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BB8266" w14:textId="77777777" w:rsidR="00520CF0" w:rsidRPr="00D22869" w:rsidRDefault="00520CF0" w:rsidP="00520CF0">
      <w:pPr>
        <w:spacing w:after="0" w:line="240" w:lineRule="auto"/>
        <w:ind w:left="-180" w:right="-334"/>
        <w:rPr>
          <w:rFonts w:ascii="Georgia" w:eastAsia="SimSun" w:hAnsi="Georgia" w:cs="Times New Roman"/>
          <w:color w:val="000000"/>
          <w:sz w:val="21"/>
          <w:szCs w:val="21"/>
          <w:lang w:eastAsia="zh-CN"/>
        </w:rPr>
      </w:pPr>
      <w:r w:rsidRPr="00D22869">
        <w:rPr>
          <w:rFonts w:ascii="Georgia" w:eastAsia="SimSun" w:hAnsi="Georgia" w:cs="Times New Roman"/>
          <w:noProof/>
          <w:color w:val="000000"/>
          <w:sz w:val="21"/>
          <w:szCs w:val="21"/>
          <w:lang w:eastAsia="zh-CN"/>
        </w:rPr>
        <w:drawing>
          <wp:inline distT="0" distB="0" distL="0" distR="0" wp14:anchorId="2E08B963" wp14:editId="1FBCE315">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2863DBA" w14:textId="77777777" w:rsidR="00520CF0" w:rsidRPr="00D22869" w:rsidRDefault="00520CF0" w:rsidP="00520CF0">
      <w:pPr>
        <w:spacing w:after="0" w:line="240" w:lineRule="auto"/>
        <w:ind w:left="-180" w:right="-334"/>
        <w:rPr>
          <w:rFonts w:ascii="Georgia" w:eastAsia="SimSun" w:hAnsi="Georgia" w:cs="Times New Roman"/>
          <w:color w:val="000000"/>
          <w:sz w:val="21"/>
          <w:szCs w:val="21"/>
          <w:lang w:eastAsia="zh-CN"/>
        </w:rPr>
      </w:pPr>
    </w:p>
    <w:p w14:paraId="72FAC4A9" w14:textId="77777777" w:rsidR="00520CF0" w:rsidRPr="00D22869" w:rsidRDefault="00520CF0" w:rsidP="00520CF0">
      <w:pPr>
        <w:spacing w:after="0" w:line="240" w:lineRule="auto"/>
        <w:ind w:left="-180" w:right="-334"/>
        <w:rPr>
          <w:rFonts w:ascii="Georgia" w:eastAsia="SimSun" w:hAnsi="Georgia" w:cs="Times New Roman"/>
          <w:color w:val="000000"/>
          <w:sz w:val="21"/>
          <w:szCs w:val="21"/>
          <w:lang w:eastAsia="zh-CN"/>
        </w:rPr>
      </w:pPr>
    </w:p>
    <w:p w14:paraId="19577B2A" w14:textId="77777777" w:rsidR="00520CF0" w:rsidRPr="00D22869" w:rsidRDefault="00520CF0" w:rsidP="00520CF0">
      <w:pPr>
        <w:spacing w:after="0" w:line="240" w:lineRule="auto"/>
        <w:ind w:left="-180" w:right="-334"/>
        <w:jc w:val="center"/>
        <w:rPr>
          <w:rFonts w:ascii="Arial" w:eastAsia="SimSun" w:hAnsi="Arial" w:cs="Arial"/>
          <w:b/>
          <w:color w:val="000000"/>
          <w:sz w:val="28"/>
          <w:szCs w:val="28"/>
          <w:lang w:val="cy-GB" w:eastAsia="zh-CN"/>
        </w:rPr>
      </w:pPr>
      <w:r w:rsidRPr="00D22869">
        <w:rPr>
          <w:rFonts w:ascii="Arial" w:eastAsia="SimSun" w:hAnsi="Arial" w:cs="Arial"/>
          <w:b/>
          <w:color w:val="000000"/>
          <w:sz w:val="28"/>
          <w:szCs w:val="28"/>
          <w:lang w:val="cy-GB" w:eastAsia="zh-CN"/>
        </w:rPr>
        <w:t xml:space="preserve">Postgraduate/Distance Learning </w:t>
      </w:r>
    </w:p>
    <w:p w14:paraId="4C1CB6B9" w14:textId="77777777" w:rsidR="00520CF0" w:rsidRPr="00D22869" w:rsidRDefault="00520CF0" w:rsidP="00520CF0">
      <w:pPr>
        <w:spacing w:after="0" w:line="240" w:lineRule="auto"/>
        <w:ind w:left="-180" w:right="-334"/>
        <w:jc w:val="center"/>
        <w:rPr>
          <w:rFonts w:ascii="Arial" w:eastAsia="SimSun" w:hAnsi="Arial" w:cs="Arial"/>
          <w:b/>
          <w:color w:val="000000"/>
          <w:sz w:val="28"/>
          <w:szCs w:val="28"/>
          <w:lang w:eastAsia="zh-CN"/>
        </w:rPr>
      </w:pPr>
      <w:r w:rsidRPr="00D22869">
        <w:rPr>
          <w:rFonts w:ascii="Arial" w:eastAsia="SimSun" w:hAnsi="Arial" w:cs="Arial"/>
          <w:b/>
          <w:color w:val="000000"/>
          <w:sz w:val="28"/>
          <w:szCs w:val="28"/>
          <w:lang w:val="cy-GB" w:eastAsia="zh-CN"/>
        </w:rPr>
        <w:t>Assignment coversheet &amp; feedback form</w:t>
      </w:r>
    </w:p>
    <w:p w14:paraId="049AC774" w14:textId="77777777" w:rsidR="00520CF0" w:rsidRPr="00D22869" w:rsidRDefault="00520CF0" w:rsidP="00520CF0">
      <w:pPr>
        <w:spacing w:after="0" w:line="240" w:lineRule="auto"/>
        <w:rPr>
          <w:rFonts w:ascii="Arial" w:eastAsia="SimSun" w:hAnsi="Arial" w:cs="Arial"/>
          <w:sz w:val="28"/>
          <w:szCs w:val="28"/>
          <w:lang w:val="cy-GB" w:eastAsia="zh-CN"/>
        </w:rPr>
      </w:pPr>
    </w:p>
    <w:p w14:paraId="40E2645D" w14:textId="77777777" w:rsidR="00520CF0" w:rsidRPr="00D22869" w:rsidRDefault="00520CF0" w:rsidP="00520CF0">
      <w:pPr>
        <w:keepNext/>
        <w:spacing w:after="0" w:line="240" w:lineRule="auto"/>
        <w:ind w:left="720"/>
        <w:jc w:val="center"/>
        <w:outlineLvl w:val="2"/>
        <w:rPr>
          <w:rFonts w:ascii="Tahoma" w:eastAsia="SimSun" w:hAnsi="Tahoma" w:cs="Tahoma"/>
          <w:b/>
          <w:bCs/>
          <w:sz w:val="20"/>
          <w:szCs w:val="20"/>
          <w:lang w:val="cy-GB" w:eastAsia="zh-CN"/>
        </w:rPr>
      </w:pPr>
      <w:r w:rsidRPr="00D22869">
        <w:rPr>
          <w:rFonts w:ascii="Tahoma" w:eastAsia="SimSun" w:hAnsi="Tahoma" w:cs="Tahoma"/>
          <w:b/>
          <w:bCs/>
          <w:sz w:val="20"/>
          <w:szCs w:val="20"/>
          <w:lang w:val="cy-GB" w:eastAsia="zh-CN"/>
        </w:rPr>
        <w:t>THIS SHEET MUST BE THE FIRST PAGE OF THE ASSIGNMENT YOU ARE SUBMITTING  (DO NOT SEND AS A SEPARATE FILE)</w:t>
      </w:r>
    </w:p>
    <w:p w14:paraId="4831189B" w14:textId="77777777" w:rsidR="00520CF0" w:rsidRPr="00D22869" w:rsidRDefault="00520CF0" w:rsidP="00520CF0">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20CF0" w:rsidRPr="00D22869" w14:paraId="253638D4" w14:textId="77777777" w:rsidTr="0083446F">
        <w:trPr>
          <w:trHeight w:val="614"/>
        </w:trPr>
        <w:tc>
          <w:tcPr>
            <w:tcW w:w="8856" w:type="dxa"/>
            <w:gridSpan w:val="5"/>
          </w:tcPr>
          <w:p w14:paraId="1E89BD77"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b/>
                <w:color w:val="000000"/>
                <w:lang w:eastAsia="zh-CN"/>
              </w:rPr>
              <w:t>For completion by the student</w:t>
            </w:r>
            <w:r w:rsidRPr="00D22869">
              <w:rPr>
                <w:rFonts w:ascii="Arial" w:eastAsia="SimSun" w:hAnsi="Arial" w:cs="Arial"/>
                <w:color w:val="000000"/>
                <w:lang w:eastAsia="zh-CN"/>
              </w:rPr>
              <w:t>:</w:t>
            </w:r>
          </w:p>
        </w:tc>
      </w:tr>
      <w:tr w:rsidR="00520CF0" w:rsidRPr="00D22869" w14:paraId="4E62A285" w14:textId="77777777" w:rsidTr="0083446F">
        <w:trPr>
          <w:trHeight w:val="718"/>
        </w:trPr>
        <w:tc>
          <w:tcPr>
            <w:tcW w:w="8856" w:type="dxa"/>
            <w:gridSpan w:val="5"/>
          </w:tcPr>
          <w:p w14:paraId="2C2ED224"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Student Name: Evgeniya Comer</w:t>
            </w:r>
          </w:p>
          <w:p w14:paraId="1B40809A" w14:textId="77777777" w:rsidR="00520CF0" w:rsidRPr="00D22869" w:rsidRDefault="00520CF0" w:rsidP="0083446F">
            <w:pPr>
              <w:spacing w:after="0" w:line="240" w:lineRule="auto"/>
              <w:ind w:right="34"/>
              <w:rPr>
                <w:rFonts w:ascii="Arial" w:eastAsia="SimSun" w:hAnsi="Arial" w:cs="Arial"/>
                <w:color w:val="000000"/>
                <w:lang w:eastAsia="zh-CN"/>
              </w:rPr>
            </w:pPr>
          </w:p>
          <w:p w14:paraId="14925F67"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 xml:space="preserve">Student </w:t>
            </w:r>
            <w:r w:rsidRPr="00D22869">
              <w:rPr>
                <w:rFonts w:ascii="Arial" w:eastAsia="SimSun" w:hAnsi="Arial" w:cs="Arial"/>
                <w:b/>
                <w:bCs/>
                <w:color w:val="000000"/>
                <w:u w:val="single"/>
                <w:lang w:eastAsia="zh-CN"/>
              </w:rPr>
              <w:t>University</w:t>
            </w:r>
            <w:r w:rsidRPr="00D22869">
              <w:rPr>
                <w:rFonts w:ascii="Arial" w:eastAsia="SimSun" w:hAnsi="Arial" w:cs="Arial"/>
                <w:color w:val="000000"/>
                <w:u w:val="single"/>
                <w:lang w:eastAsia="zh-CN"/>
              </w:rPr>
              <w:t xml:space="preserve"> </w:t>
            </w:r>
            <w:r w:rsidRPr="00D22869">
              <w:rPr>
                <w:rFonts w:ascii="Arial" w:eastAsia="SimSun" w:hAnsi="Arial" w:cs="Arial"/>
                <w:color w:val="000000"/>
                <w:lang w:eastAsia="zh-CN"/>
              </w:rPr>
              <w:t>Email: 1710014_student@uwtsd.ac.co.uk</w:t>
            </w:r>
          </w:p>
        </w:tc>
      </w:tr>
      <w:tr w:rsidR="00520CF0" w:rsidRPr="00D22869" w14:paraId="75830F7C" w14:textId="77777777" w:rsidTr="0083446F">
        <w:trPr>
          <w:trHeight w:val="849"/>
        </w:trPr>
        <w:tc>
          <w:tcPr>
            <w:tcW w:w="4788" w:type="dxa"/>
          </w:tcPr>
          <w:p w14:paraId="3901B9AF" w14:textId="6D03DC2D"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val="fr-FR" w:eastAsia="zh-CN"/>
              </w:rPr>
              <w:t xml:space="preserve">Module </w:t>
            </w:r>
            <w:proofErr w:type="gramStart"/>
            <w:r w:rsidRPr="00D22869">
              <w:rPr>
                <w:rFonts w:ascii="Arial" w:eastAsia="SimSun" w:hAnsi="Arial" w:cs="Arial"/>
                <w:color w:val="000000"/>
                <w:lang w:val="fr-FR" w:eastAsia="zh-CN"/>
              </w:rPr>
              <w:t>code:</w:t>
            </w:r>
            <w:r w:rsidRPr="00D22869">
              <w:rPr>
                <w:rFonts w:ascii="Arial" w:eastAsia="SimSun" w:hAnsi="Arial" w:cs="Arial"/>
                <w:color w:val="000000"/>
                <w:lang w:eastAsia="zh-CN"/>
              </w:rPr>
              <w:t>CYCS</w:t>
            </w:r>
            <w:proofErr w:type="gramEnd"/>
            <w:r w:rsidRPr="00D22869">
              <w:rPr>
                <w:rFonts w:ascii="Arial" w:eastAsia="SimSun" w:hAnsi="Arial" w:cs="Arial"/>
                <w:color w:val="000000"/>
                <w:lang w:eastAsia="zh-CN"/>
              </w:rPr>
              <w:t>7015</w:t>
            </w:r>
          </w:p>
          <w:p w14:paraId="123D4199" w14:textId="77777777" w:rsidR="00520CF0" w:rsidRPr="00D22869" w:rsidRDefault="00520CF0" w:rsidP="0083446F">
            <w:pPr>
              <w:spacing w:after="0" w:line="240" w:lineRule="auto"/>
              <w:ind w:right="34"/>
              <w:rPr>
                <w:rFonts w:ascii="Arial" w:eastAsia="SimSun" w:hAnsi="Arial" w:cs="Arial"/>
                <w:color w:val="000000"/>
                <w:lang w:eastAsia="zh-CN"/>
              </w:rPr>
            </w:pPr>
          </w:p>
          <w:p w14:paraId="530A47F3"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 xml:space="preserve">Module </w:t>
            </w:r>
            <w:proofErr w:type="spellStart"/>
            <w:proofErr w:type="gramStart"/>
            <w:r w:rsidRPr="00D22869">
              <w:rPr>
                <w:rFonts w:ascii="Arial" w:eastAsia="SimSun" w:hAnsi="Arial" w:cs="Arial"/>
                <w:color w:val="000000"/>
                <w:lang w:eastAsia="zh-CN"/>
              </w:rPr>
              <w:t>title:Y</w:t>
            </w:r>
            <w:proofErr w:type="spellEnd"/>
            <w:proofErr w:type="gramEnd"/>
            <w:r w:rsidRPr="00D22869">
              <w:rPr>
                <w:rFonts w:ascii="Arial" w:eastAsia="SimSun" w:hAnsi="Arial" w:cs="Arial"/>
                <w:color w:val="000000"/>
                <w:lang w:eastAsia="zh-CN"/>
              </w:rPr>
              <w:t xml:space="preserve"> Mabinogi</w:t>
            </w:r>
          </w:p>
          <w:p w14:paraId="4C77060D" w14:textId="77777777" w:rsidR="00520CF0" w:rsidRPr="00D22869" w:rsidRDefault="00520CF0" w:rsidP="0083446F">
            <w:pPr>
              <w:spacing w:after="0" w:line="240" w:lineRule="auto"/>
              <w:ind w:right="34"/>
              <w:rPr>
                <w:rFonts w:ascii="Arial" w:eastAsia="SimSun" w:hAnsi="Arial" w:cs="Arial"/>
                <w:color w:val="000000"/>
                <w:lang w:eastAsia="zh-CN"/>
              </w:rPr>
            </w:pPr>
          </w:p>
          <w:p w14:paraId="0D2FF339" w14:textId="77777777" w:rsidR="00520CF0" w:rsidRPr="00D22869" w:rsidRDefault="00520CF0" w:rsidP="0083446F">
            <w:pPr>
              <w:spacing w:after="0" w:line="240" w:lineRule="auto"/>
              <w:ind w:right="34"/>
              <w:rPr>
                <w:rFonts w:ascii="Arial" w:eastAsia="SimSun" w:hAnsi="Arial" w:cs="Arial"/>
                <w:color w:val="000000"/>
                <w:lang w:eastAsia="zh-CN"/>
              </w:rPr>
            </w:pPr>
          </w:p>
        </w:tc>
        <w:tc>
          <w:tcPr>
            <w:tcW w:w="2266" w:type="dxa"/>
            <w:gridSpan w:val="3"/>
          </w:tcPr>
          <w:p w14:paraId="039284AA"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Student ID number:</w:t>
            </w:r>
          </w:p>
          <w:p w14:paraId="26F80EA7"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1710014</w:t>
            </w:r>
          </w:p>
        </w:tc>
        <w:tc>
          <w:tcPr>
            <w:tcW w:w="1802" w:type="dxa"/>
          </w:tcPr>
          <w:p w14:paraId="1556EC8B"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Educational support needs:</w:t>
            </w:r>
          </w:p>
          <w:p w14:paraId="42BD5C19"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No</w:t>
            </w:r>
          </w:p>
        </w:tc>
      </w:tr>
      <w:tr w:rsidR="00520CF0" w:rsidRPr="00D22869" w14:paraId="074BFD94" w14:textId="77777777" w:rsidTr="0083446F">
        <w:trPr>
          <w:trHeight w:val="1139"/>
        </w:trPr>
        <w:tc>
          <w:tcPr>
            <w:tcW w:w="8856" w:type="dxa"/>
            <w:gridSpan w:val="5"/>
          </w:tcPr>
          <w:p w14:paraId="3FF5F12C" w14:textId="69B4E89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 xml:space="preserve">Assignment title: </w:t>
            </w:r>
            <w:r w:rsidR="0075571B">
              <w:rPr>
                <w:rFonts w:ascii="Arial" w:eastAsia="SimSun" w:hAnsi="Arial" w:cs="Arial"/>
                <w:color w:val="000000"/>
                <w:lang w:eastAsia="zh-CN"/>
              </w:rPr>
              <w:t>Essay</w:t>
            </w:r>
          </w:p>
          <w:p w14:paraId="5931F8D4" w14:textId="77777777" w:rsidR="00520CF0" w:rsidRPr="00D22869" w:rsidRDefault="00520CF0" w:rsidP="0083446F">
            <w:pPr>
              <w:spacing w:after="0" w:line="240" w:lineRule="auto"/>
              <w:ind w:right="34"/>
              <w:rPr>
                <w:rFonts w:ascii="Arial" w:eastAsia="SimSun" w:hAnsi="Arial" w:cs="Arial"/>
                <w:color w:val="000000"/>
                <w:lang w:eastAsia="zh-CN"/>
              </w:rPr>
            </w:pPr>
          </w:p>
          <w:p w14:paraId="6D23C0AB" w14:textId="77777777" w:rsidR="00520CF0" w:rsidRPr="00D22869" w:rsidRDefault="00520CF0" w:rsidP="0083446F">
            <w:pPr>
              <w:spacing w:after="0" w:line="240" w:lineRule="auto"/>
              <w:ind w:right="34"/>
              <w:rPr>
                <w:rFonts w:ascii="Arial" w:eastAsia="SimSun" w:hAnsi="Arial" w:cs="Arial"/>
                <w:color w:val="000000"/>
                <w:lang w:eastAsia="zh-CN"/>
              </w:rPr>
            </w:pPr>
          </w:p>
          <w:p w14:paraId="0FA3504B" w14:textId="37039741"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Assignment due date:</w:t>
            </w:r>
            <w:r>
              <w:rPr>
                <w:rFonts w:ascii="Arial" w:eastAsia="SimSun" w:hAnsi="Arial" w:cs="Arial"/>
                <w:color w:val="000000"/>
                <w:lang w:eastAsia="zh-CN"/>
              </w:rPr>
              <w:t>10</w:t>
            </w:r>
            <w:r w:rsidRPr="00D22869">
              <w:rPr>
                <w:rFonts w:ascii="Arial" w:eastAsia="SimSun" w:hAnsi="Arial" w:cs="Arial"/>
                <w:color w:val="000000"/>
                <w:lang w:eastAsia="zh-CN"/>
              </w:rPr>
              <w:t>.</w:t>
            </w:r>
            <w:r>
              <w:rPr>
                <w:rFonts w:ascii="Arial" w:eastAsia="SimSun" w:hAnsi="Arial" w:cs="Arial"/>
                <w:color w:val="000000"/>
                <w:lang w:eastAsia="zh-CN"/>
              </w:rPr>
              <w:t>01</w:t>
            </w:r>
            <w:r w:rsidRPr="00D22869">
              <w:rPr>
                <w:rFonts w:ascii="Arial" w:eastAsia="SimSun" w:hAnsi="Arial" w:cs="Arial"/>
                <w:color w:val="000000"/>
                <w:lang w:eastAsia="zh-CN"/>
              </w:rPr>
              <w:t>.1</w:t>
            </w:r>
            <w:r>
              <w:rPr>
                <w:rFonts w:ascii="Arial" w:eastAsia="SimSun" w:hAnsi="Arial" w:cs="Arial"/>
                <w:color w:val="000000"/>
                <w:lang w:eastAsia="zh-CN"/>
              </w:rPr>
              <w:t>9</w:t>
            </w:r>
          </w:p>
        </w:tc>
      </w:tr>
      <w:tr w:rsidR="00520CF0" w:rsidRPr="00D22869" w14:paraId="3C8353B8" w14:textId="77777777" w:rsidTr="0083446F">
        <w:trPr>
          <w:trHeight w:val="978"/>
        </w:trPr>
        <w:tc>
          <w:tcPr>
            <w:tcW w:w="8856" w:type="dxa"/>
            <w:gridSpan w:val="5"/>
            <w:tcBorders>
              <w:bottom w:val="single" w:sz="4" w:space="0" w:color="000000"/>
            </w:tcBorders>
          </w:tcPr>
          <w:p w14:paraId="094BD050" w14:textId="3D494BFC" w:rsidR="00520CF0" w:rsidRPr="00D22869" w:rsidRDefault="00520CF0" w:rsidP="0083446F">
            <w:pPr>
              <w:spacing w:after="0" w:line="240" w:lineRule="auto"/>
              <w:rPr>
                <w:rFonts w:ascii="Arial" w:eastAsia="SimSun" w:hAnsi="Arial" w:cs="Arial"/>
                <w:lang w:eastAsia="zh-CN"/>
              </w:rPr>
            </w:pPr>
            <w:r w:rsidRPr="00D22869">
              <w:rPr>
                <w:rFonts w:ascii="Arial" w:eastAsia="SimSun" w:hAnsi="Arial" w:cs="Arial"/>
                <w:lang w:eastAsia="zh-CN"/>
              </w:rPr>
              <w:t>This assignment is for the       1</w:t>
            </w:r>
            <w:r w:rsidRPr="00D22869">
              <w:rPr>
                <w:rFonts w:ascii="Arial" w:eastAsia="SimSun" w:hAnsi="Arial" w:cs="Arial"/>
                <w:vertAlign w:val="superscript"/>
                <w:lang w:eastAsia="zh-CN"/>
              </w:rPr>
              <w:t>st</w:t>
            </w:r>
            <w:r w:rsidRPr="00D22869">
              <w:rPr>
                <w:rFonts w:ascii="Arial" w:eastAsia="SimSun" w:hAnsi="Arial" w:cs="Arial"/>
                <w:lang w:eastAsia="zh-CN"/>
              </w:rPr>
              <w:fldChar w:fldCharType="begin">
                <w:ffData>
                  <w:name w:val="Check15"/>
                  <w:enabled/>
                  <w:calcOnExit w:val="0"/>
                  <w:checkBox>
                    <w:sizeAuto/>
                    <w:default w:val="0"/>
                  </w:checkBox>
                </w:ffData>
              </w:fldChar>
            </w:r>
            <w:r w:rsidRPr="00D22869">
              <w:rPr>
                <w:rFonts w:ascii="Arial" w:eastAsia="SimSun" w:hAnsi="Arial" w:cs="Arial"/>
                <w:lang w:eastAsia="zh-CN"/>
              </w:rPr>
              <w:instrText xml:space="preserve"> FORMCHECKBOX </w:instrText>
            </w:r>
            <w:r w:rsidR="003A20BB">
              <w:rPr>
                <w:rFonts w:ascii="Arial" w:eastAsia="SimSun" w:hAnsi="Arial" w:cs="Arial"/>
                <w:lang w:eastAsia="zh-CN"/>
              </w:rPr>
            </w:r>
            <w:r w:rsidR="003A20BB">
              <w:rPr>
                <w:rFonts w:ascii="Arial" w:eastAsia="SimSun" w:hAnsi="Arial" w:cs="Arial"/>
                <w:lang w:eastAsia="zh-CN"/>
              </w:rPr>
              <w:fldChar w:fldCharType="separate"/>
            </w:r>
            <w:r w:rsidRPr="00D22869">
              <w:rPr>
                <w:rFonts w:ascii="Arial" w:eastAsia="SimSun" w:hAnsi="Arial" w:cs="Arial"/>
                <w:lang w:eastAsia="zh-CN"/>
              </w:rPr>
              <w:fldChar w:fldCharType="end"/>
            </w:r>
            <w:r w:rsidRPr="00D22869">
              <w:rPr>
                <w:rFonts w:ascii="Arial" w:eastAsia="SimSun" w:hAnsi="Arial" w:cs="Arial"/>
                <w:vertAlign w:val="superscript"/>
                <w:lang w:eastAsia="zh-CN"/>
              </w:rPr>
              <w:t xml:space="preserve"> </w:t>
            </w:r>
            <w:r w:rsidRPr="00D22869">
              <w:rPr>
                <w:rFonts w:ascii="Arial" w:eastAsia="SimSun" w:hAnsi="Arial" w:cs="Arial"/>
                <w:lang w:eastAsia="zh-CN"/>
              </w:rPr>
              <w:t xml:space="preserve">   2</w:t>
            </w:r>
            <w:r w:rsidRPr="00D22869">
              <w:rPr>
                <w:rFonts w:ascii="Arial" w:eastAsia="SimSun" w:hAnsi="Arial" w:cs="Arial"/>
                <w:vertAlign w:val="superscript"/>
                <w:lang w:eastAsia="zh-CN"/>
              </w:rPr>
              <w:t>nd</w:t>
            </w:r>
            <w:r w:rsidRPr="00D22869">
              <w:rPr>
                <w:rFonts w:ascii="Arial" w:eastAsia="SimSun" w:hAnsi="Arial" w:cs="Arial"/>
                <w:lang w:eastAsia="zh-CN"/>
              </w:rPr>
              <w:t xml:space="preserve"> </w:t>
            </w:r>
            <w:r w:rsidRPr="00D22869">
              <w:rPr>
                <w:rFonts w:ascii="Times New Roman" w:eastAsia="SimSun" w:hAnsi="Times New Roman" w:cs="Times New Roman"/>
                <w:sz w:val="28"/>
                <w:szCs w:val="28"/>
                <w:vertAlign w:val="superscript"/>
                <w:lang w:eastAsia="zh-CN"/>
              </w:rPr>
              <w:t>Ⅹ</w:t>
            </w:r>
            <w:r w:rsidRPr="00D22869">
              <w:rPr>
                <w:rFonts w:ascii="Arial" w:eastAsia="SimSun" w:hAnsi="Arial" w:cs="Arial"/>
                <w:sz w:val="28"/>
                <w:szCs w:val="28"/>
                <w:lang w:eastAsia="zh-CN"/>
              </w:rPr>
              <w:t xml:space="preserve"> </w:t>
            </w:r>
            <w:r w:rsidRPr="00D22869">
              <w:rPr>
                <w:rFonts w:ascii="Arial" w:eastAsia="SimSun" w:hAnsi="Arial" w:cs="Arial"/>
                <w:lang w:eastAsia="zh-CN"/>
              </w:rPr>
              <w:t xml:space="preserve">   3</w:t>
            </w:r>
            <w:r w:rsidRPr="00D22869">
              <w:rPr>
                <w:rFonts w:ascii="Arial" w:eastAsia="SimSun" w:hAnsi="Arial" w:cs="Arial"/>
                <w:vertAlign w:val="superscript"/>
                <w:lang w:eastAsia="zh-CN"/>
              </w:rPr>
              <w:t>rd</w:t>
            </w:r>
            <w:r w:rsidRPr="00D22869">
              <w:rPr>
                <w:rFonts w:ascii="Arial" w:eastAsia="SimSun" w:hAnsi="Arial" w:cs="Arial"/>
                <w:lang w:eastAsia="zh-CN"/>
              </w:rPr>
              <w:t xml:space="preserve">  </w:t>
            </w:r>
            <w:r w:rsidRPr="00D22869">
              <w:rPr>
                <w:rFonts w:ascii="Arial" w:eastAsia="SimSun" w:hAnsi="Arial" w:cs="Arial"/>
                <w:lang w:eastAsia="zh-CN"/>
              </w:rPr>
              <w:fldChar w:fldCharType="begin">
                <w:ffData>
                  <w:name w:val="Check15"/>
                  <w:enabled/>
                  <w:calcOnExit w:val="0"/>
                  <w:checkBox>
                    <w:sizeAuto/>
                    <w:default w:val="0"/>
                  </w:checkBox>
                </w:ffData>
              </w:fldChar>
            </w:r>
            <w:bookmarkStart w:id="0" w:name="Check15"/>
            <w:r w:rsidRPr="00D22869">
              <w:rPr>
                <w:rFonts w:ascii="Arial" w:eastAsia="SimSun" w:hAnsi="Arial" w:cs="Arial"/>
                <w:lang w:eastAsia="zh-CN"/>
              </w:rPr>
              <w:instrText xml:space="preserve"> FORMCHECKBOX </w:instrText>
            </w:r>
            <w:r w:rsidR="003A20BB">
              <w:rPr>
                <w:rFonts w:ascii="Arial" w:eastAsia="SimSun" w:hAnsi="Arial" w:cs="Arial"/>
                <w:lang w:eastAsia="zh-CN"/>
              </w:rPr>
            </w:r>
            <w:r w:rsidR="003A20BB">
              <w:rPr>
                <w:rFonts w:ascii="Arial" w:eastAsia="SimSun" w:hAnsi="Arial" w:cs="Arial"/>
                <w:lang w:eastAsia="zh-CN"/>
              </w:rPr>
              <w:fldChar w:fldCharType="separate"/>
            </w:r>
            <w:r w:rsidRPr="00D22869">
              <w:rPr>
                <w:rFonts w:ascii="Arial" w:eastAsia="SimSun" w:hAnsi="Arial" w:cs="Arial"/>
                <w:lang w:eastAsia="zh-CN"/>
              </w:rPr>
              <w:fldChar w:fldCharType="end"/>
            </w:r>
            <w:bookmarkEnd w:id="0"/>
            <w:r w:rsidRPr="00D22869">
              <w:rPr>
                <w:rFonts w:ascii="Arial" w:eastAsia="SimSun" w:hAnsi="Arial" w:cs="Arial"/>
                <w:lang w:eastAsia="zh-CN"/>
              </w:rPr>
              <w:t xml:space="preserve">      4</w:t>
            </w:r>
            <w:r w:rsidRPr="00D22869">
              <w:rPr>
                <w:rFonts w:ascii="Arial" w:eastAsia="SimSun" w:hAnsi="Arial" w:cs="Arial"/>
                <w:vertAlign w:val="superscript"/>
                <w:lang w:eastAsia="zh-CN"/>
              </w:rPr>
              <w:t>th</w:t>
            </w:r>
            <w:r w:rsidRPr="00D22869">
              <w:rPr>
                <w:rFonts w:ascii="Arial" w:eastAsia="SimSun" w:hAnsi="Arial" w:cs="Arial"/>
                <w:lang w:eastAsia="zh-CN"/>
              </w:rPr>
              <w:t xml:space="preserve"> </w:t>
            </w:r>
            <w:r w:rsidRPr="00D22869">
              <w:rPr>
                <w:rFonts w:ascii="Arial" w:eastAsia="SimSun" w:hAnsi="Arial" w:cs="Arial"/>
                <w:lang w:eastAsia="zh-CN"/>
              </w:rPr>
              <w:fldChar w:fldCharType="begin">
                <w:ffData>
                  <w:name w:val="Check16"/>
                  <w:enabled/>
                  <w:calcOnExit w:val="0"/>
                  <w:checkBox>
                    <w:sizeAuto/>
                    <w:default w:val="0"/>
                  </w:checkBox>
                </w:ffData>
              </w:fldChar>
            </w:r>
            <w:bookmarkStart w:id="1" w:name="Check16"/>
            <w:r w:rsidRPr="00D22869">
              <w:rPr>
                <w:rFonts w:ascii="Arial" w:eastAsia="SimSun" w:hAnsi="Arial" w:cs="Arial"/>
                <w:lang w:eastAsia="zh-CN"/>
              </w:rPr>
              <w:instrText xml:space="preserve"> FORMCHECKBOX </w:instrText>
            </w:r>
            <w:r w:rsidR="003A20BB">
              <w:rPr>
                <w:rFonts w:ascii="Arial" w:eastAsia="SimSun" w:hAnsi="Arial" w:cs="Arial"/>
                <w:lang w:eastAsia="zh-CN"/>
              </w:rPr>
            </w:r>
            <w:r w:rsidR="003A20BB">
              <w:rPr>
                <w:rFonts w:ascii="Arial" w:eastAsia="SimSun" w:hAnsi="Arial" w:cs="Arial"/>
                <w:lang w:eastAsia="zh-CN"/>
              </w:rPr>
              <w:fldChar w:fldCharType="separate"/>
            </w:r>
            <w:r w:rsidRPr="00D22869">
              <w:rPr>
                <w:rFonts w:ascii="Arial" w:eastAsia="SimSun" w:hAnsi="Arial" w:cs="Arial"/>
                <w:lang w:eastAsia="zh-CN"/>
              </w:rPr>
              <w:fldChar w:fldCharType="end"/>
            </w:r>
            <w:bookmarkEnd w:id="1"/>
            <w:r w:rsidRPr="00D22869">
              <w:rPr>
                <w:rFonts w:ascii="Arial" w:eastAsia="SimSun" w:hAnsi="Arial" w:cs="Arial"/>
                <w:lang w:eastAsia="zh-CN"/>
              </w:rPr>
              <w:t xml:space="preserve">      5</w:t>
            </w:r>
            <w:r w:rsidRPr="00D22869">
              <w:rPr>
                <w:rFonts w:ascii="Arial" w:eastAsia="SimSun" w:hAnsi="Arial" w:cs="Arial"/>
                <w:vertAlign w:val="superscript"/>
                <w:lang w:eastAsia="zh-CN"/>
              </w:rPr>
              <w:t>th</w:t>
            </w:r>
            <w:r w:rsidRPr="00D22869">
              <w:rPr>
                <w:rFonts w:ascii="Arial" w:eastAsia="SimSun" w:hAnsi="Arial" w:cs="Arial"/>
                <w:lang w:eastAsia="zh-CN"/>
              </w:rPr>
              <w:t xml:space="preserve"> </w:t>
            </w:r>
            <w:r w:rsidRPr="00D22869">
              <w:rPr>
                <w:rFonts w:ascii="Arial" w:eastAsia="SimSun" w:hAnsi="Arial" w:cs="Arial"/>
                <w:lang w:eastAsia="zh-CN"/>
              </w:rPr>
              <w:fldChar w:fldCharType="begin">
                <w:ffData>
                  <w:name w:val="Check17"/>
                  <w:enabled/>
                  <w:calcOnExit w:val="0"/>
                  <w:checkBox>
                    <w:sizeAuto/>
                    <w:default w:val="0"/>
                  </w:checkBox>
                </w:ffData>
              </w:fldChar>
            </w:r>
            <w:bookmarkStart w:id="2" w:name="Check17"/>
            <w:r w:rsidRPr="00D22869">
              <w:rPr>
                <w:rFonts w:ascii="Arial" w:eastAsia="SimSun" w:hAnsi="Arial" w:cs="Arial"/>
                <w:lang w:eastAsia="zh-CN"/>
              </w:rPr>
              <w:instrText xml:space="preserve"> FORMCHECKBOX </w:instrText>
            </w:r>
            <w:r w:rsidR="003A20BB">
              <w:rPr>
                <w:rFonts w:ascii="Arial" w:eastAsia="SimSun" w:hAnsi="Arial" w:cs="Arial"/>
                <w:lang w:eastAsia="zh-CN"/>
              </w:rPr>
            </w:r>
            <w:r w:rsidR="003A20BB">
              <w:rPr>
                <w:rFonts w:ascii="Arial" w:eastAsia="SimSun" w:hAnsi="Arial" w:cs="Arial"/>
                <w:lang w:eastAsia="zh-CN"/>
              </w:rPr>
              <w:fldChar w:fldCharType="separate"/>
            </w:r>
            <w:r w:rsidRPr="00D22869">
              <w:rPr>
                <w:rFonts w:ascii="Arial" w:eastAsia="SimSun" w:hAnsi="Arial" w:cs="Arial"/>
                <w:lang w:eastAsia="zh-CN"/>
              </w:rPr>
              <w:fldChar w:fldCharType="end"/>
            </w:r>
            <w:bookmarkEnd w:id="2"/>
            <w:r w:rsidRPr="00D22869">
              <w:rPr>
                <w:rFonts w:ascii="Arial" w:eastAsia="SimSun" w:hAnsi="Arial" w:cs="Arial"/>
                <w:lang w:eastAsia="zh-CN"/>
              </w:rPr>
              <w:t xml:space="preserve">      6</w:t>
            </w:r>
            <w:r w:rsidRPr="00D22869">
              <w:rPr>
                <w:rFonts w:ascii="Arial" w:eastAsia="SimSun" w:hAnsi="Arial" w:cs="Arial"/>
                <w:vertAlign w:val="superscript"/>
                <w:lang w:eastAsia="zh-CN"/>
              </w:rPr>
              <w:t>th</w:t>
            </w:r>
            <w:r w:rsidRPr="00D22869">
              <w:rPr>
                <w:rFonts w:ascii="Arial" w:eastAsia="SimSun" w:hAnsi="Arial" w:cs="Arial"/>
                <w:lang w:eastAsia="zh-CN"/>
              </w:rPr>
              <w:t xml:space="preserve"> </w:t>
            </w:r>
            <w:r w:rsidRPr="00D22869">
              <w:rPr>
                <w:rFonts w:ascii="Arial" w:eastAsia="SimSun" w:hAnsi="Arial" w:cs="Arial"/>
                <w:lang w:eastAsia="zh-CN"/>
              </w:rPr>
              <w:fldChar w:fldCharType="begin">
                <w:ffData>
                  <w:name w:val="Check18"/>
                  <w:enabled/>
                  <w:calcOnExit w:val="0"/>
                  <w:checkBox>
                    <w:sizeAuto/>
                    <w:default w:val="0"/>
                  </w:checkBox>
                </w:ffData>
              </w:fldChar>
            </w:r>
            <w:bookmarkStart w:id="3" w:name="Check18"/>
            <w:r w:rsidRPr="00D22869">
              <w:rPr>
                <w:rFonts w:ascii="Arial" w:eastAsia="SimSun" w:hAnsi="Arial" w:cs="Arial"/>
                <w:lang w:eastAsia="zh-CN"/>
              </w:rPr>
              <w:instrText xml:space="preserve"> FORMCHECKBOX </w:instrText>
            </w:r>
            <w:r w:rsidR="003A20BB">
              <w:rPr>
                <w:rFonts w:ascii="Arial" w:eastAsia="SimSun" w:hAnsi="Arial" w:cs="Arial"/>
                <w:lang w:eastAsia="zh-CN"/>
              </w:rPr>
            </w:r>
            <w:r w:rsidR="003A20BB">
              <w:rPr>
                <w:rFonts w:ascii="Arial" w:eastAsia="SimSun" w:hAnsi="Arial" w:cs="Arial"/>
                <w:lang w:eastAsia="zh-CN"/>
              </w:rPr>
              <w:fldChar w:fldCharType="separate"/>
            </w:r>
            <w:r w:rsidRPr="00D22869">
              <w:rPr>
                <w:rFonts w:ascii="Arial" w:eastAsia="SimSun" w:hAnsi="Arial" w:cs="Arial"/>
                <w:lang w:eastAsia="zh-CN"/>
              </w:rPr>
              <w:fldChar w:fldCharType="end"/>
            </w:r>
            <w:bookmarkEnd w:id="3"/>
            <w:r w:rsidRPr="00D22869">
              <w:rPr>
                <w:rFonts w:ascii="Arial" w:eastAsia="SimSun" w:hAnsi="Arial" w:cs="Arial"/>
                <w:b/>
                <w:lang w:eastAsia="zh-CN"/>
              </w:rPr>
              <w:t xml:space="preserve">   </w:t>
            </w:r>
            <w:r w:rsidRPr="00D22869">
              <w:rPr>
                <w:rFonts w:ascii="Arial" w:eastAsia="SimSun" w:hAnsi="Arial" w:cs="Arial"/>
                <w:lang w:eastAsia="zh-CN"/>
              </w:rPr>
              <w:t>module of the degree</w:t>
            </w:r>
          </w:p>
        </w:tc>
      </w:tr>
      <w:tr w:rsidR="00520CF0" w:rsidRPr="00D22869" w14:paraId="05378235" w14:textId="77777777" w:rsidTr="0083446F">
        <w:trPr>
          <w:trHeight w:val="978"/>
        </w:trPr>
        <w:tc>
          <w:tcPr>
            <w:tcW w:w="8856" w:type="dxa"/>
            <w:gridSpan w:val="5"/>
            <w:shd w:val="clear" w:color="auto" w:fill="D9D9D9"/>
          </w:tcPr>
          <w:p w14:paraId="152F9EB3"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I confirm that this is my original work and that I have adhered to the University policy on plagiarism.</w:t>
            </w:r>
          </w:p>
          <w:p w14:paraId="5EE7FF3C" w14:textId="77777777" w:rsidR="00520CF0" w:rsidRPr="00D22869" w:rsidRDefault="00520CF0" w:rsidP="0083446F">
            <w:pPr>
              <w:spacing w:after="0" w:line="240" w:lineRule="auto"/>
              <w:ind w:right="34"/>
              <w:rPr>
                <w:rFonts w:ascii="Arial" w:eastAsia="SimSun" w:hAnsi="Arial" w:cs="Arial"/>
                <w:color w:val="000000"/>
                <w:lang w:eastAsia="zh-CN"/>
              </w:rPr>
            </w:pPr>
            <w:r w:rsidRPr="00D22869">
              <w:rPr>
                <w:rFonts w:ascii="Arial" w:eastAsia="SimSun" w:hAnsi="Arial" w:cs="Arial"/>
                <w:color w:val="000000"/>
                <w:lang w:eastAsia="zh-CN"/>
              </w:rPr>
              <w:t>Signed ………Comer……………………………………………………</w:t>
            </w:r>
          </w:p>
        </w:tc>
      </w:tr>
      <w:tr w:rsidR="00520CF0" w:rsidRPr="00D22869" w14:paraId="08C120F2" w14:textId="77777777" w:rsidTr="0083446F">
        <w:trPr>
          <w:trHeight w:val="3972"/>
        </w:trPr>
        <w:tc>
          <w:tcPr>
            <w:tcW w:w="8856" w:type="dxa"/>
            <w:gridSpan w:val="5"/>
          </w:tcPr>
          <w:p w14:paraId="3D8AE3D3" w14:textId="77777777" w:rsidR="00520CF0" w:rsidRPr="00D22869" w:rsidRDefault="00520CF0" w:rsidP="0083446F">
            <w:pPr>
              <w:spacing w:after="0" w:line="240" w:lineRule="auto"/>
              <w:rPr>
                <w:rFonts w:ascii="Arial" w:eastAsia="SimSun" w:hAnsi="Arial" w:cs="Arial"/>
                <w:b/>
                <w:color w:val="000000"/>
                <w:lang w:eastAsia="zh-CN"/>
              </w:rPr>
            </w:pPr>
          </w:p>
          <w:p w14:paraId="1452F4D0" w14:textId="77777777" w:rsidR="00520CF0" w:rsidRPr="00D22869" w:rsidRDefault="00520CF0" w:rsidP="0083446F">
            <w:pPr>
              <w:spacing w:after="0" w:line="240" w:lineRule="auto"/>
              <w:rPr>
                <w:rFonts w:ascii="Arial" w:eastAsia="SimSun" w:hAnsi="Arial" w:cs="Times New Roman"/>
                <w:b/>
                <w:sz w:val="24"/>
                <w:szCs w:val="24"/>
                <w:lang w:eastAsia="zh-CN"/>
              </w:rPr>
            </w:pPr>
          </w:p>
          <w:p w14:paraId="4D869D43" w14:textId="77777777" w:rsidR="00520CF0" w:rsidRPr="00D22869" w:rsidRDefault="00520CF0" w:rsidP="0083446F">
            <w:pPr>
              <w:spacing w:after="0" w:line="240" w:lineRule="auto"/>
              <w:rPr>
                <w:rFonts w:ascii="Arial" w:eastAsia="SimSun" w:hAnsi="Arial" w:cs="Times New Roman"/>
                <w:b/>
                <w:sz w:val="24"/>
                <w:szCs w:val="24"/>
                <w:lang w:eastAsia="zh-CN"/>
              </w:rPr>
            </w:pPr>
          </w:p>
          <w:p w14:paraId="404BFB0A" w14:textId="77777777" w:rsidR="00520CF0" w:rsidRPr="00D22869" w:rsidRDefault="00520CF0" w:rsidP="0083446F">
            <w:pPr>
              <w:spacing w:after="0" w:line="240" w:lineRule="auto"/>
              <w:rPr>
                <w:rFonts w:ascii="Arial" w:eastAsia="SimSun" w:hAnsi="Arial" w:cs="Times New Roman"/>
                <w:sz w:val="24"/>
                <w:szCs w:val="24"/>
                <w:lang w:eastAsia="zh-CN"/>
              </w:rPr>
            </w:pPr>
            <w:r w:rsidRPr="00D22869">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20CF0" w:rsidRPr="00D22869" w14:paraId="01BA1699" w14:textId="77777777" w:rsidTr="0083446F">
              <w:tc>
                <w:tcPr>
                  <w:tcW w:w="6970" w:type="dxa"/>
                </w:tcPr>
                <w:p w14:paraId="3DEA9775" w14:textId="77777777" w:rsidR="00520CF0" w:rsidRPr="00D22869" w:rsidRDefault="00520CF0" w:rsidP="0083446F">
                  <w:pPr>
                    <w:spacing w:after="0" w:line="240" w:lineRule="auto"/>
                    <w:rPr>
                      <w:rFonts w:ascii="Arial" w:eastAsia="SimSun" w:hAnsi="Arial" w:cs="Times New Roman"/>
                      <w:sz w:val="20"/>
                      <w:szCs w:val="20"/>
                      <w:lang w:eastAsia="zh-CN"/>
                    </w:rPr>
                  </w:pPr>
                </w:p>
                <w:p w14:paraId="6BC141C3" w14:textId="77777777" w:rsidR="00520CF0" w:rsidRPr="00D22869" w:rsidRDefault="00520CF0" w:rsidP="0083446F">
                  <w:pPr>
                    <w:spacing w:after="0" w:line="240" w:lineRule="auto"/>
                    <w:rPr>
                      <w:rFonts w:ascii="Arial" w:eastAsia="SimSun" w:hAnsi="Arial" w:cs="Times New Roman"/>
                      <w:sz w:val="20"/>
                      <w:szCs w:val="20"/>
                      <w:lang w:eastAsia="zh-CN"/>
                    </w:rPr>
                  </w:pPr>
                  <w:r w:rsidRPr="00D22869">
                    <w:rPr>
                      <w:rFonts w:ascii="Arial" w:eastAsia="SimSun" w:hAnsi="Arial" w:cs="Times New Roman"/>
                      <w:sz w:val="20"/>
                      <w:szCs w:val="20"/>
                      <w:lang w:eastAsia="zh-CN"/>
                    </w:rPr>
                    <w:t>1</w:t>
                  </w:r>
                  <w:r w:rsidRPr="00D22869">
                    <w:rPr>
                      <w:rFonts w:ascii="Arial" w:eastAsia="SimSun" w:hAnsi="Arial" w:cs="Times New Roman"/>
                      <w:sz w:val="20"/>
                      <w:szCs w:val="20"/>
                      <w:vertAlign w:val="superscript"/>
                      <w:lang w:eastAsia="zh-CN"/>
                    </w:rPr>
                    <w:t>st</w:t>
                  </w:r>
                  <w:r w:rsidRPr="00D22869">
                    <w:rPr>
                      <w:rFonts w:ascii="Arial" w:eastAsia="SimSun" w:hAnsi="Arial" w:cs="Times New Roman"/>
                      <w:sz w:val="20"/>
                      <w:szCs w:val="20"/>
                      <w:lang w:eastAsia="zh-CN"/>
                    </w:rPr>
                    <w:t xml:space="preserve"> Marker’s Provisional mark</w:t>
                  </w:r>
                </w:p>
              </w:tc>
              <w:tc>
                <w:tcPr>
                  <w:tcW w:w="1660" w:type="dxa"/>
                </w:tcPr>
                <w:p w14:paraId="7004C302" w14:textId="77777777" w:rsidR="00520CF0" w:rsidRPr="00D22869" w:rsidRDefault="00520CF0" w:rsidP="0083446F">
                  <w:pPr>
                    <w:spacing w:after="0" w:line="240" w:lineRule="auto"/>
                    <w:rPr>
                      <w:rFonts w:ascii="Arial" w:eastAsia="SimSun" w:hAnsi="Arial" w:cs="Times New Roman"/>
                      <w:sz w:val="20"/>
                      <w:szCs w:val="20"/>
                      <w:lang w:eastAsia="zh-CN"/>
                    </w:rPr>
                  </w:pPr>
                </w:p>
              </w:tc>
            </w:tr>
            <w:tr w:rsidR="00520CF0" w:rsidRPr="00D22869" w14:paraId="1D696ED3" w14:textId="77777777" w:rsidTr="0083446F">
              <w:tc>
                <w:tcPr>
                  <w:tcW w:w="6970" w:type="dxa"/>
                </w:tcPr>
                <w:p w14:paraId="5B018A3A" w14:textId="77777777" w:rsidR="00520CF0" w:rsidRPr="00D22869" w:rsidRDefault="00520CF0" w:rsidP="0083446F">
                  <w:pPr>
                    <w:spacing w:after="0" w:line="240" w:lineRule="auto"/>
                    <w:rPr>
                      <w:rFonts w:ascii="Arial" w:eastAsia="SimSun" w:hAnsi="Arial" w:cs="Times New Roman"/>
                      <w:sz w:val="20"/>
                      <w:szCs w:val="20"/>
                      <w:lang w:eastAsia="zh-CN"/>
                    </w:rPr>
                  </w:pPr>
                </w:p>
                <w:p w14:paraId="6520B813" w14:textId="77777777" w:rsidR="00520CF0" w:rsidRPr="00D22869" w:rsidRDefault="00520CF0" w:rsidP="0083446F">
                  <w:pPr>
                    <w:spacing w:after="0" w:line="240" w:lineRule="auto"/>
                    <w:rPr>
                      <w:rFonts w:ascii="Arial" w:eastAsia="SimSun" w:hAnsi="Arial" w:cs="Times New Roman"/>
                      <w:sz w:val="20"/>
                      <w:szCs w:val="20"/>
                      <w:lang w:eastAsia="zh-CN"/>
                    </w:rPr>
                  </w:pPr>
                  <w:r w:rsidRPr="00D22869">
                    <w:rPr>
                      <w:rFonts w:ascii="Arial" w:eastAsia="SimSun" w:hAnsi="Arial" w:cs="Times New Roman"/>
                      <w:sz w:val="20"/>
                      <w:szCs w:val="20"/>
                      <w:lang w:eastAsia="zh-CN"/>
                    </w:rPr>
                    <w:t>2</w:t>
                  </w:r>
                  <w:r w:rsidRPr="00D22869">
                    <w:rPr>
                      <w:rFonts w:ascii="Arial" w:eastAsia="SimSun" w:hAnsi="Arial" w:cs="Times New Roman"/>
                      <w:sz w:val="20"/>
                      <w:szCs w:val="20"/>
                      <w:vertAlign w:val="superscript"/>
                      <w:lang w:eastAsia="zh-CN"/>
                    </w:rPr>
                    <w:t>nd</w:t>
                  </w:r>
                  <w:r w:rsidRPr="00D22869">
                    <w:rPr>
                      <w:rFonts w:ascii="Arial" w:eastAsia="SimSun" w:hAnsi="Arial" w:cs="Times New Roman"/>
                      <w:sz w:val="20"/>
                      <w:szCs w:val="20"/>
                      <w:lang w:eastAsia="zh-CN"/>
                    </w:rPr>
                    <w:t xml:space="preserve"> Marker’s/Moderator’s provisional mark</w:t>
                  </w:r>
                </w:p>
              </w:tc>
              <w:tc>
                <w:tcPr>
                  <w:tcW w:w="1660" w:type="dxa"/>
                </w:tcPr>
                <w:p w14:paraId="33429C0D" w14:textId="77777777" w:rsidR="00520CF0" w:rsidRPr="00D22869" w:rsidRDefault="00520CF0" w:rsidP="0083446F">
                  <w:pPr>
                    <w:spacing w:after="0" w:line="240" w:lineRule="auto"/>
                    <w:rPr>
                      <w:rFonts w:ascii="Arial" w:eastAsia="SimSun" w:hAnsi="Arial" w:cs="Times New Roman"/>
                      <w:sz w:val="20"/>
                      <w:szCs w:val="20"/>
                      <w:lang w:eastAsia="zh-CN"/>
                    </w:rPr>
                  </w:pPr>
                </w:p>
              </w:tc>
            </w:tr>
            <w:tr w:rsidR="00520CF0" w:rsidRPr="00D22869" w14:paraId="0F472E2A" w14:textId="77777777" w:rsidTr="0083446F">
              <w:tc>
                <w:tcPr>
                  <w:tcW w:w="6970" w:type="dxa"/>
                </w:tcPr>
                <w:p w14:paraId="70CD4ECB" w14:textId="77777777" w:rsidR="00520CF0" w:rsidRPr="00D22869" w:rsidRDefault="00520CF0" w:rsidP="0083446F">
                  <w:pPr>
                    <w:spacing w:after="0" w:line="240" w:lineRule="auto"/>
                    <w:rPr>
                      <w:rFonts w:ascii="Arial" w:eastAsia="SimSun" w:hAnsi="Arial" w:cs="Times New Roman"/>
                      <w:sz w:val="20"/>
                      <w:szCs w:val="20"/>
                      <w:lang w:eastAsia="zh-CN"/>
                    </w:rPr>
                  </w:pPr>
                </w:p>
                <w:p w14:paraId="0F54C027" w14:textId="77777777" w:rsidR="00520CF0" w:rsidRPr="00D22869" w:rsidRDefault="00520CF0" w:rsidP="0083446F">
                  <w:pPr>
                    <w:spacing w:after="0" w:line="240" w:lineRule="auto"/>
                    <w:rPr>
                      <w:rFonts w:ascii="Arial" w:eastAsia="SimSun" w:hAnsi="Arial" w:cs="Times New Roman"/>
                      <w:sz w:val="20"/>
                      <w:szCs w:val="20"/>
                      <w:lang w:eastAsia="zh-CN"/>
                    </w:rPr>
                  </w:pPr>
                  <w:r w:rsidRPr="00D22869">
                    <w:rPr>
                      <w:rFonts w:ascii="Arial" w:eastAsia="SimSun" w:hAnsi="Arial" w:cs="Times New Roman"/>
                      <w:sz w:val="20"/>
                      <w:szCs w:val="20"/>
                      <w:lang w:eastAsia="zh-CN"/>
                    </w:rPr>
                    <w:t>External Examiner’s mark (if relevant)</w:t>
                  </w:r>
                </w:p>
              </w:tc>
              <w:tc>
                <w:tcPr>
                  <w:tcW w:w="1660" w:type="dxa"/>
                </w:tcPr>
                <w:p w14:paraId="415C5C21" w14:textId="77777777" w:rsidR="00520CF0" w:rsidRPr="00D22869" w:rsidRDefault="00520CF0" w:rsidP="0083446F">
                  <w:pPr>
                    <w:spacing w:after="0" w:line="240" w:lineRule="auto"/>
                    <w:rPr>
                      <w:rFonts w:ascii="Arial" w:eastAsia="SimSun" w:hAnsi="Arial" w:cs="Times New Roman"/>
                      <w:sz w:val="20"/>
                      <w:szCs w:val="20"/>
                      <w:lang w:eastAsia="zh-CN"/>
                    </w:rPr>
                  </w:pPr>
                </w:p>
              </w:tc>
            </w:tr>
            <w:tr w:rsidR="00520CF0" w:rsidRPr="00D22869" w14:paraId="19DA9D58" w14:textId="77777777" w:rsidTr="0083446F">
              <w:tc>
                <w:tcPr>
                  <w:tcW w:w="6970" w:type="dxa"/>
                </w:tcPr>
                <w:p w14:paraId="38C2C25F" w14:textId="77777777" w:rsidR="00520CF0" w:rsidRPr="00D22869" w:rsidRDefault="00520CF0" w:rsidP="0083446F">
                  <w:pPr>
                    <w:spacing w:after="0" w:line="240" w:lineRule="auto"/>
                    <w:rPr>
                      <w:rFonts w:ascii="Arial" w:eastAsia="SimSun" w:hAnsi="Arial" w:cs="Times New Roman"/>
                      <w:sz w:val="20"/>
                      <w:szCs w:val="20"/>
                      <w:lang w:eastAsia="zh-CN"/>
                    </w:rPr>
                  </w:pPr>
                </w:p>
                <w:p w14:paraId="22A78A6F" w14:textId="77777777" w:rsidR="00520CF0" w:rsidRPr="00D22869" w:rsidRDefault="00520CF0" w:rsidP="0083446F">
                  <w:pPr>
                    <w:spacing w:after="0" w:line="240" w:lineRule="auto"/>
                    <w:rPr>
                      <w:rFonts w:ascii="Arial" w:eastAsia="SimSun" w:hAnsi="Arial" w:cs="Times New Roman"/>
                      <w:b/>
                      <w:sz w:val="20"/>
                      <w:szCs w:val="20"/>
                      <w:lang w:eastAsia="zh-CN"/>
                    </w:rPr>
                  </w:pPr>
                  <w:r w:rsidRPr="00D22869">
                    <w:rPr>
                      <w:rFonts w:ascii="Arial" w:eastAsia="SimSun" w:hAnsi="Arial" w:cs="Times New Roman"/>
                      <w:b/>
                      <w:sz w:val="20"/>
                      <w:szCs w:val="20"/>
                      <w:lang w:eastAsia="zh-CN"/>
                    </w:rPr>
                    <w:t>Final Mark</w:t>
                  </w:r>
                </w:p>
                <w:p w14:paraId="10768896" w14:textId="77777777" w:rsidR="00520CF0" w:rsidRPr="00D22869" w:rsidRDefault="00520CF0" w:rsidP="0083446F">
                  <w:pPr>
                    <w:spacing w:after="0" w:line="240" w:lineRule="auto"/>
                    <w:rPr>
                      <w:rFonts w:ascii="Arial" w:eastAsia="SimSun" w:hAnsi="Arial" w:cs="Times New Roman"/>
                      <w:sz w:val="20"/>
                      <w:szCs w:val="20"/>
                      <w:lang w:eastAsia="zh-CN"/>
                    </w:rPr>
                  </w:pPr>
                </w:p>
              </w:tc>
              <w:tc>
                <w:tcPr>
                  <w:tcW w:w="1660" w:type="dxa"/>
                </w:tcPr>
                <w:p w14:paraId="2E62A82D" w14:textId="77777777" w:rsidR="00520CF0" w:rsidRPr="00D22869" w:rsidRDefault="00520CF0" w:rsidP="0083446F">
                  <w:pPr>
                    <w:spacing w:after="0" w:line="240" w:lineRule="auto"/>
                    <w:rPr>
                      <w:rFonts w:ascii="Arial" w:eastAsia="SimSun" w:hAnsi="Arial" w:cs="Times New Roman"/>
                      <w:sz w:val="20"/>
                      <w:szCs w:val="20"/>
                      <w:lang w:eastAsia="zh-CN"/>
                    </w:rPr>
                  </w:pPr>
                </w:p>
              </w:tc>
            </w:tr>
          </w:tbl>
          <w:p w14:paraId="72D2E805" w14:textId="77777777" w:rsidR="00520CF0" w:rsidRPr="00D22869" w:rsidRDefault="00520CF0" w:rsidP="0083446F">
            <w:pPr>
              <w:spacing w:after="0" w:line="240" w:lineRule="auto"/>
              <w:ind w:left="142" w:right="34"/>
              <w:rPr>
                <w:rFonts w:ascii="Arial" w:eastAsia="SimSun" w:hAnsi="Arial" w:cs="Arial"/>
                <w:b/>
                <w:color w:val="000000"/>
                <w:lang w:eastAsia="zh-CN"/>
              </w:rPr>
            </w:pPr>
          </w:p>
          <w:p w14:paraId="201C0AB8" w14:textId="77777777" w:rsidR="00520CF0" w:rsidRPr="00D22869" w:rsidRDefault="00520CF0" w:rsidP="0083446F">
            <w:pPr>
              <w:spacing w:after="0" w:line="240" w:lineRule="auto"/>
              <w:ind w:left="142" w:right="34"/>
              <w:rPr>
                <w:rFonts w:ascii="Arial" w:eastAsia="SimSun" w:hAnsi="Arial" w:cs="Arial"/>
                <w:color w:val="000000"/>
                <w:lang w:eastAsia="zh-CN"/>
              </w:rPr>
            </w:pPr>
            <w:r w:rsidRPr="00D22869">
              <w:rPr>
                <w:rFonts w:ascii="Arial" w:eastAsia="SimSun" w:hAnsi="Arial" w:cs="Arial"/>
                <w:b/>
                <w:color w:val="000000"/>
                <w:lang w:eastAsia="zh-CN"/>
              </w:rPr>
              <w:t>NB.</w:t>
            </w:r>
            <w:r w:rsidRPr="00D22869">
              <w:rPr>
                <w:rFonts w:ascii="Arial" w:eastAsia="SimSun" w:hAnsi="Arial" w:cs="Arial"/>
                <w:color w:val="000000"/>
                <w:lang w:eastAsia="zh-CN"/>
              </w:rPr>
              <w:t xml:space="preserve">  All marks are provisional until confirmed by the Final Examination Board.</w:t>
            </w:r>
          </w:p>
          <w:p w14:paraId="6ED3F4E8" w14:textId="77777777" w:rsidR="00520CF0" w:rsidRPr="00D22869" w:rsidRDefault="00520CF0" w:rsidP="0083446F">
            <w:pPr>
              <w:spacing w:after="0" w:line="240" w:lineRule="auto"/>
              <w:rPr>
                <w:rFonts w:ascii="Arial" w:eastAsia="SimSun" w:hAnsi="Arial" w:cs="Arial"/>
                <w:b/>
                <w:color w:val="000000"/>
                <w:lang w:eastAsia="zh-CN"/>
              </w:rPr>
            </w:pPr>
          </w:p>
          <w:p w14:paraId="54674DBC" w14:textId="77777777" w:rsidR="00520CF0" w:rsidRPr="00D22869" w:rsidRDefault="00520CF0" w:rsidP="0083446F">
            <w:pPr>
              <w:spacing w:after="0" w:line="240" w:lineRule="auto"/>
              <w:rPr>
                <w:rFonts w:ascii="Arial" w:eastAsia="SimSun" w:hAnsi="Arial" w:cs="Arial"/>
                <w:b/>
                <w:color w:val="000000"/>
                <w:lang w:eastAsia="zh-CN"/>
              </w:rPr>
            </w:pPr>
          </w:p>
          <w:p w14:paraId="1A1DFD0A" w14:textId="77777777" w:rsidR="00520CF0" w:rsidRPr="00D22869" w:rsidRDefault="00520CF0" w:rsidP="0083446F">
            <w:pPr>
              <w:spacing w:after="0" w:line="240" w:lineRule="auto"/>
              <w:rPr>
                <w:rFonts w:ascii="Arial" w:eastAsia="SimSun" w:hAnsi="Arial" w:cs="Arial"/>
                <w:b/>
                <w:color w:val="000000"/>
                <w:lang w:eastAsia="zh-CN"/>
              </w:rPr>
            </w:pPr>
          </w:p>
          <w:p w14:paraId="0B813703" w14:textId="77777777" w:rsidR="00520CF0" w:rsidRPr="00D22869" w:rsidRDefault="00520CF0" w:rsidP="0083446F">
            <w:pPr>
              <w:spacing w:after="0" w:line="240" w:lineRule="auto"/>
              <w:rPr>
                <w:rFonts w:ascii="Arial" w:eastAsia="SimSun" w:hAnsi="Arial" w:cs="Arial"/>
                <w:b/>
                <w:color w:val="000000"/>
                <w:lang w:eastAsia="zh-CN"/>
              </w:rPr>
            </w:pPr>
            <w:r w:rsidRPr="00D22869">
              <w:rPr>
                <w:rFonts w:ascii="Arial" w:eastAsia="SimSun" w:hAnsi="Arial" w:cs="Arial"/>
                <w:b/>
                <w:color w:val="000000"/>
                <w:lang w:eastAsia="zh-CN"/>
              </w:rPr>
              <w:t xml:space="preserve">For completion by Marker </w:t>
            </w:r>
            <w:proofErr w:type="gramStart"/>
            <w:r w:rsidRPr="00D22869">
              <w:rPr>
                <w:rFonts w:ascii="Arial" w:eastAsia="SimSun" w:hAnsi="Arial" w:cs="Arial"/>
                <w:b/>
                <w:color w:val="000000"/>
                <w:lang w:eastAsia="zh-CN"/>
              </w:rPr>
              <w:t>1 :</w:t>
            </w:r>
            <w:proofErr w:type="gramEnd"/>
          </w:p>
          <w:p w14:paraId="7728216A" w14:textId="77777777" w:rsidR="00520CF0" w:rsidRPr="00D22869" w:rsidRDefault="00520CF0" w:rsidP="0083446F">
            <w:pPr>
              <w:spacing w:before="100" w:beforeAutospacing="1" w:after="100" w:afterAutospacing="1" w:line="240" w:lineRule="auto"/>
              <w:rPr>
                <w:rFonts w:ascii="Arial" w:eastAsia="SimSun" w:hAnsi="Arial" w:cs="Arial"/>
                <w:color w:val="000000"/>
                <w:lang w:eastAsia="zh-CN"/>
              </w:rPr>
            </w:pPr>
            <w:r w:rsidRPr="00D22869">
              <w:rPr>
                <w:rFonts w:ascii="Arial" w:eastAsia="SimSun" w:hAnsi="Arial" w:cs="Arial"/>
                <w:color w:val="000000"/>
                <w:lang w:eastAsia="zh-CN"/>
              </w:rPr>
              <w:t>Comments:</w:t>
            </w:r>
          </w:p>
          <w:p w14:paraId="5996C99B" w14:textId="77777777" w:rsidR="00520CF0" w:rsidRPr="00D22869" w:rsidRDefault="00520CF0" w:rsidP="0083446F">
            <w:pPr>
              <w:spacing w:before="100" w:beforeAutospacing="1" w:after="100" w:afterAutospacing="1" w:line="240" w:lineRule="auto"/>
              <w:rPr>
                <w:rFonts w:ascii="Arial" w:eastAsia="SimSun" w:hAnsi="Arial" w:cs="Arial"/>
                <w:color w:val="000000"/>
                <w:lang w:eastAsia="zh-CN"/>
              </w:rPr>
            </w:pPr>
          </w:p>
        </w:tc>
      </w:tr>
      <w:tr w:rsidR="00520CF0" w:rsidRPr="00D22869" w14:paraId="36EAFE81" w14:textId="77777777" w:rsidTr="0083446F">
        <w:trPr>
          <w:trHeight w:val="492"/>
        </w:trPr>
        <w:tc>
          <w:tcPr>
            <w:tcW w:w="6768" w:type="dxa"/>
            <w:gridSpan w:val="3"/>
          </w:tcPr>
          <w:p w14:paraId="74198B06" w14:textId="77777777" w:rsidR="00520CF0" w:rsidRPr="00D22869" w:rsidRDefault="00520CF0" w:rsidP="0083446F">
            <w:pPr>
              <w:spacing w:before="100" w:beforeAutospacing="1" w:after="100" w:afterAutospacing="1" w:line="240" w:lineRule="auto"/>
              <w:ind w:left="142" w:right="34"/>
              <w:rPr>
                <w:rFonts w:ascii="Arial" w:eastAsia="SimSun" w:hAnsi="Arial" w:cs="Arial"/>
                <w:color w:val="000000"/>
                <w:lang w:eastAsia="zh-CN"/>
              </w:rPr>
            </w:pPr>
            <w:r w:rsidRPr="00D22869">
              <w:rPr>
                <w:rFonts w:ascii="Arial" w:eastAsia="SimSun" w:hAnsi="Arial" w:cs="Arial"/>
                <w:color w:val="000000"/>
                <w:lang w:eastAsia="zh-CN"/>
              </w:rPr>
              <w:lastRenderedPageBreak/>
              <w:t>Marker’s signature:</w:t>
            </w:r>
          </w:p>
        </w:tc>
        <w:tc>
          <w:tcPr>
            <w:tcW w:w="2088" w:type="dxa"/>
            <w:gridSpan w:val="2"/>
          </w:tcPr>
          <w:p w14:paraId="12F75E58" w14:textId="77777777" w:rsidR="00520CF0" w:rsidRPr="00D22869" w:rsidRDefault="00520CF0" w:rsidP="0083446F">
            <w:pPr>
              <w:spacing w:before="100" w:beforeAutospacing="1" w:after="0" w:afterAutospacing="1" w:line="240" w:lineRule="auto"/>
              <w:ind w:left="142" w:right="34"/>
              <w:rPr>
                <w:rFonts w:ascii="Arial" w:eastAsia="SimSun" w:hAnsi="Arial" w:cs="Arial"/>
                <w:color w:val="000000"/>
                <w:lang w:eastAsia="zh-CN"/>
              </w:rPr>
            </w:pPr>
            <w:r w:rsidRPr="00D22869">
              <w:rPr>
                <w:rFonts w:ascii="Arial" w:eastAsia="SimSun" w:hAnsi="Arial" w:cs="Arial"/>
                <w:color w:val="000000"/>
                <w:lang w:eastAsia="zh-CN"/>
              </w:rPr>
              <w:t>Date:</w:t>
            </w:r>
          </w:p>
        </w:tc>
      </w:tr>
      <w:tr w:rsidR="00520CF0" w:rsidRPr="00D22869" w14:paraId="460B23FF" w14:textId="77777777" w:rsidTr="0083446F">
        <w:tc>
          <w:tcPr>
            <w:tcW w:w="8856" w:type="dxa"/>
            <w:gridSpan w:val="5"/>
          </w:tcPr>
          <w:p w14:paraId="70327EF7" w14:textId="77777777" w:rsidR="00520CF0" w:rsidRPr="00D22869" w:rsidRDefault="00520CF0" w:rsidP="0083446F">
            <w:pPr>
              <w:spacing w:after="0" w:line="240" w:lineRule="auto"/>
              <w:ind w:right="-334"/>
              <w:rPr>
                <w:rFonts w:ascii="Arial" w:eastAsia="SimSun" w:hAnsi="Arial" w:cs="Arial"/>
                <w:bCs/>
                <w:i/>
                <w:color w:val="000000"/>
                <w:lang w:eastAsia="zh-CN"/>
              </w:rPr>
            </w:pPr>
          </w:p>
          <w:p w14:paraId="5C3DBD58" w14:textId="77777777" w:rsidR="00520CF0" w:rsidRPr="00D22869" w:rsidRDefault="00520CF0" w:rsidP="0083446F">
            <w:pPr>
              <w:spacing w:after="0" w:line="240" w:lineRule="auto"/>
              <w:ind w:right="-334"/>
              <w:rPr>
                <w:rFonts w:ascii="Arial" w:eastAsia="SimSun" w:hAnsi="Arial" w:cs="Arial"/>
                <w:b/>
                <w:bCs/>
                <w:color w:val="000000"/>
                <w:lang w:eastAsia="zh-CN"/>
              </w:rPr>
            </w:pPr>
            <w:r w:rsidRPr="00D22869">
              <w:rPr>
                <w:rFonts w:ascii="Arial" w:eastAsia="SimSun" w:hAnsi="Arial" w:cs="Arial"/>
                <w:b/>
                <w:bCs/>
                <w:color w:val="000000"/>
                <w:lang w:eastAsia="zh-CN"/>
              </w:rPr>
              <w:t>For completion by Marker 2/Moderator:</w:t>
            </w:r>
          </w:p>
          <w:p w14:paraId="4795BD4C" w14:textId="77777777" w:rsidR="00520CF0" w:rsidRPr="00D22869" w:rsidRDefault="00520CF0" w:rsidP="0083446F">
            <w:pPr>
              <w:spacing w:after="0" w:line="240" w:lineRule="auto"/>
              <w:ind w:right="-334"/>
              <w:rPr>
                <w:rFonts w:ascii="Arial" w:eastAsia="SimSun" w:hAnsi="Arial" w:cs="Arial"/>
                <w:b/>
                <w:bCs/>
                <w:color w:val="000000"/>
                <w:lang w:eastAsia="zh-CN"/>
              </w:rPr>
            </w:pPr>
          </w:p>
          <w:p w14:paraId="568BEEC4" w14:textId="77777777" w:rsidR="00520CF0" w:rsidRPr="00D22869" w:rsidRDefault="00520CF0" w:rsidP="0083446F">
            <w:pPr>
              <w:spacing w:after="0" w:line="240" w:lineRule="auto"/>
              <w:ind w:right="-334"/>
              <w:rPr>
                <w:rFonts w:ascii="Arial" w:eastAsia="SimSun" w:hAnsi="Arial" w:cs="Arial"/>
                <w:bCs/>
                <w:color w:val="000000"/>
                <w:lang w:eastAsia="zh-CN"/>
              </w:rPr>
            </w:pPr>
            <w:r w:rsidRPr="00D22869">
              <w:rPr>
                <w:rFonts w:ascii="Arial" w:eastAsia="SimSun" w:hAnsi="Arial" w:cs="Arial"/>
                <w:bCs/>
                <w:color w:val="000000"/>
                <w:lang w:eastAsia="zh-CN"/>
              </w:rPr>
              <w:t>Comments:</w:t>
            </w:r>
          </w:p>
          <w:p w14:paraId="5153AD18" w14:textId="77777777" w:rsidR="00520CF0" w:rsidRPr="00D22869" w:rsidRDefault="00520CF0" w:rsidP="0083446F">
            <w:pPr>
              <w:spacing w:after="0" w:line="240" w:lineRule="auto"/>
              <w:ind w:right="-334"/>
              <w:rPr>
                <w:rFonts w:ascii="Arial" w:eastAsia="SimSun" w:hAnsi="Arial" w:cs="Arial"/>
                <w:bCs/>
                <w:color w:val="000000"/>
                <w:lang w:eastAsia="zh-CN"/>
              </w:rPr>
            </w:pPr>
          </w:p>
          <w:p w14:paraId="12244E09" w14:textId="77777777" w:rsidR="00520CF0" w:rsidRPr="00D22869" w:rsidRDefault="00520CF0" w:rsidP="0083446F">
            <w:pPr>
              <w:spacing w:after="0" w:line="240" w:lineRule="auto"/>
              <w:ind w:right="-334"/>
              <w:rPr>
                <w:rFonts w:ascii="Arial" w:eastAsia="SimSun" w:hAnsi="Arial" w:cs="Arial"/>
                <w:bCs/>
                <w:color w:val="000000"/>
                <w:lang w:eastAsia="zh-CN"/>
              </w:rPr>
            </w:pPr>
          </w:p>
          <w:p w14:paraId="15D25A5B" w14:textId="77777777" w:rsidR="00520CF0" w:rsidRPr="00D22869" w:rsidRDefault="00520CF0" w:rsidP="0083446F">
            <w:pPr>
              <w:spacing w:after="0" w:line="240" w:lineRule="auto"/>
              <w:ind w:right="-334"/>
              <w:rPr>
                <w:rFonts w:ascii="Arial" w:eastAsia="SimSun" w:hAnsi="Arial" w:cs="Arial"/>
                <w:bCs/>
                <w:color w:val="000000"/>
                <w:lang w:eastAsia="zh-CN"/>
              </w:rPr>
            </w:pPr>
          </w:p>
          <w:p w14:paraId="41E1198B" w14:textId="77777777" w:rsidR="00520CF0" w:rsidRPr="00D22869" w:rsidRDefault="00520CF0" w:rsidP="0083446F">
            <w:pPr>
              <w:spacing w:after="0" w:line="240" w:lineRule="auto"/>
              <w:ind w:right="-334"/>
              <w:rPr>
                <w:rFonts w:ascii="Arial" w:eastAsia="SimSun" w:hAnsi="Arial" w:cs="Arial"/>
                <w:bCs/>
                <w:color w:val="000000"/>
                <w:lang w:eastAsia="zh-CN"/>
              </w:rPr>
            </w:pPr>
          </w:p>
          <w:p w14:paraId="739DC415" w14:textId="77777777" w:rsidR="00520CF0" w:rsidRPr="00D22869" w:rsidRDefault="00520CF0" w:rsidP="0083446F">
            <w:pPr>
              <w:spacing w:after="0" w:line="240" w:lineRule="auto"/>
              <w:ind w:right="-334"/>
              <w:rPr>
                <w:rFonts w:ascii="Arial" w:eastAsia="SimSun" w:hAnsi="Arial" w:cs="Arial"/>
                <w:bCs/>
                <w:color w:val="000000"/>
                <w:lang w:eastAsia="zh-CN"/>
              </w:rPr>
            </w:pPr>
          </w:p>
          <w:p w14:paraId="06784AA0" w14:textId="77777777" w:rsidR="00520CF0" w:rsidRPr="00D22869" w:rsidRDefault="00520CF0" w:rsidP="0083446F">
            <w:pPr>
              <w:spacing w:after="0" w:line="240" w:lineRule="auto"/>
              <w:ind w:right="-334"/>
              <w:rPr>
                <w:rFonts w:ascii="Arial" w:eastAsia="SimSun" w:hAnsi="Arial" w:cs="Arial"/>
                <w:bCs/>
                <w:color w:val="000000"/>
                <w:lang w:eastAsia="zh-CN"/>
              </w:rPr>
            </w:pPr>
          </w:p>
          <w:p w14:paraId="4FD38C4E" w14:textId="77777777" w:rsidR="00520CF0" w:rsidRPr="00D22869" w:rsidRDefault="00520CF0" w:rsidP="0083446F">
            <w:pPr>
              <w:spacing w:after="0" w:line="240" w:lineRule="auto"/>
              <w:ind w:right="-334"/>
              <w:rPr>
                <w:rFonts w:ascii="Arial" w:eastAsia="SimSun" w:hAnsi="Arial" w:cs="Arial"/>
                <w:bCs/>
                <w:color w:val="000000"/>
                <w:lang w:eastAsia="zh-CN"/>
              </w:rPr>
            </w:pPr>
          </w:p>
          <w:p w14:paraId="01BA5E50" w14:textId="77777777" w:rsidR="00520CF0" w:rsidRPr="00D22869" w:rsidRDefault="00520CF0" w:rsidP="0083446F">
            <w:pPr>
              <w:spacing w:after="0" w:line="240" w:lineRule="auto"/>
              <w:ind w:right="-334"/>
              <w:rPr>
                <w:rFonts w:ascii="Arial" w:eastAsia="SimSun" w:hAnsi="Arial" w:cs="Arial"/>
                <w:bCs/>
                <w:color w:val="000000"/>
                <w:lang w:eastAsia="zh-CN"/>
              </w:rPr>
            </w:pPr>
          </w:p>
          <w:p w14:paraId="65C0CB99" w14:textId="77777777" w:rsidR="00520CF0" w:rsidRPr="00D22869" w:rsidRDefault="00520CF0" w:rsidP="0083446F">
            <w:pPr>
              <w:spacing w:after="0" w:line="240" w:lineRule="auto"/>
              <w:ind w:right="-334"/>
              <w:rPr>
                <w:rFonts w:ascii="Arial" w:eastAsia="SimSun" w:hAnsi="Arial" w:cs="Arial"/>
                <w:bCs/>
                <w:color w:val="000000"/>
                <w:lang w:eastAsia="zh-CN"/>
              </w:rPr>
            </w:pPr>
          </w:p>
          <w:p w14:paraId="304F90B1" w14:textId="77777777" w:rsidR="00520CF0" w:rsidRPr="00D22869" w:rsidRDefault="00520CF0" w:rsidP="0083446F">
            <w:pPr>
              <w:spacing w:after="0" w:line="240" w:lineRule="auto"/>
              <w:ind w:right="-334"/>
              <w:rPr>
                <w:rFonts w:ascii="Arial" w:eastAsia="SimSun" w:hAnsi="Arial" w:cs="Arial"/>
                <w:bCs/>
                <w:color w:val="000000"/>
                <w:lang w:eastAsia="zh-CN"/>
              </w:rPr>
            </w:pPr>
          </w:p>
          <w:p w14:paraId="776E9430" w14:textId="77777777" w:rsidR="00520CF0" w:rsidRPr="00D22869" w:rsidRDefault="00520CF0" w:rsidP="0083446F">
            <w:pPr>
              <w:spacing w:after="0" w:line="240" w:lineRule="auto"/>
              <w:ind w:right="-334"/>
              <w:rPr>
                <w:rFonts w:ascii="Arial" w:eastAsia="SimSun" w:hAnsi="Arial" w:cs="Arial"/>
                <w:bCs/>
                <w:color w:val="000000"/>
                <w:lang w:eastAsia="zh-CN"/>
              </w:rPr>
            </w:pPr>
          </w:p>
          <w:p w14:paraId="6837F6FD" w14:textId="77777777" w:rsidR="00520CF0" w:rsidRPr="00D22869" w:rsidRDefault="00520CF0" w:rsidP="0083446F">
            <w:pPr>
              <w:spacing w:after="0" w:line="240" w:lineRule="auto"/>
              <w:ind w:right="-334"/>
              <w:rPr>
                <w:rFonts w:ascii="Arial" w:eastAsia="SimSun" w:hAnsi="Arial" w:cs="Arial"/>
                <w:bCs/>
                <w:color w:val="000000"/>
                <w:lang w:eastAsia="zh-CN"/>
              </w:rPr>
            </w:pPr>
          </w:p>
        </w:tc>
      </w:tr>
      <w:tr w:rsidR="00520CF0" w:rsidRPr="00D22869" w14:paraId="1AF44A70" w14:textId="77777777" w:rsidTr="0083446F">
        <w:trPr>
          <w:trHeight w:val="720"/>
        </w:trPr>
        <w:tc>
          <w:tcPr>
            <w:tcW w:w="5211" w:type="dxa"/>
            <w:gridSpan w:val="2"/>
          </w:tcPr>
          <w:p w14:paraId="3470D08B" w14:textId="77777777" w:rsidR="00520CF0" w:rsidRPr="00D22869" w:rsidRDefault="00520CF0" w:rsidP="0083446F">
            <w:pPr>
              <w:spacing w:after="0" w:line="240" w:lineRule="auto"/>
              <w:ind w:right="-334"/>
              <w:rPr>
                <w:rFonts w:ascii="Arial" w:eastAsia="SimSun" w:hAnsi="Arial" w:cs="Arial"/>
                <w:bCs/>
                <w:color w:val="000000"/>
                <w:lang w:eastAsia="zh-CN"/>
              </w:rPr>
            </w:pPr>
            <w:r w:rsidRPr="00D22869">
              <w:rPr>
                <w:rFonts w:ascii="Arial" w:eastAsia="SimSun" w:hAnsi="Arial" w:cs="Arial"/>
                <w:bCs/>
                <w:color w:val="000000"/>
                <w:lang w:eastAsia="zh-CN"/>
              </w:rPr>
              <w:t>Marker’s Signature:</w:t>
            </w:r>
          </w:p>
        </w:tc>
        <w:tc>
          <w:tcPr>
            <w:tcW w:w="3645" w:type="dxa"/>
            <w:gridSpan w:val="3"/>
          </w:tcPr>
          <w:p w14:paraId="66FD3557" w14:textId="77777777" w:rsidR="00520CF0" w:rsidRPr="00D22869" w:rsidRDefault="00520CF0" w:rsidP="0083446F">
            <w:pPr>
              <w:spacing w:after="0" w:line="240" w:lineRule="auto"/>
              <w:ind w:right="-334"/>
              <w:rPr>
                <w:rFonts w:ascii="Arial" w:eastAsia="SimSun" w:hAnsi="Arial" w:cs="Arial"/>
                <w:bCs/>
                <w:color w:val="000000"/>
                <w:lang w:eastAsia="zh-CN"/>
              </w:rPr>
            </w:pPr>
            <w:r w:rsidRPr="00D22869">
              <w:rPr>
                <w:rFonts w:ascii="Arial" w:eastAsia="SimSun" w:hAnsi="Arial" w:cs="Arial"/>
                <w:bCs/>
                <w:color w:val="000000"/>
                <w:lang w:eastAsia="zh-CN"/>
              </w:rPr>
              <w:t>Date:</w:t>
            </w:r>
          </w:p>
        </w:tc>
      </w:tr>
      <w:tr w:rsidR="00520CF0" w:rsidRPr="00D22869" w14:paraId="4FF03EF5" w14:textId="77777777" w:rsidTr="0083446F">
        <w:trPr>
          <w:trHeight w:val="720"/>
        </w:trPr>
        <w:tc>
          <w:tcPr>
            <w:tcW w:w="8856" w:type="dxa"/>
            <w:gridSpan w:val="5"/>
          </w:tcPr>
          <w:p w14:paraId="28D85985" w14:textId="77777777" w:rsidR="00520CF0" w:rsidRPr="00D22869" w:rsidRDefault="00520CF0" w:rsidP="0083446F">
            <w:pPr>
              <w:spacing w:after="0" w:line="240" w:lineRule="auto"/>
              <w:rPr>
                <w:rFonts w:ascii="Arial" w:eastAsia="SimSun" w:hAnsi="Arial" w:cs="Arial"/>
                <w:b/>
                <w:lang w:eastAsia="zh-CN"/>
              </w:rPr>
            </w:pPr>
            <w:r w:rsidRPr="00D22869">
              <w:rPr>
                <w:rFonts w:ascii="Arial" w:eastAsia="SimSun" w:hAnsi="Arial" w:cs="Arial"/>
                <w:b/>
                <w:lang w:eastAsia="zh-CN"/>
              </w:rPr>
              <w:t>External Examiner’s comments (if relevant)</w:t>
            </w:r>
          </w:p>
          <w:p w14:paraId="0EEF0AF4" w14:textId="77777777" w:rsidR="00520CF0" w:rsidRPr="00D22869" w:rsidRDefault="00520CF0" w:rsidP="0083446F">
            <w:pPr>
              <w:spacing w:after="0" w:line="240" w:lineRule="auto"/>
              <w:ind w:right="-334"/>
              <w:rPr>
                <w:rFonts w:ascii="Arial" w:eastAsia="SimSun" w:hAnsi="Arial" w:cs="Arial"/>
                <w:bCs/>
                <w:color w:val="000000"/>
                <w:lang w:eastAsia="zh-CN"/>
              </w:rPr>
            </w:pPr>
          </w:p>
          <w:p w14:paraId="0383D8A2" w14:textId="77777777" w:rsidR="00520CF0" w:rsidRPr="00D22869" w:rsidRDefault="00520CF0" w:rsidP="0083446F">
            <w:pPr>
              <w:spacing w:after="0" w:line="240" w:lineRule="auto"/>
              <w:ind w:right="-334"/>
              <w:rPr>
                <w:rFonts w:ascii="Arial" w:eastAsia="SimSun" w:hAnsi="Arial" w:cs="Arial"/>
                <w:bCs/>
                <w:color w:val="000000"/>
                <w:lang w:eastAsia="zh-CN"/>
              </w:rPr>
            </w:pPr>
          </w:p>
          <w:p w14:paraId="741A75D9" w14:textId="77777777" w:rsidR="00520CF0" w:rsidRPr="00D22869" w:rsidRDefault="00520CF0" w:rsidP="0083446F">
            <w:pPr>
              <w:spacing w:after="0" w:line="240" w:lineRule="auto"/>
              <w:ind w:right="-334"/>
              <w:rPr>
                <w:rFonts w:ascii="Arial" w:eastAsia="SimSun" w:hAnsi="Arial" w:cs="Arial"/>
                <w:bCs/>
                <w:color w:val="000000"/>
                <w:lang w:eastAsia="zh-CN"/>
              </w:rPr>
            </w:pPr>
          </w:p>
          <w:p w14:paraId="3627EC1C" w14:textId="77777777" w:rsidR="00520CF0" w:rsidRPr="00D22869" w:rsidRDefault="00520CF0" w:rsidP="0083446F">
            <w:pPr>
              <w:spacing w:after="0" w:line="240" w:lineRule="auto"/>
              <w:ind w:right="-334"/>
              <w:rPr>
                <w:rFonts w:ascii="Arial" w:eastAsia="SimSun" w:hAnsi="Arial" w:cs="Arial"/>
                <w:bCs/>
                <w:color w:val="000000"/>
                <w:lang w:eastAsia="zh-CN"/>
              </w:rPr>
            </w:pPr>
          </w:p>
          <w:p w14:paraId="3499C5C4" w14:textId="77777777" w:rsidR="00520CF0" w:rsidRPr="00D22869" w:rsidRDefault="00520CF0" w:rsidP="0083446F">
            <w:pPr>
              <w:spacing w:after="0" w:line="240" w:lineRule="auto"/>
              <w:ind w:right="-334"/>
              <w:rPr>
                <w:rFonts w:ascii="Arial" w:eastAsia="SimSun" w:hAnsi="Arial" w:cs="Arial"/>
                <w:bCs/>
                <w:color w:val="000000"/>
                <w:lang w:eastAsia="zh-CN"/>
              </w:rPr>
            </w:pPr>
          </w:p>
          <w:p w14:paraId="0A44B0A5" w14:textId="77777777" w:rsidR="00520CF0" w:rsidRPr="00D22869" w:rsidRDefault="00520CF0" w:rsidP="0083446F">
            <w:pPr>
              <w:spacing w:after="0" w:line="240" w:lineRule="auto"/>
              <w:ind w:right="-334"/>
              <w:rPr>
                <w:rFonts w:ascii="Arial" w:eastAsia="SimSun" w:hAnsi="Arial" w:cs="Arial"/>
                <w:bCs/>
                <w:color w:val="000000"/>
                <w:lang w:eastAsia="zh-CN"/>
              </w:rPr>
            </w:pPr>
          </w:p>
          <w:p w14:paraId="08396583" w14:textId="77777777" w:rsidR="00520CF0" w:rsidRPr="00D22869" w:rsidRDefault="00520CF0" w:rsidP="0083446F">
            <w:pPr>
              <w:spacing w:after="0" w:line="240" w:lineRule="auto"/>
              <w:ind w:right="-334"/>
              <w:rPr>
                <w:rFonts w:ascii="Arial" w:eastAsia="SimSun" w:hAnsi="Arial" w:cs="Arial"/>
                <w:bCs/>
                <w:color w:val="000000"/>
                <w:lang w:eastAsia="zh-CN"/>
              </w:rPr>
            </w:pPr>
          </w:p>
          <w:p w14:paraId="1CF81594" w14:textId="77777777" w:rsidR="00520CF0" w:rsidRPr="00D22869" w:rsidRDefault="00520CF0" w:rsidP="0083446F">
            <w:pPr>
              <w:spacing w:after="0" w:line="240" w:lineRule="auto"/>
              <w:ind w:right="-334"/>
              <w:rPr>
                <w:rFonts w:ascii="Arial" w:eastAsia="SimSun" w:hAnsi="Arial" w:cs="Arial"/>
                <w:bCs/>
                <w:color w:val="000000"/>
                <w:lang w:eastAsia="zh-CN"/>
              </w:rPr>
            </w:pPr>
          </w:p>
          <w:p w14:paraId="74609113" w14:textId="77777777" w:rsidR="00520CF0" w:rsidRPr="00D22869" w:rsidRDefault="00520CF0" w:rsidP="0083446F">
            <w:pPr>
              <w:spacing w:after="0" w:line="240" w:lineRule="auto"/>
              <w:ind w:right="-334"/>
              <w:rPr>
                <w:rFonts w:ascii="Arial" w:eastAsia="SimSun" w:hAnsi="Arial" w:cs="Arial"/>
                <w:bCs/>
                <w:color w:val="000000"/>
                <w:lang w:eastAsia="zh-CN"/>
              </w:rPr>
            </w:pPr>
          </w:p>
          <w:p w14:paraId="37AA7C97" w14:textId="77777777" w:rsidR="00520CF0" w:rsidRPr="00D22869" w:rsidRDefault="00520CF0" w:rsidP="0083446F">
            <w:pPr>
              <w:spacing w:after="0" w:line="240" w:lineRule="auto"/>
              <w:ind w:right="-334"/>
              <w:rPr>
                <w:rFonts w:ascii="Arial" w:eastAsia="SimSun" w:hAnsi="Arial" w:cs="Arial"/>
                <w:bCs/>
                <w:color w:val="000000"/>
                <w:lang w:eastAsia="zh-CN"/>
              </w:rPr>
            </w:pPr>
          </w:p>
          <w:p w14:paraId="227A7BE8" w14:textId="77777777" w:rsidR="00520CF0" w:rsidRPr="00D22869" w:rsidRDefault="00520CF0" w:rsidP="0083446F">
            <w:pPr>
              <w:spacing w:after="0" w:line="240" w:lineRule="auto"/>
              <w:ind w:right="-334"/>
              <w:rPr>
                <w:rFonts w:ascii="Arial" w:eastAsia="SimSun" w:hAnsi="Arial" w:cs="Arial"/>
                <w:bCs/>
                <w:color w:val="000000"/>
                <w:lang w:eastAsia="zh-CN"/>
              </w:rPr>
            </w:pPr>
          </w:p>
        </w:tc>
      </w:tr>
      <w:tr w:rsidR="00520CF0" w:rsidRPr="00D22869" w14:paraId="3754BEE2" w14:textId="77777777" w:rsidTr="0083446F">
        <w:trPr>
          <w:trHeight w:val="720"/>
        </w:trPr>
        <w:tc>
          <w:tcPr>
            <w:tcW w:w="5211" w:type="dxa"/>
            <w:gridSpan w:val="2"/>
          </w:tcPr>
          <w:p w14:paraId="4EAC2860" w14:textId="77777777" w:rsidR="00520CF0" w:rsidRPr="00D22869" w:rsidRDefault="00520CF0" w:rsidP="0083446F">
            <w:pPr>
              <w:spacing w:after="0" w:line="240" w:lineRule="auto"/>
              <w:rPr>
                <w:rFonts w:ascii="Arial" w:eastAsia="SimSun" w:hAnsi="Arial" w:cs="Arial"/>
                <w:lang w:eastAsia="zh-CN"/>
              </w:rPr>
            </w:pPr>
            <w:r w:rsidRPr="00D22869">
              <w:rPr>
                <w:rFonts w:ascii="Arial" w:eastAsia="SimSun" w:hAnsi="Arial" w:cs="Arial"/>
                <w:lang w:eastAsia="zh-CN"/>
              </w:rPr>
              <w:t>External Examiner’s Signature:</w:t>
            </w:r>
          </w:p>
        </w:tc>
        <w:tc>
          <w:tcPr>
            <w:tcW w:w="3645" w:type="dxa"/>
            <w:gridSpan w:val="3"/>
          </w:tcPr>
          <w:p w14:paraId="3D95CFE1" w14:textId="77777777" w:rsidR="00520CF0" w:rsidRPr="00D22869" w:rsidRDefault="00520CF0" w:rsidP="0083446F">
            <w:pPr>
              <w:spacing w:after="0" w:line="240" w:lineRule="auto"/>
              <w:rPr>
                <w:rFonts w:ascii="Arial" w:eastAsia="SimSun" w:hAnsi="Arial" w:cs="Arial"/>
                <w:lang w:eastAsia="zh-CN"/>
              </w:rPr>
            </w:pPr>
            <w:r w:rsidRPr="00D22869">
              <w:rPr>
                <w:rFonts w:ascii="Arial" w:eastAsia="SimSun" w:hAnsi="Arial" w:cs="Arial"/>
                <w:lang w:eastAsia="zh-CN"/>
              </w:rPr>
              <w:t>Date:</w:t>
            </w:r>
          </w:p>
        </w:tc>
      </w:tr>
    </w:tbl>
    <w:p w14:paraId="492BBD44" w14:textId="77777777" w:rsidR="00520CF0" w:rsidRDefault="00520CF0" w:rsidP="00520CF0">
      <w:pPr>
        <w:pStyle w:val="NormalWeb"/>
        <w:spacing w:before="0" w:beforeAutospacing="0" w:after="240" w:afterAutospacing="0"/>
        <w:rPr>
          <w:rFonts w:ascii="&amp;quot" w:hAnsi="&amp;quot"/>
          <w:b/>
          <w:bCs/>
          <w:color w:val="373A3C"/>
          <w:sz w:val="22"/>
          <w:szCs w:val="22"/>
        </w:rPr>
      </w:pPr>
    </w:p>
    <w:p w14:paraId="66729453" w14:textId="494F23B0" w:rsidR="0014653D" w:rsidRDefault="005C740F">
      <w:pPr>
        <w:rPr>
          <w:rFonts w:ascii="Segoe UI" w:hAnsi="Segoe UI" w:cs="Segoe UI"/>
          <w:color w:val="373A3C"/>
        </w:rPr>
      </w:pPr>
      <w:r>
        <w:rPr>
          <w:rFonts w:ascii="Segoe UI" w:hAnsi="Segoe UI" w:cs="Segoe UI"/>
          <w:color w:val="373A3C"/>
        </w:rPr>
        <w:lastRenderedPageBreak/>
        <w:t xml:space="preserve">Would you agree that the women of the Mabinogi are the most interesting characters in the Four Branches? </w:t>
      </w:r>
    </w:p>
    <w:p w14:paraId="1FBCFF9F" w14:textId="2415B18E" w:rsidR="00314491" w:rsidRPr="00AA007B" w:rsidRDefault="00F80DE2" w:rsidP="00A94137">
      <w:pPr>
        <w:spacing w:line="480" w:lineRule="auto"/>
        <w:rPr>
          <w:rFonts w:ascii="Times New Roman" w:hAnsi="Times New Roman" w:cs="Times New Roman"/>
          <w:sz w:val="24"/>
          <w:szCs w:val="24"/>
        </w:rPr>
      </w:pPr>
      <w:r>
        <w:rPr>
          <w:rFonts w:ascii="Times New Roman" w:hAnsi="Times New Roman" w:cs="Times New Roman"/>
          <w:sz w:val="24"/>
          <w:szCs w:val="24"/>
        </w:rPr>
        <w:t>F</w:t>
      </w:r>
      <w:r w:rsidRPr="00AA007B">
        <w:rPr>
          <w:rFonts w:ascii="Times New Roman" w:hAnsi="Times New Roman" w:cs="Times New Roman"/>
          <w:sz w:val="24"/>
          <w:szCs w:val="24"/>
        </w:rPr>
        <w:t>rom the modern point of view</w:t>
      </w:r>
      <w:r>
        <w:rPr>
          <w:rFonts w:ascii="Times New Roman" w:hAnsi="Times New Roman" w:cs="Times New Roman"/>
          <w:sz w:val="24"/>
          <w:szCs w:val="24"/>
        </w:rPr>
        <w:t xml:space="preserve"> t</w:t>
      </w:r>
      <w:r w:rsidR="0016299D">
        <w:rPr>
          <w:rFonts w:ascii="Times New Roman" w:hAnsi="Times New Roman" w:cs="Times New Roman"/>
          <w:sz w:val="24"/>
          <w:szCs w:val="24"/>
        </w:rPr>
        <w:t>he w</w:t>
      </w:r>
      <w:r w:rsidR="00A5530E" w:rsidRPr="00AA007B">
        <w:rPr>
          <w:rFonts w:ascii="Times New Roman" w:hAnsi="Times New Roman" w:cs="Times New Roman"/>
          <w:sz w:val="24"/>
          <w:szCs w:val="24"/>
        </w:rPr>
        <w:t xml:space="preserve">omen in the Four Branches </w:t>
      </w:r>
      <w:r w:rsidR="00B62B74" w:rsidRPr="00AA007B">
        <w:rPr>
          <w:rFonts w:ascii="Times New Roman" w:hAnsi="Times New Roman" w:cs="Times New Roman"/>
          <w:sz w:val="24"/>
          <w:szCs w:val="24"/>
        </w:rPr>
        <w:t xml:space="preserve">are </w:t>
      </w:r>
      <w:r w:rsidR="00143270" w:rsidRPr="00AA007B">
        <w:rPr>
          <w:rFonts w:ascii="Times New Roman" w:hAnsi="Times New Roman" w:cs="Times New Roman"/>
          <w:sz w:val="24"/>
          <w:szCs w:val="24"/>
        </w:rPr>
        <w:t xml:space="preserve">indeed the most interesting characters. They cause compassion and sympathy </w:t>
      </w:r>
      <w:r w:rsidR="00A324F3" w:rsidRPr="00AA007B">
        <w:rPr>
          <w:rFonts w:ascii="Times New Roman" w:hAnsi="Times New Roman" w:cs="Times New Roman"/>
          <w:sz w:val="24"/>
          <w:szCs w:val="24"/>
        </w:rPr>
        <w:t>in</w:t>
      </w:r>
      <w:r w:rsidR="00143270" w:rsidRPr="00AA007B">
        <w:rPr>
          <w:rFonts w:ascii="Times New Roman" w:hAnsi="Times New Roman" w:cs="Times New Roman"/>
          <w:sz w:val="24"/>
          <w:szCs w:val="24"/>
        </w:rPr>
        <w:t xml:space="preserve"> the reader in the 21</w:t>
      </w:r>
      <w:r w:rsidR="00143270" w:rsidRPr="00AA007B">
        <w:rPr>
          <w:rFonts w:ascii="Times New Roman" w:hAnsi="Times New Roman" w:cs="Times New Roman"/>
          <w:sz w:val="24"/>
          <w:szCs w:val="24"/>
          <w:vertAlign w:val="superscript"/>
        </w:rPr>
        <w:t>st</w:t>
      </w:r>
      <w:r w:rsidR="00143270" w:rsidRPr="00AA007B">
        <w:rPr>
          <w:rFonts w:ascii="Times New Roman" w:hAnsi="Times New Roman" w:cs="Times New Roman"/>
          <w:sz w:val="24"/>
          <w:szCs w:val="24"/>
        </w:rPr>
        <w:t xml:space="preserve"> century</w:t>
      </w:r>
      <w:r w:rsidR="0016299D">
        <w:rPr>
          <w:rFonts w:ascii="Times New Roman" w:hAnsi="Times New Roman" w:cs="Times New Roman"/>
          <w:sz w:val="24"/>
          <w:szCs w:val="24"/>
        </w:rPr>
        <w:t>.</w:t>
      </w:r>
      <w:r w:rsidR="00143270" w:rsidRPr="00AA007B">
        <w:rPr>
          <w:rFonts w:ascii="Times New Roman" w:hAnsi="Times New Roman" w:cs="Times New Roman"/>
          <w:sz w:val="24"/>
          <w:szCs w:val="24"/>
        </w:rPr>
        <w:t xml:space="preserve"> </w:t>
      </w:r>
      <w:r w:rsidR="0016299D">
        <w:rPr>
          <w:rFonts w:ascii="Times New Roman" w:hAnsi="Times New Roman" w:cs="Times New Roman"/>
          <w:sz w:val="24"/>
          <w:szCs w:val="24"/>
        </w:rPr>
        <w:t>T</w:t>
      </w:r>
      <w:r w:rsidR="00143270" w:rsidRPr="00AA007B">
        <w:rPr>
          <w:rFonts w:ascii="Times New Roman" w:hAnsi="Times New Roman" w:cs="Times New Roman"/>
          <w:sz w:val="24"/>
          <w:szCs w:val="24"/>
        </w:rPr>
        <w:t xml:space="preserve">heir treatment is seen as abhorrent, unnecessary harsh and generally is a source of unease or surprise. </w:t>
      </w:r>
      <w:r w:rsidR="0016299D">
        <w:rPr>
          <w:rFonts w:ascii="Times New Roman" w:hAnsi="Times New Roman" w:cs="Times New Roman"/>
          <w:sz w:val="24"/>
          <w:szCs w:val="24"/>
        </w:rPr>
        <w:t>However, this</w:t>
      </w:r>
      <w:r w:rsidR="00143270" w:rsidRPr="00AA007B">
        <w:rPr>
          <w:rFonts w:ascii="Times New Roman" w:hAnsi="Times New Roman" w:cs="Times New Roman"/>
          <w:sz w:val="24"/>
          <w:szCs w:val="24"/>
        </w:rPr>
        <w:t xml:space="preserve"> </w:t>
      </w:r>
      <w:r>
        <w:rPr>
          <w:rFonts w:ascii="Times New Roman" w:hAnsi="Times New Roman" w:cs="Times New Roman"/>
          <w:sz w:val="24"/>
          <w:szCs w:val="24"/>
        </w:rPr>
        <w:t>may</w:t>
      </w:r>
      <w:r w:rsidR="00A324F3" w:rsidRPr="00AA007B">
        <w:rPr>
          <w:rFonts w:ascii="Times New Roman" w:hAnsi="Times New Roman" w:cs="Times New Roman"/>
          <w:sz w:val="24"/>
          <w:szCs w:val="24"/>
        </w:rPr>
        <w:t xml:space="preserve"> not </w:t>
      </w:r>
      <w:r>
        <w:rPr>
          <w:rFonts w:ascii="Times New Roman" w:hAnsi="Times New Roman" w:cs="Times New Roman"/>
          <w:sz w:val="24"/>
          <w:szCs w:val="24"/>
        </w:rPr>
        <w:t xml:space="preserve">have </w:t>
      </w:r>
      <w:r w:rsidR="00A324F3" w:rsidRPr="00AA007B">
        <w:rPr>
          <w:rFonts w:ascii="Times New Roman" w:hAnsi="Times New Roman" w:cs="Times New Roman"/>
          <w:sz w:val="24"/>
          <w:szCs w:val="24"/>
        </w:rPr>
        <w:t>be</w:t>
      </w:r>
      <w:r>
        <w:rPr>
          <w:rFonts w:ascii="Times New Roman" w:hAnsi="Times New Roman" w:cs="Times New Roman"/>
          <w:sz w:val="24"/>
          <w:szCs w:val="24"/>
        </w:rPr>
        <w:t>en</w:t>
      </w:r>
      <w:r w:rsidR="00A324F3" w:rsidRPr="00AA007B">
        <w:rPr>
          <w:rFonts w:ascii="Times New Roman" w:hAnsi="Times New Roman" w:cs="Times New Roman"/>
          <w:sz w:val="24"/>
          <w:szCs w:val="24"/>
        </w:rPr>
        <w:t xml:space="preserve"> the same for medieval readers: women would </w:t>
      </w:r>
      <w:r w:rsidR="0016299D">
        <w:rPr>
          <w:rFonts w:ascii="Times New Roman" w:hAnsi="Times New Roman" w:cs="Times New Roman"/>
          <w:sz w:val="24"/>
          <w:szCs w:val="24"/>
        </w:rPr>
        <w:t xml:space="preserve">have </w:t>
      </w:r>
      <w:r w:rsidR="00A324F3" w:rsidRPr="00AA007B">
        <w:rPr>
          <w:rFonts w:ascii="Times New Roman" w:hAnsi="Times New Roman" w:cs="Times New Roman"/>
          <w:sz w:val="24"/>
          <w:szCs w:val="24"/>
        </w:rPr>
        <w:t>b</w:t>
      </w:r>
      <w:r w:rsidR="0016299D">
        <w:rPr>
          <w:rFonts w:ascii="Times New Roman" w:hAnsi="Times New Roman" w:cs="Times New Roman"/>
          <w:sz w:val="24"/>
          <w:szCs w:val="24"/>
        </w:rPr>
        <w:t>e</w:t>
      </w:r>
      <w:r w:rsidR="00A324F3" w:rsidRPr="00AA007B">
        <w:rPr>
          <w:rFonts w:ascii="Times New Roman" w:hAnsi="Times New Roman" w:cs="Times New Roman"/>
          <w:sz w:val="24"/>
          <w:szCs w:val="24"/>
        </w:rPr>
        <w:t>e</w:t>
      </w:r>
      <w:r w:rsidR="0016299D">
        <w:rPr>
          <w:rFonts w:ascii="Times New Roman" w:hAnsi="Times New Roman" w:cs="Times New Roman"/>
          <w:sz w:val="24"/>
          <w:szCs w:val="24"/>
        </w:rPr>
        <w:t>n</w:t>
      </w:r>
      <w:r w:rsidR="00A324F3" w:rsidRPr="00AA007B">
        <w:rPr>
          <w:rFonts w:ascii="Times New Roman" w:hAnsi="Times New Roman" w:cs="Times New Roman"/>
          <w:sz w:val="24"/>
          <w:szCs w:val="24"/>
        </w:rPr>
        <w:t xml:space="preserve"> seen as inferior to men and largely responsible for the unwanted developments in the stories.</w:t>
      </w:r>
      <w:r w:rsidR="00EC20B7" w:rsidRPr="00AA007B">
        <w:rPr>
          <w:rFonts w:ascii="Times New Roman" w:hAnsi="Times New Roman" w:cs="Times New Roman"/>
          <w:sz w:val="24"/>
          <w:szCs w:val="24"/>
        </w:rPr>
        <w:t xml:space="preserve"> </w:t>
      </w:r>
      <w:r w:rsidR="00A324F3" w:rsidRPr="00AA007B">
        <w:rPr>
          <w:rFonts w:ascii="Times New Roman" w:hAnsi="Times New Roman" w:cs="Times New Roman"/>
          <w:sz w:val="24"/>
          <w:szCs w:val="24"/>
        </w:rPr>
        <w:t>F</w:t>
      </w:r>
      <w:r w:rsidR="00EC20B7" w:rsidRPr="00AA007B">
        <w:rPr>
          <w:rFonts w:ascii="Times New Roman" w:hAnsi="Times New Roman" w:cs="Times New Roman"/>
          <w:sz w:val="24"/>
          <w:szCs w:val="24"/>
        </w:rPr>
        <w:t xml:space="preserve">rom both </w:t>
      </w:r>
      <w:r w:rsidR="00A324F3" w:rsidRPr="00AA007B">
        <w:rPr>
          <w:rFonts w:ascii="Times New Roman" w:hAnsi="Times New Roman" w:cs="Times New Roman"/>
          <w:sz w:val="24"/>
          <w:szCs w:val="24"/>
        </w:rPr>
        <w:t xml:space="preserve">modern and medieval </w:t>
      </w:r>
      <w:r w:rsidR="00EC20B7" w:rsidRPr="00AA007B">
        <w:rPr>
          <w:rFonts w:ascii="Times New Roman" w:hAnsi="Times New Roman" w:cs="Times New Roman"/>
          <w:sz w:val="24"/>
          <w:szCs w:val="24"/>
        </w:rPr>
        <w:t>perspectiv</w:t>
      </w:r>
      <w:r w:rsidR="00A324F3" w:rsidRPr="00AA007B">
        <w:rPr>
          <w:rFonts w:ascii="Times New Roman" w:hAnsi="Times New Roman" w:cs="Times New Roman"/>
          <w:sz w:val="24"/>
          <w:szCs w:val="24"/>
        </w:rPr>
        <w:t>e, however,</w:t>
      </w:r>
      <w:r w:rsidR="00EC20B7" w:rsidRPr="00AA007B">
        <w:rPr>
          <w:rFonts w:ascii="Times New Roman" w:hAnsi="Times New Roman" w:cs="Times New Roman"/>
          <w:sz w:val="24"/>
          <w:szCs w:val="24"/>
        </w:rPr>
        <w:t xml:space="preserve"> women in the Four Branches </w:t>
      </w:r>
      <w:r w:rsidR="007F7E46" w:rsidRPr="00AA007B">
        <w:rPr>
          <w:rFonts w:ascii="Times New Roman" w:hAnsi="Times New Roman" w:cs="Times New Roman"/>
          <w:sz w:val="24"/>
          <w:szCs w:val="24"/>
        </w:rPr>
        <w:t>can be</w:t>
      </w:r>
      <w:r w:rsidR="00A324F3" w:rsidRPr="00AA007B">
        <w:rPr>
          <w:rFonts w:ascii="Times New Roman" w:hAnsi="Times New Roman" w:cs="Times New Roman"/>
          <w:sz w:val="24"/>
          <w:szCs w:val="24"/>
        </w:rPr>
        <w:t xml:space="preserve"> seen</w:t>
      </w:r>
      <w:r w:rsidR="00A5530E" w:rsidRPr="00AA007B">
        <w:rPr>
          <w:rFonts w:ascii="Times New Roman" w:hAnsi="Times New Roman" w:cs="Times New Roman"/>
          <w:sz w:val="24"/>
          <w:szCs w:val="24"/>
        </w:rPr>
        <w:t xml:space="preserve"> as </w:t>
      </w:r>
      <w:r w:rsidR="009E6A55" w:rsidRPr="00AA007B">
        <w:rPr>
          <w:rFonts w:ascii="Times New Roman" w:hAnsi="Times New Roman" w:cs="Times New Roman"/>
          <w:sz w:val="24"/>
          <w:szCs w:val="24"/>
        </w:rPr>
        <w:t xml:space="preserve">prominent </w:t>
      </w:r>
      <w:r w:rsidR="00A5530E" w:rsidRPr="00AA007B">
        <w:rPr>
          <w:rFonts w:ascii="Times New Roman" w:hAnsi="Times New Roman" w:cs="Times New Roman"/>
          <w:sz w:val="24"/>
          <w:szCs w:val="24"/>
        </w:rPr>
        <w:t xml:space="preserve">catalysts of </w:t>
      </w:r>
      <w:r w:rsidR="00742C7A" w:rsidRPr="00AA007B">
        <w:rPr>
          <w:rFonts w:ascii="Times New Roman" w:hAnsi="Times New Roman" w:cs="Times New Roman"/>
          <w:sz w:val="24"/>
          <w:szCs w:val="24"/>
        </w:rPr>
        <w:t>change</w:t>
      </w:r>
      <w:r w:rsidR="00CA0C48" w:rsidRPr="00AA007B">
        <w:rPr>
          <w:rFonts w:ascii="Times New Roman" w:hAnsi="Times New Roman" w:cs="Times New Roman"/>
          <w:sz w:val="24"/>
          <w:szCs w:val="24"/>
        </w:rPr>
        <w:t xml:space="preserve">. </w:t>
      </w:r>
      <w:r w:rsidR="00271BAC" w:rsidRPr="00AA007B">
        <w:rPr>
          <w:rFonts w:ascii="Times New Roman" w:hAnsi="Times New Roman" w:cs="Times New Roman"/>
          <w:sz w:val="24"/>
          <w:szCs w:val="24"/>
        </w:rPr>
        <w:t>Their</w:t>
      </w:r>
      <w:r w:rsidR="001953B2" w:rsidRPr="00AA007B">
        <w:rPr>
          <w:rFonts w:ascii="Times New Roman" w:hAnsi="Times New Roman" w:cs="Times New Roman"/>
          <w:sz w:val="24"/>
          <w:szCs w:val="24"/>
        </w:rPr>
        <w:t xml:space="preserve"> actions</w:t>
      </w:r>
      <w:r w:rsidR="009E6A55" w:rsidRPr="00AA007B">
        <w:rPr>
          <w:rFonts w:ascii="Times New Roman" w:hAnsi="Times New Roman" w:cs="Times New Roman"/>
          <w:sz w:val="24"/>
          <w:szCs w:val="24"/>
        </w:rPr>
        <w:t xml:space="preserve"> and </w:t>
      </w:r>
      <w:r w:rsidR="001953B2" w:rsidRPr="00AA007B">
        <w:rPr>
          <w:rFonts w:ascii="Times New Roman" w:hAnsi="Times New Roman" w:cs="Times New Roman"/>
          <w:sz w:val="24"/>
          <w:szCs w:val="24"/>
        </w:rPr>
        <w:t>behaviour</w:t>
      </w:r>
      <w:r w:rsidR="00E37016" w:rsidRPr="00AA007B">
        <w:rPr>
          <w:rFonts w:ascii="Times New Roman" w:hAnsi="Times New Roman" w:cs="Times New Roman"/>
          <w:sz w:val="24"/>
          <w:szCs w:val="24"/>
        </w:rPr>
        <w:t xml:space="preserve">, </w:t>
      </w:r>
      <w:r w:rsidR="001953B2" w:rsidRPr="00AA007B">
        <w:rPr>
          <w:rFonts w:ascii="Times New Roman" w:hAnsi="Times New Roman" w:cs="Times New Roman"/>
          <w:sz w:val="24"/>
          <w:szCs w:val="24"/>
        </w:rPr>
        <w:t xml:space="preserve">their personalities </w:t>
      </w:r>
      <w:r w:rsidR="00A324F3" w:rsidRPr="00AA007B">
        <w:rPr>
          <w:rFonts w:ascii="Times New Roman" w:hAnsi="Times New Roman" w:cs="Times New Roman"/>
          <w:sz w:val="24"/>
          <w:szCs w:val="24"/>
        </w:rPr>
        <w:t>are</w:t>
      </w:r>
      <w:r w:rsidR="001953B2" w:rsidRPr="00AA007B">
        <w:rPr>
          <w:rFonts w:ascii="Times New Roman" w:hAnsi="Times New Roman" w:cs="Times New Roman"/>
          <w:sz w:val="24"/>
          <w:szCs w:val="24"/>
        </w:rPr>
        <w:t xml:space="preserve"> the lens </w:t>
      </w:r>
      <w:r>
        <w:rPr>
          <w:rFonts w:ascii="Times New Roman" w:hAnsi="Times New Roman" w:cs="Times New Roman"/>
          <w:sz w:val="24"/>
          <w:szCs w:val="24"/>
        </w:rPr>
        <w:t xml:space="preserve">used </w:t>
      </w:r>
      <w:r w:rsidR="00C10C17" w:rsidRPr="00AA007B">
        <w:rPr>
          <w:rFonts w:ascii="Times New Roman" w:hAnsi="Times New Roman" w:cs="Times New Roman"/>
          <w:sz w:val="24"/>
          <w:szCs w:val="24"/>
        </w:rPr>
        <w:t xml:space="preserve">to focus on </w:t>
      </w:r>
      <w:r w:rsidR="000F6C80" w:rsidRPr="00AA007B">
        <w:rPr>
          <w:rFonts w:ascii="Times New Roman" w:hAnsi="Times New Roman" w:cs="Times New Roman"/>
          <w:sz w:val="24"/>
          <w:szCs w:val="24"/>
        </w:rPr>
        <w:t>the main developments in the stories.</w:t>
      </w:r>
      <w:r w:rsidR="001778CB" w:rsidRPr="00AA007B">
        <w:rPr>
          <w:rFonts w:ascii="Times New Roman" w:hAnsi="Times New Roman" w:cs="Times New Roman"/>
          <w:sz w:val="24"/>
          <w:szCs w:val="24"/>
        </w:rPr>
        <w:t xml:space="preserve"> </w:t>
      </w:r>
      <w:r w:rsidR="00F600EF" w:rsidRPr="00AA007B">
        <w:rPr>
          <w:rFonts w:ascii="Times New Roman" w:hAnsi="Times New Roman" w:cs="Times New Roman"/>
          <w:sz w:val="24"/>
          <w:szCs w:val="24"/>
        </w:rPr>
        <w:t>Despite the hierarchy of gender roles, m</w:t>
      </w:r>
      <w:r w:rsidR="001778CB" w:rsidRPr="00AA007B">
        <w:rPr>
          <w:rFonts w:ascii="Times New Roman" w:hAnsi="Times New Roman" w:cs="Times New Roman"/>
          <w:sz w:val="24"/>
          <w:szCs w:val="24"/>
        </w:rPr>
        <w:t xml:space="preserve">ale and female characters </w:t>
      </w:r>
      <w:r w:rsidR="00F600EF" w:rsidRPr="00AA007B">
        <w:rPr>
          <w:rFonts w:ascii="Times New Roman" w:hAnsi="Times New Roman" w:cs="Times New Roman"/>
          <w:sz w:val="24"/>
          <w:szCs w:val="24"/>
        </w:rPr>
        <w:t>in the Four Branches are</w:t>
      </w:r>
      <w:r w:rsidR="001778CB" w:rsidRPr="00AA007B">
        <w:rPr>
          <w:rFonts w:ascii="Times New Roman" w:hAnsi="Times New Roman" w:cs="Times New Roman"/>
          <w:sz w:val="24"/>
          <w:szCs w:val="24"/>
        </w:rPr>
        <w:t xml:space="preserve"> </w:t>
      </w:r>
      <w:r w:rsidR="0016299D">
        <w:rPr>
          <w:rFonts w:ascii="Times New Roman" w:hAnsi="Times New Roman" w:cs="Times New Roman"/>
          <w:sz w:val="24"/>
          <w:szCs w:val="24"/>
        </w:rPr>
        <w:t>used</w:t>
      </w:r>
      <w:r w:rsidR="001778CB" w:rsidRPr="00AA007B">
        <w:rPr>
          <w:rFonts w:ascii="Times New Roman" w:hAnsi="Times New Roman" w:cs="Times New Roman"/>
          <w:sz w:val="24"/>
          <w:szCs w:val="24"/>
        </w:rPr>
        <w:t xml:space="preserve"> in tandem</w:t>
      </w:r>
      <w:r w:rsidR="0016299D">
        <w:rPr>
          <w:rFonts w:ascii="Times New Roman" w:hAnsi="Times New Roman" w:cs="Times New Roman"/>
          <w:sz w:val="24"/>
          <w:szCs w:val="24"/>
        </w:rPr>
        <w:t xml:space="preserve">, </w:t>
      </w:r>
      <w:r w:rsidR="001778CB" w:rsidRPr="00AA007B">
        <w:rPr>
          <w:rFonts w:ascii="Times New Roman" w:hAnsi="Times New Roman" w:cs="Times New Roman"/>
          <w:sz w:val="24"/>
          <w:szCs w:val="24"/>
        </w:rPr>
        <w:t>which go</w:t>
      </w:r>
      <w:r w:rsidR="00F600EF" w:rsidRPr="00AA007B">
        <w:rPr>
          <w:rFonts w:ascii="Times New Roman" w:hAnsi="Times New Roman" w:cs="Times New Roman"/>
          <w:sz w:val="24"/>
          <w:szCs w:val="24"/>
        </w:rPr>
        <w:t>es</w:t>
      </w:r>
      <w:r w:rsidR="001778CB" w:rsidRPr="00AA007B">
        <w:rPr>
          <w:rFonts w:ascii="Times New Roman" w:hAnsi="Times New Roman" w:cs="Times New Roman"/>
          <w:sz w:val="24"/>
          <w:szCs w:val="24"/>
        </w:rPr>
        <w:t xml:space="preserve"> hand in hand with the medieval perception of the universe: objective, ambivalent, exemplarist</w:t>
      </w:r>
      <w:r w:rsidR="00686FD0" w:rsidRPr="00AA007B">
        <w:rPr>
          <w:rFonts w:ascii="Times New Roman" w:hAnsi="Times New Roman" w:cs="Times New Roman"/>
          <w:sz w:val="24"/>
          <w:szCs w:val="24"/>
        </w:rPr>
        <w:t xml:space="preserve"> and anagogical. </w:t>
      </w:r>
      <w:r w:rsidR="004C1D75" w:rsidRPr="00AA007B">
        <w:rPr>
          <w:rFonts w:ascii="Times New Roman" w:hAnsi="Times New Roman" w:cs="Times New Roman"/>
          <w:sz w:val="24"/>
          <w:szCs w:val="24"/>
        </w:rPr>
        <w:t>The</w:t>
      </w:r>
      <w:r w:rsidR="009C1EBE" w:rsidRPr="00AA007B">
        <w:rPr>
          <w:rFonts w:ascii="Times New Roman" w:hAnsi="Times New Roman" w:cs="Times New Roman"/>
          <w:sz w:val="24"/>
          <w:szCs w:val="24"/>
        </w:rPr>
        <w:t xml:space="preserve"> purpose of this essay</w:t>
      </w:r>
      <w:r w:rsidR="004C1D75" w:rsidRPr="00AA007B">
        <w:rPr>
          <w:rFonts w:ascii="Times New Roman" w:hAnsi="Times New Roman" w:cs="Times New Roman"/>
          <w:sz w:val="24"/>
          <w:szCs w:val="24"/>
        </w:rPr>
        <w:t xml:space="preserve"> is to </w:t>
      </w:r>
      <w:r w:rsidR="00F600EF" w:rsidRPr="00AA007B">
        <w:rPr>
          <w:rFonts w:ascii="Times New Roman" w:hAnsi="Times New Roman" w:cs="Times New Roman"/>
          <w:sz w:val="24"/>
          <w:szCs w:val="24"/>
        </w:rPr>
        <w:t>underline the attractiveness of the women characters and to show the main characterization techniques which were employed by the author. The choice of the</w:t>
      </w:r>
      <w:r w:rsidR="00B4246D" w:rsidRPr="00AA007B">
        <w:rPr>
          <w:rFonts w:ascii="Times New Roman" w:hAnsi="Times New Roman" w:cs="Times New Roman"/>
          <w:sz w:val="24"/>
          <w:szCs w:val="24"/>
        </w:rPr>
        <w:t xml:space="preserve"> </w:t>
      </w:r>
      <w:r w:rsidR="00F600EF" w:rsidRPr="00AA007B">
        <w:rPr>
          <w:rFonts w:ascii="Times New Roman" w:hAnsi="Times New Roman" w:cs="Times New Roman"/>
          <w:sz w:val="24"/>
          <w:szCs w:val="24"/>
        </w:rPr>
        <w:t>characters discussed below is based on the</w:t>
      </w:r>
      <w:r w:rsidR="00111B74" w:rsidRPr="00AA007B">
        <w:rPr>
          <w:rFonts w:ascii="Times New Roman" w:hAnsi="Times New Roman" w:cs="Times New Roman"/>
          <w:sz w:val="24"/>
          <w:szCs w:val="24"/>
        </w:rPr>
        <w:t xml:space="preserve"> importance of the</w:t>
      </w:r>
      <w:r w:rsidR="00F600EF" w:rsidRPr="00AA007B">
        <w:rPr>
          <w:rFonts w:ascii="Times New Roman" w:hAnsi="Times New Roman" w:cs="Times New Roman"/>
          <w:sz w:val="24"/>
          <w:szCs w:val="24"/>
        </w:rPr>
        <w:t xml:space="preserve">ir metonymy </w:t>
      </w:r>
      <w:r w:rsidR="00886B34">
        <w:rPr>
          <w:rFonts w:ascii="Times New Roman" w:hAnsi="Times New Roman" w:cs="Times New Roman"/>
          <w:sz w:val="24"/>
          <w:szCs w:val="24"/>
        </w:rPr>
        <w:t>for</w:t>
      </w:r>
      <w:r w:rsidR="00272241" w:rsidRPr="00AA007B">
        <w:rPr>
          <w:rFonts w:ascii="Times New Roman" w:hAnsi="Times New Roman" w:cs="Times New Roman"/>
          <w:sz w:val="24"/>
          <w:szCs w:val="24"/>
        </w:rPr>
        <w:t xml:space="preserve"> context representation</w:t>
      </w:r>
      <w:r w:rsidR="00111B74" w:rsidRPr="00AA007B">
        <w:rPr>
          <w:rFonts w:ascii="Times New Roman" w:hAnsi="Times New Roman" w:cs="Times New Roman"/>
          <w:sz w:val="24"/>
          <w:szCs w:val="24"/>
        </w:rPr>
        <w:t xml:space="preserve"> </w:t>
      </w:r>
      <w:r w:rsidR="00886B34">
        <w:rPr>
          <w:rFonts w:ascii="Times New Roman" w:hAnsi="Times New Roman" w:cs="Times New Roman"/>
          <w:sz w:val="24"/>
          <w:szCs w:val="24"/>
        </w:rPr>
        <w:t xml:space="preserve">of </w:t>
      </w:r>
      <w:r w:rsidR="00111B74" w:rsidRPr="00AA007B">
        <w:rPr>
          <w:rFonts w:ascii="Times New Roman" w:hAnsi="Times New Roman" w:cs="Times New Roman"/>
          <w:sz w:val="24"/>
          <w:szCs w:val="24"/>
        </w:rPr>
        <w:t xml:space="preserve">the major </w:t>
      </w:r>
      <w:r w:rsidR="000F6C80" w:rsidRPr="00AA007B">
        <w:rPr>
          <w:rFonts w:ascii="Times New Roman" w:hAnsi="Times New Roman" w:cs="Times New Roman"/>
          <w:sz w:val="24"/>
          <w:szCs w:val="24"/>
        </w:rPr>
        <w:t>topos</w:t>
      </w:r>
      <w:r w:rsidR="00DD75BA">
        <w:rPr>
          <w:rFonts w:ascii="Times New Roman" w:hAnsi="Times New Roman" w:cs="Times New Roman"/>
          <w:sz w:val="24"/>
          <w:szCs w:val="24"/>
        </w:rPr>
        <w:t xml:space="preserve"> – metamorphosis and changing identity</w:t>
      </w:r>
      <w:r w:rsidR="000F6C80" w:rsidRPr="00AA007B">
        <w:rPr>
          <w:rFonts w:ascii="Times New Roman" w:hAnsi="Times New Roman" w:cs="Times New Roman"/>
          <w:sz w:val="24"/>
          <w:szCs w:val="24"/>
        </w:rPr>
        <w:t>.</w:t>
      </w:r>
      <w:r w:rsidR="00CF6079" w:rsidRPr="00AA007B">
        <w:rPr>
          <w:rFonts w:ascii="Times New Roman" w:hAnsi="Times New Roman" w:cs="Times New Roman"/>
          <w:sz w:val="24"/>
          <w:szCs w:val="24"/>
        </w:rPr>
        <w:t xml:space="preserve"> </w:t>
      </w:r>
    </w:p>
    <w:p w14:paraId="645DDE0D" w14:textId="4BF68793" w:rsidR="00422B7A" w:rsidRPr="00AA007B" w:rsidRDefault="00652BEF"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It can be argued that the</w:t>
      </w:r>
      <w:r w:rsidR="00B4246D" w:rsidRPr="00AA007B">
        <w:rPr>
          <w:rFonts w:ascii="Times New Roman" w:hAnsi="Times New Roman" w:cs="Times New Roman"/>
          <w:sz w:val="24"/>
          <w:szCs w:val="24"/>
        </w:rPr>
        <w:t xml:space="preserve"> Four Branches of the Mabinogi </w:t>
      </w:r>
      <w:r w:rsidR="00ED60C3" w:rsidRPr="00AA007B">
        <w:rPr>
          <w:rFonts w:ascii="Times New Roman" w:hAnsi="Times New Roman" w:cs="Times New Roman"/>
          <w:sz w:val="24"/>
          <w:szCs w:val="24"/>
        </w:rPr>
        <w:t xml:space="preserve">as a literary </w:t>
      </w:r>
      <w:r w:rsidR="00FB3549" w:rsidRPr="00AA007B">
        <w:rPr>
          <w:rFonts w:ascii="Times New Roman" w:hAnsi="Times New Roman" w:cs="Times New Roman"/>
          <w:sz w:val="24"/>
          <w:szCs w:val="24"/>
        </w:rPr>
        <w:t xml:space="preserve">historical </w:t>
      </w:r>
      <w:r w:rsidR="00ED60C3" w:rsidRPr="00AA007B">
        <w:rPr>
          <w:rFonts w:ascii="Times New Roman" w:hAnsi="Times New Roman" w:cs="Times New Roman"/>
          <w:sz w:val="24"/>
          <w:szCs w:val="24"/>
        </w:rPr>
        <w:t xml:space="preserve">source </w:t>
      </w:r>
      <w:r w:rsidR="00B4246D" w:rsidRPr="00AA007B">
        <w:rPr>
          <w:rFonts w:ascii="Times New Roman" w:hAnsi="Times New Roman" w:cs="Times New Roman"/>
          <w:sz w:val="24"/>
          <w:szCs w:val="24"/>
        </w:rPr>
        <w:t>is</w:t>
      </w:r>
      <w:r w:rsidR="00705F48" w:rsidRPr="00AA007B">
        <w:rPr>
          <w:rFonts w:ascii="Times New Roman" w:hAnsi="Times New Roman" w:cs="Times New Roman"/>
          <w:sz w:val="24"/>
          <w:szCs w:val="24"/>
        </w:rPr>
        <w:t xml:space="preserve"> built up </w:t>
      </w:r>
      <w:r w:rsidR="00B4246D" w:rsidRPr="00AA007B">
        <w:rPr>
          <w:rFonts w:ascii="Times New Roman" w:hAnsi="Times New Roman" w:cs="Times New Roman"/>
          <w:sz w:val="24"/>
          <w:szCs w:val="24"/>
        </w:rPr>
        <w:t>around</w:t>
      </w:r>
      <w:r w:rsidR="00705F48" w:rsidRPr="00AA007B">
        <w:rPr>
          <w:rFonts w:ascii="Times New Roman" w:hAnsi="Times New Roman" w:cs="Times New Roman"/>
          <w:sz w:val="24"/>
          <w:szCs w:val="24"/>
        </w:rPr>
        <w:t xml:space="preserve"> </w:t>
      </w:r>
      <w:r w:rsidR="00FB3549" w:rsidRPr="00AA007B">
        <w:rPr>
          <w:rFonts w:ascii="Times New Roman" w:hAnsi="Times New Roman" w:cs="Times New Roman"/>
          <w:sz w:val="24"/>
          <w:szCs w:val="24"/>
        </w:rPr>
        <w:t xml:space="preserve">one of </w:t>
      </w:r>
      <w:r w:rsidR="00705F48" w:rsidRPr="00AA007B">
        <w:rPr>
          <w:rFonts w:ascii="Times New Roman" w:hAnsi="Times New Roman" w:cs="Times New Roman"/>
          <w:sz w:val="24"/>
          <w:szCs w:val="24"/>
        </w:rPr>
        <w:t xml:space="preserve">the </w:t>
      </w:r>
      <w:r w:rsidR="00B417AD" w:rsidRPr="00AA007B">
        <w:rPr>
          <w:rFonts w:ascii="Times New Roman" w:hAnsi="Times New Roman" w:cs="Times New Roman"/>
          <w:sz w:val="24"/>
          <w:szCs w:val="24"/>
        </w:rPr>
        <w:t>main ontolog</w:t>
      </w:r>
      <w:r w:rsidR="00660288" w:rsidRPr="00AA007B">
        <w:rPr>
          <w:rFonts w:ascii="Times New Roman" w:hAnsi="Times New Roman" w:cs="Times New Roman"/>
          <w:sz w:val="24"/>
          <w:szCs w:val="24"/>
        </w:rPr>
        <w:t>ical</w:t>
      </w:r>
      <w:r w:rsidR="00B417AD" w:rsidRPr="00AA007B">
        <w:rPr>
          <w:rFonts w:ascii="Times New Roman" w:hAnsi="Times New Roman" w:cs="Times New Roman"/>
          <w:sz w:val="24"/>
          <w:szCs w:val="24"/>
        </w:rPr>
        <w:t xml:space="preserve"> issue</w:t>
      </w:r>
      <w:r w:rsidR="00FB3549" w:rsidRPr="00AA007B">
        <w:rPr>
          <w:rFonts w:ascii="Times New Roman" w:hAnsi="Times New Roman" w:cs="Times New Roman"/>
          <w:sz w:val="24"/>
          <w:szCs w:val="24"/>
        </w:rPr>
        <w:t>s</w:t>
      </w:r>
      <w:r w:rsidR="00B417AD" w:rsidRPr="00AA007B">
        <w:rPr>
          <w:rFonts w:ascii="Times New Roman" w:hAnsi="Times New Roman" w:cs="Times New Roman"/>
          <w:sz w:val="24"/>
          <w:szCs w:val="24"/>
        </w:rPr>
        <w:t xml:space="preserve"> of the middle ages – change itself,</w:t>
      </w:r>
      <w:r w:rsidR="006074CD" w:rsidRPr="00AA007B">
        <w:rPr>
          <w:rFonts w:ascii="Times New Roman" w:hAnsi="Times New Roman" w:cs="Times New Roman"/>
          <w:sz w:val="24"/>
          <w:szCs w:val="24"/>
        </w:rPr>
        <w:t xml:space="preserve"> namely, that something can </w:t>
      </w:r>
      <w:r w:rsidR="00FB3549" w:rsidRPr="00AA007B">
        <w:rPr>
          <w:rFonts w:ascii="Times New Roman" w:hAnsi="Times New Roman" w:cs="Times New Roman"/>
          <w:sz w:val="24"/>
          <w:szCs w:val="24"/>
        </w:rPr>
        <w:t>transform</w:t>
      </w:r>
      <w:r w:rsidR="006074CD" w:rsidRPr="00AA007B">
        <w:rPr>
          <w:rFonts w:ascii="Times New Roman" w:hAnsi="Times New Roman" w:cs="Times New Roman"/>
          <w:sz w:val="24"/>
          <w:szCs w:val="24"/>
        </w:rPr>
        <w:t xml:space="preserve"> into something.</w:t>
      </w:r>
      <w:r w:rsidR="00B417AD" w:rsidRPr="00AA007B">
        <w:rPr>
          <w:rFonts w:ascii="Times New Roman" w:hAnsi="Times New Roman" w:cs="Times New Roman"/>
          <w:sz w:val="24"/>
          <w:szCs w:val="24"/>
        </w:rPr>
        <w:t xml:space="preserve"> </w:t>
      </w:r>
      <w:r w:rsidR="00FB3549" w:rsidRPr="00AA007B">
        <w:rPr>
          <w:rFonts w:ascii="Times New Roman" w:hAnsi="Times New Roman" w:cs="Times New Roman"/>
          <w:sz w:val="24"/>
          <w:szCs w:val="24"/>
        </w:rPr>
        <w:t>Change was understood to be a process, a metamorphosis</w:t>
      </w:r>
      <w:r w:rsidR="00111B74" w:rsidRPr="00AA007B">
        <w:rPr>
          <w:rFonts w:ascii="Times New Roman" w:hAnsi="Times New Roman" w:cs="Times New Roman"/>
          <w:sz w:val="24"/>
          <w:szCs w:val="24"/>
        </w:rPr>
        <w:t>,</w:t>
      </w:r>
      <w:r w:rsidR="00FB3549" w:rsidRPr="00AA007B">
        <w:rPr>
          <w:rFonts w:ascii="Times New Roman" w:hAnsi="Times New Roman" w:cs="Times New Roman"/>
          <w:sz w:val="24"/>
          <w:szCs w:val="24"/>
        </w:rPr>
        <w:t xml:space="preserve"> testing the limits and the very essence of identity.</w:t>
      </w:r>
      <w:r w:rsidR="00FB3549" w:rsidRPr="00AA007B">
        <w:rPr>
          <w:rStyle w:val="FootnoteReference"/>
          <w:rFonts w:ascii="Times New Roman" w:hAnsi="Times New Roman" w:cs="Times New Roman"/>
          <w:sz w:val="24"/>
          <w:szCs w:val="24"/>
        </w:rPr>
        <w:t xml:space="preserve"> </w:t>
      </w:r>
      <w:r w:rsidR="00FB3549" w:rsidRPr="00AA007B">
        <w:rPr>
          <w:rStyle w:val="FootnoteReference"/>
          <w:rFonts w:ascii="Times New Roman" w:hAnsi="Times New Roman" w:cs="Times New Roman"/>
          <w:sz w:val="24"/>
          <w:szCs w:val="24"/>
        </w:rPr>
        <w:footnoteReference w:id="1"/>
      </w:r>
      <w:r w:rsidRPr="00AA007B">
        <w:rPr>
          <w:rFonts w:ascii="Times New Roman" w:hAnsi="Times New Roman" w:cs="Times New Roman"/>
          <w:sz w:val="24"/>
          <w:szCs w:val="24"/>
        </w:rPr>
        <w:t xml:space="preserve"> </w:t>
      </w:r>
      <w:r w:rsidR="00FB3549" w:rsidRPr="00AA007B">
        <w:rPr>
          <w:rFonts w:ascii="Times New Roman" w:hAnsi="Times New Roman" w:cs="Times New Roman"/>
          <w:sz w:val="24"/>
          <w:szCs w:val="24"/>
        </w:rPr>
        <w:t>It comprised a whole range of concerns and fears</w:t>
      </w:r>
      <w:r w:rsidR="00F86CE7" w:rsidRPr="00AA007B">
        <w:rPr>
          <w:rFonts w:ascii="Times New Roman" w:hAnsi="Times New Roman" w:cs="Times New Roman"/>
          <w:sz w:val="24"/>
          <w:szCs w:val="24"/>
        </w:rPr>
        <w:t xml:space="preserve">. For example, a fear of crossing borders which in turn questioned the </w:t>
      </w:r>
      <w:r w:rsidR="005C366A" w:rsidRPr="00AA007B">
        <w:rPr>
          <w:rFonts w:ascii="Times New Roman" w:hAnsi="Times New Roman" w:cs="Times New Roman"/>
          <w:sz w:val="24"/>
          <w:szCs w:val="24"/>
        </w:rPr>
        <w:t>preservation of identity.</w:t>
      </w:r>
      <w:r w:rsidR="00660288" w:rsidRPr="00AA007B">
        <w:rPr>
          <w:rStyle w:val="FootnoteReference"/>
          <w:rFonts w:ascii="Times New Roman" w:hAnsi="Times New Roman" w:cs="Times New Roman"/>
          <w:sz w:val="24"/>
          <w:szCs w:val="24"/>
        </w:rPr>
        <w:footnoteReference w:id="2"/>
      </w:r>
      <w:r w:rsidR="005C366A" w:rsidRPr="00AA007B">
        <w:rPr>
          <w:rFonts w:ascii="Times New Roman" w:hAnsi="Times New Roman" w:cs="Times New Roman"/>
          <w:sz w:val="24"/>
          <w:szCs w:val="24"/>
        </w:rPr>
        <w:t xml:space="preserve"> </w:t>
      </w:r>
      <w:r w:rsidR="00F86CE7" w:rsidRPr="00AA007B">
        <w:rPr>
          <w:rFonts w:ascii="Times New Roman" w:hAnsi="Times New Roman" w:cs="Times New Roman"/>
          <w:sz w:val="24"/>
          <w:szCs w:val="24"/>
        </w:rPr>
        <w:t xml:space="preserve">Metamorphosis as a continuous process of transformations was </w:t>
      </w:r>
      <w:r w:rsidR="00F86CE7" w:rsidRPr="00AA007B">
        <w:rPr>
          <w:rFonts w:ascii="Times New Roman" w:hAnsi="Times New Roman" w:cs="Times New Roman"/>
          <w:sz w:val="24"/>
          <w:szCs w:val="24"/>
        </w:rPr>
        <w:lastRenderedPageBreak/>
        <w:t>not just about changing from human to animal or changing bodies</w:t>
      </w:r>
      <w:r w:rsidR="007620F3">
        <w:rPr>
          <w:rFonts w:ascii="Times New Roman" w:hAnsi="Times New Roman" w:cs="Times New Roman"/>
          <w:sz w:val="24"/>
          <w:szCs w:val="24"/>
        </w:rPr>
        <w:t>,</w:t>
      </w:r>
      <w:r w:rsidR="00F86CE7" w:rsidRPr="00AA007B">
        <w:rPr>
          <w:rFonts w:ascii="Times New Roman" w:hAnsi="Times New Roman" w:cs="Times New Roman"/>
          <w:sz w:val="24"/>
          <w:szCs w:val="24"/>
        </w:rPr>
        <w:t xml:space="preserve"> it was also denoting ‘moral growth or deterioration</w:t>
      </w:r>
      <w:r w:rsidR="005C366A" w:rsidRPr="00AA007B">
        <w:rPr>
          <w:rFonts w:ascii="Times New Roman" w:hAnsi="Times New Roman" w:cs="Times New Roman"/>
          <w:sz w:val="24"/>
          <w:szCs w:val="24"/>
        </w:rPr>
        <w:t>’.</w:t>
      </w:r>
      <w:r w:rsidR="005C366A" w:rsidRPr="00AA007B">
        <w:rPr>
          <w:rStyle w:val="FootnoteReference"/>
          <w:rFonts w:ascii="Times New Roman" w:hAnsi="Times New Roman" w:cs="Times New Roman"/>
          <w:sz w:val="24"/>
          <w:szCs w:val="24"/>
        </w:rPr>
        <w:footnoteReference w:id="3"/>
      </w:r>
      <w:r w:rsidR="005C366A" w:rsidRPr="00AA007B">
        <w:rPr>
          <w:rFonts w:ascii="Times New Roman" w:hAnsi="Times New Roman" w:cs="Times New Roman"/>
          <w:sz w:val="24"/>
          <w:szCs w:val="24"/>
        </w:rPr>
        <w:t xml:space="preserve"> </w:t>
      </w:r>
      <w:r w:rsidR="00F86CE7" w:rsidRPr="00AA007B">
        <w:rPr>
          <w:rFonts w:ascii="Times New Roman" w:hAnsi="Times New Roman" w:cs="Times New Roman"/>
          <w:sz w:val="24"/>
          <w:szCs w:val="24"/>
        </w:rPr>
        <w:t xml:space="preserve"> </w:t>
      </w:r>
      <w:r w:rsidR="005C366A" w:rsidRPr="00AA007B">
        <w:rPr>
          <w:rFonts w:ascii="Times New Roman" w:hAnsi="Times New Roman" w:cs="Times New Roman"/>
          <w:sz w:val="24"/>
          <w:szCs w:val="24"/>
        </w:rPr>
        <w:t xml:space="preserve">Marvels, miracles and magic were seen as </w:t>
      </w:r>
      <w:r w:rsidR="009019DB" w:rsidRPr="00AA007B">
        <w:rPr>
          <w:rFonts w:ascii="Times New Roman" w:hAnsi="Times New Roman" w:cs="Times New Roman"/>
          <w:sz w:val="24"/>
          <w:szCs w:val="24"/>
        </w:rPr>
        <w:t>source</w:t>
      </w:r>
      <w:r w:rsidR="0016299D">
        <w:rPr>
          <w:rFonts w:ascii="Times New Roman" w:hAnsi="Times New Roman" w:cs="Times New Roman"/>
          <w:sz w:val="24"/>
          <w:szCs w:val="24"/>
        </w:rPr>
        <w:t>s</w:t>
      </w:r>
      <w:r w:rsidR="009019DB" w:rsidRPr="00AA007B">
        <w:rPr>
          <w:rFonts w:ascii="Times New Roman" w:hAnsi="Times New Roman" w:cs="Times New Roman"/>
          <w:sz w:val="24"/>
          <w:szCs w:val="24"/>
        </w:rPr>
        <w:t xml:space="preserve"> of  transformation and patriarchal society developed an intricate multi-layered symbolic </w:t>
      </w:r>
      <w:r w:rsidR="004E5D96" w:rsidRPr="00AA007B">
        <w:rPr>
          <w:rFonts w:ascii="Times New Roman" w:hAnsi="Times New Roman" w:cs="Times New Roman"/>
          <w:sz w:val="24"/>
          <w:szCs w:val="24"/>
        </w:rPr>
        <w:t>language</w:t>
      </w:r>
      <w:r w:rsidR="009019DB" w:rsidRPr="00AA007B">
        <w:rPr>
          <w:rFonts w:ascii="Times New Roman" w:hAnsi="Times New Roman" w:cs="Times New Roman"/>
          <w:sz w:val="24"/>
          <w:szCs w:val="24"/>
        </w:rPr>
        <w:t xml:space="preserve"> which through a complicated polysemic system of metaphors and allegories could deal with any kind of potentially destabilizing concern</w:t>
      </w:r>
      <w:r w:rsidR="004E5D96" w:rsidRPr="00AA007B">
        <w:rPr>
          <w:rFonts w:ascii="Times New Roman" w:hAnsi="Times New Roman" w:cs="Times New Roman"/>
          <w:sz w:val="24"/>
          <w:szCs w:val="24"/>
        </w:rPr>
        <w:t>s</w:t>
      </w:r>
      <w:r w:rsidR="009019DB" w:rsidRPr="00AA007B">
        <w:rPr>
          <w:rFonts w:ascii="Times New Roman" w:hAnsi="Times New Roman" w:cs="Times New Roman"/>
          <w:sz w:val="24"/>
          <w:szCs w:val="24"/>
        </w:rPr>
        <w:t>.</w:t>
      </w:r>
      <w:r w:rsidR="00B757F3" w:rsidRPr="00AA007B">
        <w:rPr>
          <w:rStyle w:val="FootnoteReference"/>
          <w:rFonts w:ascii="Times New Roman" w:hAnsi="Times New Roman" w:cs="Times New Roman"/>
          <w:sz w:val="24"/>
          <w:szCs w:val="24"/>
        </w:rPr>
        <w:footnoteReference w:id="4"/>
      </w:r>
      <w:r w:rsidR="009019DB" w:rsidRPr="00AA007B">
        <w:rPr>
          <w:rFonts w:ascii="Times New Roman" w:hAnsi="Times New Roman" w:cs="Times New Roman"/>
          <w:sz w:val="24"/>
          <w:szCs w:val="24"/>
        </w:rPr>
        <w:t xml:space="preserve"> </w:t>
      </w:r>
      <w:r w:rsidR="004E5D96" w:rsidRPr="00AA007B">
        <w:rPr>
          <w:rFonts w:ascii="Times New Roman" w:hAnsi="Times New Roman" w:cs="Times New Roman"/>
          <w:sz w:val="24"/>
          <w:szCs w:val="24"/>
        </w:rPr>
        <w:t xml:space="preserve">Dualism of a pre-Christian myth was replaced with </w:t>
      </w:r>
      <w:r w:rsidR="00E03044" w:rsidRPr="00AA007B">
        <w:rPr>
          <w:rFonts w:ascii="Times New Roman" w:hAnsi="Times New Roman" w:cs="Times New Roman"/>
          <w:sz w:val="24"/>
          <w:szCs w:val="24"/>
        </w:rPr>
        <w:t>ambivalence</w:t>
      </w:r>
      <w:r w:rsidR="004E5D96" w:rsidRPr="00AA007B">
        <w:rPr>
          <w:rFonts w:ascii="Times New Roman" w:hAnsi="Times New Roman" w:cs="Times New Roman"/>
          <w:sz w:val="24"/>
          <w:szCs w:val="24"/>
        </w:rPr>
        <w:t>.</w:t>
      </w:r>
      <w:r w:rsidR="001257FC" w:rsidRPr="00AA007B">
        <w:rPr>
          <w:rFonts w:ascii="Times New Roman" w:hAnsi="Times New Roman" w:cs="Times New Roman"/>
          <w:sz w:val="24"/>
          <w:szCs w:val="24"/>
        </w:rPr>
        <w:t xml:space="preserve"> In the society where </w:t>
      </w:r>
      <w:r w:rsidR="001257FC" w:rsidRPr="0016299D">
        <w:rPr>
          <w:rFonts w:ascii="Times New Roman" w:hAnsi="Times New Roman" w:cs="Times New Roman"/>
          <w:sz w:val="24"/>
          <w:szCs w:val="24"/>
        </w:rPr>
        <w:t>imagination was</w:t>
      </w:r>
      <w:r w:rsidR="001257FC" w:rsidRPr="00AA007B">
        <w:rPr>
          <w:rFonts w:ascii="Times New Roman" w:hAnsi="Times New Roman" w:cs="Times New Roman"/>
          <w:sz w:val="24"/>
          <w:szCs w:val="24"/>
        </w:rPr>
        <w:t xml:space="preserve"> a reality</w:t>
      </w:r>
      <w:r w:rsidR="00422B7A" w:rsidRPr="00AA007B">
        <w:rPr>
          <w:rFonts w:ascii="Times New Roman" w:hAnsi="Times New Roman" w:cs="Times New Roman"/>
          <w:sz w:val="24"/>
          <w:szCs w:val="24"/>
        </w:rPr>
        <w:t>,</w:t>
      </w:r>
      <w:r w:rsidR="001257FC" w:rsidRPr="00AA007B">
        <w:rPr>
          <w:rFonts w:ascii="Times New Roman" w:hAnsi="Times New Roman" w:cs="Times New Roman"/>
          <w:sz w:val="24"/>
          <w:szCs w:val="24"/>
        </w:rPr>
        <w:t xml:space="preserve"> </w:t>
      </w:r>
      <w:r w:rsidR="00B417AD" w:rsidRPr="00AA007B">
        <w:rPr>
          <w:rFonts w:ascii="Times New Roman" w:hAnsi="Times New Roman" w:cs="Times New Roman"/>
          <w:sz w:val="24"/>
          <w:szCs w:val="24"/>
        </w:rPr>
        <w:t xml:space="preserve">change </w:t>
      </w:r>
      <w:r w:rsidR="004E5D96" w:rsidRPr="00AA007B">
        <w:rPr>
          <w:rFonts w:ascii="Times New Roman" w:hAnsi="Times New Roman" w:cs="Times New Roman"/>
          <w:sz w:val="24"/>
          <w:szCs w:val="24"/>
        </w:rPr>
        <w:t xml:space="preserve">through symbolic interpretation </w:t>
      </w:r>
      <w:r w:rsidR="001257FC" w:rsidRPr="00AA007B">
        <w:rPr>
          <w:rFonts w:ascii="Times New Roman" w:hAnsi="Times New Roman" w:cs="Times New Roman"/>
          <w:sz w:val="24"/>
          <w:szCs w:val="24"/>
        </w:rPr>
        <w:t>became a powerful paradigm of everyday life</w:t>
      </w:r>
      <w:r w:rsidR="00B417AD" w:rsidRPr="00AA007B">
        <w:rPr>
          <w:rFonts w:ascii="Times New Roman" w:hAnsi="Times New Roman" w:cs="Times New Roman"/>
          <w:sz w:val="24"/>
          <w:szCs w:val="24"/>
        </w:rPr>
        <w:t>, art and literature</w:t>
      </w:r>
      <w:r w:rsidR="001257FC" w:rsidRPr="00AA007B">
        <w:rPr>
          <w:rFonts w:ascii="Times New Roman" w:hAnsi="Times New Roman" w:cs="Times New Roman"/>
          <w:sz w:val="24"/>
          <w:szCs w:val="24"/>
        </w:rPr>
        <w:t>.</w:t>
      </w:r>
      <w:r w:rsidR="004E5D96" w:rsidRPr="00AA007B">
        <w:rPr>
          <w:rStyle w:val="FootnoteReference"/>
          <w:rFonts w:ascii="Times New Roman" w:hAnsi="Times New Roman" w:cs="Times New Roman"/>
          <w:sz w:val="24"/>
          <w:szCs w:val="24"/>
        </w:rPr>
        <w:footnoteReference w:id="5"/>
      </w:r>
      <w:r w:rsidR="00FB3549" w:rsidRPr="00AA007B">
        <w:rPr>
          <w:rFonts w:ascii="Times New Roman" w:hAnsi="Times New Roman" w:cs="Times New Roman"/>
          <w:sz w:val="24"/>
          <w:szCs w:val="24"/>
        </w:rPr>
        <w:t xml:space="preserve"> </w:t>
      </w:r>
    </w:p>
    <w:p w14:paraId="0153170A" w14:textId="77777777" w:rsidR="00B90C3A" w:rsidRPr="00AA007B" w:rsidRDefault="00745C23"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In the Four Branches women characters are in the heart of change</w:t>
      </w:r>
      <w:r w:rsidR="00623EB3" w:rsidRPr="00AA007B">
        <w:rPr>
          <w:rFonts w:ascii="Times New Roman" w:hAnsi="Times New Roman" w:cs="Times New Roman"/>
          <w:sz w:val="24"/>
          <w:szCs w:val="24"/>
        </w:rPr>
        <w:t>.</w:t>
      </w:r>
      <w:r w:rsidR="00111B74" w:rsidRPr="00AA007B">
        <w:rPr>
          <w:rFonts w:ascii="Times New Roman" w:hAnsi="Times New Roman" w:cs="Times New Roman"/>
          <w:sz w:val="24"/>
          <w:szCs w:val="24"/>
        </w:rPr>
        <w:t xml:space="preserve"> </w:t>
      </w:r>
      <w:r w:rsidR="00916D29" w:rsidRPr="00AA007B">
        <w:rPr>
          <w:rFonts w:ascii="Times New Roman" w:hAnsi="Times New Roman" w:cs="Times New Roman"/>
          <w:sz w:val="24"/>
          <w:szCs w:val="24"/>
        </w:rPr>
        <w:t>The</w:t>
      </w:r>
      <w:r w:rsidR="008F3221" w:rsidRPr="00AA007B">
        <w:rPr>
          <w:rFonts w:ascii="Times New Roman" w:hAnsi="Times New Roman" w:cs="Times New Roman"/>
          <w:sz w:val="24"/>
          <w:szCs w:val="24"/>
        </w:rPr>
        <w:t xml:space="preserve"> </w:t>
      </w:r>
      <w:r w:rsidR="006B1644" w:rsidRPr="00AA007B">
        <w:rPr>
          <w:rFonts w:ascii="Times New Roman" w:hAnsi="Times New Roman" w:cs="Times New Roman"/>
          <w:sz w:val="24"/>
          <w:szCs w:val="24"/>
        </w:rPr>
        <w:t xml:space="preserve">author does not concentrate on the personal </w:t>
      </w:r>
      <w:r w:rsidR="008F3221" w:rsidRPr="00AA007B">
        <w:rPr>
          <w:rFonts w:ascii="Times New Roman" w:hAnsi="Times New Roman" w:cs="Times New Roman"/>
          <w:sz w:val="24"/>
          <w:szCs w:val="24"/>
        </w:rPr>
        <w:t>details</w:t>
      </w:r>
      <w:r w:rsidR="006B1644" w:rsidRPr="00AA007B">
        <w:rPr>
          <w:rFonts w:ascii="Times New Roman" w:hAnsi="Times New Roman" w:cs="Times New Roman"/>
          <w:sz w:val="24"/>
          <w:szCs w:val="24"/>
        </w:rPr>
        <w:t xml:space="preserve">, there are no facial features, emotions or </w:t>
      </w:r>
      <w:r w:rsidR="008F3221" w:rsidRPr="00AA007B">
        <w:rPr>
          <w:rFonts w:ascii="Times New Roman" w:hAnsi="Times New Roman" w:cs="Times New Roman"/>
          <w:sz w:val="24"/>
          <w:szCs w:val="24"/>
        </w:rPr>
        <w:t>commentaries</w:t>
      </w:r>
      <w:r w:rsidR="006B1644" w:rsidRPr="00AA007B">
        <w:rPr>
          <w:rFonts w:ascii="Times New Roman" w:hAnsi="Times New Roman" w:cs="Times New Roman"/>
          <w:sz w:val="24"/>
          <w:szCs w:val="24"/>
        </w:rPr>
        <w:t xml:space="preserve"> </w:t>
      </w:r>
      <w:r w:rsidR="008F3221" w:rsidRPr="00AA007B">
        <w:rPr>
          <w:rFonts w:ascii="Times New Roman" w:hAnsi="Times New Roman" w:cs="Times New Roman"/>
          <w:sz w:val="24"/>
          <w:szCs w:val="24"/>
        </w:rPr>
        <w:t>on</w:t>
      </w:r>
      <w:r w:rsidR="006B1644" w:rsidRPr="00AA007B">
        <w:rPr>
          <w:rFonts w:ascii="Times New Roman" w:hAnsi="Times New Roman" w:cs="Times New Roman"/>
          <w:sz w:val="24"/>
          <w:szCs w:val="24"/>
        </w:rPr>
        <w:t xml:space="preserve"> clothing</w:t>
      </w:r>
      <w:r w:rsidR="009F04DE" w:rsidRPr="00AA007B">
        <w:rPr>
          <w:rFonts w:ascii="Times New Roman" w:hAnsi="Times New Roman" w:cs="Times New Roman"/>
          <w:sz w:val="24"/>
          <w:szCs w:val="24"/>
        </w:rPr>
        <w:t>.</w:t>
      </w:r>
      <w:r w:rsidR="006B1644" w:rsidRPr="00AA007B">
        <w:rPr>
          <w:rFonts w:ascii="Times New Roman" w:hAnsi="Times New Roman" w:cs="Times New Roman"/>
          <w:sz w:val="24"/>
          <w:szCs w:val="24"/>
        </w:rPr>
        <w:t xml:space="preserve"> </w:t>
      </w:r>
      <w:r w:rsidR="008F3221" w:rsidRPr="00AA007B">
        <w:rPr>
          <w:rFonts w:ascii="Times New Roman" w:hAnsi="Times New Roman" w:cs="Times New Roman"/>
          <w:sz w:val="24"/>
          <w:szCs w:val="24"/>
        </w:rPr>
        <w:t>Women</w:t>
      </w:r>
      <w:r w:rsidR="006B1644" w:rsidRPr="00AA007B">
        <w:rPr>
          <w:rFonts w:ascii="Times New Roman" w:hAnsi="Times New Roman" w:cs="Times New Roman"/>
          <w:sz w:val="24"/>
          <w:szCs w:val="24"/>
        </w:rPr>
        <w:t xml:space="preserve"> are identified by their relation to the male characters. Goewin is the ‘daughter of Pebin’ and </w:t>
      </w:r>
      <w:r w:rsidR="00111B74" w:rsidRPr="00AA007B">
        <w:rPr>
          <w:rFonts w:ascii="Times New Roman" w:hAnsi="Times New Roman" w:cs="Times New Roman"/>
          <w:sz w:val="24"/>
          <w:szCs w:val="24"/>
        </w:rPr>
        <w:t xml:space="preserve">is </w:t>
      </w:r>
      <w:r w:rsidR="006B1644" w:rsidRPr="00AA007B">
        <w:rPr>
          <w:rFonts w:ascii="Times New Roman" w:hAnsi="Times New Roman" w:cs="Times New Roman"/>
          <w:sz w:val="24"/>
          <w:szCs w:val="24"/>
        </w:rPr>
        <w:t>‘the fairest maiden of her generation known at the time’</w:t>
      </w:r>
      <w:r w:rsidR="009F04DE" w:rsidRPr="00AA007B">
        <w:rPr>
          <w:rFonts w:ascii="Times New Roman" w:hAnsi="Times New Roman" w:cs="Times New Roman"/>
          <w:sz w:val="24"/>
          <w:szCs w:val="24"/>
        </w:rPr>
        <w:t xml:space="preserve">, </w:t>
      </w:r>
      <w:r w:rsidR="00111B74" w:rsidRPr="00AA007B">
        <w:rPr>
          <w:rFonts w:ascii="Times New Roman" w:hAnsi="Times New Roman" w:cs="Times New Roman"/>
          <w:sz w:val="24"/>
          <w:szCs w:val="24"/>
        </w:rPr>
        <w:t xml:space="preserve">she is a </w:t>
      </w:r>
      <w:r w:rsidR="009F04DE" w:rsidRPr="00AA007B">
        <w:rPr>
          <w:rFonts w:ascii="Times New Roman" w:hAnsi="Times New Roman" w:cs="Times New Roman"/>
          <w:sz w:val="24"/>
          <w:szCs w:val="24"/>
        </w:rPr>
        <w:t>virgin and Math’s ‘special attribute’</w:t>
      </w:r>
      <w:r w:rsidR="00111B74" w:rsidRPr="00AA007B">
        <w:rPr>
          <w:rFonts w:ascii="Times New Roman" w:hAnsi="Times New Roman" w:cs="Times New Roman"/>
          <w:sz w:val="24"/>
          <w:szCs w:val="24"/>
        </w:rPr>
        <w:t>.</w:t>
      </w:r>
      <w:r w:rsidR="008F3221" w:rsidRPr="00AA007B">
        <w:rPr>
          <w:rStyle w:val="FootnoteReference"/>
          <w:rFonts w:ascii="Times New Roman" w:hAnsi="Times New Roman" w:cs="Times New Roman"/>
          <w:sz w:val="24"/>
          <w:szCs w:val="24"/>
        </w:rPr>
        <w:footnoteReference w:id="6"/>
      </w:r>
      <w:r w:rsidR="00111B74" w:rsidRPr="00AA007B">
        <w:rPr>
          <w:rFonts w:ascii="Times New Roman" w:hAnsi="Times New Roman" w:cs="Times New Roman"/>
          <w:sz w:val="24"/>
          <w:szCs w:val="24"/>
        </w:rPr>
        <w:t xml:space="preserve"> </w:t>
      </w:r>
      <w:r w:rsidR="006B1644" w:rsidRPr="00AA007B">
        <w:rPr>
          <w:rFonts w:ascii="Times New Roman" w:hAnsi="Times New Roman" w:cs="Times New Roman"/>
          <w:sz w:val="24"/>
          <w:szCs w:val="24"/>
        </w:rPr>
        <w:t>Aranrhod –</w:t>
      </w:r>
      <w:r w:rsidR="00111B74" w:rsidRPr="00AA007B">
        <w:rPr>
          <w:rFonts w:ascii="Times New Roman" w:hAnsi="Times New Roman" w:cs="Times New Roman"/>
          <w:sz w:val="24"/>
          <w:szCs w:val="24"/>
        </w:rPr>
        <w:t xml:space="preserve"> is</w:t>
      </w:r>
      <w:r w:rsidR="006B1644" w:rsidRPr="00AA007B">
        <w:rPr>
          <w:rFonts w:ascii="Times New Roman" w:hAnsi="Times New Roman" w:cs="Times New Roman"/>
          <w:sz w:val="24"/>
          <w:szCs w:val="24"/>
        </w:rPr>
        <w:t xml:space="preserve"> ‘daughter of Don’, Math’s niece and his sister’s daughter</w:t>
      </w:r>
      <w:r w:rsidR="006A7D61" w:rsidRPr="00AA007B">
        <w:rPr>
          <w:rFonts w:ascii="Times New Roman" w:hAnsi="Times New Roman" w:cs="Times New Roman"/>
          <w:sz w:val="24"/>
          <w:szCs w:val="24"/>
        </w:rPr>
        <w:t>.</w:t>
      </w:r>
      <w:r w:rsidR="008F3221" w:rsidRPr="00AA007B">
        <w:rPr>
          <w:rStyle w:val="FootnoteReference"/>
          <w:rFonts w:ascii="Times New Roman" w:hAnsi="Times New Roman" w:cs="Times New Roman"/>
          <w:sz w:val="24"/>
          <w:szCs w:val="24"/>
        </w:rPr>
        <w:footnoteReference w:id="7"/>
      </w:r>
      <w:r w:rsidR="00111B74" w:rsidRPr="00AA007B">
        <w:rPr>
          <w:rFonts w:ascii="Times New Roman" w:hAnsi="Times New Roman" w:cs="Times New Roman"/>
          <w:sz w:val="24"/>
          <w:szCs w:val="24"/>
        </w:rPr>
        <w:t xml:space="preserve"> </w:t>
      </w:r>
      <w:r w:rsidR="006B1644" w:rsidRPr="00AA007B">
        <w:rPr>
          <w:rFonts w:ascii="Times New Roman" w:hAnsi="Times New Roman" w:cs="Times New Roman"/>
          <w:sz w:val="24"/>
          <w:szCs w:val="24"/>
        </w:rPr>
        <w:t>Blodeuedd is ’the fairest and most beautiful maiden that anyone had ever seen’</w:t>
      </w:r>
      <w:r w:rsidR="009F04DE" w:rsidRPr="00AA007B">
        <w:rPr>
          <w:rFonts w:ascii="Times New Roman" w:hAnsi="Times New Roman" w:cs="Times New Roman"/>
          <w:sz w:val="24"/>
          <w:szCs w:val="24"/>
        </w:rPr>
        <w:t xml:space="preserve"> </w:t>
      </w:r>
      <w:r w:rsidR="006B1644" w:rsidRPr="00AA007B">
        <w:rPr>
          <w:rFonts w:ascii="Times New Roman" w:hAnsi="Times New Roman" w:cs="Times New Roman"/>
          <w:sz w:val="24"/>
          <w:szCs w:val="24"/>
        </w:rPr>
        <w:t>and by the magic ritual is</w:t>
      </w:r>
      <w:r w:rsidR="009F04DE" w:rsidRPr="00AA007B">
        <w:rPr>
          <w:rFonts w:ascii="Times New Roman" w:hAnsi="Times New Roman" w:cs="Times New Roman"/>
          <w:sz w:val="24"/>
          <w:szCs w:val="24"/>
        </w:rPr>
        <w:t xml:space="preserve"> connected to both Math and Gwydion.</w:t>
      </w:r>
      <w:r w:rsidR="006A7D61" w:rsidRPr="00AA007B">
        <w:rPr>
          <w:rStyle w:val="FootnoteReference"/>
          <w:rFonts w:ascii="Times New Roman" w:hAnsi="Times New Roman" w:cs="Times New Roman"/>
          <w:sz w:val="24"/>
          <w:szCs w:val="24"/>
        </w:rPr>
        <w:footnoteReference w:id="8"/>
      </w:r>
      <w:r w:rsidR="009F04DE" w:rsidRPr="00AA007B">
        <w:rPr>
          <w:rFonts w:ascii="Times New Roman" w:hAnsi="Times New Roman" w:cs="Times New Roman"/>
          <w:sz w:val="24"/>
          <w:szCs w:val="24"/>
        </w:rPr>
        <w:t xml:space="preserve"> </w:t>
      </w:r>
    </w:p>
    <w:p w14:paraId="4375E18D" w14:textId="6922C8CF" w:rsidR="00CF7634" w:rsidRPr="00AA007B" w:rsidRDefault="007751A9" w:rsidP="00A94137">
      <w:pPr>
        <w:spacing w:line="480" w:lineRule="auto"/>
        <w:rPr>
          <w:rFonts w:ascii="Times New Roman" w:hAnsi="Times New Roman" w:cs="Times New Roman"/>
          <w:sz w:val="24"/>
          <w:szCs w:val="24"/>
        </w:rPr>
      </w:pPr>
      <w:r>
        <w:rPr>
          <w:rFonts w:ascii="Times New Roman" w:hAnsi="Times New Roman" w:cs="Times New Roman"/>
          <w:sz w:val="24"/>
          <w:szCs w:val="24"/>
        </w:rPr>
        <w:t>U</w:t>
      </w:r>
      <w:r w:rsidR="009F04DE" w:rsidRPr="00AA007B">
        <w:rPr>
          <w:rFonts w:ascii="Times New Roman" w:hAnsi="Times New Roman" w:cs="Times New Roman"/>
          <w:sz w:val="24"/>
          <w:szCs w:val="24"/>
        </w:rPr>
        <w:t xml:space="preserve">ntil </w:t>
      </w:r>
      <w:r w:rsidR="00F81DBE" w:rsidRPr="00AA007B">
        <w:rPr>
          <w:rFonts w:ascii="Times New Roman" w:hAnsi="Times New Roman" w:cs="Times New Roman"/>
          <w:sz w:val="24"/>
          <w:szCs w:val="24"/>
        </w:rPr>
        <w:t>these women</w:t>
      </w:r>
      <w:r w:rsidR="009F04DE" w:rsidRPr="00AA007B">
        <w:rPr>
          <w:rFonts w:ascii="Times New Roman" w:hAnsi="Times New Roman" w:cs="Times New Roman"/>
          <w:sz w:val="24"/>
          <w:szCs w:val="24"/>
        </w:rPr>
        <w:t xml:space="preserve"> speak and/or act</w:t>
      </w:r>
      <w:r w:rsidR="0016299D">
        <w:rPr>
          <w:rFonts w:ascii="Times New Roman" w:hAnsi="Times New Roman" w:cs="Times New Roman"/>
          <w:sz w:val="24"/>
          <w:szCs w:val="24"/>
        </w:rPr>
        <w:t xml:space="preserve"> there is </w:t>
      </w:r>
      <w:r>
        <w:rPr>
          <w:rFonts w:ascii="Times New Roman" w:hAnsi="Times New Roman" w:cs="Times New Roman"/>
          <w:sz w:val="24"/>
          <w:szCs w:val="24"/>
        </w:rPr>
        <w:t>very little</w:t>
      </w:r>
      <w:r w:rsidR="0016299D">
        <w:rPr>
          <w:rFonts w:ascii="Times New Roman" w:hAnsi="Times New Roman" w:cs="Times New Roman"/>
          <w:sz w:val="24"/>
          <w:szCs w:val="24"/>
        </w:rPr>
        <w:t xml:space="preserve"> information</w:t>
      </w:r>
      <w:r>
        <w:rPr>
          <w:rFonts w:ascii="Times New Roman" w:hAnsi="Times New Roman" w:cs="Times New Roman"/>
          <w:sz w:val="24"/>
          <w:szCs w:val="24"/>
        </w:rPr>
        <w:t xml:space="preserve"> about them</w:t>
      </w:r>
      <w:r w:rsidR="009F04DE" w:rsidRPr="00AA007B">
        <w:rPr>
          <w:rFonts w:ascii="Times New Roman" w:hAnsi="Times New Roman" w:cs="Times New Roman"/>
          <w:sz w:val="24"/>
          <w:szCs w:val="24"/>
        </w:rPr>
        <w:t xml:space="preserve">. </w:t>
      </w:r>
      <w:r w:rsidR="006A7D61" w:rsidRPr="00AA007B">
        <w:rPr>
          <w:rFonts w:ascii="Times New Roman" w:hAnsi="Times New Roman" w:cs="Times New Roman"/>
          <w:sz w:val="24"/>
          <w:szCs w:val="24"/>
        </w:rPr>
        <w:t xml:space="preserve">Speech is one of the main ways of conveying the message of a particular </w:t>
      </w:r>
      <w:r w:rsidR="00BD5C96" w:rsidRPr="00AA007B">
        <w:rPr>
          <w:rFonts w:ascii="Times New Roman" w:hAnsi="Times New Roman" w:cs="Times New Roman"/>
          <w:sz w:val="24"/>
          <w:szCs w:val="24"/>
        </w:rPr>
        <w:t>woman</w:t>
      </w:r>
      <w:r>
        <w:rPr>
          <w:rFonts w:ascii="Times New Roman" w:hAnsi="Times New Roman" w:cs="Times New Roman"/>
          <w:sz w:val="24"/>
          <w:szCs w:val="24"/>
        </w:rPr>
        <w:t>’s</w:t>
      </w:r>
      <w:r w:rsidR="00BD5C96" w:rsidRPr="00AA007B">
        <w:rPr>
          <w:rFonts w:ascii="Times New Roman" w:hAnsi="Times New Roman" w:cs="Times New Roman"/>
          <w:sz w:val="24"/>
          <w:szCs w:val="24"/>
        </w:rPr>
        <w:t xml:space="preserve"> </w:t>
      </w:r>
      <w:r w:rsidR="006A7D61" w:rsidRPr="00AA007B">
        <w:rPr>
          <w:rFonts w:ascii="Times New Roman" w:hAnsi="Times New Roman" w:cs="Times New Roman"/>
          <w:sz w:val="24"/>
          <w:szCs w:val="24"/>
        </w:rPr>
        <w:t xml:space="preserve">character. </w:t>
      </w:r>
      <w:r w:rsidR="009F04DE" w:rsidRPr="00AA007B">
        <w:rPr>
          <w:rFonts w:ascii="Times New Roman" w:hAnsi="Times New Roman" w:cs="Times New Roman"/>
          <w:sz w:val="24"/>
          <w:szCs w:val="24"/>
        </w:rPr>
        <w:t xml:space="preserve">Goewin is mostly silent, she speaks only once but when she does her words are a condemnation with which she initiates the chain of the most dramatic changes </w:t>
      </w:r>
      <w:r w:rsidR="00B90C3A" w:rsidRPr="00AA007B">
        <w:rPr>
          <w:rFonts w:ascii="Times New Roman" w:hAnsi="Times New Roman" w:cs="Times New Roman"/>
          <w:sz w:val="24"/>
          <w:szCs w:val="24"/>
        </w:rPr>
        <w:t xml:space="preserve">including </w:t>
      </w:r>
      <w:r w:rsidR="009F04DE" w:rsidRPr="00AA007B">
        <w:rPr>
          <w:rFonts w:ascii="Times New Roman" w:hAnsi="Times New Roman" w:cs="Times New Roman"/>
          <w:sz w:val="24"/>
          <w:szCs w:val="24"/>
        </w:rPr>
        <w:t>Gilfaethwy</w:t>
      </w:r>
      <w:r w:rsidR="00F81DBE" w:rsidRPr="00AA007B">
        <w:rPr>
          <w:rFonts w:ascii="Times New Roman" w:hAnsi="Times New Roman" w:cs="Times New Roman"/>
          <w:sz w:val="24"/>
          <w:szCs w:val="24"/>
        </w:rPr>
        <w:t>’s</w:t>
      </w:r>
      <w:r w:rsidR="009F04DE" w:rsidRPr="00AA007B">
        <w:rPr>
          <w:rFonts w:ascii="Times New Roman" w:hAnsi="Times New Roman" w:cs="Times New Roman"/>
          <w:sz w:val="24"/>
          <w:szCs w:val="24"/>
        </w:rPr>
        <w:t xml:space="preserve"> and </w:t>
      </w:r>
      <w:r w:rsidR="009F04DE" w:rsidRPr="00AA007B">
        <w:rPr>
          <w:rFonts w:ascii="Times New Roman" w:hAnsi="Times New Roman" w:cs="Times New Roman"/>
          <w:sz w:val="24"/>
          <w:szCs w:val="24"/>
        </w:rPr>
        <w:lastRenderedPageBreak/>
        <w:t xml:space="preserve">Gwydion’s plight of multiple transformations. </w:t>
      </w:r>
      <w:r w:rsidR="0060711E" w:rsidRPr="00AA007B">
        <w:rPr>
          <w:rFonts w:ascii="Times New Roman" w:hAnsi="Times New Roman" w:cs="Times New Roman"/>
          <w:sz w:val="24"/>
          <w:szCs w:val="24"/>
        </w:rPr>
        <w:t xml:space="preserve">When Aranrhod states her status as a virgin and it turns out to be a lie, she changes her own life and her own status by limiting her social possibilities. When she voices out the curses, she is </w:t>
      </w:r>
      <w:r w:rsidR="00552BF3" w:rsidRPr="00AA007B">
        <w:rPr>
          <w:rFonts w:ascii="Times New Roman" w:hAnsi="Times New Roman" w:cs="Times New Roman"/>
          <w:sz w:val="24"/>
          <w:szCs w:val="24"/>
        </w:rPr>
        <w:t xml:space="preserve">using her power </w:t>
      </w:r>
      <w:r w:rsidR="0060711E" w:rsidRPr="00AA007B">
        <w:rPr>
          <w:rFonts w:ascii="Times New Roman" w:hAnsi="Times New Roman" w:cs="Times New Roman"/>
          <w:sz w:val="24"/>
          <w:szCs w:val="24"/>
        </w:rPr>
        <w:t xml:space="preserve">trying to claim back all she had lost </w:t>
      </w:r>
      <w:r w:rsidR="00552BF3" w:rsidRPr="00AA007B">
        <w:rPr>
          <w:rFonts w:ascii="Times New Roman" w:hAnsi="Times New Roman" w:cs="Times New Roman"/>
          <w:sz w:val="24"/>
          <w:szCs w:val="24"/>
        </w:rPr>
        <w:t>and</w:t>
      </w:r>
      <w:r w:rsidR="0060711E" w:rsidRPr="00AA007B">
        <w:rPr>
          <w:rFonts w:ascii="Times New Roman" w:hAnsi="Times New Roman" w:cs="Times New Roman"/>
          <w:sz w:val="24"/>
          <w:szCs w:val="24"/>
        </w:rPr>
        <w:t xml:space="preserve"> at the same time she changes the life of Lleu. Blodeuedd’s words and actions are the ones of treachery when she plots to kill Lleu. </w:t>
      </w:r>
    </w:p>
    <w:p w14:paraId="7C885A49" w14:textId="43716455" w:rsidR="00022CC8" w:rsidRPr="00AA007B" w:rsidRDefault="00B90C3A"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Another method of characterization used by the author is a context of a specific scene. With regards to polysemic character of medieval symbolism, context becomes </w:t>
      </w:r>
      <w:r w:rsidR="00DE7477">
        <w:rPr>
          <w:rFonts w:ascii="Times New Roman" w:hAnsi="Times New Roman" w:cs="Times New Roman"/>
          <w:sz w:val="24"/>
          <w:szCs w:val="24"/>
        </w:rPr>
        <w:t>an</w:t>
      </w:r>
      <w:r w:rsidR="00C73653" w:rsidRPr="00AA007B">
        <w:rPr>
          <w:rFonts w:ascii="Times New Roman" w:hAnsi="Times New Roman" w:cs="Times New Roman"/>
          <w:sz w:val="24"/>
          <w:szCs w:val="24"/>
        </w:rPr>
        <w:t xml:space="preserve"> accurate </w:t>
      </w:r>
      <w:r w:rsidRPr="00AA007B">
        <w:rPr>
          <w:rFonts w:ascii="Times New Roman" w:hAnsi="Times New Roman" w:cs="Times New Roman"/>
          <w:sz w:val="24"/>
          <w:szCs w:val="24"/>
        </w:rPr>
        <w:t xml:space="preserve">descriptive tool. </w:t>
      </w:r>
      <w:r w:rsidR="00CF7634" w:rsidRPr="00AA007B">
        <w:rPr>
          <w:rFonts w:ascii="Times New Roman" w:hAnsi="Times New Roman" w:cs="Times New Roman"/>
          <w:sz w:val="24"/>
          <w:szCs w:val="24"/>
        </w:rPr>
        <w:t xml:space="preserve">The distinguishing feature </w:t>
      </w:r>
      <w:r w:rsidR="002A7928" w:rsidRPr="00AA007B">
        <w:rPr>
          <w:rFonts w:ascii="Times New Roman" w:hAnsi="Times New Roman" w:cs="Times New Roman"/>
          <w:sz w:val="24"/>
          <w:szCs w:val="24"/>
        </w:rPr>
        <w:t>of the</w:t>
      </w:r>
      <w:r w:rsidR="00E03044" w:rsidRPr="00AA007B">
        <w:rPr>
          <w:rFonts w:ascii="Times New Roman" w:hAnsi="Times New Roman" w:cs="Times New Roman"/>
          <w:sz w:val="24"/>
          <w:szCs w:val="24"/>
        </w:rPr>
        <w:t xml:space="preserve">se scenes – magic and marvels </w:t>
      </w:r>
      <w:r w:rsidR="00E62FEE" w:rsidRPr="00AA007B">
        <w:rPr>
          <w:rFonts w:ascii="Times New Roman" w:hAnsi="Times New Roman" w:cs="Times New Roman"/>
          <w:sz w:val="24"/>
          <w:szCs w:val="24"/>
        </w:rPr>
        <w:t>alongside</w:t>
      </w:r>
      <w:r w:rsidR="0089570D">
        <w:rPr>
          <w:rFonts w:ascii="Times New Roman" w:hAnsi="Times New Roman" w:cs="Times New Roman"/>
          <w:sz w:val="24"/>
          <w:szCs w:val="24"/>
        </w:rPr>
        <w:t xml:space="preserve"> with</w:t>
      </w:r>
      <w:r w:rsidR="00E62FEE" w:rsidRPr="00AA007B">
        <w:rPr>
          <w:rFonts w:ascii="Times New Roman" w:hAnsi="Times New Roman" w:cs="Times New Roman"/>
          <w:sz w:val="24"/>
          <w:szCs w:val="24"/>
        </w:rPr>
        <w:t xml:space="preserve"> mythical connotations. </w:t>
      </w:r>
      <w:r w:rsidR="00C566AD" w:rsidRPr="00AA007B">
        <w:rPr>
          <w:rFonts w:ascii="Times New Roman" w:hAnsi="Times New Roman" w:cs="Times New Roman"/>
          <w:sz w:val="24"/>
          <w:szCs w:val="24"/>
        </w:rPr>
        <w:t>While t</w:t>
      </w:r>
      <w:r w:rsidR="00E62FEE" w:rsidRPr="00AA007B">
        <w:rPr>
          <w:rFonts w:ascii="Times New Roman" w:hAnsi="Times New Roman" w:cs="Times New Roman"/>
          <w:sz w:val="24"/>
          <w:szCs w:val="24"/>
        </w:rPr>
        <w:t xml:space="preserve">he first two attributes are employed by the author </w:t>
      </w:r>
      <w:r w:rsidR="00C566AD" w:rsidRPr="00AA007B">
        <w:rPr>
          <w:rFonts w:ascii="Times New Roman" w:hAnsi="Times New Roman" w:cs="Times New Roman"/>
          <w:sz w:val="24"/>
          <w:szCs w:val="24"/>
        </w:rPr>
        <w:t>as a component of metamorphosis, the</w:t>
      </w:r>
      <w:r w:rsidR="00E62FEE" w:rsidRPr="00AA007B">
        <w:rPr>
          <w:rFonts w:ascii="Times New Roman" w:hAnsi="Times New Roman" w:cs="Times New Roman"/>
          <w:sz w:val="24"/>
          <w:szCs w:val="24"/>
        </w:rPr>
        <w:t xml:space="preserve"> mythical background</w:t>
      </w:r>
      <w:r w:rsidR="0089570D">
        <w:rPr>
          <w:rFonts w:ascii="Times New Roman" w:hAnsi="Times New Roman" w:cs="Times New Roman"/>
          <w:sz w:val="24"/>
          <w:szCs w:val="24"/>
        </w:rPr>
        <w:t>,</w:t>
      </w:r>
      <w:r w:rsidR="00E62FEE" w:rsidRPr="00AA007B">
        <w:rPr>
          <w:rFonts w:ascii="Times New Roman" w:hAnsi="Times New Roman" w:cs="Times New Roman"/>
          <w:sz w:val="24"/>
          <w:szCs w:val="24"/>
        </w:rPr>
        <w:t xml:space="preserve"> </w:t>
      </w:r>
      <w:r w:rsidR="0089570D">
        <w:rPr>
          <w:rFonts w:ascii="Times New Roman" w:hAnsi="Times New Roman" w:cs="Times New Roman"/>
          <w:sz w:val="24"/>
          <w:szCs w:val="24"/>
        </w:rPr>
        <w:t xml:space="preserve">which probably would have been familiar to the medieval audience, </w:t>
      </w:r>
      <w:r w:rsidR="00C566AD" w:rsidRPr="00AA007B">
        <w:rPr>
          <w:rFonts w:ascii="Times New Roman" w:hAnsi="Times New Roman" w:cs="Times New Roman"/>
          <w:sz w:val="24"/>
          <w:szCs w:val="24"/>
        </w:rPr>
        <w:t>offers an explanation to the existence of the magical powers of Math and Gwydion: Math is son of Mathonwy and brother of the Welsh goddess Don, who is married to Beli, the Welsh god of death; Gwydion is the son of Don and Beli and Math’s nephew.</w:t>
      </w:r>
      <w:r w:rsidR="0053187A" w:rsidRPr="00AA007B">
        <w:rPr>
          <w:rStyle w:val="FootnoteReference"/>
          <w:rFonts w:ascii="Times New Roman" w:hAnsi="Times New Roman" w:cs="Times New Roman"/>
          <w:sz w:val="24"/>
          <w:szCs w:val="24"/>
        </w:rPr>
        <w:footnoteReference w:id="9"/>
      </w:r>
      <w:r w:rsidR="00A866A6" w:rsidRPr="00AA007B">
        <w:rPr>
          <w:rFonts w:ascii="Times New Roman" w:hAnsi="Times New Roman" w:cs="Times New Roman"/>
          <w:sz w:val="24"/>
          <w:szCs w:val="24"/>
        </w:rPr>
        <w:t xml:space="preserve">Another noticeable trait is a tripartite structure of each context and the elements within it. </w:t>
      </w:r>
      <w:r w:rsidR="007F15CF" w:rsidRPr="00AA007B">
        <w:rPr>
          <w:rFonts w:ascii="Times New Roman" w:hAnsi="Times New Roman" w:cs="Times New Roman"/>
          <w:sz w:val="24"/>
          <w:szCs w:val="24"/>
        </w:rPr>
        <w:t xml:space="preserve">For instance, there are three stages of animal transformations in the first and in the third ones, and three curses in the second one. Tripartism principle is a multifaceted tool to create a structure, define the pace of events and characterize the protagonists. </w:t>
      </w:r>
    </w:p>
    <w:p w14:paraId="7D26629A" w14:textId="383AEEE6" w:rsidR="002214FC" w:rsidRPr="00AA007B" w:rsidRDefault="00E26BA7"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The first example of </w:t>
      </w:r>
      <w:r w:rsidR="00C566AD" w:rsidRPr="00AA007B">
        <w:rPr>
          <w:rFonts w:ascii="Times New Roman" w:hAnsi="Times New Roman" w:cs="Times New Roman"/>
          <w:sz w:val="24"/>
          <w:szCs w:val="24"/>
        </w:rPr>
        <w:t>a context as a method of immersive description of the women characters</w:t>
      </w:r>
      <w:r w:rsidRPr="00AA007B">
        <w:rPr>
          <w:rFonts w:ascii="Times New Roman" w:hAnsi="Times New Roman" w:cs="Times New Roman"/>
          <w:sz w:val="24"/>
          <w:szCs w:val="24"/>
        </w:rPr>
        <w:t xml:space="preserve"> is an episode with the assault on Goewin. </w:t>
      </w:r>
      <w:r w:rsidR="00951C91" w:rsidRPr="00AA007B">
        <w:rPr>
          <w:rFonts w:ascii="Times New Roman" w:hAnsi="Times New Roman" w:cs="Times New Roman"/>
          <w:sz w:val="24"/>
          <w:szCs w:val="24"/>
        </w:rPr>
        <w:t>Gilfaethwy with Gwydion’s assistance takes Goewin against her will and rapes her in Math’s own bed</w:t>
      </w:r>
      <w:r w:rsidR="00022CC8" w:rsidRPr="00AA007B">
        <w:rPr>
          <w:rFonts w:ascii="Times New Roman" w:hAnsi="Times New Roman" w:cs="Times New Roman"/>
          <w:sz w:val="24"/>
          <w:szCs w:val="24"/>
        </w:rPr>
        <w:t>,</w:t>
      </w:r>
      <w:r w:rsidR="00951C91" w:rsidRPr="00AA007B">
        <w:rPr>
          <w:rFonts w:ascii="Times New Roman" w:hAnsi="Times New Roman" w:cs="Times New Roman"/>
          <w:sz w:val="24"/>
          <w:szCs w:val="24"/>
        </w:rPr>
        <w:t xml:space="preserve"> </w:t>
      </w:r>
      <w:r w:rsidR="00552BF3" w:rsidRPr="00AA007B">
        <w:rPr>
          <w:rFonts w:ascii="Times New Roman" w:hAnsi="Times New Roman" w:cs="Times New Roman"/>
          <w:sz w:val="24"/>
          <w:szCs w:val="24"/>
        </w:rPr>
        <w:t>and</w:t>
      </w:r>
      <w:r w:rsidR="00951C91" w:rsidRPr="00AA007B">
        <w:rPr>
          <w:rFonts w:ascii="Times New Roman" w:hAnsi="Times New Roman" w:cs="Times New Roman"/>
          <w:sz w:val="24"/>
          <w:szCs w:val="24"/>
        </w:rPr>
        <w:t xml:space="preserve"> Math is not present due to Gwydion</w:t>
      </w:r>
      <w:r w:rsidRPr="00AA007B">
        <w:rPr>
          <w:rFonts w:ascii="Times New Roman" w:hAnsi="Times New Roman" w:cs="Times New Roman"/>
          <w:sz w:val="24"/>
          <w:szCs w:val="24"/>
        </w:rPr>
        <w:t>’s</w:t>
      </w:r>
      <w:r w:rsidR="00951C91" w:rsidRPr="00AA007B">
        <w:rPr>
          <w:rFonts w:ascii="Times New Roman" w:hAnsi="Times New Roman" w:cs="Times New Roman"/>
          <w:sz w:val="24"/>
          <w:szCs w:val="24"/>
        </w:rPr>
        <w:t xml:space="preserve"> conspiracy</w:t>
      </w:r>
      <w:r w:rsidR="005129FF">
        <w:rPr>
          <w:rFonts w:ascii="Times New Roman" w:hAnsi="Times New Roman" w:cs="Times New Roman"/>
          <w:sz w:val="24"/>
          <w:szCs w:val="24"/>
        </w:rPr>
        <w:t>.</w:t>
      </w:r>
      <w:r w:rsidR="005123FE">
        <w:rPr>
          <w:rFonts w:ascii="Times New Roman" w:hAnsi="Times New Roman" w:cs="Times New Roman"/>
          <w:sz w:val="24"/>
          <w:szCs w:val="24"/>
        </w:rPr>
        <w:t xml:space="preserve"> </w:t>
      </w:r>
      <w:r w:rsidR="005129FF">
        <w:rPr>
          <w:rFonts w:ascii="Times New Roman" w:hAnsi="Times New Roman" w:cs="Times New Roman"/>
          <w:sz w:val="24"/>
          <w:szCs w:val="24"/>
        </w:rPr>
        <w:t>By this act</w:t>
      </w:r>
      <w:r w:rsidR="00951C91" w:rsidRPr="00AA007B">
        <w:rPr>
          <w:rFonts w:ascii="Times New Roman" w:hAnsi="Times New Roman" w:cs="Times New Roman"/>
          <w:sz w:val="24"/>
          <w:szCs w:val="24"/>
        </w:rPr>
        <w:t xml:space="preserve"> </w:t>
      </w:r>
      <w:r w:rsidR="00F80DE2" w:rsidRPr="00AA007B">
        <w:rPr>
          <w:rFonts w:ascii="Times New Roman" w:hAnsi="Times New Roman" w:cs="Times New Roman"/>
          <w:sz w:val="24"/>
          <w:szCs w:val="24"/>
        </w:rPr>
        <w:t>Gilfaethwy</w:t>
      </w:r>
      <w:r w:rsidR="00951C91" w:rsidRPr="00AA007B">
        <w:rPr>
          <w:rFonts w:ascii="Times New Roman" w:hAnsi="Times New Roman" w:cs="Times New Roman"/>
          <w:sz w:val="24"/>
          <w:szCs w:val="24"/>
        </w:rPr>
        <w:t xml:space="preserve"> humiliates and denigrates Math himself, questions his merits</w:t>
      </w:r>
      <w:r w:rsidR="0053187A" w:rsidRPr="00AA007B">
        <w:rPr>
          <w:rFonts w:ascii="Times New Roman" w:hAnsi="Times New Roman" w:cs="Times New Roman"/>
          <w:sz w:val="24"/>
          <w:szCs w:val="24"/>
        </w:rPr>
        <w:t>, his power</w:t>
      </w:r>
      <w:r w:rsidR="00951C91" w:rsidRPr="00AA007B">
        <w:rPr>
          <w:rFonts w:ascii="Times New Roman" w:hAnsi="Times New Roman" w:cs="Times New Roman"/>
          <w:sz w:val="24"/>
          <w:szCs w:val="24"/>
        </w:rPr>
        <w:t xml:space="preserve"> and undermines his kingly authority.</w:t>
      </w:r>
      <w:r w:rsidRPr="00AA007B">
        <w:rPr>
          <w:rFonts w:ascii="Times New Roman" w:hAnsi="Times New Roman" w:cs="Times New Roman"/>
          <w:sz w:val="24"/>
          <w:szCs w:val="24"/>
        </w:rPr>
        <w:t xml:space="preserve"> </w:t>
      </w:r>
      <w:r w:rsidR="00C566AD" w:rsidRPr="00AA007B">
        <w:rPr>
          <w:rFonts w:ascii="Times New Roman" w:hAnsi="Times New Roman" w:cs="Times New Roman"/>
          <w:sz w:val="24"/>
          <w:szCs w:val="24"/>
        </w:rPr>
        <w:t>It is</w:t>
      </w:r>
      <w:r w:rsidR="00951C91" w:rsidRPr="00AA007B">
        <w:rPr>
          <w:rFonts w:ascii="Times New Roman" w:hAnsi="Times New Roman" w:cs="Times New Roman"/>
          <w:sz w:val="24"/>
          <w:szCs w:val="24"/>
        </w:rPr>
        <w:t xml:space="preserve"> a direct challenge</w:t>
      </w:r>
      <w:r w:rsidR="00022CC8" w:rsidRPr="00AA007B">
        <w:rPr>
          <w:rFonts w:ascii="Times New Roman" w:hAnsi="Times New Roman" w:cs="Times New Roman"/>
          <w:sz w:val="24"/>
          <w:szCs w:val="24"/>
        </w:rPr>
        <w:t xml:space="preserve"> </w:t>
      </w:r>
      <w:r w:rsidR="00022CC8" w:rsidRPr="00AA007B">
        <w:rPr>
          <w:rFonts w:ascii="Times New Roman" w:hAnsi="Times New Roman" w:cs="Times New Roman"/>
          <w:sz w:val="24"/>
          <w:szCs w:val="24"/>
        </w:rPr>
        <w:lastRenderedPageBreak/>
        <w:t>towards Math</w:t>
      </w:r>
      <w:r w:rsidR="00951C91" w:rsidRPr="00AA007B">
        <w:rPr>
          <w:rFonts w:ascii="Times New Roman" w:hAnsi="Times New Roman" w:cs="Times New Roman"/>
          <w:sz w:val="24"/>
          <w:szCs w:val="24"/>
        </w:rPr>
        <w:t>.</w:t>
      </w:r>
      <w:r w:rsidR="00022CC8" w:rsidRPr="00AA007B">
        <w:rPr>
          <w:rFonts w:ascii="Times New Roman" w:hAnsi="Times New Roman" w:cs="Times New Roman"/>
          <w:sz w:val="24"/>
          <w:szCs w:val="24"/>
        </w:rPr>
        <w:t xml:space="preserve"> </w:t>
      </w:r>
      <w:r w:rsidR="00C24573" w:rsidRPr="00AA007B">
        <w:rPr>
          <w:rFonts w:ascii="Times New Roman" w:hAnsi="Times New Roman" w:cs="Times New Roman"/>
          <w:sz w:val="24"/>
          <w:szCs w:val="24"/>
        </w:rPr>
        <w:t xml:space="preserve">The </w:t>
      </w:r>
      <w:r w:rsidR="00291807" w:rsidRPr="00AA007B">
        <w:rPr>
          <w:rFonts w:ascii="Times New Roman" w:hAnsi="Times New Roman" w:cs="Times New Roman"/>
          <w:sz w:val="24"/>
          <w:szCs w:val="24"/>
        </w:rPr>
        <w:t xml:space="preserve">author’s </w:t>
      </w:r>
      <w:r w:rsidR="00C24573" w:rsidRPr="00AA007B">
        <w:rPr>
          <w:rFonts w:ascii="Times New Roman" w:hAnsi="Times New Roman" w:cs="Times New Roman"/>
          <w:sz w:val="24"/>
          <w:szCs w:val="24"/>
        </w:rPr>
        <w:t xml:space="preserve">choice of </w:t>
      </w:r>
      <w:r w:rsidR="00F80DE2">
        <w:rPr>
          <w:rFonts w:ascii="Times New Roman" w:hAnsi="Times New Roman" w:cs="Times New Roman"/>
          <w:sz w:val="24"/>
          <w:szCs w:val="24"/>
        </w:rPr>
        <w:t xml:space="preserve">the </w:t>
      </w:r>
      <w:r w:rsidR="00C24573" w:rsidRPr="00AA007B">
        <w:rPr>
          <w:rFonts w:ascii="Times New Roman" w:hAnsi="Times New Roman" w:cs="Times New Roman"/>
          <w:sz w:val="24"/>
          <w:szCs w:val="24"/>
        </w:rPr>
        <w:t>transgress</w:t>
      </w:r>
      <w:r w:rsidR="00291807" w:rsidRPr="00AA007B">
        <w:rPr>
          <w:rFonts w:ascii="Times New Roman" w:hAnsi="Times New Roman" w:cs="Times New Roman"/>
          <w:sz w:val="24"/>
          <w:szCs w:val="24"/>
        </w:rPr>
        <w:t xml:space="preserve">ion </w:t>
      </w:r>
      <w:r w:rsidR="00F80DE2">
        <w:rPr>
          <w:rFonts w:ascii="Times New Roman" w:hAnsi="Times New Roman" w:cs="Times New Roman"/>
          <w:sz w:val="24"/>
          <w:szCs w:val="24"/>
        </w:rPr>
        <w:t xml:space="preserve">of </w:t>
      </w:r>
      <w:r w:rsidR="00291807" w:rsidRPr="00AA007B">
        <w:rPr>
          <w:rFonts w:ascii="Times New Roman" w:hAnsi="Times New Roman" w:cs="Times New Roman"/>
          <w:sz w:val="24"/>
          <w:szCs w:val="24"/>
        </w:rPr>
        <w:t>rape</w:t>
      </w:r>
      <w:r w:rsidR="008E4DF5" w:rsidRPr="00AA007B">
        <w:rPr>
          <w:rFonts w:ascii="Times New Roman" w:hAnsi="Times New Roman" w:cs="Times New Roman"/>
          <w:sz w:val="24"/>
          <w:szCs w:val="24"/>
        </w:rPr>
        <w:t xml:space="preserve">, </w:t>
      </w:r>
      <w:r w:rsidR="00F80DE2">
        <w:rPr>
          <w:rFonts w:ascii="Times New Roman" w:hAnsi="Times New Roman" w:cs="Times New Roman"/>
          <w:sz w:val="24"/>
          <w:szCs w:val="24"/>
        </w:rPr>
        <w:t xml:space="preserve">more </w:t>
      </w:r>
      <w:r w:rsidR="008E4DF5" w:rsidRPr="00AA007B">
        <w:rPr>
          <w:rFonts w:ascii="Times New Roman" w:hAnsi="Times New Roman" w:cs="Times New Roman"/>
          <w:sz w:val="24"/>
          <w:szCs w:val="24"/>
        </w:rPr>
        <w:t>precisely</w:t>
      </w:r>
      <w:r w:rsidR="00126CB0">
        <w:rPr>
          <w:rFonts w:ascii="Times New Roman" w:hAnsi="Times New Roman" w:cs="Times New Roman"/>
          <w:sz w:val="24"/>
          <w:szCs w:val="24"/>
        </w:rPr>
        <w:t>,</w:t>
      </w:r>
      <w:r w:rsidR="008E4DF5" w:rsidRPr="00AA007B">
        <w:rPr>
          <w:rFonts w:ascii="Times New Roman" w:hAnsi="Times New Roman" w:cs="Times New Roman"/>
          <w:sz w:val="24"/>
          <w:szCs w:val="24"/>
        </w:rPr>
        <w:t xml:space="preserve"> </w:t>
      </w:r>
      <w:r w:rsidR="00F80DE2">
        <w:rPr>
          <w:rFonts w:ascii="Times New Roman" w:hAnsi="Times New Roman" w:cs="Times New Roman"/>
          <w:sz w:val="24"/>
          <w:szCs w:val="24"/>
        </w:rPr>
        <w:t xml:space="preserve">the </w:t>
      </w:r>
      <w:r w:rsidR="008E4DF5" w:rsidRPr="00AA007B">
        <w:rPr>
          <w:rFonts w:ascii="Times New Roman" w:hAnsi="Times New Roman" w:cs="Times New Roman"/>
          <w:sz w:val="24"/>
          <w:szCs w:val="24"/>
        </w:rPr>
        <w:t>rape of a virgin</w:t>
      </w:r>
      <w:r w:rsidR="00F80DE2">
        <w:rPr>
          <w:rFonts w:ascii="Times New Roman" w:hAnsi="Times New Roman" w:cs="Times New Roman"/>
          <w:sz w:val="24"/>
          <w:szCs w:val="24"/>
        </w:rPr>
        <w:t>,</w:t>
      </w:r>
      <w:r w:rsidR="00291807" w:rsidRPr="00AA007B">
        <w:rPr>
          <w:rFonts w:ascii="Times New Roman" w:hAnsi="Times New Roman" w:cs="Times New Roman"/>
          <w:sz w:val="24"/>
          <w:szCs w:val="24"/>
        </w:rPr>
        <w:t xml:space="preserve"> is unlikely </w:t>
      </w:r>
      <w:r w:rsidR="005129FF">
        <w:rPr>
          <w:rFonts w:ascii="Times New Roman" w:hAnsi="Times New Roman" w:cs="Times New Roman"/>
          <w:sz w:val="24"/>
          <w:szCs w:val="24"/>
        </w:rPr>
        <w:t xml:space="preserve">to have been </w:t>
      </w:r>
      <w:r w:rsidR="00291807" w:rsidRPr="00AA007B">
        <w:rPr>
          <w:rFonts w:ascii="Times New Roman" w:hAnsi="Times New Roman" w:cs="Times New Roman"/>
          <w:sz w:val="24"/>
          <w:szCs w:val="24"/>
        </w:rPr>
        <w:t>accidental</w:t>
      </w:r>
      <w:r w:rsidR="0021641E" w:rsidRPr="00AA007B">
        <w:rPr>
          <w:rFonts w:ascii="Times New Roman" w:hAnsi="Times New Roman" w:cs="Times New Roman"/>
          <w:sz w:val="24"/>
          <w:szCs w:val="24"/>
        </w:rPr>
        <w:t>:</w:t>
      </w:r>
      <w:r w:rsidR="008E4DF5" w:rsidRPr="00AA007B">
        <w:rPr>
          <w:rFonts w:ascii="Times New Roman" w:hAnsi="Times New Roman" w:cs="Times New Roman"/>
          <w:sz w:val="24"/>
          <w:szCs w:val="24"/>
        </w:rPr>
        <w:t xml:space="preserve"> it is the type of crime which is based on the crossing of different types of borders</w:t>
      </w:r>
      <w:r w:rsidR="00F80DE2">
        <w:rPr>
          <w:rFonts w:ascii="Times New Roman" w:hAnsi="Times New Roman" w:cs="Times New Roman"/>
          <w:sz w:val="24"/>
          <w:szCs w:val="24"/>
        </w:rPr>
        <w:t>,</w:t>
      </w:r>
      <w:r w:rsidR="00945EBE">
        <w:rPr>
          <w:rFonts w:ascii="Times New Roman" w:hAnsi="Times New Roman" w:cs="Times New Roman"/>
          <w:sz w:val="24"/>
          <w:szCs w:val="24"/>
        </w:rPr>
        <w:t xml:space="preserve"> </w:t>
      </w:r>
      <w:r w:rsidR="008E4DF5" w:rsidRPr="00AA007B">
        <w:rPr>
          <w:rFonts w:ascii="Times New Roman" w:hAnsi="Times New Roman" w:cs="Times New Roman"/>
          <w:sz w:val="24"/>
          <w:szCs w:val="24"/>
        </w:rPr>
        <w:t>intimate, personal and social</w:t>
      </w:r>
      <w:r w:rsidR="00945EBE">
        <w:rPr>
          <w:rFonts w:ascii="Times New Roman" w:hAnsi="Times New Roman" w:cs="Times New Roman"/>
          <w:sz w:val="24"/>
          <w:szCs w:val="24"/>
        </w:rPr>
        <w:t xml:space="preserve"> </w:t>
      </w:r>
      <w:r w:rsidR="008E4DF5" w:rsidRPr="00AA007B">
        <w:rPr>
          <w:rFonts w:ascii="Times New Roman" w:hAnsi="Times New Roman" w:cs="Times New Roman"/>
          <w:sz w:val="24"/>
          <w:szCs w:val="24"/>
        </w:rPr>
        <w:t xml:space="preserve">and changes the status of the victim and </w:t>
      </w:r>
      <w:r w:rsidR="00552BF3" w:rsidRPr="00AA007B">
        <w:rPr>
          <w:rFonts w:ascii="Times New Roman" w:hAnsi="Times New Roman" w:cs="Times New Roman"/>
          <w:sz w:val="24"/>
          <w:szCs w:val="24"/>
        </w:rPr>
        <w:t>undermines her</w:t>
      </w:r>
      <w:r w:rsidR="008E4DF5" w:rsidRPr="00AA007B">
        <w:rPr>
          <w:rFonts w:ascii="Times New Roman" w:hAnsi="Times New Roman" w:cs="Times New Roman"/>
          <w:sz w:val="24"/>
          <w:szCs w:val="24"/>
        </w:rPr>
        <w:t xml:space="preserve"> future prospects </w:t>
      </w:r>
      <w:r w:rsidR="00552BF3" w:rsidRPr="00AA007B">
        <w:rPr>
          <w:rFonts w:ascii="Times New Roman" w:hAnsi="Times New Roman" w:cs="Times New Roman"/>
          <w:sz w:val="24"/>
          <w:szCs w:val="24"/>
        </w:rPr>
        <w:t>in marriage</w:t>
      </w:r>
      <w:r w:rsidR="00D5113B" w:rsidRPr="00AA007B">
        <w:rPr>
          <w:rFonts w:ascii="Times New Roman" w:hAnsi="Times New Roman" w:cs="Times New Roman"/>
          <w:sz w:val="24"/>
          <w:szCs w:val="24"/>
        </w:rPr>
        <w:t>.</w:t>
      </w:r>
      <w:r w:rsidR="00951C91" w:rsidRPr="00AA007B">
        <w:rPr>
          <w:rFonts w:ascii="Times New Roman" w:hAnsi="Times New Roman" w:cs="Times New Roman"/>
          <w:sz w:val="24"/>
          <w:szCs w:val="24"/>
        </w:rPr>
        <w:t xml:space="preserve"> </w:t>
      </w:r>
      <w:r w:rsidR="00552F46" w:rsidRPr="00AA007B">
        <w:rPr>
          <w:rFonts w:ascii="Times New Roman" w:hAnsi="Times New Roman" w:cs="Times New Roman"/>
          <w:sz w:val="24"/>
          <w:szCs w:val="24"/>
        </w:rPr>
        <w:t>Since Roman times r</w:t>
      </w:r>
      <w:r w:rsidR="00951C91" w:rsidRPr="00AA007B">
        <w:rPr>
          <w:rFonts w:ascii="Times New Roman" w:hAnsi="Times New Roman" w:cs="Times New Roman"/>
          <w:sz w:val="24"/>
          <w:szCs w:val="24"/>
        </w:rPr>
        <w:t>ape</w:t>
      </w:r>
      <w:r w:rsidR="008E4DF5" w:rsidRPr="00AA007B">
        <w:rPr>
          <w:rFonts w:ascii="Times New Roman" w:hAnsi="Times New Roman" w:cs="Times New Roman"/>
          <w:sz w:val="24"/>
          <w:szCs w:val="24"/>
        </w:rPr>
        <w:t xml:space="preserve"> </w:t>
      </w:r>
      <w:r w:rsidR="00951C91" w:rsidRPr="00AA007B">
        <w:rPr>
          <w:rFonts w:ascii="Times New Roman" w:hAnsi="Times New Roman" w:cs="Times New Roman"/>
          <w:sz w:val="24"/>
          <w:szCs w:val="24"/>
        </w:rPr>
        <w:t xml:space="preserve">was considered a serious offence, </w:t>
      </w:r>
      <w:r w:rsidR="008E4DF5" w:rsidRPr="00AA007B">
        <w:rPr>
          <w:rFonts w:ascii="Times New Roman" w:hAnsi="Times New Roman" w:cs="Times New Roman"/>
          <w:sz w:val="24"/>
          <w:szCs w:val="24"/>
        </w:rPr>
        <w:t>classified as</w:t>
      </w:r>
      <w:r w:rsidR="00951C91" w:rsidRPr="00AA007B">
        <w:rPr>
          <w:rFonts w:ascii="Times New Roman" w:hAnsi="Times New Roman" w:cs="Times New Roman"/>
          <w:sz w:val="24"/>
          <w:szCs w:val="24"/>
        </w:rPr>
        <w:t xml:space="preserve"> a trespass, </w:t>
      </w:r>
      <w:r w:rsidR="00DF09C8" w:rsidRPr="00AA007B">
        <w:rPr>
          <w:rFonts w:ascii="Times New Roman" w:hAnsi="Times New Roman" w:cs="Times New Roman"/>
          <w:sz w:val="24"/>
          <w:szCs w:val="24"/>
        </w:rPr>
        <w:t>and</w:t>
      </w:r>
      <w:r w:rsidR="00951C91" w:rsidRPr="00AA007B">
        <w:rPr>
          <w:rFonts w:ascii="Times New Roman" w:hAnsi="Times New Roman" w:cs="Times New Roman"/>
          <w:sz w:val="24"/>
          <w:szCs w:val="24"/>
        </w:rPr>
        <w:t xml:space="preserve"> usually meant not just a ravishment but also an abduction</w:t>
      </w:r>
      <w:r w:rsidR="00DF09C8" w:rsidRPr="00AA007B">
        <w:rPr>
          <w:rFonts w:ascii="Times New Roman" w:hAnsi="Times New Roman" w:cs="Times New Roman"/>
          <w:sz w:val="24"/>
          <w:szCs w:val="24"/>
        </w:rPr>
        <w:t xml:space="preserve"> and </w:t>
      </w:r>
      <w:r w:rsidR="0088533A" w:rsidRPr="00AA007B">
        <w:rPr>
          <w:rFonts w:ascii="Times New Roman" w:hAnsi="Times New Roman" w:cs="Times New Roman"/>
          <w:sz w:val="24"/>
          <w:szCs w:val="24"/>
        </w:rPr>
        <w:t xml:space="preserve">a </w:t>
      </w:r>
      <w:r w:rsidR="00DF09C8" w:rsidRPr="00AA007B">
        <w:rPr>
          <w:rFonts w:ascii="Times New Roman" w:hAnsi="Times New Roman" w:cs="Times New Roman"/>
          <w:sz w:val="24"/>
          <w:szCs w:val="24"/>
        </w:rPr>
        <w:t>theft</w:t>
      </w:r>
      <w:r w:rsidR="00951C91" w:rsidRPr="00AA007B">
        <w:rPr>
          <w:rFonts w:ascii="Times New Roman" w:hAnsi="Times New Roman" w:cs="Times New Roman"/>
          <w:sz w:val="24"/>
          <w:szCs w:val="24"/>
        </w:rPr>
        <w:t>, violating the borders of the property. The typical punishment was death or castration.</w:t>
      </w:r>
      <w:r w:rsidR="00552F46" w:rsidRPr="00AA007B">
        <w:rPr>
          <w:rStyle w:val="FootnoteReference"/>
          <w:rFonts w:ascii="Times New Roman" w:hAnsi="Times New Roman" w:cs="Times New Roman"/>
          <w:sz w:val="24"/>
          <w:szCs w:val="24"/>
        </w:rPr>
        <w:t xml:space="preserve"> </w:t>
      </w:r>
      <w:r w:rsidR="00552F46" w:rsidRPr="00AA007B">
        <w:rPr>
          <w:rStyle w:val="FootnoteReference"/>
          <w:rFonts w:ascii="Times New Roman" w:hAnsi="Times New Roman" w:cs="Times New Roman"/>
          <w:sz w:val="24"/>
          <w:szCs w:val="24"/>
        </w:rPr>
        <w:footnoteReference w:id="10"/>
      </w:r>
      <w:r w:rsidR="00951C91" w:rsidRPr="00AA007B">
        <w:rPr>
          <w:rFonts w:ascii="Times New Roman" w:hAnsi="Times New Roman" w:cs="Times New Roman"/>
          <w:sz w:val="24"/>
          <w:szCs w:val="24"/>
        </w:rPr>
        <w:t xml:space="preserve"> </w:t>
      </w:r>
      <w:r w:rsidR="002214FC" w:rsidRPr="00AA007B">
        <w:rPr>
          <w:rFonts w:ascii="Times New Roman" w:hAnsi="Times New Roman" w:cs="Times New Roman"/>
          <w:sz w:val="24"/>
          <w:szCs w:val="24"/>
        </w:rPr>
        <w:t>Goewin</w:t>
      </w:r>
      <w:r w:rsidR="00951C91" w:rsidRPr="00AA007B">
        <w:rPr>
          <w:rFonts w:ascii="Times New Roman" w:hAnsi="Times New Roman" w:cs="Times New Roman"/>
          <w:sz w:val="24"/>
          <w:szCs w:val="24"/>
        </w:rPr>
        <w:t xml:space="preserve"> appeals to Math directly and this is the only time she is vocative. It is </w:t>
      </w:r>
      <w:r w:rsidR="008E4DF5" w:rsidRPr="00AA007B">
        <w:rPr>
          <w:rFonts w:ascii="Times New Roman" w:hAnsi="Times New Roman" w:cs="Times New Roman"/>
          <w:sz w:val="24"/>
          <w:szCs w:val="24"/>
        </w:rPr>
        <w:t>important</w:t>
      </w:r>
      <w:r w:rsidR="00951C91" w:rsidRPr="00AA007B">
        <w:rPr>
          <w:rFonts w:ascii="Times New Roman" w:hAnsi="Times New Roman" w:cs="Times New Roman"/>
          <w:sz w:val="24"/>
          <w:szCs w:val="24"/>
        </w:rPr>
        <w:t xml:space="preserve"> what exactly she says because </w:t>
      </w:r>
      <w:r w:rsidR="00291807" w:rsidRPr="00AA007B">
        <w:rPr>
          <w:rFonts w:ascii="Times New Roman" w:hAnsi="Times New Roman" w:cs="Times New Roman"/>
          <w:sz w:val="24"/>
          <w:szCs w:val="24"/>
        </w:rPr>
        <w:t xml:space="preserve">she </w:t>
      </w:r>
      <w:r w:rsidR="00951C91" w:rsidRPr="00AA007B">
        <w:rPr>
          <w:rFonts w:ascii="Times New Roman" w:hAnsi="Times New Roman" w:cs="Times New Roman"/>
          <w:sz w:val="24"/>
          <w:szCs w:val="24"/>
        </w:rPr>
        <w:t>not only describes the circumstances of the offence but also states that she did not ‘keep quiet’ and ‘everyone in the court knew about it’</w:t>
      </w:r>
      <w:r w:rsidR="002214FC" w:rsidRPr="00AA007B">
        <w:rPr>
          <w:rFonts w:ascii="Times New Roman" w:hAnsi="Times New Roman" w:cs="Times New Roman"/>
          <w:sz w:val="24"/>
          <w:szCs w:val="24"/>
        </w:rPr>
        <w:t>:</w:t>
      </w:r>
    </w:p>
    <w:p w14:paraId="0A4F31CC" w14:textId="7F4E0E14" w:rsidR="002214FC" w:rsidRPr="00AA007B" w:rsidRDefault="002214FC"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I was assaulted, lord, quite openly, nor did I keep quiet – everyone in the court knew about it. It was your nephews who came, lord, your sister’s sons, Gwydion son of Don and Gilfaethwy son of Don. And they forced me, and shamed </w:t>
      </w:r>
      <w:r w:rsidRPr="00AA007B">
        <w:rPr>
          <w:rFonts w:ascii="Times New Roman" w:hAnsi="Times New Roman" w:cs="Times New Roman"/>
          <w:i/>
          <w:sz w:val="24"/>
          <w:szCs w:val="24"/>
        </w:rPr>
        <w:t>you</w:t>
      </w:r>
      <w:r w:rsidRPr="00AA007B">
        <w:rPr>
          <w:rFonts w:ascii="Times New Roman" w:hAnsi="Times New Roman" w:cs="Times New Roman"/>
          <w:sz w:val="24"/>
          <w:szCs w:val="24"/>
        </w:rPr>
        <w:t>, and I was taken in your chamber and in your very bed</w:t>
      </w:r>
      <w:r w:rsidR="00666DE5">
        <w:rPr>
          <w:rFonts w:ascii="Times New Roman" w:hAnsi="Times New Roman" w:cs="Times New Roman"/>
          <w:sz w:val="24"/>
          <w:szCs w:val="24"/>
        </w:rPr>
        <w:t>.</w:t>
      </w:r>
      <w:r w:rsidRPr="00AA007B">
        <w:rPr>
          <w:rStyle w:val="FootnoteReference"/>
          <w:rFonts w:ascii="Times New Roman" w:hAnsi="Times New Roman" w:cs="Times New Roman"/>
          <w:sz w:val="24"/>
          <w:szCs w:val="24"/>
        </w:rPr>
        <w:footnoteReference w:id="11"/>
      </w:r>
    </w:p>
    <w:p w14:paraId="7C16A598" w14:textId="58448CDA" w:rsidR="00C21BAD" w:rsidRPr="00AA007B" w:rsidRDefault="00951C91"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 Possibly </w:t>
      </w:r>
      <w:r w:rsidR="00C008F5">
        <w:rPr>
          <w:rFonts w:ascii="Times New Roman" w:hAnsi="Times New Roman" w:cs="Times New Roman"/>
          <w:sz w:val="24"/>
          <w:szCs w:val="24"/>
        </w:rPr>
        <w:t>this</w:t>
      </w:r>
      <w:r w:rsidRPr="00AA007B">
        <w:rPr>
          <w:rFonts w:ascii="Times New Roman" w:hAnsi="Times New Roman" w:cs="Times New Roman"/>
          <w:sz w:val="24"/>
          <w:szCs w:val="24"/>
        </w:rPr>
        <w:t xml:space="preserve"> is just a </w:t>
      </w:r>
      <w:r w:rsidR="00255A84" w:rsidRPr="00C008F5">
        <w:rPr>
          <w:rFonts w:ascii="Times New Roman" w:hAnsi="Times New Roman" w:cs="Times New Roman"/>
          <w:sz w:val="24"/>
          <w:szCs w:val="24"/>
        </w:rPr>
        <w:t>conventional</w:t>
      </w:r>
      <w:r w:rsidRPr="00C008F5">
        <w:rPr>
          <w:rFonts w:ascii="Times New Roman" w:hAnsi="Times New Roman" w:cs="Times New Roman"/>
          <w:sz w:val="24"/>
          <w:szCs w:val="24"/>
        </w:rPr>
        <w:t xml:space="preserve"> form</w:t>
      </w:r>
      <w:r w:rsidRPr="00AA007B">
        <w:rPr>
          <w:rFonts w:ascii="Times New Roman" w:hAnsi="Times New Roman" w:cs="Times New Roman"/>
          <w:sz w:val="24"/>
          <w:szCs w:val="24"/>
        </w:rPr>
        <w:t xml:space="preserve"> of appeal but it also may be that Goewin </w:t>
      </w:r>
      <w:r w:rsidR="00255A84" w:rsidRPr="00AA007B">
        <w:rPr>
          <w:rFonts w:ascii="Times New Roman" w:hAnsi="Times New Roman" w:cs="Times New Roman"/>
          <w:sz w:val="24"/>
          <w:szCs w:val="24"/>
        </w:rPr>
        <w:t>wants to make</w:t>
      </w:r>
      <w:r w:rsidRPr="00AA007B">
        <w:rPr>
          <w:rFonts w:ascii="Times New Roman" w:hAnsi="Times New Roman" w:cs="Times New Roman"/>
          <w:sz w:val="24"/>
          <w:szCs w:val="24"/>
        </w:rPr>
        <w:t xml:space="preserve"> it clear that she did not give any kind of consent which could </w:t>
      </w:r>
      <w:r w:rsidR="00291807" w:rsidRPr="00AA007B">
        <w:rPr>
          <w:rFonts w:ascii="Times New Roman" w:hAnsi="Times New Roman" w:cs="Times New Roman"/>
          <w:sz w:val="24"/>
          <w:szCs w:val="24"/>
        </w:rPr>
        <w:t>compromise her</w:t>
      </w:r>
      <w:r w:rsidR="008E4DF5" w:rsidRPr="00AA007B">
        <w:rPr>
          <w:rFonts w:ascii="Times New Roman" w:hAnsi="Times New Roman" w:cs="Times New Roman"/>
          <w:sz w:val="24"/>
          <w:szCs w:val="24"/>
        </w:rPr>
        <w:t xml:space="preserve"> </w:t>
      </w:r>
      <w:r w:rsidR="00D5113B" w:rsidRPr="00AA007B">
        <w:rPr>
          <w:rFonts w:ascii="Times New Roman" w:hAnsi="Times New Roman" w:cs="Times New Roman"/>
          <w:sz w:val="24"/>
          <w:szCs w:val="24"/>
        </w:rPr>
        <w:t xml:space="preserve">inner self in the eyes of the society and Math himself. </w:t>
      </w:r>
      <w:r w:rsidR="0049038B" w:rsidRPr="00AA007B">
        <w:rPr>
          <w:rFonts w:ascii="Times New Roman" w:hAnsi="Times New Roman" w:cs="Times New Roman"/>
          <w:sz w:val="24"/>
          <w:szCs w:val="24"/>
        </w:rPr>
        <w:t xml:space="preserve">Virginity for </w:t>
      </w:r>
      <w:r w:rsidR="00C7291C" w:rsidRPr="00AA007B">
        <w:rPr>
          <w:rFonts w:ascii="Times New Roman" w:hAnsi="Times New Roman" w:cs="Times New Roman"/>
          <w:sz w:val="24"/>
          <w:szCs w:val="24"/>
        </w:rPr>
        <w:t xml:space="preserve">medieval </w:t>
      </w:r>
      <w:r w:rsidR="0049038B" w:rsidRPr="00AA007B">
        <w:rPr>
          <w:rFonts w:ascii="Times New Roman" w:hAnsi="Times New Roman" w:cs="Times New Roman"/>
          <w:sz w:val="24"/>
          <w:szCs w:val="24"/>
        </w:rPr>
        <w:t xml:space="preserve">women meant both physical intactness and purity of the soul. </w:t>
      </w:r>
      <w:r w:rsidR="00552BF3" w:rsidRPr="00AA007B">
        <w:rPr>
          <w:rFonts w:ascii="Times New Roman" w:hAnsi="Times New Roman" w:cs="Times New Roman"/>
          <w:sz w:val="24"/>
          <w:szCs w:val="24"/>
        </w:rPr>
        <w:t>At the same time s</w:t>
      </w:r>
      <w:r w:rsidR="0049038B" w:rsidRPr="00AA007B">
        <w:rPr>
          <w:rFonts w:ascii="Times New Roman" w:hAnsi="Times New Roman" w:cs="Times New Roman"/>
          <w:sz w:val="24"/>
          <w:szCs w:val="24"/>
        </w:rPr>
        <w:t>omeone who was a virgin in a physical sense but possessed a corrupt soul could not be considered a ‘true’ virgin</w:t>
      </w:r>
      <w:r w:rsidR="00FE7EFD" w:rsidRPr="00AA007B">
        <w:rPr>
          <w:rFonts w:ascii="Times New Roman" w:hAnsi="Times New Roman" w:cs="Times New Roman"/>
          <w:sz w:val="24"/>
          <w:szCs w:val="24"/>
        </w:rPr>
        <w:t>.</w:t>
      </w:r>
      <w:r w:rsidR="00FE7EFD" w:rsidRPr="00AA007B">
        <w:rPr>
          <w:rStyle w:val="FootnoteReference"/>
          <w:rFonts w:ascii="Times New Roman" w:hAnsi="Times New Roman" w:cs="Times New Roman"/>
          <w:sz w:val="24"/>
          <w:szCs w:val="24"/>
        </w:rPr>
        <w:footnoteReference w:id="12"/>
      </w:r>
      <w:r w:rsidR="0049038B" w:rsidRPr="00AA007B">
        <w:rPr>
          <w:rFonts w:ascii="Times New Roman" w:hAnsi="Times New Roman" w:cs="Times New Roman"/>
          <w:sz w:val="24"/>
          <w:szCs w:val="24"/>
        </w:rPr>
        <w:t xml:space="preserve"> </w:t>
      </w:r>
      <w:r w:rsidR="009F4E1B" w:rsidRPr="00AA007B">
        <w:rPr>
          <w:rFonts w:ascii="Times New Roman" w:hAnsi="Times New Roman" w:cs="Times New Roman"/>
          <w:sz w:val="24"/>
          <w:szCs w:val="24"/>
        </w:rPr>
        <w:t xml:space="preserve">So, </w:t>
      </w:r>
      <w:r w:rsidR="00C008F5">
        <w:rPr>
          <w:rFonts w:ascii="Times New Roman" w:hAnsi="Times New Roman" w:cs="Times New Roman"/>
          <w:sz w:val="24"/>
          <w:szCs w:val="24"/>
        </w:rPr>
        <w:t xml:space="preserve">it is </w:t>
      </w:r>
      <w:r w:rsidR="00C008F5">
        <w:rPr>
          <w:rFonts w:ascii="Times New Roman" w:hAnsi="Times New Roman" w:cs="Times New Roman"/>
          <w:sz w:val="24"/>
          <w:szCs w:val="24"/>
        </w:rPr>
        <w:lastRenderedPageBreak/>
        <w:t xml:space="preserve">possible </w:t>
      </w:r>
      <w:r w:rsidR="006C60A0" w:rsidRPr="00AA007B">
        <w:rPr>
          <w:rFonts w:ascii="Times New Roman" w:hAnsi="Times New Roman" w:cs="Times New Roman"/>
          <w:sz w:val="24"/>
          <w:szCs w:val="24"/>
        </w:rPr>
        <w:t>Goewin</w:t>
      </w:r>
      <w:r w:rsidR="009F4E1B" w:rsidRPr="00AA007B">
        <w:rPr>
          <w:rFonts w:ascii="Times New Roman" w:hAnsi="Times New Roman" w:cs="Times New Roman"/>
          <w:sz w:val="24"/>
          <w:szCs w:val="24"/>
        </w:rPr>
        <w:t xml:space="preserve"> is trying to </w:t>
      </w:r>
      <w:r w:rsidR="00C008F5">
        <w:rPr>
          <w:rFonts w:ascii="Times New Roman" w:hAnsi="Times New Roman" w:cs="Times New Roman"/>
          <w:sz w:val="24"/>
          <w:szCs w:val="24"/>
        </w:rPr>
        <w:t>argue</w:t>
      </w:r>
      <w:r w:rsidR="009F4E1B" w:rsidRPr="00AA007B">
        <w:rPr>
          <w:rFonts w:ascii="Times New Roman" w:hAnsi="Times New Roman" w:cs="Times New Roman"/>
          <w:sz w:val="24"/>
          <w:szCs w:val="24"/>
        </w:rPr>
        <w:t xml:space="preserve"> is that although her </w:t>
      </w:r>
      <w:r w:rsidR="006C60A0" w:rsidRPr="00AA007B">
        <w:rPr>
          <w:rFonts w:ascii="Times New Roman" w:hAnsi="Times New Roman" w:cs="Times New Roman"/>
          <w:sz w:val="24"/>
          <w:szCs w:val="24"/>
        </w:rPr>
        <w:t>identity</w:t>
      </w:r>
      <w:r w:rsidR="00C7291C" w:rsidRPr="00AA007B">
        <w:rPr>
          <w:rFonts w:ascii="Times New Roman" w:hAnsi="Times New Roman" w:cs="Times New Roman"/>
          <w:sz w:val="24"/>
          <w:szCs w:val="24"/>
        </w:rPr>
        <w:t xml:space="preserve"> was violated</w:t>
      </w:r>
      <w:r w:rsidR="009F4E1B" w:rsidRPr="00AA007B">
        <w:rPr>
          <w:rFonts w:ascii="Times New Roman" w:hAnsi="Times New Roman" w:cs="Times New Roman"/>
          <w:sz w:val="24"/>
          <w:szCs w:val="24"/>
        </w:rPr>
        <w:t>, her soul ha</w:t>
      </w:r>
      <w:r w:rsidR="00C008F5">
        <w:rPr>
          <w:rFonts w:ascii="Times New Roman" w:hAnsi="Times New Roman" w:cs="Times New Roman"/>
          <w:sz w:val="24"/>
          <w:szCs w:val="24"/>
        </w:rPr>
        <w:t>d</w:t>
      </w:r>
      <w:r w:rsidR="009F4E1B" w:rsidRPr="00AA007B">
        <w:rPr>
          <w:rFonts w:ascii="Times New Roman" w:hAnsi="Times New Roman" w:cs="Times New Roman"/>
          <w:sz w:val="24"/>
          <w:szCs w:val="24"/>
        </w:rPr>
        <w:t xml:space="preserve"> not changed. </w:t>
      </w:r>
    </w:p>
    <w:p w14:paraId="62863844" w14:textId="6C1B4F1C" w:rsidR="00E629E8" w:rsidRPr="00AA007B" w:rsidRDefault="006C60A0"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Further </w:t>
      </w:r>
      <w:r w:rsidR="00C4525A" w:rsidRPr="00AA007B">
        <w:rPr>
          <w:rFonts w:ascii="Times New Roman" w:hAnsi="Times New Roman" w:cs="Times New Roman"/>
          <w:sz w:val="24"/>
          <w:szCs w:val="24"/>
        </w:rPr>
        <w:t>development of the story</w:t>
      </w:r>
      <w:r w:rsidRPr="00AA007B">
        <w:rPr>
          <w:rFonts w:ascii="Times New Roman" w:hAnsi="Times New Roman" w:cs="Times New Roman"/>
          <w:sz w:val="24"/>
          <w:szCs w:val="24"/>
        </w:rPr>
        <w:t xml:space="preserve"> indicate</w:t>
      </w:r>
      <w:r w:rsidR="00503EDC" w:rsidRPr="00AA007B">
        <w:rPr>
          <w:rFonts w:ascii="Times New Roman" w:hAnsi="Times New Roman" w:cs="Times New Roman"/>
          <w:sz w:val="24"/>
          <w:szCs w:val="24"/>
        </w:rPr>
        <w:t>s</w:t>
      </w:r>
      <w:r w:rsidRPr="00AA007B">
        <w:rPr>
          <w:rFonts w:ascii="Times New Roman" w:hAnsi="Times New Roman" w:cs="Times New Roman"/>
          <w:sz w:val="24"/>
          <w:szCs w:val="24"/>
        </w:rPr>
        <w:t xml:space="preserve"> the acceptance of her appeal</w:t>
      </w:r>
      <w:r w:rsidR="00503EDC" w:rsidRPr="00AA007B">
        <w:rPr>
          <w:rFonts w:ascii="Times New Roman" w:hAnsi="Times New Roman" w:cs="Times New Roman"/>
          <w:sz w:val="24"/>
          <w:szCs w:val="24"/>
        </w:rPr>
        <w:t>:</w:t>
      </w:r>
      <w:r w:rsidR="007F482F" w:rsidRPr="00AA007B">
        <w:rPr>
          <w:rFonts w:ascii="Times New Roman" w:hAnsi="Times New Roman" w:cs="Times New Roman"/>
          <w:sz w:val="24"/>
          <w:szCs w:val="24"/>
        </w:rPr>
        <w:t xml:space="preserve"> as</w:t>
      </w:r>
      <w:r w:rsidR="00D5113B" w:rsidRPr="00AA007B">
        <w:rPr>
          <w:rFonts w:ascii="Times New Roman" w:hAnsi="Times New Roman" w:cs="Times New Roman"/>
          <w:sz w:val="24"/>
          <w:szCs w:val="24"/>
        </w:rPr>
        <w:t xml:space="preserve"> compensation to </w:t>
      </w:r>
      <w:r w:rsidR="00C008F5">
        <w:rPr>
          <w:rFonts w:ascii="Times New Roman" w:hAnsi="Times New Roman" w:cs="Times New Roman"/>
          <w:sz w:val="24"/>
          <w:szCs w:val="24"/>
        </w:rPr>
        <w:t xml:space="preserve">her </w:t>
      </w:r>
      <w:r w:rsidR="00D5113B" w:rsidRPr="00AA007B">
        <w:rPr>
          <w:rFonts w:ascii="Times New Roman" w:hAnsi="Times New Roman" w:cs="Times New Roman"/>
          <w:sz w:val="24"/>
          <w:szCs w:val="24"/>
        </w:rPr>
        <w:t xml:space="preserve">Math offers to marry </w:t>
      </w:r>
      <w:r w:rsidR="00C008F5" w:rsidRPr="00AA007B">
        <w:rPr>
          <w:rFonts w:ascii="Times New Roman" w:hAnsi="Times New Roman" w:cs="Times New Roman"/>
          <w:sz w:val="24"/>
          <w:szCs w:val="24"/>
        </w:rPr>
        <w:t>Goewin</w:t>
      </w:r>
      <w:r w:rsidRPr="00AA007B">
        <w:rPr>
          <w:rFonts w:ascii="Times New Roman" w:hAnsi="Times New Roman" w:cs="Times New Roman"/>
          <w:sz w:val="24"/>
          <w:szCs w:val="24"/>
        </w:rPr>
        <w:t xml:space="preserve"> </w:t>
      </w:r>
      <w:r w:rsidR="00D5113B" w:rsidRPr="00AA007B">
        <w:rPr>
          <w:rFonts w:ascii="Times New Roman" w:hAnsi="Times New Roman" w:cs="Times New Roman"/>
          <w:sz w:val="24"/>
          <w:szCs w:val="24"/>
        </w:rPr>
        <w:t>and to ‘give her authority’ over his kingdom.</w:t>
      </w:r>
      <w:r w:rsidR="00503EDC" w:rsidRPr="00AA007B">
        <w:rPr>
          <w:rStyle w:val="FootnoteReference"/>
          <w:rFonts w:ascii="Times New Roman" w:hAnsi="Times New Roman" w:cs="Times New Roman"/>
          <w:sz w:val="24"/>
          <w:szCs w:val="24"/>
        </w:rPr>
        <w:footnoteReference w:id="13"/>
      </w:r>
      <w:r w:rsidR="0049038B" w:rsidRPr="00AA007B">
        <w:rPr>
          <w:rFonts w:ascii="Times New Roman" w:hAnsi="Times New Roman" w:cs="Times New Roman"/>
          <w:sz w:val="24"/>
          <w:szCs w:val="24"/>
        </w:rPr>
        <w:t xml:space="preserve"> </w:t>
      </w:r>
      <w:r w:rsidR="00616111" w:rsidRPr="00AA007B">
        <w:rPr>
          <w:rFonts w:ascii="Times New Roman" w:hAnsi="Times New Roman" w:cs="Times New Roman"/>
          <w:sz w:val="24"/>
          <w:szCs w:val="24"/>
        </w:rPr>
        <w:t xml:space="preserve">Also </w:t>
      </w:r>
      <w:r w:rsidR="007F1AFE" w:rsidRPr="00AA007B">
        <w:rPr>
          <w:rFonts w:ascii="Times New Roman" w:hAnsi="Times New Roman" w:cs="Times New Roman"/>
          <w:sz w:val="24"/>
          <w:szCs w:val="24"/>
        </w:rPr>
        <w:t>it</w:t>
      </w:r>
      <w:r w:rsidR="00205A34" w:rsidRPr="00AA007B">
        <w:rPr>
          <w:rFonts w:ascii="Times New Roman" w:hAnsi="Times New Roman" w:cs="Times New Roman"/>
          <w:sz w:val="24"/>
          <w:szCs w:val="24"/>
        </w:rPr>
        <w:t xml:space="preserve"> signals the </w:t>
      </w:r>
      <w:r w:rsidR="00616111" w:rsidRPr="00AA007B">
        <w:rPr>
          <w:rFonts w:ascii="Times New Roman" w:hAnsi="Times New Roman" w:cs="Times New Roman"/>
          <w:sz w:val="24"/>
          <w:szCs w:val="24"/>
        </w:rPr>
        <w:t xml:space="preserve">qualitative </w:t>
      </w:r>
      <w:r w:rsidR="00205A34" w:rsidRPr="00AA007B">
        <w:rPr>
          <w:rFonts w:ascii="Times New Roman" w:hAnsi="Times New Roman" w:cs="Times New Roman"/>
          <w:sz w:val="24"/>
          <w:szCs w:val="24"/>
        </w:rPr>
        <w:t>transformation of Maths’s control over Goewin’s body</w:t>
      </w:r>
      <w:r w:rsidR="00F876D4" w:rsidRPr="00AA007B">
        <w:rPr>
          <w:rFonts w:ascii="Times New Roman" w:hAnsi="Times New Roman" w:cs="Times New Roman"/>
          <w:sz w:val="24"/>
          <w:szCs w:val="24"/>
        </w:rPr>
        <w:t xml:space="preserve"> and a shift </w:t>
      </w:r>
      <w:r w:rsidR="00E629E8" w:rsidRPr="00AA007B">
        <w:rPr>
          <w:rFonts w:ascii="Times New Roman" w:hAnsi="Times New Roman" w:cs="Times New Roman"/>
          <w:sz w:val="24"/>
          <w:szCs w:val="24"/>
        </w:rPr>
        <w:t>in</w:t>
      </w:r>
      <w:r w:rsidR="00F876D4" w:rsidRPr="00AA007B">
        <w:rPr>
          <w:rFonts w:ascii="Times New Roman" w:hAnsi="Times New Roman" w:cs="Times New Roman"/>
          <w:sz w:val="24"/>
          <w:szCs w:val="24"/>
        </w:rPr>
        <w:t xml:space="preserve"> his male identity</w:t>
      </w:r>
      <w:r w:rsidR="00205A34" w:rsidRPr="00AA007B">
        <w:rPr>
          <w:rFonts w:ascii="Times New Roman" w:hAnsi="Times New Roman" w:cs="Times New Roman"/>
          <w:sz w:val="24"/>
          <w:szCs w:val="24"/>
        </w:rPr>
        <w:t>.</w:t>
      </w:r>
      <w:r w:rsidR="00284EAE" w:rsidRPr="00AA007B">
        <w:rPr>
          <w:rFonts w:ascii="Times New Roman" w:hAnsi="Times New Roman" w:cs="Times New Roman"/>
          <w:sz w:val="24"/>
          <w:szCs w:val="24"/>
        </w:rPr>
        <w:t xml:space="preserve"> </w:t>
      </w:r>
      <w:r w:rsidR="00F876D4" w:rsidRPr="00AA007B">
        <w:rPr>
          <w:rFonts w:ascii="Times New Roman" w:hAnsi="Times New Roman" w:cs="Times New Roman"/>
          <w:sz w:val="24"/>
          <w:szCs w:val="24"/>
        </w:rPr>
        <w:t>Goewin</w:t>
      </w:r>
      <w:r w:rsidR="005A4AF6" w:rsidRPr="00AA007B">
        <w:rPr>
          <w:rFonts w:ascii="Times New Roman" w:hAnsi="Times New Roman" w:cs="Times New Roman"/>
          <w:sz w:val="24"/>
          <w:szCs w:val="24"/>
        </w:rPr>
        <w:t xml:space="preserve"> </w:t>
      </w:r>
      <w:r w:rsidR="00205A34" w:rsidRPr="00AA007B">
        <w:rPr>
          <w:rFonts w:ascii="Times New Roman" w:hAnsi="Times New Roman" w:cs="Times New Roman"/>
          <w:sz w:val="24"/>
          <w:szCs w:val="24"/>
        </w:rPr>
        <w:t>was</w:t>
      </w:r>
      <w:r w:rsidR="005A4AF6" w:rsidRPr="00AA007B">
        <w:rPr>
          <w:rFonts w:ascii="Times New Roman" w:hAnsi="Times New Roman" w:cs="Times New Roman"/>
          <w:sz w:val="24"/>
          <w:szCs w:val="24"/>
        </w:rPr>
        <w:t xml:space="preserve"> employed by Math, lord of Gwynedd, to keep his feet in her lap – ‘lap of a virgin’ thus making him alive.</w:t>
      </w:r>
      <w:r w:rsidR="00503EDC" w:rsidRPr="00AA007B">
        <w:rPr>
          <w:rStyle w:val="FootnoteReference"/>
          <w:rFonts w:ascii="Times New Roman" w:hAnsi="Times New Roman" w:cs="Times New Roman"/>
          <w:sz w:val="24"/>
          <w:szCs w:val="24"/>
        </w:rPr>
        <w:footnoteReference w:id="14"/>
      </w:r>
      <w:r w:rsidR="005A4AF6" w:rsidRPr="00AA007B">
        <w:rPr>
          <w:rFonts w:ascii="Times New Roman" w:hAnsi="Times New Roman" w:cs="Times New Roman"/>
          <w:sz w:val="24"/>
          <w:szCs w:val="24"/>
        </w:rPr>
        <w:t xml:space="preserve"> This is </w:t>
      </w:r>
      <w:r w:rsidR="00C21BAD" w:rsidRPr="00AA007B">
        <w:rPr>
          <w:rFonts w:ascii="Times New Roman" w:hAnsi="Times New Roman" w:cs="Times New Roman"/>
          <w:sz w:val="24"/>
          <w:szCs w:val="24"/>
        </w:rPr>
        <w:t xml:space="preserve">often </w:t>
      </w:r>
      <w:r w:rsidR="005A4AF6" w:rsidRPr="00AA007B">
        <w:rPr>
          <w:rFonts w:ascii="Times New Roman" w:hAnsi="Times New Roman" w:cs="Times New Roman"/>
          <w:sz w:val="24"/>
          <w:szCs w:val="24"/>
        </w:rPr>
        <w:t xml:space="preserve">interpreted </w:t>
      </w:r>
      <w:r w:rsidR="00552CD1" w:rsidRPr="00AA007B">
        <w:rPr>
          <w:rFonts w:ascii="Times New Roman" w:hAnsi="Times New Roman" w:cs="Times New Roman"/>
          <w:sz w:val="24"/>
          <w:szCs w:val="24"/>
        </w:rPr>
        <w:t>by the researchers as a</w:t>
      </w:r>
      <w:r w:rsidR="005A4AF6" w:rsidRPr="00AA007B">
        <w:rPr>
          <w:rFonts w:ascii="Times New Roman" w:hAnsi="Times New Roman" w:cs="Times New Roman"/>
          <w:sz w:val="24"/>
          <w:szCs w:val="24"/>
        </w:rPr>
        <w:t xml:space="preserve"> </w:t>
      </w:r>
      <w:r w:rsidR="00552CD1" w:rsidRPr="00AA007B">
        <w:rPr>
          <w:rFonts w:ascii="Times New Roman" w:hAnsi="Times New Roman" w:cs="Times New Roman"/>
          <w:sz w:val="24"/>
          <w:szCs w:val="24"/>
        </w:rPr>
        <w:t xml:space="preserve">symbolism of sovereignty and sacral kingship connected with fertility of the land where the virgin (Goewin) possessed the potency </w:t>
      </w:r>
      <w:r w:rsidR="00205A34" w:rsidRPr="00AA007B">
        <w:rPr>
          <w:rFonts w:ascii="Times New Roman" w:hAnsi="Times New Roman" w:cs="Times New Roman"/>
          <w:sz w:val="24"/>
          <w:szCs w:val="24"/>
        </w:rPr>
        <w:t>vital</w:t>
      </w:r>
      <w:r w:rsidR="00552CD1" w:rsidRPr="00AA007B">
        <w:rPr>
          <w:rFonts w:ascii="Times New Roman" w:hAnsi="Times New Roman" w:cs="Times New Roman"/>
          <w:sz w:val="24"/>
          <w:szCs w:val="24"/>
        </w:rPr>
        <w:t xml:space="preserve"> to mak</w:t>
      </w:r>
      <w:r w:rsidR="00205A34" w:rsidRPr="00AA007B">
        <w:rPr>
          <w:rFonts w:ascii="Times New Roman" w:hAnsi="Times New Roman" w:cs="Times New Roman"/>
          <w:sz w:val="24"/>
          <w:szCs w:val="24"/>
        </w:rPr>
        <w:t>ing</w:t>
      </w:r>
      <w:r w:rsidR="00552CD1" w:rsidRPr="00AA007B">
        <w:rPr>
          <w:rFonts w:ascii="Times New Roman" w:hAnsi="Times New Roman" w:cs="Times New Roman"/>
          <w:sz w:val="24"/>
          <w:szCs w:val="24"/>
        </w:rPr>
        <w:t xml:space="preserve"> the kingship prosperous and powerful</w:t>
      </w:r>
      <w:r w:rsidR="00616111" w:rsidRPr="00AA007B">
        <w:rPr>
          <w:rFonts w:ascii="Times New Roman" w:hAnsi="Times New Roman" w:cs="Times New Roman"/>
          <w:sz w:val="24"/>
          <w:szCs w:val="24"/>
        </w:rPr>
        <w:t>.</w:t>
      </w:r>
      <w:r w:rsidR="005A4AF6" w:rsidRPr="00AA007B">
        <w:rPr>
          <w:rStyle w:val="FootnoteReference"/>
          <w:rFonts w:ascii="Times New Roman" w:hAnsi="Times New Roman" w:cs="Times New Roman"/>
          <w:sz w:val="24"/>
          <w:szCs w:val="24"/>
        </w:rPr>
        <w:footnoteReference w:id="15"/>
      </w:r>
      <w:r w:rsidR="005A4AF6" w:rsidRPr="00AA007B">
        <w:rPr>
          <w:rFonts w:ascii="Times New Roman" w:hAnsi="Times New Roman" w:cs="Times New Roman"/>
          <w:sz w:val="24"/>
          <w:szCs w:val="24"/>
        </w:rPr>
        <w:t xml:space="preserve"> Yet when Goewin is assaulted and Aranrhod fails to prove her virginity, the author drops the subject of keeping his feet in the virgin’s lap altogether,</w:t>
      </w:r>
      <w:r w:rsidR="00C21BAD" w:rsidRPr="00AA007B">
        <w:rPr>
          <w:rFonts w:ascii="Times New Roman" w:hAnsi="Times New Roman" w:cs="Times New Roman"/>
          <w:sz w:val="24"/>
          <w:szCs w:val="24"/>
        </w:rPr>
        <w:t xml:space="preserve"> altering the continuity of the topic</w:t>
      </w:r>
      <w:r w:rsidR="00F876D4" w:rsidRPr="00AA007B">
        <w:rPr>
          <w:rFonts w:ascii="Times New Roman" w:hAnsi="Times New Roman" w:cs="Times New Roman"/>
          <w:sz w:val="24"/>
          <w:szCs w:val="24"/>
        </w:rPr>
        <w:t xml:space="preserve"> without explanation</w:t>
      </w:r>
      <w:r w:rsidR="00C21BAD" w:rsidRPr="00AA007B">
        <w:rPr>
          <w:rFonts w:ascii="Times New Roman" w:hAnsi="Times New Roman" w:cs="Times New Roman"/>
          <w:sz w:val="24"/>
          <w:szCs w:val="24"/>
        </w:rPr>
        <w:t>.</w:t>
      </w:r>
      <w:r w:rsidR="005A4AF6" w:rsidRPr="00AA007B">
        <w:rPr>
          <w:rFonts w:ascii="Times New Roman" w:hAnsi="Times New Roman" w:cs="Times New Roman"/>
          <w:sz w:val="24"/>
          <w:szCs w:val="24"/>
        </w:rPr>
        <w:t xml:space="preserve"> </w:t>
      </w:r>
      <w:r w:rsidR="00C21BAD" w:rsidRPr="00AA007B">
        <w:rPr>
          <w:rFonts w:ascii="Times New Roman" w:hAnsi="Times New Roman" w:cs="Times New Roman"/>
          <w:sz w:val="24"/>
          <w:szCs w:val="24"/>
        </w:rPr>
        <w:t>I</w:t>
      </w:r>
      <w:r w:rsidR="005A4AF6" w:rsidRPr="00AA007B">
        <w:rPr>
          <w:rFonts w:ascii="Times New Roman" w:hAnsi="Times New Roman" w:cs="Times New Roman"/>
          <w:sz w:val="24"/>
          <w:szCs w:val="24"/>
        </w:rPr>
        <w:t>t is no longer mentioned but Math does not die despite the fact he no longer has his ‘special attribute’</w:t>
      </w:r>
      <w:r w:rsidR="00205A34" w:rsidRPr="00AA007B">
        <w:rPr>
          <w:rFonts w:ascii="Times New Roman" w:hAnsi="Times New Roman" w:cs="Times New Roman"/>
          <w:sz w:val="24"/>
          <w:szCs w:val="24"/>
        </w:rPr>
        <w:t xml:space="preserve"> and</w:t>
      </w:r>
      <w:r w:rsidR="00B356FF" w:rsidRPr="00AA007B">
        <w:rPr>
          <w:rFonts w:ascii="Times New Roman" w:hAnsi="Times New Roman" w:cs="Times New Roman"/>
          <w:sz w:val="24"/>
          <w:szCs w:val="24"/>
        </w:rPr>
        <w:t>, moreover,</w:t>
      </w:r>
      <w:r w:rsidR="00205A34" w:rsidRPr="00AA007B">
        <w:rPr>
          <w:rFonts w:ascii="Times New Roman" w:hAnsi="Times New Roman" w:cs="Times New Roman"/>
          <w:sz w:val="24"/>
          <w:szCs w:val="24"/>
        </w:rPr>
        <w:t xml:space="preserve"> he does not lose neither his power nor his status</w:t>
      </w:r>
      <w:r w:rsidR="005A4AF6" w:rsidRPr="00AA007B">
        <w:rPr>
          <w:rFonts w:ascii="Times New Roman" w:hAnsi="Times New Roman" w:cs="Times New Roman"/>
          <w:sz w:val="24"/>
          <w:szCs w:val="24"/>
        </w:rPr>
        <w:t>.</w:t>
      </w:r>
      <w:r w:rsidR="00616111" w:rsidRPr="00AA007B">
        <w:rPr>
          <w:rFonts w:ascii="Times New Roman" w:hAnsi="Times New Roman" w:cs="Times New Roman"/>
          <w:sz w:val="24"/>
          <w:szCs w:val="24"/>
        </w:rPr>
        <w:t xml:space="preserve"> </w:t>
      </w:r>
      <w:r w:rsidR="007F1AFE" w:rsidRPr="00AA007B">
        <w:rPr>
          <w:rFonts w:ascii="Times New Roman" w:hAnsi="Times New Roman" w:cs="Times New Roman"/>
          <w:sz w:val="24"/>
          <w:szCs w:val="24"/>
        </w:rPr>
        <w:t xml:space="preserve">In the course of discussion about metamorphosis </w:t>
      </w:r>
      <w:r w:rsidR="00616111" w:rsidRPr="00AA007B">
        <w:rPr>
          <w:rFonts w:ascii="Times New Roman" w:hAnsi="Times New Roman" w:cs="Times New Roman"/>
          <w:sz w:val="24"/>
          <w:szCs w:val="24"/>
        </w:rPr>
        <w:t>‘</w:t>
      </w:r>
      <w:r w:rsidR="007F1AFE" w:rsidRPr="00AA007B">
        <w:rPr>
          <w:rFonts w:ascii="Times New Roman" w:hAnsi="Times New Roman" w:cs="Times New Roman"/>
          <w:sz w:val="24"/>
          <w:szCs w:val="24"/>
        </w:rPr>
        <w:t>k</w:t>
      </w:r>
      <w:r w:rsidR="00616111" w:rsidRPr="00AA007B">
        <w:rPr>
          <w:rFonts w:ascii="Times New Roman" w:hAnsi="Times New Roman" w:cs="Times New Roman"/>
          <w:sz w:val="24"/>
          <w:szCs w:val="24"/>
        </w:rPr>
        <w:t xml:space="preserve">eeping feet in the lap of a virgin’ could be a metonymy for </w:t>
      </w:r>
      <w:r w:rsidR="007F1AFE" w:rsidRPr="00AA007B">
        <w:rPr>
          <w:rFonts w:ascii="Times New Roman" w:hAnsi="Times New Roman" w:cs="Times New Roman"/>
          <w:sz w:val="24"/>
          <w:szCs w:val="24"/>
        </w:rPr>
        <w:t>a ritual controlling of a female body</w:t>
      </w:r>
      <w:r w:rsidR="006B1656" w:rsidRPr="00AA007B">
        <w:rPr>
          <w:rFonts w:ascii="Times New Roman" w:hAnsi="Times New Roman" w:cs="Times New Roman"/>
          <w:sz w:val="24"/>
          <w:szCs w:val="24"/>
        </w:rPr>
        <w:t xml:space="preserve"> and a ritual protecting </w:t>
      </w:r>
      <w:r w:rsidR="00C553FE" w:rsidRPr="00AA007B">
        <w:rPr>
          <w:rFonts w:ascii="Times New Roman" w:hAnsi="Times New Roman" w:cs="Times New Roman"/>
          <w:sz w:val="24"/>
          <w:szCs w:val="24"/>
        </w:rPr>
        <w:t xml:space="preserve">of </w:t>
      </w:r>
      <w:r w:rsidR="006B1656" w:rsidRPr="00AA007B">
        <w:rPr>
          <w:rFonts w:ascii="Times New Roman" w:hAnsi="Times New Roman" w:cs="Times New Roman"/>
          <w:sz w:val="24"/>
          <w:szCs w:val="24"/>
        </w:rPr>
        <w:t>male identity.</w:t>
      </w:r>
      <w:r w:rsidR="007F1AFE" w:rsidRPr="00AA007B">
        <w:rPr>
          <w:rFonts w:ascii="Times New Roman" w:hAnsi="Times New Roman" w:cs="Times New Roman"/>
          <w:sz w:val="24"/>
          <w:szCs w:val="24"/>
        </w:rPr>
        <w:t xml:space="preserve"> </w:t>
      </w:r>
      <w:r w:rsidR="006B1656" w:rsidRPr="00AA007B">
        <w:rPr>
          <w:rFonts w:ascii="Times New Roman" w:hAnsi="Times New Roman" w:cs="Times New Roman"/>
          <w:sz w:val="24"/>
          <w:szCs w:val="24"/>
        </w:rPr>
        <w:t>Even though the ravenous aggressive behaviour is often described as a marker of m</w:t>
      </w:r>
      <w:r w:rsidR="00C71104" w:rsidRPr="00AA007B">
        <w:rPr>
          <w:rFonts w:ascii="Times New Roman" w:hAnsi="Times New Roman" w:cs="Times New Roman"/>
          <w:sz w:val="24"/>
          <w:szCs w:val="24"/>
        </w:rPr>
        <w:t>asculinity</w:t>
      </w:r>
      <w:r w:rsidR="006B1656" w:rsidRPr="00AA007B">
        <w:rPr>
          <w:rFonts w:ascii="Times New Roman" w:hAnsi="Times New Roman" w:cs="Times New Roman"/>
          <w:sz w:val="24"/>
          <w:szCs w:val="24"/>
        </w:rPr>
        <w:t xml:space="preserve"> in the middle ages, the masculine </w:t>
      </w:r>
      <w:r w:rsidR="006B1656" w:rsidRPr="00AA007B">
        <w:rPr>
          <w:rFonts w:ascii="Times New Roman" w:hAnsi="Times New Roman" w:cs="Times New Roman"/>
          <w:i/>
          <w:sz w:val="24"/>
          <w:szCs w:val="24"/>
        </w:rPr>
        <w:t>ideal</w:t>
      </w:r>
      <w:r w:rsidR="006B1656" w:rsidRPr="00AA007B">
        <w:rPr>
          <w:rFonts w:ascii="Times New Roman" w:hAnsi="Times New Roman" w:cs="Times New Roman"/>
          <w:sz w:val="24"/>
          <w:szCs w:val="24"/>
        </w:rPr>
        <w:t xml:space="preserve"> especially promoted by the ecclesiasts was not in fact sexually induced aggressive activity ‘but rather strength of will’</w:t>
      </w:r>
      <w:r w:rsidR="006B1656" w:rsidRPr="00AA007B">
        <w:rPr>
          <w:rStyle w:val="FootnoteReference"/>
          <w:rFonts w:ascii="Times New Roman" w:hAnsi="Times New Roman" w:cs="Times New Roman"/>
          <w:sz w:val="24"/>
          <w:szCs w:val="24"/>
        </w:rPr>
        <w:footnoteReference w:id="16"/>
      </w:r>
      <w:r w:rsidR="006B1656" w:rsidRPr="00AA007B">
        <w:rPr>
          <w:rFonts w:ascii="Times New Roman" w:hAnsi="Times New Roman" w:cs="Times New Roman"/>
          <w:sz w:val="24"/>
          <w:szCs w:val="24"/>
        </w:rPr>
        <w:t xml:space="preserve">, </w:t>
      </w:r>
      <w:r w:rsidR="000631DB">
        <w:rPr>
          <w:rFonts w:ascii="Times New Roman" w:hAnsi="Times New Roman" w:cs="Times New Roman"/>
          <w:sz w:val="24"/>
          <w:szCs w:val="24"/>
        </w:rPr>
        <w:t xml:space="preserve">a </w:t>
      </w:r>
      <w:r w:rsidR="006B1656" w:rsidRPr="00AA007B">
        <w:rPr>
          <w:rFonts w:ascii="Times New Roman" w:hAnsi="Times New Roman" w:cs="Times New Roman"/>
          <w:sz w:val="24"/>
          <w:szCs w:val="24"/>
        </w:rPr>
        <w:t xml:space="preserve">constant inner struggle with sexual temptation. As marriage could in the medieval view compromise individual integrities of spouses because once married, they become one flesh, </w:t>
      </w:r>
      <w:r w:rsidR="00C71104" w:rsidRPr="00AA007B">
        <w:rPr>
          <w:rStyle w:val="FootnoteReference"/>
          <w:rFonts w:ascii="Times New Roman" w:hAnsi="Times New Roman" w:cs="Times New Roman"/>
          <w:sz w:val="24"/>
          <w:szCs w:val="24"/>
        </w:rPr>
        <w:footnoteReference w:id="17"/>
      </w:r>
      <w:r w:rsidR="00C71104" w:rsidRPr="00AA007B">
        <w:rPr>
          <w:rFonts w:ascii="Times New Roman" w:hAnsi="Times New Roman" w:cs="Times New Roman"/>
          <w:sz w:val="24"/>
          <w:szCs w:val="24"/>
        </w:rPr>
        <w:t xml:space="preserve"> </w:t>
      </w:r>
      <w:r w:rsidR="006B1656" w:rsidRPr="00AA007B">
        <w:rPr>
          <w:rFonts w:ascii="Times New Roman" w:hAnsi="Times New Roman" w:cs="Times New Roman"/>
          <w:sz w:val="24"/>
          <w:szCs w:val="24"/>
        </w:rPr>
        <w:lastRenderedPageBreak/>
        <w:t>Math kept his male identity intact</w:t>
      </w:r>
      <w:r w:rsidR="00C71104" w:rsidRPr="00AA007B">
        <w:rPr>
          <w:rFonts w:ascii="Times New Roman" w:hAnsi="Times New Roman" w:cs="Times New Roman"/>
          <w:sz w:val="24"/>
          <w:szCs w:val="24"/>
        </w:rPr>
        <w:t xml:space="preserve"> by ‘keeping his feet in the lap of a virgin’</w:t>
      </w:r>
      <w:r w:rsidR="006B1656" w:rsidRPr="00AA007B">
        <w:rPr>
          <w:rFonts w:ascii="Times New Roman" w:hAnsi="Times New Roman" w:cs="Times New Roman"/>
          <w:sz w:val="24"/>
          <w:szCs w:val="24"/>
        </w:rPr>
        <w:t xml:space="preserve">. Virginity </w:t>
      </w:r>
      <w:r w:rsidR="00901B65" w:rsidRPr="00AA007B">
        <w:rPr>
          <w:rFonts w:ascii="Times New Roman" w:hAnsi="Times New Roman" w:cs="Times New Roman"/>
          <w:sz w:val="24"/>
          <w:szCs w:val="24"/>
        </w:rPr>
        <w:t>for medieval women was</w:t>
      </w:r>
      <w:r w:rsidR="006B1656" w:rsidRPr="00AA007B">
        <w:rPr>
          <w:rFonts w:ascii="Times New Roman" w:hAnsi="Times New Roman" w:cs="Times New Roman"/>
          <w:sz w:val="24"/>
          <w:szCs w:val="24"/>
        </w:rPr>
        <w:t xml:space="preserve"> a treasure and a kind of a social investment of a high value. Choosing chastity and battling carnal desires empowered women with virility, equalised gender roles and spiritually moved them closer to men and </w:t>
      </w:r>
      <w:r w:rsidR="006B1656" w:rsidRPr="00AA007B">
        <w:rPr>
          <w:rFonts w:ascii="Times New Roman" w:hAnsi="Times New Roman" w:cs="Times New Roman"/>
          <w:i/>
          <w:sz w:val="24"/>
          <w:szCs w:val="24"/>
        </w:rPr>
        <w:t>vita angelica</w:t>
      </w:r>
      <w:r w:rsidR="006B1656" w:rsidRPr="00AA007B">
        <w:rPr>
          <w:rFonts w:ascii="Times New Roman" w:hAnsi="Times New Roman" w:cs="Times New Roman"/>
          <w:sz w:val="24"/>
          <w:szCs w:val="24"/>
        </w:rPr>
        <w:t>.</w:t>
      </w:r>
      <w:r w:rsidR="006B1656" w:rsidRPr="00AA007B">
        <w:rPr>
          <w:rStyle w:val="FootnoteReference"/>
          <w:rFonts w:ascii="Times New Roman" w:hAnsi="Times New Roman" w:cs="Times New Roman"/>
          <w:sz w:val="24"/>
          <w:szCs w:val="24"/>
        </w:rPr>
        <w:footnoteReference w:id="18"/>
      </w:r>
      <w:r w:rsidR="006B1656" w:rsidRPr="00AA007B">
        <w:rPr>
          <w:rFonts w:ascii="Times New Roman" w:hAnsi="Times New Roman" w:cs="Times New Roman"/>
          <w:sz w:val="24"/>
          <w:szCs w:val="24"/>
        </w:rPr>
        <w:t xml:space="preserve"> As an emanation of ideal chaste entity</w:t>
      </w:r>
      <w:r w:rsidR="007B78BE">
        <w:rPr>
          <w:rFonts w:ascii="Times New Roman" w:hAnsi="Times New Roman" w:cs="Times New Roman"/>
          <w:sz w:val="24"/>
          <w:szCs w:val="24"/>
        </w:rPr>
        <w:t>,</w:t>
      </w:r>
      <w:r w:rsidR="006B1656" w:rsidRPr="00AA007B">
        <w:rPr>
          <w:rFonts w:ascii="Times New Roman" w:hAnsi="Times New Roman" w:cs="Times New Roman"/>
          <w:sz w:val="24"/>
          <w:szCs w:val="24"/>
        </w:rPr>
        <w:t xml:space="preserve"> Goewin is a guarantor for Math’s identity, and he</w:t>
      </w:r>
      <w:r w:rsidR="00901B65" w:rsidRPr="00AA007B">
        <w:rPr>
          <w:rFonts w:ascii="Times New Roman" w:hAnsi="Times New Roman" w:cs="Times New Roman"/>
          <w:sz w:val="24"/>
          <w:szCs w:val="24"/>
        </w:rPr>
        <w:t>,</w:t>
      </w:r>
      <w:r w:rsidR="006B1656" w:rsidRPr="00AA007B">
        <w:rPr>
          <w:rFonts w:ascii="Times New Roman" w:hAnsi="Times New Roman" w:cs="Times New Roman"/>
          <w:sz w:val="24"/>
          <w:szCs w:val="24"/>
        </w:rPr>
        <w:t xml:space="preserve"> by protecting her virginity</w:t>
      </w:r>
      <w:r w:rsidR="00901B65" w:rsidRPr="00AA007B">
        <w:rPr>
          <w:rFonts w:ascii="Times New Roman" w:hAnsi="Times New Roman" w:cs="Times New Roman"/>
          <w:sz w:val="24"/>
          <w:szCs w:val="24"/>
        </w:rPr>
        <w:t>,</w:t>
      </w:r>
      <w:r w:rsidR="006B1656" w:rsidRPr="00AA007B">
        <w:rPr>
          <w:rFonts w:ascii="Times New Roman" w:hAnsi="Times New Roman" w:cs="Times New Roman"/>
          <w:sz w:val="24"/>
          <w:szCs w:val="24"/>
        </w:rPr>
        <w:t xml:space="preserve"> can </w:t>
      </w:r>
      <w:r w:rsidR="009110E3" w:rsidRPr="00AA007B">
        <w:rPr>
          <w:rFonts w:ascii="Times New Roman" w:hAnsi="Times New Roman" w:cs="Times New Roman"/>
          <w:sz w:val="24"/>
          <w:szCs w:val="24"/>
        </w:rPr>
        <w:t>alter</w:t>
      </w:r>
      <w:r w:rsidR="006B1656" w:rsidRPr="00AA007B">
        <w:rPr>
          <w:rFonts w:ascii="Times New Roman" w:hAnsi="Times New Roman" w:cs="Times New Roman"/>
          <w:sz w:val="24"/>
          <w:szCs w:val="24"/>
        </w:rPr>
        <w:t xml:space="preserve"> her female sexuality.</w:t>
      </w:r>
      <w:r w:rsidR="007F1AFE" w:rsidRPr="00AA007B">
        <w:rPr>
          <w:rFonts w:ascii="Times New Roman" w:hAnsi="Times New Roman" w:cs="Times New Roman"/>
          <w:sz w:val="24"/>
          <w:szCs w:val="24"/>
        </w:rPr>
        <w:t xml:space="preserve"> </w:t>
      </w:r>
    </w:p>
    <w:p w14:paraId="45B9657D" w14:textId="6AB82E28" w:rsidR="00951C91" w:rsidRPr="00AA007B" w:rsidRDefault="006B1656"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When Math marries Goewin the nature of his control over her body changes</w:t>
      </w:r>
      <w:r w:rsidR="009110E3" w:rsidRPr="00AA007B">
        <w:rPr>
          <w:rFonts w:ascii="Times New Roman" w:hAnsi="Times New Roman" w:cs="Times New Roman"/>
          <w:sz w:val="24"/>
          <w:szCs w:val="24"/>
        </w:rPr>
        <w:t xml:space="preserve">: it is no longer a ritual, it goes into the earthly world of patriarchal society with its patrimonial way of inheritance and the anxiety </w:t>
      </w:r>
      <w:r w:rsidR="007E1E69" w:rsidRPr="00AA007B">
        <w:rPr>
          <w:rFonts w:ascii="Times New Roman" w:hAnsi="Times New Roman" w:cs="Times New Roman"/>
          <w:sz w:val="24"/>
          <w:szCs w:val="24"/>
        </w:rPr>
        <w:t xml:space="preserve">about gender roles. </w:t>
      </w:r>
      <w:r w:rsidR="009110E3" w:rsidRPr="00AA007B">
        <w:rPr>
          <w:rFonts w:ascii="Times New Roman" w:hAnsi="Times New Roman" w:cs="Times New Roman"/>
          <w:sz w:val="24"/>
          <w:szCs w:val="24"/>
        </w:rPr>
        <w:t>In marriage the control over female body – is a control over a</w:t>
      </w:r>
      <w:r w:rsidR="007F1AFE" w:rsidRPr="00AA007B">
        <w:rPr>
          <w:rFonts w:ascii="Times New Roman" w:hAnsi="Times New Roman" w:cs="Times New Roman"/>
          <w:sz w:val="24"/>
          <w:szCs w:val="24"/>
        </w:rPr>
        <w:t xml:space="preserve"> </w:t>
      </w:r>
      <w:r w:rsidR="009110E3" w:rsidRPr="00AA007B">
        <w:rPr>
          <w:rFonts w:ascii="Times New Roman" w:hAnsi="Times New Roman" w:cs="Times New Roman"/>
          <w:sz w:val="24"/>
          <w:szCs w:val="24"/>
        </w:rPr>
        <w:t xml:space="preserve">reproductive source of masculine perfection and power, a property and a site for masculine appetites and activities. </w:t>
      </w:r>
      <w:r w:rsidR="009110E3" w:rsidRPr="00AA007B">
        <w:rPr>
          <w:rStyle w:val="FootnoteReference"/>
          <w:rFonts w:ascii="Times New Roman" w:hAnsi="Times New Roman" w:cs="Times New Roman"/>
          <w:sz w:val="24"/>
          <w:szCs w:val="24"/>
        </w:rPr>
        <w:footnoteReference w:id="19"/>
      </w:r>
      <w:r w:rsidR="007E1E69" w:rsidRPr="00AA007B">
        <w:rPr>
          <w:rFonts w:ascii="Times New Roman" w:hAnsi="Times New Roman" w:cs="Times New Roman"/>
          <w:sz w:val="24"/>
          <w:szCs w:val="24"/>
        </w:rPr>
        <w:t xml:space="preserve"> As Math and Goewin become one flesh and acquire the same identity</w:t>
      </w:r>
      <w:r w:rsidR="007B78BE">
        <w:rPr>
          <w:rFonts w:ascii="Times New Roman" w:hAnsi="Times New Roman" w:cs="Times New Roman"/>
          <w:sz w:val="24"/>
          <w:szCs w:val="24"/>
        </w:rPr>
        <w:t>,</w:t>
      </w:r>
      <w:r w:rsidR="007E1E69" w:rsidRPr="00AA007B">
        <w:rPr>
          <w:rFonts w:ascii="Times New Roman" w:hAnsi="Times New Roman" w:cs="Times New Roman"/>
          <w:sz w:val="24"/>
          <w:szCs w:val="24"/>
        </w:rPr>
        <w:t xml:space="preserve"> </w:t>
      </w:r>
      <w:r w:rsidR="00901B65" w:rsidRPr="00AA007B">
        <w:rPr>
          <w:rFonts w:ascii="Times New Roman" w:hAnsi="Times New Roman" w:cs="Times New Roman"/>
          <w:sz w:val="24"/>
          <w:szCs w:val="24"/>
        </w:rPr>
        <w:t>it can be argued they</w:t>
      </w:r>
      <w:r w:rsidR="007E1E69" w:rsidRPr="00AA007B">
        <w:rPr>
          <w:rFonts w:ascii="Times New Roman" w:hAnsi="Times New Roman" w:cs="Times New Roman"/>
          <w:sz w:val="24"/>
          <w:szCs w:val="24"/>
        </w:rPr>
        <w:t xml:space="preserve"> form</w:t>
      </w:r>
      <w:r w:rsidR="00310A23" w:rsidRPr="00AA007B">
        <w:rPr>
          <w:rFonts w:ascii="Times New Roman" w:hAnsi="Times New Roman" w:cs="Times New Roman"/>
          <w:sz w:val="24"/>
          <w:szCs w:val="24"/>
        </w:rPr>
        <w:t>, as Dylan Elliot put it,</w:t>
      </w:r>
      <w:r w:rsidR="007E1E69" w:rsidRPr="00AA007B">
        <w:rPr>
          <w:rFonts w:ascii="Times New Roman" w:hAnsi="Times New Roman" w:cs="Times New Roman"/>
          <w:sz w:val="24"/>
          <w:szCs w:val="24"/>
        </w:rPr>
        <w:t xml:space="preserve"> </w:t>
      </w:r>
      <w:r w:rsidR="007B78BE">
        <w:rPr>
          <w:rFonts w:ascii="Times New Roman" w:hAnsi="Times New Roman" w:cs="Times New Roman"/>
          <w:sz w:val="24"/>
          <w:szCs w:val="24"/>
        </w:rPr>
        <w:t>‘</w:t>
      </w:r>
      <w:r w:rsidR="007E1E69" w:rsidRPr="00AA007B">
        <w:rPr>
          <w:rFonts w:ascii="Times New Roman" w:hAnsi="Times New Roman" w:cs="Times New Roman"/>
          <w:sz w:val="24"/>
          <w:szCs w:val="24"/>
        </w:rPr>
        <w:t>a triad between a man, a woman and God</w:t>
      </w:r>
      <w:r w:rsidR="007B78BE">
        <w:rPr>
          <w:rFonts w:ascii="Times New Roman" w:hAnsi="Times New Roman" w:cs="Times New Roman"/>
          <w:sz w:val="24"/>
          <w:szCs w:val="24"/>
        </w:rPr>
        <w:t>’</w:t>
      </w:r>
      <w:r w:rsidR="007E1E69" w:rsidRPr="00AA007B">
        <w:rPr>
          <w:rFonts w:ascii="Times New Roman" w:hAnsi="Times New Roman" w:cs="Times New Roman"/>
          <w:sz w:val="24"/>
          <w:szCs w:val="24"/>
        </w:rPr>
        <w:t>.</w:t>
      </w:r>
      <w:r w:rsidR="00D1376B" w:rsidRPr="00AA007B">
        <w:rPr>
          <w:rStyle w:val="FootnoteReference"/>
          <w:rFonts w:ascii="Times New Roman" w:hAnsi="Times New Roman" w:cs="Times New Roman"/>
          <w:sz w:val="24"/>
          <w:szCs w:val="24"/>
        </w:rPr>
        <w:footnoteReference w:id="20"/>
      </w:r>
    </w:p>
    <w:p w14:paraId="254010E6" w14:textId="5F857DC6" w:rsidR="004E49FB" w:rsidRPr="00AA007B" w:rsidRDefault="000631DB" w:rsidP="00A94137">
      <w:pPr>
        <w:spacing w:line="480" w:lineRule="auto"/>
        <w:rPr>
          <w:rFonts w:ascii="Times New Roman" w:hAnsi="Times New Roman" w:cs="Times New Roman"/>
          <w:sz w:val="24"/>
          <w:szCs w:val="24"/>
        </w:rPr>
      </w:pPr>
      <w:r>
        <w:rPr>
          <w:rFonts w:ascii="Times New Roman" w:hAnsi="Times New Roman" w:cs="Times New Roman"/>
          <w:sz w:val="24"/>
          <w:szCs w:val="24"/>
        </w:rPr>
        <w:t>The e</w:t>
      </w:r>
      <w:r w:rsidR="00EE7151" w:rsidRPr="00AA007B">
        <w:rPr>
          <w:rFonts w:ascii="Times New Roman" w:hAnsi="Times New Roman" w:cs="Times New Roman"/>
          <w:sz w:val="24"/>
          <w:szCs w:val="24"/>
        </w:rPr>
        <w:t xml:space="preserve">pisode with </w:t>
      </w:r>
      <w:r w:rsidR="00D1376B" w:rsidRPr="00AA007B">
        <w:rPr>
          <w:rFonts w:ascii="Times New Roman" w:hAnsi="Times New Roman" w:cs="Times New Roman"/>
          <w:sz w:val="24"/>
          <w:szCs w:val="24"/>
        </w:rPr>
        <w:t xml:space="preserve">the rape of </w:t>
      </w:r>
      <w:r w:rsidR="00EE7151" w:rsidRPr="00AA007B">
        <w:rPr>
          <w:rFonts w:ascii="Times New Roman" w:hAnsi="Times New Roman" w:cs="Times New Roman"/>
          <w:sz w:val="24"/>
          <w:szCs w:val="24"/>
        </w:rPr>
        <w:t>Goewin</w:t>
      </w:r>
      <w:r w:rsidR="00216B58" w:rsidRPr="00AA007B">
        <w:rPr>
          <w:rFonts w:ascii="Times New Roman" w:hAnsi="Times New Roman" w:cs="Times New Roman"/>
          <w:sz w:val="24"/>
          <w:szCs w:val="24"/>
        </w:rPr>
        <w:t xml:space="preserve"> and her direct accusations</w:t>
      </w:r>
      <w:r w:rsidR="00EE7151" w:rsidRPr="00AA007B">
        <w:rPr>
          <w:rFonts w:ascii="Times New Roman" w:hAnsi="Times New Roman" w:cs="Times New Roman"/>
          <w:sz w:val="24"/>
          <w:szCs w:val="24"/>
        </w:rPr>
        <w:t xml:space="preserve"> also </w:t>
      </w:r>
      <w:r w:rsidR="008525B7" w:rsidRPr="00AA007B">
        <w:rPr>
          <w:rFonts w:ascii="Times New Roman" w:hAnsi="Times New Roman" w:cs="Times New Roman"/>
          <w:sz w:val="24"/>
          <w:szCs w:val="24"/>
        </w:rPr>
        <w:t xml:space="preserve">mark the </w:t>
      </w:r>
      <w:r w:rsidR="00EE7151" w:rsidRPr="00AA007B">
        <w:rPr>
          <w:rFonts w:ascii="Times New Roman" w:hAnsi="Times New Roman" w:cs="Times New Roman"/>
          <w:sz w:val="24"/>
          <w:szCs w:val="24"/>
        </w:rPr>
        <w:t>change</w:t>
      </w:r>
      <w:r w:rsidR="008525B7" w:rsidRPr="00AA007B">
        <w:rPr>
          <w:rFonts w:ascii="Times New Roman" w:hAnsi="Times New Roman" w:cs="Times New Roman"/>
          <w:sz w:val="24"/>
          <w:szCs w:val="24"/>
        </w:rPr>
        <w:t xml:space="preserve"> in the</w:t>
      </w:r>
      <w:r w:rsidR="00EE7151" w:rsidRPr="00AA007B">
        <w:rPr>
          <w:rFonts w:ascii="Times New Roman" w:hAnsi="Times New Roman" w:cs="Times New Roman"/>
          <w:sz w:val="24"/>
          <w:szCs w:val="24"/>
        </w:rPr>
        <w:t xml:space="preserve"> lives of the perpetrators of the assault – Gilfaethwy and Gwydion. W</w:t>
      </w:r>
      <w:r w:rsidR="00951C91" w:rsidRPr="00AA007B">
        <w:rPr>
          <w:rFonts w:ascii="Times New Roman" w:hAnsi="Times New Roman" w:cs="Times New Roman"/>
          <w:sz w:val="24"/>
          <w:szCs w:val="24"/>
        </w:rPr>
        <w:t xml:space="preserve">hen Math finds out </w:t>
      </w:r>
      <w:r w:rsidR="00EE7151" w:rsidRPr="00AA007B">
        <w:rPr>
          <w:rFonts w:ascii="Times New Roman" w:hAnsi="Times New Roman" w:cs="Times New Roman"/>
          <w:sz w:val="24"/>
          <w:szCs w:val="24"/>
        </w:rPr>
        <w:t xml:space="preserve">what happened, </w:t>
      </w:r>
      <w:r w:rsidR="00951C91" w:rsidRPr="00AA007B">
        <w:rPr>
          <w:rFonts w:ascii="Times New Roman" w:hAnsi="Times New Roman" w:cs="Times New Roman"/>
          <w:sz w:val="24"/>
          <w:szCs w:val="24"/>
        </w:rPr>
        <w:t>he first denies the offenders food and drink everywhere on his lands but no capital punishment is followed</w:t>
      </w:r>
      <w:r w:rsidR="00EE7151" w:rsidRPr="00AA007B">
        <w:rPr>
          <w:rFonts w:ascii="Times New Roman" w:hAnsi="Times New Roman" w:cs="Times New Roman"/>
          <w:sz w:val="24"/>
          <w:szCs w:val="24"/>
        </w:rPr>
        <w:t>, at least this is the first impression. But then Math</w:t>
      </w:r>
      <w:r w:rsidR="00E44B56" w:rsidRPr="00AA007B">
        <w:rPr>
          <w:rFonts w:ascii="Times New Roman" w:hAnsi="Times New Roman" w:cs="Times New Roman"/>
          <w:sz w:val="24"/>
          <w:szCs w:val="24"/>
        </w:rPr>
        <w:t>,</w:t>
      </w:r>
      <w:r w:rsidR="00EE7151" w:rsidRPr="00AA007B">
        <w:rPr>
          <w:rFonts w:ascii="Times New Roman" w:hAnsi="Times New Roman" w:cs="Times New Roman"/>
          <w:sz w:val="24"/>
          <w:szCs w:val="24"/>
        </w:rPr>
        <w:t xml:space="preserve"> u</w:t>
      </w:r>
      <w:r w:rsidR="00951C91" w:rsidRPr="00AA007B">
        <w:rPr>
          <w:rFonts w:ascii="Times New Roman" w:hAnsi="Times New Roman" w:cs="Times New Roman"/>
          <w:sz w:val="24"/>
          <w:szCs w:val="24"/>
        </w:rPr>
        <w:t>sing his magic wand</w:t>
      </w:r>
      <w:r w:rsidR="00E44B56" w:rsidRPr="00AA007B">
        <w:rPr>
          <w:rFonts w:ascii="Times New Roman" w:hAnsi="Times New Roman" w:cs="Times New Roman"/>
          <w:sz w:val="24"/>
          <w:szCs w:val="24"/>
        </w:rPr>
        <w:t>,</w:t>
      </w:r>
      <w:r w:rsidR="00951C91" w:rsidRPr="00AA007B">
        <w:rPr>
          <w:rFonts w:ascii="Times New Roman" w:hAnsi="Times New Roman" w:cs="Times New Roman"/>
          <w:sz w:val="24"/>
          <w:szCs w:val="24"/>
        </w:rPr>
        <w:t xml:space="preserve"> turns them three times </w:t>
      </w:r>
      <w:r w:rsidR="00EE7151" w:rsidRPr="00AA007B">
        <w:rPr>
          <w:rFonts w:ascii="Times New Roman" w:hAnsi="Times New Roman" w:cs="Times New Roman"/>
          <w:sz w:val="24"/>
          <w:szCs w:val="24"/>
        </w:rPr>
        <w:t xml:space="preserve">in a row </w:t>
      </w:r>
      <w:r w:rsidR="00951C91" w:rsidRPr="00AA007B">
        <w:rPr>
          <w:rFonts w:ascii="Times New Roman" w:hAnsi="Times New Roman" w:cs="Times New Roman"/>
          <w:sz w:val="24"/>
          <w:szCs w:val="24"/>
        </w:rPr>
        <w:t xml:space="preserve">into different pairs of animals - deer and hind, boar and sow and he-wolf and she-wolf- within three years period thus forcing them to produce three offspring (all of them boys) whom </w:t>
      </w:r>
      <w:r w:rsidR="00EE7151" w:rsidRPr="00AA007B">
        <w:rPr>
          <w:rFonts w:ascii="Times New Roman" w:hAnsi="Times New Roman" w:cs="Times New Roman"/>
          <w:sz w:val="24"/>
          <w:szCs w:val="24"/>
        </w:rPr>
        <w:t>Math</w:t>
      </w:r>
      <w:r w:rsidR="00951C91" w:rsidRPr="00AA007B">
        <w:rPr>
          <w:rFonts w:ascii="Times New Roman" w:hAnsi="Times New Roman" w:cs="Times New Roman"/>
          <w:sz w:val="24"/>
          <w:szCs w:val="24"/>
        </w:rPr>
        <w:t xml:space="preserve"> baptises and fosters. Animals were considered inferior to humans </w:t>
      </w:r>
      <w:r>
        <w:rPr>
          <w:rFonts w:ascii="Times New Roman" w:hAnsi="Times New Roman" w:cs="Times New Roman"/>
          <w:sz w:val="24"/>
          <w:szCs w:val="24"/>
        </w:rPr>
        <w:t>due to</w:t>
      </w:r>
      <w:r w:rsidR="00951C91" w:rsidRPr="00AA007B">
        <w:rPr>
          <w:rFonts w:ascii="Times New Roman" w:hAnsi="Times New Roman" w:cs="Times New Roman"/>
          <w:sz w:val="24"/>
          <w:szCs w:val="24"/>
        </w:rPr>
        <w:t xml:space="preserve"> the</w:t>
      </w:r>
      <w:r>
        <w:rPr>
          <w:rFonts w:ascii="Times New Roman" w:hAnsi="Times New Roman" w:cs="Times New Roman"/>
          <w:sz w:val="24"/>
          <w:szCs w:val="24"/>
        </w:rPr>
        <w:t>ir</w:t>
      </w:r>
      <w:r w:rsidR="00951C91" w:rsidRPr="00AA007B">
        <w:rPr>
          <w:rFonts w:ascii="Times New Roman" w:hAnsi="Times New Roman" w:cs="Times New Roman"/>
          <w:sz w:val="24"/>
          <w:szCs w:val="24"/>
        </w:rPr>
        <w:t xml:space="preserve"> lack of reason and because their actions were ruled by instincts. Before the 12</w:t>
      </w:r>
      <w:r w:rsidR="00951C91" w:rsidRPr="00AA007B">
        <w:rPr>
          <w:rFonts w:ascii="Times New Roman" w:hAnsi="Times New Roman" w:cs="Times New Roman"/>
          <w:sz w:val="24"/>
          <w:szCs w:val="24"/>
          <w:vertAlign w:val="superscript"/>
        </w:rPr>
        <w:t>th</w:t>
      </w:r>
      <w:r w:rsidR="00951C91" w:rsidRPr="00AA007B">
        <w:rPr>
          <w:rFonts w:ascii="Times New Roman" w:hAnsi="Times New Roman" w:cs="Times New Roman"/>
          <w:sz w:val="24"/>
          <w:szCs w:val="24"/>
        </w:rPr>
        <w:t xml:space="preserve"> c. it was believed that there could be nothing in common between a </w:t>
      </w:r>
      <w:r w:rsidR="00951C91" w:rsidRPr="00AA007B">
        <w:rPr>
          <w:rFonts w:ascii="Times New Roman" w:hAnsi="Times New Roman" w:cs="Times New Roman"/>
          <w:sz w:val="24"/>
          <w:szCs w:val="24"/>
        </w:rPr>
        <w:lastRenderedPageBreak/>
        <w:t>human and an animal, however, starting from the 12</w:t>
      </w:r>
      <w:r w:rsidR="00951C91" w:rsidRPr="00AA007B">
        <w:rPr>
          <w:rFonts w:ascii="Times New Roman" w:hAnsi="Times New Roman" w:cs="Times New Roman"/>
          <w:sz w:val="24"/>
          <w:szCs w:val="24"/>
          <w:vertAlign w:val="superscript"/>
        </w:rPr>
        <w:t>th</w:t>
      </w:r>
      <w:r w:rsidR="00951C91" w:rsidRPr="00AA007B">
        <w:rPr>
          <w:rFonts w:ascii="Times New Roman" w:hAnsi="Times New Roman" w:cs="Times New Roman"/>
          <w:sz w:val="24"/>
          <w:szCs w:val="24"/>
        </w:rPr>
        <w:t xml:space="preserve"> c</w:t>
      </w:r>
      <w:r w:rsidR="00E44B56" w:rsidRPr="00AA007B">
        <w:rPr>
          <w:rFonts w:ascii="Times New Roman" w:hAnsi="Times New Roman" w:cs="Times New Roman"/>
          <w:sz w:val="24"/>
          <w:szCs w:val="24"/>
        </w:rPr>
        <w:t>.</w:t>
      </w:r>
      <w:r w:rsidR="00951C91" w:rsidRPr="00AA007B">
        <w:rPr>
          <w:rFonts w:ascii="Times New Roman" w:hAnsi="Times New Roman" w:cs="Times New Roman"/>
          <w:sz w:val="24"/>
          <w:szCs w:val="24"/>
        </w:rPr>
        <w:t xml:space="preserve"> onwards th</w:t>
      </w:r>
      <w:r>
        <w:rPr>
          <w:rFonts w:ascii="Times New Roman" w:hAnsi="Times New Roman" w:cs="Times New Roman"/>
          <w:sz w:val="24"/>
          <w:szCs w:val="24"/>
        </w:rPr>
        <w:t>is</w:t>
      </w:r>
      <w:r w:rsidR="00951C91" w:rsidRPr="00AA007B">
        <w:rPr>
          <w:rFonts w:ascii="Times New Roman" w:hAnsi="Times New Roman" w:cs="Times New Roman"/>
          <w:sz w:val="24"/>
          <w:szCs w:val="24"/>
        </w:rPr>
        <w:t xml:space="preserve"> borderline became </w:t>
      </w:r>
      <w:r>
        <w:rPr>
          <w:rFonts w:ascii="Times New Roman" w:hAnsi="Times New Roman" w:cs="Times New Roman"/>
          <w:sz w:val="24"/>
          <w:szCs w:val="24"/>
        </w:rPr>
        <w:t>less pr</w:t>
      </w:r>
      <w:r w:rsidR="00951C91" w:rsidRPr="00AA007B">
        <w:rPr>
          <w:rFonts w:ascii="Times New Roman" w:hAnsi="Times New Roman" w:cs="Times New Roman"/>
          <w:sz w:val="24"/>
          <w:szCs w:val="24"/>
        </w:rPr>
        <w:t xml:space="preserve">ominent </w:t>
      </w:r>
      <w:r w:rsidR="00E44B56" w:rsidRPr="00AA007B">
        <w:rPr>
          <w:rFonts w:ascii="Times New Roman" w:hAnsi="Times New Roman" w:cs="Times New Roman"/>
          <w:sz w:val="24"/>
          <w:szCs w:val="24"/>
        </w:rPr>
        <w:t>and</w:t>
      </w:r>
      <w:r w:rsidR="00951C91" w:rsidRPr="00AA007B">
        <w:rPr>
          <w:rFonts w:ascii="Times New Roman" w:hAnsi="Times New Roman" w:cs="Times New Roman"/>
          <w:sz w:val="24"/>
          <w:szCs w:val="24"/>
        </w:rPr>
        <w:t xml:space="preserve"> the possible </w:t>
      </w:r>
      <w:r w:rsidR="00E44B56" w:rsidRPr="00AA007B">
        <w:rPr>
          <w:rFonts w:ascii="Times New Roman" w:hAnsi="Times New Roman" w:cs="Times New Roman"/>
          <w:sz w:val="24"/>
          <w:szCs w:val="24"/>
        </w:rPr>
        <w:t>transformations</w:t>
      </w:r>
      <w:r w:rsidR="00951C91" w:rsidRPr="00AA007B">
        <w:rPr>
          <w:rFonts w:ascii="Times New Roman" w:hAnsi="Times New Roman" w:cs="Times New Roman"/>
          <w:sz w:val="24"/>
          <w:szCs w:val="24"/>
        </w:rPr>
        <w:t xml:space="preserve"> from one f</w:t>
      </w:r>
      <w:r w:rsidR="00EE7151" w:rsidRPr="00AA007B">
        <w:rPr>
          <w:rFonts w:ascii="Times New Roman" w:hAnsi="Times New Roman" w:cs="Times New Roman"/>
          <w:sz w:val="24"/>
          <w:szCs w:val="24"/>
        </w:rPr>
        <w:t>or</w:t>
      </w:r>
      <w:r w:rsidR="00951C91" w:rsidRPr="00AA007B">
        <w:rPr>
          <w:rFonts w:ascii="Times New Roman" w:hAnsi="Times New Roman" w:cs="Times New Roman"/>
          <w:sz w:val="24"/>
          <w:szCs w:val="24"/>
        </w:rPr>
        <w:t>m to another were debated quite seriously.</w:t>
      </w:r>
      <w:r w:rsidR="00F8604F" w:rsidRPr="00AA007B">
        <w:rPr>
          <w:rStyle w:val="FootnoteReference"/>
          <w:rFonts w:ascii="Times New Roman" w:hAnsi="Times New Roman" w:cs="Times New Roman"/>
          <w:sz w:val="24"/>
          <w:szCs w:val="24"/>
        </w:rPr>
        <w:footnoteReference w:id="21"/>
      </w:r>
      <w:r w:rsidR="00951C91" w:rsidRPr="00AA007B">
        <w:rPr>
          <w:rFonts w:ascii="Times New Roman" w:hAnsi="Times New Roman" w:cs="Times New Roman"/>
          <w:sz w:val="24"/>
          <w:szCs w:val="24"/>
        </w:rPr>
        <w:t xml:space="preserve"> One of the substantial questions was whether the identity </w:t>
      </w:r>
      <w:r w:rsidR="00F8604F" w:rsidRPr="00AA007B">
        <w:rPr>
          <w:rFonts w:ascii="Times New Roman" w:hAnsi="Times New Roman" w:cs="Times New Roman"/>
          <w:sz w:val="24"/>
          <w:szCs w:val="24"/>
        </w:rPr>
        <w:t>remain</w:t>
      </w:r>
      <w:r>
        <w:rPr>
          <w:rFonts w:ascii="Times New Roman" w:hAnsi="Times New Roman" w:cs="Times New Roman"/>
          <w:sz w:val="24"/>
          <w:szCs w:val="24"/>
        </w:rPr>
        <w:t>ed</w:t>
      </w:r>
      <w:r w:rsidR="00F8604F" w:rsidRPr="00AA007B">
        <w:rPr>
          <w:rFonts w:ascii="Times New Roman" w:hAnsi="Times New Roman" w:cs="Times New Roman"/>
          <w:sz w:val="24"/>
          <w:szCs w:val="24"/>
        </w:rPr>
        <w:t xml:space="preserve"> the same or change</w:t>
      </w:r>
      <w:r>
        <w:rPr>
          <w:rFonts w:ascii="Times New Roman" w:hAnsi="Times New Roman" w:cs="Times New Roman"/>
          <w:sz w:val="24"/>
          <w:szCs w:val="24"/>
        </w:rPr>
        <w:t>d</w:t>
      </w:r>
      <w:r w:rsidR="00F8604F" w:rsidRPr="00AA007B">
        <w:rPr>
          <w:rFonts w:ascii="Times New Roman" w:hAnsi="Times New Roman" w:cs="Times New Roman"/>
          <w:sz w:val="24"/>
          <w:szCs w:val="24"/>
        </w:rPr>
        <w:t xml:space="preserve"> in the possible course of animal/human or human/animal shape-shifts.</w:t>
      </w:r>
    </w:p>
    <w:p w14:paraId="159A1AD5" w14:textId="18D9C049" w:rsidR="00216B58" w:rsidRPr="00AA007B" w:rsidRDefault="00951C91"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Gilfaethwy and Gwydion ravished like animals, following their lowest and darkest inner </w:t>
      </w:r>
      <w:r w:rsidR="00EE7151" w:rsidRPr="00AA007B">
        <w:rPr>
          <w:rFonts w:ascii="Times New Roman" w:hAnsi="Times New Roman" w:cs="Times New Roman"/>
          <w:sz w:val="24"/>
          <w:szCs w:val="24"/>
        </w:rPr>
        <w:t>instincts</w:t>
      </w:r>
      <w:r w:rsidRPr="00AA007B">
        <w:rPr>
          <w:rFonts w:ascii="Times New Roman" w:hAnsi="Times New Roman" w:cs="Times New Roman"/>
          <w:sz w:val="24"/>
          <w:szCs w:val="24"/>
        </w:rPr>
        <w:t xml:space="preserve"> so Math denigrates them to </w:t>
      </w:r>
      <w:r w:rsidR="00AD74F8">
        <w:rPr>
          <w:rFonts w:ascii="Times New Roman" w:hAnsi="Times New Roman" w:cs="Times New Roman"/>
          <w:sz w:val="24"/>
          <w:szCs w:val="24"/>
        </w:rPr>
        <w:t>a</w:t>
      </w:r>
      <w:r w:rsidRPr="00AA007B">
        <w:rPr>
          <w:rFonts w:ascii="Times New Roman" w:hAnsi="Times New Roman" w:cs="Times New Roman"/>
          <w:sz w:val="24"/>
          <w:szCs w:val="24"/>
        </w:rPr>
        <w:t xml:space="preserve"> state more suitable for them. </w:t>
      </w:r>
      <w:r w:rsidR="00EE7151" w:rsidRPr="00AA007B">
        <w:rPr>
          <w:rFonts w:ascii="Times New Roman" w:hAnsi="Times New Roman" w:cs="Times New Roman"/>
          <w:sz w:val="24"/>
          <w:szCs w:val="24"/>
        </w:rPr>
        <w:t xml:space="preserve">This is also his way of showing how deeply his own borders were violated and how badly he considered himself affected by their crime. The serious offence is followed by </w:t>
      </w:r>
      <w:r w:rsidR="002D2236">
        <w:rPr>
          <w:rFonts w:ascii="Times New Roman" w:hAnsi="Times New Roman" w:cs="Times New Roman"/>
          <w:sz w:val="24"/>
          <w:szCs w:val="24"/>
        </w:rPr>
        <w:t>a similar</w:t>
      </w:r>
      <w:r w:rsidR="00EE7151" w:rsidRPr="00AA007B">
        <w:rPr>
          <w:rFonts w:ascii="Times New Roman" w:hAnsi="Times New Roman" w:cs="Times New Roman"/>
          <w:sz w:val="24"/>
          <w:szCs w:val="24"/>
        </w:rPr>
        <w:t xml:space="preserve"> punishment. </w:t>
      </w:r>
      <w:r w:rsidRPr="00AA007B">
        <w:rPr>
          <w:rFonts w:ascii="Times New Roman" w:hAnsi="Times New Roman" w:cs="Times New Roman"/>
          <w:sz w:val="24"/>
          <w:szCs w:val="24"/>
        </w:rPr>
        <w:t>The consecutive swaps of sex</w:t>
      </w:r>
      <w:r w:rsidR="00EE7151" w:rsidRPr="00AA007B">
        <w:rPr>
          <w:rFonts w:ascii="Times New Roman" w:hAnsi="Times New Roman" w:cs="Times New Roman"/>
          <w:sz w:val="24"/>
          <w:szCs w:val="24"/>
        </w:rPr>
        <w:t>es during transformations</w:t>
      </w:r>
      <w:r w:rsidRPr="00AA007B">
        <w:rPr>
          <w:rFonts w:ascii="Times New Roman" w:hAnsi="Times New Roman" w:cs="Times New Roman"/>
          <w:sz w:val="24"/>
          <w:szCs w:val="24"/>
        </w:rPr>
        <w:t xml:space="preserve">, crossing the borders between male and female and between animal and human </w:t>
      </w:r>
      <w:r w:rsidR="00DA59F3">
        <w:rPr>
          <w:rFonts w:ascii="Times New Roman" w:hAnsi="Times New Roman" w:cs="Times New Roman"/>
          <w:sz w:val="24"/>
          <w:szCs w:val="24"/>
        </w:rPr>
        <w:t>-</w:t>
      </w:r>
      <w:r w:rsidR="008525B7" w:rsidRPr="00AA007B">
        <w:rPr>
          <w:rFonts w:ascii="Times New Roman" w:hAnsi="Times New Roman" w:cs="Times New Roman"/>
          <w:sz w:val="24"/>
          <w:szCs w:val="24"/>
        </w:rPr>
        <w:t xml:space="preserve"> </w:t>
      </w:r>
      <w:r w:rsidRPr="00AA007B">
        <w:rPr>
          <w:rFonts w:ascii="Times New Roman" w:hAnsi="Times New Roman" w:cs="Times New Roman"/>
          <w:sz w:val="24"/>
          <w:szCs w:val="24"/>
        </w:rPr>
        <w:t>a series of ‘little deaths’</w:t>
      </w:r>
      <w:r w:rsidR="00F8604F" w:rsidRPr="00AA007B">
        <w:rPr>
          <w:rStyle w:val="FootnoteReference"/>
          <w:rFonts w:ascii="Times New Roman" w:hAnsi="Times New Roman" w:cs="Times New Roman"/>
          <w:sz w:val="24"/>
          <w:szCs w:val="24"/>
        </w:rPr>
        <w:footnoteReference w:id="22"/>
      </w:r>
      <w:r w:rsidRPr="00AA007B">
        <w:rPr>
          <w:rFonts w:ascii="Times New Roman" w:hAnsi="Times New Roman" w:cs="Times New Roman"/>
          <w:sz w:val="24"/>
          <w:szCs w:val="24"/>
        </w:rPr>
        <w:t xml:space="preserve"> of </w:t>
      </w:r>
      <w:r w:rsidR="004E49FB" w:rsidRPr="00AA007B">
        <w:rPr>
          <w:rFonts w:ascii="Times New Roman" w:hAnsi="Times New Roman" w:cs="Times New Roman"/>
          <w:sz w:val="24"/>
          <w:szCs w:val="24"/>
        </w:rPr>
        <w:t>Gilfaethwy</w:t>
      </w:r>
      <w:r w:rsidR="008525B7" w:rsidRPr="00AA007B">
        <w:rPr>
          <w:rFonts w:ascii="Times New Roman" w:hAnsi="Times New Roman" w:cs="Times New Roman"/>
          <w:sz w:val="24"/>
          <w:szCs w:val="24"/>
        </w:rPr>
        <w:t>’s</w:t>
      </w:r>
      <w:r w:rsidR="004E49FB" w:rsidRPr="00AA007B">
        <w:rPr>
          <w:rFonts w:ascii="Times New Roman" w:hAnsi="Times New Roman" w:cs="Times New Roman"/>
          <w:sz w:val="24"/>
          <w:szCs w:val="24"/>
        </w:rPr>
        <w:t xml:space="preserve"> and Gwydion’s</w:t>
      </w:r>
      <w:r w:rsidRPr="00AA007B">
        <w:rPr>
          <w:rFonts w:ascii="Times New Roman" w:hAnsi="Times New Roman" w:cs="Times New Roman"/>
          <w:sz w:val="24"/>
          <w:szCs w:val="24"/>
        </w:rPr>
        <w:t xml:space="preserve"> identities with every swap</w:t>
      </w:r>
      <w:r w:rsidR="009C5F28">
        <w:rPr>
          <w:rFonts w:ascii="Times New Roman" w:hAnsi="Times New Roman" w:cs="Times New Roman"/>
          <w:sz w:val="24"/>
          <w:szCs w:val="24"/>
        </w:rPr>
        <w:t xml:space="preserve"> </w:t>
      </w:r>
      <w:r w:rsidR="00DA59F3">
        <w:rPr>
          <w:rFonts w:ascii="Times New Roman" w:hAnsi="Times New Roman" w:cs="Times New Roman"/>
          <w:sz w:val="24"/>
          <w:szCs w:val="24"/>
        </w:rPr>
        <w:t>-</w:t>
      </w:r>
      <w:r w:rsidR="009C5F28">
        <w:rPr>
          <w:rFonts w:ascii="Times New Roman" w:hAnsi="Times New Roman" w:cs="Times New Roman"/>
          <w:sz w:val="24"/>
          <w:szCs w:val="24"/>
        </w:rPr>
        <w:t xml:space="preserve"> </w:t>
      </w:r>
      <w:r w:rsidRPr="00AA007B">
        <w:rPr>
          <w:rFonts w:ascii="Times New Roman" w:hAnsi="Times New Roman" w:cs="Times New Roman"/>
          <w:sz w:val="24"/>
          <w:szCs w:val="24"/>
        </w:rPr>
        <w:t xml:space="preserve">is an example of metempsychosis. </w:t>
      </w:r>
    </w:p>
    <w:p w14:paraId="3C9DB575" w14:textId="52564CA7" w:rsidR="005502E0" w:rsidRPr="00AA007B" w:rsidRDefault="009862C8"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The choice of animals and the sequence of their appearance is </w:t>
      </w:r>
      <w:r w:rsidR="00F8604F" w:rsidRPr="00AA007B">
        <w:rPr>
          <w:rFonts w:ascii="Times New Roman" w:hAnsi="Times New Roman" w:cs="Times New Roman"/>
          <w:sz w:val="24"/>
          <w:szCs w:val="24"/>
        </w:rPr>
        <w:t>unlikely</w:t>
      </w:r>
      <w:r w:rsidRPr="00AA007B">
        <w:rPr>
          <w:rFonts w:ascii="Times New Roman" w:hAnsi="Times New Roman" w:cs="Times New Roman"/>
          <w:sz w:val="24"/>
          <w:szCs w:val="24"/>
        </w:rPr>
        <w:t xml:space="preserve"> coincidental. </w:t>
      </w:r>
      <w:r w:rsidR="00F8604F" w:rsidRPr="00AA007B">
        <w:rPr>
          <w:rFonts w:ascii="Times New Roman" w:hAnsi="Times New Roman" w:cs="Times New Roman"/>
          <w:sz w:val="24"/>
          <w:szCs w:val="24"/>
        </w:rPr>
        <w:t>First of all, it is</w:t>
      </w:r>
      <w:r w:rsidR="00216B58" w:rsidRPr="00AA007B">
        <w:rPr>
          <w:rFonts w:ascii="Times New Roman" w:hAnsi="Times New Roman" w:cs="Times New Roman"/>
          <w:sz w:val="24"/>
          <w:szCs w:val="24"/>
        </w:rPr>
        <w:t xml:space="preserve"> antagonist: while </w:t>
      </w:r>
      <w:r w:rsidR="00CB4563" w:rsidRPr="00AA007B">
        <w:rPr>
          <w:rFonts w:ascii="Times New Roman" w:hAnsi="Times New Roman" w:cs="Times New Roman"/>
          <w:sz w:val="24"/>
          <w:szCs w:val="24"/>
        </w:rPr>
        <w:t>stag</w:t>
      </w:r>
      <w:r w:rsidR="002A48C6">
        <w:rPr>
          <w:rFonts w:ascii="Times New Roman" w:hAnsi="Times New Roman" w:cs="Times New Roman"/>
          <w:sz w:val="24"/>
          <w:szCs w:val="24"/>
        </w:rPr>
        <w:t xml:space="preserve"> </w:t>
      </w:r>
      <w:r w:rsidR="00CB4563" w:rsidRPr="00AA007B">
        <w:rPr>
          <w:rFonts w:ascii="Times New Roman" w:hAnsi="Times New Roman" w:cs="Times New Roman"/>
          <w:sz w:val="24"/>
          <w:szCs w:val="24"/>
        </w:rPr>
        <w:t>(deer)</w:t>
      </w:r>
      <w:r w:rsidR="00216B58" w:rsidRPr="00AA007B">
        <w:rPr>
          <w:rFonts w:ascii="Times New Roman" w:hAnsi="Times New Roman" w:cs="Times New Roman"/>
          <w:sz w:val="24"/>
          <w:szCs w:val="24"/>
        </w:rPr>
        <w:t xml:space="preserve"> was considered one of the ‘red’ beasts, boar and wolf – are the ‘black’ones.</w:t>
      </w:r>
      <w:r w:rsidR="0065267B" w:rsidRPr="00AA007B">
        <w:rPr>
          <w:rStyle w:val="FootnoteReference"/>
          <w:rFonts w:ascii="Times New Roman" w:hAnsi="Times New Roman" w:cs="Times New Roman"/>
          <w:sz w:val="24"/>
          <w:szCs w:val="24"/>
        </w:rPr>
        <w:footnoteReference w:id="23"/>
      </w:r>
      <w:r w:rsidR="00216B58" w:rsidRPr="00AA007B">
        <w:rPr>
          <w:rFonts w:ascii="Times New Roman" w:hAnsi="Times New Roman" w:cs="Times New Roman"/>
          <w:sz w:val="24"/>
          <w:szCs w:val="24"/>
        </w:rPr>
        <w:t xml:space="preserve"> Moreover, boar was often portrayed as an enemy of wolf, because the latter would hunt boar’s offspring. Second, they symbolise certain type of behaviour</w:t>
      </w:r>
      <w:r w:rsidR="00A13B4D" w:rsidRPr="00AA007B">
        <w:rPr>
          <w:rFonts w:ascii="Times New Roman" w:hAnsi="Times New Roman" w:cs="Times New Roman"/>
          <w:sz w:val="24"/>
          <w:szCs w:val="24"/>
        </w:rPr>
        <w:t xml:space="preserve"> which is aligned with the behaviour of Gilfaethwy and Gwydion towards Goewin</w:t>
      </w:r>
      <w:r w:rsidR="00216B58" w:rsidRPr="00AA007B">
        <w:rPr>
          <w:rFonts w:ascii="Times New Roman" w:hAnsi="Times New Roman" w:cs="Times New Roman"/>
          <w:sz w:val="24"/>
          <w:szCs w:val="24"/>
        </w:rPr>
        <w:t>. In</w:t>
      </w:r>
      <w:r w:rsidRPr="00AA007B">
        <w:rPr>
          <w:rFonts w:ascii="Times New Roman" w:hAnsi="Times New Roman" w:cs="Times New Roman"/>
          <w:sz w:val="24"/>
          <w:szCs w:val="24"/>
        </w:rPr>
        <w:t xml:space="preserve"> medieval bestiary, </w:t>
      </w:r>
      <w:r w:rsidR="00AD74F8">
        <w:rPr>
          <w:rFonts w:ascii="Times New Roman" w:hAnsi="Times New Roman" w:cs="Times New Roman"/>
          <w:sz w:val="24"/>
          <w:szCs w:val="24"/>
        </w:rPr>
        <w:t xml:space="preserve">the </w:t>
      </w:r>
      <w:r w:rsidR="00216B58" w:rsidRPr="00AA007B">
        <w:rPr>
          <w:rFonts w:ascii="Times New Roman" w:hAnsi="Times New Roman" w:cs="Times New Roman"/>
          <w:sz w:val="24"/>
          <w:szCs w:val="24"/>
        </w:rPr>
        <w:t>stag</w:t>
      </w:r>
      <w:r w:rsidRPr="00AA007B">
        <w:rPr>
          <w:rFonts w:ascii="Times New Roman" w:hAnsi="Times New Roman" w:cs="Times New Roman"/>
          <w:sz w:val="24"/>
          <w:szCs w:val="24"/>
        </w:rPr>
        <w:t xml:space="preserve"> was </w:t>
      </w:r>
      <w:r w:rsidR="005817C9" w:rsidRPr="00AA007B">
        <w:rPr>
          <w:rFonts w:ascii="Times New Roman" w:hAnsi="Times New Roman" w:cs="Times New Roman"/>
          <w:sz w:val="24"/>
          <w:szCs w:val="24"/>
        </w:rPr>
        <w:t>a very popular and cherished anima</w:t>
      </w:r>
      <w:r w:rsidR="00EF606B" w:rsidRPr="00AA007B">
        <w:rPr>
          <w:rFonts w:ascii="Times New Roman" w:hAnsi="Times New Roman" w:cs="Times New Roman"/>
          <w:sz w:val="24"/>
          <w:szCs w:val="24"/>
        </w:rPr>
        <w:t>l often appearing in manuscripts</w:t>
      </w:r>
      <w:r w:rsidR="00CB4563" w:rsidRPr="00AA007B">
        <w:rPr>
          <w:rFonts w:ascii="Times New Roman" w:hAnsi="Times New Roman" w:cs="Times New Roman"/>
          <w:sz w:val="24"/>
          <w:szCs w:val="24"/>
        </w:rPr>
        <w:t xml:space="preserve"> and bearing Celtic vestiges</w:t>
      </w:r>
      <w:r w:rsidR="00EF606B" w:rsidRPr="00AA007B">
        <w:rPr>
          <w:rFonts w:ascii="Times New Roman" w:hAnsi="Times New Roman" w:cs="Times New Roman"/>
          <w:sz w:val="24"/>
          <w:szCs w:val="24"/>
        </w:rPr>
        <w:t xml:space="preserve">. It was typically used as a ‘moralized’ creature when depicted in a capacity of a cross-bearer where each of its antlers represented some kind of a moral. In </w:t>
      </w:r>
      <w:r w:rsidR="004D3123" w:rsidRPr="00AA007B">
        <w:rPr>
          <w:rFonts w:ascii="Times New Roman" w:hAnsi="Times New Roman" w:cs="Times New Roman"/>
          <w:sz w:val="24"/>
          <w:szCs w:val="24"/>
        </w:rPr>
        <w:t xml:space="preserve">the illustration to </w:t>
      </w:r>
      <w:r w:rsidR="00785317" w:rsidRPr="00AA007B">
        <w:rPr>
          <w:rFonts w:ascii="Times New Roman" w:hAnsi="Times New Roman" w:cs="Times New Roman"/>
          <w:sz w:val="24"/>
          <w:szCs w:val="24"/>
        </w:rPr>
        <w:t>the manuscript of</w:t>
      </w:r>
      <w:r w:rsidR="00785317" w:rsidRPr="00AA007B">
        <w:rPr>
          <w:rFonts w:ascii="Times New Roman" w:hAnsi="Times New Roman" w:cs="Times New Roman"/>
          <w:i/>
          <w:sz w:val="24"/>
          <w:szCs w:val="24"/>
        </w:rPr>
        <w:t xml:space="preserve"> </w:t>
      </w:r>
      <w:r w:rsidR="00C67C4A" w:rsidRPr="00AA007B">
        <w:rPr>
          <w:rFonts w:ascii="Times New Roman" w:hAnsi="Times New Roman" w:cs="Times New Roman"/>
          <w:i/>
          <w:sz w:val="24"/>
          <w:szCs w:val="24"/>
        </w:rPr>
        <w:t>Epitre d’Othea</w:t>
      </w:r>
      <w:r w:rsidR="00A525E4" w:rsidRPr="00AA007B">
        <w:rPr>
          <w:rFonts w:ascii="Times New Roman" w:hAnsi="Times New Roman" w:cs="Times New Roman"/>
          <w:sz w:val="24"/>
          <w:szCs w:val="24"/>
        </w:rPr>
        <w:t xml:space="preserve"> </w:t>
      </w:r>
      <w:r w:rsidR="00785317" w:rsidRPr="00AA007B">
        <w:rPr>
          <w:rFonts w:ascii="Times New Roman" w:hAnsi="Times New Roman" w:cs="Times New Roman"/>
          <w:sz w:val="24"/>
          <w:szCs w:val="24"/>
        </w:rPr>
        <w:t xml:space="preserve">by </w:t>
      </w:r>
      <w:r w:rsidR="004D2A22" w:rsidRPr="00AA007B">
        <w:rPr>
          <w:rFonts w:ascii="Times New Roman" w:hAnsi="Times New Roman" w:cs="Times New Roman"/>
          <w:sz w:val="24"/>
          <w:szCs w:val="24"/>
        </w:rPr>
        <w:t xml:space="preserve">Christine de Pisan </w:t>
      </w:r>
      <w:r w:rsidR="0039015A" w:rsidRPr="00AA007B">
        <w:rPr>
          <w:rFonts w:ascii="Times New Roman" w:hAnsi="Times New Roman" w:cs="Times New Roman"/>
          <w:sz w:val="24"/>
          <w:szCs w:val="24"/>
        </w:rPr>
        <w:t>the hunter is transformed into a stag for stalking goddesses when they were bathing.</w:t>
      </w:r>
      <w:r w:rsidR="008544FB">
        <w:rPr>
          <w:rStyle w:val="FootnoteReference"/>
          <w:rFonts w:ascii="Times New Roman" w:hAnsi="Times New Roman" w:cs="Times New Roman"/>
          <w:sz w:val="24"/>
          <w:szCs w:val="24"/>
        </w:rPr>
        <w:footnoteReference w:id="24"/>
      </w:r>
      <w:r w:rsidR="00B552D8" w:rsidRPr="00AA007B">
        <w:rPr>
          <w:rStyle w:val="FootnoteReference"/>
          <w:rFonts w:ascii="Times New Roman" w:hAnsi="Times New Roman" w:cs="Times New Roman"/>
          <w:sz w:val="24"/>
          <w:szCs w:val="24"/>
        </w:rPr>
        <w:t xml:space="preserve"> </w:t>
      </w:r>
      <w:r w:rsidR="00785317" w:rsidRPr="00AA007B">
        <w:rPr>
          <w:rFonts w:ascii="Times New Roman" w:hAnsi="Times New Roman" w:cs="Times New Roman"/>
          <w:sz w:val="24"/>
          <w:szCs w:val="24"/>
        </w:rPr>
        <w:t xml:space="preserve">Stag’s skin was used </w:t>
      </w:r>
      <w:r w:rsidR="00785317" w:rsidRPr="00AA007B">
        <w:rPr>
          <w:rFonts w:ascii="Times New Roman" w:hAnsi="Times New Roman" w:cs="Times New Roman"/>
          <w:sz w:val="24"/>
          <w:szCs w:val="24"/>
        </w:rPr>
        <w:lastRenderedPageBreak/>
        <w:t xml:space="preserve">as a shroud to enhance the chances of the deceased to resurrection. </w:t>
      </w:r>
      <w:r w:rsidR="00B552D8" w:rsidRPr="00AA007B">
        <w:rPr>
          <w:rStyle w:val="FootnoteReference"/>
          <w:rFonts w:ascii="Times New Roman" w:hAnsi="Times New Roman" w:cs="Times New Roman"/>
          <w:sz w:val="24"/>
          <w:szCs w:val="24"/>
        </w:rPr>
        <w:footnoteReference w:id="25"/>
      </w:r>
      <w:r w:rsidR="0039015A" w:rsidRPr="00AA007B">
        <w:rPr>
          <w:rFonts w:ascii="Times New Roman" w:hAnsi="Times New Roman" w:cs="Times New Roman"/>
          <w:sz w:val="24"/>
          <w:szCs w:val="24"/>
        </w:rPr>
        <w:t xml:space="preserve"> </w:t>
      </w:r>
      <w:r w:rsidR="00CB4563" w:rsidRPr="00AA007B">
        <w:rPr>
          <w:rFonts w:ascii="Times New Roman" w:hAnsi="Times New Roman" w:cs="Times New Roman"/>
          <w:sz w:val="24"/>
          <w:szCs w:val="24"/>
        </w:rPr>
        <w:t>There is also an interesting connotation linking stag to the Celtic god Cernunnos</w:t>
      </w:r>
      <w:r w:rsidR="0081741E" w:rsidRPr="00AA007B">
        <w:rPr>
          <w:rFonts w:ascii="Times New Roman" w:hAnsi="Times New Roman" w:cs="Times New Roman"/>
          <w:sz w:val="24"/>
          <w:szCs w:val="24"/>
        </w:rPr>
        <w:t xml:space="preserve">, whose figure is encrusted on the famous Gunderstrup </w:t>
      </w:r>
      <w:r w:rsidR="00CD256B" w:rsidRPr="00AA007B">
        <w:rPr>
          <w:rFonts w:ascii="Times New Roman" w:hAnsi="Times New Roman" w:cs="Times New Roman"/>
          <w:sz w:val="24"/>
          <w:szCs w:val="24"/>
        </w:rPr>
        <w:t>c</w:t>
      </w:r>
      <w:r w:rsidR="0081741E" w:rsidRPr="00AA007B">
        <w:rPr>
          <w:rFonts w:ascii="Times New Roman" w:hAnsi="Times New Roman" w:cs="Times New Roman"/>
          <w:sz w:val="24"/>
          <w:szCs w:val="24"/>
        </w:rPr>
        <w:t>auldron</w:t>
      </w:r>
      <w:r w:rsidR="00CD256B" w:rsidRPr="00AA007B">
        <w:rPr>
          <w:rStyle w:val="FootnoteReference"/>
          <w:rFonts w:ascii="Times New Roman" w:hAnsi="Times New Roman" w:cs="Times New Roman"/>
          <w:sz w:val="24"/>
          <w:szCs w:val="24"/>
        </w:rPr>
        <w:footnoteReference w:id="26"/>
      </w:r>
      <w:r w:rsidR="004D3123" w:rsidRPr="00AA007B">
        <w:rPr>
          <w:rFonts w:ascii="Times New Roman" w:hAnsi="Times New Roman" w:cs="Times New Roman"/>
          <w:sz w:val="24"/>
          <w:szCs w:val="24"/>
        </w:rPr>
        <w:t xml:space="preserve"> and </w:t>
      </w:r>
      <w:r w:rsidR="00CB4563" w:rsidRPr="00AA007B">
        <w:rPr>
          <w:rFonts w:ascii="Times New Roman" w:hAnsi="Times New Roman" w:cs="Times New Roman"/>
          <w:sz w:val="24"/>
          <w:szCs w:val="24"/>
        </w:rPr>
        <w:t>who ‘is associated with the cycle of life, and when he has antlers, he conquers death and symbolizes fertility. When his horns later fall off and his animal nature disappears, he becomes the symbol of resurrection</w:t>
      </w:r>
      <w:r w:rsidR="00785317" w:rsidRPr="00AA007B">
        <w:rPr>
          <w:rFonts w:ascii="Times New Roman" w:hAnsi="Times New Roman" w:cs="Times New Roman"/>
          <w:sz w:val="24"/>
          <w:szCs w:val="24"/>
        </w:rPr>
        <w:t>’</w:t>
      </w:r>
      <w:r w:rsidR="00CB4563" w:rsidRPr="00AA007B">
        <w:rPr>
          <w:rFonts w:ascii="Times New Roman" w:hAnsi="Times New Roman" w:cs="Times New Roman"/>
          <w:sz w:val="24"/>
          <w:szCs w:val="24"/>
        </w:rPr>
        <w:t xml:space="preserve">. </w:t>
      </w:r>
      <w:r w:rsidR="00785317" w:rsidRPr="00AA007B">
        <w:rPr>
          <w:rStyle w:val="FootnoteReference"/>
          <w:rFonts w:ascii="Times New Roman" w:hAnsi="Times New Roman" w:cs="Times New Roman"/>
          <w:sz w:val="24"/>
          <w:szCs w:val="24"/>
        </w:rPr>
        <w:footnoteReference w:id="27"/>
      </w:r>
      <w:r w:rsidR="00CB4563" w:rsidRPr="00AA007B">
        <w:rPr>
          <w:rFonts w:ascii="Times New Roman" w:hAnsi="Times New Roman" w:cs="Times New Roman"/>
          <w:sz w:val="24"/>
          <w:szCs w:val="24"/>
        </w:rPr>
        <w:t xml:space="preserve"> </w:t>
      </w:r>
      <w:r w:rsidR="00A525E4" w:rsidRPr="00AA007B">
        <w:rPr>
          <w:rFonts w:ascii="Times New Roman" w:hAnsi="Times New Roman" w:cs="Times New Roman"/>
          <w:sz w:val="24"/>
          <w:szCs w:val="24"/>
        </w:rPr>
        <w:t>B</w:t>
      </w:r>
      <w:r w:rsidRPr="00AA007B">
        <w:rPr>
          <w:rFonts w:ascii="Times New Roman" w:hAnsi="Times New Roman" w:cs="Times New Roman"/>
          <w:sz w:val="24"/>
          <w:szCs w:val="24"/>
        </w:rPr>
        <w:t>oar</w:t>
      </w:r>
      <w:r w:rsidR="00C32E70" w:rsidRPr="00AA007B">
        <w:rPr>
          <w:rFonts w:ascii="Times New Roman" w:hAnsi="Times New Roman" w:cs="Times New Roman"/>
          <w:sz w:val="24"/>
          <w:szCs w:val="24"/>
        </w:rPr>
        <w:t xml:space="preserve"> </w:t>
      </w:r>
      <w:r w:rsidR="00B552D8" w:rsidRPr="00AA007B">
        <w:rPr>
          <w:rFonts w:ascii="Times New Roman" w:hAnsi="Times New Roman" w:cs="Times New Roman"/>
          <w:sz w:val="24"/>
          <w:szCs w:val="24"/>
        </w:rPr>
        <w:t xml:space="preserve">(pig) </w:t>
      </w:r>
      <w:r w:rsidR="00C32E70" w:rsidRPr="00AA007B">
        <w:rPr>
          <w:rFonts w:ascii="Times New Roman" w:hAnsi="Times New Roman" w:cs="Times New Roman"/>
          <w:sz w:val="24"/>
          <w:szCs w:val="24"/>
        </w:rPr>
        <w:t xml:space="preserve">was also a very </w:t>
      </w:r>
      <w:r w:rsidR="002D2236">
        <w:rPr>
          <w:rFonts w:ascii="Times New Roman" w:hAnsi="Times New Roman" w:cs="Times New Roman"/>
          <w:sz w:val="24"/>
          <w:szCs w:val="24"/>
        </w:rPr>
        <w:t>common</w:t>
      </w:r>
      <w:r w:rsidR="00C32E70" w:rsidRPr="00AA007B">
        <w:rPr>
          <w:rFonts w:ascii="Times New Roman" w:hAnsi="Times New Roman" w:cs="Times New Roman"/>
          <w:sz w:val="24"/>
          <w:szCs w:val="24"/>
        </w:rPr>
        <w:t xml:space="preserve"> beast in medieval literature and everyday life overall. </w:t>
      </w:r>
      <w:r w:rsidR="0065267B" w:rsidRPr="00AA007B">
        <w:rPr>
          <w:rFonts w:ascii="Times New Roman" w:hAnsi="Times New Roman" w:cs="Times New Roman"/>
          <w:sz w:val="24"/>
          <w:szCs w:val="24"/>
        </w:rPr>
        <w:t xml:space="preserve">Pigs were quite often </w:t>
      </w:r>
      <w:r w:rsidR="00AD74F8">
        <w:rPr>
          <w:rFonts w:ascii="Times New Roman" w:hAnsi="Times New Roman" w:cs="Times New Roman"/>
          <w:sz w:val="24"/>
          <w:szCs w:val="24"/>
        </w:rPr>
        <w:t xml:space="preserve">accused </w:t>
      </w:r>
      <w:r w:rsidR="00C1449E" w:rsidRPr="00AA007B">
        <w:rPr>
          <w:rFonts w:ascii="Times New Roman" w:hAnsi="Times New Roman" w:cs="Times New Roman"/>
          <w:sz w:val="24"/>
          <w:szCs w:val="24"/>
        </w:rPr>
        <w:t>in</w:t>
      </w:r>
      <w:r w:rsidR="0065267B" w:rsidRPr="00AA007B">
        <w:rPr>
          <w:rFonts w:ascii="Times New Roman" w:hAnsi="Times New Roman" w:cs="Times New Roman"/>
          <w:sz w:val="24"/>
          <w:szCs w:val="24"/>
        </w:rPr>
        <w:t xml:space="preserve"> animal trials</w:t>
      </w:r>
      <w:r w:rsidR="002D34A9" w:rsidRPr="00AA007B">
        <w:rPr>
          <w:rFonts w:ascii="Times New Roman" w:hAnsi="Times New Roman" w:cs="Times New Roman"/>
          <w:sz w:val="24"/>
          <w:szCs w:val="24"/>
        </w:rPr>
        <w:t xml:space="preserve"> which mimicked the human ones.</w:t>
      </w:r>
      <w:r w:rsidR="0065267B" w:rsidRPr="00AA007B">
        <w:rPr>
          <w:rStyle w:val="FootnoteReference"/>
          <w:rFonts w:ascii="Times New Roman" w:hAnsi="Times New Roman" w:cs="Times New Roman"/>
          <w:sz w:val="24"/>
          <w:szCs w:val="24"/>
        </w:rPr>
        <w:footnoteReference w:id="28"/>
      </w:r>
      <w:r w:rsidR="005B1E97" w:rsidRPr="00AA007B">
        <w:rPr>
          <w:rFonts w:ascii="Times New Roman" w:hAnsi="Times New Roman" w:cs="Times New Roman"/>
          <w:sz w:val="24"/>
          <w:szCs w:val="24"/>
        </w:rPr>
        <w:t xml:space="preserve">The image of </w:t>
      </w:r>
      <w:r w:rsidR="00785317" w:rsidRPr="00AA007B">
        <w:rPr>
          <w:rFonts w:ascii="Times New Roman" w:hAnsi="Times New Roman" w:cs="Times New Roman"/>
          <w:sz w:val="24"/>
          <w:szCs w:val="24"/>
        </w:rPr>
        <w:t xml:space="preserve">a </w:t>
      </w:r>
      <w:r w:rsidR="005B1E97" w:rsidRPr="00AA007B">
        <w:rPr>
          <w:rFonts w:ascii="Times New Roman" w:hAnsi="Times New Roman" w:cs="Times New Roman"/>
          <w:sz w:val="24"/>
          <w:szCs w:val="24"/>
        </w:rPr>
        <w:t>w</w:t>
      </w:r>
      <w:r w:rsidR="0065267B" w:rsidRPr="00AA007B">
        <w:rPr>
          <w:rFonts w:ascii="Times New Roman" w:hAnsi="Times New Roman" w:cs="Times New Roman"/>
          <w:sz w:val="24"/>
          <w:szCs w:val="24"/>
        </w:rPr>
        <w:t xml:space="preserve">ild boar </w:t>
      </w:r>
      <w:r w:rsidRPr="00AA007B">
        <w:rPr>
          <w:rFonts w:ascii="Times New Roman" w:hAnsi="Times New Roman" w:cs="Times New Roman"/>
          <w:sz w:val="24"/>
          <w:szCs w:val="24"/>
        </w:rPr>
        <w:t xml:space="preserve">was </w:t>
      </w:r>
      <w:r w:rsidR="0065267B" w:rsidRPr="00AA007B">
        <w:rPr>
          <w:rFonts w:ascii="Times New Roman" w:hAnsi="Times New Roman" w:cs="Times New Roman"/>
          <w:sz w:val="24"/>
          <w:szCs w:val="24"/>
        </w:rPr>
        <w:t xml:space="preserve">quite diabolical: it was </w:t>
      </w:r>
      <w:r w:rsidRPr="00AA007B">
        <w:rPr>
          <w:rFonts w:ascii="Times New Roman" w:hAnsi="Times New Roman" w:cs="Times New Roman"/>
          <w:sz w:val="24"/>
          <w:szCs w:val="24"/>
        </w:rPr>
        <w:t xml:space="preserve">associated with lust, </w:t>
      </w:r>
      <w:r w:rsidR="00A525E4" w:rsidRPr="00AA007B">
        <w:rPr>
          <w:rFonts w:ascii="Times New Roman" w:hAnsi="Times New Roman" w:cs="Times New Roman"/>
          <w:sz w:val="24"/>
          <w:szCs w:val="24"/>
        </w:rPr>
        <w:t>gluttony, carnal</w:t>
      </w:r>
      <w:r w:rsidRPr="00AA007B">
        <w:rPr>
          <w:rFonts w:ascii="Times New Roman" w:hAnsi="Times New Roman" w:cs="Times New Roman"/>
          <w:sz w:val="24"/>
          <w:szCs w:val="24"/>
        </w:rPr>
        <w:t xml:space="preserve"> desire</w:t>
      </w:r>
      <w:r w:rsidR="00A525E4" w:rsidRPr="00AA007B">
        <w:rPr>
          <w:rFonts w:ascii="Times New Roman" w:hAnsi="Times New Roman" w:cs="Times New Roman"/>
          <w:sz w:val="24"/>
          <w:szCs w:val="24"/>
        </w:rPr>
        <w:t>, proximity to earth</w:t>
      </w:r>
      <w:r w:rsidRPr="00AA007B">
        <w:rPr>
          <w:rFonts w:ascii="Times New Roman" w:hAnsi="Times New Roman" w:cs="Times New Roman"/>
          <w:sz w:val="24"/>
          <w:szCs w:val="24"/>
        </w:rPr>
        <w:t xml:space="preserve"> and ferocious behaviour.</w:t>
      </w:r>
      <w:r w:rsidR="0089611E" w:rsidRPr="00AA007B">
        <w:rPr>
          <w:rFonts w:ascii="Times New Roman" w:hAnsi="Times New Roman" w:cs="Times New Roman"/>
          <w:sz w:val="24"/>
          <w:szCs w:val="24"/>
        </w:rPr>
        <w:t xml:space="preserve"> Amongst the ten negative properties which boar possesses there are the same ones which belong to sinners such as, for example, being dark and hairy like sinners in their hearts or having low-slung heads like sinners who are being led by earthly desires, etc. </w:t>
      </w:r>
      <w:r w:rsidR="00AD74F8">
        <w:rPr>
          <w:rFonts w:ascii="Times New Roman" w:hAnsi="Times New Roman" w:cs="Times New Roman"/>
          <w:sz w:val="24"/>
          <w:szCs w:val="24"/>
        </w:rPr>
        <w:t>‘</w:t>
      </w:r>
      <w:proofErr w:type="spellStart"/>
      <w:r w:rsidR="0089611E" w:rsidRPr="00AA007B">
        <w:rPr>
          <w:rFonts w:ascii="Times New Roman" w:hAnsi="Times New Roman" w:cs="Times New Roman"/>
          <w:sz w:val="24"/>
          <w:szCs w:val="24"/>
        </w:rPr>
        <w:t>Its</w:t>
      </w:r>
      <w:proofErr w:type="spellEnd"/>
      <w:r w:rsidR="0089611E" w:rsidRPr="00AA007B">
        <w:rPr>
          <w:rFonts w:ascii="Times New Roman" w:hAnsi="Times New Roman" w:cs="Times New Roman"/>
          <w:sz w:val="24"/>
          <w:szCs w:val="24"/>
        </w:rPr>
        <w:t xml:space="preserve"> behaviour made it natural opponent of the celestial aspect of Christian ideal’.</w:t>
      </w:r>
      <w:r w:rsidR="0089611E" w:rsidRPr="00AA007B">
        <w:rPr>
          <w:rStyle w:val="FootnoteReference"/>
          <w:rFonts w:ascii="Times New Roman" w:hAnsi="Times New Roman" w:cs="Times New Roman"/>
          <w:sz w:val="24"/>
          <w:szCs w:val="24"/>
        </w:rPr>
        <w:footnoteReference w:id="29"/>
      </w:r>
      <w:r w:rsidR="0089611E" w:rsidRPr="00AA007B">
        <w:rPr>
          <w:rFonts w:ascii="Times New Roman" w:hAnsi="Times New Roman" w:cs="Times New Roman"/>
          <w:sz w:val="24"/>
          <w:szCs w:val="24"/>
        </w:rPr>
        <w:t xml:space="preserve"> </w:t>
      </w:r>
      <w:r w:rsidRPr="00AA007B">
        <w:rPr>
          <w:rFonts w:ascii="Times New Roman" w:hAnsi="Times New Roman" w:cs="Times New Roman"/>
          <w:sz w:val="24"/>
          <w:szCs w:val="24"/>
        </w:rPr>
        <w:t xml:space="preserve"> </w:t>
      </w:r>
      <w:r w:rsidR="00AD74F8">
        <w:rPr>
          <w:rFonts w:ascii="Times New Roman" w:hAnsi="Times New Roman" w:cs="Times New Roman"/>
          <w:sz w:val="24"/>
          <w:szCs w:val="24"/>
        </w:rPr>
        <w:t>The w</w:t>
      </w:r>
      <w:r w:rsidRPr="00AA007B">
        <w:rPr>
          <w:rFonts w:ascii="Times New Roman" w:hAnsi="Times New Roman" w:cs="Times New Roman"/>
          <w:sz w:val="24"/>
          <w:szCs w:val="24"/>
        </w:rPr>
        <w:t>olf was notorious in the medieval world, with strictly negative connotations</w:t>
      </w:r>
      <w:r w:rsidR="00A525E4" w:rsidRPr="00AA007B">
        <w:rPr>
          <w:rFonts w:ascii="Times New Roman" w:hAnsi="Times New Roman" w:cs="Times New Roman"/>
          <w:sz w:val="24"/>
          <w:szCs w:val="24"/>
        </w:rPr>
        <w:t xml:space="preserve">: </w:t>
      </w:r>
      <w:r w:rsidR="002D2236">
        <w:rPr>
          <w:rFonts w:ascii="Times New Roman" w:hAnsi="Times New Roman" w:cs="Times New Roman"/>
          <w:sz w:val="24"/>
          <w:szCs w:val="24"/>
        </w:rPr>
        <w:t>it</w:t>
      </w:r>
      <w:r w:rsidR="00A525E4" w:rsidRPr="00AA007B">
        <w:rPr>
          <w:rFonts w:ascii="Times New Roman" w:hAnsi="Times New Roman" w:cs="Times New Roman"/>
          <w:sz w:val="24"/>
          <w:szCs w:val="24"/>
        </w:rPr>
        <w:t xml:space="preserve"> was seen as voracious predator</w:t>
      </w:r>
      <w:r w:rsidR="006070AD" w:rsidRPr="00AA007B">
        <w:rPr>
          <w:rFonts w:ascii="Times New Roman" w:hAnsi="Times New Roman" w:cs="Times New Roman"/>
          <w:sz w:val="24"/>
          <w:szCs w:val="24"/>
        </w:rPr>
        <w:t>, cunning, cruel, gluttonous,</w:t>
      </w:r>
      <w:r w:rsidR="00C61DC1" w:rsidRPr="00AA007B">
        <w:rPr>
          <w:rFonts w:ascii="Times New Roman" w:hAnsi="Times New Roman" w:cs="Times New Roman"/>
          <w:sz w:val="24"/>
          <w:szCs w:val="24"/>
        </w:rPr>
        <w:t xml:space="preserve"> and </w:t>
      </w:r>
      <w:r w:rsidR="005502E0" w:rsidRPr="00AA007B">
        <w:rPr>
          <w:rFonts w:ascii="Times New Roman" w:hAnsi="Times New Roman" w:cs="Times New Roman"/>
          <w:sz w:val="24"/>
          <w:szCs w:val="24"/>
        </w:rPr>
        <w:t xml:space="preserve">altogether </w:t>
      </w:r>
      <w:r w:rsidR="00665E61">
        <w:rPr>
          <w:rFonts w:ascii="Times New Roman" w:hAnsi="Times New Roman" w:cs="Times New Roman"/>
          <w:sz w:val="24"/>
          <w:szCs w:val="24"/>
        </w:rPr>
        <w:t>symbolised</w:t>
      </w:r>
      <w:r w:rsidR="00991AD5" w:rsidRPr="00AA007B">
        <w:rPr>
          <w:rFonts w:ascii="Times New Roman" w:hAnsi="Times New Roman" w:cs="Times New Roman"/>
          <w:sz w:val="24"/>
          <w:szCs w:val="24"/>
        </w:rPr>
        <w:t xml:space="preserve"> the Beast</w:t>
      </w:r>
      <w:r w:rsidRPr="00AA007B">
        <w:rPr>
          <w:rFonts w:ascii="Times New Roman" w:hAnsi="Times New Roman" w:cs="Times New Roman"/>
          <w:sz w:val="24"/>
          <w:szCs w:val="24"/>
        </w:rPr>
        <w:t>.</w:t>
      </w:r>
      <w:r w:rsidR="00991AD5" w:rsidRPr="00AA007B">
        <w:rPr>
          <w:rFonts w:ascii="Times New Roman" w:hAnsi="Times New Roman" w:cs="Times New Roman"/>
          <w:sz w:val="24"/>
          <w:szCs w:val="24"/>
        </w:rPr>
        <w:t xml:space="preserve"> As such it was a symbol of the fear of animals in general. In medieval imagination </w:t>
      </w:r>
      <w:r w:rsidR="00AD74F8">
        <w:rPr>
          <w:rFonts w:ascii="Times New Roman" w:hAnsi="Times New Roman" w:cs="Times New Roman"/>
          <w:sz w:val="24"/>
          <w:szCs w:val="24"/>
        </w:rPr>
        <w:t xml:space="preserve">the </w:t>
      </w:r>
      <w:r w:rsidR="00991AD5" w:rsidRPr="00AA007B">
        <w:rPr>
          <w:rFonts w:ascii="Times New Roman" w:hAnsi="Times New Roman" w:cs="Times New Roman"/>
          <w:sz w:val="24"/>
          <w:szCs w:val="24"/>
        </w:rPr>
        <w:t xml:space="preserve">wolf was a cattle thief and usually going for the easy prey benefiting from shepherd’s </w:t>
      </w:r>
      <w:r w:rsidR="00746325" w:rsidRPr="00AA007B">
        <w:rPr>
          <w:rFonts w:ascii="Times New Roman" w:hAnsi="Times New Roman" w:cs="Times New Roman"/>
          <w:sz w:val="24"/>
          <w:szCs w:val="24"/>
        </w:rPr>
        <w:t xml:space="preserve">absence </w:t>
      </w:r>
      <w:r w:rsidR="00991AD5" w:rsidRPr="00AA007B">
        <w:rPr>
          <w:rFonts w:ascii="Times New Roman" w:hAnsi="Times New Roman" w:cs="Times New Roman"/>
          <w:sz w:val="24"/>
          <w:szCs w:val="24"/>
        </w:rPr>
        <w:t>or lack of attention</w:t>
      </w:r>
      <w:r w:rsidR="006070AD" w:rsidRPr="00AA007B">
        <w:rPr>
          <w:rFonts w:ascii="Times New Roman" w:hAnsi="Times New Roman" w:cs="Times New Roman"/>
          <w:sz w:val="24"/>
          <w:szCs w:val="24"/>
        </w:rPr>
        <w:t xml:space="preserve"> and only looking for a pretext to devour the weak</w:t>
      </w:r>
      <w:r w:rsidR="00991AD5" w:rsidRPr="00AA007B">
        <w:rPr>
          <w:rFonts w:ascii="Times New Roman" w:hAnsi="Times New Roman" w:cs="Times New Roman"/>
          <w:sz w:val="24"/>
          <w:szCs w:val="24"/>
        </w:rPr>
        <w:t xml:space="preserve">. Also, it was an animal most likely to be hunted down even </w:t>
      </w:r>
      <w:r w:rsidR="00AD74F8">
        <w:rPr>
          <w:rFonts w:ascii="Times New Roman" w:hAnsi="Times New Roman" w:cs="Times New Roman"/>
          <w:sz w:val="24"/>
          <w:szCs w:val="24"/>
        </w:rPr>
        <w:t xml:space="preserve">if </w:t>
      </w:r>
      <w:r w:rsidR="00991AD5" w:rsidRPr="00AA007B">
        <w:rPr>
          <w:rFonts w:ascii="Times New Roman" w:hAnsi="Times New Roman" w:cs="Times New Roman"/>
          <w:sz w:val="24"/>
          <w:szCs w:val="24"/>
        </w:rPr>
        <w:t xml:space="preserve">it was not </w:t>
      </w:r>
      <w:r w:rsidR="00AD74F8">
        <w:rPr>
          <w:rFonts w:ascii="Times New Roman" w:hAnsi="Times New Roman" w:cs="Times New Roman"/>
          <w:sz w:val="24"/>
          <w:szCs w:val="24"/>
        </w:rPr>
        <w:t xml:space="preserve">an </w:t>
      </w:r>
      <w:r w:rsidR="00991AD5" w:rsidRPr="00AA007B">
        <w:rPr>
          <w:rFonts w:ascii="Times New Roman" w:hAnsi="Times New Roman" w:cs="Times New Roman"/>
          <w:sz w:val="24"/>
          <w:szCs w:val="24"/>
        </w:rPr>
        <w:t>immediate threat.</w:t>
      </w:r>
      <w:r w:rsidR="00746325" w:rsidRPr="00AA007B">
        <w:rPr>
          <w:rFonts w:ascii="Times New Roman" w:hAnsi="Times New Roman" w:cs="Times New Roman"/>
          <w:sz w:val="24"/>
          <w:szCs w:val="24"/>
        </w:rPr>
        <w:t xml:space="preserve"> In Celtic </w:t>
      </w:r>
      <w:r w:rsidR="006070AD" w:rsidRPr="00AA007B">
        <w:rPr>
          <w:rFonts w:ascii="Times New Roman" w:hAnsi="Times New Roman" w:cs="Times New Roman"/>
          <w:sz w:val="24"/>
          <w:szCs w:val="24"/>
        </w:rPr>
        <w:t>interpretation</w:t>
      </w:r>
      <w:r w:rsidR="00746325" w:rsidRPr="00AA007B">
        <w:rPr>
          <w:rFonts w:ascii="Times New Roman" w:hAnsi="Times New Roman" w:cs="Times New Roman"/>
          <w:sz w:val="24"/>
          <w:szCs w:val="24"/>
        </w:rPr>
        <w:t xml:space="preserve"> </w:t>
      </w:r>
      <w:r w:rsidR="006070AD" w:rsidRPr="00AA007B">
        <w:rPr>
          <w:rFonts w:ascii="Times New Roman" w:hAnsi="Times New Roman" w:cs="Times New Roman"/>
          <w:sz w:val="24"/>
          <w:szCs w:val="24"/>
        </w:rPr>
        <w:t>she-wolf Gweilgi is visualised at the gates of hell.</w:t>
      </w:r>
      <w:r w:rsidR="00991AD5" w:rsidRPr="00AA007B">
        <w:rPr>
          <w:rFonts w:ascii="Times New Roman" w:hAnsi="Times New Roman" w:cs="Times New Roman"/>
          <w:sz w:val="24"/>
          <w:szCs w:val="24"/>
        </w:rPr>
        <w:t xml:space="preserve"> </w:t>
      </w:r>
      <w:r w:rsidR="00C70DEA" w:rsidRPr="00AA007B">
        <w:rPr>
          <w:rFonts w:ascii="Times New Roman" w:hAnsi="Times New Roman" w:cs="Times New Roman"/>
          <w:sz w:val="24"/>
          <w:szCs w:val="24"/>
        </w:rPr>
        <w:t xml:space="preserve">Werewolves were a more sinister product of </w:t>
      </w:r>
      <w:r w:rsidR="005502E0" w:rsidRPr="00AA007B">
        <w:rPr>
          <w:rFonts w:ascii="Times New Roman" w:hAnsi="Times New Roman" w:cs="Times New Roman"/>
          <w:sz w:val="24"/>
          <w:szCs w:val="24"/>
        </w:rPr>
        <w:lastRenderedPageBreak/>
        <w:t xml:space="preserve">wolf-linked </w:t>
      </w:r>
      <w:r w:rsidR="00C70DEA" w:rsidRPr="00AA007B">
        <w:rPr>
          <w:rFonts w:ascii="Times New Roman" w:hAnsi="Times New Roman" w:cs="Times New Roman"/>
          <w:sz w:val="24"/>
          <w:szCs w:val="24"/>
        </w:rPr>
        <w:t xml:space="preserve">imagination and basically represented the idea that there </w:t>
      </w:r>
      <w:r w:rsidR="005502E0" w:rsidRPr="00AA007B">
        <w:rPr>
          <w:rFonts w:ascii="Times New Roman" w:hAnsi="Times New Roman" w:cs="Times New Roman"/>
          <w:sz w:val="24"/>
          <w:szCs w:val="24"/>
        </w:rPr>
        <w:t>was</w:t>
      </w:r>
      <w:r w:rsidR="00C70DEA" w:rsidRPr="00AA007B">
        <w:rPr>
          <w:rFonts w:ascii="Times New Roman" w:hAnsi="Times New Roman" w:cs="Times New Roman"/>
          <w:sz w:val="24"/>
          <w:szCs w:val="24"/>
        </w:rPr>
        <w:t xml:space="preserve"> an animal side in every human which he should learn to tame.</w:t>
      </w:r>
      <w:r w:rsidR="00C70DEA" w:rsidRPr="00AA007B">
        <w:rPr>
          <w:rStyle w:val="FootnoteReference"/>
          <w:rFonts w:ascii="Times New Roman" w:hAnsi="Times New Roman" w:cs="Times New Roman"/>
          <w:sz w:val="24"/>
          <w:szCs w:val="24"/>
        </w:rPr>
        <w:footnoteReference w:id="30"/>
      </w:r>
      <w:r w:rsidR="007711AF" w:rsidRPr="00AA007B">
        <w:rPr>
          <w:rFonts w:ascii="Times New Roman" w:hAnsi="Times New Roman" w:cs="Times New Roman"/>
          <w:sz w:val="24"/>
          <w:szCs w:val="24"/>
        </w:rPr>
        <w:t xml:space="preserve"> </w:t>
      </w:r>
    </w:p>
    <w:p w14:paraId="74775708" w14:textId="33D2AA70" w:rsidR="00951C91" w:rsidRPr="00AA007B" w:rsidRDefault="00F5168A" w:rsidP="00A94137">
      <w:pPr>
        <w:spacing w:line="480" w:lineRule="auto"/>
        <w:rPr>
          <w:rFonts w:ascii="Times New Roman" w:hAnsi="Times New Roman" w:cs="Times New Roman"/>
          <w:sz w:val="24"/>
          <w:szCs w:val="24"/>
        </w:rPr>
      </w:pPr>
      <w:r>
        <w:rPr>
          <w:rFonts w:ascii="Times New Roman" w:hAnsi="Times New Roman" w:cs="Times New Roman"/>
          <w:sz w:val="24"/>
          <w:szCs w:val="24"/>
        </w:rPr>
        <w:t>T</w:t>
      </w:r>
      <w:r w:rsidR="007711AF" w:rsidRPr="00AA007B">
        <w:rPr>
          <w:rFonts w:ascii="Times New Roman" w:hAnsi="Times New Roman" w:cs="Times New Roman"/>
          <w:sz w:val="24"/>
          <w:szCs w:val="24"/>
        </w:rPr>
        <w:t xml:space="preserve">he triad of the animal to human metamorphosis </w:t>
      </w:r>
      <w:r w:rsidR="007579F9" w:rsidRPr="00AA007B">
        <w:rPr>
          <w:rFonts w:ascii="Times New Roman" w:hAnsi="Times New Roman" w:cs="Times New Roman"/>
          <w:sz w:val="24"/>
          <w:szCs w:val="24"/>
        </w:rPr>
        <w:t xml:space="preserve">instigated by Goewin and realized by Math </w:t>
      </w:r>
      <w:r w:rsidR="007711AF" w:rsidRPr="00AA007B">
        <w:rPr>
          <w:rFonts w:ascii="Times New Roman" w:hAnsi="Times New Roman" w:cs="Times New Roman"/>
          <w:sz w:val="24"/>
          <w:szCs w:val="24"/>
        </w:rPr>
        <w:t xml:space="preserve">might be an allegory of the conversion of a sinner though a series of spiritual ‘deaths’ and ‘revivals’: Gilfaethwy and Gwydion go through a series of complete transformations learning at every stage different aspects of their own dark sides, learning how to control them, and then abandoning them and finally emerging reformed. </w:t>
      </w:r>
      <w:r w:rsidR="00951C91" w:rsidRPr="00AA007B">
        <w:rPr>
          <w:rFonts w:ascii="Times New Roman" w:hAnsi="Times New Roman" w:cs="Times New Roman"/>
          <w:sz w:val="24"/>
          <w:szCs w:val="24"/>
        </w:rPr>
        <w:t xml:space="preserve">It is </w:t>
      </w:r>
      <w:r w:rsidR="009862C8" w:rsidRPr="00AA007B">
        <w:rPr>
          <w:rFonts w:ascii="Times New Roman" w:hAnsi="Times New Roman" w:cs="Times New Roman"/>
          <w:sz w:val="24"/>
          <w:szCs w:val="24"/>
        </w:rPr>
        <w:t>significant</w:t>
      </w:r>
      <w:r w:rsidR="00951C91" w:rsidRPr="00AA007B">
        <w:rPr>
          <w:rFonts w:ascii="Times New Roman" w:hAnsi="Times New Roman" w:cs="Times New Roman"/>
          <w:sz w:val="24"/>
          <w:szCs w:val="24"/>
        </w:rPr>
        <w:t xml:space="preserve"> that Math accept</w:t>
      </w:r>
      <w:r w:rsidR="005502E0" w:rsidRPr="00AA007B">
        <w:rPr>
          <w:rFonts w:ascii="Times New Roman" w:hAnsi="Times New Roman" w:cs="Times New Roman"/>
          <w:sz w:val="24"/>
          <w:szCs w:val="24"/>
        </w:rPr>
        <w:t>s</w:t>
      </w:r>
      <w:r w:rsidR="00951C91" w:rsidRPr="00AA007B">
        <w:rPr>
          <w:rFonts w:ascii="Times New Roman" w:hAnsi="Times New Roman" w:cs="Times New Roman"/>
          <w:sz w:val="24"/>
          <w:szCs w:val="24"/>
        </w:rPr>
        <w:t xml:space="preserve"> Gilfaethwy’s and Gwydion’s sons. Like produces like so to avoid their offspring showing the same propensities as their parents Math </w:t>
      </w:r>
      <w:r w:rsidR="00A50AFF" w:rsidRPr="00AA007B">
        <w:rPr>
          <w:rFonts w:ascii="Times New Roman" w:hAnsi="Times New Roman" w:cs="Times New Roman"/>
          <w:sz w:val="24"/>
          <w:szCs w:val="24"/>
        </w:rPr>
        <w:t>baptises</w:t>
      </w:r>
      <w:r w:rsidR="005817C9" w:rsidRPr="00AA007B">
        <w:rPr>
          <w:rFonts w:ascii="Times New Roman" w:hAnsi="Times New Roman" w:cs="Times New Roman"/>
          <w:sz w:val="24"/>
          <w:szCs w:val="24"/>
        </w:rPr>
        <w:t xml:space="preserve"> a</w:t>
      </w:r>
      <w:r w:rsidR="00951C91" w:rsidRPr="00AA007B">
        <w:rPr>
          <w:rFonts w:ascii="Times New Roman" w:hAnsi="Times New Roman" w:cs="Times New Roman"/>
          <w:sz w:val="24"/>
          <w:szCs w:val="24"/>
        </w:rPr>
        <w:t>nd fosters</w:t>
      </w:r>
      <w:r w:rsidR="005817C9" w:rsidRPr="00AA007B">
        <w:rPr>
          <w:rFonts w:ascii="Times New Roman" w:hAnsi="Times New Roman" w:cs="Times New Roman"/>
          <w:sz w:val="24"/>
          <w:szCs w:val="24"/>
        </w:rPr>
        <w:t xml:space="preserve"> them</w:t>
      </w:r>
      <w:r w:rsidR="00951C91" w:rsidRPr="00AA007B">
        <w:rPr>
          <w:rFonts w:ascii="Times New Roman" w:hAnsi="Times New Roman" w:cs="Times New Roman"/>
          <w:sz w:val="24"/>
          <w:szCs w:val="24"/>
        </w:rPr>
        <w:t xml:space="preserve">. </w:t>
      </w:r>
      <w:r w:rsidR="009862C8" w:rsidRPr="00AA007B">
        <w:rPr>
          <w:rFonts w:ascii="Times New Roman" w:hAnsi="Times New Roman" w:cs="Times New Roman"/>
          <w:sz w:val="24"/>
          <w:szCs w:val="24"/>
        </w:rPr>
        <w:t xml:space="preserve"> </w:t>
      </w:r>
    </w:p>
    <w:p w14:paraId="09B548F5" w14:textId="33E16221" w:rsidR="001043EB" w:rsidRPr="00AA007B" w:rsidRDefault="0058621C"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Overall</w:t>
      </w:r>
      <w:r w:rsidR="003C7F7A">
        <w:rPr>
          <w:rFonts w:ascii="Times New Roman" w:hAnsi="Times New Roman" w:cs="Times New Roman"/>
          <w:sz w:val="24"/>
          <w:szCs w:val="24"/>
        </w:rPr>
        <w:t>,</w:t>
      </w:r>
      <w:r w:rsidR="009862C8" w:rsidRPr="00AA007B">
        <w:rPr>
          <w:rFonts w:ascii="Times New Roman" w:hAnsi="Times New Roman" w:cs="Times New Roman"/>
          <w:sz w:val="24"/>
          <w:szCs w:val="24"/>
        </w:rPr>
        <w:t xml:space="preserve"> Goewin’s story</w:t>
      </w:r>
      <w:r w:rsidRPr="00AA007B">
        <w:rPr>
          <w:rFonts w:ascii="Times New Roman" w:hAnsi="Times New Roman" w:cs="Times New Roman"/>
          <w:sz w:val="24"/>
          <w:szCs w:val="24"/>
        </w:rPr>
        <w:t xml:space="preserve"> </w:t>
      </w:r>
      <w:r w:rsidR="009862C8" w:rsidRPr="00AA007B">
        <w:rPr>
          <w:rFonts w:ascii="Times New Roman" w:hAnsi="Times New Roman" w:cs="Times New Roman"/>
          <w:sz w:val="24"/>
          <w:szCs w:val="24"/>
        </w:rPr>
        <w:t xml:space="preserve">is </w:t>
      </w:r>
      <w:r w:rsidRPr="00AA007B">
        <w:rPr>
          <w:rFonts w:ascii="Times New Roman" w:hAnsi="Times New Roman" w:cs="Times New Roman"/>
          <w:sz w:val="24"/>
          <w:szCs w:val="24"/>
        </w:rPr>
        <w:t xml:space="preserve">possibly </w:t>
      </w:r>
      <w:r w:rsidR="009862C8" w:rsidRPr="00AA007B">
        <w:rPr>
          <w:rFonts w:ascii="Times New Roman" w:hAnsi="Times New Roman" w:cs="Times New Roman"/>
          <w:sz w:val="24"/>
          <w:szCs w:val="24"/>
        </w:rPr>
        <w:t xml:space="preserve">the author’s message about the necessity to preserve the balance, not to violate the social and private borders which can have catastrophic repercussions </w:t>
      </w:r>
      <w:r w:rsidR="001043EB" w:rsidRPr="00AA007B">
        <w:rPr>
          <w:rFonts w:ascii="Times New Roman" w:hAnsi="Times New Roman" w:cs="Times New Roman"/>
          <w:sz w:val="24"/>
          <w:szCs w:val="24"/>
        </w:rPr>
        <w:t>for both social order and for person’s soul</w:t>
      </w:r>
      <w:r w:rsidRPr="00AA007B">
        <w:rPr>
          <w:rFonts w:ascii="Times New Roman" w:hAnsi="Times New Roman" w:cs="Times New Roman"/>
          <w:sz w:val="24"/>
          <w:szCs w:val="24"/>
        </w:rPr>
        <w:t xml:space="preserve"> and identity</w:t>
      </w:r>
      <w:r w:rsidR="001043EB" w:rsidRPr="00AA007B">
        <w:rPr>
          <w:rFonts w:ascii="Times New Roman" w:hAnsi="Times New Roman" w:cs="Times New Roman"/>
          <w:sz w:val="24"/>
          <w:szCs w:val="24"/>
        </w:rPr>
        <w:t xml:space="preserve">. </w:t>
      </w:r>
      <w:r w:rsidRPr="00AA007B">
        <w:rPr>
          <w:rFonts w:ascii="Times New Roman" w:hAnsi="Times New Roman" w:cs="Times New Roman"/>
          <w:sz w:val="24"/>
          <w:szCs w:val="24"/>
        </w:rPr>
        <w:t xml:space="preserve">Of course, the authentic and accurate interpretation is beyond the reach </w:t>
      </w:r>
      <w:r w:rsidR="005502E0" w:rsidRPr="00AA007B">
        <w:rPr>
          <w:rFonts w:ascii="Times New Roman" w:hAnsi="Times New Roman" w:cs="Times New Roman"/>
          <w:sz w:val="24"/>
          <w:szCs w:val="24"/>
        </w:rPr>
        <w:t>and this is just one of the many possible suggestions.</w:t>
      </w:r>
      <w:r w:rsidR="00F04E1D" w:rsidRPr="00AA007B">
        <w:rPr>
          <w:rFonts w:ascii="Times New Roman" w:hAnsi="Times New Roman" w:cs="Times New Roman"/>
          <w:sz w:val="24"/>
          <w:szCs w:val="24"/>
        </w:rPr>
        <w:t xml:space="preserve"> As a method of characterization this context offers variable modifications, a metonymy and an allegory which </w:t>
      </w:r>
      <w:r w:rsidR="00367534" w:rsidRPr="00AA007B">
        <w:rPr>
          <w:rFonts w:ascii="Times New Roman" w:hAnsi="Times New Roman" w:cs="Times New Roman"/>
          <w:sz w:val="24"/>
          <w:szCs w:val="24"/>
        </w:rPr>
        <w:t xml:space="preserve">stylistically </w:t>
      </w:r>
      <w:r w:rsidR="005502E0" w:rsidRPr="00AA007B">
        <w:rPr>
          <w:rFonts w:ascii="Times New Roman" w:hAnsi="Times New Roman" w:cs="Times New Roman"/>
          <w:sz w:val="24"/>
          <w:szCs w:val="24"/>
        </w:rPr>
        <w:t>contributes to the</w:t>
      </w:r>
      <w:r w:rsidR="00F04E1D" w:rsidRPr="00AA007B">
        <w:rPr>
          <w:rFonts w:ascii="Times New Roman" w:hAnsi="Times New Roman" w:cs="Times New Roman"/>
          <w:sz w:val="24"/>
          <w:szCs w:val="24"/>
        </w:rPr>
        <w:t xml:space="preserve"> structure</w:t>
      </w:r>
      <w:r w:rsidR="00367534" w:rsidRPr="00AA007B">
        <w:rPr>
          <w:rFonts w:ascii="Times New Roman" w:hAnsi="Times New Roman" w:cs="Times New Roman"/>
          <w:sz w:val="24"/>
          <w:szCs w:val="24"/>
        </w:rPr>
        <w:t xml:space="preserve"> and </w:t>
      </w:r>
      <w:r w:rsidR="00F04E1D" w:rsidRPr="00AA007B">
        <w:rPr>
          <w:rFonts w:ascii="Times New Roman" w:hAnsi="Times New Roman" w:cs="Times New Roman"/>
          <w:sz w:val="24"/>
          <w:szCs w:val="24"/>
        </w:rPr>
        <w:t>characters</w:t>
      </w:r>
      <w:r w:rsidR="00367534" w:rsidRPr="00AA007B">
        <w:rPr>
          <w:rFonts w:ascii="Times New Roman" w:hAnsi="Times New Roman" w:cs="Times New Roman"/>
          <w:sz w:val="24"/>
          <w:szCs w:val="24"/>
        </w:rPr>
        <w:t>.</w:t>
      </w:r>
    </w:p>
    <w:p w14:paraId="2DD0BB4B" w14:textId="7011882A" w:rsidR="00C723A2" w:rsidRPr="00AA007B" w:rsidRDefault="001043EB"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Aranrhod’s </w:t>
      </w:r>
      <w:r w:rsidR="00267107" w:rsidRPr="00AA007B">
        <w:rPr>
          <w:rFonts w:ascii="Times New Roman" w:hAnsi="Times New Roman" w:cs="Times New Roman"/>
          <w:sz w:val="24"/>
          <w:szCs w:val="24"/>
        </w:rPr>
        <w:t xml:space="preserve">story represents a different </w:t>
      </w:r>
      <w:r w:rsidR="00F04E1D" w:rsidRPr="00AA007B">
        <w:rPr>
          <w:rFonts w:ascii="Times New Roman" w:hAnsi="Times New Roman" w:cs="Times New Roman"/>
          <w:sz w:val="24"/>
          <w:szCs w:val="24"/>
        </w:rPr>
        <w:t>context</w:t>
      </w:r>
      <w:r w:rsidR="00941B7A" w:rsidRPr="00AA007B">
        <w:rPr>
          <w:rFonts w:ascii="Times New Roman" w:hAnsi="Times New Roman" w:cs="Times New Roman"/>
          <w:sz w:val="24"/>
          <w:szCs w:val="24"/>
        </w:rPr>
        <w:t xml:space="preserve"> which is addressing the topic of metamorphosis by concentrating on the dualist nature of human identity. </w:t>
      </w:r>
      <w:r w:rsidR="00F04E1D" w:rsidRPr="00AA007B">
        <w:rPr>
          <w:rFonts w:ascii="Times New Roman" w:hAnsi="Times New Roman" w:cs="Times New Roman"/>
          <w:sz w:val="24"/>
          <w:szCs w:val="24"/>
        </w:rPr>
        <w:t xml:space="preserve"> </w:t>
      </w:r>
      <w:r w:rsidR="00941B7A" w:rsidRPr="00AA007B">
        <w:rPr>
          <w:rFonts w:ascii="Times New Roman" w:hAnsi="Times New Roman" w:cs="Times New Roman"/>
          <w:sz w:val="24"/>
          <w:szCs w:val="24"/>
        </w:rPr>
        <w:t xml:space="preserve">Aranrhod’s </w:t>
      </w:r>
      <w:r w:rsidRPr="00AA007B">
        <w:rPr>
          <w:rFonts w:ascii="Times New Roman" w:hAnsi="Times New Roman" w:cs="Times New Roman"/>
          <w:sz w:val="24"/>
          <w:szCs w:val="24"/>
        </w:rPr>
        <w:t xml:space="preserve">character </w:t>
      </w:r>
      <w:r w:rsidR="00A45DA2" w:rsidRPr="00AA007B">
        <w:rPr>
          <w:rFonts w:ascii="Times New Roman" w:hAnsi="Times New Roman" w:cs="Times New Roman"/>
          <w:sz w:val="24"/>
          <w:szCs w:val="24"/>
        </w:rPr>
        <w:t>at the same time – is a</w:t>
      </w:r>
      <w:r w:rsidRPr="00AA007B">
        <w:rPr>
          <w:rFonts w:ascii="Times New Roman" w:hAnsi="Times New Roman" w:cs="Times New Roman"/>
          <w:sz w:val="24"/>
          <w:szCs w:val="24"/>
        </w:rPr>
        <w:t xml:space="preserve"> collective visualization of a woman’s </w:t>
      </w:r>
      <w:r w:rsidR="00941B7A" w:rsidRPr="00AA007B">
        <w:rPr>
          <w:rFonts w:ascii="Times New Roman" w:hAnsi="Times New Roman" w:cs="Times New Roman"/>
          <w:sz w:val="24"/>
          <w:szCs w:val="24"/>
        </w:rPr>
        <w:t>essence</w:t>
      </w:r>
      <w:r w:rsidRPr="00AA007B">
        <w:rPr>
          <w:rFonts w:ascii="Times New Roman" w:hAnsi="Times New Roman" w:cs="Times New Roman"/>
          <w:sz w:val="24"/>
          <w:szCs w:val="24"/>
        </w:rPr>
        <w:t xml:space="preserve"> as it was understood in the middle ages. </w:t>
      </w:r>
    </w:p>
    <w:p w14:paraId="03634950" w14:textId="78D2CCFA" w:rsidR="001043EB" w:rsidRPr="00AA007B" w:rsidRDefault="00941B7A"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Women in general were</w:t>
      </w:r>
      <w:r w:rsidR="001043EB" w:rsidRPr="00AA007B">
        <w:rPr>
          <w:rFonts w:ascii="Times New Roman" w:hAnsi="Times New Roman" w:cs="Times New Roman"/>
          <w:sz w:val="24"/>
          <w:szCs w:val="24"/>
        </w:rPr>
        <w:t xml:space="preserve"> considered treacherous</w:t>
      </w:r>
      <w:r w:rsidR="00B372C9">
        <w:rPr>
          <w:rFonts w:ascii="Times New Roman" w:hAnsi="Times New Roman" w:cs="Times New Roman"/>
          <w:sz w:val="24"/>
          <w:szCs w:val="24"/>
        </w:rPr>
        <w:t xml:space="preserve">, </w:t>
      </w:r>
      <w:r w:rsidR="001043EB" w:rsidRPr="00AA007B">
        <w:rPr>
          <w:rFonts w:ascii="Times New Roman" w:hAnsi="Times New Roman" w:cs="Times New Roman"/>
          <w:sz w:val="24"/>
          <w:szCs w:val="24"/>
        </w:rPr>
        <w:t>unreliable</w:t>
      </w:r>
      <w:r w:rsidR="00B372C9">
        <w:rPr>
          <w:rFonts w:ascii="Times New Roman" w:hAnsi="Times New Roman" w:cs="Times New Roman"/>
          <w:sz w:val="24"/>
          <w:szCs w:val="24"/>
        </w:rPr>
        <w:t xml:space="preserve"> and</w:t>
      </w:r>
      <w:r w:rsidRPr="00AA007B">
        <w:rPr>
          <w:rFonts w:ascii="Times New Roman" w:hAnsi="Times New Roman" w:cs="Times New Roman"/>
          <w:sz w:val="24"/>
          <w:szCs w:val="24"/>
        </w:rPr>
        <w:t xml:space="preserve"> in need of constant supervision</w:t>
      </w:r>
      <w:r w:rsidR="001043EB" w:rsidRPr="00AA007B">
        <w:rPr>
          <w:rFonts w:ascii="Times New Roman" w:hAnsi="Times New Roman" w:cs="Times New Roman"/>
          <w:sz w:val="24"/>
          <w:szCs w:val="24"/>
        </w:rPr>
        <w:t>. Male medieval society assigned to them a possession of an evil eye and powerful imagination. While destined to perform the valued function of procreation</w:t>
      </w:r>
      <w:r w:rsidR="00203953">
        <w:rPr>
          <w:rFonts w:ascii="Times New Roman" w:hAnsi="Times New Roman" w:cs="Times New Roman"/>
          <w:sz w:val="24"/>
          <w:szCs w:val="24"/>
        </w:rPr>
        <w:t>,</w:t>
      </w:r>
      <w:r w:rsidR="001043EB" w:rsidRPr="00AA007B">
        <w:rPr>
          <w:rFonts w:ascii="Times New Roman" w:hAnsi="Times New Roman" w:cs="Times New Roman"/>
          <w:sz w:val="24"/>
          <w:szCs w:val="24"/>
        </w:rPr>
        <w:t xml:space="preserve"> medieval women were in the inferior position in the male dominated society, where the fear of sexual pollution </w:t>
      </w:r>
      <w:r w:rsidR="001043EB" w:rsidRPr="00AA007B">
        <w:rPr>
          <w:rFonts w:ascii="Times New Roman" w:hAnsi="Times New Roman" w:cs="Times New Roman"/>
          <w:sz w:val="24"/>
          <w:szCs w:val="24"/>
        </w:rPr>
        <w:lastRenderedPageBreak/>
        <w:t>and anxiety of female sexual power made them look like unlawful claimants for power and a threatening source of potential social change.</w:t>
      </w:r>
      <w:r w:rsidR="001043EB" w:rsidRPr="00AA007B">
        <w:rPr>
          <w:rStyle w:val="FootnoteReference"/>
          <w:rFonts w:ascii="Times New Roman" w:hAnsi="Times New Roman" w:cs="Times New Roman"/>
          <w:sz w:val="24"/>
          <w:szCs w:val="24"/>
        </w:rPr>
        <w:footnoteReference w:id="31"/>
      </w:r>
      <w:r w:rsidR="001043EB" w:rsidRPr="00AA007B">
        <w:rPr>
          <w:rFonts w:ascii="Times New Roman" w:hAnsi="Times New Roman" w:cs="Times New Roman"/>
          <w:sz w:val="24"/>
          <w:szCs w:val="24"/>
        </w:rPr>
        <w:t xml:space="preserve"> In the </w:t>
      </w:r>
      <w:r w:rsidR="00A45DA2" w:rsidRPr="00AA007B">
        <w:rPr>
          <w:rFonts w:ascii="Times New Roman" w:hAnsi="Times New Roman" w:cs="Times New Roman"/>
          <w:sz w:val="24"/>
          <w:szCs w:val="24"/>
        </w:rPr>
        <w:t xml:space="preserve">illustration to the </w:t>
      </w:r>
      <w:r w:rsidR="001043EB" w:rsidRPr="00AA007B">
        <w:rPr>
          <w:rFonts w:ascii="Times New Roman" w:hAnsi="Times New Roman" w:cs="Times New Roman"/>
          <w:sz w:val="24"/>
          <w:szCs w:val="24"/>
        </w:rPr>
        <w:t xml:space="preserve">manuscript of </w:t>
      </w:r>
      <w:r w:rsidR="001043EB" w:rsidRPr="00AA007B">
        <w:rPr>
          <w:rFonts w:ascii="Times New Roman" w:hAnsi="Times New Roman" w:cs="Times New Roman"/>
          <w:i/>
          <w:sz w:val="24"/>
          <w:szCs w:val="24"/>
        </w:rPr>
        <w:t>Romance of the Rose</w:t>
      </w:r>
      <w:r w:rsidR="001043EB" w:rsidRPr="00AA007B">
        <w:rPr>
          <w:rFonts w:ascii="Times New Roman" w:hAnsi="Times New Roman" w:cs="Times New Roman"/>
          <w:sz w:val="24"/>
          <w:szCs w:val="24"/>
        </w:rPr>
        <w:t xml:space="preserve"> in the Garden of Love it is women who personify the vices of Hatred, Evil, Vileness and Creed.</w:t>
      </w:r>
      <w:r w:rsidR="001043EB" w:rsidRPr="00AA007B">
        <w:rPr>
          <w:rStyle w:val="FootnoteReference"/>
          <w:rFonts w:ascii="Times New Roman" w:hAnsi="Times New Roman" w:cs="Times New Roman"/>
          <w:sz w:val="24"/>
          <w:szCs w:val="24"/>
        </w:rPr>
        <w:footnoteReference w:id="32"/>
      </w:r>
      <w:r w:rsidR="001043EB" w:rsidRPr="00AA007B">
        <w:rPr>
          <w:rFonts w:ascii="Times New Roman" w:hAnsi="Times New Roman" w:cs="Times New Roman"/>
          <w:sz w:val="24"/>
          <w:szCs w:val="24"/>
        </w:rPr>
        <w:t xml:space="preserve"> Another picture from the same edition represents a wife meeting her lover while her husband is asleep after being drugged</w:t>
      </w:r>
      <w:r w:rsidR="00FB4C75" w:rsidRPr="00AA007B">
        <w:rPr>
          <w:rFonts w:ascii="Times New Roman" w:hAnsi="Times New Roman" w:cs="Times New Roman"/>
          <w:sz w:val="24"/>
          <w:szCs w:val="24"/>
        </w:rPr>
        <w:t>,</w:t>
      </w:r>
      <w:r w:rsidR="001043EB" w:rsidRPr="00AA007B">
        <w:rPr>
          <w:rFonts w:ascii="Times New Roman" w:hAnsi="Times New Roman" w:cs="Times New Roman"/>
          <w:sz w:val="24"/>
          <w:szCs w:val="24"/>
        </w:rPr>
        <w:t xml:space="preserve"> and is supposed to graphically illustrate the treacherous nature of women.</w:t>
      </w:r>
      <w:r w:rsidR="001043EB" w:rsidRPr="00AA007B">
        <w:rPr>
          <w:rStyle w:val="FootnoteReference"/>
          <w:rFonts w:ascii="Times New Roman" w:hAnsi="Times New Roman" w:cs="Times New Roman"/>
          <w:sz w:val="24"/>
          <w:szCs w:val="24"/>
        </w:rPr>
        <w:footnoteReference w:id="33"/>
      </w:r>
      <w:r w:rsidR="001043EB" w:rsidRPr="00AA007B">
        <w:rPr>
          <w:rFonts w:ascii="Times New Roman" w:hAnsi="Times New Roman" w:cs="Times New Roman"/>
          <w:sz w:val="24"/>
          <w:szCs w:val="24"/>
        </w:rPr>
        <w:t xml:space="preserve"> In Vincent de Beauvais’ </w:t>
      </w:r>
      <w:r w:rsidR="001043EB" w:rsidRPr="00AA007B">
        <w:rPr>
          <w:rFonts w:ascii="Times New Roman" w:hAnsi="Times New Roman" w:cs="Times New Roman"/>
          <w:i/>
          <w:sz w:val="24"/>
          <w:szCs w:val="24"/>
        </w:rPr>
        <w:t>Mirror of History</w:t>
      </w:r>
      <w:r w:rsidR="001043EB" w:rsidRPr="00AA007B">
        <w:rPr>
          <w:rFonts w:ascii="Times New Roman" w:hAnsi="Times New Roman" w:cs="Times New Roman"/>
          <w:sz w:val="24"/>
          <w:szCs w:val="24"/>
        </w:rPr>
        <w:t>, the Serpent enticing Adam and Eve possesses woman’s features.</w:t>
      </w:r>
      <w:r w:rsidR="001043EB" w:rsidRPr="00AA007B">
        <w:rPr>
          <w:rStyle w:val="FootnoteReference"/>
          <w:rFonts w:ascii="Times New Roman" w:hAnsi="Times New Roman" w:cs="Times New Roman"/>
          <w:sz w:val="24"/>
          <w:szCs w:val="24"/>
        </w:rPr>
        <w:footnoteReference w:id="34"/>
      </w:r>
      <w:r w:rsidR="001043EB" w:rsidRPr="00AA007B">
        <w:rPr>
          <w:rFonts w:ascii="Times New Roman" w:hAnsi="Times New Roman" w:cs="Times New Roman"/>
          <w:sz w:val="24"/>
          <w:szCs w:val="24"/>
        </w:rPr>
        <w:t xml:space="preserve"> These unflattering views were based on classical depiction of a woman as a seductress and possessing ‘awesome and sinister’ magical powers.</w:t>
      </w:r>
      <w:r w:rsidR="001043EB" w:rsidRPr="00AA007B">
        <w:rPr>
          <w:rStyle w:val="FootnoteReference"/>
          <w:rFonts w:ascii="Times New Roman" w:hAnsi="Times New Roman" w:cs="Times New Roman"/>
          <w:sz w:val="24"/>
          <w:szCs w:val="24"/>
        </w:rPr>
        <w:footnoteReference w:id="35"/>
      </w:r>
      <w:r w:rsidR="001043EB" w:rsidRPr="00AA007B">
        <w:rPr>
          <w:rFonts w:ascii="Times New Roman" w:hAnsi="Times New Roman" w:cs="Times New Roman"/>
          <w:sz w:val="24"/>
          <w:szCs w:val="24"/>
        </w:rPr>
        <w:t xml:space="preserve"> Even though it was not just women who practiced all sorts of rituals, it was the</w:t>
      </w:r>
      <w:r w:rsidR="003C7F7A">
        <w:rPr>
          <w:rFonts w:ascii="Times New Roman" w:hAnsi="Times New Roman" w:cs="Times New Roman"/>
          <w:sz w:val="24"/>
          <w:szCs w:val="24"/>
        </w:rPr>
        <w:t>y</w:t>
      </w:r>
      <w:r w:rsidR="001043EB" w:rsidRPr="00AA007B">
        <w:rPr>
          <w:rFonts w:ascii="Times New Roman" w:hAnsi="Times New Roman" w:cs="Times New Roman"/>
          <w:sz w:val="24"/>
          <w:szCs w:val="24"/>
        </w:rPr>
        <w:t xml:space="preserve"> who were continuously depicted as the agents of evil deception and practicing witchcraft.</w:t>
      </w:r>
      <w:r w:rsidR="001043EB" w:rsidRPr="00AA007B">
        <w:rPr>
          <w:rStyle w:val="FootnoteReference"/>
          <w:rFonts w:ascii="Times New Roman" w:hAnsi="Times New Roman" w:cs="Times New Roman"/>
          <w:sz w:val="24"/>
          <w:szCs w:val="24"/>
        </w:rPr>
        <w:footnoteReference w:id="36"/>
      </w:r>
      <w:r w:rsidR="001043EB" w:rsidRPr="00AA007B">
        <w:rPr>
          <w:rFonts w:ascii="Times New Roman" w:hAnsi="Times New Roman" w:cs="Times New Roman"/>
          <w:sz w:val="24"/>
          <w:szCs w:val="24"/>
        </w:rPr>
        <w:t xml:space="preserve"> </w:t>
      </w:r>
      <w:r w:rsidR="00FB4C75" w:rsidRPr="00AA007B">
        <w:rPr>
          <w:rFonts w:ascii="Times New Roman" w:hAnsi="Times New Roman" w:cs="Times New Roman"/>
          <w:sz w:val="24"/>
          <w:szCs w:val="24"/>
        </w:rPr>
        <w:t xml:space="preserve">It can be stated that </w:t>
      </w:r>
      <w:r w:rsidR="001043EB" w:rsidRPr="00AA007B">
        <w:rPr>
          <w:rFonts w:ascii="Times New Roman" w:hAnsi="Times New Roman" w:cs="Times New Roman"/>
          <w:sz w:val="24"/>
          <w:szCs w:val="24"/>
        </w:rPr>
        <w:t>there was a prejudiced attitude towards women and as much as it was true for the persecution of heretics</w:t>
      </w:r>
      <w:r w:rsidR="00B372C9">
        <w:rPr>
          <w:rFonts w:ascii="Times New Roman" w:hAnsi="Times New Roman" w:cs="Times New Roman"/>
          <w:sz w:val="24"/>
          <w:szCs w:val="24"/>
        </w:rPr>
        <w:t>,</w:t>
      </w:r>
      <w:r w:rsidR="006212E2" w:rsidRPr="00AA007B">
        <w:rPr>
          <w:rStyle w:val="FootnoteReference"/>
          <w:rFonts w:ascii="Times New Roman" w:hAnsi="Times New Roman" w:cs="Times New Roman"/>
          <w:sz w:val="24"/>
          <w:szCs w:val="24"/>
        </w:rPr>
        <w:footnoteReference w:id="37"/>
      </w:r>
      <w:r w:rsidR="001043EB" w:rsidRPr="00AA007B">
        <w:rPr>
          <w:rFonts w:ascii="Times New Roman" w:hAnsi="Times New Roman" w:cs="Times New Roman"/>
          <w:sz w:val="24"/>
          <w:szCs w:val="24"/>
        </w:rPr>
        <w:t xml:space="preserve"> the</w:t>
      </w:r>
      <w:r w:rsidR="00FB4C75" w:rsidRPr="00AA007B">
        <w:rPr>
          <w:rFonts w:ascii="Times New Roman" w:hAnsi="Times New Roman" w:cs="Times New Roman"/>
          <w:sz w:val="24"/>
          <w:szCs w:val="24"/>
        </w:rPr>
        <w:t>se</w:t>
      </w:r>
      <w:r w:rsidR="001043EB" w:rsidRPr="00AA007B">
        <w:rPr>
          <w:rFonts w:ascii="Times New Roman" w:hAnsi="Times New Roman" w:cs="Times New Roman"/>
          <w:sz w:val="24"/>
          <w:szCs w:val="24"/>
        </w:rPr>
        <w:t xml:space="preserve"> views reflected not the sturdiness of the claims but </w:t>
      </w:r>
      <w:r w:rsidR="00FB4C75" w:rsidRPr="00AA007B">
        <w:rPr>
          <w:rFonts w:ascii="Times New Roman" w:hAnsi="Times New Roman" w:cs="Times New Roman"/>
          <w:sz w:val="24"/>
          <w:szCs w:val="24"/>
        </w:rPr>
        <w:t xml:space="preserve">rather </w:t>
      </w:r>
      <w:r w:rsidR="001043EB" w:rsidRPr="00AA007B">
        <w:rPr>
          <w:rFonts w:ascii="Times New Roman" w:hAnsi="Times New Roman" w:cs="Times New Roman"/>
          <w:sz w:val="24"/>
          <w:szCs w:val="24"/>
        </w:rPr>
        <w:t>the degree of the anxiety of male claimants.</w:t>
      </w:r>
      <w:r w:rsidR="006212E2" w:rsidRPr="00AA007B">
        <w:rPr>
          <w:rFonts w:ascii="Times New Roman" w:hAnsi="Times New Roman" w:cs="Times New Roman"/>
          <w:sz w:val="24"/>
          <w:szCs w:val="24"/>
        </w:rPr>
        <w:t xml:space="preserve"> </w:t>
      </w:r>
    </w:p>
    <w:p w14:paraId="5DE5D850" w14:textId="5D195A8A" w:rsidR="00CD254B" w:rsidRPr="00AA007B" w:rsidRDefault="001043EB"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 Aranrhod </w:t>
      </w:r>
      <w:r w:rsidR="00D01D3B" w:rsidRPr="00AA007B">
        <w:rPr>
          <w:rFonts w:ascii="Times New Roman" w:hAnsi="Times New Roman" w:cs="Times New Roman"/>
          <w:sz w:val="24"/>
          <w:szCs w:val="24"/>
        </w:rPr>
        <w:t>illustrates</w:t>
      </w:r>
      <w:r w:rsidRPr="00AA007B">
        <w:rPr>
          <w:rFonts w:ascii="Times New Roman" w:hAnsi="Times New Roman" w:cs="Times New Roman"/>
          <w:sz w:val="24"/>
          <w:szCs w:val="24"/>
        </w:rPr>
        <w:t xml:space="preserve"> this vision in the most </w:t>
      </w:r>
      <w:r w:rsidR="00D01D3B" w:rsidRPr="00AA007B">
        <w:rPr>
          <w:rFonts w:ascii="Times New Roman" w:hAnsi="Times New Roman" w:cs="Times New Roman"/>
          <w:sz w:val="24"/>
          <w:szCs w:val="24"/>
        </w:rPr>
        <w:t>expressive</w:t>
      </w:r>
      <w:r w:rsidRPr="00AA007B">
        <w:rPr>
          <w:rFonts w:ascii="Times New Roman" w:hAnsi="Times New Roman" w:cs="Times New Roman"/>
          <w:sz w:val="24"/>
          <w:szCs w:val="24"/>
        </w:rPr>
        <w:t xml:space="preserve"> way. She is pictured as an active woman, </w:t>
      </w:r>
      <w:r w:rsidR="00A45DA2" w:rsidRPr="00AA007B">
        <w:rPr>
          <w:rFonts w:ascii="Times New Roman" w:hAnsi="Times New Roman" w:cs="Times New Roman"/>
          <w:sz w:val="24"/>
          <w:szCs w:val="24"/>
        </w:rPr>
        <w:t>possibly an</w:t>
      </w:r>
      <w:r w:rsidRPr="00AA007B">
        <w:rPr>
          <w:rFonts w:ascii="Times New Roman" w:hAnsi="Times New Roman" w:cs="Times New Roman"/>
          <w:sz w:val="24"/>
          <w:szCs w:val="24"/>
        </w:rPr>
        <w:t xml:space="preserve"> adulteress, who claimed she was a virgin but was involved in the relationship outside the wedlock and who is wicked in her thoughts. When she finds out about her own child being fostered by Gwydion, she is angry</w:t>
      </w:r>
      <w:r w:rsidR="00D849CB">
        <w:rPr>
          <w:rFonts w:ascii="Times New Roman" w:hAnsi="Times New Roman" w:cs="Times New Roman"/>
          <w:sz w:val="24"/>
          <w:szCs w:val="24"/>
        </w:rPr>
        <w:t>,</w:t>
      </w:r>
      <w:r w:rsidRPr="00AA007B">
        <w:rPr>
          <w:rFonts w:ascii="Times New Roman" w:hAnsi="Times New Roman" w:cs="Times New Roman"/>
          <w:sz w:val="24"/>
          <w:szCs w:val="24"/>
        </w:rPr>
        <w:t xml:space="preserve"> </w:t>
      </w:r>
      <w:r w:rsidR="00B372C9" w:rsidRPr="00AA007B">
        <w:rPr>
          <w:rFonts w:ascii="Times New Roman" w:hAnsi="Times New Roman" w:cs="Times New Roman"/>
          <w:sz w:val="24"/>
          <w:szCs w:val="24"/>
        </w:rPr>
        <w:t>first,</w:t>
      </w:r>
      <w:r w:rsidR="00B372C9">
        <w:rPr>
          <w:rFonts w:ascii="Times New Roman" w:hAnsi="Times New Roman" w:cs="Times New Roman"/>
          <w:sz w:val="24"/>
          <w:szCs w:val="24"/>
        </w:rPr>
        <w:t xml:space="preserve"> </w:t>
      </w:r>
      <w:r w:rsidRPr="00AA007B">
        <w:rPr>
          <w:rFonts w:ascii="Times New Roman" w:hAnsi="Times New Roman" w:cs="Times New Roman"/>
          <w:sz w:val="24"/>
          <w:szCs w:val="24"/>
        </w:rPr>
        <w:t>because Lleu is a living reminder of her fall</w:t>
      </w:r>
      <w:r w:rsidR="00574D6C" w:rsidRPr="00AA007B">
        <w:rPr>
          <w:rFonts w:ascii="Times New Roman" w:hAnsi="Times New Roman" w:cs="Times New Roman"/>
          <w:sz w:val="24"/>
          <w:szCs w:val="24"/>
        </w:rPr>
        <w:t xml:space="preserve"> and, second, because Gwydion</w:t>
      </w:r>
      <w:r w:rsidR="00FB4C75" w:rsidRPr="00AA007B">
        <w:rPr>
          <w:rFonts w:ascii="Times New Roman" w:hAnsi="Times New Roman" w:cs="Times New Roman"/>
          <w:sz w:val="24"/>
          <w:szCs w:val="24"/>
        </w:rPr>
        <w:t>, reformed after the animal transformations,</w:t>
      </w:r>
      <w:r w:rsidR="00FB4C75" w:rsidRPr="00AA007B">
        <w:rPr>
          <w:rStyle w:val="FootnoteReference"/>
          <w:rFonts w:ascii="Times New Roman" w:hAnsi="Times New Roman" w:cs="Times New Roman"/>
          <w:sz w:val="24"/>
          <w:szCs w:val="24"/>
        </w:rPr>
        <w:footnoteReference w:id="38"/>
      </w:r>
      <w:r w:rsidR="00FB4C75" w:rsidRPr="00AA007B">
        <w:rPr>
          <w:rFonts w:ascii="Times New Roman" w:hAnsi="Times New Roman" w:cs="Times New Roman"/>
          <w:sz w:val="24"/>
          <w:szCs w:val="24"/>
        </w:rPr>
        <w:t xml:space="preserve"> </w:t>
      </w:r>
      <w:r w:rsidR="00E255D6">
        <w:rPr>
          <w:rFonts w:ascii="Times New Roman" w:hAnsi="Times New Roman" w:cs="Times New Roman"/>
          <w:sz w:val="24"/>
          <w:szCs w:val="24"/>
        </w:rPr>
        <w:t>shows</w:t>
      </w:r>
      <w:r w:rsidR="00FB4C75" w:rsidRPr="00AA007B">
        <w:rPr>
          <w:rFonts w:ascii="Times New Roman" w:hAnsi="Times New Roman" w:cs="Times New Roman"/>
          <w:sz w:val="24"/>
          <w:szCs w:val="24"/>
        </w:rPr>
        <w:t xml:space="preserve"> his ideal self by fostering Lleu thus</w:t>
      </w:r>
      <w:r w:rsidR="00574D6C" w:rsidRPr="00AA007B">
        <w:rPr>
          <w:rFonts w:ascii="Times New Roman" w:hAnsi="Times New Roman" w:cs="Times New Roman"/>
          <w:sz w:val="24"/>
          <w:szCs w:val="24"/>
        </w:rPr>
        <w:t xml:space="preserve"> </w:t>
      </w:r>
      <w:r w:rsidR="00FC6D5B">
        <w:rPr>
          <w:rFonts w:ascii="Times New Roman" w:hAnsi="Times New Roman" w:cs="Times New Roman"/>
          <w:sz w:val="24"/>
          <w:szCs w:val="24"/>
        </w:rPr>
        <w:t>challenging</w:t>
      </w:r>
      <w:r w:rsidR="00574D6C" w:rsidRPr="00AA007B">
        <w:rPr>
          <w:rFonts w:ascii="Times New Roman" w:hAnsi="Times New Roman" w:cs="Times New Roman"/>
          <w:sz w:val="24"/>
          <w:szCs w:val="24"/>
        </w:rPr>
        <w:t xml:space="preserve"> </w:t>
      </w:r>
      <w:r w:rsidR="00FB4C75" w:rsidRPr="00AA007B">
        <w:rPr>
          <w:rFonts w:ascii="Times New Roman" w:hAnsi="Times New Roman" w:cs="Times New Roman"/>
          <w:sz w:val="24"/>
          <w:szCs w:val="24"/>
        </w:rPr>
        <w:t>Aranrhod’s</w:t>
      </w:r>
      <w:r w:rsidR="00574D6C" w:rsidRPr="00AA007B">
        <w:rPr>
          <w:rFonts w:ascii="Times New Roman" w:hAnsi="Times New Roman" w:cs="Times New Roman"/>
          <w:sz w:val="24"/>
          <w:szCs w:val="24"/>
        </w:rPr>
        <w:t xml:space="preserve"> </w:t>
      </w:r>
      <w:r w:rsidR="00FB4C75" w:rsidRPr="00AA007B">
        <w:rPr>
          <w:rFonts w:ascii="Times New Roman" w:hAnsi="Times New Roman" w:cs="Times New Roman"/>
          <w:sz w:val="24"/>
          <w:szCs w:val="24"/>
        </w:rPr>
        <w:lastRenderedPageBreak/>
        <w:t xml:space="preserve">motherly </w:t>
      </w:r>
      <w:r w:rsidR="00A45DA2" w:rsidRPr="00AA007B">
        <w:rPr>
          <w:rFonts w:ascii="Times New Roman" w:hAnsi="Times New Roman" w:cs="Times New Roman"/>
          <w:sz w:val="24"/>
          <w:szCs w:val="24"/>
        </w:rPr>
        <w:t>abilities</w:t>
      </w:r>
      <w:r w:rsidRPr="00AA007B">
        <w:rPr>
          <w:rFonts w:ascii="Times New Roman" w:hAnsi="Times New Roman" w:cs="Times New Roman"/>
          <w:sz w:val="24"/>
          <w:szCs w:val="24"/>
        </w:rPr>
        <w:t>.</w:t>
      </w:r>
      <w:r w:rsidR="00B372C9">
        <w:rPr>
          <w:rStyle w:val="FootnoteReference"/>
          <w:rFonts w:ascii="Times New Roman" w:hAnsi="Times New Roman" w:cs="Times New Roman"/>
          <w:sz w:val="24"/>
          <w:szCs w:val="24"/>
        </w:rPr>
        <w:footnoteReference w:id="39"/>
      </w:r>
      <w:r w:rsidRPr="00AA007B">
        <w:rPr>
          <w:rFonts w:ascii="Times New Roman" w:hAnsi="Times New Roman" w:cs="Times New Roman"/>
          <w:sz w:val="24"/>
          <w:szCs w:val="24"/>
        </w:rPr>
        <w:t xml:space="preserve"> So, she curses</w:t>
      </w:r>
      <w:r w:rsidR="00574D6C" w:rsidRPr="00AA007B">
        <w:rPr>
          <w:rFonts w:ascii="Times New Roman" w:hAnsi="Times New Roman" w:cs="Times New Roman"/>
          <w:sz w:val="24"/>
          <w:szCs w:val="24"/>
        </w:rPr>
        <w:t xml:space="preserve"> Lleu</w:t>
      </w:r>
      <w:r w:rsidR="008545D4" w:rsidRPr="00AA007B">
        <w:rPr>
          <w:rFonts w:ascii="Times New Roman" w:hAnsi="Times New Roman" w:cs="Times New Roman"/>
          <w:sz w:val="24"/>
          <w:szCs w:val="24"/>
        </w:rPr>
        <w:t xml:space="preserve"> </w:t>
      </w:r>
      <w:r w:rsidRPr="00AA007B">
        <w:rPr>
          <w:rFonts w:ascii="Times New Roman" w:hAnsi="Times New Roman" w:cs="Times New Roman"/>
          <w:sz w:val="24"/>
          <w:szCs w:val="24"/>
        </w:rPr>
        <w:t xml:space="preserve">trying to </w:t>
      </w:r>
      <w:r w:rsidR="00A45DA2" w:rsidRPr="00AA007B">
        <w:rPr>
          <w:rFonts w:ascii="Times New Roman" w:hAnsi="Times New Roman" w:cs="Times New Roman"/>
          <w:sz w:val="24"/>
          <w:szCs w:val="24"/>
        </w:rPr>
        <w:t>affect Gwydion</w:t>
      </w:r>
      <w:r w:rsidR="002C518F">
        <w:rPr>
          <w:rFonts w:ascii="Times New Roman" w:hAnsi="Times New Roman" w:cs="Times New Roman"/>
          <w:sz w:val="24"/>
          <w:szCs w:val="24"/>
        </w:rPr>
        <w:t xml:space="preserve"> and </w:t>
      </w:r>
      <w:r w:rsidRPr="00AA007B">
        <w:rPr>
          <w:rFonts w:ascii="Times New Roman" w:hAnsi="Times New Roman" w:cs="Times New Roman"/>
          <w:sz w:val="24"/>
          <w:szCs w:val="24"/>
        </w:rPr>
        <w:t xml:space="preserve">wipe out </w:t>
      </w:r>
      <w:r w:rsidR="00A45DA2" w:rsidRPr="00AA007B">
        <w:rPr>
          <w:rFonts w:ascii="Times New Roman" w:hAnsi="Times New Roman" w:cs="Times New Roman"/>
          <w:sz w:val="24"/>
          <w:szCs w:val="24"/>
        </w:rPr>
        <w:t>Lleu’s</w:t>
      </w:r>
      <w:r w:rsidRPr="00AA007B">
        <w:rPr>
          <w:rFonts w:ascii="Times New Roman" w:hAnsi="Times New Roman" w:cs="Times New Roman"/>
          <w:sz w:val="24"/>
          <w:szCs w:val="24"/>
        </w:rPr>
        <w:t xml:space="preserve"> very existence: he should have no name (no status), no arms (no power), no human wife (no inheritance and no legitimate heirs). Her curses maybe quite accurately described as </w:t>
      </w:r>
      <w:r w:rsidR="008545D4" w:rsidRPr="00AA007B">
        <w:rPr>
          <w:rFonts w:ascii="Times New Roman" w:hAnsi="Times New Roman" w:cs="Times New Roman"/>
          <w:sz w:val="24"/>
          <w:szCs w:val="24"/>
        </w:rPr>
        <w:t xml:space="preserve">harmful magic and a </w:t>
      </w:r>
      <w:r w:rsidRPr="00AA007B">
        <w:rPr>
          <w:rFonts w:ascii="Times New Roman" w:hAnsi="Times New Roman" w:cs="Times New Roman"/>
          <w:sz w:val="24"/>
          <w:szCs w:val="24"/>
        </w:rPr>
        <w:t>ritual extraction</w:t>
      </w:r>
      <w:r w:rsidR="0023552F" w:rsidRPr="00AA007B">
        <w:rPr>
          <w:rFonts w:ascii="Times New Roman" w:hAnsi="Times New Roman" w:cs="Times New Roman"/>
          <w:sz w:val="24"/>
          <w:szCs w:val="24"/>
        </w:rPr>
        <w:t xml:space="preserve"> </w:t>
      </w:r>
      <w:r w:rsidRPr="00AA007B">
        <w:rPr>
          <w:rFonts w:ascii="Times New Roman" w:hAnsi="Times New Roman" w:cs="Times New Roman"/>
          <w:sz w:val="24"/>
          <w:szCs w:val="24"/>
        </w:rPr>
        <w:t>of a man’s power.</w:t>
      </w:r>
      <w:r w:rsidR="00FB4C75" w:rsidRPr="00AA007B">
        <w:rPr>
          <w:rStyle w:val="FootnoteReference"/>
          <w:rFonts w:ascii="Times New Roman" w:hAnsi="Times New Roman" w:cs="Times New Roman"/>
          <w:sz w:val="24"/>
          <w:szCs w:val="24"/>
        </w:rPr>
        <w:footnoteReference w:id="40"/>
      </w:r>
      <w:r w:rsidRPr="00AA007B">
        <w:rPr>
          <w:rFonts w:ascii="Times New Roman" w:hAnsi="Times New Roman" w:cs="Times New Roman"/>
          <w:sz w:val="24"/>
          <w:szCs w:val="24"/>
        </w:rPr>
        <w:t xml:space="preserve"> </w:t>
      </w:r>
      <w:r w:rsidR="00E601B6" w:rsidRPr="00AA007B">
        <w:rPr>
          <w:rFonts w:ascii="Times New Roman" w:hAnsi="Times New Roman" w:cs="Times New Roman"/>
          <w:sz w:val="24"/>
          <w:szCs w:val="24"/>
        </w:rPr>
        <w:t xml:space="preserve">Perhaps they are supposed to work as </w:t>
      </w:r>
      <w:r w:rsidR="00E648FB" w:rsidRPr="00AA007B">
        <w:rPr>
          <w:rFonts w:ascii="Times New Roman" w:hAnsi="Times New Roman" w:cs="Times New Roman"/>
          <w:sz w:val="24"/>
          <w:szCs w:val="24"/>
        </w:rPr>
        <w:t>self-fulfilled prophecies</w:t>
      </w:r>
      <w:r w:rsidR="00212C43" w:rsidRPr="00AA007B">
        <w:rPr>
          <w:rFonts w:ascii="Times New Roman" w:hAnsi="Times New Roman" w:cs="Times New Roman"/>
          <w:sz w:val="24"/>
          <w:szCs w:val="24"/>
        </w:rPr>
        <w:t xml:space="preserve"> which are </w:t>
      </w:r>
      <w:r w:rsidR="00647CD1" w:rsidRPr="00AA007B">
        <w:rPr>
          <w:rFonts w:ascii="Times New Roman" w:hAnsi="Times New Roman" w:cs="Times New Roman"/>
          <w:sz w:val="24"/>
          <w:szCs w:val="24"/>
        </w:rPr>
        <w:t>based on imaginative power</w:t>
      </w:r>
      <w:r w:rsidR="00E648FB" w:rsidRPr="00AA007B">
        <w:rPr>
          <w:rFonts w:ascii="Times New Roman" w:hAnsi="Times New Roman" w:cs="Times New Roman"/>
          <w:sz w:val="24"/>
          <w:szCs w:val="24"/>
        </w:rPr>
        <w:t xml:space="preserve">. When Gwydion is reversing her curses, </w:t>
      </w:r>
      <w:r w:rsidR="0073567E" w:rsidRPr="00AA007B">
        <w:rPr>
          <w:rFonts w:ascii="Times New Roman" w:hAnsi="Times New Roman" w:cs="Times New Roman"/>
          <w:sz w:val="24"/>
          <w:szCs w:val="24"/>
        </w:rPr>
        <w:t xml:space="preserve">it is her </w:t>
      </w:r>
      <w:r w:rsidR="00612B07" w:rsidRPr="00AA007B">
        <w:rPr>
          <w:rFonts w:ascii="Times New Roman" w:hAnsi="Times New Roman" w:cs="Times New Roman"/>
          <w:sz w:val="24"/>
          <w:szCs w:val="24"/>
        </w:rPr>
        <w:t xml:space="preserve">power of imagination against his. </w:t>
      </w:r>
      <w:r w:rsidR="008E4E98">
        <w:rPr>
          <w:rFonts w:ascii="Times New Roman" w:hAnsi="Times New Roman" w:cs="Times New Roman"/>
          <w:sz w:val="24"/>
          <w:szCs w:val="24"/>
        </w:rPr>
        <w:t>But h</w:t>
      </w:r>
      <w:r w:rsidR="00AC2C8C" w:rsidRPr="00AA007B">
        <w:rPr>
          <w:rFonts w:ascii="Times New Roman" w:hAnsi="Times New Roman" w:cs="Times New Roman"/>
          <w:sz w:val="24"/>
          <w:szCs w:val="24"/>
        </w:rPr>
        <w:t>e does not just lift up his wand to curse her back, he</w:t>
      </w:r>
      <w:r w:rsidR="00647CD1" w:rsidRPr="00AA007B">
        <w:rPr>
          <w:rFonts w:ascii="Times New Roman" w:hAnsi="Times New Roman" w:cs="Times New Roman"/>
          <w:sz w:val="24"/>
          <w:szCs w:val="24"/>
        </w:rPr>
        <w:t xml:space="preserve"> creates impressions,</w:t>
      </w:r>
      <w:r w:rsidR="00AC2C8C" w:rsidRPr="00AA007B">
        <w:rPr>
          <w:rFonts w:ascii="Times New Roman" w:hAnsi="Times New Roman" w:cs="Times New Roman"/>
          <w:sz w:val="24"/>
          <w:szCs w:val="24"/>
        </w:rPr>
        <w:t xml:space="preserve"> mirage-like visions</w:t>
      </w:r>
      <w:r w:rsidR="00647CD1" w:rsidRPr="00AA007B">
        <w:rPr>
          <w:rFonts w:ascii="Times New Roman" w:hAnsi="Times New Roman" w:cs="Times New Roman"/>
          <w:sz w:val="24"/>
          <w:szCs w:val="24"/>
        </w:rPr>
        <w:t xml:space="preserve"> when he turns himself and Lleu into shoe-makers and when he creates a realistic impression of threat from enemy fleet and makes her take these phantoms for real.</w:t>
      </w:r>
      <w:r w:rsidR="00AC2C8C" w:rsidRPr="00AA007B">
        <w:rPr>
          <w:rFonts w:ascii="Times New Roman" w:hAnsi="Times New Roman" w:cs="Times New Roman"/>
          <w:sz w:val="24"/>
          <w:szCs w:val="24"/>
        </w:rPr>
        <w:t xml:space="preserve"> </w:t>
      </w:r>
      <w:r w:rsidR="00E601B6" w:rsidRPr="00AA007B">
        <w:rPr>
          <w:rStyle w:val="FootnoteReference"/>
          <w:rFonts w:ascii="Times New Roman" w:hAnsi="Times New Roman" w:cs="Times New Roman"/>
          <w:sz w:val="24"/>
          <w:szCs w:val="24"/>
        </w:rPr>
        <w:footnoteReference w:id="41"/>
      </w:r>
      <w:r w:rsidR="00E601B6" w:rsidRPr="00AA007B">
        <w:rPr>
          <w:rFonts w:ascii="Times New Roman" w:hAnsi="Times New Roman" w:cs="Times New Roman"/>
          <w:sz w:val="24"/>
          <w:szCs w:val="24"/>
        </w:rPr>
        <w:t xml:space="preserve"> </w:t>
      </w:r>
      <w:r w:rsidR="00612B07" w:rsidRPr="00AA007B">
        <w:rPr>
          <w:rFonts w:ascii="Times New Roman" w:hAnsi="Times New Roman" w:cs="Times New Roman"/>
          <w:sz w:val="24"/>
          <w:szCs w:val="24"/>
        </w:rPr>
        <w:t xml:space="preserve">It has </w:t>
      </w:r>
      <w:r w:rsidR="00647CD1" w:rsidRPr="00AA007B">
        <w:rPr>
          <w:rFonts w:ascii="Times New Roman" w:hAnsi="Times New Roman" w:cs="Times New Roman"/>
          <w:sz w:val="24"/>
          <w:szCs w:val="24"/>
        </w:rPr>
        <w:t xml:space="preserve">been suggested </w:t>
      </w:r>
      <w:r w:rsidR="00612B07" w:rsidRPr="00AA007B">
        <w:rPr>
          <w:rFonts w:ascii="Times New Roman" w:hAnsi="Times New Roman" w:cs="Times New Roman"/>
          <w:sz w:val="24"/>
          <w:szCs w:val="24"/>
        </w:rPr>
        <w:t xml:space="preserve">that Gwydion </w:t>
      </w:r>
      <w:r w:rsidR="00647CD1" w:rsidRPr="00AA007B">
        <w:rPr>
          <w:rFonts w:ascii="Times New Roman" w:hAnsi="Times New Roman" w:cs="Times New Roman"/>
          <w:sz w:val="24"/>
          <w:szCs w:val="24"/>
        </w:rPr>
        <w:t xml:space="preserve">might be </w:t>
      </w:r>
      <w:r w:rsidR="00612B07" w:rsidRPr="00AA007B">
        <w:rPr>
          <w:rFonts w:ascii="Times New Roman" w:hAnsi="Times New Roman" w:cs="Times New Roman"/>
          <w:sz w:val="24"/>
          <w:szCs w:val="24"/>
        </w:rPr>
        <w:t>Aranrhod</w:t>
      </w:r>
      <w:r w:rsidR="00647CD1" w:rsidRPr="00AA007B">
        <w:rPr>
          <w:rFonts w:ascii="Times New Roman" w:hAnsi="Times New Roman" w:cs="Times New Roman"/>
          <w:sz w:val="24"/>
          <w:szCs w:val="24"/>
        </w:rPr>
        <w:t>’s antagonist.</w:t>
      </w:r>
      <w:r w:rsidR="00647CD1" w:rsidRPr="00AA007B">
        <w:rPr>
          <w:rStyle w:val="FootnoteReference"/>
          <w:rFonts w:ascii="Times New Roman" w:hAnsi="Times New Roman" w:cs="Times New Roman"/>
          <w:sz w:val="24"/>
          <w:szCs w:val="24"/>
        </w:rPr>
        <w:footnoteReference w:id="42"/>
      </w:r>
      <w:r w:rsidR="008E4E98">
        <w:rPr>
          <w:rFonts w:ascii="Times New Roman" w:hAnsi="Times New Roman" w:cs="Times New Roman"/>
          <w:sz w:val="24"/>
          <w:szCs w:val="24"/>
        </w:rPr>
        <w:t xml:space="preserve"> </w:t>
      </w:r>
      <w:r w:rsidR="00647CD1" w:rsidRPr="00AA007B">
        <w:rPr>
          <w:rFonts w:ascii="Times New Roman" w:hAnsi="Times New Roman" w:cs="Times New Roman"/>
          <w:sz w:val="24"/>
          <w:szCs w:val="24"/>
        </w:rPr>
        <w:t xml:space="preserve">However, </w:t>
      </w:r>
      <w:r w:rsidR="00612B07" w:rsidRPr="00AA007B">
        <w:rPr>
          <w:rFonts w:ascii="Times New Roman" w:hAnsi="Times New Roman" w:cs="Times New Roman"/>
          <w:sz w:val="24"/>
          <w:szCs w:val="24"/>
        </w:rPr>
        <w:t xml:space="preserve">he </w:t>
      </w:r>
      <w:r w:rsidR="00647CD1" w:rsidRPr="00AA007B">
        <w:rPr>
          <w:rFonts w:ascii="Times New Roman" w:hAnsi="Times New Roman" w:cs="Times New Roman"/>
          <w:sz w:val="24"/>
          <w:szCs w:val="24"/>
        </w:rPr>
        <w:t xml:space="preserve">also might be a </w:t>
      </w:r>
      <w:r w:rsidR="00612B07" w:rsidRPr="00AA007B">
        <w:rPr>
          <w:rFonts w:ascii="Times New Roman" w:hAnsi="Times New Roman" w:cs="Times New Roman"/>
          <w:sz w:val="24"/>
          <w:szCs w:val="24"/>
        </w:rPr>
        <w:t>personifi</w:t>
      </w:r>
      <w:r w:rsidR="00647CD1" w:rsidRPr="00AA007B">
        <w:rPr>
          <w:rFonts w:ascii="Times New Roman" w:hAnsi="Times New Roman" w:cs="Times New Roman"/>
          <w:sz w:val="24"/>
          <w:szCs w:val="24"/>
        </w:rPr>
        <w:t>cation of</w:t>
      </w:r>
      <w:r w:rsidR="00612B07" w:rsidRPr="00AA007B">
        <w:rPr>
          <w:rFonts w:ascii="Times New Roman" w:hAnsi="Times New Roman" w:cs="Times New Roman"/>
          <w:sz w:val="24"/>
          <w:szCs w:val="24"/>
        </w:rPr>
        <w:t xml:space="preserve"> her alter-ego, </w:t>
      </w:r>
      <w:r w:rsidR="00AC2C8C" w:rsidRPr="00AA007B">
        <w:rPr>
          <w:rFonts w:ascii="Times New Roman" w:hAnsi="Times New Roman" w:cs="Times New Roman"/>
          <w:sz w:val="24"/>
          <w:szCs w:val="24"/>
        </w:rPr>
        <w:t>he</w:t>
      </w:r>
      <w:r w:rsidR="00364067">
        <w:rPr>
          <w:rFonts w:ascii="Times New Roman" w:hAnsi="Times New Roman" w:cs="Times New Roman"/>
          <w:sz w:val="24"/>
          <w:szCs w:val="24"/>
        </w:rPr>
        <w:t xml:space="preserve"> -</w:t>
      </w:r>
      <w:r w:rsidR="00AC2C8C" w:rsidRPr="00AA007B">
        <w:rPr>
          <w:rFonts w:ascii="Times New Roman" w:hAnsi="Times New Roman" w:cs="Times New Roman"/>
          <w:sz w:val="24"/>
          <w:szCs w:val="24"/>
        </w:rPr>
        <w:t xml:space="preserve"> is </w:t>
      </w:r>
      <w:r w:rsidR="00612B07" w:rsidRPr="00AA007B">
        <w:rPr>
          <w:rFonts w:ascii="Times New Roman" w:hAnsi="Times New Roman" w:cs="Times New Roman"/>
          <w:sz w:val="24"/>
          <w:szCs w:val="24"/>
        </w:rPr>
        <w:t>Aranrhod as she should have been. After going through several transformation</w:t>
      </w:r>
      <w:r w:rsidR="00647CD1" w:rsidRPr="00AA007B">
        <w:rPr>
          <w:rFonts w:ascii="Times New Roman" w:hAnsi="Times New Roman" w:cs="Times New Roman"/>
          <w:sz w:val="24"/>
          <w:szCs w:val="24"/>
        </w:rPr>
        <w:t>s</w:t>
      </w:r>
      <w:r w:rsidR="00612B07" w:rsidRPr="00AA007B">
        <w:rPr>
          <w:rFonts w:ascii="Times New Roman" w:hAnsi="Times New Roman" w:cs="Times New Roman"/>
          <w:sz w:val="24"/>
          <w:szCs w:val="24"/>
        </w:rPr>
        <w:t xml:space="preserve"> as a punishment</w:t>
      </w:r>
      <w:r w:rsidR="00647CD1" w:rsidRPr="00AA007B">
        <w:rPr>
          <w:rFonts w:ascii="Times New Roman" w:hAnsi="Times New Roman" w:cs="Times New Roman"/>
          <w:sz w:val="24"/>
          <w:szCs w:val="24"/>
        </w:rPr>
        <w:t>,</w:t>
      </w:r>
      <w:r w:rsidR="00612B07" w:rsidRPr="00AA007B">
        <w:rPr>
          <w:rFonts w:ascii="Times New Roman" w:hAnsi="Times New Roman" w:cs="Times New Roman"/>
          <w:sz w:val="24"/>
          <w:szCs w:val="24"/>
        </w:rPr>
        <w:t xml:space="preserve"> Gwydion emerges </w:t>
      </w:r>
      <w:r w:rsidR="00AC2C8C" w:rsidRPr="00AA007B">
        <w:rPr>
          <w:rFonts w:ascii="Times New Roman" w:hAnsi="Times New Roman" w:cs="Times New Roman"/>
          <w:sz w:val="24"/>
          <w:szCs w:val="24"/>
        </w:rPr>
        <w:t>with</w:t>
      </w:r>
      <w:r w:rsidR="00612B07" w:rsidRPr="00AA007B">
        <w:rPr>
          <w:rFonts w:ascii="Times New Roman" w:hAnsi="Times New Roman" w:cs="Times New Roman"/>
          <w:sz w:val="24"/>
          <w:szCs w:val="24"/>
        </w:rPr>
        <w:t xml:space="preserve"> his carnal </w:t>
      </w:r>
      <w:r w:rsidR="00647CD1" w:rsidRPr="00AA007B">
        <w:rPr>
          <w:rFonts w:ascii="Times New Roman" w:hAnsi="Times New Roman" w:cs="Times New Roman"/>
          <w:sz w:val="24"/>
          <w:szCs w:val="24"/>
        </w:rPr>
        <w:t xml:space="preserve">and earthly </w:t>
      </w:r>
      <w:r w:rsidR="00612B07" w:rsidRPr="00AA007B">
        <w:rPr>
          <w:rFonts w:ascii="Times New Roman" w:hAnsi="Times New Roman" w:cs="Times New Roman"/>
          <w:sz w:val="24"/>
          <w:szCs w:val="24"/>
        </w:rPr>
        <w:t xml:space="preserve">self </w:t>
      </w:r>
      <w:r w:rsidR="00AC2C8C" w:rsidRPr="00AA007B">
        <w:rPr>
          <w:rFonts w:ascii="Times New Roman" w:hAnsi="Times New Roman" w:cs="Times New Roman"/>
          <w:sz w:val="24"/>
          <w:szCs w:val="24"/>
        </w:rPr>
        <w:t xml:space="preserve">left behind </w:t>
      </w:r>
      <w:r w:rsidR="00612B07" w:rsidRPr="00AA007B">
        <w:rPr>
          <w:rFonts w:ascii="Times New Roman" w:hAnsi="Times New Roman" w:cs="Times New Roman"/>
          <w:sz w:val="24"/>
          <w:szCs w:val="24"/>
        </w:rPr>
        <w:t xml:space="preserve">and takes on the same functions </w:t>
      </w:r>
      <w:r w:rsidR="00647CD1" w:rsidRPr="00AA007B">
        <w:rPr>
          <w:rFonts w:ascii="Times New Roman" w:hAnsi="Times New Roman" w:cs="Times New Roman"/>
          <w:sz w:val="24"/>
          <w:szCs w:val="24"/>
        </w:rPr>
        <w:t>Aranrhod</w:t>
      </w:r>
      <w:r w:rsidR="00612B07" w:rsidRPr="00AA007B">
        <w:rPr>
          <w:rFonts w:ascii="Times New Roman" w:hAnsi="Times New Roman" w:cs="Times New Roman"/>
          <w:sz w:val="24"/>
          <w:szCs w:val="24"/>
        </w:rPr>
        <w:t xml:space="preserve"> should have fulfilled</w:t>
      </w:r>
      <w:r w:rsidR="00A35AD0">
        <w:rPr>
          <w:rFonts w:ascii="Times New Roman" w:hAnsi="Times New Roman" w:cs="Times New Roman"/>
          <w:sz w:val="24"/>
          <w:szCs w:val="24"/>
        </w:rPr>
        <w:t xml:space="preserve"> </w:t>
      </w:r>
      <w:r w:rsidR="00612B07" w:rsidRPr="00AA007B">
        <w:rPr>
          <w:rFonts w:ascii="Times New Roman" w:hAnsi="Times New Roman" w:cs="Times New Roman"/>
          <w:sz w:val="24"/>
          <w:szCs w:val="24"/>
        </w:rPr>
        <w:t>- the role of a spirit</w:t>
      </w:r>
      <w:r w:rsidR="00AC2C8C" w:rsidRPr="00AA007B">
        <w:rPr>
          <w:rFonts w:ascii="Times New Roman" w:hAnsi="Times New Roman" w:cs="Times New Roman"/>
          <w:sz w:val="24"/>
          <w:szCs w:val="24"/>
        </w:rPr>
        <w:t>ual</w:t>
      </w:r>
      <w:r w:rsidR="00612B07" w:rsidRPr="00AA007B">
        <w:rPr>
          <w:rFonts w:ascii="Times New Roman" w:hAnsi="Times New Roman" w:cs="Times New Roman"/>
          <w:sz w:val="24"/>
          <w:szCs w:val="24"/>
        </w:rPr>
        <w:t xml:space="preserve"> guide and a parent for Lleu.</w:t>
      </w:r>
    </w:p>
    <w:p w14:paraId="0321399A" w14:textId="1A292355" w:rsidR="00CD254B" w:rsidRPr="00AA007B" w:rsidRDefault="003C4EB1"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This second context</w:t>
      </w:r>
      <w:r w:rsidR="00E601B6" w:rsidRPr="00AA007B">
        <w:rPr>
          <w:rFonts w:ascii="Times New Roman" w:hAnsi="Times New Roman" w:cs="Times New Roman"/>
          <w:sz w:val="24"/>
          <w:szCs w:val="24"/>
        </w:rPr>
        <w:t>, as it has been shown,</w:t>
      </w:r>
      <w:r w:rsidRPr="00AA007B">
        <w:rPr>
          <w:rFonts w:ascii="Times New Roman" w:hAnsi="Times New Roman" w:cs="Times New Roman"/>
          <w:sz w:val="24"/>
          <w:szCs w:val="24"/>
        </w:rPr>
        <w:t xml:space="preserve"> demonstrates the subtlety of the changes within one identity and raises </w:t>
      </w:r>
      <w:r w:rsidR="00E601B6" w:rsidRPr="00AA007B">
        <w:rPr>
          <w:rFonts w:ascii="Times New Roman" w:hAnsi="Times New Roman" w:cs="Times New Roman"/>
          <w:sz w:val="24"/>
          <w:szCs w:val="24"/>
        </w:rPr>
        <w:t xml:space="preserve">the </w:t>
      </w:r>
      <w:r w:rsidRPr="00AA007B">
        <w:rPr>
          <w:rFonts w:ascii="Times New Roman" w:hAnsi="Times New Roman" w:cs="Times New Roman"/>
          <w:sz w:val="24"/>
          <w:szCs w:val="24"/>
        </w:rPr>
        <w:t xml:space="preserve">ontological issue of its dualistic nature. As a method of </w:t>
      </w:r>
      <w:r w:rsidR="00B3011B" w:rsidRPr="00AA007B">
        <w:rPr>
          <w:rFonts w:ascii="Times New Roman" w:hAnsi="Times New Roman" w:cs="Times New Roman"/>
          <w:sz w:val="24"/>
          <w:szCs w:val="24"/>
        </w:rPr>
        <w:t>characterisation,</w:t>
      </w:r>
      <w:r w:rsidRPr="00AA007B">
        <w:rPr>
          <w:rFonts w:ascii="Times New Roman" w:hAnsi="Times New Roman" w:cs="Times New Roman"/>
          <w:sz w:val="24"/>
          <w:szCs w:val="24"/>
        </w:rPr>
        <w:t xml:space="preserve"> it is based on </w:t>
      </w:r>
      <w:r w:rsidR="00B3011B" w:rsidRPr="00AA007B">
        <w:rPr>
          <w:rFonts w:ascii="Times New Roman" w:hAnsi="Times New Roman" w:cs="Times New Roman"/>
          <w:sz w:val="24"/>
          <w:szCs w:val="24"/>
        </w:rPr>
        <w:t>the general</w:t>
      </w:r>
      <w:r w:rsidR="00CD254B" w:rsidRPr="00AA007B">
        <w:rPr>
          <w:rFonts w:ascii="Times New Roman" w:hAnsi="Times New Roman" w:cs="Times New Roman"/>
          <w:sz w:val="24"/>
          <w:szCs w:val="24"/>
        </w:rPr>
        <w:t xml:space="preserve"> social currents in the attitude towards women</w:t>
      </w:r>
      <w:r w:rsidRPr="00AA007B">
        <w:rPr>
          <w:rFonts w:ascii="Times New Roman" w:hAnsi="Times New Roman" w:cs="Times New Roman"/>
          <w:sz w:val="24"/>
          <w:szCs w:val="24"/>
        </w:rPr>
        <w:t xml:space="preserve"> and </w:t>
      </w:r>
      <w:r w:rsidR="00E601B6" w:rsidRPr="00AA007B">
        <w:rPr>
          <w:rFonts w:ascii="Times New Roman" w:hAnsi="Times New Roman" w:cs="Times New Roman"/>
          <w:sz w:val="24"/>
          <w:szCs w:val="24"/>
        </w:rPr>
        <w:t xml:space="preserve">as a result </w:t>
      </w:r>
      <w:r w:rsidRPr="00AA007B">
        <w:rPr>
          <w:rFonts w:ascii="Times New Roman" w:hAnsi="Times New Roman" w:cs="Times New Roman"/>
          <w:sz w:val="24"/>
          <w:szCs w:val="24"/>
        </w:rPr>
        <w:t>the central woman’s figure here is painted in darker colours than in the episode with Goewin.</w:t>
      </w:r>
    </w:p>
    <w:p w14:paraId="7F66F7C7" w14:textId="4D97539A" w:rsidR="00475AD2" w:rsidRPr="00AA007B" w:rsidRDefault="00B3011B"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The third context</w:t>
      </w:r>
      <w:r w:rsidR="001C3704">
        <w:rPr>
          <w:rFonts w:ascii="Times New Roman" w:hAnsi="Times New Roman" w:cs="Times New Roman"/>
          <w:sz w:val="24"/>
          <w:szCs w:val="24"/>
        </w:rPr>
        <w:t>,</w:t>
      </w:r>
      <w:r w:rsidRPr="00AA007B">
        <w:rPr>
          <w:rFonts w:ascii="Times New Roman" w:hAnsi="Times New Roman" w:cs="Times New Roman"/>
          <w:sz w:val="24"/>
          <w:szCs w:val="24"/>
        </w:rPr>
        <w:t xml:space="preserve"> as well as the first two discussed above</w:t>
      </w:r>
      <w:r w:rsidR="001C3704">
        <w:rPr>
          <w:rFonts w:ascii="Times New Roman" w:hAnsi="Times New Roman" w:cs="Times New Roman"/>
          <w:sz w:val="24"/>
          <w:szCs w:val="24"/>
        </w:rPr>
        <w:t>,</w:t>
      </w:r>
      <w:r w:rsidRPr="00AA007B">
        <w:rPr>
          <w:rFonts w:ascii="Times New Roman" w:hAnsi="Times New Roman" w:cs="Times New Roman"/>
          <w:sz w:val="24"/>
          <w:szCs w:val="24"/>
        </w:rPr>
        <w:t xml:space="preserve"> also places a </w:t>
      </w:r>
      <w:r w:rsidR="002D2236">
        <w:rPr>
          <w:rFonts w:ascii="Times New Roman" w:hAnsi="Times New Roman" w:cs="Times New Roman"/>
          <w:sz w:val="24"/>
          <w:szCs w:val="24"/>
        </w:rPr>
        <w:t>female</w:t>
      </w:r>
      <w:r w:rsidRPr="00AA007B">
        <w:rPr>
          <w:rFonts w:ascii="Times New Roman" w:hAnsi="Times New Roman" w:cs="Times New Roman"/>
          <w:sz w:val="24"/>
          <w:szCs w:val="24"/>
        </w:rPr>
        <w:t xml:space="preserve"> character in the epicentre of events. </w:t>
      </w:r>
      <w:r w:rsidR="00E37016" w:rsidRPr="00AA007B">
        <w:rPr>
          <w:rFonts w:ascii="Times New Roman" w:hAnsi="Times New Roman" w:cs="Times New Roman"/>
          <w:sz w:val="24"/>
          <w:szCs w:val="24"/>
        </w:rPr>
        <w:t>Blodeuedd</w:t>
      </w:r>
      <w:r w:rsidRPr="00AA007B">
        <w:rPr>
          <w:rFonts w:ascii="Times New Roman" w:hAnsi="Times New Roman" w:cs="Times New Roman"/>
          <w:sz w:val="24"/>
          <w:szCs w:val="24"/>
        </w:rPr>
        <w:t xml:space="preserve"> </w:t>
      </w:r>
      <w:r w:rsidR="00161F26" w:rsidRPr="00AA007B">
        <w:rPr>
          <w:rFonts w:ascii="Times New Roman" w:hAnsi="Times New Roman" w:cs="Times New Roman"/>
          <w:sz w:val="24"/>
          <w:szCs w:val="24"/>
        </w:rPr>
        <w:t>is ’</w:t>
      </w:r>
      <w:r w:rsidR="00E37016" w:rsidRPr="00AA007B">
        <w:rPr>
          <w:rFonts w:ascii="Times New Roman" w:hAnsi="Times New Roman" w:cs="Times New Roman"/>
          <w:sz w:val="24"/>
          <w:szCs w:val="24"/>
        </w:rPr>
        <w:t xml:space="preserve">the fairest and most beautiful maiden that anyone had </w:t>
      </w:r>
      <w:r w:rsidR="00E37016" w:rsidRPr="00AA007B">
        <w:rPr>
          <w:rFonts w:ascii="Times New Roman" w:hAnsi="Times New Roman" w:cs="Times New Roman"/>
          <w:sz w:val="24"/>
          <w:szCs w:val="24"/>
        </w:rPr>
        <w:lastRenderedPageBreak/>
        <w:t xml:space="preserve">ever seen’ </w:t>
      </w:r>
      <w:r w:rsidR="00576BD7" w:rsidRPr="00AA007B">
        <w:rPr>
          <w:rFonts w:ascii="Times New Roman" w:hAnsi="Times New Roman" w:cs="Times New Roman"/>
          <w:sz w:val="24"/>
          <w:szCs w:val="24"/>
        </w:rPr>
        <w:t xml:space="preserve">and is </w:t>
      </w:r>
      <w:r w:rsidR="00E37016" w:rsidRPr="00AA007B">
        <w:rPr>
          <w:rFonts w:ascii="Times New Roman" w:hAnsi="Times New Roman" w:cs="Times New Roman"/>
          <w:sz w:val="24"/>
          <w:szCs w:val="24"/>
        </w:rPr>
        <w:t>a wife of Lleu conjured from flowers by Gwydion and Math</w:t>
      </w:r>
      <w:r w:rsidR="00576BD7" w:rsidRPr="00AA007B">
        <w:rPr>
          <w:rFonts w:ascii="Times New Roman" w:hAnsi="Times New Roman" w:cs="Times New Roman"/>
          <w:sz w:val="24"/>
          <w:szCs w:val="24"/>
        </w:rPr>
        <w:t>.</w:t>
      </w:r>
      <w:r w:rsidR="00E601B6" w:rsidRPr="00AA007B">
        <w:rPr>
          <w:rStyle w:val="FootnoteReference"/>
          <w:rFonts w:ascii="Times New Roman" w:hAnsi="Times New Roman" w:cs="Times New Roman"/>
          <w:sz w:val="24"/>
          <w:szCs w:val="24"/>
        </w:rPr>
        <w:footnoteReference w:id="43"/>
      </w:r>
      <w:r w:rsidR="00E37016" w:rsidRPr="00AA007B">
        <w:rPr>
          <w:rFonts w:ascii="Times New Roman" w:hAnsi="Times New Roman" w:cs="Times New Roman"/>
          <w:sz w:val="24"/>
          <w:szCs w:val="24"/>
        </w:rPr>
        <w:t xml:space="preserve"> </w:t>
      </w:r>
      <w:r w:rsidR="00576BD7" w:rsidRPr="00AA007B">
        <w:rPr>
          <w:rFonts w:ascii="Times New Roman" w:hAnsi="Times New Roman" w:cs="Times New Roman"/>
          <w:sz w:val="24"/>
          <w:szCs w:val="24"/>
        </w:rPr>
        <w:t xml:space="preserve">The allegory of her appearance from flowers is </w:t>
      </w:r>
      <w:r w:rsidR="003C7F7A">
        <w:rPr>
          <w:rFonts w:ascii="Times New Roman" w:hAnsi="Times New Roman" w:cs="Times New Roman"/>
          <w:sz w:val="24"/>
          <w:szCs w:val="24"/>
        </w:rPr>
        <w:t xml:space="preserve">considered </w:t>
      </w:r>
      <w:r w:rsidR="00576BD7" w:rsidRPr="00AA007B">
        <w:rPr>
          <w:rFonts w:ascii="Times New Roman" w:hAnsi="Times New Roman" w:cs="Times New Roman"/>
          <w:sz w:val="24"/>
          <w:szCs w:val="24"/>
        </w:rPr>
        <w:t xml:space="preserve">beautiful </w:t>
      </w:r>
      <w:r w:rsidR="003C7F7A">
        <w:rPr>
          <w:rFonts w:ascii="Times New Roman" w:hAnsi="Times New Roman" w:cs="Times New Roman"/>
          <w:sz w:val="24"/>
          <w:szCs w:val="24"/>
        </w:rPr>
        <w:t xml:space="preserve">by the modern reader </w:t>
      </w:r>
      <w:r w:rsidR="00576BD7" w:rsidRPr="00AA007B">
        <w:rPr>
          <w:rFonts w:ascii="Times New Roman" w:hAnsi="Times New Roman" w:cs="Times New Roman"/>
          <w:sz w:val="24"/>
          <w:szCs w:val="24"/>
        </w:rPr>
        <w:t>and th</w:t>
      </w:r>
      <w:r w:rsidR="00E601B6" w:rsidRPr="00AA007B">
        <w:rPr>
          <w:rFonts w:ascii="Times New Roman" w:hAnsi="Times New Roman" w:cs="Times New Roman"/>
          <w:sz w:val="24"/>
          <w:szCs w:val="24"/>
        </w:rPr>
        <w:t>erefore</w:t>
      </w:r>
      <w:r w:rsidR="00576BD7" w:rsidRPr="00AA007B">
        <w:rPr>
          <w:rFonts w:ascii="Times New Roman" w:hAnsi="Times New Roman" w:cs="Times New Roman"/>
          <w:sz w:val="24"/>
          <w:szCs w:val="24"/>
        </w:rPr>
        <w:t xml:space="preserve"> even more striking </w:t>
      </w:r>
      <w:r w:rsidR="003C7F7A" w:rsidRPr="00AA007B">
        <w:rPr>
          <w:rFonts w:ascii="Times New Roman" w:hAnsi="Times New Roman" w:cs="Times New Roman"/>
          <w:sz w:val="24"/>
          <w:szCs w:val="24"/>
        </w:rPr>
        <w:t xml:space="preserve">in </w:t>
      </w:r>
      <w:r w:rsidR="00576BD7" w:rsidRPr="00AA007B">
        <w:rPr>
          <w:rFonts w:ascii="Times New Roman" w:hAnsi="Times New Roman" w:cs="Times New Roman"/>
          <w:sz w:val="24"/>
          <w:szCs w:val="24"/>
        </w:rPr>
        <w:t xml:space="preserve">contrast with her further </w:t>
      </w:r>
      <w:r w:rsidR="00263699" w:rsidRPr="00AA007B">
        <w:rPr>
          <w:rFonts w:ascii="Times New Roman" w:hAnsi="Times New Roman" w:cs="Times New Roman"/>
          <w:sz w:val="24"/>
          <w:szCs w:val="24"/>
        </w:rPr>
        <w:t xml:space="preserve">treacherous </w:t>
      </w:r>
      <w:r w:rsidR="00576BD7" w:rsidRPr="00AA007B">
        <w:rPr>
          <w:rFonts w:ascii="Times New Roman" w:hAnsi="Times New Roman" w:cs="Times New Roman"/>
          <w:sz w:val="24"/>
          <w:szCs w:val="24"/>
        </w:rPr>
        <w:t xml:space="preserve">actions. Yet probably for a contemporary </w:t>
      </w:r>
      <w:r w:rsidR="00205B55" w:rsidRPr="00AA007B">
        <w:rPr>
          <w:rFonts w:ascii="Times New Roman" w:hAnsi="Times New Roman" w:cs="Times New Roman"/>
          <w:sz w:val="24"/>
          <w:szCs w:val="24"/>
        </w:rPr>
        <w:t>it looked different</w:t>
      </w:r>
      <w:r w:rsidR="00576BD7" w:rsidRPr="00AA007B">
        <w:rPr>
          <w:rFonts w:ascii="Times New Roman" w:hAnsi="Times New Roman" w:cs="Times New Roman"/>
          <w:sz w:val="24"/>
          <w:szCs w:val="24"/>
        </w:rPr>
        <w:t xml:space="preserve">. First, because magic </w:t>
      </w:r>
      <w:r w:rsidR="006B0D09">
        <w:rPr>
          <w:rFonts w:ascii="Times New Roman" w:hAnsi="Times New Roman" w:cs="Times New Roman"/>
          <w:sz w:val="24"/>
          <w:szCs w:val="24"/>
        </w:rPr>
        <w:t>was</w:t>
      </w:r>
      <w:r w:rsidR="00576BD7" w:rsidRPr="00AA007B">
        <w:rPr>
          <w:rFonts w:ascii="Times New Roman" w:hAnsi="Times New Roman" w:cs="Times New Roman"/>
          <w:sz w:val="24"/>
          <w:szCs w:val="24"/>
        </w:rPr>
        <w:t xml:space="preserve"> involved. </w:t>
      </w:r>
      <w:r w:rsidR="00475AD2" w:rsidRPr="00AA007B">
        <w:rPr>
          <w:rFonts w:ascii="Times New Roman" w:hAnsi="Times New Roman" w:cs="Times New Roman"/>
          <w:sz w:val="24"/>
          <w:szCs w:val="24"/>
        </w:rPr>
        <w:t>N</w:t>
      </w:r>
      <w:r w:rsidR="00856DD8" w:rsidRPr="00AA007B">
        <w:rPr>
          <w:rFonts w:ascii="Times New Roman" w:hAnsi="Times New Roman" w:cs="Times New Roman"/>
          <w:sz w:val="24"/>
          <w:szCs w:val="24"/>
        </w:rPr>
        <w:t>othing good c</w:t>
      </w:r>
      <w:r w:rsidR="003C7F7A">
        <w:rPr>
          <w:rFonts w:ascii="Times New Roman" w:hAnsi="Times New Roman" w:cs="Times New Roman"/>
          <w:sz w:val="24"/>
          <w:szCs w:val="24"/>
        </w:rPr>
        <w:t>ould</w:t>
      </w:r>
      <w:r w:rsidR="00856DD8" w:rsidRPr="00AA007B">
        <w:rPr>
          <w:rFonts w:ascii="Times New Roman" w:hAnsi="Times New Roman" w:cs="Times New Roman"/>
          <w:sz w:val="24"/>
          <w:szCs w:val="24"/>
        </w:rPr>
        <w:t xml:space="preserve"> come out of it when the very essence of a human – a soul, non-corrupt and pure- </w:t>
      </w:r>
      <w:r w:rsidR="001C3704">
        <w:rPr>
          <w:rFonts w:ascii="Times New Roman" w:hAnsi="Times New Roman" w:cs="Times New Roman"/>
          <w:sz w:val="24"/>
          <w:szCs w:val="24"/>
        </w:rPr>
        <w:t>was</w:t>
      </w:r>
      <w:r w:rsidR="00856DD8" w:rsidRPr="00AA007B">
        <w:rPr>
          <w:rFonts w:ascii="Times New Roman" w:hAnsi="Times New Roman" w:cs="Times New Roman"/>
          <w:sz w:val="24"/>
          <w:szCs w:val="24"/>
        </w:rPr>
        <w:t xml:space="preserve"> concerned. </w:t>
      </w:r>
      <w:r w:rsidR="00576BD7" w:rsidRPr="00AA007B">
        <w:rPr>
          <w:rFonts w:ascii="Times New Roman" w:hAnsi="Times New Roman" w:cs="Times New Roman"/>
          <w:sz w:val="24"/>
          <w:szCs w:val="24"/>
        </w:rPr>
        <w:t xml:space="preserve">Second, the choice of flowers </w:t>
      </w:r>
      <w:r w:rsidR="00577D3B" w:rsidRPr="00AA007B">
        <w:rPr>
          <w:rFonts w:ascii="Times New Roman" w:hAnsi="Times New Roman" w:cs="Times New Roman"/>
          <w:sz w:val="24"/>
          <w:szCs w:val="24"/>
        </w:rPr>
        <w:t>probably could be significant although it is difficult to tell</w:t>
      </w:r>
      <w:r w:rsidR="00856DD8" w:rsidRPr="00AA007B">
        <w:rPr>
          <w:rFonts w:ascii="Times New Roman" w:hAnsi="Times New Roman" w:cs="Times New Roman"/>
          <w:sz w:val="24"/>
          <w:szCs w:val="24"/>
        </w:rPr>
        <w:t xml:space="preserve"> </w:t>
      </w:r>
      <w:r w:rsidR="00475AD2" w:rsidRPr="00AA007B">
        <w:rPr>
          <w:rFonts w:ascii="Times New Roman" w:hAnsi="Times New Roman" w:cs="Times New Roman"/>
          <w:sz w:val="24"/>
          <w:szCs w:val="24"/>
        </w:rPr>
        <w:t>exactly</w:t>
      </w:r>
      <w:r w:rsidR="00577D3B" w:rsidRPr="00AA007B">
        <w:rPr>
          <w:rFonts w:ascii="Times New Roman" w:hAnsi="Times New Roman" w:cs="Times New Roman"/>
          <w:sz w:val="24"/>
          <w:szCs w:val="24"/>
        </w:rPr>
        <w:t>.</w:t>
      </w:r>
      <w:r w:rsidR="00AF59A5" w:rsidRPr="00AA007B">
        <w:rPr>
          <w:rFonts w:ascii="Times New Roman" w:hAnsi="Times New Roman" w:cs="Times New Roman"/>
          <w:sz w:val="24"/>
          <w:szCs w:val="24"/>
        </w:rPr>
        <w:t xml:space="preserve"> </w:t>
      </w:r>
      <w:r w:rsidR="00B95E79" w:rsidRPr="00AA007B">
        <w:rPr>
          <w:rFonts w:ascii="Times New Roman" w:hAnsi="Times New Roman" w:cs="Times New Roman"/>
          <w:sz w:val="24"/>
          <w:szCs w:val="24"/>
        </w:rPr>
        <w:t>Broom in folklore has sinister qualities: it is sleep inducing</w:t>
      </w:r>
      <w:r w:rsidR="00D652D1" w:rsidRPr="00AA007B">
        <w:rPr>
          <w:rFonts w:ascii="Times New Roman" w:hAnsi="Times New Roman" w:cs="Times New Roman"/>
          <w:sz w:val="24"/>
          <w:szCs w:val="24"/>
        </w:rPr>
        <w:t xml:space="preserve"> and stunts growth of a child if she or he is whipped with it</w:t>
      </w:r>
      <w:r w:rsidR="00263699" w:rsidRPr="00AA007B">
        <w:rPr>
          <w:rFonts w:ascii="Times New Roman" w:hAnsi="Times New Roman" w:cs="Times New Roman"/>
          <w:sz w:val="24"/>
          <w:szCs w:val="24"/>
        </w:rPr>
        <w:t>. It is</w:t>
      </w:r>
      <w:r w:rsidR="00B95E79" w:rsidRPr="00AA007B">
        <w:rPr>
          <w:rFonts w:ascii="Times New Roman" w:hAnsi="Times New Roman" w:cs="Times New Roman"/>
          <w:sz w:val="24"/>
          <w:szCs w:val="24"/>
        </w:rPr>
        <w:t xml:space="preserve"> used to get rid of </w:t>
      </w:r>
      <w:r w:rsidR="00D652D1" w:rsidRPr="00AA007B">
        <w:rPr>
          <w:rFonts w:ascii="Times New Roman" w:hAnsi="Times New Roman" w:cs="Times New Roman"/>
          <w:sz w:val="24"/>
          <w:szCs w:val="24"/>
        </w:rPr>
        <w:t>the head of the house</w:t>
      </w:r>
      <w:r w:rsidR="00B95E79" w:rsidRPr="00AA007B">
        <w:rPr>
          <w:rFonts w:ascii="Times New Roman" w:hAnsi="Times New Roman" w:cs="Times New Roman"/>
          <w:sz w:val="24"/>
          <w:szCs w:val="24"/>
        </w:rPr>
        <w:t xml:space="preserve"> if used at </w:t>
      </w:r>
      <w:r w:rsidR="00263699" w:rsidRPr="00AA007B">
        <w:rPr>
          <w:rFonts w:ascii="Times New Roman" w:hAnsi="Times New Roman" w:cs="Times New Roman"/>
          <w:sz w:val="24"/>
          <w:szCs w:val="24"/>
        </w:rPr>
        <w:t xml:space="preserve">a </w:t>
      </w:r>
      <w:r w:rsidR="00B95E79" w:rsidRPr="00AA007B">
        <w:rPr>
          <w:rFonts w:ascii="Times New Roman" w:hAnsi="Times New Roman" w:cs="Times New Roman"/>
          <w:sz w:val="24"/>
          <w:szCs w:val="24"/>
        </w:rPr>
        <w:t>certain time</w:t>
      </w:r>
      <w:r w:rsidR="00576BD7" w:rsidRPr="00AA007B">
        <w:rPr>
          <w:rFonts w:ascii="Times New Roman" w:hAnsi="Times New Roman" w:cs="Times New Roman"/>
          <w:sz w:val="24"/>
          <w:szCs w:val="24"/>
        </w:rPr>
        <w:t xml:space="preserve"> </w:t>
      </w:r>
      <w:r w:rsidR="00B95E79" w:rsidRPr="00AA007B">
        <w:rPr>
          <w:rFonts w:ascii="Times New Roman" w:hAnsi="Times New Roman" w:cs="Times New Roman"/>
          <w:sz w:val="24"/>
          <w:szCs w:val="24"/>
        </w:rPr>
        <w:t xml:space="preserve">of the year. Leaping the broom was used in marriage rituals and virginity tests similar to the one Math has performed </w:t>
      </w:r>
      <w:r w:rsidR="00263699" w:rsidRPr="00AA007B">
        <w:rPr>
          <w:rFonts w:ascii="Times New Roman" w:hAnsi="Times New Roman" w:cs="Times New Roman"/>
          <w:sz w:val="24"/>
          <w:szCs w:val="24"/>
        </w:rPr>
        <w:t>on</w:t>
      </w:r>
      <w:r w:rsidR="00B95E79" w:rsidRPr="00AA007B">
        <w:rPr>
          <w:rFonts w:ascii="Times New Roman" w:hAnsi="Times New Roman" w:cs="Times New Roman"/>
          <w:sz w:val="24"/>
          <w:szCs w:val="24"/>
        </w:rPr>
        <w:t xml:space="preserve"> Aranrhod. ‘If the bride’s skirt touches the branch, she has lost her virginity or is pregnant on her wedding day’</w:t>
      </w:r>
      <w:r w:rsidR="00B95E79" w:rsidRPr="00AA007B">
        <w:rPr>
          <w:rStyle w:val="FootnoteReference"/>
          <w:rFonts w:ascii="Times New Roman" w:hAnsi="Times New Roman" w:cs="Times New Roman"/>
          <w:sz w:val="24"/>
          <w:szCs w:val="24"/>
        </w:rPr>
        <w:footnoteReference w:id="44"/>
      </w:r>
      <w:r w:rsidR="00B95E79" w:rsidRPr="00AA007B">
        <w:rPr>
          <w:rFonts w:ascii="Times New Roman" w:hAnsi="Times New Roman" w:cs="Times New Roman"/>
          <w:sz w:val="24"/>
          <w:szCs w:val="24"/>
        </w:rPr>
        <w:t xml:space="preserve">. </w:t>
      </w:r>
      <w:r w:rsidR="00D652D1" w:rsidRPr="00AA007B">
        <w:rPr>
          <w:rFonts w:ascii="Times New Roman" w:hAnsi="Times New Roman" w:cs="Times New Roman"/>
          <w:sz w:val="24"/>
          <w:szCs w:val="24"/>
        </w:rPr>
        <w:t>Meadowsweet, ‘queen of the meadows’ has a sweet scent</w:t>
      </w:r>
      <w:r w:rsidR="009B2E3B" w:rsidRPr="00AA007B">
        <w:rPr>
          <w:rFonts w:ascii="Times New Roman" w:hAnsi="Times New Roman" w:cs="Times New Roman"/>
          <w:sz w:val="24"/>
          <w:szCs w:val="24"/>
        </w:rPr>
        <w:t>,</w:t>
      </w:r>
      <w:r w:rsidR="00D652D1" w:rsidRPr="00AA007B">
        <w:rPr>
          <w:rFonts w:ascii="Times New Roman" w:hAnsi="Times New Roman" w:cs="Times New Roman"/>
          <w:sz w:val="24"/>
          <w:szCs w:val="24"/>
        </w:rPr>
        <w:t xml:space="preserve"> was used to add a flavour to the mead and at weddings giving it another name ‘bridewort’. </w:t>
      </w:r>
      <w:r w:rsidR="00475AD2" w:rsidRPr="00AA007B">
        <w:rPr>
          <w:rFonts w:ascii="Times New Roman" w:hAnsi="Times New Roman" w:cs="Times New Roman"/>
          <w:sz w:val="24"/>
          <w:szCs w:val="24"/>
        </w:rPr>
        <w:t>In folklore</w:t>
      </w:r>
      <w:r w:rsidR="00D652D1" w:rsidRPr="00AA007B">
        <w:rPr>
          <w:rFonts w:ascii="Times New Roman" w:hAnsi="Times New Roman" w:cs="Times New Roman"/>
          <w:sz w:val="24"/>
          <w:szCs w:val="24"/>
        </w:rPr>
        <w:t xml:space="preserve"> it </w:t>
      </w:r>
      <w:r w:rsidR="00475AD2" w:rsidRPr="00AA007B">
        <w:rPr>
          <w:rFonts w:ascii="Times New Roman" w:hAnsi="Times New Roman" w:cs="Times New Roman"/>
          <w:sz w:val="24"/>
          <w:szCs w:val="24"/>
        </w:rPr>
        <w:t>is also</w:t>
      </w:r>
      <w:r w:rsidR="00D652D1" w:rsidRPr="00AA007B">
        <w:rPr>
          <w:rFonts w:ascii="Times New Roman" w:hAnsi="Times New Roman" w:cs="Times New Roman"/>
          <w:sz w:val="24"/>
          <w:szCs w:val="24"/>
        </w:rPr>
        <w:t xml:space="preserve"> believed that it can induce sleep so deep that it may be difficult to wake up and somewhere it is unlucky to keep it indoors.</w:t>
      </w:r>
      <w:r w:rsidR="009B2E3B" w:rsidRPr="00AA007B">
        <w:rPr>
          <w:rStyle w:val="FootnoteReference"/>
          <w:rFonts w:ascii="Times New Roman" w:hAnsi="Times New Roman" w:cs="Times New Roman"/>
          <w:sz w:val="24"/>
          <w:szCs w:val="24"/>
        </w:rPr>
        <w:footnoteReference w:id="45"/>
      </w:r>
      <w:r w:rsidR="00D652D1" w:rsidRPr="00AA007B">
        <w:rPr>
          <w:rFonts w:ascii="Times New Roman" w:hAnsi="Times New Roman" w:cs="Times New Roman"/>
          <w:sz w:val="24"/>
          <w:szCs w:val="24"/>
        </w:rPr>
        <w:t xml:space="preserve"> Oak is a well-known symbol of </w:t>
      </w:r>
      <w:r w:rsidR="0028494C" w:rsidRPr="00AA007B">
        <w:rPr>
          <w:rFonts w:ascii="Times New Roman" w:hAnsi="Times New Roman" w:cs="Times New Roman"/>
          <w:sz w:val="24"/>
          <w:szCs w:val="24"/>
        </w:rPr>
        <w:t>energy, vitality and</w:t>
      </w:r>
      <w:r w:rsidR="00D652D1" w:rsidRPr="00AA007B">
        <w:rPr>
          <w:rFonts w:ascii="Times New Roman" w:hAnsi="Times New Roman" w:cs="Times New Roman"/>
          <w:sz w:val="24"/>
          <w:szCs w:val="24"/>
        </w:rPr>
        <w:t xml:space="preserve"> strength</w:t>
      </w:r>
      <w:r w:rsidR="0028494C" w:rsidRPr="00AA007B">
        <w:rPr>
          <w:rFonts w:ascii="Times New Roman" w:hAnsi="Times New Roman" w:cs="Times New Roman"/>
          <w:sz w:val="24"/>
          <w:szCs w:val="24"/>
        </w:rPr>
        <w:t>. May dew from oak bark was a beauty lotion</w:t>
      </w:r>
      <w:r w:rsidR="009B2E3B" w:rsidRPr="00AA007B">
        <w:rPr>
          <w:rFonts w:ascii="Times New Roman" w:hAnsi="Times New Roman" w:cs="Times New Roman"/>
          <w:sz w:val="24"/>
          <w:szCs w:val="24"/>
        </w:rPr>
        <w:t xml:space="preserve"> and acorns were charms against lightning</w:t>
      </w:r>
      <w:r w:rsidR="0028494C" w:rsidRPr="00AA007B">
        <w:rPr>
          <w:rFonts w:ascii="Times New Roman" w:hAnsi="Times New Roman" w:cs="Times New Roman"/>
          <w:sz w:val="24"/>
          <w:szCs w:val="24"/>
        </w:rPr>
        <w:t>.</w:t>
      </w:r>
      <w:r w:rsidR="0050073B" w:rsidRPr="00AA007B">
        <w:rPr>
          <w:rStyle w:val="FootnoteReference"/>
          <w:rFonts w:ascii="Times New Roman" w:hAnsi="Times New Roman" w:cs="Times New Roman"/>
          <w:sz w:val="24"/>
          <w:szCs w:val="24"/>
        </w:rPr>
        <w:footnoteReference w:id="46"/>
      </w:r>
      <w:r w:rsidR="0028494C" w:rsidRPr="00AA007B">
        <w:rPr>
          <w:rFonts w:ascii="Times New Roman" w:hAnsi="Times New Roman" w:cs="Times New Roman"/>
          <w:sz w:val="24"/>
          <w:szCs w:val="24"/>
        </w:rPr>
        <w:t xml:space="preserve"> </w:t>
      </w:r>
      <w:r w:rsidR="0050073B" w:rsidRPr="00AA007B">
        <w:rPr>
          <w:rFonts w:ascii="Times New Roman" w:hAnsi="Times New Roman" w:cs="Times New Roman"/>
          <w:sz w:val="24"/>
          <w:szCs w:val="24"/>
        </w:rPr>
        <w:t xml:space="preserve">Perhaps, </w:t>
      </w:r>
      <w:r w:rsidR="00475AD2" w:rsidRPr="00AA007B">
        <w:rPr>
          <w:rFonts w:ascii="Times New Roman" w:hAnsi="Times New Roman" w:cs="Times New Roman"/>
          <w:sz w:val="24"/>
          <w:szCs w:val="24"/>
        </w:rPr>
        <w:t xml:space="preserve">used together in this particular context, </w:t>
      </w:r>
      <w:r w:rsidR="0050073B" w:rsidRPr="00AA007B">
        <w:rPr>
          <w:rFonts w:ascii="Times New Roman" w:hAnsi="Times New Roman" w:cs="Times New Roman"/>
          <w:sz w:val="24"/>
          <w:szCs w:val="24"/>
        </w:rPr>
        <w:t xml:space="preserve">these plants were an allegory of a deception: a beautiful form and visible strength and vitality encapsulating a corrupt essence – intoxicating, causing loss of touch with reality and ability to judge. Lleu marries Blodeuedd and </w:t>
      </w:r>
      <w:r w:rsidR="00475AD2" w:rsidRPr="00AA007B">
        <w:rPr>
          <w:rFonts w:ascii="Times New Roman" w:hAnsi="Times New Roman" w:cs="Times New Roman"/>
          <w:sz w:val="24"/>
          <w:szCs w:val="24"/>
        </w:rPr>
        <w:t>he is a loving husband</w:t>
      </w:r>
      <w:r w:rsidR="0050073B" w:rsidRPr="00AA007B">
        <w:rPr>
          <w:rFonts w:ascii="Times New Roman" w:hAnsi="Times New Roman" w:cs="Times New Roman"/>
          <w:sz w:val="24"/>
          <w:szCs w:val="24"/>
        </w:rPr>
        <w:t xml:space="preserve"> but cannot see her deception and when he does</w:t>
      </w:r>
      <w:r w:rsidR="00497C28">
        <w:rPr>
          <w:rFonts w:ascii="Times New Roman" w:hAnsi="Times New Roman" w:cs="Times New Roman"/>
          <w:sz w:val="24"/>
          <w:szCs w:val="24"/>
        </w:rPr>
        <w:t>,</w:t>
      </w:r>
      <w:r w:rsidR="0050073B" w:rsidRPr="00AA007B">
        <w:rPr>
          <w:rFonts w:ascii="Times New Roman" w:hAnsi="Times New Roman" w:cs="Times New Roman"/>
          <w:sz w:val="24"/>
          <w:szCs w:val="24"/>
        </w:rPr>
        <w:t xml:space="preserve"> it is too late. </w:t>
      </w:r>
    </w:p>
    <w:p w14:paraId="02988C49" w14:textId="5FFA8E63" w:rsidR="00475AD2" w:rsidRPr="00AA007B" w:rsidRDefault="00577D3B"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Plants and flowers were considered regenerative and sensitive but not rational. It is possible with the conjuring a human being from flowers the author wanted to demonstrate that </w:t>
      </w:r>
      <w:r w:rsidRPr="00AA007B">
        <w:rPr>
          <w:rFonts w:ascii="Times New Roman" w:hAnsi="Times New Roman" w:cs="Times New Roman"/>
          <w:sz w:val="24"/>
          <w:szCs w:val="24"/>
        </w:rPr>
        <w:lastRenderedPageBreak/>
        <w:t>visually human f</w:t>
      </w:r>
      <w:r w:rsidR="004E33AF" w:rsidRPr="00AA007B">
        <w:rPr>
          <w:rFonts w:ascii="Times New Roman" w:hAnsi="Times New Roman" w:cs="Times New Roman"/>
          <w:sz w:val="24"/>
          <w:szCs w:val="24"/>
        </w:rPr>
        <w:t>or</w:t>
      </w:r>
      <w:r w:rsidRPr="00AA007B">
        <w:rPr>
          <w:rFonts w:ascii="Times New Roman" w:hAnsi="Times New Roman" w:cs="Times New Roman"/>
          <w:sz w:val="24"/>
          <w:szCs w:val="24"/>
        </w:rPr>
        <w:t>m does not necessarily imply human rational behaviour</w:t>
      </w:r>
      <w:r w:rsidR="00F8411F" w:rsidRPr="00AA007B">
        <w:rPr>
          <w:rFonts w:ascii="Times New Roman" w:hAnsi="Times New Roman" w:cs="Times New Roman"/>
          <w:sz w:val="24"/>
          <w:szCs w:val="24"/>
        </w:rPr>
        <w:t>, reliability and ability to make sensible choices</w:t>
      </w:r>
      <w:r w:rsidR="00A52C4F" w:rsidRPr="00AA007B">
        <w:rPr>
          <w:rFonts w:ascii="Times New Roman" w:hAnsi="Times New Roman" w:cs="Times New Roman"/>
          <w:sz w:val="24"/>
          <w:szCs w:val="24"/>
        </w:rPr>
        <w:t xml:space="preserve">. It may also be a deliberation on the anxiety about the permeability of the human body and its </w:t>
      </w:r>
      <w:r w:rsidR="0079474D">
        <w:rPr>
          <w:rFonts w:ascii="Times New Roman" w:hAnsi="Times New Roman" w:cs="Times New Roman"/>
          <w:sz w:val="24"/>
          <w:szCs w:val="24"/>
        </w:rPr>
        <w:t>predisposition</w:t>
      </w:r>
      <w:r w:rsidR="00A52C4F" w:rsidRPr="00AA007B">
        <w:rPr>
          <w:rFonts w:ascii="Times New Roman" w:hAnsi="Times New Roman" w:cs="Times New Roman"/>
          <w:sz w:val="24"/>
          <w:szCs w:val="24"/>
        </w:rPr>
        <w:t xml:space="preserve"> to corruption. From th</w:t>
      </w:r>
      <w:r w:rsidR="00593E6E" w:rsidRPr="00AA007B">
        <w:rPr>
          <w:rFonts w:ascii="Times New Roman" w:hAnsi="Times New Roman" w:cs="Times New Roman"/>
          <w:sz w:val="24"/>
          <w:szCs w:val="24"/>
        </w:rPr>
        <w:t>e point of view of medieval readers who did not perceive nature as ‘beautiful’ and ‘saw their relation with nature as one of immersion’</w:t>
      </w:r>
      <w:r w:rsidR="0050073B" w:rsidRPr="00AA007B">
        <w:rPr>
          <w:rStyle w:val="FootnoteReference"/>
          <w:rFonts w:ascii="Times New Roman" w:hAnsi="Times New Roman" w:cs="Times New Roman"/>
          <w:sz w:val="24"/>
          <w:szCs w:val="24"/>
        </w:rPr>
        <w:footnoteReference w:id="47"/>
      </w:r>
      <w:r w:rsidR="00593E6E" w:rsidRPr="00AA007B">
        <w:rPr>
          <w:rFonts w:ascii="Times New Roman" w:hAnsi="Times New Roman" w:cs="Times New Roman"/>
          <w:sz w:val="24"/>
          <w:szCs w:val="24"/>
        </w:rPr>
        <w:t xml:space="preserve">, </w:t>
      </w:r>
      <w:r w:rsidR="00A52C4F" w:rsidRPr="00AA007B">
        <w:rPr>
          <w:rFonts w:ascii="Times New Roman" w:hAnsi="Times New Roman" w:cs="Times New Roman"/>
          <w:sz w:val="24"/>
          <w:szCs w:val="24"/>
        </w:rPr>
        <w:t xml:space="preserve">the magical act of </w:t>
      </w:r>
      <w:r w:rsidR="00B81C99" w:rsidRPr="00AA007B">
        <w:rPr>
          <w:rFonts w:ascii="Times New Roman" w:hAnsi="Times New Roman" w:cs="Times New Roman"/>
          <w:sz w:val="24"/>
          <w:szCs w:val="24"/>
        </w:rPr>
        <w:t xml:space="preserve">conjuring a human from flowers </w:t>
      </w:r>
      <w:r w:rsidR="00593E6E" w:rsidRPr="00AA007B">
        <w:rPr>
          <w:rFonts w:ascii="Times New Roman" w:hAnsi="Times New Roman" w:cs="Times New Roman"/>
          <w:sz w:val="24"/>
          <w:szCs w:val="24"/>
        </w:rPr>
        <w:t>was</w:t>
      </w:r>
      <w:r w:rsidR="00B81C99" w:rsidRPr="00AA007B">
        <w:rPr>
          <w:rFonts w:ascii="Times New Roman" w:hAnsi="Times New Roman" w:cs="Times New Roman"/>
          <w:sz w:val="24"/>
          <w:szCs w:val="24"/>
        </w:rPr>
        <w:t xml:space="preserve"> a violation of laws of </w:t>
      </w:r>
      <w:r w:rsidR="00593E6E" w:rsidRPr="00AA007B">
        <w:rPr>
          <w:rFonts w:ascii="Times New Roman" w:hAnsi="Times New Roman" w:cs="Times New Roman"/>
          <w:sz w:val="24"/>
          <w:szCs w:val="24"/>
        </w:rPr>
        <w:t xml:space="preserve">being, of nature, </w:t>
      </w:r>
      <w:r w:rsidR="00273B01" w:rsidRPr="00AA007B">
        <w:rPr>
          <w:rFonts w:ascii="Times New Roman" w:hAnsi="Times New Roman" w:cs="Times New Roman"/>
          <w:sz w:val="24"/>
          <w:szCs w:val="24"/>
        </w:rPr>
        <w:t xml:space="preserve">a </w:t>
      </w:r>
      <w:r w:rsidR="00593E6E" w:rsidRPr="00AA007B">
        <w:rPr>
          <w:rFonts w:ascii="Times New Roman" w:hAnsi="Times New Roman" w:cs="Times New Roman"/>
          <w:sz w:val="24"/>
          <w:szCs w:val="24"/>
        </w:rPr>
        <w:t xml:space="preserve">change which </w:t>
      </w:r>
      <w:r w:rsidR="00205B55" w:rsidRPr="00AA007B">
        <w:rPr>
          <w:rFonts w:ascii="Times New Roman" w:hAnsi="Times New Roman" w:cs="Times New Roman"/>
          <w:sz w:val="24"/>
          <w:szCs w:val="24"/>
        </w:rPr>
        <w:t>was a</w:t>
      </w:r>
      <w:r w:rsidR="00593E6E" w:rsidRPr="00AA007B">
        <w:rPr>
          <w:rFonts w:ascii="Times New Roman" w:hAnsi="Times New Roman" w:cs="Times New Roman"/>
          <w:sz w:val="24"/>
          <w:szCs w:val="24"/>
        </w:rPr>
        <w:t xml:space="preserve"> </w:t>
      </w:r>
      <w:r w:rsidR="00273B01" w:rsidRPr="00AA007B">
        <w:rPr>
          <w:rFonts w:ascii="Times New Roman" w:hAnsi="Times New Roman" w:cs="Times New Roman"/>
          <w:sz w:val="24"/>
          <w:szCs w:val="24"/>
        </w:rPr>
        <w:t xml:space="preserve">result </w:t>
      </w:r>
      <w:r w:rsidR="00205B55" w:rsidRPr="00AA007B">
        <w:rPr>
          <w:rFonts w:ascii="Times New Roman" w:hAnsi="Times New Roman" w:cs="Times New Roman"/>
          <w:sz w:val="24"/>
          <w:szCs w:val="24"/>
        </w:rPr>
        <w:t>of</w:t>
      </w:r>
      <w:r w:rsidR="00273B01" w:rsidRPr="00AA007B">
        <w:rPr>
          <w:rFonts w:ascii="Times New Roman" w:hAnsi="Times New Roman" w:cs="Times New Roman"/>
          <w:sz w:val="24"/>
          <w:szCs w:val="24"/>
        </w:rPr>
        <w:t xml:space="preserve"> transgression</w:t>
      </w:r>
      <w:r w:rsidR="00B81C99" w:rsidRPr="00AA007B">
        <w:rPr>
          <w:rFonts w:ascii="Times New Roman" w:hAnsi="Times New Roman" w:cs="Times New Roman"/>
          <w:sz w:val="24"/>
          <w:szCs w:val="24"/>
        </w:rPr>
        <w:t xml:space="preserve">. </w:t>
      </w:r>
      <w:r w:rsidR="00273B01" w:rsidRPr="00AA007B">
        <w:rPr>
          <w:rFonts w:ascii="Times New Roman" w:hAnsi="Times New Roman" w:cs="Times New Roman"/>
          <w:sz w:val="24"/>
          <w:szCs w:val="24"/>
        </w:rPr>
        <w:t>So, t</w:t>
      </w:r>
      <w:r w:rsidR="00F8411F" w:rsidRPr="00AA007B">
        <w:rPr>
          <w:rFonts w:ascii="Times New Roman" w:hAnsi="Times New Roman" w:cs="Times New Roman"/>
          <w:sz w:val="24"/>
          <w:szCs w:val="24"/>
        </w:rPr>
        <w:t>he very way Blodeuedd was ‘born’ may be seen as a precursor of further trouble. Therefore, the development of the story w</w:t>
      </w:r>
      <w:r w:rsidRPr="00AA007B">
        <w:rPr>
          <w:rFonts w:ascii="Times New Roman" w:hAnsi="Times New Roman" w:cs="Times New Roman"/>
          <w:sz w:val="24"/>
          <w:szCs w:val="24"/>
        </w:rPr>
        <w:t xml:space="preserve">hen </w:t>
      </w:r>
      <w:r w:rsidR="00E37016" w:rsidRPr="00AA007B">
        <w:rPr>
          <w:rFonts w:ascii="Times New Roman" w:hAnsi="Times New Roman" w:cs="Times New Roman"/>
          <w:sz w:val="24"/>
          <w:szCs w:val="24"/>
        </w:rPr>
        <w:t xml:space="preserve">Blodeuedd </w:t>
      </w:r>
      <w:r w:rsidR="002D2236">
        <w:rPr>
          <w:rFonts w:ascii="Times New Roman" w:hAnsi="Times New Roman" w:cs="Times New Roman"/>
          <w:sz w:val="24"/>
          <w:szCs w:val="24"/>
        </w:rPr>
        <w:t>had</w:t>
      </w:r>
      <w:r w:rsidR="00E37016" w:rsidRPr="00AA007B">
        <w:rPr>
          <w:rFonts w:ascii="Times New Roman" w:hAnsi="Times New Roman" w:cs="Times New Roman"/>
          <w:sz w:val="24"/>
          <w:szCs w:val="24"/>
        </w:rPr>
        <w:t xml:space="preserve"> an affair with Gronw Pebr and plotted to kill her husband</w:t>
      </w:r>
      <w:r w:rsidR="00F8411F" w:rsidRPr="00AA007B">
        <w:rPr>
          <w:rFonts w:ascii="Times New Roman" w:hAnsi="Times New Roman" w:cs="Times New Roman"/>
          <w:sz w:val="24"/>
          <w:szCs w:val="24"/>
        </w:rPr>
        <w:t xml:space="preserve"> is logical.</w:t>
      </w:r>
      <w:r w:rsidR="00475AD2" w:rsidRPr="00AA007B">
        <w:rPr>
          <w:rStyle w:val="FootnoteReference"/>
          <w:rFonts w:ascii="Times New Roman" w:hAnsi="Times New Roman" w:cs="Times New Roman"/>
          <w:sz w:val="24"/>
          <w:szCs w:val="24"/>
        </w:rPr>
        <w:footnoteReference w:id="48"/>
      </w:r>
      <w:r w:rsidRPr="00AA007B">
        <w:rPr>
          <w:rFonts w:ascii="Times New Roman" w:hAnsi="Times New Roman" w:cs="Times New Roman"/>
          <w:sz w:val="24"/>
          <w:szCs w:val="24"/>
        </w:rPr>
        <w:t xml:space="preserve"> </w:t>
      </w:r>
    </w:p>
    <w:p w14:paraId="3D208102" w14:textId="0D9B0BFC" w:rsidR="005E0DA1" w:rsidRPr="00AA007B" w:rsidRDefault="008500CA"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Blodeuedd is an active participant in the plot</w:t>
      </w:r>
      <w:r w:rsidR="006F5101" w:rsidRPr="00AA007B">
        <w:rPr>
          <w:rFonts w:ascii="Times New Roman" w:hAnsi="Times New Roman" w:cs="Times New Roman"/>
          <w:sz w:val="24"/>
          <w:szCs w:val="24"/>
        </w:rPr>
        <w:t>, she defies the sanctity of a marriage union, violates the principle of fidelity to her husband, undermines Lleu</w:t>
      </w:r>
      <w:r w:rsidR="00273B01" w:rsidRPr="00AA007B">
        <w:rPr>
          <w:rFonts w:ascii="Times New Roman" w:hAnsi="Times New Roman" w:cs="Times New Roman"/>
          <w:sz w:val="24"/>
          <w:szCs w:val="24"/>
        </w:rPr>
        <w:t>’s honour.</w:t>
      </w:r>
      <w:r w:rsidR="006F5101" w:rsidRPr="00AA007B">
        <w:rPr>
          <w:rFonts w:ascii="Times New Roman" w:hAnsi="Times New Roman" w:cs="Times New Roman"/>
          <w:sz w:val="24"/>
          <w:szCs w:val="24"/>
        </w:rPr>
        <w:t xml:space="preserve"> It is obvious that she </w:t>
      </w:r>
      <w:r w:rsidR="00475AD2" w:rsidRPr="00AA007B">
        <w:rPr>
          <w:rFonts w:ascii="Times New Roman" w:hAnsi="Times New Roman" w:cs="Times New Roman"/>
          <w:sz w:val="24"/>
          <w:szCs w:val="24"/>
        </w:rPr>
        <w:t>severs</w:t>
      </w:r>
      <w:r w:rsidR="006F5101" w:rsidRPr="00AA007B">
        <w:rPr>
          <w:rFonts w:ascii="Times New Roman" w:hAnsi="Times New Roman" w:cs="Times New Roman"/>
          <w:sz w:val="24"/>
          <w:szCs w:val="24"/>
        </w:rPr>
        <w:t xml:space="preserve"> several borders at once: private, social and legal. </w:t>
      </w:r>
      <w:r w:rsidR="00475AD2" w:rsidRPr="00AA007B">
        <w:rPr>
          <w:rFonts w:ascii="Times New Roman" w:hAnsi="Times New Roman" w:cs="Times New Roman"/>
          <w:sz w:val="24"/>
          <w:szCs w:val="24"/>
        </w:rPr>
        <w:t>It can be argued that w</w:t>
      </w:r>
      <w:r w:rsidR="006F5101" w:rsidRPr="00AA007B">
        <w:rPr>
          <w:rFonts w:ascii="Times New Roman" w:hAnsi="Times New Roman" w:cs="Times New Roman"/>
          <w:sz w:val="24"/>
          <w:szCs w:val="24"/>
        </w:rPr>
        <w:t xml:space="preserve">ith these developments the author shows his general gender anxiety and raises the concern about the </w:t>
      </w:r>
      <w:r w:rsidR="00273B01" w:rsidRPr="00AA007B">
        <w:rPr>
          <w:rFonts w:ascii="Times New Roman" w:hAnsi="Times New Roman" w:cs="Times New Roman"/>
          <w:sz w:val="24"/>
          <w:szCs w:val="24"/>
        </w:rPr>
        <w:t>essence</w:t>
      </w:r>
      <w:r w:rsidR="006F5101" w:rsidRPr="00AA007B">
        <w:rPr>
          <w:rFonts w:ascii="Times New Roman" w:hAnsi="Times New Roman" w:cs="Times New Roman"/>
          <w:sz w:val="24"/>
          <w:szCs w:val="24"/>
        </w:rPr>
        <w:t xml:space="preserve"> of marriage</w:t>
      </w:r>
      <w:r w:rsidR="00273B01" w:rsidRPr="00AA007B">
        <w:rPr>
          <w:rFonts w:ascii="Times New Roman" w:hAnsi="Times New Roman" w:cs="Times New Roman"/>
          <w:sz w:val="24"/>
          <w:szCs w:val="24"/>
        </w:rPr>
        <w:t xml:space="preserve"> in cases where </w:t>
      </w:r>
      <w:r w:rsidR="00DC5383" w:rsidRPr="00AA007B">
        <w:rPr>
          <w:rFonts w:ascii="Times New Roman" w:hAnsi="Times New Roman" w:cs="Times New Roman"/>
          <w:sz w:val="24"/>
          <w:szCs w:val="24"/>
        </w:rPr>
        <w:t>a husband and a wife</w:t>
      </w:r>
      <w:r w:rsidR="00273B01" w:rsidRPr="00AA007B">
        <w:rPr>
          <w:rFonts w:ascii="Times New Roman" w:hAnsi="Times New Roman" w:cs="Times New Roman"/>
          <w:sz w:val="24"/>
          <w:szCs w:val="24"/>
        </w:rPr>
        <w:t xml:space="preserve"> have different background and different status</w:t>
      </w:r>
      <w:r w:rsidR="00013479" w:rsidRPr="00AA007B">
        <w:rPr>
          <w:rFonts w:ascii="Times New Roman" w:hAnsi="Times New Roman" w:cs="Times New Roman"/>
          <w:sz w:val="24"/>
          <w:szCs w:val="24"/>
        </w:rPr>
        <w:t>.</w:t>
      </w:r>
      <w:r w:rsidR="006F5101" w:rsidRPr="00AA007B">
        <w:rPr>
          <w:rFonts w:ascii="Times New Roman" w:hAnsi="Times New Roman" w:cs="Times New Roman"/>
          <w:sz w:val="24"/>
          <w:szCs w:val="24"/>
        </w:rPr>
        <w:t xml:space="preserve"> </w:t>
      </w:r>
      <w:r w:rsidR="006E6D53" w:rsidRPr="00AA007B">
        <w:rPr>
          <w:rFonts w:ascii="Times New Roman" w:hAnsi="Times New Roman" w:cs="Times New Roman"/>
          <w:sz w:val="24"/>
          <w:szCs w:val="24"/>
        </w:rPr>
        <w:t xml:space="preserve">Indeed, </w:t>
      </w:r>
      <w:r w:rsidR="005E2241">
        <w:rPr>
          <w:rFonts w:ascii="Times New Roman" w:hAnsi="Times New Roman" w:cs="Times New Roman"/>
          <w:sz w:val="24"/>
          <w:szCs w:val="24"/>
        </w:rPr>
        <w:t>generally</w:t>
      </w:r>
      <w:r w:rsidR="00642E66">
        <w:rPr>
          <w:rFonts w:ascii="Times New Roman" w:hAnsi="Times New Roman" w:cs="Times New Roman"/>
          <w:sz w:val="24"/>
          <w:szCs w:val="24"/>
        </w:rPr>
        <w:t xml:space="preserve"> </w:t>
      </w:r>
      <w:r w:rsidR="00DC5383" w:rsidRPr="00AA007B">
        <w:rPr>
          <w:rFonts w:ascii="Times New Roman" w:hAnsi="Times New Roman" w:cs="Times New Roman"/>
          <w:sz w:val="24"/>
          <w:szCs w:val="24"/>
        </w:rPr>
        <w:t xml:space="preserve">the status of </w:t>
      </w:r>
      <w:r w:rsidR="00475AD2" w:rsidRPr="00AA007B">
        <w:rPr>
          <w:rFonts w:ascii="Times New Roman" w:hAnsi="Times New Roman" w:cs="Times New Roman"/>
          <w:sz w:val="24"/>
          <w:szCs w:val="24"/>
        </w:rPr>
        <w:t xml:space="preserve">medieval </w:t>
      </w:r>
      <w:r w:rsidR="00DC5383" w:rsidRPr="00AA007B">
        <w:rPr>
          <w:rFonts w:ascii="Times New Roman" w:hAnsi="Times New Roman" w:cs="Times New Roman"/>
          <w:sz w:val="24"/>
          <w:szCs w:val="24"/>
        </w:rPr>
        <w:t>marriage depended on the status of the spouses not on the way they entered it: consent was important but ‘the idea that it was status and not ritual that made a wife was strangely persistent’</w:t>
      </w:r>
      <w:r w:rsidR="00DC5383" w:rsidRPr="00AA007B">
        <w:rPr>
          <w:rStyle w:val="FootnoteReference"/>
          <w:rFonts w:ascii="Times New Roman" w:hAnsi="Times New Roman" w:cs="Times New Roman"/>
          <w:sz w:val="24"/>
          <w:szCs w:val="24"/>
        </w:rPr>
        <w:footnoteReference w:id="49"/>
      </w:r>
      <w:r w:rsidR="00DC5383" w:rsidRPr="00AA007B">
        <w:rPr>
          <w:rFonts w:ascii="Times New Roman" w:hAnsi="Times New Roman" w:cs="Times New Roman"/>
          <w:sz w:val="24"/>
          <w:szCs w:val="24"/>
        </w:rPr>
        <w:t xml:space="preserve">. Blodeuedd entered marital relationship without the past and without </w:t>
      </w:r>
      <w:r w:rsidR="00300C0B" w:rsidRPr="00AA007B">
        <w:rPr>
          <w:rFonts w:ascii="Times New Roman" w:hAnsi="Times New Roman" w:cs="Times New Roman"/>
          <w:sz w:val="24"/>
          <w:szCs w:val="24"/>
        </w:rPr>
        <w:t>any possessions</w:t>
      </w:r>
      <w:r w:rsidR="00154DC6" w:rsidRPr="00AA007B">
        <w:rPr>
          <w:rFonts w:ascii="Times New Roman" w:hAnsi="Times New Roman" w:cs="Times New Roman"/>
          <w:sz w:val="24"/>
          <w:szCs w:val="24"/>
        </w:rPr>
        <w:t>.</w:t>
      </w:r>
      <w:r w:rsidR="00300C0B" w:rsidRPr="00AA007B">
        <w:rPr>
          <w:rFonts w:ascii="Times New Roman" w:hAnsi="Times New Roman" w:cs="Times New Roman"/>
          <w:sz w:val="24"/>
          <w:szCs w:val="24"/>
        </w:rPr>
        <w:t xml:space="preserve"> The lower the status of a woman entering the marital union, the easier it was to question its legitimacy.</w:t>
      </w:r>
      <w:r w:rsidR="000C5224" w:rsidRPr="00AA007B">
        <w:rPr>
          <w:rFonts w:ascii="Times New Roman" w:hAnsi="Times New Roman" w:cs="Times New Roman"/>
          <w:sz w:val="24"/>
          <w:szCs w:val="24"/>
        </w:rPr>
        <w:t xml:space="preserve"> It is not an excuse of Blodeuedd’s behaviour but rather a warning to the contemporary reader: the marriage has to be between people of the equivalent status to avoid the possibility of any deviant behaviour on the part of a woman. </w:t>
      </w:r>
      <w:r w:rsidR="0014653D" w:rsidRPr="00AA007B">
        <w:rPr>
          <w:rStyle w:val="FootnoteReference"/>
          <w:rFonts w:ascii="Times New Roman" w:hAnsi="Times New Roman" w:cs="Times New Roman"/>
          <w:sz w:val="24"/>
          <w:szCs w:val="24"/>
        </w:rPr>
        <w:footnoteReference w:id="50"/>
      </w:r>
      <w:r w:rsidR="00780F5E">
        <w:rPr>
          <w:rFonts w:ascii="Times New Roman" w:hAnsi="Times New Roman" w:cs="Times New Roman"/>
          <w:sz w:val="24"/>
          <w:szCs w:val="24"/>
        </w:rPr>
        <w:t xml:space="preserve"> </w:t>
      </w:r>
      <w:r w:rsidR="000C5224" w:rsidRPr="00AA007B">
        <w:rPr>
          <w:rFonts w:ascii="Times New Roman" w:hAnsi="Times New Roman" w:cs="Times New Roman"/>
          <w:sz w:val="24"/>
          <w:szCs w:val="24"/>
        </w:rPr>
        <w:t>After the realization of the plot and when Lleu’s plight is over</w:t>
      </w:r>
      <w:r w:rsidR="0014653D" w:rsidRPr="00AA007B">
        <w:rPr>
          <w:rFonts w:ascii="Times New Roman" w:hAnsi="Times New Roman" w:cs="Times New Roman"/>
          <w:sz w:val="24"/>
          <w:szCs w:val="24"/>
        </w:rPr>
        <w:t>,</w:t>
      </w:r>
      <w:r w:rsidR="000C5224" w:rsidRPr="00AA007B">
        <w:rPr>
          <w:rFonts w:ascii="Times New Roman" w:hAnsi="Times New Roman" w:cs="Times New Roman"/>
          <w:sz w:val="24"/>
          <w:szCs w:val="24"/>
        </w:rPr>
        <w:t xml:space="preserve"> </w:t>
      </w:r>
      <w:r w:rsidR="000C5224" w:rsidRPr="00AA007B">
        <w:rPr>
          <w:rFonts w:ascii="Times New Roman" w:hAnsi="Times New Roman" w:cs="Times New Roman"/>
          <w:sz w:val="24"/>
          <w:szCs w:val="24"/>
        </w:rPr>
        <w:lastRenderedPageBreak/>
        <w:t xml:space="preserve">Gwydion </w:t>
      </w:r>
      <w:r w:rsidR="000C5668" w:rsidRPr="00AA007B">
        <w:rPr>
          <w:rFonts w:ascii="Times New Roman" w:hAnsi="Times New Roman" w:cs="Times New Roman"/>
          <w:sz w:val="24"/>
          <w:szCs w:val="24"/>
        </w:rPr>
        <w:t>pursues Blodeuedd while she is trying to flee knowing that she was responsible</w:t>
      </w:r>
      <w:r w:rsidR="0014653D" w:rsidRPr="00AA007B">
        <w:rPr>
          <w:rFonts w:ascii="Times New Roman" w:hAnsi="Times New Roman" w:cs="Times New Roman"/>
          <w:sz w:val="24"/>
          <w:szCs w:val="24"/>
        </w:rPr>
        <w:t>,</w:t>
      </w:r>
      <w:r w:rsidR="000C5668" w:rsidRPr="00AA007B">
        <w:rPr>
          <w:rFonts w:ascii="Times New Roman" w:hAnsi="Times New Roman" w:cs="Times New Roman"/>
          <w:sz w:val="24"/>
          <w:szCs w:val="24"/>
        </w:rPr>
        <w:t xml:space="preserve"> and </w:t>
      </w:r>
      <w:r w:rsidR="000C5224" w:rsidRPr="00AA007B">
        <w:rPr>
          <w:rFonts w:ascii="Times New Roman" w:hAnsi="Times New Roman" w:cs="Times New Roman"/>
          <w:sz w:val="24"/>
          <w:szCs w:val="24"/>
        </w:rPr>
        <w:t xml:space="preserve">punishes </w:t>
      </w:r>
      <w:r w:rsidR="000C5668" w:rsidRPr="00AA007B">
        <w:rPr>
          <w:rFonts w:ascii="Times New Roman" w:hAnsi="Times New Roman" w:cs="Times New Roman"/>
          <w:sz w:val="24"/>
          <w:szCs w:val="24"/>
        </w:rPr>
        <w:t xml:space="preserve">her </w:t>
      </w:r>
      <w:r w:rsidR="000C5224" w:rsidRPr="00AA007B">
        <w:rPr>
          <w:rFonts w:ascii="Times New Roman" w:hAnsi="Times New Roman" w:cs="Times New Roman"/>
          <w:sz w:val="24"/>
          <w:szCs w:val="24"/>
        </w:rPr>
        <w:t>by turning her into an owl.</w:t>
      </w:r>
      <w:r w:rsidR="00475AD2" w:rsidRPr="00AA007B">
        <w:rPr>
          <w:rStyle w:val="FootnoteReference"/>
          <w:rFonts w:ascii="Times New Roman" w:hAnsi="Times New Roman" w:cs="Times New Roman"/>
          <w:sz w:val="24"/>
          <w:szCs w:val="24"/>
        </w:rPr>
        <w:footnoteReference w:id="51"/>
      </w:r>
      <w:r w:rsidR="000C5224" w:rsidRPr="00AA007B">
        <w:rPr>
          <w:rFonts w:ascii="Times New Roman" w:hAnsi="Times New Roman" w:cs="Times New Roman"/>
          <w:sz w:val="24"/>
          <w:szCs w:val="24"/>
        </w:rPr>
        <w:t xml:space="preserve"> </w:t>
      </w:r>
      <w:r w:rsidR="000C5668" w:rsidRPr="00AA007B">
        <w:rPr>
          <w:rFonts w:ascii="Times New Roman" w:hAnsi="Times New Roman" w:cs="Times New Roman"/>
          <w:sz w:val="24"/>
          <w:szCs w:val="24"/>
        </w:rPr>
        <w:t>Again, as in the case with the choice of animals’ transformations</w:t>
      </w:r>
      <w:r w:rsidR="00A0143A" w:rsidRPr="00AA007B">
        <w:rPr>
          <w:rFonts w:ascii="Times New Roman" w:hAnsi="Times New Roman" w:cs="Times New Roman"/>
          <w:sz w:val="24"/>
          <w:szCs w:val="24"/>
        </w:rPr>
        <w:t xml:space="preserve"> mentioned above</w:t>
      </w:r>
      <w:r w:rsidR="001B3C66">
        <w:rPr>
          <w:rFonts w:ascii="Times New Roman" w:hAnsi="Times New Roman" w:cs="Times New Roman"/>
          <w:sz w:val="24"/>
          <w:szCs w:val="24"/>
        </w:rPr>
        <w:t>,</w:t>
      </w:r>
      <w:r w:rsidR="000C5668" w:rsidRPr="00AA007B">
        <w:rPr>
          <w:rFonts w:ascii="Times New Roman" w:hAnsi="Times New Roman" w:cs="Times New Roman"/>
          <w:sz w:val="24"/>
          <w:szCs w:val="24"/>
        </w:rPr>
        <w:t xml:space="preserve"> the choice of this </w:t>
      </w:r>
      <w:r w:rsidR="00A0143A" w:rsidRPr="00AA007B">
        <w:rPr>
          <w:rFonts w:ascii="Times New Roman" w:hAnsi="Times New Roman" w:cs="Times New Roman"/>
          <w:sz w:val="24"/>
          <w:szCs w:val="24"/>
        </w:rPr>
        <w:t xml:space="preserve">particular </w:t>
      </w:r>
      <w:r w:rsidR="000C5668" w:rsidRPr="00AA007B">
        <w:rPr>
          <w:rFonts w:ascii="Times New Roman" w:hAnsi="Times New Roman" w:cs="Times New Roman"/>
          <w:sz w:val="24"/>
          <w:szCs w:val="24"/>
        </w:rPr>
        <w:t xml:space="preserve">nocturnal bird is not a coincidence. </w:t>
      </w:r>
      <w:r w:rsidR="003D3D20" w:rsidRPr="00AA007B">
        <w:rPr>
          <w:rFonts w:ascii="Times New Roman" w:hAnsi="Times New Roman" w:cs="Times New Roman"/>
          <w:sz w:val="24"/>
          <w:szCs w:val="24"/>
        </w:rPr>
        <w:t xml:space="preserve">Owl </w:t>
      </w:r>
      <w:r w:rsidR="009B756F">
        <w:rPr>
          <w:rFonts w:ascii="Times New Roman" w:hAnsi="Times New Roman" w:cs="Times New Roman"/>
          <w:sz w:val="24"/>
          <w:szCs w:val="24"/>
        </w:rPr>
        <w:t>was</w:t>
      </w:r>
      <w:r w:rsidR="00C923F4" w:rsidRPr="00AA007B">
        <w:rPr>
          <w:rFonts w:ascii="Times New Roman" w:hAnsi="Times New Roman" w:cs="Times New Roman"/>
          <w:sz w:val="24"/>
          <w:szCs w:val="24"/>
        </w:rPr>
        <w:t xml:space="preserve"> very popular </w:t>
      </w:r>
      <w:r w:rsidR="0014653D" w:rsidRPr="00AA007B">
        <w:rPr>
          <w:rFonts w:ascii="Times New Roman" w:hAnsi="Times New Roman" w:cs="Times New Roman"/>
          <w:sz w:val="24"/>
          <w:szCs w:val="24"/>
        </w:rPr>
        <w:t xml:space="preserve">in medieval art and literature </w:t>
      </w:r>
      <w:r w:rsidR="00C923F4" w:rsidRPr="00AA007B">
        <w:rPr>
          <w:rFonts w:ascii="Times New Roman" w:hAnsi="Times New Roman" w:cs="Times New Roman"/>
          <w:sz w:val="24"/>
          <w:szCs w:val="24"/>
        </w:rPr>
        <w:t xml:space="preserve">but very often </w:t>
      </w:r>
      <w:r w:rsidR="003D3D20" w:rsidRPr="00AA007B">
        <w:rPr>
          <w:rFonts w:ascii="Times New Roman" w:hAnsi="Times New Roman" w:cs="Times New Roman"/>
          <w:sz w:val="24"/>
          <w:szCs w:val="24"/>
        </w:rPr>
        <w:t>b</w:t>
      </w:r>
      <w:r w:rsidR="009B756F">
        <w:rPr>
          <w:rFonts w:ascii="Times New Roman" w:hAnsi="Times New Roman" w:cs="Times New Roman"/>
          <w:sz w:val="24"/>
          <w:szCs w:val="24"/>
        </w:rPr>
        <w:t>ore</w:t>
      </w:r>
      <w:r w:rsidR="003D3D20" w:rsidRPr="00AA007B">
        <w:rPr>
          <w:rFonts w:ascii="Times New Roman" w:hAnsi="Times New Roman" w:cs="Times New Roman"/>
          <w:sz w:val="24"/>
          <w:szCs w:val="24"/>
        </w:rPr>
        <w:t xml:space="preserve"> a negative connotation. In the illustration of the manuscript of Dante’s </w:t>
      </w:r>
      <w:r w:rsidR="003D3D20" w:rsidRPr="001B3C66">
        <w:rPr>
          <w:rFonts w:ascii="Times New Roman" w:hAnsi="Times New Roman" w:cs="Times New Roman"/>
          <w:i/>
          <w:sz w:val="24"/>
          <w:szCs w:val="24"/>
        </w:rPr>
        <w:t>Inferno</w:t>
      </w:r>
      <w:r w:rsidR="003D3D20" w:rsidRPr="009B756F">
        <w:rPr>
          <w:rFonts w:ascii="Times New Roman" w:hAnsi="Times New Roman" w:cs="Times New Roman"/>
          <w:sz w:val="24"/>
          <w:szCs w:val="24"/>
        </w:rPr>
        <w:t xml:space="preserve"> </w:t>
      </w:r>
      <w:r w:rsidR="009B756F">
        <w:rPr>
          <w:rFonts w:ascii="Times New Roman" w:hAnsi="Times New Roman" w:cs="Times New Roman"/>
          <w:sz w:val="24"/>
          <w:szCs w:val="24"/>
        </w:rPr>
        <w:t xml:space="preserve">an </w:t>
      </w:r>
      <w:r w:rsidR="003D3D20" w:rsidRPr="00AA007B">
        <w:rPr>
          <w:rFonts w:ascii="Times New Roman" w:hAnsi="Times New Roman" w:cs="Times New Roman"/>
          <w:sz w:val="24"/>
          <w:szCs w:val="24"/>
        </w:rPr>
        <w:t xml:space="preserve">owl is one of the guards at the gates to hell. </w:t>
      </w:r>
      <w:r w:rsidR="009B756F">
        <w:rPr>
          <w:rFonts w:ascii="Times New Roman" w:hAnsi="Times New Roman" w:cs="Times New Roman"/>
          <w:sz w:val="24"/>
          <w:szCs w:val="24"/>
        </w:rPr>
        <w:t>These birds were</w:t>
      </w:r>
      <w:r w:rsidR="003D3D20" w:rsidRPr="00AA007B">
        <w:rPr>
          <w:rFonts w:ascii="Times New Roman" w:hAnsi="Times New Roman" w:cs="Times New Roman"/>
          <w:sz w:val="24"/>
          <w:szCs w:val="24"/>
        </w:rPr>
        <w:t xml:space="preserve"> considered unclean, loving darkness and</w:t>
      </w:r>
      <w:r w:rsidR="000C5668" w:rsidRPr="00AA007B">
        <w:rPr>
          <w:rFonts w:ascii="Times New Roman" w:hAnsi="Times New Roman" w:cs="Times New Roman"/>
          <w:sz w:val="24"/>
          <w:szCs w:val="24"/>
        </w:rPr>
        <w:t xml:space="preserve"> personif</w:t>
      </w:r>
      <w:r w:rsidR="001B3C66">
        <w:rPr>
          <w:rFonts w:ascii="Times New Roman" w:hAnsi="Times New Roman" w:cs="Times New Roman"/>
          <w:sz w:val="24"/>
          <w:szCs w:val="24"/>
        </w:rPr>
        <w:t>ied</w:t>
      </w:r>
      <w:r w:rsidR="000C5668" w:rsidRPr="00AA007B">
        <w:rPr>
          <w:rFonts w:ascii="Times New Roman" w:hAnsi="Times New Roman" w:cs="Times New Roman"/>
          <w:sz w:val="24"/>
          <w:szCs w:val="24"/>
        </w:rPr>
        <w:t xml:space="preserve"> sinners</w:t>
      </w:r>
      <w:r w:rsidR="00A0143A" w:rsidRPr="00AA007B">
        <w:rPr>
          <w:rFonts w:ascii="Times New Roman" w:hAnsi="Times New Roman" w:cs="Times New Roman"/>
          <w:sz w:val="24"/>
          <w:szCs w:val="24"/>
        </w:rPr>
        <w:t xml:space="preserve"> ‘who, sullied by bad actions and giving themselves over to carnal pleasures, flee the light of God’</w:t>
      </w:r>
      <w:r w:rsidR="007D597C" w:rsidRPr="00AA007B">
        <w:rPr>
          <w:rFonts w:ascii="Times New Roman" w:hAnsi="Times New Roman" w:cs="Times New Roman"/>
          <w:sz w:val="24"/>
          <w:szCs w:val="24"/>
        </w:rPr>
        <w:t>.</w:t>
      </w:r>
      <w:r w:rsidR="00A0143A" w:rsidRPr="00AA007B">
        <w:rPr>
          <w:rStyle w:val="FootnoteReference"/>
          <w:rFonts w:ascii="Times New Roman" w:hAnsi="Times New Roman" w:cs="Times New Roman"/>
          <w:sz w:val="24"/>
          <w:szCs w:val="24"/>
        </w:rPr>
        <w:footnoteReference w:id="52"/>
      </w:r>
      <w:r w:rsidR="007D597C" w:rsidRPr="00AA007B">
        <w:rPr>
          <w:rFonts w:ascii="Times New Roman" w:hAnsi="Times New Roman" w:cs="Times New Roman"/>
          <w:sz w:val="24"/>
          <w:szCs w:val="24"/>
        </w:rPr>
        <w:t>By turning Blodeuedd into an owl</w:t>
      </w:r>
      <w:r w:rsidR="003D3D20" w:rsidRPr="00AA007B">
        <w:rPr>
          <w:rFonts w:ascii="Times New Roman" w:hAnsi="Times New Roman" w:cs="Times New Roman"/>
          <w:sz w:val="24"/>
          <w:szCs w:val="24"/>
        </w:rPr>
        <w:t xml:space="preserve"> </w:t>
      </w:r>
      <w:r w:rsidR="007D597C" w:rsidRPr="00AA007B">
        <w:rPr>
          <w:rFonts w:ascii="Times New Roman" w:hAnsi="Times New Roman" w:cs="Times New Roman"/>
          <w:sz w:val="24"/>
          <w:szCs w:val="24"/>
        </w:rPr>
        <w:t xml:space="preserve">Gwydion is not only seeking recompense and punishment but also performs an annulment of her marriage with Lleu. </w:t>
      </w:r>
      <w:r w:rsidR="00337787" w:rsidRPr="00AA007B">
        <w:rPr>
          <w:rFonts w:ascii="Times New Roman" w:hAnsi="Times New Roman" w:cs="Times New Roman"/>
          <w:sz w:val="24"/>
          <w:szCs w:val="24"/>
        </w:rPr>
        <w:t>This act is not a reformation</w:t>
      </w:r>
      <w:r w:rsidR="005E0DA1" w:rsidRPr="00AA007B">
        <w:rPr>
          <w:rFonts w:ascii="Times New Roman" w:hAnsi="Times New Roman" w:cs="Times New Roman"/>
          <w:sz w:val="24"/>
          <w:szCs w:val="24"/>
        </w:rPr>
        <w:t>,</w:t>
      </w:r>
      <w:r w:rsidR="00337787" w:rsidRPr="00AA007B">
        <w:rPr>
          <w:rFonts w:ascii="Times New Roman" w:hAnsi="Times New Roman" w:cs="Times New Roman"/>
          <w:sz w:val="24"/>
          <w:szCs w:val="24"/>
        </w:rPr>
        <w:t xml:space="preserve"> it symbolises dead end </w:t>
      </w:r>
      <w:r w:rsidR="002421F7" w:rsidRPr="00AA007B">
        <w:rPr>
          <w:rFonts w:ascii="Times New Roman" w:hAnsi="Times New Roman" w:cs="Times New Roman"/>
          <w:sz w:val="24"/>
          <w:szCs w:val="24"/>
        </w:rPr>
        <w:t xml:space="preserve">and </w:t>
      </w:r>
      <w:r w:rsidR="00793057" w:rsidRPr="00AA007B">
        <w:rPr>
          <w:rFonts w:ascii="Times New Roman" w:hAnsi="Times New Roman" w:cs="Times New Roman"/>
          <w:sz w:val="24"/>
          <w:szCs w:val="24"/>
        </w:rPr>
        <w:t>nullifies</w:t>
      </w:r>
      <w:r w:rsidR="002421F7" w:rsidRPr="00AA007B">
        <w:rPr>
          <w:rFonts w:ascii="Times New Roman" w:hAnsi="Times New Roman" w:cs="Times New Roman"/>
          <w:sz w:val="24"/>
          <w:szCs w:val="24"/>
        </w:rPr>
        <w:t xml:space="preserve"> the chance to achieve </w:t>
      </w:r>
      <w:r w:rsidR="00337787" w:rsidRPr="00AA007B">
        <w:rPr>
          <w:rFonts w:ascii="Times New Roman" w:hAnsi="Times New Roman" w:cs="Times New Roman"/>
          <w:sz w:val="24"/>
          <w:szCs w:val="24"/>
        </w:rPr>
        <w:t>resurrection</w:t>
      </w:r>
      <w:r w:rsidR="002421F7" w:rsidRPr="00AA007B">
        <w:rPr>
          <w:rFonts w:ascii="Times New Roman" w:hAnsi="Times New Roman" w:cs="Times New Roman"/>
          <w:sz w:val="24"/>
          <w:szCs w:val="24"/>
        </w:rPr>
        <w:t xml:space="preserve">. </w:t>
      </w:r>
    </w:p>
    <w:p w14:paraId="6AE08274" w14:textId="4F59CC83" w:rsidR="00E37016" w:rsidRPr="00AA007B" w:rsidRDefault="005E0DA1"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The third context conceptualises a woman’s character</w:t>
      </w:r>
      <w:r w:rsidR="00F85415">
        <w:rPr>
          <w:rFonts w:ascii="Times New Roman" w:hAnsi="Times New Roman" w:cs="Times New Roman"/>
          <w:sz w:val="24"/>
          <w:szCs w:val="24"/>
        </w:rPr>
        <w:t xml:space="preserve"> –</w:t>
      </w:r>
      <w:r w:rsidRPr="00AA007B">
        <w:rPr>
          <w:rFonts w:ascii="Times New Roman" w:hAnsi="Times New Roman" w:cs="Times New Roman"/>
          <w:sz w:val="24"/>
          <w:szCs w:val="24"/>
        </w:rPr>
        <w:t xml:space="preserve"> Blodeuedd</w:t>
      </w:r>
      <w:r w:rsidR="00F85415">
        <w:rPr>
          <w:rFonts w:ascii="Times New Roman" w:hAnsi="Times New Roman" w:cs="Times New Roman"/>
          <w:sz w:val="24"/>
          <w:szCs w:val="24"/>
        </w:rPr>
        <w:t xml:space="preserve"> </w:t>
      </w:r>
      <w:r w:rsidRPr="00AA007B">
        <w:rPr>
          <w:rFonts w:ascii="Times New Roman" w:hAnsi="Times New Roman" w:cs="Times New Roman"/>
          <w:sz w:val="24"/>
          <w:szCs w:val="24"/>
        </w:rPr>
        <w:t>- as responsible for the social and personal fulfilment of a marriage. The speech remains an important method of characterisation</w:t>
      </w:r>
      <w:r w:rsidR="006F1AD9" w:rsidRPr="00AA007B">
        <w:rPr>
          <w:rFonts w:ascii="Times New Roman" w:hAnsi="Times New Roman" w:cs="Times New Roman"/>
          <w:sz w:val="24"/>
          <w:szCs w:val="24"/>
        </w:rPr>
        <w:t xml:space="preserve"> alongside with the consecutive chain of events</w:t>
      </w:r>
      <w:r w:rsidR="00B8295B" w:rsidRPr="00AA007B">
        <w:rPr>
          <w:rFonts w:ascii="Times New Roman" w:hAnsi="Times New Roman" w:cs="Times New Roman"/>
          <w:sz w:val="24"/>
          <w:szCs w:val="24"/>
        </w:rPr>
        <w:t xml:space="preserve"> which is in turn supported by the tripartite structure of the elements</w:t>
      </w:r>
      <w:r w:rsidR="006F1AD9" w:rsidRPr="00AA007B">
        <w:rPr>
          <w:rFonts w:ascii="Times New Roman" w:hAnsi="Times New Roman" w:cs="Times New Roman"/>
          <w:sz w:val="24"/>
          <w:szCs w:val="24"/>
        </w:rPr>
        <w:t xml:space="preserve">. The </w:t>
      </w:r>
      <w:r w:rsidR="00B8295B" w:rsidRPr="00AA007B">
        <w:rPr>
          <w:rFonts w:ascii="Times New Roman" w:hAnsi="Times New Roman" w:cs="Times New Roman"/>
          <w:sz w:val="24"/>
          <w:szCs w:val="24"/>
        </w:rPr>
        <w:t xml:space="preserve">final </w:t>
      </w:r>
      <w:r w:rsidR="006F1AD9" w:rsidRPr="00AA007B">
        <w:rPr>
          <w:rFonts w:ascii="Times New Roman" w:hAnsi="Times New Roman" w:cs="Times New Roman"/>
          <w:sz w:val="24"/>
          <w:szCs w:val="24"/>
        </w:rPr>
        <w:t>transformation of Blodeuedd</w:t>
      </w:r>
      <w:r w:rsidR="00B8295B" w:rsidRPr="00AA007B">
        <w:rPr>
          <w:rFonts w:ascii="Times New Roman" w:hAnsi="Times New Roman" w:cs="Times New Roman"/>
          <w:sz w:val="24"/>
          <w:szCs w:val="24"/>
        </w:rPr>
        <w:t xml:space="preserve"> into an owl also, it may be suggested,</w:t>
      </w:r>
      <w:r w:rsidR="006F1AD9" w:rsidRPr="00AA007B">
        <w:rPr>
          <w:rFonts w:ascii="Times New Roman" w:hAnsi="Times New Roman" w:cs="Times New Roman"/>
          <w:sz w:val="24"/>
          <w:szCs w:val="24"/>
        </w:rPr>
        <w:t xml:space="preserve"> </w:t>
      </w:r>
      <w:r w:rsidR="00B8295B" w:rsidRPr="00AA007B">
        <w:rPr>
          <w:rFonts w:ascii="Times New Roman" w:hAnsi="Times New Roman" w:cs="Times New Roman"/>
          <w:sz w:val="24"/>
          <w:szCs w:val="24"/>
        </w:rPr>
        <w:t>expresses</w:t>
      </w:r>
      <w:r w:rsidR="006F1AD9" w:rsidRPr="00AA007B">
        <w:rPr>
          <w:rFonts w:ascii="Times New Roman" w:hAnsi="Times New Roman" w:cs="Times New Roman"/>
          <w:sz w:val="24"/>
          <w:szCs w:val="24"/>
        </w:rPr>
        <w:t xml:space="preserve"> the medieval fear </w:t>
      </w:r>
      <w:r w:rsidR="001F6A8F">
        <w:rPr>
          <w:rFonts w:ascii="Times New Roman" w:hAnsi="Times New Roman" w:cs="Times New Roman"/>
          <w:sz w:val="24"/>
          <w:szCs w:val="24"/>
        </w:rPr>
        <w:t xml:space="preserve">of </w:t>
      </w:r>
      <w:r w:rsidR="006F1AD9" w:rsidRPr="00AA007B">
        <w:rPr>
          <w:rFonts w:ascii="Times New Roman" w:hAnsi="Times New Roman" w:cs="Times New Roman"/>
          <w:sz w:val="24"/>
          <w:szCs w:val="24"/>
        </w:rPr>
        <w:t>the loss of self through the loss of the human body.</w:t>
      </w:r>
      <w:r w:rsidR="00883B05" w:rsidRPr="00AA007B">
        <w:rPr>
          <w:rFonts w:ascii="Times New Roman" w:hAnsi="Times New Roman" w:cs="Times New Roman"/>
          <w:sz w:val="24"/>
          <w:szCs w:val="24"/>
        </w:rPr>
        <w:t xml:space="preserve"> </w:t>
      </w:r>
    </w:p>
    <w:p w14:paraId="341DFDE2" w14:textId="447FA990" w:rsidR="007D4060" w:rsidRPr="00AA007B" w:rsidRDefault="00883B05"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As it has been demonstrated above on the examples of the characters from the Fourth Branch of the Mabinogi, women are employed at the heart of every episode as triggers of change and various transformations. They make the story vibrant, add a natural, realistic feeling even though their actions might be dubious, showing their dark sides and far from noble </w:t>
      </w:r>
      <w:r w:rsidR="001C6173" w:rsidRPr="00AA007B">
        <w:rPr>
          <w:rFonts w:ascii="Times New Roman" w:hAnsi="Times New Roman" w:cs="Times New Roman"/>
          <w:sz w:val="24"/>
          <w:szCs w:val="24"/>
        </w:rPr>
        <w:t>intentions</w:t>
      </w:r>
      <w:r w:rsidRPr="00AA007B">
        <w:rPr>
          <w:rFonts w:ascii="Times New Roman" w:hAnsi="Times New Roman" w:cs="Times New Roman"/>
          <w:sz w:val="24"/>
          <w:szCs w:val="24"/>
        </w:rPr>
        <w:t>.  A</w:t>
      </w:r>
      <w:r w:rsidR="00AE4364" w:rsidRPr="00AA007B">
        <w:rPr>
          <w:rFonts w:ascii="Times New Roman" w:hAnsi="Times New Roman" w:cs="Times New Roman"/>
          <w:sz w:val="24"/>
          <w:szCs w:val="24"/>
        </w:rPr>
        <w:t xml:space="preserve">lthough the </w:t>
      </w:r>
      <w:r w:rsidR="009B756F">
        <w:rPr>
          <w:rFonts w:ascii="Times New Roman" w:hAnsi="Times New Roman" w:cs="Times New Roman"/>
          <w:sz w:val="24"/>
          <w:szCs w:val="24"/>
        </w:rPr>
        <w:t>female</w:t>
      </w:r>
      <w:r w:rsidR="00AE4364" w:rsidRPr="00AA007B">
        <w:rPr>
          <w:rFonts w:ascii="Times New Roman" w:hAnsi="Times New Roman" w:cs="Times New Roman"/>
          <w:sz w:val="24"/>
          <w:szCs w:val="24"/>
        </w:rPr>
        <w:t xml:space="preserve"> characters are </w:t>
      </w:r>
      <w:r w:rsidRPr="00AA007B">
        <w:rPr>
          <w:rFonts w:ascii="Times New Roman" w:hAnsi="Times New Roman" w:cs="Times New Roman"/>
          <w:sz w:val="24"/>
          <w:szCs w:val="24"/>
        </w:rPr>
        <w:t>dependent on the</w:t>
      </w:r>
      <w:r w:rsidR="00AE4364" w:rsidRPr="00AA007B">
        <w:rPr>
          <w:rFonts w:ascii="Times New Roman" w:hAnsi="Times New Roman" w:cs="Times New Roman"/>
          <w:sz w:val="24"/>
          <w:szCs w:val="24"/>
        </w:rPr>
        <w:t xml:space="preserve"> the male ones, it is nevertheless the</w:t>
      </w:r>
      <w:r w:rsidR="009B756F">
        <w:rPr>
          <w:rFonts w:ascii="Times New Roman" w:hAnsi="Times New Roman" w:cs="Times New Roman"/>
          <w:sz w:val="24"/>
          <w:szCs w:val="24"/>
        </w:rPr>
        <w:t xml:space="preserve"> </w:t>
      </w:r>
      <w:r w:rsidR="009B756F">
        <w:rPr>
          <w:rFonts w:ascii="Times New Roman" w:hAnsi="Times New Roman" w:cs="Times New Roman"/>
          <w:sz w:val="24"/>
          <w:szCs w:val="24"/>
        </w:rPr>
        <w:lastRenderedPageBreak/>
        <w:t>women</w:t>
      </w:r>
      <w:r w:rsidR="00AE4364" w:rsidRPr="00AA007B">
        <w:rPr>
          <w:rFonts w:ascii="Times New Roman" w:hAnsi="Times New Roman" w:cs="Times New Roman"/>
          <w:sz w:val="24"/>
          <w:szCs w:val="24"/>
        </w:rPr>
        <w:t xml:space="preserve"> who are the most interesting and memorable. </w:t>
      </w:r>
      <w:r w:rsidR="0061786F" w:rsidRPr="00AA007B">
        <w:rPr>
          <w:rFonts w:ascii="Times New Roman" w:hAnsi="Times New Roman" w:cs="Times New Roman"/>
          <w:sz w:val="24"/>
          <w:szCs w:val="24"/>
        </w:rPr>
        <w:t>With the speech and challenging contexts as the main methods of characteri</w:t>
      </w:r>
      <w:r w:rsidR="00B37ACF">
        <w:rPr>
          <w:rFonts w:ascii="Times New Roman" w:hAnsi="Times New Roman" w:cs="Times New Roman"/>
          <w:sz w:val="24"/>
          <w:szCs w:val="24"/>
        </w:rPr>
        <w:t>s</w:t>
      </w:r>
      <w:r w:rsidR="0061786F" w:rsidRPr="00AA007B">
        <w:rPr>
          <w:rFonts w:ascii="Times New Roman" w:hAnsi="Times New Roman" w:cs="Times New Roman"/>
          <w:sz w:val="24"/>
          <w:szCs w:val="24"/>
        </w:rPr>
        <w:t>ation, the author</w:t>
      </w:r>
      <w:r w:rsidR="007D4060" w:rsidRPr="00AA007B">
        <w:rPr>
          <w:rFonts w:ascii="Times New Roman" w:hAnsi="Times New Roman" w:cs="Times New Roman"/>
          <w:sz w:val="24"/>
          <w:szCs w:val="24"/>
        </w:rPr>
        <w:t xml:space="preserve"> </w:t>
      </w:r>
      <w:r w:rsidR="0061786F" w:rsidRPr="00AA007B">
        <w:rPr>
          <w:rFonts w:ascii="Times New Roman" w:hAnsi="Times New Roman" w:cs="Times New Roman"/>
          <w:sz w:val="24"/>
          <w:szCs w:val="24"/>
        </w:rPr>
        <w:t xml:space="preserve">employs Goewin, Aranrhod and Blodeuedd </w:t>
      </w:r>
      <w:r w:rsidR="007D4060" w:rsidRPr="00AA007B">
        <w:rPr>
          <w:rFonts w:ascii="Times New Roman" w:hAnsi="Times New Roman" w:cs="Times New Roman"/>
          <w:sz w:val="24"/>
          <w:szCs w:val="24"/>
        </w:rPr>
        <w:t xml:space="preserve">to </w:t>
      </w:r>
      <w:r w:rsidR="00B8295B" w:rsidRPr="00AA007B">
        <w:rPr>
          <w:rFonts w:ascii="Times New Roman" w:hAnsi="Times New Roman" w:cs="Times New Roman"/>
          <w:sz w:val="24"/>
          <w:szCs w:val="24"/>
        </w:rPr>
        <w:t>stand in for the</w:t>
      </w:r>
      <w:r w:rsidR="007D4060" w:rsidRPr="00AA007B">
        <w:rPr>
          <w:rFonts w:ascii="Times New Roman" w:hAnsi="Times New Roman" w:cs="Times New Roman"/>
          <w:sz w:val="24"/>
          <w:szCs w:val="24"/>
        </w:rPr>
        <w:t xml:space="preserve"> certain views</w:t>
      </w:r>
      <w:r w:rsidR="0061786F" w:rsidRPr="00AA007B">
        <w:rPr>
          <w:rFonts w:ascii="Times New Roman" w:hAnsi="Times New Roman" w:cs="Times New Roman"/>
          <w:sz w:val="24"/>
          <w:szCs w:val="24"/>
        </w:rPr>
        <w:t xml:space="preserve"> and concerns</w:t>
      </w:r>
      <w:r w:rsidR="00B37ACF">
        <w:rPr>
          <w:rFonts w:ascii="Times New Roman" w:hAnsi="Times New Roman" w:cs="Times New Roman"/>
          <w:sz w:val="24"/>
          <w:szCs w:val="24"/>
        </w:rPr>
        <w:t>:</w:t>
      </w:r>
      <w:r w:rsidR="00B8295B" w:rsidRPr="00AA007B">
        <w:rPr>
          <w:rFonts w:ascii="Times New Roman" w:hAnsi="Times New Roman" w:cs="Times New Roman"/>
          <w:sz w:val="24"/>
          <w:szCs w:val="24"/>
        </w:rPr>
        <w:t xml:space="preserve"> </w:t>
      </w:r>
      <w:r w:rsidR="00B37ACF">
        <w:rPr>
          <w:rFonts w:ascii="Times New Roman" w:hAnsi="Times New Roman" w:cs="Times New Roman"/>
          <w:sz w:val="24"/>
          <w:szCs w:val="24"/>
        </w:rPr>
        <w:t>f</w:t>
      </w:r>
      <w:r w:rsidR="009B756F">
        <w:rPr>
          <w:rFonts w:ascii="Times New Roman" w:hAnsi="Times New Roman" w:cs="Times New Roman"/>
          <w:sz w:val="24"/>
          <w:szCs w:val="24"/>
        </w:rPr>
        <w:t>irstly, t</w:t>
      </w:r>
      <w:r w:rsidR="00B8295B" w:rsidRPr="00AA007B">
        <w:rPr>
          <w:rFonts w:ascii="Times New Roman" w:hAnsi="Times New Roman" w:cs="Times New Roman"/>
          <w:sz w:val="24"/>
          <w:szCs w:val="24"/>
        </w:rPr>
        <w:t xml:space="preserve">he importance of passiveness and personal integrity; </w:t>
      </w:r>
      <w:r w:rsidR="00B37ACF">
        <w:rPr>
          <w:rFonts w:ascii="Times New Roman" w:hAnsi="Times New Roman" w:cs="Times New Roman"/>
          <w:sz w:val="24"/>
          <w:szCs w:val="24"/>
        </w:rPr>
        <w:t>n</w:t>
      </w:r>
      <w:r w:rsidR="009B756F">
        <w:rPr>
          <w:rFonts w:ascii="Times New Roman" w:hAnsi="Times New Roman" w:cs="Times New Roman"/>
          <w:sz w:val="24"/>
          <w:szCs w:val="24"/>
        </w:rPr>
        <w:t>ext, t</w:t>
      </w:r>
      <w:r w:rsidR="00B8295B" w:rsidRPr="00AA007B">
        <w:rPr>
          <w:rFonts w:ascii="Times New Roman" w:hAnsi="Times New Roman" w:cs="Times New Roman"/>
          <w:sz w:val="24"/>
          <w:szCs w:val="24"/>
        </w:rPr>
        <w:t>he dual and contradictory nature of women</w:t>
      </w:r>
      <w:r w:rsidR="00677EF3" w:rsidRPr="00AA007B">
        <w:rPr>
          <w:rFonts w:ascii="Times New Roman" w:hAnsi="Times New Roman" w:cs="Times New Roman"/>
          <w:sz w:val="24"/>
          <w:szCs w:val="24"/>
        </w:rPr>
        <w:t xml:space="preserve"> and vices it implies; </w:t>
      </w:r>
      <w:r w:rsidR="00B37ACF">
        <w:rPr>
          <w:rFonts w:ascii="Times New Roman" w:hAnsi="Times New Roman" w:cs="Times New Roman"/>
          <w:sz w:val="24"/>
          <w:szCs w:val="24"/>
        </w:rPr>
        <w:t>f</w:t>
      </w:r>
      <w:r w:rsidR="009B756F">
        <w:rPr>
          <w:rFonts w:ascii="Times New Roman" w:hAnsi="Times New Roman" w:cs="Times New Roman"/>
          <w:sz w:val="24"/>
          <w:szCs w:val="24"/>
        </w:rPr>
        <w:t>inally, that t</w:t>
      </w:r>
      <w:r w:rsidR="00677EF3" w:rsidRPr="00AA007B">
        <w:rPr>
          <w:rFonts w:ascii="Times New Roman" w:hAnsi="Times New Roman" w:cs="Times New Roman"/>
          <w:sz w:val="24"/>
          <w:szCs w:val="24"/>
        </w:rPr>
        <w:t>he fulfilment of marriage largely depend</w:t>
      </w:r>
      <w:r w:rsidR="00B37ACF">
        <w:rPr>
          <w:rFonts w:ascii="Times New Roman" w:hAnsi="Times New Roman" w:cs="Times New Roman"/>
          <w:sz w:val="24"/>
          <w:szCs w:val="24"/>
        </w:rPr>
        <w:t>s</w:t>
      </w:r>
      <w:r w:rsidR="00677EF3" w:rsidRPr="00AA007B">
        <w:rPr>
          <w:rFonts w:ascii="Times New Roman" w:hAnsi="Times New Roman" w:cs="Times New Roman"/>
          <w:sz w:val="24"/>
          <w:szCs w:val="24"/>
        </w:rPr>
        <w:t xml:space="preserve"> on a woman. These issues are a reflection of bigger</w:t>
      </w:r>
      <w:r w:rsidR="007D4060" w:rsidRPr="00AA007B">
        <w:rPr>
          <w:rFonts w:ascii="Times New Roman" w:hAnsi="Times New Roman" w:cs="Times New Roman"/>
          <w:sz w:val="24"/>
          <w:szCs w:val="24"/>
        </w:rPr>
        <w:t xml:space="preserve"> ontolog</w:t>
      </w:r>
      <w:r w:rsidR="00677EF3" w:rsidRPr="00AA007B">
        <w:rPr>
          <w:rFonts w:ascii="Times New Roman" w:hAnsi="Times New Roman" w:cs="Times New Roman"/>
          <w:sz w:val="24"/>
          <w:szCs w:val="24"/>
        </w:rPr>
        <w:t>ical</w:t>
      </w:r>
      <w:r w:rsidR="007D4060" w:rsidRPr="00AA007B">
        <w:rPr>
          <w:rFonts w:ascii="Times New Roman" w:hAnsi="Times New Roman" w:cs="Times New Roman"/>
          <w:sz w:val="24"/>
          <w:szCs w:val="24"/>
        </w:rPr>
        <w:t xml:space="preserve"> issues - metamorphosis, crossing the borders and identity changes</w:t>
      </w:r>
      <w:r w:rsidR="00677EF3" w:rsidRPr="00AA007B">
        <w:rPr>
          <w:rFonts w:ascii="Times New Roman" w:hAnsi="Times New Roman" w:cs="Times New Roman"/>
          <w:sz w:val="24"/>
          <w:szCs w:val="24"/>
        </w:rPr>
        <w:t>.</w:t>
      </w:r>
      <w:r w:rsidR="00013AFA">
        <w:rPr>
          <w:rFonts w:ascii="Times New Roman" w:hAnsi="Times New Roman" w:cs="Times New Roman"/>
          <w:sz w:val="24"/>
          <w:szCs w:val="24"/>
        </w:rPr>
        <w:t xml:space="preserve"> </w:t>
      </w:r>
      <w:r w:rsidR="00677EF3" w:rsidRPr="00AA007B">
        <w:rPr>
          <w:rFonts w:ascii="Times New Roman" w:hAnsi="Times New Roman" w:cs="Times New Roman"/>
          <w:sz w:val="24"/>
          <w:szCs w:val="24"/>
        </w:rPr>
        <w:t>They</w:t>
      </w:r>
      <w:r w:rsidR="007D4060" w:rsidRPr="00AA007B">
        <w:rPr>
          <w:rFonts w:ascii="Times New Roman" w:hAnsi="Times New Roman" w:cs="Times New Roman"/>
          <w:sz w:val="24"/>
          <w:szCs w:val="24"/>
        </w:rPr>
        <w:t xml:space="preserve"> reveal through the story line either the spiritual growth or moral deterioration of all the characters involved.</w:t>
      </w:r>
    </w:p>
    <w:p w14:paraId="590DE2EB" w14:textId="77777777" w:rsidR="004650A7" w:rsidRPr="00AA007B" w:rsidRDefault="004650A7" w:rsidP="00A94137">
      <w:pPr>
        <w:spacing w:line="480" w:lineRule="auto"/>
        <w:rPr>
          <w:rFonts w:ascii="Times New Roman" w:hAnsi="Times New Roman" w:cs="Times New Roman"/>
          <w:sz w:val="24"/>
          <w:szCs w:val="24"/>
        </w:rPr>
      </w:pPr>
    </w:p>
    <w:p w14:paraId="7BF458FC" w14:textId="77777777" w:rsidR="00FC775B" w:rsidRPr="00AA007B" w:rsidRDefault="00FC775B" w:rsidP="00A94137">
      <w:pPr>
        <w:spacing w:line="480" w:lineRule="auto"/>
        <w:rPr>
          <w:rFonts w:ascii="Times New Roman" w:hAnsi="Times New Roman" w:cs="Times New Roman"/>
          <w:b/>
          <w:sz w:val="24"/>
          <w:szCs w:val="24"/>
        </w:rPr>
      </w:pPr>
    </w:p>
    <w:p w14:paraId="65212949" w14:textId="77777777" w:rsidR="00FC775B" w:rsidRPr="00AA007B" w:rsidRDefault="00FC775B" w:rsidP="00A94137">
      <w:pPr>
        <w:spacing w:line="480" w:lineRule="auto"/>
        <w:rPr>
          <w:rFonts w:ascii="Times New Roman" w:hAnsi="Times New Roman" w:cs="Times New Roman"/>
          <w:b/>
          <w:sz w:val="24"/>
          <w:szCs w:val="24"/>
        </w:rPr>
      </w:pPr>
    </w:p>
    <w:p w14:paraId="778725DF" w14:textId="77777777" w:rsidR="00FC775B" w:rsidRPr="00AA007B" w:rsidRDefault="00FC775B" w:rsidP="00A94137">
      <w:pPr>
        <w:spacing w:line="480" w:lineRule="auto"/>
        <w:rPr>
          <w:rFonts w:ascii="Times New Roman" w:hAnsi="Times New Roman" w:cs="Times New Roman"/>
          <w:b/>
          <w:sz w:val="24"/>
          <w:szCs w:val="24"/>
        </w:rPr>
      </w:pPr>
    </w:p>
    <w:p w14:paraId="16D6F776" w14:textId="77777777" w:rsidR="00FC775B" w:rsidRPr="00AA007B" w:rsidRDefault="00FC775B" w:rsidP="00A94137">
      <w:pPr>
        <w:spacing w:line="480" w:lineRule="auto"/>
        <w:rPr>
          <w:rFonts w:ascii="Times New Roman" w:hAnsi="Times New Roman" w:cs="Times New Roman"/>
          <w:b/>
          <w:sz w:val="24"/>
          <w:szCs w:val="24"/>
        </w:rPr>
      </w:pPr>
    </w:p>
    <w:p w14:paraId="644E2514" w14:textId="77777777" w:rsidR="00FC775B" w:rsidRPr="00AA007B" w:rsidRDefault="00FC775B" w:rsidP="00A94137">
      <w:pPr>
        <w:spacing w:line="480" w:lineRule="auto"/>
        <w:rPr>
          <w:rFonts w:ascii="Times New Roman" w:hAnsi="Times New Roman" w:cs="Times New Roman"/>
          <w:b/>
          <w:sz w:val="24"/>
          <w:szCs w:val="24"/>
        </w:rPr>
      </w:pPr>
    </w:p>
    <w:p w14:paraId="59D40709" w14:textId="77777777" w:rsidR="00FC775B" w:rsidRPr="00AA007B" w:rsidRDefault="00FC775B" w:rsidP="00A94137">
      <w:pPr>
        <w:spacing w:line="480" w:lineRule="auto"/>
        <w:rPr>
          <w:rFonts w:ascii="Times New Roman" w:hAnsi="Times New Roman" w:cs="Times New Roman"/>
          <w:b/>
          <w:sz w:val="24"/>
          <w:szCs w:val="24"/>
        </w:rPr>
      </w:pPr>
    </w:p>
    <w:p w14:paraId="5860FC73" w14:textId="77777777" w:rsidR="00FC775B" w:rsidRPr="00AA007B" w:rsidRDefault="00FC775B" w:rsidP="00A94137">
      <w:pPr>
        <w:spacing w:line="480" w:lineRule="auto"/>
        <w:rPr>
          <w:rFonts w:ascii="Times New Roman" w:hAnsi="Times New Roman" w:cs="Times New Roman"/>
          <w:b/>
          <w:sz w:val="24"/>
          <w:szCs w:val="24"/>
        </w:rPr>
      </w:pPr>
    </w:p>
    <w:p w14:paraId="7002C951" w14:textId="77777777" w:rsidR="00FC775B" w:rsidRPr="00AA007B" w:rsidRDefault="00FC775B" w:rsidP="00A94137">
      <w:pPr>
        <w:spacing w:line="480" w:lineRule="auto"/>
        <w:rPr>
          <w:rFonts w:ascii="Times New Roman" w:hAnsi="Times New Roman" w:cs="Times New Roman"/>
          <w:b/>
          <w:sz w:val="24"/>
          <w:szCs w:val="24"/>
        </w:rPr>
      </w:pPr>
    </w:p>
    <w:p w14:paraId="22AC413D" w14:textId="77777777" w:rsidR="00FC775B" w:rsidRPr="00AA007B" w:rsidRDefault="00FC775B" w:rsidP="00A94137">
      <w:pPr>
        <w:spacing w:line="480" w:lineRule="auto"/>
        <w:rPr>
          <w:rFonts w:ascii="Times New Roman" w:hAnsi="Times New Roman" w:cs="Times New Roman"/>
          <w:b/>
          <w:sz w:val="24"/>
          <w:szCs w:val="24"/>
        </w:rPr>
      </w:pPr>
    </w:p>
    <w:p w14:paraId="182B557F" w14:textId="77777777" w:rsidR="00FC775B" w:rsidRPr="00AA007B" w:rsidRDefault="00FC775B" w:rsidP="00A94137">
      <w:pPr>
        <w:spacing w:line="480" w:lineRule="auto"/>
        <w:rPr>
          <w:rFonts w:ascii="Times New Roman" w:hAnsi="Times New Roman" w:cs="Times New Roman"/>
          <w:b/>
          <w:sz w:val="24"/>
          <w:szCs w:val="24"/>
        </w:rPr>
      </w:pPr>
    </w:p>
    <w:p w14:paraId="0FD4D1F5" w14:textId="7234AD10" w:rsidR="00FC775B" w:rsidRDefault="00FC775B" w:rsidP="00A94137">
      <w:pPr>
        <w:spacing w:line="480" w:lineRule="auto"/>
        <w:rPr>
          <w:rFonts w:ascii="Times New Roman" w:hAnsi="Times New Roman" w:cs="Times New Roman"/>
          <w:b/>
          <w:sz w:val="24"/>
          <w:szCs w:val="24"/>
        </w:rPr>
      </w:pPr>
    </w:p>
    <w:p w14:paraId="69E03ECA" w14:textId="77777777" w:rsidR="00314DCD" w:rsidRPr="00AA007B" w:rsidRDefault="00314DCD" w:rsidP="00A94137">
      <w:pPr>
        <w:spacing w:line="480" w:lineRule="auto"/>
        <w:rPr>
          <w:rFonts w:ascii="Times New Roman" w:hAnsi="Times New Roman" w:cs="Times New Roman"/>
          <w:b/>
          <w:sz w:val="24"/>
          <w:szCs w:val="24"/>
        </w:rPr>
      </w:pPr>
      <w:bookmarkStart w:id="11" w:name="_GoBack"/>
      <w:bookmarkEnd w:id="11"/>
    </w:p>
    <w:p w14:paraId="1398E05D" w14:textId="2EBD23DE" w:rsidR="00C56A07" w:rsidRPr="00AA007B" w:rsidRDefault="009A7958" w:rsidP="00A94137">
      <w:pPr>
        <w:spacing w:line="480" w:lineRule="auto"/>
        <w:rPr>
          <w:rFonts w:ascii="Times New Roman" w:hAnsi="Times New Roman" w:cs="Times New Roman"/>
          <w:b/>
          <w:sz w:val="24"/>
          <w:szCs w:val="24"/>
        </w:rPr>
      </w:pPr>
      <w:r w:rsidRPr="00AA007B">
        <w:rPr>
          <w:rFonts w:ascii="Times New Roman" w:hAnsi="Times New Roman" w:cs="Times New Roman"/>
          <w:b/>
          <w:sz w:val="24"/>
          <w:szCs w:val="24"/>
        </w:rPr>
        <w:lastRenderedPageBreak/>
        <w:t>Bibliograp</w:t>
      </w:r>
      <w:r w:rsidR="000A4472" w:rsidRPr="00AA007B">
        <w:rPr>
          <w:rFonts w:ascii="Times New Roman" w:hAnsi="Times New Roman" w:cs="Times New Roman"/>
          <w:b/>
          <w:sz w:val="24"/>
          <w:szCs w:val="24"/>
        </w:rPr>
        <w:t>h</w:t>
      </w:r>
      <w:r w:rsidRPr="00AA007B">
        <w:rPr>
          <w:rFonts w:ascii="Times New Roman" w:hAnsi="Times New Roman" w:cs="Times New Roman"/>
          <w:b/>
          <w:sz w:val="24"/>
          <w:szCs w:val="24"/>
        </w:rPr>
        <w:t>y</w:t>
      </w:r>
      <w:r w:rsidR="000A4472" w:rsidRPr="00AA007B">
        <w:rPr>
          <w:rFonts w:ascii="Times New Roman" w:hAnsi="Times New Roman" w:cs="Times New Roman"/>
          <w:b/>
          <w:sz w:val="24"/>
          <w:szCs w:val="24"/>
        </w:rPr>
        <w:t>:</w:t>
      </w:r>
    </w:p>
    <w:p w14:paraId="2915BB57" w14:textId="7E6C052D" w:rsidR="00FC775B" w:rsidRPr="00AA007B" w:rsidRDefault="00FC775B" w:rsidP="00A94137">
      <w:pPr>
        <w:spacing w:line="480" w:lineRule="auto"/>
        <w:rPr>
          <w:rFonts w:ascii="Times New Roman" w:hAnsi="Times New Roman" w:cs="Times New Roman"/>
          <w:b/>
          <w:sz w:val="24"/>
          <w:szCs w:val="24"/>
        </w:rPr>
      </w:pPr>
      <w:r w:rsidRPr="00AA007B">
        <w:rPr>
          <w:rFonts w:ascii="Times New Roman" w:hAnsi="Times New Roman" w:cs="Times New Roman"/>
          <w:sz w:val="24"/>
          <w:szCs w:val="24"/>
        </w:rPr>
        <w:t xml:space="preserve">Baker, </w:t>
      </w:r>
      <w:r w:rsidR="00E713E7" w:rsidRPr="00AA007B">
        <w:rPr>
          <w:rFonts w:ascii="Times New Roman" w:hAnsi="Times New Roman" w:cs="Times New Roman"/>
          <w:sz w:val="24"/>
          <w:szCs w:val="24"/>
        </w:rPr>
        <w:t xml:space="preserve">M. (2018) </w:t>
      </w:r>
      <w:r w:rsidRPr="00AA007B">
        <w:rPr>
          <w:rFonts w:ascii="Times New Roman" w:hAnsi="Times New Roman" w:cs="Times New Roman"/>
          <w:i/>
          <w:sz w:val="24"/>
          <w:szCs w:val="24"/>
        </w:rPr>
        <w:t xml:space="preserve">Discovering </w:t>
      </w:r>
      <w:proofErr w:type="gramStart"/>
      <w:r w:rsidRPr="00AA007B">
        <w:rPr>
          <w:rFonts w:ascii="Times New Roman" w:hAnsi="Times New Roman" w:cs="Times New Roman"/>
          <w:i/>
          <w:sz w:val="24"/>
          <w:szCs w:val="24"/>
        </w:rPr>
        <w:t>The</w:t>
      </w:r>
      <w:proofErr w:type="gramEnd"/>
      <w:r w:rsidRPr="00AA007B">
        <w:rPr>
          <w:rFonts w:ascii="Times New Roman" w:hAnsi="Times New Roman" w:cs="Times New Roman"/>
          <w:i/>
          <w:sz w:val="24"/>
          <w:szCs w:val="24"/>
        </w:rPr>
        <w:t xml:space="preserve"> Folklore of Plants</w:t>
      </w:r>
      <w:r w:rsidR="00E713E7" w:rsidRPr="00AA007B">
        <w:rPr>
          <w:rFonts w:ascii="Times New Roman" w:hAnsi="Times New Roman" w:cs="Times New Roman"/>
          <w:i/>
          <w:sz w:val="24"/>
          <w:szCs w:val="24"/>
        </w:rPr>
        <w:t xml:space="preserve"> </w:t>
      </w:r>
      <w:r w:rsidRPr="00AA007B">
        <w:rPr>
          <w:rFonts w:ascii="Times New Roman" w:hAnsi="Times New Roman" w:cs="Times New Roman"/>
          <w:sz w:val="24"/>
          <w:szCs w:val="24"/>
        </w:rPr>
        <w:t xml:space="preserve">3d </w:t>
      </w:r>
      <w:r w:rsidR="00E713E7" w:rsidRPr="00AA007B">
        <w:rPr>
          <w:rFonts w:ascii="Times New Roman" w:hAnsi="Times New Roman" w:cs="Times New Roman"/>
          <w:sz w:val="24"/>
          <w:szCs w:val="24"/>
        </w:rPr>
        <w:t>E</w:t>
      </w:r>
      <w:r w:rsidRPr="00AA007B">
        <w:rPr>
          <w:rFonts w:ascii="Times New Roman" w:hAnsi="Times New Roman" w:cs="Times New Roman"/>
          <w:sz w:val="24"/>
          <w:szCs w:val="24"/>
        </w:rPr>
        <w:t>d</w:t>
      </w:r>
      <w:r w:rsidR="00E713E7" w:rsidRPr="00AA007B">
        <w:rPr>
          <w:rFonts w:ascii="Times New Roman" w:hAnsi="Times New Roman" w:cs="Times New Roman"/>
          <w:sz w:val="24"/>
          <w:szCs w:val="24"/>
        </w:rPr>
        <w:t>. R</w:t>
      </w:r>
      <w:r w:rsidRPr="00AA007B">
        <w:rPr>
          <w:rFonts w:ascii="Times New Roman" w:hAnsi="Times New Roman" w:cs="Times New Roman"/>
          <w:sz w:val="24"/>
          <w:szCs w:val="24"/>
        </w:rPr>
        <w:t>eprint (Oxford, Shire Publications Ltd</w:t>
      </w:r>
      <w:r w:rsidR="00E713E7" w:rsidRPr="00AA007B">
        <w:rPr>
          <w:rFonts w:ascii="Times New Roman" w:hAnsi="Times New Roman" w:cs="Times New Roman"/>
          <w:sz w:val="24"/>
          <w:szCs w:val="24"/>
        </w:rPr>
        <w:t>).</w:t>
      </w:r>
    </w:p>
    <w:p w14:paraId="10927673" w14:textId="77777777" w:rsidR="00AC3639" w:rsidRPr="00AA007B" w:rsidRDefault="009A7958"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Bartlett, R. (2008) </w:t>
      </w:r>
      <w:r w:rsidRPr="00AA007B">
        <w:rPr>
          <w:rFonts w:ascii="Times New Roman" w:hAnsi="Times New Roman" w:cs="Times New Roman"/>
          <w:i/>
          <w:sz w:val="24"/>
          <w:szCs w:val="24"/>
        </w:rPr>
        <w:t xml:space="preserve">The </w:t>
      </w:r>
      <w:r w:rsidR="00663635" w:rsidRPr="00AA007B">
        <w:rPr>
          <w:rFonts w:ascii="Times New Roman" w:hAnsi="Times New Roman" w:cs="Times New Roman"/>
          <w:i/>
          <w:sz w:val="24"/>
          <w:szCs w:val="24"/>
        </w:rPr>
        <w:t>n</w:t>
      </w:r>
      <w:r w:rsidRPr="00AA007B">
        <w:rPr>
          <w:rFonts w:ascii="Times New Roman" w:hAnsi="Times New Roman" w:cs="Times New Roman"/>
          <w:i/>
          <w:sz w:val="24"/>
          <w:szCs w:val="24"/>
        </w:rPr>
        <w:t xml:space="preserve">atural </w:t>
      </w:r>
      <w:r w:rsidR="0022368B" w:rsidRPr="00AA007B">
        <w:rPr>
          <w:rFonts w:ascii="Times New Roman" w:hAnsi="Times New Roman" w:cs="Times New Roman"/>
          <w:i/>
          <w:sz w:val="24"/>
          <w:szCs w:val="24"/>
        </w:rPr>
        <w:t>a</w:t>
      </w:r>
      <w:r w:rsidRPr="00AA007B">
        <w:rPr>
          <w:rFonts w:ascii="Times New Roman" w:hAnsi="Times New Roman" w:cs="Times New Roman"/>
          <w:i/>
          <w:sz w:val="24"/>
          <w:szCs w:val="24"/>
        </w:rPr>
        <w:t xml:space="preserve">nd </w:t>
      </w:r>
      <w:r w:rsidR="0022368B" w:rsidRPr="00AA007B">
        <w:rPr>
          <w:rFonts w:ascii="Times New Roman" w:hAnsi="Times New Roman" w:cs="Times New Roman"/>
          <w:i/>
          <w:sz w:val="24"/>
          <w:szCs w:val="24"/>
        </w:rPr>
        <w:t>t</w:t>
      </w:r>
      <w:r w:rsidRPr="00AA007B">
        <w:rPr>
          <w:rFonts w:ascii="Times New Roman" w:hAnsi="Times New Roman" w:cs="Times New Roman"/>
          <w:i/>
          <w:sz w:val="24"/>
          <w:szCs w:val="24"/>
        </w:rPr>
        <w:t xml:space="preserve">he </w:t>
      </w:r>
      <w:r w:rsidR="00663635" w:rsidRPr="00AA007B">
        <w:rPr>
          <w:rFonts w:ascii="Times New Roman" w:hAnsi="Times New Roman" w:cs="Times New Roman"/>
          <w:i/>
          <w:sz w:val="24"/>
          <w:szCs w:val="24"/>
        </w:rPr>
        <w:t>s</w:t>
      </w:r>
      <w:r w:rsidRPr="00AA007B">
        <w:rPr>
          <w:rFonts w:ascii="Times New Roman" w:hAnsi="Times New Roman" w:cs="Times New Roman"/>
          <w:i/>
          <w:sz w:val="24"/>
          <w:szCs w:val="24"/>
        </w:rPr>
        <w:t xml:space="preserve">upernatural </w:t>
      </w:r>
      <w:r w:rsidR="0075581F" w:rsidRPr="00AA007B">
        <w:rPr>
          <w:rFonts w:ascii="Times New Roman" w:hAnsi="Times New Roman" w:cs="Times New Roman"/>
          <w:i/>
          <w:sz w:val="24"/>
          <w:szCs w:val="24"/>
        </w:rPr>
        <w:t>i</w:t>
      </w:r>
      <w:r w:rsidRPr="00AA007B">
        <w:rPr>
          <w:rFonts w:ascii="Times New Roman" w:hAnsi="Times New Roman" w:cs="Times New Roman"/>
          <w:i/>
          <w:sz w:val="24"/>
          <w:szCs w:val="24"/>
        </w:rPr>
        <w:t xml:space="preserve">n </w:t>
      </w:r>
      <w:r w:rsidR="0075581F" w:rsidRPr="00AA007B">
        <w:rPr>
          <w:rFonts w:ascii="Times New Roman" w:hAnsi="Times New Roman" w:cs="Times New Roman"/>
          <w:i/>
          <w:sz w:val="24"/>
          <w:szCs w:val="24"/>
        </w:rPr>
        <w:t>t</w:t>
      </w:r>
      <w:r w:rsidRPr="00AA007B">
        <w:rPr>
          <w:rFonts w:ascii="Times New Roman" w:hAnsi="Times New Roman" w:cs="Times New Roman"/>
          <w:i/>
          <w:sz w:val="24"/>
          <w:szCs w:val="24"/>
        </w:rPr>
        <w:t>he Middle Ages</w:t>
      </w:r>
      <w:r w:rsidRPr="00AA007B">
        <w:rPr>
          <w:rFonts w:ascii="Times New Roman" w:hAnsi="Times New Roman" w:cs="Times New Roman"/>
          <w:sz w:val="24"/>
          <w:szCs w:val="24"/>
        </w:rPr>
        <w:t xml:space="preserve"> Cambridge: Cambridge University Press.</w:t>
      </w:r>
    </w:p>
    <w:p w14:paraId="1EB9996C" w14:textId="59456566" w:rsidR="0022368B" w:rsidRPr="00AA007B" w:rsidRDefault="00AC3639"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Bildhauer, B.  ‘Bloodsuckers: The Construction </w:t>
      </w:r>
      <w:proofErr w:type="gramStart"/>
      <w:r w:rsidRPr="00AA007B">
        <w:rPr>
          <w:rFonts w:ascii="Times New Roman" w:hAnsi="Times New Roman" w:cs="Times New Roman"/>
          <w:sz w:val="24"/>
          <w:szCs w:val="24"/>
        </w:rPr>
        <w:t>Of</w:t>
      </w:r>
      <w:proofErr w:type="gramEnd"/>
      <w:r w:rsidRPr="00AA007B">
        <w:rPr>
          <w:rFonts w:ascii="Times New Roman" w:hAnsi="Times New Roman" w:cs="Times New Roman"/>
          <w:sz w:val="24"/>
          <w:szCs w:val="24"/>
        </w:rPr>
        <w:t xml:space="preserve"> Female Sexuality In Medieval Science And Fiction’,</w:t>
      </w:r>
      <w:r w:rsidRPr="00AA007B">
        <w:rPr>
          <w:rFonts w:ascii="Times New Roman" w:hAnsi="Times New Roman" w:cs="Times New Roman"/>
          <w:i/>
          <w:sz w:val="24"/>
          <w:szCs w:val="24"/>
        </w:rPr>
        <w:t xml:space="preserve"> </w:t>
      </w:r>
      <w:r w:rsidRPr="00AA007B">
        <w:rPr>
          <w:rFonts w:ascii="Times New Roman" w:hAnsi="Times New Roman" w:cs="Times New Roman"/>
          <w:sz w:val="24"/>
          <w:szCs w:val="24"/>
        </w:rPr>
        <w:t xml:space="preserve">in McAvoy, L. &amp; Walters, T. (ed.) </w:t>
      </w:r>
      <w:r w:rsidRPr="00AA007B">
        <w:rPr>
          <w:rFonts w:ascii="Times New Roman" w:hAnsi="Times New Roman" w:cs="Times New Roman"/>
          <w:i/>
          <w:sz w:val="24"/>
          <w:szCs w:val="24"/>
        </w:rPr>
        <w:t xml:space="preserve">Consuming Narratives. Gender </w:t>
      </w:r>
      <w:proofErr w:type="gramStart"/>
      <w:r w:rsidRPr="00AA007B">
        <w:rPr>
          <w:rFonts w:ascii="Times New Roman" w:hAnsi="Times New Roman" w:cs="Times New Roman"/>
          <w:i/>
          <w:sz w:val="24"/>
          <w:szCs w:val="24"/>
        </w:rPr>
        <w:t>And</w:t>
      </w:r>
      <w:proofErr w:type="gramEnd"/>
      <w:r w:rsidRPr="00AA007B">
        <w:rPr>
          <w:rFonts w:ascii="Times New Roman" w:hAnsi="Times New Roman" w:cs="Times New Roman"/>
          <w:i/>
          <w:sz w:val="24"/>
          <w:szCs w:val="24"/>
        </w:rPr>
        <w:t xml:space="preserve"> Monstrous Appetite In The Middle Ages And Renaissance</w:t>
      </w:r>
      <w:r w:rsidRPr="00AA007B">
        <w:rPr>
          <w:rFonts w:ascii="Times New Roman" w:hAnsi="Times New Roman" w:cs="Times New Roman"/>
          <w:sz w:val="24"/>
          <w:szCs w:val="24"/>
        </w:rPr>
        <w:t xml:space="preserve"> (Cardiff: University of Wales Press, 2002). </w:t>
      </w:r>
    </w:p>
    <w:p w14:paraId="77EECD9E" w14:textId="0E735D80" w:rsidR="00793E90" w:rsidRPr="00AA007B" w:rsidRDefault="00793E90"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Byefield, C.E. ‘Character </w:t>
      </w:r>
      <w:proofErr w:type="gramStart"/>
      <w:r w:rsidRPr="00AA007B">
        <w:rPr>
          <w:rFonts w:ascii="Times New Roman" w:hAnsi="Times New Roman" w:cs="Times New Roman"/>
          <w:sz w:val="24"/>
          <w:szCs w:val="24"/>
        </w:rPr>
        <w:t>And</w:t>
      </w:r>
      <w:proofErr w:type="gramEnd"/>
      <w:r w:rsidRPr="00AA007B">
        <w:rPr>
          <w:rFonts w:ascii="Times New Roman" w:hAnsi="Times New Roman" w:cs="Times New Roman"/>
          <w:sz w:val="24"/>
          <w:szCs w:val="24"/>
        </w:rPr>
        <w:t xml:space="preserve"> Conflict In The Four Branches Of The Mabinogi’, </w:t>
      </w:r>
      <w:r w:rsidRPr="00AA007B">
        <w:rPr>
          <w:rFonts w:ascii="Times New Roman" w:hAnsi="Times New Roman" w:cs="Times New Roman"/>
          <w:i/>
          <w:sz w:val="24"/>
          <w:szCs w:val="24"/>
        </w:rPr>
        <w:t>Bulletin Of The Board Of Celtic Studies</w:t>
      </w:r>
      <w:r w:rsidRPr="00AA007B">
        <w:rPr>
          <w:rFonts w:ascii="Times New Roman" w:hAnsi="Times New Roman" w:cs="Times New Roman"/>
          <w:sz w:val="24"/>
          <w:szCs w:val="24"/>
        </w:rPr>
        <w:t>, 40 (1993), pp. 51-72.</w:t>
      </w:r>
      <w:r w:rsidR="001A1B0B">
        <w:rPr>
          <w:rFonts w:ascii="Times New Roman" w:hAnsi="Times New Roman" w:cs="Times New Roman"/>
          <w:sz w:val="24"/>
          <w:szCs w:val="24"/>
        </w:rPr>
        <w:t xml:space="preserve"> </w:t>
      </w:r>
      <w:r w:rsidRPr="001A1B0B">
        <w:rPr>
          <w:rFonts w:ascii="Times New Roman" w:hAnsi="Times New Roman" w:cs="Times New Roman"/>
          <w:sz w:val="24"/>
          <w:szCs w:val="24"/>
        </w:rPr>
        <w:t>&lt;</w:t>
      </w:r>
      <w:r w:rsidR="001A1B0B">
        <w:rPr>
          <w:rFonts w:ascii="Times New Roman" w:hAnsi="Times New Roman" w:cs="Times New Roman"/>
          <w:sz w:val="24"/>
          <w:szCs w:val="24"/>
        </w:rPr>
        <w:t>h</w:t>
      </w:r>
      <w:r w:rsidRPr="001A1B0B">
        <w:rPr>
          <w:rStyle w:val="Hyperlink"/>
          <w:rFonts w:ascii="Times New Roman" w:hAnsi="Times New Roman" w:cs="Times New Roman"/>
          <w:color w:val="auto"/>
          <w:sz w:val="24"/>
          <w:szCs w:val="24"/>
        </w:rPr>
        <w:t>ttps://moodle.uwtsd.ac.uk/pluginfile.php/171626/mod_resource/content/5/CYCS7015CBYF51.pdf</w:t>
      </w:r>
      <w:r w:rsidRPr="001A1B0B">
        <w:rPr>
          <w:rFonts w:ascii="Times New Roman" w:hAnsi="Times New Roman" w:cs="Times New Roman"/>
          <w:sz w:val="24"/>
          <w:szCs w:val="24"/>
        </w:rPr>
        <w:t>&gt;,</w:t>
      </w:r>
      <w:r w:rsidR="001A1B0B">
        <w:rPr>
          <w:rFonts w:ascii="Times New Roman" w:hAnsi="Times New Roman" w:cs="Times New Roman"/>
          <w:sz w:val="24"/>
          <w:szCs w:val="24"/>
        </w:rPr>
        <w:t xml:space="preserve"> </w:t>
      </w:r>
      <w:r w:rsidRPr="00AA007B">
        <w:rPr>
          <w:rFonts w:ascii="Times New Roman" w:hAnsi="Times New Roman" w:cs="Times New Roman"/>
          <w:sz w:val="24"/>
          <w:szCs w:val="24"/>
        </w:rPr>
        <w:t>[Accessed: 12 December 2018].</w:t>
      </w:r>
    </w:p>
    <w:p w14:paraId="1202C004" w14:textId="409DBDB2" w:rsidR="0022368B" w:rsidRPr="00AA007B" w:rsidRDefault="0022368B"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Bynum Walker, C. (2005) </w:t>
      </w:r>
      <w:r w:rsidRPr="00AA007B">
        <w:rPr>
          <w:rFonts w:ascii="Times New Roman" w:hAnsi="Times New Roman" w:cs="Times New Roman"/>
          <w:i/>
          <w:sz w:val="24"/>
          <w:szCs w:val="24"/>
        </w:rPr>
        <w:t xml:space="preserve">Metamorphosis and </w:t>
      </w:r>
      <w:r w:rsidR="00663635" w:rsidRPr="00AA007B">
        <w:rPr>
          <w:rFonts w:ascii="Times New Roman" w:hAnsi="Times New Roman" w:cs="Times New Roman"/>
          <w:i/>
          <w:sz w:val="24"/>
          <w:szCs w:val="24"/>
        </w:rPr>
        <w:t>i</w:t>
      </w:r>
      <w:r w:rsidRPr="00AA007B">
        <w:rPr>
          <w:rFonts w:ascii="Times New Roman" w:hAnsi="Times New Roman" w:cs="Times New Roman"/>
          <w:i/>
          <w:sz w:val="24"/>
          <w:szCs w:val="24"/>
        </w:rPr>
        <w:t>dentity</w:t>
      </w:r>
      <w:r w:rsidRPr="00AA007B">
        <w:rPr>
          <w:rFonts w:ascii="Times New Roman" w:hAnsi="Times New Roman" w:cs="Times New Roman"/>
          <w:sz w:val="24"/>
          <w:szCs w:val="24"/>
        </w:rPr>
        <w:t xml:space="preserve"> New York: Zone Books.</w:t>
      </w:r>
    </w:p>
    <w:p w14:paraId="748AE63F" w14:textId="085152FD" w:rsidR="00304C23" w:rsidRPr="00AA007B" w:rsidRDefault="006D3E5C"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Cohen, E. ‘Law, Folklore </w:t>
      </w:r>
      <w:proofErr w:type="gramStart"/>
      <w:r w:rsidRPr="00AA007B">
        <w:rPr>
          <w:rFonts w:ascii="Times New Roman" w:hAnsi="Times New Roman" w:cs="Times New Roman"/>
          <w:sz w:val="24"/>
          <w:szCs w:val="24"/>
        </w:rPr>
        <w:t>And</w:t>
      </w:r>
      <w:proofErr w:type="gramEnd"/>
      <w:r w:rsidRPr="00AA007B">
        <w:rPr>
          <w:rFonts w:ascii="Times New Roman" w:hAnsi="Times New Roman" w:cs="Times New Roman"/>
          <w:sz w:val="24"/>
          <w:szCs w:val="24"/>
        </w:rPr>
        <w:t xml:space="preserve"> Animal Lore’, </w:t>
      </w:r>
      <w:r w:rsidRPr="00AA007B">
        <w:rPr>
          <w:rFonts w:ascii="Times New Roman" w:hAnsi="Times New Roman" w:cs="Times New Roman"/>
          <w:i/>
          <w:sz w:val="24"/>
          <w:szCs w:val="24"/>
        </w:rPr>
        <w:t>Past &amp; Present</w:t>
      </w:r>
      <w:r w:rsidRPr="00AA007B">
        <w:rPr>
          <w:rFonts w:ascii="Times New Roman" w:hAnsi="Times New Roman" w:cs="Times New Roman"/>
          <w:sz w:val="24"/>
          <w:szCs w:val="24"/>
        </w:rPr>
        <w:t>, 110 (February, 1986),</w:t>
      </w:r>
      <w:r w:rsidR="00793E90" w:rsidRPr="00AA007B">
        <w:rPr>
          <w:rFonts w:ascii="Times New Roman" w:hAnsi="Times New Roman" w:cs="Times New Roman"/>
          <w:sz w:val="24"/>
          <w:szCs w:val="24"/>
        </w:rPr>
        <w:t xml:space="preserve"> </w:t>
      </w:r>
      <w:r w:rsidRPr="00AA007B">
        <w:rPr>
          <w:rFonts w:ascii="Times New Roman" w:hAnsi="Times New Roman" w:cs="Times New Roman"/>
          <w:sz w:val="24"/>
          <w:szCs w:val="24"/>
        </w:rPr>
        <w:t>pp. 6-37.</w:t>
      </w:r>
      <w:r w:rsidR="001A1B0B">
        <w:rPr>
          <w:rFonts w:ascii="Times New Roman" w:hAnsi="Times New Roman" w:cs="Times New Roman"/>
          <w:sz w:val="24"/>
          <w:szCs w:val="24"/>
        </w:rPr>
        <w:t xml:space="preserve">  </w:t>
      </w:r>
      <w:r w:rsidRPr="00AA007B">
        <w:rPr>
          <w:rFonts w:ascii="Times New Roman" w:hAnsi="Times New Roman" w:cs="Times New Roman"/>
          <w:sz w:val="24"/>
          <w:szCs w:val="24"/>
        </w:rPr>
        <w:t>&lt;</w:t>
      </w:r>
      <w:r w:rsidR="00304C23" w:rsidRPr="001A1B0B">
        <w:rPr>
          <w:rFonts w:ascii="Times New Roman" w:hAnsi="Times New Roman" w:cs="Times New Roman"/>
          <w:sz w:val="24"/>
          <w:szCs w:val="24"/>
        </w:rPr>
        <w:t xml:space="preserve">: </w:t>
      </w:r>
      <w:r w:rsidR="001A1B0B" w:rsidRPr="001A1B0B">
        <w:rPr>
          <w:rStyle w:val="Hyperlink"/>
          <w:rFonts w:ascii="Times New Roman" w:hAnsi="Times New Roman" w:cs="Times New Roman"/>
          <w:color w:val="auto"/>
          <w:sz w:val="24"/>
          <w:szCs w:val="24"/>
        </w:rPr>
        <w:t>https://www.jstor.org/stable/650647</w:t>
      </w:r>
      <w:r w:rsidR="00AD582C" w:rsidRPr="001A1B0B">
        <w:rPr>
          <w:rFonts w:ascii="Times New Roman" w:hAnsi="Times New Roman" w:cs="Times New Roman"/>
          <w:sz w:val="24"/>
          <w:szCs w:val="24"/>
        </w:rPr>
        <w:t>&gt;,</w:t>
      </w:r>
      <w:r w:rsidR="001A1B0B">
        <w:rPr>
          <w:rFonts w:ascii="Times New Roman" w:hAnsi="Times New Roman" w:cs="Times New Roman"/>
          <w:sz w:val="24"/>
          <w:szCs w:val="24"/>
        </w:rPr>
        <w:t xml:space="preserve"> </w:t>
      </w:r>
      <w:r w:rsidR="00AD582C" w:rsidRPr="001A1B0B">
        <w:rPr>
          <w:rFonts w:ascii="Times New Roman" w:hAnsi="Times New Roman" w:cs="Times New Roman"/>
          <w:sz w:val="24"/>
          <w:szCs w:val="24"/>
        </w:rPr>
        <w:t>[</w:t>
      </w:r>
      <w:r w:rsidR="00304C23" w:rsidRPr="001A1B0B">
        <w:rPr>
          <w:rFonts w:ascii="Times New Roman" w:hAnsi="Times New Roman" w:cs="Times New Roman"/>
          <w:sz w:val="24"/>
          <w:szCs w:val="24"/>
        </w:rPr>
        <w:t xml:space="preserve"> Accessed:</w:t>
      </w:r>
      <w:r w:rsidR="00304C23" w:rsidRPr="00AA007B">
        <w:rPr>
          <w:rFonts w:ascii="Times New Roman" w:hAnsi="Times New Roman" w:cs="Times New Roman"/>
          <w:sz w:val="24"/>
          <w:szCs w:val="24"/>
        </w:rPr>
        <w:t xml:space="preserve"> 14-12-2018</w:t>
      </w:r>
      <w:r w:rsidR="00AD582C" w:rsidRPr="00AA007B">
        <w:rPr>
          <w:rFonts w:ascii="Times New Roman" w:hAnsi="Times New Roman" w:cs="Times New Roman"/>
          <w:sz w:val="24"/>
          <w:szCs w:val="24"/>
        </w:rPr>
        <w:t>]</w:t>
      </w:r>
    </w:p>
    <w:p w14:paraId="30939774" w14:textId="5429EA4D" w:rsidR="00495715" w:rsidRPr="00AA007B" w:rsidRDefault="00495715"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Cotterell, A. (2014) </w:t>
      </w:r>
      <w:r w:rsidRPr="00AA007B">
        <w:rPr>
          <w:rFonts w:ascii="Times New Roman" w:hAnsi="Times New Roman" w:cs="Times New Roman"/>
          <w:i/>
          <w:sz w:val="24"/>
          <w:szCs w:val="24"/>
        </w:rPr>
        <w:t xml:space="preserve">The </w:t>
      </w:r>
      <w:r w:rsidR="00663635" w:rsidRPr="00AA007B">
        <w:rPr>
          <w:rFonts w:ascii="Times New Roman" w:hAnsi="Times New Roman" w:cs="Times New Roman"/>
          <w:i/>
          <w:sz w:val="24"/>
          <w:szCs w:val="24"/>
        </w:rPr>
        <w:t>e</w:t>
      </w:r>
      <w:r w:rsidRPr="00AA007B">
        <w:rPr>
          <w:rFonts w:ascii="Times New Roman" w:hAnsi="Times New Roman" w:cs="Times New Roman"/>
          <w:i/>
          <w:sz w:val="24"/>
          <w:szCs w:val="24"/>
        </w:rPr>
        <w:t xml:space="preserve">ncyclopaedia of </w:t>
      </w:r>
      <w:r w:rsidR="005F52A6" w:rsidRPr="00AA007B">
        <w:rPr>
          <w:rFonts w:ascii="Times New Roman" w:hAnsi="Times New Roman" w:cs="Times New Roman"/>
          <w:i/>
          <w:sz w:val="24"/>
          <w:szCs w:val="24"/>
        </w:rPr>
        <w:t>m</w:t>
      </w:r>
      <w:r w:rsidRPr="00AA007B">
        <w:rPr>
          <w:rFonts w:ascii="Times New Roman" w:hAnsi="Times New Roman" w:cs="Times New Roman"/>
          <w:i/>
          <w:sz w:val="24"/>
          <w:szCs w:val="24"/>
        </w:rPr>
        <w:t>ythology</w:t>
      </w:r>
      <w:r w:rsidRPr="00AA007B">
        <w:rPr>
          <w:rFonts w:ascii="Times New Roman" w:hAnsi="Times New Roman" w:cs="Times New Roman"/>
          <w:sz w:val="24"/>
          <w:szCs w:val="24"/>
        </w:rPr>
        <w:t xml:space="preserve"> London: Hermes House.</w:t>
      </w:r>
    </w:p>
    <w:p w14:paraId="27AA14F7" w14:textId="56811EC6" w:rsidR="00663635" w:rsidRPr="00AA007B" w:rsidRDefault="00663635"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Dunn, C. </w:t>
      </w:r>
      <w:r w:rsidR="005F52A6" w:rsidRPr="00AA007B">
        <w:rPr>
          <w:rFonts w:ascii="Times New Roman" w:hAnsi="Times New Roman" w:cs="Times New Roman"/>
          <w:sz w:val="24"/>
          <w:szCs w:val="24"/>
        </w:rPr>
        <w:t xml:space="preserve">(2003) </w:t>
      </w:r>
      <w:r w:rsidRPr="00AA007B">
        <w:rPr>
          <w:rFonts w:ascii="Times New Roman" w:hAnsi="Times New Roman" w:cs="Times New Roman"/>
          <w:i/>
          <w:sz w:val="24"/>
          <w:szCs w:val="24"/>
        </w:rPr>
        <w:t xml:space="preserve">Stolen </w:t>
      </w:r>
      <w:r w:rsidR="005F52A6" w:rsidRPr="00AA007B">
        <w:rPr>
          <w:rFonts w:ascii="Times New Roman" w:hAnsi="Times New Roman" w:cs="Times New Roman"/>
          <w:i/>
          <w:sz w:val="24"/>
          <w:szCs w:val="24"/>
        </w:rPr>
        <w:t>w</w:t>
      </w:r>
      <w:r w:rsidRPr="00AA007B">
        <w:rPr>
          <w:rFonts w:ascii="Times New Roman" w:hAnsi="Times New Roman" w:cs="Times New Roman"/>
          <w:i/>
          <w:sz w:val="24"/>
          <w:szCs w:val="24"/>
        </w:rPr>
        <w:t xml:space="preserve">omen in </w:t>
      </w:r>
      <w:r w:rsidR="005F52A6" w:rsidRPr="00AA007B">
        <w:rPr>
          <w:rFonts w:ascii="Times New Roman" w:hAnsi="Times New Roman" w:cs="Times New Roman"/>
          <w:i/>
          <w:sz w:val="24"/>
          <w:szCs w:val="24"/>
        </w:rPr>
        <w:t>m</w:t>
      </w:r>
      <w:r w:rsidRPr="00AA007B">
        <w:rPr>
          <w:rFonts w:ascii="Times New Roman" w:hAnsi="Times New Roman" w:cs="Times New Roman"/>
          <w:i/>
          <w:sz w:val="24"/>
          <w:szCs w:val="24"/>
        </w:rPr>
        <w:t xml:space="preserve">edieval England. Rape, </w:t>
      </w:r>
      <w:r w:rsidR="005F52A6" w:rsidRPr="00AA007B">
        <w:rPr>
          <w:rFonts w:ascii="Times New Roman" w:hAnsi="Times New Roman" w:cs="Times New Roman"/>
          <w:i/>
          <w:sz w:val="24"/>
          <w:szCs w:val="24"/>
        </w:rPr>
        <w:t>a</w:t>
      </w:r>
      <w:r w:rsidRPr="00AA007B">
        <w:rPr>
          <w:rFonts w:ascii="Times New Roman" w:hAnsi="Times New Roman" w:cs="Times New Roman"/>
          <w:i/>
          <w:sz w:val="24"/>
          <w:szCs w:val="24"/>
        </w:rPr>
        <w:t xml:space="preserve">bduction </w:t>
      </w:r>
      <w:r w:rsidR="005F52A6" w:rsidRPr="00AA007B">
        <w:rPr>
          <w:rFonts w:ascii="Times New Roman" w:hAnsi="Times New Roman" w:cs="Times New Roman"/>
          <w:i/>
          <w:sz w:val="24"/>
          <w:szCs w:val="24"/>
        </w:rPr>
        <w:t>a</w:t>
      </w:r>
      <w:r w:rsidRPr="00AA007B">
        <w:rPr>
          <w:rFonts w:ascii="Times New Roman" w:hAnsi="Times New Roman" w:cs="Times New Roman"/>
          <w:i/>
          <w:sz w:val="24"/>
          <w:szCs w:val="24"/>
        </w:rPr>
        <w:t xml:space="preserve">nd </w:t>
      </w:r>
      <w:r w:rsidR="005F52A6" w:rsidRPr="00AA007B">
        <w:rPr>
          <w:rFonts w:ascii="Times New Roman" w:hAnsi="Times New Roman" w:cs="Times New Roman"/>
          <w:i/>
          <w:sz w:val="24"/>
          <w:szCs w:val="24"/>
        </w:rPr>
        <w:t>a</w:t>
      </w:r>
      <w:r w:rsidRPr="00AA007B">
        <w:rPr>
          <w:rFonts w:ascii="Times New Roman" w:hAnsi="Times New Roman" w:cs="Times New Roman"/>
          <w:i/>
          <w:sz w:val="24"/>
          <w:szCs w:val="24"/>
        </w:rPr>
        <w:t xml:space="preserve">dultery,1100-1500 </w:t>
      </w:r>
      <w:r w:rsidRPr="00AA007B">
        <w:rPr>
          <w:rFonts w:ascii="Times New Roman" w:hAnsi="Times New Roman" w:cs="Times New Roman"/>
          <w:sz w:val="24"/>
          <w:szCs w:val="24"/>
        </w:rPr>
        <w:t xml:space="preserve">Kindle </w:t>
      </w:r>
      <w:r w:rsidR="005F52A6" w:rsidRPr="00AA007B">
        <w:rPr>
          <w:rFonts w:ascii="Times New Roman" w:hAnsi="Times New Roman" w:cs="Times New Roman"/>
          <w:sz w:val="24"/>
          <w:szCs w:val="24"/>
        </w:rPr>
        <w:t>Ed.</w:t>
      </w:r>
      <w:r w:rsidRPr="00AA007B">
        <w:rPr>
          <w:rFonts w:ascii="Times New Roman" w:hAnsi="Times New Roman" w:cs="Times New Roman"/>
          <w:sz w:val="24"/>
          <w:szCs w:val="24"/>
        </w:rPr>
        <w:t xml:space="preserve"> New York: Cambridge University Press</w:t>
      </w:r>
      <w:r w:rsidR="00491E35" w:rsidRPr="00AA007B">
        <w:rPr>
          <w:rFonts w:ascii="Times New Roman" w:hAnsi="Times New Roman" w:cs="Times New Roman"/>
          <w:sz w:val="24"/>
          <w:szCs w:val="24"/>
        </w:rPr>
        <w:t>.</w:t>
      </w:r>
    </w:p>
    <w:p w14:paraId="32866314" w14:textId="09ABBD01" w:rsidR="00B537F2" w:rsidRPr="00AA007B" w:rsidRDefault="00B537F2"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Elliott, D. ‘Tertullian, The Angelic Life, And </w:t>
      </w:r>
      <w:proofErr w:type="gramStart"/>
      <w:r w:rsidRPr="00AA007B">
        <w:rPr>
          <w:rFonts w:ascii="Times New Roman" w:hAnsi="Times New Roman" w:cs="Times New Roman"/>
          <w:sz w:val="24"/>
          <w:szCs w:val="24"/>
        </w:rPr>
        <w:t>The</w:t>
      </w:r>
      <w:proofErr w:type="gramEnd"/>
      <w:r w:rsidRPr="00AA007B">
        <w:rPr>
          <w:rFonts w:ascii="Times New Roman" w:hAnsi="Times New Roman" w:cs="Times New Roman"/>
          <w:sz w:val="24"/>
          <w:szCs w:val="24"/>
        </w:rPr>
        <w:t xml:space="preserve"> Bride Of Christ’, in Bitel. E &amp; Lifshitz, F. (ed.) </w:t>
      </w:r>
      <w:r w:rsidRPr="00AA007B">
        <w:rPr>
          <w:rFonts w:ascii="Times New Roman" w:hAnsi="Times New Roman" w:cs="Times New Roman"/>
          <w:i/>
          <w:sz w:val="24"/>
          <w:szCs w:val="24"/>
        </w:rPr>
        <w:t xml:space="preserve">Gender </w:t>
      </w:r>
      <w:proofErr w:type="gramStart"/>
      <w:r w:rsidRPr="00AA007B">
        <w:rPr>
          <w:rFonts w:ascii="Times New Roman" w:hAnsi="Times New Roman" w:cs="Times New Roman"/>
          <w:i/>
          <w:sz w:val="24"/>
          <w:szCs w:val="24"/>
        </w:rPr>
        <w:t>And</w:t>
      </w:r>
      <w:proofErr w:type="gramEnd"/>
      <w:r w:rsidRPr="00AA007B">
        <w:rPr>
          <w:rFonts w:ascii="Times New Roman" w:hAnsi="Times New Roman" w:cs="Times New Roman"/>
          <w:i/>
          <w:sz w:val="24"/>
          <w:szCs w:val="24"/>
        </w:rPr>
        <w:t xml:space="preserve"> Christianity In Medieval Europe. New Perspectives</w:t>
      </w:r>
      <w:r w:rsidRPr="00AA007B">
        <w:rPr>
          <w:rFonts w:ascii="Times New Roman" w:hAnsi="Times New Roman" w:cs="Times New Roman"/>
          <w:sz w:val="24"/>
          <w:szCs w:val="24"/>
        </w:rPr>
        <w:t xml:space="preserve"> (Philadelphia, University of Pennsylvania Press, 2008).</w:t>
      </w:r>
    </w:p>
    <w:p w14:paraId="153E753A" w14:textId="6E4A9A03" w:rsidR="00B4485C" w:rsidRPr="00AA007B" w:rsidRDefault="00B4485C"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lastRenderedPageBreak/>
        <w:t xml:space="preserve">Heck, C. and Cordonnier, R, </w:t>
      </w:r>
      <w:r w:rsidRPr="00AA007B">
        <w:rPr>
          <w:rFonts w:ascii="Times New Roman" w:hAnsi="Times New Roman" w:cs="Times New Roman"/>
          <w:i/>
          <w:sz w:val="24"/>
          <w:szCs w:val="24"/>
        </w:rPr>
        <w:t xml:space="preserve">The Grand Medieval Bestiary. Animals </w:t>
      </w:r>
      <w:proofErr w:type="gramStart"/>
      <w:r w:rsidRPr="00AA007B">
        <w:rPr>
          <w:rFonts w:ascii="Times New Roman" w:hAnsi="Times New Roman" w:cs="Times New Roman"/>
          <w:i/>
          <w:sz w:val="24"/>
          <w:szCs w:val="24"/>
        </w:rPr>
        <w:t>In</w:t>
      </w:r>
      <w:proofErr w:type="gramEnd"/>
      <w:r w:rsidRPr="00AA007B">
        <w:rPr>
          <w:rFonts w:ascii="Times New Roman" w:hAnsi="Times New Roman" w:cs="Times New Roman"/>
          <w:i/>
          <w:sz w:val="24"/>
          <w:szCs w:val="24"/>
        </w:rPr>
        <w:t xml:space="preserve"> Illuminated Manuscripts</w:t>
      </w:r>
      <w:r w:rsidRPr="00AA007B">
        <w:rPr>
          <w:rFonts w:ascii="Times New Roman" w:hAnsi="Times New Roman" w:cs="Times New Roman"/>
          <w:sz w:val="24"/>
          <w:szCs w:val="24"/>
        </w:rPr>
        <w:t>, (New York, London: Abbeville Press Publishers, 2018).</w:t>
      </w:r>
    </w:p>
    <w:p w14:paraId="529395C8" w14:textId="7A9AA97C" w:rsidR="00E33CB9" w:rsidRPr="00AA007B" w:rsidRDefault="00E33CB9"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Hendricks, M. ‘Monstrosity </w:t>
      </w:r>
      <w:proofErr w:type="gramStart"/>
      <w:r w:rsidRPr="00AA007B">
        <w:rPr>
          <w:rFonts w:ascii="Times New Roman" w:hAnsi="Times New Roman" w:cs="Times New Roman"/>
          <w:sz w:val="24"/>
          <w:szCs w:val="24"/>
        </w:rPr>
        <w:t>And</w:t>
      </w:r>
      <w:proofErr w:type="gramEnd"/>
      <w:r w:rsidRPr="00AA007B">
        <w:rPr>
          <w:rFonts w:ascii="Times New Roman" w:hAnsi="Times New Roman" w:cs="Times New Roman"/>
          <w:sz w:val="24"/>
          <w:szCs w:val="24"/>
        </w:rPr>
        <w:t xml:space="preserve"> The Mercurial Female Imagination’,</w:t>
      </w:r>
      <w:r w:rsidRPr="00AA007B">
        <w:rPr>
          <w:rFonts w:ascii="Times New Roman" w:hAnsi="Times New Roman" w:cs="Times New Roman"/>
          <w:i/>
          <w:sz w:val="24"/>
          <w:szCs w:val="24"/>
        </w:rPr>
        <w:t xml:space="preserve"> </w:t>
      </w:r>
      <w:r w:rsidRPr="00AA007B">
        <w:rPr>
          <w:rFonts w:ascii="Times New Roman" w:hAnsi="Times New Roman" w:cs="Times New Roman"/>
          <w:sz w:val="24"/>
          <w:szCs w:val="24"/>
        </w:rPr>
        <w:t>in</w:t>
      </w:r>
      <w:r w:rsidRPr="00AA007B">
        <w:rPr>
          <w:rFonts w:ascii="Times New Roman" w:hAnsi="Times New Roman" w:cs="Times New Roman"/>
          <w:i/>
          <w:sz w:val="24"/>
          <w:szCs w:val="24"/>
        </w:rPr>
        <w:t xml:space="preserve"> </w:t>
      </w:r>
      <w:r w:rsidRPr="00AA007B">
        <w:rPr>
          <w:rFonts w:ascii="Times New Roman" w:hAnsi="Times New Roman" w:cs="Times New Roman"/>
          <w:sz w:val="24"/>
          <w:szCs w:val="24"/>
        </w:rPr>
        <w:t xml:space="preserve">McAvoy, L. &amp; Walters, T. (ed.) </w:t>
      </w:r>
      <w:r w:rsidRPr="00AA007B">
        <w:rPr>
          <w:rFonts w:ascii="Times New Roman" w:hAnsi="Times New Roman" w:cs="Times New Roman"/>
          <w:i/>
          <w:sz w:val="24"/>
          <w:szCs w:val="24"/>
        </w:rPr>
        <w:t xml:space="preserve">Consuming Narratives. Gender </w:t>
      </w:r>
      <w:proofErr w:type="gramStart"/>
      <w:r w:rsidRPr="00AA007B">
        <w:rPr>
          <w:rFonts w:ascii="Times New Roman" w:hAnsi="Times New Roman" w:cs="Times New Roman"/>
          <w:i/>
          <w:sz w:val="24"/>
          <w:szCs w:val="24"/>
        </w:rPr>
        <w:t>And</w:t>
      </w:r>
      <w:proofErr w:type="gramEnd"/>
      <w:r w:rsidRPr="00AA007B">
        <w:rPr>
          <w:rFonts w:ascii="Times New Roman" w:hAnsi="Times New Roman" w:cs="Times New Roman"/>
          <w:i/>
          <w:sz w:val="24"/>
          <w:szCs w:val="24"/>
        </w:rPr>
        <w:t xml:space="preserve"> Monstrous Appetite In The Middle Ages And Renaissance</w:t>
      </w:r>
      <w:r w:rsidRPr="00AA007B">
        <w:rPr>
          <w:rFonts w:ascii="Times New Roman" w:hAnsi="Times New Roman" w:cs="Times New Roman"/>
          <w:sz w:val="24"/>
          <w:szCs w:val="24"/>
        </w:rPr>
        <w:t xml:space="preserve"> (Cardiff: University of Wales Press, 2002).</w:t>
      </w:r>
    </w:p>
    <w:p w14:paraId="1A64E0B4" w14:textId="29AF206B" w:rsidR="003F2B13" w:rsidRPr="00AA007B" w:rsidRDefault="003F2B13"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Kieckhefer, </w:t>
      </w:r>
      <w:r w:rsidR="00837987" w:rsidRPr="00AA007B">
        <w:rPr>
          <w:rFonts w:ascii="Times New Roman" w:hAnsi="Times New Roman" w:cs="Times New Roman"/>
          <w:sz w:val="24"/>
          <w:szCs w:val="24"/>
        </w:rPr>
        <w:t xml:space="preserve">R. </w:t>
      </w:r>
      <w:r w:rsidR="00837987">
        <w:rPr>
          <w:rFonts w:ascii="Times New Roman" w:hAnsi="Times New Roman" w:cs="Times New Roman"/>
          <w:sz w:val="24"/>
          <w:szCs w:val="24"/>
        </w:rPr>
        <w:t>(</w:t>
      </w:r>
      <w:r w:rsidR="00837987" w:rsidRPr="00AA007B">
        <w:rPr>
          <w:rFonts w:ascii="Times New Roman" w:hAnsi="Times New Roman" w:cs="Times New Roman"/>
          <w:sz w:val="24"/>
          <w:szCs w:val="24"/>
        </w:rPr>
        <w:t>2014)</w:t>
      </w:r>
      <w:r w:rsidR="00837987">
        <w:rPr>
          <w:rFonts w:ascii="Times New Roman" w:hAnsi="Times New Roman" w:cs="Times New Roman"/>
          <w:sz w:val="24"/>
          <w:szCs w:val="24"/>
        </w:rPr>
        <w:t xml:space="preserve"> </w:t>
      </w:r>
      <w:r w:rsidRPr="00AA007B">
        <w:rPr>
          <w:rFonts w:ascii="Times New Roman" w:hAnsi="Times New Roman" w:cs="Times New Roman"/>
          <w:i/>
          <w:sz w:val="24"/>
          <w:szCs w:val="24"/>
        </w:rPr>
        <w:t xml:space="preserve">Magic </w:t>
      </w:r>
      <w:proofErr w:type="gramStart"/>
      <w:r w:rsidRPr="00AA007B">
        <w:rPr>
          <w:rFonts w:ascii="Times New Roman" w:hAnsi="Times New Roman" w:cs="Times New Roman"/>
          <w:i/>
          <w:sz w:val="24"/>
          <w:szCs w:val="24"/>
        </w:rPr>
        <w:t>In</w:t>
      </w:r>
      <w:proofErr w:type="gramEnd"/>
      <w:r w:rsidRPr="00AA007B">
        <w:rPr>
          <w:rFonts w:ascii="Times New Roman" w:hAnsi="Times New Roman" w:cs="Times New Roman"/>
          <w:i/>
          <w:sz w:val="24"/>
          <w:szCs w:val="24"/>
        </w:rPr>
        <w:t xml:space="preserve"> The Middle Ages</w:t>
      </w:r>
      <w:r w:rsidRPr="00AA007B">
        <w:rPr>
          <w:rFonts w:ascii="Times New Roman" w:hAnsi="Times New Roman" w:cs="Times New Roman"/>
          <w:sz w:val="24"/>
          <w:szCs w:val="24"/>
        </w:rPr>
        <w:t xml:space="preserve"> 2</w:t>
      </w:r>
      <w:r w:rsidRPr="00AA007B">
        <w:rPr>
          <w:rFonts w:ascii="Times New Roman" w:hAnsi="Times New Roman" w:cs="Times New Roman"/>
          <w:sz w:val="24"/>
          <w:szCs w:val="24"/>
          <w:vertAlign w:val="superscript"/>
        </w:rPr>
        <w:t>nd</w:t>
      </w:r>
      <w:r w:rsidRPr="00AA007B">
        <w:rPr>
          <w:rFonts w:ascii="Times New Roman" w:hAnsi="Times New Roman" w:cs="Times New Roman"/>
          <w:sz w:val="24"/>
          <w:szCs w:val="24"/>
        </w:rPr>
        <w:t xml:space="preserve"> </w:t>
      </w:r>
      <w:r w:rsidR="00837987">
        <w:rPr>
          <w:rFonts w:ascii="Times New Roman" w:hAnsi="Times New Roman" w:cs="Times New Roman"/>
          <w:sz w:val="24"/>
          <w:szCs w:val="24"/>
        </w:rPr>
        <w:t>Ed.</w:t>
      </w:r>
      <w:r w:rsidRPr="00AA007B">
        <w:rPr>
          <w:rFonts w:ascii="Times New Roman" w:hAnsi="Times New Roman" w:cs="Times New Roman"/>
          <w:sz w:val="24"/>
          <w:szCs w:val="24"/>
        </w:rPr>
        <w:t xml:space="preserve"> Kindle (Cambridge: Cambridge University Press</w:t>
      </w:r>
      <w:r w:rsidR="00837987">
        <w:rPr>
          <w:rFonts w:ascii="Times New Roman" w:hAnsi="Times New Roman" w:cs="Times New Roman"/>
          <w:sz w:val="24"/>
          <w:szCs w:val="24"/>
        </w:rPr>
        <w:t>).</w:t>
      </w:r>
    </w:p>
    <w:p w14:paraId="0799A1F0" w14:textId="505835AC" w:rsidR="00E756DC" w:rsidRPr="001A1B0B" w:rsidRDefault="00E756DC"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Ladner, G.B. ‘Medieval </w:t>
      </w:r>
      <w:proofErr w:type="gramStart"/>
      <w:r w:rsidRPr="00AA007B">
        <w:rPr>
          <w:rFonts w:ascii="Times New Roman" w:hAnsi="Times New Roman" w:cs="Times New Roman"/>
          <w:sz w:val="24"/>
          <w:szCs w:val="24"/>
        </w:rPr>
        <w:t>And</w:t>
      </w:r>
      <w:proofErr w:type="gramEnd"/>
      <w:r w:rsidRPr="00AA007B">
        <w:rPr>
          <w:rFonts w:ascii="Times New Roman" w:hAnsi="Times New Roman" w:cs="Times New Roman"/>
          <w:sz w:val="24"/>
          <w:szCs w:val="24"/>
        </w:rPr>
        <w:t xml:space="preserve"> Modern Understanding Of Symbolism: A Comparison’, </w:t>
      </w:r>
      <w:r w:rsidRPr="00AA007B">
        <w:rPr>
          <w:rFonts w:ascii="Times New Roman" w:hAnsi="Times New Roman" w:cs="Times New Roman"/>
          <w:i/>
          <w:sz w:val="24"/>
          <w:szCs w:val="24"/>
        </w:rPr>
        <w:t xml:space="preserve">Speculum. A Journal </w:t>
      </w:r>
      <w:proofErr w:type="gramStart"/>
      <w:r w:rsidRPr="00AA007B">
        <w:rPr>
          <w:rFonts w:ascii="Times New Roman" w:hAnsi="Times New Roman" w:cs="Times New Roman"/>
          <w:i/>
          <w:sz w:val="24"/>
          <w:szCs w:val="24"/>
        </w:rPr>
        <w:t>Of</w:t>
      </w:r>
      <w:proofErr w:type="gramEnd"/>
      <w:r w:rsidRPr="00AA007B">
        <w:rPr>
          <w:rFonts w:ascii="Times New Roman" w:hAnsi="Times New Roman" w:cs="Times New Roman"/>
          <w:i/>
          <w:sz w:val="24"/>
          <w:szCs w:val="24"/>
        </w:rPr>
        <w:t xml:space="preserve"> Medieval Studies</w:t>
      </w:r>
      <w:r w:rsidRPr="00AA007B">
        <w:rPr>
          <w:rFonts w:ascii="Times New Roman" w:hAnsi="Times New Roman" w:cs="Times New Roman"/>
          <w:sz w:val="24"/>
          <w:szCs w:val="24"/>
        </w:rPr>
        <w:t>, LIV (N2)</w:t>
      </w:r>
      <w:r w:rsidR="008C7FE6" w:rsidRPr="00AA007B">
        <w:rPr>
          <w:rFonts w:ascii="Times New Roman" w:hAnsi="Times New Roman" w:cs="Times New Roman"/>
          <w:sz w:val="24"/>
          <w:szCs w:val="24"/>
        </w:rPr>
        <w:t>,</w:t>
      </w:r>
      <w:r w:rsidRPr="00AA007B">
        <w:rPr>
          <w:rFonts w:ascii="Times New Roman" w:hAnsi="Times New Roman" w:cs="Times New Roman"/>
          <w:sz w:val="24"/>
          <w:szCs w:val="24"/>
        </w:rPr>
        <w:t xml:space="preserve"> (April 1979) </w:t>
      </w:r>
      <w:r w:rsidR="00084FF4">
        <w:rPr>
          <w:rFonts w:ascii="Times New Roman" w:hAnsi="Times New Roman" w:cs="Times New Roman"/>
          <w:sz w:val="24"/>
          <w:szCs w:val="24"/>
        </w:rPr>
        <w:t xml:space="preserve">pp. </w:t>
      </w:r>
      <w:r w:rsidRPr="00AA007B">
        <w:rPr>
          <w:rFonts w:ascii="Times New Roman" w:hAnsi="Times New Roman" w:cs="Times New Roman"/>
          <w:sz w:val="24"/>
          <w:szCs w:val="24"/>
        </w:rPr>
        <w:t xml:space="preserve">223-256. </w:t>
      </w:r>
      <w:r w:rsidRPr="001A1B0B">
        <w:rPr>
          <w:rFonts w:ascii="Times New Roman" w:hAnsi="Times New Roman" w:cs="Times New Roman"/>
          <w:sz w:val="24"/>
          <w:szCs w:val="24"/>
        </w:rPr>
        <w:t xml:space="preserve">&lt; </w:t>
      </w:r>
      <w:r w:rsidR="00AD582C" w:rsidRPr="001A1B0B">
        <w:rPr>
          <w:rStyle w:val="Hyperlink"/>
          <w:rFonts w:ascii="Times New Roman" w:hAnsi="Times New Roman" w:cs="Times New Roman"/>
          <w:color w:val="auto"/>
          <w:sz w:val="24"/>
          <w:szCs w:val="24"/>
        </w:rPr>
        <w:t>https://www.jstor.org/stable/2854972</w:t>
      </w:r>
      <w:r w:rsidR="00AD582C" w:rsidRPr="001A1B0B">
        <w:rPr>
          <w:rFonts w:ascii="Times New Roman" w:hAnsi="Times New Roman" w:cs="Times New Roman"/>
          <w:sz w:val="24"/>
          <w:szCs w:val="24"/>
        </w:rPr>
        <w:t xml:space="preserve"> </w:t>
      </w:r>
      <w:r w:rsidRPr="001A1B0B">
        <w:rPr>
          <w:rFonts w:ascii="Times New Roman" w:hAnsi="Times New Roman" w:cs="Times New Roman"/>
          <w:sz w:val="24"/>
          <w:szCs w:val="24"/>
        </w:rPr>
        <w:t>&gt;,</w:t>
      </w:r>
      <w:r w:rsidR="001A1B0B">
        <w:rPr>
          <w:rFonts w:ascii="Times New Roman" w:hAnsi="Times New Roman" w:cs="Times New Roman"/>
          <w:sz w:val="24"/>
          <w:szCs w:val="24"/>
        </w:rPr>
        <w:t xml:space="preserve"> </w:t>
      </w:r>
      <w:r w:rsidRPr="00AA007B">
        <w:rPr>
          <w:rFonts w:ascii="Times New Roman" w:hAnsi="Times New Roman" w:cs="Times New Roman"/>
          <w:sz w:val="24"/>
          <w:szCs w:val="24"/>
        </w:rPr>
        <w:t>[Accessed: 14</w:t>
      </w:r>
      <w:r w:rsidR="00E63533" w:rsidRPr="00AA007B">
        <w:rPr>
          <w:rFonts w:ascii="Times New Roman" w:hAnsi="Times New Roman" w:cs="Times New Roman"/>
          <w:sz w:val="24"/>
          <w:szCs w:val="24"/>
        </w:rPr>
        <w:t xml:space="preserve"> December </w:t>
      </w:r>
      <w:r w:rsidRPr="00AA007B">
        <w:rPr>
          <w:rFonts w:ascii="Times New Roman" w:hAnsi="Times New Roman" w:cs="Times New Roman"/>
          <w:sz w:val="24"/>
          <w:szCs w:val="24"/>
        </w:rPr>
        <w:t>2018].</w:t>
      </w:r>
      <w:r w:rsidR="00025C38" w:rsidRPr="00AA007B">
        <w:rPr>
          <w:rFonts w:ascii="Times New Roman" w:hAnsi="Times New Roman" w:cs="Times New Roman"/>
          <w:sz w:val="24"/>
          <w:szCs w:val="24"/>
        </w:rPr>
        <w:t xml:space="preserve"> </w:t>
      </w:r>
    </w:p>
    <w:p w14:paraId="58FE1AD2" w14:textId="2F028ECE" w:rsidR="00CD256B" w:rsidRPr="00AA007B" w:rsidRDefault="00CD256B"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Megaw, R. and Megaw V</w:t>
      </w:r>
      <w:r w:rsidR="00317CCE">
        <w:rPr>
          <w:rFonts w:ascii="Times New Roman" w:hAnsi="Times New Roman" w:cs="Times New Roman"/>
          <w:sz w:val="24"/>
          <w:szCs w:val="24"/>
        </w:rPr>
        <w:t>.</w:t>
      </w:r>
      <w:r w:rsidRPr="00AA007B">
        <w:rPr>
          <w:rFonts w:ascii="Times New Roman" w:hAnsi="Times New Roman" w:cs="Times New Roman"/>
          <w:sz w:val="24"/>
          <w:szCs w:val="24"/>
        </w:rPr>
        <w:t xml:space="preserve">, </w:t>
      </w:r>
      <w:r w:rsidRPr="00AA007B">
        <w:rPr>
          <w:rFonts w:ascii="Times New Roman" w:hAnsi="Times New Roman" w:cs="Times New Roman"/>
          <w:i/>
          <w:sz w:val="24"/>
          <w:szCs w:val="24"/>
        </w:rPr>
        <w:t xml:space="preserve">Celtic Art. From Its Beginnings </w:t>
      </w:r>
      <w:proofErr w:type="gramStart"/>
      <w:r w:rsidRPr="00AA007B">
        <w:rPr>
          <w:rFonts w:ascii="Times New Roman" w:hAnsi="Times New Roman" w:cs="Times New Roman"/>
          <w:i/>
          <w:sz w:val="24"/>
          <w:szCs w:val="24"/>
        </w:rPr>
        <w:t>To</w:t>
      </w:r>
      <w:proofErr w:type="gramEnd"/>
      <w:r w:rsidRPr="00AA007B">
        <w:rPr>
          <w:rFonts w:ascii="Times New Roman" w:hAnsi="Times New Roman" w:cs="Times New Roman"/>
          <w:i/>
          <w:sz w:val="24"/>
          <w:szCs w:val="24"/>
        </w:rPr>
        <w:t xml:space="preserve"> The Book Of Kells</w:t>
      </w:r>
      <w:r w:rsidRPr="00AA007B">
        <w:rPr>
          <w:rFonts w:ascii="Times New Roman" w:hAnsi="Times New Roman" w:cs="Times New Roman"/>
          <w:sz w:val="24"/>
          <w:szCs w:val="24"/>
        </w:rPr>
        <w:t>, (London: Thames and Hudson, 1990).</w:t>
      </w:r>
    </w:p>
    <w:p w14:paraId="3470235E" w14:textId="24DDB657" w:rsidR="00E63533" w:rsidRPr="00AA007B" w:rsidRDefault="00147E3F"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McKenna, </w:t>
      </w:r>
      <w:r w:rsidR="00025C38" w:rsidRPr="00AA007B">
        <w:rPr>
          <w:rFonts w:ascii="Times New Roman" w:hAnsi="Times New Roman" w:cs="Times New Roman"/>
          <w:sz w:val="24"/>
          <w:szCs w:val="24"/>
        </w:rPr>
        <w:t xml:space="preserve">C. </w:t>
      </w:r>
      <w:r w:rsidRPr="00AA007B">
        <w:rPr>
          <w:rFonts w:ascii="Times New Roman" w:hAnsi="Times New Roman" w:cs="Times New Roman"/>
          <w:sz w:val="24"/>
          <w:szCs w:val="24"/>
        </w:rPr>
        <w:t xml:space="preserve">‘Revising Math: Kingship </w:t>
      </w:r>
      <w:proofErr w:type="gramStart"/>
      <w:r w:rsidRPr="00AA007B">
        <w:rPr>
          <w:rFonts w:ascii="Times New Roman" w:hAnsi="Times New Roman" w:cs="Times New Roman"/>
          <w:sz w:val="24"/>
          <w:szCs w:val="24"/>
        </w:rPr>
        <w:t>In</w:t>
      </w:r>
      <w:proofErr w:type="gramEnd"/>
      <w:r w:rsidRPr="00AA007B">
        <w:rPr>
          <w:rFonts w:ascii="Times New Roman" w:hAnsi="Times New Roman" w:cs="Times New Roman"/>
          <w:sz w:val="24"/>
          <w:szCs w:val="24"/>
        </w:rPr>
        <w:t xml:space="preserve"> The Four Branches Of The Mabinogi’, </w:t>
      </w:r>
      <w:r w:rsidRPr="00AA007B">
        <w:rPr>
          <w:rFonts w:ascii="Times New Roman" w:hAnsi="Times New Roman" w:cs="Times New Roman"/>
          <w:i/>
          <w:sz w:val="24"/>
          <w:szCs w:val="24"/>
        </w:rPr>
        <w:t>Cambrian Medieval Celtic Studies</w:t>
      </w:r>
      <w:r w:rsidRPr="00AA007B">
        <w:rPr>
          <w:rFonts w:ascii="Times New Roman" w:hAnsi="Times New Roman" w:cs="Times New Roman"/>
          <w:sz w:val="24"/>
          <w:szCs w:val="24"/>
        </w:rPr>
        <w:t xml:space="preserve">, 46 (2003), </w:t>
      </w:r>
      <w:r w:rsidR="00025C38" w:rsidRPr="00AA007B">
        <w:rPr>
          <w:rFonts w:ascii="Times New Roman" w:hAnsi="Times New Roman" w:cs="Times New Roman"/>
          <w:sz w:val="24"/>
          <w:szCs w:val="24"/>
        </w:rPr>
        <w:t xml:space="preserve">pp. </w:t>
      </w:r>
      <w:r w:rsidRPr="00AA007B">
        <w:rPr>
          <w:rFonts w:ascii="Times New Roman" w:hAnsi="Times New Roman" w:cs="Times New Roman"/>
          <w:sz w:val="24"/>
          <w:szCs w:val="24"/>
        </w:rPr>
        <w:t>95-118.</w:t>
      </w:r>
      <w:r w:rsidR="001A1B0B">
        <w:rPr>
          <w:rFonts w:ascii="Times New Roman" w:hAnsi="Times New Roman" w:cs="Times New Roman"/>
          <w:sz w:val="24"/>
          <w:szCs w:val="24"/>
        </w:rPr>
        <w:t xml:space="preserve"> &lt;</w:t>
      </w:r>
      <w:r w:rsidR="00E63533" w:rsidRPr="001A1B0B">
        <w:rPr>
          <w:rStyle w:val="Hyperlink"/>
          <w:rFonts w:ascii="Times New Roman" w:hAnsi="Times New Roman" w:cs="Times New Roman"/>
          <w:color w:val="auto"/>
          <w:sz w:val="24"/>
          <w:szCs w:val="24"/>
        </w:rPr>
        <w:t>https://moodle.uwtsd.ac.uk/pluginfile.php/171622/mod_resource/content/2/CYCS7015MCK95.pdf</w:t>
      </w:r>
      <w:r w:rsidR="00E63533" w:rsidRPr="001A1B0B">
        <w:rPr>
          <w:rFonts w:ascii="Times New Roman" w:hAnsi="Times New Roman" w:cs="Times New Roman"/>
          <w:sz w:val="24"/>
          <w:szCs w:val="24"/>
        </w:rPr>
        <w:t>&gt;,</w:t>
      </w:r>
      <w:r w:rsidR="001A1B0B">
        <w:rPr>
          <w:rFonts w:ascii="Times New Roman" w:hAnsi="Times New Roman" w:cs="Times New Roman"/>
          <w:sz w:val="24"/>
          <w:szCs w:val="24"/>
        </w:rPr>
        <w:t xml:space="preserve"> </w:t>
      </w:r>
      <w:r w:rsidR="00E63533" w:rsidRPr="00AA007B">
        <w:rPr>
          <w:rFonts w:ascii="Times New Roman" w:hAnsi="Times New Roman" w:cs="Times New Roman"/>
          <w:sz w:val="24"/>
          <w:szCs w:val="24"/>
        </w:rPr>
        <w:t>[ Accessed: 16 December 2018].</w:t>
      </w:r>
    </w:p>
    <w:p w14:paraId="1075F4C5" w14:textId="5AD2DBEF" w:rsidR="00BA1F9C" w:rsidRPr="00AA007B" w:rsidRDefault="00BA1F9C" w:rsidP="00A94137">
      <w:pPr>
        <w:spacing w:line="480" w:lineRule="auto"/>
        <w:rPr>
          <w:rFonts w:ascii="Times New Roman" w:hAnsi="Times New Roman" w:cs="Times New Roman"/>
          <w:sz w:val="24"/>
          <w:szCs w:val="24"/>
        </w:rPr>
      </w:pPr>
      <w:r w:rsidRPr="00AA007B">
        <w:rPr>
          <w:rFonts w:ascii="Times New Roman" w:hAnsi="Times New Roman" w:cs="Times New Roman"/>
          <w:i/>
          <w:sz w:val="24"/>
          <w:szCs w:val="24"/>
        </w:rPr>
        <w:t>The Mabinogion</w:t>
      </w:r>
      <w:r w:rsidRPr="00AA007B">
        <w:rPr>
          <w:rFonts w:ascii="Times New Roman" w:hAnsi="Times New Roman" w:cs="Times New Roman"/>
          <w:sz w:val="24"/>
          <w:szCs w:val="24"/>
        </w:rPr>
        <w:t>, trans. S. Davies (Oxford: Oxford University Press, 2007).</w:t>
      </w:r>
    </w:p>
    <w:p w14:paraId="664C3FF5" w14:textId="53B48239" w:rsidR="00A415FA" w:rsidRPr="00AA007B" w:rsidRDefault="00A415FA"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Mazo Karras, R. ‘Thomas Aquinas’ Chastity Belt: Clerical Masculinity in Medieval Europe’, in Bitel.</w:t>
      </w:r>
      <w:r w:rsidR="0087251B" w:rsidRPr="00AA007B">
        <w:rPr>
          <w:rFonts w:ascii="Times New Roman" w:hAnsi="Times New Roman" w:cs="Times New Roman"/>
          <w:sz w:val="24"/>
          <w:szCs w:val="24"/>
        </w:rPr>
        <w:t xml:space="preserve"> </w:t>
      </w:r>
      <w:r w:rsidRPr="00AA007B">
        <w:rPr>
          <w:rFonts w:ascii="Times New Roman" w:hAnsi="Times New Roman" w:cs="Times New Roman"/>
          <w:sz w:val="24"/>
          <w:szCs w:val="24"/>
        </w:rPr>
        <w:t>E &amp; Lifshitz,</w:t>
      </w:r>
      <w:r w:rsidR="0087251B" w:rsidRPr="00AA007B">
        <w:rPr>
          <w:rFonts w:ascii="Times New Roman" w:hAnsi="Times New Roman" w:cs="Times New Roman"/>
          <w:sz w:val="24"/>
          <w:szCs w:val="24"/>
        </w:rPr>
        <w:t xml:space="preserve"> </w:t>
      </w:r>
      <w:r w:rsidRPr="00AA007B">
        <w:rPr>
          <w:rFonts w:ascii="Times New Roman" w:hAnsi="Times New Roman" w:cs="Times New Roman"/>
          <w:sz w:val="24"/>
          <w:szCs w:val="24"/>
        </w:rPr>
        <w:t xml:space="preserve">F. (ed.) </w:t>
      </w:r>
      <w:r w:rsidRPr="00AA007B">
        <w:rPr>
          <w:rFonts w:ascii="Times New Roman" w:hAnsi="Times New Roman" w:cs="Times New Roman"/>
          <w:i/>
          <w:sz w:val="24"/>
          <w:szCs w:val="24"/>
        </w:rPr>
        <w:t xml:space="preserve">Gender </w:t>
      </w:r>
      <w:proofErr w:type="gramStart"/>
      <w:r w:rsidRPr="00AA007B">
        <w:rPr>
          <w:rFonts w:ascii="Times New Roman" w:hAnsi="Times New Roman" w:cs="Times New Roman"/>
          <w:i/>
          <w:sz w:val="24"/>
          <w:szCs w:val="24"/>
        </w:rPr>
        <w:t>And</w:t>
      </w:r>
      <w:proofErr w:type="gramEnd"/>
      <w:r w:rsidRPr="00AA007B">
        <w:rPr>
          <w:rFonts w:ascii="Times New Roman" w:hAnsi="Times New Roman" w:cs="Times New Roman"/>
          <w:i/>
          <w:sz w:val="24"/>
          <w:szCs w:val="24"/>
        </w:rPr>
        <w:t xml:space="preserve"> Christianity In Medieval Europe. New Perspectives</w:t>
      </w:r>
      <w:r w:rsidRPr="00AA007B">
        <w:rPr>
          <w:rFonts w:ascii="Times New Roman" w:hAnsi="Times New Roman" w:cs="Times New Roman"/>
          <w:sz w:val="24"/>
          <w:szCs w:val="24"/>
        </w:rPr>
        <w:t xml:space="preserve"> (Philadelphia, University of Pennsylvania Press, 2008)</w:t>
      </w:r>
      <w:r w:rsidR="0087251B" w:rsidRPr="00AA007B">
        <w:rPr>
          <w:rFonts w:ascii="Times New Roman" w:hAnsi="Times New Roman" w:cs="Times New Roman"/>
          <w:sz w:val="24"/>
          <w:szCs w:val="24"/>
        </w:rPr>
        <w:t>.</w:t>
      </w:r>
      <w:r w:rsidRPr="00AA007B">
        <w:rPr>
          <w:rFonts w:ascii="Times New Roman" w:hAnsi="Times New Roman" w:cs="Times New Roman"/>
          <w:sz w:val="24"/>
          <w:szCs w:val="24"/>
        </w:rPr>
        <w:t xml:space="preserve"> </w:t>
      </w:r>
    </w:p>
    <w:p w14:paraId="22EF4D36" w14:textId="6264B233" w:rsidR="005275F5" w:rsidRPr="00AA007B" w:rsidRDefault="005275F5"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Moore, R. (2007) </w:t>
      </w:r>
      <w:r w:rsidRPr="00AA007B">
        <w:rPr>
          <w:rFonts w:ascii="Times New Roman" w:hAnsi="Times New Roman" w:cs="Times New Roman"/>
          <w:i/>
          <w:sz w:val="24"/>
          <w:szCs w:val="24"/>
        </w:rPr>
        <w:t>The formation of a persecuting society</w:t>
      </w:r>
      <w:r w:rsidRPr="00AA007B">
        <w:rPr>
          <w:rFonts w:ascii="Times New Roman" w:hAnsi="Times New Roman" w:cs="Times New Roman"/>
          <w:sz w:val="24"/>
          <w:szCs w:val="24"/>
        </w:rPr>
        <w:t xml:space="preserve"> 2</w:t>
      </w:r>
      <w:r w:rsidRPr="00AA007B">
        <w:rPr>
          <w:rFonts w:ascii="Times New Roman" w:hAnsi="Times New Roman" w:cs="Times New Roman"/>
          <w:sz w:val="24"/>
          <w:szCs w:val="24"/>
          <w:vertAlign w:val="superscript"/>
        </w:rPr>
        <w:t>nd</w:t>
      </w:r>
      <w:r w:rsidRPr="00AA007B">
        <w:rPr>
          <w:rFonts w:ascii="Times New Roman" w:hAnsi="Times New Roman" w:cs="Times New Roman"/>
          <w:sz w:val="24"/>
          <w:szCs w:val="24"/>
        </w:rPr>
        <w:t xml:space="preserve"> Ed. Oxford: Blackwell Publishing. </w:t>
      </w:r>
    </w:p>
    <w:p w14:paraId="505F9579" w14:textId="138764F7" w:rsidR="00C14BDB" w:rsidRPr="00AA007B" w:rsidRDefault="00C14BDB"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lastRenderedPageBreak/>
        <w:t xml:space="preserve">Salisbury, J. (2011) </w:t>
      </w:r>
      <w:r w:rsidRPr="00AA007B">
        <w:rPr>
          <w:rFonts w:ascii="Times New Roman" w:hAnsi="Times New Roman" w:cs="Times New Roman"/>
          <w:i/>
          <w:sz w:val="24"/>
          <w:szCs w:val="24"/>
        </w:rPr>
        <w:t xml:space="preserve">The Beast Within. Animals </w:t>
      </w:r>
      <w:proofErr w:type="gramStart"/>
      <w:r w:rsidRPr="00AA007B">
        <w:rPr>
          <w:rFonts w:ascii="Times New Roman" w:hAnsi="Times New Roman" w:cs="Times New Roman"/>
          <w:i/>
          <w:sz w:val="24"/>
          <w:szCs w:val="24"/>
        </w:rPr>
        <w:t>In</w:t>
      </w:r>
      <w:proofErr w:type="gramEnd"/>
      <w:r w:rsidRPr="00AA007B">
        <w:rPr>
          <w:rFonts w:ascii="Times New Roman" w:hAnsi="Times New Roman" w:cs="Times New Roman"/>
          <w:i/>
          <w:sz w:val="24"/>
          <w:szCs w:val="24"/>
        </w:rPr>
        <w:t xml:space="preserve"> The Middle Ages</w:t>
      </w:r>
      <w:r w:rsidRPr="00AA007B">
        <w:rPr>
          <w:rFonts w:ascii="Times New Roman" w:hAnsi="Times New Roman" w:cs="Times New Roman"/>
          <w:sz w:val="24"/>
          <w:szCs w:val="24"/>
        </w:rPr>
        <w:t xml:space="preserve"> 2</w:t>
      </w:r>
      <w:r w:rsidRPr="00AA007B">
        <w:rPr>
          <w:rFonts w:ascii="Times New Roman" w:hAnsi="Times New Roman" w:cs="Times New Roman"/>
          <w:sz w:val="24"/>
          <w:szCs w:val="24"/>
          <w:vertAlign w:val="superscript"/>
        </w:rPr>
        <w:t>nd</w:t>
      </w:r>
      <w:r w:rsidRPr="00AA007B">
        <w:rPr>
          <w:rFonts w:ascii="Times New Roman" w:hAnsi="Times New Roman" w:cs="Times New Roman"/>
          <w:sz w:val="24"/>
          <w:szCs w:val="24"/>
        </w:rPr>
        <w:t xml:space="preserve"> Ed. London and New York, Routledge. </w:t>
      </w:r>
    </w:p>
    <w:p w14:paraId="4C39164C" w14:textId="5BEB8442" w:rsidR="007605E8" w:rsidRDefault="007605E8"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Sciacca, Ch. (2017) </w:t>
      </w:r>
      <w:r w:rsidRPr="00AA007B">
        <w:rPr>
          <w:rFonts w:ascii="Times New Roman" w:hAnsi="Times New Roman" w:cs="Times New Roman"/>
          <w:i/>
          <w:sz w:val="24"/>
          <w:szCs w:val="24"/>
        </w:rPr>
        <w:t xml:space="preserve">Illuminating Women </w:t>
      </w:r>
      <w:proofErr w:type="gramStart"/>
      <w:r w:rsidRPr="00AA007B">
        <w:rPr>
          <w:rFonts w:ascii="Times New Roman" w:hAnsi="Times New Roman" w:cs="Times New Roman"/>
          <w:i/>
          <w:sz w:val="24"/>
          <w:szCs w:val="24"/>
        </w:rPr>
        <w:t>In</w:t>
      </w:r>
      <w:proofErr w:type="gramEnd"/>
      <w:r w:rsidRPr="00AA007B">
        <w:rPr>
          <w:rFonts w:ascii="Times New Roman" w:hAnsi="Times New Roman" w:cs="Times New Roman"/>
          <w:i/>
          <w:sz w:val="24"/>
          <w:szCs w:val="24"/>
        </w:rPr>
        <w:t xml:space="preserve"> The Medieval World</w:t>
      </w:r>
      <w:r w:rsidRPr="00AA007B">
        <w:rPr>
          <w:rFonts w:ascii="Times New Roman" w:hAnsi="Times New Roman" w:cs="Times New Roman"/>
          <w:sz w:val="24"/>
          <w:szCs w:val="24"/>
        </w:rPr>
        <w:t xml:space="preserve"> (Los Angeles: The J. Paul Getty Museum).</w:t>
      </w:r>
    </w:p>
    <w:p w14:paraId="107092CB" w14:textId="5BA4EC25" w:rsidR="00083E5D" w:rsidRPr="005861CD" w:rsidRDefault="005861CD" w:rsidP="00A94137">
      <w:pPr>
        <w:spacing w:line="480" w:lineRule="auto"/>
        <w:rPr>
          <w:rFonts w:ascii="Times New Roman" w:hAnsi="Times New Roman" w:cs="Times New Roman"/>
          <w:sz w:val="24"/>
          <w:szCs w:val="24"/>
        </w:rPr>
      </w:pPr>
      <w:r w:rsidRPr="005861CD">
        <w:rPr>
          <w:rFonts w:ascii="Times New Roman" w:hAnsi="Times New Roman" w:cs="Times New Roman"/>
        </w:rPr>
        <w:t xml:space="preserve">Valente, </w:t>
      </w:r>
      <w:r w:rsidR="00083E5D" w:rsidRPr="005861CD">
        <w:rPr>
          <w:rFonts w:ascii="Times New Roman" w:hAnsi="Times New Roman" w:cs="Times New Roman"/>
        </w:rPr>
        <w:t xml:space="preserve">R. </w:t>
      </w:r>
      <w:r w:rsidRPr="005861CD">
        <w:rPr>
          <w:rFonts w:ascii="Times New Roman" w:hAnsi="Times New Roman" w:cs="Times New Roman"/>
        </w:rPr>
        <w:t xml:space="preserve">‘Gwydion and Aranrhod: Crossing Borders </w:t>
      </w:r>
      <w:proofErr w:type="gramStart"/>
      <w:r w:rsidRPr="005861CD">
        <w:rPr>
          <w:rFonts w:ascii="Times New Roman" w:hAnsi="Times New Roman" w:cs="Times New Roman"/>
        </w:rPr>
        <w:t>Of</w:t>
      </w:r>
      <w:proofErr w:type="gramEnd"/>
      <w:r w:rsidRPr="005861CD">
        <w:rPr>
          <w:rFonts w:ascii="Times New Roman" w:hAnsi="Times New Roman" w:cs="Times New Roman"/>
        </w:rPr>
        <w:t xml:space="preserve"> Gender In Math’, </w:t>
      </w:r>
      <w:r w:rsidRPr="005861CD">
        <w:rPr>
          <w:rFonts w:ascii="Times New Roman" w:hAnsi="Times New Roman" w:cs="Times New Roman"/>
          <w:i/>
        </w:rPr>
        <w:t>Bulletin Of The Board Of Celtic Studies</w:t>
      </w:r>
      <w:r w:rsidRPr="005861CD">
        <w:rPr>
          <w:rFonts w:ascii="Times New Roman" w:hAnsi="Times New Roman" w:cs="Times New Roman"/>
        </w:rPr>
        <w:t xml:space="preserve">, 35 (1988), </w:t>
      </w:r>
      <w:r w:rsidR="00084FF4">
        <w:rPr>
          <w:rFonts w:ascii="Times New Roman" w:hAnsi="Times New Roman" w:cs="Times New Roman"/>
        </w:rPr>
        <w:t xml:space="preserve">pp. </w:t>
      </w:r>
      <w:r w:rsidR="0075571B">
        <w:rPr>
          <w:rFonts w:ascii="Times New Roman" w:hAnsi="Times New Roman" w:cs="Times New Roman"/>
        </w:rPr>
        <w:t>1-9</w:t>
      </w:r>
      <w:r w:rsidR="00C46FC3">
        <w:rPr>
          <w:rFonts w:ascii="Times New Roman" w:hAnsi="Times New Roman" w:cs="Times New Roman"/>
        </w:rPr>
        <w:t>.</w:t>
      </w:r>
      <w:r w:rsidR="0075571B">
        <w:rPr>
          <w:rFonts w:ascii="Times New Roman" w:hAnsi="Times New Roman" w:cs="Times New Roman"/>
        </w:rPr>
        <w:t xml:space="preserve"> </w:t>
      </w:r>
      <w:r w:rsidR="00083E5D">
        <w:rPr>
          <w:rFonts w:ascii="Times New Roman" w:hAnsi="Times New Roman" w:cs="Times New Roman"/>
          <w:sz w:val="24"/>
          <w:szCs w:val="24"/>
        </w:rPr>
        <w:t>&lt;</w:t>
      </w:r>
      <w:r w:rsidR="001A1B0B">
        <w:t>h</w:t>
      </w:r>
      <w:r w:rsidR="00083E5D" w:rsidRPr="001A1B0B">
        <w:rPr>
          <w:rStyle w:val="Hyperlink"/>
          <w:rFonts w:ascii="Times New Roman" w:hAnsi="Times New Roman" w:cs="Times New Roman"/>
          <w:color w:val="auto"/>
          <w:sz w:val="24"/>
          <w:szCs w:val="24"/>
        </w:rPr>
        <w:t>ttps://moodle.uwtsd.ac.uk/pluginfile.php/171629/mod_resource/content/4/CYCS7015CVAL1.pdf</w:t>
      </w:r>
      <w:r w:rsidR="00083E5D" w:rsidRPr="001A1B0B">
        <w:rPr>
          <w:rFonts w:ascii="Times New Roman" w:hAnsi="Times New Roman" w:cs="Times New Roman"/>
          <w:sz w:val="24"/>
          <w:szCs w:val="24"/>
        </w:rPr>
        <w:t xml:space="preserve"> &gt;,</w:t>
      </w:r>
      <w:r w:rsidR="001A1B0B">
        <w:rPr>
          <w:rFonts w:ascii="Times New Roman" w:hAnsi="Times New Roman" w:cs="Times New Roman"/>
          <w:sz w:val="24"/>
          <w:szCs w:val="24"/>
        </w:rPr>
        <w:t xml:space="preserve"> </w:t>
      </w:r>
      <w:r w:rsidR="00083E5D">
        <w:rPr>
          <w:rFonts w:ascii="Times New Roman" w:hAnsi="Times New Roman" w:cs="Times New Roman"/>
          <w:sz w:val="24"/>
          <w:szCs w:val="24"/>
        </w:rPr>
        <w:t>[Accessed: 16 December 2018)].</w:t>
      </w:r>
    </w:p>
    <w:p w14:paraId="10A825F2" w14:textId="62B8D8A4" w:rsidR="002338CB" w:rsidRDefault="002338CB" w:rsidP="00A94137">
      <w:pPr>
        <w:spacing w:line="480" w:lineRule="auto"/>
        <w:rPr>
          <w:rFonts w:ascii="Times New Roman" w:hAnsi="Times New Roman" w:cs="Times New Roman"/>
          <w:sz w:val="24"/>
          <w:szCs w:val="24"/>
        </w:rPr>
      </w:pPr>
      <w:r w:rsidRPr="00AA007B">
        <w:rPr>
          <w:rFonts w:ascii="Times New Roman" w:hAnsi="Times New Roman" w:cs="Times New Roman"/>
          <w:sz w:val="24"/>
          <w:szCs w:val="24"/>
        </w:rPr>
        <w:t xml:space="preserve">Zink, M. ‘Nature </w:t>
      </w:r>
      <w:proofErr w:type="gramStart"/>
      <w:r w:rsidRPr="00AA007B">
        <w:rPr>
          <w:rFonts w:ascii="Times New Roman" w:hAnsi="Times New Roman" w:cs="Times New Roman"/>
          <w:sz w:val="24"/>
          <w:szCs w:val="24"/>
        </w:rPr>
        <w:t>In</w:t>
      </w:r>
      <w:proofErr w:type="gramEnd"/>
      <w:r w:rsidRPr="00AA007B">
        <w:rPr>
          <w:rFonts w:ascii="Times New Roman" w:hAnsi="Times New Roman" w:cs="Times New Roman"/>
          <w:sz w:val="24"/>
          <w:szCs w:val="24"/>
        </w:rPr>
        <w:t xml:space="preserve"> The Medieval World’, in Myers N. (ed.) </w:t>
      </w:r>
      <w:r w:rsidRPr="00AA007B">
        <w:rPr>
          <w:rFonts w:ascii="Times New Roman" w:hAnsi="Times New Roman" w:cs="Times New Roman"/>
          <w:i/>
          <w:sz w:val="24"/>
          <w:szCs w:val="24"/>
        </w:rPr>
        <w:t>Art And Nature In The Medieval Ages</w:t>
      </w:r>
      <w:r w:rsidRPr="00AA007B">
        <w:rPr>
          <w:rFonts w:ascii="Times New Roman" w:hAnsi="Times New Roman" w:cs="Times New Roman"/>
          <w:sz w:val="24"/>
          <w:szCs w:val="24"/>
        </w:rPr>
        <w:t xml:space="preserve"> (New Haven &amp; London: Yale University Press, 2016).</w:t>
      </w:r>
    </w:p>
    <w:p w14:paraId="02B093E2" w14:textId="77777777" w:rsidR="00084FF4" w:rsidRDefault="005F309E" w:rsidP="00A94137">
      <w:pPr>
        <w:spacing w:line="480" w:lineRule="auto"/>
        <w:rPr>
          <w:rFonts w:ascii="Times New Roman" w:hAnsi="Times New Roman" w:cs="Times New Roman"/>
          <w:i/>
          <w:sz w:val="24"/>
          <w:szCs w:val="24"/>
        </w:rPr>
      </w:pPr>
      <w:r w:rsidRPr="00084FF4">
        <w:rPr>
          <w:rFonts w:ascii="Times New Roman" w:hAnsi="Times New Roman" w:cs="Times New Roman"/>
          <w:b/>
          <w:sz w:val="28"/>
          <w:szCs w:val="28"/>
        </w:rPr>
        <w:t>Additional resources:</w:t>
      </w:r>
      <w:r w:rsidR="00084FF4" w:rsidRPr="00084FF4">
        <w:rPr>
          <w:rFonts w:ascii="Times New Roman" w:hAnsi="Times New Roman" w:cs="Times New Roman"/>
          <w:i/>
          <w:sz w:val="24"/>
          <w:szCs w:val="24"/>
        </w:rPr>
        <w:t xml:space="preserve"> </w:t>
      </w:r>
    </w:p>
    <w:p w14:paraId="7664E206" w14:textId="77777777" w:rsidR="00084FF4" w:rsidRDefault="00084FF4" w:rsidP="00A94137">
      <w:pPr>
        <w:spacing w:line="480" w:lineRule="auto"/>
        <w:rPr>
          <w:rFonts w:ascii="Times New Roman" w:hAnsi="Times New Roman" w:cs="Times New Roman"/>
          <w:sz w:val="24"/>
          <w:szCs w:val="24"/>
        </w:rPr>
      </w:pPr>
      <w:r w:rsidRPr="001C4286">
        <w:rPr>
          <w:rFonts w:ascii="Times New Roman" w:hAnsi="Times New Roman" w:cs="Times New Roman"/>
          <w:i/>
          <w:sz w:val="24"/>
          <w:szCs w:val="24"/>
        </w:rPr>
        <w:t xml:space="preserve">Love, Marriage, And Family </w:t>
      </w:r>
      <w:proofErr w:type="gramStart"/>
      <w:r w:rsidRPr="001C4286">
        <w:rPr>
          <w:rFonts w:ascii="Times New Roman" w:hAnsi="Times New Roman" w:cs="Times New Roman"/>
          <w:i/>
          <w:sz w:val="24"/>
          <w:szCs w:val="24"/>
        </w:rPr>
        <w:t>In</w:t>
      </w:r>
      <w:proofErr w:type="gramEnd"/>
      <w:r w:rsidRPr="001C4286">
        <w:rPr>
          <w:rFonts w:ascii="Times New Roman" w:hAnsi="Times New Roman" w:cs="Times New Roman"/>
          <w:i/>
          <w:sz w:val="24"/>
          <w:szCs w:val="24"/>
        </w:rPr>
        <w:t xml:space="preserve"> The Middle Ages. A Reader</w:t>
      </w:r>
      <w:r>
        <w:rPr>
          <w:rFonts w:ascii="Times New Roman" w:hAnsi="Times New Roman" w:cs="Times New Roman"/>
          <w:i/>
          <w:sz w:val="24"/>
          <w:szCs w:val="24"/>
        </w:rPr>
        <w:t xml:space="preserve">, </w:t>
      </w:r>
      <w:r w:rsidRPr="001C4286">
        <w:rPr>
          <w:rFonts w:ascii="Times New Roman" w:hAnsi="Times New Roman" w:cs="Times New Roman"/>
          <w:sz w:val="24"/>
          <w:szCs w:val="24"/>
        </w:rPr>
        <w:t>ed. By Murray,</w:t>
      </w:r>
      <w:r>
        <w:rPr>
          <w:rFonts w:ascii="Times New Roman" w:hAnsi="Times New Roman" w:cs="Times New Roman"/>
          <w:sz w:val="24"/>
          <w:szCs w:val="24"/>
        </w:rPr>
        <w:t xml:space="preserve"> </w:t>
      </w:r>
      <w:proofErr w:type="gramStart"/>
      <w:r w:rsidRPr="001C4286">
        <w:rPr>
          <w:rFonts w:ascii="Times New Roman" w:hAnsi="Times New Roman" w:cs="Times New Roman"/>
          <w:sz w:val="24"/>
          <w:szCs w:val="24"/>
        </w:rPr>
        <w:t>J.(</w:t>
      </w:r>
      <w:proofErr w:type="gramEnd"/>
      <w:r w:rsidRPr="001C4286">
        <w:rPr>
          <w:rFonts w:ascii="Times New Roman" w:hAnsi="Times New Roman" w:cs="Times New Roman"/>
          <w:sz w:val="24"/>
          <w:szCs w:val="24"/>
        </w:rPr>
        <w:t>Toronto: University of Toronto Press, 2001).</w:t>
      </w:r>
      <w:r w:rsidRPr="00084FF4">
        <w:rPr>
          <w:rFonts w:ascii="Times New Roman" w:hAnsi="Times New Roman" w:cs="Times New Roman"/>
          <w:sz w:val="24"/>
          <w:szCs w:val="24"/>
        </w:rPr>
        <w:t xml:space="preserve"> </w:t>
      </w:r>
    </w:p>
    <w:p w14:paraId="422AA47F" w14:textId="773D1B47" w:rsidR="00084FF4" w:rsidRPr="001C4286" w:rsidRDefault="00084FF4" w:rsidP="00A94137">
      <w:pPr>
        <w:spacing w:line="480" w:lineRule="auto"/>
        <w:rPr>
          <w:rFonts w:ascii="Times New Roman" w:hAnsi="Times New Roman" w:cs="Times New Roman"/>
          <w:sz w:val="24"/>
          <w:szCs w:val="24"/>
        </w:rPr>
      </w:pPr>
      <w:r>
        <w:rPr>
          <w:rFonts w:ascii="Times New Roman" w:hAnsi="Times New Roman" w:cs="Times New Roman"/>
          <w:sz w:val="24"/>
          <w:szCs w:val="24"/>
        </w:rPr>
        <w:t xml:space="preserve">Sheehan, S. ‘Ambiguity, Bodies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Metamorphosis in the Fourth Branch Of The Mabinogi’</w:t>
      </w:r>
      <w:r w:rsidRPr="00084FF4">
        <w:rPr>
          <w:rFonts w:ascii="Times New Roman" w:hAnsi="Times New Roman" w:cs="Times New Roman"/>
          <w:i/>
          <w:sz w:val="24"/>
          <w:szCs w:val="24"/>
        </w:rPr>
        <w:t>, Signs</w:t>
      </w:r>
      <w:r>
        <w:rPr>
          <w:rFonts w:ascii="Times New Roman" w:hAnsi="Times New Roman" w:cs="Times New Roman"/>
          <w:sz w:val="24"/>
          <w:szCs w:val="24"/>
        </w:rPr>
        <w:t>, 34(2) (Winter 2009), pp. 319-342.</w:t>
      </w:r>
      <w:r w:rsidR="003139DA">
        <w:rPr>
          <w:rFonts w:ascii="Times New Roman" w:hAnsi="Times New Roman" w:cs="Times New Roman"/>
          <w:sz w:val="24"/>
          <w:szCs w:val="24"/>
        </w:rPr>
        <w:t xml:space="preserve"> </w:t>
      </w:r>
      <w:r w:rsidRPr="001A1B0B">
        <w:rPr>
          <w:rFonts w:ascii="Times New Roman" w:hAnsi="Times New Roman" w:cs="Times New Roman"/>
          <w:sz w:val="24"/>
          <w:szCs w:val="24"/>
        </w:rPr>
        <w:t>&lt;</w:t>
      </w:r>
      <w:r w:rsidR="001A1B0B" w:rsidRPr="003139DA">
        <w:rPr>
          <w:rStyle w:val="Hyperlink"/>
          <w:rFonts w:ascii="Times New Roman" w:hAnsi="Times New Roman" w:cs="Times New Roman"/>
          <w:color w:val="auto"/>
          <w:sz w:val="24"/>
          <w:szCs w:val="24"/>
        </w:rPr>
        <w:t>https://www.jstor.org/stable/10.1086/591089</w:t>
      </w:r>
      <w:r w:rsidRPr="001A1B0B">
        <w:rPr>
          <w:rFonts w:ascii="Times New Roman" w:hAnsi="Times New Roman" w:cs="Times New Roman"/>
          <w:sz w:val="24"/>
          <w:szCs w:val="24"/>
        </w:rPr>
        <w:t>&gt;,</w:t>
      </w:r>
      <w:r w:rsidR="001A1B0B">
        <w:rPr>
          <w:rFonts w:ascii="Times New Roman" w:hAnsi="Times New Roman" w:cs="Times New Roman"/>
          <w:sz w:val="24"/>
          <w:szCs w:val="24"/>
        </w:rPr>
        <w:t xml:space="preserve"> </w:t>
      </w:r>
      <w:r>
        <w:rPr>
          <w:rFonts w:ascii="Times New Roman" w:hAnsi="Times New Roman" w:cs="Times New Roman"/>
          <w:sz w:val="24"/>
          <w:szCs w:val="24"/>
        </w:rPr>
        <w:t>[Accessed: 19 October 2018].</w:t>
      </w:r>
    </w:p>
    <w:p w14:paraId="44BC8A01" w14:textId="67C174FE" w:rsidR="00A30C3A" w:rsidRDefault="00A30C3A" w:rsidP="00A94137">
      <w:pPr>
        <w:spacing w:line="480" w:lineRule="auto"/>
        <w:rPr>
          <w:rFonts w:ascii="Times New Roman" w:hAnsi="Times New Roman" w:cs="Times New Roman"/>
          <w:sz w:val="24"/>
          <w:szCs w:val="24"/>
        </w:rPr>
      </w:pPr>
      <w:bookmarkStart w:id="12" w:name="_Hlk534124595"/>
      <w:r w:rsidRPr="00A30C3A">
        <w:rPr>
          <w:rFonts w:ascii="Times New Roman" w:hAnsi="Times New Roman" w:cs="Times New Roman"/>
          <w:i/>
          <w:sz w:val="24"/>
          <w:szCs w:val="24"/>
        </w:rPr>
        <w:t xml:space="preserve">The Welsh Law </w:t>
      </w:r>
      <w:proofErr w:type="gramStart"/>
      <w:r w:rsidRPr="00A30C3A">
        <w:rPr>
          <w:rFonts w:ascii="Times New Roman" w:hAnsi="Times New Roman" w:cs="Times New Roman"/>
          <w:i/>
          <w:sz w:val="24"/>
          <w:szCs w:val="24"/>
        </w:rPr>
        <w:t>Of</w:t>
      </w:r>
      <w:proofErr w:type="gramEnd"/>
      <w:r w:rsidRPr="00A30C3A">
        <w:rPr>
          <w:rFonts w:ascii="Times New Roman" w:hAnsi="Times New Roman" w:cs="Times New Roman"/>
          <w:i/>
          <w:sz w:val="24"/>
          <w:szCs w:val="24"/>
        </w:rPr>
        <w:t xml:space="preserve"> Women</w:t>
      </w:r>
      <w:r w:rsidR="003C675A">
        <w:rPr>
          <w:rFonts w:ascii="Times New Roman" w:hAnsi="Times New Roman" w:cs="Times New Roman"/>
          <w:sz w:val="24"/>
          <w:szCs w:val="24"/>
        </w:rPr>
        <w:t>, ed</w:t>
      </w:r>
      <w:r w:rsidR="001C4286">
        <w:rPr>
          <w:rFonts w:ascii="Times New Roman" w:hAnsi="Times New Roman" w:cs="Times New Roman"/>
          <w:sz w:val="24"/>
          <w:szCs w:val="24"/>
        </w:rPr>
        <w:t>.</w:t>
      </w:r>
      <w:r w:rsidR="003C675A">
        <w:rPr>
          <w:rFonts w:ascii="Times New Roman" w:hAnsi="Times New Roman" w:cs="Times New Roman"/>
          <w:sz w:val="24"/>
          <w:szCs w:val="24"/>
        </w:rPr>
        <w:t xml:space="preserve"> By Owen, M. and Jenkins, D. </w:t>
      </w:r>
      <w:r>
        <w:rPr>
          <w:rFonts w:ascii="Times New Roman" w:hAnsi="Times New Roman" w:cs="Times New Roman"/>
          <w:sz w:val="24"/>
          <w:szCs w:val="24"/>
        </w:rPr>
        <w:t>(Cardiff: University of Wales Press, 2017).</w:t>
      </w:r>
      <w:bookmarkEnd w:id="12"/>
    </w:p>
    <w:p w14:paraId="68185931" w14:textId="0625808E" w:rsidR="00767CF7" w:rsidRDefault="00903B99" w:rsidP="00A94137">
      <w:pPr>
        <w:spacing w:line="480" w:lineRule="auto"/>
        <w:rPr>
          <w:rFonts w:ascii="Times New Roman" w:hAnsi="Times New Roman" w:cs="Times New Roman"/>
          <w:sz w:val="24"/>
          <w:szCs w:val="24"/>
        </w:rPr>
      </w:pPr>
      <w:r w:rsidRPr="00903B99">
        <w:rPr>
          <w:rFonts w:ascii="Times New Roman" w:hAnsi="Times New Roman" w:cs="Times New Roman"/>
          <w:i/>
          <w:sz w:val="24"/>
          <w:szCs w:val="24"/>
        </w:rPr>
        <w:t xml:space="preserve">Women’s Lives </w:t>
      </w:r>
      <w:proofErr w:type="gramStart"/>
      <w:r w:rsidRPr="00903B99">
        <w:rPr>
          <w:rFonts w:ascii="Times New Roman" w:hAnsi="Times New Roman" w:cs="Times New Roman"/>
          <w:i/>
          <w:sz w:val="24"/>
          <w:szCs w:val="24"/>
        </w:rPr>
        <w:t>In</w:t>
      </w:r>
      <w:proofErr w:type="gramEnd"/>
      <w:r w:rsidRPr="00903B99">
        <w:rPr>
          <w:rFonts w:ascii="Times New Roman" w:hAnsi="Times New Roman" w:cs="Times New Roman"/>
          <w:i/>
          <w:sz w:val="24"/>
          <w:szCs w:val="24"/>
        </w:rPr>
        <w:t xml:space="preserve"> Medieval Europe. A Sourcebook</w:t>
      </w:r>
      <w:r w:rsidR="001C4286">
        <w:rPr>
          <w:rFonts w:ascii="Times New Roman" w:hAnsi="Times New Roman" w:cs="Times New Roman"/>
          <w:sz w:val="24"/>
          <w:szCs w:val="24"/>
        </w:rPr>
        <w:t xml:space="preserve">, ed. By Amt. E. </w:t>
      </w:r>
      <w:r>
        <w:rPr>
          <w:rFonts w:ascii="Times New Roman" w:hAnsi="Times New Roman" w:cs="Times New Roman"/>
          <w:sz w:val="24"/>
          <w:szCs w:val="24"/>
        </w:rPr>
        <w:t>2</w:t>
      </w:r>
      <w:r w:rsidRPr="00903B99">
        <w:rPr>
          <w:rFonts w:ascii="Times New Roman" w:hAnsi="Times New Roman" w:cs="Times New Roman"/>
          <w:sz w:val="24"/>
          <w:szCs w:val="24"/>
          <w:vertAlign w:val="superscript"/>
        </w:rPr>
        <w:t>nd</w:t>
      </w:r>
      <w:r>
        <w:rPr>
          <w:rFonts w:ascii="Times New Roman" w:hAnsi="Times New Roman" w:cs="Times New Roman"/>
          <w:sz w:val="24"/>
          <w:szCs w:val="24"/>
        </w:rPr>
        <w:t xml:space="preserve"> Ed. (New York: Routledge, 2010).</w:t>
      </w:r>
    </w:p>
    <w:p w14:paraId="3605F87D" w14:textId="174004BB" w:rsidR="001C4286" w:rsidRDefault="001C4286" w:rsidP="00A9413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1C4286">
        <w:rPr>
          <w:rFonts w:ascii="Times New Roman" w:hAnsi="Times New Roman" w:cs="Times New Roman"/>
          <w:i/>
          <w:sz w:val="24"/>
          <w:szCs w:val="24"/>
        </w:rPr>
        <w:t>Women In The Middle Ages. An Encyclopedia</w:t>
      </w:r>
      <w:r>
        <w:rPr>
          <w:rFonts w:ascii="Times New Roman" w:hAnsi="Times New Roman" w:cs="Times New Roman"/>
          <w:sz w:val="24"/>
          <w:szCs w:val="24"/>
        </w:rPr>
        <w:t>, ed. By Wilson. K. and Margoulis, N. (Westport: Greenwood Press, 2004).</w:t>
      </w:r>
    </w:p>
    <w:p w14:paraId="4F996C91" w14:textId="77777777" w:rsidR="003C675A" w:rsidRDefault="003C675A" w:rsidP="00A94137">
      <w:pPr>
        <w:spacing w:line="480" w:lineRule="auto"/>
        <w:rPr>
          <w:rFonts w:ascii="Times New Roman" w:hAnsi="Times New Roman" w:cs="Times New Roman"/>
          <w:sz w:val="24"/>
          <w:szCs w:val="24"/>
        </w:rPr>
      </w:pPr>
    </w:p>
    <w:p w14:paraId="6FD0C8E5" w14:textId="7FEC218A" w:rsidR="00903B99" w:rsidRDefault="00903B99" w:rsidP="00A94137">
      <w:pPr>
        <w:spacing w:line="480" w:lineRule="auto"/>
        <w:rPr>
          <w:rFonts w:ascii="Times New Roman" w:hAnsi="Times New Roman" w:cs="Times New Roman"/>
          <w:sz w:val="24"/>
          <w:szCs w:val="24"/>
        </w:rPr>
      </w:pPr>
    </w:p>
    <w:p w14:paraId="3DD0A1E1" w14:textId="77777777" w:rsidR="00903B99" w:rsidRDefault="00903B99" w:rsidP="00A94137">
      <w:pPr>
        <w:spacing w:line="480" w:lineRule="auto"/>
        <w:rPr>
          <w:rFonts w:ascii="Times New Roman" w:hAnsi="Times New Roman" w:cs="Times New Roman"/>
          <w:sz w:val="24"/>
          <w:szCs w:val="24"/>
        </w:rPr>
      </w:pPr>
    </w:p>
    <w:p w14:paraId="7931511B" w14:textId="36ED32A4" w:rsidR="00A30C3A" w:rsidRDefault="00A30C3A" w:rsidP="00A9413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197109E" w14:textId="77777777" w:rsidR="005F309E" w:rsidRPr="00AA007B" w:rsidRDefault="005F309E" w:rsidP="00A94137">
      <w:pPr>
        <w:spacing w:line="480" w:lineRule="auto"/>
        <w:rPr>
          <w:rFonts w:ascii="Times New Roman" w:hAnsi="Times New Roman" w:cs="Times New Roman"/>
          <w:sz w:val="24"/>
          <w:szCs w:val="24"/>
        </w:rPr>
      </w:pPr>
    </w:p>
    <w:p w14:paraId="13FB64AF" w14:textId="77777777" w:rsidR="00663635" w:rsidRPr="00AA007B" w:rsidRDefault="00663635" w:rsidP="00A94137">
      <w:pPr>
        <w:spacing w:line="480" w:lineRule="auto"/>
        <w:rPr>
          <w:rFonts w:ascii="Times New Roman" w:hAnsi="Times New Roman" w:cs="Times New Roman"/>
          <w:sz w:val="24"/>
          <w:szCs w:val="24"/>
        </w:rPr>
      </w:pPr>
    </w:p>
    <w:p w14:paraId="6EC1B550" w14:textId="1855B893" w:rsidR="00E756DC" w:rsidRPr="00AA007B" w:rsidRDefault="00E756DC" w:rsidP="00A94137">
      <w:pPr>
        <w:spacing w:line="480" w:lineRule="auto"/>
        <w:rPr>
          <w:rFonts w:ascii="Times New Roman" w:hAnsi="Times New Roman" w:cs="Times New Roman"/>
          <w:sz w:val="24"/>
          <w:szCs w:val="24"/>
        </w:rPr>
      </w:pPr>
    </w:p>
    <w:p w14:paraId="68594942" w14:textId="78D2D5E6" w:rsidR="009A7958" w:rsidRPr="00AA007B" w:rsidRDefault="009A7958" w:rsidP="00A94137">
      <w:pPr>
        <w:spacing w:line="480" w:lineRule="auto"/>
        <w:rPr>
          <w:rFonts w:ascii="Times New Roman" w:hAnsi="Times New Roman" w:cs="Times New Roman"/>
          <w:sz w:val="24"/>
          <w:szCs w:val="24"/>
        </w:rPr>
      </w:pPr>
    </w:p>
    <w:sectPr w:rsidR="009A7958" w:rsidRPr="00AA00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DF9B1" w14:textId="77777777" w:rsidR="003A20BB" w:rsidRDefault="003A20BB" w:rsidP="0029087F">
      <w:pPr>
        <w:spacing w:after="0" w:line="240" w:lineRule="auto"/>
      </w:pPr>
      <w:r>
        <w:separator/>
      </w:r>
    </w:p>
  </w:endnote>
  <w:endnote w:type="continuationSeparator" w:id="0">
    <w:p w14:paraId="573D4D08" w14:textId="77777777" w:rsidR="003A20BB" w:rsidRDefault="003A20BB" w:rsidP="00290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1A9E75" w14:textId="77777777" w:rsidR="003A20BB" w:rsidRDefault="003A20BB" w:rsidP="0029087F">
      <w:pPr>
        <w:spacing w:after="0" w:line="240" w:lineRule="auto"/>
      </w:pPr>
      <w:r>
        <w:separator/>
      </w:r>
    </w:p>
  </w:footnote>
  <w:footnote w:type="continuationSeparator" w:id="0">
    <w:p w14:paraId="42CA89A0" w14:textId="77777777" w:rsidR="003A20BB" w:rsidRDefault="003A20BB" w:rsidP="0029087F">
      <w:pPr>
        <w:spacing w:after="0" w:line="240" w:lineRule="auto"/>
      </w:pPr>
      <w:r>
        <w:continuationSeparator/>
      </w:r>
    </w:p>
  </w:footnote>
  <w:footnote w:id="1">
    <w:p w14:paraId="7BA2FA1A" w14:textId="7F5EA122" w:rsidR="00FC775B" w:rsidRPr="006A1CD6" w:rsidRDefault="00FC775B" w:rsidP="00FB3549">
      <w:pPr>
        <w:pStyle w:val="FootnoteText"/>
        <w:rPr>
          <w:rFonts w:ascii="Times New Roman" w:hAnsi="Times New Roman" w:cs="Times New Roman"/>
        </w:rPr>
      </w:pPr>
      <w:r w:rsidRPr="006A1CD6">
        <w:rPr>
          <w:rStyle w:val="FootnoteReference"/>
          <w:rFonts w:ascii="Times New Roman" w:hAnsi="Times New Roman" w:cs="Times New Roman"/>
        </w:rPr>
        <w:footnoteRef/>
      </w:r>
      <w:r w:rsidRPr="006A1CD6">
        <w:rPr>
          <w:rFonts w:ascii="Times New Roman" w:hAnsi="Times New Roman" w:cs="Times New Roman"/>
        </w:rPr>
        <w:t xml:space="preserve"> C. Bynum Walker, </w:t>
      </w:r>
      <w:r w:rsidRPr="006A1CD6">
        <w:rPr>
          <w:rFonts w:ascii="Times New Roman" w:hAnsi="Times New Roman" w:cs="Times New Roman"/>
          <w:i/>
        </w:rPr>
        <w:t xml:space="preserve">Metamorphosis </w:t>
      </w:r>
      <w:proofErr w:type="gramStart"/>
      <w:r w:rsidRPr="006A1CD6">
        <w:rPr>
          <w:rFonts w:ascii="Times New Roman" w:hAnsi="Times New Roman" w:cs="Times New Roman"/>
          <w:i/>
        </w:rPr>
        <w:t>And</w:t>
      </w:r>
      <w:proofErr w:type="gramEnd"/>
      <w:r w:rsidRPr="006A1CD6">
        <w:rPr>
          <w:rFonts w:ascii="Times New Roman" w:hAnsi="Times New Roman" w:cs="Times New Roman"/>
          <w:i/>
        </w:rPr>
        <w:t xml:space="preserve"> Identity</w:t>
      </w:r>
      <w:r w:rsidRPr="006A1CD6">
        <w:rPr>
          <w:rFonts w:ascii="Times New Roman" w:hAnsi="Times New Roman" w:cs="Times New Roman"/>
        </w:rPr>
        <w:t xml:space="preserve"> (New York: Zone Books, 2005) pp.18-23.</w:t>
      </w:r>
    </w:p>
  </w:footnote>
  <w:footnote w:id="2">
    <w:p w14:paraId="7B6A3B79" w14:textId="6C588D46" w:rsidR="00FC775B" w:rsidRPr="006A1CD6" w:rsidRDefault="00FC775B">
      <w:pPr>
        <w:pStyle w:val="FootnoteText"/>
        <w:rPr>
          <w:rFonts w:ascii="Times New Roman" w:hAnsi="Times New Roman" w:cs="Times New Roman"/>
        </w:rPr>
      </w:pPr>
      <w:r w:rsidRPr="006A1CD6">
        <w:rPr>
          <w:rStyle w:val="FootnoteReference"/>
          <w:rFonts w:ascii="Times New Roman" w:hAnsi="Times New Roman" w:cs="Times New Roman"/>
        </w:rPr>
        <w:footnoteRef/>
      </w:r>
      <w:r w:rsidRPr="006A1CD6">
        <w:rPr>
          <w:rFonts w:ascii="Times New Roman" w:hAnsi="Times New Roman" w:cs="Times New Roman"/>
        </w:rPr>
        <w:t xml:space="preserve"> The aspect of ‘natural’ and ‘supernatural’ is a topic far too vast for the scope of the present essay and has not been pursued deliberately for the reason of complexity and fluidity of terminological classification and lack of systematic approach in regards to understanding of nature, miracles, marvels, natural and demonic magic in the middle ages. This topic is addressed in more detail in R. Bartlett, </w:t>
      </w:r>
      <w:r w:rsidRPr="006A1CD6">
        <w:rPr>
          <w:rFonts w:ascii="Times New Roman" w:hAnsi="Times New Roman" w:cs="Times New Roman"/>
          <w:i/>
        </w:rPr>
        <w:t xml:space="preserve">The Natural </w:t>
      </w:r>
      <w:proofErr w:type="gramStart"/>
      <w:r w:rsidRPr="006A1CD6">
        <w:rPr>
          <w:rFonts w:ascii="Times New Roman" w:hAnsi="Times New Roman" w:cs="Times New Roman"/>
          <w:i/>
        </w:rPr>
        <w:t>And</w:t>
      </w:r>
      <w:proofErr w:type="gramEnd"/>
      <w:r w:rsidRPr="006A1CD6">
        <w:rPr>
          <w:rFonts w:ascii="Times New Roman" w:hAnsi="Times New Roman" w:cs="Times New Roman"/>
          <w:i/>
        </w:rPr>
        <w:t xml:space="preserve"> The Supernatural In the Middle Ages</w:t>
      </w:r>
      <w:r w:rsidRPr="006A1CD6">
        <w:rPr>
          <w:rFonts w:ascii="Times New Roman" w:hAnsi="Times New Roman" w:cs="Times New Roman"/>
        </w:rPr>
        <w:t xml:space="preserve"> (Cambridge: Cambridge University Press, 2008) pp. 1-35.</w:t>
      </w:r>
    </w:p>
  </w:footnote>
  <w:footnote w:id="3">
    <w:p w14:paraId="13830CD6" w14:textId="622B0F92" w:rsidR="00FC775B" w:rsidRPr="006A1CD6" w:rsidRDefault="00FC775B">
      <w:pPr>
        <w:pStyle w:val="FootnoteText"/>
        <w:rPr>
          <w:rFonts w:ascii="Times New Roman" w:hAnsi="Times New Roman" w:cs="Times New Roman"/>
        </w:rPr>
      </w:pPr>
      <w:r w:rsidRPr="006A1CD6">
        <w:rPr>
          <w:rStyle w:val="FootnoteReference"/>
          <w:rFonts w:ascii="Times New Roman" w:hAnsi="Times New Roman" w:cs="Times New Roman"/>
        </w:rPr>
        <w:footnoteRef/>
      </w:r>
      <w:r w:rsidRPr="006A1CD6">
        <w:rPr>
          <w:rFonts w:ascii="Times New Roman" w:hAnsi="Times New Roman" w:cs="Times New Roman"/>
        </w:rPr>
        <w:t xml:space="preserve"> C. Bynum Walker, </w:t>
      </w:r>
      <w:r w:rsidRPr="006A1CD6">
        <w:rPr>
          <w:rFonts w:ascii="Times New Roman" w:hAnsi="Times New Roman" w:cs="Times New Roman"/>
          <w:i/>
        </w:rPr>
        <w:t>Metamorphosis</w:t>
      </w:r>
      <w:r w:rsidRPr="006A1CD6">
        <w:rPr>
          <w:rFonts w:ascii="Times New Roman" w:hAnsi="Times New Roman" w:cs="Times New Roman"/>
        </w:rPr>
        <w:t>, p. 85.</w:t>
      </w:r>
    </w:p>
  </w:footnote>
  <w:footnote w:id="4">
    <w:p w14:paraId="06E94608" w14:textId="4415CE51" w:rsidR="00FC775B" w:rsidRPr="006A1CD6" w:rsidRDefault="00FC775B">
      <w:pPr>
        <w:pStyle w:val="FootnoteText"/>
        <w:rPr>
          <w:rFonts w:ascii="Times New Roman" w:hAnsi="Times New Roman" w:cs="Times New Roman"/>
        </w:rPr>
      </w:pPr>
      <w:r w:rsidRPr="006A1CD6">
        <w:rPr>
          <w:rStyle w:val="FootnoteReference"/>
          <w:rFonts w:ascii="Times New Roman" w:hAnsi="Times New Roman" w:cs="Times New Roman"/>
        </w:rPr>
        <w:footnoteRef/>
      </w:r>
      <w:r w:rsidRPr="006A1CD6">
        <w:rPr>
          <w:rFonts w:ascii="Times New Roman" w:hAnsi="Times New Roman" w:cs="Times New Roman"/>
        </w:rPr>
        <w:t xml:space="preserve"> M. Hendricks, ‘Monstrosity </w:t>
      </w:r>
      <w:proofErr w:type="gramStart"/>
      <w:r w:rsidRPr="006A1CD6">
        <w:rPr>
          <w:rFonts w:ascii="Times New Roman" w:hAnsi="Times New Roman" w:cs="Times New Roman"/>
        </w:rPr>
        <w:t>And</w:t>
      </w:r>
      <w:proofErr w:type="gramEnd"/>
      <w:r w:rsidRPr="006A1CD6">
        <w:rPr>
          <w:rFonts w:ascii="Times New Roman" w:hAnsi="Times New Roman" w:cs="Times New Roman"/>
        </w:rPr>
        <w:t xml:space="preserve"> The Mercurial Female Imagination’,</w:t>
      </w:r>
      <w:r w:rsidRPr="006A1CD6">
        <w:rPr>
          <w:rFonts w:ascii="Times New Roman" w:hAnsi="Times New Roman" w:cs="Times New Roman"/>
          <w:i/>
        </w:rPr>
        <w:t xml:space="preserve"> </w:t>
      </w:r>
      <w:r w:rsidRPr="006A1CD6">
        <w:rPr>
          <w:rFonts w:ascii="Times New Roman" w:hAnsi="Times New Roman" w:cs="Times New Roman"/>
        </w:rPr>
        <w:t>in</w:t>
      </w:r>
      <w:r w:rsidRPr="006A1CD6">
        <w:rPr>
          <w:rFonts w:ascii="Times New Roman" w:hAnsi="Times New Roman" w:cs="Times New Roman"/>
          <w:i/>
        </w:rPr>
        <w:t xml:space="preserve"> </w:t>
      </w:r>
      <w:bookmarkStart w:id="4" w:name="_Hlk533862864"/>
      <w:r w:rsidRPr="006A1CD6">
        <w:rPr>
          <w:rFonts w:ascii="Times New Roman" w:hAnsi="Times New Roman" w:cs="Times New Roman"/>
          <w:i/>
        </w:rPr>
        <w:t xml:space="preserve">Consuming Narratives. Gender </w:t>
      </w:r>
      <w:proofErr w:type="gramStart"/>
      <w:r w:rsidRPr="006A1CD6">
        <w:rPr>
          <w:rFonts w:ascii="Times New Roman" w:hAnsi="Times New Roman" w:cs="Times New Roman"/>
          <w:i/>
        </w:rPr>
        <w:t>And</w:t>
      </w:r>
      <w:proofErr w:type="gramEnd"/>
      <w:r w:rsidRPr="006A1CD6">
        <w:rPr>
          <w:rFonts w:ascii="Times New Roman" w:hAnsi="Times New Roman" w:cs="Times New Roman"/>
          <w:i/>
        </w:rPr>
        <w:t xml:space="preserve"> Monstrous Appetite In The Middle Ages And Renaissance</w:t>
      </w:r>
      <w:r w:rsidRPr="006A1CD6">
        <w:rPr>
          <w:rFonts w:ascii="Times New Roman" w:hAnsi="Times New Roman" w:cs="Times New Roman"/>
        </w:rPr>
        <w:t>, ed. By Liz McAvoy &amp; Teresa Walters (Cardiff: University of Wales Press, 2002)</w:t>
      </w:r>
      <w:bookmarkEnd w:id="4"/>
      <w:r>
        <w:rPr>
          <w:rFonts w:ascii="Times New Roman" w:hAnsi="Times New Roman" w:cs="Times New Roman"/>
        </w:rPr>
        <w:t>,</w:t>
      </w:r>
      <w:r w:rsidRPr="006A1CD6">
        <w:rPr>
          <w:rFonts w:ascii="Times New Roman" w:hAnsi="Times New Roman" w:cs="Times New Roman"/>
        </w:rPr>
        <w:t xml:space="preserve"> pp 95-104, (p.101).</w:t>
      </w:r>
    </w:p>
  </w:footnote>
  <w:footnote w:id="5">
    <w:p w14:paraId="7BC5DF49" w14:textId="51929645" w:rsidR="00FC775B" w:rsidRPr="006A1CD6" w:rsidRDefault="00FC775B">
      <w:pPr>
        <w:pStyle w:val="FootnoteText"/>
        <w:rPr>
          <w:rFonts w:ascii="Times New Roman" w:hAnsi="Times New Roman" w:cs="Times New Roman"/>
        </w:rPr>
      </w:pPr>
      <w:r w:rsidRPr="006A1CD6">
        <w:rPr>
          <w:rStyle w:val="FootnoteReference"/>
          <w:rFonts w:ascii="Times New Roman" w:hAnsi="Times New Roman" w:cs="Times New Roman"/>
        </w:rPr>
        <w:footnoteRef/>
      </w:r>
      <w:r w:rsidRPr="006A1CD6">
        <w:rPr>
          <w:rFonts w:ascii="Times New Roman" w:hAnsi="Times New Roman" w:cs="Times New Roman"/>
        </w:rPr>
        <w:t xml:space="preserve"> </w:t>
      </w:r>
      <w:bookmarkStart w:id="5" w:name="_Hlk534017036"/>
      <w:r w:rsidRPr="006A1CD6">
        <w:rPr>
          <w:rFonts w:ascii="Times New Roman" w:hAnsi="Times New Roman" w:cs="Times New Roman"/>
        </w:rPr>
        <w:t xml:space="preserve">G.B. Ladner, ‘Medieval </w:t>
      </w:r>
      <w:proofErr w:type="gramStart"/>
      <w:r w:rsidRPr="006A1CD6">
        <w:rPr>
          <w:rFonts w:ascii="Times New Roman" w:hAnsi="Times New Roman" w:cs="Times New Roman"/>
        </w:rPr>
        <w:t>And</w:t>
      </w:r>
      <w:proofErr w:type="gramEnd"/>
      <w:r w:rsidRPr="006A1CD6">
        <w:rPr>
          <w:rFonts w:ascii="Times New Roman" w:hAnsi="Times New Roman" w:cs="Times New Roman"/>
        </w:rPr>
        <w:t xml:space="preserve"> Modern Understanding Of Symbolism: A Comparison’, </w:t>
      </w:r>
      <w:r w:rsidRPr="006A1CD6">
        <w:rPr>
          <w:rFonts w:ascii="Times New Roman" w:hAnsi="Times New Roman" w:cs="Times New Roman"/>
          <w:i/>
        </w:rPr>
        <w:t xml:space="preserve">Speculum. A Journal </w:t>
      </w:r>
      <w:proofErr w:type="gramStart"/>
      <w:r w:rsidRPr="006A1CD6">
        <w:rPr>
          <w:rFonts w:ascii="Times New Roman" w:hAnsi="Times New Roman" w:cs="Times New Roman"/>
          <w:i/>
        </w:rPr>
        <w:t>Of</w:t>
      </w:r>
      <w:proofErr w:type="gramEnd"/>
      <w:r w:rsidRPr="006A1CD6">
        <w:rPr>
          <w:rFonts w:ascii="Times New Roman" w:hAnsi="Times New Roman" w:cs="Times New Roman"/>
          <w:i/>
        </w:rPr>
        <w:t xml:space="preserve"> Medieval Studies</w:t>
      </w:r>
      <w:r w:rsidRPr="006A1CD6">
        <w:rPr>
          <w:rFonts w:ascii="Times New Roman" w:hAnsi="Times New Roman" w:cs="Times New Roman"/>
        </w:rPr>
        <w:t>, LIV (N2) (April 1979), 223-256</w:t>
      </w:r>
      <w:bookmarkEnd w:id="5"/>
      <w:r w:rsidRPr="006A1CD6">
        <w:rPr>
          <w:rFonts w:ascii="Times New Roman" w:hAnsi="Times New Roman" w:cs="Times New Roman"/>
        </w:rPr>
        <w:t>, (pp.226-230).</w:t>
      </w:r>
    </w:p>
  </w:footnote>
  <w:footnote w:id="6">
    <w:p w14:paraId="34CC5A1D" w14:textId="137D547D" w:rsidR="00FC775B" w:rsidRPr="006A1CD6" w:rsidRDefault="00FC775B">
      <w:pPr>
        <w:pStyle w:val="FootnoteText"/>
        <w:rPr>
          <w:rFonts w:ascii="Times New Roman" w:hAnsi="Times New Roman" w:cs="Times New Roman"/>
        </w:rPr>
      </w:pPr>
      <w:r w:rsidRPr="006A1CD6">
        <w:rPr>
          <w:rStyle w:val="FootnoteReference"/>
          <w:rFonts w:ascii="Times New Roman" w:hAnsi="Times New Roman" w:cs="Times New Roman"/>
        </w:rPr>
        <w:footnoteRef/>
      </w:r>
      <w:r w:rsidRPr="006A1CD6">
        <w:rPr>
          <w:rFonts w:ascii="Times New Roman" w:hAnsi="Times New Roman" w:cs="Times New Roman"/>
        </w:rPr>
        <w:t xml:space="preserve"> </w:t>
      </w:r>
      <w:r w:rsidRPr="006A1CD6">
        <w:rPr>
          <w:rFonts w:ascii="Times New Roman" w:hAnsi="Times New Roman" w:cs="Times New Roman"/>
          <w:i/>
        </w:rPr>
        <w:t>The Mabinogion</w:t>
      </w:r>
      <w:r w:rsidRPr="006A1CD6">
        <w:rPr>
          <w:rFonts w:ascii="Times New Roman" w:hAnsi="Times New Roman" w:cs="Times New Roman"/>
        </w:rPr>
        <w:t>, trans. S. Davies (Oxford: Oxford University Press, 2007) p.47.</w:t>
      </w:r>
    </w:p>
  </w:footnote>
  <w:footnote w:id="7">
    <w:p w14:paraId="5A384A93" w14:textId="23FF6ED6" w:rsidR="00FC775B" w:rsidRPr="006A1CD6" w:rsidRDefault="00FC775B">
      <w:pPr>
        <w:pStyle w:val="FootnoteText"/>
        <w:rPr>
          <w:rFonts w:ascii="Times New Roman" w:hAnsi="Times New Roman" w:cs="Times New Roman"/>
        </w:rPr>
      </w:pPr>
      <w:r w:rsidRPr="006A1CD6">
        <w:rPr>
          <w:rStyle w:val="FootnoteReference"/>
          <w:rFonts w:ascii="Times New Roman" w:hAnsi="Times New Roman" w:cs="Times New Roman"/>
        </w:rPr>
        <w:footnoteRef/>
      </w:r>
      <w:r w:rsidRPr="006A1CD6">
        <w:rPr>
          <w:rFonts w:ascii="Times New Roman" w:hAnsi="Times New Roman" w:cs="Times New Roman"/>
        </w:rPr>
        <w:t xml:space="preserve"> Ibid. p.54.</w:t>
      </w:r>
    </w:p>
  </w:footnote>
  <w:footnote w:id="8">
    <w:p w14:paraId="2998B6CE" w14:textId="194BC2A3" w:rsidR="00FC775B" w:rsidRPr="006A1CD6" w:rsidRDefault="00FC775B">
      <w:pPr>
        <w:pStyle w:val="FootnoteText"/>
        <w:rPr>
          <w:rFonts w:ascii="Times New Roman" w:hAnsi="Times New Roman" w:cs="Times New Roman"/>
        </w:rPr>
      </w:pPr>
      <w:r w:rsidRPr="006A1CD6">
        <w:rPr>
          <w:rStyle w:val="FootnoteReference"/>
          <w:rFonts w:ascii="Times New Roman" w:hAnsi="Times New Roman" w:cs="Times New Roman"/>
        </w:rPr>
        <w:footnoteRef/>
      </w:r>
      <w:r w:rsidRPr="006A1CD6">
        <w:rPr>
          <w:rFonts w:ascii="Times New Roman" w:hAnsi="Times New Roman" w:cs="Times New Roman"/>
        </w:rPr>
        <w:t xml:space="preserve"> Ibid, p.58.</w:t>
      </w:r>
    </w:p>
  </w:footnote>
  <w:footnote w:id="9">
    <w:p w14:paraId="49DE7C71" w14:textId="345D6E56" w:rsidR="00FC775B" w:rsidRPr="006A1CD6" w:rsidRDefault="00FC775B">
      <w:pPr>
        <w:pStyle w:val="FootnoteText"/>
        <w:rPr>
          <w:rFonts w:ascii="Times New Roman" w:hAnsi="Times New Roman" w:cs="Times New Roman"/>
        </w:rPr>
      </w:pPr>
      <w:r w:rsidRPr="006A1CD6">
        <w:rPr>
          <w:rStyle w:val="FootnoteReference"/>
          <w:rFonts w:ascii="Times New Roman" w:hAnsi="Times New Roman" w:cs="Times New Roman"/>
        </w:rPr>
        <w:footnoteRef/>
      </w:r>
      <w:r w:rsidRPr="006A1CD6">
        <w:rPr>
          <w:rFonts w:ascii="Times New Roman" w:hAnsi="Times New Roman" w:cs="Times New Roman"/>
        </w:rPr>
        <w:t xml:space="preserve"> Ibid, p.239-240; A. Cotterell, </w:t>
      </w:r>
      <w:r w:rsidRPr="006A1CD6">
        <w:rPr>
          <w:rFonts w:ascii="Times New Roman" w:hAnsi="Times New Roman" w:cs="Times New Roman"/>
          <w:i/>
        </w:rPr>
        <w:t xml:space="preserve">The Encyclopaedia </w:t>
      </w:r>
      <w:proofErr w:type="gramStart"/>
      <w:r w:rsidRPr="006A1CD6">
        <w:rPr>
          <w:rFonts w:ascii="Times New Roman" w:hAnsi="Times New Roman" w:cs="Times New Roman"/>
          <w:i/>
        </w:rPr>
        <w:t>Of</w:t>
      </w:r>
      <w:proofErr w:type="gramEnd"/>
      <w:r w:rsidRPr="006A1CD6">
        <w:rPr>
          <w:rFonts w:ascii="Times New Roman" w:hAnsi="Times New Roman" w:cs="Times New Roman"/>
          <w:i/>
        </w:rPr>
        <w:t xml:space="preserve"> Mythology</w:t>
      </w:r>
      <w:r w:rsidRPr="006A1CD6">
        <w:rPr>
          <w:rFonts w:ascii="Times New Roman" w:hAnsi="Times New Roman" w:cs="Times New Roman"/>
        </w:rPr>
        <w:t xml:space="preserve"> (London: Hermes House,2014) pp.123, 137, 147.</w:t>
      </w:r>
    </w:p>
  </w:footnote>
  <w:footnote w:id="10">
    <w:p w14:paraId="1771E66C" w14:textId="63AE5AEB" w:rsidR="00FC775B" w:rsidRPr="006A1CD6" w:rsidRDefault="00FC775B" w:rsidP="00552F46">
      <w:pPr>
        <w:pStyle w:val="FootnoteText"/>
        <w:rPr>
          <w:rFonts w:ascii="Times New Roman" w:hAnsi="Times New Roman" w:cs="Times New Roman"/>
        </w:rPr>
      </w:pPr>
      <w:r w:rsidRPr="006A1CD6">
        <w:rPr>
          <w:rStyle w:val="FootnoteReference"/>
          <w:rFonts w:ascii="Times New Roman" w:hAnsi="Times New Roman" w:cs="Times New Roman"/>
        </w:rPr>
        <w:footnoteRef/>
      </w:r>
      <w:r w:rsidR="002E3C74" w:rsidRPr="002E3C74">
        <w:rPr>
          <w:rFonts w:ascii="Times New Roman" w:hAnsi="Times New Roman" w:cs="Times New Roman"/>
        </w:rPr>
        <w:t>In the 13</w:t>
      </w:r>
      <w:r w:rsidR="002E3C74" w:rsidRPr="002E3C74">
        <w:rPr>
          <w:rFonts w:ascii="Times New Roman" w:hAnsi="Times New Roman" w:cs="Times New Roman"/>
          <w:vertAlign w:val="superscript"/>
        </w:rPr>
        <w:t>th</w:t>
      </w:r>
      <w:r w:rsidR="002E3C74" w:rsidRPr="002E3C74">
        <w:rPr>
          <w:rFonts w:ascii="Times New Roman" w:hAnsi="Times New Roman" w:cs="Times New Roman"/>
        </w:rPr>
        <w:t xml:space="preserve"> c. in England, for example, cases of rape and abduction started to classify as both a felony and a trespass: a felony if a woman started the case by an appeal and a trespass punished by an imprisonment and a fine if the Crown had to step in.</w:t>
      </w:r>
      <w:r w:rsidRPr="006A1CD6">
        <w:rPr>
          <w:rFonts w:ascii="Times New Roman" w:hAnsi="Times New Roman" w:cs="Times New Roman"/>
        </w:rPr>
        <w:t xml:space="preserve"> </w:t>
      </w:r>
      <w:r w:rsidR="002E3C74">
        <w:rPr>
          <w:rFonts w:ascii="Times New Roman" w:hAnsi="Times New Roman" w:cs="Times New Roman"/>
        </w:rPr>
        <w:t xml:space="preserve">More about it in </w:t>
      </w:r>
      <w:r w:rsidRPr="006A1CD6">
        <w:rPr>
          <w:rFonts w:ascii="Times New Roman" w:hAnsi="Times New Roman" w:cs="Times New Roman"/>
        </w:rPr>
        <w:t xml:space="preserve">C. Dunn, </w:t>
      </w:r>
      <w:r w:rsidRPr="006A1CD6">
        <w:rPr>
          <w:rFonts w:ascii="Times New Roman" w:hAnsi="Times New Roman" w:cs="Times New Roman"/>
          <w:i/>
        </w:rPr>
        <w:t xml:space="preserve">Stolen Women </w:t>
      </w:r>
      <w:proofErr w:type="gramStart"/>
      <w:r w:rsidRPr="006A1CD6">
        <w:rPr>
          <w:rFonts w:ascii="Times New Roman" w:hAnsi="Times New Roman" w:cs="Times New Roman"/>
          <w:i/>
        </w:rPr>
        <w:t>In</w:t>
      </w:r>
      <w:proofErr w:type="gramEnd"/>
      <w:r w:rsidRPr="006A1CD6">
        <w:rPr>
          <w:rFonts w:ascii="Times New Roman" w:hAnsi="Times New Roman" w:cs="Times New Roman"/>
          <w:i/>
        </w:rPr>
        <w:t xml:space="preserve"> Medieval England. Rape, Abduction </w:t>
      </w:r>
      <w:proofErr w:type="gramStart"/>
      <w:r w:rsidRPr="006A1CD6">
        <w:rPr>
          <w:rFonts w:ascii="Times New Roman" w:hAnsi="Times New Roman" w:cs="Times New Roman"/>
          <w:i/>
        </w:rPr>
        <w:t>And</w:t>
      </w:r>
      <w:proofErr w:type="gramEnd"/>
      <w:r w:rsidRPr="006A1CD6">
        <w:rPr>
          <w:rFonts w:ascii="Times New Roman" w:hAnsi="Times New Roman" w:cs="Times New Roman"/>
          <w:i/>
        </w:rPr>
        <w:t xml:space="preserve"> Adultery,1100-1500</w:t>
      </w:r>
      <w:r>
        <w:rPr>
          <w:rFonts w:ascii="Times New Roman" w:hAnsi="Times New Roman" w:cs="Times New Roman"/>
          <w:i/>
        </w:rPr>
        <w:t xml:space="preserve"> </w:t>
      </w:r>
      <w:r w:rsidRPr="006A1CD6">
        <w:rPr>
          <w:rFonts w:ascii="Times New Roman" w:hAnsi="Times New Roman" w:cs="Times New Roman"/>
        </w:rPr>
        <w:t xml:space="preserve">Kindle </w:t>
      </w:r>
      <w:r>
        <w:rPr>
          <w:rFonts w:ascii="Times New Roman" w:hAnsi="Times New Roman" w:cs="Times New Roman"/>
        </w:rPr>
        <w:t>edition</w:t>
      </w:r>
      <w:r w:rsidRPr="006A1CD6">
        <w:rPr>
          <w:rFonts w:ascii="Times New Roman" w:hAnsi="Times New Roman" w:cs="Times New Roman"/>
        </w:rPr>
        <w:t xml:space="preserve"> (New York</w:t>
      </w:r>
      <w:r>
        <w:rPr>
          <w:rFonts w:ascii="Times New Roman" w:hAnsi="Times New Roman" w:cs="Times New Roman"/>
        </w:rPr>
        <w:t>:</w:t>
      </w:r>
      <w:r w:rsidRPr="006A1CD6">
        <w:rPr>
          <w:rFonts w:ascii="Times New Roman" w:hAnsi="Times New Roman" w:cs="Times New Roman"/>
        </w:rPr>
        <w:t xml:space="preserve"> Cambridge University Press</w:t>
      </w:r>
      <w:r>
        <w:rPr>
          <w:rFonts w:ascii="Times New Roman" w:hAnsi="Times New Roman" w:cs="Times New Roman"/>
        </w:rPr>
        <w:t xml:space="preserve">, </w:t>
      </w:r>
      <w:r w:rsidRPr="006A1CD6">
        <w:rPr>
          <w:rFonts w:ascii="Times New Roman" w:hAnsi="Times New Roman" w:cs="Times New Roman"/>
        </w:rPr>
        <w:t>2003) loc. 712,</w:t>
      </w:r>
      <w:r>
        <w:rPr>
          <w:rFonts w:ascii="Times New Roman" w:hAnsi="Times New Roman" w:cs="Times New Roman"/>
        </w:rPr>
        <w:t xml:space="preserve"> loc. </w:t>
      </w:r>
      <w:r w:rsidRPr="006A1CD6">
        <w:rPr>
          <w:rFonts w:ascii="Times New Roman" w:hAnsi="Times New Roman" w:cs="Times New Roman"/>
        </w:rPr>
        <w:t>811-899.</w:t>
      </w:r>
    </w:p>
  </w:footnote>
  <w:footnote w:id="11">
    <w:p w14:paraId="41FDC842" w14:textId="12D9E3F6" w:rsidR="00FC775B" w:rsidRPr="00F70CE0" w:rsidRDefault="00FC775B">
      <w:pPr>
        <w:pStyle w:val="FootnoteText"/>
        <w:rPr>
          <w:rFonts w:ascii="Times New Roman" w:hAnsi="Times New Roman" w:cs="Times New Roman"/>
        </w:rPr>
      </w:pPr>
      <w:r w:rsidRPr="00F70CE0">
        <w:rPr>
          <w:rStyle w:val="FootnoteReference"/>
          <w:rFonts w:ascii="Times New Roman" w:hAnsi="Times New Roman" w:cs="Times New Roman"/>
        </w:rPr>
        <w:footnoteRef/>
      </w:r>
      <w:r w:rsidRPr="00F70CE0">
        <w:rPr>
          <w:rFonts w:ascii="Times New Roman" w:hAnsi="Times New Roman" w:cs="Times New Roman"/>
        </w:rPr>
        <w:t xml:space="preserve"> </w:t>
      </w:r>
      <w:r w:rsidRPr="00F70CE0">
        <w:rPr>
          <w:rFonts w:ascii="Times New Roman" w:hAnsi="Times New Roman" w:cs="Times New Roman"/>
          <w:i/>
        </w:rPr>
        <w:t>The Mabinogion</w:t>
      </w:r>
      <w:r w:rsidRPr="00F70CE0">
        <w:rPr>
          <w:rFonts w:ascii="Times New Roman" w:hAnsi="Times New Roman" w:cs="Times New Roman"/>
        </w:rPr>
        <w:t>, p. 52.</w:t>
      </w:r>
    </w:p>
  </w:footnote>
  <w:footnote w:id="12">
    <w:p w14:paraId="24AFBC69" w14:textId="7ED81E78" w:rsidR="00FC775B" w:rsidRPr="00F70CE0" w:rsidRDefault="00FC775B">
      <w:pPr>
        <w:pStyle w:val="FootnoteText"/>
        <w:rPr>
          <w:rFonts w:ascii="Times New Roman" w:hAnsi="Times New Roman" w:cs="Times New Roman"/>
        </w:rPr>
      </w:pPr>
      <w:r w:rsidRPr="00F70CE0">
        <w:rPr>
          <w:rStyle w:val="FootnoteReference"/>
          <w:rFonts w:ascii="Times New Roman" w:hAnsi="Times New Roman" w:cs="Times New Roman"/>
        </w:rPr>
        <w:footnoteRef/>
      </w:r>
      <w:r w:rsidRPr="00F70CE0">
        <w:rPr>
          <w:rFonts w:ascii="Times New Roman" w:hAnsi="Times New Roman" w:cs="Times New Roman"/>
        </w:rPr>
        <w:t xml:space="preserve"> R. Mazo Karras, ‘Thomas Aquinas’ Chastity Belt: Clerical Masculinity in Medieval Europe’, in </w:t>
      </w:r>
      <w:r w:rsidRPr="00F70CE0">
        <w:rPr>
          <w:rFonts w:ascii="Times New Roman" w:hAnsi="Times New Roman" w:cs="Times New Roman"/>
          <w:i/>
        </w:rPr>
        <w:t xml:space="preserve">Gender </w:t>
      </w:r>
      <w:proofErr w:type="gramStart"/>
      <w:r w:rsidRPr="00F70CE0">
        <w:rPr>
          <w:rFonts w:ascii="Times New Roman" w:hAnsi="Times New Roman" w:cs="Times New Roman"/>
          <w:i/>
        </w:rPr>
        <w:t>And</w:t>
      </w:r>
      <w:proofErr w:type="gramEnd"/>
      <w:r w:rsidRPr="00F70CE0">
        <w:rPr>
          <w:rFonts w:ascii="Times New Roman" w:hAnsi="Times New Roman" w:cs="Times New Roman"/>
          <w:i/>
        </w:rPr>
        <w:t xml:space="preserve"> Christianity In Medieval Europe. New Perspectives</w:t>
      </w:r>
      <w:r w:rsidRPr="00F70CE0">
        <w:rPr>
          <w:rFonts w:ascii="Times New Roman" w:hAnsi="Times New Roman" w:cs="Times New Roman"/>
        </w:rPr>
        <w:t>, ed. By Lisa Bitel &amp;Felice Lifshitz (Philadelphia, University of Pennsylvania Press, 2008), pp.52-68, (p.63).</w:t>
      </w:r>
    </w:p>
  </w:footnote>
  <w:footnote w:id="13">
    <w:p w14:paraId="005CE603" w14:textId="6768DCFF" w:rsidR="00FC775B" w:rsidRPr="00F70CE0" w:rsidRDefault="00FC775B">
      <w:pPr>
        <w:pStyle w:val="FootnoteText"/>
        <w:rPr>
          <w:rFonts w:ascii="Times New Roman" w:hAnsi="Times New Roman" w:cs="Times New Roman"/>
        </w:rPr>
      </w:pPr>
      <w:r w:rsidRPr="00F70CE0">
        <w:rPr>
          <w:rStyle w:val="FootnoteReference"/>
          <w:rFonts w:ascii="Times New Roman" w:hAnsi="Times New Roman" w:cs="Times New Roman"/>
        </w:rPr>
        <w:footnoteRef/>
      </w:r>
      <w:r w:rsidRPr="00F70CE0">
        <w:rPr>
          <w:rFonts w:ascii="Times New Roman" w:hAnsi="Times New Roman" w:cs="Times New Roman"/>
        </w:rPr>
        <w:t xml:space="preserve"> </w:t>
      </w:r>
      <w:r w:rsidRPr="00F70CE0">
        <w:rPr>
          <w:rFonts w:ascii="Times New Roman" w:hAnsi="Times New Roman" w:cs="Times New Roman"/>
          <w:i/>
        </w:rPr>
        <w:t>The Mabinogion, p. 52.</w:t>
      </w:r>
    </w:p>
  </w:footnote>
  <w:footnote w:id="14">
    <w:p w14:paraId="4F3BBE9D" w14:textId="11EAB909" w:rsidR="00FC775B" w:rsidRPr="00F70CE0" w:rsidRDefault="00FC775B">
      <w:pPr>
        <w:pStyle w:val="FootnoteText"/>
        <w:rPr>
          <w:rFonts w:ascii="Times New Roman" w:hAnsi="Times New Roman" w:cs="Times New Roman"/>
        </w:rPr>
      </w:pPr>
      <w:r w:rsidRPr="00F70CE0">
        <w:rPr>
          <w:rStyle w:val="FootnoteReference"/>
          <w:rFonts w:ascii="Times New Roman" w:hAnsi="Times New Roman" w:cs="Times New Roman"/>
        </w:rPr>
        <w:footnoteRef/>
      </w:r>
      <w:r w:rsidRPr="00F70CE0">
        <w:rPr>
          <w:rFonts w:ascii="Times New Roman" w:hAnsi="Times New Roman" w:cs="Times New Roman"/>
        </w:rPr>
        <w:t xml:space="preserve"> Ibid. p.47.</w:t>
      </w:r>
    </w:p>
  </w:footnote>
  <w:footnote w:id="15">
    <w:p w14:paraId="4929EF06" w14:textId="5BCF786B" w:rsidR="00FC775B" w:rsidRPr="00F70CE0" w:rsidRDefault="00FC775B">
      <w:pPr>
        <w:pStyle w:val="FootnoteText"/>
        <w:rPr>
          <w:rFonts w:ascii="Times New Roman" w:hAnsi="Times New Roman" w:cs="Times New Roman"/>
        </w:rPr>
      </w:pPr>
      <w:r w:rsidRPr="00F70CE0">
        <w:rPr>
          <w:rStyle w:val="FootnoteReference"/>
          <w:rFonts w:ascii="Times New Roman" w:hAnsi="Times New Roman" w:cs="Times New Roman"/>
        </w:rPr>
        <w:footnoteRef/>
      </w:r>
      <w:r w:rsidRPr="00F70CE0">
        <w:rPr>
          <w:rFonts w:ascii="Times New Roman" w:hAnsi="Times New Roman" w:cs="Times New Roman"/>
        </w:rPr>
        <w:t xml:space="preserve"> M. Aldhouse-Green, </w:t>
      </w:r>
      <w:r w:rsidRPr="00F70CE0">
        <w:rPr>
          <w:rFonts w:ascii="Times New Roman" w:hAnsi="Times New Roman" w:cs="Times New Roman"/>
          <w:i/>
        </w:rPr>
        <w:t xml:space="preserve">The Celtic Myths. A Guide </w:t>
      </w:r>
      <w:proofErr w:type="gramStart"/>
      <w:r w:rsidRPr="00F70CE0">
        <w:rPr>
          <w:rFonts w:ascii="Times New Roman" w:hAnsi="Times New Roman" w:cs="Times New Roman"/>
          <w:i/>
        </w:rPr>
        <w:t>To</w:t>
      </w:r>
      <w:proofErr w:type="gramEnd"/>
      <w:r w:rsidRPr="00F70CE0">
        <w:rPr>
          <w:rFonts w:ascii="Times New Roman" w:hAnsi="Times New Roman" w:cs="Times New Roman"/>
          <w:i/>
        </w:rPr>
        <w:t xml:space="preserve"> The Ancient Gods And Legends</w:t>
      </w:r>
      <w:r w:rsidRPr="00F70CE0">
        <w:rPr>
          <w:rFonts w:ascii="Times New Roman" w:hAnsi="Times New Roman" w:cs="Times New Roman"/>
        </w:rPr>
        <w:t xml:space="preserve"> Kindle ed</w:t>
      </w:r>
      <w:r>
        <w:rPr>
          <w:rFonts w:ascii="Times New Roman" w:hAnsi="Times New Roman" w:cs="Times New Roman"/>
        </w:rPr>
        <w:t xml:space="preserve">ition </w:t>
      </w:r>
      <w:r w:rsidRPr="00316868">
        <w:rPr>
          <w:rFonts w:ascii="Times New Roman" w:hAnsi="Times New Roman" w:cs="Times New Roman"/>
        </w:rPr>
        <w:t>(London: Thames &amp;Hudson Ltd., 2015)</w:t>
      </w:r>
      <w:r w:rsidRPr="00F70CE0">
        <w:rPr>
          <w:rFonts w:ascii="Times New Roman" w:hAnsi="Times New Roman" w:cs="Times New Roman"/>
        </w:rPr>
        <w:t xml:space="preserve"> loc.1167; C</w:t>
      </w:r>
      <w:r>
        <w:rPr>
          <w:rFonts w:ascii="Times New Roman" w:hAnsi="Times New Roman" w:cs="Times New Roman"/>
        </w:rPr>
        <w:t>.</w:t>
      </w:r>
      <w:r w:rsidRPr="00F70CE0">
        <w:rPr>
          <w:rFonts w:ascii="Times New Roman" w:hAnsi="Times New Roman" w:cs="Times New Roman"/>
        </w:rPr>
        <w:t xml:space="preserve"> McKenna</w:t>
      </w:r>
      <w:r>
        <w:rPr>
          <w:rFonts w:ascii="Times New Roman" w:hAnsi="Times New Roman" w:cs="Times New Roman"/>
        </w:rPr>
        <w:t>,</w:t>
      </w:r>
      <w:r w:rsidRPr="00F70CE0">
        <w:rPr>
          <w:rFonts w:ascii="Times New Roman" w:hAnsi="Times New Roman" w:cs="Times New Roman"/>
        </w:rPr>
        <w:t xml:space="preserve"> </w:t>
      </w:r>
      <w:r>
        <w:rPr>
          <w:rFonts w:ascii="Times New Roman" w:hAnsi="Times New Roman" w:cs="Times New Roman"/>
        </w:rPr>
        <w:t>‘</w:t>
      </w:r>
      <w:r w:rsidRPr="00F70CE0">
        <w:rPr>
          <w:rFonts w:ascii="Times New Roman" w:hAnsi="Times New Roman" w:cs="Times New Roman"/>
        </w:rPr>
        <w:t>Revising Math: Kingship In The Four Branches Of The Mabinogi</w:t>
      </w:r>
      <w:r>
        <w:rPr>
          <w:rFonts w:ascii="Times New Roman" w:hAnsi="Times New Roman" w:cs="Times New Roman"/>
        </w:rPr>
        <w:t>’,</w:t>
      </w:r>
      <w:r w:rsidRPr="00F70CE0">
        <w:rPr>
          <w:rFonts w:ascii="Times New Roman" w:hAnsi="Times New Roman" w:cs="Times New Roman"/>
        </w:rPr>
        <w:t xml:space="preserve"> </w:t>
      </w:r>
      <w:r w:rsidRPr="00B66232">
        <w:rPr>
          <w:rFonts w:ascii="Times New Roman" w:hAnsi="Times New Roman" w:cs="Times New Roman"/>
          <w:i/>
        </w:rPr>
        <w:t>Cambrian Medieval Celtic Studies</w:t>
      </w:r>
      <w:r w:rsidRPr="00F70CE0">
        <w:rPr>
          <w:rFonts w:ascii="Times New Roman" w:hAnsi="Times New Roman" w:cs="Times New Roman"/>
        </w:rPr>
        <w:t>, 46</w:t>
      </w:r>
      <w:r>
        <w:rPr>
          <w:rFonts w:ascii="Times New Roman" w:hAnsi="Times New Roman" w:cs="Times New Roman"/>
        </w:rPr>
        <w:t xml:space="preserve"> </w:t>
      </w:r>
      <w:r w:rsidRPr="00F70CE0">
        <w:rPr>
          <w:rFonts w:ascii="Times New Roman" w:hAnsi="Times New Roman" w:cs="Times New Roman"/>
        </w:rPr>
        <w:t>(2003),</w:t>
      </w:r>
      <w:r>
        <w:rPr>
          <w:rFonts w:ascii="Times New Roman" w:hAnsi="Times New Roman" w:cs="Times New Roman"/>
        </w:rPr>
        <w:t xml:space="preserve"> </w:t>
      </w:r>
      <w:r w:rsidRPr="00F70CE0">
        <w:rPr>
          <w:rFonts w:ascii="Times New Roman" w:hAnsi="Times New Roman" w:cs="Times New Roman"/>
        </w:rPr>
        <w:t>95-118</w:t>
      </w:r>
      <w:r>
        <w:rPr>
          <w:rFonts w:ascii="Times New Roman" w:hAnsi="Times New Roman" w:cs="Times New Roman"/>
        </w:rPr>
        <w:t xml:space="preserve"> (</w:t>
      </w:r>
      <w:r w:rsidRPr="00F70CE0">
        <w:rPr>
          <w:rFonts w:ascii="Times New Roman" w:hAnsi="Times New Roman" w:cs="Times New Roman"/>
        </w:rPr>
        <w:t>p.102</w:t>
      </w:r>
      <w:r>
        <w:rPr>
          <w:rFonts w:ascii="Times New Roman" w:hAnsi="Times New Roman" w:cs="Times New Roman"/>
        </w:rPr>
        <w:t>)</w:t>
      </w:r>
      <w:r w:rsidRPr="00F70CE0">
        <w:rPr>
          <w:rFonts w:ascii="Times New Roman" w:hAnsi="Times New Roman" w:cs="Times New Roman"/>
        </w:rPr>
        <w:t>.</w:t>
      </w:r>
    </w:p>
  </w:footnote>
  <w:footnote w:id="16">
    <w:p w14:paraId="7AFC38CF" w14:textId="613542FD" w:rsidR="00FC775B" w:rsidRPr="00886FF7" w:rsidRDefault="00FC775B" w:rsidP="006B1656">
      <w:pPr>
        <w:pStyle w:val="FootnoteText"/>
      </w:pPr>
      <w:r w:rsidRPr="00F70CE0">
        <w:rPr>
          <w:rStyle w:val="FootnoteReference"/>
          <w:rFonts w:ascii="Times New Roman" w:hAnsi="Times New Roman" w:cs="Times New Roman"/>
        </w:rPr>
        <w:footnoteRef/>
      </w:r>
      <w:r w:rsidRPr="00F70CE0">
        <w:rPr>
          <w:rFonts w:ascii="Times New Roman" w:hAnsi="Times New Roman" w:cs="Times New Roman"/>
        </w:rPr>
        <w:t xml:space="preserve"> R.</w:t>
      </w:r>
      <w:r>
        <w:rPr>
          <w:rFonts w:ascii="Times New Roman" w:hAnsi="Times New Roman" w:cs="Times New Roman"/>
        </w:rPr>
        <w:t xml:space="preserve"> </w:t>
      </w:r>
      <w:r w:rsidRPr="00F70CE0">
        <w:rPr>
          <w:rFonts w:ascii="Times New Roman" w:hAnsi="Times New Roman" w:cs="Times New Roman"/>
        </w:rPr>
        <w:t>Mazo Karras</w:t>
      </w:r>
      <w:r>
        <w:rPr>
          <w:rFonts w:ascii="Times New Roman" w:hAnsi="Times New Roman" w:cs="Times New Roman"/>
        </w:rPr>
        <w:t>,</w:t>
      </w:r>
      <w:r w:rsidRPr="00F70CE0">
        <w:rPr>
          <w:rFonts w:ascii="Times New Roman" w:hAnsi="Times New Roman" w:cs="Times New Roman"/>
        </w:rPr>
        <w:t xml:space="preserve"> Thomas Aquinas’ Chastity Belt, p. 54.</w:t>
      </w:r>
      <w:r>
        <w:t xml:space="preserve"> </w:t>
      </w:r>
    </w:p>
  </w:footnote>
  <w:footnote w:id="17">
    <w:p w14:paraId="633A1392" w14:textId="5550318B" w:rsidR="00FC775B" w:rsidRPr="00AA007B" w:rsidRDefault="00FC775B" w:rsidP="00C71104">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bookmarkStart w:id="6" w:name="_Hlk534025060"/>
      <w:r w:rsidRPr="00AA007B">
        <w:rPr>
          <w:rFonts w:ascii="Times New Roman" w:hAnsi="Times New Roman" w:cs="Times New Roman"/>
        </w:rPr>
        <w:t xml:space="preserve">D. Elliott, ‘Tertullian, The Angelic Life, And </w:t>
      </w:r>
      <w:proofErr w:type="gramStart"/>
      <w:r w:rsidRPr="00AA007B">
        <w:rPr>
          <w:rFonts w:ascii="Times New Roman" w:hAnsi="Times New Roman" w:cs="Times New Roman"/>
        </w:rPr>
        <w:t>The</w:t>
      </w:r>
      <w:proofErr w:type="gramEnd"/>
      <w:r w:rsidRPr="00AA007B">
        <w:rPr>
          <w:rFonts w:ascii="Times New Roman" w:hAnsi="Times New Roman" w:cs="Times New Roman"/>
        </w:rPr>
        <w:t xml:space="preserve"> Bride Of Christ’, in </w:t>
      </w:r>
      <w:r w:rsidRPr="00AA007B">
        <w:rPr>
          <w:rFonts w:ascii="Times New Roman" w:hAnsi="Times New Roman" w:cs="Times New Roman"/>
          <w:i/>
        </w:rPr>
        <w:t>Gender And Christianity In Medieval Europe. New Perspectives</w:t>
      </w:r>
      <w:r w:rsidRPr="00AA007B">
        <w:rPr>
          <w:rFonts w:ascii="Times New Roman" w:hAnsi="Times New Roman" w:cs="Times New Roman"/>
        </w:rPr>
        <w:t>, ed. By Lisa Bitel &amp;Felice Lifshitz (Philadelphia, University of Pennsylvania Press, 2008), pp.16-34</w:t>
      </w:r>
      <w:bookmarkEnd w:id="6"/>
      <w:r w:rsidRPr="00AA007B">
        <w:rPr>
          <w:rFonts w:ascii="Times New Roman" w:hAnsi="Times New Roman" w:cs="Times New Roman"/>
        </w:rPr>
        <w:t xml:space="preserve">, (p.21). </w:t>
      </w:r>
    </w:p>
  </w:footnote>
  <w:footnote w:id="18">
    <w:p w14:paraId="391C4A4C" w14:textId="4AA06850" w:rsidR="00FC775B" w:rsidRPr="00AA007B" w:rsidRDefault="00FC775B" w:rsidP="006B1656">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Elliott, pp.16-17. </w:t>
      </w:r>
    </w:p>
  </w:footnote>
  <w:footnote w:id="19">
    <w:p w14:paraId="1BBDCF62" w14:textId="2937540E" w:rsidR="00FC775B" w:rsidRPr="00AA007B" w:rsidRDefault="00FC775B" w:rsidP="009110E3">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Hendricks, p. 101.</w:t>
      </w:r>
    </w:p>
  </w:footnote>
  <w:footnote w:id="20">
    <w:p w14:paraId="0BF4F12F" w14:textId="221E9899"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J. Murray, ‘One Flesh, Two Sexes, Three Genders’, in </w:t>
      </w:r>
      <w:r w:rsidRPr="00AA007B">
        <w:rPr>
          <w:rFonts w:ascii="Times New Roman" w:hAnsi="Times New Roman" w:cs="Times New Roman"/>
          <w:i/>
        </w:rPr>
        <w:t xml:space="preserve">Gender </w:t>
      </w:r>
      <w:proofErr w:type="gramStart"/>
      <w:r w:rsidRPr="00AA007B">
        <w:rPr>
          <w:rFonts w:ascii="Times New Roman" w:hAnsi="Times New Roman" w:cs="Times New Roman"/>
          <w:i/>
        </w:rPr>
        <w:t>And</w:t>
      </w:r>
      <w:proofErr w:type="gramEnd"/>
      <w:r w:rsidRPr="00AA007B">
        <w:rPr>
          <w:rFonts w:ascii="Times New Roman" w:hAnsi="Times New Roman" w:cs="Times New Roman"/>
          <w:i/>
        </w:rPr>
        <w:t xml:space="preserve"> Christianity In Medieval Europe. New Perspectives</w:t>
      </w:r>
      <w:r w:rsidRPr="00AA007B">
        <w:rPr>
          <w:rFonts w:ascii="Times New Roman" w:hAnsi="Times New Roman" w:cs="Times New Roman"/>
        </w:rPr>
        <w:t>, ed. By Lisa Bitel &amp;Felice Lifshitz (Philadelphia, University of Pennsylvania Press, 2008), pp.34-52, (p.51).</w:t>
      </w:r>
    </w:p>
  </w:footnote>
  <w:footnote w:id="21">
    <w:p w14:paraId="4965B2B5" w14:textId="672003D9"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The perception of the relationship between humans and animals is a subject of extensive research in J. Salisbury, </w:t>
      </w:r>
      <w:r w:rsidRPr="00AA007B">
        <w:rPr>
          <w:rFonts w:ascii="Times New Roman" w:hAnsi="Times New Roman" w:cs="Times New Roman"/>
          <w:i/>
        </w:rPr>
        <w:t xml:space="preserve">The Beast Within. Animals </w:t>
      </w:r>
      <w:proofErr w:type="gramStart"/>
      <w:r w:rsidRPr="00AA007B">
        <w:rPr>
          <w:rFonts w:ascii="Times New Roman" w:hAnsi="Times New Roman" w:cs="Times New Roman"/>
          <w:i/>
        </w:rPr>
        <w:t>In</w:t>
      </w:r>
      <w:proofErr w:type="gramEnd"/>
      <w:r w:rsidRPr="00AA007B">
        <w:rPr>
          <w:rFonts w:ascii="Times New Roman" w:hAnsi="Times New Roman" w:cs="Times New Roman"/>
          <w:i/>
        </w:rPr>
        <w:t xml:space="preserve"> The Middle Ages</w:t>
      </w:r>
      <w:r w:rsidRPr="00AA007B">
        <w:rPr>
          <w:rFonts w:ascii="Times New Roman" w:hAnsi="Times New Roman" w:cs="Times New Roman"/>
        </w:rPr>
        <w:t xml:space="preserve"> 2</w:t>
      </w:r>
      <w:r w:rsidRPr="00AA007B">
        <w:rPr>
          <w:rFonts w:ascii="Times New Roman" w:hAnsi="Times New Roman" w:cs="Times New Roman"/>
          <w:vertAlign w:val="superscript"/>
        </w:rPr>
        <w:t>nd</w:t>
      </w:r>
      <w:r w:rsidRPr="00AA007B">
        <w:rPr>
          <w:rFonts w:ascii="Times New Roman" w:hAnsi="Times New Roman" w:cs="Times New Roman"/>
        </w:rPr>
        <w:t xml:space="preserve"> edition (London and New York, Routledge, 2011).</w:t>
      </w:r>
    </w:p>
  </w:footnote>
  <w:footnote w:id="22">
    <w:p w14:paraId="18BE5D08" w14:textId="02E00A95"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Bynum Walker, </w:t>
      </w:r>
      <w:r w:rsidRPr="00AA007B">
        <w:rPr>
          <w:rFonts w:ascii="Times New Roman" w:hAnsi="Times New Roman" w:cs="Times New Roman"/>
          <w:i/>
        </w:rPr>
        <w:t>Metamorphosis</w:t>
      </w:r>
      <w:r w:rsidRPr="00AA007B">
        <w:rPr>
          <w:rFonts w:ascii="Times New Roman" w:hAnsi="Times New Roman" w:cs="Times New Roman"/>
        </w:rPr>
        <w:t>, p. 30.</w:t>
      </w:r>
    </w:p>
  </w:footnote>
  <w:footnote w:id="23">
    <w:p w14:paraId="2A6A10E1" w14:textId="4E71B85E"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bookmarkStart w:id="7" w:name="_Hlk534025674"/>
      <w:bookmarkStart w:id="8" w:name="_Hlk534025732"/>
      <w:r w:rsidRPr="00AA007B">
        <w:rPr>
          <w:rFonts w:ascii="Times New Roman" w:hAnsi="Times New Roman" w:cs="Times New Roman"/>
        </w:rPr>
        <w:t xml:space="preserve">C. Heck and R. Cordonnier, </w:t>
      </w:r>
      <w:r w:rsidRPr="00AA007B">
        <w:rPr>
          <w:rFonts w:ascii="Times New Roman" w:hAnsi="Times New Roman" w:cs="Times New Roman"/>
          <w:i/>
        </w:rPr>
        <w:t>The Grand Medieval Bestiary</w:t>
      </w:r>
      <w:bookmarkEnd w:id="7"/>
      <w:r w:rsidRPr="00AA007B">
        <w:rPr>
          <w:rFonts w:ascii="Times New Roman" w:hAnsi="Times New Roman" w:cs="Times New Roman"/>
          <w:i/>
        </w:rPr>
        <w:t xml:space="preserve">. Animals </w:t>
      </w:r>
      <w:proofErr w:type="gramStart"/>
      <w:r w:rsidRPr="00AA007B">
        <w:rPr>
          <w:rFonts w:ascii="Times New Roman" w:hAnsi="Times New Roman" w:cs="Times New Roman"/>
          <w:i/>
        </w:rPr>
        <w:t>In</w:t>
      </w:r>
      <w:proofErr w:type="gramEnd"/>
      <w:r w:rsidRPr="00AA007B">
        <w:rPr>
          <w:rFonts w:ascii="Times New Roman" w:hAnsi="Times New Roman" w:cs="Times New Roman"/>
          <w:i/>
        </w:rPr>
        <w:t xml:space="preserve"> Illuminated Manuscripts</w:t>
      </w:r>
      <w:r w:rsidRPr="00AA007B">
        <w:rPr>
          <w:rFonts w:ascii="Times New Roman" w:hAnsi="Times New Roman" w:cs="Times New Roman"/>
        </w:rPr>
        <w:t>, (New York, London: Abbeville Press Publishers, 2018)</w:t>
      </w:r>
      <w:bookmarkEnd w:id="8"/>
      <w:r w:rsidRPr="00AA007B">
        <w:rPr>
          <w:rFonts w:ascii="Times New Roman" w:hAnsi="Times New Roman" w:cs="Times New Roman"/>
        </w:rPr>
        <w:t xml:space="preserve"> p.132.</w:t>
      </w:r>
    </w:p>
  </w:footnote>
  <w:footnote w:id="24">
    <w:p w14:paraId="78791C77" w14:textId="661BE960" w:rsidR="008544FB" w:rsidRDefault="008544FB">
      <w:pPr>
        <w:pStyle w:val="FootnoteText"/>
      </w:pPr>
      <w:r>
        <w:rPr>
          <w:rStyle w:val="FootnoteReference"/>
        </w:rPr>
        <w:footnoteRef/>
      </w:r>
      <w:r>
        <w:t xml:space="preserve"> </w:t>
      </w:r>
      <w:r w:rsidR="006F146E">
        <w:t>Ibid, p. 230.</w:t>
      </w:r>
    </w:p>
  </w:footnote>
  <w:footnote w:id="25">
    <w:p w14:paraId="17D1A0E8" w14:textId="1DCCDC25" w:rsidR="00FC775B" w:rsidRPr="00AA007B" w:rsidRDefault="00FC775B" w:rsidP="00B552D8">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Ibid</w:t>
      </w:r>
      <w:r w:rsidR="006F146E">
        <w:rPr>
          <w:rFonts w:ascii="Times New Roman" w:hAnsi="Times New Roman" w:cs="Times New Roman"/>
        </w:rPr>
        <w:t>,</w:t>
      </w:r>
      <w:r w:rsidRPr="00AA007B">
        <w:rPr>
          <w:rFonts w:ascii="Times New Roman" w:hAnsi="Times New Roman" w:cs="Times New Roman"/>
        </w:rPr>
        <w:t xml:space="preserve"> p. 23</w:t>
      </w:r>
      <w:r w:rsidR="006F146E">
        <w:rPr>
          <w:rFonts w:ascii="Times New Roman" w:hAnsi="Times New Roman" w:cs="Times New Roman"/>
        </w:rPr>
        <w:t>4</w:t>
      </w:r>
      <w:r w:rsidRPr="00AA007B">
        <w:rPr>
          <w:rFonts w:ascii="Times New Roman" w:hAnsi="Times New Roman" w:cs="Times New Roman"/>
        </w:rPr>
        <w:t xml:space="preserve">. </w:t>
      </w:r>
    </w:p>
  </w:footnote>
  <w:footnote w:id="26">
    <w:p w14:paraId="132C3E15" w14:textId="303ADA04" w:rsidR="00CD256B" w:rsidRPr="00AA007B" w:rsidRDefault="00CD256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000766F9">
        <w:rPr>
          <w:rFonts w:ascii="Times New Roman" w:hAnsi="Times New Roman" w:cs="Times New Roman"/>
        </w:rPr>
        <w:t>On one of the plates of the cauldron Cernunnos</w:t>
      </w:r>
      <w:r w:rsidR="00F82B97">
        <w:rPr>
          <w:rFonts w:ascii="Times New Roman" w:hAnsi="Times New Roman" w:cs="Times New Roman"/>
        </w:rPr>
        <w:t>, the god of animals,</w:t>
      </w:r>
      <w:r w:rsidR="000766F9">
        <w:rPr>
          <w:rFonts w:ascii="Times New Roman" w:hAnsi="Times New Roman" w:cs="Times New Roman"/>
        </w:rPr>
        <w:t xml:space="preserve"> is depicted with horns</w:t>
      </w:r>
      <w:r w:rsidR="00F82B97">
        <w:rPr>
          <w:rFonts w:ascii="Times New Roman" w:hAnsi="Times New Roman" w:cs="Times New Roman"/>
        </w:rPr>
        <w:t xml:space="preserve"> and a </w:t>
      </w:r>
      <w:proofErr w:type="spellStart"/>
      <w:r w:rsidR="00F82B97">
        <w:rPr>
          <w:rFonts w:ascii="Times New Roman" w:hAnsi="Times New Roman" w:cs="Times New Roman"/>
        </w:rPr>
        <w:t>torc</w:t>
      </w:r>
      <w:proofErr w:type="spellEnd"/>
      <w:r w:rsidR="00F82B97">
        <w:rPr>
          <w:rFonts w:ascii="Times New Roman" w:hAnsi="Times New Roman" w:cs="Times New Roman"/>
        </w:rPr>
        <w:t xml:space="preserve"> and a serpent in his hands,</w:t>
      </w:r>
      <w:r w:rsidR="000766F9">
        <w:rPr>
          <w:rFonts w:ascii="Times New Roman" w:hAnsi="Times New Roman" w:cs="Times New Roman"/>
        </w:rPr>
        <w:t xml:space="preserve"> sitting cross-legged and surrounded by the stag, boar and lion.</w:t>
      </w:r>
      <w:r w:rsidR="00F82B97">
        <w:rPr>
          <w:rFonts w:ascii="Times New Roman" w:hAnsi="Times New Roman" w:cs="Times New Roman"/>
        </w:rPr>
        <w:t xml:space="preserve"> See </w:t>
      </w:r>
      <w:r w:rsidRPr="00AA007B">
        <w:rPr>
          <w:rFonts w:ascii="Times New Roman" w:hAnsi="Times New Roman" w:cs="Times New Roman"/>
        </w:rPr>
        <w:t xml:space="preserve">Ruth and Vincent Megaw, </w:t>
      </w:r>
      <w:r w:rsidRPr="00AA007B">
        <w:rPr>
          <w:rFonts w:ascii="Times New Roman" w:hAnsi="Times New Roman" w:cs="Times New Roman"/>
          <w:i/>
        </w:rPr>
        <w:t xml:space="preserve">Celtic Art. From Its Beginnings </w:t>
      </w:r>
      <w:proofErr w:type="gramStart"/>
      <w:r w:rsidRPr="00AA007B">
        <w:rPr>
          <w:rFonts w:ascii="Times New Roman" w:hAnsi="Times New Roman" w:cs="Times New Roman"/>
          <w:i/>
        </w:rPr>
        <w:t>To</w:t>
      </w:r>
      <w:proofErr w:type="gramEnd"/>
      <w:r w:rsidRPr="00AA007B">
        <w:rPr>
          <w:rFonts w:ascii="Times New Roman" w:hAnsi="Times New Roman" w:cs="Times New Roman"/>
          <w:i/>
        </w:rPr>
        <w:t xml:space="preserve"> The Book Of Kells</w:t>
      </w:r>
      <w:r w:rsidRPr="00AA007B">
        <w:rPr>
          <w:rFonts w:ascii="Times New Roman" w:hAnsi="Times New Roman" w:cs="Times New Roman"/>
        </w:rPr>
        <w:t xml:space="preserve">, (London: Thames and Hudson, 1990) p.175, ill. 286. </w:t>
      </w:r>
    </w:p>
  </w:footnote>
  <w:footnote w:id="27">
    <w:p w14:paraId="79953A59" w14:textId="33D6F700" w:rsidR="00FC775B" w:rsidRPr="00AA007B" w:rsidRDefault="00FC775B" w:rsidP="00785317">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00FA7086" w:rsidRPr="00AA007B">
        <w:rPr>
          <w:rFonts w:ascii="Times New Roman" w:hAnsi="Times New Roman" w:cs="Times New Roman"/>
        </w:rPr>
        <w:t xml:space="preserve">Heck and Cordonnier, </w:t>
      </w:r>
      <w:r w:rsidR="00FA7086" w:rsidRPr="00AA007B">
        <w:rPr>
          <w:rFonts w:ascii="Times New Roman" w:hAnsi="Times New Roman" w:cs="Times New Roman"/>
          <w:i/>
        </w:rPr>
        <w:t>The Grand Medieval Bestiary</w:t>
      </w:r>
      <w:r w:rsidRPr="00AA007B">
        <w:rPr>
          <w:rFonts w:ascii="Times New Roman" w:hAnsi="Times New Roman" w:cs="Times New Roman"/>
        </w:rPr>
        <w:t>, p.234.</w:t>
      </w:r>
    </w:p>
  </w:footnote>
  <w:footnote w:id="28">
    <w:p w14:paraId="7F0D1D36" w14:textId="1DDCE6BF"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E. Cohen, ‘Law, Folklore </w:t>
      </w:r>
      <w:proofErr w:type="gramStart"/>
      <w:r w:rsidRPr="00AA007B">
        <w:rPr>
          <w:rFonts w:ascii="Times New Roman" w:hAnsi="Times New Roman" w:cs="Times New Roman"/>
        </w:rPr>
        <w:t>And</w:t>
      </w:r>
      <w:proofErr w:type="gramEnd"/>
      <w:r w:rsidRPr="00AA007B">
        <w:rPr>
          <w:rFonts w:ascii="Times New Roman" w:hAnsi="Times New Roman" w:cs="Times New Roman"/>
        </w:rPr>
        <w:t xml:space="preserve"> Animal Lore’, </w:t>
      </w:r>
      <w:r w:rsidRPr="00AA007B">
        <w:rPr>
          <w:rFonts w:ascii="Times New Roman" w:hAnsi="Times New Roman" w:cs="Times New Roman"/>
          <w:i/>
        </w:rPr>
        <w:t>Past &amp; Present</w:t>
      </w:r>
      <w:r w:rsidRPr="00AA007B">
        <w:rPr>
          <w:rFonts w:ascii="Times New Roman" w:hAnsi="Times New Roman" w:cs="Times New Roman"/>
        </w:rPr>
        <w:t>, 110 (February, 1986), 6-37.</w:t>
      </w:r>
    </w:p>
  </w:footnote>
  <w:footnote w:id="29">
    <w:p w14:paraId="6A927889" w14:textId="303B37D3"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bookmarkStart w:id="9" w:name="_Hlk534208947"/>
      <w:r w:rsidRPr="00AA007B">
        <w:rPr>
          <w:rFonts w:ascii="Times New Roman" w:hAnsi="Times New Roman" w:cs="Times New Roman"/>
        </w:rPr>
        <w:t xml:space="preserve">Heck and Cordonnier, </w:t>
      </w:r>
      <w:r w:rsidRPr="00AA007B">
        <w:rPr>
          <w:rFonts w:ascii="Times New Roman" w:hAnsi="Times New Roman" w:cs="Times New Roman"/>
          <w:i/>
        </w:rPr>
        <w:t>The Grand Medieval Bestiary</w:t>
      </w:r>
      <w:bookmarkEnd w:id="9"/>
      <w:r w:rsidRPr="00AA007B">
        <w:rPr>
          <w:rFonts w:ascii="Times New Roman" w:hAnsi="Times New Roman" w:cs="Times New Roman"/>
        </w:rPr>
        <w:t>, pp.128-135.</w:t>
      </w:r>
    </w:p>
  </w:footnote>
  <w:footnote w:id="30">
    <w:p w14:paraId="50A08C08" w14:textId="2F033289"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Ibid. pp.387-395.</w:t>
      </w:r>
    </w:p>
  </w:footnote>
  <w:footnote w:id="31">
    <w:p w14:paraId="13004401" w14:textId="14FBFEDC" w:rsidR="00FC775B" w:rsidRPr="00AA007B" w:rsidRDefault="00FC775B" w:rsidP="001043E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R. Moore, </w:t>
      </w:r>
      <w:r w:rsidRPr="00AA007B">
        <w:rPr>
          <w:rFonts w:ascii="Times New Roman" w:hAnsi="Times New Roman" w:cs="Times New Roman"/>
          <w:i/>
        </w:rPr>
        <w:t xml:space="preserve">The Formation </w:t>
      </w:r>
      <w:proofErr w:type="gramStart"/>
      <w:r w:rsidRPr="00AA007B">
        <w:rPr>
          <w:rFonts w:ascii="Times New Roman" w:hAnsi="Times New Roman" w:cs="Times New Roman"/>
          <w:i/>
        </w:rPr>
        <w:t>Of</w:t>
      </w:r>
      <w:proofErr w:type="gramEnd"/>
      <w:r w:rsidRPr="00AA007B">
        <w:rPr>
          <w:rFonts w:ascii="Times New Roman" w:hAnsi="Times New Roman" w:cs="Times New Roman"/>
          <w:i/>
        </w:rPr>
        <w:t xml:space="preserve"> A Persecuting Society</w:t>
      </w:r>
      <w:r w:rsidRPr="00AA007B">
        <w:rPr>
          <w:rFonts w:ascii="Times New Roman" w:hAnsi="Times New Roman" w:cs="Times New Roman"/>
        </w:rPr>
        <w:t xml:space="preserve"> 2</w:t>
      </w:r>
      <w:r w:rsidRPr="00AA007B">
        <w:rPr>
          <w:rFonts w:ascii="Times New Roman" w:hAnsi="Times New Roman" w:cs="Times New Roman"/>
          <w:vertAlign w:val="superscript"/>
        </w:rPr>
        <w:t>nd</w:t>
      </w:r>
      <w:r w:rsidRPr="00AA007B">
        <w:rPr>
          <w:rFonts w:ascii="Times New Roman" w:hAnsi="Times New Roman" w:cs="Times New Roman"/>
        </w:rPr>
        <w:t xml:space="preserve"> edition (Oxford: Blackwell Publishing, 2007) pp.94-95.</w:t>
      </w:r>
    </w:p>
  </w:footnote>
  <w:footnote w:id="32">
    <w:p w14:paraId="0C3D87D9" w14:textId="22795E84" w:rsidR="00FC775B" w:rsidRPr="00AA007B" w:rsidRDefault="00FC775B" w:rsidP="001043E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bookmarkStart w:id="10" w:name="_Hlk534040742"/>
      <w:r w:rsidRPr="00AA007B">
        <w:rPr>
          <w:rFonts w:ascii="Times New Roman" w:hAnsi="Times New Roman" w:cs="Times New Roman"/>
        </w:rPr>
        <w:t>Ch. Sciacca</w:t>
      </w:r>
      <w:r w:rsidR="00675BC4" w:rsidRPr="00AA007B">
        <w:rPr>
          <w:rFonts w:ascii="Times New Roman" w:hAnsi="Times New Roman" w:cs="Times New Roman"/>
        </w:rPr>
        <w:t xml:space="preserve">, </w:t>
      </w:r>
      <w:r w:rsidR="00675BC4" w:rsidRPr="00AA007B">
        <w:rPr>
          <w:rFonts w:ascii="Times New Roman" w:hAnsi="Times New Roman" w:cs="Times New Roman"/>
          <w:i/>
        </w:rPr>
        <w:t xml:space="preserve">Illuminating Women </w:t>
      </w:r>
      <w:proofErr w:type="gramStart"/>
      <w:r w:rsidR="00675BC4" w:rsidRPr="00AA007B">
        <w:rPr>
          <w:rFonts w:ascii="Times New Roman" w:hAnsi="Times New Roman" w:cs="Times New Roman"/>
          <w:i/>
        </w:rPr>
        <w:t>In</w:t>
      </w:r>
      <w:proofErr w:type="gramEnd"/>
      <w:r w:rsidR="00675BC4" w:rsidRPr="00AA007B">
        <w:rPr>
          <w:rFonts w:ascii="Times New Roman" w:hAnsi="Times New Roman" w:cs="Times New Roman"/>
          <w:i/>
        </w:rPr>
        <w:t xml:space="preserve"> The Medieval World</w:t>
      </w:r>
      <w:r w:rsidR="00675BC4" w:rsidRPr="00AA007B">
        <w:rPr>
          <w:rFonts w:ascii="Times New Roman" w:hAnsi="Times New Roman" w:cs="Times New Roman"/>
        </w:rPr>
        <w:t xml:space="preserve"> (Los Angeles: The J. Paul Getty Museum, 2017)</w:t>
      </w:r>
      <w:r w:rsidR="000B1CAE" w:rsidRPr="00AA007B">
        <w:rPr>
          <w:rFonts w:ascii="Times New Roman" w:hAnsi="Times New Roman" w:cs="Times New Roman"/>
        </w:rPr>
        <w:t xml:space="preserve"> </w:t>
      </w:r>
      <w:bookmarkEnd w:id="10"/>
      <w:r w:rsidR="000B1CAE" w:rsidRPr="00AA007B">
        <w:rPr>
          <w:rFonts w:ascii="Times New Roman" w:hAnsi="Times New Roman" w:cs="Times New Roman"/>
        </w:rPr>
        <w:t>p. 41.</w:t>
      </w:r>
    </w:p>
  </w:footnote>
  <w:footnote w:id="33">
    <w:p w14:paraId="2F914D20" w14:textId="0846B245" w:rsidR="00FC775B" w:rsidRPr="00AA007B" w:rsidRDefault="00FC775B" w:rsidP="001043E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Ibid</w:t>
      </w:r>
      <w:r w:rsidR="000B1CAE" w:rsidRPr="00AA007B">
        <w:rPr>
          <w:rFonts w:ascii="Times New Roman" w:hAnsi="Times New Roman" w:cs="Times New Roman"/>
        </w:rPr>
        <w:t>, p.51.</w:t>
      </w:r>
    </w:p>
  </w:footnote>
  <w:footnote w:id="34">
    <w:p w14:paraId="74488E6D" w14:textId="0B8E9BAE" w:rsidR="00FC775B" w:rsidRPr="00AA007B" w:rsidRDefault="00FC775B" w:rsidP="001043E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Ibid</w:t>
      </w:r>
      <w:r w:rsidR="000B1CAE" w:rsidRPr="00AA007B">
        <w:rPr>
          <w:rFonts w:ascii="Times New Roman" w:hAnsi="Times New Roman" w:cs="Times New Roman"/>
        </w:rPr>
        <w:t>, p.46.</w:t>
      </w:r>
    </w:p>
  </w:footnote>
  <w:footnote w:id="35">
    <w:p w14:paraId="1E8CE895" w14:textId="0411CBB0" w:rsidR="00FC775B" w:rsidRPr="00AA007B" w:rsidRDefault="00FC775B" w:rsidP="001043E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007605E8" w:rsidRPr="00AA007B">
        <w:rPr>
          <w:rFonts w:ascii="Times New Roman" w:hAnsi="Times New Roman" w:cs="Times New Roman"/>
        </w:rPr>
        <w:t xml:space="preserve">Kieckhefer, R. </w:t>
      </w:r>
      <w:r w:rsidR="007605E8" w:rsidRPr="00AA007B">
        <w:rPr>
          <w:rFonts w:ascii="Times New Roman" w:hAnsi="Times New Roman" w:cs="Times New Roman"/>
          <w:i/>
        </w:rPr>
        <w:t xml:space="preserve">Magic </w:t>
      </w:r>
      <w:proofErr w:type="gramStart"/>
      <w:r w:rsidR="007605E8" w:rsidRPr="00AA007B">
        <w:rPr>
          <w:rFonts w:ascii="Times New Roman" w:hAnsi="Times New Roman" w:cs="Times New Roman"/>
          <w:i/>
        </w:rPr>
        <w:t>In</w:t>
      </w:r>
      <w:proofErr w:type="gramEnd"/>
      <w:r w:rsidR="007605E8" w:rsidRPr="00AA007B">
        <w:rPr>
          <w:rFonts w:ascii="Times New Roman" w:hAnsi="Times New Roman" w:cs="Times New Roman"/>
          <w:i/>
        </w:rPr>
        <w:t xml:space="preserve"> The Middle Ages</w:t>
      </w:r>
      <w:r w:rsidR="007605E8" w:rsidRPr="00AA007B">
        <w:rPr>
          <w:rFonts w:ascii="Times New Roman" w:hAnsi="Times New Roman" w:cs="Times New Roman"/>
        </w:rPr>
        <w:t xml:space="preserve"> 2</w:t>
      </w:r>
      <w:r w:rsidR="007605E8" w:rsidRPr="00AA007B">
        <w:rPr>
          <w:rFonts w:ascii="Times New Roman" w:hAnsi="Times New Roman" w:cs="Times New Roman"/>
          <w:vertAlign w:val="superscript"/>
        </w:rPr>
        <w:t>nd</w:t>
      </w:r>
      <w:r w:rsidR="007605E8" w:rsidRPr="00AA007B">
        <w:rPr>
          <w:rFonts w:ascii="Times New Roman" w:hAnsi="Times New Roman" w:cs="Times New Roman"/>
        </w:rPr>
        <w:t xml:space="preserve"> edition Kindle (Cambridge: Cambridge University Press, 2014)</w:t>
      </w:r>
      <w:r w:rsidRPr="00AA007B">
        <w:rPr>
          <w:rFonts w:ascii="Times New Roman" w:hAnsi="Times New Roman" w:cs="Times New Roman"/>
        </w:rPr>
        <w:t xml:space="preserve"> p.32</w:t>
      </w:r>
      <w:r w:rsidR="007605E8" w:rsidRPr="00AA007B">
        <w:rPr>
          <w:rFonts w:ascii="Times New Roman" w:hAnsi="Times New Roman" w:cs="Times New Roman"/>
        </w:rPr>
        <w:t>.</w:t>
      </w:r>
    </w:p>
  </w:footnote>
  <w:footnote w:id="36">
    <w:p w14:paraId="1EC34EB5" w14:textId="6B42B632" w:rsidR="00FC775B" w:rsidRPr="00AA007B" w:rsidRDefault="00FC775B" w:rsidP="001043E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007605E8" w:rsidRPr="00AA007B">
        <w:rPr>
          <w:rFonts w:ascii="Times New Roman" w:hAnsi="Times New Roman" w:cs="Times New Roman"/>
        </w:rPr>
        <w:t>Ibid,</w:t>
      </w:r>
      <w:r w:rsidRPr="00AA007B">
        <w:rPr>
          <w:rFonts w:ascii="Times New Roman" w:hAnsi="Times New Roman" w:cs="Times New Roman"/>
        </w:rPr>
        <w:t xml:space="preserve"> p.39</w:t>
      </w:r>
      <w:r w:rsidR="007605E8" w:rsidRPr="00AA007B">
        <w:rPr>
          <w:rFonts w:ascii="Times New Roman" w:hAnsi="Times New Roman" w:cs="Times New Roman"/>
        </w:rPr>
        <w:t xml:space="preserve">. Actually, magic ritual </w:t>
      </w:r>
      <w:proofErr w:type="gramStart"/>
      <w:r w:rsidR="007605E8" w:rsidRPr="00AA007B">
        <w:rPr>
          <w:rFonts w:ascii="Times New Roman" w:hAnsi="Times New Roman" w:cs="Times New Roman"/>
        </w:rPr>
        <w:t>were</w:t>
      </w:r>
      <w:proofErr w:type="gramEnd"/>
      <w:r w:rsidR="007605E8" w:rsidRPr="00AA007B">
        <w:rPr>
          <w:rFonts w:ascii="Times New Roman" w:hAnsi="Times New Roman" w:cs="Times New Roman"/>
        </w:rPr>
        <w:t xml:space="preserve"> practised not by any specific group.</w:t>
      </w:r>
    </w:p>
  </w:footnote>
  <w:footnote w:id="37">
    <w:p w14:paraId="3FF8C96A" w14:textId="28E8A903" w:rsidR="00FC775B" w:rsidRPr="00AA007B" w:rsidRDefault="00FC775B" w:rsidP="006212E2">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R. Moore, </w:t>
      </w:r>
      <w:r w:rsidRPr="00AA007B">
        <w:rPr>
          <w:rFonts w:ascii="Times New Roman" w:hAnsi="Times New Roman" w:cs="Times New Roman"/>
          <w:i/>
        </w:rPr>
        <w:t>The Formation, p.105.</w:t>
      </w:r>
    </w:p>
  </w:footnote>
  <w:footnote w:id="38">
    <w:p w14:paraId="00D9FA6E" w14:textId="7F1E97B7"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C.E. Byefield, ‘Character </w:t>
      </w:r>
      <w:proofErr w:type="gramStart"/>
      <w:r w:rsidRPr="00AA007B">
        <w:rPr>
          <w:rFonts w:ascii="Times New Roman" w:hAnsi="Times New Roman" w:cs="Times New Roman"/>
        </w:rPr>
        <w:t>And</w:t>
      </w:r>
      <w:proofErr w:type="gramEnd"/>
      <w:r w:rsidRPr="00AA007B">
        <w:rPr>
          <w:rFonts w:ascii="Times New Roman" w:hAnsi="Times New Roman" w:cs="Times New Roman"/>
        </w:rPr>
        <w:t xml:space="preserve"> Conflict In The Four Branches Of The Mabinogi’, </w:t>
      </w:r>
      <w:r w:rsidRPr="00AA007B">
        <w:rPr>
          <w:rFonts w:ascii="Times New Roman" w:hAnsi="Times New Roman" w:cs="Times New Roman"/>
          <w:i/>
        </w:rPr>
        <w:t>Bulletin Of The Board Of Celtic Studies</w:t>
      </w:r>
      <w:r w:rsidRPr="00AA007B">
        <w:rPr>
          <w:rFonts w:ascii="Times New Roman" w:hAnsi="Times New Roman" w:cs="Times New Roman"/>
        </w:rPr>
        <w:t>, 40 (1993), 51-72, (p.67).</w:t>
      </w:r>
    </w:p>
  </w:footnote>
  <w:footnote w:id="39">
    <w:p w14:paraId="1A1F87B4" w14:textId="112A37E6" w:rsidR="00B372C9" w:rsidRPr="00083E5D" w:rsidRDefault="00B372C9">
      <w:pPr>
        <w:pStyle w:val="FootnoteText"/>
        <w:rPr>
          <w:rFonts w:ascii="Times New Roman" w:hAnsi="Times New Roman" w:cs="Times New Roman"/>
        </w:rPr>
      </w:pPr>
      <w:r w:rsidRPr="00083E5D">
        <w:rPr>
          <w:rStyle w:val="FootnoteReference"/>
          <w:rFonts w:ascii="Times New Roman" w:hAnsi="Times New Roman" w:cs="Times New Roman"/>
        </w:rPr>
        <w:footnoteRef/>
      </w:r>
      <w:r w:rsidRPr="00083E5D">
        <w:rPr>
          <w:rFonts w:ascii="Times New Roman" w:hAnsi="Times New Roman" w:cs="Times New Roman"/>
        </w:rPr>
        <w:t xml:space="preserve"> R. Valente, ‘Gwydion and Aranrhod</w:t>
      </w:r>
      <w:r w:rsidR="00FC6D5B" w:rsidRPr="00083E5D">
        <w:rPr>
          <w:rFonts w:ascii="Times New Roman" w:hAnsi="Times New Roman" w:cs="Times New Roman"/>
        </w:rPr>
        <w:t xml:space="preserve">: Crossing Borders </w:t>
      </w:r>
      <w:proofErr w:type="gramStart"/>
      <w:r w:rsidR="00FC6D5B" w:rsidRPr="00083E5D">
        <w:rPr>
          <w:rFonts w:ascii="Times New Roman" w:hAnsi="Times New Roman" w:cs="Times New Roman"/>
        </w:rPr>
        <w:t>Of</w:t>
      </w:r>
      <w:proofErr w:type="gramEnd"/>
      <w:r w:rsidR="00FC6D5B" w:rsidRPr="00083E5D">
        <w:rPr>
          <w:rFonts w:ascii="Times New Roman" w:hAnsi="Times New Roman" w:cs="Times New Roman"/>
        </w:rPr>
        <w:t xml:space="preserve"> Gender In Math’, </w:t>
      </w:r>
      <w:r w:rsidR="003D526E" w:rsidRPr="00083E5D">
        <w:rPr>
          <w:rFonts w:ascii="Times New Roman" w:hAnsi="Times New Roman" w:cs="Times New Roman"/>
          <w:i/>
        </w:rPr>
        <w:t>Bulletin Of The Board Of Celtic Studies</w:t>
      </w:r>
      <w:r w:rsidR="003D526E" w:rsidRPr="00083E5D">
        <w:rPr>
          <w:rFonts w:ascii="Times New Roman" w:hAnsi="Times New Roman" w:cs="Times New Roman"/>
        </w:rPr>
        <w:t>, 35 (1988), 1-9, (p.6).</w:t>
      </w:r>
    </w:p>
  </w:footnote>
  <w:footnote w:id="40">
    <w:p w14:paraId="4374678E" w14:textId="220409FB"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B. Bildhauer, ‘Bloodsuckers: The Construction </w:t>
      </w:r>
      <w:proofErr w:type="gramStart"/>
      <w:r w:rsidRPr="00AA007B">
        <w:rPr>
          <w:rFonts w:ascii="Times New Roman" w:hAnsi="Times New Roman" w:cs="Times New Roman"/>
        </w:rPr>
        <w:t>Of</w:t>
      </w:r>
      <w:proofErr w:type="gramEnd"/>
      <w:r w:rsidRPr="00AA007B">
        <w:rPr>
          <w:rFonts w:ascii="Times New Roman" w:hAnsi="Times New Roman" w:cs="Times New Roman"/>
        </w:rPr>
        <w:t xml:space="preserve"> Female Sexuality In Medieval Science And Fiction’,</w:t>
      </w:r>
      <w:r w:rsidRPr="00AA007B">
        <w:rPr>
          <w:rFonts w:ascii="Times New Roman" w:hAnsi="Times New Roman" w:cs="Times New Roman"/>
          <w:i/>
        </w:rPr>
        <w:t xml:space="preserve"> </w:t>
      </w:r>
      <w:r w:rsidRPr="00AA007B">
        <w:rPr>
          <w:rFonts w:ascii="Times New Roman" w:hAnsi="Times New Roman" w:cs="Times New Roman"/>
        </w:rPr>
        <w:t>in</w:t>
      </w:r>
      <w:r w:rsidRPr="00AA007B">
        <w:rPr>
          <w:rFonts w:ascii="Times New Roman" w:hAnsi="Times New Roman" w:cs="Times New Roman"/>
          <w:i/>
        </w:rPr>
        <w:t xml:space="preserve"> Consuming Narratives. Gender </w:t>
      </w:r>
      <w:proofErr w:type="gramStart"/>
      <w:r w:rsidRPr="00AA007B">
        <w:rPr>
          <w:rFonts w:ascii="Times New Roman" w:hAnsi="Times New Roman" w:cs="Times New Roman"/>
          <w:i/>
        </w:rPr>
        <w:t>And</w:t>
      </w:r>
      <w:proofErr w:type="gramEnd"/>
      <w:r w:rsidRPr="00AA007B">
        <w:rPr>
          <w:rFonts w:ascii="Times New Roman" w:hAnsi="Times New Roman" w:cs="Times New Roman"/>
          <w:i/>
        </w:rPr>
        <w:t xml:space="preserve"> Monstrous Appetite In The Middle Ages And Renaissance</w:t>
      </w:r>
      <w:r w:rsidRPr="00AA007B">
        <w:rPr>
          <w:rFonts w:ascii="Times New Roman" w:hAnsi="Times New Roman" w:cs="Times New Roman"/>
        </w:rPr>
        <w:t>, ed. By Liz McAvoy &amp; Teresa Walters (Cardiff: University of Wales Press, 2002), pp.104-116, (p.107).</w:t>
      </w:r>
    </w:p>
  </w:footnote>
  <w:footnote w:id="41">
    <w:p w14:paraId="53D6F94F" w14:textId="2E9D02F4"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Pr="00D64FF5">
        <w:rPr>
          <w:rFonts w:ascii="Times New Roman" w:hAnsi="Times New Roman" w:cs="Times New Roman"/>
          <w:i/>
        </w:rPr>
        <w:t>The Mabinogion</w:t>
      </w:r>
      <w:r w:rsidRPr="00AA007B">
        <w:rPr>
          <w:rFonts w:ascii="Times New Roman" w:hAnsi="Times New Roman" w:cs="Times New Roman"/>
        </w:rPr>
        <w:t>, pp.55-58.</w:t>
      </w:r>
    </w:p>
  </w:footnote>
  <w:footnote w:id="42">
    <w:p w14:paraId="12F7A5D9" w14:textId="20651171"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C.E. Byefield, ‘Character </w:t>
      </w:r>
      <w:proofErr w:type="gramStart"/>
      <w:r w:rsidRPr="00AA007B">
        <w:rPr>
          <w:rFonts w:ascii="Times New Roman" w:hAnsi="Times New Roman" w:cs="Times New Roman"/>
        </w:rPr>
        <w:t>And</w:t>
      </w:r>
      <w:proofErr w:type="gramEnd"/>
      <w:r w:rsidRPr="00AA007B">
        <w:rPr>
          <w:rFonts w:ascii="Times New Roman" w:hAnsi="Times New Roman" w:cs="Times New Roman"/>
        </w:rPr>
        <w:t xml:space="preserve"> Conflict’, p.68.</w:t>
      </w:r>
    </w:p>
  </w:footnote>
  <w:footnote w:id="43">
    <w:p w14:paraId="4429510B" w14:textId="2491ABAF"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Pr="00D64FF5">
        <w:rPr>
          <w:rFonts w:ascii="Times New Roman" w:hAnsi="Times New Roman" w:cs="Times New Roman"/>
          <w:i/>
        </w:rPr>
        <w:t>The Mabinogion</w:t>
      </w:r>
      <w:r w:rsidRPr="00AA007B">
        <w:rPr>
          <w:rFonts w:ascii="Times New Roman" w:hAnsi="Times New Roman" w:cs="Times New Roman"/>
        </w:rPr>
        <w:t>, p.58.</w:t>
      </w:r>
    </w:p>
  </w:footnote>
  <w:footnote w:id="44">
    <w:p w14:paraId="3DE4EB3B" w14:textId="372A239B"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M. Baker, </w:t>
      </w:r>
      <w:r w:rsidRPr="00AA007B">
        <w:rPr>
          <w:rFonts w:ascii="Times New Roman" w:hAnsi="Times New Roman" w:cs="Times New Roman"/>
          <w:i/>
        </w:rPr>
        <w:t xml:space="preserve">Discovering </w:t>
      </w:r>
      <w:proofErr w:type="gramStart"/>
      <w:r w:rsidRPr="00AA007B">
        <w:rPr>
          <w:rFonts w:ascii="Times New Roman" w:hAnsi="Times New Roman" w:cs="Times New Roman"/>
          <w:i/>
        </w:rPr>
        <w:t>The</w:t>
      </w:r>
      <w:proofErr w:type="gramEnd"/>
      <w:r w:rsidRPr="00AA007B">
        <w:rPr>
          <w:rFonts w:ascii="Times New Roman" w:hAnsi="Times New Roman" w:cs="Times New Roman"/>
          <w:i/>
        </w:rPr>
        <w:t xml:space="preserve"> Folklore of Plants</w:t>
      </w:r>
      <w:r w:rsidRPr="00AA007B">
        <w:rPr>
          <w:rFonts w:ascii="Times New Roman" w:hAnsi="Times New Roman" w:cs="Times New Roman"/>
        </w:rPr>
        <w:t>,3d edition reprint (Oxford, Shire Publications Ltd, 2018) p.33.</w:t>
      </w:r>
    </w:p>
  </w:footnote>
  <w:footnote w:id="45">
    <w:p w14:paraId="10A7094C" w14:textId="3AEC58B9"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Ibid, p.97-98.</w:t>
      </w:r>
    </w:p>
  </w:footnote>
  <w:footnote w:id="46">
    <w:p w14:paraId="1DB27054" w14:textId="1814722C"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Ibid, pp.109-113.</w:t>
      </w:r>
    </w:p>
  </w:footnote>
  <w:footnote w:id="47">
    <w:p w14:paraId="3617A82B" w14:textId="427419BF"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006E2179" w:rsidRPr="00AA007B">
        <w:rPr>
          <w:rFonts w:ascii="Times New Roman" w:hAnsi="Times New Roman" w:cs="Times New Roman"/>
        </w:rPr>
        <w:t xml:space="preserve">M. </w:t>
      </w:r>
      <w:r w:rsidRPr="00AA007B">
        <w:rPr>
          <w:rFonts w:ascii="Times New Roman" w:hAnsi="Times New Roman" w:cs="Times New Roman"/>
        </w:rPr>
        <w:t xml:space="preserve">Zink, </w:t>
      </w:r>
      <w:r w:rsidR="006E2179" w:rsidRPr="00AA007B">
        <w:rPr>
          <w:rFonts w:ascii="Times New Roman" w:hAnsi="Times New Roman" w:cs="Times New Roman"/>
        </w:rPr>
        <w:t>‘</w:t>
      </w:r>
      <w:r w:rsidRPr="00AA007B">
        <w:rPr>
          <w:rFonts w:ascii="Times New Roman" w:hAnsi="Times New Roman" w:cs="Times New Roman"/>
        </w:rPr>
        <w:t xml:space="preserve">Nature </w:t>
      </w:r>
      <w:proofErr w:type="gramStart"/>
      <w:r w:rsidRPr="00AA007B">
        <w:rPr>
          <w:rFonts w:ascii="Times New Roman" w:hAnsi="Times New Roman" w:cs="Times New Roman"/>
        </w:rPr>
        <w:t>In</w:t>
      </w:r>
      <w:proofErr w:type="gramEnd"/>
      <w:r w:rsidRPr="00AA007B">
        <w:rPr>
          <w:rFonts w:ascii="Times New Roman" w:hAnsi="Times New Roman" w:cs="Times New Roman"/>
        </w:rPr>
        <w:t xml:space="preserve"> The Medieval World</w:t>
      </w:r>
      <w:r w:rsidR="006E2179" w:rsidRPr="00AA007B">
        <w:rPr>
          <w:rFonts w:ascii="Times New Roman" w:hAnsi="Times New Roman" w:cs="Times New Roman"/>
        </w:rPr>
        <w:t>’,</w:t>
      </w:r>
      <w:r w:rsidRPr="00AA007B">
        <w:rPr>
          <w:rFonts w:ascii="Times New Roman" w:hAnsi="Times New Roman" w:cs="Times New Roman"/>
        </w:rPr>
        <w:t xml:space="preserve"> </w:t>
      </w:r>
      <w:r w:rsidR="006E2179" w:rsidRPr="00AA007B">
        <w:rPr>
          <w:rFonts w:ascii="Times New Roman" w:hAnsi="Times New Roman" w:cs="Times New Roman"/>
        </w:rPr>
        <w:t>i</w:t>
      </w:r>
      <w:r w:rsidRPr="00AA007B">
        <w:rPr>
          <w:rFonts w:ascii="Times New Roman" w:hAnsi="Times New Roman" w:cs="Times New Roman"/>
        </w:rPr>
        <w:t xml:space="preserve">n </w:t>
      </w:r>
      <w:r w:rsidRPr="00AA007B">
        <w:rPr>
          <w:rFonts w:ascii="Times New Roman" w:hAnsi="Times New Roman" w:cs="Times New Roman"/>
          <w:i/>
        </w:rPr>
        <w:t>Art And Nature In The Medieval Ages</w:t>
      </w:r>
      <w:r w:rsidR="006E2179" w:rsidRPr="00AA007B">
        <w:rPr>
          <w:rFonts w:ascii="Times New Roman" w:hAnsi="Times New Roman" w:cs="Times New Roman"/>
        </w:rPr>
        <w:t>, e</w:t>
      </w:r>
      <w:r w:rsidRPr="00AA007B">
        <w:rPr>
          <w:rFonts w:ascii="Times New Roman" w:hAnsi="Times New Roman" w:cs="Times New Roman"/>
        </w:rPr>
        <w:t xml:space="preserve">d. </w:t>
      </w:r>
      <w:r w:rsidR="006E2179" w:rsidRPr="00AA007B">
        <w:rPr>
          <w:rFonts w:ascii="Times New Roman" w:hAnsi="Times New Roman" w:cs="Times New Roman"/>
        </w:rPr>
        <w:t>B</w:t>
      </w:r>
      <w:r w:rsidRPr="00AA007B">
        <w:rPr>
          <w:rFonts w:ascii="Times New Roman" w:hAnsi="Times New Roman" w:cs="Times New Roman"/>
        </w:rPr>
        <w:t>y N. Myers (New Haven &amp; London: Yale University Press</w:t>
      </w:r>
      <w:r w:rsidR="006E2179" w:rsidRPr="00AA007B">
        <w:rPr>
          <w:rFonts w:ascii="Times New Roman" w:hAnsi="Times New Roman" w:cs="Times New Roman"/>
        </w:rPr>
        <w:t>, 2016</w:t>
      </w:r>
      <w:r w:rsidRPr="00AA007B">
        <w:rPr>
          <w:rFonts w:ascii="Times New Roman" w:hAnsi="Times New Roman" w:cs="Times New Roman"/>
        </w:rPr>
        <w:t xml:space="preserve">), pp.15-27, </w:t>
      </w:r>
      <w:r w:rsidR="006E2179" w:rsidRPr="00AA007B">
        <w:rPr>
          <w:rFonts w:ascii="Times New Roman" w:hAnsi="Times New Roman" w:cs="Times New Roman"/>
        </w:rPr>
        <w:t>(</w:t>
      </w:r>
      <w:r w:rsidRPr="00AA007B">
        <w:rPr>
          <w:rFonts w:ascii="Times New Roman" w:hAnsi="Times New Roman" w:cs="Times New Roman"/>
        </w:rPr>
        <w:t>p.22</w:t>
      </w:r>
      <w:r w:rsidR="006E2179" w:rsidRPr="00AA007B">
        <w:rPr>
          <w:rFonts w:ascii="Times New Roman" w:hAnsi="Times New Roman" w:cs="Times New Roman"/>
        </w:rPr>
        <w:t>)</w:t>
      </w:r>
      <w:r w:rsidRPr="00AA007B">
        <w:rPr>
          <w:rFonts w:ascii="Times New Roman" w:hAnsi="Times New Roman" w:cs="Times New Roman"/>
        </w:rPr>
        <w:t xml:space="preserve">.  </w:t>
      </w:r>
    </w:p>
  </w:footnote>
  <w:footnote w:id="48">
    <w:p w14:paraId="28FEDF0B" w14:textId="37ACBF04"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Pr="00FE766E">
        <w:rPr>
          <w:rFonts w:ascii="Times New Roman" w:hAnsi="Times New Roman" w:cs="Times New Roman"/>
          <w:i/>
        </w:rPr>
        <w:t>The Mabinogion</w:t>
      </w:r>
      <w:r w:rsidR="006E2179" w:rsidRPr="00AA007B">
        <w:rPr>
          <w:rFonts w:ascii="Times New Roman" w:hAnsi="Times New Roman" w:cs="Times New Roman"/>
        </w:rPr>
        <w:t>, pp.59-61.</w:t>
      </w:r>
      <w:r w:rsidRPr="00AA007B">
        <w:rPr>
          <w:rFonts w:ascii="Times New Roman" w:hAnsi="Times New Roman" w:cs="Times New Roman"/>
        </w:rPr>
        <w:t xml:space="preserve"> </w:t>
      </w:r>
    </w:p>
  </w:footnote>
  <w:footnote w:id="49">
    <w:p w14:paraId="3EB6A951" w14:textId="5970D710"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006E2179" w:rsidRPr="00AA007B">
        <w:rPr>
          <w:rFonts w:ascii="Times New Roman" w:hAnsi="Times New Roman" w:cs="Times New Roman"/>
        </w:rPr>
        <w:t xml:space="preserve">R. </w:t>
      </w:r>
      <w:r w:rsidRPr="00AA007B">
        <w:rPr>
          <w:rFonts w:ascii="Times New Roman" w:hAnsi="Times New Roman" w:cs="Times New Roman"/>
        </w:rPr>
        <w:t xml:space="preserve">Mazo Karras, </w:t>
      </w:r>
      <w:r w:rsidRPr="00AA007B">
        <w:rPr>
          <w:rFonts w:ascii="Times New Roman" w:hAnsi="Times New Roman" w:cs="Times New Roman"/>
          <w:i/>
        </w:rPr>
        <w:t xml:space="preserve">Unmarriages. Women, Men </w:t>
      </w:r>
      <w:proofErr w:type="gramStart"/>
      <w:r w:rsidRPr="00AA007B">
        <w:rPr>
          <w:rFonts w:ascii="Times New Roman" w:hAnsi="Times New Roman" w:cs="Times New Roman"/>
          <w:i/>
        </w:rPr>
        <w:t>And</w:t>
      </w:r>
      <w:proofErr w:type="gramEnd"/>
      <w:r w:rsidRPr="00AA007B">
        <w:rPr>
          <w:rFonts w:ascii="Times New Roman" w:hAnsi="Times New Roman" w:cs="Times New Roman"/>
          <w:i/>
        </w:rPr>
        <w:t xml:space="preserve"> Sexual Unions In The Middle Ages</w:t>
      </w:r>
      <w:r w:rsidR="006E2179" w:rsidRPr="00AA007B">
        <w:rPr>
          <w:rFonts w:ascii="Times New Roman" w:hAnsi="Times New Roman" w:cs="Times New Roman"/>
        </w:rPr>
        <w:t xml:space="preserve"> </w:t>
      </w:r>
      <w:r w:rsidRPr="00AA007B">
        <w:rPr>
          <w:rFonts w:ascii="Times New Roman" w:hAnsi="Times New Roman" w:cs="Times New Roman"/>
        </w:rPr>
        <w:t>(Philadelphia: University of Pennsylvania Press</w:t>
      </w:r>
      <w:r w:rsidR="006E2179" w:rsidRPr="00AA007B">
        <w:rPr>
          <w:rFonts w:ascii="Times New Roman" w:hAnsi="Times New Roman" w:cs="Times New Roman"/>
        </w:rPr>
        <w:t>, 2012</w:t>
      </w:r>
      <w:r w:rsidRPr="00AA007B">
        <w:rPr>
          <w:rFonts w:ascii="Times New Roman" w:hAnsi="Times New Roman" w:cs="Times New Roman"/>
        </w:rPr>
        <w:t>) p.45.</w:t>
      </w:r>
    </w:p>
  </w:footnote>
  <w:footnote w:id="50">
    <w:p w14:paraId="539136AF" w14:textId="3EFF3677"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Ibid, p</w:t>
      </w:r>
      <w:r w:rsidR="006E2179" w:rsidRPr="00AA007B">
        <w:rPr>
          <w:rFonts w:ascii="Times New Roman" w:hAnsi="Times New Roman" w:cs="Times New Roman"/>
        </w:rPr>
        <w:t>p</w:t>
      </w:r>
      <w:r w:rsidRPr="00AA007B">
        <w:rPr>
          <w:rFonts w:ascii="Times New Roman" w:hAnsi="Times New Roman" w:cs="Times New Roman"/>
        </w:rPr>
        <w:t>. 43-44.</w:t>
      </w:r>
    </w:p>
  </w:footnote>
  <w:footnote w:id="51">
    <w:p w14:paraId="58F6D26A" w14:textId="7A3FAB4C"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w:t>
      </w:r>
      <w:r w:rsidRPr="00FE766E">
        <w:rPr>
          <w:rFonts w:ascii="Times New Roman" w:hAnsi="Times New Roman" w:cs="Times New Roman"/>
          <w:i/>
        </w:rPr>
        <w:t>The Mabinogion</w:t>
      </w:r>
      <w:r w:rsidR="006E2179" w:rsidRPr="00AA007B">
        <w:rPr>
          <w:rFonts w:ascii="Times New Roman" w:hAnsi="Times New Roman" w:cs="Times New Roman"/>
        </w:rPr>
        <w:t xml:space="preserve">, p. 63. </w:t>
      </w:r>
      <w:r w:rsidR="008B7D62" w:rsidRPr="00AA007B">
        <w:rPr>
          <w:rFonts w:ascii="Times New Roman" w:hAnsi="Times New Roman" w:cs="Times New Roman"/>
        </w:rPr>
        <w:t xml:space="preserve">Blodeuedd and her maidens </w:t>
      </w:r>
      <w:r w:rsidR="00703A82">
        <w:rPr>
          <w:rFonts w:ascii="Times New Roman" w:hAnsi="Times New Roman" w:cs="Times New Roman"/>
        </w:rPr>
        <w:t xml:space="preserve">are so scared when they are trying to flee, </w:t>
      </w:r>
      <w:r w:rsidR="008B7D62" w:rsidRPr="00AA007B">
        <w:rPr>
          <w:rFonts w:ascii="Times New Roman" w:hAnsi="Times New Roman" w:cs="Times New Roman"/>
        </w:rPr>
        <w:t xml:space="preserve">that their faces </w:t>
      </w:r>
      <w:r w:rsidR="00703A82">
        <w:rPr>
          <w:rFonts w:ascii="Times New Roman" w:hAnsi="Times New Roman" w:cs="Times New Roman"/>
        </w:rPr>
        <w:t>are</w:t>
      </w:r>
      <w:r w:rsidR="008B7D62" w:rsidRPr="00AA007B">
        <w:rPr>
          <w:rFonts w:ascii="Times New Roman" w:hAnsi="Times New Roman" w:cs="Times New Roman"/>
        </w:rPr>
        <w:t>’ looking backwards</w:t>
      </w:r>
      <w:r w:rsidR="00EC206A">
        <w:rPr>
          <w:rFonts w:ascii="Times New Roman" w:hAnsi="Times New Roman" w:cs="Times New Roman"/>
        </w:rPr>
        <w:t>’ which reminds of</w:t>
      </w:r>
      <w:r w:rsidR="008B7D62" w:rsidRPr="00AA007B">
        <w:rPr>
          <w:rFonts w:ascii="Times New Roman" w:hAnsi="Times New Roman" w:cs="Times New Roman"/>
        </w:rPr>
        <w:t xml:space="preserve"> an owl </w:t>
      </w:r>
      <w:r w:rsidR="00EC206A">
        <w:rPr>
          <w:rFonts w:ascii="Times New Roman" w:hAnsi="Times New Roman" w:cs="Times New Roman"/>
        </w:rPr>
        <w:t>as it</w:t>
      </w:r>
      <w:r w:rsidR="008B7D62" w:rsidRPr="00AA007B">
        <w:rPr>
          <w:rFonts w:ascii="Times New Roman" w:hAnsi="Times New Roman" w:cs="Times New Roman"/>
        </w:rPr>
        <w:t xml:space="preserve"> is known to be able to turn its head round.</w:t>
      </w:r>
    </w:p>
  </w:footnote>
  <w:footnote w:id="52">
    <w:p w14:paraId="3B087A7A" w14:textId="49C5C2CF" w:rsidR="00FC775B" w:rsidRPr="00AA007B" w:rsidRDefault="00FC775B">
      <w:pPr>
        <w:pStyle w:val="FootnoteText"/>
        <w:rPr>
          <w:rFonts w:ascii="Times New Roman" w:hAnsi="Times New Roman" w:cs="Times New Roman"/>
        </w:rPr>
      </w:pPr>
      <w:r w:rsidRPr="00AA007B">
        <w:rPr>
          <w:rStyle w:val="FootnoteReference"/>
          <w:rFonts w:ascii="Times New Roman" w:hAnsi="Times New Roman" w:cs="Times New Roman"/>
        </w:rPr>
        <w:footnoteRef/>
      </w:r>
      <w:r w:rsidRPr="00AA007B">
        <w:rPr>
          <w:rFonts w:ascii="Times New Roman" w:hAnsi="Times New Roman" w:cs="Times New Roman"/>
        </w:rPr>
        <w:t xml:space="preserve"> Heck</w:t>
      </w:r>
      <w:r w:rsidR="006E2179" w:rsidRPr="00AA007B">
        <w:rPr>
          <w:rFonts w:ascii="Times New Roman" w:hAnsi="Times New Roman" w:cs="Times New Roman"/>
        </w:rPr>
        <w:t xml:space="preserve"> and</w:t>
      </w:r>
      <w:r w:rsidRPr="00AA007B">
        <w:rPr>
          <w:rFonts w:ascii="Times New Roman" w:hAnsi="Times New Roman" w:cs="Times New Roman"/>
        </w:rPr>
        <w:t xml:space="preserve"> Cordonnier</w:t>
      </w:r>
      <w:r w:rsidR="006E2179" w:rsidRPr="00AA007B">
        <w:rPr>
          <w:rFonts w:ascii="Times New Roman" w:hAnsi="Times New Roman" w:cs="Times New Roman"/>
        </w:rPr>
        <w:t>,</w:t>
      </w:r>
      <w:r w:rsidRPr="00AA007B">
        <w:rPr>
          <w:rFonts w:ascii="Times New Roman" w:hAnsi="Times New Roman" w:cs="Times New Roman"/>
        </w:rPr>
        <w:t xml:space="preserve"> </w:t>
      </w:r>
      <w:r w:rsidRPr="00AA007B">
        <w:rPr>
          <w:rFonts w:ascii="Times New Roman" w:hAnsi="Times New Roman" w:cs="Times New Roman"/>
          <w:i/>
        </w:rPr>
        <w:t>The Grand Medieval Bestiary</w:t>
      </w:r>
      <w:r w:rsidRPr="00AA007B">
        <w:rPr>
          <w:rFonts w:ascii="Times New Roman" w:hAnsi="Times New Roman" w:cs="Times New Roman"/>
        </w:rPr>
        <w:t>, p. 183.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1E3497"/>
    <w:multiLevelType w:val="hybridMultilevel"/>
    <w:tmpl w:val="3A7E4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971"/>
    <w:rsid w:val="000006B4"/>
    <w:rsid w:val="000122B2"/>
    <w:rsid w:val="00012A28"/>
    <w:rsid w:val="00013479"/>
    <w:rsid w:val="00013AFA"/>
    <w:rsid w:val="00014EE0"/>
    <w:rsid w:val="0001643A"/>
    <w:rsid w:val="00022CC8"/>
    <w:rsid w:val="00023302"/>
    <w:rsid w:val="00025C38"/>
    <w:rsid w:val="00036268"/>
    <w:rsid w:val="00046456"/>
    <w:rsid w:val="0005404C"/>
    <w:rsid w:val="000619E1"/>
    <w:rsid w:val="000631DB"/>
    <w:rsid w:val="0006376B"/>
    <w:rsid w:val="00071FCE"/>
    <w:rsid w:val="000766F9"/>
    <w:rsid w:val="000828CE"/>
    <w:rsid w:val="00083E5D"/>
    <w:rsid w:val="000840A6"/>
    <w:rsid w:val="00084FF4"/>
    <w:rsid w:val="000911A2"/>
    <w:rsid w:val="0009318A"/>
    <w:rsid w:val="000A3999"/>
    <w:rsid w:val="000A4472"/>
    <w:rsid w:val="000B1CAE"/>
    <w:rsid w:val="000C5224"/>
    <w:rsid w:val="000C5668"/>
    <w:rsid w:val="000C67AD"/>
    <w:rsid w:val="000C77EA"/>
    <w:rsid w:val="000D5C8B"/>
    <w:rsid w:val="000E20CD"/>
    <w:rsid w:val="000F6C80"/>
    <w:rsid w:val="000F7FAD"/>
    <w:rsid w:val="001043EB"/>
    <w:rsid w:val="00111B74"/>
    <w:rsid w:val="00121949"/>
    <w:rsid w:val="001257FC"/>
    <w:rsid w:val="00126CB0"/>
    <w:rsid w:val="00133F30"/>
    <w:rsid w:val="00140B14"/>
    <w:rsid w:val="00141038"/>
    <w:rsid w:val="00143270"/>
    <w:rsid w:val="00145080"/>
    <w:rsid w:val="0014653D"/>
    <w:rsid w:val="00147E3F"/>
    <w:rsid w:val="0015152A"/>
    <w:rsid w:val="00154DC6"/>
    <w:rsid w:val="00161F26"/>
    <w:rsid w:val="0016299D"/>
    <w:rsid w:val="001778CB"/>
    <w:rsid w:val="00190DCB"/>
    <w:rsid w:val="001953B2"/>
    <w:rsid w:val="00197CDB"/>
    <w:rsid w:val="001A1B0B"/>
    <w:rsid w:val="001B3C66"/>
    <w:rsid w:val="001C3704"/>
    <w:rsid w:val="001C4286"/>
    <w:rsid w:val="001C6173"/>
    <w:rsid w:val="001D34F2"/>
    <w:rsid w:val="001E589B"/>
    <w:rsid w:val="001E6E44"/>
    <w:rsid w:val="001F29C6"/>
    <w:rsid w:val="001F6A8F"/>
    <w:rsid w:val="00203953"/>
    <w:rsid w:val="002055D8"/>
    <w:rsid w:val="00205A34"/>
    <w:rsid w:val="00205B55"/>
    <w:rsid w:val="00212C43"/>
    <w:rsid w:val="0021641E"/>
    <w:rsid w:val="00216B58"/>
    <w:rsid w:val="00216D6E"/>
    <w:rsid w:val="002214FC"/>
    <w:rsid w:val="0022368B"/>
    <w:rsid w:val="002338CB"/>
    <w:rsid w:val="00234F75"/>
    <w:rsid w:val="0023552F"/>
    <w:rsid w:val="00241E7B"/>
    <w:rsid w:val="002421F7"/>
    <w:rsid w:val="002441C2"/>
    <w:rsid w:val="00247AAF"/>
    <w:rsid w:val="00255A84"/>
    <w:rsid w:val="00263699"/>
    <w:rsid w:val="00264E54"/>
    <w:rsid w:val="00267107"/>
    <w:rsid w:val="00271BAC"/>
    <w:rsid w:val="00272241"/>
    <w:rsid w:val="00273B01"/>
    <w:rsid w:val="00284006"/>
    <w:rsid w:val="0028494C"/>
    <w:rsid w:val="00284EAE"/>
    <w:rsid w:val="0029087F"/>
    <w:rsid w:val="00291807"/>
    <w:rsid w:val="00293885"/>
    <w:rsid w:val="002966A6"/>
    <w:rsid w:val="002A48C6"/>
    <w:rsid w:val="002A59E7"/>
    <w:rsid w:val="002A7928"/>
    <w:rsid w:val="002B3299"/>
    <w:rsid w:val="002C000F"/>
    <w:rsid w:val="002C518F"/>
    <w:rsid w:val="002D2236"/>
    <w:rsid w:val="002D34A9"/>
    <w:rsid w:val="002E3C74"/>
    <w:rsid w:val="00300C0B"/>
    <w:rsid w:val="00304C23"/>
    <w:rsid w:val="00310A23"/>
    <w:rsid w:val="003139DA"/>
    <w:rsid w:val="00314491"/>
    <w:rsid w:val="00314DCD"/>
    <w:rsid w:val="00317CCE"/>
    <w:rsid w:val="00321F47"/>
    <w:rsid w:val="00323DDF"/>
    <w:rsid w:val="00333406"/>
    <w:rsid w:val="00333A51"/>
    <w:rsid w:val="00337787"/>
    <w:rsid w:val="0034043F"/>
    <w:rsid w:val="00345ADA"/>
    <w:rsid w:val="00364067"/>
    <w:rsid w:val="00365B86"/>
    <w:rsid w:val="00367534"/>
    <w:rsid w:val="00372E86"/>
    <w:rsid w:val="00373504"/>
    <w:rsid w:val="0039015A"/>
    <w:rsid w:val="003912D5"/>
    <w:rsid w:val="003939D4"/>
    <w:rsid w:val="00395CE3"/>
    <w:rsid w:val="003A20BB"/>
    <w:rsid w:val="003A5C95"/>
    <w:rsid w:val="003A5DCC"/>
    <w:rsid w:val="003B0A59"/>
    <w:rsid w:val="003B58D2"/>
    <w:rsid w:val="003C3FBB"/>
    <w:rsid w:val="003C4EB1"/>
    <w:rsid w:val="003C675A"/>
    <w:rsid w:val="003C7F7A"/>
    <w:rsid w:val="003D3D20"/>
    <w:rsid w:val="003D526E"/>
    <w:rsid w:val="003D7B47"/>
    <w:rsid w:val="003E30C3"/>
    <w:rsid w:val="003F2B13"/>
    <w:rsid w:val="00406A1C"/>
    <w:rsid w:val="00422B7A"/>
    <w:rsid w:val="00426F54"/>
    <w:rsid w:val="00441A9F"/>
    <w:rsid w:val="00441CB7"/>
    <w:rsid w:val="0045241C"/>
    <w:rsid w:val="004575B0"/>
    <w:rsid w:val="00461B33"/>
    <w:rsid w:val="004650A7"/>
    <w:rsid w:val="00467FB1"/>
    <w:rsid w:val="00475AD2"/>
    <w:rsid w:val="0049038B"/>
    <w:rsid w:val="00491E35"/>
    <w:rsid w:val="00495380"/>
    <w:rsid w:val="00495715"/>
    <w:rsid w:val="00497C28"/>
    <w:rsid w:val="004B00E3"/>
    <w:rsid w:val="004B6765"/>
    <w:rsid w:val="004C1D75"/>
    <w:rsid w:val="004D2A22"/>
    <w:rsid w:val="004D3123"/>
    <w:rsid w:val="004E33AF"/>
    <w:rsid w:val="004E49FB"/>
    <w:rsid w:val="004E5D96"/>
    <w:rsid w:val="0050073B"/>
    <w:rsid w:val="00503EDC"/>
    <w:rsid w:val="005123FE"/>
    <w:rsid w:val="005129FF"/>
    <w:rsid w:val="00513A66"/>
    <w:rsid w:val="00514725"/>
    <w:rsid w:val="00520CF0"/>
    <w:rsid w:val="005237D4"/>
    <w:rsid w:val="005257D9"/>
    <w:rsid w:val="0052738A"/>
    <w:rsid w:val="005275F5"/>
    <w:rsid w:val="0053187A"/>
    <w:rsid w:val="00540895"/>
    <w:rsid w:val="005502E0"/>
    <w:rsid w:val="00552BF3"/>
    <w:rsid w:val="00552CD1"/>
    <w:rsid w:val="00552F46"/>
    <w:rsid w:val="005545B7"/>
    <w:rsid w:val="005562B3"/>
    <w:rsid w:val="00564DD6"/>
    <w:rsid w:val="00574D6C"/>
    <w:rsid w:val="00576BD7"/>
    <w:rsid w:val="00577D3B"/>
    <w:rsid w:val="005817C9"/>
    <w:rsid w:val="0058372C"/>
    <w:rsid w:val="005851E2"/>
    <w:rsid w:val="005861CD"/>
    <w:rsid w:val="0058621C"/>
    <w:rsid w:val="00591690"/>
    <w:rsid w:val="00593E6E"/>
    <w:rsid w:val="00597AB8"/>
    <w:rsid w:val="005A4AF6"/>
    <w:rsid w:val="005B1E97"/>
    <w:rsid w:val="005B76FC"/>
    <w:rsid w:val="005C0E2B"/>
    <w:rsid w:val="005C366A"/>
    <w:rsid w:val="005C740F"/>
    <w:rsid w:val="005D2E43"/>
    <w:rsid w:val="005E0DA1"/>
    <w:rsid w:val="005E2241"/>
    <w:rsid w:val="005E79FE"/>
    <w:rsid w:val="005F309E"/>
    <w:rsid w:val="005F52A6"/>
    <w:rsid w:val="006034C1"/>
    <w:rsid w:val="006070AD"/>
    <w:rsid w:val="0060711E"/>
    <w:rsid w:val="006074CD"/>
    <w:rsid w:val="00612943"/>
    <w:rsid w:val="00612B07"/>
    <w:rsid w:val="00616111"/>
    <w:rsid w:val="0061786F"/>
    <w:rsid w:val="006212E2"/>
    <w:rsid w:val="00621402"/>
    <w:rsid w:val="0062278C"/>
    <w:rsid w:val="00623EB3"/>
    <w:rsid w:val="00636CEC"/>
    <w:rsid w:val="00642B4C"/>
    <w:rsid w:val="00642E66"/>
    <w:rsid w:val="00645EB9"/>
    <w:rsid w:val="00647A74"/>
    <w:rsid w:val="00647CD1"/>
    <w:rsid w:val="0065267B"/>
    <w:rsid w:val="00652BEF"/>
    <w:rsid w:val="00660288"/>
    <w:rsid w:val="00663635"/>
    <w:rsid w:val="00665E61"/>
    <w:rsid w:val="00666DE5"/>
    <w:rsid w:val="006745BB"/>
    <w:rsid w:val="00675BC4"/>
    <w:rsid w:val="00677EF3"/>
    <w:rsid w:val="0068151D"/>
    <w:rsid w:val="00686FD0"/>
    <w:rsid w:val="006937CA"/>
    <w:rsid w:val="00695CAA"/>
    <w:rsid w:val="006A1CD6"/>
    <w:rsid w:val="006A7D61"/>
    <w:rsid w:val="006B0D09"/>
    <w:rsid w:val="006B11B8"/>
    <w:rsid w:val="006B1644"/>
    <w:rsid w:val="006B1656"/>
    <w:rsid w:val="006B5056"/>
    <w:rsid w:val="006C60A0"/>
    <w:rsid w:val="006D21D6"/>
    <w:rsid w:val="006D3E5C"/>
    <w:rsid w:val="006E2179"/>
    <w:rsid w:val="006E2CF4"/>
    <w:rsid w:val="006E3F4C"/>
    <w:rsid w:val="006E6D53"/>
    <w:rsid w:val="006F146E"/>
    <w:rsid w:val="006F1AD9"/>
    <w:rsid w:val="006F5101"/>
    <w:rsid w:val="006F7C5A"/>
    <w:rsid w:val="00703A82"/>
    <w:rsid w:val="00705F48"/>
    <w:rsid w:val="007224A4"/>
    <w:rsid w:val="0073567E"/>
    <w:rsid w:val="00741C27"/>
    <w:rsid w:val="00742C7A"/>
    <w:rsid w:val="00742D8A"/>
    <w:rsid w:val="00743429"/>
    <w:rsid w:val="00745C23"/>
    <w:rsid w:val="00746325"/>
    <w:rsid w:val="0074635E"/>
    <w:rsid w:val="0075571B"/>
    <w:rsid w:val="0075581F"/>
    <w:rsid w:val="007579F9"/>
    <w:rsid w:val="007605E8"/>
    <w:rsid w:val="007620F3"/>
    <w:rsid w:val="0076369A"/>
    <w:rsid w:val="00767CF7"/>
    <w:rsid w:val="007711AF"/>
    <w:rsid w:val="007751A9"/>
    <w:rsid w:val="00775718"/>
    <w:rsid w:val="00776522"/>
    <w:rsid w:val="00780F5E"/>
    <w:rsid w:val="00781A7D"/>
    <w:rsid w:val="00782D31"/>
    <w:rsid w:val="007849F5"/>
    <w:rsid w:val="00785317"/>
    <w:rsid w:val="00791F14"/>
    <w:rsid w:val="00793057"/>
    <w:rsid w:val="00793E90"/>
    <w:rsid w:val="0079474D"/>
    <w:rsid w:val="00795F07"/>
    <w:rsid w:val="00796970"/>
    <w:rsid w:val="007A017A"/>
    <w:rsid w:val="007B339A"/>
    <w:rsid w:val="007B78BE"/>
    <w:rsid w:val="007C3EA1"/>
    <w:rsid w:val="007C4BBD"/>
    <w:rsid w:val="007D4060"/>
    <w:rsid w:val="007D597C"/>
    <w:rsid w:val="007E1265"/>
    <w:rsid w:val="007E1E69"/>
    <w:rsid w:val="007E6994"/>
    <w:rsid w:val="007F15CF"/>
    <w:rsid w:val="007F1AFE"/>
    <w:rsid w:val="007F482F"/>
    <w:rsid w:val="007F7E46"/>
    <w:rsid w:val="0081454B"/>
    <w:rsid w:val="00815E18"/>
    <w:rsid w:val="0081741E"/>
    <w:rsid w:val="00821003"/>
    <w:rsid w:val="00833CB8"/>
    <w:rsid w:val="00837481"/>
    <w:rsid w:val="00837987"/>
    <w:rsid w:val="008500CA"/>
    <w:rsid w:val="008525B7"/>
    <w:rsid w:val="0085302C"/>
    <w:rsid w:val="008544FB"/>
    <w:rsid w:val="008545D4"/>
    <w:rsid w:val="008568EF"/>
    <w:rsid w:val="00856DD8"/>
    <w:rsid w:val="00862FDA"/>
    <w:rsid w:val="0087251B"/>
    <w:rsid w:val="008774C7"/>
    <w:rsid w:val="00882AEC"/>
    <w:rsid w:val="00883B05"/>
    <w:rsid w:val="0088533A"/>
    <w:rsid w:val="00886B34"/>
    <w:rsid w:val="00886FF7"/>
    <w:rsid w:val="00890652"/>
    <w:rsid w:val="00890C2B"/>
    <w:rsid w:val="0089570D"/>
    <w:rsid w:val="0089611E"/>
    <w:rsid w:val="008B7D62"/>
    <w:rsid w:val="008C2F29"/>
    <w:rsid w:val="008C7FE6"/>
    <w:rsid w:val="008E4DF5"/>
    <w:rsid w:val="008E4E98"/>
    <w:rsid w:val="008E520D"/>
    <w:rsid w:val="008E5CC2"/>
    <w:rsid w:val="008F3221"/>
    <w:rsid w:val="008F5AFD"/>
    <w:rsid w:val="008F6BD1"/>
    <w:rsid w:val="009019DB"/>
    <w:rsid w:val="00901B65"/>
    <w:rsid w:val="00903B99"/>
    <w:rsid w:val="009110E3"/>
    <w:rsid w:val="00914727"/>
    <w:rsid w:val="00916D29"/>
    <w:rsid w:val="009346BE"/>
    <w:rsid w:val="00940314"/>
    <w:rsid w:val="00941B7A"/>
    <w:rsid w:val="00943ADC"/>
    <w:rsid w:val="00945EBE"/>
    <w:rsid w:val="00951C91"/>
    <w:rsid w:val="00957847"/>
    <w:rsid w:val="009603AB"/>
    <w:rsid w:val="00961422"/>
    <w:rsid w:val="00970417"/>
    <w:rsid w:val="00976D63"/>
    <w:rsid w:val="009862C8"/>
    <w:rsid w:val="00986D21"/>
    <w:rsid w:val="00991AD5"/>
    <w:rsid w:val="009A240B"/>
    <w:rsid w:val="009A428F"/>
    <w:rsid w:val="009A7958"/>
    <w:rsid w:val="009B2E3B"/>
    <w:rsid w:val="009B3E61"/>
    <w:rsid w:val="009B756F"/>
    <w:rsid w:val="009C1EBE"/>
    <w:rsid w:val="009C5F28"/>
    <w:rsid w:val="009D3687"/>
    <w:rsid w:val="009D6033"/>
    <w:rsid w:val="009E2ADB"/>
    <w:rsid w:val="009E6A55"/>
    <w:rsid w:val="009F04DE"/>
    <w:rsid w:val="009F4E1B"/>
    <w:rsid w:val="009F554D"/>
    <w:rsid w:val="00A013E7"/>
    <w:rsid w:val="00A0143A"/>
    <w:rsid w:val="00A03760"/>
    <w:rsid w:val="00A13B4D"/>
    <w:rsid w:val="00A13EB7"/>
    <w:rsid w:val="00A30C3A"/>
    <w:rsid w:val="00A324F3"/>
    <w:rsid w:val="00A35875"/>
    <w:rsid w:val="00A35AD0"/>
    <w:rsid w:val="00A415FA"/>
    <w:rsid w:val="00A41795"/>
    <w:rsid w:val="00A41A60"/>
    <w:rsid w:val="00A45DA2"/>
    <w:rsid w:val="00A477E3"/>
    <w:rsid w:val="00A47DA1"/>
    <w:rsid w:val="00A50AFF"/>
    <w:rsid w:val="00A525E4"/>
    <w:rsid w:val="00A52C4F"/>
    <w:rsid w:val="00A535A4"/>
    <w:rsid w:val="00A54E94"/>
    <w:rsid w:val="00A5530E"/>
    <w:rsid w:val="00A6252C"/>
    <w:rsid w:val="00A65DBE"/>
    <w:rsid w:val="00A866A6"/>
    <w:rsid w:val="00A91046"/>
    <w:rsid w:val="00A94137"/>
    <w:rsid w:val="00AA007B"/>
    <w:rsid w:val="00AA6A04"/>
    <w:rsid w:val="00AB5368"/>
    <w:rsid w:val="00AB7B17"/>
    <w:rsid w:val="00AC2C8C"/>
    <w:rsid w:val="00AC3639"/>
    <w:rsid w:val="00AC4A60"/>
    <w:rsid w:val="00AD582C"/>
    <w:rsid w:val="00AD74F8"/>
    <w:rsid w:val="00AE4364"/>
    <w:rsid w:val="00AE6451"/>
    <w:rsid w:val="00AE72A6"/>
    <w:rsid w:val="00AF59A5"/>
    <w:rsid w:val="00AF6B60"/>
    <w:rsid w:val="00B02971"/>
    <w:rsid w:val="00B11E67"/>
    <w:rsid w:val="00B27FAA"/>
    <w:rsid w:val="00B3011B"/>
    <w:rsid w:val="00B356FF"/>
    <w:rsid w:val="00B372C9"/>
    <w:rsid w:val="00B37ACF"/>
    <w:rsid w:val="00B417AD"/>
    <w:rsid w:val="00B4246D"/>
    <w:rsid w:val="00B4485C"/>
    <w:rsid w:val="00B47253"/>
    <w:rsid w:val="00B50EE8"/>
    <w:rsid w:val="00B537F2"/>
    <w:rsid w:val="00B552D8"/>
    <w:rsid w:val="00B56282"/>
    <w:rsid w:val="00B62B74"/>
    <w:rsid w:val="00B65039"/>
    <w:rsid w:val="00B66232"/>
    <w:rsid w:val="00B75738"/>
    <w:rsid w:val="00B757F3"/>
    <w:rsid w:val="00B75ED6"/>
    <w:rsid w:val="00B81C99"/>
    <w:rsid w:val="00B8283E"/>
    <w:rsid w:val="00B8295B"/>
    <w:rsid w:val="00B87C7E"/>
    <w:rsid w:val="00B90C3A"/>
    <w:rsid w:val="00B91B13"/>
    <w:rsid w:val="00B95E79"/>
    <w:rsid w:val="00BA1F9C"/>
    <w:rsid w:val="00BA3BA0"/>
    <w:rsid w:val="00BC6E19"/>
    <w:rsid w:val="00BD153E"/>
    <w:rsid w:val="00BD20C8"/>
    <w:rsid w:val="00BD3CFC"/>
    <w:rsid w:val="00BD5C96"/>
    <w:rsid w:val="00BD7E6B"/>
    <w:rsid w:val="00BE08D9"/>
    <w:rsid w:val="00BE7731"/>
    <w:rsid w:val="00C008F5"/>
    <w:rsid w:val="00C01A34"/>
    <w:rsid w:val="00C027B8"/>
    <w:rsid w:val="00C05843"/>
    <w:rsid w:val="00C10C17"/>
    <w:rsid w:val="00C12230"/>
    <w:rsid w:val="00C1449E"/>
    <w:rsid w:val="00C14BDB"/>
    <w:rsid w:val="00C15C56"/>
    <w:rsid w:val="00C21BAD"/>
    <w:rsid w:val="00C24573"/>
    <w:rsid w:val="00C24A04"/>
    <w:rsid w:val="00C24BA1"/>
    <w:rsid w:val="00C32E70"/>
    <w:rsid w:val="00C4525A"/>
    <w:rsid w:val="00C46FC3"/>
    <w:rsid w:val="00C50DC0"/>
    <w:rsid w:val="00C553FE"/>
    <w:rsid w:val="00C5582B"/>
    <w:rsid w:val="00C566AD"/>
    <w:rsid w:val="00C56A07"/>
    <w:rsid w:val="00C61791"/>
    <w:rsid w:val="00C61DC1"/>
    <w:rsid w:val="00C622D5"/>
    <w:rsid w:val="00C67C4A"/>
    <w:rsid w:val="00C70DEA"/>
    <w:rsid w:val="00C71104"/>
    <w:rsid w:val="00C723A2"/>
    <w:rsid w:val="00C7291C"/>
    <w:rsid w:val="00C73653"/>
    <w:rsid w:val="00C74268"/>
    <w:rsid w:val="00C850A9"/>
    <w:rsid w:val="00C86319"/>
    <w:rsid w:val="00C87B67"/>
    <w:rsid w:val="00C923F4"/>
    <w:rsid w:val="00CA0C48"/>
    <w:rsid w:val="00CA5328"/>
    <w:rsid w:val="00CB0236"/>
    <w:rsid w:val="00CB4563"/>
    <w:rsid w:val="00CD254B"/>
    <w:rsid w:val="00CD256B"/>
    <w:rsid w:val="00CE55AA"/>
    <w:rsid w:val="00CE7C77"/>
    <w:rsid w:val="00CF6079"/>
    <w:rsid w:val="00CF7634"/>
    <w:rsid w:val="00D01D3B"/>
    <w:rsid w:val="00D022DD"/>
    <w:rsid w:val="00D1376B"/>
    <w:rsid w:val="00D167B7"/>
    <w:rsid w:val="00D17036"/>
    <w:rsid w:val="00D17067"/>
    <w:rsid w:val="00D323BF"/>
    <w:rsid w:val="00D4242E"/>
    <w:rsid w:val="00D47395"/>
    <w:rsid w:val="00D5113B"/>
    <w:rsid w:val="00D512D6"/>
    <w:rsid w:val="00D5434B"/>
    <w:rsid w:val="00D5618C"/>
    <w:rsid w:val="00D64FF5"/>
    <w:rsid w:val="00D652D1"/>
    <w:rsid w:val="00D663A7"/>
    <w:rsid w:val="00D849CB"/>
    <w:rsid w:val="00D94116"/>
    <w:rsid w:val="00DA3DD3"/>
    <w:rsid w:val="00DA59F3"/>
    <w:rsid w:val="00DA66BE"/>
    <w:rsid w:val="00DC5383"/>
    <w:rsid w:val="00DC5981"/>
    <w:rsid w:val="00DC5AD4"/>
    <w:rsid w:val="00DC6446"/>
    <w:rsid w:val="00DC7631"/>
    <w:rsid w:val="00DD4401"/>
    <w:rsid w:val="00DD75BA"/>
    <w:rsid w:val="00DE7477"/>
    <w:rsid w:val="00DF09C8"/>
    <w:rsid w:val="00DF505C"/>
    <w:rsid w:val="00E03044"/>
    <w:rsid w:val="00E255D6"/>
    <w:rsid w:val="00E26BA7"/>
    <w:rsid w:val="00E33CB9"/>
    <w:rsid w:val="00E34F72"/>
    <w:rsid w:val="00E37016"/>
    <w:rsid w:val="00E430FC"/>
    <w:rsid w:val="00E44B56"/>
    <w:rsid w:val="00E46BC6"/>
    <w:rsid w:val="00E57398"/>
    <w:rsid w:val="00E601B6"/>
    <w:rsid w:val="00E60F11"/>
    <w:rsid w:val="00E629E8"/>
    <w:rsid w:val="00E62FEE"/>
    <w:rsid w:val="00E63533"/>
    <w:rsid w:val="00E648FB"/>
    <w:rsid w:val="00E65CE7"/>
    <w:rsid w:val="00E713E7"/>
    <w:rsid w:val="00E73B5F"/>
    <w:rsid w:val="00E756DC"/>
    <w:rsid w:val="00E84811"/>
    <w:rsid w:val="00E84DA7"/>
    <w:rsid w:val="00EA2707"/>
    <w:rsid w:val="00EA6E5A"/>
    <w:rsid w:val="00EC206A"/>
    <w:rsid w:val="00EC20B7"/>
    <w:rsid w:val="00EC2347"/>
    <w:rsid w:val="00ED60C3"/>
    <w:rsid w:val="00EE26BF"/>
    <w:rsid w:val="00EE29A4"/>
    <w:rsid w:val="00EE7151"/>
    <w:rsid w:val="00EF3238"/>
    <w:rsid w:val="00EF606B"/>
    <w:rsid w:val="00F04E1D"/>
    <w:rsid w:val="00F076A2"/>
    <w:rsid w:val="00F5168A"/>
    <w:rsid w:val="00F600EF"/>
    <w:rsid w:val="00F613A5"/>
    <w:rsid w:val="00F616AC"/>
    <w:rsid w:val="00F62545"/>
    <w:rsid w:val="00F645F3"/>
    <w:rsid w:val="00F70CE0"/>
    <w:rsid w:val="00F7389D"/>
    <w:rsid w:val="00F7699C"/>
    <w:rsid w:val="00F80DE2"/>
    <w:rsid w:val="00F81DBE"/>
    <w:rsid w:val="00F82B97"/>
    <w:rsid w:val="00F8411F"/>
    <w:rsid w:val="00F85415"/>
    <w:rsid w:val="00F8604F"/>
    <w:rsid w:val="00F862B3"/>
    <w:rsid w:val="00F86CE7"/>
    <w:rsid w:val="00F876D4"/>
    <w:rsid w:val="00F91A44"/>
    <w:rsid w:val="00FA00B9"/>
    <w:rsid w:val="00FA7086"/>
    <w:rsid w:val="00FB3549"/>
    <w:rsid w:val="00FB4C75"/>
    <w:rsid w:val="00FB54E6"/>
    <w:rsid w:val="00FC0AE9"/>
    <w:rsid w:val="00FC388B"/>
    <w:rsid w:val="00FC6D5B"/>
    <w:rsid w:val="00FC775B"/>
    <w:rsid w:val="00FE766E"/>
    <w:rsid w:val="00FE7EFD"/>
    <w:rsid w:val="00FF1386"/>
    <w:rsid w:val="00FF1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F43154"/>
  <w15:chartTrackingRefBased/>
  <w15:docId w15:val="{CDF9035D-D011-4B10-99DF-48F0152DC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76B"/>
    <w:pPr>
      <w:ind w:left="720"/>
      <w:contextualSpacing/>
    </w:pPr>
  </w:style>
  <w:style w:type="paragraph" w:styleId="FootnoteText">
    <w:name w:val="footnote text"/>
    <w:basedOn w:val="Normal"/>
    <w:link w:val="FootnoteTextChar"/>
    <w:uiPriority w:val="99"/>
    <w:semiHidden/>
    <w:unhideWhenUsed/>
    <w:rsid w:val="002908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087F"/>
    <w:rPr>
      <w:sz w:val="20"/>
      <w:szCs w:val="20"/>
    </w:rPr>
  </w:style>
  <w:style w:type="character" w:styleId="FootnoteReference">
    <w:name w:val="footnote reference"/>
    <w:basedOn w:val="DefaultParagraphFont"/>
    <w:uiPriority w:val="99"/>
    <w:semiHidden/>
    <w:unhideWhenUsed/>
    <w:rsid w:val="0029087F"/>
    <w:rPr>
      <w:vertAlign w:val="superscript"/>
    </w:rPr>
  </w:style>
  <w:style w:type="character" w:styleId="Hyperlink">
    <w:name w:val="Hyperlink"/>
    <w:basedOn w:val="DefaultParagraphFont"/>
    <w:uiPriority w:val="99"/>
    <w:unhideWhenUsed/>
    <w:rsid w:val="00E63533"/>
    <w:rPr>
      <w:color w:val="0563C1" w:themeColor="hyperlink"/>
      <w:u w:val="single"/>
    </w:rPr>
  </w:style>
  <w:style w:type="character" w:styleId="UnresolvedMention">
    <w:name w:val="Unresolved Mention"/>
    <w:basedOn w:val="DefaultParagraphFont"/>
    <w:uiPriority w:val="99"/>
    <w:semiHidden/>
    <w:unhideWhenUsed/>
    <w:rsid w:val="00E63533"/>
    <w:rPr>
      <w:color w:val="605E5C"/>
      <w:shd w:val="clear" w:color="auto" w:fill="E1DFDD"/>
    </w:rPr>
  </w:style>
  <w:style w:type="paragraph" w:styleId="Header">
    <w:name w:val="header"/>
    <w:basedOn w:val="Normal"/>
    <w:link w:val="HeaderChar"/>
    <w:uiPriority w:val="99"/>
    <w:unhideWhenUsed/>
    <w:rsid w:val="007E12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265"/>
  </w:style>
  <w:style w:type="paragraph" w:styleId="Footer">
    <w:name w:val="footer"/>
    <w:basedOn w:val="Normal"/>
    <w:link w:val="FooterChar"/>
    <w:uiPriority w:val="99"/>
    <w:unhideWhenUsed/>
    <w:rsid w:val="007E12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265"/>
  </w:style>
  <w:style w:type="character" w:styleId="FollowedHyperlink">
    <w:name w:val="FollowedHyperlink"/>
    <w:basedOn w:val="DefaultParagraphFont"/>
    <w:uiPriority w:val="99"/>
    <w:semiHidden/>
    <w:unhideWhenUsed/>
    <w:rsid w:val="009F554D"/>
    <w:rPr>
      <w:color w:val="954F72" w:themeColor="followedHyperlink"/>
      <w:u w:val="single"/>
    </w:rPr>
  </w:style>
  <w:style w:type="paragraph" w:styleId="NormalWeb">
    <w:name w:val="Normal (Web)"/>
    <w:basedOn w:val="Normal"/>
    <w:uiPriority w:val="99"/>
    <w:semiHidden/>
    <w:unhideWhenUsed/>
    <w:rsid w:val="00520CF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A43CA-089E-4E95-8EBD-7E2834436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4252</TotalTime>
  <Pages>21</Pages>
  <Words>4723</Words>
  <Characters>26926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304</cp:revision>
  <dcterms:created xsi:type="dcterms:W3CDTF">2018-11-26T13:46:00Z</dcterms:created>
  <dcterms:modified xsi:type="dcterms:W3CDTF">2019-01-03T12:46:00Z</dcterms:modified>
</cp:coreProperties>
</file>