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jpeg" ContentType="image/jpeg"/>
  <Default Extension="png" ContentType="image/png"/>
  <Default Extension="tiff" ContentType="image/tiff"/>
  <Default Extension="gif" ContentType="image/gif"/>
  <Default Extension="bin" ContentType="application/vnd.openxmlformats-officedocument.oleObject"/>
  <Default Extension="wmf" ContentType="image/x-wmf"/>
  <Default Extension="emf" ContentType="image/x-emf"/>
  <Override PartName="/customXml/itemProps1.xml" ContentType="application/vnd.openxmlformats-officedocument.customXmlProperties+xml"/>
  <Override PartName="/docProps/app.xml" ContentType="application/vnd.openxmlformats-officedocument.extended-properties+xml"/>
  <Override PartName="/word/theme/theme1.xml" ContentType="application/vnd.openxmlformats-officedocument.theme+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a="http://schemas.openxmlformats.org/drawingml/2006/main" xmlns:aink="http://schemas.microsoft.com/office/drawing/2016/ink" xmlns:am3d="http://schemas.microsoft.com/office/drawing/2017/model3d" xmlns:c="http://schemas.openxmlformats.org/drawingml/2006/chart"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p14">
  <w:body>
    <w:p>
      <w:pPr>
        <w:jc w:val="center"/>
        <w:spacing w:line="360" w:lineRule="auto"/>
        <w:rPr>
          <w:sz w:val="28"/>
        </w:rPr>
      </w:pPr>
      <w:r>
        <w:rPr>
          <w:b/>
          <w:rFonts w:ascii="Times New Roman"/>
          <w:sz w:val="28"/>
        </w:rPr>
      </w:r>
    </w:p>
    <w:p>
      <w:pPr>
        <w:jc w:val="center"/>
        <w:spacing w:line="360" w:lineRule="auto"/>
        <w:rPr>
          <w:sz w:val="28"/>
        </w:rPr>
      </w:pPr>
      <w:r>
        <w:rPr>
          <w:b/>
          <w:rFonts w:ascii="Times New Roman"/>
          <w:sz w:val="28"/>
        </w:rPr>
        <w:t>Strategic management</w:t>
      </w:r>
      <w:r>
        <w:rPr>
          <w:sz w:val="28"/>
        </w:rPr>
        <w:t xml:space="preserve"> </w:t>
      </w:r>
    </w:p>
    <w:p>
      <w:pPr>
        <w:jc w:val="center"/>
        <w:spacing w:line="360" w:lineRule="auto"/>
      </w:pPr>
      <w:r>
        <w:rPr>
          <w:b/>
          <w:rFonts w:ascii="Times New Roman"/>
          <w:sz w:val="24"/>
        </w:rPr>
      </w:r>
    </w:p>
    <w:p>
      <w:pPr>
        <w:jc w:val="left"/>
        <w:spacing w:line="360" w:lineRule="auto"/>
      </w:pPr>
      <w:r>
        <w:rPr>
          <w:b/>
          <w:rFonts w:ascii="Times New Roman"/>
          <w:sz w:val="24"/>
        </w:rPr>
        <w:t>Name: Ruvi Miah</w:t>
      </w:r>
    </w:p>
    <w:p>
      <w:pPr>
        <w:jc w:val="left"/>
        <w:spacing w:line="360" w:lineRule="auto"/>
      </w:pPr>
      <w:r>
        <w:rPr>
          <w:b/>
          <w:rFonts w:ascii="Times New Roman"/>
          <w:sz w:val="24"/>
        </w:rPr>
        <w:t>Student ID:1805642</w:t>
      </w:r>
    </w:p>
    <w:p>
      <w:pPr>
        <w:jc w:val="left"/>
        <w:spacing w:line="360" w:lineRule="auto"/>
      </w:pPr>
      <w:r>
        <w:rPr>
          <w:b/>
          <w:rFonts w:ascii="Times New Roman"/>
          <w:sz w:val="24"/>
        </w:rPr>
        <w:t>Lecturer name: Gladius kulothungan</w:t>
      </w:r>
    </w:p>
    <w:p>
      <w:pPr>
        <w:jc w:val="left"/>
        <w:spacing w:line="360" w:lineRule="auto"/>
      </w:pPr>
      <w:r>
        <w:rPr>
          <w:b/>
          <w:rFonts w:ascii="Times New Roman"/>
          <w:sz w:val="24"/>
        </w:rPr>
        <w:t>Moodle code: LCMB7003</w:t>
      </w:r>
    </w:p>
    <w:p>
      <w:pPr>
        <w:jc w:val="center"/>
        <w:spacing w:line="360" w:lineRule="auto"/>
      </w:pPr>
      <w:r>
        <w:rPr>
          <w:b/>
          <w:rFonts w:ascii="Times New Roman"/>
          <w:sz w:val="24"/>
        </w:rPr>
      </w:r>
    </w:p>
    <w:p>
      <w:pPr>
        <w:jc w:val="center"/>
        <w:spacing w:line="360" w:lineRule="auto"/>
      </w:pPr>
      <w:r>
        <w:rPr>
          <w:b/>
          <w:rFonts w:ascii="Times New Roman"/>
          <w:sz w:val="24"/>
        </w:rPr>
      </w:r>
    </w:p>
    <w:p>
      <w:pPr>
        <w:jc w:val="center"/>
        <w:spacing w:line="360" w:lineRule="auto"/>
      </w:pPr>
      <w:r>
        <w:rPr>
          <w:b/>
          <w:rFonts w:ascii="Times New Roman"/>
          <w:sz w:val="24"/>
        </w:rPr>
      </w:r>
    </w:p>
    <w:p>
      <w:pPr>
        <w:jc w:val="center"/>
        <w:spacing w:line="360" w:lineRule="auto"/>
      </w:pPr>
      <w:r>
        <w:rPr>
          <w:b/>
          <w:rFonts w:ascii="Times New Roman"/>
          <w:sz w:val="24"/>
        </w:rPr>
      </w:r>
    </w:p>
    <w:p>
      <w:pPr>
        <w:jc w:val="center"/>
        <w:spacing w:line="360" w:lineRule="auto"/>
      </w:pPr>
      <w:r>
        <w:rPr>
          <w:b/>
          <w:rFonts w:ascii="Times New Roman"/>
          <w:sz w:val="24"/>
        </w:rPr>
      </w:r>
    </w:p>
    <w:p>
      <w:pPr>
        <w:jc w:val="center"/>
        <w:spacing w:line="360" w:lineRule="auto"/>
      </w:pPr>
      <w:r>
        <w:rPr>
          <w:b/>
          <w:rFonts w:ascii="Times New Roman"/>
          <w:sz w:val="24"/>
        </w:rPr>
      </w:r>
    </w:p>
    <w:p>
      <w:pPr>
        <w:jc w:val="center"/>
        <w:spacing w:line="360" w:lineRule="auto"/>
      </w:pPr>
      <w:r>
        <w:rPr>
          <w:b/>
          <w:rFonts w:ascii="Times New Roman"/>
          <w:sz w:val="24"/>
        </w:rPr>
      </w:r>
    </w:p>
    <w:p>
      <w:pPr>
        <w:jc w:val="center"/>
        <w:spacing w:line="360" w:lineRule="auto"/>
      </w:pPr>
      <w:r>
        <w:rPr>
          <w:b/>
          <w:rFonts w:ascii="Times New Roman"/>
          <w:sz w:val="24"/>
        </w:rPr>
      </w:r>
    </w:p>
    <w:p>
      <w:pPr>
        <w:jc w:val="center"/>
        <w:spacing w:line="360" w:lineRule="auto"/>
      </w:pPr>
      <w:r>
        <w:rPr>
          <w:b/>
          <w:rFonts w:ascii="Times New Roman"/>
          <w:sz w:val="24"/>
        </w:rPr>
      </w:r>
    </w:p>
    <w:p>
      <w:pPr>
        <w:jc w:val="center"/>
        <w:spacing w:line="360" w:lineRule="auto"/>
      </w:pPr>
      <w:r>
        <w:rPr>
          <w:b/>
          <w:rFonts w:ascii="Times New Roman"/>
          <w:sz w:val="24"/>
        </w:rPr>
      </w:r>
    </w:p>
    <w:p>
      <w:pPr>
        <w:jc w:val="center"/>
        <w:spacing w:line="360" w:lineRule="auto"/>
      </w:pPr>
      <w:r>
        <w:rPr>
          <w:b/>
          <w:rFonts w:ascii="Times New Roman"/>
          <w:sz w:val="24"/>
        </w:rPr>
      </w:r>
    </w:p>
    <w:p>
      <w:pPr>
        <w:jc w:val="center"/>
        <w:spacing w:line="360" w:lineRule="auto"/>
      </w:pPr>
      <w:r>
        <w:rPr>
          <w:b/>
          <w:rFonts w:ascii="Times New Roman"/>
          <w:sz w:val="24"/>
        </w:rPr>
      </w:r>
    </w:p>
    <w:p>
      <w:pPr>
        <w:jc w:val="center"/>
        <w:spacing w:line="360" w:lineRule="auto"/>
      </w:pPr>
      <w:r>
        <w:rPr>
          <w:b/>
          <w:rFonts w:ascii="Times New Roman"/>
          <w:sz w:val="24"/>
        </w:rPr>
      </w:r>
    </w:p>
    <w:p>
      <w:pPr>
        <w:jc w:val="center"/>
        <w:spacing w:line="360" w:lineRule="auto"/>
      </w:pPr>
      <w:r>
        <w:rPr>
          <w:b/>
          <w:rFonts w:ascii="Times New Roman"/>
          <w:sz w:val="24"/>
        </w:rPr>
      </w:r>
    </w:p>
    <w:p>
      <w:pPr>
        <w:jc w:val="center"/>
        <w:spacing w:line="360" w:lineRule="auto"/>
      </w:pPr>
      <w:r>
        <w:rPr>
          <w:b/>
          <w:rFonts w:ascii="Times New Roman"/>
          <w:sz w:val="24"/>
        </w:rPr>
      </w:r>
    </w:p>
    <w:p>
      <w:pPr>
        <w:jc w:val="center"/>
        <w:spacing w:line="360" w:lineRule="auto"/>
      </w:pPr>
      <w:r>
        <w:rPr>
          <w:b/>
          <w:rFonts w:ascii="Times New Roman"/>
          <w:sz w:val="24"/>
        </w:rPr>
      </w:r>
    </w:p>
    <w:p>
      <w:pPr>
        <w:jc w:val="center"/>
        <w:spacing w:line="360" w:lineRule="auto"/>
      </w:pPr>
      <w:r>
        <w:rPr>
          <w:b/>
          <w:rFonts w:ascii="Times New Roman"/>
          <w:sz w:val="24"/>
        </w:rPr>
      </w:r>
    </w:p>
    <w:p>
      <w:pPr>
        <w:jc w:val="center"/>
        <w:spacing w:line="360" w:lineRule="auto"/>
      </w:pPr>
      <w:r>
        <w:rPr>
          <w:b/>
          <w:rFonts w:ascii="Times New Roman"/>
          <w:sz w:val="24"/>
        </w:rPr>
      </w:r>
    </w:p>
    <w:p w:rsidR="007B6F66" w:rsidRDefault="009422E0" w14:paraId="6B3E7062" w14:textId="7ACDC459" w:rsidP="002A0F93" w:rsidRPr="002A0F93">
      <w:pPr>
        <w:jc w:val="center"/>
        <w:spacing w:line="360" w:lineRule="auto"/>
        <w:rPr>
          <w:bCs/>
          <w:b/>
          <w:rFonts w:ascii="Times New Roman" w:cs="Times New Roman" w:hAnsi="Times New Roman"/>
          <w:sz w:val="24"/>
          <w:szCs w:val="24"/>
        </w:rPr>
      </w:pPr>
      <w:r w:rsidRPr="002A0F93">
        <w:rPr>
          <w:bCs/>
          <w:b/>
          <w:rFonts w:ascii="Times New Roman" w:cs="Times New Roman" w:hAnsi="Times New Roman"/>
          <w:sz w:val="24"/>
          <w:szCs w:val="24"/>
        </w:rPr>
        <w:t>EXECUTIVE SUMMARY</w:t>
      </w:r>
    </w:p>
    <w:p w:rsidR="009422E0" w:rsidRDefault="009422E0" w14:paraId="42F2921A" w14:textId="56FA2283" w:rsidP="002A0F93">
      <w:pPr>
        <w:jc w:val="both"/>
        <w:spacing w:line="360" w:lineRule="auto"/>
        <w:rPr>
          <w:rFonts w:ascii="Times New Roman" w:cs="Times New Roman" w:hAnsi="Times New Roman"/>
          <w:sz w:val="24"/>
          <w:szCs w:val="24"/>
        </w:rPr>
      </w:pPr>
      <w:r w:rsidRPr="002A0F93">
        <w:rPr>
          <w:rFonts w:ascii="Times New Roman" w:cs="Times New Roman" w:hAnsi="Times New Roman"/>
          <w:sz w:val="24"/>
          <w:szCs w:val="24"/>
        </w:rPr>
        <w:t xml:space="preserve">The aim of this report is to address central issues of the company (Tesla) and how it has strategically managed to deal those challenges. Moreover, the industrial analysis will be done through the application of various theoretical models which include pestle analysis, Porter’s five forces model, and SWOT analysis of the company. This has facilitated the author is recommending </w:t>
      </w:r>
      <w:r w:rsidR="002A0F93" w:rsidRPr="002A0F93">
        <w:rPr>
          <w:rFonts w:ascii="Times New Roman" w:cs="Times New Roman" w:hAnsi="Times New Roman"/>
          <w:sz w:val="24"/>
          <w:szCs w:val="24"/>
        </w:rPr>
        <w:t xml:space="preserve">future strategies to the company and analysing its current situation. </w:t>
      </w:r>
    </w:p>
    <w:p w:rsidR="002A0F93" w:rsidRDefault="002A0F93" w14:paraId="550AE191" w14:textId="1D7C59AF" w:rsidP="002A0F93">
      <w:pPr>
        <w:jc w:val="both"/>
        <w:spacing w:line="360" w:lineRule="auto"/>
        <w:rPr>
          <w:rFonts w:ascii="Times New Roman" w:cs="Times New Roman" w:hAnsi="Times New Roman"/>
          <w:sz w:val="24"/>
          <w:szCs w:val="24"/>
        </w:rPr>
      </w:pPr>
    </w:p>
    <w:p w:rsidR="002A0F93" w:rsidRDefault="002A0F93" w14:paraId="46895887" w14:textId="1E161799" w:rsidP="002A0F93">
      <w:pPr>
        <w:jc w:val="both"/>
        <w:spacing w:line="360" w:lineRule="auto"/>
        <w:rPr>
          <w:rFonts w:ascii="Times New Roman" w:cs="Times New Roman" w:hAnsi="Times New Roman"/>
          <w:sz w:val="24"/>
          <w:szCs w:val="24"/>
        </w:rPr>
      </w:pPr>
    </w:p>
    <w:p w:rsidR="002A0F93" w:rsidRDefault="002A0F93" w14:paraId="50941947" w14:textId="5C9AAAAF" w:rsidP="002A0F93">
      <w:pPr>
        <w:jc w:val="both"/>
        <w:spacing w:line="360" w:lineRule="auto"/>
        <w:rPr>
          <w:rFonts w:ascii="Times New Roman" w:cs="Times New Roman" w:hAnsi="Times New Roman"/>
          <w:sz w:val="24"/>
          <w:szCs w:val="24"/>
        </w:rPr>
      </w:pPr>
    </w:p>
    <w:p w:rsidR="002A0F93" w:rsidRDefault="002A0F93" w14:paraId="3492D903" w14:textId="009C0EFA" w:rsidP="002A0F93">
      <w:pPr>
        <w:jc w:val="both"/>
        <w:spacing w:line="360" w:lineRule="auto"/>
        <w:rPr>
          <w:rFonts w:ascii="Times New Roman" w:cs="Times New Roman" w:hAnsi="Times New Roman"/>
          <w:sz w:val="24"/>
          <w:szCs w:val="24"/>
        </w:rPr>
      </w:pPr>
    </w:p>
    <w:p w:rsidR="002A0F93" w:rsidRDefault="002A0F93" w14:paraId="7DF739D9" w14:textId="10734068" w:rsidP="002A0F93">
      <w:pPr>
        <w:jc w:val="both"/>
        <w:spacing w:line="360" w:lineRule="auto"/>
        <w:rPr>
          <w:rFonts w:ascii="Times New Roman" w:cs="Times New Roman" w:hAnsi="Times New Roman"/>
          <w:sz w:val="24"/>
          <w:szCs w:val="24"/>
        </w:rPr>
      </w:pPr>
    </w:p>
    <w:p w:rsidR="002A0F93" w:rsidRDefault="002A0F93" w14:paraId="307A9D7D" w14:textId="6AF897BA" w:rsidP="002A0F93">
      <w:pPr>
        <w:jc w:val="both"/>
        <w:spacing w:line="360" w:lineRule="auto"/>
        <w:rPr>
          <w:rFonts w:ascii="Times New Roman" w:cs="Times New Roman" w:hAnsi="Times New Roman"/>
          <w:sz w:val="24"/>
          <w:szCs w:val="24"/>
        </w:rPr>
      </w:pPr>
    </w:p>
    <w:p w:rsidR="002A0F93" w:rsidRDefault="002A0F93" w14:paraId="5DE1BA2C" w14:textId="37B010B6" w:rsidP="002A0F93">
      <w:pPr>
        <w:jc w:val="both"/>
        <w:spacing w:line="360" w:lineRule="auto"/>
        <w:rPr>
          <w:rFonts w:ascii="Times New Roman" w:cs="Times New Roman" w:hAnsi="Times New Roman"/>
          <w:sz w:val="24"/>
          <w:szCs w:val="24"/>
        </w:rPr>
      </w:pPr>
    </w:p>
    <w:p w:rsidR="002A0F93" w:rsidRDefault="002A0F93" w14:paraId="787DF114" w14:textId="129679BD" w:rsidP="002A0F93">
      <w:pPr>
        <w:jc w:val="both"/>
        <w:spacing w:line="360" w:lineRule="auto"/>
        <w:rPr>
          <w:rFonts w:ascii="Times New Roman" w:cs="Times New Roman" w:hAnsi="Times New Roman"/>
          <w:sz w:val="24"/>
          <w:szCs w:val="24"/>
        </w:rPr>
      </w:pPr>
    </w:p>
    <w:p w:rsidR="002A0F93" w:rsidRDefault="002A0F93" w14:paraId="31C909AC" w14:textId="0884E64D" w:rsidP="002A0F93">
      <w:pPr>
        <w:jc w:val="both"/>
        <w:spacing w:line="360" w:lineRule="auto"/>
        <w:rPr>
          <w:rFonts w:ascii="Times New Roman" w:cs="Times New Roman" w:hAnsi="Times New Roman"/>
          <w:sz w:val="24"/>
          <w:szCs w:val="24"/>
        </w:rPr>
      </w:pPr>
    </w:p>
    <w:p w:rsidR="002A0F93" w:rsidRDefault="002A0F93" w14:paraId="6D83D124" w14:textId="74FB429E" w:rsidP="002A0F93">
      <w:pPr>
        <w:jc w:val="both"/>
        <w:spacing w:line="360" w:lineRule="auto"/>
        <w:rPr>
          <w:rFonts w:ascii="Times New Roman" w:cs="Times New Roman" w:hAnsi="Times New Roman"/>
          <w:sz w:val="24"/>
          <w:szCs w:val="24"/>
        </w:rPr>
      </w:pPr>
    </w:p>
    <w:p w:rsidR="002A0F93" w:rsidRDefault="002A0F93" w14:paraId="6637A101" w14:textId="7F289C12" w:rsidP="002A0F93">
      <w:pPr>
        <w:jc w:val="both"/>
        <w:spacing w:line="360" w:lineRule="auto"/>
        <w:rPr>
          <w:rFonts w:ascii="Times New Roman" w:cs="Times New Roman" w:hAnsi="Times New Roman"/>
          <w:sz w:val="24"/>
          <w:szCs w:val="24"/>
        </w:rPr>
      </w:pPr>
    </w:p>
    <w:p w:rsidR="002A0F93" w:rsidRDefault="002A0F93" w14:paraId="53F85048" w14:textId="782CA9CD" w:rsidP="002A0F93">
      <w:pPr>
        <w:jc w:val="both"/>
        <w:spacing w:line="360" w:lineRule="auto"/>
        <w:rPr>
          <w:rFonts w:ascii="Times New Roman" w:cs="Times New Roman" w:hAnsi="Times New Roman"/>
          <w:sz w:val="24"/>
          <w:szCs w:val="24"/>
        </w:rPr>
      </w:pPr>
    </w:p>
    <w:p w:rsidR="002A0F93" w:rsidRDefault="002A0F93" w14:paraId="647B20E5" w14:textId="62A9E21B" w:rsidP="002A0F93">
      <w:pPr>
        <w:jc w:val="both"/>
        <w:spacing w:line="360" w:lineRule="auto"/>
        <w:rPr>
          <w:rFonts w:ascii="Times New Roman" w:cs="Times New Roman" w:hAnsi="Times New Roman"/>
          <w:sz w:val="24"/>
          <w:szCs w:val="24"/>
        </w:rPr>
      </w:pPr>
    </w:p>
    <w:p w:rsidR="002A0F93" w:rsidRDefault="002A0F93" w14:paraId="2A541BBF" w14:textId="77B9447A" w:rsidP="002A0F93">
      <w:pPr>
        <w:jc w:val="both"/>
        <w:spacing w:line="360" w:lineRule="auto"/>
        <w:rPr>
          <w:rFonts w:ascii="Times New Roman" w:cs="Times New Roman" w:hAnsi="Times New Roman"/>
          <w:sz w:val="24"/>
          <w:szCs w:val="24"/>
        </w:rPr>
      </w:pPr>
    </w:p>
    <w:p w:rsidR="002A0F93" w:rsidRDefault="002A0F93" w14:paraId="1984F136" w14:textId="1C2665E2" w:rsidP="002A0F93">
      <w:pPr>
        <w:jc w:val="both"/>
        <w:spacing w:line="360" w:lineRule="auto"/>
        <w:rPr>
          <w:rFonts w:ascii="Times New Roman" w:cs="Times New Roman" w:hAnsi="Times New Roman"/>
          <w:sz w:val="24"/>
          <w:szCs w:val="24"/>
        </w:rPr>
      </w:pPr>
    </w:p>
    <w:p w:rsidR="002A0F93" w:rsidRDefault="002A0F93" w14:paraId="081F4A99" w14:textId="337D8B9A" w:rsidP="002A0F93">
      <w:pPr>
        <w:jc w:val="both"/>
        <w:spacing w:line="360" w:lineRule="auto"/>
        <w:rPr>
          <w:rFonts w:ascii="Times New Roman" w:cs="Times New Roman" w:hAnsi="Times New Roman"/>
          <w:sz w:val="24"/>
          <w:szCs w:val="24"/>
        </w:rPr>
      </w:pPr>
    </w:p>
    <w:p w:rsidR="002A0F93" w:rsidRDefault="002A0F93" w14:paraId="72615960" w14:textId="1BAEAE30" w:rsidP="002A0F93">
      <w:pPr>
        <w:jc w:val="both"/>
        <w:spacing w:line="360" w:lineRule="auto"/>
        <w:rPr>
          <w:rFonts w:ascii="Times New Roman" w:cs="Times New Roman" w:hAnsi="Times New Roman"/>
          <w:sz w:val="24"/>
          <w:szCs w:val="24"/>
        </w:rPr>
      </w:pPr>
    </w:p>
    <w:p w:rsidR="002A0F93" w:rsidRDefault="002A0F93" w14:paraId="30CC471C" w14:textId="27D0DA9C" w:rsidP="002A0F93">
      <w:pPr>
        <w:jc w:val="both"/>
        <w:spacing w:line="360" w:lineRule="auto"/>
        <w:rPr>
          <w:rFonts w:ascii="Times New Roman" w:cs="Times New Roman" w:hAnsi="Times New Roman"/>
          <w:sz w:val="24"/>
          <w:szCs w:val="24"/>
        </w:rPr>
      </w:pPr>
    </w:p>
    <w:sdt>
      <w:sdtPr>
        <w:id w:val="1605770235"/>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rsidR="002A0F93" w:rsidRDefault="002A0F93" w14:paraId="78892ABC" w14:textId="189F3C5C">
          <w:pPr>
            <w:pStyle w:val="TOCHeading"/>
          </w:pPr>
          <w:r>
            <w:t>Table of Contents</w:t>
          </w:r>
        </w:p>
        <w:p w:rsidR="002A0F93" w:rsidRDefault="002A0F93" w14:paraId="4343FAF5" w14:textId="605F2FBD">
          <w:pPr>
            <w:pStyle w:val="TOC1"/>
            <w:tabs>
              <w:tab w:val="left" w:pos="440"/>
              <w:tab w:val="right" w:leader="dot" w:pos="9350"/>
            </w:tabs>
            <w:rPr>
              <w:noProof/>
              <w:lang w:eastAsia="en-GB"/>
              <w:rFonts w:eastAsiaTheme="minorEastAsia"/>
            </w:rPr>
          </w:pPr>
          <w:r>
            <w:fldChar w:fldCharType="begin"/>
          </w:r>
          <w:r>
            <w:instrText xml:space="preserve"> TOC \o "1-3" \h \z \u </w:instrText>
          </w:r>
          <w:r>
            <w:fldChar w:fldCharType="separate"/>
          </w:r>
          <w:hyperlink w:anchor="_Toc99638741" w:history="1">
            <w:r w:rsidRPr="00EC06E0">
              <w:rPr>
                <w:noProof/>
                <w:rStyle w:val="Hyperlink"/>
                <w:rFonts w:ascii="Times New Roman" w:cs="Times New Roman" w:hAnsi="Times New Roman"/>
              </w:rPr>
              <w:t>1</w:t>
            </w:r>
            <w:r>
              <w:rPr>
                <w:noProof/>
                <w:lang w:eastAsia="en-GB"/>
                <w:rFonts w:eastAsiaTheme="minorEastAsia"/>
              </w:rPr>
              <w:tab/>
            </w:r>
            <w:r w:rsidRPr="00EC06E0">
              <w:rPr>
                <w:noProof/>
                <w:rStyle w:val="Hyperlink"/>
                <w:rFonts w:ascii="Times New Roman" w:cs="Times New Roman" w:hAnsi="Times New Roman"/>
              </w:rPr>
              <w:t>Company’s Background:</w:t>
            </w:r>
            <w:r>
              <w:rPr>
                <w:noProof/>
                <w:webHidden/>
              </w:rPr>
              <w:tab/>
            </w:r>
            <w:r>
              <w:rPr>
                <w:noProof/>
                <w:webHidden/>
              </w:rPr>
              <w:fldChar w:fldCharType="begin"/>
            </w:r>
            <w:r>
              <w:rPr>
                <w:noProof/>
                <w:webHidden/>
              </w:rPr>
              <w:instrText xml:space="preserve"> PAGEREF _Toc99638741 \h </w:instrText>
            </w:r>
            <w:r>
              <w:rPr>
                <w:noProof/>
                <w:webHidden/>
              </w:rPr>
            </w:r>
            <w:r>
              <w:rPr>
                <w:noProof/>
                <w:webHidden/>
              </w:rPr>
              <w:fldChar w:fldCharType="separate"/>
            </w:r>
            <w:r>
              <w:rPr>
                <w:noProof/>
                <w:webHidden/>
              </w:rPr>
              <w:t>1</w:t>
            </w:r>
            <w:r>
              <w:rPr>
                <w:noProof/>
                <w:webHidden/>
              </w:rPr>
              <w:fldChar w:fldCharType="end"/>
            </w:r>
          </w:hyperlink>
        </w:p>
        <w:p w:rsidR="002A0F93" w:rsidRDefault="002A0F93" w14:paraId="21FF54C2" w14:textId="54DEFBB2">
          <w:pPr>
            <w:pStyle w:val="TOC1"/>
            <w:tabs>
              <w:tab w:val="left" w:pos="440"/>
              <w:tab w:val="right" w:leader="dot" w:pos="9350"/>
            </w:tabs>
            <w:rPr>
              <w:noProof/>
              <w:lang w:eastAsia="en-GB"/>
              <w:rFonts w:eastAsiaTheme="minorEastAsia"/>
            </w:rPr>
          </w:pPr>
          <w:hyperlink w:anchor="_Toc99638742" w:history="1">
            <w:r w:rsidRPr="00EC06E0">
              <w:rPr>
                <w:noProof/>
                <w:rStyle w:val="Hyperlink"/>
                <w:rFonts w:ascii="Times New Roman" w:cs="Times New Roman" w:hAnsi="Times New Roman"/>
              </w:rPr>
              <w:t>2</w:t>
            </w:r>
            <w:r>
              <w:rPr>
                <w:noProof/>
                <w:lang w:eastAsia="en-GB"/>
                <w:rFonts w:eastAsiaTheme="minorEastAsia"/>
              </w:rPr>
              <w:tab/>
            </w:r>
            <w:r w:rsidRPr="00EC06E0">
              <w:rPr>
                <w:noProof/>
                <w:rStyle w:val="Hyperlink"/>
                <w:rFonts w:ascii="Times New Roman" w:cs="Times New Roman" w:hAnsi="Times New Roman"/>
              </w:rPr>
              <w:t>Strategy:</w:t>
            </w:r>
            <w:r>
              <w:rPr>
                <w:noProof/>
                <w:webHidden/>
              </w:rPr>
              <w:tab/>
            </w:r>
            <w:r>
              <w:rPr>
                <w:noProof/>
                <w:webHidden/>
              </w:rPr>
              <w:fldChar w:fldCharType="begin"/>
            </w:r>
            <w:r>
              <w:rPr>
                <w:noProof/>
                <w:webHidden/>
              </w:rPr>
              <w:instrText xml:space="preserve"> PAGEREF _Toc99638742 \h </w:instrText>
            </w:r>
            <w:r>
              <w:rPr>
                <w:noProof/>
                <w:webHidden/>
              </w:rPr>
            </w:r>
            <w:r>
              <w:rPr>
                <w:noProof/>
                <w:webHidden/>
              </w:rPr>
              <w:fldChar w:fldCharType="separate"/>
            </w:r>
            <w:r>
              <w:rPr>
                <w:noProof/>
                <w:webHidden/>
              </w:rPr>
              <w:t>2</w:t>
            </w:r>
            <w:r>
              <w:rPr>
                <w:noProof/>
                <w:webHidden/>
              </w:rPr>
              <w:fldChar w:fldCharType="end"/>
            </w:r>
          </w:hyperlink>
        </w:p>
        <w:p w:rsidR="002A0F93" w:rsidRDefault="002A0F93" w14:paraId="5B636274" w14:textId="57DBE224">
          <w:pPr>
            <w:pStyle w:val="TOC1"/>
            <w:tabs>
              <w:tab w:val="left" w:pos="440"/>
              <w:tab w:val="right" w:leader="dot" w:pos="9350"/>
            </w:tabs>
            <w:rPr>
              <w:noProof/>
              <w:lang w:eastAsia="en-GB"/>
              <w:rFonts w:eastAsiaTheme="minorEastAsia"/>
            </w:rPr>
          </w:pPr>
          <w:hyperlink w:anchor="_Toc99638743" w:history="1">
            <w:r w:rsidRPr="00EC06E0">
              <w:rPr>
                <w:noProof/>
                <w:rStyle w:val="Hyperlink"/>
                <w:rFonts w:ascii="Times New Roman" w:cs="Times New Roman" w:hAnsi="Times New Roman"/>
              </w:rPr>
              <w:t>3</w:t>
            </w:r>
            <w:r>
              <w:rPr>
                <w:noProof/>
                <w:lang w:eastAsia="en-GB"/>
                <w:rFonts w:eastAsiaTheme="minorEastAsia"/>
              </w:rPr>
              <w:tab/>
            </w:r>
            <w:r w:rsidRPr="00EC06E0">
              <w:rPr>
                <w:noProof/>
                <w:rStyle w:val="Hyperlink"/>
                <w:rFonts w:ascii="Times New Roman" w:cs="Times New Roman" w:hAnsi="Times New Roman"/>
              </w:rPr>
              <w:t>Strategic Management:</w:t>
            </w:r>
            <w:r>
              <w:rPr>
                <w:noProof/>
                <w:webHidden/>
              </w:rPr>
              <w:tab/>
            </w:r>
            <w:r>
              <w:rPr>
                <w:noProof/>
                <w:webHidden/>
              </w:rPr>
              <w:fldChar w:fldCharType="begin"/>
            </w:r>
            <w:r>
              <w:rPr>
                <w:noProof/>
                <w:webHidden/>
              </w:rPr>
              <w:instrText xml:space="preserve"> PAGEREF _Toc99638743 \h </w:instrText>
            </w:r>
            <w:r>
              <w:rPr>
                <w:noProof/>
                <w:webHidden/>
              </w:rPr>
            </w:r>
            <w:r>
              <w:rPr>
                <w:noProof/>
                <w:webHidden/>
              </w:rPr>
              <w:fldChar w:fldCharType="separate"/>
            </w:r>
            <w:r>
              <w:rPr>
                <w:noProof/>
                <w:webHidden/>
              </w:rPr>
              <w:t>3</w:t>
            </w:r>
            <w:r>
              <w:rPr>
                <w:noProof/>
                <w:webHidden/>
              </w:rPr>
              <w:fldChar w:fldCharType="end"/>
            </w:r>
          </w:hyperlink>
        </w:p>
        <w:p w:rsidR="002A0F93" w:rsidRDefault="002A0F93" w14:paraId="0EC4DD07" w14:textId="077C4C29">
          <w:pPr>
            <w:pStyle w:val="TOC1"/>
            <w:tabs>
              <w:tab w:val="left" w:pos="440"/>
              <w:tab w:val="right" w:leader="dot" w:pos="9350"/>
            </w:tabs>
            <w:rPr>
              <w:noProof/>
              <w:lang w:eastAsia="en-GB"/>
              <w:rFonts w:eastAsiaTheme="minorEastAsia"/>
            </w:rPr>
          </w:pPr>
          <w:hyperlink w:anchor="_Toc99638744" w:history="1">
            <w:r w:rsidRPr="00EC06E0">
              <w:rPr>
                <w:noProof/>
                <w:rStyle w:val="Hyperlink"/>
                <w:rFonts w:ascii="Times New Roman" w:cs="Times New Roman" w:hAnsi="Times New Roman"/>
              </w:rPr>
              <w:t>4</w:t>
            </w:r>
            <w:r>
              <w:rPr>
                <w:noProof/>
                <w:lang w:eastAsia="en-GB"/>
                <w:rFonts w:eastAsiaTheme="minorEastAsia"/>
              </w:rPr>
              <w:tab/>
            </w:r>
            <w:r w:rsidRPr="00EC06E0">
              <w:rPr>
                <w:noProof/>
                <w:rStyle w:val="Hyperlink"/>
                <w:rFonts w:ascii="Times New Roman" w:cs="Times New Roman" w:hAnsi="Times New Roman"/>
              </w:rPr>
              <w:t>Mission and Vision Statement of a Company:</w:t>
            </w:r>
            <w:r>
              <w:rPr>
                <w:noProof/>
                <w:webHidden/>
              </w:rPr>
              <w:tab/>
            </w:r>
            <w:r>
              <w:rPr>
                <w:noProof/>
                <w:webHidden/>
              </w:rPr>
              <w:fldChar w:fldCharType="begin"/>
            </w:r>
            <w:r>
              <w:rPr>
                <w:noProof/>
                <w:webHidden/>
              </w:rPr>
              <w:instrText xml:space="preserve"> PAGEREF _Toc99638744 \h </w:instrText>
            </w:r>
            <w:r>
              <w:rPr>
                <w:noProof/>
                <w:webHidden/>
              </w:rPr>
            </w:r>
            <w:r>
              <w:rPr>
                <w:noProof/>
                <w:webHidden/>
              </w:rPr>
              <w:fldChar w:fldCharType="separate"/>
            </w:r>
            <w:r>
              <w:rPr>
                <w:noProof/>
                <w:webHidden/>
              </w:rPr>
              <w:t>4</w:t>
            </w:r>
            <w:r>
              <w:rPr>
                <w:noProof/>
                <w:webHidden/>
              </w:rPr>
              <w:fldChar w:fldCharType="end"/>
            </w:r>
          </w:hyperlink>
        </w:p>
        <w:p w:rsidR="002A0F93" w:rsidRDefault="002A0F93" w14:paraId="316003B3" w14:textId="2181EA2B">
          <w:pPr>
            <w:pStyle w:val="TOC2"/>
            <w:tabs>
              <w:tab w:val="left" w:pos="880"/>
              <w:tab w:val="right" w:leader="dot" w:pos="9350"/>
            </w:tabs>
            <w:rPr>
              <w:noProof/>
              <w:lang w:eastAsia="en-GB"/>
              <w:rFonts w:eastAsiaTheme="minorEastAsia"/>
            </w:rPr>
          </w:pPr>
          <w:hyperlink w:anchor="_Toc99638745" w:history="1">
            <w:r w:rsidRPr="00EC06E0">
              <w:rPr>
                <w:noProof/>
                <w:rStyle w:val="Hyperlink"/>
              </w:rPr>
              <w:t>4.1</w:t>
            </w:r>
            <w:r>
              <w:rPr>
                <w:noProof/>
                <w:lang w:eastAsia="en-GB"/>
                <w:rFonts w:eastAsiaTheme="minorEastAsia"/>
              </w:rPr>
              <w:tab/>
            </w:r>
            <w:r w:rsidRPr="00EC06E0">
              <w:rPr>
                <w:noProof/>
                <w:rStyle w:val="Hyperlink"/>
              </w:rPr>
              <w:t>Mission and Vision Statement of Tesla:</w:t>
            </w:r>
            <w:r>
              <w:rPr>
                <w:noProof/>
                <w:webHidden/>
              </w:rPr>
              <w:tab/>
            </w:r>
            <w:r>
              <w:rPr>
                <w:noProof/>
                <w:webHidden/>
              </w:rPr>
              <w:fldChar w:fldCharType="begin"/>
            </w:r>
            <w:r>
              <w:rPr>
                <w:noProof/>
                <w:webHidden/>
              </w:rPr>
              <w:instrText xml:space="preserve"> PAGEREF _Toc99638745 \h </w:instrText>
            </w:r>
            <w:r>
              <w:rPr>
                <w:noProof/>
                <w:webHidden/>
              </w:rPr>
            </w:r>
            <w:r>
              <w:rPr>
                <w:noProof/>
                <w:webHidden/>
              </w:rPr>
              <w:fldChar w:fldCharType="separate"/>
            </w:r>
            <w:r>
              <w:rPr>
                <w:noProof/>
                <w:webHidden/>
              </w:rPr>
              <w:t>4</w:t>
            </w:r>
            <w:r>
              <w:rPr>
                <w:noProof/>
                <w:webHidden/>
              </w:rPr>
              <w:fldChar w:fldCharType="end"/>
            </w:r>
          </w:hyperlink>
        </w:p>
        <w:p w:rsidR="002A0F93" w:rsidRDefault="002A0F93" w14:paraId="4B7ABFAC" w14:textId="59D1B408">
          <w:pPr>
            <w:pStyle w:val="TOC1"/>
            <w:tabs>
              <w:tab w:val="left" w:pos="440"/>
              <w:tab w:val="right" w:leader="dot" w:pos="9350"/>
            </w:tabs>
            <w:rPr>
              <w:noProof/>
              <w:lang w:eastAsia="en-GB"/>
              <w:rFonts w:eastAsiaTheme="minorEastAsia"/>
            </w:rPr>
          </w:pPr>
          <w:hyperlink w:anchor="_Toc99638746" w:history="1">
            <w:r w:rsidRPr="00EC06E0">
              <w:rPr>
                <w:noProof/>
                <w:rStyle w:val="Hyperlink"/>
                <w:rFonts w:ascii="Times New Roman" w:cs="Times New Roman" w:hAnsi="Times New Roman"/>
              </w:rPr>
              <w:t>5</w:t>
            </w:r>
            <w:r>
              <w:rPr>
                <w:noProof/>
                <w:lang w:eastAsia="en-GB"/>
                <w:rFonts w:eastAsiaTheme="minorEastAsia"/>
              </w:rPr>
              <w:tab/>
            </w:r>
            <w:r w:rsidRPr="00EC06E0">
              <w:rPr>
                <w:noProof/>
                <w:rStyle w:val="Hyperlink"/>
                <w:rFonts w:ascii="Times New Roman" w:cs="Times New Roman" w:hAnsi="Times New Roman"/>
              </w:rPr>
              <w:t>Industry Analysis:</w:t>
            </w:r>
            <w:r>
              <w:rPr>
                <w:noProof/>
                <w:webHidden/>
              </w:rPr>
              <w:tab/>
            </w:r>
            <w:r>
              <w:rPr>
                <w:noProof/>
                <w:webHidden/>
              </w:rPr>
              <w:fldChar w:fldCharType="begin"/>
            </w:r>
            <w:r>
              <w:rPr>
                <w:noProof/>
                <w:webHidden/>
              </w:rPr>
              <w:instrText xml:space="preserve"> PAGEREF _Toc99638746 \h </w:instrText>
            </w:r>
            <w:r>
              <w:rPr>
                <w:noProof/>
                <w:webHidden/>
              </w:rPr>
            </w:r>
            <w:r>
              <w:rPr>
                <w:noProof/>
                <w:webHidden/>
              </w:rPr>
              <w:fldChar w:fldCharType="separate"/>
            </w:r>
            <w:r>
              <w:rPr>
                <w:noProof/>
                <w:webHidden/>
              </w:rPr>
              <w:t>5</w:t>
            </w:r>
            <w:r>
              <w:rPr>
                <w:noProof/>
                <w:webHidden/>
              </w:rPr>
              <w:fldChar w:fldCharType="end"/>
            </w:r>
          </w:hyperlink>
        </w:p>
        <w:p w:rsidR="002A0F93" w:rsidRDefault="002A0F93" w14:paraId="3F17F490" w14:textId="45C2DA64">
          <w:pPr>
            <w:pStyle w:val="TOC1"/>
            <w:tabs>
              <w:tab w:val="left" w:pos="440"/>
              <w:tab w:val="right" w:leader="dot" w:pos="9350"/>
            </w:tabs>
            <w:rPr>
              <w:noProof/>
              <w:lang w:eastAsia="en-GB"/>
              <w:rFonts w:eastAsiaTheme="minorEastAsia"/>
            </w:rPr>
          </w:pPr>
          <w:hyperlink w:anchor="_Toc99638747" w:history="1">
            <w:r w:rsidRPr="00EC06E0">
              <w:rPr>
                <w:noProof/>
                <w:rStyle w:val="Hyperlink"/>
                <w:rFonts w:ascii="Times New Roman" w:cs="Times New Roman" w:hAnsi="Times New Roman"/>
              </w:rPr>
              <w:t>6</w:t>
            </w:r>
            <w:r>
              <w:rPr>
                <w:noProof/>
                <w:lang w:eastAsia="en-GB"/>
                <w:rFonts w:eastAsiaTheme="minorEastAsia"/>
              </w:rPr>
              <w:tab/>
            </w:r>
            <w:r w:rsidRPr="00EC06E0">
              <w:rPr>
                <w:noProof/>
                <w:rStyle w:val="Hyperlink"/>
                <w:rFonts w:ascii="Times New Roman" w:cs="Times New Roman" w:hAnsi="Times New Roman"/>
              </w:rPr>
              <w:t>PESTEL Analysis</w:t>
            </w:r>
            <w:r>
              <w:rPr>
                <w:noProof/>
                <w:webHidden/>
              </w:rPr>
              <w:tab/>
            </w:r>
            <w:r>
              <w:rPr>
                <w:noProof/>
                <w:webHidden/>
              </w:rPr>
              <w:fldChar w:fldCharType="begin"/>
            </w:r>
            <w:r>
              <w:rPr>
                <w:noProof/>
                <w:webHidden/>
              </w:rPr>
              <w:instrText xml:space="preserve"> PAGEREF _Toc99638747 \h </w:instrText>
            </w:r>
            <w:r>
              <w:rPr>
                <w:noProof/>
                <w:webHidden/>
              </w:rPr>
            </w:r>
            <w:r>
              <w:rPr>
                <w:noProof/>
                <w:webHidden/>
              </w:rPr>
              <w:fldChar w:fldCharType="separate"/>
            </w:r>
            <w:r>
              <w:rPr>
                <w:noProof/>
                <w:webHidden/>
              </w:rPr>
              <w:t>5</w:t>
            </w:r>
            <w:r>
              <w:rPr>
                <w:noProof/>
                <w:webHidden/>
              </w:rPr>
              <w:fldChar w:fldCharType="end"/>
            </w:r>
          </w:hyperlink>
        </w:p>
        <w:p w:rsidR="002A0F93" w:rsidRDefault="002A0F93" w14:paraId="150E124E" w14:textId="3D37BCF4">
          <w:pPr>
            <w:pStyle w:val="TOC2"/>
            <w:tabs>
              <w:tab w:val="left" w:pos="880"/>
              <w:tab w:val="right" w:leader="dot" w:pos="9350"/>
            </w:tabs>
            <w:rPr>
              <w:noProof/>
              <w:lang w:eastAsia="en-GB"/>
              <w:rFonts w:eastAsiaTheme="minorEastAsia"/>
            </w:rPr>
          </w:pPr>
          <w:hyperlink w:anchor="_Toc99638748" w:history="1">
            <w:r w:rsidRPr="00EC06E0">
              <w:rPr>
                <w:noProof/>
                <w:rStyle w:val="Hyperlink"/>
              </w:rPr>
              <w:t>6.1</w:t>
            </w:r>
            <w:r>
              <w:rPr>
                <w:noProof/>
                <w:lang w:eastAsia="en-GB"/>
                <w:rFonts w:eastAsiaTheme="minorEastAsia"/>
              </w:rPr>
              <w:tab/>
            </w:r>
            <w:r w:rsidRPr="00EC06E0">
              <w:rPr>
                <w:noProof/>
                <w:rStyle w:val="Hyperlink"/>
              </w:rPr>
              <w:t>Political:</w:t>
            </w:r>
            <w:r>
              <w:rPr>
                <w:noProof/>
                <w:webHidden/>
              </w:rPr>
              <w:tab/>
            </w:r>
            <w:r>
              <w:rPr>
                <w:noProof/>
                <w:webHidden/>
              </w:rPr>
              <w:fldChar w:fldCharType="begin"/>
            </w:r>
            <w:r>
              <w:rPr>
                <w:noProof/>
                <w:webHidden/>
              </w:rPr>
              <w:instrText xml:space="preserve"> PAGEREF _Toc99638748 \h </w:instrText>
            </w:r>
            <w:r>
              <w:rPr>
                <w:noProof/>
                <w:webHidden/>
              </w:rPr>
            </w:r>
            <w:r>
              <w:rPr>
                <w:noProof/>
                <w:webHidden/>
              </w:rPr>
              <w:fldChar w:fldCharType="separate"/>
            </w:r>
            <w:r>
              <w:rPr>
                <w:noProof/>
                <w:webHidden/>
              </w:rPr>
              <w:t>5</w:t>
            </w:r>
            <w:r>
              <w:rPr>
                <w:noProof/>
                <w:webHidden/>
              </w:rPr>
              <w:fldChar w:fldCharType="end"/>
            </w:r>
          </w:hyperlink>
        </w:p>
        <w:p w:rsidR="002A0F93" w:rsidRDefault="002A0F93" w14:paraId="57E0F394" w14:textId="6BA5F33A">
          <w:pPr>
            <w:pStyle w:val="TOC2"/>
            <w:tabs>
              <w:tab w:val="left" w:pos="880"/>
              <w:tab w:val="right" w:leader="dot" w:pos="9350"/>
            </w:tabs>
            <w:rPr>
              <w:noProof/>
              <w:lang w:eastAsia="en-GB"/>
              <w:rFonts w:eastAsiaTheme="minorEastAsia"/>
            </w:rPr>
          </w:pPr>
          <w:hyperlink w:anchor="_Toc99638749" w:history="1">
            <w:r w:rsidRPr="00EC06E0">
              <w:rPr>
                <w:noProof/>
                <w:rStyle w:val="Hyperlink"/>
              </w:rPr>
              <w:t>6.2</w:t>
            </w:r>
            <w:r>
              <w:rPr>
                <w:noProof/>
                <w:lang w:eastAsia="en-GB"/>
                <w:rFonts w:eastAsiaTheme="minorEastAsia"/>
              </w:rPr>
              <w:tab/>
            </w:r>
            <w:r w:rsidRPr="00EC06E0">
              <w:rPr>
                <w:noProof/>
                <w:rStyle w:val="Hyperlink"/>
              </w:rPr>
              <w:t>Economic:</w:t>
            </w:r>
            <w:r>
              <w:rPr>
                <w:noProof/>
                <w:webHidden/>
              </w:rPr>
              <w:tab/>
            </w:r>
            <w:r>
              <w:rPr>
                <w:noProof/>
                <w:webHidden/>
              </w:rPr>
              <w:fldChar w:fldCharType="begin"/>
            </w:r>
            <w:r>
              <w:rPr>
                <w:noProof/>
                <w:webHidden/>
              </w:rPr>
              <w:instrText xml:space="preserve"> PAGEREF _Toc99638749 \h </w:instrText>
            </w:r>
            <w:r>
              <w:rPr>
                <w:noProof/>
                <w:webHidden/>
              </w:rPr>
            </w:r>
            <w:r>
              <w:rPr>
                <w:noProof/>
                <w:webHidden/>
              </w:rPr>
              <w:fldChar w:fldCharType="separate"/>
            </w:r>
            <w:r>
              <w:rPr>
                <w:noProof/>
                <w:webHidden/>
              </w:rPr>
              <w:t>6</w:t>
            </w:r>
            <w:r>
              <w:rPr>
                <w:noProof/>
                <w:webHidden/>
              </w:rPr>
              <w:fldChar w:fldCharType="end"/>
            </w:r>
          </w:hyperlink>
        </w:p>
        <w:p w:rsidR="002A0F93" w:rsidRDefault="002A0F93" w14:paraId="6BED6C46" w14:textId="1B59E0DF">
          <w:pPr>
            <w:pStyle w:val="TOC2"/>
            <w:tabs>
              <w:tab w:val="left" w:pos="880"/>
              <w:tab w:val="right" w:leader="dot" w:pos="9350"/>
            </w:tabs>
            <w:rPr>
              <w:noProof/>
              <w:lang w:eastAsia="en-GB"/>
              <w:rFonts w:eastAsiaTheme="minorEastAsia"/>
            </w:rPr>
          </w:pPr>
          <w:hyperlink w:anchor="_Toc99638750" w:history="1">
            <w:r w:rsidRPr="00EC06E0">
              <w:rPr>
                <w:noProof/>
                <w:rStyle w:val="Hyperlink"/>
              </w:rPr>
              <w:t>6.3</w:t>
            </w:r>
            <w:r>
              <w:rPr>
                <w:noProof/>
                <w:lang w:eastAsia="en-GB"/>
                <w:rFonts w:eastAsiaTheme="minorEastAsia"/>
              </w:rPr>
              <w:tab/>
            </w:r>
            <w:r w:rsidRPr="00EC06E0">
              <w:rPr>
                <w:noProof/>
                <w:rStyle w:val="Hyperlink"/>
              </w:rPr>
              <w:t>Social:</w:t>
            </w:r>
            <w:r>
              <w:rPr>
                <w:noProof/>
                <w:webHidden/>
              </w:rPr>
              <w:tab/>
            </w:r>
            <w:r>
              <w:rPr>
                <w:noProof/>
                <w:webHidden/>
              </w:rPr>
              <w:fldChar w:fldCharType="begin"/>
            </w:r>
            <w:r>
              <w:rPr>
                <w:noProof/>
                <w:webHidden/>
              </w:rPr>
              <w:instrText xml:space="preserve"> PAGEREF _Toc99638750 \h </w:instrText>
            </w:r>
            <w:r>
              <w:rPr>
                <w:noProof/>
                <w:webHidden/>
              </w:rPr>
            </w:r>
            <w:r>
              <w:rPr>
                <w:noProof/>
                <w:webHidden/>
              </w:rPr>
              <w:fldChar w:fldCharType="separate"/>
            </w:r>
            <w:r>
              <w:rPr>
                <w:noProof/>
                <w:webHidden/>
              </w:rPr>
              <w:t>6</w:t>
            </w:r>
            <w:r>
              <w:rPr>
                <w:noProof/>
                <w:webHidden/>
              </w:rPr>
              <w:fldChar w:fldCharType="end"/>
            </w:r>
          </w:hyperlink>
        </w:p>
        <w:p w:rsidR="002A0F93" w:rsidRDefault="002A0F93" w14:paraId="0E5FAEC5" w14:textId="35B70361">
          <w:pPr>
            <w:pStyle w:val="TOC2"/>
            <w:tabs>
              <w:tab w:val="left" w:pos="880"/>
              <w:tab w:val="right" w:leader="dot" w:pos="9350"/>
            </w:tabs>
            <w:rPr>
              <w:noProof/>
              <w:lang w:eastAsia="en-GB"/>
              <w:rFonts w:eastAsiaTheme="minorEastAsia"/>
            </w:rPr>
          </w:pPr>
          <w:hyperlink w:anchor="_Toc99638751" w:history="1">
            <w:r w:rsidRPr="00EC06E0">
              <w:rPr>
                <w:noProof/>
                <w:rStyle w:val="Hyperlink"/>
              </w:rPr>
              <w:t>6.4</w:t>
            </w:r>
            <w:r>
              <w:rPr>
                <w:noProof/>
                <w:lang w:eastAsia="en-GB"/>
                <w:rFonts w:eastAsiaTheme="minorEastAsia"/>
              </w:rPr>
              <w:tab/>
            </w:r>
            <w:r w:rsidRPr="00EC06E0">
              <w:rPr>
                <w:noProof/>
                <w:rStyle w:val="Hyperlink"/>
              </w:rPr>
              <w:t>Technological:</w:t>
            </w:r>
            <w:r>
              <w:rPr>
                <w:noProof/>
                <w:webHidden/>
              </w:rPr>
              <w:tab/>
            </w:r>
            <w:r>
              <w:rPr>
                <w:noProof/>
                <w:webHidden/>
              </w:rPr>
              <w:fldChar w:fldCharType="begin"/>
            </w:r>
            <w:r>
              <w:rPr>
                <w:noProof/>
                <w:webHidden/>
              </w:rPr>
              <w:instrText xml:space="preserve"> PAGEREF _Toc99638751 \h </w:instrText>
            </w:r>
            <w:r>
              <w:rPr>
                <w:noProof/>
                <w:webHidden/>
              </w:rPr>
            </w:r>
            <w:r>
              <w:rPr>
                <w:noProof/>
                <w:webHidden/>
              </w:rPr>
              <w:fldChar w:fldCharType="separate"/>
            </w:r>
            <w:r>
              <w:rPr>
                <w:noProof/>
                <w:webHidden/>
              </w:rPr>
              <w:t>6</w:t>
            </w:r>
            <w:r>
              <w:rPr>
                <w:noProof/>
                <w:webHidden/>
              </w:rPr>
              <w:fldChar w:fldCharType="end"/>
            </w:r>
          </w:hyperlink>
        </w:p>
        <w:p w:rsidR="002A0F93" w:rsidRDefault="002A0F93" w14:paraId="07C0806E" w14:textId="312AF813">
          <w:pPr>
            <w:pStyle w:val="TOC2"/>
            <w:tabs>
              <w:tab w:val="left" w:pos="880"/>
              <w:tab w:val="right" w:leader="dot" w:pos="9350"/>
            </w:tabs>
            <w:rPr>
              <w:noProof/>
              <w:lang w:eastAsia="en-GB"/>
              <w:rFonts w:eastAsiaTheme="minorEastAsia"/>
            </w:rPr>
          </w:pPr>
          <w:hyperlink w:anchor="_Toc99638752" w:history="1">
            <w:r w:rsidRPr="00EC06E0">
              <w:rPr>
                <w:noProof/>
                <w:rStyle w:val="Hyperlink"/>
              </w:rPr>
              <w:t>6.5</w:t>
            </w:r>
            <w:r>
              <w:rPr>
                <w:noProof/>
                <w:lang w:eastAsia="en-GB"/>
                <w:rFonts w:eastAsiaTheme="minorEastAsia"/>
              </w:rPr>
              <w:tab/>
            </w:r>
            <w:r w:rsidRPr="00EC06E0">
              <w:rPr>
                <w:noProof/>
                <w:rStyle w:val="Hyperlink"/>
              </w:rPr>
              <w:t>Environmental:</w:t>
            </w:r>
            <w:r>
              <w:rPr>
                <w:noProof/>
                <w:webHidden/>
              </w:rPr>
              <w:tab/>
            </w:r>
            <w:r>
              <w:rPr>
                <w:noProof/>
                <w:webHidden/>
              </w:rPr>
              <w:fldChar w:fldCharType="begin"/>
            </w:r>
            <w:r>
              <w:rPr>
                <w:noProof/>
                <w:webHidden/>
              </w:rPr>
              <w:instrText xml:space="preserve"> PAGEREF _Toc99638752 \h </w:instrText>
            </w:r>
            <w:r>
              <w:rPr>
                <w:noProof/>
                <w:webHidden/>
              </w:rPr>
            </w:r>
            <w:r>
              <w:rPr>
                <w:noProof/>
                <w:webHidden/>
              </w:rPr>
              <w:fldChar w:fldCharType="separate"/>
            </w:r>
            <w:r>
              <w:rPr>
                <w:noProof/>
                <w:webHidden/>
              </w:rPr>
              <w:t>7</w:t>
            </w:r>
            <w:r>
              <w:rPr>
                <w:noProof/>
                <w:webHidden/>
              </w:rPr>
              <w:fldChar w:fldCharType="end"/>
            </w:r>
          </w:hyperlink>
        </w:p>
        <w:p w:rsidR="002A0F93" w:rsidRDefault="002A0F93" w14:paraId="7F0BACA9" w14:textId="69AA0FBC">
          <w:pPr>
            <w:pStyle w:val="TOC2"/>
            <w:tabs>
              <w:tab w:val="left" w:pos="880"/>
              <w:tab w:val="right" w:leader="dot" w:pos="9350"/>
            </w:tabs>
            <w:rPr>
              <w:noProof/>
              <w:lang w:eastAsia="en-GB"/>
              <w:rFonts w:eastAsiaTheme="minorEastAsia"/>
            </w:rPr>
          </w:pPr>
          <w:hyperlink w:anchor="_Toc99638753" w:history="1">
            <w:r w:rsidRPr="00EC06E0">
              <w:rPr>
                <w:noProof/>
                <w:rStyle w:val="Hyperlink"/>
              </w:rPr>
              <w:t>6.6</w:t>
            </w:r>
            <w:r>
              <w:rPr>
                <w:noProof/>
                <w:lang w:eastAsia="en-GB"/>
                <w:rFonts w:eastAsiaTheme="minorEastAsia"/>
              </w:rPr>
              <w:tab/>
            </w:r>
            <w:r w:rsidRPr="00EC06E0">
              <w:rPr>
                <w:noProof/>
                <w:rStyle w:val="Hyperlink"/>
              </w:rPr>
              <w:t>Legal:</w:t>
            </w:r>
            <w:r>
              <w:rPr>
                <w:noProof/>
                <w:webHidden/>
              </w:rPr>
              <w:tab/>
            </w:r>
            <w:r>
              <w:rPr>
                <w:noProof/>
                <w:webHidden/>
              </w:rPr>
              <w:fldChar w:fldCharType="begin"/>
            </w:r>
            <w:r>
              <w:rPr>
                <w:noProof/>
                <w:webHidden/>
              </w:rPr>
              <w:instrText xml:space="preserve"> PAGEREF _Toc99638753 \h </w:instrText>
            </w:r>
            <w:r>
              <w:rPr>
                <w:noProof/>
                <w:webHidden/>
              </w:rPr>
            </w:r>
            <w:r>
              <w:rPr>
                <w:noProof/>
                <w:webHidden/>
              </w:rPr>
              <w:fldChar w:fldCharType="separate"/>
            </w:r>
            <w:r>
              <w:rPr>
                <w:noProof/>
                <w:webHidden/>
              </w:rPr>
              <w:t>7</w:t>
            </w:r>
            <w:r>
              <w:rPr>
                <w:noProof/>
                <w:webHidden/>
              </w:rPr>
              <w:fldChar w:fldCharType="end"/>
            </w:r>
          </w:hyperlink>
        </w:p>
        <w:p w:rsidR="002A0F93" w:rsidRDefault="002A0F93" w14:paraId="7DEBD224" w14:textId="22DB8B52">
          <w:pPr>
            <w:pStyle w:val="TOC1"/>
            <w:tabs>
              <w:tab w:val="left" w:pos="440"/>
              <w:tab w:val="right" w:leader="dot" w:pos="9350"/>
            </w:tabs>
            <w:rPr>
              <w:noProof/>
              <w:lang w:eastAsia="en-GB"/>
              <w:rFonts w:eastAsiaTheme="minorEastAsia"/>
            </w:rPr>
          </w:pPr>
          <w:hyperlink w:anchor="_Toc99638754" w:history="1">
            <w:r w:rsidRPr="00EC06E0">
              <w:rPr>
                <w:noProof/>
                <w:rStyle w:val="Hyperlink"/>
                <w:rFonts w:ascii="Times New Roman" w:cs="Times New Roman" w:hAnsi="Times New Roman"/>
              </w:rPr>
              <w:t>7</w:t>
            </w:r>
            <w:r>
              <w:rPr>
                <w:noProof/>
                <w:lang w:eastAsia="en-GB"/>
                <w:rFonts w:eastAsiaTheme="minorEastAsia"/>
              </w:rPr>
              <w:tab/>
            </w:r>
            <w:r w:rsidRPr="00EC06E0">
              <w:rPr>
                <w:noProof/>
                <w:rStyle w:val="Hyperlink"/>
                <w:rFonts w:ascii="Times New Roman" w:cs="Times New Roman" w:hAnsi="Times New Roman"/>
              </w:rPr>
              <w:t>Porter’s Five Forces</w:t>
            </w:r>
            <w:r>
              <w:rPr>
                <w:noProof/>
                <w:webHidden/>
              </w:rPr>
              <w:tab/>
            </w:r>
            <w:r>
              <w:rPr>
                <w:noProof/>
                <w:webHidden/>
              </w:rPr>
              <w:fldChar w:fldCharType="begin"/>
            </w:r>
            <w:r>
              <w:rPr>
                <w:noProof/>
                <w:webHidden/>
              </w:rPr>
              <w:instrText xml:space="preserve"> PAGEREF _Toc99638754 \h </w:instrText>
            </w:r>
            <w:r>
              <w:rPr>
                <w:noProof/>
                <w:webHidden/>
              </w:rPr>
            </w:r>
            <w:r>
              <w:rPr>
                <w:noProof/>
                <w:webHidden/>
              </w:rPr>
              <w:fldChar w:fldCharType="separate"/>
            </w:r>
            <w:r>
              <w:rPr>
                <w:noProof/>
                <w:webHidden/>
              </w:rPr>
              <w:t>7</w:t>
            </w:r>
            <w:r>
              <w:rPr>
                <w:noProof/>
                <w:webHidden/>
              </w:rPr>
              <w:fldChar w:fldCharType="end"/>
            </w:r>
          </w:hyperlink>
        </w:p>
        <w:p w:rsidR="002A0F93" w:rsidRDefault="002A0F93" w14:paraId="5AE9ADEE" w14:textId="775853CC">
          <w:pPr>
            <w:pStyle w:val="TOC2"/>
            <w:tabs>
              <w:tab w:val="left" w:pos="880"/>
              <w:tab w:val="right" w:leader="dot" w:pos="9350"/>
            </w:tabs>
            <w:rPr>
              <w:noProof/>
              <w:lang w:eastAsia="en-GB"/>
              <w:rFonts w:eastAsiaTheme="minorEastAsia"/>
            </w:rPr>
          </w:pPr>
          <w:hyperlink w:anchor="_Toc99638755" w:history="1">
            <w:r w:rsidRPr="00EC06E0">
              <w:rPr>
                <w:noProof/>
                <w:rStyle w:val="Hyperlink"/>
              </w:rPr>
              <w:t>7.1</w:t>
            </w:r>
            <w:r>
              <w:rPr>
                <w:noProof/>
                <w:lang w:eastAsia="en-GB"/>
                <w:rFonts w:eastAsiaTheme="minorEastAsia"/>
              </w:rPr>
              <w:tab/>
            </w:r>
            <w:r w:rsidRPr="00EC06E0">
              <w:rPr>
                <w:noProof/>
                <w:rStyle w:val="Hyperlink"/>
              </w:rPr>
              <w:t>Industry Rivalry:</w:t>
            </w:r>
            <w:r>
              <w:rPr>
                <w:noProof/>
                <w:webHidden/>
              </w:rPr>
              <w:tab/>
            </w:r>
            <w:r>
              <w:rPr>
                <w:noProof/>
                <w:webHidden/>
              </w:rPr>
              <w:fldChar w:fldCharType="begin"/>
            </w:r>
            <w:r>
              <w:rPr>
                <w:noProof/>
                <w:webHidden/>
              </w:rPr>
              <w:instrText xml:space="preserve"> PAGEREF _Toc99638755 \h </w:instrText>
            </w:r>
            <w:r>
              <w:rPr>
                <w:noProof/>
                <w:webHidden/>
              </w:rPr>
            </w:r>
            <w:r>
              <w:rPr>
                <w:noProof/>
                <w:webHidden/>
              </w:rPr>
              <w:fldChar w:fldCharType="separate"/>
            </w:r>
            <w:r>
              <w:rPr>
                <w:noProof/>
                <w:webHidden/>
              </w:rPr>
              <w:t>7</w:t>
            </w:r>
            <w:r>
              <w:rPr>
                <w:noProof/>
                <w:webHidden/>
              </w:rPr>
              <w:fldChar w:fldCharType="end"/>
            </w:r>
          </w:hyperlink>
        </w:p>
        <w:p w:rsidR="002A0F93" w:rsidRDefault="002A0F93" w14:paraId="51C2713B" w14:textId="28197DAF">
          <w:pPr>
            <w:pStyle w:val="TOC2"/>
            <w:tabs>
              <w:tab w:val="left" w:pos="880"/>
              <w:tab w:val="right" w:leader="dot" w:pos="9350"/>
            </w:tabs>
            <w:rPr>
              <w:noProof/>
              <w:lang w:eastAsia="en-GB"/>
              <w:rFonts w:eastAsiaTheme="minorEastAsia"/>
            </w:rPr>
          </w:pPr>
          <w:hyperlink w:anchor="_Toc99638756" w:history="1">
            <w:r w:rsidRPr="00EC06E0">
              <w:rPr>
                <w:noProof/>
                <w:rStyle w:val="Hyperlink"/>
              </w:rPr>
              <w:t>7.2</w:t>
            </w:r>
            <w:r>
              <w:rPr>
                <w:noProof/>
                <w:lang w:eastAsia="en-GB"/>
                <w:rFonts w:eastAsiaTheme="minorEastAsia"/>
              </w:rPr>
              <w:tab/>
            </w:r>
            <w:r w:rsidRPr="00EC06E0">
              <w:rPr>
                <w:noProof/>
                <w:rStyle w:val="Hyperlink"/>
              </w:rPr>
              <w:t>Bargaining Power of Suppliers:</w:t>
            </w:r>
            <w:r>
              <w:rPr>
                <w:noProof/>
                <w:webHidden/>
              </w:rPr>
              <w:tab/>
            </w:r>
            <w:r>
              <w:rPr>
                <w:noProof/>
                <w:webHidden/>
              </w:rPr>
              <w:fldChar w:fldCharType="begin"/>
            </w:r>
            <w:r>
              <w:rPr>
                <w:noProof/>
                <w:webHidden/>
              </w:rPr>
              <w:instrText xml:space="preserve"> PAGEREF _Toc99638756 \h </w:instrText>
            </w:r>
            <w:r>
              <w:rPr>
                <w:noProof/>
                <w:webHidden/>
              </w:rPr>
            </w:r>
            <w:r>
              <w:rPr>
                <w:noProof/>
                <w:webHidden/>
              </w:rPr>
              <w:fldChar w:fldCharType="separate"/>
            </w:r>
            <w:r>
              <w:rPr>
                <w:noProof/>
                <w:webHidden/>
              </w:rPr>
              <w:t>7</w:t>
            </w:r>
            <w:r>
              <w:rPr>
                <w:noProof/>
                <w:webHidden/>
              </w:rPr>
              <w:fldChar w:fldCharType="end"/>
            </w:r>
          </w:hyperlink>
        </w:p>
        <w:p w:rsidR="002A0F93" w:rsidRDefault="002A0F93" w14:paraId="2B7EC23F" w14:textId="4185C692">
          <w:pPr>
            <w:pStyle w:val="TOC2"/>
            <w:tabs>
              <w:tab w:val="left" w:pos="880"/>
              <w:tab w:val="right" w:leader="dot" w:pos="9350"/>
            </w:tabs>
            <w:rPr>
              <w:noProof/>
              <w:lang w:eastAsia="en-GB"/>
              <w:rFonts w:eastAsiaTheme="minorEastAsia"/>
            </w:rPr>
          </w:pPr>
          <w:hyperlink w:anchor="_Toc99638757" w:history="1">
            <w:r w:rsidRPr="00EC06E0">
              <w:rPr>
                <w:noProof/>
                <w:rStyle w:val="Hyperlink"/>
              </w:rPr>
              <w:t>7.3</w:t>
            </w:r>
            <w:r>
              <w:rPr>
                <w:noProof/>
                <w:lang w:eastAsia="en-GB"/>
                <w:rFonts w:eastAsiaTheme="minorEastAsia"/>
              </w:rPr>
              <w:tab/>
            </w:r>
            <w:r w:rsidRPr="00EC06E0">
              <w:rPr>
                <w:noProof/>
                <w:rStyle w:val="Hyperlink"/>
              </w:rPr>
              <w:t>Bargaining Power of Buyers:</w:t>
            </w:r>
            <w:r>
              <w:rPr>
                <w:noProof/>
                <w:webHidden/>
              </w:rPr>
              <w:tab/>
            </w:r>
            <w:r>
              <w:rPr>
                <w:noProof/>
                <w:webHidden/>
              </w:rPr>
              <w:fldChar w:fldCharType="begin"/>
            </w:r>
            <w:r>
              <w:rPr>
                <w:noProof/>
                <w:webHidden/>
              </w:rPr>
              <w:instrText xml:space="preserve"> PAGEREF _Toc99638757 \h </w:instrText>
            </w:r>
            <w:r>
              <w:rPr>
                <w:noProof/>
                <w:webHidden/>
              </w:rPr>
            </w:r>
            <w:r>
              <w:rPr>
                <w:noProof/>
                <w:webHidden/>
              </w:rPr>
              <w:fldChar w:fldCharType="separate"/>
            </w:r>
            <w:r>
              <w:rPr>
                <w:noProof/>
                <w:webHidden/>
              </w:rPr>
              <w:t>8</w:t>
            </w:r>
            <w:r>
              <w:rPr>
                <w:noProof/>
                <w:webHidden/>
              </w:rPr>
              <w:fldChar w:fldCharType="end"/>
            </w:r>
          </w:hyperlink>
        </w:p>
        <w:p w:rsidR="002A0F93" w:rsidRDefault="002A0F93" w14:paraId="38EEAE3F" w14:textId="4A526760">
          <w:pPr>
            <w:pStyle w:val="TOC2"/>
            <w:tabs>
              <w:tab w:val="left" w:pos="880"/>
              <w:tab w:val="right" w:leader="dot" w:pos="9350"/>
            </w:tabs>
            <w:rPr>
              <w:noProof/>
              <w:lang w:eastAsia="en-GB"/>
              <w:rFonts w:eastAsiaTheme="minorEastAsia"/>
            </w:rPr>
          </w:pPr>
          <w:hyperlink w:anchor="_Toc99638758" w:history="1">
            <w:r w:rsidRPr="00EC06E0">
              <w:rPr>
                <w:noProof/>
                <w:rStyle w:val="Hyperlink"/>
              </w:rPr>
              <w:t>7.4</w:t>
            </w:r>
            <w:r>
              <w:rPr>
                <w:noProof/>
                <w:lang w:eastAsia="en-GB"/>
                <w:rFonts w:eastAsiaTheme="minorEastAsia"/>
              </w:rPr>
              <w:tab/>
            </w:r>
            <w:r w:rsidRPr="00EC06E0">
              <w:rPr>
                <w:noProof/>
                <w:rStyle w:val="Hyperlink"/>
              </w:rPr>
              <w:t>Threat of New Entrants:</w:t>
            </w:r>
            <w:r>
              <w:rPr>
                <w:noProof/>
                <w:webHidden/>
              </w:rPr>
              <w:tab/>
            </w:r>
            <w:r>
              <w:rPr>
                <w:noProof/>
                <w:webHidden/>
              </w:rPr>
              <w:fldChar w:fldCharType="begin"/>
            </w:r>
            <w:r>
              <w:rPr>
                <w:noProof/>
                <w:webHidden/>
              </w:rPr>
              <w:instrText xml:space="preserve"> PAGEREF _Toc99638758 \h </w:instrText>
            </w:r>
            <w:r>
              <w:rPr>
                <w:noProof/>
                <w:webHidden/>
              </w:rPr>
            </w:r>
            <w:r>
              <w:rPr>
                <w:noProof/>
                <w:webHidden/>
              </w:rPr>
              <w:fldChar w:fldCharType="separate"/>
            </w:r>
            <w:r>
              <w:rPr>
                <w:noProof/>
                <w:webHidden/>
              </w:rPr>
              <w:t>8</w:t>
            </w:r>
            <w:r>
              <w:rPr>
                <w:noProof/>
                <w:webHidden/>
              </w:rPr>
              <w:fldChar w:fldCharType="end"/>
            </w:r>
          </w:hyperlink>
        </w:p>
        <w:p w:rsidR="002A0F93" w:rsidRDefault="002A0F93" w14:paraId="379F8C0A" w14:textId="6D06AFF9">
          <w:pPr>
            <w:pStyle w:val="TOC2"/>
            <w:tabs>
              <w:tab w:val="left" w:pos="880"/>
              <w:tab w:val="right" w:leader="dot" w:pos="9350"/>
            </w:tabs>
            <w:rPr>
              <w:noProof/>
              <w:lang w:eastAsia="en-GB"/>
              <w:rFonts w:eastAsiaTheme="minorEastAsia"/>
            </w:rPr>
          </w:pPr>
          <w:hyperlink w:anchor="_Toc99638759" w:history="1">
            <w:r w:rsidRPr="00EC06E0">
              <w:rPr>
                <w:noProof/>
                <w:rStyle w:val="Hyperlink"/>
              </w:rPr>
              <w:t>7.5</w:t>
            </w:r>
            <w:r>
              <w:rPr>
                <w:noProof/>
                <w:lang w:eastAsia="en-GB"/>
                <w:rFonts w:eastAsiaTheme="minorEastAsia"/>
              </w:rPr>
              <w:tab/>
            </w:r>
            <w:r w:rsidRPr="00EC06E0">
              <w:rPr>
                <w:noProof/>
                <w:rStyle w:val="Hyperlink"/>
              </w:rPr>
              <w:t>Threat of Substitutes:</w:t>
            </w:r>
            <w:r>
              <w:rPr>
                <w:noProof/>
                <w:webHidden/>
              </w:rPr>
              <w:tab/>
            </w:r>
            <w:r>
              <w:rPr>
                <w:noProof/>
                <w:webHidden/>
              </w:rPr>
              <w:fldChar w:fldCharType="begin"/>
            </w:r>
            <w:r>
              <w:rPr>
                <w:noProof/>
                <w:webHidden/>
              </w:rPr>
              <w:instrText xml:space="preserve"> PAGEREF _Toc99638759 \h </w:instrText>
            </w:r>
            <w:r>
              <w:rPr>
                <w:noProof/>
                <w:webHidden/>
              </w:rPr>
            </w:r>
            <w:r>
              <w:rPr>
                <w:noProof/>
                <w:webHidden/>
              </w:rPr>
              <w:fldChar w:fldCharType="separate"/>
            </w:r>
            <w:r>
              <w:rPr>
                <w:noProof/>
                <w:webHidden/>
              </w:rPr>
              <w:t>8</w:t>
            </w:r>
            <w:r>
              <w:rPr>
                <w:noProof/>
                <w:webHidden/>
              </w:rPr>
              <w:fldChar w:fldCharType="end"/>
            </w:r>
          </w:hyperlink>
        </w:p>
        <w:p w:rsidR="002A0F93" w:rsidRDefault="002A0F93" w14:paraId="7ECC3DB6" w14:textId="49807E71">
          <w:pPr>
            <w:pStyle w:val="TOC1"/>
            <w:tabs>
              <w:tab w:val="left" w:pos="440"/>
              <w:tab w:val="right" w:leader="dot" w:pos="9350"/>
            </w:tabs>
            <w:rPr>
              <w:noProof/>
              <w:lang w:eastAsia="en-GB"/>
              <w:rFonts w:eastAsiaTheme="minorEastAsia"/>
            </w:rPr>
          </w:pPr>
          <w:hyperlink w:anchor="_Toc99638760" w:history="1">
            <w:r w:rsidRPr="00EC06E0">
              <w:rPr>
                <w:noProof/>
                <w:rStyle w:val="Hyperlink"/>
                <w:rFonts w:ascii="Times New Roman" w:cs="Times New Roman" w:hAnsi="Times New Roman"/>
              </w:rPr>
              <w:t>8</w:t>
            </w:r>
            <w:r>
              <w:rPr>
                <w:noProof/>
                <w:lang w:eastAsia="en-GB"/>
                <w:rFonts w:eastAsiaTheme="minorEastAsia"/>
              </w:rPr>
              <w:tab/>
            </w:r>
            <w:r w:rsidRPr="00EC06E0">
              <w:rPr>
                <w:noProof/>
                <w:rStyle w:val="Hyperlink"/>
                <w:rFonts w:ascii="Times New Roman" w:cs="Times New Roman" w:hAnsi="Times New Roman"/>
              </w:rPr>
              <w:t>SWOT Analysis of Tesla:</w:t>
            </w:r>
            <w:r>
              <w:rPr>
                <w:noProof/>
                <w:webHidden/>
              </w:rPr>
              <w:tab/>
            </w:r>
            <w:r>
              <w:rPr>
                <w:noProof/>
                <w:webHidden/>
              </w:rPr>
              <w:fldChar w:fldCharType="begin"/>
            </w:r>
            <w:r>
              <w:rPr>
                <w:noProof/>
                <w:webHidden/>
              </w:rPr>
              <w:instrText xml:space="preserve"> PAGEREF _Toc99638760 \h </w:instrText>
            </w:r>
            <w:r>
              <w:rPr>
                <w:noProof/>
                <w:webHidden/>
              </w:rPr>
            </w:r>
            <w:r>
              <w:rPr>
                <w:noProof/>
                <w:webHidden/>
              </w:rPr>
              <w:fldChar w:fldCharType="separate"/>
            </w:r>
            <w:r>
              <w:rPr>
                <w:noProof/>
                <w:webHidden/>
              </w:rPr>
              <w:t>9</w:t>
            </w:r>
            <w:r>
              <w:rPr>
                <w:noProof/>
                <w:webHidden/>
              </w:rPr>
              <w:fldChar w:fldCharType="end"/>
            </w:r>
          </w:hyperlink>
        </w:p>
        <w:p w:rsidR="002A0F93" w:rsidRDefault="002A0F93" w14:paraId="7C686666" w14:textId="00E10462">
          <w:pPr>
            <w:pStyle w:val="TOC2"/>
            <w:tabs>
              <w:tab w:val="left" w:pos="880"/>
              <w:tab w:val="right" w:leader="dot" w:pos="9350"/>
            </w:tabs>
            <w:rPr>
              <w:noProof/>
              <w:lang w:eastAsia="en-GB"/>
              <w:rFonts w:eastAsiaTheme="minorEastAsia"/>
            </w:rPr>
          </w:pPr>
          <w:hyperlink w:anchor="_Toc99638761" w:history="1">
            <w:r w:rsidRPr="00EC06E0">
              <w:rPr>
                <w:noProof/>
                <w:rStyle w:val="Hyperlink"/>
              </w:rPr>
              <w:t>8.1</w:t>
            </w:r>
            <w:r>
              <w:rPr>
                <w:noProof/>
                <w:lang w:eastAsia="en-GB"/>
                <w:rFonts w:eastAsiaTheme="minorEastAsia"/>
              </w:rPr>
              <w:tab/>
            </w:r>
            <w:r w:rsidRPr="00EC06E0">
              <w:rPr>
                <w:noProof/>
                <w:rStyle w:val="Hyperlink"/>
              </w:rPr>
              <w:t>Strengths:</w:t>
            </w:r>
            <w:r>
              <w:rPr>
                <w:noProof/>
                <w:webHidden/>
              </w:rPr>
              <w:tab/>
            </w:r>
            <w:r>
              <w:rPr>
                <w:noProof/>
                <w:webHidden/>
              </w:rPr>
              <w:fldChar w:fldCharType="begin"/>
            </w:r>
            <w:r>
              <w:rPr>
                <w:noProof/>
                <w:webHidden/>
              </w:rPr>
              <w:instrText xml:space="preserve"> PAGEREF _Toc99638761 \h </w:instrText>
            </w:r>
            <w:r>
              <w:rPr>
                <w:noProof/>
                <w:webHidden/>
              </w:rPr>
            </w:r>
            <w:r>
              <w:rPr>
                <w:noProof/>
                <w:webHidden/>
              </w:rPr>
              <w:fldChar w:fldCharType="separate"/>
            </w:r>
            <w:r>
              <w:rPr>
                <w:noProof/>
                <w:webHidden/>
              </w:rPr>
              <w:t>9</w:t>
            </w:r>
            <w:r>
              <w:rPr>
                <w:noProof/>
                <w:webHidden/>
              </w:rPr>
              <w:fldChar w:fldCharType="end"/>
            </w:r>
          </w:hyperlink>
        </w:p>
        <w:p w:rsidR="002A0F93" w:rsidRDefault="002A0F93" w14:paraId="4C2D5DDA" w14:textId="102A2632">
          <w:pPr>
            <w:pStyle w:val="TOC2"/>
            <w:tabs>
              <w:tab w:val="left" w:pos="880"/>
              <w:tab w:val="right" w:leader="dot" w:pos="9350"/>
            </w:tabs>
            <w:rPr>
              <w:noProof/>
              <w:lang w:eastAsia="en-GB"/>
              <w:rFonts w:eastAsiaTheme="minorEastAsia"/>
            </w:rPr>
          </w:pPr>
          <w:hyperlink w:anchor="_Toc99638762" w:history="1">
            <w:r w:rsidRPr="00EC06E0">
              <w:rPr>
                <w:noProof/>
                <w:rStyle w:val="Hyperlink"/>
              </w:rPr>
              <w:t>8.2</w:t>
            </w:r>
            <w:r>
              <w:rPr>
                <w:noProof/>
                <w:lang w:eastAsia="en-GB"/>
                <w:rFonts w:eastAsiaTheme="minorEastAsia"/>
              </w:rPr>
              <w:tab/>
            </w:r>
            <w:r w:rsidRPr="00EC06E0">
              <w:rPr>
                <w:noProof/>
                <w:rStyle w:val="Hyperlink"/>
              </w:rPr>
              <w:t>Weaknesses:</w:t>
            </w:r>
            <w:r>
              <w:rPr>
                <w:noProof/>
                <w:webHidden/>
              </w:rPr>
              <w:tab/>
            </w:r>
            <w:r>
              <w:rPr>
                <w:noProof/>
                <w:webHidden/>
              </w:rPr>
              <w:fldChar w:fldCharType="begin"/>
            </w:r>
            <w:r>
              <w:rPr>
                <w:noProof/>
                <w:webHidden/>
              </w:rPr>
              <w:instrText xml:space="preserve"> PAGEREF _Toc99638762 \h </w:instrText>
            </w:r>
            <w:r>
              <w:rPr>
                <w:noProof/>
                <w:webHidden/>
              </w:rPr>
            </w:r>
            <w:r>
              <w:rPr>
                <w:noProof/>
                <w:webHidden/>
              </w:rPr>
              <w:fldChar w:fldCharType="separate"/>
            </w:r>
            <w:r>
              <w:rPr>
                <w:noProof/>
                <w:webHidden/>
              </w:rPr>
              <w:t>9</w:t>
            </w:r>
            <w:r>
              <w:rPr>
                <w:noProof/>
                <w:webHidden/>
              </w:rPr>
              <w:fldChar w:fldCharType="end"/>
            </w:r>
          </w:hyperlink>
        </w:p>
        <w:p w:rsidR="002A0F93" w:rsidRDefault="002A0F93" w14:paraId="03764559" w14:textId="59251CFE">
          <w:pPr>
            <w:pStyle w:val="TOC2"/>
            <w:tabs>
              <w:tab w:val="left" w:pos="880"/>
              <w:tab w:val="right" w:leader="dot" w:pos="9350"/>
            </w:tabs>
            <w:rPr>
              <w:noProof/>
              <w:lang w:eastAsia="en-GB"/>
              <w:rFonts w:eastAsiaTheme="minorEastAsia"/>
            </w:rPr>
          </w:pPr>
          <w:hyperlink w:anchor="_Toc99638763" w:history="1">
            <w:r w:rsidRPr="00EC06E0">
              <w:rPr>
                <w:noProof/>
                <w:rStyle w:val="Hyperlink"/>
              </w:rPr>
              <w:t>8.3</w:t>
            </w:r>
            <w:r>
              <w:rPr>
                <w:noProof/>
                <w:lang w:eastAsia="en-GB"/>
                <w:rFonts w:eastAsiaTheme="minorEastAsia"/>
              </w:rPr>
              <w:tab/>
            </w:r>
            <w:r w:rsidRPr="00EC06E0">
              <w:rPr>
                <w:noProof/>
                <w:rStyle w:val="Hyperlink"/>
              </w:rPr>
              <w:t>Opportunities:</w:t>
            </w:r>
            <w:r>
              <w:rPr>
                <w:noProof/>
                <w:webHidden/>
              </w:rPr>
              <w:tab/>
            </w:r>
            <w:r>
              <w:rPr>
                <w:noProof/>
                <w:webHidden/>
              </w:rPr>
              <w:fldChar w:fldCharType="begin"/>
            </w:r>
            <w:r>
              <w:rPr>
                <w:noProof/>
                <w:webHidden/>
              </w:rPr>
              <w:instrText xml:space="preserve"> PAGEREF _Toc99638763 \h </w:instrText>
            </w:r>
            <w:r>
              <w:rPr>
                <w:noProof/>
                <w:webHidden/>
              </w:rPr>
            </w:r>
            <w:r>
              <w:rPr>
                <w:noProof/>
                <w:webHidden/>
              </w:rPr>
              <w:fldChar w:fldCharType="separate"/>
            </w:r>
            <w:r>
              <w:rPr>
                <w:noProof/>
                <w:webHidden/>
              </w:rPr>
              <w:t>10</w:t>
            </w:r>
            <w:r>
              <w:rPr>
                <w:noProof/>
                <w:webHidden/>
              </w:rPr>
              <w:fldChar w:fldCharType="end"/>
            </w:r>
          </w:hyperlink>
        </w:p>
        <w:p w:rsidR="002A0F93" w:rsidRDefault="002A0F93" w14:paraId="6B4F0FF1" w14:textId="26C30C03">
          <w:pPr>
            <w:pStyle w:val="TOC2"/>
            <w:tabs>
              <w:tab w:val="left" w:pos="880"/>
              <w:tab w:val="right" w:leader="dot" w:pos="9350"/>
            </w:tabs>
            <w:rPr>
              <w:noProof/>
              <w:lang w:eastAsia="en-GB"/>
              <w:rFonts w:eastAsiaTheme="minorEastAsia"/>
            </w:rPr>
          </w:pPr>
          <w:hyperlink w:anchor="_Toc99638764" w:history="1">
            <w:r w:rsidRPr="00EC06E0">
              <w:rPr>
                <w:noProof/>
                <w:rStyle w:val="Hyperlink"/>
              </w:rPr>
              <w:t>8.4</w:t>
            </w:r>
            <w:r>
              <w:rPr>
                <w:noProof/>
                <w:lang w:eastAsia="en-GB"/>
                <w:rFonts w:eastAsiaTheme="minorEastAsia"/>
              </w:rPr>
              <w:tab/>
            </w:r>
            <w:r w:rsidRPr="00EC06E0">
              <w:rPr>
                <w:noProof/>
                <w:rStyle w:val="Hyperlink"/>
              </w:rPr>
              <w:t>Threats:</w:t>
            </w:r>
            <w:r>
              <w:rPr>
                <w:noProof/>
                <w:webHidden/>
              </w:rPr>
              <w:tab/>
            </w:r>
            <w:r>
              <w:rPr>
                <w:noProof/>
                <w:webHidden/>
              </w:rPr>
              <w:fldChar w:fldCharType="begin"/>
            </w:r>
            <w:r>
              <w:rPr>
                <w:noProof/>
                <w:webHidden/>
              </w:rPr>
              <w:instrText xml:space="preserve"> PAGEREF _Toc99638764 \h </w:instrText>
            </w:r>
            <w:r>
              <w:rPr>
                <w:noProof/>
                <w:webHidden/>
              </w:rPr>
            </w:r>
            <w:r>
              <w:rPr>
                <w:noProof/>
                <w:webHidden/>
              </w:rPr>
              <w:fldChar w:fldCharType="separate"/>
            </w:r>
            <w:r>
              <w:rPr>
                <w:noProof/>
                <w:webHidden/>
              </w:rPr>
              <w:t>11</w:t>
            </w:r>
            <w:r>
              <w:rPr>
                <w:noProof/>
                <w:webHidden/>
              </w:rPr>
              <w:fldChar w:fldCharType="end"/>
            </w:r>
          </w:hyperlink>
        </w:p>
        <w:p w:rsidR="002A0F93" w:rsidRDefault="002A0F93" w14:paraId="53237B9F" w14:textId="2E22B576">
          <w:pPr>
            <w:pStyle w:val="TOC1"/>
            <w:tabs>
              <w:tab w:val="left" w:pos="440"/>
              <w:tab w:val="right" w:leader="dot" w:pos="9350"/>
            </w:tabs>
            <w:rPr>
              <w:noProof/>
              <w:lang w:eastAsia="en-GB"/>
              <w:rFonts w:eastAsiaTheme="minorEastAsia"/>
            </w:rPr>
          </w:pPr>
          <w:hyperlink w:anchor="_Toc99638765" w:history="1">
            <w:r w:rsidRPr="00EC06E0">
              <w:rPr>
                <w:noProof/>
                <w:rStyle w:val="Hyperlink"/>
                <w:rFonts w:ascii="Times New Roman" w:cs="Times New Roman" w:hAnsi="Times New Roman"/>
              </w:rPr>
              <w:t>9</w:t>
            </w:r>
            <w:r>
              <w:rPr>
                <w:noProof/>
                <w:lang w:eastAsia="en-GB"/>
                <w:rFonts w:eastAsiaTheme="minorEastAsia"/>
              </w:rPr>
              <w:tab/>
            </w:r>
            <w:r w:rsidRPr="00EC06E0">
              <w:rPr>
                <w:noProof/>
                <w:rStyle w:val="Hyperlink"/>
                <w:rFonts w:ascii="Times New Roman" w:cs="Times New Roman" w:hAnsi="Times New Roman"/>
              </w:rPr>
              <w:t>Conclusion:</w:t>
            </w:r>
            <w:r>
              <w:rPr>
                <w:noProof/>
                <w:webHidden/>
              </w:rPr>
              <w:tab/>
            </w:r>
            <w:r>
              <w:rPr>
                <w:noProof/>
                <w:webHidden/>
              </w:rPr>
              <w:fldChar w:fldCharType="begin"/>
            </w:r>
            <w:r>
              <w:rPr>
                <w:noProof/>
                <w:webHidden/>
              </w:rPr>
              <w:instrText xml:space="preserve"> PAGEREF _Toc99638765 \h </w:instrText>
            </w:r>
            <w:r>
              <w:rPr>
                <w:noProof/>
                <w:webHidden/>
              </w:rPr>
            </w:r>
            <w:r>
              <w:rPr>
                <w:noProof/>
                <w:webHidden/>
              </w:rPr>
              <w:fldChar w:fldCharType="separate"/>
            </w:r>
            <w:r>
              <w:rPr>
                <w:noProof/>
                <w:webHidden/>
              </w:rPr>
              <w:t>12</w:t>
            </w:r>
            <w:r>
              <w:rPr>
                <w:noProof/>
                <w:webHidden/>
              </w:rPr>
              <w:fldChar w:fldCharType="end"/>
            </w:r>
          </w:hyperlink>
        </w:p>
        <w:p w:rsidR="002A0F93" w:rsidRDefault="002A0F93" w14:paraId="134A7255" w14:textId="71B8B828">
          <w:pPr>
            <w:pStyle w:val="TOC1"/>
            <w:tabs>
              <w:tab w:val="left" w:pos="660"/>
              <w:tab w:val="right" w:leader="dot" w:pos="9350"/>
            </w:tabs>
            <w:rPr>
              <w:noProof/>
              <w:lang w:eastAsia="en-GB"/>
              <w:rFonts w:eastAsiaTheme="minorEastAsia"/>
            </w:rPr>
          </w:pPr>
          <w:hyperlink w:anchor="_Toc99638766" w:history="1">
            <w:r w:rsidRPr="00EC06E0">
              <w:rPr>
                <w:noProof/>
                <w:rStyle w:val="Hyperlink"/>
                <w:rFonts w:ascii="Times New Roman" w:cs="Times New Roman" w:hAnsi="Times New Roman"/>
              </w:rPr>
              <w:t>10</w:t>
            </w:r>
            <w:r>
              <w:rPr>
                <w:noProof/>
                <w:lang w:eastAsia="en-GB"/>
                <w:rFonts w:eastAsiaTheme="minorEastAsia"/>
              </w:rPr>
              <w:tab/>
            </w:r>
            <w:r w:rsidRPr="00EC06E0">
              <w:rPr>
                <w:noProof/>
                <w:rStyle w:val="Hyperlink"/>
                <w:rFonts w:ascii="Times New Roman" w:cs="Times New Roman" w:hAnsi="Times New Roman"/>
              </w:rPr>
              <w:t>Recommendations:</w:t>
            </w:r>
            <w:r>
              <w:rPr>
                <w:noProof/>
                <w:webHidden/>
              </w:rPr>
              <w:tab/>
            </w:r>
            <w:r>
              <w:rPr>
                <w:noProof/>
                <w:webHidden/>
              </w:rPr>
              <w:fldChar w:fldCharType="begin"/>
            </w:r>
            <w:r>
              <w:rPr>
                <w:noProof/>
                <w:webHidden/>
              </w:rPr>
              <w:instrText xml:space="preserve"> PAGEREF _Toc99638766 \h </w:instrText>
            </w:r>
            <w:r>
              <w:rPr>
                <w:noProof/>
                <w:webHidden/>
              </w:rPr>
            </w:r>
            <w:r>
              <w:rPr>
                <w:noProof/>
                <w:webHidden/>
              </w:rPr>
              <w:fldChar w:fldCharType="separate"/>
            </w:r>
            <w:r>
              <w:rPr>
                <w:noProof/>
                <w:webHidden/>
              </w:rPr>
              <w:t>12</w:t>
            </w:r>
            <w:r>
              <w:rPr>
                <w:noProof/>
                <w:webHidden/>
              </w:rPr>
              <w:fldChar w:fldCharType="end"/>
            </w:r>
          </w:hyperlink>
        </w:p>
        <w:p w:rsidR="002A0F93" w:rsidRDefault="002A0F93" w14:paraId="2A10EC1D" w14:textId="7E5AC6E1">
          <w:pPr>
            <w:pStyle w:val="TOC1"/>
            <w:tabs>
              <w:tab w:val="left" w:pos="660"/>
              <w:tab w:val="right" w:leader="dot" w:pos="9350"/>
            </w:tabs>
            <w:rPr>
              <w:noProof/>
              <w:lang w:eastAsia="en-GB"/>
              <w:rFonts w:eastAsiaTheme="minorEastAsia"/>
            </w:rPr>
          </w:pPr>
          <w:hyperlink w:anchor="_Toc99638767" w:history="1">
            <w:r w:rsidRPr="00EC06E0">
              <w:rPr>
                <w:noProof/>
                <w:rStyle w:val="Hyperlink"/>
                <w:rFonts w:ascii="Times New Roman" w:cs="Times New Roman" w:hAnsi="Times New Roman"/>
              </w:rPr>
              <w:t>11</w:t>
            </w:r>
            <w:r>
              <w:rPr>
                <w:noProof/>
                <w:lang w:eastAsia="en-GB"/>
                <w:rFonts w:eastAsiaTheme="minorEastAsia"/>
              </w:rPr>
              <w:tab/>
            </w:r>
            <w:r w:rsidRPr="00EC06E0">
              <w:rPr>
                <w:noProof/>
                <w:rStyle w:val="Hyperlink"/>
                <w:rFonts w:ascii="Times New Roman" w:cs="Times New Roman" w:hAnsi="Times New Roman"/>
              </w:rPr>
              <w:t>References</w:t>
            </w:r>
            <w:r>
              <w:rPr>
                <w:noProof/>
                <w:webHidden/>
              </w:rPr>
              <w:tab/>
            </w:r>
            <w:r>
              <w:rPr>
                <w:noProof/>
                <w:webHidden/>
              </w:rPr>
              <w:fldChar w:fldCharType="begin"/>
            </w:r>
            <w:r>
              <w:rPr>
                <w:noProof/>
                <w:webHidden/>
              </w:rPr>
              <w:instrText xml:space="preserve"> PAGEREF _Toc99638767 \h </w:instrText>
            </w:r>
            <w:r>
              <w:rPr>
                <w:noProof/>
                <w:webHidden/>
              </w:rPr>
            </w:r>
            <w:r>
              <w:rPr>
                <w:noProof/>
                <w:webHidden/>
              </w:rPr>
              <w:fldChar w:fldCharType="separate"/>
            </w:r>
            <w:r>
              <w:rPr>
                <w:noProof/>
                <w:webHidden/>
              </w:rPr>
              <w:t>14</w:t>
            </w:r>
            <w:r>
              <w:rPr>
                <w:noProof/>
                <w:webHidden/>
              </w:rPr>
              <w:fldChar w:fldCharType="end"/>
            </w:r>
          </w:hyperlink>
        </w:p>
        <w:p w:rsidR="002A0F93" w:rsidRDefault="002A0F93" w14:paraId="41396EF3" w14:textId="663EE814">
          <w:r>
            <w:rPr>
              <w:bCs/>
              <w:noProof/>
              <w:b/>
            </w:rPr>
            <w:fldChar w:fldCharType="end"/>
          </w:r>
        </w:p>
      </w:sdtContent>
    </w:sdt>
    <w:p w:rsidR="002A0F93" w:rsidRDefault="002A0F93" w14:paraId="125F598F" w14:textId="5C23FDC8" w:rsidP="002A0F93">
      <w:pPr>
        <w:jc w:val="both"/>
        <w:spacing w:line="360" w:lineRule="auto"/>
        <w:rPr>
          <w:rFonts w:ascii="Times New Roman" w:cs="Times New Roman" w:hAnsi="Times New Roman"/>
          <w:sz w:val="24"/>
          <w:szCs w:val="24"/>
        </w:rPr>
      </w:pPr>
    </w:p>
    <w:p w:rsidR="002A0F93" w:rsidRDefault="002A0F93" w14:paraId="6BCBD68B" w14:textId="3FF01626" w:rsidP="002A0F93">
      <w:pPr>
        <w:jc w:val="both"/>
        <w:spacing w:line="360" w:lineRule="auto"/>
        <w:rPr>
          <w:rFonts w:ascii="Times New Roman" w:cs="Times New Roman" w:hAnsi="Times New Roman"/>
          <w:sz w:val="24"/>
          <w:szCs w:val="24"/>
        </w:rPr>
      </w:pPr>
    </w:p>
    <w:p w:rsidR="002A0F93" w:rsidRDefault="002A0F93" w14:paraId="779E7CAC" w14:textId="77777777" w:rsidP="002A0F93">
      <w:pPr>
        <w:jc w:val="both"/>
        <w:spacing w:line="360" w:lineRule="auto"/>
        <w:sectPr w:rsidR="002A0F93">
          <w:docGrid w:linePitch="360"/>
          <w:pgSz w:w="12240" w:h="15840"/>
          <w:pgMar w:left="1440" w:right="1440" w:top="1440" w:bottom="1440" w:header="720" w:footer="720" w:gutter="0"/>
          <w:cols w:space="720"/>
        </w:sectPr>
        <w:rPr>
          <w:rFonts w:ascii="Times New Roman" w:cs="Times New Roman" w:hAnsi="Times New Roman"/>
          <w:sz w:val="24"/>
          <w:szCs w:val="24"/>
        </w:rPr>
      </w:pPr>
    </w:p>
    <w:p w:rsidR="00386CFA" w:rsidRDefault="00386CFA" w14:paraId="5786C765" w14:textId="063BEAA1" w:rsidP="007302F5" w:rsidRPr="00C271AC">
      <w:pPr>
        <w:pStyle w:val="Heading1"/>
        <w:rPr>
          <w:rFonts w:ascii="Times New Roman" w:cs="Times New Roman" w:hAnsi="Times New Roman"/>
          <w:sz w:val="24"/>
          <w:szCs w:val="24"/>
        </w:rPr>
      </w:pPr>
      <w:bookmarkStart w:id="0" w:name="_Toc99638741"/>
      <w:r w:rsidRPr="00C271AC">
        <w:rPr>
          <w:rFonts w:ascii="Times New Roman" w:cs="Times New Roman" w:hAnsi="Times New Roman"/>
          <w:sz w:val="24"/>
          <w:szCs w:val="24"/>
        </w:rPr>
        <w:t>Company’s Background:</w:t>
        <w:lastRenderedPageBreak/>
      </w:r>
      <w:bookmarkEnd w:id="0"/>
    </w:p>
    <w:p w:rsidR="00DE2CBB" w:rsidRDefault="009703A5" w14:paraId="4D1D39E3" w14:textId="5A17A0F5" w:rsidP="00386CFA" w:rsidRPr="00E66A89">
      <w:pPr>
        <w:jc w:val="both"/>
        <w:spacing w:line="360" w:lineRule="auto"/>
        <w:rPr>
          <w:rFonts w:ascii="Times New Roman" w:cs="Times New Roman" w:hAnsi="Times New Roman"/>
          <w:sz w:val="24"/>
          <w:szCs w:val="24"/>
        </w:rPr>
      </w:pPr>
      <w:r w:rsidRPr="00E66A89">
        <w:rPr>
          <w:rFonts w:ascii="Times New Roman" w:cs="Times New Roman" w:hAnsi="Times New Roman"/>
          <w:sz w:val="24"/>
          <w:szCs w:val="24"/>
        </w:rPr>
        <w:t>Tesla. Inc was formally founded back in 2003 and it remained same till 2017. It was originally formed to manufacture solar panels, electric automobiles for the home power storage and cars. The name of the company is based on Serbian American inventor, Nikola Tesla, and it was founded by American entrepreneurs Marc Tarpenning and Martin Eberhard. The co</w:t>
      </w:r>
      <w:r w:rsidR="00CB1AAB" w:rsidRPr="00E66A89">
        <w:rPr>
          <w:rFonts w:ascii="Times New Roman" w:cs="Times New Roman" w:hAnsi="Times New Roman"/>
          <w:sz w:val="24"/>
          <w:szCs w:val="24"/>
        </w:rPr>
        <w:t>mpany was aimed to develop an electric sports car when the Chief Executive officer of the company was Eberhard and Tarpenning was serving the company as Chief Financial Officer. The company had acquired funds from an array of sources, most notably PayPal, whose cofounder was Elon Musk. He has contributed over 30 million dollars to this new venture, and he had served Tesla as the chairman in the beginning. The first car of the company was released back in 2008, and it was completely</w:t>
      </w:r>
      <w:r w:rsidR="000E071C" w:rsidRPr="00E66A89">
        <w:rPr>
          <w:rFonts w:ascii="Times New Roman" w:cs="Times New Roman" w:hAnsi="Times New Roman"/>
          <w:sz w:val="24"/>
          <w:szCs w:val="24"/>
        </w:rPr>
        <w:t xml:space="preserve"> an</w:t>
      </w:r>
      <w:r w:rsidR="00CB1AAB" w:rsidRPr="00E66A89">
        <w:rPr>
          <w:rFonts w:ascii="Times New Roman" w:cs="Times New Roman" w:hAnsi="Times New Roman"/>
          <w:sz w:val="24"/>
          <w:szCs w:val="24"/>
        </w:rPr>
        <w:t xml:space="preserve"> electric Roadster. </w:t>
      </w:r>
    </w:p>
    <w:p w:rsidR="00BC5D19" w:rsidRDefault="00DE2CBB" w14:paraId="581EEB3F" w14:textId="4A886531" w:rsidP="00386CFA" w:rsidRPr="00E66A89">
      <w:pPr>
        <w:jc w:val="both"/>
        <w:spacing w:line="360" w:lineRule="auto"/>
        <w:rPr>
          <w:rFonts w:ascii="Times New Roman" w:cs="Times New Roman" w:hAnsi="Times New Roman"/>
          <w:sz w:val="24"/>
          <w:szCs w:val="24"/>
        </w:rPr>
      </w:pPr>
      <w:r w:rsidRPr="00E66A89">
        <w:rPr>
          <w:rFonts w:ascii="Times New Roman" w:cs="Times New Roman" w:hAnsi="Times New Roman"/>
          <w:sz w:val="24"/>
          <w:szCs w:val="24"/>
        </w:rPr>
        <w:t>Tesla is known for its unmatched inventions</w:t>
      </w:r>
      <w:r w:rsidR="00BC5D19" w:rsidRPr="00E66A89">
        <w:rPr>
          <w:rFonts w:ascii="Times New Roman" w:cs="Times New Roman" w:hAnsi="Times New Roman"/>
          <w:sz w:val="24"/>
          <w:szCs w:val="24"/>
        </w:rPr>
        <w:t xml:space="preserve"> and zero carbon emissions vehicles. The company is now dealing in the designing, manufacturing, developing, selling, and leasing of high-quality electric vehicles and storage systems for the homes and companies. The current distribution model of the company is direct to </w:t>
      </w:r>
      <w:r w:rsidR="00EE3873" w:rsidRPr="00E66A89">
        <w:rPr>
          <w:rFonts w:ascii="Times New Roman" w:cs="Times New Roman" w:hAnsi="Times New Roman"/>
          <w:sz w:val="24"/>
          <w:szCs w:val="24"/>
        </w:rPr>
        <w:t>consumer,</w:t>
      </w:r>
      <w:r w:rsidR="00BC5D19" w:rsidRPr="00E66A89">
        <w:rPr>
          <w:rFonts w:ascii="Times New Roman" w:cs="Times New Roman" w:hAnsi="Times New Roman"/>
          <w:sz w:val="24"/>
          <w:szCs w:val="24"/>
        </w:rPr>
        <w:t xml:space="preserve"> and it sells it</w:t>
      </w:r>
      <w:r w:rsidR="00EE3873" w:rsidRPr="00E66A89">
        <w:rPr>
          <w:rFonts w:ascii="Times New Roman" w:cs="Times New Roman" w:hAnsi="Times New Roman"/>
          <w:sz w:val="24"/>
          <w:szCs w:val="24"/>
        </w:rPr>
        <w:t xml:space="preserve">s products directly from its official webstore and retail stores. The company has established its galleries in various geographical regions in order to educate people about their exceptional products and services, and they receive constructive feedback from their customers in order to improvise their offerings and strengthen their brand image. To attain the maximum market share and to broaden its customer base, the company is continuously developing its customer-facing infrastructure by increasing their global networks such as </w:t>
      </w:r>
      <w:r w:rsidR="0093568C" w:rsidRPr="00E66A89">
        <w:rPr>
          <w:rFonts w:ascii="Times New Roman" w:cs="Times New Roman" w:hAnsi="Times New Roman"/>
          <w:sz w:val="24"/>
          <w:szCs w:val="24"/>
        </w:rPr>
        <w:t xml:space="preserve">body shops, mobile service technicians, supercharger station, and destination charges to escalate the awareness of their brand and increase the sales volume of their products. </w:t>
      </w:r>
      <w:r w:rsidR="00D602AB" w:rsidRPr="00E66A89">
        <w:rPr>
          <w:rFonts w:ascii="Times New Roman" w:cs="Times New Roman" w:hAnsi="Times New Roman"/>
          <w:sz w:val="24"/>
          <w:szCs w:val="24"/>
        </w:rPr>
        <w:t xml:space="preserve">The company has smartly incorporated media coverage for its brand and products, and most notably, word of mouth is currently the strongest driver that is brining the company to the next level. This is also facilitating the company in building its brand image in such low cost. The company is aimed to provide super-fast and sustainable vehicles to the people in low price and for that, Tesla in continuously improvising its procedures to cut down the cost level. </w:t>
      </w:r>
    </w:p>
    <w:p w:rsidR="00D602AB" w:rsidRDefault="00D602AB" w14:paraId="6D9EE4BC" w14:textId="5C79A893" w:rsidP="00386CFA" w:rsidRPr="00E66A89">
      <w:pPr>
        <w:jc w:val="both"/>
        <w:spacing w:line="360" w:lineRule="auto"/>
        <w:rPr>
          <w:rFonts w:ascii="Times New Roman" w:cs="Times New Roman" w:hAnsi="Times New Roman"/>
          <w:sz w:val="24"/>
          <w:szCs w:val="24"/>
        </w:rPr>
      </w:pPr>
      <w:r w:rsidRPr="00E66A89">
        <w:rPr>
          <w:rFonts w:ascii="Times New Roman" w:cs="Times New Roman" w:hAnsi="Times New Roman"/>
          <w:sz w:val="24"/>
          <w:szCs w:val="24"/>
        </w:rPr>
        <w:t>At the beginning of its commencement, the company had first targeted a very high-end and focused segments which was electric vehicles. The company has launched its first model for around two thousand dollars. The company ha</w:t>
      </w:r>
      <w:r w:rsidR="0099083B" w:rsidRPr="00E66A89">
        <w:rPr>
          <w:rFonts w:ascii="Times New Roman" w:cs="Times New Roman" w:hAnsi="Times New Roman"/>
          <w:sz w:val="24"/>
          <w:szCs w:val="24"/>
        </w:rPr>
        <w:t xml:space="preserve">d </w:t>
      </w:r>
      <w:r w:rsidRPr="00E66A89">
        <w:rPr>
          <w:rFonts w:ascii="Times New Roman" w:cs="Times New Roman" w:hAnsi="Times New Roman"/>
          <w:sz w:val="24"/>
          <w:szCs w:val="24"/>
        </w:rPr>
        <w:t>a</w:t>
      </w:r>
      <w:r w:rsidR="0099083B" w:rsidRPr="00E66A89">
        <w:rPr>
          <w:rFonts w:ascii="Times New Roman" w:cs="Times New Roman" w:hAnsi="Times New Roman"/>
          <w:sz w:val="24"/>
          <w:szCs w:val="24"/>
        </w:rPr>
        <w:t xml:space="preserve"> clear and</w:t>
      </w:r>
      <w:r w:rsidRPr="00E66A89">
        <w:rPr>
          <w:rFonts w:ascii="Times New Roman" w:cs="Times New Roman" w:hAnsi="Times New Roman"/>
          <w:sz w:val="24"/>
          <w:szCs w:val="24"/>
        </w:rPr>
        <w:t xml:space="preserve"> vivid strategy </w:t>
      </w:r>
      <w:r w:rsidR="0099083B" w:rsidRPr="00E66A89">
        <w:rPr>
          <w:rFonts w:ascii="Times New Roman" w:cs="Times New Roman" w:hAnsi="Times New Roman"/>
          <w:sz w:val="24"/>
          <w:szCs w:val="24"/>
        </w:rPr>
        <w:t xml:space="preserve">according to which, the company </w:t>
      </w:r>
      <w:r w:rsidR="0099083B" w:rsidRPr="00E66A89">
        <w:rPr>
          <w:rFonts w:ascii="Times New Roman" w:cs="Times New Roman" w:hAnsi="Times New Roman"/>
          <w:sz w:val="24"/>
          <w:szCs w:val="24"/>
        </w:rPr>
        <w:t xml:space="preserve">kept its focus on electric vehicle and became a major player of the industry. The strategy of paying a keen attention to its current strategy has helped the company in gaining exceptional vertical growth than most of its competitors. </w:t>
        <w:lastRenderedPageBreak/>
      </w:r>
    </w:p>
    <w:p w:rsidR="0099083B" w:rsidRDefault="0099083B" w14:paraId="4244F35B" w14:textId="2894D5D5" w:rsidP="00386CFA" w:rsidRPr="00E66A89">
      <w:pPr>
        <w:jc w:val="both"/>
        <w:spacing w:line="360" w:lineRule="auto"/>
        <w:rPr>
          <w:rFonts w:ascii="Times New Roman" w:cs="Times New Roman" w:hAnsi="Times New Roman"/>
          <w:sz w:val="24"/>
          <w:szCs w:val="24"/>
        </w:rPr>
      </w:pPr>
      <w:r w:rsidRPr="00E66A89">
        <w:rPr>
          <w:rFonts w:ascii="Times New Roman" w:cs="Times New Roman" w:hAnsi="Times New Roman"/>
          <w:sz w:val="24"/>
          <w:szCs w:val="24"/>
        </w:rPr>
        <w:t xml:space="preserve">The two major segments in which the company is currently dealing include electric vehicle and energy storage and generation. Some of their </w:t>
      </w:r>
      <w:r w:rsidR="00763308" w:rsidRPr="00E66A89">
        <w:rPr>
          <w:rFonts w:ascii="Times New Roman" w:cs="Times New Roman" w:hAnsi="Times New Roman"/>
          <w:sz w:val="24"/>
          <w:szCs w:val="24"/>
        </w:rPr>
        <w:t>topmost</w:t>
      </w:r>
      <w:r w:rsidRPr="00E66A89">
        <w:rPr>
          <w:rFonts w:ascii="Times New Roman" w:cs="Times New Roman" w:hAnsi="Times New Roman"/>
          <w:sz w:val="24"/>
          <w:szCs w:val="24"/>
        </w:rPr>
        <w:t xml:space="preserve"> products and services include Model X, Model Y, Model 3, </w:t>
      </w:r>
      <w:r w:rsidR="00763308" w:rsidRPr="00E66A89">
        <w:rPr>
          <w:rFonts w:ascii="Times New Roman" w:cs="Times New Roman" w:hAnsi="Times New Roman"/>
          <w:sz w:val="24"/>
          <w:szCs w:val="24"/>
        </w:rPr>
        <w:t xml:space="preserve">Model S, solar energy offerings, commercial electric vehicles, and Future consumers. All of the parts and models of the vehicles are manufactured in the Gigafactory which is located in Shanghai, China. Talking about the energy storage and generation products, these all are assembled in Nevada, however, the production and manufacturing of the solar roofs is completed at the Gigafactory in New York. The other business of Elon Musk </w:t>
      </w:r>
      <w:r w:rsidR="0070490F" w:rsidRPr="00E66A89">
        <w:rPr>
          <w:rFonts w:ascii="Times New Roman" w:cs="Times New Roman" w:hAnsi="Times New Roman"/>
          <w:sz w:val="24"/>
          <w:szCs w:val="24"/>
        </w:rPr>
        <w:t>has</w:t>
      </w:r>
      <w:r w:rsidR="00763308" w:rsidRPr="00E66A89">
        <w:rPr>
          <w:rFonts w:ascii="Times New Roman" w:cs="Times New Roman" w:hAnsi="Times New Roman"/>
          <w:sz w:val="24"/>
          <w:szCs w:val="24"/>
        </w:rPr>
        <w:t xml:space="preserve"> also some </w:t>
      </w:r>
      <w:r w:rsidR="0070490F" w:rsidRPr="00E66A89">
        <w:rPr>
          <w:rFonts w:ascii="Times New Roman" w:cs="Times New Roman" w:hAnsi="Times New Roman"/>
          <w:sz w:val="24"/>
          <w:szCs w:val="24"/>
        </w:rPr>
        <w:t>synergies</w:t>
      </w:r>
      <w:r w:rsidR="00763308" w:rsidRPr="00E66A89">
        <w:rPr>
          <w:rFonts w:ascii="Times New Roman" w:cs="Times New Roman" w:hAnsi="Times New Roman"/>
          <w:sz w:val="24"/>
          <w:szCs w:val="24"/>
        </w:rPr>
        <w:t xml:space="preserve"> with Tesla </w:t>
      </w:r>
      <w:r w:rsidR="0070490F" w:rsidRPr="00E66A89">
        <w:rPr>
          <w:rFonts w:ascii="Times New Roman" w:cs="Times New Roman" w:hAnsi="Times New Roman"/>
          <w:sz w:val="24"/>
          <w:szCs w:val="24"/>
        </w:rPr>
        <w:t xml:space="preserve">and their collective efforts lead them to grater output. </w:t>
      </w:r>
    </w:p>
    <w:p w:rsidR="0070490F" w:rsidRDefault="0070490F" w14:paraId="752620A9" w14:textId="7A56F108" w:rsidP="00386CFA" w:rsidRPr="00E66A89">
      <w:pPr>
        <w:jc w:val="both"/>
        <w:spacing w:line="360" w:lineRule="auto"/>
        <w:rPr>
          <w:rFonts w:ascii="Times New Roman" w:cs="Times New Roman" w:hAnsi="Times New Roman"/>
          <w:sz w:val="24"/>
          <w:szCs w:val="24"/>
        </w:rPr>
      </w:pPr>
      <w:r w:rsidRPr="00E66A89">
        <w:rPr>
          <w:rFonts w:ascii="Times New Roman" w:cs="Times New Roman" w:hAnsi="Times New Roman"/>
          <w:sz w:val="24"/>
          <w:szCs w:val="24"/>
        </w:rPr>
        <w:t>One of the largest global vehicle company, Tesla is intending to move from electric vehicles to battery production for businesses and homes. The company is aimed to roll out lower cost electric vehicles in order to gain maximum market share. The gearing of the company’s functional strategies is facilitating it in meeting the investment needs and raising external finances.</w:t>
      </w:r>
    </w:p>
    <w:p w:rsidR="00386CFA" w:rsidRDefault="00386CFA" w14:paraId="7469AE46" w14:textId="35ACC16B" w:rsidP="00E66A89" w:rsidRPr="00E66A89">
      <w:pPr>
        <w:pStyle w:val="Heading1"/>
        <w:rPr>
          <w:rFonts w:ascii="Times New Roman" w:cs="Times New Roman" w:hAnsi="Times New Roman"/>
          <w:sz w:val="24"/>
          <w:szCs w:val="24"/>
        </w:rPr>
      </w:pPr>
      <w:bookmarkStart w:id="1" w:name="_Toc99638742"/>
      <w:r w:rsidRPr="00E66A89">
        <w:rPr>
          <w:rFonts w:ascii="Times New Roman" w:cs="Times New Roman" w:hAnsi="Times New Roman"/>
          <w:sz w:val="24"/>
          <w:szCs w:val="24"/>
        </w:rPr>
        <w:t>Strategy:</w:t>
      </w:r>
      <w:bookmarkEnd w:id="1"/>
    </w:p>
    <w:p w:rsidR="00386CFA" w:rsidRDefault="002523A8" w14:paraId="3F850841" w14:textId="79B75446" w:rsidP="00386CFA" w:rsidRPr="00E66A89">
      <w:pPr>
        <w:jc w:val="both"/>
        <w:spacing w:line="360" w:lineRule="auto"/>
        <w:rPr>
          <w:rFonts w:ascii="Times New Roman" w:cs="Times New Roman" w:hAnsi="Times New Roman"/>
          <w:sz w:val="24"/>
          <w:szCs w:val="24"/>
        </w:rPr>
      </w:pPr>
      <w:r w:rsidRPr="00E66A89">
        <w:rPr>
          <w:color w:val="FFFFFF"/>
          <w:rFonts w:ascii="Times New Roman" w:cs="Times New Roman" w:hAnsi="Times New Roman"/>
          <w:sz w:val="24"/>
          <w:szCs w:val="24"/>
        </w:rPr>
        <w:t>“</w:t>
      </w:r>
      <w:r w:rsidR="00386CFA" w:rsidRPr="00E66A89">
        <w:rPr>
          <w:rFonts w:ascii="Times New Roman" w:cs="Times New Roman" w:hAnsi="Times New Roman"/>
          <w:sz w:val="24"/>
          <w:szCs w:val="24"/>
        </w:rPr>
        <w:t xml:space="preserve">Strategy is historically linked to pre-empting different scenarios and action plans to be triggered on encountering them. However, there has never been a single and definite definition of strategy. The term has had several meanings, different in scale and complexity, which can mean policies, objectives, tactics, goals, programs, among others, in an attempt to express the concepts necessary for its definition. However, the concept of strategy has been used indiscriminately in the field of management, meaning anything from a precisely formulated course of action, a positioning in a particular environment, through to the entire personality, the soul and existential rationale behind a company’s existence. It is a concept often put forward in the academic and business worlds, filled with a great diversity and width, which in some respects is complementary while divergent in others. According to Fahey, there are few words subject to as many abuses in its utilisation in enterprises, as poorly defined in management literature and exposed to such different factors as strategy and hence it is a term that causes widespread discussions, especially among theorists. Mintzberg et al. argue that strategy is the enemy of the deterministic and mechanistic </w:t>
      </w:r>
      <w:proofErr w:type="gramStart"/>
      <w:r w:rsidR="00386CFA" w:rsidRPr="00E66A89">
        <w:rPr>
          <w:rFonts w:ascii="Times New Roman" w:cs="Times New Roman" w:hAnsi="Times New Roman"/>
          <w:sz w:val="24"/>
          <w:szCs w:val="24"/>
        </w:rPr>
        <w:t>approaches, because</w:t>
      </w:r>
      <w:proofErr w:type="gramEnd"/>
      <w:r w:rsidR="00386CFA" w:rsidRPr="00E66A89">
        <w:rPr>
          <w:rFonts w:ascii="Times New Roman" w:cs="Times New Roman" w:hAnsi="Times New Roman"/>
          <w:sz w:val="24"/>
          <w:szCs w:val="24"/>
        </w:rPr>
        <w:t xml:space="preserve"> they minimize freedom and choice. Strategy is not only one way of dealing with an </w:t>
      </w:r>
      <w:r w:rsidR="00386CFA" w:rsidRPr="00E66A89">
        <w:rPr>
          <w:rFonts w:ascii="Times New Roman" w:cs="Times New Roman" w:hAnsi="Times New Roman"/>
          <w:sz w:val="24"/>
          <w:szCs w:val="24"/>
        </w:rPr>
        <w:t>adversary in a competitive environment or market, as treated by much of the literature and its popular use, as it cannot only summarize the ideas, proposals, guidelines, indicative of paths and solutions. Strategy instead has a breadth and scope that encircles the concept of operational efficiency and cannot be confused with its tactics. In other words, strategy is not something static, finished, which renders the concept complex and difficult to grasp. This fact has an explanation. Strategy in organizations, as a field of study, is much newer than its current practice, and its knowledge remains under construction. Considering the definitions, along with the hundreds more available, it would appear that the definition of what strategy means is neither closed nor simple to establish a consensus on. We cannot say any particular definition is correct. Each existing definition is correct but contains limitations in its set of assumptions and related dimensions</w:t>
        <w:lastRenderedPageBreak/>
      </w:r>
      <w:sdt>
        <w:sdtPr>
          <w:rPr>
            <w:rFonts w:ascii="Times New Roman" w:hAnsi="Times New Roman" w:cs="Times New Roman"/>
            <w:sz w:val="24"/>
            <w:szCs w:val="24"/>
          </w:rPr>
          <w:id w:val="626280508"/>
          <w:citation/>
        </w:sdtPr>
        <w:sdtEndPr/>
        <w:sdtContent>
          <w:r w:rsidRPr="00E66A89">
            <w:rPr>
              <w:rFonts w:ascii="Times New Roman" w:cs="Times New Roman" w:hAnsi="Times New Roman"/>
              <w:sz w:val="24"/>
              <w:szCs w:val="24"/>
            </w:rPr>
            <w:fldChar w:fldCharType="begin"/>
          </w:r>
          <w:r w:rsidRPr="00E66A89">
            <w:rPr>
              <w:rFonts w:ascii="Times New Roman" w:cs="Times New Roman" w:hAnsi="Times New Roman"/>
              <w:sz w:val="24"/>
              <w:szCs w:val="24"/>
            </w:rPr>
            <w:instrText xml:space="preserve"> CITATION Eme21 \l 1033 </w:instrText>
          </w:r>
          <w:r w:rsidRPr="00E66A89">
            <w:rPr>
              <w:rFonts w:ascii="Times New Roman" w:cs="Times New Roman" w:hAnsi="Times New Roman"/>
              <w:sz w:val="24"/>
              <w:szCs w:val="24"/>
            </w:rPr>
            <w:fldChar w:fldCharType="separate"/>
          </w:r>
          <w:r w:rsidR="004B0EE3">
            <w:rPr>
              <w:noProof/>
              <w:rFonts w:ascii="Times New Roman" w:cs="Times New Roman" w:hAnsi="Times New Roman"/>
              <w:sz w:val="24"/>
              <w:szCs w:val="24"/>
            </w:rPr>
            <w:t xml:space="preserve"> </w:t>
          </w:r>
          <w:r w:rsidR="004B0EE3" w:rsidRPr="004B0EE3">
            <w:rPr>
              <w:noProof/>
              <w:rFonts w:ascii="Times New Roman" w:cs="Times New Roman" w:hAnsi="Times New Roman"/>
              <w:sz w:val="24"/>
              <w:szCs w:val="24"/>
            </w:rPr>
            <w:t>(Emerson Wagner Mainardes, 2021)</w:t>
          </w:r>
          <w:r w:rsidRPr="00E66A89">
            <w:rPr>
              <w:rFonts w:ascii="Times New Roman" w:cs="Times New Roman" w:hAnsi="Times New Roman"/>
              <w:sz w:val="24"/>
              <w:szCs w:val="24"/>
            </w:rPr>
            <w:fldChar w:fldCharType="end"/>
          </w:r>
        </w:sdtContent>
      </w:sdt>
      <w:r w:rsidR="00386CFA" w:rsidRPr="00E66A89">
        <w:rPr>
          <w:rFonts w:ascii="Times New Roman" w:cs="Times New Roman" w:hAnsi="Times New Roman"/>
          <w:sz w:val="24"/>
          <w:szCs w:val="24"/>
        </w:rPr>
        <w:t>.</w:t>
      </w:r>
      <w:r w:rsidR="00386CFA" w:rsidRPr="00E66A89">
        <w:rPr>
          <w:color w:val="FFFFFF"/>
          <w:rFonts w:ascii="Times New Roman" w:cs="Times New Roman" w:hAnsi="Times New Roman"/>
          <w:sz w:val="24"/>
          <w:szCs w:val="24"/>
        </w:rPr>
        <w:t>”</w:t>
      </w:r>
    </w:p>
    <w:p w:rsidR="00386CFA" w:rsidRDefault="002523A8" w14:paraId="2FBF5474" w14:textId="1F41DE9A" w:rsidP="00E66A89" w:rsidRPr="00E66A89">
      <w:pPr>
        <w:pStyle w:val="Heading1"/>
        <w:rPr>
          <w:rFonts w:ascii="Times New Roman" w:cs="Times New Roman" w:hAnsi="Times New Roman"/>
          <w:sz w:val="24"/>
          <w:szCs w:val="24"/>
        </w:rPr>
      </w:pPr>
      <w:bookmarkStart w:id="2" w:name="_Toc99638743"/>
      <w:r w:rsidRPr="00E66A89">
        <w:rPr>
          <w:rFonts w:ascii="Times New Roman" w:cs="Times New Roman" w:hAnsi="Times New Roman"/>
          <w:sz w:val="24"/>
          <w:szCs w:val="24"/>
        </w:rPr>
        <w:t>Strategic Management:</w:t>
      </w:r>
      <w:bookmarkEnd w:id="2"/>
    </w:p>
    <w:p w:rsidR="00C22FD3" w:rsidRDefault="00C22FD3" w14:paraId="3D057F54" w14:textId="7350F2DF" w:rsidP="00386CFA" w:rsidRPr="00E66A89">
      <w:pPr>
        <w:jc w:val="both"/>
        <w:spacing w:line="360" w:lineRule="auto"/>
        <w:rPr>
          <w:rFonts w:ascii="Times New Roman" w:cs="Times New Roman" w:hAnsi="Times New Roman"/>
          <w:sz w:val="24"/>
          <w:szCs w:val="24"/>
        </w:rPr>
      </w:pPr>
      <w:r w:rsidRPr="00E66A89">
        <w:rPr>
          <w:rFonts w:ascii="Times New Roman" w:cs="Times New Roman" w:hAnsi="Times New Roman"/>
          <w:sz w:val="24"/>
          <w:szCs w:val="24"/>
        </w:rPr>
        <w:t xml:space="preserve">According to McKiernan, there are four major approaches to strategies which include </w:t>
      </w:r>
      <w:r w:rsidR="00607E1C" w:rsidRPr="00E66A89">
        <w:rPr>
          <w:rFonts w:ascii="Times New Roman" w:cs="Times New Roman" w:hAnsi="Times New Roman"/>
          <w:sz w:val="24"/>
          <w:szCs w:val="24"/>
        </w:rPr>
        <w:t xml:space="preserve">perspective approach, which is also known as planned approach; the competitive positioning approach; the emergent approach; and competence, resource, and capability approach. However, </w:t>
      </w:r>
      <w:proofErr w:type="spellStart"/>
      <w:r w:rsidR="00607E1C" w:rsidRPr="00E66A89">
        <w:rPr>
          <w:rFonts w:ascii="Times New Roman" w:cs="Times New Roman" w:hAnsi="Times New Roman"/>
          <w:sz w:val="24"/>
          <w:szCs w:val="24"/>
        </w:rPr>
        <w:t>Ahlistrand</w:t>
      </w:r>
      <w:proofErr w:type="spellEnd"/>
      <w:r w:rsidR="00607E1C" w:rsidRPr="00E66A89">
        <w:rPr>
          <w:rFonts w:ascii="Times New Roman" w:cs="Times New Roman" w:hAnsi="Times New Roman"/>
          <w:sz w:val="24"/>
          <w:szCs w:val="24"/>
        </w:rPr>
        <w:t xml:space="preserve">, Mintzberg and </w:t>
      </w:r>
      <w:proofErr w:type="spellStart"/>
      <w:r w:rsidR="00607E1C" w:rsidRPr="00E66A89">
        <w:rPr>
          <w:rFonts w:ascii="Times New Roman" w:cs="Times New Roman" w:hAnsi="Times New Roman"/>
          <w:sz w:val="24"/>
          <w:szCs w:val="24"/>
        </w:rPr>
        <w:t>Lampel</w:t>
      </w:r>
      <w:proofErr w:type="spellEnd"/>
      <w:r w:rsidR="00607E1C" w:rsidRPr="00E66A89">
        <w:rPr>
          <w:rFonts w:ascii="Times New Roman" w:cs="Times New Roman" w:hAnsi="Times New Roman"/>
          <w:sz w:val="24"/>
          <w:szCs w:val="24"/>
        </w:rPr>
        <w:t xml:space="preserve"> have gotten deep insights into the management </w:t>
      </w:r>
      <w:proofErr w:type="gramStart"/>
      <w:r w:rsidR="00607E1C" w:rsidRPr="00E66A89">
        <w:rPr>
          <w:rFonts w:ascii="Times New Roman" w:cs="Times New Roman" w:hAnsi="Times New Roman"/>
          <w:sz w:val="24"/>
          <w:szCs w:val="24"/>
        </w:rPr>
        <w:t>approaches, and</w:t>
      </w:r>
      <w:proofErr w:type="gramEnd"/>
      <w:r w:rsidR="00607E1C" w:rsidRPr="00E66A89">
        <w:rPr>
          <w:rFonts w:ascii="Times New Roman" w:cs="Times New Roman" w:hAnsi="Times New Roman"/>
          <w:sz w:val="24"/>
          <w:szCs w:val="24"/>
        </w:rPr>
        <w:t xml:space="preserve"> identified ten schools of strategy. </w:t>
      </w:r>
    </w:p>
    <w:p w:rsidR="002523A8" w:rsidRDefault="00436FEE" w14:paraId="58FFD18F" w14:textId="3ADEA7A4" w:rsidP="00386CFA" w:rsidRPr="00E66A89">
      <w:pPr>
        <w:jc w:val="both"/>
        <w:spacing w:line="360" w:lineRule="auto"/>
        <w:rPr>
          <w:rFonts w:ascii="Times New Roman" w:cs="Times New Roman" w:hAnsi="Times New Roman"/>
          <w:sz w:val="24"/>
          <w:szCs w:val="24"/>
        </w:rPr>
      </w:pPr>
      <w:r w:rsidRPr="00E66A89">
        <w:rPr>
          <w:color w:val="FFFFFF"/>
          <w:rFonts w:ascii="Times New Roman" w:cs="Times New Roman" w:hAnsi="Times New Roman"/>
          <w:sz w:val="24"/>
          <w:szCs w:val="24"/>
        </w:rPr>
        <w:t>“</w:t>
      </w:r>
      <w:r w:rsidR="002523A8" w:rsidRPr="00E66A89">
        <w:rPr>
          <w:rFonts w:ascii="Times New Roman" w:cs="Times New Roman" w:hAnsi="Times New Roman"/>
          <w:sz w:val="24"/>
          <w:szCs w:val="24"/>
        </w:rPr>
        <w:t xml:space="preserve">According to Porth, strategic management emerged as part of strategic planning, which is now regarded as one of its main instruments. It was incorporated into strategic management, which united planning and management in the same process. On the other hand, Stead and Stead stated that strategic management is derived from the concept of enterprise policy. This concept explains the organization as a system in which economic resources are applied effectively with the company’s functional activities coordinated around generating profit. Once founded, strategic management expanded swiftly and produced both theoretical and practical models. A broad range of models emerged out of market analysis in the 1960s, including the BCG Matrix, SWOT Model, the Experience Curve, and Portfolio Analysis, as well as important concepts such as the economic analysis of structure, behaviour and performance, distinctive competences, skills, and the so-called strategic planning systems. Currently, strategic management is one of the most prominent and relevant areas in the management field. It constitutes a set of management actions that enable company managers to keep it aligned with its environment and on the correct path of development, </w:t>
      </w:r>
      <w:r w:rsidR="002523A8" w:rsidRPr="00E66A89">
        <w:rPr>
          <w:rFonts w:ascii="Times New Roman" w:cs="Times New Roman" w:hAnsi="Times New Roman"/>
          <w:sz w:val="24"/>
          <w:szCs w:val="24"/>
        </w:rPr>
        <w:t>thereby bringing about the achievement of its objectives and its mission. Despite its importance, Boyd et al. demonstrate that strategic management has many attributes of a still immature field of study, with little consensus and low levels of productivity. This result furthermore explains the reason there are several definitions for the same concept. According to Ansoff and McDonnell, strategic management constitutes a systematic approach to the management of changes, comprising positioning the organization through strategy and planning, real time strategic response through the management of problems, and the systematic management of resistance during strategy implementation. On the other hand, Port believes that strategic management is definable as a cross process of formulation, implementation and evaluation of the decisions that enable organizations to define and achieve their mission and ultimately to create value</w:t>
        <w:lastRenderedPageBreak/>
      </w:r>
      <w:r w:rsidRPr="00E66A89">
        <w:rPr>
          <w:rFonts w:ascii="Times New Roman" w:cs="Times New Roman" w:hAnsi="Times New Roman"/>
          <w:sz w:val="24"/>
          <w:szCs w:val="24"/>
        </w:rPr>
        <w:t xml:space="preserve"> </w:t>
      </w:r>
      <w:sdt>
        <w:sdtPr>
          <w:rPr>
            <w:rFonts w:ascii="Times New Roman" w:hAnsi="Times New Roman" w:cs="Times New Roman"/>
            <w:sz w:val="24"/>
            <w:szCs w:val="24"/>
          </w:rPr>
          <w:id w:val="53288376"/>
          <w:citation/>
        </w:sdtPr>
        <w:sdtEndPr/>
        <w:sdtContent>
          <w:r w:rsidRPr="00E66A89">
            <w:rPr>
              <w:rFonts w:ascii="Times New Roman" w:cs="Times New Roman" w:hAnsi="Times New Roman"/>
              <w:sz w:val="24"/>
              <w:szCs w:val="24"/>
            </w:rPr>
            <w:fldChar w:fldCharType="begin"/>
          </w:r>
          <w:r w:rsidRPr="00E66A89">
            <w:rPr>
              <w:rFonts w:ascii="Times New Roman" w:cs="Times New Roman" w:hAnsi="Times New Roman"/>
              <w:sz w:val="24"/>
              <w:szCs w:val="24"/>
            </w:rPr>
            <w:instrText xml:space="preserve"> CITATION Eme21 \l 1033 </w:instrText>
          </w:r>
          <w:r w:rsidRPr="00E66A89">
            <w:rPr>
              <w:rFonts w:ascii="Times New Roman" w:cs="Times New Roman" w:hAnsi="Times New Roman"/>
              <w:sz w:val="24"/>
              <w:szCs w:val="24"/>
            </w:rPr>
            <w:fldChar w:fldCharType="separate"/>
          </w:r>
          <w:r w:rsidR="004B0EE3" w:rsidRPr="004B0EE3">
            <w:rPr>
              <w:noProof/>
              <w:rFonts w:ascii="Times New Roman" w:cs="Times New Roman" w:hAnsi="Times New Roman"/>
              <w:sz w:val="24"/>
              <w:szCs w:val="24"/>
            </w:rPr>
            <w:t>(Emerson Wagner Mainardes, 2021)</w:t>
          </w:r>
          <w:r w:rsidRPr="00E66A89">
            <w:rPr>
              <w:rFonts w:ascii="Times New Roman" w:cs="Times New Roman" w:hAnsi="Times New Roman"/>
              <w:sz w:val="24"/>
              <w:szCs w:val="24"/>
            </w:rPr>
            <w:fldChar w:fldCharType="end"/>
          </w:r>
        </w:sdtContent>
      </w:sdt>
      <w:r w:rsidRPr="00E66A89">
        <w:rPr>
          <w:rFonts w:ascii="Times New Roman" w:cs="Times New Roman" w:hAnsi="Times New Roman"/>
          <w:sz w:val="24"/>
          <w:szCs w:val="24"/>
        </w:rPr>
        <w:t>.</w:t>
      </w:r>
      <w:r w:rsidRPr="00E66A89">
        <w:rPr>
          <w:color w:val="FFFFFF"/>
          <w:rFonts w:ascii="Times New Roman" w:cs="Times New Roman" w:hAnsi="Times New Roman"/>
          <w:sz w:val="24"/>
          <w:szCs w:val="24"/>
        </w:rPr>
        <w:t>”</w:t>
      </w:r>
    </w:p>
    <w:p w:rsidR="00436FEE" w:rsidRDefault="001323DD" w14:paraId="64CC4093" w14:textId="269DC51C" w:rsidP="00E66A89" w:rsidRPr="00E66A89">
      <w:pPr>
        <w:pStyle w:val="Heading1"/>
        <w:rPr>
          <w:rFonts w:ascii="Times New Roman" w:cs="Times New Roman" w:hAnsi="Times New Roman"/>
          <w:sz w:val="24"/>
          <w:szCs w:val="24"/>
        </w:rPr>
      </w:pPr>
      <w:bookmarkStart w:id="3" w:name="_Toc99638744"/>
      <w:r w:rsidRPr="00E66A89">
        <w:rPr>
          <w:rFonts w:ascii="Times New Roman" w:cs="Times New Roman" w:hAnsi="Times New Roman"/>
          <w:sz w:val="24"/>
          <w:szCs w:val="24"/>
        </w:rPr>
        <w:t>Mission and Vision Statement of a Company:</w:t>
      </w:r>
      <w:bookmarkEnd w:id="3"/>
    </w:p>
    <w:p w:rsidR="001323DD" w:rsidRDefault="001323DD" w14:paraId="0D9F80C4" w14:textId="497D688D" w:rsidP="001323DD" w:rsidRPr="00E66A89">
      <w:pPr>
        <w:jc w:val="both"/>
        <w:spacing w:line="360" w:lineRule="auto"/>
        <w:rPr>
          <w:color w:val="FFFFFF"/>
          <w:rFonts w:ascii="Times New Roman" w:cs="Times New Roman" w:hAnsi="Times New Roman"/>
          <w:sz w:val="24"/>
          <w:szCs w:val="24"/>
        </w:rPr>
      </w:pPr>
      <w:r w:rsidRPr="00E66A89">
        <w:rPr>
          <w:color w:val="FFFFFF"/>
          <w:rFonts w:ascii="Times New Roman" w:cs="Times New Roman" w:hAnsi="Times New Roman"/>
          <w:sz w:val="24"/>
          <w:szCs w:val="24"/>
        </w:rPr>
        <w:t>“</w:t>
      </w:r>
      <w:r w:rsidRPr="00E66A89">
        <w:rPr>
          <w:rFonts w:ascii="Times New Roman" w:cs="Times New Roman" w:hAnsi="Times New Roman"/>
          <w:sz w:val="24"/>
          <w:szCs w:val="24"/>
        </w:rPr>
        <w:t>A mission statement is a precise definition of what an organization does on a daily basis and what it intends to accomplish in the future, through the collective efforts of members of the organization. It clearly states the organization’s long-run vision of what it is trying to become, why the organization exists, and the unique aim which distinguishes it from other similar organizations. The mission statement signifies initial clarity of goals and objectives and gives a sense of purpose and direction in the organization. It serves as an umbilical cord, linking what the organization does in the marketplace with what it does internally. A mission statement is therefore a brief description of a company’s fundamental purpose of existence.</w:t>
      </w:r>
      <w:r w:rsidR="00B31924" w:rsidRPr="00E66A89">
        <w:rPr>
          <w:color w:val="FFFFFF"/>
          <w:rFonts w:ascii="Times New Roman" w:cs="Times New Roman" w:hAnsi="Times New Roman"/>
          <w:sz w:val="24"/>
          <w:szCs w:val="24"/>
        </w:rPr>
        <w:t>”</w:t>
      </w:r>
    </w:p>
    <w:p w:rsidR="00042008" w:rsidRDefault="00042008" w14:paraId="3B5D1529" w14:textId="0314D0F5" w:rsidP="00042008" w:rsidRPr="00E66A89">
      <w:pPr>
        <w:jc w:val="both"/>
        <w:spacing w:line="360" w:lineRule="auto"/>
        <w:rPr>
          <w:rFonts w:ascii="Times New Roman" w:cs="Times New Roman" w:hAnsi="Times New Roman"/>
          <w:sz w:val="24"/>
          <w:szCs w:val="24"/>
        </w:rPr>
      </w:pPr>
      <w:r w:rsidRPr="00E66A89">
        <w:rPr>
          <w:color w:val="FFFFFF"/>
          <w:rFonts w:ascii="Times New Roman" w:cs="Times New Roman" w:hAnsi="Times New Roman"/>
          <w:sz w:val="24"/>
          <w:szCs w:val="24"/>
        </w:rPr>
        <w:t>“</w:t>
      </w:r>
      <w:r w:rsidRPr="00E66A89">
        <w:rPr>
          <w:rFonts w:ascii="Times New Roman" w:cs="Times New Roman" w:hAnsi="Times New Roman"/>
          <w:sz w:val="24"/>
          <w:szCs w:val="24"/>
        </w:rPr>
        <w:t xml:space="preserve">A vision statement describes what a company desires to achieve in the </w:t>
      </w:r>
      <w:proofErr w:type="gramStart"/>
      <w:r w:rsidRPr="00E66A89">
        <w:rPr>
          <w:rFonts w:ascii="Times New Roman" w:cs="Times New Roman" w:hAnsi="Times New Roman"/>
          <w:sz w:val="24"/>
          <w:szCs w:val="24"/>
        </w:rPr>
        <w:t>long-run</w:t>
      </w:r>
      <w:proofErr w:type="gramEnd"/>
      <w:r w:rsidRPr="00E66A89">
        <w:rPr>
          <w:rFonts w:ascii="Times New Roman" w:cs="Times New Roman" w:hAnsi="Times New Roman"/>
          <w:sz w:val="24"/>
          <w:szCs w:val="24"/>
        </w:rPr>
        <w:t xml:space="preserve">, generally in a time frame of five to ten years, or sometimes even longer. It depicts a vision of what the company will look like in the future and sets a defined direction for the planning and execution of corporate-level strategies. While companies should not be too ambitious in defining their long-term goals, it is critical to set a bigger and further target in a vision statement that communicates a company’s aspirations and motivates the audience. Some of the main elements of an effective vision statement: forward-looking, </w:t>
      </w:r>
      <w:proofErr w:type="gramStart"/>
      <w:r w:rsidRPr="00E66A89">
        <w:rPr>
          <w:rFonts w:ascii="Times New Roman" w:cs="Times New Roman" w:hAnsi="Times New Roman"/>
          <w:sz w:val="24"/>
          <w:szCs w:val="24"/>
        </w:rPr>
        <w:t>Motivating</w:t>
      </w:r>
      <w:proofErr w:type="gramEnd"/>
      <w:r w:rsidRPr="00E66A89">
        <w:rPr>
          <w:rFonts w:ascii="Times New Roman" w:cs="Times New Roman" w:hAnsi="Times New Roman"/>
          <w:sz w:val="24"/>
          <w:szCs w:val="24"/>
        </w:rPr>
        <w:t xml:space="preserve"> and inspirational, reflective of a company’s culture and core values, aimed at bringing benefits and improvements to the organization in the future, and defines a company’s reason for existence and where it is heading</w:t>
      </w:r>
      <w:sdt>
        <w:sdtPr>
          <w:rPr>
            <w:rFonts w:ascii="Times New Roman" w:hAnsi="Times New Roman" w:cs="Times New Roman"/>
            <w:sz w:val="24"/>
            <w:szCs w:val="24"/>
          </w:rPr>
          <w:id w:val="-787267408"/>
          <w:citation/>
        </w:sdtPr>
        <w:sdtEndPr/>
        <w:sdtContent>
          <w:r w:rsidRPr="00E66A89">
            <w:rPr>
              <w:rFonts w:ascii="Times New Roman" w:cs="Times New Roman" w:hAnsi="Times New Roman"/>
              <w:sz w:val="24"/>
              <w:szCs w:val="24"/>
            </w:rPr>
            <w:fldChar w:fldCharType="begin"/>
          </w:r>
          <w:r w:rsidRPr="00E66A89">
            <w:rPr>
              <w:lang w:val="en-US"/>
              <w:rFonts w:ascii="Times New Roman" w:cs="Times New Roman" w:hAnsi="Times New Roman"/>
              <w:sz w:val="24"/>
              <w:szCs w:val="24"/>
            </w:rPr>
            <w:instrText xml:space="preserve"> CITATION CFI21 \l 1033 </w:instrText>
          </w:r>
          <w:r w:rsidRPr="00E66A89">
            <w:rPr>
              <w:rFonts w:ascii="Times New Roman" w:cs="Times New Roman" w:hAnsi="Times New Roman"/>
              <w:sz w:val="24"/>
              <w:szCs w:val="24"/>
            </w:rPr>
            <w:fldChar w:fldCharType="separate"/>
          </w:r>
          <w:r w:rsidR="004B0EE3">
            <w:rPr>
              <w:noProof/>
              <w:lang w:val="en-US"/>
              <w:rFonts w:ascii="Times New Roman" w:cs="Times New Roman" w:hAnsi="Times New Roman"/>
              <w:sz w:val="24"/>
              <w:szCs w:val="24"/>
            </w:rPr>
            <w:t xml:space="preserve"> </w:t>
          </w:r>
          <w:r w:rsidR="004B0EE3" w:rsidRPr="004B0EE3">
            <w:rPr>
              <w:noProof/>
              <w:lang w:val="en-US"/>
              <w:rFonts w:ascii="Times New Roman" w:cs="Times New Roman" w:hAnsi="Times New Roman"/>
              <w:sz w:val="24"/>
              <w:szCs w:val="24"/>
            </w:rPr>
            <w:t>(CFI, 2021)</w:t>
          </w:r>
          <w:r w:rsidRPr="00E66A89">
            <w:rPr>
              <w:rFonts w:ascii="Times New Roman" w:cs="Times New Roman" w:hAnsi="Times New Roman"/>
              <w:sz w:val="24"/>
              <w:szCs w:val="24"/>
            </w:rPr>
            <w:fldChar w:fldCharType="end"/>
          </w:r>
        </w:sdtContent>
      </w:sdt>
      <w:r w:rsidRPr="00E66A89">
        <w:rPr>
          <w:rFonts w:ascii="Times New Roman" w:cs="Times New Roman" w:hAnsi="Times New Roman"/>
          <w:sz w:val="24"/>
          <w:szCs w:val="24"/>
        </w:rPr>
        <w:t>.</w:t>
      </w:r>
      <w:r w:rsidRPr="00E66A89">
        <w:rPr>
          <w:color w:val="FFFFFF"/>
          <w:rFonts w:ascii="Times New Roman" w:cs="Times New Roman" w:hAnsi="Times New Roman"/>
          <w:sz w:val="24"/>
          <w:szCs w:val="24"/>
        </w:rPr>
        <w:t>”</w:t>
      </w:r>
    </w:p>
    <w:p w:rsidR="00042008" w:rsidRDefault="00042008" w14:paraId="1F271E53" w14:textId="3DE324A6" w:rsidP="00E66A89" w:rsidRPr="00E66A89">
      <w:pPr>
        <w:pStyle w:val="Heading2"/>
        <w:rPr>
          <w:bCs w:val="0"/>
          <w:b w:val="0"/>
          <w:color w:val="2F5496"/>
          <w:sz w:val="24"/>
          <w:szCs w:val="24"/>
        </w:rPr>
      </w:pPr>
      <w:bookmarkStart w:id="4" w:name="_Toc99638745"/>
      <w:r w:rsidRPr="00E66A89">
        <w:rPr>
          <w:bCs w:val="0"/>
          <w:b w:val="0"/>
          <w:color w:val="2F5496"/>
          <w:sz w:val="24"/>
          <w:szCs w:val="24"/>
        </w:rPr>
        <w:t>Mission and Vision Statement of Tesla:</w:t>
      </w:r>
      <w:bookmarkEnd w:id="4"/>
    </w:p>
    <w:p w:rsidR="00042008" w:rsidRDefault="00B76992" w14:paraId="4E01C860" w14:textId="62D3899B" w:rsidP="00042008" w:rsidRPr="00E66A89">
      <w:pPr>
        <w:jc w:val="both"/>
        <w:spacing w:line="360" w:lineRule="auto"/>
        <w:rPr>
          <w:rFonts w:ascii="Times New Roman" w:cs="Times New Roman" w:hAnsi="Times New Roman"/>
          <w:sz w:val="24"/>
          <w:szCs w:val="24"/>
        </w:rPr>
      </w:pPr>
      <w:r w:rsidRPr="00E66A89">
        <w:rPr>
          <w:color w:val="FFFFFF"/>
          <w:rFonts w:ascii="Times New Roman" w:cs="Times New Roman" w:hAnsi="Times New Roman"/>
          <w:sz w:val="24"/>
          <w:szCs w:val="24"/>
        </w:rPr>
        <w:t>“</w:t>
        <w:lastRenderedPageBreak/>
      </w:r>
      <w:r w:rsidR="00042008" w:rsidRPr="00E66A89">
        <w:rPr>
          <w:rFonts w:ascii="Times New Roman" w:cs="Times New Roman" w:hAnsi="Times New Roman"/>
          <w:sz w:val="24"/>
          <w:szCs w:val="24"/>
        </w:rPr>
        <w:t>Tesla’s </w:t>
      </w:r>
      <w:hyperlink w:anchor="Mission_statement_vs_vision_statement" w:history="1" w:tgtFrame="_self" w:tooltip="vision" r:id="rId8">
        <w:r w:rsidR="00042008" w:rsidRPr="00E66A89">
          <w:rPr>
            <w:rFonts w:ascii="Times New Roman" w:cs="Times New Roman" w:hAnsi="Times New Roman"/>
            <w:sz w:val="24"/>
            <w:szCs w:val="24"/>
          </w:rPr>
          <w:t>vision</w:t>
        </w:r>
      </w:hyperlink>
      <w:r w:rsidR="00042008" w:rsidRPr="00E66A89">
        <w:rPr>
          <w:rFonts w:ascii="Times New Roman" w:cs="Times New Roman" w:hAnsi="Times New Roman"/>
          <w:sz w:val="24"/>
          <w:szCs w:val="24"/>
        </w:rPr>
        <w:t> is to “create the most compelling car company of the 21st century by driving the world’s transition to electric vehicles,” while its </w:t>
      </w:r>
      <w:hyperlink w:history="1" w:tgtFrame="_self" w:tooltip="mission" r:id="rId9">
        <w:r w:rsidR="00042008" w:rsidRPr="00E66A89">
          <w:rPr>
            <w:rFonts w:ascii="Times New Roman" w:cs="Times New Roman" w:hAnsi="Times New Roman"/>
            <w:sz w:val="24"/>
            <w:szCs w:val="24"/>
          </w:rPr>
          <w:t>mission</w:t>
        </w:r>
      </w:hyperlink>
      <w:r w:rsidR="00042008" w:rsidRPr="00E66A89">
        <w:rPr>
          <w:rFonts w:ascii="Times New Roman" w:cs="Times New Roman" w:hAnsi="Times New Roman"/>
          <w:sz w:val="24"/>
          <w:szCs w:val="24"/>
        </w:rPr>
        <w:t> is “to accelerate the advent of sustainable transport by bringing compelling mass-market electric cars to market as soon as possible.” </w:t>
      </w:r>
      <w:hyperlink w:history="1" w:tgtFrame="_self" w:tooltip="Tesla" r:id="rId10">
        <w:r w:rsidR="00042008" w:rsidRPr="00E66A89">
          <w:rPr>
            <w:rFonts w:ascii="Times New Roman" w:cs="Times New Roman" w:hAnsi="Times New Roman"/>
            <w:sz w:val="24"/>
            <w:szCs w:val="24"/>
          </w:rPr>
          <w:t>Tesla</w:t>
        </w:r>
      </w:hyperlink>
      <w:r w:rsidR="00042008" w:rsidRPr="00E66A89">
        <w:rPr>
          <w:rFonts w:ascii="Times New Roman" w:cs="Times New Roman" w:hAnsi="Times New Roman"/>
          <w:sz w:val="24"/>
          <w:szCs w:val="24"/>
        </w:rPr>
        <w:t> used a transitional </w:t>
      </w:r>
      <w:hyperlink w:history="1" r:id="rId11">
        <w:r w:rsidR="00042008" w:rsidRPr="00E66A89">
          <w:rPr>
            <w:rFonts w:ascii="Times New Roman" w:cs="Times New Roman" w:hAnsi="Times New Roman"/>
            <w:sz w:val="24"/>
            <w:szCs w:val="24"/>
          </w:rPr>
          <w:t>business model</w:t>
        </w:r>
      </w:hyperlink>
      <w:r w:rsidR="00042008" w:rsidRPr="00E66A89">
        <w:rPr>
          <w:rFonts w:ascii="Times New Roman" w:cs="Times New Roman" w:hAnsi="Times New Roman"/>
          <w:sz w:val="24"/>
          <w:szCs w:val="24"/>
        </w:rPr>
        <w:t> as its ecosystem grows</w:t>
      </w:r>
      <w:sdt>
        <w:sdtPr>
          <w:rPr>
            <w:rFonts w:ascii="Times New Roman" w:hAnsi="Times New Roman" w:cs="Times New Roman"/>
            <w:sz w:val="24"/>
            <w:szCs w:val="24"/>
          </w:rPr>
          <w:id w:val="-1453477570"/>
          <w:citation/>
        </w:sdtPr>
        <w:sdtEndPr/>
        <w:sdtContent>
          <w:r w:rsidRPr="00E66A89">
            <w:rPr>
              <w:rFonts w:ascii="Times New Roman" w:cs="Times New Roman" w:hAnsi="Times New Roman"/>
              <w:sz w:val="24"/>
              <w:szCs w:val="24"/>
            </w:rPr>
            <w:fldChar w:fldCharType="begin"/>
          </w:r>
          <w:r w:rsidRPr="00E66A89">
            <w:rPr>
              <w:lang w:val="en-US"/>
              <w:rFonts w:ascii="Times New Roman" w:cs="Times New Roman" w:hAnsi="Times New Roman"/>
              <w:sz w:val="24"/>
              <w:szCs w:val="24"/>
            </w:rPr>
            <w:instrText xml:space="preserve"> CITATION MBA21 \l 1033 </w:instrText>
          </w:r>
          <w:r w:rsidRPr="00E66A89">
            <w:rPr>
              <w:rFonts w:ascii="Times New Roman" w:cs="Times New Roman" w:hAnsi="Times New Roman"/>
              <w:sz w:val="24"/>
              <w:szCs w:val="24"/>
            </w:rPr>
            <w:fldChar w:fldCharType="separate"/>
          </w:r>
          <w:r w:rsidR="004B0EE3">
            <w:rPr>
              <w:noProof/>
              <w:lang w:val="en-US"/>
              <w:rFonts w:ascii="Times New Roman" w:cs="Times New Roman" w:hAnsi="Times New Roman"/>
              <w:sz w:val="24"/>
              <w:szCs w:val="24"/>
            </w:rPr>
            <w:t xml:space="preserve"> </w:t>
          </w:r>
          <w:r w:rsidR="004B0EE3" w:rsidRPr="004B0EE3">
            <w:rPr>
              <w:noProof/>
              <w:lang w:val="en-US"/>
              <w:rFonts w:ascii="Times New Roman" w:cs="Times New Roman" w:hAnsi="Times New Roman"/>
              <w:sz w:val="24"/>
              <w:szCs w:val="24"/>
            </w:rPr>
            <w:t>(MBASkool, 2021)</w:t>
          </w:r>
          <w:r w:rsidRPr="00E66A89">
            <w:rPr>
              <w:rFonts w:ascii="Times New Roman" w:cs="Times New Roman" w:hAnsi="Times New Roman"/>
              <w:sz w:val="24"/>
              <w:szCs w:val="24"/>
            </w:rPr>
            <w:fldChar w:fldCharType="end"/>
          </w:r>
        </w:sdtContent>
      </w:sdt>
      <w:r w:rsidR="00042008" w:rsidRPr="00E66A89">
        <w:rPr>
          <w:rFonts w:ascii="Times New Roman" w:cs="Times New Roman" w:hAnsi="Times New Roman"/>
          <w:sz w:val="24"/>
          <w:szCs w:val="24"/>
        </w:rPr>
        <w:t>.</w:t>
      </w:r>
      <w:r w:rsidRPr="00E66A89">
        <w:rPr>
          <w:color w:val="FFFFFF"/>
          <w:rFonts w:ascii="Times New Roman" w:cs="Times New Roman" w:hAnsi="Times New Roman"/>
          <w:sz w:val="24"/>
          <w:szCs w:val="24"/>
        </w:rPr>
        <w:t>”</w:t>
      </w:r>
    </w:p>
    <w:p w:rsidR="00B76992" w:rsidRDefault="0097328C" w14:paraId="5773CD0A" w14:textId="19E6895C" w:rsidP="00E66A89" w:rsidRPr="00E66A89">
      <w:pPr>
        <w:pStyle w:val="Heading1"/>
        <w:rPr>
          <w:rFonts w:ascii="Times New Roman" w:cs="Times New Roman" w:hAnsi="Times New Roman"/>
          <w:sz w:val="24"/>
          <w:szCs w:val="24"/>
        </w:rPr>
      </w:pPr>
      <w:bookmarkStart w:id="5" w:name="_Toc99638746"/>
      <w:r w:rsidRPr="00E66A89">
        <w:rPr>
          <w:rFonts w:ascii="Times New Roman" w:cs="Times New Roman" w:hAnsi="Times New Roman"/>
          <w:sz w:val="24"/>
          <w:szCs w:val="24"/>
        </w:rPr>
        <w:t>Industry Analysis:</w:t>
      </w:r>
      <w:bookmarkEnd w:id="5"/>
    </w:p>
    <w:p w:rsidR="001B1C88" w:rsidRDefault="001B1C88" w14:paraId="51E1D2C2" w14:textId="1654FACA" w:rsidP="001B1C88" w:rsidRPr="00E66A89">
      <w:pPr>
        <w:jc w:val="both"/>
        <w:spacing w:line="360" w:lineRule="auto"/>
        <w:rPr>
          <w:rFonts w:ascii="Times New Roman" w:cs="Times New Roman" w:hAnsi="Times New Roman"/>
          <w:sz w:val="24"/>
          <w:szCs w:val="24"/>
        </w:rPr>
      </w:pPr>
      <w:r w:rsidRPr="00E66A89">
        <w:rPr>
          <w:color w:val="FFFFFF"/>
          <w:rFonts w:ascii="Times New Roman" w:cs="Times New Roman" w:hAnsi="Times New Roman"/>
          <w:sz w:val="24"/>
          <w:szCs w:val="24"/>
        </w:rPr>
        <w:t>“</w:t>
      </w:r>
      <w:r w:rsidRPr="00E66A89">
        <w:rPr>
          <w:rFonts w:ascii="Times New Roman" w:cs="Times New Roman" w:hAnsi="Times New Roman"/>
          <w:sz w:val="24"/>
          <w:szCs w:val="24"/>
        </w:rPr>
        <w:t xml:space="preserve">Industry analysis is a market assessment tool used by businesses and analysts to understand the competitive dynamics of an industry. It helps them get a sense of what is happening in an industry, e.g., demand-supply statistics, degree of competition within the industry, state of competition of the industry with other emerging industries, future prospects of the industry </w:t>
      </w:r>
      <w:proofErr w:type="gramStart"/>
      <w:r w:rsidRPr="00E66A89">
        <w:rPr>
          <w:rFonts w:ascii="Times New Roman" w:cs="Times New Roman" w:hAnsi="Times New Roman"/>
          <w:sz w:val="24"/>
          <w:szCs w:val="24"/>
        </w:rPr>
        <w:t>taking into account</w:t>
      </w:r>
      <w:proofErr w:type="gramEnd"/>
      <w:r w:rsidRPr="00E66A89">
        <w:rPr>
          <w:rFonts w:ascii="Times New Roman" w:cs="Times New Roman" w:hAnsi="Times New Roman"/>
          <w:sz w:val="24"/>
          <w:szCs w:val="24"/>
        </w:rPr>
        <w:t xml:space="preserve"> technological changes, credit system within the industry, and the influence of external factors on the industry. Industry analysis, for an entrepreneur or a company, is a method that helps to understand a company’s position relative to other participants in the industry. It helps them to identify both the opportunities and threats coming their way and gives them a strong idea of the present and future scenario of the industry. The key to surviving in this ever-changing business environment is to understand the differences between yourself and your competitors in the industry and use it to your full advantage</w:t>
      </w:r>
      <w:sdt>
        <w:sdtPr>
          <w:rPr>
            <w:rFonts w:ascii="Times New Roman" w:hAnsi="Times New Roman" w:cs="Times New Roman"/>
            <w:sz w:val="24"/>
            <w:szCs w:val="24"/>
          </w:rPr>
          <w:id w:val="-172187964"/>
          <w:citation/>
        </w:sdtPr>
        <w:sdtEndPr/>
        <w:sdtContent>
          <w:r w:rsidRPr="00E66A89">
            <w:rPr>
              <w:rFonts w:ascii="Times New Roman" w:cs="Times New Roman" w:hAnsi="Times New Roman"/>
              <w:sz w:val="24"/>
              <w:szCs w:val="24"/>
            </w:rPr>
            <w:fldChar w:fldCharType="begin"/>
          </w:r>
          <w:r w:rsidRPr="00E66A89">
            <w:rPr>
              <w:lang w:val="en-US"/>
              <w:rFonts w:ascii="Times New Roman" w:cs="Times New Roman" w:hAnsi="Times New Roman"/>
              <w:sz w:val="24"/>
              <w:szCs w:val="24"/>
            </w:rPr>
            <w:instrText xml:space="preserve"> CITATION CFI211 \l 1033 </w:instrText>
          </w:r>
          <w:r w:rsidRPr="00E66A89">
            <w:rPr>
              <w:rFonts w:ascii="Times New Roman" w:cs="Times New Roman" w:hAnsi="Times New Roman"/>
              <w:sz w:val="24"/>
              <w:szCs w:val="24"/>
            </w:rPr>
            <w:fldChar w:fldCharType="separate"/>
          </w:r>
          <w:r w:rsidR="004B0EE3">
            <w:rPr>
              <w:noProof/>
              <w:lang w:val="en-US"/>
              <w:rFonts w:ascii="Times New Roman" w:cs="Times New Roman" w:hAnsi="Times New Roman"/>
              <w:sz w:val="24"/>
              <w:szCs w:val="24"/>
            </w:rPr>
            <w:t xml:space="preserve"> </w:t>
          </w:r>
          <w:r w:rsidR="004B0EE3" w:rsidRPr="004B0EE3">
            <w:rPr>
              <w:noProof/>
              <w:lang w:val="en-US"/>
              <w:rFonts w:ascii="Times New Roman" w:cs="Times New Roman" w:hAnsi="Times New Roman"/>
              <w:sz w:val="24"/>
              <w:szCs w:val="24"/>
            </w:rPr>
            <w:t>(CFI, 2021)</w:t>
          </w:r>
          <w:r w:rsidRPr="00E66A89">
            <w:rPr>
              <w:rFonts w:ascii="Times New Roman" w:cs="Times New Roman" w:hAnsi="Times New Roman"/>
              <w:sz w:val="24"/>
              <w:szCs w:val="24"/>
            </w:rPr>
            <w:fldChar w:fldCharType="end"/>
          </w:r>
        </w:sdtContent>
      </w:sdt>
      <w:r w:rsidRPr="00E66A89">
        <w:rPr>
          <w:rFonts w:ascii="Times New Roman" w:cs="Times New Roman" w:hAnsi="Times New Roman"/>
          <w:sz w:val="24"/>
          <w:szCs w:val="24"/>
        </w:rPr>
        <w:t>.</w:t>
      </w:r>
      <w:r w:rsidRPr="00E66A89">
        <w:rPr>
          <w:color w:val="FFFFFF"/>
          <w:rFonts w:ascii="Times New Roman" w:cs="Times New Roman" w:hAnsi="Times New Roman"/>
          <w:sz w:val="24"/>
          <w:szCs w:val="24"/>
        </w:rPr>
        <w:t>”</w:t>
      </w:r>
    </w:p>
    <w:p w:rsidR="00224C61" w:rsidRDefault="00224C61" w14:paraId="08AF44D6" w14:textId="77777777" w:rsidP="00E66A89" w:rsidRPr="00E66A89">
      <w:pPr>
        <w:pStyle w:val="Heading1"/>
        <w:rPr>
          <w:rFonts w:ascii="Times New Roman" w:cs="Times New Roman" w:hAnsi="Times New Roman" w:eastAsiaTheme="minorHAnsi"/>
          <w:sz w:val="24"/>
          <w:szCs w:val="24"/>
        </w:rPr>
      </w:pPr>
      <w:bookmarkStart w:id="6" w:name="_Toc99638747"/>
      <w:r w:rsidRPr="00E66A89">
        <w:rPr>
          <w:rFonts w:ascii="Times New Roman" w:cs="Times New Roman" w:hAnsi="Times New Roman" w:eastAsiaTheme="minorHAnsi"/>
          <w:sz w:val="24"/>
          <w:szCs w:val="24"/>
        </w:rPr>
        <w:t>PESTEL Analysis</w:t>
      </w:r>
      <w:bookmarkEnd w:id="6"/>
    </w:p>
    <w:p w:rsidR="007D7002" w:rsidRDefault="00224C61" w14:paraId="5D7D4ACF" w14:textId="77777777" w:rsidP="00E66A89" w:rsidRPr="00E66A89">
      <w:pPr>
        <w:pStyle w:val="Heading2"/>
        <w:rPr>
          <w:bCs w:val="0"/>
          <w:b w:val="0"/>
          <w:color w:val="2F5496"/>
          <w:rFonts w:eastAsiaTheme="minorHAnsi"/>
          <w:sz w:val="24"/>
          <w:szCs w:val="24"/>
        </w:rPr>
      </w:pPr>
      <w:bookmarkStart w:id="7" w:name="_Toc99638748"/>
      <w:r w:rsidRPr="00E66A89">
        <w:rPr>
          <w:bCs w:val="0"/>
          <w:b w:val="0"/>
          <w:color w:val="2F5496"/>
          <w:rFonts w:eastAsiaTheme="minorHAnsi"/>
          <w:sz w:val="24"/>
          <w:szCs w:val="24"/>
        </w:rPr>
        <w:t>Political</w:t>
      </w:r>
      <w:r w:rsidR="007D7002" w:rsidRPr="00E66A89">
        <w:rPr>
          <w:bCs w:val="0"/>
          <w:b w:val="0"/>
          <w:color w:val="2F5496"/>
          <w:rFonts w:eastAsiaTheme="minorHAnsi"/>
          <w:sz w:val="24"/>
          <w:szCs w:val="24"/>
        </w:rPr>
        <w:t>:</w:t>
      </w:r>
      <w:bookmarkEnd w:id="7"/>
    </w:p>
    <w:p w:rsidR="00224C61" w:rsidRDefault="00323974" w14:paraId="46F08B6D" w14:textId="7D20802E" w:rsidP="00323974">
      <w:pPr>
        <w:shd w:fill="FFFFFF" w:color="auto" w:val="clear"/>
        <w:jc w:val="both"/>
        <w:spacing w:after="100" w:afterAutospacing="1" w:line="360" w:lineRule="auto"/>
        <w:rPr>
          <w:color w:val="FFFFFF"/>
          <w:rFonts w:ascii="Times New Roman" w:cs="Times New Roman" w:hAnsi="Times New Roman"/>
          <w:sz w:val="24"/>
          <w:szCs w:val="24"/>
        </w:rPr>
      </w:pPr>
      <w:r w:rsidRPr="00E66A89">
        <w:rPr>
          <w:color w:val="FFFFFF"/>
          <w:rFonts w:ascii="Times New Roman" w:cs="Times New Roman" w:hAnsi="Times New Roman"/>
          <w:sz w:val="24"/>
          <w:szCs w:val="24"/>
        </w:rPr>
        <w:t>“</w:t>
      </w:r>
      <w:r w:rsidR="00224C61" w:rsidRPr="00224C61">
        <w:rPr>
          <w:rFonts w:ascii="Times New Roman" w:cs="Times New Roman" w:hAnsi="Times New Roman"/>
          <w:sz w:val="24"/>
          <w:szCs w:val="24"/>
        </w:rPr>
        <w:t xml:space="preserve">Upon Tesla’s introduction to the automotive industry, factors were </w:t>
      </w:r>
      <w:r w:rsidR="00D05307" w:rsidRPr="00E66A89">
        <w:rPr>
          <w:rFonts w:ascii="Times New Roman" w:cs="Times New Roman" w:hAnsi="Times New Roman"/>
          <w:sz w:val="24"/>
          <w:szCs w:val="24"/>
        </w:rPr>
        <w:t>ideal,</w:t>
      </w:r>
      <w:r w:rsidR="00224C61" w:rsidRPr="00224C61">
        <w:rPr>
          <w:rFonts w:ascii="Times New Roman" w:cs="Times New Roman" w:hAnsi="Times New Roman"/>
          <w:sz w:val="24"/>
          <w:szCs w:val="24"/>
        </w:rPr>
        <w:t xml:space="preserve"> and the company was positioned for success and growth. The U.S. Government’s interest and initiatives toward environmental stability, reduced emission levels, and advanced vehicle technology allowed Tesla Motors to receive federally backed grants, loans, and tax breaks to help finance heavy investments into research and development, as well as production. Further, the U.S. Government promotes adoptions of the electric car industry by also investing directly in advancements. For example, the Department of Energy (DOE) plans to invest $4.5 billion to install 48 new electric car charging stations across 35 states every 50 miles spanning 25,000 miles start</w:t>
      </w:r>
      <w:r w:rsidR="005418D1" w:rsidRPr="00E66A89">
        <w:rPr>
          <w:rFonts w:ascii="Times New Roman" w:cs="Times New Roman" w:hAnsi="Times New Roman"/>
          <w:sz w:val="24"/>
          <w:szCs w:val="24"/>
        </w:rPr>
        <w:t>ed</w:t>
      </w:r>
      <w:r w:rsidR="00224C61" w:rsidRPr="00224C61">
        <w:rPr>
          <w:rFonts w:ascii="Times New Roman" w:cs="Times New Roman" w:hAnsi="Times New Roman"/>
          <w:sz w:val="24"/>
          <w:szCs w:val="24"/>
        </w:rPr>
        <w:t xml:space="preserve"> in 2017</w:t>
      </w:r>
      <w:r w:rsidR="005418D1" w:rsidRPr="00E66A89">
        <w:rPr>
          <w:rFonts w:ascii="Times New Roman" w:cs="Times New Roman" w:hAnsi="Times New Roman"/>
          <w:sz w:val="24"/>
          <w:szCs w:val="24"/>
        </w:rPr>
        <w:t xml:space="preserve">. </w:t>
      </w:r>
      <w:r w:rsidR="00224C61" w:rsidRPr="00224C61">
        <w:rPr>
          <w:rFonts w:ascii="Times New Roman" w:cs="Times New Roman" w:hAnsi="Times New Roman"/>
          <w:sz w:val="24"/>
          <w:szCs w:val="24"/>
        </w:rPr>
        <w:t>This investment directly addresses a threat to Tesla and the industry without requiring any of Tesla’s resources</w:t>
      </w:r>
      <w:sdt>
        <w:sdtPr>
          <w:rPr>
            <w:rFonts w:ascii="Times New Roman" w:hAnsi="Times New Roman" w:cs="Times New Roman"/>
            <w:sz w:val="24"/>
            <w:szCs w:val="24"/>
          </w:rPr>
          <w:id w:val="270056835"/>
          <w:citation/>
        </w:sdtPr>
        <w:sdtEndPr/>
        <w:sdtContent>
          <w:r w:rsidR="00310ADF" w:rsidRPr="00E66A89">
            <w:rPr>
              <w:rFonts w:ascii="Times New Roman" w:cs="Times New Roman" w:hAnsi="Times New Roman"/>
              <w:sz w:val="24"/>
              <w:szCs w:val="24"/>
            </w:rPr>
            <w:fldChar w:fldCharType="begin"/>
          </w:r>
          <w:r w:rsidR="00310ADF" w:rsidRPr="00E66A89">
            <w:rPr>
              <w:rFonts w:ascii="Times New Roman" w:cs="Times New Roman" w:hAnsi="Times New Roman"/>
              <w:sz w:val="24"/>
              <w:szCs w:val="24"/>
            </w:rPr>
            <w:instrText xml:space="preserve"> CITATION Deb14 \l 1033 </w:instrText>
          </w:r>
          <w:r w:rsidR="00310ADF" w:rsidRPr="00E66A89">
            <w:rPr>
              <w:rFonts w:ascii="Times New Roman" w:cs="Times New Roman" w:hAnsi="Times New Roman"/>
              <w:sz w:val="24"/>
              <w:szCs w:val="24"/>
            </w:rPr>
            <w:fldChar w:fldCharType="separate"/>
          </w:r>
          <w:r w:rsidR="004B0EE3">
            <w:rPr>
              <w:noProof/>
              <w:rFonts w:ascii="Times New Roman" w:cs="Times New Roman" w:hAnsi="Times New Roman"/>
              <w:sz w:val="24"/>
              <w:szCs w:val="24"/>
            </w:rPr>
            <w:t xml:space="preserve"> </w:t>
          </w:r>
          <w:r w:rsidR="004B0EE3" w:rsidRPr="004B0EE3">
            <w:rPr>
              <w:noProof/>
              <w:rFonts w:ascii="Times New Roman" w:cs="Times New Roman" w:hAnsi="Times New Roman"/>
              <w:sz w:val="24"/>
              <w:szCs w:val="24"/>
            </w:rPr>
            <w:t>(Debye, 2014)</w:t>
          </w:r>
          <w:r w:rsidR="00310ADF" w:rsidRPr="00E66A89">
            <w:rPr>
              <w:rFonts w:ascii="Times New Roman" w:cs="Times New Roman" w:hAnsi="Times New Roman"/>
              <w:sz w:val="24"/>
              <w:szCs w:val="24"/>
            </w:rPr>
            <w:fldChar w:fldCharType="end"/>
          </w:r>
        </w:sdtContent>
      </w:sdt>
      <w:r w:rsidR="00224C61" w:rsidRPr="00224C61">
        <w:rPr>
          <w:rFonts w:ascii="Times New Roman" w:cs="Times New Roman" w:hAnsi="Times New Roman"/>
          <w:sz w:val="24"/>
          <w:szCs w:val="24"/>
        </w:rPr>
        <w:t>.</w:t>
      </w:r>
      <w:r w:rsidRPr="00E66A89">
        <w:rPr>
          <w:color w:val="FFFFFF"/>
          <w:rFonts w:ascii="Times New Roman" w:cs="Times New Roman" w:hAnsi="Times New Roman"/>
          <w:sz w:val="24"/>
          <w:szCs w:val="24"/>
        </w:rPr>
        <w:t>”</w:t>
      </w:r>
    </w:p>
    <w:p w:rsidR="002377F1" w:rsidRDefault="002377F1" w14:paraId="4B78B1CA" w14:textId="77777777" w:rsidP="00323974" w:rsidRPr="00224C61">
      <w:pPr>
        <w:shd w:fill="FFFFFF" w:color="auto" w:val="clear"/>
        <w:jc w:val="both"/>
        <w:spacing w:after="100" w:afterAutospacing="1" w:line="360" w:lineRule="auto"/>
        <w:rPr>
          <w:rFonts w:ascii="Times New Roman" w:cs="Times New Roman" w:hAnsi="Times New Roman"/>
          <w:sz w:val="24"/>
          <w:szCs w:val="24"/>
        </w:rPr>
      </w:pPr>
    </w:p>
    <w:p w:rsidR="007D7002" w:rsidRDefault="00224C61" w14:paraId="6F2D29E9" w14:textId="77777777" w:rsidP="00E66A89" w:rsidRPr="00E66A89">
      <w:pPr>
        <w:pStyle w:val="Heading2"/>
        <w:rPr>
          <w:bCs w:val="0"/>
          <w:b w:val="0"/>
          <w:color w:val="2F5496"/>
          <w:rFonts w:eastAsiaTheme="minorHAnsi"/>
          <w:sz w:val="24"/>
          <w:szCs w:val="24"/>
        </w:rPr>
      </w:pPr>
      <w:bookmarkStart w:id="8" w:name="_Toc99638749"/>
      <w:r w:rsidRPr="00E66A89">
        <w:rPr>
          <w:bCs w:val="0"/>
          <w:b w:val="0"/>
          <w:color w:val="2F5496"/>
          <w:rFonts w:eastAsiaTheme="minorHAnsi"/>
          <w:sz w:val="24"/>
          <w:szCs w:val="24"/>
        </w:rPr>
        <w:t>Economic</w:t>
        <w:lastRenderedPageBreak/>
      </w:r>
      <w:r w:rsidR="007D7002" w:rsidRPr="00E66A89">
        <w:rPr>
          <w:bCs w:val="0"/>
          <w:b w:val="0"/>
          <w:color w:val="2F5496"/>
          <w:rFonts w:eastAsiaTheme="minorHAnsi"/>
          <w:sz w:val="24"/>
          <w:szCs w:val="24"/>
        </w:rPr>
        <w:t>:</w:t>
      </w:r>
      <w:bookmarkEnd w:id="8"/>
      <w:r w:rsidRPr="00E66A89">
        <w:rPr>
          <w:bCs w:val="0"/>
          <w:b w:val="0"/>
          <w:color w:val="2F5496"/>
          <w:rFonts w:eastAsiaTheme="minorHAnsi"/>
          <w:sz w:val="24"/>
          <w:szCs w:val="24"/>
        </w:rPr>
        <w:t> </w:t>
      </w:r>
    </w:p>
    <w:p w:rsidR="00224C61" w:rsidRDefault="00323974" w14:paraId="1521AB98" w14:textId="496A2AAB" w:rsidP="00323974" w:rsidRPr="00224C61">
      <w:pPr>
        <w:shd w:fill="FFFFFF" w:color="auto" w:val="clear"/>
        <w:jc w:val="both"/>
        <w:spacing w:after="100" w:afterAutospacing="1" w:line="360" w:lineRule="auto"/>
        <w:rPr>
          <w:rFonts w:ascii="Times New Roman" w:cs="Times New Roman" w:hAnsi="Times New Roman"/>
          <w:sz w:val="24"/>
          <w:szCs w:val="24"/>
        </w:rPr>
      </w:pPr>
      <w:r w:rsidRPr="00E66A89">
        <w:rPr>
          <w:color w:val="FFFFFF"/>
          <w:rFonts w:ascii="Times New Roman" w:cs="Times New Roman" w:hAnsi="Times New Roman"/>
          <w:sz w:val="24"/>
          <w:szCs w:val="24"/>
        </w:rPr>
        <w:t>“</w:t>
      </w:r>
      <w:r w:rsidR="00224C61" w:rsidRPr="00224C61">
        <w:rPr>
          <w:rFonts w:ascii="Times New Roman" w:cs="Times New Roman" w:hAnsi="Times New Roman"/>
          <w:sz w:val="24"/>
          <w:szCs w:val="24"/>
        </w:rPr>
        <w:t xml:space="preserve">After a </w:t>
      </w:r>
      <w:r w:rsidR="007D7002" w:rsidRPr="00E66A89">
        <w:rPr>
          <w:rFonts w:ascii="Times New Roman" w:cs="Times New Roman" w:hAnsi="Times New Roman"/>
          <w:sz w:val="24"/>
          <w:szCs w:val="24"/>
        </w:rPr>
        <w:t>lacklustre</w:t>
      </w:r>
      <w:r w:rsidR="00224C61" w:rsidRPr="00224C61">
        <w:rPr>
          <w:rFonts w:ascii="Times New Roman" w:cs="Times New Roman" w:hAnsi="Times New Roman"/>
          <w:sz w:val="24"/>
          <w:szCs w:val="24"/>
        </w:rPr>
        <w:t xml:space="preserve"> outturn in 2016, economic activity is projected to pick up pace in 2017 and 2018</w:t>
      </w:r>
      <w:r w:rsidR="007D7002" w:rsidRPr="00E66A89">
        <w:rPr>
          <w:rFonts w:ascii="Times New Roman" w:cs="Times New Roman" w:hAnsi="Times New Roman"/>
          <w:sz w:val="24"/>
          <w:szCs w:val="24"/>
        </w:rPr>
        <w:t>,</w:t>
      </w:r>
      <w:r w:rsidR="00224C61" w:rsidRPr="00224C61">
        <w:rPr>
          <w:rFonts w:ascii="Times New Roman" w:cs="Times New Roman" w:hAnsi="Times New Roman"/>
          <w:sz w:val="24"/>
          <w:szCs w:val="24"/>
        </w:rPr>
        <w:t xml:space="preserve"> </w:t>
      </w:r>
      <w:r w:rsidR="007D7002" w:rsidRPr="00E66A89">
        <w:rPr>
          <w:rFonts w:ascii="Times New Roman" w:cs="Times New Roman" w:hAnsi="Times New Roman"/>
          <w:sz w:val="24"/>
          <w:szCs w:val="24"/>
        </w:rPr>
        <w:t>h</w:t>
      </w:r>
      <w:r w:rsidR="00224C61" w:rsidRPr="00224C61">
        <w:rPr>
          <w:rFonts w:ascii="Times New Roman" w:cs="Times New Roman" w:hAnsi="Times New Roman"/>
          <w:sz w:val="24"/>
          <w:szCs w:val="24"/>
        </w:rPr>
        <w:t>owever, there is a wide dispersion of possible outcomes around the projections, given uncertainty surrounding the policy stance of the incoming U.S. administration and its global ramifications. The current state of U.S. politics and the looming threat of war leaves room for uncertainty regarding the state of the economy as well as oil and material prices for all automotive manufacturers.</w:t>
      </w:r>
      <w:sdt>
        <w:sdtPr>
          <w:rPr>
            <w:rFonts w:ascii="Times New Roman" w:hAnsi="Times New Roman" w:cs="Times New Roman"/>
            <w:sz w:val="24"/>
            <w:szCs w:val="24"/>
          </w:rPr>
          <w:id w:val="-1309317434"/>
          <w:citation/>
        </w:sdtPr>
        <w:sdtEndPr/>
        <w:sdtContent>
          <w:r w:rsidR="00310ADF" w:rsidRPr="00E66A89">
            <w:rPr>
              <w:rFonts w:ascii="Times New Roman" w:cs="Times New Roman" w:hAnsi="Times New Roman"/>
              <w:sz w:val="24"/>
              <w:szCs w:val="24"/>
            </w:rPr>
            <w:fldChar w:fldCharType="begin"/>
          </w:r>
          <w:r w:rsidR="00310ADF" w:rsidRPr="00E66A89">
            <w:rPr>
              <w:rFonts w:ascii="Times New Roman" w:cs="Times New Roman" w:hAnsi="Times New Roman"/>
              <w:sz w:val="24"/>
              <w:szCs w:val="24"/>
            </w:rPr>
            <w:instrText xml:space="preserve">CITATION You22 \l 1033 </w:instrText>
          </w:r>
          <w:r w:rsidR="00310ADF" w:rsidRPr="00E66A89">
            <w:rPr>
              <w:rFonts w:ascii="Times New Roman" w:cs="Times New Roman" w:hAnsi="Times New Roman"/>
              <w:sz w:val="24"/>
              <w:szCs w:val="24"/>
            </w:rPr>
            <w:fldChar w:fldCharType="separate"/>
          </w:r>
          <w:r w:rsidR="004B0EE3">
            <w:rPr>
              <w:noProof/>
              <w:rFonts w:ascii="Times New Roman" w:cs="Times New Roman" w:hAnsi="Times New Roman"/>
              <w:sz w:val="24"/>
              <w:szCs w:val="24"/>
            </w:rPr>
            <w:t xml:space="preserve"> </w:t>
          </w:r>
          <w:r w:rsidR="004B0EE3" w:rsidRPr="004B0EE3">
            <w:rPr>
              <w:noProof/>
              <w:rFonts w:ascii="Times New Roman" w:cs="Times New Roman" w:hAnsi="Times New Roman"/>
              <w:sz w:val="24"/>
              <w:szCs w:val="24"/>
            </w:rPr>
            <w:t>(Young, 2021)</w:t>
          </w:r>
          <w:r w:rsidR="00310ADF" w:rsidRPr="00E66A89">
            <w:rPr>
              <w:rFonts w:ascii="Times New Roman" w:cs="Times New Roman" w:hAnsi="Times New Roman"/>
              <w:sz w:val="24"/>
              <w:szCs w:val="24"/>
            </w:rPr>
            <w:fldChar w:fldCharType="end"/>
          </w:r>
        </w:sdtContent>
      </w:sdt>
    </w:p>
    <w:p w:rsidR="00224C61" w:rsidRDefault="00224C61" w14:paraId="47C09546" w14:textId="35586E0F" w:rsidP="00323974" w:rsidRPr="00224C61">
      <w:pPr>
        <w:shd w:fill="FFFFFF" w:color="auto" w:val="clear"/>
        <w:jc w:val="both"/>
        <w:spacing w:after="100" w:afterAutospacing="1" w:line="360" w:lineRule="auto"/>
        <w:rPr>
          <w:rFonts w:ascii="Times New Roman" w:cs="Times New Roman" w:hAnsi="Times New Roman"/>
          <w:sz w:val="24"/>
          <w:szCs w:val="24"/>
        </w:rPr>
      </w:pPr>
      <w:r w:rsidRPr="00224C61">
        <w:rPr>
          <w:rFonts w:ascii="Times New Roman" w:cs="Times New Roman" w:hAnsi="Times New Roman"/>
          <w:sz w:val="24"/>
          <w:szCs w:val="24"/>
        </w:rPr>
        <w:t>As for the automotive industry itself, worldwide sales reached a record 88 million autos in 2016, up 4.8 percent from a year earlier, and profit margins for suppliers and auto makers</w:t>
      </w:r>
      <w:r w:rsidR="00AC5A3F" w:rsidRPr="00E66A89">
        <w:rPr>
          <w:rFonts w:ascii="Times New Roman" w:cs="Times New Roman" w:hAnsi="Times New Roman"/>
          <w:sz w:val="24"/>
          <w:szCs w:val="24"/>
        </w:rPr>
        <w:t xml:space="preserve"> </w:t>
      </w:r>
      <w:r w:rsidRPr="00224C61">
        <w:rPr>
          <w:rFonts w:ascii="Times New Roman" w:cs="Times New Roman" w:hAnsi="Times New Roman"/>
          <w:sz w:val="24"/>
          <w:szCs w:val="24"/>
        </w:rPr>
        <w:t>are at a 10-year high</w:t>
      </w:r>
      <w:r w:rsidR="007D7002" w:rsidRPr="00E66A89">
        <w:rPr>
          <w:rFonts w:ascii="Times New Roman" w:cs="Times New Roman" w:hAnsi="Times New Roman"/>
          <w:sz w:val="24"/>
          <w:szCs w:val="24"/>
        </w:rPr>
        <w:t xml:space="preserve">. </w:t>
      </w:r>
      <w:r w:rsidRPr="00224C61">
        <w:rPr>
          <w:rFonts w:ascii="Times New Roman" w:cs="Times New Roman" w:hAnsi="Times New Roman"/>
          <w:sz w:val="24"/>
          <w:szCs w:val="24"/>
        </w:rPr>
        <w:t>However, the auto industry is struggling with total shareholder return and return on capital</w:t>
      </w:r>
      <w:r w:rsidR="007D7002" w:rsidRPr="00E66A89">
        <w:rPr>
          <w:rFonts w:ascii="Times New Roman" w:cs="Times New Roman" w:hAnsi="Times New Roman"/>
          <w:sz w:val="24"/>
          <w:szCs w:val="24"/>
        </w:rPr>
        <w:t xml:space="preserve">. </w:t>
      </w:r>
      <w:r w:rsidRPr="00224C61">
        <w:rPr>
          <w:rFonts w:ascii="Times New Roman" w:cs="Times New Roman" w:hAnsi="Times New Roman"/>
          <w:sz w:val="24"/>
          <w:szCs w:val="24"/>
        </w:rPr>
        <w:t>As Tesla has recognized, and will continue to recognize, it will be difficult to earn returns on the capital vested into research and development</w:t>
      </w:r>
      <w:sdt>
        <w:sdtPr>
          <w:rPr>
            <w:rFonts w:ascii="Times New Roman" w:hAnsi="Times New Roman" w:cs="Times New Roman"/>
            <w:sz w:val="24"/>
            <w:szCs w:val="24"/>
          </w:rPr>
          <w:id w:val="145398265"/>
          <w:citation/>
        </w:sdtPr>
        <w:sdtEndPr/>
        <w:sdtContent>
          <w:r w:rsidR="00AC5A3F" w:rsidRPr="00E66A89">
            <w:rPr>
              <w:rFonts w:ascii="Times New Roman" w:cs="Times New Roman" w:hAnsi="Times New Roman"/>
              <w:sz w:val="24"/>
              <w:szCs w:val="24"/>
            </w:rPr>
            <w:fldChar w:fldCharType="begin"/>
          </w:r>
          <w:r w:rsidR="00AC5A3F" w:rsidRPr="00E66A89">
            <w:rPr>
              <w:rFonts w:ascii="Times New Roman" w:cs="Times New Roman" w:hAnsi="Times New Roman"/>
              <w:sz w:val="24"/>
              <w:szCs w:val="24"/>
            </w:rPr>
            <w:instrText xml:space="preserve"> CITATION Rob11 \l 1033 </w:instrText>
          </w:r>
          <w:r w:rsidR="00AC5A3F" w:rsidRPr="00E66A89">
            <w:rPr>
              <w:rFonts w:ascii="Times New Roman" w:cs="Times New Roman" w:hAnsi="Times New Roman"/>
              <w:sz w:val="24"/>
              <w:szCs w:val="24"/>
            </w:rPr>
            <w:fldChar w:fldCharType="separate"/>
          </w:r>
          <w:r w:rsidR="004B0EE3">
            <w:rPr>
              <w:noProof/>
              <w:rFonts w:ascii="Times New Roman" w:cs="Times New Roman" w:hAnsi="Times New Roman"/>
              <w:sz w:val="24"/>
              <w:szCs w:val="24"/>
            </w:rPr>
            <w:t xml:space="preserve"> </w:t>
          </w:r>
          <w:r w:rsidR="004B0EE3" w:rsidRPr="004B0EE3">
            <w:rPr>
              <w:noProof/>
              <w:rFonts w:ascii="Times New Roman" w:cs="Times New Roman" w:hAnsi="Times New Roman"/>
              <w:sz w:val="24"/>
              <w:szCs w:val="24"/>
            </w:rPr>
            <w:t>(Roby, 2011)</w:t>
          </w:r>
          <w:r w:rsidR="00AC5A3F" w:rsidRPr="00E66A89">
            <w:rPr>
              <w:rFonts w:ascii="Times New Roman" w:cs="Times New Roman" w:hAnsi="Times New Roman"/>
              <w:sz w:val="24"/>
              <w:szCs w:val="24"/>
            </w:rPr>
            <w:fldChar w:fldCharType="end"/>
          </w:r>
        </w:sdtContent>
      </w:sdt>
      <w:r w:rsidR="007D7002" w:rsidRPr="00E66A89">
        <w:rPr>
          <w:rFonts w:ascii="Times New Roman" w:cs="Times New Roman" w:hAnsi="Times New Roman"/>
          <w:sz w:val="24"/>
          <w:szCs w:val="24"/>
        </w:rPr>
        <w:t>.</w:t>
      </w:r>
      <w:r w:rsidR="00323974" w:rsidRPr="00E66A89">
        <w:rPr>
          <w:color w:val="FFFFFF"/>
          <w:rFonts w:ascii="Times New Roman" w:cs="Times New Roman" w:hAnsi="Times New Roman"/>
          <w:sz w:val="24"/>
          <w:szCs w:val="24"/>
        </w:rPr>
        <w:t>”</w:t>
      </w:r>
      <w:r w:rsidR="007D7002" w:rsidRPr="00E66A89">
        <w:rPr>
          <w:rFonts w:ascii="Times New Roman" w:cs="Times New Roman" w:hAnsi="Times New Roman"/>
          <w:sz w:val="24"/>
          <w:szCs w:val="24"/>
        </w:rPr>
        <w:t xml:space="preserve"> </w:t>
      </w:r>
    </w:p>
    <w:p w:rsidR="007D7002" w:rsidRDefault="00224C61" w14:paraId="5FAA4793" w14:textId="77777777" w:rsidP="00E66A89" w:rsidRPr="00E66A89">
      <w:pPr>
        <w:pStyle w:val="Heading2"/>
        <w:rPr>
          <w:bCs w:val="0"/>
          <w:b w:val="0"/>
          <w:color w:val="2F5496"/>
          <w:rFonts w:eastAsiaTheme="minorHAnsi"/>
          <w:sz w:val="24"/>
          <w:szCs w:val="24"/>
        </w:rPr>
      </w:pPr>
      <w:bookmarkStart w:id="9" w:name="_Toc99638750"/>
      <w:r w:rsidRPr="00E66A89">
        <w:rPr>
          <w:bCs w:val="0"/>
          <w:b w:val="0"/>
          <w:color w:val="2F5496"/>
          <w:rFonts w:eastAsiaTheme="minorHAnsi"/>
          <w:sz w:val="24"/>
          <w:szCs w:val="24"/>
        </w:rPr>
        <w:t>Social</w:t>
      </w:r>
      <w:r w:rsidR="007D7002" w:rsidRPr="00E66A89">
        <w:rPr>
          <w:bCs w:val="0"/>
          <w:b w:val="0"/>
          <w:color w:val="2F5496"/>
          <w:rFonts w:eastAsiaTheme="minorHAnsi"/>
          <w:sz w:val="24"/>
          <w:szCs w:val="24"/>
        </w:rPr>
        <w:t>:</w:t>
      </w:r>
      <w:bookmarkEnd w:id="9"/>
    </w:p>
    <w:p w:rsidR="00224C61" w:rsidRDefault="00323974" w14:paraId="422B7AF7" w14:textId="29710050" w:rsidP="00323974" w:rsidRPr="00224C61">
      <w:pPr>
        <w:shd w:fill="FFFFFF" w:color="auto" w:val="clear"/>
        <w:jc w:val="both"/>
        <w:spacing w:after="100" w:afterAutospacing="1" w:line="360" w:lineRule="auto"/>
        <w:rPr>
          <w:rFonts w:ascii="Times New Roman" w:cs="Times New Roman" w:hAnsi="Times New Roman"/>
          <w:sz w:val="24"/>
          <w:szCs w:val="24"/>
        </w:rPr>
      </w:pPr>
      <w:r w:rsidRPr="00E66A89">
        <w:rPr>
          <w:color w:val="FFFFFF"/>
          <w:rFonts w:ascii="Times New Roman" w:cs="Times New Roman" w:hAnsi="Times New Roman"/>
          <w:sz w:val="24"/>
          <w:szCs w:val="24"/>
        </w:rPr>
        <w:t>“</w:t>
      </w:r>
      <w:r w:rsidR="00224C61" w:rsidRPr="00224C61">
        <w:rPr>
          <w:rFonts w:ascii="Times New Roman" w:cs="Times New Roman" w:hAnsi="Times New Roman"/>
          <w:sz w:val="24"/>
          <w:szCs w:val="24"/>
        </w:rPr>
        <w:t>As mentioned above, consumer demands for more environmentally friendly alternatives to traditional gasoline powered cars drives the electric car market. The original customer segment for Tesla Motors were wealthy men with a median income of $271,000 between the ages of 35-50 in California and Washington that were attracted to expensive luxury sports cars, wanted to own the latest and greatest sports car on the market, and wanted to follow the trend toward more environmentally friendly vehicles</w:t>
      </w:r>
      <w:r w:rsidR="007D7002" w:rsidRPr="00E66A89">
        <w:rPr>
          <w:rFonts w:ascii="Times New Roman" w:cs="Times New Roman" w:hAnsi="Times New Roman"/>
          <w:sz w:val="24"/>
          <w:szCs w:val="24"/>
        </w:rPr>
        <w:t xml:space="preserve">. </w:t>
      </w:r>
      <w:r w:rsidR="00224C61" w:rsidRPr="00224C61">
        <w:rPr>
          <w:rFonts w:ascii="Times New Roman" w:cs="Times New Roman" w:hAnsi="Times New Roman"/>
          <w:sz w:val="24"/>
          <w:szCs w:val="24"/>
        </w:rPr>
        <w:t>However, as Tesla expands its product offering beyond luxury sports cars to include SUV’s and more economical car models, Tesla is expanding its market to women and less affluent who are just as concerned with driving an environmentally friendly vehicle</w:t>
      </w:r>
      <w:sdt>
        <w:sdtPr>
          <w:rPr>
            <w:rFonts w:ascii="Times New Roman" w:hAnsi="Times New Roman" w:cs="Times New Roman"/>
            <w:sz w:val="24"/>
            <w:szCs w:val="24"/>
          </w:rPr>
          <w:id w:val="-262537981"/>
          <w:citation/>
        </w:sdtPr>
        <w:sdtEndPr/>
        <w:sdtContent>
          <w:r w:rsidR="00AC5A3F" w:rsidRPr="00E66A89">
            <w:rPr>
              <w:rFonts w:ascii="Times New Roman" w:cs="Times New Roman" w:hAnsi="Times New Roman"/>
              <w:sz w:val="24"/>
              <w:szCs w:val="24"/>
            </w:rPr>
            <w:fldChar w:fldCharType="begin"/>
          </w:r>
          <w:r w:rsidR="00AC5A3F" w:rsidRPr="00E66A89">
            <w:rPr>
              <w:rFonts w:ascii="Times New Roman" w:cs="Times New Roman" w:hAnsi="Times New Roman"/>
              <w:sz w:val="24"/>
              <w:szCs w:val="24"/>
            </w:rPr>
            <w:instrText xml:space="preserve">CITATION Tes22 \l 1033 </w:instrText>
          </w:r>
          <w:r w:rsidR="00AC5A3F" w:rsidRPr="00E66A89">
            <w:rPr>
              <w:rFonts w:ascii="Times New Roman" w:cs="Times New Roman" w:hAnsi="Times New Roman"/>
              <w:sz w:val="24"/>
              <w:szCs w:val="24"/>
            </w:rPr>
            <w:fldChar w:fldCharType="separate"/>
          </w:r>
          <w:r w:rsidR="004B0EE3">
            <w:rPr>
              <w:noProof/>
              <w:rFonts w:ascii="Times New Roman" w:cs="Times New Roman" w:hAnsi="Times New Roman"/>
              <w:sz w:val="24"/>
              <w:szCs w:val="24"/>
            </w:rPr>
            <w:t xml:space="preserve"> </w:t>
          </w:r>
          <w:r w:rsidR="004B0EE3" w:rsidRPr="004B0EE3">
            <w:rPr>
              <w:noProof/>
              <w:rFonts w:ascii="Times New Roman" w:cs="Times New Roman" w:hAnsi="Times New Roman"/>
              <w:sz w:val="24"/>
              <w:szCs w:val="24"/>
            </w:rPr>
            <w:t>(goodcarbadcar, 2020)</w:t>
          </w:r>
          <w:r w:rsidR="00AC5A3F" w:rsidRPr="00E66A89">
            <w:rPr>
              <w:rFonts w:ascii="Times New Roman" w:cs="Times New Roman" w:hAnsi="Times New Roman"/>
              <w:sz w:val="24"/>
              <w:szCs w:val="24"/>
            </w:rPr>
            <w:fldChar w:fldCharType="end"/>
          </w:r>
        </w:sdtContent>
      </w:sdt>
      <w:r w:rsidR="00224C61" w:rsidRPr="00224C61">
        <w:rPr>
          <w:rFonts w:ascii="Times New Roman" w:cs="Times New Roman" w:hAnsi="Times New Roman"/>
          <w:sz w:val="24"/>
          <w:szCs w:val="24"/>
        </w:rPr>
        <w:t>.</w:t>
      </w:r>
      <w:r w:rsidRPr="00E66A89">
        <w:rPr>
          <w:color w:val="FFFFFF"/>
          <w:rFonts w:ascii="Times New Roman" w:cs="Times New Roman" w:hAnsi="Times New Roman"/>
          <w:sz w:val="24"/>
          <w:szCs w:val="24"/>
        </w:rPr>
        <w:t>”</w:t>
      </w:r>
    </w:p>
    <w:p w:rsidR="007D7002" w:rsidRDefault="00224C61" w14:paraId="365A8B1A" w14:textId="77777777" w:rsidP="00E66A89" w:rsidRPr="00E66A89">
      <w:pPr>
        <w:pStyle w:val="Heading2"/>
        <w:rPr>
          <w:bCs w:val="0"/>
          <w:b w:val="0"/>
          <w:color w:val="2F5496"/>
          <w:rFonts w:eastAsiaTheme="minorHAnsi"/>
          <w:sz w:val="24"/>
          <w:szCs w:val="24"/>
        </w:rPr>
      </w:pPr>
      <w:bookmarkStart w:id="10" w:name="_Toc99638751"/>
      <w:r w:rsidRPr="00E66A89">
        <w:rPr>
          <w:bCs w:val="0"/>
          <w:b w:val="0"/>
          <w:color w:val="2F5496"/>
          <w:rFonts w:eastAsiaTheme="minorHAnsi"/>
          <w:sz w:val="24"/>
          <w:szCs w:val="24"/>
        </w:rPr>
        <w:t>Technological</w:t>
      </w:r>
      <w:r w:rsidR="007D7002" w:rsidRPr="00E66A89">
        <w:rPr>
          <w:bCs w:val="0"/>
          <w:b w:val="0"/>
          <w:color w:val="2F5496"/>
          <w:rFonts w:eastAsiaTheme="minorHAnsi"/>
          <w:sz w:val="24"/>
          <w:szCs w:val="24"/>
        </w:rPr>
        <w:t>:</w:t>
      </w:r>
      <w:bookmarkEnd w:id="10"/>
    </w:p>
    <w:p w:rsidR="00224C61" w:rsidRDefault="00323974" w14:paraId="19193C16" w14:textId="39AEF4DA" w:rsidP="00323974" w:rsidRPr="00224C61">
      <w:pPr>
        <w:shd w:fill="FFFFFF" w:color="auto" w:val="clear"/>
        <w:jc w:val="both"/>
        <w:spacing w:after="100" w:afterAutospacing="1" w:line="360" w:lineRule="auto"/>
        <w:rPr>
          <w:rFonts w:ascii="Times New Roman" w:cs="Times New Roman" w:hAnsi="Times New Roman"/>
          <w:sz w:val="24"/>
          <w:szCs w:val="24"/>
        </w:rPr>
      </w:pPr>
      <w:r w:rsidRPr="00E66A89">
        <w:rPr>
          <w:color w:val="FFFFFF"/>
          <w:rFonts w:ascii="Times New Roman" w:cs="Times New Roman" w:hAnsi="Times New Roman"/>
          <w:sz w:val="24"/>
          <w:szCs w:val="24"/>
        </w:rPr>
        <w:t>“</w:t>
      </w:r>
      <w:r w:rsidR="00224C61" w:rsidRPr="00224C61">
        <w:rPr>
          <w:rFonts w:ascii="Times New Roman" w:cs="Times New Roman" w:hAnsi="Times New Roman"/>
          <w:sz w:val="24"/>
          <w:szCs w:val="24"/>
        </w:rPr>
        <w:t xml:space="preserve">Tesla is the leading innovator of technology in electric cars and is transforming the automotive industry. However, the existing battery technology has some drawbacks. The Tesla Model S can only travel around 230-300 miles on a single charge. This requires a solid infrastructure of charging stations which is still being developed. This need for charging stations creates range anxiety </w:t>
      </w:r>
      <w:r w:rsidR="00224C61" w:rsidRPr="00224C61">
        <w:rPr>
          <w:rFonts w:ascii="Times New Roman" w:cs="Times New Roman" w:hAnsi="Times New Roman"/>
          <w:sz w:val="24"/>
          <w:szCs w:val="24"/>
        </w:rPr>
        <w:t>because though charging stations do exist along many major highways, however, owners may have difficulty finding charging stations in more remote areas</w:t>
        <w:lastRenderedPageBreak/>
      </w:r>
      <w:sdt>
        <w:sdtPr>
          <w:rPr>
            <w:rFonts w:ascii="Times New Roman" w:hAnsi="Times New Roman" w:cs="Times New Roman"/>
            <w:sz w:val="24"/>
            <w:szCs w:val="24"/>
          </w:rPr>
          <w:id w:val="1191106828"/>
          <w:citation/>
        </w:sdtPr>
        <w:sdtEndPr/>
        <w:sdtContent>
          <w:r w:rsidR="00AC5A3F" w:rsidRPr="00E66A89">
            <w:rPr>
              <w:rFonts w:ascii="Times New Roman" w:cs="Times New Roman" w:hAnsi="Times New Roman"/>
              <w:sz w:val="24"/>
              <w:szCs w:val="24"/>
            </w:rPr>
            <w:fldChar w:fldCharType="begin"/>
          </w:r>
          <w:r w:rsidR="00AC5A3F" w:rsidRPr="00E66A89">
            <w:rPr>
              <w:rFonts w:ascii="Times New Roman" w:cs="Times New Roman" w:hAnsi="Times New Roman"/>
              <w:sz w:val="24"/>
              <w:szCs w:val="24"/>
            </w:rPr>
            <w:instrText xml:space="preserve">CITATION MBA22 \l 1033 </w:instrText>
          </w:r>
          <w:r w:rsidR="00AC5A3F" w:rsidRPr="00E66A89">
            <w:rPr>
              <w:rFonts w:ascii="Times New Roman" w:cs="Times New Roman" w:hAnsi="Times New Roman"/>
              <w:sz w:val="24"/>
              <w:szCs w:val="24"/>
            </w:rPr>
            <w:fldChar w:fldCharType="separate"/>
          </w:r>
          <w:r w:rsidR="004B0EE3">
            <w:rPr>
              <w:noProof/>
              <w:rFonts w:ascii="Times New Roman" w:cs="Times New Roman" w:hAnsi="Times New Roman"/>
              <w:sz w:val="24"/>
              <w:szCs w:val="24"/>
            </w:rPr>
            <w:t xml:space="preserve"> </w:t>
          </w:r>
          <w:r w:rsidR="004B0EE3" w:rsidRPr="004B0EE3">
            <w:rPr>
              <w:noProof/>
              <w:rFonts w:ascii="Times New Roman" w:cs="Times New Roman" w:hAnsi="Times New Roman"/>
              <w:sz w:val="24"/>
              <w:szCs w:val="24"/>
            </w:rPr>
            <w:t>(mbaskool, 2021)</w:t>
          </w:r>
          <w:r w:rsidR="00AC5A3F" w:rsidRPr="00E66A89">
            <w:rPr>
              <w:rFonts w:ascii="Times New Roman" w:cs="Times New Roman" w:hAnsi="Times New Roman"/>
              <w:sz w:val="24"/>
              <w:szCs w:val="24"/>
            </w:rPr>
            <w:fldChar w:fldCharType="end"/>
          </w:r>
        </w:sdtContent>
      </w:sdt>
      <w:r w:rsidR="007D7002" w:rsidRPr="00E66A89">
        <w:rPr>
          <w:rFonts w:ascii="Times New Roman" w:cs="Times New Roman" w:hAnsi="Times New Roman"/>
          <w:sz w:val="24"/>
          <w:szCs w:val="24"/>
        </w:rPr>
        <w:t>.</w:t>
      </w:r>
      <w:r w:rsidRPr="00E66A89">
        <w:rPr>
          <w:color w:val="FFFFFF"/>
          <w:rFonts w:ascii="Times New Roman" w:cs="Times New Roman" w:hAnsi="Times New Roman"/>
          <w:sz w:val="24"/>
          <w:szCs w:val="24"/>
        </w:rPr>
        <w:t>”</w:t>
      </w:r>
    </w:p>
    <w:p w:rsidR="00323974" w:rsidRDefault="00224C61" w14:paraId="5C316603" w14:textId="00B5E716" w:rsidP="00E66A89" w:rsidRPr="00E66A89">
      <w:pPr>
        <w:pStyle w:val="Heading2"/>
        <w:rPr>
          <w:bCs w:val="0"/>
          <w:b w:val="0"/>
          <w:color w:val="2F5496"/>
          <w:sz w:val="24"/>
          <w:szCs w:val="24"/>
        </w:rPr>
      </w:pPr>
      <w:bookmarkStart w:id="11" w:name="_Toc99638752"/>
      <w:r w:rsidRPr="00E66A89">
        <w:rPr>
          <w:bCs w:val="0"/>
          <w:b w:val="0"/>
          <w:color w:val="2F5496"/>
          <w:rFonts w:eastAsiaTheme="minorHAnsi"/>
          <w:sz w:val="24"/>
          <w:szCs w:val="24"/>
        </w:rPr>
        <w:t>Environmental</w:t>
      </w:r>
      <w:r w:rsidR="00323974" w:rsidRPr="00E66A89">
        <w:rPr>
          <w:bCs w:val="0"/>
          <w:b w:val="0"/>
          <w:color w:val="2F5496"/>
          <w:sz w:val="24"/>
          <w:szCs w:val="24"/>
        </w:rPr>
        <w:t>:</w:t>
      </w:r>
      <w:bookmarkEnd w:id="11"/>
    </w:p>
    <w:p w:rsidR="00224C61" w:rsidRDefault="00323974" w14:paraId="7822D01C" w14:textId="58F4A936" w:rsidP="00323974" w:rsidRPr="00224C61">
      <w:pPr>
        <w:shd w:fill="FFFFFF" w:color="auto" w:val="clear"/>
        <w:jc w:val="both"/>
        <w:spacing w:after="100" w:afterAutospacing="1" w:line="360" w:lineRule="auto"/>
        <w:rPr>
          <w:rFonts w:ascii="Times New Roman" w:cs="Times New Roman" w:hAnsi="Times New Roman"/>
          <w:sz w:val="24"/>
          <w:szCs w:val="24"/>
        </w:rPr>
      </w:pPr>
      <w:r w:rsidRPr="00E66A89">
        <w:rPr>
          <w:color w:val="FFFFFF"/>
          <w:rFonts w:ascii="Times New Roman" w:cs="Times New Roman" w:hAnsi="Times New Roman"/>
          <w:sz w:val="24"/>
          <w:szCs w:val="24"/>
        </w:rPr>
        <w:t>“</w:t>
      </w:r>
      <w:r w:rsidR="00224C61" w:rsidRPr="00224C61">
        <w:rPr>
          <w:rFonts w:ascii="Times New Roman" w:cs="Times New Roman" w:hAnsi="Times New Roman"/>
          <w:sz w:val="24"/>
          <w:szCs w:val="24"/>
        </w:rPr>
        <w:t>The market for electric cars was created in response to a growing awareness of environmental issues and impacts such as global warming and climate change. These impacts are noted by both governments and consumers which have encouraged the expansion of electric car technology through government policies and changing consumer demands. Tesla’s electric cars have zero carbon emissions and do not contribute to the carbon footprint, unlike other electric, hybrids, or gasoline cars</w:t>
      </w:r>
      <w:sdt>
        <w:sdtPr>
          <w:rPr>
            <w:rFonts w:ascii="Times New Roman" w:hAnsi="Times New Roman" w:cs="Times New Roman"/>
            <w:sz w:val="24"/>
            <w:szCs w:val="24"/>
          </w:rPr>
          <w:id w:val="855152438"/>
          <w:citation/>
        </w:sdtPr>
        <w:sdtEndPr/>
        <w:sdtContent>
          <w:r w:rsidRPr="00E66A89">
            <w:rPr>
              <w:rFonts w:ascii="Times New Roman" w:cs="Times New Roman" w:hAnsi="Times New Roman"/>
              <w:sz w:val="24"/>
              <w:szCs w:val="24"/>
            </w:rPr>
            <w:fldChar w:fldCharType="begin"/>
          </w:r>
          <w:r w:rsidRPr="00E66A89">
            <w:rPr>
              <w:rFonts w:ascii="Times New Roman" w:cs="Times New Roman" w:hAnsi="Times New Roman"/>
              <w:sz w:val="24"/>
              <w:szCs w:val="24"/>
            </w:rPr>
            <w:instrText xml:space="preserve">CITATION Ans22 \l 1033 </w:instrText>
          </w:r>
          <w:r w:rsidRPr="00E66A89">
            <w:rPr>
              <w:rFonts w:ascii="Times New Roman" w:cs="Times New Roman" w:hAnsi="Times New Roman"/>
              <w:sz w:val="24"/>
              <w:szCs w:val="24"/>
            </w:rPr>
            <w:fldChar w:fldCharType="separate"/>
          </w:r>
          <w:r w:rsidR="004B0EE3">
            <w:rPr>
              <w:noProof/>
              <w:rFonts w:ascii="Times New Roman" w:cs="Times New Roman" w:hAnsi="Times New Roman"/>
              <w:sz w:val="24"/>
              <w:szCs w:val="24"/>
            </w:rPr>
            <w:t xml:space="preserve"> </w:t>
          </w:r>
          <w:r w:rsidR="004B0EE3" w:rsidRPr="004B0EE3">
            <w:rPr>
              <w:noProof/>
              <w:rFonts w:ascii="Times New Roman" w:cs="Times New Roman" w:hAnsi="Times New Roman"/>
              <w:sz w:val="24"/>
              <w:szCs w:val="24"/>
            </w:rPr>
            <w:t>(Ansoff Matrix, 2021)</w:t>
          </w:r>
          <w:r w:rsidRPr="00E66A89">
            <w:rPr>
              <w:rFonts w:ascii="Times New Roman" w:cs="Times New Roman" w:hAnsi="Times New Roman"/>
              <w:sz w:val="24"/>
              <w:szCs w:val="24"/>
            </w:rPr>
            <w:fldChar w:fldCharType="end"/>
          </w:r>
        </w:sdtContent>
      </w:sdt>
      <w:r w:rsidR="007D7002" w:rsidRPr="00E66A89">
        <w:rPr>
          <w:rFonts w:ascii="Times New Roman" w:cs="Times New Roman" w:hAnsi="Times New Roman"/>
          <w:sz w:val="24"/>
          <w:szCs w:val="24"/>
        </w:rPr>
        <w:t>.</w:t>
      </w:r>
      <w:r w:rsidRPr="00E66A89">
        <w:rPr>
          <w:color w:val="FFFFFF"/>
          <w:rFonts w:ascii="Times New Roman" w:cs="Times New Roman" w:hAnsi="Times New Roman"/>
          <w:sz w:val="24"/>
          <w:szCs w:val="24"/>
        </w:rPr>
        <w:t>”</w:t>
      </w:r>
    </w:p>
    <w:p w:rsidR="00323974" w:rsidRDefault="00224C61" w14:paraId="029055FF" w14:textId="62A1A3C0" w:rsidP="00E66A89" w:rsidRPr="00E66A89">
      <w:pPr>
        <w:pStyle w:val="Heading2"/>
        <w:rPr>
          <w:bCs w:val="0"/>
          <w:b w:val="0"/>
          <w:color w:val="2F5496"/>
          <w:sz w:val="24"/>
          <w:szCs w:val="24"/>
        </w:rPr>
      </w:pPr>
      <w:bookmarkStart w:id="12" w:name="_Toc99638753"/>
      <w:r w:rsidRPr="00E66A89">
        <w:rPr>
          <w:bCs w:val="0"/>
          <w:b w:val="0"/>
          <w:color w:val="2F5496"/>
          <w:rFonts w:eastAsiaTheme="minorHAnsi"/>
          <w:sz w:val="24"/>
          <w:szCs w:val="24"/>
        </w:rPr>
        <w:t>Legal</w:t>
      </w:r>
      <w:r w:rsidR="00323974" w:rsidRPr="00E66A89">
        <w:rPr>
          <w:bCs w:val="0"/>
          <w:b w:val="0"/>
          <w:color w:val="2F5496"/>
          <w:sz w:val="24"/>
          <w:szCs w:val="24"/>
        </w:rPr>
        <w:t>:</w:t>
      </w:r>
      <w:bookmarkEnd w:id="12"/>
    </w:p>
    <w:p w:rsidR="00224C61" w:rsidRDefault="00323974" w14:paraId="6A96C43F" w14:textId="79C8566A" w:rsidP="00323974" w:rsidRPr="00E66A89">
      <w:pPr>
        <w:shd w:fill="FFFFFF" w:color="auto" w:val="clear"/>
        <w:jc w:val="both"/>
        <w:spacing w:after="100" w:afterAutospacing="1" w:line="360" w:lineRule="auto"/>
        <w:rPr>
          <w:rFonts w:ascii="Times New Roman" w:cs="Times New Roman" w:hAnsi="Times New Roman"/>
          <w:sz w:val="24"/>
          <w:szCs w:val="24"/>
        </w:rPr>
      </w:pPr>
      <w:r w:rsidRPr="00E66A89">
        <w:rPr>
          <w:color w:val="FFFFFF"/>
          <w:rFonts w:ascii="Times New Roman" w:cs="Times New Roman" w:hAnsi="Times New Roman"/>
          <w:sz w:val="24"/>
          <w:szCs w:val="24"/>
        </w:rPr>
        <w:t>“</w:t>
      </w:r>
      <w:r w:rsidR="00224C61" w:rsidRPr="00224C61">
        <w:rPr>
          <w:rFonts w:ascii="Times New Roman" w:cs="Times New Roman" w:hAnsi="Times New Roman"/>
          <w:sz w:val="24"/>
          <w:szCs w:val="24"/>
        </w:rPr>
        <w:t>Tesla has faced difficulty with state laws and regulations regarding the Tesla’s decision to vertically integrate sales and service instead of selling through authorized dealers. “Legislation either forbidding or severely restricting the ability of automakers to sell vehicles directly to the public has</w:t>
      </w:r>
      <w:r w:rsidR="00E41456">
        <w:rPr>
          <w:rFonts w:ascii="Times New Roman" w:cs="Times New Roman" w:hAnsi="Times New Roman"/>
          <w:sz w:val="24"/>
          <w:szCs w:val="24"/>
        </w:rPr>
        <w:t xml:space="preserve"> </w:t>
      </w:r>
      <w:r w:rsidR="00224C61" w:rsidRPr="00224C61">
        <w:rPr>
          <w:rFonts w:ascii="Times New Roman" w:cs="Times New Roman" w:hAnsi="Times New Roman"/>
          <w:sz w:val="24"/>
          <w:szCs w:val="24"/>
        </w:rPr>
        <w:t xml:space="preserve">been passed in 48 states. This results in strategic challenges for Tesla </w:t>
      </w:r>
      <w:r w:rsidR="00D05307" w:rsidRPr="00E66A89">
        <w:rPr>
          <w:rFonts w:ascii="Times New Roman" w:cs="Times New Roman" w:hAnsi="Times New Roman"/>
          <w:sz w:val="24"/>
          <w:szCs w:val="24"/>
        </w:rPr>
        <w:t>in regard to</w:t>
      </w:r>
      <w:r w:rsidR="00224C61" w:rsidRPr="00224C61">
        <w:rPr>
          <w:rFonts w:ascii="Times New Roman" w:cs="Times New Roman" w:hAnsi="Times New Roman"/>
          <w:sz w:val="24"/>
          <w:szCs w:val="24"/>
        </w:rPr>
        <w:t xml:space="preserve"> their showrooms that offer both sales and service</w:t>
      </w:r>
      <w:r w:rsidRPr="00E66A89">
        <w:rPr>
          <w:rFonts w:ascii="Times New Roman" w:cs="Times New Roman" w:hAnsi="Times New Roman"/>
          <w:sz w:val="24"/>
          <w:szCs w:val="24"/>
        </w:rPr>
        <w:t xml:space="preserve"> </w:t>
      </w:r>
      <w:sdt>
        <w:sdtPr>
          <w:rPr>
            <w:rFonts w:ascii="Times New Roman" w:hAnsi="Times New Roman" w:cs="Times New Roman"/>
            <w:sz w:val="24"/>
            <w:szCs w:val="24"/>
          </w:rPr>
          <w:id w:val="-1044511719"/>
          <w:citation/>
        </w:sdtPr>
        <w:sdtEndPr/>
        <w:sdtContent>
          <w:r w:rsidRPr="00E66A89">
            <w:rPr>
              <w:rFonts w:ascii="Times New Roman" w:cs="Times New Roman" w:hAnsi="Times New Roman"/>
              <w:sz w:val="24"/>
              <w:szCs w:val="24"/>
            </w:rPr>
            <w:fldChar w:fldCharType="begin"/>
          </w:r>
          <w:r w:rsidRPr="00E66A89">
            <w:rPr>
              <w:rFonts w:ascii="Times New Roman" w:cs="Times New Roman" w:hAnsi="Times New Roman"/>
              <w:sz w:val="24"/>
              <w:szCs w:val="24"/>
            </w:rPr>
            <w:instrText xml:space="preserve"> CITATION Rob11 \l 1033 </w:instrText>
          </w:r>
          <w:r w:rsidRPr="00E66A89">
            <w:rPr>
              <w:rFonts w:ascii="Times New Roman" w:cs="Times New Roman" w:hAnsi="Times New Roman"/>
              <w:sz w:val="24"/>
              <w:szCs w:val="24"/>
            </w:rPr>
            <w:fldChar w:fldCharType="separate"/>
          </w:r>
          <w:r w:rsidR="004B0EE3" w:rsidRPr="004B0EE3">
            <w:rPr>
              <w:noProof/>
              <w:rFonts w:ascii="Times New Roman" w:cs="Times New Roman" w:hAnsi="Times New Roman"/>
              <w:sz w:val="24"/>
              <w:szCs w:val="24"/>
            </w:rPr>
            <w:t>(Roby, 2011)</w:t>
          </w:r>
          <w:r w:rsidRPr="00E66A89">
            <w:rPr>
              <w:rFonts w:ascii="Times New Roman" w:cs="Times New Roman" w:hAnsi="Times New Roman"/>
              <w:sz w:val="24"/>
              <w:szCs w:val="24"/>
            </w:rPr>
            <w:fldChar w:fldCharType="end"/>
          </w:r>
        </w:sdtContent>
      </w:sdt>
      <w:r w:rsidR="00224C61" w:rsidRPr="00224C61">
        <w:rPr>
          <w:rFonts w:ascii="Times New Roman" w:cs="Times New Roman" w:hAnsi="Times New Roman"/>
          <w:sz w:val="24"/>
          <w:szCs w:val="24"/>
        </w:rPr>
        <w:t>.</w:t>
      </w:r>
      <w:r w:rsidRPr="00E66A89">
        <w:rPr>
          <w:color w:val="FFFFFF"/>
          <w:rFonts w:ascii="Times New Roman" w:cs="Times New Roman" w:hAnsi="Times New Roman"/>
          <w:sz w:val="24"/>
          <w:szCs w:val="24"/>
        </w:rPr>
        <w:t>”</w:t>
      </w:r>
    </w:p>
    <w:p w:rsidR="00E41456" w:rsidRDefault="00E41456" w14:paraId="0F016F82" w14:textId="0F63C0E0" w:rsidP="00E41456" w:rsidRPr="00E41456">
      <w:pPr>
        <w:pStyle w:val="Heading1"/>
        <w:jc w:val="both"/>
        <w:spacing w:line="360" w:lineRule="auto"/>
        <w:rPr>
          <w:color w:val="124076"/>
          <w:rFonts w:ascii="Times New Roman" w:cs="Times New Roman" w:hAnsi="Times New Roman"/>
          <w:sz w:val="24"/>
          <w:szCs w:val="24"/>
        </w:rPr>
      </w:pPr>
      <w:bookmarkStart w:id="13" w:name="_Toc99638754"/>
      <w:r w:rsidRPr="00E41456">
        <w:rPr>
          <w:color w:val="124076"/>
          <w:rFonts w:ascii="Times New Roman" w:cs="Times New Roman" w:hAnsi="Times New Roman"/>
          <w:sz w:val="24"/>
          <w:szCs w:val="24"/>
        </w:rPr>
        <w:t>Porter’s Five Forces</w:t>
      </w:r>
      <w:bookmarkEnd w:id="13"/>
    </w:p>
    <w:p w:rsidR="00E41456" w:rsidRDefault="00E41456" w14:paraId="1F3134DB" w14:textId="1E5BFB4D" w:rsidP="00E41456" w:rsidRPr="00E41456">
      <w:pPr>
        <w:pStyle w:val="Heading2"/>
        <w:rPr>
          <w:bCs w:val="0"/>
          <w:b w:val="0"/>
          <w:color w:val="4472C4"/>
          <w:sz w:val="24"/>
          <w:szCs w:val="24"/>
        </w:rPr>
      </w:pPr>
      <w:bookmarkStart w:id="14" w:name="_Toc99638755"/>
      <w:r w:rsidRPr="00E41456">
        <w:rPr>
          <w:bCs w:val="0"/>
          <w:b w:val="0"/>
          <w:color w:val="4472C4"/>
          <w:sz w:val="24"/>
          <w:szCs w:val="24"/>
        </w:rPr>
        <w:t>Industry Rivalry:</w:t>
      </w:r>
      <w:bookmarkEnd w:id="14"/>
    </w:p>
    <w:p w:rsidR="00E41456" w:rsidRDefault="007302F5" w14:paraId="451F8AEB" w14:textId="50E57589" w:rsidP="00E41456" w:rsidRPr="00E41456">
      <w:pPr>
        <w:shd w:fill="FFFFFF" w:color="auto" w:val="clear"/>
        <w:jc w:val="both"/>
        <w:spacing w:after="100" w:afterAutospacing="1" w:line="360" w:lineRule="auto"/>
        <w:rPr>
          <w:lang w:eastAsia="en-GB"/>
          <w:color w:val="212529"/>
          <w:rFonts w:ascii="Times New Roman" w:cs="Times New Roman" w:eastAsia="Times New Roman" w:hAnsi="Times New Roman"/>
          <w:sz w:val="24"/>
          <w:szCs w:val="24"/>
        </w:rPr>
      </w:pPr>
      <w:r w:rsidRPr="007302F5">
        <w:rPr>
          <w:lang w:eastAsia="en-GB"/>
          <w:color w:val="FFFFFF"/>
          <w:rFonts w:ascii="Times New Roman" w:cs="Times New Roman" w:eastAsia="Times New Roman" w:hAnsi="Times New Roman"/>
          <w:sz w:val="24"/>
          <w:szCs w:val="24"/>
        </w:rPr>
        <w:t>“</w:t>
      </w:r>
      <w:r w:rsidR="00E41456" w:rsidRPr="00E41456">
        <w:rPr>
          <w:lang w:eastAsia="en-GB"/>
          <w:color w:val="212529"/>
          <w:rFonts w:ascii="Times New Roman" w:cs="Times New Roman" w:eastAsia="Times New Roman" w:hAnsi="Times New Roman"/>
          <w:sz w:val="24"/>
          <w:szCs w:val="24"/>
        </w:rPr>
        <w:t>The U.S. automobile industry is a mature multi-billion-dollar oligopoly. General Motors, the highest selling car manufacturer in 2016, realized $166.4 billion in revenue. The large competitors and brands control market share and the industry is highly competitive. In a fight for flat market share, competitors design new car models and redesign existing car models and offer attractive incentives to influence potential customers</w:t>
      </w:r>
      <w:sdt>
        <w:sdtPr>
          <w:rPr>
            <w:rFonts w:ascii="Times New Roman" w:eastAsia="Times New Roman" w:hAnsi="Times New Roman" w:cs="Times New Roman"/>
            <w:color w:val="212529"/>
            <w:sz w:val="24"/>
            <w:szCs w:val="24"/>
            <w:lang w:eastAsia="en-GB"/>
          </w:rPr>
          <w:id w:val="-1840387545"/>
          <w:citation/>
        </w:sdtPr>
        <w:sdtEndPr/>
        <w:sdtContent>
          <w:r w:rsidR="00537AF1">
            <w:rPr>
              <w:lang w:eastAsia="en-GB"/>
              <w:color w:val="212529"/>
              <w:rFonts w:ascii="Times New Roman" w:cs="Times New Roman" w:eastAsia="Times New Roman" w:hAnsi="Times New Roman"/>
              <w:sz w:val="24"/>
              <w:szCs w:val="24"/>
            </w:rPr>
            <w:fldChar w:fldCharType="begin"/>
          </w:r>
          <w:r w:rsidR="00537AF1">
            <w:rPr>
              <w:lang w:val="en-US" w:eastAsia="en-GB"/>
              <w:color w:val="212529"/>
              <w:rFonts w:ascii="Times New Roman" w:cs="Times New Roman" w:eastAsia="Times New Roman" w:hAnsi="Times New Roman"/>
              <w:sz w:val="24"/>
              <w:szCs w:val="24"/>
            </w:rPr>
            <w:instrText xml:space="preserve">CITATION Ril22 \l 1033 </w:instrText>
          </w:r>
          <w:r w:rsidR="00537AF1">
            <w:rPr>
              <w:lang w:eastAsia="en-GB"/>
              <w:color w:val="212529"/>
              <w:rFonts w:ascii="Times New Roman" w:cs="Times New Roman" w:eastAsia="Times New Roman" w:hAnsi="Times New Roman"/>
              <w:sz w:val="24"/>
              <w:szCs w:val="24"/>
            </w:rPr>
            <w:fldChar w:fldCharType="separate"/>
          </w:r>
          <w:r w:rsidR="004B0EE3">
            <w:rPr>
              <w:noProof/>
              <w:lang w:val="en-US" w:eastAsia="en-GB"/>
              <w:color w:val="212529"/>
              <w:rFonts w:ascii="Times New Roman" w:cs="Times New Roman" w:eastAsia="Times New Roman" w:hAnsi="Times New Roman"/>
              <w:sz w:val="24"/>
              <w:szCs w:val="24"/>
            </w:rPr>
            <w:t xml:space="preserve"> </w:t>
          </w:r>
          <w:r w:rsidR="004B0EE3" w:rsidRPr="004B0EE3">
            <w:rPr>
              <w:noProof/>
              <w:lang w:val="en-US" w:eastAsia="en-GB"/>
              <w:color w:val="212529"/>
              <w:rFonts w:ascii="Times New Roman" w:cs="Times New Roman" w:eastAsia="Times New Roman" w:hAnsi="Times New Roman"/>
              <w:sz w:val="24"/>
              <w:szCs w:val="24"/>
            </w:rPr>
            <w:t>(Riley, 2021)</w:t>
          </w:r>
          <w:r w:rsidR="00537AF1">
            <w:rPr>
              <w:lang w:eastAsia="en-GB"/>
              <w:color w:val="212529"/>
              <w:rFonts w:ascii="Times New Roman" w:cs="Times New Roman" w:eastAsia="Times New Roman" w:hAnsi="Times New Roman"/>
              <w:sz w:val="24"/>
              <w:szCs w:val="24"/>
            </w:rPr>
            <w:fldChar w:fldCharType="end"/>
          </w:r>
        </w:sdtContent>
      </w:sdt>
      <w:r w:rsidR="00E41456" w:rsidRPr="00E41456">
        <w:rPr>
          <w:lang w:eastAsia="en-GB"/>
          <w:color w:val="212529"/>
          <w:rFonts w:ascii="Times New Roman" w:cs="Times New Roman" w:eastAsia="Times New Roman" w:hAnsi="Times New Roman"/>
          <w:sz w:val="24"/>
          <w:szCs w:val="24"/>
        </w:rPr>
        <w:t>.</w:t>
      </w:r>
      <w:r w:rsidRPr="007302F5">
        <w:rPr>
          <w:lang w:eastAsia="en-GB"/>
          <w:color w:val="FFFFFF"/>
          <w:rFonts w:ascii="Times New Roman" w:cs="Times New Roman" w:eastAsia="Times New Roman" w:hAnsi="Times New Roman"/>
          <w:sz w:val="24"/>
          <w:szCs w:val="24"/>
        </w:rPr>
        <w:t>”</w:t>
      </w:r>
    </w:p>
    <w:p w:rsidR="00E41456" w:rsidRDefault="00E41456" w14:paraId="4C47DC68" w14:textId="24939EAE" w:rsidP="00E41456" w:rsidRPr="00E41456">
      <w:pPr>
        <w:pStyle w:val="Heading2"/>
        <w:rPr>
          <w:bCs w:val="0"/>
          <w:b w:val="0"/>
          <w:color w:val="4472C4"/>
          <w:sz w:val="24"/>
          <w:szCs w:val="24"/>
        </w:rPr>
      </w:pPr>
      <w:bookmarkStart w:id="15" w:name="_Toc99638756"/>
      <w:r w:rsidRPr="00E41456">
        <w:rPr>
          <w:bCs w:val="0"/>
          <w:b w:val="0"/>
          <w:color w:val="4472C4"/>
          <w:sz w:val="24"/>
          <w:szCs w:val="24"/>
        </w:rPr>
        <w:t>Bargaining Power of Suppliers:</w:t>
      </w:r>
      <w:bookmarkEnd w:id="15"/>
    </w:p>
    <w:p w:rsidR="00E41456" w:rsidRDefault="007302F5" w14:paraId="66213827" w14:textId="5237DF37" w:rsidP="00E41456" w:rsidRPr="00E41456">
      <w:pPr>
        <w:shd w:fill="FFFFFF" w:color="auto" w:val="clear"/>
        <w:jc w:val="both"/>
        <w:spacing w:after="100" w:afterAutospacing="1" w:line="360" w:lineRule="auto"/>
        <w:rPr>
          <w:lang w:eastAsia="en-GB"/>
          <w:color w:val="212529"/>
          <w:rFonts w:ascii="Times New Roman" w:cs="Times New Roman" w:eastAsia="Times New Roman" w:hAnsi="Times New Roman"/>
          <w:sz w:val="24"/>
          <w:szCs w:val="24"/>
        </w:rPr>
      </w:pPr>
      <w:r w:rsidRPr="007302F5">
        <w:rPr>
          <w:lang w:eastAsia="en-GB"/>
          <w:color w:val="FFFFFF"/>
          <w:rFonts w:ascii="Times New Roman" w:cs="Times New Roman" w:eastAsia="Times New Roman" w:hAnsi="Times New Roman"/>
          <w:sz w:val="24"/>
          <w:szCs w:val="24"/>
        </w:rPr>
        <w:t>“</w:t>
      </w:r>
      <w:r w:rsidR="00E41456" w:rsidRPr="00E41456">
        <w:rPr>
          <w:lang w:eastAsia="en-GB"/>
          <w:color w:val="212529"/>
          <w:rFonts w:ascii="Times New Roman" w:cs="Times New Roman" w:eastAsia="Times New Roman" w:hAnsi="Times New Roman"/>
          <w:sz w:val="24"/>
          <w:szCs w:val="24"/>
        </w:rPr>
        <w:t xml:space="preserve">The bargaining power of Tesla’s suppliers is moderate because Tesla’s production is currently limited compared to other competitors in the industry and the Tesla is dependent upon its suppliers. Tesla is particularly dependent on its battery supplier, Panasonic, with whom Tesla has a supply agreement through the end of 2017. There are other potential suppliers in the industry and Tesla is </w:t>
      </w:r>
      <w:r w:rsidR="00E41456" w:rsidRPr="00E41456">
        <w:rPr>
          <w:lang w:eastAsia="en-GB"/>
          <w:color w:val="212529"/>
          <w:rFonts w:ascii="Times New Roman" w:cs="Times New Roman" w:eastAsia="Times New Roman" w:hAnsi="Times New Roman"/>
          <w:sz w:val="24"/>
          <w:szCs w:val="24"/>
        </w:rPr>
        <w:t xml:space="preserve">expecting to significantly increase production which would increase Tesla’s bargaining power; however, Tesla is leveraging their agreement with Panasonic to create a Gigafactory that will produce more </w:t>
        <w:lastRenderedPageBreak/>
      </w:r>
      <w:r w:rsidRPr="00E41456">
        <w:rPr>
          <w:lang w:eastAsia="en-GB"/>
          <w:color w:val="212529"/>
          <w:rFonts w:ascii="Times New Roman" w:cs="Times New Roman" w:eastAsia="Times New Roman" w:hAnsi="Times New Roman"/>
          <w:sz w:val="24"/>
          <w:szCs w:val="24"/>
        </w:rPr>
        <w:t>lithium-ion</w:t>
      </w:r>
      <w:r w:rsidR="00E41456" w:rsidRPr="00E41456">
        <w:rPr>
          <w:lang w:eastAsia="en-GB"/>
          <w:color w:val="212529"/>
          <w:rFonts w:ascii="Times New Roman" w:cs="Times New Roman" w:eastAsia="Times New Roman" w:hAnsi="Times New Roman"/>
          <w:sz w:val="24"/>
          <w:szCs w:val="24"/>
        </w:rPr>
        <w:t xml:space="preserve"> batteries annually than were produced worldwide in 2013</w:t>
      </w:r>
      <w:r w:rsidR="00537AF1" w:rsidRPr="00537AF1">
        <w:rPr>
          <w:lang w:eastAsia="en-GB"/>
          <w:color w:val="212529"/>
          <w:rFonts w:ascii="Times New Roman" w:cs="Times New Roman" w:eastAsia="Times New Roman" w:hAnsi="Times New Roman"/>
          <w:sz w:val="24"/>
          <w:szCs w:val="24"/>
        </w:rPr>
        <w:t xml:space="preserve"> </w:t>
      </w:r>
      <w:sdt>
        <w:sdtPr>
          <w:rPr>
            <w:rFonts w:ascii="Times New Roman" w:eastAsia="Times New Roman" w:hAnsi="Times New Roman" w:cs="Times New Roman"/>
            <w:color w:val="212529"/>
            <w:sz w:val="24"/>
            <w:szCs w:val="24"/>
            <w:lang w:eastAsia="en-GB"/>
          </w:rPr>
          <w:id w:val="-1686277829"/>
          <w:citation/>
        </w:sdtPr>
        <w:sdtEndPr/>
        <w:sdtContent>
          <w:r w:rsidR="00537AF1">
            <w:rPr>
              <w:lang w:eastAsia="en-GB"/>
              <w:color w:val="212529"/>
              <w:rFonts w:ascii="Times New Roman" w:cs="Times New Roman" w:eastAsia="Times New Roman" w:hAnsi="Times New Roman"/>
              <w:sz w:val="24"/>
              <w:szCs w:val="24"/>
            </w:rPr>
            <w:fldChar w:fldCharType="begin"/>
          </w:r>
          <w:r w:rsidR="00537AF1">
            <w:rPr>
              <w:lang w:val="en-US" w:eastAsia="en-GB"/>
              <w:color w:val="212529"/>
              <w:rFonts w:ascii="Times New Roman" w:cs="Times New Roman" w:eastAsia="Times New Roman" w:hAnsi="Times New Roman"/>
              <w:sz w:val="24"/>
              <w:szCs w:val="24"/>
            </w:rPr>
            <w:instrText xml:space="preserve">CITATION Ril22 \l 1033 </w:instrText>
          </w:r>
          <w:r w:rsidR="00537AF1">
            <w:rPr>
              <w:lang w:eastAsia="en-GB"/>
              <w:color w:val="212529"/>
              <w:rFonts w:ascii="Times New Roman" w:cs="Times New Roman" w:eastAsia="Times New Roman" w:hAnsi="Times New Roman"/>
              <w:sz w:val="24"/>
              <w:szCs w:val="24"/>
            </w:rPr>
            <w:fldChar w:fldCharType="separate"/>
          </w:r>
          <w:r w:rsidR="004B0EE3" w:rsidRPr="004B0EE3">
            <w:rPr>
              <w:noProof/>
              <w:lang w:val="en-US" w:eastAsia="en-GB"/>
              <w:color w:val="212529"/>
              <w:rFonts w:ascii="Times New Roman" w:cs="Times New Roman" w:eastAsia="Times New Roman" w:hAnsi="Times New Roman"/>
              <w:sz w:val="24"/>
              <w:szCs w:val="24"/>
            </w:rPr>
            <w:t>(Riley, 2021)</w:t>
          </w:r>
          <w:r w:rsidR="00537AF1">
            <w:rPr>
              <w:lang w:eastAsia="en-GB"/>
              <w:color w:val="212529"/>
              <w:rFonts w:ascii="Times New Roman" w:cs="Times New Roman" w:eastAsia="Times New Roman" w:hAnsi="Times New Roman"/>
              <w:sz w:val="24"/>
              <w:szCs w:val="24"/>
            </w:rPr>
            <w:fldChar w:fldCharType="end"/>
          </w:r>
        </w:sdtContent>
      </w:sdt>
      <w:r w:rsidR="00E41456" w:rsidRPr="00E41456">
        <w:rPr>
          <w:lang w:eastAsia="en-GB"/>
          <w:color w:val="212529"/>
          <w:rFonts w:ascii="Times New Roman" w:cs="Times New Roman" w:eastAsia="Times New Roman" w:hAnsi="Times New Roman"/>
          <w:sz w:val="24"/>
          <w:szCs w:val="24"/>
        </w:rPr>
        <w:t>.</w:t>
      </w:r>
      <w:r w:rsidRPr="007302F5">
        <w:rPr>
          <w:lang w:eastAsia="en-GB"/>
          <w:color w:val="FFFFFF"/>
          <w:rFonts w:ascii="Times New Roman" w:cs="Times New Roman" w:eastAsia="Times New Roman" w:hAnsi="Times New Roman"/>
          <w:sz w:val="24"/>
          <w:szCs w:val="24"/>
        </w:rPr>
        <w:t>”</w:t>
      </w:r>
    </w:p>
    <w:p w:rsidR="00E41456" w:rsidRDefault="00E41456" w14:paraId="611DE396" w14:textId="3FD23245" w:rsidP="00E41456" w:rsidRPr="00E41456">
      <w:pPr>
        <w:pStyle w:val="Heading2"/>
        <w:rPr>
          <w:bCs w:val="0"/>
          <w:b w:val="0"/>
          <w:color w:val="4472C4"/>
          <w:sz w:val="24"/>
          <w:szCs w:val="24"/>
        </w:rPr>
      </w:pPr>
      <w:bookmarkStart w:id="16" w:name="_Toc99638757"/>
      <w:r w:rsidRPr="00E41456">
        <w:rPr>
          <w:bCs w:val="0"/>
          <w:b w:val="0"/>
          <w:color w:val="4472C4"/>
          <w:sz w:val="24"/>
          <w:szCs w:val="24"/>
        </w:rPr>
        <w:t>Bargaining Power of Buyers:</w:t>
      </w:r>
      <w:bookmarkEnd w:id="16"/>
      <w:r w:rsidRPr="00E41456">
        <w:rPr>
          <w:bCs w:val="0"/>
          <w:b w:val="0"/>
          <w:color w:val="4472C4"/>
          <w:sz w:val="24"/>
          <w:szCs w:val="24"/>
        </w:rPr>
        <w:t> </w:t>
      </w:r>
    </w:p>
    <w:p w:rsidR="00E41456" w:rsidRDefault="007302F5" w14:paraId="237427C1" w14:textId="59CD67DE" w:rsidP="00E41456" w:rsidRPr="00E41456">
      <w:pPr>
        <w:shd w:fill="FFFFFF" w:color="auto" w:val="clear"/>
        <w:jc w:val="both"/>
        <w:spacing w:after="100" w:afterAutospacing="1" w:line="360" w:lineRule="auto"/>
        <w:rPr>
          <w:lang w:eastAsia="en-GB"/>
          <w:color w:val="212529"/>
          <w:rFonts w:ascii="Times New Roman" w:cs="Times New Roman" w:eastAsia="Times New Roman" w:hAnsi="Times New Roman"/>
          <w:sz w:val="24"/>
          <w:szCs w:val="24"/>
        </w:rPr>
      </w:pPr>
      <w:r w:rsidRPr="007302F5">
        <w:rPr>
          <w:lang w:eastAsia="en-GB"/>
          <w:color w:val="FFFFFF"/>
          <w:rFonts w:ascii="Times New Roman" w:cs="Times New Roman" w:eastAsia="Times New Roman" w:hAnsi="Times New Roman"/>
          <w:sz w:val="24"/>
          <w:szCs w:val="24"/>
        </w:rPr>
        <w:t>“</w:t>
      </w:r>
      <w:r w:rsidR="00E41456" w:rsidRPr="00E41456">
        <w:rPr>
          <w:lang w:eastAsia="en-GB"/>
          <w:color w:val="212529"/>
          <w:rFonts w:ascii="Times New Roman" w:cs="Times New Roman" w:eastAsia="Times New Roman" w:hAnsi="Times New Roman"/>
          <w:sz w:val="24"/>
          <w:szCs w:val="24"/>
        </w:rPr>
        <w:t>The power of buyers in the automotive industry is high because there are many different manufacturers, makes, and models to choose from, and many dealers will negotiate sale prices. However, the bargaining power of Tesla customers is moderate because there all electric and hybrid alternatives offered by other competitors, however, the company does not negotiate sale prices</w:t>
      </w:r>
      <w:r w:rsidR="00537AF1" w:rsidRPr="00537AF1">
        <w:rPr>
          <w:lang w:eastAsia="en-GB"/>
          <w:color w:val="212529"/>
          <w:rFonts w:ascii="Times New Roman" w:cs="Times New Roman" w:eastAsia="Times New Roman" w:hAnsi="Times New Roman"/>
          <w:sz w:val="24"/>
          <w:szCs w:val="24"/>
        </w:rPr>
        <w:t xml:space="preserve"> </w:t>
      </w:r>
      <w:sdt>
        <w:sdtPr>
          <w:rPr>
            <w:rFonts w:ascii="Times New Roman" w:eastAsia="Times New Roman" w:hAnsi="Times New Roman" w:cs="Times New Roman"/>
            <w:color w:val="212529"/>
            <w:sz w:val="24"/>
            <w:szCs w:val="24"/>
            <w:lang w:eastAsia="en-GB"/>
          </w:rPr>
          <w:id w:val="-253281424"/>
          <w:citation/>
        </w:sdtPr>
        <w:sdtEndPr/>
        <w:sdtContent>
          <w:r w:rsidR="00537AF1">
            <w:rPr>
              <w:lang w:eastAsia="en-GB"/>
              <w:color w:val="212529"/>
              <w:rFonts w:ascii="Times New Roman" w:cs="Times New Roman" w:eastAsia="Times New Roman" w:hAnsi="Times New Roman"/>
              <w:sz w:val="24"/>
              <w:szCs w:val="24"/>
            </w:rPr>
            <w:fldChar w:fldCharType="begin"/>
          </w:r>
          <w:r w:rsidR="00537AF1">
            <w:rPr>
              <w:lang w:val="en-US" w:eastAsia="en-GB"/>
              <w:color w:val="212529"/>
              <w:rFonts w:ascii="Times New Roman" w:cs="Times New Roman" w:eastAsia="Times New Roman" w:hAnsi="Times New Roman"/>
              <w:sz w:val="24"/>
              <w:szCs w:val="24"/>
            </w:rPr>
            <w:instrText xml:space="preserve">CITATION Ril22 \l 1033 </w:instrText>
          </w:r>
          <w:r w:rsidR="00537AF1">
            <w:rPr>
              <w:lang w:eastAsia="en-GB"/>
              <w:color w:val="212529"/>
              <w:rFonts w:ascii="Times New Roman" w:cs="Times New Roman" w:eastAsia="Times New Roman" w:hAnsi="Times New Roman"/>
              <w:sz w:val="24"/>
              <w:szCs w:val="24"/>
            </w:rPr>
            <w:fldChar w:fldCharType="separate"/>
          </w:r>
          <w:r w:rsidR="004B0EE3" w:rsidRPr="004B0EE3">
            <w:rPr>
              <w:noProof/>
              <w:lang w:val="en-US" w:eastAsia="en-GB"/>
              <w:color w:val="212529"/>
              <w:rFonts w:ascii="Times New Roman" w:cs="Times New Roman" w:eastAsia="Times New Roman" w:hAnsi="Times New Roman"/>
              <w:sz w:val="24"/>
              <w:szCs w:val="24"/>
            </w:rPr>
            <w:t>(Riley, 2021)</w:t>
          </w:r>
          <w:r w:rsidR="00537AF1">
            <w:rPr>
              <w:lang w:eastAsia="en-GB"/>
              <w:color w:val="212529"/>
              <w:rFonts w:ascii="Times New Roman" w:cs="Times New Roman" w:eastAsia="Times New Roman" w:hAnsi="Times New Roman"/>
              <w:sz w:val="24"/>
              <w:szCs w:val="24"/>
            </w:rPr>
            <w:fldChar w:fldCharType="end"/>
          </w:r>
        </w:sdtContent>
      </w:sdt>
      <w:r w:rsidR="00E41456" w:rsidRPr="00E41456">
        <w:rPr>
          <w:lang w:eastAsia="en-GB"/>
          <w:color w:val="212529"/>
          <w:rFonts w:ascii="Times New Roman" w:cs="Times New Roman" w:eastAsia="Times New Roman" w:hAnsi="Times New Roman"/>
          <w:sz w:val="24"/>
          <w:szCs w:val="24"/>
        </w:rPr>
        <w:t>.</w:t>
      </w:r>
      <w:r w:rsidRPr="007302F5">
        <w:rPr>
          <w:lang w:eastAsia="en-GB"/>
          <w:color w:val="FFFFFF"/>
          <w:rFonts w:ascii="Times New Roman" w:cs="Times New Roman" w:eastAsia="Times New Roman" w:hAnsi="Times New Roman"/>
          <w:sz w:val="24"/>
          <w:szCs w:val="24"/>
        </w:rPr>
        <w:t>”</w:t>
      </w:r>
    </w:p>
    <w:p w:rsidR="00E41456" w:rsidRDefault="00E41456" w14:paraId="42F84699" w14:textId="77777777" w:rsidP="007302F5" w:rsidRPr="007302F5">
      <w:pPr>
        <w:pStyle w:val="Heading2"/>
        <w:rPr>
          <w:bCs w:val="0"/>
          <w:b w:val="0"/>
          <w:color w:val="4472C4"/>
          <w:sz w:val="24"/>
          <w:szCs w:val="24"/>
        </w:rPr>
      </w:pPr>
      <w:bookmarkStart w:id="17" w:name="_Toc99638758"/>
      <w:r w:rsidRPr="007302F5">
        <w:rPr>
          <w:bCs w:val="0"/>
          <w:b w:val="0"/>
          <w:color w:val="4472C4"/>
          <w:sz w:val="24"/>
          <w:szCs w:val="24"/>
        </w:rPr>
        <w:t>Threat of New Entrants:</w:t>
      </w:r>
      <w:bookmarkEnd w:id="17"/>
      <w:r w:rsidRPr="007302F5">
        <w:rPr>
          <w:bCs w:val="0"/>
          <w:b w:val="0"/>
          <w:color w:val="4472C4"/>
          <w:sz w:val="24"/>
          <w:szCs w:val="24"/>
        </w:rPr>
        <w:t> </w:t>
      </w:r>
    </w:p>
    <w:p w:rsidR="00E41456" w:rsidRDefault="007302F5" w14:paraId="3A25ED0F" w14:textId="698B3917" w:rsidP="00E41456" w:rsidRPr="00E41456">
      <w:pPr>
        <w:shd w:fill="FFFFFF" w:color="auto" w:val="clear"/>
        <w:jc w:val="both"/>
        <w:spacing w:after="100" w:afterAutospacing="1" w:line="360" w:lineRule="auto"/>
        <w:rPr>
          <w:lang w:eastAsia="en-GB"/>
          <w:color w:val="212529"/>
          <w:rFonts w:ascii="Times New Roman" w:cs="Times New Roman" w:eastAsia="Times New Roman" w:hAnsi="Times New Roman"/>
          <w:sz w:val="24"/>
          <w:szCs w:val="24"/>
        </w:rPr>
      </w:pPr>
      <w:r w:rsidRPr="007302F5">
        <w:rPr>
          <w:lang w:eastAsia="en-GB"/>
          <w:color w:val="FFFFFF"/>
          <w:rFonts w:ascii="Times New Roman" w:cs="Times New Roman" w:eastAsia="Times New Roman" w:hAnsi="Times New Roman"/>
          <w:sz w:val="24"/>
          <w:szCs w:val="24"/>
        </w:rPr>
        <w:t>“</w:t>
      </w:r>
      <w:r w:rsidR="00E41456" w:rsidRPr="00E41456">
        <w:rPr>
          <w:lang w:eastAsia="en-GB"/>
          <w:color w:val="212529"/>
          <w:rFonts w:ascii="Times New Roman" w:cs="Times New Roman" w:eastAsia="Times New Roman" w:hAnsi="Times New Roman"/>
          <w:sz w:val="24"/>
          <w:szCs w:val="24"/>
        </w:rPr>
        <w:t xml:space="preserve">The threat of new entrants into the market are low because of the high barriers to entry and the large size of competitors in the industry. High barriers to entry include the high cost of research and development to design a car, the high cost of production (materials, </w:t>
      </w:r>
      <w:proofErr w:type="spellStart"/>
      <w:r w:rsidR="00E41456" w:rsidRPr="00E41456">
        <w:rPr>
          <w:lang w:eastAsia="en-GB"/>
          <w:color w:val="212529"/>
          <w:rFonts w:ascii="Times New Roman" w:cs="Times New Roman" w:eastAsia="Times New Roman" w:hAnsi="Times New Roman"/>
          <w:sz w:val="24"/>
          <w:szCs w:val="24"/>
        </w:rPr>
        <w:t>labor</w:t>
      </w:r>
      <w:proofErr w:type="spellEnd"/>
      <w:r w:rsidR="00E41456" w:rsidRPr="00E41456">
        <w:rPr>
          <w:lang w:eastAsia="en-GB"/>
          <w:color w:val="212529"/>
          <w:rFonts w:ascii="Times New Roman" w:cs="Times New Roman" w:eastAsia="Times New Roman" w:hAnsi="Times New Roman"/>
          <w:sz w:val="24"/>
          <w:szCs w:val="24"/>
        </w:rPr>
        <w:t>), high economies of scale, and the high cost of brand development and marketing. New entrants would require significant upfront financing in order to produce a vehicle and compete in the industry. New entrants would be competing against established name brands that benefit from economies of scale and offer differentiated product lines</w:t>
      </w:r>
      <w:r w:rsidR="00537AF1" w:rsidRPr="00537AF1">
        <w:rPr>
          <w:lang w:eastAsia="en-GB"/>
          <w:color w:val="212529"/>
          <w:rFonts w:ascii="Times New Roman" w:cs="Times New Roman" w:eastAsia="Times New Roman" w:hAnsi="Times New Roman"/>
          <w:sz w:val="24"/>
          <w:szCs w:val="24"/>
        </w:rPr>
        <w:t xml:space="preserve"> </w:t>
      </w:r>
      <w:sdt>
        <w:sdtPr>
          <w:rPr>
            <w:rFonts w:ascii="Times New Roman" w:eastAsia="Times New Roman" w:hAnsi="Times New Roman" w:cs="Times New Roman"/>
            <w:color w:val="212529"/>
            <w:sz w:val="24"/>
            <w:szCs w:val="24"/>
            <w:lang w:eastAsia="en-GB"/>
          </w:rPr>
          <w:id w:val="-240648476"/>
          <w:citation/>
        </w:sdtPr>
        <w:sdtEndPr/>
        <w:sdtContent>
          <w:r w:rsidR="00537AF1">
            <w:rPr>
              <w:lang w:eastAsia="en-GB"/>
              <w:color w:val="212529"/>
              <w:rFonts w:ascii="Times New Roman" w:cs="Times New Roman" w:eastAsia="Times New Roman" w:hAnsi="Times New Roman"/>
              <w:sz w:val="24"/>
              <w:szCs w:val="24"/>
            </w:rPr>
            <w:fldChar w:fldCharType="begin"/>
          </w:r>
          <w:r w:rsidR="00537AF1">
            <w:rPr>
              <w:lang w:val="en-US" w:eastAsia="en-GB"/>
              <w:color w:val="212529"/>
              <w:rFonts w:ascii="Times New Roman" w:cs="Times New Roman" w:eastAsia="Times New Roman" w:hAnsi="Times New Roman"/>
              <w:sz w:val="24"/>
              <w:szCs w:val="24"/>
            </w:rPr>
            <w:instrText xml:space="preserve">CITATION Ril22 \l 1033 </w:instrText>
          </w:r>
          <w:r w:rsidR="00537AF1">
            <w:rPr>
              <w:lang w:eastAsia="en-GB"/>
              <w:color w:val="212529"/>
              <w:rFonts w:ascii="Times New Roman" w:cs="Times New Roman" w:eastAsia="Times New Roman" w:hAnsi="Times New Roman"/>
              <w:sz w:val="24"/>
              <w:szCs w:val="24"/>
            </w:rPr>
            <w:fldChar w:fldCharType="separate"/>
          </w:r>
          <w:r w:rsidR="004B0EE3" w:rsidRPr="004B0EE3">
            <w:rPr>
              <w:noProof/>
              <w:lang w:val="en-US" w:eastAsia="en-GB"/>
              <w:color w:val="212529"/>
              <w:rFonts w:ascii="Times New Roman" w:cs="Times New Roman" w:eastAsia="Times New Roman" w:hAnsi="Times New Roman"/>
              <w:sz w:val="24"/>
              <w:szCs w:val="24"/>
            </w:rPr>
            <w:t>(Riley, 2021)</w:t>
          </w:r>
          <w:r w:rsidR="00537AF1">
            <w:rPr>
              <w:lang w:eastAsia="en-GB"/>
              <w:color w:val="212529"/>
              <w:rFonts w:ascii="Times New Roman" w:cs="Times New Roman" w:eastAsia="Times New Roman" w:hAnsi="Times New Roman"/>
              <w:sz w:val="24"/>
              <w:szCs w:val="24"/>
            </w:rPr>
            <w:fldChar w:fldCharType="end"/>
          </w:r>
        </w:sdtContent>
      </w:sdt>
      <w:r w:rsidR="00E41456" w:rsidRPr="00E41456">
        <w:rPr>
          <w:lang w:eastAsia="en-GB"/>
          <w:color w:val="212529"/>
          <w:rFonts w:ascii="Times New Roman" w:cs="Times New Roman" w:eastAsia="Times New Roman" w:hAnsi="Times New Roman"/>
          <w:sz w:val="24"/>
          <w:szCs w:val="24"/>
        </w:rPr>
        <w:t>.</w:t>
      </w:r>
      <w:r w:rsidRPr="007302F5">
        <w:rPr>
          <w:lang w:eastAsia="en-GB"/>
          <w:color w:val="FFFFFF"/>
          <w:rFonts w:ascii="Times New Roman" w:cs="Times New Roman" w:eastAsia="Times New Roman" w:hAnsi="Times New Roman"/>
          <w:sz w:val="24"/>
          <w:szCs w:val="24"/>
        </w:rPr>
        <w:t>”</w:t>
      </w:r>
    </w:p>
    <w:p w:rsidR="00E41456" w:rsidRDefault="00E41456" w14:paraId="52E4A831" w14:textId="2EE0D3C9" w:rsidP="007302F5" w:rsidRPr="007302F5">
      <w:pPr>
        <w:pStyle w:val="Heading2"/>
        <w:rPr>
          <w:bCs w:val="0"/>
          <w:b w:val="0"/>
          <w:color w:val="4472C4"/>
          <w:sz w:val="24"/>
          <w:szCs w:val="24"/>
        </w:rPr>
      </w:pPr>
      <w:bookmarkStart w:id="18" w:name="_Toc99638759"/>
      <w:r w:rsidRPr="007302F5">
        <w:rPr>
          <w:bCs w:val="0"/>
          <w:b w:val="0"/>
          <w:color w:val="4472C4"/>
          <w:sz w:val="24"/>
          <w:szCs w:val="24"/>
        </w:rPr>
        <w:t>Threat of Substitutes:</w:t>
      </w:r>
      <w:bookmarkEnd w:id="18"/>
    </w:p>
    <w:p w:rsidR="00E41456" w:rsidRDefault="007302F5" w14:paraId="5C041909" w14:textId="1678A5B4" w:rsidP="00E41456">
      <w:pPr>
        <w:shd w:fill="FFFFFF" w:color="auto" w:val="clear"/>
        <w:jc w:val="both"/>
        <w:spacing w:after="100" w:afterAutospacing="1" w:line="360" w:lineRule="auto"/>
        <w:rPr>
          <w:lang w:eastAsia="en-GB"/>
          <w:color w:val="FFFFFF"/>
          <w:rFonts w:ascii="Times New Roman" w:cs="Times New Roman" w:eastAsia="Times New Roman" w:hAnsi="Times New Roman"/>
          <w:sz w:val="24"/>
          <w:szCs w:val="24"/>
        </w:rPr>
      </w:pPr>
      <w:r w:rsidRPr="007302F5">
        <w:rPr>
          <w:lang w:eastAsia="en-GB"/>
          <w:color w:val="FFFFFF"/>
          <w:rFonts w:ascii="Times New Roman" w:cs="Times New Roman" w:eastAsia="Times New Roman" w:hAnsi="Times New Roman"/>
          <w:sz w:val="24"/>
          <w:szCs w:val="24"/>
        </w:rPr>
        <w:t>“</w:t>
      </w:r>
      <w:r w:rsidR="00E41456" w:rsidRPr="00E41456">
        <w:rPr>
          <w:lang w:eastAsia="en-GB"/>
          <w:color w:val="212529"/>
          <w:rFonts w:ascii="Times New Roman" w:cs="Times New Roman" w:eastAsia="Times New Roman" w:hAnsi="Times New Roman"/>
          <w:sz w:val="24"/>
          <w:szCs w:val="24"/>
        </w:rPr>
        <w:t>The threat of substitutes to Tesla in the automotive industry are moderate because of alternatives offered by competitors, as well as public transportation. The cost to switch from one vehicle manufacturer to another, or to choose public transportation as an alternative is low. Also, competitors offer other electric/hybrid models with varying price ranges that also perform well</w:t>
      </w:r>
      <w:r w:rsidR="00537AF1" w:rsidRPr="00537AF1">
        <w:rPr>
          <w:lang w:eastAsia="en-GB"/>
          <w:color w:val="212529"/>
          <w:rFonts w:ascii="Times New Roman" w:cs="Times New Roman" w:eastAsia="Times New Roman" w:hAnsi="Times New Roman"/>
          <w:sz w:val="24"/>
          <w:szCs w:val="24"/>
        </w:rPr>
        <w:t xml:space="preserve"> </w:t>
      </w:r>
      <w:sdt>
        <w:sdtPr>
          <w:rPr>
            <w:rFonts w:ascii="Times New Roman" w:eastAsia="Times New Roman" w:hAnsi="Times New Roman" w:cs="Times New Roman"/>
            <w:color w:val="212529"/>
            <w:sz w:val="24"/>
            <w:szCs w:val="24"/>
            <w:lang w:eastAsia="en-GB"/>
          </w:rPr>
          <w:id w:val="1860233679"/>
          <w:citation/>
        </w:sdtPr>
        <w:sdtEndPr/>
        <w:sdtContent>
          <w:r w:rsidR="00537AF1">
            <w:rPr>
              <w:lang w:eastAsia="en-GB"/>
              <w:color w:val="212529"/>
              <w:rFonts w:ascii="Times New Roman" w:cs="Times New Roman" w:eastAsia="Times New Roman" w:hAnsi="Times New Roman"/>
              <w:sz w:val="24"/>
              <w:szCs w:val="24"/>
            </w:rPr>
            <w:fldChar w:fldCharType="begin"/>
          </w:r>
          <w:r w:rsidR="00537AF1">
            <w:rPr>
              <w:lang w:val="en-US" w:eastAsia="en-GB"/>
              <w:color w:val="212529"/>
              <w:rFonts w:ascii="Times New Roman" w:cs="Times New Roman" w:eastAsia="Times New Roman" w:hAnsi="Times New Roman"/>
              <w:sz w:val="24"/>
              <w:szCs w:val="24"/>
            </w:rPr>
            <w:instrText xml:space="preserve">CITATION Ril22 \l 1033 </w:instrText>
          </w:r>
          <w:r w:rsidR="00537AF1">
            <w:rPr>
              <w:lang w:eastAsia="en-GB"/>
              <w:color w:val="212529"/>
              <w:rFonts w:ascii="Times New Roman" w:cs="Times New Roman" w:eastAsia="Times New Roman" w:hAnsi="Times New Roman"/>
              <w:sz w:val="24"/>
              <w:szCs w:val="24"/>
            </w:rPr>
            <w:fldChar w:fldCharType="separate"/>
          </w:r>
          <w:r w:rsidR="004B0EE3" w:rsidRPr="004B0EE3">
            <w:rPr>
              <w:noProof/>
              <w:lang w:val="en-US" w:eastAsia="en-GB"/>
              <w:color w:val="212529"/>
              <w:rFonts w:ascii="Times New Roman" w:cs="Times New Roman" w:eastAsia="Times New Roman" w:hAnsi="Times New Roman"/>
              <w:sz w:val="24"/>
              <w:szCs w:val="24"/>
            </w:rPr>
            <w:t>(Riley, 2021)</w:t>
          </w:r>
          <w:r w:rsidR="00537AF1">
            <w:rPr>
              <w:lang w:eastAsia="en-GB"/>
              <w:color w:val="212529"/>
              <w:rFonts w:ascii="Times New Roman" w:cs="Times New Roman" w:eastAsia="Times New Roman" w:hAnsi="Times New Roman"/>
              <w:sz w:val="24"/>
              <w:szCs w:val="24"/>
            </w:rPr>
            <w:fldChar w:fldCharType="end"/>
          </w:r>
        </w:sdtContent>
      </w:sdt>
      <w:r w:rsidR="00E41456" w:rsidRPr="00E41456">
        <w:rPr>
          <w:lang w:eastAsia="en-GB"/>
          <w:color w:val="212529"/>
          <w:rFonts w:ascii="Times New Roman" w:cs="Times New Roman" w:eastAsia="Times New Roman" w:hAnsi="Times New Roman"/>
          <w:sz w:val="24"/>
          <w:szCs w:val="24"/>
        </w:rPr>
        <w:t>.</w:t>
      </w:r>
      <w:r w:rsidR="0093525D">
        <w:rPr>
          <w:lang w:eastAsia="en-GB"/>
          <w:color w:val="FFFFFF"/>
          <w:rFonts w:ascii="Times New Roman" w:cs="Times New Roman" w:eastAsia="Times New Roman" w:hAnsi="Times New Roman"/>
          <w:sz w:val="24"/>
          <w:szCs w:val="24"/>
        </w:rPr>
        <w:t>”</w:t>
      </w:r>
    </w:p>
    <w:p w:rsidR="008F421F" w:rsidRDefault="008F421F" w14:paraId="6AEE9B53" w14:textId="5EC9B6F6" w:rsidP="00E41456">
      <w:pPr>
        <w:shd w:fill="FFFFFF" w:color="auto" w:val="clear"/>
        <w:jc w:val="both"/>
        <w:spacing w:after="100" w:afterAutospacing="1" w:line="360" w:lineRule="auto"/>
        <w:rPr>
          <w:lang w:eastAsia="en-GB"/>
          <w:color w:val="FFFFFF"/>
          <w:rFonts w:ascii="Times New Roman" w:cs="Times New Roman" w:eastAsia="Times New Roman" w:hAnsi="Times New Roman"/>
          <w:sz w:val="24"/>
          <w:szCs w:val="24"/>
        </w:rPr>
      </w:pPr>
    </w:p>
    <w:p w:rsidR="008F421F" w:rsidRDefault="008F421F" w14:paraId="7B7CE649" w14:textId="77777777" w:rsidP="00E41456">
      <w:pPr>
        <w:shd w:fill="FFFFFF" w:color="auto" w:val="clear"/>
        <w:jc w:val="both"/>
        <w:spacing w:after="100" w:afterAutospacing="1" w:line="360" w:lineRule="auto"/>
        <w:rPr>
          <w:lang w:eastAsia="en-GB"/>
          <w:color w:val="FFFFFF"/>
          <w:rFonts w:ascii="Times New Roman" w:cs="Times New Roman" w:eastAsia="Times New Roman" w:hAnsi="Times New Roman"/>
          <w:sz w:val="24"/>
          <w:szCs w:val="24"/>
        </w:rPr>
      </w:pPr>
    </w:p>
    <w:p w:rsidR="003E4539" w:rsidRDefault="003E4539" w14:paraId="6563F29A" w14:textId="77777777" w:rsidP="001249C1">
      <w:pPr>
        <w:pStyle w:val="Heading1"/>
        <w:rPr>
          <w:rFonts w:ascii="Times New Roman" w:cs="Times New Roman" w:hAnsi="Times New Roman"/>
          <w:sz w:val="24"/>
          <w:szCs w:val="24"/>
        </w:rPr>
      </w:pPr>
      <w:bookmarkStart w:id="19" w:name="_Toc99638760"/>
      <w:r>
        <w:rPr>
          <w:rFonts w:ascii="Times New Roman" w:cs="Times New Roman" w:hAnsi="Times New Roman"/>
          <w:sz w:val="24"/>
          <w:szCs w:val="24"/>
        </w:rPr>
        <w:t>SWOT Analysis of Tesla:</w:t>
        <w:lastRenderedPageBreak/>
      </w:r>
      <w:bookmarkEnd w:id="19"/>
    </w:p>
    <w:p w:rsidR="003E4539" w:rsidRDefault="003E4539" w14:paraId="673081C1" w14:textId="5B6C50C8" w:rsidP="001249C1" w:rsidRPr="001249C1">
      <w:pPr>
        <w:pStyle w:val="Heading2"/>
        <w:rPr>
          <w:bCs w:val="0"/>
          <w:b w:val="0"/>
          <w:color w:val="2F5496"/>
          <w:sz w:val="24"/>
          <w:szCs w:val="24"/>
        </w:rPr>
      </w:pPr>
      <w:bookmarkStart w:id="20" w:name="_Toc99638761"/>
      <w:r w:rsidRPr="001249C1">
        <w:rPr>
          <w:bCs w:val="0"/>
          <w:b w:val="0"/>
          <w:color w:val="2F5496"/>
          <w:sz w:val="24"/>
          <w:szCs w:val="24"/>
        </w:rPr>
        <w:t>Strengths:</w:t>
      </w:r>
      <w:bookmarkEnd w:id="20"/>
    </w:p>
    <w:p w:rsidR="003E4539" w:rsidRDefault="001249C1" w14:paraId="6D65047B" w14:textId="2D2A48AB" w:rsidP="001249C1" w:rsidRPr="008F421F">
      <w:pPr>
        <w:jc w:val="both"/>
        <w:spacing w:line="360" w:lineRule="auto"/>
        <w:rPr>
          <w:color w:val="FFFFFF"/>
          <w:rFonts w:ascii="Times New Roman" w:cs="Times New Roman" w:hAnsi="Times New Roman"/>
          <w:sz w:val="24"/>
          <w:szCs w:val="24"/>
        </w:rPr>
      </w:pPr>
      <w:r w:rsidRPr="008F421F">
        <w:rPr>
          <w:color w:val="FFFFFF"/>
          <w:rFonts w:ascii="Times New Roman" w:cs="Times New Roman" w:hAnsi="Times New Roman"/>
          <w:sz w:val="24"/>
          <w:szCs w:val="24"/>
        </w:rPr>
        <w:t>“</w:t>
      </w:r>
      <w:r w:rsidR="003E4539" w:rsidRPr="003E4539">
        <w:rPr>
          <w:rFonts w:ascii="Times New Roman" w:cs="Times New Roman" w:hAnsi="Times New Roman"/>
          <w:sz w:val="24"/>
          <w:szCs w:val="24"/>
        </w:rPr>
        <w:t>Tesla has multiple strengths which are major contributing factors in the company’s success. Offering a more environmentally friendly and technological advanced alternative to the traditional combustion engine has allowed the company increase investor buy-in, receive federally backed funding, improve sales incentives through federal and state tax credits for buyers, and partner with Wells Fargo Bank and U.S. Bank to offer special buyer financing. Since 2004, Tesla has had significant investor buy-in and funding, receiving $145 million in investment capital raised in first five financing rounds. In additional, Tesla received about $465 million in low-interest loans from the U.S. Department of Energy as investment financing</w:t>
      </w:r>
      <w:sdt>
        <w:sdtPr>
          <w:rPr>
            <w:rFonts w:ascii="Times New Roman" w:hAnsi="Times New Roman" w:cs="Times New Roman"/>
            <w:sz w:val="24"/>
            <w:szCs w:val="24"/>
          </w:rPr>
          <w:id w:val="-152608123"/>
          <w:citation/>
        </w:sdtPr>
        <w:sdtEndPr/>
        <w:sdtContent>
          <w:r w:rsidR="00631B7D">
            <w:rPr>
              <w:rFonts w:ascii="Times New Roman" w:cs="Times New Roman" w:hAnsi="Times New Roman"/>
              <w:sz w:val="24"/>
              <w:szCs w:val="24"/>
            </w:rPr>
            <w:fldChar w:fldCharType="begin"/>
          </w:r>
          <w:r w:rsidR="00631B7D">
            <w:rPr>
              <w:lang w:val="en-US"/>
              <w:rFonts w:ascii="Times New Roman" w:cs="Times New Roman" w:hAnsi="Times New Roman"/>
              <w:sz w:val="24"/>
              <w:szCs w:val="24"/>
            </w:rPr>
            <w:instrText xml:space="preserve"> CITATION Sto19 \l 1033 </w:instrText>
          </w:r>
          <w:r w:rsidR="00631B7D">
            <w:rPr>
              <w:rFonts w:ascii="Times New Roman" w:cs="Times New Roman" w:hAnsi="Times New Roman"/>
              <w:sz w:val="24"/>
              <w:szCs w:val="24"/>
            </w:rPr>
            <w:fldChar w:fldCharType="separate"/>
          </w:r>
          <w:r w:rsidR="004B0EE3">
            <w:rPr>
              <w:noProof/>
              <w:lang w:val="en-US"/>
              <w:rFonts w:ascii="Times New Roman" w:cs="Times New Roman" w:hAnsi="Times New Roman"/>
              <w:sz w:val="24"/>
              <w:szCs w:val="24"/>
            </w:rPr>
            <w:t xml:space="preserve"> </w:t>
          </w:r>
          <w:r w:rsidR="004B0EE3" w:rsidRPr="004B0EE3">
            <w:rPr>
              <w:noProof/>
              <w:lang w:val="en-US"/>
              <w:rFonts w:ascii="Times New Roman" w:cs="Times New Roman" w:hAnsi="Times New Roman"/>
              <w:sz w:val="24"/>
              <w:szCs w:val="24"/>
            </w:rPr>
            <w:t>(Stobbe &amp; J, 2019)</w:t>
          </w:r>
          <w:r w:rsidR="00631B7D">
            <w:rPr>
              <w:rFonts w:ascii="Times New Roman" w:cs="Times New Roman" w:hAnsi="Times New Roman"/>
              <w:sz w:val="24"/>
              <w:szCs w:val="24"/>
            </w:rPr>
            <w:fldChar w:fldCharType="end"/>
          </w:r>
        </w:sdtContent>
      </w:sdt>
      <w:r w:rsidR="003E4539" w:rsidRPr="003E4539">
        <w:rPr>
          <w:rFonts w:ascii="Times New Roman" w:cs="Times New Roman" w:hAnsi="Times New Roman"/>
          <w:sz w:val="24"/>
          <w:szCs w:val="24"/>
        </w:rPr>
        <w:t>.</w:t>
      </w:r>
      <w:r w:rsidRPr="008F421F">
        <w:rPr>
          <w:color w:val="FFFFFF"/>
          <w:rFonts w:ascii="Times New Roman" w:cs="Times New Roman" w:hAnsi="Times New Roman"/>
          <w:sz w:val="24"/>
          <w:szCs w:val="24"/>
        </w:rPr>
        <w:t>”</w:t>
      </w:r>
    </w:p>
    <w:p w:rsidR="003E4539" w:rsidRDefault="001249C1" w14:paraId="5769CEE1" w14:textId="3F6DB708" w:rsidP="001249C1" w:rsidRPr="008F421F">
      <w:pPr>
        <w:jc w:val="both"/>
        <w:spacing w:line="360" w:lineRule="auto"/>
        <w:rPr>
          <w:color w:val="FFFFFF"/>
          <w:rFonts w:ascii="Times New Roman" w:cs="Times New Roman" w:hAnsi="Times New Roman"/>
          <w:sz w:val="24"/>
          <w:szCs w:val="24"/>
        </w:rPr>
      </w:pPr>
      <w:r w:rsidRPr="008F421F">
        <w:rPr>
          <w:color w:val="FFFFFF"/>
          <w:rFonts w:ascii="Times New Roman" w:cs="Times New Roman" w:hAnsi="Times New Roman"/>
          <w:sz w:val="24"/>
          <w:szCs w:val="24"/>
        </w:rPr>
        <w:t>“</w:t>
      </w:r>
      <w:r w:rsidR="003E4539" w:rsidRPr="003E4539">
        <w:rPr>
          <w:rFonts w:ascii="Times New Roman" w:cs="Times New Roman" w:hAnsi="Times New Roman"/>
          <w:sz w:val="24"/>
          <w:szCs w:val="24"/>
        </w:rPr>
        <w:t>Tesla’s product quality and brand image are also a major strength. Tesla cars offer superior speed, style, safety, and overall performance, as well as more storage space than traditional cars. All of which have allowed Tesla to meet and exceed customer expectations of internal combustion engine cars. Environmental friendliness and product quality have allowed Tesla to be successful in international markets. Also, Tesla’s product quality and brand integrity have resulted in pre-ordering of the company’s newest Model 3 car.</w:t>
      </w:r>
      <w:r w:rsidRPr="008F421F">
        <w:rPr>
          <w:color w:val="FFFFFF"/>
          <w:rFonts w:ascii="Times New Roman" w:cs="Times New Roman" w:hAnsi="Times New Roman"/>
          <w:sz w:val="24"/>
          <w:szCs w:val="24"/>
        </w:rPr>
        <w:t>”</w:t>
      </w:r>
    </w:p>
    <w:p w:rsidR="003E4539" w:rsidRDefault="001249C1" w14:paraId="113272AB" w14:textId="36AF97C4" w:rsidP="001249C1" w:rsidRPr="003E4539">
      <w:pPr>
        <w:jc w:val="both"/>
        <w:spacing w:line="360" w:lineRule="auto"/>
        <w:rPr>
          <w:rFonts w:ascii="Times New Roman" w:cs="Times New Roman" w:hAnsi="Times New Roman"/>
          <w:sz w:val="24"/>
          <w:szCs w:val="24"/>
        </w:rPr>
      </w:pPr>
      <w:r w:rsidRPr="008F421F">
        <w:rPr>
          <w:color w:val="FFFFFF"/>
          <w:rFonts w:ascii="Times New Roman" w:cs="Times New Roman" w:hAnsi="Times New Roman"/>
          <w:sz w:val="24"/>
          <w:szCs w:val="24"/>
        </w:rPr>
        <w:t>“</w:t>
      </w:r>
      <w:r w:rsidR="003E4539" w:rsidRPr="003E4539">
        <w:rPr>
          <w:rFonts w:ascii="Times New Roman" w:cs="Times New Roman" w:hAnsi="Times New Roman"/>
          <w:sz w:val="24"/>
          <w:szCs w:val="24"/>
        </w:rPr>
        <w:t>Tesla’s internally developed and managed designs, and core competencies are also a strength. Tesla has managed to develop core competencies in vehicle design and engineering, power train, gear boxes, computer aided design, and crash test simulation, and has even been able to use these core competencies to sell products to competitors. Tesla also vertically integrated the production of vehicles upon the purchase of the Fremont automobile plant. Tesla integrates and oversees the portions of the production process that have a great impact on the quality of their product and the integrity of the brand, including forward integration of retail sales and services, while outsourcing of minor components that are not the core competency of the company</w:t>
      </w:r>
      <w:sdt>
        <w:sdtPr>
          <w:rPr>
            <w:rFonts w:ascii="Times New Roman" w:hAnsi="Times New Roman" w:cs="Times New Roman"/>
            <w:sz w:val="24"/>
            <w:szCs w:val="24"/>
          </w:rPr>
          <w:id w:val="-1213881593"/>
          <w:citation/>
        </w:sdtPr>
        <w:sdtEndPr/>
        <w:sdtContent>
          <w:r w:rsidR="00631B7D">
            <w:rPr>
              <w:rFonts w:ascii="Times New Roman" w:cs="Times New Roman" w:hAnsi="Times New Roman"/>
              <w:sz w:val="24"/>
              <w:szCs w:val="24"/>
            </w:rPr>
            <w:fldChar w:fldCharType="begin"/>
          </w:r>
          <w:r w:rsidR="00631B7D">
            <w:rPr>
              <w:lang w:val="en-US"/>
              <w:rFonts w:ascii="Times New Roman" w:cs="Times New Roman" w:hAnsi="Times New Roman"/>
              <w:sz w:val="24"/>
              <w:szCs w:val="24"/>
            </w:rPr>
            <w:instrText xml:space="preserve">CITATION Com22 \l 1033 </w:instrText>
          </w:r>
          <w:r w:rsidR="00631B7D">
            <w:rPr>
              <w:rFonts w:ascii="Times New Roman" w:cs="Times New Roman" w:hAnsi="Times New Roman"/>
              <w:sz w:val="24"/>
              <w:szCs w:val="24"/>
            </w:rPr>
            <w:fldChar w:fldCharType="separate"/>
          </w:r>
          <w:r w:rsidR="004B0EE3">
            <w:rPr>
              <w:noProof/>
              <w:lang w:val="en-US"/>
              <w:rFonts w:ascii="Times New Roman" w:cs="Times New Roman" w:hAnsi="Times New Roman"/>
              <w:sz w:val="24"/>
              <w:szCs w:val="24"/>
            </w:rPr>
            <w:t xml:space="preserve"> </w:t>
          </w:r>
          <w:r w:rsidR="004B0EE3" w:rsidRPr="004B0EE3">
            <w:rPr>
              <w:noProof/>
              <w:lang w:val="en-US"/>
              <w:rFonts w:ascii="Times New Roman" w:cs="Times New Roman" w:hAnsi="Times New Roman"/>
              <w:sz w:val="24"/>
              <w:szCs w:val="24"/>
            </w:rPr>
            <w:t>(CTB, 2021)</w:t>
          </w:r>
          <w:r w:rsidR="00631B7D">
            <w:rPr>
              <w:rFonts w:ascii="Times New Roman" w:cs="Times New Roman" w:hAnsi="Times New Roman"/>
              <w:sz w:val="24"/>
              <w:szCs w:val="24"/>
            </w:rPr>
            <w:fldChar w:fldCharType="end"/>
          </w:r>
        </w:sdtContent>
      </w:sdt>
      <w:r w:rsidR="003E4539" w:rsidRPr="003E4539">
        <w:rPr>
          <w:rFonts w:ascii="Times New Roman" w:cs="Times New Roman" w:hAnsi="Times New Roman"/>
          <w:sz w:val="24"/>
          <w:szCs w:val="24"/>
        </w:rPr>
        <w:t>.</w:t>
      </w:r>
      <w:r w:rsidRPr="008F421F">
        <w:rPr>
          <w:color w:val="FFFFFF"/>
          <w:rFonts w:ascii="Times New Roman" w:cs="Times New Roman" w:hAnsi="Times New Roman"/>
          <w:sz w:val="24"/>
          <w:szCs w:val="24"/>
        </w:rPr>
        <w:t>”</w:t>
      </w:r>
    </w:p>
    <w:p w:rsidR="001249C1" w:rsidRDefault="003E4539" w14:paraId="6C55A866" w14:textId="2D2A3E14" w:rsidP="001249C1" w:rsidRPr="001249C1">
      <w:pPr>
        <w:pStyle w:val="Heading2"/>
        <w:rPr>
          <w:bCs w:val="0"/>
          <w:b w:val="0"/>
          <w:color w:val="2F5496"/>
          <w:sz w:val="24"/>
          <w:szCs w:val="24"/>
        </w:rPr>
      </w:pPr>
      <w:bookmarkStart w:id="21" w:name="_Toc99638762"/>
      <w:r w:rsidRPr="001249C1">
        <w:rPr>
          <w:bCs w:val="0"/>
          <w:b w:val="0"/>
          <w:color w:val="2F5496"/>
          <w:sz w:val="24"/>
          <w:szCs w:val="24"/>
        </w:rPr>
        <w:t>Weaknesses</w:t>
      </w:r>
      <w:r w:rsidR="001249C1" w:rsidRPr="001249C1">
        <w:rPr>
          <w:bCs w:val="0"/>
          <w:b w:val="0"/>
          <w:color w:val="2F5496"/>
          <w:sz w:val="24"/>
          <w:szCs w:val="24"/>
        </w:rPr>
        <w:t>:</w:t>
      </w:r>
      <w:bookmarkEnd w:id="21"/>
    </w:p>
    <w:p w:rsidR="003E4539" w:rsidRDefault="001249C1" w14:paraId="5765D74C" w14:textId="1E0052AE" w:rsidP="001249C1" w:rsidRPr="008F421F">
      <w:pPr>
        <w:jc w:val="both"/>
        <w:spacing w:line="360" w:lineRule="auto"/>
        <w:rPr>
          <w:color w:val="FFFFFF"/>
          <w:rFonts w:ascii="Times New Roman" w:cs="Times New Roman" w:hAnsi="Times New Roman"/>
          <w:sz w:val="24"/>
          <w:szCs w:val="24"/>
        </w:rPr>
      </w:pPr>
      <w:r w:rsidRPr="008F421F">
        <w:rPr>
          <w:color w:val="FFFFFF"/>
          <w:rFonts w:ascii="Times New Roman" w:cs="Times New Roman" w:hAnsi="Times New Roman"/>
          <w:sz w:val="24"/>
          <w:szCs w:val="24"/>
        </w:rPr>
        <w:t>“</w:t>
      </w:r>
      <w:r w:rsidR="003E4539" w:rsidRPr="003E4539">
        <w:rPr>
          <w:rFonts w:ascii="Times New Roman" w:cs="Times New Roman" w:hAnsi="Times New Roman"/>
          <w:sz w:val="24"/>
          <w:szCs w:val="24"/>
        </w:rPr>
        <w:t xml:space="preserve">Tesla’s major weakness is price – both of car and of repair. Though the company is in the process of offering a differentiated product line, the cost of the vehicles currently on the market are still very high compared to other alternatives. Cost of repair can also be very expensive for both for body work on the aluminium body and general maintenance such as brakes that can cost around </w:t>
      </w:r>
      <w:r w:rsidR="003E4539" w:rsidRPr="003E4539">
        <w:rPr>
          <w:rFonts w:ascii="Times New Roman" w:cs="Times New Roman" w:hAnsi="Times New Roman"/>
          <w:sz w:val="24"/>
          <w:szCs w:val="24"/>
        </w:rPr>
        <w:t>$8,500. Access to sales and service can also be a challenge for owners. Tesla has only 36 total service centres across the U.S. which can make it very difficult for customers to receive service in states without a service centre or with only one service centre in a state</w:t>
        <w:lastRenderedPageBreak/>
      </w:r>
      <w:sdt>
        <w:sdtPr>
          <w:rPr>
            <w:rFonts w:ascii="Times New Roman" w:hAnsi="Times New Roman" w:cs="Times New Roman"/>
            <w:sz w:val="24"/>
            <w:szCs w:val="24"/>
          </w:rPr>
          <w:id w:val="2031299769"/>
          <w:citation/>
        </w:sdtPr>
        <w:sdtEndPr/>
        <w:sdtContent>
          <w:r w:rsidR="00631B7D">
            <w:rPr>
              <w:rFonts w:ascii="Times New Roman" w:cs="Times New Roman" w:hAnsi="Times New Roman"/>
              <w:sz w:val="24"/>
              <w:szCs w:val="24"/>
            </w:rPr>
            <w:fldChar w:fldCharType="begin"/>
          </w:r>
          <w:r w:rsidR="00631B7D">
            <w:rPr>
              <w:lang w:val="en-US"/>
              <w:rFonts w:ascii="Times New Roman" w:cs="Times New Roman" w:hAnsi="Times New Roman"/>
              <w:sz w:val="24"/>
              <w:szCs w:val="24"/>
            </w:rPr>
            <w:instrText xml:space="preserve"> CITATION Zha19 \l 1033 </w:instrText>
          </w:r>
          <w:r w:rsidR="00631B7D">
            <w:rPr>
              <w:rFonts w:ascii="Times New Roman" w:cs="Times New Roman" w:hAnsi="Times New Roman"/>
              <w:sz w:val="24"/>
              <w:szCs w:val="24"/>
            </w:rPr>
            <w:fldChar w:fldCharType="separate"/>
          </w:r>
          <w:r w:rsidR="004B0EE3">
            <w:rPr>
              <w:noProof/>
              <w:lang w:val="en-US"/>
              <w:rFonts w:ascii="Times New Roman" w:cs="Times New Roman" w:hAnsi="Times New Roman"/>
              <w:sz w:val="24"/>
              <w:szCs w:val="24"/>
            </w:rPr>
            <w:t xml:space="preserve"> </w:t>
          </w:r>
          <w:r w:rsidR="004B0EE3" w:rsidRPr="004B0EE3">
            <w:rPr>
              <w:noProof/>
              <w:lang w:val="en-US"/>
              <w:rFonts w:ascii="Times New Roman" w:cs="Times New Roman" w:hAnsi="Times New Roman"/>
              <w:sz w:val="24"/>
              <w:szCs w:val="24"/>
            </w:rPr>
            <w:t>(Zhang &amp; Wang, 2019)</w:t>
          </w:r>
          <w:r w:rsidR="00631B7D">
            <w:rPr>
              <w:rFonts w:ascii="Times New Roman" w:cs="Times New Roman" w:hAnsi="Times New Roman"/>
              <w:sz w:val="24"/>
              <w:szCs w:val="24"/>
            </w:rPr>
            <w:fldChar w:fldCharType="end"/>
          </w:r>
        </w:sdtContent>
      </w:sdt>
      <w:r w:rsidR="003E4539" w:rsidRPr="003E4539">
        <w:rPr>
          <w:rFonts w:ascii="Times New Roman" w:cs="Times New Roman" w:hAnsi="Times New Roman"/>
          <w:sz w:val="24"/>
          <w:szCs w:val="24"/>
        </w:rPr>
        <w:t>.</w:t>
      </w:r>
      <w:r w:rsidRPr="008F421F">
        <w:rPr>
          <w:color w:val="FFFFFF"/>
          <w:rFonts w:ascii="Times New Roman" w:cs="Times New Roman" w:hAnsi="Times New Roman"/>
          <w:sz w:val="24"/>
          <w:szCs w:val="24"/>
        </w:rPr>
        <w:t>”</w:t>
      </w:r>
    </w:p>
    <w:p w:rsidR="003E4539" w:rsidRDefault="001249C1" w14:paraId="79015BE4" w14:textId="30581FF3" w:rsidP="001249C1" w:rsidRPr="008F421F">
      <w:pPr>
        <w:jc w:val="both"/>
        <w:spacing w:line="360" w:lineRule="auto"/>
        <w:rPr>
          <w:color w:val="FFFFFF"/>
          <w:rFonts w:ascii="Times New Roman" w:cs="Times New Roman" w:hAnsi="Times New Roman"/>
          <w:sz w:val="24"/>
          <w:szCs w:val="24"/>
        </w:rPr>
      </w:pPr>
      <w:r w:rsidRPr="008F421F">
        <w:rPr>
          <w:color w:val="FFFFFF"/>
          <w:rFonts w:ascii="Times New Roman" w:cs="Times New Roman" w:hAnsi="Times New Roman"/>
          <w:sz w:val="24"/>
          <w:szCs w:val="24"/>
        </w:rPr>
        <w:t>“</w:t>
      </w:r>
      <w:r w:rsidR="003E4539" w:rsidRPr="003E4539">
        <w:rPr>
          <w:rFonts w:ascii="Times New Roman" w:cs="Times New Roman" w:hAnsi="Times New Roman"/>
          <w:sz w:val="24"/>
          <w:szCs w:val="24"/>
        </w:rPr>
        <w:t>Tesla’s low production rates are currently a weakness. The company is not able to develop economies of scale and is struggling to implement manufacturing efficiencies due to low sales volumes. Improved economies are scale are very important based on the size of the competitors, the resources available to these competitors and the competitiveness of the industry. Tesla will also have to continue heavy investments into research and development to continue innovation and technology advances to keep its place in the market.</w:t>
      </w:r>
      <w:r w:rsidRPr="008F421F">
        <w:rPr>
          <w:color w:val="FFFFFF"/>
          <w:rFonts w:ascii="Times New Roman" w:cs="Times New Roman" w:hAnsi="Times New Roman"/>
          <w:sz w:val="24"/>
          <w:szCs w:val="24"/>
        </w:rPr>
        <w:t>”</w:t>
      </w:r>
    </w:p>
    <w:p w:rsidR="003E4539" w:rsidRDefault="001249C1" w14:paraId="442F3F80" w14:textId="7E5BBE31" w:rsidP="001249C1" w:rsidRPr="008F421F">
      <w:pPr>
        <w:jc w:val="both"/>
        <w:spacing w:line="360" w:lineRule="auto"/>
        <w:rPr>
          <w:color w:val="FFFFFF"/>
          <w:rFonts w:ascii="Times New Roman" w:cs="Times New Roman" w:hAnsi="Times New Roman"/>
          <w:sz w:val="24"/>
          <w:szCs w:val="24"/>
        </w:rPr>
      </w:pPr>
      <w:r w:rsidRPr="008F421F">
        <w:rPr>
          <w:color w:val="FFFFFF"/>
          <w:rFonts w:ascii="Times New Roman" w:cs="Times New Roman" w:hAnsi="Times New Roman"/>
          <w:sz w:val="24"/>
          <w:szCs w:val="24"/>
        </w:rPr>
        <w:t>“</w:t>
      </w:r>
      <w:r w:rsidR="003E4539" w:rsidRPr="003E4539">
        <w:rPr>
          <w:rFonts w:ascii="Times New Roman" w:cs="Times New Roman" w:hAnsi="Times New Roman"/>
          <w:sz w:val="24"/>
          <w:szCs w:val="24"/>
        </w:rPr>
        <w:t>Another weakness is the car’s battery. The battery’s ability to only run about 300 miles on a full charge and the 75-minute recharge time is restricting to owners. Also, owners are facing the difficulties with decreased battery capacity after extended use or use in adverse weather, as well as high costs to replace the battery pack</w:t>
      </w:r>
      <w:r w:rsidR="003E4539">
        <w:rPr>
          <w:rFonts w:ascii="Times New Roman" w:cs="Times New Roman" w:hAnsi="Times New Roman"/>
          <w:sz w:val="24"/>
          <w:szCs w:val="24"/>
        </w:rPr>
        <w:t>.</w:t>
      </w:r>
      <w:r w:rsidRPr="008F421F">
        <w:rPr>
          <w:color w:val="FFFFFF"/>
          <w:rFonts w:ascii="Times New Roman" w:cs="Times New Roman" w:hAnsi="Times New Roman"/>
          <w:sz w:val="24"/>
          <w:szCs w:val="24"/>
        </w:rPr>
        <w:t>”</w:t>
      </w:r>
    </w:p>
    <w:p w:rsidR="003E4539" w:rsidRDefault="001249C1" w14:paraId="63A3ED23" w14:textId="33288BF0" w:rsidP="001249C1" w:rsidRPr="008F421F">
      <w:pPr>
        <w:jc w:val="both"/>
        <w:spacing w:line="360" w:lineRule="auto"/>
        <w:rPr>
          <w:color w:val="FFFFFF"/>
          <w:rFonts w:ascii="Times New Roman" w:cs="Times New Roman" w:hAnsi="Times New Roman"/>
          <w:sz w:val="24"/>
          <w:szCs w:val="24"/>
        </w:rPr>
      </w:pPr>
      <w:r w:rsidRPr="008F421F">
        <w:rPr>
          <w:color w:val="FFFFFF"/>
          <w:rFonts w:ascii="Times New Roman" w:cs="Times New Roman" w:hAnsi="Times New Roman"/>
          <w:sz w:val="24"/>
          <w:szCs w:val="24"/>
        </w:rPr>
        <w:t>“</w:t>
      </w:r>
      <w:r w:rsidR="003E4539" w:rsidRPr="003E4539">
        <w:rPr>
          <w:rFonts w:ascii="Times New Roman" w:cs="Times New Roman" w:hAnsi="Times New Roman"/>
          <w:sz w:val="24"/>
          <w:szCs w:val="24"/>
        </w:rPr>
        <w:t>Tesla’s Supercharger network is also a weakness. Though there are 828 Supercharger stations with 5,339 Superchargers in the US, the infrastructure of the Supercharger stations still needs large investments to improve and expand</w:t>
      </w:r>
      <w:r w:rsidR="003E4539">
        <w:rPr>
          <w:rFonts w:ascii="Times New Roman" w:cs="Times New Roman" w:hAnsi="Times New Roman"/>
          <w:sz w:val="24"/>
          <w:szCs w:val="24"/>
        </w:rPr>
        <w:t>.</w:t>
      </w:r>
      <w:r w:rsidR="003E4539" w:rsidRPr="003E4539">
        <w:rPr>
          <w:rFonts w:ascii="Times New Roman" w:cs="Times New Roman" w:hAnsi="Times New Roman"/>
          <w:sz w:val="24"/>
          <w:szCs w:val="24"/>
        </w:rPr>
        <w:t xml:space="preserve"> There are still several states within the US where Supercharger stations are non-existent or scarce, such as Arkansas, Maine, North Dakota, and New Mexico</w:t>
      </w:r>
      <w:sdt>
        <w:sdtPr>
          <w:rPr>
            <w:rFonts w:ascii="Times New Roman" w:hAnsi="Times New Roman" w:cs="Times New Roman"/>
            <w:sz w:val="24"/>
            <w:szCs w:val="24"/>
          </w:rPr>
          <w:id w:val="326334357"/>
          <w:citation/>
        </w:sdtPr>
        <w:sdtEndPr/>
        <w:sdtContent>
          <w:r w:rsidR="00631B7D">
            <w:rPr>
              <w:rFonts w:ascii="Times New Roman" w:cs="Times New Roman" w:hAnsi="Times New Roman"/>
              <w:sz w:val="24"/>
              <w:szCs w:val="24"/>
            </w:rPr>
            <w:fldChar w:fldCharType="begin"/>
          </w:r>
          <w:r w:rsidR="00631B7D">
            <w:rPr>
              <w:lang w:val="en-US"/>
              <w:rFonts w:ascii="Times New Roman" w:cs="Times New Roman" w:hAnsi="Times New Roman"/>
              <w:sz w:val="24"/>
              <w:szCs w:val="24"/>
            </w:rPr>
            <w:instrText xml:space="preserve">CITATION Zen22 \l 1033 </w:instrText>
          </w:r>
          <w:r w:rsidR="00631B7D">
            <w:rPr>
              <w:rFonts w:ascii="Times New Roman" w:cs="Times New Roman" w:hAnsi="Times New Roman"/>
              <w:sz w:val="24"/>
              <w:szCs w:val="24"/>
            </w:rPr>
            <w:fldChar w:fldCharType="separate"/>
          </w:r>
          <w:r w:rsidR="004B0EE3">
            <w:rPr>
              <w:noProof/>
              <w:lang w:val="en-US"/>
              <w:rFonts w:ascii="Times New Roman" w:cs="Times New Roman" w:hAnsi="Times New Roman"/>
              <w:sz w:val="24"/>
              <w:szCs w:val="24"/>
            </w:rPr>
            <w:t xml:space="preserve"> </w:t>
          </w:r>
          <w:r w:rsidR="004B0EE3" w:rsidRPr="004B0EE3">
            <w:rPr>
              <w:noProof/>
              <w:lang w:val="en-US"/>
              <w:rFonts w:ascii="Times New Roman" w:cs="Times New Roman" w:hAnsi="Times New Roman"/>
              <w:sz w:val="24"/>
              <w:szCs w:val="24"/>
            </w:rPr>
            <w:t>(Zenlea, 2017)</w:t>
          </w:r>
          <w:r w:rsidR="00631B7D">
            <w:rPr>
              <w:rFonts w:ascii="Times New Roman" w:cs="Times New Roman" w:hAnsi="Times New Roman"/>
              <w:sz w:val="24"/>
              <w:szCs w:val="24"/>
            </w:rPr>
            <w:fldChar w:fldCharType="end"/>
          </w:r>
        </w:sdtContent>
      </w:sdt>
      <w:r w:rsidR="003E4539">
        <w:rPr>
          <w:rFonts w:ascii="Times New Roman" w:cs="Times New Roman" w:hAnsi="Times New Roman"/>
          <w:sz w:val="24"/>
          <w:szCs w:val="24"/>
        </w:rPr>
        <w:t>.</w:t>
      </w:r>
      <w:r w:rsidRPr="008F421F">
        <w:rPr>
          <w:color w:val="FFFFFF"/>
          <w:rFonts w:ascii="Times New Roman" w:cs="Times New Roman" w:hAnsi="Times New Roman"/>
          <w:sz w:val="24"/>
          <w:szCs w:val="24"/>
        </w:rPr>
        <w:t>”</w:t>
      </w:r>
    </w:p>
    <w:p w:rsidR="003E4539" w:rsidRDefault="001249C1" w14:paraId="22CD372D" w14:textId="25163750" w:rsidP="001249C1" w:rsidRPr="003E4539">
      <w:pPr>
        <w:jc w:val="both"/>
        <w:spacing w:line="360" w:lineRule="auto"/>
        <w:rPr>
          <w:rFonts w:ascii="Times New Roman" w:cs="Times New Roman" w:hAnsi="Times New Roman"/>
          <w:sz w:val="24"/>
          <w:szCs w:val="24"/>
        </w:rPr>
      </w:pPr>
      <w:r w:rsidRPr="008F421F">
        <w:rPr>
          <w:color w:val="FFFFFF"/>
          <w:rFonts w:ascii="Times New Roman" w:cs="Times New Roman" w:hAnsi="Times New Roman"/>
          <w:sz w:val="24"/>
          <w:szCs w:val="24"/>
        </w:rPr>
        <w:t>“</w:t>
      </w:r>
      <w:r w:rsidR="003E4539" w:rsidRPr="003E4539">
        <w:rPr>
          <w:rFonts w:ascii="Times New Roman" w:cs="Times New Roman" w:hAnsi="Times New Roman"/>
          <w:sz w:val="24"/>
          <w:szCs w:val="24"/>
        </w:rPr>
        <w:t xml:space="preserve">Tesla’s current marketing strategy is based on word-of-mouth referrals, as well as free media coverage of the company, </w:t>
      </w:r>
      <w:proofErr w:type="gramStart"/>
      <w:r w:rsidR="003E4539" w:rsidRPr="003E4539">
        <w:rPr>
          <w:rFonts w:ascii="Times New Roman" w:cs="Times New Roman" w:hAnsi="Times New Roman"/>
          <w:sz w:val="24"/>
          <w:szCs w:val="24"/>
        </w:rPr>
        <w:t>products</w:t>
      </w:r>
      <w:proofErr w:type="gramEnd"/>
      <w:r w:rsidR="003E4539" w:rsidRPr="003E4539">
        <w:rPr>
          <w:rFonts w:ascii="Times New Roman" w:cs="Times New Roman" w:hAnsi="Times New Roman"/>
          <w:sz w:val="24"/>
          <w:szCs w:val="24"/>
        </w:rPr>
        <w:t xml:space="preserve"> and awards. Tesla is still in the early stages of the product life cycle, so outside marketing and referrals have been beneficial. However, going forward, Tesla will need to create a competitive marketing strategy to continue to set themselves apart from traditional combustion engine car manufacturers in the market.</w:t>
      </w:r>
      <w:r w:rsidRPr="008F421F">
        <w:rPr>
          <w:color w:val="FFFFFF"/>
          <w:rFonts w:ascii="Times New Roman" w:cs="Times New Roman" w:hAnsi="Times New Roman"/>
          <w:sz w:val="24"/>
          <w:szCs w:val="24"/>
        </w:rPr>
        <w:t>”</w:t>
      </w:r>
    </w:p>
    <w:p w:rsidR="001249C1" w:rsidRDefault="003E4539" w14:paraId="32BDC98B" w14:textId="231C29B2" w:rsidP="001249C1" w:rsidRPr="001249C1">
      <w:pPr>
        <w:pStyle w:val="Heading2"/>
        <w:rPr>
          <w:bCs w:val="0"/>
          <w:b w:val="0"/>
          <w:color w:val="2F5496"/>
          <w:sz w:val="24"/>
          <w:szCs w:val="24"/>
        </w:rPr>
      </w:pPr>
      <w:bookmarkStart w:id="22" w:name="_Toc99638763"/>
      <w:r w:rsidRPr="001249C1">
        <w:rPr>
          <w:bCs w:val="0"/>
          <w:b w:val="0"/>
          <w:color w:val="2F5496"/>
          <w:sz w:val="24"/>
          <w:szCs w:val="24"/>
        </w:rPr>
        <w:t>Opportunities</w:t>
      </w:r>
      <w:r w:rsidR="001249C1" w:rsidRPr="001249C1">
        <w:rPr>
          <w:bCs w:val="0"/>
          <w:b w:val="0"/>
          <w:color w:val="2F5496"/>
          <w:sz w:val="24"/>
          <w:szCs w:val="24"/>
        </w:rPr>
        <w:t>:</w:t>
      </w:r>
      <w:bookmarkEnd w:id="22"/>
    </w:p>
    <w:p w:rsidR="003E4539" w:rsidRDefault="001249C1" w14:paraId="35CA7C8F" w14:textId="45A09255" w:rsidP="001249C1" w:rsidRPr="003E4539">
      <w:pPr>
        <w:jc w:val="both"/>
        <w:spacing w:line="360" w:lineRule="auto"/>
        <w:rPr>
          <w:rFonts w:ascii="Times New Roman" w:cs="Times New Roman" w:hAnsi="Times New Roman"/>
          <w:sz w:val="24"/>
          <w:szCs w:val="24"/>
        </w:rPr>
      </w:pPr>
      <w:r w:rsidRPr="008F421F">
        <w:rPr>
          <w:color w:val="FFFFFF"/>
          <w:rFonts w:ascii="Times New Roman" w:cs="Times New Roman" w:hAnsi="Times New Roman"/>
          <w:sz w:val="24"/>
          <w:szCs w:val="24"/>
        </w:rPr>
        <w:t>“</w:t>
      </w:r>
      <w:r w:rsidR="003E4539" w:rsidRPr="003E4539">
        <w:rPr>
          <w:rFonts w:ascii="Times New Roman" w:cs="Times New Roman" w:hAnsi="Times New Roman"/>
          <w:sz w:val="24"/>
          <w:szCs w:val="24"/>
        </w:rPr>
        <w:t xml:space="preserve">Tesla’s advanced technology and expansive investments in continued research and development offer major opportunities. Advances in battery pack technology including faster charger and increased traveling distance on one charge will help further develop the adoption rates and market share of electric cars. If Tesla could offer an economical, high performing model, like the Model </w:t>
      </w:r>
      <w:r w:rsidR="003E4539" w:rsidRPr="003E4539">
        <w:rPr>
          <w:rFonts w:ascii="Times New Roman" w:cs="Times New Roman" w:hAnsi="Times New Roman"/>
          <w:sz w:val="24"/>
          <w:szCs w:val="24"/>
        </w:rPr>
        <w:t>3, with a battery pack that was able to charge in the same amount of time as fuelling up at a gas station and drive more miles on one charge, it would reduce barriers to adoption</w:t>
        <w:lastRenderedPageBreak/>
      </w:r>
      <w:sdt>
        <w:sdtPr>
          <w:rPr>
            <w:rFonts w:ascii="Times New Roman" w:hAnsi="Times New Roman" w:cs="Times New Roman"/>
            <w:sz w:val="24"/>
            <w:szCs w:val="24"/>
          </w:rPr>
          <w:id w:val="575248311"/>
          <w:citation/>
        </w:sdtPr>
        <w:sdtEndPr/>
        <w:sdtContent>
          <w:r w:rsidR="004B0EE3">
            <w:rPr>
              <w:rFonts w:ascii="Times New Roman" w:cs="Times New Roman" w:hAnsi="Times New Roman"/>
              <w:sz w:val="24"/>
              <w:szCs w:val="24"/>
            </w:rPr>
            <w:fldChar w:fldCharType="begin"/>
          </w:r>
          <w:r w:rsidR="004B0EE3">
            <w:rPr>
              <w:lang w:val="en-US"/>
              <w:rFonts w:ascii="Times New Roman" w:cs="Times New Roman" w:hAnsi="Times New Roman"/>
              <w:sz w:val="24"/>
              <w:szCs w:val="24"/>
            </w:rPr>
            <w:instrText xml:space="preserve"> CITATION Rob11 \l 1033 </w:instrText>
          </w:r>
          <w:r w:rsidR="004B0EE3">
            <w:rPr>
              <w:rFonts w:ascii="Times New Roman" w:cs="Times New Roman" w:hAnsi="Times New Roman"/>
              <w:sz w:val="24"/>
              <w:szCs w:val="24"/>
            </w:rPr>
            <w:fldChar w:fldCharType="separate"/>
          </w:r>
          <w:r w:rsidR="004B0EE3">
            <w:rPr>
              <w:noProof/>
              <w:lang w:val="en-US"/>
              <w:rFonts w:ascii="Times New Roman" w:cs="Times New Roman" w:hAnsi="Times New Roman"/>
              <w:sz w:val="24"/>
              <w:szCs w:val="24"/>
            </w:rPr>
            <w:t xml:space="preserve"> </w:t>
          </w:r>
          <w:r w:rsidR="004B0EE3" w:rsidRPr="004B0EE3">
            <w:rPr>
              <w:noProof/>
              <w:lang w:val="en-US"/>
              <w:rFonts w:ascii="Times New Roman" w:cs="Times New Roman" w:hAnsi="Times New Roman"/>
              <w:sz w:val="24"/>
              <w:szCs w:val="24"/>
            </w:rPr>
            <w:t>(Roby, 2011)</w:t>
          </w:r>
          <w:r w:rsidR="004B0EE3">
            <w:rPr>
              <w:rFonts w:ascii="Times New Roman" w:cs="Times New Roman" w:hAnsi="Times New Roman"/>
              <w:sz w:val="24"/>
              <w:szCs w:val="24"/>
            </w:rPr>
            <w:fldChar w:fldCharType="end"/>
          </w:r>
        </w:sdtContent>
      </w:sdt>
      <w:r w:rsidR="003E4539" w:rsidRPr="003E4539">
        <w:rPr>
          <w:rFonts w:ascii="Times New Roman" w:cs="Times New Roman" w:hAnsi="Times New Roman"/>
          <w:sz w:val="24"/>
          <w:szCs w:val="24"/>
        </w:rPr>
        <w:t>.</w:t>
      </w:r>
      <w:r w:rsidRPr="008F421F">
        <w:rPr>
          <w:color w:val="FFFFFF"/>
          <w:rFonts w:ascii="Times New Roman" w:cs="Times New Roman" w:hAnsi="Times New Roman"/>
          <w:sz w:val="24"/>
          <w:szCs w:val="24"/>
        </w:rPr>
        <w:t>”</w:t>
      </w:r>
    </w:p>
    <w:p w:rsidR="003E4539" w:rsidRDefault="001249C1" w14:paraId="3419512B" w14:textId="3D47C1E1" w:rsidP="001249C1" w:rsidRPr="003E4539">
      <w:pPr>
        <w:jc w:val="both"/>
        <w:spacing w:line="360" w:lineRule="auto"/>
        <w:rPr>
          <w:rFonts w:ascii="Times New Roman" w:cs="Times New Roman" w:hAnsi="Times New Roman"/>
          <w:sz w:val="24"/>
          <w:szCs w:val="24"/>
        </w:rPr>
      </w:pPr>
      <w:r w:rsidRPr="008F421F">
        <w:rPr>
          <w:color w:val="FFFFFF"/>
          <w:rFonts w:ascii="Times New Roman" w:cs="Times New Roman" w:hAnsi="Times New Roman"/>
          <w:sz w:val="24"/>
          <w:szCs w:val="24"/>
        </w:rPr>
        <w:t>“</w:t>
      </w:r>
      <w:r w:rsidR="003E4539" w:rsidRPr="003E4539">
        <w:rPr>
          <w:rFonts w:ascii="Times New Roman" w:cs="Times New Roman" w:hAnsi="Times New Roman"/>
          <w:sz w:val="24"/>
          <w:szCs w:val="24"/>
        </w:rPr>
        <w:t>Tesla also has some major opportunities with increased demand and production allowing for economies of scale, as well as manufacturing and supply chain efficiencies associated with increased experience. These improvements and efficiencies will help to reduce costs of production and materials. Tesla could then reduce the sell price of the cars in order to increase demand and sales. Another option would be to reinvest the revenue increase back into research and development. This opportunity is supported by Tesla’s manufacturing plant in Fremont, California also being able to facilitate increased growth and production</w:t>
      </w:r>
      <w:sdt>
        <w:sdtPr>
          <w:rPr>
            <w:rFonts w:ascii="Times New Roman" w:hAnsi="Times New Roman" w:cs="Times New Roman"/>
            <w:sz w:val="24"/>
            <w:szCs w:val="24"/>
          </w:rPr>
          <w:id w:val="-660625456"/>
          <w:citation/>
        </w:sdtPr>
        <w:sdtEndPr/>
        <w:sdtContent>
          <w:r w:rsidR="004B0EE3">
            <w:rPr>
              <w:rFonts w:ascii="Times New Roman" w:cs="Times New Roman" w:hAnsi="Times New Roman"/>
              <w:sz w:val="24"/>
              <w:szCs w:val="24"/>
            </w:rPr>
            <w:fldChar w:fldCharType="begin"/>
          </w:r>
          <w:r w:rsidR="004B0EE3">
            <w:rPr>
              <w:lang w:val="en-US"/>
              <w:rFonts w:ascii="Times New Roman" w:cs="Times New Roman" w:hAnsi="Times New Roman"/>
              <w:sz w:val="24"/>
              <w:szCs w:val="24"/>
            </w:rPr>
            <w:instrText xml:space="preserve"> CITATION Len10 \l 1033 </w:instrText>
          </w:r>
          <w:r w:rsidR="004B0EE3">
            <w:rPr>
              <w:rFonts w:ascii="Times New Roman" w:cs="Times New Roman" w:hAnsi="Times New Roman"/>
              <w:sz w:val="24"/>
              <w:szCs w:val="24"/>
            </w:rPr>
            <w:fldChar w:fldCharType="separate"/>
          </w:r>
          <w:r w:rsidR="004B0EE3">
            <w:rPr>
              <w:noProof/>
              <w:lang w:val="en-US"/>
              <w:rFonts w:ascii="Times New Roman" w:cs="Times New Roman" w:hAnsi="Times New Roman"/>
              <w:sz w:val="24"/>
              <w:szCs w:val="24"/>
            </w:rPr>
            <w:t xml:space="preserve"> </w:t>
          </w:r>
          <w:r w:rsidR="004B0EE3" w:rsidRPr="004B0EE3">
            <w:rPr>
              <w:noProof/>
              <w:lang w:val="en-US"/>
              <w:rFonts w:ascii="Times New Roman" w:cs="Times New Roman" w:hAnsi="Times New Roman"/>
              <w:sz w:val="24"/>
              <w:szCs w:val="24"/>
            </w:rPr>
            <w:t>(Lenz, 2010)</w:t>
          </w:r>
          <w:r w:rsidR="004B0EE3">
            <w:rPr>
              <w:rFonts w:ascii="Times New Roman" w:cs="Times New Roman" w:hAnsi="Times New Roman"/>
              <w:sz w:val="24"/>
              <w:szCs w:val="24"/>
            </w:rPr>
            <w:fldChar w:fldCharType="end"/>
          </w:r>
        </w:sdtContent>
      </w:sdt>
      <w:r w:rsidR="003E4539" w:rsidRPr="003E4539">
        <w:rPr>
          <w:rFonts w:ascii="Times New Roman" w:cs="Times New Roman" w:hAnsi="Times New Roman"/>
          <w:sz w:val="24"/>
          <w:szCs w:val="24"/>
        </w:rPr>
        <w:t>.</w:t>
      </w:r>
      <w:r w:rsidRPr="008F421F">
        <w:rPr>
          <w:color w:val="FFFFFF"/>
          <w:rFonts w:ascii="Times New Roman" w:cs="Times New Roman" w:hAnsi="Times New Roman"/>
          <w:sz w:val="24"/>
          <w:szCs w:val="24"/>
        </w:rPr>
        <w:t>”</w:t>
      </w:r>
    </w:p>
    <w:p w:rsidR="003E4539" w:rsidRDefault="001249C1" w14:paraId="4A4BA295" w14:textId="3A8F17AD" w:rsidP="001249C1" w:rsidRPr="003E4539">
      <w:pPr>
        <w:jc w:val="both"/>
        <w:spacing w:line="360" w:lineRule="auto"/>
        <w:rPr>
          <w:rFonts w:ascii="Times New Roman" w:cs="Times New Roman" w:hAnsi="Times New Roman"/>
          <w:sz w:val="24"/>
          <w:szCs w:val="24"/>
        </w:rPr>
      </w:pPr>
      <w:r w:rsidRPr="008F421F">
        <w:rPr>
          <w:color w:val="FFFFFF"/>
          <w:rFonts w:ascii="Times New Roman" w:cs="Times New Roman" w:hAnsi="Times New Roman"/>
          <w:sz w:val="24"/>
          <w:szCs w:val="24"/>
        </w:rPr>
        <w:t>“</w:t>
      </w:r>
      <w:r w:rsidR="003E4539" w:rsidRPr="003E4539">
        <w:rPr>
          <w:rFonts w:ascii="Times New Roman" w:cs="Times New Roman" w:hAnsi="Times New Roman"/>
          <w:sz w:val="24"/>
          <w:szCs w:val="24"/>
        </w:rPr>
        <w:t>Tesla’s brand recognition is also an opportunity within the market. Tesla has become a well-known brand and was America’s fifth best-perceived car brand in 2014. The Tesla brand has helped define a positive perception of electric cars and prove that owning an electric car is better for the environment and does not reduce performance. The Tesla brand is recognized for advancements in technology and top of the line performance.</w:t>
      </w:r>
      <w:r w:rsidRPr="008F421F">
        <w:rPr>
          <w:color w:val="FFFFFF"/>
          <w:rFonts w:ascii="Times New Roman" w:cs="Times New Roman" w:hAnsi="Times New Roman"/>
          <w:sz w:val="24"/>
          <w:szCs w:val="24"/>
        </w:rPr>
        <w:t>”</w:t>
      </w:r>
    </w:p>
    <w:p w:rsidR="003E4539" w:rsidRDefault="001249C1" w14:paraId="52A8FE4D" w14:textId="6B889A80" w:rsidP="001249C1" w:rsidRPr="003E4539">
      <w:pPr>
        <w:jc w:val="both"/>
        <w:spacing w:line="360" w:lineRule="auto"/>
        <w:rPr>
          <w:rFonts w:ascii="Times New Roman" w:cs="Times New Roman" w:hAnsi="Times New Roman"/>
          <w:sz w:val="24"/>
          <w:szCs w:val="24"/>
        </w:rPr>
      </w:pPr>
      <w:r w:rsidRPr="008F421F">
        <w:rPr>
          <w:color w:val="FFFFFF"/>
          <w:rFonts w:ascii="Times New Roman" w:cs="Times New Roman" w:hAnsi="Times New Roman"/>
          <w:sz w:val="24"/>
          <w:szCs w:val="24"/>
        </w:rPr>
        <w:t>“</w:t>
      </w:r>
      <w:r w:rsidR="003E4539" w:rsidRPr="003E4539">
        <w:rPr>
          <w:rFonts w:ascii="Times New Roman" w:cs="Times New Roman" w:hAnsi="Times New Roman"/>
          <w:sz w:val="24"/>
          <w:szCs w:val="24"/>
        </w:rPr>
        <w:t>Tesla’s opportunities with continued technology advances, economies of scale, improved production efficiencies, and brand recognition contribute to the opportunity for continued international and product expansion. The company has many opportunities internationally as more governments are supporting electric vehicles initiatives, such as Canada, China, France, Germany, India, Italy, Japan, Korea, the Netherlands, Norway, South Africa, Sweden, and the United Kingdom. Tesla also has opportunities in expanding its product line to include new models, such as pickup and commercial trucks</w:t>
      </w:r>
      <w:sdt>
        <w:sdtPr>
          <w:rPr>
            <w:rFonts w:ascii="Times New Roman" w:hAnsi="Times New Roman" w:cs="Times New Roman"/>
            <w:sz w:val="24"/>
            <w:szCs w:val="24"/>
          </w:rPr>
          <w:id w:val="1714458011"/>
          <w:citation/>
        </w:sdtPr>
        <w:sdtEndPr/>
        <w:sdtContent>
          <w:r w:rsidR="004B0EE3">
            <w:rPr>
              <w:rFonts w:ascii="Times New Roman" w:cs="Times New Roman" w:hAnsi="Times New Roman"/>
              <w:sz w:val="24"/>
              <w:szCs w:val="24"/>
            </w:rPr>
            <w:fldChar w:fldCharType="begin"/>
          </w:r>
          <w:r w:rsidR="004B0EE3">
            <w:rPr>
              <w:lang w:val="en-US"/>
              <w:rFonts w:ascii="Times New Roman" w:cs="Times New Roman" w:hAnsi="Times New Roman"/>
              <w:sz w:val="24"/>
              <w:szCs w:val="24"/>
            </w:rPr>
            <w:instrText xml:space="preserve">CITATION Mus22 \l 1033 </w:instrText>
          </w:r>
          <w:r w:rsidR="004B0EE3">
            <w:rPr>
              <w:rFonts w:ascii="Times New Roman" w:cs="Times New Roman" w:hAnsi="Times New Roman"/>
              <w:sz w:val="24"/>
              <w:szCs w:val="24"/>
            </w:rPr>
            <w:fldChar w:fldCharType="separate"/>
          </w:r>
          <w:r w:rsidR="004B0EE3">
            <w:rPr>
              <w:noProof/>
              <w:lang w:val="en-US"/>
              <w:rFonts w:ascii="Times New Roman" w:cs="Times New Roman" w:hAnsi="Times New Roman"/>
              <w:sz w:val="24"/>
              <w:szCs w:val="24"/>
            </w:rPr>
            <w:t xml:space="preserve"> </w:t>
          </w:r>
          <w:r w:rsidR="004B0EE3" w:rsidRPr="004B0EE3">
            <w:rPr>
              <w:noProof/>
              <w:lang w:val="en-US"/>
              <w:rFonts w:ascii="Times New Roman" w:cs="Times New Roman" w:hAnsi="Times New Roman"/>
              <w:sz w:val="24"/>
              <w:szCs w:val="24"/>
            </w:rPr>
            <w:t>(Musk, 2021)</w:t>
          </w:r>
          <w:r w:rsidR="004B0EE3">
            <w:rPr>
              <w:rFonts w:ascii="Times New Roman" w:cs="Times New Roman" w:hAnsi="Times New Roman"/>
              <w:sz w:val="24"/>
              <w:szCs w:val="24"/>
            </w:rPr>
            <w:fldChar w:fldCharType="end"/>
          </w:r>
        </w:sdtContent>
      </w:sdt>
      <w:r w:rsidR="003E4539" w:rsidRPr="003E4539">
        <w:rPr>
          <w:rFonts w:ascii="Times New Roman" w:cs="Times New Roman" w:hAnsi="Times New Roman"/>
          <w:sz w:val="24"/>
          <w:szCs w:val="24"/>
        </w:rPr>
        <w:t>.</w:t>
      </w:r>
      <w:r w:rsidRPr="008F421F">
        <w:rPr>
          <w:color w:val="FFFFFF"/>
          <w:rFonts w:ascii="Times New Roman" w:cs="Times New Roman" w:hAnsi="Times New Roman"/>
          <w:sz w:val="24"/>
          <w:szCs w:val="24"/>
        </w:rPr>
        <w:t>”</w:t>
      </w:r>
    </w:p>
    <w:p w:rsidR="003E4539" w:rsidRDefault="003E4539" w14:paraId="7B985BC2" w14:textId="3D0B546B" w:rsidP="001249C1" w:rsidRPr="001249C1">
      <w:pPr>
        <w:pStyle w:val="Heading2"/>
        <w:rPr>
          <w:bCs w:val="0"/>
          <w:b w:val="0"/>
          <w:color w:val="2F5496"/>
          <w:sz w:val="24"/>
          <w:szCs w:val="24"/>
        </w:rPr>
      </w:pPr>
      <w:bookmarkStart w:id="23" w:name="_Toc99638764"/>
      <w:r w:rsidRPr="001249C1">
        <w:rPr>
          <w:bCs w:val="0"/>
          <w:b w:val="0"/>
          <w:color w:val="2F5496"/>
          <w:sz w:val="24"/>
          <w:szCs w:val="24"/>
        </w:rPr>
        <w:t>Threats:</w:t>
      </w:r>
      <w:bookmarkEnd w:id="23"/>
    </w:p>
    <w:p w:rsidR="003E4539" w:rsidRDefault="001249C1" w14:paraId="3830B773" w14:textId="445FB519" w:rsidP="001249C1" w:rsidRPr="003E4539">
      <w:pPr>
        <w:jc w:val="both"/>
        <w:spacing w:line="360" w:lineRule="auto"/>
        <w:rPr>
          <w:rFonts w:ascii="Times New Roman" w:cs="Times New Roman" w:hAnsi="Times New Roman"/>
          <w:sz w:val="24"/>
          <w:szCs w:val="24"/>
        </w:rPr>
      </w:pPr>
      <w:r w:rsidRPr="008F421F">
        <w:rPr>
          <w:color w:val="FFFFFF"/>
          <w:rFonts w:ascii="Times New Roman" w:cs="Times New Roman" w:hAnsi="Times New Roman"/>
          <w:sz w:val="24"/>
          <w:szCs w:val="24"/>
        </w:rPr>
        <w:t>“</w:t>
      </w:r>
      <w:r w:rsidR="003E4539" w:rsidRPr="003E4539">
        <w:rPr>
          <w:rFonts w:ascii="Times New Roman" w:cs="Times New Roman" w:hAnsi="Times New Roman"/>
          <w:sz w:val="24"/>
          <w:szCs w:val="24"/>
        </w:rPr>
        <w:t xml:space="preserve">Tesla’s electric cars are a potential disruption to the automotive industry, and the company’s successful entrance into the electric car market has spurred the competition to follow suite in order maintain market share as the automotive industry transforms. Volkswagen, in particular, stated in 2013 that it intended to become the world’s largest seller of electric vehicles by 2018 competing directly with Tesla’s market share. Volkswagen and other existing car manufacturers have large assets at their disposal to invest into research and development, and many of these manufacturers are already producing electric vehicles that compete with Tesla. Tesla faces threats of competition </w:t>
      </w:r>
      <w:r w:rsidR="003E4539" w:rsidRPr="003E4539">
        <w:rPr>
          <w:rFonts w:ascii="Times New Roman" w:cs="Times New Roman" w:hAnsi="Times New Roman"/>
          <w:sz w:val="24"/>
          <w:szCs w:val="24"/>
        </w:rPr>
        <w:t>with competitor’s more economical models that are already in production, as well as consumers purchasing used cars from other manufacturers rather than purchasing a new Tesla model.</w:t>
        <w:lastRenderedPageBreak/>
      </w:r>
      <w:r w:rsidRPr="008F421F">
        <w:rPr>
          <w:color w:val="FFFFFF"/>
          <w:rFonts w:ascii="Times New Roman" w:cs="Times New Roman" w:hAnsi="Times New Roman"/>
          <w:sz w:val="24"/>
          <w:szCs w:val="24"/>
        </w:rPr>
        <w:t>”</w:t>
      </w:r>
    </w:p>
    <w:p w:rsidR="003E4539" w:rsidRDefault="001249C1" w14:paraId="3FFA8AB3" w14:textId="186418D3" w:rsidP="001249C1" w:rsidRPr="003E4539">
      <w:pPr>
        <w:jc w:val="both"/>
        <w:spacing w:line="360" w:lineRule="auto"/>
        <w:rPr>
          <w:rFonts w:ascii="Times New Roman" w:cs="Times New Roman" w:hAnsi="Times New Roman"/>
          <w:sz w:val="24"/>
          <w:szCs w:val="24"/>
        </w:rPr>
      </w:pPr>
      <w:r w:rsidRPr="008F421F">
        <w:rPr>
          <w:color w:val="FFFFFF"/>
          <w:rFonts w:ascii="Times New Roman" w:cs="Times New Roman" w:hAnsi="Times New Roman"/>
          <w:sz w:val="24"/>
          <w:szCs w:val="24"/>
        </w:rPr>
        <w:t>“</w:t>
      </w:r>
      <w:r w:rsidR="003E4539" w:rsidRPr="003E4539">
        <w:rPr>
          <w:rFonts w:ascii="Times New Roman" w:cs="Times New Roman" w:hAnsi="Times New Roman"/>
          <w:sz w:val="24"/>
          <w:szCs w:val="24"/>
        </w:rPr>
        <w:t>Minimal or no advancements in technology are a major threat to Tesla. Tesla is able to add value to its products and brand through innovation. Slowed or no innovation also allows time for the competition to catch up or surpass Tesla’s technology. The current battery technology’s low mile per charge, decreasing battery life, and expensive replacement leave room for improvement. Also, consumer expectations are for Tesla to continue to be an industry leading technology innovator and to always have top of the line technology. Not meeting these expectations would allow room for competitors, as well as be detrimental to the Tesla brand</w:t>
      </w:r>
      <w:sdt>
        <w:sdtPr>
          <w:rPr>
            <w:rFonts w:ascii="Times New Roman" w:hAnsi="Times New Roman" w:cs="Times New Roman"/>
            <w:sz w:val="24"/>
            <w:szCs w:val="24"/>
          </w:rPr>
          <w:id w:val="-1967107842"/>
          <w:citation/>
        </w:sdtPr>
        <w:sdtEndPr/>
        <w:sdtContent>
          <w:r w:rsidR="004B0EE3">
            <w:rPr>
              <w:rFonts w:ascii="Times New Roman" w:cs="Times New Roman" w:hAnsi="Times New Roman"/>
              <w:sz w:val="24"/>
              <w:szCs w:val="24"/>
            </w:rPr>
            <w:fldChar w:fldCharType="begin"/>
          </w:r>
          <w:r w:rsidR="004B0EE3">
            <w:rPr>
              <w:lang w:val="en-US"/>
              <w:rFonts w:ascii="Times New Roman" w:cs="Times New Roman" w:hAnsi="Times New Roman"/>
              <w:sz w:val="24"/>
              <w:szCs w:val="24"/>
            </w:rPr>
            <w:instrText xml:space="preserve">CITATION Nas22 \l 1033 </w:instrText>
          </w:r>
          <w:r w:rsidR="004B0EE3">
            <w:rPr>
              <w:rFonts w:ascii="Times New Roman" w:cs="Times New Roman" w:hAnsi="Times New Roman"/>
              <w:sz w:val="24"/>
              <w:szCs w:val="24"/>
            </w:rPr>
            <w:fldChar w:fldCharType="separate"/>
          </w:r>
          <w:r w:rsidR="004B0EE3">
            <w:rPr>
              <w:noProof/>
              <w:lang w:val="en-US"/>
              <w:rFonts w:ascii="Times New Roman" w:cs="Times New Roman" w:hAnsi="Times New Roman"/>
              <w:sz w:val="24"/>
              <w:szCs w:val="24"/>
            </w:rPr>
            <w:t xml:space="preserve"> </w:t>
          </w:r>
          <w:r w:rsidR="004B0EE3" w:rsidRPr="004B0EE3">
            <w:rPr>
              <w:noProof/>
              <w:lang w:val="en-US"/>
              <w:rFonts w:ascii="Times New Roman" w:cs="Times New Roman" w:hAnsi="Times New Roman"/>
              <w:sz w:val="24"/>
              <w:szCs w:val="24"/>
            </w:rPr>
            <w:t>(NASDAQ, 2022)</w:t>
          </w:r>
          <w:r w:rsidR="004B0EE3">
            <w:rPr>
              <w:rFonts w:ascii="Times New Roman" w:cs="Times New Roman" w:hAnsi="Times New Roman"/>
              <w:sz w:val="24"/>
              <w:szCs w:val="24"/>
            </w:rPr>
            <w:fldChar w:fldCharType="end"/>
          </w:r>
        </w:sdtContent>
      </w:sdt>
      <w:r w:rsidR="003E4539" w:rsidRPr="003E4539">
        <w:rPr>
          <w:rFonts w:ascii="Times New Roman" w:cs="Times New Roman" w:hAnsi="Times New Roman"/>
          <w:sz w:val="24"/>
          <w:szCs w:val="24"/>
        </w:rPr>
        <w:t>.</w:t>
      </w:r>
      <w:r w:rsidRPr="008F421F">
        <w:rPr>
          <w:color w:val="FFFFFF"/>
          <w:rFonts w:ascii="Times New Roman" w:cs="Times New Roman" w:hAnsi="Times New Roman"/>
          <w:sz w:val="24"/>
          <w:szCs w:val="24"/>
        </w:rPr>
        <w:t>”</w:t>
      </w:r>
    </w:p>
    <w:p w:rsidR="00B31924" w:rsidRDefault="001249C1" w14:paraId="6B20BBB7" w14:textId="434253D2" w:rsidP="00C271AC">
      <w:pPr>
        <w:jc w:val="both"/>
        <w:spacing w:line="360" w:lineRule="auto"/>
        <w:rPr>
          <w:color w:val="FFFFFF"/>
          <w:rFonts w:ascii="Times New Roman" w:cs="Times New Roman" w:hAnsi="Times New Roman"/>
          <w:sz w:val="24"/>
          <w:szCs w:val="24"/>
        </w:rPr>
      </w:pPr>
      <w:r w:rsidRPr="008F421F">
        <w:rPr>
          <w:color w:val="FFFFFF"/>
          <w:rFonts w:ascii="Times New Roman" w:cs="Times New Roman" w:hAnsi="Times New Roman"/>
          <w:sz w:val="24"/>
          <w:szCs w:val="24"/>
        </w:rPr>
        <w:t>“</w:t>
      </w:r>
      <w:r w:rsidR="003E4539" w:rsidRPr="003E4539">
        <w:rPr>
          <w:rFonts w:ascii="Times New Roman" w:cs="Times New Roman" w:hAnsi="Times New Roman"/>
          <w:sz w:val="24"/>
          <w:szCs w:val="24"/>
        </w:rPr>
        <w:t xml:space="preserve">Tesla is also at risk for not having long term agreements with suppliers. Tesla could be missing supply chain efficiencies and lower cost options by not creating agreements while the company establishes itself in the market. Because of this, material prices can be more </w:t>
      </w:r>
      <w:r w:rsidRPr="003E4539">
        <w:rPr>
          <w:rFonts w:ascii="Times New Roman" w:cs="Times New Roman" w:hAnsi="Times New Roman"/>
          <w:sz w:val="24"/>
          <w:szCs w:val="24"/>
        </w:rPr>
        <w:t>volatile,</w:t>
      </w:r>
      <w:r w:rsidR="003E4539" w:rsidRPr="003E4539">
        <w:rPr>
          <w:rFonts w:ascii="Times New Roman" w:cs="Times New Roman" w:hAnsi="Times New Roman"/>
          <w:sz w:val="24"/>
          <w:szCs w:val="24"/>
        </w:rPr>
        <w:t xml:space="preserve"> and Tesla could be at risk for unanticipated increases in material costs directly affecting the bottom line.</w:t>
      </w:r>
      <w:r w:rsidRPr="008F421F">
        <w:rPr>
          <w:color w:val="FFFFFF"/>
          <w:rFonts w:ascii="Times New Roman" w:cs="Times New Roman" w:hAnsi="Times New Roman"/>
          <w:sz w:val="24"/>
          <w:szCs w:val="24"/>
        </w:rPr>
        <w:t>”</w:t>
      </w:r>
    </w:p>
    <w:p w:rsidR="00D856C3" w:rsidRDefault="00D856C3" w14:paraId="629682DE" w14:textId="3CC7A4DF" w:rsidP="00591192">
      <w:pPr>
        <w:pStyle w:val="Heading1"/>
        <w:spacing w:line="360" w:lineRule="auto"/>
        <w:rPr>
          <w:rFonts w:ascii="Times New Roman" w:cs="Times New Roman" w:hAnsi="Times New Roman"/>
          <w:sz w:val="24"/>
          <w:szCs w:val="24"/>
        </w:rPr>
      </w:pPr>
      <w:bookmarkStart w:id="24" w:name="_Toc99638765"/>
      <w:r>
        <w:rPr>
          <w:rFonts w:ascii="Times New Roman" w:cs="Times New Roman" w:hAnsi="Times New Roman"/>
          <w:sz w:val="24"/>
          <w:szCs w:val="24"/>
        </w:rPr>
        <w:t>Conclusion:</w:t>
      </w:r>
      <w:bookmarkEnd w:id="24"/>
    </w:p>
    <w:p w:rsidR="00D856C3" w:rsidRDefault="00591192" w14:paraId="520CCD50" w14:textId="472A94C8" w:rsidP="00591192">
      <w:pPr>
        <w:jc w:val="both"/>
        <w:spacing w:line="360" w:lineRule="auto"/>
        <w:rPr>
          <w:lang w:val="en-US"/>
          <w:rFonts w:ascii="Times New Roman" w:cs="Times New Roman" w:hAnsi="Times New Roman"/>
          <w:sz w:val="24"/>
          <w:szCs w:val="24"/>
        </w:rPr>
      </w:pPr>
      <w:r>
        <w:rPr>
          <w:lang w:val="en-US"/>
          <w:rFonts w:ascii="Times New Roman" w:cs="Times New Roman" w:hAnsi="Times New Roman"/>
          <w:sz w:val="24"/>
          <w:szCs w:val="24"/>
        </w:rPr>
        <w:t xml:space="preserve">For every organization, it is highly integral to have well developed strategies that can help the organizations to escalate its performance in the market. Due to the external and internal environments of the companies, they have to deal with a number of challenges, thus, they should constantly redesign their strategies to have a strong hold on the market. Talking about </w:t>
      </w:r>
      <w:r w:rsidR="00507637">
        <w:rPr>
          <w:lang w:val="en-US"/>
          <w:rFonts w:ascii="Times New Roman" w:cs="Times New Roman" w:hAnsi="Times New Roman"/>
          <w:sz w:val="24"/>
          <w:szCs w:val="24"/>
        </w:rPr>
        <w:t>Tesla, the company has also faced a range of challenges from both</w:t>
      </w:r>
      <w:r w:rsidR="00151B62">
        <w:rPr>
          <w:lang w:val="en-US"/>
          <w:rFonts w:ascii="Times New Roman" w:cs="Times New Roman" w:hAnsi="Times New Roman"/>
          <w:sz w:val="24"/>
          <w:szCs w:val="24"/>
        </w:rPr>
        <w:t xml:space="preserve"> of its</w:t>
      </w:r>
      <w:r w:rsidR="00507637">
        <w:rPr>
          <w:lang w:val="en-US"/>
          <w:rFonts w:ascii="Times New Roman" w:cs="Times New Roman" w:hAnsi="Times New Roman"/>
          <w:sz w:val="24"/>
          <w:szCs w:val="24"/>
        </w:rPr>
        <w:t xml:space="preserve"> external and internal environment. </w:t>
      </w:r>
      <w:r w:rsidR="000F476B">
        <w:rPr>
          <w:lang w:val="en-US"/>
          <w:rFonts w:ascii="Times New Roman" w:cs="Times New Roman" w:hAnsi="Times New Roman"/>
          <w:sz w:val="24"/>
          <w:szCs w:val="24"/>
        </w:rPr>
        <w:t>T</w:t>
      </w:r>
      <w:r w:rsidR="00151B62">
        <w:rPr>
          <w:lang w:val="en-US"/>
          <w:rFonts w:ascii="Times New Roman" w:cs="Times New Roman" w:hAnsi="Times New Roman"/>
          <w:sz w:val="24"/>
          <w:szCs w:val="24"/>
        </w:rPr>
        <w:t xml:space="preserve">his was aimed to explore the strategic approaches used by Tesla in order to deal with the issues it has faced. In that, various academic and models have been applied </w:t>
      </w:r>
      <w:r w:rsidR="000F476B">
        <w:rPr>
          <w:lang w:val="en-US"/>
          <w:rFonts w:ascii="Times New Roman" w:cs="Times New Roman" w:hAnsi="Times New Roman"/>
          <w:sz w:val="24"/>
          <w:szCs w:val="24"/>
        </w:rPr>
        <w:t>to how they were incorporated in the strategic management of the company.</w:t>
      </w:r>
    </w:p>
    <w:p w:rsidR="00483374" w:rsidRDefault="00483374" w14:paraId="62474EAA" w14:textId="653B8640" w:rsidP="00483374">
      <w:pPr>
        <w:pStyle w:val="Heading1"/>
        <w:spacing w:line="360" w:lineRule="auto"/>
        <w:rPr>
          <w:rFonts w:ascii="Times New Roman" w:cs="Times New Roman" w:hAnsi="Times New Roman"/>
          <w:sz w:val="24"/>
          <w:szCs w:val="24"/>
        </w:rPr>
      </w:pPr>
      <w:bookmarkStart w:id="25" w:name="_Toc99638766"/>
      <w:r>
        <w:rPr>
          <w:rFonts w:ascii="Times New Roman" w:cs="Times New Roman" w:hAnsi="Times New Roman"/>
          <w:sz w:val="24"/>
          <w:szCs w:val="24"/>
        </w:rPr>
        <w:t>Recommendations:</w:t>
      </w:r>
      <w:bookmarkEnd w:id="25"/>
    </w:p>
    <w:p w:rsidR="00483374" w:rsidRDefault="0074482A" w14:paraId="379A2D1A" w14:textId="2E2B3545" w:rsidP="00483374" w:rsidRPr="0074482A">
      <w:pPr>
        <w:jc w:val="both"/>
        <w:spacing w:line="360" w:lineRule="auto"/>
        <w:rPr>
          <w:lang w:val="en-US"/>
          <w:color w:val="FFFFFF"/>
          <w:rFonts w:ascii="Times New Roman" w:cs="Times New Roman" w:hAnsi="Times New Roman"/>
          <w:sz w:val="24"/>
          <w:szCs w:val="24"/>
        </w:rPr>
      </w:pPr>
      <w:r w:rsidRPr="00B25318">
        <w:rPr>
          <w:lang w:val="en-US"/>
          <w:color w:val="FFFFFF"/>
          <w:rFonts w:ascii="Times New Roman" w:cs="Times New Roman" w:hAnsi="Times New Roman"/>
          <w:sz w:val="24"/>
          <w:szCs w:val="24"/>
        </w:rPr>
        <w:t>“</w:t>
      </w:r>
      <w:r w:rsidRPr="0074482A">
        <w:rPr>
          <w:lang w:val="en-US"/>
          <w:rFonts w:ascii="Times New Roman" w:cs="Times New Roman" w:hAnsi="Times New Roman"/>
          <w:sz w:val="24"/>
          <w:szCs w:val="24"/>
        </w:rPr>
        <w:t xml:space="preserve">With the sales of EVs growing and continuing to grow rapidly, as a supplier for this market, Tesla should try to become the top or one of the major producers for the EV. Also, many of the central states in the United States have little to no charging stations and a lower awareness of EVs. The company should really try focusing on spending some of their funding on more Supercharger stations in these areas as well as more in the areas of their top sales. Also, inputting some more </w:t>
      </w:r>
      <w:r w:rsidRPr="0074482A">
        <w:rPr>
          <w:lang w:val="en-US"/>
          <w:rFonts w:ascii="Times New Roman" w:cs="Times New Roman" w:hAnsi="Times New Roman"/>
          <w:sz w:val="24"/>
          <w:szCs w:val="24"/>
        </w:rPr>
        <w:t>advertising will increase the awareness of their vehicle and their unique offers they have compared to other companies in the market.</w:t>
        <w:lastRenderedPageBreak/>
      </w:r>
      <w:r w:rsidRPr="0074482A">
        <w:rPr>
          <w:lang w:val="en-US"/>
          <w:color w:val="FFFFFF"/>
          <w:rFonts w:ascii="Times New Roman" w:cs="Times New Roman" w:hAnsi="Times New Roman"/>
          <w:sz w:val="24"/>
          <w:szCs w:val="24"/>
        </w:rPr>
        <w:t>”</w:t>
      </w:r>
    </w:p>
    <w:p w:rsidR="0074482A" w:rsidRDefault="0074482A" w14:paraId="4AA750F0" w14:textId="38F5E505" w:rsidP="00483374">
      <w:pPr>
        <w:jc w:val="both"/>
        <w:spacing w:line="360" w:lineRule="auto"/>
        <w:rPr>
          <w:lang w:val="en-US"/>
          <w:color w:val="FFFFFF"/>
          <w:rFonts w:ascii="Times New Roman" w:cs="Times New Roman" w:hAnsi="Times New Roman"/>
          <w:sz w:val="24"/>
          <w:szCs w:val="24"/>
        </w:rPr>
      </w:pPr>
      <w:r w:rsidRPr="0074482A">
        <w:rPr>
          <w:lang w:val="en-US"/>
          <w:color w:val="FFFFFF"/>
          <w:rFonts w:ascii="Times New Roman" w:cs="Times New Roman" w:hAnsi="Times New Roman"/>
          <w:sz w:val="24"/>
          <w:szCs w:val="24"/>
        </w:rPr>
        <w:t>“</w:t>
      </w:r>
      <w:r w:rsidRPr="0074482A">
        <w:rPr>
          <w:lang w:val="en-US"/>
          <w:rFonts w:ascii="Times New Roman" w:cs="Times New Roman" w:hAnsi="Times New Roman"/>
          <w:sz w:val="24"/>
          <w:szCs w:val="24"/>
        </w:rPr>
        <w:t>As well as expanding their line of products to be more applicable to a wide range of consumers, especially low-income consumers. With the position Tesla currently has in their market, they are easily capable of overtaking the market and implementing their overall desire of innovation and a safer and cleaner world with the transition to EVs. Whenever one of their competitors came out with an incentive or a complement to their hybrid or EV, Tesla saw that moved and planned of action. Every plan of action created was well thought out, funded, and necessary for the company to make that made their products better than before and better than their competitors. With the many choices and possibilities and incentives provided by Tesla, they should not have that hard of a time of gaining more customers, especially once they make the Model 3 priced even lower. The price elasticity of fully electric vehicles is more elastic than compared to Hybrid and Internal Combustion Engines. E</w:t>
      </w:r>
      <w:r>
        <w:rPr>
          <w:lang w:val="en-US"/>
          <w:rFonts w:ascii="Times New Roman" w:cs="Times New Roman" w:hAnsi="Times New Roman"/>
          <w:sz w:val="24"/>
          <w:szCs w:val="24"/>
        </w:rPr>
        <w:t>Vs</w:t>
      </w:r>
      <w:r w:rsidRPr="0074482A">
        <w:rPr>
          <w:lang w:val="en-US"/>
          <w:rFonts w:ascii="Times New Roman" w:cs="Times New Roman" w:hAnsi="Times New Roman"/>
          <w:sz w:val="24"/>
          <w:szCs w:val="24"/>
        </w:rPr>
        <w:t xml:space="preserve"> are extremely elastic because they are not as common as many may think, hybrids are the most common vehicle that many thinks of when they hear Electric Vehicles. Also, Tesla</w:t>
      </w:r>
      <w:r>
        <w:rPr>
          <w:lang w:val="en-US"/>
          <w:rFonts w:ascii="Times New Roman" w:cs="Times New Roman" w:hAnsi="Times New Roman"/>
          <w:sz w:val="24"/>
          <w:szCs w:val="24"/>
        </w:rPr>
        <w:t>’</w:t>
      </w:r>
      <w:r w:rsidRPr="0074482A">
        <w:rPr>
          <w:lang w:val="en-US"/>
          <w:rFonts w:ascii="Times New Roman" w:cs="Times New Roman" w:hAnsi="Times New Roman"/>
          <w:sz w:val="24"/>
          <w:szCs w:val="24"/>
        </w:rPr>
        <w:t>s factory is completely dedicated to EVs and offering a luxury EV at the right price. With the demand for Tesla</w:t>
      </w:r>
      <w:r>
        <w:rPr>
          <w:lang w:val="en-US"/>
          <w:rFonts w:ascii="Times New Roman" w:cs="Times New Roman" w:hAnsi="Times New Roman"/>
          <w:sz w:val="24"/>
          <w:szCs w:val="24"/>
        </w:rPr>
        <w:t>’</w:t>
      </w:r>
      <w:r w:rsidRPr="0074482A">
        <w:rPr>
          <w:lang w:val="en-US"/>
          <w:rFonts w:ascii="Times New Roman" w:cs="Times New Roman" w:hAnsi="Times New Roman"/>
          <w:sz w:val="24"/>
          <w:szCs w:val="24"/>
        </w:rPr>
        <w:t>s products is elastic, but the supply is relatively inelastic. Tesla has sufficient capital and projections of demand to work through the losses they endure and continue supplying their vehicles to consumers.</w:t>
      </w:r>
      <w:r w:rsidRPr="0074482A">
        <w:rPr>
          <w:lang w:val="en-US"/>
          <w:color w:val="FFFFFF"/>
          <w:rFonts w:ascii="Times New Roman" w:cs="Times New Roman" w:hAnsi="Times New Roman"/>
          <w:sz w:val="24"/>
          <w:szCs w:val="24"/>
        </w:rPr>
        <w:t>”</w:t>
      </w:r>
    </w:p>
    <w:p w:rsidR="00292554" w:rsidRDefault="00292554" w14:paraId="4C5FC9E8" w14:textId="71DC4EDA" w:rsidP="00483374">
      <w:pPr>
        <w:jc w:val="both"/>
        <w:spacing w:line="360" w:lineRule="auto"/>
        <w:rPr>
          <w:lang w:val="en-US"/>
          <w:color w:val="FFFFFF"/>
          <w:rFonts w:ascii="Times New Roman" w:cs="Times New Roman" w:hAnsi="Times New Roman"/>
          <w:sz w:val="24"/>
          <w:szCs w:val="24"/>
        </w:rPr>
      </w:pPr>
    </w:p>
    <w:p w:rsidR="00292554" w:rsidRDefault="00292554" w14:paraId="2BC9F02A" w14:textId="77777777">
      <w:pPr>
        <w:rPr>
          <w:lang w:val="en-US"/>
          <w:color w:val="FFFFFF"/>
          <w:rFonts w:ascii="Times New Roman" w:cs="Times New Roman" w:hAnsi="Times New Roman"/>
          <w:sz w:val="24"/>
          <w:szCs w:val="24"/>
        </w:rPr>
      </w:pPr>
      <w:r>
        <w:rPr>
          <w:color w:val="FFFFFF"/>
          <w:rFonts w:ascii="Times New Roman" w:cs="Times New Roman" w:hAnsi="Times New Roman"/>
          <w:sz w:val="24"/>
          <w:szCs w:val="24"/>
        </w:rPr>
        <w:br w:type="page"/>
      </w:r>
    </w:p>
    <w:bookmarkStart w:id="26" w:name="_Toc99638767" w:displacedByCustomXml="next"/>
    <w:sdt>
      <w:sdtPr>
        <w:id w:val="-1367369392"/>
        <w:docPartObj>
          <w:docPartGallery w:val="Bibliographies"/>
          <w:docPartUnique/>
        </w:docPartObj>
      </w:sdtPr>
      <w:sdtEndPr>
        <w:rPr>
          <w:rFonts w:asciiTheme="minorHAnsi" w:eastAsiaTheme="minorHAnsi" w:hAnsiTheme="minorHAnsi" w:cstheme="minorBidi"/>
          <w:color w:val="auto"/>
          <w:sz w:val="22"/>
          <w:szCs w:val="22"/>
          <w:lang w:val="en-GB"/>
        </w:rPr>
      </w:sdtEndPr>
      <w:sdtContent>
        <w:p w:rsidR="00292554" w:rsidRDefault="00292554" w14:paraId="5E5A6C3B" w14:textId="2E8C4BAD" w:rsidRPr="00292554">
          <w:pPr>
            <w:pStyle w:val="Heading1"/>
            <w:rPr>
              <w:rFonts w:ascii="Times New Roman" w:cs="Times New Roman" w:hAnsi="Times New Roman"/>
              <w:sz w:val="24"/>
              <w:szCs w:val="24"/>
            </w:rPr>
          </w:pPr>
          <w:r w:rsidRPr="00292554">
            <w:rPr>
              <w:rFonts w:ascii="Times New Roman" w:cs="Times New Roman" w:hAnsi="Times New Roman"/>
              <w:sz w:val="24"/>
              <w:szCs w:val="24"/>
            </w:rPr>
            <w:t>References</w:t>
          </w:r>
          <w:bookmarkEnd w:id="26"/>
        </w:p>
        <w:sdt>
          <w:sdtPr>
            <w:id w:val="-573587230"/>
            <w:bibliography/>
          </w:sdtPr>
          <w:sdtContent>
            <w:p w:rsidR="00292554" w:rsidRDefault="00292554" w14:paraId="59B7F832" w14:textId="77777777" w:rsidP="00292554">
              <w:pPr>
                <w:pStyle w:val="Bibliography"/>
                <w:rPr>
                  <w:noProof/>
                  <w:lang w:val="en-US"/>
                  <w:sz w:val="24"/>
                  <w:szCs w:val="24"/>
                </w:rPr>
              </w:pPr>
              <w:r>
                <w:fldChar w:fldCharType="begin"/>
              </w:r>
              <w:r>
                <w:instrText xml:space="preserve"> BIBLIOGRAPHY </w:instrText>
              </w:r>
              <w:r>
                <w:fldChar w:fldCharType="separate"/>
              </w:r>
              <w:r>
                <w:rPr>
                  <w:noProof/>
                  <w:lang w:val="en-US"/>
                </w:rPr>
                <w:t xml:space="preserve">Ansoff Matrix, 2021. </w:t>
              </w:r>
              <w:r>
                <w:rPr>
                  <w:iCs/>
                  <w:noProof/>
                  <w:lang w:val="en-US"/>
                  <w:i/>
                </w:rPr>
                <w:t xml:space="preserve">Ansoff Matrix. </w:t>
              </w:r>
              <w:r>
                <w:rPr>
                  <w:noProof/>
                  <w:lang w:val="en-US"/>
                </w:rPr>
                <w:t xml:space="preserve">[Online] </w:t>
              </w:r>
              <w:r>
                <w:rPr/>
                <w:br/>
              </w:r>
              <w:r>
                <w:rPr/>
                <w:t xml:space="preserve">Available at: </w:t>
              </w:r>
              <w:r>
                <w:rPr>
                  <w:noProof/>
                  <w:lang w:val="en-US"/>
                  <w:u w:val="single"/>
                </w:rPr>
                <w:t>http://www.ansoffmatrix.com</w:t>
              </w:r>
              <w:r>
                <w:rPr/>
                <w:br/>
              </w:r>
              <w:r>
                <w:rPr/>
                <w:t>[Accessed 31 3 2022].</w:t>
              </w:r>
            </w:p>
            <w:p w:rsidR="00292554" w:rsidRDefault="00292554" w14:paraId="01B98E21" w14:textId="77777777" w:rsidP="00292554">
              <w:pPr>
                <w:pStyle w:val="Bibliography"/>
                <w:rPr>
                  <w:noProof/>
                  <w:lang w:val="en-US"/>
                </w:rPr>
              </w:pPr>
              <w:r>
                <w:rPr>
                  <w:noProof/>
                  <w:lang w:val="en-US"/>
                </w:rPr>
                <w:t xml:space="preserve">CFI, 2021. </w:t>
              </w:r>
              <w:r>
                <w:rPr>
                  <w:iCs/>
                  <w:noProof/>
                  <w:lang w:val="en-US"/>
                  <w:i/>
                </w:rPr>
                <w:t xml:space="preserve">Industry Analysis. </w:t>
              </w:r>
              <w:r>
                <w:rPr>
                  <w:noProof/>
                  <w:lang w:val="en-US"/>
                </w:rPr>
                <w:t xml:space="preserve">[Online] </w:t>
              </w:r>
              <w:r>
                <w:rPr/>
                <w:br/>
              </w:r>
              <w:r>
                <w:rPr/>
                <w:t xml:space="preserve">Available at: </w:t>
              </w:r>
              <w:r>
                <w:rPr>
                  <w:noProof/>
                  <w:lang w:val="en-US"/>
                  <w:u w:val="single"/>
                </w:rPr>
                <w:t>https://corporatefinanceinstitute.com/resources/knowledge/strategy/industry-analysis-methods/</w:t>
              </w:r>
              <w:r>
                <w:rPr/>
                <w:br/>
              </w:r>
              <w:r>
                <w:rPr/>
                <w:t>[Accessed 31 March 2022].</w:t>
              </w:r>
            </w:p>
            <w:p w:rsidR="00292554" w:rsidRDefault="00292554" w14:paraId="468E340C" w14:textId="77777777" w:rsidP="00292554">
              <w:pPr>
                <w:pStyle w:val="Bibliography"/>
                <w:rPr>
                  <w:noProof/>
                  <w:lang w:val="en-US"/>
                </w:rPr>
              </w:pPr>
              <w:r>
                <w:rPr>
                  <w:noProof/>
                  <w:lang w:val="en-US"/>
                </w:rPr>
                <w:t xml:space="preserve">CFI, 2021. </w:t>
              </w:r>
              <w:r>
                <w:rPr>
                  <w:iCs/>
                  <w:noProof/>
                  <w:lang w:val="en-US"/>
                  <w:i/>
                </w:rPr>
                <w:t xml:space="preserve">Vision Statement. </w:t>
              </w:r>
              <w:r>
                <w:rPr>
                  <w:noProof/>
                  <w:lang w:val="en-US"/>
                </w:rPr>
                <w:t xml:space="preserve">[Online] </w:t>
              </w:r>
              <w:r>
                <w:rPr/>
                <w:br/>
              </w:r>
              <w:r>
                <w:rPr/>
                <w:t xml:space="preserve">Available at: </w:t>
              </w:r>
              <w:r>
                <w:rPr>
                  <w:noProof/>
                  <w:lang w:val="en-US"/>
                  <w:u w:val="single"/>
                </w:rPr>
                <w:t>https://corporatefinanceinstitute.com/resources/knowledge/strategy/vision-statement/</w:t>
              </w:r>
              <w:r>
                <w:rPr/>
                <w:br/>
              </w:r>
              <w:r>
                <w:rPr/>
                <w:t>[Accessed 31 March 2022].</w:t>
              </w:r>
            </w:p>
            <w:p w:rsidR="00292554" w:rsidRDefault="00292554" w14:paraId="586F82B5" w14:textId="77777777" w:rsidP="00292554">
              <w:pPr>
                <w:pStyle w:val="Bibliography"/>
                <w:rPr>
                  <w:noProof/>
                  <w:lang w:val="en-US"/>
                </w:rPr>
              </w:pPr>
              <w:r>
                <w:rPr>
                  <w:noProof/>
                  <w:lang w:val="en-US"/>
                </w:rPr>
                <w:t xml:space="preserve">CTB, 2021. </w:t>
              </w:r>
              <w:r>
                <w:rPr>
                  <w:iCs/>
                  <w:noProof/>
                  <w:lang w:val="en-US"/>
                  <w:i/>
                </w:rPr>
                <w:t xml:space="preserve">Community Toolbox: Section 14. SWOT analysis. </w:t>
              </w:r>
              <w:r>
                <w:rPr>
                  <w:noProof/>
                  <w:lang w:val="en-US"/>
                </w:rPr>
                <w:t xml:space="preserve">[Online] </w:t>
              </w:r>
              <w:r>
                <w:rPr/>
                <w:br/>
              </w:r>
              <w:r>
                <w:rPr/>
                <w:t xml:space="preserve">Available at: </w:t>
              </w:r>
              <w:r>
                <w:rPr>
                  <w:noProof/>
                  <w:lang w:val="en-US"/>
                  <w:u w:val="single"/>
                </w:rPr>
                <w:t>http://ctb.ku.edu/en/table-of-contents/assessment/assessing-community-needs-and-resources/swot-analysis/main</w:t>
              </w:r>
              <w:r>
                <w:rPr/>
                <w:br/>
              </w:r>
              <w:r>
                <w:rPr/>
                <w:t>[Accessed 31 3 2022].</w:t>
              </w:r>
            </w:p>
            <w:p w:rsidR="00292554" w:rsidRDefault="00292554" w14:paraId="48F63C22" w14:textId="77777777" w:rsidP="00292554">
              <w:pPr>
                <w:pStyle w:val="Bibliography"/>
                <w:rPr>
                  <w:noProof/>
                  <w:lang w:val="en-US"/>
                </w:rPr>
              </w:pPr>
              <w:r>
                <w:rPr>
                  <w:noProof/>
                  <w:lang w:val="en-US"/>
                </w:rPr>
                <w:t xml:space="preserve">Debye, Y., 2014. </w:t>
              </w:r>
              <w:r>
                <w:rPr>
                  <w:iCs/>
                  <w:noProof/>
                  <w:lang w:val="en-US"/>
                  <w:i/>
                </w:rPr>
                <w:t xml:space="preserve">E-car industry analysis from the perspective of business model dynamics. </w:t>
              </w:r>
              <w:r>
                <w:rPr>
                  <w:noProof/>
                  <w:lang w:val="en-US"/>
                </w:rPr>
                <w:t xml:space="preserve">[Online] </w:t>
              </w:r>
              <w:r>
                <w:rPr/>
                <w:br/>
              </w:r>
              <w:r>
                <w:rPr/>
                <w:t xml:space="preserve">Available at: </w:t>
              </w:r>
              <w:r>
                <w:rPr>
                  <w:noProof/>
                  <w:lang w:val="en-US"/>
                  <w:u w:val="single"/>
                </w:rPr>
                <w:t>http://essay.utwente.nl/65344/1/debye_ba_mb.pdf</w:t>
              </w:r>
              <w:r>
                <w:rPr/>
                <w:br/>
              </w:r>
              <w:r>
                <w:rPr/>
                <w:t>[Accessed 31 3 2022].</w:t>
              </w:r>
            </w:p>
            <w:p w:rsidR="00292554" w:rsidRDefault="00292554" w14:paraId="296DD126" w14:textId="77777777" w:rsidP="00292554">
              <w:pPr>
                <w:pStyle w:val="Bibliography"/>
                <w:rPr>
                  <w:noProof/>
                  <w:lang w:val="en-US"/>
                </w:rPr>
              </w:pPr>
              <w:r>
                <w:rPr>
                  <w:noProof/>
                  <w:lang w:val="en-US"/>
                </w:rPr>
                <w:t xml:space="preserve">Emerson Wagner Mainardes, J. J. F. M. L. R., 2021. STRATEGY AND STRATEGIC MANAGEMENT CONCEPTS: ARE THEY RECOGNISED BY MANAGEMENT STUDENTS?. </w:t>
              </w:r>
              <w:r>
                <w:rPr>
                  <w:iCs/>
                  <w:noProof/>
                  <w:lang w:val="en-US"/>
                  <w:i/>
                </w:rPr>
                <w:t xml:space="preserve">Business Administration and Management, </w:t>
              </w:r>
              <w:r>
                <w:rPr>
                  <w:noProof/>
                  <w:lang w:val="en-US"/>
                </w:rPr>
                <w:t>4(12), pp. 50-52.</w:t>
              </w:r>
            </w:p>
            <w:p w:rsidR="00292554" w:rsidRDefault="00292554" w14:paraId="74FD6EC0" w14:textId="77777777" w:rsidP="00292554">
              <w:pPr>
                <w:pStyle w:val="Bibliography"/>
                <w:rPr>
                  <w:noProof/>
                  <w:lang w:val="en-US"/>
                </w:rPr>
              </w:pPr>
              <w:r>
                <w:rPr>
                  <w:noProof/>
                  <w:lang w:val="en-US"/>
                </w:rPr>
                <w:t xml:space="preserve">goodcarbadcar, 2020. </w:t>
              </w:r>
              <w:r>
                <w:rPr>
                  <w:iCs/>
                  <w:noProof/>
                  <w:lang w:val="en-US"/>
                  <w:i/>
                </w:rPr>
                <w:t xml:space="preserve">Tesla Model S Sales Figures. </w:t>
              </w:r>
              <w:r>
                <w:rPr>
                  <w:noProof/>
                  <w:lang w:val="en-US"/>
                </w:rPr>
                <w:t xml:space="preserve">[Online] </w:t>
              </w:r>
              <w:r>
                <w:rPr/>
                <w:br/>
              </w:r>
              <w:r>
                <w:rPr/>
                <w:t xml:space="preserve">Available at: </w:t>
              </w:r>
              <w:r>
                <w:rPr>
                  <w:noProof/>
                  <w:lang w:val="en-US"/>
                  <w:u w:val="single"/>
                </w:rPr>
                <w:t>http://www.goodcarbadcar.net/2013/08/tesla-model-s-sales-figures-usa-canada.html</w:t>
              </w:r>
              <w:r>
                <w:rPr/>
                <w:br/>
              </w:r>
              <w:r>
                <w:rPr/>
                <w:t>[Accessed 31 3 2022].</w:t>
              </w:r>
            </w:p>
            <w:p w:rsidR="00292554" w:rsidRDefault="00292554" w14:paraId="398EB4AF" w14:textId="77777777" w:rsidP="00292554">
              <w:pPr>
                <w:pStyle w:val="Bibliography"/>
                <w:rPr>
                  <w:noProof/>
                  <w:lang w:val="en-US"/>
                </w:rPr>
              </w:pPr>
              <w:r>
                <w:rPr>
                  <w:noProof/>
                  <w:lang w:val="en-US"/>
                </w:rPr>
                <w:t xml:space="preserve">Lenz, S., 2010. </w:t>
              </w:r>
              <w:r>
                <w:rPr>
                  <w:iCs/>
                  <w:noProof/>
                  <w:lang w:val="en-US"/>
                  <w:i/>
                </w:rPr>
                <w:t xml:space="preserve">Harley-Davidson, Inc.: A Strategic Audit. </w:t>
              </w:r>
              <w:r>
                <w:rPr>
                  <w:noProof/>
                  <w:lang w:val="en-US"/>
                </w:rPr>
                <w:t xml:space="preserve">[Online] </w:t>
              </w:r>
              <w:r>
                <w:rPr/>
                <w:br/>
              </w:r>
              <w:r>
                <w:rPr/>
                <w:t xml:space="preserve">Available at: </w:t>
              </w:r>
              <w:r>
                <w:rPr>
                  <w:noProof/>
                  <w:lang w:val="en-US"/>
                  <w:u w:val="single"/>
                </w:rPr>
                <w:t>https://scholarworks.wmich.edu/cgi/viewcontent.cgi?article=1552&amp;context=honors_theses</w:t>
              </w:r>
              <w:r>
                <w:rPr/>
                <w:br/>
              </w:r>
              <w:r>
                <w:rPr/>
                <w:t>[Accessed 31 3 2022].</w:t>
              </w:r>
            </w:p>
            <w:p w:rsidR="00292554" w:rsidRDefault="00292554" w14:paraId="32B67E02" w14:textId="77777777" w:rsidP="00292554">
              <w:pPr>
                <w:pStyle w:val="Bibliography"/>
                <w:rPr>
                  <w:noProof/>
                  <w:lang w:val="en-US"/>
                </w:rPr>
              </w:pPr>
              <w:r>
                <w:rPr>
                  <w:noProof/>
                  <w:lang w:val="en-US"/>
                </w:rPr>
                <w:t xml:space="preserve">mbaskool, 2021. </w:t>
              </w:r>
              <w:r>
                <w:rPr>
                  <w:iCs/>
                  <w:noProof/>
                  <w:lang w:val="en-US"/>
                  <w:i/>
                </w:rPr>
                <w:t xml:space="preserve">MBASkool: Ansoff Matrix. </w:t>
              </w:r>
              <w:r>
                <w:rPr>
                  <w:noProof/>
                  <w:lang w:val="en-US"/>
                </w:rPr>
                <w:t xml:space="preserve">[Online] </w:t>
              </w:r>
              <w:r>
                <w:rPr/>
                <w:br/>
              </w:r>
              <w:r>
                <w:rPr/>
                <w:t xml:space="preserve">Available at: </w:t>
              </w:r>
              <w:r>
                <w:rPr>
                  <w:noProof/>
                  <w:lang w:val="en-US"/>
                  <w:u w:val="single"/>
                </w:rPr>
                <w:t>http://www.mbaskool.com/business-concepts/marketing-and-strategy-terms/2550-ansoff-matrix.html</w:t>
              </w:r>
              <w:r>
                <w:rPr/>
                <w:br/>
              </w:r>
              <w:r>
                <w:rPr/>
                <w:t>[Accessed 31 3 2022].</w:t>
              </w:r>
            </w:p>
            <w:p w:rsidR="00292554" w:rsidRDefault="00292554" w14:paraId="1E0CE3CD" w14:textId="77777777" w:rsidP="00292554">
              <w:pPr>
                <w:pStyle w:val="Bibliography"/>
                <w:rPr>
                  <w:noProof/>
                  <w:lang w:val="en-US"/>
                </w:rPr>
              </w:pPr>
              <w:r>
                <w:rPr>
                  <w:noProof/>
                  <w:lang w:val="en-US"/>
                </w:rPr>
                <w:t xml:space="preserve">MBASkool, 2021. </w:t>
              </w:r>
              <w:r>
                <w:rPr>
                  <w:iCs/>
                  <w:noProof/>
                  <w:lang w:val="en-US"/>
                  <w:i/>
                </w:rPr>
                <w:t xml:space="preserve">Tesla Mission Statement and Vision Statement In A Nutshell. </w:t>
              </w:r>
              <w:r>
                <w:rPr>
                  <w:noProof/>
                  <w:lang w:val="en-US"/>
                </w:rPr>
                <w:t xml:space="preserve">[Online] </w:t>
              </w:r>
              <w:r>
                <w:rPr/>
                <w:br/>
              </w:r>
              <w:r>
                <w:rPr/>
                <w:t xml:space="preserve">Available at: </w:t>
              </w:r>
              <w:r>
                <w:rPr>
                  <w:noProof/>
                  <w:lang w:val="en-US"/>
                  <w:u w:val="single"/>
                </w:rPr>
                <w:t>https://fourweekmba.com/tesla-vision-statement-mission-statement/#:~:text=Tesla's%20vision%20is%20to%20%E2%80%9Ccreate,possible.%E2%80%9D%20Tesla%20used%20a%20transitional</w:t>
              </w:r>
              <w:r>
                <w:rPr/>
                <w:br/>
              </w:r>
              <w:r>
                <w:rPr/>
                <w:t>[Accessed 31 March 2022].</w:t>
              </w:r>
            </w:p>
            <w:p w:rsidR="00292554" w:rsidRDefault="00292554" w14:paraId="6F8BF77A" w14:textId="77777777" w:rsidP="00292554">
              <w:pPr>
                <w:pStyle w:val="Bibliography"/>
                <w:rPr>
                  <w:noProof/>
                  <w:lang w:val="en-US"/>
                </w:rPr>
              </w:pPr>
              <w:r>
                <w:rPr>
                  <w:noProof/>
                  <w:lang w:val="en-US"/>
                </w:rPr>
                <w:t xml:space="preserve">Musk, E., 2021. </w:t>
              </w:r>
              <w:r>
                <w:rPr>
                  <w:iCs/>
                  <w:noProof/>
                  <w:lang w:val="en-US"/>
                  <w:i/>
                </w:rPr>
                <w:t xml:space="preserve">The Secret Tesla Motors Master Plan (just between you and me) No. 124. </w:t>
              </w:r>
              <w:r>
                <w:rPr>
                  <w:noProof/>
                  <w:lang w:val="en-US"/>
                </w:rPr>
                <w:t xml:space="preserve">[Online] </w:t>
              </w:r>
              <w:r>
                <w:rPr/>
                <w:br/>
              </w:r>
              <w:r>
                <w:rPr/>
                <w:t xml:space="preserve">Available at: </w:t>
              </w:r>
              <w:r>
                <w:rPr>
                  <w:noProof/>
                  <w:lang w:val="en-US"/>
                  <w:u w:val="single"/>
                </w:rPr>
                <w:t>http://www.teslamotors.com/blog/secret-tesla-motors-master-plan-just-between-you-</w:t>
              </w:r>
              <w:r>
                <w:rPr>
                  <w:noProof/>
                  <w:lang w:val="en-US"/>
                  <w:u w:val="single"/>
                </w:rPr>
                <w:t>and-me</w:t>
                <w:lastRenderedPageBreak/>
              </w:r>
              <w:r>
                <w:rPr/>
                <w:br/>
              </w:r>
              <w:r>
                <w:rPr/>
                <w:t>[Accessed 31 3 2022].</w:t>
              </w:r>
            </w:p>
            <w:p w:rsidR="00292554" w:rsidRDefault="00292554" w14:paraId="67A1F283" w14:textId="77777777" w:rsidP="00292554">
              <w:pPr>
                <w:pStyle w:val="Bibliography"/>
                <w:rPr>
                  <w:noProof/>
                  <w:lang w:val="en-US"/>
                </w:rPr>
              </w:pPr>
              <w:r>
                <w:rPr>
                  <w:noProof/>
                  <w:lang w:val="en-US"/>
                </w:rPr>
                <w:t xml:space="preserve">NASDAQ, 2022. </w:t>
              </w:r>
              <w:r>
                <w:rPr>
                  <w:iCs/>
                  <w:noProof/>
                  <w:lang w:val="en-US"/>
                  <w:i/>
                </w:rPr>
                <w:t xml:space="preserve">Nasdaq – Business Solutions &amp; Services. </w:t>
              </w:r>
              <w:r>
                <w:rPr>
                  <w:noProof/>
                  <w:lang w:val="en-US"/>
                </w:rPr>
                <w:t xml:space="preserve">[Online] </w:t>
              </w:r>
              <w:r>
                <w:rPr/>
                <w:br/>
              </w:r>
              <w:r>
                <w:rPr/>
                <w:t xml:space="preserve">Available at: </w:t>
              </w:r>
              <w:r>
                <w:rPr>
                  <w:noProof/>
                  <w:lang w:val="en-US"/>
                  <w:u w:val="single"/>
                </w:rPr>
                <w:t>http://www.business.nasdaq.com</w:t>
              </w:r>
              <w:r>
                <w:rPr/>
                <w:br/>
              </w:r>
              <w:r>
                <w:rPr/>
                <w:t>[Accessed 31 3 2022].</w:t>
              </w:r>
            </w:p>
            <w:p w:rsidR="00292554" w:rsidRDefault="00292554" w14:paraId="4AE17AB5" w14:textId="77777777" w:rsidP="00292554">
              <w:pPr>
                <w:pStyle w:val="Bibliography"/>
                <w:rPr>
                  <w:noProof/>
                  <w:lang w:val="en-US"/>
                </w:rPr>
              </w:pPr>
              <w:r>
                <w:rPr>
                  <w:noProof/>
                  <w:lang w:val="en-US"/>
                </w:rPr>
                <w:t xml:space="preserve">Riley, J., 2021. </w:t>
              </w:r>
              <w:r>
                <w:rPr>
                  <w:iCs/>
                  <w:noProof/>
                  <w:lang w:val="en-US"/>
                  <w:i/>
                </w:rPr>
                <w:t xml:space="preserve">Porter's Five Forces Model. </w:t>
              </w:r>
              <w:r>
                <w:rPr>
                  <w:noProof/>
                  <w:lang w:val="en-US"/>
                </w:rPr>
                <w:t xml:space="preserve">[Online] </w:t>
              </w:r>
              <w:r>
                <w:rPr/>
                <w:br/>
              </w:r>
              <w:r>
                <w:rPr/>
                <w:t xml:space="preserve">Available at: </w:t>
              </w:r>
              <w:r>
                <w:rPr>
                  <w:noProof/>
                  <w:lang w:val="en-US"/>
                  <w:u w:val="single"/>
                </w:rPr>
                <w:t>http://www.tutor2u.net/business/strategy/porter_five_forces.htm</w:t>
              </w:r>
              <w:r>
                <w:rPr/>
                <w:br/>
              </w:r>
              <w:r>
                <w:rPr/>
                <w:t>[Accessed 31 3 2022].</w:t>
              </w:r>
            </w:p>
            <w:p w:rsidR="00292554" w:rsidRDefault="00292554" w14:paraId="472D59E7" w14:textId="77777777" w:rsidP="00292554">
              <w:pPr>
                <w:pStyle w:val="Bibliography"/>
                <w:rPr>
                  <w:noProof/>
                  <w:lang w:val="en-US"/>
                </w:rPr>
              </w:pPr>
              <w:r>
                <w:rPr>
                  <w:noProof/>
                  <w:lang w:val="en-US"/>
                </w:rPr>
                <w:t xml:space="preserve">Roby, L. R., 2011. </w:t>
              </w:r>
              <w:r>
                <w:rPr>
                  <w:iCs/>
                  <w:noProof/>
                  <w:lang w:val="en-US"/>
                  <w:i/>
                </w:rPr>
                <w:t xml:space="preserve">An Analysis of Starbucks as a Company and an International Business. </w:t>
              </w:r>
              <w:r>
                <w:rPr>
                  <w:noProof/>
                  <w:lang w:val="en-US"/>
                </w:rPr>
                <w:t xml:space="preserve">[Online] </w:t>
              </w:r>
              <w:r>
                <w:rPr/>
                <w:br/>
              </w:r>
              <w:r>
                <w:rPr/>
                <w:t xml:space="preserve">Available at: </w:t>
              </w:r>
              <w:r>
                <w:rPr>
                  <w:noProof/>
                  <w:lang w:val="en-US"/>
                  <w:u w:val="single"/>
                </w:rPr>
                <w:t>https://digitalcommons.liberty.edu/cgi/viewcontent.cgi?article=1237&amp;context=honors</w:t>
              </w:r>
              <w:r>
                <w:rPr/>
                <w:br/>
              </w:r>
              <w:r>
                <w:rPr/>
                <w:t>[Accessed 31 3 2022].</w:t>
              </w:r>
            </w:p>
            <w:p w:rsidR="00292554" w:rsidRDefault="00292554" w14:paraId="31DEDF31" w14:textId="77777777" w:rsidP="00292554">
              <w:pPr>
                <w:pStyle w:val="Bibliography"/>
                <w:rPr>
                  <w:noProof/>
                  <w:lang w:val="en-US"/>
                </w:rPr>
              </w:pPr>
              <w:r>
                <w:rPr>
                  <w:noProof/>
                  <w:lang w:val="en-US"/>
                </w:rPr>
                <w:t xml:space="preserve">Stobbe &amp; J, J., 2019. </w:t>
              </w:r>
              <w:r>
                <w:rPr>
                  <w:iCs/>
                  <w:noProof/>
                  <w:lang w:val="en-US"/>
                  <w:i/>
                </w:rPr>
                <w:t xml:space="preserve">A Strategic Audit of Tesla. </w:t>
              </w:r>
              <w:r>
                <w:rPr>
                  <w:noProof/>
                  <w:lang w:val="en-US"/>
                </w:rPr>
                <w:t xml:space="preserve">[Online] </w:t>
              </w:r>
              <w:r>
                <w:rPr/>
                <w:br/>
              </w:r>
              <w:r>
                <w:rPr/>
                <w:t xml:space="preserve">Available at: </w:t>
              </w:r>
              <w:r>
                <w:rPr>
                  <w:noProof/>
                  <w:lang w:val="en-US"/>
                  <w:u w:val="single"/>
                </w:rPr>
                <w:t>https://digitalcommons.unl.edu/cgi/viewcontent.cgi?article=1151&amp;context=honorstheses</w:t>
              </w:r>
              <w:r>
                <w:rPr/>
                <w:br/>
              </w:r>
              <w:r>
                <w:rPr/>
                <w:t>[Accessed 31 3 2022].</w:t>
              </w:r>
            </w:p>
            <w:p w:rsidR="00292554" w:rsidRDefault="00292554" w14:paraId="4E252055" w14:textId="77777777" w:rsidP="00292554">
              <w:pPr>
                <w:pStyle w:val="Bibliography"/>
                <w:rPr>
                  <w:noProof/>
                  <w:lang w:val="en-US"/>
                </w:rPr>
              </w:pPr>
              <w:r>
                <w:rPr>
                  <w:noProof/>
                  <w:lang w:val="en-US"/>
                </w:rPr>
                <w:t xml:space="preserve">Young, A., 2021. </w:t>
              </w:r>
              <w:r>
                <w:rPr>
                  <w:iCs/>
                  <w:noProof/>
                  <w:lang w:val="en-US"/>
                  <w:i/>
                </w:rPr>
                <w:t xml:space="preserve">Tesla Motors' Tesla Model S Is Outselling Nissan Leaf in Northern European Markets. </w:t>
              </w:r>
              <w:r>
                <w:rPr>
                  <w:noProof/>
                  <w:lang w:val="en-US"/>
                </w:rPr>
                <w:t xml:space="preserve">[Online] </w:t>
              </w:r>
              <w:r>
                <w:rPr/>
                <w:br/>
              </w:r>
              <w:r>
                <w:rPr/>
                <w:t xml:space="preserve">Available at: </w:t>
              </w:r>
              <w:r>
                <w:rPr>
                  <w:noProof/>
                  <w:lang w:val="en-US"/>
                  <w:u w:val="single"/>
                </w:rPr>
                <w:t>http://www.ibtimes.com/tesla-motors-tesla-model-s-outselling-nissan-leaf-northern-european-markets-1676018</w:t>
              </w:r>
              <w:r>
                <w:rPr/>
                <w:br/>
              </w:r>
              <w:r>
                <w:rPr/>
                <w:t>[Accessed 31 3 2022].</w:t>
              </w:r>
            </w:p>
            <w:p w:rsidR="00292554" w:rsidRDefault="00292554" w14:paraId="01564C4D" w14:textId="77777777" w:rsidP="00292554">
              <w:pPr>
                <w:pStyle w:val="Bibliography"/>
                <w:rPr>
                  <w:noProof/>
                  <w:lang w:val="en-US"/>
                </w:rPr>
              </w:pPr>
              <w:r>
                <w:rPr>
                  <w:noProof/>
                  <w:lang w:val="en-US"/>
                </w:rPr>
                <w:t xml:space="preserve">Zenlea, D., 2017. </w:t>
              </w:r>
              <w:r>
                <w:rPr>
                  <w:iCs/>
                  <w:noProof/>
                  <w:lang w:val="en-US"/>
                  <w:i/>
                </w:rPr>
                <w:t xml:space="preserve">2013 Automobile of the Year: Tesla Model S. </w:t>
              </w:r>
              <w:r>
                <w:rPr>
                  <w:noProof/>
                  <w:lang w:val="en-US"/>
                </w:rPr>
                <w:t xml:space="preserve">[Online] </w:t>
              </w:r>
              <w:r>
                <w:rPr/>
                <w:br/>
              </w:r>
              <w:r>
                <w:rPr/>
                <w:t xml:space="preserve">Available at: </w:t>
              </w:r>
              <w:r>
                <w:rPr>
                  <w:noProof/>
                  <w:lang w:val="en-US"/>
                  <w:u w:val="single"/>
                </w:rPr>
                <w:t>http://www.automobilemag.com/features/awards/1301_2013_automobile_of_the_year_tesla_model_s/</w:t>
              </w:r>
              <w:r>
                <w:rPr/>
                <w:br/>
              </w:r>
              <w:r>
                <w:rPr/>
                <w:t>[Accessed 31 3 2022].</w:t>
              </w:r>
            </w:p>
            <w:p w:rsidR="00292554" w:rsidRDefault="00292554" w14:paraId="66B9DD45" w14:textId="77777777" w:rsidP="00292554">
              <w:pPr>
                <w:pStyle w:val="Bibliography"/>
                <w:rPr>
                  <w:noProof/>
                  <w:lang w:val="en-US"/>
                </w:rPr>
              </w:pPr>
              <w:r>
                <w:rPr>
                  <w:noProof/>
                  <w:lang w:val="en-US"/>
                </w:rPr>
                <w:t xml:space="preserve">Zhang, J. &amp; Wang, R., 2019. Research on the Marketing Strategy of New Energy Vehicles in SL Company. </w:t>
              </w:r>
              <w:r>
                <w:rPr>
                  <w:iCs/>
                  <w:noProof/>
                  <w:lang w:val="en-US"/>
                  <w:i/>
                </w:rPr>
                <w:t xml:space="preserve">American Journal of Industrial and Business Management, </w:t>
              </w:r>
              <w:r>
                <w:rPr>
                  <w:noProof/>
                  <w:lang w:val="en-US"/>
                </w:rPr>
                <w:t>, 09(2), pp. 306-314.</w:t>
              </w:r>
            </w:p>
            <w:p w:rsidR="00292554" w:rsidRDefault="00292554" w14:paraId="4DF70E9D" w14:textId="51651966" w:rsidP="00292554">
              <w:r>
                <w:rPr>
                  <w:bCs/>
                  <w:noProof/>
                  <w:b/>
                </w:rPr>
                <w:fldChar w:fldCharType="end"/>
              </w:r>
            </w:p>
          </w:sdtContent>
        </w:sdt>
      </w:sdtContent>
    </w:sdt>
    <w:p w:rsidR="00292554" w:rsidRDefault="00292554" w14:paraId="32408FE0" w14:textId="77777777" w:rsidP="00483374" w:rsidRPr="0074482A">
      <w:pPr>
        <w:jc w:val="both"/>
        <w:spacing w:line="360" w:lineRule="auto"/>
        <w:rPr>
          <w:lang w:val="en-US"/>
          <w:rFonts w:ascii="Times New Roman" w:cs="Times New Roman" w:hAnsi="Times New Roman"/>
          <w:sz w:val="24"/>
          <w:szCs w:val="24"/>
        </w:rPr>
      </w:pPr>
    </w:p>
    <w:sectPr w:rsidR="00292554" w:rsidRPr="0074482A" w:rsidSect="002A0F93">
      <w:docGrid w:linePitch="360"/>
      <w:footerReference r:id="rId12" w:type="default"/>
      <w:pgNumType w:start="1"/>
      <w:pgSz w:w="12240" w:h="15840"/>
      <w:pgMar w:left="1440" w:right="1440" w:top="1440" w:bottom="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824164" w14:textId="77777777" w:rsidR="00171602" w:rsidRDefault="00171602" w:rsidP="002A0F93">
      <w:pPr>
        <w:spacing w:after="0" w:line="240" w:lineRule="auto"/>
      </w:pPr>
      <w:r>
        <w:separator/>
      </w:r>
    </w:p>
  </w:endnote>
  <w:endnote w:type="continuationSeparator" w:id="0">
    <w:p w14:paraId="42252217" w14:textId="77777777" w:rsidR="00171602" w:rsidRDefault="00171602" w:rsidP="002A0F93">
      <w:pPr>
        <w:spacing w:after="0" w:line="240" w:lineRule="auto"/>
      </w:pPr>
      <w:r>
        <w:continuationSeparator/>
      </w:r>
    </w:p>
  </w:endnote>
</w:endnotes>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w:font w:name="Arial"/>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37728791"/>
      <w:docPartObj>
        <w:docPartGallery w:val="Page Numbers (Bottom of Page)"/>
        <w:docPartUnique/>
      </w:docPartObj>
    </w:sdtPr>
    <w:sdtEndPr>
      <w:rPr>
        <w:color w:val="7F7F7F" w:themeColor="background1" w:themeShade="7F"/>
        <w:spacing w:val="60"/>
      </w:rPr>
    </w:sdtEndPr>
    <w:sdtContent>
      <w:p w14:paraId="4970CED5" w14:textId="464981F8" w:rsidR="002A0F93" w:rsidRDefault="002A0F93">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1D17591E" w14:textId="77777777" w:rsidR="002A0F93" w:rsidRDefault="002A0F9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27F339" w14:textId="77777777" w:rsidR="00171602" w:rsidRDefault="00171602" w:rsidP="002A0F93">
      <w:pPr>
        <w:spacing w:after="0" w:line="240" w:lineRule="auto"/>
      </w:pPr>
      <w:r>
        <w:separator/>
      </w:r>
    </w:p>
  </w:footnote>
  <w:footnote w:type="continuationSeparator" w:id="0">
    <w:p w14:paraId="3ADDE113" w14:textId="77777777" w:rsidR="00171602" w:rsidRDefault="00171602" w:rsidP="002A0F93">
      <w:pPr>
        <w:spacing w:after="0"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multiLevelType w:val="hybridMultilevel"/>
    <w:nsid w:val="10FD5DB6"/>
    <w:tmpl w:val="04090025"/>
    <w:lvl w:ilvl="0">
      <w:numFmt w:val="decimal"/>
      <w:lvlText w:val="%1"/>
      <w:start w:val="1"/>
      <w:pPr>
        <w:ind w:left="432"/>
        <w:ind w:hanging="432"/>
      </w:pPr>
      <w:pStyle w:val="Heading1"/>
      <w:lvlJc w:val="left"/>
    </w:lvl>
    <w:lvl w:ilvl="1">
      <w:numFmt w:val="decimal"/>
      <w:lvlText w:val="%1.%2"/>
      <w:start w:val="1"/>
      <w:pPr>
        <w:ind w:left="576"/>
        <w:ind w:hanging="576"/>
      </w:pPr>
      <w:pStyle w:val="Heading2"/>
      <w:lvlJc w:val="left"/>
    </w:lvl>
    <w:lvl w:ilvl="2">
      <w:numFmt w:val="decimal"/>
      <w:lvlText w:val="%1.%2.%3"/>
      <w:start w:val="1"/>
      <w:pPr>
        <w:ind w:left="720"/>
        <w:ind w:hanging="720"/>
      </w:pPr>
      <w:pStyle w:val="Heading3"/>
      <w:lvlJc w:val="left"/>
    </w:lvl>
    <w:lvl w:ilvl="3">
      <w:numFmt w:val="decimal"/>
      <w:lvlText w:val="%1.%2.%3.%4"/>
      <w:start w:val="1"/>
      <w:pPr>
        <w:ind w:left="864"/>
        <w:ind w:hanging="864"/>
      </w:pPr>
      <w:pStyle w:val="Heading4"/>
      <w:lvlJc w:val="left"/>
    </w:lvl>
    <w:lvl w:ilvl="4">
      <w:numFmt w:val="decimal"/>
      <w:lvlText w:val="%1.%2.%3.%4.%5"/>
      <w:start w:val="1"/>
      <w:pPr>
        <w:ind w:left="1008"/>
        <w:ind w:hanging="1008"/>
      </w:pPr>
      <w:pStyle w:val="Heading5"/>
      <w:lvlJc w:val="left"/>
    </w:lvl>
    <w:lvl w:ilvl="5">
      <w:numFmt w:val="decimal"/>
      <w:lvlText w:val="%1.%2.%3.%4.%5.%6"/>
      <w:start w:val="1"/>
      <w:pPr>
        <w:ind w:left="1152"/>
        <w:ind w:hanging="1152"/>
      </w:pPr>
      <w:pStyle w:val="Heading6"/>
      <w:lvlJc w:val="left"/>
    </w:lvl>
    <w:lvl w:ilvl="6">
      <w:numFmt w:val="decimal"/>
      <w:lvlText w:val="%1.%2.%3.%4.%5.%6.%7"/>
      <w:start w:val="1"/>
      <w:pPr>
        <w:ind w:left="1296"/>
        <w:ind w:hanging="1296"/>
      </w:pPr>
      <w:pStyle w:val="Heading7"/>
      <w:lvlJc w:val="left"/>
    </w:lvl>
    <w:lvl w:ilvl="7">
      <w:numFmt w:val="decimal"/>
      <w:lvlText w:val="%1.%2.%3.%4.%5.%6.%7.%8"/>
      <w:start w:val="1"/>
      <w:pPr>
        <w:ind w:left="1440"/>
        <w:ind w:hanging="1440"/>
      </w:pPr>
      <w:pStyle w:val="Heading8"/>
      <w:lvlJc w:val="left"/>
    </w:lvl>
    <w:lvl w:ilvl="8">
      <w:numFmt w:val="decimal"/>
      <w:lvlText w:val="%1.%2.%3.%4.%5.%6.%7.%8.%9"/>
      <w:start w:val="1"/>
      <w:pPr>
        <w:ind w:left="1584"/>
        <w:ind w:hanging="1584"/>
      </w:pPr>
      <w:pStyle w:val="Heading9"/>
      <w:lvlJc w:val="left"/>
    </w:lvl>
  </w:abstractNum>
  <w:abstractNum w:abstractNumId="1">
    <w:multiLevelType w:val="hybridMultilevel"/>
    <w:nsid w:val="6D923993"/>
    <w:tmpl w:val="1AAEFFC4"/>
    <w:lvl w:ilvl="0">
      <w:numFmt w:val="bullet"/>
      <w:lvlText w:val=""/>
      <w:start w:val="1"/>
      <w:rPr>
        <w:rFonts w:ascii="Symbol" w:hAnsi="Symbol" w:hint="default"/>
        <w:sz w:val="20"/>
      </w:rPr>
      <w:pPr>
        <w:ind w:left="720"/>
        <w:ind w:hanging="360"/>
        <w:tabs>
          <w:tab w:val="num" w:pos="720"/>
        </w:tabs>
      </w:pPr>
      <w:lvlJc w:val="left"/>
    </w:lvl>
    <w:lvl w:ilvl="1" w:tentative="1">
      <w:numFmt w:val="bullet"/>
      <w:lvlText w:val="o"/>
      <w:start w:val="0"/>
      <w:rPr>
        <w:rFonts w:ascii="Courier New" w:hAnsi="Courier New" w:hint="default"/>
        <w:sz w:val="20"/>
      </w:rPr>
      <w:pPr>
        <w:ind w:left="1440"/>
        <w:ind w:hanging="360"/>
        <w:tabs>
          <w:tab w:val="num" w:pos="1440"/>
        </w:tabs>
      </w:pPr>
      <w:lvlJc w:val="left"/>
    </w:lvl>
    <w:lvl w:ilvl="2" w:tentative="1">
      <w:numFmt w:val="bullet"/>
      <w:lvlText w:val=""/>
      <w:start w:val="0"/>
      <w:rPr>
        <w:rFonts w:ascii="Wingdings" w:hAnsi="Wingdings" w:hint="default"/>
        <w:sz w:val="20"/>
      </w:rPr>
      <w:pPr>
        <w:ind w:left="2160"/>
        <w:ind w:hanging="360"/>
        <w:tabs>
          <w:tab w:val="num" w:pos="2160"/>
        </w:tabs>
      </w:pPr>
      <w:lvlJc w:val="left"/>
    </w:lvl>
    <w:lvl w:ilvl="3" w:tentative="1">
      <w:numFmt w:val="bullet"/>
      <w:lvlText w:val=""/>
      <w:start w:val="0"/>
      <w:rPr>
        <w:rFonts w:ascii="Wingdings" w:hAnsi="Wingdings" w:hint="default"/>
        <w:sz w:val="20"/>
      </w:rPr>
      <w:pPr>
        <w:ind w:left="2880"/>
        <w:ind w:hanging="360"/>
        <w:tabs>
          <w:tab w:val="num" w:pos="2880"/>
        </w:tabs>
      </w:pPr>
      <w:lvlJc w:val="left"/>
    </w:lvl>
    <w:lvl w:ilvl="4" w:tentative="1">
      <w:numFmt w:val="bullet"/>
      <w:lvlText w:val=""/>
      <w:start w:val="0"/>
      <w:rPr>
        <w:rFonts w:ascii="Wingdings" w:hAnsi="Wingdings" w:hint="default"/>
        <w:sz w:val="20"/>
      </w:rPr>
      <w:pPr>
        <w:ind w:left="3600"/>
        <w:ind w:hanging="360"/>
        <w:tabs>
          <w:tab w:val="num" w:pos="3600"/>
        </w:tabs>
      </w:pPr>
      <w:lvlJc w:val="left"/>
    </w:lvl>
    <w:lvl w:ilvl="5" w:tentative="1">
      <w:numFmt w:val="bullet"/>
      <w:lvlText w:val=""/>
      <w:start w:val="0"/>
      <w:rPr>
        <w:rFonts w:ascii="Wingdings" w:hAnsi="Wingdings" w:hint="default"/>
        <w:sz w:val="20"/>
      </w:rPr>
      <w:pPr>
        <w:ind w:left="4320"/>
        <w:ind w:hanging="360"/>
        <w:tabs>
          <w:tab w:val="num" w:pos="4320"/>
        </w:tabs>
      </w:pPr>
      <w:lvlJc w:val="left"/>
    </w:lvl>
    <w:lvl w:ilvl="6" w:tentative="1">
      <w:numFmt w:val="bullet"/>
      <w:lvlText w:val=""/>
      <w:start w:val="0"/>
      <w:rPr>
        <w:rFonts w:ascii="Wingdings" w:hAnsi="Wingdings" w:hint="default"/>
        <w:sz w:val="20"/>
      </w:rPr>
      <w:pPr>
        <w:ind w:left="5040"/>
        <w:ind w:hanging="360"/>
        <w:tabs>
          <w:tab w:val="num" w:pos="5040"/>
        </w:tabs>
      </w:pPr>
      <w:lvlJc w:val="left"/>
    </w:lvl>
    <w:lvl w:ilvl="7" w:tentative="1">
      <w:numFmt w:val="bullet"/>
      <w:lvlText w:val=""/>
      <w:start w:val="0"/>
      <w:rPr>
        <w:rFonts w:ascii="Wingdings" w:hAnsi="Wingdings" w:hint="default"/>
        <w:sz w:val="20"/>
      </w:rPr>
      <w:pPr>
        <w:ind w:left="5760"/>
        <w:ind w:hanging="360"/>
        <w:tabs>
          <w:tab w:val="num" w:pos="5760"/>
        </w:tabs>
      </w:pPr>
      <w:lvlJc w:val="left"/>
    </w:lvl>
    <w:lvl w:ilvl="8" w:tentative="1">
      <w:numFmt w:val="bullet"/>
      <w:lvlText w:val=""/>
      <w:start w:val="0"/>
      <w:rPr>
        <w:rFonts w:ascii="Wingdings" w:hAnsi="Wingdings" w:hint="default"/>
        <w:sz w:val="20"/>
      </w:rPr>
      <w:pPr>
        <w:ind w:left="6480"/>
        <w:ind w:hanging="360"/>
        <w:tabs>
          <w:tab w:val="num" w:pos="6480"/>
        </w:tabs>
      </w:pPr>
      <w:lvlJc w:val="left"/>
    </w:lvl>
  </w:abstractNum>
  <w:num w:numId="1">
    <w:abstractNumId w:val="1"/>
  </w:num>
  <w:num w:numId="2">
    <w:abstractNumId w:val="0"/>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p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6CEFF0"/>
  <w15:chartTrackingRefBased/>
  <w15:docId w15:val="{462A1FD8-2EE8-4EFA-A850-9354FB6E199A}"/>
  <w:rsids>
    <w:rsidRoot val="009703A5"/>
    <w:rsid val="00042008"/>
    <w:rsid val="000E071C"/>
    <w:rsid val="000F476B"/>
    <w:rsid val="001249C1"/>
    <w:rsid val="001323DD"/>
    <w:rsid val="00151B62"/>
    <w:rsid val="00171602"/>
    <w:rsid val="001B1C88"/>
    <w:rsid val="00224C61"/>
    <w:rsid val="002377F1"/>
    <w:rsid val="002523A8"/>
    <w:rsid val="00262A7F"/>
    <w:rsid val="00292554"/>
    <w:rsid val="002A0F93"/>
    <w:rsid val="002D02BF"/>
    <w:rsid val="00310ADF"/>
    <w:rsid val="00323974"/>
    <w:rsid val="00386CFA"/>
    <w:rsid val="003E4539"/>
    <w:rsid val="00436FEE"/>
    <w:rsid val="00483374"/>
    <w:rsid val="004B0EE3"/>
    <w:rsid val="00507637"/>
    <w:rsid val="00537AF1"/>
    <w:rsid val="005418D1"/>
    <w:rsid val="00591192"/>
    <w:rsid val="005D5012"/>
    <w:rsid val="00607E1C"/>
    <w:rsid val="00631B7D"/>
    <w:rsid val="0064434C"/>
    <w:rsid val="0070490F"/>
    <w:rsid val="007302F5"/>
    <w:rsid val="0074482A"/>
    <w:rsid val="00763308"/>
    <w:rsid val="007B6F66"/>
    <w:rsid val="007D7002"/>
    <w:rsid val="008A3F30"/>
    <w:rsid val="008F421F"/>
    <w:rsid val="00902FF8"/>
    <w:rsid val="0093525D"/>
    <w:rsid val="0093568C"/>
    <w:rsid val="009422E0"/>
    <w:rsid val="009703A5"/>
    <w:rsid val="0097328C"/>
    <w:rsid val="00981D42"/>
    <w:rsid val="0099083B"/>
    <w:rsid val="009C438E"/>
    <w:rsid val="00AC5A3F"/>
    <w:rsid val="00B25318"/>
    <w:rsid val="00B31924"/>
    <w:rsid val="00B76992"/>
    <w:rsid val="00BC5D19"/>
    <w:rsid val="00C22FD3"/>
    <w:rsid val="00C271AC"/>
    <w:rsid val="00CB1AAB"/>
    <w:rsid val="00CC32B8"/>
    <w:rsid val="00CD7D02"/>
    <w:rsid val="00D05307"/>
    <w:rsid val="00D602AB"/>
    <w:rsid val="00D856C3"/>
    <w:rsid val="00DE2CBB"/>
    <w:rsid val="00E13BFE"/>
    <w:rsid val="00E41456"/>
    <w:rsid val="00E66A89"/>
    <w:rsid val="00E93C9F"/>
    <w:rsid val="00EE3873"/>
    <w:rsid val="00EF74B3"/>
  </w:rsids>
</w:settings>
</file>

<file path=word/styles.xml><?xml version="1.0" encoding="utf-8"?>
<w:style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p14">
  <w:docDefaults>
    <w:rPrDefault>
      <w:rPr>
        <w:lang w:val="en-GB" w:eastAsia="en-US" w:bidi="ar-SA"/>
        <w:rFonts w:ascii="Calibri" w:eastAsiaTheme="minorHAnsi" w:hAnsiTheme="minorHAnsi" w:cstheme="minorBidi"/>
        <w:sz w:val="22"/>
        <w:szCs w:val="22"/>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qFormat/>
    <w:basedOn w:val="Normal"/>
    <w:next w:val="Normal"/>
    <w:link w:val="Heading1Char"/>
    <w:uiPriority w:val="9"/>
    <w:rsid w:val="00310ADF"/>
    <w:pPr>
      <w:keepNext/>
      <w:keepLines/>
      <w:outlineLvl w:val="0"/>
      <w:spacing w:before="240" w:after="0"/>
    </w:pPr>
    <w:rPr>
      <w:lang w:val="en-US"/>
      <w:color w:val="2F5496"/>
      <w:rFonts w:ascii="Calibri Light" w:eastAsiaTheme="majorEastAsia" w:hAnsiTheme="majorHAnsi" w:cstheme="majorBidi"/>
      <w:sz w:val="32"/>
      <w:szCs w:val="32"/>
    </w:rPr>
  </w:style>
  <w:style w:type="paragraph" w:styleId="Heading2">
    <w:name w:val="Heading 2"/>
    <w:qFormat/>
    <w:basedOn w:val="Normal"/>
    <w:link w:val="Heading2Char"/>
    <w:uiPriority w:val="9"/>
    <w:rsid w:val="00224C61"/>
    <w:pPr>
      <w:outlineLvl w:val="1"/>
      <w:numPr>
        <w:ilvl w:val="1"/>
        <w:numId w:val="2"/>
      </w:numPr>
      <w:spacing w:before="100" w:beforeAutospacing="1" w:after="100" w:afterAutospacing="1" w:line="240" w:lineRule="auto"/>
    </w:pPr>
    <w:rPr>
      <w:bCs/>
      <w:lang w:eastAsia="en-GB"/>
      <w:b/>
      <w:rFonts w:ascii="Times New Roman" w:cs="Times New Roman" w:eastAsia="Times New Roman" w:hAnsi="Times New Roman"/>
      <w:sz w:val="36"/>
      <w:szCs w:val="36"/>
    </w:rPr>
  </w:style>
  <w:style w:type="paragraph" w:styleId="Heading3">
    <w:name w:val="Heading 3"/>
    <w:qFormat/>
    <w:basedOn w:val="Normal"/>
    <w:next w:val="Normal"/>
    <w:link w:val="Heading3Char"/>
    <w:uiPriority w:val="9"/>
    <w:semiHidden/>
    <w:unhideWhenUsed/>
    <w:rsid w:val="007302F5"/>
    <w:pPr>
      <w:keepNext/>
      <w:keepLines/>
      <w:outlineLvl w:val="2"/>
      <w:numPr>
        <w:ilvl w:val="2"/>
        <w:numId w:val="2"/>
      </w:numPr>
      <w:spacing w:before="40" w:after="0"/>
    </w:pPr>
    <w:rPr>
      <w:color w:val="1F3763"/>
      <w:rFonts w:ascii="Calibri Light" w:eastAsiaTheme="majorEastAsia" w:hAnsiTheme="majorHAnsi" w:cstheme="majorBidi"/>
      <w:sz w:val="24"/>
      <w:szCs w:val="24"/>
    </w:rPr>
  </w:style>
  <w:style w:type="paragraph" w:styleId="Heading4">
    <w:name w:val="Heading 4"/>
    <w:qFormat/>
    <w:basedOn w:val="Normal"/>
    <w:next w:val="Normal"/>
    <w:link w:val="Heading4Char"/>
    <w:uiPriority w:val="9"/>
    <w:semiHidden/>
    <w:unhideWhenUsed/>
    <w:rsid w:val="007302F5"/>
    <w:pPr>
      <w:keepNext/>
      <w:keepLines/>
      <w:outlineLvl w:val="3"/>
      <w:numPr>
        <w:ilvl w:val="3"/>
        <w:numId w:val="2"/>
      </w:numPr>
      <w:spacing w:before="40" w:after="0"/>
    </w:pPr>
    <w:rPr>
      <w:iCs/>
      <w:i/>
      <w:color w:val="2F5496"/>
      <w:rFonts w:ascii="Calibri Light" w:eastAsiaTheme="majorEastAsia" w:hAnsiTheme="majorHAnsi" w:cstheme="majorBidi"/>
    </w:rPr>
  </w:style>
  <w:style w:type="paragraph" w:styleId="Heading5">
    <w:name w:val="Heading 5"/>
    <w:qFormat/>
    <w:basedOn w:val="Normal"/>
    <w:next w:val="Normal"/>
    <w:link w:val="Heading5Char"/>
    <w:uiPriority w:val="9"/>
    <w:semiHidden/>
    <w:unhideWhenUsed/>
    <w:rsid w:val="007302F5"/>
    <w:pPr>
      <w:keepNext/>
      <w:keepLines/>
      <w:outlineLvl w:val="4"/>
      <w:numPr>
        <w:ilvl w:val="4"/>
        <w:numId w:val="2"/>
      </w:numPr>
      <w:spacing w:before="40" w:after="0"/>
    </w:pPr>
    <w:rPr>
      <w:color w:val="2F5496"/>
      <w:rFonts w:ascii="Calibri Light" w:eastAsiaTheme="majorEastAsia" w:hAnsiTheme="majorHAnsi" w:cstheme="majorBidi"/>
    </w:rPr>
  </w:style>
  <w:style w:type="paragraph" w:styleId="Heading6">
    <w:name w:val="Heading 6"/>
    <w:qFormat/>
    <w:basedOn w:val="Normal"/>
    <w:next w:val="Normal"/>
    <w:link w:val="Heading6Char"/>
    <w:uiPriority w:val="9"/>
    <w:semiHidden/>
    <w:unhideWhenUsed/>
    <w:rsid w:val="007302F5"/>
    <w:pPr>
      <w:keepNext/>
      <w:keepLines/>
      <w:outlineLvl w:val="5"/>
      <w:numPr>
        <w:ilvl w:val="5"/>
        <w:numId w:val="2"/>
      </w:numPr>
      <w:spacing w:before="40" w:after="0"/>
    </w:pPr>
    <w:rPr>
      <w:color w:val="1F3763"/>
      <w:rFonts w:ascii="Calibri Light" w:eastAsiaTheme="majorEastAsia" w:hAnsiTheme="majorHAnsi" w:cstheme="majorBidi"/>
    </w:rPr>
  </w:style>
  <w:style w:type="paragraph" w:styleId="Heading7">
    <w:name w:val="Heading 7"/>
    <w:qFormat/>
    <w:basedOn w:val="Normal"/>
    <w:next w:val="Normal"/>
    <w:link w:val="Heading7Char"/>
    <w:uiPriority w:val="9"/>
    <w:semiHidden/>
    <w:unhideWhenUsed/>
    <w:rsid w:val="007302F5"/>
    <w:pPr>
      <w:keepNext/>
      <w:keepLines/>
      <w:outlineLvl w:val="6"/>
      <w:numPr>
        <w:ilvl w:val="6"/>
        <w:numId w:val="2"/>
      </w:numPr>
      <w:spacing w:before="40" w:after="0"/>
    </w:pPr>
    <w:rPr>
      <w:iCs/>
      <w:i/>
      <w:color w:val="1F3763"/>
      <w:rFonts w:ascii="Calibri Light" w:eastAsiaTheme="majorEastAsia" w:hAnsiTheme="majorHAnsi" w:cstheme="majorBidi"/>
    </w:rPr>
  </w:style>
  <w:style w:type="paragraph" w:styleId="Heading8">
    <w:name w:val="Heading 8"/>
    <w:qFormat/>
    <w:basedOn w:val="Normal"/>
    <w:next w:val="Normal"/>
    <w:link w:val="Heading8Char"/>
    <w:uiPriority w:val="9"/>
    <w:semiHidden/>
    <w:unhideWhenUsed/>
    <w:rsid w:val="007302F5"/>
    <w:pPr>
      <w:keepNext/>
      <w:keepLines/>
      <w:outlineLvl w:val="7"/>
      <w:numPr>
        <w:ilvl w:val="7"/>
        <w:numId w:val="2"/>
      </w:numPr>
      <w:spacing w:before="40" w:after="0"/>
    </w:pPr>
    <w:rPr>
      <w:color w:val="272727"/>
      <w:rFonts w:ascii="Calibri Light" w:eastAsiaTheme="majorEastAsia" w:hAnsiTheme="majorHAnsi" w:cstheme="majorBidi"/>
      <w:sz w:val="21"/>
      <w:szCs w:val="21"/>
    </w:rPr>
  </w:style>
  <w:style w:type="paragraph" w:styleId="Heading9">
    <w:name w:val="Heading 9"/>
    <w:qFormat/>
    <w:basedOn w:val="Normal"/>
    <w:next w:val="Normal"/>
    <w:link w:val="Heading9Char"/>
    <w:uiPriority w:val="9"/>
    <w:semiHidden/>
    <w:unhideWhenUsed/>
    <w:rsid w:val="007302F5"/>
    <w:pPr>
      <w:keepNext/>
      <w:keepLines/>
      <w:outlineLvl w:val="8"/>
      <w:numPr>
        <w:ilvl w:val="8"/>
        <w:numId w:val="2"/>
      </w:numPr>
      <w:spacing w:before="40" w:after="0"/>
    </w:pPr>
    <w:rPr>
      <w:iCs/>
      <w:i/>
      <w:color w:val="272727"/>
      <w:rFonts w:ascii="Calibri Light" w:eastAsiaTheme="majorEastAsia" w:hAnsiTheme="majorHAnsi" w:cstheme="majorBidi"/>
      <w:sz w:val="21"/>
      <w:szCs w:val="21"/>
    </w:rPr>
  </w:style>
  <w:style w:type="character" w:default="1" w:styleId="DefaultParagraphFont">
    <w:name w:val="Default Paragraph Font"/>
    <w:uiPriority w:val="1"/>
    <w:semiHidden/>
    <w:unhideWhenUsed/>
  </w:style>
  <w:style w:type="table" w:default="1" w:styleId="TableNormal">
    <w:name w:val="Normal Table"/>
    <w:tblPr>
      <w:tblCellMar>
        <w:top w:w="0" w:type="dxa"/>
        <w:left w:w="108" w:type="dxa"/>
        <w:bottom w:w="0" w:type="dxa"/>
        <w:right w:w="108" w:type="dxa"/>
      </w:tblCellMar>
      <w:tblInd w:w="0" w:type="dxa"/>
    </w:tblPr>
    <w:uiPriority w:val="99"/>
    <w:semiHidden/>
    <w:unhideWhenUsed/>
  </w:style>
  <w:style w:type="numbering" w:default="1" w:styleId="NoList">
    <w:name w:val="No List"/>
    <w:uiPriority w:val="99"/>
    <w:semiHidden/>
    <w:unhideWhenUsed/>
  </w:style>
  <w:style w:type="character" w:styleId="Hyperlink">
    <w:name w:val="Hyperlink"/>
    <w:basedOn w:val="DefaultParagraphFont"/>
    <w:uiPriority w:val="99"/>
    <w:unhideWhenUsed/>
    <w:rsid w:val="00042008"/>
    <w:rPr>
      <w:u w:val="single"/>
      <w:color w:val="0000FF"/>
    </w:rPr>
  </w:style>
  <w:style w:type="paragraph" w:styleId="NormalWeb">
    <w:name w:val="Normal (Web)"/>
    <w:basedOn w:val="Normal"/>
    <w:uiPriority w:val="99"/>
    <w:semiHidden/>
    <w:unhideWhenUsed/>
    <w:rsid w:val="00042008"/>
    <w:pPr>
      <w:spacing w:before="100" w:beforeAutospacing="1" w:after="100" w:afterAutospacing="1" w:line="240" w:lineRule="auto"/>
    </w:pPr>
    <w:rPr>
      <w:lang w:eastAsia="en-GB"/>
      <w:rFonts w:ascii="Times New Roman" w:cs="Times New Roman" w:eastAsia="Times New Roman" w:hAnsi="Times New Roman"/>
      <w:sz w:val="24"/>
      <w:szCs w:val="24"/>
    </w:rPr>
  </w:style>
  <w:style w:type="character" w:styleId="textannotation">
    <w:name w:val="textannotation"/>
    <w:basedOn w:val="DefaultParagraphFont"/>
    <w:rsid w:val="00042008"/>
  </w:style>
  <w:style w:type="character" w:styleId="Heading2Char">
    <w:name w:val="Heading 2 Char"/>
    <w:basedOn w:val="DefaultParagraphFont"/>
    <w:link w:val="Heading2"/>
    <w:uiPriority w:val="9"/>
    <w:rsid w:val="00224C61"/>
    <w:rPr>
      <w:bCs/>
      <w:lang w:eastAsia="en-GB"/>
      <w:b/>
      <w:rFonts w:ascii="Times New Roman" w:cs="Times New Roman" w:eastAsia="Times New Roman" w:hAnsi="Times New Roman"/>
      <w:sz w:val="36"/>
      <w:szCs w:val="36"/>
    </w:rPr>
  </w:style>
  <w:style w:type="character" w:styleId="Strong">
    <w:name w:val="Strong"/>
    <w:qFormat/>
    <w:basedOn w:val="DefaultParagraphFont"/>
    <w:uiPriority w:val="22"/>
    <w:rsid w:val="00224C61"/>
    <w:rPr>
      <w:bCs/>
      <w:b/>
    </w:rPr>
  </w:style>
  <w:style w:type="character" w:styleId="Heading1Char">
    <w:name w:val="Heading 1 Char"/>
    <w:basedOn w:val="DefaultParagraphFont"/>
    <w:link w:val="Heading1"/>
    <w:uiPriority w:val="9"/>
    <w:rsid w:val="00310ADF"/>
    <w:rPr>
      <w:lang w:val="en-US"/>
      <w:color w:val="2F5496"/>
      <w:rFonts w:ascii="Calibri Light" w:eastAsiaTheme="majorEastAsia" w:hAnsiTheme="majorHAnsi" w:cstheme="majorBidi"/>
      <w:sz w:val="32"/>
      <w:szCs w:val="32"/>
    </w:rPr>
  </w:style>
  <w:style w:type="paragraph" w:styleId="Bibliography">
    <w:name w:val="Bibliography"/>
    <w:basedOn w:val="Normal"/>
    <w:next w:val="Normal"/>
    <w:uiPriority w:val="37"/>
    <w:unhideWhenUsed/>
    <w:rsid w:val="00310ADF"/>
  </w:style>
  <w:style w:type="paragraph" w:styleId="Style2">
    <w:name w:val="Style2"/>
    <w:qFormat/>
    <w:basedOn w:val="Normal"/>
    <w:next w:val="Heading2"/>
    <w:link w:val="Style2Char"/>
    <w:rsid w:val="00E41456"/>
    <w:pPr>
      <w:shd w:fill="FFFFFF" w:color="auto" w:val="clear"/>
      <w:jc w:val="both"/>
      <w:spacing w:after="100" w:afterAutospacing="1" w:line="360" w:lineRule="auto"/>
    </w:pPr>
    <w:rPr>
      <w:lang w:eastAsia="en-GB"/>
      <w:color w:val="4472C4"/>
      <w:rFonts w:ascii="Times New Roman" w:cs="Times New Roman" w:eastAsia="Times New Roman" w:hAnsi="Times New Roman"/>
      <w:sz w:val="24"/>
      <w:szCs w:val="24"/>
    </w:rPr>
  </w:style>
  <w:style w:type="character" w:styleId="Heading3Char">
    <w:name w:val="Heading 3 Char"/>
    <w:basedOn w:val="DefaultParagraphFont"/>
    <w:link w:val="Heading3"/>
    <w:uiPriority w:val="9"/>
    <w:semiHidden/>
    <w:rsid w:val="007302F5"/>
    <w:rPr>
      <w:color w:val="1F3763"/>
      <w:rFonts w:ascii="Calibri Light" w:eastAsiaTheme="majorEastAsia" w:hAnsiTheme="majorHAnsi" w:cstheme="majorBidi"/>
      <w:sz w:val="24"/>
      <w:szCs w:val="24"/>
    </w:rPr>
  </w:style>
  <w:style w:type="character" w:styleId="Style2Char">
    <w:name w:val="Style2 Char"/>
    <w:basedOn w:val="DefaultParagraphFont"/>
    <w:link w:val="Style2"/>
    <w:rsid w:val="00E41456"/>
    <w:rPr>
      <w:lang w:eastAsia="en-GB"/>
      <w:color w:val="4472C4"/>
      <w:rFonts w:ascii="Times New Roman" w:cs="Times New Roman" w:eastAsia="Times New Roman" w:hAnsi="Times New Roman"/>
      <w:sz w:val="24"/>
      <w:szCs w:val="24"/>
      <w:shd w:fill="FFFFFF" w:color="auto" w:val="clear"/>
    </w:rPr>
  </w:style>
  <w:style w:type="character" w:styleId="Heading4Char">
    <w:name w:val="Heading 4 Char"/>
    <w:basedOn w:val="DefaultParagraphFont"/>
    <w:link w:val="Heading4"/>
    <w:uiPriority w:val="9"/>
    <w:semiHidden/>
    <w:rsid w:val="007302F5"/>
    <w:rPr>
      <w:iCs/>
      <w:i/>
      <w:color w:val="2F5496"/>
      <w:rFonts w:ascii="Calibri Light" w:eastAsiaTheme="majorEastAsia" w:hAnsiTheme="majorHAnsi" w:cstheme="majorBidi"/>
    </w:rPr>
  </w:style>
  <w:style w:type="character" w:styleId="Heading5Char">
    <w:name w:val="Heading 5 Char"/>
    <w:basedOn w:val="DefaultParagraphFont"/>
    <w:link w:val="Heading5"/>
    <w:uiPriority w:val="9"/>
    <w:semiHidden/>
    <w:rsid w:val="007302F5"/>
    <w:rPr>
      <w:color w:val="2F5496"/>
      <w:rFonts w:ascii="Calibri Light" w:eastAsiaTheme="majorEastAsia" w:hAnsiTheme="majorHAnsi" w:cstheme="majorBidi"/>
    </w:rPr>
  </w:style>
  <w:style w:type="character" w:styleId="Heading6Char">
    <w:name w:val="Heading 6 Char"/>
    <w:basedOn w:val="DefaultParagraphFont"/>
    <w:link w:val="Heading6"/>
    <w:uiPriority w:val="9"/>
    <w:semiHidden/>
    <w:rsid w:val="007302F5"/>
    <w:rPr>
      <w:color w:val="1F3763"/>
      <w:rFonts w:ascii="Calibri Light" w:eastAsiaTheme="majorEastAsia" w:hAnsiTheme="majorHAnsi" w:cstheme="majorBidi"/>
    </w:rPr>
  </w:style>
  <w:style w:type="character" w:styleId="Heading7Char">
    <w:name w:val="Heading 7 Char"/>
    <w:basedOn w:val="DefaultParagraphFont"/>
    <w:link w:val="Heading7"/>
    <w:uiPriority w:val="9"/>
    <w:semiHidden/>
    <w:rsid w:val="007302F5"/>
    <w:rPr>
      <w:iCs/>
      <w:i/>
      <w:color w:val="1F3763"/>
      <w:rFonts w:ascii="Calibri Light" w:eastAsiaTheme="majorEastAsia" w:hAnsiTheme="majorHAnsi" w:cstheme="majorBidi"/>
    </w:rPr>
  </w:style>
  <w:style w:type="character" w:styleId="Heading8Char">
    <w:name w:val="Heading 8 Char"/>
    <w:basedOn w:val="DefaultParagraphFont"/>
    <w:link w:val="Heading8"/>
    <w:uiPriority w:val="9"/>
    <w:semiHidden/>
    <w:rsid w:val="007302F5"/>
    <w:rPr>
      <w:color w:val="272727"/>
      <w:rFonts w:ascii="Calibri Light" w:eastAsiaTheme="majorEastAsia" w:hAnsiTheme="majorHAnsi" w:cstheme="majorBidi"/>
      <w:sz w:val="21"/>
      <w:szCs w:val="21"/>
    </w:rPr>
  </w:style>
  <w:style w:type="character" w:styleId="Heading9Char">
    <w:name w:val="Heading 9 Char"/>
    <w:basedOn w:val="DefaultParagraphFont"/>
    <w:link w:val="Heading9"/>
    <w:uiPriority w:val="9"/>
    <w:semiHidden/>
    <w:rsid w:val="007302F5"/>
    <w:rPr>
      <w:iCs/>
      <w:i/>
      <w:color w:val="272727"/>
      <w:rFonts w:ascii="Calibri Light" w:eastAsiaTheme="majorEastAsia" w:hAnsiTheme="majorHAnsi" w:cstheme="majorBidi"/>
      <w:sz w:val="21"/>
      <w:szCs w:val="21"/>
    </w:rPr>
  </w:style>
  <w:style w:type="paragraph" w:styleId="TOCHeading">
    <w:name w:val="TOC Heading"/>
    <w:qFormat/>
    <w:basedOn w:val="Heading1"/>
    <w:next w:val="Normal"/>
    <w:uiPriority w:val="39"/>
    <w:unhideWhenUsed/>
    <w:rsid w:val="002A0F93"/>
    <w:pPr>
      <w:outlineLvl w:val="9"/>
    </w:pPr>
  </w:style>
  <w:style w:type="paragraph" w:styleId="TOC1">
    <w:name w:val="toc 1"/>
    <w:basedOn w:val="Normal"/>
    <w:next w:val="Normal"/>
    <w:autoRedefine/>
    <w:uiPriority w:val="39"/>
    <w:unhideWhenUsed/>
    <w:rsid w:val="002A0F93"/>
    <w:pPr>
      <w:spacing w:after="100"/>
    </w:pPr>
  </w:style>
  <w:style w:type="paragraph" w:styleId="TOC2">
    <w:name w:val="toc 2"/>
    <w:basedOn w:val="Normal"/>
    <w:next w:val="Normal"/>
    <w:autoRedefine/>
    <w:uiPriority w:val="39"/>
    <w:unhideWhenUsed/>
    <w:rsid w:val="002A0F93"/>
    <w:pPr>
      <w:ind w:left="220"/>
      <w:spacing w:after="100"/>
    </w:pPr>
  </w:style>
  <w:style w:type="paragraph" w:styleId="Header">
    <w:name w:val="header"/>
    <w:basedOn w:val="Normal"/>
    <w:link w:val="HeaderChar"/>
    <w:uiPriority w:val="99"/>
    <w:unhideWhenUsed/>
    <w:rsid w:val="002A0F93"/>
    <w:pPr>
      <w:spacing w:after="0" w:line="240" w:lineRule="auto"/>
      <w:tabs>
        <w:tab w:val="center" w:pos="4680"/>
        <w:tab w:val="right" w:pos="9360"/>
      </w:tabs>
    </w:pPr>
  </w:style>
  <w:style w:type="character" w:styleId="HeaderChar">
    <w:name w:val="Header Char"/>
    <w:basedOn w:val="DefaultParagraphFont"/>
    <w:link w:val="Header"/>
    <w:uiPriority w:val="99"/>
    <w:rsid w:val="002A0F93"/>
  </w:style>
  <w:style w:type="paragraph" w:styleId="Footer">
    <w:name w:val="footer"/>
    <w:basedOn w:val="Normal"/>
    <w:link w:val="FooterChar"/>
    <w:uiPriority w:val="99"/>
    <w:unhideWhenUsed/>
    <w:rsid w:val="002A0F93"/>
    <w:pPr>
      <w:spacing w:after="0" w:line="240" w:lineRule="auto"/>
      <w:tabs>
        <w:tab w:val="center" w:pos="4680"/>
        <w:tab w:val="right" w:pos="9360"/>
      </w:tabs>
    </w:pPr>
  </w:style>
  <w:style w:type="character" w:styleId="FooterChar">
    <w:name w:val="Footer Char"/>
    <w:basedOn w:val="DefaultParagraphFont"/>
    <w:link w:val="Footer"/>
    <w:uiPriority w:val="99"/>
    <w:rsid w:val="002A0F93"/>
  </w:style>
  <w:style w:type="paragraph" w:styleId="Title">
    <w:name w:val="Title"/>
    <w:basedOn w:val="Normal"/>
    <w:pPr>
      <w:spacing w:after="300"/>
    </w:pPr>
    <w:rPr>
      <w:color w:val="17365D"/>
      <w:sz w:val="52"/>
    </w:rPr>
  </w:style>
  <w:style w:type="paragraph" w:styleId="Subtitle">
    <w:name w:val="Subtitle"/>
    <w:basedOn w:val="Normal"/>
    <w:rPr>
      <w:i/>
      <w:color w:val="4F81BD"/>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1553">
      <w:bodyDiv w:val="1"/>
      <w:marLeft w:val="0"/>
      <w:marRight w:val="0"/>
      <w:marTop w:val="0"/>
      <w:marBottom w:val="0"/>
      <w:divBdr>
        <w:top w:val="none" w:sz="0" w:space="0" w:color="auto"/>
        <w:left w:val="none" w:sz="0" w:space="0" w:color="auto"/>
        <w:bottom w:val="none" w:sz="0" w:space="0" w:color="auto"/>
        <w:right w:val="none" w:sz="0" w:space="0" w:color="auto"/>
      </w:divBdr>
    </w:div>
    <w:div w:id="22635671">
      <w:bodyDiv w:val="1"/>
      <w:marLeft w:val="0"/>
      <w:marRight w:val="0"/>
      <w:marTop w:val="0"/>
      <w:marBottom w:val="0"/>
      <w:divBdr>
        <w:top w:val="none" w:sz="0" w:space="0" w:color="auto"/>
        <w:left w:val="none" w:sz="0" w:space="0" w:color="auto"/>
        <w:bottom w:val="none" w:sz="0" w:space="0" w:color="auto"/>
        <w:right w:val="none" w:sz="0" w:space="0" w:color="auto"/>
      </w:divBdr>
    </w:div>
    <w:div w:id="26176124">
      <w:bodyDiv w:val="1"/>
      <w:marLeft w:val="0"/>
      <w:marRight w:val="0"/>
      <w:marTop w:val="0"/>
      <w:marBottom w:val="0"/>
      <w:divBdr>
        <w:top w:val="none" w:sz="0" w:space="0" w:color="auto"/>
        <w:left w:val="none" w:sz="0" w:space="0" w:color="auto"/>
        <w:bottom w:val="none" w:sz="0" w:space="0" w:color="auto"/>
        <w:right w:val="none" w:sz="0" w:space="0" w:color="auto"/>
      </w:divBdr>
    </w:div>
    <w:div w:id="26494582">
      <w:bodyDiv w:val="1"/>
      <w:marLeft w:val="0"/>
      <w:marRight w:val="0"/>
      <w:marTop w:val="0"/>
      <w:marBottom w:val="0"/>
      <w:divBdr>
        <w:top w:val="none" w:sz="0" w:space="0" w:color="auto"/>
        <w:left w:val="none" w:sz="0" w:space="0" w:color="auto"/>
        <w:bottom w:val="none" w:sz="0" w:space="0" w:color="auto"/>
        <w:right w:val="none" w:sz="0" w:space="0" w:color="auto"/>
      </w:divBdr>
    </w:div>
    <w:div w:id="36976964">
      <w:bodyDiv w:val="1"/>
      <w:marLeft w:val="0"/>
      <w:marRight w:val="0"/>
      <w:marTop w:val="0"/>
      <w:marBottom w:val="0"/>
      <w:divBdr>
        <w:top w:val="none" w:sz="0" w:space="0" w:color="auto"/>
        <w:left w:val="none" w:sz="0" w:space="0" w:color="auto"/>
        <w:bottom w:val="none" w:sz="0" w:space="0" w:color="auto"/>
        <w:right w:val="none" w:sz="0" w:space="0" w:color="auto"/>
      </w:divBdr>
    </w:div>
    <w:div w:id="43674890">
      <w:bodyDiv w:val="1"/>
      <w:marLeft w:val="0"/>
      <w:marRight w:val="0"/>
      <w:marTop w:val="0"/>
      <w:marBottom w:val="0"/>
      <w:divBdr>
        <w:top w:val="none" w:sz="0" w:space="0" w:color="auto"/>
        <w:left w:val="none" w:sz="0" w:space="0" w:color="auto"/>
        <w:bottom w:val="none" w:sz="0" w:space="0" w:color="auto"/>
        <w:right w:val="none" w:sz="0" w:space="0" w:color="auto"/>
      </w:divBdr>
    </w:div>
    <w:div w:id="45378791">
      <w:bodyDiv w:val="1"/>
      <w:marLeft w:val="0"/>
      <w:marRight w:val="0"/>
      <w:marTop w:val="0"/>
      <w:marBottom w:val="0"/>
      <w:divBdr>
        <w:top w:val="none" w:sz="0" w:space="0" w:color="auto"/>
        <w:left w:val="none" w:sz="0" w:space="0" w:color="auto"/>
        <w:bottom w:val="none" w:sz="0" w:space="0" w:color="auto"/>
        <w:right w:val="none" w:sz="0" w:space="0" w:color="auto"/>
      </w:divBdr>
    </w:div>
    <w:div w:id="48771153">
      <w:bodyDiv w:val="1"/>
      <w:marLeft w:val="0"/>
      <w:marRight w:val="0"/>
      <w:marTop w:val="0"/>
      <w:marBottom w:val="0"/>
      <w:divBdr>
        <w:top w:val="none" w:sz="0" w:space="0" w:color="auto"/>
        <w:left w:val="none" w:sz="0" w:space="0" w:color="auto"/>
        <w:bottom w:val="none" w:sz="0" w:space="0" w:color="auto"/>
        <w:right w:val="none" w:sz="0" w:space="0" w:color="auto"/>
      </w:divBdr>
    </w:div>
    <w:div w:id="67264303">
      <w:bodyDiv w:val="1"/>
      <w:marLeft w:val="0"/>
      <w:marRight w:val="0"/>
      <w:marTop w:val="0"/>
      <w:marBottom w:val="0"/>
      <w:divBdr>
        <w:top w:val="none" w:sz="0" w:space="0" w:color="auto"/>
        <w:left w:val="none" w:sz="0" w:space="0" w:color="auto"/>
        <w:bottom w:val="none" w:sz="0" w:space="0" w:color="auto"/>
        <w:right w:val="none" w:sz="0" w:space="0" w:color="auto"/>
      </w:divBdr>
    </w:div>
    <w:div w:id="76369215">
      <w:bodyDiv w:val="1"/>
      <w:marLeft w:val="0"/>
      <w:marRight w:val="0"/>
      <w:marTop w:val="0"/>
      <w:marBottom w:val="0"/>
      <w:divBdr>
        <w:top w:val="none" w:sz="0" w:space="0" w:color="auto"/>
        <w:left w:val="none" w:sz="0" w:space="0" w:color="auto"/>
        <w:bottom w:val="none" w:sz="0" w:space="0" w:color="auto"/>
        <w:right w:val="none" w:sz="0" w:space="0" w:color="auto"/>
      </w:divBdr>
    </w:div>
    <w:div w:id="79106147">
      <w:bodyDiv w:val="1"/>
      <w:marLeft w:val="0"/>
      <w:marRight w:val="0"/>
      <w:marTop w:val="0"/>
      <w:marBottom w:val="0"/>
      <w:divBdr>
        <w:top w:val="none" w:sz="0" w:space="0" w:color="auto"/>
        <w:left w:val="none" w:sz="0" w:space="0" w:color="auto"/>
        <w:bottom w:val="none" w:sz="0" w:space="0" w:color="auto"/>
        <w:right w:val="none" w:sz="0" w:space="0" w:color="auto"/>
      </w:divBdr>
    </w:div>
    <w:div w:id="91051098">
      <w:bodyDiv w:val="1"/>
      <w:marLeft w:val="0"/>
      <w:marRight w:val="0"/>
      <w:marTop w:val="0"/>
      <w:marBottom w:val="0"/>
      <w:divBdr>
        <w:top w:val="none" w:sz="0" w:space="0" w:color="auto"/>
        <w:left w:val="none" w:sz="0" w:space="0" w:color="auto"/>
        <w:bottom w:val="none" w:sz="0" w:space="0" w:color="auto"/>
        <w:right w:val="none" w:sz="0" w:space="0" w:color="auto"/>
      </w:divBdr>
    </w:div>
    <w:div w:id="91708927">
      <w:bodyDiv w:val="1"/>
      <w:marLeft w:val="0"/>
      <w:marRight w:val="0"/>
      <w:marTop w:val="0"/>
      <w:marBottom w:val="0"/>
      <w:divBdr>
        <w:top w:val="none" w:sz="0" w:space="0" w:color="auto"/>
        <w:left w:val="none" w:sz="0" w:space="0" w:color="auto"/>
        <w:bottom w:val="none" w:sz="0" w:space="0" w:color="auto"/>
        <w:right w:val="none" w:sz="0" w:space="0" w:color="auto"/>
      </w:divBdr>
    </w:div>
    <w:div w:id="93208626">
      <w:bodyDiv w:val="1"/>
      <w:marLeft w:val="0"/>
      <w:marRight w:val="0"/>
      <w:marTop w:val="0"/>
      <w:marBottom w:val="0"/>
      <w:divBdr>
        <w:top w:val="none" w:sz="0" w:space="0" w:color="auto"/>
        <w:left w:val="none" w:sz="0" w:space="0" w:color="auto"/>
        <w:bottom w:val="none" w:sz="0" w:space="0" w:color="auto"/>
        <w:right w:val="none" w:sz="0" w:space="0" w:color="auto"/>
      </w:divBdr>
    </w:div>
    <w:div w:id="93865826">
      <w:bodyDiv w:val="1"/>
      <w:marLeft w:val="0"/>
      <w:marRight w:val="0"/>
      <w:marTop w:val="0"/>
      <w:marBottom w:val="0"/>
      <w:divBdr>
        <w:top w:val="none" w:sz="0" w:space="0" w:color="auto"/>
        <w:left w:val="none" w:sz="0" w:space="0" w:color="auto"/>
        <w:bottom w:val="none" w:sz="0" w:space="0" w:color="auto"/>
        <w:right w:val="none" w:sz="0" w:space="0" w:color="auto"/>
      </w:divBdr>
    </w:div>
    <w:div w:id="95368427">
      <w:bodyDiv w:val="1"/>
      <w:marLeft w:val="0"/>
      <w:marRight w:val="0"/>
      <w:marTop w:val="0"/>
      <w:marBottom w:val="0"/>
      <w:divBdr>
        <w:top w:val="none" w:sz="0" w:space="0" w:color="auto"/>
        <w:left w:val="none" w:sz="0" w:space="0" w:color="auto"/>
        <w:bottom w:val="none" w:sz="0" w:space="0" w:color="auto"/>
        <w:right w:val="none" w:sz="0" w:space="0" w:color="auto"/>
      </w:divBdr>
    </w:div>
    <w:div w:id="101725501">
      <w:bodyDiv w:val="1"/>
      <w:marLeft w:val="0"/>
      <w:marRight w:val="0"/>
      <w:marTop w:val="0"/>
      <w:marBottom w:val="0"/>
      <w:divBdr>
        <w:top w:val="none" w:sz="0" w:space="0" w:color="auto"/>
        <w:left w:val="none" w:sz="0" w:space="0" w:color="auto"/>
        <w:bottom w:val="none" w:sz="0" w:space="0" w:color="auto"/>
        <w:right w:val="none" w:sz="0" w:space="0" w:color="auto"/>
      </w:divBdr>
    </w:div>
    <w:div w:id="112293011">
      <w:bodyDiv w:val="1"/>
      <w:marLeft w:val="0"/>
      <w:marRight w:val="0"/>
      <w:marTop w:val="0"/>
      <w:marBottom w:val="0"/>
      <w:divBdr>
        <w:top w:val="none" w:sz="0" w:space="0" w:color="auto"/>
        <w:left w:val="none" w:sz="0" w:space="0" w:color="auto"/>
        <w:bottom w:val="none" w:sz="0" w:space="0" w:color="auto"/>
        <w:right w:val="none" w:sz="0" w:space="0" w:color="auto"/>
      </w:divBdr>
    </w:div>
    <w:div w:id="116798748">
      <w:bodyDiv w:val="1"/>
      <w:marLeft w:val="0"/>
      <w:marRight w:val="0"/>
      <w:marTop w:val="0"/>
      <w:marBottom w:val="0"/>
      <w:divBdr>
        <w:top w:val="none" w:sz="0" w:space="0" w:color="auto"/>
        <w:left w:val="none" w:sz="0" w:space="0" w:color="auto"/>
        <w:bottom w:val="none" w:sz="0" w:space="0" w:color="auto"/>
        <w:right w:val="none" w:sz="0" w:space="0" w:color="auto"/>
      </w:divBdr>
    </w:div>
    <w:div w:id="120267270">
      <w:bodyDiv w:val="1"/>
      <w:marLeft w:val="0"/>
      <w:marRight w:val="0"/>
      <w:marTop w:val="0"/>
      <w:marBottom w:val="0"/>
      <w:divBdr>
        <w:top w:val="none" w:sz="0" w:space="0" w:color="auto"/>
        <w:left w:val="none" w:sz="0" w:space="0" w:color="auto"/>
        <w:bottom w:val="none" w:sz="0" w:space="0" w:color="auto"/>
        <w:right w:val="none" w:sz="0" w:space="0" w:color="auto"/>
      </w:divBdr>
    </w:div>
    <w:div w:id="124812492">
      <w:bodyDiv w:val="1"/>
      <w:marLeft w:val="0"/>
      <w:marRight w:val="0"/>
      <w:marTop w:val="0"/>
      <w:marBottom w:val="0"/>
      <w:divBdr>
        <w:top w:val="none" w:sz="0" w:space="0" w:color="auto"/>
        <w:left w:val="none" w:sz="0" w:space="0" w:color="auto"/>
        <w:bottom w:val="none" w:sz="0" w:space="0" w:color="auto"/>
        <w:right w:val="none" w:sz="0" w:space="0" w:color="auto"/>
      </w:divBdr>
    </w:div>
    <w:div w:id="125978855">
      <w:bodyDiv w:val="1"/>
      <w:marLeft w:val="0"/>
      <w:marRight w:val="0"/>
      <w:marTop w:val="0"/>
      <w:marBottom w:val="0"/>
      <w:divBdr>
        <w:top w:val="none" w:sz="0" w:space="0" w:color="auto"/>
        <w:left w:val="none" w:sz="0" w:space="0" w:color="auto"/>
        <w:bottom w:val="none" w:sz="0" w:space="0" w:color="auto"/>
        <w:right w:val="none" w:sz="0" w:space="0" w:color="auto"/>
      </w:divBdr>
    </w:div>
    <w:div w:id="141195821">
      <w:bodyDiv w:val="1"/>
      <w:marLeft w:val="0"/>
      <w:marRight w:val="0"/>
      <w:marTop w:val="0"/>
      <w:marBottom w:val="0"/>
      <w:divBdr>
        <w:top w:val="none" w:sz="0" w:space="0" w:color="auto"/>
        <w:left w:val="none" w:sz="0" w:space="0" w:color="auto"/>
        <w:bottom w:val="none" w:sz="0" w:space="0" w:color="auto"/>
        <w:right w:val="none" w:sz="0" w:space="0" w:color="auto"/>
      </w:divBdr>
    </w:div>
    <w:div w:id="177038548">
      <w:bodyDiv w:val="1"/>
      <w:marLeft w:val="0"/>
      <w:marRight w:val="0"/>
      <w:marTop w:val="0"/>
      <w:marBottom w:val="0"/>
      <w:divBdr>
        <w:top w:val="none" w:sz="0" w:space="0" w:color="auto"/>
        <w:left w:val="none" w:sz="0" w:space="0" w:color="auto"/>
        <w:bottom w:val="none" w:sz="0" w:space="0" w:color="auto"/>
        <w:right w:val="none" w:sz="0" w:space="0" w:color="auto"/>
      </w:divBdr>
    </w:div>
    <w:div w:id="195314378">
      <w:bodyDiv w:val="1"/>
      <w:marLeft w:val="0"/>
      <w:marRight w:val="0"/>
      <w:marTop w:val="0"/>
      <w:marBottom w:val="0"/>
      <w:divBdr>
        <w:top w:val="none" w:sz="0" w:space="0" w:color="auto"/>
        <w:left w:val="none" w:sz="0" w:space="0" w:color="auto"/>
        <w:bottom w:val="none" w:sz="0" w:space="0" w:color="auto"/>
        <w:right w:val="none" w:sz="0" w:space="0" w:color="auto"/>
      </w:divBdr>
    </w:div>
    <w:div w:id="200632982">
      <w:bodyDiv w:val="1"/>
      <w:marLeft w:val="0"/>
      <w:marRight w:val="0"/>
      <w:marTop w:val="0"/>
      <w:marBottom w:val="0"/>
      <w:divBdr>
        <w:top w:val="none" w:sz="0" w:space="0" w:color="auto"/>
        <w:left w:val="none" w:sz="0" w:space="0" w:color="auto"/>
        <w:bottom w:val="none" w:sz="0" w:space="0" w:color="auto"/>
        <w:right w:val="none" w:sz="0" w:space="0" w:color="auto"/>
      </w:divBdr>
    </w:div>
    <w:div w:id="207761632">
      <w:bodyDiv w:val="1"/>
      <w:marLeft w:val="0"/>
      <w:marRight w:val="0"/>
      <w:marTop w:val="0"/>
      <w:marBottom w:val="0"/>
      <w:divBdr>
        <w:top w:val="none" w:sz="0" w:space="0" w:color="auto"/>
        <w:left w:val="none" w:sz="0" w:space="0" w:color="auto"/>
        <w:bottom w:val="none" w:sz="0" w:space="0" w:color="auto"/>
        <w:right w:val="none" w:sz="0" w:space="0" w:color="auto"/>
      </w:divBdr>
    </w:div>
    <w:div w:id="214395720">
      <w:bodyDiv w:val="1"/>
      <w:marLeft w:val="0"/>
      <w:marRight w:val="0"/>
      <w:marTop w:val="0"/>
      <w:marBottom w:val="0"/>
      <w:divBdr>
        <w:top w:val="none" w:sz="0" w:space="0" w:color="auto"/>
        <w:left w:val="none" w:sz="0" w:space="0" w:color="auto"/>
        <w:bottom w:val="none" w:sz="0" w:space="0" w:color="auto"/>
        <w:right w:val="none" w:sz="0" w:space="0" w:color="auto"/>
      </w:divBdr>
    </w:div>
    <w:div w:id="231933995">
      <w:bodyDiv w:val="1"/>
      <w:marLeft w:val="0"/>
      <w:marRight w:val="0"/>
      <w:marTop w:val="0"/>
      <w:marBottom w:val="0"/>
      <w:divBdr>
        <w:top w:val="none" w:sz="0" w:space="0" w:color="auto"/>
        <w:left w:val="none" w:sz="0" w:space="0" w:color="auto"/>
        <w:bottom w:val="none" w:sz="0" w:space="0" w:color="auto"/>
        <w:right w:val="none" w:sz="0" w:space="0" w:color="auto"/>
      </w:divBdr>
    </w:div>
    <w:div w:id="249974162">
      <w:bodyDiv w:val="1"/>
      <w:marLeft w:val="0"/>
      <w:marRight w:val="0"/>
      <w:marTop w:val="0"/>
      <w:marBottom w:val="0"/>
      <w:divBdr>
        <w:top w:val="none" w:sz="0" w:space="0" w:color="auto"/>
        <w:left w:val="none" w:sz="0" w:space="0" w:color="auto"/>
        <w:bottom w:val="none" w:sz="0" w:space="0" w:color="auto"/>
        <w:right w:val="none" w:sz="0" w:space="0" w:color="auto"/>
      </w:divBdr>
    </w:div>
    <w:div w:id="251085616">
      <w:bodyDiv w:val="1"/>
      <w:marLeft w:val="0"/>
      <w:marRight w:val="0"/>
      <w:marTop w:val="0"/>
      <w:marBottom w:val="0"/>
      <w:divBdr>
        <w:top w:val="none" w:sz="0" w:space="0" w:color="auto"/>
        <w:left w:val="none" w:sz="0" w:space="0" w:color="auto"/>
        <w:bottom w:val="none" w:sz="0" w:space="0" w:color="auto"/>
        <w:right w:val="none" w:sz="0" w:space="0" w:color="auto"/>
      </w:divBdr>
    </w:div>
    <w:div w:id="253979944">
      <w:bodyDiv w:val="1"/>
      <w:marLeft w:val="0"/>
      <w:marRight w:val="0"/>
      <w:marTop w:val="0"/>
      <w:marBottom w:val="0"/>
      <w:divBdr>
        <w:top w:val="none" w:sz="0" w:space="0" w:color="auto"/>
        <w:left w:val="none" w:sz="0" w:space="0" w:color="auto"/>
        <w:bottom w:val="none" w:sz="0" w:space="0" w:color="auto"/>
        <w:right w:val="none" w:sz="0" w:space="0" w:color="auto"/>
      </w:divBdr>
    </w:div>
    <w:div w:id="259144383">
      <w:bodyDiv w:val="1"/>
      <w:marLeft w:val="0"/>
      <w:marRight w:val="0"/>
      <w:marTop w:val="0"/>
      <w:marBottom w:val="0"/>
      <w:divBdr>
        <w:top w:val="none" w:sz="0" w:space="0" w:color="auto"/>
        <w:left w:val="none" w:sz="0" w:space="0" w:color="auto"/>
        <w:bottom w:val="none" w:sz="0" w:space="0" w:color="auto"/>
        <w:right w:val="none" w:sz="0" w:space="0" w:color="auto"/>
      </w:divBdr>
    </w:div>
    <w:div w:id="272129749">
      <w:bodyDiv w:val="1"/>
      <w:marLeft w:val="0"/>
      <w:marRight w:val="0"/>
      <w:marTop w:val="0"/>
      <w:marBottom w:val="0"/>
      <w:divBdr>
        <w:top w:val="none" w:sz="0" w:space="0" w:color="auto"/>
        <w:left w:val="none" w:sz="0" w:space="0" w:color="auto"/>
        <w:bottom w:val="none" w:sz="0" w:space="0" w:color="auto"/>
        <w:right w:val="none" w:sz="0" w:space="0" w:color="auto"/>
      </w:divBdr>
    </w:div>
    <w:div w:id="293220260">
      <w:bodyDiv w:val="1"/>
      <w:marLeft w:val="0"/>
      <w:marRight w:val="0"/>
      <w:marTop w:val="0"/>
      <w:marBottom w:val="0"/>
      <w:divBdr>
        <w:top w:val="none" w:sz="0" w:space="0" w:color="auto"/>
        <w:left w:val="none" w:sz="0" w:space="0" w:color="auto"/>
        <w:bottom w:val="none" w:sz="0" w:space="0" w:color="auto"/>
        <w:right w:val="none" w:sz="0" w:space="0" w:color="auto"/>
      </w:divBdr>
    </w:div>
    <w:div w:id="305741233">
      <w:bodyDiv w:val="1"/>
      <w:marLeft w:val="0"/>
      <w:marRight w:val="0"/>
      <w:marTop w:val="0"/>
      <w:marBottom w:val="0"/>
      <w:divBdr>
        <w:top w:val="none" w:sz="0" w:space="0" w:color="auto"/>
        <w:left w:val="none" w:sz="0" w:space="0" w:color="auto"/>
        <w:bottom w:val="none" w:sz="0" w:space="0" w:color="auto"/>
        <w:right w:val="none" w:sz="0" w:space="0" w:color="auto"/>
      </w:divBdr>
    </w:div>
    <w:div w:id="307637399">
      <w:bodyDiv w:val="1"/>
      <w:marLeft w:val="0"/>
      <w:marRight w:val="0"/>
      <w:marTop w:val="0"/>
      <w:marBottom w:val="0"/>
      <w:divBdr>
        <w:top w:val="none" w:sz="0" w:space="0" w:color="auto"/>
        <w:left w:val="none" w:sz="0" w:space="0" w:color="auto"/>
        <w:bottom w:val="none" w:sz="0" w:space="0" w:color="auto"/>
        <w:right w:val="none" w:sz="0" w:space="0" w:color="auto"/>
      </w:divBdr>
    </w:div>
    <w:div w:id="309751033">
      <w:bodyDiv w:val="1"/>
      <w:marLeft w:val="0"/>
      <w:marRight w:val="0"/>
      <w:marTop w:val="0"/>
      <w:marBottom w:val="0"/>
      <w:divBdr>
        <w:top w:val="none" w:sz="0" w:space="0" w:color="auto"/>
        <w:left w:val="none" w:sz="0" w:space="0" w:color="auto"/>
        <w:bottom w:val="none" w:sz="0" w:space="0" w:color="auto"/>
        <w:right w:val="none" w:sz="0" w:space="0" w:color="auto"/>
      </w:divBdr>
    </w:div>
    <w:div w:id="311907939">
      <w:bodyDiv w:val="1"/>
      <w:marLeft w:val="0"/>
      <w:marRight w:val="0"/>
      <w:marTop w:val="0"/>
      <w:marBottom w:val="0"/>
      <w:divBdr>
        <w:top w:val="none" w:sz="0" w:space="0" w:color="auto"/>
        <w:left w:val="none" w:sz="0" w:space="0" w:color="auto"/>
        <w:bottom w:val="none" w:sz="0" w:space="0" w:color="auto"/>
        <w:right w:val="none" w:sz="0" w:space="0" w:color="auto"/>
      </w:divBdr>
    </w:div>
    <w:div w:id="313948218">
      <w:bodyDiv w:val="1"/>
      <w:marLeft w:val="0"/>
      <w:marRight w:val="0"/>
      <w:marTop w:val="0"/>
      <w:marBottom w:val="0"/>
      <w:divBdr>
        <w:top w:val="none" w:sz="0" w:space="0" w:color="auto"/>
        <w:left w:val="none" w:sz="0" w:space="0" w:color="auto"/>
        <w:bottom w:val="none" w:sz="0" w:space="0" w:color="auto"/>
        <w:right w:val="none" w:sz="0" w:space="0" w:color="auto"/>
      </w:divBdr>
    </w:div>
    <w:div w:id="320430322">
      <w:bodyDiv w:val="1"/>
      <w:marLeft w:val="0"/>
      <w:marRight w:val="0"/>
      <w:marTop w:val="0"/>
      <w:marBottom w:val="0"/>
      <w:divBdr>
        <w:top w:val="none" w:sz="0" w:space="0" w:color="auto"/>
        <w:left w:val="none" w:sz="0" w:space="0" w:color="auto"/>
        <w:bottom w:val="none" w:sz="0" w:space="0" w:color="auto"/>
        <w:right w:val="none" w:sz="0" w:space="0" w:color="auto"/>
      </w:divBdr>
    </w:div>
    <w:div w:id="331372098">
      <w:bodyDiv w:val="1"/>
      <w:marLeft w:val="0"/>
      <w:marRight w:val="0"/>
      <w:marTop w:val="0"/>
      <w:marBottom w:val="0"/>
      <w:divBdr>
        <w:top w:val="none" w:sz="0" w:space="0" w:color="auto"/>
        <w:left w:val="none" w:sz="0" w:space="0" w:color="auto"/>
        <w:bottom w:val="none" w:sz="0" w:space="0" w:color="auto"/>
        <w:right w:val="none" w:sz="0" w:space="0" w:color="auto"/>
      </w:divBdr>
    </w:div>
    <w:div w:id="340938671">
      <w:bodyDiv w:val="1"/>
      <w:marLeft w:val="0"/>
      <w:marRight w:val="0"/>
      <w:marTop w:val="0"/>
      <w:marBottom w:val="0"/>
      <w:divBdr>
        <w:top w:val="none" w:sz="0" w:space="0" w:color="auto"/>
        <w:left w:val="none" w:sz="0" w:space="0" w:color="auto"/>
        <w:bottom w:val="none" w:sz="0" w:space="0" w:color="auto"/>
        <w:right w:val="none" w:sz="0" w:space="0" w:color="auto"/>
      </w:divBdr>
    </w:div>
    <w:div w:id="341859086">
      <w:bodyDiv w:val="1"/>
      <w:marLeft w:val="0"/>
      <w:marRight w:val="0"/>
      <w:marTop w:val="0"/>
      <w:marBottom w:val="0"/>
      <w:divBdr>
        <w:top w:val="none" w:sz="0" w:space="0" w:color="auto"/>
        <w:left w:val="none" w:sz="0" w:space="0" w:color="auto"/>
        <w:bottom w:val="none" w:sz="0" w:space="0" w:color="auto"/>
        <w:right w:val="none" w:sz="0" w:space="0" w:color="auto"/>
      </w:divBdr>
    </w:div>
    <w:div w:id="347952346">
      <w:bodyDiv w:val="1"/>
      <w:marLeft w:val="0"/>
      <w:marRight w:val="0"/>
      <w:marTop w:val="0"/>
      <w:marBottom w:val="0"/>
      <w:divBdr>
        <w:top w:val="none" w:sz="0" w:space="0" w:color="auto"/>
        <w:left w:val="none" w:sz="0" w:space="0" w:color="auto"/>
        <w:bottom w:val="none" w:sz="0" w:space="0" w:color="auto"/>
        <w:right w:val="none" w:sz="0" w:space="0" w:color="auto"/>
      </w:divBdr>
    </w:div>
    <w:div w:id="355932796">
      <w:bodyDiv w:val="1"/>
      <w:marLeft w:val="0"/>
      <w:marRight w:val="0"/>
      <w:marTop w:val="0"/>
      <w:marBottom w:val="0"/>
      <w:divBdr>
        <w:top w:val="none" w:sz="0" w:space="0" w:color="auto"/>
        <w:left w:val="none" w:sz="0" w:space="0" w:color="auto"/>
        <w:bottom w:val="none" w:sz="0" w:space="0" w:color="auto"/>
        <w:right w:val="none" w:sz="0" w:space="0" w:color="auto"/>
      </w:divBdr>
    </w:div>
    <w:div w:id="359671447">
      <w:bodyDiv w:val="1"/>
      <w:marLeft w:val="0"/>
      <w:marRight w:val="0"/>
      <w:marTop w:val="0"/>
      <w:marBottom w:val="0"/>
      <w:divBdr>
        <w:top w:val="none" w:sz="0" w:space="0" w:color="auto"/>
        <w:left w:val="none" w:sz="0" w:space="0" w:color="auto"/>
        <w:bottom w:val="none" w:sz="0" w:space="0" w:color="auto"/>
        <w:right w:val="none" w:sz="0" w:space="0" w:color="auto"/>
      </w:divBdr>
    </w:div>
    <w:div w:id="362681848">
      <w:bodyDiv w:val="1"/>
      <w:marLeft w:val="0"/>
      <w:marRight w:val="0"/>
      <w:marTop w:val="0"/>
      <w:marBottom w:val="0"/>
      <w:divBdr>
        <w:top w:val="none" w:sz="0" w:space="0" w:color="auto"/>
        <w:left w:val="none" w:sz="0" w:space="0" w:color="auto"/>
        <w:bottom w:val="none" w:sz="0" w:space="0" w:color="auto"/>
        <w:right w:val="none" w:sz="0" w:space="0" w:color="auto"/>
      </w:divBdr>
    </w:div>
    <w:div w:id="364329961">
      <w:bodyDiv w:val="1"/>
      <w:marLeft w:val="0"/>
      <w:marRight w:val="0"/>
      <w:marTop w:val="0"/>
      <w:marBottom w:val="0"/>
      <w:divBdr>
        <w:top w:val="none" w:sz="0" w:space="0" w:color="auto"/>
        <w:left w:val="none" w:sz="0" w:space="0" w:color="auto"/>
        <w:bottom w:val="none" w:sz="0" w:space="0" w:color="auto"/>
        <w:right w:val="none" w:sz="0" w:space="0" w:color="auto"/>
      </w:divBdr>
    </w:div>
    <w:div w:id="371463130">
      <w:bodyDiv w:val="1"/>
      <w:marLeft w:val="0"/>
      <w:marRight w:val="0"/>
      <w:marTop w:val="0"/>
      <w:marBottom w:val="0"/>
      <w:divBdr>
        <w:top w:val="none" w:sz="0" w:space="0" w:color="auto"/>
        <w:left w:val="none" w:sz="0" w:space="0" w:color="auto"/>
        <w:bottom w:val="none" w:sz="0" w:space="0" w:color="auto"/>
        <w:right w:val="none" w:sz="0" w:space="0" w:color="auto"/>
      </w:divBdr>
    </w:div>
    <w:div w:id="378090512">
      <w:bodyDiv w:val="1"/>
      <w:marLeft w:val="0"/>
      <w:marRight w:val="0"/>
      <w:marTop w:val="0"/>
      <w:marBottom w:val="0"/>
      <w:divBdr>
        <w:top w:val="none" w:sz="0" w:space="0" w:color="auto"/>
        <w:left w:val="none" w:sz="0" w:space="0" w:color="auto"/>
        <w:bottom w:val="none" w:sz="0" w:space="0" w:color="auto"/>
        <w:right w:val="none" w:sz="0" w:space="0" w:color="auto"/>
      </w:divBdr>
    </w:div>
    <w:div w:id="394161218">
      <w:bodyDiv w:val="1"/>
      <w:marLeft w:val="0"/>
      <w:marRight w:val="0"/>
      <w:marTop w:val="0"/>
      <w:marBottom w:val="0"/>
      <w:divBdr>
        <w:top w:val="none" w:sz="0" w:space="0" w:color="auto"/>
        <w:left w:val="none" w:sz="0" w:space="0" w:color="auto"/>
        <w:bottom w:val="none" w:sz="0" w:space="0" w:color="auto"/>
        <w:right w:val="none" w:sz="0" w:space="0" w:color="auto"/>
      </w:divBdr>
    </w:div>
    <w:div w:id="396051759">
      <w:bodyDiv w:val="1"/>
      <w:marLeft w:val="0"/>
      <w:marRight w:val="0"/>
      <w:marTop w:val="0"/>
      <w:marBottom w:val="0"/>
      <w:divBdr>
        <w:top w:val="none" w:sz="0" w:space="0" w:color="auto"/>
        <w:left w:val="none" w:sz="0" w:space="0" w:color="auto"/>
        <w:bottom w:val="none" w:sz="0" w:space="0" w:color="auto"/>
        <w:right w:val="none" w:sz="0" w:space="0" w:color="auto"/>
      </w:divBdr>
    </w:div>
    <w:div w:id="405304313">
      <w:bodyDiv w:val="1"/>
      <w:marLeft w:val="0"/>
      <w:marRight w:val="0"/>
      <w:marTop w:val="0"/>
      <w:marBottom w:val="0"/>
      <w:divBdr>
        <w:top w:val="none" w:sz="0" w:space="0" w:color="auto"/>
        <w:left w:val="none" w:sz="0" w:space="0" w:color="auto"/>
        <w:bottom w:val="none" w:sz="0" w:space="0" w:color="auto"/>
        <w:right w:val="none" w:sz="0" w:space="0" w:color="auto"/>
      </w:divBdr>
    </w:div>
    <w:div w:id="407044585">
      <w:bodyDiv w:val="1"/>
      <w:marLeft w:val="0"/>
      <w:marRight w:val="0"/>
      <w:marTop w:val="0"/>
      <w:marBottom w:val="0"/>
      <w:divBdr>
        <w:top w:val="none" w:sz="0" w:space="0" w:color="auto"/>
        <w:left w:val="none" w:sz="0" w:space="0" w:color="auto"/>
        <w:bottom w:val="none" w:sz="0" w:space="0" w:color="auto"/>
        <w:right w:val="none" w:sz="0" w:space="0" w:color="auto"/>
      </w:divBdr>
    </w:div>
    <w:div w:id="411856276">
      <w:bodyDiv w:val="1"/>
      <w:marLeft w:val="0"/>
      <w:marRight w:val="0"/>
      <w:marTop w:val="0"/>
      <w:marBottom w:val="0"/>
      <w:divBdr>
        <w:top w:val="none" w:sz="0" w:space="0" w:color="auto"/>
        <w:left w:val="none" w:sz="0" w:space="0" w:color="auto"/>
        <w:bottom w:val="none" w:sz="0" w:space="0" w:color="auto"/>
        <w:right w:val="none" w:sz="0" w:space="0" w:color="auto"/>
      </w:divBdr>
    </w:div>
    <w:div w:id="419571646">
      <w:bodyDiv w:val="1"/>
      <w:marLeft w:val="0"/>
      <w:marRight w:val="0"/>
      <w:marTop w:val="0"/>
      <w:marBottom w:val="0"/>
      <w:divBdr>
        <w:top w:val="none" w:sz="0" w:space="0" w:color="auto"/>
        <w:left w:val="none" w:sz="0" w:space="0" w:color="auto"/>
        <w:bottom w:val="none" w:sz="0" w:space="0" w:color="auto"/>
        <w:right w:val="none" w:sz="0" w:space="0" w:color="auto"/>
      </w:divBdr>
    </w:div>
    <w:div w:id="428816538">
      <w:bodyDiv w:val="1"/>
      <w:marLeft w:val="0"/>
      <w:marRight w:val="0"/>
      <w:marTop w:val="0"/>
      <w:marBottom w:val="0"/>
      <w:divBdr>
        <w:top w:val="none" w:sz="0" w:space="0" w:color="auto"/>
        <w:left w:val="none" w:sz="0" w:space="0" w:color="auto"/>
        <w:bottom w:val="none" w:sz="0" w:space="0" w:color="auto"/>
        <w:right w:val="none" w:sz="0" w:space="0" w:color="auto"/>
      </w:divBdr>
    </w:div>
    <w:div w:id="433012127">
      <w:bodyDiv w:val="1"/>
      <w:marLeft w:val="0"/>
      <w:marRight w:val="0"/>
      <w:marTop w:val="0"/>
      <w:marBottom w:val="0"/>
      <w:divBdr>
        <w:top w:val="none" w:sz="0" w:space="0" w:color="auto"/>
        <w:left w:val="none" w:sz="0" w:space="0" w:color="auto"/>
        <w:bottom w:val="none" w:sz="0" w:space="0" w:color="auto"/>
        <w:right w:val="none" w:sz="0" w:space="0" w:color="auto"/>
      </w:divBdr>
    </w:div>
    <w:div w:id="435711873">
      <w:bodyDiv w:val="1"/>
      <w:marLeft w:val="0"/>
      <w:marRight w:val="0"/>
      <w:marTop w:val="0"/>
      <w:marBottom w:val="0"/>
      <w:divBdr>
        <w:top w:val="none" w:sz="0" w:space="0" w:color="auto"/>
        <w:left w:val="none" w:sz="0" w:space="0" w:color="auto"/>
        <w:bottom w:val="none" w:sz="0" w:space="0" w:color="auto"/>
        <w:right w:val="none" w:sz="0" w:space="0" w:color="auto"/>
      </w:divBdr>
    </w:div>
    <w:div w:id="439226728">
      <w:bodyDiv w:val="1"/>
      <w:marLeft w:val="0"/>
      <w:marRight w:val="0"/>
      <w:marTop w:val="0"/>
      <w:marBottom w:val="0"/>
      <w:divBdr>
        <w:top w:val="none" w:sz="0" w:space="0" w:color="auto"/>
        <w:left w:val="none" w:sz="0" w:space="0" w:color="auto"/>
        <w:bottom w:val="none" w:sz="0" w:space="0" w:color="auto"/>
        <w:right w:val="none" w:sz="0" w:space="0" w:color="auto"/>
      </w:divBdr>
    </w:div>
    <w:div w:id="441385685">
      <w:bodyDiv w:val="1"/>
      <w:marLeft w:val="0"/>
      <w:marRight w:val="0"/>
      <w:marTop w:val="0"/>
      <w:marBottom w:val="0"/>
      <w:divBdr>
        <w:top w:val="none" w:sz="0" w:space="0" w:color="auto"/>
        <w:left w:val="none" w:sz="0" w:space="0" w:color="auto"/>
        <w:bottom w:val="none" w:sz="0" w:space="0" w:color="auto"/>
        <w:right w:val="none" w:sz="0" w:space="0" w:color="auto"/>
      </w:divBdr>
    </w:div>
    <w:div w:id="441387047">
      <w:bodyDiv w:val="1"/>
      <w:marLeft w:val="0"/>
      <w:marRight w:val="0"/>
      <w:marTop w:val="0"/>
      <w:marBottom w:val="0"/>
      <w:divBdr>
        <w:top w:val="none" w:sz="0" w:space="0" w:color="auto"/>
        <w:left w:val="none" w:sz="0" w:space="0" w:color="auto"/>
        <w:bottom w:val="none" w:sz="0" w:space="0" w:color="auto"/>
        <w:right w:val="none" w:sz="0" w:space="0" w:color="auto"/>
      </w:divBdr>
    </w:div>
    <w:div w:id="459032292">
      <w:bodyDiv w:val="1"/>
      <w:marLeft w:val="0"/>
      <w:marRight w:val="0"/>
      <w:marTop w:val="0"/>
      <w:marBottom w:val="0"/>
      <w:divBdr>
        <w:top w:val="none" w:sz="0" w:space="0" w:color="auto"/>
        <w:left w:val="none" w:sz="0" w:space="0" w:color="auto"/>
        <w:bottom w:val="none" w:sz="0" w:space="0" w:color="auto"/>
        <w:right w:val="none" w:sz="0" w:space="0" w:color="auto"/>
      </w:divBdr>
    </w:div>
    <w:div w:id="497697656">
      <w:bodyDiv w:val="1"/>
      <w:marLeft w:val="0"/>
      <w:marRight w:val="0"/>
      <w:marTop w:val="0"/>
      <w:marBottom w:val="0"/>
      <w:divBdr>
        <w:top w:val="none" w:sz="0" w:space="0" w:color="auto"/>
        <w:left w:val="none" w:sz="0" w:space="0" w:color="auto"/>
        <w:bottom w:val="none" w:sz="0" w:space="0" w:color="auto"/>
        <w:right w:val="none" w:sz="0" w:space="0" w:color="auto"/>
      </w:divBdr>
    </w:div>
    <w:div w:id="498497928">
      <w:bodyDiv w:val="1"/>
      <w:marLeft w:val="0"/>
      <w:marRight w:val="0"/>
      <w:marTop w:val="0"/>
      <w:marBottom w:val="0"/>
      <w:divBdr>
        <w:top w:val="none" w:sz="0" w:space="0" w:color="auto"/>
        <w:left w:val="none" w:sz="0" w:space="0" w:color="auto"/>
        <w:bottom w:val="none" w:sz="0" w:space="0" w:color="auto"/>
        <w:right w:val="none" w:sz="0" w:space="0" w:color="auto"/>
      </w:divBdr>
    </w:div>
    <w:div w:id="502597783">
      <w:bodyDiv w:val="1"/>
      <w:marLeft w:val="0"/>
      <w:marRight w:val="0"/>
      <w:marTop w:val="0"/>
      <w:marBottom w:val="0"/>
      <w:divBdr>
        <w:top w:val="none" w:sz="0" w:space="0" w:color="auto"/>
        <w:left w:val="none" w:sz="0" w:space="0" w:color="auto"/>
        <w:bottom w:val="none" w:sz="0" w:space="0" w:color="auto"/>
        <w:right w:val="none" w:sz="0" w:space="0" w:color="auto"/>
      </w:divBdr>
    </w:div>
    <w:div w:id="504125050">
      <w:bodyDiv w:val="1"/>
      <w:marLeft w:val="0"/>
      <w:marRight w:val="0"/>
      <w:marTop w:val="0"/>
      <w:marBottom w:val="0"/>
      <w:divBdr>
        <w:top w:val="none" w:sz="0" w:space="0" w:color="auto"/>
        <w:left w:val="none" w:sz="0" w:space="0" w:color="auto"/>
        <w:bottom w:val="none" w:sz="0" w:space="0" w:color="auto"/>
        <w:right w:val="none" w:sz="0" w:space="0" w:color="auto"/>
      </w:divBdr>
    </w:div>
    <w:div w:id="507713150">
      <w:bodyDiv w:val="1"/>
      <w:marLeft w:val="0"/>
      <w:marRight w:val="0"/>
      <w:marTop w:val="0"/>
      <w:marBottom w:val="0"/>
      <w:divBdr>
        <w:top w:val="none" w:sz="0" w:space="0" w:color="auto"/>
        <w:left w:val="none" w:sz="0" w:space="0" w:color="auto"/>
        <w:bottom w:val="none" w:sz="0" w:space="0" w:color="auto"/>
        <w:right w:val="none" w:sz="0" w:space="0" w:color="auto"/>
      </w:divBdr>
    </w:div>
    <w:div w:id="514154522">
      <w:bodyDiv w:val="1"/>
      <w:marLeft w:val="0"/>
      <w:marRight w:val="0"/>
      <w:marTop w:val="0"/>
      <w:marBottom w:val="0"/>
      <w:divBdr>
        <w:top w:val="none" w:sz="0" w:space="0" w:color="auto"/>
        <w:left w:val="none" w:sz="0" w:space="0" w:color="auto"/>
        <w:bottom w:val="none" w:sz="0" w:space="0" w:color="auto"/>
        <w:right w:val="none" w:sz="0" w:space="0" w:color="auto"/>
      </w:divBdr>
    </w:div>
    <w:div w:id="532154255">
      <w:bodyDiv w:val="1"/>
      <w:marLeft w:val="0"/>
      <w:marRight w:val="0"/>
      <w:marTop w:val="0"/>
      <w:marBottom w:val="0"/>
      <w:divBdr>
        <w:top w:val="none" w:sz="0" w:space="0" w:color="auto"/>
        <w:left w:val="none" w:sz="0" w:space="0" w:color="auto"/>
        <w:bottom w:val="none" w:sz="0" w:space="0" w:color="auto"/>
        <w:right w:val="none" w:sz="0" w:space="0" w:color="auto"/>
      </w:divBdr>
    </w:div>
    <w:div w:id="541601006">
      <w:bodyDiv w:val="1"/>
      <w:marLeft w:val="0"/>
      <w:marRight w:val="0"/>
      <w:marTop w:val="0"/>
      <w:marBottom w:val="0"/>
      <w:divBdr>
        <w:top w:val="none" w:sz="0" w:space="0" w:color="auto"/>
        <w:left w:val="none" w:sz="0" w:space="0" w:color="auto"/>
        <w:bottom w:val="none" w:sz="0" w:space="0" w:color="auto"/>
        <w:right w:val="none" w:sz="0" w:space="0" w:color="auto"/>
      </w:divBdr>
    </w:div>
    <w:div w:id="559290989">
      <w:bodyDiv w:val="1"/>
      <w:marLeft w:val="0"/>
      <w:marRight w:val="0"/>
      <w:marTop w:val="0"/>
      <w:marBottom w:val="0"/>
      <w:divBdr>
        <w:top w:val="none" w:sz="0" w:space="0" w:color="auto"/>
        <w:left w:val="none" w:sz="0" w:space="0" w:color="auto"/>
        <w:bottom w:val="none" w:sz="0" w:space="0" w:color="auto"/>
        <w:right w:val="none" w:sz="0" w:space="0" w:color="auto"/>
      </w:divBdr>
    </w:div>
    <w:div w:id="559364777">
      <w:bodyDiv w:val="1"/>
      <w:marLeft w:val="0"/>
      <w:marRight w:val="0"/>
      <w:marTop w:val="0"/>
      <w:marBottom w:val="0"/>
      <w:divBdr>
        <w:top w:val="none" w:sz="0" w:space="0" w:color="auto"/>
        <w:left w:val="none" w:sz="0" w:space="0" w:color="auto"/>
        <w:bottom w:val="none" w:sz="0" w:space="0" w:color="auto"/>
        <w:right w:val="none" w:sz="0" w:space="0" w:color="auto"/>
      </w:divBdr>
    </w:div>
    <w:div w:id="575867054">
      <w:bodyDiv w:val="1"/>
      <w:marLeft w:val="0"/>
      <w:marRight w:val="0"/>
      <w:marTop w:val="0"/>
      <w:marBottom w:val="0"/>
      <w:divBdr>
        <w:top w:val="none" w:sz="0" w:space="0" w:color="auto"/>
        <w:left w:val="none" w:sz="0" w:space="0" w:color="auto"/>
        <w:bottom w:val="none" w:sz="0" w:space="0" w:color="auto"/>
        <w:right w:val="none" w:sz="0" w:space="0" w:color="auto"/>
      </w:divBdr>
    </w:div>
    <w:div w:id="576794277">
      <w:bodyDiv w:val="1"/>
      <w:marLeft w:val="0"/>
      <w:marRight w:val="0"/>
      <w:marTop w:val="0"/>
      <w:marBottom w:val="0"/>
      <w:divBdr>
        <w:top w:val="none" w:sz="0" w:space="0" w:color="auto"/>
        <w:left w:val="none" w:sz="0" w:space="0" w:color="auto"/>
        <w:bottom w:val="none" w:sz="0" w:space="0" w:color="auto"/>
        <w:right w:val="none" w:sz="0" w:space="0" w:color="auto"/>
      </w:divBdr>
    </w:div>
    <w:div w:id="589774608">
      <w:bodyDiv w:val="1"/>
      <w:marLeft w:val="0"/>
      <w:marRight w:val="0"/>
      <w:marTop w:val="0"/>
      <w:marBottom w:val="0"/>
      <w:divBdr>
        <w:top w:val="none" w:sz="0" w:space="0" w:color="auto"/>
        <w:left w:val="none" w:sz="0" w:space="0" w:color="auto"/>
        <w:bottom w:val="none" w:sz="0" w:space="0" w:color="auto"/>
        <w:right w:val="none" w:sz="0" w:space="0" w:color="auto"/>
      </w:divBdr>
    </w:div>
    <w:div w:id="590090816">
      <w:bodyDiv w:val="1"/>
      <w:marLeft w:val="0"/>
      <w:marRight w:val="0"/>
      <w:marTop w:val="0"/>
      <w:marBottom w:val="0"/>
      <w:divBdr>
        <w:top w:val="none" w:sz="0" w:space="0" w:color="auto"/>
        <w:left w:val="none" w:sz="0" w:space="0" w:color="auto"/>
        <w:bottom w:val="none" w:sz="0" w:space="0" w:color="auto"/>
        <w:right w:val="none" w:sz="0" w:space="0" w:color="auto"/>
      </w:divBdr>
    </w:div>
    <w:div w:id="592977172">
      <w:bodyDiv w:val="1"/>
      <w:marLeft w:val="0"/>
      <w:marRight w:val="0"/>
      <w:marTop w:val="0"/>
      <w:marBottom w:val="0"/>
      <w:divBdr>
        <w:top w:val="none" w:sz="0" w:space="0" w:color="auto"/>
        <w:left w:val="none" w:sz="0" w:space="0" w:color="auto"/>
        <w:bottom w:val="none" w:sz="0" w:space="0" w:color="auto"/>
        <w:right w:val="none" w:sz="0" w:space="0" w:color="auto"/>
      </w:divBdr>
    </w:div>
    <w:div w:id="600378857">
      <w:bodyDiv w:val="1"/>
      <w:marLeft w:val="0"/>
      <w:marRight w:val="0"/>
      <w:marTop w:val="0"/>
      <w:marBottom w:val="0"/>
      <w:divBdr>
        <w:top w:val="none" w:sz="0" w:space="0" w:color="auto"/>
        <w:left w:val="none" w:sz="0" w:space="0" w:color="auto"/>
        <w:bottom w:val="none" w:sz="0" w:space="0" w:color="auto"/>
        <w:right w:val="none" w:sz="0" w:space="0" w:color="auto"/>
      </w:divBdr>
    </w:div>
    <w:div w:id="603539876">
      <w:bodyDiv w:val="1"/>
      <w:marLeft w:val="0"/>
      <w:marRight w:val="0"/>
      <w:marTop w:val="0"/>
      <w:marBottom w:val="0"/>
      <w:divBdr>
        <w:top w:val="none" w:sz="0" w:space="0" w:color="auto"/>
        <w:left w:val="none" w:sz="0" w:space="0" w:color="auto"/>
        <w:bottom w:val="none" w:sz="0" w:space="0" w:color="auto"/>
        <w:right w:val="none" w:sz="0" w:space="0" w:color="auto"/>
      </w:divBdr>
    </w:div>
    <w:div w:id="609972697">
      <w:bodyDiv w:val="1"/>
      <w:marLeft w:val="0"/>
      <w:marRight w:val="0"/>
      <w:marTop w:val="0"/>
      <w:marBottom w:val="0"/>
      <w:divBdr>
        <w:top w:val="none" w:sz="0" w:space="0" w:color="auto"/>
        <w:left w:val="none" w:sz="0" w:space="0" w:color="auto"/>
        <w:bottom w:val="none" w:sz="0" w:space="0" w:color="auto"/>
        <w:right w:val="none" w:sz="0" w:space="0" w:color="auto"/>
      </w:divBdr>
    </w:div>
    <w:div w:id="611011774">
      <w:bodyDiv w:val="1"/>
      <w:marLeft w:val="0"/>
      <w:marRight w:val="0"/>
      <w:marTop w:val="0"/>
      <w:marBottom w:val="0"/>
      <w:divBdr>
        <w:top w:val="none" w:sz="0" w:space="0" w:color="auto"/>
        <w:left w:val="none" w:sz="0" w:space="0" w:color="auto"/>
        <w:bottom w:val="none" w:sz="0" w:space="0" w:color="auto"/>
        <w:right w:val="none" w:sz="0" w:space="0" w:color="auto"/>
      </w:divBdr>
    </w:div>
    <w:div w:id="619410842">
      <w:bodyDiv w:val="1"/>
      <w:marLeft w:val="0"/>
      <w:marRight w:val="0"/>
      <w:marTop w:val="0"/>
      <w:marBottom w:val="0"/>
      <w:divBdr>
        <w:top w:val="none" w:sz="0" w:space="0" w:color="auto"/>
        <w:left w:val="none" w:sz="0" w:space="0" w:color="auto"/>
        <w:bottom w:val="none" w:sz="0" w:space="0" w:color="auto"/>
        <w:right w:val="none" w:sz="0" w:space="0" w:color="auto"/>
      </w:divBdr>
    </w:div>
    <w:div w:id="626735763">
      <w:bodyDiv w:val="1"/>
      <w:marLeft w:val="0"/>
      <w:marRight w:val="0"/>
      <w:marTop w:val="0"/>
      <w:marBottom w:val="0"/>
      <w:divBdr>
        <w:top w:val="none" w:sz="0" w:space="0" w:color="auto"/>
        <w:left w:val="none" w:sz="0" w:space="0" w:color="auto"/>
        <w:bottom w:val="none" w:sz="0" w:space="0" w:color="auto"/>
        <w:right w:val="none" w:sz="0" w:space="0" w:color="auto"/>
      </w:divBdr>
    </w:div>
    <w:div w:id="627706780">
      <w:bodyDiv w:val="1"/>
      <w:marLeft w:val="0"/>
      <w:marRight w:val="0"/>
      <w:marTop w:val="0"/>
      <w:marBottom w:val="0"/>
      <w:divBdr>
        <w:top w:val="none" w:sz="0" w:space="0" w:color="auto"/>
        <w:left w:val="none" w:sz="0" w:space="0" w:color="auto"/>
        <w:bottom w:val="none" w:sz="0" w:space="0" w:color="auto"/>
        <w:right w:val="none" w:sz="0" w:space="0" w:color="auto"/>
      </w:divBdr>
    </w:div>
    <w:div w:id="635455612">
      <w:bodyDiv w:val="1"/>
      <w:marLeft w:val="0"/>
      <w:marRight w:val="0"/>
      <w:marTop w:val="0"/>
      <w:marBottom w:val="0"/>
      <w:divBdr>
        <w:top w:val="none" w:sz="0" w:space="0" w:color="auto"/>
        <w:left w:val="none" w:sz="0" w:space="0" w:color="auto"/>
        <w:bottom w:val="none" w:sz="0" w:space="0" w:color="auto"/>
        <w:right w:val="none" w:sz="0" w:space="0" w:color="auto"/>
      </w:divBdr>
    </w:div>
    <w:div w:id="636952934">
      <w:bodyDiv w:val="1"/>
      <w:marLeft w:val="0"/>
      <w:marRight w:val="0"/>
      <w:marTop w:val="0"/>
      <w:marBottom w:val="0"/>
      <w:divBdr>
        <w:top w:val="none" w:sz="0" w:space="0" w:color="auto"/>
        <w:left w:val="none" w:sz="0" w:space="0" w:color="auto"/>
        <w:bottom w:val="none" w:sz="0" w:space="0" w:color="auto"/>
        <w:right w:val="none" w:sz="0" w:space="0" w:color="auto"/>
      </w:divBdr>
    </w:div>
    <w:div w:id="643120038">
      <w:bodyDiv w:val="1"/>
      <w:marLeft w:val="0"/>
      <w:marRight w:val="0"/>
      <w:marTop w:val="0"/>
      <w:marBottom w:val="0"/>
      <w:divBdr>
        <w:top w:val="none" w:sz="0" w:space="0" w:color="auto"/>
        <w:left w:val="none" w:sz="0" w:space="0" w:color="auto"/>
        <w:bottom w:val="none" w:sz="0" w:space="0" w:color="auto"/>
        <w:right w:val="none" w:sz="0" w:space="0" w:color="auto"/>
      </w:divBdr>
    </w:div>
    <w:div w:id="650064166">
      <w:bodyDiv w:val="1"/>
      <w:marLeft w:val="0"/>
      <w:marRight w:val="0"/>
      <w:marTop w:val="0"/>
      <w:marBottom w:val="0"/>
      <w:divBdr>
        <w:top w:val="none" w:sz="0" w:space="0" w:color="auto"/>
        <w:left w:val="none" w:sz="0" w:space="0" w:color="auto"/>
        <w:bottom w:val="none" w:sz="0" w:space="0" w:color="auto"/>
        <w:right w:val="none" w:sz="0" w:space="0" w:color="auto"/>
      </w:divBdr>
    </w:div>
    <w:div w:id="653264887">
      <w:bodyDiv w:val="1"/>
      <w:marLeft w:val="0"/>
      <w:marRight w:val="0"/>
      <w:marTop w:val="0"/>
      <w:marBottom w:val="0"/>
      <w:divBdr>
        <w:top w:val="none" w:sz="0" w:space="0" w:color="auto"/>
        <w:left w:val="none" w:sz="0" w:space="0" w:color="auto"/>
        <w:bottom w:val="none" w:sz="0" w:space="0" w:color="auto"/>
        <w:right w:val="none" w:sz="0" w:space="0" w:color="auto"/>
      </w:divBdr>
    </w:div>
    <w:div w:id="658079288">
      <w:bodyDiv w:val="1"/>
      <w:marLeft w:val="0"/>
      <w:marRight w:val="0"/>
      <w:marTop w:val="0"/>
      <w:marBottom w:val="0"/>
      <w:divBdr>
        <w:top w:val="none" w:sz="0" w:space="0" w:color="auto"/>
        <w:left w:val="none" w:sz="0" w:space="0" w:color="auto"/>
        <w:bottom w:val="none" w:sz="0" w:space="0" w:color="auto"/>
        <w:right w:val="none" w:sz="0" w:space="0" w:color="auto"/>
      </w:divBdr>
    </w:div>
    <w:div w:id="660279124">
      <w:bodyDiv w:val="1"/>
      <w:marLeft w:val="0"/>
      <w:marRight w:val="0"/>
      <w:marTop w:val="0"/>
      <w:marBottom w:val="0"/>
      <w:divBdr>
        <w:top w:val="none" w:sz="0" w:space="0" w:color="auto"/>
        <w:left w:val="none" w:sz="0" w:space="0" w:color="auto"/>
        <w:bottom w:val="none" w:sz="0" w:space="0" w:color="auto"/>
        <w:right w:val="none" w:sz="0" w:space="0" w:color="auto"/>
      </w:divBdr>
    </w:div>
    <w:div w:id="664017840">
      <w:bodyDiv w:val="1"/>
      <w:marLeft w:val="0"/>
      <w:marRight w:val="0"/>
      <w:marTop w:val="0"/>
      <w:marBottom w:val="0"/>
      <w:divBdr>
        <w:top w:val="none" w:sz="0" w:space="0" w:color="auto"/>
        <w:left w:val="none" w:sz="0" w:space="0" w:color="auto"/>
        <w:bottom w:val="none" w:sz="0" w:space="0" w:color="auto"/>
        <w:right w:val="none" w:sz="0" w:space="0" w:color="auto"/>
      </w:divBdr>
    </w:div>
    <w:div w:id="666253067">
      <w:bodyDiv w:val="1"/>
      <w:marLeft w:val="0"/>
      <w:marRight w:val="0"/>
      <w:marTop w:val="0"/>
      <w:marBottom w:val="0"/>
      <w:divBdr>
        <w:top w:val="none" w:sz="0" w:space="0" w:color="auto"/>
        <w:left w:val="none" w:sz="0" w:space="0" w:color="auto"/>
        <w:bottom w:val="none" w:sz="0" w:space="0" w:color="auto"/>
        <w:right w:val="none" w:sz="0" w:space="0" w:color="auto"/>
      </w:divBdr>
    </w:div>
    <w:div w:id="668945090">
      <w:bodyDiv w:val="1"/>
      <w:marLeft w:val="0"/>
      <w:marRight w:val="0"/>
      <w:marTop w:val="0"/>
      <w:marBottom w:val="0"/>
      <w:divBdr>
        <w:top w:val="none" w:sz="0" w:space="0" w:color="auto"/>
        <w:left w:val="none" w:sz="0" w:space="0" w:color="auto"/>
        <w:bottom w:val="none" w:sz="0" w:space="0" w:color="auto"/>
        <w:right w:val="none" w:sz="0" w:space="0" w:color="auto"/>
      </w:divBdr>
    </w:div>
    <w:div w:id="675152305">
      <w:bodyDiv w:val="1"/>
      <w:marLeft w:val="0"/>
      <w:marRight w:val="0"/>
      <w:marTop w:val="0"/>
      <w:marBottom w:val="0"/>
      <w:divBdr>
        <w:top w:val="none" w:sz="0" w:space="0" w:color="auto"/>
        <w:left w:val="none" w:sz="0" w:space="0" w:color="auto"/>
        <w:bottom w:val="none" w:sz="0" w:space="0" w:color="auto"/>
        <w:right w:val="none" w:sz="0" w:space="0" w:color="auto"/>
      </w:divBdr>
    </w:div>
    <w:div w:id="675227750">
      <w:bodyDiv w:val="1"/>
      <w:marLeft w:val="0"/>
      <w:marRight w:val="0"/>
      <w:marTop w:val="0"/>
      <w:marBottom w:val="0"/>
      <w:divBdr>
        <w:top w:val="none" w:sz="0" w:space="0" w:color="auto"/>
        <w:left w:val="none" w:sz="0" w:space="0" w:color="auto"/>
        <w:bottom w:val="none" w:sz="0" w:space="0" w:color="auto"/>
        <w:right w:val="none" w:sz="0" w:space="0" w:color="auto"/>
      </w:divBdr>
    </w:div>
    <w:div w:id="678777007">
      <w:bodyDiv w:val="1"/>
      <w:marLeft w:val="0"/>
      <w:marRight w:val="0"/>
      <w:marTop w:val="0"/>
      <w:marBottom w:val="0"/>
      <w:divBdr>
        <w:top w:val="none" w:sz="0" w:space="0" w:color="auto"/>
        <w:left w:val="none" w:sz="0" w:space="0" w:color="auto"/>
        <w:bottom w:val="none" w:sz="0" w:space="0" w:color="auto"/>
        <w:right w:val="none" w:sz="0" w:space="0" w:color="auto"/>
      </w:divBdr>
    </w:div>
    <w:div w:id="683440922">
      <w:bodyDiv w:val="1"/>
      <w:marLeft w:val="0"/>
      <w:marRight w:val="0"/>
      <w:marTop w:val="0"/>
      <w:marBottom w:val="0"/>
      <w:divBdr>
        <w:top w:val="none" w:sz="0" w:space="0" w:color="auto"/>
        <w:left w:val="none" w:sz="0" w:space="0" w:color="auto"/>
        <w:bottom w:val="none" w:sz="0" w:space="0" w:color="auto"/>
        <w:right w:val="none" w:sz="0" w:space="0" w:color="auto"/>
      </w:divBdr>
    </w:div>
    <w:div w:id="686978705">
      <w:bodyDiv w:val="1"/>
      <w:marLeft w:val="0"/>
      <w:marRight w:val="0"/>
      <w:marTop w:val="0"/>
      <w:marBottom w:val="0"/>
      <w:divBdr>
        <w:top w:val="none" w:sz="0" w:space="0" w:color="auto"/>
        <w:left w:val="none" w:sz="0" w:space="0" w:color="auto"/>
        <w:bottom w:val="none" w:sz="0" w:space="0" w:color="auto"/>
        <w:right w:val="none" w:sz="0" w:space="0" w:color="auto"/>
      </w:divBdr>
    </w:div>
    <w:div w:id="688261003">
      <w:bodyDiv w:val="1"/>
      <w:marLeft w:val="0"/>
      <w:marRight w:val="0"/>
      <w:marTop w:val="0"/>
      <w:marBottom w:val="0"/>
      <w:divBdr>
        <w:top w:val="none" w:sz="0" w:space="0" w:color="auto"/>
        <w:left w:val="none" w:sz="0" w:space="0" w:color="auto"/>
        <w:bottom w:val="none" w:sz="0" w:space="0" w:color="auto"/>
        <w:right w:val="none" w:sz="0" w:space="0" w:color="auto"/>
      </w:divBdr>
    </w:div>
    <w:div w:id="695496450">
      <w:bodyDiv w:val="1"/>
      <w:marLeft w:val="0"/>
      <w:marRight w:val="0"/>
      <w:marTop w:val="0"/>
      <w:marBottom w:val="0"/>
      <w:divBdr>
        <w:top w:val="none" w:sz="0" w:space="0" w:color="auto"/>
        <w:left w:val="none" w:sz="0" w:space="0" w:color="auto"/>
        <w:bottom w:val="none" w:sz="0" w:space="0" w:color="auto"/>
        <w:right w:val="none" w:sz="0" w:space="0" w:color="auto"/>
      </w:divBdr>
    </w:div>
    <w:div w:id="695696183">
      <w:bodyDiv w:val="1"/>
      <w:marLeft w:val="0"/>
      <w:marRight w:val="0"/>
      <w:marTop w:val="0"/>
      <w:marBottom w:val="0"/>
      <w:divBdr>
        <w:top w:val="none" w:sz="0" w:space="0" w:color="auto"/>
        <w:left w:val="none" w:sz="0" w:space="0" w:color="auto"/>
        <w:bottom w:val="none" w:sz="0" w:space="0" w:color="auto"/>
        <w:right w:val="none" w:sz="0" w:space="0" w:color="auto"/>
      </w:divBdr>
    </w:div>
    <w:div w:id="746535681">
      <w:bodyDiv w:val="1"/>
      <w:marLeft w:val="0"/>
      <w:marRight w:val="0"/>
      <w:marTop w:val="0"/>
      <w:marBottom w:val="0"/>
      <w:divBdr>
        <w:top w:val="none" w:sz="0" w:space="0" w:color="auto"/>
        <w:left w:val="none" w:sz="0" w:space="0" w:color="auto"/>
        <w:bottom w:val="none" w:sz="0" w:space="0" w:color="auto"/>
        <w:right w:val="none" w:sz="0" w:space="0" w:color="auto"/>
      </w:divBdr>
    </w:div>
    <w:div w:id="748307651">
      <w:bodyDiv w:val="1"/>
      <w:marLeft w:val="0"/>
      <w:marRight w:val="0"/>
      <w:marTop w:val="0"/>
      <w:marBottom w:val="0"/>
      <w:divBdr>
        <w:top w:val="none" w:sz="0" w:space="0" w:color="auto"/>
        <w:left w:val="none" w:sz="0" w:space="0" w:color="auto"/>
        <w:bottom w:val="none" w:sz="0" w:space="0" w:color="auto"/>
        <w:right w:val="none" w:sz="0" w:space="0" w:color="auto"/>
      </w:divBdr>
    </w:div>
    <w:div w:id="750546886">
      <w:bodyDiv w:val="1"/>
      <w:marLeft w:val="0"/>
      <w:marRight w:val="0"/>
      <w:marTop w:val="0"/>
      <w:marBottom w:val="0"/>
      <w:divBdr>
        <w:top w:val="none" w:sz="0" w:space="0" w:color="auto"/>
        <w:left w:val="none" w:sz="0" w:space="0" w:color="auto"/>
        <w:bottom w:val="none" w:sz="0" w:space="0" w:color="auto"/>
        <w:right w:val="none" w:sz="0" w:space="0" w:color="auto"/>
      </w:divBdr>
    </w:div>
    <w:div w:id="773593941">
      <w:bodyDiv w:val="1"/>
      <w:marLeft w:val="0"/>
      <w:marRight w:val="0"/>
      <w:marTop w:val="0"/>
      <w:marBottom w:val="0"/>
      <w:divBdr>
        <w:top w:val="none" w:sz="0" w:space="0" w:color="auto"/>
        <w:left w:val="none" w:sz="0" w:space="0" w:color="auto"/>
        <w:bottom w:val="none" w:sz="0" w:space="0" w:color="auto"/>
        <w:right w:val="none" w:sz="0" w:space="0" w:color="auto"/>
      </w:divBdr>
    </w:div>
    <w:div w:id="779645678">
      <w:bodyDiv w:val="1"/>
      <w:marLeft w:val="0"/>
      <w:marRight w:val="0"/>
      <w:marTop w:val="0"/>
      <w:marBottom w:val="0"/>
      <w:divBdr>
        <w:top w:val="none" w:sz="0" w:space="0" w:color="auto"/>
        <w:left w:val="none" w:sz="0" w:space="0" w:color="auto"/>
        <w:bottom w:val="none" w:sz="0" w:space="0" w:color="auto"/>
        <w:right w:val="none" w:sz="0" w:space="0" w:color="auto"/>
      </w:divBdr>
    </w:div>
    <w:div w:id="798452795">
      <w:bodyDiv w:val="1"/>
      <w:marLeft w:val="0"/>
      <w:marRight w:val="0"/>
      <w:marTop w:val="0"/>
      <w:marBottom w:val="0"/>
      <w:divBdr>
        <w:top w:val="none" w:sz="0" w:space="0" w:color="auto"/>
        <w:left w:val="none" w:sz="0" w:space="0" w:color="auto"/>
        <w:bottom w:val="none" w:sz="0" w:space="0" w:color="auto"/>
        <w:right w:val="none" w:sz="0" w:space="0" w:color="auto"/>
      </w:divBdr>
    </w:div>
    <w:div w:id="811562757">
      <w:bodyDiv w:val="1"/>
      <w:marLeft w:val="0"/>
      <w:marRight w:val="0"/>
      <w:marTop w:val="0"/>
      <w:marBottom w:val="0"/>
      <w:divBdr>
        <w:top w:val="none" w:sz="0" w:space="0" w:color="auto"/>
        <w:left w:val="none" w:sz="0" w:space="0" w:color="auto"/>
        <w:bottom w:val="none" w:sz="0" w:space="0" w:color="auto"/>
        <w:right w:val="none" w:sz="0" w:space="0" w:color="auto"/>
      </w:divBdr>
    </w:div>
    <w:div w:id="811750995">
      <w:bodyDiv w:val="1"/>
      <w:marLeft w:val="0"/>
      <w:marRight w:val="0"/>
      <w:marTop w:val="0"/>
      <w:marBottom w:val="0"/>
      <w:divBdr>
        <w:top w:val="none" w:sz="0" w:space="0" w:color="auto"/>
        <w:left w:val="none" w:sz="0" w:space="0" w:color="auto"/>
        <w:bottom w:val="none" w:sz="0" w:space="0" w:color="auto"/>
        <w:right w:val="none" w:sz="0" w:space="0" w:color="auto"/>
      </w:divBdr>
    </w:div>
    <w:div w:id="811866830">
      <w:bodyDiv w:val="1"/>
      <w:marLeft w:val="0"/>
      <w:marRight w:val="0"/>
      <w:marTop w:val="0"/>
      <w:marBottom w:val="0"/>
      <w:divBdr>
        <w:top w:val="none" w:sz="0" w:space="0" w:color="auto"/>
        <w:left w:val="none" w:sz="0" w:space="0" w:color="auto"/>
        <w:bottom w:val="none" w:sz="0" w:space="0" w:color="auto"/>
        <w:right w:val="none" w:sz="0" w:space="0" w:color="auto"/>
      </w:divBdr>
    </w:div>
    <w:div w:id="813058963">
      <w:bodyDiv w:val="1"/>
      <w:marLeft w:val="0"/>
      <w:marRight w:val="0"/>
      <w:marTop w:val="0"/>
      <w:marBottom w:val="0"/>
      <w:divBdr>
        <w:top w:val="none" w:sz="0" w:space="0" w:color="auto"/>
        <w:left w:val="none" w:sz="0" w:space="0" w:color="auto"/>
        <w:bottom w:val="none" w:sz="0" w:space="0" w:color="auto"/>
        <w:right w:val="none" w:sz="0" w:space="0" w:color="auto"/>
      </w:divBdr>
    </w:div>
    <w:div w:id="818612743">
      <w:bodyDiv w:val="1"/>
      <w:marLeft w:val="0"/>
      <w:marRight w:val="0"/>
      <w:marTop w:val="0"/>
      <w:marBottom w:val="0"/>
      <w:divBdr>
        <w:top w:val="none" w:sz="0" w:space="0" w:color="auto"/>
        <w:left w:val="none" w:sz="0" w:space="0" w:color="auto"/>
        <w:bottom w:val="none" w:sz="0" w:space="0" w:color="auto"/>
        <w:right w:val="none" w:sz="0" w:space="0" w:color="auto"/>
      </w:divBdr>
    </w:div>
    <w:div w:id="832640891">
      <w:bodyDiv w:val="1"/>
      <w:marLeft w:val="0"/>
      <w:marRight w:val="0"/>
      <w:marTop w:val="0"/>
      <w:marBottom w:val="0"/>
      <w:divBdr>
        <w:top w:val="none" w:sz="0" w:space="0" w:color="auto"/>
        <w:left w:val="none" w:sz="0" w:space="0" w:color="auto"/>
        <w:bottom w:val="none" w:sz="0" w:space="0" w:color="auto"/>
        <w:right w:val="none" w:sz="0" w:space="0" w:color="auto"/>
      </w:divBdr>
    </w:div>
    <w:div w:id="839203160">
      <w:bodyDiv w:val="1"/>
      <w:marLeft w:val="0"/>
      <w:marRight w:val="0"/>
      <w:marTop w:val="0"/>
      <w:marBottom w:val="0"/>
      <w:divBdr>
        <w:top w:val="none" w:sz="0" w:space="0" w:color="auto"/>
        <w:left w:val="none" w:sz="0" w:space="0" w:color="auto"/>
        <w:bottom w:val="none" w:sz="0" w:space="0" w:color="auto"/>
        <w:right w:val="none" w:sz="0" w:space="0" w:color="auto"/>
      </w:divBdr>
    </w:div>
    <w:div w:id="846166629">
      <w:bodyDiv w:val="1"/>
      <w:marLeft w:val="0"/>
      <w:marRight w:val="0"/>
      <w:marTop w:val="0"/>
      <w:marBottom w:val="0"/>
      <w:divBdr>
        <w:top w:val="none" w:sz="0" w:space="0" w:color="auto"/>
        <w:left w:val="none" w:sz="0" w:space="0" w:color="auto"/>
        <w:bottom w:val="none" w:sz="0" w:space="0" w:color="auto"/>
        <w:right w:val="none" w:sz="0" w:space="0" w:color="auto"/>
      </w:divBdr>
    </w:div>
    <w:div w:id="846944088">
      <w:bodyDiv w:val="1"/>
      <w:marLeft w:val="0"/>
      <w:marRight w:val="0"/>
      <w:marTop w:val="0"/>
      <w:marBottom w:val="0"/>
      <w:divBdr>
        <w:top w:val="none" w:sz="0" w:space="0" w:color="auto"/>
        <w:left w:val="none" w:sz="0" w:space="0" w:color="auto"/>
        <w:bottom w:val="none" w:sz="0" w:space="0" w:color="auto"/>
        <w:right w:val="none" w:sz="0" w:space="0" w:color="auto"/>
      </w:divBdr>
    </w:div>
    <w:div w:id="853616791">
      <w:bodyDiv w:val="1"/>
      <w:marLeft w:val="0"/>
      <w:marRight w:val="0"/>
      <w:marTop w:val="0"/>
      <w:marBottom w:val="0"/>
      <w:divBdr>
        <w:top w:val="none" w:sz="0" w:space="0" w:color="auto"/>
        <w:left w:val="none" w:sz="0" w:space="0" w:color="auto"/>
        <w:bottom w:val="none" w:sz="0" w:space="0" w:color="auto"/>
        <w:right w:val="none" w:sz="0" w:space="0" w:color="auto"/>
      </w:divBdr>
    </w:div>
    <w:div w:id="877469815">
      <w:bodyDiv w:val="1"/>
      <w:marLeft w:val="0"/>
      <w:marRight w:val="0"/>
      <w:marTop w:val="0"/>
      <w:marBottom w:val="0"/>
      <w:divBdr>
        <w:top w:val="none" w:sz="0" w:space="0" w:color="auto"/>
        <w:left w:val="none" w:sz="0" w:space="0" w:color="auto"/>
        <w:bottom w:val="none" w:sz="0" w:space="0" w:color="auto"/>
        <w:right w:val="none" w:sz="0" w:space="0" w:color="auto"/>
      </w:divBdr>
    </w:div>
    <w:div w:id="891379760">
      <w:bodyDiv w:val="1"/>
      <w:marLeft w:val="0"/>
      <w:marRight w:val="0"/>
      <w:marTop w:val="0"/>
      <w:marBottom w:val="0"/>
      <w:divBdr>
        <w:top w:val="none" w:sz="0" w:space="0" w:color="auto"/>
        <w:left w:val="none" w:sz="0" w:space="0" w:color="auto"/>
        <w:bottom w:val="none" w:sz="0" w:space="0" w:color="auto"/>
        <w:right w:val="none" w:sz="0" w:space="0" w:color="auto"/>
      </w:divBdr>
    </w:div>
    <w:div w:id="891500448">
      <w:bodyDiv w:val="1"/>
      <w:marLeft w:val="0"/>
      <w:marRight w:val="0"/>
      <w:marTop w:val="0"/>
      <w:marBottom w:val="0"/>
      <w:divBdr>
        <w:top w:val="none" w:sz="0" w:space="0" w:color="auto"/>
        <w:left w:val="none" w:sz="0" w:space="0" w:color="auto"/>
        <w:bottom w:val="none" w:sz="0" w:space="0" w:color="auto"/>
        <w:right w:val="none" w:sz="0" w:space="0" w:color="auto"/>
      </w:divBdr>
    </w:div>
    <w:div w:id="894197710">
      <w:bodyDiv w:val="1"/>
      <w:marLeft w:val="0"/>
      <w:marRight w:val="0"/>
      <w:marTop w:val="0"/>
      <w:marBottom w:val="0"/>
      <w:divBdr>
        <w:top w:val="none" w:sz="0" w:space="0" w:color="auto"/>
        <w:left w:val="none" w:sz="0" w:space="0" w:color="auto"/>
        <w:bottom w:val="none" w:sz="0" w:space="0" w:color="auto"/>
        <w:right w:val="none" w:sz="0" w:space="0" w:color="auto"/>
      </w:divBdr>
    </w:div>
    <w:div w:id="906695361">
      <w:bodyDiv w:val="1"/>
      <w:marLeft w:val="0"/>
      <w:marRight w:val="0"/>
      <w:marTop w:val="0"/>
      <w:marBottom w:val="0"/>
      <w:divBdr>
        <w:top w:val="none" w:sz="0" w:space="0" w:color="auto"/>
        <w:left w:val="none" w:sz="0" w:space="0" w:color="auto"/>
        <w:bottom w:val="none" w:sz="0" w:space="0" w:color="auto"/>
        <w:right w:val="none" w:sz="0" w:space="0" w:color="auto"/>
      </w:divBdr>
    </w:div>
    <w:div w:id="908618181">
      <w:bodyDiv w:val="1"/>
      <w:marLeft w:val="0"/>
      <w:marRight w:val="0"/>
      <w:marTop w:val="0"/>
      <w:marBottom w:val="0"/>
      <w:divBdr>
        <w:top w:val="none" w:sz="0" w:space="0" w:color="auto"/>
        <w:left w:val="none" w:sz="0" w:space="0" w:color="auto"/>
        <w:bottom w:val="none" w:sz="0" w:space="0" w:color="auto"/>
        <w:right w:val="none" w:sz="0" w:space="0" w:color="auto"/>
      </w:divBdr>
    </w:div>
    <w:div w:id="921642813">
      <w:bodyDiv w:val="1"/>
      <w:marLeft w:val="0"/>
      <w:marRight w:val="0"/>
      <w:marTop w:val="0"/>
      <w:marBottom w:val="0"/>
      <w:divBdr>
        <w:top w:val="none" w:sz="0" w:space="0" w:color="auto"/>
        <w:left w:val="none" w:sz="0" w:space="0" w:color="auto"/>
        <w:bottom w:val="none" w:sz="0" w:space="0" w:color="auto"/>
        <w:right w:val="none" w:sz="0" w:space="0" w:color="auto"/>
      </w:divBdr>
    </w:div>
    <w:div w:id="932204196">
      <w:bodyDiv w:val="1"/>
      <w:marLeft w:val="0"/>
      <w:marRight w:val="0"/>
      <w:marTop w:val="0"/>
      <w:marBottom w:val="0"/>
      <w:divBdr>
        <w:top w:val="none" w:sz="0" w:space="0" w:color="auto"/>
        <w:left w:val="none" w:sz="0" w:space="0" w:color="auto"/>
        <w:bottom w:val="none" w:sz="0" w:space="0" w:color="auto"/>
        <w:right w:val="none" w:sz="0" w:space="0" w:color="auto"/>
      </w:divBdr>
    </w:div>
    <w:div w:id="939949715">
      <w:bodyDiv w:val="1"/>
      <w:marLeft w:val="0"/>
      <w:marRight w:val="0"/>
      <w:marTop w:val="0"/>
      <w:marBottom w:val="0"/>
      <w:divBdr>
        <w:top w:val="none" w:sz="0" w:space="0" w:color="auto"/>
        <w:left w:val="none" w:sz="0" w:space="0" w:color="auto"/>
        <w:bottom w:val="none" w:sz="0" w:space="0" w:color="auto"/>
        <w:right w:val="none" w:sz="0" w:space="0" w:color="auto"/>
      </w:divBdr>
    </w:div>
    <w:div w:id="941449432">
      <w:bodyDiv w:val="1"/>
      <w:marLeft w:val="0"/>
      <w:marRight w:val="0"/>
      <w:marTop w:val="0"/>
      <w:marBottom w:val="0"/>
      <w:divBdr>
        <w:top w:val="none" w:sz="0" w:space="0" w:color="auto"/>
        <w:left w:val="none" w:sz="0" w:space="0" w:color="auto"/>
        <w:bottom w:val="none" w:sz="0" w:space="0" w:color="auto"/>
        <w:right w:val="none" w:sz="0" w:space="0" w:color="auto"/>
      </w:divBdr>
    </w:div>
    <w:div w:id="950011061">
      <w:bodyDiv w:val="1"/>
      <w:marLeft w:val="0"/>
      <w:marRight w:val="0"/>
      <w:marTop w:val="0"/>
      <w:marBottom w:val="0"/>
      <w:divBdr>
        <w:top w:val="none" w:sz="0" w:space="0" w:color="auto"/>
        <w:left w:val="none" w:sz="0" w:space="0" w:color="auto"/>
        <w:bottom w:val="none" w:sz="0" w:space="0" w:color="auto"/>
        <w:right w:val="none" w:sz="0" w:space="0" w:color="auto"/>
      </w:divBdr>
    </w:div>
    <w:div w:id="965352743">
      <w:bodyDiv w:val="1"/>
      <w:marLeft w:val="0"/>
      <w:marRight w:val="0"/>
      <w:marTop w:val="0"/>
      <w:marBottom w:val="0"/>
      <w:divBdr>
        <w:top w:val="none" w:sz="0" w:space="0" w:color="auto"/>
        <w:left w:val="none" w:sz="0" w:space="0" w:color="auto"/>
        <w:bottom w:val="none" w:sz="0" w:space="0" w:color="auto"/>
        <w:right w:val="none" w:sz="0" w:space="0" w:color="auto"/>
      </w:divBdr>
    </w:div>
    <w:div w:id="977952436">
      <w:bodyDiv w:val="1"/>
      <w:marLeft w:val="0"/>
      <w:marRight w:val="0"/>
      <w:marTop w:val="0"/>
      <w:marBottom w:val="0"/>
      <w:divBdr>
        <w:top w:val="none" w:sz="0" w:space="0" w:color="auto"/>
        <w:left w:val="none" w:sz="0" w:space="0" w:color="auto"/>
        <w:bottom w:val="none" w:sz="0" w:space="0" w:color="auto"/>
        <w:right w:val="none" w:sz="0" w:space="0" w:color="auto"/>
      </w:divBdr>
    </w:div>
    <w:div w:id="986931740">
      <w:bodyDiv w:val="1"/>
      <w:marLeft w:val="0"/>
      <w:marRight w:val="0"/>
      <w:marTop w:val="0"/>
      <w:marBottom w:val="0"/>
      <w:divBdr>
        <w:top w:val="none" w:sz="0" w:space="0" w:color="auto"/>
        <w:left w:val="none" w:sz="0" w:space="0" w:color="auto"/>
        <w:bottom w:val="none" w:sz="0" w:space="0" w:color="auto"/>
        <w:right w:val="none" w:sz="0" w:space="0" w:color="auto"/>
      </w:divBdr>
    </w:div>
    <w:div w:id="992831577">
      <w:bodyDiv w:val="1"/>
      <w:marLeft w:val="0"/>
      <w:marRight w:val="0"/>
      <w:marTop w:val="0"/>
      <w:marBottom w:val="0"/>
      <w:divBdr>
        <w:top w:val="none" w:sz="0" w:space="0" w:color="auto"/>
        <w:left w:val="none" w:sz="0" w:space="0" w:color="auto"/>
        <w:bottom w:val="none" w:sz="0" w:space="0" w:color="auto"/>
        <w:right w:val="none" w:sz="0" w:space="0" w:color="auto"/>
      </w:divBdr>
    </w:div>
    <w:div w:id="997462517">
      <w:bodyDiv w:val="1"/>
      <w:marLeft w:val="0"/>
      <w:marRight w:val="0"/>
      <w:marTop w:val="0"/>
      <w:marBottom w:val="0"/>
      <w:divBdr>
        <w:top w:val="none" w:sz="0" w:space="0" w:color="auto"/>
        <w:left w:val="none" w:sz="0" w:space="0" w:color="auto"/>
        <w:bottom w:val="none" w:sz="0" w:space="0" w:color="auto"/>
        <w:right w:val="none" w:sz="0" w:space="0" w:color="auto"/>
      </w:divBdr>
    </w:div>
    <w:div w:id="1001279727">
      <w:bodyDiv w:val="1"/>
      <w:marLeft w:val="0"/>
      <w:marRight w:val="0"/>
      <w:marTop w:val="0"/>
      <w:marBottom w:val="0"/>
      <w:divBdr>
        <w:top w:val="none" w:sz="0" w:space="0" w:color="auto"/>
        <w:left w:val="none" w:sz="0" w:space="0" w:color="auto"/>
        <w:bottom w:val="none" w:sz="0" w:space="0" w:color="auto"/>
        <w:right w:val="none" w:sz="0" w:space="0" w:color="auto"/>
      </w:divBdr>
    </w:div>
    <w:div w:id="1004431736">
      <w:bodyDiv w:val="1"/>
      <w:marLeft w:val="0"/>
      <w:marRight w:val="0"/>
      <w:marTop w:val="0"/>
      <w:marBottom w:val="0"/>
      <w:divBdr>
        <w:top w:val="none" w:sz="0" w:space="0" w:color="auto"/>
        <w:left w:val="none" w:sz="0" w:space="0" w:color="auto"/>
        <w:bottom w:val="none" w:sz="0" w:space="0" w:color="auto"/>
        <w:right w:val="none" w:sz="0" w:space="0" w:color="auto"/>
      </w:divBdr>
    </w:div>
    <w:div w:id="1006447398">
      <w:bodyDiv w:val="1"/>
      <w:marLeft w:val="0"/>
      <w:marRight w:val="0"/>
      <w:marTop w:val="0"/>
      <w:marBottom w:val="0"/>
      <w:divBdr>
        <w:top w:val="none" w:sz="0" w:space="0" w:color="auto"/>
        <w:left w:val="none" w:sz="0" w:space="0" w:color="auto"/>
        <w:bottom w:val="none" w:sz="0" w:space="0" w:color="auto"/>
        <w:right w:val="none" w:sz="0" w:space="0" w:color="auto"/>
      </w:divBdr>
    </w:div>
    <w:div w:id="1013146451">
      <w:bodyDiv w:val="1"/>
      <w:marLeft w:val="0"/>
      <w:marRight w:val="0"/>
      <w:marTop w:val="0"/>
      <w:marBottom w:val="0"/>
      <w:divBdr>
        <w:top w:val="none" w:sz="0" w:space="0" w:color="auto"/>
        <w:left w:val="none" w:sz="0" w:space="0" w:color="auto"/>
        <w:bottom w:val="none" w:sz="0" w:space="0" w:color="auto"/>
        <w:right w:val="none" w:sz="0" w:space="0" w:color="auto"/>
      </w:divBdr>
    </w:div>
    <w:div w:id="1025667351">
      <w:bodyDiv w:val="1"/>
      <w:marLeft w:val="0"/>
      <w:marRight w:val="0"/>
      <w:marTop w:val="0"/>
      <w:marBottom w:val="0"/>
      <w:divBdr>
        <w:top w:val="none" w:sz="0" w:space="0" w:color="auto"/>
        <w:left w:val="none" w:sz="0" w:space="0" w:color="auto"/>
        <w:bottom w:val="none" w:sz="0" w:space="0" w:color="auto"/>
        <w:right w:val="none" w:sz="0" w:space="0" w:color="auto"/>
      </w:divBdr>
    </w:div>
    <w:div w:id="1026057055">
      <w:bodyDiv w:val="1"/>
      <w:marLeft w:val="0"/>
      <w:marRight w:val="0"/>
      <w:marTop w:val="0"/>
      <w:marBottom w:val="0"/>
      <w:divBdr>
        <w:top w:val="none" w:sz="0" w:space="0" w:color="auto"/>
        <w:left w:val="none" w:sz="0" w:space="0" w:color="auto"/>
        <w:bottom w:val="none" w:sz="0" w:space="0" w:color="auto"/>
        <w:right w:val="none" w:sz="0" w:space="0" w:color="auto"/>
      </w:divBdr>
    </w:div>
    <w:div w:id="1030958902">
      <w:bodyDiv w:val="1"/>
      <w:marLeft w:val="0"/>
      <w:marRight w:val="0"/>
      <w:marTop w:val="0"/>
      <w:marBottom w:val="0"/>
      <w:divBdr>
        <w:top w:val="none" w:sz="0" w:space="0" w:color="auto"/>
        <w:left w:val="none" w:sz="0" w:space="0" w:color="auto"/>
        <w:bottom w:val="none" w:sz="0" w:space="0" w:color="auto"/>
        <w:right w:val="none" w:sz="0" w:space="0" w:color="auto"/>
      </w:divBdr>
    </w:div>
    <w:div w:id="1037854404">
      <w:bodyDiv w:val="1"/>
      <w:marLeft w:val="0"/>
      <w:marRight w:val="0"/>
      <w:marTop w:val="0"/>
      <w:marBottom w:val="0"/>
      <w:divBdr>
        <w:top w:val="none" w:sz="0" w:space="0" w:color="auto"/>
        <w:left w:val="none" w:sz="0" w:space="0" w:color="auto"/>
        <w:bottom w:val="none" w:sz="0" w:space="0" w:color="auto"/>
        <w:right w:val="none" w:sz="0" w:space="0" w:color="auto"/>
      </w:divBdr>
    </w:div>
    <w:div w:id="1051340215">
      <w:bodyDiv w:val="1"/>
      <w:marLeft w:val="0"/>
      <w:marRight w:val="0"/>
      <w:marTop w:val="0"/>
      <w:marBottom w:val="0"/>
      <w:divBdr>
        <w:top w:val="none" w:sz="0" w:space="0" w:color="auto"/>
        <w:left w:val="none" w:sz="0" w:space="0" w:color="auto"/>
        <w:bottom w:val="none" w:sz="0" w:space="0" w:color="auto"/>
        <w:right w:val="none" w:sz="0" w:space="0" w:color="auto"/>
      </w:divBdr>
    </w:div>
    <w:div w:id="1053576240">
      <w:bodyDiv w:val="1"/>
      <w:marLeft w:val="0"/>
      <w:marRight w:val="0"/>
      <w:marTop w:val="0"/>
      <w:marBottom w:val="0"/>
      <w:divBdr>
        <w:top w:val="none" w:sz="0" w:space="0" w:color="auto"/>
        <w:left w:val="none" w:sz="0" w:space="0" w:color="auto"/>
        <w:bottom w:val="none" w:sz="0" w:space="0" w:color="auto"/>
        <w:right w:val="none" w:sz="0" w:space="0" w:color="auto"/>
      </w:divBdr>
    </w:div>
    <w:div w:id="1056008821">
      <w:bodyDiv w:val="1"/>
      <w:marLeft w:val="0"/>
      <w:marRight w:val="0"/>
      <w:marTop w:val="0"/>
      <w:marBottom w:val="0"/>
      <w:divBdr>
        <w:top w:val="none" w:sz="0" w:space="0" w:color="auto"/>
        <w:left w:val="none" w:sz="0" w:space="0" w:color="auto"/>
        <w:bottom w:val="none" w:sz="0" w:space="0" w:color="auto"/>
        <w:right w:val="none" w:sz="0" w:space="0" w:color="auto"/>
      </w:divBdr>
    </w:div>
    <w:div w:id="1057776092">
      <w:bodyDiv w:val="1"/>
      <w:marLeft w:val="0"/>
      <w:marRight w:val="0"/>
      <w:marTop w:val="0"/>
      <w:marBottom w:val="0"/>
      <w:divBdr>
        <w:top w:val="none" w:sz="0" w:space="0" w:color="auto"/>
        <w:left w:val="none" w:sz="0" w:space="0" w:color="auto"/>
        <w:bottom w:val="none" w:sz="0" w:space="0" w:color="auto"/>
        <w:right w:val="none" w:sz="0" w:space="0" w:color="auto"/>
      </w:divBdr>
    </w:div>
    <w:div w:id="1068259469">
      <w:bodyDiv w:val="1"/>
      <w:marLeft w:val="0"/>
      <w:marRight w:val="0"/>
      <w:marTop w:val="0"/>
      <w:marBottom w:val="0"/>
      <w:divBdr>
        <w:top w:val="none" w:sz="0" w:space="0" w:color="auto"/>
        <w:left w:val="none" w:sz="0" w:space="0" w:color="auto"/>
        <w:bottom w:val="none" w:sz="0" w:space="0" w:color="auto"/>
        <w:right w:val="none" w:sz="0" w:space="0" w:color="auto"/>
      </w:divBdr>
    </w:div>
    <w:div w:id="1093893548">
      <w:bodyDiv w:val="1"/>
      <w:marLeft w:val="0"/>
      <w:marRight w:val="0"/>
      <w:marTop w:val="0"/>
      <w:marBottom w:val="0"/>
      <w:divBdr>
        <w:top w:val="none" w:sz="0" w:space="0" w:color="auto"/>
        <w:left w:val="none" w:sz="0" w:space="0" w:color="auto"/>
        <w:bottom w:val="none" w:sz="0" w:space="0" w:color="auto"/>
        <w:right w:val="none" w:sz="0" w:space="0" w:color="auto"/>
      </w:divBdr>
    </w:div>
    <w:div w:id="1095782825">
      <w:bodyDiv w:val="1"/>
      <w:marLeft w:val="0"/>
      <w:marRight w:val="0"/>
      <w:marTop w:val="0"/>
      <w:marBottom w:val="0"/>
      <w:divBdr>
        <w:top w:val="none" w:sz="0" w:space="0" w:color="auto"/>
        <w:left w:val="none" w:sz="0" w:space="0" w:color="auto"/>
        <w:bottom w:val="none" w:sz="0" w:space="0" w:color="auto"/>
        <w:right w:val="none" w:sz="0" w:space="0" w:color="auto"/>
      </w:divBdr>
    </w:div>
    <w:div w:id="1113787672">
      <w:bodyDiv w:val="1"/>
      <w:marLeft w:val="0"/>
      <w:marRight w:val="0"/>
      <w:marTop w:val="0"/>
      <w:marBottom w:val="0"/>
      <w:divBdr>
        <w:top w:val="none" w:sz="0" w:space="0" w:color="auto"/>
        <w:left w:val="none" w:sz="0" w:space="0" w:color="auto"/>
        <w:bottom w:val="none" w:sz="0" w:space="0" w:color="auto"/>
        <w:right w:val="none" w:sz="0" w:space="0" w:color="auto"/>
      </w:divBdr>
    </w:div>
    <w:div w:id="1120417683">
      <w:bodyDiv w:val="1"/>
      <w:marLeft w:val="0"/>
      <w:marRight w:val="0"/>
      <w:marTop w:val="0"/>
      <w:marBottom w:val="0"/>
      <w:divBdr>
        <w:top w:val="none" w:sz="0" w:space="0" w:color="auto"/>
        <w:left w:val="none" w:sz="0" w:space="0" w:color="auto"/>
        <w:bottom w:val="none" w:sz="0" w:space="0" w:color="auto"/>
        <w:right w:val="none" w:sz="0" w:space="0" w:color="auto"/>
      </w:divBdr>
    </w:div>
    <w:div w:id="1137139796">
      <w:bodyDiv w:val="1"/>
      <w:marLeft w:val="0"/>
      <w:marRight w:val="0"/>
      <w:marTop w:val="0"/>
      <w:marBottom w:val="0"/>
      <w:divBdr>
        <w:top w:val="none" w:sz="0" w:space="0" w:color="auto"/>
        <w:left w:val="none" w:sz="0" w:space="0" w:color="auto"/>
        <w:bottom w:val="none" w:sz="0" w:space="0" w:color="auto"/>
        <w:right w:val="none" w:sz="0" w:space="0" w:color="auto"/>
      </w:divBdr>
    </w:div>
    <w:div w:id="1137915432">
      <w:bodyDiv w:val="1"/>
      <w:marLeft w:val="0"/>
      <w:marRight w:val="0"/>
      <w:marTop w:val="0"/>
      <w:marBottom w:val="0"/>
      <w:divBdr>
        <w:top w:val="none" w:sz="0" w:space="0" w:color="auto"/>
        <w:left w:val="none" w:sz="0" w:space="0" w:color="auto"/>
        <w:bottom w:val="none" w:sz="0" w:space="0" w:color="auto"/>
        <w:right w:val="none" w:sz="0" w:space="0" w:color="auto"/>
      </w:divBdr>
    </w:div>
    <w:div w:id="1143499526">
      <w:bodyDiv w:val="1"/>
      <w:marLeft w:val="0"/>
      <w:marRight w:val="0"/>
      <w:marTop w:val="0"/>
      <w:marBottom w:val="0"/>
      <w:divBdr>
        <w:top w:val="none" w:sz="0" w:space="0" w:color="auto"/>
        <w:left w:val="none" w:sz="0" w:space="0" w:color="auto"/>
        <w:bottom w:val="none" w:sz="0" w:space="0" w:color="auto"/>
        <w:right w:val="none" w:sz="0" w:space="0" w:color="auto"/>
      </w:divBdr>
    </w:div>
    <w:div w:id="1159880592">
      <w:bodyDiv w:val="1"/>
      <w:marLeft w:val="0"/>
      <w:marRight w:val="0"/>
      <w:marTop w:val="0"/>
      <w:marBottom w:val="0"/>
      <w:divBdr>
        <w:top w:val="none" w:sz="0" w:space="0" w:color="auto"/>
        <w:left w:val="none" w:sz="0" w:space="0" w:color="auto"/>
        <w:bottom w:val="none" w:sz="0" w:space="0" w:color="auto"/>
        <w:right w:val="none" w:sz="0" w:space="0" w:color="auto"/>
      </w:divBdr>
    </w:div>
    <w:div w:id="1170951380">
      <w:bodyDiv w:val="1"/>
      <w:marLeft w:val="0"/>
      <w:marRight w:val="0"/>
      <w:marTop w:val="0"/>
      <w:marBottom w:val="0"/>
      <w:divBdr>
        <w:top w:val="none" w:sz="0" w:space="0" w:color="auto"/>
        <w:left w:val="none" w:sz="0" w:space="0" w:color="auto"/>
        <w:bottom w:val="none" w:sz="0" w:space="0" w:color="auto"/>
        <w:right w:val="none" w:sz="0" w:space="0" w:color="auto"/>
      </w:divBdr>
    </w:div>
    <w:div w:id="1172448798">
      <w:bodyDiv w:val="1"/>
      <w:marLeft w:val="0"/>
      <w:marRight w:val="0"/>
      <w:marTop w:val="0"/>
      <w:marBottom w:val="0"/>
      <w:divBdr>
        <w:top w:val="none" w:sz="0" w:space="0" w:color="auto"/>
        <w:left w:val="none" w:sz="0" w:space="0" w:color="auto"/>
        <w:bottom w:val="none" w:sz="0" w:space="0" w:color="auto"/>
        <w:right w:val="none" w:sz="0" w:space="0" w:color="auto"/>
      </w:divBdr>
    </w:div>
    <w:div w:id="1177885901">
      <w:bodyDiv w:val="1"/>
      <w:marLeft w:val="0"/>
      <w:marRight w:val="0"/>
      <w:marTop w:val="0"/>
      <w:marBottom w:val="0"/>
      <w:divBdr>
        <w:top w:val="none" w:sz="0" w:space="0" w:color="auto"/>
        <w:left w:val="none" w:sz="0" w:space="0" w:color="auto"/>
        <w:bottom w:val="none" w:sz="0" w:space="0" w:color="auto"/>
        <w:right w:val="none" w:sz="0" w:space="0" w:color="auto"/>
      </w:divBdr>
    </w:div>
    <w:div w:id="1182937722">
      <w:bodyDiv w:val="1"/>
      <w:marLeft w:val="0"/>
      <w:marRight w:val="0"/>
      <w:marTop w:val="0"/>
      <w:marBottom w:val="0"/>
      <w:divBdr>
        <w:top w:val="none" w:sz="0" w:space="0" w:color="auto"/>
        <w:left w:val="none" w:sz="0" w:space="0" w:color="auto"/>
        <w:bottom w:val="none" w:sz="0" w:space="0" w:color="auto"/>
        <w:right w:val="none" w:sz="0" w:space="0" w:color="auto"/>
      </w:divBdr>
    </w:div>
    <w:div w:id="1193035270">
      <w:bodyDiv w:val="1"/>
      <w:marLeft w:val="0"/>
      <w:marRight w:val="0"/>
      <w:marTop w:val="0"/>
      <w:marBottom w:val="0"/>
      <w:divBdr>
        <w:top w:val="none" w:sz="0" w:space="0" w:color="auto"/>
        <w:left w:val="none" w:sz="0" w:space="0" w:color="auto"/>
        <w:bottom w:val="none" w:sz="0" w:space="0" w:color="auto"/>
        <w:right w:val="none" w:sz="0" w:space="0" w:color="auto"/>
      </w:divBdr>
    </w:div>
    <w:div w:id="1193374594">
      <w:bodyDiv w:val="1"/>
      <w:marLeft w:val="0"/>
      <w:marRight w:val="0"/>
      <w:marTop w:val="0"/>
      <w:marBottom w:val="0"/>
      <w:divBdr>
        <w:top w:val="none" w:sz="0" w:space="0" w:color="auto"/>
        <w:left w:val="none" w:sz="0" w:space="0" w:color="auto"/>
        <w:bottom w:val="none" w:sz="0" w:space="0" w:color="auto"/>
        <w:right w:val="none" w:sz="0" w:space="0" w:color="auto"/>
      </w:divBdr>
    </w:div>
    <w:div w:id="1220558571">
      <w:bodyDiv w:val="1"/>
      <w:marLeft w:val="0"/>
      <w:marRight w:val="0"/>
      <w:marTop w:val="0"/>
      <w:marBottom w:val="0"/>
      <w:divBdr>
        <w:top w:val="none" w:sz="0" w:space="0" w:color="auto"/>
        <w:left w:val="none" w:sz="0" w:space="0" w:color="auto"/>
        <w:bottom w:val="none" w:sz="0" w:space="0" w:color="auto"/>
        <w:right w:val="none" w:sz="0" w:space="0" w:color="auto"/>
      </w:divBdr>
    </w:div>
    <w:div w:id="1229993784">
      <w:bodyDiv w:val="1"/>
      <w:marLeft w:val="0"/>
      <w:marRight w:val="0"/>
      <w:marTop w:val="0"/>
      <w:marBottom w:val="0"/>
      <w:divBdr>
        <w:top w:val="none" w:sz="0" w:space="0" w:color="auto"/>
        <w:left w:val="none" w:sz="0" w:space="0" w:color="auto"/>
        <w:bottom w:val="none" w:sz="0" w:space="0" w:color="auto"/>
        <w:right w:val="none" w:sz="0" w:space="0" w:color="auto"/>
      </w:divBdr>
    </w:div>
    <w:div w:id="1232691629">
      <w:bodyDiv w:val="1"/>
      <w:marLeft w:val="0"/>
      <w:marRight w:val="0"/>
      <w:marTop w:val="0"/>
      <w:marBottom w:val="0"/>
      <w:divBdr>
        <w:top w:val="none" w:sz="0" w:space="0" w:color="auto"/>
        <w:left w:val="none" w:sz="0" w:space="0" w:color="auto"/>
        <w:bottom w:val="none" w:sz="0" w:space="0" w:color="auto"/>
        <w:right w:val="none" w:sz="0" w:space="0" w:color="auto"/>
      </w:divBdr>
    </w:div>
    <w:div w:id="1240749881">
      <w:bodyDiv w:val="1"/>
      <w:marLeft w:val="0"/>
      <w:marRight w:val="0"/>
      <w:marTop w:val="0"/>
      <w:marBottom w:val="0"/>
      <w:divBdr>
        <w:top w:val="none" w:sz="0" w:space="0" w:color="auto"/>
        <w:left w:val="none" w:sz="0" w:space="0" w:color="auto"/>
        <w:bottom w:val="none" w:sz="0" w:space="0" w:color="auto"/>
        <w:right w:val="none" w:sz="0" w:space="0" w:color="auto"/>
      </w:divBdr>
    </w:div>
    <w:div w:id="1246038466">
      <w:bodyDiv w:val="1"/>
      <w:marLeft w:val="0"/>
      <w:marRight w:val="0"/>
      <w:marTop w:val="0"/>
      <w:marBottom w:val="0"/>
      <w:divBdr>
        <w:top w:val="none" w:sz="0" w:space="0" w:color="auto"/>
        <w:left w:val="none" w:sz="0" w:space="0" w:color="auto"/>
        <w:bottom w:val="none" w:sz="0" w:space="0" w:color="auto"/>
        <w:right w:val="none" w:sz="0" w:space="0" w:color="auto"/>
      </w:divBdr>
    </w:div>
    <w:div w:id="1251085196">
      <w:bodyDiv w:val="1"/>
      <w:marLeft w:val="0"/>
      <w:marRight w:val="0"/>
      <w:marTop w:val="0"/>
      <w:marBottom w:val="0"/>
      <w:divBdr>
        <w:top w:val="none" w:sz="0" w:space="0" w:color="auto"/>
        <w:left w:val="none" w:sz="0" w:space="0" w:color="auto"/>
        <w:bottom w:val="none" w:sz="0" w:space="0" w:color="auto"/>
        <w:right w:val="none" w:sz="0" w:space="0" w:color="auto"/>
      </w:divBdr>
    </w:div>
    <w:div w:id="1255357322">
      <w:bodyDiv w:val="1"/>
      <w:marLeft w:val="0"/>
      <w:marRight w:val="0"/>
      <w:marTop w:val="0"/>
      <w:marBottom w:val="0"/>
      <w:divBdr>
        <w:top w:val="none" w:sz="0" w:space="0" w:color="auto"/>
        <w:left w:val="none" w:sz="0" w:space="0" w:color="auto"/>
        <w:bottom w:val="none" w:sz="0" w:space="0" w:color="auto"/>
        <w:right w:val="none" w:sz="0" w:space="0" w:color="auto"/>
      </w:divBdr>
    </w:div>
    <w:div w:id="1264341202">
      <w:bodyDiv w:val="1"/>
      <w:marLeft w:val="0"/>
      <w:marRight w:val="0"/>
      <w:marTop w:val="0"/>
      <w:marBottom w:val="0"/>
      <w:divBdr>
        <w:top w:val="none" w:sz="0" w:space="0" w:color="auto"/>
        <w:left w:val="none" w:sz="0" w:space="0" w:color="auto"/>
        <w:bottom w:val="none" w:sz="0" w:space="0" w:color="auto"/>
        <w:right w:val="none" w:sz="0" w:space="0" w:color="auto"/>
      </w:divBdr>
    </w:div>
    <w:div w:id="1267273324">
      <w:bodyDiv w:val="1"/>
      <w:marLeft w:val="0"/>
      <w:marRight w:val="0"/>
      <w:marTop w:val="0"/>
      <w:marBottom w:val="0"/>
      <w:divBdr>
        <w:top w:val="none" w:sz="0" w:space="0" w:color="auto"/>
        <w:left w:val="none" w:sz="0" w:space="0" w:color="auto"/>
        <w:bottom w:val="none" w:sz="0" w:space="0" w:color="auto"/>
        <w:right w:val="none" w:sz="0" w:space="0" w:color="auto"/>
      </w:divBdr>
    </w:div>
    <w:div w:id="1274051404">
      <w:bodyDiv w:val="1"/>
      <w:marLeft w:val="0"/>
      <w:marRight w:val="0"/>
      <w:marTop w:val="0"/>
      <w:marBottom w:val="0"/>
      <w:divBdr>
        <w:top w:val="none" w:sz="0" w:space="0" w:color="auto"/>
        <w:left w:val="none" w:sz="0" w:space="0" w:color="auto"/>
        <w:bottom w:val="none" w:sz="0" w:space="0" w:color="auto"/>
        <w:right w:val="none" w:sz="0" w:space="0" w:color="auto"/>
      </w:divBdr>
    </w:div>
    <w:div w:id="1275550386">
      <w:bodyDiv w:val="1"/>
      <w:marLeft w:val="0"/>
      <w:marRight w:val="0"/>
      <w:marTop w:val="0"/>
      <w:marBottom w:val="0"/>
      <w:divBdr>
        <w:top w:val="none" w:sz="0" w:space="0" w:color="auto"/>
        <w:left w:val="none" w:sz="0" w:space="0" w:color="auto"/>
        <w:bottom w:val="none" w:sz="0" w:space="0" w:color="auto"/>
        <w:right w:val="none" w:sz="0" w:space="0" w:color="auto"/>
      </w:divBdr>
    </w:div>
    <w:div w:id="1284844059">
      <w:bodyDiv w:val="1"/>
      <w:marLeft w:val="0"/>
      <w:marRight w:val="0"/>
      <w:marTop w:val="0"/>
      <w:marBottom w:val="0"/>
      <w:divBdr>
        <w:top w:val="none" w:sz="0" w:space="0" w:color="auto"/>
        <w:left w:val="none" w:sz="0" w:space="0" w:color="auto"/>
        <w:bottom w:val="none" w:sz="0" w:space="0" w:color="auto"/>
        <w:right w:val="none" w:sz="0" w:space="0" w:color="auto"/>
      </w:divBdr>
    </w:div>
    <w:div w:id="1303999044">
      <w:bodyDiv w:val="1"/>
      <w:marLeft w:val="0"/>
      <w:marRight w:val="0"/>
      <w:marTop w:val="0"/>
      <w:marBottom w:val="0"/>
      <w:divBdr>
        <w:top w:val="none" w:sz="0" w:space="0" w:color="auto"/>
        <w:left w:val="none" w:sz="0" w:space="0" w:color="auto"/>
        <w:bottom w:val="none" w:sz="0" w:space="0" w:color="auto"/>
        <w:right w:val="none" w:sz="0" w:space="0" w:color="auto"/>
      </w:divBdr>
    </w:div>
    <w:div w:id="1308976329">
      <w:bodyDiv w:val="1"/>
      <w:marLeft w:val="0"/>
      <w:marRight w:val="0"/>
      <w:marTop w:val="0"/>
      <w:marBottom w:val="0"/>
      <w:divBdr>
        <w:top w:val="none" w:sz="0" w:space="0" w:color="auto"/>
        <w:left w:val="none" w:sz="0" w:space="0" w:color="auto"/>
        <w:bottom w:val="none" w:sz="0" w:space="0" w:color="auto"/>
        <w:right w:val="none" w:sz="0" w:space="0" w:color="auto"/>
      </w:divBdr>
    </w:div>
    <w:div w:id="1310987085">
      <w:bodyDiv w:val="1"/>
      <w:marLeft w:val="0"/>
      <w:marRight w:val="0"/>
      <w:marTop w:val="0"/>
      <w:marBottom w:val="0"/>
      <w:divBdr>
        <w:top w:val="none" w:sz="0" w:space="0" w:color="auto"/>
        <w:left w:val="none" w:sz="0" w:space="0" w:color="auto"/>
        <w:bottom w:val="none" w:sz="0" w:space="0" w:color="auto"/>
        <w:right w:val="none" w:sz="0" w:space="0" w:color="auto"/>
      </w:divBdr>
    </w:div>
    <w:div w:id="1321229761">
      <w:bodyDiv w:val="1"/>
      <w:marLeft w:val="0"/>
      <w:marRight w:val="0"/>
      <w:marTop w:val="0"/>
      <w:marBottom w:val="0"/>
      <w:divBdr>
        <w:top w:val="none" w:sz="0" w:space="0" w:color="auto"/>
        <w:left w:val="none" w:sz="0" w:space="0" w:color="auto"/>
        <w:bottom w:val="none" w:sz="0" w:space="0" w:color="auto"/>
        <w:right w:val="none" w:sz="0" w:space="0" w:color="auto"/>
      </w:divBdr>
    </w:div>
    <w:div w:id="1324235738">
      <w:bodyDiv w:val="1"/>
      <w:marLeft w:val="0"/>
      <w:marRight w:val="0"/>
      <w:marTop w:val="0"/>
      <w:marBottom w:val="0"/>
      <w:divBdr>
        <w:top w:val="none" w:sz="0" w:space="0" w:color="auto"/>
        <w:left w:val="none" w:sz="0" w:space="0" w:color="auto"/>
        <w:bottom w:val="none" w:sz="0" w:space="0" w:color="auto"/>
        <w:right w:val="none" w:sz="0" w:space="0" w:color="auto"/>
      </w:divBdr>
    </w:div>
    <w:div w:id="1340425376">
      <w:bodyDiv w:val="1"/>
      <w:marLeft w:val="0"/>
      <w:marRight w:val="0"/>
      <w:marTop w:val="0"/>
      <w:marBottom w:val="0"/>
      <w:divBdr>
        <w:top w:val="none" w:sz="0" w:space="0" w:color="auto"/>
        <w:left w:val="none" w:sz="0" w:space="0" w:color="auto"/>
        <w:bottom w:val="none" w:sz="0" w:space="0" w:color="auto"/>
        <w:right w:val="none" w:sz="0" w:space="0" w:color="auto"/>
      </w:divBdr>
    </w:div>
    <w:div w:id="1341421710">
      <w:bodyDiv w:val="1"/>
      <w:marLeft w:val="0"/>
      <w:marRight w:val="0"/>
      <w:marTop w:val="0"/>
      <w:marBottom w:val="0"/>
      <w:divBdr>
        <w:top w:val="none" w:sz="0" w:space="0" w:color="auto"/>
        <w:left w:val="none" w:sz="0" w:space="0" w:color="auto"/>
        <w:bottom w:val="none" w:sz="0" w:space="0" w:color="auto"/>
        <w:right w:val="none" w:sz="0" w:space="0" w:color="auto"/>
      </w:divBdr>
    </w:div>
    <w:div w:id="1351368726">
      <w:bodyDiv w:val="1"/>
      <w:marLeft w:val="0"/>
      <w:marRight w:val="0"/>
      <w:marTop w:val="0"/>
      <w:marBottom w:val="0"/>
      <w:divBdr>
        <w:top w:val="none" w:sz="0" w:space="0" w:color="auto"/>
        <w:left w:val="none" w:sz="0" w:space="0" w:color="auto"/>
        <w:bottom w:val="none" w:sz="0" w:space="0" w:color="auto"/>
        <w:right w:val="none" w:sz="0" w:space="0" w:color="auto"/>
      </w:divBdr>
    </w:div>
    <w:div w:id="1368719377">
      <w:bodyDiv w:val="1"/>
      <w:marLeft w:val="0"/>
      <w:marRight w:val="0"/>
      <w:marTop w:val="0"/>
      <w:marBottom w:val="0"/>
      <w:divBdr>
        <w:top w:val="none" w:sz="0" w:space="0" w:color="auto"/>
        <w:left w:val="none" w:sz="0" w:space="0" w:color="auto"/>
        <w:bottom w:val="none" w:sz="0" w:space="0" w:color="auto"/>
        <w:right w:val="none" w:sz="0" w:space="0" w:color="auto"/>
      </w:divBdr>
    </w:div>
    <w:div w:id="1370571876">
      <w:bodyDiv w:val="1"/>
      <w:marLeft w:val="0"/>
      <w:marRight w:val="0"/>
      <w:marTop w:val="0"/>
      <w:marBottom w:val="0"/>
      <w:divBdr>
        <w:top w:val="none" w:sz="0" w:space="0" w:color="auto"/>
        <w:left w:val="none" w:sz="0" w:space="0" w:color="auto"/>
        <w:bottom w:val="none" w:sz="0" w:space="0" w:color="auto"/>
        <w:right w:val="none" w:sz="0" w:space="0" w:color="auto"/>
      </w:divBdr>
    </w:div>
    <w:div w:id="1377123646">
      <w:bodyDiv w:val="1"/>
      <w:marLeft w:val="0"/>
      <w:marRight w:val="0"/>
      <w:marTop w:val="0"/>
      <w:marBottom w:val="0"/>
      <w:divBdr>
        <w:top w:val="none" w:sz="0" w:space="0" w:color="auto"/>
        <w:left w:val="none" w:sz="0" w:space="0" w:color="auto"/>
        <w:bottom w:val="none" w:sz="0" w:space="0" w:color="auto"/>
        <w:right w:val="none" w:sz="0" w:space="0" w:color="auto"/>
      </w:divBdr>
    </w:div>
    <w:div w:id="1380516163">
      <w:bodyDiv w:val="1"/>
      <w:marLeft w:val="0"/>
      <w:marRight w:val="0"/>
      <w:marTop w:val="0"/>
      <w:marBottom w:val="0"/>
      <w:divBdr>
        <w:top w:val="none" w:sz="0" w:space="0" w:color="auto"/>
        <w:left w:val="none" w:sz="0" w:space="0" w:color="auto"/>
        <w:bottom w:val="none" w:sz="0" w:space="0" w:color="auto"/>
        <w:right w:val="none" w:sz="0" w:space="0" w:color="auto"/>
      </w:divBdr>
    </w:div>
    <w:div w:id="1396856222">
      <w:bodyDiv w:val="1"/>
      <w:marLeft w:val="0"/>
      <w:marRight w:val="0"/>
      <w:marTop w:val="0"/>
      <w:marBottom w:val="0"/>
      <w:divBdr>
        <w:top w:val="none" w:sz="0" w:space="0" w:color="auto"/>
        <w:left w:val="none" w:sz="0" w:space="0" w:color="auto"/>
        <w:bottom w:val="none" w:sz="0" w:space="0" w:color="auto"/>
        <w:right w:val="none" w:sz="0" w:space="0" w:color="auto"/>
      </w:divBdr>
    </w:div>
    <w:div w:id="1405448270">
      <w:bodyDiv w:val="1"/>
      <w:marLeft w:val="0"/>
      <w:marRight w:val="0"/>
      <w:marTop w:val="0"/>
      <w:marBottom w:val="0"/>
      <w:divBdr>
        <w:top w:val="none" w:sz="0" w:space="0" w:color="auto"/>
        <w:left w:val="none" w:sz="0" w:space="0" w:color="auto"/>
        <w:bottom w:val="none" w:sz="0" w:space="0" w:color="auto"/>
        <w:right w:val="none" w:sz="0" w:space="0" w:color="auto"/>
      </w:divBdr>
    </w:div>
    <w:div w:id="1410805968">
      <w:bodyDiv w:val="1"/>
      <w:marLeft w:val="0"/>
      <w:marRight w:val="0"/>
      <w:marTop w:val="0"/>
      <w:marBottom w:val="0"/>
      <w:divBdr>
        <w:top w:val="none" w:sz="0" w:space="0" w:color="auto"/>
        <w:left w:val="none" w:sz="0" w:space="0" w:color="auto"/>
        <w:bottom w:val="none" w:sz="0" w:space="0" w:color="auto"/>
        <w:right w:val="none" w:sz="0" w:space="0" w:color="auto"/>
      </w:divBdr>
    </w:div>
    <w:div w:id="1423332303">
      <w:bodyDiv w:val="1"/>
      <w:marLeft w:val="0"/>
      <w:marRight w:val="0"/>
      <w:marTop w:val="0"/>
      <w:marBottom w:val="0"/>
      <w:divBdr>
        <w:top w:val="none" w:sz="0" w:space="0" w:color="auto"/>
        <w:left w:val="none" w:sz="0" w:space="0" w:color="auto"/>
        <w:bottom w:val="none" w:sz="0" w:space="0" w:color="auto"/>
        <w:right w:val="none" w:sz="0" w:space="0" w:color="auto"/>
      </w:divBdr>
    </w:div>
    <w:div w:id="1432896902">
      <w:bodyDiv w:val="1"/>
      <w:marLeft w:val="0"/>
      <w:marRight w:val="0"/>
      <w:marTop w:val="0"/>
      <w:marBottom w:val="0"/>
      <w:divBdr>
        <w:top w:val="none" w:sz="0" w:space="0" w:color="auto"/>
        <w:left w:val="none" w:sz="0" w:space="0" w:color="auto"/>
        <w:bottom w:val="none" w:sz="0" w:space="0" w:color="auto"/>
        <w:right w:val="none" w:sz="0" w:space="0" w:color="auto"/>
      </w:divBdr>
    </w:div>
    <w:div w:id="1436243076">
      <w:bodyDiv w:val="1"/>
      <w:marLeft w:val="0"/>
      <w:marRight w:val="0"/>
      <w:marTop w:val="0"/>
      <w:marBottom w:val="0"/>
      <w:divBdr>
        <w:top w:val="none" w:sz="0" w:space="0" w:color="auto"/>
        <w:left w:val="none" w:sz="0" w:space="0" w:color="auto"/>
        <w:bottom w:val="none" w:sz="0" w:space="0" w:color="auto"/>
        <w:right w:val="none" w:sz="0" w:space="0" w:color="auto"/>
      </w:divBdr>
    </w:div>
    <w:div w:id="1442073672">
      <w:bodyDiv w:val="1"/>
      <w:marLeft w:val="0"/>
      <w:marRight w:val="0"/>
      <w:marTop w:val="0"/>
      <w:marBottom w:val="0"/>
      <w:divBdr>
        <w:top w:val="none" w:sz="0" w:space="0" w:color="auto"/>
        <w:left w:val="none" w:sz="0" w:space="0" w:color="auto"/>
        <w:bottom w:val="none" w:sz="0" w:space="0" w:color="auto"/>
        <w:right w:val="none" w:sz="0" w:space="0" w:color="auto"/>
      </w:divBdr>
    </w:div>
    <w:div w:id="1445418071">
      <w:bodyDiv w:val="1"/>
      <w:marLeft w:val="0"/>
      <w:marRight w:val="0"/>
      <w:marTop w:val="0"/>
      <w:marBottom w:val="0"/>
      <w:divBdr>
        <w:top w:val="none" w:sz="0" w:space="0" w:color="auto"/>
        <w:left w:val="none" w:sz="0" w:space="0" w:color="auto"/>
        <w:bottom w:val="none" w:sz="0" w:space="0" w:color="auto"/>
        <w:right w:val="none" w:sz="0" w:space="0" w:color="auto"/>
      </w:divBdr>
    </w:div>
    <w:div w:id="1476753833">
      <w:bodyDiv w:val="1"/>
      <w:marLeft w:val="0"/>
      <w:marRight w:val="0"/>
      <w:marTop w:val="0"/>
      <w:marBottom w:val="0"/>
      <w:divBdr>
        <w:top w:val="none" w:sz="0" w:space="0" w:color="auto"/>
        <w:left w:val="none" w:sz="0" w:space="0" w:color="auto"/>
        <w:bottom w:val="none" w:sz="0" w:space="0" w:color="auto"/>
        <w:right w:val="none" w:sz="0" w:space="0" w:color="auto"/>
      </w:divBdr>
    </w:div>
    <w:div w:id="1480539697">
      <w:bodyDiv w:val="1"/>
      <w:marLeft w:val="0"/>
      <w:marRight w:val="0"/>
      <w:marTop w:val="0"/>
      <w:marBottom w:val="0"/>
      <w:divBdr>
        <w:top w:val="none" w:sz="0" w:space="0" w:color="auto"/>
        <w:left w:val="none" w:sz="0" w:space="0" w:color="auto"/>
        <w:bottom w:val="none" w:sz="0" w:space="0" w:color="auto"/>
        <w:right w:val="none" w:sz="0" w:space="0" w:color="auto"/>
      </w:divBdr>
    </w:div>
    <w:div w:id="1482846099">
      <w:bodyDiv w:val="1"/>
      <w:marLeft w:val="0"/>
      <w:marRight w:val="0"/>
      <w:marTop w:val="0"/>
      <w:marBottom w:val="0"/>
      <w:divBdr>
        <w:top w:val="none" w:sz="0" w:space="0" w:color="auto"/>
        <w:left w:val="none" w:sz="0" w:space="0" w:color="auto"/>
        <w:bottom w:val="none" w:sz="0" w:space="0" w:color="auto"/>
        <w:right w:val="none" w:sz="0" w:space="0" w:color="auto"/>
      </w:divBdr>
    </w:div>
    <w:div w:id="1489395877">
      <w:bodyDiv w:val="1"/>
      <w:marLeft w:val="0"/>
      <w:marRight w:val="0"/>
      <w:marTop w:val="0"/>
      <w:marBottom w:val="0"/>
      <w:divBdr>
        <w:top w:val="none" w:sz="0" w:space="0" w:color="auto"/>
        <w:left w:val="none" w:sz="0" w:space="0" w:color="auto"/>
        <w:bottom w:val="none" w:sz="0" w:space="0" w:color="auto"/>
        <w:right w:val="none" w:sz="0" w:space="0" w:color="auto"/>
      </w:divBdr>
    </w:div>
    <w:div w:id="1489592774">
      <w:bodyDiv w:val="1"/>
      <w:marLeft w:val="0"/>
      <w:marRight w:val="0"/>
      <w:marTop w:val="0"/>
      <w:marBottom w:val="0"/>
      <w:divBdr>
        <w:top w:val="none" w:sz="0" w:space="0" w:color="auto"/>
        <w:left w:val="none" w:sz="0" w:space="0" w:color="auto"/>
        <w:bottom w:val="none" w:sz="0" w:space="0" w:color="auto"/>
        <w:right w:val="none" w:sz="0" w:space="0" w:color="auto"/>
      </w:divBdr>
    </w:div>
    <w:div w:id="1501314053">
      <w:bodyDiv w:val="1"/>
      <w:marLeft w:val="0"/>
      <w:marRight w:val="0"/>
      <w:marTop w:val="0"/>
      <w:marBottom w:val="0"/>
      <w:divBdr>
        <w:top w:val="none" w:sz="0" w:space="0" w:color="auto"/>
        <w:left w:val="none" w:sz="0" w:space="0" w:color="auto"/>
        <w:bottom w:val="none" w:sz="0" w:space="0" w:color="auto"/>
        <w:right w:val="none" w:sz="0" w:space="0" w:color="auto"/>
      </w:divBdr>
    </w:div>
    <w:div w:id="1502698754">
      <w:bodyDiv w:val="1"/>
      <w:marLeft w:val="0"/>
      <w:marRight w:val="0"/>
      <w:marTop w:val="0"/>
      <w:marBottom w:val="0"/>
      <w:divBdr>
        <w:top w:val="none" w:sz="0" w:space="0" w:color="auto"/>
        <w:left w:val="none" w:sz="0" w:space="0" w:color="auto"/>
        <w:bottom w:val="none" w:sz="0" w:space="0" w:color="auto"/>
        <w:right w:val="none" w:sz="0" w:space="0" w:color="auto"/>
      </w:divBdr>
    </w:div>
    <w:div w:id="1516186988">
      <w:bodyDiv w:val="1"/>
      <w:marLeft w:val="0"/>
      <w:marRight w:val="0"/>
      <w:marTop w:val="0"/>
      <w:marBottom w:val="0"/>
      <w:divBdr>
        <w:top w:val="none" w:sz="0" w:space="0" w:color="auto"/>
        <w:left w:val="none" w:sz="0" w:space="0" w:color="auto"/>
        <w:bottom w:val="none" w:sz="0" w:space="0" w:color="auto"/>
        <w:right w:val="none" w:sz="0" w:space="0" w:color="auto"/>
      </w:divBdr>
    </w:div>
    <w:div w:id="1524660897">
      <w:bodyDiv w:val="1"/>
      <w:marLeft w:val="0"/>
      <w:marRight w:val="0"/>
      <w:marTop w:val="0"/>
      <w:marBottom w:val="0"/>
      <w:divBdr>
        <w:top w:val="none" w:sz="0" w:space="0" w:color="auto"/>
        <w:left w:val="none" w:sz="0" w:space="0" w:color="auto"/>
        <w:bottom w:val="none" w:sz="0" w:space="0" w:color="auto"/>
        <w:right w:val="none" w:sz="0" w:space="0" w:color="auto"/>
      </w:divBdr>
    </w:div>
    <w:div w:id="1525165676">
      <w:bodyDiv w:val="1"/>
      <w:marLeft w:val="0"/>
      <w:marRight w:val="0"/>
      <w:marTop w:val="0"/>
      <w:marBottom w:val="0"/>
      <w:divBdr>
        <w:top w:val="none" w:sz="0" w:space="0" w:color="auto"/>
        <w:left w:val="none" w:sz="0" w:space="0" w:color="auto"/>
        <w:bottom w:val="none" w:sz="0" w:space="0" w:color="auto"/>
        <w:right w:val="none" w:sz="0" w:space="0" w:color="auto"/>
      </w:divBdr>
    </w:div>
    <w:div w:id="1531146300">
      <w:bodyDiv w:val="1"/>
      <w:marLeft w:val="0"/>
      <w:marRight w:val="0"/>
      <w:marTop w:val="0"/>
      <w:marBottom w:val="0"/>
      <w:divBdr>
        <w:top w:val="none" w:sz="0" w:space="0" w:color="auto"/>
        <w:left w:val="none" w:sz="0" w:space="0" w:color="auto"/>
        <w:bottom w:val="none" w:sz="0" w:space="0" w:color="auto"/>
        <w:right w:val="none" w:sz="0" w:space="0" w:color="auto"/>
      </w:divBdr>
    </w:div>
    <w:div w:id="1546484871">
      <w:bodyDiv w:val="1"/>
      <w:marLeft w:val="0"/>
      <w:marRight w:val="0"/>
      <w:marTop w:val="0"/>
      <w:marBottom w:val="0"/>
      <w:divBdr>
        <w:top w:val="none" w:sz="0" w:space="0" w:color="auto"/>
        <w:left w:val="none" w:sz="0" w:space="0" w:color="auto"/>
        <w:bottom w:val="none" w:sz="0" w:space="0" w:color="auto"/>
        <w:right w:val="none" w:sz="0" w:space="0" w:color="auto"/>
      </w:divBdr>
    </w:div>
    <w:div w:id="1554002597">
      <w:bodyDiv w:val="1"/>
      <w:marLeft w:val="0"/>
      <w:marRight w:val="0"/>
      <w:marTop w:val="0"/>
      <w:marBottom w:val="0"/>
      <w:divBdr>
        <w:top w:val="none" w:sz="0" w:space="0" w:color="auto"/>
        <w:left w:val="none" w:sz="0" w:space="0" w:color="auto"/>
        <w:bottom w:val="none" w:sz="0" w:space="0" w:color="auto"/>
        <w:right w:val="none" w:sz="0" w:space="0" w:color="auto"/>
      </w:divBdr>
    </w:div>
    <w:div w:id="1554459263">
      <w:bodyDiv w:val="1"/>
      <w:marLeft w:val="0"/>
      <w:marRight w:val="0"/>
      <w:marTop w:val="0"/>
      <w:marBottom w:val="0"/>
      <w:divBdr>
        <w:top w:val="none" w:sz="0" w:space="0" w:color="auto"/>
        <w:left w:val="none" w:sz="0" w:space="0" w:color="auto"/>
        <w:bottom w:val="none" w:sz="0" w:space="0" w:color="auto"/>
        <w:right w:val="none" w:sz="0" w:space="0" w:color="auto"/>
      </w:divBdr>
    </w:div>
    <w:div w:id="1569262021">
      <w:bodyDiv w:val="1"/>
      <w:marLeft w:val="0"/>
      <w:marRight w:val="0"/>
      <w:marTop w:val="0"/>
      <w:marBottom w:val="0"/>
      <w:divBdr>
        <w:top w:val="none" w:sz="0" w:space="0" w:color="auto"/>
        <w:left w:val="none" w:sz="0" w:space="0" w:color="auto"/>
        <w:bottom w:val="none" w:sz="0" w:space="0" w:color="auto"/>
        <w:right w:val="none" w:sz="0" w:space="0" w:color="auto"/>
      </w:divBdr>
    </w:div>
    <w:div w:id="1572933247">
      <w:bodyDiv w:val="1"/>
      <w:marLeft w:val="0"/>
      <w:marRight w:val="0"/>
      <w:marTop w:val="0"/>
      <w:marBottom w:val="0"/>
      <w:divBdr>
        <w:top w:val="none" w:sz="0" w:space="0" w:color="auto"/>
        <w:left w:val="none" w:sz="0" w:space="0" w:color="auto"/>
        <w:bottom w:val="none" w:sz="0" w:space="0" w:color="auto"/>
        <w:right w:val="none" w:sz="0" w:space="0" w:color="auto"/>
      </w:divBdr>
    </w:div>
    <w:div w:id="1573079641">
      <w:bodyDiv w:val="1"/>
      <w:marLeft w:val="0"/>
      <w:marRight w:val="0"/>
      <w:marTop w:val="0"/>
      <w:marBottom w:val="0"/>
      <w:divBdr>
        <w:top w:val="none" w:sz="0" w:space="0" w:color="auto"/>
        <w:left w:val="none" w:sz="0" w:space="0" w:color="auto"/>
        <w:bottom w:val="none" w:sz="0" w:space="0" w:color="auto"/>
        <w:right w:val="none" w:sz="0" w:space="0" w:color="auto"/>
      </w:divBdr>
    </w:div>
    <w:div w:id="1601907246">
      <w:bodyDiv w:val="1"/>
      <w:marLeft w:val="0"/>
      <w:marRight w:val="0"/>
      <w:marTop w:val="0"/>
      <w:marBottom w:val="0"/>
      <w:divBdr>
        <w:top w:val="none" w:sz="0" w:space="0" w:color="auto"/>
        <w:left w:val="none" w:sz="0" w:space="0" w:color="auto"/>
        <w:bottom w:val="none" w:sz="0" w:space="0" w:color="auto"/>
        <w:right w:val="none" w:sz="0" w:space="0" w:color="auto"/>
      </w:divBdr>
    </w:div>
    <w:div w:id="1625118090">
      <w:bodyDiv w:val="1"/>
      <w:marLeft w:val="0"/>
      <w:marRight w:val="0"/>
      <w:marTop w:val="0"/>
      <w:marBottom w:val="0"/>
      <w:divBdr>
        <w:top w:val="none" w:sz="0" w:space="0" w:color="auto"/>
        <w:left w:val="none" w:sz="0" w:space="0" w:color="auto"/>
        <w:bottom w:val="none" w:sz="0" w:space="0" w:color="auto"/>
        <w:right w:val="none" w:sz="0" w:space="0" w:color="auto"/>
      </w:divBdr>
    </w:div>
    <w:div w:id="1628049438">
      <w:bodyDiv w:val="1"/>
      <w:marLeft w:val="0"/>
      <w:marRight w:val="0"/>
      <w:marTop w:val="0"/>
      <w:marBottom w:val="0"/>
      <w:divBdr>
        <w:top w:val="none" w:sz="0" w:space="0" w:color="auto"/>
        <w:left w:val="none" w:sz="0" w:space="0" w:color="auto"/>
        <w:bottom w:val="none" w:sz="0" w:space="0" w:color="auto"/>
        <w:right w:val="none" w:sz="0" w:space="0" w:color="auto"/>
      </w:divBdr>
    </w:div>
    <w:div w:id="1631666220">
      <w:bodyDiv w:val="1"/>
      <w:marLeft w:val="0"/>
      <w:marRight w:val="0"/>
      <w:marTop w:val="0"/>
      <w:marBottom w:val="0"/>
      <w:divBdr>
        <w:top w:val="none" w:sz="0" w:space="0" w:color="auto"/>
        <w:left w:val="none" w:sz="0" w:space="0" w:color="auto"/>
        <w:bottom w:val="none" w:sz="0" w:space="0" w:color="auto"/>
        <w:right w:val="none" w:sz="0" w:space="0" w:color="auto"/>
      </w:divBdr>
    </w:div>
    <w:div w:id="1645619049">
      <w:bodyDiv w:val="1"/>
      <w:marLeft w:val="0"/>
      <w:marRight w:val="0"/>
      <w:marTop w:val="0"/>
      <w:marBottom w:val="0"/>
      <w:divBdr>
        <w:top w:val="none" w:sz="0" w:space="0" w:color="auto"/>
        <w:left w:val="none" w:sz="0" w:space="0" w:color="auto"/>
        <w:bottom w:val="none" w:sz="0" w:space="0" w:color="auto"/>
        <w:right w:val="none" w:sz="0" w:space="0" w:color="auto"/>
      </w:divBdr>
    </w:div>
    <w:div w:id="1657803274">
      <w:bodyDiv w:val="1"/>
      <w:marLeft w:val="0"/>
      <w:marRight w:val="0"/>
      <w:marTop w:val="0"/>
      <w:marBottom w:val="0"/>
      <w:divBdr>
        <w:top w:val="none" w:sz="0" w:space="0" w:color="auto"/>
        <w:left w:val="none" w:sz="0" w:space="0" w:color="auto"/>
        <w:bottom w:val="none" w:sz="0" w:space="0" w:color="auto"/>
        <w:right w:val="none" w:sz="0" w:space="0" w:color="auto"/>
      </w:divBdr>
    </w:div>
    <w:div w:id="1661470408">
      <w:bodyDiv w:val="1"/>
      <w:marLeft w:val="0"/>
      <w:marRight w:val="0"/>
      <w:marTop w:val="0"/>
      <w:marBottom w:val="0"/>
      <w:divBdr>
        <w:top w:val="none" w:sz="0" w:space="0" w:color="auto"/>
        <w:left w:val="none" w:sz="0" w:space="0" w:color="auto"/>
        <w:bottom w:val="none" w:sz="0" w:space="0" w:color="auto"/>
        <w:right w:val="none" w:sz="0" w:space="0" w:color="auto"/>
      </w:divBdr>
    </w:div>
    <w:div w:id="1662853524">
      <w:bodyDiv w:val="1"/>
      <w:marLeft w:val="0"/>
      <w:marRight w:val="0"/>
      <w:marTop w:val="0"/>
      <w:marBottom w:val="0"/>
      <w:divBdr>
        <w:top w:val="none" w:sz="0" w:space="0" w:color="auto"/>
        <w:left w:val="none" w:sz="0" w:space="0" w:color="auto"/>
        <w:bottom w:val="none" w:sz="0" w:space="0" w:color="auto"/>
        <w:right w:val="none" w:sz="0" w:space="0" w:color="auto"/>
      </w:divBdr>
    </w:div>
    <w:div w:id="1666518063">
      <w:bodyDiv w:val="1"/>
      <w:marLeft w:val="0"/>
      <w:marRight w:val="0"/>
      <w:marTop w:val="0"/>
      <w:marBottom w:val="0"/>
      <w:divBdr>
        <w:top w:val="none" w:sz="0" w:space="0" w:color="auto"/>
        <w:left w:val="none" w:sz="0" w:space="0" w:color="auto"/>
        <w:bottom w:val="none" w:sz="0" w:space="0" w:color="auto"/>
        <w:right w:val="none" w:sz="0" w:space="0" w:color="auto"/>
      </w:divBdr>
    </w:div>
    <w:div w:id="1689597796">
      <w:bodyDiv w:val="1"/>
      <w:marLeft w:val="0"/>
      <w:marRight w:val="0"/>
      <w:marTop w:val="0"/>
      <w:marBottom w:val="0"/>
      <w:divBdr>
        <w:top w:val="none" w:sz="0" w:space="0" w:color="auto"/>
        <w:left w:val="none" w:sz="0" w:space="0" w:color="auto"/>
        <w:bottom w:val="none" w:sz="0" w:space="0" w:color="auto"/>
        <w:right w:val="none" w:sz="0" w:space="0" w:color="auto"/>
      </w:divBdr>
    </w:div>
    <w:div w:id="1692336812">
      <w:bodyDiv w:val="1"/>
      <w:marLeft w:val="0"/>
      <w:marRight w:val="0"/>
      <w:marTop w:val="0"/>
      <w:marBottom w:val="0"/>
      <w:divBdr>
        <w:top w:val="none" w:sz="0" w:space="0" w:color="auto"/>
        <w:left w:val="none" w:sz="0" w:space="0" w:color="auto"/>
        <w:bottom w:val="none" w:sz="0" w:space="0" w:color="auto"/>
        <w:right w:val="none" w:sz="0" w:space="0" w:color="auto"/>
      </w:divBdr>
    </w:div>
    <w:div w:id="1693064985">
      <w:bodyDiv w:val="1"/>
      <w:marLeft w:val="0"/>
      <w:marRight w:val="0"/>
      <w:marTop w:val="0"/>
      <w:marBottom w:val="0"/>
      <w:divBdr>
        <w:top w:val="none" w:sz="0" w:space="0" w:color="auto"/>
        <w:left w:val="none" w:sz="0" w:space="0" w:color="auto"/>
        <w:bottom w:val="none" w:sz="0" w:space="0" w:color="auto"/>
        <w:right w:val="none" w:sz="0" w:space="0" w:color="auto"/>
      </w:divBdr>
    </w:div>
    <w:div w:id="1698895779">
      <w:bodyDiv w:val="1"/>
      <w:marLeft w:val="0"/>
      <w:marRight w:val="0"/>
      <w:marTop w:val="0"/>
      <w:marBottom w:val="0"/>
      <w:divBdr>
        <w:top w:val="none" w:sz="0" w:space="0" w:color="auto"/>
        <w:left w:val="none" w:sz="0" w:space="0" w:color="auto"/>
        <w:bottom w:val="none" w:sz="0" w:space="0" w:color="auto"/>
        <w:right w:val="none" w:sz="0" w:space="0" w:color="auto"/>
      </w:divBdr>
    </w:div>
    <w:div w:id="1699312310">
      <w:bodyDiv w:val="1"/>
      <w:marLeft w:val="0"/>
      <w:marRight w:val="0"/>
      <w:marTop w:val="0"/>
      <w:marBottom w:val="0"/>
      <w:divBdr>
        <w:top w:val="none" w:sz="0" w:space="0" w:color="auto"/>
        <w:left w:val="none" w:sz="0" w:space="0" w:color="auto"/>
        <w:bottom w:val="none" w:sz="0" w:space="0" w:color="auto"/>
        <w:right w:val="none" w:sz="0" w:space="0" w:color="auto"/>
      </w:divBdr>
    </w:div>
    <w:div w:id="1702363896">
      <w:bodyDiv w:val="1"/>
      <w:marLeft w:val="0"/>
      <w:marRight w:val="0"/>
      <w:marTop w:val="0"/>
      <w:marBottom w:val="0"/>
      <w:divBdr>
        <w:top w:val="none" w:sz="0" w:space="0" w:color="auto"/>
        <w:left w:val="none" w:sz="0" w:space="0" w:color="auto"/>
        <w:bottom w:val="none" w:sz="0" w:space="0" w:color="auto"/>
        <w:right w:val="none" w:sz="0" w:space="0" w:color="auto"/>
      </w:divBdr>
    </w:div>
    <w:div w:id="1706978196">
      <w:bodyDiv w:val="1"/>
      <w:marLeft w:val="0"/>
      <w:marRight w:val="0"/>
      <w:marTop w:val="0"/>
      <w:marBottom w:val="0"/>
      <w:divBdr>
        <w:top w:val="none" w:sz="0" w:space="0" w:color="auto"/>
        <w:left w:val="none" w:sz="0" w:space="0" w:color="auto"/>
        <w:bottom w:val="none" w:sz="0" w:space="0" w:color="auto"/>
        <w:right w:val="none" w:sz="0" w:space="0" w:color="auto"/>
      </w:divBdr>
    </w:div>
    <w:div w:id="1707219265">
      <w:bodyDiv w:val="1"/>
      <w:marLeft w:val="0"/>
      <w:marRight w:val="0"/>
      <w:marTop w:val="0"/>
      <w:marBottom w:val="0"/>
      <w:divBdr>
        <w:top w:val="none" w:sz="0" w:space="0" w:color="auto"/>
        <w:left w:val="none" w:sz="0" w:space="0" w:color="auto"/>
        <w:bottom w:val="none" w:sz="0" w:space="0" w:color="auto"/>
        <w:right w:val="none" w:sz="0" w:space="0" w:color="auto"/>
      </w:divBdr>
    </w:div>
    <w:div w:id="1717272209">
      <w:bodyDiv w:val="1"/>
      <w:marLeft w:val="0"/>
      <w:marRight w:val="0"/>
      <w:marTop w:val="0"/>
      <w:marBottom w:val="0"/>
      <w:divBdr>
        <w:top w:val="none" w:sz="0" w:space="0" w:color="auto"/>
        <w:left w:val="none" w:sz="0" w:space="0" w:color="auto"/>
        <w:bottom w:val="none" w:sz="0" w:space="0" w:color="auto"/>
        <w:right w:val="none" w:sz="0" w:space="0" w:color="auto"/>
      </w:divBdr>
    </w:div>
    <w:div w:id="1724477287">
      <w:bodyDiv w:val="1"/>
      <w:marLeft w:val="0"/>
      <w:marRight w:val="0"/>
      <w:marTop w:val="0"/>
      <w:marBottom w:val="0"/>
      <w:divBdr>
        <w:top w:val="none" w:sz="0" w:space="0" w:color="auto"/>
        <w:left w:val="none" w:sz="0" w:space="0" w:color="auto"/>
        <w:bottom w:val="none" w:sz="0" w:space="0" w:color="auto"/>
        <w:right w:val="none" w:sz="0" w:space="0" w:color="auto"/>
      </w:divBdr>
    </w:div>
    <w:div w:id="1733578861">
      <w:bodyDiv w:val="1"/>
      <w:marLeft w:val="0"/>
      <w:marRight w:val="0"/>
      <w:marTop w:val="0"/>
      <w:marBottom w:val="0"/>
      <w:divBdr>
        <w:top w:val="none" w:sz="0" w:space="0" w:color="auto"/>
        <w:left w:val="none" w:sz="0" w:space="0" w:color="auto"/>
        <w:bottom w:val="none" w:sz="0" w:space="0" w:color="auto"/>
        <w:right w:val="none" w:sz="0" w:space="0" w:color="auto"/>
      </w:divBdr>
    </w:div>
    <w:div w:id="1733770744">
      <w:bodyDiv w:val="1"/>
      <w:marLeft w:val="0"/>
      <w:marRight w:val="0"/>
      <w:marTop w:val="0"/>
      <w:marBottom w:val="0"/>
      <w:divBdr>
        <w:top w:val="none" w:sz="0" w:space="0" w:color="auto"/>
        <w:left w:val="none" w:sz="0" w:space="0" w:color="auto"/>
        <w:bottom w:val="none" w:sz="0" w:space="0" w:color="auto"/>
        <w:right w:val="none" w:sz="0" w:space="0" w:color="auto"/>
      </w:divBdr>
    </w:div>
    <w:div w:id="1738437522">
      <w:bodyDiv w:val="1"/>
      <w:marLeft w:val="0"/>
      <w:marRight w:val="0"/>
      <w:marTop w:val="0"/>
      <w:marBottom w:val="0"/>
      <w:divBdr>
        <w:top w:val="none" w:sz="0" w:space="0" w:color="auto"/>
        <w:left w:val="none" w:sz="0" w:space="0" w:color="auto"/>
        <w:bottom w:val="none" w:sz="0" w:space="0" w:color="auto"/>
        <w:right w:val="none" w:sz="0" w:space="0" w:color="auto"/>
      </w:divBdr>
    </w:div>
    <w:div w:id="1742017924">
      <w:bodyDiv w:val="1"/>
      <w:marLeft w:val="0"/>
      <w:marRight w:val="0"/>
      <w:marTop w:val="0"/>
      <w:marBottom w:val="0"/>
      <w:divBdr>
        <w:top w:val="none" w:sz="0" w:space="0" w:color="auto"/>
        <w:left w:val="none" w:sz="0" w:space="0" w:color="auto"/>
        <w:bottom w:val="none" w:sz="0" w:space="0" w:color="auto"/>
        <w:right w:val="none" w:sz="0" w:space="0" w:color="auto"/>
      </w:divBdr>
    </w:div>
    <w:div w:id="1759716785">
      <w:bodyDiv w:val="1"/>
      <w:marLeft w:val="0"/>
      <w:marRight w:val="0"/>
      <w:marTop w:val="0"/>
      <w:marBottom w:val="0"/>
      <w:divBdr>
        <w:top w:val="none" w:sz="0" w:space="0" w:color="auto"/>
        <w:left w:val="none" w:sz="0" w:space="0" w:color="auto"/>
        <w:bottom w:val="none" w:sz="0" w:space="0" w:color="auto"/>
        <w:right w:val="none" w:sz="0" w:space="0" w:color="auto"/>
      </w:divBdr>
    </w:div>
    <w:div w:id="1763186798">
      <w:bodyDiv w:val="1"/>
      <w:marLeft w:val="0"/>
      <w:marRight w:val="0"/>
      <w:marTop w:val="0"/>
      <w:marBottom w:val="0"/>
      <w:divBdr>
        <w:top w:val="none" w:sz="0" w:space="0" w:color="auto"/>
        <w:left w:val="none" w:sz="0" w:space="0" w:color="auto"/>
        <w:bottom w:val="none" w:sz="0" w:space="0" w:color="auto"/>
        <w:right w:val="none" w:sz="0" w:space="0" w:color="auto"/>
      </w:divBdr>
    </w:div>
    <w:div w:id="1769038395">
      <w:bodyDiv w:val="1"/>
      <w:marLeft w:val="0"/>
      <w:marRight w:val="0"/>
      <w:marTop w:val="0"/>
      <w:marBottom w:val="0"/>
      <w:divBdr>
        <w:top w:val="none" w:sz="0" w:space="0" w:color="auto"/>
        <w:left w:val="none" w:sz="0" w:space="0" w:color="auto"/>
        <w:bottom w:val="none" w:sz="0" w:space="0" w:color="auto"/>
        <w:right w:val="none" w:sz="0" w:space="0" w:color="auto"/>
      </w:divBdr>
    </w:div>
    <w:div w:id="1792360913">
      <w:bodyDiv w:val="1"/>
      <w:marLeft w:val="0"/>
      <w:marRight w:val="0"/>
      <w:marTop w:val="0"/>
      <w:marBottom w:val="0"/>
      <w:divBdr>
        <w:top w:val="none" w:sz="0" w:space="0" w:color="auto"/>
        <w:left w:val="none" w:sz="0" w:space="0" w:color="auto"/>
        <w:bottom w:val="none" w:sz="0" w:space="0" w:color="auto"/>
        <w:right w:val="none" w:sz="0" w:space="0" w:color="auto"/>
      </w:divBdr>
    </w:div>
    <w:div w:id="1813643599">
      <w:bodyDiv w:val="1"/>
      <w:marLeft w:val="0"/>
      <w:marRight w:val="0"/>
      <w:marTop w:val="0"/>
      <w:marBottom w:val="0"/>
      <w:divBdr>
        <w:top w:val="none" w:sz="0" w:space="0" w:color="auto"/>
        <w:left w:val="none" w:sz="0" w:space="0" w:color="auto"/>
        <w:bottom w:val="none" w:sz="0" w:space="0" w:color="auto"/>
        <w:right w:val="none" w:sz="0" w:space="0" w:color="auto"/>
      </w:divBdr>
    </w:div>
    <w:div w:id="1823740019">
      <w:bodyDiv w:val="1"/>
      <w:marLeft w:val="0"/>
      <w:marRight w:val="0"/>
      <w:marTop w:val="0"/>
      <w:marBottom w:val="0"/>
      <w:divBdr>
        <w:top w:val="none" w:sz="0" w:space="0" w:color="auto"/>
        <w:left w:val="none" w:sz="0" w:space="0" w:color="auto"/>
        <w:bottom w:val="none" w:sz="0" w:space="0" w:color="auto"/>
        <w:right w:val="none" w:sz="0" w:space="0" w:color="auto"/>
      </w:divBdr>
    </w:div>
    <w:div w:id="1830243876">
      <w:bodyDiv w:val="1"/>
      <w:marLeft w:val="0"/>
      <w:marRight w:val="0"/>
      <w:marTop w:val="0"/>
      <w:marBottom w:val="0"/>
      <w:divBdr>
        <w:top w:val="none" w:sz="0" w:space="0" w:color="auto"/>
        <w:left w:val="none" w:sz="0" w:space="0" w:color="auto"/>
        <w:bottom w:val="none" w:sz="0" w:space="0" w:color="auto"/>
        <w:right w:val="none" w:sz="0" w:space="0" w:color="auto"/>
      </w:divBdr>
    </w:div>
    <w:div w:id="1835534266">
      <w:bodyDiv w:val="1"/>
      <w:marLeft w:val="0"/>
      <w:marRight w:val="0"/>
      <w:marTop w:val="0"/>
      <w:marBottom w:val="0"/>
      <w:divBdr>
        <w:top w:val="none" w:sz="0" w:space="0" w:color="auto"/>
        <w:left w:val="none" w:sz="0" w:space="0" w:color="auto"/>
        <w:bottom w:val="none" w:sz="0" w:space="0" w:color="auto"/>
        <w:right w:val="none" w:sz="0" w:space="0" w:color="auto"/>
      </w:divBdr>
    </w:div>
    <w:div w:id="1835874402">
      <w:bodyDiv w:val="1"/>
      <w:marLeft w:val="0"/>
      <w:marRight w:val="0"/>
      <w:marTop w:val="0"/>
      <w:marBottom w:val="0"/>
      <w:divBdr>
        <w:top w:val="none" w:sz="0" w:space="0" w:color="auto"/>
        <w:left w:val="none" w:sz="0" w:space="0" w:color="auto"/>
        <w:bottom w:val="none" w:sz="0" w:space="0" w:color="auto"/>
        <w:right w:val="none" w:sz="0" w:space="0" w:color="auto"/>
      </w:divBdr>
    </w:div>
    <w:div w:id="1842238827">
      <w:bodyDiv w:val="1"/>
      <w:marLeft w:val="0"/>
      <w:marRight w:val="0"/>
      <w:marTop w:val="0"/>
      <w:marBottom w:val="0"/>
      <w:divBdr>
        <w:top w:val="none" w:sz="0" w:space="0" w:color="auto"/>
        <w:left w:val="none" w:sz="0" w:space="0" w:color="auto"/>
        <w:bottom w:val="none" w:sz="0" w:space="0" w:color="auto"/>
        <w:right w:val="none" w:sz="0" w:space="0" w:color="auto"/>
      </w:divBdr>
    </w:div>
    <w:div w:id="1852794922">
      <w:bodyDiv w:val="1"/>
      <w:marLeft w:val="0"/>
      <w:marRight w:val="0"/>
      <w:marTop w:val="0"/>
      <w:marBottom w:val="0"/>
      <w:divBdr>
        <w:top w:val="none" w:sz="0" w:space="0" w:color="auto"/>
        <w:left w:val="none" w:sz="0" w:space="0" w:color="auto"/>
        <w:bottom w:val="none" w:sz="0" w:space="0" w:color="auto"/>
        <w:right w:val="none" w:sz="0" w:space="0" w:color="auto"/>
      </w:divBdr>
    </w:div>
    <w:div w:id="1866164448">
      <w:bodyDiv w:val="1"/>
      <w:marLeft w:val="0"/>
      <w:marRight w:val="0"/>
      <w:marTop w:val="0"/>
      <w:marBottom w:val="0"/>
      <w:divBdr>
        <w:top w:val="none" w:sz="0" w:space="0" w:color="auto"/>
        <w:left w:val="none" w:sz="0" w:space="0" w:color="auto"/>
        <w:bottom w:val="none" w:sz="0" w:space="0" w:color="auto"/>
        <w:right w:val="none" w:sz="0" w:space="0" w:color="auto"/>
      </w:divBdr>
    </w:div>
    <w:div w:id="1875192372">
      <w:bodyDiv w:val="1"/>
      <w:marLeft w:val="0"/>
      <w:marRight w:val="0"/>
      <w:marTop w:val="0"/>
      <w:marBottom w:val="0"/>
      <w:divBdr>
        <w:top w:val="none" w:sz="0" w:space="0" w:color="auto"/>
        <w:left w:val="none" w:sz="0" w:space="0" w:color="auto"/>
        <w:bottom w:val="none" w:sz="0" w:space="0" w:color="auto"/>
        <w:right w:val="none" w:sz="0" w:space="0" w:color="auto"/>
      </w:divBdr>
    </w:div>
    <w:div w:id="1879586590">
      <w:bodyDiv w:val="1"/>
      <w:marLeft w:val="0"/>
      <w:marRight w:val="0"/>
      <w:marTop w:val="0"/>
      <w:marBottom w:val="0"/>
      <w:divBdr>
        <w:top w:val="none" w:sz="0" w:space="0" w:color="auto"/>
        <w:left w:val="none" w:sz="0" w:space="0" w:color="auto"/>
        <w:bottom w:val="none" w:sz="0" w:space="0" w:color="auto"/>
        <w:right w:val="none" w:sz="0" w:space="0" w:color="auto"/>
      </w:divBdr>
    </w:div>
    <w:div w:id="1885018245">
      <w:bodyDiv w:val="1"/>
      <w:marLeft w:val="0"/>
      <w:marRight w:val="0"/>
      <w:marTop w:val="0"/>
      <w:marBottom w:val="0"/>
      <w:divBdr>
        <w:top w:val="none" w:sz="0" w:space="0" w:color="auto"/>
        <w:left w:val="none" w:sz="0" w:space="0" w:color="auto"/>
        <w:bottom w:val="none" w:sz="0" w:space="0" w:color="auto"/>
        <w:right w:val="none" w:sz="0" w:space="0" w:color="auto"/>
      </w:divBdr>
    </w:div>
    <w:div w:id="1912807627">
      <w:bodyDiv w:val="1"/>
      <w:marLeft w:val="0"/>
      <w:marRight w:val="0"/>
      <w:marTop w:val="0"/>
      <w:marBottom w:val="0"/>
      <w:divBdr>
        <w:top w:val="none" w:sz="0" w:space="0" w:color="auto"/>
        <w:left w:val="none" w:sz="0" w:space="0" w:color="auto"/>
        <w:bottom w:val="none" w:sz="0" w:space="0" w:color="auto"/>
        <w:right w:val="none" w:sz="0" w:space="0" w:color="auto"/>
      </w:divBdr>
    </w:div>
    <w:div w:id="1915846443">
      <w:bodyDiv w:val="1"/>
      <w:marLeft w:val="0"/>
      <w:marRight w:val="0"/>
      <w:marTop w:val="0"/>
      <w:marBottom w:val="0"/>
      <w:divBdr>
        <w:top w:val="none" w:sz="0" w:space="0" w:color="auto"/>
        <w:left w:val="none" w:sz="0" w:space="0" w:color="auto"/>
        <w:bottom w:val="none" w:sz="0" w:space="0" w:color="auto"/>
        <w:right w:val="none" w:sz="0" w:space="0" w:color="auto"/>
      </w:divBdr>
    </w:div>
    <w:div w:id="1915894015">
      <w:bodyDiv w:val="1"/>
      <w:marLeft w:val="0"/>
      <w:marRight w:val="0"/>
      <w:marTop w:val="0"/>
      <w:marBottom w:val="0"/>
      <w:divBdr>
        <w:top w:val="none" w:sz="0" w:space="0" w:color="auto"/>
        <w:left w:val="none" w:sz="0" w:space="0" w:color="auto"/>
        <w:bottom w:val="none" w:sz="0" w:space="0" w:color="auto"/>
        <w:right w:val="none" w:sz="0" w:space="0" w:color="auto"/>
      </w:divBdr>
    </w:div>
    <w:div w:id="1933583927">
      <w:bodyDiv w:val="1"/>
      <w:marLeft w:val="0"/>
      <w:marRight w:val="0"/>
      <w:marTop w:val="0"/>
      <w:marBottom w:val="0"/>
      <w:divBdr>
        <w:top w:val="none" w:sz="0" w:space="0" w:color="auto"/>
        <w:left w:val="none" w:sz="0" w:space="0" w:color="auto"/>
        <w:bottom w:val="none" w:sz="0" w:space="0" w:color="auto"/>
        <w:right w:val="none" w:sz="0" w:space="0" w:color="auto"/>
      </w:divBdr>
    </w:div>
    <w:div w:id="1938248355">
      <w:bodyDiv w:val="1"/>
      <w:marLeft w:val="0"/>
      <w:marRight w:val="0"/>
      <w:marTop w:val="0"/>
      <w:marBottom w:val="0"/>
      <w:divBdr>
        <w:top w:val="none" w:sz="0" w:space="0" w:color="auto"/>
        <w:left w:val="none" w:sz="0" w:space="0" w:color="auto"/>
        <w:bottom w:val="none" w:sz="0" w:space="0" w:color="auto"/>
        <w:right w:val="none" w:sz="0" w:space="0" w:color="auto"/>
      </w:divBdr>
    </w:div>
    <w:div w:id="1975673216">
      <w:bodyDiv w:val="1"/>
      <w:marLeft w:val="0"/>
      <w:marRight w:val="0"/>
      <w:marTop w:val="0"/>
      <w:marBottom w:val="0"/>
      <w:divBdr>
        <w:top w:val="none" w:sz="0" w:space="0" w:color="auto"/>
        <w:left w:val="none" w:sz="0" w:space="0" w:color="auto"/>
        <w:bottom w:val="none" w:sz="0" w:space="0" w:color="auto"/>
        <w:right w:val="none" w:sz="0" w:space="0" w:color="auto"/>
      </w:divBdr>
    </w:div>
    <w:div w:id="1995798029">
      <w:bodyDiv w:val="1"/>
      <w:marLeft w:val="0"/>
      <w:marRight w:val="0"/>
      <w:marTop w:val="0"/>
      <w:marBottom w:val="0"/>
      <w:divBdr>
        <w:top w:val="none" w:sz="0" w:space="0" w:color="auto"/>
        <w:left w:val="none" w:sz="0" w:space="0" w:color="auto"/>
        <w:bottom w:val="none" w:sz="0" w:space="0" w:color="auto"/>
        <w:right w:val="none" w:sz="0" w:space="0" w:color="auto"/>
      </w:divBdr>
    </w:div>
    <w:div w:id="2001033963">
      <w:bodyDiv w:val="1"/>
      <w:marLeft w:val="0"/>
      <w:marRight w:val="0"/>
      <w:marTop w:val="0"/>
      <w:marBottom w:val="0"/>
      <w:divBdr>
        <w:top w:val="none" w:sz="0" w:space="0" w:color="auto"/>
        <w:left w:val="none" w:sz="0" w:space="0" w:color="auto"/>
        <w:bottom w:val="none" w:sz="0" w:space="0" w:color="auto"/>
        <w:right w:val="none" w:sz="0" w:space="0" w:color="auto"/>
      </w:divBdr>
    </w:div>
    <w:div w:id="2002387135">
      <w:bodyDiv w:val="1"/>
      <w:marLeft w:val="0"/>
      <w:marRight w:val="0"/>
      <w:marTop w:val="0"/>
      <w:marBottom w:val="0"/>
      <w:divBdr>
        <w:top w:val="none" w:sz="0" w:space="0" w:color="auto"/>
        <w:left w:val="none" w:sz="0" w:space="0" w:color="auto"/>
        <w:bottom w:val="none" w:sz="0" w:space="0" w:color="auto"/>
        <w:right w:val="none" w:sz="0" w:space="0" w:color="auto"/>
      </w:divBdr>
    </w:div>
    <w:div w:id="2009140015">
      <w:bodyDiv w:val="1"/>
      <w:marLeft w:val="0"/>
      <w:marRight w:val="0"/>
      <w:marTop w:val="0"/>
      <w:marBottom w:val="0"/>
      <w:divBdr>
        <w:top w:val="none" w:sz="0" w:space="0" w:color="auto"/>
        <w:left w:val="none" w:sz="0" w:space="0" w:color="auto"/>
        <w:bottom w:val="none" w:sz="0" w:space="0" w:color="auto"/>
        <w:right w:val="none" w:sz="0" w:space="0" w:color="auto"/>
      </w:divBdr>
    </w:div>
    <w:div w:id="2010448529">
      <w:bodyDiv w:val="1"/>
      <w:marLeft w:val="0"/>
      <w:marRight w:val="0"/>
      <w:marTop w:val="0"/>
      <w:marBottom w:val="0"/>
      <w:divBdr>
        <w:top w:val="none" w:sz="0" w:space="0" w:color="auto"/>
        <w:left w:val="none" w:sz="0" w:space="0" w:color="auto"/>
        <w:bottom w:val="none" w:sz="0" w:space="0" w:color="auto"/>
        <w:right w:val="none" w:sz="0" w:space="0" w:color="auto"/>
      </w:divBdr>
    </w:div>
    <w:div w:id="2011062507">
      <w:bodyDiv w:val="1"/>
      <w:marLeft w:val="0"/>
      <w:marRight w:val="0"/>
      <w:marTop w:val="0"/>
      <w:marBottom w:val="0"/>
      <w:divBdr>
        <w:top w:val="none" w:sz="0" w:space="0" w:color="auto"/>
        <w:left w:val="none" w:sz="0" w:space="0" w:color="auto"/>
        <w:bottom w:val="none" w:sz="0" w:space="0" w:color="auto"/>
        <w:right w:val="none" w:sz="0" w:space="0" w:color="auto"/>
      </w:divBdr>
    </w:div>
    <w:div w:id="2012558705">
      <w:bodyDiv w:val="1"/>
      <w:marLeft w:val="0"/>
      <w:marRight w:val="0"/>
      <w:marTop w:val="0"/>
      <w:marBottom w:val="0"/>
      <w:divBdr>
        <w:top w:val="none" w:sz="0" w:space="0" w:color="auto"/>
        <w:left w:val="none" w:sz="0" w:space="0" w:color="auto"/>
        <w:bottom w:val="none" w:sz="0" w:space="0" w:color="auto"/>
        <w:right w:val="none" w:sz="0" w:space="0" w:color="auto"/>
      </w:divBdr>
    </w:div>
    <w:div w:id="2026206982">
      <w:bodyDiv w:val="1"/>
      <w:marLeft w:val="0"/>
      <w:marRight w:val="0"/>
      <w:marTop w:val="0"/>
      <w:marBottom w:val="0"/>
      <w:divBdr>
        <w:top w:val="none" w:sz="0" w:space="0" w:color="auto"/>
        <w:left w:val="none" w:sz="0" w:space="0" w:color="auto"/>
        <w:bottom w:val="none" w:sz="0" w:space="0" w:color="auto"/>
        <w:right w:val="none" w:sz="0" w:space="0" w:color="auto"/>
      </w:divBdr>
    </w:div>
    <w:div w:id="2034842790">
      <w:bodyDiv w:val="1"/>
      <w:marLeft w:val="0"/>
      <w:marRight w:val="0"/>
      <w:marTop w:val="0"/>
      <w:marBottom w:val="0"/>
      <w:divBdr>
        <w:top w:val="none" w:sz="0" w:space="0" w:color="auto"/>
        <w:left w:val="none" w:sz="0" w:space="0" w:color="auto"/>
        <w:bottom w:val="none" w:sz="0" w:space="0" w:color="auto"/>
        <w:right w:val="none" w:sz="0" w:space="0" w:color="auto"/>
      </w:divBdr>
    </w:div>
    <w:div w:id="2037460350">
      <w:bodyDiv w:val="1"/>
      <w:marLeft w:val="0"/>
      <w:marRight w:val="0"/>
      <w:marTop w:val="0"/>
      <w:marBottom w:val="0"/>
      <w:divBdr>
        <w:top w:val="none" w:sz="0" w:space="0" w:color="auto"/>
        <w:left w:val="none" w:sz="0" w:space="0" w:color="auto"/>
        <w:bottom w:val="none" w:sz="0" w:space="0" w:color="auto"/>
        <w:right w:val="none" w:sz="0" w:space="0" w:color="auto"/>
      </w:divBdr>
    </w:div>
    <w:div w:id="2039231737">
      <w:bodyDiv w:val="1"/>
      <w:marLeft w:val="0"/>
      <w:marRight w:val="0"/>
      <w:marTop w:val="0"/>
      <w:marBottom w:val="0"/>
      <w:divBdr>
        <w:top w:val="none" w:sz="0" w:space="0" w:color="auto"/>
        <w:left w:val="none" w:sz="0" w:space="0" w:color="auto"/>
        <w:bottom w:val="none" w:sz="0" w:space="0" w:color="auto"/>
        <w:right w:val="none" w:sz="0" w:space="0" w:color="auto"/>
      </w:divBdr>
    </w:div>
    <w:div w:id="2063750796">
      <w:bodyDiv w:val="1"/>
      <w:marLeft w:val="0"/>
      <w:marRight w:val="0"/>
      <w:marTop w:val="0"/>
      <w:marBottom w:val="0"/>
      <w:divBdr>
        <w:top w:val="none" w:sz="0" w:space="0" w:color="auto"/>
        <w:left w:val="none" w:sz="0" w:space="0" w:color="auto"/>
        <w:bottom w:val="none" w:sz="0" w:space="0" w:color="auto"/>
        <w:right w:val="none" w:sz="0" w:space="0" w:color="auto"/>
      </w:divBdr>
    </w:div>
    <w:div w:id="2076465104">
      <w:bodyDiv w:val="1"/>
      <w:marLeft w:val="0"/>
      <w:marRight w:val="0"/>
      <w:marTop w:val="0"/>
      <w:marBottom w:val="0"/>
      <w:divBdr>
        <w:top w:val="none" w:sz="0" w:space="0" w:color="auto"/>
        <w:left w:val="none" w:sz="0" w:space="0" w:color="auto"/>
        <w:bottom w:val="none" w:sz="0" w:space="0" w:color="auto"/>
        <w:right w:val="none" w:sz="0" w:space="0" w:color="auto"/>
      </w:divBdr>
    </w:div>
    <w:div w:id="2078237601">
      <w:bodyDiv w:val="1"/>
      <w:marLeft w:val="0"/>
      <w:marRight w:val="0"/>
      <w:marTop w:val="0"/>
      <w:marBottom w:val="0"/>
      <w:divBdr>
        <w:top w:val="none" w:sz="0" w:space="0" w:color="auto"/>
        <w:left w:val="none" w:sz="0" w:space="0" w:color="auto"/>
        <w:bottom w:val="none" w:sz="0" w:space="0" w:color="auto"/>
        <w:right w:val="none" w:sz="0" w:space="0" w:color="auto"/>
      </w:divBdr>
    </w:div>
    <w:div w:id="2078554536">
      <w:bodyDiv w:val="1"/>
      <w:marLeft w:val="0"/>
      <w:marRight w:val="0"/>
      <w:marTop w:val="0"/>
      <w:marBottom w:val="0"/>
      <w:divBdr>
        <w:top w:val="none" w:sz="0" w:space="0" w:color="auto"/>
        <w:left w:val="none" w:sz="0" w:space="0" w:color="auto"/>
        <w:bottom w:val="none" w:sz="0" w:space="0" w:color="auto"/>
        <w:right w:val="none" w:sz="0" w:space="0" w:color="auto"/>
      </w:divBdr>
    </w:div>
    <w:div w:id="2097238262">
      <w:bodyDiv w:val="1"/>
      <w:marLeft w:val="0"/>
      <w:marRight w:val="0"/>
      <w:marTop w:val="0"/>
      <w:marBottom w:val="0"/>
      <w:divBdr>
        <w:top w:val="none" w:sz="0" w:space="0" w:color="auto"/>
        <w:left w:val="none" w:sz="0" w:space="0" w:color="auto"/>
        <w:bottom w:val="none" w:sz="0" w:space="0" w:color="auto"/>
        <w:right w:val="none" w:sz="0" w:space="0" w:color="auto"/>
      </w:divBdr>
    </w:div>
    <w:div w:id="2099405878">
      <w:bodyDiv w:val="1"/>
      <w:marLeft w:val="0"/>
      <w:marRight w:val="0"/>
      <w:marTop w:val="0"/>
      <w:marBottom w:val="0"/>
      <w:divBdr>
        <w:top w:val="none" w:sz="0" w:space="0" w:color="auto"/>
        <w:left w:val="none" w:sz="0" w:space="0" w:color="auto"/>
        <w:bottom w:val="none" w:sz="0" w:space="0" w:color="auto"/>
        <w:right w:val="none" w:sz="0" w:space="0" w:color="auto"/>
      </w:divBdr>
    </w:div>
    <w:div w:id="2101481187">
      <w:bodyDiv w:val="1"/>
      <w:marLeft w:val="0"/>
      <w:marRight w:val="0"/>
      <w:marTop w:val="0"/>
      <w:marBottom w:val="0"/>
      <w:divBdr>
        <w:top w:val="none" w:sz="0" w:space="0" w:color="auto"/>
        <w:left w:val="none" w:sz="0" w:space="0" w:color="auto"/>
        <w:bottom w:val="none" w:sz="0" w:space="0" w:color="auto"/>
        <w:right w:val="none" w:sz="0" w:space="0" w:color="auto"/>
      </w:divBdr>
    </w:div>
    <w:div w:id="2126383516">
      <w:bodyDiv w:val="1"/>
      <w:marLeft w:val="0"/>
      <w:marRight w:val="0"/>
      <w:marTop w:val="0"/>
      <w:marBottom w:val="0"/>
      <w:divBdr>
        <w:top w:val="none" w:sz="0" w:space="0" w:color="auto"/>
        <w:left w:val="none" w:sz="0" w:space="0" w:color="auto"/>
        <w:bottom w:val="none" w:sz="0" w:space="0" w:color="auto"/>
        <w:right w:val="none" w:sz="0" w:space="0" w:color="auto"/>
      </w:divBdr>
    </w:div>
    <w:div w:id="2126993766">
      <w:bodyDiv w:val="1"/>
      <w:marLeft w:val="0"/>
      <w:marRight w:val="0"/>
      <w:marTop w:val="0"/>
      <w:marBottom w:val="0"/>
      <w:divBdr>
        <w:top w:val="none" w:sz="0" w:space="0" w:color="auto"/>
        <w:left w:val="none" w:sz="0" w:space="0" w:color="auto"/>
        <w:bottom w:val="none" w:sz="0" w:space="0" w:color="auto"/>
        <w:right w:val="none" w:sz="0" w:space="0" w:color="auto"/>
      </w:divBdr>
    </w:div>
    <w:div w:id="21316329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fourweekmba.com/how-to-write-a-mission-statement/"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fourweekmba.com/what-is-a-business-model/" TargetMode="External"/><Relationship Id="rId5" Type="http://schemas.openxmlformats.org/officeDocument/2006/relationships/webSettings" Target="webSettings.xml"/><Relationship Id="rId10" Type="http://schemas.openxmlformats.org/officeDocument/2006/relationships/hyperlink" Target="https://fourweekmba.com/tesla-business-model/" TargetMode="External"/><Relationship Id="rId4" Type="http://schemas.openxmlformats.org/officeDocument/2006/relationships/settings" Target="settings.xml"/><Relationship Id="rId9" Type="http://schemas.openxmlformats.org/officeDocument/2006/relationships/hyperlink" Target="https://fourweekmba.com/how-to-write-a-mission-statement/"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Eme21</b:Tag>
    <b:SourceType>JournalArticle</b:SourceType>
    <b:Guid>{629C0301-0467-4741-AF63-6CC4A1C17866}</b:Guid>
    <b:Title>STRATEGY AND STRATEGIC MANAGEMENT CONCEPTS: ARE THEY RECOGNISED BY MANAGEMENT STUDENTS?</b:Title>
    <b:Year>2021</b:Year>
    <b:Author>
      <b:Author>
        <b:NameList>
          <b:Person>
            <b:Last>Emerson Wagner Mainardes</b:Last>
            <b:First>João</b:First>
            <b:Middle>J. Ferreira, Mário L. Raposo</b:Middle>
          </b:Person>
        </b:NameList>
      </b:Author>
    </b:Author>
    <b:JournalName>Business Administration and Management</b:JournalName>
    <b:Pages>50-52</b:Pages>
    <b:Volume>4</b:Volume>
    <b:Issue>12</b:Issue>
    <b:RefOrder>1</b:RefOrder>
  </b:Source>
  <b:Source>
    <b:Tag>CFI21</b:Tag>
    <b:SourceType>InternetSite</b:SourceType>
    <b:Guid>{51B3D858-6FCD-41A4-AF07-43CAB05772B9}</b:Guid>
    <b:Title>Vision Statement</b:Title>
    <b:Year>2021</b:Year>
    <b:Author>
      <b:Author>
        <b:Corporate>CFI</b:Corporate>
      </b:Author>
    </b:Author>
    <b:YearAccessed>2022</b:YearAccessed>
    <b:MonthAccessed>March</b:MonthAccessed>
    <b:DayAccessed>31</b:DayAccessed>
    <b:URL>https://corporatefinanceinstitute.com/resources/knowledge/strategy/vision-statement/</b:URL>
    <b:RefOrder>2</b:RefOrder>
  </b:Source>
  <b:Source>
    <b:Tag>MBA21</b:Tag>
    <b:SourceType>InternetSite</b:SourceType>
    <b:Guid>{6F2C71C6-7792-4E39-A663-880F05137A6E}</b:Guid>
    <b:Author>
      <b:Author>
        <b:Corporate>MBASkool</b:Corporate>
      </b:Author>
    </b:Author>
    <b:Title>Tesla Mission Statement and Vision Statement In A Nutshell</b:Title>
    <b:Year>2021</b:Year>
    <b:YearAccessed>2022</b:YearAccessed>
    <b:MonthAccessed>March</b:MonthAccessed>
    <b:DayAccessed>31</b:DayAccessed>
    <b:URL>https://fourweekmba.com/tesla-vision-statement-mission-statement/#:~:text=Tesla's%20vision%20is%20to%20%E2%80%9Ccreate,possible.%E2%80%9D%20Tesla%20used%20a%20transitional</b:URL>
    <b:RefOrder>3</b:RefOrder>
  </b:Source>
  <b:Source>
    <b:Tag>CFI211</b:Tag>
    <b:SourceType>InternetSite</b:SourceType>
    <b:Guid>{F70B7967-1FD8-4FB5-9BA4-6847A35D7E22}</b:Guid>
    <b:Author>
      <b:Author>
        <b:Corporate>CFI</b:Corporate>
      </b:Author>
    </b:Author>
    <b:Title>Industry Analysis</b:Title>
    <b:Year>2021</b:Year>
    <b:YearAccessed>2022</b:YearAccessed>
    <b:MonthAccessed>March</b:MonthAccessed>
    <b:DayAccessed>31</b:DayAccessed>
    <b:URL>https://corporatefinanceinstitute.com/resources/knowledge/strategy/industry-analysis-methods/</b:URL>
    <b:RefOrder>4</b:RefOrder>
  </b:Source>
  <b:Source>
    <b:Tag>Deb14</b:Tag>
    <b:SourceType>InternetSite</b:SourceType>
    <b:Guid>{DA4AF3C3-3514-460B-A9C0-D86B9AD3560B}</b:Guid>
    <b:Author>
      <b:Author>
        <b:NameList xmlns:msxsl="urn:schemas-microsoft-com:xslt" xmlns:b="http://schemas.openxmlformats.org/officeDocument/2006/bibliography">
          <b:Person>
            <b:Last>Debye</b:Last>
            <b:First>Yvonne</b:First>
            <b:Middle/>
          </b:Person>
        </b:NameList>
      </b:Author>
    </b:Author>
    <b:Title>E-car industry analysis from the perspective of business model dynamics</b:Title>
    <b:InternetSiteTitle/>
    <b:ProductionCompany/>
    <b:Year>2014</b:Year>
    <b:Month/>
    <b:Day/>
    <b:YearAccessed>2022</b:YearAccessed>
    <b:MonthAccessed>3</b:MonthAccessed>
    <b:DayAccessed>31</b:DayAccessed>
    <b:URL>http://essay.utwente.nl/65344/1/debye_ba_mb.pdf</b:URL>
    <b:Version/>
    <b:ShortTitle/>
    <b:StandardNumber/>
    <b:Comments/>
    <b:Medium/>
    <b:DOI/>
    <b:RefOrder>5</b:RefOrder>
  </b:Source>
  <b:Source>
    <b:Tag>You22</b:Tag>
    <b:SourceType>InternetSite</b:SourceType>
    <b:Guid>{311670D8-4E4A-4B53-BACC-26E80AFEE388}</b:Guid>
    <b:Author>
      <b:Author>
        <b:NameList>
          <b:Person>
            <b:Last>Young</b:Last>
            <b:First>Angelo</b:First>
          </b:Person>
        </b:NameList>
      </b:Author>
    </b:Author>
    <b:Title>Tesla Motors' Tesla Model S Is Outselling Nissan Leaf in Northern European Markets</b:Title>
    <b:Year>2021</b:Year>
    <b:YearAccessed>2022</b:YearAccessed>
    <b:MonthAccessed>3</b:MonthAccessed>
    <b:DayAccessed>31</b:DayAccessed>
    <b:URL>http://www.ibtimes.com/tesla-motors-tesla-model-s-outselling-nissan-leaf-northern-european-markets-1676018</b:URL>
    <b:RefOrder>6</b:RefOrder>
  </b:Source>
  <b:Source>
    <b:Tag>Rob11</b:Tag>
    <b:SourceType>InternetSite</b:SourceType>
    <b:Guid>{27C5E22F-9B78-4124-840B-FAA5508CCFB3}</b:Guid>
    <b:Author>
      <b:Author>
        <b:NameList xmlns:msxsl="urn:schemas-microsoft-com:xslt" xmlns:b="http://schemas.openxmlformats.org/officeDocument/2006/bibliography">
          <b:Person>
            <b:Last>Roby</b:Last>
            <b:First>Lauren</b:First>
            <b:Middle>R</b:Middle>
          </b:Person>
        </b:NameList>
      </b:Author>
    </b:Author>
    <b:Title>An Analysis of Starbucks as a Company and an International Business</b:Title>
    <b:InternetSiteTitle/>
    <b:ProductionCompany/>
    <b:Year>2011</b:Year>
    <b:Month/>
    <b:Day/>
    <b:YearAccessed>2022</b:YearAccessed>
    <b:MonthAccessed>3</b:MonthAccessed>
    <b:DayAccessed>31</b:DayAccessed>
    <b:URL>https://digitalcommons.liberty.edu/cgi/viewcontent.cgi?article=1237&amp;context=honors</b:URL>
    <b:Version/>
    <b:ShortTitle/>
    <b:StandardNumber/>
    <b:Comments/>
    <b:Medium/>
    <b:DOI/>
    <b:RefOrder>7</b:RefOrder>
  </b:Source>
  <b:Source>
    <b:Tag>Tes22</b:Tag>
    <b:SourceType>InternetSite</b:SourceType>
    <b:Guid>{1E669FAE-B278-4E28-9EBB-A548DD39C60B}</b:Guid>
    <b:Title>Tesla Model S Sales Figures</b:Title>
    <b:InternetSiteTitle>Good Car Bad Car</b:InternetSiteTitle>
    <b:Year>2020</b:Year>
    <b:YearAccessed>2022</b:YearAccessed>
    <b:MonthAccessed>3</b:MonthAccessed>
    <b:DayAccessed>31</b:DayAccessed>
    <b:URL>http://www.goodcarbadcar.net/2013/08/tesla-model-s-sales-figures-usa-canada.html</b:URL>
    <b:Author>
      <b:Author>
        <b:Corporate>goodcarbadcar</b:Corporate>
      </b:Author>
    </b:Author>
    <b:RefOrder>8</b:RefOrder>
  </b:Source>
  <b:Source>
    <b:Tag>MBA22</b:Tag>
    <b:SourceType>InternetSite</b:SourceType>
    <b:Guid>{A9C3C685-A0DC-4917-8CAD-D10F40DFB7F5}</b:Guid>
    <b:Title>MBASkool: Ansoff Matrix</b:Title>
    <b:InternetSiteTitle>mbaskool.com</b:InternetSiteTitle>
    <b:Year>2021</b:Year>
    <b:YearAccessed>2022</b:YearAccessed>
    <b:MonthAccessed>3</b:MonthAccessed>
    <b:DayAccessed>31</b:DayAccessed>
    <b:URL>http://www.mbaskool.com/business-concepts/marketing-and-strategy-terms/2550-ansoff-matrix.html</b:URL>
    <b:Author>
      <b:Author>
        <b:Corporate>mbaskool</b:Corporate>
      </b:Author>
    </b:Author>
    <b:RefOrder>9</b:RefOrder>
  </b:Source>
  <b:Source>
    <b:Tag>Ans22</b:Tag>
    <b:SourceType>InternetSite</b:SourceType>
    <b:Guid>{3C2A4B58-42ED-467B-A118-1F4D03A1909A}</b:Guid>
    <b:Title>Ansoff Matrix</b:Title>
    <b:Year>2021</b:Year>
    <b:YearAccessed>2022</b:YearAccessed>
    <b:MonthAccessed>3</b:MonthAccessed>
    <b:DayAccessed>31</b:DayAccessed>
    <b:URL>http://www.ansoffmatrix.com</b:URL>
    <b:Author>
      <b:Author>
        <b:Corporate>Ansoff Matrix</b:Corporate>
      </b:Author>
    </b:Author>
    <b:RefOrder>10</b:RefOrder>
  </b:Source>
  <b:Source>
    <b:Tag>Ril22</b:Tag>
    <b:SourceType>InternetSite</b:SourceType>
    <b:Guid>{DD23B959-12F1-40A4-B6D4-F641F0442A4E}</b:Guid>
    <b:Author>
      <b:Author>
        <b:NameList>
          <b:Person>
            <b:Last>Riley</b:Last>
            <b:First>Jim</b:First>
          </b:Person>
        </b:NameList>
      </b:Author>
    </b:Author>
    <b:Title>Porter's Five Forces Model</b:Title>
    <b:Year>2021</b:Year>
    <b:YearAccessed>2022</b:YearAccessed>
    <b:MonthAccessed>3</b:MonthAccessed>
    <b:DayAccessed>31</b:DayAccessed>
    <b:URL>http://www.tutor2u.net/business/strategy/porter_five_forces.htm</b:URL>
    <b:RefOrder>11</b:RefOrder>
  </b:Source>
  <b:Source>
    <b:Tag>Sto19</b:Tag>
    <b:SourceType>InternetSite</b:SourceType>
    <b:Guid>{E593E06C-D55D-40F2-B97C-91C0A5EA1379}</b:Guid>
    <b:Author>
      <b:Author>
        <b:NameList xmlns:msxsl="urn:schemas-microsoft-com:xslt" xmlns:b="http://schemas.openxmlformats.org/officeDocument/2006/bibliography">
          <b:Person>
            <b:Last>Stobbe</b:Last>
            <b:First/>
            <b:Middle/>
          </b:Person>
          <b:Person>
            <b:Last>J</b:Last>
            <b:First>John</b:First>
            <b:Middle/>
          </b:Person>
        </b:NameList>
      </b:Author>
    </b:Author>
    <b:Title>A Strategic Audit of Tesla</b:Title>
    <b:InternetSiteTitle/>
    <b:ProductionCompany/>
    <b:Year>2019</b:Year>
    <b:Month/>
    <b:Day/>
    <b:YearAccessed>2022</b:YearAccessed>
    <b:MonthAccessed>3</b:MonthAccessed>
    <b:DayAccessed>31</b:DayAccessed>
    <b:URL>https://digitalcommons.unl.edu/cgi/viewcontent.cgi?article=1151&amp;context=honorstheses</b:URL>
    <b:Version/>
    <b:ShortTitle/>
    <b:StandardNumber/>
    <b:Comments/>
    <b:Medium/>
    <b:DOI/>
    <b:RefOrder>12</b:RefOrder>
  </b:Source>
  <b:Source>
    <b:Tag>Com22</b:Tag>
    <b:SourceType>InternetSite</b:SourceType>
    <b:Guid>{02B81709-0689-4BDD-9412-96BDD1E43512}</b:Guid>
    <b:Title>Community Toolbox: Section 14. SWOT analysis</b:Title>
    <b:Year>2021</b:Year>
    <b:YearAccessed>2022</b:YearAccessed>
    <b:MonthAccessed>3</b:MonthAccessed>
    <b:DayAccessed>31</b:DayAccessed>
    <b:URL>http://ctb.ku.edu/en/table-of-contents/assessment/assessing-community-needs-and-resources/swot-analysis/main</b:URL>
    <b:Author>
      <b:Author>
        <b:Corporate>CTB</b:Corporate>
      </b:Author>
    </b:Author>
    <b:RefOrder>13</b:RefOrder>
  </b:Source>
  <b:Source>
    <b:Tag>Zha19</b:Tag>
    <b:SourceType>JournalArticle</b:SourceType>
    <b:Guid>{4F77E2D4-42C4-4637-A513-24990410DC48}</b:Guid>
    <b:Author>
      <b:Author>
        <b:NameList xmlns:msxsl="urn:schemas-microsoft-com:xslt" xmlns:b="http://schemas.openxmlformats.org/officeDocument/2006/bibliography">
          <b:Person>
            <b:Last>Zhang</b:Last>
            <b:First>Jihua</b:First>
            <b:Middle/>
          </b:Person>
          <b:Person>
            <b:Last>Wang</b:Last>
            <b:First>Rong</b:First>
            <b:Middle/>
          </b:Person>
        </b:NameList>
      </b:Author>
    </b:Author>
    <b:Title>Research on the Marketing Strategy of New Energy Vehicles in SL Company</b:Title>
    <b:JournalName>American Journal of Industrial and Business Management</b:JournalName>
    <b:City/>
    <b:Year>2019</b:Year>
    <b:Month/>
    <b:Day/>
    <b:Pages>306-314</b:Pages>
    <b:Publisher/>
    <b:Volume>09</b:Volume>
    <b:Issue>2</b:Issue>
    <b:ShortTitle/>
    <b:StandardNumber/>
    <b:Comments/>
    <b:Medium/>
    <b:YearAccessed>2022</b:YearAccessed>
    <b:MonthAccessed>3</b:MonthAccessed>
    <b:DayAccessed>31</b:DayAccessed>
    <b:URL>https://scirp.org/journal/paperinformation.aspx?paperid=90659</b:URL>
    <b:DOI/>
    <b:RefOrder>14</b:RefOrder>
  </b:Source>
  <b:Source>
    <b:Tag>Zen22</b:Tag>
    <b:SourceType>InternetSite</b:SourceType>
    <b:Guid>{A7E84FF9-115D-447E-B7CF-FA21F600DEA2}</b:Guid>
    <b:Author>
      <b:Author>
        <b:NameList>
          <b:Person>
            <b:Last>Zenlea</b:Last>
            <b:First>David</b:First>
          </b:Person>
        </b:NameList>
      </b:Author>
    </b:Author>
    <b:Title>2013 Automobile of the Year: Tesla Model S</b:Title>
    <b:Year>2017</b:Year>
    <b:YearAccessed>2022</b:YearAccessed>
    <b:MonthAccessed>3</b:MonthAccessed>
    <b:DayAccessed>31</b:DayAccessed>
    <b:URL>http://www.automobilemag.com/features/awards/1301_2013_automobile_of_the_year_tesla_model_s/</b:URL>
    <b:RefOrder>15</b:RefOrder>
  </b:Source>
  <b:Source>
    <b:Tag>Len10</b:Tag>
    <b:SourceType>InternetSite</b:SourceType>
    <b:Guid>{11B0DBF0-87AB-4339-B12B-C5F1CBD42C27}</b:Guid>
    <b:Author>
      <b:Author>
        <b:NameList xmlns:msxsl="urn:schemas-microsoft-com:xslt" xmlns:b="http://schemas.openxmlformats.org/officeDocument/2006/bibliography">
          <b:Person>
            <b:Last>Lenz</b:Last>
            <b:First>Sheila</b:First>
            <b:Middle/>
          </b:Person>
        </b:NameList>
      </b:Author>
    </b:Author>
    <b:Title>Harley-Davidson, Inc.: A Strategic Audit</b:Title>
    <b:InternetSiteTitle/>
    <b:ProductionCompany/>
    <b:Year>2010</b:Year>
    <b:Month/>
    <b:Day/>
    <b:YearAccessed>2022</b:YearAccessed>
    <b:MonthAccessed>3</b:MonthAccessed>
    <b:DayAccessed>31</b:DayAccessed>
    <b:URL>https://scholarworks.wmich.edu/cgi/viewcontent.cgi?article=1552&amp;context=honors_theses</b:URL>
    <b:Version/>
    <b:ShortTitle/>
    <b:StandardNumber/>
    <b:Comments/>
    <b:Medium/>
    <b:DOI/>
    <b:RefOrder>16</b:RefOrder>
  </b:Source>
  <b:Source>
    <b:Tag>Mus22</b:Tag>
    <b:SourceType>InternetSite</b:SourceType>
    <b:Guid>{3100D0BA-14F0-4474-88E2-FAE9375BB0EB}</b:Guid>
    <b:Author>
      <b:Author>
        <b:NameList>
          <b:Person>
            <b:Last>Musk</b:Last>
            <b:First>Elon</b:First>
          </b:Person>
        </b:NameList>
      </b:Author>
    </b:Author>
    <b:Title>The Secret Tesla Motors Master Plan (just between you and me) No. 124</b:Title>
    <b:InternetSiteTitle>Tesla Motors</b:InternetSiteTitle>
    <b:Year>2021</b:Year>
    <b:YearAccessed>2022</b:YearAccessed>
    <b:MonthAccessed>3</b:MonthAccessed>
    <b:DayAccessed>31</b:DayAccessed>
    <b:URL>http://www.teslamotors.com/blog/secret-tesla-motors-master-plan-just-between-you-and-me</b:URL>
    <b:RefOrder>17</b:RefOrder>
  </b:Source>
  <b:Source>
    <b:Tag>Nas22</b:Tag>
    <b:SourceType>InternetSite</b:SourceType>
    <b:Guid>{264F4691-D0C7-4214-8D6C-F72F8312B283}</b:Guid>
    <b:Title>Nasdaq – Business Solutions &amp; Services</b:Title>
    <b:Year>2022</b:Year>
    <b:YearAccessed>2022</b:YearAccessed>
    <b:MonthAccessed>3</b:MonthAccessed>
    <b:DayAccessed>31</b:DayAccessed>
    <b:URL>http://www.business.nasdaq.com</b:URL>
    <b:Author>
      <b:Author>
        <b:NameList>
          <b:Person>
            <b:Last>NASDAQ</b:Last>
          </b:Person>
        </b:NameList>
      </b:Author>
    </b:Author>
    <b:RefOrder>18</b:RefOrder>
  </b:Source>
</b:Sources>
</file>

<file path=customXml/itemProps1.xml><?xml version="1.0" encoding="utf-8"?>
<ds:datastoreItem xmlns:ds="http://schemas.openxmlformats.org/officeDocument/2006/customXml" ds:itemID="{7A1699AC-931B-47BA-9482-DFB3689BE521}">
  <ds:schemaRefs>
    <ds:schemaRef ds:uri="http://schemas.openxmlformats.org/officeDocument/2006/bibliography"/>
    <ds:schemaRef ds:uri="urn:schemas-microsoft-com:xslt"/>
  </ds:schemaRefs>
</ds:datastoreItem>
</file>

<file path=docProps/app.xml><?xml version="1.0" encoding="utf-8"?>
<Properties xmlns="http://schemas.openxmlformats.org/officeDocument/2006/extended-properties" xmlns:vt="http://schemas.openxmlformats.org/officeDocument/2006/docPropsVTypes">
  <Template>Normal</Template>
  <TotalTime>286</TotalTime>
  <Pages>17</Pages>
  <Words>5673</Words>
  <Characters>32340</Characters>
  <Application>Microsoft Office Word</Application>
  <DocSecurity>0</DocSecurity>
  <Lines>269</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37938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Huda Muratib</dc:creator>
  <cp:keywords/>
  <dc:description/>
  <cp:lastModifiedBy>Huda Muratib</cp:lastModifiedBy>
  <cp:revision>70</cp:revision>
  <dcterms:created xsi:type="dcterms:W3CDTF">2022-03-31T07:06:00Z</dcterms:created>
  <dcterms:modified xsi:type="dcterms:W3CDTF">2022-03-31T12:05:00Z</dcterms:modified>
</cp:coreProperties>
</file>