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DF828" w14:textId="77777777" w:rsidR="007E72C2" w:rsidRPr="00041111" w:rsidRDefault="007E72C2" w:rsidP="006E55BA">
      <w:pPr>
        <w:jc w:val="center"/>
        <w:rPr>
          <w:rFonts w:cs="Calibri"/>
          <w:b/>
        </w:rPr>
      </w:pPr>
      <w:r w:rsidRPr="00041111">
        <w:rPr>
          <w:rFonts w:cs="Calibri"/>
          <w:b/>
        </w:rPr>
        <w:t>Module 01. Principles of Teaching, Learning and Pedagogy in the Secondary Sector</w:t>
      </w:r>
    </w:p>
    <w:p w14:paraId="11F617C9" w14:textId="77777777" w:rsidR="007E72C2" w:rsidRPr="00041111" w:rsidRDefault="006E55BA" w:rsidP="006E55BA">
      <w:pPr>
        <w:jc w:val="center"/>
        <w:rPr>
          <w:rFonts w:cs="Calibri"/>
          <w:b/>
        </w:rPr>
      </w:pPr>
      <w:r w:rsidRPr="00041111">
        <w:rPr>
          <w:rFonts w:cs="Calibri"/>
          <w:b/>
        </w:rPr>
        <w:t>A Critical Review on my Planning and Performance</w:t>
      </w:r>
    </w:p>
    <w:p w14:paraId="28FB3A3C" w14:textId="2DB119DD" w:rsidR="006E55BA" w:rsidRPr="00905282" w:rsidRDefault="006E55BA" w:rsidP="006E55BA">
      <w:pPr>
        <w:jc w:val="center"/>
        <w:rPr>
          <w:rFonts w:cs="Calibri"/>
        </w:rPr>
      </w:pPr>
    </w:p>
    <w:p w14:paraId="48F5DCD3" w14:textId="040A10FE" w:rsidR="00066E48" w:rsidRPr="00905282" w:rsidRDefault="00AE42AC" w:rsidP="006E55BA">
      <w:pPr>
        <w:jc w:val="center"/>
        <w:rPr>
          <w:rFonts w:cs="Calibri"/>
        </w:rPr>
      </w:pPr>
      <w:r>
        <w:rPr>
          <w:noProof/>
        </w:rPr>
        <w:drawing>
          <wp:anchor distT="0" distB="0" distL="114300" distR="114300" simplePos="0" relativeHeight="251658240" behindDoc="1" locked="0" layoutInCell="1" allowOverlap="1" wp14:anchorId="59437D77" wp14:editId="4F54D206">
            <wp:simplePos x="0" y="0"/>
            <wp:positionH relativeFrom="column">
              <wp:posOffset>1313180</wp:posOffset>
            </wp:positionH>
            <wp:positionV relativeFrom="paragraph">
              <wp:posOffset>65405</wp:posOffset>
            </wp:positionV>
            <wp:extent cx="3124200" cy="5245735"/>
            <wp:effectExtent l="0" t="0" r="0" b="0"/>
            <wp:wrapThrough wrapText="bothSides">
              <wp:wrapPolygon edited="0">
                <wp:start x="0" y="0"/>
                <wp:lineTo x="0" y="21493"/>
                <wp:lineTo x="21468" y="21493"/>
                <wp:lineTo x="21468" y="0"/>
                <wp:lineTo x="0" y="0"/>
              </wp:wrapPolygon>
            </wp:wrapThrough>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4200" cy="5245735"/>
                    </a:xfrm>
                    <a:prstGeom prst="rect">
                      <a:avLst/>
                    </a:prstGeom>
                    <a:noFill/>
                  </pic:spPr>
                </pic:pic>
              </a:graphicData>
            </a:graphic>
            <wp14:sizeRelH relativeFrom="page">
              <wp14:pctWidth>0</wp14:pctWidth>
            </wp14:sizeRelH>
            <wp14:sizeRelV relativeFrom="page">
              <wp14:pctHeight>0</wp14:pctHeight>
            </wp14:sizeRelV>
          </wp:anchor>
        </w:drawing>
      </w:r>
    </w:p>
    <w:p w14:paraId="1B255A01" w14:textId="77777777" w:rsidR="00066E48" w:rsidRPr="00905282" w:rsidRDefault="00066E48" w:rsidP="006E55BA">
      <w:pPr>
        <w:jc w:val="center"/>
        <w:rPr>
          <w:rFonts w:cs="Calibri"/>
        </w:rPr>
      </w:pPr>
    </w:p>
    <w:p w14:paraId="02FA998E" w14:textId="79DC9030" w:rsidR="00066E48" w:rsidRPr="00905282" w:rsidRDefault="00066E48" w:rsidP="006E55BA">
      <w:pPr>
        <w:jc w:val="center"/>
        <w:rPr>
          <w:rFonts w:cs="Calibri"/>
        </w:rPr>
      </w:pPr>
    </w:p>
    <w:p w14:paraId="62E1911C" w14:textId="77777777" w:rsidR="00066E48" w:rsidRPr="00905282" w:rsidRDefault="00066E48" w:rsidP="006E55BA">
      <w:pPr>
        <w:jc w:val="center"/>
        <w:rPr>
          <w:rFonts w:cs="Calibri"/>
        </w:rPr>
      </w:pPr>
    </w:p>
    <w:p w14:paraId="0288C5AE" w14:textId="77777777" w:rsidR="00066E48" w:rsidRPr="00905282" w:rsidRDefault="00066E48" w:rsidP="006E55BA">
      <w:pPr>
        <w:jc w:val="center"/>
        <w:rPr>
          <w:rFonts w:cs="Calibri"/>
        </w:rPr>
      </w:pPr>
    </w:p>
    <w:p w14:paraId="54145AE8" w14:textId="77777777" w:rsidR="00066E48" w:rsidRPr="00905282" w:rsidRDefault="00066E48" w:rsidP="006E55BA">
      <w:pPr>
        <w:jc w:val="center"/>
        <w:rPr>
          <w:rFonts w:cs="Calibri"/>
        </w:rPr>
      </w:pPr>
    </w:p>
    <w:p w14:paraId="2BF0670D" w14:textId="77777777" w:rsidR="00066E48" w:rsidRPr="00905282" w:rsidRDefault="00066E48" w:rsidP="006E55BA">
      <w:pPr>
        <w:jc w:val="center"/>
        <w:rPr>
          <w:rFonts w:cs="Calibri"/>
        </w:rPr>
      </w:pPr>
    </w:p>
    <w:p w14:paraId="40AE365D" w14:textId="77777777" w:rsidR="00066E48" w:rsidRPr="00905282" w:rsidRDefault="00066E48" w:rsidP="006E55BA">
      <w:pPr>
        <w:jc w:val="center"/>
        <w:rPr>
          <w:rFonts w:cs="Calibri"/>
        </w:rPr>
      </w:pPr>
    </w:p>
    <w:p w14:paraId="7668630D" w14:textId="77777777" w:rsidR="00066E48" w:rsidRPr="00905282" w:rsidRDefault="00066E48" w:rsidP="006E55BA">
      <w:pPr>
        <w:jc w:val="center"/>
        <w:rPr>
          <w:rFonts w:cs="Calibri"/>
        </w:rPr>
      </w:pPr>
    </w:p>
    <w:p w14:paraId="1DACDEB0" w14:textId="77777777" w:rsidR="00066E48" w:rsidRPr="00905282" w:rsidRDefault="00066E48" w:rsidP="006E55BA">
      <w:pPr>
        <w:jc w:val="center"/>
        <w:rPr>
          <w:rFonts w:cs="Calibri"/>
        </w:rPr>
      </w:pPr>
    </w:p>
    <w:p w14:paraId="0BE7CE3F" w14:textId="77777777" w:rsidR="00066E48" w:rsidRPr="00905282" w:rsidRDefault="00066E48" w:rsidP="006E55BA">
      <w:pPr>
        <w:jc w:val="center"/>
        <w:rPr>
          <w:rFonts w:cs="Calibri"/>
        </w:rPr>
      </w:pPr>
    </w:p>
    <w:p w14:paraId="56E0053A" w14:textId="77777777" w:rsidR="00550FBA" w:rsidRPr="00905282" w:rsidRDefault="00550FBA" w:rsidP="006E55BA">
      <w:pPr>
        <w:jc w:val="center"/>
        <w:rPr>
          <w:rFonts w:cs="Calibri"/>
        </w:rPr>
      </w:pPr>
    </w:p>
    <w:p w14:paraId="6B3560B4" w14:textId="77777777" w:rsidR="00550FBA" w:rsidRPr="00905282" w:rsidRDefault="00550FBA" w:rsidP="006E55BA">
      <w:pPr>
        <w:jc w:val="center"/>
        <w:rPr>
          <w:rFonts w:cs="Calibri"/>
        </w:rPr>
      </w:pPr>
    </w:p>
    <w:p w14:paraId="79CBC309" w14:textId="77777777" w:rsidR="00550FBA" w:rsidRPr="00905282" w:rsidRDefault="00550FBA" w:rsidP="006E55BA">
      <w:pPr>
        <w:jc w:val="center"/>
        <w:rPr>
          <w:rFonts w:cs="Calibri"/>
        </w:rPr>
      </w:pPr>
    </w:p>
    <w:p w14:paraId="190634F8" w14:textId="77777777" w:rsidR="00550FBA" w:rsidRPr="00905282" w:rsidRDefault="00550FBA" w:rsidP="006E55BA">
      <w:pPr>
        <w:jc w:val="center"/>
        <w:rPr>
          <w:rFonts w:cs="Calibri"/>
        </w:rPr>
      </w:pPr>
    </w:p>
    <w:p w14:paraId="1E2ADBF2" w14:textId="77777777" w:rsidR="00550FBA" w:rsidRPr="00905282" w:rsidRDefault="00550FBA" w:rsidP="006E55BA">
      <w:pPr>
        <w:jc w:val="center"/>
        <w:rPr>
          <w:rFonts w:cs="Calibri"/>
        </w:rPr>
      </w:pPr>
    </w:p>
    <w:p w14:paraId="6D44A230" w14:textId="77777777" w:rsidR="00550FBA" w:rsidRPr="00905282" w:rsidRDefault="00550FBA" w:rsidP="006E55BA">
      <w:pPr>
        <w:jc w:val="center"/>
        <w:rPr>
          <w:rFonts w:cs="Calibri"/>
        </w:rPr>
      </w:pPr>
    </w:p>
    <w:p w14:paraId="7D0EEC04" w14:textId="77777777" w:rsidR="00550FBA" w:rsidRPr="00905282" w:rsidRDefault="00550FBA" w:rsidP="006E55BA">
      <w:pPr>
        <w:jc w:val="center"/>
        <w:rPr>
          <w:rFonts w:cs="Calibri"/>
        </w:rPr>
      </w:pPr>
    </w:p>
    <w:p w14:paraId="40815AE7" w14:textId="77777777" w:rsidR="00550FBA" w:rsidRPr="00905282" w:rsidRDefault="00550FBA" w:rsidP="006E55BA">
      <w:pPr>
        <w:jc w:val="center"/>
        <w:rPr>
          <w:rFonts w:cs="Calibri"/>
        </w:rPr>
      </w:pPr>
    </w:p>
    <w:p w14:paraId="3D8916BA" w14:textId="77777777" w:rsidR="00550FBA" w:rsidRPr="00905282" w:rsidRDefault="00550FBA" w:rsidP="006E55BA">
      <w:pPr>
        <w:jc w:val="center"/>
        <w:rPr>
          <w:rFonts w:cs="Calibri"/>
        </w:rPr>
      </w:pPr>
    </w:p>
    <w:p w14:paraId="4F39A9FF" w14:textId="77777777" w:rsidR="00550FBA" w:rsidRPr="00905282" w:rsidRDefault="00550FBA" w:rsidP="006E55BA">
      <w:pPr>
        <w:jc w:val="center"/>
        <w:rPr>
          <w:rFonts w:cs="Calibri"/>
        </w:rPr>
      </w:pPr>
    </w:p>
    <w:p w14:paraId="723B7FF7" w14:textId="3A9CDA4C" w:rsidR="00066E48" w:rsidRDefault="00066E48" w:rsidP="006E55BA">
      <w:pPr>
        <w:jc w:val="center"/>
        <w:rPr>
          <w:rFonts w:cs="Calibri"/>
          <w:b/>
        </w:rPr>
      </w:pPr>
      <w:r w:rsidRPr="00041111">
        <w:rPr>
          <w:rFonts w:cs="Calibri"/>
          <w:b/>
        </w:rPr>
        <w:t>Naomi Williams</w:t>
      </w:r>
    </w:p>
    <w:p w14:paraId="6FA908E2" w14:textId="532C9CDB" w:rsidR="00066E48" w:rsidRDefault="00550FBA" w:rsidP="006E55BA">
      <w:pPr>
        <w:jc w:val="center"/>
        <w:rPr>
          <w:rFonts w:cs="Calibri"/>
          <w:b/>
        </w:rPr>
      </w:pPr>
      <w:r w:rsidRPr="00041111">
        <w:rPr>
          <w:rFonts w:cs="Calibri"/>
          <w:b/>
        </w:rPr>
        <w:t>UWTSD</w:t>
      </w:r>
      <w:r w:rsidR="00041111">
        <w:rPr>
          <w:rFonts w:cs="Calibri"/>
          <w:b/>
        </w:rPr>
        <w:t>:</w:t>
      </w:r>
      <w:r w:rsidRPr="00041111">
        <w:rPr>
          <w:rFonts w:cs="Calibri"/>
          <w:b/>
        </w:rPr>
        <w:t xml:space="preserve"> </w:t>
      </w:r>
      <w:r w:rsidR="00066E48" w:rsidRPr="00041111">
        <w:rPr>
          <w:rFonts w:cs="Calibri"/>
          <w:b/>
        </w:rPr>
        <w:t>1803557</w:t>
      </w:r>
    </w:p>
    <w:p w14:paraId="718A6089" w14:textId="4C02C7E4" w:rsidR="00AB74C3" w:rsidRPr="00041111" w:rsidRDefault="00AB74C3" w:rsidP="006E55BA">
      <w:pPr>
        <w:jc w:val="center"/>
        <w:rPr>
          <w:rFonts w:cs="Calibri"/>
          <w:b/>
        </w:rPr>
      </w:pPr>
      <w:r>
        <w:rPr>
          <w:rFonts w:cs="Calibri"/>
          <w:b/>
        </w:rPr>
        <w:t>November 2018</w:t>
      </w:r>
    </w:p>
    <w:p w14:paraId="42C6C481" w14:textId="77777777" w:rsidR="00550FBA" w:rsidRPr="00905282" w:rsidRDefault="00550FBA" w:rsidP="006E55BA">
      <w:pPr>
        <w:jc w:val="center"/>
        <w:rPr>
          <w:rFonts w:cs="Calibri"/>
        </w:rPr>
      </w:pPr>
    </w:p>
    <w:p w14:paraId="5E6D732F" w14:textId="77777777" w:rsidR="00550FBA" w:rsidRPr="00905282" w:rsidRDefault="00550FBA" w:rsidP="006E55BA">
      <w:pPr>
        <w:jc w:val="center"/>
        <w:rPr>
          <w:rFonts w:cs="Calibri"/>
        </w:rPr>
      </w:pPr>
    </w:p>
    <w:p w14:paraId="27E8C89D" w14:textId="77777777" w:rsidR="00550FBA" w:rsidRPr="00905282" w:rsidRDefault="00550FBA" w:rsidP="006E55BA">
      <w:pPr>
        <w:jc w:val="center"/>
        <w:rPr>
          <w:rFonts w:cs="Calibri"/>
        </w:rPr>
      </w:pPr>
    </w:p>
    <w:p w14:paraId="2864F026" w14:textId="77777777" w:rsidR="00550FBA" w:rsidRPr="00905282" w:rsidRDefault="00550FBA" w:rsidP="006E55BA">
      <w:pPr>
        <w:jc w:val="center"/>
        <w:rPr>
          <w:rFonts w:cs="Calibri"/>
        </w:rPr>
      </w:pPr>
    </w:p>
    <w:p w14:paraId="435DB5B9" w14:textId="77777777" w:rsidR="00550FBA" w:rsidRPr="00905282" w:rsidRDefault="00550FBA" w:rsidP="006E55BA">
      <w:pPr>
        <w:jc w:val="center"/>
        <w:rPr>
          <w:rFonts w:cs="Calibri"/>
        </w:rPr>
      </w:pPr>
    </w:p>
    <w:p w14:paraId="7D1164D4" w14:textId="77777777" w:rsidR="00550FBA" w:rsidRPr="00041111" w:rsidRDefault="00550FBA" w:rsidP="006E55BA">
      <w:pPr>
        <w:jc w:val="center"/>
        <w:rPr>
          <w:rFonts w:cs="Calibri"/>
          <w:b/>
        </w:rPr>
      </w:pPr>
      <w:r w:rsidRPr="00041111">
        <w:rPr>
          <w:rFonts w:cs="Calibri"/>
          <w:b/>
        </w:rPr>
        <w:t>CONTENTS</w:t>
      </w:r>
    </w:p>
    <w:p w14:paraId="1F560511" w14:textId="77777777" w:rsidR="008F00CE" w:rsidRPr="00905282" w:rsidRDefault="008F00CE" w:rsidP="006E55BA">
      <w:pPr>
        <w:jc w:val="center"/>
        <w:rPr>
          <w:rFonts w:cs="Calibri"/>
        </w:rPr>
      </w:pPr>
    </w:p>
    <w:p w14:paraId="420D0DF4" w14:textId="77777777" w:rsidR="008F00CE" w:rsidRPr="00905282" w:rsidRDefault="008F00CE" w:rsidP="006E55BA">
      <w:pPr>
        <w:jc w:val="center"/>
        <w:rPr>
          <w:rFonts w:cs="Calibri"/>
        </w:rPr>
      </w:pPr>
    </w:p>
    <w:p w14:paraId="09DD2D00" w14:textId="77777777" w:rsidR="008F00CE" w:rsidRPr="00905282" w:rsidRDefault="008F00CE" w:rsidP="006E55BA">
      <w:pPr>
        <w:jc w:val="center"/>
        <w:rPr>
          <w:rFonts w:cs="Calibri"/>
        </w:rPr>
      </w:pPr>
    </w:p>
    <w:p w14:paraId="051406EF" w14:textId="52CF9B19" w:rsidR="00550FBA" w:rsidRPr="00905282" w:rsidRDefault="00550FBA" w:rsidP="008F00CE">
      <w:pPr>
        <w:jc w:val="both"/>
        <w:rPr>
          <w:rFonts w:cs="Calibri"/>
        </w:rPr>
      </w:pPr>
      <w:r w:rsidRPr="00905282">
        <w:rPr>
          <w:rFonts w:cs="Calibri"/>
        </w:rPr>
        <w:t>University of Wales Trinity Saint David assignment handout</w:t>
      </w:r>
      <w:r w:rsidR="008F00CE" w:rsidRPr="00905282">
        <w:rPr>
          <w:rFonts w:cs="Calibri"/>
        </w:rPr>
        <w:t>:</w:t>
      </w:r>
      <w:r w:rsidRPr="00905282">
        <w:rPr>
          <w:rFonts w:cs="Calibri"/>
        </w:rPr>
        <w:t xml:space="preserve">  </w:t>
      </w:r>
      <w:r w:rsidR="008F00CE" w:rsidRPr="00905282">
        <w:rPr>
          <w:rFonts w:cs="Calibri"/>
        </w:rPr>
        <w:t xml:space="preserve">                         </w:t>
      </w:r>
      <w:r w:rsidR="00FE0651" w:rsidRPr="00905282">
        <w:rPr>
          <w:rFonts w:cs="Calibri"/>
        </w:rPr>
        <w:t xml:space="preserve"> </w:t>
      </w:r>
      <w:r w:rsidR="008F00CE" w:rsidRPr="00905282">
        <w:rPr>
          <w:rFonts w:cs="Calibri"/>
        </w:rPr>
        <w:t>Pages</w:t>
      </w:r>
      <w:r w:rsidR="00597436" w:rsidRPr="00905282">
        <w:rPr>
          <w:rFonts w:cs="Calibri"/>
        </w:rPr>
        <w:t xml:space="preserve">: </w:t>
      </w:r>
      <w:r w:rsidR="002143C2" w:rsidRPr="00905282">
        <w:rPr>
          <w:rFonts w:cs="Calibri"/>
        </w:rPr>
        <w:t xml:space="preserve">             </w:t>
      </w:r>
      <w:r w:rsidR="00597436" w:rsidRPr="00905282">
        <w:rPr>
          <w:rFonts w:cs="Calibri"/>
        </w:rPr>
        <w:t>3-5</w:t>
      </w:r>
      <w:r w:rsidRPr="00905282">
        <w:rPr>
          <w:rFonts w:cs="Calibri"/>
        </w:rPr>
        <w:t xml:space="preserve">          </w:t>
      </w:r>
    </w:p>
    <w:p w14:paraId="25008D7D" w14:textId="4ADE66A5" w:rsidR="00FE0651" w:rsidRDefault="00752CA3" w:rsidP="008F00CE">
      <w:pPr>
        <w:jc w:val="both"/>
        <w:rPr>
          <w:rFonts w:cs="Calibri"/>
        </w:rPr>
      </w:pPr>
      <w:r w:rsidRPr="00905282">
        <w:rPr>
          <w:rFonts w:cs="Calibri"/>
        </w:rPr>
        <w:t>Critical Review on my planning and performance</w:t>
      </w:r>
      <w:r w:rsidR="008F00CE" w:rsidRPr="00905282">
        <w:rPr>
          <w:rFonts w:cs="Calibri"/>
        </w:rPr>
        <w:t>:                                               Pages</w:t>
      </w:r>
      <w:r w:rsidR="00597436" w:rsidRPr="00905282">
        <w:rPr>
          <w:rFonts w:cs="Calibri"/>
        </w:rPr>
        <w:t xml:space="preserve">: </w:t>
      </w:r>
      <w:r w:rsidR="002143C2" w:rsidRPr="00905282">
        <w:rPr>
          <w:rFonts w:cs="Calibri"/>
        </w:rPr>
        <w:t xml:space="preserve">            </w:t>
      </w:r>
      <w:r w:rsidR="00EE2B0D" w:rsidRPr="00905282">
        <w:rPr>
          <w:rFonts w:cs="Calibri"/>
        </w:rPr>
        <w:t>6-1</w:t>
      </w:r>
      <w:r w:rsidR="0054230F">
        <w:rPr>
          <w:rFonts w:cs="Calibri"/>
        </w:rPr>
        <w:t>0</w:t>
      </w:r>
      <w:r w:rsidR="00EE2B0D" w:rsidRPr="00905282">
        <w:rPr>
          <w:rFonts w:cs="Calibri"/>
        </w:rPr>
        <w:t xml:space="preserve">  </w:t>
      </w:r>
    </w:p>
    <w:p w14:paraId="1A398E38" w14:textId="07E1C91C" w:rsidR="00F3735B" w:rsidRPr="00905282" w:rsidRDefault="0054230F" w:rsidP="008F00CE">
      <w:pPr>
        <w:jc w:val="both"/>
        <w:rPr>
          <w:rFonts w:cs="Calibri"/>
        </w:rPr>
      </w:pPr>
      <w:r>
        <w:rPr>
          <w:rFonts w:cs="Calibri"/>
        </w:rPr>
        <w:t>Evaluation:                                                                                                                    Pages:           11-</w:t>
      </w:r>
      <w:r w:rsidR="003422B1">
        <w:rPr>
          <w:rFonts w:cs="Calibri"/>
        </w:rPr>
        <w:t>12</w:t>
      </w:r>
    </w:p>
    <w:p w14:paraId="4BBAA03A" w14:textId="193A826E" w:rsidR="00752CA3" w:rsidRPr="00905282" w:rsidRDefault="00752CA3" w:rsidP="008F00CE">
      <w:pPr>
        <w:jc w:val="both"/>
        <w:rPr>
          <w:rFonts w:cs="Calibri"/>
        </w:rPr>
      </w:pPr>
      <w:r w:rsidRPr="00905282">
        <w:rPr>
          <w:rFonts w:cs="Calibri"/>
        </w:rPr>
        <w:t>Action Plan</w:t>
      </w:r>
      <w:r w:rsidR="008F00CE" w:rsidRPr="00905282">
        <w:rPr>
          <w:rFonts w:cs="Calibri"/>
        </w:rPr>
        <w:t xml:space="preserve">:                                                                                                                 </w:t>
      </w:r>
      <w:r w:rsidR="00FE0651" w:rsidRPr="00905282">
        <w:rPr>
          <w:rFonts w:cs="Calibri"/>
        </w:rPr>
        <w:t xml:space="preserve"> </w:t>
      </w:r>
      <w:r w:rsidR="008F00CE" w:rsidRPr="00905282">
        <w:rPr>
          <w:rFonts w:cs="Calibri"/>
        </w:rPr>
        <w:t>Pages</w:t>
      </w:r>
      <w:r w:rsidR="00A20860" w:rsidRPr="00905282">
        <w:rPr>
          <w:rFonts w:cs="Calibri"/>
        </w:rPr>
        <w:t xml:space="preserve">: </w:t>
      </w:r>
      <w:r w:rsidR="002143C2" w:rsidRPr="00905282">
        <w:rPr>
          <w:rFonts w:cs="Calibri"/>
        </w:rPr>
        <w:t xml:space="preserve">          </w:t>
      </w:r>
      <w:r w:rsidR="00A20860" w:rsidRPr="00A20860">
        <w:rPr>
          <w:rFonts w:cs="Calibri"/>
        </w:rPr>
        <w:t>1</w:t>
      </w:r>
      <w:r w:rsidR="003422B1">
        <w:rPr>
          <w:rFonts w:cs="Calibri"/>
        </w:rPr>
        <w:t>3</w:t>
      </w:r>
      <w:r w:rsidR="00A20860" w:rsidRPr="00A20860">
        <w:rPr>
          <w:rFonts w:cs="Calibri"/>
        </w:rPr>
        <w:t>-1</w:t>
      </w:r>
      <w:r w:rsidR="003422B1">
        <w:rPr>
          <w:rFonts w:cs="Calibri"/>
        </w:rPr>
        <w:t>5</w:t>
      </w:r>
    </w:p>
    <w:p w14:paraId="51A1AAE9" w14:textId="4AEBE4B8" w:rsidR="008F00CE" w:rsidRPr="00905282" w:rsidRDefault="00DB33EE" w:rsidP="008F00CE">
      <w:pPr>
        <w:jc w:val="both"/>
        <w:rPr>
          <w:rFonts w:cs="Calibri"/>
        </w:rPr>
      </w:pPr>
      <w:r w:rsidRPr="00905282">
        <w:rPr>
          <w:rFonts w:cs="Calibri"/>
        </w:rPr>
        <w:t>Reference List</w:t>
      </w:r>
      <w:r w:rsidR="008F00CE" w:rsidRPr="00905282">
        <w:rPr>
          <w:rFonts w:cs="Calibri"/>
        </w:rPr>
        <w:t xml:space="preserve">:                                                                                                            </w:t>
      </w:r>
      <w:r w:rsidR="00FE0651" w:rsidRPr="00905282">
        <w:rPr>
          <w:rFonts w:cs="Calibri"/>
        </w:rPr>
        <w:t xml:space="preserve"> </w:t>
      </w:r>
      <w:r w:rsidR="008F00CE" w:rsidRPr="00905282">
        <w:rPr>
          <w:rFonts w:cs="Calibri"/>
        </w:rPr>
        <w:t>Pages</w:t>
      </w:r>
      <w:r w:rsidR="00A20860" w:rsidRPr="00905282">
        <w:rPr>
          <w:rFonts w:cs="Calibri"/>
        </w:rPr>
        <w:t xml:space="preserve">: </w:t>
      </w:r>
      <w:r w:rsidR="00632E7F" w:rsidRPr="00905282">
        <w:rPr>
          <w:rFonts w:cs="Calibri"/>
        </w:rPr>
        <w:t xml:space="preserve">             </w:t>
      </w:r>
      <w:r w:rsidR="002143C2" w:rsidRPr="00905282">
        <w:rPr>
          <w:rFonts w:cs="Calibri"/>
        </w:rPr>
        <w:t xml:space="preserve"> 1</w:t>
      </w:r>
      <w:r w:rsidR="003422B1">
        <w:rPr>
          <w:rFonts w:cs="Calibri"/>
        </w:rPr>
        <w:t>6</w:t>
      </w:r>
    </w:p>
    <w:p w14:paraId="42267E51" w14:textId="77777777" w:rsidR="00752CA3" w:rsidRPr="00905282" w:rsidRDefault="00752CA3" w:rsidP="00550FBA">
      <w:pPr>
        <w:rPr>
          <w:rFonts w:cs="Calibri"/>
        </w:rPr>
      </w:pPr>
    </w:p>
    <w:p w14:paraId="59C8C2D0" w14:textId="77777777" w:rsidR="00550FBA" w:rsidRPr="00905282" w:rsidRDefault="00550FBA" w:rsidP="006E55BA">
      <w:pPr>
        <w:jc w:val="center"/>
        <w:rPr>
          <w:rFonts w:cs="Calibri"/>
        </w:rPr>
      </w:pPr>
    </w:p>
    <w:p w14:paraId="05E69A28" w14:textId="77777777" w:rsidR="00550FBA" w:rsidRPr="00905282" w:rsidRDefault="00550FBA" w:rsidP="006E55BA">
      <w:pPr>
        <w:jc w:val="center"/>
        <w:rPr>
          <w:rFonts w:cs="Calibri"/>
        </w:rPr>
      </w:pPr>
    </w:p>
    <w:p w14:paraId="7AB495EB" w14:textId="77777777" w:rsidR="00550FBA" w:rsidRPr="00905282" w:rsidRDefault="00550FBA" w:rsidP="006E55BA">
      <w:pPr>
        <w:jc w:val="center"/>
        <w:rPr>
          <w:rFonts w:cs="Calibri"/>
        </w:rPr>
      </w:pPr>
    </w:p>
    <w:p w14:paraId="7CE84AB5" w14:textId="77777777" w:rsidR="00550FBA" w:rsidRPr="00905282" w:rsidRDefault="00550FBA" w:rsidP="006E55BA">
      <w:pPr>
        <w:jc w:val="center"/>
        <w:rPr>
          <w:rFonts w:cs="Calibri"/>
        </w:rPr>
      </w:pPr>
    </w:p>
    <w:p w14:paraId="76870925" w14:textId="77777777" w:rsidR="00550FBA" w:rsidRPr="00905282" w:rsidRDefault="00550FBA" w:rsidP="006E55BA">
      <w:pPr>
        <w:jc w:val="center"/>
        <w:rPr>
          <w:rFonts w:cs="Calibri"/>
        </w:rPr>
      </w:pPr>
    </w:p>
    <w:p w14:paraId="3576D956" w14:textId="77777777" w:rsidR="00550FBA" w:rsidRPr="00905282" w:rsidRDefault="00550FBA" w:rsidP="006E55BA">
      <w:pPr>
        <w:jc w:val="center"/>
        <w:rPr>
          <w:rFonts w:cs="Calibri"/>
        </w:rPr>
      </w:pPr>
    </w:p>
    <w:p w14:paraId="2B7C8CB0" w14:textId="77777777" w:rsidR="00550FBA" w:rsidRPr="00905282" w:rsidRDefault="00550FBA" w:rsidP="006E55BA">
      <w:pPr>
        <w:jc w:val="center"/>
        <w:rPr>
          <w:rFonts w:cs="Calibri"/>
        </w:rPr>
      </w:pPr>
    </w:p>
    <w:p w14:paraId="642E0A9C" w14:textId="77777777" w:rsidR="00550FBA" w:rsidRPr="00905282" w:rsidRDefault="00550FBA" w:rsidP="006E55BA">
      <w:pPr>
        <w:jc w:val="center"/>
        <w:rPr>
          <w:rFonts w:cs="Calibri"/>
        </w:rPr>
      </w:pPr>
    </w:p>
    <w:p w14:paraId="5559F83C" w14:textId="77777777" w:rsidR="00550FBA" w:rsidRPr="00905282" w:rsidRDefault="00550FBA" w:rsidP="006E55BA">
      <w:pPr>
        <w:jc w:val="center"/>
        <w:rPr>
          <w:rFonts w:cs="Calibri"/>
        </w:rPr>
      </w:pPr>
    </w:p>
    <w:p w14:paraId="7794EF68" w14:textId="77777777" w:rsidR="00550FBA" w:rsidRPr="00905282" w:rsidRDefault="00550FBA" w:rsidP="006E55BA">
      <w:pPr>
        <w:jc w:val="center"/>
        <w:rPr>
          <w:rFonts w:cs="Calibri"/>
        </w:rPr>
      </w:pPr>
    </w:p>
    <w:p w14:paraId="27B17247" w14:textId="3C2FD537" w:rsidR="008F00CE" w:rsidRPr="00905282" w:rsidRDefault="008F00CE" w:rsidP="006E55BA">
      <w:pPr>
        <w:jc w:val="center"/>
        <w:rPr>
          <w:rFonts w:cs="Calibri"/>
        </w:rPr>
      </w:pPr>
    </w:p>
    <w:p w14:paraId="121364D1" w14:textId="0D0F647F" w:rsidR="001C44F9" w:rsidRPr="00905282" w:rsidRDefault="001C44F9" w:rsidP="006E55BA">
      <w:pPr>
        <w:jc w:val="center"/>
        <w:rPr>
          <w:rFonts w:cs="Calibri"/>
        </w:rPr>
      </w:pPr>
    </w:p>
    <w:p w14:paraId="228F02F4" w14:textId="63710190" w:rsidR="001C44F9" w:rsidRPr="00905282" w:rsidRDefault="001C44F9" w:rsidP="006E55BA">
      <w:pPr>
        <w:jc w:val="center"/>
        <w:rPr>
          <w:rFonts w:cs="Calibri"/>
        </w:rPr>
      </w:pPr>
    </w:p>
    <w:p w14:paraId="0155D0A0" w14:textId="54313F66" w:rsidR="001C44F9" w:rsidRPr="00905282" w:rsidRDefault="001C44F9" w:rsidP="006E55BA">
      <w:pPr>
        <w:jc w:val="center"/>
        <w:rPr>
          <w:rFonts w:cs="Calibri"/>
        </w:rPr>
      </w:pPr>
    </w:p>
    <w:p w14:paraId="005A0B85" w14:textId="197895A1" w:rsidR="001C44F9" w:rsidRPr="00905282" w:rsidRDefault="001C44F9" w:rsidP="006E55BA">
      <w:pPr>
        <w:jc w:val="center"/>
        <w:rPr>
          <w:rFonts w:cs="Calibri"/>
        </w:rPr>
      </w:pPr>
    </w:p>
    <w:p w14:paraId="421110B0" w14:textId="23BA17EC" w:rsidR="001C44F9" w:rsidRPr="00905282" w:rsidRDefault="001C44F9" w:rsidP="006E55BA">
      <w:pPr>
        <w:jc w:val="center"/>
        <w:rPr>
          <w:rFonts w:cs="Calibri"/>
        </w:rPr>
      </w:pPr>
    </w:p>
    <w:p w14:paraId="35347893" w14:textId="39026FF3" w:rsidR="001C44F9" w:rsidRPr="00905282" w:rsidRDefault="001C44F9" w:rsidP="006E55BA">
      <w:pPr>
        <w:jc w:val="center"/>
        <w:rPr>
          <w:rFonts w:cs="Calibri"/>
        </w:rPr>
      </w:pPr>
    </w:p>
    <w:p w14:paraId="2D8DA13C" w14:textId="2D6F3A1D" w:rsidR="001C44F9" w:rsidRPr="00905282" w:rsidRDefault="001C44F9" w:rsidP="006E55BA">
      <w:pPr>
        <w:jc w:val="center"/>
        <w:rPr>
          <w:rFonts w:cs="Calibri"/>
        </w:rPr>
      </w:pPr>
    </w:p>
    <w:p w14:paraId="1F1530AC" w14:textId="77777777" w:rsidR="001C44F9" w:rsidRPr="00905282" w:rsidRDefault="001C44F9" w:rsidP="006E55BA">
      <w:pPr>
        <w:jc w:val="center"/>
        <w:rPr>
          <w:rFonts w:cs="Calibri"/>
        </w:rPr>
      </w:pPr>
    </w:p>
    <w:p w14:paraId="5D79CD41" w14:textId="77777777" w:rsidR="00550FBA" w:rsidRPr="00905282" w:rsidRDefault="00550FBA" w:rsidP="006E55BA">
      <w:pPr>
        <w:jc w:val="center"/>
        <w:rPr>
          <w:rFonts w:cs="Calibri"/>
        </w:rPr>
      </w:pPr>
    </w:p>
    <w:p w14:paraId="24C4310C" w14:textId="77777777" w:rsidR="00C74D4D" w:rsidRPr="00905282" w:rsidRDefault="00C74D4D" w:rsidP="00FD0C70">
      <w:pPr>
        <w:rPr>
          <w:rFonts w:cs="Calibri"/>
        </w:rPr>
      </w:pPr>
    </w:p>
    <w:p w14:paraId="2011BA2C" w14:textId="77777777" w:rsidR="002143C2" w:rsidRPr="00905282" w:rsidRDefault="002143C2" w:rsidP="008F00CE">
      <w:pPr>
        <w:jc w:val="center"/>
        <w:rPr>
          <w:rFonts w:cs="Calibri"/>
        </w:rPr>
      </w:pPr>
    </w:p>
    <w:p w14:paraId="159A6B8F" w14:textId="11BD23C3" w:rsidR="008F00CE" w:rsidRPr="00905282" w:rsidRDefault="008F00CE" w:rsidP="008F00CE">
      <w:pPr>
        <w:jc w:val="center"/>
        <w:rPr>
          <w:rFonts w:cs="Calibri"/>
        </w:rPr>
      </w:pPr>
      <w:r w:rsidRPr="00905282">
        <w:rPr>
          <w:rFonts w:cs="Calibri"/>
        </w:rPr>
        <w:t>University of Wales Trinity Saint David assignment handout</w:t>
      </w:r>
    </w:p>
    <w:p w14:paraId="601D0A64" w14:textId="77777777" w:rsidR="008F00CE" w:rsidRPr="00905282" w:rsidRDefault="008F00CE" w:rsidP="008F00CE">
      <w:pPr>
        <w:jc w:val="center"/>
        <w:rPr>
          <w:rFonts w:cs="Calibri"/>
        </w:rPr>
      </w:pPr>
    </w:p>
    <w:p w14:paraId="55247611" w14:textId="592C32F8" w:rsidR="00FD0C70" w:rsidRPr="00905282" w:rsidRDefault="00AE42AC" w:rsidP="00FD0C70">
      <w:pPr>
        <w:rPr>
          <w:rFonts w:cs="Calibri"/>
        </w:rPr>
      </w:pPr>
      <w:r>
        <w:rPr>
          <w:rFonts w:cs="Calibri"/>
          <w:noProof/>
        </w:rPr>
        <w:drawing>
          <wp:anchor distT="0" distB="0" distL="114300" distR="114300" simplePos="0" relativeHeight="251657216" behindDoc="1" locked="0" layoutInCell="1" allowOverlap="1" wp14:anchorId="77C0EFAD" wp14:editId="21BC8AF9">
            <wp:simplePos x="0" y="0"/>
            <wp:positionH relativeFrom="column">
              <wp:posOffset>2118360</wp:posOffset>
            </wp:positionH>
            <wp:positionV relativeFrom="paragraph">
              <wp:posOffset>0</wp:posOffset>
            </wp:positionV>
            <wp:extent cx="1485900" cy="518160"/>
            <wp:effectExtent l="0" t="0" r="0" b="0"/>
            <wp:wrapThrough wrapText="bothSides">
              <wp:wrapPolygon edited="0">
                <wp:start x="0" y="0"/>
                <wp:lineTo x="0" y="20647"/>
                <wp:lineTo x="21323" y="20647"/>
                <wp:lineTo x="21323" y="0"/>
                <wp:lineTo x="0" y="0"/>
              </wp:wrapPolygon>
            </wp:wrapThrough>
            <wp:docPr id="3" name="Picture 3" descr="image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00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85900" cy="518160"/>
                    </a:xfrm>
                    <a:prstGeom prst="rect">
                      <a:avLst/>
                    </a:prstGeom>
                    <a:noFill/>
                  </pic:spPr>
                </pic:pic>
              </a:graphicData>
            </a:graphic>
            <wp14:sizeRelH relativeFrom="page">
              <wp14:pctWidth>0</wp14:pctWidth>
            </wp14:sizeRelH>
            <wp14:sizeRelV relativeFrom="page">
              <wp14:pctHeight>0</wp14:pctHeight>
            </wp14:sizeRelV>
          </wp:anchor>
        </w:drawing>
      </w:r>
      <w:r w:rsidR="00FD0C70" w:rsidRPr="00905282">
        <w:rPr>
          <w:rFonts w:cs="Calibri"/>
        </w:rPr>
        <w:t xml:space="preserve">                     </w:t>
      </w:r>
    </w:p>
    <w:p w14:paraId="72D25EE9" w14:textId="77777777" w:rsidR="00FD0C70" w:rsidRPr="00905282" w:rsidRDefault="00FD0C70" w:rsidP="00FD0C70">
      <w:pPr>
        <w:jc w:val="center"/>
        <w:rPr>
          <w:rFonts w:cs="Calibri"/>
          <w:b/>
        </w:rPr>
      </w:pPr>
    </w:p>
    <w:p w14:paraId="0B9010B3" w14:textId="77777777" w:rsidR="00FD0C70" w:rsidRPr="00905282" w:rsidRDefault="00FD0C70" w:rsidP="00FD0C70">
      <w:pPr>
        <w:jc w:val="center"/>
        <w:rPr>
          <w:rFonts w:cs="Calibri"/>
          <w:b/>
        </w:rPr>
      </w:pPr>
      <w:r w:rsidRPr="00905282">
        <w:rPr>
          <w:rFonts w:cs="Calibri"/>
          <w:b/>
        </w:rPr>
        <w:t xml:space="preserve">PGCE SECONDARY </w:t>
      </w:r>
    </w:p>
    <w:p w14:paraId="30DD66D7" w14:textId="77777777" w:rsidR="00FD0C70" w:rsidRPr="00905282" w:rsidRDefault="00FD0C70" w:rsidP="00FD0C70">
      <w:pPr>
        <w:jc w:val="center"/>
        <w:rPr>
          <w:rFonts w:cs="Calibri"/>
          <w:b/>
        </w:rPr>
      </w:pPr>
      <w:r w:rsidRPr="00905282">
        <w:rPr>
          <w:rFonts w:cs="Calibri"/>
          <w:b/>
        </w:rPr>
        <w:t>ART &amp; DESIGN / DESIGN TECHNOLOGY</w:t>
      </w:r>
    </w:p>
    <w:p w14:paraId="38BF0858" w14:textId="77777777" w:rsidR="00FD0C70" w:rsidRPr="00905282" w:rsidRDefault="00FD0C70" w:rsidP="00FD0C70">
      <w:pPr>
        <w:jc w:val="center"/>
        <w:rPr>
          <w:rFonts w:cs="Calibri"/>
          <w:b/>
          <w:color w:val="FF0000"/>
        </w:rPr>
      </w:pPr>
      <w:r w:rsidRPr="00905282">
        <w:rPr>
          <w:rFonts w:cs="Calibri"/>
          <w:b/>
          <w:color w:val="FF0000"/>
        </w:rPr>
        <w:t>Module 01 – Principles of Teaching, Learning and Pedagogy in the Secondary Sector</w:t>
      </w:r>
    </w:p>
    <w:p w14:paraId="13AFE154" w14:textId="77777777" w:rsidR="00FD0C70" w:rsidRPr="00905282" w:rsidRDefault="00FD0C70" w:rsidP="00FD0C70">
      <w:pPr>
        <w:jc w:val="center"/>
        <w:rPr>
          <w:rFonts w:cs="Calibri"/>
          <w:b/>
          <w:color w:val="0070C0"/>
        </w:rPr>
      </w:pPr>
      <w:r w:rsidRPr="00905282">
        <w:rPr>
          <w:rFonts w:cs="Calibri"/>
          <w:b/>
          <w:color w:val="0070C0"/>
        </w:rPr>
        <w:t>Art &amp; Design Curriculum Leader: Shan Samuel-Thomas</w:t>
      </w:r>
    </w:p>
    <w:p w14:paraId="5D640052" w14:textId="314316B6" w:rsidR="00FD0C70" w:rsidRPr="00905282" w:rsidRDefault="00AE42AC" w:rsidP="00FD0C70">
      <w:pPr>
        <w:jc w:val="center"/>
        <w:rPr>
          <w:rFonts w:cs="Calibri"/>
          <w:b/>
        </w:rPr>
      </w:pPr>
      <w:r>
        <w:rPr>
          <w:rFonts w:eastAsia="Times New Roman" w:cs="Calibri"/>
          <w:noProof/>
        </w:rPr>
        <w:drawing>
          <wp:inline distT="0" distB="0" distL="0" distR="0" wp14:anchorId="3FB7AB5F" wp14:editId="70BA2C51">
            <wp:extent cx="4000500" cy="4937760"/>
            <wp:effectExtent l="57150" t="57150" r="38100" b="34290"/>
            <wp:docPr id="1" name="Picture 1" descr="Blast Furnace V (screenprint) - Sarah Hop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st Furnace V (screenprint) - Sarah Hopkins"/>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4000500" cy="4937760"/>
                    </a:xfrm>
                    <a:prstGeom prst="rect">
                      <a:avLst/>
                    </a:prstGeom>
                    <a:noFill/>
                    <a:ln w="57150" cmpd="sng">
                      <a:solidFill>
                        <a:srgbClr val="000000"/>
                      </a:solidFill>
                      <a:miter lim="800000"/>
                      <a:headEnd/>
                      <a:tailEnd/>
                    </a:ln>
                    <a:effectLst/>
                  </pic:spPr>
                </pic:pic>
              </a:graphicData>
            </a:graphic>
          </wp:inline>
        </w:drawing>
      </w:r>
    </w:p>
    <w:p w14:paraId="606D3B74" w14:textId="77777777" w:rsidR="00FD0C70" w:rsidRPr="00905282" w:rsidRDefault="00FD0C70" w:rsidP="00FD0C70">
      <w:pPr>
        <w:pBdr>
          <w:top w:val="single" w:sz="6" w:space="1" w:color="FFFFFF"/>
          <w:left w:val="single" w:sz="6" w:space="0" w:color="FFFFFF"/>
          <w:bottom w:val="single" w:sz="6" w:space="1" w:color="FFFFFF"/>
          <w:right w:val="single" w:sz="6" w:space="1" w:color="FFFFFF"/>
          <w:between w:val="single" w:sz="6" w:space="1" w:color="FFFFFF"/>
        </w:pBdr>
        <w:spacing w:after="0"/>
        <w:jc w:val="center"/>
        <w:rPr>
          <w:rFonts w:cs="Calibri"/>
          <w:b/>
          <w:color w:val="0070C0"/>
        </w:rPr>
      </w:pPr>
    </w:p>
    <w:p w14:paraId="598EC009" w14:textId="77777777" w:rsidR="008F00CE" w:rsidRPr="00905282" w:rsidRDefault="008F00CE"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5469EC84" w14:textId="77777777" w:rsidR="008F00CE" w:rsidRPr="00905282" w:rsidRDefault="008F00CE"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7EA35639" w14:textId="77777777" w:rsidR="008F00CE" w:rsidRPr="00905282" w:rsidRDefault="008F00CE"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5B2FB37B" w14:textId="77777777" w:rsidR="008F00CE" w:rsidRPr="00905282" w:rsidRDefault="008F00CE"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50054961" w14:textId="77777777" w:rsidR="008F00CE" w:rsidRPr="00905282" w:rsidRDefault="008F00CE"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77BC2BE8" w14:textId="77777777" w:rsidR="002143C2" w:rsidRPr="00905282" w:rsidRDefault="002143C2"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75DCE3F4" w14:textId="724233D5" w:rsidR="00FD0C70" w:rsidRPr="00905282" w:rsidRDefault="0054230F"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r w:rsidRPr="00905282">
        <w:rPr>
          <w:rFonts w:cs="Calibri"/>
          <w:b/>
          <w:color w:val="FF0000"/>
          <w:u w:val="single"/>
        </w:rPr>
        <w:t>PART A</w:t>
      </w:r>
      <w:r w:rsidR="00FD0C70" w:rsidRPr="00905282">
        <w:rPr>
          <w:rFonts w:cs="Calibri"/>
          <w:b/>
          <w:color w:val="FF0000"/>
          <w:u w:val="single"/>
        </w:rPr>
        <w:t xml:space="preserve"> </w:t>
      </w:r>
    </w:p>
    <w:p w14:paraId="3622000D" w14:textId="77777777" w:rsidR="00FD0C70" w:rsidRPr="00905282" w:rsidRDefault="00FD0C70"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7030A0"/>
          <w:u w:val="single"/>
        </w:rPr>
      </w:pPr>
      <w:r w:rsidRPr="00905282">
        <w:rPr>
          <w:rFonts w:cs="Calibri"/>
          <w:b/>
          <w:color w:val="7030A0"/>
          <w:u w:val="single"/>
        </w:rPr>
        <w:t>Resources pack as hard copy &amp; digital copy (5,000 words).</w:t>
      </w:r>
    </w:p>
    <w:p w14:paraId="5168C8AA" w14:textId="77777777" w:rsidR="00FD0C70" w:rsidRPr="00905282" w:rsidRDefault="00FD0C70" w:rsidP="00FD0C70">
      <w:pPr>
        <w:numPr>
          <w:ilvl w:val="0"/>
          <w:numId w:val="1"/>
        </w:numPr>
        <w:spacing w:after="0" w:line="240" w:lineRule="auto"/>
        <w:rPr>
          <w:rFonts w:cs="Calibri"/>
        </w:rPr>
      </w:pPr>
      <w:r w:rsidRPr="00905282">
        <w:rPr>
          <w:rFonts w:cs="Calibri"/>
        </w:rPr>
        <w:t xml:space="preserve">Within the context of a 6-week Scheme of Work, plan and prepare a 60-minute micro-lesson based on research into the theme of </w:t>
      </w:r>
      <w:r w:rsidRPr="00905282">
        <w:rPr>
          <w:rFonts w:cs="Calibri"/>
          <w:b/>
        </w:rPr>
        <w:t>Industry</w:t>
      </w:r>
      <w:r w:rsidRPr="00905282">
        <w:rPr>
          <w:rFonts w:cs="Calibri"/>
        </w:rPr>
        <w:t>. The work should be designed to meet the needs of a Key Stage 3, mixed ability group who are following the National Curriculum for Art and Design / Design Technology in Wales. The lesson may be video-recorded and the UWTSD’s Lesson Assessment Form used for feedback purposes. You will receive detailed formative feedback from your tutor and your peers and you may be asked questions to justify your rationale.</w:t>
      </w:r>
    </w:p>
    <w:p w14:paraId="3BE708B6" w14:textId="77777777" w:rsidR="00FD0C70" w:rsidRPr="00905282" w:rsidRDefault="00FD0C70" w:rsidP="00FD0C70">
      <w:pPr>
        <w:rPr>
          <w:rFonts w:cs="Calibri"/>
        </w:rPr>
      </w:pPr>
    </w:p>
    <w:p w14:paraId="2945F7A0" w14:textId="77777777" w:rsidR="00FD0C70" w:rsidRPr="00905282" w:rsidRDefault="00FD0C70" w:rsidP="00FD0C70">
      <w:pPr>
        <w:numPr>
          <w:ilvl w:val="0"/>
          <w:numId w:val="1"/>
        </w:numPr>
        <w:spacing w:after="0" w:line="240" w:lineRule="auto"/>
        <w:rPr>
          <w:rFonts w:cs="Calibri"/>
        </w:rPr>
      </w:pPr>
      <w:r w:rsidRPr="00905282">
        <w:rPr>
          <w:rFonts w:cs="Calibri"/>
        </w:rPr>
        <w:t xml:space="preserve">The lesson will be taught to your colleagues on the PGCE Art and Design programme. </w:t>
      </w:r>
    </w:p>
    <w:p w14:paraId="7C396FDE" w14:textId="77777777" w:rsidR="00FD0C70" w:rsidRPr="00905282" w:rsidRDefault="00FD0C70" w:rsidP="00FD0C70">
      <w:pPr>
        <w:pStyle w:val="ListParagraph"/>
        <w:rPr>
          <w:rFonts w:cs="Calibri"/>
        </w:rPr>
      </w:pPr>
    </w:p>
    <w:p w14:paraId="42858113" w14:textId="77777777" w:rsidR="00FD0C70" w:rsidRPr="00905282" w:rsidRDefault="00FD0C70" w:rsidP="00FD0C70">
      <w:pPr>
        <w:numPr>
          <w:ilvl w:val="0"/>
          <w:numId w:val="1"/>
        </w:numPr>
        <w:spacing w:after="0" w:line="240" w:lineRule="auto"/>
        <w:rPr>
          <w:rFonts w:cs="Calibri"/>
        </w:rPr>
      </w:pPr>
      <w:r w:rsidRPr="00905282">
        <w:rPr>
          <w:rFonts w:cs="Calibri"/>
        </w:rPr>
        <w:t>The lesson will be observed by your Art and Design / Design Technology Curriculum Leader and a colleague from the S-PGCE group using the University’s lesson assessment form for formative feedback purposes.</w:t>
      </w:r>
    </w:p>
    <w:p w14:paraId="16B57F43" w14:textId="77777777" w:rsidR="00FD0C70" w:rsidRPr="00905282" w:rsidRDefault="00FD0C70" w:rsidP="00FD0C70">
      <w:pPr>
        <w:pStyle w:val="ListParagraph"/>
        <w:rPr>
          <w:rFonts w:cs="Calibri"/>
        </w:rPr>
      </w:pPr>
    </w:p>
    <w:p w14:paraId="4BDFDA26" w14:textId="77777777" w:rsidR="00FD0C70" w:rsidRPr="00905282" w:rsidRDefault="00FD0C70" w:rsidP="00FD0C70">
      <w:pPr>
        <w:numPr>
          <w:ilvl w:val="0"/>
          <w:numId w:val="1"/>
        </w:numPr>
        <w:spacing w:after="0" w:line="240" w:lineRule="auto"/>
        <w:rPr>
          <w:rFonts w:cs="Calibri"/>
        </w:rPr>
      </w:pPr>
      <w:r w:rsidRPr="00905282">
        <w:rPr>
          <w:rFonts w:cs="Calibri"/>
        </w:rPr>
        <w:t>The lesson will be filmed to help you to critically reflect on your performance.</w:t>
      </w:r>
    </w:p>
    <w:p w14:paraId="65C0AF1B" w14:textId="77777777" w:rsidR="00FD0C70" w:rsidRPr="00905282" w:rsidRDefault="00FD0C70" w:rsidP="00FD0C70">
      <w:pPr>
        <w:rPr>
          <w:rFonts w:cs="Calibri"/>
        </w:rPr>
      </w:pPr>
    </w:p>
    <w:p w14:paraId="2C0A8DB4" w14:textId="77777777" w:rsidR="00FD0C70" w:rsidRPr="00905282" w:rsidRDefault="00FD0C70" w:rsidP="00FD0C70">
      <w:pPr>
        <w:numPr>
          <w:ilvl w:val="0"/>
          <w:numId w:val="1"/>
        </w:numPr>
        <w:spacing w:after="0" w:line="240" w:lineRule="auto"/>
        <w:rPr>
          <w:rFonts w:cs="Calibri"/>
        </w:rPr>
      </w:pPr>
      <w:r w:rsidRPr="00905282">
        <w:rPr>
          <w:rFonts w:cs="Calibri"/>
        </w:rPr>
        <w:t>To complete Part A successfully you will need to provide:</w:t>
      </w:r>
    </w:p>
    <w:p w14:paraId="2BEB05A3"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A Scheme of Work.</w:t>
      </w:r>
    </w:p>
    <w:p w14:paraId="7244107C"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A Lesson Plan.</w:t>
      </w:r>
    </w:p>
    <w:p w14:paraId="38394FD2"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Visual resources, e.g. artist, craftsperson or designer hand-outs, including Welsh examples.</w:t>
      </w:r>
    </w:p>
    <w:p w14:paraId="09B7FEFD"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A PowerPoint presentation.</w:t>
      </w:r>
    </w:p>
    <w:p w14:paraId="72BDDF43"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A seating plan.</w:t>
      </w:r>
    </w:p>
    <w:p w14:paraId="792B05BF"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A register.</w:t>
      </w:r>
    </w:p>
    <w:p w14:paraId="02886CB2"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Worksheets, including a distributable homework task.</w:t>
      </w:r>
    </w:p>
    <w:p w14:paraId="46BEA954"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Examples of student work produced during the lesson.</w:t>
      </w:r>
    </w:p>
    <w:p w14:paraId="1B72CBFE"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Photographs of your lesson taking place in the context of the process undertaken and final creative outcomes.</w:t>
      </w:r>
    </w:p>
    <w:p w14:paraId="1E089CE7" w14:textId="77777777" w:rsidR="00FD0C70" w:rsidRPr="00905282" w:rsidRDefault="00FD0C70" w:rsidP="00FD0C70">
      <w:pPr>
        <w:numPr>
          <w:ilvl w:val="0"/>
          <w:numId w:val="2"/>
        </w:numPr>
        <w:tabs>
          <w:tab w:val="clear" w:pos="360"/>
          <w:tab w:val="num" w:pos="420"/>
        </w:tabs>
        <w:spacing w:after="0" w:line="240" w:lineRule="auto"/>
        <w:ind w:left="420"/>
        <w:rPr>
          <w:rFonts w:cs="Calibri"/>
        </w:rPr>
      </w:pPr>
      <w:r w:rsidRPr="00905282">
        <w:rPr>
          <w:rFonts w:cs="Calibri"/>
        </w:rPr>
        <w:t>A short-term self-evaluation.</w:t>
      </w:r>
    </w:p>
    <w:p w14:paraId="4B780449" w14:textId="77777777" w:rsidR="00FD0C70" w:rsidRPr="00905282" w:rsidRDefault="00FD0C70" w:rsidP="00FD0C70">
      <w:pPr>
        <w:rPr>
          <w:rFonts w:cs="Calibri"/>
        </w:rPr>
      </w:pPr>
    </w:p>
    <w:p w14:paraId="56495177" w14:textId="77777777" w:rsidR="00FD0C70" w:rsidRPr="00905282" w:rsidRDefault="00FD0C70" w:rsidP="00FD0C70">
      <w:pPr>
        <w:spacing w:after="120"/>
        <w:rPr>
          <w:rFonts w:cs="Calibri"/>
          <w:b/>
        </w:rPr>
      </w:pPr>
      <w:r w:rsidRPr="00905282">
        <w:rPr>
          <w:rFonts w:cs="Calibri"/>
          <w:b/>
        </w:rPr>
        <w:t>You will also need to:</w:t>
      </w:r>
    </w:p>
    <w:p w14:paraId="55C7201D" w14:textId="77777777" w:rsidR="00FD0C70" w:rsidRPr="00905282" w:rsidRDefault="00FD0C70" w:rsidP="00FD0C70">
      <w:pPr>
        <w:pStyle w:val="ListParagraph"/>
        <w:numPr>
          <w:ilvl w:val="0"/>
          <w:numId w:val="5"/>
        </w:numPr>
        <w:spacing w:after="0"/>
        <w:rPr>
          <w:rFonts w:cs="Calibri"/>
        </w:rPr>
      </w:pPr>
      <w:r w:rsidRPr="00905282">
        <w:rPr>
          <w:rFonts w:cs="Calibri"/>
        </w:rPr>
        <w:t>Prepare materials and equipment in advance of the lesson, e.g. cut paper, set out an appropriate number of paintbrushes, palettes, paint, water pots, etc.</w:t>
      </w:r>
    </w:p>
    <w:p w14:paraId="5327E93A" w14:textId="77777777" w:rsidR="00FD0C70" w:rsidRPr="00905282" w:rsidRDefault="00FD0C70" w:rsidP="00FD0C70">
      <w:pPr>
        <w:numPr>
          <w:ilvl w:val="0"/>
          <w:numId w:val="3"/>
        </w:numPr>
        <w:spacing w:after="0" w:line="240" w:lineRule="auto"/>
        <w:rPr>
          <w:rFonts w:cs="Calibri"/>
        </w:rPr>
      </w:pPr>
      <w:r w:rsidRPr="00905282">
        <w:rPr>
          <w:rFonts w:cs="Calibri"/>
        </w:rPr>
        <w:t>Consider the furniture layout to accommodate the group and your planned activity.</w:t>
      </w:r>
    </w:p>
    <w:p w14:paraId="3D2B371A" w14:textId="77777777" w:rsidR="00FD0C70" w:rsidRPr="00905282" w:rsidRDefault="00FD0C70" w:rsidP="00FD0C70">
      <w:pPr>
        <w:numPr>
          <w:ilvl w:val="0"/>
          <w:numId w:val="3"/>
        </w:numPr>
        <w:spacing w:after="0" w:line="240" w:lineRule="auto"/>
        <w:rPr>
          <w:rFonts w:cs="Calibri"/>
        </w:rPr>
      </w:pPr>
      <w:r w:rsidRPr="00905282">
        <w:rPr>
          <w:rFonts w:cs="Calibri"/>
        </w:rPr>
        <w:t xml:space="preserve">Set up any ICT equipment which you may need to deliver aspects of your lesson. </w:t>
      </w:r>
    </w:p>
    <w:p w14:paraId="3DEDC2E7" w14:textId="77777777" w:rsidR="00FD0C70" w:rsidRPr="00905282" w:rsidRDefault="00FD0C70" w:rsidP="00FD0C70">
      <w:pPr>
        <w:spacing w:after="0" w:line="240" w:lineRule="auto"/>
        <w:ind w:left="360"/>
        <w:rPr>
          <w:rFonts w:cs="Calibri"/>
        </w:rPr>
      </w:pPr>
    </w:p>
    <w:p w14:paraId="655AE551" w14:textId="77777777" w:rsidR="00FD0C70" w:rsidRPr="00905282" w:rsidRDefault="00FD0C70" w:rsidP="00FD0C70">
      <w:pPr>
        <w:rPr>
          <w:rFonts w:cs="Calibri"/>
        </w:rPr>
      </w:pPr>
      <w:r w:rsidRPr="00905282">
        <w:rPr>
          <w:rFonts w:cs="Calibri"/>
        </w:rPr>
        <w:t xml:space="preserve">In your Assignment presentation file, creatively display a complete resource package for the lesson you delivered. You should include your Short-Term Self-Evaluation, feedback provided by your </w:t>
      </w:r>
      <w:r w:rsidRPr="00905282">
        <w:rPr>
          <w:rFonts w:cs="Calibri"/>
        </w:rPr>
        <w:lastRenderedPageBreak/>
        <w:t xml:space="preserve">Curriculum Leader and peer assessor, examples of the practical work generated during your micro-teaching lesson as well as photographs which document its development.  </w:t>
      </w:r>
    </w:p>
    <w:p w14:paraId="6B1C469D" w14:textId="77777777" w:rsidR="008F00CE" w:rsidRPr="00905282" w:rsidRDefault="008F00CE"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36CDEE58" w14:textId="77777777" w:rsidR="008F00CE" w:rsidRPr="00905282" w:rsidRDefault="008F00CE"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153D82CF" w14:textId="77777777" w:rsidR="008F00CE" w:rsidRPr="00905282" w:rsidRDefault="008F00CE"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1F80EB97" w14:textId="77777777" w:rsidR="002143C2" w:rsidRPr="00905282" w:rsidRDefault="002143C2"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p>
    <w:p w14:paraId="73CFF4B2" w14:textId="471A39E9" w:rsidR="00FD0C70" w:rsidRPr="00905282" w:rsidRDefault="0054230F"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FF0000"/>
          <w:u w:val="single"/>
        </w:rPr>
      </w:pPr>
      <w:r w:rsidRPr="00905282">
        <w:rPr>
          <w:rFonts w:cs="Calibri"/>
          <w:b/>
          <w:color w:val="FF0000"/>
          <w:u w:val="single"/>
        </w:rPr>
        <w:t>PART B</w:t>
      </w:r>
      <w:r w:rsidR="00FD0C70" w:rsidRPr="00905282">
        <w:rPr>
          <w:rFonts w:cs="Calibri"/>
          <w:b/>
          <w:color w:val="FF0000"/>
          <w:u w:val="single"/>
        </w:rPr>
        <w:t xml:space="preserve"> </w:t>
      </w:r>
    </w:p>
    <w:p w14:paraId="0BEB4508" w14:textId="77777777" w:rsidR="00FD0C70" w:rsidRPr="00905282" w:rsidRDefault="00FD0C70"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7030A0"/>
          <w:u w:val="single"/>
        </w:rPr>
      </w:pPr>
      <w:r w:rsidRPr="00905282">
        <w:rPr>
          <w:rFonts w:cs="Calibri"/>
          <w:b/>
          <w:color w:val="7030A0"/>
          <w:u w:val="single"/>
        </w:rPr>
        <w:t>Task 1 - 1,500 Words</w:t>
      </w:r>
    </w:p>
    <w:p w14:paraId="5D1A29CA" w14:textId="24BB87B3" w:rsidR="008F00CE" w:rsidRPr="0054230F" w:rsidRDefault="00FD0C70" w:rsidP="0054230F">
      <w:pPr>
        <w:rPr>
          <w:rFonts w:cs="Calibri"/>
        </w:rPr>
      </w:pPr>
      <w:r w:rsidRPr="00905282">
        <w:rPr>
          <w:rFonts w:cs="Calibri"/>
        </w:rPr>
        <w:t>Use selected literature and professional documents to explain the learning principles which underpin the scheme of work, teaching session and resources. Consider the sequence of your scheme of work, syllabus requirements, differentiation and learning, Y Cwricwlwm Cymreig, the Literacy and Numeracy Framework (LNF), the Digital Competence Framework, etc.</w:t>
      </w:r>
    </w:p>
    <w:p w14:paraId="4FC209D7" w14:textId="4715748D" w:rsidR="00FD0C70" w:rsidRPr="00905282" w:rsidRDefault="00FD0C70"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b/>
          <w:color w:val="7030A0"/>
          <w:u w:val="single"/>
        </w:rPr>
      </w:pPr>
      <w:r w:rsidRPr="00905282">
        <w:rPr>
          <w:rFonts w:cs="Calibri"/>
          <w:b/>
          <w:color w:val="7030A0"/>
          <w:u w:val="single"/>
        </w:rPr>
        <w:t xml:space="preserve">TASK 2 </w:t>
      </w:r>
      <w:r w:rsidR="0054230F" w:rsidRPr="00905282">
        <w:rPr>
          <w:rFonts w:cs="Calibri"/>
          <w:b/>
          <w:color w:val="7030A0"/>
          <w:u w:val="single"/>
        </w:rPr>
        <w:t>- 2,000</w:t>
      </w:r>
      <w:r w:rsidRPr="00905282">
        <w:rPr>
          <w:rFonts w:cs="Calibri"/>
          <w:b/>
          <w:color w:val="7030A0"/>
          <w:u w:val="single"/>
        </w:rPr>
        <w:t xml:space="preserve"> Words</w:t>
      </w:r>
    </w:p>
    <w:p w14:paraId="620066AD" w14:textId="77777777" w:rsidR="00FD0C70" w:rsidRPr="00905282" w:rsidRDefault="00FD0C70" w:rsidP="00FD0C70">
      <w:pPr>
        <w:pBdr>
          <w:top w:val="single" w:sz="6" w:space="1" w:color="FFFFFF"/>
          <w:left w:val="single" w:sz="6" w:space="0" w:color="FFFFFF"/>
          <w:bottom w:val="single" w:sz="6" w:space="1" w:color="FFFFFF"/>
          <w:right w:val="single" w:sz="6" w:space="1" w:color="FFFFFF"/>
          <w:between w:val="single" w:sz="6" w:space="1" w:color="FFFFFF"/>
        </w:pBdr>
        <w:spacing w:after="0"/>
        <w:rPr>
          <w:rFonts w:cs="Calibri"/>
        </w:rPr>
      </w:pPr>
      <w:r w:rsidRPr="00905282">
        <w:rPr>
          <w:rFonts w:cs="Calibri"/>
        </w:rPr>
        <w:t>In the light of your first Professional Teaching Experience, revisit your micro-teaching lesson and address the following:</w:t>
      </w:r>
    </w:p>
    <w:p w14:paraId="446FF86D" w14:textId="77777777" w:rsidR="00FD0C70" w:rsidRPr="00905282" w:rsidRDefault="00FD0C70" w:rsidP="00FD0C70">
      <w:pPr>
        <w:pStyle w:val="ListParagraph"/>
        <w:numPr>
          <w:ilvl w:val="0"/>
          <w:numId w:val="6"/>
        </w:numPr>
        <w:pBdr>
          <w:top w:val="single" w:sz="6" w:space="1" w:color="FFFFFF"/>
          <w:left w:val="single" w:sz="6" w:space="0" w:color="FFFFFF"/>
          <w:bottom w:val="single" w:sz="6" w:space="1" w:color="FFFFFF"/>
          <w:right w:val="single" w:sz="6" w:space="1" w:color="FFFFFF"/>
          <w:between w:val="single" w:sz="6" w:space="1" w:color="FFFFFF"/>
        </w:pBdr>
        <w:spacing w:after="0"/>
        <w:rPr>
          <w:rFonts w:cs="Calibri"/>
        </w:rPr>
      </w:pPr>
      <w:r w:rsidRPr="00905282">
        <w:rPr>
          <w:rFonts w:cs="Calibri"/>
        </w:rPr>
        <w:t>Critically evaluate your lesson in light of your first professional teaching experience.</w:t>
      </w:r>
    </w:p>
    <w:p w14:paraId="169A57EC" w14:textId="77777777" w:rsidR="00FD0C70" w:rsidRPr="00905282" w:rsidRDefault="00FD0C70" w:rsidP="00FD0C70">
      <w:pPr>
        <w:pStyle w:val="ListParagraph"/>
        <w:numPr>
          <w:ilvl w:val="0"/>
          <w:numId w:val="6"/>
        </w:numPr>
        <w:pBdr>
          <w:top w:val="single" w:sz="6" w:space="1" w:color="FFFFFF"/>
          <w:left w:val="single" w:sz="6" w:space="0" w:color="FFFFFF"/>
          <w:bottom w:val="single" w:sz="6" w:space="1" w:color="FFFFFF"/>
          <w:right w:val="single" w:sz="6" w:space="1" w:color="FFFFFF"/>
          <w:between w:val="single" w:sz="6" w:space="1" w:color="FFFFFF"/>
        </w:pBdr>
        <w:spacing w:after="0"/>
        <w:rPr>
          <w:rFonts w:cs="Calibri"/>
        </w:rPr>
      </w:pPr>
      <w:r w:rsidRPr="00905282">
        <w:rPr>
          <w:rFonts w:cs="Calibri"/>
        </w:rPr>
        <w:t>Discuss how you might approach this exercise in a different manner and how this might improve upon your practice. How might these changes impact upon the teaching and learning process?</w:t>
      </w:r>
    </w:p>
    <w:p w14:paraId="3A2BC8E9" w14:textId="77777777" w:rsidR="00FD0C70" w:rsidRPr="00905282" w:rsidRDefault="00FD0C70" w:rsidP="00FD0C70">
      <w:pPr>
        <w:pStyle w:val="ListParagraph"/>
        <w:numPr>
          <w:ilvl w:val="0"/>
          <w:numId w:val="6"/>
        </w:numPr>
        <w:pBdr>
          <w:top w:val="single" w:sz="6" w:space="1" w:color="FFFFFF"/>
          <w:left w:val="single" w:sz="6" w:space="0" w:color="FFFFFF"/>
          <w:bottom w:val="single" w:sz="6" w:space="1" w:color="FFFFFF"/>
          <w:right w:val="single" w:sz="6" w:space="1" w:color="FFFFFF"/>
          <w:between w:val="single" w:sz="6" w:space="1" w:color="FFFFFF"/>
        </w:pBdr>
        <w:spacing w:after="0"/>
        <w:rPr>
          <w:rFonts w:cs="Calibri"/>
        </w:rPr>
      </w:pPr>
      <w:r w:rsidRPr="00905282">
        <w:rPr>
          <w:rFonts w:cs="Calibri"/>
        </w:rPr>
        <w:t>Critically evaluate the influence of these features on pupils’ thinking, learning and behaviour in the light of suggested changes.</w:t>
      </w:r>
    </w:p>
    <w:p w14:paraId="3CC753C2" w14:textId="77777777" w:rsidR="00FD0C70" w:rsidRPr="00905282" w:rsidRDefault="00FD0C70" w:rsidP="00FD0C70">
      <w:pPr>
        <w:pStyle w:val="ListParagraph"/>
        <w:numPr>
          <w:ilvl w:val="0"/>
          <w:numId w:val="6"/>
        </w:numPr>
        <w:pBdr>
          <w:top w:val="single" w:sz="6" w:space="1" w:color="FFFFFF"/>
          <w:left w:val="single" w:sz="6" w:space="0" w:color="FFFFFF"/>
          <w:bottom w:val="single" w:sz="6" w:space="1" w:color="FFFFFF"/>
          <w:right w:val="single" w:sz="6" w:space="1" w:color="FFFFFF"/>
          <w:between w:val="single" w:sz="6" w:space="1" w:color="FFFFFF"/>
        </w:pBdr>
        <w:spacing w:after="0"/>
        <w:rPr>
          <w:rFonts w:cs="Calibri"/>
        </w:rPr>
      </w:pPr>
      <w:r w:rsidRPr="00905282">
        <w:rPr>
          <w:rFonts w:cs="Calibri"/>
        </w:rPr>
        <w:t>Evaluate the development of your own thinking as a teacher using QTS standards.</w:t>
      </w:r>
    </w:p>
    <w:p w14:paraId="45E50D65" w14:textId="77777777" w:rsidR="00FD0C70" w:rsidRPr="00905282" w:rsidRDefault="00FD0C70" w:rsidP="00FD0C70">
      <w:pPr>
        <w:pStyle w:val="ListParagraph"/>
        <w:numPr>
          <w:ilvl w:val="0"/>
          <w:numId w:val="6"/>
        </w:numPr>
        <w:pBdr>
          <w:top w:val="single" w:sz="6" w:space="1" w:color="FFFFFF"/>
          <w:left w:val="single" w:sz="6" w:space="0" w:color="FFFFFF"/>
          <w:bottom w:val="single" w:sz="6" w:space="1" w:color="FFFFFF"/>
          <w:right w:val="single" w:sz="6" w:space="1" w:color="FFFFFF"/>
          <w:between w:val="single" w:sz="6" w:space="1" w:color="FFFFFF"/>
        </w:pBdr>
        <w:spacing w:after="0"/>
        <w:rPr>
          <w:rFonts w:cs="Calibri"/>
        </w:rPr>
      </w:pPr>
      <w:r w:rsidRPr="00905282">
        <w:rPr>
          <w:rFonts w:cs="Calibri"/>
        </w:rPr>
        <w:t>Conclude with an appended QTS-referenced Action Plan.</w:t>
      </w:r>
    </w:p>
    <w:p w14:paraId="7F3FC650" w14:textId="77777777" w:rsidR="00FD0C70" w:rsidRPr="00905282" w:rsidRDefault="00FD0C70" w:rsidP="00FD0C70">
      <w:pPr>
        <w:pStyle w:val="Heading8"/>
        <w:rPr>
          <w:rFonts w:ascii="Calibri" w:hAnsi="Calibri" w:cs="Calibri"/>
          <w:b/>
          <w:sz w:val="22"/>
          <w:szCs w:val="22"/>
          <w:u w:val="single"/>
        </w:rPr>
      </w:pPr>
      <w:r w:rsidRPr="00905282">
        <w:rPr>
          <w:rFonts w:ascii="Calibri" w:hAnsi="Calibri" w:cs="Calibri"/>
          <w:b/>
          <w:sz w:val="22"/>
          <w:szCs w:val="22"/>
          <w:u w:val="single"/>
        </w:rPr>
        <w:t>GENERAL REQUIREMENTS</w:t>
      </w:r>
    </w:p>
    <w:p w14:paraId="4CA7D71C" w14:textId="77777777" w:rsidR="00FD0C70" w:rsidRPr="00905282" w:rsidRDefault="00FD0C70" w:rsidP="00FD0C70">
      <w:pPr>
        <w:spacing w:after="0"/>
        <w:rPr>
          <w:rFonts w:cs="Calibri"/>
        </w:rPr>
      </w:pPr>
      <w:r w:rsidRPr="00905282">
        <w:rPr>
          <w:rFonts w:cs="Calibri"/>
        </w:rPr>
        <w:t>You are required to:</w:t>
      </w:r>
    </w:p>
    <w:p w14:paraId="5DF42450" w14:textId="77777777" w:rsidR="00FD0C70" w:rsidRPr="00905282" w:rsidRDefault="00FD0C70" w:rsidP="00FD0C70">
      <w:pPr>
        <w:numPr>
          <w:ilvl w:val="0"/>
          <w:numId w:val="4"/>
        </w:numPr>
        <w:spacing w:after="0" w:line="240" w:lineRule="auto"/>
        <w:rPr>
          <w:rFonts w:cs="Calibri"/>
        </w:rPr>
      </w:pPr>
      <w:r w:rsidRPr="00905282">
        <w:rPr>
          <w:rFonts w:cs="Calibri"/>
        </w:rPr>
        <w:t>submit one</w:t>
      </w:r>
      <w:r w:rsidRPr="00905282">
        <w:rPr>
          <w:rFonts w:cs="Calibri"/>
          <w:b/>
          <w:u w:val="single"/>
        </w:rPr>
        <w:t xml:space="preserve"> </w:t>
      </w:r>
      <w:r w:rsidRPr="00905282">
        <w:rPr>
          <w:rFonts w:cs="Calibri"/>
        </w:rPr>
        <w:t>copy of your assignment in professional presentation file format. The copy will be retained by the University following its assessment, although all written comments and the feedback form will be shared with you.</w:t>
      </w:r>
    </w:p>
    <w:p w14:paraId="7A21F46A" w14:textId="77777777" w:rsidR="00FD0C70" w:rsidRPr="00905282" w:rsidRDefault="00FD0C70" w:rsidP="00FD0C70">
      <w:pPr>
        <w:pStyle w:val="ListParagraph"/>
        <w:numPr>
          <w:ilvl w:val="0"/>
          <w:numId w:val="4"/>
        </w:numPr>
        <w:rPr>
          <w:rFonts w:cs="Calibri"/>
        </w:rPr>
      </w:pPr>
      <w:r w:rsidRPr="00905282">
        <w:rPr>
          <w:rFonts w:cs="Calibri"/>
        </w:rPr>
        <w:t xml:space="preserve">present a professional visual record of your micro-teaching lesson on </w:t>
      </w:r>
      <w:r w:rsidRPr="00905282">
        <w:rPr>
          <w:rFonts w:cs="Calibri"/>
          <w:b/>
        </w:rPr>
        <w:t>two</w:t>
      </w:r>
      <w:r w:rsidRPr="00905282">
        <w:rPr>
          <w:rFonts w:cs="Calibri"/>
        </w:rPr>
        <w:t xml:space="preserve"> A1 black boards.</w:t>
      </w:r>
    </w:p>
    <w:p w14:paraId="03AA812B" w14:textId="77777777" w:rsidR="00FD0C70" w:rsidRPr="00905282" w:rsidRDefault="00FD0C70" w:rsidP="00FD0C70">
      <w:pPr>
        <w:pStyle w:val="ListParagraph"/>
        <w:ind w:left="360"/>
        <w:rPr>
          <w:rFonts w:cs="Calibri"/>
        </w:rPr>
      </w:pPr>
      <w:r w:rsidRPr="00905282">
        <w:rPr>
          <w:rFonts w:cs="Calibri"/>
        </w:rPr>
        <w:t>You are also required to present a copy of the two boards (of equal quality) for display purposes.</w:t>
      </w:r>
    </w:p>
    <w:p w14:paraId="3F2A0F6F" w14:textId="77777777" w:rsidR="00FD0C70" w:rsidRPr="00905282" w:rsidRDefault="00FD0C70" w:rsidP="00FD0C70">
      <w:pPr>
        <w:pStyle w:val="ListParagraph"/>
        <w:numPr>
          <w:ilvl w:val="0"/>
          <w:numId w:val="4"/>
        </w:numPr>
        <w:spacing w:after="0" w:line="240" w:lineRule="auto"/>
        <w:rPr>
          <w:rFonts w:cs="Calibri"/>
        </w:rPr>
      </w:pPr>
      <w:r w:rsidRPr="00905282">
        <w:rPr>
          <w:rFonts w:cs="Calibri"/>
        </w:rPr>
        <w:t xml:space="preserve">demonstrate your planning, preparation and outcomes in your visual diary. </w:t>
      </w:r>
    </w:p>
    <w:p w14:paraId="4B9EF3BC" w14:textId="77777777" w:rsidR="00FD0C70" w:rsidRPr="00905282" w:rsidRDefault="00FD0C70" w:rsidP="006E55BA">
      <w:pPr>
        <w:jc w:val="center"/>
        <w:rPr>
          <w:rFonts w:cs="Calibri"/>
        </w:rPr>
      </w:pPr>
    </w:p>
    <w:p w14:paraId="2BF9480B" w14:textId="77777777" w:rsidR="008F00CE" w:rsidRPr="00905282" w:rsidRDefault="008F00CE" w:rsidP="006E55BA">
      <w:pPr>
        <w:jc w:val="center"/>
        <w:rPr>
          <w:rFonts w:cs="Calibri"/>
        </w:rPr>
      </w:pPr>
    </w:p>
    <w:p w14:paraId="154D922F" w14:textId="77777777" w:rsidR="008F00CE" w:rsidRPr="00905282" w:rsidRDefault="008F00CE" w:rsidP="006E55BA">
      <w:pPr>
        <w:jc w:val="center"/>
        <w:rPr>
          <w:rFonts w:cs="Calibri"/>
        </w:rPr>
      </w:pPr>
    </w:p>
    <w:p w14:paraId="5BEDD3CA" w14:textId="77777777" w:rsidR="008F00CE" w:rsidRPr="00905282" w:rsidRDefault="008F00CE" w:rsidP="006E55BA">
      <w:pPr>
        <w:jc w:val="center"/>
        <w:rPr>
          <w:rFonts w:cs="Calibri"/>
        </w:rPr>
      </w:pPr>
    </w:p>
    <w:p w14:paraId="4DE2C77F" w14:textId="77777777" w:rsidR="008F00CE" w:rsidRPr="00905282" w:rsidRDefault="008F00CE" w:rsidP="006E55BA">
      <w:pPr>
        <w:jc w:val="center"/>
        <w:rPr>
          <w:rFonts w:cs="Calibri"/>
        </w:rPr>
      </w:pPr>
    </w:p>
    <w:p w14:paraId="100C282F" w14:textId="77777777" w:rsidR="008F00CE" w:rsidRPr="00905282" w:rsidRDefault="008F00CE" w:rsidP="006E55BA">
      <w:pPr>
        <w:jc w:val="center"/>
        <w:rPr>
          <w:rFonts w:cs="Calibri"/>
        </w:rPr>
      </w:pPr>
    </w:p>
    <w:p w14:paraId="3D6E4CC5" w14:textId="77777777" w:rsidR="008F00CE" w:rsidRPr="00905282" w:rsidRDefault="008F00CE" w:rsidP="006E55BA">
      <w:pPr>
        <w:jc w:val="center"/>
        <w:rPr>
          <w:rFonts w:cs="Calibri"/>
        </w:rPr>
      </w:pPr>
    </w:p>
    <w:p w14:paraId="724082C6" w14:textId="77777777" w:rsidR="008F00CE" w:rsidRPr="00905282" w:rsidRDefault="008F00CE" w:rsidP="008D105C">
      <w:pPr>
        <w:rPr>
          <w:rFonts w:cs="Calibri"/>
        </w:rPr>
      </w:pPr>
    </w:p>
    <w:p w14:paraId="5EF37239" w14:textId="77777777" w:rsidR="0054230F" w:rsidRDefault="0054230F" w:rsidP="006E55BA">
      <w:pPr>
        <w:jc w:val="center"/>
        <w:rPr>
          <w:rFonts w:cs="Calibri"/>
          <w:b/>
          <w:u w:val="single"/>
        </w:rPr>
      </w:pPr>
    </w:p>
    <w:p w14:paraId="794F1183" w14:textId="77777777" w:rsidR="0054230F" w:rsidRDefault="0054230F" w:rsidP="006E55BA">
      <w:pPr>
        <w:jc w:val="center"/>
        <w:rPr>
          <w:rFonts w:cs="Calibri"/>
          <w:b/>
          <w:u w:val="single"/>
        </w:rPr>
      </w:pPr>
    </w:p>
    <w:p w14:paraId="2FE5C8D6" w14:textId="3C71EAF2" w:rsidR="008F00CE" w:rsidRPr="00905282" w:rsidRDefault="008F00CE" w:rsidP="006E55BA">
      <w:pPr>
        <w:jc w:val="center"/>
        <w:rPr>
          <w:rFonts w:cs="Calibri"/>
          <w:b/>
          <w:u w:val="single"/>
        </w:rPr>
      </w:pPr>
      <w:r w:rsidRPr="00905282">
        <w:rPr>
          <w:rFonts w:cs="Calibri"/>
          <w:b/>
          <w:u w:val="single"/>
        </w:rPr>
        <w:t>Critical Review on my planning and performance</w:t>
      </w:r>
    </w:p>
    <w:p w14:paraId="1D568A98" w14:textId="77777777" w:rsidR="008F00CE" w:rsidRPr="00905282" w:rsidRDefault="008F00CE" w:rsidP="006E55BA">
      <w:pPr>
        <w:jc w:val="center"/>
        <w:rPr>
          <w:rFonts w:cs="Calibri"/>
        </w:rPr>
      </w:pPr>
    </w:p>
    <w:p w14:paraId="040C8373" w14:textId="7FE6121E" w:rsidR="00355086" w:rsidRPr="008F1A95" w:rsidRDefault="008F00CE" w:rsidP="008F1A95">
      <w:pPr>
        <w:jc w:val="center"/>
        <w:rPr>
          <w:rFonts w:cs="Calibri"/>
          <w:b/>
        </w:rPr>
      </w:pPr>
      <w:r w:rsidRPr="00905282">
        <w:rPr>
          <w:rFonts w:cs="Calibri"/>
          <w:b/>
        </w:rPr>
        <w:t>Introduction</w:t>
      </w:r>
    </w:p>
    <w:p w14:paraId="2033ED2E" w14:textId="4F5341C8" w:rsidR="008F00CE" w:rsidRPr="00905282" w:rsidRDefault="008F00CE" w:rsidP="00A3442C">
      <w:pPr>
        <w:jc w:val="both"/>
        <w:rPr>
          <w:rFonts w:cs="Calibri"/>
        </w:rPr>
      </w:pPr>
      <w:r w:rsidRPr="00905282">
        <w:rPr>
          <w:rFonts w:cs="Calibri"/>
        </w:rPr>
        <w:t>Within this essay I will critically review my planning and performance of my submission of the university assignment</w:t>
      </w:r>
      <w:r w:rsidR="00B83970" w:rsidRPr="00905282">
        <w:rPr>
          <w:rFonts w:cs="Calibri"/>
        </w:rPr>
        <w:t>:</w:t>
      </w:r>
      <w:r w:rsidRPr="00905282">
        <w:rPr>
          <w:rFonts w:cs="Calibri"/>
        </w:rPr>
        <w:t xml:space="preserve"> Principles of Teaching, Learning, and Pedagogy in the Secondary Sector.</w:t>
      </w:r>
      <w:r w:rsidR="00B83970" w:rsidRPr="00905282">
        <w:rPr>
          <w:rFonts w:cs="Calibri"/>
        </w:rPr>
        <w:t xml:space="preserve"> Within this assignment brief a </w:t>
      </w:r>
      <w:r w:rsidR="00FD3625" w:rsidRPr="00905282">
        <w:rPr>
          <w:rFonts w:cs="Calibri"/>
        </w:rPr>
        <w:t>sixty-minute</w:t>
      </w:r>
      <w:r w:rsidR="00B83970" w:rsidRPr="00905282">
        <w:rPr>
          <w:rFonts w:cs="Calibri"/>
        </w:rPr>
        <w:t xml:space="preserve"> micro lesson</w:t>
      </w:r>
      <w:r w:rsidR="007602D7" w:rsidRPr="00905282">
        <w:rPr>
          <w:rFonts w:cs="Calibri"/>
        </w:rPr>
        <w:t xml:space="preserve"> incorporating the theme of Industry</w:t>
      </w:r>
      <w:r w:rsidR="00B83970" w:rsidRPr="00905282">
        <w:rPr>
          <w:rFonts w:cs="Calibri"/>
        </w:rPr>
        <w:t xml:space="preserve"> </w:t>
      </w:r>
      <w:r w:rsidR="00FD3625" w:rsidRPr="00905282">
        <w:rPr>
          <w:rFonts w:cs="Calibri"/>
        </w:rPr>
        <w:t>must</w:t>
      </w:r>
      <w:r w:rsidR="00B83970" w:rsidRPr="00905282">
        <w:rPr>
          <w:rFonts w:cs="Calibri"/>
        </w:rPr>
        <w:t xml:space="preserve"> be delivered and planned to meet the </w:t>
      </w:r>
      <w:r w:rsidR="00FF1A94" w:rsidRPr="00905282">
        <w:rPr>
          <w:rFonts w:cs="Calibri"/>
        </w:rPr>
        <w:t>requirements</w:t>
      </w:r>
      <w:r w:rsidR="00B83970" w:rsidRPr="00905282">
        <w:rPr>
          <w:rFonts w:cs="Calibri"/>
        </w:rPr>
        <w:t xml:space="preserve"> of a key stage </w:t>
      </w:r>
      <w:r w:rsidR="000E19E6" w:rsidRPr="00905282">
        <w:rPr>
          <w:rFonts w:cs="Calibri"/>
        </w:rPr>
        <w:t>three</w:t>
      </w:r>
      <w:r w:rsidR="00B83970" w:rsidRPr="00905282">
        <w:rPr>
          <w:rFonts w:cs="Calibri"/>
        </w:rPr>
        <w:t xml:space="preserve"> mixed ability group.</w:t>
      </w:r>
    </w:p>
    <w:p w14:paraId="71BC4BDB" w14:textId="27817A1F" w:rsidR="007805A6" w:rsidRPr="00905282" w:rsidRDefault="00FF1A94" w:rsidP="00A3442C">
      <w:pPr>
        <w:jc w:val="both"/>
        <w:rPr>
          <w:rFonts w:cs="Calibri"/>
        </w:rPr>
      </w:pPr>
      <w:r w:rsidRPr="00905282">
        <w:rPr>
          <w:rFonts w:cs="Calibri"/>
        </w:rPr>
        <w:t>I believe t</w:t>
      </w:r>
      <w:r w:rsidR="00B83970" w:rsidRPr="00905282">
        <w:rPr>
          <w:rFonts w:cs="Calibri"/>
        </w:rPr>
        <w:t xml:space="preserve">he theme of industry is a broad and </w:t>
      </w:r>
      <w:r w:rsidRPr="00905282">
        <w:rPr>
          <w:rFonts w:cs="Calibri"/>
        </w:rPr>
        <w:t>engaging</w:t>
      </w:r>
      <w:r w:rsidR="00B83970" w:rsidRPr="00905282">
        <w:rPr>
          <w:rFonts w:cs="Calibri"/>
        </w:rPr>
        <w:t xml:space="preserve"> theme to introduce to the pupils</w:t>
      </w:r>
      <w:r w:rsidR="00D95DB5">
        <w:rPr>
          <w:rFonts w:cs="Calibri"/>
        </w:rPr>
        <w:t xml:space="preserve">. </w:t>
      </w:r>
      <w:r w:rsidR="007602D7" w:rsidRPr="00905282">
        <w:rPr>
          <w:rFonts w:cs="Calibri"/>
        </w:rPr>
        <w:t>To depict examples of Industry within art</w:t>
      </w:r>
      <w:r w:rsidR="00FD0A8A" w:rsidRPr="00905282">
        <w:rPr>
          <w:rFonts w:cs="Calibri"/>
        </w:rPr>
        <w:t xml:space="preserve"> </w:t>
      </w:r>
      <w:r w:rsidR="00D452F4" w:rsidRPr="00905282">
        <w:rPr>
          <w:rFonts w:cs="Calibri"/>
        </w:rPr>
        <w:t>I in</w:t>
      </w:r>
      <w:r w:rsidR="004A21BA" w:rsidRPr="00905282">
        <w:rPr>
          <w:rFonts w:cs="Calibri"/>
        </w:rPr>
        <w:t>troduced</w:t>
      </w:r>
      <w:r w:rsidR="00D452F4" w:rsidRPr="00905282">
        <w:rPr>
          <w:rFonts w:cs="Calibri"/>
        </w:rPr>
        <w:t xml:space="preserve"> Jan Senbergs (b. Latvia, 1939) and his piece Sugar Factory (1980) and Welsh artist William Selwyn (b. Wales, 1933) and his work Fishermen Hauling (2018)</w:t>
      </w:r>
      <w:r w:rsidR="004A21BA" w:rsidRPr="00905282">
        <w:rPr>
          <w:rFonts w:cs="Calibri"/>
        </w:rPr>
        <w:t xml:space="preserve"> in lesson one.</w:t>
      </w:r>
      <w:r w:rsidR="004C0AAE" w:rsidRPr="00905282">
        <w:rPr>
          <w:rFonts w:cs="Calibri"/>
        </w:rPr>
        <w:t xml:space="preserve"> </w:t>
      </w:r>
      <w:r w:rsidR="009C6A3C" w:rsidRPr="00905282">
        <w:rPr>
          <w:rFonts w:cs="Calibri"/>
        </w:rPr>
        <w:t xml:space="preserve">I did a quick “recap” of these artists when </w:t>
      </w:r>
      <w:r w:rsidR="001B5BD2" w:rsidRPr="00905282">
        <w:rPr>
          <w:rFonts w:cs="Calibri"/>
        </w:rPr>
        <w:t xml:space="preserve">delivering lesson two to my colleagues. </w:t>
      </w:r>
      <w:r w:rsidR="007602D7" w:rsidRPr="00905282">
        <w:rPr>
          <w:rFonts w:cs="Calibri"/>
        </w:rPr>
        <w:t>I in</w:t>
      </w:r>
      <w:r w:rsidR="00D702E3" w:rsidRPr="00905282">
        <w:rPr>
          <w:rFonts w:cs="Calibri"/>
        </w:rPr>
        <w:t>troduced</w:t>
      </w:r>
      <w:r w:rsidR="007602D7" w:rsidRPr="00905282">
        <w:rPr>
          <w:rFonts w:cs="Calibri"/>
        </w:rPr>
        <w:t xml:space="preserve"> the artists</w:t>
      </w:r>
      <w:r w:rsidR="009A5A2F" w:rsidRPr="00905282">
        <w:rPr>
          <w:rFonts w:cs="Calibri"/>
        </w:rPr>
        <w:t>:</w:t>
      </w:r>
      <w:r w:rsidR="007602D7" w:rsidRPr="00905282">
        <w:rPr>
          <w:rFonts w:cs="Calibri"/>
        </w:rPr>
        <w:t xml:space="preserve"> </w:t>
      </w:r>
      <w:r w:rsidR="000E292D" w:rsidRPr="00905282">
        <w:rPr>
          <w:rFonts w:cs="Calibri"/>
        </w:rPr>
        <w:t xml:space="preserve">Kim Atkinson (b.UK, 1962) and her work </w:t>
      </w:r>
      <w:r w:rsidR="000E292D" w:rsidRPr="00905282">
        <w:rPr>
          <w:rFonts w:cs="Calibri"/>
          <w:i/>
        </w:rPr>
        <w:t>Pen Y Cil (2018)</w:t>
      </w:r>
      <w:r w:rsidR="000E292D" w:rsidRPr="00905282">
        <w:rPr>
          <w:rFonts w:cs="Calibri"/>
        </w:rPr>
        <w:t xml:space="preserve"> and the Welsh artist June Forster (b. Wales) and her ink drawing </w:t>
      </w:r>
      <w:r w:rsidR="000E292D" w:rsidRPr="00905282">
        <w:rPr>
          <w:rFonts w:cs="Calibri"/>
          <w:i/>
        </w:rPr>
        <w:t>Winter Hills After Rain</w:t>
      </w:r>
      <w:r w:rsidR="00D452F4" w:rsidRPr="00905282">
        <w:rPr>
          <w:rFonts w:cs="Calibri"/>
        </w:rPr>
        <w:t xml:space="preserve"> in the second lesson of my scheme of work the lesson I </w:t>
      </w:r>
      <w:r w:rsidR="00D702E3" w:rsidRPr="00905282">
        <w:rPr>
          <w:rFonts w:cs="Calibri"/>
        </w:rPr>
        <w:t>delivered</w:t>
      </w:r>
      <w:r w:rsidR="00D452F4" w:rsidRPr="00905282">
        <w:rPr>
          <w:rFonts w:cs="Calibri"/>
        </w:rPr>
        <w:t xml:space="preserve"> to include mark making artists.</w:t>
      </w:r>
      <w:r w:rsidR="009A5A2F" w:rsidRPr="00905282">
        <w:rPr>
          <w:rFonts w:cs="Calibri"/>
        </w:rPr>
        <w:t xml:space="preserve"> I </w:t>
      </w:r>
      <w:r w:rsidR="009002E1" w:rsidRPr="00905282">
        <w:rPr>
          <w:rFonts w:cs="Calibri"/>
        </w:rPr>
        <w:t>chose</w:t>
      </w:r>
      <w:r w:rsidR="009A5A2F" w:rsidRPr="00905282">
        <w:rPr>
          <w:rFonts w:cs="Calibri"/>
        </w:rPr>
        <w:t xml:space="preserve"> these artists as they are contemporary female artists and I believe it is important to include more contemporary female artists into the classrooms.</w:t>
      </w:r>
      <w:r w:rsidR="009A5A2F" w:rsidRPr="00905282">
        <w:rPr>
          <w:rFonts w:cs="Calibri"/>
          <w:color w:val="FF0000"/>
        </w:rPr>
        <w:t xml:space="preserve"> </w:t>
      </w:r>
      <w:r w:rsidR="00BC6C7E" w:rsidRPr="00905282">
        <w:rPr>
          <w:rFonts w:cs="Calibri"/>
        </w:rPr>
        <w:t xml:space="preserve">In addition, I included June Forsters work as she is a Welsh artist, so this includes the Y Cwricwlwm Cymreig requirement which states that Welsh culture and distinctive Welsh </w:t>
      </w:r>
      <w:r w:rsidR="00C662D2" w:rsidRPr="00905282">
        <w:rPr>
          <w:rFonts w:cs="Calibri"/>
        </w:rPr>
        <w:t xml:space="preserve">art practice should be recognised and projected in schools </w:t>
      </w:r>
      <w:r w:rsidR="002D6080" w:rsidRPr="00905282">
        <w:rPr>
          <w:rFonts w:cs="Calibri"/>
        </w:rPr>
        <w:t>(Estyn, 2001)</w:t>
      </w:r>
      <w:r w:rsidR="00BC6C7E" w:rsidRPr="00905282">
        <w:rPr>
          <w:rFonts w:cs="Calibri"/>
        </w:rPr>
        <w:t xml:space="preserve">. </w:t>
      </w:r>
      <w:r w:rsidR="00AB5A2B" w:rsidRPr="00905282">
        <w:rPr>
          <w:rFonts w:cs="Calibri"/>
        </w:rPr>
        <w:t>I believed that Atkinson and Forsters use of mark making and using their local environment was a great visual example to get the pupils inspired to think of their local environment and how they can depict it using mark making skills whether loose and gestural like Atkinson or more controlled like Forsters</w:t>
      </w:r>
      <w:r w:rsidR="000B3712">
        <w:rPr>
          <w:rFonts w:cs="Calibri"/>
        </w:rPr>
        <w:t>.</w:t>
      </w:r>
      <w:r w:rsidR="00AB5A2B" w:rsidRPr="00905282">
        <w:rPr>
          <w:rFonts w:cs="Calibri"/>
        </w:rPr>
        <w:t xml:space="preserve"> </w:t>
      </w:r>
    </w:p>
    <w:p w14:paraId="0C94FFF8" w14:textId="2EC8B511" w:rsidR="00A92FDD" w:rsidRPr="00905282" w:rsidRDefault="00A92FDD" w:rsidP="00A3442C">
      <w:pPr>
        <w:jc w:val="both"/>
        <w:rPr>
          <w:rFonts w:cs="Calibri"/>
        </w:rPr>
      </w:pPr>
      <w:r w:rsidRPr="00905282">
        <w:rPr>
          <w:rFonts w:cs="Calibri"/>
        </w:rPr>
        <w:t>I decided on the technique of mark making which is the process of creating art using patterns, dots, lines, and other forms of marks. I decided on this technique as even though the creation of marks may be easy</w:t>
      </w:r>
      <w:r w:rsidR="00541537" w:rsidRPr="00905282">
        <w:rPr>
          <w:rFonts w:cs="Calibri"/>
        </w:rPr>
        <w:t xml:space="preserve"> and fun</w:t>
      </w:r>
      <w:r w:rsidRPr="00905282">
        <w:rPr>
          <w:rFonts w:cs="Calibri"/>
        </w:rPr>
        <w:t xml:space="preserve"> for the KS3 pupils the process of making these marks reflect industry and ideas is more challenging. The outcome for the scheme of work is to use the mark making drawings from previous lessons and build (in groups) a 3D structure representing an industrial building within the pupil’s area this incorporates the Education for Sustainable Development and Global Citizenship (ESDGC) as the pupils are reusing their drawings instead of using up more materials to create the 3D sculpture. </w:t>
      </w:r>
    </w:p>
    <w:p w14:paraId="4408C3EE" w14:textId="77777777" w:rsidR="000B3712" w:rsidRDefault="000B3712" w:rsidP="002409C0">
      <w:pPr>
        <w:rPr>
          <w:rFonts w:cs="Calibri"/>
          <w:b/>
        </w:rPr>
      </w:pPr>
    </w:p>
    <w:p w14:paraId="0FEE66C9" w14:textId="5892BC68" w:rsidR="00355086" w:rsidRPr="00512500" w:rsidRDefault="00630BEF" w:rsidP="00512500">
      <w:pPr>
        <w:jc w:val="center"/>
        <w:rPr>
          <w:rFonts w:cs="Calibri"/>
          <w:b/>
        </w:rPr>
      </w:pPr>
      <w:r w:rsidRPr="00905282">
        <w:rPr>
          <w:rFonts w:cs="Calibri"/>
          <w:b/>
        </w:rPr>
        <w:t>S</w:t>
      </w:r>
      <w:r w:rsidR="008144EA" w:rsidRPr="00905282">
        <w:rPr>
          <w:rFonts w:cs="Calibri"/>
          <w:b/>
        </w:rPr>
        <w:t>cheme of Work</w:t>
      </w:r>
    </w:p>
    <w:p w14:paraId="449C57FF" w14:textId="639754B0" w:rsidR="00D702E3" w:rsidRDefault="004D6D64" w:rsidP="00A3442C">
      <w:pPr>
        <w:jc w:val="both"/>
        <w:rPr>
          <w:rFonts w:cs="Calibri"/>
        </w:rPr>
      </w:pPr>
      <w:r w:rsidRPr="00905282">
        <w:rPr>
          <w:rFonts w:cs="Calibri"/>
        </w:rPr>
        <w:t xml:space="preserve">To formulate </w:t>
      </w:r>
      <w:r w:rsidR="0045640C" w:rsidRPr="00905282">
        <w:rPr>
          <w:rFonts w:cs="Calibri"/>
        </w:rPr>
        <w:t>a successful</w:t>
      </w:r>
      <w:r w:rsidRPr="00905282">
        <w:rPr>
          <w:rFonts w:cs="Calibri"/>
        </w:rPr>
        <w:t xml:space="preserve"> </w:t>
      </w:r>
      <w:r w:rsidR="00EF0570" w:rsidRPr="00905282">
        <w:rPr>
          <w:rFonts w:cs="Calibri"/>
        </w:rPr>
        <w:t>scheme of work</w:t>
      </w:r>
      <w:r w:rsidR="0045640C" w:rsidRPr="00905282">
        <w:rPr>
          <w:rFonts w:cs="Calibri"/>
        </w:rPr>
        <w:t xml:space="preserve"> I had to devise a way of</w:t>
      </w:r>
      <w:r w:rsidR="00F66A3D" w:rsidRPr="00905282">
        <w:rPr>
          <w:rFonts w:cs="Calibri"/>
        </w:rPr>
        <w:t xml:space="preserve"> incorporating </w:t>
      </w:r>
      <w:r w:rsidR="002843EC" w:rsidRPr="00905282">
        <w:rPr>
          <w:rFonts w:cs="Calibri"/>
        </w:rPr>
        <w:t>all</w:t>
      </w:r>
      <w:r w:rsidR="00F66A3D" w:rsidRPr="00905282">
        <w:rPr>
          <w:rFonts w:cs="Calibri"/>
        </w:rPr>
        <w:t xml:space="preserve"> the National </w:t>
      </w:r>
      <w:r w:rsidR="00A54790" w:rsidRPr="00905282">
        <w:rPr>
          <w:rFonts w:cs="Calibri"/>
        </w:rPr>
        <w:t>C</w:t>
      </w:r>
      <w:r w:rsidR="00433D47" w:rsidRPr="00905282">
        <w:rPr>
          <w:rFonts w:cs="Calibri"/>
        </w:rPr>
        <w:t>urriculum’s</w:t>
      </w:r>
      <w:r w:rsidR="00F66A3D" w:rsidRPr="00905282">
        <w:rPr>
          <w:rFonts w:cs="Calibri"/>
        </w:rPr>
        <w:t xml:space="preserve"> requirements needed to </w:t>
      </w:r>
      <w:r w:rsidR="00146FD7" w:rsidRPr="00905282">
        <w:rPr>
          <w:rFonts w:cs="Calibri"/>
        </w:rPr>
        <w:t>efficiently</w:t>
      </w:r>
      <w:r w:rsidR="00F66A3D" w:rsidRPr="00905282">
        <w:rPr>
          <w:rFonts w:cs="Calibri"/>
        </w:rPr>
        <w:t xml:space="preserve"> teach a </w:t>
      </w:r>
      <w:r w:rsidR="0045640C" w:rsidRPr="00905282">
        <w:rPr>
          <w:rFonts w:cs="Calibri"/>
        </w:rPr>
        <w:t xml:space="preserve">KS3 group. </w:t>
      </w:r>
      <w:r w:rsidR="000834A2" w:rsidRPr="00905282">
        <w:rPr>
          <w:rFonts w:cs="Calibri"/>
        </w:rPr>
        <w:t>A scheme of work is</w:t>
      </w:r>
      <w:r w:rsidR="000B6EEF" w:rsidRPr="00905282">
        <w:rPr>
          <w:rFonts w:cs="Calibri"/>
        </w:rPr>
        <w:t xml:space="preserve"> defined as</w:t>
      </w:r>
      <w:r w:rsidR="00EE1B05" w:rsidRPr="00905282">
        <w:rPr>
          <w:rFonts w:cs="Calibri"/>
        </w:rPr>
        <w:t xml:space="preserve"> </w:t>
      </w:r>
      <w:r w:rsidR="00B848D9" w:rsidRPr="00905282">
        <w:rPr>
          <w:rFonts w:cs="Calibri"/>
        </w:rPr>
        <w:t>“A plan setting out how the programme of study (PoS), syllabus, or curriculum will be translated into teaching and learning activities</w:t>
      </w:r>
      <w:r w:rsidR="00355086" w:rsidRPr="00905282">
        <w:rPr>
          <w:rFonts w:cs="Calibri"/>
        </w:rPr>
        <w:t>…</w:t>
      </w:r>
      <w:r w:rsidR="00B848D9" w:rsidRPr="00905282">
        <w:rPr>
          <w:rFonts w:cs="Calibri"/>
        </w:rPr>
        <w:t>” (Wallace, 20</w:t>
      </w:r>
      <w:r w:rsidR="004B2DC6" w:rsidRPr="00905282">
        <w:rPr>
          <w:rFonts w:cs="Calibri"/>
        </w:rPr>
        <w:t>0</w:t>
      </w:r>
      <w:r w:rsidR="00B848D9" w:rsidRPr="00905282">
        <w:rPr>
          <w:rFonts w:cs="Calibri"/>
        </w:rPr>
        <w:t>9</w:t>
      </w:r>
      <w:r w:rsidR="007E0964">
        <w:rPr>
          <w:rFonts w:cs="Calibri"/>
        </w:rPr>
        <w:t>:264</w:t>
      </w:r>
      <w:r w:rsidR="00B848D9" w:rsidRPr="00905282">
        <w:rPr>
          <w:rFonts w:cs="Calibri"/>
        </w:rPr>
        <w:t>)</w:t>
      </w:r>
      <w:r w:rsidR="008877B1" w:rsidRPr="00905282">
        <w:rPr>
          <w:rFonts w:cs="Calibri"/>
        </w:rPr>
        <w:t xml:space="preserve">. </w:t>
      </w:r>
      <w:r w:rsidR="00EA1FA5" w:rsidRPr="00905282">
        <w:rPr>
          <w:rFonts w:cs="Calibri"/>
        </w:rPr>
        <w:t xml:space="preserve">A successful SoW needs to encourage pupils to develop their own knowledge, skills and interests. There should also be efficient use of assessment shown within the SoW to show that the pupils are learning. A scheme of work should include relevant and contemporary examples of practice and should encourage the pupils to use key subject specific vocabulary during class and individual reviews and critiques of their own work and of artists examples </w:t>
      </w:r>
      <w:r w:rsidR="00335ADD" w:rsidRPr="00905282">
        <w:rPr>
          <w:rFonts w:cs="Calibri"/>
        </w:rPr>
        <w:t>(Addison and Burgess</w:t>
      </w:r>
      <w:r w:rsidR="00947064" w:rsidRPr="00905282">
        <w:rPr>
          <w:rFonts w:cs="Calibri"/>
        </w:rPr>
        <w:t>,</w:t>
      </w:r>
      <w:r w:rsidR="00335ADD" w:rsidRPr="00905282">
        <w:rPr>
          <w:rFonts w:cs="Calibri"/>
        </w:rPr>
        <w:t xml:space="preserve"> 2000)</w:t>
      </w:r>
      <w:r w:rsidR="00947064" w:rsidRPr="00905282">
        <w:rPr>
          <w:rFonts w:cs="Calibri"/>
        </w:rPr>
        <w:t>.</w:t>
      </w:r>
      <w:r w:rsidR="00EE1B05" w:rsidRPr="00905282">
        <w:rPr>
          <w:rFonts w:cs="Calibri"/>
        </w:rPr>
        <w:t xml:space="preserve"> </w:t>
      </w:r>
      <w:r w:rsidR="00740873" w:rsidRPr="00905282">
        <w:rPr>
          <w:rFonts w:cs="Calibri"/>
        </w:rPr>
        <w:t xml:space="preserve">I believe my scheme of work </w:t>
      </w:r>
      <w:r w:rsidR="00DA0506" w:rsidRPr="00905282">
        <w:rPr>
          <w:rFonts w:cs="Calibri"/>
        </w:rPr>
        <w:t>is</w:t>
      </w:r>
      <w:r w:rsidR="00740873" w:rsidRPr="00905282">
        <w:rPr>
          <w:rFonts w:cs="Calibri"/>
        </w:rPr>
        <w:t xml:space="preserve"> successful as it was </w:t>
      </w:r>
      <w:r w:rsidR="00740873" w:rsidRPr="00905282">
        <w:rPr>
          <w:rFonts w:cs="Calibri"/>
        </w:rPr>
        <w:lastRenderedPageBreak/>
        <w:t>well structured and</w:t>
      </w:r>
      <w:r w:rsidR="00BA2A4F" w:rsidRPr="00905282">
        <w:rPr>
          <w:rFonts w:cs="Calibri"/>
        </w:rPr>
        <w:t xml:space="preserve"> within each lesson the pupils were to build </w:t>
      </w:r>
      <w:r w:rsidR="00094CE2" w:rsidRPr="00905282">
        <w:rPr>
          <w:rFonts w:cs="Calibri"/>
        </w:rPr>
        <w:t xml:space="preserve">and develop </w:t>
      </w:r>
      <w:r w:rsidR="00BA2A4F" w:rsidRPr="00905282">
        <w:rPr>
          <w:rFonts w:cs="Calibri"/>
        </w:rPr>
        <w:t xml:space="preserve">on what was </w:t>
      </w:r>
      <w:r w:rsidR="00094CE2" w:rsidRPr="00905282">
        <w:rPr>
          <w:rFonts w:cs="Calibri"/>
        </w:rPr>
        <w:t>introduced</w:t>
      </w:r>
      <w:r w:rsidR="00BA2A4F" w:rsidRPr="00905282">
        <w:rPr>
          <w:rFonts w:cs="Calibri"/>
        </w:rPr>
        <w:t xml:space="preserve"> </w:t>
      </w:r>
      <w:r w:rsidR="00094CE2" w:rsidRPr="00905282">
        <w:rPr>
          <w:rFonts w:cs="Calibri"/>
        </w:rPr>
        <w:t>in previous lessons</w:t>
      </w:r>
      <w:r w:rsidR="00740873" w:rsidRPr="00905282">
        <w:rPr>
          <w:rFonts w:cs="Calibri"/>
        </w:rPr>
        <w:t>.</w:t>
      </w:r>
      <w:r w:rsidR="00322BCD" w:rsidRPr="00905282">
        <w:rPr>
          <w:rFonts w:cs="Calibri"/>
        </w:rPr>
        <w:t xml:space="preserve"> I</w:t>
      </w:r>
      <w:r w:rsidR="00740873" w:rsidRPr="00905282">
        <w:rPr>
          <w:rFonts w:cs="Calibri"/>
        </w:rPr>
        <w:t>n addition, each sequential lesson developed the pupils understanding, investigating, and making skills</w:t>
      </w:r>
      <w:r w:rsidR="00322BCD" w:rsidRPr="00905282">
        <w:rPr>
          <w:rFonts w:cs="Calibri"/>
        </w:rPr>
        <w:t xml:space="preserve"> </w:t>
      </w:r>
      <w:r w:rsidR="00DA0506" w:rsidRPr="00905282">
        <w:rPr>
          <w:rFonts w:cs="Calibri"/>
        </w:rPr>
        <w:t>which is essential for learning</w:t>
      </w:r>
      <w:r w:rsidR="00B506CB" w:rsidRPr="00905282">
        <w:rPr>
          <w:rFonts w:cs="Calibri"/>
        </w:rPr>
        <w:t xml:space="preserve"> (Welsh Assembly Government 2008)</w:t>
      </w:r>
      <w:r w:rsidR="00094CE2" w:rsidRPr="00905282">
        <w:rPr>
          <w:rFonts w:cs="Calibri"/>
        </w:rPr>
        <w:t>.</w:t>
      </w:r>
      <w:r w:rsidR="00F262AD" w:rsidRPr="00905282">
        <w:rPr>
          <w:rFonts w:cs="Calibri"/>
        </w:rPr>
        <w:t xml:space="preserve"> </w:t>
      </w:r>
      <w:r w:rsidR="00740873" w:rsidRPr="00905282">
        <w:rPr>
          <w:rFonts w:cs="Calibri"/>
        </w:rPr>
        <w:t xml:space="preserve"> </w:t>
      </w:r>
      <w:r w:rsidR="00094CE2" w:rsidRPr="00905282">
        <w:rPr>
          <w:rFonts w:cs="Calibri"/>
        </w:rPr>
        <w:t>I also included both relevant traditional and contemporary artists to use as examples and encouraged oral and written critique bot</w:t>
      </w:r>
      <w:r w:rsidR="00433D47" w:rsidRPr="00905282">
        <w:rPr>
          <w:rFonts w:cs="Calibri"/>
        </w:rPr>
        <w:t>h</w:t>
      </w:r>
      <w:r w:rsidR="00094CE2" w:rsidRPr="00905282">
        <w:rPr>
          <w:rFonts w:cs="Calibri"/>
        </w:rPr>
        <w:t xml:space="preserve"> independently and in groups using key subject specific vocabulary. </w:t>
      </w:r>
    </w:p>
    <w:p w14:paraId="2965A59C" w14:textId="77777777" w:rsidR="00512500" w:rsidRPr="00905282" w:rsidRDefault="00512500" w:rsidP="00A3442C">
      <w:pPr>
        <w:jc w:val="both"/>
        <w:rPr>
          <w:rFonts w:cs="Calibri"/>
        </w:rPr>
      </w:pPr>
    </w:p>
    <w:p w14:paraId="753A4E84" w14:textId="4BDD3C33" w:rsidR="007E2DEF" w:rsidRPr="00512500" w:rsidRDefault="00AD5C95" w:rsidP="00512500">
      <w:pPr>
        <w:jc w:val="center"/>
        <w:rPr>
          <w:rFonts w:cs="Calibri"/>
          <w:b/>
        </w:rPr>
      </w:pPr>
      <w:r w:rsidRPr="00905282">
        <w:rPr>
          <w:rFonts w:cs="Calibri"/>
          <w:b/>
        </w:rPr>
        <w:t>Lesson Plan</w:t>
      </w:r>
    </w:p>
    <w:p w14:paraId="11B64269" w14:textId="59A0C5BE" w:rsidR="00AD5C95" w:rsidRPr="00905282" w:rsidRDefault="00DD0C28" w:rsidP="00A3442C">
      <w:pPr>
        <w:jc w:val="both"/>
        <w:rPr>
          <w:rFonts w:cs="Calibri"/>
        </w:rPr>
      </w:pPr>
      <w:r w:rsidRPr="00905282">
        <w:rPr>
          <w:rFonts w:cs="Calibri"/>
        </w:rPr>
        <w:t xml:space="preserve">For this module I decided to deliver </w:t>
      </w:r>
      <w:r w:rsidR="008A0240" w:rsidRPr="00905282">
        <w:rPr>
          <w:rFonts w:cs="Calibri"/>
        </w:rPr>
        <w:t xml:space="preserve">lesson two from my Scheme of work. I decided to deliver this lesson as it was the </w:t>
      </w:r>
      <w:r w:rsidR="004D6AB8" w:rsidRPr="00905282">
        <w:rPr>
          <w:rFonts w:cs="Calibri"/>
        </w:rPr>
        <w:t>one</w:t>
      </w:r>
      <w:r w:rsidR="008A0240" w:rsidRPr="00905282">
        <w:rPr>
          <w:rFonts w:cs="Calibri"/>
        </w:rPr>
        <w:t xml:space="preserve"> in which I introduced the technique of mark making and believed this would be a great way to show the range of evidence of my use of the National curriculum requirements. </w:t>
      </w:r>
      <w:r w:rsidR="00FA3929" w:rsidRPr="00905282">
        <w:rPr>
          <w:rFonts w:cs="Calibri"/>
        </w:rPr>
        <w:t xml:space="preserve">A lesson plan </w:t>
      </w:r>
      <w:r w:rsidR="00E476DE" w:rsidRPr="00905282">
        <w:rPr>
          <w:rFonts w:cs="Calibri"/>
        </w:rPr>
        <w:t xml:space="preserve">is defined as a plan that “…provides an outline of one lesson within a unit of work.” </w:t>
      </w:r>
      <w:r w:rsidR="006E7088" w:rsidRPr="00905282">
        <w:rPr>
          <w:rFonts w:cs="Calibri"/>
        </w:rPr>
        <w:t>Capel et al., (2016</w:t>
      </w:r>
      <w:r w:rsidR="00AA1031">
        <w:rPr>
          <w:rFonts w:cs="Calibri"/>
        </w:rPr>
        <w:t>:114</w:t>
      </w:r>
      <w:r w:rsidR="006E7088" w:rsidRPr="00905282">
        <w:rPr>
          <w:rFonts w:cs="Calibri"/>
        </w:rPr>
        <w:t>)</w:t>
      </w:r>
      <w:r w:rsidR="004D6AB8" w:rsidRPr="00905282">
        <w:rPr>
          <w:rFonts w:cs="Calibri"/>
        </w:rPr>
        <w:t>.</w:t>
      </w:r>
      <w:r w:rsidR="006E7088" w:rsidRPr="00905282">
        <w:rPr>
          <w:rFonts w:cs="Calibri"/>
        </w:rPr>
        <w:t xml:space="preserve"> </w:t>
      </w:r>
      <w:r w:rsidR="00602565" w:rsidRPr="00905282">
        <w:rPr>
          <w:rFonts w:cs="Calibri"/>
        </w:rPr>
        <w:t xml:space="preserve">When planning a </w:t>
      </w:r>
      <w:r w:rsidR="00234EC0" w:rsidRPr="00905282">
        <w:rPr>
          <w:rFonts w:cs="Calibri"/>
        </w:rPr>
        <w:t>successful lesson</w:t>
      </w:r>
      <w:r w:rsidR="004D6AB8" w:rsidRPr="00905282">
        <w:rPr>
          <w:rFonts w:cs="Calibri"/>
        </w:rPr>
        <w:t>,</w:t>
      </w:r>
      <w:r w:rsidR="00234EC0" w:rsidRPr="00905282">
        <w:rPr>
          <w:rFonts w:cs="Calibri"/>
        </w:rPr>
        <w:t xml:space="preserve"> aspects</w:t>
      </w:r>
      <w:r w:rsidR="00602565" w:rsidRPr="00905282">
        <w:rPr>
          <w:rFonts w:cs="Calibri"/>
        </w:rPr>
        <w:t xml:space="preserve"> such as the age and range of knowledge </w:t>
      </w:r>
      <w:r w:rsidR="00234EC0" w:rsidRPr="00905282">
        <w:rPr>
          <w:rFonts w:cs="Calibri"/>
        </w:rPr>
        <w:t>the pupils have and how they can develop on th</w:t>
      </w:r>
      <w:r w:rsidR="004D6AB8" w:rsidRPr="00905282">
        <w:rPr>
          <w:rFonts w:cs="Calibri"/>
        </w:rPr>
        <w:t>ese skills and knowledge is essential</w:t>
      </w:r>
      <w:r w:rsidR="00234EC0" w:rsidRPr="00905282">
        <w:rPr>
          <w:rFonts w:cs="Calibri"/>
        </w:rPr>
        <w:t>. Lesson objectives are also important they must make sense and reflect the overall aim of the lesson</w:t>
      </w:r>
      <w:r w:rsidR="004D6AB8" w:rsidRPr="00905282">
        <w:rPr>
          <w:rFonts w:cs="Calibri"/>
        </w:rPr>
        <w:t>. Subject specific vocabulary must also be used and developed within the lesson and the lesson must flow and be sequential and have a good pace (Addison and Burgess, 2000).</w:t>
      </w:r>
      <w:r w:rsidR="00433FBD" w:rsidRPr="00905282">
        <w:rPr>
          <w:rFonts w:cs="Calibri"/>
        </w:rPr>
        <w:t xml:space="preserve"> I </w:t>
      </w:r>
      <w:r w:rsidR="005F59D1" w:rsidRPr="00905282">
        <w:rPr>
          <w:rFonts w:cs="Calibri"/>
        </w:rPr>
        <w:t>believe</w:t>
      </w:r>
      <w:r w:rsidR="00433FBD" w:rsidRPr="00905282">
        <w:rPr>
          <w:rFonts w:cs="Calibri"/>
        </w:rPr>
        <w:t xml:space="preserve"> my lesson plan included </w:t>
      </w:r>
      <w:r w:rsidR="005F59D1" w:rsidRPr="00905282">
        <w:rPr>
          <w:rFonts w:cs="Calibri"/>
        </w:rPr>
        <w:t>the aspects mentioned above and was a successful example of a lesson plan.</w:t>
      </w:r>
      <w:r w:rsidR="00BB087A" w:rsidRPr="00905282">
        <w:rPr>
          <w:rFonts w:cs="Calibri"/>
        </w:rPr>
        <w:t xml:space="preserve"> </w:t>
      </w:r>
      <w:r w:rsidR="00D41CD1" w:rsidRPr="00905282">
        <w:rPr>
          <w:rFonts w:cs="Calibri"/>
        </w:rPr>
        <w:t xml:space="preserve">I ensured my lesson was age appropriate by </w:t>
      </w:r>
      <w:r w:rsidR="000A17A2" w:rsidRPr="00905282">
        <w:rPr>
          <w:rFonts w:cs="Calibri"/>
        </w:rPr>
        <w:t>reading the Key Stage 3 requirements</w:t>
      </w:r>
      <w:r w:rsidR="00067767" w:rsidRPr="00905282">
        <w:rPr>
          <w:rFonts w:cs="Calibri"/>
        </w:rPr>
        <w:t xml:space="preserve"> for understanding, investigating and making which are</w:t>
      </w:r>
      <w:r w:rsidR="000A17A2" w:rsidRPr="00905282">
        <w:rPr>
          <w:rFonts w:cs="Calibri"/>
        </w:rPr>
        <w:t xml:space="preserve"> outlined by the Welsh Government (2008). In addition, when composing my lesson plan</w:t>
      </w:r>
      <w:r w:rsidR="0033756D" w:rsidRPr="00905282">
        <w:rPr>
          <w:rFonts w:cs="Calibri"/>
        </w:rPr>
        <w:t xml:space="preserve"> I used a </w:t>
      </w:r>
      <w:r w:rsidR="00B37C4E" w:rsidRPr="00905282">
        <w:rPr>
          <w:rFonts w:cs="Calibri"/>
        </w:rPr>
        <w:t>four-phase</w:t>
      </w:r>
      <w:r w:rsidR="00A3428F" w:rsidRPr="00905282">
        <w:rPr>
          <w:rFonts w:cs="Calibri"/>
        </w:rPr>
        <w:t xml:space="preserve"> lesson plan structure developed by</w:t>
      </w:r>
      <w:r w:rsidR="00B37C4E" w:rsidRPr="00905282">
        <w:rPr>
          <w:rFonts w:cs="Calibri"/>
        </w:rPr>
        <w:t xml:space="preserve"> </w:t>
      </w:r>
      <w:r w:rsidR="00A3428F" w:rsidRPr="00905282">
        <w:rPr>
          <w:rFonts w:cs="Calibri"/>
        </w:rPr>
        <w:t xml:space="preserve">Hughes (2005) </w:t>
      </w:r>
      <w:r w:rsidR="00067767" w:rsidRPr="00905282">
        <w:rPr>
          <w:rFonts w:cs="Calibri"/>
        </w:rPr>
        <w:t>which states to break the lesson down into four sections including</w:t>
      </w:r>
      <w:r w:rsidR="00E52FEB" w:rsidRPr="00905282">
        <w:rPr>
          <w:rFonts w:cs="Calibri"/>
        </w:rPr>
        <w:t>;</w:t>
      </w:r>
      <w:r w:rsidR="00067767" w:rsidRPr="00905282">
        <w:rPr>
          <w:rFonts w:cs="Calibri"/>
        </w:rPr>
        <w:t xml:space="preserve"> </w:t>
      </w:r>
      <w:r w:rsidR="00E52FEB" w:rsidRPr="00905282">
        <w:rPr>
          <w:rFonts w:cs="Calibri"/>
        </w:rPr>
        <w:t xml:space="preserve">Phase one – overview; Phase two – input; Phase three – process; </w:t>
      </w:r>
      <w:r w:rsidR="00D945F9" w:rsidRPr="00905282">
        <w:rPr>
          <w:rFonts w:cs="Calibri"/>
        </w:rPr>
        <w:t xml:space="preserve">and </w:t>
      </w:r>
      <w:r w:rsidR="00E52FEB" w:rsidRPr="00905282">
        <w:rPr>
          <w:rFonts w:cs="Calibri"/>
        </w:rPr>
        <w:t>Phase four – review (Hughes and Vass, 2001)</w:t>
      </w:r>
      <w:r w:rsidR="00D945F9" w:rsidRPr="00905282">
        <w:rPr>
          <w:rFonts w:cs="Calibri"/>
        </w:rPr>
        <w:t xml:space="preserve">. Phase one is the introduction to the lesson, in this section objectives and an overview should be outlined. In phase two visual examples should be provided to aid in the pupils learning. In phase three the pupils should be using this information </w:t>
      </w:r>
      <w:r w:rsidR="002D6FFA" w:rsidRPr="00905282">
        <w:rPr>
          <w:rFonts w:cs="Calibri"/>
        </w:rPr>
        <w:t>in an activity. Then finally in phase four the lesson and the pupils learning should be evaluated.</w:t>
      </w:r>
      <w:r w:rsidR="00C152D1" w:rsidRPr="00905282">
        <w:rPr>
          <w:rFonts w:cs="Calibri"/>
        </w:rPr>
        <w:t xml:space="preserve"> (Hughes and Vass, 2001).</w:t>
      </w:r>
      <w:r w:rsidR="00874413">
        <w:rPr>
          <w:rFonts w:cs="Calibri"/>
        </w:rPr>
        <w:t xml:space="preserve"> </w:t>
      </w:r>
      <w:r w:rsidR="0025027B" w:rsidRPr="00905282">
        <w:rPr>
          <w:rFonts w:cs="Calibri"/>
        </w:rPr>
        <w:t>I</w:t>
      </w:r>
      <w:r w:rsidR="00C152D1" w:rsidRPr="00905282">
        <w:rPr>
          <w:rFonts w:cs="Calibri"/>
        </w:rPr>
        <w:t xml:space="preserve">n reflection I should have included a stronger phase two demonstration as I only used a small starter </w:t>
      </w:r>
      <w:r w:rsidR="0025027B" w:rsidRPr="00905282">
        <w:rPr>
          <w:rFonts w:cs="Calibri"/>
        </w:rPr>
        <w:t>activity to inspire the pupils</w:t>
      </w:r>
      <w:r w:rsidR="00FF09A6" w:rsidRPr="00905282">
        <w:rPr>
          <w:rFonts w:cs="Calibri"/>
        </w:rPr>
        <w:t xml:space="preserve"> and </w:t>
      </w:r>
      <w:r w:rsidR="0025027B" w:rsidRPr="00905282">
        <w:rPr>
          <w:rFonts w:cs="Calibri"/>
        </w:rPr>
        <w:t xml:space="preserve">encourage them to experiment further with their making. </w:t>
      </w:r>
    </w:p>
    <w:p w14:paraId="181E81FA" w14:textId="77777777" w:rsidR="00147D94" w:rsidRPr="00905282" w:rsidRDefault="00147D94" w:rsidP="00A3442C">
      <w:pPr>
        <w:jc w:val="both"/>
        <w:rPr>
          <w:rFonts w:cs="Calibri"/>
        </w:rPr>
      </w:pPr>
    </w:p>
    <w:p w14:paraId="55C2A8A2" w14:textId="77777777" w:rsidR="001F6454" w:rsidRDefault="001F6454" w:rsidP="008144EA">
      <w:pPr>
        <w:jc w:val="center"/>
        <w:rPr>
          <w:rFonts w:cs="Calibri"/>
          <w:b/>
        </w:rPr>
      </w:pPr>
    </w:p>
    <w:p w14:paraId="1BBB19B3" w14:textId="4FBF0737" w:rsidR="007E2DEF" w:rsidRPr="0054230F" w:rsidRDefault="00B5595B" w:rsidP="0054230F">
      <w:pPr>
        <w:jc w:val="center"/>
        <w:rPr>
          <w:rFonts w:cs="Calibri"/>
          <w:b/>
        </w:rPr>
      </w:pPr>
      <w:r w:rsidRPr="00905282">
        <w:rPr>
          <w:rFonts w:cs="Calibri"/>
          <w:b/>
        </w:rPr>
        <w:t>The National Curricul</w:t>
      </w:r>
      <w:r w:rsidR="005C23C5" w:rsidRPr="00905282">
        <w:rPr>
          <w:rFonts w:cs="Calibri"/>
          <w:b/>
        </w:rPr>
        <w:t xml:space="preserve">um </w:t>
      </w:r>
      <w:r w:rsidR="007E420C" w:rsidRPr="00905282">
        <w:rPr>
          <w:rFonts w:cs="Calibri"/>
          <w:b/>
        </w:rPr>
        <w:t>for</w:t>
      </w:r>
      <w:r w:rsidR="005C23C5" w:rsidRPr="00905282">
        <w:rPr>
          <w:rFonts w:cs="Calibri"/>
          <w:b/>
        </w:rPr>
        <w:t xml:space="preserve"> Art and Design in Wales</w:t>
      </w:r>
    </w:p>
    <w:p w14:paraId="21B54C2E" w14:textId="1156200C" w:rsidR="008D642D" w:rsidRPr="00905282" w:rsidRDefault="000B7340" w:rsidP="00A3442C">
      <w:pPr>
        <w:jc w:val="both"/>
        <w:rPr>
          <w:rFonts w:cs="Calibri"/>
        </w:rPr>
      </w:pPr>
      <w:r w:rsidRPr="00905282">
        <w:rPr>
          <w:rFonts w:cs="Calibri"/>
        </w:rPr>
        <w:t>The Nationa</w:t>
      </w:r>
      <w:r w:rsidR="00081AA5" w:rsidRPr="00905282">
        <w:rPr>
          <w:rFonts w:cs="Calibri"/>
        </w:rPr>
        <w:t xml:space="preserve">l </w:t>
      </w:r>
      <w:r w:rsidR="00D968E7" w:rsidRPr="00905282">
        <w:rPr>
          <w:rFonts w:cs="Calibri"/>
        </w:rPr>
        <w:t>Curriculum for</w:t>
      </w:r>
      <w:r w:rsidR="00881520" w:rsidRPr="00905282">
        <w:rPr>
          <w:rFonts w:cs="Calibri"/>
        </w:rPr>
        <w:t xml:space="preserve"> Art and Design </w:t>
      </w:r>
      <w:r w:rsidRPr="00905282">
        <w:rPr>
          <w:rFonts w:cs="Calibri"/>
        </w:rPr>
        <w:t xml:space="preserve">in Wales was </w:t>
      </w:r>
      <w:r w:rsidR="00081AA5" w:rsidRPr="00905282">
        <w:rPr>
          <w:rFonts w:cs="Calibri"/>
        </w:rPr>
        <w:t xml:space="preserve">set out in accordance to the requirements in Section </w:t>
      </w:r>
      <w:r w:rsidR="00881520" w:rsidRPr="00905282">
        <w:rPr>
          <w:rFonts w:cs="Calibri"/>
        </w:rPr>
        <w:t>108 of the Education Act 2002</w:t>
      </w:r>
      <w:r w:rsidR="00377897">
        <w:rPr>
          <w:rFonts w:cs="Calibri"/>
        </w:rPr>
        <w:t xml:space="preserve"> </w:t>
      </w:r>
      <w:r w:rsidR="00CF3CC6" w:rsidRPr="00905282">
        <w:rPr>
          <w:rFonts w:cs="Calibri"/>
        </w:rPr>
        <w:t>(Welsh Assembly Government 2008)</w:t>
      </w:r>
      <w:r w:rsidR="00D968E7" w:rsidRPr="00905282">
        <w:rPr>
          <w:rFonts w:cs="Calibri"/>
        </w:rPr>
        <w:t xml:space="preserve">. </w:t>
      </w:r>
      <w:r w:rsidR="00347DC7" w:rsidRPr="00905282">
        <w:rPr>
          <w:rFonts w:cs="Calibri"/>
        </w:rPr>
        <w:t xml:space="preserve">The WAG (2008) </w:t>
      </w:r>
      <w:r w:rsidR="002E5D32" w:rsidRPr="00905282">
        <w:rPr>
          <w:rFonts w:cs="Calibri"/>
        </w:rPr>
        <w:t>states that a pupil at key stage 3 should be building on the skills learnt during key stage 2 by</w:t>
      </w:r>
      <w:r w:rsidR="003C6AF5" w:rsidRPr="00905282">
        <w:rPr>
          <w:rFonts w:cs="Calibri"/>
        </w:rPr>
        <w:t xml:space="preserve"> </w:t>
      </w:r>
      <w:r w:rsidR="009D6CF3" w:rsidRPr="00905282">
        <w:rPr>
          <w:rFonts w:cs="Calibri"/>
        </w:rPr>
        <w:t xml:space="preserve">increasing their creative connections between their own work and the work of others, independently working with their choice of techniques and materials and explore and analyse art in a critical </w:t>
      </w:r>
      <w:r w:rsidR="00FE6415" w:rsidRPr="00905282">
        <w:rPr>
          <w:rFonts w:cs="Calibri"/>
        </w:rPr>
        <w:t xml:space="preserve">and receptive way. </w:t>
      </w:r>
      <w:r w:rsidR="00453165" w:rsidRPr="00905282">
        <w:rPr>
          <w:rFonts w:cs="Calibri"/>
        </w:rPr>
        <w:t>The National Curriculum for art and designs splits the learning of pupils in to three integrated activities: Understanding, Investigating and Making.</w:t>
      </w:r>
      <w:r w:rsidR="0042098D" w:rsidRPr="00905282">
        <w:rPr>
          <w:rFonts w:cs="Calibri"/>
        </w:rPr>
        <w:t xml:space="preserve"> Understanding </w:t>
      </w:r>
      <w:r w:rsidR="006F12DB" w:rsidRPr="00905282">
        <w:rPr>
          <w:rFonts w:cs="Calibri"/>
        </w:rPr>
        <w:t>is the use of evaluation, comparison and analyses to inform their current knowledge and cultivate their own work. Investigating is the process of using primary and secondary sources</w:t>
      </w:r>
      <w:r w:rsidR="004E554C" w:rsidRPr="00905282">
        <w:rPr>
          <w:rFonts w:cs="Calibri"/>
        </w:rPr>
        <w:t xml:space="preserve">, imagination </w:t>
      </w:r>
      <w:r w:rsidR="008405C8" w:rsidRPr="00905282">
        <w:rPr>
          <w:rFonts w:cs="Calibri"/>
        </w:rPr>
        <w:t xml:space="preserve">and information </w:t>
      </w:r>
      <w:r w:rsidR="004E554C" w:rsidRPr="00905282">
        <w:rPr>
          <w:rFonts w:cs="Calibri"/>
        </w:rPr>
        <w:t xml:space="preserve">to inform their practice. </w:t>
      </w:r>
      <w:r w:rsidR="008917B2" w:rsidRPr="00905282">
        <w:rPr>
          <w:rFonts w:cs="Calibri"/>
        </w:rPr>
        <w:t>Making is the</w:t>
      </w:r>
      <w:r w:rsidR="008405C8" w:rsidRPr="00905282">
        <w:rPr>
          <w:rFonts w:cs="Calibri"/>
        </w:rPr>
        <w:t xml:space="preserve"> concept of creating </w:t>
      </w:r>
      <w:r w:rsidR="00F84433" w:rsidRPr="00905282">
        <w:rPr>
          <w:rFonts w:cs="Calibri"/>
        </w:rPr>
        <w:t xml:space="preserve">and presenting </w:t>
      </w:r>
      <w:r w:rsidR="008405C8" w:rsidRPr="00905282">
        <w:rPr>
          <w:rFonts w:cs="Calibri"/>
        </w:rPr>
        <w:t>work</w:t>
      </w:r>
      <w:r w:rsidR="00F84433" w:rsidRPr="00905282">
        <w:rPr>
          <w:rFonts w:cs="Calibri"/>
        </w:rPr>
        <w:t xml:space="preserve"> both independently and collectively</w:t>
      </w:r>
      <w:r w:rsidR="008405C8" w:rsidRPr="00905282">
        <w:rPr>
          <w:rFonts w:cs="Calibri"/>
        </w:rPr>
        <w:t xml:space="preserve"> using a variety of process and materials and </w:t>
      </w:r>
      <w:r w:rsidR="00C72B7F" w:rsidRPr="00905282">
        <w:rPr>
          <w:rFonts w:cs="Calibri"/>
        </w:rPr>
        <w:t>using their work to communicate ideas and feelings</w:t>
      </w:r>
      <w:r w:rsidR="00F84433" w:rsidRPr="00905282">
        <w:rPr>
          <w:rFonts w:cs="Calibri"/>
        </w:rPr>
        <w:t>.</w:t>
      </w:r>
      <w:r w:rsidR="00EE277B" w:rsidRPr="00905282">
        <w:rPr>
          <w:rFonts w:cs="Calibri"/>
        </w:rPr>
        <w:t xml:space="preserve"> I incorporated these three concepts throughout my scheme of work. </w:t>
      </w:r>
      <w:r w:rsidR="0079364B" w:rsidRPr="00905282">
        <w:rPr>
          <w:rFonts w:cs="Calibri"/>
        </w:rPr>
        <w:t>E</w:t>
      </w:r>
      <w:r w:rsidR="003B2614" w:rsidRPr="00905282">
        <w:rPr>
          <w:rFonts w:cs="Calibri"/>
        </w:rPr>
        <w:t>xample</w:t>
      </w:r>
      <w:r w:rsidR="0079364B" w:rsidRPr="00905282">
        <w:rPr>
          <w:rFonts w:cs="Calibri"/>
        </w:rPr>
        <w:t>s</w:t>
      </w:r>
      <w:r w:rsidR="003B2614" w:rsidRPr="00905282">
        <w:rPr>
          <w:rFonts w:cs="Calibri"/>
        </w:rPr>
        <w:t xml:space="preserve"> of where I used Understanding </w:t>
      </w:r>
      <w:r w:rsidR="00804D60" w:rsidRPr="00905282">
        <w:rPr>
          <w:rFonts w:cs="Calibri"/>
        </w:rPr>
        <w:t>within my scheme of work</w:t>
      </w:r>
      <w:r w:rsidR="00115B11" w:rsidRPr="00905282">
        <w:rPr>
          <w:rFonts w:cs="Calibri"/>
        </w:rPr>
        <w:t xml:space="preserve"> </w:t>
      </w:r>
      <w:r w:rsidR="000B00CC" w:rsidRPr="00905282">
        <w:rPr>
          <w:rFonts w:cs="Calibri"/>
        </w:rPr>
        <w:t>units</w:t>
      </w:r>
      <w:r w:rsidR="00804D60" w:rsidRPr="00905282">
        <w:rPr>
          <w:rFonts w:cs="Calibri"/>
        </w:rPr>
        <w:t xml:space="preserve"> </w:t>
      </w:r>
      <w:r w:rsidR="00115B11" w:rsidRPr="00905282">
        <w:rPr>
          <w:rFonts w:cs="Calibri"/>
        </w:rPr>
        <w:t>are</w:t>
      </w:r>
      <w:r w:rsidR="00804D60" w:rsidRPr="00905282">
        <w:rPr>
          <w:rFonts w:cs="Calibri"/>
        </w:rPr>
        <w:t xml:space="preserve"> </w:t>
      </w:r>
      <w:r w:rsidR="0079364B" w:rsidRPr="00905282">
        <w:rPr>
          <w:rFonts w:cs="Calibri"/>
        </w:rPr>
        <w:t xml:space="preserve">when I asked </w:t>
      </w:r>
      <w:r w:rsidR="0079364B" w:rsidRPr="00905282">
        <w:rPr>
          <w:rFonts w:cs="Calibri"/>
        </w:rPr>
        <w:lastRenderedPageBreak/>
        <w:t>students to recap on what was learnt in previous lessons</w:t>
      </w:r>
      <w:r w:rsidR="00115B11" w:rsidRPr="00905282">
        <w:rPr>
          <w:rFonts w:cs="Calibri"/>
        </w:rPr>
        <w:t xml:space="preserve"> (lesson 2)</w:t>
      </w:r>
      <w:r w:rsidR="00A3261A">
        <w:rPr>
          <w:rFonts w:cs="Calibri"/>
        </w:rPr>
        <w:t xml:space="preserve"> </w:t>
      </w:r>
      <w:r w:rsidR="0079364B" w:rsidRPr="00905282">
        <w:rPr>
          <w:rFonts w:cs="Calibri"/>
        </w:rPr>
        <w:t>and whilst evaluating th</w:t>
      </w:r>
      <w:r w:rsidR="009E6E01" w:rsidRPr="00905282">
        <w:rPr>
          <w:rFonts w:cs="Calibri"/>
        </w:rPr>
        <w:t>e lesson and their work (all lessons within the Plenary section)</w:t>
      </w:r>
      <w:r w:rsidR="00115B11" w:rsidRPr="00905282">
        <w:rPr>
          <w:rFonts w:cs="Calibri"/>
        </w:rPr>
        <w:t xml:space="preserve">. I integrated Investigating into my scheme of work lessons by </w:t>
      </w:r>
      <w:r w:rsidR="00342AC4" w:rsidRPr="00905282">
        <w:rPr>
          <w:rFonts w:cs="Calibri"/>
        </w:rPr>
        <w:t>including artists work to investigate in lessons 1,2 and 3. In addition I asked the pupils to think of their own local environment and the industries within it</w:t>
      </w:r>
      <w:r w:rsidR="000B00CC" w:rsidRPr="00905282">
        <w:rPr>
          <w:rFonts w:cs="Calibri"/>
        </w:rPr>
        <w:t>,</w:t>
      </w:r>
      <w:r w:rsidR="00342AC4" w:rsidRPr="00905282">
        <w:rPr>
          <w:rFonts w:cs="Calibri"/>
        </w:rPr>
        <w:t xml:space="preserve"> this is shown in lessons 2 to 6. </w:t>
      </w:r>
      <w:r w:rsidR="00FF7ADF" w:rsidRPr="00905282">
        <w:rPr>
          <w:rFonts w:cs="Calibri"/>
        </w:rPr>
        <w:t xml:space="preserve">Making was also </w:t>
      </w:r>
      <w:r w:rsidR="00B625D1" w:rsidRPr="00905282">
        <w:rPr>
          <w:rFonts w:cs="Calibri"/>
        </w:rPr>
        <w:t xml:space="preserve">included within the lesson units within my scheme of work the pupils would have created drawings and structures from secondary sources such as artists work in lessons 1,2 and 5. </w:t>
      </w:r>
    </w:p>
    <w:p w14:paraId="01DBB568" w14:textId="77777777" w:rsidR="0033662C" w:rsidRDefault="0033662C" w:rsidP="008144EA">
      <w:pPr>
        <w:jc w:val="center"/>
        <w:rPr>
          <w:rFonts w:cs="Calibri"/>
          <w:b/>
        </w:rPr>
      </w:pPr>
    </w:p>
    <w:p w14:paraId="64179CE8" w14:textId="21366E75" w:rsidR="007E2DEF" w:rsidRPr="0054230F" w:rsidRDefault="008D642D" w:rsidP="0054230F">
      <w:pPr>
        <w:jc w:val="center"/>
        <w:rPr>
          <w:rFonts w:cs="Calibri"/>
          <w:b/>
        </w:rPr>
      </w:pPr>
      <w:r w:rsidRPr="00905282">
        <w:rPr>
          <w:rFonts w:cs="Calibri"/>
          <w:b/>
        </w:rPr>
        <w:t>Y Cwricwlwm Cymreig</w:t>
      </w:r>
    </w:p>
    <w:p w14:paraId="118F7AFA" w14:textId="0AC0BBCF" w:rsidR="008D642D" w:rsidRPr="00905282" w:rsidRDefault="00181CD9" w:rsidP="00A3442C">
      <w:pPr>
        <w:jc w:val="both"/>
        <w:rPr>
          <w:rFonts w:cs="Calibri"/>
        </w:rPr>
      </w:pPr>
      <w:r w:rsidRPr="00905282">
        <w:rPr>
          <w:rFonts w:cs="Calibri"/>
        </w:rPr>
        <w:t xml:space="preserve">Y Cwricwlwm Cymreig is a part of the National Curriculum for Wales </w:t>
      </w:r>
      <w:r w:rsidR="00D022C3">
        <w:rPr>
          <w:rFonts w:cs="Calibri"/>
        </w:rPr>
        <w:t xml:space="preserve">further </w:t>
      </w:r>
      <w:r w:rsidRPr="00905282">
        <w:rPr>
          <w:rFonts w:cs="Calibri"/>
        </w:rPr>
        <w:t>guidance was published in 1993 which detailed the five elements which</w:t>
      </w:r>
      <w:r w:rsidR="003174C7" w:rsidRPr="00905282">
        <w:rPr>
          <w:rFonts w:cs="Calibri"/>
        </w:rPr>
        <w:t xml:space="preserve"> </w:t>
      </w:r>
      <w:r w:rsidRPr="00905282">
        <w:rPr>
          <w:rFonts w:cs="Calibri"/>
        </w:rPr>
        <w:t>explained</w:t>
      </w:r>
      <w:r w:rsidR="003174C7" w:rsidRPr="00905282">
        <w:rPr>
          <w:rFonts w:cs="Calibri"/>
        </w:rPr>
        <w:t xml:space="preserve"> </w:t>
      </w:r>
      <w:r w:rsidRPr="00905282">
        <w:rPr>
          <w:rFonts w:cs="Calibri"/>
        </w:rPr>
        <w:t xml:space="preserve">Y Cwricwlwm Cymreig </w:t>
      </w:r>
      <w:r w:rsidR="0026604E" w:rsidRPr="00905282">
        <w:rPr>
          <w:rFonts w:cs="Calibri"/>
        </w:rPr>
        <w:t>(</w:t>
      </w:r>
      <w:r w:rsidRPr="00905282">
        <w:rPr>
          <w:rFonts w:cs="Calibri"/>
        </w:rPr>
        <w:t>Estyn</w:t>
      </w:r>
      <w:r w:rsidR="0026604E" w:rsidRPr="00905282">
        <w:rPr>
          <w:rFonts w:cs="Calibri"/>
        </w:rPr>
        <w:t xml:space="preserve">, </w:t>
      </w:r>
      <w:r w:rsidRPr="00905282">
        <w:rPr>
          <w:rFonts w:cs="Calibri"/>
        </w:rPr>
        <w:t xml:space="preserve">2001). </w:t>
      </w:r>
      <w:r w:rsidR="00B353E7" w:rsidRPr="00905282">
        <w:rPr>
          <w:rFonts w:cs="Calibri"/>
        </w:rPr>
        <w:t xml:space="preserve"> </w:t>
      </w:r>
      <w:r w:rsidR="00261113" w:rsidRPr="00905282">
        <w:rPr>
          <w:rFonts w:cs="Calibri"/>
        </w:rPr>
        <w:t xml:space="preserve">The five elements of Y Cwricwlwm Cymreig </w:t>
      </w:r>
      <w:r w:rsidR="00007532" w:rsidRPr="00905282">
        <w:rPr>
          <w:rFonts w:cs="Calibri"/>
        </w:rPr>
        <w:t xml:space="preserve">set out to </w:t>
      </w:r>
      <w:r w:rsidR="004A4430" w:rsidRPr="00905282">
        <w:rPr>
          <w:rFonts w:cs="Calibri"/>
        </w:rPr>
        <w:t>inform</w:t>
      </w:r>
      <w:r w:rsidR="00007532" w:rsidRPr="00905282">
        <w:rPr>
          <w:rFonts w:cs="Calibri"/>
        </w:rPr>
        <w:t xml:space="preserve"> the pupils sense of belonging, heritage, importance of the language, literature and history of</w:t>
      </w:r>
      <w:r w:rsidR="0076560D" w:rsidRPr="00905282">
        <w:rPr>
          <w:rFonts w:cs="Calibri"/>
        </w:rPr>
        <w:t xml:space="preserve"> </w:t>
      </w:r>
      <w:r w:rsidR="00007532" w:rsidRPr="00905282">
        <w:rPr>
          <w:rFonts w:cs="Calibri"/>
        </w:rPr>
        <w:t>Wales,</w:t>
      </w:r>
      <w:r w:rsidR="00173BC5" w:rsidRPr="00905282">
        <w:rPr>
          <w:rFonts w:cs="Calibri"/>
        </w:rPr>
        <w:t xml:space="preserve"> </w:t>
      </w:r>
      <w:r w:rsidR="004A4430" w:rsidRPr="00905282">
        <w:rPr>
          <w:rFonts w:cs="Calibri"/>
        </w:rPr>
        <w:t xml:space="preserve">become aware of the creative and expressive arts, and inform the pupils of the different religions and practices within Wales (Estyn, 2001). </w:t>
      </w:r>
      <w:r w:rsidR="007D67FF" w:rsidRPr="00905282">
        <w:rPr>
          <w:rFonts w:cs="Calibri"/>
        </w:rPr>
        <w:t>I believe that I included aspects of Y Cwricwlwm Cymreig into my scheme of work units. I used Welsh artists examples so that the pupils could explore and be inspired by people who they can relate to who</w:t>
      </w:r>
      <w:r w:rsidR="009C48CD" w:rsidRPr="00905282">
        <w:rPr>
          <w:rFonts w:cs="Calibri"/>
        </w:rPr>
        <w:t xml:space="preserve"> work and </w:t>
      </w:r>
      <w:r w:rsidR="007D67FF" w:rsidRPr="00905282">
        <w:rPr>
          <w:rFonts w:cs="Calibri"/>
        </w:rPr>
        <w:t>live in Wales.</w:t>
      </w:r>
      <w:r w:rsidR="006D1A70" w:rsidRPr="00905282">
        <w:rPr>
          <w:rFonts w:cs="Calibri"/>
        </w:rPr>
        <w:t xml:space="preserve"> </w:t>
      </w:r>
      <w:r w:rsidR="009C48CD" w:rsidRPr="00905282">
        <w:rPr>
          <w:rFonts w:cs="Calibri"/>
        </w:rPr>
        <w:t>The pupils were also asked to investigate and explore Welsh industries and industries local to them. This encourages the pupils</w:t>
      </w:r>
      <w:r w:rsidR="007D67FF" w:rsidRPr="00905282">
        <w:rPr>
          <w:rFonts w:cs="Calibri"/>
        </w:rPr>
        <w:t xml:space="preserve"> </w:t>
      </w:r>
      <w:r w:rsidR="009C48CD" w:rsidRPr="00905282">
        <w:rPr>
          <w:rFonts w:cs="Calibri"/>
        </w:rPr>
        <w:t>to look at their own environment and to investigate the impact industry has on the social, environmental, and economical aspects of Wales whether positive or negative.</w:t>
      </w:r>
      <w:r w:rsidR="003174C7" w:rsidRPr="00905282">
        <w:rPr>
          <w:rFonts w:cs="Calibri"/>
        </w:rPr>
        <w:t xml:space="preserve"> </w:t>
      </w:r>
      <w:r w:rsidR="00273FD1" w:rsidRPr="00905282">
        <w:rPr>
          <w:rFonts w:cs="Calibri"/>
        </w:rPr>
        <w:t>I incorp</w:t>
      </w:r>
      <w:r w:rsidR="006A35B0" w:rsidRPr="00905282">
        <w:rPr>
          <w:rFonts w:cs="Calibri"/>
        </w:rPr>
        <w:t>orated the Welsh language by adding the Welsh translation to things such as the titles on documents. This encourages the pupils to use Welsh and familiarises them with words and phrases they often see in the classroom. In addition, I requested the register to be answered yn gymraeg (in Welsh)</w:t>
      </w:r>
      <w:r w:rsidR="002D747B">
        <w:rPr>
          <w:rFonts w:cs="Calibri"/>
        </w:rPr>
        <w:t>.</w:t>
      </w:r>
      <w:r w:rsidR="006A35B0" w:rsidRPr="00905282">
        <w:rPr>
          <w:rFonts w:cs="Calibri"/>
        </w:rPr>
        <w:t xml:space="preserve">  </w:t>
      </w:r>
      <w:r w:rsidR="002324E7" w:rsidRPr="00905282">
        <w:rPr>
          <w:rFonts w:cs="Calibri"/>
        </w:rPr>
        <w:t xml:space="preserve">In reflection of my micro teach, I would have included more key words and phrases in Welsh and encouraged the pupils to use more spoken Welsh within the classroom. </w:t>
      </w:r>
    </w:p>
    <w:p w14:paraId="486D7075" w14:textId="77777777" w:rsidR="00823316" w:rsidRPr="00905282" w:rsidRDefault="00823316" w:rsidP="00A3442C">
      <w:pPr>
        <w:jc w:val="both"/>
        <w:rPr>
          <w:rFonts w:cs="Calibri"/>
        </w:rPr>
      </w:pPr>
    </w:p>
    <w:p w14:paraId="762E116E" w14:textId="0309D30B" w:rsidR="007E2DEF" w:rsidRPr="0054230F" w:rsidRDefault="00823316" w:rsidP="0054230F">
      <w:pPr>
        <w:jc w:val="center"/>
        <w:rPr>
          <w:rFonts w:cs="Calibri"/>
          <w:b/>
        </w:rPr>
      </w:pPr>
      <w:r w:rsidRPr="00905282">
        <w:rPr>
          <w:rFonts w:cs="Calibri"/>
          <w:b/>
        </w:rPr>
        <w:t>The National Literacy and Numeracy Framework</w:t>
      </w:r>
    </w:p>
    <w:p w14:paraId="06F47072" w14:textId="35ECFE1D" w:rsidR="00287712" w:rsidRPr="00905282" w:rsidRDefault="00966D1E" w:rsidP="00A3442C">
      <w:pPr>
        <w:jc w:val="both"/>
        <w:rPr>
          <w:rFonts w:cs="Calibri"/>
        </w:rPr>
      </w:pPr>
      <w:r w:rsidRPr="00905282">
        <w:rPr>
          <w:rFonts w:cs="Calibri"/>
        </w:rPr>
        <w:t xml:space="preserve">The National Literacy and Numeracy Framework is a </w:t>
      </w:r>
      <w:r w:rsidR="009205A5" w:rsidRPr="00905282">
        <w:rPr>
          <w:rFonts w:cs="Calibri"/>
        </w:rPr>
        <w:t>program that encourages higher standards in literacy and numeracy skills and was made a statutory requirement in schools in 2013 (Welsh Government, 2013)</w:t>
      </w:r>
      <w:r w:rsidR="005176F0" w:rsidRPr="00905282">
        <w:rPr>
          <w:rFonts w:cs="Calibri"/>
        </w:rPr>
        <w:t xml:space="preserve">. </w:t>
      </w:r>
      <w:r w:rsidR="0022397B" w:rsidRPr="00905282">
        <w:rPr>
          <w:rFonts w:cs="Calibri"/>
        </w:rPr>
        <w:t>The literacy strand of the LNF consists of three sections</w:t>
      </w:r>
      <w:r w:rsidR="00673375" w:rsidRPr="00905282">
        <w:rPr>
          <w:rFonts w:cs="Calibri"/>
        </w:rPr>
        <w:t>:</w:t>
      </w:r>
      <w:r w:rsidR="0022397B" w:rsidRPr="00905282">
        <w:rPr>
          <w:rFonts w:cs="Calibri"/>
        </w:rPr>
        <w:t xml:space="preserve"> oracy,</w:t>
      </w:r>
      <w:r w:rsidR="00356295" w:rsidRPr="00905282">
        <w:rPr>
          <w:rFonts w:cs="Calibri"/>
        </w:rPr>
        <w:t xml:space="preserve"> </w:t>
      </w:r>
      <w:r w:rsidR="0022397B" w:rsidRPr="00905282">
        <w:rPr>
          <w:rFonts w:cs="Calibri"/>
        </w:rPr>
        <w:t>reading and writing. I have included oracy within my scheme of work units by encouraging the pupils to discuss their work with the cla</w:t>
      </w:r>
      <w:r w:rsidR="00383EFE" w:rsidRPr="00905282">
        <w:rPr>
          <w:rFonts w:cs="Calibri"/>
        </w:rPr>
        <w:t>ss</w:t>
      </w:r>
      <w:r w:rsidR="0022397B" w:rsidRPr="00905282">
        <w:rPr>
          <w:rFonts w:cs="Calibri"/>
        </w:rPr>
        <w:t xml:space="preserve"> and </w:t>
      </w:r>
      <w:r w:rsidR="00383EFE" w:rsidRPr="00905282">
        <w:rPr>
          <w:rFonts w:cs="Calibri"/>
        </w:rPr>
        <w:t xml:space="preserve">their </w:t>
      </w:r>
      <w:r w:rsidR="0022397B" w:rsidRPr="00905282">
        <w:rPr>
          <w:rFonts w:cs="Calibri"/>
        </w:rPr>
        <w:t>peers in turn the rest of the pupils in the class will have to listen and then add their input into the discussions.</w:t>
      </w:r>
      <w:r w:rsidR="00383EFE" w:rsidRPr="00905282">
        <w:rPr>
          <w:rFonts w:cs="Calibri"/>
        </w:rPr>
        <w:t xml:space="preserve"> The task of reading can also be seen in my scheme of work in lessons </w:t>
      </w:r>
      <w:r w:rsidR="002B0790" w:rsidRPr="00905282">
        <w:rPr>
          <w:rFonts w:cs="Calibri"/>
        </w:rPr>
        <w:t>one</w:t>
      </w:r>
      <w:r w:rsidR="00383EFE" w:rsidRPr="00905282">
        <w:rPr>
          <w:rFonts w:cs="Calibri"/>
        </w:rPr>
        <w:t>,</w:t>
      </w:r>
      <w:r w:rsidR="00CE56F5" w:rsidRPr="00905282">
        <w:rPr>
          <w:rFonts w:cs="Calibri"/>
        </w:rPr>
        <w:t xml:space="preserve"> </w:t>
      </w:r>
      <w:r w:rsidR="002B0790" w:rsidRPr="00905282">
        <w:rPr>
          <w:rFonts w:cs="Calibri"/>
        </w:rPr>
        <w:t>two</w:t>
      </w:r>
      <w:r w:rsidR="00383EFE" w:rsidRPr="00905282">
        <w:rPr>
          <w:rFonts w:cs="Calibri"/>
        </w:rPr>
        <w:t xml:space="preserve">, and </w:t>
      </w:r>
      <w:r w:rsidR="00CE56F5" w:rsidRPr="00905282">
        <w:rPr>
          <w:rFonts w:cs="Calibri"/>
        </w:rPr>
        <w:t>five</w:t>
      </w:r>
      <w:r w:rsidR="00383EFE" w:rsidRPr="00905282">
        <w:rPr>
          <w:rFonts w:cs="Calibri"/>
        </w:rPr>
        <w:t xml:space="preserve"> when the pupils will be researching and reading about the artists. </w:t>
      </w:r>
      <w:r w:rsidR="002843EC" w:rsidRPr="00905282">
        <w:rPr>
          <w:rFonts w:cs="Calibri"/>
        </w:rPr>
        <w:t xml:space="preserve">The pupils would have had active writing tasks within lessons </w:t>
      </w:r>
      <w:r w:rsidR="00CE56F5" w:rsidRPr="00905282">
        <w:rPr>
          <w:rFonts w:cs="Calibri"/>
        </w:rPr>
        <w:t>one</w:t>
      </w:r>
      <w:r w:rsidR="002843EC" w:rsidRPr="00905282">
        <w:rPr>
          <w:rFonts w:cs="Calibri"/>
        </w:rPr>
        <w:t>,</w:t>
      </w:r>
      <w:r w:rsidR="00CE56F5" w:rsidRPr="00905282">
        <w:rPr>
          <w:rFonts w:cs="Calibri"/>
        </w:rPr>
        <w:t xml:space="preserve"> two</w:t>
      </w:r>
      <w:r w:rsidR="002843EC" w:rsidRPr="00905282">
        <w:rPr>
          <w:rFonts w:cs="Calibri"/>
        </w:rPr>
        <w:t>,</w:t>
      </w:r>
      <w:r w:rsidR="00CE56F5" w:rsidRPr="00905282">
        <w:rPr>
          <w:rFonts w:cs="Calibri"/>
        </w:rPr>
        <w:t xml:space="preserve"> four</w:t>
      </w:r>
      <w:r w:rsidR="002843EC" w:rsidRPr="00905282">
        <w:rPr>
          <w:rFonts w:cs="Calibri"/>
        </w:rPr>
        <w:t xml:space="preserve">, </w:t>
      </w:r>
      <w:r w:rsidR="00CE56F5" w:rsidRPr="00905282">
        <w:rPr>
          <w:rFonts w:cs="Calibri"/>
        </w:rPr>
        <w:t>five</w:t>
      </w:r>
      <w:r w:rsidR="002843EC" w:rsidRPr="00905282">
        <w:rPr>
          <w:rFonts w:cs="Calibri"/>
        </w:rPr>
        <w:t xml:space="preserve"> and </w:t>
      </w:r>
      <w:r w:rsidR="00CE56F5" w:rsidRPr="00905282">
        <w:rPr>
          <w:rFonts w:cs="Calibri"/>
        </w:rPr>
        <w:t>six</w:t>
      </w:r>
      <w:r w:rsidR="00964DEF">
        <w:rPr>
          <w:rFonts w:cs="Calibri"/>
        </w:rPr>
        <w:t xml:space="preserve"> when writing about their work.</w:t>
      </w:r>
      <w:r w:rsidR="002843EC" w:rsidRPr="00905282">
        <w:rPr>
          <w:rFonts w:cs="Calibri"/>
        </w:rPr>
        <w:t xml:space="preserve"> They will also be annotating images and ideas and would evaluate their work at the end of the scheme. </w:t>
      </w:r>
      <w:r w:rsidR="00287712" w:rsidRPr="00905282">
        <w:rPr>
          <w:rFonts w:cs="Calibri"/>
        </w:rPr>
        <w:t xml:space="preserve">I believe I included literacy activities throughout my lessons but I could improve by presenting more active literacy tasks instead of just the subtle inclusion of literacy skills. </w:t>
      </w:r>
      <w:r w:rsidR="00A55304" w:rsidRPr="00905282">
        <w:rPr>
          <w:rFonts w:cs="Calibri"/>
        </w:rPr>
        <w:t xml:space="preserve">The strand of numeracy within the NLF </w:t>
      </w:r>
      <w:r w:rsidR="004B717D" w:rsidRPr="00905282">
        <w:rPr>
          <w:rFonts w:cs="Calibri"/>
        </w:rPr>
        <w:t xml:space="preserve">include the skills of using numerical reasoning, number skills, measuring skills and using data skills (Welsh Government, 2013). I believe that I did not include a range of numeracy skills within my frame of work. The most prominent example of numeracy being used within my scheme of work is within lesson </w:t>
      </w:r>
      <w:r w:rsidR="00CE56F5" w:rsidRPr="00905282">
        <w:rPr>
          <w:rFonts w:cs="Calibri"/>
        </w:rPr>
        <w:t>four</w:t>
      </w:r>
      <w:r w:rsidR="004B717D" w:rsidRPr="00905282">
        <w:rPr>
          <w:rFonts w:cs="Calibri"/>
        </w:rPr>
        <w:t xml:space="preserve">, </w:t>
      </w:r>
      <w:r w:rsidR="00CE56F5" w:rsidRPr="00905282">
        <w:rPr>
          <w:rFonts w:cs="Calibri"/>
        </w:rPr>
        <w:t>five</w:t>
      </w:r>
      <w:r w:rsidR="004B717D" w:rsidRPr="00905282">
        <w:rPr>
          <w:rFonts w:cs="Calibri"/>
        </w:rPr>
        <w:t xml:space="preserve"> and </w:t>
      </w:r>
      <w:r w:rsidR="00CE56F5" w:rsidRPr="00905282">
        <w:rPr>
          <w:rFonts w:cs="Calibri"/>
        </w:rPr>
        <w:t>six</w:t>
      </w:r>
      <w:r w:rsidR="004B717D" w:rsidRPr="00905282">
        <w:rPr>
          <w:rFonts w:cs="Calibri"/>
        </w:rPr>
        <w:t xml:space="preserve"> when the pupils need to use their measuring skills to design and construct a 3D structure. In future schemes of </w:t>
      </w:r>
      <w:r w:rsidR="008F66E4" w:rsidRPr="00905282">
        <w:rPr>
          <w:rFonts w:cs="Calibri"/>
        </w:rPr>
        <w:t>work,</w:t>
      </w:r>
      <w:r w:rsidR="004B717D" w:rsidRPr="00905282">
        <w:rPr>
          <w:rFonts w:cs="Calibri"/>
        </w:rPr>
        <w:t xml:space="preserve"> I would like to include more examples of numeracy skills within the lessons. </w:t>
      </w:r>
    </w:p>
    <w:p w14:paraId="4F85120A" w14:textId="77777777" w:rsidR="007E2DEF" w:rsidRPr="00905282" w:rsidRDefault="007E2DEF" w:rsidP="00D56475">
      <w:pPr>
        <w:jc w:val="center"/>
        <w:rPr>
          <w:rFonts w:cs="Calibri"/>
        </w:rPr>
      </w:pPr>
    </w:p>
    <w:p w14:paraId="30CEA448" w14:textId="77777777" w:rsidR="00151666" w:rsidRPr="00905282" w:rsidRDefault="00151666" w:rsidP="00D56475">
      <w:pPr>
        <w:jc w:val="center"/>
        <w:rPr>
          <w:rFonts w:cs="Calibri"/>
        </w:rPr>
      </w:pPr>
    </w:p>
    <w:p w14:paraId="31B8A10A" w14:textId="77777777" w:rsidR="00151666" w:rsidRPr="00905282" w:rsidRDefault="00151666" w:rsidP="00D56475">
      <w:pPr>
        <w:jc w:val="center"/>
        <w:rPr>
          <w:rFonts w:cs="Calibri"/>
        </w:rPr>
      </w:pPr>
    </w:p>
    <w:p w14:paraId="2F21EA2B" w14:textId="1AC44E92" w:rsidR="007E2DEF" w:rsidRPr="0054230F" w:rsidRDefault="005D718D" w:rsidP="0054230F">
      <w:pPr>
        <w:jc w:val="center"/>
        <w:rPr>
          <w:rFonts w:cs="Calibri"/>
          <w:b/>
        </w:rPr>
      </w:pPr>
      <w:r w:rsidRPr="00905282">
        <w:rPr>
          <w:rFonts w:cs="Calibri"/>
          <w:b/>
        </w:rPr>
        <w:t>The Skills Framework</w:t>
      </w:r>
    </w:p>
    <w:p w14:paraId="255DDC70" w14:textId="6AF9D699" w:rsidR="005C5CEC" w:rsidRPr="00905282" w:rsidRDefault="005D718D" w:rsidP="00A3442C">
      <w:pPr>
        <w:jc w:val="both"/>
        <w:rPr>
          <w:rFonts w:cs="Calibri"/>
        </w:rPr>
      </w:pPr>
      <w:r w:rsidRPr="00905282">
        <w:rPr>
          <w:rFonts w:cs="Calibri"/>
        </w:rPr>
        <w:t xml:space="preserve">The Skills Framework is a non-statutory program for </w:t>
      </w:r>
      <w:r w:rsidR="00651838" w:rsidRPr="00905282">
        <w:rPr>
          <w:rFonts w:cs="Calibri"/>
        </w:rPr>
        <w:t>three</w:t>
      </w:r>
      <w:r w:rsidRPr="00905282">
        <w:rPr>
          <w:rFonts w:cs="Calibri"/>
        </w:rPr>
        <w:t xml:space="preserve"> to </w:t>
      </w:r>
      <w:r w:rsidR="00651838" w:rsidRPr="00905282">
        <w:rPr>
          <w:rFonts w:cs="Calibri"/>
        </w:rPr>
        <w:t>nineteen-year</w:t>
      </w:r>
      <w:r w:rsidRPr="00905282">
        <w:rPr>
          <w:rFonts w:cs="Calibri"/>
        </w:rPr>
        <w:t xml:space="preserve"> olds to develop their skills in; thinking, </w:t>
      </w:r>
      <w:r w:rsidR="00287F89">
        <w:rPr>
          <w:rFonts w:cs="Calibri"/>
        </w:rPr>
        <w:t xml:space="preserve">literacy, </w:t>
      </w:r>
      <w:r w:rsidR="00350EF6">
        <w:rPr>
          <w:rFonts w:cs="Calibri"/>
        </w:rPr>
        <w:t>digital competency</w:t>
      </w:r>
      <w:r w:rsidRPr="00905282">
        <w:rPr>
          <w:rFonts w:cs="Calibri"/>
        </w:rPr>
        <w:t xml:space="preserve"> and num</w:t>
      </w:r>
      <w:r w:rsidR="00350EF6">
        <w:rPr>
          <w:rFonts w:cs="Calibri"/>
        </w:rPr>
        <w:t>eracy</w:t>
      </w:r>
      <w:r w:rsidRPr="00905282">
        <w:rPr>
          <w:rFonts w:cs="Calibri"/>
        </w:rPr>
        <w:t xml:space="preserve"> (Welsh Assembly Government, 2008).</w:t>
      </w:r>
      <w:r w:rsidR="000D3E68" w:rsidRPr="00905282">
        <w:rPr>
          <w:rFonts w:cs="Calibri"/>
        </w:rPr>
        <w:t xml:space="preserve"> I included these aspects within my lesson through different activities. For </w:t>
      </w:r>
      <w:r w:rsidR="00651838" w:rsidRPr="00905282">
        <w:rPr>
          <w:rFonts w:cs="Calibri"/>
        </w:rPr>
        <w:t>example,</w:t>
      </w:r>
      <w:r w:rsidR="002E2D41" w:rsidRPr="00905282">
        <w:rPr>
          <w:rFonts w:cs="Calibri"/>
        </w:rPr>
        <w:t xml:space="preserve"> </w:t>
      </w:r>
      <w:r w:rsidR="00ED1013">
        <w:rPr>
          <w:rFonts w:cs="Calibri"/>
        </w:rPr>
        <w:t>literacy</w:t>
      </w:r>
      <w:r w:rsidR="002E2D41" w:rsidRPr="00905282">
        <w:rPr>
          <w:rFonts w:cs="Calibri"/>
        </w:rPr>
        <w:t xml:space="preserve"> and num</w:t>
      </w:r>
      <w:r w:rsidR="001E4B83">
        <w:rPr>
          <w:rFonts w:cs="Calibri"/>
        </w:rPr>
        <w:t>eracy</w:t>
      </w:r>
      <w:r w:rsidR="002E2D41" w:rsidRPr="00905282">
        <w:rPr>
          <w:rFonts w:cs="Calibri"/>
        </w:rPr>
        <w:t xml:space="preserve"> are used as mentioned above</w:t>
      </w:r>
      <w:r w:rsidR="0049337A" w:rsidRPr="00905282">
        <w:rPr>
          <w:rFonts w:cs="Calibri"/>
        </w:rPr>
        <w:t xml:space="preserve">. </w:t>
      </w:r>
      <w:r w:rsidR="003C4EC2" w:rsidRPr="00905282">
        <w:rPr>
          <w:rFonts w:cs="Calibri"/>
        </w:rPr>
        <w:t>In reflection,</w:t>
      </w:r>
      <w:r w:rsidR="00651838" w:rsidRPr="00905282">
        <w:rPr>
          <w:rFonts w:cs="Calibri"/>
        </w:rPr>
        <w:t xml:space="preserve"> I haven’t used the skills of </w:t>
      </w:r>
      <w:r w:rsidR="001E4B83">
        <w:rPr>
          <w:rFonts w:cs="Calibri"/>
        </w:rPr>
        <w:t xml:space="preserve">digital </w:t>
      </w:r>
      <w:r w:rsidR="00C877D9">
        <w:rPr>
          <w:rFonts w:cs="Calibri"/>
        </w:rPr>
        <w:t>competency</w:t>
      </w:r>
      <w:r w:rsidR="00651838" w:rsidRPr="00905282">
        <w:rPr>
          <w:rFonts w:cs="Calibri"/>
        </w:rPr>
        <w:t xml:space="preserve"> within this scheme of work </w:t>
      </w:r>
      <w:r w:rsidR="003C4EC2" w:rsidRPr="00905282">
        <w:rPr>
          <w:rFonts w:cs="Calibri"/>
        </w:rPr>
        <w:t xml:space="preserve">I feel like I could have incorporated it by asking the pupils to go online to research industries within Wales and artists who use industry and mark making. </w:t>
      </w:r>
      <w:r w:rsidRPr="00905282">
        <w:rPr>
          <w:rFonts w:cs="Calibri"/>
        </w:rPr>
        <w:t>Within Art and Design developing the pupils thinking skills is essential in helping them with their planning, developing and reflecting skills</w:t>
      </w:r>
      <w:r w:rsidR="0016053D" w:rsidRPr="00905282">
        <w:rPr>
          <w:rFonts w:cs="Calibri"/>
        </w:rPr>
        <w:t xml:space="preserve"> (Welsh Assembly Government, 2008). During my scheme of work the pupils can encounter all these aspects. The examples of planning can be seen in the lessons </w:t>
      </w:r>
      <w:r w:rsidR="000D3E68" w:rsidRPr="00905282">
        <w:rPr>
          <w:rFonts w:cs="Calibri"/>
        </w:rPr>
        <w:t>two</w:t>
      </w:r>
      <w:r w:rsidR="0016053D" w:rsidRPr="00905282">
        <w:rPr>
          <w:rFonts w:cs="Calibri"/>
        </w:rPr>
        <w:t xml:space="preserve"> and four when the pupils are asked to think about what they need to do next for example their homework is a form of planning as they need to go and find resources ready so they can successfully complete the objectives set out in the next lesson</w:t>
      </w:r>
      <w:r w:rsidR="007259B9" w:rsidRPr="00905282">
        <w:rPr>
          <w:rFonts w:cs="Calibri"/>
        </w:rPr>
        <w:t xml:space="preserve">. </w:t>
      </w:r>
      <w:r w:rsidR="0016053D" w:rsidRPr="00905282">
        <w:rPr>
          <w:rFonts w:cs="Calibri"/>
        </w:rPr>
        <w:t>The aspect of developing is used</w:t>
      </w:r>
      <w:r w:rsidR="00173010" w:rsidRPr="00905282">
        <w:rPr>
          <w:rFonts w:cs="Calibri"/>
        </w:rPr>
        <w:t xml:space="preserve"> </w:t>
      </w:r>
      <w:r w:rsidR="0016053D" w:rsidRPr="00905282">
        <w:rPr>
          <w:rFonts w:cs="Calibri"/>
        </w:rPr>
        <w:t>within the plenary</w:t>
      </w:r>
      <w:r w:rsidR="00962FC6" w:rsidRPr="00905282">
        <w:rPr>
          <w:rFonts w:cs="Calibri"/>
        </w:rPr>
        <w:t xml:space="preserve"> and introduction</w:t>
      </w:r>
      <w:r w:rsidR="0016053D" w:rsidRPr="00905282">
        <w:rPr>
          <w:rFonts w:cs="Calibri"/>
        </w:rPr>
        <w:t xml:space="preserve"> of the lessons as the class will actively discus on how they can develop their work and thinking for future lessons. </w:t>
      </w:r>
      <w:r w:rsidR="00CE3193" w:rsidRPr="00905282">
        <w:rPr>
          <w:rFonts w:cs="Calibri"/>
        </w:rPr>
        <w:t>Reflecting can be seen within both the aspects of planning and developing I have mentioned above</w:t>
      </w:r>
      <w:r w:rsidR="00382AAA">
        <w:rPr>
          <w:rFonts w:cs="Calibri"/>
        </w:rPr>
        <w:t xml:space="preserve">. </w:t>
      </w:r>
      <w:r w:rsidR="003C4EC2" w:rsidRPr="00905282">
        <w:rPr>
          <w:rFonts w:cs="Calibri"/>
        </w:rPr>
        <w:t>In conclusion</w:t>
      </w:r>
      <w:r w:rsidR="00291049" w:rsidRPr="00905282">
        <w:rPr>
          <w:rFonts w:cs="Calibri"/>
        </w:rPr>
        <w:t xml:space="preserve"> I would have encouraged the</w:t>
      </w:r>
      <w:r w:rsidR="00060A4D" w:rsidRPr="00905282">
        <w:rPr>
          <w:rFonts w:cs="Calibri"/>
        </w:rPr>
        <w:t xml:space="preserve"> pupils</w:t>
      </w:r>
      <w:r w:rsidR="00291049" w:rsidRPr="00905282">
        <w:rPr>
          <w:rFonts w:cs="Calibri"/>
        </w:rPr>
        <w:t xml:space="preserve"> to think about the skills they have learnt in class and asked them to point out what skills they think they have used and what skills they think they should use more of. </w:t>
      </w:r>
    </w:p>
    <w:p w14:paraId="4C9BE8AE" w14:textId="77777777" w:rsidR="00D56475" w:rsidRPr="00905282" w:rsidRDefault="00D56475" w:rsidP="00A3442C">
      <w:pPr>
        <w:jc w:val="both"/>
        <w:rPr>
          <w:rFonts w:cs="Calibri"/>
        </w:rPr>
      </w:pPr>
    </w:p>
    <w:p w14:paraId="6FCAD7DB" w14:textId="3C4C924D" w:rsidR="007E2DEF" w:rsidRPr="0054230F" w:rsidRDefault="00291049" w:rsidP="0054230F">
      <w:pPr>
        <w:jc w:val="center"/>
        <w:rPr>
          <w:rFonts w:cs="Calibri"/>
          <w:b/>
        </w:rPr>
      </w:pPr>
      <w:r w:rsidRPr="00905282">
        <w:rPr>
          <w:rFonts w:cs="Calibri"/>
          <w:b/>
        </w:rPr>
        <w:t>Teaching and Learning Theories</w:t>
      </w:r>
    </w:p>
    <w:p w14:paraId="23570D80" w14:textId="4D2816C3" w:rsidR="005325B9" w:rsidRPr="00905282" w:rsidRDefault="006C2F34" w:rsidP="00A3442C">
      <w:pPr>
        <w:jc w:val="both"/>
        <w:rPr>
          <w:rFonts w:cs="Calibri"/>
        </w:rPr>
      </w:pPr>
      <w:r w:rsidRPr="00905282">
        <w:rPr>
          <w:rFonts w:cs="Calibri"/>
        </w:rPr>
        <w:t xml:space="preserve">Within my scheme of </w:t>
      </w:r>
      <w:r w:rsidR="006F64E7" w:rsidRPr="00905282">
        <w:rPr>
          <w:rFonts w:cs="Calibri"/>
        </w:rPr>
        <w:t>work,</w:t>
      </w:r>
      <w:r w:rsidR="00940A76" w:rsidRPr="00905282">
        <w:rPr>
          <w:rFonts w:cs="Calibri"/>
        </w:rPr>
        <w:t xml:space="preserve"> I have incorporated </w:t>
      </w:r>
      <w:r w:rsidR="006F64E7" w:rsidRPr="00905282">
        <w:rPr>
          <w:rFonts w:cs="Calibri"/>
        </w:rPr>
        <w:t>different aspects of learning theories</w:t>
      </w:r>
      <w:r w:rsidRPr="00905282">
        <w:rPr>
          <w:rFonts w:cs="Calibri"/>
        </w:rPr>
        <w:t>. I used aspects from</w:t>
      </w:r>
      <w:r w:rsidR="00723E52" w:rsidRPr="00905282">
        <w:rPr>
          <w:rFonts w:cs="Calibri"/>
        </w:rPr>
        <w:t xml:space="preserve"> the behaviourist</w:t>
      </w:r>
      <w:r w:rsidR="006F64E7" w:rsidRPr="00905282">
        <w:rPr>
          <w:rFonts w:cs="Calibri"/>
        </w:rPr>
        <w:t xml:space="preserve"> </w:t>
      </w:r>
      <w:r w:rsidRPr="00905282">
        <w:rPr>
          <w:rFonts w:cs="Calibri"/>
        </w:rPr>
        <w:t xml:space="preserve">Burrhus Skinners (b. </w:t>
      </w:r>
      <w:r w:rsidR="00AE7CC2" w:rsidRPr="00905282">
        <w:rPr>
          <w:rFonts w:cs="Calibri"/>
        </w:rPr>
        <w:t xml:space="preserve">USA, </w:t>
      </w:r>
      <w:r w:rsidRPr="00905282">
        <w:rPr>
          <w:rFonts w:cs="Calibri"/>
        </w:rPr>
        <w:t>1904-1990)</w:t>
      </w:r>
      <w:r w:rsidR="00264754" w:rsidRPr="00905282">
        <w:rPr>
          <w:rFonts w:cs="Calibri"/>
        </w:rPr>
        <w:t xml:space="preserve"> Operant conditioning theory. This theory suggests behaviour would improve with</w:t>
      </w:r>
      <w:r w:rsidR="00F43546" w:rsidRPr="00905282">
        <w:rPr>
          <w:rFonts w:cs="Calibri"/>
        </w:rPr>
        <w:t xml:space="preserve"> consistent</w:t>
      </w:r>
      <w:r w:rsidR="00264754" w:rsidRPr="00905282">
        <w:rPr>
          <w:rFonts w:cs="Calibri"/>
        </w:rPr>
        <w:t xml:space="preserve"> positive reinforcement so when a pupil does something well reward them accordingly and if they are behaving badly, discipline them accordingly</w:t>
      </w:r>
      <w:r w:rsidR="00670976" w:rsidRPr="00905282">
        <w:rPr>
          <w:rFonts w:cs="Calibri"/>
        </w:rPr>
        <w:t xml:space="preserve"> (Bates, 2016)</w:t>
      </w:r>
      <w:r w:rsidR="00264754" w:rsidRPr="00905282">
        <w:rPr>
          <w:rFonts w:cs="Calibri"/>
        </w:rPr>
        <w:t xml:space="preserve">. </w:t>
      </w:r>
      <w:r w:rsidR="00670976" w:rsidRPr="00905282">
        <w:rPr>
          <w:rFonts w:cs="Calibri"/>
        </w:rPr>
        <w:t>I believe that positive reinforcement encourages the pupils to do well and gives them confidence in their work. However, I only used the positive reinforcement aspect of Skinners work as a critique of the theory is that</w:t>
      </w:r>
      <w:r w:rsidR="001A5D6D" w:rsidRPr="00905282">
        <w:rPr>
          <w:rFonts w:cs="Calibri"/>
        </w:rPr>
        <w:t xml:space="preserve"> </w:t>
      </w:r>
      <w:r w:rsidR="00084969" w:rsidRPr="00905282">
        <w:rPr>
          <w:rFonts w:cs="Calibri"/>
        </w:rPr>
        <w:t xml:space="preserve">it is limited and does not look at other aspects of the person and </w:t>
      </w:r>
      <w:r w:rsidR="00F43546" w:rsidRPr="00905282">
        <w:rPr>
          <w:rFonts w:cs="Calibri"/>
        </w:rPr>
        <w:t xml:space="preserve">why they are behaving the way they are (Brooks et al, 2007). </w:t>
      </w:r>
      <w:r w:rsidR="00043558" w:rsidRPr="00905282">
        <w:rPr>
          <w:rFonts w:cs="Calibri"/>
        </w:rPr>
        <w:t>I also used aspects of the</w:t>
      </w:r>
      <w:r w:rsidR="0015633E" w:rsidRPr="00905282">
        <w:rPr>
          <w:rFonts w:cs="Calibri"/>
        </w:rPr>
        <w:t xml:space="preserve"> cognitive theor</w:t>
      </w:r>
      <w:r w:rsidR="00043558" w:rsidRPr="00905282">
        <w:rPr>
          <w:rFonts w:cs="Calibri"/>
        </w:rPr>
        <w:t>ist</w:t>
      </w:r>
      <w:r w:rsidR="0015633E" w:rsidRPr="00905282">
        <w:rPr>
          <w:rFonts w:cs="Calibri"/>
        </w:rPr>
        <w:t xml:space="preserve"> Lev Vygotsky (b. Belarus, </w:t>
      </w:r>
      <w:r w:rsidR="00A1468B" w:rsidRPr="00905282">
        <w:rPr>
          <w:rFonts w:cs="Calibri"/>
        </w:rPr>
        <w:t>1896-1934) Zone of Proximal Development (ZPD) theory. Vygotsky believed that we learnt from the interaction with others and with the use of scaffolding pupils can develop their skills and knowledge and can start doing things on their own until they reach the next ZP</w:t>
      </w:r>
      <w:r w:rsidR="00E06EF0">
        <w:rPr>
          <w:rFonts w:cs="Calibri"/>
        </w:rPr>
        <w:t>D</w:t>
      </w:r>
      <w:r w:rsidR="00A1468B" w:rsidRPr="00905282">
        <w:rPr>
          <w:rFonts w:cs="Calibri"/>
        </w:rPr>
        <w:t>. I agree with aspects of this theory and believe they work well within the classroom. I believe scaffolding is important for some pupils to improve their work and develop their skills and knowledge.</w:t>
      </w:r>
      <w:r w:rsidR="002D172A" w:rsidRPr="00905282">
        <w:rPr>
          <w:rFonts w:cs="Calibri"/>
        </w:rPr>
        <w:t xml:space="preserve"> </w:t>
      </w:r>
      <w:r w:rsidR="00A1468B" w:rsidRPr="00905282">
        <w:rPr>
          <w:rFonts w:cs="Calibri"/>
        </w:rPr>
        <w:t xml:space="preserve">However, </w:t>
      </w:r>
      <w:r w:rsidR="004E0EA1" w:rsidRPr="00905282">
        <w:rPr>
          <w:rFonts w:cs="Calibri"/>
        </w:rPr>
        <w:t xml:space="preserve">a criticism of Vygotsky’s theory is that </w:t>
      </w:r>
      <w:r w:rsidR="006F4AAA" w:rsidRPr="00905282">
        <w:rPr>
          <w:rFonts w:cs="Calibri"/>
        </w:rPr>
        <w:t xml:space="preserve">it is vague and it does not look deeper into the persons natural learning development (Brooks et al, 2007). </w:t>
      </w:r>
      <w:r w:rsidR="003D7E56" w:rsidRPr="00905282">
        <w:rPr>
          <w:rFonts w:cs="Calibri"/>
        </w:rPr>
        <w:t xml:space="preserve">I believe that Vygotsky’s theory that interaction with others and using scaffolding to develop the child’s learning is an effective theory. However, I do believe that independent learning and thinking is also important </w:t>
      </w:r>
      <w:r w:rsidR="007B3FA0" w:rsidRPr="00905282">
        <w:rPr>
          <w:rFonts w:cs="Calibri"/>
        </w:rPr>
        <w:t xml:space="preserve">and differentiation is also important as some pupils may need </w:t>
      </w:r>
      <w:r w:rsidR="00C06C62" w:rsidRPr="00905282">
        <w:rPr>
          <w:rFonts w:cs="Calibri"/>
        </w:rPr>
        <w:t>m</w:t>
      </w:r>
      <w:r w:rsidR="007B3FA0" w:rsidRPr="00905282">
        <w:rPr>
          <w:rFonts w:cs="Calibri"/>
        </w:rPr>
        <w:t>ore scaffolding whilst others are much more independent learners.</w:t>
      </w:r>
    </w:p>
    <w:p w14:paraId="625B8458" w14:textId="77777777" w:rsidR="009A5708" w:rsidRDefault="009A5708" w:rsidP="00DB49C2">
      <w:pPr>
        <w:rPr>
          <w:rFonts w:cs="Calibri"/>
          <w:b/>
        </w:rPr>
      </w:pPr>
    </w:p>
    <w:p w14:paraId="5F5AB977" w14:textId="77777777" w:rsidR="0054230F" w:rsidRDefault="0054230F" w:rsidP="00F34504">
      <w:pPr>
        <w:jc w:val="center"/>
        <w:rPr>
          <w:rFonts w:cs="Calibri"/>
          <w:b/>
        </w:rPr>
      </w:pPr>
    </w:p>
    <w:p w14:paraId="66DF0B97" w14:textId="77777777" w:rsidR="0054230F" w:rsidRDefault="0054230F" w:rsidP="00F34504">
      <w:pPr>
        <w:jc w:val="center"/>
        <w:rPr>
          <w:rFonts w:cs="Calibri"/>
          <w:b/>
        </w:rPr>
      </w:pPr>
    </w:p>
    <w:p w14:paraId="03366B2B" w14:textId="77777777" w:rsidR="003422B1" w:rsidRDefault="003422B1" w:rsidP="0054230F">
      <w:pPr>
        <w:jc w:val="center"/>
        <w:rPr>
          <w:rFonts w:cs="Calibri"/>
          <w:b/>
        </w:rPr>
      </w:pPr>
    </w:p>
    <w:p w14:paraId="357A01B1" w14:textId="1616C954" w:rsidR="007E2DEF" w:rsidRPr="0054230F" w:rsidRDefault="003B2AD0" w:rsidP="0054230F">
      <w:pPr>
        <w:jc w:val="center"/>
        <w:rPr>
          <w:rFonts w:cs="Calibri"/>
          <w:b/>
        </w:rPr>
      </w:pPr>
      <w:r w:rsidRPr="00905282">
        <w:rPr>
          <w:rFonts w:cs="Calibri"/>
          <w:b/>
        </w:rPr>
        <w:t>Differentiation</w:t>
      </w:r>
    </w:p>
    <w:p w14:paraId="6883D5F7" w14:textId="52AC2160" w:rsidR="003B2AD0" w:rsidRPr="00905282" w:rsidRDefault="003B2AD0" w:rsidP="00A3442C">
      <w:pPr>
        <w:jc w:val="both"/>
        <w:rPr>
          <w:rFonts w:cs="Calibri"/>
        </w:rPr>
      </w:pPr>
      <w:r w:rsidRPr="00905282">
        <w:rPr>
          <w:rFonts w:cs="Calibri"/>
        </w:rPr>
        <w:t xml:space="preserve">Differentiation is defined as </w:t>
      </w:r>
      <w:r w:rsidR="000873D3" w:rsidRPr="00905282">
        <w:rPr>
          <w:rFonts w:cs="Calibri"/>
        </w:rPr>
        <w:t xml:space="preserve">“the matching of work to the differing capabilities of individuals or groups in order to extend their learning” Capel et al, </w:t>
      </w:r>
      <w:r w:rsidR="00EF43F4">
        <w:rPr>
          <w:rFonts w:cs="Calibri"/>
        </w:rPr>
        <w:t>(</w:t>
      </w:r>
      <w:r w:rsidR="000873D3" w:rsidRPr="00905282">
        <w:rPr>
          <w:rFonts w:cs="Calibri"/>
        </w:rPr>
        <w:t>2013</w:t>
      </w:r>
      <w:r w:rsidR="00E00FBA">
        <w:rPr>
          <w:rFonts w:cs="Calibri"/>
        </w:rPr>
        <w:t>:223</w:t>
      </w:r>
      <w:r w:rsidR="00EF43F4">
        <w:rPr>
          <w:rFonts w:cs="Calibri"/>
        </w:rPr>
        <w:t>)</w:t>
      </w:r>
      <w:r w:rsidR="000873D3" w:rsidRPr="00905282">
        <w:rPr>
          <w:rFonts w:cs="Calibri"/>
        </w:rPr>
        <w:t>. I have included differentiation within my scheme of work for example within lesson two</w:t>
      </w:r>
      <w:r w:rsidR="004A5A9D" w:rsidRPr="00905282">
        <w:rPr>
          <w:rFonts w:cs="Calibri"/>
        </w:rPr>
        <w:t xml:space="preserve"> where I used task-based differentiation by including three levels to one task. For example, for the task on writing about the artist’s work</w:t>
      </w:r>
      <w:r w:rsidR="00C33444" w:rsidRPr="00905282">
        <w:rPr>
          <w:rFonts w:cs="Calibri"/>
        </w:rPr>
        <w:t>;</w:t>
      </w:r>
      <w:r w:rsidR="004A5A9D" w:rsidRPr="00905282">
        <w:rPr>
          <w:rFonts w:cs="Calibri"/>
        </w:rPr>
        <w:t xml:space="preserve"> I did the first task as describe the artist’s work</w:t>
      </w:r>
      <w:r w:rsidR="00C33444" w:rsidRPr="00905282">
        <w:rPr>
          <w:rFonts w:cs="Calibri"/>
        </w:rPr>
        <w:t>,</w:t>
      </w:r>
      <w:r w:rsidR="004A5A9D" w:rsidRPr="00905282">
        <w:rPr>
          <w:rFonts w:cs="Calibri"/>
        </w:rPr>
        <w:t xml:space="preserve"> this would be a lower level activity</w:t>
      </w:r>
      <w:r w:rsidR="00C33444" w:rsidRPr="00905282">
        <w:rPr>
          <w:rFonts w:cs="Calibri"/>
        </w:rPr>
        <w:t>;</w:t>
      </w:r>
      <w:r w:rsidR="004A5A9D" w:rsidRPr="00905282">
        <w:rPr>
          <w:rFonts w:cs="Calibri"/>
        </w:rPr>
        <w:t xml:space="preserve"> then I asked the pupils to analyse the pupils work, this increases the difficulty level of the task because the pupils need to think more deeply about what they see</w:t>
      </w:r>
      <w:r w:rsidR="00C33444" w:rsidRPr="00905282">
        <w:rPr>
          <w:rFonts w:cs="Calibri"/>
        </w:rPr>
        <w:t>;</w:t>
      </w:r>
      <w:r w:rsidR="004A5A9D" w:rsidRPr="00905282">
        <w:rPr>
          <w:rFonts w:cs="Calibri"/>
        </w:rPr>
        <w:t xml:space="preserve"> then finally </w:t>
      </w:r>
      <w:r w:rsidR="00C33444" w:rsidRPr="00905282">
        <w:rPr>
          <w:rFonts w:cs="Calibri"/>
        </w:rPr>
        <w:t xml:space="preserve">I asked the pupils to compare the </w:t>
      </w:r>
      <w:r w:rsidR="0085429D" w:rsidRPr="00905282">
        <w:rPr>
          <w:rFonts w:cs="Calibri"/>
        </w:rPr>
        <w:t>artist’s</w:t>
      </w:r>
      <w:r w:rsidR="00C33444" w:rsidRPr="00905282">
        <w:rPr>
          <w:rFonts w:cs="Calibri"/>
        </w:rPr>
        <w:t xml:space="preserve"> work</w:t>
      </w:r>
      <w:r w:rsidR="0085429D" w:rsidRPr="00905282">
        <w:rPr>
          <w:rFonts w:cs="Calibri"/>
        </w:rPr>
        <w:t xml:space="preserve"> </w:t>
      </w:r>
      <w:r w:rsidR="00C33444" w:rsidRPr="00905282">
        <w:rPr>
          <w:rFonts w:cs="Calibri"/>
        </w:rPr>
        <w:t xml:space="preserve">this further challenges the pupils to think about what they can see and what links they can see between the artists. I used </w:t>
      </w:r>
      <w:r w:rsidR="004A5A9D" w:rsidRPr="00905282">
        <w:rPr>
          <w:rFonts w:cs="Calibri"/>
        </w:rPr>
        <w:t xml:space="preserve"> </w:t>
      </w:r>
      <w:r w:rsidR="000873D3" w:rsidRPr="00905282">
        <w:rPr>
          <w:rFonts w:cs="Calibri"/>
        </w:rPr>
        <w:t xml:space="preserve"> </w:t>
      </w:r>
      <w:r w:rsidR="00DA04EB" w:rsidRPr="00905282">
        <w:rPr>
          <w:rFonts w:cs="Calibri"/>
        </w:rPr>
        <w:t>Bloom’s (1956) Taxonomy which outlines levels of complexity (Capel et al, 2013) to create these objectives.</w:t>
      </w:r>
      <w:r w:rsidR="000873D3" w:rsidRPr="00905282">
        <w:rPr>
          <w:rFonts w:cs="Calibri"/>
        </w:rPr>
        <w:t xml:space="preserve"> </w:t>
      </w:r>
      <w:r w:rsidR="002176E7" w:rsidRPr="00905282">
        <w:rPr>
          <w:rFonts w:cs="Calibri"/>
        </w:rPr>
        <w:t xml:space="preserve">I believe my use of differentiation was effective as it was a subtle difference and did not segregate any pupils but it did challenge those at a lower level through to higher levels. </w:t>
      </w:r>
    </w:p>
    <w:p w14:paraId="24B44757" w14:textId="77777777" w:rsidR="00A161E7" w:rsidRPr="00905282" w:rsidRDefault="00A161E7" w:rsidP="00A3442C">
      <w:pPr>
        <w:jc w:val="both"/>
        <w:rPr>
          <w:rFonts w:cs="Calibri"/>
        </w:rPr>
      </w:pPr>
    </w:p>
    <w:p w14:paraId="1E058CD0" w14:textId="73C17B5A" w:rsidR="007E2DEF" w:rsidRPr="0054230F" w:rsidRDefault="00A161E7" w:rsidP="0054230F">
      <w:pPr>
        <w:jc w:val="center"/>
        <w:rPr>
          <w:rFonts w:cs="Calibri"/>
          <w:b/>
        </w:rPr>
      </w:pPr>
      <w:r w:rsidRPr="00905282">
        <w:rPr>
          <w:rFonts w:cs="Calibri"/>
          <w:b/>
        </w:rPr>
        <w:t>Equality of Educational opportunity</w:t>
      </w:r>
    </w:p>
    <w:p w14:paraId="25208D32" w14:textId="00F2949D" w:rsidR="00AD6EFD" w:rsidRPr="00905282" w:rsidRDefault="00B813B9" w:rsidP="00A3442C">
      <w:pPr>
        <w:jc w:val="both"/>
        <w:rPr>
          <w:rFonts w:cs="Calibri"/>
        </w:rPr>
      </w:pPr>
      <w:r w:rsidRPr="00905282">
        <w:rPr>
          <w:rFonts w:cs="Calibri"/>
        </w:rPr>
        <w:t>The W</w:t>
      </w:r>
      <w:r w:rsidR="002B56FE" w:rsidRPr="00905282">
        <w:rPr>
          <w:rFonts w:cs="Calibri"/>
        </w:rPr>
        <w:t xml:space="preserve">elsh Assembly </w:t>
      </w:r>
      <w:r w:rsidRPr="00905282">
        <w:rPr>
          <w:rFonts w:cs="Calibri"/>
        </w:rPr>
        <w:t>G</w:t>
      </w:r>
      <w:r w:rsidR="002B56FE" w:rsidRPr="00905282">
        <w:rPr>
          <w:rFonts w:cs="Calibri"/>
        </w:rPr>
        <w:t>overnment</w:t>
      </w:r>
      <w:r w:rsidRPr="00905282">
        <w:rPr>
          <w:rFonts w:cs="Calibri"/>
        </w:rPr>
        <w:t xml:space="preserve"> (2008) believes all children should have equal opportunities regardless of their background, gender, race, sexuality, and disability etc. To include these </w:t>
      </w:r>
      <w:r w:rsidR="00C5137C" w:rsidRPr="00905282">
        <w:rPr>
          <w:rFonts w:cs="Calibri"/>
        </w:rPr>
        <w:t>requirements,</w:t>
      </w:r>
      <w:r w:rsidRPr="00905282">
        <w:rPr>
          <w:rFonts w:cs="Calibri"/>
        </w:rPr>
        <w:t xml:space="preserve"> </w:t>
      </w:r>
      <w:r w:rsidR="004C4F6D" w:rsidRPr="00905282">
        <w:rPr>
          <w:rFonts w:cs="Calibri"/>
        </w:rPr>
        <w:t>I included both male and female artists for inspiration so that they can relate to all genders. In addition, I included artists from Wales, Latvia, USA and England so that the pupils can research artists from multiple cultures. In future lessons I would like to includ</w:t>
      </w:r>
      <w:r w:rsidR="000C41E2" w:rsidRPr="00905282">
        <w:rPr>
          <w:rFonts w:cs="Calibri"/>
        </w:rPr>
        <w:t>e</w:t>
      </w:r>
      <w:r w:rsidR="004C4F6D" w:rsidRPr="00905282">
        <w:rPr>
          <w:rFonts w:cs="Calibri"/>
        </w:rPr>
        <w:t xml:space="preserve"> more prominent cultural diversity.</w:t>
      </w:r>
    </w:p>
    <w:p w14:paraId="4ACB2C2D" w14:textId="55F7DB2E" w:rsidR="000C41E2" w:rsidRPr="00905282" w:rsidRDefault="00B62854" w:rsidP="00F34504">
      <w:pPr>
        <w:jc w:val="center"/>
        <w:rPr>
          <w:rFonts w:cs="Calibri"/>
          <w:b/>
        </w:rPr>
      </w:pPr>
      <w:r w:rsidRPr="00905282">
        <w:rPr>
          <w:rFonts w:cs="Calibri"/>
          <w:b/>
        </w:rPr>
        <w:t>Health and Safety</w:t>
      </w:r>
    </w:p>
    <w:p w14:paraId="6625AE38" w14:textId="6CD1523A" w:rsidR="003C4EC2" w:rsidRDefault="00812748" w:rsidP="00A3442C">
      <w:pPr>
        <w:jc w:val="both"/>
        <w:rPr>
          <w:rFonts w:cs="Calibri"/>
        </w:rPr>
      </w:pPr>
      <w:r>
        <w:rPr>
          <w:rFonts w:cs="Calibri"/>
        </w:rPr>
        <w:t>R</w:t>
      </w:r>
      <w:r w:rsidR="001001F4" w:rsidRPr="00905282">
        <w:rPr>
          <w:rFonts w:cs="Calibri"/>
        </w:rPr>
        <w:t xml:space="preserve">ules must be enforced and maintained to ensure everyone in that classroom is in a safe and controlled environment. </w:t>
      </w:r>
      <w:r w:rsidR="008D0D5F">
        <w:rPr>
          <w:rFonts w:cs="Calibri"/>
        </w:rPr>
        <w:t>T</w:t>
      </w:r>
      <w:r w:rsidR="001001F4" w:rsidRPr="00905282">
        <w:rPr>
          <w:rFonts w:cs="Calibri"/>
        </w:rPr>
        <w:t>he general rules of bags under the tables, no running or messing around, and cleaning up after yourselves were rules that the pupils had to abide to</w:t>
      </w:r>
      <w:r w:rsidR="00C5137C" w:rsidRPr="00905282">
        <w:rPr>
          <w:rFonts w:cs="Calibri"/>
        </w:rPr>
        <w:t>.</w:t>
      </w:r>
      <w:r w:rsidR="001001F4" w:rsidRPr="00905282">
        <w:rPr>
          <w:rFonts w:cs="Calibri"/>
        </w:rPr>
        <w:t xml:space="preserve"> </w:t>
      </w:r>
    </w:p>
    <w:p w14:paraId="426C5DC5" w14:textId="5256208A" w:rsidR="000F7FB3" w:rsidRDefault="000F7FB3" w:rsidP="00A3442C">
      <w:pPr>
        <w:jc w:val="both"/>
        <w:rPr>
          <w:rFonts w:cs="Calibri"/>
        </w:rPr>
      </w:pPr>
    </w:p>
    <w:p w14:paraId="5E59F17B" w14:textId="77777777" w:rsidR="0054230F" w:rsidRDefault="0054230F" w:rsidP="006B14D5">
      <w:pPr>
        <w:jc w:val="center"/>
        <w:rPr>
          <w:rFonts w:cs="Calibri"/>
          <w:b/>
        </w:rPr>
      </w:pPr>
    </w:p>
    <w:p w14:paraId="6631D668" w14:textId="77777777" w:rsidR="0054230F" w:rsidRDefault="0054230F" w:rsidP="006B14D5">
      <w:pPr>
        <w:jc w:val="center"/>
        <w:rPr>
          <w:rFonts w:cs="Calibri"/>
          <w:b/>
        </w:rPr>
      </w:pPr>
    </w:p>
    <w:p w14:paraId="645621C7" w14:textId="77777777" w:rsidR="0054230F" w:rsidRDefault="0054230F" w:rsidP="006B14D5">
      <w:pPr>
        <w:jc w:val="center"/>
        <w:rPr>
          <w:rFonts w:cs="Calibri"/>
          <w:b/>
        </w:rPr>
      </w:pPr>
    </w:p>
    <w:p w14:paraId="4F9546CD" w14:textId="77777777" w:rsidR="0054230F" w:rsidRDefault="0054230F" w:rsidP="006B14D5">
      <w:pPr>
        <w:jc w:val="center"/>
        <w:rPr>
          <w:rFonts w:cs="Calibri"/>
          <w:b/>
        </w:rPr>
      </w:pPr>
    </w:p>
    <w:p w14:paraId="5FD08853" w14:textId="77777777" w:rsidR="0054230F" w:rsidRDefault="0054230F" w:rsidP="006B14D5">
      <w:pPr>
        <w:jc w:val="center"/>
        <w:rPr>
          <w:rFonts w:cs="Calibri"/>
          <w:b/>
        </w:rPr>
      </w:pPr>
    </w:p>
    <w:p w14:paraId="5BD6C962" w14:textId="77777777" w:rsidR="0054230F" w:rsidRDefault="0054230F" w:rsidP="006B14D5">
      <w:pPr>
        <w:jc w:val="center"/>
        <w:rPr>
          <w:rFonts w:cs="Calibri"/>
          <w:b/>
        </w:rPr>
      </w:pPr>
    </w:p>
    <w:p w14:paraId="319C9E48" w14:textId="77777777" w:rsidR="0054230F" w:rsidRDefault="0054230F" w:rsidP="006B14D5">
      <w:pPr>
        <w:jc w:val="center"/>
        <w:rPr>
          <w:rFonts w:cs="Calibri"/>
          <w:b/>
        </w:rPr>
      </w:pPr>
    </w:p>
    <w:p w14:paraId="69CA8221" w14:textId="77777777" w:rsidR="0054230F" w:rsidRDefault="0054230F" w:rsidP="006B14D5">
      <w:pPr>
        <w:jc w:val="center"/>
        <w:rPr>
          <w:rFonts w:cs="Calibri"/>
          <w:b/>
        </w:rPr>
      </w:pPr>
    </w:p>
    <w:p w14:paraId="266034F0" w14:textId="77777777" w:rsidR="0054230F" w:rsidRDefault="0054230F" w:rsidP="006B14D5">
      <w:pPr>
        <w:jc w:val="center"/>
        <w:rPr>
          <w:rFonts w:cs="Calibri"/>
          <w:b/>
        </w:rPr>
      </w:pPr>
    </w:p>
    <w:p w14:paraId="2B5B6625" w14:textId="77777777" w:rsidR="0054230F" w:rsidRDefault="0054230F" w:rsidP="006B14D5">
      <w:pPr>
        <w:jc w:val="center"/>
        <w:rPr>
          <w:rFonts w:cs="Calibri"/>
          <w:b/>
        </w:rPr>
      </w:pPr>
    </w:p>
    <w:p w14:paraId="46EFEFB4" w14:textId="77777777" w:rsidR="0054230F" w:rsidRDefault="0054230F" w:rsidP="006B14D5">
      <w:pPr>
        <w:jc w:val="center"/>
        <w:rPr>
          <w:rFonts w:cs="Calibri"/>
          <w:b/>
        </w:rPr>
      </w:pPr>
    </w:p>
    <w:p w14:paraId="299F6F21" w14:textId="6C6A5947" w:rsidR="000F7FB3" w:rsidRDefault="000F7FB3" w:rsidP="006B14D5">
      <w:pPr>
        <w:jc w:val="center"/>
        <w:rPr>
          <w:rFonts w:cs="Calibri"/>
          <w:b/>
        </w:rPr>
      </w:pPr>
      <w:r w:rsidRPr="000F7FB3">
        <w:rPr>
          <w:rFonts w:cs="Calibri"/>
          <w:b/>
        </w:rPr>
        <w:t>Evaluation</w:t>
      </w:r>
    </w:p>
    <w:p w14:paraId="0337FCD9" w14:textId="77777777" w:rsidR="009B57CE" w:rsidRDefault="00AE0EA7" w:rsidP="008D105C">
      <w:pPr>
        <w:rPr>
          <w:rFonts w:cs="Calibri"/>
        </w:rPr>
      </w:pPr>
      <w:r>
        <w:rPr>
          <w:rFonts w:cs="Calibri"/>
        </w:rPr>
        <w:t xml:space="preserve">In reflection of my micro lesson </w:t>
      </w:r>
      <w:r w:rsidR="005C2E13">
        <w:rPr>
          <w:rFonts w:cs="Calibri"/>
        </w:rPr>
        <w:t xml:space="preserve">and with </w:t>
      </w:r>
      <w:r w:rsidR="00F617F4">
        <w:rPr>
          <w:rFonts w:cs="Calibri"/>
        </w:rPr>
        <w:t xml:space="preserve">the </w:t>
      </w:r>
      <w:r w:rsidR="005C2E13">
        <w:rPr>
          <w:rFonts w:cs="Calibri"/>
        </w:rPr>
        <w:t>development of</w:t>
      </w:r>
      <w:r w:rsidR="00F617F4">
        <w:rPr>
          <w:rFonts w:cs="Calibri"/>
        </w:rPr>
        <w:t xml:space="preserve"> my</w:t>
      </w:r>
      <w:r w:rsidR="005C2E13">
        <w:rPr>
          <w:rFonts w:cs="Calibri"/>
        </w:rPr>
        <w:t xml:space="preserve"> </w:t>
      </w:r>
      <w:r w:rsidR="007B5798">
        <w:rPr>
          <w:rFonts w:cs="Calibri"/>
        </w:rPr>
        <w:t>understanding</w:t>
      </w:r>
      <w:r w:rsidR="005C2E13">
        <w:rPr>
          <w:rFonts w:cs="Calibri"/>
        </w:rPr>
        <w:t xml:space="preserve"> of teaching </w:t>
      </w:r>
      <w:r w:rsidR="0086123C">
        <w:rPr>
          <w:rFonts w:cs="Calibri"/>
        </w:rPr>
        <w:t>from</w:t>
      </w:r>
      <w:r w:rsidR="005C2E13">
        <w:rPr>
          <w:rFonts w:cs="Calibri"/>
        </w:rPr>
        <w:t xml:space="preserve"> experience </w:t>
      </w:r>
      <w:r w:rsidR="0086123C">
        <w:rPr>
          <w:rFonts w:cs="Calibri"/>
        </w:rPr>
        <w:t>within</w:t>
      </w:r>
      <w:r w:rsidR="005C2E13">
        <w:rPr>
          <w:rFonts w:cs="Calibri"/>
        </w:rPr>
        <w:t xml:space="preserve"> my </w:t>
      </w:r>
      <w:r w:rsidR="007B5798">
        <w:rPr>
          <w:rFonts w:cs="Calibri"/>
        </w:rPr>
        <w:t>first placement</w:t>
      </w:r>
      <w:r w:rsidR="00433438">
        <w:rPr>
          <w:rFonts w:cs="Calibri"/>
        </w:rPr>
        <w:t xml:space="preserve"> I will critically evaluate my thinking as an Art and Design teacher</w:t>
      </w:r>
      <w:r w:rsidR="00551E22">
        <w:rPr>
          <w:rFonts w:cs="Calibri"/>
        </w:rPr>
        <w:t xml:space="preserve"> using the Qualified Te</w:t>
      </w:r>
      <w:r w:rsidR="003E5478">
        <w:rPr>
          <w:rFonts w:cs="Calibri"/>
        </w:rPr>
        <w:t>aching</w:t>
      </w:r>
      <w:r w:rsidR="00E505C6">
        <w:rPr>
          <w:rFonts w:cs="Calibri"/>
        </w:rPr>
        <w:t xml:space="preserve"> </w:t>
      </w:r>
      <w:r w:rsidR="001F1229">
        <w:rPr>
          <w:rFonts w:cs="Calibri"/>
        </w:rPr>
        <w:t>Status</w:t>
      </w:r>
      <w:r w:rsidR="00551E22">
        <w:rPr>
          <w:rFonts w:cs="Calibri"/>
        </w:rPr>
        <w:t xml:space="preserve"> </w:t>
      </w:r>
      <w:r w:rsidR="001F1229">
        <w:rPr>
          <w:rFonts w:cs="Calibri"/>
        </w:rPr>
        <w:t>standards</w:t>
      </w:r>
      <w:r w:rsidR="00551E22">
        <w:rPr>
          <w:rFonts w:cs="Calibri"/>
        </w:rPr>
        <w:t xml:space="preserve">. </w:t>
      </w:r>
      <w:r w:rsidR="007B5798">
        <w:rPr>
          <w:rFonts w:cs="Calibri"/>
        </w:rPr>
        <w:t xml:space="preserve"> </w:t>
      </w:r>
    </w:p>
    <w:p w14:paraId="0BB1EA57" w14:textId="25F578E0" w:rsidR="00297262" w:rsidRDefault="004541DC" w:rsidP="008D105C">
      <w:pPr>
        <w:rPr>
          <w:rFonts w:cs="Calibri"/>
        </w:rPr>
      </w:pPr>
      <w:r>
        <w:rPr>
          <w:rFonts w:cs="Calibri"/>
        </w:rPr>
        <w:t>One aspect of fee</w:t>
      </w:r>
      <w:r w:rsidR="00DE1855">
        <w:rPr>
          <w:rFonts w:cs="Calibri"/>
        </w:rPr>
        <w:t>d</w:t>
      </w:r>
      <w:r>
        <w:rPr>
          <w:rFonts w:cs="Calibri"/>
        </w:rPr>
        <w:t xml:space="preserve">back I received from my micro lesson was to </w:t>
      </w:r>
      <w:r w:rsidR="00DF1FBA">
        <w:rPr>
          <w:rFonts w:cs="Calibri"/>
        </w:rPr>
        <w:t>engage more with the class and not read from the information presented within the PowerPoin</w:t>
      </w:r>
      <w:r w:rsidR="00DB159F">
        <w:rPr>
          <w:rFonts w:cs="Calibri"/>
        </w:rPr>
        <w:t>t</w:t>
      </w:r>
      <w:r w:rsidR="00DE1855">
        <w:rPr>
          <w:rFonts w:cs="Calibri"/>
        </w:rPr>
        <w:t xml:space="preserve">. </w:t>
      </w:r>
      <w:r w:rsidR="009D3881">
        <w:rPr>
          <w:rFonts w:cs="Calibri"/>
        </w:rPr>
        <w:t>This observation would</w:t>
      </w:r>
      <w:r w:rsidR="00DF1FBA">
        <w:rPr>
          <w:rFonts w:cs="Calibri"/>
        </w:rPr>
        <w:t xml:space="preserve"> </w:t>
      </w:r>
      <w:r w:rsidR="009D3881">
        <w:rPr>
          <w:rFonts w:cs="Calibri"/>
        </w:rPr>
        <w:t>come under</w:t>
      </w:r>
      <w:r w:rsidR="00DD71FA">
        <w:rPr>
          <w:rFonts w:cs="Calibri"/>
        </w:rPr>
        <w:t xml:space="preserve"> the QTS </w:t>
      </w:r>
      <w:r w:rsidR="001F1229">
        <w:rPr>
          <w:rFonts w:cs="Calibri"/>
        </w:rPr>
        <w:t>standard</w:t>
      </w:r>
      <w:r w:rsidR="009D3881">
        <w:rPr>
          <w:rFonts w:cs="Calibri"/>
        </w:rPr>
        <w:t xml:space="preserve"> </w:t>
      </w:r>
      <w:r w:rsidR="003F5447">
        <w:rPr>
          <w:rFonts w:cs="Calibri"/>
        </w:rPr>
        <w:t>S1: Professional values and practices</w:t>
      </w:r>
      <w:r w:rsidR="008F7A86">
        <w:rPr>
          <w:rFonts w:cs="Calibri"/>
        </w:rPr>
        <w:t>. Now that I have gained more experience within the classroom I feel much more comfortable and confident in delivering the lesson</w:t>
      </w:r>
      <w:r w:rsidR="00DC63E3">
        <w:rPr>
          <w:rFonts w:cs="Calibri"/>
        </w:rPr>
        <w:t>s</w:t>
      </w:r>
      <w:r w:rsidR="008F7A86">
        <w:rPr>
          <w:rFonts w:cs="Calibri"/>
        </w:rPr>
        <w:t xml:space="preserve"> to the pupils</w:t>
      </w:r>
      <w:r w:rsidR="00567367">
        <w:rPr>
          <w:rFonts w:cs="Calibri"/>
        </w:rPr>
        <w:t>. I gain</w:t>
      </w:r>
      <w:r w:rsidR="0078086D">
        <w:rPr>
          <w:rFonts w:cs="Calibri"/>
        </w:rPr>
        <w:t>ed</w:t>
      </w:r>
      <w:r w:rsidR="00567367">
        <w:rPr>
          <w:rFonts w:cs="Calibri"/>
        </w:rPr>
        <w:t xml:space="preserve"> this confidence by making sure I have</w:t>
      </w:r>
      <w:r w:rsidR="0078086D">
        <w:rPr>
          <w:rFonts w:cs="Calibri"/>
        </w:rPr>
        <w:t xml:space="preserve"> a broad understanding of the topic I am teaching so I do not h</w:t>
      </w:r>
      <w:r w:rsidR="00DC63E3">
        <w:rPr>
          <w:rFonts w:cs="Calibri"/>
        </w:rPr>
        <w:t>a</w:t>
      </w:r>
      <w:r w:rsidR="0078086D">
        <w:rPr>
          <w:rFonts w:cs="Calibri"/>
        </w:rPr>
        <w:t>ve to rely on the information on the board</w:t>
      </w:r>
      <w:r w:rsidR="00BB52FD">
        <w:rPr>
          <w:rFonts w:cs="Calibri"/>
        </w:rPr>
        <w:t>.</w:t>
      </w:r>
      <w:r w:rsidR="00DC63E3">
        <w:rPr>
          <w:rFonts w:cs="Calibri"/>
        </w:rPr>
        <w:t xml:space="preserve"> </w:t>
      </w:r>
      <w:r w:rsidR="000E4D40">
        <w:rPr>
          <w:rFonts w:cs="Calibri"/>
        </w:rPr>
        <w:t xml:space="preserve">Having thorough knowledge of the subject allows me to engage more with the class and challenge </w:t>
      </w:r>
      <w:r w:rsidR="006F165D">
        <w:rPr>
          <w:rFonts w:cs="Calibri"/>
        </w:rPr>
        <w:t>the pupils further. It allows me to set a higher standard within in the class a</w:t>
      </w:r>
      <w:r w:rsidR="008B010B">
        <w:rPr>
          <w:rFonts w:cs="Calibri"/>
        </w:rPr>
        <w:t xml:space="preserve">nd allows me to develop the pupils own understanding further so they can achieve this high standard. </w:t>
      </w:r>
      <w:r w:rsidR="000854BF">
        <w:rPr>
          <w:rFonts w:cs="Calibri"/>
        </w:rPr>
        <w:t xml:space="preserve">Another observation from my micro lesson was to interact more with the class and help the pupils </w:t>
      </w:r>
      <w:r w:rsidR="00587113">
        <w:rPr>
          <w:rFonts w:cs="Calibri"/>
        </w:rPr>
        <w:t>direct their work. This would also come under the S1</w:t>
      </w:r>
      <w:r w:rsidR="00F31583">
        <w:rPr>
          <w:rFonts w:cs="Calibri"/>
        </w:rPr>
        <w:t xml:space="preserve">. </w:t>
      </w:r>
      <w:r w:rsidR="00A611B2">
        <w:rPr>
          <w:rFonts w:cs="Calibri"/>
        </w:rPr>
        <w:t xml:space="preserve">I feel this </w:t>
      </w:r>
      <w:r w:rsidR="00604181">
        <w:rPr>
          <w:rFonts w:cs="Calibri"/>
        </w:rPr>
        <w:t xml:space="preserve">critique would also be improved with what I have mention above. Having a greater understanding </w:t>
      </w:r>
      <w:r w:rsidR="009E38AA">
        <w:rPr>
          <w:rFonts w:cs="Calibri"/>
        </w:rPr>
        <w:t>of</w:t>
      </w:r>
      <w:r w:rsidR="00604181">
        <w:rPr>
          <w:rFonts w:cs="Calibri"/>
        </w:rPr>
        <w:t xml:space="preserve"> the subject gives me more confidence to engage with the class </w:t>
      </w:r>
      <w:r w:rsidR="009E38AA">
        <w:rPr>
          <w:rFonts w:cs="Calibri"/>
        </w:rPr>
        <w:t>and help them direct their work and improve it to reach a high standard.</w:t>
      </w:r>
      <w:r w:rsidR="005A3248">
        <w:rPr>
          <w:rFonts w:cs="Calibri"/>
        </w:rPr>
        <w:t xml:space="preserve"> General experience within the classroom also </w:t>
      </w:r>
      <w:r w:rsidR="009A74A0">
        <w:rPr>
          <w:rFonts w:cs="Calibri"/>
        </w:rPr>
        <w:t xml:space="preserve">helps develop this as I feel now I have had more time within the classroom environment I feel more assertive and </w:t>
      </w:r>
      <w:r w:rsidR="00820673">
        <w:rPr>
          <w:rFonts w:cs="Calibri"/>
        </w:rPr>
        <w:t xml:space="preserve">directive in my approach. </w:t>
      </w:r>
    </w:p>
    <w:p w14:paraId="186F6888" w14:textId="4EDE7FB0" w:rsidR="00654D7D" w:rsidRDefault="00820673" w:rsidP="00654D7D">
      <w:pPr>
        <w:rPr>
          <w:rFonts w:cs="Calibri"/>
        </w:rPr>
      </w:pPr>
      <w:r>
        <w:rPr>
          <w:rFonts w:cs="Calibri"/>
        </w:rPr>
        <w:t xml:space="preserve"> </w:t>
      </w:r>
      <w:r w:rsidR="00A15C7D">
        <w:rPr>
          <w:rFonts w:cs="Calibri"/>
        </w:rPr>
        <w:t xml:space="preserve">In reflection </w:t>
      </w:r>
      <w:r w:rsidR="00B17144">
        <w:rPr>
          <w:rFonts w:cs="Calibri"/>
        </w:rPr>
        <w:t>of my</w:t>
      </w:r>
      <w:r w:rsidR="00A15C7D">
        <w:rPr>
          <w:rFonts w:cs="Calibri"/>
        </w:rPr>
        <w:t xml:space="preserve"> micro lesson the </w:t>
      </w:r>
      <w:r w:rsidR="00FA0E5A">
        <w:rPr>
          <w:rFonts w:cs="Calibri"/>
        </w:rPr>
        <w:t>issue</w:t>
      </w:r>
      <w:r w:rsidR="00A15C7D">
        <w:rPr>
          <w:rFonts w:cs="Calibri"/>
        </w:rPr>
        <w:t xml:space="preserve"> that stood out to me most was that I did not provide a </w:t>
      </w:r>
      <w:r w:rsidR="00B17144">
        <w:rPr>
          <w:rFonts w:cs="Calibri"/>
        </w:rPr>
        <w:t xml:space="preserve">demonstration on mark making </w:t>
      </w:r>
      <w:r w:rsidR="00892BD5">
        <w:rPr>
          <w:rFonts w:cs="Calibri"/>
        </w:rPr>
        <w:t xml:space="preserve">this </w:t>
      </w:r>
      <w:r w:rsidR="00B17144">
        <w:rPr>
          <w:rFonts w:cs="Calibri"/>
        </w:rPr>
        <w:t xml:space="preserve">was also a critique from my mentor and peer. </w:t>
      </w:r>
      <w:r w:rsidR="00EE6F46">
        <w:rPr>
          <w:rFonts w:cs="Calibri"/>
        </w:rPr>
        <w:t xml:space="preserve">This would come under the standard S3.1 </w:t>
      </w:r>
      <w:r w:rsidR="00EE6F46" w:rsidRPr="00EE6F46">
        <w:rPr>
          <w:rFonts w:cs="Calibri"/>
        </w:rPr>
        <w:t>Teaching: Planning, Expectations and Targets</w:t>
      </w:r>
      <w:r w:rsidR="00A96695">
        <w:rPr>
          <w:rFonts w:cs="Calibri"/>
        </w:rPr>
        <w:t xml:space="preserve">. </w:t>
      </w:r>
      <w:r w:rsidR="00133562">
        <w:rPr>
          <w:rFonts w:cs="Calibri"/>
        </w:rPr>
        <w:t xml:space="preserve">I noticed the importance of a </w:t>
      </w:r>
      <w:r w:rsidR="00C1523C">
        <w:rPr>
          <w:rFonts w:cs="Calibri"/>
        </w:rPr>
        <w:t>demonstration</w:t>
      </w:r>
      <w:r w:rsidR="00133562">
        <w:rPr>
          <w:rFonts w:cs="Calibri"/>
        </w:rPr>
        <w:t xml:space="preserve"> during my micro lesson and especially now that I have </w:t>
      </w:r>
      <w:r w:rsidR="00C1523C">
        <w:rPr>
          <w:rFonts w:cs="Calibri"/>
        </w:rPr>
        <w:t xml:space="preserve">gained </w:t>
      </w:r>
      <w:r w:rsidR="00133562">
        <w:rPr>
          <w:rFonts w:cs="Calibri"/>
        </w:rPr>
        <w:t xml:space="preserve">teaching </w:t>
      </w:r>
      <w:r w:rsidR="00C1523C">
        <w:rPr>
          <w:rFonts w:cs="Calibri"/>
        </w:rPr>
        <w:t>experience. A visual demonstration allows the pupils to see first hand what is expected from them and what they need to do. Not doing a demon</w:t>
      </w:r>
      <w:r w:rsidR="001124E3">
        <w:rPr>
          <w:rFonts w:cs="Calibri"/>
        </w:rPr>
        <w:t>stration</w:t>
      </w:r>
      <w:r w:rsidR="00C1523C">
        <w:rPr>
          <w:rFonts w:cs="Calibri"/>
        </w:rPr>
        <w:t xml:space="preserve"> impacted the outcomes of the pupils work du</w:t>
      </w:r>
      <w:r w:rsidR="00ED2058">
        <w:rPr>
          <w:rFonts w:cs="Calibri"/>
        </w:rPr>
        <w:t>ring</w:t>
      </w:r>
      <w:r w:rsidR="00C1523C">
        <w:rPr>
          <w:rFonts w:cs="Calibri"/>
        </w:rPr>
        <w:t xml:space="preserve"> my micro lesson as I found they did not experiment </w:t>
      </w:r>
      <w:r w:rsidR="00ED2058">
        <w:rPr>
          <w:rFonts w:cs="Calibri"/>
        </w:rPr>
        <w:t>m</w:t>
      </w:r>
      <w:r w:rsidR="00C1523C">
        <w:rPr>
          <w:rFonts w:cs="Calibri"/>
        </w:rPr>
        <w:t xml:space="preserve">uch with mark making and they did not try any other </w:t>
      </w:r>
      <w:r w:rsidR="00F10DB6">
        <w:rPr>
          <w:rFonts w:cs="Calibri"/>
        </w:rPr>
        <w:t>techniques</w:t>
      </w:r>
      <w:r w:rsidR="00ED2058">
        <w:rPr>
          <w:rFonts w:cs="Calibri"/>
        </w:rPr>
        <w:t xml:space="preserve">. </w:t>
      </w:r>
      <w:r w:rsidR="001D4EFE">
        <w:rPr>
          <w:rFonts w:cs="Calibri"/>
        </w:rPr>
        <w:t>I now ensure when I am delivering a practical lesson to always provide a demonstration and I have se</w:t>
      </w:r>
      <w:r w:rsidR="003C58D3">
        <w:rPr>
          <w:rFonts w:cs="Calibri"/>
        </w:rPr>
        <w:t>e</w:t>
      </w:r>
      <w:r w:rsidR="001D4EFE">
        <w:rPr>
          <w:rFonts w:cs="Calibri"/>
        </w:rPr>
        <w:t xml:space="preserve">n </w:t>
      </w:r>
      <w:r w:rsidR="003C58D3">
        <w:rPr>
          <w:rFonts w:cs="Calibri"/>
        </w:rPr>
        <w:t>first-hand</w:t>
      </w:r>
      <w:r w:rsidR="001D4EFE">
        <w:rPr>
          <w:rFonts w:cs="Calibri"/>
        </w:rPr>
        <w:t xml:space="preserve"> the </w:t>
      </w:r>
      <w:r w:rsidR="003C58D3">
        <w:rPr>
          <w:rFonts w:cs="Calibri"/>
        </w:rPr>
        <w:t xml:space="preserve">positive effects it has on the work the pupils produce. In addition to this I feel like doing demonstrations allows me to see the issues that may arise when doing a </w:t>
      </w:r>
      <w:r w:rsidR="00B12204">
        <w:rPr>
          <w:rFonts w:cs="Calibri"/>
        </w:rPr>
        <w:t>specific technique.</w:t>
      </w:r>
      <w:r w:rsidR="000A6F36">
        <w:rPr>
          <w:rFonts w:cs="Calibri"/>
        </w:rPr>
        <w:t xml:space="preserve"> </w:t>
      </w:r>
      <w:r w:rsidR="00F271F8">
        <w:rPr>
          <w:rFonts w:cs="Calibri"/>
        </w:rPr>
        <w:t xml:space="preserve"> </w:t>
      </w:r>
      <w:r w:rsidR="00B32BF3">
        <w:rPr>
          <w:rFonts w:cs="Calibri"/>
        </w:rPr>
        <w:t xml:space="preserve">Another aspect of feedback from my micro lesson </w:t>
      </w:r>
      <w:r w:rsidR="001A1B82">
        <w:rPr>
          <w:rFonts w:cs="Calibri"/>
        </w:rPr>
        <w:t xml:space="preserve">involving standard </w:t>
      </w:r>
      <w:r w:rsidR="001A1B82" w:rsidRPr="001A1B82">
        <w:rPr>
          <w:rFonts w:cs="Calibri"/>
        </w:rPr>
        <w:t>S3.1</w:t>
      </w:r>
      <w:r w:rsidR="001A1B82">
        <w:rPr>
          <w:rFonts w:cs="Calibri"/>
        </w:rPr>
        <w:t xml:space="preserve"> </w:t>
      </w:r>
      <w:r w:rsidR="00B32BF3">
        <w:rPr>
          <w:rFonts w:cs="Calibri"/>
        </w:rPr>
        <w:t>was to consider the</w:t>
      </w:r>
      <w:r w:rsidR="00B32BF3" w:rsidRPr="00B32BF3">
        <w:rPr>
          <w:rFonts w:cs="Calibri"/>
        </w:rPr>
        <w:t xml:space="preserve"> Fletcher-Wood (2016</w:t>
      </w:r>
      <w:r w:rsidR="00B84740">
        <w:rPr>
          <w:rFonts w:cs="Calibri"/>
        </w:rPr>
        <w:t>:46</w:t>
      </w:r>
      <w:r w:rsidR="00B32BF3" w:rsidRPr="00B32BF3">
        <w:rPr>
          <w:rFonts w:cs="Calibri"/>
        </w:rPr>
        <w:t xml:space="preserve">) </w:t>
      </w:r>
      <w:r w:rsidR="00B84740">
        <w:rPr>
          <w:rFonts w:cs="Calibri"/>
        </w:rPr>
        <w:t xml:space="preserve">checklist </w:t>
      </w:r>
      <w:r w:rsidR="00B174BD">
        <w:rPr>
          <w:rFonts w:cs="Calibri"/>
        </w:rPr>
        <w:t>which states your lesson needs a h</w:t>
      </w:r>
      <w:r w:rsidR="00B174BD" w:rsidRPr="00B174BD">
        <w:rPr>
          <w:rFonts w:cs="Calibri"/>
        </w:rPr>
        <w:t>ook</w:t>
      </w:r>
      <w:r w:rsidR="00B174BD">
        <w:rPr>
          <w:rFonts w:cs="Calibri"/>
        </w:rPr>
        <w:t>, m</w:t>
      </w:r>
      <w:r w:rsidR="00B174BD" w:rsidRPr="00B174BD">
        <w:rPr>
          <w:rFonts w:cs="Calibri"/>
        </w:rPr>
        <w:t>odel</w:t>
      </w:r>
      <w:r w:rsidR="00B174BD">
        <w:rPr>
          <w:rFonts w:cs="Calibri"/>
        </w:rPr>
        <w:t>, f</w:t>
      </w:r>
      <w:r w:rsidR="00B174BD" w:rsidRPr="00B174BD">
        <w:rPr>
          <w:rFonts w:cs="Calibri"/>
        </w:rPr>
        <w:t>ocus</w:t>
      </w:r>
      <w:r w:rsidR="00B174BD">
        <w:rPr>
          <w:rFonts w:cs="Calibri"/>
        </w:rPr>
        <w:t>, a</w:t>
      </w:r>
      <w:r w:rsidR="00B174BD" w:rsidRPr="00B174BD">
        <w:rPr>
          <w:rFonts w:cs="Calibri"/>
        </w:rPr>
        <w:t>ccess</w:t>
      </w:r>
      <w:r w:rsidR="00B174BD">
        <w:rPr>
          <w:rFonts w:cs="Calibri"/>
        </w:rPr>
        <w:t xml:space="preserve"> and c</w:t>
      </w:r>
      <w:r w:rsidR="00B174BD" w:rsidRPr="00B174BD">
        <w:rPr>
          <w:rFonts w:cs="Calibri"/>
        </w:rPr>
        <w:t>hallenge</w:t>
      </w:r>
      <w:r w:rsidR="00654D7D">
        <w:rPr>
          <w:rFonts w:cs="Calibri"/>
        </w:rPr>
        <w:t xml:space="preserve">. </w:t>
      </w:r>
      <w:r w:rsidR="00B51614">
        <w:rPr>
          <w:rFonts w:cs="Calibri"/>
        </w:rPr>
        <w:t xml:space="preserve">I now </w:t>
      </w:r>
      <w:r w:rsidR="008F181E">
        <w:rPr>
          <w:rFonts w:cs="Calibri"/>
        </w:rPr>
        <w:t>incorporate these aspects within my lesson plans b</w:t>
      </w:r>
      <w:r w:rsidR="000F3B41">
        <w:rPr>
          <w:rFonts w:cs="Calibri"/>
        </w:rPr>
        <w:t>y</w:t>
      </w:r>
      <w:r w:rsidR="008F181E">
        <w:rPr>
          <w:rFonts w:cs="Calibri"/>
        </w:rPr>
        <w:t xml:space="preserve"> asking myself</w:t>
      </w:r>
      <w:r w:rsidR="000F3B41">
        <w:rPr>
          <w:rFonts w:cs="Calibri"/>
        </w:rPr>
        <w:t>;</w:t>
      </w:r>
      <w:r w:rsidR="008F181E">
        <w:rPr>
          <w:rFonts w:cs="Calibri"/>
        </w:rPr>
        <w:t xml:space="preserve"> </w:t>
      </w:r>
      <w:r w:rsidR="00E12D41">
        <w:rPr>
          <w:rFonts w:cs="Calibri"/>
        </w:rPr>
        <w:t>is the opening task engaging? (hook)</w:t>
      </w:r>
      <w:r w:rsidR="000F3B41">
        <w:rPr>
          <w:rFonts w:cs="Calibri"/>
        </w:rPr>
        <w:t>;</w:t>
      </w:r>
      <w:r w:rsidR="00E12D41">
        <w:rPr>
          <w:rFonts w:cs="Calibri"/>
        </w:rPr>
        <w:t xml:space="preserve"> </w:t>
      </w:r>
      <w:r w:rsidR="000F3B41">
        <w:rPr>
          <w:rFonts w:cs="Calibri"/>
        </w:rPr>
        <w:t>d</w:t>
      </w:r>
      <w:r w:rsidR="00E12D41">
        <w:rPr>
          <w:rFonts w:cs="Calibri"/>
        </w:rPr>
        <w:t>o the pupils</w:t>
      </w:r>
      <w:r w:rsidR="000F3B41">
        <w:rPr>
          <w:rFonts w:cs="Calibri"/>
        </w:rPr>
        <w:t xml:space="preserve"> know the </w:t>
      </w:r>
      <w:r w:rsidR="00E80C9B">
        <w:rPr>
          <w:rFonts w:cs="Calibri"/>
        </w:rPr>
        <w:t xml:space="preserve">success criteria? (model); </w:t>
      </w:r>
      <w:r w:rsidR="00882B43">
        <w:rPr>
          <w:rFonts w:cs="Calibri"/>
        </w:rPr>
        <w:t>is the lesson engaging</w:t>
      </w:r>
      <w:r w:rsidR="002A2630">
        <w:rPr>
          <w:rFonts w:cs="Calibri"/>
        </w:rPr>
        <w:t>? (focus); is the lesson accessible</w:t>
      </w:r>
      <w:r w:rsidR="00D23394">
        <w:rPr>
          <w:rFonts w:cs="Calibri"/>
        </w:rPr>
        <w:t>?</w:t>
      </w:r>
      <w:r w:rsidR="002A2630">
        <w:rPr>
          <w:rFonts w:cs="Calibri"/>
        </w:rPr>
        <w:t xml:space="preserve"> (access)</w:t>
      </w:r>
      <w:r w:rsidR="00D23394">
        <w:rPr>
          <w:rFonts w:cs="Calibri"/>
        </w:rPr>
        <w:t>; and is the lesson differentiated accordingly</w:t>
      </w:r>
      <w:r w:rsidR="00971FED">
        <w:rPr>
          <w:rFonts w:cs="Calibri"/>
        </w:rPr>
        <w:t xml:space="preserve">? (challenge). </w:t>
      </w:r>
      <w:r w:rsidR="00A50039">
        <w:rPr>
          <w:rFonts w:cs="Calibri"/>
        </w:rPr>
        <w:t xml:space="preserve">Using these </w:t>
      </w:r>
      <w:r w:rsidR="0003096D">
        <w:rPr>
          <w:rFonts w:cs="Calibri"/>
        </w:rPr>
        <w:t xml:space="preserve">guides is an effective way of ensuring the lesson covers </w:t>
      </w:r>
      <w:r w:rsidR="00DD4171">
        <w:rPr>
          <w:rFonts w:cs="Calibri"/>
        </w:rPr>
        <w:t xml:space="preserve">the required aspects. </w:t>
      </w:r>
    </w:p>
    <w:p w14:paraId="5EBF5A0A" w14:textId="1A3CCD3D" w:rsidR="006B7977" w:rsidRDefault="00861AC1" w:rsidP="004B3B75">
      <w:pPr>
        <w:pStyle w:val="ListParagraph"/>
        <w:tabs>
          <w:tab w:val="left" w:pos="-720"/>
          <w:tab w:val="left" w:pos="0"/>
          <w:tab w:val="left" w:pos="720"/>
          <w:tab w:val="left" w:pos="1440"/>
          <w:tab w:val="left" w:pos="2160"/>
          <w:tab w:val="left" w:pos="2880"/>
          <w:tab w:val="left" w:pos="3330"/>
          <w:tab w:val="left" w:pos="4320"/>
        </w:tabs>
        <w:spacing w:after="19" w:line="240" w:lineRule="auto"/>
        <w:ind w:left="0"/>
        <w:rPr>
          <w:rFonts w:eastAsia="Times New Roman" w:cs="Calibri"/>
        </w:rPr>
      </w:pPr>
      <w:r>
        <w:rPr>
          <w:rFonts w:cs="Calibri"/>
        </w:rPr>
        <w:t xml:space="preserve">Another element of my feedback </w:t>
      </w:r>
      <w:r w:rsidR="006641AF">
        <w:rPr>
          <w:rFonts w:cs="Calibri"/>
        </w:rPr>
        <w:t xml:space="preserve">focused on the QTS standard </w:t>
      </w:r>
      <w:r w:rsidR="006641AF" w:rsidRPr="006641AF">
        <w:rPr>
          <w:rFonts w:cs="Calibri"/>
        </w:rPr>
        <w:t>S3.2: Teaching: Monitoring and Assessments</w:t>
      </w:r>
      <w:r w:rsidR="00C209AB">
        <w:rPr>
          <w:rFonts w:cs="Calibri"/>
        </w:rPr>
        <w:t xml:space="preserve">. I was advised to </w:t>
      </w:r>
      <w:r w:rsidR="004B3B75">
        <w:rPr>
          <w:rFonts w:eastAsia="Times New Roman" w:cs="Calibri"/>
        </w:rPr>
        <w:t>r</w:t>
      </w:r>
      <w:r w:rsidR="00A464E0" w:rsidRPr="00905282">
        <w:rPr>
          <w:rFonts w:eastAsia="Times New Roman" w:cs="Calibri"/>
        </w:rPr>
        <w:t>eiterate targets throughout the lessons</w:t>
      </w:r>
      <w:r w:rsidR="004B3B75">
        <w:rPr>
          <w:rFonts w:eastAsia="Times New Roman" w:cs="Calibri"/>
        </w:rPr>
        <w:t xml:space="preserve"> and </w:t>
      </w:r>
      <w:r w:rsidR="00CF06DE">
        <w:rPr>
          <w:rFonts w:eastAsia="Times New Roman" w:cs="Calibri"/>
        </w:rPr>
        <w:t>g</w:t>
      </w:r>
      <w:r w:rsidR="00A464E0" w:rsidRPr="00905282">
        <w:rPr>
          <w:rFonts w:eastAsia="Times New Roman" w:cs="Calibri"/>
        </w:rPr>
        <w:t>ive examples of high standards of work and encourage the pupils to make improvements</w:t>
      </w:r>
      <w:r w:rsidR="0001292F">
        <w:rPr>
          <w:rFonts w:eastAsia="Times New Roman" w:cs="Calibri"/>
        </w:rPr>
        <w:t xml:space="preserve">. Now that I have more </w:t>
      </w:r>
      <w:r w:rsidR="00363C4A">
        <w:rPr>
          <w:rFonts w:eastAsia="Times New Roman" w:cs="Calibri"/>
        </w:rPr>
        <w:t xml:space="preserve">experience within the classroom I can see how important this aspect is and it was not something I considered at the time of my micro teach. I can now see how important it is </w:t>
      </w:r>
      <w:r w:rsidR="00733F2C">
        <w:rPr>
          <w:rFonts w:eastAsia="Times New Roman" w:cs="Calibri"/>
        </w:rPr>
        <w:t xml:space="preserve">to ensure the pupils </w:t>
      </w:r>
      <w:r w:rsidR="004551B2">
        <w:rPr>
          <w:rFonts w:eastAsia="Times New Roman" w:cs="Calibri"/>
        </w:rPr>
        <w:lastRenderedPageBreak/>
        <w:t>understand</w:t>
      </w:r>
      <w:r w:rsidR="00733F2C">
        <w:rPr>
          <w:rFonts w:eastAsia="Times New Roman" w:cs="Calibri"/>
        </w:rPr>
        <w:t xml:space="preserve"> the lesson objectives and what they are expected to do</w:t>
      </w:r>
      <w:r w:rsidR="004551B2">
        <w:rPr>
          <w:rFonts w:eastAsia="Times New Roman" w:cs="Calibri"/>
        </w:rPr>
        <w:t xml:space="preserve">. It is also important and helpful to show </w:t>
      </w:r>
      <w:r w:rsidR="00354972">
        <w:rPr>
          <w:rFonts w:eastAsia="Times New Roman" w:cs="Calibri"/>
        </w:rPr>
        <w:t>high standard work because it gives the pupils a goal to achieve which is more visual than the learning objectives</w:t>
      </w:r>
      <w:r w:rsidR="00C565CB">
        <w:rPr>
          <w:rFonts w:eastAsia="Times New Roman" w:cs="Calibri"/>
        </w:rPr>
        <w:t xml:space="preserve">. </w:t>
      </w:r>
      <w:r w:rsidR="00963511">
        <w:rPr>
          <w:rFonts w:eastAsia="Times New Roman" w:cs="Calibri"/>
        </w:rPr>
        <w:t xml:space="preserve">In addition, I was also advised to consider the </w:t>
      </w:r>
      <w:r w:rsidR="00D26B58">
        <w:rPr>
          <w:rFonts w:eastAsia="Times New Roman" w:cs="Calibri"/>
        </w:rPr>
        <w:t>requirements</w:t>
      </w:r>
      <w:r w:rsidR="00963511">
        <w:rPr>
          <w:rFonts w:eastAsia="Times New Roman" w:cs="Calibri"/>
        </w:rPr>
        <w:t xml:space="preserve"> of pupils with addition learning needs (ALN)</w:t>
      </w:r>
      <w:r w:rsidR="00D26B58">
        <w:rPr>
          <w:rFonts w:eastAsia="Times New Roman" w:cs="Calibri"/>
        </w:rPr>
        <w:t xml:space="preserve">. I did not plan </w:t>
      </w:r>
      <w:r w:rsidR="00165C60">
        <w:rPr>
          <w:rFonts w:eastAsia="Times New Roman" w:cs="Calibri"/>
        </w:rPr>
        <w:t xml:space="preserve">for a pupil with ALN for my micro lesson but now being within the classroom environment I </w:t>
      </w:r>
      <w:r w:rsidR="00E63398">
        <w:rPr>
          <w:rFonts w:eastAsia="Times New Roman" w:cs="Calibri"/>
        </w:rPr>
        <w:t>understand</w:t>
      </w:r>
      <w:r w:rsidR="00165C60">
        <w:rPr>
          <w:rFonts w:eastAsia="Times New Roman" w:cs="Calibri"/>
        </w:rPr>
        <w:t xml:space="preserve"> how important it is to</w:t>
      </w:r>
      <w:r w:rsidR="00CC088B">
        <w:rPr>
          <w:rFonts w:eastAsia="Times New Roman" w:cs="Calibri"/>
        </w:rPr>
        <w:t xml:space="preserve"> know who the ALN pupils are and</w:t>
      </w:r>
      <w:r w:rsidR="00165C60">
        <w:rPr>
          <w:rFonts w:eastAsia="Times New Roman" w:cs="Calibri"/>
        </w:rPr>
        <w:t xml:space="preserve"> ensure that my teaching style and objectives are app</w:t>
      </w:r>
      <w:r w:rsidR="00E63398">
        <w:rPr>
          <w:rFonts w:eastAsia="Times New Roman" w:cs="Calibri"/>
        </w:rPr>
        <w:t>ropriate for pupils with ALN</w:t>
      </w:r>
      <w:r w:rsidR="007F7589">
        <w:rPr>
          <w:rFonts w:eastAsia="Times New Roman" w:cs="Calibri"/>
        </w:rPr>
        <w:t xml:space="preserve"> and that </w:t>
      </w:r>
      <w:r w:rsidR="003D68F2">
        <w:rPr>
          <w:rFonts w:eastAsia="Times New Roman" w:cs="Calibri"/>
        </w:rPr>
        <w:t>all TAs and LSA have all the information and resources available for my lesson so they can also support the pupil</w:t>
      </w:r>
      <w:r w:rsidR="00725B0A">
        <w:rPr>
          <w:rFonts w:eastAsia="Times New Roman" w:cs="Calibri"/>
        </w:rPr>
        <w:t xml:space="preserve"> as much as possible. </w:t>
      </w:r>
    </w:p>
    <w:p w14:paraId="1CABD8F6" w14:textId="5E6BFAA0" w:rsidR="00CF06DE" w:rsidRDefault="006B7977" w:rsidP="00600A56">
      <w:pPr>
        <w:pStyle w:val="ListParagraph"/>
        <w:spacing w:after="0" w:line="240" w:lineRule="auto"/>
        <w:ind w:left="0"/>
        <w:rPr>
          <w:rFonts w:eastAsia="Times New Roman" w:cs="Calibri"/>
        </w:rPr>
      </w:pPr>
      <w:r>
        <w:rPr>
          <w:rFonts w:eastAsia="Times New Roman" w:cs="Calibri"/>
        </w:rPr>
        <w:t xml:space="preserve">Another QTS standard </w:t>
      </w:r>
      <w:r w:rsidR="003349A8">
        <w:rPr>
          <w:rFonts w:eastAsia="Times New Roman" w:cs="Calibri"/>
        </w:rPr>
        <w:t xml:space="preserve">that I could improve is the </w:t>
      </w:r>
      <w:r w:rsidR="003349A8" w:rsidRPr="003349A8">
        <w:rPr>
          <w:rFonts w:eastAsia="Times New Roman" w:cs="Calibri"/>
        </w:rPr>
        <w:t>S3.3: Teaching: Teaching and Class Management</w:t>
      </w:r>
      <w:r w:rsidR="003349A8">
        <w:rPr>
          <w:rFonts w:eastAsia="Times New Roman" w:cs="Calibri"/>
        </w:rPr>
        <w:t>. My feedback for this standard was to</w:t>
      </w:r>
      <w:r w:rsidR="003D68F2">
        <w:rPr>
          <w:rFonts w:eastAsia="Times New Roman" w:cs="Calibri"/>
        </w:rPr>
        <w:t xml:space="preserve"> </w:t>
      </w:r>
      <w:r w:rsidR="00594B74">
        <w:rPr>
          <w:rFonts w:eastAsia="Times New Roman" w:cs="Calibri"/>
        </w:rPr>
        <w:t>d</w:t>
      </w:r>
      <w:r w:rsidR="003349A8" w:rsidRPr="00905282">
        <w:rPr>
          <w:rFonts w:eastAsia="Times New Roman" w:cs="Calibri"/>
        </w:rPr>
        <w:t>evelop</w:t>
      </w:r>
      <w:r w:rsidR="00594B74">
        <w:rPr>
          <w:rFonts w:eastAsia="Times New Roman" w:cs="Calibri"/>
        </w:rPr>
        <w:t xml:space="preserve"> my</w:t>
      </w:r>
      <w:r w:rsidR="003349A8" w:rsidRPr="00905282">
        <w:rPr>
          <w:rFonts w:eastAsia="Times New Roman" w:cs="Calibri"/>
        </w:rPr>
        <w:t xml:space="preserve"> class management and teaching with regular transitions and explanations</w:t>
      </w:r>
      <w:r w:rsidR="00594B74">
        <w:rPr>
          <w:rFonts w:eastAsia="Times New Roman" w:cs="Calibri"/>
        </w:rPr>
        <w:t xml:space="preserve"> and e</w:t>
      </w:r>
      <w:r w:rsidR="003349A8" w:rsidRPr="00905282">
        <w:rPr>
          <w:rFonts w:eastAsia="Times New Roman" w:cs="Calibri"/>
        </w:rPr>
        <w:t>mphasise the learning objectives</w:t>
      </w:r>
      <w:r w:rsidR="00594B74">
        <w:rPr>
          <w:rFonts w:eastAsia="Times New Roman" w:cs="Calibri"/>
        </w:rPr>
        <w:t xml:space="preserve">. </w:t>
      </w:r>
      <w:r w:rsidR="00CB6ACC">
        <w:rPr>
          <w:rFonts w:eastAsia="Times New Roman" w:cs="Calibri"/>
        </w:rPr>
        <w:t>I could improve these aspects by making sure</w:t>
      </w:r>
      <w:r w:rsidR="00613426" w:rsidRPr="00613426">
        <w:rPr>
          <w:rFonts w:eastAsia="Times New Roman" w:cs="Calibri"/>
        </w:rPr>
        <w:t xml:space="preserve"> the lesson flows by using regular input and encouragement. </w:t>
      </w:r>
      <w:r w:rsidR="00CB6ACC">
        <w:rPr>
          <w:rFonts w:eastAsia="Times New Roman" w:cs="Calibri"/>
        </w:rPr>
        <w:t xml:space="preserve">For example, </w:t>
      </w:r>
      <w:r w:rsidR="008926F5" w:rsidRPr="00613426">
        <w:rPr>
          <w:rFonts w:eastAsia="Times New Roman" w:cs="Calibri"/>
        </w:rPr>
        <w:t>if</w:t>
      </w:r>
      <w:r w:rsidR="00613426" w:rsidRPr="00613426">
        <w:rPr>
          <w:rFonts w:eastAsia="Times New Roman" w:cs="Calibri"/>
        </w:rPr>
        <w:t xml:space="preserve"> some pupils have finish</w:t>
      </w:r>
      <w:r w:rsidR="00CB6ACC">
        <w:rPr>
          <w:rFonts w:eastAsia="Times New Roman" w:cs="Calibri"/>
        </w:rPr>
        <w:t>ed their task</w:t>
      </w:r>
      <w:r w:rsidR="00613426" w:rsidRPr="00613426">
        <w:rPr>
          <w:rFonts w:eastAsia="Times New Roman" w:cs="Calibri"/>
        </w:rPr>
        <w:t xml:space="preserve"> </w:t>
      </w:r>
      <w:r w:rsidR="00B6179E">
        <w:rPr>
          <w:rFonts w:eastAsia="Times New Roman" w:cs="Calibri"/>
        </w:rPr>
        <w:t xml:space="preserve">I would </w:t>
      </w:r>
      <w:r w:rsidR="00613426" w:rsidRPr="00613426">
        <w:rPr>
          <w:rFonts w:eastAsia="Times New Roman" w:cs="Calibri"/>
        </w:rPr>
        <w:t>give them extension tasks that are more challenging.</w:t>
      </w:r>
      <w:r w:rsidR="004769B9">
        <w:rPr>
          <w:rFonts w:eastAsia="Times New Roman" w:cs="Calibri"/>
        </w:rPr>
        <w:t xml:space="preserve"> In my recent placement I have been using </w:t>
      </w:r>
      <w:r w:rsidR="00613426" w:rsidRPr="00613426">
        <w:rPr>
          <w:rFonts w:eastAsia="Times New Roman" w:cs="Calibri"/>
        </w:rPr>
        <w:t xml:space="preserve">“how </w:t>
      </w:r>
      <w:r w:rsidR="00FF5DD5" w:rsidRPr="00613426">
        <w:rPr>
          <w:rFonts w:eastAsia="Times New Roman" w:cs="Calibri"/>
        </w:rPr>
        <w:t>to...</w:t>
      </w:r>
      <w:r w:rsidR="00613426" w:rsidRPr="00613426">
        <w:rPr>
          <w:rFonts w:eastAsia="Times New Roman" w:cs="Calibri"/>
        </w:rPr>
        <w:t>” slides</w:t>
      </w:r>
      <w:r w:rsidR="004769B9">
        <w:rPr>
          <w:rFonts w:eastAsia="Times New Roman" w:cs="Calibri"/>
        </w:rPr>
        <w:t xml:space="preserve"> within my </w:t>
      </w:r>
      <w:r w:rsidR="00A8263B">
        <w:rPr>
          <w:rFonts w:eastAsia="Times New Roman" w:cs="Calibri"/>
        </w:rPr>
        <w:t>PowerPoints</w:t>
      </w:r>
      <w:r w:rsidR="004769B9">
        <w:rPr>
          <w:rFonts w:eastAsia="Times New Roman" w:cs="Calibri"/>
        </w:rPr>
        <w:t xml:space="preserve"> that I leave</w:t>
      </w:r>
      <w:r w:rsidR="00613426" w:rsidRPr="00613426">
        <w:rPr>
          <w:rFonts w:eastAsia="Times New Roman" w:cs="Calibri"/>
        </w:rPr>
        <w:t xml:space="preserve"> up on the board so the pupils can </w:t>
      </w:r>
      <w:r w:rsidR="00FF5DD5" w:rsidRPr="00613426">
        <w:rPr>
          <w:rFonts w:eastAsia="Times New Roman" w:cs="Calibri"/>
        </w:rPr>
        <w:t>refer</w:t>
      </w:r>
      <w:r w:rsidR="00613426" w:rsidRPr="00613426">
        <w:rPr>
          <w:rFonts w:eastAsia="Times New Roman" w:cs="Calibri"/>
        </w:rPr>
        <w:t xml:space="preserve"> to that before asking others.</w:t>
      </w:r>
      <w:r w:rsidR="00600A56">
        <w:rPr>
          <w:rFonts w:eastAsia="Times New Roman" w:cs="Calibri"/>
        </w:rPr>
        <w:t xml:space="preserve"> </w:t>
      </w:r>
      <w:r w:rsidR="00822FA2">
        <w:rPr>
          <w:rFonts w:eastAsia="Times New Roman" w:cs="Calibri"/>
        </w:rPr>
        <w:t xml:space="preserve">In </w:t>
      </w:r>
      <w:r w:rsidR="00600A56">
        <w:rPr>
          <w:rFonts w:eastAsia="Times New Roman" w:cs="Calibri"/>
        </w:rPr>
        <w:t>reflection</w:t>
      </w:r>
      <w:r w:rsidR="00822FA2">
        <w:rPr>
          <w:rFonts w:eastAsia="Times New Roman" w:cs="Calibri"/>
        </w:rPr>
        <w:t xml:space="preserve"> of my micro lesson I now </w:t>
      </w:r>
      <w:r w:rsidR="00FF2B85">
        <w:rPr>
          <w:rFonts w:eastAsia="Times New Roman" w:cs="Calibri"/>
        </w:rPr>
        <w:t>c</w:t>
      </w:r>
      <w:r w:rsidR="00613426" w:rsidRPr="00613426">
        <w:rPr>
          <w:rFonts w:eastAsia="Times New Roman" w:cs="Calibri"/>
        </w:rPr>
        <w:t xml:space="preserve">learly describe the learning objectives and encourage the pupils to think of them not only in the introduction and plenary but also during the lesson. </w:t>
      </w:r>
    </w:p>
    <w:p w14:paraId="623DA944" w14:textId="5165E68A" w:rsidR="00CF06DE" w:rsidRDefault="00CF06DE" w:rsidP="00A464E0">
      <w:pPr>
        <w:rPr>
          <w:rFonts w:eastAsia="Times New Roman" w:cs="Calibri"/>
        </w:rPr>
      </w:pPr>
    </w:p>
    <w:p w14:paraId="2A587A0C" w14:textId="77777777" w:rsidR="00590AAE" w:rsidRDefault="00590AAE" w:rsidP="00967246">
      <w:pPr>
        <w:jc w:val="center"/>
        <w:rPr>
          <w:rFonts w:eastAsia="Times New Roman" w:cs="Calibri"/>
          <w:b/>
        </w:rPr>
      </w:pPr>
    </w:p>
    <w:p w14:paraId="2F86DCE3" w14:textId="77777777" w:rsidR="00590AAE" w:rsidRDefault="00590AAE" w:rsidP="00967246">
      <w:pPr>
        <w:jc w:val="center"/>
        <w:rPr>
          <w:rFonts w:eastAsia="Times New Roman" w:cs="Calibri"/>
          <w:b/>
        </w:rPr>
      </w:pPr>
    </w:p>
    <w:p w14:paraId="740BD365" w14:textId="77777777" w:rsidR="00590AAE" w:rsidRDefault="00590AAE" w:rsidP="00967246">
      <w:pPr>
        <w:jc w:val="center"/>
        <w:rPr>
          <w:rFonts w:eastAsia="Times New Roman" w:cs="Calibri"/>
          <w:b/>
        </w:rPr>
      </w:pPr>
    </w:p>
    <w:p w14:paraId="4D4A1718" w14:textId="63D4C163" w:rsidR="00600A56" w:rsidRPr="00967246" w:rsidRDefault="002257C5" w:rsidP="00967246">
      <w:pPr>
        <w:jc w:val="center"/>
        <w:rPr>
          <w:rFonts w:eastAsia="Times New Roman" w:cs="Calibri"/>
          <w:b/>
        </w:rPr>
      </w:pPr>
      <w:r>
        <w:rPr>
          <w:rFonts w:eastAsia="Times New Roman" w:cs="Calibri"/>
          <w:b/>
        </w:rPr>
        <w:t>C</w:t>
      </w:r>
      <w:r w:rsidR="00600A56" w:rsidRPr="00967246">
        <w:rPr>
          <w:rFonts w:eastAsia="Times New Roman" w:cs="Calibri"/>
          <w:b/>
        </w:rPr>
        <w:t>onclusion</w:t>
      </w:r>
    </w:p>
    <w:p w14:paraId="20D12F24" w14:textId="5ECCC2C1" w:rsidR="00CF06DE" w:rsidRDefault="002257C5" w:rsidP="00A464E0">
      <w:pPr>
        <w:rPr>
          <w:rFonts w:eastAsia="Times New Roman" w:cs="Calibri"/>
        </w:rPr>
      </w:pPr>
      <w:r>
        <w:rPr>
          <w:rFonts w:eastAsia="Times New Roman" w:cs="Calibri"/>
        </w:rPr>
        <w:t>I</w:t>
      </w:r>
      <w:r w:rsidR="00967246">
        <w:rPr>
          <w:rFonts w:eastAsia="Times New Roman" w:cs="Calibri"/>
        </w:rPr>
        <w:t xml:space="preserve">n conclusion, I </w:t>
      </w:r>
      <w:r>
        <w:rPr>
          <w:rFonts w:eastAsia="Times New Roman" w:cs="Calibri"/>
        </w:rPr>
        <w:t>believe</w:t>
      </w:r>
      <w:r w:rsidR="00967246">
        <w:rPr>
          <w:rFonts w:eastAsia="Times New Roman" w:cs="Calibri"/>
        </w:rPr>
        <w:t xml:space="preserve"> my micro lesson was a good first attempt </w:t>
      </w:r>
      <w:r>
        <w:rPr>
          <w:rFonts w:eastAsia="Times New Roman" w:cs="Calibri"/>
        </w:rPr>
        <w:t>at</w:t>
      </w:r>
      <w:r w:rsidR="00967246">
        <w:rPr>
          <w:rFonts w:eastAsia="Times New Roman" w:cs="Calibri"/>
        </w:rPr>
        <w:t xml:space="preserve"> </w:t>
      </w:r>
      <w:r>
        <w:rPr>
          <w:rFonts w:eastAsia="Times New Roman" w:cs="Calibri"/>
        </w:rPr>
        <w:t xml:space="preserve">teaching. However, I do believe that </w:t>
      </w:r>
      <w:r w:rsidR="00D17FF0">
        <w:rPr>
          <w:rFonts w:eastAsia="Times New Roman" w:cs="Calibri"/>
        </w:rPr>
        <w:t xml:space="preserve">I have learnt that there are so many aspects to teaching </w:t>
      </w:r>
      <w:r w:rsidR="005C12DA">
        <w:rPr>
          <w:rFonts w:eastAsia="Times New Roman" w:cs="Calibri"/>
        </w:rPr>
        <w:t xml:space="preserve">and I </w:t>
      </w:r>
      <w:r w:rsidR="00A13352">
        <w:rPr>
          <w:rFonts w:eastAsia="Times New Roman" w:cs="Calibri"/>
        </w:rPr>
        <w:t>must</w:t>
      </w:r>
      <w:r w:rsidR="005C12DA">
        <w:rPr>
          <w:rFonts w:eastAsia="Times New Roman" w:cs="Calibri"/>
        </w:rPr>
        <w:t xml:space="preserve"> </w:t>
      </w:r>
      <w:r w:rsidR="00A13352">
        <w:rPr>
          <w:rFonts w:eastAsia="Times New Roman" w:cs="Calibri"/>
        </w:rPr>
        <w:t>ensure</w:t>
      </w:r>
      <w:r w:rsidR="005C12DA">
        <w:rPr>
          <w:rFonts w:eastAsia="Times New Roman" w:cs="Calibri"/>
        </w:rPr>
        <w:t xml:space="preserve"> I </w:t>
      </w:r>
      <w:r w:rsidR="00A13352">
        <w:rPr>
          <w:rFonts w:eastAsia="Times New Roman" w:cs="Calibri"/>
        </w:rPr>
        <w:t>cover</w:t>
      </w:r>
      <w:r w:rsidR="005C12DA">
        <w:rPr>
          <w:rFonts w:eastAsia="Times New Roman" w:cs="Calibri"/>
        </w:rPr>
        <w:t xml:space="preserve"> as many of these aspects as possible when planning lessons. I have also learned that preparing for lessons is as important as planning lessons. </w:t>
      </w:r>
      <w:r w:rsidR="00B3165E">
        <w:rPr>
          <w:rFonts w:eastAsia="Times New Roman" w:cs="Calibri"/>
        </w:rPr>
        <w:t xml:space="preserve">The experience I have </w:t>
      </w:r>
      <w:r w:rsidR="005A50F4">
        <w:rPr>
          <w:rFonts w:eastAsia="Times New Roman" w:cs="Calibri"/>
        </w:rPr>
        <w:t>gained</w:t>
      </w:r>
      <w:r w:rsidR="00B3165E">
        <w:rPr>
          <w:rFonts w:eastAsia="Times New Roman" w:cs="Calibri"/>
        </w:rPr>
        <w:t xml:space="preserve"> from my few weeks out on placement has </w:t>
      </w:r>
      <w:r w:rsidR="005A50F4">
        <w:rPr>
          <w:rFonts w:eastAsia="Times New Roman" w:cs="Calibri"/>
        </w:rPr>
        <w:t xml:space="preserve">increased my understanding of teaching </w:t>
      </w:r>
      <w:r w:rsidR="00661A00">
        <w:rPr>
          <w:rFonts w:eastAsia="Times New Roman" w:cs="Calibri"/>
        </w:rPr>
        <w:t xml:space="preserve">considerably from the time I did my micro lesson. </w:t>
      </w:r>
      <w:r w:rsidR="00FC48C6">
        <w:rPr>
          <w:rFonts w:eastAsia="Times New Roman" w:cs="Calibri"/>
        </w:rPr>
        <w:t>I now feel much more comfortable and confident in delivering my lessons and I also feel much more aware and knowledgeable of</w:t>
      </w:r>
      <w:r w:rsidR="00E05CCA">
        <w:rPr>
          <w:rFonts w:eastAsia="Times New Roman" w:cs="Calibri"/>
        </w:rPr>
        <w:t xml:space="preserve"> certain aspects of teaching </w:t>
      </w:r>
      <w:r w:rsidR="007A3A5E">
        <w:rPr>
          <w:rFonts w:eastAsia="Times New Roman" w:cs="Calibri"/>
        </w:rPr>
        <w:t>and the</w:t>
      </w:r>
      <w:r w:rsidR="00FC48C6">
        <w:rPr>
          <w:rFonts w:eastAsia="Times New Roman" w:cs="Calibri"/>
        </w:rPr>
        <w:t xml:space="preserve"> possible situations that can occur during lesson</w:t>
      </w:r>
      <w:r w:rsidR="007A3A5E">
        <w:rPr>
          <w:rFonts w:eastAsia="Times New Roman" w:cs="Calibri"/>
        </w:rPr>
        <w:t xml:space="preserve">. </w:t>
      </w:r>
    </w:p>
    <w:p w14:paraId="73EED831" w14:textId="4FF7F33B" w:rsidR="00DD4171" w:rsidRPr="00654D7D" w:rsidRDefault="00DD4171" w:rsidP="00A464E0">
      <w:pPr>
        <w:rPr>
          <w:rFonts w:cs="Calibri"/>
        </w:rPr>
      </w:pPr>
      <w:bookmarkStart w:id="0" w:name="_GoBack"/>
      <w:bookmarkEnd w:id="0"/>
    </w:p>
    <w:p w14:paraId="47AB471F" w14:textId="507E59A7" w:rsidR="00654D7D" w:rsidRPr="00654D7D" w:rsidRDefault="00654D7D" w:rsidP="00654D7D">
      <w:pPr>
        <w:rPr>
          <w:rFonts w:cs="Calibri"/>
        </w:rPr>
      </w:pPr>
    </w:p>
    <w:p w14:paraId="5C96202B" w14:textId="77777777" w:rsidR="00C84826" w:rsidRPr="008D105C" w:rsidRDefault="00C84826" w:rsidP="008D105C">
      <w:pPr>
        <w:rPr>
          <w:rFonts w:cs="Calibri"/>
        </w:rPr>
      </w:pPr>
    </w:p>
    <w:p w14:paraId="7246FA88" w14:textId="28061E08" w:rsidR="000F7FB3" w:rsidRDefault="000F7FB3" w:rsidP="000F7FB3">
      <w:pPr>
        <w:jc w:val="center"/>
        <w:rPr>
          <w:rFonts w:cs="Calibri"/>
          <w:b/>
        </w:rPr>
      </w:pPr>
    </w:p>
    <w:p w14:paraId="0DBADEAB" w14:textId="54FCFDB8" w:rsidR="000F7FB3" w:rsidRDefault="000F7FB3" w:rsidP="000F7FB3">
      <w:pPr>
        <w:jc w:val="center"/>
        <w:rPr>
          <w:rFonts w:cs="Calibri"/>
          <w:b/>
        </w:rPr>
      </w:pPr>
    </w:p>
    <w:p w14:paraId="089E4D25" w14:textId="3C023AFD" w:rsidR="000F7FB3" w:rsidRDefault="000F7FB3" w:rsidP="000F7FB3">
      <w:pPr>
        <w:jc w:val="center"/>
        <w:rPr>
          <w:rFonts w:cs="Calibri"/>
          <w:b/>
        </w:rPr>
      </w:pPr>
    </w:p>
    <w:p w14:paraId="124EDE77" w14:textId="77777777" w:rsidR="007F7589" w:rsidRDefault="007F7589" w:rsidP="00850088">
      <w:pPr>
        <w:spacing w:after="0" w:line="240" w:lineRule="auto"/>
        <w:rPr>
          <w:rFonts w:eastAsia="Times New Roman" w:cs="Calibri"/>
          <w:b/>
          <w:u w:val="single"/>
        </w:rPr>
      </w:pPr>
    </w:p>
    <w:p w14:paraId="0A3BE585" w14:textId="77777777" w:rsidR="0054230F" w:rsidRDefault="0054230F" w:rsidP="00F50C36">
      <w:pPr>
        <w:spacing w:after="0" w:line="240" w:lineRule="auto"/>
        <w:jc w:val="center"/>
        <w:rPr>
          <w:rFonts w:eastAsia="Times New Roman" w:cs="Calibri"/>
          <w:b/>
          <w:u w:val="single"/>
        </w:rPr>
      </w:pPr>
    </w:p>
    <w:p w14:paraId="6C36EE11" w14:textId="77777777" w:rsidR="0054230F" w:rsidRDefault="0054230F" w:rsidP="00F50C36">
      <w:pPr>
        <w:spacing w:after="0" w:line="240" w:lineRule="auto"/>
        <w:jc w:val="center"/>
        <w:rPr>
          <w:rFonts w:eastAsia="Times New Roman" w:cs="Calibri"/>
          <w:b/>
          <w:u w:val="single"/>
        </w:rPr>
      </w:pPr>
    </w:p>
    <w:p w14:paraId="54FE5962" w14:textId="77777777" w:rsidR="0054230F" w:rsidRDefault="0054230F" w:rsidP="00F50C36">
      <w:pPr>
        <w:spacing w:after="0" w:line="240" w:lineRule="auto"/>
        <w:jc w:val="center"/>
        <w:rPr>
          <w:rFonts w:eastAsia="Times New Roman" w:cs="Calibri"/>
          <w:b/>
          <w:u w:val="single"/>
        </w:rPr>
      </w:pPr>
    </w:p>
    <w:p w14:paraId="73D7D27D" w14:textId="77777777" w:rsidR="0054230F" w:rsidRDefault="0054230F" w:rsidP="00F50C36">
      <w:pPr>
        <w:spacing w:after="0" w:line="240" w:lineRule="auto"/>
        <w:jc w:val="center"/>
        <w:rPr>
          <w:rFonts w:eastAsia="Times New Roman" w:cs="Calibri"/>
          <w:b/>
          <w:u w:val="single"/>
        </w:rPr>
      </w:pPr>
    </w:p>
    <w:p w14:paraId="228F5982" w14:textId="77777777" w:rsidR="0054230F" w:rsidRDefault="0054230F" w:rsidP="00F50C36">
      <w:pPr>
        <w:spacing w:after="0" w:line="240" w:lineRule="auto"/>
        <w:jc w:val="center"/>
        <w:rPr>
          <w:rFonts w:eastAsia="Times New Roman" w:cs="Calibri"/>
          <w:b/>
          <w:u w:val="single"/>
        </w:rPr>
      </w:pPr>
    </w:p>
    <w:p w14:paraId="1CF0EAEA" w14:textId="77777777" w:rsidR="0054230F" w:rsidRDefault="0054230F" w:rsidP="00F50C36">
      <w:pPr>
        <w:spacing w:after="0" w:line="240" w:lineRule="auto"/>
        <w:jc w:val="center"/>
        <w:rPr>
          <w:rFonts w:eastAsia="Times New Roman" w:cs="Calibri"/>
          <w:b/>
          <w:u w:val="single"/>
        </w:rPr>
      </w:pPr>
    </w:p>
    <w:p w14:paraId="42DC6248" w14:textId="77777777" w:rsidR="0054230F" w:rsidRDefault="0054230F" w:rsidP="00F50C36">
      <w:pPr>
        <w:spacing w:after="0" w:line="240" w:lineRule="auto"/>
        <w:jc w:val="center"/>
        <w:rPr>
          <w:rFonts w:eastAsia="Times New Roman" w:cs="Calibri"/>
          <w:b/>
          <w:u w:val="single"/>
        </w:rPr>
      </w:pPr>
    </w:p>
    <w:p w14:paraId="46E82B1A" w14:textId="77777777" w:rsidR="0054230F" w:rsidRDefault="0054230F" w:rsidP="00F50C36">
      <w:pPr>
        <w:spacing w:after="0" w:line="240" w:lineRule="auto"/>
        <w:jc w:val="center"/>
        <w:rPr>
          <w:rFonts w:eastAsia="Times New Roman" w:cs="Calibri"/>
          <w:b/>
          <w:u w:val="single"/>
        </w:rPr>
      </w:pPr>
    </w:p>
    <w:p w14:paraId="1498B351" w14:textId="77777777" w:rsidR="0054230F" w:rsidRDefault="0054230F" w:rsidP="00F50C36">
      <w:pPr>
        <w:spacing w:after="0" w:line="240" w:lineRule="auto"/>
        <w:jc w:val="center"/>
        <w:rPr>
          <w:rFonts w:eastAsia="Times New Roman" w:cs="Calibri"/>
          <w:b/>
          <w:u w:val="single"/>
        </w:rPr>
      </w:pPr>
    </w:p>
    <w:p w14:paraId="19522997" w14:textId="77777777" w:rsidR="0054230F" w:rsidRDefault="0054230F" w:rsidP="00F50C36">
      <w:pPr>
        <w:spacing w:after="0" w:line="240" w:lineRule="auto"/>
        <w:jc w:val="center"/>
        <w:rPr>
          <w:rFonts w:eastAsia="Times New Roman" w:cs="Calibri"/>
          <w:b/>
          <w:u w:val="single"/>
        </w:rPr>
      </w:pPr>
    </w:p>
    <w:p w14:paraId="593660A2" w14:textId="77777777" w:rsidR="0054230F" w:rsidRDefault="0054230F" w:rsidP="00F50C36">
      <w:pPr>
        <w:spacing w:after="0" w:line="240" w:lineRule="auto"/>
        <w:jc w:val="center"/>
        <w:rPr>
          <w:rFonts w:eastAsia="Times New Roman" w:cs="Calibri"/>
          <w:b/>
          <w:u w:val="single"/>
        </w:rPr>
      </w:pPr>
    </w:p>
    <w:p w14:paraId="29CEE34F" w14:textId="00124D91" w:rsidR="00F50C36" w:rsidRPr="00905282" w:rsidRDefault="00FF5E11" w:rsidP="00F50C36">
      <w:pPr>
        <w:spacing w:after="0" w:line="240" w:lineRule="auto"/>
        <w:jc w:val="center"/>
        <w:rPr>
          <w:rFonts w:eastAsia="Times New Roman" w:cs="Calibri"/>
          <w:b/>
          <w:u w:val="single"/>
        </w:rPr>
      </w:pPr>
      <w:r w:rsidRPr="00905282">
        <w:rPr>
          <w:rFonts w:eastAsia="Times New Roman" w:cs="Calibri"/>
          <w:b/>
          <w:u w:val="single"/>
        </w:rPr>
        <w:t>Action plan</w:t>
      </w:r>
    </w:p>
    <w:p w14:paraId="3E12AD62" w14:textId="77777777" w:rsidR="00F50C36" w:rsidRPr="00905282" w:rsidRDefault="00F50C36" w:rsidP="00F50C36">
      <w:pPr>
        <w:tabs>
          <w:tab w:val="left" w:pos="-720"/>
          <w:tab w:val="left" w:pos="0"/>
          <w:tab w:val="left" w:pos="720"/>
          <w:tab w:val="left" w:pos="1440"/>
          <w:tab w:val="left" w:pos="2160"/>
          <w:tab w:val="left" w:pos="2880"/>
          <w:tab w:val="left" w:pos="3330"/>
          <w:tab w:val="left" w:pos="4320"/>
        </w:tabs>
        <w:spacing w:after="0" w:line="240" w:lineRule="auto"/>
        <w:rPr>
          <w:rFonts w:eastAsia="Times New Roman" w:cs="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1443"/>
        <w:gridCol w:w="3998"/>
        <w:gridCol w:w="2993"/>
        <w:gridCol w:w="808"/>
      </w:tblGrid>
      <w:tr w:rsidR="00905282" w:rsidRPr="00905282" w14:paraId="17320D8F" w14:textId="77777777" w:rsidTr="00905282">
        <w:tc>
          <w:tcPr>
            <w:tcW w:w="1582" w:type="dxa"/>
            <w:shd w:val="clear" w:color="auto" w:fill="auto"/>
          </w:tcPr>
          <w:p w14:paraId="3262F27B" w14:textId="64287B7B" w:rsidR="003A77B4" w:rsidRPr="00905282" w:rsidRDefault="003A77B4" w:rsidP="00905282">
            <w:pPr>
              <w:tabs>
                <w:tab w:val="center" w:pos="1218"/>
                <w:tab w:val="left" w:pos="1440"/>
                <w:tab w:val="left" w:pos="2160"/>
                <w:tab w:val="left" w:pos="2880"/>
                <w:tab w:val="left" w:pos="3330"/>
                <w:tab w:val="left" w:pos="4320"/>
              </w:tabs>
              <w:spacing w:after="0"/>
              <w:rPr>
                <w:rFonts w:eastAsia="Times New Roman" w:cs="Calibri"/>
                <w:b/>
                <w:sz w:val="18"/>
                <w:szCs w:val="18"/>
              </w:rPr>
            </w:pPr>
            <w:r w:rsidRPr="00905282">
              <w:rPr>
                <w:rFonts w:eastAsia="Times New Roman" w:cs="Calibri"/>
                <w:b/>
              </w:rPr>
              <w:t xml:space="preserve">    </w:t>
            </w:r>
            <w:r w:rsidR="00F50C36" w:rsidRPr="00905282">
              <w:rPr>
                <w:rFonts w:eastAsia="Times New Roman" w:cs="Calibri"/>
                <w:b/>
                <w:sz w:val="18"/>
                <w:szCs w:val="18"/>
              </w:rPr>
              <w:t>OBJECTIVES</w:t>
            </w:r>
          </w:p>
          <w:p w14:paraId="03E1904A" w14:textId="52AF83DF" w:rsidR="00F50C36" w:rsidRPr="00905282" w:rsidRDefault="00F50C36" w:rsidP="00905282">
            <w:pPr>
              <w:tabs>
                <w:tab w:val="center" w:pos="1218"/>
                <w:tab w:val="left" w:pos="1440"/>
                <w:tab w:val="left" w:pos="2160"/>
                <w:tab w:val="left" w:pos="2880"/>
                <w:tab w:val="left" w:pos="3330"/>
                <w:tab w:val="left" w:pos="4320"/>
              </w:tabs>
              <w:spacing w:after="0"/>
              <w:jc w:val="center"/>
              <w:rPr>
                <w:rFonts w:eastAsia="Times New Roman" w:cs="Calibri"/>
                <w:b/>
                <w:sz w:val="18"/>
                <w:szCs w:val="18"/>
              </w:rPr>
            </w:pPr>
            <w:r w:rsidRPr="00905282">
              <w:rPr>
                <w:rFonts w:eastAsia="Times New Roman" w:cs="Calibri"/>
                <w:b/>
                <w:sz w:val="18"/>
                <w:szCs w:val="18"/>
              </w:rPr>
              <w:t>(relate to QTS Standards</w:t>
            </w:r>
          </w:p>
          <w:p w14:paraId="7F6912F0" w14:textId="77777777" w:rsidR="00F50C36" w:rsidRPr="00905282" w:rsidRDefault="00F50C36" w:rsidP="00905282">
            <w:pPr>
              <w:tabs>
                <w:tab w:val="center" w:pos="1218"/>
                <w:tab w:val="left" w:pos="1440"/>
                <w:tab w:val="left" w:pos="2160"/>
                <w:tab w:val="left" w:pos="2880"/>
                <w:tab w:val="left" w:pos="3330"/>
                <w:tab w:val="left" w:pos="4320"/>
              </w:tabs>
              <w:spacing w:after="0"/>
              <w:jc w:val="center"/>
              <w:rPr>
                <w:rFonts w:eastAsia="Times New Roman" w:cs="Calibri"/>
                <w:b/>
              </w:rPr>
            </w:pPr>
            <w:r w:rsidRPr="00905282">
              <w:rPr>
                <w:rFonts w:eastAsia="Times New Roman" w:cs="Calibri"/>
                <w:b/>
                <w:sz w:val="18"/>
                <w:szCs w:val="18"/>
              </w:rPr>
              <w:t>where appropriate).</w:t>
            </w:r>
          </w:p>
        </w:tc>
        <w:tc>
          <w:tcPr>
            <w:tcW w:w="6210" w:type="dxa"/>
            <w:shd w:val="clear" w:color="auto" w:fill="auto"/>
          </w:tcPr>
          <w:p w14:paraId="7D0879E5" w14:textId="77777777" w:rsidR="00F50C36" w:rsidRPr="00905282" w:rsidRDefault="00F50C36" w:rsidP="00905282">
            <w:pPr>
              <w:spacing w:line="163" w:lineRule="exact"/>
              <w:rPr>
                <w:rFonts w:eastAsia="Times New Roman" w:cs="Calibri"/>
              </w:rPr>
            </w:pPr>
          </w:p>
          <w:p w14:paraId="49393802" w14:textId="77777777" w:rsidR="00F50C36" w:rsidRPr="00905282" w:rsidRDefault="00F50C36" w:rsidP="00905282">
            <w:pPr>
              <w:tabs>
                <w:tab w:val="center" w:pos="2883"/>
                <w:tab w:val="left" w:pos="3330"/>
                <w:tab w:val="left" w:pos="4320"/>
              </w:tabs>
              <w:jc w:val="center"/>
              <w:rPr>
                <w:rFonts w:eastAsia="Times New Roman" w:cs="Calibri"/>
                <w:sz w:val="18"/>
                <w:szCs w:val="18"/>
              </w:rPr>
            </w:pPr>
            <w:r w:rsidRPr="00905282">
              <w:rPr>
                <w:rFonts w:eastAsia="Times New Roman" w:cs="Calibri"/>
                <w:b/>
                <w:sz w:val="18"/>
                <w:szCs w:val="18"/>
              </w:rPr>
              <w:t>ACTIONS TO BE TAKEN</w:t>
            </w:r>
          </w:p>
        </w:tc>
        <w:tc>
          <w:tcPr>
            <w:tcW w:w="5831" w:type="dxa"/>
            <w:shd w:val="clear" w:color="auto" w:fill="auto"/>
          </w:tcPr>
          <w:p w14:paraId="33267B45" w14:textId="77777777" w:rsidR="00F50C36" w:rsidRPr="00905282" w:rsidRDefault="00F50C36" w:rsidP="00905282">
            <w:pPr>
              <w:spacing w:line="163" w:lineRule="exact"/>
              <w:rPr>
                <w:rFonts w:eastAsia="Times New Roman" w:cs="Calibri"/>
                <w:sz w:val="18"/>
                <w:szCs w:val="18"/>
              </w:rPr>
            </w:pPr>
          </w:p>
          <w:p w14:paraId="6653D809" w14:textId="77777777" w:rsidR="00F50C36" w:rsidRPr="00905282" w:rsidRDefault="00F50C36" w:rsidP="00905282">
            <w:pPr>
              <w:tabs>
                <w:tab w:val="center" w:pos="2119"/>
                <w:tab w:val="left" w:pos="2160"/>
                <w:tab w:val="left" w:pos="2880"/>
                <w:tab w:val="left" w:pos="3330"/>
                <w:tab w:val="left" w:pos="4320"/>
              </w:tabs>
              <w:jc w:val="center"/>
              <w:rPr>
                <w:rFonts w:eastAsia="Times New Roman" w:cs="Calibri"/>
                <w:b/>
                <w:sz w:val="18"/>
                <w:szCs w:val="18"/>
              </w:rPr>
            </w:pPr>
            <w:r w:rsidRPr="00905282">
              <w:rPr>
                <w:rFonts w:eastAsia="Times New Roman" w:cs="Calibri"/>
                <w:b/>
                <w:sz w:val="18"/>
                <w:szCs w:val="18"/>
              </w:rPr>
              <w:t>SUCCESS</w:t>
            </w:r>
          </w:p>
          <w:p w14:paraId="3993C688" w14:textId="77777777" w:rsidR="00F50C36" w:rsidRPr="00905282" w:rsidRDefault="00F50C36" w:rsidP="00905282">
            <w:pPr>
              <w:tabs>
                <w:tab w:val="center" w:pos="2119"/>
                <w:tab w:val="left" w:pos="2160"/>
                <w:tab w:val="left" w:pos="2880"/>
                <w:tab w:val="left" w:pos="3330"/>
                <w:tab w:val="left" w:pos="4320"/>
              </w:tabs>
              <w:jc w:val="center"/>
              <w:rPr>
                <w:rFonts w:eastAsia="Times New Roman" w:cs="Calibri"/>
              </w:rPr>
            </w:pPr>
            <w:r w:rsidRPr="00905282">
              <w:rPr>
                <w:rFonts w:eastAsia="Times New Roman" w:cs="Calibri"/>
                <w:b/>
                <w:sz w:val="18"/>
                <w:szCs w:val="18"/>
              </w:rPr>
              <w:t>CRITERIA</w:t>
            </w:r>
          </w:p>
        </w:tc>
        <w:tc>
          <w:tcPr>
            <w:tcW w:w="0" w:type="auto"/>
            <w:shd w:val="clear" w:color="auto" w:fill="auto"/>
          </w:tcPr>
          <w:p w14:paraId="75343382" w14:textId="77777777" w:rsidR="00F50C36" w:rsidRPr="00905282" w:rsidRDefault="00F50C36" w:rsidP="00905282">
            <w:pPr>
              <w:spacing w:line="163" w:lineRule="exact"/>
              <w:rPr>
                <w:rFonts w:eastAsia="Times New Roman" w:cs="Calibri"/>
              </w:rPr>
            </w:pPr>
          </w:p>
          <w:p w14:paraId="6EA8F5D7" w14:textId="77777777" w:rsidR="00F50C36" w:rsidRPr="00905282" w:rsidRDefault="00F50C36" w:rsidP="00905282">
            <w:pPr>
              <w:tabs>
                <w:tab w:val="center" w:pos="631"/>
                <w:tab w:val="left" w:pos="720"/>
                <w:tab w:val="left" w:pos="1440"/>
                <w:tab w:val="left" w:pos="2160"/>
                <w:tab w:val="left" w:pos="2880"/>
                <w:tab w:val="left" w:pos="3330"/>
                <w:tab w:val="left" w:pos="4320"/>
              </w:tabs>
              <w:jc w:val="center"/>
              <w:rPr>
                <w:rFonts w:eastAsia="Times New Roman" w:cs="Calibri"/>
                <w:b/>
                <w:sz w:val="18"/>
                <w:szCs w:val="18"/>
              </w:rPr>
            </w:pPr>
            <w:r w:rsidRPr="00905282">
              <w:rPr>
                <w:rFonts w:eastAsia="Times New Roman" w:cs="Calibri"/>
                <w:b/>
                <w:sz w:val="18"/>
                <w:szCs w:val="18"/>
              </w:rPr>
              <w:t>TARGET</w:t>
            </w:r>
          </w:p>
          <w:p w14:paraId="62EC1D6F" w14:textId="77777777" w:rsidR="00F50C36" w:rsidRPr="00905282" w:rsidRDefault="00F50C36" w:rsidP="00905282">
            <w:pPr>
              <w:tabs>
                <w:tab w:val="center" w:pos="631"/>
                <w:tab w:val="left" w:pos="720"/>
                <w:tab w:val="left" w:pos="1440"/>
                <w:tab w:val="left" w:pos="2160"/>
                <w:tab w:val="left" w:pos="2880"/>
                <w:tab w:val="left" w:pos="3330"/>
                <w:tab w:val="left" w:pos="4320"/>
              </w:tabs>
              <w:jc w:val="center"/>
              <w:rPr>
                <w:rFonts w:eastAsia="Times New Roman" w:cs="Calibri"/>
              </w:rPr>
            </w:pPr>
            <w:r w:rsidRPr="00905282">
              <w:rPr>
                <w:rFonts w:eastAsia="Times New Roman" w:cs="Calibri"/>
                <w:b/>
                <w:sz w:val="18"/>
                <w:szCs w:val="18"/>
              </w:rPr>
              <w:t>DATE</w:t>
            </w:r>
          </w:p>
        </w:tc>
      </w:tr>
      <w:tr w:rsidR="00905282" w:rsidRPr="00905282" w14:paraId="38D1EF1D" w14:textId="77777777" w:rsidTr="00905282">
        <w:trPr>
          <w:trHeight w:val="2937"/>
        </w:trPr>
        <w:tc>
          <w:tcPr>
            <w:tcW w:w="1582" w:type="dxa"/>
            <w:shd w:val="clear" w:color="auto" w:fill="auto"/>
          </w:tcPr>
          <w:p w14:paraId="763EDF71" w14:textId="77777777" w:rsidR="00F50C36" w:rsidRPr="00905282" w:rsidRDefault="00F50C36" w:rsidP="00905282">
            <w:pPr>
              <w:tabs>
                <w:tab w:val="left" w:pos="-720"/>
                <w:tab w:val="left" w:pos="0"/>
                <w:tab w:val="left" w:pos="720"/>
                <w:tab w:val="left" w:pos="1440"/>
                <w:tab w:val="left" w:pos="2160"/>
                <w:tab w:val="left" w:pos="2880"/>
                <w:tab w:val="left" w:pos="3330"/>
                <w:tab w:val="left" w:pos="4320"/>
              </w:tabs>
              <w:spacing w:after="19"/>
              <w:rPr>
                <w:rFonts w:eastAsia="Times New Roman" w:cs="Calibri"/>
              </w:rPr>
            </w:pPr>
            <w:r w:rsidRPr="00905282">
              <w:rPr>
                <w:rFonts w:eastAsia="Times New Roman" w:cs="Calibri"/>
              </w:rPr>
              <w:t>S1: Professional Values and Practices</w:t>
            </w:r>
          </w:p>
          <w:p w14:paraId="650EF09A" w14:textId="77777777" w:rsidR="00F50C36" w:rsidRPr="00905282" w:rsidRDefault="00F50C36" w:rsidP="007C4E29">
            <w:pPr>
              <w:rPr>
                <w:rFonts w:eastAsia="Times New Roman" w:cs="Calibri"/>
              </w:rPr>
            </w:pPr>
          </w:p>
          <w:p w14:paraId="09313C35" w14:textId="77777777" w:rsidR="00F50C36" w:rsidRPr="00905282" w:rsidRDefault="00F50C36" w:rsidP="007C4E29">
            <w:pPr>
              <w:rPr>
                <w:rFonts w:eastAsia="Times New Roman" w:cs="Calibri"/>
              </w:rPr>
            </w:pPr>
          </w:p>
          <w:p w14:paraId="40DF852F" w14:textId="77777777" w:rsidR="00F50C36" w:rsidRPr="00905282" w:rsidRDefault="00F50C36" w:rsidP="007C4E29">
            <w:pPr>
              <w:rPr>
                <w:rFonts w:eastAsia="Times New Roman" w:cs="Calibri"/>
              </w:rPr>
            </w:pPr>
          </w:p>
          <w:p w14:paraId="5A05444C" w14:textId="77777777" w:rsidR="00F50C36" w:rsidRPr="00905282" w:rsidRDefault="00F50C36" w:rsidP="007C4E29">
            <w:pPr>
              <w:rPr>
                <w:rFonts w:eastAsia="Times New Roman" w:cs="Calibri"/>
              </w:rPr>
            </w:pPr>
          </w:p>
        </w:tc>
        <w:tc>
          <w:tcPr>
            <w:tcW w:w="6210" w:type="dxa"/>
            <w:tcBorders>
              <w:bottom w:val="single" w:sz="4" w:space="0" w:color="auto"/>
            </w:tcBorders>
            <w:shd w:val="clear" w:color="auto" w:fill="auto"/>
          </w:tcPr>
          <w:p w14:paraId="171A0ADA" w14:textId="77777777" w:rsidR="00F50C36" w:rsidRPr="00905282" w:rsidRDefault="00F50C36" w:rsidP="00905282">
            <w:pPr>
              <w:pStyle w:val="ListParagraph"/>
              <w:spacing w:line="163" w:lineRule="exact"/>
              <w:rPr>
                <w:rFonts w:eastAsia="Times New Roman" w:cs="Calibri"/>
              </w:rPr>
            </w:pPr>
          </w:p>
          <w:p w14:paraId="5D1F0E9B" w14:textId="77777777" w:rsidR="00F50C36" w:rsidRPr="00905282" w:rsidRDefault="00F50C36" w:rsidP="00905282">
            <w:pPr>
              <w:pStyle w:val="ListParagraph"/>
              <w:numPr>
                <w:ilvl w:val="0"/>
                <w:numId w:val="7"/>
              </w:numPr>
              <w:spacing w:after="0" w:line="240" w:lineRule="auto"/>
              <w:rPr>
                <w:rFonts w:eastAsia="Times New Roman" w:cs="Calibri"/>
              </w:rPr>
            </w:pPr>
            <w:r w:rsidRPr="00905282">
              <w:rPr>
                <w:rFonts w:eastAsia="Times New Roman" w:cs="Calibri"/>
              </w:rPr>
              <w:t>Speak more directly to the class instead of reading from the board.</w:t>
            </w:r>
          </w:p>
          <w:p w14:paraId="0B80401B" w14:textId="77777777" w:rsidR="00F50C36" w:rsidRPr="00905282" w:rsidRDefault="00F50C36" w:rsidP="007C4E29">
            <w:pPr>
              <w:pStyle w:val="ListParagraph"/>
              <w:rPr>
                <w:rFonts w:eastAsia="Times New Roman" w:cs="Calibri"/>
              </w:rPr>
            </w:pPr>
          </w:p>
          <w:p w14:paraId="5227FF95" w14:textId="77777777" w:rsidR="00F50C36" w:rsidRPr="00905282" w:rsidRDefault="00F50C36" w:rsidP="00905282">
            <w:pPr>
              <w:pStyle w:val="ListParagraph"/>
              <w:numPr>
                <w:ilvl w:val="0"/>
                <w:numId w:val="7"/>
              </w:numPr>
              <w:spacing w:after="0" w:line="240" w:lineRule="auto"/>
              <w:rPr>
                <w:rFonts w:eastAsia="Times New Roman" w:cs="Calibri"/>
              </w:rPr>
            </w:pPr>
            <w:r w:rsidRPr="00905282">
              <w:rPr>
                <w:rFonts w:eastAsia="Times New Roman" w:cs="Calibri"/>
              </w:rPr>
              <w:t>Interact more with the class to encourage and direct.</w:t>
            </w:r>
          </w:p>
          <w:p w14:paraId="6384E4AC" w14:textId="77777777" w:rsidR="00F50C36" w:rsidRPr="00905282" w:rsidRDefault="00F50C36" w:rsidP="007C4E29">
            <w:pPr>
              <w:pStyle w:val="ListParagraph"/>
              <w:rPr>
                <w:rFonts w:eastAsia="Times New Roman" w:cs="Calibri"/>
              </w:rPr>
            </w:pPr>
          </w:p>
          <w:p w14:paraId="7C4589C0" w14:textId="77777777" w:rsidR="00F50C36" w:rsidRPr="00905282" w:rsidRDefault="00F50C36" w:rsidP="007C4E29">
            <w:pPr>
              <w:rPr>
                <w:rFonts w:eastAsia="Times New Roman" w:cs="Calibri"/>
              </w:rPr>
            </w:pPr>
          </w:p>
          <w:p w14:paraId="12C280D7" w14:textId="77777777" w:rsidR="00F50C36" w:rsidRPr="00905282" w:rsidRDefault="00F50C36" w:rsidP="00905282">
            <w:pPr>
              <w:tabs>
                <w:tab w:val="left" w:pos="-720"/>
                <w:tab w:val="left" w:pos="0"/>
                <w:tab w:val="left" w:pos="720"/>
                <w:tab w:val="left" w:pos="1440"/>
                <w:tab w:val="left" w:pos="2160"/>
                <w:tab w:val="left" w:pos="2880"/>
                <w:tab w:val="left" w:pos="3330"/>
                <w:tab w:val="left" w:pos="4320"/>
              </w:tabs>
              <w:spacing w:after="19"/>
              <w:rPr>
                <w:rFonts w:eastAsia="Times New Roman" w:cs="Calibri"/>
              </w:rPr>
            </w:pPr>
          </w:p>
        </w:tc>
        <w:tc>
          <w:tcPr>
            <w:tcW w:w="5831" w:type="dxa"/>
            <w:shd w:val="clear" w:color="auto" w:fill="auto"/>
          </w:tcPr>
          <w:p w14:paraId="4AD575C5" w14:textId="77777777" w:rsidR="00F50C36" w:rsidRPr="00905282" w:rsidRDefault="00F50C36" w:rsidP="00905282">
            <w:pPr>
              <w:spacing w:line="163" w:lineRule="exact"/>
              <w:rPr>
                <w:rFonts w:eastAsia="Times New Roman" w:cs="Calibri"/>
              </w:rPr>
            </w:pPr>
          </w:p>
          <w:p w14:paraId="7A13F336" w14:textId="77777777" w:rsidR="00F50C36" w:rsidRPr="00905282" w:rsidRDefault="00F50C36" w:rsidP="00905282">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line="240" w:lineRule="auto"/>
              <w:rPr>
                <w:rFonts w:eastAsia="Times New Roman" w:cs="Calibri"/>
              </w:rPr>
            </w:pPr>
            <w:r w:rsidRPr="00905282">
              <w:rPr>
                <w:rFonts w:eastAsia="Times New Roman" w:cs="Calibri"/>
              </w:rPr>
              <w:t xml:space="preserve">Gain a high level of understanding of the subject so that I can confidently and comfortable talk about the subject without relying on the information on the board. </w:t>
            </w:r>
          </w:p>
          <w:p w14:paraId="6A6646FD" w14:textId="77777777" w:rsidR="00F50C36" w:rsidRPr="00905282" w:rsidRDefault="00F50C36" w:rsidP="00905282">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line="240" w:lineRule="auto"/>
              <w:rPr>
                <w:rFonts w:eastAsia="Times New Roman" w:cs="Calibri"/>
              </w:rPr>
            </w:pPr>
            <w:r w:rsidRPr="00905282">
              <w:rPr>
                <w:rFonts w:eastAsia="Times New Roman" w:cs="Calibri"/>
              </w:rPr>
              <w:t xml:space="preserve">Obtain a high level of information and understanding of the subject so that I can discuss the subject further when interacting with the pupils. In addition, have the confidence to encourage the pupils to challenge themselves and develop their work. </w:t>
            </w:r>
          </w:p>
        </w:tc>
        <w:tc>
          <w:tcPr>
            <w:tcW w:w="0" w:type="auto"/>
            <w:shd w:val="clear" w:color="auto" w:fill="auto"/>
          </w:tcPr>
          <w:p w14:paraId="70BE5929" w14:textId="77777777" w:rsidR="00F50C36" w:rsidRPr="00905282" w:rsidRDefault="00F50C36" w:rsidP="00905282">
            <w:pPr>
              <w:spacing w:line="163" w:lineRule="exact"/>
              <w:rPr>
                <w:rFonts w:eastAsia="Times New Roman" w:cs="Calibri"/>
              </w:rPr>
            </w:pPr>
          </w:p>
          <w:p w14:paraId="516F6065" w14:textId="77777777" w:rsidR="00F50C36" w:rsidRPr="00905282" w:rsidRDefault="00F50C36" w:rsidP="00905282">
            <w:pPr>
              <w:tabs>
                <w:tab w:val="left" w:pos="-720"/>
                <w:tab w:val="left" w:pos="0"/>
                <w:tab w:val="left" w:pos="720"/>
                <w:tab w:val="left" w:pos="1440"/>
                <w:tab w:val="left" w:pos="2160"/>
                <w:tab w:val="left" w:pos="2880"/>
                <w:tab w:val="left" w:pos="3330"/>
                <w:tab w:val="left" w:pos="4320"/>
              </w:tabs>
              <w:spacing w:after="19"/>
              <w:rPr>
                <w:rFonts w:eastAsia="Times New Roman" w:cs="Calibri"/>
              </w:rPr>
            </w:pPr>
          </w:p>
        </w:tc>
      </w:tr>
      <w:tr w:rsidR="00905282" w:rsidRPr="00905282" w14:paraId="2467B297" w14:textId="77777777" w:rsidTr="00905282">
        <w:trPr>
          <w:trHeight w:val="1830"/>
        </w:trPr>
        <w:tc>
          <w:tcPr>
            <w:tcW w:w="1582" w:type="dxa"/>
            <w:shd w:val="clear" w:color="auto" w:fill="auto"/>
          </w:tcPr>
          <w:p w14:paraId="68CEFF01" w14:textId="77777777" w:rsidR="00F50C36" w:rsidRPr="00905282" w:rsidRDefault="00F50C36" w:rsidP="00905282">
            <w:pPr>
              <w:tabs>
                <w:tab w:val="left" w:pos="-720"/>
                <w:tab w:val="left" w:pos="0"/>
                <w:tab w:val="left" w:pos="720"/>
                <w:tab w:val="left" w:pos="1440"/>
                <w:tab w:val="left" w:pos="2160"/>
                <w:tab w:val="left" w:pos="2880"/>
                <w:tab w:val="left" w:pos="3330"/>
                <w:tab w:val="left" w:pos="4320"/>
              </w:tabs>
              <w:spacing w:after="19"/>
              <w:rPr>
                <w:rFonts w:eastAsia="Times New Roman" w:cs="Calibri"/>
              </w:rPr>
            </w:pPr>
            <w:r w:rsidRPr="00905282">
              <w:rPr>
                <w:rFonts w:eastAsia="Times New Roman" w:cs="Calibri"/>
              </w:rPr>
              <w:t>S3.1: Teaching: Planning, Expectations and Targets</w:t>
            </w:r>
          </w:p>
        </w:tc>
        <w:tc>
          <w:tcPr>
            <w:tcW w:w="6210" w:type="dxa"/>
            <w:shd w:val="clear" w:color="auto" w:fill="auto"/>
          </w:tcPr>
          <w:p w14:paraId="7434B53D" w14:textId="77777777" w:rsidR="00F50C36" w:rsidRPr="00905282" w:rsidRDefault="00F50C36" w:rsidP="00905282">
            <w:pPr>
              <w:pStyle w:val="ListParagraph"/>
              <w:ind w:left="0"/>
              <w:rPr>
                <w:rFonts w:eastAsia="Times New Roman" w:cs="Calibri"/>
              </w:rPr>
            </w:pPr>
            <w:r w:rsidRPr="00905282">
              <w:rPr>
                <w:rFonts w:eastAsia="Times New Roman" w:cs="Calibri"/>
              </w:rPr>
              <w:t>•</w:t>
            </w:r>
            <w:r w:rsidRPr="00905282">
              <w:rPr>
                <w:rFonts w:eastAsia="Times New Roman" w:cs="Calibri"/>
              </w:rPr>
              <w:tab/>
              <w:t>Provide a demonstration so the pupils have a better understanding of mark making techniques.</w:t>
            </w:r>
          </w:p>
          <w:p w14:paraId="6A4237FB" w14:textId="77777777" w:rsidR="00F50C36" w:rsidRPr="00905282" w:rsidRDefault="00F50C36" w:rsidP="00905282">
            <w:pPr>
              <w:pStyle w:val="ListParagraph"/>
              <w:ind w:left="0"/>
              <w:rPr>
                <w:rFonts w:eastAsia="Times New Roman" w:cs="Calibri"/>
              </w:rPr>
            </w:pPr>
            <w:r w:rsidRPr="00905282">
              <w:rPr>
                <w:rFonts w:eastAsia="Times New Roman" w:cs="Calibri"/>
              </w:rPr>
              <w:t>•</w:t>
            </w:r>
            <w:r w:rsidRPr="00905282">
              <w:rPr>
                <w:rFonts w:eastAsia="Times New Roman" w:cs="Calibri"/>
              </w:rPr>
              <w:tab/>
            </w:r>
            <w:bookmarkStart w:id="1" w:name="_Hlk530421930"/>
            <w:r w:rsidRPr="00905282">
              <w:rPr>
                <w:rFonts w:eastAsia="Times New Roman" w:cs="Calibri"/>
              </w:rPr>
              <w:t>Consider Fletcher-Wood (2016) Hook/Model/Focus/Access/Challenge</w:t>
            </w:r>
            <w:bookmarkEnd w:id="1"/>
          </w:p>
          <w:p w14:paraId="096A813D" w14:textId="77777777" w:rsidR="00F50C36" w:rsidRPr="00905282" w:rsidRDefault="00F50C36" w:rsidP="007C4E29">
            <w:pPr>
              <w:pStyle w:val="ListParagraph"/>
              <w:rPr>
                <w:rFonts w:eastAsia="Times New Roman" w:cs="Calibri"/>
              </w:rPr>
            </w:pPr>
          </w:p>
          <w:p w14:paraId="55ECA799" w14:textId="77777777" w:rsidR="00F50C36" w:rsidRPr="00905282" w:rsidRDefault="00F50C36" w:rsidP="00905282">
            <w:pPr>
              <w:pStyle w:val="ListParagraph"/>
              <w:spacing w:line="163" w:lineRule="exact"/>
              <w:rPr>
                <w:rFonts w:eastAsia="Times New Roman" w:cs="Calibri"/>
              </w:rPr>
            </w:pPr>
          </w:p>
        </w:tc>
        <w:tc>
          <w:tcPr>
            <w:tcW w:w="5831" w:type="dxa"/>
            <w:shd w:val="clear" w:color="auto" w:fill="auto"/>
          </w:tcPr>
          <w:p w14:paraId="72E67963" w14:textId="77777777" w:rsidR="00F50C36" w:rsidRPr="00905282" w:rsidRDefault="00F50C36" w:rsidP="00905282">
            <w:pPr>
              <w:spacing w:line="163" w:lineRule="exact"/>
              <w:rPr>
                <w:rFonts w:eastAsia="Times New Roman" w:cs="Calibri"/>
              </w:rPr>
            </w:pPr>
          </w:p>
          <w:p w14:paraId="0ECBBEE2" w14:textId="77777777" w:rsidR="00F50C36" w:rsidRPr="00905282" w:rsidRDefault="00F50C36" w:rsidP="00905282">
            <w:pPr>
              <w:pStyle w:val="ListParagraph"/>
              <w:numPr>
                <w:ilvl w:val="0"/>
                <w:numId w:val="11"/>
              </w:numPr>
              <w:spacing w:after="0" w:line="240" w:lineRule="auto"/>
              <w:rPr>
                <w:rFonts w:eastAsia="Times New Roman" w:cs="Calibri"/>
              </w:rPr>
            </w:pPr>
            <w:r w:rsidRPr="00905282">
              <w:rPr>
                <w:rFonts w:eastAsia="Times New Roman" w:cs="Calibri"/>
              </w:rPr>
              <w:t xml:space="preserve">Do the work myself first then I can see any issues or problems that might arise and I can have a better understanding on how to solve these issues or support the pupils when they happen. </w:t>
            </w:r>
          </w:p>
          <w:p w14:paraId="39669794" w14:textId="77777777" w:rsidR="00F50C36" w:rsidRPr="00905282" w:rsidRDefault="00F50C36" w:rsidP="00905282">
            <w:pPr>
              <w:pStyle w:val="ListParagraph"/>
              <w:numPr>
                <w:ilvl w:val="0"/>
                <w:numId w:val="11"/>
              </w:numPr>
              <w:spacing w:after="0" w:line="240" w:lineRule="auto"/>
              <w:rPr>
                <w:rFonts w:eastAsia="Times New Roman" w:cs="Calibri"/>
              </w:rPr>
            </w:pPr>
            <w:r w:rsidRPr="00905282">
              <w:rPr>
                <w:rFonts w:eastAsia="Times New Roman" w:cs="Calibri"/>
              </w:rPr>
              <w:t xml:space="preserve">Provide a visual demonstration so the pupils can see first-hand how to do the process or technique. This will give the </w:t>
            </w:r>
            <w:r w:rsidRPr="00905282">
              <w:rPr>
                <w:rFonts w:eastAsia="Times New Roman" w:cs="Calibri"/>
              </w:rPr>
              <w:lastRenderedPageBreak/>
              <w:t xml:space="preserve">pupils more confidence when using the techniques themselves. </w:t>
            </w:r>
          </w:p>
          <w:p w14:paraId="2FD1DA70" w14:textId="77777777" w:rsidR="00F50C36" w:rsidRPr="00905282" w:rsidRDefault="00F50C36" w:rsidP="00905282">
            <w:pPr>
              <w:pStyle w:val="ListParagraph"/>
              <w:numPr>
                <w:ilvl w:val="0"/>
                <w:numId w:val="11"/>
              </w:numPr>
              <w:spacing w:after="0" w:line="240" w:lineRule="auto"/>
              <w:rPr>
                <w:rFonts w:eastAsia="Times New Roman" w:cs="Calibri"/>
              </w:rPr>
            </w:pPr>
            <w:r w:rsidRPr="00905282">
              <w:rPr>
                <w:rFonts w:eastAsia="Times New Roman" w:cs="Calibri"/>
              </w:rPr>
              <w:t>Hook: Ensure the opening task is engaging and gets the pupils interested from the start.</w:t>
            </w:r>
          </w:p>
          <w:p w14:paraId="20B5D414" w14:textId="77777777" w:rsidR="00F50C36" w:rsidRPr="00905282" w:rsidRDefault="00F50C36" w:rsidP="00905282">
            <w:pPr>
              <w:pStyle w:val="ListParagraph"/>
              <w:numPr>
                <w:ilvl w:val="0"/>
                <w:numId w:val="11"/>
              </w:numPr>
              <w:spacing w:after="0" w:line="240" w:lineRule="auto"/>
              <w:rPr>
                <w:rFonts w:eastAsia="Times New Roman" w:cs="Calibri"/>
              </w:rPr>
            </w:pPr>
            <w:r w:rsidRPr="00905282">
              <w:rPr>
                <w:rFonts w:eastAsia="Times New Roman" w:cs="Calibri"/>
              </w:rPr>
              <w:t>Model: Ensure the pupils know the success criteria and the high standards expected from them.</w:t>
            </w:r>
          </w:p>
          <w:p w14:paraId="7A95D17D" w14:textId="77777777" w:rsidR="00F50C36" w:rsidRPr="00905282" w:rsidRDefault="00F50C36" w:rsidP="00905282">
            <w:pPr>
              <w:pStyle w:val="ListParagraph"/>
              <w:numPr>
                <w:ilvl w:val="0"/>
                <w:numId w:val="11"/>
              </w:numPr>
              <w:spacing w:after="0" w:line="240" w:lineRule="auto"/>
              <w:rPr>
                <w:rFonts w:eastAsia="Times New Roman" w:cs="Calibri"/>
              </w:rPr>
            </w:pPr>
            <w:r w:rsidRPr="00905282">
              <w:rPr>
                <w:rFonts w:eastAsia="Times New Roman" w:cs="Calibri"/>
              </w:rPr>
              <w:t>Focus: Make the lesson engaging and thought provoking.</w:t>
            </w:r>
          </w:p>
          <w:p w14:paraId="60929A86" w14:textId="77777777" w:rsidR="00F50C36" w:rsidRPr="00905282" w:rsidRDefault="00F50C36" w:rsidP="00905282">
            <w:pPr>
              <w:pStyle w:val="ListParagraph"/>
              <w:numPr>
                <w:ilvl w:val="0"/>
                <w:numId w:val="11"/>
              </w:numPr>
              <w:spacing w:after="0" w:line="240" w:lineRule="auto"/>
              <w:rPr>
                <w:rFonts w:eastAsia="Times New Roman" w:cs="Calibri"/>
              </w:rPr>
            </w:pPr>
            <w:r w:rsidRPr="00905282">
              <w:rPr>
                <w:rFonts w:eastAsia="Times New Roman" w:cs="Calibri"/>
              </w:rPr>
              <w:t xml:space="preserve">Access: Ensure the lesson is accessible to all pupils. Provide information in both English and Welsh and make all the resources available so the pupils can access it at any time. </w:t>
            </w:r>
          </w:p>
          <w:p w14:paraId="733EF918" w14:textId="77777777" w:rsidR="00F50C36" w:rsidRPr="00905282" w:rsidRDefault="00F50C36" w:rsidP="00905282">
            <w:pPr>
              <w:pStyle w:val="ListParagraph"/>
              <w:numPr>
                <w:ilvl w:val="0"/>
                <w:numId w:val="11"/>
              </w:numPr>
              <w:spacing w:after="0" w:line="240" w:lineRule="auto"/>
              <w:rPr>
                <w:rFonts w:eastAsia="Times New Roman" w:cs="Calibri"/>
              </w:rPr>
            </w:pPr>
            <w:r w:rsidRPr="00905282">
              <w:rPr>
                <w:rFonts w:eastAsia="Times New Roman" w:cs="Calibri"/>
              </w:rPr>
              <w:t xml:space="preserve">Challenge: Include an effective use of differentiation ensuring that all levels of pupils are challenged accordingly. </w:t>
            </w:r>
          </w:p>
        </w:tc>
        <w:tc>
          <w:tcPr>
            <w:tcW w:w="0" w:type="auto"/>
            <w:shd w:val="clear" w:color="auto" w:fill="auto"/>
          </w:tcPr>
          <w:p w14:paraId="51E6F592" w14:textId="77777777" w:rsidR="00F50C36" w:rsidRPr="00905282" w:rsidRDefault="00F50C36" w:rsidP="00905282">
            <w:pPr>
              <w:spacing w:line="163" w:lineRule="exact"/>
              <w:rPr>
                <w:rFonts w:eastAsia="Times New Roman" w:cs="Calibri"/>
              </w:rPr>
            </w:pPr>
          </w:p>
        </w:tc>
      </w:tr>
      <w:tr w:rsidR="00905282" w:rsidRPr="00905282" w14:paraId="647197E4" w14:textId="77777777" w:rsidTr="00905282">
        <w:tc>
          <w:tcPr>
            <w:tcW w:w="1582" w:type="dxa"/>
            <w:shd w:val="clear" w:color="auto" w:fill="auto"/>
          </w:tcPr>
          <w:p w14:paraId="393B0873" w14:textId="77777777" w:rsidR="00F50C36" w:rsidRPr="00905282" w:rsidRDefault="00F50C36" w:rsidP="00905282">
            <w:pPr>
              <w:spacing w:line="163" w:lineRule="exact"/>
              <w:rPr>
                <w:rFonts w:eastAsia="Times New Roman" w:cs="Calibri"/>
              </w:rPr>
            </w:pPr>
          </w:p>
          <w:p w14:paraId="28BFE318" w14:textId="77777777" w:rsidR="00F50C36" w:rsidRPr="00905282" w:rsidRDefault="00F50C36" w:rsidP="007C4E29">
            <w:pPr>
              <w:rPr>
                <w:rFonts w:eastAsia="Times New Roman" w:cs="Calibri"/>
              </w:rPr>
            </w:pPr>
          </w:p>
          <w:p w14:paraId="6477D5DA" w14:textId="77777777" w:rsidR="00F50C36" w:rsidRPr="00905282" w:rsidRDefault="00F50C36" w:rsidP="007C4E29">
            <w:pPr>
              <w:rPr>
                <w:rFonts w:eastAsia="Times New Roman" w:cs="Calibri"/>
              </w:rPr>
            </w:pPr>
            <w:r w:rsidRPr="00905282">
              <w:rPr>
                <w:rFonts w:eastAsia="Times New Roman" w:cs="Calibri"/>
              </w:rPr>
              <w:t>S3.2: Teaching: Monitoring and Assessments</w:t>
            </w:r>
          </w:p>
          <w:p w14:paraId="6453E6A2" w14:textId="77777777" w:rsidR="00F50C36" w:rsidRPr="00905282" w:rsidRDefault="00F50C36" w:rsidP="00905282">
            <w:pPr>
              <w:tabs>
                <w:tab w:val="left" w:pos="-720"/>
                <w:tab w:val="left" w:pos="0"/>
                <w:tab w:val="left" w:pos="720"/>
                <w:tab w:val="left" w:pos="1440"/>
                <w:tab w:val="left" w:pos="2160"/>
                <w:tab w:val="left" w:pos="2880"/>
                <w:tab w:val="left" w:pos="3330"/>
                <w:tab w:val="left" w:pos="4320"/>
              </w:tabs>
              <w:spacing w:after="19"/>
              <w:rPr>
                <w:rFonts w:eastAsia="Times New Roman" w:cs="Calibri"/>
              </w:rPr>
            </w:pPr>
          </w:p>
        </w:tc>
        <w:tc>
          <w:tcPr>
            <w:tcW w:w="6210" w:type="dxa"/>
            <w:shd w:val="clear" w:color="auto" w:fill="auto"/>
          </w:tcPr>
          <w:p w14:paraId="01C3B7E9" w14:textId="77777777" w:rsidR="00F50C36" w:rsidRPr="00905282" w:rsidRDefault="00F50C36" w:rsidP="00905282">
            <w:pPr>
              <w:spacing w:line="163" w:lineRule="exact"/>
              <w:rPr>
                <w:rFonts w:eastAsia="Times New Roman" w:cs="Calibri"/>
              </w:rPr>
            </w:pPr>
          </w:p>
          <w:p w14:paraId="4C731E11" w14:textId="77777777" w:rsidR="00F50C36" w:rsidRPr="00905282" w:rsidRDefault="00F50C36" w:rsidP="00905282">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eastAsia="Times New Roman" w:cs="Calibri"/>
              </w:rPr>
            </w:pPr>
            <w:r w:rsidRPr="00905282">
              <w:rPr>
                <w:rFonts w:eastAsia="Times New Roman" w:cs="Calibri"/>
              </w:rPr>
              <w:t>Reiterate targets throughout the lessons</w:t>
            </w:r>
          </w:p>
          <w:p w14:paraId="77554366" w14:textId="77777777" w:rsidR="00F50C36" w:rsidRPr="00905282" w:rsidRDefault="00F50C36" w:rsidP="00905282">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eastAsia="Times New Roman" w:cs="Calibri"/>
              </w:rPr>
            </w:pPr>
            <w:r w:rsidRPr="00905282">
              <w:rPr>
                <w:rFonts w:eastAsia="Times New Roman" w:cs="Calibri"/>
              </w:rPr>
              <w:t xml:space="preserve">Give examples of high standards of work and encourage the pupils to make improvements </w:t>
            </w:r>
          </w:p>
          <w:p w14:paraId="1D078D01" w14:textId="77777777" w:rsidR="00F50C36" w:rsidRPr="00905282" w:rsidRDefault="00F50C36" w:rsidP="00905282">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eastAsia="Times New Roman" w:cs="Calibri"/>
              </w:rPr>
            </w:pPr>
            <w:r w:rsidRPr="00905282">
              <w:rPr>
                <w:rFonts w:eastAsia="Times New Roman" w:cs="Calibri"/>
              </w:rPr>
              <w:t>Consider the needs of ALN pupils in school</w:t>
            </w:r>
          </w:p>
        </w:tc>
        <w:tc>
          <w:tcPr>
            <w:tcW w:w="5831" w:type="dxa"/>
            <w:shd w:val="clear" w:color="auto" w:fill="auto"/>
          </w:tcPr>
          <w:p w14:paraId="45B91709" w14:textId="77777777" w:rsidR="00F50C36" w:rsidRPr="00905282" w:rsidRDefault="00F50C36" w:rsidP="00905282">
            <w:pPr>
              <w:spacing w:line="163" w:lineRule="exact"/>
              <w:rPr>
                <w:rFonts w:eastAsia="Times New Roman" w:cs="Calibri"/>
              </w:rPr>
            </w:pPr>
          </w:p>
          <w:p w14:paraId="68B58C88" w14:textId="77777777" w:rsidR="00F50C36" w:rsidRPr="00905282" w:rsidRDefault="00F50C36" w:rsidP="00905282">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eastAsia="Times New Roman" w:cs="Calibri"/>
              </w:rPr>
            </w:pPr>
            <w:r w:rsidRPr="00905282">
              <w:rPr>
                <w:rFonts w:eastAsia="Times New Roman" w:cs="Calibri"/>
              </w:rPr>
              <w:t xml:space="preserve">Continuously engage with the class and prompt them with the lesson objectives. Ensure they understand the targets by showing pupils work that are doing well. Ask them to question how they can further develop their ideas and work. </w:t>
            </w:r>
          </w:p>
          <w:p w14:paraId="17DD3C90" w14:textId="77777777" w:rsidR="00F50C36" w:rsidRPr="00905282" w:rsidRDefault="00F50C36" w:rsidP="00905282">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eastAsia="Times New Roman" w:cs="Calibri"/>
              </w:rPr>
            </w:pPr>
            <w:r w:rsidRPr="00905282">
              <w:rPr>
                <w:rFonts w:eastAsia="Times New Roman" w:cs="Calibri"/>
              </w:rPr>
              <w:t xml:space="preserve">Show them pupils work that exemplify a high standard to reinforce the targets and standards that </w:t>
            </w:r>
            <w:r w:rsidRPr="00905282">
              <w:rPr>
                <w:rFonts w:eastAsia="Times New Roman" w:cs="Calibri"/>
              </w:rPr>
              <w:lastRenderedPageBreak/>
              <w:t xml:space="preserve">need to be met.   </w:t>
            </w:r>
          </w:p>
          <w:p w14:paraId="1D691D28" w14:textId="77777777" w:rsidR="00F50C36" w:rsidRPr="00905282" w:rsidRDefault="00F50C36" w:rsidP="00905282">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eastAsia="Times New Roman" w:cs="Calibri"/>
              </w:rPr>
            </w:pPr>
            <w:r w:rsidRPr="00905282">
              <w:rPr>
                <w:rFonts w:eastAsia="Times New Roman" w:cs="Calibri"/>
              </w:rPr>
              <w:t xml:space="preserve">Always know the ALN pupils within your class and ensure that their learning requirements are met. If they have a TA or LSA make sure they understand the lesson plan and lesson objectives and ask the TA/LSA to support others (if possible) whilst you help the ALN pupil.  </w:t>
            </w:r>
          </w:p>
        </w:tc>
        <w:tc>
          <w:tcPr>
            <w:tcW w:w="0" w:type="auto"/>
            <w:shd w:val="clear" w:color="auto" w:fill="auto"/>
          </w:tcPr>
          <w:p w14:paraId="64904DE3" w14:textId="77777777" w:rsidR="00F50C36" w:rsidRPr="00905282" w:rsidRDefault="00F50C36" w:rsidP="00905282">
            <w:pPr>
              <w:spacing w:line="163" w:lineRule="exact"/>
              <w:rPr>
                <w:rFonts w:eastAsia="Times New Roman" w:cs="Calibri"/>
              </w:rPr>
            </w:pPr>
          </w:p>
          <w:p w14:paraId="0F08ECD0" w14:textId="77777777" w:rsidR="00F50C36" w:rsidRPr="00905282" w:rsidRDefault="00F50C36" w:rsidP="00905282">
            <w:pPr>
              <w:tabs>
                <w:tab w:val="left" w:pos="-720"/>
                <w:tab w:val="left" w:pos="0"/>
                <w:tab w:val="left" w:pos="720"/>
                <w:tab w:val="left" w:pos="1440"/>
                <w:tab w:val="left" w:pos="2160"/>
                <w:tab w:val="left" w:pos="2880"/>
                <w:tab w:val="left" w:pos="3330"/>
                <w:tab w:val="left" w:pos="4320"/>
              </w:tabs>
              <w:spacing w:after="19"/>
              <w:rPr>
                <w:rFonts w:eastAsia="Times New Roman" w:cs="Calibri"/>
              </w:rPr>
            </w:pPr>
          </w:p>
        </w:tc>
      </w:tr>
      <w:tr w:rsidR="00905282" w:rsidRPr="00905282" w14:paraId="2115773F" w14:textId="77777777" w:rsidTr="00905282">
        <w:tc>
          <w:tcPr>
            <w:tcW w:w="1582" w:type="dxa"/>
            <w:shd w:val="clear" w:color="auto" w:fill="auto"/>
          </w:tcPr>
          <w:p w14:paraId="74DCE5BC" w14:textId="77777777" w:rsidR="00F50C36" w:rsidRPr="00905282" w:rsidRDefault="00F50C36" w:rsidP="00905282">
            <w:pPr>
              <w:spacing w:line="163" w:lineRule="exact"/>
              <w:rPr>
                <w:rFonts w:eastAsia="Times New Roman" w:cs="Calibri"/>
              </w:rPr>
            </w:pPr>
          </w:p>
          <w:p w14:paraId="59664A51" w14:textId="77777777" w:rsidR="00F50C36" w:rsidRPr="00905282" w:rsidRDefault="00F50C36" w:rsidP="00905282">
            <w:pPr>
              <w:spacing w:line="163" w:lineRule="exact"/>
              <w:rPr>
                <w:rFonts w:eastAsia="Times New Roman" w:cs="Calibri"/>
              </w:rPr>
            </w:pPr>
          </w:p>
          <w:p w14:paraId="443DEA5B" w14:textId="77777777" w:rsidR="00F50C36" w:rsidRPr="00905282" w:rsidRDefault="00F50C36" w:rsidP="007C4E29">
            <w:pPr>
              <w:rPr>
                <w:rFonts w:eastAsia="Times New Roman" w:cs="Calibri"/>
              </w:rPr>
            </w:pPr>
            <w:r w:rsidRPr="00905282">
              <w:rPr>
                <w:rFonts w:eastAsia="Times New Roman" w:cs="Calibri"/>
              </w:rPr>
              <w:t>S3.3: Teaching: Teaching and Class Management</w:t>
            </w:r>
          </w:p>
          <w:p w14:paraId="1654723D" w14:textId="77777777" w:rsidR="00F50C36" w:rsidRPr="00905282" w:rsidRDefault="00F50C36" w:rsidP="007C4E29">
            <w:pPr>
              <w:rPr>
                <w:rFonts w:eastAsia="Times New Roman" w:cs="Calibri"/>
              </w:rPr>
            </w:pPr>
          </w:p>
          <w:p w14:paraId="40AF4515" w14:textId="77777777" w:rsidR="00F50C36" w:rsidRPr="00905282" w:rsidRDefault="00F50C36" w:rsidP="00905282">
            <w:pPr>
              <w:spacing w:line="163" w:lineRule="exact"/>
              <w:rPr>
                <w:rFonts w:eastAsia="Times New Roman" w:cs="Calibri"/>
              </w:rPr>
            </w:pPr>
          </w:p>
          <w:p w14:paraId="1EFA15F1" w14:textId="77777777" w:rsidR="00F50C36" w:rsidRPr="00905282" w:rsidRDefault="00F50C36" w:rsidP="00905282">
            <w:pPr>
              <w:spacing w:line="163" w:lineRule="exact"/>
              <w:rPr>
                <w:rFonts w:eastAsia="Times New Roman" w:cs="Calibri"/>
              </w:rPr>
            </w:pPr>
          </w:p>
        </w:tc>
        <w:tc>
          <w:tcPr>
            <w:tcW w:w="6210" w:type="dxa"/>
            <w:shd w:val="clear" w:color="auto" w:fill="auto"/>
          </w:tcPr>
          <w:p w14:paraId="7B2873D2" w14:textId="77777777" w:rsidR="00F50C36" w:rsidRPr="00905282" w:rsidRDefault="00F50C36" w:rsidP="007C4E29">
            <w:pPr>
              <w:rPr>
                <w:rFonts w:eastAsia="Times New Roman" w:cs="Calibri"/>
              </w:rPr>
            </w:pPr>
          </w:p>
          <w:p w14:paraId="59F0451C" w14:textId="77777777" w:rsidR="00F50C36" w:rsidRPr="00905282" w:rsidRDefault="00F50C36" w:rsidP="00905282">
            <w:pPr>
              <w:pStyle w:val="ListParagraph"/>
              <w:numPr>
                <w:ilvl w:val="0"/>
                <w:numId w:val="9"/>
              </w:numPr>
              <w:spacing w:after="0" w:line="240" w:lineRule="auto"/>
              <w:rPr>
                <w:rFonts w:eastAsia="Times New Roman" w:cs="Calibri"/>
              </w:rPr>
            </w:pPr>
            <w:r w:rsidRPr="00905282">
              <w:rPr>
                <w:rFonts w:eastAsia="Times New Roman" w:cs="Calibri"/>
              </w:rPr>
              <w:t>Develop class management and teaching with regular transitions and explanations.</w:t>
            </w:r>
          </w:p>
          <w:p w14:paraId="71982CE5" w14:textId="77777777" w:rsidR="00F50C36" w:rsidRPr="00905282" w:rsidRDefault="00F50C36" w:rsidP="00905282">
            <w:pPr>
              <w:pStyle w:val="ListParagraph"/>
              <w:numPr>
                <w:ilvl w:val="0"/>
                <w:numId w:val="9"/>
              </w:numPr>
              <w:spacing w:after="0" w:line="240" w:lineRule="auto"/>
              <w:rPr>
                <w:rFonts w:eastAsia="Times New Roman" w:cs="Calibri"/>
              </w:rPr>
            </w:pPr>
            <w:r w:rsidRPr="00905282">
              <w:rPr>
                <w:rFonts w:eastAsia="Times New Roman" w:cs="Calibri"/>
              </w:rPr>
              <w:t xml:space="preserve">Emphasise the learning objectives </w:t>
            </w:r>
          </w:p>
        </w:tc>
        <w:tc>
          <w:tcPr>
            <w:tcW w:w="5831" w:type="dxa"/>
            <w:shd w:val="clear" w:color="auto" w:fill="auto"/>
          </w:tcPr>
          <w:p w14:paraId="75FF3257" w14:textId="77777777" w:rsidR="00F50C36" w:rsidRPr="00905282" w:rsidRDefault="00F50C36" w:rsidP="00905282">
            <w:pPr>
              <w:spacing w:line="163" w:lineRule="exact"/>
              <w:rPr>
                <w:rFonts w:eastAsia="Times New Roman" w:cs="Calibri"/>
              </w:rPr>
            </w:pPr>
          </w:p>
          <w:p w14:paraId="5A3B3C33" w14:textId="1E7CB4A9" w:rsidR="00F50C36" w:rsidRPr="00905282" w:rsidRDefault="00F50C36" w:rsidP="00905282">
            <w:pPr>
              <w:pStyle w:val="ListParagraph"/>
              <w:numPr>
                <w:ilvl w:val="0"/>
                <w:numId w:val="9"/>
              </w:numPr>
              <w:spacing w:after="0" w:line="240" w:lineRule="auto"/>
              <w:rPr>
                <w:rFonts w:eastAsia="Times New Roman" w:cs="Calibri"/>
              </w:rPr>
            </w:pPr>
            <w:r w:rsidRPr="00905282">
              <w:rPr>
                <w:rFonts w:eastAsia="Times New Roman" w:cs="Calibri"/>
              </w:rPr>
              <w:t xml:space="preserve">Ensure the lesson flows by using regular input and encouragement. If some pupils have finished give them extension tasks that are more challenging. Leave “how </w:t>
            </w:r>
            <w:r w:rsidR="00FF5DD5" w:rsidRPr="00905282">
              <w:rPr>
                <w:rFonts w:eastAsia="Times New Roman" w:cs="Calibri"/>
              </w:rPr>
              <w:t>to...</w:t>
            </w:r>
            <w:r w:rsidRPr="00905282">
              <w:rPr>
                <w:rFonts w:eastAsia="Times New Roman" w:cs="Calibri"/>
              </w:rPr>
              <w:t xml:space="preserve">” slides up on the board so the pupils can </w:t>
            </w:r>
            <w:r w:rsidR="00FF5DD5" w:rsidRPr="00905282">
              <w:rPr>
                <w:rFonts w:eastAsia="Times New Roman" w:cs="Calibri"/>
              </w:rPr>
              <w:t>refer</w:t>
            </w:r>
            <w:r w:rsidRPr="00905282">
              <w:rPr>
                <w:rFonts w:eastAsia="Times New Roman" w:cs="Calibri"/>
              </w:rPr>
              <w:t xml:space="preserve"> to that before asking others. Also provide handouts that show examples that the pupils can use to aid them with their work.</w:t>
            </w:r>
          </w:p>
          <w:p w14:paraId="2D814F77" w14:textId="77777777" w:rsidR="00F50C36" w:rsidRPr="00905282" w:rsidRDefault="00F50C36" w:rsidP="00905282">
            <w:pPr>
              <w:pStyle w:val="ListParagraph"/>
              <w:numPr>
                <w:ilvl w:val="0"/>
                <w:numId w:val="9"/>
              </w:numPr>
              <w:spacing w:after="0" w:line="240" w:lineRule="auto"/>
              <w:rPr>
                <w:rFonts w:eastAsia="Times New Roman" w:cs="Calibri"/>
              </w:rPr>
            </w:pPr>
            <w:r w:rsidRPr="00905282">
              <w:rPr>
                <w:rFonts w:eastAsia="Times New Roman" w:cs="Calibri"/>
              </w:rPr>
              <w:t xml:space="preserve">Clearly describe the learning objectives and encourage the pupils to think of them not only in the introduction and plenary but also during the lesson. The Learning Objectives slide could be left visible during the lesson as a reminder to the pupils of what needs to be done.  </w:t>
            </w:r>
          </w:p>
        </w:tc>
        <w:tc>
          <w:tcPr>
            <w:tcW w:w="0" w:type="auto"/>
            <w:shd w:val="clear" w:color="auto" w:fill="auto"/>
          </w:tcPr>
          <w:p w14:paraId="54D24106" w14:textId="77777777" w:rsidR="00F50C36" w:rsidRPr="00905282" w:rsidRDefault="00F50C36" w:rsidP="00905282">
            <w:pPr>
              <w:spacing w:line="163" w:lineRule="exact"/>
              <w:rPr>
                <w:rFonts w:eastAsia="Times New Roman" w:cs="Calibri"/>
              </w:rPr>
            </w:pPr>
          </w:p>
        </w:tc>
      </w:tr>
    </w:tbl>
    <w:p w14:paraId="4F8C6D39" w14:textId="77777777" w:rsidR="00F50C36" w:rsidRPr="00905282" w:rsidRDefault="00F50C36" w:rsidP="00F50C36">
      <w:pPr>
        <w:spacing w:after="0" w:line="240" w:lineRule="auto"/>
        <w:rPr>
          <w:rFonts w:cs="Calibri"/>
        </w:rPr>
      </w:pPr>
    </w:p>
    <w:p w14:paraId="62BEF7C5" w14:textId="6CB3E857" w:rsidR="005E62F2" w:rsidRPr="00905282" w:rsidRDefault="005E62F2" w:rsidP="00BC7BF5">
      <w:pPr>
        <w:rPr>
          <w:rFonts w:cs="Calibri"/>
          <w:u w:val="single"/>
        </w:rPr>
      </w:pPr>
    </w:p>
    <w:p w14:paraId="4CE53F60" w14:textId="77777777" w:rsidR="002143C2" w:rsidRPr="00905282" w:rsidRDefault="002143C2" w:rsidP="00BC7BF5">
      <w:pPr>
        <w:rPr>
          <w:rFonts w:cs="Calibri"/>
          <w:u w:val="single"/>
        </w:rPr>
      </w:pPr>
    </w:p>
    <w:p w14:paraId="18078BA1" w14:textId="77777777" w:rsidR="00A950D3" w:rsidRPr="00905282" w:rsidRDefault="00A950D3" w:rsidP="00BC7BF5">
      <w:pPr>
        <w:rPr>
          <w:rFonts w:cs="Calibri"/>
          <w:u w:val="single"/>
        </w:rPr>
      </w:pPr>
    </w:p>
    <w:p w14:paraId="168EBB74" w14:textId="77777777" w:rsidR="00A950D3" w:rsidRPr="00905282" w:rsidRDefault="00A950D3" w:rsidP="00BC7BF5">
      <w:pPr>
        <w:rPr>
          <w:rFonts w:cs="Calibri"/>
          <w:u w:val="single"/>
        </w:rPr>
      </w:pPr>
    </w:p>
    <w:p w14:paraId="087BE283" w14:textId="748467CB" w:rsidR="00B75ED9" w:rsidRPr="00905282" w:rsidRDefault="00835AD7" w:rsidP="00BC7BF5">
      <w:pPr>
        <w:rPr>
          <w:rFonts w:cs="Calibri"/>
          <w:u w:val="single"/>
        </w:rPr>
      </w:pPr>
      <w:r w:rsidRPr="00905282">
        <w:rPr>
          <w:rFonts w:cs="Calibri"/>
          <w:u w:val="single"/>
        </w:rPr>
        <w:t>Reference List</w:t>
      </w:r>
    </w:p>
    <w:p w14:paraId="127FC5A3" w14:textId="77777777" w:rsidR="005E62F2" w:rsidRPr="00905282" w:rsidRDefault="005E62F2" w:rsidP="00BC7BF5">
      <w:pPr>
        <w:rPr>
          <w:rFonts w:cs="Calibri"/>
          <w:u w:val="single"/>
        </w:rPr>
      </w:pPr>
    </w:p>
    <w:p w14:paraId="688E5F1C" w14:textId="77777777" w:rsidR="00BC7BF5" w:rsidRPr="00905282" w:rsidRDefault="00BC7BF5" w:rsidP="00BC7BF5">
      <w:pPr>
        <w:rPr>
          <w:rFonts w:cs="Calibri"/>
        </w:rPr>
      </w:pPr>
      <w:r w:rsidRPr="00905282">
        <w:rPr>
          <w:rFonts w:cs="Calibri"/>
        </w:rPr>
        <w:t xml:space="preserve">Estyn (2001), Y Cwricwlwm Cymreig. The Welsh dimensions of the curriculum in Wales: good practice in teaching and learning. Cardiff: Estyn. </w:t>
      </w:r>
    </w:p>
    <w:p w14:paraId="38E3AD0F" w14:textId="77777777" w:rsidR="00BC7BF5" w:rsidRPr="00905282" w:rsidRDefault="00BC7BF5" w:rsidP="00BC7BF5">
      <w:pPr>
        <w:rPr>
          <w:rFonts w:cs="Calibri"/>
        </w:rPr>
      </w:pPr>
      <w:r w:rsidRPr="00905282">
        <w:rPr>
          <w:rFonts w:cs="Calibri"/>
        </w:rPr>
        <w:t>Wallace, S. (ed.) (2009) A Dictionary of Education. Oxford: Oxford University Press.</w:t>
      </w:r>
    </w:p>
    <w:p w14:paraId="1172E3E8" w14:textId="77777777" w:rsidR="00BC7BF5" w:rsidRPr="00905282" w:rsidRDefault="00BC7BF5" w:rsidP="00BC7BF5">
      <w:pPr>
        <w:rPr>
          <w:rFonts w:cs="Calibri"/>
        </w:rPr>
      </w:pPr>
      <w:r w:rsidRPr="00905282">
        <w:rPr>
          <w:rFonts w:cs="Calibri"/>
        </w:rPr>
        <w:t>Addison, N., &amp; Burgess, L. (eds.) (2000) Learning to Teach Art &amp; Design in the Secondary School: A Companion to School Experience (Third Edition). London: Psychology Press, 2000.</w:t>
      </w:r>
    </w:p>
    <w:p w14:paraId="7F9DEB62" w14:textId="77777777" w:rsidR="00BC7BF5" w:rsidRPr="00905282" w:rsidRDefault="00BC7BF5" w:rsidP="00BC7BF5">
      <w:pPr>
        <w:rPr>
          <w:rFonts w:cs="Calibri"/>
        </w:rPr>
      </w:pPr>
      <w:r w:rsidRPr="00905282">
        <w:rPr>
          <w:rFonts w:cs="Calibri"/>
        </w:rPr>
        <w:t>Welsh Assembly Government. (2008) Art and Design in the National Curriculum for Wales. Cardiff: Crown.</w:t>
      </w:r>
    </w:p>
    <w:p w14:paraId="685BFFF7" w14:textId="77777777" w:rsidR="00BC7BF5" w:rsidRPr="00905282" w:rsidRDefault="00BC7BF5" w:rsidP="00BC7BF5">
      <w:pPr>
        <w:rPr>
          <w:rFonts w:cs="Calibri"/>
        </w:rPr>
      </w:pPr>
      <w:r w:rsidRPr="00905282">
        <w:rPr>
          <w:rFonts w:cs="Calibri"/>
        </w:rPr>
        <w:t xml:space="preserve">Capel, S., Leask, M. and Younie, S. (Eds) (2016).  </w:t>
      </w:r>
      <w:r w:rsidRPr="00905282">
        <w:rPr>
          <w:rFonts w:cs="Calibri"/>
          <w:i/>
        </w:rPr>
        <w:t>Learning to Teach in the Secondary School.  A companion to School Experience</w:t>
      </w:r>
      <w:r w:rsidRPr="00905282">
        <w:rPr>
          <w:rFonts w:cs="Calibri"/>
        </w:rPr>
        <w:t>.  Oxon: Routledge</w:t>
      </w:r>
    </w:p>
    <w:p w14:paraId="2C77A031" w14:textId="77777777" w:rsidR="00BC7BF5" w:rsidRPr="00905282" w:rsidRDefault="00BC7BF5" w:rsidP="00BC7BF5">
      <w:pPr>
        <w:rPr>
          <w:rFonts w:cs="Calibri"/>
        </w:rPr>
      </w:pPr>
      <w:r w:rsidRPr="00905282">
        <w:rPr>
          <w:rFonts w:cs="Calibri"/>
        </w:rPr>
        <w:t xml:space="preserve"> Hughes, M. (2002) </w:t>
      </w:r>
      <w:r w:rsidRPr="00905282">
        <w:rPr>
          <w:rFonts w:cs="Calibri"/>
          <w:i/>
        </w:rPr>
        <w:t>Tweak to Transform: Improving Teaching: A Practical Handbook for School Leaders</w:t>
      </w:r>
      <w:r w:rsidRPr="00905282">
        <w:rPr>
          <w:rFonts w:cs="Calibri"/>
        </w:rPr>
        <w:t xml:space="preserve">. Stafford: Network Educational Press. </w:t>
      </w:r>
    </w:p>
    <w:p w14:paraId="04493C24" w14:textId="77777777" w:rsidR="00BC7BF5" w:rsidRPr="00905282" w:rsidRDefault="00BC7BF5" w:rsidP="00BC7BF5">
      <w:pPr>
        <w:rPr>
          <w:rFonts w:cs="Calibri"/>
        </w:rPr>
      </w:pPr>
      <w:r w:rsidRPr="00905282">
        <w:rPr>
          <w:rFonts w:cs="Calibri"/>
        </w:rPr>
        <w:t>Hughes, M., &amp; Vass, A. (2001) Strategies for Closing the Learning Gap. London: A&amp;C Black.</w:t>
      </w:r>
    </w:p>
    <w:p w14:paraId="0894D75F" w14:textId="77777777" w:rsidR="00BC7BF5" w:rsidRPr="00905282" w:rsidRDefault="00BC7BF5" w:rsidP="00BC7BF5">
      <w:pPr>
        <w:rPr>
          <w:rFonts w:cs="Calibri"/>
        </w:rPr>
      </w:pPr>
      <w:r w:rsidRPr="00905282">
        <w:rPr>
          <w:rFonts w:cs="Calibri"/>
        </w:rPr>
        <w:t>Estyn. (2001). Y Cwricwlwm Cymreig. The Welsh dimension of the curriculum in Wales: good practice in teaching and learning. Cardiff: Crown.</w:t>
      </w:r>
    </w:p>
    <w:p w14:paraId="51170405" w14:textId="77777777" w:rsidR="00BC7BF5" w:rsidRPr="00905282" w:rsidRDefault="00BC7BF5" w:rsidP="00BC7BF5">
      <w:pPr>
        <w:rPr>
          <w:rFonts w:cs="Calibri"/>
        </w:rPr>
      </w:pPr>
      <w:r w:rsidRPr="00905282">
        <w:rPr>
          <w:rFonts w:cs="Calibri"/>
        </w:rPr>
        <w:t xml:space="preserve">Welsh Government. (2013) National Literacy and Numeracy Framework. Cardiff: Crown. </w:t>
      </w:r>
    </w:p>
    <w:p w14:paraId="7B02099B" w14:textId="77777777" w:rsidR="00BC7BF5" w:rsidRPr="00905282" w:rsidRDefault="00BC7BF5" w:rsidP="00BC7BF5">
      <w:pPr>
        <w:rPr>
          <w:rFonts w:cs="Calibri"/>
        </w:rPr>
      </w:pPr>
      <w:r w:rsidRPr="00905282">
        <w:rPr>
          <w:rFonts w:cs="Calibri"/>
        </w:rPr>
        <w:t>Brooks, V., Abbott, I., &amp; Bills, L. (2007) (Eds) (Second Edition).  Preparing to teach in secondary schools.  A student teachers’ guide to professional issues in secondary education.  Berks:  Open University Press.</w:t>
      </w:r>
    </w:p>
    <w:p w14:paraId="18377EB0" w14:textId="77777777" w:rsidR="00BC7BF5" w:rsidRPr="00905282" w:rsidRDefault="00BC7BF5" w:rsidP="00BC7BF5">
      <w:pPr>
        <w:rPr>
          <w:rFonts w:cs="Calibri"/>
        </w:rPr>
      </w:pPr>
      <w:r w:rsidRPr="00905282">
        <w:rPr>
          <w:rFonts w:cs="Calibri"/>
        </w:rPr>
        <w:t>Capel, S., Leask, M. and Turner, T. (2013).  Learning to Teach in the Secondary School.  A companion to School Experience (Sixth Edition). London: Routledge.</w:t>
      </w:r>
    </w:p>
    <w:p w14:paraId="17AEBE7C" w14:textId="2FD17C65" w:rsidR="00287712" w:rsidRPr="00905282" w:rsidRDefault="007850B9" w:rsidP="00A3442C">
      <w:pPr>
        <w:jc w:val="both"/>
        <w:rPr>
          <w:rFonts w:cs="Calibri"/>
        </w:rPr>
      </w:pPr>
      <w:r>
        <w:rPr>
          <w:rFonts w:cs="Calibri"/>
        </w:rPr>
        <w:t>Fletcher-Wood</w:t>
      </w:r>
      <w:r w:rsidR="002E5E8E">
        <w:rPr>
          <w:rFonts w:cs="Calibri"/>
        </w:rPr>
        <w:t>, H. (2016)</w:t>
      </w:r>
      <w:r w:rsidR="00940CD7">
        <w:rPr>
          <w:rFonts w:cs="Calibri"/>
        </w:rPr>
        <w:t>. Ticked off:</w:t>
      </w:r>
      <w:r w:rsidR="000C2952">
        <w:rPr>
          <w:rFonts w:cs="Calibri"/>
        </w:rPr>
        <w:t xml:space="preserve"> Checklist</w:t>
      </w:r>
      <w:r w:rsidR="003237DF">
        <w:rPr>
          <w:rFonts w:cs="Calibri"/>
        </w:rPr>
        <w:t>s</w:t>
      </w:r>
      <w:r w:rsidR="000C2952">
        <w:rPr>
          <w:rFonts w:cs="Calibri"/>
        </w:rPr>
        <w:t xml:space="preserve"> for </w:t>
      </w:r>
      <w:r w:rsidR="003237DF">
        <w:rPr>
          <w:rFonts w:cs="Calibri"/>
        </w:rPr>
        <w:t>Teachers, Students and School Leaders</w:t>
      </w:r>
      <w:r w:rsidR="003324C1">
        <w:rPr>
          <w:rFonts w:cs="Calibri"/>
        </w:rPr>
        <w:t>. Bancyfelin</w:t>
      </w:r>
      <w:r w:rsidR="005F5C23">
        <w:rPr>
          <w:rFonts w:cs="Calibri"/>
        </w:rPr>
        <w:t xml:space="preserve">: Crown House Publishing. </w:t>
      </w:r>
    </w:p>
    <w:p w14:paraId="25CE55DE" w14:textId="77777777" w:rsidR="005C23C5" w:rsidRPr="00905282" w:rsidRDefault="0025561B" w:rsidP="00A3442C">
      <w:pPr>
        <w:jc w:val="both"/>
        <w:rPr>
          <w:rFonts w:cs="Calibri"/>
        </w:rPr>
      </w:pPr>
      <w:r w:rsidRPr="00905282">
        <w:rPr>
          <w:rFonts w:cs="Calibri"/>
        </w:rPr>
        <w:t xml:space="preserve"> </w:t>
      </w:r>
    </w:p>
    <w:sectPr w:rsidR="005C23C5" w:rsidRPr="0090528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96C741" w14:textId="77777777" w:rsidR="00754FE4" w:rsidRDefault="00754FE4" w:rsidP="006E55BA">
      <w:pPr>
        <w:spacing w:after="0" w:line="240" w:lineRule="auto"/>
      </w:pPr>
      <w:r>
        <w:separator/>
      </w:r>
    </w:p>
  </w:endnote>
  <w:endnote w:type="continuationSeparator" w:id="0">
    <w:p w14:paraId="6D46D69B" w14:textId="77777777" w:rsidR="00754FE4" w:rsidRDefault="00754FE4" w:rsidP="006E55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60E75" w14:textId="77777777" w:rsidR="00B37CC1" w:rsidRDefault="00B37CC1">
    <w:pPr>
      <w:pStyle w:val="Footer"/>
      <w:jc w:val="right"/>
    </w:pPr>
  </w:p>
  <w:p w14:paraId="1BD33721" w14:textId="10F6AEA1" w:rsidR="00B37CC1" w:rsidRDefault="00B37CC1">
    <w:pPr>
      <w:pStyle w:val="Footer"/>
      <w:jc w:val="right"/>
    </w:pPr>
    <w:r>
      <w:fldChar w:fldCharType="begin"/>
    </w:r>
    <w:r>
      <w:instrText xml:space="preserve"> PAGE   \* MERGEFORMAT </w:instrText>
    </w:r>
    <w:r>
      <w:fldChar w:fldCharType="separate"/>
    </w:r>
    <w:r>
      <w:rPr>
        <w:noProof/>
      </w:rPr>
      <w:t>2</w:t>
    </w:r>
    <w:r>
      <w:rPr>
        <w:noProof/>
      </w:rPr>
      <w:fldChar w:fldCharType="end"/>
    </w:r>
  </w:p>
  <w:p w14:paraId="7494FC14" w14:textId="77777777" w:rsidR="00BF53FA" w:rsidRDefault="00BF53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C2C193" w14:textId="77777777" w:rsidR="00754FE4" w:rsidRDefault="00754FE4" w:rsidP="006E55BA">
      <w:pPr>
        <w:spacing w:after="0" w:line="240" w:lineRule="auto"/>
      </w:pPr>
      <w:r>
        <w:separator/>
      </w:r>
    </w:p>
  </w:footnote>
  <w:footnote w:type="continuationSeparator" w:id="0">
    <w:p w14:paraId="5AEA8991" w14:textId="77777777" w:rsidR="00754FE4" w:rsidRDefault="00754FE4" w:rsidP="006E55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A544B"/>
    <w:multiLevelType w:val="hybridMultilevel"/>
    <w:tmpl w:val="1C845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2572E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B7901F0"/>
    <w:multiLevelType w:val="singleLevel"/>
    <w:tmpl w:val="A732D906"/>
    <w:lvl w:ilvl="0">
      <w:start w:val="1"/>
      <w:numFmt w:val="lowerLetter"/>
      <w:lvlText w:val="(%1)"/>
      <w:lvlJc w:val="left"/>
      <w:pPr>
        <w:tabs>
          <w:tab w:val="num" w:pos="435"/>
        </w:tabs>
        <w:ind w:left="435" w:hanging="435"/>
      </w:pPr>
      <w:rPr>
        <w:rFonts w:hint="default"/>
      </w:rPr>
    </w:lvl>
  </w:abstractNum>
  <w:abstractNum w:abstractNumId="3" w15:restartNumberingAfterBreak="0">
    <w:nsid w:val="37A040AC"/>
    <w:multiLevelType w:val="singleLevel"/>
    <w:tmpl w:val="1CCE7138"/>
    <w:lvl w:ilvl="0">
      <w:start w:val="1"/>
      <w:numFmt w:val="decimal"/>
      <w:lvlText w:val="%1."/>
      <w:lvlJc w:val="left"/>
      <w:pPr>
        <w:tabs>
          <w:tab w:val="num" w:pos="360"/>
        </w:tabs>
        <w:ind w:left="360" w:hanging="360"/>
      </w:pPr>
      <w:rPr>
        <w:rFonts w:ascii="Arial" w:eastAsia="Times New Roman" w:hAnsi="Arial" w:cs="Arial"/>
      </w:rPr>
    </w:lvl>
  </w:abstractNum>
  <w:abstractNum w:abstractNumId="4" w15:restartNumberingAfterBreak="0">
    <w:nsid w:val="3B9A38C5"/>
    <w:multiLevelType w:val="hybridMultilevel"/>
    <w:tmpl w:val="61FEA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671A6"/>
    <w:multiLevelType w:val="hybridMultilevel"/>
    <w:tmpl w:val="9FEA6F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DC3537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619A0F97"/>
    <w:multiLevelType w:val="hybridMultilevel"/>
    <w:tmpl w:val="6AD61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4E2392"/>
    <w:multiLevelType w:val="hybridMultilevel"/>
    <w:tmpl w:val="7D520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7A3D99"/>
    <w:multiLevelType w:val="hybridMultilevel"/>
    <w:tmpl w:val="F0C8B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267BB2"/>
    <w:multiLevelType w:val="hybridMultilevel"/>
    <w:tmpl w:val="6B367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3"/>
  </w:num>
  <w:num w:numId="5">
    <w:abstractNumId w:val="5"/>
  </w:num>
  <w:num w:numId="6">
    <w:abstractNumId w:val="0"/>
  </w:num>
  <w:num w:numId="7">
    <w:abstractNumId w:val="8"/>
  </w:num>
  <w:num w:numId="8">
    <w:abstractNumId w:val="4"/>
  </w:num>
  <w:num w:numId="9">
    <w:abstractNumId w:val="9"/>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2C2"/>
    <w:rsid w:val="00007532"/>
    <w:rsid w:val="0001292F"/>
    <w:rsid w:val="0001754D"/>
    <w:rsid w:val="0003096D"/>
    <w:rsid w:val="00033241"/>
    <w:rsid w:val="00041111"/>
    <w:rsid w:val="00043558"/>
    <w:rsid w:val="00060A4D"/>
    <w:rsid w:val="00066E48"/>
    <w:rsid w:val="00067767"/>
    <w:rsid w:val="00073280"/>
    <w:rsid w:val="000742A0"/>
    <w:rsid w:val="00081AA5"/>
    <w:rsid w:val="000834A2"/>
    <w:rsid w:val="00084969"/>
    <w:rsid w:val="000854BF"/>
    <w:rsid w:val="000873D3"/>
    <w:rsid w:val="0008758C"/>
    <w:rsid w:val="00094CE2"/>
    <w:rsid w:val="000A17A2"/>
    <w:rsid w:val="000A6AA6"/>
    <w:rsid w:val="000A6F36"/>
    <w:rsid w:val="000B00CC"/>
    <w:rsid w:val="000B3712"/>
    <w:rsid w:val="000B5EB8"/>
    <w:rsid w:val="000B6EEF"/>
    <w:rsid w:val="000B7340"/>
    <w:rsid w:val="000C04A8"/>
    <w:rsid w:val="000C2607"/>
    <w:rsid w:val="000C2952"/>
    <w:rsid w:val="000C41E2"/>
    <w:rsid w:val="000D3E68"/>
    <w:rsid w:val="000E19E6"/>
    <w:rsid w:val="000E292D"/>
    <w:rsid w:val="000E297F"/>
    <w:rsid w:val="000E4D40"/>
    <w:rsid w:val="000E7D6E"/>
    <w:rsid w:val="000F080A"/>
    <w:rsid w:val="000F3B41"/>
    <w:rsid w:val="000F7FB3"/>
    <w:rsid w:val="001001F4"/>
    <w:rsid w:val="00104FEE"/>
    <w:rsid w:val="00110DFC"/>
    <w:rsid w:val="001112DE"/>
    <w:rsid w:val="001124E3"/>
    <w:rsid w:val="001126DC"/>
    <w:rsid w:val="00115B11"/>
    <w:rsid w:val="0012712A"/>
    <w:rsid w:val="00131FAF"/>
    <w:rsid w:val="00133562"/>
    <w:rsid w:val="001442F8"/>
    <w:rsid w:val="00146FD7"/>
    <w:rsid w:val="00147D94"/>
    <w:rsid w:val="00151666"/>
    <w:rsid w:val="0015633E"/>
    <w:rsid w:val="0016053D"/>
    <w:rsid w:val="00165C60"/>
    <w:rsid w:val="00173010"/>
    <w:rsid w:val="00173BC5"/>
    <w:rsid w:val="00181CD9"/>
    <w:rsid w:val="0018596F"/>
    <w:rsid w:val="001909CF"/>
    <w:rsid w:val="001A1B82"/>
    <w:rsid w:val="001A5D6D"/>
    <w:rsid w:val="001A69A0"/>
    <w:rsid w:val="001B229F"/>
    <w:rsid w:val="001B5BD2"/>
    <w:rsid w:val="001C44F9"/>
    <w:rsid w:val="001C5E4C"/>
    <w:rsid w:val="001C63A5"/>
    <w:rsid w:val="001D3F2A"/>
    <w:rsid w:val="001D4EFE"/>
    <w:rsid w:val="001D6C7D"/>
    <w:rsid w:val="001E4B83"/>
    <w:rsid w:val="001E61DF"/>
    <w:rsid w:val="001F1229"/>
    <w:rsid w:val="001F5ADD"/>
    <w:rsid w:val="001F6454"/>
    <w:rsid w:val="0021349E"/>
    <w:rsid w:val="0021401D"/>
    <w:rsid w:val="002143C2"/>
    <w:rsid w:val="002176E7"/>
    <w:rsid w:val="002201A7"/>
    <w:rsid w:val="0022397B"/>
    <w:rsid w:val="002257C5"/>
    <w:rsid w:val="002324E7"/>
    <w:rsid w:val="00234EC0"/>
    <w:rsid w:val="002409C0"/>
    <w:rsid w:val="00246D50"/>
    <w:rsid w:val="0025027B"/>
    <w:rsid w:val="0025561B"/>
    <w:rsid w:val="00261113"/>
    <w:rsid w:val="00264754"/>
    <w:rsid w:val="0026604E"/>
    <w:rsid w:val="00273E0B"/>
    <w:rsid w:val="00273FD1"/>
    <w:rsid w:val="002843EC"/>
    <w:rsid w:val="00285CD1"/>
    <w:rsid w:val="00287712"/>
    <w:rsid w:val="00287F89"/>
    <w:rsid w:val="00291049"/>
    <w:rsid w:val="00297262"/>
    <w:rsid w:val="002A2630"/>
    <w:rsid w:val="002A2D43"/>
    <w:rsid w:val="002B0790"/>
    <w:rsid w:val="002B56FE"/>
    <w:rsid w:val="002B6E2B"/>
    <w:rsid w:val="002C0BF7"/>
    <w:rsid w:val="002C2977"/>
    <w:rsid w:val="002D172A"/>
    <w:rsid w:val="002D3BD3"/>
    <w:rsid w:val="002D6080"/>
    <w:rsid w:val="002D6FFA"/>
    <w:rsid w:val="002D747B"/>
    <w:rsid w:val="002E2D41"/>
    <w:rsid w:val="002E5D32"/>
    <w:rsid w:val="002E5E8E"/>
    <w:rsid w:val="00305BAD"/>
    <w:rsid w:val="00310E19"/>
    <w:rsid w:val="003140BC"/>
    <w:rsid w:val="003174C7"/>
    <w:rsid w:val="00322BCD"/>
    <w:rsid w:val="003237DF"/>
    <w:rsid w:val="003324C1"/>
    <w:rsid w:val="003349A8"/>
    <w:rsid w:val="00335ADD"/>
    <w:rsid w:val="0033662C"/>
    <w:rsid w:val="0033756D"/>
    <w:rsid w:val="003409D2"/>
    <w:rsid w:val="003422B1"/>
    <w:rsid w:val="00342AC4"/>
    <w:rsid w:val="00345759"/>
    <w:rsid w:val="0034697C"/>
    <w:rsid w:val="00347DC7"/>
    <w:rsid w:val="00350EF6"/>
    <w:rsid w:val="00354972"/>
    <w:rsid w:val="00355086"/>
    <w:rsid w:val="003559A1"/>
    <w:rsid w:val="00356295"/>
    <w:rsid w:val="003613B1"/>
    <w:rsid w:val="00363C4A"/>
    <w:rsid w:val="0036677F"/>
    <w:rsid w:val="00373460"/>
    <w:rsid w:val="00377897"/>
    <w:rsid w:val="003828A4"/>
    <w:rsid w:val="00382AAA"/>
    <w:rsid w:val="00383EFE"/>
    <w:rsid w:val="003A77B4"/>
    <w:rsid w:val="003A7BE0"/>
    <w:rsid w:val="003B2614"/>
    <w:rsid w:val="003B2AD0"/>
    <w:rsid w:val="003B46FA"/>
    <w:rsid w:val="003C4EC2"/>
    <w:rsid w:val="003C58D3"/>
    <w:rsid w:val="003C6AF5"/>
    <w:rsid w:val="003D5225"/>
    <w:rsid w:val="003D68F2"/>
    <w:rsid w:val="003D7E56"/>
    <w:rsid w:val="003E5478"/>
    <w:rsid w:val="003F0F65"/>
    <w:rsid w:val="003F4791"/>
    <w:rsid w:val="003F5447"/>
    <w:rsid w:val="00403F5C"/>
    <w:rsid w:val="00414C5A"/>
    <w:rsid w:val="0042098D"/>
    <w:rsid w:val="00432309"/>
    <w:rsid w:val="004332AB"/>
    <w:rsid w:val="00433438"/>
    <w:rsid w:val="00433D47"/>
    <w:rsid w:val="00433FBD"/>
    <w:rsid w:val="00453165"/>
    <w:rsid w:val="004541DC"/>
    <w:rsid w:val="004551B2"/>
    <w:rsid w:val="0045640C"/>
    <w:rsid w:val="004769B9"/>
    <w:rsid w:val="00481904"/>
    <w:rsid w:val="0049337A"/>
    <w:rsid w:val="004A21BA"/>
    <w:rsid w:val="004A4430"/>
    <w:rsid w:val="004A5A9D"/>
    <w:rsid w:val="004A7E86"/>
    <w:rsid w:val="004B1281"/>
    <w:rsid w:val="004B27F3"/>
    <w:rsid w:val="004B2DC6"/>
    <w:rsid w:val="004B3B75"/>
    <w:rsid w:val="004B717D"/>
    <w:rsid w:val="004C0AAE"/>
    <w:rsid w:val="004C4F6D"/>
    <w:rsid w:val="004C69DB"/>
    <w:rsid w:val="004D60F6"/>
    <w:rsid w:val="004D6AB8"/>
    <w:rsid w:val="004D6D64"/>
    <w:rsid w:val="004E0EA1"/>
    <w:rsid w:val="004E124A"/>
    <w:rsid w:val="004E20ED"/>
    <w:rsid w:val="004E554C"/>
    <w:rsid w:val="004F0321"/>
    <w:rsid w:val="00511420"/>
    <w:rsid w:val="0051157B"/>
    <w:rsid w:val="00512500"/>
    <w:rsid w:val="005176F0"/>
    <w:rsid w:val="00526A13"/>
    <w:rsid w:val="00526E2E"/>
    <w:rsid w:val="005273A0"/>
    <w:rsid w:val="00531036"/>
    <w:rsid w:val="005325B9"/>
    <w:rsid w:val="005408C3"/>
    <w:rsid w:val="00541537"/>
    <w:rsid w:val="0054230F"/>
    <w:rsid w:val="00550FBA"/>
    <w:rsid w:val="00551E22"/>
    <w:rsid w:val="00553985"/>
    <w:rsid w:val="00554E80"/>
    <w:rsid w:val="00556356"/>
    <w:rsid w:val="00557635"/>
    <w:rsid w:val="00567367"/>
    <w:rsid w:val="005774ED"/>
    <w:rsid w:val="00587113"/>
    <w:rsid w:val="00590AAE"/>
    <w:rsid w:val="00594B74"/>
    <w:rsid w:val="0059528F"/>
    <w:rsid w:val="00597436"/>
    <w:rsid w:val="005A26EC"/>
    <w:rsid w:val="005A3248"/>
    <w:rsid w:val="005A50F4"/>
    <w:rsid w:val="005B22A3"/>
    <w:rsid w:val="005B52A1"/>
    <w:rsid w:val="005C12DA"/>
    <w:rsid w:val="005C23C5"/>
    <w:rsid w:val="005C2E13"/>
    <w:rsid w:val="005C5CEC"/>
    <w:rsid w:val="005D0B98"/>
    <w:rsid w:val="005D0E0A"/>
    <w:rsid w:val="005D718D"/>
    <w:rsid w:val="005E62F2"/>
    <w:rsid w:val="005F15FC"/>
    <w:rsid w:val="005F59D1"/>
    <w:rsid w:val="005F5C23"/>
    <w:rsid w:val="00600A56"/>
    <w:rsid w:val="00602565"/>
    <w:rsid w:val="00604181"/>
    <w:rsid w:val="00613426"/>
    <w:rsid w:val="00630BE4"/>
    <w:rsid w:val="00630BEF"/>
    <w:rsid w:val="00632E7F"/>
    <w:rsid w:val="00641A97"/>
    <w:rsid w:val="00650245"/>
    <w:rsid w:val="00651838"/>
    <w:rsid w:val="00654D7D"/>
    <w:rsid w:val="00661A00"/>
    <w:rsid w:val="006641AF"/>
    <w:rsid w:val="00665DF6"/>
    <w:rsid w:val="00670976"/>
    <w:rsid w:val="00673375"/>
    <w:rsid w:val="00673D96"/>
    <w:rsid w:val="00691AB1"/>
    <w:rsid w:val="00692513"/>
    <w:rsid w:val="006A35B0"/>
    <w:rsid w:val="006A460C"/>
    <w:rsid w:val="006A6775"/>
    <w:rsid w:val="006B14D5"/>
    <w:rsid w:val="006B228B"/>
    <w:rsid w:val="006B49B6"/>
    <w:rsid w:val="006B7977"/>
    <w:rsid w:val="006C1EB0"/>
    <w:rsid w:val="006C2F34"/>
    <w:rsid w:val="006C5C8F"/>
    <w:rsid w:val="006D1A70"/>
    <w:rsid w:val="006E1674"/>
    <w:rsid w:val="006E55BA"/>
    <w:rsid w:val="006E7088"/>
    <w:rsid w:val="006F12DB"/>
    <w:rsid w:val="006F165D"/>
    <w:rsid w:val="006F1CE8"/>
    <w:rsid w:val="006F4791"/>
    <w:rsid w:val="006F4AAA"/>
    <w:rsid w:val="006F64E7"/>
    <w:rsid w:val="0070660F"/>
    <w:rsid w:val="00711D9D"/>
    <w:rsid w:val="00723E52"/>
    <w:rsid w:val="007259B9"/>
    <w:rsid w:val="00725B0A"/>
    <w:rsid w:val="00733F2C"/>
    <w:rsid w:val="00734D06"/>
    <w:rsid w:val="00737788"/>
    <w:rsid w:val="00737A47"/>
    <w:rsid w:val="00740873"/>
    <w:rsid w:val="00752CA3"/>
    <w:rsid w:val="00754FE4"/>
    <w:rsid w:val="007602D7"/>
    <w:rsid w:val="0076560D"/>
    <w:rsid w:val="00766BF2"/>
    <w:rsid w:val="00777445"/>
    <w:rsid w:val="007801A9"/>
    <w:rsid w:val="007805A6"/>
    <w:rsid w:val="0078086D"/>
    <w:rsid w:val="007850B9"/>
    <w:rsid w:val="0079364B"/>
    <w:rsid w:val="007A3A5E"/>
    <w:rsid w:val="007A4AC2"/>
    <w:rsid w:val="007A73F0"/>
    <w:rsid w:val="007B22A1"/>
    <w:rsid w:val="007B3FA0"/>
    <w:rsid w:val="007B5798"/>
    <w:rsid w:val="007B6A80"/>
    <w:rsid w:val="007C1DEC"/>
    <w:rsid w:val="007C2E01"/>
    <w:rsid w:val="007D0380"/>
    <w:rsid w:val="007D67FF"/>
    <w:rsid w:val="007E0964"/>
    <w:rsid w:val="007E28D4"/>
    <w:rsid w:val="007E2DEF"/>
    <w:rsid w:val="007E420C"/>
    <w:rsid w:val="007E72C2"/>
    <w:rsid w:val="007F1BB4"/>
    <w:rsid w:val="007F7589"/>
    <w:rsid w:val="00804D60"/>
    <w:rsid w:val="00810216"/>
    <w:rsid w:val="00812748"/>
    <w:rsid w:val="008144EA"/>
    <w:rsid w:val="00820673"/>
    <w:rsid w:val="00822FA2"/>
    <w:rsid w:val="00823316"/>
    <w:rsid w:val="0083536D"/>
    <w:rsid w:val="00835AD7"/>
    <w:rsid w:val="008405C8"/>
    <w:rsid w:val="00850088"/>
    <w:rsid w:val="0085429D"/>
    <w:rsid w:val="00857E54"/>
    <w:rsid w:val="0086123C"/>
    <w:rsid w:val="00861AC1"/>
    <w:rsid w:val="00865738"/>
    <w:rsid w:val="00874413"/>
    <w:rsid w:val="00881520"/>
    <w:rsid w:val="00882B43"/>
    <w:rsid w:val="00886C09"/>
    <w:rsid w:val="008877B1"/>
    <w:rsid w:val="008917B2"/>
    <w:rsid w:val="008926F5"/>
    <w:rsid w:val="00892BD5"/>
    <w:rsid w:val="008A0240"/>
    <w:rsid w:val="008B010B"/>
    <w:rsid w:val="008B4A27"/>
    <w:rsid w:val="008C2829"/>
    <w:rsid w:val="008C36A5"/>
    <w:rsid w:val="008D0D5F"/>
    <w:rsid w:val="008D105C"/>
    <w:rsid w:val="008D642D"/>
    <w:rsid w:val="008E51B1"/>
    <w:rsid w:val="008F00CE"/>
    <w:rsid w:val="008F181E"/>
    <w:rsid w:val="008F1A95"/>
    <w:rsid w:val="008F2840"/>
    <w:rsid w:val="008F4ACF"/>
    <w:rsid w:val="008F66E4"/>
    <w:rsid w:val="008F6B5A"/>
    <w:rsid w:val="008F7A86"/>
    <w:rsid w:val="009002E1"/>
    <w:rsid w:val="00905282"/>
    <w:rsid w:val="00913666"/>
    <w:rsid w:val="009205A5"/>
    <w:rsid w:val="00920E77"/>
    <w:rsid w:val="00925659"/>
    <w:rsid w:val="0092659A"/>
    <w:rsid w:val="009356EB"/>
    <w:rsid w:val="00937D4C"/>
    <w:rsid w:val="00940A76"/>
    <w:rsid w:val="00940CD7"/>
    <w:rsid w:val="00941AAF"/>
    <w:rsid w:val="00947064"/>
    <w:rsid w:val="00947FE9"/>
    <w:rsid w:val="00962FC6"/>
    <w:rsid w:val="00963511"/>
    <w:rsid w:val="00964DEF"/>
    <w:rsid w:val="00965A34"/>
    <w:rsid w:val="00966D1E"/>
    <w:rsid w:val="00967246"/>
    <w:rsid w:val="00971385"/>
    <w:rsid w:val="00971FED"/>
    <w:rsid w:val="00983E34"/>
    <w:rsid w:val="00990927"/>
    <w:rsid w:val="00997EE9"/>
    <w:rsid w:val="009A0B71"/>
    <w:rsid w:val="009A224C"/>
    <w:rsid w:val="009A5708"/>
    <w:rsid w:val="009A5A2F"/>
    <w:rsid w:val="009A74A0"/>
    <w:rsid w:val="009A7603"/>
    <w:rsid w:val="009B57CE"/>
    <w:rsid w:val="009C48CD"/>
    <w:rsid w:val="009C6A3C"/>
    <w:rsid w:val="009D225C"/>
    <w:rsid w:val="009D2FCD"/>
    <w:rsid w:val="009D3881"/>
    <w:rsid w:val="009D5AA1"/>
    <w:rsid w:val="009D6CF3"/>
    <w:rsid w:val="009E1AD8"/>
    <w:rsid w:val="009E38AA"/>
    <w:rsid w:val="009E414E"/>
    <w:rsid w:val="009E6316"/>
    <w:rsid w:val="009E6E01"/>
    <w:rsid w:val="009F1C0A"/>
    <w:rsid w:val="00A0124C"/>
    <w:rsid w:val="00A02DB3"/>
    <w:rsid w:val="00A111BD"/>
    <w:rsid w:val="00A13352"/>
    <w:rsid w:val="00A1468B"/>
    <w:rsid w:val="00A15C7D"/>
    <w:rsid w:val="00A161E7"/>
    <w:rsid w:val="00A20860"/>
    <w:rsid w:val="00A242F2"/>
    <w:rsid w:val="00A27F23"/>
    <w:rsid w:val="00A3261A"/>
    <w:rsid w:val="00A3428F"/>
    <w:rsid w:val="00A3442C"/>
    <w:rsid w:val="00A36699"/>
    <w:rsid w:val="00A464E0"/>
    <w:rsid w:val="00A50039"/>
    <w:rsid w:val="00A52AD6"/>
    <w:rsid w:val="00A54790"/>
    <w:rsid w:val="00A55304"/>
    <w:rsid w:val="00A611B2"/>
    <w:rsid w:val="00A776B9"/>
    <w:rsid w:val="00A80697"/>
    <w:rsid w:val="00A8263B"/>
    <w:rsid w:val="00A92FDD"/>
    <w:rsid w:val="00A950D3"/>
    <w:rsid w:val="00A96695"/>
    <w:rsid w:val="00AA1031"/>
    <w:rsid w:val="00AA513E"/>
    <w:rsid w:val="00AB0DB3"/>
    <w:rsid w:val="00AB5A2B"/>
    <w:rsid w:val="00AB74C3"/>
    <w:rsid w:val="00AC5AF6"/>
    <w:rsid w:val="00AD3851"/>
    <w:rsid w:val="00AD5C95"/>
    <w:rsid w:val="00AD6EFD"/>
    <w:rsid w:val="00AE0EA7"/>
    <w:rsid w:val="00AE42AC"/>
    <w:rsid w:val="00AE7CC2"/>
    <w:rsid w:val="00B07DBE"/>
    <w:rsid w:val="00B12204"/>
    <w:rsid w:val="00B17144"/>
    <w:rsid w:val="00B174BD"/>
    <w:rsid w:val="00B17E06"/>
    <w:rsid w:val="00B21F29"/>
    <w:rsid w:val="00B3165E"/>
    <w:rsid w:val="00B32BF3"/>
    <w:rsid w:val="00B353E7"/>
    <w:rsid w:val="00B37C4E"/>
    <w:rsid w:val="00B37CC1"/>
    <w:rsid w:val="00B44FBC"/>
    <w:rsid w:val="00B506CB"/>
    <w:rsid w:val="00B51614"/>
    <w:rsid w:val="00B51AEC"/>
    <w:rsid w:val="00B54C06"/>
    <w:rsid w:val="00B556B8"/>
    <w:rsid w:val="00B5595B"/>
    <w:rsid w:val="00B6179E"/>
    <w:rsid w:val="00B625D1"/>
    <w:rsid w:val="00B62854"/>
    <w:rsid w:val="00B750A1"/>
    <w:rsid w:val="00B75ED9"/>
    <w:rsid w:val="00B76C41"/>
    <w:rsid w:val="00B813B9"/>
    <w:rsid w:val="00B83970"/>
    <w:rsid w:val="00B84740"/>
    <w:rsid w:val="00B848D9"/>
    <w:rsid w:val="00B91C26"/>
    <w:rsid w:val="00BA2A4F"/>
    <w:rsid w:val="00BA7141"/>
    <w:rsid w:val="00BB087A"/>
    <w:rsid w:val="00BB52FD"/>
    <w:rsid w:val="00BC04CB"/>
    <w:rsid w:val="00BC242C"/>
    <w:rsid w:val="00BC6C7E"/>
    <w:rsid w:val="00BC7BF5"/>
    <w:rsid w:val="00BD0543"/>
    <w:rsid w:val="00BD089F"/>
    <w:rsid w:val="00BD585C"/>
    <w:rsid w:val="00BE1B28"/>
    <w:rsid w:val="00BF53FA"/>
    <w:rsid w:val="00BF79A8"/>
    <w:rsid w:val="00C044E2"/>
    <w:rsid w:val="00C06C62"/>
    <w:rsid w:val="00C12DC4"/>
    <w:rsid w:val="00C1523C"/>
    <w:rsid w:val="00C152D1"/>
    <w:rsid w:val="00C209AB"/>
    <w:rsid w:val="00C24C74"/>
    <w:rsid w:val="00C3153D"/>
    <w:rsid w:val="00C315E7"/>
    <w:rsid w:val="00C33444"/>
    <w:rsid w:val="00C3365D"/>
    <w:rsid w:val="00C5137C"/>
    <w:rsid w:val="00C565CB"/>
    <w:rsid w:val="00C63054"/>
    <w:rsid w:val="00C662D2"/>
    <w:rsid w:val="00C70108"/>
    <w:rsid w:val="00C71647"/>
    <w:rsid w:val="00C72B7F"/>
    <w:rsid w:val="00C74D4D"/>
    <w:rsid w:val="00C81938"/>
    <w:rsid w:val="00C84826"/>
    <w:rsid w:val="00C877D9"/>
    <w:rsid w:val="00C94D6A"/>
    <w:rsid w:val="00C9526B"/>
    <w:rsid w:val="00CA4F62"/>
    <w:rsid w:val="00CB2E6C"/>
    <w:rsid w:val="00CB2F1E"/>
    <w:rsid w:val="00CB5F57"/>
    <w:rsid w:val="00CB6ACC"/>
    <w:rsid w:val="00CC088B"/>
    <w:rsid w:val="00CC6851"/>
    <w:rsid w:val="00CD51FF"/>
    <w:rsid w:val="00CE071D"/>
    <w:rsid w:val="00CE3193"/>
    <w:rsid w:val="00CE56F5"/>
    <w:rsid w:val="00CE64E0"/>
    <w:rsid w:val="00CF06DE"/>
    <w:rsid w:val="00CF313D"/>
    <w:rsid w:val="00CF3CC6"/>
    <w:rsid w:val="00CF4A47"/>
    <w:rsid w:val="00D022C3"/>
    <w:rsid w:val="00D06564"/>
    <w:rsid w:val="00D13E4E"/>
    <w:rsid w:val="00D17FF0"/>
    <w:rsid w:val="00D23394"/>
    <w:rsid w:val="00D26B58"/>
    <w:rsid w:val="00D368AC"/>
    <w:rsid w:val="00D41CD1"/>
    <w:rsid w:val="00D452F4"/>
    <w:rsid w:val="00D56475"/>
    <w:rsid w:val="00D64EB4"/>
    <w:rsid w:val="00D702E3"/>
    <w:rsid w:val="00D7326F"/>
    <w:rsid w:val="00D74143"/>
    <w:rsid w:val="00D8568A"/>
    <w:rsid w:val="00D945F9"/>
    <w:rsid w:val="00D95DB5"/>
    <w:rsid w:val="00D968E7"/>
    <w:rsid w:val="00DA04EB"/>
    <w:rsid w:val="00DA0506"/>
    <w:rsid w:val="00DA0CB9"/>
    <w:rsid w:val="00DA4DC9"/>
    <w:rsid w:val="00DB159F"/>
    <w:rsid w:val="00DB19CE"/>
    <w:rsid w:val="00DB33EE"/>
    <w:rsid w:val="00DB49C2"/>
    <w:rsid w:val="00DB548D"/>
    <w:rsid w:val="00DB6DC3"/>
    <w:rsid w:val="00DC108E"/>
    <w:rsid w:val="00DC5AC0"/>
    <w:rsid w:val="00DC63E3"/>
    <w:rsid w:val="00DD0C28"/>
    <w:rsid w:val="00DD4171"/>
    <w:rsid w:val="00DD6FF6"/>
    <w:rsid w:val="00DD71FA"/>
    <w:rsid w:val="00DE1855"/>
    <w:rsid w:val="00DF0E45"/>
    <w:rsid w:val="00DF1FBA"/>
    <w:rsid w:val="00E00FBA"/>
    <w:rsid w:val="00E014DD"/>
    <w:rsid w:val="00E0333F"/>
    <w:rsid w:val="00E05CCA"/>
    <w:rsid w:val="00E06EF0"/>
    <w:rsid w:val="00E12D41"/>
    <w:rsid w:val="00E153B7"/>
    <w:rsid w:val="00E25C40"/>
    <w:rsid w:val="00E3161F"/>
    <w:rsid w:val="00E476DE"/>
    <w:rsid w:val="00E505C6"/>
    <w:rsid w:val="00E52FEB"/>
    <w:rsid w:val="00E63398"/>
    <w:rsid w:val="00E64658"/>
    <w:rsid w:val="00E65776"/>
    <w:rsid w:val="00E80C9B"/>
    <w:rsid w:val="00E80EE3"/>
    <w:rsid w:val="00E8379D"/>
    <w:rsid w:val="00E92B24"/>
    <w:rsid w:val="00E9453B"/>
    <w:rsid w:val="00EA1FA5"/>
    <w:rsid w:val="00EA2CC2"/>
    <w:rsid w:val="00EB00D9"/>
    <w:rsid w:val="00EB6DE8"/>
    <w:rsid w:val="00EC6097"/>
    <w:rsid w:val="00ED1013"/>
    <w:rsid w:val="00ED2058"/>
    <w:rsid w:val="00ED32E5"/>
    <w:rsid w:val="00EE1B05"/>
    <w:rsid w:val="00EE277B"/>
    <w:rsid w:val="00EE2B0D"/>
    <w:rsid w:val="00EE6F46"/>
    <w:rsid w:val="00EE6F6C"/>
    <w:rsid w:val="00EE77F5"/>
    <w:rsid w:val="00EF0570"/>
    <w:rsid w:val="00EF43F4"/>
    <w:rsid w:val="00EF7C7D"/>
    <w:rsid w:val="00F0327A"/>
    <w:rsid w:val="00F05DDC"/>
    <w:rsid w:val="00F10DB6"/>
    <w:rsid w:val="00F14211"/>
    <w:rsid w:val="00F15943"/>
    <w:rsid w:val="00F262AD"/>
    <w:rsid w:val="00F271F8"/>
    <w:rsid w:val="00F31583"/>
    <w:rsid w:val="00F34504"/>
    <w:rsid w:val="00F3735B"/>
    <w:rsid w:val="00F43546"/>
    <w:rsid w:val="00F437BA"/>
    <w:rsid w:val="00F4791B"/>
    <w:rsid w:val="00F50C36"/>
    <w:rsid w:val="00F51648"/>
    <w:rsid w:val="00F617F4"/>
    <w:rsid w:val="00F66A3D"/>
    <w:rsid w:val="00F76DD1"/>
    <w:rsid w:val="00F84433"/>
    <w:rsid w:val="00F84B7F"/>
    <w:rsid w:val="00F93720"/>
    <w:rsid w:val="00F9394C"/>
    <w:rsid w:val="00FA0E5A"/>
    <w:rsid w:val="00FA3929"/>
    <w:rsid w:val="00FB4743"/>
    <w:rsid w:val="00FC48C6"/>
    <w:rsid w:val="00FC4B36"/>
    <w:rsid w:val="00FD0078"/>
    <w:rsid w:val="00FD0A8A"/>
    <w:rsid w:val="00FD0C70"/>
    <w:rsid w:val="00FD3625"/>
    <w:rsid w:val="00FD5B8B"/>
    <w:rsid w:val="00FD62CA"/>
    <w:rsid w:val="00FE05A4"/>
    <w:rsid w:val="00FE0651"/>
    <w:rsid w:val="00FE5046"/>
    <w:rsid w:val="00FE6415"/>
    <w:rsid w:val="00FF09A6"/>
    <w:rsid w:val="00FF1A94"/>
    <w:rsid w:val="00FF2B85"/>
    <w:rsid w:val="00FF5DD5"/>
    <w:rsid w:val="00FF5E11"/>
    <w:rsid w:val="00FF7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0BD1859"/>
  <w15:chartTrackingRefBased/>
  <w15:docId w15:val="{A2841B18-6AA3-4111-9739-7EC009D78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rPr>
      <w:sz w:val="22"/>
      <w:szCs w:val="22"/>
      <w:lang w:eastAsia="en-US"/>
    </w:rPr>
  </w:style>
  <w:style w:type="paragraph" w:styleId="Heading8">
    <w:name w:val="heading 8"/>
    <w:basedOn w:val="Normal"/>
    <w:next w:val="Normal"/>
    <w:link w:val="Heading8Char"/>
    <w:uiPriority w:val="9"/>
    <w:semiHidden/>
    <w:unhideWhenUsed/>
    <w:qFormat/>
    <w:rsid w:val="00FD0C70"/>
    <w:pPr>
      <w:keepNext/>
      <w:keepLines/>
      <w:spacing w:before="200" w:after="0" w:line="240" w:lineRule="auto"/>
      <w:outlineLvl w:val="7"/>
    </w:pPr>
    <w:rPr>
      <w:rFonts w:ascii="Cambria" w:eastAsia="MS Gothic" w:hAnsi="Cambria"/>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55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5BA"/>
  </w:style>
  <w:style w:type="paragraph" w:styleId="Footer">
    <w:name w:val="footer"/>
    <w:basedOn w:val="Normal"/>
    <w:link w:val="FooterChar"/>
    <w:uiPriority w:val="99"/>
    <w:unhideWhenUsed/>
    <w:rsid w:val="006E55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5BA"/>
  </w:style>
  <w:style w:type="character" w:customStyle="1" w:styleId="Heading8Char">
    <w:name w:val="Heading 8 Char"/>
    <w:link w:val="Heading8"/>
    <w:uiPriority w:val="9"/>
    <w:semiHidden/>
    <w:rsid w:val="00FD0C70"/>
    <w:rPr>
      <w:rFonts w:ascii="Cambria" w:eastAsia="MS Gothic" w:hAnsi="Cambria"/>
      <w:color w:val="404040"/>
      <w:lang w:eastAsia="en-US"/>
    </w:rPr>
  </w:style>
  <w:style w:type="paragraph" w:styleId="ListParagraph">
    <w:name w:val="List Paragraph"/>
    <w:basedOn w:val="Normal"/>
    <w:uiPriority w:val="34"/>
    <w:qFormat/>
    <w:rsid w:val="00FD0C70"/>
    <w:pPr>
      <w:spacing w:after="200" w:line="276" w:lineRule="auto"/>
      <w:ind w:left="720"/>
      <w:contextualSpacing/>
    </w:pPr>
    <w:rPr>
      <w:rFonts w:eastAsia="MS Mincho"/>
      <w:lang w:eastAsia="en-GB"/>
    </w:rPr>
  </w:style>
  <w:style w:type="character" w:styleId="Hyperlink">
    <w:name w:val="Hyperlink"/>
    <w:uiPriority w:val="99"/>
    <w:unhideWhenUsed/>
    <w:rsid w:val="00BC7BF5"/>
    <w:rPr>
      <w:color w:val="0563C1"/>
      <w:u w:val="single"/>
    </w:rPr>
  </w:style>
  <w:style w:type="table" w:styleId="TableGrid">
    <w:name w:val="Table Grid"/>
    <w:basedOn w:val="TableNormal"/>
    <w:uiPriority w:val="59"/>
    <w:rsid w:val="00F50C3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37788"/>
    <w:rPr>
      <w:sz w:val="16"/>
      <w:szCs w:val="16"/>
    </w:rPr>
  </w:style>
  <w:style w:type="paragraph" w:styleId="CommentText">
    <w:name w:val="annotation text"/>
    <w:basedOn w:val="Normal"/>
    <w:link w:val="CommentTextChar"/>
    <w:uiPriority w:val="99"/>
    <w:semiHidden/>
    <w:unhideWhenUsed/>
    <w:rsid w:val="00737788"/>
    <w:rPr>
      <w:sz w:val="20"/>
      <w:szCs w:val="20"/>
    </w:rPr>
  </w:style>
  <w:style w:type="character" w:customStyle="1" w:styleId="CommentTextChar">
    <w:name w:val="Comment Text Char"/>
    <w:basedOn w:val="DefaultParagraphFont"/>
    <w:link w:val="CommentText"/>
    <w:uiPriority w:val="99"/>
    <w:semiHidden/>
    <w:rsid w:val="00737788"/>
    <w:rPr>
      <w:lang w:eastAsia="en-US"/>
    </w:rPr>
  </w:style>
  <w:style w:type="paragraph" w:styleId="CommentSubject">
    <w:name w:val="annotation subject"/>
    <w:basedOn w:val="CommentText"/>
    <w:next w:val="CommentText"/>
    <w:link w:val="CommentSubjectChar"/>
    <w:uiPriority w:val="99"/>
    <w:semiHidden/>
    <w:unhideWhenUsed/>
    <w:rsid w:val="00737788"/>
    <w:rPr>
      <w:b/>
      <w:bCs/>
    </w:rPr>
  </w:style>
  <w:style w:type="character" w:customStyle="1" w:styleId="CommentSubjectChar">
    <w:name w:val="Comment Subject Char"/>
    <w:basedOn w:val="CommentTextChar"/>
    <w:link w:val="CommentSubject"/>
    <w:uiPriority w:val="99"/>
    <w:semiHidden/>
    <w:rsid w:val="00737788"/>
    <w:rPr>
      <w:b/>
      <w:bCs/>
      <w:lang w:eastAsia="en-US"/>
    </w:rPr>
  </w:style>
  <w:style w:type="paragraph" w:styleId="BalloonText">
    <w:name w:val="Balloon Text"/>
    <w:basedOn w:val="Normal"/>
    <w:link w:val="BalloonTextChar"/>
    <w:uiPriority w:val="99"/>
    <w:semiHidden/>
    <w:unhideWhenUsed/>
    <w:rsid w:val="007377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788"/>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file:///C:\var\folders\mz\1k8w61g11zg97xj895xj1b_h0000gq\T\com.microsoft.Word\WebArchiveCopyPasteTempFiles\dfea80b263cd67c6824beed1569a6a8b.jpg"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4864</Words>
  <Characters>27730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32529</CharactersWithSpaces>
  <SharedDoc>false</SharedDoc>
  <HLinks>
    <vt:vector size="6" baseType="variant">
      <vt:variant>
        <vt:i4>2752578</vt:i4>
      </vt:variant>
      <vt:variant>
        <vt:i4>-1</vt:i4>
      </vt:variant>
      <vt:variant>
        <vt:i4>1027</vt:i4>
      </vt:variant>
      <vt:variant>
        <vt:i4>1</vt:i4>
      </vt:variant>
      <vt:variant>
        <vt:lpwstr>cid:image002.jpg@01CEAB1B.0A34C420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Williams</dc:creator>
  <cp:keywords/>
  <dc:description/>
  <cp:lastModifiedBy>Naomi Williams (1803557)</cp:lastModifiedBy>
  <cp:revision>2</cp:revision>
  <dcterms:created xsi:type="dcterms:W3CDTF">2018-11-20T10:12:00Z</dcterms:created>
  <dcterms:modified xsi:type="dcterms:W3CDTF">2018-11-20T10:12:00Z</dcterms:modified>
</cp:coreProperties>
</file>