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814E51" w14:textId="68C8810C" w:rsidR="00BD388C" w:rsidRDefault="00BD388C" w:rsidP="00940593">
      <w:pPr>
        <w:spacing w:line="360" w:lineRule="auto"/>
        <w:outlineLvl w:val="0"/>
        <w:rPr>
          <w:rFonts w:ascii="Times New Roman" w:hAnsi="Times New Roman" w:cs="Times New Roman"/>
          <w:b/>
          <w:sz w:val="28"/>
          <w:szCs w:val="28"/>
          <w:u w:val="single"/>
        </w:rPr>
      </w:pPr>
      <w:r>
        <w:rPr>
          <w:rFonts w:ascii="Times New Roman" w:hAnsi="Times New Roman" w:cs="Times New Roman"/>
          <w:b/>
          <w:sz w:val="28"/>
          <w:szCs w:val="28"/>
          <w:u w:val="single"/>
        </w:rPr>
        <w:t xml:space="preserve">ECAD6006 – Yr Iaith ar Daith </w:t>
      </w:r>
    </w:p>
    <w:p w14:paraId="20F0FEED" w14:textId="77777777" w:rsidR="00CE7487" w:rsidRDefault="00CE7487" w:rsidP="0034007D">
      <w:pPr>
        <w:spacing w:line="360" w:lineRule="auto"/>
        <w:rPr>
          <w:rFonts w:ascii="Times New Roman" w:hAnsi="Times New Roman" w:cs="Times New Roman"/>
          <w:b/>
          <w:sz w:val="28"/>
          <w:szCs w:val="28"/>
          <w:u w:val="single"/>
        </w:rPr>
      </w:pPr>
    </w:p>
    <w:p w14:paraId="6B91FAB0" w14:textId="77777777" w:rsidR="00A9091A" w:rsidRPr="0034007D" w:rsidRDefault="00A9091A" w:rsidP="00940593">
      <w:pPr>
        <w:spacing w:line="360" w:lineRule="auto"/>
        <w:outlineLvl w:val="0"/>
        <w:rPr>
          <w:rFonts w:ascii="Times New Roman" w:hAnsi="Times New Roman" w:cs="Times New Roman"/>
          <w:b/>
          <w:sz w:val="28"/>
          <w:szCs w:val="28"/>
          <w:u w:val="single"/>
        </w:rPr>
      </w:pPr>
      <w:r w:rsidRPr="0034007D">
        <w:rPr>
          <w:rFonts w:ascii="Times New Roman" w:hAnsi="Times New Roman" w:cs="Times New Roman"/>
          <w:b/>
          <w:sz w:val="28"/>
          <w:szCs w:val="28"/>
          <w:u w:val="single"/>
        </w:rPr>
        <w:t>Task 1</w:t>
      </w:r>
    </w:p>
    <w:p w14:paraId="0EFDE137" w14:textId="77777777" w:rsidR="00A9091A" w:rsidRPr="0034007D" w:rsidRDefault="00A9091A" w:rsidP="0034007D">
      <w:pPr>
        <w:spacing w:line="360" w:lineRule="auto"/>
        <w:rPr>
          <w:rFonts w:ascii="Times New Roman" w:hAnsi="Times New Roman" w:cs="Times New Roman"/>
        </w:rPr>
      </w:pPr>
    </w:p>
    <w:p w14:paraId="242EE31A" w14:textId="366B994B" w:rsidR="00ED1308" w:rsidRPr="0034007D" w:rsidRDefault="000659A7" w:rsidP="0034007D">
      <w:pPr>
        <w:spacing w:line="360" w:lineRule="auto"/>
        <w:rPr>
          <w:rFonts w:ascii="Times New Roman" w:hAnsi="Times New Roman" w:cs="Times New Roman"/>
        </w:rPr>
      </w:pPr>
      <w:r w:rsidRPr="0034007D">
        <w:rPr>
          <w:rFonts w:ascii="Times New Roman" w:hAnsi="Times New Roman" w:cs="Times New Roman"/>
        </w:rPr>
        <w:t>The sessions outlined will be</w:t>
      </w:r>
      <w:r w:rsidR="00A6744D" w:rsidRPr="0034007D">
        <w:rPr>
          <w:rFonts w:ascii="Times New Roman" w:hAnsi="Times New Roman" w:cs="Times New Roman"/>
        </w:rPr>
        <w:t xml:space="preserve"> taught to a </w:t>
      </w:r>
      <w:r w:rsidR="00F913D8" w:rsidRPr="0034007D">
        <w:rPr>
          <w:rFonts w:ascii="Times New Roman" w:hAnsi="Times New Roman" w:cs="Times New Roman"/>
        </w:rPr>
        <w:t>group of year three</w:t>
      </w:r>
      <w:r w:rsidR="00ED1308" w:rsidRPr="0034007D">
        <w:rPr>
          <w:rFonts w:ascii="Times New Roman" w:hAnsi="Times New Roman" w:cs="Times New Roman"/>
        </w:rPr>
        <w:t xml:space="preserve"> pupils within an English medium </w:t>
      </w:r>
      <w:r w:rsidR="00A6744D" w:rsidRPr="0034007D">
        <w:rPr>
          <w:rFonts w:ascii="Times New Roman" w:hAnsi="Times New Roman" w:cs="Times New Roman"/>
        </w:rPr>
        <w:t xml:space="preserve">primary school setting. </w:t>
      </w:r>
      <w:r w:rsidR="00ED1308" w:rsidRPr="0034007D">
        <w:rPr>
          <w:rFonts w:ascii="Times New Roman" w:hAnsi="Times New Roman" w:cs="Times New Roman"/>
        </w:rPr>
        <w:t xml:space="preserve">The class consists of twenty-eight pupils with three groups that are split according to ability. There are no children within the class that speak </w:t>
      </w:r>
      <w:r w:rsidR="00B367BC">
        <w:rPr>
          <w:rFonts w:ascii="Times New Roman" w:hAnsi="Times New Roman" w:cs="Times New Roman"/>
        </w:rPr>
        <w:t>Welsh as their first language and a</w:t>
      </w:r>
      <w:r w:rsidR="00ED1308" w:rsidRPr="0034007D">
        <w:rPr>
          <w:rFonts w:ascii="Times New Roman" w:hAnsi="Times New Roman" w:cs="Times New Roman"/>
        </w:rPr>
        <w:t>ll children within the class speak English as their first language.</w:t>
      </w:r>
      <w:r w:rsidRPr="0034007D">
        <w:rPr>
          <w:rFonts w:ascii="Times New Roman" w:hAnsi="Times New Roman" w:cs="Times New Roman"/>
        </w:rPr>
        <w:t xml:space="preserve"> There is one additional adult within the classroom.</w:t>
      </w:r>
    </w:p>
    <w:p w14:paraId="35CB12C5" w14:textId="77777777" w:rsidR="000659A7" w:rsidRPr="0034007D" w:rsidRDefault="000659A7" w:rsidP="0034007D">
      <w:pPr>
        <w:spacing w:line="360" w:lineRule="auto"/>
        <w:rPr>
          <w:rFonts w:ascii="Times New Roman" w:hAnsi="Times New Roman" w:cs="Times New Roman"/>
        </w:rPr>
      </w:pPr>
    </w:p>
    <w:p w14:paraId="4A9BDD7E" w14:textId="77777777" w:rsidR="00A6744D" w:rsidRPr="0034007D" w:rsidRDefault="00A6744D" w:rsidP="0034007D">
      <w:pPr>
        <w:spacing w:line="360" w:lineRule="auto"/>
        <w:rPr>
          <w:rFonts w:ascii="Times New Roman" w:hAnsi="Times New Roman" w:cs="Times New Roman"/>
        </w:rPr>
      </w:pPr>
      <w:r w:rsidRPr="0034007D">
        <w:rPr>
          <w:rFonts w:ascii="Times New Roman" w:hAnsi="Times New Roman" w:cs="Times New Roman"/>
        </w:rPr>
        <w:t>The chosen</w:t>
      </w:r>
      <w:r w:rsidR="000659A7" w:rsidRPr="0034007D">
        <w:rPr>
          <w:rFonts w:ascii="Times New Roman" w:hAnsi="Times New Roman" w:cs="Times New Roman"/>
        </w:rPr>
        <w:t xml:space="preserve"> theme for the sessions is</w:t>
      </w:r>
      <w:r w:rsidRPr="0034007D">
        <w:rPr>
          <w:rFonts w:ascii="Times New Roman" w:hAnsi="Times New Roman" w:cs="Times New Roman"/>
        </w:rPr>
        <w:t xml:space="preserve"> ‘Dillad’ as this </w:t>
      </w:r>
      <w:r w:rsidR="000659A7" w:rsidRPr="0034007D">
        <w:rPr>
          <w:rFonts w:ascii="Times New Roman" w:hAnsi="Times New Roman" w:cs="Times New Roman"/>
        </w:rPr>
        <w:t>is something that the pupils have</w:t>
      </w:r>
      <w:r w:rsidRPr="0034007D">
        <w:rPr>
          <w:rFonts w:ascii="Times New Roman" w:hAnsi="Times New Roman" w:cs="Times New Roman"/>
        </w:rPr>
        <w:t xml:space="preserve"> little to no prior knowledge on. Thi</w:t>
      </w:r>
      <w:r w:rsidR="000659A7" w:rsidRPr="0034007D">
        <w:rPr>
          <w:rFonts w:ascii="Times New Roman" w:hAnsi="Times New Roman" w:cs="Times New Roman"/>
        </w:rPr>
        <w:t>s theme was chosen as it allows</w:t>
      </w:r>
      <w:r w:rsidRPr="0034007D">
        <w:rPr>
          <w:rFonts w:ascii="Times New Roman" w:hAnsi="Times New Roman" w:cs="Times New Roman"/>
        </w:rPr>
        <w:t xml:space="preserve"> for a range of new vocabulary to be introduced, as well as opportunities for the learners to activate their prior knowledge when practi</w:t>
      </w:r>
      <w:r w:rsidR="000659A7" w:rsidRPr="0034007D">
        <w:rPr>
          <w:rFonts w:ascii="Times New Roman" w:hAnsi="Times New Roman" w:cs="Times New Roman"/>
        </w:rPr>
        <w:t>sing sentence patterns that have been</w:t>
      </w:r>
      <w:r w:rsidRPr="0034007D">
        <w:rPr>
          <w:rFonts w:ascii="Times New Roman" w:hAnsi="Times New Roman" w:cs="Times New Roman"/>
        </w:rPr>
        <w:t xml:space="preserve"> previously learned.</w:t>
      </w:r>
      <w:r w:rsidR="000659A7" w:rsidRPr="0034007D">
        <w:rPr>
          <w:rFonts w:ascii="Times New Roman" w:hAnsi="Times New Roman" w:cs="Times New Roman"/>
        </w:rPr>
        <w:t xml:space="preserve"> For example, the children will be</w:t>
      </w:r>
      <w:r w:rsidRPr="0034007D">
        <w:rPr>
          <w:rFonts w:ascii="Times New Roman" w:hAnsi="Times New Roman" w:cs="Times New Roman"/>
        </w:rPr>
        <w:t xml:space="preserve"> able to use new vocabulary on items of clothing that they </w:t>
      </w:r>
      <w:r w:rsidR="000659A7" w:rsidRPr="0034007D">
        <w:rPr>
          <w:rFonts w:ascii="Times New Roman" w:hAnsi="Times New Roman" w:cs="Times New Roman"/>
        </w:rPr>
        <w:t>will acquire,</w:t>
      </w:r>
      <w:r w:rsidRPr="0034007D">
        <w:rPr>
          <w:rFonts w:ascii="Times New Roman" w:hAnsi="Times New Roman" w:cs="Times New Roman"/>
        </w:rPr>
        <w:t xml:space="preserve"> in a sentence such as ‘Dw i’n hoffi’ to extend their learning further. </w:t>
      </w:r>
    </w:p>
    <w:p w14:paraId="588D0104" w14:textId="77777777" w:rsidR="000659A7" w:rsidRPr="0034007D" w:rsidRDefault="000659A7" w:rsidP="0034007D">
      <w:pPr>
        <w:spacing w:line="360" w:lineRule="auto"/>
        <w:rPr>
          <w:rFonts w:ascii="Times New Roman" w:hAnsi="Times New Roman" w:cs="Times New Roman"/>
        </w:rPr>
      </w:pPr>
    </w:p>
    <w:p w14:paraId="6BD3380E" w14:textId="211A6B25" w:rsidR="00216F2E" w:rsidRPr="0034007D" w:rsidRDefault="009C6A6C" w:rsidP="0034007D">
      <w:pPr>
        <w:spacing w:line="360" w:lineRule="auto"/>
        <w:rPr>
          <w:rFonts w:ascii="Times New Roman" w:hAnsi="Times New Roman" w:cs="Times New Roman"/>
        </w:rPr>
      </w:pPr>
      <w:r w:rsidRPr="0034007D">
        <w:rPr>
          <w:rFonts w:ascii="Times New Roman" w:hAnsi="Times New Roman" w:cs="Times New Roman"/>
        </w:rPr>
        <w:t xml:space="preserve">One benefit of using a theme such as ‘Dillad’ is that the children </w:t>
      </w:r>
      <w:r w:rsidR="000659A7" w:rsidRPr="0034007D">
        <w:rPr>
          <w:rFonts w:ascii="Times New Roman" w:hAnsi="Times New Roman" w:cs="Times New Roman"/>
        </w:rPr>
        <w:t xml:space="preserve">will </w:t>
      </w:r>
      <w:r w:rsidRPr="0034007D">
        <w:rPr>
          <w:rFonts w:ascii="Times New Roman" w:hAnsi="Times New Roman" w:cs="Times New Roman"/>
        </w:rPr>
        <w:t>learn new Welsh phrases that are relevant to their lives. These skills are more likely to be transferred into everyday use as the children are presented with opportunities to do so.</w:t>
      </w:r>
      <w:r w:rsidR="000659A7" w:rsidRPr="0034007D">
        <w:rPr>
          <w:rFonts w:ascii="Times New Roman" w:hAnsi="Times New Roman" w:cs="Times New Roman"/>
        </w:rPr>
        <w:t xml:space="preserve"> One example of this is to use</w:t>
      </w:r>
      <w:r w:rsidRPr="0034007D">
        <w:rPr>
          <w:rFonts w:ascii="Times New Roman" w:hAnsi="Times New Roman" w:cs="Times New Roman"/>
        </w:rPr>
        <w:t xml:space="preserve"> the ‘Beth wyt ti’n gwisgo?’ question during the slot drilio session each morning.</w:t>
      </w:r>
      <w:r w:rsidR="000659A7" w:rsidRPr="0034007D">
        <w:rPr>
          <w:rFonts w:ascii="Times New Roman" w:hAnsi="Times New Roman" w:cs="Times New Roman"/>
        </w:rPr>
        <w:t xml:space="preserve"> Learners will</w:t>
      </w:r>
      <w:r w:rsidRPr="0034007D">
        <w:rPr>
          <w:rFonts w:ascii="Times New Roman" w:hAnsi="Times New Roman" w:cs="Times New Roman"/>
        </w:rPr>
        <w:t xml:space="preserve"> also</w:t>
      </w:r>
      <w:r w:rsidR="000659A7" w:rsidRPr="0034007D">
        <w:rPr>
          <w:rFonts w:ascii="Times New Roman" w:hAnsi="Times New Roman" w:cs="Times New Roman"/>
        </w:rPr>
        <w:t xml:space="preserve"> be</w:t>
      </w:r>
      <w:r w:rsidRPr="0034007D">
        <w:rPr>
          <w:rFonts w:ascii="Times New Roman" w:hAnsi="Times New Roman" w:cs="Times New Roman"/>
        </w:rPr>
        <w:t xml:space="preserve"> encouraged to use the vocabulary in a real-life context, such as shopping in a clothes store with parents or guardians. </w:t>
      </w:r>
      <w:r w:rsidR="00ED1308" w:rsidRPr="0034007D">
        <w:rPr>
          <w:rFonts w:ascii="Times New Roman" w:hAnsi="Times New Roman" w:cs="Times New Roman"/>
        </w:rPr>
        <w:t>By demonstrating the ways in which the language can be applied to everyday scenarios, the children are more likely to see the learning as relevant and use it more frequently.</w:t>
      </w:r>
      <w:r w:rsidR="00467AB0">
        <w:rPr>
          <w:rFonts w:ascii="Times New Roman" w:hAnsi="Times New Roman" w:cs="Times New Roman"/>
        </w:rPr>
        <w:t xml:space="preserve"> Professor Graham Donaldson identifies that ‘</w:t>
      </w:r>
      <w:r w:rsidR="00467AB0" w:rsidRPr="00467AB0">
        <w:rPr>
          <w:rFonts w:ascii="Times New Roman" w:hAnsi="Times New Roman" w:cs="Times New Roman"/>
        </w:rPr>
        <w:t>Our children and young people need to be rooted in their own cultures and to have a strong sense of identity as citizens of Wales</w:t>
      </w:r>
      <w:r w:rsidR="00467AB0">
        <w:rPr>
          <w:rFonts w:ascii="Times New Roman" w:hAnsi="Times New Roman" w:cs="Times New Roman"/>
        </w:rPr>
        <w:t>’ (2015,p28)</w:t>
      </w:r>
      <w:r w:rsidR="00216F2E">
        <w:rPr>
          <w:rFonts w:ascii="Times New Roman" w:hAnsi="Times New Roman" w:cs="Times New Roman"/>
        </w:rPr>
        <w:t>. Therefore, it is important that the pupils are able to gain the skills necessary to be a part of their Welsh culture.</w:t>
      </w:r>
    </w:p>
    <w:p w14:paraId="4DE43A64" w14:textId="77777777" w:rsidR="000659A7" w:rsidRPr="0034007D" w:rsidRDefault="000659A7" w:rsidP="0034007D">
      <w:pPr>
        <w:spacing w:line="360" w:lineRule="auto"/>
        <w:rPr>
          <w:rFonts w:ascii="Times New Roman" w:hAnsi="Times New Roman" w:cs="Times New Roman"/>
        </w:rPr>
      </w:pPr>
    </w:p>
    <w:p w14:paraId="47A0F0EF" w14:textId="0EA0A422" w:rsidR="000659A7" w:rsidRPr="0034007D" w:rsidRDefault="000659A7" w:rsidP="0034007D">
      <w:pPr>
        <w:spacing w:line="360" w:lineRule="auto"/>
        <w:rPr>
          <w:rFonts w:ascii="Times New Roman" w:hAnsi="Times New Roman" w:cs="Times New Roman"/>
        </w:rPr>
      </w:pPr>
      <w:r w:rsidRPr="0034007D">
        <w:rPr>
          <w:rFonts w:ascii="Times New Roman" w:hAnsi="Times New Roman" w:cs="Times New Roman"/>
        </w:rPr>
        <w:t>Furthermore, the theme allows</w:t>
      </w:r>
      <w:r w:rsidR="009C6A6C" w:rsidRPr="0034007D">
        <w:rPr>
          <w:rFonts w:ascii="Times New Roman" w:hAnsi="Times New Roman" w:cs="Times New Roman"/>
        </w:rPr>
        <w:t xml:space="preserve"> for the planning of many practical activities and games which </w:t>
      </w:r>
      <w:r w:rsidRPr="0034007D">
        <w:rPr>
          <w:rFonts w:ascii="Times New Roman" w:hAnsi="Times New Roman" w:cs="Times New Roman"/>
        </w:rPr>
        <w:t xml:space="preserve">in turn, will increase motivation and encourage </w:t>
      </w:r>
      <w:r w:rsidR="009C6A6C" w:rsidRPr="0034007D">
        <w:rPr>
          <w:rFonts w:ascii="Times New Roman" w:hAnsi="Times New Roman" w:cs="Times New Roman"/>
        </w:rPr>
        <w:t>participation, as the children</w:t>
      </w:r>
      <w:r w:rsidRPr="0034007D">
        <w:rPr>
          <w:rFonts w:ascii="Times New Roman" w:hAnsi="Times New Roman" w:cs="Times New Roman"/>
        </w:rPr>
        <w:t xml:space="preserve"> will enjoy </w:t>
      </w:r>
      <w:r w:rsidR="009C6A6C" w:rsidRPr="0034007D">
        <w:rPr>
          <w:rFonts w:ascii="Times New Roman" w:hAnsi="Times New Roman" w:cs="Times New Roman"/>
        </w:rPr>
        <w:t xml:space="preserve">the </w:t>
      </w:r>
      <w:r w:rsidRPr="0034007D">
        <w:rPr>
          <w:rFonts w:ascii="Times New Roman" w:hAnsi="Times New Roman" w:cs="Times New Roman"/>
        </w:rPr>
        <w:t xml:space="preserve">learning that is taking place. As the pupils are young and know very little Welsh language at </w:t>
      </w:r>
      <w:r w:rsidRPr="0034007D">
        <w:rPr>
          <w:rFonts w:ascii="Times New Roman" w:hAnsi="Times New Roman" w:cs="Times New Roman"/>
        </w:rPr>
        <w:lastRenderedPageBreak/>
        <w:t xml:space="preserve">this point in their school lives, the nature of the planned activities will benefit them as they will capture the excitement </w:t>
      </w:r>
      <w:r w:rsidR="009C2DBB">
        <w:rPr>
          <w:rFonts w:ascii="Times New Roman" w:hAnsi="Times New Roman" w:cs="Times New Roman"/>
        </w:rPr>
        <w:t xml:space="preserve">that </w:t>
      </w:r>
      <w:r w:rsidRPr="0034007D">
        <w:rPr>
          <w:rFonts w:ascii="Times New Roman" w:hAnsi="Times New Roman" w:cs="Times New Roman"/>
        </w:rPr>
        <w:t xml:space="preserve">they have for learning a new language. </w:t>
      </w:r>
    </w:p>
    <w:p w14:paraId="0535B69F" w14:textId="77777777" w:rsidR="00F913D8" w:rsidRPr="0034007D" w:rsidRDefault="00F913D8" w:rsidP="0034007D">
      <w:pPr>
        <w:spacing w:line="360" w:lineRule="auto"/>
        <w:rPr>
          <w:rFonts w:ascii="Times New Roman" w:hAnsi="Times New Roman" w:cs="Times New Roman"/>
        </w:rPr>
      </w:pPr>
    </w:p>
    <w:p w14:paraId="6E5BCAE5" w14:textId="137891E2" w:rsidR="00F913D8" w:rsidRPr="0034007D" w:rsidRDefault="00F57E9C" w:rsidP="0034007D">
      <w:pPr>
        <w:spacing w:line="360" w:lineRule="auto"/>
        <w:rPr>
          <w:rFonts w:ascii="Times New Roman" w:hAnsi="Times New Roman" w:cs="Times New Roman"/>
        </w:rPr>
      </w:pPr>
      <w:r>
        <w:rPr>
          <w:rFonts w:ascii="Times New Roman" w:hAnsi="Times New Roman" w:cs="Times New Roman"/>
        </w:rPr>
        <w:t>The aim of Activity 1</w:t>
      </w:r>
      <w:r w:rsidR="00F913D8" w:rsidRPr="0034007D">
        <w:rPr>
          <w:rFonts w:ascii="Times New Roman" w:hAnsi="Times New Roman" w:cs="Times New Roman"/>
        </w:rPr>
        <w:t xml:space="preserve"> is to</w:t>
      </w:r>
      <w:r w:rsidR="00BD388C">
        <w:rPr>
          <w:rFonts w:ascii="Times New Roman" w:hAnsi="Times New Roman" w:cs="Times New Roman"/>
        </w:rPr>
        <w:t xml:space="preserve"> learn and practice using the ‘dillad’ vocabulary, using both speaking and writing skills. </w:t>
      </w:r>
      <w:r>
        <w:rPr>
          <w:rFonts w:ascii="Times New Roman" w:hAnsi="Times New Roman" w:cs="Times New Roman"/>
        </w:rPr>
        <w:t>The aim of the Activity 2</w:t>
      </w:r>
      <w:r w:rsidR="00F913D8" w:rsidRPr="0034007D">
        <w:rPr>
          <w:rFonts w:ascii="Times New Roman" w:hAnsi="Times New Roman" w:cs="Times New Roman"/>
        </w:rPr>
        <w:t xml:space="preserve"> is</w:t>
      </w:r>
      <w:r w:rsidR="00BD388C">
        <w:rPr>
          <w:rFonts w:ascii="Times New Roman" w:hAnsi="Times New Roman" w:cs="Times New Roman"/>
        </w:rPr>
        <w:t xml:space="preserve"> for the children to combine the new knowledge that they have attained with their existing knowledge on sentence patterns such as ‘Dw i’n hoffi’ and ‘Dw i’n ddim yn hoffi’ to extend both their spoken and written language.</w:t>
      </w:r>
    </w:p>
    <w:p w14:paraId="3CB5AC95" w14:textId="77777777" w:rsidR="00A9091A" w:rsidRPr="0034007D" w:rsidRDefault="00A9091A" w:rsidP="0034007D">
      <w:pPr>
        <w:spacing w:line="360" w:lineRule="auto"/>
        <w:rPr>
          <w:rFonts w:ascii="Times New Roman" w:hAnsi="Times New Roman" w:cs="Times New Roman"/>
        </w:rPr>
      </w:pPr>
    </w:p>
    <w:p w14:paraId="20AAB369" w14:textId="6A0036D0" w:rsidR="00A9091A" w:rsidRPr="0034007D" w:rsidRDefault="00A9091A" w:rsidP="00940593">
      <w:pPr>
        <w:spacing w:line="360" w:lineRule="auto"/>
        <w:outlineLvl w:val="0"/>
        <w:rPr>
          <w:rFonts w:ascii="Times New Roman" w:hAnsi="Times New Roman" w:cs="Times New Roman"/>
          <w:b/>
          <w:sz w:val="28"/>
          <w:szCs w:val="28"/>
          <w:u w:val="single"/>
        </w:rPr>
      </w:pPr>
      <w:r w:rsidRPr="0034007D">
        <w:rPr>
          <w:rFonts w:ascii="Times New Roman" w:hAnsi="Times New Roman" w:cs="Times New Roman"/>
          <w:b/>
          <w:sz w:val="28"/>
          <w:szCs w:val="28"/>
          <w:u w:val="single"/>
        </w:rPr>
        <w:t>Task 2</w:t>
      </w:r>
    </w:p>
    <w:p w14:paraId="4FB19078" w14:textId="77777777" w:rsidR="00A9091A" w:rsidRPr="0034007D" w:rsidRDefault="00A9091A" w:rsidP="0034007D">
      <w:pPr>
        <w:spacing w:line="360" w:lineRule="auto"/>
        <w:rPr>
          <w:rFonts w:ascii="Times New Roman" w:hAnsi="Times New Roman" w:cs="Times New Roman"/>
        </w:rPr>
      </w:pPr>
    </w:p>
    <w:p w14:paraId="2543C6FF" w14:textId="1AE74E8C" w:rsidR="00A9091A" w:rsidRPr="0034007D" w:rsidRDefault="00A9091A" w:rsidP="0034007D">
      <w:pPr>
        <w:spacing w:line="360" w:lineRule="auto"/>
        <w:rPr>
          <w:rFonts w:ascii="Times New Roman" w:hAnsi="Times New Roman" w:cs="Times New Roman"/>
        </w:rPr>
      </w:pPr>
      <w:r w:rsidRPr="0034007D">
        <w:rPr>
          <w:rFonts w:ascii="Times New Roman" w:hAnsi="Times New Roman" w:cs="Times New Roman"/>
        </w:rPr>
        <w:t>Youtube link to video:</w:t>
      </w:r>
      <w:r w:rsidR="0084262A">
        <w:rPr>
          <w:rFonts w:ascii="Times New Roman" w:hAnsi="Times New Roman" w:cs="Times New Roman"/>
        </w:rPr>
        <w:t xml:space="preserve"> </w:t>
      </w:r>
      <w:hyperlink r:id="rId6" w:history="1">
        <w:r w:rsidR="0084262A" w:rsidRPr="005979E0">
          <w:rPr>
            <w:rStyle w:val="Hyperlink"/>
            <w:rFonts w:ascii="Times New Roman" w:hAnsi="Times New Roman" w:cs="Times New Roman"/>
          </w:rPr>
          <w:t>https://www.youtube.com/watch?v=HqOG9XBLTVc&amp;feature=youtu.be</w:t>
        </w:r>
      </w:hyperlink>
      <w:r w:rsidR="0084262A">
        <w:rPr>
          <w:rFonts w:ascii="Times New Roman" w:hAnsi="Times New Roman" w:cs="Times New Roman"/>
        </w:rPr>
        <w:t xml:space="preserve"> </w:t>
      </w:r>
    </w:p>
    <w:p w14:paraId="3435DAA9" w14:textId="77777777" w:rsidR="00A9091A" w:rsidRPr="0034007D" w:rsidRDefault="00A9091A" w:rsidP="0034007D">
      <w:pPr>
        <w:spacing w:line="360" w:lineRule="auto"/>
        <w:rPr>
          <w:rFonts w:ascii="Times New Roman" w:hAnsi="Times New Roman" w:cs="Times New Roman"/>
        </w:rPr>
      </w:pPr>
    </w:p>
    <w:p w14:paraId="08A5B4EE" w14:textId="13ABABCB" w:rsidR="00A9091A" w:rsidRPr="0034007D" w:rsidRDefault="0034407E" w:rsidP="00940593">
      <w:pPr>
        <w:spacing w:line="360" w:lineRule="auto"/>
        <w:outlineLvl w:val="0"/>
        <w:rPr>
          <w:rFonts w:ascii="Times New Roman" w:hAnsi="Times New Roman" w:cs="Times New Roman"/>
          <w:b/>
          <w:sz w:val="28"/>
          <w:szCs w:val="28"/>
          <w:u w:val="single"/>
        </w:rPr>
      </w:pPr>
      <w:r w:rsidRPr="0034007D">
        <w:rPr>
          <w:rFonts w:ascii="Times New Roman" w:hAnsi="Times New Roman" w:cs="Times New Roman"/>
          <w:b/>
          <w:sz w:val="28"/>
          <w:szCs w:val="28"/>
          <w:u w:val="single"/>
        </w:rPr>
        <w:t>Task 3</w:t>
      </w:r>
    </w:p>
    <w:p w14:paraId="6BA0D22B" w14:textId="77777777" w:rsidR="0034407E" w:rsidRPr="0034007D" w:rsidRDefault="0034407E" w:rsidP="0034007D">
      <w:pPr>
        <w:spacing w:line="360" w:lineRule="auto"/>
        <w:rPr>
          <w:rFonts w:ascii="Times New Roman" w:hAnsi="Times New Roman" w:cs="Times New Roman"/>
        </w:rPr>
      </w:pPr>
    </w:p>
    <w:p w14:paraId="2767162A" w14:textId="77777777"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Overall, I am pleased with how the learning experience went. Due to the fact that the class do not have regular Welsh sessions, I believe that they responded well to the learning and made an effort to engage. Considering that I do not speak Welsh fluently, I am happy with the teaching ability that I presented within the session. The general elements such as behaviour management and time management were all successful within this session.</w:t>
      </w:r>
    </w:p>
    <w:p w14:paraId="38CA2319" w14:textId="77777777" w:rsidR="008F3268" w:rsidRPr="008F3268" w:rsidRDefault="008F3268" w:rsidP="008F3268">
      <w:pPr>
        <w:spacing w:line="360" w:lineRule="auto"/>
        <w:rPr>
          <w:rFonts w:ascii="Times New Roman" w:hAnsi="Times New Roman" w:cs="Times New Roman"/>
          <w:lang w:val="en-US"/>
        </w:rPr>
      </w:pPr>
    </w:p>
    <w:p w14:paraId="3DB147C1" w14:textId="77777777"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One element of the learning experience that I am especially pleased with, is my own ability to pronounce words. This is key when introducing a second language as the teacher models what the children believe Is the correct language. Therefore, if the teacher models the incorrect pronunciation, the children will learn these undesirable language habits. Modelling correctly is something that is important to me, therefore during the introduction in which I held up flash cards to introduce the new vocabulary, I made the children say the word aloud. If there were a number of children who pronounced the word incorrectly, then I asked them to repeat it using different volumes, such as whispering and shouting. This strategy is something that has proved to be very beneficial to this particular class as the general accuracy in pronunciation has improved. An introduction to the theme such as this worked well as the children became more alert and engaged as a result of it.</w:t>
      </w:r>
    </w:p>
    <w:p w14:paraId="551A9080" w14:textId="77777777" w:rsidR="008F3268" w:rsidRPr="008F3268" w:rsidRDefault="008F3268" w:rsidP="008F3268">
      <w:pPr>
        <w:spacing w:line="360" w:lineRule="auto"/>
        <w:rPr>
          <w:rFonts w:ascii="Times New Roman" w:hAnsi="Times New Roman" w:cs="Times New Roman"/>
          <w:lang w:val="en-US"/>
        </w:rPr>
      </w:pPr>
    </w:p>
    <w:p w14:paraId="77267316" w14:textId="77777777"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One other element of the teaching experience that I am pleased with is the planning of an extension task. Within the session, the learners who completed their work had the opportunity to engage in an extension task, using an iPad to scan a QR code which led to online Welsh games or Welsh e-books. The children responded well to these activities and were eager to complete them. I believe that it was important to introduce this ‘tasg hir’ as an opportunity for children to develop both their digital competence and Welsh reading skills, as they were unable to do so within the rest of the session.</w:t>
      </w:r>
    </w:p>
    <w:p w14:paraId="191A051C" w14:textId="77777777" w:rsidR="008F3268" w:rsidRPr="008F3268" w:rsidRDefault="008F3268" w:rsidP="008F3268">
      <w:pPr>
        <w:spacing w:line="360" w:lineRule="auto"/>
        <w:rPr>
          <w:rFonts w:ascii="Times New Roman" w:hAnsi="Times New Roman" w:cs="Times New Roman"/>
          <w:lang w:val="en-US"/>
        </w:rPr>
      </w:pPr>
    </w:p>
    <w:p w14:paraId="1642CF3A" w14:textId="67331B09" w:rsidR="008F3268" w:rsidRPr="008F3268" w:rsidRDefault="008F3268" w:rsidP="008F3268">
      <w:pPr>
        <w:spacing w:line="360" w:lineRule="auto"/>
        <w:rPr>
          <w:rFonts w:ascii="Times New Roman" w:hAnsi="Times New Roman" w:cs="Times New Roman"/>
          <w:lang w:val="en-US"/>
        </w:rPr>
      </w:pPr>
      <w:bookmarkStart w:id="0" w:name="_GoBack"/>
      <w:bookmarkEnd w:id="0"/>
      <w:r w:rsidRPr="008F3268">
        <w:rPr>
          <w:rFonts w:ascii="Times New Roman" w:hAnsi="Times New Roman" w:cs="Times New Roman"/>
          <w:lang w:val="en-US"/>
        </w:rPr>
        <w:t xml:space="preserve">Furthermore, I believe that my use of incidental Welsh has greatly improved throughout this Professional Teaching Experience (PTE). Whilst focusing on other areas of teaching and learning, I often find myself overlooking the use of incidental Welsh in all subject areas. However, through requesting to teach all of the Welsh sessions to this class, I believe that my own skills and knowledge have improved. In turn, this has made me feel more confident in praising and giving commands in Welsh. This was especially true within this particular session. The class teacher observed me teach this session and noted in the formative feedback that my use of Welsh is ‘Excellent’. Within the feedback, it was stated that ‘* takes every opportunity to introduce the Welsh language and to develop the class’ literacy skills in a correct and clear manner. She uses a range of Welsh incidentally and confidently as well as promoting other Welsh literacy skills where appropriate e.g. Welsh group reading.’ This is something that I am extremely pleased with as I thoroughly enjoy developing my personal skills in acquiring Welsh as a second language. </w:t>
      </w:r>
    </w:p>
    <w:p w14:paraId="1C14A58F" w14:textId="77777777" w:rsidR="008F3268" w:rsidRPr="008F3268" w:rsidRDefault="008F3268" w:rsidP="008F3268">
      <w:pPr>
        <w:spacing w:line="360" w:lineRule="auto"/>
        <w:rPr>
          <w:rFonts w:ascii="Times New Roman" w:hAnsi="Times New Roman" w:cs="Times New Roman"/>
          <w:lang w:val="en-US"/>
        </w:rPr>
      </w:pPr>
    </w:p>
    <w:p w14:paraId="5F202F58" w14:textId="77777777"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 xml:space="preserve">The children were extremely responsive to all of the activities that they were required to complete during the session. It was enjoyable to watch the children enjoy the learning and there were minimal levels of disruption throughout the lesson. I believe that this is due to the level of enthusiasm that I displayed when introducing the theme. Learning a second language is difficult and I recognised that due to the young age of the learners within the class, it was especially important to model excitement and motivation as well as the correct language. This was beneficial, as the children were quick to respond to the learning in a similar way. </w:t>
      </w:r>
    </w:p>
    <w:p w14:paraId="70C53F59" w14:textId="77777777" w:rsidR="008F3268" w:rsidRPr="008F3268" w:rsidRDefault="008F3268" w:rsidP="008F3268">
      <w:pPr>
        <w:spacing w:line="360" w:lineRule="auto"/>
        <w:rPr>
          <w:rFonts w:ascii="Times New Roman" w:hAnsi="Times New Roman" w:cs="Times New Roman"/>
          <w:lang w:val="en-US"/>
        </w:rPr>
      </w:pPr>
    </w:p>
    <w:p w14:paraId="5A1C2740" w14:textId="7A77F65C"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The plenary for the session was effective in consolidating the learning that had taken place during the session. The children were once again shown the flashcards of items of clothing. However, the accompanying words were not displayed to the children. They had to speak aloud the correct word to match the image displayed. This activity was a good assessment for learning (AfL) tool as it allowed me to briefly note the children who were unable to recall the correct vocabulary that was introduced during the session. This aided future planning as I am aware of which children need further support to identify different items of clothing in Welsh. In addition to this AfL technique, the ‘bawd i fyny, gweddol, bawd i lawr’ strategy was used to encourage learners to articulate how they feel about the learning that was happening. I am pleased with the environment that I have created within the classroom, where the children</w:t>
      </w:r>
      <w:r>
        <w:rPr>
          <w:rFonts w:ascii="Times New Roman" w:hAnsi="Times New Roman" w:cs="Times New Roman"/>
          <w:lang w:val="en-US"/>
        </w:rPr>
        <w:t xml:space="preserve"> are comfortable to inform me </w:t>
      </w:r>
      <w:r w:rsidRPr="008F3268">
        <w:rPr>
          <w:rFonts w:ascii="Times New Roman" w:hAnsi="Times New Roman" w:cs="Times New Roman"/>
          <w:lang w:val="en-US"/>
        </w:rPr>
        <w:t>when they do not fully understand the learning. Therefore, this strategy proved to be very useful during this particular session.</w:t>
      </w:r>
    </w:p>
    <w:p w14:paraId="051AAE13" w14:textId="77777777" w:rsidR="008F3268" w:rsidRPr="008F3268" w:rsidRDefault="008F3268" w:rsidP="008F3268">
      <w:pPr>
        <w:spacing w:line="360" w:lineRule="auto"/>
        <w:rPr>
          <w:rFonts w:ascii="Times New Roman" w:hAnsi="Times New Roman" w:cs="Times New Roman"/>
          <w:lang w:val="en-US"/>
        </w:rPr>
      </w:pPr>
    </w:p>
    <w:p w14:paraId="6B94D0FD" w14:textId="77777777"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One area for future development is the extent to which I differentiate the activities for the different groups of learners within the classroom. Although I had differentiated the activities three ways for the ability groups, I believe that it was only differentiated through resourcing rather than content. For example, the higher ability children were left to work independently with minimal resources, whilst the lower ability group were sat with an additional adult. In addition to this, the lower ability group were provided with word mats and sentence starters to aid their learning as additional resources are beneficial for these learners. However, I believe that I could have better differentiated the task for the higher ability groups. One example of this is to extend the vocabulary that was introduced to the learners. Furthermore, setting higher expectations for the more able and talented (MAT) children within the class. It was difficult to do this in this initial session due to the fact that it was an introductory session and I had only experienced teaching Welsh to this particular class once before. Moving forward, I will consider the ways in which I can extend learning for higher ability learners, rather than making the work less difficult for the lower ability learners.</w:t>
      </w:r>
    </w:p>
    <w:p w14:paraId="47225BB1" w14:textId="77777777" w:rsidR="008F3268" w:rsidRPr="008F3268" w:rsidRDefault="008F3268" w:rsidP="008F3268">
      <w:pPr>
        <w:spacing w:line="360" w:lineRule="auto"/>
        <w:rPr>
          <w:rFonts w:ascii="Times New Roman" w:hAnsi="Times New Roman" w:cs="Times New Roman"/>
          <w:lang w:val="en-US"/>
        </w:rPr>
      </w:pPr>
    </w:p>
    <w:p w14:paraId="0C2470CB" w14:textId="77777777"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One other area for improvement is the use of a range of media within the classroom. Apart from the ‘tasg hir’ in which the children were required to use the iPads, I feel that the children did not have an opportunity to fully engage with ICT to develop their digital competence skills in a meaningful way. In order to rectify this, I will plan more activities in which the children are required to use different types of ICT. One example of this is to ask the children to create PowerPoint presentations to demonstrate what they have learned during the session. Moreover, the children could create a roleplay using the sentence patterns that they have learned and film it using the iPads. These videos could then be used to create a movie on the iMovie application. ESTYN have identified some strategies of good practice. They state that ‘In many schools and settings, the learning environment is attractive and varied. These settings and schools provide activity areas to immerse children in language experiences and activities, both indoors and outdoors.’ Estyn (2013,p5). Therefore, I will further consider the ways in which I can take the learning of Welsh as a second language outside of the classroom with a wide range of resources.</w:t>
      </w:r>
    </w:p>
    <w:p w14:paraId="6D07C6E7" w14:textId="77777777" w:rsidR="008F3268" w:rsidRPr="008F3268" w:rsidRDefault="008F3268" w:rsidP="008F3268">
      <w:pPr>
        <w:spacing w:line="360" w:lineRule="auto"/>
        <w:rPr>
          <w:rFonts w:ascii="Times New Roman" w:hAnsi="Times New Roman" w:cs="Times New Roman"/>
          <w:lang w:val="en-US"/>
        </w:rPr>
      </w:pPr>
    </w:p>
    <w:p w14:paraId="5E667DBC" w14:textId="77777777" w:rsidR="008F3268" w:rsidRPr="008F3268" w:rsidRDefault="008F3268" w:rsidP="008F3268">
      <w:pPr>
        <w:spacing w:line="360" w:lineRule="auto"/>
        <w:rPr>
          <w:rFonts w:ascii="Times New Roman" w:hAnsi="Times New Roman" w:cs="Times New Roman"/>
          <w:lang w:val="en-US"/>
        </w:rPr>
      </w:pPr>
      <w:r w:rsidRPr="008F3268">
        <w:rPr>
          <w:rFonts w:ascii="Times New Roman" w:hAnsi="Times New Roman" w:cs="Times New Roman"/>
          <w:lang w:val="en-US"/>
        </w:rPr>
        <w:t>Furthermore, there were no opportunities within the session for the children to learn Education for Sustainable Development and Global Citizenship (ESDGC) or YCC (Curriculum Cymraeg). I believe that the cause of this disappointing element is the fact that I am not as experienced in teaching Welsh as a second language as I am in other subject areas. Therefore, my ability to plan Welsh in a cross-curricular manner has not been fully developed. To aid future planning, I will consider the ways in which I can plan to teach Welsh as a second language using a cross-curricular approach towards digital competence, ESDGC and YCC.</w:t>
      </w:r>
    </w:p>
    <w:p w14:paraId="1CF26BD7" w14:textId="77777777" w:rsidR="008F3268" w:rsidRPr="008F3268" w:rsidRDefault="008F3268" w:rsidP="008F3268">
      <w:pPr>
        <w:spacing w:line="360" w:lineRule="auto"/>
        <w:rPr>
          <w:rFonts w:ascii="Times New Roman" w:hAnsi="Times New Roman" w:cs="Times New Roman"/>
          <w:lang w:val="en-US"/>
        </w:rPr>
      </w:pPr>
    </w:p>
    <w:p w14:paraId="5E68EC83" w14:textId="1B1FE914" w:rsidR="007B7404" w:rsidRDefault="008F3268" w:rsidP="008F3268">
      <w:pPr>
        <w:spacing w:line="360" w:lineRule="auto"/>
        <w:rPr>
          <w:rFonts w:ascii="Times New Roman" w:hAnsi="Times New Roman" w:cs="Times New Roman"/>
        </w:rPr>
      </w:pPr>
      <w:r w:rsidRPr="008F3268">
        <w:rPr>
          <w:rFonts w:ascii="Times New Roman" w:hAnsi="Times New Roman" w:cs="Times New Roman"/>
          <w:lang w:val="en-US"/>
        </w:rPr>
        <w:t>Moving forward, I have identified ‘To plan Welsh in a cross-curricular manner where it is appropriate’ as one of my QTS training targets. I will continue to develop my own skills in order to motivate and inspire the learners within my classroom to enjoy learning the language. In addition to this, I will use incidental Welsh at every opportunity and conduct my own research on strategies to promote Welsh within the classroom. By doing so, my sessions will be working towards one of the goals of the Wellbeing of Future Generations Act (2015), which outlines that Wales should be ‘of vibrant culture and thriving Welsh language’.</w:t>
      </w:r>
    </w:p>
    <w:p w14:paraId="7472B57D" w14:textId="77777777" w:rsidR="007B7404" w:rsidRDefault="007B7404" w:rsidP="0034007D">
      <w:pPr>
        <w:spacing w:line="360" w:lineRule="auto"/>
        <w:rPr>
          <w:rFonts w:ascii="Times New Roman" w:hAnsi="Times New Roman" w:cs="Times New Roman"/>
        </w:rPr>
      </w:pPr>
    </w:p>
    <w:p w14:paraId="6FA98035" w14:textId="77777777" w:rsidR="007B7404" w:rsidRDefault="007B7404" w:rsidP="0034007D">
      <w:pPr>
        <w:spacing w:line="360" w:lineRule="auto"/>
        <w:rPr>
          <w:rFonts w:ascii="Times New Roman" w:hAnsi="Times New Roman" w:cs="Times New Roman"/>
        </w:rPr>
      </w:pPr>
    </w:p>
    <w:p w14:paraId="54A85E93" w14:textId="77777777" w:rsidR="007B7404" w:rsidRDefault="007B7404" w:rsidP="0034007D">
      <w:pPr>
        <w:spacing w:line="360" w:lineRule="auto"/>
        <w:rPr>
          <w:rFonts w:ascii="Times New Roman" w:hAnsi="Times New Roman" w:cs="Times New Roman"/>
        </w:rPr>
      </w:pPr>
    </w:p>
    <w:p w14:paraId="5A4107D7" w14:textId="77777777" w:rsidR="007B7404" w:rsidRDefault="007B7404" w:rsidP="0034007D">
      <w:pPr>
        <w:spacing w:line="360" w:lineRule="auto"/>
        <w:rPr>
          <w:rFonts w:ascii="Times New Roman" w:hAnsi="Times New Roman" w:cs="Times New Roman"/>
        </w:rPr>
      </w:pPr>
    </w:p>
    <w:p w14:paraId="0BD6A62A" w14:textId="77777777" w:rsidR="007B7404" w:rsidRDefault="007B7404" w:rsidP="0034007D">
      <w:pPr>
        <w:spacing w:line="360" w:lineRule="auto"/>
        <w:rPr>
          <w:rFonts w:ascii="Times New Roman" w:hAnsi="Times New Roman" w:cs="Times New Roman"/>
        </w:rPr>
      </w:pPr>
    </w:p>
    <w:p w14:paraId="44B151AE" w14:textId="77777777" w:rsidR="007B7404" w:rsidRDefault="007B7404" w:rsidP="0034007D">
      <w:pPr>
        <w:spacing w:line="360" w:lineRule="auto"/>
        <w:rPr>
          <w:rFonts w:ascii="Times New Roman" w:hAnsi="Times New Roman" w:cs="Times New Roman"/>
        </w:rPr>
      </w:pPr>
    </w:p>
    <w:p w14:paraId="6197516E" w14:textId="77777777" w:rsidR="007B7404" w:rsidRDefault="007B7404" w:rsidP="0034007D">
      <w:pPr>
        <w:spacing w:line="360" w:lineRule="auto"/>
        <w:rPr>
          <w:rFonts w:ascii="Times New Roman" w:hAnsi="Times New Roman" w:cs="Times New Roman"/>
        </w:rPr>
      </w:pPr>
    </w:p>
    <w:p w14:paraId="051BE545" w14:textId="77777777" w:rsidR="007B7404" w:rsidRDefault="007B7404" w:rsidP="0034007D">
      <w:pPr>
        <w:spacing w:line="360" w:lineRule="auto"/>
        <w:rPr>
          <w:rFonts w:ascii="Times New Roman" w:hAnsi="Times New Roman" w:cs="Times New Roman"/>
        </w:rPr>
      </w:pPr>
    </w:p>
    <w:p w14:paraId="1A3748A8" w14:textId="77777777" w:rsidR="007B7404" w:rsidRDefault="007B7404" w:rsidP="0034007D">
      <w:pPr>
        <w:spacing w:line="360" w:lineRule="auto"/>
        <w:rPr>
          <w:rFonts w:ascii="Times New Roman" w:hAnsi="Times New Roman" w:cs="Times New Roman"/>
        </w:rPr>
      </w:pPr>
    </w:p>
    <w:p w14:paraId="55EB1E89" w14:textId="77777777" w:rsidR="007B7404" w:rsidRDefault="007B7404" w:rsidP="0034007D">
      <w:pPr>
        <w:spacing w:line="360" w:lineRule="auto"/>
        <w:rPr>
          <w:rFonts w:ascii="Times New Roman" w:hAnsi="Times New Roman" w:cs="Times New Roman"/>
        </w:rPr>
      </w:pPr>
    </w:p>
    <w:p w14:paraId="37FF4EE1" w14:textId="77777777" w:rsidR="007B7404" w:rsidRDefault="007B7404" w:rsidP="0034007D">
      <w:pPr>
        <w:spacing w:line="360" w:lineRule="auto"/>
        <w:rPr>
          <w:rFonts w:ascii="Times New Roman" w:hAnsi="Times New Roman" w:cs="Times New Roman"/>
        </w:rPr>
      </w:pPr>
    </w:p>
    <w:p w14:paraId="7399E550" w14:textId="77777777" w:rsidR="007B7404" w:rsidRDefault="007B7404" w:rsidP="0034007D">
      <w:pPr>
        <w:spacing w:line="360" w:lineRule="auto"/>
        <w:rPr>
          <w:rFonts w:ascii="Times New Roman" w:hAnsi="Times New Roman" w:cs="Times New Roman"/>
        </w:rPr>
      </w:pPr>
    </w:p>
    <w:p w14:paraId="188D3EE7" w14:textId="77777777" w:rsidR="004709AA" w:rsidRDefault="004709AA" w:rsidP="0034007D">
      <w:pPr>
        <w:spacing w:line="360" w:lineRule="auto"/>
        <w:rPr>
          <w:rFonts w:ascii="Times New Roman" w:hAnsi="Times New Roman" w:cs="Times New Roman"/>
        </w:rPr>
      </w:pPr>
    </w:p>
    <w:p w14:paraId="1B2276EF" w14:textId="7C962670" w:rsidR="00850BF7" w:rsidRPr="00850BF7" w:rsidRDefault="00850BF7" w:rsidP="0034007D">
      <w:pPr>
        <w:spacing w:line="360" w:lineRule="auto"/>
        <w:rPr>
          <w:rFonts w:ascii="Times New Roman" w:hAnsi="Times New Roman" w:cs="Times New Roman"/>
          <w:b/>
          <w:sz w:val="28"/>
          <w:szCs w:val="28"/>
          <w:u w:val="single"/>
        </w:rPr>
      </w:pPr>
      <w:r w:rsidRPr="00850BF7">
        <w:rPr>
          <w:rFonts w:ascii="Times New Roman" w:hAnsi="Times New Roman" w:cs="Times New Roman"/>
          <w:b/>
          <w:sz w:val="28"/>
          <w:szCs w:val="28"/>
          <w:u w:val="single"/>
        </w:rPr>
        <w:t>References</w:t>
      </w:r>
    </w:p>
    <w:p w14:paraId="649285AF" w14:textId="77777777" w:rsidR="00216F2E" w:rsidRDefault="00216F2E" w:rsidP="009552A1">
      <w:pPr>
        <w:rPr>
          <w:rFonts w:ascii="Times New Roman" w:hAnsi="Times New Roman" w:cs="Times New Roman"/>
        </w:rPr>
      </w:pPr>
    </w:p>
    <w:p w14:paraId="0192C8E5" w14:textId="77777777" w:rsidR="004B480C" w:rsidRDefault="004B480C" w:rsidP="004B480C">
      <w:pPr>
        <w:rPr>
          <w:rFonts w:ascii="MS Mincho" w:eastAsia="MS Mincho" w:hAnsi="MS Mincho" w:cs="MS Mincho"/>
        </w:rPr>
      </w:pPr>
      <w:r w:rsidRPr="004B480C">
        <w:rPr>
          <w:rFonts w:ascii="Times New Roman" w:hAnsi="Times New Roman" w:cs="Times New Roman"/>
        </w:rPr>
        <w:t xml:space="preserve">Donaldson, G. (2015) </w:t>
      </w:r>
      <w:r w:rsidRPr="004B480C">
        <w:rPr>
          <w:rFonts w:ascii="Times New Roman" w:hAnsi="Times New Roman" w:cs="Times New Roman"/>
          <w:i/>
        </w:rPr>
        <w:t>Successful Futures</w:t>
      </w:r>
      <w:r w:rsidRPr="004B480C">
        <w:rPr>
          <w:rFonts w:ascii="Times New Roman" w:hAnsi="Times New Roman" w:cs="Times New Roman"/>
        </w:rPr>
        <w:t>. Crown copyright.</w:t>
      </w:r>
      <w:r w:rsidRPr="004B480C">
        <w:rPr>
          <w:rFonts w:ascii="MS Mincho" w:eastAsia="MS Mincho" w:hAnsi="MS Mincho" w:cs="MS Mincho"/>
        </w:rPr>
        <w:t> </w:t>
      </w:r>
    </w:p>
    <w:p w14:paraId="35390161" w14:textId="7731AF34" w:rsidR="004B480C" w:rsidRPr="004B480C" w:rsidRDefault="004B480C" w:rsidP="004B480C">
      <w:pPr>
        <w:rPr>
          <w:rFonts w:ascii="Times New Roman" w:hAnsi="Times New Roman" w:cs="Times New Roman"/>
        </w:rPr>
      </w:pPr>
      <w:r w:rsidRPr="004B480C">
        <w:rPr>
          <w:rFonts w:ascii="Times New Roman" w:hAnsi="Times New Roman" w:cs="Times New Roman"/>
        </w:rPr>
        <w:t xml:space="preserve">Available at: http://gov.wales/docs/dcells/publications/150317-successful-futures-en.pdf  </w:t>
      </w:r>
    </w:p>
    <w:p w14:paraId="1FA739CF" w14:textId="081AA759" w:rsidR="004B480C" w:rsidRDefault="004B480C" w:rsidP="009552A1">
      <w:pPr>
        <w:rPr>
          <w:rFonts w:ascii="Times New Roman" w:hAnsi="Times New Roman" w:cs="Times New Roman"/>
        </w:rPr>
      </w:pPr>
      <w:r>
        <w:rPr>
          <w:rFonts w:ascii="Times New Roman" w:hAnsi="Times New Roman" w:cs="Times New Roman"/>
        </w:rPr>
        <w:t>[last accessed: 26/05</w:t>
      </w:r>
      <w:r w:rsidRPr="004B480C">
        <w:rPr>
          <w:rFonts w:ascii="Times New Roman" w:hAnsi="Times New Roman" w:cs="Times New Roman"/>
        </w:rPr>
        <w:t>/2019]</w:t>
      </w:r>
    </w:p>
    <w:p w14:paraId="4D579BEB" w14:textId="77777777" w:rsidR="004B480C" w:rsidRDefault="004B480C" w:rsidP="009552A1">
      <w:pPr>
        <w:rPr>
          <w:rFonts w:ascii="Times New Roman" w:hAnsi="Times New Roman" w:cs="Times New Roman"/>
        </w:rPr>
      </w:pPr>
    </w:p>
    <w:p w14:paraId="3A9C3343" w14:textId="2A35F9D0" w:rsidR="009552A1" w:rsidRPr="004709AA" w:rsidRDefault="009552A1" w:rsidP="009552A1">
      <w:pPr>
        <w:rPr>
          <w:rFonts w:ascii="Times New Roman" w:hAnsi="Times New Roman" w:cs="Times New Roman"/>
        </w:rPr>
      </w:pPr>
      <w:r w:rsidRPr="004709AA">
        <w:rPr>
          <w:rFonts w:ascii="Times New Roman" w:hAnsi="Times New Roman" w:cs="Times New Roman"/>
        </w:rPr>
        <w:t>Estyn (2013)</w:t>
      </w:r>
      <w:r w:rsidRPr="004709AA">
        <w:rPr>
          <w:rFonts w:ascii="Times New Roman" w:hAnsi="Times New Roman" w:cs="Times New Roman"/>
          <w:i/>
        </w:rPr>
        <w:t xml:space="preserve"> Welsh</w:t>
      </w:r>
      <w:r w:rsidR="004709AA" w:rsidRPr="004709AA">
        <w:rPr>
          <w:rFonts w:ascii="Times New Roman" w:hAnsi="Times New Roman" w:cs="Times New Roman"/>
          <w:i/>
        </w:rPr>
        <w:t xml:space="preserve"> </w:t>
      </w:r>
      <w:r w:rsidRPr="004709AA">
        <w:rPr>
          <w:rFonts w:ascii="Times New Roman" w:hAnsi="Times New Roman" w:cs="Times New Roman"/>
          <w:i/>
        </w:rPr>
        <w:t>in the Foundation Phase</w:t>
      </w:r>
      <w:r w:rsidR="004709AA" w:rsidRPr="004709AA">
        <w:rPr>
          <w:rFonts w:ascii="Times New Roman" w:hAnsi="Times New Roman" w:cs="Times New Roman"/>
          <w:i/>
        </w:rPr>
        <w:t xml:space="preserve">, Developing Welsh as a first language in primary schools and the non-maintained sector, </w:t>
      </w:r>
      <w:r w:rsidR="004709AA" w:rsidRPr="004709AA">
        <w:rPr>
          <w:rFonts w:ascii="Times New Roman" w:hAnsi="Times New Roman" w:cs="Times New Roman"/>
        </w:rPr>
        <w:t>Crown Copyright</w:t>
      </w:r>
    </w:p>
    <w:p w14:paraId="4724920E" w14:textId="66215320" w:rsidR="004709AA" w:rsidRPr="004709AA" w:rsidRDefault="004709AA" w:rsidP="004709AA">
      <w:pPr>
        <w:rPr>
          <w:rFonts w:ascii="Times New Roman" w:hAnsi="Times New Roman" w:cs="Times New Roman"/>
        </w:rPr>
      </w:pPr>
      <w:r w:rsidRPr="004709AA">
        <w:rPr>
          <w:rFonts w:ascii="Times New Roman" w:hAnsi="Times New Roman" w:cs="Times New Roman"/>
        </w:rPr>
        <w:t xml:space="preserve">Available at: </w:t>
      </w:r>
      <w:hyperlink r:id="rId7" w:history="1">
        <w:r w:rsidRPr="004709AA">
          <w:rPr>
            <w:rStyle w:val="Hyperlink"/>
            <w:rFonts w:ascii="Times New Roman" w:hAnsi="Times New Roman" w:cs="Times New Roman"/>
          </w:rPr>
          <w:t>https://www.estyn.gov.wales/sites/www.estyn.gov.wales/files/documents/Welsh%20in%20the%20Foundation%20Phase%3A%20Developing%20Welsh%20as%20a%20first%20language%20in%20primary%20schools%20and%20the%20non-maintained%20sector%20-%20December%202013.pdf</w:t>
        </w:r>
      </w:hyperlink>
      <w:r w:rsidRPr="004709AA">
        <w:rPr>
          <w:rFonts w:ascii="Times New Roman" w:hAnsi="Times New Roman" w:cs="Times New Roman"/>
        </w:rPr>
        <w:t xml:space="preserve"> </w:t>
      </w:r>
    </w:p>
    <w:p w14:paraId="277ED143" w14:textId="472EBAA0" w:rsidR="004709AA" w:rsidRPr="004709AA" w:rsidRDefault="004709AA" w:rsidP="004709AA">
      <w:pPr>
        <w:rPr>
          <w:rFonts w:ascii="Times New Roman" w:hAnsi="Times New Roman" w:cs="Times New Roman"/>
          <w:i/>
        </w:rPr>
      </w:pPr>
      <w:r w:rsidRPr="004709AA">
        <w:rPr>
          <w:rFonts w:ascii="Times New Roman" w:hAnsi="Times New Roman" w:cs="Times New Roman"/>
        </w:rPr>
        <w:t>[Last accessed: 22/05/2019]</w:t>
      </w:r>
    </w:p>
    <w:p w14:paraId="0A2B636D" w14:textId="77777777" w:rsidR="00216F2E" w:rsidRDefault="00216F2E" w:rsidP="00216F2E">
      <w:pPr>
        <w:spacing w:line="360" w:lineRule="auto"/>
        <w:rPr>
          <w:rFonts w:ascii="Times New Roman" w:hAnsi="Times New Roman" w:cs="Times New Roman"/>
        </w:rPr>
      </w:pPr>
    </w:p>
    <w:p w14:paraId="3D9204F2" w14:textId="77777777" w:rsidR="00216F2E" w:rsidRDefault="00216F2E" w:rsidP="00216F2E">
      <w:pPr>
        <w:spacing w:line="360" w:lineRule="auto"/>
        <w:rPr>
          <w:rFonts w:ascii="Times New Roman" w:hAnsi="Times New Roman" w:cs="Times New Roman"/>
        </w:rPr>
      </w:pPr>
      <w:r w:rsidRPr="00850BF7">
        <w:rPr>
          <w:rFonts w:ascii="Times New Roman" w:hAnsi="Times New Roman" w:cs="Times New Roman"/>
        </w:rPr>
        <w:t xml:space="preserve">WAG (2016) </w:t>
      </w:r>
      <w:r w:rsidRPr="004B480C">
        <w:rPr>
          <w:rFonts w:ascii="Times New Roman" w:hAnsi="Times New Roman" w:cs="Times New Roman"/>
          <w:i/>
        </w:rPr>
        <w:t xml:space="preserve">Well-being of Future Generations (Wales) </w:t>
      </w:r>
      <w:r w:rsidRPr="00850BF7">
        <w:rPr>
          <w:rFonts w:ascii="Times New Roman" w:hAnsi="Times New Roman" w:cs="Times New Roman"/>
        </w:rPr>
        <w:t>Act.Cardiff:WAG</w:t>
      </w:r>
    </w:p>
    <w:p w14:paraId="25D4822C" w14:textId="77777777" w:rsidR="00216F2E" w:rsidRDefault="00216F2E" w:rsidP="00216F2E">
      <w:pPr>
        <w:rPr>
          <w:rFonts w:ascii="Arial" w:hAnsi="Arial" w:cs="Arial"/>
          <w:sz w:val="22"/>
          <w:szCs w:val="22"/>
        </w:rPr>
      </w:pPr>
    </w:p>
    <w:p w14:paraId="66BA6A4F" w14:textId="77777777" w:rsidR="004709AA" w:rsidRPr="00A71CCB" w:rsidRDefault="004709AA" w:rsidP="009552A1">
      <w:pPr>
        <w:rPr>
          <w:rFonts w:ascii="Arial" w:hAnsi="Arial" w:cs="Arial"/>
          <w:sz w:val="22"/>
          <w:szCs w:val="22"/>
        </w:rPr>
      </w:pPr>
    </w:p>
    <w:p w14:paraId="4B9BFF41" w14:textId="77777777" w:rsidR="009552A1" w:rsidRDefault="009552A1" w:rsidP="0034007D">
      <w:pPr>
        <w:spacing w:line="360" w:lineRule="auto"/>
        <w:rPr>
          <w:rFonts w:ascii="Times New Roman" w:hAnsi="Times New Roman" w:cs="Times New Roman"/>
        </w:rPr>
      </w:pPr>
    </w:p>
    <w:p w14:paraId="44320FB9" w14:textId="77777777" w:rsidR="00850BF7" w:rsidRDefault="00850BF7" w:rsidP="0034007D">
      <w:pPr>
        <w:spacing w:line="360" w:lineRule="auto"/>
        <w:rPr>
          <w:rFonts w:ascii="Times New Roman" w:hAnsi="Times New Roman" w:cs="Times New Roman"/>
        </w:rPr>
      </w:pPr>
    </w:p>
    <w:p w14:paraId="481B4D6A" w14:textId="77777777" w:rsidR="004B480C" w:rsidRDefault="004B480C" w:rsidP="0034007D">
      <w:pPr>
        <w:spacing w:line="360" w:lineRule="auto"/>
        <w:rPr>
          <w:rFonts w:ascii="Times New Roman" w:hAnsi="Times New Roman" w:cs="Times New Roman"/>
        </w:rPr>
      </w:pPr>
    </w:p>
    <w:p w14:paraId="5A75ACCE" w14:textId="77777777" w:rsidR="004B480C" w:rsidRDefault="004B480C" w:rsidP="0034007D">
      <w:pPr>
        <w:spacing w:line="360" w:lineRule="auto"/>
        <w:rPr>
          <w:rFonts w:ascii="Times New Roman" w:hAnsi="Times New Roman" w:cs="Times New Roman"/>
        </w:rPr>
      </w:pPr>
    </w:p>
    <w:p w14:paraId="6F7337BF" w14:textId="77777777" w:rsidR="004B480C" w:rsidRDefault="004B480C" w:rsidP="0034007D">
      <w:pPr>
        <w:spacing w:line="360" w:lineRule="auto"/>
        <w:rPr>
          <w:rFonts w:ascii="Times New Roman" w:hAnsi="Times New Roman" w:cs="Times New Roman"/>
        </w:rPr>
      </w:pPr>
    </w:p>
    <w:p w14:paraId="322E7D38" w14:textId="77777777" w:rsidR="004B480C" w:rsidRDefault="004B480C" w:rsidP="0034007D">
      <w:pPr>
        <w:spacing w:line="360" w:lineRule="auto"/>
        <w:rPr>
          <w:rFonts w:ascii="Times New Roman" w:hAnsi="Times New Roman" w:cs="Times New Roman"/>
        </w:rPr>
      </w:pPr>
    </w:p>
    <w:p w14:paraId="3C86974C" w14:textId="77777777" w:rsidR="004B480C" w:rsidRDefault="004B480C" w:rsidP="0034007D">
      <w:pPr>
        <w:spacing w:line="360" w:lineRule="auto"/>
        <w:rPr>
          <w:rFonts w:ascii="Times New Roman" w:hAnsi="Times New Roman" w:cs="Times New Roman"/>
        </w:rPr>
      </w:pPr>
    </w:p>
    <w:p w14:paraId="1267232B" w14:textId="77777777" w:rsidR="004B480C" w:rsidRDefault="004B480C" w:rsidP="0034007D">
      <w:pPr>
        <w:spacing w:line="360" w:lineRule="auto"/>
        <w:rPr>
          <w:rFonts w:ascii="Times New Roman" w:hAnsi="Times New Roman" w:cs="Times New Roman"/>
        </w:rPr>
      </w:pPr>
    </w:p>
    <w:p w14:paraId="19BCD2F5" w14:textId="77777777" w:rsidR="004B480C" w:rsidRDefault="004B480C" w:rsidP="0034007D">
      <w:pPr>
        <w:spacing w:line="360" w:lineRule="auto"/>
        <w:rPr>
          <w:rFonts w:ascii="Times New Roman" w:hAnsi="Times New Roman" w:cs="Times New Roman"/>
        </w:rPr>
      </w:pPr>
    </w:p>
    <w:p w14:paraId="7BF5CC87" w14:textId="77777777" w:rsidR="004B480C" w:rsidRDefault="004B480C" w:rsidP="0034007D">
      <w:pPr>
        <w:spacing w:line="360" w:lineRule="auto"/>
        <w:rPr>
          <w:rFonts w:ascii="Times New Roman" w:hAnsi="Times New Roman" w:cs="Times New Roman"/>
        </w:rPr>
      </w:pPr>
    </w:p>
    <w:p w14:paraId="1FB45AD8" w14:textId="77777777" w:rsidR="004B480C" w:rsidRDefault="004B480C" w:rsidP="0034007D">
      <w:pPr>
        <w:spacing w:line="360" w:lineRule="auto"/>
        <w:rPr>
          <w:rFonts w:ascii="Times New Roman" w:hAnsi="Times New Roman" w:cs="Times New Roman"/>
        </w:rPr>
      </w:pPr>
    </w:p>
    <w:p w14:paraId="650DD76D" w14:textId="77777777" w:rsidR="004B480C" w:rsidRDefault="004B480C" w:rsidP="0034007D">
      <w:pPr>
        <w:spacing w:line="360" w:lineRule="auto"/>
        <w:rPr>
          <w:rFonts w:ascii="Times New Roman" w:hAnsi="Times New Roman" w:cs="Times New Roman"/>
        </w:rPr>
      </w:pPr>
    </w:p>
    <w:p w14:paraId="5F0E4AF6" w14:textId="77777777" w:rsidR="004B480C" w:rsidRDefault="004B480C" w:rsidP="0034007D">
      <w:pPr>
        <w:spacing w:line="360" w:lineRule="auto"/>
        <w:rPr>
          <w:rFonts w:ascii="Times New Roman" w:hAnsi="Times New Roman" w:cs="Times New Roman"/>
        </w:rPr>
      </w:pPr>
    </w:p>
    <w:p w14:paraId="425E9B74" w14:textId="77777777" w:rsidR="004B480C" w:rsidRDefault="004B480C" w:rsidP="0034007D">
      <w:pPr>
        <w:spacing w:line="360" w:lineRule="auto"/>
        <w:rPr>
          <w:rFonts w:ascii="Times New Roman" w:hAnsi="Times New Roman" w:cs="Times New Roman"/>
        </w:rPr>
      </w:pPr>
    </w:p>
    <w:p w14:paraId="427E940C" w14:textId="77777777" w:rsidR="004B480C" w:rsidRDefault="004B480C" w:rsidP="0034007D">
      <w:pPr>
        <w:spacing w:line="360" w:lineRule="auto"/>
        <w:rPr>
          <w:rFonts w:ascii="Times New Roman" w:hAnsi="Times New Roman" w:cs="Times New Roman"/>
        </w:rPr>
      </w:pPr>
    </w:p>
    <w:p w14:paraId="0D026136" w14:textId="77777777" w:rsidR="004B480C" w:rsidRDefault="004B480C" w:rsidP="0034007D">
      <w:pPr>
        <w:spacing w:line="360" w:lineRule="auto"/>
        <w:rPr>
          <w:rFonts w:ascii="Times New Roman" w:hAnsi="Times New Roman" w:cs="Times New Roman"/>
        </w:rPr>
      </w:pPr>
    </w:p>
    <w:p w14:paraId="2F5807B8" w14:textId="77777777" w:rsidR="004B480C" w:rsidRDefault="004B480C" w:rsidP="0034007D">
      <w:pPr>
        <w:spacing w:line="360" w:lineRule="auto"/>
        <w:rPr>
          <w:rFonts w:ascii="Times New Roman" w:hAnsi="Times New Roman" w:cs="Times New Roman"/>
        </w:rPr>
      </w:pPr>
    </w:p>
    <w:p w14:paraId="4F91F869" w14:textId="77777777" w:rsidR="00850BF7" w:rsidRDefault="00850BF7" w:rsidP="0034007D">
      <w:pPr>
        <w:spacing w:line="360" w:lineRule="auto"/>
        <w:rPr>
          <w:rFonts w:ascii="Times New Roman" w:hAnsi="Times New Roman" w:cs="Times New Roman"/>
        </w:rPr>
      </w:pPr>
    </w:p>
    <w:p w14:paraId="5870A057" w14:textId="77777777" w:rsidR="00CE7487" w:rsidRDefault="00CE7487" w:rsidP="00CE7487">
      <w:pPr>
        <w:spacing w:line="360" w:lineRule="auto"/>
        <w:jc w:val="center"/>
        <w:rPr>
          <w:rFonts w:ascii="Times New Roman" w:hAnsi="Times New Roman" w:cs="Times New Roman"/>
          <w:b/>
          <w:sz w:val="28"/>
          <w:szCs w:val="28"/>
          <w:u w:val="single"/>
        </w:rPr>
      </w:pPr>
    </w:p>
    <w:p w14:paraId="6824E428" w14:textId="6A51B296" w:rsidR="007B7404" w:rsidRDefault="007B7404" w:rsidP="00940593">
      <w:pPr>
        <w:spacing w:line="360" w:lineRule="auto"/>
        <w:jc w:val="center"/>
        <w:outlineLvl w:val="0"/>
        <w:rPr>
          <w:rFonts w:ascii="Times New Roman" w:hAnsi="Times New Roman" w:cs="Times New Roman"/>
          <w:b/>
          <w:sz w:val="28"/>
          <w:szCs w:val="28"/>
          <w:u w:val="single"/>
        </w:rPr>
      </w:pPr>
      <w:r w:rsidRPr="007B7404">
        <w:rPr>
          <w:rFonts w:ascii="Times New Roman" w:hAnsi="Times New Roman" w:cs="Times New Roman"/>
          <w:b/>
          <w:sz w:val="28"/>
          <w:szCs w:val="28"/>
          <w:u w:val="single"/>
        </w:rPr>
        <w:t>Lesson Plan</w:t>
      </w:r>
    </w:p>
    <w:p w14:paraId="7CD938A5" w14:textId="77777777" w:rsidR="00CE7487" w:rsidRPr="008622D6" w:rsidRDefault="00CE7487" w:rsidP="00CE7487"/>
    <w:tbl>
      <w:tblPr>
        <w:tblW w:w="10620"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89"/>
        <w:gridCol w:w="425"/>
        <w:gridCol w:w="627"/>
        <w:gridCol w:w="1074"/>
        <w:gridCol w:w="198"/>
        <w:gridCol w:w="1170"/>
        <w:gridCol w:w="333"/>
        <w:gridCol w:w="851"/>
        <w:gridCol w:w="803"/>
        <w:gridCol w:w="445"/>
        <w:gridCol w:w="1303"/>
        <w:gridCol w:w="1102"/>
      </w:tblGrid>
      <w:tr w:rsidR="00CE7487" w:rsidRPr="008622D6" w14:paraId="59B04BEB" w14:textId="77777777" w:rsidTr="00CE7487">
        <w:tc>
          <w:tcPr>
            <w:tcW w:w="9518" w:type="dxa"/>
            <w:gridSpan w:val="11"/>
          </w:tcPr>
          <w:p w14:paraId="345F12BF" w14:textId="1FC6E39C" w:rsidR="00CE7487" w:rsidRDefault="00CE7487" w:rsidP="00770A15">
            <w:pPr>
              <w:pStyle w:val="Heading2"/>
              <w:jc w:val="center"/>
            </w:pPr>
            <w:r>
              <w:rPr>
                <w:noProof/>
                <w:lang w:val="en-GB" w:eastAsia="en-GB"/>
              </w:rPr>
              <w:drawing>
                <wp:inline distT="0" distB="0" distL="0" distR="0" wp14:anchorId="230ECADF" wp14:editId="61A55BFD">
                  <wp:extent cx="1264920" cy="887730"/>
                  <wp:effectExtent l="0" t="0" r="508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4920" cy="887730"/>
                          </a:xfrm>
                          <a:prstGeom prst="rect">
                            <a:avLst/>
                          </a:prstGeom>
                          <a:noFill/>
                          <a:ln>
                            <a:noFill/>
                          </a:ln>
                        </pic:spPr>
                      </pic:pic>
                    </a:graphicData>
                  </a:graphic>
                </wp:inline>
              </w:drawing>
            </w:r>
          </w:p>
        </w:tc>
        <w:tc>
          <w:tcPr>
            <w:tcW w:w="1102" w:type="dxa"/>
            <w:shd w:val="clear" w:color="auto" w:fill="BFBFBF"/>
          </w:tcPr>
          <w:p w14:paraId="3E5EE627" w14:textId="77777777" w:rsidR="00CE7487" w:rsidRPr="00514C0E" w:rsidRDefault="00CE7487" w:rsidP="00770A15">
            <w:pPr>
              <w:pStyle w:val="Heading2"/>
              <w:jc w:val="center"/>
              <w:rPr>
                <w:rFonts w:ascii="Arial" w:hAnsi="Arial"/>
                <w:b w:val="0"/>
                <w:color w:val="auto"/>
                <w:sz w:val="20"/>
              </w:rPr>
            </w:pPr>
            <w:r>
              <w:rPr>
                <w:rFonts w:ascii="Arial" w:hAnsi="Arial"/>
                <w:color w:val="auto"/>
                <w:sz w:val="20"/>
              </w:rPr>
              <w:t>1B</w:t>
            </w:r>
          </w:p>
        </w:tc>
      </w:tr>
      <w:tr w:rsidR="00CE7487" w:rsidRPr="008622D6" w14:paraId="29B20D10" w14:textId="77777777" w:rsidTr="00CE7487">
        <w:tc>
          <w:tcPr>
            <w:tcW w:w="10620" w:type="dxa"/>
            <w:gridSpan w:val="12"/>
          </w:tcPr>
          <w:p w14:paraId="5B5D69D6" w14:textId="77777777" w:rsidR="00CE7487" w:rsidRPr="00514C0E" w:rsidRDefault="00CE7487" w:rsidP="00770A15">
            <w:pPr>
              <w:pStyle w:val="Heading2"/>
              <w:jc w:val="center"/>
              <w:rPr>
                <w:color w:val="auto"/>
              </w:rPr>
            </w:pPr>
            <w:r w:rsidRPr="00D24548">
              <w:rPr>
                <w:color w:val="auto"/>
              </w:rPr>
              <w:t>Session Plan – Key Stage 2</w:t>
            </w:r>
          </w:p>
        </w:tc>
      </w:tr>
      <w:tr w:rsidR="00CE7487" w:rsidRPr="008622D6" w14:paraId="0AE27259" w14:textId="77777777" w:rsidTr="00CE7487">
        <w:trPr>
          <w:trHeight w:val="65"/>
        </w:trPr>
        <w:tc>
          <w:tcPr>
            <w:tcW w:w="2714" w:type="dxa"/>
            <w:gridSpan w:val="2"/>
            <w:tcBorders>
              <w:right w:val="nil"/>
            </w:tcBorders>
          </w:tcPr>
          <w:p w14:paraId="2EABDBE1" w14:textId="77777777" w:rsidR="00CE7487" w:rsidRPr="008622D6" w:rsidRDefault="00CE7487" w:rsidP="00770A15">
            <w:pPr>
              <w:rPr>
                <w:rFonts w:ascii="Arial" w:hAnsi="Arial" w:cs="Arial"/>
                <w:sz w:val="20"/>
              </w:rPr>
            </w:pPr>
            <w:r w:rsidRPr="00D24548">
              <w:rPr>
                <w:rFonts w:ascii="Arial" w:hAnsi="Arial" w:cs="Arial"/>
                <w:sz w:val="20"/>
              </w:rPr>
              <w:t>Name of trainee:</w:t>
            </w:r>
          </w:p>
        </w:tc>
        <w:tc>
          <w:tcPr>
            <w:tcW w:w="1899" w:type="dxa"/>
            <w:gridSpan w:val="3"/>
            <w:tcBorders>
              <w:left w:val="nil"/>
            </w:tcBorders>
          </w:tcPr>
          <w:p w14:paraId="121F2201" w14:textId="77777777" w:rsidR="00CE7487" w:rsidRPr="008622D6" w:rsidRDefault="00CE7487" w:rsidP="00770A15">
            <w:pPr>
              <w:rPr>
                <w:rFonts w:ascii="Arial" w:hAnsi="Arial" w:cs="Arial"/>
                <w:sz w:val="20"/>
              </w:rPr>
            </w:pPr>
            <w:r>
              <w:rPr>
                <w:rFonts w:ascii="Arial" w:hAnsi="Arial" w:cs="Arial"/>
                <w:sz w:val="20"/>
              </w:rPr>
              <w:t>XXX</w:t>
            </w:r>
          </w:p>
        </w:tc>
        <w:tc>
          <w:tcPr>
            <w:tcW w:w="3157" w:type="dxa"/>
            <w:gridSpan w:val="4"/>
            <w:tcBorders>
              <w:right w:val="nil"/>
            </w:tcBorders>
          </w:tcPr>
          <w:p w14:paraId="4F683CFB" w14:textId="77777777" w:rsidR="00CE7487" w:rsidRPr="008622D6" w:rsidRDefault="00CE7487" w:rsidP="00770A15">
            <w:pPr>
              <w:rPr>
                <w:rFonts w:ascii="Arial" w:hAnsi="Arial" w:cs="Arial"/>
                <w:sz w:val="20"/>
              </w:rPr>
            </w:pPr>
            <w:r w:rsidRPr="00D24548">
              <w:rPr>
                <w:rFonts w:ascii="Arial" w:hAnsi="Arial" w:cs="Arial"/>
                <w:sz w:val="20"/>
              </w:rPr>
              <w:t>Session ref:</w:t>
            </w:r>
            <w:r>
              <w:rPr>
                <w:rFonts w:ascii="Arial" w:hAnsi="Arial" w:cs="Arial"/>
                <w:sz w:val="20"/>
              </w:rPr>
              <w:t xml:space="preserve"> 24/05/19</w:t>
            </w:r>
          </w:p>
        </w:tc>
        <w:tc>
          <w:tcPr>
            <w:tcW w:w="2850" w:type="dxa"/>
            <w:gridSpan w:val="3"/>
            <w:tcBorders>
              <w:left w:val="nil"/>
            </w:tcBorders>
          </w:tcPr>
          <w:p w14:paraId="6CF840FF" w14:textId="77777777" w:rsidR="00CE7487" w:rsidRPr="008622D6" w:rsidRDefault="00CE7487" w:rsidP="00770A15">
            <w:pPr>
              <w:rPr>
                <w:rFonts w:ascii="Arial" w:hAnsi="Arial" w:cs="Arial"/>
                <w:sz w:val="20"/>
              </w:rPr>
            </w:pPr>
          </w:p>
        </w:tc>
      </w:tr>
      <w:tr w:rsidR="00CE7487" w:rsidRPr="008622D6" w14:paraId="290A2387" w14:textId="77777777" w:rsidTr="00CE7487">
        <w:trPr>
          <w:trHeight w:val="275"/>
        </w:trPr>
        <w:tc>
          <w:tcPr>
            <w:tcW w:w="4415" w:type="dxa"/>
            <w:gridSpan w:val="4"/>
            <w:tcBorders>
              <w:bottom w:val="single" w:sz="4" w:space="0" w:color="auto"/>
              <w:right w:val="nil"/>
            </w:tcBorders>
          </w:tcPr>
          <w:p w14:paraId="2C496F9D" w14:textId="77777777" w:rsidR="00CE7487" w:rsidRPr="00D24548" w:rsidRDefault="00CE7487" w:rsidP="00770A15">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05" w:type="dxa"/>
            <w:gridSpan w:val="8"/>
            <w:tcBorders>
              <w:left w:val="nil"/>
              <w:bottom w:val="single" w:sz="4" w:space="0" w:color="auto"/>
            </w:tcBorders>
          </w:tcPr>
          <w:p w14:paraId="184BA51E" w14:textId="77777777" w:rsidR="00CE7487" w:rsidRPr="008622D6" w:rsidRDefault="00CE7487" w:rsidP="00770A15">
            <w:pPr>
              <w:rPr>
                <w:rFonts w:ascii="Arial" w:hAnsi="Arial" w:cs="Arial"/>
                <w:sz w:val="20"/>
              </w:rPr>
            </w:pPr>
            <w:r>
              <w:rPr>
                <w:rFonts w:ascii="Arial" w:hAnsi="Arial" w:cs="Arial"/>
                <w:sz w:val="20"/>
              </w:rPr>
              <w:t>Continue to use a range of techniques for classroom management</w:t>
            </w:r>
          </w:p>
        </w:tc>
      </w:tr>
      <w:tr w:rsidR="00CE7487" w:rsidRPr="008622D6" w14:paraId="7ECF0E20" w14:textId="77777777" w:rsidTr="00CE7487">
        <w:trPr>
          <w:trHeight w:val="91"/>
        </w:trPr>
        <w:tc>
          <w:tcPr>
            <w:tcW w:w="2289" w:type="dxa"/>
            <w:tcBorders>
              <w:left w:val="single" w:sz="4" w:space="0" w:color="auto"/>
              <w:right w:val="nil"/>
            </w:tcBorders>
            <w:shd w:val="clear" w:color="auto" w:fill="auto"/>
          </w:tcPr>
          <w:p w14:paraId="0501AB4B" w14:textId="77777777" w:rsidR="00CE7487" w:rsidRPr="008622D6" w:rsidRDefault="00CE7487" w:rsidP="00770A15">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2C150708" w14:textId="77777777" w:rsidR="00CE7487" w:rsidRPr="008622D6" w:rsidRDefault="00CE7487" w:rsidP="00770A15">
            <w:pPr>
              <w:rPr>
                <w:rFonts w:ascii="Arial" w:hAnsi="Arial" w:cs="Arial"/>
                <w:sz w:val="20"/>
              </w:rPr>
            </w:pPr>
            <w:r>
              <w:rPr>
                <w:rFonts w:ascii="Arial" w:hAnsi="Arial" w:cs="Arial"/>
                <w:sz w:val="20"/>
              </w:rPr>
              <w:t>3</w:t>
            </w:r>
          </w:p>
        </w:tc>
        <w:tc>
          <w:tcPr>
            <w:tcW w:w="1272" w:type="dxa"/>
            <w:gridSpan w:val="2"/>
            <w:tcBorders>
              <w:right w:val="nil"/>
            </w:tcBorders>
            <w:shd w:val="clear" w:color="auto" w:fill="auto"/>
          </w:tcPr>
          <w:p w14:paraId="3DBB8CE2" w14:textId="77777777" w:rsidR="00CE7487" w:rsidRPr="008622D6" w:rsidRDefault="00CE7487" w:rsidP="00770A15">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503" w:type="dxa"/>
            <w:gridSpan w:val="2"/>
            <w:tcBorders>
              <w:left w:val="nil"/>
            </w:tcBorders>
            <w:shd w:val="clear" w:color="auto" w:fill="auto"/>
          </w:tcPr>
          <w:p w14:paraId="5F187ECF" w14:textId="77777777" w:rsidR="00CE7487" w:rsidRPr="008622D6" w:rsidRDefault="00CE7487" w:rsidP="00770A15">
            <w:pPr>
              <w:rPr>
                <w:rFonts w:ascii="Arial" w:hAnsi="Arial" w:cs="Arial"/>
                <w:sz w:val="20"/>
              </w:rPr>
            </w:pPr>
            <w:r>
              <w:rPr>
                <w:rFonts w:ascii="Arial" w:hAnsi="Arial" w:cs="Arial"/>
                <w:sz w:val="20"/>
              </w:rPr>
              <w:t>28</w:t>
            </w:r>
          </w:p>
        </w:tc>
        <w:tc>
          <w:tcPr>
            <w:tcW w:w="851" w:type="dxa"/>
            <w:tcBorders>
              <w:right w:val="nil"/>
            </w:tcBorders>
            <w:shd w:val="clear" w:color="auto" w:fill="auto"/>
          </w:tcPr>
          <w:p w14:paraId="49C5BAB1" w14:textId="77777777" w:rsidR="00CE7487" w:rsidRPr="008622D6" w:rsidRDefault="00CE7487" w:rsidP="00770A15">
            <w:pPr>
              <w:rPr>
                <w:rFonts w:ascii="Arial" w:hAnsi="Arial" w:cs="Arial"/>
                <w:sz w:val="20"/>
              </w:rPr>
            </w:pPr>
            <w:r>
              <w:rPr>
                <w:rFonts w:ascii="Arial" w:hAnsi="Arial" w:cs="Arial"/>
                <w:i/>
                <w:sz w:val="20"/>
              </w:rPr>
              <w:t>ALN:</w:t>
            </w:r>
          </w:p>
        </w:tc>
        <w:tc>
          <w:tcPr>
            <w:tcW w:w="3653" w:type="dxa"/>
            <w:gridSpan w:val="4"/>
            <w:tcBorders>
              <w:left w:val="nil"/>
            </w:tcBorders>
            <w:shd w:val="clear" w:color="auto" w:fill="auto"/>
          </w:tcPr>
          <w:p w14:paraId="4197FCEE" w14:textId="77777777" w:rsidR="00CE7487" w:rsidRPr="008622D6" w:rsidRDefault="00CE7487" w:rsidP="00770A15">
            <w:pPr>
              <w:rPr>
                <w:rFonts w:ascii="Arial" w:hAnsi="Arial" w:cs="Arial"/>
                <w:sz w:val="20"/>
              </w:rPr>
            </w:pPr>
            <w:r>
              <w:rPr>
                <w:rFonts w:ascii="Arial" w:hAnsi="Arial" w:cs="Arial"/>
                <w:sz w:val="20"/>
              </w:rPr>
              <w:t>N/A</w:t>
            </w:r>
          </w:p>
        </w:tc>
      </w:tr>
      <w:tr w:rsidR="00CE7487" w:rsidRPr="008622D6" w14:paraId="40C97F18" w14:textId="77777777" w:rsidTr="00CE7487">
        <w:trPr>
          <w:trHeight w:val="257"/>
        </w:trPr>
        <w:tc>
          <w:tcPr>
            <w:tcW w:w="3341" w:type="dxa"/>
            <w:gridSpan w:val="3"/>
            <w:shd w:val="clear" w:color="auto" w:fill="auto"/>
          </w:tcPr>
          <w:p w14:paraId="685DCF65" w14:textId="77777777" w:rsidR="00CE7487" w:rsidRPr="008622D6" w:rsidRDefault="00CE7487" w:rsidP="00770A15">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1</w:t>
            </w:r>
          </w:p>
        </w:tc>
        <w:tc>
          <w:tcPr>
            <w:tcW w:w="7279" w:type="dxa"/>
            <w:gridSpan w:val="9"/>
            <w:shd w:val="clear" w:color="auto" w:fill="auto"/>
          </w:tcPr>
          <w:p w14:paraId="71EA3393" w14:textId="77777777" w:rsidR="00CE7487" w:rsidRPr="008622D6" w:rsidRDefault="00CE7487" w:rsidP="00770A15">
            <w:pPr>
              <w:rPr>
                <w:rFonts w:ascii="Arial" w:hAnsi="Arial" w:cs="Arial"/>
                <w:sz w:val="20"/>
              </w:rPr>
            </w:pPr>
          </w:p>
        </w:tc>
      </w:tr>
      <w:tr w:rsidR="00CE7487" w:rsidRPr="008622D6" w14:paraId="1663A7F4" w14:textId="77777777" w:rsidTr="00CE7487">
        <w:trPr>
          <w:trHeight w:val="734"/>
        </w:trPr>
        <w:tc>
          <w:tcPr>
            <w:tcW w:w="6116" w:type="dxa"/>
            <w:gridSpan w:val="7"/>
          </w:tcPr>
          <w:p w14:paraId="0D1D9CC1" w14:textId="77777777" w:rsidR="00CE7487" w:rsidRPr="00E42717" w:rsidRDefault="00CE7487" w:rsidP="00770A15">
            <w:pPr>
              <w:rPr>
                <w:rFonts w:ascii="Arial" w:hAnsi="Arial" w:cs="Arial"/>
                <w:b/>
                <w:sz w:val="20"/>
              </w:rPr>
            </w:pPr>
            <w:r w:rsidRPr="00E42717">
              <w:rPr>
                <w:rFonts w:ascii="Arial" w:hAnsi="Arial" w:cs="Arial"/>
                <w:b/>
                <w:sz w:val="20"/>
              </w:rPr>
              <w:t xml:space="preserve">Learning objective(s): </w:t>
            </w:r>
          </w:p>
          <w:p w14:paraId="44135435" w14:textId="77777777" w:rsidR="00CE7487" w:rsidRDefault="00CE7487" w:rsidP="00770A15">
            <w:pPr>
              <w:rPr>
                <w:rFonts w:ascii="Arial" w:hAnsi="Arial" w:cs="Arial"/>
                <w:sz w:val="20"/>
              </w:rPr>
            </w:pPr>
            <w:r>
              <w:rPr>
                <w:rFonts w:ascii="Arial" w:hAnsi="Arial" w:cs="Arial"/>
                <w:sz w:val="20"/>
              </w:rPr>
              <w:t>To learn and practice using ‘dillad’ vocabulary.</w:t>
            </w:r>
          </w:p>
          <w:p w14:paraId="349242A8" w14:textId="77777777" w:rsidR="00CE7487" w:rsidRPr="008622D6" w:rsidRDefault="00CE7487" w:rsidP="00770A15">
            <w:pPr>
              <w:rPr>
                <w:rFonts w:ascii="Arial" w:hAnsi="Arial" w:cs="Arial"/>
                <w:sz w:val="20"/>
              </w:rPr>
            </w:pPr>
            <w:r>
              <w:rPr>
                <w:rFonts w:ascii="Arial" w:hAnsi="Arial" w:cs="Arial"/>
                <w:sz w:val="20"/>
              </w:rPr>
              <w:t>To use ‘dillad’ vocabulary to explain what clothes I like and don’t like.</w:t>
            </w:r>
          </w:p>
        </w:tc>
        <w:tc>
          <w:tcPr>
            <w:tcW w:w="4504" w:type="dxa"/>
            <w:gridSpan w:val="5"/>
          </w:tcPr>
          <w:p w14:paraId="6A13F2DB" w14:textId="77777777" w:rsidR="00CE7487" w:rsidRPr="00E42717" w:rsidRDefault="00CE7487" w:rsidP="00770A15">
            <w:pPr>
              <w:rPr>
                <w:rFonts w:ascii="Arial" w:hAnsi="Arial" w:cs="Arial"/>
                <w:b/>
                <w:sz w:val="20"/>
              </w:rPr>
            </w:pPr>
            <w:r w:rsidRPr="00E42717">
              <w:rPr>
                <w:rFonts w:ascii="Arial" w:hAnsi="Arial" w:cs="Arial"/>
                <w:b/>
                <w:sz w:val="20"/>
              </w:rPr>
              <w:t xml:space="preserve">Success criteria: </w:t>
            </w:r>
          </w:p>
          <w:p w14:paraId="1A58B4DF" w14:textId="77777777" w:rsidR="00CE7487" w:rsidRDefault="00CE7487" w:rsidP="00770A15">
            <w:pPr>
              <w:rPr>
                <w:rFonts w:ascii="Arial" w:hAnsi="Arial" w:cs="Arial"/>
                <w:sz w:val="20"/>
              </w:rPr>
            </w:pPr>
            <w:r>
              <w:rPr>
                <w:rFonts w:ascii="Arial" w:hAnsi="Arial" w:cs="Arial"/>
                <w:sz w:val="20"/>
              </w:rPr>
              <w:t>I have spoken the Welsh words aloud.</w:t>
            </w:r>
          </w:p>
          <w:p w14:paraId="581F8569" w14:textId="77777777" w:rsidR="00CE7487" w:rsidRDefault="00CE7487" w:rsidP="00770A15">
            <w:pPr>
              <w:rPr>
                <w:rFonts w:ascii="Arial" w:hAnsi="Arial" w:cs="Arial"/>
                <w:sz w:val="20"/>
              </w:rPr>
            </w:pPr>
            <w:r>
              <w:rPr>
                <w:rFonts w:ascii="Arial" w:hAnsi="Arial" w:cs="Arial"/>
                <w:sz w:val="20"/>
              </w:rPr>
              <w:t>I have used the sentence pattern “Beth wy ti’n gwisgo?’ with a partner</w:t>
            </w:r>
          </w:p>
          <w:p w14:paraId="4C4DE20A" w14:textId="77777777" w:rsidR="00CE7487" w:rsidRDefault="00CE7487" w:rsidP="00770A15">
            <w:pPr>
              <w:rPr>
                <w:rFonts w:ascii="Arial" w:hAnsi="Arial" w:cs="Arial"/>
                <w:sz w:val="20"/>
              </w:rPr>
            </w:pPr>
            <w:r>
              <w:rPr>
                <w:rFonts w:ascii="Arial" w:hAnsi="Arial" w:cs="Arial"/>
                <w:sz w:val="20"/>
              </w:rPr>
              <w:t>I have explained what clothes I like and don’t like to wear in Welsh.</w:t>
            </w:r>
          </w:p>
          <w:p w14:paraId="62E56BC1" w14:textId="77777777" w:rsidR="00CE7487" w:rsidRPr="008622D6" w:rsidRDefault="00CE7487" w:rsidP="00770A15">
            <w:pPr>
              <w:rPr>
                <w:rFonts w:ascii="Arial" w:hAnsi="Arial" w:cs="Arial"/>
                <w:sz w:val="20"/>
              </w:rPr>
            </w:pPr>
          </w:p>
        </w:tc>
      </w:tr>
      <w:tr w:rsidR="00CE7487" w:rsidRPr="008622D6" w14:paraId="0BE5C015" w14:textId="77777777" w:rsidTr="00CE7487">
        <w:trPr>
          <w:trHeight w:val="275"/>
        </w:trPr>
        <w:tc>
          <w:tcPr>
            <w:tcW w:w="10620" w:type="dxa"/>
            <w:gridSpan w:val="12"/>
          </w:tcPr>
          <w:p w14:paraId="082EF125" w14:textId="77777777" w:rsidR="00CE7487" w:rsidRPr="008622D6" w:rsidRDefault="00CE7487" w:rsidP="00770A15">
            <w:pPr>
              <w:rPr>
                <w:rFonts w:ascii="Arial" w:hAnsi="Arial" w:cs="Arial"/>
                <w:sz w:val="20"/>
              </w:rPr>
            </w:pPr>
            <w:r w:rsidRPr="00D24548">
              <w:rPr>
                <w:rFonts w:ascii="Arial" w:hAnsi="Arial" w:cs="Arial"/>
                <w:sz w:val="20"/>
              </w:rPr>
              <w:t>Links to previous learning:</w:t>
            </w:r>
            <w:r>
              <w:rPr>
                <w:rFonts w:ascii="Arial" w:hAnsi="Arial" w:cs="Arial"/>
                <w:sz w:val="20"/>
              </w:rPr>
              <w:t xml:space="preserve"> Learners will have previous knowledge on the colours in Welsh. These can be used to describe the clothes that they are wearing. The class have previously learned how to explain what they like and don’t like in Welsh and can provide basic reasoning.</w:t>
            </w:r>
          </w:p>
        </w:tc>
      </w:tr>
      <w:tr w:rsidR="00CE7487" w:rsidRPr="008622D6" w14:paraId="53FD0094" w14:textId="77777777" w:rsidTr="00CE7487">
        <w:tc>
          <w:tcPr>
            <w:tcW w:w="10620" w:type="dxa"/>
            <w:gridSpan w:val="12"/>
          </w:tcPr>
          <w:p w14:paraId="08069C7B" w14:textId="77777777" w:rsidR="00CE7487" w:rsidRDefault="00CE7487" w:rsidP="00770A15">
            <w:pPr>
              <w:rPr>
                <w:rFonts w:ascii="Arial" w:hAnsi="Arial" w:cs="Arial"/>
                <w:sz w:val="20"/>
              </w:rPr>
            </w:pPr>
            <w:r w:rsidRPr="00D24548">
              <w:rPr>
                <w:rFonts w:ascii="Arial" w:hAnsi="Arial" w:cs="Arial"/>
                <w:sz w:val="20"/>
              </w:rPr>
              <w:t>Curriculum coverage (range, skills)</w:t>
            </w:r>
          </w:p>
          <w:p w14:paraId="00ADCCAA" w14:textId="77777777" w:rsidR="00CE7487" w:rsidRDefault="00CE7487" w:rsidP="00770A15">
            <w:pPr>
              <w:rPr>
                <w:rFonts w:ascii="Arial" w:hAnsi="Arial" w:cs="Arial"/>
                <w:sz w:val="18"/>
                <w:szCs w:val="18"/>
              </w:rPr>
            </w:pPr>
            <w:r>
              <w:rPr>
                <w:rFonts w:ascii="Arial" w:hAnsi="Arial" w:cs="Arial"/>
                <w:sz w:val="18"/>
                <w:szCs w:val="18"/>
              </w:rPr>
              <w:t>-</w:t>
            </w:r>
            <w:r w:rsidRPr="00226C2D">
              <w:rPr>
                <w:rFonts w:ascii="Arial" w:hAnsi="Arial" w:cs="Arial"/>
                <w:sz w:val="18"/>
                <w:szCs w:val="18"/>
              </w:rPr>
              <w:t xml:space="preserve"> view and listen carefully responding orally,</w:t>
            </w:r>
            <w:r>
              <w:rPr>
                <w:rFonts w:ascii="Arial" w:hAnsi="Arial" w:cs="Arial"/>
                <w:sz w:val="18"/>
                <w:szCs w:val="18"/>
              </w:rPr>
              <w:t xml:space="preserve"> </w:t>
            </w:r>
            <w:r w:rsidRPr="00226C2D">
              <w:rPr>
                <w:rFonts w:ascii="Arial" w:hAnsi="Arial" w:cs="Arial"/>
                <w:sz w:val="18"/>
                <w:szCs w:val="18"/>
              </w:rPr>
              <w:t>in writing and non-verbally</w:t>
            </w:r>
          </w:p>
          <w:p w14:paraId="26914F28" w14:textId="77777777" w:rsidR="00CE7487" w:rsidRPr="00BE30AC" w:rsidRDefault="00CE7487" w:rsidP="00770A15">
            <w:pPr>
              <w:rPr>
                <w:rFonts w:ascii="Arial" w:hAnsi="Arial" w:cs="Arial"/>
                <w:sz w:val="18"/>
                <w:szCs w:val="18"/>
              </w:rPr>
            </w:pPr>
            <w:r>
              <w:rPr>
                <w:rFonts w:ascii="Arial" w:hAnsi="Arial" w:cs="Arial"/>
                <w:sz w:val="18"/>
                <w:szCs w:val="18"/>
              </w:rPr>
              <w:t>-</w:t>
            </w:r>
            <w:r w:rsidRPr="00BE30AC">
              <w:rPr>
                <w:rFonts w:ascii="Arial" w:hAnsi="Arial" w:cs="Arial"/>
                <w:sz w:val="18"/>
                <w:szCs w:val="18"/>
              </w:rPr>
              <w:t>reinforce Welsh syntax by the accurate use of a variety of:</w:t>
            </w:r>
          </w:p>
          <w:p w14:paraId="2F966A41" w14:textId="77777777" w:rsidR="00CE7487" w:rsidRPr="00BE30AC" w:rsidRDefault="00CE7487" w:rsidP="00770A15">
            <w:pPr>
              <w:rPr>
                <w:rFonts w:ascii="Arial" w:hAnsi="Arial" w:cs="Arial"/>
                <w:sz w:val="18"/>
                <w:szCs w:val="18"/>
              </w:rPr>
            </w:pPr>
            <w:r w:rsidRPr="00BE30AC">
              <w:rPr>
                <w:rFonts w:ascii="Arial" w:hAnsi="Arial" w:cs="Arial"/>
                <w:sz w:val="18"/>
                <w:szCs w:val="18"/>
              </w:rPr>
              <w:t>• vocabulary</w:t>
            </w:r>
          </w:p>
          <w:p w14:paraId="387711D9" w14:textId="77777777" w:rsidR="00CE7487" w:rsidRPr="00BE30AC" w:rsidRDefault="00CE7487" w:rsidP="00770A15">
            <w:pPr>
              <w:rPr>
                <w:rFonts w:ascii="Arial" w:hAnsi="Arial" w:cs="Arial"/>
                <w:sz w:val="18"/>
                <w:szCs w:val="18"/>
              </w:rPr>
            </w:pPr>
            <w:r w:rsidRPr="00BE30AC">
              <w:rPr>
                <w:rFonts w:ascii="Arial" w:hAnsi="Arial" w:cs="Arial"/>
                <w:sz w:val="18"/>
                <w:szCs w:val="18"/>
              </w:rPr>
              <w:t>• phrases</w:t>
            </w:r>
          </w:p>
          <w:p w14:paraId="4AF485F0" w14:textId="77777777" w:rsidR="00CE7487" w:rsidRPr="00BE30AC" w:rsidRDefault="00CE7487" w:rsidP="00770A15">
            <w:pPr>
              <w:rPr>
                <w:rFonts w:ascii="Arial" w:hAnsi="Arial" w:cs="Arial"/>
                <w:sz w:val="18"/>
                <w:szCs w:val="18"/>
              </w:rPr>
            </w:pPr>
            <w:r w:rsidRPr="00BE30AC">
              <w:rPr>
                <w:rFonts w:ascii="Arial" w:hAnsi="Arial" w:cs="Arial"/>
                <w:sz w:val="18"/>
                <w:szCs w:val="18"/>
              </w:rPr>
              <w:t>• questions</w:t>
            </w:r>
          </w:p>
          <w:p w14:paraId="21C33117" w14:textId="77777777" w:rsidR="00CE7487" w:rsidRDefault="00CE7487" w:rsidP="00770A15">
            <w:pPr>
              <w:rPr>
                <w:rFonts w:ascii="Arial" w:hAnsi="Arial" w:cs="Arial"/>
                <w:sz w:val="18"/>
                <w:szCs w:val="18"/>
              </w:rPr>
            </w:pPr>
            <w:r w:rsidRPr="00BE30AC">
              <w:rPr>
                <w:rFonts w:ascii="Arial" w:hAnsi="Arial" w:cs="Arial"/>
                <w:sz w:val="18"/>
                <w:szCs w:val="18"/>
              </w:rPr>
              <w:t>• sentence patterns</w:t>
            </w:r>
          </w:p>
          <w:p w14:paraId="583EFE38" w14:textId="77777777" w:rsidR="00CE7487" w:rsidRDefault="00CE7487" w:rsidP="00770A15">
            <w:pPr>
              <w:rPr>
                <w:rFonts w:ascii="Arial" w:hAnsi="Arial" w:cs="Arial"/>
                <w:sz w:val="18"/>
                <w:szCs w:val="18"/>
              </w:rPr>
            </w:pPr>
            <w:r>
              <w:rPr>
                <w:rFonts w:ascii="Arial" w:hAnsi="Arial" w:cs="Arial"/>
                <w:sz w:val="18"/>
                <w:szCs w:val="18"/>
              </w:rPr>
              <w:t>-</w:t>
            </w:r>
            <w:r w:rsidRPr="00BE30AC">
              <w:rPr>
                <w:rFonts w:ascii="Arial" w:hAnsi="Arial" w:cs="Arial"/>
                <w:sz w:val="18"/>
                <w:szCs w:val="18"/>
              </w:rPr>
              <w:t>work independently, in pairs, in groups and as a member of a class</w:t>
            </w:r>
          </w:p>
          <w:p w14:paraId="03AB9366" w14:textId="77777777" w:rsidR="00CE7487" w:rsidRDefault="00CE7487" w:rsidP="00770A15">
            <w:pPr>
              <w:rPr>
                <w:rFonts w:ascii="Arial" w:hAnsi="Arial" w:cs="Arial"/>
                <w:sz w:val="18"/>
                <w:szCs w:val="18"/>
              </w:rPr>
            </w:pPr>
            <w:r>
              <w:rPr>
                <w:rFonts w:ascii="Arial" w:hAnsi="Arial" w:cs="Arial"/>
                <w:sz w:val="18"/>
                <w:szCs w:val="18"/>
              </w:rPr>
              <w:t>-</w:t>
            </w:r>
            <w:r w:rsidRPr="00BE30AC">
              <w:rPr>
                <w:rFonts w:ascii="Arial" w:hAnsi="Arial" w:cs="Arial"/>
                <w:sz w:val="18"/>
                <w:szCs w:val="18"/>
              </w:rPr>
              <w:t>choose and use appropriate vocabulary, and use language to create effects</w:t>
            </w:r>
          </w:p>
          <w:p w14:paraId="6842567E" w14:textId="77777777" w:rsidR="00CE7487" w:rsidRPr="00F83892" w:rsidRDefault="00CE7487" w:rsidP="00770A15">
            <w:pPr>
              <w:rPr>
                <w:rFonts w:ascii="Arial" w:hAnsi="Arial" w:cs="Arial"/>
                <w:sz w:val="18"/>
                <w:szCs w:val="18"/>
              </w:rPr>
            </w:pPr>
          </w:p>
        </w:tc>
      </w:tr>
      <w:tr w:rsidR="00CE7487" w:rsidRPr="008622D6" w14:paraId="38BAA5A7" w14:textId="77777777" w:rsidTr="00CE7487">
        <w:trPr>
          <w:trHeight w:val="444"/>
        </w:trPr>
        <w:tc>
          <w:tcPr>
            <w:tcW w:w="5783" w:type="dxa"/>
            <w:gridSpan w:val="6"/>
          </w:tcPr>
          <w:p w14:paraId="2C0C21AE" w14:textId="77777777" w:rsidR="00CE7487" w:rsidRDefault="00CE7487" w:rsidP="00770A15">
            <w:pPr>
              <w:rPr>
                <w:rFonts w:ascii="Arial" w:hAnsi="Arial" w:cs="Arial"/>
                <w:i/>
                <w:sz w:val="16"/>
              </w:rPr>
            </w:pPr>
            <w:r w:rsidRPr="00D24548">
              <w:rPr>
                <w:rFonts w:ascii="Arial" w:hAnsi="Arial" w:cs="Arial"/>
                <w:i/>
                <w:sz w:val="16"/>
              </w:rPr>
              <w:t>Literacy</w:t>
            </w:r>
            <w:r>
              <w:rPr>
                <w:rFonts w:ascii="Arial" w:hAnsi="Arial" w:cs="Arial"/>
                <w:i/>
                <w:sz w:val="16"/>
              </w:rPr>
              <w:t>(LNF)</w:t>
            </w:r>
          </w:p>
          <w:p w14:paraId="6874E9F9" w14:textId="77777777" w:rsidR="00CE7487" w:rsidRPr="00D24548" w:rsidRDefault="00CE7487" w:rsidP="00770A15">
            <w:pPr>
              <w:rPr>
                <w:rFonts w:ascii="Arial" w:hAnsi="Arial" w:cs="Arial"/>
                <w:i/>
                <w:sz w:val="16"/>
              </w:rPr>
            </w:pPr>
          </w:p>
        </w:tc>
        <w:tc>
          <w:tcPr>
            <w:tcW w:w="4837" w:type="dxa"/>
            <w:gridSpan w:val="6"/>
          </w:tcPr>
          <w:p w14:paraId="6840E686" w14:textId="77777777" w:rsidR="00CE7487" w:rsidRPr="00D349BA" w:rsidRDefault="00CE7487" w:rsidP="00770A15">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1CD88031" w14:textId="77777777" w:rsidR="00CE7487" w:rsidRPr="00D75690" w:rsidRDefault="00CE7487" w:rsidP="00770A15">
            <w:pPr>
              <w:rPr>
                <w:rFonts w:ascii="Arial" w:hAnsi="Arial" w:cs="Arial"/>
                <w:b/>
                <w:i/>
                <w:sz w:val="16"/>
              </w:rPr>
            </w:pPr>
          </w:p>
        </w:tc>
      </w:tr>
      <w:tr w:rsidR="00CE7487" w:rsidRPr="008622D6" w14:paraId="4DB17FE5" w14:textId="77777777" w:rsidTr="00CE7487">
        <w:trPr>
          <w:trHeight w:val="444"/>
        </w:trPr>
        <w:tc>
          <w:tcPr>
            <w:tcW w:w="3341" w:type="dxa"/>
            <w:gridSpan w:val="3"/>
          </w:tcPr>
          <w:p w14:paraId="6B71C6F1" w14:textId="77777777" w:rsidR="00CE7487" w:rsidRDefault="00CE7487" w:rsidP="00770A15">
            <w:pPr>
              <w:rPr>
                <w:rFonts w:ascii="Arial" w:hAnsi="Arial" w:cs="Arial"/>
                <w:i/>
                <w:sz w:val="16"/>
              </w:rPr>
            </w:pPr>
            <w:r>
              <w:rPr>
                <w:rFonts w:ascii="Arial" w:hAnsi="Arial" w:cs="Arial"/>
                <w:i/>
                <w:sz w:val="16"/>
              </w:rPr>
              <w:t>DCF</w:t>
            </w:r>
          </w:p>
          <w:p w14:paraId="06E9EC23" w14:textId="77777777" w:rsidR="00CE7487" w:rsidRPr="00587ED5" w:rsidRDefault="00CE7487" w:rsidP="00770A15">
            <w:pPr>
              <w:rPr>
                <w:rFonts w:ascii="Arial" w:hAnsi="Arial" w:cs="Arial"/>
                <w:sz w:val="16"/>
              </w:rPr>
            </w:pPr>
            <w:r w:rsidRPr="00856257">
              <w:rPr>
                <w:rFonts w:ascii="Arial" w:hAnsi="Arial" w:cs="Arial"/>
                <w:sz w:val="16"/>
              </w:rPr>
              <w:t>Children will use ipads to scan QR codes to complete activities as an extension task</w:t>
            </w:r>
          </w:p>
        </w:tc>
        <w:tc>
          <w:tcPr>
            <w:tcW w:w="2442" w:type="dxa"/>
            <w:gridSpan w:val="3"/>
          </w:tcPr>
          <w:p w14:paraId="5714B36F" w14:textId="77777777" w:rsidR="00CE7487" w:rsidRDefault="00CE7487" w:rsidP="00770A15">
            <w:pPr>
              <w:rPr>
                <w:rFonts w:ascii="Arial" w:hAnsi="Arial" w:cs="Arial"/>
                <w:i/>
                <w:sz w:val="16"/>
              </w:rPr>
            </w:pPr>
            <w:r w:rsidRPr="00D24548">
              <w:rPr>
                <w:rFonts w:ascii="Arial" w:hAnsi="Arial" w:cs="Arial"/>
                <w:i/>
                <w:sz w:val="16"/>
              </w:rPr>
              <w:t>Thinking</w:t>
            </w:r>
          </w:p>
          <w:p w14:paraId="5034966B" w14:textId="77777777" w:rsidR="00CE7487" w:rsidRPr="00587ED5" w:rsidRDefault="00CE7487" w:rsidP="00770A15">
            <w:pPr>
              <w:rPr>
                <w:rFonts w:ascii="Arial" w:hAnsi="Arial" w:cs="Arial"/>
                <w:sz w:val="16"/>
              </w:rPr>
            </w:pPr>
          </w:p>
        </w:tc>
        <w:tc>
          <w:tcPr>
            <w:tcW w:w="2432" w:type="dxa"/>
            <w:gridSpan w:val="4"/>
          </w:tcPr>
          <w:p w14:paraId="0C7B72B2" w14:textId="77777777" w:rsidR="00CE7487" w:rsidRDefault="00CE7487" w:rsidP="00770A15">
            <w:pPr>
              <w:rPr>
                <w:rFonts w:ascii="Arial" w:hAnsi="Arial" w:cs="Arial"/>
                <w:i/>
                <w:sz w:val="16"/>
              </w:rPr>
            </w:pPr>
            <w:r w:rsidRPr="00D24548">
              <w:rPr>
                <w:rFonts w:ascii="Arial" w:hAnsi="Arial" w:cs="Arial"/>
                <w:i/>
                <w:sz w:val="16"/>
              </w:rPr>
              <w:t>ESDGC</w:t>
            </w:r>
          </w:p>
          <w:p w14:paraId="76EBD8BF" w14:textId="77777777" w:rsidR="00CE7487" w:rsidRPr="00FD5B11" w:rsidRDefault="00CE7487" w:rsidP="00770A15">
            <w:pPr>
              <w:rPr>
                <w:rFonts w:ascii="Arial" w:hAnsi="Arial" w:cs="Arial"/>
                <w:sz w:val="16"/>
              </w:rPr>
            </w:pPr>
          </w:p>
        </w:tc>
        <w:tc>
          <w:tcPr>
            <w:tcW w:w="2405" w:type="dxa"/>
            <w:gridSpan w:val="2"/>
          </w:tcPr>
          <w:p w14:paraId="50E71F88" w14:textId="77777777" w:rsidR="00CE7487" w:rsidRPr="00D24548" w:rsidRDefault="00CE7487" w:rsidP="00770A15">
            <w:pPr>
              <w:rPr>
                <w:rFonts w:ascii="Arial" w:hAnsi="Arial" w:cs="Arial"/>
                <w:i/>
                <w:sz w:val="16"/>
              </w:rPr>
            </w:pPr>
            <w:r w:rsidRPr="00D24548">
              <w:rPr>
                <w:rFonts w:ascii="Arial" w:hAnsi="Arial" w:cs="Arial"/>
                <w:i/>
                <w:sz w:val="16"/>
              </w:rPr>
              <w:t>YCC</w:t>
            </w:r>
          </w:p>
        </w:tc>
      </w:tr>
      <w:tr w:rsidR="00CE7487" w:rsidRPr="008622D6" w14:paraId="2B754C70" w14:textId="77777777" w:rsidTr="00CE7487">
        <w:tc>
          <w:tcPr>
            <w:tcW w:w="10620" w:type="dxa"/>
            <w:gridSpan w:val="12"/>
          </w:tcPr>
          <w:p w14:paraId="2D8445B7" w14:textId="77777777" w:rsidR="00CE7487" w:rsidRPr="00856257" w:rsidRDefault="00CE7487" w:rsidP="00770A15">
            <w:pPr>
              <w:rPr>
                <w:rFonts w:ascii="Arial" w:hAnsi="Arial" w:cs="Arial"/>
                <w:b/>
                <w:i/>
                <w:sz w:val="18"/>
              </w:rPr>
            </w:pPr>
            <w:r>
              <w:rPr>
                <w:rFonts w:ascii="Arial" w:hAnsi="Arial" w:cs="Arial"/>
                <w:b/>
                <w:i/>
                <w:sz w:val="18"/>
              </w:rPr>
              <w:t>Key vocabulary(</w:t>
            </w:r>
            <w:r w:rsidRPr="00856257">
              <w:rPr>
                <w:rFonts w:ascii="Arial" w:hAnsi="Arial" w:cs="Arial"/>
                <w:b/>
                <w:i/>
                <w:sz w:val="18"/>
              </w:rPr>
              <w:t>Welsh):</w:t>
            </w:r>
          </w:p>
          <w:p w14:paraId="467348EF" w14:textId="77777777" w:rsidR="00CE7487" w:rsidRPr="00856257" w:rsidRDefault="00CE7487" w:rsidP="00770A15">
            <w:pPr>
              <w:rPr>
                <w:rFonts w:ascii="Arial" w:hAnsi="Arial" w:cs="Arial"/>
                <w:sz w:val="18"/>
              </w:rPr>
            </w:pPr>
            <w:r w:rsidRPr="00856257">
              <w:rPr>
                <w:rFonts w:ascii="Arial" w:hAnsi="Arial" w:cs="Arial"/>
                <w:sz w:val="18"/>
              </w:rPr>
              <w:t>-Dillad</w:t>
            </w:r>
          </w:p>
          <w:p w14:paraId="4FC1CF4A" w14:textId="77777777" w:rsidR="00CE7487" w:rsidRPr="00856257" w:rsidRDefault="00CE7487" w:rsidP="00770A15">
            <w:pPr>
              <w:rPr>
                <w:rFonts w:ascii="Arial" w:hAnsi="Arial" w:cs="Arial"/>
                <w:sz w:val="18"/>
              </w:rPr>
            </w:pPr>
            <w:r w:rsidRPr="00856257">
              <w:rPr>
                <w:rFonts w:ascii="Arial" w:hAnsi="Arial" w:cs="Arial"/>
                <w:sz w:val="18"/>
              </w:rPr>
              <w:t>-Gwisgo</w:t>
            </w:r>
          </w:p>
          <w:p w14:paraId="593A3B40" w14:textId="77777777" w:rsidR="00CE7487" w:rsidRPr="00856257" w:rsidRDefault="00CE7487" w:rsidP="00770A15">
            <w:pPr>
              <w:rPr>
                <w:rFonts w:ascii="Arial" w:hAnsi="Arial" w:cs="Arial"/>
                <w:sz w:val="18"/>
              </w:rPr>
            </w:pPr>
            <w:r w:rsidRPr="00856257">
              <w:rPr>
                <w:rFonts w:ascii="Arial" w:hAnsi="Arial" w:cs="Arial"/>
                <w:sz w:val="18"/>
              </w:rPr>
              <w:t>-Colours in Welsh (e.g. coch, melyn, glas)</w:t>
            </w:r>
          </w:p>
          <w:p w14:paraId="29FFD946" w14:textId="77777777" w:rsidR="00CE7487" w:rsidRPr="00856257" w:rsidRDefault="00CE7487" w:rsidP="00770A15">
            <w:pPr>
              <w:rPr>
                <w:rFonts w:ascii="Arial" w:hAnsi="Arial" w:cs="Arial"/>
                <w:sz w:val="18"/>
              </w:rPr>
            </w:pPr>
            <w:r w:rsidRPr="00856257">
              <w:rPr>
                <w:rFonts w:ascii="Arial" w:hAnsi="Arial" w:cs="Arial"/>
                <w:sz w:val="18"/>
              </w:rPr>
              <w:t>-Hoffi</w:t>
            </w:r>
          </w:p>
          <w:p w14:paraId="573F0FCB" w14:textId="77777777" w:rsidR="00CE7487" w:rsidRPr="00856257" w:rsidRDefault="00CE7487" w:rsidP="00770A15">
            <w:pPr>
              <w:rPr>
                <w:rFonts w:ascii="Arial" w:hAnsi="Arial" w:cs="Arial"/>
                <w:sz w:val="18"/>
              </w:rPr>
            </w:pPr>
            <w:r w:rsidRPr="00856257">
              <w:rPr>
                <w:rFonts w:ascii="Arial" w:hAnsi="Arial" w:cs="Arial"/>
                <w:sz w:val="18"/>
              </w:rPr>
              <w:t>-Ddim yn hoffi</w:t>
            </w:r>
          </w:p>
          <w:p w14:paraId="294DD5E2" w14:textId="77777777" w:rsidR="00CE7487" w:rsidRPr="00856257" w:rsidRDefault="00CE7487" w:rsidP="00770A15">
            <w:pPr>
              <w:rPr>
                <w:rFonts w:ascii="Arial" w:hAnsi="Arial" w:cs="Arial"/>
                <w:sz w:val="18"/>
              </w:rPr>
            </w:pPr>
            <w:r w:rsidRPr="00856257">
              <w:rPr>
                <w:rFonts w:ascii="Arial" w:hAnsi="Arial" w:cs="Arial"/>
                <w:sz w:val="18"/>
              </w:rPr>
              <w:t>-Casau</w:t>
            </w:r>
          </w:p>
          <w:p w14:paraId="2A131199" w14:textId="77777777" w:rsidR="00CE7487" w:rsidRPr="00856257" w:rsidRDefault="00CE7487" w:rsidP="00770A15">
            <w:pPr>
              <w:rPr>
                <w:rFonts w:ascii="Arial" w:hAnsi="Arial" w:cs="Arial"/>
                <w:sz w:val="18"/>
              </w:rPr>
            </w:pPr>
            <w:r w:rsidRPr="00856257">
              <w:rPr>
                <w:rFonts w:ascii="Arial" w:hAnsi="Arial" w:cs="Arial"/>
                <w:sz w:val="18"/>
              </w:rPr>
              <w:t>-Dwli</w:t>
            </w:r>
          </w:p>
          <w:p w14:paraId="3896F3E6" w14:textId="77777777" w:rsidR="00CE7487" w:rsidRPr="00856257" w:rsidRDefault="00CE7487" w:rsidP="00770A15">
            <w:pPr>
              <w:rPr>
                <w:rFonts w:ascii="Arial" w:hAnsi="Arial" w:cs="Arial"/>
                <w:sz w:val="18"/>
              </w:rPr>
            </w:pPr>
            <w:r w:rsidRPr="00856257">
              <w:rPr>
                <w:rFonts w:ascii="Arial" w:hAnsi="Arial" w:cs="Arial"/>
                <w:sz w:val="18"/>
              </w:rPr>
              <w:t>-Achos</w:t>
            </w:r>
          </w:p>
          <w:p w14:paraId="121785D1" w14:textId="77777777" w:rsidR="00CE7487" w:rsidRPr="00012DEA" w:rsidRDefault="00CE7487" w:rsidP="00770A15">
            <w:pPr>
              <w:rPr>
                <w:rFonts w:ascii="Arial" w:hAnsi="Arial" w:cs="Arial"/>
                <w:sz w:val="18"/>
              </w:rPr>
            </w:pPr>
          </w:p>
        </w:tc>
      </w:tr>
    </w:tbl>
    <w:p w14:paraId="4E02304A" w14:textId="77777777" w:rsidR="00CE7487" w:rsidRPr="00950B92" w:rsidRDefault="00CE7487" w:rsidP="00CE7487">
      <w:pPr>
        <w:rPr>
          <w:vanish/>
        </w:rPr>
      </w:pPr>
    </w:p>
    <w:tbl>
      <w:tblPr>
        <w:tblW w:w="10652"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14"/>
        <w:gridCol w:w="5539"/>
        <w:gridCol w:w="11"/>
        <w:gridCol w:w="3188"/>
      </w:tblGrid>
      <w:tr w:rsidR="00CE7487" w:rsidRPr="008622D6" w14:paraId="463753C3" w14:textId="77777777" w:rsidTr="00CE7487">
        <w:trPr>
          <w:trHeight w:val="434"/>
        </w:trPr>
        <w:tc>
          <w:tcPr>
            <w:tcW w:w="1914" w:type="dxa"/>
          </w:tcPr>
          <w:p w14:paraId="45036B49" w14:textId="77777777" w:rsidR="00CE7487" w:rsidRPr="00D24548" w:rsidRDefault="00CE7487" w:rsidP="00770A15">
            <w:r w:rsidRPr="00D24548">
              <w:t>Time</w:t>
            </w:r>
          </w:p>
          <w:p w14:paraId="2F37B8A5" w14:textId="77777777" w:rsidR="00CE7487" w:rsidRPr="00D24548" w:rsidRDefault="00CE7487" w:rsidP="00770A15"/>
        </w:tc>
        <w:tc>
          <w:tcPr>
            <w:tcW w:w="5539" w:type="dxa"/>
            <w:tcBorders>
              <w:bottom w:val="single" w:sz="4" w:space="0" w:color="auto"/>
            </w:tcBorders>
          </w:tcPr>
          <w:p w14:paraId="07B365B7" w14:textId="77777777" w:rsidR="00CE7487" w:rsidRPr="00D24548" w:rsidRDefault="00CE7487" w:rsidP="00770A15">
            <w:r w:rsidRPr="00D24548">
              <w:t>Session activities, organisation and management</w:t>
            </w:r>
          </w:p>
        </w:tc>
        <w:tc>
          <w:tcPr>
            <w:tcW w:w="3199" w:type="dxa"/>
            <w:gridSpan w:val="2"/>
          </w:tcPr>
          <w:p w14:paraId="0851D3CF" w14:textId="77777777" w:rsidR="00CE7487" w:rsidRPr="00D24548" w:rsidRDefault="00CE7487" w:rsidP="00770A15">
            <w:r>
              <w:t>Key questions &amp; A</w:t>
            </w:r>
            <w:r w:rsidRPr="00D24548">
              <w:t xml:space="preserve">ssessment for Learning opportunities  </w:t>
            </w:r>
          </w:p>
        </w:tc>
      </w:tr>
      <w:tr w:rsidR="00CE7487" w:rsidRPr="008622D6" w14:paraId="7271AE75" w14:textId="77777777" w:rsidTr="00CE7487">
        <w:trPr>
          <w:trHeight w:val="272"/>
        </w:trPr>
        <w:tc>
          <w:tcPr>
            <w:tcW w:w="1914" w:type="dxa"/>
            <w:vMerge w:val="restart"/>
            <w:vAlign w:val="center"/>
          </w:tcPr>
          <w:p w14:paraId="53953615" w14:textId="77777777" w:rsidR="00CE7487" w:rsidRDefault="00CE7487" w:rsidP="00770A15">
            <w:pPr>
              <w:jc w:val="center"/>
            </w:pPr>
            <w:r>
              <w:t>15</w:t>
            </w:r>
          </w:p>
          <w:p w14:paraId="1E48A018" w14:textId="77777777" w:rsidR="00CE7487" w:rsidRPr="008622D6" w:rsidRDefault="00CE7487" w:rsidP="00770A15">
            <w:pPr>
              <w:jc w:val="center"/>
            </w:pPr>
            <w:r>
              <w:t>minutes</w:t>
            </w:r>
          </w:p>
        </w:tc>
        <w:tc>
          <w:tcPr>
            <w:tcW w:w="5550" w:type="dxa"/>
            <w:gridSpan w:val="2"/>
            <w:tcBorders>
              <w:bottom w:val="nil"/>
            </w:tcBorders>
          </w:tcPr>
          <w:p w14:paraId="633271BD" w14:textId="77777777" w:rsidR="00CE7487" w:rsidRPr="00280045" w:rsidRDefault="00CE7487" w:rsidP="00770A15">
            <w:pPr>
              <w:rPr>
                <w:b/>
              </w:rPr>
            </w:pPr>
            <w:r w:rsidRPr="00280045">
              <w:rPr>
                <w:b/>
              </w:rPr>
              <w:t>Introduction</w:t>
            </w:r>
          </w:p>
          <w:p w14:paraId="21424245" w14:textId="77777777" w:rsidR="00CE7487" w:rsidRDefault="00CE7487" w:rsidP="00770A15"/>
          <w:p w14:paraId="05F5060B" w14:textId="77777777" w:rsidR="00CE7487" w:rsidRPr="008622D6" w:rsidRDefault="00CE7487" w:rsidP="00770A15">
            <w:r>
              <w:t>The topic of ‘Dillad’ will be introduced to the learners. Flashcards will be displayed, with the Welsh translations of different items of clothing on them. The children must repeat the vocabulary, following the teacher. A PowerPoint will then be displayed on the IWB with the question “Beth wyt ti’n gwisgo?” on it. The translation will be explained to the children.</w:t>
            </w:r>
          </w:p>
        </w:tc>
        <w:tc>
          <w:tcPr>
            <w:tcW w:w="3188" w:type="dxa"/>
            <w:tcBorders>
              <w:bottom w:val="nil"/>
            </w:tcBorders>
          </w:tcPr>
          <w:p w14:paraId="23F59795" w14:textId="77777777" w:rsidR="00CE7487" w:rsidRPr="000867F4" w:rsidRDefault="00CE7487" w:rsidP="00770A15">
            <w:pPr>
              <w:rPr>
                <w:sz w:val="20"/>
                <w:szCs w:val="20"/>
                <w:u w:val="single"/>
              </w:rPr>
            </w:pPr>
            <w:r w:rsidRPr="000867F4">
              <w:rPr>
                <w:sz w:val="20"/>
                <w:szCs w:val="20"/>
                <w:u w:val="single"/>
              </w:rPr>
              <w:t>Assessment for Learning:</w:t>
            </w:r>
          </w:p>
          <w:p w14:paraId="1FC502D3" w14:textId="77777777" w:rsidR="00CE7487" w:rsidRPr="000867F4" w:rsidRDefault="00CE7487" w:rsidP="00770A15">
            <w:pPr>
              <w:rPr>
                <w:color w:val="000000"/>
                <w:sz w:val="20"/>
                <w:szCs w:val="20"/>
              </w:rPr>
            </w:pPr>
            <w:r w:rsidRPr="000867F4">
              <w:rPr>
                <w:sz w:val="20"/>
                <w:szCs w:val="20"/>
              </w:rPr>
              <w:t>‘’</w:t>
            </w:r>
            <w:r>
              <w:rPr>
                <w:sz w:val="20"/>
                <w:szCs w:val="20"/>
              </w:rPr>
              <w:t>Bawd I fyny, gweddol, bawd I lawr</w:t>
            </w:r>
            <w:r w:rsidRPr="000867F4">
              <w:rPr>
                <w:sz w:val="20"/>
                <w:szCs w:val="20"/>
              </w:rPr>
              <w:t>.’’</w:t>
            </w:r>
          </w:p>
          <w:p w14:paraId="640A2E5E" w14:textId="77777777" w:rsidR="00CE7487" w:rsidRPr="000867F4" w:rsidRDefault="00CE7487" w:rsidP="00770A15">
            <w:pPr>
              <w:rPr>
                <w:sz w:val="20"/>
                <w:szCs w:val="20"/>
              </w:rPr>
            </w:pPr>
            <w:r w:rsidRPr="000867F4">
              <w:rPr>
                <w:sz w:val="20"/>
                <w:szCs w:val="20"/>
              </w:rPr>
              <w:t>Observation throughout activities:</w:t>
            </w:r>
          </w:p>
          <w:p w14:paraId="75A1C48E" w14:textId="77777777" w:rsidR="00CE7487" w:rsidRPr="000867F4" w:rsidRDefault="00CE7487" w:rsidP="00770A15">
            <w:pPr>
              <w:rPr>
                <w:sz w:val="20"/>
                <w:szCs w:val="20"/>
              </w:rPr>
            </w:pPr>
            <w:r w:rsidRPr="000867F4">
              <w:rPr>
                <w:sz w:val="20"/>
                <w:szCs w:val="20"/>
              </w:rPr>
              <w:t xml:space="preserve">Are the children engaged? </w:t>
            </w:r>
          </w:p>
          <w:p w14:paraId="59FE77D1" w14:textId="77777777" w:rsidR="00CE7487" w:rsidRPr="000867F4" w:rsidRDefault="00CE7487" w:rsidP="00770A15">
            <w:pPr>
              <w:rPr>
                <w:sz w:val="20"/>
                <w:szCs w:val="20"/>
              </w:rPr>
            </w:pPr>
            <w:r w:rsidRPr="000867F4">
              <w:rPr>
                <w:sz w:val="20"/>
                <w:szCs w:val="20"/>
              </w:rPr>
              <w:t>Are they answering questions?</w:t>
            </w:r>
          </w:p>
          <w:p w14:paraId="12476D10" w14:textId="77777777" w:rsidR="00CE7487" w:rsidRPr="000867F4" w:rsidRDefault="00CE7487" w:rsidP="00770A15">
            <w:pPr>
              <w:rPr>
                <w:color w:val="000000"/>
                <w:sz w:val="20"/>
                <w:szCs w:val="20"/>
              </w:rPr>
            </w:pPr>
            <w:r w:rsidRPr="000867F4">
              <w:rPr>
                <w:sz w:val="20"/>
                <w:szCs w:val="20"/>
              </w:rPr>
              <w:t>Are they participating?</w:t>
            </w:r>
          </w:p>
          <w:p w14:paraId="592FB403" w14:textId="77777777" w:rsidR="00CE7487" w:rsidRDefault="00CE7487" w:rsidP="00770A15">
            <w:r w:rsidRPr="000867F4">
              <w:rPr>
                <w:sz w:val="20"/>
                <w:szCs w:val="20"/>
              </w:rPr>
              <w:t>Can they demonstrate understanding?</w:t>
            </w:r>
          </w:p>
          <w:p w14:paraId="1619AF95" w14:textId="77777777" w:rsidR="00CE7487" w:rsidRPr="008622D6" w:rsidRDefault="00CE7487" w:rsidP="00770A15"/>
        </w:tc>
      </w:tr>
      <w:tr w:rsidR="00CE7487" w:rsidRPr="008622D6" w14:paraId="6C2EB18D" w14:textId="77777777" w:rsidTr="00CE7487">
        <w:trPr>
          <w:trHeight w:val="256"/>
        </w:trPr>
        <w:tc>
          <w:tcPr>
            <w:tcW w:w="1914" w:type="dxa"/>
            <w:vMerge/>
            <w:vAlign w:val="center"/>
          </w:tcPr>
          <w:p w14:paraId="0E3EBBB6" w14:textId="77777777" w:rsidR="00CE7487" w:rsidRPr="00D24548" w:rsidRDefault="00CE7487" w:rsidP="00770A15">
            <w:pPr>
              <w:jc w:val="center"/>
            </w:pPr>
          </w:p>
        </w:tc>
        <w:tc>
          <w:tcPr>
            <w:tcW w:w="5550" w:type="dxa"/>
            <w:gridSpan w:val="2"/>
            <w:vMerge w:val="restart"/>
            <w:tcBorders>
              <w:top w:val="nil"/>
            </w:tcBorders>
          </w:tcPr>
          <w:p w14:paraId="17B3FCAD" w14:textId="77777777" w:rsidR="00CE7487" w:rsidRDefault="00CE7487" w:rsidP="00770A15"/>
          <w:p w14:paraId="6EF13E3B" w14:textId="77777777" w:rsidR="00CE7487" w:rsidRDefault="00CE7487" w:rsidP="00770A15"/>
          <w:p w14:paraId="37ED3EEB" w14:textId="77777777" w:rsidR="00CE7487" w:rsidRPr="00D24548" w:rsidRDefault="00CE7487" w:rsidP="00770A15"/>
        </w:tc>
        <w:tc>
          <w:tcPr>
            <w:tcW w:w="3188" w:type="dxa"/>
            <w:tcBorders>
              <w:top w:val="nil"/>
              <w:bottom w:val="nil"/>
            </w:tcBorders>
          </w:tcPr>
          <w:p w14:paraId="23937CFD" w14:textId="77777777" w:rsidR="00CE7487" w:rsidRPr="00D24548" w:rsidRDefault="00CE7487" w:rsidP="00770A15"/>
        </w:tc>
      </w:tr>
      <w:tr w:rsidR="00CE7487" w:rsidRPr="008622D6" w14:paraId="1F358AC9" w14:textId="77777777" w:rsidTr="00CE7487">
        <w:trPr>
          <w:trHeight w:val="256"/>
        </w:trPr>
        <w:tc>
          <w:tcPr>
            <w:tcW w:w="1914" w:type="dxa"/>
            <w:vMerge/>
            <w:vAlign w:val="center"/>
          </w:tcPr>
          <w:p w14:paraId="565E5E8A" w14:textId="77777777" w:rsidR="00CE7487" w:rsidRPr="00D24548" w:rsidRDefault="00CE7487" w:rsidP="00770A15">
            <w:pPr>
              <w:jc w:val="center"/>
            </w:pPr>
          </w:p>
        </w:tc>
        <w:tc>
          <w:tcPr>
            <w:tcW w:w="5550" w:type="dxa"/>
            <w:gridSpan w:val="2"/>
            <w:vMerge/>
          </w:tcPr>
          <w:p w14:paraId="7D5DB8C2" w14:textId="77777777" w:rsidR="00CE7487" w:rsidRPr="00D24548" w:rsidRDefault="00CE7487" w:rsidP="00770A15"/>
        </w:tc>
        <w:tc>
          <w:tcPr>
            <w:tcW w:w="3188" w:type="dxa"/>
            <w:tcBorders>
              <w:top w:val="nil"/>
              <w:bottom w:val="nil"/>
            </w:tcBorders>
          </w:tcPr>
          <w:p w14:paraId="0F85E882" w14:textId="77777777" w:rsidR="00CE7487" w:rsidRPr="00D24548" w:rsidRDefault="00CE7487" w:rsidP="00770A15"/>
        </w:tc>
      </w:tr>
      <w:tr w:rsidR="00CE7487" w:rsidRPr="008622D6" w14:paraId="1E9E1A8B" w14:textId="77777777" w:rsidTr="00CE7487">
        <w:trPr>
          <w:trHeight w:val="256"/>
        </w:trPr>
        <w:tc>
          <w:tcPr>
            <w:tcW w:w="1914" w:type="dxa"/>
            <w:vMerge/>
            <w:vAlign w:val="center"/>
          </w:tcPr>
          <w:p w14:paraId="641A0667" w14:textId="77777777" w:rsidR="00CE7487" w:rsidRPr="00D24548" w:rsidRDefault="00CE7487" w:rsidP="00770A15">
            <w:pPr>
              <w:jc w:val="center"/>
            </w:pPr>
          </w:p>
        </w:tc>
        <w:tc>
          <w:tcPr>
            <w:tcW w:w="5550" w:type="dxa"/>
            <w:gridSpan w:val="2"/>
            <w:vMerge/>
          </w:tcPr>
          <w:p w14:paraId="55747EE6" w14:textId="77777777" w:rsidR="00CE7487" w:rsidRPr="00D24548" w:rsidRDefault="00CE7487" w:rsidP="00770A15"/>
        </w:tc>
        <w:tc>
          <w:tcPr>
            <w:tcW w:w="3188" w:type="dxa"/>
            <w:tcBorders>
              <w:top w:val="nil"/>
              <w:bottom w:val="nil"/>
            </w:tcBorders>
          </w:tcPr>
          <w:p w14:paraId="71352374" w14:textId="77777777" w:rsidR="00CE7487" w:rsidRPr="00D24548" w:rsidRDefault="00CE7487" w:rsidP="00770A15"/>
        </w:tc>
      </w:tr>
      <w:tr w:rsidR="00CE7487" w:rsidRPr="008622D6" w14:paraId="3FF32DA6" w14:textId="77777777" w:rsidTr="00CE7487">
        <w:trPr>
          <w:trHeight w:val="256"/>
        </w:trPr>
        <w:tc>
          <w:tcPr>
            <w:tcW w:w="1914" w:type="dxa"/>
            <w:vMerge/>
            <w:vAlign w:val="center"/>
          </w:tcPr>
          <w:p w14:paraId="326D14A6" w14:textId="77777777" w:rsidR="00CE7487" w:rsidRPr="00D24548" w:rsidRDefault="00CE7487" w:rsidP="00770A15">
            <w:pPr>
              <w:jc w:val="center"/>
            </w:pPr>
          </w:p>
        </w:tc>
        <w:tc>
          <w:tcPr>
            <w:tcW w:w="5550" w:type="dxa"/>
            <w:gridSpan w:val="2"/>
            <w:vMerge/>
          </w:tcPr>
          <w:p w14:paraId="1DBDE917" w14:textId="77777777" w:rsidR="00CE7487" w:rsidRPr="00D24548" w:rsidRDefault="00CE7487" w:rsidP="00770A15"/>
        </w:tc>
        <w:tc>
          <w:tcPr>
            <w:tcW w:w="3188" w:type="dxa"/>
            <w:tcBorders>
              <w:top w:val="nil"/>
              <w:bottom w:val="nil"/>
            </w:tcBorders>
          </w:tcPr>
          <w:p w14:paraId="19A3E775" w14:textId="77777777" w:rsidR="00CE7487" w:rsidRPr="00D24548" w:rsidRDefault="00CE7487" w:rsidP="00770A15"/>
        </w:tc>
      </w:tr>
      <w:tr w:rsidR="00CE7487" w:rsidRPr="008622D6" w14:paraId="5D56BE32" w14:textId="77777777" w:rsidTr="00CE7487">
        <w:trPr>
          <w:trHeight w:val="256"/>
        </w:trPr>
        <w:tc>
          <w:tcPr>
            <w:tcW w:w="1914" w:type="dxa"/>
            <w:vMerge/>
            <w:vAlign w:val="center"/>
          </w:tcPr>
          <w:p w14:paraId="6F2B1158" w14:textId="77777777" w:rsidR="00CE7487" w:rsidRPr="00D24548" w:rsidRDefault="00CE7487" w:rsidP="00770A15">
            <w:pPr>
              <w:jc w:val="center"/>
            </w:pPr>
          </w:p>
        </w:tc>
        <w:tc>
          <w:tcPr>
            <w:tcW w:w="5550" w:type="dxa"/>
            <w:gridSpan w:val="2"/>
            <w:vMerge/>
          </w:tcPr>
          <w:p w14:paraId="62454737" w14:textId="77777777" w:rsidR="00CE7487" w:rsidRPr="00D24548" w:rsidRDefault="00CE7487" w:rsidP="00770A15"/>
        </w:tc>
        <w:tc>
          <w:tcPr>
            <w:tcW w:w="3188" w:type="dxa"/>
            <w:tcBorders>
              <w:top w:val="nil"/>
              <w:bottom w:val="nil"/>
            </w:tcBorders>
          </w:tcPr>
          <w:p w14:paraId="16C9F8B4" w14:textId="77777777" w:rsidR="00CE7487" w:rsidRPr="00D24548" w:rsidRDefault="00CE7487" w:rsidP="00770A15"/>
        </w:tc>
      </w:tr>
      <w:tr w:rsidR="00CE7487" w:rsidRPr="008622D6" w14:paraId="4A357A19" w14:textId="77777777" w:rsidTr="00CE7487">
        <w:trPr>
          <w:trHeight w:val="256"/>
        </w:trPr>
        <w:tc>
          <w:tcPr>
            <w:tcW w:w="1914" w:type="dxa"/>
            <w:vMerge/>
            <w:vAlign w:val="center"/>
          </w:tcPr>
          <w:p w14:paraId="63CB75D4" w14:textId="77777777" w:rsidR="00CE7487" w:rsidRPr="00D24548" w:rsidRDefault="00CE7487" w:rsidP="00770A15">
            <w:pPr>
              <w:jc w:val="center"/>
            </w:pPr>
          </w:p>
        </w:tc>
        <w:tc>
          <w:tcPr>
            <w:tcW w:w="5550" w:type="dxa"/>
            <w:gridSpan w:val="2"/>
            <w:vMerge/>
          </w:tcPr>
          <w:p w14:paraId="0F7434EA" w14:textId="77777777" w:rsidR="00CE7487" w:rsidRPr="00D24548" w:rsidRDefault="00CE7487" w:rsidP="00770A15"/>
        </w:tc>
        <w:tc>
          <w:tcPr>
            <w:tcW w:w="3188" w:type="dxa"/>
            <w:tcBorders>
              <w:top w:val="nil"/>
              <w:bottom w:val="nil"/>
            </w:tcBorders>
          </w:tcPr>
          <w:p w14:paraId="781EA1E3" w14:textId="77777777" w:rsidR="00CE7487" w:rsidRPr="00D24548" w:rsidRDefault="00CE7487" w:rsidP="00770A15"/>
        </w:tc>
      </w:tr>
      <w:tr w:rsidR="00CE7487" w:rsidRPr="008622D6" w14:paraId="3932ABF1" w14:textId="77777777" w:rsidTr="00CE7487">
        <w:trPr>
          <w:trHeight w:val="256"/>
        </w:trPr>
        <w:tc>
          <w:tcPr>
            <w:tcW w:w="1914" w:type="dxa"/>
            <w:vMerge/>
            <w:vAlign w:val="center"/>
          </w:tcPr>
          <w:p w14:paraId="0099FC02" w14:textId="77777777" w:rsidR="00CE7487" w:rsidRPr="00D24548" w:rsidRDefault="00CE7487" w:rsidP="00770A15">
            <w:pPr>
              <w:jc w:val="center"/>
            </w:pPr>
          </w:p>
        </w:tc>
        <w:tc>
          <w:tcPr>
            <w:tcW w:w="5550" w:type="dxa"/>
            <w:gridSpan w:val="2"/>
            <w:vMerge/>
          </w:tcPr>
          <w:p w14:paraId="2E6593EC" w14:textId="77777777" w:rsidR="00CE7487" w:rsidRPr="00D24548" w:rsidRDefault="00CE7487" w:rsidP="00770A15"/>
        </w:tc>
        <w:tc>
          <w:tcPr>
            <w:tcW w:w="3188" w:type="dxa"/>
            <w:tcBorders>
              <w:top w:val="nil"/>
              <w:bottom w:val="nil"/>
            </w:tcBorders>
          </w:tcPr>
          <w:p w14:paraId="09E88B3F" w14:textId="77777777" w:rsidR="00CE7487" w:rsidRPr="00D24548" w:rsidRDefault="00CE7487" w:rsidP="00770A15"/>
        </w:tc>
      </w:tr>
      <w:tr w:rsidR="00CE7487" w:rsidRPr="008622D6" w14:paraId="3299A152" w14:textId="77777777" w:rsidTr="00CE7487">
        <w:trPr>
          <w:trHeight w:val="256"/>
        </w:trPr>
        <w:tc>
          <w:tcPr>
            <w:tcW w:w="1914" w:type="dxa"/>
            <w:vMerge/>
            <w:vAlign w:val="center"/>
          </w:tcPr>
          <w:p w14:paraId="67FB19A6" w14:textId="77777777" w:rsidR="00CE7487" w:rsidRPr="00D24548" w:rsidRDefault="00CE7487" w:rsidP="00770A15">
            <w:pPr>
              <w:jc w:val="center"/>
            </w:pPr>
          </w:p>
        </w:tc>
        <w:tc>
          <w:tcPr>
            <w:tcW w:w="5550" w:type="dxa"/>
            <w:gridSpan w:val="2"/>
            <w:vMerge/>
          </w:tcPr>
          <w:p w14:paraId="2713D66A" w14:textId="77777777" w:rsidR="00CE7487" w:rsidRPr="00D24548" w:rsidRDefault="00CE7487" w:rsidP="00770A15"/>
        </w:tc>
        <w:tc>
          <w:tcPr>
            <w:tcW w:w="3188" w:type="dxa"/>
            <w:tcBorders>
              <w:top w:val="nil"/>
              <w:bottom w:val="nil"/>
            </w:tcBorders>
          </w:tcPr>
          <w:p w14:paraId="3F156392" w14:textId="77777777" w:rsidR="00CE7487" w:rsidRPr="00D24548" w:rsidRDefault="00CE7487" w:rsidP="00770A15"/>
        </w:tc>
      </w:tr>
      <w:tr w:rsidR="00CE7487" w:rsidRPr="008622D6" w14:paraId="522621EA" w14:textId="77777777" w:rsidTr="00CE7487">
        <w:trPr>
          <w:trHeight w:val="72"/>
        </w:trPr>
        <w:tc>
          <w:tcPr>
            <w:tcW w:w="1914" w:type="dxa"/>
            <w:vMerge/>
            <w:vAlign w:val="center"/>
          </w:tcPr>
          <w:p w14:paraId="4ACE92FE" w14:textId="77777777" w:rsidR="00CE7487" w:rsidRPr="00D24548" w:rsidRDefault="00CE7487" w:rsidP="00770A15">
            <w:pPr>
              <w:jc w:val="center"/>
            </w:pPr>
          </w:p>
        </w:tc>
        <w:tc>
          <w:tcPr>
            <w:tcW w:w="5550" w:type="dxa"/>
            <w:gridSpan w:val="2"/>
            <w:vMerge/>
            <w:tcBorders>
              <w:bottom w:val="single" w:sz="4" w:space="0" w:color="auto"/>
            </w:tcBorders>
          </w:tcPr>
          <w:p w14:paraId="71E9E9B2" w14:textId="77777777" w:rsidR="00CE7487" w:rsidRPr="00D24548" w:rsidRDefault="00CE7487" w:rsidP="00770A15"/>
        </w:tc>
        <w:tc>
          <w:tcPr>
            <w:tcW w:w="3188" w:type="dxa"/>
            <w:tcBorders>
              <w:top w:val="nil"/>
              <w:bottom w:val="nil"/>
            </w:tcBorders>
          </w:tcPr>
          <w:p w14:paraId="35B7402F" w14:textId="77777777" w:rsidR="00CE7487" w:rsidRPr="00D24548" w:rsidRDefault="00CE7487" w:rsidP="00770A15"/>
        </w:tc>
      </w:tr>
      <w:tr w:rsidR="00CE7487" w:rsidRPr="008622D6" w14:paraId="19DEBCEC" w14:textId="77777777" w:rsidTr="00CE7487">
        <w:trPr>
          <w:trHeight w:val="256"/>
        </w:trPr>
        <w:tc>
          <w:tcPr>
            <w:tcW w:w="1914" w:type="dxa"/>
            <w:vMerge w:val="restart"/>
            <w:vAlign w:val="center"/>
          </w:tcPr>
          <w:p w14:paraId="1BEFFBDB" w14:textId="77777777" w:rsidR="00CE7487" w:rsidRDefault="00CE7487" w:rsidP="00770A15">
            <w:pPr>
              <w:jc w:val="center"/>
            </w:pPr>
            <w:r>
              <w:t xml:space="preserve"> 60</w:t>
            </w:r>
          </w:p>
          <w:p w14:paraId="609DBEF9" w14:textId="77777777" w:rsidR="00CE7487" w:rsidRPr="00D24548" w:rsidRDefault="00CE7487" w:rsidP="00770A15">
            <w:pPr>
              <w:jc w:val="center"/>
            </w:pPr>
            <w:r>
              <w:t>minutes</w:t>
            </w:r>
          </w:p>
          <w:p w14:paraId="1EB43C10" w14:textId="77777777" w:rsidR="00CE7487" w:rsidRPr="00D24548" w:rsidRDefault="00CE7487" w:rsidP="00770A15">
            <w:pPr>
              <w:jc w:val="center"/>
            </w:pPr>
          </w:p>
        </w:tc>
        <w:tc>
          <w:tcPr>
            <w:tcW w:w="5550" w:type="dxa"/>
            <w:gridSpan w:val="2"/>
            <w:tcBorders>
              <w:bottom w:val="nil"/>
            </w:tcBorders>
          </w:tcPr>
          <w:p w14:paraId="0370F0FB" w14:textId="77777777" w:rsidR="00CE7487" w:rsidRPr="00280045" w:rsidRDefault="00CE7487" w:rsidP="00770A15">
            <w:pPr>
              <w:rPr>
                <w:b/>
              </w:rPr>
            </w:pPr>
            <w:r w:rsidRPr="00280045">
              <w:rPr>
                <w:b/>
              </w:rPr>
              <w:t>Main activities</w:t>
            </w:r>
          </w:p>
        </w:tc>
        <w:tc>
          <w:tcPr>
            <w:tcW w:w="3188" w:type="dxa"/>
            <w:tcBorders>
              <w:top w:val="nil"/>
              <w:bottom w:val="nil"/>
            </w:tcBorders>
          </w:tcPr>
          <w:p w14:paraId="1ED98562" w14:textId="77777777" w:rsidR="00CE7487" w:rsidRPr="00D24548" w:rsidRDefault="00CE7487" w:rsidP="00770A15"/>
        </w:tc>
      </w:tr>
      <w:tr w:rsidR="00CE7487" w:rsidRPr="008622D6" w14:paraId="7950563D" w14:textId="77777777" w:rsidTr="00CE7487">
        <w:trPr>
          <w:trHeight w:val="256"/>
        </w:trPr>
        <w:tc>
          <w:tcPr>
            <w:tcW w:w="1914" w:type="dxa"/>
            <w:vMerge/>
            <w:vAlign w:val="center"/>
          </w:tcPr>
          <w:p w14:paraId="110265AE" w14:textId="77777777" w:rsidR="00CE7487" w:rsidRPr="00D24548" w:rsidRDefault="00CE7487" w:rsidP="00770A15">
            <w:pPr>
              <w:jc w:val="center"/>
            </w:pPr>
          </w:p>
        </w:tc>
        <w:tc>
          <w:tcPr>
            <w:tcW w:w="5550" w:type="dxa"/>
            <w:gridSpan w:val="2"/>
            <w:vMerge w:val="restart"/>
            <w:tcBorders>
              <w:top w:val="nil"/>
            </w:tcBorders>
          </w:tcPr>
          <w:p w14:paraId="240383AD" w14:textId="77777777" w:rsidR="00CE7487" w:rsidRDefault="00CE7487" w:rsidP="00770A15">
            <w:pPr>
              <w:rPr>
                <w:b/>
                <w:u w:val="single"/>
              </w:rPr>
            </w:pPr>
          </w:p>
          <w:p w14:paraId="35DF57EB" w14:textId="77777777" w:rsidR="00CE7487" w:rsidRPr="00856257" w:rsidRDefault="00CE7487" w:rsidP="00770A15">
            <w:pPr>
              <w:rPr>
                <w:b/>
                <w:u w:val="single"/>
              </w:rPr>
            </w:pPr>
            <w:r w:rsidRPr="00856257">
              <w:rPr>
                <w:b/>
                <w:u w:val="single"/>
              </w:rPr>
              <w:t>Activity 1</w:t>
            </w:r>
          </w:p>
          <w:p w14:paraId="543CA491" w14:textId="77777777" w:rsidR="00CE7487" w:rsidRDefault="00CE7487" w:rsidP="00770A15">
            <w:r>
              <w:t>The children must work in pairs to ask each other the question displayed on the IWB. They must roll a dice and answer the question using the vocabulary that is assigned to each number on the dice. For example, number 1 is assigned to ‘sgert’. Therefore, the learner must answer ‘Dw i’n gwisgo sgert’.</w:t>
            </w:r>
          </w:p>
          <w:p w14:paraId="3582327B" w14:textId="77777777" w:rsidR="00CE7487" w:rsidRDefault="00CE7487" w:rsidP="00770A15"/>
          <w:p w14:paraId="5ED7706C" w14:textId="77777777" w:rsidR="00CE7487" w:rsidRDefault="00CE7487" w:rsidP="00770A15">
            <w:r>
              <w:t>The children will be provided with a blank outline of a body. They must draw on clothes and colour them in. They must then label the clothes that the body is wearing.</w:t>
            </w:r>
          </w:p>
          <w:p w14:paraId="0A00D3FA" w14:textId="77777777" w:rsidR="00CE7487" w:rsidRDefault="00CE7487" w:rsidP="00770A15"/>
          <w:p w14:paraId="5CD0D125" w14:textId="77777777" w:rsidR="00CE7487" w:rsidRDefault="00CE7487" w:rsidP="00770A15">
            <w:r>
              <w:t>LA – Label clothes (adult support and word mat)</w:t>
            </w:r>
          </w:p>
          <w:p w14:paraId="51F4628A" w14:textId="77777777" w:rsidR="00CE7487" w:rsidRDefault="00CE7487" w:rsidP="00770A15">
            <w:r>
              <w:t>MA – Label and colour (word mat)</w:t>
            </w:r>
          </w:p>
          <w:p w14:paraId="277529C4" w14:textId="77777777" w:rsidR="00CE7487" w:rsidRDefault="00CE7487" w:rsidP="00770A15">
            <w:r>
              <w:t>HA – Full sentences</w:t>
            </w:r>
          </w:p>
          <w:p w14:paraId="54D011AE" w14:textId="77777777" w:rsidR="00CE7487" w:rsidRDefault="00CE7487" w:rsidP="00770A15"/>
          <w:p w14:paraId="4D431302" w14:textId="77777777" w:rsidR="00CE7487" w:rsidRDefault="00CE7487" w:rsidP="00770A15">
            <w:pPr>
              <w:rPr>
                <w:b/>
                <w:u w:val="single"/>
              </w:rPr>
            </w:pPr>
            <w:r w:rsidRPr="00856257">
              <w:rPr>
                <w:b/>
                <w:u w:val="single"/>
              </w:rPr>
              <w:t xml:space="preserve">Activity 2 </w:t>
            </w:r>
          </w:p>
          <w:p w14:paraId="213D028E" w14:textId="77777777" w:rsidR="00CE7487" w:rsidRDefault="00CE7487" w:rsidP="00770A15">
            <w:r w:rsidRPr="002F35CA">
              <w:t>The chi</w:t>
            </w:r>
            <w:r>
              <w:t>ldren must pretend to be fashion critics and review a fashion show. They must use sentence patterns such as ‘Dw I’n hoffi/ddim yn hoffi/casau/dwli ar’ to review the items of clothing and provide reasoning.</w:t>
            </w:r>
          </w:p>
          <w:p w14:paraId="3C97B85C" w14:textId="77777777" w:rsidR="00CE7487" w:rsidRDefault="00CE7487" w:rsidP="00770A15"/>
          <w:p w14:paraId="238872CC" w14:textId="77777777" w:rsidR="00CE7487" w:rsidRDefault="00CE7487" w:rsidP="00770A15">
            <w:r>
              <w:t>LA – Adult support and word mats for each element/sentence starters</w:t>
            </w:r>
          </w:p>
          <w:p w14:paraId="44A8B9A0" w14:textId="77777777" w:rsidR="00CE7487" w:rsidRDefault="00CE7487" w:rsidP="00770A15">
            <w:r>
              <w:t>MA – Word mats for reasoning and clothing</w:t>
            </w:r>
          </w:p>
          <w:p w14:paraId="17E60DD6" w14:textId="77777777" w:rsidR="00CE7487" w:rsidRPr="002F35CA" w:rsidRDefault="00CE7487" w:rsidP="00770A15">
            <w:r>
              <w:t>HA – Word mats for reasoning</w:t>
            </w:r>
          </w:p>
          <w:p w14:paraId="6FAD94FE" w14:textId="77777777" w:rsidR="00CE7487" w:rsidRDefault="00CE7487" w:rsidP="00770A15">
            <w:pPr>
              <w:rPr>
                <w:b/>
                <w:u w:val="single"/>
              </w:rPr>
            </w:pPr>
          </w:p>
          <w:p w14:paraId="7BAAD705" w14:textId="77777777" w:rsidR="00CE7487" w:rsidRDefault="00CE7487" w:rsidP="00770A15">
            <w:pPr>
              <w:rPr>
                <w:b/>
                <w:u w:val="single"/>
              </w:rPr>
            </w:pPr>
          </w:p>
          <w:p w14:paraId="6407D6F9" w14:textId="77777777" w:rsidR="00CE7487" w:rsidRDefault="00CE7487" w:rsidP="00770A15">
            <w:pPr>
              <w:rPr>
                <w:b/>
                <w:u w:val="single"/>
              </w:rPr>
            </w:pPr>
          </w:p>
          <w:p w14:paraId="1BCEE78D" w14:textId="77777777" w:rsidR="00CE7487" w:rsidRDefault="00CE7487" w:rsidP="00770A15">
            <w:pPr>
              <w:rPr>
                <w:b/>
                <w:u w:val="single"/>
              </w:rPr>
            </w:pPr>
          </w:p>
          <w:p w14:paraId="7139D4B3" w14:textId="77777777" w:rsidR="00CE7487" w:rsidRDefault="00CE7487" w:rsidP="00770A15">
            <w:pPr>
              <w:rPr>
                <w:b/>
                <w:u w:val="single"/>
              </w:rPr>
            </w:pPr>
            <w:r>
              <w:rPr>
                <w:b/>
                <w:u w:val="single"/>
              </w:rPr>
              <w:t>Tasg hir</w:t>
            </w:r>
          </w:p>
          <w:p w14:paraId="52A1BDC1" w14:textId="77777777" w:rsidR="00CE7487" w:rsidRPr="00856257" w:rsidRDefault="00CE7487" w:rsidP="00770A15">
            <w:pPr>
              <w:rPr>
                <w:b/>
                <w:u w:val="single"/>
              </w:rPr>
            </w:pPr>
            <w:r>
              <w:t>Learners must use the ‘Scan’ app on the iPad to scan a QR code to play a Welsh weather game or read a Babs a Benja book online.</w:t>
            </w:r>
          </w:p>
        </w:tc>
        <w:tc>
          <w:tcPr>
            <w:tcW w:w="3188" w:type="dxa"/>
            <w:tcBorders>
              <w:top w:val="nil"/>
              <w:bottom w:val="nil"/>
            </w:tcBorders>
          </w:tcPr>
          <w:p w14:paraId="21F97027" w14:textId="77777777" w:rsidR="00CE7487" w:rsidRPr="00D24548" w:rsidRDefault="00CE7487" w:rsidP="00770A15"/>
        </w:tc>
      </w:tr>
      <w:tr w:rsidR="00CE7487" w:rsidRPr="008622D6" w14:paraId="5145754A" w14:textId="77777777" w:rsidTr="00CE7487">
        <w:trPr>
          <w:trHeight w:val="1040"/>
        </w:trPr>
        <w:tc>
          <w:tcPr>
            <w:tcW w:w="1914" w:type="dxa"/>
            <w:vMerge/>
            <w:vAlign w:val="center"/>
          </w:tcPr>
          <w:p w14:paraId="1A096CB5" w14:textId="77777777" w:rsidR="00CE7487" w:rsidRPr="00D24548" w:rsidRDefault="00CE7487" w:rsidP="00770A15">
            <w:pPr>
              <w:jc w:val="center"/>
            </w:pPr>
          </w:p>
        </w:tc>
        <w:tc>
          <w:tcPr>
            <w:tcW w:w="5550" w:type="dxa"/>
            <w:gridSpan w:val="2"/>
            <w:vMerge/>
          </w:tcPr>
          <w:p w14:paraId="769C09AF" w14:textId="77777777" w:rsidR="00CE7487" w:rsidRPr="00D24548" w:rsidRDefault="00CE7487" w:rsidP="00770A15"/>
        </w:tc>
        <w:tc>
          <w:tcPr>
            <w:tcW w:w="3188" w:type="dxa"/>
            <w:tcBorders>
              <w:top w:val="nil"/>
              <w:bottom w:val="nil"/>
            </w:tcBorders>
          </w:tcPr>
          <w:p w14:paraId="5B2C65AD" w14:textId="77777777" w:rsidR="00CE7487" w:rsidRPr="00D24548" w:rsidRDefault="00CE7487" w:rsidP="00770A15"/>
        </w:tc>
      </w:tr>
      <w:tr w:rsidR="00CE7487" w:rsidRPr="008622D6" w14:paraId="671AC972" w14:textId="77777777" w:rsidTr="00CE7487">
        <w:trPr>
          <w:trHeight w:val="320"/>
        </w:trPr>
        <w:tc>
          <w:tcPr>
            <w:tcW w:w="1914" w:type="dxa"/>
            <w:vMerge/>
            <w:vAlign w:val="center"/>
          </w:tcPr>
          <w:p w14:paraId="70B170BF" w14:textId="77777777" w:rsidR="00CE7487" w:rsidRPr="00D24548" w:rsidRDefault="00CE7487" w:rsidP="00770A15">
            <w:pPr>
              <w:jc w:val="center"/>
            </w:pPr>
          </w:p>
        </w:tc>
        <w:tc>
          <w:tcPr>
            <w:tcW w:w="5550" w:type="dxa"/>
            <w:gridSpan w:val="2"/>
            <w:vMerge/>
          </w:tcPr>
          <w:p w14:paraId="623F398F" w14:textId="77777777" w:rsidR="00CE7487" w:rsidRPr="00D24548" w:rsidRDefault="00CE7487" w:rsidP="00770A15"/>
        </w:tc>
        <w:tc>
          <w:tcPr>
            <w:tcW w:w="3188" w:type="dxa"/>
            <w:tcBorders>
              <w:top w:val="nil"/>
              <w:bottom w:val="nil"/>
            </w:tcBorders>
          </w:tcPr>
          <w:p w14:paraId="2E900BA0" w14:textId="77777777" w:rsidR="00CE7487" w:rsidRPr="00D24548" w:rsidRDefault="00CE7487" w:rsidP="00770A15"/>
        </w:tc>
      </w:tr>
      <w:tr w:rsidR="00CE7487" w:rsidRPr="008622D6" w14:paraId="50B1137D" w14:textId="77777777" w:rsidTr="00CE7487">
        <w:trPr>
          <w:trHeight w:val="256"/>
        </w:trPr>
        <w:tc>
          <w:tcPr>
            <w:tcW w:w="1914" w:type="dxa"/>
            <w:vMerge/>
            <w:vAlign w:val="center"/>
          </w:tcPr>
          <w:p w14:paraId="09AF0FD5" w14:textId="77777777" w:rsidR="00CE7487" w:rsidRPr="00D24548" w:rsidRDefault="00CE7487" w:rsidP="00770A15">
            <w:pPr>
              <w:jc w:val="center"/>
            </w:pPr>
          </w:p>
        </w:tc>
        <w:tc>
          <w:tcPr>
            <w:tcW w:w="5550" w:type="dxa"/>
            <w:gridSpan w:val="2"/>
            <w:vMerge/>
          </w:tcPr>
          <w:p w14:paraId="1BFF03B2" w14:textId="77777777" w:rsidR="00CE7487" w:rsidRPr="00D24548" w:rsidRDefault="00CE7487" w:rsidP="00770A15"/>
        </w:tc>
        <w:tc>
          <w:tcPr>
            <w:tcW w:w="3188" w:type="dxa"/>
            <w:tcBorders>
              <w:top w:val="nil"/>
              <w:bottom w:val="nil"/>
            </w:tcBorders>
          </w:tcPr>
          <w:p w14:paraId="213D88AD" w14:textId="77777777" w:rsidR="00CE7487" w:rsidRPr="00D24548" w:rsidRDefault="00CE7487" w:rsidP="00770A15"/>
        </w:tc>
      </w:tr>
      <w:tr w:rsidR="00CE7487" w:rsidRPr="008622D6" w14:paraId="12B2D971" w14:textId="77777777" w:rsidTr="00CE7487">
        <w:trPr>
          <w:trHeight w:val="256"/>
        </w:trPr>
        <w:tc>
          <w:tcPr>
            <w:tcW w:w="1914" w:type="dxa"/>
            <w:vMerge/>
            <w:vAlign w:val="center"/>
          </w:tcPr>
          <w:p w14:paraId="3445768E" w14:textId="77777777" w:rsidR="00CE7487" w:rsidRPr="00D24548" w:rsidRDefault="00CE7487" w:rsidP="00770A15">
            <w:pPr>
              <w:jc w:val="center"/>
            </w:pPr>
          </w:p>
        </w:tc>
        <w:tc>
          <w:tcPr>
            <w:tcW w:w="5550" w:type="dxa"/>
            <w:gridSpan w:val="2"/>
            <w:vMerge/>
          </w:tcPr>
          <w:p w14:paraId="67E1FEC0" w14:textId="77777777" w:rsidR="00CE7487" w:rsidRPr="00D24548" w:rsidRDefault="00CE7487" w:rsidP="00770A15"/>
        </w:tc>
        <w:tc>
          <w:tcPr>
            <w:tcW w:w="3188" w:type="dxa"/>
            <w:tcBorders>
              <w:top w:val="nil"/>
              <w:bottom w:val="nil"/>
            </w:tcBorders>
          </w:tcPr>
          <w:p w14:paraId="63F6EB6E" w14:textId="77777777" w:rsidR="00CE7487" w:rsidRPr="00D24548" w:rsidRDefault="00CE7487" w:rsidP="00770A15"/>
        </w:tc>
      </w:tr>
      <w:tr w:rsidR="00CE7487" w:rsidRPr="008622D6" w14:paraId="2C598851" w14:textId="77777777" w:rsidTr="00CE7487">
        <w:trPr>
          <w:trHeight w:val="256"/>
        </w:trPr>
        <w:tc>
          <w:tcPr>
            <w:tcW w:w="1914" w:type="dxa"/>
            <w:vMerge/>
            <w:vAlign w:val="center"/>
          </w:tcPr>
          <w:p w14:paraId="724C8EE7" w14:textId="77777777" w:rsidR="00CE7487" w:rsidRPr="00D24548" w:rsidRDefault="00CE7487" w:rsidP="00770A15">
            <w:pPr>
              <w:jc w:val="center"/>
            </w:pPr>
          </w:p>
        </w:tc>
        <w:tc>
          <w:tcPr>
            <w:tcW w:w="5550" w:type="dxa"/>
            <w:gridSpan w:val="2"/>
            <w:vMerge/>
          </w:tcPr>
          <w:p w14:paraId="7E131F5D" w14:textId="77777777" w:rsidR="00CE7487" w:rsidRPr="00D24548" w:rsidRDefault="00CE7487" w:rsidP="00770A15"/>
        </w:tc>
        <w:tc>
          <w:tcPr>
            <w:tcW w:w="3188" w:type="dxa"/>
            <w:tcBorders>
              <w:top w:val="nil"/>
              <w:bottom w:val="nil"/>
            </w:tcBorders>
          </w:tcPr>
          <w:p w14:paraId="3EA71EE8" w14:textId="77777777" w:rsidR="00CE7487" w:rsidRPr="00D24548" w:rsidRDefault="00CE7487" w:rsidP="00770A15"/>
        </w:tc>
      </w:tr>
      <w:tr w:rsidR="00CE7487" w:rsidRPr="008622D6" w14:paraId="4820D8AA" w14:textId="77777777" w:rsidTr="00CE7487">
        <w:trPr>
          <w:trHeight w:val="311"/>
        </w:trPr>
        <w:tc>
          <w:tcPr>
            <w:tcW w:w="1914" w:type="dxa"/>
            <w:vMerge/>
            <w:vAlign w:val="center"/>
          </w:tcPr>
          <w:p w14:paraId="01CF63B2" w14:textId="77777777" w:rsidR="00CE7487" w:rsidRPr="00D24548" w:rsidRDefault="00CE7487" w:rsidP="00770A15">
            <w:pPr>
              <w:jc w:val="center"/>
            </w:pPr>
          </w:p>
        </w:tc>
        <w:tc>
          <w:tcPr>
            <w:tcW w:w="5550" w:type="dxa"/>
            <w:gridSpan w:val="2"/>
            <w:vMerge/>
          </w:tcPr>
          <w:p w14:paraId="0C305618" w14:textId="77777777" w:rsidR="00CE7487" w:rsidRPr="00D24548" w:rsidRDefault="00CE7487" w:rsidP="00770A15"/>
        </w:tc>
        <w:tc>
          <w:tcPr>
            <w:tcW w:w="3188" w:type="dxa"/>
            <w:tcBorders>
              <w:top w:val="nil"/>
              <w:bottom w:val="nil"/>
            </w:tcBorders>
          </w:tcPr>
          <w:p w14:paraId="35639390" w14:textId="77777777" w:rsidR="00CE7487" w:rsidRPr="00D24548" w:rsidRDefault="00CE7487" w:rsidP="00770A15"/>
        </w:tc>
      </w:tr>
      <w:tr w:rsidR="00CE7487" w:rsidRPr="008622D6" w14:paraId="7EBBD5E1" w14:textId="77777777" w:rsidTr="00CE7487">
        <w:trPr>
          <w:trHeight w:val="256"/>
        </w:trPr>
        <w:tc>
          <w:tcPr>
            <w:tcW w:w="1914" w:type="dxa"/>
            <w:vMerge/>
            <w:vAlign w:val="center"/>
          </w:tcPr>
          <w:p w14:paraId="2F24C8C0" w14:textId="77777777" w:rsidR="00CE7487" w:rsidRPr="00D24548" w:rsidRDefault="00CE7487" w:rsidP="00770A15">
            <w:pPr>
              <w:jc w:val="center"/>
            </w:pPr>
          </w:p>
        </w:tc>
        <w:tc>
          <w:tcPr>
            <w:tcW w:w="5550" w:type="dxa"/>
            <w:gridSpan w:val="2"/>
            <w:vMerge/>
          </w:tcPr>
          <w:p w14:paraId="3136432B" w14:textId="77777777" w:rsidR="00CE7487" w:rsidRPr="00D24548" w:rsidRDefault="00CE7487" w:rsidP="00770A15"/>
        </w:tc>
        <w:tc>
          <w:tcPr>
            <w:tcW w:w="3188" w:type="dxa"/>
            <w:tcBorders>
              <w:top w:val="nil"/>
              <w:bottom w:val="nil"/>
            </w:tcBorders>
          </w:tcPr>
          <w:p w14:paraId="09BBA529" w14:textId="77777777" w:rsidR="00CE7487" w:rsidRPr="00D24548" w:rsidRDefault="00CE7487" w:rsidP="00770A15"/>
        </w:tc>
      </w:tr>
      <w:tr w:rsidR="00CE7487" w:rsidRPr="008622D6" w14:paraId="2A3BD6C5" w14:textId="77777777" w:rsidTr="00CE7487">
        <w:trPr>
          <w:trHeight w:val="91"/>
        </w:trPr>
        <w:tc>
          <w:tcPr>
            <w:tcW w:w="1914" w:type="dxa"/>
            <w:vMerge/>
            <w:vAlign w:val="center"/>
          </w:tcPr>
          <w:p w14:paraId="07091D97" w14:textId="77777777" w:rsidR="00CE7487" w:rsidRPr="00D24548" w:rsidRDefault="00CE7487" w:rsidP="00770A15">
            <w:pPr>
              <w:jc w:val="center"/>
            </w:pPr>
          </w:p>
        </w:tc>
        <w:tc>
          <w:tcPr>
            <w:tcW w:w="5550" w:type="dxa"/>
            <w:gridSpan w:val="2"/>
            <w:vMerge/>
            <w:tcBorders>
              <w:bottom w:val="single" w:sz="4" w:space="0" w:color="auto"/>
            </w:tcBorders>
          </w:tcPr>
          <w:p w14:paraId="03C0DF49" w14:textId="77777777" w:rsidR="00CE7487" w:rsidRPr="00D24548" w:rsidRDefault="00CE7487" w:rsidP="00770A15"/>
        </w:tc>
        <w:tc>
          <w:tcPr>
            <w:tcW w:w="3188" w:type="dxa"/>
            <w:tcBorders>
              <w:top w:val="nil"/>
              <w:bottom w:val="nil"/>
            </w:tcBorders>
          </w:tcPr>
          <w:p w14:paraId="19429431" w14:textId="77777777" w:rsidR="00CE7487" w:rsidRPr="00D24548" w:rsidRDefault="00CE7487" w:rsidP="00770A15"/>
        </w:tc>
      </w:tr>
      <w:tr w:rsidR="00CE7487" w:rsidRPr="008622D6" w14:paraId="14272062" w14:textId="77777777" w:rsidTr="00CE7487">
        <w:trPr>
          <w:trHeight w:val="185"/>
        </w:trPr>
        <w:tc>
          <w:tcPr>
            <w:tcW w:w="1914" w:type="dxa"/>
            <w:vMerge w:val="restart"/>
            <w:vAlign w:val="center"/>
          </w:tcPr>
          <w:p w14:paraId="54AB1B88" w14:textId="77777777" w:rsidR="00CE7487" w:rsidRDefault="00CE7487" w:rsidP="00770A15">
            <w:pPr>
              <w:jc w:val="center"/>
            </w:pPr>
            <w:r>
              <w:t>15</w:t>
            </w:r>
          </w:p>
          <w:p w14:paraId="434C13B0" w14:textId="77777777" w:rsidR="00CE7487" w:rsidRPr="00D24548" w:rsidRDefault="00CE7487" w:rsidP="00770A15">
            <w:pPr>
              <w:jc w:val="center"/>
            </w:pPr>
            <w:r>
              <w:t>minutes</w:t>
            </w:r>
          </w:p>
        </w:tc>
        <w:tc>
          <w:tcPr>
            <w:tcW w:w="5550" w:type="dxa"/>
            <w:gridSpan w:val="2"/>
            <w:tcBorders>
              <w:bottom w:val="nil"/>
            </w:tcBorders>
          </w:tcPr>
          <w:p w14:paraId="589C1443" w14:textId="77777777" w:rsidR="00CE7487" w:rsidRPr="00280045" w:rsidRDefault="00CE7487" w:rsidP="00770A15">
            <w:pPr>
              <w:rPr>
                <w:b/>
              </w:rPr>
            </w:pPr>
            <w:r w:rsidRPr="00280045">
              <w:rPr>
                <w:b/>
              </w:rPr>
              <w:t>Plenary</w:t>
            </w:r>
          </w:p>
        </w:tc>
        <w:tc>
          <w:tcPr>
            <w:tcW w:w="3188" w:type="dxa"/>
            <w:tcBorders>
              <w:top w:val="nil"/>
              <w:bottom w:val="nil"/>
            </w:tcBorders>
          </w:tcPr>
          <w:p w14:paraId="76C2398F" w14:textId="77777777" w:rsidR="00CE7487" w:rsidRPr="00D24548" w:rsidRDefault="00CE7487" w:rsidP="00770A15"/>
        </w:tc>
      </w:tr>
      <w:tr w:rsidR="00CE7487" w:rsidRPr="008622D6" w14:paraId="0E44E728" w14:textId="77777777" w:rsidTr="00CE7487">
        <w:trPr>
          <w:trHeight w:val="256"/>
        </w:trPr>
        <w:tc>
          <w:tcPr>
            <w:tcW w:w="1914" w:type="dxa"/>
            <w:vMerge/>
          </w:tcPr>
          <w:p w14:paraId="3C1205C6" w14:textId="77777777" w:rsidR="00CE7487" w:rsidRPr="00D24548" w:rsidRDefault="00CE7487" w:rsidP="00770A15"/>
        </w:tc>
        <w:tc>
          <w:tcPr>
            <w:tcW w:w="5550" w:type="dxa"/>
            <w:gridSpan w:val="2"/>
            <w:vMerge w:val="restart"/>
            <w:tcBorders>
              <w:top w:val="nil"/>
            </w:tcBorders>
          </w:tcPr>
          <w:p w14:paraId="1A746349" w14:textId="77777777" w:rsidR="00CE7487" w:rsidRDefault="00CE7487" w:rsidP="00770A15"/>
          <w:p w14:paraId="7E119FA3" w14:textId="77777777" w:rsidR="00CE7487" w:rsidRDefault="00CE7487" w:rsidP="00770A15">
            <w:r>
              <w:t>Images will be shown to the children without the vocabulary to assess their knowledge.</w:t>
            </w:r>
          </w:p>
          <w:p w14:paraId="0526324B" w14:textId="77777777" w:rsidR="00CE7487" w:rsidRPr="00D24548" w:rsidRDefault="00CE7487" w:rsidP="00770A15">
            <w:r>
              <w:t>Children who wish to read their fashion reviews aloud may do so at this point.</w:t>
            </w:r>
          </w:p>
        </w:tc>
        <w:tc>
          <w:tcPr>
            <w:tcW w:w="3188" w:type="dxa"/>
            <w:tcBorders>
              <w:top w:val="nil"/>
              <w:bottom w:val="nil"/>
            </w:tcBorders>
          </w:tcPr>
          <w:p w14:paraId="25642750" w14:textId="77777777" w:rsidR="00CE7487" w:rsidRPr="00D24548" w:rsidRDefault="00CE7487" w:rsidP="00770A15"/>
        </w:tc>
      </w:tr>
      <w:tr w:rsidR="00CE7487" w:rsidRPr="008622D6" w14:paraId="2482768F" w14:textId="77777777" w:rsidTr="00CE7487">
        <w:trPr>
          <w:trHeight w:val="256"/>
        </w:trPr>
        <w:tc>
          <w:tcPr>
            <w:tcW w:w="1914" w:type="dxa"/>
            <w:vMerge/>
          </w:tcPr>
          <w:p w14:paraId="04649AC3" w14:textId="77777777" w:rsidR="00CE7487" w:rsidRPr="00D24548" w:rsidRDefault="00CE7487" w:rsidP="00770A15"/>
        </w:tc>
        <w:tc>
          <w:tcPr>
            <w:tcW w:w="5550" w:type="dxa"/>
            <w:gridSpan w:val="2"/>
            <w:vMerge/>
          </w:tcPr>
          <w:p w14:paraId="2291EB48" w14:textId="77777777" w:rsidR="00CE7487" w:rsidRPr="00D24548" w:rsidRDefault="00CE7487" w:rsidP="00770A15"/>
        </w:tc>
        <w:tc>
          <w:tcPr>
            <w:tcW w:w="3188" w:type="dxa"/>
            <w:tcBorders>
              <w:top w:val="nil"/>
              <w:bottom w:val="nil"/>
            </w:tcBorders>
          </w:tcPr>
          <w:p w14:paraId="52FBE4B9" w14:textId="77777777" w:rsidR="00CE7487" w:rsidRPr="00D24548" w:rsidRDefault="00CE7487" w:rsidP="00770A15"/>
        </w:tc>
      </w:tr>
      <w:tr w:rsidR="00CE7487" w:rsidRPr="008622D6" w14:paraId="49CE68E0" w14:textId="77777777" w:rsidTr="00CE7487">
        <w:trPr>
          <w:trHeight w:val="256"/>
        </w:trPr>
        <w:tc>
          <w:tcPr>
            <w:tcW w:w="1914" w:type="dxa"/>
            <w:vMerge/>
          </w:tcPr>
          <w:p w14:paraId="3C0B0E43" w14:textId="77777777" w:rsidR="00CE7487" w:rsidRPr="00D24548" w:rsidRDefault="00CE7487" w:rsidP="00770A15"/>
        </w:tc>
        <w:tc>
          <w:tcPr>
            <w:tcW w:w="5550" w:type="dxa"/>
            <w:gridSpan w:val="2"/>
            <w:vMerge/>
          </w:tcPr>
          <w:p w14:paraId="0F2EF0AB" w14:textId="77777777" w:rsidR="00CE7487" w:rsidRPr="00D24548" w:rsidRDefault="00CE7487" w:rsidP="00770A15"/>
        </w:tc>
        <w:tc>
          <w:tcPr>
            <w:tcW w:w="3188" w:type="dxa"/>
            <w:tcBorders>
              <w:top w:val="nil"/>
              <w:bottom w:val="nil"/>
            </w:tcBorders>
          </w:tcPr>
          <w:p w14:paraId="16D378CF" w14:textId="77777777" w:rsidR="00CE7487" w:rsidRPr="00D24548" w:rsidRDefault="00CE7487" w:rsidP="00770A15"/>
        </w:tc>
      </w:tr>
      <w:tr w:rsidR="00CE7487" w:rsidRPr="008622D6" w14:paraId="6549831F" w14:textId="77777777" w:rsidTr="00CE7487">
        <w:trPr>
          <w:trHeight w:val="256"/>
        </w:trPr>
        <w:tc>
          <w:tcPr>
            <w:tcW w:w="1914" w:type="dxa"/>
            <w:vMerge/>
          </w:tcPr>
          <w:p w14:paraId="0E9A44C0" w14:textId="77777777" w:rsidR="00CE7487" w:rsidRPr="00D24548" w:rsidRDefault="00CE7487" w:rsidP="00770A15"/>
        </w:tc>
        <w:tc>
          <w:tcPr>
            <w:tcW w:w="5550" w:type="dxa"/>
            <w:gridSpan w:val="2"/>
            <w:vMerge/>
          </w:tcPr>
          <w:p w14:paraId="4F4C3864" w14:textId="77777777" w:rsidR="00CE7487" w:rsidRPr="00D24548" w:rsidRDefault="00CE7487" w:rsidP="00770A15"/>
        </w:tc>
        <w:tc>
          <w:tcPr>
            <w:tcW w:w="3188" w:type="dxa"/>
            <w:tcBorders>
              <w:top w:val="nil"/>
              <w:bottom w:val="nil"/>
            </w:tcBorders>
          </w:tcPr>
          <w:p w14:paraId="3A1C2879" w14:textId="77777777" w:rsidR="00CE7487" w:rsidRPr="00D24548" w:rsidRDefault="00CE7487" w:rsidP="00770A15"/>
        </w:tc>
      </w:tr>
      <w:tr w:rsidR="00CE7487" w:rsidRPr="008622D6" w14:paraId="293869ED" w14:textId="77777777" w:rsidTr="00CE7487">
        <w:trPr>
          <w:trHeight w:val="256"/>
        </w:trPr>
        <w:tc>
          <w:tcPr>
            <w:tcW w:w="1914" w:type="dxa"/>
            <w:vMerge/>
          </w:tcPr>
          <w:p w14:paraId="50381BF2" w14:textId="77777777" w:rsidR="00CE7487" w:rsidRPr="00D24548" w:rsidRDefault="00CE7487" w:rsidP="00770A15"/>
        </w:tc>
        <w:tc>
          <w:tcPr>
            <w:tcW w:w="5550" w:type="dxa"/>
            <w:gridSpan w:val="2"/>
            <w:vMerge/>
          </w:tcPr>
          <w:p w14:paraId="1394EB08" w14:textId="77777777" w:rsidR="00CE7487" w:rsidRPr="00D24548" w:rsidRDefault="00CE7487" w:rsidP="00770A15"/>
        </w:tc>
        <w:tc>
          <w:tcPr>
            <w:tcW w:w="3188" w:type="dxa"/>
            <w:tcBorders>
              <w:top w:val="nil"/>
              <w:bottom w:val="nil"/>
            </w:tcBorders>
          </w:tcPr>
          <w:p w14:paraId="53095CC2" w14:textId="77777777" w:rsidR="00CE7487" w:rsidRPr="00D24548" w:rsidRDefault="00CE7487" w:rsidP="00770A15"/>
        </w:tc>
      </w:tr>
      <w:tr w:rsidR="00CE7487" w:rsidRPr="008622D6" w14:paraId="5322B38B" w14:textId="77777777" w:rsidTr="00CE7487">
        <w:trPr>
          <w:trHeight w:val="256"/>
        </w:trPr>
        <w:tc>
          <w:tcPr>
            <w:tcW w:w="1914" w:type="dxa"/>
            <w:vMerge/>
          </w:tcPr>
          <w:p w14:paraId="74446EB4" w14:textId="77777777" w:rsidR="00CE7487" w:rsidRPr="00D24548" w:rsidRDefault="00CE7487" w:rsidP="00770A15"/>
        </w:tc>
        <w:tc>
          <w:tcPr>
            <w:tcW w:w="5550" w:type="dxa"/>
            <w:gridSpan w:val="2"/>
            <w:vMerge/>
          </w:tcPr>
          <w:p w14:paraId="0057E5C8" w14:textId="77777777" w:rsidR="00CE7487" w:rsidRPr="00D24548" w:rsidRDefault="00CE7487" w:rsidP="00770A15"/>
        </w:tc>
        <w:tc>
          <w:tcPr>
            <w:tcW w:w="3188" w:type="dxa"/>
            <w:tcBorders>
              <w:top w:val="nil"/>
              <w:bottom w:val="nil"/>
            </w:tcBorders>
          </w:tcPr>
          <w:p w14:paraId="4716DCD5" w14:textId="77777777" w:rsidR="00CE7487" w:rsidRPr="00D24548" w:rsidRDefault="00CE7487" w:rsidP="00770A15"/>
        </w:tc>
      </w:tr>
      <w:tr w:rsidR="00CE7487" w:rsidRPr="008622D6" w14:paraId="3EAAC0C9" w14:textId="77777777" w:rsidTr="00CE7487">
        <w:trPr>
          <w:trHeight w:val="256"/>
        </w:trPr>
        <w:tc>
          <w:tcPr>
            <w:tcW w:w="1914" w:type="dxa"/>
            <w:vMerge/>
          </w:tcPr>
          <w:p w14:paraId="754EAD64" w14:textId="77777777" w:rsidR="00CE7487" w:rsidRPr="00D24548" w:rsidRDefault="00CE7487" w:rsidP="00770A15"/>
        </w:tc>
        <w:tc>
          <w:tcPr>
            <w:tcW w:w="5550" w:type="dxa"/>
            <w:gridSpan w:val="2"/>
            <w:vMerge/>
          </w:tcPr>
          <w:p w14:paraId="665EC39F" w14:textId="77777777" w:rsidR="00CE7487" w:rsidRPr="00D24548" w:rsidRDefault="00CE7487" w:rsidP="00770A15"/>
        </w:tc>
        <w:tc>
          <w:tcPr>
            <w:tcW w:w="3188" w:type="dxa"/>
            <w:tcBorders>
              <w:top w:val="nil"/>
              <w:bottom w:val="nil"/>
            </w:tcBorders>
          </w:tcPr>
          <w:p w14:paraId="5C8392FC" w14:textId="77777777" w:rsidR="00CE7487" w:rsidRPr="00D24548" w:rsidRDefault="00CE7487" w:rsidP="00770A15"/>
        </w:tc>
      </w:tr>
      <w:tr w:rsidR="00CE7487" w:rsidRPr="008622D6" w14:paraId="1FDCFD9D" w14:textId="77777777" w:rsidTr="00CE7487">
        <w:trPr>
          <w:trHeight w:val="256"/>
        </w:trPr>
        <w:tc>
          <w:tcPr>
            <w:tcW w:w="1914" w:type="dxa"/>
            <w:vMerge/>
          </w:tcPr>
          <w:p w14:paraId="37B2C6CC" w14:textId="77777777" w:rsidR="00CE7487" w:rsidRPr="00D24548" w:rsidRDefault="00CE7487" w:rsidP="00770A15"/>
        </w:tc>
        <w:tc>
          <w:tcPr>
            <w:tcW w:w="5550" w:type="dxa"/>
            <w:gridSpan w:val="2"/>
            <w:vMerge/>
          </w:tcPr>
          <w:p w14:paraId="6081498A" w14:textId="77777777" w:rsidR="00CE7487" w:rsidRPr="00D24548" w:rsidRDefault="00CE7487" w:rsidP="00770A15"/>
        </w:tc>
        <w:tc>
          <w:tcPr>
            <w:tcW w:w="3188" w:type="dxa"/>
            <w:tcBorders>
              <w:top w:val="nil"/>
              <w:bottom w:val="nil"/>
            </w:tcBorders>
          </w:tcPr>
          <w:p w14:paraId="5AEF0D45" w14:textId="77777777" w:rsidR="00CE7487" w:rsidRPr="00D24548" w:rsidRDefault="00CE7487" w:rsidP="00770A15"/>
        </w:tc>
      </w:tr>
      <w:tr w:rsidR="00CE7487" w:rsidRPr="008622D6" w14:paraId="4608DF26" w14:textId="77777777" w:rsidTr="00CE7487">
        <w:trPr>
          <w:trHeight w:val="256"/>
        </w:trPr>
        <w:tc>
          <w:tcPr>
            <w:tcW w:w="1914" w:type="dxa"/>
            <w:vMerge/>
            <w:tcBorders>
              <w:bottom w:val="single" w:sz="4" w:space="0" w:color="auto"/>
            </w:tcBorders>
          </w:tcPr>
          <w:p w14:paraId="7BFA38F0" w14:textId="77777777" w:rsidR="00CE7487" w:rsidRPr="00D24548" w:rsidRDefault="00CE7487" w:rsidP="00770A15"/>
        </w:tc>
        <w:tc>
          <w:tcPr>
            <w:tcW w:w="5550" w:type="dxa"/>
            <w:gridSpan w:val="2"/>
            <w:vMerge/>
            <w:tcBorders>
              <w:bottom w:val="single" w:sz="4" w:space="0" w:color="auto"/>
            </w:tcBorders>
          </w:tcPr>
          <w:p w14:paraId="49674546" w14:textId="77777777" w:rsidR="00CE7487" w:rsidRPr="00D24548" w:rsidRDefault="00CE7487" w:rsidP="00770A15"/>
        </w:tc>
        <w:tc>
          <w:tcPr>
            <w:tcW w:w="3188" w:type="dxa"/>
            <w:tcBorders>
              <w:top w:val="nil"/>
              <w:bottom w:val="single" w:sz="4" w:space="0" w:color="auto"/>
            </w:tcBorders>
          </w:tcPr>
          <w:p w14:paraId="19D97276" w14:textId="77777777" w:rsidR="00CE7487" w:rsidRPr="00D24548" w:rsidRDefault="00CE7487" w:rsidP="00770A15"/>
        </w:tc>
      </w:tr>
    </w:tbl>
    <w:p w14:paraId="5D659D2E" w14:textId="77777777" w:rsidR="00CE7487" w:rsidRPr="008622D6" w:rsidRDefault="00CE7487" w:rsidP="00CE7487">
      <w:pPr>
        <w:rPr>
          <w:rFonts w:ascii="Arial" w:hAnsi="Arial" w:cs="Arial"/>
        </w:rPr>
      </w:pPr>
    </w:p>
    <w:p w14:paraId="5B3D1F73" w14:textId="77777777" w:rsidR="007B7404" w:rsidRDefault="007B7404" w:rsidP="0034007D">
      <w:pPr>
        <w:spacing w:line="360" w:lineRule="auto"/>
        <w:rPr>
          <w:rFonts w:ascii="Times New Roman" w:hAnsi="Times New Roman" w:cs="Times New Roman"/>
          <w:b/>
          <w:sz w:val="28"/>
          <w:szCs w:val="28"/>
          <w:u w:val="single"/>
        </w:rPr>
      </w:pPr>
    </w:p>
    <w:p w14:paraId="5F2CF309" w14:textId="77777777" w:rsidR="004B480C" w:rsidRDefault="004B480C" w:rsidP="0034007D">
      <w:pPr>
        <w:spacing w:line="360" w:lineRule="auto"/>
        <w:rPr>
          <w:rFonts w:ascii="Times New Roman" w:hAnsi="Times New Roman" w:cs="Times New Roman"/>
          <w:b/>
          <w:sz w:val="28"/>
          <w:szCs w:val="28"/>
          <w:u w:val="single"/>
        </w:rPr>
      </w:pPr>
    </w:p>
    <w:p w14:paraId="5A748E43" w14:textId="77777777" w:rsidR="004B480C" w:rsidRDefault="004B480C" w:rsidP="0034007D">
      <w:pPr>
        <w:spacing w:line="360" w:lineRule="auto"/>
        <w:rPr>
          <w:rFonts w:ascii="Times New Roman" w:hAnsi="Times New Roman" w:cs="Times New Roman"/>
          <w:b/>
          <w:sz w:val="28"/>
          <w:szCs w:val="28"/>
          <w:u w:val="single"/>
        </w:rPr>
      </w:pPr>
    </w:p>
    <w:p w14:paraId="4482930E" w14:textId="77777777" w:rsidR="004B480C" w:rsidRDefault="004B480C" w:rsidP="0034007D">
      <w:pPr>
        <w:spacing w:line="360" w:lineRule="auto"/>
        <w:rPr>
          <w:rFonts w:ascii="Times New Roman" w:hAnsi="Times New Roman" w:cs="Times New Roman"/>
          <w:b/>
          <w:sz w:val="28"/>
          <w:szCs w:val="28"/>
          <w:u w:val="single"/>
        </w:rPr>
      </w:pPr>
    </w:p>
    <w:p w14:paraId="60505D72" w14:textId="77777777" w:rsidR="004B480C" w:rsidRDefault="004B480C" w:rsidP="0034007D">
      <w:pPr>
        <w:spacing w:line="360" w:lineRule="auto"/>
        <w:rPr>
          <w:rFonts w:ascii="Times New Roman" w:hAnsi="Times New Roman" w:cs="Times New Roman"/>
          <w:b/>
          <w:sz w:val="28"/>
          <w:szCs w:val="28"/>
          <w:u w:val="single"/>
        </w:rPr>
      </w:pPr>
    </w:p>
    <w:p w14:paraId="061DC4B2" w14:textId="77777777" w:rsidR="004B480C" w:rsidRDefault="004B480C" w:rsidP="0034007D">
      <w:pPr>
        <w:spacing w:line="360" w:lineRule="auto"/>
        <w:rPr>
          <w:rFonts w:ascii="Times New Roman" w:hAnsi="Times New Roman" w:cs="Times New Roman"/>
          <w:b/>
          <w:sz w:val="28"/>
          <w:szCs w:val="28"/>
          <w:u w:val="single"/>
        </w:rPr>
      </w:pPr>
    </w:p>
    <w:p w14:paraId="3F0F91D1" w14:textId="77777777" w:rsidR="004B480C" w:rsidRDefault="004B480C" w:rsidP="0034007D">
      <w:pPr>
        <w:spacing w:line="360" w:lineRule="auto"/>
        <w:rPr>
          <w:rFonts w:ascii="Times New Roman" w:hAnsi="Times New Roman" w:cs="Times New Roman"/>
          <w:b/>
          <w:sz w:val="28"/>
          <w:szCs w:val="28"/>
          <w:u w:val="single"/>
        </w:rPr>
      </w:pPr>
    </w:p>
    <w:p w14:paraId="5359DEC2" w14:textId="77777777" w:rsidR="004B480C" w:rsidRDefault="004B480C" w:rsidP="0034007D">
      <w:pPr>
        <w:spacing w:line="360" w:lineRule="auto"/>
        <w:rPr>
          <w:rFonts w:ascii="Times New Roman" w:hAnsi="Times New Roman" w:cs="Times New Roman"/>
          <w:b/>
          <w:sz w:val="28"/>
          <w:szCs w:val="28"/>
          <w:u w:val="single"/>
        </w:rPr>
      </w:pPr>
    </w:p>
    <w:p w14:paraId="39C39E88" w14:textId="77777777" w:rsidR="004B480C" w:rsidRDefault="004B480C" w:rsidP="0034007D">
      <w:pPr>
        <w:spacing w:line="360" w:lineRule="auto"/>
        <w:rPr>
          <w:rFonts w:ascii="Times New Roman" w:hAnsi="Times New Roman" w:cs="Times New Roman"/>
          <w:b/>
          <w:sz w:val="28"/>
          <w:szCs w:val="28"/>
          <w:u w:val="single"/>
        </w:rPr>
      </w:pPr>
    </w:p>
    <w:p w14:paraId="20A58A05" w14:textId="77777777" w:rsidR="004B480C" w:rsidRDefault="004B480C" w:rsidP="0034007D">
      <w:pPr>
        <w:spacing w:line="360" w:lineRule="auto"/>
        <w:rPr>
          <w:rFonts w:ascii="Times New Roman" w:hAnsi="Times New Roman" w:cs="Times New Roman"/>
          <w:b/>
          <w:sz w:val="28"/>
          <w:szCs w:val="28"/>
          <w:u w:val="single"/>
        </w:rPr>
      </w:pPr>
    </w:p>
    <w:p w14:paraId="09ACA7A7" w14:textId="77777777" w:rsidR="004B480C" w:rsidRDefault="004B480C" w:rsidP="0034007D">
      <w:pPr>
        <w:spacing w:line="360" w:lineRule="auto"/>
        <w:rPr>
          <w:rFonts w:ascii="Times New Roman" w:hAnsi="Times New Roman" w:cs="Times New Roman"/>
          <w:b/>
          <w:sz w:val="28"/>
          <w:szCs w:val="28"/>
          <w:u w:val="single"/>
        </w:rPr>
      </w:pPr>
    </w:p>
    <w:p w14:paraId="3FA8703C" w14:textId="77777777" w:rsidR="004B480C" w:rsidRDefault="004B480C" w:rsidP="0034007D">
      <w:pPr>
        <w:spacing w:line="360" w:lineRule="auto"/>
        <w:rPr>
          <w:rFonts w:ascii="Times New Roman" w:hAnsi="Times New Roman" w:cs="Times New Roman"/>
          <w:b/>
          <w:sz w:val="28"/>
          <w:szCs w:val="28"/>
          <w:u w:val="single"/>
        </w:rPr>
      </w:pPr>
    </w:p>
    <w:p w14:paraId="3BE67AF9" w14:textId="77777777" w:rsidR="004B480C" w:rsidRDefault="004B480C" w:rsidP="0034007D">
      <w:pPr>
        <w:spacing w:line="360" w:lineRule="auto"/>
        <w:rPr>
          <w:rFonts w:ascii="Times New Roman" w:hAnsi="Times New Roman" w:cs="Times New Roman"/>
          <w:b/>
          <w:sz w:val="28"/>
          <w:szCs w:val="28"/>
          <w:u w:val="single"/>
        </w:rPr>
      </w:pPr>
    </w:p>
    <w:p w14:paraId="14087FBF" w14:textId="77777777" w:rsidR="004B480C" w:rsidRDefault="004B480C" w:rsidP="0034007D">
      <w:pPr>
        <w:spacing w:line="360" w:lineRule="auto"/>
        <w:rPr>
          <w:rFonts w:ascii="Times New Roman" w:hAnsi="Times New Roman" w:cs="Times New Roman"/>
          <w:b/>
          <w:sz w:val="28"/>
          <w:szCs w:val="28"/>
          <w:u w:val="single"/>
        </w:rPr>
      </w:pPr>
    </w:p>
    <w:p w14:paraId="25197B56" w14:textId="77777777" w:rsidR="004B480C" w:rsidRDefault="004B480C" w:rsidP="0034007D">
      <w:pPr>
        <w:spacing w:line="360" w:lineRule="auto"/>
        <w:rPr>
          <w:rFonts w:ascii="Times New Roman" w:hAnsi="Times New Roman" w:cs="Times New Roman"/>
          <w:b/>
          <w:sz w:val="28"/>
          <w:szCs w:val="28"/>
          <w:u w:val="single"/>
        </w:rPr>
      </w:pPr>
    </w:p>
    <w:p w14:paraId="5D9D4784" w14:textId="77777777" w:rsidR="004B480C" w:rsidRDefault="004B480C" w:rsidP="0034007D">
      <w:pPr>
        <w:spacing w:line="360" w:lineRule="auto"/>
        <w:rPr>
          <w:rFonts w:ascii="Times New Roman" w:hAnsi="Times New Roman" w:cs="Times New Roman"/>
          <w:b/>
          <w:sz w:val="28"/>
          <w:szCs w:val="28"/>
          <w:u w:val="single"/>
        </w:rPr>
      </w:pPr>
    </w:p>
    <w:p w14:paraId="75CD7269" w14:textId="77777777" w:rsidR="004B480C" w:rsidRDefault="004B480C" w:rsidP="0034007D">
      <w:pPr>
        <w:spacing w:line="360" w:lineRule="auto"/>
        <w:rPr>
          <w:rFonts w:ascii="Times New Roman" w:hAnsi="Times New Roman" w:cs="Times New Roman"/>
          <w:b/>
          <w:sz w:val="28"/>
          <w:szCs w:val="28"/>
          <w:u w:val="single"/>
        </w:rPr>
      </w:pPr>
    </w:p>
    <w:p w14:paraId="65AB0FB7" w14:textId="77777777" w:rsidR="004B480C" w:rsidRDefault="004B480C" w:rsidP="0034007D">
      <w:pPr>
        <w:spacing w:line="360" w:lineRule="auto"/>
        <w:rPr>
          <w:rFonts w:ascii="Times New Roman" w:hAnsi="Times New Roman" w:cs="Times New Roman"/>
          <w:b/>
          <w:sz w:val="28"/>
          <w:szCs w:val="28"/>
          <w:u w:val="single"/>
        </w:rPr>
      </w:pPr>
    </w:p>
    <w:p w14:paraId="5A154FFE" w14:textId="77777777" w:rsidR="004B480C" w:rsidRDefault="004B480C" w:rsidP="0034007D">
      <w:pPr>
        <w:spacing w:line="360" w:lineRule="auto"/>
        <w:rPr>
          <w:rFonts w:ascii="Times New Roman" w:hAnsi="Times New Roman" w:cs="Times New Roman"/>
          <w:b/>
          <w:sz w:val="28"/>
          <w:szCs w:val="28"/>
          <w:u w:val="single"/>
        </w:rPr>
      </w:pPr>
    </w:p>
    <w:p w14:paraId="733880DB" w14:textId="77777777" w:rsidR="00B367BC" w:rsidRPr="002B5C15" w:rsidRDefault="00B367BC" w:rsidP="00B367B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E2E1AF7" wp14:editId="69CD4A1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pPr w:leftFromText="180" w:rightFromText="180" w:vertAnchor="text" w:horzAnchor="page" w:tblpX="1090" w:tblpY="16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B367BC" w:rsidRPr="00A406E5" w14:paraId="18917801" w14:textId="77777777" w:rsidTr="00B367BC">
        <w:tc>
          <w:tcPr>
            <w:tcW w:w="8618" w:type="dxa"/>
            <w:shd w:val="clear" w:color="auto" w:fill="C0C0C0"/>
          </w:tcPr>
          <w:p w14:paraId="26DD72FF" w14:textId="77777777" w:rsidR="00B367BC" w:rsidRPr="00A406E5" w:rsidRDefault="00B367BC" w:rsidP="00B367BC">
            <w:pPr>
              <w:pStyle w:val="Heading4"/>
              <w:rPr>
                <w:rFonts w:ascii="Arial" w:hAnsi="Arial" w:cs="Arial"/>
                <w:b/>
              </w:rPr>
            </w:pPr>
            <w:r w:rsidRPr="00A406E5">
              <w:rPr>
                <w:rFonts w:ascii="Arial" w:hAnsi="Arial" w:cs="Arial"/>
                <w:b/>
              </w:rPr>
              <w:t xml:space="preserve">LEVEL 6 ASSESSMENT SPECIFICATION </w:t>
            </w:r>
          </w:p>
        </w:tc>
      </w:tr>
    </w:tbl>
    <w:p w14:paraId="59B443D3" w14:textId="77777777" w:rsidR="00B367BC" w:rsidRPr="00A406E5" w:rsidRDefault="00B367BC" w:rsidP="00B367BC">
      <w:pPr>
        <w:rPr>
          <w:rFonts w:ascii="Arial" w:hAnsi="Arial" w:cs="Arial"/>
        </w:rPr>
      </w:pPr>
    </w:p>
    <w:p w14:paraId="07205097" w14:textId="77777777" w:rsidR="00B367BC" w:rsidRPr="00A406E5" w:rsidRDefault="00B367BC" w:rsidP="00B367BC">
      <w:pPr>
        <w:jc w:val="center"/>
        <w:rPr>
          <w:rFonts w:ascii="Arial" w:hAnsi="Arial" w:cs="Arial"/>
          <w:b/>
          <w:i/>
          <w:sz w:val="32"/>
        </w:rPr>
      </w:pPr>
    </w:p>
    <w:tbl>
      <w:tblPr>
        <w:tblW w:w="9922"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367BC" w:rsidRPr="00A406E5" w14:paraId="0D10D87B" w14:textId="77777777" w:rsidTr="00B367BC">
        <w:tc>
          <w:tcPr>
            <w:tcW w:w="2093" w:type="dxa"/>
            <w:shd w:val="pct15" w:color="auto" w:fill="auto"/>
          </w:tcPr>
          <w:p w14:paraId="7DC05977"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35154D"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7F1A8B"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92A0BBA" w14:textId="1FB59043" w:rsidR="00B367BC" w:rsidRPr="00A406E5" w:rsidRDefault="00B367BC" w:rsidP="00770A15">
            <w:pPr>
              <w:spacing w:before="120" w:after="120"/>
              <w:jc w:val="both"/>
              <w:rPr>
                <w:rFonts w:ascii="Arial" w:hAnsi="Arial" w:cs="Arial"/>
                <w:b/>
                <w:sz w:val="22"/>
                <w:szCs w:val="22"/>
              </w:rPr>
            </w:pPr>
            <w:r>
              <w:rPr>
                <w:rFonts w:ascii="Arial" w:hAnsi="Arial" w:cs="Arial"/>
                <w:b/>
                <w:sz w:val="22"/>
                <w:szCs w:val="22"/>
              </w:rPr>
              <w:t>1601557</w:t>
            </w:r>
          </w:p>
        </w:tc>
      </w:tr>
      <w:tr w:rsidR="00B367BC" w:rsidRPr="00A406E5" w14:paraId="15B3F470" w14:textId="77777777" w:rsidTr="00B367BC">
        <w:tc>
          <w:tcPr>
            <w:tcW w:w="2093" w:type="dxa"/>
            <w:shd w:val="pct15" w:color="auto" w:fill="auto"/>
          </w:tcPr>
          <w:p w14:paraId="5A4DAE77"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2AE584" w14:textId="77777777" w:rsidR="00B367BC" w:rsidRPr="00C53372" w:rsidRDefault="00B367BC" w:rsidP="00770A15">
            <w:pPr>
              <w:spacing w:before="120" w:after="120"/>
              <w:jc w:val="both"/>
              <w:rPr>
                <w:rFonts w:ascii="Arial" w:hAnsi="Arial" w:cs="Arial"/>
                <w:sz w:val="22"/>
                <w:szCs w:val="22"/>
              </w:rPr>
            </w:pPr>
            <w:r>
              <w:rPr>
                <w:rFonts w:ascii="Arial" w:hAnsi="Arial" w:cs="Arial"/>
                <w:sz w:val="22"/>
                <w:szCs w:val="22"/>
              </w:rPr>
              <w:t>BA(Ed) QTS</w:t>
            </w:r>
            <w:r w:rsidRPr="00C53372">
              <w:rPr>
                <w:rFonts w:ascii="Arial" w:hAnsi="Arial" w:cs="Arial"/>
                <w:sz w:val="22"/>
                <w:szCs w:val="22"/>
              </w:rPr>
              <w:t xml:space="preserve"> </w:t>
            </w:r>
          </w:p>
        </w:tc>
      </w:tr>
      <w:tr w:rsidR="00B367BC" w:rsidRPr="00A406E5" w14:paraId="49889C9B" w14:textId="77777777" w:rsidTr="00B367BC">
        <w:tc>
          <w:tcPr>
            <w:tcW w:w="2093" w:type="dxa"/>
            <w:shd w:val="pct15" w:color="auto" w:fill="auto"/>
          </w:tcPr>
          <w:p w14:paraId="33B52D5A"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99A62B" w14:textId="77777777" w:rsidR="00B367BC" w:rsidRPr="00F37FCD" w:rsidRDefault="00B367BC" w:rsidP="00770A15">
            <w:pPr>
              <w:spacing w:before="120" w:after="120"/>
              <w:rPr>
                <w:rFonts w:ascii="Arial" w:hAnsi="Arial" w:cs="Arial"/>
                <w:b/>
                <w:sz w:val="22"/>
                <w:szCs w:val="22"/>
              </w:rPr>
            </w:pPr>
            <w:r w:rsidRPr="00F37FCD">
              <w:rPr>
                <w:rFonts w:ascii="Arial" w:hAnsi="Arial" w:cs="Arial"/>
                <w:b/>
                <w:sz w:val="22"/>
                <w:szCs w:val="22"/>
              </w:rPr>
              <w:t xml:space="preserve">Yr Iaith ar Daith 3 </w:t>
            </w:r>
          </w:p>
        </w:tc>
      </w:tr>
      <w:tr w:rsidR="00B367BC" w:rsidRPr="00A406E5" w14:paraId="667FA951" w14:textId="77777777" w:rsidTr="00B367BC">
        <w:tc>
          <w:tcPr>
            <w:tcW w:w="2093" w:type="dxa"/>
            <w:shd w:val="pct15" w:color="auto" w:fill="auto"/>
          </w:tcPr>
          <w:p w14:paraId="18ECD01C"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F887EE" w14:textId="77777777" w:rsidR="00B367BC" w:rsidRPr="00F37FCD" w:rsidRDefault="00B367BC" w:rsidP="00770A15">
            <w:pPr>
              <w:spacing w:before="120" w:after="120"/>
              <w:jc w:val="both"/>
              <w:rPr>
                <w:rFonts w:ascii="Arial" w:hAnsi="Arial" w:cs="Arial"/>
                <w:b/>
                <w:sz w:val="22"/>
                <w:szCs w:val="22"/>
              </w:rPr>
            </w:pPr>
            <w:r w:rsidRPr="00F37FCD">
              <w:rPr>
                <w:rFonts w:ascii="Arial" w:hAnsi="Arial" w:cs="Arial"/>
                <w:b/>
                <w:bCs/>
                <w:color w:val="4B4B4B"/>
                <w:sz w:val="22"/>
                <w:szCs w:val="22"/>
              </w:rPr>
              <w:t xml:space="preserve"> </w:t>
            </w:r>
            <w:r w:rsidRPr="00F37FCD">
              <w:rPr>
                <w:rFonts w:ascii="Arial" w:hAnsi="Arial" w:cs="Arial"/>
                <w:b/>
                <w:sz w:val="22"/>
                <w:szCs w:val="22"/>
              </w:rPr>
              <w:t>ECAD6006C</w:t>
            </w:r>
          </w:p>
        </w:tc>
        <w:tc>
          <w:tcPr>
            <w:tcW w:w="2268" w:type="dxa"/>
            <w:shd w:val="clear" w:color="auto" w:fill="D9D9D9"/>
          </w:tcPr>
          <w:p w14:paraId="0C83936D" w14:textId="77777777" w:rsidR="00B367BC" w:rsidRPr="004D5E9B" w:rsidRDefault="00B367BC" w:rsidP="00770A1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BB6788" w14:textId="77777777" w:rsidR="00B367BC" w:rsidRPr="00C53372" w:rsidRDefault="00B367BC" w:rsidP="00770A15">
            <w:pPr>
              <w:spacing w:before="120" w:after="120"/>
              <w:jc w:val="both"/>
              <w:rPr>
                <w:rFonts w:ascii="Arial" w:hAnsi="Arial" w:cs="Arial"/>
                <w:sz w:val="22"/>
                <w:szCs w:val="22"/>
              </w:rPr>
            </w:pPr>
            <w:r>
              <w:rPr>
                <w:rFonts w:ascii="Arial" w:hAnsi="Arial" w:cs="Arial"/>
                <w:sz w:val="22"/>
                <w:szCs w:val="22"/>
              </w:rPr>
              <w:t>6</w:t>
            </w:r>
            <w:r w:rsidRPr="00C53372">
              <w:rPr>
                <w:rFonts w:ascii="Arial" w:hAnsi="Arial" w:cs="Arial"/>
                <w:sz w:val="22"/>
                <w:szCs w:val="22"/>
              </w:rPr>
              <w:t>0%</w:t>
            </w:r>
          </w:p>
        </w:tc>
      </w:tr>
      <w:tr w:rsidR="00B367BC" w:rsidRPr="00A406E5" w14:paraId="15D4B85E" w14:textId="77777777" w:rsidTr="00B367BC">
        <w:tc>
          <w:tcPr>
            <w:tcW w:w="2093" w:type="dxa"/>
            <w:shd w:val="pct15" w:color="auto" w:fill="auto"/>
          </w:tcPr>
          <w:p w14:paraId="4A8F6B42"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Pr="00A406E5">
              <w:rPr>
                <w:rFonts w:ascii="Arial" w:hAnsi="Arial" w:cs="Arial"/>
                <w:b/>
                <w:sz w:val="22"/>
                <w:szCs w:val="22"/>
              </w:rPr>
              <w:t>:</w:t>
            </w:r>
          </w:p>
        </w:tc>
        <w:tc>
          <w:tcPr>
            <w:tcW w:w="3293" w:type="dxa"/>
          </w:tcPr>
          <w:p w14:paraId="7B128CDA" w14:textId="77777777" w:rsidR="00B367BC" w:rsidRPr="00C53372" w:rsidRDefault="00B367BC" w:rsidP="00770A15">
            <w:pPr>
              <w:spacing w:before="120" w:after="120"/>
              <w:jc w:val="both"/>
              <w:rPr>
                <w:rFonts w:ascii="Arial" w:hAnsi="Arial" w:cs="Arial"/>
                <w:sz w:val="22"/>
                <w:szCs w:val="22"/>
              </w:rPr>
            </w:pPr>
            <w:r>
              <w:rPr>
                <w:rFonts w:ascii="Arial" w:hAnsi="Arial" w:cs="Arial"/>
                <w:sz w:val="22"/>
                <w:szCs w:val="22"/>
              </w:rPr>
              <w:t>Natalie Griffiths / Diane Thomas</w:t>
            </w:r>
            <w:r w:rsidRPr="00C53372">
              <w:rPr>
                <w:rFonts w:ascii="Arial" w:hAnsi="Arial" w:cs="Arial"/>
                <w:sz w:val="22"/>
                <w:szCs w:val="22"/>
              </w:rPr>
              <w:t xml:space="preserve"> </w:t>
            </w:r>
          </w:p>
        </w:tc>
        <w:tc>
          <w:tcPr>
            <w:tcW w:w="2268" w:type="dxa"/>
            <w:shd w:val="clear" w:color="auto" w:fill="D9D9D9"/>
          </w:tcPr>
          <w:p w14:paraId="11B28B26"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90DF57" w14:textId="77777777" w:rsidR="00B367BC" w:rsidRPr="00C53372" w:rsidRDefault="00B367BC" w:rsidP="00770A15">
            <w:pPr>
              <w:spacing w:before="120" w:after="120"/>
              <w:jc w:val="both"/>
              <w:rPr>
                <w:rFonts w:ascii="Arial" w:hAnsi="Arial" w:cs="Arial"/>
                <w:sz w:val="22"/>
                <w:szCs w:val="22"/>
              </w:rPr>
            </w:pPr>
          </w:p>
        </w:tc>
      </w:tr>
      <w:tr w:rsidR="00B367BC" w:rsidRPr="00A406E5" w14:paraId="2B3A8A64" w14:textId="77777777" w:rsidTr="00B367BC">
        <w:tc>
          <w:tcPr>
            <w:tcW w:w="2093" w:type="dxa"/>
            <w:shd w:val="pct15" w:color="auto" w:fill="auto"/>
          </w:tcPr>
          <w:p w14:paraId="1CB1A4A0"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05439F" w14:textId="77777777" w:rsidR="00B367BC" w:rsidRPr="004B4B4E" w:rsidRDefault="00B367BC" w:rsidP="00770A15">
            <w:pPr>
              <w:pStyle w:val="BodyText"/>
              <w:rPr>
                <w:rFonts w:asciiTheme="majorHAnsi" w:hAnsiTheme="majorHAnsi" w:cs="Arial"/>
                <w:color w:val="191919"/>
                <w:sz w:val="22"/>
                <w:szCs w:val="32"/>
                <w:lang w:val="en-US"/>
              </w:rPr>
            </w:pPr>
            <w:r w:rsidRPr="004B4B4E">
              <w:rPr>
                <w:rFonts w:asciiTheme="majorHAnsi" w:hAnsiTheme="majorHAnsi" w:cs="Arial"/>
                <w:color w:val="191919"/>
                <w:sz w:val="22"/>
                <w:szCs w:val="32"/>
                <w:lang w:val="en-US"/>
              </w:rPr>
              <w:t>Present a series of portfolio tasks and professional reflection on the progress made in the development of personal language for speaking, reading and writing.</w:t>
            </w:r>
          </w:p>
          <w:p w14:paraId="73001F1F" w14:textId="77777777" w:rsidR="00B367BC" w:rsidRPr="00C53372" w:rsidRDefault="00B367BC" w:rsidP="00770A15">
            <w:pPr>
              <w:spacing w:before="120" w:after="120"/>
              <w:jc w:val="both"/>
              <w:rPr>
                <w:rFonts w:ascii="Arial" w:hAnsi="Arial" w:cs="Arial"/>
                <w:sz w:val="22"/>
                <w:szCs w:val="22"/>
              </w:rPr>
            </w:pPr>
          </w:p>
        </w:tc>
        <w:tc>
          <w:tcPr>
            <w:tcW w:w="2268" w:type="dxa"/>
            <w:shd w:val="pct15" w:color="auto" w:fill="auto"/>
          </w:tcPr>
          <w:p w14:paraId="66B6EBD5" w14:textId="77777777" w:rsidR="00B367BC" w:rsidRPr="00A406E5" w:rsidRDefault="00B367BC" w:rsidP="00770A1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824916" w14:textId="77777777" w:rsidR="00B367BC" w:rsidRPr="00C53372" w:rsidRDefault="00B367BC" w:rsidP="00770A15">
            <w:pPr>
              <w:spacing w:before="120" w:after="120"/>
              <w:jc w:val="both"/>
              <w:rPr>
                <w:rFonts w:ascii="Arial" w:hAnsi="Arial" w:cs="Arial"/>
                <w:sz w:val="22"/>
                <w:szCs w:val="22"/>
              </w:rPr>
            </w:pPr>
            <w:r w:rsidRPr="00B70E94">
              <w:rPr>
                <w:rFonts w:ascii="Arial" w:hAnsi="Arial" w:cs="Arial"/>
                <w:sz w:val="22"/>
                <w:szCs w:val="22"/>
              </w:rPr>
              <w:t>Equivalent – 60%</w:t>
            </w:r>
          </w:p>
        </w:tc>
      </w:tr>
      <w:tr w:rsidR="00B367BC" w:rsidRPr="00A406E5" w14:paraId="34EF5DB5" w14:textId="77777777" w:rsidTr="00B367BC">
        <w:tc>
          <w:tcPr>
            <w:tcW w:w="2093" w:type="dxa"/>
            <w:shd w:val="pct15" w:color="auto" w:fill="auto"/>
          </w:tcPr>
          <w:p w14:paraId="7FDBD70C"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D5D475" w14:textId="77777777" w:rsidR="00B367BC" w:rsidRPr="00C53372" w:rsidRDefault="00B367BC" w:rsidP="00770A15">
            <w:pPr>
              <w:spacing w:before="120" w:after="120"/>
              <w:jc w:val="both"/>
              <w:rPr>
                <w:rFonts w:ascii="Arial" w:hAnsi="Arial" w:cs="Arial"/>
                <w:sz w:val="22"/>
                <w:szCs w:val="22"/>
              </w:rPr>
            </w:pPr>
            <w:r>
              <w:rPr>
                <w:rFonts w:ascii="Arial" w:hAnsi="Arial" w:cs="Arial"/>
                <w:sz w:val="22"/>
                <w:szCs w:val="22"/>
              </w:rPr>
              <w:t>31</w:t>
            </w:r>
            <w:r w:rsidRPr="00F37FCD">
              <w:rPr>
                <w:rFonts w:ascii="Arial" w:hAnsi="Arial" w:cs="Arial"/>
                <w:sz w:val="22"/>
                <w:szCs w:val="22"/>
                <w:vertAlign w:val="superscript"/>
              </w:rPr>
              <w:t>st</w:t>
            </w:r>
            <w:r>
              <w:rPr>
                <w:rFonts w:ascii="Arial" w:hAnsi="Arial" w:cs="Arial"/>
                <w:sz w:val="22"/>
                <w:szCs w:val="22"/>
              </w:rPr>
              <w:t xml:space="preserve"> May, 2019; 23.59</w:t>
            </w:r>
          </w:p>
        </w:tc>
        <w:tc>
          <w:tcPr>
            <w:tcW w:w="2268" w:type="dxa"/>
            <w:shd w:val="pct15" w:color="auto" w:fill="auto"/>
          </w:tcPr>
          <w:p w14:paraId="394451F7"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0932D2" w14:textId="77777777" w:rsidR="00B367BC" w:rsidRPr="00C53372" w:rsidRDefault="00B367BC" w:rsidP="00770A15">
            <w:pPr>
              <w:spacing w:before="120" w:after="120"/>
              <w:jc w:val="both"/>
              <w:rPr>
                <w:rFonts w:ascii="Arial" w:hAnsi="Arial" w:cs="Arial"/>
                <w:sz w:val="22"/>
                <w:szCs w:val="22"/>
              </w:rPr>
            </w:pPr>
            <w:r>
              <w:rPr>
                <w:rFonts w:ascii="Arial" w:hAnsi="Arial" w:cs="Arial"/>
                <w:sz w:val="22"/>
                <w:szCs w:val="22"/>
              </w:rPr>
              <w:t>1</w:t>
            </w:r>
            <w:r w:rsidRPr="00F37FCD">
              <w:rPr>
                <w:rFonts w:ascii="Arial" w:hAnsi="Arial" w:cs="Arial"/>
                <w:sz w:val="22"/>
                <w:szCs w:val="22"/>
                <w:vertAlign w:val="superscript"/>
              </w:rPr>
              <w:t>st</w:t>
            </w:r>
            <w:r>
              <w:rPr>
                <w:rFonts w:ascii="Arial" w:hAnsi="Arial" w:cs="Arial"/>
                <w:sz w:val="22"/>
                <w:szCs w:val="22"/>
              </w:rPr>
              <w:t xml:space="preserve"> July, 2019 </w:t>
            </w:r>
          </w:p>
        </w:tc>
      </w:tr>
      <w:tr w:rsidR="00B367BC" w:rsidRPr="00A406E5" w14:paraId="2B79FF8B" w14:textId="77777777" w:rsidTr="00B367BC">
        <w:tc>
          <w:tcPr>
            <w:tcW w:w="2093" w:type="dxa"/>
            <w:shd w:val="pct15" w:color="auto" w:fill="auto"/>
          </w:tcPr>
          <w:p w14:paraId="5DEAC42A"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74702E" w14:textId="77777777" w:rsidR="00B367BC" w:rsidRPr="00A406E5" w:rsidRDefault="00B367BC" w:rsidP="00770A15">
            <w:pPr>
              <w:rPr>
                <w:rFonts w:ascii="Arial" w:hAnsi="Arial" w:cs="Arial"/>
                <w:sz w:val="22"/>
                <w:szCs w:val="22"/>
              </w:rPr>
            </w:pPr>
            <w:r w:rsidRPr="00AA478B">
              <w:rPr>
                <w:rFonts w:ascii="Arial" w:hAnsi="Arial" w:cs="Arial"/>
                <w:sz w:val="22"/>
                <w:szCs w:val="22"/>
              </w:rPr>
              <w:t>All written assessments, where practical and possible, must be submitted via Turnitin unless otherwise instructed by the Lecturer.</w:t>
            </w:r>
            <w:r w:rsidRPr="00A406E5">
              <w:rPr>
                <w:rFonts w:ascii="Arial" w:hAnsi="Arial" w:cs="Arial"/>
                <w:sz w:val="22"/>
                <w:szCs w:val="22"/>
              </w:rPr>
              <w:t xml:space="preserve"> (Please DO NOT put this assessment specification into Turnitin or it will match many similarities with other students’ submissions.)</w:t>
            </w:r>
          </w:p>
          <w:p w14:paraId="18003DED"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545CD3" w14:textId="77777777" w:rsidR="00B367BC" w:rsidRPr="00A406E5" w:rsidRDefault="00B367BC" w:rsidP="00770A1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367BC" w:rsidRPr="00A406E5" w14:paraId="4C883B43" w14:textId="77777777" w:rsidTr="00B367BC">
        <w:tc>
          <w:tcPr>
            <w:tcW w:w="2093" w:type="dxa"/>
            <w:shd w:val="pct15" w:color="auto" w:fill="auto"/>
          </w:tcPr>
          <w:p w14:paraId="024D38C3" w14:textId="77777777" w:rsidR="00B367BC" w:rsidRPr="00A406E5" w:rsidRDefault="00B367BC" w:rsidP="00770A1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874C55" w14:textId="77777777" w:rsidR="00B367BC" w:rsidRPr="00A406E5" w:rsidRDefault="00B367BC" w:rsidP="00770A1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5656C7" w14:textId="77777777" w:rsidR="00B367BC" w:rsidRPr="00A406E5" w:rsidRDefault="00B367BC" w:rsidP="00B367BC">
      <w:pPr>
        <w:rPr>
          <w:rFonts w:ascii="Arial" w:hAnsi="Arial" w:cs="Arial"/>
          <w:sz w:val="32"/>
        </w:rPr>
      </w:pPr>
    </w:p>
    <w:p w14:paraId="084BD72E" w14:textId="77777777" w:rsidR="00B367BC" w:rsidRPr="00A406E5" w:rsidRDefault="00B367BC" w:rsidP="00B367BC">
      <w:pPr>
        <w:rPr>
          <w:rFonts w:ascii="Arial" w:hAnsi="Arial" w:cs="Arial"/>
          <w:sz w:val="32"/>
        </w:rPr>
      </w:pPr>
    </w:p>
    <w:p w14:paraId="608AACBE" w14:textId="77777777" w:rsidR="00B367BC" w:rsidRPr="00A406E5" w:rsidRDefault="00B367BC" w:rsidP="00B367BC">
      <w:pPr>
        <w:rPr>
          <w:rFonts w:ascii="Arial" w:hAnsi="Arial" w:cs="Arial"/>
          <w:sz w:val="32"/>
        </w:rPr>
      </w:pPr>
    </w:p>
    <w:p w14:paraId="4311D53B" w14:textId="77777777" w:rsidR="00B367BC" w:rsidRPr="00A406E5" w:rsidRDefault="00B367BC" w:rsidP="00B367BC">
      <w:pPr>
        <w:rPr>
          <w:rFonts w:ascii="Arial" w:hAnsi="Arial" w:cs="Arial"/>
          <w:sz w:val="32"/>
        </w:rPr>
      </w:pPr>
    </w:p>
    <w:p w14:paraId="7EAAAB1F" w14:textId="77777777" w:rsidR="004B480C" w:rsidRPr="007B7404" w:rsidRDefault="004B480C" w:rsidP="0034007D">
      <w:pPr>
        <w:spacing w:line="360" w:lineRule="auto"/>
        <w:rPr>
          <w:rFonts w:ascii="Times New Roman" w:hAnsi="Times New Roman" w:cs="Times New Roman"/>
          <w:b/>
          <w:sz w:val="28"/>
          <w:szCs w:val="28"/>
          <w:u w:val="single"/>
        </w:rPr>
      </w:pPr>
    </w:p>
    <w:sectPr w:rsidR="004B480C" w:rsidRPr="007B7404" w:rsidSect="00117ECB">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72161A" w14:textId="77777777" w:rsidR="00185731" w:rsidRDefault="00185731" w:rsidP="0034007D">
      <w:r>
        <w:separator/>
      </w:r>
    </w:p>
  </w:endnote>
  <w:endnote w:type="continuationSeparator" w:id="0">
    <w:p w14:paraId="06B104A8" w14:textId="77777777" w:rsidR="00185731" w:rsidRDefault="00185731" w:rsidP="00340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2CDA64" w14:textId="77777777" w:rsidR="0034007D" w:rsidRDefault="0034007D" w:rsidP="005979E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8314A59" w14:textId="77777777" w:rsidR="0034007D" w:rsidRDefault="0034007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C319DA" w14:textId="77777777" w:rsidR="0034007D" w:rsidRPr="0034007D" w:rsidRDefault="0034007D" w:rsidP="005979E0">
    <w:pPr>
      <w:pStyle w:val="Footer"/>
      <w:framePr w:wrap="none" w:vAnchor="text" w:hAnchor="margin" w:xAlign="center" w:y="1"/>
      <w:rPr>
        <w:rStyle w:val="PageNumber"/>
        <w:rFonts w:ascii="Times New Roman" w:hAnsi="Times New Roman" w:cs="Times New Roman"/>
      </w:rPr>
    </w:pPr>
    <w:r w:rsidRPr="0034007D">
      <w:rPr>
        <w:rStyle w:val="PageNumber"/>
        <w:rFonts w:ascii="Times New Roman" w:hAnsi="Times New Roman" w:cs="Times New Roman"/>
      </w:rPr>
      <w:fldChar w:fldCharType="begin"/>
    </w:r>
    <w:r w:rsidRPr="0034007D">
      <w:rPr>
        <w:rStyle w:val="PageNumber"/>
        <w:rFonts w:ascii="Times New Roman" w:hAnsi="Times New Roman" w:cs="Times New Roman"/>
      </w:rPr>
      <w:instrText xml:space="preserve">PAGE  </w:instrText>
    </w:r>
    <w:r w:rsidRPr="0034007D">
      <w:rPr>
        <w:rStyle w:val="PageNumber"/>
        <w:rFonts w:ascii="Times New Roman" w:hAnsi="Times New Roman" w:cs="Times New Roman"/>
      </w:rPr>
      <w:fldChar w:fldCharType="separate"/>
    </w:r>
    <w:r w:rsidR="00185731">
      <w:rPr>
        <w:rStyle w:val="PageNumber"/>
        <w:rFonts w:ascii="Times New Roman" w:hAnsi="Times New Roman" w:cs="Times New Roman"/>
        <w:noProof/>
      </w:rPr>
      <w:t>1</w:t>
    </w:r>
    <w:r w:rsidRPr="0034007D">
      <w:rPr>
        <w:rStyle w:val="PageNumber"/>
        <w:rFonts w:ascii="Times New Roman" w:hAnsi="Times New Roman" w:cs="Times New Roman"/>
      </w:rPr>
      <w:fldChar w:fldCharType="end"/>
    </w:r>
  </w:p>
  <w:p w14:paraId="57E7C5E8" w14:textId="77777777" w:rsidR="0034007D" w:rsidRDefault="0034007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7462CE" w14:textId="77777777" w:rsidR="00185731" w:rsidRDefault="00185731" w:rsidP="0034007D">
      <w:r>
        <w:separator/>
      </w:r>
    </w:p>
  </w:footnote>
  <w:footnote w:type="continuationSeparator" w:id="0">
    <w:p w14:paraId="5604A6A3" w14:textId="77777777" w:rsidR="00185731" w:rsidRDefault="00185731" w:rsidP="0034007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FDD1E3" w14:textId="7DEC59DE" w:rsidR="0034007D" w:rsidRPr="0034007D" w:rsidRDefault="0034007D">
    <w:pPr>
      <w:pStyle w:val="Header"/>
      <w:rPr>
        <w:rFonts w:ascii="Times New Roman" w:hAnsi="Times New Roman" w:cs="Times New Roman"/>
      </w:rPr>
    </w:pPr>
    <w:r>
      <w:tab/>
    </w:r>
    <w:r>
      <w:tab/>
    </w:r>
    <w:r w:rsidRPr="0034007D">
      <w:rPr>
        <w:rFonts w:ascii="Times New Roman" w:hAnsi="Times New Roman" w:cs="Times New Roman"/>
      </w:rPr>
      <w:t>1601557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744D"/>
    <w:rsid w:val="000659A7"/>
    <w:rsid w:val="00117ECB"/>
    <w:rsid w:val="00185731"/>
    <w:rsid w:val="00216F2E"/>
    <w:rsid w:val="00323E25"/>
    <w:rsid w:val="0034007D"/>
    <w:rsid w:val="0034407E"/>
    <w:rsid w:val="00391162"/>
    <w:rsid w:val="003F2579"/>
    <w:rsid w:val="00467AB0"/>
    <w:rsid w:val="004709AA"/>
    <w:rsid w:val="004B480C"/>
    <w:rsid w:val="004E7338"/>
    <w:rsid w:val="00534DB6"/>
    <w:rsid w:val="0067281B"/>
    <w:rsid w:val="00735A93"/>
    <w:rsid w:val="007B7404"/>
    <w:rsid w:val="0084262A"/>
    <w:rsid w:val="00850BF7"/>
    <w:rsid w:val="008F3268"/>
    <w:rsid w:val="008F4E71"/>
    <w:rsid w:val="00940593"/>
    <w:rsid w:val="009552A1"/>
    <w:rsid w:val="009C2DBB"/>
    <w:rsid w:val="009C6A6C"/>
    <w:rsid w:val="009D0906"/>
    <w:rsid w:val="009D66F1"/>
    <w:rsid w:val="00A6744D"/>
    <w:rsid w:val="00A71CCB"/>
    <w:rsid w:val="00A9091A"/>
    <w:rsid w:val="00AD2CB3"/>
    <w:rsid w:val="00B12FB5"/>
    <w:rsid w:val="00B367BC"/>
    <w:rsid w:val="00BA1718"/>
    <w:rsid w:val="00BD388C"/>
    <w:rsid w:val="00C52412"/>
    <w:rsid w:val="00CE7487"/>
    <w:rsid w:val="00D63C36"/>
    <w:rsid w:val="00DC2394"/>
    <w:rsid w:val="00DE5E68"/>
    <w:rsid w:val="00DF6678"/>
    <w:rsid w:val="00EA1548"/>
    <w:rsid w:val="00EC4C2E"/>
    <w:rsid w:val="00ED1308"/>
    <w:rsid w:val="00F57E9C"/>
    <w:rsid w:val="00F913D8"/>
    <w:rsid w:val="00FE0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30E1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CE7487"/>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paragraph" w:styleId="Heading4">
    <w:name w:val="heading 4"/>
    <w:basedOn w:val="Normal"/>
    <w:next w:val="Normal"/>
    <w:link w:val="Heading4Char"/>
    <w:uiPriority w:val="9"/>
    <w:semiHidden/>
    <w:unhideWhenUsed/>
    <w:qFormat/>
    <w:rsid w:val="00B367BC"/>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34007D"/>
    <w:pPr>
      <w:tabs>
        <w:tab w:val="center" w:pos="4513"/>
        <w:tab w:val="right" w:pos="9026"/>
      </w:tabs>
    </w:pPr>
  </w:style>
  <w:style w:type="character" w:customStyle="1" w:styleId="HeaderChar">
    <w:name w:val="Header Char"/>
    <w:basedOn w:val="DefaultParagraphFont"/>
    <w:link w:val="Header"/>
    <w:rsid w:val="0034007D"/>
  </w:style>
  <w:style w:type="paragraph" w:styleId="Footer">
    <w:name w:val="footer"/>
    <w:basedOn w:val="Normal"/>
    <w:link w:val="FooterChar"/>
    <w:uiPriority w:val="99"/>
    <w:unhideWhenUsed/>
    <w:rsid w:val="0034007D"/>
    <w:pPr>
      <w:tabs>
        <w:tab w:val="center" w:pos="4513"/>
        <w:tab w:val="right" w:pos="9026"/>
      </w:tabs>
    </w:pPr>
  </w:style>
  <w:style w:type="character" w:customStyle="1" w:styleId="FooterChar">
    <w:name w:val="Footer Char"/>
    <w:basedOn w:val="DefaultParagraphFont"/>
    <w:link w:val="Footer"/>
    <w:uiPriority w:val="99"/>
    <w:rsid w:val="0034007D"/>
  </w:style>
  <w:style w:type="character" w:styleId="PageNumber">
    <w:name w:val="page number"/>
    <w:basedOn w:val="DefaultParagraphFont"/>
    <w:uiPriority w:val="99"/>
    <w:semiHidden/>
    <w:unhideWhenUsed/>
    <w:rsid w:val="0034007D"/>
  </w:style>
  <w:style w:type="character" w:customStyle="1" w:styleId="Heading2Char">
    <w:name w:val="Heading 2 Char"/>
    <w:basedOn w:val="DefaultParagraphFont"/>
    <w:link w:val="Heading2"/>
    <w:uiPriority w:val="9"/>
    <w:rsid w:val="00CE7487"/>
    <w:rPr>
      <w:rFonts w:ascii="Cambria" w:eastAsia="Times New Roman" w:hAnsi="Cambria" w:cs="Times New Roman"/>
      <w:b/>
      <w:bCs/>
      <w:color w:val="4F81BD"/>
      <w:sz w:val="26"/>
      <w:szCs w:val="26"/>
      <w:lang w:val="x-none" w:eastAsia="x-none"/>
    </w:rPr>
  </w:style>
  <w:style w:type="character" w:styleId="Hyperlink">
    <w:name w:val="Hyperlink"/>
    <w:rsid w:val="009552A1"/>
    <w:rPr>
      <w:color w:val="0000FF"/>
      <w:u w:val="single"/>
    </w:rPr>
  </w:style>
  <w:style w:type="character" w:customStyle="1" w:styleId="Heading4Char">
    <w:name w:val="Heading 4 Char"/>
    <w:basedOn w:val="DefaultParagraphFont"/>
    <w:link w:val="Heading4"/>
    <w:uiPriority w:val="9"/>
    <w:semiHidden/>
    <w:rsid w:val="00B367BC"/>
    <w:rPr>
      <w:rFonts w:asciiTheme="majorHAnsi" w:eastAsiaTheme="majorEastAsia" w:hAnsiTheme="majorHAnsi" w:cstheme="majorBidi"/>
      <w:i/>
      <w:iCs/>
      <w:color w:val="2E74B5" w:themeColor="accent1" w:themeShade="BF"/>
    </w:rPr>
  </w:style>
  <w:style w:type="paragraph" w:styleId="BodyText">
    <w:name w:val="Body Text"/>
    <w:basedOn w:val="Normal"/>
    <w:link w:val="BodyTextChar"/>
    <w:semiHidden/>
    <w:unhideWhenUsed/>
    <w:rsid w:val="00B367BC"/>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B367B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0349491">
      <w:bodyDiv w:val="1"/>
      <w:marLeft w:val="0"/>
      <w:marRight w:val="0"/>
      <w:marTop w:val="0"/>
      <w:marBottom w:val="0"/>
      <w:divBdr>
        <w:top w:val="none" w:sz="0" w:space="0" w:color="auto"/>
        <w:left w:val="none" w:sz="0" w:space="0" w:color="auto"/>
        <w:bottom w:val="none" w:sz="0" w:space="0" w:color="auto"/>
        <w:right w:val="none" w:sz="0" w:space="0" w:color="auto"/>
      </w:divBdr>
    </w:div>
    <w:div w:id="139323627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youtube.com/watch?v=HqOG9XBLTVc&amp;feature=youtu.be" TargetMode="External"/><Relationship Id="rId7" Type="http://schemas.openxmlformats.org/officeDocument/2006/relationships/hyperlink" Target="https://www.estyn.gov.wales/sites/www.estyn.gov.wales/files/documents/Welsh%20in%20the%20Foundation%20Phase%3A%20Developing%20Welsh%20as%20a%20first%20language%20in%20primary%20schools%20and%20the%20non-maintained%20sector%20-%20December%202013.pdf" TargetMode="Externa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2674</Words>
  <Characters>15247</Characters>
  <Application>Microsoft Macintosh Word</Application>
  <DocSecurity>0</DocSecurity>
  <Lines>127</Lines>
  <Paragraphs>35</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ECAD6006 – Yr Iaith ar Daith </vt:lpstr>
      <vt:lpstr>Task 1</vt:lpstr>
      <vt:lpstr>Task 2</vt:lpstr>
      <vt:lpstr>Task 3</vt:lpstr>
      <vt:lpstr>Lesson Plan</vt:lpstr>
    </vt:vector>
  </TitlesOfParts>
  <LinksUpToDate>false</LinksUpToDate>
  <CharactersWithSpaces>17886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Mitchell (1601557)</dc:creator>
  <cp:keywords/>
  <dc:description/>
  <cp:lastModifiedBy>Chloe Mitchell (1601557)</cp:lastModifiedBy>
  <cp:revision>2</cp:revision>
  <dcterms:created xsi:type="dcterms:W3CDTF">2019-05-31T17:21:00Z</dcterms:created>
  <dcterms:modified xsi:type="dcterms:W3CDTF">2019-05-31T17:21:00Z</dcterms:modified>
</cp:coreProperties>
</file>