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77777777" w:rsidR="004B0295" w:rsidRPr="004B0295" w:rsidRDefault="004B0295" w:rsidP="00D012E7">
      <w:pPr>
        <w:rPr>
          <w:rFonts w:cs="Arial"/>
          <w:b/>
          <w:bCs/>
          <w:sz w:val="22"/>
          <w:szCs w:val="22"/>
        </w:rPr>
      </w:pPr>
      <w:r w:rsidRPr="004B0295">
        <w:rPr>
          <w:rFonts w:cs="Arial"/>
          <w:b/>
          <w:bCs/>
          <w:sz w:val="22"/>
          <w:szCs w:val="22"/>
        </w:rPr>
        <w:t xml:space="preserve">8,000 word project:      </w:t>
      </w:r>
    </w:p>
    <w:p w14:paraId="013A6A2E" w14:textId="77777777" w:rsidR="004B0295" w:rsidRDefault="004B0295" w:rsidP="00D012E7">
      <w:pPr>
        <w:rPr>
          <w:rFonts w:cs="Arial"/>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127"/>
        <w:gridCol w:w="3233"/>
      </w:tblGrid>
      <w:tr w:rsidR="005C6CD8" w:rsidRPr="00B61956" w14:paraId="26BA44B1" w14:textId="77777777" w:rsidTr="0035634A">
        <w:tc>
          <w:tcPr>
            <w:tcW w:w="6242" w:type="dxa"/>
            <w:tcMar>
              <w:top w:w="0" w:type="dxa"/>
              <w:left w:w="108" w:type="dxa"/>
              <w:bottom w:w="0" w:type="dxa"/>
              <w:right w:w="108" w:type="dxa"/>
            </w:tcMar>
          </w:tcPr>
          <w:p w14:paraId="6CF2ABE3" w14:textId="3A5A74B7" w:rsidR="005C6CD8" w:rsidRDefault="005C6CD8" w:rsidP="00D4485A">
            <w:pPr>
              <w:pStyle w:val="BodyText"/>
              <w:jc w:val="both"/>
              <w:rPr>
                <w:rFonts w:cs="Arial"/>
                <w:b/>
                <w:bCs/>
                <w:sz w:val="22"/>
                <w:szCs w:val="22"/>
              </w:rPr>
            </w:pPr>
            <w:r w:rsidRPr="00D012E7">
              <w:rPr>
                <w:rFonts w:cs="Arial"/>
                <w:b/>
                <w:bCs/>
                <w:sz w:val="22"/>
                <w:szCs w:val="22"/>
              </w:rPr>
              <w:t xml:space="preserve">NAME: </w:t>
            </w:r>
            <w:r w:rsidR="00FA0B1A">
              <w:rPr>
                <w:rFonts w:cs="Arial"/>
                <w:b/>
                <w:bCs/>
                <w:sz w:val="22"/>
                <w:szCs w:val="22"/>
              </w:rPr>
              <w:t>Craig Vernall</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68D9AFD7"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FA0B1A">
              <w:rPr>
                <w:rFonts w:cs="Arial"/>
                <w:b/>
                <w:bCs/>
                <w:sz w:val="22"/>
                <w:szCs w:val="22"/>
              </w:rPr>
              <w:t>2117776</w:t>
            </w:r>
          </w:p>
        </w:tc>
      </w:tr>
      <w:tr w:rsidR="005C6CD8" w:rsidRPr="00B61956" w14:paraId="6AEAE466" w14:textId="77777777" w:rsidTr="0035634A">
        <w:tc>
          <w:tcPr>
            <w:tcW w:w="9077" w:type="dxa"/>
            <w:gridSpan w:val="2"/>
            <w:shd w:val="clear" w:color="auto" w:fill="FFFFFF"/>
            <w:tcMar>
              <w:top w:w="0" w:type="dxa"/>
              <w:left w:w="108" w:type="dxa"/>
              <w:bottom w:w="0" w:type="dxa"/>
              <w:right w:w="108" w:type="dxa"/>
            </w:tcMar>
          </w:tcPr>
          <w:p w14:paraId="71901753" w14:textId="77777777" w:rsidR="00A459A9" w:rsidRDefault="005C6CD8" w:rsidP="00D4485A">
            <w:pPr>
              <w:jc w:val="both"/>
              <w:rPr>
                <w:rFonts w:cs="Arial"/>
                <w:sz w:val="22"/>
                <w:szCs w:val="22"/>
              </w:rPr>
            </w:pPr>
            <w:r w:rsidRPr="00D51916">
              <w:rPr>
                <w:rFonts w:cs="Arial"/>
                <w:b/>
                <w:bCs/>
                <w:sz w:val="22"/>
                <w:szCs w:val="22"/>
              </w:rPr>
              <w:t>DRAFT RESEARCH TITLE</w:t>
            </w:r>
            <w:r w:rsidR="00D012E7" w:rsidRPr="00D51916">
              <w:rPr>
                <w:rFonts w:cs="Arial"/>
                <w:b/>
                <w:bCs/>
                <w:sz w:val="22"/>
                <w:szCs w:val="22"/>
              </w:rPr>
              <w:t xml:space="preserve"> </w:t>
            </w:r>
            <w:r w:rsidRPr="00D51916">
              <w:rPr>
                <w:rFonts w:cs="Arial"/>
                <w:b/>
                <w:bCs/>
                <w:sz w:val="22"/>
                <w:szCs w:val="22"/>
              </w:rPr>
              <w:t>QUESTION:</w:t>
            </w:r>
            <w:r w:rsidR="001E52CB" w:rsidRPr="00723974">
              <w:rPr>
                <w:rFonts w:cs="Arial"/>
                <w:sz w:val="22"/>
                <w:szCs w:val="22"/>
              </w:rPr>
              <w:t xml:space="preserve"> </w:t>
            </w:r>
          </w:p>
          <w:p w14:paraId="0C012174" w14:textId="285F781F" w:rsidR="00044A64" w:rsidRPr="00723974" w:rsidRDefault="001E52CB" w:rsidP="00D4485A">
            <w:pPr>
              <w:jc w:val="both"/>
              <w:rPr>
                <w:rFonts w:cs="Arial"/>
                <w:sz w:val="22"/>
                <w:szCs w:val="22"/>
              </w:rPr>
            </w:pPr>
            <w:r w:rsidRPr="00D51916">
              <w:rPr>
                <w:rFonts w:cs="Arial"/>
                <w:sz w:val="22"/>
                <w:szCs w:val="22"/>
              </w:rPr>
              <w:t>Are young people who suffer adverse childhood experiences more likely to fall foul of the criminal justice system?</w:t>
            </w:r>
          </w:p>
          <w:p w14:paraId="50D9E1C1" w14:textId="77777777" w:rsidR="00044A64" w:rsidRPr="00723974" w:rsidRDefault="00044A64" w:rsidP="00D4485A">
            <w:pPr>
              <w:jc w:val="both"/>
              <w:rPr>
                <w:rFonts w:cs="Arial"/>
                <w:sz w:val="22"/>
                <w:szCs w:val="22"/>
              </w:rPr>
            </w:pPr>
          </w:p>
          <w:p w14:paraId="52EA0AA0" w14:textId="1699061E" w:rsidR="005C6CD8" w:rsidRPr="00723974" w:rsidRDefault="00044A64" w:rsidP="00D4485A">
            <w:pPr>
              <w:jc w:val="both"/>
              <w:rPr>
                <w:rFonts w:cs="Arial"/>
                <w:sz w:val="22"/>
                <w:szCs w:val="22"/>
              </w:rPr>
            </w:pPr>
            <w:r w:rsidRPr="00723974">
              <w:rPr>
                <w:rFonts w:cs="Arial"/>
                <w:sz w:val="22"/>
                <w:szCs w:val="22"/>
              </w:rPr>
              <w:t xml:space="preserve">An </w:t>
            </w:r>
            <w:r w:rsidR="001E52CB" w:rsidRPr="00723974">
              <w:rPr>
                <w:rFonts w:cs="Arial"/>
                <w:sz w:val="22"/>
                <w:szCs w:val="22"/>
              </w:rPr>
              <w:t xml:space="preserve">investigation into </w:t>
            </w:r>
            <w:r w:rsidRPr="00723974">
              <w:rPr>
                <w:rFonts w:cs="Arial"/>
                <w:sz w:val="22"/>
                <w:szCs w:val="22"/>
              </w:rPr>
              <w:t xml:space="preserve">the impact of Adverse Childhood Experiences (ACE’s) upon the mental health of </w:t>
            </w:r>
            <w:r w:rsidR="001E52CB" w:rsidRPr="00723974">
              <w:rPr>
                <w:rFonts w:cs="Arial"/>
                <w:sz w:val="22"/>
                <w:szCs w:val="22"/>
              </w:rPr>
              <w:t xml:space="preserve">young people </w:t>
            </w:r>
            <w:r w:rsidRPr="00723974">
              <w:rPr>
                <w:rFonts w:cs="Arial"/>
                <w:sz w:val="22"/>
                <w:szCs w:val="22"/>
              </w:rPr>
              <w:t>and to establish if this has</w:t>
            </w:r>
            <w:r w:rsidR="000A0DB9" w:rsidRPr="00723974">
              <w:rPr>
                <w:rFonts w:cs="Arial"/>
                <w:sz w:val="22"/>
                <w:szCs w:val="22"/>
              </w:rPr>
              <w:t xml:space="preserve"> any</w:t>
            </w:r>
            <w:r w:rsidRPr="00723974">
              <w:rPr>
                <w:rFonts w:cs="Arial"/>
                <w:sz w:val="22"/>
                <w:szCs w:val="22"/>
              </w:rPr>
              <w:t xml:space="preserve"> correlation between an individual and the criminal justice system and/or</w:t>
            </w:r>
            <w:r w:rsidR="003C61DA" w:rsidRPr="00723974">
              <w:rPr>
                <w:rFonts w:cs="Arial"/>
                <w:sz w:val="22"/>
                <w:szCs w:val="22"/>
              </w:rPr>
              <w:t xml:space="preserve"> future</w:t>
            </w:r>
            <w:r w:rsidRPr="00723974">
              <w:rPr>
                <w:rFonts w:cs="Arial"/>
                <w:sz w:val="22"/>
                <w:szCs w:val="22"/>
              </w:rPr>
              <w:t xml:space="preserve"> police contact</w:t>
            </w:r>
            <w:r w:rsidR="003C61DA" w:rsidRPr="00723974">
              <w:rPr>
                <w:rFonts w:cs="Arial"/>
                <w:sz w:val="22"/>
                <w:szCs w:val="22"/>
              </w:rPr>
              <w:t xml:space="preserve"> throughout </w:t>
            </w:r>
            <w:r w:rsidR="00D51916">
              <w:rPr>
                <w:rFonts w:cs="Arial"/>
                <w:sz w:val="22"/>
                <w:szCs w:val="22"/>
              </w:rPr>
              <w:t>adulthood</w:t>
            </w:r>
            <w:r w:rsidRPr="00723974">
              <w:rPr>
                <w:rFonts w:cs="Arial"/>
                <w:sz w:val="22"/>
                <w:szCs w:val="22"/>
              </w:rPr>
              <w:t xml:space="preserve">. </w:t>
            </w:r>
          </w:p>
          <w:p w14:paraId="63B34653" w14:textId="77777777" w:rsidR="00044A64" w:rsidRPr="00723974" w:rsidRDefault="00044A64" w:rsidP="00D4485A">
            <w:pPr>
              <w:jc w:val="both"/>
              <w:rPr>
                <w:rFonts w:cs="Arial"/>
                <w:sz w:val="22"/>
                <w:szCs w:val="22"/>
              </w:rPr>
            </w:pPr>
          </w:p>
          <w:p w14:paraId="56E9CCE3" w14:textId="77777777" w:rsidR="00D67757" w:rsidRPr="00D51916" w:rsidRDefault="002D0EF0" w:rsidP="00D4485A">
            <w:pPr>
              <w:jc w:val="both"/>
              <w:rPr>
                <w:rFonts w:cs="Arial"/>
                <w:b/>
                <w:bCs/>
                <w:sz w:val="22"/>
                <w:szCs w:val="22"/>
              </w:rPr>
            </w:pPr>
            <w:r w:rsidRPr="00D51916">
              <w:rPr>
                <w:rFonts w:cs="Arial"/>
                <w:b/>
                <w:bCs/>
                <w:sz w:val="22"/>
                <w:szCs w:val="22"/>
              </w:rPr>
              <w:t>INTRO</w:t>
            </w:r>
            <w:r w:rsidR="00766657" w:rsidRPr="00D51916">
              <w:rPr>
                <w:rFonts w:cs="Arial"/>
                <w:b/>
                <w:bCs/>
                <w:sz w:val="22"/>
                <w:szCs w:val="22"/>
              </w:rPr>
              <w:t>DUCTION</w:t>
            </w:r>
            <w:r w:rsidRPr="00D51916">
              <w:rPr>
                <w:rFonts w:cs="Arial"/>
                <w:b/>
                <w:bCs/>
                <w:sz w:val="22"/>
                <w:szCs w:val="22"/>
              </w:rPr>
              <w:t>:</w:t>
            </w:r>
            <w:r w:rsidR="00044A64" w:rsidRPr="00D51916">
              <w:rPr>
                <w:rFonts w:cs="Arial"/>
                <w:b/>
                <w:bCs/>
                <w:sz w:val="22"/>
                <w:szCs w:val="22"/>
              </w:rPr>
              <w:t xml:space="preserve"> </w:t>
            </w:r>
          </w:p>
          <w:p w14:paraId="35219D06" w14:textId="12D244EC" w:rsidR="001E52CB" w:rsidRPr="00723974" w:rsidRDefault="00044A64" w:rsidP="00D4485A">
            <w:pPr>
              <w:jc w:val="both"/>
              <w:rPr>
                <w:rFonts w:cs="Arial"/>
                <w:sz w:val="22"/>
                <w:szCs w:val="22"/>
              </w:rPr>
            </w:pPr>
            <w:r w:rsidRPr="00723974">
              <w:rPr>
                <w:rFonts w:cs="Arial"/>
                <w:sz w:val="22"/>
                <w:szCs w:val="22"/>
              </w:rPr>
              <w:t xml:space="preserve">I have chosen this topic for this </w:t>
            </w:r>
            <w:r w:rsidR="001E52CB" w:rsidRPr="00723974">
              <w:rPr>
                <w:rFonts w:cs="Arial"/>
                <w:sz w:val="22"/>
                <w:szCs w:val="22"/>
              </w:rPr>
              <w:t>dissertation</w:t>
            </w:r>
            <w:r w:rsidRPr="00723974">
              <w:rPr>
                <w:rFonts w:cs="Arial"/>
                <w:sz w:val="22"/>
                <w:szCs w:val="22"/>
              </w:rPr>
              <w:t xml:space="preserve"> as this is an area of policing that I feel is</w:t>
            </w:r>
            <w:r w:rsidR="00D67757" w:rsidRPr="00723974">
              <w:rPr>
                <w:rFonts w:cs="Arial"/>
                <w:sz w:val="22"/>
                <w:szCs w:val="22"/>
              </w:rPr>
              <w:t xml:space="preserve"> challenging </w:t>
            </w:r>
            <w:r w:rsidR="001E52CB" w:rsidRPr="00723974">
              <w:rPr>
                <w:rFonts w:cs="Arial"/>
                <w:sz w:val="22"/>
                <w:szCs w:val="22"/>
              </w:rPr>
              <w:t xml:space="preserve">to a majority of police officers </w:t>
            </w:r>
            <w:r w:rsidR="00D67757" w:rsidRPr="00723974">
              <w:rPr>
                <w:rFonts w:cs="Arial"/>
                <w:sz w:val="22"/>
                <w:szCs w:val="22"/>
              </w:rPr>
              <w:t>and sometimes</w:t>
            </w:r>
            <w:r w:rsidR="001E52CB" w:rsidRPr="00723974">
              <w:rPr>
                <w:rFonts w:cs="Arial"/>
                <w:sz w:val="22"/>
                <w:szCs w:val="22"/>
              </w:rPr>
              <w:t xml:space="preserve"> quite </w:t>
            </w:r>
            <w:r w:rsidR="00D67757" w:rsidRPr="00723974">
              <w:rPr>
                <w:rFonts w:cs="Arial"/>
                <w:sz w:val="22"/>
                <w:szCs w:val="22"/>
              </w:rPr>
              <w:t xml:space="preserve">misunderstood. </w:t>
            </w:r>
            <w:r w:rsidR="00C63597" w:rsidRPr="00723974">
              <w:rPr>
                <w:rFonts w:cs="Arial"/>
                <w:sz w:val="22"/>
                <w:szCs w:val="22"/>
              </w:rPr>
              <w:t>ACEs</w:t>
            </w:r>
            <w:r w:rsidR="00C63597">
              <w:rPr>
                <w:rFonts w:cs="Arial"/>
                <w:sz w:val="22"/>
                <w:szCs w:val="22"/>
              </w:rPr>
              <w:t xml:space="preserve"> are described </w:t>
            </w:r>
            <w:r w:rsidR="00C63597" w:rsidRPr="00C63597">
              <w:rPr>
                <w:rFonts w:cs="Arial"/>
                <w:sz w:val="22"/>
                <w:szCs w:val="22"/>
              </w:rPr>
              <w:t xml:space="preserve">as </w:t>
            </w:r>
            <w:r w:rsidR="00C63597">
              <w:rPr>
                <w:rFonts w:cs="Arial"/>
                <w:sz w:val="22"/>
                <w:szCs w:val="22"/>
              </w:rPr>
              <w:t>“</w:t>
            </w:r>
            <w:r w:rsidR="00C63597" w:rsidRPr="00C63597">
              <w:rPr>
                <w:rFonts w:cs="Arial"/>
                <w:color w:val="231F20"/>
                <w:sz w:val="22"/>
                <w:szCs w:val="22"/>
                <w:shd w:val="clear" w:color="auto" w:fill="FFFFFF"/>
              </w:rPr>
              <w:t>highly stressful, and potentially traumatic, events or situations that occur during childhood and/or adolescence</w:t>
            </w:r>
            <w:r w:rsidR="00C63597">
              <w:rPr>
                <w:rFonts w:cs="Arial"/>
                <w:color w:val="231F20"/>
                <w:sz w:val="22"/>
                <w:szCs w:val="22"/>
                <w:shd w:val="clear" w:color="auto" w:fill="FFFFFF"/>
              </w:rPr>
              <w:t>” (Manchester University Foundation Trust, 2023). Our knowledge of ACEs</w:t>
            </w:r>
            <w:r w:rsidRPr="00723974">
              <w:rPr>
                <w:rFonts w:cs="Arial"/>
                <w:sz w:val="22"/>
                <w:szCs w:val="22"/>
              </w:rPr>
              <w:t xml:space="preserve"> is ever developing and the demand upon police officers dealing with mental health </w:t>
            </w:r>
            <w:r w:rsidR="00D67757" w:rsidRPr="00723974">
              <w:rPr>
                <w:rFonts w:cs="Arial"/>
                <w:sz w:val="22"/>
                <w:szCs w:val="22"/>
              </w:rPr>
              <w:t xml:space="preserve">related </w:t>
            </w:r>
            <w:r w:rsidRPr="00723974">
              <w:rPr>
                <w:rFonts w:cs="Arial"/>
                <w:sz w:val="22"/>
                <w:szCs w:val="22"/>
              </w:rPr>
              <w:t xml:space="preserve">incidents is higher now than ever. </w:t>
            </w:r>
            <w:r w:rsidR="007326C1" w:rsidRPr="00723974">
              <w:rPr>
                <w:rFonts w:cs="Arial"/>
                <w:sz w:val="22"/>
                <w:szCs w:val="22"/>
              </w:rPr>
              <w:t xml:space="preserve">Following a study in 2014, 47% of people were found to have experienced </w:t>
            </w:r>
            <w:r w:rsidR="00723974" w:rsidRPr="00723974">
              <w:rPr>
                <w:rFonts w:cs="Arial"/>
                <w:sz w:val="22"/>
                <w:szCs w:val="22"/>
              </w:rPr>
              <w:t>at least</w:t>
            </w:r>
            <w:r w:rsidR="007326C1" w:rsidRPr="00723974">
              <w:rPr>
                <w:rFonts w:cs="Arial"/>
                <w:sz w:val="22"/>
                <w:szCs w:val="22"/>
              </w:rPr>
              <w:t xml:space="preserve"> one ACE </w:t>
            </w:r>
            <w:r w:rsidR="00723974">
              <w:rPr>
                <w:rFonts w:cs="Arial"/>
                <w:sz w:val="22"/>
                <w:szCs w:val="22"/>
              </w:rPr>
              <w:t>w</w:t>
            </w:r>
            <w:r w:rsidR="007326C1" w:rsidRPr="00723974">
              <w:rPr>
                <w:rFonts w:cs="Arial"/>
                <w:sz w:val="22"/>
                <w:szCs w:val="22"/>
              </w:rPr>
              <w:t>ith an estimated 9% of people in the UK have experienced 4 or more ACE’s</w:t>
            </w:r>
            <w:r w:rsidR="00723974" w:rsidRPr="00723974">
              <w:rPr>
                <w:rFonts w:cs="Arial"/>
                <w:sz w:val="22"/>
                <w:szCs w:val="22"/>
              </w:rPr>
              <w:t xml:space="preserve"> </w:t>
            </w:r>
            <w:r w:rsidR="00723974" w:rsidRPr="00723974">
              <w:rPr>
                <w:rFonts w:cs="Arial"/>
                <w:color w:val="231F20"/>
                <w:sz w:val="22"/>
                <w:szCs w:val="22"/>
                <w:shd w:val="clear" w:color="auto" w:fill="FFFFFF"/>
              </w:rPr>
              <w:t>(Bellis et al, 2014</w:t>
            </w:r>
            <w:r w:rsidR="00723974" w:rsidRPr="00723974">
              <w:rPr>
                <w:rFonts w:cs="Arial"/>
                <w:color w:val="231F20"/>
                <w:sz w:val="22"/>
                <w:szCs w:val="22"/>
                <w:shd w:val="clear" w:color="auto" w:fill="FFFFFF"/>
              </w:rPr>
              <w:t>).</w:t>
            </w:r>
            <w:r w:rsidR="00723974" w:rsidRPr="00723974">
              <w:rPr>
                <w:rFonts w:cs="Arial"/>
                <w:sz w:val="22"/>
                <w:szCs w:val="22"/>
              </w:rPr>
              <w:t xml:space="preserve"> </w:t>
            </w:r>
            <w:r w:rsidRPr="00723974">
              <w:rPr>
                <w:rFonts w:cs="Arial"/>
                <w:sz w:val="22"/>
                <w:szCs w:val="22"/>
              </w:rPr>
              <w:t xml:space="preserve">I am interested to conduct this research to clarify if there can be any correlation between the impact of these </w:t>
            </w:r>
            <w:r w:rsidR="00D67757" w:rsidRPr="00723974">
              <w:rPr>
                <w:rFonts w:cs="Arial"/>
                <w:sz w:val="22"/>
                <w:szCs w:val="22"/>
              </w:rPr>
              <w:t xml:space="preserve">ACEs upon young people and how </w:t>
            </w:r>
            <w:r w:rsidR="00723974" w:rsidRPr="00723974">
              <w:rPr>
                <w:rFonts w:cs="Arial"/>
                <w:sz w:val="22"/>
                <w:szCs w:val="22"/>
              </w:rPr>
              <w:t>these transitions</w:t>
            </w:r>
            <w:r w:rsidR="00D67757" w:rsidRPr="00723974">
              <w:rPr>
                <w:rFonts w:cs="Arial"/>
                <w:sz w:val="22"/>
                <w:szCs w:val="22"/>
              </w:rPr>
              <w:t xml:space="preserve"> into mental health diagnosis over time and</w:t>
            </w:r>
            <w:r w:rsidR="001E52CB" w:rsidRPr="00723974">
              <w:rPr>
                <w:rFonts w:cs="Arial"/>
                <w:sz w:val="22"/>
                <w:szCs w:val="22"/>
              </w:rPr>
              <w:t xml:space="preserve"> with </w:t>
            </w:r>
            <w:r w:rsidR="00D67757" w:rsidRPr="00723974">
              <w:rPr>
                <w:rFonts w:cs="Arial"/>
                <w:sz w:val="22"/>
                <w:szCs w:val="22"/>
              </w:rPr>
              <w:t>the rising demand upon mental health relate</w:t>
            </w:r>
            <w:r w:rsidR="003C61DA" w:rsidRPr="00723974">
              <w:rPr>
                <w:rFonts w:cs="Arial"/>
                <w:sz w:val="22"/>
                <w:szCs w:val="22"/>
              </w:rPr>
              <w:t>d</w:t>
            </w:r>
            <w:r w:rsidR="00D67757" w:rsidRPr="00723974">
              <w:rPr>
                <w:rFonts w:cs="Arial"/>
                <w:sz w:val="22"/>
                <w:szCs w:val="22"/>
              </w:rPr>
              <w:t xml:space="preserve"> incidents that police officers deal with on a daily basis. This research is required to be able to fully understand the scale of the tasks faced by police officers but also to understand the extent of</w:t>
            </w:r>
            <w:r w:rsidR="003C61DA" w:rsidRPr="00723974">
              <w:rPr>
                <w:rFonts w:cs="Arial"/>
                <w:sz w:val="22"/>
                <w:szCs w:val="22"/>
              </w:rPr>
              <w:t xml:space="preserve"> the social</w:t>
            </w:r>
            <w:r w:rsidR="00D67757" w:rsidRPr="00723974">
              <w:rPr>
                <w:rFonts w:cs="Arial"/>
                <w:sz w:val="22"/>
                <w:szCs w:val="22"/>
              </w:rPr>
              <w:t xml:space="preserve"> issues the police may face in the future and how early intervention could reduce or prevent </w:t>
            </w:r>
            <w:r w:rsidR="003C61DA" w:rsidRPr="00723974">
              <w:rPr>
                <w:rFonts w:cs="Arial"/>
                <w:sz w:val="22"/>
                <w:szCs w:val="22"/>
              </w:rPr>
              <w:t>any</w:t>
            </w:r>
            <w:r w:rsidR="00D67757" w:rsidRPr="00723974">
              <w:rPr>
                <w:rFonts w:cs="Arial"/>
                <w:sz w:val="22"/>
                <w:szCs w:val="22"/>
              </w:rPr>
              <w:t xml:space="preserve"> correlation that leads to contact with the police or criminal justice system</w:t>
            </w:r>
            <w:r w:rsidR="003C61DA" w:rsidRPr="00723974">
              <w:rPr>
                <w:rFonts w:cs="Arial"/>
                <w:sz w:val="22"/>
                <w:szCs w:val="22"/>
              </w:rPr>
              <w:t xml:space="preserve"> later in life. An assessment of this could assist in preparing policing for future challenges but also to ensure that police officers understand the differing complex needs of individuals and how their actions and interventions in such circumstances can be adapted </w:t>
            </w:r>
            <w:r w:rsidR="001E52CB" w:rsidRPr="00723974">
              <w:rPr>
                <w:rFonts w:cs="Arial"/>
                <w:sz w:val="22"/>
                <w:szCs w:val="22"/>
              </w:rPr>
              <w:t xml:space="preserve">on an individual basis </w:t>
            </w:r>
            <w:r w:rsidR="003C61DA" w:rsidRPr="00723974">
              <w:rPr>
                <w:rFonts w:cs="Arial"/>
                <w:sz w:val="22"/>
                <w:szCs w:val="22"/>
              </w:rPr>
              <w:t>when dealing with prospective incidents of this nature.</w:t>
            </w:r>
          </w:p>
          <w:p w14:paraId="2535925A" w14:textId="77777777" w:rsidR="001E52CB" w:rsidRPr="00723974" w:rsidRDefault="001E52CB" w:rsidP="00D4485A">
            <w:pPr>
              <w:jc w:val="both"/>
              <w:rPr>
                <w:rFonts w:cs="Arial"/>
                <w:sz w:val="22"/>
                <w:szCs w:val="22"/>
              </w:rPr>
            </w:pPr>
          </w:p>
          <w:p w14:paraId="4823A536" w14:textId="20AAA11D" w:rsidR="005C6CD8" w:rsidRPr="00723974" w:rsidRDefault="00701558" w:rsidP="00E86B50">
            <w:pPr>
              <w:jc w:val="both"/>
              <w:rPr>
                <w:rFonts w:cs="Arial"/>
                <w:sz w:val="22"/>
                <w:szCs w:val="22"/>
              </w:rPr>
            </w:pPr>
            <w:r w:rsidRPr="00723974">
              <w:rPr>
                <w:rFonts w:cs="Arial"/>
                <w:sz w:val="22"/>
                <w:szCs w:val="22"/>
              </w:rPr>
              <w:t xml:space="preserve">Current research upon adverse childhood experiences breakdown the impacts upon young people and how this can affect their development but there seems to be a lack of research that links the impact of ACE’s </w:t>
            </w:r>
            <w:r w:rsidR="001E52CB" w:rsidRPr="00723974">
              <w:rPr>
                <w:rFonts w:cs="Arial"/>
                <w:sz w:val="22"/>
                <w:szCs w:val="22"/>
              </w:rPr>
              <w:t xml:space="preserve">specifically </w:t>
            </w:r>
            <w:r w:rsidRPr="00723974">
              <w:rPr>
                <w:rFonts w:cs="Arial"/>
                <w:sz w:val="22"/>
                <w:szCs w:val="22"/>
              </w:rPr>
              <w:t>to mental health related policing incidents and what steps or interventions can be undertaken in order to try and reduce the demand placed upon police forces and improve the service delivery to individuals in crisis</w:t>
            </w:r>
            <w:r w:rsidR="00E86B50" w:rsidRPr="00723974">
              <w:rPr>
                <w:rFonts w:cs="Arial"/>
                <w:sz w:val="22"/>
                <w:szCs w:val="22"/>
              </w:rPr>
              <w:t xml:space="preserve"> when they come into contact with the police. I feel the police service can also learn from this research and working practices can be amended to meet these complex needs. </w:t>
            </w:r>
          </w:p>
          <w:p w14:paraId="7AFA2F06" w14:textId="77777777" w:rsidR="005C6CD8" w:rsidRPr="00723974" w:rsidRDefault="005C6CD8" w:rsidP="00D4485A">
            <w:pPr>
              <w:tabs>
                <w:tab w:val="left" w:pos="1860"/>
              </w:tabs>
              <w:jc w:val="both"/>
              <w:rPr>
                <w:rFonts w:cs="Arial"/>
                <w:sz w:val="22"/>
                <w:szCs w:val="22"/>
              </w:rPr>
            </w:pPr>
          </w:p>
        </w:tc>
      </w:tr>
      <w:tr w:rsidR="005C6CD8" w:rsidRPr="00B61956" w14:paraId="075709D3" w14:textId="77777777" w:rsidTr="0035634A">
        <w:tc>
          <w:tcPr>
            <w:tcW w:w="9077" w:type="dxa"/>
            <w:gridSpan w:val="2"/>
            <w:tcMar>
              <w:top w:w="0" w:type="dxa"/>
              <w:left w:w="108" w:type="dxa"/>
              <w:bottom w:w="0" w:type="dxa"/>
              <w:right w:w="108" w:type="dxa"/>
            </w:tcMar>
          </w:tcPr>
          <w:p w14:paraId="709E2AC5" w14:textId="409E0C91" w:rsidR="00D012E7" w:rsidRDefault="005C6CD8" w:rsidP="00D4485A">
            <w:pPr>
              <w:jc w:val="both"/>
              <w:rPr>
                <w:rFonts w:cs="Arial"/>
                <w:b/>
                <w:bCs/>
                <w:sz w:val="22"/>
                <w:szCs w:val="22"/>
              </w:rPr>
            </w:pPr>
            <w:r w:rsidRPr="00D012E7">
              <w:rPr>
                <w:rFonts w:cs="Arial"/>
                <w:b/>
                <w:bCs/>
                <w:sz w:val="22"/>
                <w:szCs w:val="22"/>
              </w:rPr>
              <w:t xml:space="preserve">SUMMARY OF RESEARCH OBJECTIVES: </w:t>
            </w:r>
          </w:p>
          <w:p w14:paraId="56171E90" w14:textId="58F3226E" w:rsidR="00A459A9" w:rsidRPr="00A459A9" w:rsidRDefault="00D51916" w:rsidP="00D4485A">
            <w:pPr>
              <w:jc w:val="both"/>
              <w:rPr>
                <w:rFonts w:cs="Arial"/>
                <w:sz w:val="22"/>
                <w:szCs w:val="22"/>
              </w:rPr>
            </w:pPr>
            <w:r w:rsidRPr="00A459A9">
              <w:rPr>
                <w:rFonts w:cs="Arial"/>
                <w:sz w:val="22"/>
                <w:szCs w:val="22"/>
              </w:rPr>
              <w:t>I will be seeking to research the views and opinions of police officers that have experience in dealing with youths or young offenders that have remained in the criminal justice system</w:t>
            </w:r>
            <w:r w:rsidR="00A459A9" w:rsidRPr="00A459A9">
              <w:rPr>
                <w:rFonts w:cs="Arial"/>
                <w:sz w:val="22"/>
                <w:szCs w:val="22"/>
              </w:rPr>
              <w:t xml:space="preserve"> throughout a police officer’s career</w:t>
            </w:r>
            <w:r w:rsidRPr="00A459A9">
              <w:rPr>
                <w:rFonts w:cs="Arial"/>
                <w:sz w:val="22"/>
                <w:szCs w:val="22"/>
              </w:rPr>
              <w:t xml:space="preserve">. These individuals will be known to police officers who will have a brief understanding of their background and upbringing. </w:t>
            </w:r>
          </w:p>
          <w:p w14:paraId="0A54FA09" w14:textId="3A84F418" w:rsidR="00D51916" w:rsidRPr="00A459A9" w:rsidRDefault="00A459A9" w:rsidP="00D4485A">
            <w:pPr>
              <w:jc w:val="both"/>
              <w:rPr>
                <w:rFonts w:cs="Arial"/>
                <w:sz w:val="22"/>
                <w:szCs w:val="22"/>
              </w:rPr>
            </w:pPr>
            <w:r w:rsidRPr="00A459A9">
              <w:rPr>
                <w:rFonts w:cs="Arial"/>
                <w:sz w:val="22"/>
                <w:szCs w:val="22"/>
              </w:rPr>
              <w:t>I will firstly look to</w:t>
            </w:r>
            <w:r w:rsidR="00D51916" w:rsidRPr="00A459A9">
              <w:rPr>
                <w:rFonts w:cs="Arial"/>
                <w:sz w:val="22"/>
                <w:szCs w:val="22"/>
              </w:rPr>
              <w:t xml:space="preserve"> address social factors and historical matters involving individuals</w:t>
            </w:r>
            <w:r w:rsidRPr="00A459A9">
              <w:rPr>
                <w:rFonts w:cs="Arial"/>
                <w:sz w:val="22"/>
                <w:szCs w:val="22"/>
              </w:rPr>
              <w:t xml:space="preserve"> known to police officers and evaluate if police officers can recall any younger individual or a</w:t>
            </w:r>
            <w:r w:rsidR="00C63597">
              <w:rPr>
                <w:rFonts w:cs="Arial"/>
                <w:sz w:val="22"/>
                <w:szCs w:val="22"/>
              </w:rPr>
              <w:t>ny</w:t>
            </w:r>
            <w:r w:rsidRPr="00A459A9">
              <w:rPr>
                <w:rFonts w:cs="Arial"/>
                <w:sz w:val="22"/>
                <w:szCs w:val="22"/>
              </w:rPr>
              <w:t xml:space="preserve"> number of individuals that they are aware of within the role as police officers. </w:t>
            </w:r>
          </w:p>
          <w:p w14:paraId="15B3350D" w14:textId="5D59733A" w:rsidR="00A459A9" w:rsidRPr="00A459A9" w:rsidRDefault="00A459A9" w:rsidP="00D4485A">
            <w:pPr>
              <w:jc w:val="both"/>
              <w:rPr>
                <w:rFonts w:cs="Arial"/>
                <w:sz w:val="22"/>
                <w:szCs w:val="22"/>
              </w:rPr>
            </w:pPr>
            <w:r w:rsidRPr="00A459A9">
              <w:rPr>
                <w:rFonts w:cs="Arial"/>
                <w:sz w:val="22"/>
                <w:szCs w:val="22"/>
              </w:rPr>
              <w:t xml:space="preserve">I will begin to question if these police officers can recall any of these same individuals that have remained within the criminal justice system and been involved in criminality in adulthood, including arrest or custodial sentences. </w:t>
            </w:r>
          </w:p>
          <w:p w14:paraId="245FA877" w14:textId="7958E6E7" w:rsidR="00A459A9" w:rsidRPr="00A459A9" w:rsidRDefault="00A459A9" w:rsidP="00D4485A">
            <w:pPr>
              <w:jc w:val="both"/>
              <w:rPr>
                <w:rFonts w:cs="Arial"/>
                <w:sz w:val="22"/>
                <w:szCs w:val="22"/>
              </w:rPr>
            </w:pPr>
            <w:r w:rsidRPr="00A459A9">
              <w:rPr>
                <w:rFonts w:cs="Arial"/>
                <w:sz w:val="22"/>
                <w:szCs w:val="22"/>
              </w:rPr>
              <w:t xml:space="preserve">I will continue this research with additional questioning on the knowledge of any mental health or social factors that are relevant. This is a non-exhaustive list but will include whether it is known that these individuals were brought up with strong family networks or single parent homes. If these individuals were brought up with social services involvement or in local authority care. Whether these individuals were known to be regular missing people or were vulnerable to criminal exploitation for example </w:t>
            </w:r>
          </w:p>
          <w:p w14:paraId="75D4BF6E" w14:textId="05C4BA0D" w:rsidR="002D0EF0" w:rsidRDefault="00A459A9" w:rsidP="00A459A9">
            <w:pPr>
              <w:jc w:val="both"/>
              <w:rPr>
                <w:rFonts w:cs="Arial"/>
                <w:sz w:val="22"/>
                <w:szCs w:val="22"/>
              </w:rPr>
            </w:pPr>
            <w:r w:rsidRPr="00A459A9">
              <w:rPr>
                <w:rFonts w:cs="Arial"/>
                <w:sz w:val="22"/>
                <w:szCs w:val="22"/>
              </w:rPr>
              <w:t xml:space="preserve">I will also consider questioning on young people who are known to police officers that have been able to be deterred away from the criminal justice system and have not been known to police in adulthood. </w:t>
            </w:r>
          </w:p>
          <w:p w14:paraId="67224648" w14:textId="7E1344A3" w:rsidR="000467C4" w:rsidRPr="00A459A9" w:rsidRDefault="000467C4" w:rsidP="00A459A9">
            <w:pPr>
              <w:jc w:val="both"/>
              <w:rPr>
                <w:rFonts w:cs="Arial"/>
                <w:sz w:val="22"/>
                <w:szCs w:val="22"/>
              </w:rPr>
            </w:pPr>
            <w:r>
              <w:rPr>
                <w:rFonts w:cs="Arial"/>
                <w:sz w:val="22"/>
                <w:szCs w:val="22"/>
              </w:rPr>
              <w:t xml:space="preserve">Finally, I will look to seek views on what is believed the police do well to address these issues and where there is room for improvement. Professional opinion from within the policing environment is key to understanding views that I expect to vary significantly between different officers’ opinions. </w:t>
            </w:r>
          </w:p>
          <w:p w14:paraId="669899F4" w14:textId="77777777" w:rsidR="005C6CD8" w:rsidRPr="00D012E7" w:rsidRDefault="005C6CD8" w:rsidP="00D4485A">
            <w:pPr>
              <w:jc w:val="both"/>
              <w:rPr>
                <w:rFonts w:cs="Arial"/>
                <w:sz w:val="22"/>
                <w:szCs w:val="22"/>
              </w:rPr>
            </w:pPr>
          </w:p>
        </w:tc>
      </w:tr>
      <w:tr w:rsidR="005C6CD8" w:rsidRPr="00B61956" w14:paraId="38E2C19D" w14:textId="77777777" w:rsidTr="0035634A">
        <w:tc>
          <w:tcPr>
            <w:tcW w:w="9077" w:type="dxa"/>
            <w:gridSpan w:val="2"/>
            <w:tcMar>
              <w:top w:w="0" w:type="dxa"/>
              <w:left w:w="108" w:type="dxa"/>
              <w:bottom w:w="0" w:type="dxa"/>
              <w:right w:w="108" w:type="dxa"/>
            </w:tcMar>
          </w:tcPr>
          <w:p w14:paraId="6A570B75" w14:textId="77777777" w:rsidR="00A459A9"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r w:rsidR="00737EDF">
              <w:rPr>
                <w:rFonts w:cs="Arial"/>
                <w:b/>
                <w:bCs/>
                <w:sz w:val="22"/>
                <w:szCs w:val="22"/>
              </w:rPr>
              <w:t xml:space="preserve"> </w:t>
            </w:r>
          </w:p>
          <w:p w14:paraId="45E327DD" w14:textId="7F5E93BF" w:rsidR="00F75064" w:rsidRPr="00866504" w:rsidRDefault="00737EDF" w:rsidP="00D4485A">
            <w:pPr>
              <w:rPr>
                <w:rFonts w:cs="Arial"/>
                <w:sz w:val="22"/>
                <w:szCs w:val="22"/>
              </w:rPr>
            </w:pPr>
            <w:r w:rsidRPr="00866504">
              <w:rPr>
                <w:rFonts w:cs="Arial"/>
                <w:sz w:val="22"/>
                <w:szCs w:val="22"/>
              </w:rPr>
              <w:t>Understanding mental health in a policing context is an enormous task. When considering a persons’ mental health as a polic</w:t>
            </w:r>
            <w:r w:rsidR="00F610A7" w:rsidRPr="00866504">
              <w:rPr>
                <w:rFonts w:cs="Arial"/>
                <w:sz w:val="22"/>
                <w:szCs w:val="22"/>
              </w:rPr>
              <w:t>e</w:t>
            </w:r>
            <w:r w:rsidRPr="00866504">
              <w:rPr>
                <w:rFonts w:cs="Arial"/>
                <w:sz w:val="22"/>
                <w:szCs w:val="22"/>
              </w:rPr>
              <w:t xml:space="preserve"> officer, you often meet people who are experiencing crisis which may involve a person being intent on causing themselves or even someone else harm, they could be psychotic, or be experiencing drug induced psychosis following a period of substance misuse. There could be individuals who have a diagnosed mental health related condition who may be experiencing a mental health episode or may be not medicated correctly. This list is non exhaustive but can lead to a variety of incidents where these individuals can become involved with the police. They may be missing </w:t>
            </w:r>
            <w:r w:rsidR="00723974" w:rsidRPr="00866504">
              <w:rPr>
                <w:rFonts w:cs="Arial"/>
                <w:sz w:val="22"/>
                <w:szCs w:val="22"/>
              </w:rPr>
              <w:t>people or</w:t>
            </w:r>
            <w:r w:rsidRPr="00866504">
              <w:rPr>
                <w:rFonts w:cs="Arial"/>
                <w:sz w:val="22"/>
                <w:szCs w:val="22"/>
              </w:rPr>
              <w:t xml:space="preserve"> have committed offences that leads to an arrest or may be detained using powers under the Mental Health Act </w:t>
            </w:r>
            <w:r w:rsidR="00F610A7" w:rsidRPr="00866504">
              <w:rPr>
                <w:rFonts w:cs="Arial"/>
                <w:sz w:val="22"/>
                <w:szCs w:val="22"/>
              </w:rPr>
              <w:t xml:space="preserve">(MHA, 1983) </w:t>
            </w:r>
            <w:r w:rsidRPr="00866504">
              <w:rPr>
                <w:rFonts w:cs="Arial"/>
                <w:sz w:val="22"/>
                <w:szCs w:val="22"/>
              </w:rPr>
              <w:t>or the Mental Capacity Act</w:t>
            </w:r>
            <w:r w:rsidR="00F610A7" w:rsidRPr="00866504">
              <w:rPr>
                <w:rFonts w:cs="Arial"/>
                <w:sz w:val="22"/>
                <w:szCs w:val="22"/>
              </w:rPr>
              <w:t xml:space="preserve"> (MCA, 2005)</w:t>
            </w:r>
            <w:r w:rsidRPr="00866504">
              <w:rPr>
                <w:rFonts w:cs="Arial"/>
                <w:sz w:val="22"/>
                <w:szCs w:val="22"/>
              </w:rPr>
              <w:t xml:space="preserve"> for example.</w:t>
            </w:r>
          </w:p>
          <w:p w14:paraId="2215121D" w14:textId="2471E2B4" w:rsidR="00866504" w:rsidRPr="00866504" w:rsidRDefault="00737EDF" w:rsidP="00D4485A">
            <w:pPr>
              <w:rPr>
                <w:rFonts w:cs="Arial"/>
                <w:color w:val="333333"/>
                <w:sz w:val="22"/>
                <w:szCs w:val="22"/>
                <w:shd w:val="clear" w:color="auto" w:fill="FFFFFF"/>
              </w:rPr>
            </w:pPr>
            <w:r w:rsidRPr="00866504">
              <w:rPr>
                <w:rFonts w:cs="Arial"/>
                <w:sz w:val="22"/>
                <w:szCs w:val="22"/>
              </w:rPr>
              <w:t>Understanding an individual</w:t>
            </w:r>
            <w:r w:rsidR="00F610A7" w:rsidRPr="00866504">
              <w:rPr>
                <w:rFonts w:cs="Arial"/>
                <w:sz w:val="22"/>
                <w:szCs w:val="22"/>
              </w:rPr>
              <w:t>’</w:t>
            </w:r>
            <w:r w:rsidRPr="00866504">
              <w:rPr>
                <w:rFonts w:cs="Arial"/>
                <w:sz w:val="22"/>
                <w:szCs w:val="22"/>
              </w:rPr>
              <w:t xml:space="preserve">s specific needs, </w:t>
            </w:r>
            <w:r w:rsidR="00C63597" w:rsidRPr="00866504">
              <w:rPr>
                <w:rFonts w:cs="Arial"/>
                <w:sz w:val="22"/>
                <w:szCs w:val="22"/>
              </w:rPr>
              <w:t>background,</w:t>
            </w:r>
            <w:r w:rsidRPr="00866504">
              <w:rPr>
                <w:rFonts w:cs="Arial"/>
                <w:sz w:val="22"/>
                <w:szCs w:val="22"/>
              </w:rPr>
              <w:t xml:space="preserve"> and reasons for the cause of an incident could help to prevent further incidents and deter these individuals away from the criminal justice system</w:t>
            </w:r>
            <w:r w:rsidR="00F610A7" w:rsidRPr="00866504">
              <w:rPr>
                <w:rFonts w:cs="Arial"/>
                <w:sz w:val="22"/>
                <w:szCs w:val="22"/>
              </w:rPr>
              <w:t xml:space="preserve"> with the proper interventions, </w:t>
            </w:r>
            <w:r w:rsidR="00C63597" w:rsidRPr="00866504">
              <w:rPr>
                <w:rFonts w:cs="Arial"/>
                <w:sz w:val="22"/>
                <w:szCs w:val="22"/>
              </w:rPr>
              <w:t>treatment,</w:t>
            </w:r>
            <w:r w:rsidR="00F610A7" w:rsidRPr="00866504">
              <w:rPr>
                <w:rFonts w:cs="Arial"/>
                <w:sz w:val="22"/>
                <w:szCs w:val="22"/>
              </w:rPr>
              <w:t xml:space="preserve"> and future care. Research says that</w:t>
            </w:r>
            <w:r w:rsidR="00F75064" w:rsidRPr="00866504">
              <w:rPr>
                <w:rFonts w:cs="Arial"/>
                <w:sz w:val="22"/>
                <w:szCs w:val="22"/>
              </w:rPr>
              <w:t xml:space="preserve"> stressful events such as abuse, neglect, living within a household suffering with domestic violence, criminal activity or behaviours and substance abuse are known to be</w:t>
            </w:r>
            <w:r w:rsidR="00F610A7" w:rsidRPr="00866504">
              <w:rPr>
                <w:rFonts w:cs="Arial"/>
                <w:sz w:val="22"/>
                <w:szCs w:val="22"/>
              </w:rPr>
              <w:t xml:space="preserve"> </w:t>
            </w:r>
            <w:r w:rsidR="00F75064" w:rsidRPr="00866504">
              <w:rPr>
                <w:rFonts w:cs="Arial"/>
                <w:sz w:val="22"/>
                <w:szCs w:val="22"/>
              </w:rPr>
              <w:t>a</w:t>
            </w:r>
            <w:r w:rsidR="00F610A7" w:rsidRPr="00866504">
              <w:rPr>
                <w:rFonts w:cs="Arial"/>
                <w:color w:val="333333"/>
                <w:sz w:val="22"/>
                <w:szCs w:val="22"/>
                <w:shd w:val="clear" w:color="auto" w:fill="FFFFFF"/>
              </w:rPr>
              <w:t>dverse childhood experiences</w:t>
            </w:r>
            <w:r w:rsidR="00F75064" w:rsidRPr="00866504">
              <w:rPr>
                <w:rFonts w:cs="Arial"/>
                <w:color w:val="333333"/>
                <w:sz w:val="22"/>
                <w:szCs w:val="22"/>
                <w:shd w:val="clear" w:color="auto" w:fill="FFFFFF"/>
              </w:rPr>
              <w:t xml:space="preserve"> </w:t>
            </w:r>
            <w:r w:rsidR="00F610A7" w:rsidRPr="00866504">
              <w:rPr>
                <w:rFonts w:cs="Arial"/>
                <w:color w:val="333333"/>
                <w:sz w:val="22"/>
                <w:szCs w:val="22"/>
                <w:shd w:val="clear" w:color="auto" w:fill="FFFFFF"/>
              </w:rPr>
              <w:t>(ACEs)</w:t>
            </w:r>
            <w:r w:rsidR="00F75064" w:rsidRPr="00866504">
              <w:rPr>
                <w:rFonts w:cs="Arial"/>
                <w:color w:val="333333"/>
                <w:sz w:val="22"/>
                <w:szCs w:val="22"/>
                <w:shd w:val="clear" w:color="auto" w:fill="FFFFFF"/>
              </w:rPr>
              <w:t xml:space="preserve">, </w:t>
            </w:r>
            <w:r w:rsidR="00F610A7" w:rsidRPr="00866504">
              <w:rPr>
                <w:rFonts w:cs="Arial"/>
                <w:color w:val="333333"/>
                <w:sz w:val="22"/>
                <w:szCs w:val="22"/>
                <w:shd w:val="clear" w:color="auto" w:fill="FFFFFF"/>
              </w:rPr>
              <w:t xml:space="preserve">(Scott K, 2021). </w:t>
            </w:r>
            <w:r w:rsidR="00F75064" w:rsidRPr="00866504">
              <w:rPr>
                <w:rFonts w:cs="Arial"/>
                <w:color w:val="333333"/>
                <w:sz w:val="22"/>
                <w:szCs w:val="22"/>
                <w:shd w:val="clear" w:color="auto" w:fill="FFFFFF"/>
              </w:rPr>
              <w:t xml:space="preserve">This research also says that in general practise in the UK, opportunities are missed to prevent or reverse the effect of these experiences due to the fact that we do not routinely seek a history of an individual’s history of ACEs and fundamentally these individuals are being failed by the system leading to developing problems in adulthood which have never been properly addressed. </w:t>
            </w:r>
          </w:p>
          <w:p w14:paraId="79E603AF" w14:textId="229F5F5C" w:rsidR="00F610A7" w:rsidRDefault="00866504" w:rsidP="00D4485A">
            <w:pPr>
              <w:rPr>
                <w:rFonts w:cs="Arial"/>
                <w:sz w:val="22"/>
                <w:szCs w:val="22"/>
                <w:shd w:val="clear" w:color="auto" w:fill="FFFFFF"/>
              </w:rPr>
            </w:pPr>
            <w:r w:rsidRPr="00866504">
              <w:rPr>
                <w:rFonts w:cs="Open Sans"/>
                <w:color w:val="333333"/>
                <w:sz w:val="22"/>
                <w:szCs w:val="22"/>
                <w:shd w:val="clear" w:color="auto" w:fill="FFFFFF"/>
              </w:rPr>
              <w:t>The study (Scott K, 2021) is a study that looks at the failings to recognise and treat the impact of ACEs in a medical fashion. Although it is a medical matter, how the police address and deal with incidents involving those with adverse experiences in childhood requires further research to understand what the police service can do better to support these individuals to deter them away from the criminal justice system and work collaboratively with the medical professionals to introduce partnership working that better equips professionals to recognise these individuals who may have suffered in silence as a result of abuse as a child which has caused their offending</w:t>
            </w:r>
            <w:r>
              <w:rPr>
                <w:rFonts w:cs="Open Sans"/>
                <w:color w:val="333333"/>
                <w:sz w:val="22"/>
                <w:szCs w:val="22"/>
                <w:shd w:val="clear" w:color="auto" w:fill="FFFFFF"/>
              </w:rPr>
              <w:t xml:space="preserve"> later in life</w:t>
            </w:r>
            <w:r w:rsidRPr="00866504">
              <w:rPr>
                <w:rFonts w:cs="Open Sans"/>
                <w:color w:val="333333"/>
                <w:sz w:val="22"/>
                <w:szCs w:val="22"/>
                <w:shd w:val="clear" w:color="auto" w:fill="FFFFFF"/>
              </w:rPr>
              <w:t>.</w:t>
            </w:r>
            <w:r>
              <w:rPr>
                <w:rFonts w:cs="Open Sans"/>
                <w:color w:val="333333"/>
                <w:sz w:val="22"/>
                <w:szCs w:val="22"/>
                <w:shd w:val="clear" w:color="auto" w:fill="FFFFFF"/>
              </w:rPr>
              <w:t xml:space="preserve"> There is an argument for mental health professionals to be present within police custody suites (Allen D, 2013). This re</w:t>
            </w:r>
            <w:r w:rsidR="007326C1">
              <w:rPr>
                <w:rFonts w:cs="Open Sans"/>
                <w:color w:val="333333"/>
                <w:sz w:val="22"/>
                <w:szCs w:val="22"/>
                <w:shd w:val="clear" w:color="auto" w:fill="FFFFFF"/>
              </w:rPr>
              <w:t xml:space="preserve">port follows an enquiry into the Metropolitan Police commission enquiry into mental health related police incident that have led to death or </w:t>
            </w:r>
            <w:r w:rsidR="00C63597">
              <w:rPr>
                <w:rFonts w:cs="Open Sans"/>
                <w:color w:val="333333"/>
                <w:sz w:val="22"/>
                <w:szCs w:val="22"/>
                <w:shd w:val="clear" w:color="auto" w:fill="FFFFFF"/>
              </w:rPr>
              <w:t>severe injury</w:t>
            </w:r>
            <w:r w:rsidR="007326C1">
              <w:rPr>
                <w:rFonts w:cs="Open Sans"/>
                <w:color w:val="333333"/>
                <w:sz w:val="22"/>
                <w:szCs w:val="22"/>
                <w:shd w:val="clear" w:color="auto" w:fill="FFFFFF"/>
              </w:rPr>
              <w:t>. The report</w:t>
            </w:r>
            <w:r>
              <w:rPr>
                <w:rFonts w:cs="Open Sans"/>
                <w:color w:val="333333"/>
                <w:sz w:val="22"/>
                <w:szCs w:val="22"/>
                <w:shd w:val="clear" w:color="auto" w:fill="FFFFFF"/>
              </w:rPr>
              <w:t xml:space="preserve"> </w:t>
            </w:r>
            <w:r w:rsidR="007326C1">
              <w:rPr>
                <w:rFonts w:cs="Open Sans"/>
                <w:color w:val="333333"/>
                <w:sz w:val="22"/>
                <w:szCs w:val="22"/>
                <w:shd w:val="clear" w:color="auto" w:fill="FFFFFF"/>
              </w:rPr>
              <w:t>critics</w:t>
            </w:r>
            <w:r>
              <w:rPr>
                <w:rFonts w:cs="Open Sans"/>
                <w:color w:val="333333"/>
                <w:sz w:val="22"/>
                <w:szCs w:val="22"/>
                <w:shd w:val="clear" w:color="auto" w:fill="FFFFFF"/>
              </w:rPr>
              <w:t xml:space="preserve"> the police service for </w:t>
            </w:r>
            <w:r w:rsidR="007326C1">
              <w:rPr>
                <w:rFonts w:cs="Open Sans"/>
                <w:color w:val="333333"/>
                <w:sz w:val="22"/>
                <w:szCs w:val="22"/>
                <w:shd w:val="clear" w:color="auto" w:fill="FFFFFF"/>
              </w:rPr>
              <w:t xml:space="preserve">unfair treatment of vulnerable persons. Any person entering a police custody suite is suspected to have committed a criminal offence, and if a mental health professional could be on hand at police custody </w:t>
            </w:r>
            <w:r w:rsidR="00D51916">
              <w:rPr>
                <w:rFonts w:cs="Open Sans"/>
                <w:color w:val="333333"/>
                <w:sz w:val="22"/>
                <w:szCs w:val="22"/>
                <w:shd w:val="clear" w:color="auto" w:fill="FFFFFF"/>
              </w:rPr>
              <w:t>suites,</w:t>
            </w:r>
            <w:r w:rsidR="007326C1">
              <w:rPr>
                <w:rFonts w:cs="Open Sans"/>
                <w:color w:val="333333"/>
                <w:sz w:val="22"/>
                <w:szCs w:val="22"/>
                <w:shd w:val="clear" w:color="auto" w:fill="FFFFFF"/>
              </w:rPr>
              <w:t xml:space="preserve"> then potentially these issues can be identified at the source. </w:t>
            </w:r>
            <w:r w:rsidR="00D51916">
              <w:rPr>
                <w:rFonts w:cs="Open Sans"/>
                <w:color w:val="333333"/>
                <w:sz w:val="22"/>
                <w:szCs w:val="22"/>
                <w:shd w:val="clear" w:color="auto" w:fill="FFFFFF"/>
              </w:rPr>
              <w:t>Instead,</w:t>
            </w:r>
            <w:r w:rsidR="007326C1">
              <w:rPr>
                <w:rFonts w:cs="Open Sans"/>
                <w:color w:val="333333"/>
                <w:sz w:val="22"/>
                <w:szCs w:val="22"/>
                <w:shd w:val="clear" w:color="auto" w:fill="FFFFFF"/>
              </w:rPr>
              <w:t xml:space="preserve"> the police have been </w:t>
            </w:r>
            <w:r w:rsidR="00D51916">
              <w:rPr>
                <w:rFonts w:cs="Open Sans"/>
                <w:color w:val="333333"/>
                <w:sz w:val="22"/>
                <w:szCs w:val="22"/>
                <w:shd w:val="clear" w:color="auto" w:fill="FFFFFF"/>
              </w:rPr>
              <w:t>criticised</w:t>
            </w:r>
            <w:r w:rsidR="007326C1">
              <w:rPr>
                <w:rFonts w:cs="Open Sans"/>
                <w:color w:val="333333"/>
                <w:sz w:val="22"/>
                <w:szCs w:val="22"/>
                <w:shd w:val="clear" w:color="auto" w:fill="FFFFFF"/>
              </w:rPr>
              <w:t xml:space="preserve"> for processing individuals through the criminal justice network without addressing the need for interventions and treatment which could assist the individual to prevent reoffending and improve or change that </w:t>
            </w:r>
            <w:r w:rsidR="00A459A9">
              <w:rPr>
                <w:rFonts w:cs="Open Sans"/>
                <w:color w:val="333333"/>
                <w:sz w:val="22"/>
                <w:szCs w:val="22"/>
                <w:shd w:val="clear" w:color="auto" w:fill="FFFFFF"/>
              </w:rPr>
              <w:t>person’s</w:t>
            </w:r>
            <w:r w:rsidR="007326C1">
              <w:rPr>
                <w:rFonts w:cs="Open Sans"/>
                <w:color w:val="333333"/>
                <w:sz w:val="22"/>
                <w:szCs w:val="22"/>
                <w:shd w:val="clear" w:color="auto" w:fill="FFFFFF"/>
              </w:rPr>
              <w:t xml:space="preserve"> outlook on life</w:t>
            </w:r>
            <w:r w:rsidR="00C63597">
              <w:rPr>
                <w:rFonts w:cs="Open Sans"/>
                <w:color w:val="333333"/>
                <w:sz w:val="22"/>
                <w:szCs w:val="22"/>
                <w:shd w:val="clear" w:color="auto" w:fill="FFFFFF"/>
              </w:rPr>
              <w:t xml:space="preserve">. </w:t>
            </w:r>
            <w:r w:rsidR="00181A38">
              <w:rPr>
                <w:rFonts w:cs="Open Sans"/>
                <w:color w:val="333333"/>
                <w:sz w:val="22"/>
                <w:szCs w:val="22"/>
                <w:shd w:val="clear" w:color="auto" w:fill="FFFFFF"/>
              </w:rPr>
              <w:t>Further research I intend to use is also a study of policing interventions and their impact upon people with mental health related problems (</w:t>
            </w:r>
            <w:r w:rsidR="000467C4">
              <w:rPr>
                <w:rFonts w:cs="Open Sans"/>
                <w:color w:val="333333"/>
                <w:sz w:val="22"/>
                <w:szCs w:val="22"/>
                <w:shd w:val="clear" w:color="auto" w:fill="FFFFFF"/>
              </w:rPr>
              <w:t>Kane E, Evans E, 2018)</w:t>
            </w:r>
            <w:r w:rsidR="00181A38">
              <w:rPr>
                <w:rFonts w:cs="Open Sans"/>
                <w:color w:val="333333"/>
                <w:sz w:val="22"/>
                <w:szCs w:val="22"/>
                <w:shd w:val="clear" w:color="auto" w:fill="FFFFFF"/>
              </w:rPr>
              <w:t xml:space="preserve">. This research highlights the positive and negative impacts of policing interventions such are Section 136 of the Mental Health Act </w:t>
            </w:r>
            <w:r w:rsidR="00EC6193">
              <w:rPr>
                <w:rFonts w:cs="Open Sans"/>
                <w:color w:val="333333"/>
                <w:sz w:val="22"/>
                <w:szCs w:val="22"/>
                <w:shd w:val="clear" w:color="auto" w:fill="FFFFFF"/>
              </w:rPr>
              <w:t>detention</w:t>
            </w:r>
            <w:r w:rsidR="00181A38">
              <w:rPr>
                <w:rFonts w:cs="Open Sans"/>
                <w:color w:val="333333"/>
                <w:sz w:val="22"/>
                <w:szCs w:val="22"/>
                <w:shd w:val="clear" w:color="auto" w:fill="FFFFFF"/>
              </w:rPr>
              <w:t xml:space="preserve"> powers (MHA</w:t>
            </w:r>
            <w:r w:rsidR="00181A38" w:rsidRPr="00181A38">
              <w:rPr>
                <w:rFonts w:cs="Arial"/>
                <w:color w:val="333333"/>
                <w:sz w:val="22"/>
                <w:szCs w:val="22"/>
                <w:shd w:val="clear" w:color="auto" w:fill="FFFFFF"/>
              </w:rPr>
              <w:t>, 1983). In addition, further reading highlights the impact of “i</w:t>
            </w:r>
            <w:r w:rsidR="00181A38" w:rsidRPr="00181A38">
              <w:rPr>
                <w:rFonts w:cs="Arial"/>
                <w:color w:val="333333"/>
                <w:sz w:val="22"/>
                <w:szCs w:val="22"/>
                <w:shd w:val="clear" w:color="auto" w:fill="FFFFFF"/>
              </w:rPr>
              <w:t>nadequate community-based mental health services that contribute to the increasing number of calls to police in responding to people in or approaching a mental health crisis</w:t>
            </w:r>
            <w:r w:rsidR="00181A38" w:rsidRPr="00181A38">
              <w:rPr>
                <w:rFonts w:cs="Arial"/>
                <w:sz w:val="22"/>
                <w:szCs w:val="22"/>
                <w:shd w:val="clear" w:color="auto" w:fill="FFFFFF"/>
              </w:rPr>
              <w:t xml:space="preserve"> (</w:t>
            </w:r>
            <w:r w:rsidR="00181A38" w:rsidRPr="00181A38">
              <w:rPr>
                <w:rFonts w:cs="Arial"/>
                <w:sz w:val="22"/>
                <w:szCs w:val="22"/>
                <w:shd w:val="clear" w:color="auto" w:fill="FFFFFF"/>
              </w:rPr>
              <w:t>Pepler EF, Barber CG</w:t>
            </w:r>
            <w:r w:rsidR="00181A38" w:rsidRPr="00181A38">
              <w:rPr>
                <w:rFonts w:cs="Arial"/>
                <w:sz w:val="22"/>
                <w:szCs w:val="22"/>
                <w:shd w:val="clear" w:color="auto" w:fill="FFFFFF"/>
              </w:rPr>
              <w:t>, 2021)</w:t>
            </w:r>
            <w:r w:rsidR="00181A38">
              <w:rPr>
                <w:rFonts w:cs="Arial"/>
                <w:sz w:val="22"/>
                <w:szCs w:val="22"/>
                <w:shd w:val="clear" w:color="auto" w:fill="FFFFFF"/>
              </w:rPr>
              <w:t>. This research claims that the mental health community treatment programmes are broken which results in the increased demand placed upon police officers.</w:t>
            </w:r>
          </w:p>
          <w:p w14:paraId="4964BE3B" w14:textId="282059A4" w:rsidR="005C6CD8" w:rsidRPr="00EC6193" w:rsidRDefault="00181A38" w:rsidP="00EC6193">
            <w:pPr>
              <w:rPr>
                <w:rFonts w:cs="Arial"/>
                <w:color w:val="333333"/>
                <w:sz w:val="22"/>
                <w:szCs w:val="22"/>
                <w:shd w:val="clear" w:color="auto" w:fill="FFFFFF"/>
              </w:rPr>
            </w:pPr>
            <w:r>
              <w:rPr>
                <w:rFonts w:cs="Arial"/>
                <w:color w:val="333333"/>
                <w:sz w:val="22"/>
                <w:szCs w:val="22"/>
                <w:shd w:val="clear" w:color="auto" w:fill="FFFFFF"/>
              </w:rPr>
              <w:t xml:space="preserve">Although there is a vast amount of research in this field, there are </w:t>
            </w:r>
            <w:r w:rsidR="00C63597">
              <w:rPr>
                <w:rFonts w:cs="Arial"/>
                <w:color w:val="333333"/>
                <w:sz w:val="22"/>
                <w:szCs w:val="22"/>
                <w:shd w:val="clear" w:color="auto" w:fill="FFFFFF"/>
              </w:rPr>
              <w:t>various</w:t>
            </w:r>
            <w:r>
              <w:rPr>
                <w:rFonts w:cs="Arial"/>
                <w:color w:val="333333"/>
                <w:sz w:val="22"/>
                <w:szCs w:val="22"/>
                <w:shd w:val="clear" w:color="auto" w:fill="FFFFFF"/>
              </w:rPr>
              <w:t xml:space="preserve"> differing opinions. I hope that my research can highlight where police officers perform well when dealing with incident of this nature and where the service can improve. I hope</w:t>
            </w:r>
            <w:r w:rsidR="00EC6193">
              <w:rPr>
                <w:rFonts w:cs="Arial"/>
                <w:color w:val="333333"/>
                <w:sz w:val="22"/>
                <w:szCs w:val="22"/>
                <w:shd w:val="clear" w:color="auto" w:fill="FFFFFF"/>
              </w:rPr>
              <w:t xml:space="preserve"> this research can modernise policing</w:t>
            </w:r>
            <w:r>
              <w:rPr>
                <w:rFonts w:cs="Arial"/>
                <w:color w:val="333333"/>
                <w:sz w:val="22"/>
                <w:szCs w:val="22"/>
                <w:shd w:val="clear" w:color="auto" w:fill="FFFFFF"/>
              </w:rPr>
              <w:t xml:space="preserve"> to be able </w:t>
            </w:r>
            <w:r w:rsidR="00EC6193">
              <w:rPr>
                <w:rFonts w:cs="Arial"/>
                <w:color w:val="333333"/>
                <w:sz w:val="22"/>
                <w:szCs w:val="22"/>
                <w:shd w:val="clear" w:color="auto" w:fill="FFFFFF"/>
              </w:rPr>
              <w:t xml:space="preserve">to address the possibility </w:t>
            </w:r>
            <w:r>
              <w:rPr>
                <w:rFonts w:cs="Arial"/>
                <w:color w:val="333333"/>
                <w:sz w:val="22"/>
                <w:szCs w:val="22"/>
                <w:shd w:val="clear" w:color="auto" w:fill="FFFFFF"/>
              </w:rPr>
              <w:t>o</w:t>
            </w:r>
            <w:r w:rsidR="00EC6193">
              <w:rPr>
                <w:rFonts w:cs="Arial"/>
                <w:color w:val="333333"/>
                <w:sz w:val="22"/>
                <w:szCs w:val="22"/>
                <w:shd w:val="clear" w:color="auto" w:fill="FFFFFF"/>
              </w:rPr>
              <w:t xml:space="preserve">f further work around </w:t>
            </w:r>
            <w:r>
              <w:rPr>
                <w:rFonts w:cs="Arial"/>
                <w:color w:val="333333"/>
                <w:sz w:val="22"/>
                <w:szCs w:val="22"/>
                <w:shd w:val="clear" w:color="auto" w:fill="FFFFFF"/>
              </w:rPr>
              <w:t xml:space="preserve">out of court disposals for </w:t>
            </w:r>
            <w:r w:rsidR="00EC6193">
              <w:rPr>
                <w:rFonts w:cs="Arial"/>
                <w:color w:val="333333"/>
                <w:sz w:val="22"/>
                <w:szCs w:val="22"/>
                <w:shd w:val="clear" w:color="auto" w:fill="FFFFFF"/>
              </w:rPr>
              <w:t>lower-level criminal</w:t>
            </w:r>
            <w:r>
              <w:rPr>
                <w:rFonts w:cs="Arial"/>
                <w:color w:val="333333"/>
                <w:sz w:val="22"/>
                <w:szCs w:val="22"/>
                <w:shd w:val="clear" w:color="auto" w:fill="FFFFFF"/>
              </w:rPr>
              <w:t xml:space="preserve"> offences where police officer</w:t>
            </w:r>
            <w:r w:rsidR="00EC6193">
              <w:rPr>
                <w:rFonts w:cs="Arial"/>
                <w:color w:val="333333"/>
                <w:sz w:val="22"/>
                <w:szCs w:val="22"/>
                <w:shd w:val="clear" w:color="auto" w:fill="FFFFFF"/>
              </w:rPr>
              <w:t>s</w:t>
            </w:r>
            <w:r>
              <w:rPr>
                <w:rFonts w:cs="Arial"/>
                <w:color w:val="333333"/>
                <w:sz w:val="22"/>
                <w:szCs w:val="22"/>
                <w:shd w:val="clear" w:color="auto" w:fill="FFFFFF"/>
              </w:rPr>
              <w:t xml:space="preserve"> have intervention </w:t>
            </w:r>
            <w:r w:rsidR="00EC6193">
              <w:rPr>
                <w:rFonts w:cs="Arial"/>
                <w:color w:val="333333"/>
                <w:sz w:val="22"/>
                <w:szCs w:val="22"/>
                <w:shd w:val="clear" w:color="auto" w:fill="FFFFFF"/>
              </w:rPr>
              <w:t xml:space="preserve">with persons with mental health needs that can be a much better suited outcome after police interventions. This could be a disposal requiring a person to engage with mental health professionals in </w:t>
            </w:r>
            <w:r w:rsidR="00C63597">
              <w:rPr>
                <w:rFonts w:cs="Arial"/>
                <w:color w:val="333333"/>
                <w:sz w:val="22"/>
                <w:szCs w:val="22"/>
                <w:shd w:val="clear" w:color="auto" w:fill="FFFFFF"/>
              </w:rPr>
              <w:t xml:space="preserve">any </w:t>
            </w:r>
            <w:r w:rsidR="00EC6193">
              <w:rPr>
                <w:rFonts w:cs="Arial"/>
                <w:color w:val="333333"/>
                <w:sz w:val="22"/>
                <w:szCs w:val="22"/>
                <w:shd w:val="clear" w:color="auto" w:fill="FFFFFF"/>
              </w:rPr>
              <w:t xml:space="preserve">format or undertaking educational courses or assessments to be able to fully understand their own needs and obtain the historical assessment of mental health and ACEs that </w:t>
            </w:r>
            <w:r w:rsidR="00C63597">
              <w:rPr>
                <w:rFonts w:cs="Arial"/>
                <w:color w:val="333333"/>
                <w:sz w:val="22"/>
                <w:szCs w:val="22"/>
                <w:shd w:val="clear" w:color="auto" w:fill="FFFFFF"/>
              </w:rPr>
              <w:t>are</w:t>
            </w:r>
            <w:r w:rsidR="00EC6193">
              <w:rPr>
                <w:rFonts w:cs="Arial"/>
                <w:color w:val="333333"/>
                <w:sz w:val="22"/>
                <w:szCs w:val="22"/>
                <w:shd w:val="clear" w:color="auto" w:fill="FFFFFF"/>
              </w:rPr>
              <w:t xml:space="preserve"> missing from all professions in the UK at this present time.</w:t>
            </w:r>
          </w:p>
        </w:tc>
      </w:tr>
      <w:tr w:rsidR="005C6CD8" w:rsidRPr="00B61956" w14:paraId="2E514484" w14:textId="77777777" w:rsidTr="0035634A">
        <w:tc>
          <w:tcPr>
            <w:tcW w:w="9077" w:type="dxa"/>
            <w:gridSpan w:val="2"/>
            <w:tcMar>
              <w:top w:w="0" w:type="dxa"/>
              <w:left w:w="108" w:type="dxa"/>
              <w:bottom w:w="0" w:type="dxa"/>
              <w:right w:w="108" w:type="dxa"/>
            </w:tcMar>
          </w:tcPr>
          <w:p w14:paraId="7F9F6893" w14:textId="23634650" w:rsidR="000467C4" w:rsidRDefault="005C6CD8" w:rsidP="00D4485A">
            <w:pPr>
              <w:rPr>
                <w:rFonts w:cs="Arial"/>
                <w:b/>
                <w:bCs/>
                <w:sz w:val="22"/>
                <w:szCs w:val="22"/>
              </w:rPr>
            </w:pPr>
            <w:r w:rsidRPr="00B5610A">
              <w:rPr>
                <w:rFonts w:cs="Arial"/>
                <w:b/>
                <w:bCs/>
                <w:sz w:val="22"/>
                <w:szCs w:val="22"/>
              </w:rPr>
              <w:t>SUMMARY OF RESEARCH –SURVEY METHOD:</w:t>
            </w:r>
          </w:p>
          <w:p w14:paraId="6E5435BE" w14:textId="08E8BA38" w:rsidR="005C6CD8" w:rsidRPr="00B5610A" w:rsidRDefault="008C4E93" w:rsidP="00D4485A">
            <w:pPr>
              <w:rPr>
                <w:rFonts w:cs="Arial"/>
                <w:sz w:val="22"/>
                <w:szCs w:val="22"/>
              </w:rPr>
            </w:pPr>
            <w:r w:rsidRPr="00D51916">
              <w:rPr>
                <w:rFonts w:cs="Arial"/>
                <w:sz w:val="22"/>
                <w:szCs w:val="22"/>
              </w:rPr>
              <w:t>When reviewing the findings of my research I will adopt</w:t>
            </w:r>
            <w:r w:rsidR="000467C4">
              <w:rPr>
                <w:rFonts w:cs="Arial"/>
                <w:sz w:val="22"/>
                <w:szCs w:val="22"/>
              </w:rPr>
              <w:t xml:space="preserve"> quantitative and</w:t>
            </w:r>
            <w:r w:rsidRPr="00D51916">
              <w:rPr>
                <w:rFonts w:cs="Arial"/>
                <w:sz w:val="22"/>
                <w:szCs w:val="22"/>
              </w:rPr>
              <w:t xml:space="preserve"> qualitative research methods that will include </w:t>
            </w:r>
            <w:r w:rsidR="000467C4">
              <w:rPr>
                <w:rFonts w:cs="Arial"/>
                <w:sz w:val="22"/>
                <w:szCs w:val="22"/>
              </w:rPr>
              <w:t xml:space="preserve">evaluating existing available information and previous surveys along with </w:t>
            </w:r>
            <w:r w:rsidRPr="00D51916">
              <w:rPr>
                <w:rFonts w:cs="Arial"/>
                <w:sz w:val="22"/>
                <w:szCs w:val="22"/>
              </w:rPr>
              <w:t xml:space="preserve">my personal observations </w:t>
            </w:r>
            <w:r w:rsidR="00F75064" w:rsidRPr="00D51916">
              <w:rPr>
                <w:rFonts w:cs="Arial"/>
                <w:sz w:val="22"/>
                <w:szCs w:val="22"/>
              </w:rPr>
              <w:t xml:space="preserve">and </w:t>
            </w:r>
            <w:r w:rsidR="000467C4">
              <w:rPr>
                <w:rFonts w:cs="Arial"/>
                <w:sz w:val="22"/>
                <w:szCs w:val="22"/>
              </w:rPr>
              <w:t>data obtained from my own research. For my own interviews and questionnaires, I will collect data on when my interviews will take place, who took part and what questions were asked. I will provide a copy of all questions asked when evaluating my findings and will provide these as a appendix if appropriate. This can be broken down once evaluated to identify any issues with my research, for example if any questionnaires are not completed correctly or not completed in full for example</w:t>
            </w:r>
            <w:r w:rsidR="007D304E">
              <w:rPr>
                <w:rFonts w:cs="Arial"/>
                <w:sz w:val="22"/>
                <w:szCs w:val="22"/>
              </w:rPr>
              <w:t xml:space="preserve">. </w:t>
            </w: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35634A">
        <w:tc>
          <w:tcPr>
            <w:tcW w:w="9077" w:type="dxa"/>
            <w:gridSpan w:val="2"/>
            <w:tcMar>
              <w:top w:w="0" w:type="dxa"/>
              <w:left w:w="108" w:type="dxa"/>
              <w:bottom w:w="0" w:type="dxa"/>
              <w:right w:w="108" w:type="dxa"/>
            </w:tcMar>
          </w:tcPr>
          <w:p w14:paraId="26BAC327" w14:textId="77777777" w:rsidR="00EC6193" w:rsidRPr="00EC6193" w:rsidRDefault="005C6CD8" w:rsidP="000A0DB9">
            <w:pPr>
              <w:rPr>
                <w:rFonts w:cs="Arial"/>
                <w:b/>
                <w:bCs/>
                <w:sz w:val="22"/>
                <w:szCs w:val="22"/>
              </w:rPr>
            </w:pPr>
            <w:r w:rsidRPr="00EC6193">
              <w:rPr>
                <w:rFonts w:cs="Arial"/>
                <w:b/>
                <w:bCs/>
                <w:sz w:val="22"/>
                <w:szCs w:val="22"/>
              </w:rPr>
              <w:t>SUMMARY OF SAMPLING FRAMEWORK:</w:t>
            </w:r>
          </w:p>
          <w:p w14:paraId="5CB95C36" w14:textId="5DB2B668" w:rsidR="005C6CD8" w:rsidRPr="00D51916" w:rsidRDefault="005C6CD8" w:rsidP="000A0DB9">
            <w:pPr>
              <w:rPr>
                <w:rFonts w:cs="Arial"/>
                <w:sz w:val="22"/>
                <w:szCs w:val="22"/>
              </w:rPr>
            </w:pPr>
            <w:r w:rsidRPr="00D51916">
              <w:rPr>
                <w:rFonts w:asciiTheme="minorHAnsi" w:hAnsiTheme="minorHAnsi" w:cstheme="minorHAnsi"/>
                <w:sz w:val="22"/>
                <w:szCs w:val="22"/>
              </w:rPr>
              <w:t xml:space="preserve"> </w:t>
            </w:r>
            <w:r w:rsidR="00701558" w:rsidRPr="00D51916">
              <w:rPr>
                <w:rFonts w:cs="Arial"/>
                <w:sz w:val="22"/>
                <w:szCs w:val="22"/>
              </w:rPr>
              <w:t>I am planning to combine all currently available research and evidence along with</w:t>
            </w:r>
            <w:r w:rsidR="00E86B50" w:rsidRPr="00D51916">
              <w:rPr>
                <w:rFonts w:cs="Arial"/>
                <w:sz w:val="22"/>
                <w:szCs w:val="22"/>
              </w:rPr>
              <w:t xml:space="preserve"> personal</w:t>
            </w:r>
            <w:r w:rsidR="00701558" w:rsidRPr="00D51916">
              <w:rPr>
                <w:rFonts w:cs="Arial"/>
                <w:sz w:val="22"/>
                <w:szCs w:val="22"/>
              </w:rPr>
              <w:t xml:space="preserve"> interviews </w:t>
            </w:r>
            <w:r w:rsidR="00E86B50" w:rsidRPr="00D51916">
              <w:rPr>
                <w:rFonts w:cs="Arial"/>
                <w:sz w:val="22"/>
                <w:szCs w:val="22"/>
              </w:rPr>
              <w:t xml:space="preserve">if possible </w:t>
            </w:r>
            <w:r w:rsidR="00701558" w:rsidRPr="00D51916">
              <w:rPr>
                <w:rFonts w:cs="Arial"/>
                <w:sz w:val="22"/>
                <w:szCs w:val="22"/>
              </w:rPr>
              <w:t xml:space="preserve">and </w:t>
            </w:r>
            <w:r w:rsidR="00E86B50" w:rsidRPr="00D51916">
              <w:rPr>
                <w:rFonts w:cs="Arial"/>
                <w:sz w:val="22"/>
                <w:szCs w:val="22"/>
              </w:rPr>
              <w:t xml:space="preserve">online </w:t>
            </w:r>
            <w:r w:rsidR="00701558" w:rsidRPr="00D51916">
              <w:rPr>
                <w:rFonts w:cs="Arial"/>
                <w:sz w:val="22"/>
                <w:szCs w:val="22"/>
              </w:rPr>
              <w:t xml:space="preserve">questionnaires </w:t>
            </w:r>
            <w:r w:rsidR="00E86B50" w:rsidRPr="00D51916">
              <w:rPr>
                <w:rFonts w:cs="Arial"/>
                <w:sz w:val="22"/>
                <w:szCs w:val="22"/>
              </w:rPr>
              <w:t xml:space="preserve">to be shared </w:t>
            </w:r>
            <w:r w:rsidR="00701558" w:rsidRPr="00D51916">
              <w:rPr>
                <w:rFonts w:cs="Arial"/>
                <w:sz w:val="22"/>
                <w:szCs w:val="22"/>
              </w:rPr>
              <w:t xml:space="preserve">amongst colleagues throughout policing and </w:t>
            </w:r>
            <w:r w:rsidR="00E86B50" w:rsidRPr="00D51916">
              <w:rPr>
                <w:rFonts w:cs="Arial"/>
                <w:sz w:val="22"/>
                <w:szCs w:val="22"/>
              </w:rPr>
              <w:t xml:space="preserve">fellow students </w:t>
            </w:r>
            <w:r w:rsidR="00C63597" w:rsidRPr="00D51916">
              <w:rPr>
                <w:rFonts w:cs="Arial"/>
                <w:sz w:val="22"/>
                <w:szCs w:val="22"/>
              </w:rPr>
              <w:t>at</w:t>
            </w:r>
            <w:r w:rsidR="00E86B50" w:rsidRPr="00D51916">
              <w:rPr>
                <w:rFonts w:cs="Arial"/>
                <w:sz w:val="22"/>
                <w:szCs w:val="22"/>
              </w:rPr>
              <w:t xml:space="preserve"> </w:t>
            </w:r>
            <w:r w:rsidR="00701558" w:rsidRPr="00D51916">
              <w:rPr>
                <w:rFonts w:cs="Arial"/>
                <w:sz w:val="22"/>
                <w:szCs w:val="22"/>
              </w:rPr>
              <w:t>the university</w:t>
            </w:r>
            <w:r w:rsidR="00E86B50" w:rsidRPr="00D51916">
              <w:rPr>
                <w:rFonts w:cs="Arial"/>
                <w:sz w:val="22"/>
                <w:szCs w:val="22"/>
              </w:rPr>
              <w:t xml:space="preserve"> to gather evidence from a wider audience</w:t>
            </w:r>
            <w:r w:rsidR="00701558" w:rsidRPr="00D51916">
              <w:rPr>
                <w:rFonts w:cs="Arial"/>
                <w:sz w:val="22"/>
                <w:szCs w:val="22"/>
              </w:rPr>
              <w:t xml:space="preserve">. I am planning to collate different views and opinions on police </w:t>
            </w:r>
            <w:r w:rsidR="000A0DB9" w:rsidRPr="00D51916">
              <w:rPr>
                <w:rFonts w:cs="Arial"/>
                <w:sz w:val="22"/>
                <w:szCs w:val="22"/>
              </w:rPr>
              <w:t>officers’</w:t>
            </w:r>
            <w:r w:rsidR="00701558" w:rsidRPr="00D51916">
              <w:rPr>
                <w:rFonts w:cs="Arial"/>
                <w:sz w:val="22"/>
                <w:szCs w:val="22"/>
              </w:rPr>
              <w:t xml:space="preserve"> own experiences and target policing teams that have responsibility for managing vulnerable people who have fallen into the criminal justice system. These teams will be response policing and also specialist departments that manage risks associated to individuals at risk from criminal or even sexual exploitation</w:t>
            </w:r>
            <w:r w:rsidR="008D7F78" w:rsidRPr="00D51916">
              <w:rPr>
                <w:rFonts w:cs="Arial"/>
                <w:sz w:val="22"/>
                <w:szCs w:val="22"/>
              </w:rPr>
              <w:t xml:space="preserve"> such as neighbourhood policing teams</w:t>
            </w:r>
            <w:r w:rsidR="00E86B50" w:rsidRPr="00D51916">
              <w:rPr>
                <w:rFonts w:cs="Arial"/>
                <w:sz w:val="22"/>
                <w:szCs w:val="22"/>
              </w:rPr>
              <w:t xml:space="preserve">, public protection units </w:t>
            </w:r>
            <w:r w:rsidR="008D7F78" w:rsidRPr="00D51916">
              <w:rPr>
                <w:rFonts w:cs="Arial"/>
                <w:sz w:val="22"/>
                <w:szCs w:val="22"/>
              </w:rPr>
              <w:t xml:space="preserve">and </w:t>
            </w:r>
            <w:r w:rsidR="000A0DB9" w:rsidRPr="00D51916">
              <w:rPr>
                <w:rFonts w:cs="Arial"/>
                <w:sz w:val="22"/>
                <w:szCs w:val="22"/>
              </w:rPr>
              <w:t>modern-day</w:t>
            </w:r>
            <w:r w:rsidR="008D7F78" w:rsidRPr="00D51916">
              <w:rPr>
                <w:rFonts w:cs="Arial"/>
                <w:sz w:val="22"/>
                <w:szCs w:val="22"/>
              </w:rPr>
              <w:t xml:space="preserve"> slavery policing </w:t>
            </w:r>
            <w:r w:rsidR="00E86B50" w:rsidRPr="00D51916">
              <w:rPr>
                <w:rFonts w:cs="Arial"/>
                <w:sz w:val="22"/>
                <w:szCs w:val="22"/>
              </w:rPr>
              <w:t>teams</w:t>
            </w:r>
            <w:r w:rsidR="008D7F78" w:rsidRPr="00D51916">
              <w:rPr>
                <w:rFonts w:cs="Arial"/>
                <w:sz w:val="22"/>
                <w:szCs w:val="22"/>
              </w:rPr>
              <w:t>. I am aiming to collate</w:t>
            </w:r>
            <w:r w:rsidR="00701558" w:rsidRPr="00D51916">
              <w:rPr>
                <w:rFonts w:cs="Arial"/>
                <w:sz w:val="22"/>
                <w:szCs w:val="22"/>
              </w:rPr>
              <w:t xml:space="preserve"> views</w:t>
            </w:r>
            <w:r w:rsidR="008D7F78" w:rsidRPr="00D51916">
              <w:rPr>
                <w:rFonts w:cs="Arial"/>
                <w:sz w:val="22"/>
                <w:szCs w:val="22"/>
              </w:rPr>
              <w:t xml:space="preserve"> of these policing officers upon </w:t>
            </w:r>
            <w:r w:rsidR="00701558" w:rsidRPr="00D51916">
              <w:rPr>
                <w:rFonts w:cs="Arial"/>
                <w:sz w:val="22"/>
                <w:szCs w:val="22"/>
              </w:rPr>
              <w:t xml:space="preserve">individuals with mental health diagnosis or who are </w:t>
            </w:r>
            <w:r w:rsidR="008D7F78" w:rsidRPr="00D51916">
              <w:rPr>
                <w:rFonts w:cs="Arial"/>
                <w:sz w:val="22"/>
                <w:szCs w:val="22"/>
              </w:rPr>
              <w:t xml:space="preserve">potentially in crisis when they meet police officers and attempt to gather feedback on how police officers feel improvements could be made and where targeted interventions could reduce or prevent </w:t>
            </w:r>
            <w:r w:rsidR="00E86B50" w:rsidRPr="00D51916">
              <w:rPr>
                <w:rFonts w:cs="Arial"/>
                <w:sz w:val="22"/>
                <w:szCs w:val="22"/>
              </w:rPr>
              <w:t xml:space="preserve">an individual from </w:t>
            </w:r>
            <w:r w:rsidR="008D7F78" w:rsidRPr="00D51916">
              <w:rPr>
                <w:rFonts w:cs="Arial"/>
                <w:sz w:val="22"/>
                <w:szCs w:val="22"/>
              </w:rPr>
              <w:t xml:space="preserve">future policing contact. </w:t>
            </w:r>
            <w:r w:rsidR="00E86B50" w:rsidRPr="00D51916">
              <w:rPr>
                <w:rFonts w:cs="Arial"/>
                <w:sz w:val="22"/>
                <w:szCs w:val="22"/>
              </w:rPr>
              <w:t xml:space="preserve">This research is necessary as there </w:t>
            </w:r>
            <w:r w:rsidR="008C4E93" w:rsidRPr="00D51916">
              <w:rPr>
                <w:rFonts w:cs="Arial"/>
                <w:sz w:val="22"/>
                <w:szCs w:val="22"/>
              </w:rPr>
              <w:t xml:space="preserve">are </w:t>
            </w:r>
            <w:r w:rsidR="00E86B50" w:rsidRPr="00D51916">
              <w:rPr>
                <w:rFonts w:cs="Arial"/>
                <w:sz w:val="22"/>
                <w:szCs w:val="22"/>
              </w:rPr>
              <w:t xml:space="preserve">many police officers with extensive experience in policing who will be able to share views and experiences on </w:t>
            </w:r>
            <w:r w:rsidR="00D51916" w:rsidRPr="00D51916">
              <w:rPr>
                <w:rFonts w:cs="Arial"/>
                <w:sz w:val="22"/>
                <w:szCs w:val="22"/>
              </w:rPr>
              <w:t>work,</w:t>
            </w:r>
            <w:r w:rsidR="00E86B50" w:rsidRPr="00D51916">
              <w:rPr>
                <w:rFonts w:cs="Arial"/>
                <w:sz w:val="22"/>
                <w:szCs w:val="22"/>
              </w:rPr>
              <w:t xml:space="preserve"> they have personally conducted where they will have come into contact with children and young people who will have potentially had exposure to multiple ACE’s and those individuals will now be adults. These police officers may have known these individuals and will be able to express their views on the impacts of these </w:t>
            </w:r>
            <w:r w:rsidR="00D51916" w:rsidRPr="00D51916">
              <w:rPr>
                <w:rFonts w:cs="Arial"/>
                <w:sz w:val="22"/>
                <w:szCs w:val="22"/>
              </w:rPr>
              <w:t>individuals’</w:t>
            </w:r>
            <w:r w:rsidR="00E86B50" w:rsidRPr="00D51916">
              <w:rPr>
                <w:rFonts w:cs="Arial"/>
                <w:sz w:val="22"/>
                <w:szCs w:val="22"/>
              </w:rPr>
              <w:t xml:space="preserve"> childhoods has had on their upbringing and be able to confirm if these individuals have fallen into the criminal justice system or weather there are any known intervention programmes that have been successful to steer some individuals away from that path.</w:t>
            </w:r>
          </w:p>
          <w:p w14:paraId="2CCDF4D4" w14:textId="77777777" w:rsidR="005C6CD8" w:rsidRPr="00D51916" w:rsidRDefault="005C6CD8" w:rsidP="00D4485A">
            <w:pPr>
              <w:jc w:val="both"/>
              <w:rPr>
                <w:rFonts w:asciiTheme="minorHAnsi" w:hAnsiTheme="minorHAnsi" w:cstheme="minorHAnsi"/>
                <w:sz w:val="22"/>
                <w:szCs w:val="22"/>
              </w:rPr>
            </w:pPr>
          </w:p>
        </w:tc>
      </w:tr>
      <w:tr w:rsidR="005C6CD8" w:rsidRPr="00B61956" w14:paraId="556093DA" w14:textId="77777777" w:rsidTr="0035634A">
        <w:trPr>
          <w:trHeight w:val="1352"/>
        </w:trPr>
        <w:tc>
          <w:tcPr>
            <w:tcW w:w="9077" w:type="dxa"/>
            <w:gridSpan w:val="2"/>
            <w:tcMar>
              <w:top w:w="0" w:type="dxa"/>
              <w:left w:w="108" w:type="dxa"/>
              <w:bottom w:w="0" w:type="dxa"/>
              <w:right w:w="108" w:type="dxa"/>
            </w:tcMar>
          </w:tcPr>
          <w:p w14:paraId="41E028EB" w14:textId="77777777" w:rsidR="000A0DB9" w:rsidRDefault="00D4485A" w:rsidP="000A0DB9">
            <w:pPr>
              <w:tabs>
                <w:tab w:val="left" w:pos="2790"/>
              </w:tabs>
              <w:jc w:val="both"/>
              <w:rPr>
                <w:rFonts w:cs="Arial"/>
                <w:b/>
                <w:bCs/>
                <w:sz w:val="22"/>
                <w:szCs w:val="22"/>
              </w:rPr>
            </w:pPr>
            <w:r w:rsidRPr="00D4485A">
              <w:rPr>
                <w:rFonts w:cs="Arial"/>
                <w:b/>
                <w:bCs/>
                <w:sz w:val="22"/>
                <w:szCs w:val="22"/>
              </w:rPr>
              <w:t>ETHICAL ISSUES</w:t>
            </w:r>
            <w:r>
              <w:rPr>
                <w:rFonts w:cs="Arial"/>
                <w:b/>
                <w:bCs/>
                <w:sz w:val="22"/>
                <w:szCs w:val="22"/>
              </w:rPr>
              <w:t>:</w:t>
            </w:r>
          </w:p>
          <w:p w14:paraId="2DE02F8C" w14:textId="77777777" w:rsidR="000A0DB9" w:rsidRDefault="000A0DB9" w:rsidP="000A0DB9">
            <w:pPr>
              <w:tabs>
                <w:tab w:val="left" w:pos="2790"/>
              </w:tabs>
              <w:jc w:val="both"/>
              <w:rPr>
                <w:rFonts w:cs="Arial"/>
                <w:b/>
                <w:bCs/>
                <w:sz w:val="22"/>
                <w:szCs w:val="22"/>
              </w:rPr>
            </w:pPr>
          </w:p>
          <w:p w14:paraId="2772A809" w14:textId="4F8EA1C0" w:rsidR="000A0DB9" w:rsidRPr="00D51916" w:rsidRDefault="000A0DB9" w:rsidP="000A0DB9">
            <w:pPr>
              <w:tabs>
                <w:tab w:val="left" w:pos="2790"/>
              </w:tabs>
              <w:jc w:val="both"/>
              <w:rPr>
                <w:rFonts w:cs="Arial"/>
                <w:sz w:val="22"/>
                <w:szCs w:val="22"/>
              </w:rPr>
            </w:pPr>
            <w:r w:rsidRPr="00D51916">
              <w:rPr>
                <w:rFonts w:cs="Arial"/>
                <w:sz w:val="22"/>
                <w:szCs w:val="22"/>
              </w:rPr>
              <w:t xml:space="preserve">This dissertation is about the impacts of the upbringing of young people and the impacts this can have later in life. Although I plan to interview and obtain information from police officers own personal views and experiences in this field, I have no plan to obtain any personal information about any of the matters raised and therefore I do not believe there to be any ethical issues in relation to this dissertation and this is a minimal risk project. </w:t>
            </w:r>
          </w:p>
          <w:p w14:paraId="3A8D2F69" w14:textId="2875D8F2" w:rsidR="00D4485A" w:rsidRPr="000A0DB9" w:rsidRDefault="00D4485A" w:rsidP="00D4485A">
            <w:pPr>
              <w:jc w:val="both"/>
              <w:rPr>
                <w:rFonts w:cs="Arial"/>
                <w:b/>
                <w:bCs/>
                <w:sz w:val="22"/>
                <w:szCs w:val="22"/>
              </w:rPr>
            </w:pPr>
          </w:p>
        </w:tc>
      </w:tr>
      <w:tr w:rsidR="00D4485A" w14:paraId="368B0EBA" w14:textId="77777777" w:rsidTr="0035634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5F1ABE3"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535C289D" w14:textId="77777777" w:rsidR="008C4E93" w:rsidRDefault="008C4E93" w:rsidP="00D4485A">
            <w:pPr>
              <w:jc w:val="both"/>
              <w:rPr>
                <w:rFonts w:cs="Arial"/>
                <w:b/>
                <w:bCs/>
                <w:sz w:val="22"/>
                <w:szCs w:val="22"/>
              </w:rPr>
            </w:pPr>
          </w:p>
          <w:p w14:paraId="646AF2CE" w14:textId="4C71FD69" w:rsidR="008C4E93" w:rsidRPr="00D51916" w:rsidRDefault="000A0DB9" w:rsidP="000A0DB9">
            <w:pPr>
              <w:jc w:val="both"/>
              <w:rPr>
                <w:rFonts w:cs="Arial"/>
                <w:sz w:val="22"/>
                <w:szCs w:val="22"/>
              </w:rPr>
            </w:pPr>
            <w:r w:rsidRPr="00D51916">
              <w:rPr>
                <w:rFonts w:cs="Arial"/>
                <w:sz w:val="22"/>
                <w:szCs w:val="22"/>
              </w:rPr>
              <w:t xml:space="preserve">I am hoping to complete a full literature review by January 2024 and begin interview and a </w:t>
            </w:r>
            <w:r w:rsidR="008C4E93" w:rsidRPr="00D51916">
              <w:rPr>
                <w:rFonts w:cs="Arial"/>
                <w:sz w:val="22"/>
                <w:szCs w:val="22"/>
              </w:rPr>
              <w:t>questionnaire</w:t>
            </w:r>
            <w:r w:rsidRPr="00D51916">
              <w:rPr>
                <w:rFonts w:cs="Arial"/>
                <w:sz w:val="22"/>
                <w:szCs w:val="22"/>
              </w:rPr>
              <w:t xml:space="preserve"> by February 2024. My questionnaire’s will be</w:t>
            </w:r>
            <w:r w:rsidR="008C4E93" w:rsidRPr="00D51916">
              <w:rPr>
                <w:rFonts w:cs="Arial"/>
                <w:sz w:val="22"/>
                <w:szCs w:val="22"/>
              </w:rPr>
              <w:t xml:space="preserve"> available for </w:t>
            </w:r>
            <w:r w:rsidR="00C63597" w:rsidRPr="00D51916">
              <w:rPr>
                <w:rFonts w:cs="Arial"/>
                <w:sz w:val="22"/>
                <w:szCs w:val="22"/>
              </w:rPr>
              <w:t>a brief time</w:t>
            </w:r>
            <w:r w:rsidR="008C4E93" w:rsidRPr="00D51916">
              <w:rPr>
                <w:rFonts w:cs="Arial"/>
                <w:sz w:val="22"/>
                <w:szCs w:val="22"/>
              </w:rPr>
              <w:t xml:space="preserve"> after which I can begin a full review of the findings in order to survey my findings of this research by April 2024. This allows me </w:t>
            </w:r>
            <w:r w:rsidR="00C63597">
              <w:rPr>
                <w:rFonts w:cs="Arial"/>
                <w:sz w:val="22"/>
                <w:szCs w:val="22"/>
              </w:rPr>
              <w:t>the</w:t>
            </w:r>
            <w:r w:rsidR="008C4E93" w:rsidRPr="00D51916">
              <w:rPr>
                <w:rFonts w:cs="Arial"/>
                <w:sz w:val="22"/>
                <w:szCs w:val="22"/>
              </w:rPr>
              <w:t xml:space="preserve"> time to adjust in light of any unexpected problems throughout the course of this project to ensure I can produce my findings and conclude this project in time for the beginning of July 2024. </w:t>
            </w:r>
          </w:p>
          <w:p w14:paraId="5652837C" w14:textId="56B477F6" w:rsidR="00D4485A" w:rsidRPr="008C4E93" w:rsidRDefault="00D4485A" w:rsidP="000A0DB9">
            <w:pPr>
              <w:jc w:val="both"/>
              <w:rPr>
                <w:rFonts w:cs="Arial"/>
                <w:b/>
                <w:bCs/>
                <w:sz w:val="22"/>
                <w:szCs w:val="22"/>
              </w:rPr>
            </w:pPr>
            <w:r w:rsidRPr="00D4485A">
              <w:rPr>
                <w:rFonts w:cs="Arial"/>
                <w:color w:val="FF0000"/>
                <w:sz w:val="22"/>
                <w:szCs w:val="22"/>
              </w:rPr>
              <w:t xml:space="preserve"> </w:t>
            </w:r>
          </w:p>
        </w:tc>
      </w:tr>
      <w:tr w:rsidR="00D4485A" w14:paraId="06C3A8F7" w14:textId="77777777" w:rsidTr="0035634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C39E344" w14:textId="3C92251E" w:rsidR="00D4485A" w:rsidRPr="00D51916" w:rsidRDefault="00D4485A" w:rsidP="00D4485A">
            <w:pPr>
              <w:jc w:val="both"/>
              <w:rPr>
                <w:rFonts w:cs="Arial"/>
                <w:b/>
                <w:bCs/>
                <w:sz w:val="22"/>
                <w:szCs w:val="22"/>
              </w:rPr>
            </w:pPr>
            <w:r w:rsidRPr="00D4485A">
              <w:rPr>
                <w:rFonts w:cs="Arial"/>
                <w:b/>
                <w:bCs/>
                <w:sz w:val="22"/>
                <w:szCs w:val="22"/>
              </w:rPr>
              <w:t>REFERENCE LIST:</w:t>
            </w:r>
          </w:p>
          <w:p w14:paraId="0995BB05" w14:textId="77777777" w:rsidR="00181A38" w:rsidRDefault="00181A38" w:rsidP="00D51916">
            <w:pPr>
              <w:jc w:val="both"/>
              <w:rPr>
                <w:rFonts w:cs="Arial"/>
                <w:sz w:val="22"/>
                <w:szCs w:val="22"/>
                <w:shd w:val="clear" w:color="auto" w:fill="FFFFFF"/>
              </w:rPr>
            </w:pPr>
          </w:p>
          <w:p w14:paraId="16336CD7" w14:textId="107F9577" w:rsidR="00D51916" w:rsidRPr="00723974" w:rsidRDefault="00D51916" w:rsidP="00D51916">
            <w:pPr>
              <w:jc w:val="both"/>
              <w:rPr>
                <w:rFonts w:cs="Arial"/>
                <w:sz w:val="22"/>
                <w:szCs w:val="22"/>
                <w:shd w:val="clear" w:color="auto" w:fill="FFFFFF"/>
              </w:rPr>
            </w:pPr>
            <w:r w:rsidRPr="00723974">
              <w:rPr>
                <w:rFonts w:cs="Arial"/>
                <w:sz w:val="22"/>
                <w:szCs w:val="22"/>
                <w:shd w:val="clear" w:color="auto" w:fill="FFFFFF"/>
              </w:rPr>
              <w:t>ALLEN, D., 2013. Calls for mental health nurses in custody suites. </w:t>
            </w:r>
            <w:r w:rsidRPr="00723974">
              <w:rPr>
                <w:rFonts w:cs="Arial"/>
                <w:i/>
                <w:iCs/>
                <w:sz w:val="22"/>
                <w:szCs w:val="22"/>
                <w:shd w:val="clear" w:color="auto" w:fill="FFFFFF"/>
              </w:rPr>
              <w:t>Mental Health Practice (through 2013), </w:t>
            </w:r>
            <w:r w:rsidRPr="00723974">
              <w:rPr>
                <w:rFonts w:cs="Arial"/>
                <w:sz w:val="22"/>
                <w:szCs w:val="22"/>
                <w:shd w:val="clear" w:color="auto" w:fill="FFFFFF"/>
              </w:rPr>
              <w:t>16(9), pp. 5.</w:t>
            </w:r>
          </w:p>
          <w:p w14:paraId="2A1CEDC7" w14:textId="77777777" w:rsidR="00D51916" w:rsidRDefault="00D51916" w:rsidP="00D51916">
            <w:pPr>
              <w:jc w:val="both"/>
              <w:rPr>
                <w:rFonts w:cs="Arial"/>
                <w:sz w:val="22"/>
                <w:szCs w:val="22"/>
                <w:shd w:val="clear" w:color="auto" w:fill="FFFFFF"/>
              </w:rPr>
            </w:pPr>
          </w:p>
          <w:p w14:paraId="4DE3258F" w14:textId="633602F9" w:rsidR="00D51916" w:rsidRPr="00723974" w:rsidRDefault="00D51916" w:rsidP="00D51916">
            <w:pPr>
              <w:jc w:val="both"/>
              <w:rPr>
                <w:rFonts w:cs="Arial"/>
                <w:sz w:val="22"/>
                <w:szCs w:val="22"/>
                <w:shd w:val="clear" w:color="auto" w:fill="FFFFFF"/>
              </w:rPr>
            </w:pPr>
            <w:r w:rsidRPr="00723974">
              <w:rPr>
                <w:rFonts w:cs="Arial"/>
                <w:sz w:val="22"/>
                <w:szCs w:val="22"/>
                <w:shd w:val="clear" w:color="auto" w:fill="FFFFFF"/>
              </w:rPr>
              <w:t>Bellis et al, 2014. Journal of Public Health, Vol 36, No 1, pp 81-91, Advance Access Publication 14 April 2013</w:t>
            </w:r>
          </w:p>
          <w:p w14:paraId="7AAC9E25" w14:textId="1E24B44C" w:rsidR="00737EDF" w:rsidRDefault="00737EDF" w:rsidP="00D4485A">
            <w:pPr>
              <w:jc w:val="both"/>
              <w:rPr>
                <w:rFonts w:asciiTheme="minorHAnsi" w:hAnsiTheme="minorHAnsi" w:cstheme="minorHAnsi"/>
                <w:b/>
                <w:bCs/>
                <w:sz w:val="22"/>
                <w:szCs w:val="22"/>
              </w:rPr>
            </w:pPr>
          </w:p>
          <w:p w14:paraId="574A4653" w14:textId="1FCF7DCB" w:rsidR="00F610A7" w:rsidRPr="00723974" w:rsidRDefault="00F610A7" w:rsidP="00D4485A">
            <w:pPr>
              <w:jc w:val="both"/>
              <w:rPr>
                <w:rFonts w:cs="Arial"/>
                <w:sz w:val="22"/>
                <w:szCs w:val="22"/>
              </w:rPr>
            </w:pPr>
            <w:r w:rsidRPr="00723974">
              <w:rPr>
                <w:rFonts w:cs="Arial"/>
                <w:sz w:val="22"/>
                <w:szCs w:val="22"/>
                <w:shd w:val="clear" w:color="auto" w:fill="FFFFFF"/>
              </w:rPr>
              <w:t>Department of Health. (</w:t>
            </w:r>
            <w:r w:rsidRPr="00723974">
              <w:rPr>
                <w:rFonts w:cs="Arial"/>
                <w:sz w:val="22"/>
                <w:szCs w:val="22"/>
                <w:shd w:val="clear" w:color="auto" w:fill="FFFFFF"/>
              </w:rPr>
              <w:t>1983</w:t>
            </w:r>
            <w:r w:rsidRPr="00723974">
              <w:rPr>
                <w:rFonts w:cs="Arial"/>
                <w:sz w:val="22"/>
                <w:szCs w:val="22"/>
                <w:shd w:val="clear" w:color="auto" w:fill="FFFFFF"/>
              </w:rPr>
              <w:t>). </w:t>
            </w:r>
            <w:r w:rsidRPr="00723974">
              <w:rPr>
                <w:rStyle w:val="Emphasis"/>
                <w:rFonts w:cs="Arial"/>
                <w:sz w:val="22"/>
                <w:szCs w:val="22"/>
                <w:shd w:val="clear" w:color="auto" w:fill="FFFFFF"/>
              </w:rPr>
              <w:t xml:space="preserve">Mental </w:t>
            </w:r>
            <w:r w:rsidRPr="00723974">
              <w:rPr>
                <w:rStyle w:val="Emphasis"/>
                <w:rFonts w:cs="Arial"/>
                <w:sz w:val="22"/>
                <w:szCs w:val="22"/>
                <w:shd w:val="clear" w:color="auto" w:fill="FFFFFF"/>
              </w:rPr>
              <w:t>Health</w:t>
            </w:r>
            <w:r w:rsidRPr="00723974">
              <w:rPr>
                <w:rStyle w:val="Emphasis"/>
                <w:rFonts w:cs="Arial"/>
                <w:sz w:val="22"/>
                <w:szCs w:val="22"/>
                <w:shd w:val="clear" w:color="auto" w:fill="FFFFFF"/>
              </w:rPr>
              <w:t xml:space="preserve"> Act. </w:t>
            </w:r>
            <w:r w:rsidRPr="00723974">
              <w:rPr>
                <w:rFonts w:cs="Arial"/>
                <w:sz w:val="22"/>
                <w:szCs w:val="22"/>
                <w:shd w:val="clear" w:color="auto" w:fill="FFFFFF"/>
              </w:rPr>
              <w:t>London: HMSO.</w:t>
            </w:r>
          </w:p>
          <w:p w14:paraId="1B2CE5E8" w14:textId="77777777" w:rsidR="00D51916" w:rsidRDefault="00D51916" w:rsidP="00D4485A">
            <w:pPr>
              <w:jc w:val="both"/>
              <w:rPr>
                <w:rFonts w:cs="Arial"/>
                <w:sz w:val="22"/>
                <w:szCs w:val="22"/>
                <w:shd w:val="clear" w:color="auto" w:fill="FFFFFF"/>
              </w:rPr>
            </w:pPr>
          </w:p>
          <w:p w14:paraId="3B8313C9" w14:textId="2753ADFC" w:rsidR="00F610A7" w:rsidRDefault="00F610A7" w:rsidP="00D4485A">
            <w:pPr>
              <w:jc w:val="both"/>
              <w:rPr>
                <w:rFonts w:cs="Arial"/>
                <w:sz w:val="22"/>
                <w:szCs w:val="22"/>
                <w:shd w:val="clear" w:color="auto" w:fill="FFFFFF"/>
              </w:rPr>
            </w:pPr>
            <w:r w:rsidRPr="00723974">
              <w:rPr>
                <w:rFonts w:cs="Arial"/>
                <w:sz w:val="22"/>
                <w:szCs w:val="22"/>
                <w:shd w:val="clear" w:color="auto" w:fill="FFFFFF"/>
              </w:rPr>
              <w:t>Department of Health. (2005). </w:t>
            </w:r>
            <w:r w:rsidRPr="00723974">
              <w:rPr>
                <w:rStyle w:val="Emphasis"/>
                <w:rFonts w:cs="Arial"/>
                <w:sz w:val="22"/>
                <w:szCs w:val="22"/>
                <w:shd w:val="clear" w:color="auto" w:fill="FFFFFF"/>
              </w:rPr>
              <w:t>Mental Capacity Act. </w:t>
            </w:r>
            <w:r w:rsidRPr="00723974">
              <w:rPr>
                <w:rFonts w:cs="Arial"/>
                <w:sz w:val="22"/>
                <w:szCs w:val="22"/>
                <w:shd w:val="clear" w:color="auto" w:fill="FFFFFF"/>
              </w:rPr>
              <w:t>London: HMSO.</w:t>
            </w:r>
          </w:p>
          <w:p w14:paraId="50467603" w14:textId="3A2A2649" w:rsidR="000467C4" w:rsidRDefault="000467C4" w:rsidP="00D4485A">
            <w:pPr>
              <w:jc w:val="both"/>
              <w:rPr>
                <w:rFonts w:cs="Arial"/>
                <w:sz w:val="22"/>
                <w:szCs w:val="22"/>
                <w:shd w:val="clear" w:color="auto" w:fill="FFFFFF"/>
              </w:rPr>
            </w:pPr>
          </w:p>
          <w:p w14:paraId="7E0B8626" w14:textId="5E01E9DC" w:rsidR="000467C4" w:rsidRDefault="000467C4" w:rsidP="00D4485A">
            <w:pPr>
              <w:jc w:val="both"/>
              <w:rPr>
                <w:rFonts w:cs="Arial"/>
                <w:sz w:val="22"/>
                <w:szCs w:val="22"/>
                <w:shd w:val="clear" w:color="auto" w:fill="FFFFFF"/>
              </w:rPr>
            </w:pPr>
            <w:r w:rsidRPr="000467C4">
              <w:rPr>
                <w:rFonts w:cs="Arial"/>
                <w:sz w:val="22"/>
                <w:szCs w:val="22"/>
                <w:shd w:val="clear" w:color="auto" w:fill="FFFFFF"/>
              </w:rPr>
              <w:t>K</w:t>
            </w:r>
            <w:r w:rsidR="00EC6193">
              <w:rPr>
                <w:rFonts w:cs="Arial"/>
                <w:sz w:val="22"/>
                <w:szCs w:val="22"/>
                <w:shd w:val="clear" w:color="auto" w:fill="FFFFFF"/>
              </w:rPr>
              <w:t>ane</w:t>
            </w:r>
            <w:r w:rsidRPr="000467C4">
              <w:rPr>
                <w:rFonts w:cs="Arial"/>
                <w:sz w:val="22"/>
                <w:szCs w:val="22"/>
                <w:shd w:val="clear" w:color="auto" w:fill="FFFFFF"/>
              </w:rPr>
              <w:t>, E. and E</w:t>
            </w:r>
            <w:r w:rsidR="00EC6193">
              <w:rPr>
                <w:rFonts w:cs="Arial"/>
                <w:sz w:val="22"/>
                <w:szCs w:val="22"/>
                <w:shd w:val="clear" w:color="auto" w:fill="FFFFFF"/>
              </w:rPr>
              <w:t>vans</w:t>
            </w:r>
            <w:r w:rsidRPr="000467C4">
              <w:rPr>
                <w:rFonts w:cs="Arial"/>
                <w:sz w:val="22"/>
                <w:szCs w:val="22"/>
                <w:shd w:val="clear" w:color="auto" w:fill="FFFFFF"/>
              </w:rPr>
              <w:t>, E., 2018. Mental health and policing interventions: implementation and impact. </w:t>
            </w:r>
            <w:r w:rsidRPr="000467C4">
              <w:rPr>
                <w:rFonts w:cs="Arial"/>
                <w:i/>
                <w:iCs/>
                <w:sz w:val="22"/>
                <w:szCs w:val="22"/>
                <w:shd w:val="clear" w:color="auto" w:fill="FFFFFF"/>
              </w:rPr>
              <w:t>The Mental Health Review, </w:t>
            </w:r>
            <w:r w:rsidRPr="000467C4">
              <w:rPr>
                <w:rFonts w:cs="Arial"/>
                <w:sz w:val="22"/>
                <w:szCs w:val="22"/>
                <w:shd w:val="clear" w:color="auto" w:fill="FFFFFF"/>
              </w:rPr>
              <w:t>23(2), pp. 86-93.</w:t>
            </w:r>
          </w:p>
          <w:p w14:paraId="0A75744B" w14:textId="56FB0CC7" w:rsidR="00EC6193" w:rsidRDefault="00EC6193" w:rsidP="00D4485A">
            <w:pPr>
              <w:jc w:val="both"/>
              <w:rPr>
                <w:rFonts w:cs="Arial"/>
                <w:sz w:val="22"/>
                <w:szCs w:val="22"/>
                <w:shd w:val="clear" w:color="auto" w:fill="FFFFFF"/>
              </w:rPr>
            </w:pPr>
          </w:p>
          <w:p w14:paraId="78261C96" w14:textId="4EB7C89C" w:rsidR="00EC6193" w:rsidRDefault="00EC6193" w:rsidP="00D4485A">
            <w:pPr>
              <w:jc w:val="both"/>
              <w:rPr>
                <w:rFonts w:cs="Arial"/>
                <w:sz w:val="22"/>
                <w:szCs w:val="22"/>
                <w:shd w:val="clear" w:color="auto" w:fill="FFFFFF"/>
              </w:rPr>
            </w:pPr>
            <w:r>
              <w:rPr>
                <w:rFonts w:cs="Arial"/>
                <w:sz w:val="22"/>
                <w:szCs w:val="22"/>
                <w:shd w:val="clear" w:color="auto" w:fill="FFFFFF"/>
              </w:rPr>
              <w:t xml:space="preserve">Manchester </w:t>
            </w:r>
            <w:r w:rsidR="00C63597">
              <w:rPr>
                <w:rFonts w:cs="Arial"/>
                <w:sz w:val="22"/>
                <w:szCs w:val="22"/>
                <w:shd w:val="clear" w:color="auto" w:fill="FFFFFF"/>
              </w:rPr>
              <w:t>University</w:t>
            </w:r>
            <w:r>
              <w:rPr>
                <w:rFonts w:cs="Arial"/>
                <w:sz w:val="22"/>
                <w:szCs w:val="22"/>
                <w:shd w:val="clear" w:color="auto" w:fill="FFFFFF"/>
              </w:rPr>
              <w:t xml:space="preserve"> Foundation Trust, National Health Service. </w:t>
            </w:r>
            <w:r w:rsidRPr="00EC6193">
              <w:rPr>
                <w:i/>
                <w:iCs/>
                <w:sz w:val="22"/>
                <w:szCs w:val="22"/>
                <w:shd w:val="clear" w:color="auto" w:fill="FFFFFF"/>
              </w:rPr>
              <w:t xml:space="preserve">Adverse Childhood Experiences (ACEs) and </w:t>
            </w:r>
            <w:r w:rsidR="00C63597" w:rsidRPr="00EC6193">
              <w:rPr>
                <w:i/>
                <w:iCs/>
                <w:sz w:val="22"/>
                <w:szCs w:val="22"/>
                <w:shd w:val="clear" w:color="auto" w:fill="FFFFFF"/>
              </w:rPr>
              <w:t>Attachment</w:t>
            </w:r>
            <w:r>
              <w:rPr>
                <w:i/>
                <w:iCs/>
                <w:sz w:val="22"/>
                <w:szCs w:val="22"/>
                <w:shd w:val="clear" w:color="auto" w:fill="FFFFFF"/>
              </w:rPr>
              <w:t xml:space="preserve">, </w:t>
            </w:r>
            <w:hyperlink r:id="rId12" w:history="1">
              <w:r w:rsidR="00C63597" w:rsidRPr="00C63597">
                <w:rPr>
                  <w:rStyle w:val="Hyperlink"/>
                  <w:i/>
                  <w:iCs/>
                  <w:color w:val="auto"/>
                  <w:sz w:val="22"/>
                  <w:szCs w:val="22"/>
                  <w:u w:val="none"/>
                  <w:shd w:val="clear" w:color="auto" w:fill="FFFFFF"/>
                </w:rPr>
                <w:t>https://mft.nhs.uk/rmch/services/camhs/young-people/adverse-childhood-experiences-aces-and-attachment/</w:t>
              </w:r>
            </w:hyperlink>
            <w:r w:rsidR="00C63597" w:rsidRPr="00C63597">
              <w:rPr>
                <w:i/>
                <w:iCs/>
                <w:sz w:val="22"/>
                <w:szCs w:val="22"/>
                <w:shd w:val="clear" w:color="auto" w:fill="FFFFFF"/>
              </w:rPr>
              <w:t xml:space="preserve">, </w:t>
            </w:r>
            <w:r w:rsidR="00C63597" w:rsidRPr="00C63597">
              <w:rPr>
                <w:sz w:val="22"/>
                <w:szCs w:val="22"/>
                <w:shd w:val="clear" w:color="auto" w:fill="FFFFFF"/>
              </w:rPr>
              <w:t>Accessed 13</w:t>
            </w:r>
            <w:r w:rsidR="00C63597" w:rsidRPr="00C63597">
              <w:rPr>
                <w:sz w:val="22"/>
                <w:szCs w:val="22"/>
                <w:shd w:val="clear" w:color="auto" w:fill="FFFFFF"/>
                <w:vertAlign w:val="superscript"/>
              </w:rPr>
              <w:t>th</w:t>
            </w:r>
            <w:r w:rsidR="00C63597" w:rsidRPr="00C63597">
              <w:rPr>
                <w:sz w:val="22"/>
                <w:szCs w:val="22"/>
                <w:shd w:val="clear" w:color="auto" w:fill="FFFFFF"/>
              </w:rPr>
              <w:t xml:space="preserve"> November 2023</w:t>
            </w:r>
            <w:r w:rsidR="00C63597">
              <w:rPr>
                <w:i/>
                <w:iCs/>
                <w:sz w:val="22"/>
                <w:szCs w:val="22"/>
                <w:shd w:val="clear" w:color="auto" w:fill="FFFFFF"/>
              </w:rPr>
              <w:t xml:space="preserve">. </w:t>
            </w:r>
          </w:p>
          <w:p w14:paraId="3CC2E2A5" w14:textId="1B7DB5E0" w:rsidR="00181A38" w:rsidRDefault="00181A38" w:rsidP="00D4485A">
            <w:pPr>
              <w:jc w:val="both"/>
              <w:rPr>
                <w:rFonts w:cs="Arial"/>
                <w:sz w:val="22"/>
                <w:szCs w:val="22"/>
                <w:shd w:val="clear" w:color="auto" w:fill="FFFFFF"/>
              </w:rPr>
            </w:pPr>
          </w:p>
          <w:p w14:paraId="40B7155C" w14:textId="2C6EC15F" w:rsidR="00181A38" w:rsidRPr="00181A38" w:rsidRDefault="00181A38" w:rsidP="00D4485A">
            <w:pPr>
              <w:jc w:val="both"/>
              <w:rPr>
                <w:rFonts w:cs="Arial"/>
                <w:sz w:val="22"/>
                <w:szCs w:val="22"/>
                <w:shd w:val="clear" w:color="auto" w:fill="FFFFFF"/>
              </w:rPr>
            </w:pPr>
            <w:r w:rsidRPr="00181A38">
              <w:rPr>
                <w:rFonts w:cs="Arial"/>
                <w:sz w:val="22"/>
                <w:szCs w:val="22"/>
                <w:shd w:val="clear" w:color="auto" w:fill="FFFFFF"/>
              </w:rPr>
              <w:t>Pepler EF, Barber CG. Mental health and policing: Picking up the pieces in a broken system. </w:t>
            </w:r>
            <w:r w:rsidRPr="00181A38">
              <w:rPr>
                <w:rFonts w:cs="Arial"/>
                <w:i/>
                <w:iCs/>
                <w:sz w:val="22"/>
                <w:szCs w:val="22"/>
                <w:shd w:val="clear" w:color="auto" w:fill="FFFFFF"/>
              </w:rPr>
              <w:t>Healthcare Management Forum</w:t>
            </w:r>
            <w:r w:rsidRPr="00181A38">
              <w:rPr>
                <w:rFonts w:cs="Arial"/>
                <w:sz w:val="22"/>
                <w:szCs w:val="22"/>
                <w:shd w:val="clear" w:color="auto" w:fill="FFFFFF"/>
              </w:rPr>
              <w:t>. 2021;34(2):93-99</w:t>
            </w:r>
          </w:p>
          <w:p w14:paraId="5E2F02F7" w14:textId="77777777" w:rsidR="00D51916" w:rsidRDefault="00D51916" w:rsidP="00D4485A">
            <w:pPr>
              <w:jc w:val="both"/>
              <w:rPr>
                <w:rFonts w:cs="Arial"/>
                <w:sz w:val="22"/>
                <w:szCs w:val="22"/>
                <w:shd w:val="clear" w:color="auto" w:fill="FFFFFF"/>
              </w:rPr>
            </w:pPr>
          </w:p>
          <w:p w14:paraId="27E0BFF2" w14:textId="247CAE14" w:rsidR="00F610A7" w:rsidRPr="00723974" w:rsidRDefault="00F610A7" w:rsidP="00D4485A">
            <w:pPr>
              <w:jc w:val="both"/>
              <w:rPr>
                <w:rFonts w:cs="Arial"/>
                <w:sz w:val="22"/>
                <w:szCs w:val="22"/>
                <w:shd w:val="clear" w:color="auto" w:fill="FFFFFF"/>
              </w:rPr>
            </w:pPr>
            <w:r w:rsidRPr="00723974">
              <w:rPr>
                <w:rFonts w:cs="Arial"/>
                <w:sz w:val="22"/>
                <w:szCs w:val="22"/>
                <w:shd w:val="clear" w:color="auto" w:fill="FFFFFF"/>
              </w:rPr>
              <w:t>Scott K. Adverse childhood experiences. </w:t>
            </w:r>
            <w:r w:rsidRPr="00723974">
              <w:rPr>
                <w:rFonts w:cs="Arial"/>
                <w:i/>
                <w:iCs/>
                <w:sz w:val="22"/>
                <w:szCs w:val="22"/>
                <w:shd w:val="clear" w:color="auto" w:fill="FFFFFF"/>
              </w:rPr>
              <w:t>InnovAiT</w:t>
            </w:r>
            <w:r w:rsidRPr="00723974">
              <w:rPr>
                <w:rFonts w:cs="Arial"/>
                <w:sz w:val="22"/>
                <w:szCs w:val="22"/>
                <w:shd w:val="clear" w:color="auto" w:fill="FFFFFF"/>
              </w:rPr>
              <w:t>. 2021;14(1):6-11</w:t>
            </w:r>
          </w:p>
          <w:p w14:paraId="74269233" w14:textId="3EA46BAA" w:rsidR="007326C1" w:rsidRDefault="007326C1" w:rsidP="00D51916">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3"/>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DE6854" w14:textId="77777777" w:rsidR="002A01BA" w:rsidRDefault="002A01BA">
      <w:r>
        <w:separator/>
      </w:r>
    </w:p>
  </w:endnote>
  <w:endnote w:type="continuationSeparator" w:id="0">
    <w:p w14:paraId="536EAE9D" w14:textId="77777777" w:rsidR="002A01BA" w:rsidRDefault="002A01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7AEA84" w14:textId="77777777" w:rsidR="002A01BA" w:rsidRDefault="002A01BA">
      <w:r>
        <w:separator/>
      </w:r>
    </w:p>
  </w:footnote>
  <w:footnote w:type="continuationSeparator" w:id="0">
    <w:p w14:paraId="65238968" w14:textId="77777777" w:rsidR="002A01BA" w:rsidRDefault="002A01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1"/>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8"/>
  </w:num>
  <w:num w:numId="8" w16cid:durableId="1405222938">
    <w:abstractNumId w:val="20"/>
  </w:num>
  <w:num w:numId="9" w16cid:durableId="1171795511">
    <w:abstractNumId w:val="6"/>
  </w:num>
  <w:num w:numId="10" w16cid:durableId="1811752788">
    <w:abstractNumId w:val="30"/>
  </w:num>
  <w:num w:numId="11" w16cid:durableId="644090675">
    <w:abstractNumId w:val="37"/>
  </w:num>
  <w:num w:numId="12" w16cid:durableId="2025934177">
    <w:abstractNumId w:val="2"/>
  </w:num>
  <w:num w:numId="13" w16cid:durableId="1939293496">
    <w:abstractNumId w:val="17"/>
  </w:num>
  <w:num w:numId="14" w16cid:durableId="1207373639">
    <w:abstractNumId w:val="28"/>
  </w:num>
  <w:num w:numId="15" w16cid:durableId="1032921033">
    <w:abstractNumId w:val="16"/>
  </w:num>
  <w:num w:numId="16" w16cid:durableId="995257220">
    <w:abstractNumId w:val="25"/>
  </w:num>
  <w:num w:numId="17" w16cid:durableId="2146114896">
    <w:abstractNumId w:val="12"/>
  </w:num>
  <w:num w:numId="18" w16cid:durableId="864253565">
    <w:abstractNumId w:val="32"/>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7"/>
  </w:num>
  <w:num w:numId="24" w16cid:durableId="1698585100">
    <w:abstractNumId w:val="19"/>
  </w:num>
  <w:num w:numId="25" w16cid:durableId="1273173992">
    <w:abstractNumId w:val="36"/>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3"/>
  </w:num>
  <w:num w:numId="31" w16cid:durableId="1495221465">
    <w:abstractNumId w:val="0"/>
  </w:num>
  <w:num w:numId="32" w16cid:durableId="2000618171">
    <w:abstractNumId w:val="29"/>
  </w:num>
  <w:num w:numId="33" w16cid:durableId="1466510744">
    <w:abstractNumId w:val="10"/>
  </w:num>
  <w:num w:numId="34" w16cid:durableId="644503696">
    <w:abstractNumId w:val="4"/>
  </w:num>
  <w:num w:numId="35" w16cid:durableId="857548598">
    <w:abstractNumId w:val="13"/>
  </w:num>
  <w:num w:numId="36" w16cid:durableId="587009564">
    <w:abstractNumId w:val="34"/>
  </w:num>
  <w:num w:numId="37" w16cid:durableId="1369572016">
    <w:abstractNumId w:val="15"/>
  </w:num>
  <w:num w:numId="38" w16cid:durableId="562181344">
    <w:abstractNumId w:val="35"/>
  </w:num>
  <w:num w:numId="39" w16cid:durableId="104858634">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44A64"/>
    <w:rsid w:val="000467C4"/>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0DB9"/>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80E5F"/>
    <w:rsid w:val="00181A38"/>
    <w:rsid w:val="001826AF"/>
    <w:rsid w:val="001826D0"/>
    <w:rsid w:val="00185804"/>
    <w:rsid w:val="001860DD"/>
    <w:rsid w:val="0019020F"/>
    <w:rsid w:val="00190F47"/>
    <w:rsid w:val="001918BD"/>
    <w:rsid w:val="001A0C0E"/>
    <w:rsid w:val="001A1EB1"/>
    <w:rsid w:val="001C2579"/>
    <w:rsid w:val="001C3E99"/>
    <w:rsid w:val="001C4320"/>
    <w:rsid w:val="001D2996"/>
    <w:rsid w:val="001D7DBD"/>
    <w:rsid w:val="001E52CB"/>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01BA"/>
    <w:rsid w:val="002A1217"/>
    <w:rsid w:val="002B1EBD"/>
    <w:rsid w:val="002C1052"/>
    <w:rsid w:val="002C3025"/>
    <w:rsid w:val="002D0EF0"/>
    <w:rsid w:val="002D2536"/>
    <w:rsid w:val="002D4B6B"/>
    <w:rsid w:val="002D5346"/>
    <w:rsid w:val="002E2021"/>
    <w:rsid w:val="002E37FD"/>
    <w:rsid w:val="002F09DD"/>
    <w:rsid w:val="003120AE"/>
    <w:rsid w:val="00312520"/>
    <w:rsid w:val="00312C6E"/>
    <w:rsid w:val="003161D8"/>
    <w:rsid w:val="00324E5D"/>
    <w:rsid w:val="00330585"/>
    <w:rsid w:val="00331F1F"/>
    <w:rsid w:val="00336342"/>
    <w:rsid w:val="00341123"/>
    <w:rsid w:val="0035634A"/>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1DA"/>
    <w:rsid w:val="003C67DE"/>
    <w:rsid w:val="003E0833"/>
    <w:rsid w:val="003F0C98"/>
    <w:rsid w:val="003F7D53"/>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B0295"/>
    <w:rsid w:val="004C14DE"/>
    <w:rsid w:val="004C179C"/>
    <w:rsid w:val="004C5456"/>
    <w:rsid w:val="004C71C5"/>
    <w:rsid w:val="004D1123"/>
    <w:rsid w:val="004D445F"/>
    <w:rsid w:val="004E1EAD"/>
    <w:rsid w:val="004E5E28"/>
    <w:rsid w:val="00507638"/>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1551F"/>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558"/>
    <w:rsid w:val="007019AB"/>
    <w:rsid w:val="00707B08"/>
    <w:rsid w:val="00717A3A"/>
    <w:rsid w:val="00723974"/>
    <w:rsid w:val="00731DF4"/>
    <w:rsid w:val="007326C1"/>
    <w:rsid w:val="0073358A"/>
    <w:rsid w:val="00737EDF"/>
    <w:rsid w:val="0074649C"/>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D304E"/>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66504"/>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4E93"/>
    <w:rsid w:val="008C7C35"/>
    <w:rsid w:val="008D2EB6"/>
    <w:rsid w:val="008D7F78"/>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459A9"/>
    <w:rsid w:val="00A5405C"/>
    <w:rsid w:val="00A61916"/>
    <w:rsid w:val="00A62404"/>
    <w:rsid w:val="00A670D8"/>
    <w:rsid w:val="00A70502"/>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C7DFE"/>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3597"/>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20EFD"/>
    <w:rsid w:val="00D21FC1"/>
    <w:rsid w:val="00D26C44"/>
    <w:rsid w:val="00D27F45"/>
    <w:rsid w:val="00D4485A"/>
    <w:rsid w:val="00D47BD9"/>
    <w:rsid w:val="00D51916"/>
    <w:rsid w:val="00D56073"/>
    <w:rsid w:val="00D61900"/>
    <w:rsid w:val="00D63145"/>
    <w:rsid w:val="00D67757"/>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86B50"/>
    <w:rsid w:val="00E939AC"/>
    <w:rsid w:val="00E96305"/>
    <w:rsid w:val="00EA1551"/>
    <w:rsid w:val="00EB2C3D"/>
    <w:rsid w:val="00EB6BDE"/>
    <w:rsid w:val="00EC6193"/>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0A7"/>
    <w:rsid w:val="00F61168"/>
    <w:rsid w:val="00F61504"/>
    <w:rsid w:val="00F61965"/>
    <w:rsid w:val="00F625F3"/>
    <w:rsid w:val="00F64B1F"/>
    <w:rsid w:val="00F65000"/>
    <w:rsid w:val="00F66A2B"/>
    <w:rsid w:val="00F70F21"/>
    <w:rsid w:val="00F7309C"/>
    <w:rsid w:val="00F73B13"/>
    <w:rsid w:val="00F75064"/>
    <w:rsid w:val="00F7566E"/>
    <w:rsid w:val="00F75B14"/>
    <w:rsid w:val="00F86867"/>
    <w:rsid w:val="00F90101"/>
    <w:rsid w:val="00F91FA5"/>
    <w:rsid w:val="00F93A24"/>
    <w:rsid w:val="00FA0B1A"/>
    <w:rsid w:val="00FA462E"/>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uiPriority="20"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uiPriority w:val="20"/>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11999">
      <w:bodyDiv w:val="1"/>
      <w:marLeft w:val="0"/>
      <w:marRight w:val="0"/>
      <w:marTop w:val="0"/>
      <w:marBottom w:val="0"/>
      <w:divBdr>
        <w:top w:val="none" w:sz="0" w:space="0" w:color="auto"/>
        <w:left w:val="none" w:sz="0" w:space="0" w:color="auto"/>
        <w:bottom w:val="none" w:sz="0" w:space="0" w:color="auto"/>
        <w:right w:val="none" w:sz="0" w:space="0" w:color="auto"/>
      </w:divBdr>
    </w:div>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mft.nhs.uk/rmch/services/camhs/young-people/adverse-childhood-experiences-aces-and-attachment/"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3.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4.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2176</Words>
  <Characters>12407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14554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Vernall, Craig</cp:lastModifiedBy>
  <cp:revision>4</cp:revision>
  <cp:lastPrinted>2022-03-21T13:46:00Z</cp:lastPrinted>
  <dcterms:created xsi:type="dcterms:W3CDTF">2023-11-27T17:46:00Z</dcterms:created>
  <dcterms:modified xsi:type="dcterms:W3CDTF">2023-11-27T17:46:00Z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f2acd28b-79a3-4a0f-b0ff-4b75658b1549_Enabled">
    <vt:lpwstr>true</vt:lpwstr>
  </property>
  <property fmtid="{D5CDD505-2E9C-101B-9397-08002B2CF9AE}" pid="4" name="MSIP_Label_f2acd28b-79a3-4a0f-b0ff-4b75658b1549_SetDate">
    <vt:lpwstr>2023-11-26T18:47:58Z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4aa268c2-d47a-4a19-8947-7569f354050d</vt:lpwstr>
  </property>
  <property fmtid="{D5CDD505-2E9C-101B-9397-08002B2CF9AE}" pid="9" name="MSIP_Label_f2acd28b-79a3-4a0f-b0ff-4b75658b1549_ContentBits">
    <vt:lpwstr>0</vt:lpwstr>
  </property>
</Properties>
</file>