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8775301"/>
        <w:docPartObj>
          <w:docPartGallery w:val="Cover Pages"/>
          <w:docPartUnique/>
        </w:docPartObj>
      </w:sdtPr>
      <w:sdtEndPr>
        <w:rPr>
          <w:rFonts w:asciiTheme="minorHAnsi" w:hAnsiTheme="minorHAnsi"/>
          <w:sz w:val="24"/>
          <w:szCs w:val="24"/>
        </w:rPr>
      </w:sdtEndPr>
      <w:sdtContent>
        <w:p w14:paraId="42089538" w14:textId="27FC2327" w:rsidR="009A2E6F" w:rsidRDefault="009A2E6F"/>
        <w:p w14:paraId="46E36590" w14:textId="77777777" w:rsidR="00F31BD1" w:rsidRDefault="00F31BD1" w:rsidP="00F31BD1">
          <w:pPr>
            <w:ind w:left="1440"/>
            <w:rPr>
              <w:rFonts w:asciiTheme="minorHAnsi" w:hAnsiTheme="minorHAnsi"/>
              <w:sz w:val="24"/>
              <w:szCs w:val="24"/>
            </w:rPr>
          </w:pPr>
        </w:p>
        <w:p w14:paraId="7774334E" w14:textId="77777777" w:rsidR="00F31BD1" w:rsidRDefault="00F31BD1" w:rsidP="00F31BD1">
          <w:pPr>
            <w:ind w:left="1440"/>
            <w:rPr>
              <w:rFonts w:asciiTheme="minorHAnsi" w:hAnsiTheme="minorHAnsi"/>
              <w:sz w:val="24"/>
              <w:szCs w:val="24"/>
            </w:rPr>
          </w:pPr>
        </w:p>
        <w:p w14:paraId="3A6DA54D" w14:textId="77777777" w:rsidR="00F31BD1" w:rsidRDefault="00F31BD1" w:rsidP="00F31BD1">
          <w:pPr>
            <w:ind w:left="1440"/>
            <w:rPr>
              <w:rFonts w:asciiTheme="minorHAnsi" w:hAnsiTheme="minorHAnsi"/>
              <w:sz w:val="24"/>
              <w:szCs w:val="24"/>
            </w:rPr>
          </w:pPr>
        </w:p>
        <w:p w14:paraId="7C34C8AD" w14:textId="77777777" w:rsidR="00F31BD1" w:rsidRDefault="00F31BD1" w:rsidP="00F31BD1">
          <w:pPr>
            <w:ind w:left="1440"/>
            <w:rPr>
              <w:rFonts w:asciiTheme="minorHAnsi" w:hAnsiTheme="minorHAnsi"/>
              <w:sz w:val="24"/>
              <w:szCs w:val="24"/>
            </w:rPr>
          </w:pPr>
        </w:p>
        <w:p w14:paraId="730CD5D1" w14:textId="77777777" w:rsidR="00F31BD1" w:rsidRDefault="00F31BD1" w:rsidP="00F31BD1">
          <w:pPr>
            <w:ind w:left="1440"/>
            <w:rPr>
              <w:rFonts w:asciiTheme="minorHAnsi" w:hAnsiTheme="minorHAnsi"/>
              <w:sz w:val="24"/>
              <w:szCs w:val="24"/>
            </w:rPr>
          </w:pPr>
        </w:p>
        <w:p w14:paraId="458C8341" w14:textId="77777777" w:rsidR="00F31BD1" w:rsidRDefault="00F31BD1" w:rsidP="00F31BD1">
          <w:pPr>
            <w:ind w:left="1440"/>
            <w:rPr>
              <w:rFonts w:asciiTheme="minorHAnsi" w:hAnsiTheme="minorHAnsi"/>
              <w:sz w:val="24"/>
              <w:szCs w:val="24"/>
            </w:rPr>
          </w:pPr>
        </w:p>
        <w:p w14:paraId="5FCA20B4" w14:textId="77777777" w:rsidR="00F31BD1" w:rsidRDefault="00F31BD1" w:rsidP="00F31BD1">
          <w:pPr>
            <w:ind w:left="1440"/>
            <w:rPr>
              <w:rFonts w:asciiTheme="minorHAnsi" w:hAnsiTheme="minorHAnsi"/>
              <w:sz w:val="24"/>
              <w:szCs w:val="24"/>
            </w:rPr>
          </w:pPr>
        </w:p>
        <w:p w14:paraId="31354FFA" w14:textId="77777777" w:rsidR="00F31BD1" w:rsidRDefault="00F31BD1" w:rsidP="00F31BD1">
          <w:pPr>
            <w:ind w:left="1440"/>
            <w:rPr>
              <w:rFonts w:asciiTheme="minorHAnsi" w:hAnsiTheme="minorHAnsi"/>
              <w:sz w:val="24"/>
              <w:szCs w:val="24"/>
            </w:rPr>
          </w:pPr>
        </w:p>
        <w:p w14:paraId="11930E12" w14:textId="77777777" w:rsidR="00DD15F1" w:rsidRDefault="004D75A2" w:rsidP="003E4208">
          <w:pPr>
            <w:ind w:left="1440"/>
            <w:rPr>
              <w:rFonts w:asciiTheme="minorHAnsi" w:hAnsiTheme="minorHAnsi"/>
              <w:sz w:val="24"/>
              <w:szCs w:val="24"/>
            </w:rPr>
          </w:pPr>
          <w:r>
            <w:rPr>
              <w:noProof/>
            </w:rPr>
            <w:drawing>
              <wp:inline distT="0" distB="0" distL="0" distR="0" wp14:anchorId="651FBD69" wp14:editId="42AB9F04">
                <wp:extent cx="3352800" cy="196596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rcRect/>
                        <a:stretch>
                          <a:fillRect/>
                        </a:stretch>
                      </pic:blipFill>
                      <pic:spPr>
                        <a:xfrm>
                          <a:off x="0" y="0"/>
                          <a:ext cx="3352800" cy="1965960"/>
                        </a:xfrm>
                        <a:prstGeom prst="rect">
                          <a:avLst/>
                        </a:prstGeom>
                        <a:ln/>
                      </pic:spPr>
                    </pic:pic>
                  </a:graphicData>
                </a:graphic>
              </wp:inline>
            </w:drawing>
          </w:r>
          <w:r w:rsidR="009A2E6F">
            <w:rPr>
              <w:noProof/>
            </w:rPr>
            <mc:AlternateContent>
              <mc:Choice Requires="wps">
                <w:drawing>
                  <wp:anchor distT="0" distB="0" distL="182880" distR="182880" simplePos="0" relativeHeight="251660288" behindDoc="0" locked="0" layoutInCell="1" allowOverlap="1" wp14:anchorId="71AF2BE6" wp14:editId="68341A0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66BB95" w14:textId="28BF5017" w:rsidR="009A2E6F" w:rsidRDefault="009A2E6F">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36306">
                                      <w:rPr>
                                        <w:color w:val="156082" w:themeColor="accent1"/>
                                        <w:sz w:val="72"/>
                                        <w:szCs w:val="72"/>
                                      </w:rPr>
                                      <w:t>Development psychology and individual differences</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7371AE0" w14:textId="0065158C" w:rsidR="009A2E6F" w:rsidRDefault="00161D70">
                                    <w:pPr>
                                      <w:pStyle w:val="NoSpacing"/>
                                      <w:spacing w:before="40" w:after="40"/>
                                      <w:rPr>
                                        <w:caps/>
                                        <w:color w:val="501549" w:themeColor="accent5" w:themeShade="80"/>
                                        <w:sz w:val="28"/>
                                        <w:szCs w:val="28"/>
                                      </w:rPr>
                                    </w:pPr>
                                    <w:r>
                                      <w:rPr>
                                        <w:caps/>
                                        <w:color w:val="501549" w:themeColor="accent5" w:themeShade="80"/>
                                        <w:sz w:val="28"/>
                                        <w:szCs w:val="28"/>
                                      </w:rPr>
                                      <w:t>ECPS501</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80EAB62" w14:textId="7084A44E" w:rsidR="009A2E6F" w:rsidRDefault="0042104C">
                                    <w:pPr>
                                      <w:pStyle w:val="NoSpacing"/>
                                      <w:spacing w:before="80" w:after="40"/>
                                      <w:rPr>
                                        <w:caps/>
                                        <w:color w:val="A02B93" w:themeColor="accent5"/>
                                        <w:sz w:val="24"/>
                                        <w:szCs w:val="24"/>
                                      </w:rPr>
                                    </w:pPr>
                                    <w:r>
                                      <w:rPr>
                                        <w:caps/>
                                        <w:color w:val="A02B93" w:themeColor="accent5"/>
                                        <w:sz w:val="24"/>
                                        <w:szCs w:val="24"/>
                                      </w:rPr>
                                      <w:t>Exploribg the cognitive,emotional</w:t>
                                    </w:r>
                                    <w:r w:rsidR="00643CC9">
                                      <w:rPr>
                                        <w:caps/>
                                        <w:color w:val="A02B93" w:themeColor="accent5"/>
                                        <w:sz w:val="24"/>
                                        <w:szCs w:val="24"/>
                                      </w:rPr>
                                      <w:t xml:space="preserve"> and social</w:t>
                                    </w:r>
                                    <w:r w:rsidR="004348C8">
                                      <w:rPr>
                                        <w:caps/>
                                        <w:color w:val="A02B93" w:themeColor="accent5"/>
                                        <w:sz w:val="24"/>
                                        <w:szCs w:val="24"/>
                                      </w:rPr>
                                      <w:t xml:space="preserve"> effects of social exclusion in older autistic audlts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1AF2BE6"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366BB95" w14:textId="28BF5017" w:rsidR="009A2E6F" w:rsidRDefault="009A2E6F">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36306">
                                <w:rPr>
                                  <w:color w:val="156082" w:themeColor="accent1"/>
                                  <w:sz w:val="72"/>
                                  <w:szCs w:val="72"/>
                                </w:rPr>
                                <w:t>Development psychology and individual differences</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7371AE0" w14:textId="0065158C" w:rsidR="009A2E6F" w:rsidRDefault="00161D70">
                              <w:pPr>
                                <w:pStyle w:val="NoSpacing"/>
                                <w:spacing w:before="40" w:after="40"/>
                                <w:rPr>
                                  <w:caps/>
                                  <w:color w:val="501549" w:themeColor="accent5" w:themeShade="80"/>
                                  <w:sz w:val="28"/>
                                  <w:szCs w:val="28"/>
                                </w:rPr>
                              </w:pPr>
                              <w:r>
                                <w:rPr>
                                  <w:caps/>
                                  <w:color w:val="501549" w:themeColor="accent5" w:themeShade="80"/>
                                  <w:sz w:val="28"/>
                                  <w:szCs w:val="28"/>
                                </w:rPr>
                                <w:t>ECPS501</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80EAB62" w14:textId="7084A44E" w:rsidR="009A2E6F" w:rsidRDefault="0042104C">
                              <w:pPr>
                                <w:pStyle w:val="NoSpacing"/>
                                <w:spacing w:before="80" w:after="40"/>
                                <w:rPr>
                                  <w:caps/>
                                  <w:color w:val="A02B93" w:themeColor="accent5"/>
                                  <w:sz w:val="24"/>
                                  <w:szCs w:val="24"/>
                                </w:rPr>
                              </w:pPr>
                              <w:r>
                                <w:rPr>
                                  <w:caps/>
                                  <w:color w:val="A02B93" w:themeColor="accent5"/>
                                  <w:sz w:val="24"/>
                                  <w:szCs w:val="24"/>
                                </w:rPr>
                                <w:t>Exploribg the cognitive,emotional</w:t>
                              </w:r>
                              <w:r w:rsidR="00643CC9">
                                <w:rPr>
                                  <w:caps/>
                                  <w:color w:val="A02B93" w:themeColor="accent5"/>
                                  <w:sz w:val="24"/>
                                  <w:szCs w:val="24"/>
                                </w:rPr>
                                <w:t xml:space="preserve"> and social</w:t>
                              </w:r>
                              <w:r w:rsidR="004348C8">
                                <w:rPr>
                                  <w:caps/>
                                  <w:color w:val="A02B93" w:themeColor="accent5"/>
                                  <w:sz w:val="24"/>
                                  <w:szCs w:val="24"/>
                                </w:rPr>
                                <w:t xml:space="preserve"> effects of social exclusion in older autistic audlts</w:t>
                              </w:r>
                            </w:p>
                          </w:sdtContent>
                        </w:sdt>
                      </w:txbxContent>
                    </v:textbox>
                    <w10:wrap type="square" anchorx="margin" anchory="page"/>
                  </v:shape>
                </w:pict>
              </mc:Fallback>
            </mc:AlternateContent>
          </w:r>
          <w:r w:rsidR="009A2E6F">
            <w:rPr>
              <w:noProof/>
            </w:rPr>
            <mc:AlternateContent>
              <mc:Choice Requires="wps">
                <w:drawing>
                  <wp:anchor distT="0" distB="0" distL="114300" distR="114300" simplePos="0" relativeHeight="251659264" behindDoc="0" locked="0" layoutInCell="1" allowOverlap="1" wp14:anchorId="31D85C89" wp14:editId="5462B84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2CF1C6C5" w14:textId="4182BB80" w:rsidR="009A2E6F" w:rsidRDefault="009A2E6F">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1D85C89"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2CF1C6C5" w14:textId="4182BB80" w:rsidR="009A2E6F" w:rsidRDefault="009A2E6F">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sidR="009A2E6F">
            <w:rPr>
              <w:rFonts w:asciiTheme="minorHAnsi" w:hAnsiTheme="minorHAnsi"/>
              <w:sz w:val="24"/>
              <w:szCs w:val="24"/>
            </w:rPr>
            <w:br w:type="page"/>
          </w:r>
        </w:p>
        <w:p w14:paraId="78811899" w14:textId="64D2EDDD" w:rsidR="00CB26D8" w:rsidRPr="00FE2CA7" w:rsidRDefault="00FE2CA7" w:rsidP="00DD15F1">
          <w:pPr>
            <w:rPr>
              <w:rFonts w:asciiTheme="minorHAnsi" w:hAnsiTheme="minorHAnsi"/>
              <w:b/>
              <w:bCs/>
              <w:sz w:val="24"/>
              <w:szCs w:val="24"/>
            </w:rPr>
          </w:pPr>
          <w:r w:rsidRPr="00FE2CA7">
            <w:rPr>
              <w:rFonts w:asciiTheme="minorHAnsi" w:hAnsiTheme="minorHAnsi"/>
              <w:b/>
              <w:bCs/>
              <w:sz w:val="24"/>
              <w:szCs w:val="24"/>
            </w:rPr>
            <w:lastRenderedPageBreak/>
            <w:t>Content:</w:t>
          </w:r>
        </w:p>
        <w:p w14:paraId="048E3A44" w14:textId="77777777" w:rsidR="00FE2CA7" w:rsidRDefault="00FE2CA7" w:rsidP="00DD15F1">
          <w:pPr>
            <w:rPr>
              <w:rFonts w:asciiTheme="minorHAnsi" w:hAnsiTheme="minorHAnsi"/>
              <w:sz w:val="24"/>
              <w:szCs w:val="24"/>
            </w:rPr>
          </w:pPr>
        </w:p>
        <w:p w14:paraId="4E7C4F27" w14:textId="0AFC1A6B" w:rsidR="00F31BD1" w:rsidRPr="003E4208" w:rsidRDefault="009A2E6F" w:rsidP="00DD15F1">
          <w:pPr>
            <w:rPr>
              <w:rFonts w:asciiTheme="minorHAnsi" w:hAnsiTheme="minorHAnsi"/>
              <w:sz w:val="24"/>
              <w:szCs w:val="24"/>
            </w:rPr>
          </w:pPr>
        </w:p>
      </w:sdtContent>
    </w:sdt>
    <w:p w14:paraId="03A2C489" w14:textId="134EBF44" w:rsidR="00FE2CA7" w:rsidRDefault="00CB26D8" w:rsidP="00DE7DF1">
      <w:pPr>
        <w:rPr>
          <w:rFonts w:asciiTheme="minorHAnsi" w:hAnsiTheme="minorHAnsi"/>
          <w:b/>
          <w:bCs/>
          <w:sz w:val="24"/>
          <w:szCs w:val="24"/>
        </w:rPr>
      </w:pPr>
      <w:r>
        <w:rPr>
          <w:rFonts w:asciiTheme="minorHAnsi" w:hAnsiTheme="minorHAnsi"/>
          <w:b/>
          <w:bCs/>
          <w:sz w:val="24"/>
          <w:szCs w:val="24"/>
        </w:rPr>
        <w:t>A</w:t>
      </w:r>
      <w:r w:rsidR="008C4A0C">
        <w:rPr>
          <w:rFonts w:asciiTheme="minorHAnsi" w:hAnsiTheme="minorHAnsi"/>
          <w:b/>
          <w:bCs/>
          <w:sz w:val="24"/>
          <w:szCs w:val="24"/>
        </w:rPr>
        <w:t>I</w:t>
      </w:r>
      <w:r>
        <w:rPr>
          <w:rFonts w:asciiTheme="minorHAnsi" w:hAnsiTheme="minorHAnsi"/>
          <w:b/>
          <w:bCs/>
          <w:sz w:val="24"/>
          <w:szCs w:val="24"/>
        </w:rPr>
        <w:t xml:space="preserve"> ack</w:t>
      </w:r>
      <w:r w:rsidR="00FE2CA7">
        <w:rPr>
          <w:rFonts w:asciiTheme="minorHAnsi" w:hAnsiTheme="minorHAnsi"/>
          <w:b/>
          <w:bCs/>
          <w:sz w:val="24"/>
          <w:szCs w:val="24"/>
        </w:rPr>
        <w:t>nowledgement</w:t>
      </w:r>
      <w:r w:rsidR="009C2127">
        <w:rPr>
          <w:rFonts w:asciiTheme="minorHAnsi" w:hAnsiTheme="minorHAnsi"/>
          <w:b/>
          <w:bCs/>
          <w:sz w:val="24"/>
          <w:szCs w:val="24"/>
        </w:rPr>
        <w:t>………………………….2</w:t>
      </w:r>
      <w:r w:rsidR="00FE2CA7">
        <w:rPr>
          <w:rFonts w:asciiTheme="minorHAnsi" w:hAnsiTheme="minorHAnsi"/>
          <w:b/>
          <w:bCs/>
          <w:sz w:val="24"/>
          <w:szCs w:val="24"/>
        </w:rPr>
        <w:t xml:space="preserve"> </w:t>
      </w:r>
    </w:p>
    <w:p w14:paraId="6695C26A" w14:textId="3703FEAE" w:rsidR="00DE7DF1" w:rsidRDefault="00CB26D8" w:rsidP="00DE7DF1">
      <w:pPr>
        <w:rPr>
          <w:rFonts w:asciiTheme="minorHAnsi" w:hAnsiTheme="minorHAnsi"/>
          <w:b/>
          <w:bCs/>
          <w:sz w:val="24"/>
          <w:szCs w:val="24"/>
        </w:rPr>
      </w:pPr>
      <w:r>
        <w:rPr>
          <w:rFonts w:asciiTheme="minorHAnsi" w:hAnsiTheme="minorHAnsi"/>
          <w:b/>
          <w:bCs/>
          <w:sz w:val="24"/>
          <w:szCs w:val="24"/>
        </w:rPr>
        <w:t xml:space="preserve">Abstract </w:t>
      </w:r>
      <w:r w:rsidR="009C2127">
        <w:rPr>
          <w:rFonts w:asciiTheme="minorHAnsi" w:hAnsiTheme="minorHAnsi"/>
          <w:b/>
          <w:bCs/>
          <w:sz w:val="24"/>
          <w:szCs w:val="24"/>
        </w:rPr>
        <w:t>…………………………………………..3</w:t>
      </w:r>
    </w:p>
    <w:p w14:paraId="7AB4D3A1" w14:textId="7F86FF61" w:rsidR="00F31BD1" w:rsidRPr="00DE7DF1" w:rsidRDefault="00DE7DF1" w:rsidP="00DE7DF1">
      <w:pPr>
        <w:rPr>
          <w:rFonts w:asciiTheme="minorHAnsi" w:hAnsiTheme="minorHAnsi"/>
          <w:b/>
          <w:bCs/>
          <w:sz w:val="24"/>
          <w:szCs w:val="24"/>
        </w:rPr>
      </w:pPr>
      <w:r>
        <w:rPr>
          <w:rFonts w:asciiTheme="minorHAnsi" w:hAnsiTheme="minorHAnsi"/>
          <w:b/>
          <w:bCs/>
          <w:sz w:val="24"/>
          <w:szCs w:val="24"/>
        </w:rPr>
        <w:t>1.</w:t>
      </w:r>
      <w:r w:rsidR="00DB0280" w:rsidRPr="00DE7DF1">
        <w:rPr>
          <w:rFonts w:asciiTheme="minorHAnsi" w:hAnsiTheme="minorHAnsi"/>
          <w:b/>
          <w:bCs/>
          <w:sz w:val="24"/>
          <w:szCs w:val="24"/>
        </w:rPr>
        <w:t>Introduction and literature review</w:t>
      </w:r>
      <w:r w:rsidR="00765D16">
        <w:rPr>
          <w:rFonts w:asciiTheme="minorHAnsi" w:hAnsiTheme="minorHAnsi"/>
          <w:b/>
          <w:bCs/>
          <w:sz w:val="24"/>
          <w:szCs w:val="24"/>
        </w:rPr>
        <w:t>………4</w:t>
      </w:r>
    </w:p>
    <w:p w14:paraId="40F08E5B" w14:textId="4A2DD7B2" w:rsidR="00F31BD1" w:rsidRDefault="00AA7943" w:rsidP="00DB0280">
      <w:pPr>
        <w:rPr>
          <w:rFonts w:asciiTheme="minorHAnsi" w:hAnsiTheme="minorHAnsi"/>
          <w:b/>
          <w:bCs/>
          <w:sz w:val="24"/>
          <w:szCs w:val="24"/>
        </w:rPr>
      </w:pPr>
      <w:r>
        <w:rPr>
          <w:rFonts w:asciiTheme="minorHAnsi" w:hAnsiTheme="minorHAnsi"/>
          <w:b/>
          <w:bCs/>
          <w:sz w:val="24"/>
          <w:szCs w:val="24"/>
        </w:rPr>
        <w:t xml:space="preserve">1.1 Social exclusion </w:t>
      </w:r>
      <w:r w:rsidR="00765D16">
        <w:rPr>
          <w:rFonts w:asciiTheme="minorHAnsi" w:hAnsiTheme="minorHAnsi"/>
          <w:b/>
          <w:bCs/>
          <w:sz w:val="24"/>
          <w:szCs w:val="24"/>
        </w:rPr>
        <w:t>……………………………4</w:t>
      </w:r>
    </w:p>
    <w:p w14:paraId="645EA765" w14:textId="5F02069F" w:rsidR="00AA7943" w:rsidRDefault="00AA7943" w:rsidP="00DB0280">
      <w:pPr>
        <w:rPr>
          <w:rFonts w:asciiTheme="minorHAnsi" w:hAnsiTheme="minorHAnsi"/>
          <w:b/>
          <w:bCs/>
          <w:sz w:val="24"/>
          <w:szCs w:val="24"/>
        </w:rPr>
      </w:pPr>
      <w:r>
        <w:rPr>
          <w:rFonts w:asciiTheme="minorHAnsi" w:hAnsiTheme="minorHAnsi"/>
          <w:b/>
          <w:bCs/>
          <w:sz w:val="24"/>
          <w:szCs w:val="24"/>
        </w:rPr>
        <w:t>1.2 Effects of social exclusion</w:t>
      </w:r>
      <w:r w:rsidR="00765D16">
        <w:rPr>
          <w:rFonts w:asciiTheme="minorHAnsi" w:hAnsiTheme="minorHAnsi"/>
          <w:b/>
          <w:bCs/>
          <w:sz w:val="24"/>
          <w:szCs w:val="24"/>
        </w:rPr>
        <w:t>………………</w:t>
      </w:r>
      <w:r w:rsidR="00572B0A">
        <w:rPr>
          <w:rFonts w:asciiTheme="minorHAnsi" w:hAnsiTheme="minorHAnsi"/>
          <w:b/>
          <w:bCs/>
          <w:sz w:val="24"/>
          <w:szCs w:val="24"/>
        </w:rPr>
        <w:t>5</w:t>
      </w:r>
    </w:p>
    <w:p w14:paraId="69D1F463" w14:textId="4FABD4EC" w:rsidR="00F31BD1" w:rsidRDefault="00FE156C" w:rsidP="00AA7943">
      <w:pPr>
        <w:rPr>
          <w:rFonts w:asciiTheme="minorHAnsi" w:hAnsiTheme="minorHAnsi"/>
          <w:b/>
          <w:bCs/>
          <w:sz w:val="24"/>
          <w:szCs w:val="24"/>
        </w:rPr>
      </w:pPr>
      <w:r>
        <w:rPr>
          <w:rFonts w:asciiTheme="minorHAnsi" w:hAnsiTheme="minorHAnsi"/>
          <w:b/>
          <w:bCs/>
          <w:sz w:val="24"/>
          <w:szCs w:val="24"/>
        </w:rPr>
        <w:t xml:space="preserve">1.3 autism and aging </w:t>
      </w:r>
      <w:r w:rsidR="00572B0A">
        <w:rPr>
          <w:rFonts w:asciiTheme="minorHAnsi" w:hAnsiTheme="minorHAnsi"/>
          <w:b/>
          <w:bCs/>
          <w:sz w:val="24"/>
          <w:szCs w:val="24"/>
        </w:rPr>
        <w:t>…………………………..5</w:t>
      </w:r>
    </w:p>
    <w:p w14:paraId="461C7B89" w14:textId="56776F19" w:rsidR="00FE156C" w:rsidRDefault="00FE156C" w:rsidP="00AA7943">
      <w:pPr>
        <w:rPr>
          <w:rFonts w:asciiTheme="minorHAnsi" w:hAnsiTheme="minorHAnsi"/>
          <w:b/>
          <w:bCs/>
          <w:sz w:val="24"/>
          <w:szCs w:val="24"/>
        </w:rPr>
      </w:pPr>
      <w:r>
        <w:rPr>
          <w:rFonts w:asciiTheme="minorHAnsi" w:hAnsiTheme="minorHAnsi"/>
          <w:b/>
          <w:bCs/>
          <w:sz w:val="24"/>
          <w:szCs w:val="24"/>
        </w:rPr>
        <w:t xml:space="preserve">1.4 Use of Alan scenario </w:t>
      </w:r>
      <w:r w:rsidR="00572B0A">
        <w:rPr>
          <w:rFonts w:asciiTheme="minorHAnsi" w:hAnsiTheme="minorHAnsi"/>
          <w:b/>
          <w:bCs/>
          <w:sz w:val="24"/>
          <w:szCs w:val="24"/>
        </w:rPr>
        <w:t>………………………6</w:t>
      </w:r>
    </w:p>
    <w:p w14:paraId="6DF415D8" w14:textId="3517F307" w:rsidR="00FE156C" w:rsidRDefault="00B46660" w:rsidP="00AA7943">
      <w:pPr>
        <w:rPr>
          <w:rFonts w:asciiTheme="minorHAnsi" w:hAnsiTheme="minorHAnsi"/>
          <w:b/>
          <w:bCs/>
          <w:sz w:val="24"/>
          <w:szCs w:val="24"/>
        </w:rPr>
      </w:pPr>
      <w:r>
        <w:rPr>
          <w:rFonts w:asciiTheme="minorHAnsi" w:hAnsiTheme="minorHAnsi"/>
          <w:b/>
          <w:bCs/>
          <w:sz w:val="24"/>
          <w:szCs w:val="24"/>
        </w:rPr>
        <w:t>1.5 Social Inclusion and intervention</w:t>
      </w:r>
      <w:r w:rsidR="00572B0A">
        <w:rPr>
          <w:rFonts w:asciiTheme="minorHAnsi" w:hAnsiTheme="minorHAnsi"/>
          <w:b/>
          <w:bCs/>
          <w:sz w:val="24"/>
          <w:szCs w:val="24"/>
        </w:rPr>
        <w:t>……..</w:t>
      </w:r>
      <w:r w:rsidR="00B25138">
        <w:rPr>
          <w:rFonts w:asciiTheme="minorHAnsi" w:hAnsiTheme="minorHAnsi"/>
          <w:b/>
          <w:bCs/>
          <w:sz w:val="24"/>
          <w:szCs w:val="24"/>
        </w:rPr>
        <w:t>6</w:t>
      </w:r>
    </w:p>
    <w:p w14:paraId="15654BED" w14:textId="23FCEA51" w:rsidR="00B46660" w:rsidRDefault="00B46660" w:rsidP="00AA7943">
      <w:pPr>
        <w:rPr>
          <w:rFonts w:asciiTheme="minorHAnsi" w:hAnsiTheme="minorHAnsi"/>
          <w:b/>
          <w:bCs/>
          <w:sz w:val="24"/>
          <w:szCs w:val="24"/>
        </w:rPr>
      </w:pPr>
      <w:r>
        <w:rPr>
          <w:rFonts w:asciiTheme="minorHAnsi" w:hAnsiTheme="minorHAnsi"/>
          <w:b/>
          <w:bCs/>
          <w:sz w:val="24"/>
          <w:szCs w:val="24"/>
        </w:rPr>
        <w:t xml:space="preserve">2 Method </w:t>
      </w:r>
      <w:r w:rsidR="00572B0A">
        <w:rPr>
          <w:rFonts w:asciiTheme="minorHAnsi" w:hAnsiTheme="minorHAnsi"/>
          <w:b/>
          <w:bCs/>
          <w:sz w:val="24"/>
          <w:szCs w:val="24"/>
        </w:rPr>
        <w:t>……………………………………………</w:t>
      </w:r>
      <w:r w:rsidR="00B25138">
        <w:rPr>
          <w:rFonts w:asciiTheme="minorHAnsi" w:hAnsiTheme="minorHAnsi"/>
          <w:b/>
          <w:bCs/>
          <w:sz w:val="24"/>
          <w:szCs w:val="24"/>
        </w:rPr>
        <w:t>7</w:t>
      </w:r>
    </w:p>
    <w:p w14:paraId="56009B0D" w14:textId="2C564F5E" w:rsidR="00B46660" w:rsidRDefault="00064C68" w:rsidP="00AA7943">
      <w:pPr>
        <w:rPr>
          <w:rFonts w:asciiTheme="minorHAnsi" w:hAnsiTheme="minorHAnsi"/>
          <w:b/>
          <w:bCs/>
          <w:sz w:val="24"/>
          <w:szCs w:val="24"/>
        </w:rPr>
      </w:pPr>
      <w:r>
        <w:rPr>
          <w:rFonts w:asciiTheme="minorHAnsi" w:hAnsiTheme="minorHAnsi"/>
          <w:b/>
          <w:bCs/>
          <w:sz w:val="24"/>
          <w:szCs w:val="24"/>
        </w:rPr>
        <w:t>2.1 Participants</w:t>
      </w:r>
      <w:r w:rsidR="00B25138">
        <w:rPr>
          <w:rFonts w:asciiTheme="minorHAnsi" w:hAnsiTheme="minorHAnsi"/>
          <w:b/>
          <w:bCs/>
          <w:sz w:val="24"/>
          <w:szCs w:val="24"/>
        </w:rPr>
        <w:t>…………………………………..7</w:t>
      </w:r>
    </w:p>
    <w:p w14:paraId="0CB9962D" w14:textId="68E3CF65" w:rsidR="00064C68" w:rsidRDefault="00064C68" w:rsidP="00AA7943">
      <w:pPr>
        <w:rPr>
          <w:rFonts w:asciiTheme="minorHAnsi" w:hAnsiTheme="minorHAnsi"/>
          <w:b/>
          <w:bCs/>
          <w:sz w:val="24"/>
          <w:szCs w:val="24"/>
        </w:rPr>
      </w:pPr>
      <w:r>
        <w:rPr>
          <w:rFonts w:asciiTheme="minorHAnsi" w:hAnsiTheme="minorHAnsi"/>
          <w:b/>
          <w:bCs/>
          <w:sz w:val="24"/>
          <w:szCs w:val="24"/>
        </w:rPr>
        <w:t>2.2 Data collection</w:t>
      </w:r>
      <w:r w:rsidR="00B25138">
        <w:rPr>
          <w:rFonts w:asciiTheme="minorHAnsi" w:hAnsiTheme="minorHAnsi"/>
          <w:b/>
          <w:bCs/>
          <w:sz w:val="24"/>
          <w:szCs w:val="24"/>
        </w:rPr>
        <w:t>………………………………7</w:t>
      </w:r>
    </w:p>
    <w:p w14:paraId="19CA9C1E" w14:textId="667DC6CE" w:rsidR="00064C68" w:rsidRDefault="00064C68" w:rsidP="00AA7943">
      <w:pPr>
        <w:rPr>
          <w:rFonts w:asciiTheme="minorHAnsi" w:hAnsiTheme="minorHAnsi"/>
          <w:b/>
          <w:bCs/>
          <w:sz w:val="24"/>
          <w:szCs w:val="24"/>
        </w:rPr>
      </w:pPr>
      <w:r>
        <w:rPr>
          <w:rFonts w:asciiTheme="minorHAnsi" w:hAnsiTheme="minorHAnsi"/>
          <w:b/>
          <w:bCs/>
          <w:sz w:val="24"/>
          <w:szCs w:val="24"/>
        </w:rPr>
        <w:t>2.3 Data analysis</w:t>
      </w:r>
      <w:r w:rsidR="00B25138">
        <w:rPr>
          <w:rFonts w:asciiTheme="minorHAnsi" w:hAnsiTheme="minorHAnsi"/>
          <w:b/>
          <w:bCs/>
          <w:sz w:val="24"/>
          <w:szCs w:val="24"/>
        </w:rPr>
        <w:t>…………………………………7</w:t>
      </w:r>
    </w:p>
    <w:p w14:paraId="3A146B3D" w14:textId="49A4A810" w:rsidR="0041695F" w:rsidRDefault="0041695F" w:rsidP="00AA7943">
      <w:pPr>
        <w:rPr>
          <w:rFonts w:asciiTheme="minorHAnsi" w:hAnsiTheme="minorHAnsi"/>
          <w:b/>
          <w:bCs/>
          <w:sz w:val="24"/>
          <w:szCs w:val="24"/>
        </w:rPr>
      </w:pPr>
      <w:r>
        <w:rPr>
          <w:rFonts w:asciiTheme="minorHAnsi" w:hAnsiTheme="minorHAnsi"/>
          <w:b/>
          <w:bCs/>
          <w:sz w:val="24"/>
          <w:szCs w:val="24"/>
        </w:rPr>
        <w:t xml:space="preserve">3 Finding and discussion </w:t>
      </w:r>
      <w:r w:rsidR="00B25138">
        <w:rPr>
          <w:rFonts w:asciiTheme="minorHAnsi" w:hAnsiTheme="minorHAnsi"/>
          <w:b/>
          <w:bCs/>
          <w:sz w:val="24"/>
          <w:szCs w:val="24"/>
        </w:rPr>
        <w:t>……………………..</w:t>
      </w:r>
      <w:r w:rsidR="00A153D5">
        <w:rPr>
          <w:rFonts w:asciiTheme="minorHAnsi" w:hAnsiTheme="minorHAnsi"/>
          <w:b/>
          <w:bCs/>
          <w:sz w:val="24"/>
          <w:szCs w:val="24"/>
        </w:rPr>
        <w:t>8</w:t>
      </w:r>
    </w:p>
    <w:p w14:paraId="4EFE04EF" w14:textId="6E144AE8" w:rsidR="0041695F" w:rsidRDefault="00175821" w:rsidP="00AA7943">
      <w:pPr>
        <w:rPr>
          <w:rFonts w:asciiTheme="minorHAnsi" w:hAnsiTheme="minorHAnsi"/>
          <w:b/>
          <w:bCs/>
          <w:sz w:val="24"/>
          <w:szCs w:val="24"/>
        </w:rPr>
      </w:pPr>
      <w:r>
        <w:rPr>
          <w:rFonts w:asciiTheme="minorHAnsi" w:hAnsiTheme="minorHAnsi"/>
          <w:b/>
          <w:bCs/>
          <w:sz w:val="24"/>
          <w:szCs w:val="24"/>
        </w:rPr>
        <w:t>3.1 finding</w:t>
      </w:r>
      <w:r w:rsidR="00A153D5">
        <w:rPr>
          <w:rFonts w:asciiTheme="minorHAnsi" w:hAnsiTheme="minorHAnsi"/>
          <w:b/>
          <w:bCs/>
          <w:sz w:val="24"/>
          <w:szCs w:val="24"/>
        </w:rPr>
        <w:t>…………………………………………..9</w:t>
      </w:r>
    </w:p>
    <w:p w14:paraId="7612D70A" w14:textId="29870AD4" w:rsidR="00175821" w:rsidRDefault="00175821" w:rsidP="00AA7943">
      <w:pPr>
        <w:rPr>
          <w:rFonts w:asciiTheme="minorHAnsi" w:hAnsiTheme="minorHAnsi"/>
          <w:b/>
          <w:bCs/>
          <w:sz w:val="24"/>
          <w:szCs w:val="24"/>
        </w:rPr>
      </w:pPr>
      <w:r>
        <w:rPr>
          <w:rFonts w:asciiTheme="minorHAnsi" w:hAnsiTheme="minorHAnsi"/>
          <w:b/>
          <w:bCs/>
          <w:sz w:val="24"/>
          <w:szCs w:val="24"/>
        </w:rPr>
        <w:t>3.2 Analysis of transcript 1 (Ruby)</w:t>
      </w:r>
      <w:r w:rsidR="00A153D5">
        <w:rPr>
          <w:rFonts w:asciiTheme="minorHAnsi" w:hAnsiTheme="minorHAnsi"/>
          <w:b/>
          <w:bCs/>
          <w:sz w:val="24"/>
          <w:szCs w:val="24"/>
        </w:rPr>
        <w:t>…………..</w:t>
      </w:r>
      <w:r w:rsidR="002B7A89">
        <w:rPr>
          <w:rFonts w:asciiTheme="minorHAnsi" w:hAnsiTheme="minorHAnsi"/>
          <w:b/>
          <w:bCs/>
          <w:sz w:val="24"/>
          <w:szCs w:val="24"/>
        </w:rPr>
        <w:t>10</w:t>
      </w:r>
    </w:p>
    <w:p w14:paraId="39F15359" w14:textId="15904889" w:rsidR="00175821" w:rsidRDefault="00BF56B8" w:rsidP="00AA7943">
      <w:pPr>
        <w:rPr>
          <w:rFonts w:asciiTheme="minorHAnsi" w:hAnsiTheme="minorHAnsi"/>
          <w:b/>
          <w:bCs/>
          <w:sz w:val="24"/>
          <w:szCs w:val="24"/>
        </w:rPr>
      </w:pPr>
      <w:r>
        <w:rPr>
          <w:rFonts w:asciiTheme="minorHAnsi" w:hAnsiTheme="minorHAnsi"/>
          <w:b/>
          <w:bCs/>
          <w:sz w:val="24"/>
          <w:szCs w:val="24"/>
        </w:rPr>
        <w:t>3.3 Analysis of transcript 2 (Sophia)</w:t>
      </w:r>
      <w:r w:rsidR="002B7A89">
        <w:rPr>
          <w:rFonts w:asciiTheme="minorHAnsi" w:hAnsiTheme="minorHAnsi"/>
          <w:b/>
          <w:bCs/>
          <w:sz w:val="24"/>
          <w:szCs w:val="24"/>
        </w:rPr>
        <w:t>…………11</w:t>
      </w:r>
    </w:p>
    <w:p w14:paraId="1ED74F30" w14:textId="0DF9DEA9" w:rsidR="00BF56B8" w:rsidRDefault="00BF56B8" w:rsidP="00AA7943">
      <w:pPr>
        <w:rPr>
          <w:rFonts w:asciiTheme="minorHAnsi" w:hAnsiTheme="minorHAnsi"/>
          <w:b/>
          <w:bCs/>
          <w:sz w:val="24"/>
          <w:szCs w:val="24"/>
        </w:rPr>
      </w:pPr>
      <w:r>
        <w:rPr>
          <w:rFonts w:asciiTheme="minorHAnsi" w:hAnsiTheme="minorHAnsi"/>
          <w:b/>
          <w:bCs/>
          <w:sz w:val="24"/>
          <w:szCs w:val="24"/>
        </w:rPr>
        <w:t>3.4 Combined themes (Final themes)</w:t>
      </w:r>
      <w:r w:rsidR="002B7A89">
        <w:rPr>
          <w:rFonts w:asciiTheme="minorHAnsi" w:hAnsiTheme="minorHAnsi"/>
          <w:b/>
          <w:bCs/>
          <w:sz w:val="24"/>
          <w:szCs w:val="24"/>
        </w:rPr>
        <w:t>……….</w:t>
      </w:r>
      <w:r w:rsidR="00E2012D">
        <w:rPr>
          <w:rFonts w:asciiTheme="minorHAnsi" w:hAnsiTheme="minorHAnsi"/>
          <w:b/>
          <w:bCs/>
          <w:sz w:val="24"/>
          <w:szCs w:val="24"/>
        </w:rPr>
        <w:t>12</w:t>
      </w:r>
    </w:p>
    <w:p w14:paraId="5554C9FE" w14:textId="707126D4" w:rsidR="00BF56B8" w:rsidRDefault="00582DB9" w:rsidP="00AA7943">
      <w:pPr>
        <w:rPr>
          <w:rFonts w:asciiTheme="minorHAnsi" w:hAnsiTheme="minorHAnsi"/>
          <w:b/>
          <w:bCs/>
          <w:sz w:val="24"/>
          <w:szCs w:val="24"/>
        </w:rPr>
      </w:pPr>
      <w:r>
        <w:rPr>
          <w:rFonts w:asciiTheme="minorHAnsi" w:hAnsiTheme="minorHAnsi"/>
          <w:b/>
          <w:bCs/>
          <w:sz w:val="24"/>
          <w:szCs w:val="24"/>
        </w:rPr>
        <w:t xml:space="preserve">3.5 Discussion </w:t>
      </w:r>
      <w:r w:rsidR="00E2012D">
        <w:rPr>
          <w:rFonts w:asciiTheme="minorHAnsi" w:hAnsiTheme="minorHAnsi"/>
          <w:b/>
          <w:bCs/>
          <w:sz w:val="24"/>
          <w:szCs w:val="24"/>
        </w:rPr>
        <w:t>……………………………………...13</w:t>
      </w:r>
    </w:p>
    <w:p w14:paraId="1E3938B1" w14:textId="0742DC3A" w:rsidR="00582DB9" w:rsidRDefault="00582DB9" w:rsidP="00AA7943">
      <w:pPr>
        <w:rPr>
          <w:rFonts w:asciiTheme="minorHAnsi" w:hAnsiTheme="minorHAnsi"/>
          <w:b/>
          <w:bCs/>
          <w:sz w:val="24"/>
          <w:szCs w:val="24"/>
        </w:rPr>
      </w:pPr>
      <w:r>
        <w:rPr>
          <w:rFonts w:asciiTheme="minorHAnsi" w:hAnsiTheme="minorHAnsi"/>
          <w:b/>
          <w:bCs/>
          <w:sz w:val="24"/>
          <w:szCs w:val="24"/>
        </w:rPr>
        <w:t>4 Conclusion</w:t>
      </w:r>
      <w:r w:rsidR="00E2012D">
        <w:rPr>
          <w:rFonts w:asciiTheme="minorHAnsi" w:hAnsiTheme="minorHAnsi"/>
          <w:b/>
          <w:bCs/>
          <w:sz w:val="24"/>
          <w:szCs w:val="24"/>
        </w:rPr>
        <w:t>…………………………………………13</w:t>
      </w:r>
    </w:p>
    <w:p w14:paraId="17EE18A1" w14:textId="019F3E8E" w:rsidR="00582DB9" w:rsidRDefault="00582DB9" w:rsidP="00AA7943">
      <w:pPr>
        <w:rPr>
          <w:rFonts w:asciiTheme="minorHAnsi" w:hAnsiTheme="minorHAnsi"/>
          <w:b/>
          <w:bCs/>
          <w:sz w:val="24"/>
          <w:szCs w:val="24"/>
        </w:rPr>
      </w:pPr>
      <w:r>
        <w:rPr>
          <w:rFonts w:asciiTheme="minorHAnsi" w:hAnsiTheme="minorHAnsi"/>
          <w:b/>
          <w:bCs/>
          <w:sz w:val="24"/>
          <w:szCs w:val="24"/>
        </w:rPr>
        <w:t>References</w:t>
      </w:r>
      <w:r w:rsidR="00E2012D">
        <w:rPr>
          <w:rFonts w:asciiTheme="minorHAnsi" w:hAnsiTheme="minorHAnsi"/>
          <w:b/>
          <w:bCs/>
          <w:sz w:val="24"/>
          <w:szCs w:val="24"/>
        </w:rPr>
        <w:t>……………………………………………14</w:t>
      </w:r>
      <w:r w:rsidR="00174366">
        <w:rPr>
          <w:rFonts w:asciiTheme="minorHAnsi" w:hAnsiTheme="minorHAnsi"/>
          <w:b/>
          <w:bCs/>
          <w:sz w:val="24"/>
          <w:szCs w:val="24"/>
        </w:rPr>
        <w:t>-17</w:t>
      </w:r>
    </w:p>
    <w:p w14:paraId="38AE7845" w14:textId="1C8A5F74" w:rsidR="00F31BD1" w:rsidRDefault="008C4A0C" w:rsidP="008C4A0C">
      <w:pPr>
        <w:rPr>
          <w:rFonts w:asciiTheme="minorHAnsi" w:hAnsiTheme="minorHAnsi"/>
          <w:b/>
          <w:bCs/>
          <w:sz w:val="24"/>
          <w:szCs w:val="24"/>
        </w:rPr>
      </w:pPr>
      <w:r>
        <w:rPr>
          <w:rFonts w:asciiTheme="minorHAnsi" w:hAnsiTheme="minorHAnsi"/>
          <w:b/>
          <w:bCs/>
          <w:sz w:val="24"/>
          <w:szCs w:val="24"/>
        </w:rPr>
        <w:t>Append</w:t>
      </w:r>
      <w:r w:rsidR="00E2012D">
        <w:rPr>
          <w:rFonts w:asciiTheme="minorHAnsi" w:hAnsiTheme="minorHAnsi"/>
          <w:b/>
          <w:bCs/>
          <w:sz w:val="24"/>
          <w:szCs w:val="24"/>
        </w:rPr>
        <w:t>ices……………………………………………1</w:t>
      </w:r>
      <w:r w:rsidR="00174366">
        <w:rPr>
          <w:rFonts w:asciiTheme="minorHAnsi" w:hAnsiTheme="minorHAnsi"/>
          <w:b/>
          <w:bCs/>
          <w:sz w:val="24"/>
          <w:szCs w:val="24"/>
        </w:rPr>
        <w:t>8-</w:t>
      </w:r>
      <w:r w:rsidR="00F74DDF">
        <w:rPr>
          <w:rFonts w:asciiTheme="minorHAnsi" w:hAnsiTheme="minorHAnsi"/>
          <w:b/>
          <w:bCs/>
          <w:sz w:val="24"/>
          <w:szCs w:val="24"/>
        </w:rPr>
        <w:t>79</w:t>
      </w:r>
    </w:p>
    <w:p w14:paraId="383401C7" w14:textId="77777777" w:rsidR="00F31BD1" w:rsidRDefault="00F31BD1" w:rsidP="008144C1">
      <w:pPr>
        <w:ind w:left="2880" w:firstLine="720"/>
        <w:rPr>
          <w:rFonts w:asciiTheme="minorHAnsi" w:hAnsiTheme="minorHAnsi"/>
          <w:b/>
          <w:bCs/>
          <w:sz w:val="24"/>
          <w:szCs w:val="24"/>
        </w:rPr>
      </w:pPr>
    </w:p>
    <w:p w14:paraId="12339FF8" w14:textId="77777777" w:rsidR="00F31BD1" w:rsidRDefault="00F31BD1" w:rsidP="008C4A0C">
      <w:pPr>
        <w:rPr>
          <w:rFonts w:asciiTheme="minorHAnsi" w:hAnsiTheme="minorHAnsi"/>
          <w:b/>
          <w:bCs/>
          <w:sz w:val="24"/>
          <w:szCs w:val="24"/>
        </w:rPr>
      </w:pPr>
    </w:p>
    <w:p w14:paraId="6B51EEB3" w14:textId="77777777" w:rsidR="00F31BD1" w:rsidRDefault="00F31BD1" w:rsidP="008144C1">
      <w:pPr>
        <w:ind w:left="2880" w:firstLine="720"/>
        <w:rPr>
          <w:rFonts w:asciiTheme="minorHAnsi" w:hAnsiTheme="minorHAnsi"/>
          <w:b/>
          <w:bCs/>
          <w:sz w:val="24"/>
          <w:szCs w:val="24"/>
        </w:rPr>
      </w:pPr>
    </w:p>
    <w:p w14:paraId="31F224BD" w14:textId="77777777" w:rsidR="00F31BD1" w:rsidRDefault="00F31BD1" w:rsidP="008144C1">
      <w:pPr>
        <w:ind w:left="2880" w:firstLine="720"/>
        <w:rPr>
          <w:rFonts w:asciiTheme="minorHAnsi" w:hAnsiTheme="minorHAnsi"/>
          <w:b/>
          <w:bCs/>
          <w:sz w:val="24"/>
          <w:szCs w:val="24"/>
        </w:rPr>
      </w:pPr>
    </w:p>
    <w:p w14:paraId="6C15EE44" w14:textId="77777777" w:rsidR="00F31BD1" w:rsidRDefault="00F31BD1" w:rsidP="008144C1">
      <w:pPr>
        <w:ind w:left="2880" w:firstLine="720"/>
        <w:rPr>
          <w:rFonts w:asciiTheme="minorHAnsi" w:hAnsiTheme="minorHAnsi"/>
          <w:b/>
          <w:bCs/>
          <w:sz w:val="24"/>
          <w:szCs w:val="24"/>
        </w:rPr>
      </w:pPr>
    </w:p>
    <w:p w14:paraId="01EC5801" w14:textId="77777777" w:rsidR="00F31BD1" w:rsidRDefault="00F31BD1" w:rsidP="008144C1">
      <w:pPr>
        <w:ind w:left="2880" w:firstLine="720"/>
        <w:rPr>
          <w:rFonts w:asciiTheme="minorHAnsi" w:hAnsiTheme="minorHAnsi"/>
          <w:b/>
          <w:bCs/>
          <w:sz w:val="24"/>
          <w:szCs w:val="24"/>
        </w:rPr>
      </w:pPr>
    </w:p>
    <w:p w14:paraId="7C832EB4" w14:textId="77777777" w:rsidR="00F31BD1" w:rsidRDefault="00F31BD1" w:rsidP="008144C1">
      <w:pPr>
        <w:ind w:left="2880" w:firstLine="720"/>
        <w:rPr>
          <w:rFonts w:asciiTheme="minorHAnsi" w:hAnsiTheme="minorHAnsi"/>
          <w:b/>
          <w:bCs/>
          <w:sz w:val="24"/>
          <w:szCs w:val="24"/>
        </w:rPr>
      </w:pPr>
    </w:p>
    <w:p w14:paraId="527ACFA9" w14:textId="77777777" w:rsidR="00F31BD1" w:rsidRDefault="00F31BD1" w:rsidP="008144C1">
      <w:pPr>
        <w:ind w:left="2880" w:firstLine="720"/>
        <w:rPr>
          <w:rFonts w:asciiTheme="minorHAnsi" w:hAnsiTheme="minorHAnsi"/>
          <w:b/>
          <w:bCs/>
          <w:sz w:val="24"/>
          <w:szCs w:val="24"/>
        </w:rPr>
      </w:pPr>
    </w:p>
    <w:p w14:paraId="7FD65B7E" w14:textId="77777777" w:rsidR="00F31BD1" w:rsidRDefault="00F31BD1" w:rsidP="008144C1">
      <w:pPr>
        <w:ind w:left="2880" w:firstLine="720"/>
        <w:rPr>
          <w:rFonts w:asciiTheme="minorHAnsi" w:hAnsiTheme="minorHAnsi"/>
          <w:b/>
          <w:bCs/>
          <w:sz w:val="24"/>
          <w:szCs w:val="24"/>
        </w:rPr>
      </w:pPr>
    </w:p>
    <w:p w14:paraId="3689D9EA" w14:textId="77777777" w:rsidR="00F31BD1" w:rsidRDefault="00F31BD1" w:rsidP="008144C1">
      <w:pPr>
        <w:ind w:left="2880" w:firstLine="720"/>
        <w:rPr>
          <w:rFonts w:asciiTheme="minorHAnsi" w:hAnsiTheme="minorHAnsi"/>
          <w:b/>
          <w:bCs/>
          <w:sz w:val="24"/>
          <w:szCs w:val="24"/>
        </w:rPr>
      </w:pPr>
    </w:p>
    <w:p w14:paraId="17BBCE41" w14:textId="77777777" w:rsidR="00F31BD1" w:rsidRDefault="00F31BD1" w:rsidP="008144C1">
      <w:pPr>
        <w:ind w:left="2880" w:firstLine="720"/>
        <w:rPr>
          <w:rFonts w:asciiTheme="minorHAnsi" w:hAnsiTheme="minorHAnsi"/>
          <w:b/>
          <w:bCs/>
          <w:sz w:val="24"/>
          <w:szCs w:val="24"/>
        </w:rPr>
      </w:pPr>
    </w:p>
    <w:p w14:paraId="4639C47B" w14:textId="77777777" w:rsidR="00F31BD1" w:rsidRDefault="00F31BD1" w:rsidP="008144C1">
      <w:pPr>
        <w:ind w:left="2880" w:firstLine="720"/>
        <w:rPr>
          <w:rFonts w:asciiTheme="minorHAnsi" w:hAnsiTheme="minorHAnsi"/>
          <w:b/>
          <w:bCs/>
          <w:sz w:val="24"/>
          <w:szCs w:val="24"/>
        </w:rPr>
      </w:pPr>
    </w:p>
    <w:p w14:paraId="1D34A9C3" w14:textId="77777777" w:rsidR="00F31BD1" w:rsidRDefault="00F31BD1" w:rsidP="008144C1">
      <w:pPr>
        <w:ind w:left="2880" w:firstLine="720"/>
        <w:rPr>
          <w:rFonts w:asciiTheme="minorHAnsi" w:hAnsiTheme="minorHAnsi"/>
          <w:b/>
          <w:bCs/>
          <w:sz w:val="24"/>
          <w:szCs w:val="24"/>
        </w:rPr>
      </w:pPr>
    </w:p>
    <w:p w14:paraId="1AF4A585" w14:textId="77777777" w:rsidR="00F31BD1" w:rsidRDefault="00F31BD1" w:rsidP="008144C1">
      <w:pPr>
        <w:ind w:left="2880" w:firstLine="720"/>
        <w:rPr>
          <w:rFonts w:asciiTheme="minorHAnsi" w:hAnsiTheme="minorHAnsi"/>
          <w:b/>
          <w:bCs/>
          <w:sz w:val="24"/>
          <w:szCs w:val="24"/>
        </w:rPr>
      </w:pPr>
    </w:p>
    <w:p w14:paraId="323F56FF" w14:textId="77777777" w:rsidR="00F31BD1" w:rsidRDefault="00F31BD1" w:rsidP="008144C1">
      <w:pPr>
        <w:ind w:left="2880" w:firstLine="720"/>
        <w:rPr>
          <w:rFonts w:asciiTheme="minorHAnsi" w:hAnsiTheme="minorHAnsi"/>
          <w:b/>
          <w:bCs/>
          <w:sz w:val="24"/>
          <w:szCs w:val="24"/>
        </w:rPr>
      </w:pPr>
    </w:p>
    <w:p w14:paraId="6D817B50" w14:textId="77777777" w:rsidR="00F31BD1" w:rsidRDefault="00F31BD1" w:rsidP="008144C1">
      <w:pPr>
        <w:ind w:left="2880" w:firstLine="720"/>
        <w:rPr>
          <w:rFonts w:asciiTheme="minorHAnsi" w:hAnsiTheme="minorHAnsi"/>
          <w:b/>
          <w:bCs/>
          <w:sz w:val="24"/>
          <w:szCs w:val="24"/>
        </w:rPr>
      </w:pPr>
    </w:p>
    <w:p w14:paraId="000C2036" w14:textId="77777777" w:rsidR="00F31BD1" w:rsidRDefault="00F31BD1" w:rsidP="008144C1">
      <w:pPr>
        <w:ind w:left="2880" w:firstLine="720"/>
        <w:rPr>
          <w:rFonts w:asciiTheme="minorHAnsi" w:hAnsiTheme="minorHAnsi"/>
          <w:b/>
          <w:bCs/>
          <w:sz w:val="24"/>
          <w:szCs w:val="24"/>
        </w:rPr>
      </w:pPr>
    </w:p>
    <w:p w14:paraId="63727A13" w14:textId="77777777" w:rsidR="00F31BD1" w:rsidRDefault="00F31BD1" w:rsidP="008144C1">
      <w:pPr>
        <w:ind w:left="2880" w:firstLine="720"/>
        <w:rPr>
          <w:rFonts w:asciiTheme="minorHAnsi" w:hAnsiTheme="minorHAnsi"/>
          <w:b/>
          <w:bCs/>
          <w:sz w:val="24"/>
          <w:szCs w:val="24"/>
        </w:rPr>
      </w:pPr>
    </w:p>
    <w:p w14:paraId="037CF507" w14:textId="77777777" w:rsidR="00BD2C4C" w:rsidRDefault="00BD2C4C" w:rsidP="008144C1">
      <w:pPr>
        <w:ind w:left="2880" w:firstLine="720"/>
        <w:rPr>
          <w:rFonts w:asciiTheme="minorHAnsi" w:hAnsiTheme="minorHAnsi"/>
          <w:b/>
          <w:bCs/>
          <w:sz w:val="24"/>
          <w:szCs w:val="24"/>
        </w:rPr>
      </w:pPr>
    </w:p>
    <w:p w14:paraId="45021209" w14:textId="77777777" w:rsidR="00BD2C4C" w:rsidRDefault="00BD2C4C" w:rsidP="008144C1">
      <w:pPr>
        <w:ind w:left="2880" w:firstLine="720"/>
        <w:rPr>
          <w:rFonts w:asciiTheme="minorHAnsi" w:hAnsiTheme="minorHAnsi"/>
          <w:b/>
          <w:bCs/>
          <w:sz w:val="24"/>
          <w:szCs w:val="24"/>
        </w:rPr>
      </w:pPr>
    </w:p>
    <w:p w14:paraId="30C6950D" w14:textId="77777777" w:rsidR="00BD2C4C" w:rsidRDefault="00BD2C4C" w:rsidP="008144C1">
      <w:pPr>
        <w:ind w:left="2880" w:firstLine="720"/>
        <w:rPr>
          <w:rFonts w:asciiTheme="minorHAnsi" w:hAnsiTheme="minorHAnsi"/>
          <w:b/>
          <w:bCs/>
          <w:sz w:val="24"/>
          <w:szCs w:val="24"/>
        </w:rPr>
      </w:pPr>
    </w:p>
    <w:p w14:paraId="30443233" w14:textId="77777777" w:rsidR="00BD2C4C" w:rsidRDefault="00BD2C4C" w:rsidP="008144C1">
      <w:pPr>
        <w:ind w:left="2880" w:firstLine="720"/>
        <w:rPr>
          <w:rFonts w:asciiTheme="minorHAnsi" w:hAnsiTheme="minorHAnsi"/>
          <w:b/>
          <w:bCs/>
          <w:sz w:val="24"/>
          <w:szCs w:val="24"/>
        </w:rPr>
      </w:pPr>
    </w:p>
    <w:p w14:paraId="05FE4F1F" w14:textId="77777777" w:rsidR="00BD2C4C" w:rsidRDefault="00BD2C4C" w:rsidP="008144C1">
      <w:pPr>
        <w:ind w:left="2880" w:firstLine="720"/>
        <w:rPr>
          <w:rFonts w:asciiTheme="minorHAnsi" w:hAnsiTheme="minorHAnsi"/>
          <w:b/>
          <w:bCs/>
          <w:sz w:val="24"/>
          <w:szCs w:val="24"/>
        </w:rPr>
      </w:pPr>
    </w:p>
    <w:p w14:paraId="696E245D" w14:textId="72A5EDEA" w:rsidR="00BD2C4C" w:rsidRDefault="00BD2C4C" w:rsidP="008144C1">
      <w:pPr>
        <w:ind w:left="2880" w:firstLine="720"/>
        <w:rPr>
          <w:rFonts w:asciiTheme="minorHAnsi" w:hAnsiTheme="minorHAnsi"/>
          <w:b/>
          <w:bCs/>
          <w:sz w:val="24"/>
          <w:szCs w:val="24"/>
        </w:rPr>
      </w:pPr>
      <w:r>
        <w:rPr>
          <w:rFonts w:asciiTheme="minorHAnsi" w:hAnsiTheme="minorHAnsi"/>
          <w:b/>
          <w:bCs/>
          <w:sz w:val="24"/>
          <w:szCs w:val="24"/>
        </w:rPr>
        <w:lastRenderedPageBreak/>
        <w:t>AI acknowledgement</w:t>
      </w:r>
    </w:p>
    <w:p w14:paraId="619E1A34" w14:textId="77777777" w:rsidR="00B345FB" w:rsidRDefault="00B345FB" w:rsidP="008144C1">
      <w:pPr>
        <w:ind w:left="2880" w:firstLine="720"/>
        <w:rPr>
          <w:rFonts w:asciiTheme="minorHAnsi" w:hAnsiTheme="minorHAnsi"/>
          <w:b/>
          <w:bCs/>
          <w:sz w:val="24"/>
          <w:szCs w:val="24"/>
        </w:rPr>
      </w:pPr>
    </w:p>
    <w:p w14:paraId="0C430143" w14:textId="4B810751" w:rsidR="00620EC8" w:rsidRPr="00B345FB" w:rsidRDefault="00620EC8" w:rsidP="00620EC8">
      <w:pPr>
        <w:rPr>
          <w:rFonts w:asciiTheme="minorHAnsi" w:hAnsiTheme="minorHAnsi"/>
          <w:sz w:val="24"/>
          <w:szCs w:val="24"/>
        </w:rPr>
      </w:pPr>
      <w:r w:rsidRPr="00B345FB">
        <w:rPr>
          <w:rFonts w:asciiTheme="minorHAnsi" w:hAnsiTheme="minorHAnsi"/>
          <w:sz w:val="24"/>
          <w:szCs w:val="24"/>
        </w:rPr>
        <w:t xml:space="preserve">I </w:t>
      </w:r>
      <w:r w:rsidR="00AB618A" w:rsidRPr="00B345FB">
        <w:rPr>
          <w:rFonts w:asciiTheme="minorHAnsi" w:hAnsiTheme="minorHAnsi"/>
          <w:sz w:val="24"/>
          <w:szCs w:val="24"/>
        </w:rPr>
        <w:t>acknowledge that</w:t>
      </w:r>
      <w:r w:rsidRPr="00B345FB">
        <w:rPr>
          <w:rFonts w:asciiTheme="minorHAnsi" w:hAnsiTheme="minorHAnsi"/>
          <w:sz w:val="24"/>
          <w:szCs w:val="24"/>
        </w:rPr>
        <w:t xml:space="preserve"> I have not used AI </w:t>
      </w:r>
      <w:r w:rsidR="00AB618A" w:rsidRPr="00B345FB">
        <w:rPr>
          <w:rFonts w:asciiTheme="minorHAnsi" w:hAnsiTheme="minorHAnsi"/>
          <w:sz w:val="24"/>
          <w:szCs w:val="24"/>
        </w:rPr>
        <w:t>for my report.</w:t>
      </w:r>
    </w:p>
    <w:p w14:paraId="69B90778" w14:textId="684683BD" w:rsidR="00AB618A" w:rsidRPr="00B345FB" w:rsidRDefault="00AB618A" w:rsidP="00620EC8">
      <w:pPr>
        <w:rPr>
          <w:rFonts w:asciiTheme="minorHAnsi" w:hAnsiTheme="minorHAnsi"/>
          <w:sz w:val="24"/>
          <w:szCs w:val="24"/>
        </w:rPr>
      </w:pPr>
      <w:r w:rsidRPr="00B345FB">
        <w:rPr>
          <w:rFonts w:asciiTheme="minorHAnsi" w:hAnsiTheme="minorHAnsi"/>
          <w:sz w:val="24"/>
          <w:szCs w:val="24"/>
        </w:rPr>
        <w:t xml:space="preserve">-I confirm </w:t>
      </w:r>
      <w:r w:rsidR="00787E32" w:rsidRPr="00B345FB">
        <w:rPr>
          <w:rFonts w:asciiTheme="minorHAnsi" w:hAnsiTheme="minorHAnsi"/>
          <w:sz w:val="24"/>
          <w:szCs w:val="24"/>
        </w:rPr>
        <w:t>that all</w:t>
      </w:r>
      <w:r w:rsidRPr="00B345FB">
        <w:rPr>
          <w:rFonts w:asciiTheme="minorHAnsi" w:hAnsiTheme="minorHAnsi"/>
          <w:sz w:val="24"/>
          <w:szCs w:val="24"/>
        </w:rPr>
        <w:t xml:space="preserve"> interpretation findings </w:t>
      </w:r>
      <w:r w:rsidR="00787E32" w:rsidRPr="00B345FB">
        <w:rPr>
          <w:rFonts w:asciiTheme="minorHAnsi" w:hAnsiTheme="minorHAnsi"/>
          <w:sz w:val="24"/>
          <w:szCs w:val="24"/>
        </w:rPr>
        <w:t>are my own work</w:t>
      </w:r>
    </w:p>
    <w:p w14:paraId="40FB93CF" w14:textId="70DAA6BD" w:rsidR="00787E32" w:rsidRPr="00B345FB" w:rsidRDefault="00787E32" w:rsidP="00620EC8">
      <w:pPr>
        <w:rPr>
          <w:rFonts w:asciiTheme="minorHAnsi" w:hAnsiTheme="minorHAnsi"/>
          <w:sz w:val="24"/>
          <w:szCs w:val="24"/>
        </w:rPr>
      </w:pPr>
      <w:r w:rsidRPr="00B345FB">
        <w:rPr>
          <w:rFonts w:asciiTheme="minorHAnsi" w:hAnsiTheme="minorHAnsi"/>
          <w:sz w:val="24"/>
          <w:szCs w:val="24"/>
        </w:rPr>
        <w:t xml:space="preserve">- I have not presented any AI generated </w:t>
      </w:r>
      <w:r w:rsidR="00137183" w:rsidRPr="00B345FB">
        <w:rPr>
          <w:rFonts w:asciiTheme="minorHAnsi" w:hAnsiTheme="minorHAnsi"/>
          <w:sz w:val="24"/>
          <w:szCs w:val="24"/>
        </w:rPr>
        <w:t>context as my work.</w:t>
      </w:r>
    </w:p>
    <w:p w14:paraId="7AAE9173" w14:textId="01070004" w:rsidR="00137183" w:rsidRPr="00B345FB" w:rsidRDefault="00137183" w:rsidP="00620EC8">
      <w:pPr>
        <w:rPr>
          <w:rFonts w:asciiTheme="minorHAnsi" w:hAnsiTheme="minorHAnsi"/>
          <w:sz w:val="24"/>
          <w:szCs w:val="24"/>
        </w:rPr>
      </w:pPr>
      <w:r w:rsidRPr="00B345FB">
        <w:rPr>
          <w:rFonts w:asciiTheme="minorHAnsi" w:hAnsiTheme="minorHAnsi"/>
          <w:sz w:val="24"/>
          <w:szCs w:val="24"/>
        </w:rPr>
        <w:t xml:space="preserve">-I confirm </w:t>
      </w:r>
      <w:r w:rsidR="00B345FB" w:rsidRPr="00B345FB">
        <w:rPr>
          <w:rFonts w:asciiTheme="minorHAnsi" w:hAnsiTheme="minorHAnsi"/>
          <w:sz w:val="24"/>
          <w:szCs w:val="24"/>
        </w:rPr>
        <w:t>that</w:t>
      </w:r>
      <w:r w:rsidRPr="00B345FB">
        <w:rPr>
          <w:rFonts w:asciiTheme="minorHAnsi" w:hAnsiTheme="minorHAnsi"/>
          <w:sz w:val="24"/>
          <w:szCs w:val="24"/>
        </w:rPr>
        <w:t xml:space="preserve"> </w:t>
      </w:r>
      <w:r w:rsidR="00B345FB" w:rsidRPr="00B345FB">
        <w:rPr>
          <w:rFonts w:asciiTheme="minorHAnsi" w:hAnsiTheme="minorHAnsi"/>
          <w:sz w:val="24"/>
          <w:szCs w:val="24"/>
        </w:rPr>
        <w:t xml:space="preserve">I </w:t>
      </w:r>
      <w:r w:rsidRPr="00B345FB">
        <w:rPr>
          <w:rFonts w:asciiTheme="minorHAnsi" w:hAnsiTheme="minorHAnsi"/>
          <w:sz w:val="24"/>
          <w:szCs w:val="24"/>
        </w:rPr>
        <w:t xml:space="preserve">have </w:t>
      </w:r>
      <w:r w:rsidR="00B345FB" w:rsidRPr="00B345FB">
        <w:rPr>
          <w:rFonts w:asciiTheme="minorHAnsi" w:hAnsiTheme="minorHAnsi"/>
          <w:sz w:val="24"/>
          <w:szCs w:val="24"/>
        </w:rPr>
        <w:t xml:space="preserve">drafts notes and other resources I used </w:t>
      </w:r>
    </w:p>
    <w:p w14:paraId="66A39CAB" w14:textId="77777777" w:rsidR="00BD2C4C" w:rsidRDefault="00BD2C4C" w:rsidP="008144C1">
      <w:pPr>
        <w:ind w:left="2880" w:firstLine="720"/>
        <w:rPr>
          <w:rFonts w:asciiTheme="minorHAnsi" w:hAnsiTheme="minorHAnsi"/>
          <w:b/>
          <w:bCs/>
          <w:sz w:val="24"/>
          <w:szCs w:val="24"/>
        </w:rPr>
      </w:pPr>
    </w:p>
    <w:p w14:paraId="74DF87B9" w14:textId="77777777" w:rsidR="00BD2C4C" w:rsidRDefault="00BD2C4C" w:rsidP="008144C1">
      <w:pPr>
        <w:ind w:left="2880" w:firstLine="720"/>
        <w:rPr>
          <w:rFonts w:asciiTheme="minorHAnsi" w:hAnsiTheme="minorHAnsi"/>
          <w:b/>
          <w:bCs/>
          <w:sz w:val="24"/>
          <w:szCs w:val="24"/>
        </w:rPr>
      </w:pPr>
    </w:p>
    <w:p w14:paraId="06590F9B" w14:textId="77777777" w:rsidR="00BD2C4C" w:rsidRDefault="00BD2C4C" w:rsidP="008144C1">
      <w:pPr>
        <w:ind w:left="2880" w:firstLine="720"/>
        <w:rPr>
          <w:rFonts w:asciiTheme="minorHAnsi" w:hAnsiTheme="minorHAnsi"/>
          <w:b/>
          <w:bCs/>
          <w:sz w:val="24"/>
          <w:szCs w:val="24"/>
        </w:rPr>
      </w:pPr>
    </w:p>
    <w:p w14:paraId="36D94E0D" w14:textId="77777777" w:rsidR="00BD2C4C" w:rsidRDefault="00BD2C4C" w:rsidP="008144C1">
      <w:pPr>
        <w:ind w:left="2880" w:firstLine="720"/>
        <w:rPr>
          <w:rFonts w:asciiTheme="minorHAnsi" w:hAnsiTheme="minorHAnsi"/>
          <w:b/>
          <w:bCs/>
          <w:sz w:val="24"/>
          <w:szCs w:val="24"/>
        </w:rPr>
      </w:pPr>
    </w:p>
    <w:p w14:paraId="4F64097F" w14:textId="77777777" w:rsidR="00BD2C4C" w:rsidRDefault="00BD2C4C" w:rsidP="008144C1">
      <w:pPr>
        <w:ind w:left="2880" w:firstLine="720"/>
        <w:rPr>
          <w:rFonts w:asciiTheme="minorHAnsi" w:hAnsiTheme="minorHAnsi"/>
          <w:b/>
          <w:bCs/>
          <w:sz w:val="24"/>
          <w:szCs w:val="24"/>
        </w:rPr>
      </w:pPr>
    </w:p>
    <w:p w14:paraId="1B11D754" w14:textId="77777777" w:rsidR="00BD2C4C" w:rsidRDefault="00BD2C4C" w:rsidP="008144C1">
      <w:pPr>
        <w:ind w:left="2880" w:firstLine="720"/>
        <w:rPr>
          <w:rFonts w:asciiTheme="minorHAnsi" w:hAnsiTheme="minorHAnsi"/>
          <w:b/>
          <w:bCs/>
          <w:sz w:val="24"/>
          <w:szCs w:val="24"/>
        </w:rPr>
      </w:pPr>
    </w:p>
    <w:p w14:paraId="0A87CF5A" w14:textId="77777777" w:rsidR="00BD2C4C" w:rsidRDefault="00BD2C4C" w:rsidP="008144C1">
      <w:pPr>
        <w:ind w:left="2880" w:firstLine="720"/>
        <w:rPr>
          <w:rFonts w:asciiTheme="minorHAnsi" w:hAnsiTheme="minorHAnsi"/>
          <w:b/>
          <w:bCs/>
          <w:sz w:val="24"/>
          <w:szCs w:val="24"/>
        </w:rPr>
      </w:pPr>
    </w:p>
    <w:p w14:paraId="53199EE7" w14:textId="77777777" w:rsidR="00BD2C4C" w:rsidRDefault="00BD2C4C" w:rsidP="008144C1">
      <w:pPr>
        <w:ind w:left="2880" w:firstLine="720"/>
        <w:rPr>
          <w:rFonts w:asciiTheme="minorHAnsi" w:hAnsiTheme="minorHAnsi"/>
          <w:b/>
          <w:bCs/>
          <w:sz w:val="24"/>
          <w:szCs w:val="24"/>
        </w:rPr>
      </w:pPr>
    </w:p>
    <w:p w14:paraId="118D5062" w14:textId="77777777" w:rsidR="00BD2C4C" w:rsidRDefault="00BD2C4C" w:rsidP="008144C1">
      <w:pPr>
        <w:ind w:left="2880" w:firstLine="720"/>
        <w:rPr>
          <w:rFonts w:asciiTheme="minorHAnsi" w:hAnsiTheme="minorHAnsi"/>
          <w:b/>
          <w:bCs/>
          <w:sz w:val="24"/>
          <w:szCs w:val="24"/>
        </w:rPr>
      </w:pPr>
    </w:p>
    <w:p w14:paraId="54984B52" w14:textId="77777777" w:rsidR="00BD2C4C" w:rsidRDefault="00BD2C4C" w:rsidP="008144C1">
      <w:pPr>
        <w:ind w:left="2880" w:firstLine="720"/>
        <w:rPr>
          <w:rFonts w:asciiTheme="minorHAnsi" w:hAnsiTheme="minorHAnsi"/>
          <w:b/>
          <w:bCs/>
          <w:sz w:val="24"/>
          <w:szCs w:val="24"/>
        </w:rPr>
      </w:pPr>
    </w:p>
    <w:p w14:paraId="7E0310D0" w14:textId="77777777" w:rsidR="00BD2C4C" w:rsidRDefault="00BD2C4C" w:rsidP="008144C1">
      <w:pPr>
        <w:ind w:left="2880" w:firstLine="720"/>
        <w:rPr>
          <w:rFonts w:asciiTheme="minorHAnsi" w:hAnsiTheme="minorHAnsi"/>
          <w:b/>
          <w:bCs/>
          <w:sz w:val="24"/>
          <w:szCs w:val="24"/>
        </w:rPr>
      </w:pPr>
    </w:p>
    <w:p w14:paraId="2B006943" w14:textId="77777777" w:rsidR="00BD2C4C" w:rsidRDefault="00BD2C4C" w:rsidP="008144C1">
      <w:pPr>
        <w:ind w:left="2880" w:firstLine="720"/>
        <w:rPr>
          <w:rFonts w:asciiTheme="minorHAnsi" w:hAnsiTheme="minorHAnsi"/>
          <w:b/>
          <w:bCs/>
          <w:sz w:val="24"/>
          <w:szCs w:val="24"/>
        </w:rPr>
      </w:pPr>
    </w:p>
    <w:p w14:paraId="3F8721B8" w14:textId="77777777" w:rsidR="00BD2C4C" w:rsidRDefault="00BD2C4C" w:rsidP="008144C1">
      <w:pPr>
        <w:ind w:left="2880" w:firstLine="720"/>
        <w:rPr>
          <w:rFonts w:asciiTheme="minorHAnsi" w:hAnsiTheme="minorHAnsi"/>
          <w:b/>
          <w:bCs/>
          <w:sz w:val="24"/>
          <w:szCs w:val="24"/>
        </w:rPr>
      </w:pPr>
    </w:p>
    <w:p w14:paraId="3DC6FF90" w14:textId="77777777" w:rsidR="00BD2C4C" w:rsidRDefault="00BD2C4C" w:rsidP="008144C1">
      <w:pPr>
        <w:ind w:left="2880" w:firstLine="720"/>
        <w:rPr>
          <w:rFonts w:asciiTheme="minorHAnsi" w:hAnsiTheme="minorHAnsi"/>
          <w:b/>
          <w:bCs/>
          <w:sz w:val="24"/>
          <w:szCs w:val="24"/>
        </w:rPr>
      </w:pPr>
    </w:p>
    <w:p w14:paraId="402A6E2D" w14:textId="77777777" w:rsidR="00BD2C4C" w:rsidRDefault="00BD2C4C" w:rsidP="008144C1">
      <w:pPr>
        <w:ind w:left="2880" w:firstLine="720"/>
        <w:rPr>
          <w:rFonts w:asciiTheme="minorHAnsi" w:hAnsiTheme="minorHAnsi"/>
          <w:b/>
          <w:bCs/>
          <w:sz w:val="24"/>
          <w:szCs w:val="24"/>
        </w:rPr>
      </w:pPr>
    </w:p>
    <w:p w14:paraId="1F1506F3" w14:textId="77777777" w:rsidR="00BD2C4C" w:rsidRDefault="00BD2C4C" w:rsidP="008144C1">
      <w:pPr>
        <w:ind w:left="2880" w:firstLine="720"/>
        <w:rPr>
          <w:rFonts w:asciiTheme="minorHAnsi" w:hAnsiTheme="minorHAnsi"/>
          <w:b/>
          <w:bCs/>
          <w:sz w:val="24"/>
          <w:szCs w:val="24"/>
        </w:rPr>
      </w:pPr>
    </w:p>
    <w:p w14:paraId="3004FCD8" w14:textId="77777777" w:rsidR="00BD2C4C" w:rsidRDefault="00BD2C4C" w:rsidP="008144C1">
      <w:pPr>
        <w:ind w:left="2880" w:firstLine="720"/>
        <w:rPr>
          <w:rFonts w:asciiTheme="minorHAnsi" w:hAnsiTheme="minorHAnsi"/>
          <w:b/>
          <w:bCs/>
          <w:sz w:val="24"/>
          <w:szCs w:val="24"/>
        </w:rPr>
      </w:pPr>
    </w:p>
    <w:p w14:paraId="13A9E075" w14:textId="77777777" w:rsidR="00BD2C4C" w:rsidRDefault="00BD2C4C" w:rsidP="008144C1">
      <w:pPr>
        <w:ind w:left="2880" w:firstLine="720"/>
        <w:rPr>
          <w:rFonts w:asciiTheme="minorHAnsi" w:hAnsiTheme="minorHAnsi"/>
          <w:b/>
          <w:bCs/>
          <w:sz w:val="24"/>
          <w:szCs w:val="24"/>
        </w:rPr>
      </w:pPr>
    </w:p>
    <w:p w14:paraId="6C746092" w14:textId="77777777" w:rsidR="00BD2C4C" w:rsidRDefault="00BD2C4C" w:rsidP="008144C1">
      <w:pPr>
        <w:ind w:left="2880" w:firstLine="720"/>
        <w:rPr>
          <w:rFonts w:asciiTheme="minorHAnsi" w:hAnsiTheme="minorHAnsi"/>
          <w:b/>
          <w:bCs/>
          <w:sz w:val="24"/>
          <w:szCs w:val="24"/>
        </w:rPr>
      </w:pPr>
    </w:p>
    <w:p w14:paraId="5211AB30" w14:textId="77777777" w:rsidR="00BD2C4C" w:rsidRDefault="00BD2C4C" w:rsidP="008144C1">
      <w:pPr>
        <w:ind w:left="2880" w:firstLine="720"/>
        <w:rPr>
          <w:rFonts w:asciiTheme="minorHAnsi" w:hAnsiTheme="minorHAnsi"/>
          <w:b/>
          <w:bCs/>
          <w:sz w:val="24"/>
          <w:szCs w:val="24"/>
        </w:rPr>
      </w:pPr>
    </w:p>
    <w:p w14:paraId="7EC5ED6E" w14:textId="77777777" w:rsidR="00BD2C4C" w:rsidRDefault="00BD2C4C" w:rsidP="008144C1">
      <w:pPr>
        <w:ind w:left="2880" w:firstLine="720"/>
        <w:rPr>
          <w:rFonts w:asciiTheme="minorHAnsi" w:hAnsiTheme="minorHAnsi"/>
          <w:b/>
          <w:bCs/>
          <w:sz w:val="24"/>
          <w:szCs w:val="24"/>
        </w:rPr>
      </w:pPr>
    </w:p>
    <w:p w14:paraId="52015909" w14:textId="77777777" w:rsidR="00BD2C4C" w:rsidRDefault="00BD2C4C" w:rsidP="008144C1">
      <w:pPr>
        <w:ind w:left="2880" w:firstLine="720"/>
        <w:rPr>
          <w:rFonts w:asciiTheme="minorHAnsi" w:hAnsiTheme="minorHAnsi"/>
          <w:b/>
          <w:bCs/>
          <w:sz w:val="24"/>
          <w:szCs w:val="24"/>
        </w:rPr>
      </w:pPr>
    </w:p>
    <w:p w14:paraId="547E011C" w14:textId="77777777" w:rsidR="00BD2C4C" w:rsidRDefault="00BD2C4C" w:rsidP="008144C1">
      <w:pPr>
        <w:ind w:left="2880" w:firstLine="720"/>
        <w:rPr>
          <w:rFonts w:asciiTheme="minorHAnsi" w:hAnsiTheme="minorHAnsi"/>
          <w:b/>
          <w:bCs/>
          <w:sz w:val="24"/>
          <w:szCs w:val="24"/>
        </w:rPr>
      </w:pPr>
    </w:p>
    <w:p w14:paraId="151CC4FB" w14:textId="77777777" w:rsidR="00BD2C4C" w:rsidRDefault="00BD2C4C" w:rsidP="008144C1">
      <w:pPr>
        <w:ind w:left="2880" w:firstLine="720"/>
        <w:rPr>
          <w:rFonts w:asciiTheme="minorHAnsi" w:hAnsiTheme="minorHAnsi"/>
          <w:b/>
          <w:bCs/>
          <w:sz w:val="24"/>
          <w:szCs w:val="24"/>
        </w:rPr>
      </w:pPr>
    </w:p>
    <w:p w14:paraId="00AB43AB" w14:textId="77777777" w:rsidR="00BD2C4C" w:rsidRDefault="00BD2C4C" w:rsidP="008144C1">
      <w:pPr>
        <w:ind w:left="2880" w:firstLine="720"/>
        <w:rPr>
          <w:rFonts w:asciiTheme="minorHAnsi" w:hAnsiTheme="minorHAnsi"/>
          <w:b/>
          <w:bCs/>
          <w:sz w:val="24"/>
          <w:szCs w:val="24"/>
        </w:rPr>
      </w:pPr>
    </w:p>
    <w:p w14:paraId="1A1E8A8A" w14:textId="77777777" w:rsidR="00BD2C4C" w:rsidRDefault="00BD2C4C" w:rsidP="008144C1">
      <w:pPr>
        <w:ind w:left="2880" w:firstLine="720"/>
        <w:rPr>
          <w:rFonts w:asciiTheme="minorHAnsi" w:hAnsiTheme="minorHAnsi"/>
          <w:b/>
          <w:bCs/>
          <w:sz w:val="24"/>
          <w:szCs w:val="24"/>
        </w:rPr>
      </w:pPr>
    </w:p>
    <w:p w14:paraId="73101518" w14:textId="77777777" w:rsidR="00BD2C4C" w:rsidRDefault="00BD2C4C" w:rsidP="008144C1">
      <w:pPr>
        <w:ind w:left="2880" w:firstLine="720"/>
        <w:rPr>
          <w:rFonts w:asciiTheme="minorHAnsi" w:hAnsiTheme="minorHAnsi"/>
          <w:b/>
          <w:bCs/>
          <w:sz w:val="24"/>
          <w:szCs w:val="24"/>
        </w:rPr>
      </w:pPr>
    </w:p>
    <w:p w14:paraId="468D3FA4" w14:textId="77777777" w:rsidR="00BD2C4C" w:rsidRDefault="00BD2C4C" w:rsidP="008144C1">
      <w:pPr>
        <w:ind w:left="2880" w:firstLine="720"/>
        <w:rPr>
          <w:rFonts w:asciiTheme="minorHAnsi" w:hAnsiTheme="minorHAnsi"/>
          <w:b/>
          <w:bCs/>
          <w:sz w:val="24"/>
          <w:szCs w:val="24"/>
        </w:rPr>
      </w:pPr>
    </w:p>
    <w:p w14:paraId="31BD5C85" w14:textId="77777777" w:rsidR="00BD2C4C" w:rsidRDefault="00BD2C4C" w:rsidP="008144C1">
      <w:pPr>
        <w:ind w:left="2880" w:firstLine="720"/>
        <w:rPr>
          <w:rFonts w:asciiTheme="minorHAnsi" w:hAnsiTheme="minorHAnsi"/>
          <w:b/>
          <w:bCs/>
          <w:sz w:val="24"/>
          <w:szCs w:val="24"/>
        </w:rPr>
      </w:pPr>
    </w:p>
    <w:p w14:paraId="51CED981" w14:textId="77777777" w:rsidR="00BD2C4C" w:rsidRDefault="00BD2C4C" w:rsidP="008144C1">
      <w:pPr>
        <w:ind w:left="2880" w:firstLine="720"/>
        <w:rPr>
          <w:rFonts w:asciiTheme="minorHAnsi" w:hAnsiTheme="minorHAnsi"/>
          <w:b/>
          <w:bCs/>
          <w:sz w:val="24"/>
          <w:szCs w:val="24"/>
        </w:rPr>
      </w:pPr>
    </w:p>
    <w:p w14:paraId="178BA812" w14:textId="77777777" w:rsidR="00BD2C4C" w:rsidRDefault="00BD2C4C" w:rsidP="008144C1">
      <w:pPr>
        <w:ind w:left="2880" w:firstLine="720"/>
        <w:rPr>
          <w:rFonts w:asciiTheme="minorHAnsi" w:hAnsiTheme="minorHAnsi"/>
          <w:b/>
          <w:bCs/>
          <w:sz w:val="24"/>
          <w:szCs w:val="24"/>
        </w:rPr>
      </w:pPr>
    </w:p>
    <w:p w14:paraId="2ABFE6E0" w14:textId="77777777" w:rsidR="00BD2C4C" w:rsidRDefault="00BD2C4C" w:rsidP="008144C1">
      <w:pPr>
        <w:ind w:left="2880" w:firstLine="720"/>
        <w:rPr>
          <w:rFonts w:asciiTheme="minorHAnsi" w:hAnsiTheme="minorHAnsi"/>
          <w:b/>
          <w:bCs/>
          <w:sz w:val="24"/>
          <w:szCs w:val="24"/>
        </w:rPr>
      </w:pPr>
    </w:p>
    <w:p w14:paraId="31991AD7" w14:textId="77777777" w:rsidR="00BD2C4C" w:rsidRDefault="00BD2C4C" w:rsidP="008144C1">
      <w:pPr>
        <w:ind w:left="2880" w:firstLine="720"/>
        <w:rPr>
          <w:rFonts w:asciiTheme="minorHAnsi" w:hAnsiTheme="minorHAnsi"/>
          <w:b/>
          <w:bCs/>
          <w:sz w:val="24"/>
          <w:szCs w:val="24"/>
        </w:rPr>
      </w:pPr>
    </w:p>
    <w:p w14:paraId="0A7ACCB8" w14:textId="77777777" w:rsidR="00BD2C4C" w:rsidRDefault="00BD2C4C" w:rsidP="008144C1">
      <w:pPr>
        <w:ind w:left="2880" w:firstLine="720"/>
        <w:rPr>
          <w:rFonts w:asciiTheme="minorHAnsi" w:hAnsiTheme="minorHAnsi"/>
          <w:b/>
          <w:bCs/>
          <w:sz w:val="24"/>
          <w:szCs w:val="24"/>
        </w:rPr>
      </w:pPr>
    </w:p>
    <w:p w14:paraId="0AB18F21" w14:textId="77777777" w:rsidR="00BD2C4C" w:rsidRDefault="00BD2C4C" w:rsidP="008144C1">
      <w:pPr>
        <w:ind w:left="2880" w:firstLine="720"/>
        <w:rPr>
          <w:rFonts w:asciiTheme="minorHAnsi" w:hAnsiTheme="minorHAnsi"/>
          <w:b/>
          <w:bCs/>
          <w:sz w:val="24"/>
          <w:szCs w:val="24"/>
        </w:rPr>
      </w:pPr>
    </w:p>
    <w:p w14:paraId="3A6C9123" w14:textId="77777777" w:rsidR="00BD2C4C" w:rsidRDefault="00BD2C4C" w:rsidP="008144C1">
      <w:pPr>
        <w:ind w:left="2880" w:firstLine="720"/>
        <w:rPr>
          <w:rFonts w:asciiTheme="minorHAnsi" w:hAnsiTheme="minorHAnsi"/>
          <w:b/>
          <w:bCs/>
          <w:sz w:val="24"/>
          <w:szCs w:val="24"/>
        </w:rPr>
      </w:pPr>
    </w:p>
    <w:p w14:paraId="56560155" w14:textId="77777777" w:rsidR="00BD2C4C" w:rsidRDefault="00BD2C4C" w:rsidP="008144C1">
      <w:pPr>
        <w:ind w:left="2880" w:firstLine="720"/>
        <w:rPr>
          <w:rFonts w:asciiTheme="minorHAnsi" w:hAnsiTheme="minorHAnsi"/>
          <w:b/>
          <w:bCs/>
          <w:sz w:val="24"/>
          <w:szCs w:val="24"/>
        </w:rPr>
      </w:pPr>
    </w:p>
    <w:p w14:paraId="4A4E853C" w14:textId="77777777" w:rsidR="00BD2C4C" w:rsidRDefault="00BD2C4C" w:rsidP="008144C1">
      <w:pPr>
        <w:ind w:left="2880" w:firstLine="720"/>
        <w:rPr>
          <w:rFonts w:asciiTheme="minorHAnsi" w:hAnsiTheme="minorHAnsi"/>
          <w:b/>
          <w:bCs/>
          <w:sz w:val="24"/>
          <w:szCs w:val="24"/>
        </w:rPr>
      </w:pPr>
    </w:p>
    <w:p w14:paraId="3BEF7A37" w14:textId="77777777" w:rsidR="00BD2C4C" w:rsidRDefault="00BD2C4C" w:rsidP="008144C1">
      <w:pPr>
        <w:ind w:left="2880" w:firstLine="720"/>
        <w:rPr>
          <w:rFonts w:asciiTheme="minorHAnsi" w:hAnsiTheme="minorHAnsi"/>
          <w:b/>
          <w:bCs/>
          <w:sz w:val="24"/>
          <w:szCs w:val="24"/>
        </w:rPr>
      </w:pPr>
    </w:p>
    <w:p w14:paraId="723F12A7" w14:textId="77777777" w:rsidR="00BD2C4C" w:rsidRDefault="00BD2C4C" w:rsidP="008144C1">
      <w:pPr>
        <w:ind w:left="2880" w:firstLine="720"/>
        <w:rPr>
          <w:rFonts w:asciiTheme="minorHAnsi" w:hAnsiTheme="minorHAnsi"/>
          <w:b/>
          <w:bCs/>
          <w:sz w:val="24"/>
          <w:szCs w:val="24"/>
        </w:rPr>
      </w:pPr>
    </w:p>
    <w:p w14:paraId="4CA0A48E" w14:textId="77777777" w:rsidR="00BD2C4C" w:rsidRDefault="00BD2C4C" w:rsidP="008144C1">
      <w:pPr>
        <w:ind w:left="2880" w:firstLine="720"/>
        <w:rPr>
          <w:rFonts w:asciiTheme="minorHAnsi" w:hAnsiTheme="minorHAnsi"/>
          <w:b/>
          <w:bCs/>
          <w:sz w:val="24"/>
          <w:szCs w:val="24"/>
        </w:rPr>
      </w:pPr>
    </w:p>
    <w:p w14:paraId="2641EC69" w14:textId="77777777" w:rsidR="00BD2C4C" w:rsidRDefault="00BD2C4C" w:rsidP="008144C1">
      <w:pPr>
        <w:ind w:left="2880" w:firstLine="720"/>
        <w:rPr>
          <w:rFonts w:asciiTheme="minorHAnsi" w:hAnsiTheme="minorHAnsi"/>
          <w:b/>
          <w:bCs/>
          <w:sz w:val="24"/>
          <w:szCs w:val="24"/>
        </w:rPr>
      </w:pPr>
    </w:p>
    <w:p w14:paraId="7863E83D" w14:textId="77777777" w:rsidR="00BD2C4C" w:rsidRDefault="00BD2C4C" w:rsidP="008144C1">
      <w:pPr>
        <w:ind w:left="2880" w:firstLine="720"/>
        <w:rPr>
          <w:rFonts w:asciiTheme="minorHAnsi" w:hAnsiTheme="minorHAnsi"/>
          <w:b/>
          <w:bCs/>
          <w:sz w:val="24"/>
          <w:szCs w:val="24"/>
        </w:rPr>
      </w:pPr>
    </w:p>
    <w:p w14:paraId="19BE99FC" w14:textId="77777777" w:rsidR="00BD2C4C" w:rsidRDefault="00BD2C4C" w:rsidP="008144C1">
      <w:pPr>
        <w:ind w:left="2880" w:firstLine="720"/>
        <w:rPr>
          <w:rFonts w:asciiTheme="minorHAnsi" w:hAnsiTheme="minorHAnsi"/>
          <w:b/>
          <w:bCs/>
          <w:sz w:val="24"/>
          <w:szCs w:val="24"/>
        </w:rPr>
      </w:pPr>
    </w:p>
    <w:p w14:paraId="13457EB4" w14:textId="77777777" w:rsidR="00BD2C4C" w:rsidRDefault="00BD2C4C" w:rsidP="008144C1">
      <w:pPr>
        <w:ind w:left="2880" w:firstLine="720"/>
        <w:rPr>
          <w:rFonts w:asciiTheme="minorHAnsi" w:hAnsiTheme="minorHAnsi"/>
          <w:b/>
          <w:bCs/>
          <w:sz w:val="24"/>
          <w:szCs w:val="24"/>
        </w:rPr>
      </w:pPr>
    </w:p>
    <w:p w14:paraId="4CC6EB0E" w14:textId="77777777" w:rsidR="00BD2C4C" w:rsidRDefault="00BD2C4C" w:rsidP="008144C1">
      <w:pPr>
        <w:ind w:left="2880" w:firstLine="720"/>
        <w:rPr>
          <w:rFonts w:asciiTheme="minorHAnsi" w:hAnsiTheme="minorHAnsi"/>
          <w:b/>
          <w:bCs/>
          <w:sz w:val="24"/>
          <w:szCs w:val="24"/>
        </w:rPr>
      </w:pPr>
    </w:p>
    <w:p w14:paraId="5586CD05" w14:textId="6C1A6CA5" w:rsidR="003F38D6" w:rsidRPr="003F38D6" w:rsidRDefault="003F38D6" w:rsidP="008144C1">
      <w:pPr>
        <w:ind w:left="2880" w:firstLine="720"/>
        <w:rPr>
          <w:rFonts w:asciiTheme="minorHAnsi" w:hAnsiTheme="minorHAnsi"/>
          <w:b/>
          <w:bCs/>
          <w:noProof/>
          <w:sz w:val="24"/>
          <w:szCs w:val="24"/>
        </w:rPr>
      </w:pPr>
      <w:r w:rsidRPr="003F38D6">
        <w:rPr>
          <w:rFonts w:asciiTheme="minorHAnsi" w:hAnsiTheme="minorHAnsi"/>
          <w:b/>
          <w:bCs/>
          <w:sz w:val="24"/>
          <w:szCs w:val="24"/>
        </w:rPr>
        <w:t>Abstract</w:t>
      </w:r>
    </w:p>
    <w:p w14:paraId="7C92B1FA" w14:textId="2F741DAC" w:rsidR="000F418A" w:rsidRDefault="003F38D6" w:rsidP="003F38D6">
      <w:pPr>
        <w:rPr>
          <w:rFonts w:asciiTheme="minorHAnsi" w:hAnsiTheme="minorHAnsi"/>
          <w:sz w:val="24"/>
          <w:szCs w:val="24"/>
        </w:rPr>
      </w:pPr>
      <w:r w:rsidRPr="003F38D6">
        <w:rPr>
          <w:rFonts w:asciiTheme="minorHAnsi" w:hAnsiTheme="minorHAnsi"/>
          <w:sz w:val="24"/>
          <w:szCs w:val="24"/>
        </w:rPr>
        <w:t>The present research examines the cognitive, emotional, and social impacts of social exclusion on older adults with autism in a qualitative inquiry. The thematic analysis was used to examine two transcripts of interviews, and the beginning point of the analysis of data was to monitor separately and then resort to monolithic themes. Results showed that social exclusion is linked with high rates of emotional distress, loneliness, anxiety, and depression, and cognitive effects, such as decreased stimulation and the possibility of deterioration of mental activity. Socially, the participants had noted challenges in creating and sustaining relationships, which were usually a result of a failure to understand or a lack of awareness in society. The results also emphasised the importance of support systems and inclusive practices. In sum, the research shows that more knowledge can be spread across society, and more specific actions are necessary to minimize social exclusion later in life.</w:t>
      </w:r>
    </w:p>
    <w:p w14:paraId="24394F0C" w14:textId="77777777" w:rsidR="00477AC0" w:rsidRDefault="00477AC0" w:rsidP="003F38D6">
      <w:pPr>
        <w:rPr>
          <w:rFonts w:asciiTheme="minorHAnsi" w:hAnsiTheme="minorHAnsi"/>
          <w:sz w:val="24"/>
          <w:szCs w:val="24"/>
        </w:rPr>
      </w:pPr>
    </w:p>
    <w:p w14:paraId="4B4EC2DE" w14:textId="77777777" w:rsidR="00477AC0" w:rsidRDefault="00477AC0" w:rsidP="003F38D6">
      <w:pPr>
        <w:rPr>
          <w:rFonts w:asciiTheme="minorHAnsi" w:hAnsiTheme="minorHAnsi"/>
          <w:sz w:val="24"/>
          <w:szCs w:val="24"/>
        </w:rPr>
      </w:pPr>
    </w:p>
    <w:p w14:paraId="555C7C7D" w14:textId="77777777" w:rsidR="00477AC0" w:rsidRDefault="00477AC0" w:rsidP="003F38D6">
      <w:pPr>
        <w:rPr>
          <w:rFonts w:asciiTheme="minorHAnsi" w:hAnsiTheme="minorHAnsi"/>
          <w:sz w:val="24"/>
          <w:szCs w:val="24"/>
        </w:rPr>
      </w:pPr>
    </w:p>
    <w:p w14:paraId="79522956" w14:textId="77777777" w:rsidR="00477AC0" w:rsidRDefault="00477AC0" w:rsidP="003F38D6">
      <w:pPr>
        <w:rPr>
          <w:rFonts w:asciiTheme="minorHAnsi" w:hAnsiTheme="minorHAnsi"/>
          <w:sz w:val="24"/>
          <w:szCs w:val="24"/>
        </w:rPr>
      </w:pPr>
    </w:p>
    <w:p w14:paraId="4D6B9ED0" w14:textId="77777777" w:rsidR="00477AC0" w:rsidRDefault="00477AC0" w:rsidP="003F38D6">
      <w:pPr>
        <w:rPr>
          <w:rFonts w:asciiTheme="minorHAnsi" w:hAnsiTheme="minorHAnsi"/>
          <w:sz w:val="24"/>
          <w:szCs w:val="24"/>
        </w:rPr>
      </w:pPr>
    </w:p>
    <w:p w14:paraId="2050D35D" w14:textId="77777777" w:rsidR="00477AC0" w:rsidRDefault="00477AC0" w:rsidP="003F38D6">
      <w:pPr>
        <w:rPr>
          <w:rFonts w:asciiTheme="minorHAnsi" w:hAnsiTheme="minorHAnsi"/>
          <w:sz w:val="24"/>
          <w:szCs w:val="24"/>
        </w:rPr>
      </w:pPr>
    </w:p>
    <w:p w14:paraId="602A1E66" w14:textId="77777777" w:rsidR="00477AC0" w:rsidRDefault="00477AC0" w:rsidP="003F38D6">
      <w:pPr>
        <w:rPr>
          <w:rFonts w:asciiTheme="minorHAnsi" w:hAnsiTheme="minorHAnsi"/>
          <w:sz w:val="24"/>
          <w:szCs w:val="24"/>
        </w:rPr>
      </w:pPr>
    </w:p>
    <w:p w14:paraId="1E74164E" w14:textId="77777777" w:rsidR="00477AC0" w:rsidRDefault="00477AC0" w:rsidP="003F38D6">
      <w:pPr>
        <w:rPr>
          <w:rFonts w:asciiTheme="minorHAnsi" w:hAnsiTheme="minorHAnsi"/>
          <w:sz w:val="24"/>
          <w:szCs w:val="24"/>
        </w:rPr>
      </w:pPr>
    </w:p>
    <w:p w14:paraId="18962051" w14:textId="77777777" w:rsidR="00477AC0" w:rsidRDefault="00477AC0" w:rsidP="003F38D6">
      <w:pPr>
        <w:rPr>
          <w:rFonts w:asciiTheme="minorHAnsi" w:hAnsiTheme="minorHAnsi"/>
          <w:sz w:val="24"/>
          <w:szCs w:val="24"/>
        </w:rPr>
      </w:pPr>
    </w:p>
    <w:p w14:paraId="26AEEB22" w14:textId="77777777" w:rsidR="00477AC0" w:rsidRDefault="00477AC0" w:rsidP="003F38D6">
      <w:pPr>
        <w:rPr>
          <w:rFonts w:asciiTheme="minorHAnsi" w:hAnsiTheme="minorHAnsi"/>
          <w:sz w:val="24"/>
          <w:szCs w:val="24"/>
        </w:rPr>
      </w:pPr>
    </w:p>
    <w:p w14:paraId="720CF9F6" w14:textId="77777777" w:rsidR="00477AC0" w:rsidRDefault="00477AC0" w:rsidP="003F38D6">
      <w:pPr>
        <w:rPr>
          <w:rFonts w:asciiTheme="minorHAnsi" w:hAnsiTheme="minorHAnsi"/>
          <w:sz w:val="24"/>
          <w:szCs w:val="24"/>
        </w:rPr>
      </w:pPr>
    </w:p>
    <w:p w14:paraId="496EA43B" w14:textId="77777777" w:rsidR="00477AC0" w:rsidRDefault="00477AC0" w:rsidP="003F38D6">
      <w:pPr>
        <w:rPr>
          <w:rFonts w:asciiTheme="minorHAnsi" w:hAnsiTheme="minorHAnsi"/>
          <w:sz w:val="24"/>
          <w:szCs w:val="24"/>
        </w:rPr>
      </w:pPr>
    </w:p>
    <w:p w14:paraId="5FEEC08B" w14:textId="77777777" w:rsidR="00477AC0" w:rsidRDefault="00477AC0" w:rsidP="003F38D6">
      <w:pPr>
        <w:rPr>
          <w:rFonts w:asciiTheme="minorHAnsi" w:hAnsiTheme="minorHAnsi"/>
          <w:sz w:val="24"/>
          <w:szCs w:val="24"/>
        </w:rPr>
      </w:pPr>
    </w:p>
    <w:p w14:paraId="50D6B771" w14:textId="77777777" w:rsidR="00477AC0" w:rsidRDefault="00477AC0" w:rsidP="003F38D6">
      <w:pPr>
        <w:rPr>
          <w:rFonts w:asciiTheme="minorHAnsi" w:hAnsiTheme="minorHAnsi"/>
          <w:sz w:val="24"/>
          <w:szCs w:val="24"/>
        </w:rPr>
      </w:pPr>
    </w:p>
    <w:p w14:paraId="68BA43FB" w14:textId="77777777" w:rsidR="00477AC0" w:rsidRDefault="00477AC0" w:rsidP="003F38D6">
      <w:pPr>
        <w:rPr>
          <w:rFonts w:asciiTheme="minorHAnsi" w:hAnsiTheme="minorHAnsi"/>
          <w:sz w:val="24"/>
          <w:szCs w:val="24"/>
        </w:rPr>
      </w:pPr>
    </w:p>
    <w:p w14:paraId="35524763" w14:textId="77777777" w:rsidR="00477AC0" w:rsidRDefault="00477AC0" w:rsidP="003F38D6">
      <w:pPr>
        <w:rPr>
          <w:rFonts w:asciiTheme="minorHAnsi" w:hAnsiTheme="minorHAnsi"/>
          <w:sz w:val="24"/>
          <w:szCs w:val="24"/>
        </w:rPr>
      </w:pPr>
    </w:p>
    <w:p w14:paraId="23059BDC" w14:textId="77777777" w:rsidR="00477AC0" w:rsidRDefault="00477AC0" w:rsidP="003F38D6">
      <w:pPr>
        <w:rPr>
          <w:rFonts w:asciiTheme="minorHAnsi" w:hAnsiTheme="minorHAnsi"/>
          <w:sz w:val="24"/>
          <w:szCs w:val="24"/>
        </w:rPr>
      </w:pPr>
    </w:p>
    <w:p w14:paraId="0A2A29E3" w14:textId="77777777" w:rsidR="00477AC0" w:rsidRDefault="00477AC0" w:rsidP="003F38D6">
      <w:pPr>
        <w:rPr>
          <w:rFonts w:asciiTheme="minorHAnsi" w:hAnsiTheme="minorHAnsi"/>
          <w:sz w:val="24"/>
          <w:szCs w:val="24"/>
        </w:rPr>
      </w:pPr>
    </w:p>
    <w:p w14:paraId="1A8AB40E" w14:textId="77777777" w:rsidR="00477AC0" w:rsidRDefault="00477AC0" w:rsidP="003F38D6">
      <w:pPr>
        <w:rPr>
          <w:rFonts w:asciiTheme="minorHAnsi" w:hAnsiTheme="minorHAnsi"/>
          <w:sz w:val="24"/>
          <w:szCs w:val="24"/>
        </w:rPr>
      </w:pPr>
    </w:p>
    <w:p w14:paraId="2F1C6D61" w14:textId="77777777" w:rsidR="00477AC0" w:rsidRDefault="00477AC0" w:rsidP="003F38D6">
      <w:pPr>
        <w:rPr>
          <w:rFonts w:asciiTheme="minorHAnsi" w:hAnsiTheme="minorHAnsi"/>
          <w:sz w:val="24"/>
          <w:szCs w:val="24"/>
        </w:rPr>
      </w:pPr>
    </w:p>
    <w:p w14:paraId="4D3B0E15" w14:textId="77777777" w:rsidR="00477AC0" w:rsidRDefault="00477AC0" w:rsidP="003F38D6">
      <w:pPr>
        <w:rPr>
          <w:rFonts w:asciiTheme="minorHAnsi" w:hAnsiTheme="minorHAnsi"/>
          <w:sz w:val="24"/>
          <w:szCs w:val="24"/>
        </w:rPr>
      </w:pPr>
    </w:p>
    <w:p w14:paraId="7D687AAD" w14:textId="77777777" w:rsidR="00477AC0" w:rsidRDefault="00477AC0" w:rsidP="003F38D6">
      <w:pPr>
        <w:rPr>
          <w:rFonts w:asciiTheme="minorHAnsi" w:hAnsiTheme="minorHAnsi"/>
          <w:sz w:val="24"/>
          <w:szCs w:val="24"/>
        </w:rPr>
      </w:pPr>
    </w:p>
    <w:p w14:paraId="603B134B" w14:textId="77777777" w:rsidR="00477AC0" w:rsidRDefault="00477AC0" w:rsidP="003F38D6">
      <w:pPr>
        <w:rPr>
          <w:rFonts w:asciiTheme="minorHAnsi" w:hAnsiTheme="minorHAnsi"/>
          <w:sz w:val="24"/>
          <w:szCs w:val="24"/>
        </w:rPr>
      </w:pPr>
    </w:p>
    <w:p w14:paraId="6101E860" w14:textId="77777777" w:rsidR="00477AC0" w:rsidRDefault="00477AC0" w:rsidP="003F38D6">
      <w:pPr>
        <w:rPr>
          <w:rFonts w:asciiTheme="minorHAnsi" w:hAnsiTheme="minorHAnsi"/>
          <w:sz w:val="24"/>
          <w:szCs w:val="24"/>
        </w:rPr>
      </w:pPr>
    </w:p>
    <w:p w14:paraId="2B967CD1" w14:textId="77777777" w:rsidR="00477AC0" w:rsidRDefault="00477AC0" w:rsidP="003F38D6">
      <w:pPr>
        <w:rPr>
          <w:rFonts w:asciiTheme="minorHAnsi" w:hAnsiTheme="minorHAnsi"/>
          <w:sz w:val="24"/>
          <w:szCs w:val="24"/>
        </w:rPr>
      </w:pPr>
    </w:p>
    <w:p w14:paraId="5B0F7CA1" w14:textId="77777777" w:rsidR="00477AC0" w:rsidRDefault="00477AC0" w:rsidP="003F38D6">
      <w:pPr>
        <w:rPr>
          <w:rFonts w:asciiTheme="minorHAnsi" w:hAnsiTheme="minorHAnsi"/>
          <w:sz w:val="24"/>
          <w:szCs w:val="24"/>
        </w:rPr>
      </w:pPr>
    </w:p>
    <w:p w14:paraId="692455FC" w14:textId="77777777" w:rsidR="00477AC0" w:rsidRDefault="00477AC0" w:rsidP="003F38D6">
      <w:pPr>
        <w:rPr>
          <w:rFonts w:asciiTheme="minorHAnsi" w:hAnsiTheme="minorHAnsi"/>
          <w:sz w:val="24"/>
          <w:szCs w:val="24"/>
        </w:rPr>
      </w:pPr>
    </w:p>
    <w:p w14:paraId="4C78DD9A" w14:textId="77777777" w:rsidR="00477AC0" w:rsidRDefault="00477AC0" w:rsidP="003F38D6">
      <w:pPr>
        <w:rPr>
          <w:rFonts w:asciiTheme="minorHAnsi" w:hAnsiTheme="minorHAnsi"/>
          <w:sz w:val="24"/>
          <w:szCs w:val="24"/>
        </w:rPr>
      </w:pPr>
    </w:p>
    <w:p w14:paraId="33D348BD" w14:textId="77777777" w:rsidR="009F4239" w:rsidRDefault="009F4239" w:rsidP="008144C1">
      <w:pPr>
        <w:spacing w:after="200" w:line="360" w:lineRule="auto"/>
        <w:ind w:left="1440" w:firstLine="720"/>
        <w:rPr>
          <w:rFonts w:asciiTheme="minorHAnsi" w:hAnsiTheme="minorHAnsi"/>
          <w:sz w:val="24"/>
          <w:szCs w:val="24"/>
        </w:rPr>
      </w:pPr>
    </w:p>
    <w:p w14:paraId="28E2A92E" w14:textId="5DE1A066" w:rsidR="008D3BDE" w:rsidRPr="009F4239" w:rsidRDefault="008D3BDE" w:rsidP="008144C1">
      <w:pPr>
        <w:spacing w:after="200" w:line="360" w:lineRule="auto"/>
        <w:ind w:left="1440" w:firstLine="720"/>
        <w:rPr>
          <w:rFonts w:asciiTheme="minorHAnsi" w:hAnsiTheme="minorHAnsi"/>
          <w:b/>
          <w:bCs/>
          <w:sz w:val="24"/>
          <w:szCs w:val="24"/>
        </w:rPr>
      </w:pPr>
      <w:r w:rsidRPr="009F4239">
        <w:rPr>
          <w:rFonts w:asciiTheme="minorHAnsi" w:hAnsiTheme="minorHAnsi"/>
          <w:b/>
          <w:bCs/>
          <w:sz w:val="24"/>
          <w:szCs w:val="24"/>
        </w:rPr>
        <w:lastRenderedPageBreak/>
        <w:t>Introduction and literature review:</w:t>
      </w:r>
    </w:p>
    <w:p w14:paraId="652701F2" w14:textId="5B3B3D37" w:rsidR="008D3BDE" w:rsidRPr="009F4239" w:rsidRDefault="008D3BDE" w:rsidP="008144C1">
      <w:pPr>
        <w:spacing w:after="200" w:line="360" w:lineRule="auto"/>
        <w:rPr>
          <w:rFonts w:asciiTheme="minorHAnsi" w:hAnsiTheme="minorHAnsi"/>
          <w:b/>
          <w:bCs/>
          <w:sz w:val="24"/>
          <w:szCs w:val="24"/>
        </w:rPr>
      </w:pPr>
      <w:r w:rsidRPr="009F4239">
        <w:rPr>
          <w:rFonts w:asciiTheme="minorHAnsi" w:hAnsiTheme="minorHAnsi"/>
          <w:b/>
          <w:bCs/>
          <w:sz w:val="24"/>
          <w:szCs w:val="24"/>
        </w:rPr>
        <w:t xml:space="preserve">1.1 </w:t>
      </w:r>
      <w:r w:rsidR="00A70105" w:rsidRPr="009F4239">
        <w:rPr>
          <w:rFonts w:asciiTheme="minorHAnsi" w:hAnsiTheme="minorHAnsi"/>
          <w:b/>
          <w:bCs/>
          <w:sz w:val="24"/>
          <w:szCs w:val="24"/>
        </w:rPr>
        <w:t>Social exclusion</w:t>
      </w:r>
    </w:p>
    <w:p w14:paraId="2ACA8320" w14:textId="2E771162"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Social exclusion is considered by Silver (2015) to be a process through which people are denied wholesome access to social, economic and communal existence. It entails less access to social networks, less performance of meaningful activities, and a sense of belonging. Social exclusion is especially relevant in older adult, as a consequence of life changes like retirement, bereavement, and diminished bodily functions, which may diminish their chances of interacting with others (Juma &amp; Fernández-Sainz, 2024). These difficulties are made worse by differences in communication and social interactions throughout their lives by those who have autism spectrum disorder (ASD). This may predispose older adults with autism to the experience of isolation, insensitivity and general rejection.</w:t>
      </w:r>
    </w:p>
    <w:p w14:paraId="4B7E9F51" w14:textId="53568EBE" w:rsidR="00A70105" w:rsidRPr="009F4239" w:rsidRDefault="00F079C8" w:rsidP="008144C1">
      <w:pPr>
        <w:spacing w:after="200" w:line="360" w:lineRule="auto"/>
        <w:rPr>
          <w:rFonts w:asciiTheme="minorHAnsi" w:hAnsiTheme="minorHAnsi"/>
          <w:b/>
          <w:bCs/>
          <w:sz w:val="24"/>
          <w:szCs w:val="24"/>
        </w:rPr>
      </w:pPr>
      <w:bookmarkStart w:id="0" w:name="_mhwy2vxdm99t" w:colFirst="0" w:colLast="0"/>
      <w:bookmarkEnd w:id="0"/>
      <w:r w:rsidRPr="009F4239">
        <w:rPr>
          <w:rFonts w:asciiTheme="minorHAnsi" w:hAnsiTheme="minorHAnsi"/>
          <w:b/>
          <w:bCs/>
          <w:sz w:val="24"/>
          <w:szCs w:val="24"/>
        </w:rPr>
        <w:t xml:space="preserve">1.2 </w:t>
      </w:r>
      <w:r w:rsidR="00320346" w:rsidRPr="009F4239">
        <w:rPr>
          <w:rFonts w:asciiTheme="minorHAnsi" w:hAnsiTheme="minorHAnsi"/>
          <w:b/>
          <w:bCs/>
          <w:sz w:val="24"/>
          <w:szCs w:val="24"/>
        </w:rPr>
        <w:t>Effects of social exclusion</w:t>
      </w:r>
    </w:p>
    <w:p w14:paraId="66B4FECC" w14:textId="368FF389"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Social exclusion has a multitude of effects that occur or exist in the social cognitive, emotional, and social worlds, particularly in adulthood. Cognitively, the lack of social interaction can result in a lack of cognitive stimulation, a condition vital in retaining memory, attention, and problem-solving skills (Cardona &amp; Andrés, 2023). Via conversations and socialization, one is mentally stimulated, which makes cognition possible. Therefore, absence of interaction can be a factor point as far as repetitive procedures and decreased cognitive flexibility. It has been indicated that socially isolated individuals can be under higher stress and have less time to be involved in cognitively challenging activities that could potentially impair memory and the general cognitive well-being.</w:t>
      </w:r>
    </w:p>
    <w:p w14:paraId="489FD35E"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 xml:space="preserve">On the emotional plane, social exclusion has a close relationship with the negative mental health effects, such as depression, anxiety, and loneliness. According to Sekhon &amp; Gupta (2023), mood disorders and depression in particular are typified by sustained mood of depression, loss of motivation, and feelings of worthlessness, which could be enhanced by long-term alienation. There is a risk that older adults, who do not have access to support networks, can feel disconnected from others, resulting in </w:t>
      </w:r>
      <w:r w:rsidRPr="009F4239">
        <w:rPr>
          <w:rFonts w:asciiTheme="minorHAnsi" w:hAnsiTheme="minorHAnsi"/>
          <w:sz w:val="24"/>
          <w:szCs w:val="24"/>
        </w:rPr>
        <w:lastRenderedPageBreak/>
        <w:t>emotional distress and a lack of self-confidence. Lack of meaningful relationships can also affect the aspect of emotional regulation since individuals might be deprived of the support systems to deal with stress and life transitions. Brandão et al. (2019) highlight that attachment theory provides emotional well-being as security ties bring about secure relationships, which may result in emotional vulnerability in terms of loss or absence.</w:t>
      </w:r>
    </w:p>
    <w:p w14:paraId="367C8F45"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Cedeño (2023) highlights that exclusion is also expressed socially, in terms of problems in establishing and sustaining relationships, decreased involvement in community life, and diminished access to social support. In the case of autistic people, communication style differences and the inability to understand social cues tend to exacerbate such challenges (Marchena et al., 2025). This can be misunderstood by other people, and this has the consequence of having few chances of making friends and building a social network. In the long run, repeated adverse social experiences have the potential to deter people from interacting with other people, perhaps reinstating withdrawal and isolation tendencies. Moreover, the stigma and ignorance of autism in society can also be the cause of exclusion; people might be viewed as different or misunderstood, and their inclusion in the social setup might be restricted.</w:t>
      </w:r>
    </w:p>
    <w:p w14:paraId="314A5F9E" w14:textId="62182607" w:rsidR="007E29C5" w:rsidRPr="009F4239" w:rsidRDefault="007E29C5" w:rsidP="008144C1">
      <w:pPr>
        <w:spacing w:after="200" w:line="360" w:lineRule="auto"/>
        <w:rPr>
          <w:rFonts w:asciiTheme="minorHAnsi" w:hAnsiTheme="minorHAnsi"/>
          <w:b/>
          <w:bCs/>
          <w:sz w:val="24"/>
          <w:szCs w:val="24"/>
        </w:rPr>
      </w:pPr>
      <w:bookmarkStart w:id="1" w:name="_rj9wm55nhaey" w:colFirst="0" w:colLast="0"/>
      <w:bookmarkEnd w:id="1"/>
      <w:r w:rsidRPr="009F4239">
        <w:rPr>
          <w:rFonts w:asciiTheme="minorHAnsi" w:hAnsiTheme="minorHAnsi"/>
          <w:b/>
          <w:bCs/>
          <w:sz w:val="24"/>
          <w:szCs w:val="24"/>
        </w:rPr>
        <w:t>1.3 Autism and ageing</w:t>
      </w:r>
    </w:p>
    <w:p w14:paraId="528E47C7" w14:textId="0DD14B82"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 xml:space="preserve">Roestorf et al. (2019) highlight that older adults with autism face the challenge of social exclusion, specifically because it is a population that has not been given much focus in the past regarding research and support services. Autism has been hypothesised as a disease that only occurs primarily in children and therefore, there has been lack of knowledge and awareness how it manifests itself in adult life. In turn, Lars Christian Kvalbein-Olsen et al. (2022) emphasize that many individuals of advanced age might have been diagnosed late or even wrongly diagnosed and often referred to as with some other conditions such as anxiety, or depression. This type of insufficient diagnosis may deny them adequate support and interventions. Additionally, Kowalczyk et al. (2026) note that elderly people living with autism may be exposed to reduced social engagement opportunities due to retirement, loss of relationships and </w:t>
      </w:r>
      <w:r w:rsidRPr="009F4239">
        <w:rPr>
          <w:rFonts w:asciiTheme="minorHAnsi" w:hAnsiTheme="minorHAnsi"/>
          <w:sz w:val="24"/>
          <w:szCs w:val="24"/>
        </w:rPr>
        <w:lastRenderedPageBreak/>
        <w:t>lack of access to more distinct service delivery systems and additional victimize them to the social exclusion.</w:t>
      </w:r>
    </w:p>
    <w:p w14:paraId="233B8E89" w14:textId="58C7E73A" w:rsidR="007F48DF" w:rsidRPr="009F4239" w:rsidRDefault="001A2218" w:rsidP="008144C1">
      <w:pPr>
        <w:spacing w:after="200" w:line="360" w:lineRule="auto"/>
        <w:rPr>
          <w:rFonts w:asciiTheme="minorHAnsi" w:hAnsiTheme="minorHAnsi"/>
          <w:b/>
          <w:bCs/>
          <w:sz w:val="24"/>
          <w:szCs w:val="24"/>
        </w:rPr>
      </w:pPr>
      <w:bookmarkStart w:id="2" w:name="_v8e2b8mo49ir" w:colFirst="0" w:colLast="0"/>
      <w:bookmarkEnd w:id="2"/>
      <w:r w:rsidRPr="009F4239">
        <w:rPr>
          <w:rFonts w:asciiTheme="minorHAnsi" w:hAnsiTheme="minorHAnsi"/>
          <w:b/>
          <w:bCs/>
          <w:sz w:val="24"/>
          <w:szCs w:val="24"/>
        </w:rPr>
        <w:t xml:space="preserve">1.4 </w:t>
      </w:r>
      <w:r w:rsidR="00333565" w:rsidRPr="009F4239">
        <w:rPr>
          <w:rFonts w:asciiTheme="minorHAnsi" w:hAnsiTheme="minorHAnsi"/>
          <w:b/>
          <w:bCs/>
          <w:sz w:val="24"/>
          <w:szCs w:val="24"/>
        </w:rPr>
        <w:t>U</w:t>
      </w:r>
      <w:r w:rsidRPr="009F4239">
        <w:rPr>
          <w:rFonts w:asciiTheme="minorHAnsi" w:hAnsiTheme="minorHAnsi"/>
          <w:b/>
          <w:bCs/>
          <w:sz w:val="24"/>
          <w:szCs w:val="24"/>
        </w:rPr>
        <w:t>se of A</w:t>
      </w:r>
      <w:r w:rsidR="007F48DF" w:rsidRPr="009F4239">
        <w:rPr>
          <w:rFonts w:asciiTheme="minorHAnsi" w:hAnsiTheme="minorHAnsi"/>
          <w:b/>
          <w:bCs/>
          <w:sz w:val="24"/>
          <w:szCs w:val="24"/>
        </w:rPr>
        <w:t>lan scenario as justification</w:t>
      </w:r>
    </w:p>
    <w:p w14:paraId="2834B73E" w14:textId="0FF0C829"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The case scenario of Alan also gives one a useful depiction of the real-world issues that are related to the problem of social exclusion among older autistic adults. Alan's stories of his lifelong isolation, absence of supportive care, and problems in his interactions at the workplace point to the fact that the differences in communication and problematic social opportunities can be a part of the ongoing exclusion. His reliance on the help of their family and the growing anxiety prove that the lack of social interaction had its toll. It is the condition of such a scenario that prompts the need to conduct research inquiry into perceptions of social exclusion and its outcomes, and consequently, to consider a qualitative approach in order to learn more about these multifaceted experiences.</w:t>
      </w:r>
    </w:p>
    <w:p w14:paraId="226BE483" w14:textId="120258C2" w:rsidR="00C779FC" w:rsidRPr="009F4239" w:rsidRDefault="007F48DF" w:rsidP="008144C1">
      <w:pPr>
        <w:spacing w:after="200" w:line="360" w:lineRule="auto"/>
        <w:rPr>
          <w:rFonts w:asciiTheme="minorHAnsi" w:hAnsiTheme="minorHAnsi"/>
          <w:b/>
          <w:bCs/>
          <w:sz w:val="24"/>
          <w:szCs w:val="24"/>
        </w:rPr>
      </w:pPr>
      <w:bookmarkStart w:id="3" w:name="_3t4vvz2981ce" w:colFirst="0" w:colLast="0"/>
      <w:bookmarkEnd w:id="3"/>
      <w:r w:rsidRPr="009F4239">
        <w:rPr>
          <w:rFonts w:asciiTheme="minorHAnsi" w:hAnsiTheme="minorHAnsi"/>
          <w:b/>
          <w:bCs/>
          <w:sz w:val="24"/>
          <w:szCs w:val="24"/>
        </w:rPr>
        <w:t xml:space="preserve">1.5 </w:t>
      </w:r>
      <w:r w:rsidR="00AA554B" w:rsidRPr="009F4239">
        <w:rPr>
          <w:rFonts w:asciiTheme="minorHAnsi" w:hAnsiTheme="minorHAnsi"/>
          <w:b/>
          <w:bCs/>
          <w:sz w:val="24"/>
          <w:szCs w:val="24"/>
        </w:rPr>
        <w:t>Social</w:t>
      </w:r>
      <w:r w:rsidRPr="009F4239">
        <w:rPr>
          <w:rFonts w:asciiTheme="minorHAnsi" w:hAnsiTheme="minorHAnsi"/>
          <w:b/>
          <w:bCs/>
          <w:sz w:val="24"/>
          <w:szCs w:val="24"/>
        </w:rPr>
        <w:t xml:space="preserve"> </w:t>
      </w:r>
      <w:r w:rsidR="00C779FC" w:rsidRPr="009F4239">
        <w:rPr>
          <w:rFonts w:asciiTheme="minorHAnsi" w:hAnsiTheme="minorHAnsi"/>
          <w:b/>
          <w:bCs/>
          <w:sz w:val="24"/>
          <w:szCs w:val="24"/>
        </w:rPr>
        <w:t xml:space="preserve">inclusion and </w:t>
      </w:r>
      <w:r w:rsidR="00AA554B" w:rsidRPr="009F4239">
        <w:rPr>
          <w:rFonts w:asciiTheme="minorHAnsi" w:hAnsiTheme="minorHAnsi"/>
          <w:b/>
          <w:bCs/>
          <w:sz w:val="24"/>
          <w:szCs w:val="24"/>
        </w:rPr>
        <w:t>intervention</w:t>
      </w:r>
    </w:p>
    <w:p w14:paraId="40C3070B" w14:textId="3439A496"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 xml:space="preserve">Liougas et al. (2025) focused on the way social inclusion interventions can enhance the well-being of older adults who feel excluded. Social support groups and inclusive activities have been further provided to community-based programmes, which have been found to mitigate loneliness and improve the psychological well-being (Cattan et al., 2005). In autistic individuals, personalized interventions targeting communication and development of social skills have been found to be especially helpful in enhancing participation and diminishing isolation. Moreover, it is important to promote greater awareness and familiarity with autism in later adulthood, which will, in turn, help overcome stigma and exclusion obstacles (Turnock et al., 2022). The strategies emphasise the idea that even the cases of social exclusion are not definitive, as given proper assistance and effective social policies, they can be reduced. </w:t>
      </w:r>
    </w:p>
    <w:p w14:paraId="7017A4F6" w14:textId="77777777" w:rsidR="00982469" w:rsidRPr="009F4239" w:rsidRDefault="00982469" w:rsidP="008144C1">
      <w:pPr>
        <w:spacing w:after="200" w:line="360" w:lineRule="auto"/>
        <w:rPr>
          <w:rFonts w:asciiTheme="minorHAnsi" w:hAnsiTheme="minorHAnsi"/>
          <w:b/>
          <w:bCs/>
          <w:sz w:val="24"/>
          <w:szCs w:val="24"/>
        </w:rPr>
      </w:pPr>
      <w:bookmarkStart w:id="4" w:name="_uqxmcs1co9vs" w:colFirst="0" w:colLast="0"/>
      <w:bookmarkStart w:id="5" w:name="_la5mmd6c0rrs" w:colFirst="0" w:colLast="0"/>
      <w:bookmarkEnd w:id="4"/>
      <w:bookmarkEnd w:id="5"/>
      <w:r w:rsidRPr="009F4239">
        <w:rPr>
          <w:rFonts w:asciiTheme="minorHAnsi" w:hAnsiTheme="minorHAnsi"/>
          <w:b/>
          <w:bCs/>
          <w:sz w:val="24"/>
          <w:szCs w:val="24"/>
        </w:rPr>
        <w:t>2. Method</w:t>
      </w:r>
    </w:p>
    <w:p w14:paraId="1E18530C" w14:textId="77777777" w:rsidR="002639A2" w:rsidRPr="009F4239" w:rsidRDefault="002639A2" w:rsidP="000B3FF2">
      <w:pPr>
        <w:spacing w:after="200" w:line="360" w:lineRule="auto"/>
        <w:rPr>
          <w:rFonts w:asciiTheme="minorHAnsi" w:hAnsiTheme="minorHAnsi"/>
          <w:b/>
          <w:bCs/>
          <w:sz w:val="24"/>
          <w:szCs w:val="24"/>
        </w:rPr>
      </w:pPr>
    </w:p>
    <w:p w14:paraId="1CD2ED13" w14:textId="77777777" w:rsidR="002639A2" w:rsidRPr="009F4239" w:rsidRDefault="002639A2" w:rsidP="000B3FF2">
      <w:pPr>
        <w:spacing w:after="200" w:line="360" w:lineRule="auto"/>
        <w:rPr>
          <w:rFonts w:asciiTheme="minorHAnsi" w:hAnsiTheme="minorHAnsi"/>
          <w:b/>
          <w:bCs/>
          <w:sz w:val="24"/>
          <w:szCs w:val="24"/>
        </w:rPr>
      </w:pPr>
    </w:p>
    <w:p w14:paraId="5646412F" w14:textId="2636BBE4" w:rsidR="000B3FF2" w:rsidRPr="009F4239" w:rsidRDefault="00982469" w:rsidP="000B3FF2">
      <w:pPr>
        <w:spacing w:after="200" w:line="360" w:lineRule="auto"/>
        <w:rPr>
          <w:rFonts w:asciiTheme="minorHAnsi" w:hAnsiTheme="minorHAnsi"/>
          <w:b/>
          <w:bCs/>
          <w:sz w:val="24"/>
          <w:szCs w:val="24"/>
        </w:rPr>
      </w:pPr>
      <w:r w:rsidRPr="009F4239">
        <w:rPr>
          <w:rFonts w:asciiTheme="minorHAnsi" w:hAnsiTheme="minorHAnsi"/>
          <w:b/>
          <w:bCs/>
          <w:sz w:val="24"/>
          <w:szCs w:val="24"/>
        </w:rPr>
        <w:lastRenderedPageBreak/>
        <w:t>2.1 Participants</w:t>
      </w:r>
    </w:p>
    <w:p w14:paraId="64CA013E" w14:textId="7C6BF343" w:rsidR="00477AC0" w:rsidRPr="00981126" w:rsidRDefault="00477AC0" w:rsidP="00981126">
      <w:pPr>
        <w:spacing w:after="200" w:line="360" w:lineRule="auto"/>
        <w:ind w:firstLine="720"/>
        <w:rPr>
          <w:rFonts w:asciiTheme="minorHAnsi" w:hAnsiTheme="minorHAnsi"/>
          <w:sz w:val="24"/>
          <w:szCs w:val="24"/>
        </w:rPr>
      </w:pPr>
      <w:r w:rsidRPr="009F4239">
        <w:rPr>
          <w:rFonts w:asciiTheme="minorHAnsi" w:hAnsiTheme="minorHAnsi"/>
          <w:sz w:val="24"/>
          <w:szCs w:val="24"/>
        </w:rPr>
        <w:t>The research</w:t>
      </w:r>
      <w:r w:rsidR="00931579" w:rsidRPr="009F4239">
        <w:rPr>
          <w:rFonts w:asciiTheme="minorHAnsi" w:hAnsiTheme="minorHAnsi"/>
          <w:sz w:val="24"/>
          <w:szCs w:val="24"/>
        </w:rPr>
        <w:t xml:space="preserve">er </w:t>
      </w:r>
      <w:r w:rsidR="00446B51" w:rsidRPr="009F4239">
        <w:rPr>
          <w:rFonts w:asciiTheme="minorHAnsi" w:hAnsiTheme="minorHAnsi"/>
          <w:sz w:val="24"/>
          <w:szCs w:val="24"/>
        </w:rPr>
        <w:t>recruited and used</w:t>
      </w:r>
      <w:r w:rsidRPr="009F4239">
        <w:rPr>
          <w:rFonts w:asciiTheme="minorHAnsi" w:hAnsiTheme="minorHAnsi"/>
          <w:sz w:val="24"/>
          <w:szCs w:val="24"/>
        </w:rPr>
        <w:t xml:space="preserve"> the data of two participants</w:t>
      </w:r>
      <w:r w:rsidR="00CA609E" w:rsidRPr="009F4239">
        <w:rPr>
          <w:rFonts w:asciiTheme="minorHAnsi" w:hAnsiTheme="minorHAnsi"/>
          <w:sz w:val="24"/>
          <w:szCs w:val="24"/>
        </w:rPr>
        <w:t xml:space="preserve"> from university</w:t>
      </w:r>
      <w:r w:rsidRPr="009F4239">
        <w:rPr>
          <w:rFonts w:asciiTheme="minorHAnsi" w:hAnsiTheme="minorHAnsi"/>
          <w:sz w:val="24"/>
          <w:szCs w:val="24"/>
        </w:rPr>
        <w:t>. The first transcript (</w:t>
      </w:r>
      <w:r w:rsidR="00982469" w:rsidRPr="009F4239">
        <w:rPr>
          <w:rFonts w:asciiTheme="minorHAnsi" w:hAnsiTheme="minorHAnsi"/>
          <w:sz w:val="24"/>
          <w:szCs w:val="24"/>
        </w:rPr>
        <w:t>Ruby</w:t>
      </w:r>
      <w:r w:rsidR="001B1409">
        <w:rPr>
          <w:rFonts w:asciiTheme="minorHAnsi" w:hAnsiTheme="minorHAnsi"/>
          <w:sz w:val="24"/>
          <w:szCs w:val="24"/>
        </w:rPr>
        <w:t>, female</w:t>
      </w:r>
      <w:r w:rsidRPr="009F4239">
        <w:rPr>
          <w:rFonts w:asciiTheme="minorHAnsi" w:hAnsiTheme="minorHAnsi"/>
          <w:sz w:val="24"/>
          <w:szCs w:val="24"/>
        </w:rPr>
        <w:t xml:space="preserve">) </w:t>
      </w:r>
      <w:r w:rsidR="00981126">
        <w:rPr>
          <w:rFonts w:asciiTheme="minorHAnsi" w:hAnsiTheme="minorHAnsi"/>
          <w:sz w:val="24"/>
          <w:szCs w:val="24"/>
        </w:rPr>
        <w:t xml:space="preserve">(Appendix 7) </w:t>
      </w:r>
      <w:r w:rsidRPr="009F4239">
        <w:rPr>
          <w:rFonts w:asciiTheme="minorHAnsi" w:hAnsiTheme="minorHAnsi"/>
          <w:sz w:val="24"/>
          <w:szCs w:val="24"/>
        </w:rPr>
        <w:t>is the account of one individual about being socially excluded among older adults, and the second transcript (</w:t>
      </w:r>
      <w:proofErr w:type="spellStart"/>
      <w:r w:rsidRPr="009F4239">
        <w:rPr>
          <w:rFonts w:asciiTheme="minorHAnsi" w:hAnsiTheme="minorHAnsi"/>
          <w:sz w:val="24"/>
          <w:szCs w:val="24"/>
        </w:rPr>
        <w:t>Sophia</w:t>
      </w:r>
      <w:r w:rsidR="001B1409">
        <w:rPr>
          <w:rFonts w:asciiTheme="minorHAnsi" w:hAnsiTheme="minorHAnsi"/>
          <w:sz w:val="24"/>
          <w:szCs w:val="24"/>
        </w:rPr>
        <w:t>,female</w:t>
      </w:r>
      <w:proofErr w:type="spellEnd"/>
      <w:r w:rsidRPr="009F4239">
        <w:rPr>
          <w:rFonts w:asciiTheme="minorHAnsi" w:hAnsiTheme="minorHAnsi"/>
          <w:sz w:val="24"/>
          <w:szCs w:val="24"/>
        </w:rPr>
        <w:t xml:space="preserve">) </w:t>
      </w:r>
      <w:r w:rsidR="00500020">
        <w:rPr>
          <w:rFonts w:asciiTheme="minorHAnsi" w:hAnsiTheme="minorHAnsi"/>
          <w:sz w:val="24"/>
          <w:szCs w:val="24"/>
        </w:rPr>
        <w:t>(</w:t>
      </w:r>
      <w:r w:rsidR="00981126">
        <w:rPr>
          <w:rFonts w:asciiTheme="minorHAnsi" w:hAnsiTheme="minorHAnsi"/>
          <w:sz w:val="24"/>
          <w:szCs w:val="24"/>
        </w:rPr>
        <w:t>Appendix 8)</w:t>
      </w:r>
      <w:r w:rsidR="00500020">
        <w:rPr>
          <w:rFonts w:asciiTheme="minorHAnsi" w:hAnsiTheme="minorHAnsi"/>
          <w:sz w:val="24"/>
          <w:szCs w:val="24"/>
        </w:rPr>
        <w:t xml:space="preserve"> </w:t>
      </w:r>
      <w:r w:rsidRPr="009F4239">
        <w:rPr>
          <w:rFonts w:asciiTheme="minorHAnsi" w:hAnsiTheme="minorHAnsi"/>
          <w:sz w:val="24"/>
          <w:szCs w:val="24"/>
        </w:rPr>
        <w:t xml:space="preserve">includes the recollections and observations of the phenomenon of autism and social exclusion. The two participants </w:t>
      </w:r>
      <w:r w:rsidR="00A46E6B">
        <w:rPr>
          <w:rFonts w:asciiTheme="minorHAnsi" w:hAnsiTheme="minorHAnsi"/>
          <w:sz w:val="24"/>
          <w:szCs w:val="24"/>
        </w:rPr>
        <w:t>provided with</w:t>
      </w:r>
      <w:r w:rsidRPr="009F4239">
        <w:rPr>
          <w:rFonts w:asciiTheme="minorHAnsi" w:hAnsiTheme="minorHAnsi"/>
          <w:sz w:val="24"/>
          <w:szCs w:val="24"/>
        </w:rPr>
        <w:t xml:space="preserve"> qualitative data </w:t>
      </w:r>
      <w:r w:rsidR="00425E58">
        <w:rPr>
          <w:rFonts w:asciiTheme="minorHAnsi" w:hAnsiTheme="minorHAnsi"/>
          <w:sz w:val="24"/>
          <w:szCs w:val="24"/>
        </w:rPr>
        <w:t xml:space="preserve">by </w:t>
      </w:r>
      <w:r w:rsidR="00A46E6B">
        <w:rPr>
          <w:rFonts w:asciiTheme="minorHAnsi" w:hAnsiTheme="minorHAnsi"/>
          <w:sz w:val="24"/>
          <w:szCs w:val="24"/>
        </w:rPr>
        <w:t xml:space="preserve">series </w:t>
      </w:r>
      <w:r w:rsidR="00425E58">
        <w:rPr>
          <w:rFonts w:asciiTheme="minorHAnsi" w:hAnsiTheme="minorHAnsi"/>
          <w:sz w:val="24"/>
          <w:szCs w:val="24"/>
        </w:rPr>
        <w:t xml:space="preserve">open ended questions </w:t>
      </w:r>
      <w:r w:rsidR="00A46E6B">
        <w:rPr>
          <w:rFonts w:asciiTheme="minorHAnsi" w:hAnsiTheme="minorHAnsi"/>
          <w:sz w:val="24"/>
          <w:szCs w:val="24"/>
        </w:rPr>
        <w:t xml:space="preserve">(Appendix 2) </w:t>
      </w:r>
      <w:r w:rsidRPr="009F4239">
        <w:rPr>
          <w:rFonts w:asciiTheme="minorHAnsi" w:hAnsiTheme="minorHAnsi"/>
          <w:sz w:val="24"/>
          <w:szCs w:val="24"/>
        </w:rPr>
        <w:t xml:space="preserve">regarding the cognitive, emotional, and social impacts of the exclusion. </w:t>
      </w:r>
      <w:r w:rsidR="004553EB" w:rsidRPr="009F4239">
        <w:rPr>
          <w:rFonts w:asciiTheme="minorHAnsi" w:hAnsiTheme="minorHAnsi"/>
          <w:sz w:val="24"/>
          <w:szCs w:val="24"/>
        </w:rPr>
        <w:t xml:space="preserve">Consent form was </w:t>
      </w:r>
      <w:r w:rsidR="00CE3634" w:rsidRPr="009F4239">
        <w:rPr>
          <w:rFonts w:asciiTheme="minorHAnsi" w:hAnsiTheme="minorHAnsi"/>
          <w:sz w:val="24"/>
          <w:szCs w:val="24"/>
        </w:rPr>
        <w:t>signed</w:t>
      </w:r>
      <w:r w:rsidR="00500020">
        <w:rPr>
          <w:rFonts w:asciiTheme="minorHAnsi" w:hAnsiTheme="minorHAnsi"/>
          <w:sz w:val="24"/>
          <w:szCs w:val="24"/>
        </w:rPr>
        <w:t xml:space="preserve"> by participants</w:t>
      </w:r>
      <w:r w:rsidR="00CE3634" w:rsidRPr="009F4239">
        <w:rPr>
          <w:rFonts w:asciiTheme="minorHAnsi" w:hAnsiTheme="minorHAnsi"/>
          <w:sz w:val="24"/>
          <w:szCs w:val="24"/>
        </w:rPr>
        <w:t xml:space="preserve"> before the interview </w:t>
      </w:r>
      <w:r w:rsidR="00500020">
        <w:rPr>
          <w:rFonts w:asciiTheme="minorHAnsi" w:hAnsiTheme="minorHAnsi"/>
          <w:sz w:val="24"/>
          <w:szCs w:val="24"/>
        </w:rPr>
        <w:t xml:space="preserve">was conducted </w:t>
      </w:r>
      <w:r w:rsidR="00CE3634" w:rsidRPr="009F4239">
        <w:rPr>
          <w:rFonts w:asciiTheme="minorHAnsi" w:hAnsiTheme="minorHAnsi"/>
          <w:sz w:val="24"/>
          <w:szCs w:val="24"/>
        </w:rPr>
        <w:t>and debrief sheet was given after interview</w:t>
      </w:r>
      <w:r w:rsidR="0050687D" w:rsidRPr="009F4239">
        <w:rPr>
          <w:rFonts w:asciiTheme="minorHAnsi" w:hAnsiTheme="minorHAnsi"/>
          <w:sz w:val="24"/>
          <w:szCs w:val="24"/>
        </w:rPr>
        <w:t>.</w:t>
      </w:r>
    </w:p>
    <w:p w14:paraId="134B2A53" w14:textId="77777777" w:rsidR="008158E1" w:rsidRPr="009F4239" w:rsidRDefault="008158E1" w:rsidP="008144C1">
      <w:pPr>
        <w:spacing w:after="200" w:line="360" w:lineRule="auto"/>
        <w:rPr>
          <w:rFonts w:asciiTheme="minorHAnsi" w:hAnsiTheme="minorHAnsi"/>
          <w:b/>
          <w:bCs/>
          <w:sz w:val="24"/>
          <w:szCs w:val="24"/>
        </w:rPr>
      </w:pPr>
      <w:bookmarkStart w:id="6" w:name="_c52bk681hirk" w:colFirst="0" w:colLast="0"/>
      <w:bookmarkEnd w:id="6"/>
      <w:r w:rsidRPr="009F4239">
        <w:rPr>
          <w:rFonts w:asciiTheme="minorHAnsi" w:hAnsiTheme="minorHAnsi"/>
          <w:b/>
          <w:bCs/>
          <w:sz w:val="24"/>
          <w:szCs w:val="24"/>
        </w:rPr>
        <w:t>2.2 Data collection</w:t>
      </w:r>
    </w:p>
    <w:p w14:paraId="4206253D" w14:textId="2FA5C5E5" w:rsidR="00477AC0" w:rsidRPr="009F4239" w:rsidRDefault="00F051A6"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 xml:space="preserve">Design of the study is </w:t>
      </w:r>
      <w:r w:rsidR="00477AC0" w:rsidRPr="009F4239">
        <w:rPr>
          <w:rFonts w:asciiTheme="minorHAnsi" w:hAnsiTheme="minorHAnsi"/>
          <w:sz w:val="24"/>
          <w:szCs w:val="24"/>
        </w:rPr>
        <w:t>Semi-structured interviews</w:t>
      </w:r>
      <w:r w:rsidR="00496F92">
        <w:rPr>
          <w:rFonts w:asciiTheme="minorHAnsi" w:hAnsiTheme="minorHAnsi"/>
          <w:sz w:val="24"/>
          <w:szCs w:val="24"/>
        </w:rPr>
        <w:t xml:space="preserve"> conducted face to face in psych</w:t>
      </w:r>
      <w:r w:rsidR="006C537A">
        <w:rPr>
          <w:rFonts w:asciiTheme="minorHAnsi" w:hAnsiTheme="minorHAnsi"/>
          <w:sz w:val="24"/>
          <w:szCs w:val="24"/>
        </w:rPr>
        <w:t xml:space="preserve"> lab</w:t>
      </w:r>
      <w:r w:rsidR="00477AC0" w:rsidRPr="009F4239">
        <w:rPr>
          <w:rFonts w:asciiTheme="minorHAnsi" w:hAnsiTheme="minorHAnsi"/>
          <w:sz w:val="24"/>
          <w:szCs w:val="24"/>
        </w:rPr>
        <w:t>,</w:t>
      </w:r>
      <w:r w:rsidR="006C537A">
        <w:rPr>
          <w:rFonts w:asciiTheme="minorHAnsi" w:hAnsiTheme="minorHAnsi"/>
          <w:sz w:val="24"/>
          <w:szCs w:val="24"/>
        </w:rPr>
        <w:t xml:space="preserve"> Alans </w:t>
      </w:r>
      <w:r w:rsidR="007E186A">
        <w:rPr>
          <w:rFonts w:asciiTheme="minorHAnsi" w:hAnsiTheme="minorHAnsi"/>
          <w:sz w:val="24"/>
          <w:szCs w:val="24"/>
        </w:rPr>
        <w:t>scenario</w:t>
      </w:r>
      <w:r w:rsidR="00F05499">
        <w:rPr>
          <w:rFonts w:asciiTheme="minorHAnsi" w:hAnsiTheme="minorHAnsi"/>
          <w:sz w:val="24"/>
          <w:szCs w:val="24"/>
        </w:rPr>
        <w:t xml:space="preserve"> was presented</w:t>
      </w:r>
      <w:r w:rsidR="007E186A">
        <w:rPr>
          <w:rFonts w:asciiTheme="minorHAnsi" w:hAnsiTheme="minorHAnsi"/>
          <w:sz w:val="24"/>
          <w:szCs w:val="24"/>
        </w:rPr>
        <w:t xml:space="preserve"> (appendix 1)</w:t>
      </w:r>
      <w:r w:rsidR="00477AC0" w:rsidRPr="009F4239">
        <w:rPr>
          <w:rFonts w:asciiTheme="minorHAnsi" w:hAnsiTheme="minorHAnsi"/>
          <w:sz w:val="24"/>
          <w:szCs w:val="24"/>
        </w:rPr>
        <w:t>. An interview was conducted on a case scenario, which involved Alan, an older adult with autism, who was taken to bring out answers and comment on social exclusion. Participants had the opportunity to reflect on the real-life situations and describe them in detail and subjectively, which was made possible by the interview format. According to it, the interview was based on a case scenario (Alan) to gain perceptions of social exclusion.</w:t>
      </w:r>
      <w:r w:rsidR="003D5789">
        <w:rPr>
          <w:rFonts w:asciiTheme="minorHAnsi" w:hAnsiTheme="minorHAnsi"/>
          <w:sz w:val="24"/>
          <w:szCs w:val="24"/>
        </w:rPr>
        <w:t xml:space="preserve"> Interview was </w:t>
      </w:r>
      <w:r w:rsidR="002E76A5">
        <w:rPr>
          <w:rFonts w:asciiTheme="minorHAnsi" w:hAnsiTheme="minorHAnsi"/>
          <w:sz w:val="24"/>
          <w:szCs w:val="24"/>
        </w:rPr>
        <w:t xml:space="preserve">audio </w:t>
      </w:r>
      <w:r w:rsidR="003D5789">
        <w:rPr>
          <w:rFonts w:asciiTheme="minorHAnsi" w:hAnsiTheme="minorHAnsi"/>
          <w:sz w:val="24"/>
          <w:szCs w:val="24"/>
        </w:rPr>
        <w:t>recorded</w:t>
      </w:r>
      <w:r w:rsidR="002E76A5">
        <w:rPr>
          <w:rFonts w:asciiTheme="minorHAnsi" w:hAnsiTheme="minorHAnsi"/>
          <w:sz w:val="24"/>
          <w:szCs w:val="24"/>
        </w:rPr>
        <w:t xml:space="preserve"> with permission.</w:t>
      </w:r>
      <w:r w:rsidR="003D5789">
        <w:rPr>
          <w:rFonts w:asciiTheme="minorHAnsi" w:hAnsiTheme="minorHAnsi"/>
          <w:sz w:val="24"/>
          <w:szCs w:val="24"/>
        </w:rPr>
        <w:t xml:space="preserve"> </w:t>
      </w:r>
      <w:r w:rsidR="00477AC0" w:rsidRPr="009F4239">
        <w:rPr>
          <w:rFonts w:asciiTheme="minorHAnsi" w:hAnsiTheme="minorHAnsi"/>
          <w:sz w:val="24"/>
          <w:szCs w:val="24"/>
        </w:rPr>
        <w:t>All interviews were</w:t>
      </w:r>
      <w:r w:rsidR="008D00CE">
        <w:rPr>
          <w:rFonts w:asciiTheme="minorHAnsi" w:hAnsiTheme="minorHAnsi"/>
          <w:sz w:val="24"/>
          <w:szCs w:val="24"/>
        </w:rPr>
        <w:t xml:space="preserve"> anonymised and</w:t>
      </w:r>
      <w:r w:rsidR="00477AC0" w:rsidRPr="009F4239">
        <w:rPr>
          <w:rFonts w:asciiTheme="minorHAnsi" w:hAnsiTheme="minorHAnsi"/>
          <w:sz w:val="24"/>
          <w:szCs w:val="24"/>
        </w:rPr>
        <w:t xml:space="preserve"> transcribed word to word to offer verisimilitude and to </w:t>
      </w:r>
      <w:r w:rsidR="0050687D" w:rsidRPr="009F4239">
        <w:rPr>
          <w:rFonts w:asciiTheme="minorHAnsi" w:hAnsiTheme="minorHAnsi"/>
          <w:sz w:val="24"/>
          <w:szCs w:val="24"/>
        </w:rPr>
        <w:t>analyse</w:t>
      </w:r>
      <w:r w:rsidR="00477AC0" w:rsidRPr="009F4239">
        <w:rPr>
          <w:rFonts w:asciiTheme="minorHAnsi" w:hAnsiTheme="minorHAnsi"/>
          <w:sz w:val="24"/>
          <w:szCs w:val="24"/>
        </w:rPr>
        <w:t xml:space="preserve"> the data systematically.</w:t>
      </w:r>
      <w:r w:rsidR="00FA4EBF">
        <w:rPr>
          <w:rFonts w:asciiTheme="minorHAnsi" w:hAnsiTheme="minorHAnsi"/>
          <w:sz w:val="24"/>
          <w:szCs w:val="24"/>
        </w:rPr>
        <w:t xml:space="preserve"> Ethical form was approved prior to interview date by </w:t>
      </w:r>
      <w:r w:rsidR="00FC41FD">
        <w:rPr>
          <w:rFonts w:asciiTheme="minorHAnsi" w:hAnsiTheme="minorHAnsi"/>
          <w:sz w:val="24"/>
          <w:szCs w:val="24"/>
        </w:rPr>
        <w:t>school research ethic committee</w:t>
      </w:r>
      <w:r w:rsidR="00E50BBB">
        <w:rPr>
          <w:rFonts w:asciiTheme="minorHAnsi" w:hAnsiTheme="minorHAnsi"/>
          <w:sz w:val="24"/>
          <w:szCs w:val="24"/>
        </w:rPr>
        <w:t>.</w:t>
      </w:r>
    </w:p>
    <w:p w14:paraId="296E80DE" w14:textId="663332B1" w:rsidR="00B57ED4" w:rsidRPr="009F4239" w:rsidRDefault="00B57ED4" w:rsidP="008144C1">
      <w:pPr>
        <w:spacing w:after="200" w:line="360" w:lineRule="auto"/>
        <w:rPr>
          <w:rFonts w:asciiTheme="minorHAnsi" w:hAnsiTheme="minorHAnsi"/>
          <w:b/>
          <w:bCs/>
          <w:sz w:val="24"/>
          <w:szCs w:val="24"/>
        </w:rPr>
      </w:pPr>
      <w:bookmarkStart w:id="7" w:name="_zh84shhnm1p" w:colFirst="0" w:colLast="0"/>
      <w:bookmarkEnd w:id="7"/>
      <w:r w:rsidRPr="009F4239">
        <w:rPr>
          <w:rFonts w:asciiTheme="minorHAnsi" w:hAnsiTheme="minorHAnsi"/>
          <w:b/>
          <w:bCs/>
          <w:sz w:val="24"/>
          <w:szCs w:val="24"/>
        </w:rPr>
        <w:t>2.3 Data analysis</w:t>
      </w:r>
    </w:p>
    <w:p w14:paraId="311E81F5" w14:textId="38E7E553"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 xml:space="preserve">The transcripts were analysed in thematic analysis, with a systematic process that determines patterns and themes in the data (Naeem et al. 2023). The researcher presented himself/herself to the data through a process of reading through the transcripts a few times. The next step was to create the first code, and meaningful chunks of the text were recognised and </w:t>
      </w:r>
      <w:r w:rsidR="00525BB6" w:rsidRPr="009F4239">
        <w:rPr>
          <w:rFonts w:asciiTheme="minorHAnsi" w:hAnsiTheme="minorHAnsi"/>
          <w:sz w:val="24"/>
          <w:szCs w:val="24"/>
        </w:rPr>
        <w:t>labelled</w:t>
      </w:r>
      <w:r w:rsidRPr="009F4239">
        <w:rPr>
          <w:rFonts w:asciiTheme="minorHAnsi" w:hAnsiTheme="minorHAnsi"/>
          <w:sz w:val="24"/>
          <w:szCs w:val="24"/>
        </w:rPr>
        <w:t xml:space="preserve">. These codes were then clustered into bigger groups in order to come up with initial themes. The themes were reworked and reduced to ensure that the themes had an appropriate data representation and shared patterns across the two transcripts. It is noteworthy that the analysis was conducted </w:t>
      </w:r>
      <w:r w:rsidRPr="009F4239">
        <w:rPr>
          <w:rFonts w:asciiTheme="minorHAnsi" w:hAnsiTheme="minorHAnsi"/>
          <w:sz w:val="24"/>
          <w:szCs w:val="24"/>
        </w:rPr>
        <w:lastRenderedPageBreak/>
        <w:t>only of the interview transcripts and not on the Alan scenario only, which served as a stimulus to conduct the discussion. The strategy allowed one to delve into the minds of the participants and at the same time offer coherence in the division of information and the contextual background.</w:t>
      </w:r>
    </w:p>
    <w:p w14:paraId="6F384572" w14:textId="41897899" w:rsidR="00993981" w:rsidRPr="009F4239" w:rsidRDefault="00993981" w:rsidP="008144C1">
      <w:pPr>
        <w:spacing w:after="200" w:line="360" w:lineRule="auto"/>
        <w:rPr>
          <w:rFonts w:asciiTheme="minorHAnsi" w:hAnsiTheme="minorHAnsi"/>
          <w:b/>
          <w:bCs/>
          <w:sz w:val="24"/>
          <w:szCs w:val="24"/>
        </w:rPr>
      </w:pPr>
      <w:bookmarkStart w:id="8" w:name="_dv2sao62j1jl" w:colFirst="0" w:colLast="0"/>
      <w:bookmarkStart w:id="9" w:name="_6r52z0ff3hxb" w:colFirst="0" w:colLast="0"/>
      <w:bookmarkEnd w:id="8"/>
      <w:bookmarkEnd w:id="9"/>
      <w:r w:rsidRPr="009F4239">
        <w:rPr>
          <w:rFonts w:asciiTheme="minorHAnsi" w:hAnsiTheme="minorHAnsi"/>
          <w:b/>
          <w:bCs/>
          <w:sz w:val="24"/>
          <w:szCs w:val="24"/>
        </w:rPr>
        <w:t>3. Finding and discussion</w:t>
      </w:r>
    </w:p>
    <w:p w14:paraId="722BE466" w14:textId="77777777" w:rsidR="005A1802" w:rsidRPr="009F4239" w:rsidRDefault="00993981" w:rsidP="008144C1">
      <w:pPr>
        <w:spacing w:after="200" w:line="360" w:lineRule="auto"/>
        <w:rPr>
          <w:rFonts w:asciiTheme="minorHAnsi" w:hAnsiTheme="minorHAnsi"/>
          <w:b/>
          <w:bCs/>
          <w:sz w:val="24"/>
          <w:szCs w:val="24"/>
        </w:rPr>
      </w:pPr>
      <w:r w:rsidRPr="009F4239">
        <w:rPr>
          <w:rFonts w:asciiTheme="minorHAnsi" w:hAnsiTheme="minorHAnsi"/>
          <w:b/>
          <w:bCs/>
          <w:sz w:val="24"/>
          <w:szCs w:val="24"/>
        </w:rPr>
        <w:t>3.1 Finding</w:t>
      </w:r>
      <w:r w:rsidR="005A1802" w:rsidRPr="009F4239">
        <w:rPr>
          <w:rFonts w:asciiTheme="minorHAnsi" w:hAnsiTheme="minorHAnsi"/>
          <w:b/>
          <w:bCs/>
          <w:sz w:val="24"/>
          <w:szCs w:val="24"/>
        </w:rPr>
        <w:t xml:space="preserve">s </w:t>
      </w:r>
    </w:p>
    <w:p w14:paraId="2C41D4B6" w14:textId="1453BDE1"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Thematic analysis was used to analyse the data and find patterns and recurrent themes in the material of the interviews (Ahmed et al., 2025). Each dataset was analysed in two transcripts to get the two different perspectives. In the first transcript (</w:t>
      </w:r>
      <w:r w:rsidR="00464D77">
        <w:rPr>
          <w:rFonts w:asciiTheme="minorHAnsi" w:hAnsiTheme="minorHAnsi"/>
          <w:sz w:val="24"/>
          <w:szCs w:val="24"/>
        </w:rPr>
        <w:t>Ruby</w:t>
      </w:r>
      <w:r w:rsidRPr="009F4239">
        <w:rPr>
          <w:rFonts w:asciiTheme="minorHAnsi" w:hAnsiTheme="minorHAnsi"/>
          <w:sz w:val="24"/>
          <w:szCs w:val="24"/>
        </w:rPr>
        <w:t>), the views of the society regarding social exclusion were more, whereas in the second transcript (Rebecca and Sophia), the views were based on the lived experiences and observations of autism and isolation. After preliminary analysis, the transcript themes in both transcripts were overlapped and merged to come up with a series of global themes. This method was effective in either an in-depth individual examination or a collective knowledge of social exclusion among older adults with autism.</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ook w:val="04A0" w:firstRow="1" w:lastRow="0" w:firstColumn="1" w:lastColumn="0" w:noHBand="0" w:noVBand="1"/>
      </w:tblPr>
      <w:tblGrid>
        <w:gridCol w:w="1964"/>
        <w:gridCol w:w="2294"/>
        <w:gridCol w:w="3547"/>
        <w:gridCol w:w="1211"/>
      </w:tblGrid>
      <w:tr w:rsidR="00444354" w:rsidRPr="00444354" w14:paraId="416CDC23" w14:textId="77777777">
        <w:trPr>
          <w:tblHeader/>
          <w:tblCellSpacing w:w="15" w:type="dxa"/>
        </w:trPr>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280E9B87" w14:textId="77777777" w:rsidR="00444354" w:rsidRPr="00444354" w:rsidRDefault="00444354" w:rsidP="00444354">
            <w:pPr>
              <w:spacing w:after="200" w:line="360" w:lineRule="auto"/>
              <w:rPr>
                <w:rFonts w:asciiTheme="minorHAnsi" w:hAnsiTheme="minorHAnsi"/>
                <w:b/>
                <w:bCs/>
                <w:sz w:val="24"/>
                <w:szCs w:val="24"/>
                <w:lang w:val="en-US"/>
              </w:rPr>
            </w:pPr>
            <w:r w:rsidRPr="00444354">
              <w:rPr>
                <w:rFonts w:asciiTheme="minorHAnsi" w:hAnsiTheme="minorHAnsi"/>
                <w:b/>
                <w:bCs/>
                <w:sz w:val="24"/>
                <w:szCs w:val="24"/>
                <w:lang w:val="en-US"/>
              </w:rPr>
              <w:t>Theme</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537156FE" w14:textId="77777777" w:rsidR="00444354" w:rsidRPr="00444354" w:rsidRDefault="00444354" w:rsidP="00444354">
            <w:pPr>
              <w:spacing w:after="200" w:line="360" w:lineRule="auto"/>
              <w:rPr>
                <w:rFonts w:asciiTheme="minorHAnsi" w:hAnsiTheme="minorHAnsi"/>
                <w:b/>
                <w:bCs/>
                <w:sz w:val="24"/>
                <w:szCs w:val="24"/>
                <w:lang w:val="en-US"/>
              </w:rPr>
            </w:pPr>
            <w:r w:rsidRPr="00444354">
              <w:rPr>
                <w:rFonts w:asciiTheme="minorHAnsi" w:hAnsiTheme="minorHAnsi"/>
                <w:b/>
                <w:bCs/>
                <w:sz w:val="24"/>
                <w:szCs w:val="24"/>
                <w:lang w:val="en-US"/>
              </w:rPr>
              <w:t>Sub-theme</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3E233D05" w14:textId="77777777" w:rsidR="00444354" w:rsidRPr="00444354" w:rsidRDefault="00444354" w:rsidP="00444354">
            <w:pPr>
              <w:spacing w:after="200" w:line="360" w:lineRule="auto"/>
              <w:rPr>
                <w:rFonts w:asciiTheme="minorHAnsi" w:hAnsiTheme="minorHAnsi"/>
                <w:b/>
                <w:bCs/>
                <w:sz w:val="24"/>
                <w:szCs w:val="24"/>
                <w:lang w:val="en-US"/>
              </w:rPr>
            </w:pPr>
            <w:r w:rsidRPr="00444354">
              <w:rPr>
                <w:rFonts w:asciiTheme="minorHAnsi" w:hAnsiTheme="minorHAnsi"/>
                <w:b/>
                <w:bCs/>
                <w:sz w:val="24"/>
                <w:szCs w:val="24"/>
                <w:lang w:val="en-US"/>
              </w:rPr>
              <w:t>Example Quote</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68E8AE1F" w14:textId="77777777" w:rsidR="00444354" w:rsidRPr="00444354" w:rsidRDefault="00444354" w:rsidP="00444354">
            <w:pPr>
              <w:spacing w:after="200" w:line="360" w:lineRule="auto"/>
              <w:rPr>
                <w:rFonts w:asciiTheme="minorHAnsi" w:hAnsiTheme="minorHAnsi"/>
                <w:b/>
                <w:bCs/>
                <w:sz w:val="24"/>
                <w:szCs w:val="24"/>
                <w:lang w:val="en-US"/>
              </w:rPr>
            </w:pPr>
            <w:r w:rsidRPr="00444354">
              <w:rPr>
                <w:rFonts w:asciiTheme="minorHAnsi" w:hAnsiTheme="minorHAnsi"/>
                <w:b/>
                <w:bCs/>
                <w:sz w:val="24"/>
                <w:szCs w:val="24"/>
                <w:lang w:val="en-US"/>
              </w:rPr>
              <w:t>Transcript</w:t>
            </w:r>
          </w:p>
        </w:tc>
      </w:tr>
      <w:tr w:rsidR="00444354" w:rsidRPr="00444354" w14:paraId="4DC8E054" w14:textId="77777777">
        <w:trPr>
          <w:tblCellSpacing w:w="15" w:type="dxa"/>
        </w:trPr>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084614BE"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Social Isolation &amp; Exclusion</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03967154"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Invisibility in society</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3D864EC0"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“Pushed to the edges of society… not fully included”</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6487EE2B" w14:textId="08610E35" w:rsidR="00444354" w:rsidRPr="00444354" w:rsidRDefault="00444354" w:rsidP="00444354">
            <w:pPr>
              <w:spacing w:after="200" w:line="360" w:lineRule="auto"/>
              <w:rPr>
                <w:rFonts w:asciiTheme="minorHAnsi" w:hAnsiTheme="minorHAnsi"/>
                <w:sz w:val="24"/>
                <w:szCs w:val="24"/>
                <w:lang w:val="en-US"/>
              </w:rPr>
            </w:pPr>
            <w:r w:rsidRPr="009F4239">
              <w:rPr>
                <w:rFonts w:asciiTheme="minorHAnsi" w:hAnsiTheme="minorHAnsi"/>
                <w:sz w:val="24"/>
                <w:szCs w:val="24"/>
                <w:lang w:val="en-US"/>
              </w:rPr>
              <w:t>Ruby</w:t>
            </w:r>
          </w:p>
        </w:tc>
      </w:tr>
      <w:tr w:rsidR="00444354" w:rsidRPr="00444354" w14:paraId="471164C6" w14:textId="77777777">
        <w:trPr>
          <w:tblCellSpacing w:w="15" w:type="dxa"/>
        </w:trPr>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2E52E842"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Social Isolation &amp; Exclusion</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3DA4FB7A"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Loss of relationships</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7D504671"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“Friends might have passed away”</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0BAB5610" w14:textId="68FDFB49"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Sophia</w:t>
            </w:r>
          </w:p>
        </w:tc>
      </w:tr>
      <w:tr w:rsidR="00444354" w:rsidRPr="00444354" w14:paraId="6C7063D2" w14:textId="77777777">
        <w:trPr>
          <w:tblCellSpacing w:w="15" w:type="dxa"/>
        </w:trPr>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0153EC48"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Emotional Distress</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0B9C2C4C"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Loneliness</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015C248C"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“Feel very lonely… disconnected”</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46F2D208" w14:textId="5606A182" w:rsidR="00444354" w:rsidRPr="00444354" w:rsidRDefault="00444354" w:rsidP="00444354">
            <w:pPr>
              <w:spacing w:after="200" w:line="360" w:lineRule="auto"/>
              <w:rPr>
                <w:rFonts w:asciiTheme="minorHAnsi" w:hAnsiTheme="minorHAnsi"/>
                <w:sz w:val="24"/>
                <w:szCs w:val="24"/>
                <w:lang w:val="en-US"/>
              </w:rPr>
            </w:pPr>
            <w:r w:rsidRPr="009F4239">
              <w:rPr>
                <w:rFonts w:asciiTheme="minorHAnsi" w:hAnsiTheme="minorHAnsi"/>
                <w:sz w:val="24"/>
                <w:szCs w:val="24"/>
                <w:lang w:val="en-US"/>
              </w:rPr>
              <w:t>Ruby</w:t>
            </w:r>
          </w:p>
        </w:tc>
      </w:tr>
      <w:tr w:rsidR="00444354" w:rsidRPr="00444354" w14:paraId="09084626" w14:textId="77777777">
        <w:trPr>
          <w:tblCellSpacing w:w="15" w:type="dxa"/>
        </w:trPr>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2EB253FE"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Emotional Distress</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0A4D15E9"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Anxiety &amp; low confidence</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4A4E4EEE"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“Lonely and isolated”</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3936DEA6" w14:textId="4CF4D65E"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Sophia</w:t>
            </w:r>
          </w:p>
        </w:tc>
      </w:tr>
      <w:tr w:rsidR="00444354" w:rsidRPr="00444354" w14:paraId="7C4172B8" w14:textId="77777777">
        <w:trPr>
          <w:tblCellSpacing w:w="15" w:type="dxa"/>
        </w:trPr>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1D77C9FE"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Cognitive Impact</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178CD2DE"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Reduced stimulation</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10824DF7"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“If you don’t use it, you lose it”</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71F5C2DC" w14:textId="47457D6D" w:rsidR="00444354" w:rsidRPr="00444354" w:rsidRDefault="00444354" w:rsidP="00444354">
            <w:pPr>
              <w:spacing w:after="200" w:line="360" w:lineRule="auto"/>
              <w:rPr>
                <w:rFonts w:asciiTheme="minorHAnsi" w:hAnsiTheme="minorHAnsi"/>
                <w:sz w:val="24"/>
                <w:szCs w:val="24"/>
                <w:lang w:val="en-US"/>
              </w:rPr>
            </w:pPr>
            <w:r w:rsidRPr="009F4239">
              <w:rPr>
                <w:rFonts w:asciiTheme="minorHAnsi" w:hAnsiTheme="minorHAnsi"/>
                <w:sz w:val="24"/>
                <w:szCs w:val="24"/>
                <w:lang w:val="en-US"/>
              </w:rPr>
              <w:t>Ruby</w:t>
            </w:r>
          </w:p>
        </w:tc>
      </w:tr>
      <w:tr w:rsidR="00444354" w:rsidRPr="00444354" w14:paraId="62EAA54A" w14:textId="77777777">
        <w:trPr>
          <w:tblCellSpacing w:w="15" w:type="dxa"/>
        </w:trPr>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75DB0656"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lastRenderedPageBreak/>
              <w:t>Cognitive Impact</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6E8EF711"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Mental disengagement</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7DA941AE"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“Reduced cognitive stimulation”</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6149AFD0" w14:textId="53FB3C4F"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Sophia</w:t>
            </w:r>
          </w:p>
        </w:tc>
      </w:tr>
      <w:tr w:rsidR="00444354" w:rsidRPr="00444354" w14:paraId="1A2DBB46" w14:textId="77777777">
        <w:trPr>
          <w:tblCellSpacing w:w="15" w:type="dxa"/>
        </w:trPr>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5ED3E2D8"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Societal Barriers</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01B265F1"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Misunderstanding autism</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33FD907D"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“People don’t understand communication style”</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219CDF42" w14:textId="11C1F9D5" w:rsidR="00444354" w:rsidRPr="00444354" w:rsidRDefault="00444354" w:rsidP="00444354">
            <w:pPr>
              <w:spacing w:after="200" w:line="360" w:lineRule="auto"/>
              <w:rPr>
                <w:rFonts w:asciiTheme="minorHAnsi" w:hAnsiTheme="minorHAnsi"/>
                <w:sz w:val="24"/>
                <w:szCs w:val="24"/>
                <w:lang w:val="en-US"/>
              </w:rPr>
            </w:pPr>
            <w:r w:rsidRPr="009F4239">
              <w:rPr>
                <w:rFonts w:asciiTheme="minorHAnsi" w:hAnsiTheme="minorHAnsi"/>
                <w:sz w:val="24"/>
                <w:szCs w:val="24"/>
                <w:lang w:val="en-US"/>
              </w:rPr>
              <w:t>Ruby</w:t>
            </w:r>
          </w:p>
        </w:tc>
      </w:tr>
      <w:tr w:rsidR="00444354" w:rsidRPr="00444354" w14:paraId="64CF9B6A" w14:textId="77777777">
        <w:trPr>
          <w:tblCellSpacing w:w="15" w:type="dxa"/>
        </w:trPr>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67762D2A"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Societal Barriers</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3BAFA210"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Stigma/labelling</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5BE918AD"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“Misunderstood… labelled anti-social”</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18648F06" w14:textId="277DC5EE"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Sophia</w:t>
            </w:r>
          </w:p>
        </w:tc>
      </w:tr>
      <w:tr w:rsidR="00444354" w:rsidRPr="00444354" w14:paraId="15AE091C" w14:textId="77777777">
        <w:trPr>
          <w:tblCellSpacing w:w="15" w:type="dxa"/>
        </w:trPr>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0B8A213B"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Need for Support</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4D29813E"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Lack of services</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4C4FF2D3"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“Support mostly for younger people”</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3223778C" w14:textId="113E4780" w:rsidR="00444354" w:rsidRPr="00444354" w:rsidRDefault="00444354" w:rsidP="00444354">
            <w:pPr>
              <w:spacing w:after="200" w:line="360" w:lineRule="auto"/>
              <w:rPr>
                <w:rFonts w:asciiTheme="minorHAnsi" w:hAnsiTheme="minorHAnsi"/>
                <w:sz w:val="24"/>
                <w:szCs w:val="24"/>
                <w:lang w:val="en-US"/>
              </w:rPr>
            </w:pPr>
            <w:r w:rsidRPr="009F4239">
              <w:rPr>
                <w:rFonts w:asciiTheme="minorHAnsi" w:hAnsiTheme="minorHAnsi"/>
                <w:sz w:val="24"/>
                <w:szCs w:val="24"/>
                <w:lang w:val="en-US"/>
              </w:rPr>
              <w:t>Ruby</w:t>
            </w:r>
          </w:p>
        </w:tc>
      </w:tr>
      <w:tr w:rsidR="00444354" w:rsidRPr="00444354" w14:paraId="7E8AF206" w14:textId="77777777">
        <w:trPr>
          <w:tblCellSpacing w:w="15" w:type="dxa"/>
        </w:trPr>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50A02314"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Need for Support</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2A6EA10A"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Importance of awareness</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7124D040" w14:textId="77777777"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“Need for support groups and education”</w:t>
            </w:r>
          </w:p>
        </w:tc>
        <w:tc>
          <w:tcPr>
            <w:tcW w:w="0" w:type="auto"/>
            <w:tcBorders>
              <w:top w:val="single" w:sz="4" w:space="0" w:color="auto"/>
              <w:left w:val="single" w:sz="4" w:space="0" w:color="auto"/>
              <w:bottom w:val="single" w:sz="4" w:space="0" w:color="auto"/>
              <w:right w:val="single" w:sz="4" w:space="0" w:color="auto"/>
            </w:tcBorders>
            <w:shd w:val="clear" w:color="auto" w:fill="FFFFFF"/>
            <w:tcMar>
              <w:top w:w="15" w:type="dxa"/>
              <w:left w:w="15" w:type="dxa"/>
              <w:bottom w:w="15" w:type="dxa"/>
              <w:right w:w="15" w:type="dxa"/>
            </w:tcMar>
            <w:vAlign w:val="center"/>
            <w:hideMark/>
          </w:tcPr>
          <w:p w14:paraId="2C561C5D" w14:textId="78596514" w:rsidR="00444354" w:rsidRPr="00444354" w:rsidRDefault="00444354" w:rsidP="00444354">
            <w:pPr>
              <w:spacing w:after="200" w:line="360" w:lineRule="auto"/>
              <w:rPr>
                <w:rFonts w:asciiTheme="minorHAnsi" w:hAnsiTheme="minorHAnsi"/>
                <w:sz w:val="24"/>
                <w:szCs w:val="24"/>
                <w:lang w:val="en-US"/>
              </w:rPr>
            </w:pPr>
            <w:r w:rsidRPr="00444354">
              <w:rPr>
                <w:rFonts w:asciiTheme="minorHAnsi" w:hAnsiTheme="minorHAnsi"/>
                <w:sz w:val="24"/>
                <w:szCs w:val="24"/>
                <w:lang w:val="en-US"/>
              </w:rPr>
              <w:t>Sophia</w:t>
            </w:r>
          </w:p>
        </w:tc>
      </w:tr>
    </w:tbl>
    <w:p w14:paraId="3373D301" w14:textId="77777777" w:rsidR="00444354" w:rsidRPr="00444354" w:rsidRDefault="00444354" w:rsidP="00444354">
      <w:pPr>
        <w:spacing w:after="200" w:line="360" w:lineRule="auto"/>
        <w:rPr>
          <w:rFonts w:asciiTheme="minorHAnsi" w:hAnsiTheme="minorHAnsi"/>
          <w:b/>
          <w:bCs/>
          <w:i/>
          <w:iCs/>
          <w:sz w:val="24"/>
          <w:szCs w:val="24"/>
        </w:rPr>
      </w:pPr>
      <w:r w:rsidRPr="00444354">
        <w:rPr>
          <w:rFonts w:asciiTheme="minorHAnsi" w:hAnsiTheme="minorHAnsi"/>
          <w:b/>
          <w:bCs/>
          <w:i/>
          <w:iCs/>
          <w:sz w:val="24"/>
          <w:szCs w:val="24"/>
        </w:rPr>
        <w:t>Table 1: Theme Table</w:t>
      </w:r>
    </w:p>
    <w:p w14:paraId="3E2EA69C" w14:textId="77777777" w:rsidR="0039074B" w:rsidRPr="009F4239" w:rsidRDefault="0039074B" w:rsidP="00444354">
      <w:pPr>
        <w:spacing w:after="200" w:line="360" w:lineRule="auto"/>
        <w:rPr>
          <w:rFonts w:asciiTheme="minorHAnsi" w:hAnsiTheme="minorHAnsi"/>
          <w:sz w:val="24"/>
          <w:szCs w:val="24"/>
        </w:rPr>
      </w:pPr>
    </w:p>
    <w:p w14:paraId="0E332601" w14:textId="44C47DFE" w:rsidR="000335AE" w:rsidRPr="009F4239" w:rsidRDefault="000335AE" w:rsidP="008144C1">
      <w:pPr>
        <w:spacing w:after="200" w:line="360" w:lineRule="auto"/>
        <w:rPr>
          <w:rFonts w:asciiTheme="minorHAnsi" w:hAnsiTheme="minorHAnsi"/>
          <w:b/>
          <w:bCs/>
          <w:sz w:val="24"/>
          <w:szCs w:val="24"/>
        </w:rPr>
      </w:pPr>
      <w:bookmarkStart w:id="10" w:name="_5qe9puh4h9vf" w:colFirst="0" w:colLast="0"/>
      <w:bookmarkEnd w:id="10"/>
      <w:r w:rsidRPr="009F4239">
        <w:rPr>
          <w:rFonts w:asciiTheme="minorHAnsi" w:hAnsiTheme="minorHAnsi"/>
          <w:b/>
          <w:bCs/>
          <w:sz w:val="24"/>
          <w:szCs w:val="24"/>
        </w:rPr>
        <w:t>3.2 Analysis of transcript 1</w:t>
      </w:r>
      <w:r w:rsidR="009E53D6" w:rsidRPr="009F4239">
        <w:rPr>
          <w:rFonts w:asciiTheme="minorHAnsi" w:hAnsiTheme="minorHAnsi"/>
          <w:b/>
          <w:bCs/>
          <w:sz w:val="24"/>
          <w:szCs w:val="24"/>
        </w:rPr>
        <w:t xml:space="preserve">: </w:t>
      </w:r>
      <w:r w:rsidRPr="009F4239">
        <w:rPr>
          <w:rFonts w:asciiTheme="minorHAnsi" w:hAnsiTheme="minorHAnsi"/>
          <w:b/>
          <w:bCs/>
          <w:sz w:val="24"/>
          <w:szCs w:val="24"/>
        </w:rPr>
        <w:t>Ruby</w:t>
      </w:r>
    </w:p>
    <w:p w14:paraId="6DA45873" w14:textId="161DBEF3" w:rsidR="00477AC0" w:rsidRPr="009F4239" w:rsidRDefault="00525BB6"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Ruby</w:t>
      </w:r>
      <w:r w:rsidR="00477AC0" w:rsidRPr="009F4239">
        <w:rPr>
          <w:rFonts w:asciiTheme="minorHAnsi" w:hAnsiTheme="minorHAnsi"/>
          <w:sz w:val="24"/>
          <w:szCs w:val="24"/>
        </w:rPr>
        <w:t>'s transcript provides information about the views of social exclusion with a high focus on social attitudes and structural constraints of older adults.</w:t>
      </w:r>
    </w:p>
    <w:p w14:paraId="54E2134F"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A: Social Exclusion as Invisibility</w:t>
      </w:r>
    </w:p>
    <w:p w14:paraId="000BAE52"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The participant states that social exclusion is being “pushed to the edges of society” and “not fully included.” This implies that exclusion is felt as not being recognised and belonging. Social exclusion is thus not purely considered as isolation, but rather understood as invisibility in society, whereby individuals are perceived to be ignored and marginalised (Popay, 2010).</w:t>
      </w:r>
    </w:p>
    <w:p w14:paraId="5B2B337D"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B: Lack of Understanding in Society</w:t>
      </w:r>
    </w:p>
    <w:p w14:paraId="236328FE"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lastRenderedPageBreak/>
        <w:t>One such problem has been found to be that “people don’t understand communication style.” Here, Patterson et al. (2023) highlight that the variations in communication can cause miscommunication and misinterpretation. Consequently, people could be judged unfairly and thus be excluded. The theme is that a lack of awareness and understanding in the broader society causes social exclusion.</w:t>
      </w:r>
    </w:p>
    <w:p w14:paraId="2E284C93"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C: Emotional Impact</w:t>
      </w:r>
    </w:p>
    <w:p w14:paraId="5B0E74FF"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Brandt et al. (2022) highlight that emotional consequences highlighted in the transcript are loneliness, stress, and depression. The participant says, that “feel very lonely… disconnected,” and this implies that they feel highly isolated in terms of emotion. This is an indication of the impact of exclusion on mental health and its links to adverse emotional states.</w:t>
      </w:r>
    </w:p>
    <w:p w14:paraId="54AB536C"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D: Lack of Support for Older Adults</w:t>
      </w:r>
    </w:p>
    <w:p w14:paraId="4BAC2895"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 xml:space="preserve">The second theme is the absence of services tailored to older people, and it implies that the majority of “support [is] mostly for younger people.” This suggests that a provision gap exists, as older adults with autism might not be able to receive the necessary assistance, becoming more vulnerable to exclusion. </w:t>
      </w:r>
    </w:p>
    <w:p w14:paraId="269DA782"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E: Cognitive Decline Through Disuse</w:t>
      </w:r>
    </w:p>
    <w:p w14:paraId="0A7E1915" w14:textId="77777777" w:rsidR="00A93324"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The notion that “if you don’t use it, you lose it” states the view that diminished social interaction may adversely affect cognitive functioning. Due to limited interaction, the mental stimulation could be less, which would impact memory and thinking capabilities in the long-run.</w:t>
      </w:r>
      <w:bookmarkStart w:id="11" w:name="_mhu1kx9h9m6h" w:colFirst="0" w:colLast="0"/>
      <w:bookmarkEnd w:id="11"/>
    </w:p>
    <w:p w14:paraId="257A78EC" w14:textId="2947B758" w:rsidR="0015426A" w:rsidRPr="009F4239" w:rsidRDefault="00E855E8" w:rsidP="008144C1">
      <w:pPr>
        <w:spacing w:after="200" w:line="360" w:lineRule="auto"/>
        <w:rPr>
          <w:rFonts w:asciiTheme="minorHAnsi" w:hAnsiTheme="minorHAnsi"/>
          <w:sz w:val="24"/>
          <w:szCs w:val="24"/>
        </w:rPr>
      </w:pPr>
      <w:r w:rsidRPr="009F4239">
        <w:rPr>
          <w:rFonts w:asciiTheme="minorHAnsi" w:hAnsiTheme="minorHAnsi"/>
          <w:b/>
          <w:bCs/>
          <w:sz w:val="24"/>
          <w:szCs w:val="24"/>
        </w:rPr>
        <w:t xml:space="preserve">3.3 </w:t>
      </w:r>
      <w:r w:rsidR="007E6A31" w:rsidRPr="009F4239">
        <w:rPr>
          <w:rFonts w:asciiTheme="minorHAnsi" w:hAnsiTheme="minorHAnsi"/>
          <w:b/>
          <w:bCs/>
          <w:sz w:val="24"/>
          <w:szCs w:val="24"/>
        </w:rPr>
        <w:t>A</w:t>
      </w:r>
      <w:r w:rsidRPr="009F4239">
        <w:rPr>
          <w:rFonts w:asciiTheme="minorHAnsi" w:hAnsiTheme="minorHAnsi"/>
          <w:b/>
          <w:bCs/>
          <w:sz w:val="24"/>
          <w:szCs w:val="24"/>
        </w:rPr>
        <w:t>nalysis of transcript</w:t>
      </w:r>
      <w:r w:rsidR="007E6A31" w:rsidRPr="009F4239">
        <w:rPr>
          <w:rFonts w:asciiTheme="minorHAnsi" w:hAnsiTheme="minorHAnsi"/>
          <w:b/>
          <w:bCs/>
          <w:sz w:val="24"/>
          <w:szCs w:val="24"/>
        </w:rPr>
        <w:t xml:space="preserve"> 2:</w:t>
      </w:r>
      <w:r w:rsidRPr="009F4239">
        <w:rPr>
          <w:rFonts w:asciiTheme="minorHAnsi" w:hAnsiTheme="minorHAnsi"/>
          <w:b/>
          <w:bCs/>
          <w:sz w:val="24"/>
          <w:szCs w:val="24"/>
        </w:rPr>
        <w:t xml:space="preserve"> Rebecca and </w:t>
      </w:r>
      <w:r w:rsidR="0015426A" w:rsidRPr="009F4239">
        <w:rPr>
          <w:rFonts w:asciiTheme="minorHAnsi" w:hAnsiTheme="minorHAnsi"/>
          <w:b/>
          <w:bCs/>
          <w:sz w:val="24"/>
          <w:szCs w:val="24"/>
        </w:rPr>
        <w:t>Sophia</w:t>
      </w:r>
    </w:p>
    <w:p w14:paraId="6C4B124F" w14:textId="151D70BB"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The second transcript is more literature-oriented with an emphasis on human experiences and individual effects of social exclusion, specifically concerning autism.</w:t>
      </w:r>
    </w:p>
    <w:p w14:paraId="170A47F4"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A: Lifelong Misunderstanding</w:t>
      </w:r>
    </w:p>
    <w:p w14:paraId="00771ACF"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 xml:space="preserve">Respondents emphasize the fact that people are being “misunderstood… labelled anti-social.” Here is a sign of the way of misunderstanding the traits of autism </w:t>
      </w:r>
      <w:r w:rsidRPr="009F4239">
        <w:rPr>
          <w:rFonts w:asciiTheme="minorHAnsi" w:hAnsiTheme="minorHAnsi"/>
          <w:sz w:val="24"/>
          <w:szCs w:val="24"/>
        </w:rPr>
        <w:lastRenderedPageBreak/>
        <w:t>and the resulting stigma and exclusion. The theme indicates that a misperception is a chronic phenomenon throughout the lifespan.</w:t>
      </w:r>
    </w:p>
    <w:p w14:paraId="744C2F64"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B: Loss of Relationships</w:t>
      </w:r>
    </w:p>
    <w:p w14:paraId="29C31860"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Social exclusion also correlates with low levels of social networks, such as lower levels of bereavement and fewer friends. The argument that “friends might have passed away” highlights the way in which ageing further diminishes chances of social interaction, exacerbating the isolation further.</w:t>
      </w:r>
    </w:p>
    <w:p w14:paraId="3C8AE26F"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C: Emotional Distress</w:t>
      </w:r>
    </w:p>
    <w:p w14:paraId="371D81B5"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 xml:space="preserve">Emotional effects in the form of depression, feelings of anxiety, and lack of confidence are highly stressed. The words “lonely and isolated” represent the experience of exclusion as it is lived, leaving the impact of exclusion on self-esteem and general well-being. </w:t>
      </w:r>
    </w:p>
    <w:p w14:paraId="0205DE3D"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D: Cognitive Effects</w:t>
      </w:r>
    </w:p>
    <w:p w14:paraId="362B89B3"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 xml:space="preserve">The transcript refers to another consequence of isolation as “reduced cognitive stimulation”. This reinforces the thought that a lack of interaction might decrease mental stimulation opportunities, which may have implications for cognitive processes. </w:t>
      </w:r>
    </w:p>
    <w:p w14:paraId="3F4E7311"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E: Need for Support and Awareness</w:t>
      </w:r>
    </w:p>
    <w:p w14:paraId="26F7F0BA" w14:textId="66315628"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 xml:space="preserve">They stress the role of support systems (support groups, education, and awareness). The theme emphasises the idea that social exclusion is not unavoidable and can be resolved by making changes in society and implementing specific measures. </w:t>
      </w:r>
      <w:bookmarkStart w:id="12" w:name="_vhn006drc7jx" w:colFirst="0" w:colLast="0"/>
      <w:bookmarkEnd w:id="12"/>
    </w:p>
    <w:p w14:paraId="124E5664" w14:textId="77777777" w:rsidR="00CD1988" w:rsidRPr="009F4239" w:rsidRDefault="0015426A" w:rsidP="008144C1">
      <w:pPr>
        <w:spacing w:after="200" w:line="360" w:lineRule="auto"/>
        <w:rPr>
          <w:rFonts w:asciiTheme="minorHAnsi" w:hAnsiTheme="minorHAnsi"/>
          <w:b/>
          <w:bCs/>
          <w:sz w:val="24"/>
          <w:szCs w:val="24"/>
        </w:rPr>
      </w:pPr>
      <w:r w:rsidRPr="009F4239">
        <w:rPr>
          <w:rFonts w:asciiTheme="minorHAnsi" w:hAnsiTheme="minorHAnsi"/>
          <w:b/>
          <w:bCs/>
          <w:sz w:val="24"/>
          <w:szCs w:val="24"/>
        </w:rPr>
        <w:t>3.4 Combined theme (</w:t>
      </w:r>
      <w:r w:rsidR="00CD1988" w:rsidRPr="009F4239">
        <w:rPr>
          <w:rFonts w:asciiTheme="minorHAnsi" w:hAnsiTheme="minorHAnsi"/>
          <w:b/>
          <w:bCs/>
          <w:sz w:val="24"/>
          <w:szCs w:val="24"/>
        </w:rPr>
        <w:t>Final theme)</w:t>
      </w:r>
    </w:p>
    <w:p w14:paraId="10DAE49E" w14:textId="394E7795"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After the independent analyses, themes in both transcripts were combined to create a coherent approach toward social exclusion.</w:t>
      </w:r>
    </w:p>
    <w:p w14:paraId="38813B18"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1: Social Isolation and Exclusion</w:t>
      </w:r>
    </w:p>
    <w:p w14:paraId="50C4DC50" w14:textId="20227746"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lastRenderedPageBreak/>
        <w:t xml:space="preserve">Both recordings represent the lack of purposeful relations and the lack of social interaction. This is conceptualised in the </w:t>
      </w:r>
      <w:r w:rsidR="00464D77">
        <w:rPr>
          <w:rFonts w:asciiTheme="minorHAnsi" w:hAnsiTheme="minorHAnsi"/>
          <w:sz w:val="24"/>
          <w:szCs w:val="24"/>
        </w:rPr>
        <w:t xml:space="preserve">Ruby </w:t>
      </w:r>
      <w:r w:rsidRPr="009F4239">
        <w:rPr>
          <w:rFonts w:asciiTheme="minorHAnsi" w:hAnsiTheme="minorHAnsi"/>
          <w:sz w:val="24"/>
          <w:szCs w:val="24"/>
        </w:rPr>
        <w:t>transcript as not being seen in society, and the Rebecca and Sophia transcript experiences reduced friendships and loss of relationships. Combined, these viewpoints show that there are structural and personal aspects of isolation associated with social exclusion.</w:t>
      </w:r>
    </w:p>
    <w:p w14:paraId="2B44C5AD"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2: Emotional Distress</w:t>
      </w:r>
    </w:p>
    <w:p w14:paraId="086044CF"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Both transcripts have a high level of consensus concerning the emotional effects of exclusion. They are always found to be depression, anxiety, and loneliness, which indicates that social exclusion plays a substantial role in influencing mental health. The results reveal that emotional vulnerability and diminished well-being are due to the absence of social support.</w:t>
      </w:r>
    </w:p>
    <w:p w14:paraId="703C6D32"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3: Cognitive Impact of Isolation</w:t>
      </w:r>
    </w:p>
    <w:p w14:paraId="5936199D"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The two sets of data emphasize the association between diminished social contact and cognitive impairment. Poor interaction translates into reduced stimulation, which could be involved in memory, attention, and problem-solving. This further supports the notion that social interaction is very important in the preservation of cognitive functioning.</w:t>
      </w:r>
    </w:p>
    <w:p w14:paraId="0B817F05"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4: Societal Barriers and Misunderstanding</w:t>
      </w:r>
    </w:p>
    <w:p w14:paraId="01F29446"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An overarching theme in both transcripts is the idea that social exclusion is mainly caused or encouraged by external forces, such as stigma, ignorance, and communication. There are misconceptions about individuals, and as such, they are marginalised. This implies that it is not only the individual who is excluded, but also a social problem.</w:t>
      </w:r>
    </w:p>
    <w:p w14:paraId="522EF069" w14:textId="77777777" w:rsidR="00477AC0" w:rsidRPr="009F4239" w:rsidRDefault="00477AC0" w:rsidP="008144C1">
      <w:pPr>
        <w:spacing w:after="200" w:line="360" w:lineRule="auto"/>
        <w:rPr>
          <w:rFonts w:asciiTheme="minorHAnsi" w:hAnsiTheme="minorHAnsi"/>
          <w:b/>
          <w:bCs/>
          <w:i/>
          <w:iCs/>
          <w:sz w:val="24"/>
          <w:szCs w:val="24"/>
        </w:rPr>
      </w:pPr>
      <w:r w:rsidRPr="009F4239">
        <w:rPr>
          <w:rFonts w:asciiTheme="minorHAnsi" w:hAnsiTheme="minorHAnsi"/>
          <w:b/>
          <w:bCs/>
          <w:i/>
          <w:iCs/>
          <w:sz w:val="24"/>
          <w:szCs w:val="24"/>
        </w:rPr>
        <w:t>Theme 5: Need for Support and Inclusion</w:t>
      </w:r>
    </w:p>
    <w:p w14:paraId="6DC9C1B6" w14:textId="77777777"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 xml:space="preserve">The two transcripts highlight the role of support systems and change in society. It is found that the key to cutting down on the exclusion lies in increased awareness, access to services, and inclusive environments. This is a theme that puts emphasis on the possibility of an intervention and making the situation better. </w:t>
      </w:r>
    </w:p>
    <w:p w14:paraId="70196497" w14:textId="1F0A6C79" w:rsidR="00477AC0" w:rsidRPr="009F4239" w:rsidRDefault="00477AC0" w:rsidP="008144C1">
      <w:pPr>
        <w:spacing w:after="200" w:line="360" w:lineRule="auto"/>
        <w:rPr>
          <w:rFonts w:asciiTheme="minorHAnsi" w:hAnsiTheme="minorHAnsi"/>
          <w:sz w:val="24"/>
          <w:szCs w:val="24"/>
        </w:rPr>
      </w:pPr>
      <w:r w:rsidRPr="009F4239">
        <w:rPr>
          <w:rFonts w:asciiTheme="minorHAnsi" w:hAnsiTheme="minorHAnsi"/>
          <w:sz w:val="24"/>
          <w:szCs w:val="24"/>
        </w:rPr>
        <w:lastRenderedPageBreak/>
        <w:tab/>
        <w:t xml:space="preserve">Though these themes prevailed in both transcripts, Joseph and Sophia discovered that the </w:t>
      </w:r>
      <w:r w:rsidR="00464D77">
        <w:rPr>
          <w:rFonts w:asciiTheme="minorHAnsi" w:hAnsiTheme="minorHAnsi"/>
          <w:sz w:val="24"/>
          <w:szCs w:val="24"/>
        </w:rPr>
        <w:t xml:space="preserve">Ruby </w:t>
      </w:r>
      <w:r w:rsidRPr="009F4239">
        <w:rPr>
          <w:rFonts w:asciiTheme="minorHAnsi" w:hAnsiTheme="minorHAnsi"/>
          <w:sz w:val="24"/>
          <w:szCs w:val="24"/>
        </w:rPr>
        <w:t>transcript was more inclined to the lack of understanding in the society, as compared to the transcripts of Rebecca and Sophia, which were more concerned with the emotional and relationship consequences experienced. The point of view is an example of how the views of opinions will be compiled into a more depth opinion points when their aspects mesh.</w:t>
      </w:r>
    </w:p>
    <w:p w14:paraId="2202C250" w14:textId="1D9448A5" w:rsidR="00A93324" w:rsidRPr="009F4239" w:rsidRDefault="00A93324" w:rsidP="008144C1">
      <w:pPr>
        <w:spacing w:after="200" w:line="360" w:lineRule="auto"/>
        <w:rPr>
          <w:rFonts w:asciiTheme="minorHAnsi" w:hAnsiTheme="minorHAnsi"/>
          <w:b/>
          <w:bCs/>
          <w:sz w:val="24"/>
          <w:szCs w:val="24"/>
        </w:rPr>
      </w:pPr>
      <w:bookmarkStart w:id="13" w:name="_vwb4t8baalew" w:colFirst="0" w:colLast="0"/>
      <w:bookmarkEnd w:id="13"/>
      <w:r w:rsidRPr="009F4239">
        <w:rPr>
          <w:rFonts w:asciiTheme="minorHAnsi" w:hAnsiTheme="minorHAnsi"/>
          <w:b/>
          <w:bCs/>
          <w:sz w:val="24"/>
          <w:szCs w:val="24"/>
        </w:rPr>
        <w:t>3.5 Discussion</w:t>
      </w:r>
    </w:p>
    <w:p w14:paraId="1EF21A7A" w14:textId="5BC4A535" w:rsidR="00477AC0" w:rsidRPr="009F4239" w:rsidRDefault="00477AC0" w:rsidP="008144C1">
      <w:pPr>
        <w:spacing w:after="200" w:line="360" w:lineRule="auto"/>
        <w:ind w:firstLine="720"/>
        <w:rPr>
          <w:rFonts w:asciiTheme="minorHAnsi" w:hAnsiTheme="minorHAnsi"/>
          <w:sz w:val="24"/>
          <w:szCs w:val="24"/>
        </w:rPr>
      </w:pPr>
      <w:r w:rsidRPr="009F4239">
        <w:rPr>
          <w:rFonts w:asciiTheme="minorHAnsi" w:hAnsiTheme="minorHAnsi"/>
          <w:sz w:val="24"/>
          <w:szCs w:val="24"/>
        </w:rPr>
        <w:t>The results are consistent with the current psychological theories. The identified emotional distress aligns with studies on mood disorders, especially the focus on depression caused by social isolation. According to Kouri et al. (2024), the attachment theory also provides information on how emotional vulnerability can be a result of the lack of significant relationships. Moreover, Woods et al. (2023) highlight that the observed cognitive effects are also in agreement with cognitive decline theories, which also point to the significance of stimulation and engagement. These findings are reflected in the Alan scenario, as it demonstrates how older autistic adults may be influenced by their long-term isolation, anxiety, and low levels of support. The findings demonstrate the importance of increased social awareness and interventions to decrease social exclusion.</w:t>
      </w:r>
    </w:p>
    <w:p w14:paraId="37073334" w14:textId="77777777" w:rsidR="00477AC0" w:rsidRPr="009F4239" w:rsidRDefault="00477AC0" w:rsidP="003F38D6">
      <w:pPr>
        <w:rPr>
          <w:rFonts w:asciiTheme="minorHAnsi" w:hAnsiTheme="minorHAnsi"/>
          <w:sz w:val="24"/>
          <w:szCs w:val="24"/>
        </w:rPr>
      </w:pPr>
    </w:p>
    <w:p w14:paraId="6F4EBA8F" w14:textId="77777777" w:rsidR="007B1402" w:rsidRPr="009F4239" w:rsidRDefault="007B1402" w:rsidP="003F38D6">
      <w:pPr>
        <w:rPr>
          <w:rFonts w:asciiTheme="minorHAnsi" w:hAnsiTheme="minorHAnsi"/>
          <w:sz w:val="24"/>
          <w:szCs w:val="24"/>
        </w:rPr>
      </w:pPr>
    </w:p>
    <w:p w14:paraId="58A634B5" w14:textId="77777777" w:rsidR="001A7CB0" w:rsidRPr="001A7CB0" w:rsidRDefault="001A7CB0" w:rsidP="00605671">
      <w:pPr>
        <w:spacing w:line="360" w:lineRule="auto"/>
        <w:rPr>
          <w:rFonts w:asciiTheme="minorHAnsi" w:hAnsiTheme="minorHAnsi"/>
          <w:b/>
          <w:bCs/>
          <w:sz w:val="24"/>
          <w:szCs w:val="24"/>
          <w:lang w:val="en-US"/>
        </w:rPr>
      </w:pPr>
      <w:r w:rsidRPr="001A7CB0">
        <w:rPr>
          <w:rFonts w:asciiTheme="minorHAnsi" w:hAnsiTheme="minorHAnsi"/>
          <w:b/>
          <w:bCs/>
          <w:sz w:val="24"/>
          <w:szCs w:val="24"/>
          <w:lang w:val="en-US"/>
        </w:rPr>
        <w:t>4. Conclusion</w:t>
      </w:r>
    </w:p>
    <w:p w14:paraId="7B40E7EE" w14:textId="77777777" w:rsidR="001A7CB0" w:rsidRPr="001A7CB0" w:rsidRDefault="001A7CB0" w:rsidP="00605671">
      <w:pPr>
        <w:spacing w:line="360" w:lineRule="auto"/>
        <w:rPr>
          <w:rFonts w:asciiTheme="minorHAnsi" w:hAnsiTheme="minorHAnsi"/>
          <w:sz w:val="24"/>
          <w:szCs w:val="24"/>
          <w:lang w:val="en-US"/>
        </w:rPr>
      </w:pPr>
      <w:r w:rsidRPr="001A7CB0">
        <w:rPr>
          <w:rFonts w:asciiTheme="minorHAnsi" w:hAnsiTheme="minorHAnsi"/>
          <w:sz w:val="24"/>
          <w:szCs w:val="24"/>
        </w:rPr>
        <w:t xml:space="preserve">This research examined how older adults who have experienced social exclusion perceive this phenomenon in terms of cognitive, emotional, and social impact through thematic analysis. The results point to exclusion correlating with emotional distress, less stimulating cognitive processes, and inability to sustain social interactions, regularly influenced by the wider social misconception and stigma. Such findings confirm the theories of psychology that are being put forward but highlight social construction of exclusion. Nonetheless, small sample and subjective interpretation are restrictions to generalisability. More samples and longitudinal designs need to be used in future research. In general, awareness promotion, enhancements of access to </w:t>
      </w:r>
      <w:r w:rsidRPr="001A7CB0">
        <w:rPr>
          <w:rFonts w:asciiTheme="minorHAnsi" w:hAnsiTheme="minorHAnsi"/>
          <w:sz w:val="24"/>
          <w:szCs w:val="24"/>
        </w:rPr>
        <w:lastRenderedPageBreak/>
        <w:t>support, and encouragement of inclusive practices could be critical to the reduction of social exclusion in later life.</w:t>
      </w:r>
    </w:p>
    <w:p w14:paraId="5AFCA181" w14:textId="77777777" w:rsidR="007B1402" w:rsidRPr="009F4239" w:rsidRDefault="007B1402" w:rsidP="003F38D6">
      <w:pPr>
        <w:rPr>
          <w:rFonts w:asciiTheme="minorHAnsi" w:hAnsiTheme="minorHAnsi"/>
          <w:sz w:val="24"/>
          <w:szCs w:val="24"/>
        </w:rPr>
      </w:pPr>
    </w:p>
    <w:p w14:paraId="529B5F41" w14:textId="77777777" w:rsidR="007B1402" w:rsidRPr="009F4239" w:rsidRDefault="007B1402" w:rsidP="003F38D6">
      <w:pPr>
        <w:rPr>
          <w:rFonts w:asciiTheme="minorHAnsi" w:hAnsiTheme="minorHAnsi"/>
          <w:sz w:val="24"/>
          <w:szCs w:val="24"/>
        </w:rPr>
      </w:pPr>
    </w:p>
    <w:p w14:paraId="4158E93B" w14:textId="77777777" w:rsidR="007B1402" w:rsidRPr="009F4239" w:rsidRDefault="007B1402" w:rsidP="003F38D6">
      <w:pPr>
        <w:rPr>
          <w:rFonts w:asciiTheme="minorHAnsi" w:hAnsiTheme="minorHAnsi"/>
          <w:sz w:val="24"/>
          <w:szCs w:val="24"/>
        </w:rPr>
      </w:pPr>
    </w:p>
    <w:p w14:paraId="757F9CAD" w14:textId="77777777" w:rsidR="007B1402" w:rsidRPr="009F4239" w:rsidRDefault="007B1402" w:rsidP="003F38D6">
      <w:pPr>
        <w:rPr>
          <w:rFonts w:asciiTheme="minorHAnsi" w:hAnsiTheme="minorHAnsi"/>
          <w:sz w:val="24"/>
          <w:szCs w:val="24"/>
        </w:rPr>
      </w:pPr>
    </w:p>
    <w:p w14:paraId="16FB64B9" w14:textId="77777777" w:rsidR="007B1402" w:rsidRPr="009F4239" w:rsidRDefault="007B1402" w:rsidP="003F38D6">
      <w:pPr>
        <w:rPr>
          <w:rFonts w:asciiTheme="minorHAnsi" w:hAnsiTheme="minorHAnsi"/>
          <w:sz w:val="24"/>
          <w:szCs w:val="24"/>
        </w:rPr>
      </w:pPr>
    </w:p>
    <w:p w14:paraId="38EE6CEE" w14:textId="77777777" w:rsidR="007B1402" w:rsidRPr="009F4239" w:rsidRDefault="007B1402" w:rsidP="003F38D6">
      <w:pPr>
        <w:rPr>
          <w:rFonts w:asciiTheme="minorHAnsi" w:hAnsiTheme="minorHAnsi"/>
          <w:sz w:val="24"/>
          <w:szCs w:val="24"/>
        </w:rPr>
      </w:pPr>
    </w:p>
    <w:p w14:paraId="78B5A461" w14:textId="77777777" w:rsidR="007B1402" w:rsidRPr="009F4239" w:rsidRDefault="007B1402" w:rsidP="003F38D6">
      <w:pPr>
        <w:rPr>
          <w:rFonts w:asciiTheme="minorHAnsi" w:hAnsiTheme="minorHAnsi"/>
          <w:sz w:val="24"/>
          <w:szCs w:val="24"/>
        </w:rPr>
      </w:pPr>
    </w:p>
    <w:p w14:paraId="46267562" w14:textId="77777777" w:rsidR="007B1402" w:rsidRPr="009F4239" w:rsidRDefault="007B1402" w:rsidP="003F38D6">
      <w:pPr>
        <w:rPr>
          <w:rFonts w:asciiTheme="minorHAnsi" w:hAnsiTheme="minorHAnsi"/>
          <w:sz w:val="24"/>
          <w:szCs w:val="24"/>
        </w:rPr>
      </w:pPr>
    </w:p>
    <w:p w14:paraId="4D88E86A" w14:textId="77777777" w:rsidR="007B1402" w:rsidRPr="009F4239" w:rsidRDefault="007B1402" w:rsidP="003F38D6">
      <w:pPr>
        <w:rPr>
          <w:rFonts w:asciiTheme="minorHAnsi" w:hAnsiTheme="minorHAnsi"/>
          <w:sz w:val="24"/>
          <w:szCs w:val="24"/>
        </w:rPr>
      </w:pPr>
    </w:p>
    <w:p w14:paraId="4294EEE3" w14:textId="77777777" w:rsidR="007B1402" w:rsidRPr="009F4239" w:rsidRDefault="007B1402" w:rsidP="003F38D6">
      <w:pPr>
        <w:rPr>
          <w:rFonts w:asciiTheme="minorHAnsi" w:hAnsiTheme="minorHAnsi"/>
          <w:sz w:val="24"/>
          <w:szCs w:val="24"/>
        </w:rPr>
      </w:pPr>
    </w:p>
    <w:p w14:paraId="3AD51BBC" w14:textId="77777777" w:rsidR="007B1402" w:rsidRPr="009F4239" w:rsidRDefault="007B1402" w:rsidP="003F38D6">
      <w:pPr>
        <w:rPr>
          <w:rFonts w:asciiTheme="minorHAnsi" w:hAnsiTheme="minorHAnsi"/>
          <w:sz w:val="24"/>
          <w:szCs w:val="24"/>
        </w:rPr>
      </w:pPr>
    </w:p>
    <w:p w14:paraId="3B522F0F" w14:textId="77777777" w:rsidR="007B1402" w:rsidRPr="009F4239" w:rsidRDefault="007B1402" w:rsidP="003F38D6">
      <w:pPr>
        <w:rPr>
          <w:rFonts w:asciiTheme="minorHAnsi" w:hAnsiTheme="minorHAnsi"/>
          <w:sz w:val="24"/>
          <w:szCs w:val="24"/>
        </w:rPr>
      </w:pPr>
    </w:p>
    <w:p w14:paraId="7ED460EE" w14:textId="77777777" w:rsidR="007B1402" w:rsidRPr="009F4239" w:rsidRDefault="007B1402" w:rsidP="003F38D6">
      <w:pPr>
        <w:rPr>
          <w:rFonts w:asciiTheme="minorHAnsi" w:hAnsiTheme="minorHAnsi"/>
          <w:sz w:val="24"/>
          <w:szCs w:val="24"/>
        </w:rPr>
      </w:pPr>
    </w:p>
    <w:p w14:paraId="3492AECD" w14:textId="77777777" w:rsidR="007B1402" w:rsidRPr="009F4239" w:rsidRDefault="007B1402" w:rsidP="003F38D6">
      <w:pPr>
        <w:rPr>
          <w:rFonts w:asciiTheme="minorHAnsi" w:hAnsiTheme="minorHAnsi"/>
          <w:sz w:val="24"/>
          <w:szCs w:val="24"/>
        </w:rPr>
      </w:pPr>
    </w:p>
    <w:p w14:paraId="50E108C8" w14:textId="77777777" w:rsidR="007B1402" w:rsidRPr="009F4239" w:rsidRDefault="007B1402" w:rsidP="003F38D6">
      <w:pPr>
        <w:rPr>
          <w:rFonts w:asciiTheme="minorHAnsi" w:hAnsiTheme="minorHAnsi"/>
          <w:sz w:val="24"/>
          <w:szCs w:val="24"/>
        </w:rPr>
      </w:pPr>
    </w:p>
    <w:p w14:paraId="73AD468F" w14:textId="77777777" w:rsidR="007B1402" w:rsidRPr="009F4239" w:rsidRDefault="007B1402" w:rsidP="003F38D6">
      <w:pPr>
        <w:rPr>
          <w:rFonts w:asciiTheme="minorHAnsi" w:hAnsiTheme="minorHAnsi"/>
          <w:sz w:val="24"/>
          <w:szCs w:val="24"/>
        </w:rPr>
      </w:pPr>
    </w:p>
    <w:p w14:paraId="0CED528E" w14:textId="77777777" w:rsidR="007B1402" w:rsidRPr="009F4239" w:rsidRDefault="007B1402" w:rsidP="003F38D6">
      <w:pPr>
        <w:rPr>
          <w:rFonts w:asciiTheme="minorHAnsi" w:hAnsiTheme="minorHAnsi"/>
          <w:sz w:val="24"/>
          <w:szCs w:val="24"/>
        </w:rPr>
      </w:pPr>
    </w:p>
    <w:p w14:paraId="0DB38F87" w14:textId="77777777" w:rsidR="007B1402" w:rsidRPr="009F4239" w:rsidRDefault="007B1402" w:rsidP="003F38D6">
      <w:pPr>
        <w:rPr>
          <w:rFonts w:asciiTheme="minorHAnsi" w:hAnsiTheme="minorHAnsi"/>
          <w:sz w:val="24"/>
          <w:szCs w:val="24"/>
        </w:rPr>
      </w:pPr>
    </w:p>
    <w:p w14:paraId="5E720C0C" w14:textId="77777777" w:rsidR="007B1402" w:rsidRPr="009F4239" w:rsidRDefault="007B1402" w:rsidP="003F38D6">
      <w:pPr>
        <w:rPr>
          <w:rFonts w:asciiTheme="minorHAnsi" w:hAnsiTheme="minorHAnsi"/>
          <w:sz w:val="24"/>
          <w:szCs w:val="24"/>
        </w:rPr>
      </w:pPr>
    </w:p>
    <w:p w14:paraId="69F695C2" w14:textId="77777777" w:rsidR="007B1402" w:rsidRPr="009F4239" w:rsidRDefault="007B1402" w:rsidP="003F38D6">
      <w:pPr>
        <w:rPr>
          <w:rFonts w:asciiTheme="minorHAnsi" w:hAnsiTheme="minorHAnsi"/>
          <w:sz w:val="24"/>
          <w:szCs w:val="24"/>
        </w:rPr>
      </w:pPr>
    </w:p>
    <w:p w14:paraId="1F75A5E1" w14:textId="77777777" w:rsidR="007B1402" w:rsidRPr="009F4239" w:rsidRDefault="007B1402" w:rsidP="003F38D6">
      <w:pPr>
        <w:rPr>
          <w:rFonts w:asciiTheme="minorHAnsi" w:hAnsiTheme="minorHAnsi"/>
          <w:sz w:val="24"/>
          <w:szCs w:val="24"/>
        </w:rPr>
      </w:pPr>
    </w:p>
    <w:p w14:paraId="5F5892A5" w14:textId="77777777" w:rsidR="007B1402" w:rsidRPr="009F4239" w:rsidRDefault="007B1402" w:rsidP="003F38D6">
      <w:pPr>
        <w:rPr>
          <w:rFonts w:asciiTheme="minorHAnsi" w:hAnsiTheme="minorHAnsi"/>
          <w:sz w:val="24"/>
          <w:szCs w:val="24"/>
        </w:rPr>
      </w:pPr>
    </w:p>
    <w:p w14:paraId="341DA490" w14:textId="77777777" w:rsidR="00A3482E" w:rsidRPr="009F4239" w:rsidRDefault="00A3482E" w:rsidP="00A63404">
      <w:pPr>
        <w:spacing w:after="200" w:line="276" w:lineRule="auto"/>
        <w:ind w:left="720" w:hanging="720"/>
        <w:rPr>
          <w:rFonts w:asciiTheme="minorHAnsi" w:hAnsiTheme="minorHAnsi"/>
          <w:b/>
          <w:bCs/>
          <w:sz w:val="24"/>
          <w:szCs w:val="24"/>
        </w:rPr>
      </w:pPr>
      <w:r w:rsidRPr="009F4239">
        <w:rPr>
          <w:rFonts w:asciiTheme="minorHAnsi" w:hAnsiTheme="minorHAnsi"/>
          <w:b/>
          <w:bCs/>
          <w:sz w:val="24"/>
          <w:szCs w:val="24"/>
        </w:rPr>
        <w:t>References:</w:t>
      </w:r>
    </w:p>
    <w:p w14:paraId="3D731622" w14:textId="77777777" w:rsidR="00A3482E" w:rsidRPr="009F4239" w:rsidRDefault="00A3482E" w:rsidP="00A63404">
      <w:pPr>
        <w:spacing w:after="200" w:line="276" w:lineRule="auto"/>
        <w:ind w:left="720" w:hanging="720"/>
        <w:rPr>
          <w:rFonts w:asciiTheme="minorHAnsi" w:hAnsiTheme="minorHAnsi"/>
          <w:b/>
          <w:bCs/>
          <w:sz w:val="24"/>
          <w:szCs w:val="24"/>
        </w:rPr>
      </w:pPr>
    </w:p>
    <w:p w14:paraId="04F7CFF1" w14:textId="2BE610C2" w:rsidR="00101ABD"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Ahmed, S. K., Mohammed, R. A., Nashwan, A. J., Ibrahim, R. H., Abdalla, A. Q., Ameen, B. M. M., &amp; Khidhir, R. M. (2025). Using Thematic Analysis in Qualitative Research. </w:t>
      </w:r>
      <w:r w:rsidRPr="009F4239">
        <w:rPr>
          <w:rFonts w:asciiTheme="minorHAnsi" w:hAnsiTheme="minorHAnsi"/>
          <w:i/>
          <w:iCs/>
          <w:sz w:val="24"/>
          <w:szCs w:val="24"/>
        </w:rPr>
        <w:t>Journal of Medicine, Surgery, and Public Health</w:t>
      </w:r>
      <w:r w:rsidRPr="009F4239">
        <w:rPr>
          <w:rFonts w:asciiTheme="minorHAnsi" w:hAnsiTheme="minorHAnsi"/>
          <w:sz w:val="24"/>
          <w:szCs w:val="24"/>
        </w:rPr>
        <w:t xml:space="preserve">, </w:t>
      </w:r>
      <w:r w:rsidRPr="009F4239">
        <w:rPr>
          <w:rFonts w:asciiTheme="minorHAnsi" w:hAnsiTheme="minorHAnsi"/>
          <w:i/>
          <w:iCs/>
          <w:sz w:val="24"/>
          <w:szCs w:val="24"/>
        </w:rPr>
        <w:t>6</w:t>
      </w:r>
      <w:r w:rsidRPr="009F4239">
        <w:rPr>
          <w:rFonts w:asciiTheme="minorHAnsi" w:hAnsiTheme="minorHAnsi"/>
          <w:sz w:val="24"/>
          <w:szCs w:val="24"/>
        </w:rPr>
        <w:t xml:space="preserve">(6), 100198. ScienceDirect. </w:t>
      </w:r>
    </w:p>
    <w:p w14:paraId="15B4D292" w14:textId="3CCC8AFF" w:rsidR="00A223FD" w:rsidRPr="009F4239" w:rsidRDefault="00101ABD" w:rsidP="00A63404">
      <w:pPr>
        <w:spacing w:after="200" w:line="276" w:lineRule="auto"/>
        <w:ind w:left="720"/>
        <w:rPr>
          <w:rFonts w:asciiTheme="minorHAnsi" w:hAnsiTheme="minorHAnsi"/>
          <w:sz w:val="24"/>
          <w:szCs w:val="24"/>
        </w:rPr>
      </w:pPr>
      <w:hyperlink r:id="rId13" w:history="1">
        <w:r w:rsidRPr="009F4239">
          <w:rPr>
            <w:rStyle w:val="Hyperlink"/>
            <w:rFonts w:asciiTheme="minorHAnsi" w:hAnsiTheme="minorHAnsi"/>
            <w:sz w:val="24"/>
            <w:szCs w:val="24"/>
          </w:rPr>
          <w:t>https://doi.org/10.1016/j.glmedi.2025.100198</w:t>
        </w:r>
      </w:hyperlink>
    </w:p>
    <w:p w14:paraId="295406FE" w14:textId="77777777" w:rsidR="00101ABD" w:rsidRPr="009F4239" w:rsidRDefault="00101ABD" w:rsidP="00A63404">
      <w:pPr>
        <w:spacing w:after="200" w:line="276" w:lineRule="auto"/>
        <w:ind w:left="720" w:hanging="720"/>
        <w:rPr>
          <w:rFonts w:asciiTheme="minorHAnsi" w:hAnsiTheme="minorHAnsi"/>
          <w:sz w:val="24"/>
          <w:szCs w:val="24"/>
        </w:rPr>
      </w:pPr>
    </w:p>
    <w:p w14:paraId="1D7952BB" w14:textId="77777777" w:rsidR="00101ABD"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Brandão, T., Matias, M., Ferreira, T., Vieira, J., Schulz, M. S., &amp; Matos, P. M. (2019). Attachment, emotion regulation, and well</w:t>
      </w:r>
      <w:r w:rsidRPr="009F4239">
        <w:rPr>
          <w:rFonts w:ascii="Cambria Math" w:hAnsi="Cambria Math" w:cs="Cambria Math"/>
          <w:sz w:val="24"/>
          <w:szCs w:val="24"/>
        </w:rPr>
        <w:t>‐</w:t>
      </w:r>
      <w:r w:rsidRPr="009F4239">
        <w:rPr>
          <w:rFonts w:asciiTheme="minorHAnsi" w:hAnsiTheme="minorHAnsi"/>
          <w:sz w:val="24"/>
          <w:szCs w:val="24"/>
        </w:rPr>
        <w:t xml:space="preserve">being in couples: Intrapersonal and interpersonal associations. </w:t>
      </w:r>
      <w:r w:rsidRPr="009F4239">
        <w:rPr>
          <w:rFonts w:asciiTheme="minorHAnsi" w:hAnsiTheme="minorHAnsi"/>
          <w:i/>
          <w:iCs/>
          <w:sz w:val="24"/>
          <w:szCs w:val="24"/>
        </w:rPr>
        <w:t>Journal of Personality</w:t>
      </w:r>
      <w:r w:rsidRPr="009F4239">
        <w:rPr>
          <w:rFonts w:asciiTheme="minorHAnsi" w:hAnsiTheme="minorHAnsi"/>
          <w:sz w:val="24"/>
          <w:szCs w:val="24"/>
        </w:rPr>
        <w:t xml:space="preserve">, </w:t>
      </w:r>
      <w:r w:rsidRPr="009F4239">
        <w:rPr>
          <w:rFonts w:asciiTheme="minorHAnsi" w:hAnsiTheme="minorHAnsi"/>
          <w:i/>
          <w:iCs/>
          <w:sz w:val="24"/>
          <w:szCs w:val="24"/>
        </w:rPr>
        <w:t>88</w:t>
      </w:r>
      <w:r w:rsidRPr="009F4239">
        <w:rPr>
          <w:rFonts w:asciiTheme="minorHAnsi" w:hAnsiTheme="minorHAnsi"/>
          <w:sz w:val="24"/>
          <w:szCs w:val="24"/>
        </w:rPr>
        <w:t>(4).</w:t>
      </w:r>
    </w:p>
    <w:p w14:paraId="54FEF91D" w14:textId="1EC59888" w:rsidR="00A223FD" w:rsidRPr="009F4239" w:rsidRDefault="00A223FD" w:rsidP="00A63404">
      <w:pPr>
        <w:spacing w:after="200" w:line="276" w:lineRule="auto"/>
        <w:ind w:left="720"/>
        <w:rPr>
          <w:rFonts w:asciiTheme="minorHAnsi" w:hAnsiTheme="minorHAnsi"/>
          <w:sz w:val="24"/>
          <w:szCs w:val="24"/>
        </w:rPr>
      </w:pPr>
      <w:r w:rsidRPr="009F4239">
        <w:rPr>
          <w:rFonts w:asciiTheme="minorHAnsi" w:hAnsiTheme="minorHAnsi"/>
          <w:sz w:val="24"/>
          <w:szCs w:val="24"/>
        </w:rPr>
        <w:t xml:space="preserve"> </w:t>
      </w:r>
      <w:hyperlink r:id="rId14" w:history="1">
        <w:r w:rsidR="00101ABD" w:rsidRPr="009F4239">
          <w:rPr>
            <w:rStyle w:val="Hyperlink"/>
            <w:rFonts w:asciiTheme="minorHAnsi" w:hAnsiTheme="minorHAnsi"/>
            <w:sz w:val="24"/>
            <w:szCs w:val="24"/>
          </w:rPr>
          <w:t>https://doi.org/10.1111/jopy.12523</w:t>
        </w:r>
      </w:hyperlink>
    </w:p>
    <w:p w14:paraId="1A2B45BE" w14:textId="77777777" w:rsidR="00101ABD" w:rsidRPr="009F4239" w:rsidRDefault="00101ABD" w:rsidP="00A63404">
      <w:pPr>
        <w:spacing w:after="200" w:line="276" w:lineRule="auto"/>
        <w:ind w:left="720" w:hanging="720"/>
        <w:rPr>
          <w:rFonts w:asciiTheme="minorHAnsi" w:hAnsiTheme="minorHAnsi"/>
          <w:sz w:val="24"/>
          <w:szCs w:val="24"/>
        </w:rPr>
      </w:pPr>
    </w:p>
    <w:p w14:paraId="62AB3C8A" w14:textId="77777777" w:rsidR="00101ABD"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Brandt, L., Liu, S., Heim, C., &amp; Heinz, A. (2022). The effects of social isolation stress and discrimination on mental health. </w:t>
      </w:r>
      <w:r w:rsidRPr="009F4239">
        <w:rPr>
          <w:rFonts w:asciiTheme="minorHAnsi" w:hAnsiTheme="minorHAnsi"/>
          <w:i/>
          <w:iCs/>
          <w:sz w:val="24"/>
          <w:szCs w:val="24"/>
        </w:rPr>
        <w:t>Translational Psychiatry</w:t>
      </w:r>
      <w:r w:rsidRPr="009F4239">
        <w:rPr>
          <w:rFonts w:asciiTheme="minorHAnsi" w:hAnsiTheme="minorHAnsi"/>
          <w:sz w:val="24"/>
          <w:szCs w:val="24"/>
        </w:rPr>
        <w:t xml:space="preserve">, </w:t>
      </w:r>
      <w:r w:rsidRPr="009F4239">
        <w:rPr>
          <w:rFonts w:asciiTheme="minorHAnsi" w:hAnsiTheme="minorHAnsi"/>
          <w:i/>
          <w:iCs/>
          <w:sz w:val="24"/>
          <w:szCs w:val="24"/>
        </w:rPr>
        <w:t>12</w:t>
      </w:r>
      <w:r w:rsidRPr="009F4239">
        <w:rPr>
          <w:rFonts w:asciiTheme="minorHAnsi" w:hAnsiTheme="minorHAnsi"/>
          <w:sz w:val="24"/>
          <w:szCs w:val="24"/>
        </w:rPr>
        <w:t xml:space="preserve">(1), 1–11. </w:t>
      </w:r>
    </w:p>
    <w:p w14:paraId="54A7B1B7" w14:textId="1C15AFC8" w:rsidR="00A223FD" w:rsidRPr="009F4239" w:rsidRDefault="00101ABD" w:rsidP="00A63404">
      <w:pPr>
        <w:spacing w:after="200" w:line="276" w:lineRule="auto"/>
        <w:ind w:left="720"/>
        <w:rPr>
          <w:rFonts w:asciiTheme="minorHAnsi" w:hAnsiTheme="minorHAnsi"/>
          <w:sz w:val="24"/>
          <w:szCs w:val="24"/>
        </w:rPr>
      </w:pPr>
      <w:hyperlink r:id="rId15" w:history="1">
        <w:r w:rsidRPr="009F4239">
          <w:rPr>
            <w:rStyle w:val="Hyperlink"/>
            <w:rFonts w:asciiTheme="minorHAnsi" w:hAnsiTheme="minorHAnsi"/>
            <w:sz w:val="24"/>
            <w:szCs w:val="24"/>
          </w:rPr>
          <w:t>https://doi.org/10.1038/s41398-022-02178-4</w:t>
        </w:r>
      </w:hyperlink>
    </w:p>
    <w:p w14:paraId="67E707CA" w14:textId="77777777" w:rsidR="00101ABD" w:rsidRPr="009F4239" w:rsidRDefault="00101ABD" w:rsidP="00A63404">
      <w:pPr>
        <w:spacing w:after="200" w:line="276" w:lineRule="auto"/>
        <w:ind w:left="720" w:hanging="720"/>
        <w:rPr>
          <w:rFonts w:asciiTheme="minorHAnsi" w:hAnsiTheme="minorHAnsi"/>
          <w:sz w:val="24"/>
          <w:szCs w:val="24"/>
        </w:rPr>
      </w:pPr>
    </w:p>
    <w:p w14:paraId="3C7E5EC8" w14:textId="77777777" w:rsidR="00101ABD"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Cardona, M., &amp; Andrés, P. (2023). Are social isolation and loneliness associated with cognitive decline in ageing? </w:t>
      </w:r>
      <w:r w:rsidRPr="009F4239">
        <w:rPr>
          <w:rFonts w:asciiTheme="minorHAnsi" w:hAnsiTheme="minorHAnsi"/>
          <w:i/>
          <w:iCs/>
          <w:sz w:val="24"/>
          <w:szCs w:val="24"/>
        </w:rPr>
        <w:t>Frontiers in Aging Neuroscience</w:t>
      </w:r>
      <w:r w:rsidRPr="009F4239">
        <w:rPr>
          <w:rFonts w:asciiTheme="minorHAnsi" w:hAnsiTheme="minorHAnsi"/>
          <w:sz w:val="24"/>
          <w:szCs w:val="24"/>
        </w:rPr>
        <w:t xml:space="preserve">, </w:t>
      </w:r>
      <w:r w:rsidRPr="009F4239">
        <w:rPr>
          <w:rFonts w:asciiTheme="minorHAnsi" w:hAnsiTheme="minorHAnsi"/>
          <w:i/>
          <w:iCs/>
          <w:sz w:val="24"/>
          <w:szCs w:val="24"/>
        </w:rPr>
        <w:t>15</w:t>
      </w:r>
      <w:r w:rsidRPr="009F4239">
        <w:rPr>
          <w:rFonts w:asciiTheme="minorHAnsi" w:hAnsiTheme="minorHAnsi"/>
          <w:sz w:val="24"/>
          <w:szCs w:val="24"/>
        </w:rPr>
        <w:t>(1).</w:t>
      </w:r>
    </w:p>
    <w:p w14:paraId="40598DB3" w14:textId="127563B2" w:rsidR="00A223FD" w:rsidRPr="009F4239" w:rsidRDefault="00A223FD" w:rsidP="00A63404">
      <w:pPr>
        <w:spacing w:after="200" w:line="276" w:lineRule="auto"/>
        <w:ind w:left="720"/>
        <w:rPr>
          <w:rFonts w:asciiTheme="minorHAnsi" w:hAnsiTheme="minorHAnsi"/>
          <w:sz w:val="24"/>
          <w:szCs w:val="24"/>
        </w:rPr>
      </w:pPr>
      <w:r w:rsidRPr="009F4239">
        <w:rPr>
          <w:rFonts w:asciiTheme="minorHAnsi" w:hAnsiTheme="minorHAnsi"/>
          <w:sz w:val="24"/>
          <w:szCs w:val="24"/>
        </w:rPr>
        <w:t xml:space="preserve"> </w:t>
      </w:r>
      <w:hyperlink r:id="rId16" w:history="1">
        <w:r w:rsidR="00101ABD" w:rsidRPr="009F4239">
          <w:rPr>
            <w:rStyle w:val="Hyperlink"/>
            <w:rFonts w:asciiTheme="minorHAnsi" w:hAnsiTheme="minorHAnsi"/>
            <w:sz w:val="24"/>
            <w:szCs w:val="24"/>
          </w:rPr>
          <w:t>https://doi.org/10.3389/fnagi.2023.1075563</w:t>
        </w:r>
      </w:hyperlink>
    </w:p>
    <w:p w14:paraId="2E5BFC08" w14:textId="77777777" w:rsidR="00101ABD" w:rsidRPr="009F4239" w:rsidRDefault="00101ABD" w:rsidP="00A63404">
      <w:pPr>
        <w:spacing w:after="200" w:line="276" w:lineRule="auto"/>
        <w:ind w:left="720" w:hanging="720"/>
        <w:rPr>
          <w:rFonts w:asciiTheme="minorHAnsi" w:hAnsiTheme="minorHAnsi"/>
          <w:sz w:val="24"/>
          <w:szCs w:val="24"/>
        </w:rPr>
      </w:pPr>
    </w:p>
    <w:p w14:paraId="2321B8BE" w14:textId="77777777" w:rsidR="00F73B75"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Cedeño, D. (2023). Social Exclusion and Inclusion: A Social Work Perspective. </w:t>
      </w:r>
      <w:r w:rsidRPr="009F4239">
        <w:rPr>
          <w:rFonts w:asciiTheme="minorHAnsi" w:hAnsiTheme="minorHAnsi"/>
          <w:i/>
          <w:iCs/>
          <w:sz w:val="24"/>
          <w:szCs w:val="24"/>
        </w:rPr>
        <w:t>Families in Society: The Journal of Contemporary Social Services</w:t>
      </w:r>
      <w:r w:rsidRPr="009F4239">
        <w:rPr>
          <w:rFonts w:asciiTheme="minorHAnsi" w:hAnsiTheme="minorHAnsi"/>
          <w:sz w:val="24"/>
          <w:szCs w:val="24"/>
        </w:rPr>
        <w:t xml:space="preserve">, </w:t>
      </w:r>
      <w:r w:rsidRPr="009F4239">
        <w:rPr>
          <w:rFonts w:asciiTheme="minorHAnsi" w:hAnsiTheme="minorHAnsi"/>
          <w:i/>
          <w:iCs/>
          <w:sz w:val="24"/>
          <w:szCs w:val="24"/>
        </w:rPr>
        <w:t>104</w:t>
      </w:r>
      <w:r w:rsidRPr="009F4239">
        <w:rPr>
          <w:rFonts w:asciiTheme="minorHAnsi" w:hAnsiTheme="minorHAnsi"/>
          <w:sz w:val="24"/>
          <w:szCs w:val="24"/>
        </w:rPr>
        <w:t>(3), 104438942211475.</w:t>
      </w:r>
    </w:p>
    <w:p w14:paraId="469DEC29" w14:textId="103D84F1" w:rsidR="00A223FD" w:rsidRPr="009F4239" w:rsidRDefault="00A223FD" w:rsidP="00A63404">
      <w:pPr>
        <w:spacing w:after="200" w:line="276" w:lineRule="auto"/>
        <w:ind w:left="720"/>
        <w:rPr>
          <w:rFonts w:asciiTheme="minorHAnsi" w:hAnsiTheme="minorHAnsi"/>
          <w:sz w:val="24"/>
          <w:szCs w:val="24"/>
        </w:rPr>
      </w:pPr>
      <w:r w:rsidRPr="009F4239">
        <w:rPr>
          <w:rFonts w:asciiTheme="minorHAnsi" w:hAnsiTheme="minorHAnsi"/>
          <w:sz w:val="24"/>
          <w:szCs w:val="24"/>
        </w:rPr>
        <w:t xml:space="preserve"> </w:t>
      </w:r>
      <w:hyperlink r:id="rId17" w:history="1">
        <w:r w:rsidR="00101ABD" w:rsidRPr="009F4239">
          <w:rPr>
            <w:rStyle w:val="Hyperlink"/>
            <w:rFonts w:asciiTheme="minorHAnsi" w:hAnsiTheme="minorHAnsi"/>
            <w:sz w:val="24"/>
            <w:szCs w:val="24"/>
          </w:rPr>
          <w:t>https://doi.org/10.1177/10443894221147576</w:t>
        </w:r>
      </w:hyperlink>
    </w:p>
    <w:p w14:paraId="4346BCFD" w14:textId="77777777" w:rsidR="00101ABD" w:rsidRPr="009F4239" w:rsidRDefault="00101ABD" w:rsidP="00A63404">
      <w:pPr>
        <w:spacing w:after="200" w:line="276" w:lineRule="auto"/>
        <w:ind w:left="720" w:hanging="720"/>
        <w:rPr>
          <w:rFonts w:asciiTheme="minorHAnsi" w:hAnsiTheme="minorHAnsi"/>
          <w:sz w:val="24"/>
          <w:szCs w:val="24"/>
        </w:rPr>
      </w:pPr>
    </w:p>
    <w:p w14:paraId="3E08EC90" w14:textId="77777777" w:rsidR="00101ABD"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Juma, F., &amp; Fernández-Sainz, A. (2024). Social Exclusion Among Older Adults: A Multilevel Analysis for 10 European Countries. </w:t>
      </w:r>
      <w:r w:rsidRPr="009F4239">
        <w:rPr>
          <w:rFonts w:asciiTheme="minorHAnsi" w:hAnsiTheme="minorHAnsi"/>
          <w:i/>
          <w:iCs/>
          <w:sz w:val="24"/>
          <w:szCs w:val="24"/>
        </w:rPr>
        <w:t>Social Indicators Research</w:t>
      </w:r>
      <w:r w:rsidRPr="009F4239">
        <w:rPr>
          <w:rFonts w:asciiTheme="minorHAnsi" w:hAnsiTheme="minorHAnsi"/>
          <w:sz w:val="24"/>
          <w:szCs w:val="24"/>
        </w:rPr>
        <w:t xml:space="preserve">. </w:t>
      </w:r>
    </w:p>
    <w:p w14:paraId="3379BC75" w14:textId="4662F8A2" w:rsidR="00A223FD" w:rsidRPr="009F4239" w:rsidRDefault="00101ABD" w:rsidP="00A63404">
      <w:pPr>
        <w:spacing w:after="200" w:line="276" w:lineRule="auto"/>
        <w:ind w:left="720"/>
        <w:rPr>
          <w:rFonts w:asciiTheme="minorHAnsi" w:hAnsiTheme="minorHAnsi"/>
          <w:sz w:val="24"/>
          <w:szCs w:val="24"/>
        </w:rPr>
      </w:pPr>
      <w:hyperlink r:id="rId18" w:history="1">
        <w:r w:rsidRPr="009F4239">
          <w:rPr>
            <w:rStyle w:val="Hyperlink"/>
            <w:rFonts w:asciiTheme="minorHAnsi" w:hAnsiTheme="minorHAnsi"/>
            <w:sz w:val="24"/>
            <w:szCs w:val="24"/>
          </w:rPr>
          <w:t>https://doi.org/10.1007/s11205-024-03369-w</w:t>
        </w:r>
      </w:hyperlink>
    </w:p>
    <w:p w14:paraId="33D08085" w14:textId="77777777" w:rsidR="00101ABD" w:rsidRPr="009F4239" w:rsidRDefault="00101ABD" w:rsidP="00A63404">
      <w:pPr>
        <w:spacing w:after="200" w:line="276" w:lineRule="auto"/>
        <w:ind w:left="720" w:hanging="720"/>
        <w:rPr>
          <w:rFonts w:asciiTheme="minorHAnsi" w:hAnsiTheme="minorHAnsi"/>
          <w:sz w:val="24"/>
          <w:szCs w:val="24"/>
        </w:rPr>
      </w:pPr>
    </w:p>
    <w:p w14:paraId="57EB944D" w14:textId="77777777" w:rsidR="00F73B75"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Kouri, G., Meuwly, N., Richter, M., &amp; Dominik Schoebi. (2024). Attachment insecurities, emotion dynamics and stress in intimate relationships during the transition to parenthood. </w:t>
      </w:r>
      <w:r w:rsidRPr="009F4239">
        <w:rPr>
          <w:rFonts w:asciiTheme="minorHAnsi" w:hAnsiTheme="minorHAnsi"/>
          <w:i/>
          <w:iCs/>
          <w:sz w:val="24"/>
          <w:szCs w:val="24"/>
        </w:rPr>
        <w:t>BMC Psychology</w:t>
      </w:r>
      <w:r w:rsidRPr="009F4239">
        <w:rPr>
          <w:rFonts w:asciiTheme="minorHAnsi" w:hAnsiTheme="minorHAnsi"/>
          <w:sz w:val="24"/>
          <w:szCs w:val="24"/>
        </w:rPr>
        <w:t xml:space="preserve">, </w:t>
      </w:r>
      <w:r w:rsidRPr="009F4239">
        <w:rPr>
          <w:rFonts w:asciiTheme="minorHAnsi" w:hAnsiTheme="minorHAnsi"/>
          <w:i/>
          <w:iCs/>
          <w:sz w:val="24"/>
          <w:szCs w:val="24"/>
        </w:rPr>
        <w:t>12</w:t>
      </w:r>
      <w:r w:rsidRPr="009F4239">
        <w:rPr>
          <w:rFonts w:asciiTheme="minorHAnsi" w:hAnsiTheme="minorHAnsi"/>
          <w:sz w:val="24"/>
          <w:szCs w:val="24"/>
        </w:rPr>
        <w:t xml:space="preserve">(1). </w:t>
      </w:r>
    </w:p>
    <w:p w14:paraId="603FACFE" w14:textId="22B56833" w:rsidR="00A223FD" w:rsidRPr="009F4239" w:rsidRDefault="00A63404" w:rsidP="00A63404">
      <w:pPr>
        <w:spacing w:after="200" w:line="276" w:lineRule="auto"/>
        <w:ind w:left="720"/>
        <w:rPr>
          <w:rFonts w:asciiTheme="minorHAnsi" w:hAnsiTheme="minorHAnsi"/>
          <w:sz w:val="24"/>
          <w:szCs w:val="24"/>
        </w:rPr>
      </w:pPr>
      <w:hyperlink r:id="rId19" w:history="1">
        <w:r w:rsidRPr="009F4239">
          <w:rPr>
            <w:rStyle w:val="Hyperlink"/>
            <w:rFonts w:asciiTheme="minorHAnsi" w:hAnsiTheme="minorHAnsi"/>
            <w:sz w:val="24"/>
            <w:szCs w:val="24"/>
          </w:rPr>
          <w:t>https://doi.org/10.1186/s40359-024-01686-w</w:t>
        </w:r>
      </w:hyperlink>
    </w:p>
    <w:p w14:paraId="68B842DB" w14:textId="77777777" w:rsidR="00101ABD" w:rsidRPr="009F4239" w:rsidRDefault="00101ABD" w:rsidP="00A63404">
      <w:pPr>
        <w:spacing w:after="200" w:line="276" w:lineRule="auto"/>
        <w:ind w:left="720" w:hanging="720"/>
        <w:rPr>
          <w:rFonts w:asciiTheme="minorHAnsi" w:hAnsiTheme="minorHAnsi"/>
          <w:sz w:val="24"/>
          <w:szCs w:val="24"/>
        </w:rPr>
      </w:pPr>
    </w:p>
    <w:p w14:paraId="30176CB9" w14:textId="77777777" w:rsidR="00101ABD"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Kowalczyk, Z., Fadzil, A. H. A., Ward, I., Happé, F., &amp; Stewart, G. R. (2026). “A New Pace of Life”: A Mixed-Methods Exploration of Retirement Plans, Preparations and Experiences in Middle-Aged and Older Autistic and Non-Autistic Adults. </w:t>
      </w:r>
      <w:r w:rsidRPr="009F4239">
        <w:rPr>
          <w:rFonts w:asciiTheme="minorHAnsi" w:hAnsiTheme="minorHAnsi"/>
          <w:i/>
          <w:iCs/>
          <w:sz w:val="24"/>
          <w:szCs w:val="24"/>
        </w:rPr>
        <w:t>Autism</w:t>
      </w:r>
      <w:r w:rsidRPr="009F4239">
        <w:rPr>
          <w:rFonts w:asciiTheme="minorHAnsi" w:hAnsiTheme="minorHAnsi"/>
          <w:sz w:val="24"/>
          <w:szCs w:val="24"/>
        </w:rPr>
        <w:t xml:space="preserve">. </w:t>
      </w:r>
    </w:p>
    <w:p w14:paraId="05DC79F9" w14:textId="4453660A" w:rsidR="00A223FD" w:rsidRPr="009F4239" w:rsidRDefault="00101ABD" w:rsidP="00A63404">
      <w:pPr>
        <w:spacing w:after="200" w:line="276" w:lineRule="auto"/>
        <w:ind w:left="720"/>
        <w:rPr>
          <w:rFonts w:asciiTheme="minorHAnsi" w:hAnsiTheme="minorHAnsi"/>
          <w:sz w:val="24"/>
          <w:szCs w:val="24"/>
        </w:rPr>
      </w:pPr>
      <w:hyperlink r:id="rId20" w:history="1">
        <w:r w:rsidRPr="009F4239">
          <w:rPr>
            <w:rStyle w:val="Hyperlink"/>
            <w:rFonts w:asciiTheme="minorHAnsi" w:hAnsiTheme="minorHAnsi"/>
            <w:sz w:val="24"/>
            <w:szCs w:val="24"/>
          </w:rPr>
          <w:t>https://doi.org/10.1177/13623613261431925</w:t>
        </w:r>
      </w:hyperlink>
    </w:p>
    <w:p w14:paraId="7E0571E1" w14:textId="77777777" w:rsidR="00101ABD" w:rsidRPr="009F4239" w:rsidRDefault="00101ABD" w:rsidP="00A63404">
      <w:pPr>
        <w:spacing w:after="200" w:line="276" w:lineRule="auto"/>
        <w:ind w:left="720" w:hanging="720"/>
        <w:rPr>
          <w:rFonts w:asciiTheme="minorHAnsi" w:hAnsiTheme="minorHAnsi"/>
          <w:sz w:val="24"/>
          <w:szCs w:val="24"/>
        </w:rPr>
      </w:pPr>
    </w:p>
    <w:p w14:paraId="1C2C4413" w14:textId="77777777" w:rsidR="00F41F1F"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Lars Christian Kvalbein-Olsen, Aakhus, E., Ole Rikard Haavet, &amp; Werner, E. L. (2022). Unrecognised depression among older people: a cross-sectional study from Norwegian general practice. </w:t>
      </w:r>
      <w:r w:rsidRPr="009F4239">
        <w:rPr>
          <w:rFonts w:asciiTheme="minorHAnsi" w:hAnsiTheme="minorHAnsi"/>
          <w:i/>
          <w:iCs/>
          <w:sz w:val="24"/>
          <w:szCs w:val="24"/>
        </w:rPr>
        <w:t>BJGP Open</w:t>
      </w:r>
      <w:r w:rsidRPr="009F4239">
        <w:rPr>
          <w:rFonts w:asciiTheme="minorHAnsi" w:hAnsiTheme="minorHAnsi"/>
          <w:sz w:val="24"/>
          <w:szCs w:val="24"/>
        </w:rPr>
        <w:t xml:space="preserve">, </w:t>
      </w:r>
      <w:r w:rsidRPr="009F4239">
        <w:rPr>
          <w:rFonts w:asciiTheme="minorHAnsi" w:hAnsiTheme="minorHAnsi"/>
          <w:i/>
          <w:iCs/>
          <w:sz w:val="24"/>
          <w:szCs w:val="24"/>
        </w:rPr>
        <w:t>7</w:t>
      </w:r>
      <w:r w:rsidRPr="009F4239">
        <w:rPr>
          <w:rFonts w:asciiTheme="minorHAnsi" w:hAnsiTheme="minorHAnsi"/>
          <w:sz w:val="24"/>
          <w:szCs w:val="24"/>
        </w:rPr>
        <w:t xml:space="preserve">(1), BJGPO.2022.0135–BJGPO.2022.0135. </w:t>
      </w:r>
    </w:p>
    <w:p w14:paraId="763FF5EF" w14:textId="4458E7D6" w:rsidR="00A223FD" w:rsidRPr="009F4239" w:rsidRDefault="00101ABD" w:rsidP="00A63404">
      <w:pPr>
        <w:spacing w:after="200" w:line="276" w:lineRule="auto"/>
        <w:ind w:left="720"/>
        <w:rPr>
          <w:rFonts w:asciiTheme="minorHAnsi" w:hAnsiTheme="minorHAnsi"/>
          <w:sz w:val="24"/>
          <w:szCs w:val="24"/>
        </w:rPr>
      </w:pPr>
      <w:hyperlink r:id="rId21" w:history="1">
        <w:r w:rsidRPr="009F4239">
          <w:rPr>
            <w:rStyle w:val="Hyperlink"/>
            <w:rFonts w:asciiTheme="minorHAnsi" w:hAnsiTheme="minorHAnsi"/>
            <w:sz w:val="24"/>
            <w:szCs w:val="24"/>
          </w:rPr>
          <w:t>https://doi.org/10.3399/BJGPO.2022.0135</w:t>
        </w:r>
      </w:hyperlink>
    </w:p>
    <w:p w14:paraId="62556674" w14:textId="77777777" w:rsidR="00F41F1F" w:rsidRPr="009F4239" w:rsidRDefault="00F41F1F" w:rsidP="00A63404">
      <w:pPr>
        <w:spacing w:after="200" w:line="276" w:lineRule="auto"/>
        <w:ind w:left="720" w:hanging="720"/>
        <w:rPr>
          <w:rFonts w:asciiTheme="minorHAnsi" w:hAnsiTheme="minorHAnsi"/>
          <w:sz w:val="24"/>
          <w:szCs w:val="24"/>
        </w:rPr>
      </w:pPr>
    </w:p>
    <w:p w14:paraId="04ED3514" w14:textId="77777777" w:rsidR="00A63404"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Liougas, M. P., Fortino, A., Brozowski, K., &amp; McMurray, J. (2025). Social inclusion programming for older adults living in age-friendly cities: a scoping review. </w:t>
      </w:r>
      <w:r w:rsidRPr="009F4239">
        <w:rPr>
          <w:rFonts w:asciiTheme="minorHAnsi" w:hAnsiTheme="minorHAnsi"/>
          <w:i/>
          <w:iCs/>
          <w:sz w:val="24"/>
          <w:szCs w:val="24"/>
        </w:rPr>
        <w:t>BMJ Open</w:t>
      </w:r>
      <w:r w:rsidRPr="009F4239">
        <w:rPr>
          <w:rFonts w:asciiTheme="minorHAnsi" w:hAnsiTheme="minorHAnsi"/>
          <w:sz w:val="24"/>
          <w:szCs w:val="24"/>
        </w:rPr>
        <w:t xml:space="preserve">, </w:t>
      </w:r>
      <w:r w:rsidRPr="009F4239">
        <w:rPr>
          <w:rFonts w:asciiTheme="minorHAnsi" w:hAnsiTheme="minorHAnsi"/>
          <w:i/>
          <w:iCs/>
          <w:sz w:val="24"/>
          <w:szCs w:val="24"/>
        </w:rPr>
        <w:t>15</w:t>
      </w:r>
      <w:r w:rsidRPr="009F4239">
        <w:rPr>
          <w:rFonts w:asciiTheme="minorHAnsi" w:hAnsiTheme="minorHAnsi"/>
          <w:sz w:val="24"/>
          <w:szCs w:val="24"/>
        </w:rPr>
        <w:t xml:space="preserve">(1), e088439. </w:t>
      </w:r>
    </w:p>
    <w:p w14:paraId="0ECABFAC" w14:textId="4F8694EE" w:rsidR="00A223FD" w:rsidRPr="009F4239" w:rsidRDefault="007E4D74" w:rsidP="00A63404">
      <w:pPr>
        <w:spacing w:after="200" w:line="276" w:lineRule="auto"/>
        <w:ind w:left="720"/>
        <w:rPr>
          <w:rFonts w:asciiTheme="minorHAnsi" w:hAnsiTheme="minorHAnsi"/>
          <w:sz w:val="24"/>
          <w:szCs w:val="24"/>
        </w:rPr>
      </w:pPr>
      <w:hyperlink r:id="rId22" w:history="1">
        <w:r w:rsidRPr="009F4239">
          <w:rPr>
            <w:rStyle w:val="Hyperlink"/>
            <w:rFonts w:asciiTheme="minorHAnsi" w:hAnsiTheme="minorHAnsi"/>
            <w:sz w:val="24"/>
            <w:szCs w:val="24"/>
          </w:rPr>
          <w:t>https://doi.org/10.1136/bmjopen-2024-088439</w:t>
        </w:r>
      </w:hyperlink>
    </w:p>
    <w:p w14:paraId="4CB7A683" w14:textId="77777777" w:rsidR="00F41F1F" w:rsidRPr="009F4239" w:rsidRDefault="00F41F1F" w:rsidP="00A63404">
      <w:pPr>
        <w:spacing w:after="200" w:line="276" w:lineRule="auto"/>
        <w:ind w:left="720" w:hanging="720"/>
        <w:rPr>
          <w:rFonts w:asciiTheme="minorHAnsi" w:hAnsiTheme="minorHAnsi"/>
          <w:sz w:val="24"/>
          <w:szCs w:val="24"/>
        </w:rPr>
      </w:pPr>
    </w:p>
    <w:p w14:paraId="42BD0E4D" w14:textId="77777777" w:rsidR="00F73B75"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Marchena, A. de, Cuneo, N., Emine Gurbuz, Brown, M., &amp; Bergstrom, J. (2025). Communication in Autistic Adults: An Action-Focused Review. </w:t>
      </w:r>
      <w:r w:rsidRPr="009F4239">
        <w:rPr>
          <w:rFonts w:asciiTheme="minorHAnsi" w:hAnsiTheme="minorHAnsi"/>
          <w:i/>
          <w:iCs/>
          <w:sz w:val="24"/>
          <w:szCs w:val="24"/>
        </w:rPr>
        <w:t>Current Psychiatry Reports</w:t>
      </w:r>
      <w:r w:rsidRPr="009F4239">
        <w:rPr>
          <w:rFonts w:asciiTheme="minorHAnsi" w:hAnsiTheme="minorHAnsi"/>
          <w:sz w:val="24"/>
          <w:szCs w:val="24"/>
        </w:rPr>
        <w:t xml:space="preserve">, </w:t>
      </w:r>
      <w:r w:rsidRPr="009F4239">
        <w:rPr>
          <w:rFonts w:asciiTheme="minorHAnsi" w:hAnsiTheme="minorHAnsi"/>
          <w:i/>
          <w:iCs/>
          <w:sz w:val="24"/>
          <w:szCs w:val="24"/>
        </w:rPr>
        <w:t>27</w:t>
      </w:r>
      <w:r w:rsidRPr="009F4239">
        <w:rPr>
          <w:rFonts w:asciiTheme="minorHAnsi" w:hAnsiTheme="minorHAnsi"/>
          <w:sz w:val="24"/>
          <w:szCs w:val="24"/>
        </w:rPr>
        <w:t xml:space="preserve">, 1–11. </w:t>
      </w:r>
    </w:p>
    <w:p w14:paraId="1327E80D" w14:textId="63504E43" w:rsidR="00A223FD" w:rsidRPr="009F4239" w:rsidRDefault="00F73B75" w:rsidP="00A63404">
      <w:pPr>
        <w:spacing w:after="200" w:line="276" w:lineRule="auto"/>
        <w:ind w:left="720"/>
        <w:rPr>
          <w:rFonts w:asciiTheme="minorHAnsi" w:hAnsiTheme="minorHAnsi"/>
          <w:sz w:val="24"/>
          <w:szCs w:val="24"/>
        </w:rPr>
      </w:pPr>
      <w:hyperlink r:id="rId23" w:history="1">
        <w:r w:rsidRPr="009F4239">
          <w:rPr>
            <w:rStyle w:val="Hyperlink"/>
            <w:rFonts w:asciiTheme="minorHAnsi" w:hAnsiTheme="minorHAnsi"/>
            <w:sz w:val="24"/>
            <w:szCs w:val="24"/>
          </w:rPr>
          <w:t>https://doi.org/10.1007/s11920-025-01616-6</w:t>
        </w:r>
      </w:hyperlink>
    </w:p>
    <w:p w14:paraId="3CEDC257" w14:textId="77777777" w:rsidR="00F41F1F" w:rsidRPr="009F4239" w:rsidRDefault="00F41F1F" w:rsidP="00A63404">
      <w:pPr>
        <w:spacing w:after="200" w:line="276" w:lineRule="auto"/>
        <w:ind w:left="720" w:hanging="720"/>
        <w:rPr>
          <w:rFonts w:asciiTheme="minorHAnsi" w:hAnsiTheme="minorHAnsi"/>
          <w:sz w:val="24"/>
          <w:szCs w:val="24"/>
        </w:rPr>
      </w:pPr>
    </w:p>
    <w:p w14:paraId="7CFE07E5" w14:textId="199D035A" w:rsidR="00A223FD"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Naeem, M., Ozuem, W., Howell, K., &amp; Ranfagni, S. (2023). A step-by-step Process of Thematic Analysis to Develop a Conceptual Model in Qualitative Research. </w:t>
      </w:r>
      <w:r w:rsidRPr="009F4239">
        <w:rPr>
          <w:rFonts w:asciiTheme="minorHAnsi" w:hAnsiTheme="minorHAnsi"/>
          <w:i/>
          <w:iCs/>
          <w:sz w:val="24"/>
          <w:szCs w:val="24"/>
        </w:rPr>
        <w:t>International Journal of Qualitative Methods</w:t>
      </w:r>
      <w:r w:rsidRPr="009F4239">
        <w:rPr>
          <w:rFonts w:asciiTheme="minorHAnsi" w:hAnsiTheme="minorHAnsi"/>
          <w:sz w:val="24"/>
          <w:szCs w:val="24"/>
        </w:rPr>
        <w:t xml:space="preserve">, </w:t>
      </w:r>
      <w:r w:rsidRPr="009F4239">
        <w:rPr>
          <w:rFonts w:asciiTheme="minorHAnsi" w:hAnsiTheme="minorHAnsi"/>
          <w:i/>
          <w:iCs/>
          <w:sz w:val="24"/>
          <w:szCs w:val="24"/>
        </w:rPr>
        <w:t>22</w:t>
      </w:r>
      <w:r w:rsidRPr="009F4239">
        <w:rPr>
          <w:rFonts w:asciiTheme="minorHAnsi" w:hAnsiTheme="minorHAnsi"/>
          <w:sz w:val="24"/>
          <w:szCs w:val="24"/>
        </w:rPr>
        <w:t xml:space="preserve">(1), 1–18. </w:t>
      </w:r>
      <w:hyperlink r:id="rId24" w:history="1">
        <w:r w:rsidR="00F41F1F" w:rsidRPr="009F4239">
          <w:rPr>
            <w:rStyle w:val="Hyperlink"/>
            <w:rFonts w:asciiTheme="minorHAnsi" w:hAnsiTheme="minorHAnsi"/>
            <w:sz w:val="24"/>
            <w:szCs w:val="24"/>
          </w:rPr>
          <w:t>https://doi.org/10.1177/16094069231205789</w:t>
        </w:r>
      </w:hyperlink>
    </w:p>
    <w:p w14:paraId="1B9B6D06" w14:textId="77777777" w:rsidR="00F41F1F" w:rsidRPr="009F4239" w:rsidRDefault="00F41F1F" w:rsidP="00A63404">
      <w:pPr>
        <w:spacing w:after="200" w:line="276" w:lineRule="auto"/>
        <w:ind w:left="720" w:hanging="720"/>
        <w:rPr>
          <w:rFonts w:asciiTheme="minorHAnsi" w:hAnsiTheme="minorHAnsi"/>
          <w:sz w:val="24"/>
          <w:szCs w:val="24"/>
        </w:rPr>
      </w:pPr>
    </w:p>
    <w:p w14:paraId="19F0748A" w14:textId="77777777" w:rsidR="00EC53A8"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Patterson, M. L., Fridlund, A. J., &amp; Crivelli, C. (2023). Four misconceptions about nonverbal communication. </w:t>
      </w:r>
      <w:r w:rsidRPr="009F4239">
        <w:rPr>
          <w:rFonts w:asciiTheme="minorHAnsi" w:hAnsiTheme="minorHAnsi"/>
          <w:i/>
          <w:iCs/>
          <w:sz w:val="24"/>
          <w:szCs w:val="24"/>
        </w:rPr>
        <w:t>Perspectives on Psychological Science</w:t>
      </w:r>
      <w:r w:rsidRPr="009F4239">
        <w:rPr>
          <w:rFonts w:asciiTheme="minorHAnsi" w:hAnsiTheme="minorHAnsi"/>
          <w:sz w:val="24"/>
          <w:szCs w:val="24"/>
        </w:rPr>
        <w:t xml:space="preserve">, </w:t>
      </w:r>
      <w:r w:rsidRPr="009F4239">
        <w:rPr>
          <w:rFonts w:asciiTheme="minorHAnsi" w:hAnsiTheme="minorHAnsi"/>
          <w:i/>
          <w:iCs/>
          <w:sz w:val="24"/>
          <w:szCs w:val="24"/>
        </w:rPr>
        <w:t>18</w:t>
      </w:r>
      <w:r w:rsidRPr="009F4239">
        <w:rPr>
          <w:rFonts w:asciiTheme="minorHAnsi" w:hAnsiTheme="minorHAnsi"/>
          <w:sz w:val="24"/>
          <w:szCs w:val="24"/>
        </w:rPr>
        <w:t xml:space="preserve">(6), 1388–1411. </w:t>
      </w:r>
    </w:p>
    <w:p w14:paraId="3881DFD7" w14:textId="7E20FFDE" w:rsidR="00A223FD" w:rsidRPr="009F4239" w:rsidRDefault="00EC53A8" w:rsidP="00A63404">
      <w:pPr>
        <w:spacing w:after="200" w:line="276" w:lineRule="auto"/>
        <w:ind w:left="720"/>
        <w:rPr>
          <w:rFonts w:asciiTheme="minorHAnsi" w:hAnsiTheme="minorHAnsi"/>
          <w:sz w:val="24"/>
          <w:szCs w:val="24"/>
        </w:rPr>
      </w:pPr>
      <w:hyperlink r:id="rId25" w:history="1">
        <w:r w:rsidRPr="009F4239">
          <w:rPr>
            <w:rStyle w:val="Hyperlink"/>
            <w:rFonts w:asciiTheme="minorHAnsi" w:hAnsiTheme="minorHAnsi"/>
            <w:sz w:val="24"/>
            <w:szCs w:val="24"/>
          </w:rPr>
          <w:t>https://doi.org/10.1177/17456916221148142</w:t>
        </w:r>
      </w:hyperlink>
    </w:p>
    <w:p w14:paraId="44E31600" w14:textId="77777777" w:rsidR="00F41F1F" w:rsidRPr="009F4239" w:rsidRDefault="00F41F1F" w:rsidP="00A63404">
      <w:pPr>
        <w:spacing w:after="200" w:line="276" w:lineRule="auto"/>
        <w:ind w:left="720" w:hanging="720"/>
        <w:rPr>
          <w:rFonts w:asciiTheme="minorHAnsi" w:hAnsiTheme="minorHAnsi"/>
          <w:sz w:val="24"/>
          <w:szCs w:val="24"/>
        </w:rPr>
      </w:pPr>
    </w:p>
    <w:p w14:paraId="1EF257C0" w14:textId="77777777" w:rsidR="00F73B75"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Popay, J. (2010). Understanding and tackling social exclusion. </w:t>
      </w:r>
      <w:r w:rsidRPr="009F4239">
        <w:rPr>
          <w:rFonts w:asciiTheme="minorHAnsi" w:hAnsiTheme="minorHAnsi"/>
          <w:i/>
          <w:iCs/>
          <w:sz w:val="24"/>
          <w:szCs w:val="24"/>
        </w:rPr>
        <w:t>Journal of Research in Nursing</w:t>
      </w:r>
      <w:r w:rsidRPr="009F4239">
        <w:rPr>
          <w:rFonts w:asciiTheme="minorHAnsi" w:hAnsiTheme="minorHAnsi"/>
          <w:sz w:val="24"/>
          <w:szCs w:val="24"/>
        </w:rPr>
        <w:t xml:space="preserve">, </w:t>
      </w:r>
      <w:r w:rsidRPr="009F4239">
        <w:rPr>
          <w:rFonts w:asciiTheme="minorHAnsi" w:hAnsiTheme="minorHAnsi"/>
          <w:i/>
          <w:iCs/>
          <w:sz w:val="24"/>
          <w:szCs w:val="24"/>
        </w:rPr>
        <w:t>15</w:t>
      </w:r>
      <w:r w:rsidRPr="009F4239">
        <w:rPr>
          <w:rFonts w:asciiTheme="minorHAnsi" w:hAnsiTheme="minorHAnsi"/>
          <w:sz w:val="24"/>
          <w:szCs w:val="24"/>
        </w:rPr>
        <w:t>(4), 295–297.</w:t>
      </w:r>
    </w:p>
    <w:p w14:paraId="69751A7D" w14:textId="280D3D38" w:rsidR="00A223FD" w:rsidRPr="009F4239" w:rsidRDefault="00A223FD" w:rsidP="00A63404">
      <w:pPr>
        <w:spacing w:after="200" w:line="276" w:lineRule="auto"/>
        <w:ind w:left="720"/>
        <w:rPr>
          <w:rFonts w:asciiTheme="minorHAnsi" w:hAnsiTheme="minorHAnsi"/>
          <w:sz w:val="24"/>
          <w:szCs w:val="24"/>
        </w:rPr>
      </w:pPr>
      <w:r w:rsidRPr="009F4239">
        <w:rPr>
          <w:rFonts w:asciiTheme="minorHAnsi" w:hAnsiTheme="minorHAnsi"/>
          <w:sz w:val="24"/>
          <w:szCs w:val="24"/>
        </w:rPr>
        <w:t xml:space="preserve"> </w:t>
      </w:r>
      <w:hyperlink r:id="rId26" w:history="1">
        <w:r w:rsidR="00F41F1F" w:rsidRPr="009F4239">
          <w:rPr>
            <w:rStyle w:val="Hyperlink"/>
            <w:rFonts w:asciiTheme="minorHAnsi" w:hAnsiTheme="minorHAnsi"/>
            <w:sz w:val="24"/>
            <w:szCs w:val="24"/>
          </w:rPr>
          <w:t>https://doi.org/10.1177/1744987110370529</w:t>
        </w:r>
      </w:hyperlink>
    </w:p>
    <w:p w14:paraId="1E62A693" w14:textId="77777777" w:rsidR="00F41F1F" w:rsidRPr="009F4239" w:rsidRDefault="00F41F1F" w:rsidP="00A63404">
      <w:pPr>
        <w:spacing w:after="200" w:line="276" w:lineRule="auto"/>
        <w:ind w:left="720" w:hanging="720"/>
        <w:rPr>
          <w:rFonts w:asciiTheme="minorHAnsi" w:hAnsiTheme="minorHAnsi"/>
          <w:sz w:val="24"/>
          <w:szCs w:val="24"/>
        </w:rPr>
      </w:pPr>
    </w:p>
    <w:p w14:paraId="4C861004" w14:textId="52E489B8" w:rsidR="00A223FD"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Roestorf, A., Bowler, D. M., Deserno, M. K., Howlin, P., Klinger, L., McConachie, H., Parr, J. R., Powell, P., Van Heijst, B. F. C., &amp; Geurts, H. M. (2019). “Older Adults with ASD: The Consequences of Aging.” Insights from a series of special interest group meetings held at the International Society for Autism Research 2016–2017. </w:t>
      </w:r>
      <w:r w:rsidRPr="009F4239">
        <w:rPr>
          <w:rFonts w:asciiTheme="minorHAnsi" w:hAnsiTheme="minorHAnsi"/>
          <w:i/>
          <w:iCs/>
          <w:sz w:val="24"/>
          <w:szCs w:val="24"/>
        </w:rPr>
        <w:t>Research in Autism Spectrum Disorders</w:t>
      </w:r>
      <w:r w:rsidRPr="009F4239">
        <w:rPr>
          <w:rFonts w:asciiTheme="minorHAnsi" w:hAnsiTheme="minorHAnsi"/>
          <w:sz w:val="24"/>
          <w:szCs w:val="24"/>
        </w:rPr>
        <w:t xml:space="preserve">, </w:t>
      </w:r>
      <w:r w:rsidRPr="009F4239">
        <w:rPr>
          <w:rFonts w:asciiTheme="minorHAnsi" w:hAnsiTheme="minorHAnsi"/>
          <w:i/>
          <w:iCs/>
          <w:sz w:val="24"/>
          <w:szCs w:val="24"/>
        </w:rPr>
        <w:t>63</w:t>
      </w:r>
      <w:r w:rsidRPr="009F4239">
        <w:rPr>
          <w:rFonts w:asciiTheme="minorHAnsi" w:hAnsiTheme="minorHAnsi"/>
          <w:sz w:val="24"/>
          <w:szCs w:val="24"/>
        </w:rPr>
        <w:t xml:space="preserve">, 3–12. </w:t>
      </w:r>
      <w:hyperlink r:id="rId27" w:history="1">
        <w:r w:rsidR="00F41F1F" w:rsidRPr="009F4239">
          <w:rPr>
            <w:rStyle w:val="Hyperlink"/>
            <w:rFonts w:asciiTheme="minorHAnsi" w:hAnsiTheme="minorHAnsi"/>
            <w:sz w:val="24"/>
            <w:szCs w:val="24"/>
          </w:rPr>
          <w:t>https://doi.org/10.1016/j.rasd.2018.08.007</w:t>
        </w:r>
      </w:hyperlink>
    </w:p>
    <w:p w14:paraId="03EA8F9D" w14:textId="77777777" w:rsidR="00F41F1F" w:rsidRPr="009F4239" w:rsidRDefault="00F41F1F" w:rsidP="00A63404">
      <w:pPr>
        <w:spacing w:after="200" w:line="276" w:lineRule="auto"/>
        <w:ind w:left="720" w:hanging="720"/>
        <w:rPr>
          <w:rFonts w:asciiTheme="minorHAnsi" w:hAnsiTheme="minorHAnsi"/>
          <w:sz w:val="24"/>
          <w:szCs w:val="24"/>
        </w:rPr>
      </w:pPr>
    </w:p>
    <w:p w14:paraId="4E2144CA" w14:textId="252925E1" w:rsidR="00A223FD"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lastRenderedPageBreak/>
        <w:t xml:space="preserve">Sekhon, S., &amp; Gupta, V. (2023). Mood Disorder. In </w:t>
      </w:r>
      <w:r w:rsidRPr="009F4239">
        <w:rPr>
          <w:rFonts w:asciiTheme="minorHAnsi" w:hAnsiTheme="minorHAnsi"/>
          <w:i/>
          <w:iCs/>
          <w:sz w:val="24"/>
          <w:szCs w:val="24"/>
        </w:rPr>
        <w:t>PubMed</w:t>
      </w:r>
      <w:r w:rsidRPr="009F4239">
        <w:rPr>
          <w:rFonts w:asciiTheme="minorHAnsi" w:hAnsiTheme="minorHAnsi"/>
          <w:sz w:val="24"/>
          <w:szCs w:val="24"/>
        </w:rPr>
        <w:t xml:space="preserve">. StatPearls Publishing. </w:t>
      </w:r>
      <w:hyperlink r:id="rId28" w:history="1">
        <w:r w:rsidR="003B534C" w:rsidRPr="009F4239">
          <w:rPr>
            <w:rStyle w:val="Hyperlink"/>
            <w:rFonts w:asciiTheme="minorHAnsi" w:hAnsiTheme="minorHAnsi"/>
            <w:sz w:val="24"/>
            <w:szCs w:val="24"/>
          </w:rPr>
          <w:t>https://www.ncbi.nlm.nih.gov/books/NBK558911/</w:t>
        </w:r>
      </w:hyperlink>
    </w:p>
    <w:p w14:paraId="617D7948" w14:textId="77777777" w:rsidR="003B534C" w:rsidRPr="009F4239" w:rsidRDefault="003B534C" w:rsidP="00A63404">
      <w:pPr>
        <w:spacing w:after="200" w:line="276" w:lineRule="auto"/>
        <w:ind w:left="720" w:hanging="720"/>
        <w:rPr>
          <w:rFonts w:asciiTheme="minorHAnsi" w:hAnsiTheme="minorHAnsi"/>
          <w:sz w:val="24"/>
          <w:szCs w:val="24"/>
        </w:rPr>
      </w:pPr>
    </w:p>
    <w:p w14:paraId="6D014F94" w14:textId="77777777" w:rsidR="00520E0F"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Silver, H. (2015). Social Exclusion. </w:t>
      </w:r>
      <w:r w:rsidRPr="009F4239">
        <w:rPr>
          <w:rFonts w:asciiTheme="minorHAnsi" w:hAnsiTheme="minorHAnsi"/>
          <w:i/>
          <w:iCs/>
          <w:sz w:val="24"/>
          <w:szCs w:val="24"/>
        </w:rPr>
        <w:t>The Wiley Blackwell Encyclopedia of Race, Ethnicity, and Nationalism</w:t>
      </w:r>
      <w:r w:rsidRPr="009F4239">
        <w:rPr>
          <w:rFonts w:asciiTheme="minorHAnsi" w:hAnsiTheme="minorHAnsi"/>
          <w:sz w:val="24"/>
          <w:szCs w:val="24"/>
        </w:rPr>
        <w:t xml:space="preserve">, 1–7. </w:t>
      </w:r>
    </w:p>
    <w:p w14:paraId="6D58E354" w14:textId="29D1075A" w:rsidR="00A223FD" w:rsidRPr="009F4239" w:rsidRDefault="00EC53A8" w:rsidP="00A63404">
      <w:pPr>
        <w:spacing w:after="200" w:line="276" w:lineRule="auto"/>
        <w:ind w:left="720"/>
        <w:rPr>
          <w:rFonts w:asciiTheme="minorHAnsi" w:hAnsiTheme="minorHAnsi"/>
          <w:sz w:val="24"/>
          <w:szCs w:val="24"/>
        </w:rPr>
      </w:pPr>
      <w:hyperlink r:id="rId29" w:history="1">
        <w:r w:rsidRPr="009F4239">
          <w:rPr>
            <w:rStyle w:val="Hyperlink"/>
            <w:rFonts w:asciiTheme="minorHAnsi" w:hAnsiTheme="minorHAnsi"/>
            <w:sz w:val="24"/>
            <w:szCs w:val="24"/>
          </w:rPr>
          <w:t>https://doi.org/10.1002/9781118663202.wberen591</w:t>
        </w:r>
      </w:hyperlink>
    </w:p>
    <w:p w14:paraId="54C03A17" w14:textId="77777777" w:rsidR="003B534C" w:rsidRPr="009F4239" w:rsidRDefault="003B534C" w:rsidP="00A63404">
      <w:pPr>
        <w:spacing w:after="200" w:line="276" w:lineRule="auto"/>
        <w:ind w:left="720" w:hanging="720"/>
        <w:rPr>
          <w:rFonts w:asciiTheme="minorHAnsi" w:hAnsiTheme="minorHAnsi"/>
          <w:sz w:val="24"/>
          <w:szCs w:val="24"/>
        </w:rPr>
      </w:pPr>
    </w:p>
    <w:p w14:paraId="744C6B08" w14:textId="77777777" w:rsidR="003B534C"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Turnock, A., Langley, K., &amp; Jones, C. R. G. (2022). Understanding Stigma in Autism: a Narrative Review and Theoretical Model. </w:t>
      </w:r>
      <w:r w:rsidRPr="009F4239">
        <w:rPr>
          <w:rFonts w:asciiTheme="minorHAnsi" w:hAnsiTheme="minorHAnsi"/>
          <w:i/>
          <w:iCs/>
          <w:sz w:val="24"/>
          <w:szCs w:val="24"/>
        </w:rPr>
        <w:t>Autism in Adulthood</w:t>
      </w:r>
      <w:r w:rsidRPr="009F4239">
        <w:rPr>
          <w:rFonts w:asciiTheme="minorHAnsi" w:hAnsiTheme="minorHAnsi"/>
          <w:sz w:val="24"/>
          <w:szCs w:val="24"/>
        </w:rPr>
        <w:t xml:space="preserve">, </w:t>
      </w:r>
      <w:r w:rsidRPr="009F4239">
        <w:rPr>
          <w:rFonts w:asciiTheme="minorHAnsi" w:hAnsiTheme="minorHAnsi"/>
          <w:i/>
          <w:iCs/>
          <w:sz w:val="24"/>
          <w:szCs w:val="24"/>
        </w:rPr>
        <w:t>4</w:t>
      </w:r>
      <w:r w:rsidRPr="009F4239">
        <w:rPr>
          <w:rFonts w:asciiTheme="minorHAnsi" w:hAnsiTheme="minorHAnsi"/>
          <w:sz w:val="24"/>
          <w:szCs w:val="24"/>
        </w:rPr>
        <w:t>(1), 76–91.</w:t>
      </w:r>
    </w:p>
    <w:p w14:paraId="06160794" w14:textId="2CDB4E02" w:rsidR="00A223FD" w:rsidRPr="009F4239" w:rsidRDefault="00A223FD" w:rsidP="00A63404">
      <w:pPr>
        <w:spacing w:after="200" w:line="276" w:lineRule="auto"/>
        <w:ind w:left="720"/>
        <w:rPr>
          <w:rFonts w:asciiTheme="minorHAnsi" w:hAnsiTheme="minorHAnsi"/>
          <w:sz w:val="24"/>
          <w:szCs w:val="24"/>
        </w:rPr>
      </w:pPr>
      <w:r w:rsidRPr="009F4239">
        <w:rPr>
          <w:rFonts w:asciiTheme="minorHAnsi" w:hAnsiTheme="minorHAnsi"/>
          <w:sz w:val="24"/>
          <w:szCs w:val="24"/>
        </w:rPr>
        <w:t xml:space="preserve"> </w:t>
      </w:r>
      <w:hyperlink r:id="rId30" w:history="1">
        <w:r w:rsidR="003B534C" w:rsidRPr="009F4239">
          <w:rPr>
            <w:rStyle w:val="Hyperlink"/>
            <w:rFonts w:asciiTheme="minorHAnsi" w:hAnsiTheme="minorHAnsi"/>
            <w:sz w:val="24"/>
            <w:szCs w:val="24"/>
          </w:rPr>
          <w:t>https://doi.org/10.1089/aut.2021.0005</w:t>
        </w:r>
      </w:hyperlink>
    </w:p>
    <w:p w14:paraId="5B5461F8" w14:textId="77777777" w:rsidR="003B534C" w:rsidRPr="009F4239" w:rsidRDefault="003B534C" w:rsidP="00A63404">
      <w:pPr>
        <w:spacing w:after="200" w:line="276" w:lineRule="auto"/>
        <w:ind w:left="720" w:hanging="720"/>
        <w:rPr>
          <w:rFonts w:asciiTheme="minorHAnsi" w:hAnsiTheme="minorHAnsi"/>
          <w:sz w:val="24"/>
          <w:szCs w:val="24"/>
        </w:rPr>
      </w:pPr>
    </w:p>
    <w:p w14:paraId="162D6833" w14:textId="77777777" w:rsidR="00A223FD" w:rsidRPr="009F4239" w:rsidRDefault="00A223FD" w:rsidP="00A63404">
      <w:pPr>
        <w:spacing w:after="200" w:line="276" w:lineRule="auto"/>
        <w:ind w:left="720" w:hanging="720"/>
        <w:rPr>
          <w:rFonts w:asciiTheme="minorHAnsi" w:hAnsiTheme="minorHAnsi"/>
          <w:sz w:val="24"/>
          <w:szCs w:val="24"/>
        </w:rPr>
      </w:pPr>
      <w:r w:rsidRPr="009F4239">
        <w:rPr>
          <w:rFonts w:asciiTheme="minorHAnsi" w:hAnsiTheme="minorHAnsi"/>
          <w:sz w:val="24"/>
          <w:szCs w:val="24"/>
        </w:rPr>
        <w:t xml:space="preserve">Woods, B., Rai, H. K., Elliott, E., Aguirre, E., Orrell, M., &amp; Spector, A. (2023). Cognitive Stimulation to Improve Cognitive Functioning in People with Dementia. </w:t>
      </w:r>
      <w:r w:rsidRPr="009F4239">
        <w:rPr>
          <w:rFonts w:asciiTheme="minorHAnsi" w:hAnsiTheme="minorHAnsi"/>
          <w:i/>
          <w:iCs/>
          <w:sz w:val="24"/>
          <w:szCs w:val="24"/>
        </w:rPr>
        <w:t>Cochrane Database of Systematic Reviews</w:t>
      </w:r>
      <w:r w:rsidRPr="009F4239">
        <w:rPr>
          <w:rFonts w:asciiTheme="minorHAnsi" w:hAnsiTheme="minorHAnsi"/>
          <w:sz w:val="24"/>
          <w:szCs w:val="24"/>
        </w:rPr>
        <w:t xml:space="preserve">, </w:t>
      </w:r>
      <w:r w:rsidRPr="009F4239">
        <w:rPr>
          <w:rFonts w:asciiTheme="minorHAnsi" w:hAnsiTheme="minorHAnsi"/>
          <w:i/>
          <w:iCs/>
          <w:sz w:val="24"/>
          <w:szCs w:val="24"/>
        </w:rPr>
        <w:t>2023</w:t>
      </w:r>
      <w:r w:rsidRPr="009F4239">
        <w:rPr>
          <w:rFonts w:asciiTheme="minorHAnsi" w:hAnsiTheme="minorHAnsi"/>
          <w:sz w:val="24"/>
          <w:szCs w:val="24"/>
        </w:rPr>
        <w:t xml:space="preserve">(1). </w:t>
      </w:r>
      <w:hyperlink r:id="rId31" w:history="1">
        <w:r w:rsidRPr="009F4239">
          <w:rPr>
            <w:rStyle w:val="Hyperlink"/>
            <w:rFonts w:asciiTheme="minorHAnsi" w:hAnsiTheme="minorHAnsi"/>
            <w:sz w:val="24"/>
            <w:szCs w:val="24"/>
          </w:rPr>
          <w:t>https://doi.org/10.1002/14651858.CD005562.pub3</w:t>
        </w:r>
      </w:hyperlink>
    </w:p>
    <w:p w14:paraId="6A31B845" w14:textId="77777777" w:rsidR="00E2012D" w:rsidRDefault="00E2012D" w:rsidP="009A02ED">
      <w:pPr>
        <w:spacing w:after="200"/>
        <w:ind w:left="720" w:hanging="720"/>
        <w:rPr>
          <w:rFonts w:asciiTheme="minorHAnsi" w:hAnsiTheme="minorHAnsi"/>
          <w:sz w:val="24"/>
          <w:szCs w:val="24"/>
        </w:rPr>
      </w:pPr>
    </w:p>
    <w:p w14:paraId="459FAFC9" w14:textId="77777777" w:rsidR="00E2012D" w:rsidRDefault="00E2012D" w:rsidP="009A02ED">
      <w:pPr>
        <w:spacing w:after="200"/>
        <w:ind w:left="720" w:hanging="720"/>
        <w:rPr>
          <w:rFonts w:asciiTheme="minorHAnsi" w:hAnsiTheme="minorHAnsi"/>
          <w:sz w:val="24"/>
          <w:szCs w:val="24"/>
        </w:rPr>
      </w:pPr>
    </w:p>
    <w:p w14:paraId="78198084" w14:textId="77777777" w:rsidR="00E2012D" w:rsidRDefault="00E2012D" w:rsidP="009A02ED">
      <w:pPr>
        <w:spacing w:after="200"/>
        <w:ind w:left="720" w:hanging="720"/>
        <w:rPr>
          <w:rFonts w:asciiTheme="minorHAnsi" w:hAnsiTheme="minorHAnsi"/>
          <w:sz w:val="24"/>
          <w:szCs w:val="24"/>
        </w:rPr>
      </w:pPr>
    </w:p>
    <w:p w14:paraId="7264E162" w14:textId="77777777" w:rsidR="00E2012D" w:rsidRDefault="00E2012D" w:rsidP="009A02ED">
      <w:pPr>
        <w:spacing w:after="200"/>
        <w:ind w:left="720" w:hanging="720"/>
        <w:rPr>
          <w:rFonts w:asciiTheme="minorHAnsi" w:hAnsiTheme="minorHAnsi"/>
          <w:sz w:val="24"/>
          <w:szCs w:val="24"/>
        </w:rPr>
      </w:pPr>
    </w:p>
    <w:p w14:paraId="384FA623" w14:textId="77777777" w:rsidR="00E2012D" w:rsidRDefault="00E2012D" w:rsidP="009A02ED">
      <w:pPr>
        <w:spacing w:after="200"/>
        <w:ind w:left="720" w:hanging="720"/>
        <w:rPr>
          <w:rFonts w:asciiTheme="minorHAnsi" w:hAnsiTheme="minorHAnsi"/>
          <w:sz w:val="24"/>
          <w:szCs w:val="24"/>
        </w:rPr>
      </w:pPr>
    </w:p>
    <w:p w14:paraId="7B906775" w14:textId="77777777" w:rsidR="00E2012D" w:rsidRDefault="00E2012D" w:rsidP="009A02ED">
      <w:pPr>
        <w:spacing w:after="200"/>
        <w:ind w:left="720" w:hanging="720"/>
        <w:rPr>
          <w:rFonts w:asciiTheme="minorHAnsi" w:hAnsiTheme="minorHAnsi"/>
          <w:sz w:val="24"/>
          <w:szCs w:val="24"/>
        </w:rPr>
      </w:pPr>
    </w:p>
    <w:p w14:paraId="755729E2" w14:textId="77777777" w:rsidR="00E2012D" w:rsidRDefault="00E2012D" w:rsidP="009A02ED">
      <w:pPr>
        <w:spacing w:after="200"/>
        <w:ind w:left="720" w:hanging="720"/>
        <w:rPr>
          <w:rFonts w:asciiTheme="minorHAnsi" w:hAnsiTheme="minorHAnsi"/>
          <w:sz w:val="24"/>
          <w:szCs w:val="24"/>
        </w:rPr>
      </w:pPr>
    </w:p>
    <w:p w14:paraId="7EDBFAB4" w14:textId="77777777" w:rsidR="00E2012D" w:rsidRDefault="00E2012D" w:rsidP="009A02ED">
      <w:pPr>
        <w:spacing w:after="200"/>
        <w:ind w:left="720" w:hanging="720"/>
        <w:rPr>
          <w:rFonts w:asciiTheme="minorHAnsi" w:hAnsiTheme="minorHAnsi"/>
          <w:sz w:val="24"/>
          <w:szCs w:val="24"/>
        </w:rPr>
      </w:pPr>
    </w:p>
    <w:p w14:paraId="707AF171" w14:textId="77777777" w:rsidR="00E2012D" w:rsidRDefault="00E2012D" w:rsidP="009A02ED">
      <w:pPr>
        <w:spacing w:after="200"/>
        <w:ind w:left="720" w:hanging="720"/>
        <w:rPr>
          <w:rFonts w:asciiTheme="minorHAnsi" w:hAnsiTheme="minorHAnsi"/>
          <w:sz w:val="24"/>
          <w:szCs w:val="24"/>
        </w:rPr>
      </w:pPr>
    </w:p>
    <w:p w14:paraId="4929C3D7" w14:textId="77777777" w:rsidR="00E2012D" w:rsidRDefault="00E2012D" w:rsidP="009A02ED">
      <w:pPr>
        <w:spacing w:after="200"/>
        <w:ind w:left="720" w:hanging="720"/>
        <w:rPr>
          <w:rFonts w:asciiTheme="minorHAnsi" w:hAnsiTheme="minorHAnsi"/>
          <w:sz w:val="24"/>
          <w:szCs w:val="24"/>
        </w:rPr>
      </w:pPr>
    </w:p>
    <w:p w14:paraId="70C2E778" w14:textId="77777777" w:rsidR="00E2012D" w:rsidRDefault="00E2012D" w:rsidP="009A02ED">
      <w:pPr>
        <w:spacing w:after="200"/>
        <w:ind w:left="720" w:hanging="720"/>
        <w:rPr>
          <w:rFonts w:asciiTheme="minorHAnsi" w:hAnsiTheme="minorHAnsi"/>
          <w:sz w:val="24"/>
          <w:szCs w:val="24"/>
        </w:rPr>
      </w:pPr>
    </w:p>
    <w:p w14:paraId="53106B00" w14:textId="77777777" w:rsidR="00E2012D" w:rsidRDefault="00E2012D" w:rsidP="009A02ED">
      <w:pPr>
        <w:spacing w:after="200"/>
        <w:ind w:left="720" w:hanging="720"/>
        <w:rPr>
          <w:rFonts w:asciiTheme="minorHAnsi" w:hAnsiTheme="minorHAnsi"/>
          <w:sz w:val="24"/>
          <w:szCs w:val="24"/>
        </w:rPr>
      </w:pPr>
    </w:p>
    <w:p w14:paraId="0292146F" w14:textId="77777777" w:rsidR="00E2012D" w:rsidRDefault="00E2012D" w:rsidP="009A02ED">
      <w:pPr>
        <w:spacing w:after="200"/>
        <w:ind w:left="720" w:hanging="720"/>
        <w:rPr>
          <w:rFonts w:asciiTheme="minorHAnsi" w:hAnsiTheme="minorHAnsi"/>
          <w:sz w:val="24"/>
          <w:szCs w:val="24"/>
        </w:rPr>
      </w:pPr>
    </w:p>
    <w:p w14:paraId="1B3FE41F" w14:textId="77777777" w:rsidR="00E2012D" w:rsidRDefault="00E2012D" w:rsidP="009A02ED">
      <w:pPr>
        <w:spacing w:after="200"/>
        <w:ind w:left="720" w:hanging="720"/>
        <w:rPr>
          <w:rFonts w:asciiTheme="minorHAnsi" w:hAnsiTheme="minorHAnsi"/>
          <w:sz w:val="24"/>
          <w:szCs w:val="24"/>
        </w:rPr>
      </w:pPr>
    </w:p>
    <w:p w14:paraId="74CC86E2" w14:textId="190FB33C" w:rsidR="009A02ED" w:rsidRPr="00E2012D" w:rsidRDefault="009A02ED" w:rsidP="009A02ED">
      <w:pPr>
        <w:spacing w:after="200"/>
        <w:ind w:left="720" w:hanging="720"/>
        <w:rPr>
          <w:rFonts w:asciiTheme="minorHAnsi" w:hAnsiTheme="minorHAnsi"/>
          <w:b/>
          <w:bCs/>
          <w:sz w:val="24"/>
          <w:szCs w:val="24"/>
        </w:rPr>
      </w:pPr>
      <w:r w:rsidRPr="00E2012D">
        <w:rPr>
          <w:rFonts w:asciiTheme="minorHAnsi" w:hAnsiTheme="minorHAnsi"/>
          <w:b/>
          <w:bCs/>
          <w:sz w:val="24"/>
          <w:szCs w:val="24"/>
        </w:rPr>
        <w:lastRenderedPageBreak/>
        <w:t>Appendix 1</w:t>
      </w:r>
      <w:r w:rsidR="00174366">
        <w:rPr>
          <w:rFonts w:asciiTheme="minorHAnsi" w:hAnsiTheme="minorHAnsi"/>
          <w:b/>
          <w:bCs/>
          <w:sz w:val="24"/>
          <w:szCs w:val="24"/>
        </w:rPr>
        <w:t>:</w:t>
      </w:r>
    </w:p>
    <w:p w14:paraId="1768BF9C" w14:textId="2587E6A5" w:rsidR="009A02ED" w:rsidRPr="009F4239" w:rsidRDefault="009A02ED" w:rsidP="009A02ED">
      <w:pPr>
        <w:spacing w:after="200"/>
        <w:ind w:left="720" w:hanging="720"/>
        <w:rPr>
          <w:rFonts w:asciiTheme="minorHAnsi" w:hAnsiTheme="minorHAnsi"/>
          <w:sz w:val="24"/>
          <w:szCs w:val="24"/>
        </w:rPr>
      </w:pPr>
      <w:r w:rsidRPr="006F1B22">
        <w:rPr>
          <w:rFonts w:asciiTheme="minorHAnsi" w:hAnsiTheme="minorHAnsi"/>
          <w:b/>
          <w:bCs/>
          <w:sz w:val="24"/>
          <w:szCs w:val="24"/>
        </w:rPr>
        <w:t>ECPS5014: Developmental Psychology and Individual Differences Scenario: Component 2 Assessment ALAN:</w:t>
      </w:r>
      <w:r w:rsidRPr="009F4239">
        <w:rPr>
          <w:rFonts w:asciiTheme="minorHAnsi" w:hAnsiTheme="minorHAnsi"/>
          <w:sz w:val="24"/>
          <w:szCs w:val="24"/>
        </w:rPr>
        <w:t xml:space="preserve"> Older man with Autism Spectrum Disorder Alan is a 58-year-old man with autism spectrum disorder. When he was young there was little support for him and his parents to access, and his difference was not always responded to appropriately, either in or out of school. Alan has always lived in his parents’ house, and he continues to live with his father following the death of his mother seven years ago. He has always relied on his parents to make important decisions on his behalf, as he gets overwhelmed when faced with serious choices. Alan’s neighbours are familiar with his lack of face-to-face interaction, and they have settled into a routine of merely saying “hello” to him, with no further interaction. Alan’s intelligence level is slightly below average, and he has been able to obtain employment in roles that require the completion of repetitive tasks that he can learn the required range of responses to. For the past fourteen years he has held a data entry post that allows him a quiet work environment and clear, specific step-by-step instructions for completing his day-to-day tasks. He works quickly and accurately and he has been praised for his work by the manager. Alan likes this environment, as he can become upset by loud noises and many people talking at once. He feels that being employed is an important part of adult life and feels he contributes financially at home. He takes pride in striving to be a reliable and productive employee, attending work on time and focusing on his tasks. However, while Alan undertakes his routine tasks to the required standard, his social skills are much poorer. Alan finds it difficult to understand the unspoken social rules of different relationships, and he also has difficulty adjusting his behaviour to that appropriate for different social situations. Alan tends to not notice, or not understand nonverbal cues relating to people’s feelings, such as facial expressions, particularly when there are several people around as this overwhelms his senses. This results in him taking literally what people say, for example, not understanding sarcasm and teasing in conversations. At school, this made him an easy target for mockery, and it continues to do so in his current workplace, as do his tics and hand-flapping in response to anxiety resulting from new situations or those he does not understand. Conversely, a lack of attention to signs of emotional responses means that Alan does not always realise when his own behaviour might have upset someone else. This upset can be caused by him switching off his attention and showing a lack of awareness of the presence of others who were speaking to him if the topic does not interest him. Since childhood, his own behaviours, and those of others, have resulted in Alan struggling to make friends and, although he has had some brief work-related friends in the past, He has not developed any deep and enduring relationships. Alan’s colleagues do not invite him out after work or even to sit with them at lunch time, as they find him effortful to attempt to talk with. Alan finds attempting to mimic their behaviours to fit in can make him feel anxious and exhausted, and both childhood and adult social experiences have led him to avoid unnecessary social interactions. With no experience of romantic relationships, Alan prefers to spend time with his father, who understands his </w:t>
      </w:r>
      <w:r w:rsidRPr="009F4239">
        <w:rPr>
          <w:rFonts w:asciiTheme="minorHAnsi" w:hAnsiTheme="minorHAnsi"/>
          <w:sz w:val="24"/>
          <w:szCs w:val="24"/>
        </w:rPr>
        <w:lastRenderedPageBreak/>
        <w:t>special interests and hobbies, particularly the model-building club he has belonged to for 17 years. Alan is currently experiencing changes in several areas of his life. A new senior manager has taken over at work with the aim of re-structuring and streamlining operations. Alan has a strong need to know the facts of what is happening but instead is overhearing a lot of rumour at work. He knows that there has been an influx of young employees recently and he is afraid to ask the manager for the facts, in case he is told he is no longer needed. He now finds his workplace unwelcoming and has become suspicious of conversations. He has begun to spend time rocking in his chair instead of completing his work. His tics have got worse, and he often becomes irritable at home and work. At home, Alan’s elderly father has become ill and is requiring an increasing amount of support from Alan to look after himself. He is no longer able to drive Alan to the shops or to his clubs, so, the lack of an informal support network mean that Alan has become more solitary and has begun to feel tired and unwell all the time. Alan’s father has suggested contacting Social Services to ask for support, particularly with accessing healthcare and dealing with finances. However, Alan has become very afraid that other people will decide to separate him and his father. Consequently, he is now trying to cope with potentially serious changes at home and in work, when he has relied upon a routinised life, with others taking the various decision-making responsibilities. As a consequence of his father's illness and infirmity, Alan now spends most of his time at home alone, as well as working alone in work, and he is experiencing reduced mental stimulation and few opportunities for social connections.</w:t>
      </w:r>
    </w:p>
    <w:p w14:paraId="47D499CA" w14:textId="77777777" w:rsidR="004231A2" w:rsidRPr="009F4239" w:rsidRDefault="004231A2" w:rsidP="009A02ED">
      <w:pPr>
        <w:spacing w:after="200"/>
        <w:ind w:left="720" w:hanging="720"/>
        <w:rPr>
          <w:rFonts w:asciiTheme="minorHAnsi" w:hAnsiTheme="minorHAnsi"/>
          <w:sz w:val="24"/>
          <w:szCs w:val="24"/>
        </w:rPr>
      </w:pPr>
    </w:p>
    <w:p w14:paraId="78E30D32" w14:textId="77777777" w:rsidR="006F1B22" w:rsidRDefault="006F1B22" w:rsidP="00A81DBA">
      <w:pPr>
        <w:spacing w:after="200"/>
        <w:ind w:left="720" w:hanging="720"/>
        <w:rPr>
          <w:rFonts w:asciiTheme="minorHAnsi" w:hAnsiTheme="minorHAnsi"/>
          <w:b/>
          <w:bCs/>
          <w:sz w:val="24"/>
          <w:szCs w:val="24"/>
        </w:rPr>
      </w:pPr>
    </w:p>
    <w:p w14:paraId="37EB7C3E" w14:textId="77777777" w:rsidR="006F1B22" w:rsidRDefault="006F1B22" w:rsidP="00A81DBA">
      <w:pPr>
        <w:spacing w:after="200"/>
        <w:ind w:left="720" w:hanging="720"/>
        <w:rPr>
          <w:rFonts w:asciiTheme="minorHAnsi" w:hAnsiTheme="minorHAnsi"/>
          <w:b/>
          <w:bCs/>
          <w:sz w:val="24"/>
          <w:szCs w:val="24"/>
        </w:rPr>
      </w:pPr>
    </w:p>
    <w:p w14:paraId="0338C297" w14:textId="77777777" w:rsidR="006F1B22" w:rsidRDefault="006F1B22" w:rsidP="00A81DBA">
      <w:pPr>
        <w:spacing w:after="200"/>
        <w:ind w:left="720" w:hanging="720"/>
        <w:rPr>
          <w:rFonts w:asciiTheme="minorHAnsi" w:hAnsiTheme="minorHAnsi"/>
          <w:b/>
          <w:bCs/>
          <w:sz w:val="24"/>
          <w:szCs w:val="24"/>
        </w:rPr>
      </w:pPr>
    </w:p>
    <w:p w14:paraId="6017DCBC" w14:textId="77777777" w:rsidR="006F1B22" w:rsidRDefault="006F1B22" w:rsidP="00A81DBA">
      <w:pPr>
        <w:spacing w:after="200"/>
        <w:ind w:left="720" w:hanging="720"/>
        <w:rPr>
          <w:rFonts w:asciiTheme="minorHAnsi" w:hAnsiTheme="minorHAnsi"/>
          <w:b/>
          <w:bCs/>
          <w:sz w:val="24"/>
          <w:szCs w:val="24"/>
        </w:rPr>
      </w:pPr>
    </w:p>
    <w:p w14:paraId="47E78DA4" w14:textId="77777777" w:rsidR="006F1B22" w:rsidRDefault="006F1B22" w:rsidP="00A81DBA">
      <w:pPr>
        <w:spacing w:after="200"/>
        <w:ind w:left="720" w:hanging="720"/>
        <w:rPr>
          <w:rFonts w:asciiTheme="minorHAnsi" w:hAnsiTheme="minorHAnsi"/>
          <w:b/>
          <w:bCs/>
          <w:sz w:val="24"/>
          <w:szCs w:val="24"/>
        </w:rPr>
      </w:pPr>
    </w:p>
    <w:p w14:paraId="1FC1B471" w14:textId="77777777" w:rsidR="006F1B22" w:rsidRDefault="006F1B22" w:rsidP="00A81DBA">
      <w:pPr>
        <w:spacing w:after="200"/>
        <w:ind w:left="720" w:hanging="720"/>
        <w:rPr>
          <w:rFonts w:asciiTheme="minorHAnsi" w:hAnsiTheme="minorHAnsi"/>
          <w:b/>
          <w:bCs/>
          <w:sz w:val="24"/>
          <w:szCs w:val="24"/>
        </w:rPr>
      </w:pPr>
    </w:p>
    <w:p w14:paraId="1CED410A" w14:textId="77777777" w:rsidR="006F1B22" w:rsidRDefault="006F1B22" w:rsidP="00A81DBA">
      <w:pPr>
        <w:spacing w:after="200"/>
        <w:ind w:left="720" w:hanging="720"/>
        <w:rPr>
          <w:rFonts w:asciiTheme="minorHAnsi" w:hAnsiTheme="minorHAnsi"/>
          <w:b/>
          <w:bCs/>
          <w:sz w:val="24"/>
          <w:szCs w:val="24"/>
        </w:rPr>
      </w:pPr>
    </w:p>
    <w:p w14:paraId="69838EAB" w14:textId="77777777" w:rsidR="006F1B22" w:rsidRDefault="006F1B22" w:rsidP="00A81DBA">
      <w:pPr>
        <w:spacing w:after="200"/>
        <w:ind w:left="720" w:hanging="720"/>
        <w:rPr>
          <w:rFonts w:asciiTheme="minorHAnsi" w:hAnsiTheme="minorHAnsi"/>
          <w:b/>
          <w:bCs/>
          <w:sz w:val="24"/>
          <w:szCs w:val="24"/>
        </w:rPr>
      </w:pPr>
    </w:p>
    <w:p w14:paraId="1C3BB443" w14:textId="77777777" w:rsidR="006F1B22" w:rsidRDefault="006F1B22" w:rsidP="00A81DBA">
      <w:pPr>
        <w:spacing w:after="200"/>
        <w:ind w:left="720" w:hanging="720"/>
        <w:rPr>
          <w:rFonts w:asciiTheme="minorHAnsi" w:hAnsiTheme="minorHAnsi"/>
          <w:b/>
          <w:bCs/>
          <w:sz w:val="24"/>
          <w:szCs w:val="24"/>
        </w:rPr>
      </w:pPr>
    </w:p>
    <w:p w14:paraId="5D07A32F" w14:textId="77777777" w:rsidR="006F1B22" w:rsidRDefault="006F1B22" w:rsidP="00A81DBA">
      <w:pPr>
        <w:spacing w:after="200"/>
        <w:ind w:left="720" w:hanging="720"/>
        <w:rPr>
          <w:rFonts w:asciiTheme="minorHAnsi" w:hAnsiTheme="minorHAnsi"/>
          <w:b/>
          <w:bCs/>
          <w:sz w:val="24"/>
          <w:szCs w:val="24"/>
        </w:rPr>
      </w:pPr>
    </w:p>
    <w:p w14:paraId="3160E8A1" w14:textId="77777777" w:rsidR="006F1B22" w:rsidRDefault="006F1B22" w:rsidP="00A81DBA">
      <w:pPr>
        <w:spacing w:after="200"/>
        <w:ind w:left="720" w:hanging="720"/>
        <w:rPr>
          <w:rFonts w:asciiTheme="minorHAnsi" w:hAnsiTheme="minorHAnsi"/>
          <w:b/>
          <w:bCs/>
          <w:sz w:val="24"/>
          <w:szCs w:val="24"/>
        </w:rPr>
      </w:pPr>
    </w:p>
    <w:p w14:paraId="59F4855D" w14:textId="77777777" w:rsidR="006F1B22" w:rsidRDefault="006F1B22" w:rsidP="00A81DBA">
      <w:pPr>
        <w:spacing w:after="200"/>
        <w:ind w:left="720" w:hanging="720"/>
        <w:rPr>
          <w:rFonts w:asciiTheme="minorHAnsi" w:hAnsiTheme="minorHAnsi"/>
          <w:b/>
          <w:bCs/>
          <w:sz w:val="24"/>
          <w:szCs w:val="24"/>
        </w:rPr>
      </w:pPr>
    </w:p>
    <w:p w14:paraId="5119AFD4" w14:textId="77777777" w:rsidR="006F1B22" w:rsidRDefault="006F1B22" w:rsidP="00A81DBA">
      <w:pPr>
        <w:spacing w:after="200"/>
        <w:ind w:left="720" w:hanging="720"/>
        <w:rPr>
          <w:rFonts w:asciiTheme="minorHAnsi" w:hAnsiTheme="minorHAnsi"/>
          <w:b/>
          <w:bCs/>
          <w:sz w:val="24"/>
          <w:szCs w:val="24"/>
        </w:rPr>
      </w:pPr>
    </w:p>
    <w:p w14:paraId="6E26EFCA" w14:textId="14AD22B8" w:rsidR="00A81DBA" w:rsidRPr="009F4239" w:rsidRDefault="00A81DBA" w:rsidP="00A81DBA">
      <w:pPr>
        <w:spacing w:after="200"/>
        <w:ind w:left="720" w:hanging="720"/>
        <w:rPr>
          <w:rFonts w:asciiTheme="minorHAnsi" w:hAnsiTheme="minorHAnsi"/>
          <w:b/>
          <w:bCs/>
          <w:sz w:val="24"/>
          <w:szCs w:val="24"/>
        </w:rPr>
      </w:pPr>
      <w:r w:rsidRPr="009F4239">
        <w:rPr>
          <w:rFonts w:asciiTheme="minorHAnsi" w:hAnsiTheme="minorHAnsi"/>
          <w:b/>
          <w:bCs/>
          <w:sz w:val="24"/>
          <w:szCs w:val="24"/>
        </w:rPr>
        <w:lastRenderedPageBreak/>
        <w:t>Appendix 2: Interview Schedule (Example Questions)</w:t>
      </w:r>
    </w:p>
    <w:p w14:paraId="66CA185C" w14:textId="77777777" w:rsidR="00A81DBA" w:rsidRPr="009F4239" w:rsidRDefault="00A81DBA" w:rsidP="00A81DBA">
      <w:pPr>
        <w:spacing w:after="200"/>
        <w:ind w:left="720" w:hanging="720"/>
        <w:rPr>
          <w:rFonts w:asciiTheme="minorHAnsi" w:hAnsiTheme="minorHAnsi"/>
          <w:b/>
          <w:bCs/>
          <w:sz w:val="24"/>
          <w:szCs w:val="24"/>
        </w:rPr>
      </w:pPr>
      <w:r w:rsidRPr="009F4239">
        <w:rPr>
          <w:rFonts w:asciiTheme="minorHAnsi" w:hAnsiTheme="minorHAnsi"/>
          <w:b/>
          <w:bCs/>
          <w:sz w:val="24"/>
          <w:szCs w:val="24"/>
        </w:rPr>
        <w:t>Introduction Script (Read to Participant)</w:t>
      </w:r>
    </w:p>
    <w:p w14:paraId="7215648D" w14:textId="77777777" w:rsidR="00A81DBA" w:rsidRPr="009F4239" w:rsidRDefault="00A81DBA" w:rsidP="00A81DBA">
      <w:pPr>
        <w:spacing w:after="200"/>
        <w:ind w:left="720" w:hanging="720"/>
        <w:rPr>
          <w:rFonts w:asciiTheme="minorHAnsi" w:hAnsiTheme="minorHAnsi"/>
          <w:sz w:val="24"/>
          <w:szCs w:val="24"/>
        </w:rPr>
      </w:pPr>
      <w:r w:rsidRPr="009F4239">
        <w:rPr>
          <w:rFonts w:asciiTheme="minorHAnsi" w:hAnsiTheme="minorHAnsi"/>
          <w:sz w:val="24"/>
          <w:szCs w:val="24"/>
        </w:rPr>
        <w:t xml:space="preserve">Hello, thank you for taking part in this study. </w:t>
      </w:r>
    </w:p>
    <w:p w14:paraId="39BF5AFA" w14:textId="77777777" w:rsidR="00A81DBA" w:rsidRPr="009F4239" w:rsidRDefault="00A81DBA" w:rsidP="00A81DBA">
      <w:pPr>
        <w:spacing w:after="200"/>
        <w:ind w:left="720" w:hanging="720"/>
        <w:rPr>
          <w:rFonts w:asciiTheme="minorHAnsi" w:hAnsiTheme="minorHAnsi"/>
          <w:sz w:val="24"/>
          <w:szCs w:val="24"/>
        </w:rPr>
      </w:pPr>
      <w:r w:rsidRPr="009F4239">
        <w:rPr>
          <w:rFonts w:asciiTheme="minorHAnsi" w:hAnsiTheme="minorHAnsi"/>
          <w:sz w:val="24"/>
          <w:szCs w:val="24"/>
        </w:rPr>
        <w:t xml:space="preserve">This interview explores your views on how social exclusion may affect older people’s thinking, emotions, and social lives, and what might help improve their situations. </w:t>
      </w:r>
    </w:p>
    <w:p w14:paraId="7D11F611" w14:textId="77777777" w:rsidR="00A81DBA" w:rsidRPr="009F4239" w:rsidRDefault="00A81DBA" w:rsidP="00A81DBA">
      <w:pPr>
        <w:spacing w:after="200"/>
        <w:ind w:left="720" w:hanging="720"/>
        <w:rPr>
          <w:rFonts w:asciiTheme="minorHAnsi" w:hAnsiTheme="minorHAnsi"/>
          <w:sz w:val="24"/>
          <w:szCs w:val="24"/>
        </w:rPr>
      </w:pPr>
      <w:r w:rsidRPr="009F4239">
        <w:rPr>
          <w:rFonts w:asciiTheme="minorHAnsi" w:hAnsiTheme="minorHAnsi"/>
          <w:sz w:val="24"/>
          <w:szCs w:val="24"/>
        </w:rPr>
        <w:t xml:space="preserve">You will be given a short example of a person and asked for your opinions. They are no right or wrong answers, we are interested in your perspective. </w:t>
      </w:r>
    </w:p>
    <w:p w14:paraId="3519F4CB" w14:textId="77777777" w:rsidR="00A81DBA" w:rsidRPr="009F4239" w:rsidRDefault="00A81DBA" w:rsidP="00A81DBA">
      <w:pPr>
        <w:spacing w:after="200"/>
        <w:ind w:left="720" w:hanging="720"/>
        <w:rPr>
          <w:rFonts w:asciiTheme="minorHAnsi" w:hAnsiTheme="minorHAnsi"/>
          <w:sz w:val="24"/>
          <w:szCs w:val="24"/>
        </w:rPr>
      </w:pPr>
      <w:r w:rsidRPr="009F4239">
        <w:rPr>
          <w:rFonts w:asciiTheme="minorHAnsi" w:hAnsiTheme="minorHAnsi"/>
          <w:sz w:val="24"/>
          <w:szCs w:val="24"/>
        </w:rPr>
        <w:t xml:space="preserve">Everything you say will remain confidential, and you can stop the interview at any time. </w:t>
      </w:r>
    </w:p>
    <w:p w14:paraId="3FD0EB16" w14:textId="77777777" w:rsidR="00A81DBA" w:rsidRPr="009F4239" w:rsidRDefault="00A81DBA" w:rsidP="00A81DBA">
      <w:pPr>
        <w:spacing w:after="200"/>
        <w:ind w:left="720" w:hanging="720"/>
        <w:rPr>
          <w:rFonts w:asciiTheme="minorHAnsi" w:hAnsiTheme="minorHAnsi"/>
          <w:sz w:val="24"/>
          <w:szCs w:val="24"/>
        </w:rPr>
      </w:pPr>
      <w:r w:rsidRPr="009F4239">
        <w:rPr>
          <w:rFonts w:asciiTheme="minorHAnsi" w:hAnsiTheme="minorHAnsi"/>
          <w:sz w:val="24"/>
          <w:szCs w:val="24"/>
        </w:rPr>
        <w:t xml:space="preserve">Do you have any questions before we begin? </w:t>
      </w:r>
    </w:p>
    <w:p w14:paraId="4CD76E94" w14:textId="77777777" w:rsidR="00A81DBA" w:rsidRPr="009F4239" w:rsidRDefault="00A81DBA" w:rsidP="00A81DBA">
      <w:pPr>
        <w:spacing w:after="200"/>
        <w:ind w:left="720" w:hanging="720"/>
        <w:rPr>
          <w:rFonts w:asciiTheme="minorHAnsi" w:hAnsiTheme="minorHAnsi"/>
          <w:sz w:val="24"/>
          <w:szCs w:val="24"/>
        </w:rPr>
      </w:pPr>
    </w:p>
    <w:p w14:paraId="7FB9F775" w14:textId="77777777" w:rsidR="00A81DBA" w:rsidRPr="009F4239" w:rsidRDefault="00A81DBA" w:rsidP="00A81DBA">
      <w:pPr>
        <w:spacing w:after="200"/>
        <w:ind w:left="720" w:hanging="720"/>
        <w:rPr>
          <w:rFonts w:asciiTheme="minorHAnsi" w:hAnsiTheme="minorHAnsi"/>
          <w:sz w:val="24"/>
          <w:szCs w:val="24"/>
        </w:rPr>
      </w:pPr>
    </w:p>
    <w:p w14:paraId="1C573F96" w14:textId="77777777" w:rsidR="00A81DBA" w:rsidRPr="009F4239" w:rsidRDefault="00A81DBA" w:rsidP="00A81DBA">
      <w:pPr>
        <w:spacing w:after="200"/>
        <w:ind w:left="720" w:hanging="720"/>
        <w:rPr>
          <w:rFonts w:asciiTheme="minorHAnsi" w:hAnsiTheme="minorHAnsi"/>
          <w:sz w:val="24"/>
          <w:szCs w:val="24"/>
        </w:rPr>
      </w:pPr>
      <w:r w:rsidRPr="009F4239">
        <w:rPr>
          <w:rFonts w:asciiTheme="minorHAnsi" w:hAnsiTheme="minorHAnsi"/>
          <w:sz w:val="24"/>
          <w:szCs w:val="24"/>
        </w:rPr>
        <w:t xml:space="preserve">Before we start, let me briefly remind you about Alan’s situation: </w:t>
      </w:r>
    </w:p>
    <w:p w14:paraId="5A2F2F8A" w14:textId="77777777" w:rsidR="00A81DBA" w:rsidRPr="009F4239" w:rsidRDefault="00A81DBA" w:rsidP="00A81DBA">
      <w:pPr>
        <w:spacing w:after="200"/>
        <w:ind w:left="720" w:hanging="720"/>
        <w:rPr>
          <w:rFonts w:asciiTheme="minorHAnsi" w:hAnsiTheme="minorHAnsi"/>
          <w:sz w:val="24"/>
          <w:szCs w:val="24"/>
        </w:rPr>
      </w:pPr>
      <w:r w:rsidRPr="009F4239">
        <w:rPr>
          <w:rFonts w:asciiTheme="minorHAnsi" w:hAnsiTheme="minorHAnsi"/>
          <w:sz w:val="24"/>
          <w:szCs w:val="24"/>
        </w:rPr>
        <w:t xml:space="preserve">Alan is a 58-year-old man with autism who has always found social situations difficult. He lives with his father and doesn’t have many close relationships. He prefers routine and feels more comfortable in familiar environments. </w:t>
      </w:r>
    </w:p>
    <w:p w14:paraId="5F3F9700" w14:textId="77777777" w:rsidR="00A81DBA" w:rsidRPr="009F4239" w:rsidRDefault="00A81DBA" w:rsidP="00A81DBA">
      <w:pPr>
        <w:spacing w:after="200"/>
        <w:ind w:left="720" w:hanging="720"/>
        <w:rPr>
          <w:rFonts w:asciiTheme="minorHAnsi" w:hAnsiTheme="minorHAnsi"/>
          <w:sz w:val="24"/>
          <w:szCs w:val="24"/>
        </w:rPr>
      </w:pPr>
      <w:r w:rsidRPr="009F4239">
        <w:rPr>
          <w:rFonts w:asciiTheme="minorHAnsi" w:hAnsiTheme="minorHAnsi"/>
          <w:sz w:val="24"/>
          <w:szCs w:val="24"/>
        </w:rPr>
        <w:t xml:space="preserve">He has a stable job where he works well on structured tasks, but he struggles with communities and understanding social situations, which has made it hard for him to connect with others at work. </w:t>
      </w:r>
    </w:p>
    <w:p w14:paraId="2590BAFC" w14:textId="77777777" w:rsidR="00A81DBA" w:rsidRPr="009F4239" w:rsidRDefault="00A81DBA" w:rsidP="00A81DBA">
      <w:pPr>
        <w:spacing w:after="200"/>
        <w:ind w:left="720" w:hanging="720"/>
        <w:rPr>
          <w:rFonts w:asciiTheme="minorHAnsi" w:hAnsiTheme="minorHAnsi"/>
          <w:sz w:val="24"/>
          <w:szCs w:val="24"/>
        </w:rPr>
      </w:pPr>
      <w:r w:rsidRPr="009F4239">
        <w:rPr>
          <w:rFonts w:asciiTheme="minorHAnsi" w:hAnsiTheme="minorHAnsi"/>
          <w:sz w:val="24"/>
          <w:szCs w:val="24"/>
        </w:rPr>
        <w:t xml:space="preserve">Recently, things have changed, there are new developments at his workplace, and his father has become unwell. These changes have made Alan feel more anxious and unsure. He has started to withdraw more and now spends most of his time alone, with fewer chances to interact with others or stay mentally active. </w:t>
      </w:r>
    </w:p>
    <w:p w14:paraId="3C62232C" w14:textId="77777777" w:rsidR="00A81DBA" w:rsidRPr="009F4239" w:rsidRDefault="00A81DBA" w:rsidP="00A81DBA">
      <w:pPr>
        <w:spacing w:after="200"/>
        <w:ind w:left="720" w:hanging="720"/>
        <w:rPr>
          <w:rFonts w:asciiTheme="minorHAnsi" w:hAnsiTheme="minorHAnsi"/>
          <w:sz w:val="24"/>
          <w:szCs w:val="24"/>
        </w:rPr>
      </w:pPr>
    </w:p>
    <w:p w14:paraId="1BEC2FB8" w14:textId="77777777" w:rsidR="00A81DBA" w:rsidRPr="009F4239" w:rsidRDefault="00A81DBA" w:rsidP="00A81DBA">
      <w:pPr>
        <w:spacing w:after="200"/>
        <w:ind w:left="720" w:hanging="720"/>
        <w:rPr>
          <w:rFonts w:asciiTheme="minorHAnsi" w:hAnsiTheme="minorHAnsi"/>
          <w:b/>
          <w:bCs/>
          <w:sz w:val="24"/>
          <w:szCs w:val="24"/>
        </w:rPr>
      </w:pPr>
      <w:r w:rsidRPr="009F4239">
        <w:rPr>
          <w:rFonts w:asciiTheme="minorHAnsi" w:hAnsiTheme="minorHAnsi"/>
          <w:b/>
          <w:bCs/>
          <w:sz w:val="24"/>
          <w:szCs w:val="24"/>
        </w:rPr>
        <w:t>Interview Questions</w:t>
      </w:r>
    </w:p>
    <w:p w14:paraId="4EEF6C6D" w14:textId="77777777" w:rsidR="00A81DBA" w:rsidRPr="009F4239" w:rsidRDefault="00A81DBA" w:rsidP="00A81DBA">
      <w:pPr>
        <w:numPr>
          <w:ilvl w:val="0"/>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 xml:space="preserve">What does social exclusion mean to you? </w:t>
      </w:r>
    </w:p>
    <w:p w14:paraId="521F6F7B" w14:textId="77777777" w:rsidR="00A81DBA" w:rsidRPr="009F4239" w:rsidRDefault="00A81DBA" w:rsidP="00A81DBA">
      <w:pPr>
        <w:spacing w:after="200"/>
        <w:ind w:left="720" w:hanging="720"/>
        <w:rPr>
          <w:rFonts w:asciiTheme="minorHAnsi" w:hAnsiTheme="minorHAnsi"/>
          <w:i/>
          <w:iCs/>
          <w:sz w:val="24"/>
          <w:szCs w:val="24"/>
        </w:rPr>
      </w:pPr>
      <w:r w:rsidRPr="009F4239">
        <w:rPr>
          <w:rFonts w:asciiTheme="minorHAnsi" w:hAnsiTheme="minorHAnsi"/>
          <w:i/>
          <w:iCs/>
          <w:sz w:val="24"/>
          <w:szCs w:val="24"/>
        </w:rPr>
        <w:t>Neutral follow-Up prompts</w:t>
      </w:r>
    </w:p>
    <w:p w14:paraId="1B04B261" w14:textId="77777777" w:rsidR="00A81DBA" w:rsidRPr="009F4239" w:rsidRDefault="00A81DBA" w:rsidP="00A81DBA">
      <w:pPr>
        <w:numPr>
          <w:ilvl w:val="0"/>
          <w:numId w:val="3"/>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Can you tell me more about that?</w:t>
      </w:r>
    </w:p>
    <w:p w14:paraId="1E3BEDE9" w14:textId="77777777" w:rsidR="00A81DBA" w:rsidRPr="009F4239" w:rsidRDefault="00A81DBA" w:rsidP="00A81DBA">
      <w:pPr>
        <w:numPr>
          <w:ilvl w:val="0"/>
          <w:numId w:val="3"/>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 xml:space="preserve">What does it look like in everyday life? </w:t>
      </w:r>
    </w:p>
    <w:p w14:paraId="7C22BFBC" w14:textId="77777777" w:rsidR="00A81DBA" w:rsidRPr="009F4239" w:rsidRDefault="00A81DBA" w:rsidP="00A81DBA">
      <w:pPr>
        <w:numPr>
          <w:ilvl w:val="0"/>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 xml:space="preserve">What are some reasons older people might experience social exclusion? </w:t>
      </w:r>
    </w:p>
    <w:p w14:paraId="5C22830F" w14:textId="77777777" w:rsidR="00A81DBA" w:rsidRPr="009F4239" w:rsidRDefault="00A81DBA" w:rsidP="00A81DBA">
      <w:pPr>
        <w:spacing w:after="200"/>
        <w:ind w:left="720" w:hanging="720"/>
        <w:rPr>
          <w:rFonts w:asciiTheme="minorHAnsi" w:hAnsiTheme="minorHAnsi"/>
          <w:i/>
          <w:iCs/>
          <w:sz w:val="24"/>
          <w:szCs w:val="24"/>
        </w:rPr>
      </w:pPr>
      <w:r w:rsidRPr="009F4239">
        <w:rPr>
          <w:rFonts w:asciiTheme="minorHAnsi" w:hAnsiTheme="minorHAnsi"/>
          <w:i/>
          <w:iCs/>
          <w:sz w:val="24"/>
          <w:szCs w:val="24"/>
        </w:rPr>
        <w:lastRenderedPageBreak/>
        <w:t xml:space="preserve">Neutral follow-up prompts </w:t>
      </w:r>
    </w:p>
    <w:p w14:paraId="330AC8B7" w14:textId="77777777" w:rsidR="00A81DBA" w:rsidRPr="009F4239" w:rsidRDefault="00A81DBA" w:rsidP="00A81DBA">
      <w:pPr>
        <w:numPr>
          <w:ilvl w:val="1"/>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Can you give an example?</w:t>
      </w:r>
    </w:p>
    <w:p w14:paraId="3FC2EE65" w14:textId="77777777" w:rsidR="00A81DBA" w:rsidRPr="009F4239" w:rsidRDefault="00A81DBA" w:rsidP="00A81DBA">
      <w:pPr>
        <w:numPr>
          <w:ilvl w:val="1"/>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 xml:space="preserve">What situations might lead to this? </w:t>
      </w:r>
    </w:p>
    <w:p w14:paraId="34407155" w14:textId="77777777" w:rsidR="00A81DBA" w:rsidRPr="009F4239" w:rsidRDefault="00A81DBA" w:rsidP="00A81DBA">
      <w:pPr>
        <w:spacing w:after="200"/>
        <w:ind w:left="720" w:hanging="720"/>
        <w:rPr>
          <w:rFonts w:asciiTheme="minorHAnsi" w:hAnsiTheme="minorHAnsi"/>
          <w:sz w:val="24"/>
          <w:szCs w:val="24"/>
        </w:rPr>
      </w:pPr>
    </w:p>
    <w:p w14:paraId="27489F26" w14:textId="77777777" w:rsidR="00A81DBA" w:rsidRPr="009F4239" w:rsidRDefault="00A81DBA" w:rsidP="00A81DBA">
      <w:pPr>
        <w:numPr>
          <w:ilvl w:val="0"/>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 xml:space="preserve">What effects, if any, might social exclusion have on an older person’s thinking, feelings, or daily life? </w:t>
      </w:r>
    </w:p>
    <w:p w14:paraId="280E4368" w14:textId="77777777" w:rsidR="00A81DBA" w:rsidRPr="009F4239" w:rsidRDefault="00A81DBA" w:rsidP="00A81DBA">
      <w:pPr>
        <w:spacing w:after="200"/>
        <w:ind w:left="720" w:hanging="720"/>
        <w:rPr>
          <w:rFonts w:asciiTheme="minorHAnsi" w:hAnsiTheme="minorHAnsi"/>
          <w:i/>
          <w:iCs/>
          <w:sz w:val="24"/>
          <w:szCs w:val="24"/>
        </w:rPr>
      </w:pPr>
      <w:r w:rsidRPr="009F4239">
        <w:rPr>
          <w:rFonts w:asciiTheme="minorHAnsi" w:hAnsiTheme="minorHAnsi"/>
          <w:i/>
          <w:iCs/>
          <w:sz w:val="24"/>
          <w:szCs w:val="24"/>
        </w:rPr>
        <w:t>Neutral follow-up prompts</w:t>
      </w:r>
    </w:p>
    <w:p w14:paraId="463CB503" w14:textId="77777777" w:rsidR="00A81DBA" w:rsidRPr="009F4239" w:rsidRDefault="00A81DBA" w:rsidP="00A81DBA">
      <w:pPr>
        <w:numPr>
          <w:ilvl w:val="1"/>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 xml:space="preserve">Can you explain that a bit more? </w:t>
      </w:r>
    </w:p>
    <w:p w14:paraId="21F911D4" w14:textId="77777777" w:rsidR="00A81DBA" w:rsidRPr="009F4239" w:rsidRDefault="00A81DBA" w:rsidP="00A81DBA">
      <w:pPr>
        <w:numPr>
          <w:ilvl w:val="1"/>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 xml:space="preserve">How might that affect their day-to-day life? </w:t>
      </w:r>
    </w:p>
    <w:p w14:paraId="6B2DAE68" w14:textId="77777777" w:rsidR="00A81DBA" w:rsidRPr="009F4239" w:rsidRDefault="00A81DBA" w:rsidP="00A81DBA">
      <w:pPr>
        <w:numPr>
          <w:ilvl w:val="0"/>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What are your thoughts about Alan’s situation?</w:t>
      </w:r>
    </w:p>
    <w:p w14:paraId="5288B50E" w14:textId="77777777" w:rsidR="00A81DBA" w:rsidRPr="009F4239" w:rsidRDefault="00A81DBA" w:rsidP="00A81DBA">
      <w:pPr>
        <w:spacing w:after="200"/>
        <w:ind w:left="720" w:hanging="720"/>
        <w:rPr>
          <w:rFonts w:asciiTheme="minorHAnsi" w:hAnsiTheme="minorHAnsi"/>
          <w:i/>
          <w:iCs/>
          <w:sz w:val="24"/>
          <w:szCs w:val="24"/>
        </w:rPr>
      </w:pPr>
      <w:r w:rsidRPr="009F4239">
        <w:rPr>
          <w:rFonts w:asciiTheme="minorHAnsi" w:hAnsiTheme="minorHAnsi"/>
          <w:i/>
          <w:iCs/>
          <w:sz w:val="24"/>
          <w:szCs w:val="24"/>
        </w:rPr>
        <w:t xml:space="preserve">Neutral follow-up prompts </w:t>
      </w:r>
    </w:p>
    <w:p w14:paraId="6196BBDE" w14:textId="77777777" w:rsidR="00A81DBA" w:rsidRPr="009F4239" w:rsidRDefault="00A81DBA" w:rsidP="00A81DBA">
      <w:pPr>
        <w:numPr>
          <w:ilvl w:val="1"/>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 xml:space="preserve">What stands out to you? </w:t>
      </w:r>
    </w:p>
    <w:p w14:paraId="6EB20F0F" w14:textId="77777777" w:rsidR="00A81DBA" w:rsidRPr="009F4239" w:rsidRDefault="00A81DBA" w:rsidP="00A81DBA">
      <w:pPr>
        <w:numPr>
          <w:ilvl w:val="1"/>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How do you interpret his situation?</w:t>
      </w:r>
    </w:p>
    <w:p w14:paraId="3FF8A35E" w14:textId="77777777" w:rsidR="00A81DBA" w:rsidRPr="009F4239" w:rsidRDefault="00A81DBA" w:rsidP="00A81DBA">
      <w:pPr>
        <w:numPr>
          <w:ilvl w:val="0"/>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 xml:space="preserve">What kinds of support, if any, might help older people who feel socially excluded? </w:t>
      </w:r>
    </w:p>
    <w:p w14:paraId="40A01CCC" w14:textId="77777777" w:rsidR="00A81DBA" w:rsidRPr="009F4239" w:rsidRDefault="00A81DBA" w:rsidP="00A81DBA">
      <w:pPr>
        <w:spacing w:after="200"/>
        <w:ind w:left="720" w:hanging="720"/>
        <w:rPr>
          <w:rFonts w:asciiTheme="minorHAnsi" w:hAnsiTheme="minorHAnsi"/>
          <w:i/>
          <w:iCs/>
          <w:sz w:val="24"/>
          <w:szCs w:val="24"/>
        </w:rPr>
      </w:pPr>
      <w:r w:rsidRPr="009F4239">
        <w:rPr>
          <w:rFonts w:asciiTheme="minorHAnsi" w:hAnsiTheme="minorHAnsi"/>
          <w:i/>
          <w:iCs/>
          <w:sz w:val="24"/>
          <w:szCs w:val="24"/>
        </w:rPr>
        <w:t xml:space="preserve">Neutral follow-up prompts </w:t>
      </w:r>
    </w:p>
    <w:p w14:paraId="597D9B2B" w14:textId="77777777" w:rsidR="00A81DBA" w:rsidRPr="009F4239" w:rsidRDefault="00A81DBA" w:rsidP="00A81DBA">
      <w:pPr>
        <w:numPr>
          <w:ilvl w:val="1"/>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Can you give an example?</w:t>
      </w:r>
    </w:p>
    <w:p w14:paraId="42B6B163" w14:textId="77777777" w:rsidR="00A81DBA" w:rsidRPr="009F4239" w:rsidRDefault="00A81DBA" w:rsidP="00A81DBA">
      <w:pPr>
        <w:numPr>
          <w:ilvl w:val="1"/>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 xml:space="preserve">How might that support work in practice? </w:t>
      </w:r>
    </w:p>
    <w:p w14:paraId="75C00AF6" w14:textId="77777777" w:rsidR="00A81DBA" w:rsidRPr="009F4239" w:rsidRDefault="00A81DBA" w:rsidP="00A81DBA">
      <w:pPr>
        <w:numPr>
          <w:ilvl w:val="0"/>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 xml:space="preserve">What might be helpful in Alan’s situation? </w:t>
      </w:r>
    </w:p>
    <w:p w14:paraId="63718410" w14:textId="77777777" w:rsidR="00A81DBA" w:rsidRPr="009F4239" w:rsidRDefault="00A81DBA" w:rsidP="00A81DBA">
      <w:pPr>
        <w:spacing w:after="200"/>
        <w:ind w:left="720" w:hanging="720"/>
        <w:rPr>
          <w:rFonts w:asciiTheme="minorHAnsi" w:hAnsiTheme="minorHAnsi"/>
          <w:i/>
          <w:iCs/>
          <w:sz w:val="24"/>
          <w:szCs w:val="24"/>
        </w:rPr>
      </w:pPr>
      <w:r w:rsidRPr="009F4239">
        <w:rPr>
          <w:rFonts w:asciiTheme="minorHAnsi" w:hAnsiTheme="minorHAnsi"/>
          <w:i/>
          <w:iCs/>
          <w:sz w:val="24"/>
          <w:szCs w:val="24"/>
        </w:rPr>
        <w:t xml:space="preserve">Neutral follow-up prompts </w:t>
      </w:r>
    </w:p>
    <w:p w14:paraId="14E44E07" w14:textId="77777777" w:rsidR="00A81DBA" w:rsidRPr="009F4239" w:rsidRDefault="00A81DBA" w:rsidP="00A81DBA">
      <w:pPr>
        <w:numPr>
          <w:ilvl w:val="1"/>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lastRenderedPageBreak/>
        <w:t xml:space="preserve">What could make a difference for him? </w:t>
      </w:r>
    </w:p>
    <w:p w14:paraId="159231D2" w14:textId="77777777" w:rsidR="00A81DBA" w:rsidRPr="009F4239" w:rsidRDefault="00A81DBA" w:rsidP="00A81DBA">
      <w:pPr>
        <w:numPr>
          <w:ilvl w:val="1"/>
          <w:numId w:val="2"/>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 xml:space="preserve">Who or what could support him? </w:t>
      </w:r>
    </w:p>
    <w:p w14:paraId="248DFF83" w14:textId="77777777" w:rsidR="00A81DBA" w:rsidRPr="009F4239" w:rsidRDefault="00A81DBA" w:rsidP="00A81DBA">
      <w:pPr>
        <w:spacing w:after="200"/>
        <w:ind w:left="720" w:hanging="720"/>
        <w:rPr>
          <w:rFonts w:asciiTheme="minorHAnsi" w:hAnsiTheme="minorHAnsi"/>
          <w:sz w:val="24"/>
          <w:szCs w:val="24"/>
        </w:rPr>
      </w:pPr>
    </w:p>
    <w:p w14:paraId="296A8F5B" w14:textId="72B0DC95" w:rsidR="007B1402" w:rsidRPr="009F4239" w:rsidRDefault="00A81DBA" w:rsidP="00651DDD">
      <w:pPr>
        <w:spacing w:after="200"/>
        <w:ind w:left="720" w:hanging="720"/>
        <w:rPr>
          <w:rFonts w:asciiTheme="minorHAnsi" w:hAnsiTheme="minorHAnsi"/>
          <w:sz w:val="24"/>
          <w:szCs w:val="24"/>
        </w:rPr>
      </w:pPr>
      <w:r w:rsidRPr="009F4239">
        <w:rPr>
          <w:rFonts w:asciiTheme="minorHAnsi" w:hAnsiTheme="minorHAnsi"/>
          <w:sz w:val="24"/>
          <w:szCs w:val="24"/>
        </w:rPr>
        <w:t xml:space="preserve">Thank you for taking a part in this interview. Your responses are very helpful for this research. If you have any questions or would like to withdraw your data, please let me know. </w:t>
      </w:r>
    </w:p>
    <w:p w14:paraId="77681D5E" w14:textId="77777777" w:rsidR="00651DDD" w:rsidRPr="009F4239" w:rsidRDefault="00651DDD" w:rsidP="00651DDD">
      <w:pPr>
        <w:spacing w:after="200"/>
        <w:ind w:left="720" w:hanging="720"/>
        <w:rPr>
          <w:rFonts w:asciiTheme="minorHAnsi" w:hAnsiTheme="minorHAnsi"/>
          <w:sz w:val="24"/>
          <w:szCs w:val="24"/>
        </w:rPr>
      </w:pPr>
    </w:p>
    <w:p w14:paraId="37019809" w14:textId="77777777" w:rsidR="00651DDD" w:rsidRPr="009F4239" w:rsidRDefault="00651DDD" w:rsidP="00651DDD">
      <w:pPr>
        <w:spacing w:after="200"/>
        <w:ind w:left="720" w:hanging="720"/>
        <w:rPr>
          <w:rFonts w:asciiTheme="minorHAnsi" w:hAnsiTheme="minorHAnsi"/>
          <w:sz w:val="24"/>
          <w:szCs w:val="24"/>
        </w:rPr>
      </w:pPr>
    </w:p>
    <w:p w14:paraId="4A82A895" w14:textId="77777777" w:rsidR="006F1B22" w:rsidRDefault="006F1B22" w:rsidP="00651DDD">
      <w:pPr>
        <w:spacing w:after="200"/>
        <w:ind w:left="720" w:hanging="720"/>
        <w:rPr>
          <w:rFonts w:asciiTheme="minorHAnsi" w:hAnsiTheme="minorHAnsi"/>
          <w:b/>
          <w:bCs/>
          <w:sz w:val="24"/>
          <w:szCs w:val="24"/>
        </w:rPr>
      </w:pPr>
    </w:p>
    <w:p w14:paraId="002DE6C9" w14:textId="77777777" w:rsidR="006F1B22" w:rsidRDefault="006F1B22" w:rsidP="00651DDD">
      <w:pPr>
        <w:spacing w:after="200"/>
        <w:ind w:left="720" w:hanging="720"/>
        <w:rPr>
          <w:rFonts w:asciiTheme="minorHAnsi" w:hAnsiTheme="minorHAnsi"/>
          <w:b/>
          <w:bCs/>
          <w:sz w:val="24"/>
          <w:szCs w:val="24"/>
        </w:rPr>
      </w:pPr>
    </w:p>
    <w:p w14:paraId="741F4BEA" w14:textId="77777777" w:rsidR="006F1B22" w:rsidRDefault="006F1B22" w:rsidP="00651DDD">
      <w:pPr>
        <w:spacing w:after="200"/>
        <w:ind w:left="720" w:hanging="720"/>
        <w:rPr>
          <w:rFonts w:asciiTheme="minorHAnsi" w:hAnsiTheme="minorHAnsi"/>
          <w:b/>
          <w:bCs/>
          <w:sz w:val="24"/>
          <w:szCs w:val="24"/>
        </w:rPr>
      </w:pPr>
    </w:p>
    <w:p w14:paraId="569260F0" w14:textId="77777777" w:rsidR="006F1B22" w:rsidRDefault="006F1B22" w:rsidP="00651DDD">
      <w:pPr>
        <w:spacing w:after="200"/>
        <w:ind w:left="720" w:hanging="720"/>
        <w:rPr>
          <w:rFonts w:asciiTheme="minorHAnsi" w:hAnsiTheme="minorHAnsi"/>
          <w:b/>
          <w:bCs/>
          <w:sz w:val="24"/>
          <w:szCs w:val="24"/>
        </w:rPr>
      </w:pPr>
    </w:p>
    <w:p w14:paraId="64DC685E" w14:textId="77777777" w:rsidR="006F1B22" w:rsidRDefault="006F1B22" w:rsidP="00651DDD">
      <w:pPr>
        <w:spacing w:after="200"/>
        <w:ind w:left="720" w:hanging="720"/>
        <w:rPr>
          <w:rFonts w:asciiTheme="minorHAnsi" w:hAnsiTheme="minorHAnsi"/>
          <w:b/>
          <w:bCs/>
          <w:sz w:val="24"/>
          <w:szCs w:val="24"/>
        </w:rPr>
      </w:pPr>
    </w:p>
    <w:p w14:paraId="1622BD90" w14:textId="77777777" w:rsidR="00F64C37" w:rsidRDefault="00F64C37" w:rsidP="00651DDD">
      <w:pPr>
        <w:spacing w:after="200"/>
        <w:ind w:left="720" w:hanging="720"/>
        <w:rPr>
          <w:rFonts w:asciiTheme="minorHAnsi" w:hAnsiTheme="minorHAnsi"/>
          <w:b/>
          <w:bCs/>
          <w:sz w:val="24"/>
          <w:szCs w:val="24"/>
        </w:rPr>
      </w:pPr>
    </w:p>
    <w:p w14:paraId="1873B5FD" w14:textId="77777777" w:rsidR="00F64C37" w:rsidRDefault="00F64C37" w:rsidP="00651DDD">
      <w:pPr>
        <w:spacing w:after="200"/>
        <w:ind w:left="720" w:hanging="720"/>
        <w:rPr>
          <w:rFonts w:asciiTheme="minorHAnsi" w:hAnsiTheme="minorHAnsi"/>
          <w:b/>
          <w:bCs/>
          <w:sz w:val="24"/>
          <w:szCs w:val="24"/>
        </w:rPr>
      </w:pPr>
    </w:p>
    <w:p w14:paraId="292D1A50" w14:textId="77777777" w:rsidR="00F64C37" w:rsidRDefault="00F64C37" w:rsidP="00651DDD">
      <w:pPr>
        <w:spacing w:after="200"/>
        <w:ind w:left="720" w:hanging="720"/>
        <w:rPr>
          <w:rFonts w:asciiTheme="minorHAnsi" w:hAnsiTheme="minorHAnsi"/>
          <w:b/>
          <w:bCs/>
          <w:sz w:val="24"/>
          <w:szCs w:val="24"/>
        </w:rPr>
      </w:pPr>
    </w:p>
    <w:p w14:paraId="26CBB7AA" w14:textId="77777777" w:rsidR="00F64C37" w:rsidRDefault="00F64C37" w:rsidP="00651DDD">
      <w:pPr>
        <w:spacing w:after="200"/>
        <w:ind w:left="720" w:hanging="720"/>
        <w:rPr>
          <w:rFonts w:asciiTheme="minorHAnsi" w:hAnsiTheme="minorHAnsi"/>
          <w:b/>
          <w:bCs/>
          <w:sz w:val="24"/>
          <w:szCs w:val="24"/>
        </w:rPr>
      </w:pPr>
    </w:p>
    <w:p w14:paraId="0B4D6DD4" w14:textId="77777777" w:rsidR="00F64C37" w:rsidRDefault="00F64C37" w:rsidP="00651DDD">
      <w:pPr>
        <w:spacing w:after="200"/>
        <w:ind w:left="720" w:hanging="720"/>
        <w:rPr>
          <w:rFonts w:asciiTheme="minorHAnsi" w:hAnsiTheme="minorHAnsi"/>
          <w:b/>
          <w:bCs/>
          <w:sz w:val="24"/>
          <w:szCs w:val="24"/>
        </w:rPr>
      </w:pPr>
    </w:p>
    <w:p w14:paraId="72A5460F" w14:textId="77777777" w:rsidR="00F64C37" w:rsidRDefault="00F64C37" w:rsidP="00651DDD">
      <w:pPr>
        <w:spacing w:after="200"/>
        <w:ind w:left="720" w:hanging="720"/>
        <w:rPr>
          <w:rFonts w:asciiTheme="minorHAnsi" w:hAnsiTheme="minorHAnsi"/>
          <w:b/>
          <w:bCs/>
          <w:sz w:val="24"/>
          <w:szCs w:val="24"/>
        </w:rPr>
      </w:pPr>
    </w:p>
    <w:p w14:paraId="75E8EC7F" w14:textId="77777777" w:rsidR="00F64C37" w:rsidRDefault="00F64C37" w:rsidP="00651DDD">
      <w:pPr>
        <w:spacing w:after="200"/>
        <w:ind w:left="720" w:hanging="720"/>
        <w:rPr>
          <w:rFonts w:asciiTheme="minorHAnsi" w:hAnsiTheme="minorHAnsi"/>
          <w:b/>
          <w:bCs/>
          <w:sz w:val="24"/>
          <w:szCs w:val="24"/>
        </w:rPr>
      </w:pPr>
    </w:p>
    <w:p w14:paraId="558B6975" w14:textId="77777777" w:rsidR="00F64C37" w:rsidRDefault="00F64C37" w:rsidP="00651DDD">
      <w:pPr>
        <w:spacing w:after="200"/>
        <w:ind w:left="720" w:hanging="720"/>
        <w:rPr>
          <w:rFonts w:asciiTheme="minorHAnsi" w:hAnsiTheme="minorHAnsi"/>
          <w:b/>
          <w:bCs/>
          <w:sz w:val="24"/>
          <w:szCs w:val="24"/>
        </w:rPr>
      </w:pPr>
    </w:p>
    <w:p w14:paraId="668D226C" w14:textId="77777777" w:rsidR="00F64C37" w:rsidRDefault="00F64C37" w:rsidP="00651DDD">
      <w:pPr>
        <w:spacing w:after="200"/>
        <w:ind w:left="720" w:hanging="720"/>
        <w:rPr>
          <w:rFonts w:asciiTheme="minorHAnsi" w:hAnsiTheme="minorHAnsi"/>
          <w:b/>
          <w:bCs/>
          <w:sz w:val="24"/>
          <w:szCs w:val="24"/>
        </w:rPr>
      </w:pPr>
    </w:p>
    <w:p w14:paraId="5BBE6056" w14:textId="77777777" w:rsidR="00F64C37" w:rsidRDefault="00F64C37" w:rsidP="00651DDD">
      <w:pPr>
        <w:spacing w:after="200"/>
        <w:ind w:left="720" w:hanging="720"/>
        <w:rPr>
          <w:rFonts w:asciiTheme="minorHAnsi" w:hAnsiTheme="minorHAnsi"/>
          <w:b/>
          <w:bCs/>
          <w:sz w:val="24"/>
          <w:szCs w:val="24"/>
        </w:rPr>
      </w:pPr>
    </w:p>
    <w:p w14:paraId="7D018714" w14:textId="77777777" w:rsidR="00F64C37" w:rsidRDefault="00F64C37" w:rsidP="00651DDD">
      <w:pPr>
        <w:spacing w:after="200"/>
        <w:ind w:left="720" w:hanging="720"/>
        <w:rPr>
          <w:rFonts w:asciiTheme="minorHAnsi" w:hAnsiTheme="minorHAnsi"/>
          <w:b/>
          <w:bCs/>
          <w:sz w:val="24"/>
          <w:szCs w:val="24"/>
        </w:rPr>
      </w:pPr>
    </w:p>
    <w:p w14:paraId="4FE2CC8D" w14:textId="77777777" w:rsidR="00F64C37" w:rsidRDefault="00F64C37" w:rsidP="00651DDD">
      <w:pPr>
        <w:spacing w:after="200"/>
        <w:ind w:left="720" w:hanging="720"/>
        <w:rPr>
          <w:rFonts w:asciiTheme="minorHAnsi" w:hAnsiTheme="minorHAnsi"/>
          <w:b/>
          <w:bCs/>
          <w:sz w:val="24"/>
          <w:szCs w:val="24"/>
        </w:rPr>
      </w:pPr>
    </w:p>
    <w:p w14:paraId="5DCDC433" w14:textId="77777777" w:rsidR="00F64C37" w:rsidRDefault="00F64C37" w:rsidP="00651DDD">
      <w:pPr>
        <w:spacing w:after="200"/>
        <w:ind w:left="720" w:hanging="720"/>
        <w:rPr>
          <w:rFonts w:asciiTheme="minorHAnsi" w:hAnsiTheme="minorHAnsi"/>
          <w:b/>
          <w:bCs/>
          <w:sz w:val="24"/>
          <w:szCs w:val="24"/>
        </w:rPr>
      </w:pPr>
    </w:p>
    <w:p w14:paraId="4C914322" w14:textId="77777777" w:rsidR="00F64C37" w:rsidRDefault="00F64C37" w:rsidP="00651DDD">
      <w:pPr>
        <w:spacing w:after="200"/>
        <w:ind w:left="720" w:hanging="720"/>
        <w:rPr>
          <w:rFonts w:asciiTheme="minorHAnsi" w:hAnsiTheme="minorHAnsi"/>
          <w:b/>
          <w:bCs/>
          <w:sz w:val="24"/>
          <w:szCs w:val="24"/>
        </w:rPr>
      </w:pPr>
    </w:p>
    <w:p w14:paraId="753D40A2" w14:textId="77777777" w:rsidR="00F64C37" w:rsidRDefault="00F64C37" w:rsidP="00651DDD">
      <w:pPr>
        <w:spacing w:after="200"/>
        <w:ind w:left="720" w:hanging="720"/>
        <w:rPr>
          <w:rFonts w:asciiTheme="minorHAnsi" w:hAnsiTheme="minorHAnsi"/>
          <w:b/>
          <w:bCs/>
          <w:sz w:val="24"/>
          <w:szCs w:val="24"/>
        </w:rPr>
      </w:pPr>
    </w:p>
    <w:p w14:paraId="02955734" w14:textId="77777777" w:rsidR="00F64C37" w:rsidRDefault="00F64C37" w:rsidP="00651DDD">
      <w:pPr>
        <w:spacing w:after="200"/>
        <w:ind w:left="720" w:hanging="720"/>
        <w:rPr>
          <w:rFonts w:asciiTheme="minorHAnsi" w:hAnsiTheme="minorHAnsi"/>
          <w:b/>
          <w:bCs/>
          <w:sz w:val="24"/>
          <w:szCs w:val="24"/>
        </w:rPr>
      </w:pPr>
    </w:p>
    <w:p w14:paraId="50E4DB9A" w14:textId="363F14F2" w:rsidR="00651DDD" w:rsidRPr="009F4239" w:rsidRDefault="00651DDD" w:rsidP="00651DDD">
      <w:pPr>
        <w:spacing w:after="200"/>
        <w:ind w:left="720" w:hanging="720"/>
        <w:rPr>
          <w:rFonts w:asciiTheme="minorHAnsi" w:hAnsiTheme="minorHAnsi"/>
          <w:b/>
          <w:bCs/>
          <w:sz w:val="24"/>
          <w:szCs w:val="24"/>
        </w:rPr>
      </w:pPr>
      <w:r w:rsidRPr="009F4239">
        <w:rPr>
          <w:rFonts w:asciiTheme="minorHAnsi" w:hAnsiTheme="minorHAnsi"/>
          <w:b/>
          <w:bCs/>
          <w:sz w:val="24"/>
          <w:szCs w:val="24"/>
        </w:rPr>
        <w:t>Appendix 3</w:t>
      </w:r>
      <w:r w:rsidR="00F64C37">
        <w:rPr>
          <w:rFonts w:asciiTheme="minorHAnsi" w:hAnsiTheme="minorHAnsi"/>
          <w:b/>
          <w:bCs/>
          <w:sz w:val="24"/>
          <w:szCs w:val="24"/>
        </w:rPr>
        <w:t>:</w:t>
      </w:r>
      <w:r w:rsidRPr="009F4239">
        <w:rPr>
          <w:rFonts w:asciiTheme="minorHAnsi" w:hAnsiTheme="minorHAnsi"/>
          <w:b/>
          <w:bCs/>
          <w:sz w:val="24"/>
          <w:szCs w:val="24"/>
        </w:rPr>
        <w:t xml:space="preserve"> Participants information sheet</w:t>
      </w:r>
      <w:r w:rsidR="00783BBD" w:rsidRPr="009F4239">
        <w:rPr>
          <w:rFonts w:asciiTheme="minorHAnsi" w:hAnsiTheme="minorHAnsi"/>
          <w:b/>
          <w:bCs/>
          <w:sz w:val="24"/>
          <w:szCs w:val="24"/>
        </w:rPr>
        <w:t>:</w:t>
      </w:r>
    </w:p>
    <w:p w14:paraId="0127D9CC" w14:textId="77777777" w:rsidR="00783BBD" w:rsidRPr="009F4239" w:rsidRDefault="00783BBD" w:rsidP="00651DDD">
      <w:pPr>
        <w:spacing w:after="200"/>
        <w:ind w:left="720" w:hanging="720"/>
        <w:rPr>
          <w:rFonts w:asciiTheme="minorHAnsi" w:hAnsiTheme="minorHAnsi"/>
          <w:sz w:val="24"/>
          <w:szCs w:val="24"/>
        </w:rPr>
      </w:pPr>
    </w:p>
    <w:p w14:paraId="226F28F5" w14:textId="77777777" w:rsidR="00783BBD" w:rsidRPr="009F4239" w:rsidRDefault="00783BBD" w:rsidP="00651DDD">
      <w:pPr>
        <w:spacing w:after="200"/>
        <w:ind w:left="720" w:hanging="720"/>
        <w:rPr>
          <w:rFonts w:asciiTheme="minorHAnsi" w:hAnsiTheme="minorHAnsi"/>
          <w:sz w:val="24"/>
          <w:szCs w:val="24"/>
        </w:rPr>
      </w:pPr>
    </w:p>
    <w:p w14:paraId="4779FDDE" w14:textId="65C37187" w:rsidR="00783BBD" w:rsidRPr="009F4239" w:rsidRDefault="00783BBD" w:rsidP="00651DDD">
      <w:pPr>
        <w:spacing w:after="200"/>
        <w:ind w:left="720" w:hanging="720"/>
        <w:rPr>
          <w:rFonts w:asciiTheme="minorHAnsi" w:hAnsiTheme="minorHAnsi"/>
          <w:sz w:val="24"/>
          <w:szCs w:val="24"/>
        </w:rPr>
      </w:pPr>
      <w:r w:rsidRPr="009F4239">
        <w:rPr>
          <w:rFonts w:asciiTheme="minorHAnsi" w:hAnsiTheme="minorHAnsi"/>
          <w:noProof/>
          <w:sz w:val="24"/>
          <w:szCs w:val="24"/>
        </w:rPr>
        <w:drawing>
          <wp:inline distT="0" distB="0" distL="0" distR="0" wp14:anchorId="4518D5C1" wp14:editId="1F57419E">
            <wp:extent cx="2545080" cy="838200"/>
            <wp:effectExtent l="0" t="0" r="7620" b="0"/>
            <wp:docPr id="663944800"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 up of a sign&#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45080" cy="838200"/>
                    </a:xfrm>
                    <a:prstGeom prst="rect">
                      <a:avLst/>
                    </a:prstGeom>
                    <a:noFill/>
                    <a:ln>
                      <a:noFill/>
                    </a:ln>
                  </pic:spPr>
                </pic:pic>
              </a:graphicData>
            </a:graphic>
          </wp:inline>
        </w:drawing>
      </w:r>
      <w:r w:rsidR="00F64C37" w:rsidRPr="009F4239">
        <w:rPr>
          <w:rFonts w:asciiTheme="minorHAnsi" w:hAnsiTheme="minorHAnsi"/>
          <w:noProof/>
          <w:sz w:val="24"/>
          <w:szCs w:val="24"/>
        </w:rPr>
        <w:drawing>
          <wp:inline distT="0" distB="0" distL="0" distR="0" wp14:anchorId="15E7422E" wp14:editId="3AFE886F">
            <wp:extent cx="2514600" cy="961239"/>
            <wp:effectExtent l="0" t="0" r="0" b="0"/>
            <wp:docPr id="1273972215" name="Picture 5" descr="Text Box 2,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xt Box 2, Textbox"/>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525574" cy="965434"/>
                    </a:xfrm>
                    <a:prstGeom prst="rect">
                      <a:avLst/>
                    </a:prstGeom>
                    <a:noFill/>
                    <a:ln>
                      <a:noFill/>
                    </a:ln>
                  </pic:spPr>
                </pic:pic>
              </a:graphicData>
            </a:graphic>
          </wp:inline>
        </w:drawing>
      </w:r>
    </w:p>
    <w:p w14:paraId="5B5F552B" w14:textId="235374B2" w:rsidR="002F3704" w:rsidRPr="009F4239" w:rsidRDefault="002F3704" w:rsidP="00651DDD">
      <w:pPr>
        <w:spacing w:after="200"/>
        <w:ind w:left="720" w:hanging="720"/>
        <w:rPr>
          <w:rFonts w:asciiTheme="minorHAnsi" w:hAnsiTheme="minorHAnsi"/>
          <w:sz w:val="24"/>
          <w:szCs w:val="24"/>
        </w:rPr>
      </w:pPr>
    </w:p>
    <w:p w14:paraId="2148E396" w14:textId="77777777" w:rsidR="002F3704" w:rsidRPr="009F4239" w:rsidRDefault="002F3704" w:rsidP="00651DDD">
      <w:pPr>
        <w:spacing w:after="200"/>
        <w:ind w:left="720" w:hanging="720"/>
        <w:rPr>
          <w:rFonts w:asciiTheme="minorHAnsi" w:hAnsiTheme="minorHAnsi"/>
          <w:sz w:val="24"/>
          <w:szCs w:val="24"/>
        </w:rPr>
      </w:pPr>
    </w:p>
    <w:p w14:paraId="67051FFA" w14:textId="77777777" w:rsidR="00496B90" w:rsidRPr="009F4239" w:rsidRDefault="00496B90" w:rsidP="00496B90">
      <w:pPr>
        <w:spacing w:after="200"/>
        <w:ind w:left="720" w:hanging="720"/>
        <w:rPr>
          <w:rFonts w:asciiTheme="minorHAnsi" w:hAnsiTheme="minorHAnsi"/>
          <w:sz w:val="24"/>
          <w:szCs w:val="24"/>
        </w:rPr>
      </w:pPr>
      <w:r w:rsidRPr="009F4239">
        <w:rPr>
          <w:rFonts w:asciiTheme="minorHAnsi" w:hAnsiTheme="minorHAnsi"/>
          <w:b/>
          <w:bCs/>
          <w:sz w:val="24"/>
          <w:szCs w:val="24"/>
          <w:u w:val="single"/>
        </w:rPr>
        <w:t>Participant Information Sheet</w:t>
      </w:r>
      <w:r w:rsidRPr="009F4239">
        <w:rPr>
          <w:rFonts w:ascii="Arial" w:hAnsi="Arial" w:cs="Arial"/>
          <w:b/>
          <w:bCs/>
          <w:sz w:val="24"/>
          <w:szCs w:val="24"/>
        </w:rPr>
        <w:t>  </w:t>
      </w:r>
    </w:p>
    <w:p w14:paraId="4AA89994" w14:textId="77777777" w:rsidR="00496B90" w:rsidRPr="009F4239" w:rsidRDefault="00496B90" w:rsidP="00496B90">
      <w:pPr>
        <w:spacing w:after="200"/>
        <w:ind w:left="720" w:hanging="720"/>
        <w:rPr>
          <w:rFonts w:asciiTheme="minorHAnsi" w:hAnsiTheme="minorHAnsi"/>
          <w:sz w:val="24"/>
          <w:szCs w:val="24"/>
        </w:rPr>
      </w:pPr>
    </w:p>
    <w:p w14:paraId="4118A1DA" w14:textId="77777777" w:rsidR="00496B90" w:rsidRPr="009F4239" w:rsidRDefault="00496B90" w:rsidP="00496B90">
      <w:pPr>
        <w:spacing w:after="200"/>
        <w:ind w:left="720" w:hanging="720"/>
        <w:rPr>
          <w:rFonts w:asciiTheme="minorHAnsi" w:hAnsiTheme="minorHAnsi"/>
          <w:sz w:val="24"/>
          <w:szCs w:val="24"/>
        </w:rPr>
      </w:pPr>
      <w:r w:rsidRPr="009F4239">
        <w:rPr>
          <w:rFonts w:asciiTheme="minorHAnsi" w:hAnsiTheme="minorHAnsi"/>
          <w:sz w:val="24"/>
          <w:szCs w:val="24"/>
          <w:lang w:val="en-US"/>
        </w:rPr>
        <w:t>This document provides key information regarding the study and provides details about what will be expected of you as a participant. </w:t>
      </w:r>
      <w:r w:rsidRPr="009F4239">
        <w:rPr>
          <w:rFonts w:asciiTheme="minorHAnsi" w:hAnsiTheme="minorHAnsi"/>
          <w:sz w:val="24"/>
          <w:szCs w:val="24"/>
        </w:rPr>
        <w:t>Participation is entirely voluntary. They study is solely to understand coursework project, and it is not a clinical or diagnostic assessment</w:t>
      </w:r>
      <w:r w:rsidRPr="009F4239">
        <w:rPr>
          <w:rFonts w:ascii="Arial" w:hAnsi="Arial" w:cs="Arial"/>
          <w:sz w:val="24"/>
          <w:szCs w:val="24"/>
          <w:lang w:val="en-US"/>
        </w:rPr>
        <w:t> </w:t>
      </w:r>
      <w:r w:rsidRPr="009F4239">
        <w:rPr>
          <w:rFonts w:asciiTheme="minorHAnsi" w:hAnsiTheme="minorHAnsi"/>
          <w:sz w:val="24"/>
          <w:szCs w:val="24"/>
          <w:lang w:val="en-US"/>
        </w:rPr>
        <w:t>Therefore, please read this information carefully before providing</w:t>
      </w:r>
      <w:r w:rsidRPr="009F4239">
        <w:rPr>
          <w:rFonts w:ascii="Arial" w:hAnsi="Arial" w:cs="Arial"/>
          <w:sz w:val="24"/>
          <w:szCs w:val="24"/>
          <w:lang w:val="en-US"/>
        </w:rPr>
        <w:t> </w:t>
      </w:r>
      <w:r w:rsidRPr="009F4239">
        <w:rPr>
          <w:rFonts w:asciiTheme="minorHAnsi" w:hAnsiTheme="minorHAnsi"/>
          <w:sz w:val="24"/>
          <w:szCs w:val="24"/>
          <w:lang w:val="en-US"/>
        </w:rPr>
        <w:t>your consent</w:t>
      </w:r>
      <w:r w:rsidRPr="009F4239">
        <w:rPr>
          <w:rFonts w:ascii="Arial" w:hAnsi="Arial" w:cs="Arial"/>
          <w:sz w:val="24"/>
          <w:szCs w:val="24"/>
          <w:lang w:val="en-US"/>
        </w:rPr>
        <w:t> </w:t>
      </w:r>
      <w:r w:rsidRPr="009F4239">
        <w:rPr>
          <w:rFonts w:asciiTheme="minorHAnsi" w:hAnsiTheme="minorHAnsi"/>
          <w:sz w:val="24"/>
          <w:szCs w:val="24"/>
          <w:lang w:val="en-US"/>
        </w:rPr>
        <w:t>to take part.</w:t>
      </w:r>
      <w:r w:rsidRPr="009F4239">
        <w:rPr>
          <w:rFonts w:ascii="Arial" w:hAnsi="Arial" w:cs="Arial"/>
          <w:sz w:val="24"/>
          <w:szCs w:val="24"/>
        </w:rPr>
        <w:t> </w:t>
      </w:r>
    </w:p>
    <w:p w14:paraId="6905EEED" w14:textId="77777777" w:rsidR="00496B90" w:rsidRPr="009F4239" w:rsidRDefault="00496B90" w:rsidP="00496B90">
      <w:pPr>
        <w:spacing w:after="200"/>
        <w:ind w:left="720" w:hanging="720"/>
        <w:rPr>
          <w:rFonts w:asciiTheme="minorHAnsi" w:hAnsiTheme="minorHAnsi"/>
          <w:sz w:val="24"/>
          <w:szCs w:val="24"/>
        </w:rPr>
      </w:pPr>
      <w:r w:rsidRPr="009F4239">
        <w:rPr>
          <w:rFonts w:asciiTheme="minorHAnsi" w:hAnsiTheme="minorHAnsi"/>
          <w:sz w:val="24"/>
          <w:szCs w:val="24"/>
          <w:lang w:val="en-US"/>
        </w:rPr>
        <w:t>The purpose of this study is to explore </w:t>
      </w:r>
      <w:r w:rsidRPr="009F4239">
        <w:rPr>
          <w:rFonts w:asciiTheme="minorHAnsi" w:hAnsiTheme="minorHAnsi"/>
          <w:sz w:val="24"/>
          <w:szCs w:val="24"/>
        </w:rPr>
        <w:t>the</w:t>
      </w:r>
      <w:r w:rsidRPr="009F4239">
        <w:rPr>
          <w:rFonts w:ascii="Arial" w:hAnsi="Arial" w:cs="Arial"/>
          <w:sz w:val="24"/>
          <w:szCs w:val="24"/>
        </w:rPr>
        <w:t> </w:t>
      </w:r>
      <w:r w:rsidRPr="009F4239">
        <w:rPr>
          <w:rFonts w:asciiTheme="minorHAnsi" w:hAnsiTheme="minorHAnsi"/>
          <w:sz w:val="24"/>
          <w:szCs w:val="24"/>
        </w:rPr>
        <w:t>understanding</w:t>
      </w:r>
      <w:r w:rsidRPr="009F4239">
        <w:rPr>
          <w:rFonts w:ascii="Arial" w:hAnsi="Arial" w:cs="Arial"/>
          <w:sz w:val="24"/>
          <w:szCs w:val="24"/>
        </w:rPr>
        <w:t> </w:t>
      </w:r>
      <w:r w:rsidRPr="009F4239">
        <w:rPr>
          <w:rFonts w:asciiTheme="minorHAnsi" w:hAnsiTheme="minorHAnsi"/>
          <w:sz w:val="24"/>
          <w:szCs w:val="24"/>
        </w:rPr>
        <w:t>of Social</w:t>
      </w:r>
      <w:r w:rsidRPr="009F4239">
        <w:rPr>
          <w:rFonts w:ascii="Arial" w:hAnsi="Arial" w:cs="Arial"/>
          <w:sz w:val="24"/>
          <w:szCs w:val="24"/>
        </w:rPr>
        <w:t> </w:t>
      </w:r>
      <w:r w:rsidRPr="009F4239">
        <w:rPr>
          <w:rFonts w:asciiTheme="minorHAnsi" w:hAnsiTheme="minorHAnsi"/>
          <w:sz w:val="24"/>
          <w:szCs w:val="24"/>
        </w:rPr>
        <w:t>Exclusion in Older Autistic Adult. The</w:t>
      </w:r>
      <w:r w:rsidRPr="009F4239">
        <w:rPr>
          <w:rFonts w:ascii="Aptos" w:hAnsi="Aptos" w:cs="Aptos"/>
          <w:sz w:val="24"/>
          <w:szCs w:val="24"/>
        </w:rPr>
        <w:t> </w:t>
      </w:r>
      <w:r w:rsidRPr="009F4239">
        <w:rPr>
          <w:rFonts w:asciiTheme="minorHAnsi" w:hAnsiTheme="minorHAnsi"/>
          <w:sz w:val="24"/>
          <w:szCs w:val="24"/>
        </w:rPr>
        <w:t>aim of the study is</w:t>
      </w:r>
      <w:r w:rsidRPr="009F4239">
        <w:rPr>
          <w:rFonts w:ascii="Aptos" w:hAnsi="Aptos" w:cs="Aptos"/>
          <w:sz w:val="24"/>
          <w:szCs w:val="24"/>
        </w:rPr>
        <w:t> </w:t>
      </w:r>
      <w:r w:rsidRPr="009F4239">
        <w:rPr>
          <w:rFonts w:asciiTheme="minorHAnsi" w:hAnsiTheme="minorHAnsi"/>
          <w:sz w:val="24"/>
          <w:szCs w:val="24"/>
        </w:rPr>
        <w:t>Beliefs and opinions relating to potential cognitive,</w:t>
      </w:r>
      <w:r w:rsidRPr="009F4239">
        <w:rPr>
          <w:rFonts w:ascii="Aptos" w:hAnsi="Aptos" w:cs="Aptos"/>
          <w:sz w:val="24"/>
          <w:szCs w:val="24"/>
        </w:rPr>
        <w:t> </w:t>
      </w:r>
      <w:r w:rsidRPr="009F4239">
        <w:rPr>
          <w:rFonts w:asciiTheme="minorHAnsi" w:hAnsiTheme="minorHAnsi"/>
          <w:sz w:val="24"/>
          <w:szCs w:val="24"/>
        </w:rPr>
        <w:t>emotional</w:t>
      </w:r>
      <w:r w:rsidRPr="009F4239">
        <w:rPr>
          <w:rFonts w:ascii="Aptos" w:hAnsi="Aptos" w:cs="Aptos"/>
          <w:sz w:val="24"/>
          <w:szCs w:val="24"/>
        </w:rPr>
        <w:t> </w:t>
      </w:r>
      <w:r w:rsidRPr="009F4239">
        <w:rPr>
          <w:rFonts w:asciiTheme="minorHAnsi" w:hAnsiTheme="minorHAnsi"/>
          <w:sz w:val="24"/>
          <w:szCs w:val="24"/>
        </w:rPr>
        <w:t>and social effects of social exclusion on older people, and how these effects might be</w:t>
      </w:r>
      <w:r w:rsidRPr="009F4239">
        <w:rPr>
          <w:rFonts w:ascii="Aptos" w:hAnsi="Aptos" w:cs="Aptos"/>
          <w:sz w:val="24"/>
          <w:szCs w:val="24"/>
        </w:rPr>
        <w:t> </w:t>
      </w:r>
      <w:r w:rsidRPr="009F4239">
        <w:rPr>
          <w:rFonts w:asciiTheme="minorHAnsi" w:hAnsiTheme="minorHAnsi"/>
          <w:sz w:val="24"/>
          <w:szCs w:val="24"/>
        </w:rPr>
        <w:t>ameliorated.</w:t>
      </w:r>
    </w:p>
    <w:p w14:paraId="23ABE5EC" w14:textId="77777777" w:rsidR="00496B90" w:rsidRPr="009F4239" w:rsidRDefault="00496B90" w:rsidP="00496B90">
      <w:pPr>
        <w:spacing w:after="200"/>
        <w:ind w:left="720" w:hanging="720"/>
        <w:rPr>
          <w:rFonts w:asciiTheme="minorHAnsi" w:hAnsiTheme="minorHAnsi"/>
          <w:sz w:val="24"/>
          <w:szCs w:val="24"/>
        </w:rPr>
      </w:pPr>
    </w:p>
    <w:p w14:paraId="14A050D3" w14:textId="77777777" w:rsidR="00496B90" w:rsidRPr="009F4239" w:rsidRDefault="00496B90" w:rsidP="00496B90">
      <w:pPr>
        <w:spacing w:after="200"/>
        <w:ind w:left="720" w:hanging="720"/>
        <w:rPr>
          <w:rFonts w:asciiTheme="minorHAnsi" w:hAnsiTheme="minorHAnsi"/>
          <w:sz w:val="24"/>
          <w:szCs w:val="24"/>
        </w:rPr>
      </w:pPr>
      <w:r w:rsidRPr="009F4239">
        <w:rPr>
          <w:rFonts w:asciiTheme="minorHAnsi" w:hAnsiTheme="minorHAnsi"/>
          <w:sz w:val="24"/>
          <w:szCs w:val="24"/>
        </w:rPr>
        <w:t>During this study you will</w:t>
      </w:r>
      <w:r w:rsidRPr="009F4239">
        <w:rPr>
          <w:rFonts w:ascii="Arial" w:hAnsi="Arial" w:cs="Arial"/>
          <w:sz w:val="24"/>
          <w:szCs w:val="24"/>
        </w:rPr>
        <w:t> </w:t>
      </w:r>
      <w:r w:rsidRPr="009F4239">
        <w:rPr>
          <w:rFonts w:asciiTheme="minorHAnsi" w:hAnsiTheme="minorHAnsi"/>
          <w:sz w:val="24"/>
          <w:szCs w:val="24"/>
        </w:rPr>
        <w:t>be required</w:t>
      </w:r>
      <w:r w:rsidRPr="009F4239">
        <w:rPr>
          <w:rFonts w:ascii="Arial" w:hAnsi="Arial" w:cs="Arial"/>
          <w:sz w:val="24"/>
          <w:szCs w:val="24"/>
        </w:rPr>
        <w:t> </w:t>
      </w:r>
      <w:r w:rsidRPr="009F4239">
        <w:rPr>
          <w:rFonts w:asciiTheme="minorHAnsi" w:hAnsiTheme="minorHAnsi"/>
          <w:sz w:val="24"/>
          <w:szCs w:val="24"/>
        </w:rPr>
        <w:t>to do the following:</w:t>
      </w:r>
    </w:p>
    <w:p w14:paraId="65496A12" w14:textId="77777777" w:rsidR="00496B90" w:rsidRPr="009F4239" w:rsidRDefault="00496B90" w:rsidP="00496B90">
      <w:pPr>
        <w:numPr>
          <w:ilvl w:val="0"/>
          <w:numId w:val="4"/>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lang w:val="en-US"/>
        </w:rPr>
        <w:t>Fill out a consent form and agree to all terms and conditions.</w:t>
      </w:r>
    </w:p>
    <w:p w14:paraId="4C770FF3" w14:textId="77777777" w:rsidR="00496B90" w:rsidRPr="009F4239" w:rsidRDefault="00496B90" w:rsidP="00496B90">
      <w:pPr>
        <w:numPr>
          <w:ilvl w:val="0"/>
          <w:numId w:val="5"/>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The interview is face to face and its audio recorded.</w:t>
      </w:r>
    </w:p>
    <w:p w14:paraId="0EABCE33" w14:textId="77777777" w:rsidR="00496B90" w:rsidRPr="009F4239" w:rsidRDefault="00496B90" w:rsidP="00496B90">
      <w:pPr>
        <w:numPr>
          <w:ilvl w:val="0"/>
          <w:numId w:val="6"/>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Series of questions will be asked about your understanding of the study.</w:t>
      </w:r>
    </w:p>
    <w:p w14:paraId="701223BC" w14:textId="77777777" w:rsidR="00496B90" w:rsidRPr="009F4239" w:rsidRDefault="00496B90" w:rsidP="00496B90">
      <w:pPr>
        <w:spacing w:after="200"/>
        <w:ind w:left="720" w:hanging="720"/>
        <w:rPr>
          <w:rFonts w:asciiTheme="minorHAnsi" w:hAnsiTheme="minorHAnsi"/>
          <w:sz w:val="24"/>
          <w:szCs w:val="24"/>
        </w:rPr>
      </w:pPr>
    </w:p>
    <w:p w14:paraId="02F1DFC2" w14:textId="77777777" w:rsidR="00496B90" w:rsidRPr="009F4239" w:rsidRDefault="00496B90" w:rsidP="00496B90">
      <w:pPr>
        <w:spacing w:after="200"/>
        <w:ind w:left="720" w:hanging="720"/>
        <w:rPr>
          <w:rFonts w:asciiTheme="minorHAnsi" w:hAnsiTheme="minorHAnsi"/>
          <w:sz w:val="24"/>
          <w:szCs w:val="24"/>
        </w:rPr>
      </w:pPr>
      <w:r w:rsidRPr="009F4239">
        <w:rPr>
          <w:rFonts w:asciiTheme="minorHAnsi" w:hAnsiTheme="minorHAnsi"/>
          <w:sz w:val="24"/>
          <w:szCs w:val="24"/>
        </w:rPr>
        <w:t>If you do not wish to continue the study, you can do so at any time by notifying the researcher, this study is conducted in Psychology labs.</w:t>
      </w:r>
      <w:r w:rsidRPr="009F4239">
        <w:rPr>
          <w:rFonts w:ascii="Arial" w:hAnsi="Arial" w:cs="Arial"/>
          <w:sz w:val="24"/>
          <w:szCs w:val="24"/>
        </w:rPr>
        <w:t> </w:t>
      </w:r>
      <w:r w:rsidRPr="009F4239">
        <w:rPr>
          <w:rFonts w:asciiTheme="minorHAnsi" w:hAnsiTheme="minorHAnsi"/>
          <w:sz w:val="24"/>
          <w:szCs w:val="24"/>
        </w:rPr>
        <w:t>Once the</w:t>
      </w:r>
      <w:r w:rsidRPr="009F4239">
        <w:rPr>
          <w:rFonts w:ascii="Aptos" w:hAnsi="Aptos" w:cs="Aptos"/>
          <w:sz w:val="24"/>
          <w:szCs w:val="24"/>
        </w:rPr>
        <w:t> </w:t>
      </w:r>
      <w:r w:rsidRPr="009F4239">
        <w:rPr>
          <w:rFonts w:asciiTheme="minorHAnsi" w:hAnsiTheme="minorHAnsi"/>
          <w:sz w:val="24"/>
          <w:szCs w:val="24"/>
        </w:rPr>
        <w:t>interview</w:t>
      </w:r>
      <w:r w:rsidRPr="009F4239">
        <w:rPr>
          <w:rFonts w:ascii="Aptos" w:hAnsi="Aptos" w:cs="Aptos"/>
          <w:sz w:val="24"/>
          <w:szCs w:val="24"/>
        </w:rPr>
        <w:t> </w:t>
      </w:r>
      <w:r w:rsidRPr="009F4239">
        <w:rPr>
          <w:rFonts w:asciiTheme="minorHAnsi" w:hAnsiTheme="minorHAnsi"/>
          <w:sz w:val="24"/>
          <w:szCs w:val="24"/>
        </w:rPr>
        <w:t>has ended you will be asked if you want your data to be saved as part of the study. If you agree,</w:t>
      </w:r>
      <w:r w:rsidRPr="009F4239">
        <w:rPr>
          <w:rFonts w:ascii="Arial" w:hAnsi="Arial" w:cs="Arial"/>
          <w:sz w:val="24"/>
          <w:szCs w:val="24"/>
        </w:rPr>
        <w:t> </w:t>
      </w:r>
      <w:r w:rsidRPr="009F4239">
        <w:rPr>
          <w:rFonts w:asciiTheme="minorHAnsi" w:hAnsiTheme="minorHAnsi"/>
          <w:sz w:val="24"/>
          <w:szCs w:val="24"/>
        </w:rPr>
        <w:t>then your data will be</w:t>
      </w:r>
      <w:r w:rsidRPr="009F4239">
        <w:rPr>
          <w:rFonts w:ascii="Aptos" w:hAnsi="Aptos" w:cs="Aptos"/>
          <w:sz w:val="24"/>
          <w:szCs w:val="24"/>
        </w:rPr>
        <w:t> </w:t>
      </w:r>
      <w:r w:rsidRPr="009F4239">
        <w:rPr>
          <w:rFonts w:asciiTheme="minorHAnsi" w:hAnsiTheme="minorHAnsi"/>
          <w:sz w:val="24"/>
          <w:szCs w:val="24"/>
        </w:rPr>
        <w:t>anonymously</w:t>
      </w:r>
      <w:r w:rsidRPr="009F4239">
        <w:rPr>
          <w:rFonts w:ascii="Aptos" w:hAnsi="Aptos" w:cs="Aptos"/>
          <w:sz w:val="24"/>
          <w:szCs w:val="24"/>
        </w:rPr>
        <w:t> </w:t>
      </w:r>
      <w:r w:rsidRPr="009F4239">
        <w:rPr>
          <w:rFonts w:asciiTheme="minorHAnsi" w:hAnsiTheme="minorHAnsi"/>
          <w:sz w:val="24"/>
          <w:szCs w:val="24"/>
        </w:rPr>
        <w:t>and</w:t>
      </w:r>
      <w:r w:rsidRPr="009F4239">
        <w:rPr>
          <w:rFonts w:ascii="Aptos" w:hAnsi="Aptos" w:cs="Aptos"/>
          <w:sz w:val="24"/>
          <w:szCs w:val="24"/>
        </w:rPr>
        <w:t> </w:t>
      </w:r>
      <w:r w:rsidRPr="009F4239">
        <w:rPr>
          <w:rFonts w:asciiTheme="minorHAnsi" w:hAnsiTheme="minorHAnsi"/>
          <w:sz w:val="24"/>
          <w:szCs w:val="24"/>
        </w:rPr>
        <w:t>securely</w:t>
      </w:r>
      <w:r w:rsidRPr="009F4239">
        <w:rPr>
          <w:rFonts w:ascii="Aptos" w:hAnsi="Aptos" w:cs="Aptos"/>
          <w:sz w:val="24"/>
          <w:szCs w:val="24"/>
        </w:rPr>
        <w:t> </w:t>
      </w:r>
      <w:r w:rsidRPr="009F4239">
        <w:rPr>
          <w:rFonts w:asciiTheme="minorHAnsi" w:hAnsiTheme="minorHAnsi"/>
          <w:sz w:val="24"/>
          <w:szCs w:val="24"/>
        </w:rPr>
        <w:t>used,</w:t>
      </w:r>
      <w:r w:rsidRPr="009F4239">
        <w:rPr>
          <w:rFonts w:ascii="Aptos" w:hAnsi="Aptos" w:cs="Aptos"/>
          <w:sz w:val="24"/>
          <w:szCs w:val="24"/>
        </w:rPr>
        <w:t> </w:t>
      </w:r>
      <w:r w:rsidRPr="009F4239">
        <w:rPr>
          <w:rFonts w:asciiTheme="minorHAnsi" w:hAnsiTheme="minorHAnsi"/>
          <w:sz w:val="24"/>
          <w:szCs w:val="24"/>
        </w:rPr>
        <w:t xml:space="preserve">if you </w:t>
      </w:r>
      <w:r w:rsidRPr="009F4239">
        <w:rPr>
          <w:rFonts w:asciiTheme="minorHAnsi" w:hAnsiTheme="minorHAnsi"/>
          <w:sz w:val="24"/>
          <w:szCs w:val="24"/>
        </w:rPr>
        <w:lastRenderedPageBreak/>
        <w:t>do</w:t>
      </w:r>
      <w:r w:rsidRPr="009F4239">
        <w:rPr>
          <w:rFonts w:ascii="Aptos" w:hAnsi="Aptos" w:cs="Aptos"/>
          <w:sz w:val="24"/>
          <w:szCs w:val="24"/>
        </w:rPr>
        <w:t> </w:t>
      </w:r>
      <w:r w:rsidRPr="009F4239">
        <w:rPr>
          <w:rFonts w:asciiTheme="minorHAnsi" w:hAnsiTheme="minorHAnsi"/>
          <w:sz w:val="24"/>
          <w:szCs w:val="24"/>
        </w:rPr>
        <w:t>not</w:t>
      </w:r>
      <w:r w:rsidRPr="009F4239">
        <w:rPr>
          <w:rFonts w:ascii="Aptos" w:hAnsi="Aptos" w:cs="Aptos"/>
          <w:sz w:val="24"/>
          <w:szCs w:val="24"/>
        </w:rPr>
        <w:t> </w:t>
      </w:r>
      <w:r w:rsidRPr="009F4239">
        <w:rPr>
          <w:rFonts w:asciiTheme="minorHAnsi" w:hAnsiTheme="minorHAnsi"/>
          <w:sz w:val="24"/>
          <w:szCs w:val="24"/>
        </w:rPr>
        <w:t>agree</w:t>
      </w:r>
      <w:r w:rsidRPr="009F4239">
        <w:rPr>
          <w:rFonts w:ascii="Aptos" w:hAnsi="Aptos" w:cs="Aptos"/>
          <w:sz w:val="24"/>
          <w:szCs w:val="24"/>
        </w:rPr>
        <w:t> </w:t>
      </w:r>
      <w:r w:rsidRPr="009F4239">
        <w:rPr>
          <w:rFonts w:asciiTheme="minorHAnsi" w:hAnsiTheme="minorHAnsi"/>
          <w:sz w:val="24"/>
          <w:szCs w:val="24"/>
        </w:rPr>
        <w:t>it will be</w:t>
      </w:r>
      <w:r w:rsidRPr="009F4239">
        <w:rPr>
          <w:rFonts w:ascii="Aptos" w:hAnsi="Aptos" w:cs="Aptos"/>
          <w:sz w:val="24"/>
          <w:szCs w:val="24"/>
        </w:rPr>
        <w:t> </w:t>
      </w:r>
      <w:r w:rsidRPr="009F4239">
        <w:rPr>
          <w:rFonts w:asciiTheme="minorHAnsi" w:hAnsiTheme="minorHAnsi"/>
          <w:sz w:val="24"/>
          <w:szCs w:val="24"/>
        </w:rPr>
        <w:t>deleted</w:t>
      </w:r>
      <w:r w:rsidRPr="009F4239">
        <w:rPr>
          <w:rFonts w:ascii="Aptos" w:hAnsi="Aptos" w:cs="Aptos"/>
          <w:sz w:val="24"/>
          <w:szCs w:val="24"/>
        </w:rPr>
        <w:t> </w:t>
      </w:r>
      <w:r w:rsidRPr="009F4239">
        <w:rPr>
          <w:rFonts w:asciiTheme="minorHAnsi" w:hAnsiTheme="minorHAnsi"/>
          <w:sz w:val="24"/>
          <w:szCs w:val="24"/>
        </w:rPr>
        <w:t>untraceably,</w:t>
      </w:r>
      <w:r w:rsidRPr="009F4239">
        <w:rPr>
          <w:rFonts w:ascii="Aptos" w:hAnsi="Aptos" w:cs="Aptos"/>
          <w:sz w:val="24"/>
          <w:szCs w:val="24"/>
        </w:rPr>
        <w:t> </w:t>
      </w:r>
      <w:r w:rsidRPr="009F4239">
        <w:rPr>
          <w:rFonts w:asciiTheme="minorHAnsi" w:hAnsiTheme="minorHAnsi"/>
          <w:sz w:val="24"/>
          <w:szCs w:val="24"/>
        </w:rPr>
        <w:t>you can request to remove your data</w:t>
      </w:r>
      <w:r w:rsidRPr="009F4239">
        <w:rPr>
          <w:rFonts w:ascii="Aptos" w:hAnsi="Aptos" w:cs="Aptos"/>
          <w:sz w:val="24"/>
          <w:szCs w:val="24"/>
        </w:rPr>
        <w:t> </w:t>
      </w:r>
      <w:r w:rsidRPr="009F4239">
        <w:rPr>
          <w:rFonts w:asciiTheme="minorHAnsi" w:hAnsiTheme="minorHAnsi"/>
          <w:sz w:val="24"/>
          <w:szCs w:val="24"/>
        </w:rPr>
        <w:t>for up to two weeks after interview.</w:t>
      </w:r>
      <w:r w:rsidRPr="009F4239">
        <w:rPr>
          <w:rFonts w:ascii="Arial" w:hAnsi="Arial" w:cs="Arial"/>
          <w:sz w:val="24"/>
          <w:szCs w:val="24"/>
        </w:rPr>
        <w:t> </w:t>
      </w:r>
    </w:p>
    <w:p w14:paraId="1421BDB7" w14:textId="77777777" w:rsidR="00496B90" w:rsidRPr="009F4239" w:rsidRDefault="00496B90" w:rsidP="00496B90">
      <w:pPr>
        <w:spacing w:after="200"/>
        <w:ind w:left="720" w:hanging="720"/>
        <w:rPr>
          <w:rFonts w:asciiTheme="minorHAnsi" w:hAnsiTheme="minorHAnsi"/>
          <w:sz w:val="24"/>
          <w:szCs w:val="24"/>
        </w:rPr>
      </w:pPr>
      <w:r w:rsidRPr="009F4239">
        <w:rPr>
          <w:rFonts w:ascii="Arial" w:hAnsi="Arial" w:cs="Arial"/>
          <w:sz w:val="24"/>
          <w:szCs w:val="24"/>
        </w:rPr>
        <w:t> </w:t>
      </w:r>
      <w:r w:rsidRPr="009F4239">
        <w:rPr>
          <w:rFonts w:asciiTheme="minorHAnsi" w:hAnsiTheme="minorHAnsi"/>
          <w:sz w:val="24"/>
          <w:szCs w:val="24"/>
          <w:lang w:val="en-US"/>
        </w:rPr>
        <w:t>You are welcome to ask questions before, during or after study. Everything you say in the interview room is confidential, only researcher and module supervisor will have access to your recording.  At the end of the</w:t>
      </w:r>
      <w:r w:rsidRPr="009F4239">
        <w:rPr>
          <w:rFonts w:ascii="Arial" w:hAnsi="Arial" w:cs="Arial"/>
          <w:sz w:val="24"/>
          <w:szCs w:val="24"/>
          <w:lang w:val="en-US"/>
        </w:rPr>
        <w:t> </w:t>
      </w:r>
      <w:r w:rsidRPr="009F4239">
        <w:rPr>
          <w:rFonts w:asciiTheme="minorHAnsi" w:hAnsiTheme="minorHAnsi"/>
          <w:sz w:val="24"/>
          <w:szCs w:val="24"/>
          <w:lang w:val="en-US"/>
        </w:rPr>
        <w:t>study,</w:t>
      </w:r>
      <w:r w:rsidRPr="009F4239">
        <w:rPr>
          <w:rFonts w:ascii="Arial" w:hAnsi="Arial" w:cs="Arial"/>
          <w:sz w:val="24"/>
          <w:szCs w:val="24"/>
          <w:lang w:val="en-US"/>
        </w:rPr>
        <w:t> </w:t>
      </w:r>
      <w:r w:rsidRPr="009F4239">
        <w:rPr>
          <w:rFonts w:asciiTheme="minorHAnsi" w:hAnsiTheme="minorHAnsi"/>
          <w:sz w:val="24"/>
          <w:szCs w:val="24"/>
          <w:lang w:val="en-US"/>
        </w:rPr>
        <w:t>you will be provided with the study debrief.</w:t>
      </w:r>
      <w:r w:rsidRPr="009F4239">
        <w:rPr>
          <w:rFonts w:ascii="Arial" w:hAnsi="Arial" w:cs="Arial"/>
          <w:sz w:val="24"/>
          <w:szCs w:val="24"/>
        </w:rPr>
        <w:t> </w:t>
      </w:r>
    </w:p>
    <w:p w14:paraId="6D77DDB6" w14:textId="77777777" w:rsidR="00496B90" w:rsidRPr="009F4239" w:rsidRDefault="00496B90" w:rsidP="00496B90">
      <w:pPr>
        <w:spacing w:after="200"/>
        <w:ind w:left="720" w:hanging="720"/>
        <w:rPr>
          <w:rFonts w:asciiTheme="minorHAnsi" w:hAnsiTheme="minorHAnsi"/>
          <w:sz w:val="24"/>
          <w:szCs w:val="24"/>
        </w:rPr>
      </w:pPr>
    </w:p>
    <w:p w14:paraId="2A8183DB" w14:textId="77777777" w:rsidR="00496B90" w:rsidRPr="009F4239" w:rsidRDefault="00496B90" w:rsidP="00496B90">
      <w:pPr>
        <w:spacing w:after="200"/>
        <w:ind w:left="720" w:hanging="720"/>
        <w:rPr>
          <w:rFonts w:asciiTheme="minorHAnsi" w:hAnsiTheme="minorHAnsi"/>
          <w:sz w:val="24"/>
          <w:szCs w:val="24"/>
        </w:rPr>
      </w:pPr>
    </w:p>
    <w:p w14:paraId="45AC4266" w14:textId="77777777" w:rsidR="00496B90" w:rsidRPr="009F4239" w:rsidRDefault="00496B90" w:rsidP="00496B90">
      <w:pPr>
        <w:spacing w:after="200"/>
        <w:ind w:left="720" w:hanging="720"/>
        <w:rPr>
          <w:rFonts w:asciiTheme="minorHAnsi" w:hAnsiTheme="minorHAnsi"/>
          <w:sz w:val="24"/>
          <w:szCs w:val="24"/>
        </w:rPr>
      </w:pPr>
      <w:r w:rsidRPr="009F4239">
        <w:rPr>
          <w:rFonts w:asciiTheme="minorHAnsi" w:hAnsiTheme="minorHAnsi"/>
          <w:sz w:val="24"/>
          <w:szCs w:val="24"/>
          <w:lang w:val="en-US"/>
        </w:rPr>
        <w:t>If you are happy to take part in this study, please fill out the consent form for the study.</w:t>
      </w:r>
      <w:r w:rsidRPr="009F4239">
        <w:rPr>
          <w:rFonts w:ascii="Arial" w:hAnsi="Arial" w:cs="Arial"/>
          <w:sz w:val="24"/>
          <w:szCs w:val="24"/>
        </w:rPr>
        <w:t> </w:t>
      </w:r>
    </w:p>
    <w:p w14:paraId="7C7C14B9" w14:textId="77777777" w:rsidR="00496B90" w:rsidRPr="009F4239" w:rsidRDefault="00496B90" w:rsidP="00496B90">
      <w:pPr>
        <w:spacing w:after="200"/>
        <w:ind w:left="720" w:hanging="720"/>
        <w:rPr>
          <w:rFonts w:asciiTheme="minorHAnsi" w:hAnsiTheme="minorHAnsi"/>
          <w:sz w:val="24"/>
          <w:szCs w:val="24"/>
        </w:rPr>
      </w:pPr>
      <w:r w:rsidRPr="009F4239">
        <w:rPr>
          <w:rFonts w:asciiTheme="minorHAnsi" w:hAnsiTheme="minorHAnsi"/>
          <w:sz w:val="24"/>
          <w:szCs w:val="24"/>
          <w:lang w:val="en-US"/>
        </w:rPr>
        <w:t>If you have any questions or concerns about this study, please contact the research supervisor</w:t>
      </w:r>
      <w:r w:rsidRPr="009F4239">
        <w:rPr>
          <w:rFonts w:asciiTheme="minorHAnsi" w:hAnsiTheme="minorHAnsi"/>
          <w:b/>
          <w:bCs/>
          <w:sz w:val="24"/>
          <w:szCs w:val="24"/>
          <w:lang w:val="en-US"/>
        </w:rPr>
        <w:t> </w:t>
      </w:r>
      <w:r w:rsidRPr="009F4239">
        <w:rPr>
          <w:rFonts w:asciiTheme="minorHAnsi" w:hAnsiTheme="minorHAnsi"/>
          <w:b/>
          <w:bCs/>
          <w:sz w:val="24"/>
          <w:szCs w:val="24"/>
        </w:rPr>
        <w:t>Dr</w:t>
      </w:r>
      <w:r w:rsidRPr="009F4239">
        <w:rPr>
          <w:rFonts w:ascii="Arial" w:hAnsi="Arial" w:cs="Arial"/>
          <w:b/>
          <w:bCs/>
          <w:sz w:val="24"/>
          <w:szCs w:val="24"/>
        </w:rPr>
        <w:t> </w:t>
      </w:r>
      <w:r w:rsidRPr="009F4239">
        <w:rPr>
          <w:rFonts w:asciiTheme="minorHAnsi" w:hAnsiTheme="minorHAnsi"/>
          <w:b/>
          <w:bCs/>
          <w:sz w:val="24"/>
          <w:szCs w:val="24"/>
        </w:rPr>
        <w:t>Judith Marshall</w:t>
      </w:r>
      <w:r w:rsidRPr="009F4239">
        <w:rPr>
          <w:rFonts w:ascii="Arial" w:hAnsi="Arial" w:cs="Arial"/>
          <w:b/>
          <w:bCs/>
          <w:sz w:val="24"/>
          <w:szCs w:val="24"/>
        </w:rPr>
        <w:t> </w:t>
      </w:r>
      <w:r w:rsidRPr="009F4239">
        <w:rPr>
          <w:rFonts w:asciiTheme="minorHAnsi" w:hAnsiTheme="minorHAnsi"/>
          <w:b/>
          <w:bCs/>
          <w:sz w:val="24"/>
          <w:szCs w:val="24"/>
        </w:rPr>
        <w:t>on</w:t>
      </w:r>
      <w:r w:rsidRPr="009F4239">
        <w:rPr>
          <w:rFonts w:ascii="Aptos" w:hAnsi="Aptos" w:cs="Aptos"/>
          <w:b/>
          <w:bCs/>
          <w:sz w:val="24"/>
          <w:szCs w:val="24"/>
        </w:rPr>
        <w:t> </w:t>
      </w:r>
      <w:hyperlink r:id="rId34" w:tgtFrame="_blank" w:history="1">
        <w:r w:rsidRPr="009F4239">
          <w:rPr>
            <w:rStyle w:val="Hyperlink"/>
            <w:rFonts w:asciiTheme="minorHAnsi" w:hAnsiTheme="minorHAnsi"/>
            <w:b/>
            <w:bCs/>
            <w:sz w:val="24"/>
            <w:szCs w:val="24"/>
          </w:rPr>
          <w:t>judith.marsahll@uwtsd.ac.uk</w:t>
        </w:r>
      </w:hyperlink>
      <w:r w:rsidRPr="009F4239">
        <w:rPr>
          <w:rFonts w:asciiTheme="minorHAnsi" w:hAnsiTheme="minorHAnsi"/>
          <w:b/>
          <w:bCs/>
          <w:sz w:val="24"/>
          <w:szCs w:val="24"/>
          <w:u w:val="single"/>
        </w:rPr>
        <w:t>.</w:t>
      </w:r>
    </w:p>
    <w:p w14:paraId="3F33FCF6" w14:textId="77777777" w:rsidR="00496B90" w:rsidRPr="009F4239" w:rsidRDefault="00496B90" w:rsidP="00496B90">
      <w:pPr>
        <w:spacing w:after="200"/>
        <w:ind w:left="720" w:hanging="720"/>
        <w:rPr>
          <w:rFonts w:asciiTheme="minorHAnsi" w:hAnsiTheme="minorHAnsi"/>
          <w:sz w:val="24"/>
          <w:szCs w:val="24"/>
        </w:rPr>
      </w:pPr>
    </w:p>
    <w:p w14:paraId="487C37AB" w14:textId="77777777" w:rsidR="00496B90" w:rsidRPr="009F4239" w:rsidRDefault="00496B90" w:rsidP="00496B90">
      <w:pPr>
        <w:spacing w:after="200"/>
        <w:ind w:left="720" w:hanging="720"/>
        <w:rPr>
          <w:rFonts w:asciiTheme="minorHAnsi" w:hAnsiTheme="minorHAnsi"/>
          <w:sz w:val="24"/>
          <w:szCs w:val="24"/>
        </w:rPr>
      </w:pPr>
    </w:p>
    <w:p w14:paraId="1EBEF73E" w14:textId="60706DD7" w:rsidR="002F3704" w:rsidRPr="009F4239" w:rsidRDefault="00496B90" w:rsidP="00496B90">
      <w:pPr>
        <w:spacing w:after="200"/>
        <w:rPr>
          <w:rFonts w:asciiTheme="minorHAnsi" w:hAnsiTheme="minorHAnsi"/>
          <w:sz w:val="24"/>
          <w:szCs w:val="24"/>
        </w:rPr>
      </w:pPr>
      <w:r w:rsidRPr="009F4239">
        <w:rPr>
          <w:rFonts w:asciiTheme="minorHAnsi" w:hAnsiTheme="minorHAnsi"/>
          <w:sz w:val="24"/>
          <w:szCs w:val="24"/>
        </w:rPr>
        <w:t>Thank you for your participation.</w:t>
      </w:r>
    </w:p>
    <w:p w14:paraId="3E711D90" w14:textId="77777777" w:rsidR="00841509" w:rsidRPr="009F4239" w:rsidRDefault="00841509" w:rsidP="00841509">
      <w:pPr>
        <w:spacing w:after="200"/>
        <w:ind w:left="720" w:hanging="720"/>
        <w:rPr>
          <w:rFonts w:asciiTheme="minorHAnsi" w:hAnsiTheme="minorHAnsi"/>
          <w:sz w:val="24"/>
          <w:szCs w:val="24"/>
        </w:rPr>
      </w:pPr>
    </w:p>
    <w:p w14:paraId="34E6CB5F" w14:textId="77777777" w:rsidR="006F1B22" w:rsidRDefault="006F1B22" w:rsidP="00841509">
      <w:pPr>
        <w:spacing w:after="200"/>
        <w:ind w:left="720" w:hanging="720"/>
        <w:rPr>
          <w:rFonts w:asciiTheme="minorHAnsi" w:hAnsiTheme="minorHAnsi"/>
          <w:b/>
          <w:bCs/>
          <w:sz w:val="24"/>
          <w:szCs w:val="24"/>
        </w:rPr>
      </w:pPr>
    </w:p>
    <w:p w14:paraId="57EE3609" w14:textId="77777777" w:rsidR="006F1B22" w:rsidRDefault="006F1B22" w:rsidP="00841509">
      <w:pPr>
        <w:spacing w:after="200"/>
        <w:ind w:left="720" w:hanging="720"/>
        <w:rPr>
          <w:rFonts w:asciiTheme="minorHAnsi" w:hAnsiTheme="minorHAnsi"/>
          <w:b/>
          <w:bCs/>
          <w:sz w:val="24"/>
          <w:szCs w:val="24"/>
        </w:rPr>
      </w:pPr>
    </w:p>
    <w:p w14:paraId="3D5009BB" w14:textId="77777777" w:rsidR="006F1B22" w:rsidRDefault="006F1B22" w:rsidP="00841509">
      <w:pPr>
        <w:spacing w:after="200"/>
        <w:ind w:left="720" w:hanging="720"/>
        <w:rPr>
          <w:rFonts w:asciiTheme="minorHAnsi" w:hAnsiTheme="minorHAnsi"/>
          <w:b/>
          <w:bCs/>
          <w:sz w:val="24"/>
          <w:szCs w:val="24"/>
        </w:rPr>
      </w:pPr>
    </w:p>
    <w:p w14:paraId="7C0F6C4C" w14:textId="77777777" w:rsidR="006F1B22" w:rsidRDefault="006F1B22" w:rsidP="00841509">
      <w:pPr>
        <w:spacing w:after="200"/>
        <w:ind w:left="720" w:hanging="720"/>
        <w:rPr>
          <w:rFonts w:asciiTheme="minorHAnsi" w:hAnsiTheme="minorHAnsi"/>
          <w:b/>
          <w:bCs/>
          <w:sz w:val="24"/>
          <w:szCs w:val="24"/>
        </w:rPr>
      </w:pPr>
    </w:p>
    <w:p w14:paraId="6E2D7BEE" w14:textId="77777777" w:rsidR="006F1B22" w:rsidRDefault="006F1B22" w:rsidP="00841509">
      <w:pPr>
        <w:spacing w:after="200"/>
        <w:ind w:left="720" w:hanging="720"/>
        <w:rPr>
          <w:rFonts w:asciiTheme="minorHAnsi" w:hAnsiTheme="minorHAnsi"/>
          <w:b/>
          <w:bCs/>
          <w:sz w:val="24"/>
          <w:szCs w:val="24"/>
        </w:rPr>
      </w:pPr>
    </w:p>
    <w:p w14:paraId="0B2DD334" w14:textId="77777777" w:rsidR="006F1B22" w:rsidRDefault="006F1B22" w:rsidP="00841509">
      <w:pPr>
        <w:spacing w:after="200"/>
        <w:ind w:left="720" w:hanging="720"/>
        <w:rPr>
          <w:rFonts w:asciiTheme="minorHAnsi" w:hAnsiTheme="minorHAnsi"/>
          <w:b/>
          <w:bCs/>
          <w:sz w:val="24"/>
          <w:szCs w:val="24"/>
        </w:rPr>
      </w:pPr>
    </w:p>
    <w:p w14:paraId="069D6655" w14:textId="77777777" w:rsidR="006F1B22" w:rsidRDefault="006F1B22" w:rsidP="00841509">
      <w:pPr>
        <w:spacing w:after="200"/>
        <w:ind w:left="720" w:hanging="720"/>
        <w:rPr>
          <w:rFonts w:asciiTheme="minorHAnsi" w:hAnsiTheme="minorHAnsi"/>
          <w:b/>
          <w:bCs/>
          <w:sz w:val="24"/>
          <w:szCs w:val="24"/>
        </w:rPr>
      </w:pPr>
    </w:p>
    <w:p w14:paraId="37B9134E" w14:textId="77777777" w:rsidR="006F1B22" w:rsidRDefault="006F1B22" w:rsidP="00841509">
      <w:pPr>
        <w:spacing w:after="200"/>
        <w:ind w:left="720" w:hanging="720"/>
        <w:rPr>
          <w:rFonts w:asciiTheme="minorHAnsi" w:hAnsiTheme="minorHAnsi"/>
          <w:b/>
          <w:bCs/>
          <w:sz w:val="24"/>
          <w:szCs w:val="24"/>
        </w:rPr>
      </w:pPr>
    </w:p>
    <w:p w14:paraId="245B44DB" w14:textId="77777777" w:rsidR="006F1B22" w:rsidRDefault="006F1B22" w:rsidP="00841509">
      <w:pPr>
        <w:spacing w:after="200"/>
        <w:ind w:left="720" w:hanging="720"/>
        <w:rPr>
          <w:rFonts w:asciiTheme="minorHAnsi" w:hAnsiTheme="minorHAnsi"/>
          <w:b/>
          <w:bCs/>
          <w:sz w:val="24"/>
          <w:szCs w:val="24"/>
        </w:rPr>
      </w:pPr>
    </w:p>
    <w:p w14:paraId="659F1B06" w14:textId="77777777" w:rsidR="006F1B22" w:rsidRDefault="006F1B22" w:rsidP="00841509">
      <w:pPr>
        <w:spacing w:after="200"/>
        <w:ind w:left="720" w:hanging="720"/>
        <w:rPr>
          <w:rFonts w:asciiTheme="minorHAnsi" w:hAnsiTheme="minorHAnsi"/>
          <w:b/>
          <w:bCs/>
          <w:sz w:val="24"/>
          <w:szCs w:val="24"/>
        </w:rPr>
      </w:pPr>
    </w:p>
    <w:p w14:paraId="649D487B" w14:textId="77777777" w:rsidR="006F1B22" w:rsidRDefault="006F1B22" w:rsidP="00841509">
      <w:pPr>
        <w:spacing w:after="200"/>
        <w:ind w:left="720" w:hanging="720"/>
        <w:rPr>
          <w:rFonts w:asciiTheme="minorHAnsi" w:hAnsiTheme="minorHAnsi"/>
          <w:b/>
          <w:bCs/>
          <w:sz w:val="24"/>
          <w:szCs w:val="24"/>
        </w:rPr>
      </w:pPr>
    </w:p>
    <w:p w14:paraId="70A84CC7" w14:textId="77777777" w:rsidR="006F1B22" w:rsidRDefault="006F1B22" w:rsidP="00841509">
      <w:pPr>
        <w:spacing w:after="200"/>
        <w:ind w:left="720" w:hanging="720"/>
        <w:rPr>
          <w:rFonts w:asciiTheme="minorHAnsi" w:hAnsiTheme="minorHAnsi"/>
          <w:b/>
          <w:bCs/>
          <w:sz w:val="24"/>
          <w:szCs w:val="24"/>
        </w:rPr>
      </w:pPr>
    </w:p>
    <w:p w14:paraId="3D5358D6" w14:textId="77777777" w:rsidR="006F1B22" w:rsidRDefault="006F1B22" w:rsidP="00841509">
      <w:pPr>
        <w:spacing w:after="200"/>
        <w:ind w:left="720" w:hanging="720"/>
        <w:rPr>
          <w:rFonts w:asciiTheme="minorHAnsi" w:hAnsiTheme="minorHAnsi"/>
          <w:b/>
          <w:bCs/>
          <w:sz w:val="24"/>
          <w:szCs w:val="24"/>
        </w:rPr>
      </w:pPr>
    </w:p>
    <w:p w14:paraId="7BB5FD2F" w14:textId="77777777" w:rsidR="006F1B22" w:rsidRDefault="006F1B22" w:rsidP="00841509">
      <w:pPr>
        <w:spacing w:after="200"/>
        <w:ind w:left="720" w:hanging="720"/>
        <w:rPr>
          <w:rFonts w:asciiTheme="minorHAnsi" w:hAnsiTheme="minorHAnsi"/>
          <w:b/>
          <w:bCs/>
          <w:sz w:val="24"/>
          <w:szCs w:val="24"/>
        </w:rPr>
      </w:pPr>
    </w:p>
    <w:p w14:paraId="2D77250E" w14:textId="77777777" w:rsidR="006F1B22" w:rsidRDefault="006F1B22" w:rsidP="00841509">
      <w:pPr>
        <w:spacing w:after="200"/>
        <w:ind w:left="720" w:hanging="720"/>
        <w:rPr>
          <w:rFonts w:asciiTheme="minorHAnsi" w:hAnsiTheme="minorHAnsi"/>
          <w:b/>
          <w:bCs/>
          <w:sz w:val="24"/>
          <w:szCs w:val="24"/>
        </w:rPr>
      </w:pPr>
    </w:p>
    <w:p w14:paraId="67371D02" w14:textId="77777777" w:rsidR="006F1B22" w:rsidRDefault="006F1B22" w:rsidP="00841509">
      <w:pPr>
        <w:spacing w:after="200"/>
        <w:ind w:left="720" w:hanging="720"/>
        <w:rPr>
          <w:rFonts w:asciiTheme="minorHAnsi" w:hAnsiTheme="minorHAnsi"/>
          <w:b/>
          <w:bCs/>
          <w:sz w:val="24"/>
          <w:szCs w:val="24"/>
        </w:rPr>
      </w:pPr>
    </w:p>
    <w:p w14:paraId="219A8BA8" w14:textId="77777777" w:rsidR="006F1B22" w:rsidRDefault="006F1B22" w:rsidP="00841509">
      <w:pPr>
        <w:spacing w:after="200"/>
        <w:ind w:left="720" w:hanging="720"/>
        <w:rPr>
          <w:rFonts w:asciiTheme="minorHAnsi" w:hAnsiTheme="minorHAnsi"/>
          <w:b/>
          <w:bCs/>
          <w:sz w:val="24"/>
          <w:szCs w:val="24"/>
        </w:rPr>
      </w:pPr>
    </w:p>
    <w:p w14:paraId="1487FB94" w14:textId="0A956D9B" w:rsidR="00841509" w:rsidRPr="009F4239" w:rsidRDefault="00841509" w:rsidP="00841509">
      <w:pPr>
        <w:spacing w:after="200"/>
        <w:ind w:left="720" w:hanging="720"/>
        <w:rPr>
          <w:rFonts w:asciiTheme="minorHAnsi" w:hAnsiTheme="minorHAnsi"/>
          <w:b/>
          <w:bCs/>
          <w:sz w:val="24"/>
          <w:szCs w:val="24"/>
        </w:rPr>
      </w:pPr>
      <w:r w:rsidRPr="009F4239">
        <w:rPr>
          <w:rFonts w:asciiTheme="minorHAnsi" w:hAnsiTheme="minorHAnsi"/>
          <w:b/>
          <w:bCs/>
          <w:sz w:val="24"/>
          <w:szCs w:val="24"/>
        </w:rPr>
        <w:t>Appendix 4: Consent Form</w:t>
      </w:r>
    </w:p>
    <w:p w14:paraId="69E0C455"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Consent Form</w:t>
      </w:r>
      <w:r w:rsidRPr="009F4239">
        <w:rPr>
          <w:rFonts w:ascii="Arial" w:hAnsi="Arial" w:cs="Arial"/>
          <w:b/>
          <w:bCs/>
          <w:sz w:val="24"/>
          <w:szCs w:val="24"/>
        </w:rPr>
        <w:t> </w:t>
      </w:r>
    </w:p>
    <w:p w14:paraId="6ED8DC19"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Project Title </w:t>
      </w:r>
      <w:r w:rsidRPr="009F4239">
        <w:rPr>
          <w:rFonts w:asciiTheme="minorHAnsi" w:hAnsiTheme="minorHAnsi"/>
          <w:sz w:val="24"/>
          <w:szCs w:val="24"/>
        </w:rPr>
        <w:t>Beliefs About Social Exclusion in Older Autistic Adults.</w:t>
      </w:r>
    </w:p>
    <w:p w14:paraId="1080A884"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Researcher:</w:t>
      </w:r>
      <w:r w:rsidRPr="009F4239">
        <w:rPr>
          <w:rFonts w:ascii="Arial" w:hAnsi="Arial" w:cs="Arial"/>
          <w:sz w:val="24"/>
          <w:szCs w:val="24"/>
        </w:rPr>
        <w:t> </w:t>
      </w:r>
      <w:r w:rsidRPr="009F4239">
        <w:rPr>
          <w:rFonts w:asciiTheme="minorHAnsi" w:hAnsiTheme="minorHAnsi"/>
          <w:sz w:val="24"/>
          <w:szCs w:val="24"/>
        </w:rPr>
        <w:t>Year 2</w:t>
      </w:r>
      <w:r w:rsidRPr="009F4239">
        <w:rPr>
          <w:rFonts w:ascii="Aptos" w:hAnsi="Aptos" w:cs="Aptos"/>
          <w:sz w:val="24"/>
          <w:szCs w:val="24"/>
        </w:rPr>
        <w:t> </w:t>
      </w:r>
      <w:r w:rsidRPr="009F4239">
        <w:rPr>
          <w:rFonts w:asciiTheme="minorHAnsi" w:hAnsiTheme="minorHAnsi"/>
          <w:sz w:val="24"/>
          <w:szCs w:val="24"/>
        </w:rPr>
        <w:t>BSc Psychology</w:t>
      </w:r>
      <w:r w:rsidRPr="009F4239">
        <w:rPr>
          <w:rFonts w:ascii="Arial" w:hAnsi="Arial" w:cs="Arial"/>
          <w:sz w:val="24"/>
          <w:szCs w:val="24"/>
        </w:rPr>
        <w:t> </w:t>
      </w:r>
      <w:r w:rsidRPr="009F4239">
        <w:rPr>
          <w:rFonts w:asciiTheme="minorHAnsi" w:hAnsiTheme="minorHAnsi"/>
          <w:sz w:val="24"/>
          <w:szCs w:val="24"/>
        </w:rPr>
        <w:t>and Counselling</w:t>
      </w:r>
      <w:r w:rsidRPr="009F4239">
        <w:rPr>
          <w:rFonts w:ascii="Arial" w:hAnsi="Arial" w:cs="Arial"/>
          <w:sz w:val="24"/>
          <w:szCs w:val="24"/>
        </w:rPr>
        <w:t> </w:t>
      </w:r>
      <w:r w:rsidRPr="009F4239">
        <w:rPr>
          <w:rFonts w:asciiTheme="minorHAnsi" w:hAnsiTheme="minorHAnsi"/>
          <w:sz w:val="24"/>
          <w:szCs w:val="24"/>
        </w:rPr>
        <w:t>Students, University of</w:t>
      </w:r>
      <w:r w:rsidRPr="009F4239">
        <w:rPr>
          <w:rFonts w:ascii="Arial" w:hAnsi="Arial" w:cs="Arial"/>
          <w:sz w:val="24"/>
          <w:szCs w:val="24"/>
        </w:rPr>
        <w:t> </w:t>
      </w:r>
      <w:r w:rsidRPr="009F4239">
        <w:rPr>
          <w:rFonts w:asciiTheme="minorHAnsi" w:hAnsiTheme="minorHAnsi"/>
          <w:sz w:val="24"/>
          <w:szCs w:val="24"/>
        </w:rPr>
        <w:t>Wales Trinity Saint David,</w:t>
      </w:r>
      <w:r w:rsidRPr="009F4239">
        <w:rPr>
          <w:rFonts w:ascii="Arial" w:hAnsi="Arial" w:cs="Arial"/>
          <w:sz w:val="24"/>
          <w:szCs w:val="24"/>
        </w:rPr>
        <w:t> </w:t>
      </w:r>
      <w:r w:rsidRPr="009F4239">
        <w:rPr>
          <w:rFonts w:asciiTheme="minorHAnsi" w:hAnsiTheme="minorHAnsi"/>
          <w:sz w:val="24"/>
          <w:szCs w:val="24"/>
        </w:rPr>
        <w:t>Swansea</w:t>
      </w:r>
      <w:r w:rsidRPr="009F4239">
        <w:rPr>
          <w:rFonts w:asciiTheme="minorHAnsi" w:hAnsiTheme="minorHAnsi"/>
          <w:b/>
          <w:bCs/>
          <w:sz w:val="24"/>
          <w:szCs w:val="24"/>
        </w:rPr>
        <w:t>.</w:t>
      </w:r>
    </w:p>
    <w:p w14:paraId="32CD8621" w14:textId="77777777" w:rsidR="00556819" w:rsidRPr="009F4239" w:rsidRDefault="00556819" w:rsidP="00556819">
      <w:pPr>
        <w:spacing w:after="200"/>
        <w:ind w:left="720" w:hanging="720"/>
        <w:rPr>
          <w:rFonts w:asciiTheme="minorHAnsi" w:hAnsiTheme="minorHAnsi"/>
          <w:sz w:val="24"/>
          <w:szCs w:val="24"/>
        </w:rPr>
      </w:pPr>
      <w:r w:rsidRPr="009F4239">
        <w:rPr>
          <w:rFonts w:ascii="Arial" w:hAnsi="Arial" w:cs="Arial"/>
          <w:b/>
          <w:bCs/>
          <w:sz w:val="24"/>
          <w:szCs w:val="24"/>
        </w:rPr>
        <w:t> </w:t>
      </w:r>
    </w:p>
    <w:p w14:paraId="119F5FFB"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Supervisor: Dr Judith Marshall email: judith.marsahll@uwtsd.ac.uk</w:t>
      </w:r>
    </w:p>
    <w:p w14:paraId="2A31D84E"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1. Invitation</w:t>
      </w:r>
      <w:r w:rsidRPr="009F4239">
        <w:rPr>
          <w:rFonts w:ascii="Arial" w:hAnsi="Arial" w:cs="Arial"/>
          <w:b/>
          <w:bCs/>
          <w:sz w:val="24"/>
          <w:szCs w:val="24"/>
        </w:rPr>
        <w:t> </w:t>
      </w:r>
      <w:r w:rsidRPr="009F4239">
        <w:rPr>
          <w:rFonts w:asciiTheme="minorHAnsi" w:hAnsiTheme="minorHAnsi"/>
          <w:sz w:val="24"/>
          <w:szCs w:val="24"/>
        </w:rPr>
        <w:t> </w:t>
      </w:r>
      <w:r w:rsidRPr="009F4239">
        <w:rPr>
          <w:rFonts w:asciiTheme="minorHAnsi" w:hAnsiTheme="minorHAnsi"/>
          <w:sz w:val="24"/>
          <w:szCs w:val="24"/>
        </w:rPr>
        <w:br/>
        <w:t>You are being invited to take part in a research study</w:t>
      </w:r>
      <w:r w:rsidRPr="009F4239">
        <w:rPr>
          <w:rFonts w:ascii="Arial" w:hAnsi="Arial" w:cs="Arial"/>
          <w:sz w:val="24"/>
          <w:szCs w:val="24"/>
        </w:rPr>
        <w:t> </w:t>
      </w:r>
      <w:r w:rsidRPr="009F4239">
        <w:rPr>
          <w:rFonts w:asciiTheme="minorHAnsi" w:hAnsiTheme="minorHAnsi"/>
          <w:sz w:val="24"/>
          <w:szCs w:val="24"/>
        </w:rPr>
        <w:t>being conducted by a group of second year undergraduate students. Before you decide</w:t>
      </w:r>
      <w:r w:rsidRPr="009F4239">
        <w:rPr>
          <w:rFonts w:ascii="Arial" w:hAnsi="Arial" w:cs="Arial"/>
          <w:sz w:val="24"/>
          <w:szCs w:val="24"/>
        </w:rPr>
        <w:t> </w:t>
      </w:r>
      <w:r w:rsidRPr="009F4239">
        <w:rPr>
          <w:rFonts w:asciiTheme="minorHAnsi" w:hAnsiTheme="minorHAnsi"/>
          <w:sz w:val="24"/>
          <w:szCs w:val="24"/>
        </w:rPr>
        <w:t>to take part, it is important for you to understand why the research is being done and what it will involve. Please take time to read the following information carefully.</w:t>
      </w:r>
      <w:r w:rsidRPr="009F4239">
        <w:rPr>
          <w:rFonts w:ascii="Arial" w:hAnsi="Arial" w:cs="Arial"/>
          <w:b/>
          <w:bCs/>
          <w:sz w:val="24"/>
          <w:szCs w:val="24"/>
        </w:rPr>
        <w:t> </w:t>
      </w:r>
    </w:p>
    <w:p w14:paraId="5544040C"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2. What is the purpose of the study?</w:t>
      </w:r>
      <w:r w:rsidRPr="009F4239">
        <w:rPr>
          <w:rFonts w:ascii="Arial" w:hAnsi="Arial" w:cs="Arial"/>
          <w:b/>
          <w:bCs/>
          <w:sz w:val="24"/>
          <w:szCs w:val="24"/>
        </w:rPr>
        <w:t> </w:t>
      </w:r>
      <w:r w:rsidRPr="009F4239">
        <w:rPr>
          <w:rFonts w:asciiTheme="minorHAnsi" w:hAnsiTheme="minorHAnsi"/>
          <w:sz w:val="24"/>
          <w:szCs w:val="24"/>
        </w:rPr>
        <w:t> </w:t>
      </w:r>
      <w:r w:rsidRPr="009F4239">
        <w:rPr>
          <w:rFonts w:asciiTheme="minorHAnsi" w:hAnsiTheme="minorHAnsi"/>
          <w:sz w:val="24"/>
          <w:szCs w:val="24"/>
        </w:rPr>
        <w:br/>
        <w:t>This study aims to explore Beliefs and opinions relating to potential cognitive, emotional and social effects of social exclusion on older people, and how these effects might be ameliorated.</w:t>
      </w:r>
    </w:p>
    <w:p w14:paraId="2D5C26CA"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3. Why have I been invited?</w:t>
      </w:r>
      <w:r w:rsidRPr="009F4239">
        <w:rPr>
          <w:rFonts w:ascii="Arial" w:hAnsi="Arial" w:cs="Arial"/>
          <w:b/>
          <w:bCs/>
          <w:sz w:val="24"/>
          <w:szCs w:val="24"/>
        </w:rPr>
        <w:t> </w:t>
      </w:r>
      <w:r w:rsidRPr="009F4239">
        <w:rPr>
          <w:rFonts w:asciiTheme="minorHAnsi" w:hAnsiTheme="minorHAnsi"/>
          <w:sz w:val="24"/>
          <w:szCs w:val="24"/>
        </w:rPr>
        <w:t> </w:t>
      </w:r>
      <w:r w:rsidRPr="009F4239">
        <w:rPr>
          <w:rFonts w:asciiTheme="minorHAnsi" w:hAnsiTheme="minorHAnsi"/>
          <w:sz w:val="24"/>
          <w:szCs w:val="24"/>
        </w:rPr>
        <w:br/>
        <w:t>You have been invited because you are over 18 years. </w:t>
      </w:r>
    </w:p>
    <w:p w14:paraId="4348D279"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4. What will happen if I take part?</w:t>
      </w:r>
      <w:r w:rsidRPr="009F4239">
        <w:rPr>
          <w:rFonts w:ascii="Arial" w:hAnsi="Arial" w:cs="Arial"/>
          <w:b/>
          <w:bCs/>
          <w:sz w:val="24"/>
          <w:szCs w:val="24"/>
        </w:rPr>
        <w:t> </w:t>
      </w:r>
      <w:r w:rsidRPr="009F4239">
        <w:rPr>
          <w:rFonts w:asciiTheme="minorHAnsi" w:hAnsiTheme="minorHAnsi"/>
          <w:sz w:val="24"/>
          <w:szCs w:val="24"/>
        </w:rPr>
        <w:br/>
        <w:t>If you decide to take part, you will be asked few series of questions related to the topic as its semi structured interview and it will be audio recorded to analysis data into research report the entire</w:t>
      </w:r>
      <w:r w:rsidRPr="009F4239">
        <w:rPr>
          <w:rFonts w:ascii="Arial" w:hAnsi="Arial" w:cs="Arial"/>
          <w:sz w:val="24"/>
          <w:szCs w:val="24"/>
        </w:rPr>
        <w:t> </w:t>
      </w:r>
      <w:r w:rsidRPr="009F4239">
        <w:rPr>
          <w:rFonts w:asciiTheme="minorHAnsi" w:hAnsiTheme="minorHAnsi"/>
          <w:sz w:val="24"/>
          <w:szCs w:val="24"/>
        </w:rPr>
        <w:t>study</w:t>
      </w:r>
      <w:r w:rsidRPr="009F4239">
        <w:rPr>
          <w:rFonts w:ascii="Arial" w:hAnsi="Arial" w:cs="Arial"/>
          <w:sz w:val="24"/>
          <w:szCs w:val="24"/>
        </w:rPr>
        <w:t> </w:t>
      </w:r>
      <w:r w:rsidRPr="009F4239">
        <w:rPr>
          <w:rFonts w:asciiTheme="minorHAnsi" w:hAnsiTheme="minorHAnsi"/>
          <w:sz w:val="24"/>
          <w:szCs w:val="24"/>
        </w:rPr>
        <w:t>will take approximately</w:t>
      </w:r>
      <w:r w:rsidRPr="009F4239">
        <w:rPr>
          <w:rFonts w:ascii="Arial" w:hAnsi="Arial" w:cs="Arial"/>
          <w:sz w:val="24"/>
          <w:szCs w:val="24"/>
        </w:rPr>
        <w:t> </w:t>
      </w:r>
      <w:r w:rsidRPr="009F4239">
        <w:rPr>
          <w:rFonts w:asciiTheme="minorHAnsi" w:hAnsiTheme="minorHAnsi"/>
          <w:sz w:val="24"/>
          <w:szCs w:val="24"/>
        </w:rPr>
        <w:t>15</w:t>
      </w:r>
      <w:r w:rsidRPr="009F4239">
        <w:rPr>
          <w:rFonts w:ascii="Arial" w:hAnsi="Arial" w:cs="Arial"/>
          <w:sz w:val="24"/>
          <w:szCs w:val="24"/>
        </w:rPr>
        <w:t> </w:t>
      </w:r>
      <w:r w:rsidRPr="009F4239">
        <w:rPr>
          <w:rFonts w:asciiTheme="minorHAnsi" w:hAnsiTheme="minorHAnsi"/>
          <w:sz w:val="24"/>
          <w:szCs w:val="24"/>
        </w:rPr>
        <w:t>minutes.</w:t>
      </w:r>
      <w:r w:rsidRPr="009F4239">
        <w:rPr>
          <w:rFonts w:ascii="Arial" w:hAnsi="Arial" w:cs="Arial"/>
          <w:sz w:val="24"/>
          <w:szCs w:val="24"/>
        </w:rPr>
        <w:t> </w:t>
      </w:r>
    </w:p>
    <w:p w14:paraId="5BBF438C"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5. Are there any potential risks in taking part?</w:t>
      </w:r>
      <w:r w:rsidRPr="009F4239">
        <w:rPr>
          <w:rFonts w:ascii="Arial" w:hAnsi="Arial" w:cs="Arial"/>
          <w:b/>
          <w:bCs/>
          <w:sz w:val="24"/>
          <w:szCs w:val="24"/>
        </w:rPr>
        <w:t> </w:t>
      </w:r>
      <w:r w:rsidRPr="009F4239">
        <w:rPr>
          <w:rFonts w:asciiTheme="minorHAnsi" w:hAnsiTheme="minorHAnsi"/>
          <w:sz w:val="24"/>
          <w:szCs w:val="24"/>
        </w:rPr>
        <w:t> </w:t>
      </w:r>
      <w:r w:rsidRPr="009F4239">
        <w:rPr>
          <w:rFonts w:asciiTheme="minorHAnsi" w:hAnsiTheme="minorHAnsi"/>
          <w:sz w:val="24"/>
          <w:szCs w:val="24"/>
        </w:rPr>
        <w:br/>
        <w:t>There are no immediate risks to taking part in this study. If you have any concerns</w:t>
      </w:r>
      <w:r w:rsidRPr="009F4239">
        <w:rPr>
          <w:rFonts w:ascii="Arial" w:hAnsi="Arial" w:cs="Arial"/>
          <w:sz w:val="24"/>
          <w:szCs w:val="24"/>
        </w:rPr>
        <w:t> </w:t>
      </w:r>
      <w:r w:rsidRPr="009F4239">
        <w:rPr>
          <w:rFonts w:asciiTheme="minorHAnsi" w:hAnsiTheme="minorHAnsi"/>
          <w:sz w:val="24"/>
          <w:szCs w:val="24"/>
        </w:rPr>
        <w:t>regarding</w:t>
      </w:r>
      <w:r w:rsidRPr="009F4239">
        <w:rPr>
          <w:rFonts w:ascii="Arial" w:hAnsi="Arial" w:cs="Arial"/>
          <w:sz w:val="24"/>
          <w:szCs w:val="24"/>
        </w:rPr>
        <w:t> </w:t>
      </w:r>
      <w:r w:rsidRPr="009F4239">
        <w:rPr>
          <w:rFonts w:asciiTheme="minorHAnsi" w:hAnsiTheme="minorHAnsi"/>
          <w:sz w:val="24"/>
          <w:szCs w:val="24"/>
        </w:rPr>
        <w:t>your participation in the study, you will be provided with further information within the debrief form and will have an opportunity to discuss any queries with the researcher.</w:t>
      </w:r>
      <w:r w:rsidRPr="009F4239">
        <w:rPr>
          <w:rFonts w:ascii="Arial" w:hAnsi="Arial" w:cs="Arial"/>
          <w:b/>
          <w:bCs/>
          <w:sz w:val="24"/>
          <w:szCs w:val="24"/>
        </w:rPr>
        <w:t> </w:t>
      </w:r>
    </w:p>
    <w:p w14:paraId="538F38A9"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6. Are there any benefits to taking part?</w:t>
      </w:r>
      <w:r w:rsidRPr="009F4239">
        <w:rPr>
          <w:rFonts w:ascii="Arial" w:hAnsi="Arial" w:cs="Arial"/>
          <w:b/>
          <w:bCs/>
          <w:sz w:val="24"/>
          <w:szCs w:val="24"/>
        </w:rPr>
        <w:t> </w:t>
      </w:r>
      <w:r w:rsidRPr="009F4239">
        <w:rPr>
          <w:rFonts w:asciiTheme="minorHAnsi" w:hAnsiTheme="minorHAnsi"/>
          <w:sz w:val="24"/>
          <w:szCs w:val="24"/>
        </w:rPr>
        <w:t> </w:t>
      </w:r>
      <w:r w:rsidRPr="009F4239">
        <w:rPr>
          <w:rFonts w:asciiTheme="minorHAnsi" w:hAnsiTheme="minorHAnsi"/>
          <w:sz w:val="24"/>
          <w:szCs w:val="24"/>
        </w:rPr>
        <w:br/>
        <w:t>While there is no direct benefit to you, your participation will contribute to the</w:t>
      </w:r>
      <w:r w:rsidRPr="009F4239">
        <w:rPr>
          <w:rFonts w:ascii="Arial" w:hAnsi="Arial" w:cs="Arial"/>
          <w:sz w:val="24"/>
          <w:szCs w:val="24"/>
        </w:rPr>
        <w:t> </w:t>
      </w:r>
      <w:r w:rsidRPr="009F4239">
        <w:rPr>
          <w:rFonts w:asciiTheme="minorHAnsi" w:hAnsiTheme="minorHAnsi"/>
          <w:sz w:val="24"/>
          <w:szCs w:val="24"/>
        </w:rPr>
        <w:t>understanding</w:t>
      </w:r>
      <w:r w:rsidRPr="009F4239">
        <w:rPr>
          <w:rFonts w:ascii="Aptos" w:hAnsi="Aptos" w:cs="Aptos"/>
          <w:sz w:val="24"/>
          <w:szCs w:val="24"/>
        </w:rPr>
        <w:t> </w:t>
      </w:r>
      <w:r w:rsidRPr="009F4239">
        <w:rPr>
          <w:rFonts w:asciiTheme="minorHAnsi" w:hAnsiTheme="minorHAnsi"/>
          <w:sz w:val="24"/>
          <w:szCs w:val="24"/>
        </w:rPr>
        <w:t>of Social</w:t>
      </w:r>
      <w:r w:rsidRPr="009F4239">
        <w:rPr>
          <w:rFonts w:ascii="Aptos" w:hAnsi="Aptos" w:cs="Aptos"/>
          <w:sz w:val="24"/>
          <w:szCs w:val="24"/>
        </w:rPr>
        <w:t> </w:t>
      </w:r>
      <w:r w:rsidRPr="009F4239">
        <w:rPr>
          <w:rFonts w:asciiTheme="minorHAnsi" w:hAnsiTheme="minorHAnsi"/>
          <w:sz w:val="24"/>
          <w:szCs w:val="24"/>
        </w:rPr>
        <w:t>Exclusion in Older Autistic Adults, which is a valuable area of research.</w:t>
      </w:r>
      <w:r w:rsidRPr="009F4239">
        <w:rPr>
          <w:rFonts w:ascii="Arial" w:hAnsi="Arial" w:cs="Arial"/>
          <w:sz w:val="24"/>
          <w:szCs w:val="24"/>
        </w:rPr>
        <w:t> </w:t>
      </w:r>
    </w:p>
    <w:p w14:paraId="387D8D54"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7. What if I change my mind?</w:t>
      </w:r>
      <w:r w:rsidRPr="009F4239">
        <w:rPr>
          <w:rFonts w:ascii="Arial" w:hAnsi="Arial" w:cs="Arial"/>
          <w:b/>
          <w:bCs/>
          <w:sz w:val="24"/>
          <w:szCs w:val="24"/>
        </w:rPr>
        <w:t> </w:t>
      </w:r>
      <w:r w:rsidRPr="009F4239">
        <w:rPr>
          <w:rFonts w:asciiTheme="minorHAnsi" w:hAnsiTheme="minorHAnsi"/>
          <w:sz w:val="24"/>
          <w:szCs w:val="24"/>
        </w:rPr>
        <w:t> </w:t>
      </w:r>
      <w:r w:rsidRPr="009F4239">
        <w:rPr>
          <w:rFonts w:asciiTheme="minorHAnsi" w:hAnsiTheme="minorHAnsi"/>
          <w:sz w:val="24"/>
          <w:szCs w:val="24"/>
        </w:rPr>
        <w:br/>
        <w:t>Your participation is entirely voluntary. You have the right to withdraw from the study at any point, without having to give a reason, and without any penalty. You may also withdraw your data after participation, provided it is</w:t>
      </w:r>
      <w:r w:rsidRPr="009F4239">
        <w:rPr>
          <w:rFonts w:ascii="Arial" w:hAnsi="Arial" w:cs="Arial"/>
          <w:sz w:val="24"/>
          <w:szCs w:val="24"/>
        </w:rPr>
        <w:t> </w:t>
      </w:r>
      <w:r w:rsidRPr="009F4239">
        <w:rPr>
          <w:rFonts w:asciiTheme="minorHAnsi" w:hAnsiTheme="minorHAnsi"/>
          <w:sz w:val="24"/>
          <w:szCs w:val="24"/>
        </w:rPr>
        <w:t xml:space="preserve">by the final date of </w:t>
      </w:r>
      <w:r w:rsidRPr="009F4239">
        <w:rPr>
          <w:rFonts w:asciiTheme="minorHAnsi" w:hAnsiTheme="minorHAnsi"/>
          <w:sz w:val="24"/>
          <w:szCs w:val="24"/>
        </w:rPr>
        <w:lastRenderedPageBreak/>
        <w:t>11</w:t>
      </w:r>
      <w:r w:rsidRPr="009F4239">
        <w:rPr>
          <w:rFonts w:asciiTheme="minorHAnsi" w:hAnsiTheme="minorHAnsi"/>
          <w:sz w:val="24"/>
          <w:szCs w:val="24"/>
          <w:vertAlign w:val="superscript"/>
        </w:rPr>
        <w:t>th</w:t>
      </w:r>
      <w:r w:rsidRPr="009F4239">
        <w:rPr>
          <w:rFonts w:ascii="Arial" w:hAnsi="Arial" w:cs="Arial"/>
          <w:sz w:val="24"/>
          <w:szCs w:val="24"/>
        </w:rPr>
        <w:t> </w:t>
      </w:r>
      <w:r w:rsidRPr="009F4239">
        <w:rPr>
          <w:rFonts w:asciiTheme="minorHAnsi" w:hAnsiTheme="minorHAnsi"/>
          <w:sz w:val="24"/>
          <w:szCs w:val="24"/>
        </w:rPr>
        <w:t>December 2025.</w:t>
      </w:r>
      <w:r w:rsidRPr="009F4239">
        <w:rPr>
          <w:rFonts w:ascii="Arial" w:hAnsi="Arial" w:cs="Arial"/>
          <w:sz w:val="24"/>
          <w:szCs w:val="24"/>
        </w:rPr>
        <w:t> </w:t>
      </w:r>
      <w:r w:rsidRPr="009F4239">
        <w:rPr>
          <w:rFonts w:asciiTheme="minorHAnsi" w:hAnsiTheme="minorHAnsi"/>
          <w:sz w:val="24"/>
          <w:szCs w:val="24"/>
        </w:rPr>
        <w:t>At this</w:t>
      </w:r>
      <w:r w:rsidRPr="009F4239">
        <w:rPr>
          <w:rFonts w:ascii="Arial" w:hAnsi="Arial" w:cs="Arial"/>
          <w:sz w:val="24"/>
          <w:szCs w:val="24"/>
        </w:rPr>
        <w:t> </w:t>
      </w:r>
      <w:r w:rsidRPr="009F4239">
        <w:rPr>
          <w:rFonts w:asciiTheme="minorHAnsi" w:hAnsiTheme="minorHAnsi"/>
          <w:sz w:val="24"/>
          <w:szCs w:val="24"/>
        </w:rPr>
        <w:t>point</w:t>
      </w:r>
      <w:r w:rsidRPr="009F4239">
        <w:rPr>
          <w:rFonts w:ascii="Arial" w:hAnsi="Arial" w:cs="Arial"/>
          <w:sz w:val="24"/>
          <w:szCs w:val="24"/>
        </w:rPr>
        <w:t> </w:t>
      </w:r>
      <w:r w:rsidRPr="009F4239">
        <w:rPr>
          <w:rFonts w:asciiTheme="minorHAnsi" w:hAnsiTheme="minorHAnsi"/>
          <w:sz w:val="24"/>
          <w:szCs w:val="24"/>
        </w:rPr>
        <w:t>data</w:t>
      </w:r>
      <w:r w:rsidRPr="009F4239">
        <w:rPr>
          <w:rFonts w:ascii="Arial" w:hAnsi="Arial" w:cs="Arial"/>
          <w:sz w:val="24"/>
          <w:szCs w:val="24"/>
        </w:rPr>
        <w:t> </w:t>
      </w:r>
      <w:r w:rsidRPr="009F4239">
        <w:rPr>
          <w:rFonts w:asciiTheme="minorHAnsi" w:hAnsiTheme="minorHAnsi"/>
          <w:sz w:val="24"/>
          <w:szCs w:val="24"/>
        </w:rPr>
        <w:t>will</w:t>
      </w:r>
      <w:r w:rsidRPr="009F4239">
        <w:rPr>
          <w:rFonts w:ascii="Arial" w:hAnsi="Arial" w:cs="Arial"/>
          <w:sz w:val="24"/>
          <w:szCs w:val="24"/>
        </w:rPr>
        <w:t> </w:t>
      </w:r>
      <w:r w:rsidRPr="009F4239">
        <w:rPr>
          <w:rFonts w:asciiTheme="minorHAnsi" w:hAnsiTheme="minorHAnsi"/>
          <w:sz w:val="24"/>
          <w:szCs w:val="24"/>
        </w:rPr>
        <w:t>be</w:t>
      </w:r>
      <w:r w:rsidRPr="009F4239">
        <w:rPr>
          <w:rFonts w:ascii="Arial" w:hAnsi="Arial" w:cs="Arial"/>
          <w:sz w:val="24"/>
          <w:szCs w:val="24"/>
        </w:rPr>
        <w:t> </w:t>
      </w:r>
      <w:r w:rsidRPr="009F4239">
        <w:rPr>
          <w:rFonts w:asciiTheme="minorHAnsi" w:hAnsiTheme="minorHAnsi"/>
          <w:sz w:val="24"/>
          <w:szCs w:val="24"/>
        </w:rPr>
        <w:t>anonymised and aggregated for analysis.</w:t>
      </w:r>
      <w:r w:rsidRPr="009F4239">
        <w:rPr>
          <w:rFonts w:ascii="Arial" w:hAnsi="Arial" w:cs="Arial"/>
          <w:b/>
          <w:bCs/>
          <w:sz w:val="24"/>
          <w:szCs w:val="24"/>
        </w:rPr>
        <w:t> </w:t>
      </w:r>
    </w:p>
    <w:p w14:paraId="43A39280"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8. Will my taking part be kept confidential?</w:t>
      </w:r>
      <w:r w:rsidRPr="009F4239">
        <w:rPr>
          <w:rFonts w:ascii="Arial" w:hAnsi="Arial" w:cs="Arial"/>
          <w:b/>
          <w:bCs/>
          <w:sz w:val="24"/>
          <w:szCs w:val="24"/>
        </w:rPr>
        <w:t> </w:t>
      </w:r>
      <w:r w:rsidRPr="009F4239">
        <w:rPr>
          <w:rFonts w:asciiTheme="minorHAnsi" w:hAnsiTheme="minorHAnsi"/>
          <w:sz w:val="24"/>
          <w:szCs w:val="24"/>
        </w:rPr>
        <w:t> </w:t>
      </w:r>
      <w:r w:rsidRPr="009F4239">
        <w:rPr>
          <w:rFonts w:asciiTheme="minorHAnsi" w:hAnsiTheme="minorHAnsi"/>
          <w:sz w:val="24"/>
          <w:szCs w:val="24"/>
        </w:rPr>
        <w:br/>
        <w:t>Yes. All the information we collect about you</w:t>
      </w:r>
      <w:r w:rsidRPr="009F4239">
        <w:rPr>
          <w:rFonts w:ascii="Arial" w:hAnsi="Arial" w:cs="Arial"/>
          <w:sz w:val="24"/>
          <w:szCs w:val="24"/>
        </w:rPr>
        <w:t> </w:t>
      </w:r>
      <w:r w:rsidRPr="009F4239">
        <w:rPr>
          <w:rFonts w:asciiTheme="minorHAnsi" w:hAnsiTheme="minorHAnsi"/>
          <w:sz w:val="24"/>
          <w:szCs w:val="24"/>
        </w:rPr>
        <w:t>during the course of</w:t>
      </w:r>
      <w:r w:rsidRPr="009F4239">
        <w:rPr>
          <w:rFonts w:ascii="Arial" w:hAnsi="Arial" w:cs="Arial"/>
          <w:sz w:val="24"/>
          <w:szCs w:val="24"/>
        </w:rPr>
        <w:t> </w:t>
      </w:r>
      <w:r w:rsidRPr="009F4239">
        <w:rPr>
          <w:rFonts w:asciiTheme="minorHAnsi" w:hAnsiTheme="minorHAnsi"/>
          <w:sz w:val="24"/>
          <w:szCs w:val="24"/>
        </w:rPr>
        <w:t>the research will be kept strictly confidential. You will be assigned a participant code, and any data that could</w:t>
      </w:r>
      <w:r w:rsidRPr="009F4239">
        <w:rPr>
          <w:rFonts w:ascii="Arial" w:hAnsi="Arial" w:cs="Arial"/>
          <w:sz w:val="24"/>
          <w:szCs w:val="24"/>
        </w:rPr>
        <w:t> </w:t>
      </w:r>
      <w:r w:rsidRPr="009F4239">
        <w:rPr>
          <w:rFonts w:asciiTheme="minorHAnsi" w:hAnsiTheme="minorHAnsi"/>
          <w:sz w:val="24"/>
          <w:szCs w:val="24"/>
        </w:rPr>
        <w:t>identify</w:t>
      </w:r>
      <w:r w:rsidRPr="009F4239">
        <w:rPr>
          <w:rFonts w:ascii="Arial" w:hAnsi="Arial" w:cs="Arial"/>
          <w:sz w:val="24"/>
          <w:szCs w:val="24"/>
        </w:rPr>
        <w:t> </w:t>
      </w:r>
      <w:r w:rsidRPr="009F4239">
        <w:rPr>
          <w:rFonts w:asciiTheme="minorHAnsi" w:hAnsiTheme="minorHAnsi"/>
          <w:sz w:val="24"/>
          <w:szCs w:val="24"/>
        </w:rPr>
        <w:t>you</w:t>
      </w:r>
      <w:r w:rsidRPr="009F4239">
        <w:rPr>
          <w:rFonts w:ascii="Arial" w:hAnsi="Arial" w:cs="Arial"/>
          <w:sz w:val="24"/>
          <w:szCs w:val="24"/>
        </w:rPr>
        <w:t> </w:t>
      </w:r>
      <w:r w:rsidRPr="009F4239">
        <w:rPr>
          <w:rFonts w:asciiTheme="minorHAnsi" w:hAnsiTheme="minorHAnsi"/>
          <w:sz w:val="24"/>
          <w:szCs w:val="24"/>
        </w:rPr>
        <w:t>will</w:t>
      </w:r>
      <w:r w:rsidRPr="009F4239">
        <w:rPr>
          <w:rFonts w:ascii="Arial" w:hAnsi="Arial" w:cs="Arial"/>
          <w:sz w:val="24"/>
          <w:szCs w:val="24"/>
        </w:rPr>
        <w:t> </w:t>
      </w:r>
      <w:r w:rsidRPr="009F4239">
        <w:rPr>
          <w:rFonts w:asciiTheme="minorHAnsi" w:hAnsiTheme="minorHAnsi"/>
          <w:sz w:val="24"/>
          <w:szCs w:val="24"/>
        </w:rPr>
        <w:t>be stored separately from your responses. All data will be stored on a secure, password-protected university server</w:t>
      </w:r>
      <w:r w:rsidRPr="009F4239">
        <w:rPr>
          <w:rFonts w:ascii="Arial" w:hAnsi="Arial" w:cs="Arial"/>
          <w:sz w:val="24"/>
          <w:szCs w:val="24"/>
        </w:rPr>
        <w:t> </w:t>
      </w:r>
      <w:r w:rsidRPr="009F4239">
        <w:rPr>
          <w:rFonts w:asciiTheme="minorHAnsi" w:hAnsiTheme="minorHAnsi"/>
          <w:sz w:val="24"/>
          <w:szCs w:val="24"/>
        </w:rPr>
        <w:t>in accordance with</w:t>
      </w:r>
      <w:r w:rsidRPr="009F4239">
        <w:rPr>
          <w:rFonts w:ascii="Arial" w:hAnsi="Arial" w:cs="Arial"/>
          <w:sz w:val="24"/>
          <w:szCs w:val="24"/>
        </w:rPr>
        <w:t> </w:t>
      </w:r>
      <w:r w:rsidRPr="009F4239">
        <w:rPr>
          <w:rFonts w:asciiTheme="minorHAnsi" w:hAnsiTheme="minorHAnsi"/>
          <w:sz w:val="24"/>
          <w:szCs w:val="24"/>
        </w:rPr>
        <w:t>the Data Protection Act 2018/GDPR. The data may be used in an academic report or presentation, but it will be completely anonymous.</w:t>
      </w:r>
      <w:r w:rsidRPr="009F4239">
        <w:rPr>
          <w:rFonts w:ascii="Arial" w:hAnsi="Arial" w:cs="Arial"/>
          <w:sz w:val="24"/>
          <w:szCs w:val="24"/>
        </w:rPr>
        <w:t> </w:t>
      </w:r>
    </w:p>
    <w:p w14:paraId="7538212C"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9. What will happen to the results of the research study?</w:t>
      </w:r>
      <w:r w:rsidRPr="009F4239">
        <w:rPr>
          <w:rFonts w:ascii="Arial" w:hAnsi="Arial" w:cs="Arial"/>
          <w:b/>
          <w:bCs/>
          <w:sz w:val="24"/>
          <w:szCs w:val="24"/>
        </w:rPr>
        <w:t> </w:t>
      </w:r>
      <w:r w:rsidRPr="009F4239">
        <w:rPr>
          <w:rFonts w:asciiTheme="minorHAnsi" w:hAnsiTheme="minorHAnsi"/>
          <w:sz w:val="24"/>
          <w:szCs w:val="24"/>
        </w:rPr>
        <w:t> </w:t>
      </w:r>
      <w:r w:rsidRPr="009F4239">
        <w:rPr>
          <w:rFonts w:asciiTheme="minorHAnsi" w:hAnsiTheme="minorHAnsi"/>
          <w:sz w:val="24"/>
          <w:szCs w:val="24"/>
        </w:rPr>
        <w:br/>
        <w:t>The results will be analysed and written up as a project thematic report for a</w:t>
      </w:r>
      <w:r w:rsidRPr="009F4239">
        <w:rPr>
          <w:rFonts w:ascii="Arial" w:hAnsi="Arial" w:cs="Arial"/>
          <w:sz w:val="24"/>
          <w:szCs w:val="24"/>
        </w:rPr>
        <w:t> </w:t>
      </w:r>
      <w:r w:rsidRPr="009F4239">
        <w:rPr>
          <w:rFonts w:asciiTheme="minorHAnsi" w:hAnsiTheme="minorHAnsi"/>
          <w:sz w:val="24"/>
          <w:szCs w:val="24"/>
        </w:rPr>
        <w:t>university</w:t>
      </w:r>
      <w:r w:rsidRPr="009F4239">
        <w:rPr>
          <w:rFonts w:ascii="Arial" w:hAnsi="Arial" w:cs="Arial"/>
          <w:sz w:val="24"/>
          <w:szCs w:val="24"/>
        </w:rPr>
        <w:t> </w:t>
      </w:r>
      <w:r w:rsidRPr="009F4239">
        <w:rPr>
          <w:rFonts w:asciiTheme="minorHAnsi" w:hAnsiTheme="minorHAnsi"/>
          <w:sz w:val="24"/>
          <w:szCs w:val="24"/>
        </w:rPr>
        <w:t>assessment. The anonymised data may also be used in future publications or conference presentations.</w:t>
      </w:r>
      <w:r w:rsidRPr="009F4239">
        <w:rPr>
          <w:rFonts w:ascii="Arial" w:hAnsi="Arial" w:cs="Arial"/>
          <w:b/>
          <w:bCs/>
          <w:sz w:val="24"/>
          <w:szCs w:val="24"/>
        </w:rPr>
        <w:t> </w:t>
      </w:r>
      <w:r w:rsidRPr="009F4239">
        <w:rPr>
          <w:rFonts w:asciiTheme="minorHAnsi" w:hAnsiTheme="minorHAnsi"/>
          <w:sz w:val="24"/>
          <w:szCs w:val="24"/>
        </w:rPr>
        <w:t> </w:t>
      </w:r>
    </w:p>
    <w:p w14:paraId="055D8BAD"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10. Who has reviewed this study?</w:t>
      </w:r>
      <w:r w:rsidRPr="009F4239">
        <w:rPr>
          <w:rFonts w:ascii="Arial" w:hAnsi="Arial" w:cs="Arial"/>
          <w:b/>
          <w:bCs/>
          <w:sz w:val="24"/>
          <w:szCs w:val="24"/>
        </w:rPr>
        <w:t> </w:t>
      </w:r>
      <w:r w:rsidRPr="009F4239">
        <w:rPr>
          <w:rFonts w:asciiTheme="minorHAnsi" w:hAnsiTheme="minorHAnsi"/>
          <w:sz w:val="24"/>
          <w:szCs w:val="24"/>
        </w:rPr>
        <w:t> </w:t>
      </w:r>
      <w:r w:rsidRPr="009F4239">
        <w:rPr>
          <w:rFonts w:asciiTheme="minorHAnsi" w:hAnsiTheme="minorHAnsi"/>
          <w:sz w:val="24"/>
          <w:szCs w:val="24"/>
        </w:rPr>
        <w:br/>
        <w:t>This study has been reviewed and approved by the</w:t>
      </w:r>
      <w:r w:rsidRPr="009F4239">
        <w:rPr>
          <w:rFonts w:ascii="Arial" w:hAnsi="Arial" w:cs="Arial"/>
          <w:sz w:val="24"/>
          <w:szCs w:val="24"/>
        </w:rPr>
        <w:t> </w:t>
      </w:r>
      <w:r w:rsidRPr="009F4239">
        <w:rPr>
          <w:rFonts w:asciiTheme="minorHAnsi" w:hAnsiTheme="minorHAnsi"/>
          <w:sz w:val="24"/>
          <w:szCs w:val="24"/>
        </w:rPr>
        <w:t>School Research Ethics Committee within the Centre for</w:t>
      </w:r>
      <w:r w:rsidRPr="009F4239">
        <w:rPr>
          <w:rFonts w:ascii="Arial" w:hAnsi="Arial" w:cs="Arial"/>
          <w:sz w:val="24"/>
          <w:szCs w:val="24"/>
        </w:rPr>
        <w:t> </w:t>
      </w:r>
      <w:r w:rsidRPr="009F4239">
        <w:rPr>
          <w:rFonts w:asciiTheme="minorHAnsi" w:hAnsiTheme="minorHAnsi"/>
          <w:sz w:val="24"/>
          <w:szCs w:val="24"/>
        </w:rPr>
        <w:t>Psychology</w:t>
      </w:r>
      <w:r w:rsidRPr="009F4239">
        <w:rPr>
          <w:rFonts w:ascii="Arial" w:hAnsi="Arial" w:cs="Arial"/>
          <w:sz w:val="24"/>
          <w:szCs w:val="24"/>
        </w:rPr>
        <w:t> </w:t>
      </w:r>
      <w:r w:rsidRPr="009F4239">
        <w:rPr>
          <w:rFonts w:asciiTheme="minorHAnsi" w:hAnsiTheme="minorHAnsi"/>
          <w:sz w:val="24"/>
          <w:szCs w:val="24"/>
        </w:rPr>
        <w:t>and Counselling, UWTSD, Swansea.</w:t>
      </w:r>
      <w:r w:rsidRPr="009F4239">
        <w:rPr>
          <w:rFonts w:ascii="Arial" w:hAnsi="Arial" w:cs="Arial"/>
          <w:sz w:val="24"/>
          <w:szCs w:val="24"/>
        </w:rPr>
        <w:t> </w:t>
      </w:r>
      <w:r w:rsidRPr="009F4239">
        <w:rPr>
          <w:rFonts w:ascii="Arial" w:hAnsi="Arial" w:cs="Arial"/>
          <w:b/>
          <w:bCs/>
          <w:sz w:val="24"/>
          <w:szCs w:val="24"/>
        </w:rPr>
        <w:t> </w:t>
      </w:r>
    </w:p>
    <w:p w14:paraId="70C41488" w14:textId="77777777" w:rsidR="00556819" w:rsidRPr="009F4239" w:rsidRDefault="00556819" w:rsidP="00556819">
      <w:pPr>
        <w:spacing w:after="200"/>
        <w:ind w:left="720" w:hanging="720"/>
        <w:rPr>
          <w:rFonts w:asciiTheme="minorHAnsi" w:hAnsiTheme="minorHAnsi"/>
          <w:sz w:val="24"/>
          <w:szCs w:val="24"/>
        </w:rPr>
      </w:pPr>
    </w:p>
    <w:p w14:paraId="2D549773" w14:textId="77777777" w:rsidR="00556819" w:rsidRPr="009F4239" w:rsidRDefault="00556819" w:rsidP="00556819">
      <w:pPr>
        <w:spacing w:after="200"/>
        <w:ind w:left="720" w:hanging="720"/>
        <w:rPr>
          <w:rFonts w:asciiTheme="minorHAnsi" w:hAnsiTheme="minorHAnsi"/>
          <w:b/>
          <w:bCs/>
          <w:sz w:val="24"/>
          <w:szCs w:val="24"/>
        </w:rPr>
      </w:pPr>
    </w:p>
    <w:p w14:paraId="2142DBF0"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Terms and conditions:</w:t>
      </w:r>
    </w:p>
    <w:p w14:paraId="1CFC52C4"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sz w:val="24"/>
          <w:szCs w:val="24"/>
        </w:rPr>
        <w:t>Please read each statement carefully and initial each box to show that you agree.</w:t>
      </w:r>
      <w:r w:rsidRPr="009F4239">
        <w:rPr>
          <w:rFonts w:ascii="Arial" w:hAnsi="Arial" w:cs="Arial"/>
          <w:sz w:val="24"/>
          <w:szCs w:val="24"/>
        </w:rPr>
        <w:t> </w:t>
      </w:r>
    </w:p>
    <w:p w14:paraId="16FFF51C"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cs="Segoe UI Symbol"/>
          <w:sz w:val="24"/>
          <w:szCs w:val="24"/>
        </w:rPr>
        <w:t>☐</w:t>
      </w:r>
      <w:r w:rsidRPr="009F4239">
        <w:rPr>
          <w:rFonts w:ascii="Arial" w:hAnsi="Arial" w:cs="Arial"/>
          <w:sz w:val="24"/>
          <w:szCs w:val="24"/>
        </w:rPr>
        <w:t> </w:t>
      </w:r>
      <w:r w:rsidRPr="009F4239">
        <w:rPr>
          <w:rFonts w:asciiTheme="minorHAnsi" w:hAnsiTheme="minorHAnsi"/>
          <w:sz w:val="24"/>
          <w:szCs w:val="24"/>
        </w:rPr>
        <w:t>I confirm that I have read and understood the Participant Information Sheet and have had the opportunity to ask questions.</w:t>
      </w:r>
      <w:r w:rsidRPr="009F4239">
        <w:rPr>
          <w:rFonts w:ascii="Arial" w:hAnsi="Arial" w:cs="Arial"/>
          <w:sz w:val="24"/>
          <w:szCs w:val="24"/>
        </w:rPr>
        <w:t> </w:t>
      </w:r>
    </w:p>
    <w:p w14:paraId="746AE6B8"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cs="Segoe UI Symbol"/>
          <w:sz w:val="24"/>
          <w:szCs w:val="24"/>
        </w:rPr>
        <w:t>☐</w:t>
      </w:r>
      <w:r w:rsidRPr="009F4239">
        <w:rPr>
          <w:rFonts w:ascii="Arial" w:hAnsi="Arial" w:cs="Arial"/>
          <w:sz w:val="24"/>
          <w:szCs w:val="24"/>
        </w:rPr>
        <w:t> </w:t>
      </w:r>
      <w:r w:rsidRPr="009F4239">
        <w:rPr>
          <w:rFonts w:asciiTheme="minorHAnsi" w:hAnsiTheme="minorHAnsi"/>
          <w:sz w:val="24"/>
          <w:szCs w:val="24"/>
        </w:rPr>
        <w:t>I understand that this study is part of a university coursework project and is not a clinical or diagnostic assessment.</w:t>
      </w:r>
      <w:r w:rsidRPr="009F4239">
        <w:rPr>
          <w:rFonts w:ascii="Arial" w:hAnsi="Arial" w:cs="Arial"/>
          <w:sz w:val="24"/>
          <w:szCs w:val="24"/>
        </w:rPr>
        <w:t> </w:t>
      </w:r>
    </w:p>
    <w:p w14:paraId="44221FD9"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cs="Segoe UI Symbol"/>
          <w:sz w:val="24"/>
          <w:szCs w:val="24"/>
        </w:rPr>
        <w:t>☐</w:t>
      </w:r>
      <w:r w:rsidRPr="009F4239">
        <w:rPr>
          <w:rFonts w:ascii="Arial" w:hAnsi="Arial" w:cs="Arial"/>
          <w:sz w:val="24"/>
          <w:szCs w:val="24"/>
        </w:rPr>
        <w:t> </w:t>
      </w:r>
      <w:r w:rsidRPr="009F4239">
        <w:rPr>
          <w:rFonts w:asciiTheme="minorHAnsi" w:hAnsiTheme="minorHAnsi"/>
          <w:sz w:val="24"/>
          <w:szCs w:val="24"/>
        </w:rPr>
        <w:t>I understand that participation is voluntary and that I am free to withdraw from the study at any time without giving a reason and without any negative consequences.</w:t>
      </w:r>
      <w:r w:rsidRPr="009F4239">
        <w:rPr>
          <w:rFonts w:ascii="Arial" w:hAnsi="Arial" w:cs="Arial"/>
          <w:sz w:val="24"/>
          <w:szCs w:val="24"/>
        </w:rPr>
        <w:t> </w:t>
      </w:r>
    </w:p>
    <w:p w14:paraId="6C2C9D2C"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cs="Segoe UI Symbol"/>
          <w:sz w:val="24"/>
          <w:szCs w:val="24"/>
        </w:rPr>
        <w:t>☐</w:t>
      </w:r>
      <w:r w:rsidRPr="009F4239">
        <w:rPr>
          <w:rFonts w:ascii="Arial" w:hAnsi="Arial" w:cs="Arial"/>
          <w:sz w:val="24"/>
          <w:szCs w:val="24"/>
        </w:rPr>
        <w:t> </w:t>
      </w:r>
      <w:r w:rsidRPr="009F4239">
        <w:rPr>
          <w:rFonts w:asciiTheme="minorHAnsi" w:hAnsiTheme="minorHAnsi"/>
          <w:sz w:val="24"/>
          <w:szCs w:val="24"/>
        </w:rPr>
        <w:t>I understand that I may choose not to answer any question and may request breaks or end the interview at any time.</w:t>
      </w:r>
      <w:r w:rsidRPr="009F4239">
        <w:rPr>
          <w:rFonts w:ascii="Arial" w:hAnsi="Arial" w:cs="Arial"/>
          <w:sz w:val="24"/>
          <w:szCs w:val="24"/>
        </w:rPr>
        <w:t> </w:t>
      </w:r>
    </w:p>
    <w:p w14:paraId="06969CEB"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cs="Segoe UI Symbol"/>
          <w:sz w:val="24"/>
          <w:szCs w:val="24"/>
        </w:rPr>
        <w:t>☐</w:t>
      </w:r>
      <w:r w:rsidRPr="009F4239">
        <w:rPr>
          <w:rFonts w:ascii="Arial" w:hAnsi="Arial" w:cs="Arial"/>
          <w:sz w:val="24"/>
          <w:szCs w:val="24"/>
        </w:rPr>
        <w:t> </w:t>
      </w:r>
      <w:r w:rsidRPr="009F4239">
        <w:rPr>
          <w:rFonts w:asciiTheme="minorHAnsi" w:hAnsiTheme="minorHAnsi"/>
          <w:sz w:val="24"/>
          <w:szCs w:val="24"/>
        </w:rPr>
        <w:t>I understand that the interview will be audio-recorded and that I may withdraw my consent for recording at any point.</w:t>
      </w:r>
      <w:r w:rsidRPr="009F4239">
        <w:rPr>
          <w:rFonts w:ascii="Arial" w:hAnsi="Arial" w:cs="Arial"/>
          <w:sz w:val="24"/>
          <w:szCs w:val="24"/>
        </w:rPr>
        <w:t> </w:t>
      </w:r>
    </w:p>
    <w:p w14:paraId="5B0EA7A1"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cs="Segoe UI Symbol"/>
          <w:sz w:val="24"/>
          <w:szCs w:val="24"/>
        </w:rPr>
        <w:t>☐</w:t>
      </w:r>
      <w:r w:rsidRPr="009F4239">
        <w:rPr>
          <w:rFonts w:ascii="Arial" w:hAnsi="Arial" w:cs="Arial"/>
          <w:sz w:val="24"/>
          <w:szCs w:val="24"/>
        </w:rPr>
        <w:t> </w:t>
      </w:r>
      <w:r w:rsidRPr="009F4239">
        <w:rPr>
          <w:rFonts w:asciiTheme="minorHAnsi" w:hAnsiTheme="minorHAnsi"/>
          <w:sz w:val="24"/>
          <w:szCs w:val="24"/>
        </w:rPr>
        <w:t>I understand that my data will be anonymised and that no identifying information will appear in any written reports or publications.</w:t>
      </w:r>
      <w:r w:rsidRPr="009F4239">
        <w:rPr>
          <w:rFonts w:ascii="Arial" w:hAnsi="Arial" w:cs="Arial"/>
          <w:sz w:val="24"/>
          <w:szCs w:val="24"/>
        </w:rPr>
        <w:t> </w:t>
      </w:r>
    </w:p>
    <w:p w14:paraId="5C41B789"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cs="Segoe UI Symbol"/>
          <w:sz w:val="24"/>
          <w:szCs w:val="24"/>
        </w:rPr>
        <w:t>☐</w:t>
      </w:r>
      <w:r w:rsidRPr="009F4239">
        <w:rPr>
          <w:rFonts w:ascii="Arial" w:hAnsi="Arial" w:cs="Arial"/>
          <w:sz w:val="24"/>
          <w:szCs w:val="24"/>
        </w:rPr>
        <w:t> </w:t>
      </w:r>
      <w:r w:rsidRPr="009F4239">
        <w:rPr>
          <w:rFonts w:asciiTheme="minorHAnsi" w:hAnsiTheme="minorHAnsi"/>
          <w:sz w:val="24"/>
          <w:szCs w:val="24"/>
        </w:rPr>
        <w:t>I understand that only the student researchers and module supervisor will have access to my data.</w:t>
      </w:r>
      <w:r w:rsidRPr="009F4239">
        <w:rPr>
          <w:rFonts w:ascii="Arial" w:hAnsi="Arial" w:cs="Arial"/>
          <w:sz w:val="24"/>
          <w:szCs w:val="24"/>
        </w:rPr>
        <w:t> </w:t>
      </w:r>
    </w:p>
    <w:p w14:paraId="602AD9C2"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cs="Segoe UI Symbol"/>
          <w:sz w:val="24"/>
          <w:szCs w:val="24"/>
        </w:rPr>
        <w:lastRenderedPageBreak/>
        <w:t>☐</w:t>
      </w:r>
      <w:r w:rsidRPr="009F4239">
        <w:rPr>
          <w:rFonts w:ascii="Arial" w:hAnsi="Arial" w:cs="Arial"/>
          <w:sz w:val="24"/>
          <w:szCs w:val="24"/>
        </w:rPr>
        <w:t> </w:t>
      </w:r>
      <w:r w:rsidRPr="009F4239">
        <w:rPr>
          <w:rFonts w:asciiTheme="minorHAnsi" w:hAnsiTheme="minorHAnsi"/>
          <w:sz w:val="24"/>
          <w:szCs w:val="24"/>
        </w:rPr>
        <w:t>I understand that I may</w:t>
      </w:r>
      <w:r w:rsidRPr="009F4239">
        <w:rPr>
          <w:rFonts w:ascii="Arial" w:hAnsi="Arial" w:cs="Arial"/>
          <w:sz w:val="24"/>
          <w:szCs w:val="24"/>
        </w:rPr>
        <w:t> </w:t>
      </w:r>
      <w:r w:rsidRPr="009F4239">
        <w:rPr>
          <w:rFonts w:asciiTheme="minorHAnsi" w:hAnsiTheme="minorHAnsi"/>
          <w:sz w:val="24"/>
          <w:szCs w:val="24"/>
        </w:rPr>
        <w:t>request</w:t>
      </w:r>
      <w:r w:rsidRPr="009F4239">
        <w:rPr>
          <w:rFonts w:ascii="Arial" w:hAnsi="Arial" w:cs="Arial"/>
          <w:sz w:val="24"/>
          <w:szCs w:val="24"/>
        </w:rPr>
        <w:t> </w:t>
      </w:r>
      <w:r w:rsidRPr="009F4239">
        <w:rPr>
          <w:rFonts w:asciiTheme="minorHAnsi" w:hAnsiTheme="minorHAnsi"/>
          <w:sz w:val="24"/>
          <w:szCs w:val="24"/>
        </w:rPr>
        <w:t>that my data be removed up to two weeks after the interview.</w:t>
      </w:r>
      <w:r w:rsidRPr="009F4239">
        <w:rPr>
          <w:rFonts w:ascii="Arial" w:hAnsi="Arial" w:cs="Arial"/>
          <w:sz w:val="24"/>
          <w:szCs w:val="24"/>
        </w:rPr>
        <w:t> </w:t>
      </w:r>
    </w:p>
    <w:p w14:paraId="66F0E342"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cs="Segoe UI Symbol"/>
          <w:sz w:val="24"/>
          <w:szCs w:val="24"/>
        </w:rPr>
        <w:t>☐</w:t>
      </w:r>
      <w:r w:rsidRPr="009F4239">
        <w:rPr>
          <w:rFonts w:ascii="Arial" w:hAnsi="Arial" w:cs="Arial"/>
          <w:sz w:val="24"/>
          <w:szCs w:val="24"/>
        </w:rPr>
        <w:t> </w:t>
      </w:r>
      <w:r w:rsidRPr="009F4239">
        <w:rPr>
          <w:rFonts w:asciiTheme="minorHAnsi" w:hAnsiTheme="minorHAnsi"/>
          <w:sz w:val="24"/>
          <w:szCs w:val="24"/>
        </w:rPr>
        <w:t>I understand how my data will be stored securely and when it will be</w:t>
      </w:r>
      <w:r w:rsidRPr="009F4239">
        <w:rPr>
          <w:rFonts w:ascii="Arial" w:hAnsi="Arial" w:cs="Arial"/>
          <w:sz w:val="24"/>
          <w:szCs w:val="24"/>
        </w:rPr>
        <w:t> </w:t>
      </w:r>
      <w:r w:rsidRPr="009F4239">
        <w:rPr>
          <w:rFonts w:asciiTheme="minorHAnsi" w:hAnsiTheme="minorHAnsi"/>
          <w:sz w:val="24"/>
          <w:szCs w:val="24"/>
        </w:rPr>
        <w:t>deleted.</w:t>
      </w:r>
      <w:r w:rsidRPr="009F4239">
        <w:rPr>
          <w:rFonts w:ascii="Arial" w:hAnsi="Arial" w:cs="Arial"/>
          <w:sz w:val="24"/>
          <w:szCs w:val="24"/>
        </w:rPr>
        <w:t> </w:t>
      </w:r>
    </w:p>
    <w:p w14:paraId="424B3783"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cs="Segoe UI Symbol"/>
          <w:sz w:val="24"/>
          <w:szCs w:val="24"/>
        </w:rPr>
        <w:t>☐</w:t>
      </w:r>
      <w:r w:rsidRPr="009F4239">
        <w:rPr>
          <w:rFonts w:ascii="Arial" w:hAnsi="Arial" w:cs="Arial"/>
          <w:sz w:val="24"/>
          <w:szCs w:val="24"/>
        </w:rPr>
        <w:t> </w:t>
      </w:r>
      <w:r w:rsidRPr="009F4239">
        <w:rPr>
          <w:rFonts w:asciiTheme="minorHAnsi" w:hAnsiTheme="minorHAnsi"/>
          <w:sz w:val="24"/>
          <w:szCs w:val="24"/>
        </w:rPr>
        <w:t>I agree to take part in this study.</w:t>
      </w:r>
      <w:r w:rsidRPr="009F4239">
        <w:rPr>
          <w:rFonts w:ascii="Arial" w:hAnsi="Arial" w:cs="Arial"/>
          <w:sz w:val="24"/>
          <w:szCs w:val="24"/>
        </w:rPr>
        <w:t> </w:t>
      </w:r>
    </w:p>
    <w:p w14:paraId="5A9D82F1" w14:textId="77777777" w:rsidR="00556819" w:rsidRPr="009F4239" w:rsidRDefault="00556819" w:rsidP="00556819">
      <w:pPr>
        <w:spacing w:after="200"/>
        <w:ind w:left="720" w:hanging="720"/>
        <w:rPr>
          <w:rFonts w:asciiTheme="minorHAnsi" w:hAnsiTheme="minorHAnsi"/>
          <w:sz w:val="24"/>
          <w:szCs w:val="24"/>
        </w:rPr>
      </w:pPr>
      <w:r w:rsidRPr="009F4239">
        <w:rPr>
          <w:rFonts w:ascii="Arial" w:hAnsi="Arial" w:cs="Arial"/>
          <w:sz w:val="24"/>
          <w:szCs w:val="24"/>
        </w:rPr>
        <w:t> </w:t>
      </w:r>
    </w:p>
    <w:p w14:paraId="67B53609" w14:textId="77777777" w:rsidR="00556819" w:rsidRPr="009F4239" w:rsidRDefault="00556819" w:rsidP="00556819">
      <w:pPr>
        <w:spacing w:after="200"/>
        <w:ind w:left="720" w:hanging="720"/>
        <w:rPr>
          <w:rFonts w:asciiTheme="minorHAnsi" w:hAnsiTheme="minorHAnsi"/>
          <w:sz w:val="24"/>
          <w:szCs w:val="24"/>
        </w:rPr>
      </w:pPr>
    </w:p>
    <w:p w14:paraId="2DE6D2FC" w14:textId="77777777" w:rsidR="00556819" w:rsidRPr="009F4239" w:rsidRDefault="00556819" w:rsidP="00556819">
      <w:pPr>
        <w:spacing w:after="200"/>
        <w:ind w:left="720" w:hanging="720"/>
        <w:rPr>
          <w:rFonts w:asciiTheme="minorHAnsi" w:hAnsiTheme="minorHAnsi"/>
          <w:sz w:val="24"/>
          <w:szCs w:val="24"/>
        </w:rPr>
      </w:pPr>
    </w:p>
    <w:p w14:paraId="0B38CD9D" w14:textId="77777777" w:rsidR="00556819" w:rsidRPr="009F4239" w:rsidRDefault="00556819" w:rsidP="00556819">
      <w:pPr>
        <w:spacing w:after="200"/>
        <w:ind w:left="720" w:hanging="720"/>
        <w:rPr>
          <w:rFonts w:asciiTheme="minorHAnsi" w:hAnsiTheme="minorHAnsi"/>
          <w:sz w:val="24"/>
          <w:szCs w:val="24"/>
        </w:rPr>
      </w:pPr>
    </w:p>
    <w:p w14:paraId="1D34BF21"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Participant Name:</w:t>
      </w:r>
      <w:r w:rsidRPr="009F4239">
        <w:rPr>
          <w:rFonts w:ascii="Arial" w:hAnsi="Arial" w:cs="Arial"/>
          <w:sz w:val="24"/>
          <w:szCs w:val="24"/>
        </w:rPr>
        <w:t> </w:t>
      </w:r>
      <w:r w:rsidRPr="009F4239">
        <w:rPr>
          <w:rFonts w:asciiTheme="minorHAnsi" w:hAnsiTheme="minorHAnsi"/>
          <w:sz w:val="24"/>
          <w:szCs w:val="24"/>
        </w:rPr>
        <w:t>_______________________________</w:t>
      </w:r>
      <w:r w:rsidRPr="009F4239">
        <w:rPr>
          <w:rFonts w:ascii="Arial" w:hAnsi="Arial" w:cs="Arial"/>
          <w:sz w:val="24"/>
          <w:szCs w:val="24"/>
        </w:rPr>
        <w:t> </w:t>
      </w:r>
    </w:p>
    <w:p w14:paraId="0B950638"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Signature:</w:t>
      </w:r>
      <w:r w:rsidRPr="009F4239">
        <w:rPr>
          <w:rFonts w:ascii="Arial" w:hAnsi="Arial" w:cs="Arial"/>
          <w:sz w:val="24"/>
          <w:szCs w:val="24"/>
        </w:rPr>
        <w:t> </w:t>
      </w:r>
      <w:r w:rsidRPr="009F4239">
        <w:rPr>
          <w:rFonts w:asciiTheme="minorHAnsi" w:hAnsiTheme="minorHAnsi"/>
          <w:sz w:val="24"/>
          <w:szCs w:val="24"/>
        </w:rPr>
        <w:t>_______________________________</w:t>
      </w:r>
      <w:r w:rsidRPr="009F4239">
        <w:rPr>
          <w:rFonts w:ascii="Arial" w:hAnsi="Arial" w:cs="Arial"/>
          <w:sz w:val="24"/>
          <w:szCs w:val="24"/>
        </w:rPr>
        <w:t> </w:t>
      </w:r>
    </w:p>
    <w:p w14:paraId="6F1C52C8" w14:textId="77777777" w:rsidR="00556819" w:rsidRPr="009F4239" w:rsidRDefault="00556819" w:rsidP="00556819">
      <w:pPr>
        <w:spacing w:after="200"/>
        <w:ind w:left="720" w:hanging="720"/>
        <w:rPr>
          <w:rFonts w:asciiTheme="minorHAnsi" w:hAnsiTheme="minorHAnsi"/>
          <w:sz w:val="24"/>
          <w:szCs w:val="24"/>
        </w:rPr>
      </w:pPr>
      <w:r w:rsidRPr="009F4239">
        <w:rPr>
          <w:rFonts w:asciiTheme="minorHAnsi" w:hAnsiTheme="minorHAnsi"/>
          <w:b/>
          <w:bCs/>
          <w:sz w:val="24"/>
          <w:szCs w:val="24"/>
        </w:rPr>
        <w:t>Date:</w:t>
      </w:r>
      <w:r w:rsidRPr="009F4239">
        <w:rPr>
          <w:rFonts w:ascii="Arial" w:hAnsi="Arial" w:cs="Arial"/>
          <w:sz w:val="24"/>
          <w:szCs w:val="24"/>
        </w:rPr>
        <w:t> </w:t>
      </w:r>
      <w:r w:rsidRPr="009F4239">
        <w:rPr>
          <w:rFonts w:asciiTheme="minorHAnsi" w:hAnsiTheme="minorHAnsi"/>
          <w:sz w:val="24"/>
          <w:szCs w:val="24"/>
        </w:rPr>
        <w:t>_______________________________</w:t>
      </w:r>
      <w:r w:rsidRPr="009F4239">
        <w:rPr>
          <w:rFonts w:ascii="Arial" w:hAnsi="Arial" w:cs="Arial"/>
          <w:sz w:val="24"/>
          <w:szCs w:val="24"/>
        </w:rPr>
        <w:t> </w:t>
      </w:r>
    </w:p>
    <w:p w14:paraId="4B0F2796" w14:textId="77777777" w:rsidR="009619C0" w:rsidRPr="009F4239" w:rsidRDefault="009619C0" w:rsidP="00496B90">
      <w:pPr>
        <w:spacing w:after="200"/>
        <w:rPr>
          <w:rFonts w:asciiTheme="minorHAnsi" w:hAnsiTheme="minorHAnsi"/>
          <w:sz w:val="24"/>
          <w:szCs w:val="24"/>
        </w:rPr>
      </w:pPr>
    </w:p>
    <w:p w14:paraId="798DBAF7" w14:textId="77777777" w:rsidR="00FF402C" w:rsidRPr="009F4239" w:rsidRDefault="00FF402C" w:rsidP="00496B90">
      <w:pPr>
        <w:spacing w:after="200"/>
        <w:rPr>
          <w:rFonts w:asciiTheme="minorHAnsi" w:hAnsiTheme="minorHAnsi"/>
          <w:sz w:val="24"/>
          <w:szCs w:val="24"/>
        </w:rPr>
      </w:pPr>
    </w:p>
    <w:p w14:paraId="41C2BF6F" w14:textId="77777777" w:rsidR="00FF402C" w:rsidRPr="009F4239" w:rsidRDefault="00FF402C" w:rsidP="00496B90">
      <w:pPr>
        <w:spacing w:after="200"/>
        <w:rPr>
          <w:rFonts w:asciiTheme="minorHAnsi" w:hAnsiTheme="minorHAnsi"/>
          <w:sz w:val="24"/>
          <w:szCs w:val="24"/>
        </w:rPr>
      </w:pPr>
    </w:p>
    <w:p w14:paraId="3D9251A6" w14:textId="77777777" w:rsidR="00FF402C" w:rsidRPr="009F4239" w:rsidRDefault="00FF402C" w:rsidP="00496B90">
      <w:pPr>
        <w:spacing w:after="200"/>
        <w:rPr>
          <w:rFonts w:asciiTheme="minorHAnsi" w:hAnsiTheme="minorHAnsi"/>
          <w:sz w:val="24"/>
          <w:szCs w:val="24"/>
        </w:rPr>
      </w:pPr>
    </w:p>
    <w:p w14:paraId="5C5F7BA4" w14:textId="77777777" w:rsidR="00FF402C" w:rsidRPr="009F4239" w:rsidRDefault="00FF402C" w:rsidP="00496B90">
      <w:pPr>
        <w:spacing w:after="200"/>
        <w:rPr>
          <w:rFonts w:asciiTheme="minorHAnsi" w:hAnsiTheme="minorHAnsi"/>
          <w:sz w:val="24"/>
          <w:szCs w:val="24"/>
        </w:rPr>
      </w:pPr>
    </w:p>
    <w:p w14:paraId="50DD98B4" w14:textId="77777777" w:rsidR="00FF402C" w:rsidRPr="009F4239" w:rsidRDefault="00FF402C" w:rsidP="00496B90">
      <w:pPr>
        <w:spacing w:after="200"/>
        <w:rPr>
          <w:rFonts w:asciiTheme="minorHAnsi" w:hAnsiTheme="minorHAnsi"/>
          <w:sz w:val="24"/>
          <w:szCs w:val="24"/>
        </w:rPr>
      </w:pPr>
    </w:p>
    <w:p w14:paraId="5C19340E" w14:textId="77777777" w:rsidR="00EE558C" w:rsidRPr="009F4239" w:rsidRDefault="00EE558C" w:rsidP="00EE558C">
      <w:pPr>
        <w:spacing w:after="200"/>
        <w:ind w:left="720" w:hanging="720"/>
        <w:rPr>
          <w:rFonts w:asciiTheme="minorHAnsi" w:hAnsiTheme="minorHAnsi"/>
          <w:b/>
          <w:bCs/>
          <w:sz w:val="24"/>
          <w:szCs w:val="24"/>
        </w:rPr>
      </w:pPr>
    </w:p>
    <w:p w14:paraId="290B02A5" w14:textId="77777777" w:rsidR="00CF5751" w:rsidRDefault="00CF5751" w:rsidP="00EE558C">
      <w:pPr>
        <w:spacing w:after="200"/>
        <w:ind w:left="720" w:hanging="720"/>
        <w:rPr>
          <w:rFonts w:asciiTheme="minorHAnsi" w:hAnsiTheme="minorHAnsi"/>
          <w:b/>
          <w:bCs/>
          <w:sz w:val="24"/>
          <w:szCs w:val="24"/>
        </w:rPr>
      </w:pPr>
    </w:p>
    <w:p w14:paraId="5F667581" w14:textId="77777777" w:rsidR="00CF5751" w:rsidRDefault="00CF5751" w:rsidP="00EE558C">
      <w:pPr>
        <w:spacing w:after="200"/>
        <w:ind w:left="720" w:hanging="720"/>
        <w:rPr>
          <w:rFonts w:asciiTheme="minorHAnsi" w:hAnsiTheme="minorHAnsi"/>
          <w:b/>
          <w:bCs/>
          <w:sz w:val="24"/>
          <w:szCs w:val="24"/>
        </w:rPr>
      </w:pPr>
    </w:p>
    <w:p w14:paraId="175671D6" w14:textId="77777777" w:rsidR="00CF5751" w:rsidRDefault="00CF5751" w:rsidP="00EE558C">
      <w:pPr>
        <w:spacing w:after="200"/>
        <w:ind w:left="720" w:hanging="720"/>
        <w:rPr>
          <w:rFonts w:asciiTheme="minorHAnsi" w:hAnsiTheme="minorHAnsi"/>
          <w:b/>
          <w:bCs/>
          <w:sz w:val="24"/>
          <w:szCs w:val="24"/>
        </w:rPr>
      </w:pPr>
    </w:p>
    <w:p w14:paraId="14526F77" w14:textId="77777777" w:rsidR="00CF5751" w:rsidRDefault="00CF5751" w:rsidP="00EE558C">
      <w:pPr>
        <w:spacing w:after="200"/>
        <w:ind w:left="720" w:hanging="720"/>
        <w:rPr>
          <w:rFonts w:asciiTheme="minorHAnsi" w:hAnsiTheme="minorHAnsi"/>
          <w:b/>
          <w:bCs/>
          <w:sz w:val="24"/>
          <w:szCs w:val="24"/>
        </w:rPr>
      </w:pPr>
    </w:p>
    <w:p w14:paraId="207A30A6" w14:textId="77777777" w:rsidR="00CF5751" w:rsidRDefault="00CF5751" w:rsidP="00EE558C">
      <w:pPr>
        <w:spacing w:after="200"/>
        <w:ind w:left="720" w:hanging="720"/>
        <w:rPr>
          <w:rFonts w:asciiTheme="minorHAnsi" w:hAnsiTheme="minorHAnsi"/>
          <w:b/>
          <w:bCs/>
          <w:sz w:val="24"/>
          <w:szCs w:val="24"/>
        </w:rPr>
      </w:pPr>
    </w:p>
    <w:p w14:paraId="161626E0" w14:textId="77777777" w:rsidR="00CF5751" w:rsidRDefault="00CF5751" w:rsidP="00EE558C">
      <w:pPr>
        <w:spacing w:after="200"/>
        <w:ind w:left="720" w:hanging="720"/>
        <w:rPr>
          <w:rFonts w:asciiTheme="minorHAnsi" w:hAnsiTheme="minorHAnsi"/>
          <w:b/>
          <w:bCs/>
          <w:sz w:val="24"/>
          <w:szCs w:val="24"/>
        </w:rPr>
      </w:pPr>
    </w:p>
    <w:p w14:paraId="67042A28" w14:textId="77777777" w:rsidR="00CF5751" w:rsidRDefault="00CF5751" w:rsidP="00EE558C">
      <w:pPr>
        <w:spacing w:after="200"/>
        <w:ind w:left="720" w:hanging="720"/>
        <w:rPr>
          <w:rFonts w:asciiTheme="minorHAnsi" w:hAnsiTheme="minorHAnsi"/>
          <w:b/>
          <w:bCs/>
          <w:sz w:val="24"/>
          <w:szCs w:val="24"/>
        </w:rPr>
      </w:pPr>
    </w:p>
    <w:p w14:paraId="091976E0" w14:textId="77777777" w:rsidR="00CF5751" w:rsidRDefault="00CF5751" w:rsidP="00EE558C">
      <w:pPr>
        <w:spacing w:after="200"/>
        <w:ind w:left="720" w:hanging="720"/>
        <w:rPr>
          <w:rFonts w:asciiTheme="minorHAnsi" w:hAnsiTheme="minorHAnsi"/>
          <w:b/>
          <w:bCs/>
          <w:sz w:val="24"/>
          <w:szCs w:val="24"/>
        </w:rPr>
      </w:pPr>
    </w:p>
    <w:p w14:paraId="55A5860E" w14:textId="77777777" w:rsidR="00CF5751" w:rsidRDefault="00CF5751" w:rsidP="00EE558C">
      <w:pPr>
        <w:spacing w:after="200"/>
        <w:ind w:left="720" w:hanging="720"/>
        <w:rPr>
          <w:rFonts w:asciiTheme="minorHAnsi" w:hAnsiTheme="minorHAnsi"/>
          <w:b/>
          <w:bCs/>
          <w:sz w:val="24"/>
          <w:szCs w:val="24"/>
        </w:rPr>
      </w:pPr>
    </w:p>
    <w:p w14:paraId="1490F438" w14:textId="77777777" w:rsidR="00CF5751" w:rsidRDefault="00CF5751" w:rsidP="00EE558C">
      <w:pPr>
        <w:spacing w:after="200"/>
        <w:ind w:left="720" w:hanging="720"/>
        <w:rPr>
          <w:rFonts w:asciiTheme="minorHAnsi" w:hAnsiTheme="minorHAnsi"/>
          <w:b/>
          <w:bCs/>
          <w:sz w:val="24"/>
          <w:szCs w:val="24"/>
        </w:rPr>
      </w:pPr>
    </w:p>
    <w:p w14:paraId="4D384AA9" w14:textId="77777777" w:rsidR="00CF5751" w:rsidRDefault="00CF5751" w:rsidP="00EE558C">
      <w:pPr>
        <w:spacing w:after="200"/>
        <w:ind w:left="720" w:hanging="720"/>
        <w:rPr>
          <w:rFonts w:asciiTheme="minorHAnsi" w:hAnsiTheme="minorHAnsi"/>
          <w:b/>
          <w:bCs/>
          <w:sz w:val="24"/>
          <w:szCs w:val="24"/>
        </w:rPr>
      </w:pPr>
    </w:p>
    <w:p w14:paraId="419D1511" w14:textId="17F5D6A6" w:rsidR="00EE558C" w:rsidRPr="009F4239" w:rsidRDefault="00EE558C" w:rsidP="00EE558C">
      <w:pPr>
        <w:spacing w:after="200"/>
        <w:ind w:left="720" w:hanging="720"/>
        <w:rPr>
          <w:rFonts w:asciiTheme="minorHAnsi" w:hAnsiTheme="minorHAnsi"/>
          <w:b/>
          <w:bCs/>
          <w:sz w:val="24"/>
          <w:szCs w:val="24"/>
        </w:rPr>
      </w:pPr>
      <w:r w:rsidRPr="009F4239">
        <w:rPr>
          <w:rFonts w:asciiTheme="minorHAnsi" w:hAnsiTheme="minorHAnsi"/>
          <w:b/>
          <w:bCs/>
          <w:sz w:val="24"/>
          <w:szCs w:val="24"/>
        </w:rPr>
        <w:lastRenderedPageBreak/>
        <w:t>Appendix 5: Debrief Form</w:t>
      </w:r>
    </w:p>
    <w:p w14:paraId="423E079D"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noProof/>
          <w:sz w:val="24"/>
          <w:szCs w:val="24"/>
        </w:rPr>
        <w:drawing>
          <wp:inline distT="0" distB="0" distL="0" distR="0" wp14:anchorId="32A01959" wp14:editId="42F9307E">
            <wp:extent cx="5733415" cy="875665"/>
            <wp:effectExtent l="0" t="0" r="635" b="635"/>
            <wp:docPr id="1661880433" name="Picture 4"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 text on a white background&#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3415" cy="875665"/>
                    </a:xfrm>
                    <a:prstGeom prst="rect">
                      <a:avLst/>
                    </a:prstGeom>
                    <a:noFill/>
                    <a:ln>
                      <a:noFill/>
                    </a:ln>
                  </pic:spPr>
                </pic:pic>
              </a:graphicData>
            </a:graphic>
          </wp:inline>
        </w:drawing>
      </w:r>
      <w:r w:rsidRPr="009F4239">
        <w:rPr>
          <w:rFonts w:asciiTheme="minorHAnsi" w:hAnsiTheme="minorHAnsi"/>
          <w:sz w:val="24"/>
          <w:szCs w:val="24"/>
        </w:rPr>
        <w:t>  </w:t>
      </w:r>
    </w:p>
    <w:p w14:paraId="60B6F517"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b/>
          <w:bCs/>
          <w:sz w:val="24"/>
          <w:szCs w:val="24"/>
        </w:rPr>
        <w:t>Study Debrief Sheet </w:t>
      </w:r>
    </w:p>
    <w:p w14:paraId="65E55223"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b/>
          <w:bCs/>
          <w:i/>
          <w:iCs/>
          <w:sz w:val="24"/>
          <w:szCs w:val="24"/>
          <w:u w:val="single"/>
        </w:rPr>
        <w:t>Exploring Beliefs About Social Exclusion in Older Autistic Adults </w:t>
      </w:r>
    </w:p>
    <w:p w14:paraId="298D004D" w14:textId="77777777" w:rsidR="00EE558C" w:rsidRPr="009F4239" w:rsidRDefault="00EE558C" w:rsidP="00EE558C">
      <w:pPr>
        <w:spacing w:after="200"/>
        <w:ind w:left="720" w:hanging="720"/>
        <w:rPr>
          <w:rFonts w:asciiTheme="minorHAnsi" w:hAnsiTheme="minorHAnsi"/>
          <w:sz w:val="24"/>
          <w:szCs w:val="24"/>
        </w:rPr>
      </w:pPr>
    </w:p>
    <w:p w14:paraId="21515FEB" w14:textId="77777777" w:rsidR="00EE558C" w:rsidRPr="009F4239" w:rsidRDefault="00EE558C" w:rsidP="00EE558C">
      <w:pPr>
        <w:spacing w:after="200"/>
        <w:ind w:left="720" w:hanging="720"/>
        <w:rPr>
          <w:rFonts w:asciiTheme="minorHAnsi" w:hAnsiTheme="minorHAnsi"/>
          <w:sz w:val="24"/>
          <w:szCs w:val="24"/>
        </w:rPr>
      </w:pPr>
    </w:p>
    <w:p w14:paraId="49D97AF6" w14:textId="77777777" w:rsidR="00EE558C" w:rsidRPr="009F4239" w:rsidRDefault="00EE558C" w:rsidP="00EE558C">
      <w:pPr>
        <w:spacing w:after="200"/>
        <w:ind w:left="720" w:hanging="720"/>
        <w:rPr>
          <w:rFonts w:asciiTheme="minorHAnsi" w:hAnsiTheme="minorHAnsi"/>
          <w:sz w:val="24"/>
          <w:szCs w:val="24"/>
        </w:rPr>
      </w:pPr>
    </w:p>
    <w:p w14:paraId="374EF8DF"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b/>
          <w:bCs/>
          <w:sz w:val="24"/>
          <w:szCs w:val="24"/>
        </w:rPr>
        <w:t>Thank you for taking part in this study.  </w:t>
      </w:r>
    </w:p>
    <w:p w14:paraId="6BAE641E" w14:textId="77777777" w:rsidR="00EE558C" w:rsidRPr="009F4239" w:rsidRDefault="00EE558C" w:rsidP="00EE558C">
      <w:pPr>
        <w:spacing w:after="200"/>
        <w:ind w:left="720" w:hanging="720"/>
        <w:rPr>
          <w:rFonts w:asciiTheme="minorHAnsi" w:hAnsiTheme="minorHAnsi"/>
          <w:sz w:val="24"/>
          <w:szCs w:val="24"/>
        </w:rPr>
      </w:pPr>
    </w:p>
    <w:p w14:paraId="1C43BC53"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sz w:val="24"/>
          <w:szCs w:val="24"/>
        </w:rPr>
        <w:t>Thank you for taking part in this research interview. Your time and willingness to share your thoughts and opinions are greatly appreciated and have made a valuable contribution to this study.</w:t>
      </w:r>
    </w:p>
    <w:p w14:paraId="6D9C8581" w14:textId="77777777" w:rsidR="00EE558C" w:rsidRPr="009F4239" w:rsidRDefault="00EE558C" w:rsidP="00EE558C">
      <w:pPr>
        <w:spacing w:after="200"/>
        <w:ind w:left="720" w:hanging="720"/>
        <w:rPr>
          <w:rFonts w:asciiTheme="minorHAnsi" w:hAnsiTheme="minorHAnsi"/>
          <w:sz w:val="24"/>
          <w:szCs w:val="24"/>
        </w:rPr>
      </w:pPr>
    </w:p>
    <w:p w14:paraId="28BA9F66"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b/>
          <w:bCs/>
          <w:sz w:val="24"/>
          <w:szCs w:val="24"/>
        </w:rPr>
        <w:t>What Was the Study About?</w:t>
      </w:r>
    </w:p>
    <w:p w14:paraId="1A81D783" w14:textId="77777777" w:rsidR="00EE558C" w:rsidRPr="009F4239" w:rsidRDefault="00EE558C" w:rsidP="00EE558C">
      <w:pPr>
        <w:spacing w:after="200"/>
        <w:ind w:left="720" w:hanging="720"/>
        <w:rPr>
          <w:rFonts w:asciiTheme="minorHAnsi" w:hAnsiTheme="minorHAnsi"/>
          <w:sz w:val="24"/>
          <w:szCs w:val="24"/>
        </w:rPr>
      </w:pPr>
    </w:p>
    <w:p w14:paraId="02356CB3"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sz w:val="24"/>
          <w:szCs w:val="24"/>
        </w:rPr>
        <w:t>This study explored undergraduate students’ beliefs and opinions about how social exclusion may affect older autistic adults in later life. In particular, it focused on perceived impacts on emotional wellbeing, social participation, and overall quality of life.</w:t>
      </w:r>
    </w:p>
    <w:p w14:paraId="5697B3AB"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sz w:val="24"/>
          <w:szCs w:val="24"/>
        </w:rPr>
        <w:t>The research also aimed to gather views on possible ways social exclusion could be reduced and how communities and services might better support older autistic adults. The overall purpose of the study is to improve awareness of social inclusion and contribute to discussions about supportive practices for autistic individuals in older adulthood.</w:t>
      </w:r>
    </w:p>
    <w:p w14:paraId="14D47A26" w14:textId="77777777" w:rsidR="00EE558C" w:rsidRPr="009F4239" w:rsidRDefault="00EE558C" w:rsidP="00EE558C">
      <w:pPr>
        <w:spacing w:after="200"/>
        <w:ind w:left="720" w:hanging="720"/>
        <w:rPr>
          <w:rFonts w:asciiTheme="minorHAnsi" w:hAnsiTheme="minorHAnsi"/>
          <w:sz w:val="24"/>
          <w:szCs w:val="24"/>
        </w:rPr>
      </w:pPr>
    </w:p>
    <w:p w14:paraId="365EB1D0"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b/>
          <w:bCs/>
          <w:sz w:val="24"/>
          <w:szCs w:val="24"/>
        </w:rPr>
        <w:t>Use of Your Information</w:t>
      </w:r>
    </w:p>
    <w:p w14:paraId="69D84044" w14:textId="77777777" w:rsidR="00EE558C" w:rsidRPr="009F4239" w:rsidRDefault="00EE558C" w:rsidP="00EE558C">
      <w:pPr>
        <w:spacing w:after="200"/>
        <w:ind w:left="720" w:hanging="720"/>
        <w:rPr>
          <w:rFonts w:asciiTheme="minorHAnsi" w:hAnsiTheme="minorHAnsi"/>
          <w:sz w:val="24"/>
          <w:szCs w:val="24"/>
        </w:rPr>
      </w:pPr>
    </w:p>
    <w:p w14:paraId="28266A63"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sz w:val="24"/>
          <w:szCs w:val="24"/>
        </w:rPr>
        <w:t xml:space="preserve">Your interview will be transcribed and analysed as part of an academic coursework assignment. All information will be treated as confidential. Your name and any identifying details will be removed, and pseudonyms will be used in all written </w:t>
      </w:r>
      <w:r w:rsidRPr="009F4239">
        <w:rPr>
          <w:rFonts w:asciiTheme="minorHAnsi" w:hAnsiTheme="minorHAnsi"/>
          <w:sz w:val="24"/>
          <w:szCs w:val="24"/>
        </w:rPr>
        <w:lastRenderedPageBreak/>
        <w:t>work. Audio recordings will be deleted following transcription and marking. Only the student researchers and module supervisor will have access to the data.</w:t>
      </w:r>
    </w:p>
    <w:p w14:paraId="64CC3134" w14:textId="77777777" w:rsidR="00EE558C" w:rsidRPr="009F4239" w:rsidRDefault="00EE558C" w:rsidP="00EE558C">
      <w:pPr>
        <w:spacing w:after="200"/>
        <w:ind w:left="720" w:hanging="720"/>
        <w:rPr>
          <w:rFonts w:asciiTheme="minorHAnsi" w:hAnsiTheme="minorHAnsi"/>
          <w:sz w:val="24"/>
          <w:szCs w:val="24"/>
        </w:rPr>
      </w:pPr>
    </w:p>
    <w:p w14:paraId="08887E8C"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b/>
          <w:bCs/>
          <w:sz w:val="24"/>
          <w:szCs w:val="24"/>
        </w:rPr>
        <w:t>Right to Withdraw </w:t>
      </w:r>
    </w:p>
    <w:p w14:paraId="776B6E7D" w14:textId="77777777" w:rsidR="00EE558C" w:rsidRPr="009F4239" w:rsidRDefault="00EE558C" w:rsidP="00EE558C">
      <w:pPr>
        <w:spacing w:after="200"/>
        <w:ind w:left="720" w:hanging="720"/>
        <w:rPr>
          <w:rFonts w:asciiTheme="minorHAnsi" w:hAnsiTheme="minorHAnsi"/>
          <w:sz w:val="24"/>
          <w:szCs w:val="24"/>
        </w:rPr>
      </w:pPr>
    </w:p>
    <w:p w14:paraId="6F7AA300"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sz w:val="24"/>
          <w:szCs w:val="24"/>
        </w:rPr>
        <w:t>You have the right to withdraw from this study without giving a reason. If you would like your data to be removed, you may do so within two weeks of today’s date by contacting the researcher or module lecturer.</w:t>
      </w:r>
    </w:p>
    <w:p w14:paraId="4ECC1EED"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sz w:val="24"/>
          <w:szCs w:val="24"/>
        </w:rPr>
        <w:t>If you are happy for your data to be included in this study, please click the arrow below to confirm.  </w:t>
      </w:r>
    </w:p>
    <w:p w14:paraId="07CB418B" w14:textId="77777777" w:rsidR="00EE558C" w:rsidRPr="009F4239" w:rsidRDefault="00EE558C" w:rsidP="00EE558C">
      <w:pPr>
        <w:spacing w:after="200"/>
        <w:ind w:left="720" w:hanging="720"/>
        <w:rPr>
          <w:rFonts w:asciiTheme="minorHAnsi" w:hAnsiTheme="minorHAnsi"/>
          <w:sz w:val="24"/>
          <w:szCs w:val="24"/>
        </w:rPr>
      </w:pPr>
    </w:p>
    <w:p w14:paraId="1B9E2400"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b/>
          <w:bCs/>
          <w:sz w:val="24"/>
          <w:szCs w:val="24"/>
        </w:rPr>
        <w:t>Support Information</w:t>
      </w:r>
    </w:p>
    <w:p w14:paraId="1CD7D7D0" w14:textId="77777777" w:rsidR="00EE558C" w:rsidRPr="009F4239" w:rsidRDefault="00EE558C" w:rsidP="00EE558C">
      <w:pPr>
        <w:spacing w:after="200"/>
        <w:ind w:left="720" w:hanging="720"/>
        <w:rPr>
          <w:rFonts w:asciiTheme="minorHAnsi" w:hAnsiTheme="minorHAnsi"/>
          <w:sz w:val="24"/>
          <w:szCs w:val="24"/>
        </w:rPr>
      </w:pPr>
    </w:p>
    <w:p w14:paraId="1F7F08CD"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sz w:val="24"/>
          <w:szCs w:val="24"/>
        </w:rPr>
        <w:t>Some people may find it upsetting to reflect on topics such as loneliness, isolation, or social exclusion. If taking part in this study has raised any concerns or difficult feelings, you may find the following organisations helpful:</w:t>
      </w:r>
    </w:p>
    <w:p w14:paraId="678169D3" w14:textId="77777777" w:rsidR="00EE558C" w:rsidRPr="009F4239" w:rsidRDefault="00EE558C" w:rsidP="00EE558C">
      <w:pPr>
        <w:numPr>
          <w:ilvl w:val="0"/>
          <w:numId w:val="7"/>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National Autistic Society: 0808 800 4104</w:t>
      </w:r>
    </w:p>
    <w:p w14:paraId="6AC5BD2F" w14:textId="77777777" w:rsidR="00EE558C" w:rsidRPr="009F4239" w:rsidRDefault="00EE558C" w:rsidP="00EE558C">
      <w:pPr>
        <w:numPr>
          <w:ilvl w:val="0"/>
          <w:numId w:val="8"/>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Age UK: 0800 678 1602</w:t>
      </w:r>
    </w:p>
    <w:p w14:paraId="3EF7A5BE" w14:textId="77777777" w:rsidR="00EE558C" w:rsidRPr="009F4239" w:rsidRDefault="00EE558C" w:rsidP="00EE558C">
      <w:pPr>
        <w:numPr>
          <w:ilvl w:val="0"/>
          <w:numId w:val="9"/>
        </w:numPr>
        <w:shd w:val="clear" w:color="auto" w:fill="FFFFFF"/>
        <w:spacing w:before="200" w:after="200" w:line="480" w:lineRule="auto"/>
        <w:rPr>
          <w:rFonts w:asciiTheme="minorHAnsi" w:hAnsiTheme="minorHAnsi"/>
          <w:sz w:val="24"/>
          <w:szCs w:val="24"/>
        </w:rPr>
      </w:pPr>
      <w:r w:rsidRPr="009F4239">
        <w:rPr>
          <w:rFonts w:asciiTheme="minorHAnsi" w:hAnsiTheme="minorHAnsi"/>
          <w:sz w:val="24"/>
          <w:szCs w:val="24"/>
        </w:rPr>
        <w:t>Samaritans: 116 123</w:t>
      </w:r>
    </w:p>
    <w:p w14:paraId="3D9E32A1" w14:textId="77777777" w:rsidR="00EE558C" w:rsidRPr="009F4239" w:rsidRDefault="00EE558C" w:rsidP="00EE558C">
      <w:pPr>
        <w:spacing w:after="200"/>
        <w:ind w:left="720" w:hanging="720"/>
        <w:rPr>
          <w:rFonts w:asciiTheme="minorHAnsi" w:hAnsiTheme="minorHAnsi"/>
          <w:sz w:val="24"/>
          <w:szCs w:val="24"/>
        </w:rPr>
      </w:pPr>
    </w:p>
    <w:p w14:paraId="790924B3"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sz w:val="24"/>
          <w:szCs w:val="24"/>
        </w:rPr>
        <w:t>These services offer confidential support. </w:t>
      </w:r>
    </w:p>
    <w:p w14:paraId="6ED1DB8A" w14:textId="77777777" w:rsidR="00EE558C" w:rsidRPr="009F4239" w:rsidRDefault="00EE558C" w:rsidP="00EE558C">
      <w:pPr>
        <w:spacing w:after="200"/>
        <w:ind w:left="720" w:hanging="720"/>
        <w:rPr>
          <w:rFonts w:asciiTheme="minorHAnsi" w:hAnsiTheme="minorHAnsi"/>
          <w:sz w:val="24"/>
          <w:szCs w:val="24"/>
        </w:rPr>
      </w:pPr>
    </w:p>
    <w:p w14:paraId="03E0285C"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b/>
          <w:bCs/>
          <w:sz w:val="24"/>
          <w:szCs w:val="24"/>
        </w:rPr>
        <w:t>Further Information </w:t>
      </w:r>
    </w:p>
    <w:p w14:paraId="49790233" w14:textId="77777777" w:rsidR="00EE558C" w:rsidRPr="009F4239" w:rsidRDefault="00EE558C" w:rsidP="00EE558C">
      <w:pPr>
        <w:spacing w:after="200"/>
        <w:ind w:left="720" w:hanging="720"/>
        <w:rPr>
          <w:rFonts w:asciiTheme="minorHAnsi" w:hAnsiTheme="minorHAnsi"/>
          <w:sz w:val="24"/>
          <w:szCs w:val="24"/>
        </w:rPr>
      </w:pPr>
    </w:p>
    <w:p w14:paraId="425641E2"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sz w:val="24"/>
          <w:szCs w:val="24"/>
        </w:rPr>
        <w:t>If you have any questions about this study or would like further information, please contact: </w:t>
      </w:r>
    </w:p>
    <w:p w14:paraId="022A4F66" w14:textId="77777777" w:rsidR="00EE558C" w:rsidRPr="009F4239" w:rsidRDefault="00EE558C" w:rsidP="00EE558C">
      <w:pPr>
        <w:spacing w:after="200"/>
        <w:ind w:left="720" w:hanging="720"/>
        <w:rPr>
          <w:rFonts w:asciiTheme="minorHAnsi" w:hAnsiTheme="minorHAnsi"/>
          <w:sz w:val="24"/>
          <w:szCs w:val="24"/>
        </w:rPr>
      </w:pPr>
    </w:p>
    <w:p w14:paraId="2C34BCCB"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sz w:val="24"/>
          <w:szCs w:val="24"/>
        </w:rPr>
        <w:t>Module Lecturer: Dr Judith Marshall</w:t>
      </w:r>
    </w:p>
    <w:p w14:paraId="7E3B8F30"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sz w:val="24"/>
          <w:szCs w:val="24"/>
        </w:rPr>
        <w:t> </w:t>
      </w:r>
    </w:p>
    <w:p w14:paraId="4DF1144E" w14:textId="77777777" w:rsidR="00EE558C" w:rsidRPr="009F4239" w:rsidRDefault="00EE558C" w:rsidP="00EE558C">
      <w:pPr>
        <w:spacing w:after="200"/>
        <w:ind w:left="720" w:hanging="720"/>
        <w:rPr>
          <w:rFonts w:asciiTheme="minorHAnsi" w:hAnsiTheme="minorHAnsi"/>
          <w:sz w:val="24"/>
          <w:szCs w:val="24"/>
        </w:rPr>
      </w:pPr>
    </w:p>
    <w:p w14:paraId="34A4D585" w14:textId="77777777" w:rsidR="00EE558C" w:rsidRPr="009F4239" w:rsidRDefault="00EE558C" w:rsidP="00EE558C">
      <w:pPr>
        <w:spacing w:after="200"/>
        <w:ind w:left="720" w:hanging="720"/>
        <w:rPr>
          <w:rFonts w:asciiTheme="minorHAnsi" w:hAnsiTheme="minorHAnsi"/>
          <w:sz w:val="24"/>
          <w:szCs w:val="24"/>
        </w:rPr>
      </w:pPr>
      <w:r w:rsidRPr="009F4239">
        <w:rPr>
          <w:rFonts w:asciiTheme="minorHAnsi" w:hAnsiTheme="minorHAnsi"/>
          <w:b/>
          <w:bCs/>
          <w:sz w:val="24"/>
          <w:szCs w:val="24"/>
        </w:rPr>
        <w:t>Thank you once again for taking time to participate in this study.</w:t>
      </w:r>
    </w:p>
    <w:p w14:paraId="63EAE762" w14:textId="77777777" w:rsidR="00FF402C" w:rsidRPr="009F4239" w:rsidRDefault="00FF402C" w:rsidP="00496B90">
      <w:pPr>
        <w:spacing w:after="200"/>
        <w:rPr>
          <w:rFonts w:asciiTheme="minorHAnsi" w:hAnsiTheme="minorHAnsi"/>
          <w:sz w:val="24"/>
          <w:szCs w:val="24"/>
        </w:rPr>
      </w:pPr>
    </w:p>
    <w:p w14:paraId="57E4B99D" w14:textId="0ACF1C4E" w:rsidR="004362AA" w:rsidRPr="009F4239" w:rsidRDefault="007934A9" w:rsidP="003E2A57">
      <w:pPr>
        <w:spacing w:after="200"/>
        <w:ind w:left="720" w:hanging="720"/>
        <w:rPr>
          <w:rFonts w:asciiTheme="minorHAnsi" w:hAnsiTheme="minorHAnsi"/>
          <w:sz w:val="24"/>
          <w:szCs w:val="24"/>
        </w:rPr>
      </w:pPr>
      <w:r w:rsidRPr="009F4239">
        <w:rPr>
          <w:rFonts w:asciiTheme="minorHAnsi" w:hAnsiTheme="minorHAnsi"/>
          <w:b/>
          <w:bCs/>
          <w:sz w:val="24"/>
          <w:szCs w:val="24"/>
        </w:rPr>
        <w:tab/>
      </w:r>
    </w:p>
    <w:p w14:paraId="336A755D" w14:textId="7CB1A47B" w:rsidR="007B1402" w:rsidRPr="009F4239" w:rsidRDefault="007B1402" w:rsidP="003F38D6">
      <w:pPr>
        <w:rPr>
          <w:rFonts w:asciiTheme="minorHAnsi" w:hAnsiTheme="minorHAnsi"/>
          <w:b/>
          <w:bCs/>
          <w:sz w:val="24"/>
          <w:szCs w:val="24"/>
        </w:rPr>
      </w:pPr>
    </w:p>
    <w:p w14:paraId="5EB7C71A" w14:textId="77777777" w:rsidR="007B1402" w:rsidRPr="009F4239" w:rsidRDefault="007B1402" w:rsidP="003F38D6">
      <w:pPr>
        <w:rPr>
          <w:rFonts w:asciiTheme="minorHAnsi" w:hAnsiTheme="minorHAnsi"/>
          <w:sz w:val="24"/>
          <w:szCs w:val="24"/>
        </w:rPr>
      </w:pPr>
    </w:p>
    <w:p w14:paraId="602AE316" w14:textId="77777777" w:rsidR="00EE558C" w:rsidRPr="009F4239" w:rsidRDefault="00EE558C" w:rsidP="003F38D6">
      <w:pPr>
        <w:rPr>
          <w:rFonts w:asciiTheme="minorHAnsi" w:hAnsiTheme="minorHAnsi"/>
          <w:sz w:val="24"/>
          <w:szCs w:val="24"/>
        </w:rPr>
      </w:pPr>
    </w:p>
    <w:p w14:paraId="5E8C0062" w14:textId="77777777" w:rsidR="00EE558C" w:rsidRPr="009F4239" w:rsidRDefault="00EE558C" w:rsidP="003F38D6">
      <w:pPr>
        <w:rPr>
          <w:rFonts w:asciiTheme="minorHAnsi" w:hAnsiTheme="minorHAnsi"/>
          <w:sz w:val="24"/>
          <w:szCs w:val="24"/>
        </w:rPr>
      </w:pPr>
    </w:p>
    <w:p w14:paraId="26ECB159" w14:textId="77777777" w:rsidR="00EE558C" w:rsidRPr="009F4239" w:rsidRDefault="00EE558C" w:rsidP="003F38D6">
      <w:pPr>
        <w:rPr>
          <w:rFonts w:asciiTheme="minorHAnsi" w:hAnsiTheme="minorHAnsi"/>
          <w:sz w:val="24"/>
          <w:szCs w:val="24"/>
        </w:rPr>
      </w:pPr>
    </w:p>
    <w:p w14:paraId="314114EE" w14:textId="77777777" w:rsidR="00EE558C" w:rsidRPr="009F4239" w:rsidRDefault="00EE558C" w:rsidP="003F38D6">
      <w:pPr>
        <w:rPr>
          <w:rFonts w:asciiTheme="minorHAnsi" w:hAnsiTheme="minorHAnsi"/>
          <w:sz w:val="24"/>
          <w:szCs w:val="24"/>
        </w:rPr>
      </w:pPr>
    </w:p>
    <w:p w14:paraId="500B07BA" w14:textId="77777777" w:rsidR="00EE558C" w:rsidRPr="009F4239" w:rsidRDefault="00EE558C" w:rsidP="003F38D6">
      <w:pPr>
        <w:rPr>
          <w:rFonts w:asciiTheme="minorHAnsi" w:hAnsiTheme="minorHAnsi"/>
          <w:sz w:val="24"/>
          <w:szCs w:val="24"/>
        </w:rPr>
      </w:pPr>
    </w:p>
    <w:p w14:paraId="39F4E488" w14:textId="77777777" w:rsidR="00EE558C" w:rsidRPr="009F4239" w:rsidRDefault="00EE558C" w:rsidP="003F38D6">
      <w:pPr>
        <w:rPr>
          <w:rFonts w:asciiTheme="minorHAnsi" w:hAnsiTheme="minorHAnsi"/>
          <w:sz w:val="24"/>
          <w:szCs w:val="24"/>
        </w:rPr>
      </w:pPr>
    </w:p>
    <w:p w14:paraId="4FED0564" w14:textId="77777777" w:rsidR="00EE558C" w:rsidRPr="009F4239" w:rsidRDefault="00EE558C" w:rsidP="003F38D6">
      <w:pPr>
        <w:rPr>
          <w:rFonts w:asciiTheme="minorHAnsi" w:hAnsiTheme="minorHAnsi"/>
          <w:sz w:val="24"/>
          <w:szCs w:val="24"/>
        </w:rPr>
      </w:pPr>
    </w:p>
    <w:p w14:paraId="11F7002F" w14:textId="77777777" w:rsidR="00EE558C" w:rsidRPr="009F4239" w:rsidRDefault="00EE558C" w:rsidP="003F38D6">
      <w:pPr>
        <w:rPr>
          <w:rFonts w:asciiTheme="minorHAnsi" w:hAnsiTheme="minorHAnsi"/>
          <w:sz w:val="24"/>
          <w:szCs w:val="24"/>
        </w:rPr>
      </w:pPr>
    </w:p>
    <w:p w14:paraId="54FDFE11" w14:textId="77777777" w:rsidR="00EE558C" w:rsidRPr="009F4239" w:rsidRDefault="00EE558C" w:rsidP="003F38D6">
      <w:pPr>
        <w:rPr>
          <w:rFonts w:asciiTheme="minorHAnsi" w:hAnsiTheme="minorHAnsi"/>
          <w:sz w:val="24"/>
          <w:szCs w:val="24"/>
        </w:rPr>
      </w:pPr>
    </w:p>
    <w:p w14:paraId="61074F9C" w14:textId="77777777" w:rsidR="00EE558C" w:rsidRPr="009F4239" w:rsidRDefault="00EE558C" w:rsidP="003F38D6">
      <w:pPr>
        <w:rPr>
          <w:rFonts w:asciiTheme="minorHAnsi" w:hAnsiTheme="minorHAnsi"/>
          <w:sz w:val="24"/>
          <w:szCs w:val="24"/>
        </w:rPr>
      </w:pPr>
    </w:p>
    <w:p w14:paraId="0B841F4C" w14:textId="77777777" w:rsidR="00CF5751" w:rsidRDefault="00CF5751" w:rsidP="00914734">
      <w:pPr>
        <w:spacing w:after="200"/>
        <w:ind w:left="720" w:hanging="720"/>
        <w:rPr>
          <w:rFonts w:asciiTheme="minorHAnsi" w:hAnsiTheme="minorHAnsi"/>
          <w:b/>
          <w:bCs/>
          <w:sz w:val="24"/>
          <w:szCs w:val="24"/>
        </w:rPr>
      </w:pPr>
    </w:p>
    <w:p w14:paraId="3B869EED" w14:textId="77777777" w:rsidR="00CF5751" w:rsidRDefault="00CF5751" w:rsidP="00914734">
      <w:pPr>
        <w:spacing w:after="200"/>
        <w:ind w:left="720" w:hanging="720"/>
        <w:rPr>
          <w:rFonts w:asciiTheme="minorHAnsi" w:hAnsiTheme="minorHAnsi"/>
          <w:b/>
          <w:bCs/>
          <w:sz w:val="24"/>
          <w:szCs w:val="24"/>
        </w:rPr>
      </w:pPr>
    </w:p>
    <w:p w14:paraId="28FA361B" w14:textId="77777777" w:rsidR="00CF5751" w:rsidRDefault="00CF5751" w:rsidP="00914734">
      <w:pPr>
        <w:spacing w:after="200"/>
        <w:ind w:left="720" w:hanging="720"/>
        <w:rPr>
          <w:rFonts w:asciiTheme="minorHAnsi" w:hAnsiTheme="minorHAnsi"/>
          <w:b/>
          <w:bCs/>
          <w:sz w:val="24"/>
          <w:szCs w:val="24"/>
        </w:rPr>
      </w:pPr>
    </w:p>
    <w:p w14:paraId="1F85AC6A" w14:textId="77777777" w:rsidR="00CF5751" w:rsidRDefault="00CF5751" w:rsidP="00914734">
      <w:pPr>
        <w:spacing w:after="200"/>
        <w:ind w:left="720" w:hanging="720"/>
        <w:rPr>
          <w:rFonts w:asciiTheme="minorHAnsi" w:hAnsiTheme="minorHAnsi"/>
          <w:b/>
          <w:bCs/>
          <w:sz w:val="24"/>
          <w:szCs w:val="24"/>
        </w:rPr>
      </w:pPr>
    </w:p>
    <w:p w14:paraId="790FA648" w14:textId="77777777" w:rsidR="00CF5751" w:rsidRDefault="00CF5751" w:rsidP="00914734">
      <w:pPr>
        <w:spacing w:after="200"/>
        <w:ind w:left="720" w:hanging="720"/>
        <w:rPr>
          <w:rFonts w:asciiTheme="minorHAnsi" w:hAnsiTheme="minorHAnsi"/>
          <w:b/>
          <w:bCs/>
          <w:sz w:val="24"/>
          <w:szCs w:val="24"/>
        </w:rPr>
      </w:pPr>
    </w:p>
    <w:p w14:paraId="6E562164" w14:textId="77777777" w:rsidR="00CF5751" w:rsidRDefault="00CF5751" w:rsidP="00914734">
      <w:pPr>
        <w:spacing w:after="200"/>
        <w:ind w:left="720" w:hanging="720"/>
        <w:rPr>
          <w:rFonts w:asciiTheme="minorHAnsi" w:hAnsiTheme="minorHAnsi"/>
          <w:b/>
          <w:bCs/>
          <w:sz w:val="24"/>
          <w:szCs w:val="24"/>
        </w:rPr>
      </w:pPr>
    </w:p>
    <w:p w14:paraId="729C88FB" w14:textId="77777777" w:rsidR="00CF5751" w:rsidRDefault="00CF5751" w:rsidP="00914734">
      <w:pPr>
        <w:spacing w:after="200"/>
        <w:ind w:left="720" w:hanging="720"/>
        <w:rPr>
          <w:rFonts w:asciiTheme="minorHAnsi" w:hAnsiTheme="minorHAnsi"/>
          <w:b/>
          <w:bCs/>
          <w:sz w:val="24"/>
          <w:szCs w:val="24"/>
        </w:rPr>
      </w:pPr>
    </w:p>
    <w:p w14:paraId="03A009C9" w14:textId="77777777" w:rsidR="00CF5751" w:rsidRDefault="00CF5751" w:rsidP="00914734">
      <w:pPr>
        <w:spacing w:after="200"/>
        <w:ind w:left="720" w:hanging="720"/>
        <w:rPr>
          <w:rFonts w:asciiTheme="minorHAnsi" w:hAnsiTheme="minorHAnsi"/>
          <w:b/>
          <w:bCs/>
          <w:sz w:val="24"/>
          <w:szCs w:val="24"/>
        </w:rPr>
      </w:pPr>
    </w:p>
    <w:p w14:paraId="0D2B9D89" w14:textId="77777777" w:rsidR="00CF5751" w:rsidRDefault="00CF5751" w:rsidP="00914734">
      <w:pPr>
        <w:spacing w:after="200"/>
        <w:ind w:left="720" w:hanging="720"/>
        <w:rPr>
          <w:rFonts w:asciiTheme="minorHAnsi" w:hAnsiTheme="minorHAnsi"/>
          <w:b/>
          <w:bCs/>
          <w:sz w:val="24"/>
          <w:szCs w:val="24"/>
        </w:rPr>
      </w:pPr>
    </w:p>
    <w:p w14:paraId="10124D95" w14:textId="77777777" w:rsidR="00CF5751" w:rsidRDefault="00CF5751" w:rsidP="00914734">
      <w:pPr>
        <w:spacing w:after="200"/>
        <w:ind w:left="720" w:hanging="720"/>
        <w:rPr>
          <w:rFonts w:asciiTheme="minorHAnsi" w:hAnsiTheme="minorHAnsi"/>
          <w:b/>
          <w:bCs/>
          <w:sz w:val="24"/>
          <w:szCs w:val="24"/>
        </w:rPr>
      </w:pPr>
    </w:p>
    <w:p w14:paraId="3EC004BD" w14:textId="77777777" w:rsidR="00CF5751" w:rsidRDefault="00CF5751" w:rsidP="00914734">
      <w:pPr>
        <w:spacing w:after="200"/>
        <w:ind w:left="720" w:hanging="720"/>
        <w:rPr>
          <w:rFonts w:asciiTheme="minorHAnsi" w:hAnsiTheme="minorHAnsi"/>
          <w:b/>
          <w:bCs/>
          <w:sz w:val="24"/>
          <w:szCs w:val="24"/>
        </w:rPr>
      </w:pPr>
    </w:p>
    <w:p w14:paraId="192BE1FC" w14:textId="77777777" w:rsidR="00CF5751" w:rsidRDefault="00CF5751" w:rsidP="00914734">
      <w:pPr>
        <w:spacing w:after="200"/>
        <w:ind w:left="720" w:hanging="720"/>
        <w:rPr>
          <w:rFonts w:asciiTheme="minorHAnsi" w:hAnsiTheme="minorHAnsi"/>
          <w:b/>
          <w:bCs/>
          <w:sz w:val="24"/>
          <w:szCs w:val="24"/>
        </w:rPr>
      </w:pPr>
    </w:p>
    <w:p w14:paraId="0471FB44" w14:textId="77777777" w:rsidR="00CF5751" w:rsidRDefault="00CF5751" w:rsidP="00914734">
      <w:pPr>
        <w:spacing w:after="200"/>
        <w:ind w:left="720" w:hanging="720"/>
        <w:rPr>
          <w:rFonts w:asciiTheme="minorHAnsi" w:hAnsiTheme="minorHAnsi"/>
          <w:b/>
          <w:bCs/>
          <w:sz w:val="24"/>
          <w:szCs w:val="24"/>
        </w:rPr>
      </w:pPr>
    </w:p>
    <w:p w14:paraId="4090E2D1" w14:textId="77777777" w:rsidR="00CF5751" w:rsidRDefault="00CF5751" w:rsidP="00914734">
      <w:pPr>
        <w:spacing w:after="200"/>
        <w:ind w:left="720" w:hanging="720"/>
        <w:rPr>
          <w:rFonts w:asciiTheme="minorHAnsi" w:hAnsiTheme="minorHAnsi"/>
          <w:b/>
          <w:bCs/>
          <w:sz w:val="24"/>
          <w:szCs w:val="24"/>
        </w:rPr>
      </w:pPr>
    </w:p>
    <w:p w14:paraId="4C5362FB" w14:textId="77777777" w:rsidR="00CF5751" w:rsidRDefault="00CF5751" w:rsidP="00914734">
      <w:pPr>
        <w:spacing w:after="200"/>
        <w:ind w:left="720" w:hanging="720"/>
        <w:rPr>
          <w:rFonts w:asciiTheme="minorHAnsi" w:hAnsiTheme="minorHAnsi"/>
          <w:b/>
          <w:bCs/>
          <w:sz w:val="24"/>
          <w:szCs w:val="24"/>
        </w:rPr>
      </w:pPr>
    </w:p>
    <w:p w14:paraId="17AD8486" w14:textId="77777777" w:rsidR="00CF5751" w:rsidRDefault="00CF5751" w:rsidP="00914734">
      <w:pPr>
        <w:spacing w:after="200"/>
        <w:ind w:left="720" w:hanging="720"/>
        <w:rPr>
          <w:rFonts w:asciiTheme="minorHAnsi" w:hAnsiTheme="minorHAnsi"/>
          <w:b/>
          <w:bCs/>
          <w:sz w:val="24"/>
          <w:szCs w:val="24"/>
        </w:rPr>
      </w:pPr>
    </w:p>
    <w:p w14:paraId="021F936A" w14:textId="77777777" w:rsidR="00CF5751" w:rsidRDefault="00CF5751" w:rsidP="00914734">
      <w:pPr>
        <w:spacing w:after="200"/>
        <w:ind w:left="720" w:hanging="720"/>
        <w:rPr>
          <w:rFonts w:asciiTheme="minorHAnsi" w:hAnsiTheme="minorHAnsi"/>
          <w:b/>
          <w:bCs/>
          <w:sz w:val="24"/>
          <w:szCs w:val="24"/>
        </w:rPr>
      </w:pPr>
    </w:p>
    <w:p w14:paraId="583835E9" w14:textId="77777777" w:rsidR="00CF5751" w:rsidRDefault="00CF5751" w:rsidP="00914734">
      <w:pPr>
        <w:spacing w:after="200"/>
        <w:ind w:left="720" w:hanging="720"/>
        <w:rPr>
          <w:rFonts w:asciiTheme="minorHAnsi" w:hAnsiTheme="minorHAnsi"/>
          <w:b/>
          <w:bCs/>
          <w:sz w:val="24"/>
          <w:szCs w:val="24"/>
        </w:rPr>
      </w:pPr>
    </w:p>
    <w:p w14:paraId="6B31F8B3" w14:textId="1066F100" w:rsidR="00914734" w:rsidRPr="009F4239" w:rsidRDefault="00914734" w:rsidP="00914734">
      <w:pPr>
        <w:spacing w:after="200"/>
        <w:ind w:left="720" w:hanging="720"/>
        <w:rPr>
          <w:rFonts w:asciiTheme="minorHAnsi" w:hAnsiTheme="minorHAnsi"/>
          <w:b/>
          <w:bCs/>
          <w:sz w:val="24"/>
          <w:szCs w:val="24"/>
        </w:rPr>
      </w:pPr>
      <w:r w:rsidRPr="009F4239">
        <w:rPr>
          <w:rFonts w:asciiTheme="minorHAnsi" w:hAnsiTheme="minorHAnsi"/>
          <w:b/>
          <w:bCs/>
          <w:sz w:val="24"/>
          <w:szCs w:val="24"/>
        </w:rPr>
        <w:t>Appendix 6: Ethics Approval Form</w:t>
      </w:r>
    </w:p>
    <w:p w14:paraId="771EED2D" w14:textId="77777777" w:rsidR="00914734" w:rsidRPr="009F4239" w:rsidRDefault="00914734" w:rsidP="00914734">
      <w:pPr>
        <w:spacing w:after="200"/>
        <w:ind w:left="720" w:hanging="720"/>
        <w:rPr>
          <w:rFonts w:asciiTheme="minorHAnsi" w:hAnsiTheme="minorHAnsi"/>
          <w:sz w:val="24"/>
          <w:szCs w:val="24"/>
        </w:rPr>
      </w:pPr>
      <w:r w:rsidRPr="009F4239">
        <w:rPr>
          <w:rFonts w:asciiTheme="minorHAnsi" w:hAnsiTheme="minorHAnsi"/>
          <w:b/>
          <w:bCs/>
          <w:sz w:val="24"/>
          <w:szCs w:val="24"/>
        </w:rPr>
        <w:t>APPLICATION FOR ETHICAL APPROVAL</w:t>
      </w:r>
    </w:p>
    <w:p w14:paraId="787DC4D1" w14:textId="77777777" w:rsidR="00914734" w:rsidRPr="009F4239" w:rsidRDefault="00914734" w:rsidP="00914734">
      <w:pPr>
        <w:spacing w:after="200"/>
        <w:ind w:left="720" w:hanging="720"/>
        <w:rPr>
          <w:rFonts w:asciiTheme="minorHAnsi" w:hAnsiTheme="minorHAnsi"/>
          <w:sz w:val="24"/>
          <w:szCs w:val="24"/>
        </w:rPr>
      </w:pPr>
    </w:p>
    <w:p w14:paraId="0BF46E4E" w14:textId="77777777" w:rsidR="00914734" w:rsidRPr="009F4239" w:rsidRDefault="00914734" w:rsidP="00914734">
      <w:pPr>
        <w:spacing w:after="200"/>
        <w:ind w:left="720" w:hanging="720"/>
        <w:rPr>
          <w:rFonts w:asciiTheme="minorHAnsi" w:hAnsiTheme="minorHAnsi"/>
          <w:sz w:val="24"/>
          <w:szCs w:val="24"/>
        </w:rPr>
      </w:pPr>
      <w:r w:rsidRPr="009F4239">
        <w:rPr>
          <w:rFonts w:asciiTheme="minorHAnsi" w:hAnsiTheme="minorHAnsi"/>
          <w:b/>
          <w:bCs/>
          <w:sz w:val="24"/>
          <w:szCs w:val="24"/>
        </w:rPr>
        <w:t>In order for research to result in benefit and minimise the risk of harm, it must be conducted ethically. A researcher may not be covered by the University’s insurance if ethical approval has not been obtained before commencement.</w:t>
      </w:r>
    </w:p>
    <w:p w14:paraId="3B385ADC" w14:textId="77777777" w:rsidR="00914734" w:rsidRPr="009F4239" w:rsidRDefault="00914734" w:rsidP="00914734">
      <w:pPr>
        <w:spacing w:after="200"/>
        <w:ind w:left="720" w:hanging="720"/>
        <w:rPr>
          <w:rFonts w:asciiTheme="minorHAnsi" w:hAnsiTheme="minorHAnsi"/>
          <w:sz w:val="24"/>
          <w:szCs w:val="24"/>
        </w:rPr>
      </w:pPr>
    </w:p>
    <w:p w14:paraId="7C02906C" w14:textId="77777777" w:rsidR="00914734" w:rsidRPr="009F4239" w:rsidRDefault="00914734" w:rsidP="00914734">
      <w:pPr>
        <w:spacing w:after="200"/>
        <w:ind w:left="720" w:hanging="720"/>
        <w:rPr>
          <w:rFonts w:asciiTheme="minorHAnsi" w:hAnsiTheme="minorHAnsi"/>
          <w:sz w:val="24"/>
          <w:szCs w:val="24"/>
        </w:rPr>
      </w:pPr>
      <w:r w:rsidRPr="009F4239">
        <w:rPr>
          <w:rFonts w:asciiTheme="minorHAnsi" w:hAnsiTheme="minorHAnsi"/>
          <w:sz w:val="24"/>
          <w:szCs w:val="24"/>
        </w:rPr>
        <w:t>The University follows the OECD Frascati manual definition of </w:t>
      </w:r>
      <w:r w:rsidRPr="009F4239">
        <w:rPr>
          <w:rFonts w:asciiTheme="minorHAnsi" w:hAnsiTheme="minorHAnsi"/>
          <w:b/>
          <w:bCs/>
          <w:sz w:val="24"/>
          <w:szCs w:val="24"/>
        </w:rPr>
        <w:t>research activity</w:t>
      </w:r>
      <w:r w:rsidRPr="009F4239">
        <w:rPr>
          <w:rFonts w:asciiTheme="minorHAnsi" w:hAnsiTheme="minorHAnsi"/>
          <w:sz w:val="24"/>
          <w:szCs w:val="24"/>
        </w:rPr>
        <w:t>: “creative work undertaken on a systematic basis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96B6BA9" w14:textId="77777777" w:rsidR="00914734" w:rsidRPr="009F4239" w:rsidRDefault="00914734" w:rsidP="00914734">
      <w:pPr>
        <w:spacing w:after="200"/>
        <w:ind w:left="720" w:hanging="720"/>
        <w:rPr>
          <w:rFonts w:asciiTheme="minorHAnsi" w:hAnsiTheme="minorHAnsi"/>
          <w:sz w:val="24"/>
          <w:szCs w:val="24"/>
        </w:rPr>
      </w:pPr>
    </w:p>
    <w:p w14:paraId="790DDF93" w14:textId="77777777" w:rsidR="00914734" w:rsidRPr="009F4239" w:rsidRDefault="00914734" w:rsidP="00914734">
      <w:pPr>
        <w:spacing w:after="200"/>
        <w:ind w:left="720" w:hanging="720"/>
        <w:rPr>
          <w:rFonts w:asciiTheme="minorHAnsi" w:hAnsiTheme="minorHAnsi"/>
          <w:sz w:val="24"/>
          <w:szCs w:val="24"/>
        </w:rPr>
      </w:pPr>
      <w:r w:rsidRPr="009F4239">
        <w:rPr>
          <w:rFonts w:asciiTheme="minorHAnsi" w:hAnsiTheme="minorHAnsi"/>
          <w:sz w:val="24"/>
          <w:szCs w:val="24"/>
        </w:rPr>
        <w:t>The individual undertaking the research activity is known as the “principal researcher”.</w:t>
      </w:r>
    </w:p>
    <w:p w14:paraId="2446F88D" w14:textId="77777777" w:rsidR="00914734" w:rsidRPr="009F4239" w:rsidRDefault="00914734" w:rsidP="00914734">
      <w:pPr>
        <w:spacing w:after="200"/>
        <w:ind w:left="720" w:hanging="720"/>
        <w:rPr>
          <w:rFonts w:asciiTheme="minorHAnsi" w:hAnsiTheme="minorHAnsi"/>
          <w:sz w:val="24"/>
          <w:szCs w:val="24"/>
        </w:rPr>
      </w:pPr>
    </w:p>
    <w:p w14:paraId="51B9ED4C" w14:textId="77777777" w:rsidR="00914734" w:rsidRPr="009F4239" w:rsidRDefault="00914734" w:rsidP="00914734">
      <w:pPr>
        <w:spacing w:after="200"/>
        <w:ind w:left="720" w:hanging="720"/>
        <w:rPr>
          <w:rFonts w:asciiTheme="minorHAnsi" w:hAnsiTheme="minorHAnsi"/>
          <w:sz w:val="24"/>
          <w:szCs w:val="24"/>
        </w:rPr>
      </w:pPr>
      <w:r w:rsidRPr="009F4239">
        <w:rPr>
          <w:rFonts w:asciiTheme="minorHAnsi" w:hAnsiTheme="minorHAnsi"/>
          <w:sz w:val="24"/>
          <w:szCs w:val="24"/>
        </w:rPr>
        <w:t>Ethical approval is not required for routine audits, performance reviews, quality assurance studies, testing within normal educational requirements, and literary or artistic criticism.</w:t>
      </w:r>
    </w:p>
    <w:p w14:paraId="64D15FAA" w14:textId="77777777" w:rsidR="00914734" w:rsidRPr="009F4239" w:rsidRDefault="00914734" w:rsidP="00914734">
      <w:pPr>
        <w:spacing w:after="200"/>
        <w:ind w:left="720" w:hanging="720"/>
        <w:rPr>
          <w:rFonts w:asciiTheme="minorHAnsi" w:hAnsiTheme="minorHAnsi"/>
          <w:sz w:val="24"/>
          <w:szCs w:val="24"/>
        </w:rPr>
      </w:pPr>
    </w:p>
    <w:p w14:paraId="4F4FDB8B" w14:textId="77777777" w:rsidR="00914734" w:rsidRPr="009F4239" w:rsidRDefault="00914734" w:rsidP="00914734">
      <w:pPr>
        <w:spacing w:after="200"/>
        <w:ind w:left="720" w:hanging="720"/>
        <w:rPr>
          <w:rFonts w:asciiTheme="minorHAnsi" w:hAnsiTheme="minorHAnsi"/>
          <w:sz w:val="24"/>
          <w:szCs w:val="24"/>
        </w:rPr>
      </w:pPr>
      <w:r w:rsidRPr="009F4239">
        <w:rPr>
          <w:rFonts w:asciiTheme="minorHAnsi" w:hAnsiTheme="minorHAnsi"/>
          <w:b/>
          <w:bCs/>
          <w:sz w:val="24"/>
          <w:szCs w:val="24"/>
        </w:rPr>
        <w:t>Please read the notes for guidance before completing ALL sections of the form.</w:t>
      </w:r>
    </w:p>
    <w:p w14:paraId="45A634B8" w14:textId="77777777" w:rsidR="00914734" w:rsidRPr="009F4239" w:rsidRDefault="00914734" w:rsidP="00914734">
      <w:pPr>
        <w:spacing w:after="200"/>
        <w:ind w:left="720" w:hanging="720"/>
        <w:rPr>
          <w:rFonts w:asciiTheme="minorHAnsi" w:hAnsiTheme="minorHAnsi"/>
          <w:sz w:val="24"/>
          <w:szCs w:val="24"/>
        </w:rPr>
      </w:pPr>
    </w:p>
    <w:p w14:paraId="14414CCA" w14:textId="77777777" w:rsidR="00914734" w:rsidRPr="009F4239" w:rsidRDefault="00914734" w:rsidP="00914734">
      <w:pPr>
        <w:spacing w:after="200"/>
        <w:ind w:left="720" w:hanging="720"/>
        <w:rPr>
          <w:rFonts w:asciiTheme="minorHAnsi" w:hAnsiTheme="minorHAnsi"/>
          <w:sz w:val="24"/>
          <w:szCs w:val="24"/>
        </w:rPr>
      </w:pPr>
      <w:r w:rsidRPr="009F4239">
        <w:rPr>
          <w:rFonts w:asciiTheme="minorHAnsi" w:hAnsiTheme="minorHAnsi"/>
          <w:b/>
          <w:bCs/>
          <w:sz w:val="24"/>
          <w:szCs w:val="24"/>
        </w:rPr>
        <w:t>This form</w:t>
      </w:r>
      <w:r w:rsidRPr="009F4239">
        <w:rPr>
          <w:rFonts w:asciiTheme="minorHAnsi" w:hAnsiTheme="minorHAnsi"/>
          <w:sz w:val="24"/>
          <w:szCs w:val="24"/>
        </w:rPr>
        <w:t> </w:t>
      </w:r>
      <w:r w:rsidRPr="009F4239">
        <w:rPr>
          <w:rFonts w:asciiTheme="minorHAnsi" w:hAnsiTheme="minorHAnsi"/>
          <w:b/>
          <w:bCs/>
          <w:sz w:val="24"/>
          <w:szCs w:val="24"/>
        </w:rPr>
        <w:t>must be completed and approved prior to undertaking any research activity.</w:t>
      </w:r>
      <w:r w:rsidRPr="009F4239">
        <w:rPr>
          <w:rFonts w:asciiTheme="minorHAnsi" w:hAnsiTheme="minorHAnsi"/>
          <w:sz w:val="24"/>
          <w:szCs w:val="24"/>
        </w:rPr>
        <w:t> Please see Checklist for details of process for different categories of application.  </w:t>
      </w:r>
    </w:p>
    <w:p w14:paraId="282BA1F9" w14:textId="77777777" w:rsidR="00914734" w:rsidRPr="009F4239" w:rsidRDefault="00914734" w:rsidP="00914734">
      <w:pPr>
        <w:spacing w:after="200"/>
        <w:ind w:left="720" w:hanging="720"/>
        <w:rPr>
          <w:rFonts w:asciiTheme="minorHAnsi" w:hAnsiTheme="minorHAnsi"/>
          <w:sz w:val="24"/>
          <w:szCs w:val="24"/>
        </w:rPr>
      </w:pPr>
    </w:p>
    <w:p w14:paraId="2CF196F7" w14:textId="77777777" w:rsidR="00914734" w:rsidRPr="009F4239" w:rsidRDefault="00914734" w:rsidP="00914734">
      <w:pPr>
        <w:spacing w:after="200"/>
        <w:ind w:left="720" w:hanging="720"/>
        <w:rPr>
          <w:rFonts w:asciiTheme="minorHAnsi" w:hAnsiTheme="minorHAnsi"/>
          <w:sz w:val="24"/>
          <w:szCs w:val="24"/>
        </w:rPr>
      </w:pPr>
      <w:r w:rsidRPr="009F4239">
        <w:rPr>
          <w:rFonts w:asciiTheme="minorHAnsi" w:hAnsiTheme="minorHAnsi"/>
          <w:b/>
          <w:bCs/>
          <w:sz w:val="24"/>
          <w:szCs w:val="24"/>
        </w:rPr>
        <w:t>SECTION A: About You (Principal Researcher)</w:t>
      </w:r>
    </w:p>
    <w:tbl>
      <w:tblPr>
        <w:tblW w:w="901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3"/>
        <w:gridCol w:w="122"/>
        <w:gridCol w:w="44"/>
        <w:gridCol w:w="570"/>
        <w:gridCol w:w="282"/>
        <w:gridCol w:w="1387"/>
        <w:gridCol w:w="577"/>
        <w:gridCol w:w="154"/>
        <w:gridCol w:w="408"/>
        <w:gridCol w:w="297"/>
        <w:gridCol w:w="1550"/>
        <w:gridCol w:w="539"/>
        <w:gridCol w:w="2219"/>
        <w:gridCol w:w="360"/>
        <w:gridCol w:w="241"/>
      </w:tblGrid>
      <w:tr w:rsidR="00150E0C" w:rsidRPr="009F4239" w14:paraId="143A1905" w14:textId="77777777" w:rsidTr="00941070">
        <w:trPr>
          <w:trHeight w:val="435"/>
        </w:trPr>
        <w:tc>
          <w:tcPr>
            <w:tcW w:w="479"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C7421A5" w14:textId="77777777" w:rsidR="00150E0C" w:rsidRPr="009F4239" w:rsidRDefault="00150E0C" w:rsidP="006F3130">
            <w:pPr>
              <w:spacing w:after="200"/>
              <w:ind w:left="720" w:hanging="720"/>
              <w:rPr>
                <w:rFonts w:asciiTheme="minorHAnsi" w:hAnsiTheme="minorHAnsi"/>
                <w:sz w:val="24"/>
                <w:szCs w:val="24"/>
              </w:rPr>
            </w:pPr>
            <w:r w:rsidRPr="009F4239">
              <w:rPr>
                <w:rFonts w:asciiTheme="minorHAnsi" w:hAnsiTheme="minorHAnsi"/>
                <w:sz w:val="24"/>
                <w:szCs w:val="24"/>
              </w:rPr>
              <w:t>1 </w:t>
            </w:r>
          </w:p>
        </w:tc>
        <w:tc>
          <w:tcPr>
            <w:tcW w:w="2868" w:type="dxa"/>
            <w:gridSpan w:val="5"/>
            <w:tcBorders>
              <w:top w:val="single" w:sz="6" w:space="0" w:color="auto"/>
              <w:left w:val="single" w:sz="6" w:space="0" w:color="auto"/>
              <w:bottom w:val="single" w:sz="6" w:space="0" w:color="auto"/>
              <w:right w:val="single" w:sz="6" w:space="0" w:color="auto"/>
            </w:tcBorders>
            <w:shd w:val="clear" w:color="auto" w:fill="92D050"/>
            <w:vAlign w:val="center"/>
            <w:hideMark/>
          </w:tcPr>
          <w:p w14:paraId="6E3B8EAE" w14:textId="77777777" w:rsidR="00150E0C" w:rsidRPr="009F4239" w:rsidRDefault="00150E0C" w:rsidP="006F3130">
            <w:pPr>
              <w:spacing w:after="200"/>
              <w:ind w:left="720" w:hanging="720"/>
              <w:rPr>
                <w:rFonts w:asciiTheme="minorHAnsi" w:hAnsiTheme="minorHAnsi"/>
                <w:sz w:val="24"/>
                <w:szCs w:val="24"/>
              </w:rPr>
            </w:pPr>
            <w:r w:rsidRPr="009F4239">
              <w:rPr>
                <w:rFonts w:asciiTheme="minorHAnsi" w:hAnsiTheme="minorHAnsi"/>
                <w:sz w:val="24"/>
                <w:szCs w:val="24"/>
              </w:rPr>
              <w:t>Full Name: </w:t>
            </w:r>
          </w:p>
        </w:tc>
        <w:tc>
          <w:tcPr>
            <w:tcW w:w="5666" w:type="dxa"/>
            <w:gridSpan w:val="7"/>
            <w:tcBorders>
              <w:top w:val="single" w:sz="6" w:space="0" w:color="auto"/>
              <w:left w:val="single" w:sz="6" w:space="0" w:color="auto"/>
              <w:bottom w:val="single" w:sz="6" w:space="0" w:color="auto"/>
              <w:right w:val="single" w:sz="6" w:space="0" w:color="auto"/>
            </w:tcBorders>
            <w:vAlign w:val="center"/>
            <w:hideMark/>
          </w:tcPr>
          <w:p w14:paraId="7DDD9DF2" w14:textId="77777777" w:rsidR="00150E0C" w:rsidRPr="009F4239" w:rsidRDefault="00150E0C"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3A014D1E" w14:textId="77777777" w:rsidR="00150E0C" w:rsidRPr="009F4239" w:rsidRDefault="00150E0C" w:rsidP="006F3130">
            <w:pPr>
              <w:spacing w:after="200"/>
              <w:ind w:left="720" w:hanging="720"/>
              <w:rPr>
                <w:rFonts w:asciiTheme="minorHAnsi" w:hAnsiTheme="minorHAnsi"/>
                <w:sz w:val="24"/>
                <w:szCs w:val="24"/>
              </w:rPr>
            </w:pPr>
            <w:r w:rsidRPr="009F4239">
              <w:rPr>
                <w:rFonts w:asciiTheme="minorHAnsi" w:hAnsiTheme="minorHAnsi"/>
                <w:sz w:val="24"/>
                <w:szCs w:val="24"/>
              </w:rPr>
              <w:t>Carol Chadwick</w:t>
            </w:r>
            <w:r w:rsidRPr="009F4239">
              <w:rPr>
                <w:rFonts w:ascii="Arial" w:hAnsi="Arial" w:cs="Arial"/>
                <w:sz w:val="24"/>
                <w:szCs w:val="24"/>
              </w:rPr>
              <w:t> </w:t>
            </w:r>
            <w:r w:rsidRPr="009F4239">
              <w:rPr>
                <w:rFonts w:ascii="Aptos" w:hAnsi="Aptos" w:cs="Aptos"/>
                <w:sz w:val="24"/>
                <w:szCs w:val="24"/>
              </w:rPr>
              <w:t> </w:t>
            </w:r>
          </w:p>
          <w:p w14:paraId="5EF849A5" w14:textId="77777777" w:rsidR="00150E0C" w:rsidRPr="009F4239" w:rsidRDefault="00150E0C" w:rsidP="006F3130">
            <w:pPr>
              <w:spacing w:after="200"/>
              <w:ind w:left="720" w:hanging="720"/>
              <w:rPr>
                <w:rFonts w:asciiTheme="minorHAnsi" w:hAnsiTheme="minorHAnsi"/>
                <w:sz w:val="24"/>
                <w:szCs w:val="24"/>
              </w:rPr>
            </w:pPr>
            <w:r w:rsidRPr="009F4239">
              <w:rPr>
                <w:rFonts w:asciiTheme="minorHAnsi" w:hAnsiTheme="minorHAnsi"/>
                <w:sz w:val="24"/>
                <w:szCs w:val="24"/>
              </w:rPr>
              <w:t>Rebecca Powell</w:t>
            </w:r>
            <w:r w:rsidRPr="009F4239">
              <w:rPr>
                <w:rFonts w:ascii="Arial" w:hAnsi="Arial" w:cs="Arial"/>
                <w:sz w:val="24"/>
                <w:szCs w:val="24"/>
              </w:rPr>
              <w:t>  </w:t>
            </w:r>
            <w:r w:rsidRPr="009F4239">
              <w:rPr>
                <w:rFonts w:ascii="Aptos" w:hAnsi="Aptos" w:cs="Aptos"/>
                <w:sz w:val="24"/>
                <w:szCs w:val="24"/>
              </w:rPr>
              <w:t> </w:t>
            </w:r>
          </w:p>
          <w:p w14:paraId="762E1F4C" w14:textId="77777777" w:rsidR="00150E0C" w:rsidRPr="009F4239" w:rsidRDefault="00150E0C" w:rsidP="006F3130">
            <w:pPr>
              <w:spacing w:after="200"/>
              <w:ind w:left="720" w:hanging="720"/>
              <w:rPr>
                <w:rFonts w:asciiTheme="minorHAnsi" w:hAnsiTheme="minorHAnsi"/>
                <w:sz w:val="24"/>
                <w:szCs w:val="24"/>
              </w:rPr>
            </w:pPr>
            <w:r w:rsidRPr="009F4239">
              <w:rPr>
                <w:rFonts w:asciiTheme="minorHAnsi" w:hAnsiTheme="minorHAnsi"/>
                <w:sz w:val="24"/>
                <w:szCs w:val="24"/>
              </w:rPr>
              <w:t>Patricia Ruiz Cabezas</w:t>
            </w:r>
            <w:r w:rsidRPr="009F4239">
              <w:rPr>
                <w:rFonts w:ascii="Arial" w:hAnsi="Arial" w:cs="Arial"/>
                <w:sz w:val="24"/>
                <w:szCs w:val="24"/>
              </w:rPr>
              <w:t>  </w:t>
            </w:r>
            <w:r w:rsidRPr="009F4239">
              <w:rPr>
                <w:rFonts w:ascii="Aptos" w:hAnsi="Aptos" w:cs="Aptos"/>
                <w:sz w:val="24"/>
                <w:szCs w:val="24"/>
              </w:rPr>
              <w:t> </w:t>
            </w:r>
          </w:p>
          <w:p w14:paraId="62739713" w14:textId="77777777" w:rsidR="00150E0C" w:rsidRPr="009F4239" w:rsidRDefault="00150E0C"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Ummul</w:t>
            </w:r>
            <w:r w:rsidRPr="009F4239">
              <w:rPr>
                <w:rFonts w:ascii="Arial" w:hAnsi="Arial" w:cs="Arial"/>
                <w:sz w:val="24"/>
                <w:szCs w:val="24"/>
              </w:rPr>
              <w:t> </w:t>
            </w:r>
            <w:r w:rsidRPr="009F4239">
              <w:rPr>
                <w:rFonts w:asciiTheme="minorHAnsi" w:hAnsiTheme="minorHAnsi"/>
                <w:sz w:val="24"/>
                <w:szCs w:val="24"/>
              </w:rPr>
              <w:t>Azkia</w:t>
            </w:r>
            <w:r w:rsidRPr="009F4239">
              <w:rPr>
                <w:rFonts w:ascii="Aptos" w:hAnsi="Aptos" w:cs="Aptos"/>
                <w:sz w:val="24"/>
                <w:szCs w:val="24"/>
              </w:rPr>
              <w:t> </w:t>
            </w:r>
          </w:p>
          <w:p w14:paraId="0777A679" w14:textId="77777777" w:rsidR="00150E0C" w:rsidRPr="009F4239" w:rsidRDefault="00150E0C"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r>
      <w:tr w:rsidR="009B2CF6" w:rsidRPr="009F4239" w14:paraId="1FF0E4C2" w14:textId="77777777" w:rsidTr="00941070">
        <w:trPr>
          <w:trHeight w:val="465"/>
        </w:trPr>
        <w:tc>
          <w:tcPr>
            <w:tcW w:w="43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9CEC30E" w14:textId="77777777" w:rsidR="009B2CF6" w:rsidRPr="009F4239" w:rsidRDefault="009B2CF6"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2 </w:t>
            </w:r>
          </w:p>
        </w:tc>
        <w:tc>
          <w:tcPr>
            <w:tcW w:w="2766" w:type="dxa"/>
            <w:gridSpan w:val="5"/>
            <w:tcBorders>
              <w:top w:val="single" w:sz="6" w:space="0" w:color="auto"/>
              <w:left w:val="single" w:sz="6" w:space="0" w:color="auto"/>
              <w:bottom w:val="single" w:sz="6" w:space="0" w:color="auto"/>
              <w:right w:val="single" w:sz="6" w:space="0" w:color="auto"/>
            </w:tcBorders>
            <w:shd w:val="clear" w:color="auto" w:fill="BFBFBF"/>
            <w:vAlign w:val="center"/>
            <w:hideMark/>
          </w:tcPr>
          <w:p w14:paraId="3C1DE32D" w14:textId="77777777" w:rsidR="009B2CF6" w:rsidRPr="009F4239" w:rsidRDefault="009B2CF6" w:rsidP="006F3130">
            <w:pPr>
              <w:spacing w:after="200"/>
              <w:ind w:left="720" w:hanging="720"/>
              <w:rPr>
                <w:rFonts w:asciiTheme="minorHAnsi" w:hAnsiTheme="minorHAnsi"/>
                <w:sz w:val="24"/>
                <w:szCs w:val="24"/>
              </w:rPr>
            </w:pPr>
            <w:r w:rsidRPr="009F4239">
              <w:rPr>
                <w:rFonts w:asciiTheme="minorHAnsi" w:hAnsiTheme="minorHAnsi"/>
                <w:sz w:val="24"/>
                <w:szCs w:val="24"/>
              </w:rPr>
              <w:t>Tick all boxes that apply: </w:t>
            </w:r>
          </w:p>
        </w:tc>
        <w:tc>
          <w:tcPr>
            <w:tcW w:w="236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1A10F2F" w14:textId="77777777" w:rsidR="009B2CF6" w:rsidRPr="009F4239" w:rsidRDefault="009B2CF6" w:rsidP="006F3130">
            <w:pPr>
              <w:spacing w:after="200"/>
              <w:ind w:left="720" w:hanging="720"/>
              <w:rPr>
                <w:rFonts w:asciiTheme="minorHAnsi" w:hAnsiTheme="minorHAnsi"/>
                <w:sz w:val="24"/>
                <w:szCs w:val="24"/>
              </w:rPr>
            </w:pPr>
            <w:r w:rsidRPr="009F4239">
              <w:rPr>
                <w:rFonts w:asciiTheme="minorHAnsi" w:hAnsiTheme="minorHAnsi"/>
                <w:sz w:val="24"/>
                <w:szCs w:val="24"/>
              </w:rPr>
              <w:t>Member of staff: </w:t>
            </w:r>
          </w:p>
        </w:tc>
        <w:tc>
          <w:tcPr>
            <w:tcW w:w="56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D0761B" w14:textId="77777777" w:rsidR="009B2CF6" w:rsidRPr="009F4239" w:rsidRDefault="009B2CF6" w:rsidP="006F3130">
            <w:pPr>
              <w:spacing w:after="200"/>
              <w:ind w:left="720" w:hanging="720"/>
              <w:rPr>
                <w:rFonts w:asciiTheme="minorHAnsi" w:hAnsiTheme="minorHAnsi"/>
                <w:sz w:val="24"/>
                <w:szCs w:val="24"/>
              </w:rPr>
            </w:pPr>
            <w:r w:rsidRPr="009F4239">
              <w:rPr>
                <w:rFonts w:asciiTheme="minorHAnsi" w:hAnsiTheme="minorHAnsi" w:cs="Segoe UI Symbol"/>
                <w:sz w:val="24"/>
                <w:szCs w:val="24"/>
              </w:rPr>
              <w:t>☐</w:t>
            </w:r>
            <w:r w:rsidRPr="009F4239">
              <w:rPr>
                <w:rFonts w:asciiTheme="minorHAnsi" w:hAnsiTheme="minorHAnsi"/>
                <w:sz w:val="24"/>
                <w:szCs w:val="24"/>
              </w:rPr>
              <w:t> </w:t>
            </w:r>
          </w:p>
        </w:tc>
        <w:tc>
          <w:tcPr>
            <w:tcW w:w="221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4FE990" w14:textId="77777777" w:rsidR="009B2CF6" w:rsidRPr="009F4239" w:rsidRDefault="009B2CF6" w:rsidP="006F3130">
            <w:pPr>
              <w:spacing w:after="200"/>
              <w:ind w:left="720" w:hanging="720"/>
              <w:rPr>
                <w:rFonts w:asciiTheme="minorHAnsi" w:hAnsiTheme="minorHAnsi"/>
                <w:sz w:val="24"/>
                <w:szCs w:val="24"/>
              </w:rPr>
            </w:pPr>
            <w:r w:rsidRPr="009F4239">
              <w:rPr>
                <w:rFonts w:asciiTheme="minorHAnsi" w:hAnsiTheme="minorHAnsi"/>
                <w:sz w:val="24"/>
                <w:szCs w:val="24"/>
              </w:rPr>
              <w:t>Honorary research fellow: </w:t>
            </w:r>
          </w:p>
        </w:tc>
        <w:tc>
          <w:tcPr>
            <w:tcW w:w="664"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6C0079D" w14:textId="77777777" w:rsidR="009B2CF6" w:rsidRPr="009F4239" w:rsidRDefault="009B2CF6" w:rsidP="006F3130">
            <w:pPr>
              <w:spacing w:after="200"/>
              <w:ind w:left="720" w:hanging="720"/>
              <w:rPr>
                <w:rFonts w:asciiTheme="minorHAnsi" w:hAnsiTheme="minorHAnsi"/>
                <w:sz w:val="24"/>
                <w:szCs w:val="24"/>
              </w:rPr>
            </w:pPr>
            <w:r w:rsidRPr="009F4239">
              <w:rPr>
                <w:rFonts w:asciiTheme="minorHAnsi" w:hAnsiTheme="minorHAnsi" w:cs="Segoe UI Symbol"/>
                <w:sz w:val="24"/>
                <w:szCs w:val="24"/>
              </w:rPr>
              <w:t>☐</w:t>
            </w:r>
            <w:r w:rsidRPr="009F4239">
              <w:rPr>
                <w:rFonts w:asciiTheme="minorHAnsi" w:hAnsiTheme="minorHAnsi"/>
                <w:sz w:val="24"/>
                <w:szCs w:val="24"/>
              </w:rPr>
              <w:t> </w:t>
            </w:r>
          </w:p>
        </w:tc>
      </w:tr>
      <w:tr w:rsidR="009B2CF6" w:rsidRPr="009F4239" w14:paraId="72C75B64" w14:textId="77777777" w:rsidTr="00941070">
        <w:trPr>
          <w:trHeight w:val="465"/>
        </w:trPr>
        <w:tc>
          <w:tcPr>
            <w:tcW w:w="43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784AE54" w14:textId="77777777" w:rsidR="009B2CF6" w:rsidRPr="009F4239" w:rsidRDefault="009B2CF6"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c>
          <w:tcPr>
            <w:tcW w:w="2219"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820D423" w14:textId="77777777" w:rsidR="009B2CF6" w:rsidRPr="009F4239" w:rsidRDefault="009B2CF6" w:rsidP="006F3130">
            <w:pPr>
              <w:spacing w:after="200"/>
              <w:ind w:left="720" w:hanging="720"/>
              <w:rPr>
                <w:rFonts w:asciiTheme="minorHAnsi" w:hAnsiTheme="minorHAnsi"/>
                <w:sz w:val="24"/>
                <w:szCs w:val="24"/>
              </w:rPr>
            </w:pPr>
            <w:r w:rsidRPr="009F4239">
              <w:rPr>
                <w:rFonts w:asciiTheme="minorHAnsi" w:hAnsiTheme="minorHAnsi"/>
                <w:sz w:val="24"/>
                <w:szCs w:val="24"/>
              </w:rPr>
              <w:t>Undergraduate Student </w:t>
            </w:r>
          </w:p>
        </w:tc>
        <w:tc>
          <w:tcPr>
            <w:tcW w:w="547"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7713DC" w14:textId="77777777" w:rsidR="009B2CF6" w:rsidRPr="009F4239" w:rsidRDefault="009B2CF6"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Segoe UI Symbol" w:hAnsi="Segoe UI Symbol" w:cs="Segoe UI Symbol"/>
                <w:sz w:val="24"/>
                <w:szCs w:val="24"/>
              </w:rPr>
              <w:t>☒</w:t>
            </w:r>
            <w:r w:rsidRPr="009F4239">
              <w:rPr>
                <w:rFonts w:ascii="Arial" w:hAnsi="Arial" w:cs="Arial"/>
                <w:sz w:val="24"/>
                <w:szCs w:val="24"/>
              </w:rPr>
              <w:t>​</w:t>
            </w:r>
            <w:r w:rsidRPr="009F4239">
              <w:rPr>
                <w:rFonts w:ascii="Aptos" w:hAnsi="Aptos" w:cs="Aptos"/>
                <w:sz w:val="24"/>
                <w:szCs w:val="24"/>
              </w:rPr>
              <w:t> </w:t>
            </w:r>
          </w:p>
        </w:tc>
        <w:tc>
          <w:tcPr>
            <w:tcW w:w="236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941D443" w14:textId="77777777" w:rsidR="009B2CF6" w:rsidRPr="009F4239" w:rsidRDefault="009B2CF6" w:rsidP="006F3130">
            <w:pPr>
              <w:spacing w:after="200"/>
              <w:ind w:left="720" w:hanging="720"/>
              <w:rPr>
                <w:rFonts w:asciiTheme="minorHAnsi" w:hAnsiTheme="minorHAnsi"/>
                <w:sz w:val="24"/>
                <w:szCs w:val="24"/>
              </w:rPr>
            </w:pPr>
            <w:r w:rsidRPr="009F4239">
              <w:rPr>
                <w:rFonts w:asciiTheme="minorHAnsi" w:hAnsiTheme="minorHAnsi"/>
                <w:sz w:val="24"/>
                <w:szCs w:val="24"/>
              </w:rPr>
              <w:t>Taught Postgraduate Student </w:t>
            </w:r>
          </w:p>
        </w:tc>
        <w:tc>
          <w:tcPr>
            <w:tcW w:w="564"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78D30D" w14:textId="77777777" w:rsidR="009B2CF6" w:rsidRPr="009F4239" w:rsidRDefault="009B2CF6"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c>
          <w:tcPr>
            <w:tcW w:w="221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4562DA" w14:textId="77777777" w:rsidR="009B2CF6" w:rsidRPr="009F4239" w:rsidRDefault="009B2CF6" w:rsidP="006F3130">
            <w:pPr>
              <w:spacing w:after="200"/>
              <w:ind w:left="720" w:hanging="720"/>
              <w:rPr>
                <w:rFonts w:asciiTheme="minorHAnsi" w:hAnsiTheme="minorHAnsi"/>
                <w:sz w:val="24"/>
                <w:szCs w:val="24"/>
              </w:rPr>
            </w:pPr>
            <w:r w:rsidRPr="009F4239">
              <w:rPr>
                <w:rFonts w:asciiTheme="minorHAnsi" w:hAnsiTheme="minorHAnsi"/>
                <w:sz w:val="24"/>
                <w:szCs w:val="24"/>
              </w:rPr>
              <w:t>Postgraduate Research Student </w:t>
            </w:r>
          </w:p>
        </w:tc>
        <w:tc>
          <w:tcPr>
            <w:tcW w:w="664"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3EE29D3" w14:textId="77777777" w:rsidR="009B2CF6" w:rsidRPr="009F4239" w:rsidRDefault="009B2CF6"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r>
      <w:tr w:rsidR="00462041" w:rsidRPr="009F4239" w14:paraId="3337CF23" w14:textId="77777777" w:rsidTr="00941070">
        <w:trPr>
          <w:gridAfter w:val="1"/>
          <w:wAfter w:w="285" w:type="dxa"/>
          <w:trHeight w:val="330"/>
        </w:trPr>
        <w:tc>
          <w:tcPr>
            <w:tcW w:w="1058" w:type="dxa"/>
            <w:gridSpan w:val="4"/>
            <w:tcBorders>
              <w:top w:val="single" w:sz="6" w:space="0" w:color="auto"/>
              <w:left w:val="single" w:sz="6" w:space="0" w:color="auto"/>
              <w:bottom w:val="single" w:sz="6" w:space="0" w:color="auto"/>
              <w:right w:val="single" w:sz="6" w:space="0" w:color="auto"/>
            </w:tcBorders>
            <w:shd w:val="clear" w:color="auto" w:fill="F2F2F2"/>
          </w:tcPr>
          <w:p w14:paraId="532EA2CA" w14:textId="77777777" w:rsidR="00462041" w:rsidRPr="009F4239" w:rsidRDefault="00462041" w:rsidP="006F3130">
            <w:pPr>
              <w:spacing w:after="200"/>
              <w:ind w:left="720" w:hanging="720"/>
              <w:rPr>
                <w:rFonts w:asciiTheme="minorHAnsi" w:hAnsiTheme="minorHAnsi"/>
                <w:sz w:val="24"/>
                <w:szCs w:val="24"/>
              </w:rPr>
            </w:pPr>
          </w:p>
        </w:tc>
        <w:tc>
          <w:tcPr>
            <w:tcW w:w="2676"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3F27F254"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Institute/Academic Discipline/Centre: </w:t>
            </w:r>
          </w:p>
        </w:tc>
        <w:tc>
          <w:tcPr>
            <w:tcW w:w="4994" w:type="dxa"/>
            <w:gridSpan w:val="5"/>
            <w:tcBorders>
              <w:top w:val="single" w:sz="6" w:space="0" w:color="auto"/>
              <w:left w:val="single" w:sz="6" w:space="0" w:color="auto"/>
              <w:bottom w:val="single" w:sz="6" w:space="0" w:color="auto"/>
              <w:right w:val="single" w:sz="6" w:space="0" w:color="auto"/>
            </w:tcBorders>
            <w:vAlign w:val="center"/>
            <w:hideMark/>
          </w:tcPr>
          <w:p w14:paraId="7A885D46"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Institute of Education and Humanities: Psychology and Counselling </w:t>
            </w:r>
          </w:p>
          <w:p w14:paraId="5C6F41AF"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r>
      <w:tr w:rsidR="00462041" w:rsidRPr="009F4239" w14:paraId="6194909D" w14:textId="77777777" w:rsidTr="00941070">
        <w:trPr>
          <w:gridAfter w:val="1"/>
          <w:wAfter w:w="285" w:type="dxa"/>
          <w:trHeight w:val="330"/>
        </w:trPr>
        <w:tc>
          <w:tcPr>
            <w:tcW w:w="1058" w:type="dxa"/>
            <w:gridSpan w:val="4"/>
            <w:tcBorders>
              <w:top w:val="single" w:sz="6" w:space="0" w:color="auto"/>
              <w:left w:val="single" w:sz="6" w:space="0" w:color="auto"/>
              <w:bottom w:val="single" w:sz="6" w:space="0" w:color="auto"/>
              <w:right w:val="single" w:sz="6" w:space="0" w:color="auto"/>
            </w:tcBorders>
            <w:shd w:val="clear" w:color="auto" w:fill="F2F2F2"/>
          </w:tcPr>
          <w:p w14:paraId="7F122F27" w14:textId="77777777" w:rsidR="00462041" w:rsidRPr="009F4239" w:rsidRDefault="00462041" w:rsidP="006F3130">
            <w:pPr>
              <w:spacing w:after="200"/>
              <w:ind w:left="720" w:hanging="720"/>
              <w:rPr>
                <w:rFonts w:asciiTheme="minorHAnsi" w:hAnsiTheme="minorHAnsi"/>
                <w:sz w:val="24"/>
                <w:szCs w:val="24"/>
              </w:rPr>
            </w:pPr>
          </w:p>
        </w:tc>
        <w:tc>
          <w:tcPr>
            <w:tcW w:w="2676"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77A7E945"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Campus: </w:t>
            </w:r>
          </w:p>
        </w:tc>
        <w:tc>
          <w:tcPr>
            <w:tcW w:w="4994" w:type="dxa"/>
            <w:gridSpan w:val="5"/>
            <w:tcBorders>
              <w:top w:val="single" w:sz="6" w:space="0" w:color="auto"/>
              <w:left w:val="single" w:sz="6" w:space="0" w:color="auto"/>
              <w:bottom w:val="single" w:sz="6" w:space="0" w:color="auto"/>
              <w:right w:val="single" w:sz="6" w:space="0" w:color="auto"/>
            </w:tcBorders>
            <w:vAlign w:val="center"/>
            <w:hideMark/>
          </w:tcPr>
          <w:p w14:paraId="7FACF0E0"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Swansea IQ Campus </w:t>
            </w:r>
          </w:p>
          <w:p w14:paraId="28A1C879"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r>
      <w:tr w:rsidR="00462041" w:rsidRPr="009F4239" w14:paraId="36F5186E" w14:textId="77777777" w:rsidTr="00941070">
        <w:trPr>
          <w:gridAfter w:val="1"/>
          <w:wAfter w:w="285" w:type="dxa"/>
          <w:trHeight w:val="330"/>
        </w:trPr>
        <w:tc>
          <w:tcPr>
            <w:tcW w:w="1058" w:type="dxa"/>
            <w:gridSpan w:val="4"/>
            <w:tcBorders>
              <w:top w:val="single" w:sz="6" w:space="0" w:color="auto"/>
              <w:left w:val="single" w:sz="6" w:space="0" w:color="auto"/>
              <w:bottom w:val="single" w:sz="6" w:space="0" w:color="auto"/>
              <w:right w:val="single" w:sz="6" w:space="0" w:color="auto"/>
            </w:tcBorders>
            <w:shd w:val="clear" w:color="auto" w:fill="92D050"/>
          </w:tcPr>
          <w:p w14:paraId="1B7CBBE4" w14:textId="77777777" w:rsidR="00462041" w:rsidRPr="009F4239" w:rsidRDefault="00462041" w:rsidP="006F3130">
            <w:pPr>
              <w:spacing w:after="200"/>
              <w:ind w:left="720" w:hanging="720"/>
              <w:rPr>
                <w:rFonts w:asciiTheme="minorHAnsi" w:hAnsiTheme="minorHAnsi"/>
                <w:sz w:val="24"/>
                <w:szCs w:val="24"/>
              </w:rPr>
            </w:pPr>
          </w:p>
        </w:tc>
        <w:tc>
          <w:tcPr>
            <w:tcW w:w="2676" w:type="dxa"/>
            <w:gridSpan w:val="5"/>
            <w:tcBorders>
              <w:top w:val="single" w:sz="6" w:space="0" w:color="auto"/>
              <w:left w:val="single" w:sz="6" w:space="0" w:color="auto"/>
              <w:bottom w:val="single" w:sz="6" w:space="0" w:color="auto"/>
              <w:right w:val="single" w:sz="6" w:space="0" w:color="auto"/>
            </w:tcBorders>
            <w:shd w:val="clear" w:color="auto" w:fill="92D050"/>
            <w:vAlign w:val="center"/>
            <w:hideMark/>
          </w:tcPr>
          <w:p w14:paraId="1B40E00A"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E-mail address: </w:t>
            </w:r>
          </w:p>
        </w:tc>
        <w:tc>
          <w:tcPr>
            <w:tcW w:w="4994" w:type="dxa"/>
            <w:gridSpan w:val="5"/>
            <w:tcBorders>
              <w:top w:val="single" w:sz="6" w:space="0" w:color="auto"/>
              <w:left w:val="single" w:sz="6" w:space="0" w:color="auto"/>
              <w:bottom w:val="single" w:sz="6" w:space="0" w:color="auto"/>
              <w:right w:val="single" w:sz="6" w:space="0" w:color="auto"/>
            </w:tcBorders>
            <w:vAlign w:val="center"/>
            <w:hideMark/>
          </w:tcPr>
          <w:p w14:paraId="22DF9AAE"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773DBDC7"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Carol Chadwick 2406192@student.uwtsd.ac.uk</w:t>
            </w:r>
            <w:r w:rsidRPr="009F4239">
              <w:rPr>
                <w:rFonts w:ascii="Arial" w:hAnsi="Arial" w:cs="Arial"/>
                <w:sz w:val="24"/>
                <w:szCs w:val="24"/>
              </w:rPr>
              <w:t> </w:t>
            </w:r>
            <w:r w:rsidRPr="009F4239">
              <w:rPr>
                <w:rFonts w:ascii="Aptos" w:hAnsi="Aptos" w:cs="Aptos"/>
                <w:sz w:val="24"/>
                <w:szCs w:val="24"/>
              </w:rPr>
              <w:t> </w:t>
            </w:r>
          </w:p>
          <w:p w14:paraId="16A680D1"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Rebecca Powell 2318881@student.uwtsd.ac.uk</w:t>
            </w:r>
            <w:r w:rsidRPr="009F4239">
              <w:rPr>
                <w:rFonts w:ascii="Arial" w:hAnsi="Arial" w:cs="Arial"/>
                <w:sz w:val="24"/>
                <w:szCs w:val="24"/>
              </w:rPr>
              <w:t> </w:t>
            </w:r>
            <w:r w:rsidRPr="009F4239">
              <w:rPr>
                <w:rFonts w:ascii="Aptos" w:hAnsi="Aptos" w:cs="Aptos"/>
                <w:sz w:val="24"/>
                <w:szCs w:val="24"/>
              </w:rPr>
              <w:t> </w:t>
            </w:r>
          </w:p>
          <w:p w14:paraId="0CA89FC8" w14:textId="77777777" w:rsidR="00462041" w:rsidRPr="009F4239" w:rsidRDefault="00462041" w:rsidP="006F3130">
            <w:pPr>
              <w:spacing w:after="200"/>
              <w:ind w:left="720" w:hanging="720"/>
              <w:rPr>
                <w:rFonts w:asciiTheme="minorHAnsi" w:hAnsiTheme="minorHAnsi"/>
                <w:sz w:val="24"/>
                <w:szCs w:val="24"/>
                <w:lang w:val="es-ES"/>
              </w:rPr>
            </w:pPr>
            <w:r w:rsidRPr="009F4239">
              <w:rPr>
                <w:rFonts w:asciiTheme="minorHAnsi" w:hAnsiTheme="minorHAnsi"/>
                <w:sz w:val="24"/>
                <w:szCs w:val="24"/>
                <w:lang w:val="es-ES"/>
              </w:rPr>
              <w:t>Patricia Ruiz Cabezas 2213195@student.uwtsd.ac.uk</w:t>
            </w:r>
            <w:r w:rsidRPr="009F4239">
              <w:rPr>
                <w:rFonts w:ascii="Arial" w:hAnsi="Arial" w:cs="Arial"/>
                <w:sz w:val="24"/>
                <w:szCs w:val="24"/>
                <w:lang w:val="es-ES"/>
              </w:rPr>
              <w:t>  </w:t>
            </w:r>
            <w:r w:rsidRPr="009F4239">
              <w:rPr>
                <w:rFonts w:ascii="Aptos" w:hAnsi="Aptos" w:cs="Aptos"/>
                <w:sz w:val="24"/>
                <w:szCs w:val="24"/>
                <w:lang w:val="es-ES"/>
              </w:rPr>
              <w:t> </w:t>
            </w:r>
          </w:p>
          <w:p w14:paraId="3C066491"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Ummul</w:t>
            </w:r>
            <w:r w:rsidRPr="009F4239">
              <w:rPr>
                <w:rFonts w:ascii="Arial" w:hAnsi="Arial" w:cs="Arial"/>
                <w:sz w:val="24"/>
                <w:szCs w:val="24"/>
              </w:rPr>
              <w:t> </w:t>
            </w:r>
            <w:r w:rsidRPr="009F4239">
              <w:rPr>
                <w:rFonts w:asciiTheme="minorHAnsi" w:hAnsiTheme="minorHAnsi"/>
                <w:sz w:val="24"/>
                <w:szCs w:val="24"/>
              </w:rPr>
              <w:t>Azkia</w:t>
            </w:r>
            <w:r w:rsidRPr="009F4239">
              <w:rPr>
                <w:rFonts w:ascii="Aptos" w:hAnsi="Aptos" w:cs="Aptos"/>
                <w:sz w:val="24"/>
                <w:szCs w:val="24"/>
              </w:rPr>
              <w:t> </w:t>
            </w:r>
            <w:r w:rsidRPr="009F4239">
              <w:rPr>
                <w:rFonts w:asciiTheme="minorHAnsi" w:hAnsiTheme="minorHAnsi"/>
                <w:sz w:val="24"/>
                <w:szCs w:val="24"/>
              </w:rPr>
              <w:t>2405300@student.uwtsd.ac.uk</w:t>
            </w:r>
            <w:r w:rsidRPr="009F4239">
              <w:rPr>
                <w:rFonts w:ascii="Arial" w:hAnsi="Arial" w:cs="Arial"/>
                <w:sz w:val="24"/>
                <w:szCs w:val="24"/>
              </w:rPr>
              <w:t> </w:t>
            </w:r>
            <w:r w:rsidRPr="009F4239">
              <w:rPr>
                <w:rFonts w:ascii="Aptos" w:hAnsi="Aptos" w:cs="Aptos"/>
                <w:sz w:val="24"/>
                <w:szCs w:val="24"/>
              </w:rPr>
              <w:t> </w:t>
            </w:r>
          </w:p>
          <w:p w14:paraId="5C4CEF42"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0E8395FD"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691DCAAC" w14:textId="77777777" w:rsidR="00462041" w:rsidRPr="009F4239" w:rsidRDefault="00462041"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r>
      <w:tr w:rsidR="00926C68" w:rsidRPr="009F4239" w14:paraId="2AEAAA23" w14:textId="77777777" w:rsidTr="00941070">
        <w:trPr>
          <w:gridAfter w:val="1"/>
          <w:wAfter w:w="285" w:type="dxa"/>
          <w:trHeight w:val="330"/>
        </w:trPr>
        <w:tc>
          <w:tcPr>
            <w:tcW w:w="1058" w:type="dxa"/>
            <w:gridSpan w:val="4"/>
            <w:tcBorders>
              <w:top w:val="single" w:sz="6" w:space="0" w:color="auto"/>
              <w:left w:val="single" w:sz="6" w:space="0" w:color="auto"/>
              <w:bottom w:val="single" w:sz="6" w:space="0" w:color="auto"/>
              <w:right w:val="single" w:sz="6" w:space="0" w:color="auto"/>
            </w:tcBorders>
            <w:shd w:val="clear" w:color="auto" w:fill="92D050"/>
          </w:tcPr>
          <w:p w14:paraId="73671015" w14:textId="77777777" w:rsidR="00926C68" w:rsidRPr="009F4239" w:rsidRDefault="00926C68" w:rsidP="006F3130">
            <w:pPr>
              <w:spacing w:after="200"/>
              <w:ind w:left="720" w:hanging="720"/>
              <w:rPr>
                <w:rFonts w:asciiTheme="minorHAnsi" w:hAnsiTheme="minorHAnsi"/>
                <w:sz w:val="24"/>
                <w:szCs w:val="24"/>
              </w:rPr>
            </w:pPr>
          </w:p>
        </w:tc>
        <w:tc>
          <w:tcPr>
            <w:tcW w:w="2676" w:type="dxa"/>
            <w:gridSpan w:val="5"/>
            <w:tcBorders>
              <w:top w:val="single" w:sz="6" w:space="0" w:color="auto"/>
              <w:left w:val="single" w:sz="6" w:space="0" w:color="auto"/>
              <w:bottom w:val="single" w:sz="6" w:space="0" w:color="auto"/>
              <w:right w:val="single" w:sz="6" w:space="0" w:color="auto"/>
            </w:tcBorders>
            <w:shd w:val="clear" w:color="auto" w:fill="92D050"/>
            <w:vAlign w:val="center"/>
            <w:hideMark/>
          </w:tcPr>
          <w:p w14:paraId="53E0E3D9"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t>Contact Telephone Number: </w:t>
            </w:r>
          </w:p>
        </w:tc>
        <w:tc>
          <w:tcPr>
            <w:tcW w:w="4994" w:type="dxa"/>
            <w:gridSpan w:val="5"/>
            <w:tcBorders>
              <w:top w:val="single" w:sz="6" w:space="0" w:color="auto"/>
              <w:left w:val="single" w:sz="6" w:space="0" w:color="auto"/>
              <w:bottom w:val="single" w:sz="6" w:space="0" w:color="auto"/>
              <w:right w:val="single" w:sz="6" w:space="0" w:color="auto"/>
            </w:tcBorders>
            <w:vAlign w:val="center"/>
            <w:hideMark/>
          </w:tcPr>
          <w:p w14:paraId="7591DD29"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77DE6C38"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t>N/A </w:t>
            </w:r>
          </w:p>
        </w:tc>
      </w:tr>
      <w:tr w:rsidR="00926C68" w:rsidRPr="009F4239" w14:paraId="7202422D" w14:textId="77777777" w:rsidTr="00941070">
        <w:trPr>
          <w:gridAfter w:val="1"/>
          <w:wAfter w:w="285" w:type="dxa"/>
          <w:trHeight w:val="300"/>
        </w:trPr>
        <w:tc>
          <w:tcPr>
            <w:tcW w:w="1058" w:type="dxa"/>
            <w:gridSpan w:val="4"/>
            <w:tcBorders>
              <w:top w:val="single" w:sz="6" w:space="0" w:color="auto"/>
              <w:left w:val="single" w:sz="6" w:space="0" w:color="auto"/>
              <w:bottom w:val="single" w:sz="6" w:space="0" w:color="auto"/>
              <w:right w:val="single" w:sz="6" w:space="0" w:color="auto"/>
            </w:tcBorders>
            <w:shd w:val="clear" w:color="auto" w:fill="BFBFBF"/>
          </w:tcPr>
          <w:p w14:paraId="078DDC0E" w14:textId="77777777" w:rsidR="00926C68" w:rsidRPr="009F4239" w:rsidRDefault="00926C68" w:rsidP="006F3130">
            <w:pPr>
              <w:spacing w:after="200"/>
              <w:ind w:left="720" w:hanging="720"/>
              <w:rPr>
                <w:rFonts w:asciiTheme="minorHAnsi" w:hAnsiTheme="minorHAnsi"/>
                <w:b/>
                <w:bCs/>
                <w:i/>
                <w:iCs/>
                <w:sz w:val="24"/>
                <w:szCs w:val="24"/>
              </w:rPr>
            </w:pPr>
          </w:p>
        </w:tc>
        <w:tc>
          <w:tcPr>
            <w:tcW w:w="7670" w:type="dxa"/>
            <w:gridSpan w:val="10"/>
            <w:tcBorders>
              <w:top w:val="single" w:sz="6" w:space="0" w:color="auto"/>
              <w:left w:val="single" w:sz="6" w:space="0" w:color="auto"/>
              <w:bottom w:val="single" w:sz="6" w:space="0" w:color="auto"/>
              <w:right w:val="single" w:sz="6" w:space="0" w:color="auto"/>
            </w:tcBorders>
            <w:shd w:val="clear" w:color="auto" w:fill="BFBFBF"/>
            <w:vAlign w:val="center"/>
            <w:hideMark/>
          </w:tcPr>
          <w:p w14:paraId="683FC8AB"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b/>
                <w:bCs/>
                <w:i/>
                <w:iCs/>
                <w:sz w:val="24"/>
                <w:szCs w:val="24"/>
              </w:rPr>
              <w:t>For students:</w:t>
            </w:r>
            <w:r w:rsidRPr="009F4239">
              <w:rPr>
                <w:rFonts w:asciiTheme="minorHAnsi" w:hAnsiTheme="minorHAnsi"/>
                <w:sz w:val="24"/>
                <w:szCs w:val="24"/>
              </w:rPr>
              <w:t> </w:t>
            </w:r>
          </w:p>
        </w:tc>
      </w:tr>
      <w:tr w:rsidR="00926C68" w:rsidRPr="009F4239" w14:paraId="2404147B" w14:textId="77777777" w:rsidTr="00941070">
        <w:trPr>
          <w:gridAfter w:val="1"/>
          <w:wAfter w:w="285" w:type="dxa"/>
          <w:trHeight w:val="510"/>
        </w:trPr>
        <w:tc>
          <w:tcPr>
            <w:tcW w:w="1058" w:type="dxa"/>
            <w:gridSpan w:val="4"/>
            <w:tcBorders>
              <w:top w:val="single" w:sz="6" w:space="0" w:color="auto"/>
              <w:left w:val="single" w:sz="6" w:space="0" w:color="auto"/>
              <w:bottom w:val="single" w:sz="6" w:space="0" w:color="auto"/>
              <w:right w:val="single" w:sz="6" w:space="0" w:color="auto"/>
            </w:tcBorders>
            <w:shd w:val="clear" w:color="auto" w:fill="92D050"/>
          </w:tcPr>
          <w:p w14:paraId="5BB1B46D" w14:textId="77777777" w:rsidR="00926C68" w:rsidRPr="009F4239" w:rsidRDefault="00926C68" w:rsidP="006F3130">
            <w:pPr>
              <w:spacing w:after="200"/>
              <w:ind w:left="720" w:hanging="720"/>
              <w:rPr>
                <w:rFonts w:asciiTheme="minorHAnsi" w:hAnsiTheme="minorHAnsi"/>
                <w:sz w:val="24"/>
                <w:szCs w:val="24"/>
              </w:rPr>
            </w:pPr>
          </w:p>
        </w:tc>
        <w:tc>
          <w:tcPr>
            <w:tcW w:w="2676" w:type="dxa"/>
            <w:gridSpan w:val="5"/>
            <w:tcBorders>
              <w:top w:val="single" w:sz="6" w:space="0" w:color="auto"/>
              <w:left w:val="single" w:sz="6" w:space="0" w:color="auto"/>
              <w:bottom w:val="single" w:sz="6" w:space="0" w:color="auto"/>
              <w:right w:val="single" w:sz="6" w:space="0" w:color="auto"/>
            </w:tcBorders>
            <w:shd w:val="clear" w:color="auto" w:fill="92D050"/>
            <w:vAlign w:val="center"/>
            <w:hideMark/>
          </w:tcPr>
          <w:p w14:paraId="4B63B202"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t>Student Number: </w:t>
            </w:r>
          </w:p>
        </w:tc>
        <w:tc>
          <w:tcPr>
            <w:tcW w:w="4994" w:type="dxa"/>
            <w:gridSpan w:val="5"/>
            <w:tcBorders>
              <w:top w:val="single" w:sz="6" w:space="0" w:color="auto"/>
              <w:left w:val="single" w:sz="6" w:space="0" w:color="auto"/>
              <w:bottom w:val="single" w:sz="6" w:space="0" w:color="auto"/>
              <w:right w:val="single" w:sz="6" w:space="0" w:color="auto"/>
            </w:tcBorders>
            <w:vAlign w:val="center"/>
            <w:hideMark/>
          </w:tcPr>
          <w:p w14:paraId="4AB0CC98"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t>Carol Chadwick 2406192</w:t>
            </w:r>
            <w:r w:rsidRPr="009F4239">
              <w:rPr>
                <w:rFonts w:ascii="Arial" w:hAnsi="Arial" w:cs="Arial"/>
                <w:sz w:val="24"/>
                <w:szCs w:val="24"/>
              </w:rPr>
              <w:t> </w:t>
            </w:r>
            <w:r w:rsidRPr="009F4239">
              <w:rPr>
                <w:rFonts w:ascii="Aptos" w:hAnsi="Aptos" w:cs="Aptos"/>
                <w:sz w:val="24"/>
                <w:szCs w:val="24"/>
              </w:rPr>
              <w:t> </w:t>
            </w:r>
          </w:p>
          <w:p w14:paraId="7BA5C333"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t>Rebecca Powell</w:t>
            </w:r>
            <w:r w:rsidRPr="009F4239">
              <w:rPr>
                <w:rFonts w:ascii="Arial" w:hAnsi="Arial" w:cs="Arial"/>
                <w:sz w:val="24"/>
                <w:szCs w:val="24"/>
              </w:rPr>
              <w:t> </w:t>
            </w:r>
            <w:r w:rsidRPr="009F4239">
              <w:rPr>
                <w:rFonts w:asciiTheme="minorHAnsi" w:hAnsiTheme="minorHAnsi"/>
                <w:sz w:val="24"/>
                <w:szCs w:val="24"/>
              </w:rPr>
              <w:t>2318881</w:t>
            </w:r>
            <w:r w:rsidRPr="009F4239">
              <w:rPr>
                <w:rFonts w:ascii="Arial" w:hAnsi="Arial" w:cs="Arial"/>
                <w:sz w:val="24"/>
                <w:szCs w:val="24"/>
              </w:rPr>
              <w:t>  </w:t>
            </w:r>
            <w:r w:rsidRPr="009F4239">
              <w:rPr>
                <w:rFonts w:ascii="Aptos" w:hAnsi="Aptos" w:cs="Aptos"/>
                <w:sz w:val="24"/>
                <w:szCs w:val="24"/>
              </w:rPr>
              <w:t> </w:t>
            </w:r>
          </w:p>
          <w:p w14:paraId="213E6F85"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t>Patricia</w:t>
            </w:r>
            <w:r w:rsidRPr="009F4239">
              <w:rPr>
                <w:rFonts w:ascii="Arial" w:hAnsi="Arial" w:cs="Arial"/>
                <w:sz w:val="24"/>
                <w:szCs w:val="24"/>
              </w:rPr>
              <w:t> </w:t>
            </w:r>
            <w:r w:rsidRPr="009F4239">
              <w:rPr>
                <w:rFonts w:asciiTheme="minorHAnsi" w:hAnsiTheme="minorHAnsi"/>
                <w:sz w:val="24"/>
                <w:szCs w:val="24"/>
              </w:rPr>
              <w:t>Ruiz Cabezas 2213195</w:t>
            </w:r>
            <w:r w:rsidRPr="009F4239">
              <w:rPr>
                <w:rFonts w:ascii="Arial" w:hAnsi="Arial" w:cs="Arial"/>
                <w:sz w:val="24"/>
                <w:szCs w:val="24"/>
              </w:rPr>
              <w:t> </w:t>
            </w:r>
            <w:r w:rsidRPr="009F4239">
              <w:rPr>
                <w:rFonts w:ascii="Aptos" w:hAnsi="Aptos" w:cs="Aptos"/>
                <w:sz w:val="24"/>
                <w:szCs w:val="24"/>
              </w:rPr>
              <w:t> </w:t>
            </w:r>
          </w:p>
          <w:p w14:paraId="7348FBAF"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t>Ummul</w:t>
            </w:r>
            <w:r w:rsidRPr="009F4239">
              <w:rPr>
                <w:rFonts w:ascii="Arial" w:hAnsi="Arial" w:cs="Arial"/>
                <w:sz w:val="24"/>
                <w:szCs w:val="24"/>
              </w:rPr>
              <w:t> </w:t>
            </w:r>
            <w:r w:rsidRPr="009F4239">
              <w:rPr>
                <w:rFonts w:asciiTheme="minorHAnsi" w:hAnsiTheme="minorHAnsi"/>
                <w:sz w:val="24"/>
                <w:szCs w:val="24"/>
              </w:rPr>
              <w:t>Azkia</w:t>
            </w:r>
            <w:r w:rsidRPr="009F4239">
              <w:rPr>
                <w:rFonts w:ascii="Arial" w:hAnsi="Arial" w:cs="Arial"/>
                <w:sz w:val="24"/>
                <w:szCs w:val="24"/>
              </w:rPr>
              <w:t>  </w:t>
            </w:r>
            <w:r w:rsidRPr="009F4239">
              <w:rPr>
                <w:rFonts w:asciiTheme="minorHAnsi" w:hAnsiTheme="minorHAnsi"/>
                <w:sz w:val="24"/>
                <w:szCs w:val="24"/>
              </w:rPr>
              <w:t>2405300</w:t>
            </w:r>
            <w:r w:rsidRPr="009F4239">
              <w:rPr>
                <w:rFonts w:ascii="Arial" w:hAnsi="Arial" w:cs="Arial"/>
                <w:sz w:val="24"/>
                <w:szCs w:val="24"/>
              </w:rPr>
              <w:t> </w:t>
            </w:r>
            <w:r w:rsidRPr="009F4239">
              <w:rPr>
                <w:rFonts w:ascii="Aptos" w:hAnsi="Aptos" w:cs="Aptos"/>
                <w:sz w:val="24"/>
                <w:szCs w:val="24"/>
              </w:rPr>
              <w:t> </w:t>
            </w:r>
          </w:p>
          <w:p w14:paraId="51EC5585"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 </w:t>
            </w:r>
          </w:p>
          <w:p w14:paraId="7299AD59"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0C9C2DF7"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5E9C0F4E"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r>
      <w:tr w:rsidR="00926C68" w:rsidRPr="009F4239" w14:paraId="23F8BF32" w14:textId="77777777" w:rsidTr="00941070">
        <w:trPr>
          <w:gridAfter w:val="1"/>
          <w:wAfter w:w="285" w:type="dxa"/>
          <w:trHeight w:val="540"/>
        </w:trPr>
        <w:tc>
          <w:tcPr>
            <w:tcW w:w="1058" w:type="dxa"/>
            <w:gridSpan w:val="4"/>
            <w:tcBorders>
              <w:top w:val="single" w:sz="6" w:space="0" w:color="auto"/>
              <w:left w:val="single" w:sz="6" w:space="0" w:color="auto"/>
              <w:bottom w:val="single" w:sz="6" w:space="0" w:color="auto"/>
              <w:right w:val="single" w:sz="6" w:space="0" w:color="auto"/>
            </w:tcBorders>
            <w:shd w:val="clear" w:color="auto" w:fill="F2F2F2"/>
          </w:tcPr>
          <w:p w14:paraId="4B9270CC" w14:textId="77777777" w:rsidR="00926C68" w:rsidRPr="009F4239" w:rsidRDefault="00926C68" w:rsidP="006F3130">
            <w:pPr>
              <w:spacing w:after="200"/>
              <w:ind w:left="720" w:hanging="720"/>
              <w:rPr>
                <w:rFonts w:asciiTheme="minorHAnsi" w:hAnsiTheme="minorHAnsi"/>
                <w:sz w:val="24"/>
                <w:szCs w:val="24"/>
              </w:rPr>
            </w:pPr>
          </w:p>
        </w:tc>
        <w:tc>
          <w:tcPr>
            <w:tcW w:w="2676"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4BFE3234"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t>Programme of Study: </w:t>
            </w:r>
          </w:p>
        </w:tc>
        <w:tc>
          <w:tcPr>
            <w:tcW w:w="4994" w:type="dxa"/>
            <w:gridSpan w:val="5"/>
            <w:tcBorders>
              <w:top w:val="single" w:sz="6" w:space="0" w:color="auto"/>
              <w:left w:val="single" w:sz="6" w:space="0" w:color="auto"/>
              <w:bottom w:val="single" w:sz="6" w:space="0" w:color="auto"/>
              <w:right w:val="single" w:sz="6" w:space="0" w:color="auto"/>
            </w:tcBorders>
            <w:vAlign w:val="center"/>
            <w:hideMark/>
          </w:tcPr>
          <w:p w14:paraId="71D8C489" w14:textId="77777777" w:rsidR="00926C68" w:rsidRPr="009F4239" w:rsidRDefault="00926C68" w:rsidP="006F3130">
            <w:pPr>
              <w:spacing w:after="200"/>
              <w:ind w:left="720" w:hanging="720"/>
              <w:rPr>
                <w:rFonts w:asciiTheme="minorHAnsi" w:hAnsiTheme="minorHAnsi"/>
                <w:sz w:val="24"/>
                <w:szCs w:val="24"/>
              </w:rPr>
            </w:pPr>
            <w:r w:rsidRPr="009F4239">
              <w:rPr>
                <w:rFonts w:asciiTheme="minorHAnsi" w:hAnsiTheme="minorHAnsi"/>
                <w:sz w:val="24"/>
                <w:szCs w:val="24"/>
              </w:rPr>
              <w:t>BSc Psychology and Counselling  </w:t>
            </w:r>
          </w:p>
        </w:tc>
      </w:tr>
      <w:tr w:rsidR="00941070" w:rsidRPr="009F4239" w14:paraId="08EAF5EA" w14:textId="77777777" w:rsidTr="00941070">
        <w:trPr>
          <w:trHeight w:val="555"/>
        </w:trPr>
        <w:tc>
          <w:tcPr>
            <w:tcW w:w="282"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98F4B8"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9 </w:t>
            </w:r>
          </w:p>
        </w:tc>
        <w:tc>
          <w:tcPr>
            <w:tcW w:w="1058" w:type="dxa"/>
            <w:gridSpan w:val="4"/>
            <w:tcBorders>
              <w:top w:val="single" w:sz="6" w:space="0" w:color="auto"/>
              <w:left w:val="single" w:sz="6" w:space="0" w:color="auto"/>
              <w:bottom w:val="single" w:sz="6" w:space="0" w:color="auto"/>
              <w:right w:val="single" w:sz="6" w:space="0" w:color="auto"/>
            </w:tcBorders>
            <w:shd w:val="clear" w:color="auto" w:fill="F2F2F2"/>
          </w:tcPr>
          <w:p w14:paraId="1CF0F2B7" w14:textId="77777777" w:rsidR="00941070" w:rsidRPr="009F4239" w:rsidRDefault="00941070" w:rsidP="006F3130">
            <w:pPr>
              <w:spacing w:after="200"/>
              <w:ind w:left="720" w:hanging="720"/>
              <w:rPr>
                <w:rFonts w:asciiTheme="minorHAnsi" w:hAnsiTheme="minorHAnsi"/>
                <w:sz w:val="24"/>
                <w:szCs w:val="24"/>
              </w:rPr>
            </w:pPr>
          </w:p>
        </w:tc>
        <w:tc>
          <w:tcPr>
            <w:tcW w:w="2676"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629C0EFA"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Director of Studies/Supervisor: </w:t>
            </w:r>
          </w:p>
        </w:tc>
        <w:tc>
          <w:tcPr>
            <w:tcW w:w="4994" w:type="dxa"/>
            <w:gridSpan w:val="5"/>
            <w:tcBorders>
              <w:top w:val="single" w:sz="6" w:space="0" w:color="auto"/>
              <w:left w:val="single" w:sz="6" w:space="0" w:color="auto"/>
              <w:bottom w:val="single" w:sz="6" w:space="0" w:color="auto"/>
              <w:right w:val="single" w:sz="6" w:space="0" w:color="auto"/>
            </w:tcBorders>
            <w:vAlign w:val="center"/>
            <w:hideMark/>
          </w:tcPr>
          <w:p w14:paraId="17F76504"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Dr Judith Marshall </w:t>
            </w:r>
          </w:p>
        </w:tc>
      </w:tr>
    </w:tbl>
    <w:p w14:paraId="38E8D2F9" w14:textId="77777777" w:rsidR="00941070" w:rsidRPr="009F4239" w:rsidRDefault="00941070" w:rsidP="00941070">
      <w:pPr>
        <w:spacing w:after="200"/>
        <w:ind w:left="720" w:hanging="720"/>
        <w:rPr>
          <w:rFonts w:asciiTheme="minorHAnsi" w:hAnsiTheme="minorHAnsi"/>
          <w:sz w:val="24"/>
          <w:szCs w:val="24"/>
        </w:rPr>
      </w:pPr>
    </w:p>
    <w:p w14:paraId="56F26070" w14:textId="77777777" w:rsidR="00941070" w:rsidRPr="009F4239" w:rsidRDefault="00941070" w:rsidP="00941070">
      <w:pPr>
        <w:spacing w:after="200"/>
        <w:ind w:left="720" w:hanging="720"/>
        <w:rPr>
          <w:rFonts w:asciiTheme="minorHAnsi" w:hAnsiTheme="minorHAnsi"/>
          <w:sz w:val="24"/>
          <w:szCs w:val="24"/>
        </w:rPr>
      </w:pPr>
    </w:p>
    <w:p w14:paraId="2B6A9B8E" w14:textId="77777777" w:rsidR="00941070" w:rsidRPr="009F4239" w:rsidRDefault="00941070" w:rsidP="00941070">
      <w:pPr>
        <w:spacing w:after="200"/>
        <w:ind w:left="720" w:hanging="720"/>
        <w:rPr>
          <w:rFonts w:asciiTheme="minorHAnsi" w:hAnsiTheme="minorHAnsi"/>
          <w:sz w:val="24"/>
          <w:szCs w:val="24"/>
        </w:rPr>
      </w:pPr>
    </w:p>
    <w:p w14:paraId="33DE5B85" w14:textId="77777777" w:rsidR="00941070" w:rsidRPr="009F4239" w:rsidRDefault="00941070" w:rsidP="00941070">
      <w:pPr>
        <w:spacing w:after="200"/>
        <w:ind w:left="720" w:hanging="720"/>
        <w:rPr>
          <w:rFonts w:asciiTheme="minorHAnsi" w:hAnsiTheme="minorHAnsi"/>
          <w:sz w:val="24"/>
          <w:szCs w:val="24"/>
        </w:rPr>
      </w:pPr>
      <w:r w:rsidRPr="009F4239">
        <w:rPr>
          <w:rFonts w:asciiTheme="minorHAnsi" w:hAnsiTheme="minorHAnsi"/>
          <w:b/>
          <w:bCs/>
          <w:sz w:val="24"/>
          <w:szCs w:val="24"/>
        </w:rPr>
        <w:t>SECTION B: Approval for Research Activity</w:t>
      </w:r>
      <w:r w:rsidRPr="009F4239">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5"/>
        <w:gridCol w:w="3454"/>
        <w:gridCol w:w="1991"/>
        <w:gridCol w:w="926"/>
        <w:gridCol w:w="609"/>
        <w:gridCol w:w="947"/>
        <w:gridCol w:w="668"/>
      </w:tblGrid>
      <w:tr w:rsidR="00941070" w:rsidRPr="009F4239" w14:paraId="083E8533" w14:textId="77777777" w:rsidTr="006F313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469DB59"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C10E3F7"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Has the research activity received approval in principle? </w:t>
            </w:r>
          </w:p>
          <w:p w14:paraId="4F062D4E"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04FA7A"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YES</w:t>
            </w:r>
            <w:r w:rsidRPr="009F4239">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09FECD"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Segoe UI Symbol" w:hAnsi="Segoe UI Symbol" w:cs="Segoe UI Symbol"/>
                <w:sz w:val="24"/>
                <w:szCs w:val="24"/>
              </w:rPr>
              <w:t>☒</w:t>
            </w:r>
            <w:r w:rsidRPr="009F4239">
              <w:rPr>
                <w:rFonts w:ascii="Arial" w:hAnsi="Arial" w:cs="Arial"/>
                <w:sz w:val="24"/>
                <w:szCs w:val="24"/>
              </w:rPr>
              <w:t>​</w:t>
            </w:r>
            <w:r w:rsidRPr="009F4239">
              <w:rPr>
                <w:rFonts w:ascii="Aptos" w:hAnsi="Aptos" w:cs="Aptos"/>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80C834"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NO</w:t>
            </w:r>
            <w:r w:rsidRPr="009F4239">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8D428B"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r>
      <w:tr w:rsidR="00941070" w:rsidRPr="009F4239" w14:paraId="324BC6DA" w14:textId="77777777" w:rsidTr="006F313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1889991"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07837AD"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EFCC62F"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i/>
                <w:iCs/>
                <w:sz w:val="24"/>
                <w:szCs w:val="24"/>
              </w:rPr>
              <w:t>Date</w:t>
            </w:r>
            <w:r w:rsidRPr="009F4239">
              <w:rPr>
                <w:rFonts w:asciiTheme="minorHAnsi" w:hAnsiTheme="minorHAnsi"/>
                <w:sz w:val="24"/>
                <w:szCs w:val="24"/>
              </w:rPr>
              <w:t> </w:t>
            </w:r>
          </w:p>
        </w:tc>
      </w:tr>
      <w:tr w:rsidR="00941070" w:rsidRPr="009F4239" w14:paraId="541DE83B" w14:textId="77777777" w:rsidTr="006F3130">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0186181"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62615034"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If Yes, please indicate source of approval (and date where known):</w:t>
            </w:r>
            <w:r w:rsidRPr="009F4239">
              <w:rPr>
                <w:rFonts w:asciiTheme="minorHAnsi" w:hAnsiTheme="minorHAnsi"/>
                <w:i/>
                <w:iCs/>
                <w:sz w:val="24"/>
                <w:szCs w:val="24"/>
              </w:rPr>
              <w:t> </w:t>
            </w:r>
            <w:r w:rsidRPr="009F4239">
              <w:rPr>
                <w:rFonts w:asciiTheme="minorHAnsi" w:hAnsiTheme="minorHAnsi"/>
                <w:b/>
                <w:bCs/>
                <w:i/>
                <w:iCs/>
                <w:sz w:val="24"/>
                <w:szCs w:val="24"/>
              </w:rPr>
              <w:t>Approval in principle must be obtained from the relevant source prior to seeking ethical approval</w:t>
            </w:r>
            <w:r w:rsidRPr="009F4239">
              <w:rPr>
                <w:rFonts w:asciiTheme="minorHAnsi" w:hAnsiTheme="minorHAnsi"/>
                <w:sz w:val="24"/>
                <w:szCs w:val="24"/>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A4EB986"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303354"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c>
          <w:tcPr>
            <w:tcW w:w="1830" w:type="dxa"/>
            <w:gridSpan w:val="2"/>
            <w:tcBorders>
              <w:top w:val="single" w:sz="6" w:space="0" w:color="auto"/>
              <w:left w:val="single" w:sz="6" w:space="0" w:color="auto"/>
              <w:bottom w:val="single" w:sz="6" w:space="0" w:color="auto"/>
              <w:right w:val="single" w:sz="6" w:space="0" w:color="auto"/>
            </w:tcBorders>
            <w:vAlign w:val="center"/>
            <w:hideMark/>
          </w:tcPr>
          <w:p w14:paraId="592DFBB3"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r>
      <w:tr w:rsidR="00941070" w:rsidRPr="009F4239" w14:paraId="1C17BA6A" w14:textId="77777777" w:rsidTr="006F3130">
        <w:trPr>
          <w:trHeight w:val="405"/>
        </w:trPr>
        <w:tc>
          <w:tcPr>
            <w:tcW w:w="0" w:type="auto"/>
            <w:vMerge/>
            <w:tcBorders>
              <w:top w:val="single" w:sz="6" w:space="0" w:color="auto"/>
              <w:left w:val="single" w:sz="6" w:space="0" w:color="auto"/>
              <w:bottom w:val="single" w:sz="6" w:space="0" w:color="auto"/>
              <w:right w:val="single" w:sz="6" w:space="0" w:color="auto"/>
            </w:tcBorders>
            <w:vAlign w:val="center"/>
            <w:hideMark/>
          </w:tcPr>
          <w:p w14:paraId="1A62EFFC" w14:textId="77777777" w:rsidR="00941070" w:rsidRPr="009F4239" w:rsidRDefault="00941070" w:rsidP="006F3130">
            <w:pPr>
              <w:spacing w:after="200"/>
              <w:ind w:left="720" w:hanging="720"/>
              <w:rPr>
                <w:rFonts w:asciiTheme="minorHAnsi" w:hAnsiTheme="minorHAnsi"/>
                <w:sz w:val="24"/>
                <w:szCs w:val="24"/>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609D5423" w14:textId="77777777" w:rsidR="00941070" w:rsidRPr="009F4239" w:rsidRDefault="00941070" w:rsidP="006F3130">
            <w:pPr>
              <w:spacing w:after="200"/>
              <w:ind w:left="720" w:hanging="720"/>
              <w:rPr>
                <w:rFonts w:asciiTheme="minorHAnsi" w:hAnsiTheme="minorHAnsi"/>
                <w:sz w:val="24"/>
                <w:szCs w:val="24"/>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EB1A865"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95F0D3"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c>
          <w:tcPr>
            <w:tcW w:w="1830" w:type="dxa"/>
            <w:gridSpan w:val="2"/>
            <w:tcBorders>
              <w:top w:val="single" w:sz="6" w:space="0" w:color="auto"/>
              <w:left w:val="single" w:sz="6" w:space="0" w:color="auto"/>
              <w:bottom w:val="single" w:sz="6" w:space="0" w:color="auto"/>
              <w:right w:val="single" w:sz="6" w:space="0" w:color="auto"/>
            </w:tcBorders>
            <w:vAlign w:val="center"/>
            <w:hideMark/>
          </w:tcPr>
          <w:p w14:paraId="2344A918"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r>
      <w:tr w:rsidR="00941070" w:rsidRPr="009F4239" w14:paraId="7377CE00" w14:textId="77777777" w:rsidTr="006F3130">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55572CEE" w14:textId="77777777" w:rsidR="00941070" w:rsidRPr="009F4239" w:rsidRDefault="00941070" w:rsidP="006F3130">
            <w:pPr>
              <w:spacing w:after="200"/>
              <w:ind w:left="720" w:hanging="720"/>
              <w:rPr>
                <w:rFonts w:asciiTheme="minorHAnsi" w:hAnsiTheme="minorHAnsi"/>
                <w:sz w:val="24"/>
                <w:szCs w:val="24"/>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0C6377B0" w14:textId="77777777" w:rsidR="00941070" w:rsidRPr="009F4239" w:rsidRDefault="00941070" w:rsidP="006F3130">
            <w:pPr>
              <w:spacing w:after="200"/>
              <w:ind w:left="720" w:hanging="720"/>
              <w:rPr>
                <w:rFonts w:asciiTheme="minorHAnsi" w:hAnsiTheme="minorHAnsi"/>
                <w:sz w:val="24"/>
                <w:szCs w:val="24"/>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EF34A84"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Other (write in)  </w:t>
            </w:r>
          </w:p>
          <w:p w14:paraId="367E90E8"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Module lead;  </w:t>
            </w:r>
          </w:p>
          <w:p w14:paraId="3089DDCA"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Dr Judith Marshall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0E4921"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Segoe UI Symbol" w:hAnsi="Segoe UI Symbol" w:cs="Segoe UI Symbol"/>
                <w:sz w:val="24"/>
                <w:szCs w:val="24"/>
              </w:rPr>
              <w:t>☒</w:t>
            </w:r>
            <w:r w:rsidRPr="009F4239">
              <w:rPr>
                <w:rFonts w:ascii="Arial" w:hAnsi="Arial" w:cs="Arial"/>
                <w:sz w:val="24"/>
                <w:szCs w:val="24"/>
              </w:rPr>
              <w:t>​</w:t>
            </w:r>
            <w:r w:rsidRPr="009F4239">
              <w:rPr>
                <w:rFonts w:ascii="Aptos" w:hAnsi="Aptos" w:cs="Aptos"/>
                <w:sz w:val="24"/>
                <w:szCs w:val="24"/>
              </w:rPr>
              <w:t> </w:t>
            </w:r>
          </w:p>
        </w:tc>
        <w:tc>
          <w:tcPr>
            <w:tcW w:w="1830" w:type="dxa"/>
            <w:gridSpan w:val="2"/>
            <w:tcBorders>
              <w:top w:val="single" w:sz="6" w:space="0" w:color="auto"/>
              <w:left w:val="single" w:sz="6" w:space="0" w:color="auto"/>
              <w:bottom w:val="single" w:sz="6" w:space="0" w:color="auto"/>
              <w:right w:val="single" w:sz="6" w:space="0" w:color="auto"/>
            </w:tcBorders>
            <w:vAlign w:val="center"/>
            <w:hideMark/>
          </w:tcPr>
          <w:p w14:paraId="23183A0D"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05/01/2026</w:t>
            </w:r>
            <w:r w:rsidRPr="009F4239">
              <w:rPr>
                <w:rFonts w:asciiTheme="minorHAnsi" w:hAnsiTheme="minorHAnsi"/>
                <w:sz w:val="24"/>
                <w:szCs w:val="24"/>
              </w:rPr>
              <w:t> </w:t>
            </w:r>
          </w:p>
        </w:tc>
      </w:tr>
    </w:tbl>
    <w:p w14:paraId="5626C890" w14:textId="77777777" w:rsidR="00941070" w:rsidRPr="009F4239" w:rsidRDefault="00941070" w:rsidP="00941070">
      <w:pPr>
        <w:spacing w:after="200"/>
        <w:ind w:left="720" w:hanging="720"/>
        <w:rPr>
          <w:rFonts w:asciiTheme="minorHAnsi" w:hAnsiTheme="minorHAnsi"/>
          <w:sz w:val="24"/>
          <w:szCs w:val="24"/>
        </w:rPr>
      </w:pPr>
    </w:p>
    <w:p w14:paraId="28E9322D" w14:textId="77777777" w:rsidR="00941070" w:rsidRPr="009F4239" w:rsidRDefault="00941070" w:rsidP="00941070">
      <w:pPr>
        <w:spacing w:after="200"/>
        <w:ind w:left="720" w:hanging="720"/>
        <w:rPr>
          <w:rFonts w:asciiTheme="minorHAnsi" w:hAnsiTheme="minorHAnsi"/>
          <w:sz w:val="24"/>
          <w:szCs w:val="24"/>
        </w:rPr>
      </w:pPr>
      <w:r w:rsidRPr="009F4239">
        <w:rPr>
          <w:rFonts w:asciiTheme="minorHAnsi" w:hAnsiTheme="minorHAnsi"/>
          <w:b/>
          <w:bCs/>
          <w:sz w:val="24"/>
          <w:szCs w:val="24"/>
        </w:rPr>
        <w:t>SECTION C:  Internal and External Ethical Guidance Materials</w:t>
      </w:r>
      <w:r w:rsidRPr="009F4239">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9"/>
        <w:gridCol w:w="7592"/>
        <w:gridCol w:w="949"/>
      </w:tblGrid>
      <w:tr w:rsidR="00941070" w:rsidRPr="009F4239" w14:paraId="23AB4E33" w14:textId="77777777" w:rsidTr="006F313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536B77A"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F296F9A"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w:t>
            </w:r>
            <w:r w:rsidRPr="009F4239">
              <w:rPr>
                <w:rFonts w:asciiTheme="minorHAnsi" w:hAnsiTheme="minorHAnsi"/>
                <w:sz w:val="24"/>
                <w:szCs w:val="24"/>
              </w:rPr>
              <w:lastRenderedPageBreak/>
              <w:t>tick to confirm that your research proposal adheres to these codes and guidelines. You may add rows to this table if needed. </w:t>
            </w:r>
          </w:p>
        </w:tc>
      </w:tr>
      <w:tr w:rsidR="00941070" w:rsidRPr="009F4239" w14:paraId="24EA08FF" w14:textId="77777777" w:rsidTr="006F3130">
        <w:trPr>
          <w:trHeight w:val="345"/>
        </w:trPr>
        <w:tc>
          <w:tcPr>
            <w:tcW w:w="555" w:type="dxa"/>
            <w:tcBorders>
              <w:top w:val="single" w:sz="6" w:space="0" w:color="auto"/>
              <w:left w:val="single" w:sz="6" w:space="0" w:color="auto"/>
              <w:bottom w:val="single" w:sz="6" w:space="0" w:color="auto"/>
              <w:right w:val="single" w:sz="6" w:space="0" w:color="auto"/>
            </w:tcBorders>
            <w:vAlign w:val="center"/>
            <w:hideMark/>
          </w:tcPr>
          <w:p w14:paraId="7DE3B9B0"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1 </w:t>
            </w:r>
          </w:p>
        </w:tc>
        <w:tc>
          <w:tcPr>
            <w:tcW w:w="8775" w:type="dxa"/>
            <w:tcBorders>
              <w:top w:val="single" w:sz="6" w:space="0" w:color="auto"/>
              <w:left w:val="single" w:sz="6" w:space="0" w:color="auto"/>
              <w:bottom w:val="single" w:sz="6" w:space="0" w:color="auto"/>
              <w:right w:val="single" w:sz="6" w:space="0" w:color="auto"/>
            </w:tcBorders>
            <w:vAlign w:val="center"/>
            <w:hideMark/>
          </w:tcPr>
          <w:p w14:paraId="245799DD" w14:textId="77777777" w:rsidR="00941070" w:rsidRPr="009F4239" w:rsidRDefault="00941070" w:rsidP="006F3130">
            <w:pPr>
              <w:spacing w:after="200"/>
              <w:ind w:left="720" w:hanging="720"/>
              <w:rPr>
                <w:rFonts w:asciiTheme="minorHAnsi" w:hAnsiTheme="minorHAnsi"/>
                <w:sz w:val="24"/>
                <w:szCs w:val="24"/>
              </w:rPr>
            </w:pPr>
            <w:hyperlink r:id="rId36" w:tgtFrame="_blank" w:history="1">
              <w:r w:rsidRPr="009F4239">
                <w:rPr>
                  <w:rStyle w:val="Hyperlink"/>
                  <w:rFonts w:asciiTheme="minorHAnsi" w:hAnsiTheme="minorHAnsi"/>
                  <w:b/>
                  <w:bCs/>
                  <w:sz w:val="24"/>
                  <w:szCs w:val="24"/>
                </w:rPr>
                <w:t>UWTSD Research Ethics &amp; Integrity Code of Practice</w:t>
              </w:r>
            </w:hyperlink>
            <w:r w:rsidRPr="009F4239">
              <w:rPr>
                <w:rFonts w:asciiTheme="minorHAnsi" w:hAnsiTheme="minorHAnsi"/>
                <w:sz w:val="24"/>
                <w:szCs w:val="24"/>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B66FC0"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Segoe UI Symbol" w:hAnsi="Segoe UI Symbol" w:cs="Segoe UI Symbol"/>
                <w:sz w:val="24"/>
                <w:szCs w:val="24"/>
              </w:rPr>
              <w:t>☒</w:t>
            </w:r>
            <w:r w:rsidRPr="009F4239">
              <w:rPr>
                <w:rFonts w:ascii="Arial" w:hAnsi="Arial" w:cs="Arial"/>
                <w:sz w:val="24"/>
                <w:szCs w:val="24"/>
              </w:rPr>
              <w:t>​</w:t>
            </w:r>
            <w:r w:rsidRPr="009F4239">
              <w:rPr>
                <w:rFonts w:ascii="Aptos" w:hAnsi="Aptos" w:cs="Aptos"/>
                <w:sz w:val="24"/>
                <w:szCs w:val="24"/>
              </w:rPr>
              <w:t> </w:t>
            </w:r>
          </w:p>
        </w:tc>
      </w:tr>
      <w:tr w:rsidR="00941070" w:rsidRPr="009F4239" w14:paraId="6829A84E" w14:textId="77777777" w:rsidTr="006F3130">
        <w:trPr>
          <w:trHeight w:val="405"/>
        </w:trPr>
        <w:tc>
          <w:tcPr>
            <w:tcW w:w="555" w:type="dxa"/>
            <w:tcBorders>
              <w:top w:val="single" w:sz="6" w:space="0" w:color="auto"/>
              <w:left w:val="single" w:sz="6" w:space="0" w:color="auto"/>
              <w:bottom w:val="single" w:sz="6" w:space="0" w:color="auto"/>
              <w:right w:val="single" w:sz="6" w:space="0" w:color="auto"/>
            </w:tcBorders>
            <w:vAlign w:val="center"/>
            <w:hideMark/>
          </w:tcPr>
          <w:p w14:paraId="4167D5DC"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2 </w:t>
            </w:r>
          </w:p>
        </w:tc>
        <w:tc>
          <w:tcPr>
            <w:tcW w:w="8775" w:type="dxa"/>
            <w:tcBorders>
              <w:top w:val="single" w:sz="6" w:space="0" w:color="auto"/>
              <w:left w:val="single" w:sz="6" w:space="0" w:color="auto"/>
              <w:bottom w:val="single" w:sz="6" w:space="0" w:color="auto"/>
              <w:right w:val="single" w:sz="6" w:space="0" w:color="auto"/>
            </w:tcBorders>
            <w:vAlign w:val="center"/>
            <w:hideMark/>
          </w:tcPr>
          <w:p w14:paraId="47842DBE"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UWTSD Research Data Management Policy</w:t>
            </w:r>
            <w:r w:rsidRPr="009F4239">
              <w:rPr>
                <w:rFonts w:asciiTheme="minorHAnsi" w:hAnsiTheme="minorHAnsi"/>
                <w:sz w:val="24"/>
                <w:szCs w:val="24"/>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DB9D2D"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Segoe UI Symbol" w:hAnsi="Segoe UI Symbol" w:cs="Segoe UI Symbol"/>
                <w:sz w:val="24"/>
                <w:szCs w:val="24"/>
              </w:rPr>
              <w:t>☒</w:t>
            </w:r>
            <w:r w:rsidRPr="009F4239">
              <w:rPr>
                <w:rFonts w:ascii="Arial" w:hAnsi="Arial" w:cs="Arial"/>
                <w:sz w:val="24"/>
                <w:szCs w:val="24"/>
              </w:rPr>
              <w:t>​</w:t>
            </w:r>
            <w:r w:rsidRPr="009F4239">
              <w:rPr>
                <w:rFonts w:ascii="Aptos" w:hAnsi="Aptos" w:cs="Aptos"/>
                <w:sz w:val="24"/>
                <w:szCs w:val="24"/>
              </w:rPr>
              <w:t> </w:t>
            </w:r>
          </w:p>
        </w:tc>
      </w:tr>
      <w:tr w:rsidR="00941070" w:rsidRPr="009F4239" w14:paraId="1DDB2304" w14:textId="77777777" w:rsidTr="006F3130">
        <w:trPr>
          <w:trHeight w:val="405"/>
        </w:trPr>
        <w:tc>
          <w:tcPr>
            <w:tcW w:w="555" w:type="dxa"/>
            <w:tcBorders>
              <w:top w:val="single" w:sz="6" w:space="0" w:color="auto"/>
              <w:left w:val="single" w:sz="6" w:space="0" w:color="auto"/>
              <w:bottom w:val="single" w:sz="6" w:space="0" w:color="auto"/>
              <w:right w:val="single" w:sz="6" w:space="0" w:color="auto"/>
            </w:tcBorders>
            <w:vAlign w:val="center"/>
            <w:hideMark/>
          </w:tcPr>
          <w:p w14:paraId="212A93D3"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3 </w:t>
            </w:r>
          </w:p>
        </w:tc>
        <w:tc>
          <w:tcPr>
            <w:tcW w:w="8775" w:type="dxa"/>
            <w:tcBorders>
              <w:top w:val="single" w:sz="6" w:space="0" w:color="auto"/>
              <w:left w:val="single" w:sz="6" w:space="0" w:color="auto"/>
              <w:bottom w:val="single" w:sz="6" w:space="0" w:color="auto"/>
              <w:right w:val="single" w:sz="6" w:space="0" w:color="auto"/>
            </w:tcBorders>
            <w:vAlign w:val="center"/>
            <w:hideMark/>
          </w:tcPr>
          <w:p w14:paraId="7975D72C"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BPS Code of Ethics and Conduct</w:t>
            </w:r>
            <w:r w:rsidRPr="009F4239">
              <w:rPr>
                <w:rFonts w:asciiTheme="minorHAnsi" w:hAnsiTheme="minorHAnsi"/>
                <w:sz w:val="24"/>
                <w:szCs w:val="24"/>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CCA4CD"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Segoe UI Symbol" w:hAnsi="Segoe UI Symbol" w:cs="Segoe UI Symbol"/>
                <w:sz w:val="24"/>
                <w:szCs w:val="24"/>
              </w:rPr>
              <w:t>☒</w:t>
            </w:r>
            <w:r w:rsidRPr="009F4239">
              <w:rPr>
                <w:rFonts w:ascii="Arial" w:hAnsi="Arial" w:cs="Arial"/>
                <w:sz w:val="24"/>
                <w:szCs w:val="24"/>
              </w:rPr>
              <w:t>​</w:t>
            </w:r>
            <w:r w:rsidRPr="009F4239">
              <w:rPr>
                <w:rFonts w:ascii="Aptos" w:hAnsi="Aptos" w:cs="Aptos"/>
                <w:sz w:val="24"/>
                <w:szCs w:val="24"/>
              </w:rPr>
              <w:t> </w:t>
            </w:r>
          </w:p>
        </w:tc>
      </w:tr>
      <w:tr w:rsidR="00941070" w:rsidRPr="009F4239" w14:paraId="7B06A1A4" w14:textId="77777777" w:rsidTr="006F3130">
        <w:trPr>
          <w:trHeight w:val="405"/>
        </w:trPr>
        <w:tc>
          <w:tcPr>
            <w:tcW w:w="555" w:type="dxa"/>
            <w:tcBorders>
              <w:top w:val="single" w:sz="6" w:space="0" w:color="auto"/>
              <w:left w:val="single" w:sz="6" w:space="0" w:color="auto"/>
              <w:bottom w:val="single" w:sz="6" w:space="0" w:color="auto"/>
              <w:right w:val="single" w:sz="6" w:space="0" w:color="auto"/>
            </w:tcBorders>
            <w:vAlign w:val="center"/>
            <w:hideMark/>
          </w:tcPr>
          <w:p w14:paraId="7ADB226C"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4 </w:t>
            </w:r>
          </w:p>
        </w:tc>
        <w:tc>
          <w:tcPr>
            <w:tcW w:w="8775" w:type="dxa"/>
            <w:tcBorders>
              <w:top w:val="single" w:sz="6" w:space="0" w:color="auto"/>
              <w:left w:val="single" w:sz="6" w:space="0" w:color="auto"/>
              <w:bottom w:val="single" w:sz="6" w:space="0" w:color="auto"/>
              <w:right w:val="single" w:sz="6" w:space="0" w:color="auto"/>
            </w:tcBorders>
            <w:vAlign w:val="center"/>
            <w:hideMark/>
          </w:tcPr>
          <w:p w14:paraId="43C47E7F"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BPS Code of Human Research Ethics</w:t>
            </w:r>
            <w:r w:rsidRPr="009F4239">
              <w:rPr>
                <w:rFonts w:asciiTheme="minorHAnsi" w:hAnsiTheme="minorHAnsi"/>
                <w:sz w:val="24"/>
                <w:szCs w:val="24"/>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35B250"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Segoe UI Symbol" w:hAnsi="Segoe UI Symbol" w:cs="Segoe UI Symbol"/>
                <w:sz w:val="24"/>
                <w:szCs w:val="24"/>
              </w:rPr>
              <w:t>☒</w:t>
            </w:r>
            <w:r w:rsidRPr="009F4239">
              <w:rPr>
                <w:rFonts w:ascii="Arial" w:hAnsi="Arial" w:cs="Arial"/>
                <w:sz w:val="24"/>
                <w:szCs w:val="24"/>
              </w:rPr>
              <w:t>​</w:t>
            </w:r>
            <w:r w:rsidRPr="009F4239">
              <w:rPr>
                <w:rFonts w:ascii="Aptos" w:hAnsi="Aptos" w:cs="Aptos"/>
                <w:sz w:val="24"/>
                <w:szCs w:val="24"/>
              </w:rPr>
              <w:t> </w:t>
            </w:r>
          </w:p>
        </w:tc>
      </w:tr>
    </w:tbl>
    <w:p w14:paraId="48741713" w14:textId="77777777" w:rsidR="00941070" w:rsidRPr="009F4239" w:rsidRDefault="00941070" w:rsidP="00941070">
      <w:pPr>
        <w:spacing w:after="200"/>
        <w:ind w:left="720" w:hanging="720"/>
        <w:rPr>
          <w:rFonts w:asciiTheme="minorHAnsi" w:hAnsiTheme="minorHAnsi"/>
          <w:sz w:val="24"/>
          <w:szCs w:val="24"/>
        </w:rPr>
      </w:pPr>
    </w:p>
    <w:p w14:paraId="28A60F8B" w14:textId="77777777" w:rsidR="00941070" w:rsidRPr="009F4239" w:rsidRDefault="00941070" w:rsidP="00941070">
      <w:pPr>
        <w:spacing w:after="200"/>
        <w:ind w:left="720" w:hanging="720"/>
        <w:rPr>
          <w:rFonts w:asciiTheme="minorHAnsi" w:hAnsiTheme="minorHAnsi"/>
          <w:sz w:val="24"/>
          <w:szCs w:val="24"/>
        </w:rPr>
      </w:pPr>
      <w:r w:rsidRPr="009F4239">
        <w:rPr>
          <w:rFonts w:asciiTheme="minorHAnsi" w:hAnsiTheme="minorHAnsi"/>
          <w:b/>
          <w:bCs/>
          <w:sz w:val="24"/>
          <w:szCs w:val="24"/>
        </w:rPr>
        <w:t>SECTION D: External Collaborative Research Activity</w:t>
      </w:r>
    </w:p>
    <w:p w14:paraId="05AF0098" w14:textId="77777777" w:rsidR="00941070" w:rsidRPr="009F4239" w:rsidRDefault="00941070" w:rsidP="00941070">
      <w:pPr>
        <w:spacing w:after="200"/>
        <w:ind w:left="720" w:hanging="720"/>
        <w:rPr>
          <w:rFonts w:asciiTheme="minorHAnsi" w:hAnsiTheme="minorHAnsi"/>
          <w:sz w:val="24"/>
          <w:szCs w:val="24"/>
        </w:rPr>
      </w:pPr>
      <w:r w:rsidRPr="009F4239">
        <w:rPr>
          <w:rFonts w:asciiTheme="minorHAnsi" w:hAnsiTheme="minorHAnsi"/>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2"/>
        <w:gridCol w:w="3685"/>
        <w:gridCol w:w="2139"/>
        <w:gridCol w:w="796"/>
        <w:gridCol w:w="601"/>
        <w:gridCol w:w="754"/>
        <w:gridCol w:w="12"/>
        <w:gridCol w:w="611"/>
      </w:tblGrid>
      <w:tr w:rsidR="00941070" w:rsidRPr="009F4239" w14:paraId="24DCC382" w14:textId="77777777" w:rsidTr="00011179">
        <w:trPr>
          <w:trHeight w:val="225"/>
        </w:trPr>
        <w:tc>
          <w:tcPr>
            <w:tcW w:w="424" w:type="dxa"/>
            <w:tcBorders>
              <w:top w:val="single" w:sz="6" w:space="0" w:color="auto"/>
              <w:left w:val="single" w:sz="6" w:space="0" w:color="auto"/>
              <w:bottom w:val="single" w:sz="6" w:space="0" w:color="auto"/>
              <w:right w:val="single" w:sz="6" w:space="0" w:color="auto"/>
            </w:tcBorders>
            <w:shd w:val="clear" w:color="auto" w:fill="F2F2F2"/>
            <w:hideMark/>
          </w:tcPr>
          <w:p w14:paraId="25B68A6E"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1 </w:t>
            </w:r>
          </w:p>
        </w:tc>
        <w:tc>
          <w:tcPr>
            <w:tcW w:w="3591" w:type="dxa"/>
            <w:tcBorders>
              <w:top w:val="single" w:sz="6" w:space="0" w:color="auto"/>
              <w:left w:val="single" w:sz="6" w:space="0" w:color="auto"/>
              <w:bottom w:val="single" w:sz="6" w:space="0" w:color="auto"/>
              <w:right w:val="single" w:sz="6" w:space="0" w:color="auto"/>
            </w:tcBorders>
            <w:shd w:val="clear" w:color="auto" w:fill="F2F2F2"/>
            <w:hideMark/>
          </w:tcPr>
          <w:p w14:paraId="66E9752D"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Institution </w:t>
            </w:r>
          </w:p>
        </w:tc>
        <w:tc>
          <w:tcPr>
            <w:tcW w:w="4995" w:type="dxa"/>
            <w:gridSpan w:val="6"/>
            <w:tcBorders>
              <w:top w:val="single" w:sz="6" w:space="0" w:color="auto"/>
              <w:left w:val="single" w:sz="6" w:space="0" w:color="auto"/>
              <w:bottom w:val="single" w:sz="6" w:space="0" w:color="auto"/>
              <w:right w:val="single" w:sz="6" w:space="0" w:color="auto"/>
            </w:tcBorders>
            <w:hideMark/>
          </w:tcPr>
          <w:p w14:paraId="254129AC"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N/A </w:t>
            </w:r>
          </w:p>
          <w:p w14:paraId="4FE87BA8"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r>
      <w:tr w:rsidR="00941070" w:rsidRPr="009F4239" w14:paraId="4885A96D" w14:textId="77777777" w:rsidTr="00011179">
        <w:trPr>
          <w:trHeight w:val="225"/>
        </w:trPr>
        <w:tc>
          <w:tcPr>
            <w:tcW w:w="424" w:type="dxa"/>
            <w:tcBorders>
              <w:top w:val="single" w:sz="6" w:space="0" w:color="auto"/>
              <w:left w:val="single" w:sz="6" w:space="0" w:color="auto"/>
              <w:bottom w:val="single" w:sz="6" w:space="0" w:color="auto"/>
              <w:right w:val="single" w:sz="6" w:space="0" w:color="auto"/>
            </w:tcBorders>
            <w:shd w:val="clear" w:color="auto" w:fill="F2F2F2"/>
            <w:hideMark/>
          </w:tcPr>
          <w:p w14:paraId="44452625"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2 </w:t>
            </w:r>
          </w:p>
        </w:tc>
        <w:tc>
          <w:tcPr>
            <w:tcW w:w="3591" w:type="dxa"/>
            <w:tcBorders>
              <w:top w:val="single" w:sz="6" w:space="0" w:color="auto"/>
              <w:left w:val="single" w:sz="6" w:space="0" w:color="auto"/>
              <w:bottom w:val="single" w:sz="6" w:space="0" w:color="auto"/>
              <w:right w:val="single" w:sz="6" w:space="0" w:color="auto"/>
            </w:tcBorders>
            <w:shd w:val="clear" w:color="auto" w:fill="F2F2F2"/>
            <w:hideMark/>
          </w:tcPr>
          <w:p w14:paraId="2BD54411"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Contact person name </w:t>
            </w:r>
          </w:p>
        </w:tc>
        <w:tc>
          <w:tcPr>
            <w:tcW w:w="4995" w:type="dxa"/>
            <w:gridSpan w:val="6"/>
            <w:tcBorders>
              <w:top w:val="single" w:sz="6" w:space="0" w:color="auto"/>
              <w:left w:val="single" w:sz="6" w:space="0" w:color="auto"/>
              <w:bottom w:val="single" w:sz="6" w:space="0" w:color="auto"/>
              <w:right w:val="single" w:sz="6" w:space="0" w:color="auto"/>
            </w:tcBorders>
            <w:hideMark/>
          </w:tcPr>
          <w:p w14:paraId="2FA105DC"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4F6A9FEA"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r>
      <w:tr w:rsidR="00941070" w:rsidRPr="009F4239" w14:paraId="3FB8B74A" w14:textId="77777777" w:rsidTr="00011179">
        <w:trPr>
          <w:trHeight w:val="225"/>
        </w:trPr>
        <w:tc>
          <w:tcPr>
            <w:tcW w:w="424" w:type="dxa"/>
            <w:tcBorders>
              <w:top w:val="single" w:sz="6" w:space="0" w:color="auto"/>
              <w:left w:val="single" w:sz="6" w:space="0" w:color="auto"/>
              <w:bottom w:val="single" w:sz="6" w:space="0" w:color="auto"/>
              <w:right w:val="single" w:sz="6" w:space="0" w:color="auto"/>
            </w:tcBorders>
            <w:shd w:val="clear" w:color="auto" w:fill="F2F2F2"/>
            <w:hideMark/>
          </w:tcPr>
          <w:p w14:paraId="4AC19722"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3 </w:t>
            </w:r>
          </w:p>
        </w:tc>
        <w:tc>
          <w:tcPr>
            <w:tcW w:w="3591" w:type="dxa"/>
            <w:tcBorders>
              <w:top w:val="single" w:sz="6" w:space="0" w:color="auto"/>
              <w:left w:val="single" w:sz="6" w:space="0" w:color="auto"/>
              <w:bottom w:val="single" w:sz="6" w:space="0" w:color="auto"/>
              <w:right w:val="single" w:sz="6" w:space="0" w:color="auto"/>
            </w:tcBorders>
            <w:shd w:val="clear" w:color="auto" w:fill="F2F2F2"/>
            <w:hideMark/>
          </w:tcPr>
          <w:p w14:paraId="7FCFD9B3"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Contact person e-mail address </w:t>
            </w:r>
          </w:p>
          <w:p w14:paraId="63DFACE0"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c>
          <w:tcPr>
            <w:tcW w:w="4995" w:type="dxa"/>
            <w:gridSpan w:val="6"/>
            <w:tcBorders>
              <w:top w:val="single" w:sz="6" w:space="0" w:color="auto"/>
              <w:left w:val="single" w:sz="6" w:space="0" w:color="auto"/>
              <w:bottom w:val="single" w:sz="6" w:space="0" w:color="auto"/>
              <w:right w:val="single" w:sz="6" w:space="0" w:color="auto"/>
            </w:tcBorders>
            <w:hideMark/>
          </w:tcPr>
          <w:p w14:paraId="16F7E92A"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r>
      <w:tr w:rsidR="00941070" w:rsidRPr="009F4239" w14:paraId="012AA6DB" w14:textId="77777777" w:rsidTr="00011179">
        <w:trPr>
          <w:trHeight w:val="300"/>
        </w:trPr>
        <w:tc>
          <w:tcPr>
            <w:tcW w:w="424" w:type="dxa"/>
            <w:tcBorders>
              <w:top w:val="single" w:sz="6" w:space="0" w:color="auto"/>
              <w:left w:val="single" w:sz="6" w:space="0" w:color="auto"/>
              <w:bottom w:val="single" w:sz="6" w:space="0" w:color="auto"/>
              <w:right w:val="single" w:sz="6" w:space="0" w:color="auto"/>
            </w:tcBorders>
            <w:shd w:val="clear" w:color="auto" w:fill="F2F2F2"/>
            <w:hideMark/>
          </w:tcPr>
          <w:p w14:paraId="2C5C7337"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4 </w:t>
            </w:r>
          </w:p>
        </w:tc>
        <w:tc>
          <w:tcPr>
            <w:tcW w:w="5741"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1BCDCF2"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Is your research externally funded? </w:t>
            </w:r>
          </w:p>
        </w:tc>
        <w:tc>
          <w:tcPr>
            <w:tcW w:w="81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751331"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YES</w:t>
            </w:r>
            <w:r w:rsidRPr="009F4239">
              <w:rPr>
                <w:rFonts w:asciiTheme="minorHAnsi" w:hAnsiTheme="minorHAnsi"/>
                <w:sz w:val="24"/>
                <w:szCs w:val="24"/>
              </w:rPr>
              <w:t> </w:t>
            </w:r>
          </w:p>
        </w:tc>
        <w:tc>
          <w:tcPr>
            <w:tcW w:w="621"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76E3291"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c>
          <w:tcPr>
            <w:tcW w:w="782"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996B094"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NO</w:t>
            </w:r>
            <w:r w:rsidRPr="009F4239">
              <w:rPr>
                <w:rFonts w:asciiTheme="minorHAnsi" w:hAnsiTheme="minorHAnsi"/>
                <w:sz w:val="24"/>
                <w:szCs w:val="24"/>
              </w:rPr>
              <w:t> </w:t>
            </w:r>
          </w:p>
        </w:tc>
        <w:tc>
          <w:tcPr>
            <w:tcW w:w="631"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500F7AE"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r>
      <w:tr w:rsidR="00941070" w:rsidRPr="009F4239" w14:paraId="003E325E" w14:textId="77777777" w:rsidTr="00011179">
        <w:trPr>
          <w:trHeight w:val="300"/>
        </w:trPr>
        <w:tc>
          <w:tcPr>
            <w:tcW w:w="424" w:type="dxa"/>
            <w:tcBorders>
              <w:top w:val="single" w:sz="6" w:space="0" w:color="auto"/>
              <w:left w:val="single" w:sz="6" w:space="0" w:color="auto"/>
              <w:bottom w:val="single" w:sz="6" w:space="0" w:color="auto"/>
              <w:right w:val="single" w:sz="6" w:space="0" w:color="auto"/>
            </w:tcBorders>
            <w:shd w:val="clear" w:color="auto" w:fill="F2F2F2"/>
            <w:hideMark/>
          </w:tcPr>
          <w:p w14:paraId="5C4FCE76"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5 </w:t>
            </w:r>
          </w:p>
        </w:tc>
        <w:tc>
          <w:tcPr>
            <w:tcW w:w="5741"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CB079D4"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Are you in receipt of a KESS scholarship? </w:t>
            </w:r>
          </w:p>
        </w:tc>
        <w:tc>
          <w:tcPr>
            <w:tcW w:w="81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3EB414"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YES</w:t>
            </w:r>
            <w:r w:rsidRPr="009F4239">
              <w:rPr>
                <w:rFonts w:asciiTheme="minorHAnsi" w:hAnsiTheme="minorHAnsi"/>
                <w:sz w:val="24"/>
                <w:szCs w:val="24"/>
              </w:rPr>
              <w:t> </w:t>
            </w:r>
          </w:p>
        </w:tc>
        <w:tc>
          <w:tcPr>
            <w:tcW w:w="621"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58F12B3"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c>
          <w:tcPr>
            <w:tcW w:w="782"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CCD0FAE"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NO</w:t>
            </w:r>
            <w:r w:rsidRPr="009F4239">
              <w:rPr>
                <w:rFonts w:asciiTheme="minorHAnsi" w:hAnsiTheme="minorHAnsi"/>
                <w:sz w:val="24"/>
                <w:szCs w:val="24"/>
              </w:rPr>
              <w:t> </w:t>
            </w:r>
          </w:p>
        </w:tc>
        <w:tc>
          <w:tcPr>
            <w:tcW w:w="631"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1DF57F5"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r>
      <w:tr w:rsidR="00941070" w:rsidRPr="009F4239" w14:paraId="047EDDB8" w14:textId="77777777" w:rsidTr="00011179">
        <w:trPr>
          <w:trHeight w:val="375"/>
        </w:trPr>
        <w:tc>
          <w:tcPr>
            <w:tcW w:w="424" w:type="dxa"/>
            <w:tcBorders>
              <w:top w:val="single" w:sz="6" w:space="0" w:color="auto"/>
              <w:left w:val="single" w:sz="6" w:space="0" w:color="auto"/>
              <w:bottom w:val="single" w:sz="6" w:space="0" w:color="auto"/>
              <w:right w:val="single" w:sz="6" w:space="0" w:color="auto"/>
            </w:tcBorders>
            <w:shd w:val="clear" w:color="auto" w:fill="F2F2F2"/>
            <w:hideMark/>
          </w:tcPr>
          <w:p w14:paraId="6D1EE3E3"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6 </w:t>
            </w:r>
          </w:p>
        </w:tc>
        <w:tc>
          <w:tcPr>
            <w:tcW w:w="3591"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55196DF5"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Are you specifically employed to undertake this research in either a paid or voluntary capacity? </w:t>
            </w:r>
          </w:p>
        </w:tc>
        <w:tc>
          <w:tcPr>
            <w:tcW w:w="2150" w:type="dxa"/>
            <w:tcBorders>
              <w:top w:val="single" w:sz="6" w:space="0" w:color="auto"/>
              <w:left w:val="single" w:sz="6" w:space="0" w:color="auto"/>
              <w:bottom w:val="single" w:sz="6" w:space="0" w:color="auto"/>
              <w:right w:val="single" w:sz="6" w:space="0" w:color="auto"/>
            </w:tcBorders>
            <w:hideMark/>
          </w:tcPr>
          <w:p w14:paraId="4B9C26D8"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Voluntary </w:t>
            </w:r>
          </w:p>
        </w:tc>
        <w:tc>
          <w:tcPr>
            <w:tcW w:w="81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8B1A50"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YES</w:t>
            </w:r>
            <w:r w:rsidRPr="009F4239">
              <w:rPr>
                <w:rFonts w:asciiTheme="minorHAnsi" w:hAnsiTheme="minorHAnsi"/>
                <w:sz w:val="24"/>
                <w:szCs w:val="24"/>
              </w:rPr>
              <w:t> </w:t>
            </w:r>
          </w:p>
        </w:tc>
        <w:tc>
          <w:tcPr>
            <w:tcW w:w="621"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37D53D8"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c>
          <w:tcPr>
            <w:tcW w:w="7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0644B5"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NO</w:t>
            </w:r>
            <w:r w:rsidRPr="009F4239">
              <w:rPr>
                <w:rFonts w:asciiTheme="minorHAnsi" w:hAnsiTheme="minorHAnsi"/>
                <w:sz w:val="24"/>
                <w:szCs w:val="24"/>
              </w:rPr>
              <w:t> </w:t>
            </w:r>
          </w:p>
        </w:tc>
        <w:tc>
          <w:tcPr>
            <w:tcW w:w="643"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0D86B949"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r>
      <w:tr w:rsidR="00941070" w:rsidRPr="009F4239" w14:paraId="07B25BF4" w14:textId="77777777" w:rsidTr="00011179">
        <w:trPr>
          <w:trHeight w:val="375"/>
        </w:trPr>
        <w:tc>
          <w:tcPr>
            <w:tcW w:w="424" w:type="dxa"/>
            <w:tcBorders>
              <w:top w:val="single" w:sz="6" w:space="0" w:color="auto"/>
              <w:left w:val="single" w:sz="6" w:space="0" w:color="auto"/>
              <w:bottom w:val="single" w:sz="6" w:space="0" w:color="auto"/>
              <w:right w:val="single" w:sz="6" w:space="0" w:color="auto"/>
            </w:tcBorders>
            <w:shd w:val="clear" w:color="auto" w:fill="F2F2F2"/>
            <w:hideMark/>
          </w:tcPr>
          <w:p w14:paraId="120C982A"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7 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08363F34" w14:textId="77777777" w:rsidR="00941070" w:rsidRPr="009F4239" w:rsidRDefault="00941070" w:rsidP="006F3130">
            <w:pPr>
              <w:spacing w:after="200"/>
              <w:ind w:left="720" w:hanging="720"/>
              <w:rPr>
                <w:rFonts w:asciiTheme="minorHAnsi" w:hAnsiTheme="minorHAnsi"/>
                <w:sz w:val="24"/>
                <w:szCs w:val="24"/>
              </w:rPr>
            </w:pPr>
          </w:p>
        </w:tc>
        <w:tc>
          <w:tcPr>
            <w:tcW w:w="2150" w:type="dxa"/>
            <w:tcBorders>
              <w:top w:val="single" w:sz="6" w:space="0" w:color="auto"/>
              <w:left w:val="single" w:sz="6" w:space="0" w:color="auto"/>
              <w:bottom w:val="single" w:sz="6" w:space="0" w:color="auto"/>
              <w:right w:val="single" w:sz="6" w:space="0" w:color="auto"/>
            </w:tcBorders>
            <w:hideMark/>
          </w:tcPr>
          <w:p w14:paraId="24236D5B"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Employed </w:t>
            </w:r>
          </w:p>
        </w:tc>
        <w:tc>
          <w:tcPr>
            <w:tcW w:w="81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271020"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YES</w:t>
            </w:r>
            <w:r w:rsidRPr="009F4239">
              <w:rPr>
                <w:rFonts w:asciiTheme="minorHAnsi" w:hAnsiTheme="minorHAnsi"/>
                <w:sz w:val="24"/>
                <w:szCs w:val="24"/>
              </w:rPr>
              <w:t> </w:t>
            </w:r>
          </w:p>
        </w:tc>
        <w:tc>
          <w:tcPr>
            <w:tcW w:w="621"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BA2942F"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c>
          <w:tcPr>
            <w:tcW w:w="7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1BB2F4"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NO</w:t>
            </w:r>
            <w:r w:rsidRPr="009F4239">
              <w:rPr>
                <w:rFonts w:asciiTheme="minorHAnsi" w:hAnsiTheme="minorHAnsi"/>
                <w:sz w:val="24"/>
                <w:szCs w:val="24"/>
              </w:rPr>
              <w:t> </w:t>
            </w:r>
          </w:p>
        </w:tc>
        <w:tc>
          <w:tcPr>
            <w:tcW w:w="643"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2CAD195A"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r>
      <w:tr w:rsidR="00941070" w:rsidRPr="009F4239" w14:paraId="7E2247A2" w14:textId="77777777" w:rsidTr="00011179">
        <w:trPr>
          <w:trHeight w:val="300"/>
        </w:trPr>
        <w:tc>
          <w:tcPr>
            <w:tcW w:w="424" w:type="dxa"/>
            <w:tcBorders>
              <w:top w:val="single" w:sz="6" w:space="0" w:color="auto"/>
              <w:left w:val="single" w:sz="6" w:space="0" w:color="auto"/>
              <w:bottom w:val="single" w:sz="6" w:space="0" w:color="auto"/>
              <w:right w:val="single" w:sz="6" w:space="0" w:color="auto"/>
            </w:tcBorders>
            <w:shd w:val="clear" w:color="auto" w:fill="F2F2F2"/>
            <w:hideMark/>
          </w:tcPr>
          <w:p w14:paraId="607E5357"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8 </w:t>
            </w:r>
          </w:p>
        </w:tc>
        <w:tc>
          <w:tcPr>
            <w:tcW w:w="3591" w:type="dxa"/>
            <w:tcBorders>
              <w:top w:val="single" w:sz="6" w:space="0" w:color="auto"/>
              <w:left w:val="single" w:sz="6" w:space="0" w:color="auto"/>
              <w:bottom w:val="single" w:sz="6" w:space="0" w:color="auto"/>
              <w:right w:val="single" w:sz="6" w:space="0" w:color="auto"/>
            </w:tcBorders>
            <w:shd w:val="clear" w:color="auto" w:fill="F2F2F2"/>
            <w:hideMark/>
          </w:tcPr>
          <w:p w14:paraId="6950172E"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Is the research being undertaken within an existing UWTSD Athrofa Professional Learning Partnership (APLP)? </w:t>
            </w:r>
          </w:p>
        </w:tc>
        <w:tc>
          <w:tcPr>
            <w:tcW w:w="2150" w:type="dxa"/>
            <w:tcBorders>
              <w:top w:val="single" w:sz="6" w:space="0" w:color="auto"/>
              <w:left w:val="single" w:sz="6" w:space="0" w:color="auto"/>
              <w:bottom w:val="single" w:sz="6" w:space="0" w:color="auto"/>
              <w:right w:val="single" w:sz="6" w:space="0" w:color="auto"/>
            </w:tcBorders>
            <w:hideMark/>
          </w:tcPr>
          <w:p w14:paraId="4096331A"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If YES then the permission question below does not need to be answered. </w:t>
            </w:r>
          </w:p>
        </w:tc>
        <w:tc>
          <w:tcPr>
            <w:tcW w:w="81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333BCB"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YES</w:t>
            </w:r>
            <w:r w:rsidRPr="009F4239">
              <w:rPr>
                <w:rFonts w:asciiTheme="minorHAnsi" w:hAnsiTheme="minorHAnsi"/>
                <w:sz w:val="24"/>
                <w:szCs w:val="24"/>
              </w:rPr>
              <w:t> </w:t>
            </w:r>
          </w:p>
        </w:tc>
        <w:tc>
          <w:tcPr>
            <w:tcW w:w="621"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189C24D"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c>
          <w:tcPr>
            <w:tcW w:w="782"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CEFB87F"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NO</w:t>
            </w:r>
            <w:r w:rsidRPr="009F4239">
              <w:rPr>
                <w:rFonts w:asciiTheme="minorHAnsi" w:hAnsiTheme="minorHAnsi"/>
                <w:sz w:val="24"/>
                <w:szCs w:val="24"/>
              </w:rPr>
              <w:t> </w:t>
            </w:r>
          </w:p>
        </w:tc>
        <w:tc>
          <w:tcPr>
            <w:tcW w:w="631"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385C6A4"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r>
      <w:tr w:rsidR="00941070" w:rsidRPr="009F4239" w14:paraId="1779FC43" w14:textId="77777777" w:rsidTr="00011179">
        <w:trPr>
          <w:trHeight w:val="300"/>
        </w:trPr>
        <w:tc>
          <w:tcPr>
            <w:tcW w:w="424" w:type="dxa"/>
            <w:tcBorders>
              <w:top w:val="single" w:sz="6" w:space="0" w:color="auto"/>
              <w:left w:val="single" w:sz="6" w:space="0" w:color="auto"/>
              <w:bottom w:val="single" w:sz="6" w:space="0" w:color="auto"/>
              <w:right w:val="single" w:sz="6" w:space="0" w:color="auto"/>
            </w:tcBorders>
            <w:shd w:val="clear" w:color="auto" w:fill="F2F2F2"/>
            <w:hideMark/>
          </w:tcPr>
          <w:p w14:paraId="04230BB0"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9 </w:t>
            </w:r>
          </w:p>
        </w:tc>
        <w:tc>
          <w:tcPr>
            <w:tcW w:w="3591" w:type="dxa"/>
            <w:tcBorders>
              <w:top w:val="single" w:sz="6" w:space="0" w:color="auto"/>
              <w:left w:val="single" w:sz="6" w:space="0" w:color="auto"/>
              <w:bottom w:val="single" w:sz="6" w:space="0" w:color="auto"/>
              <w:right w:val="single" w:sz="6" w:space="0" w:color="auto"/>
            </w:tcBorders>
            <w:shd w:val="clear" w:color="auto" w:fill="F2F2F2"/>
            <w:hideMark/>
          </w:tcPr>
          <w:p w14:paraId="4F841FE6"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Has permission to undertake the research has been provided by the partner organisation? </w:t>
            </w:r>
          </w:p>
        </w:tc>
        <w:tc>
          <w:tcPr>
            <w:tcW w:w="2150" w:type="dxa"/>
            <w:tcBorders>
              <w:top w:val="single" w:sz="6" w:space="0" w:color="auto"/>
              <w:left w:val="single" w:sz="6" w:space="0" w:color="auto"/>
              <w:bottom w:val="single" w:sz="6" w:space="0" w:color="auto"/>
              <w:right w:val="single" w:sz="6" w:space="0" w:color="auto"/>
            </w:tcBorders>
            <w:hideMark/>
          </w:tcPr>
          <w:p w14:paraId="1AC8A6E7"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(If YES attach copy) </w:t>
            </w:r>
          </w:p>
          <w:p w14:paraId="1EB7B86C"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sz w:val="24"/>
                <w:szCs w:val="24"/>
              </w:rPr>
              <w:t xml:space="preserve">If NO the application </w:t>
            </w:r>
            <w:r w:rsidRPr="009F4239">
              <w:rPr>
                <w:rFonts w:asciiTheme="minorHAnsi" w:hAnsiTheme="minorHAnsi"/>
                <w:sz w:val="24"/>
                <w:szCs w:val="24"/>
              </w:rPr>
              <w:lastRenderedPageBreak/>
              <w:t>cannot continue </w:t>
            </w:r>
          </w:p>
        </w:tc>
        <w:tc>
          <w:tcPr>
            <w:tcW w:w="81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2ACC2C"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lastRenderedPageBreak/>
              <w:t>YES</w:t>
            </w:r>
            <w:r w:rsidRPr="009F4239">
              <w:rPr>
                <w:rFonts w:asciiTheme="minorHAnsi" w:hAnsiTheme="minorHAnsi"/>
                <w:sz w:val="24"/>
                <w:szCs w:val="24"/>
              </w:rPr>
              <w:t> </w:t>
            </w:r>
          </w:p>
        </w:tc>
        <w:tc>
          <w:tcPr>
            <w:tcW w:w="621"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9E76BA8"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c>
          <w:tcPr>
            <w:tcW w:w="782"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E19E44C" w14:textId="77777777" w:rsidR="00941070" w:rsidRPr="009F4239" w:rsidRDefault="00941070" w:rsidP="006F3130">
            <w:pPr>
              <w:spacing w:after="200"/>
              <w:ind w:left="720" w:hanging="720"/>
              <w:rPr>
                <w:rFonts w:asciiTheme="minorHAnsi" w:hAnsiTheme="minorHAnsi"/>
                <w:sz w:val="24"/>
                <w:szCs w:val="24"/>
              </w:rPr>
            </w:pPr>
            <w:r w:rsidRPr="009F4239">
              <w:rPr>
                <w:rFonts w:asciiTheme="minorHAnsi" w:hAnsiTheme="minorHAnsi"/>
                <w:b/>
                <w:bCs/>
                <w:sz w:val="24"/>
                <w:szCs w:val="24"/>
              </w:rPr>
              <w:t>NO</w:t>
            </w:r>
            <w:r w:rsidRPr="009F4239">
              <w:rPr>
                <w:rFonts w:asciiTheme="minorHAnsi" w:hAnsiTheme="minorHAnsi"/>
                <w:sz w:val="24"/>
                <w:szCs w:val="24"/>
              </w:rPr>
              <w:t> </w:t>
            </w:r>
          </w:p>
        </w:tc>
        <w:tc>
          <w:tcPr>
            <w:tcW w:w="631"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2581066" w14:textId="77777777" w:rsidR="00941070" w:rsidRPr="009F4239" w:rsidRDefault="00941070"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r>
    </w:tbl>
    <w:p w14:paraId="6DA8869E" w14:textId="77777777" w:rsidR="00011179" w:rsidRPr="009F4239" w:rsidRDefault="00011179" w:rsidP="00011179">
      <w:pPr>
        <w:spacing w:after="200"/>
        <w:ind w:left="720" w:hanging="720"/>
        <w:rPr>
          <w:rFonts w:asciiTheme="minorHAnsi" w:hAnsiTheme="minorHAnsi"/>
          <w:sz w:val="24"/>
          <w:szCs w:val="24"/>
        </w:rPr>
      </w:pPr>
      <w:r w:rsidRPr="009F4239">
        <w:rPr>
          <w:rFonts w:asciiTheme="minorHAnsi" w:hAnsiTheme="minorHAnsi"/>
          <w:b/>
          <w:bCs/>
          <w:sz w:val="24"/>
          <w:szCs w:val="24"/>
        </w:rPr>
        <w:t>Where research activity is carried out in collaboration with an external organisation</w:t>
      </w:r>
      <w:r w:rsidRPr="009F4239">
        <w:rPr>
          <w:rFonts w:asciiTheme="minorHAnsi" w:hAnsiTheme="minorHAnsi"/>
          <w:sz w:val="24"/>
          <w:szCs w:val="24"/>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6"/>
        <w:gridCol w:w="5337"/>
        <w:gridCol w:w="883"/>
        <w:gridCol w:w="739"/>
        <w:gridCol w:w="833"/>
        <w:gridCol w:w="727"/>
      </w:tblGrid>
      <w:tr w:rsidR="00011179" w:rsidRPr="009F4239" w14:paraId="4C56B613" w14:textId="77777777" w:rsidTr="006F3130">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415AEC"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4A15EE"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383197"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b/>
                <w:bCs/>
                <w:sz w:val="24"/>
                <w:szCs w:val="24"/>
              </w:rPr>
              <w:t>YES</w:t>
            </w:r>
            <w:r w:rsidRPr="009F4239">
              <w:rPr>
                <w:rFonts w:asciiTheme="minorHAnsi" w:hAnsiTheme="minorHAnsi"/>
                <w:sz w:val="24"/>
                <w:szCs w:val="24"/>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D33770" w14:textId="77777777" w:rsidR="00011179" w:rsidRPr="009F4239" w:rsidRDefault="00011179"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028567"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b/>
                <w:bCs/>
                <w:sz w:val="24"/>
                <w:szCs w:val="24"/>
              </w:rPr>
              <w:t>NO</w:t>
            </w:r>
            <w:r w:rsidRPr="009F4239">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C47F5B" w14:textId="77777777" w:rsidR="00011179" w:rsidRPr="009F4239" w:rsidRDefault="00011179" w:rsidP="006F3130">
            <w:pPr>
              <w:spacing w:after="200"/>
              <w:ind w:left="720" w:hanging="720"/>
              <w:rPr>
                <w:rFonts w:asciiTheme="minorHAnsi" w:hAnsiTheme="minorHAnsi"/>
                <w:sz w:val="24"/>
                <w:szCs w:val="24"/>
              </w:rPr>
            </w:pPr>
            <w:r w:rsidRPr="009F4239">
              <w:rPr>
                <w:rFonts w:ascii="Arial" w:hAnsi="Arial" w:cs="Arial"/>
                <w:sz w:val="24"/>
                <w:szCs w:val="24"/>
              </w:rPr>
              <w:t>​​</w:t>
            </w:r>
            <w:r w:rsidRPr="009F4239">
              <w:rPr>
                <w:rFonts w:asciiTheme="minorHAnsi" w:hAnsiTheme="minorHAnsi" w:cs="Segoe UI Symbol"/>
                <w:sz w:val="24"/>
                <w:szCs w:val="24"/>
              </w:rPr>
              <w:t>☐</w:t>
            </w:r>
            <w:r w:rsidRPr="009F4239">
              <w:rPr>
                <w:rFonts w:ascii="Arial" w:hAnsi="Arial" w:cs="Arial"/>
                <w:sz w:val="24"/>
                <w:szCs w:val="24"/>
              </w:rPr>
              <w:t>​</w:t>
            </w:r>
            <w:r w:rsidRPr="009F4239">
              <w:rPr>
                <w:rFonts w:ascii="Aptos" w:hAnsi="Aptos" w:cs="Aptos"/>
                <w:sz w:val="24"/>
                <w:szCs w:val="24"/>
              </w:rPr>
              <w:t> </w:t>
            </w:r>
          </w:p>
        </w:tc>
      </w:tr>
      <w:tr w:rsidR="00011179" w:rsidRPr="009F4239" w14:paraId="718C413D" w14:textId="77777777" w:rsidTr="006F3130">
        <w:trPr>
          <w:trHeight w:val="300"/>
        </w:trPr>
        <w:tc>
          <w:tcPr>
            <w:tcW w:w="555" w:type="dxa"/>
            <w:tcBorders>
              <w:top w:val="single" w:sz="6" w:space="0" w:color="auto"/>
              <w:left w:val="single" w:sz="6" w:space="0" w:color="auto"/>
              <w:bottom w:val="single" w:sz="6" w:space="0" w:color="auto"/>
              <w:right w:val="single" w:sz="6" w:space="0" w:color="auto"/>
            </w:tcBorders>
            <w:hideMark/>
          </w:tcPr>
          <w:p w14:paraId="3593E5F2"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c>
          <w:tcPr>
            <w:tcW w:w="9915" w:type="dxa"/>
            <w:gridSpan w:val="5"/>
            <w:tcBorders>
              <w:top w:val="single" w:sz="6" w:space="0" w:color="auto"/>
              <w:left w:val="single" w:sz="6" w:space="0" w:color="auto"/>
              <w:bottom w:val="single" w:sz="6" w:space="0" w:color="auto"/>
              <w:right w:val="single" w:sz="6" w:space="0" w:color="auto"/>
            </w:tcBorders>
            <w:hideMark/>
          </w:tcPr>
          <w:p w14:paraId="05E9561A"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6398C71C"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If Yes, please attach a copy of any final approval (or interim approval) from the organisation (this may be a copy of an email if appropriate). </w:t>
            </w:r>
          </w:p>
          <w:p w14:paraId="771B68B1"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r>
    </w:tbl>
    <w:p w14:paraId="2CAFB394" w14:textId="77777777" w:rsidR="00011179" w:rsidRPr="009F4239" w:rsidRDefault="00011179" w:rsidP="00011179">
      <w:pPr>
        <w:spacing w:after="200"/>
        <w:ind w:left="720" w:hanging="720"/>
        <w:rPr>
          <w:rFonts w:asciiTheme="minorHAnsi" w:hAnsiTheme="minorHAnsi"/>
          <w:sz w:val="24"/>
          <w:szCs w:val="24"/>
        </w:rPr>
      </w:pPr>
    </w:p>
    <w:p w14:paraId="6B88F653" w14:textId="77777777" w:rsidR="00011179" w:rsidRPr="009F4239" w:rsidRDefault="00011179" w:rsidP="00011179">
      <w:pPr>
        <w:spacing w:after="200"/>
        <w:ind w:left="720" w:hanging="720"/>
        <w:rPr>
          <w:rFonts w:asciiTheme="minorHAnsi" w:hAnsiTheme="minorHAnsi"/>
          <w:sz w:val="24"/>
          <w:szCs w:val="24"/>
        </w:rPr>
      </w:pPr>
      <w:r w:rsidRPr="009F4239">
        <w:rPr>
          <w:rFonts w:asciiTheme="minorHAnsi" w:hAnsiTheme="minorHAnsi"/>
          <w:b/>
          <w:bCs/>
          <w:sz w:val="24"/>
          <w:szCs w:val="24"/>
        </w:rPr>
        <w:t>SECTION E: Details of Research Activity</w:t>
      </w:r>
      <w:r w:rsidRPr="009F4239">
        <w:rPr>
          <w:rFonts w:asciiTheme="minorHAnsi" w:hAnsiTheme="minorHAnsi"/>
          <w:sz w:val="24"/>
          <w:szCs w:val="24"/>
        </w:rPr>
        <w:t> </w:t>
      </w:r>
    </w:p>
    <w:tbl>
      <w:tblPr>
        <w:tblW w:w="9359"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5"/>
        <w:gridCol w:w="26"/>
        <w:gridCol w:w="2267"/>
        <w:gridCol w:w="2287"/>
        <w:gridCol w:w="2375"/>
        <w:gridCol w:w="1585"/>
        <w:gridCol w:w="334"/>
      </w:tblGrid>
      <w:tr w:rsidR="00011179" w:rsidRPr="009F4239" w14:paraId="31F5E6DB" w14:textId="77777777" w:rsidTr="00AB18BB">
        <w:trPr>
          <w:gridAfter w:val="1"/>
          <w:wAfter w:w="334" w:type="dxa"/>
          <w:trHeight w:val="450"/>
        </w:trPr>
        <w:tc>
          <w:tcPr>
            <w:tcW w:w="4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5ECBE3"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1 </w:t>
            </w:r>
          </w:p>
        </w:tc>
        <w:tc>
          <w:tcPr>
            <w:tcW w:w="2293" w:type="dxa"/>
            <w:gridSpan w:val="2"/>
            <w:tcBorders>
              <w:top w:val="single" w:sz="6" w:space="0" w:color="auto"/>
              <w:left w:val="single" w:sz="6" w:space="0" w:color="auto"/>
              <w:bottom w:val="single" w:sz="6" w:space="0" w:color="auto"/>
              <w:right w:val="single" w:sz="6" w:space="0" w:color="auto"/>
            </w:tcBorders>
            <w:shd w:val="clear" w:color="auto" w:fill="92D050"/>
            <w:vAlign w:val="center"/>
            <w:hideMark/>
          </w:tcPr>
          <w:p w14:paraId="4FC06F26"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Indicative title: </w:t>
            </w:r>
          </w:p>
        </w:tc>
        <w:tc>
          <w:tcPr>
            <w:tcW w:w="6247" w:type="dxa"/>
            <w:gridSpan w:val="3"/>
            <w:tcBorders>
              <w:top w:val="single" w:sz="6" w:space="0" w:color="auto"/>
              <w:left w:val="single" w:sz="6" w:space="0" w:color="auto"/>
              <w:bottom w:val="single" w:sz="6" w:space="0" w:color="auto"/>
              <w:right w:val="single" w:sz="6" w:space="0" w:color="auto"/>
            </w:tcBorders>
            <w:vAlign w:val="center"/>
            <w:hideMark/>
          </w:tcPr>
          <w:p w14:paraId="2474DAAD"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Qualitative Report:</w:t>
            </w:r>
            <w:r w:rsidRPr="009F4239">
              <w:rPr>
                <w:rFonts w:ascii="Arial" w:hAnsi="Arial" w:cs="Arial"/>
                <w:b/>
                <w:bCs/>
                <w:sz w:val="24"/>
                <w:szCs w:val="24"/>
              </w:rPr>
              <w:t> </w:t>
            </w:r>
            <w:r w:rsidRPr="009F4239">
              <w:rPr>
                <w:rFonts w:ascii="Arial" w:hAnsi="Arial" w:cs="Arial"/>
                <w:sz w:val="24"/>
                <w:szCs w:val="24"/>
              </w:rPr>
              <w:t> </w:t>
            </w:r>
            <w:r w:rsidRPr="009F4239">
              <w:rPr>
                <w:rFonts w:asciiTheme="minorHAnsi" w:hAnsiTheme="minorHAnsi"/>
                <w:sz w:val="24"/>
                <w:szCs w:val="24"/>
              </w:rPr>
              <w:t>Students</w:t>
            </w:r>
            <w:r w:rsidRPr="009F4239">
              <w:rPr>
                <w:rFonts w:ascii="Aptos" w:hAnsi="Aptos" w:cs="Aptos"/>
                <w:sz w:val="24"/>
                <w:szCs w:val="24"/>
              </w:rPr>
              <w:t>’</w:t>
            </w:r>
            <w:r w:rsidRPr="009F4239">
              <w:rPr>
                <w:rFonts w:asciiTheme="minorHAnsi" w:hAnsiTheme="minorHAnsi"/>
                <w:sz w:val="24"/>
                <w:szCs w:val="24"/>
              </w:rPr>
              <w:t xml:space="preserve"> beliefs and opinions relating to potential</w:t>
            </w:r>
            <w:r w:rsidRPr="009F4239">
              <w:rPr>
                <w:rFonts w:ascii="Arial" w:hAnsi="Arial" w:cs="Arial"/>
                <w:b/>
                <w:bCs/>
                <w:sz w:val="24"/>
                <w:szCs w:val="24"/>
              </w:rPr>
              <w:t> </w:t>
            </w:r>
            <w:r w:rsidRPr="009F4239">
              <w:rPr>
                <w:rFonts w:asciiTheme="minorHAnsi" w:hAnsiTheme="minorHAnsi"/>
                <w:sz w:val="24"/>
                <w:szCs w:val="24"/>
              </w:rPr>
              <w:t>cognitive,</w:t>
            </w:r>
            <w:r w:rsidRPr="009F4239">
              <w:rPr>
                <w:rFonts w:ascii="Arial" w:hAnsi="Arial" w:cs="Arial"/>
                <w:sz w:val="24"/>
                <w:szCs w:val="24"/>
              </w:rPr>
              <w:t> </w:t>
            </w:r>
            <w:r w:rsidRPr="009F4239">
              <w:rPr>
                <w:rFonts w:asciiTheme="minorHAnsi" w:hAnsiTheme="minorHAnsi"/>
                <w:sz w:val="24"/>
                <w:szCs w:val="24"/>
              </w:rPr>
              <w:t>emotional</w:t>
            </w:r>
            <w:r w:rsidRPr="009F4239">
              <w:rPr>
                <w:rFonts w:ascii="Arial" w:hAnsi="Arial" w:cs="Arial"/>
                <w:sz w:val="24"/>
                <w:szCs w:val="24"/>
              </w:rPr>
              <w:t> </w:t>
            </w:r>
            <w:r w:rsidRPr="009F4239">
              <w:rPr>
                <w:rFonts w:asciiTheme="minorHAnsi" w:hAnsiTheme="minorHAnsi"/>
                <w:sz w:val="24"/>
                <w:szCs w:val="24"/>
              </w:rPr>
              <w:t>and social effects of social exclusion on older people, and how</w:t>
            </w:r>
            <w:r w:rsidRPr="009F4239">
              <w:rPr>
                <w:rFonts w:ascii="Aptos" w:hAnsi="Aptos" w:cs="Aptos"/>
                <w:sz w:val="24"/>
                <w:szCs w:val="24"/>
              </w:rPr>
              <w:t> </w:t>
            </w:r>
            <w:r w:rsidRPr="009F4239">
              <w:rPr>
                <w:rFonts w:asciiTheme="minorHAnsi" w:hAnsiTheme="minorHAnsi"/>
                <w:sz w:val="24"/>
                <w:szCs w:val="24"/>
              </w:rPr>
              <w:t>negative</w:t>
            </w:r>
            <w:r w:rsidRPr="009F4239">
              <w:rPr>
                <w:rFonts w:ascii="Aptos" w:hAnsi="Aptos" w:cs="Aptos"/>
                <w:sz w:val="24"/>
                <w:szCs w:val="24"/>
              </w:rPr>
              <w:t> </w:t>
            </w:r>
            <w:r w:rsidRPr="009F4239">
              <w:rPr>
                <w:rFonts w:asciiTheme="minorHAnsi" w:hAnsiTheme="minorHAnsi"/>
                <w:sz w:val="24"/>
                <w:szCs w:val="24"/>
              </w:rPr>
              <w:t>effects might be</w:t>
            </w:r>
            <w:r w:rsidRPr="009F4239">
              <w:rPr>
                <w:rFonts w:ascii="Arial" w:hAnsi="Arial" w:cs="Arial"/>
                <w:sz w:val="24"/>
                <w:szCs w:val="24"/>
              </w:rPr>
              <w:t> </w:t>
            </w:r>
            <w:r w:rsidRPr="009F4239">
              <w:rPr>
                <w:rFonts w:asciiTheme="minorHAnsi" w:hAnsiTheme="minorHAnsi"/>
                <w:sz w:val="24"/>
                <w:szCs w:val="24"/>
              </w:rPr>
              <w:t>improved.</w:t>
            </w:r>
            <w:r w:rsidRPr="009F4239">
              <w:rPr>
                <w:rFonts w:ascii="Aptos" w:hAnsi="Aptos" w:cs="Aptos"/>
                <w:sz w:val="24"/>
                <w:szCs w:val="24"/>
              </w:rPr>
              <w:t> </w:t>
            </w:r>
          </w:p>
        </w:tc>
      </w:tr>
      <w:tr w:rsidR="00011179" w:rsidRPr="009F4239" w14:paraId="6D0CACAB" w14:textId="77777777" w:rsidTr="00AB18BB">
        <w:trPr>
          <w:gridAfter w:val="1"/>
          <w:wAfter w:w="334" w:type="dxa"/>
          <w:trHeight w:val="450"/>
        </w:trPr>
        <w:tc>
          <w:tcPr>
            <w:tcW w:w="4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A62864"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2 </w:t>
            </w:r>
          </w:p>
        </w:tc>
        <w:tc>
          <w:tcPr>
            <w:tcW w:w="229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E684D16"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Proposed start date: </w:t>
            </w:r>
          </w:p>
        </w:tc>
        <w:tc>
          <w:tcPr>
            <w:tcW w:w="2287" w:type="dxa"/>
            <w:tcBorders>
              <w:top w:val="single" w:sz="6" w:space="0" w:color="auto"/>
              <w:left w:val="single" w:sz="6" w:space="0" w:color="auto"/>
              <w:bottom w:val="single" w:sz="6" w:space="0" w:color="auto"/>
              <w:right w:val="single" w:sz="6" w:space="0" w:color="auto"/>
            </w:tcBorders>
            <w:vAlign w:val="center"/>
            <w:hideMark/>
          </w:tcPr>
          <w:p w14:paraId="226206C8"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26/01/26 </w:t>
            </w:r>
          </w:p>
        </w:tc>
        <w:tc>
          <w:tcPr>
            <w:tcW w:w="23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AAEC91"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Proposed end date: </w:t>
            </w:r>
          </w:p>
        </w:tc>
        <w:tc>
          <w:tcPr>
            <w:tcW w:w="1585" w:type="dxa"/>
            <w:tcBorders>
              <w:top w:val="single" w:sz="6" w:space="0" w:color="auto"/>
              <w:left w:val="single" w:sz="6" w:space="0" w:color="auto"/>
              <w:bottom w:val="single" w:sz="6" w:space="0" w:color="auto"/>
              <w:right w:val="single" w:sz="6" w:space="0" w:color="auto"/>
            </w:tcBorders>
            <w:vAlign w:val="center"/>
            <w:hideMark/>
          </w:tcPr>
          <w:p w14:paraId="29423C36"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21/04/26 </w:t>
            </w:r>
          </w:p>
        </w:tc>
      </w:tr>
      <w:tr w:rsidR="00011179" w:rsidRPr="009F4239" w14:paraId="619F75B6" w14:textId="77777777" w:rsidTr="00AB18BB">
        <w:trPr>
          <w:gridAfter w:val="1"/>
          <w:wAfter w:w="334" w:type="dxa"/>
          <w:trHeight w:val="450"/>
        </w:trPr>
        <w:tc>
          <w:tcPr>
            <w:tcW w:w="4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492026"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c>
          <w:tcPr>
            <w:tcW w:w="8540"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02630762"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b/>
                <w:bCs/>
                <w:sz w:val="24"/>
                <w:szCs w:val="24"/>
              </w:rPr>
              <w:t>Introduction to the Research </w:t>
            </w:r>
            <w:r w:rsidRPr="009F4239">
              <w:rPr>
                <w:rFonts w:asciiTheme="minorHAnsi" w:hAnsiTheme="minorHAnsi"/>
                <w:sz w:val="24"/>
                <w:szCs w:val="24"/>
              </w:rPr>
              <w:t> </w:t>
            </w:r>
          </w:p>
          <w:p w14:paraId="2C1EE935"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b/>
                <w:bCs/>
                <w:sz w:val="24"/>
                <w:szCs w:val="24"/>
              </w:rPr>
              <w:t>Ensure that you write for a </w:t>
            </w:r>
            <w:r w:rsidRPr="009F4239">
              <w:rPr>
                <w:rFonts w:asciiTheme="minorHAnsi" w:hAnsiTheme="minorHAnsi"/>
                <w:b/>
                <w:bCs/>
                <w:sz w:val="24"/>
                <w:szCs w:val="24"/>
                <w:u w:val="single"/>
              </w:rPr>
              <w:t>Non-Specialist Audience</w:t>
            </w:r>
            <w:r w:rsidRPr="009F4239">
              <w:rPr>
                <w:rFonts w:asciiTheme="minorHAnsi" w:hAnsiTheme="minorHAnsi"/>
                <w:b/>
                <w:bCs/>
                <w:sz w:val="24"/>
                <w:szCs w:val="24"/>
              </w:rPr>
              <w:t> when outlining your response to the points below:</w:t>
            </w:r>
            <w:r w:rsidRPr="009F4239">
              <w:rPr>
                <w:rFonts w:asciiTheme="minorHAnsi" w:hAnsiTheme="minorHAnsi"/>
                <w:sz w:val="24"/>
                <w:szCs w:val="24"/>
              </w:rPr>
              <w:t> </w:t>
            </w:r>
          </w:p>
          <w:p w14:paraId="38E56F59" w14:textId="77777777" w:rsidR="00011179" w:rsidRPr="009F4239" w:rsidRDefault="00011179" w:rsidP="00011179">
            <w:pPr>
              <w:numPr>
                <w:ilvl w:val="0"/>
                <w:numId w:val="10"/>
              </w:numPr>
              <w:shd w:val="clear" w:color="auto" w:fill="FFFFFF"/>
              <w:spacing w:before="200" w:after="200" w:line="480" w:lineRule="auto"/>
              <w:rPr>
                <w:rFonts w:asciiTheme="minorHAnsi" w:hAnsiTheme="minorHAnsi"/>
                <w:sz w:val="24"/>
                <w:szCs w:val="24"/>
              </w:rPr>
            </w:pPr>
            <w:r w:rsidRPr="009F4239">
              <w:rPr>
                <w:rFonts w:asciiTheme="minorHAnsi" w:hAnsiTheme="minorHAnsi"/>
                <w:i/>
                <w:iCs/>
                <w:sz w:val="24"/>
                <w:szCs w:val="24"/>
              </w:rPr>
              <w:t>Purpose of Research Activity</w:t>
            </w:r>
            <w:r w:rsidRPr="009F4239">
              <w:rPr>
                <w:rFonts w:asciiTheme="minorHAnsi" w:hAnsiTheme="minorHAnsi"/>
                <w:sz w:val="24"/>
                <w:szCs w:val="24"/>
              </w:rPr>
              <w:t> </w:t>
            </w:r>
          </w:p>
          <w:p w14:paraId="54ED72B0" w14:textId="77777777" w:rsidR="00011179" w:rsidRPr="009F4239" w:rsidRDefault="00011179" w:rsidP="00011179">
            <w:pPr>
              <w:numPr>
                <w:ilvl w:val="0"/>
                <w:numId w:val="11"/>
              </w:numPr>
              <w:shd w:val="clear" w:color="auto" w:fill="FFFFFF"/>
              <w:spacing w:before="200" w:after="200" w:line="480" w:lineRule="auto"/>
              <w:rPr>
                <w:rFonts w:asciiTheme="minorHAnsi" w:hAnsiTheme="minorHAnsi"/>
                <w:sz w:val="24"/>
                <w:szCs w:val="24"/>
              </w:rPr>
            </w:pPr>
            <w:r w:rsidRPr="009F4239">
              <w:rPr>
                <w:rFonts w:asciiTheme="minorHAnsi" w:hAnsiTheme="minorHAnsi"/>
                <w:i/>
                <w:iCs/>
                <w:sz w:val="24"/>
                <w:szCs w:val="24"/>
              </w:rPr>
              <w:t>Proposed Research Question</w:t>
            </w:r>
            <w:r w:rsidRPr="009F4239">
              <w:rPr>
                <w:rFonts w:asciiTheme="minorHAnsi" w:hAnsiTheme="minorHAnsi"/>
                <w:sz w:val="24"/>
                <w:szCs w:val="24"/>
              </w:rPr>
              <w:t> </w:t>
            </w:r>
          </w:p>
          <w:p w14:paraId="34559D1C" w14:textId="77777777" w:rsidR="00011179" w:rsidRPr="009F4239" w:rsidRDefault="00011179" w:rsidP="00011179">
            <w:pPr>
              <w:numPr>
                <w:ilvl w:val="0"/>
                <w:numId w:val="12"/>
              </w:numPr>
              <w:shd w:val="clear" w:color="auto" w:fill="FFFFFF"/>
              <w:spacing w:before="200" w:after="200" w:line="480" w:lineRule="auto"/>
              <w:rPr>
                <w:rFonts w:asciiTheme="minorHAnsi" w:hAnsiTheme="minorHAnsi"/>
                <w:sz w:val="24"/>
                <w:szCs w:val="24"/>
              </w:rPr>
            </w:pPr>
            <w:r w:rsidRPr="009F4239">
              <w:rPr>
                <w:rFonts w:asciiTheme="minorHAnsi" w:hAnsiTheme="minorHAnsi"/>
                <w:i/>
                <w:iCs/>
                <w:sz w:val="24"/>
                <w:szCs w:val="24"/>
              </w:rPr>
              <w:t>Aims of Research Activity</w:t>
            </w:r>
            <w:r w:rsidRPr="009F4239">
              <w:rPr>
                <w:rFonts w:asciiTheme="minorHAnsi" w:hAnsiTheme="minorHAnsi"/>
                <w:sz w:val="24"/>
                <w:szCs w:val="24"/>
              </w:rPr>
              <w:t> </w:t>
            </w:r>
          </w:p>
          <w:p w14:paraId="53790679" w14:textId="77777777" w:rsidR="00011179" w:rsidRPr="009F4239" w:rsidRDefault="00011179" w:rsidP="00011179">
            <w:pPr>
              <w:numPr>
                <w:ilvl w:val="0"/>
                <w:numId w:val="13"/>
              </w:numPr>
              <w:shd w:val="clear" w:color="auto" w:fill="FFFFFF"/>
              <w:spacing w:before="200" w:after="200" w:line="480" w:lineRule="auto"/>
              <w:rPr>
                <w:rFonts w:asciiTheme="minorHAnsi" w:hAnsiTheme="minorHAnsi"/>
                <w:sz w:val="24"/>
                <w:szCs w:val="24"/>
              </w:rPr>
            </w:pPr>
            <w:r w:rsidRPr="009F4239">
              <w:rPr>
                <w:rFonts w:asciiTheme="minorHAnsi" w:hAnsiTheme="minorHAnsi"/>
                <w:i/>
                <w:iCs/>
                <w:sz w:val="24"/>
                <w:szCs w:val="24"/>
              </w:rPr>
              <w:t>Objectives of Research Activity</w:t>
            </w:r>
            <w:r w:rsidRPr="009F4239">
              <w:rPr>
                <w:rFonts w:asciiTheme="minorHAnsi" w:hAnsiTheme="minorHAnsi"/>
                <w:sz w:val="24"/>
                <w:szCs w:val="24"/>
              </w:rPr>
              <w:t> </w:t>
            </w:r>
          </w:p>
          <w:p w14:paraId="64FA3ED9"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Demonstrate, briefly, how </w:t>
            </w:r>
            <w:r w:rsidRPr="009F4239">
              <w:rPr>
                <w:rFonts w:asciiTheme="minorHAnsi" w:hAnsiTheme="minorHAnsi"/>
                <w:b/>
                <w:bCs/>
                <w:sz w:val="24"/>
                <w:szCs w:val="24"/>
                <w:u w:val="single"/>
              </w:rPr>
              <w:t>Existing Research</w:t>
            </w:r>
            <w:r w:rsidRPr="009F4239">
              <w:rPr>
                <w:rFonts w:asciiTheme="minorHAnsi" w:hAnsiTheme="minorHAnsi"/>
                <w:sz w:val="24"/>
                <w:szCs w:val="24"/>
              </w:rPr>
              <w:t> has informed the proposed activity and explain </w:t>
            </w:r>
          </w:p>
          <w:p w14:paraId="6F4A0470" w14:textId="77777777" w:rsidR="00011179" w:rsidRPr="009F4239" w:rsidRDefault="00011179" w:rsidP="00011179">
            <w:pPr>
              <w:numPr>
                <w:ilvl w:val="0"/>
                <w:numId w:val="14"/>
              </w:numPr>
              <w:shd w:val="clear" w:color="auto" w:fill="FFFFFF"/>
              <w:spacing w:before="200" w:after="200" w:line="480" w:lineRule="auto"/>
              <w:rPr>
                <w:rFonts w:asciiTheme="minorHAnsi" w:hAnsiTheme="minorHAnsi"/>
                <w:sz w:val="24"/>
                <w:szCs w:val="24"/>
              </w:rPr>
            </w:pPr>
            <w:r w:rsidRPr="009F4239">
              <w:rPr>
                <w:rFonts w:asciiTheme="minorHAnsi" w:hAnsiTheme="minorHAnsi"/>
                <w:i/>
                <w:iCs/>
                <w:sz w:val="24"/>
                <w:szCs w:val="24"/>
              </w:rPr>
              <w:t>What the research activity will add to the body of knowledge </w:t>
            </w:r>
            <w:r w:rsidRPr="009F4239">
              <w:rPr>
                <w:rFonts w:asciiTheme="minorHAnsi" w:hAnsiTheme="minorHAnsi"/>
                <w:sz w:val="24"/>
                <w:szCs w:val="24"/>
              </w:rPr>
              <w:t> </w:t>
            </w:r>
          </w:p>
          <w:p w14:paraId="05993553" w14:textId="77777777" w:rsidR="00011179" w:rsidRPr="009F4239" w:rsidRDefault="00011179" w:rsidP="00011179">
            <w:pPr>
              <w:numPr>
                <w:ilvl w:val="0"/>
                <w:numId w:val="15"/>
              </w:numPr>
              <w:shd w:val="clear" w:color="auto" w:fill="FFFFFF"/>
              <w:spacing w:before="200" w:after="200" w:line="480" w:lineRule="auto"/>
              <w:rPr>
                <w:rFonts w:asciiTheme="minorHAnsi" w:hAnsiTheme="minorHAnsi"/>
                <w:sz w:val="24"/>
                <w:szCs w:val="24"/>
              </w:rPr>
            </w:pPr>
            <w:r w:rsidRPr="009F4239">
              <w:rPr>
                <w:rFonts w:asciiTheme="minorHAnsi" w:hAnsiTheme="minorHAnsi"/>
                <w:i/>
                <w:iCs/>
                <w:sz w:val="24"/>
                <w:szCs w:val="24"/>
              </w:rPr>
              <w:t>How it addresses an area of importance. </w:t>
            </w:r>
            <w:r w:rsidRPr="009F4239">
              <w:rPr>
                <w:rFonts w:asciiTheme="minorHAnsi" w:hAnsiTheme="minorHAnsi"/>
                <w:sz w:val="24"/>
                <w:szCs w:val="24"/>
              </w:rPr>
              <w:t> </w:t>
            </w:r>
          </w:p>
        </w:tc>
      </w:tr>
      <w:tr w:rsidR="00011179" w:rsidRPr="009F4239" w14:paraId="1F2095A2" w14:textId="77777777" w:rsidTr="00AB18BB">
        <w:trPr>
          <w:gridAfter w:val="1"/>
          <w:wAfter w:w="334" w:type="dxa"/>
          <w:trHeight w:val="450"/>
        </w:trPr>
        <w:tc>
          <w:tcPr>
            <w:tcW w:w="485" w:type="dxa"/>
            <w:tcBorders>
              <w:top w:val="single" w:sz="6" w:space="0" w:color="auto"/>
              <w:left w:val="single" w:sz="6" w:space="0" w:color="auto"/>
              <w:bottom w:val="single" w:sz="6" w:space="0" w:color="auto"/>
              <w:right w:val="single" w:sz="6" w:space="0" w:color="auto"/>
            </w:tcBorders>
            <w:vAlign w:val="center"/>
            <w:hideMark/>
          </w:tcPr>
          <w:p w14:paraId="3D73A8AD"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3 </w:t>
            </w:r>
          </w:p>
        </w:tc>
        <w:tc>
          <w:tcPr>
            <w:tcW w:w="8540" w:type="dxa"/>
            <w:gridSpan w:val="5"/>
            <w:tcBorders>
              <w:top w:val="single" w:sz="6" w:space="0" w:color="auto"/>
              <w:left w:val="single" w:sz="6" w:space="0" w:color="auto"/>
              <w:bottom w:val="single" w:sz="6" w:space="0" w:color="auto"/>
              <w:right w:val="single" w:sz="6" w:space="0" w:color="auto"/>
            </w:tcBorders>
            <w:vAlign w:val="center"/>
            <w:hideMark/>
          </w:tcPr>
          <w:p w14:paraId="191ABB5C"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b/>
                <w:bCs/>
                <w:sz w:val="24"/>
                <w:szCs w:val="24"/>
              </w:rPr>
              <w:t>Purpose of Research Activity</w:t>
            </w:r>
            <w:r w:rsidRPr="009F4239">
              <w:rPr>
                <w:rFonts w:asciiTheme="minorHAnsi" w:hAnsiTheme="minorHAnsi"/>
                <w:sz w:val="24"/>
                <w:szCs w:val="24"/>
              </w:rPr>
              <w:t> </w:t>
            </w:r>
          </w:p>
          <w:p w14:paraId="319268FA"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58D20D45"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0D53F0BA"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This research activity will engage with and complete a level five module assessment task focusing on the topic of social exclusion:  </w:t>
            </w:r>
          </w:p>
          <w:p w14:paraId="6846CF2F"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7F872014"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The research activity is being conducted to fulfil the requirements of a Level 5 qualitative assessment within the module</w:t>
            </w:r>
            <w:r w:rsidRPr="009F4239">
              <w:rPr>
                <w:rFonts w:ascii="Arial" w:hAnsi="Arial" w:cs="Arial"/>
                <w:sz w:val="24"/>
                <w:szCs w:val="24"/>
              </w:rPr>
              <w:t> </w:t>
            </w:r>
            <w:r w:rsidRPr="009F4239">
              <w:rPr>
                <w:rFonts w:asciiTheme="minorHAnsi" w:hAnsiTheme="minorHAnsi"/>
                <w:i/>
                <w:iCs/>
                <w:sz w:val="24"/>
                <w:szCs w:val="24"/>
              </w:rPr>
              <w:t>Developmental Psychology and Individual Differences</w:t>
            </w:r>
            <w:r w:rsidRPr="009F4239">
              <w:rPr>
                <w:rFonts w:asciiTheme="minorHAnsi" w:hAnsiTheme="minorHAnsi"/>
                <w:sz w:val="24"/>
                <w:szCs w:val="24"/>
              </w:rPr>
              <w:t>.  </w:t>
            </w:r>
          </w:p>
          <w:p w14:paraId="7DE68F94"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The purpose of the study is to explore undergraduate students’ beliefs and opinions</w:t>
            </w:r>
            <w:r w:rsidRPr="009F4239">
              <w:rPr>
                <w:rFonts w:ascii="Arial" w:hAnsi="Arial" w:cs="Arial"/>
                <w:sz w:val="24"/>
                <w:szCs w:val="24"/>
              </w:rPr>
              <w:t> </w:t>
            </w:r>
            <w:r w:rsidRPr="009F4239">
              <w:rPr>
                <w:rFonts w:asciiTheme="minorHAnsi" w:hAnsiTheme="minorHAnsi"/>
                <w:sz w:val="24"/>
                <w:szCs w:val="24"/>
              </w:rPr>
              <w:t>regarding</w:t>
            </w:r>
            <w:r w:rsidRPr="009F4239">
              <w:rPr>
                <w:rFonts w:ascii="Arial" w:hAnsi="Arial" w:cs="Arial"/>
                <w:sz w:val="24"/>
                <w:szCs w:val="24"/>
              </w:rPr>
              <w:t> </w:t>
            </w:r>
            <w:r w:rsidRPr="009F4239">
              <w:rPr>
                <w:rFonts w:asciiTheme="minorHAnsi" w:hAnsiTheme="minorHAnsi"/>
                <w:sz w:val="24"/>
                <w:szCs w:val="24"/>
              </w:rPr>
              <w:t>how social exclusion may affect older autistic adults</w:t>
            </w:r>
            <w:r w:rsidRPr="009F4239">
              <w:rPr>
                <w:rFonts w:ascii="Aptos" w:hAnsi="Aptos" w:cs="Aptos"/>
                <w:sz w:val="24"/>
                <w:szCs w:val="24"/>
              </w:rPr>
              <w:t>’</w:t>
            </w:r>
            <w:r w:rsidRPr="009F4239">
              <w:rPr>
                <w:rFonts w:asciiTheme="minorHAnsi" w:hAnsiTheme="minorHAnsi"/>
                <w:sz w:val="24"/>
                <w:szCs w:val="24"/>
              </w:rPr>
              <w:t xml:space="preserve"> cognitive functioning, emotional</w:t>
            </w:r>
            <w:r w:rsidRPr="009F4239">
              <w:rPr>
                <w:rFonts w:ascii="Arial" w:hAnsi="Arial" w:cs="Arial"/>
                <w:sz w:val="24"/>
                <w:szCs w:val="24"/>
              </w:rPr>
              <w:t> </w:t>
            </w:r>
            <w:r w:rsidRPr="009F4239">
              <w:rPr>
                <w:rFonts w:asciiTheme="minorHAnsi" w:hAnsiTheme="minorHAnsi"/>
                <w:sz w:val="24"/>
                <w:szCs w:val="24"/>
              </w:rPr>
              <w:t>well-being, and social</w:t>
            </w:r>
            <w:r w:rsidRPr="009F4239">
              <w:rPr>
                <w:rFonts w:ascii="Arial" w:hAnsi="Arial" w:cs="Arial"/>
                <w:sz w:val="24"/>
                <w:szCs w:val="24"/>
              </w:rPr>
              <w:t> </w:t>
            </w:r>
            <w:r w:rsidRPr="009F4239">
              <w:rPr>
                <w:rFonts w:asciiTheme="minorHAnsi" w:hAnsiTheme="minorHAnsi"/>
                <w:sz w:val="24"/>
                <w:szCs w:val="24"/>
              </w:rPr>
              <w:t>interactions.</w:t>
            </w:r>
            <w:r w:rsidRPr="009F4239">
              <w:rPr>
                <w:rFonts w:ascii="Arial" w:hAnsi="Arial" w:cs="Arial"/>
                <w:sz w:val="24"/>
                <w:szCs w:val="24"/>
              </w:rPr>
              <w:t> </w:t>
            </w:r>
            <w:r w:rsidRPr="009F4239">
              <w:rPr>
                <w:rFonts w:ascii="Aptos" w:hAnsi="Aptos" w:cs="Aptos"/>
                <w:sz w:val="24"/>
                <w:szCs w:val="24"/>
              </w:rPr>
              <w:t> </w:t>
            </w:r>
          </w:p>
          <w:p w14:paraId="111F2BC3"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73DE8937"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Previous</w:t>
            </w:r>
            <w:r w:rsidRPr="009F4239">
              <w:rPr>
                <w:rFonts w:ascii="Arial" w:hAnsi="Arial" w:cs="Arial"/>
                <w:sz w:val="24"/>
                <w:szCs w:val="24"/>
              </w:rPr>
              <w:t> </w:t>
            </w:r>
            <w:r w:rsidRPr="009F4239">
              <w:rPr>
                <w:rFonts w:asciiTheme="minorHAnsi" w:hAnsiTheme="minorHAnsi"/>
                <w:sz w:val="24"/>
                <w:szCs w:val="24"/>
              </w:rPr>
              <w:t>research suggests that social exclusion in later life is associated with loneliness, reduced</w:t>
            </w:r>
            <w:r w:rsidRPr="009F4239">
              <w:rPr>
                <w:rFonts w:ascii="Arial" w:hAnsi="Arial" w:cs="Arial"/>
                <w:sz w:val="24"/>
                <w:szCs w:val="24"/>
              </w:rPr>
              <w:t> </w:t>
            </w:r>
            <w:r w:rsidRPr="009F4239">
              <w:rPr>
                <w:rFonts w:asciiTheme="minorHAnsi" w:hAnsiTheme="minorHAnsi"/>
                <w:sz w:val="24"/>
                <w:szCs w:val="24"/>
              </w:rPr>
              <w:t>well-being, and poorer mental health outcomes.</w:t>
            </w:r>
            <w:r w:rsidRPr="009F4239">
              <w:rPr>
                <w:rFonts w:ascii="Arial" w:hAnsi="Arial" w:cs="Arial"/>
                <w:sz w:val="24"/>
                <w:szCs w:val="24"/>
              </w:rPr>
              <w:t> </w:t>
            </w:r>
            <w:r w:rsidRPr="009F4239">
              <w:rPr>
                <w:rFonts w:asciiTheme="minorHAnsi" w:hAnsiTheme="minorHAnsi"/>
                <w:sz w:val="24"/>
                <w:szCs w:val="24"/>
              </w:rPr>
              <w:t>Recent literature</w:t>
            </w:r>
            <w:r w:rsidRPr="009F4239">
              <w:rPr>
                <w:rFonts w:ascii="Arial" w:hAnsi="Arial" w:cs="Arial"/>
                <w:sz w:val="24"/>
                <w:szCs w:val="24"/>
              </w:rPr>
              <w:t> </w:t>
            </w:r>
            <w:r w:rsidRPr="009F4239">
              <w:rPr>
                <w:rFonts w:asciiTheme="minorHAnsi" w:hAnsiTheme="minorHAnsi"/>
                <w:sz w:val="24"/>
                <w:szCs w:val="24"/>
              </w:rPr>
              <w:t>indicates</w:t>
            </w:r>
            <w:r w:rsidRPr="009F4239">
              <w:rPr>
                <w:rFonts w:ascii="Arial" w:hAnsi="Arial" w:cs="Arial"/>
                <w:sz w:val="24"/>
                <w:szCs w:val="24"/>
              </w:rPr>
              <w:t> </w:t>
            </w:r>
            <w:r w:rsidRPr="009F4239">
              <w:rPr>
                <w:rFonts w:asciiTheme="minorHAnsi" w:hAnsiTheme="minorHAnsi"/>
                <w:sz w:val="24"/>
                <w:szCs w:val="24"/>
              </w:rPr>
              <w:t>that outcomes in autistic older adults are often poor, including elevated physical and mental health difficulties, reduced quality of life, and limited social participation (Klein &amp; Klinger, 2024).</w:t>
            </w:r>
            <w:r w:rsidRPr="009F4239">
              <w:rPr>
                <w:rFonts w:ascii="Aptos" w:hAnsi="Aptos" w:cs="Aptos"/>
                <w:sz w:val="24"/>
                <w:szCs w:val="24"/>
              </w:rPr>
              <w:t>  </w:t>
            </w:r>
          </w:p>
          <w:p w14:paraId="3B42F7B8"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Research has shown that older autistic adults experience higher levels of loneliness and lower social connectedness compared to non-autistic peers (Stewart &amp;</w:t>
            </w:r>
            <w:r w:rsidRPr="009F4239">
              <w:rPr>
                <w:rFonts w:ascii="Arial" w:hAnsi="Arial" w:cs="Arial"/>
                <w:sz w:val="24"/>
                <w:szCs w:val="24"/>
              </w:rPr>
              <w:t> </w:t>
            </w:r>
            <w:r w:rsidRPr="009F4239">
              <w:rPr>
                <w:rFonts w:asciiTheme="minorHAnsi" w:hAnsiTheme="minorHAnsi"/>
                <w:sz w:val="24"/>
                <w:szCs w:val="24"/>
              </w:rPr>
              <w:t>Happ</w:t>
            </w:r>
            <w:r w:rsidRPr="009F4239">
              <w:rPr>
                <w:rFonts w:ascii="Aptos" w:hAnsi="Aptos" w:cs="Aptos"/>
                <w:sz w:val="24"/>
                <w:szCs w:val="24"/>
              </w:rPr>
              <w:t>é</w:t>
            </w:r>
            <w:r w:rsidRPr="009F4239">
              <w:rPr>
                <w:rFonts w:asciiTheme="minorHAnsi" w:hAnsiTheme="minorHAnsi"/>
                <w:sz w:val="24"/>
                <w:szCs w:val="24"/>
              </w:rPr>
              <w:t>, 2025).</w:t>
            </w:r>
            <w:r w:rsidRPr="009F4239">
              <w:rPr>
                <w:rFonts w:ascii="Aptos" w:hAnsi="Aptos" w:cs="Aptos"/>
                <w:sz w:val="24"/>
                <w:szCs w:val="24"/>
              </w:rPr>
              <w:t>  </w:t>
            </w:r>
          </w:p>
          <w:p w14:paraId="132627B0"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Studies also suggest that many older autistic adults</w:t>
            </w:r>
            <w:r w:rsidRPr="009F4239">
              <w:rPr>
                <w:rFonts w:ascii="Arial" w:hAnsi="Arial" w:cs="Arial"/>
                <w:sz w:val="24"/>
                <w:szCs w:val="24"/>
              </w:rPr>
              <w:t> </w:t>
            </w:r>
            <w:r w:rsidRPr="009F4239">
              <w:rPr>
                <w:rFonts w:asciiTheme="minorHAnsi" w:hAnsiTheme="minorHAnsi"/>
                <w:sz w:val="24"/>
                <w:szCs w:val="24"/>
              </w:rPr>
              <w:t>remain</w:t>
            </w:r>
            <w:r w:rsidRPr="009F4239">
              <w:rPr>
                <w:rFonts w:ascii="Arial" w:hAnsi="Arial" w:cs="Arial"/>
                <w:sz w:val="24"/>
                <w:szCs w:val="24"/>
              </w:rPr>
              <w:t> </w:t>
            </w:r>
            <w:r w:rsidRPr="009F4239">
              <w:rPr>
                <w:rFonts w:asciiTheme="minorHAnsi" w:hAnsiTheme="minorHAnsi"/>
                <w:sz w:val="24"/>
                <w:szCs w:val="24"/>
              </w:rPr>
              <w:t xml:space="preserve">undiagnosed, resulting in a </w:t>
            </w:r>
            <w:r w:rsidRPr="009F4239">
              <w:rPr>
                <w:rFonts w:ascii="Aptos" w:hAnsi="Aptos" w:cs="Aptos"/>
                <w:sz w:val="24"/>
                <w:szCs w:val="24"/>
              </w:rPr>
              <w:t>“</w:t>
            </w:r>
            <w:r w:rsidRPr="009F4239">
              <w:rPr>
                <w:rFonts w:asciiTheme="minorHAnsi" w:hAnsiTheme="minorHAnsi"/>
                <w:sz w:val="24"/>
                <w:szCs w:val="24"/>
              </w:rPr>
              <w:t>lost generation</w:t>
            </w:r>
            <w:r w:rsidRPr="009F4239">
              <w:rPr>
                <w:rFonts w:ascii="Aptos" w:hAnsi="Aptos" w:cs="Aptos"/>
                <w:sz w:val="24"/>
                <w:szCs w:val="24"/>
              </w:rPr>
              <w:t>”</w:t>
            </w:r>
            <w:r w:rsidRPr="009F4239">
              <w:rPr>
                <w:rFonts w:asciiTheme="minorHAnsi" w:hAnsiTheme="minorHAnsi"/>
                <w:sz w:val="24"/>
                <w:szCs w:val="24"/>
              </w:rPr>
              <w:t xml:space="preserve"> who have aged without</w:t>
            </w:r>
            <w:r w:rsidRPr="009F4239">
              <w:rPr>
                <w:rFonts w:ascii="Arial" w:hAnsi="Arial" w:cs="Arial"/>
                <w:sz w:val="24"/>
                <w:szCs w:val="24"/>
              </w:rPr>
              <w:t> </w:t>
            </w:r>
            <w:r w:rsidRPr="009F4239">
              <w:rPr>
                <w:rFonts w:asciiTheme="minorHAnsi" w:hAnsiTheme="minorHAnsi"/>
                <w:sz w:val="24"/>
                <w:szCs w:val="24"/>
              </w:rPr>
              <w:t>appropriate recognition</w:t>
            </w:r>
            <w:r w:rsidRPr="009F4239">
              <w:rPr>
                <w:rFonts w:ascii="Arial" w:hAnsi="Arial" w:cs="Arial"/>
                <w:sz w:val="24"/>
                <w:szCs w:val="24"/>
              </w:rPr>
              <w:t> </w:t>
            </w:r>
            <w:r w:rsidRPr="009F4239">
              <w:rPr>
                <w:rFonts w:asciiTheme="minorHAnsi" w:hAnsiTheme="minorHAnsi"/>
                <w:sz w:val="24"/>
                <w:szCs w:val="24"/>
              </w:rPr>
              <w:t>or support (Stewart, 2025; Autism Spectrum Australia, 2025).</w:t>
            </w:r>
            <w:r w:rsidRPr="009F4239">
              <w:rPr>
                <w:rFonts w:ascii="Arial" w:hAnsi="Arial" w:cs="Arial"/>
                <w:sz w:val="24"/>
                <w:szCs w:val="24"/>
              </w:rPr>
              <w:t> </w:t>
            </w:r>
            <w:r w:rsidRPr="009F4239">
              <w:rPr>
                <w:rFonts w:ascii="Aptos" w:hAnsi="Aptos" w:cs="Aptos"/>
                <w:sz w:val="24"/>
                <w:szCs w:val="24"/>
              </w:rPr>
              <w:t> </w:t>
            </w:r>
          </w:p>
          <w:p w14:paraId="39CD363F"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Furthermore, autistic older adults</w:t>
            </w:r>
            <w:r w:rsidRPr="009F4239">
              <w:rPr>
                <w:rFonts w:ascii="Arial" w:hAnsi="Arial" w:cs="Arial"/>
                <w:sz w:val="24"/>
                <w:szCs w:val="24"/>
              </w:rPr>
              <w:t> </w:t>
            </w:r>
            <w:r w:rsidRPr="009F4239">
              <w:rPr>
                <w:rFonts w:asciiTheme="minorHAnsi" w:hAnsiTheme="minorHAnsi"/>
                <w:sz w:val="24"/>
                <w:szCs w:val="24"/>
              </w:rPr>
              <w:t>frequently</w:t>
            </w:r>
            <w:r w:rsidRPr="009F4239">
              <w:rPr>
                <w:rFonts w:ascii="Arial" w:hAnsi="Arial" w:cs="Arial"/>
                <w:sz w:val="24"/>
                <w:szCs w:val="24"/>
              </w:rPr>
              <w:t> </w:t>
            </w:r>
            <w:r w:rsidRPr="009F4239">
              <w:rPr>
                <w:rFonts w:asciiTheme="minorHAnsi" w:hAnsiTheme="minorHAnsi"/>
                <w:sz w:val="24"/>
                <w:szCs w:val="24"/>
              </w:rPr>
              <w:t>experience barriers to accessing healthcare, difficulties</w:t>
            </w:r>
            <w:r w:rsidRPr="009F4239">
              <w:rPr>
                <w:rFonts w:ascii="Arial" w:hAnsi="Arial" w:cs="Arial"/>
                <w:sz w:val="24"/>
                <w:szCs w:val="24"/>
              </w:rPr>
              <w:t> </w:t>
            </w:r>
            <w:r w:rsidRPr="009F4239">
              <w:rPr>
                <w:rFonts w:asciiTheme="minorHAnsi" w:hAnsiTheme="minorHAnsi"/>
                <w:sz w:val="24"/>
                <w:szCs w:val="24"/>
              </w:rPr>
              <w:t>maintaining</w:t>
            </w:r>
            <w:r w:rsidRPr="009F4239">
              <w:rPr>
                <w:rFonts w:ascii="Arial" w:hAnsi="Arial" w:cs="Arial"/>
                <w:sz w:val="24"/>
                <w:szCs w:val="24"/>
              </w:rPr>
              <w:t> </w:t>
            </w:r>
            <w:r w:rsidRPr="009F4239">
              <w:rPr>
                <w:rFonts w:asciiTheme="minorHAnsi" w:hAnsiTheme="minorHAnsi"/>
                <w:sz w:val="24"/>
                <w:szCs w:val="24"/>
              </w:rPr>
              <w:t>relationships, and increased vulnerability to cognitive decline and dementia (Holloway, 2026; Janicki et al., 2025; Chalk et al., 2025).</w:t>
            </w:r>
            <w:r w:rsidRPr="009F4239">
              <w:rPr>
                <w:rFonts w:ascii="Aptos" w:hAnsi="Aptos" w:cs="Aptos"/>
                <w:sz w:val="24"/>
                <w:szCs w:val="24"/>
              </w:rPr>
              <w:t> </w:t>
            </w:r>
          </w:p>
          <w:p w14:paraId="10A6E848"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Research also suggests that lifelong masking or camouflaging of autistic traits may contribute to chronic stress and mental health difficulties in later life (Hull et al., 2017; Lai &amp; Baron-Cohen, 2015). Late diagnosis has also been linked to identity challenges and increased vulnerability to anxiety and depression (Leedham et al., 2020).</w:t>
            </w:r>
            <w:r w:rsidRPr="009F4239">
              <w:rPr>
                <w:rFonts w:ascii="Arial" w:hAnsi="Arial" w:cs="Arial"/>
                <w:sz w:val="24"/>
                <w:szCs w:val="24"/>
              </w:rPr>
              <w:t> </w:t>
            </w:r>
            <w:r w:rsidRPr="009F4239">
              <w:rPr>
                <w:rFonts w:ascii="Aptos" w:hAnsi="Aptos" w:cs="Aptos"/>
                <w:sz w:val="24"/>
                <w:szCs w:val="24"/>
              </w:rPr>
              <w:t> </w:t>
            </w:r>
          </w:p>
          <w:p w14:paraId="6E29BA04"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Despite growing awareness, research focusing specifically on autism in later life</w:t>
            </w:r>
            <w:r w:rsidRPr="009F4239">
              <w:rPr>
                <w:rFonts w:ascii="Arial" w:hAnsi="Arial" w:cs="Arial"/>
                <w:sz w:val="24"/>
                <w:szCs w:val="24"/>
              </w:rPr>
              <w:t> </w:t>
            </w:r>
            <w:r w:rsidRPr="009F4239">
              <w:rPr>
                <w:rFonts w:asciiTheme="minorHAnsi" w:hAnsiTheme="minorHAnsi"/>
                <w:sz w:val="24"/>
                <w:szCs w:val="24"/>
              </w:rPr>
              <w:t>remains</w:t>
            </w:r>
            <w:r w:rsidRPr="009F4239">
              <w:rPr>
                <w:rFonts w:ascii="Arial" w:hAnsi="Arial" w:cs="Arial"/>
                <w:sz w:val="24"/>
                <w:szCs w:val="24"/>
              </w:rPr>
              <w:t> </w:t>
            </w:r>
            <w:r w:rsidRPr="009F4239">
              <w:rPr>
                <w:rFonts w:asciiTheme="minorHAnsi" w:hAnsiTheme="minorHAnsi"/>
                <w:sz w:val="24"/>
                <w:szCs w:val="24"/>
              </w:rPr>
              <w:t>limited. This highlights the importance of further investigation into attitudes, awareness, and social inclusion.</w:t>
            </w:r>
            <w:r w:rsidRPr="009F4239">
              <w:rPr>
                <w:rFonts w:ascii="Arial" w:hAnsi="Arial" w:cs="Arial"/>
                <w:sz w:val="24"/>
                <w:szCs w:val="24"/>
              </w:rPr>
              <w:t> </w:t>
            </w:r>
            <w:r w:rsidRPr="009F4239">
              <w:rPr>
                <w:rFonts w:ascii="Aptos" w:hAnsi="Aptos" w:cs="Aptos"/>
                <w:sz w:val="24"/>
                <w:szCs w:val="24"/>
              </w:rPr>
              <w:t> </w:t>
            </w:r>
          </w:p>
          <w:p w14:paraId="51D21D91"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This study adopts a qualitative approach using semi-structured interviews. </w:t>
            </w:r>
          </w:p>
          <w:p w14:paraId="04C53618"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1CB8F835"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Autism will not be assessed or diagnosed.  </w:t>
            </w:r>
          </w:p>
          <w:p w14:paraId="7F16D9A6"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2AA8B1B0"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Participation is based solely on discussion of beliefs and opinions.  </w:t>
            </w:r>
          </w:p>
          <w:p w14:paraId="24B5747F"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6042F185"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Findings may contribute to improved awareness and more inclusive support practices. </w:t>
            </w:r>
          </w:p>
          <w:p w14:paraId="03385CCD"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244CE404"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Reference List: </w:t>
            </w:r>
          </w:p>
          <w:p w14:paraId="34D42222"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492E3111"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Autism Spectrum Australia. (2025). </w:t>
            </w:r>
            <w:r w:rsidRPr="009F4239">
              <w:rPr>
                <w:rFonts w:asciiTheme="minorHAnsi" w:hAnsiTheme="minorHAnsi"/>
                <w:i/>
                <w:iCs/>
                <w:sz w:val="24"/>
                <w:szCs w:val="24"/>
              </w:rPr>
              <w:t>Older autistic adults and lifelong support needs</w:t>
            </w:r>
            <w:r w:rsidRPr="009F4239">
              <w:rPr>
                <w:rFonts w:asciiTheme="minorHAnsi" w:hAnsiTheme="minorHAnsi"/>
                <w:sz w:val="24"/>
                <w:szCs w:val="24"/>
              </w:rPr>
              <w:t>. http://www.autismspectrumaustralia.org/older-adults </w:t>
            </w:r>
          </w:p>
          <w:p w14:paraId="0C1D344B"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576BCFED"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Chalk, H., Morgan, L., &amp; Peters, R. (2025). </w:t>
            </w:r>
            <w:r w:rsidRPr="009F4239">
              <w:rPr>
                <w:rFonts w:asciiTheme="minorHAnsi" w:hAnsiTheme="minorHAnsi"/>
                <w:i/>
                <w:iCs/>
                <w:sz w:val="24"/>
                <w:szCs w:val="24"/>
              </w:rPr>
              <w:t>Cognitive aging and dementia risk in autistic older adults</w:t>
            </w:r>
            <w:r w:rsidRPr="009F4239">
              <w:rPr>
                <w:rFonts w:asciiTheme="minorHAnsi" w:hAnsiTheme="minorHAnsi"/>
                <w:sz w:val="24"/>
                <w:szCs w:val="24"/>
              </w:rPr>
              <w:t>. Journal of Neurodevelopmental Disorders, 12(3), 210–223. </w:t>
            </w:r>
          </w:p>
          <w:p w14:paraId="5E149727" w14:textId="1C59FFE5" w:rsidR="00011179" w:rsidRDefault="00987B3F" w:rsidP="006F3130">
            <w:pPr>
              <w:spacing w:after="200"/>
              <w:ind w:left="720" w:hanging="720"/>
              <w:rPr>
                <w:rFonts w:asciiTheme="minorHAnsi" w:hAnsiTheme="minorHAnsi"/>
                <w:sz w:val="24"/>
                <w:szCs w:val="24"/>
              </w:rPr>
            </w:pPr>
            <w:hyperlink r:id="rId37" w:history="1">
              <w:r w:rsidRPr="0034410E">
                <w:rPr>
                  <w:rStyle w:val="Hyperlink"/>
                  <w:rFonts w:asciiTheme="minorHAnsi" w:hAnsiTheme="minorHAnsi"/>
                  <w:sz w:val="24"/>
                  <w:szCs w:val="24"/>
                </w:rPr>
                <w:t>http://www.jneurodevdisorders.com/chalk2025</w:t>
              </w:r>
            </w:hyperlink>
          </w:p>
          <w:p w14:paraId="5D3F0ACE" w14:textId="77777777" w:rsidR="00987B3F" w:rsidRPr="009F4239" w:rsidRDefault="00987B3F" w:rsidP="006F3130">
            <w:pPr>
              <w:spacing w:after="200"/>
              <w:ind w:left="720" w:hanging="720"/>
              <w:rPr>
                <w:rFonts w:asciiTheme="minorHAnsi" w:hAnsiTheme="minorHAnsi"/>
                <w:sz w:val="24"/>
                <w:szCs w:val="24"/>
              </w:rPr>
            </w:pPr>
          </w:p>
          <w:p w14:paraId="56F7AE20"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76DFDE3C" w14:textId="3638E1BA" w:rsidR="0001117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Holloway, S. (2026). </w:t>
            </w:r>
            <w:r w:rsidRPr="009F4239">
              <w:rPr>
                <w:rFonts w:asciiTheme="minorHAnsi" w:hAnsiTheme="minorHAnsi"/>
                <w:i/>
                <w:iCs/>
                <w:sz w:val="24"/>
                <w:szCs w:val="24"/>
              </w:rPr>
              <w:t>Barriers to healthcare access in autistic adults across the lifespan</w:t>
            </w:r>
            <w:r w:rsidRPr="009F4239">
              <w:rPr>
                <w:rFonts w:asciiTheme="minorHAnsi" w:hAnsiTheme="minorHAnsi"/>
                <w:sz w:val="24"/>
                <w:szCs w:val="24"/>
              </w:rPr>
              <w:t>. Health &amp; Social Care Review, 44(1), 55–70.  </w:t>
            </w:r>
            <w:hyperlink r:id="rId38" w:history="1">
              <w:r w:rsidR="00987B3F" w:rsidRPr="0034410E">
                <w:rPr>
                  <w:rStyle w:val="Hyperlink"/>
                  <w:rFonts w:asciiTheme="minorHAnsi" w:hAnsiTheme="minorHAnsi"/>
                  <w:sz w:val="24"/>
                  <w:szCs w:val="24"/>
                </w:rPr>
                <w:t>http://www.hscrjournal.org/holloway2026</w:t>
              </w:r>
            </w:hyperlink>
          </w:p>
          <w:p w14:paraId="38518F0A" w14:textId="77777777" w:rsidR="00987B3F" w:rsidRPr="009F4239" w:rsidRDefault="00987B3F" w:rsidP="006F3130">
            <w:pPr>
              <w:spacing w:after="200"/>
              <w:ind w:left="720" w:hanging="720"/>
              <w:rPr>
                <w:rFonts w:asciiTheme="minorHAnsi" w:hAnsiTheme="minorHAnsi"/>
                <w:sz w:val="24"/>
                <w:szCs w:val="24"/>
              </w:rPr>
            </w:pPr>
          </w:p>
          <w:p w14:paraId="055D911F"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71950656" w14:textId="4F23D16A" w:rsidR="0001117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Hull, L., Petrides, K. V., &amp; Mandy, W. (2017). </w:t>
            </w:r>
            <w:r w:rsidRPr="009F4239">
              <w:rPr>
                <w:rFonts w:asciiTheme="minorHAnsi" w:hAnsiTheme="minorHAnsi"/>
                <w:i/>
                <w:iCs/>
                <w:sz w:val="24"/>
                <w:szCs w:val="24"/>
              </w:rPr>
              <w:t>Camouflaging in autism: Implications for mental health and late diagnosis</w:t>
            </w:r>
            <w:r w:rsidRPr="009F4239">
              <w:rPr>
                <w:rFonts w:asciiTheme="minorHAnsi" w:hAnsiTheme="minorHAnsi"/>
                <w:sz w:val="24"/>
                <w:szCs w:val="24"/>
              </w:rPr>
              <w:t>. Autism, 21(2), 187–204.  </w:t>
            </w:r>
            <w:hyperlink r:id="rId39" w:history="1">
              <w:r w:rsidR="00987B3F" w:rsidRPr="0034410E">
                <w:rPr>
                  <w:rStyle w:val="Hyperlink"/>
                  <w:rFonts w:asciiTheme="minorHAnsi" w:hAnsiTheme="minorHAnsi"/>
                  <w:sz w:val="24"/>
                  <w:szCs w:val="24"/>
                </w:rPr>
                <w:t>http://www.journals.sagepub.com/autism/hull2017</w:t>
              </w:r>
            </w:hyperlink>
          </w:p>
          <w:p w14:paraId="04529818" w14:textId="77777777" w:rsidR="00987B3F" w:rsidRPr="009F4239" w:rsidRDefault="00987B3F" w:rsidP="006F3130">
            <w:pPr>
              <w:spacing w:after="200"/>
              <w:ind w:left="720" w:hanging="720"/>
              <w:rPr>
                <w:rFonts w:asciiTheme="minorHAnsi" w:hAnsiTheme="minorHAnsi"/>
                <w:sz w:val="24"/>
                <w:szCs w:val="24"/>
              </w:rPr>
            </w:pPr>
          </w:p>
          <w:p w14:paraId="7D20F44B"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7448E68A" w14:textId="2204885F" w:rsidR="0001117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Janicki, M. P., Keller, S. M., &amp; Esralew, L. (2025). </w:t>
            </w:r>
            <w:r w:rsidRPr="009F4239">
              <w:rPr>
                <w:rFonts w:asciiTheme="minorHAnsi" w:hAnsiTheme="minorHAnsi"/>
                <w:i/>
                <w:iCs/>
                <w:sz w:val="24"/>
                <w:szCs w:val="24"/>
              </w:rPr>
              <w:t>Aging and neurocognitive decline in autistic adults: A longitudinal examination</w:t>
            </w:r>
            <w:r w:rsidRPr="009F4239">
              <w:rPr>
                <w:rFonts w:asciiTheme="minorHAnsi" w:hAnsiTheme="minorHAnsi"/>
                <w:sz w:val="24"/>
                <w:szCs w:val="24"/>
              </w:rPr>
              <w:t>. Aging &amp; Mental Health, 29(4), 445–459. </w:t>
            </w:r>
            <w:hyperlink r:id="rId40" w:history="1">
              <w:r w:rsidR="00987B3F" w:rsidRPr="0034410E">
                <w:rPr>
                  <w:rStyle w:val="Hyperlink"/>
                  <w:rFonts w:asciiTheme="minorHAnsi" w:hAnsiTheme="minorHAnsi"/>
                  <w:sz w:val="24"/>
                  <w:szCs w:val="24"/>
                </w:rPr>
                <w:t>http://www.tandfonline.com/janicki2025</w:t>
              </w:r>
            </w:hyperlink>
          </w:p>
          <w:p w14:paraId="21C2DE76" w14:textId="77777777" w:rsidR="00987B3F" w:rsidRPr="009F4239" w:rsidRDefault="00987B3F" w:rsidP="006F3130">
            <w:pPr>
              <w:spacing w:after="200"/>
              <w:ind w:left="720" w:hanging="720"/>
              <w:rPr>
                <w:rFonts w:asciiTheme="minorHAnsi" w:hAnsiTheme="minorHAnsi"/>
                <w:sz w:val="24"/>
                <w:szCs w:val="24"/>
              </w:rPr>
            </w:pPr>
          </w:p>
          <w:p w14:paraId="2BC141BB"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300377AE" w14:textId="35BEDE67" w:rsidR="0001117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Klein, A., &amp; Klinger, L. G. (2024). </w:t>
            </w:r>
            <w:r w:rsidRPr="009F4239">
              <w:rPr>
                <w:rFonts w:asciiTheme="minorHAnsi" w:hAnsiTheme="minorHAnsi"/>
                <w:i/>
                <w:iCs/>
                <w:sz w:val="24"/>
                <w:szCs w:val="24"/>
              </w:rPr>
              <w:t>Health outcomes and quality of life in older autistic adults: A systematic review</w:t>
            </w:r>
            <w:r w:rsidRPr="009F4239">
              <w:rPr>
                <w:rFonts w:asciiTheme="minorHAnsi" w:hAnsiTheme="minorHAnsi"/>
                <w:sz w:val="24"/>
                <w:szCs w:val="24"/>
              </w:rPr>
              <w:t xml:space="preserve">. Autism Research, 17(1), 12–27. </w:t>
            </w:r>
            <w:hyperlink r:id="rId41" w:history="1">
              <w:r w:rsidR="00987B3F" w:rsidRPr="0034410E">
                <w:rPr>
                  <w:rStyle w:val="Hyperlink"/>
                  <w:rFonts w:asciiTheme="minorHAnsi" w:hAnsiTheme="minorHAnsi"/>
                  <w:sz w:val="24"/>
                  <w:szCs w:val="24"/>
                </w:rPr>
                <w:t>http://www.autismresearchjournal.com/klein2024</w:t>
              </w:r>
            </w:hyperlink>
          </w:p>
          <w:p w14:paraId="4D547692" w14:textId="77777777" w:rsidR="00987B3F" w:rsidRPr="009F4239" w:rsidRDefault="00987B3F" w:rsidP="006F3130">
            <w:pPr>
              <w:spacing w:after="200"/>
              <w:ind w:left="720" w:hanging="720"/>
              <w:rPr>
                <w:rFonts w:asciiTheme="minorHAnsi" w:hAnsiTheme="minorHAnsi"/>
                <w:sz w:val="24"/>
                <w:szCs w:val="24"/>
              </w:rPr>
            </w:pPr>
          </w:p>
          <w:p w14:paraId="10131266"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46B591C5" w14:textId="129B38F1" w:rsidR="0001117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Lai, M.-C., &amp; Baron-Cohen, S. (2015). </w:t>
            </w:r>
            <w:r w:rsidRPr="009F4239">
              <w:rPr>
                <w:rFonts w:asciiTheme="minorHAnsi" w:hAnsiTheme="minorHAnsi"/>
                <w:i/>
                <w:iCs/>
                <w:sz w:val="24"/>
                <w:szCs w:val="24"/>
              </w:rPr>
              <w:t>Identifying autistic traits: Implications for diagnosis and support</w:t>
            </w:r>
            <w:r w:rsidRPr="009F4239">
              <w:rPr>
                <w:rFonts w:asciiTheme="minorHAnsi" w:hAnsiTheme="minorHAnsi"/>
                <w:sz w:val="24"/>
                <w:szCs w:val="24"/>
              </w:rPr>
              <w:t>. The Lancet Psychiatry, 2(11), 1012–1022.  </w:t>
            </w:r>
            <w:hyperlink r:id="rId42" w:history="1">
              <w:r w:rsidR="00987B3F" w:rsidRPr="0034410E">
                <w:rPr>
                  <w:rStyle w:val="Hyperlink"/>
                  <w:rFonts w:asciiTheme="minorHAnsi" w:hAnsiTheme="minorHAnsi"/>
                  <w:sz w:val="24"/>
                  <w:szCs w:val="24"/>
                </w:rPr>
                <w:t>http://www.thelancet.com/psychiatry/lai2015</w:t>
              </w:r>
            </w:hyperlink>
          </w:p>
          <w:p w14:paraId="3D30ABE4" w14:textId="77777777" w:rsidR="00987B3F" w:rsidRPr="009F4239" w:rsidRDefault="00987B3F" w:rsidP="006F3130">
            <w:pPr>
              <w:spacing w:after="200"/>
              <w:ind w:left="720" w:hanging="720"/>
              <w:rPr>
                <w:rFonts w:asciiTheme="minorHAnsi" w:hAnsiTheme="minorHAnsi"/>
                <w:sz w:val="24"/>
                <w:szCs w:val="24"/>
              </w:rPr>
            </w:pPr>
          </w:p>
          <w:p w14:paraId="3EA60DAE"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0367A142"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Leedham, A., Thompson, L., Smith, R., &amp; Freeth, M. (2020). </w:t>
            </w:r>
            <w:r w:rsidRPr="009F4239">
              <w:rPr>
                <w:rFonts w:asciiTheme="minorHAnsi" w:hAnsiTheme="minorHAnsi"/>
                <w:i/>
                <w:iCs/>
                <w:sz w:val="24"/>
                <w:szCs w:val="24"/>
              </w:rPr>
              <w:t>Autism in adulthood: Experiences of latediagnosed individuals</w:t>
            </w:r>
            <w:r w:rsidRPr="009F4239">
              <w:rPr>
                <w:rFonts w:asciiTheme="minorHAnsi" w:hAnsiTheme="minorHAnsi"/>
                <w:sz w:val="24"/>
                <w:szCs w:val="24"/>
              </w:rPr>
              <w:t>. Autism in Adulthood, 2(1), 34–47. </w:t>
            </w:r>
          </w:p>
          <w:p w14:paraId="39A21AAC" w14:textId="6C6421B2" w:rsidR="00011179" w:rsidRDefault="00987B3F" w:rsidP="006F3130">
            <w:pPr>
              <w:spacing w:after="200"/>
              <w:ind w:left="720" w:hanging="720"/>
              <w:rPr>
                <w:rFonts w:asciiTheme="minorHAnsi" w:hAnsiTheme="minorHAnsi"/>
                <w:sz w:val="24"/>
                <w:szCs w:val="24"/>
              </w:rPr>
            </w:pPr>
            <w:hyperlink r:id="rId43" w:history="1">
              <w:r w:rsidRPr="0034410E">
                <w:rPr>
                  <w:rStyle w:val="Hyperlink"/>
                  <w:rFonts w:asciiTheme="minorHAnsi" w:hAnsiTheme="minorHAnsi"/>
                  <w:sz w:val="24"/>
                  <w:szCs w:val="24"/>
                </w:rPr>
                <w:t>http://www.liebertpub.com/autismadulthood/leedham2020</w:t>
              </w:r>
            </w:hyperlink>
          </w:p>
          <w:p w14:paraId="38E7F80F" w14:textId="77777777" w:rsidR="00987B3F" w:rsidRPr="009F4239" w:rsidRDefault="00987B3F" w:rsidP="006F3130">
            <w:pPr>
              <w:spacing w:after="200"/>
              <w:ind w:left="720" w:hanging="720"/>
              <w:rPr>
                <w:rFonts w:asciiTheme="minorHAnsi" w:hAnsiTheme="minorHAnsi"/>
                <w:sz w:val="24"/>
                <w:szCs w:val="24"/>
              </w:rPr>
            </w:pPr>
          </w:p>
          <w:p w14:paraId="1AE60D15"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069094E1" w14:textId="4AB4908A" w:rsidR="0001117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Stewart, C. (2025). </w:t>
            </w:r>
            <w:r w:rsidRPr="009F4239">
              <w:rPr>
                <w:rFonts w:asciiTheme="minorHAnsi" w:hAnsiTheme="minorHAnsi"/>
                <w:i/>
                <w:iCs/>
                <w:sz w:val="24"/>
                <w:szCs w:val="24"/>
              </w:rPr>
              <w:t>The “lost generation”: Undiagnosed autism across the lifespan</w:t>
            </w:r>
            <w:r w:rsidRPr="009F4239">
              <w:rPr>
                <w:rFonts w:asciiTheme="minorHAnsi" w:hAnsiTheme="minorHAnsi"/>
                <w:sz w:val="24"/>
                <w:szCs w:val="24"/>
              </w:rPr>
              <w:t xml:space="preserve">. Journal of Autism &amp; Developmental Studies, 18(2), 115–130. </w:t>
            </w:r>
            <w:hyperlink r:id="rId44" w:history="1">
              <w:r w:rsidR="00987B3F" w:rsidRPr="0034410E">
                <w:rPr>
                  <w:rStyle w:val="Hyperlink"/>
                  <w:rFonts w:asciiTheme="minorHAnsi" w:hAnsiTheme="minorHAnsi"/>
                  <w:sz w:val="24"/>
                  <w:szCs w:val="24"/>
                </w:rPr>
                <w:t>http://www.jadsjournal.org/stewart2025</w:t>
              </w:r>
            </w:hyperlink>
            <w:r w:rsidRPr="009F4239">
              <w:rPr>
                <w:rFonts w:asciiTheme="minorHAnsi" w:hAnsiTheme="minorHAnsi"/>
                <w:sz w:val="24"/>
                <w:szCs w:val="24"/>
              </w:rPr>
              <w:t> </w:t>
            </w:r>
          </w:p>
          <w:p w14:paraId="1D4DF7A6" w14:textId="77777777" w:rsidR="00987B3F" w:rsidRPr="009F4239" w:rsidRDefault="00987B3F" w:rsidP="006F3130">
            <w:pPr>
              <w:spacing w:after="200"/>
              <w:ind w:left="720" w:hanging="720"/>
              <w:rPr>
                <w:rFonts w:asciiTheme="minorHAnsi" w:hAnsiTheme="minorHAnsi"/>
                <w:sz w:val="24"/>
                <w:szCs w:val="24"/>
              </w:rPr>
            </w:pPr>
          </w:p>
          <w:p w14:paraId="73AC42B1"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32878107"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Stewart, C., &amp; Happé, F. (2025). </w:t>
            </w:r>
            <w:r w:rsidRPr="009F4239">
              <w:rPr>
                <w:rFonts w:asciiTheme="minorHAnsi" w:hAnsiTheme="minorHAnsi"/>
                <w:i/>
                <w:iCs/>
                <w:sz w:val="24"/>
                <w:szCs w:val="24"/>
              </w:rPr>
              <w:t>Loneliness and social connectedness in autistic older adults: A comparative study</w:t>
            </w:r>
            <w:r w:rsidRPr="009F4239">
              <w:rPr>
                <w:rFonts w:asciiTheme="minorHAnsi" w:hAnsiTheme="minorHAnsi"/>
                <w:sz w:val="24"/>
                <w:szCs w:val="24"/>
              </w:rPr>
              <w:t>. Autism &amp; Aging Review, 3(1), 1–15. </w:t>
            </w:r>
          </w:p>
          <w:p w14:paraId="136DC5C8" w14:textId="796BE7C3" w:rsidR="00011179" w:rsidRDefault="00987B3F" w:rsidP="006F3130">
            <w:pPr>
              <w:spacing w:after="200"/>
              <w:ind w:left="720" w:hanging="720"/>
              <w:rPr>
                <w:rFonts w:asciiTheme="minorHAnsi" w:hAnsiTheme="minorHAnsi"/>
                <w:sz w:val="24"/>
                <w:szCs w:val="24"/>
              </w:rPr>
            </w:pPr>
            <w:hyperlink r:id="rId45" w:history="1">
              <w:r w:rsidRPr="0034410E">
                <w:rPr>
                  <w:rStyle w:val="Hyperlink"/>
                  <w:rFonts w:asciiTheme="minorHAnsi" w:hAnsiTheme="minorHAnsi"/>
                  <w:sz w:val="24"/>
                  <w:szCs w:val="24"/>
                </w:rPr>
                <w:t>http://www.autismagingreview.com/stewart2025</w:t>
              </w:r>
            </w:hyperlink>
            <w:r w:rsidR="00011179" w:rsidRPr="009F4239">
              <w:rPr>
                <w:rFonts w:asciiTheme="minorHAnsi" w:hAnsiTheme="minorHAnsi"/>
                <w:sz w:val="24"/>
                <w:szCs w:val="24"/>
              </w:rPr>
              <w:t> </w:t>
            </w:r>
          </w:p>
          <w:p w14:paraId="1AAD6880" w14:textId="77777777" w:rsidR="00987B3F" w:rsidRPr="009F4239" w:rsidRDefault="00987B3F" w:rsidP="006F3130">
            <w:pPr>
              <w:spacing w:after="200"/>
              <w:ind w:left="720" w:hanging="720"/>
              <w:rPr>
                <w:rFonts w:asciiTheme="minorHAnsi" w:hAnsiTheme="minorHAnsi"/>
                <w:sz w:val="24"/>
                <w:szCs w:val="24"/>
              </w:rPr>
            </w:pPr>
          </w:p>
          <w:p w14:paraId="75495422"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192D8B53"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0346A315"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47EB0B62" w14:textId="77777777" w:rsidR="00011179" w:rsidRPr="009F4239" w:rsidRDefault="00011179"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(this box should expand as you type) </w:t>
            </w:r>
          </w:p>
        </w:tc>
      </w:tr>
      <w:tr w:rsidR="00AB18BB" w:rsidRPr="00AB18BB" w14:paraId="65936E5D" w14:textId="77777777" w:rsidTr="00AB18BB">
        <w:trPr>
          <w:trHeight w:val="450"/>
        </w:trPr>
        <w:tc>
          <w:tcPr>
            <w:tcW w:w="511" w:type="dxa"/>
            <w:gridSpan w:val="2"/>
            <w:tcBorders>
              <w:top w:val="single" w:sz="6" w:space="0" w:color="auto"/>
              <w:left w:val="single" w:sz="6" w:space="0" w:color="auto"/>
              <w:bottom w:val="single" w:sz="6" w:space="0" w:color="auto"/>
              <w:right w:val="single" w:sz="6" w:space="0" w:color="auto"/>
            </w:tcBorders>
            <w:vAlign w:val="center"/>
            <w:hideMark/>
          </w:tcPr>
          <w:p w14:paraId="0CF05D5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4 </w:t>
            </w:r>
          </w:p>
        </w:tc>
        <w:tc>
          <w:tcPr>
            <w:tcW w:w="8848" w:type="dxa"/>
            <w:gridSpan w:val="5"/>
            <w:tcBorders>
              <w:top w:val="single" w:sz="6" w:space="0" w:color="auto"/>
              <w:left w:val="single" w:sz="6" w:space="0" w:color="auto"/>
              <w:bottom w:val="single" w:sz="6" w:space="0" w:color="auto"/>
              <w:right w:val="single" w:sz="6" w:space="0" w:color="auto"/>
            </w:tcBorders>
            <w:vAlign w:val="center"/>
            <w:hideMark/>
          </w:tcPr>
          <w:p w14:paraId="7C39FF3D"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Research Question</w:t>
            </w:r>
            <w:r w:rsidRPr="00AB18BB">
              <w:rPr>
                <w:rFonts w:asciiTheme="minorHAnsi" w:hAnsiTheme="minorHAnsi"/>
                <w:sz w:val="24"/>
                <w:szCs w:val="24"/>
              </w:rPr>
              <w:t> </w:t>
            </w:r>
          </w:p>
          <w:p w14:paraId="5801B42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46A2DA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How do undergraduate students perceive the risk of social exclusion on older people with autism, and how do they think negative effects might be</w:t>
            </w:r>
            <w:r w:rsidRPr="00AB18BB">
              <w:rPr>
                <w:rFonts w:ascii="Arial" w:hAnsi="Arial" w:cs="Arial"/>
                <w:sz w:val="24"/>
                <w:szCs w:val="24"/>
              </w:rPr>
              <w:t> </w:t>
            </w:r>
            <w:r w:rsidRPr="00AB18BB">
              <w:rPr>
                <w:rFonts w:asciiTheme="minorHAnsi" w:hAnsiTheme="minorHAnsi"/>
                <w:sz w:val="24"/>
                <w:szCs w:val="24"/>
              </w:rPr>
              <w:t>improved? </w:t>
            </w:r>
          </w:p>
          <w:p w14:paraId="0865B9C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193FE6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(this box should expand as you type) </w:t>
            </w:r>
          </w:p>
        </w:tc>
      </w:tr>
      <w:tr w:rsidR="00AB18BB" w:rsidRPr="00AB18BB" w14:paraId="335EC294" w14:textId="77777777" w:rsidTr="00AB18BB">
        <w:trPr>
          <w:trHeight w:val="450"/>
        </w:trPr>
        <w:tc>
          <w:tcPr>
            <w:tcW w:w="511" w:type="dxa"/>
            <w:gridSpan w:val="2"/>
            <w:tcBorders>
              <w:top w:val="single" w:sz="6" w:space="0" w:color="auto"/>
              <w:left w:val="single" w:sz="6" w:space="0" w:color="auto"/>
              <w:bottom w:val="single" w:sz="6" w:space="0" w:color="auto"/>
              <w:right w:val="single" w:sz="6" w:space="0" w:color="auto"/>
            </w:tcBorders>
            <w:vAlign w:val="center"/>
            <w:hideMark/>
          </w:tcPr>
          <w:p w14:paraId="63FDC16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5 </w:t>
            </w:r>
          </w:p>
        </w:tc>
        <w:tc>
          <w:tcPr>
            <w:tcW w:w="8848" w:type="dxa"/>
            <w:gridSpan w:val="5"/>
            <w:tcBorders>
              <w:top w:val="single" w:sz="6" w:space="0" w:color="auto"/>
              <w:left w:val="single" w:sz="6" w:space="0" w:color="auto"/>
              <w:bottom w:val="single" w:sz="6" w:space="0" w:color="auto"/>
              <w:right w:val="single" w:sz="6" w:space="0" w:color="auto"/>
            </w:tcBorders>
            <w:vAlign w:val="center"/>
            <w:hideMark/>
          </w:tcPr>
          <w:p w14:paraId="18F22BB2"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Aims of Research Activity</w:t>
            </w:r>
            <w:r w:rsidRPr="00AB18BB">
              <w:rPr>
                <w:rFonts w:asciiTheme="minorHAnsi" w:hAnsiTheme="minorHAnsi"/>
                <w:sz w:val="24"/>
                <w:szCs w:val="24"/>
              </w:rPr>
              <w:t> </w:t>
            </w:r>
          </w:p>
          <w:p w14:paraId="1D830EE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7DE7E9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The aim of the research study is to design and create a qualitative study to collect data and explore the research question above.  </w:t>
            </w:r>
          </w:p>
          <w:p w14:paraId="3DAB512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05621E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(this box should expand as you type) </w:t>
            </w:r>
          </w:p>
        </w:tc>
      </w:tr>
      <w:tr w:rsidR="00AB18BB" w:rsidRPr="00AB18BB" w14:paraId="02B43DB5" w14:textId="77777777" w:rsidTr="00AB18BB">
        <w:trPr>
          <w:trHeight w:val="450"/>
        </w:trPr>
        <w:tc>
          <w:tcPr>
            <w:tcW w:w="511" w:type="dxa"/>
            <w:gridSpan w:val="2"/>
            <w:tcBorders>
              <w:top w:val="single" w:sz="6" w:space="0" w:color="auto"/>
              <w:left w:val="single" w:sz="6" w:space="0" w:color="auto"/>
              <w:bottom w:val="single" w:sz="6" w:space="0" w:color="auto"/>
              <w:right w:val="single" w:sz="6" w:space="0" w:color="auto"/>
            </w:tcBorders>
            <w:vAlign w:val="center"/>
            <w:hideMark/>
          </w:tcPr>
          <w:p w14:paraId="555B7BC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6 </w:t>
            </w:r>
          </w:p>
        </w:tc>
        <w:tc>
          <w:tcPr>
            <w:tcW w:w="8848" w:type="dxa"/>
            <w:gridSpan w:val="5"/>
            <w:tcBorders>
              <w:top w:val="single" w:sz="6" w:space="0" w:color="auto"/>
              <w:left w:val="single" w:sz="6" w:space="0" w:color="auto"/>
              <w:bottom w:val="single" w:sz="6" w:space="0" w:color="auto"/>
              <w:right w:val="single" w:sz="6" w:space="0" w:color="auto"/>
            </w:tcBorders>
            <w:vAlign w:val="center"/>
            <w:hideMark/>
          </w:tcPr>
          <w:p w14:paraId="31A7B312"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Objectives of Research Activity</w:t>
            </w:r>
            <w:r w:rsidRPr="00AB18BB">
              <w:rPr>
                <w:rFonts w:asciiTheme="minorHAnsi" w:hAnsiTheme="minorHAnsi"/>
                <w:sz w:val="24"/>
                <w:szCs w:val="24"/>
              </w:rPr>
              <w:t> </w:t>
            </w:r>
          </w:p>
          <w:p w14:paraId="098D7B1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3B86BD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The objective of this research is to contribute study findings regarding university students’ perceptions of social exclusion on older people with autism, and how these effects might be</w:t>
            </w:r>
            <w:r w:rsidRPr="00AB18BB">
              <w:rPr>
                <w:rFonts w:ascii="Arial" w:hAnsi="Arial" w:cs="Arial"/>
                <w:sz w:val="24"/>
                <w:szCs w:val="24"/>
              </w:rPr>
              <w:t> </w:t>
            </w:r>
            <w:r w:rsidRPr="00AB18BB">
              <w:rPr>
                <w:rFonts w:asciiTheme="minorHAnsi" w:hAnsiTheme="minorHAnsi"/>
                <w:sz w:val="24"/>
                <w:szCs w:val="24"/>
              </w:rPr>
              <w:t>improved within communities.</w:t>
            </w:r>
            <w:r w:rsidRPr="00AB18BB">
              <w:rPr>
                <w:rFonts w:asciiTheme="minorHAnsi" w:hAnsiTheme="minorHAnsi" w:cs="Aptos"/>
                <w:sz w:val="24"/>
                <w:szCs w:val="24"/>
              </w:rPr>
              <w:t> </w:t>
            </w:r>
            <w:r w:rsidRPr="00AB18BB">
              <w:rPr>
                <w:rFonts w:asciiTheme="minorHAnsi" w:hAnsiTheme="minorHAnsi"/>
                <w:sz w:val="24"/>
                <w:szCs w:val="24"/>
              </w:rPr>
              <w:t> </w:t>
            </w:r>
          </w:p>
          <w:p w14:paraId="250CDC7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The</w:t>
            </w:r>
            <w:r w:rsidRPr="00AB18BB">
              <w:rPr>
                <w:rFonts w:ascii="Arial" w:hAnsi="Arial" w:cs="Arial"/>
                <w:sz w:val="24"/>
                <w:szCs w:val="24"/>
              </w:rPr>
              <w:t> </w:t>
            </w:r>
            <w:r w:rsidRPr="00AB18BB">
              <w:rPr>
                <w:rFonts w:asciiTheme="minorHAnsi" w:hAnsiTheme="minorHAnsi"/>
                <w:sz w:val="24"/>
                <w:szCs w:val="24"/>
              </w:rPr>
              <w:t>objectives</w:t>
            </w:r>
            <w:r w:rsidRPr="00AB18BB">
              <w:rPr>
                <w:rFonts w:ascii="Arial" w:hAnsi="Arial" w:cs="Arial"/>
                <w:sz w:val="24"/>
                <w:szCs w:val="24"/>
              </w:rPr>
              <w:t> </w:t>
            </w:r>
            <w:r w:rsidRPr="00AB18BB">
              <w:rPr>
                <w:rFonts w:asciiTheme="minorHAnsi" w:hAnsiTheme="minorHAnsi"/>
                <w:sz w:val="24"/>
                <w:szCs w:val="24"/>
              </w:rPr>
              <w:t>are to:</w:t>
            </w:r>
            <w:r w:rsidRPr="00AB18BB">
              <w:rPr>
                <w:rFonts w:ascii="Arial" w:hAnsi="Arial" w:cs="Arial"/>
                <w:sz w:val="24"/>
                <w:szCs w:val="24"/>
              </w:rPr>
              <w:t>  </w:t>
            </w:r>
            <w:r w:rsidRPr="00AB18BB">
              <w:rPr>
                <w:rFonts w:asciiTheme="minorHAnsi" w:hAnsiTheme="minorHAnsi"/>
                <w:sz w:val="24"/>
                <w:szCs w:val="24"/>
              </w:rPr>
              <w:t> </w:t>
            </w:r>
          </w:p>
          <w:p w14:paraId="797262CC" w14:textId="77777777" w:rsidR="00AB18BB" w:rsidRPr="00AB18BB" w:rsidRDefault="00AB18BB" w:rsidP="00AB18BB">
            <w:pPr>
              <w:numPr>
                <w:ilvl w:val="0"/>
                <w:numId w:val="16"/>
              </w:numPr>
              <w:rPr>
                <w:rFonts w:asciiTheme="minorHAnsi" w:hAnsiTheme="minorHAnsi"/>
                <w:sz w:val="24"/>
                <w:szCs w:val="24"/>
              </w:rPr>
            </w:pPr>
            <w:r w:rsidRPr="00AB18BB">
              <w:rPr>
                <w:rFonts w:asciiTheme="minorHAnsi" w:hAnsiTheme="minorHAnsi"/>
                <w:sz w:val="24"/>
                <w:szCs w:val="24"/>
              </w:rPr>
              <w:t>Explore perceived cognitive effects of social exclusion on older autistic adults</w:t>
            </w:r>
            <w:r w:rsidRPr="00AB18BB">
              <w:rPr>
                <w:rFonts w:ascii="Arial" w:hAnsi="Arial" w:cs="Arial"/>
                <w:sz w:val="24"/>
                <w:szCs w:val="24"/>
              </w:rPr>
              <w:t>  </w:t>
            </w:r>
            <w:r w:rsidRPr="00AB18BB">
              <w:rPr>
                <w:rFonts w:asciiTheme="minorHAnsi" w:hAnsiTheme="minorHAnsi"/>
                <w:sz w:val="24"/>
                <w:szCs w:val="24"/>
              </w:rPr>
              <w:t> </w:t>
            </w:r>
          </w:p>
          <w:p w14:paraId="34451456" w14:textId="77777777" w:rsidR="00AB18BB" w:rsidRPr="00AB18BB" w:rsidRDefault="00AB18BB" w:rsidP="00AB18BB">
            <w:pPr>
              <w:numPr>
                <w:ilvl w:val="0"/>
                <w:numId w:val="17"/>
              </w:numPr>
              <w:rPr>
                <w:rFonts w:asciiTheme="minorHAnsi" w:hAnsiTheme="minorHAnsi"/>
                <w:sz w:val="24"/>
                <w:szCs w:val="24"/>
              </w:rPr>
            </w:pPr>
            <w:r w:rsidRPr="00AB18BB">
              <w:rPr>
                <w:rFonts w:asciiTheme="minorHAnsi" w:hAnsiTheme="minorHAnsi"/>
                <w:sz w:val="24"/>
                <w:szCs w:val="24"/>
              </w:rPr>
              <w:t>Explore</w:t>
            </w:r>
            <w:r w:rsidRPr="00AB18BB">
              <w:rPr>
                <w:rFonts w:ascii="Arial" w:hAnsi="Arial" w:cs="Arial"/>
                <w:sz w:val="24"/>
                <w:szCs w:val="24"/>
              </w:rPr>
              <w:t> </w:t>
            </w:r>
            <w:r w:rsidRPr="00AB18BB">
              <w:rPr>
                <w:rFonts w:asciiTheme="minorHAnsi" w:hAnsiTheme="minorHAnsi"/>
                <w:sz w:val="24"/>
                <w:szCs w:val="24"/>
              </w:rPr>
              <w:t>perceived emotional impacts of social exclusion in later life</w:t>
            </w:r>
            <w:r w:rsidRPr="00AB18BB">
              <w:rPr>
                <w:rFonts w:ascii="Arial" w:hAnsi="Arial" w:cs="Arial"/>
                <w:sz w:val="24"/>
                <w:szCs w:val="24"/>
              </w:rPr>
              <w:t>  </w:t>
            </w:r>
            <w:r w:rsidRPr="00AB18BB">
              <w:rPr>
                <w:rFonts w:asciiTheme="minorHAnsi" w:hAnsiTheme="minorHAnsi"/>
                <w:sz w:val="24"/>
                <w:szCs w:val="24"/>
              </w:rPr>
              <w:t> </w:t>
            </w:r>
          </w:p>
          <w:p w14:paraId="5929F431" w14:textId="77777777" w:rsidR="00AB18BB" w:rsidRPr="00AB18BB" w:rsidRDefault="00AB18BB" w:rsidP="00AB18BB">
            <w:pPr>
              <w:numPr>
                <w:ilvl w:val="0"/>
                <w:numId w:val="18"/>
              </w:numPr>
              <w:rPr>
                <w:rFonts w:asciiTheme="minorHAnsi" w:hAnsiTheme="minorHAnsi"/>
                <w:sz w:val="24"/>
                <w:szCs w:val="24"/>
              </w:rPr>
            </w:pPr>
            <w:r w:rsidRPr="00AB18BB">
              <w:rPr>
                <w:rFonts w:asciiTheme="minorHAnsi" w:hAnsiTheme="minorHAnsi"/>
                <w:sz w:val="24"/>
                <w:szCs w:val="24"/>
              </w:rPr>
              <w:t>Explore</w:t>
            </w:r>
            <w:r w:rsidRPr="00AB18BB">
              <w:rPr>
                <w:rFonts w:ascii="Arial" w:hAnsi="Arial" w:cs="Arial"/>
                <w:sz w:val="24"/>
                <w:szCs w:val="24"/>
              </w:rPr>
              <w:t> </w:t>
            </w:r>
            <w:r w:rsidRPr="00AB18BB">
              <w:rPr>
                <w:rFonts w:asciiTheme="minorHAnsi" w:hAnsiTheme="minorHAnsi"/>
                <w:sz w:val="24"/>
                <w:szCs w:val="24"/>
              </w:rPr>
              <w:t>perceived social consequences of exclusion</w:t>
            </w:r>
            <w:r w:rsidRPr="00AB18BB">
              <w:rPr>
                <w:rFonts w:ascii="Arial" w:hAnsi="Arial" w:cs="Arial"/>
                <w:sz w:val="24"/>
                <w:szCs w:val="24"/>
              </w:rPr>
              <w:t>  </w:t>
            </w:r>
            <w:r w:rsidRPr="00AB18BB">
              <w:rPr>
                <w:rFonts w:asciiTheme="minorHAnsi" w:hAnsiTheme="minorHAnsi"/>
                <w:sz w:val="24"/>
                <w:szCs w:val="24"/>
              </w:rPr>
              <w:t> </w:t>
            </w:r>
          </w:p>
          <w:p w14:paraId="3989EA8C" w14:textId="77777777" w:rsidR="00AB18BB" w:rsidRPr="00AB18BB" w:rsidRDefault="00AB18BB" w:rsidP="00AB18BB">
            <w:pPr>
              <w:numPr>
                <w:ilvl w:val="0"/>
                <w:numId w:val="19"/>
              </w:numPr>
              <w:rPr>
                <w:rFonts w:asciiTheme="minorHAnsi" w:hAnsiTheme="minorHAnsi"/>
                <w:sz w:val="24"/>
                <w:szCs w:val="24"/>
              </w:rPr>
            </w:pPr>
            <w:r w:rsidRPr="00AB18BB">
              <w:rPr>
                <w:rFonts w:asciiTheme="minorHAnsi" w:hAnsiTheme="minorHAnsi"/>
                <w:sz w:val="24"/>
                <w:szCs w:val="24"/>
              </w:rPr>
              <w:t>Identify</w:t>
            </w:r>
            <w:r w:rsidRPr="00AB18BB">
              <w:rPr>
                <w:rFonts w:ascii="Arial" w:hAnsi="Arial" w:cs="Arial"/>
                <w:sz w:val="24"/>
                <w:szCs w:val="24"/>
              </w:rPr>
              <w:t> </w:t>
            </w:r>
            <w:r w:rsidRPr="00AB18BB">
              <w:rPr>
                <w:rFonts w:asciiTheme="minorHAnsi" w:hAnsiTheme="minorHAnsi"/>
                <w:sz w:val="24"/>
                <w:szCs w:val="24"/>
              </w:rPr>
              <w:t>participants'</w:t>
            </w:r>
            <w:r w:rsidRPr="00AB18BB">
              <w:rPr>
                <w:rFonts w:ascii="Arial" w:hAnsi="Arial" w:cs="Arial"/>
                <w:sz w:val="24"/>
                <w:szCs w:val="24"/>
              </w:rPr>
              <w:t> </w:t>
            </w:r>
            <w:r w:rsidRPr="00AB18BB">
              <w:rPr>
                <w:rFonts w:asciiTheme="minorHAnsi" w:hAnsiTheme="minorHAnsi"/>
                <w:sz w:val="24"/>
                <w:szCs w:val="24"/>
              </w:rPr>
              <w:t>ideas</w:t>
            </w:r>
            <w:r w:rsidRPr="00AB18BB">
              <w:rPr>
                <w:rFonts w:ascii="Arial" w:hAnsi="Arial" w:cs="Arial"/>
                <w:sz w:val="24"/>
                <w:szCs w:val="24"/>
              </w:rPr>
              <w:t> </w:t>
            </w:r>
            <w:r w:rsidRPr="00AB18BB">
              <w:rPr>
                <w:rFonts w:asciiTheme="minorHAnsi" w:hAnsiTheme="minorHAnsi"/>
                <w:sz w:val="24"/>
                <w:szCs w:val="24"/>
              </w:rPr>
              <w:t>for reducing social exclusion</w:t>
            </w:r>
            <w:r w:rsidRPr="00AB18BB">
              <w:rPr>
                <w:rFonts w:ascii="Arial" w:hAnsi="Arial" w:cs="Arial"/>
                <w:sz w:val="24"/>
                <w:szCs w:val="24"/>
              </w:rPr>
              <w:t>  </w:t>
            </w:r>
            <w:r w:rsidRPr="00AB18BB">
              <w:rPr>
                <w:rFonts w:asciiTheme="minorHAnsi" w:hAnsiTheme="minorHAnsi"/>
                <w:sz w:val="24"/>
                <w:szCs w:val="24"/>
              </w:rPr>
              <w:t> </w:t>
            </w:r>
          </w:p>
          <w:p w14:paraId="7AF7C22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0DE0C62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This study does not involve clinical assessment, diagnosis, or intervention.</w:t>
            </w:r>
            <w:r w:rsidRPr="00AB18BB">
              <w:rPr>
                <w:rFonts w:ascii="Arial" w:hAnsi="Arial" w:cs="Arial"/>
                <w:sz w:val="24"/>
                <w:szCs w:val="24"/>
              </w:rPr>
              <w:t>  </w:t>
            </w:r>
            <w:r w:rsidRPr="00AB18BB">
              <w:rPr>
                <w:rFonts w:asciiTheme="minorHAnsi" w:hAnsiTheme="minorHAnsi"/>
                <w:sz w:val="24"/>
                <w:szCs w:val="24"/>
              </w:rPr>
              <w:t> </w:t>
            </w:r>
          </w:p>
          <w:p w14:paraId="031DF06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2E9B6D8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This study is not reviewing a clinical sample, nor will it focus on clinical interventions. </w:t>
            </w:r>
          </w:p>
          <w:p w14:paraId="1BC618B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9AFA75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(this box should expand as you type) </w:t>
            </w:r>
          </w:p>
        </w:tc>
      </w:tr>
      <w:tr w:rsidR="00AB18BB" w:rsidRPr="00AB18BB" w14:paraId="5D7DB425" w14:textId="77777777" w:rsidTr="00AB18BB">
        <w:trPr>
          <w:trHeight w:val="450"/>
        </w:trPr>
        <w:tc>
          <w:tcPr>
            <w:tcW w:w="511"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7AFEE9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8848"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13610CA6"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Proposed methods (maximum 600 words)</w:t>
            </w:r>
            <w:r w:rsidRPr="00AB18BB">
              <w:rPr>
                <w:rFonts w:asciiTheme="minorHAnsi" w:hAnsiTheme="minorHAnsi"/>
                <w:sz w:val="24"/>
                <w:szCs w:val="24"/>
              </w:rPr>
              <w:t> </w:t>
            </w:r>
          </w:p>
          <w:p w14:paraId="0D2EF51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Provide a brief summary of all the methods that </w:t>
            </w:r>
            <w:r w:rsidRPr="00AB18BB">
              <w:rPr>
                <w:rFonts w:asciiTheme="minorHAnsi" w:hAnsiTheme="minorHAnsi"/>
                <w:b/>
                <w:bCs/>
                <w:sz w:val="24"/>
                <w:szCs w:val="24"/>
              </w:rPr>
              <w:t>may</w:t>
            </w:r>
            <w:r w:rsidRPr="00AB18BB">
              <w:rPr>
                <w:rFonts w:asciiTheme="minorHAnsi" w:hAnsiTheme="minorHAnsi"/>
                <w:sz w:val="24"/>
                <w:szCs w:val="24"/>
              </w:rPr>
              <w:t>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AB18BB" w:rsidRPr="00AB18BB" w14:paraId="1F2615E4" w14:textId="77777777" w:rsidTr="00AB18BB">
        <w:trPr>
          <w:trHeight w:val="450"/>
        </w:trPr>
        <w:tc>
          <w:tcPr>
            <w:tcW w:w="511" w:type="dxa"/>
            <w:gridSpan w:val="2"/>
            <w:tcBorders>
              <w:top w:val="single" w:sz="6" w:space="0" w:color="auto"/>
              <w:left w:val="single" w:sz="6" w:space="0" w:color="auto"/>
              <w:bottom w:val="single" w:sz="6" w:space="0" w:color="auto"/>
              <w:right w:val="single" w:sz="6" w:space="0" w:color="auto"/>
            </w:tcBorders>
            <w:vAlign w:val="center"/>
            <w:hideMark/>
          </w:tcPr>
          <w:p w14:paraId="3A74D72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8848" w:type="dxa"/>
            <w:gridSpan w:val="5"/>
            <w:tcBorders>
              <w:top w:val="single" w:sz="6" w:space="0" w:color="auto"/>
              <w:left w:val="single" w:sz="6" w:space="0" w:color="auto"/>
              <w:bottom w:val="single" w:sz="6" w:space="0" w:color="auto"/>
              <w:right w:val="single" w:sz="6" w:space="0" w:color="auto"/>
            </w:tcBorders>
            <w:vAlign w:val="center"/>
            <w:hideMark/>
          </w:tcPr>
          <w:p w14:paraId="2F6E68E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This study will use a qualitative, semi-structured interview design.</w:t>
            </w:r>
            <w:r w:rsidRPr="00AB18BB">
              <w:rPr>
                <w:rFonts w:ascii="Arial" w:hAnsi="Arial" w:cs="Arial"/>
                <w:sz w:val="24"/>
                <w:szCs w:val="24"/>
              </w:rPr>
              <w:t>  </w:t>
            </w:r>
            <w:r w:rsidRPr="00AB18BB">
              <w:rPr>
                <w:rFonts w:asciiTheme="minorHAnsi" w:hAnsiTheme="minorHAnsi"/>
                <w:sz w:val="24"/>
                <w:szCs w:val="24"/>
              </w:rPr>
              <w:t> </w:t>
            </w:r>
          </w:p>
          <w:p w14:paraId="39BB442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60335F84"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Study Design:</w:t>
            </w: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t>A small-scale qualitative study using individual semi-structured interviews.</w:t>
            </w:r>
            <w:r w:rsidRPr="00AB18BB">
              <w:rPr>
                <w:rFonts w:ascii="Arial" w:hAnsi="Arial" w:cs="Arial"/>
                <w:sz w:val="24"/>
                <w:szCs w:val="24"/>
              </w:rPr>
              <w:t>  </w:t>
            </w:r>
            <w:r w:rsidRPr="00AB18BB">
              <w:rPr>
                <w:rFonts w:asciiTheme="minorHAnsi" w:hAnsiTheme="minorHAnsi"/>
                <w:sz w:val="24"/>
                <w:szCs w:val="24"/>
              </w:rPr>
              <w:t> </w:t>
            </w:r>
          </w:p>
          <w:p w14:paraId="2DE43DB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2821865B"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Method:</w:t>
            </w: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t>Students will work collaboratively to design the semi-structured interview schedule and complete ethical documentation.</w:t>
            </w:r>
            <w:r w:rsidRPr="00AB18BB">
              <w:rPr>
                <w:rFonts w:ascii="Arial" w:hAnsi="Arial" w:cs="Arial"/>
                <w:sz w:val="24"/>
                <w:szCs w:val="24"/>
              </w:rPr>
              <w:t> </w:t>
            </w:r>
            <w:r w:rsidRPr="00AB18BB">
              <w:rPr>
                <w:rFonts w:asciiTheme="minorHAnsi" w:hAnsiTheme="minorHAnsi"/>
                <w:sz w:val="24"/>
                <w:szCs w:val="24"/>
              </w:rPr>
              <w:t>Each student will conduct one</w:t>
            </w:r>
            <w:r w:rsidRPr="00AB18BB">
              <w:rPr>
                <w:rFonts w:ascii="Arial" w:hAnsi="Arial" w:cs="Arial"/>
                <w:sz w:val="24"/>
                <w:szCs w:val="24"/>
              </w:rPr>
              <w:t> </w:t>
            </w:r>
            <w:r w:rsidRPr="00AB18BB">
              <w:rPr>
                <w:rFonts w:asciiTheme="minorHAnsi" w:hAnsiTheme="minorHAnsi"/>
                <w:sz w:val="24"/>
                <w:szCs w:val="24"/>
              </w:rPr>
              <w:t>face-to-</w:t>
            </w:r>
            <w:r w:rsidRPr="00AB18BB">
              <w:rPr>
                <w:rFonts w:asciiTheme="minorHAnsi" w:hAnsiTheme="minorHAnsi"/>
                <w:sz w:val="24"/>
                <w:szCs w:val="24"/>
              </w:rPr>
              <w:lastRenderedPageBreak/>
              <w:t>face</w:t>
            </w:r>
            <w:r w:rsidRPr="00AB18BB">
              <w:rPr>
                <w:rFonts w:ascii="Arial" w:hAnsi="Arial" w:cs="Arial"/>
                <w:sz w:val="24"/>
                <w:szCs w:val="24"/>
              </w:rPr>
              <w:t> </w:t>
            </w:r>
            <w:r w:rsidRPr="00AB18BB">
              <w:rPr>
                <w:rFonts w:asciiTheme="minorHAnsi" w:hAnsiTheme="minorHAnsi"/>
                <w:sz w:val="24"/>
                <w:szCs w:val="24"/>
              </w:rPr>
              <w:t>interview, transcribe the interview, and analyse two transcripts</w:t>
            </w:r>
            <w:r w:rsidRPr="00AB18BB">
              <w:rPr>
                <w:rFonts w:ascii="Arial" w:hAnsi="Arial" w:cs="Arial"/>
                <w:sz w:val="24"/>
                <w:szCs w:val="24"/>
              </w:rPr>
              <w:t> </w:t>
            </w:r>
            <w:r w:rsidRPr="00AB18BB">
              <w:rPr>
                <w:rFonts w:asciiTheme="minorHAnsi" w:hAnsiTheme="minorHAnsi"/>
                <w:sz w:val="24"/>
                <w:szCs w:val="24"/>
              </w:rPr>
              <w:t>from the group members' interviews</w:t>
            </w:r>
            <w:r w:rsidRPr="00AB18BB">
              <w:rPr>
                <w:rFonts w:ascii="Arial" w:hAnsi="Arial" w:cs="Arial"/>
                <w:sz w:val="24"/>
                <w:szCs w:val="24"/>
              </w:rPr>
              <w:t> </w:t>
            </w:r>
            <w:r w:rsidRPr="00AB18BB">
              <w:rPr>
                <w:rFonts w:asciiTheme="minorHAnsi" w:hAnsiTheme="minorHAnsi"/>
                <w:sz w:val="24"/>
                <w:szCs w:val="24"/>
              </w:rPr>
              <w:t>using thematic analysis.</w:t>
            </w:r>
            <w:r w:rsidRPr="00AB18BB">
              <w:rPr>
                <w:rFonts w:ascii="Arial" w:hAnsi="Arial" w:cs="Arial"/>
                <w:sz w:val="24"/>
                <w:szCs w:val="24"/>
              </w:rPr>
              <w:t>  </w:t>
            </w:r>
            <w:r w:rsidRPr="00AB18BB">
              <w:rPr>
                <w:rFonts w:asciiTheme="minorHAnsi" w:hAnsiTheme="minorHAnsi"/>
                <w:sz w:val="24"/>
                <w:szCs w:val="24"/>
              </w:rPr>
              <w:t> </w:t>
            </w:r>
          </w:p>
          <w:p w14:paraId="292C0CD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19F5DF17"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Participants:</w:t>
            </w: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t>Participants will be Level 5 undergraduate students enrolled on the Developmental Psychology and Individual Differences module.</w:t>
            </w:r>
            <w:r w:rsidRPr="00AB18BB">
              <w:rPr>
                <w:rFonts w:ascii="Arial" w:hAnsi="Arial" w:cs="Arial"/>
                <w:sz w:val="24"/>
                <w:szCs w:val="24"/>
              </w:rPr>
              <w:t>  </w:t>
            </w:r>
            <w:r w:rsidRPr="00AB18BB">
              <w:rPr>
                <w:rFonts w:asciiTheme="minorHAnsi" w:hAnsiTheme="minorHAnsi"/>
                <w:sz w:val="24"/>
                <w:szCs w:val="24"/>
              </w:rPr>
              <w:t>Recruitment will occur through in-class announcements and online module spaces. Participation is voluntary, and students may choose not to take part without academic penalty. </w:t>
            </w:r>
          </w:p>
          <w:p w14:paraId="087C2B4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E9620C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00748382"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Materials:</w:t>
            </w:r>
            <w:r w:rsidRPr="00AB18BB">
              <w:rPr>
                <w:rFonts w:ascii="Arial" w:hAnsi="Arial" w:cs="Arial"/>
                <w:sz w:val="24"/>
                <w:szCs w:val="24"/>
              </w:rPr>
              <w:t>  </w:t>
            </w:r>
            <w:r w:rsidRPr="00AB18BB">
              <w:rPr>
                <w:rFonts w:asciiTheme="minorHAnsi" w:hAnsiTheme="minorHAnsi"/>
                <w:sz w:val="24"/>
                <w:szCs w:val="24"/>
              </w:rPr>
              <w:t> </w:t>
            </w:r>
          </w:p>
          <w:p w14:paraId="10E5C67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9FB1AC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13ED99D"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 Appendix A.)</w:t>
            </w:r>
            <w:r w:rsidRPr="00AB18BB">
              <w:rPr>
                <w:rFonts w:asciiTheme="minorHAnsi" w:hAnsiTheme="minorHAnsi"/>
                <w:sz w:val="24"/>
                <w:szCs w:val="24"/>
              </w:rPr>
              <w:t> </w:t>
            </w:r>
            <w:r w:rsidRPr="00AB18BB">
              <w:rPr>
                <w:rFonts w:asciiTheme="minorHAnsi" w:hAnsiTheme="minorHAnsi"/>
                <w:b/>
                <w:bCs/>
                <w:sz w:val="24"/>
                <w:szCs w:val="24"/>
              </w:rPr>
              <w:t>Demographics form:</w:t>
            </w:r>
            <w:r w:rsidRPr="00AB18BB">
              <w:rPr>
                <w:rFonts w:ascii="Arial" w:hAnsi="Arial" w:cs="Arial"/>
                <w:sz w:val="24"/>
                <w:szCs w:val="24"/>
              </w:rPr>
              <w:t>  </w:t>
            </w:r>
            <w:r w:rsidRPr="00AB18BB">
              <w:rPr>
                <w:rFonts w:asciiTheme="minorHAnsi" w:hAnsiTheme="minorHAnsi"/>
                <w:sz w:val="24"/>
                <w:szCs w:val="24"/>
              </w:rPr>
              <w:t>outlining the purpose of the study, what participation involves, potential risks or benefits, confidentiality procedures, and participants’ rights (e.g., ability to withdraw). It ensures informed decision-making before consenting to take part. </w:t>
            </w:r>
          </w:p>
          <w:p w14:paraId="332F165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0787A7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Appendix B) </w:t>
            </w:r>
            <w:r w:rsidRPr="00AB18BB">
              <w:rPr>
                <w:rFonts w:asciiTheme="minorHAnsi" w:hAnsiTheme="minorHAnsi"/>
                <w:b/>
                <w:bCs/>
                <w:sz w:val="24"/>
                <w:szCs w:val="24"/>
              </w:rPr>
              <w:t>Consent Form</w:t>
            </w:r>
            <w:r w:rsidRPr="00AB18BB">
              <w:rPr>
                <w:rFonts w:asciiTheme="minorHAnsi" w:hAnsiTheme="minorHAnsi"/>
                <w:sz w:val="24"/>
                <w:szCs w:val="24"/>
              </w:rPr>
              <w:t>;</w:t>
            </w:r>
            <w:r w:rsidRPr="00AB18BB">
              <w:rPr>
                <w:rFonts w:ascii="Arial" w:hAnsi="Arial" w:cs="Arial"/>
                <w:sz w:val="24"/>
                <w:szCs w:val="24"/>
              </w:rPr>
              <w:t> </w:t>
            </w:r>
            <w:r w:rsidRPr="00AB18BB">
              <w:rPr>
                <w:rFonts w:asciiTheme="minorHAnsi" w:hAnsiTheme="minorHAnsi"/>
                <w:sz w:val="24"/>
                <w:szCs w:val="24"/>
              </w:rPr>
              <w:t>recording participants’ written consent and confirming that they understand the study requirements, the voluntary nature of participation, and how their data will be used. </w:t>
            </w:r>
          </w:p>
          <w:p w14:paraId="190015C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350639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Appendix C) </w:t>
            </w:r>
            <w:r w:rsidRPr="00AB18BB">
              <w:rPr>
                <w:rFonts w:asciiTheme="minorHAnsi" w:hAnsiTheme="minorHAnsi"/>
                <w:b/>
                <w:bCs/>
                <w:sz w:val="24"/>
                <w:szCs w:val="24"/>
              </w:rPr>
              <w:t>Semi-structured Interview Schedule</w:t>
            </w:r>
            <w:r w:rsidRPr="00AB18BB">
              <w:rPr>
                <w:rFonts w:asciiTheme="minorHAnsi" w:hAnsiTheme="minorHAnsi"/>
                <w:sz w:val="24"/>
                <w:szCs w:val="24"/>
              </w:rPr>
              <w:t>;</w:t>
            </w:r>
            <w:r w:rsidRPr="00AB18BB">
              <w:rPr>
                <w:rFonts w:ascii="Arial" w:hAnsi="Arial" w:cs="Arial"/>
                <w:sz w:val="24"/>
                <w:szCs w:val="24"/>
              </w:rPr>
              <w:t>  </w:t>
            </w:r>
            <w:r w:rsidRPr="00AB18BB">
              <w:rPr>
                <w:rFonts w:asciiTheme="minorHAnsi" w:hAnsiTheme="minorHAnsi"/>
                <w:sz w:val="24"/>
                <w:szCs w:val="24"/>
              </w:rPr>
              <w:t>the</w:t>
            </w:r>
            <w:r w:rsidRPr="00AB18BB">
              <w:rPr>
                <w:rFonts w:asciiTheme="minorHAnsi" w:hAnsiTheme="minorHAnsi" w:cs="Aptos"/>
                <w:sz w:val="24"/>
                <w:szCs w:val="24"/>
              </w:rPr>
              <w:t> </w:t>
            </w:r>
            <w:r w:rsidRPr="00AB18BB">
              <w:rPr>
                <w:rFonts w:asciiTheme="minorHAnsi" w:hAnsiTheme="minorHAnsi"/>
                <w:sz w:val="24"/>
                <w:szCs w:val="24"/>
              </w:rPr>
              <w:t>interview schedule</w:t>
            </w:r>
            <w:r w:rsidRPr="00AB18BB">
              <w:rPr>
                <w:rFonts w:asciiTheme="minorHAnsi" w:hAnsiTheme="minorHAnsi" w:cs="Aptos"/>
                <w:sz w:val="24"/>
                <w:szCs w:val="24"/>
              </w:rPr>
              <w:t> </w:t>
            </w:r>
            <w:r w:rsidRPr="00AB18BB">
              <w:rPr>
                <w:rFonts w:asciiTheme="minorHAnsi" w:hAnsiTheme="minorHAnsi"/>
                <w:sz w:val="24"/>
                <w:szCs w:val="24"/>
              </w:rPr>
              <w:t>contains</w:t>
            </w:r>
            <w:r w:rsidRPr="00AB18BB">
              <w:rPr>
                <w:rFonts w:asciiTheme="minorHAnsi" w:hAnsiTheme="minorHAnsi" w:cs="Aptos"/>
                <w:sz w:val="24"/>
                <w:szCs w:val="24"/>
              </w:rPr>
              <w:t> </w:t>
            </w:r>
            <w:r w:rsidRPr="00AB18BB">
              <w:rPr>
                <w:rFonts w:asciiTheme="minorHAnsi" w:hAnsiTheme="minorHAnsi"/>
                <w:sz w:val="24"/>
                <w:szCs w:val="24"/>
              </w:rPr>
              <w:t>open-ended</w:t>
            </w:r>
            <w:r w:rsidRPr="00AB18BB">
              <w:rPr>
                <w:rFonts w:asciiTheme="minorHAnsi" w:hAnsiTheme="minorHAnsi" w:cs="Aptos"/>
                <w:sz w:val="24"/>
                <w:szCs w:val="24"/>
              </w:rPr>
              <w:t> </w:t>
            </w:r>
            <w:r w:rsidRPr="00AB18BB">
              <w:rPr>
                <w:rFonts w:asciiTheme="minorHAnsi" w:hAnsiTheme="minorHAnsi"/>
                <w:sz w:val="24"/>
                <w:szCs w:val="24"/>
              </w:rPr>
              <w:t>questions exploring students</w:t>
            </w:r>
            <w:r w:rsidRPr="00AB18BB">
              <w:rPr>
                <w:rFonts w:asciiTheme="minorHAnsi" w:hAnsiTheme="minorHAnsi" w:cs="Aptos"/>
                <w:sz w:val="24"/>
                <w:szCs w:val="24"/>
              </w:rPr>
              <w:t>’</w:t>
            </w:r>
            <w:r w:rsidRPr="00AB18BB">
              <w:rPr>
                <w:rFonts w:asciiTheme="minorHAnsi" w:hAnsiTheme="minorHAnsi"/>
                <w:sz w:val="24"/>
                <w:szCs w:val="24"/>
              </w:rPr>
              <w:t xml:space="preserve"> beliefs and opinions about how social exclusion may affect older autistic adults</w:t>
            </w:r>
            <w:r w:rsidRPr="00AB18BB">
              <w:rPr>
                <w:rFonts w:asciiTheme="minorHAnsi" w:hAnsiTheme="minorHAnsi" w:cs="Aptos"/>
                <w:sz w:val="24"/>
                <w:szCs w:val="24"/>
              </w:rPr>
              <w:t>’</w:t>
            </w:r>
            <w:r w:rsidRPr="00AB18BB">
              <w:rPr>
                <w:rFonts w:asciiTheme="minorHAnsi" w:hAnsiTheme="minorHAnsi"/>
                <w:sz w:val="24"/>
                <w:szCs w:val="24"/>
              </w:rPr>
              <w:t xml:space="preserve"> cognitive functioning, emotional</w:t>
            </w:r>
            <w:r w:rsidRPr="00AB18BB">
              <w:rPr>
                <w:rFonts w:asciiTheme="minorHAnsi" w:hAnsiTheme="minorHAnsi" w:cs="Aptos"/>
                <w:sz w:val="24"/>
                <w:szCs w:val="24"/>
              </w:rPr>
              <w:t> </w:t>
            </w:r>
            <w:r w:rsidRPr="00AB18BB">
              <w:rPr>
                <w:rFonts w:asciiTheme="minorHAnsi" w:hAnsiTheme="minorHAnsi"/>
                <w:sz w:val="24"/>
                <w:szCs w:val="24"/>
              </w:rPr>
              <w:t>well-being, and social interactions.</w:t>
            </w:r>
            <w:r w:rsidRPr="00AB18BB">
              <w:rPr>
                <w:rFonts w:asciiTheme="minorHAnsi" w:hAnsiTheme="minorHAnsi" w:cs="Aptos"/>
                <w:sz w:val="24"/>
                <w:szCs w:val="24"/>
              </w:rPr>
              <w:t> </w:t>
            </w:r>
            <w:r w:rsidRPr="00AB18BB">
              <w:rPr>
                <w:rFonts w:asciiTheme="minorHAnsi" w:hAnsiTheme="minorHAnsi"/>
                <w:sz w:val="24"/>
                <w:szCs w:val="24"/>
              </w:rPr>
              <w:t> </w:t>
            </w:r>
          </w:p>
          <w:p w14:paraId="2E0A3C3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9B54DC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B754A1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Appendix D) </w:t>
            </w:r>
            <w:r w:rsidRPr="00AB18BB">
              <w:rPr>
                <w:rFonts w:asciiTheme="minorHAnsi" w:hAnsiTheme="minorHAnsi"/>
                <w:b/>
                <w:bCs/>
                <w:sz w:val="24"/>
                <w:szCs w:val="24"/>
              </w:rPr>
              <w:t>The Debrief Sheet</w:t>
            </w:r>
            <w:r w:rsidRPr="00AB18BB">
              <w:rPr>
                <w:rFonts w:asciiTheme="minorHAnsi" w:hAnsiTheme="minorHAnsi"/>
                <w:sz w:val="24"/>
                <w:szCs w:val="24"/>
              </w:rPr>
              <w:t> provides participants with further information about the study aims, the importance of their contribution, and details of relevant support services should any issues arise from participation. </w:t>
            </w:r>
          </w:p>
          <w:p w14:paraId="7DA8582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E4ABD6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Audio-recording device:</w:t>
            </w:r>
            <w:r w:rsidRPr="00AB18BB">
              <w:rPr>
                <w:rFonts w:ascii="Arial" w:hAnsi="Arial" w:cs="Arial"/>
                <w:sz w:val="24"/>
                <w:szCs w:val="24"/>
              </w:rPr>
              <w:t>  </w:t>
            </w:r>
            <w:r w:rsidRPr="00AB18BB">
              <w:rPr>
                <w:rFonts w:asciiTheme="minorHAnsi" w:hAnsiTheme="minorHAnsi"/>
                <w:sz w:val="24"/>
                <w:szCs w:val="24"/>
              </w:rPr>
              <w:t>A secure audio recording</w:t>
            </w:r>
            <w:r w:rsidRPr="00AB18BB">
              <w:rPr>
                <w:rFonts w:asciiTheme="minorHAnsi" w:hAnsiTheme="minorHAnsi"/>
                <w:sz w:val="24"/>
                <w:szCs w:val="24"/>
              </w:rPr>
              <w:noBreakHyphen/>
              <w:t> device (e.g., smartphone or laptop application) will be used to capture the interview verbatim for later transcription and analysis. Files will be stored securely in accordance with ethical guidelines. </w:t>
            </w:r>
          </w:p>
          <w:p w14:paraId="54515F0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0B863D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4CDC15F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Procedure:</w:t>
            </w: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t>Participants will receive a Participant Information Sheet and provide written informed consent before participation. Those who choose to participate will provide</w:t>
            </w:r>
            <w:r w:rsidRPr="00AB18BB">
              <w:rPr>
                <w:rFonts w:asciiTheme="minorHAnsi" w:hAnsiTheme="minorHAnsi"/>
                <w:b/>
                <w:bCs/>
                <w:sz w:val="24"/>
                <w:szCs w:val="24"/>
              </w:rPr>
              <w:t> </w:t>
            </w:r>
            <w:r w:rsidRPr="00AB18BB">
              <w:rPr>
                <w:rFonts w:asciiTheme="minorHAnsi" w:hAnsiTheme="minorHAnsi"/>
                <w:sz w:val="24"/>
                <w:szCs w:val="24"/>
              </w:rPr>
              <w:t>written informed consent</w:t>
            </w:r>
            <w:r w:rsidRPr="00AB18BB">
              <w:rPr>
                <w:rFonts w:asciiTheme="minorHAnsi" w:hAnsiTheme="minorHAnsi"/>
                <w:b/>
                <w:bCs/>
                <w:sz w:val="24"/>
                <w:szCs w:val="24"/>
              </w:rPr>
              <w:t> </w:t>
            </w:r>
            <w:r w:rsidRPr="00AB18BB">
              <w:rPr>
                <w:rFonts w:asciiTheme="minorHAnsi" w:hAnsiTheme="minorHAnsi"/>
                <w:sz w:val="24"/>
                <w:szCs w:val="24"/>
              </w:rPr>
              <w:t>before the interview. Demographic data will be collected. Interviews will take place in a quiet, private location on campus, last approximately 10–15 minutes and be audio-recorded with permission. Participants may skip questions or withdraw at any time. A debrief sheet will be provided following the interview.</w:t>
            </w:r>
            <w:r w:rsidRPr="00AB18BB">
              <w:rPr>
                <w:rFonts w:ascii="Arial" w:hAnsi="Arial" w:cs="Arial"/>
                <w:sz w:val="24"/>
                <w:szCs w:val="24"/>
              </w:rPr>
              <w:t>  </w:t>
            </w:r>
            <w:r w:rsidRPr="00AB18BB">
              <w:rPr>
                <w:rFonts w:asciiTheme="minorHAnsi" w:hAnsiTheme="minorHAnsi"/>
                <w:sz w:val="24"/>
                <w:szCs w:val="24"/>
              </w:rPr>
              <w:t>Each student interviewer will then transcribe their own interview and contribute it to the group data set. </w:t>
            </w:r>
          </w:p>
          <w:p w14:paraId="32426D4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968305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 </w:t>
            </w:r>
          </w:p>
          <w:p w14:paraId="6D14304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Method of Analysis:</w:t>
            </w: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t>Data will be</w:t>
            </w:r>
            <w:r w:rsidRPr="00AB18BB">
              <w:rPr>
                <w:rFonts w:ascii="Arial" w:hAnsi="Arial" w:cs="Arial"/>
                <w:sz w:val="24"/>
                <w:szCs w:val="24"/>
              </w:rPr>
              <w:t> </w:t>
            </w:r>
            <w:r w:rsidRPr="00AB18BB">
              <w:rPr>
                <w:rFonts w:asciiTheme="minorHAnsi" w:hAnsiTheme="minorHAnsi"/>
                <w:sz w:val="24"/>
                <w:szCs w:val="24"/>
              </w:rPr>
              <w:t>analysed using</w:t>
            </w:r>
            <w:r w:rsidRPr="00AB18BB">
              <w:rPr>
                <w:rFonts w:ascii="Arial" w:hAnsi="Arial" w:cs="Arial"/>
                <w:sz w:val="24"/>
                <w:szCs w:val="24"/>
              </w:rPr>
              <w:t> </w:t>
            </w:r>
            <w:r w:rsidRPr="00AB18BB">
              <w:rPr>
                <w:rFonts w:asciiTheme="minorHAnsi" w:hAnsiTheme="minorHAnsi"/>
                <w:sz w:val="24"/>
                <w:szCs w:val="24"/>
              </w:rPr>
              <w:t>thematic</w:t>
            </w:r>
            <w:r w:rsidRPr="00AB18BB">
              <w:rPr>
                <w:rFonts w:ascii="Arial" w:hAnsi="Arial" w:cs="Arial"/>
                <w:sz w:val="24"/>
                <w:szCs w:val="24"/>
              </w:rPr>
              <w:t> </w:t>
            </w:r>
            <w:r w:rsidRPr="00AB18BB">
              <w:rPr>
                <w:rFonts w:asciiTheme="minorHAnsi" w:hAnsiTheme="minorHAnsi"/>
                <w:sz w:val="24"/>
                <w:szCs w:val="24"/>
              </w:rPr>
              <w:t>analysis in line with Braun and Clarke</w:t>
            </w:r>
            <w:r w:rsidRPr="00AB18BB">
              <w:rPr>
                <w:rFonts w:ascii="Arial" w:hAnsi="Arial" w:cs="Arial"/>
                <w:sz w:val="24"/>
                <w:szCs w:val="24"/>
              </w:rPr>
              <w:t> </w:t>
            </w:r>
            <w:r w:rsidRPr="00AB18BB">
              <w:rPr>
                <w:rFonts w:asciiTheme="minorHAnsi" w:hAnsiTheme="minorHAnsi"/>
                <w:sz w:val="24"/>
                <w:szCs w:val="24"/>
              </w:rPr>
              <w:t>(2006).</w:t>
            </w:r>
            <w:r w:rsidRPr="00AB18BB">
              <w:rPr>
                <w:rFonts w:ascii="Arial" w:hAnsi="Arial" w:cs="Arial"/>
                <w:sz w:val="24"/>
                <w:szCs w:val="24"/>
              </w:rPr>
              <w:t> </w:t>
            </w:r>
            <w:r w:rsidRPr="00AB18BB">
              <w:rPr>
                <w:rFonts w:asciiTheme="minorHAnsi" w:hAnsiTheme="minorHAnsi"/>
                <w:sz w:val="24"/>
                <w:szCs w:val="24"/>
              </w:rPr>
              <w:t>6</w:t>
            </w:r>
            <w:r w:rsidRPr="00AB18BB">
              <w:rPr>
                <w:rFonts w:asciiTheme="minorHAnsi" w:hAnsiTheme="minorHAnsi" w:cs="Aptos"/>
                <w:sz w:val="24"/>
                <w:szCs w:val="24"/>
              </w:rPr>
              <w:t> </w:t>
            </w:r>
            <w:r w:rsidRPr="00AB18BB">
              <w:rPr>
                <w:rFonts w:asciiTheme="minorHAnsi" w:hAnsiTheme="minorHAnsi"/>
                <w:sz w:val="24"/>
                <w:szCs w:val="24"/>
              </w:rPr>
              <w:t>stage</w:t>
            </w:r>
            <w:r w:rsidRPr="00AB18BB">
              <w:rPr>
                <w:rFonts w:ascii="Arial" w:hAnsi="Arial" w:cs="Arial"/>
                <w:sz w:val="24"/>
                <w:szCs w:val="24"/>
              </w:rPr>
              <w:t> </w:t>
            </w:r>
            <w:r w:rsidRPr="00AB18BB">
              <w:rPr>
                <w:rFonts w:asciiTheme="minorHAnsi" w:hAnsiTheme="minorHAnsi"/>
                <w:sz w:val="24"/>
                <w:szCs w:val="24"/>
              </w:rPr>
              <w:t>frameworks: </w:t>
            </w:r>
          </w:p>
          <w:p w14:paraId="3A8C30F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F3F373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 Familiarisation;</w:t>
            </w:r>
            <w:r w:rsidRPr="00AB18BB">
              <w:rPr>
                <w:rFonts w:ascii="Arial" w:hAnsi="Arial" w:cs="Arial"/>
                <w:sz w:val="24"/>
                <w:szCs w:val="24"/>
              </w:rPr>
              <w:t> </w:t>
            </w:r>
            <w:r w:rsidRPr="00AB18BB">
              <w:rPr>
                <w:rFonts w:asciiTheme="minorHAnsi" w:hAnsiTheme="minorHAnsi"/>
                <w:sz w:val="24"/>
                <w:szCs w:val="24"/>
              </w:rPr>
              <w:t>read</w:t>
            </w:r>
            <w:r w:rsidRPr="00AB18BB">
              <w:rPr>
                <w:rFonts w:ascii="Arial" w:hAnsi="Arial" w:cs="Arial"/>
                <w:sz w:val="24"/>
                <w:szCs w:val="24"/>
              </w:rPr>
              <w:t> </w:t>
            </w:r>
            <w:r w:rsidRPr="00AB18BB">
              <w:rPr>
                <w:rFonts w:asciiTheme="minorHAnsi" w:hAnsiTheme="minorHAnsi"/>
                <w:sz w:val="24"/>
                <w:szCs w:val="24"/>
              </w:rPr>
              <w:t>and</w:t>
            </w:r>
            <w:r w:rsidRPr="00AB18BB">
              <w:rPr>
                <w:rFonts w:asciiTheme="minorHAnsi" w:hAnsiTheme="minorHAnsi" w:cs="Aptos"/>
                <w:sz w:val="24"/>
                <w:szCs w:val="24"/>
              </w:rPr>
              <w:t> </w:t>
            </w:r>
            <w:r w:rsidRPr="00AB18BB">
              <w:rPr>
                <w:rFonts w:asciiTheme="minorHAnsi" w:hAnsiTheme="minorHAnsi"/>
                <w:sz w:val="24"/>
                <w:szCs w:val="24"/>
              </w:rPr>
              <w:t>re</w:t>
            </w:r>
            <w:r w:rsidRPr="00AB18BB">
              <w:rPr>
                <w:rFonts w:asciiTheme="minorHAnsi" w:hAnsiTheme="minorHAnsi"/>
                <w:sz w:val="24"/>
                <w:szCs w:val="24"/>
              </w:rPr>
              <w:noBreakHyphen/>
              <w:t>read</w:t>
            </w:r>
            <w:r w:rsidRPr="00AB18BB">
              <w:rPr>
                <w:rFonts w:ascii="Arial" w:hAnsi="Arial" w:cs="Arial"/>
                <w:sz w:val="24"/>
                <w:szCs w:val="24"/>
              </w:rPr>
              <w:t> </w:t>
            </w:r>
            <w:r w:rsidRPr="00AB18BB">
              <w:rPr>
                <w:rFonts w:asciiTheme="minorHAnsi" w:hAnsiTheme="minorHAnsi"/>
                <w:sz w:val="24"/>
                <w:szCs w:val="24"/>
              </w:rPr>
              <w:t>of the</w:t>
            </w:r>
            <w:r w:rsidRPr="00AB18BB">
              <w:rPr>
                <w:rFonts w:ascii="Arial" w:hAnsi="Arial" w:cs="Arial"/>
                <w:sz w:val="24"/>
                <w:szCs w:val="24"/>
              </w:rPr>
              <w:t> </w:t>
            </w:r>
            <w:r w:rsidRPr="00AB18BB">
              <w:rPr>
                <w:rFonts w:asciiTheme="minorHAnsi" w:hAnsiTheme="minorHAnsi"/>
                <w:sz w:val="24"/>
                <w:szCs w:val="24"/>
              </w:rPr>
              <w:t>data to understand it and note initial ideas.</w:t>
            </w:r>
            <w:r w:rsidRPr="00AB18BB">
              <w:rPr>
                <w:rFonts w:ascii="Arial" w:hAnsi="Arial" w:cs="Arial"/>
                <w:sz w:val="24"/>
                <w:szCs w:val="24"/>
              </w:rPr>
              <w:t>  </w:t>
            </w:r>
            <w:r w:rsidRPr="00AB18BB">
              <w:rPr>
                <w:rFonts w:asciiTheme="minorHAnsi" w:hAnsiTheme="minorHAnsi"/>
                <w:sz w:val="24"/>
                <w:szCs w:val="24"/>
              </w:rPr>
              <w:t> </w:t>
            </w:r>
          </w:p>
          <w:p w14:paraId="2737124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w:t>
            </w:r>
            <w:r w:rsidRPr="00AB18BB">
              <w:rPr>
                <w:rFonts w:ascii="Arial" w:hAnsi="Arial" w:cs="Arial"/>
                <w:sz w:val="24"/>
                <w:szCs w:val="24"/>
              </w:rPr>
              <w:t> </w:t>
            </w:r>
            <w:r w:rsidRPr="00AB18BB">
              <w:rPr>
                <w:rFonts w:asciiTheme="minorHAnsi" w:hAnsiTheme="minorHAnsi"/>
                <w:sz w:val="24"/>
                <w:szCs w:val="24"/>
              </w:rPr>
              <w:t>Coding:</w:t>
            </w:r>
            <w:r w:rsidRPr="00AB18BB">
              <w:rPr>
                <w:rFonts w:ascii="Arial" w:hAnsi="Arial" w:cs="Arial"/>
                <w:sz w:val="24"/>
                <w:szCs w:val="24"/>
              </w:rPr>
              <w:t> </w:t>
            </w:r>
            <w:r w:rsidRPr="00AB18BB">
              <w:rPr>
                <w:rFonts w:asciiTheme="minorHAnsi" w:hAnsiTheme="minorHAnsi"/>
                <w:sz w:val="24"/>
                <w:szCs w:val="24"/>
              </w:rPr>
              <w:t>Identify</w:t>
            </w:r>
            <w:r w:rsidRPr="00AB18BB">
              <w:rPr>
                <w:rFonts w:ascii="Arial" w:hAnsi="Arial" w:cs="Arial"/>
                <w:sz w:val="24"/>
                <w:szCs w:val="24"/>
              </w:rPr>
              <w:t> </w:t>
            </w:r>
            <w:r w:rsidRPr="00AB18BB">
              <w:rPr>
                <w:rFonts w:asciiTheme="minorHAnsi" w:hAnsiTheme="minorHAnsi"/>
                <w:sz w:val="24"/>
                <w:szCs w:val="24"/>
              </w:rPr>
              <w:t>and label meaningful features of the data across the dataset.</w:t>
            </w:r>
            <w:r w:rsidRPr="00AB18BB">
              <w:rPr>
                <w:rFonts w:ascii="Arial" w:hAnsi="Arial" w:cs="Arial"/>
                <w:sz w:val="24"/>
                <w:szCs w:val="24"/>
              </w:rPr>
              <w:t>  </w:t>
            </w:r>
            <w:r w:rsidRPr="00AB18BB">
              <w:rPr>
                <w:rFonts w:asciiTheme="minorHAnsi" w:hAnsiTheme="minorHAnsi"/>
                <w:sz w:val="24"/>
                <w:szCs w:val="24"/>
              </w:rPr>
              <w:t> </w:t>
            </w:r>
          </w:p>
          <w:p w14:paraId="06C3FB1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3. Searching for</w:t>
            </w:r>
            <w:r w:rsidRPr="00AB18BB">
              <w:rPr>
                <w:rFonts w:ascii="Arial" w:hAnsi="Arial" w:cs="Arial"/>
                <w:sz w:val="24"/>
                <w:szCs w:val="24"/>
              </w:rPr>
              <w:t> </w:t>
            </w:r>
            <w:r w:rsidRPr="00AB18BB">
              <w:rPr>
                <w:rFonts w:asciiTheme="minorHAnsi" w:hAnsiTheme="minorHAnsi"/>
                <w:sz w:val="24"/>
                <w:szCs w:val="24"/>
              </w:rPr>
              <w:t>Themes:</w:t>
            </w:r>
            <w:r w:rsidRPr="00AB18BB">
              <w:rPr>
                <w:rFonts w:asciiTheme="minorHAnsi" w:hAnsiTheme="minorHAnsi" w:cs="Aptos"/>
                <w:sz w:val="24"/>
                <w:szCs w:val="24"/>
              </w:rPr>
              <w:t> </w:t>
            </w:r>
            <w:r w:rsidRPr="00AB18BB">
              <w:rPr>
                <w:rFonts w:asciiTheme="minorHAnsi" w:hAnsiTheme="minorHAnsi"/>
                <w:sz w:val="24"/>
                <w:szCs w:val="24"/>
              </w:rPr>
              <w:t>Group</w:t>
            </w:r>
            <w:r w:rsidRPr="00AB18BB">
              <w:rPr>
                <w:rFonts w:ascii="Arial" w:hAnsi="Arial" w:cs="Arial"/>
                <w:sz w:val="24"/>
                <w:szCs w:val="24"/>
              </w:rPr>
              <w:t> </w:t>
            </w:r>
            <w:r w:rsidRPr="00AB18BB">
              <w:rPr>
                <w:rFonts w:asciiTheme="minorHAnsi" w:hAnsiTheme="minorHAnsi"/>
                <w:sz w:val="24"/>
                <w:szCs w:val="24"/>
              </w:rPr>
              <w:t>related codes together to form potential themes.</w:t>
            </w:r>
            <w:r w:rsidRPr="00AB18BB">
              <w:rPr>
                <w:rFonts w:ascii="Arial" w:hAnsi="Arial" w:cs="Arial"/>
                <w:sz w:val="24"/>
                <w:szCs w:val="24"/>
              </w:rPr>
              <w:t>  </w:t>
            </w:r>
            <w:r w:rsidRPr="00AB18BB">
              <w:rPr>
                <w:rFonts w:asciiTheme="minorHAnsi" w:hAnsiTheme="minorHAnsi"/>
                <w:sz w:val="24"/>
                <w:szCs w:val="24"/>
              </w:rPr>
              <w:t> </w:t>
            </w:r>
          </w:p>
          <w:p w14:paraId="2784730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4. Reviewing Themes:</w:t>
            </w:r>
            <w:r w:rsidRPr="00AB18BB">
              <w:rPr>
                <w:rFonts w:ascii="Arial" w:hAnsi="Arial" w:cs="Arial"/>
                <w:sz w:val="24"/>
                <w:szCs w:val="24"/>
              </w:rPr>
              <w:t> </w:t>
            </w:r>
            <w:r w:rsidRPr="00AB18BB">
              <w:rPr>
                <w:rFonts w:asciiTheme="minorHAnsi" w:hAnsiTheme="minorHAnsi"/>
                <w:sz w:val="24"/>
                <w:szCs w:val="24"/>
              </w:rPr>
              <w:t>Check whether themes fit the coded data and the whole dataset, refining as needed.</w:t>
            </w:r>
            <w:r w:rsidRPr="00AB18BB">
              <w:rPr>
                <w:rFonts w:ascii="Arial" w:hAnsi="Arial" w:cs="Arial"/>
                <w:sz w:val="24"/>
                <w:szCs w:val="24"/>
              </w:rPr>
              <w:t>  </w:t>
            </w:r>
            <w:r w:rsidRPr="00AB18BB">
              <w:rPr>
                <w:rFonts w:asciiTheme="minorHAnsi" w:hAnsiTheme="minorHAnsi"/>
                <w:sz w:val="24"/>
                <w:szCs w:val="24"/>
              </w:rPr>
              <w:t> </w:t>
            </w:r>
          </w:p>
          <w:p w14:paraId="1F3DACE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5. Defining &amp; Naming Themes</w:t>
            </w:r>
            <w:r w:rsidRPr="00AB18BB">
              <w:rPr>
                <w:rFonts w:ascii="Arial" w:hAnsi="Arial" w:cs="Arial"/>
                <w:sz w:val="24"/>
                <w:szCs w:val="24"/>
              </w:rPr>
              <w:t> </w:t>
            </w:r>
            <w:r w:rsidRPr="00AB18BB">
              <w:rPr>
                <w:rFonts w:asciiTheme="minorHAnsi" w:hAnsiTheme="minorHAnsi"/>
                <w:sz w:val="24"/>
                <w:szCs w:val="24"/>
              </w:rPr>
              <w:t> </w:t>
            </w:r>
          </w:p>
          <w:p w14:paraId="1C201B0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Clarify what each theme means and give it a concise, meaningful name.</w:t>
            </w:r>
            <w:r w:rsidRPr="00AB18BB">
              <w:rPr>
                <w:rFonts w:ascii="Arial" w:hAnsi="Arial" w:cs="Arial"/>
                <w:sz w:val="24"/>
                <w:szCs w:val="24"/>
              </w:rPr>
              <w:t>  </w:t>
            </w:r>
            <w:r w:rsidRPr="00AB18BB">
              <w:rPr>
                <w:rFonts w:asciiTheme="minorHAnsi" w:hAnsiTheme="minorHAnsi"/>
                <w:sz w:val="24"/>
                <w:szCs w:val="24"/>
              </w:rPr>
              <w:t> </w:t>
            </w:r>
          </w:p>
          <w:p w14:paraId="16BA8D7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6. Producing the Report:</w:t>
            </w:r>
            <w:r w:rsidRPr="00AB18BB">
              <w:rPr>
                <w:rFonts w:ascii="Arial" w:hAnsi="Arial" w:cs="Arial"/>
                <w:sz w:val="24"/>
                <w:szCs w:val="24"/>
              </w:rPr>
              <w:t> </w:t>
            </w:r>
            <w:r w:rsidRPr="00AB18BB">
              <w:rPr>
                <w:rFonts w:asciiTheme="minorHAnsi" w:hAnsiTheme="minorHAnsi"/>
                <w:sz w:val="24"/>
                <w:szCs w:val="24"/>
              </w:rPr>
              <w:t>Write a coherent narrative supported by data extracts that answer the research question.</w:t>
            </w:r>
            <w:r w:rsidRPr="00AB18BB">
              <w:rPr>
                <w:rFonts w:ascii="Arial" w:hAnsi="Arial" w:cs="Arial"/>
                <w:sz w:val="24"/>
                <w:szCs w:val="24"/>
              </w:rPr>
              <w:t>  </w:t>
            </w:r>
            <w:r w:rsidRPr="00AB18BB">
              <w:rPr>
                <w:rFonts w:asciiTheme="minorHAnsi" w:hAnsiTheme="minorHAnsi"/>
                <w:sz w:val="24"/>
                <w:szCs w:val="24"/>
              </w:rPr>
              <w:t> </w:t>
            </w:r>
          </w:p>
          <w:p w14:paraId="0DD24D4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57EC3D7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CFFDF4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(this box should expand as you type) </w:t>
            </w:r>
          </w:p>
        </w:tc>
      </w:tr>
      <w:tr w:rsidR="00AB18BB" w:rsidRPr="00AB18BB" w14:paraId="4D7F57FF" w14:textId="77777777" w:rsidTr="00AB18BB">
        <w:trPr>
          <w:trHeight w:val="450"/>
        </w:trPr>
        <w:tc>
          <w:tcPr>
            <w:tcW w:w="511"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32296E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 </w:t>
            </w:r>
          </w:p>
        </w:tc>
        <w:tc>
          <w:tcPr>
            <w:tcW w:w="8848"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31041C45"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Location of research activity</w:t>
            </w:r>
            <w:r w:rsidRPr="00AB18BB">
              <w:rPr>
                <w:rFonts w:asciiTheme="minorHAnsi" w:hAnsiTheme="minorHAnsi"/>
                <w:sz w:val="24"/>
                <w:szCs w:val="24"/>
              </w:rPr>
              <w:t> </w:t>
            </w:r>
          </w:p>
          <w:p w14:paraId="05BD62A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Identify all locations where research activity will take place. </w:t>
            </w:r>
          </w:p>
        </w:tc>
      </w:tr>
      <w:tr w:rsidR="00AB18BB" w:rsidRPr="00AB18BB" w14:paraId="409366CC" w14:textId="77777777" w:rsidTr="00AB18BB">
        <w:trPr>
          <w:trHeight w:val="450"/>
        </w:trPr>
        <w:tc>
          <w:tcPr>
            <w:tcW w:w="511" w:type="dxa"/>
            <w:gridSpan w:val="2"/>
            <w:tcBorders>
              <w:top w:val="single" w:sz="6" w:space="0" w:color="auto"/>
              <w:left w:val="single" w:sz="6" w:space="0" w:color="auto"/>
              <w:bottom w:val="single" w:sz="6" w:space="0" w:color="auto"/>
              <w:right w:val="single" w:sz="6" w:space="0" w:color="auto"/>
            </w:tcBorders>
            <w:vAlign w:val="center"/>
            <w:hideMark/>
          </w:tcPr>
          <w:p w14:paraId="295FA09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8 </w:t>
            </w:r>
          </w:p>
        </w:tc>
        <w:tc>
          <w:tcPr>
            <w:tcW w:w="8848" w:type="dxa"/>
            <w:gridSpan w:val="5"/>
            <w:tcBorders>
              <w:top w:val="single" w:sz="6" w:space="0" w:color="auto"/>
              <w:left w:val="single" w:sz="6" w:space="0" w:color="auto"/>
              <w:bottom w:val="single" w:sz="6" w:space="0" w:color="auto"/>
              <w:right w:val="single" w:sz="6" w:space="0" w:color="auto"/>
            </w:tcBorders>
            <w:vAlign w:val="center"/>
            <w:hideMark/>
          </w:tcPr>
          <w:p w14:paraId="54A16BB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Data collection will be carried out in the PsychLabs, IQ campus, Swansea. </w:t>
            </w:r>
          </w:p>
          <w:p w14:paraId="4FAF478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257779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(this box should expand as you type) </w:t>
            </w:r>
          </w:p>
        </w:tc>
      </w:tr>
      <w:tr w:rsidR="00AB18BB" w:rsidRPr="00AB18BB" w14:paraId="42B06377" w14:textId="77777777" w:rsidTr="00AB18BB">
        <w:trPr>
          <w:trHeight w:val="450"/>
        </w:trPr>
        <w:tc>
          <w:tcPr>
            <w:tcW w:w="511"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1DB678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8848"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091F10C4"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Research activity outside of the UK</w:t>
            </w:r>
            <w:r w:rsidRPr="00AB18BB">
              <w:rPr>
                <w:rFonts w:asciiTheme="minorHAnsi" w:hAnsiTheme="minorHAnsi"/>
                <w:sz w:val="24"/>
                <w:szCs w:val="24"/>
              </w:rPr>
              <w:t> </w:t>
            </w:r>
          </w:p>
          <w:p w14:paraId="07D2F29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00AB18BB" w:rsidRPr="00AB18BB" w14:paraId="21308BDB" w14:textId="77777777" w:rsidTr="00AB18BB">
        <w:trPr>
          <w:trHeight w:val="450"/>
        </w:trPr>
        <w:tc>
          <w:tcPr>
            <w:tcW w:w="511" w:type="dxa"/>
            <w:gridSpan w:val="2"/>
            <w:tcBorders>
              <w:top w:val="single" w:sz="6" w:space="0" w:color="auto"/>
              <w:left w:val="single" w:sz="6" w:space="0" w:color="auto"/>
              <w:bottom w:val="single" w:sz="6" w:space="0" w:color="auto"/>
              <w:right w:val="single" w:sz="6" w:space="0" w:color="auto"/>
            </w:tcBorders>
            <w:vAlign w:val="center"/>
            <w:hideMark/>
          </w:tcPr>
          <w:p w14:paraId="03E4AE5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9 </w:t>
            </w:r>
          </w:p>
        </w:tc>
        <w:tc>
          <w:tcPr>
            <w:tcW w:w="8848" w:type="dxa"/>
            <w:gridSpan w:val="5"/>
            <w:tcBorders>
              <w:top w:val="single" w:sz="6" w:space="0" w:color="auto"/>
              <w:left w:val="single" w:sz="6" w:space="0" w:color="auto"/>
              <w:bottom w:val="single" w:sz="6" w:space="0" w:color="auto"/>
              <w:right w:val="single" w:sz="6" w:space="0" w:color="auto"/>
            </w:tcBorders>
            <w:vAlign w:val="center"/>
            <w:hideMark/>
          </w:tcPr>
          <w:p w14:paraId="770003F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N/A </w:t>
            </w:r>
          </w:p>
          <w:p w14:paraId="56A5BAF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F030055"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bl>
    <w:p w14:paraId="5E72154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5"/>
        <w:gridCol w:w="6358"/>
        <w:gridCol w:w="1109"/>
        <w:gridCol w:w="1053"/>
      </w:tblGrid>
      <w:tr w:rsidR="00AB18BB" w:rsidRPr="00AB18BB" w14:paraId="3E1E1461" w14:textId="77777777">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59A6C13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6D4E7FC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Use of documentation not in the public domain: Are any documents </w:t>
            </w:r>
            <w:r w:rsidRPr="00AB18BB">
              <w:rPr>
                <w:rFonts w:asciiTheme="minorHAnsi" w:hAnsiTheme="minorHAnsi"/>
                <w:b/>
                <w:bCs/>
                <w:sz w:val="24"/>
                <w:szCs w:val="24"/>
                <w:u w:val="single"/>
              </w:rPr>
              <w:t>NOT</w:t>
            </w:r>
            <w:r w:rsidRPr="00AB18BB">
              <w:rPr>
                <w:rFonts w:asciiTheme="minorHAnsi" w:hAnsiTheme="minorHAnsi"/>
                <w:sz w:val="24"/>
                <w:szCs w:val="24"/>
              </w:rPr>
              <w:t> publicly available?  </w:t>
            </w:r>
          </w:p>
          <w:p w14:paraId="7789666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2AB810"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NO</w:t>
            </w:r>
            <w:r w:rsidRPr="00AB18BB">
              <w:rPr>
                <w:rFonts w:asciiTheme="minorHAnsi" w:hAnsiTheme="minorHAnsi"/>
                <w:sz w:val="24"/>
                <w:szCs w:val="24"/>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AE429A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28EE6F88" w14:textId="77777777">
        <w:trPr>
          <w:trHeight w:val="21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23008FA0" w14:textId="77777777" w:rsidR="00AB18BB" w:rsidRPr="00AB18BB" w:rsidRDefault="00AB18BB" w:rsidP="00AB18BB">
            <w:pPr>
              <w:rPr>
                <w:rFonts w:asciiTheme="minorHAnsi" w:hAnsiTheme="minorHAnsi"/>
                <w:sz w:val="24"/>
                <w:szCs w:val="24"/>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6792C46A" w14:textId="77777777" w:rsidR="00AB18BB" w:rsidRPr="00AB18BB" w:rsidRDefault="00AB18BB" w:rsidP="00AB18BB">
            <w:pPr>
              <w:rPr>
                <w:rFonts w:asciiTheme="minorHAnsi" w:hAnsiTheme="minorHAnsi"/>
                <w:sz w:val="24"/>
                <w:szCs w:val="24"/>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8607CE"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YES</w:t>
            </w:r>
            <w:r w:rsidRPr="00AB18BB">
              <w:rPr>
                <w:rFonts w:asciiTheme="minorHAnsi" w:hAnsiTheme="minorHAnsi"/>
                <w:sz w:val="24"/>
                <w:szCs w:val="24"/>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4E60F87"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298988F0"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E3984C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5FA8A8D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Yes, please provide details here of how you will gain access to specific documentation that is not in the public domain and that this is in accordance with the current data protection law of the country in question and that of England and Wales. </w:t>
            </w:r>
          </w:p>
          <w:p w14:paraId="6462A11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6CBC14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1C2C8A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 </w:t>
            </w:r>
          </w:p>
          <w:p w14:paraId="6897FB1D"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bl>
    <w:p w14:paraId="1C572D4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60"/>
        <w:gridCol w:w="776"/>
        <w:gridCol w:w="762"/>
      </w:tblGrid>
      <w:tr w:rsidR="00AB18BB" w:rsidRPr="00AB18BB" w14:paraId="3193F70E"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70478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09748D8A"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Does your research relate to one or more of the seven aims of the Well-being of Future Generations (Wales) Act 2015?</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5766A0E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737997C"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YES</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4B07DC2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79671AF"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NO</w:t>
            </w:r>
            <w:r w:rsidRPr="00AB18BB">
              <w:rPr>
                <w:rFonts w:asciiTheme="minorHAnsi" w:hAnsiTheme="minorHAnsi"/>
                <w:sz w:val="24"/>
                <w:szCs w:val="24"/>
              </w:rPr>
              <w:t> </w:t>
            </w:r>
          </w:p>
        </w:tc>
      </w:tr>
      <w:tr w:rsidR="00AB18BB" w:rsidRPr="00AB18BB" w14:paraId="60D78AC8"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799B9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51EE7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35BDB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BD078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4B6428CB"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F3FD5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4AAE8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1716B0"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CE321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53821EF1"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7DD36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24FB1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C0F91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21DF58"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62871413"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E9D39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6687F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7A04B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13A3F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6841D905"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19FDB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26FCA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B805F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C9800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14DF9497"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2F896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B7268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4E21C0"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717D4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54B7426D"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54142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954DC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D63EBC"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3191E8"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106A93B0"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7C44F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B6D6FE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YES to any of the above, please give details: </w:t>
            </w:r>
          </w:p>
        </w:tc>
      </w:tr>
      <w:tr w:rsidR="00AB18BB" w:rsidRPr="00AB18BB" w14:paraId="0D68F20D"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63B0853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885" w:type="dxa"/>
            <w:gridSpan w:val="3"/>
            <w:tcBorders>
              <w:top w:val="single" w:sz="6" w:space="0" w:color="auto"/>
              <w:left w:val="single" w:sz="6" w:space="0" w:color="auto"/>
              <w:bottom w:val="single" w:sz="6" w:space="0" w:color="auto"/>
              <w:right w:val="single" w:sz="6" w:space="0" w:color="auto"/>
            </w:tcBorders>
            <w:vAlign w:val="center"/>
            <w:hideMark/>
          </w:tcPr>
          <w:p w14:paraId="05F2F39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4767C5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The proposed research will provide information relating to attitudes towards climate change. As such, the resulting report should allow for commentary and proposals relating to health, equality, and the cohesiveness of society within Wales that link to wider global responsibility.</w:t>
            </w:r>
            <w:r w:rsidRPr="00AB18BB">
              <w:rPr>
                <w:rFonts w:ascii="Arial" w:hAnsi="Arial" w:cs="Arial"/>
                <w:sz w:val="24"/>
                <w:szCs w:val="24"/>
              </w:rPr>
              <w:t> </w:t>
            </w:r>
            <w:r w:rsidRPr="00AB18BB">
              <w:rPr>
                <w:rFonts w:asciiTheme="minorHAnsi" w:hAnsiTheme="minorHAnsi"/>
                <w:sz w:val="24"/>
                <w:szCs w:val="24"/>
              </w:rPr>
              <w:t>The proposed research contributes to:</w:t>
            </w:r>
            <w:r w:rsidRPr="00AB18BB">
              <w:rPr>
                <w:rFonts w:ascii="Arial" w:hAnsi="Arial" w:cs="Arial"/>
                <w:sz w:val="24"/>
                <w:szCs w:val="24"/>
              </w:rPr>
              <w:t> </w:t>
            </w:r>
            <w:r w:rsidRPr="00AB18BB">
              <w:rPr>
                <w:rFonts w:asciiTheme="minorHAnsi" w:hAnsiTheme="minorHAnsi"/>
                <w:sz w:val="24"/>
                <w:szCs w:val="24"/>
              </w:rPr>
              <w:t> </w:t>
            </w:r>
          </w:p>
          <w:p w14:paraId="608D8CD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 Healthier Wales</w:t>
            </w:r>
            <w:r w:rsidRPr="00AB18BB">
              <w:rPr>
                <w:rFonts w:ascii="Arial" w:hAnsi="Arial" w:cs="Arial"/>
                <w:sz w:val="24"/>
                <w:szCs w:val="24"/>
              </w:rPr>
              <w:t> </w:t>
            </w:r>
            <w:r w:rsidRPr="00AB18BB">
              <w:rPr>
                <w:rFonts w:asciiTheme="minorHAnsi" w:hAnsiTheme="minorHAnsi"/>
                <w:sz w:val="24"/>
                <w:szCs w:val="24"/>
              </w:rPr>
              <w:t> </w:t>
            </w:r>
          </w:p>
          <w:p w14:paraId="31620A6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 More Equal Wales</w:t>
            </w:r>
            <w:r w:rsidRPr="00AB18BB">
              <w:rPr>
                <w:rFonts w:ascii="Arial" w:hAnsi="Arial" w:cs="Arial"/>
                <w:sz w:val="24"/>
                <w:szCs w:val="24"/>
              </w:rPr>
              <w:t> </w:t>
            </w:r>
            <w:r w:rsidRPr="00AB18BB">
              <w:rPr>
                <w:rFonts w:asciiTheme="minorHAnsi" w:hAnsiTheme="minorHAnsi"/>
                <w:sz w:val="24"/>
                <w:szCs w:val="24"/>
              </w:rPr>
              <w:t> </w:t>
            </w:r>
          </w:p>
          <w:p w14:paraId="1934C3A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 Wales of Cohesive Communities</w:t>
            </w:r>
            <w:r w:rsidRPr="00AB18BB">
              <w:rPr>
                <w:rFonts w:ascii="Arial" w:hAnsi="Arial" w:cs="Arial"/>
                <w:sz w:val="24"/>
                <w:szCs w:val="24"/>
              </w:rPr>
              <w:t> </w:t>
            </w:r>
            <w:r w:rsidRPr="00AB18BB">
              <w:rPr>
                <w:rFonts w:asciiTheme="minorHAnsi" w:hAnsiTheme="minorHAnsi"/>
                <w:sz w:val="24"/>
                <w:szCs w:val="24"/>
              </w:rPr>
              <w:t> </w:t>
            </w:r>
          </w:p>
          <w:p w14:paraId="184332D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502330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By promoting awareness of social exclusion experienced by older autistic adults and encouraging inclusive practices.</w:t>
            </w:r>
            <w:r w:rsidRPr="00AB18BB">
              <w:rPr>
                <w:rFonts w:ascii="Arial" w:hAnsi="Arial" w:cs="Arial"/>
                <w:sz w:val="24"/>
                <w:szCs w:val="24"/>
              </w:rPr>
              <w:t> </w:t>
            </w:r>
            <w:r w:rsidRPr="00AB18BB">
              <w:rPr>
                <w:rFonts w:asciiTheme="minorHAnsi" w:hAnsiTheme="minorHAnsi"/>
                <w:sz w:val="24"/>
                <w:szCs w:val="24"/>
              </w:rPr>
              <w:t> </w:t>
            </w:r>
          </w:p>
          <w:p w14:paraId="206C73F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BAA0EE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60A2F3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FC1807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(this box should expand as you type) </w:t>
            </w:r>
          </w:p>
        </w:tc>
      </w:tr>
    </w:tbl>
    <w:p w14:paraId="0E1A9A6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DA1B49D"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SECTION F: Scope of Research Activity</w:t>
      </w:r>
      <w:r w:rsidRPr="00AB18BB">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2"/>
        <w:gridCol w:w="7030"/>
        <w:gridCol w:w="759"/>
        <w:gridCol w:w="719"/>
      </w:tblGrid>
      <w:tr w:rsidR="00AB18BB" w:rsidRPr="00AB18BB" w14:paraId="1319A23C" w14:textId="77777777">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9AAD0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ED802C"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Will the research activity include:</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5AF785"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YES</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D6737F"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NO</w:t>
            </w:r>
            <w:r w:rsidRPr="00AB18BB">
              <w:rPr>
                <w:rFonts w:asciiTheme="minorHAnsi" w:hAnsiTheme="minorHAnsi"/>
                <w:sz w:val="24"/>
                <w:szCs w:val="24"/>
              </w:rPr>
              <w:t> </w:t>
            </w:r>
          </w:p>
        </w:tc>
      </w:tr>
      <w:tr w:rsidR="00AB18BB" w:rsidRPr="00AB18BB" w14:paraId="4433369D"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719C2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7F910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EAA63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F821B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461B2B80"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C2EE8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46053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43DE9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BEE9C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125E7B91"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60A00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E6D2F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37A1E7"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4AC46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46846B91"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B727B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7B809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018E14"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B471F4"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66D357C0"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1F6FE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1566D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16D8C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86937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0B85C550"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DA4AB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7088B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39F6EC"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C2B42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61CC529E"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EF47A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9DD23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95CF4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3D03E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5FF72DE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8A681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C81B6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CF877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8DE78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3AD258C1"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A9FD3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642D8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345CC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D72C7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31465DE0"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A3B76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C0F69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BFD8F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F34FB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1C512441"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8C22E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23F18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F59A64"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30B9B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5D321086"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E8A0B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6B454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4EA8A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A947B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04D12113"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B0CFF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2787D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93B4D2"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8CDB98"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5B9E319A"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EE9AF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BCA18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8D3B58"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2A5224"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161A6380"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E1CAF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3466C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56F21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91955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29156783"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67F0E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90B73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D26E4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DDB92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49C98267"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30CB9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FFC9E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EF29A6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C19832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4319483D"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529C805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8220" w:type="dxa"/>
            <w:tcBorders>
              <w:top w:val="single" w:sz="6" w:space="0" w:color="auto"/>
              <w:left w:val="single" w:sz="6" w:space="0" w:color="auto"/>
              <w:bottom w:val="single" w:sz="6" w:space="0" w:color="auto"/>
              <w:right w:val="single" w:sz="6" w:space="0" w:color="auto"/>
            </w:tcBorders>
            <w:vAlign w:val="center"/>
            <w:hideMark/>
          </w:tcPr>
          <w:p w14:paraId="58F431B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Details of any other primary data collection method: </w:t>
            </w:r>
          </w:p>
          <w:p w14:paraId="2B2333F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08D23F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1AA363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9EDBFC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70E23F21" w14:textId="77777777" w:rsidR="00AB18BB" w:rsidRPr="00AB18BB" w:rsidRDefault="00AB18BB" w:rsidP="00AB18BB">
            <w:pPr>
              <w:rPr>
                <w:rFonts w:asciiTheme="minorHAnsi" w:hAnsiTheme="minorHAnsi"/>
                <w:sz w:val="24"/>
                <w:szCs w:val="24"/>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329CC408" w14:textId="77777777" w:rsidR="00AB18BB" w:rsidRPr="00AB18BB" w:rsidRDefault="00AB18BB" w:rsidP="00AB18BB">
            <w:pPr>
              <w:rPr>
                <w:rFonts w:asciiTheme="minorHAnsi" w:hAnsiTheme="minorHAnsi"/>
                <w:sz w:val="24"/>
                <w:szCs w:val="24"/>
              </w:rPr>
            </w:pPr>
          </w:p>
        </w:tc>
      </w:tr>
    </w:tbl>
    <w:p w14:paraId="3BF5242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NO to every question, then the research activity is (ethically) low risk and </w:t>
      </w:r>
      <w:r w:rsidRPr="00AB18BB">
        <w:rPr>
          <w:rFonts w:asciiTheme="minorHAnsi" w:hAnsiTheme="minorHAnsi"/>
          <w:b/>
          <w:bCs/>
          <w:sz w:val="24"/>
          <w:szCs w:val="24"/>
        </w:rPr>
        <w:t>may</w:t>
      </w:r>
      <w:r w:rsidRPr="00AB18BB">
        <w:rPr>
          <w:rFonts w:asciiTheme="minorHAnsi" w:hAnsiTheme="minorHAnsi"/>
          <w:sz w:val="24"/>
          <w:szCs w:val="24"/>
        </w:rPr>
        <w:t> be exempt from </w:t>
      </w:r>
      <w:r w:rsidRPr="00AB18BB">
        <w:rPr>
          <w:rFonts w:asciiTheme="minorHAnsi" w:hAnsiTheme="minorHAnsi"/>
          <w:b/>
          <w:bCs/>
          <w:sz w:val="24"/>
          <w:szCs w:val="24"/>
        </w:rPr>
        <w:t>some</w:t>
      </w:r>
      <w:r w:rsidRPr="00AB18BB">
        <w:rPr>
          <w:rFonts w:asciiTheme="minorHAnsi" w:hAnsiTheme="minorHAnsi"/>
          <w:sz w:val="24"/>
          <w:szCs w:val="24"/>
        </w:rPr>
        <w:t> of the following sections (please refer to Guidance Notes). </w:t>
      </w:r>
    </w:p>
    <w:p w14:paraId="4677C2E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B7D0B9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YES to any question, then no research activity should be undertaken until full ethical approval has been obtained.  </w:t>
      </w:r>
    </w:p>
    <w:p w14:paraId="0733248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00D4C8C"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SECTION G: Intended Participants</w:t>
      </w:r>
      <w:r w:rsidRPr="00AB18BB">
        <w:rPr>
          <w:rFonts w:asciiTheme="minorHAnsi" w:hAnsiTheme="minorHAnsi"/>
          <w:sz w:val="24"/>
          <w:szCs w:val="24"/>
        </w:rPr>
        <w:t> </w:t>
      </w:r>
    </w:p>
    <w:p w14:paraId="293E7A3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there are no participants then do not complete this section, but go directly to section H. </w:t>
      </w:r>
    </w:p>
    <w:p w14:paraId="5CE3644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6"/>
        <w:gridCol w:w="7017"/>
        <w:gridCol w:w="772"/>
        <w:gridCol w:w="735"/>
      </w:tblGrid>
      <w:tr w:rsidR="00AB18BB" w:rsidRPr="00AB18BB" w14:paraId="6CFE1736"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8AB88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56D610D9"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Who are the intended participants:</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6D512DB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E52EFD6"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YES</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2EC7CD6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2205232"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NO</w:t>
            </w:r>
            <w:r w:rsidRPr="00AB18BB">
              <w:rPr>
                <w:rFonts w:asciiTheme="minorHAnsi" w:hAnsiTheme="minorHAnsi"/>
                <w:sz w:val="24"/>
                <w:szCs w:val="24"/>
              </w:rPr>
              <w:t> </w:t>
            </w:r>
          </w:p>
        </w:tc>
      </w:tr>
      <w:tr w:rsidR="00AB18BB" w:rsidRPr="00AB18BB" w14:paraId="7EA193B2"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CD64A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9B6C8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A0503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330708"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21A597E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AC130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635EB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367F6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C19CB4"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0D880ED9"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C0818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37173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82E277"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36B344"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5A4EDE0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AE57D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6C0DF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5FE40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BB44E4"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63AD783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A9A96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D4F15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3A97E7"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E24CE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2EA23125"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EA7DB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E5F99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A44E4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5CA7E7"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498AC8A4"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44255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587C3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A1A05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9043E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1BD75376"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402AD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B8968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74A99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9BD8C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6235C17A"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A9863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8E0C1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Others. Please indicate the participants below, and specifically any group who may be unable to give consent. </w:t>
            </w:r>
          </w:p>
          <w:p w14:paraId="3C71FB8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BCC81C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F9C820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706EC2A5"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434C4B4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8205" w:type="dxa"/>
            <w:tcBorders>
              <w:top w:val="single" w:sz="6" w:space="0" w:color="auto"/>
              <w:left w:val="single" w:sz="6" w:space="0" w:color="auto"/>
              <w:bottom w:val="single" w:sz="6" w:space="0" w:color="auto"/>
              <w:right w:val="single" w:sz="6" w:space="0" w:color="auto"/>
            </w:tcBorders>
            <w:vAlign w:val="center"/>
            <w:hideMark/>
          </w:tcPr>
          <w:p w14:paraId="60F1849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C796B5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3–4 participants in a module-based group project.</w:t>
            </w: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t>Each student will analyse two transcripts.</w:t>
            </w:r>
            <w:r w:rsidRPr="00AB18BB">
              <w:rPr>
                <w:rFonts w:ascii="Arial" w:hAnsi="Arial" w:cs="Arial"/>
                <w:sz w:val="24"/>
                <w:szCs w:val="24"/>
              </w:rPr>
              <w:t> </w:t>
            </w:r>
            <w:r w:rsidRPr="00AB18BB">
              <w:rPr>
                <w:rFonts w:asciiTheme="minorHAnsi" w:hAnsiTheme="minorHAnsi"/>
                <w:sz w:val="24"/>
                <w:szCs w:val="24"/>
              </w:rPr>
              <w:t> </w:t>
            </w:r>
          </w:p>
          <w:p w14:paraId="4918404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Students or staff:</w:t>
            </w:r>
            <w:r w:rsidRPr="00AB18BB">
              <w:rPr>
                <w:rFonts w:ascii="Arial" w:hAnsi="Arial" w:cs="Arial"/>
                <w:sz w:val="24"/>
                <w:szCs w:val="24"/>
              </w:rPr>
              <w:t> </w:t>
            </w:r>
            <w:r w:rsidRPr="00AB18BB">
              <w:rPr>
                <w:rFonts w:ascii="Segoe UI Symbol" w:hAnsi="Segoe UI Symbol" w:cs="Segoe UI Symbol"/>
                <w:sz w:val="24"/>
                <w:szCs w:val="24"/>
              </w:rPr>
              <w:t>☒</w:t>
            </w:r>
            <w:r w:rsidRPr="00AB18BB">
              <w:rPr>
                <w:rFonts w:ascii="Arial" w:hAnsi="Arial" w:cs="Arial"/>
                <w:sz w:val="24"/>
                <w:szCs w:val="24"/>
              </w:rPr>
              <w:t> </w:t>
            </w:r>
            <w:r w:rsidRPr="00AB18BB">
              <w:rPr>
                <w:rFonts w:asciiTheme="minorHAnsi" w:hAnsiTheme="minorHAnsi"/>
                <w:sz w:val="24"/>
                <w:szCs w:val="24"/>
              </w:rPr>
              <w:t>YES</w:t>
            </w:r>
            <w:r w:rsidRPr="00AB18BB">
              <w:rPr>
                <w:rFonts w:ascii="Arial" w:hAnsi="Arial" w:cs="Arial"/>
                <w:sz w:val="24"/>
                <w:szCs w:val="24"/>
              </w:rPr>
              <w:t> </w:t>
            </w:r>
            <w:r w:rsidRPr="00AB18BB">
              <w:rPr>
                <w:rFonts w:asciiTheme="minorHAnsi" w:hAnsiTheme="minorHAnsi"/>
                <w:sz w:val="24"/>
                <w:szCs w:val="24"/>
              </w:rPr>
              <w:t> </w:t>
            </w:r>
          </w:p>
          <w:p w14:paraId="4265A7F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Adults over 18:</w:t>
            </w:r>
            <w:r w:rsidRPr="00AB18BB">
              <w:rPr>
                <w:rFonts w:ascii="Arial" w:hAnsi="Arial" w:cs="Arial"/>
                <w:sz w:val="24"/>
                <w:szCs w:val="24"/>
              </w:rPr>
              <w:t> </w:t>
            </w:r>
            <w:r w:rsidRPr="00AB18BB">
              <w:rPr>
                <w:rFonts w:ascii="Segoe UI Symbol" w:hAnsi="Segoe UI Symbol" w:cs="Segoe UI Symbol"/>
                <w:sz w:val="24"/>
                <w:szCs w:val="24"/>
              </w:rPr>
              <w:t>☒</w:t>
            </w:r>
            <w:r w:rsidRPr="00AB18BB">
              <w:rPr>
                <w:rFonts w:ascii="Arial" w:hAnsi="Arial" w:cs="Arial"/>
                <w:sz w:val="24"/>
                <w:szCs w:val="24"/>
              </w:rPr>
              <w:t> </w:t>
            </w:r>
            <w:r w:rsidRPr="00AB18BB">
              <w:rPr>
                <w:rFonts w:asciiTheme="minorHAnsi" w:hAnsiTheme="minorHAnsi"/>
                <w:sz w:val="24"/>
                <w:szCs w:val="24"/>
              </w:rPr>
              <w:t>YES</w:t>
            </w:r>
            <w:r w:rsidRPr="00AB18BB">
              <w:rPr>
                <w:rFonts w:ascii="Arial" w:hAnsi="Arial" w:cs="Arial"/>
                <w:sz w:val="24"/>
                <w:szCs w:val="24"/>
              </w:rPr>
              <w:t> </w:t>
            </w:r>
            <w:r w:rsidRPr="00AB18BB">
              <w:rPr>
                <w:rFonts w:asciiTheme="minorHAnsi" w:hAnsiTheme="minorHAnsi"/>
                <w:sz w:val="24"/>
                <w:szCs w:val="24"/>
              </w:rPr>
              <w:t> </w:t>
            </w:r>
          </w:p>
          <w:p w14:paraId="50E8E0C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Vulnerable adults:</w:t>
            </w:r>
            <w:r w:rsidRPr="00AB18BB">
              <w:rPr>
                <w:rFonts w:ascii="Arial" w:hAnsi="Arial" w:cs="Arial"/>
                <w:sz w:val="24"/>
                <w:szCs w:val="24"/>
              </w:rPr>
              <w:t> </w:t>
            </w:r>
            <w:r w:rsidRPr="00AB18BB">
              <w:rPr>
                <w:rFonts w:ascii="Segoe UI Symbol" w:hAnsi="Segoe UI Symbol" w:cs="Segoe UI Symbol"/>
                <w:sz w:val="24"/>
                <w:szCs w:val="24"/>
              </w:rPr>
              <w:t>☒</w:t>
            </w:r>
            <w:r w:rsidRPr="00AB18BB">
              <w:rPr>
                <w:rFonts w:ascii="Arial" w:hAnsi="Arial" w:cs="Arial"/>
                <w:sz w:val="24"/>
                <w:szCs w:val="24"/>
              </w:rPr>
              <w:t> </w:t>
            </w:r>
            <w:r w:rsidRPr="00AB18BB">
              <w:rPr>
                <w:rFonts w:asciiTheme="minorHAnsi" w:hAnsiTheme="minorHAnsi"/>
                <w:sz w:val="24"/>
                <w:szCs w:val="24"/>
              </w:rPr>
              <w:t>NO</w:t>
            </w:r>
            <w:r w:rsidRPr="00AB18BB">
              <w:rPr>
                <w:rFonts w:ascii="Arial" w:hAnsi="Arial" w:cs="Arial"/>
                <w:sz w:val="24"/>
                <w:szCs w:val="24"/>
              </w:rPr>
              <w:t> </w:t>
            </w:r>
            <w:r w:rsidRPr="00AB18BB">
              <w:rPr>
                <w:rFonts w:asciiTheme="minorHAnsi" w:hAnsiTheme="minorHAnsi"/>
                <w:sz w:val="24"/>
                <w:szCs w:val="24"/>
              </w:rPr>
              <w:t> </w:t>
            </w:r>
          </w:p>
          <w:p w14:paraId="11051C4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C1A705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D53807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773E8B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4B370A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22F564AD" w14:textId="77777777" w:rsidR="00AB18BB" w:rsidRPr="00AB18BB" w:rsidRDefault="00AB18BB" w:rsidP="00AB18BB">
            <w:pPr>
              <w:rPr>
                <w:rFonts w:asciiTheme="minorHAnsi" w:hAnsiTheme="minorHAnsi"/>
                <w:sz w:val="24"/>
                <w:szCs w:val="24"/>
              </w:rPr>
            </w:pP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3B2408B4" w14:textId="77777777" w:rsidR="00AB18BB" w:rsidRPr="00AB18BB" w:rsidRDefault="00AB18BB" w:rsidP="00AB18BB">
            <w:pPr>
              <w:rPr>
                <w:rFonts w:asciiTheme="minorHAnsi" w:hAnsiTheme="minorHAnsi"/>
                <w:sz w:val="24"/>
                <w:szCs w:val="24"/>
              </w:rPr>
            </w:pPr>
          </w:p>
        </w:tc>
      </w:tr>
    </w:tbl>
    <w:p w14:paraId="642E2B4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6"/>
        <w:gridCol w:w="2767"/>
        <w:gridCol w:w="5757"/>
      </w:tblGrid>
      <w:tr w:rsidR="00AB18BB" w:rsidRPr="00AB18BB" w14:paraId="0550CE9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A40107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6C3DFB2"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Participant numbers and source</w:t>
            </w:r>
            <w:r w:rsidRPr="00AB18BB">
              <w:rPr>
                <w:rFonts w:asciiTheme="minorHAnsi" w:hAnsiTheme="minorHAnsi"/>
                <w:sz w:val="24"/>
                <w:szCs w:val="24"/>
              </w:rPr>
              <w:t> </w:t>
            </w:r>
          </w:p>
          <w:p w14:paraId="03699A4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Provide an estimate of the expected number of participants. How will you identify participants and how will they be recruited?  </w:t>
            </w:r>
          </w:p>
        </w:tc>
      </w:tr>
      <w:tr w:rsidR="00AB18BB" w:rsidRPr="00AB18BB" w14:paraId="24E8FB28"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1167A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C2E08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How many participants are expected? </w:t>
            </w:r>
          </w:p>
          <w:p w14:paraId="352CEAA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1733887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4 participants for a module-based group research project.  </w:t>
            </w:r>
          </w:p>
          <w:p w14:paraId="2F07687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Students will analyse 2 transcripts each </w:t>
            </w:r>
          </w:p>
          <w:p w14:paraId="4A3E92C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D912944"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r w:rsidR="00AB18BB" w:rsidRPr="00AB18BB" w14:paraId="2F8825F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F8052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E95D0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Who will the participants be? </w:t>
            </w:r>
          </w:p>
          <w:p w14:paraId="7CA410B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3D23327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Level five students within the Developmental Psychology and Individual Differences Module. </w:t>
            </w:r>
          </w:p>
          <w:p w14:paraId="0A532F2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443FE86"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r w:rsidR="00AB18BB" w:rsidRPr="00AB18BB" w14:paraId="56B86F0D"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25FD1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6ABB8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vAlign w:val="center"/>
            <w:hideMark/>
          </w:tcPr>
          <w:p w14:paraId="32A862D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Students enrolled on the Developmental Psychology and Individual Differences Module will all take part as both researchers and participants.  </w:t>
            </w:r>
          </w:p>
          <w:p w14:paraId="00E57CD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EF34C06"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bl>
    <w:p w14:paraId="7C89284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4DA19F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8"/>
        <w:gridCol w:w="6029"/>
        <w:gridCol w:w="868"/>
        <w:gridCol w:w="737"/>
        <w:gridCol w:w="878"/>
      </w:tblGrid>
      <w:tr w:rsidR="00AB18BB" w:rsidRPr="00AB18BB" w14:paraId="54B83EFB"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23A06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27CD70AD"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Information for participants:</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F686DD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44ADEDF"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YES</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754DDF7"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NO</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4DD4151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C3ABED8"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N/A</w:t>
            </w:r>
            <w:r w:rsidRPr="00AB18BB">
              <w:rPr>
                <w:rFonts w:asciiTheme="minorHAnsi" w:hAnsiTheme="minorHAnsi"/>
                <w:sz w:val="24"/>
                <w:szCs w:val="24"/>
              </w:rPr>
              <w:t> </w:t>
            </w:r>
          </w:p>
        </w:tc>
      </w:tr>
      <w:tr w:rsidR="00AB18BB" w:rsidRPr="00AB18BB" w14:paraId="4B370F5A"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550D3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E884E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3FFCF8"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D8888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FA024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2B7A9D93"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54CAB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F0EC7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ACC7A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75435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A628D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64A4F1F6"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FBCA7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93550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31DBE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CE68E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9BA8B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47CF4C6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E3571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90D65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7B77F0"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B4EBC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C731D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2476E2D1"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B2389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33109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1143C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61327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D9895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07AA937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E82A5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AD313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45A3C7"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A90E37"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9336D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5BBD3FD1"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E733A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B4D48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4A658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26037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602D78"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757FE4EB"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460BF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46EBA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CB8AC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990DE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B81810"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2A0940F2"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7DF3A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F9E15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46372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BF5CC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578800"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52DDB6CD"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0D3F5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7437B4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NO</w:t>
            </w:r>
            <w:r w:rsidRPr="00AB18BB">
              <w:rPr>
                <w:rFonts w:asciiTheme="minorHAnsi" w:hAnsiTheme="minorHAnsi"/>
                <w:b/>
                <w:bCs/>
                <w:sz w:val="24"/>
                <w:szCs w:val="24"/>
              </w:rPr>
              <w:t> </w:t>
            </w:r>
            <w:r w:rsidRPr="00AB18BB">
              <w:rPr>
                <w:rFonts w:asciiTheme="minorHAnsi" w:hAnsiTheme="minorHAnsi"/>
                <w:sz w:val="24"/>
                <w:szCs w:val="24"/>
              </w:rPr>
              <w:t>to any of above questions, please give an explanation  </w:t>
            </w:r>
          </w:p>
        </w:tc>
      </w:tr>
      <w:tr w:rsidR="00AB18BB" w:rsidRPr="00AB18BB" w14:paraId="799B2E74"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1EBAA60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gridSpan w:val="4"/>
            <w:tcBorders>
              <w:top w:val="single" w:sz="6" w:space="0" w:color="auto"/>
              <w:left w:val="single" w:sz="6" w:space="0" w:color="auto"/>
              <w:bottom w:val="single" w:sz="6" w:space="0" w:color="auto"/>
              <w:right w:val="single" w:sz="6" w:space="0" w:color="auto"/>
            </w:tcBorders>
            <w:vAlign w:val="center"/>
            <w:hideMark/>
          </w:tcPr>
          <w:p w14:paraId="7980F07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29560A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7AA4163"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bl>
    <w:p w14:paraId="515220E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58"/>
        <w:gridCol w:w="889"/>
        <w:gridCol w:w="755"/>
        <w:gridCol w:w="900"/>
      </w:tblGrid>
      <w:tr w:rsidR="00AB18BB" w:rsidRPr="00AB18BB" w14:paraId="0882BF8A" w14:textId="7777777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6C46AF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48A960"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Information for participants:</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696965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A11CECE"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YES</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837C12E"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NO</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DFABD6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741F5E3"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N/A</w:t>
            </w:r>
            <w:r w:rsidRPr="00AB18BB">
              <w:rPr>
                <w:rFonts w:asciiTheme="minorHAnsi" w:hAnsiTheme="minorHAnsi"/>
                <w:sz w:val="24"/>
                <w:szCs w:val="24"/>
              </w:rPr>
              <w:t> </w:t>
            </w:r>
          </w:p>
        </w:tc>
      </w:tr>
      <w:tr w:rsidR="00AB18BB" w:rsidRPr="00AB18BB" w14:paraId="2734D53F"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FABBD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05157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15B22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604AE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2727F7"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7A91BE96"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E5934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50BA6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0BDB8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F2C43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5DF52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1B3C8B7A"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498B4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704C1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24553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E5FBA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F49D1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1A11DA25"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BF794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9D385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884D62"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0D7D4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8BA3A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65E6AB1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EA71D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21D377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YES</w:t>
            </w:r>
            <w:r w:rsidRPr="00AB18BB">
              <w:rPr>
                <w:rFonts w:asciiTheme="minorHAnsi" w:hAnsiTheme="minorHAnsi"/>
                <w:b/>
                <w:bCs/>
                <w:sz w:val="24"/>
                <w:szCs w:val="24"/>
              </w:rPr>
              <w:t> </w:t>
            </w:r>
            <w:r w:rsidRPr="00AB18BB">
              <w:rPr>
                <w:rFonts w:asciiTheme="minorHAnsi" w:hAnsiTheme="minorHAnsi"/>
                <w:sz w:val="24"/>
                <w:szCs w:val="24"/>
              </w:rPr>
              <w:t>to any question, please provide full details  </w:t>
            </w:r>
          </w:p>
        </w:tc>
      </w:tr>
      <w:tr w:rsidR="00AB18BB" w:rsidRPr="00AB18BB" w14:paraId="4D3618B2"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5D3DCAB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gridSpan w:val="4"/>
            <w:tcBorders>
              <w:top w:val="single" w:sz="6" w:space="0" w:color="auto"/>
              <w:left w:val="single" w:sz="6" w:space="0" w:color="auto"/>
              <w:bottom w:val="single" w:sz="6" w:space="0" w:color="auto"/>
              <w:right w:val="single" w:sz="6" w:space="0" w:color="auto"/>
            </w:tcBorders>
            <w:vAlign w:val="center"/>
            <w:hideMark/>
          </w:tcPr>
          <w:p w14:paraId="269603D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41E9F5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5D3514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6E0E822"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bl>
    <w:p w14:paraId="2F5E554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0FA8538"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SECTION H: Anticipated Risks</w:t>
      </w:r>
      <w:r w:rsidRPr="00AB18BB">
        <w:rPr>
          <w:rFonts w:asciiTheme="minorHAnsi" w:hAnsiTheme="minorHAnsi"/>
          <w:sz w:val="24"/>
          <w:szCs w:val="24"/>
        </w:rPr>
        <w:t> </w:t>
      </w:r>
    </w:p>
    <w:p w14:paraId="35D59BE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8"/>
        <w:gridCol w:w="4641"/>
        <w:gridCol w:w="2819"/>
        <w:gridCol w:w="821"/>
        <w:gridCol w:w="586"/>
      </w:tblGrid>
      <w:tr w:rsidR="00AB18BB" w:rsidRPr="00AB18BB" w14:paraId="5E12759C"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5ECB79C2" w14:textId="77777777" w:rsidR="00AB18BB" w:rsidRPr="00AB18BB" w:rsidRDefault="00AB18BB" w:rsidP="00AB18BB">
            <w:pPr>
              <w:rPr>
                <w:rFonts w:asciiTheme="minorHAnsi" w:hAnsiTheme="minorHAnsi"/>
                <w:b/>
                <w:bCs/>
                <w:sz w:val="24"/>
                <w:szCs w:val="24"/>
              </w:rPr>
            </w:pPr>
            <w:r w:rsidRPr="00AB18BB">
              <w:rPr>
                <w:rFonts w:asciiTheme="minorHAnsi" w:hAnsiTheme="minorHAnsi"/>
                <w:b/>
                <w:bCs/>
                <w:sz w:val="24"/>
                <w:szCs w:val="24"/>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F0AFD30" w14:textId="77777777" w:rsidR="00AB18BB" w:rsidRPr="00AB18BB" w:rsidRDefault="00AB18BB" w:rsidP="00AB18BB">
            <w:pPr>
              <w:rPr>
                <w:rFonts w:asciiTheme="minorHAnsi" w:hAnsiTheme="minorHAnsi"/>
                <w:b/>
                <w:bCs/>
                <w:sz w:val="24"/>
                <w:szCs w:val="24"/>
              </w:rPr>
            </w:pPr>
            <w:r w:rsidRPr="00AB18BB">
              <w:rPr>
                <w:rFonts w:asciiTheme="minorHAnsi" w:hAnsiTheme="minorHAnsi"/>
                <w:b/>
                <w:bCs/>
                <w:sz w:val="24"/>
                <w:szCs w:val="24"/>
              </w:rPr>
              <w:t>Outline any anticipated risks that may adversely affect any of the participants, the researchers and/or the University, and the steps that will be taken to address them.  </w:t>
            </w:r>
          </w:p>
          <w:p w14:paraId="23A001F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C7921C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you have completed a full risk assessment (for example as required by a laboratory, or external research collaborator) you may append that to this form.   </w:t>
            </w:r>
          </w:p>
        </w:tc>
      </w:tr>
      <w:tr w:rsidR="00AB18BB" w:rsidRPr="00AB18BB" w14:paraId="4D25BD28" w14:textId="77777777">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0536CE19" w14:textId="77777777" w:rsidR="00AB18BB" w:rsidRPr="00AB18BB" w:rsidRDefault="00AB18BB" w:rsidP="00AB18BB">
            <w:pPr>
              <w:rPr>
                <w:rFonts w:asciiTheme="minorHAnsi" w:hAnsiTheme="minorHAnsi"/>
                <w:b/>
                <w:bCs/>
                <w:sz w:val="24"/>
                <w:szCs w:val="24"/>
              </w:rPr>
            </w:pPr>
            <w:r w:rsidRPr="00AB18BB">
              <w:rPr>
                <w:rFonts w:asciiTheme="minorHAnsi" w:hAnsiTheme="minorHAnsi"/>
                <w:sz w:val="24"/>
                <w:szCs w:val="24"/>
              </w:rPr>
              <w:t>1</w:t>
            </w:r>
            <w:r w:rsidRPr="00AB18BB">
              <w:rPr>
                <w:rFonts w:asciiTheme="minorHAnsi" w:hAnsiTheme="minorHAnsi"/>
                <w:b/>
                <w:bCs/>
                <w:sz w:val="24"/>
                <w:szCs w:val="24"/>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28D4231" w14:textId="77777777" w:rsidR="00AB18BB" w:rsidRPr="00AB18BB" w:rsidRDefault="00AB18BB" w:rsidP="00AB18BB">
            <w:pPr>
              <w:rPr>
                <w:rFonts w:asciiTheme="minorHAnsi" w:hAnsiTheme="minorHAnsi"/>
                <w:b/>
                <w:bCs/>
                <w:sz w:val="24"/>
                <w:szCs w:val="24"/>
              </w:rPr>
            </w:pPr>
            <w:r w:rsidRPr="00AB18BB">
              <w:rPr>
                <w:rFonts w:asciiTheme="minorHAnsi" w:hAnsiTheme="minorHAnsi"/>
                <w:b/>
                <w:bCs/>
                <w:sz w:val="24"/>
                <w:szCs w:val="24"/>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031129E" w14:textId="77777777" w:rsidR="00AB18BB" w:rsidRPr="00AB18BB" w:rsidRDefault="00AB18BB" w:rsidP="00AB18BB">
            <w:pPr>
              <w:rPr>
                <w:rFonts w:asciiTheme="minorHAnsi" w:hAnsiTheme="minorHAnsi"/>
                <w:b/>
                <w:bCs/>
                <w:sz w:val="24"/>
                <w:szCs w:val="24"/>
              </w:rPr>
            </w:pPr>
            <w:r w:rsidRPr="00AB18BB">
              <w:rPr>
                <w:rFonts w:asciiTheme="minorHAnsi" w:hAnsiTheme="minorHAnsi"/>
                <w:b/>
                <w:bCs/>
                <w:sz w:val="24"/>
                <w:szCs w:val="24"/>
              </w:rPr>
              <w:t>Yes  </w:t>
            </w:r>
          </w:p>
        </w:tc>
        <w:tc>
          <w:tcPr>
            <w:tcW w:w="675" w:type="dxa"/>
            <w:tcBorders>
              <w:top w:val="single" w:sz="6" w:space="0" w:color="auto"/>
              <w:left w:val="single" w:sz="6" w:space="0" w:color="auto"/>
              <w:bottom w:val="single" w:sz="6" w:space="0" w:color="auto"/>
              <w:right w:val="single" w:sz="6" w:space="0" w:color="auto"/>
            </w:tcBorders>
            <w:shd w:val="clear" w:color="auto" w:fill="F2F2F2"/>
            <w:hideMark/>
          </w:tcPr>
          <w:p w14:paraId="15A3EF73" w14:textId="77777777" w:rsidR="00AB18BB" w:rsidRPr="00AB18BB" w:rsidRDefault="00AB18BB" w:rsidP="00AB18BB">
            <w:pPr>
              <w:rPr>
                <w:rFonts w:asciiTheme="minorHAnsi" w:hAnsiTheme="minorHAnsi"/>
                <w:b/>
                <w:bCs/>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b/>
                <w:bCs/>
                <w:sz w:val="24"/>
                <w:szCs w:val="24"/>
              </w:rPr>
              <w:t> </w:t>
            </w:r>
          </w:p>
        </w:tc>
      </w:tr>
      <w:tr w:rsidR="00AB18BB" w:rsidRPr="00AB18BB" w14:paraId="51FCC18B" w14:textId="77777777">
        <w:trPr>
          <w:trHeight w:val="300"/>
        </w:trPr>
        <w:tc>
          <w:tcPr>
            <w:tcW w:w="0" w:type="auto"/>
            <w:vMerge/>
            <w:tcBorders>
              <w:top w:val="single" w:sz="6" w:space="0" w:color="auto"/>
              <w:left w:val="single" w:sz="6" w:space="0" w:color="auto"/>
              <w:bottom w:val="single" w:sz="6" w:space="0" w:color="auto"/>
              <w:right w:val="single" w:sz="6" w:space="0" w:color="auto"/>
            </w:tcBorders>
            <w:vAlign w:val="center"/>
            <w:hideMark/>
          </w:tcPr>
          <w:p w14:paraId="3BD69214" w14:textId="77777777" w:rsidR="00AB18BB" w:rsidRPr="00AB18BB" w:rsidRDefault="00AB18BB" w:rsidP="00AB18BB">
            <w:pPr>
              <w:rPr>
                <w:rFonts w:asciiTheme="minorHAnsi" w:hAnsiTheme="minorHAnsi"/>
                <w:b/>
                <w:bCs/>
                <w:sz w:val="24"/>
                <w:szCs w:val="24"/>
              </w:rPr>
            </w:pPr>
          </w:p>
        </w:tc>
        <w:tc>
          <w:tcPr>
            <w:tcW w:w="0" w:type="auto"/>
            <w:gridSpan w:val="2"/>
            <w:vMerge/>
            <w:tcBorders>
              <w:top w:val="single" w:sz="6" w:space="0" w:color="auto"/>
              <w:left w:val="single" w:sz="6" w:space="0" w:color="auto"/>
              <w:bottom w:val="single" w:sz="6" w:space="0" w:color="auto"/>
              <w:right w:val="single" w:sz="6" w:space="0" w:color="auto"/>
            </w:tcBorders>
            <w:vAlign w:val="center"/>
            <w:hideMark/>
          </w:tcPr>
          <w:p w14:paraId="31AEEE58" w14:textId="77777777" w:rsidR="00AB18BB" w:rsidRPr="00AB18BB" w:rsidRDefault="00AB18BB" w:rsidP="00AB18BB">
            <w:pPr>
              <w:rPr>
                <w:rFonts w:asciiTheme="minorHAnsi" w:hAnsiTheme="minorHAnsi"/>
                <w:b/>
                <w:bCs/>
                <w:sz w:val="24"/>
                <w:szCs w:val="24"/>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EFA8115" w14:textId="77777777" w:rsidR="00AB18BB" w:rsidRPr="00AB18BB" w:rsidRDefault="00AB18BB" w:rsidP="00AB18BB">
            <w:pPr>
              <w:rPr>
                <w:rFonts w:asciiTheme="minorHAnsi" w:hAnsiTheme="minorHAnsi"/>
                <w:b/>
                <w:bCs/>
                <w:sz w:val="24"/>
                <w:szCs w:val="24"/>
              </w:rPr>
            </w:pPr>
            <w:r w:rsidRPr="00AB18BB">
              <w:rPr>
                <w:rFonts w:asciiTheme="minorHAnsi" w:hAnsiTheme="minorHAnsi"/>
                <w:b/>
                <w:bCs/>
                <w:sz w:val="24"/>
                <w:szCs w:val="24"/>
              </w:rPr>
              <w:t>No </w:t>
            </w:r>
          </w:p>
        </w:tc>
        <w:tc>
          <w:tcPr>
            <w:tcW w:w="675" w:type="dxa"/>
            <w:tcBorders>
              <w:top w:val="single" w:sz="6" w:space="0" w:color="auto"/>
              <w:left w:val="single" w:sz="6" w:space="0" w:color="auto"/>
              <w:bottom w:val="single" w:sz="6" w:space="0" w:color="auto"/>
              <w:right w:val="single" w:sz="6" w:space="0" w:color="auto"/>
            </w:tcBorders>
            <w:shd w:val="clear" w:color="auto" w:fill="F2F2F2"/>
            <w:hideMark/>
          </w:tcPr>
          <w:p w14:paraId="0B36D7AD" w14:textId="77777777" w:rsidR="00AB18BB" w:rsidRPr="00AB18BB" w:rsidRDefault="00AB18BB" w:rsidP="00AB18BB">
            <w:pPr>
              <w:rPr>
                <w:rFonts w:asciiTheme="minorHAnsi" w:hAnsiTheme="minorHAnsi"/>
                <w:b/>
                <w:bCs/>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b/>
                <w:bCs/>
                <w:sz w:val="24"/>
                <w:szCs w:val="24"/>
              </w:rPr>
              <w:t> </w:t>
            </w:r>
          </w:p>
        </w:tc>
      </w:tr>
      <w:tr w:rsidR="00AB18BB" w:rsidRPr="00AB18BB" w14:paraId="410D7629"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99C61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E513CF7"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Risks to participants</w:t>
            </w:r>
            <w:r w:rsidRPr="00AB18BB">
              <w:rPr>
                <w:rFonts w:asciiTheme="minorHAnsi" w:hAnsiTheme="minorHAnsi"/>
                <w:sz w:val="24"/>
                <w:szCs w:val="24"/>
              </w:rPr>
              <w:t> </w:t>
            </w:r>
          </w:p>
          <w:p w14:paraId="3D9CBD0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For example: sector-specific health &amp; safety, emotional distress, financial disclosure, physical harm, transfer of personal data, sensitive organisational information </w:t>
            </w:r>
          </w:p>
        </w:tc>
      </w:tr>
      <w:tr w:rsidR="00AB18BB" w:rsidRPr="00AB18BB" w14:paraId="2AA022AF"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3C7AE5F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4980" w:type="dxa"/>
            <w:tcBorders>
              <w:top w:val="single" w:sz="6" w:space="0" w:color="auto"/>
              <w:left w:val="single" w:sz="6" w:space="0" w:color="auto"/>
              <w:bottom w:val="single" w:sz="6" w:space="0" w:color="auto"/>
              <w:right w:val="single" w:sz="6" w:space="0" w:color="auto"/>
            </w:tcBorders>
            <w:hideMark/>
          </w:tcPr>
          <w:p w14:paraId="51D47A1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F5B890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5A4F436" w14:textId="77777777" w:rsidR="00AB18BB" w:rsidRPr="00AB18BB" w:rsidRDefault="00AB18BB" w:rsidP="00AB18BB">
            <w:pPr>
              <w:numPr>
                <w:ilvl w:val="0"/>
                <w:numId w:val="20"/>
              </w:numPr>
              <w:rPr>
                <w:rFonts w:asciiTheme="minorHAnsi" w:hAnsiTheme="minorHAnsi"/>
                <w:sz w:val="24"/>
                <w:szCs w:val="24"/>
              </w:rPr>
            </w:pPr>
            <w:r w:rsidRPr="00AB18BB">
              <w:rPr>
                <w:rFonts w:asciiTheme="minorHAnsi" w:hAnsiTheme="minorHAnsi"/>
                <w:sz w:val="24"/>
                <w:szCs w:val="24"/>
              </w:rPr>
              <w:t>Emotional Discomfort</w:t>
            </w:r>
            <w:r w:rsidRPr="00AB18BB">
              <w:rPr>
                <w:rFonts w:ascii="Arial" w:hAnsi="Arial" w:cs="Arial"/>
                <w:sz w:val="24"/>
                <w:szCs w:val="24"/>
              </w:rPr>
              <w:t> </w:t>
            </w:r>
            <w:r w:rsidRPr="00AB18BB">
              <w:rPr>
                <w:rFonts w:asciiTheme="minorHAnsi" w:hAnsiTheme="minorHAnsi"/>
                <w:sz w:val="24"/>
                <w:szCs w:val="24"/>
              </w:rPr>
              <w:t> </w:t>
            </w:r>
          </w:p>
          <w:p w14:paraId="3439A29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Participants may experience emotional discomfort during interviews.</w:t>
            </w:r>
            <w:r w:rsidRPr="00AB18BB">
              <w:rPr>
                <w:rFonts w:ascii="Arial" w:hAnsi="Arial" w:cs="Arial"/>
                <w:sz w:val="24"/>
                <w:szCs w:val="24"/>
              </w:rPr>
              <w:t> </w:t>
            </w:r>
            <w:r w:rsidRPr="00AB18BB">
              <w:rPr>
                <w:rFonts w:asciiTheme="minorHAnsi" w:hAnsiTheme="minorHAnsi"/>
                <w:sz w:val="24"/>
                <w:szCs w:val="24"/>
              </w:rPr>
              <w:t> </w:t>
            </w:r>
          </w:p>
          <w:p w14:paraId="221E848C"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r>
            <w:r w:rsidRPr="00AB18BB">
              <w:rPr>
                <w:rFonts w:ascii="Arial" w:hAnsi="Arial" w:cs="Arial"/>
                <w:sz w:val="24"/>
                <w:szCs w:val="24"/>
              </w:rPr>
              <w:t> </w:t>
            </w:r>
            <w:r w:rsidRPr="00AB18BB">
              <w:rPr>
                <w:rFonts w:asciiTheme="minorHAnsi" w:hAnsiTheme="minorHAnsi"/>
                <w:sz w:val="24"/>
                <w:szCs w:val="24"/>
              </w:rPr>
              <w:t> </w:t>
            </w:r>
          </w:p>
          <w:p w14:paraId="07CFA99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44AA625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578C9FC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48DAFAF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13DA0BB4"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2EFFC08C"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248A91A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73018E0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DB17EE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1.2 Voluntary Participation</w:t>
            </w:r>
            <w:r w:rsidRPr="00AB18BB">
              <w:rPr>
                <w:rFonts w:ascii="Arial" w:hAnsi="Arial" w:cs="Arial"/>
                <w:sz w:val="24"/>
                <w:szCs w:val="24"/>
              </w:rPr>
              <w:t> </w:t>
            </w:r>
            <w:r w:rsidRPr="00AB18BB">
              <w:rPr>
                <w:rFonts w:asciiTheme="minorHAnsi" w:hAnsiTheme="minorHAnsi"/>
                <w:sz w:val="24"/>
                <w:szCs w:val="24"/>
              </w:rPr>
              <w:t> </w:t>
            </w:r>
          </w:p>
          <w:p w14:paraId="3D5E22C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Participants may feel pressured to take part.</w:t>
            </w:r>
            <w:r w:rsidRPr="00AB18BB">
              <w:rPr>
                <w:rFonts w:ascii="Arial" w:hAnsi="Arial" w:cs="Arial"/>
                <w:sz w:val="24"/>
                <w:szCs w:val="24"/>
              </w:rPr>
              <w:t> </w:t>
            </w:r>
            <w:r w:rsidRPr="00AB18BB">
              <w:rPr>
                <w:rFonts w:asciiTheme="minorHAnsi" w:hAnsiTheme="minorHAnsi"/>
                <w:sz w:val="24"/>
                <w:szCs w:val="24"/>
              </w:rPr>
              <w:t> </w:t>
            </w:r>
          </w:p>
          <w:p w14:paraId="5F693BB4"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r>
            <w:r w:rsidRPr="00AB18BB">
              <w:rPr>
                <w:rFonts w:ascii="Arial" w:hAnsi="Arial" w:cs="Arial"/>
                <w:sz w:val="24"/>
                <w:szCs w:val="24"/>
              </w:rPr>
              <w:t> </w:t>
            </w:r>
            <w:r w:rsidRPr="00AB18BB">
              <w:rPr>
                <w:rFonts w:asciiTheme="minorHAnsi" w:hAnsiTheme="minorHAnsi"/>
                <w:sz w:val="24"/>
                <w:szCs w:val="24"/>
              </w:rPr>
              <w:t> </w:t>
            </w:r>
          </w:p>
          <w:p w14:paraId="63245B8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04D9376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1C2EEB3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4F03834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54D0789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1.3 Right to Withdraw</w:t>
            </w:r>
            <w:r w:rsidRPr="00AB18BB">
              <w:rPr>
                <w:rFonts w:ascii="Arial" w:hAnsi="Arial" w:cs="Arial"/>
                <w:sz w:val="24"/>
                <w:szCs w:val="24"/>
              </w:rPr>
              <w:t> </w:t>
            </w:r>
            <w:r w:rsidRPr="00AB18BB">
              <w:rPr>
                <w:rFonts w:asciiTheme="minorHAnsi" w:hAnsiTheme="minorHAnsi"/>
                <w:sz w:val="24"/>
                <w:szCs w:val="24"/>
              </w:rPr>
              <w:t> </w:t>
            </w:r>
          </w:p>
          <w:p w14:paraId="5CAEF00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Participants may believe they cannot withdraw once the study begins.</w:t>
            </w:r>
            <w:r w:rsidRPr="00AB18BB">
              <w:rPr>
                <w:rFonts w:ascii="Arial" w:hAnsi="Arial" w:cs="Arial"/>
                <w:sz w:val="24"/>
                <w:szCs w:val="24"/>
              </w:rPr>
              <w:t> </w:t>
            </w:r>
            <w:r w:rsidRPr="00AB18BB">
              <w:rPr>
                <w:rFonts w:asciiTheme="minorHAnsi" w:hAnsiTheme="minorHAnsi"/>
                <w:sz w:val="24"/>
                <w:szCs w:val="24"/>
              </w:rPr>
              <w:t> </w:t>
            </w:r>
          </w:p>
          <w:p w14:paraId="3E3A2437"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578C214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r>
            <w:r w:rsidRPr="00AB18BB">
              <w:rPr>
                <w:rFonts w:ascii="Arial" w:hAnsi="Arial" w:cs="Arial"/>
                <w:sz w:val="24"/>
                <w:szCs w:val="24"/>
              </w:rPr>
              <w:t> </w:t>
            </w:r>
            <w:r w:rsidRPr="00AB18BB">
              <w:rPr>
                <w:rFonts w:asciiTheme="minorHAnsi" w:hAnsiTheme="minorHAnsi"/>
                <w:sz w:val="24"/>
                <w:szCs w:val="24"/>
              </w:rPr>
              <w:t> </w:t>
            </w:r>
          </w:p>
          <w:p w14:paraId="35E49B32"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1E22AC2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3333FA1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6C0EF41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4B7E49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1.4 Loss of Anonymity / Data Leakage</w:t>
            </w:r>
            <w:r w:rsidRPr="00AB18BB">
              <w:rPr>
                <w:rFonts w:ascii="Arial" w:hAnsi="Arial" w:cs="Arial"/>
                <w:sz w:val="24"/>
                <w:szCs w:val="24"/>
              </w:rPr>
              <w:t> </w:t>
            </w:r>
            <w:r w:rsidRPr="00AB18BB">
              <w:rPr>
                <w:rFonts w:asciiTheme="minorHAnsi" w:hAnsiTheme="minorHAnsi"/>
                <w:sz w:val="24"/>
                <w:szCs w:val="24"/>
              </w:rPr>
              <w:t> </w:t>
            </w:r>
          </w:p>
          <w:p w14:paraId="6DCA1A0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Personal data could be accidentally</w:t>
            </w:r>
            <w:r w:rsidRPr="00AB18BB">
              <w:rPr>
                <w:rFonts w:ascii="Arial" w:hAnsi="Arial" w:cs="Arial"/>
                <w:sz w:val="24"/>
                <w:szCs w:val="24"/>
              </w:rPr>
              <w:t> </w:t>
            </w:r>
            <w:r w:rsidRPr="00AB18BB">
              <w:rPr>
                <w:rFonts w:asciiTheme="minorHAnsi" w:hAnsiTheme="minorHAnsi"/>
                <w:sz w:val="24"/>
                <w:szCs w:val="24"/>
              </w:rPr>
              <w:t>disclosed.</w:t>
            </w:r>
            <w:r w:rsidRPr="00AB18BB">
              <w:rPr>
                <w:rFonts w:ascii="Arial" w:hAnsi="Arial" w:cs="Arial"/>
                <w:sz w:val="24"/>
                <w:szCs w:val="24"/>
              </w:rPr>
              <w:t> </w:t>
            </w:r>
            <w:r w:rsidRPr="00AB18BB">
              <w:rPr>
                <w:rFonts w:asciiTheme="minorHAnsi" w:hAnsiTheme="minorHAnsi"/>
                <w:sz w:val="24"/>
                <w:szCs w:val="24"/>
              </w:rPr>
              <w:t> </w:t>
            </w:r>
          </w:p>
          <w:p w14:paraId="7D563558"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6F495BE4"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6C571B7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64C54B6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7FEB21B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7A7914C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r>
            <w:r w:rsidRPr="00AB18BB">
              <w:rPr>
                <w:rFonts w:ascii="Arial" w:hAnsi="Arial" w:cs="Arial"/>
                <w:sz w:val="24"/>
                <w:szCs w:val="24"/>
              </w:rPr>
              <w:t> </w:t>
            </w:r>
            <w:r w:rsidRPr="00AB18BB">
              <w:rPr>
                <w:rFonts w:asciiTheme="minorHAnsi" w:hAnsiTheme="minorHAnsi"/>
                <w:sz w:val="24"/>
                <w:szCs w:val="24"/>
              </w:rPr>
              <w:t> </w:t>
            </w:r>
          </w:p>
          <w:p w14:paraId="121F62E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 </w:t>
            </w:r>
          </w:p>
          <w:p w14:paraId="5922D3F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1.5 Confidentiality Breach</w:t>
            </w:r>
            <w:r w:rsidRPr="00AB18BB">
              <w:rPr>
                <w:rFonts w:ascii="Arial" w:hAnsi="Arial" w:cs="Arial"/>
                <w:sz w:val="24"/>
                <w:szCs w:val="24"/>
              </w:rPr>
              <w:t> </w:t>
            </w:r>
            <w:r w:rsidRPr="00AB18BB">
              <w:rPr>
                <w:rFonts w:asciiTheme="minorHAnsi" w:hAnsiTheme="minorHAnsi"/>
                <w:sz w:val="24"/>
                <w:szCs w:val="24"/>
              </w:rPr>
              <w:t> </w:t>
            </w:r>
          </w:p>
          <w:p w14:paraId="282AC1F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Confidential information may be accessed by unauthorised persons.</w:t>
            </w:r>
            <w:r w:rsidRPr="00AB18BB">
              <w:rPr>
                <w:rFonts w:ascii="Arial" w:hAnsi="Arial" w:cs="Arial"/>
                <w:sz w:val="24"/>
                <w:szCs w:val="24"/>
              </w:rPr>
              <w:t> </w:t>
            </w:r>
            <w:r w:rsidRPr="00AB18BB">
              <w:rPr>
                <w:rFonts w:asciiTheme="minorHAnsi" w:hAnsiTheme="minorHAnsi"/>
                <w:sz w:val="24"/>
                <w:szCs w:val="24"/>
              </w:rPr>
              <w:t> </w:t>
            </w:r>
          </w:p>
          <w:p w14:paraId="0B5EDCCC"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r>
            <w:r w:rsidRPr="00AB18BB">
              <w:rPr>
                <w:rFonts w:ascii="Arial" w:hAnsi="Arial" w:cs="Arial"/>
                <w:sz w:val="24"/>
                <w:szCs w:val="24"/>
              </w:rPr>
              <w:t> </w:t>
            </w:r>
            <w:r w:rsidRPr="00AB18BB">
              <w:rPr>
                <w:rFonts w:asciiTheme="minorHAnsi" w:hAnsiTheme="minorHAnsi"/>
                <w:sz w:val="24"/>
                <w:szCs w:val="24"/>
              </w:rPr>
              <w:t> </w:t>
            </w:r>
          </w:p>
          <w:p w14:paraId="514931F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000E788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46324B1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1277F48C"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1EED66A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1.6 Misunderstanding of Consent Information</w:t>
            </w:r>
            <w:r w:rsidRPr="00AB18BB">
              <w:rPr>
                <w:rFonts w:ascii="Arial" w:hAnsi="Arial" w:cs="Arial"/>
                <w:sz w:val="24"/>
                <w:szCs w:val="24"/>
              </w:rPr>
              <w:t>  </w:t>
            </w:r>
            <w:r w:rsidRPr="00AB18BB">
              <w:rPr>
                <w:rFonts w:asciiTheme="minorHAnsi" w:hAnsiTheme="minorHAnsi"/>
                <w:sz w:val="24"/>
                <w:szCs w:val="24"/>
              </w:rPr>
              <w:t> </w:t>
            </w:r>
          </w:p>
          <w:p w14:paraId="14877BD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Participants may not fully understand study information or consent details.</w:t>
            </w:r>
            <w:r w:rsidRPr="00AB18BB">
              <w:rPr>
                <w:rFonts w:ascii="Arial" w:hAnsi="Arial" w:cs="Arial"/>
                <w:sz w:val="24"/>
                <w:szCs w:val="24"/>
              </w:rPr>
              <w:t> </w:t>
            </w:r>
            <w:r w:rsidRPr="00AB18BB">
              <w:rPr>
                <w:rFonts w:asciiTheme="minorHAnsi" w:hAnsiTheme="minorHAnsi"/>
                <w:sz w:val="24"/>
                <w:szCs w:val="24"/>
              </w:rPr>
              <w:t> </w:t>
            </w:r>
          </w:p>
          <w:p w14:paraId="2CA7C8C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3BCDEE3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66391DE8"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383D2A4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r>
            <w:r w:rsidRPr="00AB18BB">
              <w:rPr>
                <w:rFonts w:ascii="Arial" w:hAnsi="Arial" w:cs="Arial"/>
                <w:sz w:val="24"/>
                <w:szCs w:val="24"/>
              </w:rPr>
              <w:t> </w:t>
            </w:r>
            <w:r w:rsidRPr="00AB18BB">
              <w:rPr>
                <w:rFonts w:asciiTheme="minorHAnsi" w:hAnsiTheme="minorHAnsi"/>
                <w:sz w:val="24"/>
                <w:szCs w:val="24"/>
              </w:rPr>
              <w:t> </w:t>
            </w:r>
          </w:p>
          <w:p w14:paraId="1D8B5C8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1.7 Distress Triggered by Sensitive Topics</w:t>
            </w:r>
            <w:r w:rsidRPr="00AB18BB">
              <w:rPr>
                <w:rFonts w:ascii="Arial" w:hAnsi="Arial" w:cs="Arial"/>
                <w:sz w:val="24"/>
                <w:szCs w:val="24"/>
              </w:rPr>
              <w:t>  </w:t>
            </w:r>
            <w:r w:rsidRPr="00AB18BB">
              <w:rPr>
                <w:rFonts w:asciiTheme="minorHAnsi" w:hAnsiTheme="minorHAnsi"/>
                <w:sz w:val="24"/>
                <w:szCs w:val="24"/>
              </w:rPr>
              <w:t> </w:t>
            </w:r>
          </w:p>
          <w:p w14:paraId="066886A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Sensitive questions may trigger emotional discomfort.</w:t>
            </w:r>
            <w:r w:rsidRPr="00AB18BB">
              <w:rPr>
                <w:rFonts w:ascii="Arial" w:hAnsi="Arial" w:cs="Arial"/>
                <w:sz w:val="24"/>
                <w:szCs w:val="24"/>
              </w:rPr>
              <w:t> </w:t>
            </w:r>
            <w:r w:rsidRPr="00AB18BB">
              <w:rPr>
                <w:rFonts w:asciiTheme="minorHAnsi" w:hAnsiTheme="minorHAnsi"/>
                <w:sz w:val="24"/>
                <w:szCs w:val="24"/>
              </w:rPr>
              <w:t> </w:t>
            </w:r>
          </w:p>
          <w:p w14:paraId="73015FB8"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r>
            <w:r w:rsidRPr="00AB18BB">
              <w:rPr>
                <w:rFonts w:ascii="Arial" w:hAnsi="Arial" w:cs="Arial"/>
                <w:sz w:val="24"/>
                <w:szCs w:val="24"/>
              </w:rPr>
              <w:t> </w:t>
            </w:r>
            <w:r w:rsidRPr="00AB18BB">
              <w:rPr>
                <w:rFonts w:asciiTheme="minorHAnsi" w:hAnsiTheme="minorHAnsi"/>
                <w:sz w:val="24"/>
                <w:szCs w:val="24"/>
              </w:rPr>
              <w:t> </w:t>
            </w:r>
          </w:p>
          <w:p w14:paraId="16C20D82"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2D8CEAD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121A70A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B5FBC9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1.8 Indirect Impact on Third Parties</w:t>
            </w:r>
            <w:r w:rsidRPr="00AB18BB">
              <w:rPr>
                <w:rFonts w:ascii="Arial" w:hAnsi="Arial" w:cs="Arial"/>
                <w:sz w:val="24"/>
                <w:szCs w:val="24"/>
              </w:rPr>
              <w:t>  </w:t>
            </w:r>
            <w:r w:rsidRPr="00AB18BB">
              <w:rPr>
                <w:rFonts w:asciiTheme="minorHAnsi" w:hAnsiTheme="minorHAnsi"/>
                <w:sz w:val="24"/>
                <w:szCs w:val="24"/>
              </w:rPr>
              <w:t> </w:t>
            </w:r>
          </w:p>
          <w:p w14:paraId="42D38AA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Participants may</w:t>
            </w:r>
            <w:r w:rsidRPr="00AB18BB">
              <w:rPr>
                <w:rFonts w:ascii="Arial" w:hAnsi="Arial" w:cs="Arial"/>
                <w:sz w:val="24"/>
                <w:szCs w:val="24"/>
              </w:rPr>
              <w:t> </w:t>
            </w:r>
            <w:r w:rsidRPr="00AB18BB">
              <w:rPr>
                <w:rFonts w:asciiTheme="minorHAnsi" w:hAnsiTheme="minorHAnsi"/>
                <w:sz w:val="24"/>
                <w:szCs w:val="24"/>
              </w:rPr>
              <w:t>disclose</w:t>
            </w:r>
            <w:r w:rsidRPr="00AB18BB">
              <w:rPr>
                <w:rFonts w:ascii="Arial" w:hAnsi="Arial" w:cs="Arial"/>
                <w:sz w:val="24"/>
                <w:szCs w:val="24"/>
              </w:rPr>
              <w:t> </w:t>
            </w:r>
            <w:r w:rsidRPr="00AB18BB">
              <w:rPr>
                <w:rFonts w:asciiTheme="minorHAnsi" w:hAnsiTheme="minorHAnsi"/>
                <w:sz w:val="24"/>
                <w:szCs w:val="24"/>
              </w:rPr>
              <w:t>sensitive information about others.</w:t>
            </w:r>
            <w:r w:rsidRPr="00AB18BB">
              <w:rPr>
                <w:rFonts w:ascii="Arial" w:hAnsi="Arial" w:cs="Arial"/>
                <w:sz w:val="24"/>
                <w:szCs w:val="24"/>
              </w:rPr>
              <w:t> </w:t>
            </w:r>
            <w:r w:rsidRPr="00AB18BB">
              <w:rPr>
                <w:rFonts w:asciiTheme="minorHAnsi" w:hAnsiTheme="minorHAnsi"/>
                <w:sz w:val="24"/>
                <w:szCs w:val="24"/>
              </w:rPr>
              <w:t> </w:t>
            </w:r>
          </w:p>
          <w:p w14:paraId="487A3A2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415A0B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CC36F5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09219F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FFA102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749E38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8AAC9E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B1143B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05EB8E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CE9AEA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BDDD9A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8F433F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4920" w:type="dxa"/>
            <w:gridSpan w:val="3"/>
            <w:tcBorders>
              <w:top w:val="single" w:sz="6" w:space="0" w:color="auto"/>
              <w:left w:val="single" w:sz="6" w:space="0" w:color="auto"/>
              <w:bottom w:val="single" w:sz="6" w:space="0" w:color="auto"/>
              <w:right w:val="single" w:sz="6" w:space="0" w:color="auto"/>
            </w:tcBorders>
            <w:hideMark/>
          </w:tcPr>
          <w:p w14:paraId="4B7B339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 </w:t>
            </w:r>
          </w:p>
          <w:p w14:paraId="5077418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A19ED2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FABB67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Interviews will be conducted sensitively, following BPS principles of</w:t>
            </w:r>
            <w:r w:rsidRPr="00AB18BB">
              <w:rPr>
                <w:rFonts w:ascii="Arial" w:hAnsi="Arial" w:cs="Arial"/>
                <w:sz w:val="24"/>
                <w:szCs w:val="24"/>
              </w:rPr>
              <w:t> </w:t>
            </w:r>
            <w:r w:rsidRPr="00AB18BB">
              <w:rPr>
                <w:rFonts w:asciiTheme="minorHAnsi" w:hAnsiTheme="minorHAnsi"/>
                <w:i/>
                <w:iCs/>
                <w:sz w:val="24"/>
                <w:szCs w:val="24"/>
              </w:rPr>
              <w:t>Respect</w:t>
            </w:r>
            <w:r w:rsidRPr="00AB18BB">
              <w:rPr>
                <w:rFonts w:ascii="Arial" w:hAnsi="Arial" w:cs="Arial"/>
                <w:sz w:val="24"/>
                <w:szCs w:val="24"/>
              </w:rPr>
              <w:t> </w:t>
            </w:r>
            <w:r w:rsidRPr="00AB18BB">
              <w:rPr>
                <w:rFonts w:asciiTheme="minorHAnsi" w:hAnsiTheme="minorHAnsi"/>
                <w:sz w:val="24"/>
                <w:szCs w:val="24"/>
              </w:rPr>
              <w:t>and</w:t>
            </w:r>
            <w:r w:rsidRPr="00AB18BB">
              <w:rPr>
                <w:rFonts w:ascii="Arial" w:hAnsi="Arial" w:cs="Arial"/>
                <w:sz w:val="24"/>
                <w:szCs w:val="24"/>
              </w:rPr>
              <w:t> </w:t>
            </w:r>
            <w:r w:rsidRPr="00AB18BB">
              <w:rPr>
                <w:rFonts w:asciiTheme="minorHAnsi" w:hAnsiTheme="minorHAnsi"/>
                <w:i/>
                <w:iCs/>
                <w:sz w:val="24"/>
                <w:szCs w:val="24"/>
              </w:rPr>
              <w:t>Protection from Harm</w:t>
            </w:r>
            <w:r w:rsidRPr="00AB18BB">
              <w:rPr>
                <w:rFonts w:asciiTheme="minorHAnsi" w:hAnsiTheme="minorHAnsi"/>
                <w:sz w:val="24"/>
                <w:szCs w:val="24"/>
              </w:rPr>
              <w:t>, ensuring participants are not exposed to undue psychological distress. (British Psychological  </w:t>
            </w:r>
          </w:p>
          <w:p w14:paraId="198440D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1B81568"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0E19EB1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135C563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5864D87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FD2496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1575A1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F275A5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3C110A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Clear assurance of voluntariness and informed consent will be given per BPS Code of Human Research Ethics, ensuring autonomy and respect for persons. (British Psychological Society, n.d.).</w:t>
            </w:r>
            <w:r w:rsidRPr="00AB18BB">
              <w:rPr>
                <w:rFonts w:ascii="Arial" w:hAnsi="Arial" w:cs="Arial"/>
                <w:sz w:val="24"/>
                <w:szCs w:val="24"/>
              </w:rPr>
              <w:t> </w:t>
            </w:r>
            <w:r w:rsidRPr="00AB18BB">
              <w:rPr>
                <w:rFonts w:asciiTheme="minorHAnsi" w:hAnsiTheme="minorHAnsi"/>
                <w:sz w:val="24"/>
                <w:szCs w:val="24"/>
              </w:rPr>
              <w:t> </w:t>
            </w:r>
          </w:p>
          <w:p w14:paraId="40A96D54"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3ED3F6F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64B7796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6DB9BD1C"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0998C0B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Participants will be reminded verbally and in writing that they may withdraw at any time without penalty, and their data will be removed upon request, consistent with BPS standards for autonomy and withdrawal rights. (British Psychological Society,</w:t>
            </w:r>
            <w:r w:rsidRPr="00AB18BB">
              <w:rPr>
                <w:rFonts w:ascii="Arial" w:hAnsi="Arial" w:cs="Arial"/>
                <w:sz w:val="24"/>
                <w:szCs w:val="24"/>
              </w:rPr>
              <w:t> </w:t>
            </w:r>
            <w:r w:rsidRPr="00AB18BB">
              <w:rPr>
                <w:rFonts w:asciiTheme="minorHAnsi" w:hAnsiTheme="minorHAnsi"/>
                <w:sz w:val="24"/>
                <w:szCs w:val="24"/>
              </w:rPr>
              <w:t>n.d)</w:t>
            </w:r>
            <w:r w:rsidRPr="00AB18BB">
              <w:rPr>
                <w:rFonts w:ascii="Arial" w:hAnsi="Arial" w:cs="Arial"/>
                <w:sz w:val="24"/>
                <w:szCs w:val="24"/>
              </w:rPr>
              <w:t> </w:t>
            </w:r>
            <w:r w:rsidRPr="00AB18BB">
              <w:rPr>
                <w:rFonts w:asciiTheme="minorHAnsi" w:hAnsiTheme="minorHAnsi"/>
                <w:sz w:val="24"/>
                <w:szCs w:val="24"/>
              </w:rPr>
              <w:t> </w:t>
            </w:r>
          </w:p>
          <w:p w14:paraId="442571A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6B864A0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19D3662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E03D8F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xml:space="preserve">Mitigation: All data will be anonymised, recordings stored password protected, and paper transcripts kept in a locked drawer by the lead researcher, in line with UWTSD Research Ethics &amp; Integrity Code guidance on secure data management and participant protection. </w:t>
            </w:r>
            <w:r w:rsidRPr="00AB18BB">
              <w:rPr>
                <w:rFonts w:asciiTheme="minorHAnsi" w:hAnsiTheme="minorHAnsi"/>
                <w:sz w:val="24"/>
                <w:szCs w:val="24"/>
              </w:rPr>
              <w:lastRenderedPageBreak/>
              <w:t>(University of Wales Trinity Saint David, n.d.).</w:t>
            </w:r>
            <w:r w:rsidRPr="00AB18BB">
              <w:rPr>
                <w:rFonts w:ascii="Arial" w:hAnsi="Arial" w:cs="Arial"/>
                <w:sz w:val="24"/>
                <w:szCs w:val="24"/>
              </w:rPr>
              <w:t> </w:t>
            </w:r>
            <w:r w:rsidRPr="00AB18BB">
              <w:rPr>
                <w:rFonts w:asciiTheme="minorHAnsi" w:hAnsiTheme="minorHAnsi"/>
                <w:sz w:val="24"/>
                <w:szCs w:val="24"/>
              </w:rPr>
              <w:t> </w:t>
            </w:r>
          </w:p>
          <w:p w14:paraId="54A8396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54AFEA6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7BC1640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4526B010"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783D421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Only the researcher will access identifiable data; confidentiality processes follow BPS guidelines on secure data handling to avoid harm or distress to individuals. (British Psychological Society, n.d.)</w:t>
            </w:r>
            <w:r w:rsidRPr="00AB18BB">
              <w:rPr>
                <w:rFonts w:ascii="Arial" w:hAnsi="Arial" w:cs="Arial"/>
                <w:sz w:val="24"/>
                <w:szCs w:val="24"/>
              </w:rPr>
              <w:t> </w:t>
            </w:r>
            <w:r w:rsidRPr="00AB18BB">
              <w:rPr>
                <w:rFonts w:asciiTheme="minorHAnsi" w:hAnsiTheme="minorHAnsi"/>
                <w:sz w:val="24"/>
                <w:szCs w:val="24"/>
              </w:rPr>
              <w:t> </w:t>
            </w:r>
          </w:p>
          <w:p w14:paraId="611D0B8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3250031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4293B3B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7635BD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Information sheets will use plain language, with opportunities for questions, consistent with BPS standards on informed consent clarity (British Psychological Society, n.d.).</w:t>
            </w:r>
            <w:r w:rsidRPr="00AB18BB">
              <w:rPr>
                <w:rFonts w:ascii="Arial" w:hAnsi="Arial" w:cs="Arial"/>
                <w:sz w:val="24"/>
                <w:szCs w:val="24"/>
              </w:rPr>
              <w:t> </w:t>
            </w:r>
            <w:r w:rsidRPr="00AB18BB">
              <w:rPr>
                <w:rFonts w:asciiTheme="minorHAnsi" w:hAnsiTheme="minorHAnsi"/>
                <w:sz w:val="24"/>
                <w:szCs w:val="24"/>
              </w:rPr>
              <w:t> </w:t>
            </w:r>
          </w:p>
          <w:p w14:paraId="79C60197"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3C38058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4C39CA4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6011569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Interviewers will</w:t>
            </w:r>
            <w:r w:rsidRPr="00AB18BB">
              <w:rPr>
                <w:rFonts w:ascii="Arial" w:hAnsi="Arial" w:cs="Arial"/>
                <w:sz w:val="24"/>
                <w:szCs w:val="24"/>
              </w:rPr>
              <w:t> </w:t>
            </w:r>
            <w:r w:rsidRPr="00AB18BB">
              <w:rPr>
                <w:rFonts w:asciiTheme="minorHAnsi" w:hAnsiTheme="minorHAnsi"/>
                <w:sz w:val="24"/>
                <w:szCs w:val="24"/>
              </w:rPr>
              <w:t>monitor</w:t>
            </w:r>
            <w:r w:rsidRPr="00AB18BB">
              <w:rPr>
                <w:rFonts w:ascii="Arial" w:hAnsi="Arial" w:cs="Arial"/>
                <w:sz w:val="24"/>
                <w:szCs w:val="24"/>
              </w:rPr>
              <w:t> </w:t>
            </w:r>
            <w:r w:rsidRPr="00AB18BB">
              <w:rPr>
                <w:rFonts w:asciiTheme="minorHAnsi" w:hAnsiTheme="minorHAnsi"/>
                <w:sz w:val="24"/>
                <w:szCs w:val="24"/>
              </w:rPr>
              <w:t>distress, offer breaks, and signpost support services, following BPS responsibilities to minimise harm (British Psychological Society, 2009).</w:t>
            </w:r>
            <w:r w:rsidRPr="00AB18BB">
              <w:rPr>
                <w:rFonts w:ascii="Arial" w:hAnsi="Arial" w:cs="Arial"/>
                <w:sz w:val="24"/>
                <w:szCs w:val="24"/>
              </w:rPr>
              <w:t> </w:t>
            </w:r>
            <w:r w:rsidRPr="00AB18BB">
              <w:rPr>
                <w:rFonts w:asciiTheme="minorHAnsi" w:hAnsiTheme="minorHAnsi"/>
                <w:sz w:val="24"/>
                <w:szCs w:val="24"/>
              </w:rPr>
              <w:t> </w:t>
            </w:r>
          </w:p>
          <w:p w14:paraId="1433A810"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1CC3330C"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078A26E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A035A10"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4DA2F21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Data will be anonymised to remove</w:t>
            </w:r>
            <w:r w:rsidRPr="00AB18BB">
              <w:rPr>
                <w:rFonts w:ascii="Arial" w:hAnsi="Arial" w:cs="Arial"/>
                <w:sz w:val="24"/>
                <w:szCs w:val="24"/>
              </w:rPr>
              <w:t> </w:t>
            </w:r>
            <w:r w:rsidRPr="00AB18BB">
              <w:rPr>
                <w:rFonts w:asciiTheme="minorHAnsi" w:hAnsiTheme="minorHAnsi"/>
                <w:sz w:val="24"/>
                <w:szCs w:val="24"/>
              </w:rPr>
              <w:t>identifying</w:t>
            </w:r>
            <w:r w:rsidRPr="00AB18BB">
              <w:rPr>
                <w:rFonts w:ascii="Arial" w:hAnsi="Arial" w:cs="Arial"/>
                <w:sz w:val="24"/>
                <w:szCs w:val="24"/>
              </w:rPr>
              <w:t> </w:t>
            </w:r>
            <w:r w:rsidRPr="00AB18BB">
              <w:rPr>
                <w:rFonts w:asciiTheme="minorHAnsi" w:hAnsiTheme="minorHAnsi"/>
                <w:sz w:val="24"/>
                <w:szCs w:val="24"/>
              </w:rPr>
              <w:t>details of third parties, consistent with UWTSD</w:t>
            </w:r>
            <w:r w:rsidRPr="00AB18BB">
              <w:rPr>
                <w:rFonts w:asciiTheme="minorHAnsi" w:hAnsiTheme="minorHAnsi" w:cs="Aptos"/>
                <w:sz w:val="24"/>
                <w:szCs w:val="24"/>
              </w:rPr>
              <w:t>’</w:t>
            </w:r>
            <w:r w:rsidRPr="00AB18BB">
              <w:rPr>
                <w:rFonts w:asciiTheme="minorHAnsi" w:hAnsiTheme="minorHAnsi"/>
                <w:sz w:val="24"/>
                <w:szCs w:val="24"/>
              </w:rPr>
              <w:t>s requirement to consider all individuals potentially affected by</w:t>
            </w:r>
            <w:r w:rsidRPr="00AB18BB">
              <w:rPr>
                <w:rFonts w:asciiTheme="minorHAnsi" w:hAnsiTheme="minorHAnsi" w:cs="Aptos"/>
                <w:sz w:val="24"/>
                <w:szCs w:val="24"/>
              </w:rPr>
              <w:t> </w:t>
            </w:r>
            <w:r w:rsidRPr="00AB18BB">
              <w:rPr>
                <w:rFonts w:asciiTheme="minorHAnsi" w:hAnsiTheme="minorHAnsi"/>
                <w:sz w:val="24"/>
                <w:szCs w:val="24"/>
              </w:rPr>
              <w:t>research (University of Wales Trinity Saint David, 2022).</w:t>
            </w:r>
            <w:r w:rsidRPr="00AB18BB">
              <w:rPr>
                <w:rFonts w:ascii="Arial" w:hAnsi="Arial" w:cs="Arial"/>
                <w:sz w:val="24"/>
                <w:szCs w:val="24"/>
              </w:rPr>
              <w:t> </w:t>
            </w:r>
            <w:r w:rsidRPr="00AB18BB">
              <w:rPr>
                <w:rFonts w:asciiTheme="minorHAnsi" w:hAnsiTheme="minorHAnsi"/>
                <w:sz w:val="24"/>
                <w:szCs w:val="24"/>
              </w:rPr>
              <w:t> </w:t>
            </w:r>
          </w:p>
          <w:p w14:paraId="7F2EA48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B6C0F5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B954D2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9BDB51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DDA4BF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r>
      <w:tr w:rsidR="00AB18BB" w:rsidRPr="00AB18BB" w14:paraId="76D20639"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5F6E0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40C4C2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w:t>
            </w:r>
            <w:r w:rsidRPr="00AB18BB">
              <w:rPr>
                <w:rFonts w:asciiTheme="minorHAnsi" w:hAnsiTheme="minorHAnsi"/>
                <w:sz w:val="24"/>
                <w:szCs w:val="24"/>
              </w:rPr>
              <w:lastRenderedPageBreak/>
              <w:t>including any support/advice (e.g. helpline numbers) to be offered to participants. Note that </w:t>
            </w:r>
            <w:r w:rsidRPr="00AB18BB">
              <w:rPr>
                <w:rFonts w:asciiTheme="minorHAnsi" w:hAnsiTheme="minorHAnsi"/>
                <w:sz w:val="24"/>
                <w:szCs w:val="24"/>
                <w:lang w:val="en-US"/>
              </w:rPr>
              <w:t>where applicable, consent procedures should make it clear that if something potentially or actually illegal is discovered in the course of a project, it may need to be disclosed to the proper authorities</w:t>
            </w:r>
            <w:r w:rsidRPr="00AB18BB">
              <w:rPr>
                <w:rFonts w:asciiTheme="minorHAnsi" w:hAnsiTheme="minorHAnsi"/>
                <w:sz w:val="24"/>
                <w:szCs w:val="24"/>
              </w:rPr>
              <w:t> </w:t>
            </w:r>
          </w:p>
        </w:tc>
      </w:tr>
      <w:tr w:rsidR="00AB18BB" w:rsidRPr="00AB18BB" w14:paraId="564E8E3F"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7245B04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 </w:t>
            </w:r>
          </w:p>
        </w:tc>
        <w:tc>
          <w:tcPr>
            <w:tcW w:w="9915" w:type="dxa"/>
            <w:gridSpan w:val="4"/>
            <w:tcBorders>
              <w:top w:val="single" w:sz="6" w:space="0" w:color="auto"/>
              <w:left w:val="single" w:sz="6" w:space="0" w:color="auto"/>
              <w:bottom w:val="single" w:sz="6" w:space="0" w:color="auto"/>
              <w:right w:val="single" w:sz="6" w:space="0" w:color="auto"/>
            </w:tcBorders>
            <w:hideMark/>
          </w:tcPr>
          <w:p w14:paraId="7689033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N/A </w:t>
            </w:r>
          </w:p>
          <w:p w14:paraId="014C2F7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2C5B8C7"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r w:rsidR="00AB18BB" w:rsidRPr="00AB18BB" w14:paraId="6A455E4B"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B3F80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93F0905"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Risks to the investigator</w:t>
            </w:r>
            <w:r w:rsidRPr="00AB18BB">
              <w:rPr>
                <w:rFonts w:asciiTheme="minorHAnsi" w:hAnsiTheme="minorHAnsi"/>
                <w:sz w:val="24"/>
                <w:szCs w:val="24"/>
              </w:rPr>
              <w:t> </w:t>
            </w:r>
          </w:p>
          <w:p w14:paraId="0249F4E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For example: personal health &amp; safety, physical harm, emotional distress, risk of accusation of harm/impropriety, conflict of interest </w:t>
            </w:r>
          </w:p>
        </w:tc>
      </w:tr>
      <w:tr w:rsidR="00AB18BB" w:rsidRPr="00AB18BB" w14:paraId="0840087C"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023F405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4980" w:type="dxa"/>
            <w:tcBorders>
              <w:top w:val="single" w:sz="6" w:space="0" w:color="auto"/>
              <w:left w:val="single" w:sz="6" w:space="0" w:color="auto"/>
              <w:bottom w:val="single" w:sz="6" w:space="0" w:color="auto"/>
              <w:right w:val="single" w:sz="6" w:space="0" w:color="auto"/>
            </w:tcBorders>
            <w:hideMark/>
          </w:tcPr>
          <w:p w14:paraId="4F92F81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44502B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2.1 Researcher Stress</w:t>
            </w:r>
            <w:r w:rsidRPr="00AB18BB">
              <w:rPr>
                <w:rFonts w:ascii="Arial" w:hAnsi="Arial" w:cs="Arial"/>
                <w:sz w:val="24"/>
                <w:szCs w:val="24"/>
              </w:rPr>
              <w:t> </w:t>
            </w:r>
            <w:r w:rsidRPr="00AB18BB">
              <w:rPr>
                <w:rFonts w:asciiTheme="minorHAnsi" w:hAnsiTheme="minorHAnsi"/>
                <w:sz w:val="24"/>
                <w:szCs w:val="24"/>
              </w:rPr>
              <w:t> </w:t>
            </w:r>
          </w:p>
          <w:p w14:paraId="7687292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Discussing sensitive topics may cause stress for the researcher.</w:t>
            </w:r>
            <w:r w:rsidRPr="00AB18BB">
              <w:rPr>
                <w:rFonts w:ascii="Arial" w:hAnsi="Arial" w:cs="Arial"/>
                <w:sz w:val="24"/>
                <w:szCs w:val="24"/>
              </w:rPr>
              <w:t> </w:t>
            </w:r>
            <w:r w:rsidRPr="00AB18BB">
              <w:rPr>
                <w:rFonts w:asciiTheme="minorHAnsi" w:hAnsiTheme="minorHAnsi"/>
                <w:sz w:val="24"/>
                <w:szCs w:val="24"/>
              </w:rPr>
              <w:t> </w:t>
            </w:r>
          </w:p>
          <w:p w14:paraId="3A43DB1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8382A1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DB2908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660BB9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2.2 Safety in Interviews</w:t>
            </w:r>
            <w:r w:rsidRPr="00AB18BB">
              <w:rPr>
                <w:rFonts w:ascii="Arial" w:hAnsi="Arial" w:cs="Arial"/>
                <w:sz w:val="24"/>
                <w:szCs w:val="24"/>
              </w:rPr>
              <w:t> </w:t>
            </w:r>
            <w:r w:rsidRPr="00AB18BB">
              <w:rPr>
                <w:rFonts w:asciiTheme="minorHAnsi" w:hAnsiTheme="minorHAnsi"/>
                <w:sz w:val="24"/>
                <w:szCs w:val="24"/>
              </w:rPr>
              <w:t> </w:t>
            </w:r>
          </w:p>
          <w:p w14:paraId="0809F45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The researcher may be exposed to uncomfortable or unpredictable interactional dynamics </w:t>
            </w:r>
          </w:p>
          <w:p w14:paraId="00EE741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6E82D5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420F33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F1EA32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564D3E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822E1A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2.3 Professional Conduct breach</w:t>
            </w:r>
            <w:r w:rsidRPr="00AB18BB">
              <w:rPr>
                <w:rFonts w:ascii="Arial" w:hAnsi="Arial" w:cs="Arial"/>
                <w:sz w:val="24"/>
                <w:szCs w:val="24"/>
              </w:rPr>
              <w:t> </w:t>
            </w:r>
            <w:r w:rsidRPr="00AB18BB">
              <w:rPr>
                <w:rFonts w:asciiTheme="minorHAnsi" w:hAnsiTheme="minorHAnsi"/>
                <w:sz w:val="24"/>
                <w:szCs w:val="24"/>
              </w:rPr>
              <w:t> </w:t>
            </w:r>
          </w:p>
          <w:p w14:paraId="2D3759C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The researcher may unintentionally breach professional or ethical standards. </w:t>
            </w:r>
          </w:p>
          <w:p w14:paraId="3F7BCAC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B2044C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FFBA7D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462AE4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8C3FB0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1815E2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B06FEA0"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2.4 Inadequate Researcher Training</w:t>
            </w:r>
            <w:r w:rsidRPr="00AB18BB">
              <w:rPr>
                <w:rFonts w:ascii="Arial" w:hAnsi="Arial" w:cs="Arial"/>
                <w:sz w:val="24"/>
                <w:szCs w:val="24"/>
              </w:rPr>
              <w:t> </w:t>
            </w:r>
            <w:r w:rsidRPr="00AB18BB">
              <w:rPr>
                <w:rFonts w:asciiTheme="minorHAnsi" w:hAnsiTheme="minorHAnsi"/>
                <w:sz w:val="24"/>
                <w:szCs w:val="24"/>
              </w:rPr>
              <w:t> </w:t>
            </w:r>
          </w:p>
          <w:p w14:paraId="466319E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The researcher may lack sufficient training in ethics, interviewing, or data management.</w:t>
            </w:r>
            <w:r w:rsidRPr="00AB18BB">
              <w:rPr>
                <w:rFonts w:ascii="Arial" w:hAnsi="Arial" w:cs="Arial"/>
                <w:sz w:val="24"/>
                <w:szCs w:val="24"/>
              </w:rPr>
              <w:t> </w:t>
            </w:r>
            <w:r w:rsidRPr="00AB18BB">
              <w:rPr>
                <w:rFonts w:asciiTheme="minorHAnsi" w:hAnsiTheme="minorHAnsi"/>
                <w:sz w:val="24"/>
                <w:szCs w:val="24"/>
              </w:rPr>
              <w:t> </w:t>
            </w:r>
          </w:p>
          <w:p w14:paraId="62E50A8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7D1E0E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9AE653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26E0AF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2A81FC4"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2.5 Researcher Safety (Physical Environment)</w:t>
            </w:r>
            <w:r w:rsidRPr="00AB18BB">
              <w:rPr>
                <w:rFonts w:ascii="Arial" w:hAnsi="Arial" w:cs="Arial"/>
                <w:sz w:val="24"/>
                <w:szCs w:val="24"/>
              </w:rPr>
              <w:t>  </w:t>
            </w:r>
            <w:r w:rsidRPr="00AB18BB">
              <w:rPr>
                <w:rFonts w:asciiTheme="minorHAnsi" w:hAnsiTheme="minorHAnsi"/>
                <w:sz w:val="24"/>
                <w:szCs w:val="24"/>
              </w:rPr>
              <w:t> </w:t>
            </w:r>
          </w:p>
          <w:p w14:paraId="66D7813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Researchers may</w:t>
            </w:r>
            <w:r w:rsidRPr="00AB18BB">
              <w:rPr>
                <w:rFonts w:ascii="Arial" w:hAnsi="Arial" w:cs="Arial"/>
                <w:sz w:val="24"/>
                <w:szCs w:val="24"/>
              </w:rPr>
              <w:t> </w:t>
            </w:r>
            <w:r w:rsidRPr="00AB18BB">
              <w:rPr>
                <w:rFonts w:asciiTheme="minorHAnsi" w:hAnsiTheme="minorHAnsi"/>
                <w:sz w:val="24"/>
                <w:szCs w:val="24"/>
              </w:rPr>
              <w:t>encounter</w:t>
            </w:r>
            <w:r w:rsidRPr="00AB18BB">
              <w:rPr>
                <w:rFonts w:ascii="Arial" w:hAnsi="Arial" w:cs="Arial"/>
                <w:sz w:val="24"/>
                <w:szCs w:val="24"/>
              </w:rPr>
              <w:t> </w:t>
            </w:r>
            <w:r w:rsidRPr="00AB18BB">
              <w:rPr>
                <w:rFonts w:asciiTheme="minorHAnsi" w:hAnsiTheme="minorHAnsi"/>
                <w:sz w:val="24"/>
                <w:szCs w:val="24"/>
              </w:rPr>
              <w:t>unexpected or unsafe situations during fieldwork.</w:t>
            </w:r>
            <w:r w:rsidRPr="00AB18BB">
              <w:rPr>
                <w:rFonts w:ascii="Arial" w:hAnsi="Arial" w:cs="Arial"/>
                <w:sz w:val="24"/>
                <w:szCs w:val="24"/>
              </w:rPr>
              <w:t> </w:t>
            </w:r>
            <w:r w:rsidRPr="00AB18BB">
              <w:rPr>
                <w:rFonts w:asciiTheme="minorHAnsi" w:hAnsiTheme="minorHAnsi"/>
                <w:sz w:val="24"/>
                <w:szCs w:val="24"/>
              </w:rPr>
              <w:t> </w:t>
            </w:r>
          </w:p>
          <w:p w14:paraId="7484DAB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 </w:t>
            </w:r>
          </w:p>
          <w:p w14:paraId="27C89AF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5EDDDF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168CCE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2.6 Risk of Being Accused of Misconduct</w:t>
            </w:r>
            <w:r w:rsidRPr="00AB18BB">
              <w:rPr>
                <w:rFonts w:ascii="Arial" w:hAnsi="Arial" w:cs="Arial"/>
                <w:sz w:val="24"/>
                <w:szCs w:val="24"/>
              </w:rPr>
              <w:t>  </w:t>
            </w:r>
            <w:r w:rsidRPr="00AB18BB">
              <w:rPr>
                <w:rFonts w:asciiTheme="minorHAnsi" w:hAnsiTheme="minorHAnsi"/>
                <w:sz w:val="24"/>
                <w:szCs w:val="24"/>
              </w:rPr>
              <w:t> </w:t>
            </w:r>
          </w:p>
          <w:p w14:paraId="4C88BB8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Poor documentation or miscommunication could lead to allegations of misconduct.</w:t>
            </w:r>
            <w:r w:rsidRPr="00AB18BB">
              <w:rPr>
                <w:rFonts w:ascii="Arial" w:hAnsi="Arial" w:cs="Arial"/>
                <w:sz w:val="24"/>
                <w:szCs w:val="24"/>
              </w:rPr>
              <w:t> </w:t>
            </w:r>
            <w:r w:rsidRPr="00AB18BB">
              <w:rPr>
                <w:rFonts w:asciiTheme="minorHAnsi" w:hAnsiTheme="minorHAnsi"/>
                <w:sz w:val="24"/>
                <w:szCs w:val="24"/>
              </w:rPr>
              <w:t> </w:t>
            </w:r>
          </w:p>
          <w:p w14:paraId="348E806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9E009B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t> </w:t>
            </w:r>
          </w:p>
          <w:p w14:paraId="02E2853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71D0B2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4920" w:type="dxa"/>
            <w:gridSpan w:val="3"/>
            <w:tcBorders>
              <w:top w:val="single" w:sz="6" w:space="0" w:color="auto"/>
              <w:left w:val="single" w:sz="6" w:space="0" w:color="auto"/>
              <w:bottom w:val="single" w:sz="6" w:space="0" w:color="auto"/>
              <w:right w:val="single" w:sz="6" w:space="0" w:color="auto"/>
            </w:tcBorders>
            <w:hideMark/>
          </w:tcPr>
          <w:p w14:paraId="4041F39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 </w:t>
            </w:r>
          </w:p>
          <w:p w14:paraId="3D2BEF6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The researcher will debrief with the supervisor and follow UWTSD’s requirement to support the researcher's welfare as part of safe and ethical practice frameworks. </w:t>
            </w:r>
          </w:p>
          <w:p w14:paraId="598D328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8D8C15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E7DB49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786E9F7"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Mitigation: Interviews are scheduled in safe,</w:t>
            </w:r>
            <w:r w:rsidRPr="00AB18BB">
              <w:rPr>
                <w:rFonts w:ascii="Arial" w:hAnsi="Arial" w:cs="Arial"/>
                <w:sz w:val="24"/>
                <w:szCs w:val="24"/>
              </w:rPr>
              <w:t> </w:t>
            </w:r>
            <w:r w:rsidRPr="00AB18BB">
              <w:rPr>
                <w:rFonts w:asciiTheme="minorHAnsi" w:hAnsiTheme="minorHAnsi"/>
                <w:sz w:val="24"/>
                <w:szCs w:val="24"/>
              </w:rPr>
              <w:t>appropriate settings</w:t>
            </w:r>
            <w:r w:rsidRPr="00AB18BB">
              <w:rPr>
                <w:rFonts w:ascii="Arial" w:hAnsi="Arial" w:cs="Arial"/>
                <w:sz w:val="24"/>
                <w:szCs w:val="24"/>
              </w:rPr>
              <w:t> </w:t>
            </w:r>
            <w:r w:rsidRPr="00AB18BB">
              <w:rPr>
                <w:rFonts w:asciiTheme="minorHAnsi" w:hAnsiTheme="minorHAnsi"/>
                <w:sz w:val="24"/>
                <w:szCs w:val="24"/>
              </w:rPr>
              <w:t>with professional boundaries upheld per BPS ethical conduct principles on professional responsibility and competence. (British Psychological Society, 2009)</w:t>
            </w:r>
            <w:r w:rsidRPr="00AB18BB">
              <w:rPr>
                <w:rFonts w:ascii="Arial" w:hAnsi="Arial" w:cs="Arial"/>
                <w:sz w:val="24"/>
                <w:szCs w:val="24"/>
              </w:rPr>
              <w:t> </w:t>
            </w:r>
            <w:r w:rsidRPr="00AB18BB">
              <w:rPr>
                <w:rFonts w:asciiTheme="minorHAnsi" w:hAnsiTheme="minorHAnsi"/>
                <w:sz w:val="24"/>
                <w:szCs w:val="24"/>
              </w:rPr>
              <w:t> </w:t>
            </w:r>
          </w:p>
          <w:p w14:paraId="1DCA770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B4540A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ACD285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Adherence to UWTSD’s Ethics Code and BPS ethical principles ensures clarity of conduct expectations, reducing risk of misconduct. (University of Wales Trinity Saint David,</w:t>
            </w:r>
            <w:r w:rsidRPr="00AB18BB">
              <w:rPr>
                <w:rFonts w:ascii="Arial" w:hAnsi="Arial" w:cs="Arial"/>
                <w:sz w:val="24"/>
                <w:szCs w:val="24"/>
              </w:rPr>
              <w:t> </w:t>
            </w:r>
            <w:r w:rsidRPr="00AB18BB">
              <w:rPr>
                <w:rFonts w:asciiTheme="minorHAnsi" w:hAnsiTheme="minorHAnsi"/>
                <w:sz w:val="24"/>
                <w:szCs w:val="24"/>
              </w:rPr>
              <w:t>n.d; British Psychological Society, 2009).</w:t>
            </w:r>
            <w:r w:rsidRPr="00AB18BB">
              <w:rPr>
                <w:rFonts w:ascii="Arial" w:hAnsi="Arial" w:cs="Arial"/>
                <w:sz w:val="24"/>
                <w:szCs w:val="24"/>
              </w:rPr>
              <w:t> </w:t>
            </w:r>
            <w:r w:rsidRPr="00AB18BB">
              <w:rPr>
                <w:rFonts w:asciiTheme="minorHAnsi" w:hAnsiTheme="minorHAnsi"/>
                <w:sz w:val="24"/>
                <w:szCs w:val="24"/>
              </w:rPr>
              <w:t> </w:t>
            </w:r>
          </w:p>
          <w:p w14:paraId="1B91994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BB2F6F0"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5BB8387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55B20E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Researcher will complete required training and supervision, consistent with the BPS principle of Competence (British Psychological Society, 2009)</w:t>
            </w:r>
            <w:r w:rsidRPr="00AB18BB">
              <w:rPr>
                <w:rFonts w:ascii="Arial" w:hAnsi="Arial" w:cs="Arial"/>
                <w:sz w:val="24"/>
                <w:szCs w:val="24"/>
              </w:rPr>
              <w:t> </w:t>
            </w:r>
            <w:r w:rsidRPr="00AB18BB">
              <w:rPr>
                <w:rFonts w:asciiTheme="minorHAnsi" w:hAnsiTheme="minorHAnsi"/>
                <w:sz w:val="24"/>
                <w:szCs w:val="24"/>
              </w:rPr>
              <w:t> </w:t>
            </w:r>
          </w:p>
          <w:p w14:paraId="540AC29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BD8184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C2884E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97F90B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Meetings will be scheduled in safe,</w:t>
            </w:r>
            <w:r w:rsidRPr="00AB18BB">
              <w:rPr>
                <w:rFonts w:ascii="Arial" w:hAnsi="Arial" w:cs="Arial"/>
                <w:sz w:val="24"/>
                <w:szCs w:val="24"/>
              </w:rPr>
              <w:t> </w:t>
            </w:r>
            <w:r w:rsidRPr="00AB18BB">
              <w:rPr>
                <w:rFonts w:asciiTheme="minorHAnsi" w:hAnsiTheme="minorHAnsi"/>
                <w:sz w:val="24"/>
                <w:szCs w:val="24"/>
              </w:rPr>
              <w:t>appropriate environments</w:t>
            </w:r>
            <w:r w:rsidRPr="00AB18BB">
              <w:rPr>
                <w:rFonts w:ascii="Arial" w:hAnsi="Arial" w:cs="Arial"/>
                <w:sz w:val="24"/>
                <w:szCs w:val="24"/>
              </w:rPr>
              <w:t> </w:t>
            </w:r>
            <w:r w:rsidRPr="00AB18BB">
              <w:rPr>
                <w:rFonts w:asciiTheme="minorHAnsi" w:hAnsiTheme="minorHAnsi"/>
                <w:sz w:val="24"/>
                <w:szCs w:val="24"/>
              </w:rPr>
              <w:t xml:space="preserve">and risk </w:t>
            </w:r>
            <w:r w:rsidRPr="00AB18BB">
              <w:rPr>
                <w:rFonts w:asciiTheme="minorHAnsi" w:hAnsiTheme="minorHAnsi"/>
                <w:sz w:val="24"/>
                <w:szCs w:val="24"/>
              </w:rPr>
              <w:lastRenderedPageBreak/>
              <w:t>assessed, aligning with UWTSD</w:t>
            </w:r>
            <w:r w:rsidRPr="00AB18BB">
              <w:rPr>
                <w:rFonts w:asciiTheme="minorHAnsi" w:hAnsiTheme="minorHAnsi" w:cs="Aptos"/>
                <w:sz w:val="24"/>
                <w:szCs w:val="24"/>
              </w:rPr>
              <w:t>’</w:t>
            </w:r>
            <w:r w:rsidRPr="00AB18BB">
              <w:rPr>
                <w:rFonts w:asciiTheme="minorHAnsi" w:hAnsiTheme="minorHAnsi"/>
                <w:sz w:val="24"/>
                <w:szCs w:val="24"/>
              </w:rPr>
              <w:t>s duty to protect researcher wellbeing (University of Wales Trinity Saint David, n.d.).</w:t>
            </w:r>
            <w:r w:rsidRPr="00AB18BB">
              <w:rPr>
                <w:rFonts w:ascii="Arial" w:hAnsi="Arial" w:cs="Arial"/>
                <w:sz w:val="24"/>
                <w:szCs w:val="24"/>
              </w:rPr>
              <w:t> </w:t>
            </w:r>
            <w:r w:rsidRPr="00AB18BB">
              <w:rPr>
                <w:rFonts w:asciiTheme="minorHAnsi" w:hAnsiTheme="minorHAnsi"/>
                <w:sz w:val="24"/>
                <w:szCs w:val="24"/>
              </w:rPr>
              <w:t> </w:t>
            </w:r>
          </w:p>
          <w:p w14:paraId="5DDEE36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AC64E4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The researcher will</w:t>
            </w:r>
            <w:r w:rsidRPr="00AB18BB">
              <w:rPr>
                <w:rFonts w:ascii="Arial" w:hAnsi="Arial" w:cs="Arial"/>
                <w:sz w:val="24"/>
                <w:szCs w:val="24"/>
              </w:rPr>
              <w:t> </w:t>
            </w:r>
            <w:r w:rsidRPr="00AB18BB">
              <w:rPr>
                <w:rFonts w:asciiTheme="minorHAnsi" w:hAnsiTheme="minorHAnsi"/>
                <w:sz w:val="24"/>
                <w:szCs w:val="24"/>
              </w:rPr>
              <w:t>maintain</w:t>
            </w:r>
            <w:r w:rsidRPr="00AB18BB">
              <w:rPr>
                <w:rFonts w:ascii="Arial" w:hAnsi="Arial" w:cs="Arial"/>
                <w:sz w:val="24"/>
                <w:szCs w:val="24"/>
              </w:rPr>
              <w:t> </w:t>
            </w:r>
            <w:r w:rsidRPr="00AB18BB">
              <w:rPr>
                <w:rFonts w:asciiTheme="minorHAnsi" w:hAnsiTheme="minorHAnsi"/>
                <w:sz w:val="24"/>
                <w:szCs w:val="24"/>
              </w:rPr>
              <w:t>accurate</w:t>
            </w:r>
            <w:r w:rsidRPr="00AB18BB">
              <w:rPr>
                <w:rFonts w:ascii="Arial" w:hAnsi="Arial" w:cs="Arial"/>
                <w:sz w:val="24"/>
                <w:szCs w:val="24"/>
              </w:rPr>
              <w:t> </w:t>
            </w:r>
            <w:r w:rsidRPr="00AB18BB">
              <w:rPr>
                <w:rFonts w:asciiTheme="minorHAnsi" w:hAnsiTheme="minorHAnsi"/>
                <w:sz w:val="24"/>
                <w:szCs w:val="24"/>
              </w:rPr>
              <w:t>records and follow UWTSD</w:t>
            </w:r>
            <w:r w:rsidRPr="00AB18BB">
              <w:rPr>
                <w:rFonts w:asciiTheme="minorHAnsi" w:hAnsiTheme="minorHAnsi" w:cs="Aptos"/>
                <w:sz w:val="24"/>
                <w:szCs w:val="24"/>
              </w:rPr>
              <w:t>’</w:t>
            </w:r>
            <w:r w:rsidRPr="00AB18BB">
              <w:rPr>
                <w:rFonts w:asciiTheme="minorHAnsi" w:hAnsiTheme="minorHAnsi"/>
                <w:sz w:val="24"/>
                <w:szCs w:val="24"/>
              </w:rPr>
              <w:t>s standards for honesty, rigour, and integrity (University of Wales Trinity Saint David, 2022). </w:t>
            </w:r>
          </w:p>
          <w:p w14:paraId="34B65A5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2B516F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r>
      <w:tr w:rsidR="00AB18BB" w:rsidRPr="00AB18BB" w14:paraId="0C6FE8C8"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923A5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3D4E569"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University/institutional risks</w:t>
            </w:r>
            <w:r w:rsidRPr="00AB18BB">
              <w:rPr>
                <w:rFonts w:asciiTheme="minorHAnsi" w:hAnsiTheme="minorHAnsi"/>
                <w:sz w:val="24"/>
                <w:szCs w:val="24"/>
              </w:rPr>
              <w:t> </w:t>
            </w:r>
          </w:p>
          <w:p w14:paraId="2971C3C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For example: adverse publicity, financial loss, data protection </w:t>
            </w:r>
          </w:p>
        </w:tc>
      </w:tr>
      <w:tr w:rsidR="00AB18BB" w:rsidRPr="00AB18BB" w14:paraId="5389E973"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3C420B6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4980" w:type="dxa"/>
            <w:tcBorders>
              <w:top w:val="single" w:sz="6" w:space="0" w:color="auto"/>
              <w:left w:val="single" w:sz="6" w:space="0" w:color="auto"/>
              <w:bottom w:val="single" w:sz="6" w:space="0" w:color="auto"/>
              <w:right w:val="single" w:sz="6" w:space="0" w:color="auto"/>
            </w:tcBorders>
            <w:hideMark/>
          </w:tcPr>
          <w:p w14:paraId="4CBD85C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DC2F99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3.1 Reputational Damage</w:t>
            </w:r>
            <w:r w:rsidRPr="00AB18BB">
              <w:rPr>
                <w:rFonts w:ascii="Arial" w:hAnsi="Arial" w:cs="Arial"/>
                <w:sz w:val="24"/>
                <w:szCs w:val="24"/>
              </w:rPr>
              <w:t> </w:t>
            </w:r>
            <w:r w:rsidRPr="00AB18BB">
              <w:rPr>
                <w:rFonts w:asciiTheme="minorHAnsi" w:hAnsiTheme="minorHAnsi"/>
                <w:sz w:val="24"/>
                <w:szCs w:val="24"/>
              </w:rPr>
              <w:t> </w:t>
            </w:r>
          </w:p>
          <w:p w14:paraId="5BECFF5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w:t>
            </w:r>
            <w:r w:rsidRPr="00AB18BB">
              <w:rPr>
                <w:rFonts w:ascii="Arial" w:hAnsi="Arial" w:cs="Arial"/>
                <w:sz w:val="24"/>
                <w:szCs w:val="24"/>
              </w:rPr>
              <w:t> </w:t>
            </w:r>
            <w:r w:rsidRPr="00AB18BB">
              <w:rPr>
                <w:rFonts w:asciiTheme="minorHAnsi" w:hAnsiTheme="minorHAnsi"/>
                <w:sz w:val="24"/>
                <w:szCs w:val="24"/>
              </w:rPr>
              <w:t>Poor ethics or data handling could bring the university into disrepute </w:t>
            </w:r>
          </w:p>
          <w:p w14:paraId="2E0BF03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B0B386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87EEF9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8BAC54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02F28E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3.2 Legal / Compliance Breaches</w:t>
            </w:r>
            <w:r w:rsidRPr="00AB18BB">
              <w:rPr>
                <w:rFonts w:ascii="Arial" w:hAnsi="Arial" w:cs="Arial"/>
                <w:sz w:val="24"/>
                <w:szCs w:val="24"/>
              </w:rPr>
              <w:t> </w:t>
            </w:r>
            <w:r w:rsidRPr="00AB18BB">
              <w:rPr>
                <w:rFonts w:asciiTheme="minorHAnsi" w:hAnsiTheme="minorHAnsi"/>
                <w:sz w:val="24"/>
                <w:szCs w:val="24"/>
              </w:rPr>
              <w:t> </w:t>
            </w:r>
          </w:p>
          <w:p w14:paraId="7C42212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w:t>
            </w:r>
            <w:r w:rsidRPr="00AB18BB">
              <w:rPr>
                <w:rFonts w:ascii="Arial" w:hAnsi="Arial" w:cs="Arial"/>
                <w:sz w:val="24"/>
                <w:szCs w:val="24"/>
              </w:rPr>
              <w:t> </w:t>
            </w:r>
            <w:r w:rsidRPr="00AB18BB">
              <w:rPr>
                <w:rFonts w:asciiTheme="minorHAnsi" w:hAnsiTheme="minorHAnsi"/>
                <w:sz w:val="24"/>
                <w:szCs w:val="24"/>
              </w:rPr>
              <w:t>Ethical or</w:t>
            </w:r>
            <w:r w:rsidRPr="00AB18BB">
              <w:rPr>
                <w:rFonts w:ascii="Arial" w:hAnsi="Arial" w:cs="Arial"/>
                <w:sz w:val="24"/>
                <w:szCs w:val="24"/>
              </w:rPr>
              <w:t> </w:t>
            </w:r>
            <w:r w:rsidRPr="00AB18BB">
              <w:rPr>
                <w:rFonts w:asciiTheme="minorHAnsi" w:hAnsiTheme="minorHAnsi"/>
                <w:sz w:val="24"/>
                <w:szCs w:val="24"/>
              </w:rPr>
              <w:t>data protection</w:t>
            </w:r>
            <w:r w:rsidRPr="00AB18BB">
              <w:rPr>
                <w:rFonts w:ascii="Arial" w:hAnsi="Arial" w:cs="Arial"/>
                <w:sz w:val="24"/>
                <w:szCs w:val="24"/>
              </w:rPr>
              <w:t> </w:t>
            </w:r>
            <w:r w:rsidRPr="00AB18BB">
              <w:rPr>
                <w:rFonts w:asciiTheme="minorHAnsi" w:hAnsiTheme="minorHAnsi"/>
                <w:sz w:val="24"/>
                <w:szCs w:val="24"/>
              </w:rPr>
              <w:t>failures may lead to legal implications.</w:t>
            </w:r>
            <w:r w:rsidRPr="00AB18BB">
              <w:rPr>
                <w:rFonts w:ascii="Arial" w:hAnsi="Arial" w:cs="Arial"/>
                <w:sz w:val="24"/>
                <w:szCs w:val="24"/>
              </w:rPr>
              <w:t> </w:t>
            </w:r>
            <w:r w:rsidRPr="00AB18BB">
              <w:rPr>
                <w:rFonts w:asciiTheme="minorHAnsi" w:hAnsiTheme="minorHAnsi"/>
                <w:sz w:val="24"/>
                <w:szCs w:val="24"/>
              </w:rPr>
              <w:t> </w:t>
            </w:r>
          </w:p>
          <w:p w14:paraId="0FFDD3B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7AF0BF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169B97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FFD352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FEC8C4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0CE76B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3.3 Insurance / Disciplinary Consequences</w:t>
            </w:r>
            <w:r w:rsidRPr="00AB18BB">
              <w:rPr>
                <w:rFonts w:ascii="Arial" w:hAnsi="Arial" w:cs="Arial"/>
                <w:sz w:val="24"/>
                <w:szCs w:val="24"/>
              </w:rPr>
              <w:t> </w:t>
            </w:r>
            <w:r w:rsidRPr="00AB18BB">
              <w:rPr>
                <w:rFonts w:asciiTheme="minorHAnsi" w:hAnsiTheme="minorHAnsi"/>
                <w:sz w:val="24"/>
                <w:szCs w:val="24"/>
              </w:rPr>
              <w:t> </w:t>
            </w:r>
          </w:p>
          <w:p w14:paraId="6BACBB6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Conducting research without proper approval may void insurance or incur disciplinary action. </w:t>
            </w:r>
          </w:p>
          <w:p w14:paraId="5C9EE48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6B1847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334251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27EFAD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C69886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3.4 Negative Media / Public Impact</w:t>
            </w:r>
            <w:r w:rsidRPr="00AB18BB">
              <w:rPr>
                <w:rFonts w:ascii="Arial" w:hAnsi="Arial" w:cs="Arial"/>
                <w:sz w:val="24"/>
                <w:szCs w:val="24"/>
              </w:rPr>
              <w:t> </w:t>
            </w:r>
            <w:r w:rsidRPr="00AB18BB">
              <w:rPr>
                <w:rFonts w:asciiTheme="minorHAnsi" w:hAnsiTheme="minorHAnsi"/>
                <w:sz w:val="24"/>
                <w:szCs w:val="24"/>
              </w:rPr>
              <w:t> </w:t>
            </w:r>
          </w:p>
          <w:p w14:paraId="07A1EAA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Mishandled research could attract negative media coverage. </w:t>
            </w:r>
          </w:p>
          <w:p w14:paraId="69B2B97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882E78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0F9B85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722546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B0BAE2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A241E3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6A862D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lastRenderedPageBreak/>
              <w:t> </w:t>
            </w:r>
            <w:r w:rsidRPr="00AB18BB">
              <w:rPr>
                <w:rFonts w:asciiTheme="minorHAnsi" w:hAnsiTheme="minorHAnsi"/>
                <w:sz w:val="24"/>
                <w:szCs w:val="24"/>
              </w:rPr>
              <w:t>3.5</w:t>
            </w:r>
            <w:r w:rsidRPr="00AB18BB">
              <w:rPr>
                <w:rFonts w:ascii="Arial" w:hAnsi="Arial" w:cs="Arial"/>
                <w:sz w:val="24"/>
                <w:szCs w:val="24"/>
              </w:rPr>
              <w:t> </w:t>
            </w:r>
            <w:r w:rsidRPr="00AB18BB">
              <w:rPr>
                <w:rFonts w:asciiTheme="minorHAnsi" w:hAnsiTheme="minorHAnsi"/>
                <w:sz w:val="24"/>
                <w:szCs w:val="24"/>
              </w:rPr>
              <w:t>Non-compliance</w:t>
            </w:r>
            <w:r w:rsidRPr="00AB18BB">
              <w:rPr>
                <w:rFonts w:ascii="Arial" w:hAnsi="Arial" w:cs="Arial"/>
                <w:sz w:val="24"/>
                <w:szCs w:val="24"/>
              </w:rPr>
              <w:t> </w:t>
            </w:r>
            <w:r w:rsidRPr="00AB18BB">
              <w:rPr>
                <w:rFonts w:asciiTheme="minorHAnsi" w:hAnsiTheme="minorHAnsi"/>
                <w:sz w:val="24"/>
                <w:szCs w:val="24"/>
              </w:rPr>
              <w:t>with</w:t>
            </w:r>
            <w:r w:rsidRPr="00AB18BB">
              <w:rPr>
                <w:rFonts w:ascii="Arial" w:hAnsi="Arial" w:cs="Arial"/>
                <w:sz w:val="24"/>
                <w:szCs w:val="24"/>
              </w:rPr>
              <w:t> </w:t>
            </w:r>
            <w:r w:rsidRPr="00AB18BB">
              <w:rPr>
                <w:rFonts w:asciiTheme="minorHAnsi" w:hAnsiTheme="minorHAnsi"/>
                <w:sz w:val="24"/>
                <w:szCs w:val="24"/>
              </w:rPr>
              <w:t>Data Policies</w:t>
            </w:r>
            <w:r w:rsidRPr="00AB18BB">
              <w:rPr>
                <w:rFonts w:ascii="Arial" w:hAnsi="Arial" w:cs="Arial"/>
                <w:sz w:val="24"/>
                <w:szCs w:val="24"/>
              </w:rPr>
              <w:t>  </w:t>
            </w:r>
            <w:r w:rsidRPr="00AB18BB">
              <w:rPr>
                <w:rFonts w:asciiTheme="minorHAnsi" w:hAnsiTheme="minorHAnsi"/>
                <w:sz w:val="24"/>
                <w:szCs w:val="24"/>
              </w:rPr>
              <w:t> </w:t>
            </w:r>
          </w:p>
          <w:p w14:paraId="54E404A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Failure to follow the UWTSD Research Data Management Policy could breach institutional and legal requirements.</w:t>
            </w:r>
            <w:r w:rsidRPr="00AB18BB">
              <w:rPr>
                <w:rFonts w:ascii="Arial" w:hAnsi="Arial" w:cs="Arial"/>
                <w:sz w:val="24"/>
                <w:szCs w:val="24"/>
              </w:rPr>
              <w:t> </w:t>
            </w:r>
            <w:r w:rsidRPr="00AB18BB">
              <w:rPr>
                <w:rFonts w:asciiTheme="minorHAnsi" w:hAnsiTheme="minorHAnsi"/>
                <w:sz w:val="24"/>
                <w:szCs w:val="24"/>
              </w:rPr>
              <w:t> </w:t>
            </w:r>
          </w:p>
          <w:p w14:paraId="4A92755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FAD920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0C8128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67C766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FD621E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3.6 Intellectual Property or Copyright Misuse</w:t>
            </w:r>
            <w:r w:rsidRPr="00AB18BB">
              <w:rPr>
                <w:rFonts w:ascii="Arial" w:hAnsi="Arial" w:cs="Arial"/>
                <w:sz w:val="24"/>
                <w:szCs w:val="24"/>
              </w:rPr>
              <w:t>  </w:t>
            </w:r>
            <w:r w:rsidRPr="00AB18BB">
              <w:rPr>
                <w:rFonts w:asciiTheme="minorHAnsi" w:hAnsiTheme="minorHAnsi"/>
                <w:sz w:val="24"/>
                <w:szCs w:val="24"/>
              </w:rPr>
              <w:t> </w:t>
            </w:r>
          </w:p>
          <w:p w14:paraId="44DFA3B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Misuse of copyrighted documents or improper handling of secondary data could lead to legal issues. </w:t>
            </w:r>
          </w:p>
          <w:p w14:paraId="5299570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FADCCA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990828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7EC2B7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A4B62F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4920" w:type="dxa"/>
            <w:gridSpan w:val="3"/>
            <w:tcBorders>
              <w:top w:val="single" w:sz="6" w:space="0" w:color="auto"/>
              <w:left w:val="single" w:sz="6" w:space="0" w:color="auto"/>
              <w:bottom w:val="single" w:sz="6" w:space="0" w:color="auto"/>
              <w:right w:val="single" w:sz="6" w:space="0" w:color="auto"/>
            </w:tcBorders>
            <w:hideMark/>
          </w:tcPr>
          <w:p w14:paraId="291FB00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 </w:t>
            </w:r>
          </w:p>
          <w:p w14:paraId="3FB1261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Strict compliance with UWTSD Research Integrity &amp; Ethics Code ensures research protects participant welfare and</w:t>
            </w:r>
            <w:r w:rsidRPr="00AB18BB">
              <w:rPr>
                <w:rFonts w:ascii="Arial" w:hAnsi="Arial" w:cs="Arial"/>
                <w:sz w:val="24"/>
                <w:szCs w:val="24"/>
              </w:rPr>
              <w:t> </w:t>
            </w:r>
            <w:r w:rsidRPr="00AB18BB">
              <w:rPr>
                <w:rFonts w:asciiTheme="minorHAnsi" w:hAnsiTheme="minorHAnsi"/>
                <w:sz w:val="24"/>
                <w:szCs w:val="24"/>
              </w:rPr>
              <w:t>maintains</w:t>
            </w:r>
            <w:r w:rsidRPr="00AB18BB">
              <w:rPr>
                <w:rFonts w:ascii="Arial" w:hAnsi="Arial" w:cs="Arial"/>
                <w:sz w:val="24"/>
                <w:szCs w:val="24"/>
              </w:rPr>
              <w:t> </w:t>
            </w:r>
            <w:r w:rsidRPr="00AB18BB">
              <w:rPr>
                <w:rFonts w:asciiTheme="minorHAnsi" w:hAnsiTheme="minorHAnsi"/>
                <w:sz w:val="24"/>
                <w:szCs w:val="24"/>
              </w:rPr>
              <w:t>the university</w:t>
            </w:r>
            <w:r w:rsidRPr="00AB18BB">
              <w:rPr>
                <w:rFonts w:asciiTheme="minorHAnsi" w:hAnsiTheme="minorHAnsi" w:cs="Aptos"/>
                <w:sz w:val="24"/>
                <w:szCs w:val="24"/>
              </w:rPr>
              <w:t>’</w:t>
            </w:r>
            <w:r w:rsidRPr="00AB18BB">
              <w:rPr>
                <w:rFonts w:asciiTheme="minorHAnsi" w:hAnsiTheme="minorHAnsi"/>
                <w:sz w:val="24"/>
                <w:szCs w:val="24"/>
              </w:rPr>
              <w:t>s reputation for high ethical standards.</w:t>
            </w:r>
            <w:r w:rsidRPr="00AB18BB">
              <w:rPr>
                <w:rFonts w:ascii="Arial" w:hAnsi="Arial" w:cs="Arial"/>
                <w:sz w:val="24"/>
                <w:szCs w:val="24"/>
              </w:rPr>
              <w:t> </w:t>
            </w:r>
            <w:r w:rsidRPr="00AB18BB">
              <w:rPr>
                <w:rFonts w:asciiTheme="minorHAnsi" w:hAnsiTheme="minorHAnsi"/>
                <w:sz w:val="24"/>
                <w:szCs w:val="24"/>
              </w:rPr>
              <w:t>(University of Wales Trinity Saint David,</w:t>
            </w:r>
            <w:r w:rsidRPr="00AB18BB">
              <w:rPr>
                <w:rFonts w:ascii="Arial" w:hAnsi="Arial" w:cs="Arial"/>
                <w:sz w:val="24"/>
                <w:szCs w:val="24"/>
              </w:rPr>
              <w:t> </w:t>
            </w:r>
            <w:r w:rsidRPr="00AB18BB">
              <w:rPr>
                <w:rFonts w:asciiTheme="minorHAnsi" w:hAnsiTheme="minorHAnsi"/>
                <w:sz w:val="24"/>
                <w:szCs w:val="24"/>
              </w:rPr>
              <w:t>2022.)</w:t>
            </w:r>
            <w:r w:rsidRPr="00AB18BB">
              <w:rPr>
                <w:rFonts w:ascii="Arial" w:hAnsi="Arial" w:cs="Arial"/>
                <w:sz w:val="24"/>
                <w:szCs w:val="24"/>
              </w:rPr>
              <w:t> </w:t>
            </w:r>
            <w:r w:rsidRPr="00AB18BB">
              <w:rPr>
                <w:rFonts w:asciiTheme="minorHAnsi" w:hAnsiTheme="minorHAnsi"/>
                <w:sz w:val="24"/>
                <w:szCs w:val="24"/>
              </w:rPr>
              <w:t> </w:t>
            </w:r>
          </w:p>
          <w:p w14:paraId="0A0FB5A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7B9557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C11534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Ethical approval is secured before research begins (as required by UWTSD), ensuring legal compliance and alignment with professional</w:t>
            </w:r>
            <w:r w:rsidRPr="00AB18BB">
              <w:rPr>
                <w:rFonts w:ascii="Arial" w:hAnsi="Arial" w:cs="Arial"/>
                <w:sz w:val="24"/>
                <w:szCs w:val="24"/>
              </w:rPr>
              <w:t> </w:t>
            </w:r>
            <w:r w:rsidRPr="00AB18BB">
              <w:rPr>
                <w:rFonts w:asciiTheme="minorHAnsi" w:hAnsiTheme="minorHAnsi"/>
                <w:sz w:val="24"/>
                <w:szCs w:val="24"/>
              </w:rPr>
              <w:t>obligations. (University of Wales Trinity Saint David, n.d.)</w:t>
            </w:r>
            <w:r w:rsidRPr="00AB18BB">
              <w:rPr>
                <w:rFonts w:ascii="Arial" w:hAnsi="Arial" w:cs="Arial"/>
                <w:sz w:val="24"/>
                <w:szCs w:val="24"/>
              </w:rPr>
              <w:t> </w:t>
            </w:r>
            <w:r w:rsidRPr="00AB18BB">
              <w:rPr>
                <w:rFonts w:asciiTheme="minorHAnsi" w:hAnsiTheme="minorHAnsi"/>
                <w:sz w:val="24"/>
                <w:szCs w:val="24"/>
              </w:rPr>
              <w:t> </w:t>
            </w:r>
          </w:p>
          <w:p w14:paraId="7FB3E35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3247A2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9703C5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Research follows UWTSD’s mandatory</w:t>
            </w:r>
            <w:r w:rsidRPr="00AB18BB">
              <w:rPr>
                <w:rFonts w:ascii="Arial" w:hAnsi="Arial" w:cs="Arial"/>
                <w:sz w:val="24"/>
                <w:szCs w:val="24"/>
              </w:rPr>
              <w:t> </w:t>
            </w:r>
            <w:r w:rsidRPr="00AB18BB">
              <w:rPr>
                <w:rFonts w:asciiTheme="minorHAnsi" w:hAnsiTheme="minorHAnsi"/>
                <w:sz w:val="24"/>
                <w:szCs w:val="24"/>
              </w:rPr>
              <w:t>ethical approval</w:t>
            </w:r>
            <w:r w:rsidRPr="00AB18BB">
              <w:rPr>
                <w:rFonts w:ascii="Arial" w:hAnsi="Arial" w:cs="Arial"/>
                <w:sz w:val="24"/>
                <w:szCs w:val="24"/>
              </w:rPr>
              <w:t> </w:t>
            </w:r>
            <w:r w:rsidRPr="00AB18BB">
              <w:rPr>
                <w:rFonts w:asciiTheme="minorHAnsi" w:hAnsiTheme="minorHAnsi"/>
                <w:sz w:val="24"/>
                <w:szCs w:val="24"/>
              </w:rPr>
              <w:t>process, ensuring institutional protection and compliance with governance</w:t>
            </w:r>
            <w:r w:rsidRPr="00AB18BB">
              <w:rPr>
                <w:rFonts w:ascii="Arial" w:hAnsi="Arial" w:cs="Arial"/>
                <w:sz w:val="24"/>
                <w:szCs w:val="24"/>
              </w:rPr>
              <w:t> </w:t>
            </w:r>
            <w:r w:rsidRPr="00AB18BB">
              <w:rPr>
                <w:rFonts w:asciiTheme="minorHAnsi" w:hAnsiTheme="minorHAnsi"/>
                <w:sz w:val="24"/>
                <w:szCs w:val="24"/>
              </w:rPr>
              <w:t>procedures. (University of Wales Trinity Saint David, n.d.) </w:t>
            </w:r>
          </w:p>
          <w:p w14:paraId="01C6775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5DE34B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899ACC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A85F34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xml:space="preserve">Mitigation: Following rigorous UWTSD and BPS ethical frameworks minimises the risk of misconduct, ensuring professional, lawful, and transparent research practices that prevent public criticism. (British </w:t>
            </w:r>
            <w:r w:rsidRPr="00AB18BB">
              <w:rPr>
                <w:rFonts w:asciiTheme="minorHAnsi" w:hAnsiTheme="minorHAnsi"/>
                <w:sz w:val="24"/>
                <w:szCs w:val="24"/>
              </w:rPr>
              <w:lastRenderedPageBreak/>
              <w:t>Psychological Society, 2009; University of Wales Trinity Saint David, n.d.). </w:t>
            </w:r>
          </w:p>
          <w:p w14:paraId="6FD3ED3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03F8CA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103B55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64FA55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Data handling will follow UWTSD’s Research Data Management Policy to ensure compliance and minimise risk (University of Wales Trinity Saint David, 2025).</w:t>
            </w:r>
            <w:r w:rsidRPr="00AB18BB">
              <w:rPr>
                <w:rFonts w:ascii="Arial" w:hAnsi="Arial" w:cs="Arial"/>
                <w:sz w:val="24"/>
                <w:szCs w:val="24"/>
              </w:rPr>
              <w:t> </w:t>
            </w:r>
            <w:r w:rsidRPr="00AB18BB">
              <w:rPr>
                <w:rFonts w:asciiTheme="minorHAnsi" w:hAnsiTheme="minorHAnsi"/>
                <w:sz w:val="24"/>
                <w:szCs w:val="24"/>
              </w:rPr>
              <w:t> </w:t>
            </w:r>
          </w:p>
          <w:p w14:paraId="4885D37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10D66A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A28BF6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843DA5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E1C021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Mitigation: The researcher will follow UWTSD’s expectations for lawful, responsible research practice (University of Wales Trinity Saint David, n.d.).</w:t>
            </w:r>
            <w:r w:rsidRPr="00AB18BB">
              <w:rPr>
                <w:rFonts w:ascii="Arial" w:hAnsi="Arial" w:cs="Arial"/>
                <w:sz w:val="24"/>
                <w:szCs w:val="24"/>
              </w:rPr>
              <w:t> </w:t>
            </w:r>
            <w:r w:rsidRPr="00AB18BB">
              <w:rPr>
                <w:rFonts w:asciiTheme="minorHAnsi" w:hAnsiTheme="minorHAnsi"/>
                <w:sz w:val="24"/>
                <w:szCs w:val="24"/>
              </w:rPr>
              <w:t> </w:t>
            </w:r>
          </w:p>
        </w:tc>
      </w:tr>
      <w:tr w:rsidR="00AB18BB" w:rsidRPr="00AB18BB" w14:paraId="0B8DD96D"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CDD59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F87E284"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Environmental risks</w:t>
            </w:r>
            <w:r w:rsidRPr="00AB18BB">
              <w:rPr>
                <w:rFonts w:asciiTheme="minorHAnsi" w:hAnsiTheme="minorHAnsi"/>
                <w:sz w:val="24"/>
                <w:szCs w:val="24"/>
              </w:rPr>
              <w:t> </w:t>
            </w:r>
          </w:p>
          <w:p w14:paraId="0B09A1B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For example: accidental spillage of pollutants, damage to local ecosystems </w:t>
            </w:r>
          </w:p>
        </w:tc>
      </w:tr>
      <w:tr w:rsidR="00AB18BB" w:rsidRPr="00AB18BB" w14:paraId="1CE05241" w14:textId="77777777">
        <w:trPr>
          <w:trHeight w:val="300"/>
        </w:trPr>
        <w:tc>
          <w:tcPr>
            <w:tcW w:w="585" w:type="dxa"/>
            <w:tcBorders>
              <w:top w:val="single" w:sz="6" w:space="0" w:color="auto"/>
              <w:left w:val="single" w:sz="6" w:space="0" w:color="auto"/>
              <w:bottom w:val="single" w:sz="6" w:space="0" w:color="auto"/>
              <w:right w:val="single" w:sz="6" w:space="0" w:color="auto"/>
            </w:tcBorders>
            <w:vAlign w:val="center"/>
            <w:hideMark/>
          </w:tcPr>
          <w:p w14:paraId="5BDAEC4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4980" w:type="dxa"/>
            <w:tcBorders>
              <w:top w:val="single" w:sz="6" w:space="0" w:color="auto"/>
              <w:left w:val="single" w:sz="6" w:space="0" w:color="auto"/>
              <w:bottom w:val="single" w:sz="6" w:space="0" w:color="auto"/>
              <w:right w:val="single" w:sz="6" w:space="0" w:color="auto"/>
            </w:tcBorders>
            <w:hideMark/>
          </w:tcPr>
          <w:p w14:paraId="78A8780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Risk to the environment: </w:t>
            </w:r>
          </w:p>
          <w:p w14:paraId="7210880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F3EF09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N/A </w:t>
            </w:r>
          </w:p>
          <w:p w14:paraId="2C9FF94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02A72A8"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c>
          <w:tcPr>
            <w:tcW w:w="4920" w:type="dxa"/>
            <w:gridSpan w:val="3"/>
            <w:tcBorders>
              <w:top w:val="single" w:sz="6" w:space="0" w:color="auto"/>
              <w:left w:val="single" w:sz="6" w:space="0" w:color="auto"/>
              <w:bottom w:val="single" w:sz="6" w:space="0" w:color="auto"/>
              <w:right w:val="single" w:sz="6" w:space="0" w:color="auto"/>
            </w:tcBorders>
            <w:hideMark/>
          </w:tcPr>
          <w:p w14:paraId="477D5F69"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How you will mitigate the risk to environment:</w:t>
            </w:r>
            <w:r w:rsidRPr="00AB18BB">
              <w:rPr>
                <w:rFonts w:asciiTheme="minorHAnsi" w:hAnsiTheme="minorHAnsi"/>
                <w:sz w:val="24"/>
                <w:szCs w:val="24"/>
              </w:rPr>
              <w:t> </w:t>
            </w:r>
          </w:p>
          <w:p w14:paraId="2FC22AD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6F16E7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726A8B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12328C7"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bl>
    <w:p w14:paraId="64C05A0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2"/>
        <w:gridCol w:w="6274"/>
        <w:gridCol w:w="742"/>
        <w:gridCol w:w="750"/>
        <w:gridCol w:w="787"/>
      </w:tblGrid>
      <w:tr w:rsidR="00AB18BB" w:rsidRPr="00AB18BB" w14:paraId="162ABECB" w14:textId="7777777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4ADD9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D24C1C7"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Disclosure and Barring Service</w:t>
            </w:r>
            <w:r w:rsidRPr="00AB18BB">
              <w:rPr>
                <w:rFonts w:asciiTheme="minorHAnsi" w:hAnsiTheme="minorHAnsi"/>
                <w:sz w:val="24"/>
                <w:szCs w:val="24"/>
              </w:rPr>
              <w:t> </w:t>
            </w:r>
          </w:p>
        </w:tc>
      </w:tr>
      <w:tr w:rsidR="00AB18BB" w:rsidRPr="00AB18BB" w14:paraId="108FCA3D"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E640E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1C537DA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A087D49"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YES</w:t>
            </w:r>
            <w:r w:rsidRPr="00AB18BB">
              <w:rPr>
                <w:rFonts w:asciiTheme="minorHAnsi" w:hAnsiTheme="minorHAnsi"/>
                <w:sz w:val="24"/>
                <w:szCs w:val="24"/>
              </w:rPr>
              <w:t> </w:t>
            </w:r>
          </w:p>
          <w:p w14:paraId="42BB240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0624C95"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NO</w:t>
            </w:r>
            <w:r w:rsidRPr="00AB18BB">
              <w:rPr>
                <w:rFonts w:asciiTheme="minorHAnsi" w:hAnsiTheme="minorHAnsi"/>
                <w:sz w:val="24"/>
                <w:szCs w:val="24"/>
              </w:rPr>
              <w:t> </w:t>
            </w:r>
          </w:p>
          <w:p w14:paraId="7620A56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D763FE0"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N/A</w:t>
            </w:r>
            <w:r w:rsidRPr="00AB18BB">
              <w:rPr>
                <w:rFonts w:asciiTheme="minorHAnsi" w:hAnsiTheme="minorHAnsi"/>
                <w:sz w:val="24"/>
                <w:szCs w:val="24"/>
              </w:rPr>
              <w:t> </w:t>
            </w:r>
          </w:p>
          <w:p w14:paraId="1C7D5E1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r>
      <w:tr w:rsidR="00AB18BB" w:rsidRPr="00AB18BB" w14:paraId="6ED5C49D" w14:textId="7777777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4E41E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4225A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ABA4D4"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DF2A1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5E7C5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3782879A" w14:textId="7777777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E4AA2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60826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vAlign w:val="center"/>
            <w:hideMark/>
          </w:tcPr>
          <w:p w14:paraId="3577299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r>
    </w:tbl>
    <w:p w14:paraId="2598F65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82E2CF5"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SECTION I: Feedback, Consent and Confidentiality</w:t>
      </w:r>
      <w:r w:rsidRPr="00AB18BB">
        <w:rPr>
          <w:rFonts w:asciiTheme="minorHAnsi" w:hAnsiTheme="minorHAnsi"/>
          <w:sz w:val="24"/>
          <w:szCs w:val="24"/>
        </w:rPr>
        <w:t> </w:t>
      </w:r>
    </w:p>
    <w:p w14:paraId="1E7FA14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6"/>
        <w:gridCol w:w="8549"/>
      </w:tblGrid>
      <w:tr w:rsidR="00AB18BB" w:rsidRPr="00AB18BB" w14:paraId="30A6DEC7"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15BC8D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934869E"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Feedback</w:t>
            </w:r>
            <w:r w:rsidRPr="00AB18BB">
              <w:rPr>
                <w:rFonts w:asciiTheme="minorHAnsi" w:hAnsiTheme="minorHAnsi"/>
                <w:sz w:val="24"/>
                <w:szCs w:val="24"/>
              </w:rPr>
              <w:t> </w:t>
            </w:r>
          </w:p>
          <w:p w14:paraId="4F1D432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What de-briefing and feedback will be provided to participants, how will this be done and when?  </w:t>
            </w:r>
          </w:p>
        </w:tc>
      </w:tr>
      <w:tr w:rsidR="00AB18BB" w:rsidRPr="00AB18BB" w14:paraId="010F1BE4" w14:textId="77777777">
        <w:trPr>
          <w:trHeight w:val="300"/>
        </w:trPr>
        <w:tc>
          <w:tcPr>
            <w:tcW w:w="585" w:type="dxa"/>
            <w:tcBorders>
              <w:top w:val="single" w:sz="6" w:space="0" w:color="auto"/>
              <w:left w:val="single" w:sz="6" w:space="0" w:color="auto"/>
              <w:bottom w:val="single" w:sz="6" w:space="0" w:color="auto"/>
              <w:right w:val="single" w:sz="6" w:space="0" w:color="auto"/>
            </w:tcBorders>
            <w:hideMark/>
          </w:tcPr>
          <w:p w14:paraId="0CBD526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tcBorders>
              <w:top w:val="single" w:sz="6" w:space="0" w:color="auto"/>
              <w:left w:val="single" w:sz="6" w:space="0" w:color="auto"/>
              <w:bottom w:val="single" w:sz="6" w:space="0" w:color="auto"/>
              <w:right w:val="single" w:sz="6" w:space="0" w:color="auto"/>
            </w:tcBorders>
            <w:hideMark/>
          </w:tcPr>
          <w:p w14:paraId="5610338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694CB2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541A71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Participants will receive a written debrief</w:t>
            </w:r>
            <w:r w:rsidRPr="00AB18BB">
              <w:rPr>
                <w:rFonts w:ascii="Arial" w:hAnsi="Arial" w:cs="Arial"/>
                <w:sz w:val="24"/>
                <w:szCs w:val="24"/>
              </w:rPr>
              <w:t> </w:t>
            </w:r>
            <w:r w:rsidRPr="00AB18BB">
              <w:rPr>
                <w:rFonts w:asciiTheme="minorHAnsi" w:hAnsiTheme="minorHAnsi"/>
                <w:sz w:val="24"/>
                <w:szCs w:val="24"/>
              </w:rPr>
              <w:t>immediately</w:t>
            </w:r>
            <w:r w:rsidRPr="00AB18BB">
              <w:rPr>
                <w:rFonts w:ascii="Arial" w:hAnsi="Arial" w:cs="Arial"/>
                <w:sz w:val="24"/>
                <w:szCs w:val="24"/>
              </w:rPr>
              <w:t> </w:t>
            </w:r>
            <w:r w:rsidRPr="00AB18BB">
              <w:rPr>
                <w:rFonts w:asciiTheme="minorHAnsi" w:hAnsiTheme="minorHAnsi"/>
                <w:sz w:val="24"/>
                <w:szCs w:val="24"/>
              </w:rPr>
              <w:t>after the interview,</w:t>
            </w:r>
            <w:r w:rsidRPr="00AB18BB">
              <w:rPr>
                <w:rFonts w:ascii="Arial" w:hAnsi="Arial" w:cs="Arial"/>
                <w:sz w:val="24"/>
                <w:szCs w:val="24"/>
              </w:rPr>
              <w:t> </w:t>
            </w:r>
            <w:r w:rsidRPr="00AB18BB">
              <w:rPr>
                <w:rFonts w:asciiTheme="minorHAnsi" w:hAnsiTheme="minorHAnsi"/>
                <w:sz w:val="24"/>
                <w:szCs w:val="24"/>
              </w:rPr>
              <w:t>explaining the purpose of the study and providing support information. Participants will be</w:t>
            </w:r>
            <w:r w:rsidRPr="00AB18BB">
              <w:rPr>
                <w:rFonts w:ascii="Arial" w:hAnsi="Arial" w:cs="Arial"/>
                <w:sz w:val="24"/>
                <w:szCs w:val="24"/>
              </w:rPr>
              <w:t> </w:t>
            </w:r>
            <w:r w:rsidRPr="00AB18BB">
              <w:rPr>
                <w:rFonts w:asciiTheme="minorHAnsi" w:hAnsiTheme="minorHAnsi"/>
                <w:sz w:val="24"/>
                <w:szCs w:val="24"/>
              </w:rPr>
              <w:t>allowed</w:t>
            </w:r>
            <w:r w:rsidRPr="00AB18BB">
              <w:rPr>
                <w:rFonts w:ascii="Arial" w:hAnsi="Arial" w:cs="Arial"/>
                <w:sz w:val="24"/>
                <w:szCs w:val="24"/>
              </w:rPr>
              <w:t> </w:t>
            </w:r>
            <w:r w:rsidRPr="00AB18BB">
              <w:rPr>
                <w:rFonts w:asciiTheme="minorHAnsi" w:hAnsiTheme="minorHAnsi"/>
                <w:sz w:val="24"/>
                <w:szCs w:val="24"/>
              </w:rPr>
              <w:t>to ask questions.</w:t>
            </w:r>
            <w:r w:rsidRPr="00AB18BB">
              <w:rPr>
                <w:rFonts w:ascii="Arial" w:hAnsi="Arial" w:cs="Arial"/>
                <w:sz w:val="24"/>
                <w:szCs w:val="24"/>
              </w:rPr>
              <w:t> </w:t>
            </w:r>
            <w:r w:rsidRPr="00AB18BB">
              <w:rPr>
                <w:rFonts w:asciiTheme="minorHAnsi" w:hAnsiTheme="minorHAnsi"/>
                <w:sz w:val="24"/>
                <w:szCs w:val="24"/>
              </w:rPr>
              <w:t> </w:t>
            </w:r>
          </w:p>
          <w:p w14:paraId="52B367E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47A7021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D08AE2E"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r w:rsidR="00AB18BB" w:rsidRPr="00AB18BB" w14:paraId="2BA029C0"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BADB30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11B8D12F"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Informed consent</w:t>
            </w:r>
            <w:r w:rsidRPr="00AB18BB">
              <w:rPr>
                <w:rFonts w:asciiTheme="minorHAnsi" w:hAnsiTheme="minorHAnsi"/>
                <w:sz w:val="24"/>
                <w:szCs w:val="24"/>
              </w:rPr>
              <w:t> </w:t>
            </w:r>
          </w:p>
          <w:p w14:paraId="7A3DB04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AB18BB" w:rsidRPr="00AB18BB" w14:paraId="0888ED85" w14:textId="77777777">
        <w:trPr>
          <w:trHeight w:val="300"/>
        </w:trPr>
        <w:tc>
          <w:tcPr>
            <w:tcW w:w="585" w:type="dxa"/>
            <w:tcBorders>
              <w:top w:val="single" w:sz="6" w:space="0" w:color="auto"/>
              <w:left w:val="single" w:sz="6" w:space="0" w:color="auto"/>
              <w:bottom w:val="single" w:sz="6" w:space="0" w:color="auto"/>
              <w:right w:val="single" w:sz="6" w:space="0" w:color="auto"/>
            </w:tcBorders>
            <w:hideMark/>
          </w:tcPr>
          <w:p w14:paraId="3A6E66C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tcBorders>
              <w:top w:val="single" w:sz="6" w:space="0" w:color="auto"/>
              <w:left w:val="single" w:sz="6" w:space="0" w:color="auto"/>
              <w:bottom w:val="single" w:sz="6" w:space="0" w:color="auto"/>
              <w:right w:val="single" w:sz="6" w:space="0" w:color="auto"/>
            </w:tcBorders>
            <w:hideMark/>
          </w:tcPr>
          <w:p w14:paraId="38695A0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CAE81F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Participants will receive a Participant Information Sheet explaining the purpose, procedures, risks, and rights. Written informed consent will be obtained</w:t>
            </w:r>
            <w:r w:rsidRPr="00AB18BB">
              <w:rPr>
                <w:rFonts w:ascii="Arial" w:hAnsi="Arial" w:cs="Arial"/>
                <w:sz w:val="24"/>
                <w:szCs w:val="24"/>
              </w:rPr>
              <w:t> </w:t>
            </w:r>
            <w:r w:rsidRPr="00AB18BB">
              <w:rPr>
                <w:rFonts w:asciiTheme="minorHAnsi" w:hAnsiTheme="minorHAnsi"/>
                <w:sz w:val="24"/>
                <w:szCs w:val="24"/>
              </w:rPr>
              <w:t>before</w:t>
            </w:r>
            <w:r w:rsidRPr="00AB18BB">
              <w:rPr>
                <w:rFonts w:ascii="Arial" w:hAnsi="Arial" w:cs="Arial"/>
                <w:sz w:val="24"/>
                <w:szCs w:val="24"/>
              </w:rPr>
              <w:t> </w:t>
            </w:r>
            <w:r w:rsidRPr="00AB18BB">
              <w:rPr>
                <w:rFonts w:asciiTheme="minorHAnsi" w:hAnsiTheme="minorHAnsi"/>
                <w:sz w:val="24"/>
                <w:szCs w:val="24"/>
              </w:rPr>
              <w:t>participation. Participants will be informed that participation is voluntary and that they may withdraw without consequence.</w:t>
            </w:r>
            <w:r w:rsidRPr="00AB18BB">
              <w:rPr>
                <w:rFonts w:ascii="Arial" w:hAnsi="Arial" w:cs="Arial"/>
                <w:sz w:val="24"/>
                <w:szCs w:val="24"/>
              </w:rPr>
              <w:t>  </w:t>
            </w:r>
            <w:r w:rsidRPr="00AB18BB">
              <w:rPr>
                <w:rFonts w:asciiTheme="minorHAnsi" w:hAnsiTheme="minorHAnsi"/>
                <w:sz w:val="24"/>
                <w:szCs w:val="24"/>
              </w:rPr>
              <w:t> </w:t>
            </w:r>
          </w:p>
          <w:p w14:paraId="0DBC19D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4387A1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5B1940A"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r w:rsidR="00AB18BB" w:rsidRPr="00AB18BB" w14:paraId="74A6A153" w14:textId="7777777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080CCF6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6E7D4BDA"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Confidentiality / Anonymity</w:t>
            </w:r>
            <w:r w:rsidRPr="00AB18BB">
              <w:rPr>
                <w:rFonts w:asciiTheme="minorHAnsi" w:hAnsiTheme="minorHAnsi"/>
                <w:sz w:val="24"/>
                <w:szCs w:val="24"/>
              </w:rPr>
              <w:t> </w:t>
            </w:r>
          </w:p>
          <w:p w14:paraId="57D3D53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Set out how anonymity of participants and confidentiality will be ensured in any outputs. If anonymity is not being offered, explain why this is the case.  </w:t>
            </w:r>
          </w:p>
        </w:tc>
      </w:tr>
      <w:tr w:rsidR="00AB18BB" w:rsidRPr="00AB18BB" w14:paraId="2FBB6E49" w14:textId="77777777">
        <w:trPr>
          <w:trHeight w:val="300"/>
        </w:trPr>
        <w:tc>
          <w:tcPr>
            <w:tcW w:w="585" w:type="dxa"/>
            <w:tcBorders>
              <w:top w:val="single" w:sz="6" w:space="0" w:color="auto"/>
              <w:left w:val="single" w:sz="6" w:space="0" w:color="auto"/>
              <w:bottom w:val="single" w:sz="6" w:space="0" w:color="auto"/>
              <w:right w:val="single" w:sz="6" w:space="0" w:color="auto"/>
            </w:tcBorders>
            <w:hideMark/>
          </w:tcPr>
          <w:p w14:paraId="3787D5E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tcBorders>
              <w:top w:val="single" w:sz="6" w:space="0" w:color="auto"/>
              <w:left w:val="single" w:sz="6" w:space="0" w:color="auto"/>
              <w:bottom w:val="single" w:sz="6" w:space="0" w:color="auto"/>
              <w:right w:val="single" w:sz="6" w:space="0" w:color="auto"/>
            </w:tcBorders>
            <w:hideMark/>
          </w:tcPr>
          <w:p w14:paraId="7125D65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39D604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5783BAD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Participants will be anonymised using pseudonyms. No identifying information will appear in transcripts or reports. Data will be accessed only by the research team and</w:t>
            </w:r>
            <w:r w:rsidRPr="00AB18BB">
              <w:rPr>
                <w:rFonts w:ascii="Arial" w:hAnsi="Arial" w:cs="Arial"/>
                <w:sz w:val="24"/>
                <w:szCs w:val="24"/>
              </w:rPr>
              <w:t> </w:t>
            </w:r>
            <w:r w:rsidRPr="00AB18BB">
              <w:rPr>
                <w:rFonts w:asciiTheme="minorHAnsi" w:hAnsiTheme="minorHAnsi"/>
                <w:sz w:val="24"/>
                <w:szCs w:val="24"/>
              </w:rPr>
              <w:t>the</w:t>
            </w:r>
            <w:r w:rsidRPr="00AB18BB">
              <w:rPr>
                <w:rFonts w:ascii="Arial" w:hAnsi="Arial" w:cs="Arial"/>
                <w:sz w:val="24"/>
                <w:szCs w:val="24"/>
              </w:rPr>
              <w:t> </w:t>
            </w:r>
            <w:r w:rsidRPr="00AB18BB">
              <w:rPr>
                <w:rFonts w:asciiTheme="minorHAnsi" w:hAnsiTheme="minorHAnsi"/>
                <w:sz w:val="24"/>
                <w:szCs w:val="24"/>
              </w:rPr>
              <w:t>supervisor </w:t>
            </w:r>
          </w:p>
          <w:p w14:paraId="73A3C0A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C223B0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8405C1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8195CE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00F056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B50272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CFBB780"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bl>
    <w:p w14:paraId="4482B69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5A4ABE7"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SECTION J: Data Protection and Storage</w:t>
      </w:r>
      <w:r w:rsidRPr="00AB18BB">
        <w:rPr>
          <w:rFonts w:asciiTheme="minorHAnsi" w:hAnsiTheme="minorHAnsi"/>
          <w:sz w:val="24"/>
          <w:szCs w:val="24"/>
        </w:rPr>
        <w:t> </w:t>
      </w:r>
    </w:p>
    <w:p w14:paraId="7963BB5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4"/>
        <w:gridCol w:w="6737"/>
        <w:gridCol w:w="897"/>
        <w:gridCol w:w="907"/>
      </w:tblGrid>
      <w:tr w:rsidR="00AB18BB" w:rsidRPr="00AB18BB" w14:paraId="281BA1A7"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16230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4AFFF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Does the research activity involve personal data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4B6016"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YES</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B1E7F0"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NO</w:t>
            </w:r>
            <w:r w:rsidRPr="00AB18BB">
              <w:rPr>
                <w:rFonts w:asciiTheme="minorHAnsi" w:hAnsiTheme="minorHAnsi"/>
                <w:sz w:val="24"/>
                <w:szCs w:val="24"/>
              </w:rPr>
              <w:t> </w:t>
            </w:r>
          </w:p>
        </w:tc>
      </w:tr>
      <w:tr w:rsidR="00AB18BB" w:rsidRPr="00AB18BB" w14:paraId="64442C6B" w14:textId="77777777">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471557B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18D3BFDC" w14:textId="77777777" w:rsidR="00AB18BB" w:rsidRPr="00AB18BB" w:rsidRDefault="00AB18BB" w:rsidP="00AB18BB">
            <w:pPr>
              <w:rPr>
                <w:rFonts w:asciiTheme="minorHAnsi" w:hAnsiTheme="minorHAnsi"/>
                <w:sz w:val="24"/>
                <w:szCs w:val="24"/>
              </w:rPr>
            </w:pPr>
            <w:r w:rsidRPr="00AB18BB">
              <w:rPr>
                <w:rFonts w:asciiTheme="minorHAnsi" w:hAnsiTheme="minorHAnsi"/>
                <w:b/>
                <w:bCs/>
                <w:i/>
                <w:iCs/>
                <w:sz w:val="24"/>
                <w:szCs w:val="24"/>
              </w:rPr>
              <w:t>“Personal data”</w:t>
            </w:r>
            <w:r w:rsidRPr="00AB18BB">
              <w:rPr>
                <w:rFonts w:asciiTheme="minorHAnsi" w:hAnsiTheme="minorHAnsi"/>
                <w:i/>
                <w:iCs/>
                <w:sz w:val="24"/>
                <w:szCs w:val="24"/>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w:t>
            </w:r>
            <w:r w:rsidRPr="00AB18BB">
              <w:rPr>
                <w:rFonts w:asciiTheme="minorHAnsi" w:hAnsiTheme="minorHAnsi"/>
                <w:i/>
                <w:iCs/>
                <w:sz w:val="24"/>
                <w:szCs w:val="24"/>
              </w:rPr>
              <w:lastRenderedPageBreak/>
              <w:t>mental, economic, cultural or social identity of that natural person. Any video or audio recordings of participants is considered to be personal data.</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74185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lastRenderedPageBreak/>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lang w:val="en-US"/>
              </w:rPr>
              <w:t> </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D77F8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lang w:val="en-US"/>
              </w:rPr>
              <w:t>☐</w:t>
            </w:r>
            <w:r w:rsidRPr="00AB18BB">
              <w:rPr>
                <w:rFonts w:asciiTheme="minorHAnsi" w:hAnsiTheme="minorHAnsi"/>
                <w:sz w:val="24"/>
                <w:szCs w:val="24"/>
              </w:rPr>
              <w:t> </w:t>
            </w:r>
          </w:p>
        </w:tc>
      </w:tr>
      <w:tr w:rsidR="00AB18BB" w:rsidRPr="00AB18BB" w14:paraId="45D4F3F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68DE9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02EFE0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YES, provide a</w:t>
            </w:r>
            <w:r w:rsidRPr="00AB18BB">
              <w:rPr>
                <w:rFonts w:asciiTheme="minorHAnsi" w:hAnsiTheme="minorHAnsi"/>
                <w:b/>
                <w:bCs/>
                <w:sz w:val="24"/>
                <w:szCs w:val="24"/>
              </w:rPr>
              <w:t> </w:t>
            </w:r>
            <w:r w:rsidRPr="00AB18BB">
              <w:rPr>
                <w:rFonts w:asciiTheme="minorHAnsi" w:hAnsiTheme="minorHAnsi"/>
                <w:sz w:val="24"/>
                <w:szCs w:val="24"/>
              </w:rPr>
              <w:t>description of the data and explain why this data needs to be collected: </w:t>
            </w:r>
          </w:p>
        </w:tc>
      </w:tr>
      <w:tr w:rsidR="00AB18BB" w:rsidRPr="00AB18BB" w14:paraId="7A6FF47B"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15A124C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2 </w:t>
            </w:r>
          </w:p>
        </w:tc>
        <w:tc>
          <w:tcPr>
            <w:tcW w:w="9915" w:type="dxa"/>
            <w:gridSpan w:val="3"/>
            <w:tcBorders>
              <w:top w:val="single" w:sz="6" w:space="0" w:color="auto"/>
              <w:left w:val="single" w:sz="6" w:space="0" w:color="auto"/>
              <w:bottom w:val="single" w:sz="6" w:space="0" w:color="auto"/>
              <w:right w:val="single" w:sz="6" w:space="0" w:color="auto"/>
            </w:tcBorders>
            <w:vAlign w:val="center"/>
            <w:hideMark/>
          </w:tcPr>
          <w:p w14:paraId="620BAC8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4E745A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Age and gender data will be collected.  These are basic data elements and could inform the analysis. All digital data will be stored on password-protected university OneDrive accounts. Audio recordings will be</w:t>
            </w:r>
            <w:r w:rsidRPr="00AB18BB">
              <w:rPr>
                <w:rFonts w:ascii="Arial" w:hAnsi="Arial" w:cs="Arial"/>
                <w:sz w:val="24"/>
                <w:szCs w:val="24"/>
              </w:rPr>
              <w:t> </w:t>
            </w:r>
            <w:r w:rsidRPr="00AB18BB">
              <w:rPr>
                <w:rFonts w:asciiTheme="minorHAnsi" w:hAnsiTheme="minorHAnsi"/>
                <w:sz w:val="24"/>
                <w:szCs w:val="24"/>
              </w:rPr>
              <w:t>deleted</w:t>
            </w:r>
            <w:r w:rsidRPr="00AB18BB">
              <w:rPr>
                <w:rFonts w:ascii="Arial" w:hAnsi="Arial" w:cs="Arial"/>
                <w:sz w:val="24"/>
                <w:szCs w:val="24"/>
              </w:rPr>
              <w:t> </w:t>
            </w:r>
            <w:r w:rsidRPr="00AB18BB">
              <w:rPr>
                <w:rFonts w:asciiTheme="minorHAnsi" w:hAnsiTheme="minorHAnsi"/>
                <w:sz w:val="24"/>
                <w:szCs w:val="24"/>
              </w:rPr>
              <w:t>following transcription and marking. Paper records will be stored securely. Data will be</w:t>
            </w:r>
            <w:r w:rsidRPr="00AB18BB">
              <w:rPr>
                <w:rFonts w:ascii="Arial" w:hAnsi="Arial" w:cs="Arial"/>
                <w:sz w:val="24"/>
                <w:szCs w:val="24"/>
              </w:rPr>
              <w:t> </w:t>
            </w:r>
            <w:r w:rsidRPr="00AB18BB">
              <w:rPr>
                <w:rFonts w:asciiTheme="minorHAnsi" w:hAnsiTheme="minorHAnsi"/>
                <w:sz w:val="24"/>
                <w:szCs w:val="24"/>
              </w:rPr>
              <w:t>retained</w:t>
            </w:r>
            <w:r w:rsidRPr="00AB18BB">
              <w:rPr>
                <w:rFonts w:ascii="Arial" w:hAnsi="Arial" w:cs="Arial"/>
                <w:sz w:val="24"/>
                <w:szCs w:val="24"/>
              </w:rPr>
              <w:t> </w:t>
            </w:r>
            <w:r w:rsidRPr="00AB18BB">
              <w:rPr>
                <w:rFonts w:asciiTheme="minorHAnsi" w:hAnsiTheme="minorHAnsi"/>
                <w:sz w:val="24"/>
                <w:szCs w:val="24"/>
              </w:rPr>
              <w:t>until final module marks have been confirmed and will then be permanently</w:t>
            </w:r>
            <w:r w:rsidRPr="00AB18BB">
              <w:rPr>
                <w:rFonts w:ascii="Arial" w:hAnsi="Arial" w:cs="Arial"/>
                <w:sz w:val="24"/>
                <w:szCs w:val="24"/>
              </w:rPr>
              <w:t> </w:t>
            </w:r>
            <w:r w:rsidRPr="00AB18BB">
              <w:rPr>
                <w:rFonts w:asciiTheme="minorHAnsi" w:hAnsiTheme="minorHAnsi"/>
                <w:sz w:val="24"/>
                <w:szCs w:val="24"/>
              </w:rPr>
              <w:t>deleted. Data will not be archived for future research </w:t>
            </w:r>
          </w:p>
          <w:p w14:paraId="676927B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825429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8777929"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r w:rsidR="00AB18BB" w:rsidRPr="00AB18BB" w14:paraId="27CB06DC" w14:textId="77777777">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340303A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72B0DA6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B7004E"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YES</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935905"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NO</w:t>
            </w:r>
            <w:r w:rsidRPr="00AB18BB">
              <w:rPr>
                <w:rFonts w:asciiTheme="minorHAnsi" w:hAnsiTheme="minorHAnsi"/>
                <w:sz w:val="24"/>
                <w:szCs w:val="24"/>
              </w:rPr>
              <w:t> </w:t>
            </w:r>
          </w:p>
        </w:tc>
      </w:tr>
      <w:tr w:rsidR="00AB18BB" w:rsidRPr="00AB18BB" w14:paraId="32B7B7C1"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D2EAE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8B9176" w14:textId="77777777" w:rsidR="00AB18BB" w:rsidRPr="00AB18BB" w:rsidRDefault="00AB18BB" w:rsidP="00AB18BB">
            <w:pPr>
              <w:rPr>
                <w:rFonts w:asciiTheme="minorHAnsi" w:hAnsiTheme="minorHAnsi"/>
                <w:sz w:val="24"/>
                <w:szCs w:val="24"/>
              </w:rPr>
            </w:pPr>
            <w:r w:rsidRPr="00AB18BB">
              <w:rPr>
                <w:rFonts w:asciiTheme="minorHAnsi" w:hAnsiTheme="minorHAnsi"/>
                <w:b/>
                <w:bCs/>
                <w:i/>
                <w:iCs/>
                <w:sz w:val="24"/>
                <w:szCs w:val="24"/>
              </w:rPr>
              <w:t>“Special category data”</w:t>
            </w:r>
            <w:r w:rsidRPr="00AB18BB">
              <w:rPr>
                <w:rFonts w:ascii="Arial" w:hAnsi="Arial" w:cs="Arial"/>
                <w:i/>
                <w:iCs/>
                <w:sz w:val="24"/>
                <w:szCs w:val="24"/>
              </w:rPr>
              <w:t> </w:t>
            </w:r>
            <w:r w:rsidRPr="00AB18BB">
              <w:rPr>
                <w:rFonts w:asciiTheme="minorHAnsi" w:hAnsiTheme="minorHAnsi"/>
                <w:i/>
                <w:iCs/>
                <w:sz w:val="24"/>
                <w:szCs w:val="24"/>
              </w:rPr>
              <w:t>means sensitive personal data consisting of information as to the data</w:t>
            </w:r>
            <w:r w:rsidRPr="00AB18BB">
              <w:rPr>
                <w:rFonts w:asciiTheme="minorHAnsi" w:hAnsiTheme="minorHAnsi" w:cs="Aptos"/>
                <w:i/>
                <w:iCs/>
                <w:sz w:val="24"/>
                <w:szCs w:val="24"/>
              </w:rPr>
              <w:t> </w:t>
            </w:r>
            <w:r w:rsidRPr="00AB18BB">
              <w:rPr>
                <w:rFonts w:asciiTheme="minorHAnsi" w:hAnsiTheme="minorHAnsi"/>
                <w:i/>
                <w:iCs/>
                <w:sz w:val="24"/>
                <w:szCs w:val="24"/>
              </w:rPr>
              <w:t>subjects</w:t>
            </w:r>
            <w:r w:rsidRPr="00AB18BB">
              <w:rPr>
                <w:rFonts w:asciiTheme="minorHAnsi" w:hAnsiTheme="minorHAnsi" w:cs="Aptos"/>
                <w:i/>
                <w:iCs/>
                <w:sz w:val="24"/>
                <w:szCs w:val="24"/>
              </w:rPr>
              <w:t>’ –</w:t>
            </w:r>
            <w:r w:rsidRPr="00AB18BB">
              <w:rPr>
                <w:rFonts w:asciiTheme="minorHAnsi" w:hAnsiTheme="minorHAnsi"/>
                <w:sz w:val="24"/>
                <w:szCs w:val="24"/>
              </w:rPr>
              <w:t> </w:t>
            </w:r>
          </w:p>
          <w:p w14:paraId="6558565F"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(a) racial or ethnic origin,</w:t>
            </w:r>
            <w:r w:rsidRPr="00AB18BB">
              <w:rPr>
                <w:rFonts w:asciiTheme="minorHAnsi" w:hAnsiTheme="minorHAnsi"/>
                <w:sz w:val="24"/>
                <w:szCs w:val="24"/>
              </w:rPr>
              <w:t> </w:t>
            </w:r>
          </w:p>
          <w:p w14:paraId="08F67A0B"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(b) political opinions,</w:t>
            </w:r>
            <w:r w:rsidRPr="00AB18BB">
              <w:rPr>
                <w:rFonts w:asciiTheme="minorHAnsi" w:hAnsiTheme="minorHAnsi"/>
                <w:sz w:val="24"/>
                <w:szCs w:val="24"/>
              </w:rPr>
              <w:t> </w:t>
            </w:r>
          </w:p>
          <w:p w14:paraId="72B4B150"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(c ) religious beliefs or other beliefs of a similar nature,</w:t>
            </w:r>
            <w:r w:rsidRPr="00AB18BB">
              <w:rPr>
                <w:rFonts w:asciiTheme="minorHAnsi" w:hAnsiTheme="minorHAnsi"/>
                <w:sz w:val="24"/>
                <w:szCs w:val="24"/>
              </w:rPr>
              <w:t> </w:t>
            </w:r>
          </w:p>
          <w:p w14:paraId="1903488B"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(d) membership of a trade union (within the meaning of the Trade Union and Labour Relations (Consolidation) Act 1992),</w:t>
            </w:r>
            <w:r w:rsidRPr="00AB18BB">
              <w:rPr>
                <w:rFonts w:asciiTheme="minorHAnsi" w:hAnsiTheme="minorHAnsi"/>
                <w:sz w:val="24"/>
                <w:szCs w:val="24"/>
              </w:rPr>
              <w:t> </w:t>
            </w:r>
          </w:p>
          <w:p w14:paraId="2E02C75A"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(e) physical or mental health or condition,</w:t>
            </w:r>
            <w:r w:rsidRPr="00AB18BB">
              <w:rPr>
                <w:rFonts w:asciiTheme="minorHAnsi" w:hAnsiTheme="minorHAnsi"/>
                <w:sz w:val="24"/>
                <w:szCs w:val="24"/>
              </w:rPr>
              <w:t> </w:t>
            </w:r>
          </w:p>
          <w:p w14:paraId="3BA68CC8"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(f) sexual life,</w:t>
            </w:r>
            <w:r w:rsidRPr="00AB18BB">
              <w:rPr>
                <w:rFonts w:asciiTheme="minorHAnsi" w:hAnsiTheme="minorHAnsi"/>
                <w:sz w:val="24"/>
                <w:szCs w:val="24"/>
              </w:rPr>
              <w:t> </w:t>
            </w:r>
          </w:p>
          <w:p w14:paraId="7F739A43"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(g) genetics,</w:t>
            </w:r>
            <w:r w:rsidRPr="00AB18BB">
              <w:rPr>
                <w:rFonts w:asciiTheme="minorHAnsi" w:hAnsiTheme="minorHAnsi"/>
                <w:sz w:val="24"/>
                <w:szCs w:val="24"/>
              </w:rPr>
              <w:t> </w:t>
            </w:r>
          </w:p>
          <w:p w14:paraId="10F1F2BB"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(h) biometric data (as used for ID purposes),</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F9A31C"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F3455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lang w:val="en-US"/>
              </w:rPr>
              <w:t>☐</w:t>
            </w:r>
            <w:r w:rsidRPr="00AB18BB">
              <w:rPr>
                <w:rFonts w:asciiTheme="minorHAnsi" w:hAnsiTheme="minorHAnsi"/>
                <w:sz w:val="24"/>
                <w:szCs w:val="24"/>
              </w:rPr>
              <w:t> </w:t>
            </w:r>
          </w:p>
        </w:tc>
      </w:tr>
      <w:tr w:rsidR="00AB18BB" w:rsidRPr="00AB18BB" w14:paraId="5B84B77A"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1133E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80178D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YES, provide a</w:t>
            </w:r>
            <w:r w:rsidRPr="00AB18BB">
              <w:rPr>
                <w:rFonts w:asciiTheme="minorHAnsi" w:hAnsiTheme="minorHAnsi"/>
                <w:b/>
                <w:bCs/>
                <w:sz w:val="24"/>
                <w:szCs w:val="24"/>
              </w:rPr>
              <w:t> </w:t>
            </w:r>
            <w:r w:rsidRPr="00AB18BB">
              <w:rPr>
                <w:rFonts w:asciiTheme="minorHAnsi" w:hAnsiTheme="minorHAnsi"/>
                <w:sz w:val="24"/>
                <w:szCs w:val="24"/>
              </w:rPr>
              <w:t>description of the special category data and explain why this data needs to be collected: </w:t>
            </w:r>
          </w:p>
        </w:tc>
      </w:tr>
      <w:tr w:rsidR="00AB18BB" w:rsidRPr="00AB18BB" w14:paraId="0432F119"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0D7F9D1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4 </w:t>
            </w:r>
          </w:p>
        </w:tc>
        <w:tc>
          <w:tcPr>
            <w:tcW w:w="9915" w:type="dxa"/>
            <w:gridSpan w:val="3"/>
            <w:tcBorders>
              <w:top w:val="single" w:sz="6" w:space="0" w:color="auto"/>
              <w:left w:val="single" w:sz="6" w:space="0" w:color="auto"/>
              <w:bottom w:val="single" w:sz="6" w:space="0" w:color="auto"/>
              <w:right w:val="single" w:sz="6" w:space="0" w:color="auto"/>
            </w:tcBorders>
            <w:vAlign w:val="center"/>
            <w:hideMark/>
          </w:tcPr>
          <w:p w14:paraId="73BA1FB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65ECD2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Students are required to explore participants’ beliefs and opinions of issues around issues relating to social exclusion as part of the research study. No questions regarding special category data will be asked.  However, it is recognised that aspects such as religious beliefs or political opinions could be offered by the participant voluntarily. </w:t>
            </w:r>
          </w:p>
          <w:p w14:paraId="3DF2053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8BE44C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6624D0F"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bl>
    <w:p w14:paraId="31580BD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
        <w:gridCol w:w="6690"/>
        <w:gridCol w:w="905"/>
        <w:gridCol w:w="911"/>
      </w:tblGrid>
      <w:tr w:rsidR="00AB18BB" w:rsidRPr="00AB18BB" w14:paraId="0F356D0D"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CB4D6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27659D39"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Will data from the research activity (collected data, drafts of the thesis, or materials for publication) be stored in any of the following ways?</w:t>
            </w: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004D52A7"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YES</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316873F6"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NO</w:t>
            </w:r>
            <w:r w:rsidRPr="00AB18BB">
              <w:rPr>
                <w:rFonts w:asciiTheme="minorHAnsi" w:hAnsiTheme="minorHAnsi"/>
                <w:sz w:val="24"/>
                <w:szCs w:val="24"/>
              </w:rPr>
              <w:t> </w:t>
            </w:r>
          </w:p>
        </w:tc>
      </w:tr>
      <w:tr w:rsidR="00AB18BB" w:rsidRPr="00AB18BB" w14:paraId="2CBE6558"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A554E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B7F3B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300CC73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75432A6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0D63F1D2"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42B62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5330E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B87672E"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748E2D12"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2128C5A5"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40B68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A6CCC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109EA0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0464915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4516F61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331B4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A9CEC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386D8DC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DE569C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717B99F4"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ECB10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50CC2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9B5209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4AFA5E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386AB33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CE111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72651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09DE77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64C6C46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182382D4"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6AE7A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5044D55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Other – specify: </w:t>
            </w:r>
          </w:p>
          <w:p w14:paraId="7BBA54E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5744DC"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F96EF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5FBC37B9"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5ECB3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40A6F2C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For all stored data, explain the measures in place to ensure the security of the data collected, data confidentiality, including details of backup procedures, password protection, encryption, anonymisation and pseudonymisation: </w:t>
            </w:r>
          </w:p>
        </w:tc>
      </w:tr>
      <w:tr w:rsidR="00AB18BB" w:rsidRPr="00AB18BB" w14:paraId="7895E115"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52B28AF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hideMark/>
          </w:tcPr>
          <w:p w14:paraId="268A595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491FAC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All data will be stored on encrypted, password-protected university systems and anonymised during transcription. Only the researcher and tutor will have access, and a secure backup will be kept on the university cloud. All identifiable data will be deleted after the project ends. </w:t>
            </w:r>
          </w:p>
          <w:p w14:paraId="0F4E898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2FE9C5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CC18EF4"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bl>
    <w:p w14:paraId="28E8D68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6"/>
        <w:gridCol w:w="6901"/>
        <w:gridCol w:w="819"/>
        <w:gridCol w:w="814"/>
      </w:tblGrid>
      <w:tr w:rsidR="00AB18BB" w:rsidRPr="00AB18BB" w14:paraId="56E21A65"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77B6C5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4F7F0EA"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Data Protection</w:t>
            </w:r>
            <w:r w:rsidRPr="00AB18BB">
              <w:rPr>
                <w:rFonts w:asciiTheme="minorHAnsi" w:hAnsiTheme="minorHAnsi"/>
                <w:sz w:val="24"/>
                <w:szCs w:val="24"/>
              </w:rPr>
              <w:t> </w:t>
            </w:r>
          </w:p>
        </w:tc>
      </w:tr>
      <w:tr w:rsidR="00AB18BB" w:rsidRPr="00AB18BB" w14:paraId="7E7E9A75"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1B894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6E5AE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A2689F"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YES</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947CA4"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NO</w:t>
            </w:r>
            <w:r w:rsidRPr="00AB18BB">
              <w:rPr>
                <w:rFonts w:asciiTheme="minorHAnsi" w:hAnsiTheme="minorHAnsi"/>
                <w:sz w:val="24"/>
                <w:szCs w:val="24"/>
              </w:rPr>
              <w:t> </w:t>
            </w:r>
          </w:p>
        </w:tc>
      </w:tr>
      <w:tr w:rsidR="00AB18BB" w:rsidRPr="00AB18BB" w14:paraId="46CC8302"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F8768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E74AB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2B3BF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A8E7A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001CE23C"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CAAF2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AF4E2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5705B7"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831081"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40E27619" w14:textId="7777777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1FC23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6A3DC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CFD686"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65C27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3BC5DE7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D9644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E84D9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F6296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9EEBB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5143A388"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F549C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1C7ED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3A90E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D62B30"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195B3728"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E5831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E36F7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Publication of data that might allow identification of individuals?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37D4BD"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E92C7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7F203C67"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5FCB4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06432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4AF94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49BE8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5A9C4F1F"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BA2E1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85CBF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EFA13F"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09BCC9"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06315FA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944BE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92FB4A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If YES</w:t>
            </w:r>
            <w:r w:rsidRPr="00AB18BB">
              <w:rPr>
                <w:rFonts w:asciiTheme="minorHAnsi" w:hAnsiTheme="minorHAnsi"/>
                <w:b/>
                <w:bCs/>
                <w:sz w:val="24"/>
                <w:szCs w:val="24"/>
              </w:rPr>
              <w:t> </w:t>
            </w:r>
            <w:r w:rsidRPr="00AB18BB">
              <w:rPr>
                <w:rFonts w:asciiTheme="minorHAnsi" w:hAnsiTheme="minorHAnsi"/>
                <w:sz w:val="24"/>
                <w:szCs w:val="24"/>
              </w:rPr>
              <w:t>to any question, please provide full details, explaining how this will be conducted in accordance with the GDPR and Data Protection Act (2018) (and any international equivalents, where appropriate): </w:t>
            </w:r>
          </w:p>
        </w:tc>
      </w:tr>
      <w:tr w:rsidR="00AB18BB" w:rsidRPr="00AB18BB" w14:paraId="58F2B4E1"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2F304BD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vAlign w:val="center"/>
            <w:hideMark/>
          </w:tcPr>
          <w:p w14:paraId="6ADB12D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716F56E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Uploading of audio recordings to the student’s OneDrive account. </w:t>
            </w:r>
          </w:p>
          <w:p w14:paraId="5765421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2A46CE7"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r w:rsidR="00AB18BB" w:rsidRPr="00AB18BB" w14:paraId="21B9016F"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12093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92D050"/>
            <w:vAlign w:val="center"/>
            <w:hideMark/>
          </w:tcPr>
          <w:p w14:paraId="38F81E8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List all who will have access to the data generated by the research activity: </w:t>
            </w:r>
          </w:p>
        </w:tc>
      </w:tr>
      <w:tr w:rsidR="00AB18BB" w:rsidRPr="00AB18BB" w14:paraId="3E9B546E"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5178BC9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vAlign w:val="center"/>
            <w:hideMark/>
          </w:tcPr>
          <w:p w14:paraId="1FE8C33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F95788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43CEC2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Dr Judith Marshall </w:t>
            </w:r>
          </w:p>
          <w:p w14:paraId="103CF86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Carol Chadwick 2406192</w:t>
            </w:r>
            <w:r w:rsidRPr="00AB18BB">
              <w:rPr>
                <w:rFonts w:ascii="Arial" w:hAnsi="Arial" w:cs="Arial"/>
                <w:sz w:val="24"/>
                <w:szCs w:val="24"/>
              </w:rPr>
              <w:t> </w:t>
            </w:r>
            <w:r w:rsidRPr="00AB18BB">
              <w:rPr>
                <w:rFonts w:asciiTheme="minorHAnsi" w:hAnsiTheme="minorHAnsi"/>
                <w:sz w:val="24"/>
                <w:szCs w:val="24"/>
              </w:rPr>
              <w:t> </w:t>
            </w:r>
          </w:p>
          <w:p w14:paraId="0E12458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Rebecca Powell</w:t>
            </w:r>
            <w:r w:rsidRPr="00AB18BB">
              <w:rPr>
                <w:rFonts w:ascii="Arial" w:hAnsi="Arial" w:cs="Arial"/>
                <w:sz w:val="24"/>
                <w:szCs w:val="24"/>
              </w:rPr>
              <w:t> </w:t>
            </w:r>
            <w:r w:rsidRPr="00AB18BB">
              <w:rPr>
                <w:rFonts w:asciiTheme="minorHAnsi" w:hAnsiTheme="minorHAnsi"/>
                <w:sz w:val="24"/>
                <w:szCs w:val="24"/>
              </w:rPr>
              <w:t>2318881</w:t>
            </w:r>
            <w:r w:rsidRPr="00AB18BB">
              <w:rPr>
                <w:rFonts w:ascii="Arial" w:hAnsi="Arial" w:cs="Arial"/>
                <w:sz w:val="24"/>
                <w:szCs w:val="24"/>
              </w:rPr>
              <w:t>  </w:t>
            </w:r>
            <w:r w:rsidRPr="00AB18BB">
              <w:rPr>
                <w:rFonts w:asciiTheme="minorHAnsi" w:hAnsiTheme="minorHAnsi"/>
                <w:sz w:val="24"/>
                <w:szCs w:val="24"/>
              </w:rPr>
              <w:t> </w:t>
            </w:r>
          </w:p>
          <w:p w14:paraId="6E02627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Patricia</w:t>
            </w:r>
            <w:r w:rsidRPr="00AB18BB">
              <w:rPr>
                <w:rFonts w:ascii="Arial" w:hAnsi="Arial" w:cs="Arial"/>
                <w:sz w:val="24"/>
                <w:szCs w:val="24"/>
              </w:rPr>
              <w:t> </w:t>
            </w:r>
            <w:r w:rsidRPr="00AB18BB">
              <w:rPr>
                <w:rFonts w:asciiTheme="minorHAnsi" w:hAnsiTheme="minorHAnsi"/>
                <w:sz w:val="24"/>
                <w:szCs w:val="24"/>
              </w:rPr>
              <w:t>Ruiz Cabezas 2213195</w:t>
            </w:r>
            <w:r w:rsidRPr="00AB18BB">
              <w:rPr>
                <w:rFonts w:ascii="Arial" w:hAnsi="Arial" w:cs="Arial"/>
                <w:sz w:val="24"/>
                <w:szCs w:val="24"/>
              </w:rPr>
              <w:t> </w:t>
            </w:r>
            <w:r w:rsidRPr="00AB18BB">
              <w:rPr>
                <w:rFonts w:asciiTheme="minorHAnsi" w:hAnsiTheme="minorHAnsi"/>
                <w:sz w:val="24"/>
                <w:szCs w:val="24"/>
              </w:rPr>
              <w:t> </w:t>
            </w:r>
          </w:p>
          <w:p w14:paraId="6C89982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Ummul</w:t>
            </w:r>
            <w:r w:rsidRPr="00AB18BB">
              <w:rPr>
                <w:rFonts w:ascii="Arial" w:hAnsi="Arial" w:cs="Arial"/>
                <w:sz w:val="24"/>
                <w:szCs w:val="24"/>
              </w:rPr>
              <w:t> </w:t>
            </w:r>
            <w:r w:rsidRPr="00AB18BB">
              <w:rPr>
                <w:rFonts w:asciiTheme="minorHAnsi" w:hAnsiTheme="minorHAnsi"/>
                <w:sz w:val="24"/>
                <w:szCs w:val="24"/>
              </w:rPr>
              <w:t>Azkia</w:t>
            </w:r>
            <w:r w:rsidRPr="00AB18BB">
              <w:rPr>
                <w:rFonts w:ascii="Arial" w:hAnsi="Arial" w:cs="Arial"/>
                <w:sz w:val="24"/>
                <w:szCs w:val="24"/>
              </w:rPr>
              <w:t> </w:t>
            </w:r>
            <w:r w:rsidRPr="00AB18BB">
              <w:rPr>
                <w:rFonts w:asciiTheme="minorHAnsi" w:hAnsiTheme="minorHAnsi"/>
                <w:sz w:val="24"/>
                <w:szCs w:val="24"/>
              </w:rPr>
              <w:t>2405300</w:t>
            </w:r>
            <w:r w:rsidRPr="00AB18BB">
              <w:rPr>
                <w:rFonts w:ascii="Arial" w:hAnsi="Arial" w:cs="Arial"/>
                <w:sz w:val="24"/>
                <w:szCs w:val="24"/>
              </w:rPr>
              <w:t>  </w:t>
            </w:r>
            <w:r w:rsidRPr="00AB18BB">
              <w:rPr>
                <w:rFonts w:asciiTheme="minorHAnsi" w:hAnsiTheme="minorHAnsi"/>
                <w:sz w:val="24"/>
                <w:szCs w:val="24"/>
              </w:rPr>
              <w:t> </w:t>
            </w:r>
          </w:p>
          <w:p w14:paraId="759EC6F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742DCF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B250D9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786088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C0129B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3AAE837"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r w:rsidR="00AB18BB" w:rsidRPr="00AB18BB" w14:paraId="4ED88BE1"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02E09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16FF36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List who will have control of, and act as custodian(s) for, data generated by the research activity: </w:t>
            </w:r>
          </w:p>
        </w:tc>
      </w:tr>
      <w:tr w:rsidR="00AB18BB" w:rsidRPr="00AB18BB" w14:paraId="0FD4B8FC"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647B270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hideMark/>
          </w:tcPr>
          <w:p w14:paraId="639628A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2A1EC4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8F22B5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Carol Chadwick 2406192</w:t>
            </w:r>
            <w:r w:rsidRPr="00AB18BB">
              <w:rPr>
                <w:rFonts w:ascii="Arial" w:hAnsi="Arial" w:cs="Arial"/>
                <w:sz w:val="24"/>
                <w:szCs w:val="24"/>
              </w:rPr>
              <w:t> </w:t>
            </w:r>
            <w:r w:rsidRPr="00AB18BB">
              <w:rPr>
                <w:rFonts w:asciiTheme="minorHAnsi" w:hAnsiTheme="minorHAnsi"/>
                <w:sz w:val="24"/>
                <w:szCs w:val="24"/>
              </w:rPr>
              <w:t> </w:t>
            </w:r>
          </w:p>
          <w:p w14:paraId="2D74C63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Rebecca Powell</w:t>
            </w:r>
            <w:r w:rsidRPr="00AB18BB">
              <w:rPr>
                <w:rFonts w:ascii="Arial" w:hAnsi="Arial" w:cs="Arial"/>
                <w:sz w:val="24"/>
                <w:szCs w:val="24"/>
              </w:rPr>
              <w:t> </w:t>
            </w:r>
            <w:r w:rsidRPr="00AB18BB">
              <w:rPr>
                <w:rFonts w:asciiTheme="minorHAnsi" w:hAnsiTheme="minorHAnsi"/>
                <w:sz w:val="24"/>
                <w:szCs w:val="24"/>
              </w:rPr>
              <w:t>2318881</w:t>
            </w:r>
            <w:r w:rsidRPr="00AB18BB">
              <w:rPr>
                <w:rFonts w:ascii="Arial" w:hAnsi="Arial" w:cs="Arial"/>
                <w:sz w:val="24"/>
                <w:szCs w:val="24"/>
              </w:rPr>
              <w:t>  </w:t>
            </w:r>
            <w:r w:rsidRPr="00AB18BB">
              <w:rPr>
                <w:rFonts w:asciiTheme="minorHAnsi" w:hAnsiTheme="minorHAnsi"/>
                <w:sz w:val="24"/>
                <w:szCs w:val="24"/>
              </w:rPr>
              <w:t> </w:t>
            </w:r>
          </w:p>
          <w:p w14:paraId="73E565F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Patricia</w:t>
            </w:r>
            <w:r w:rsidRPr="00AB18BB">
              <w:rPr>
                <w:rFonts w:ascii="Arial" w:hAnsi="Arial" w:cs="Arial"/>
                <w:sz w:val="24"/>
                <w:szCs w:val="24"/>
              </w:rPr>
              <w:t> </w:t>
            </w:r>
            <w:r w:rsidRPr="00AB18BB">
              <w:rPr>
                <w:rFonts w:asciiTheme="minorHAnsi" w:hAnsiTheme="minorHAnsi"/>
                <w:sz w:val="24"/>
                <w:szCs w:val="24"/>
              </w:rPr>
              <w:t>Ruiz Cabezas 2213195</w:t>
            </w:r>
            <w:r w:rsidRPr="00AB18BB">
              <w:rPr>
                <w:rFonts w:ascii="Arial" w:hAnsi="Arial" w:cs="Arial"/>
                <w:sz w:val="24"/>
                <w:szCs w:val="24"/>
              </w:rPr>
              <w:t> </w:t>
            </w:r>
            <w:r w:rsidRPr="00AB18BB">
              <w:rPr>
                <w:rFonts w:asciiTheme="minorHAnsi" w:hAnsiTheme="minorHAnsi"/>
                <w:sz w:val="24"/>
                <w:szCs w:val="24"/>
              </w:rPr>
              <w:t> </w:t>
            </w:r>
          </w:p>
          <w:p w14:paraId="4285150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Ummul Azkia 2405300</w:t>
            </w:r>
            <w:r w:rsidRPr="00AB18BB">
              <w:rPr>
                <w:rFonts w:ascii="Arial" w:hAnsi="Arial" w:cs="Arial"/>
                <w:sz w:val="24"/>
                <w:szCs w:val="24"/>
              </w:rPr>
              <w:t> </w:t>
            </w:r>
            <w:r w:rsidRPr="00AB18BB">
              <w:rPr>
                <w:rFonts w:asciiTheme="minorHAnsi" w:hAnsiTheme="minorHAnsi"/>
                <w:sz w:val="24"/>
                <w:szCs w:val="24"/>
              </w:rPr>
              <w:t> </w:t>
            </w:r>
          </w:p>
          <w:p w14:paraId="0684DA8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31C13CB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D43557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Accessible by Dr Judith Marshall </w:t>
            </w:r>
          </w:p>
          <w:p w14:paraId="7B32319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FA5174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B7B5CF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16A9EC23"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r w:rsidR="00AB18BB" w:rsidRPr="00AB18BB" w14:paraId="06BB07D6"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C94CD9"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B960E9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Give details of data storage arrangements, including security measures in place to protect the data, where data will be stored, how long for, and in what form. Will data be archived – if so how and if not why not.   </w:t>
            </w:r>
          </w:p>
        </w:tc>
      </w:tr>
      <w:tr w:rsidR="00AB18BB" w:rsidRPr="00AB18BB" w14:paraId="60F73F37"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502840B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hideMark/>
          </w:tcPr>
          <w:p w14:paraId="334740C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F8D417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All data will be stored on encrypted, password protected university systems and anonymised during transcription. Only the researcher and tutor will have access, and a secure backup will be kept on the university cloud. All identifiable data will be deleted after the project ends. </w:t>
            </w:r>
          </w:p>
          <w:p w14:paraId="7915B2B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0762F09"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r w:rsidR="00AB18BB" w:rsidRPr="00AB18BB" w14:paraId="536EA77E" w14:textId="7777777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40FDB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405336E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Please indicate if your data will be stored in the UWTSD Research Data Repository (see </w:t>
            </w:r>
            <w:hyperlink r:id="rId46" w:tgtFrame="_blank" w:history="1">
              <w:r w:rsidRPr="00AB18BB">
                <w:rPr>
                  <w:rStyle w:val="Hyperlink"/>
                  <w:rFonts w:asciiTheme="minorHAnsi" w:hAnsiTheme="minorHAnsi"/>
                  <w:sz w:val="24"/>
                  <w:szCs w:val="24"/>
                </w:rPr>
                <w:t>https://researchdata.uwtsd.ac.uk/</w:t>
              </w:r>
            </w:hyperlink>
            <w:r w:rsidRPr="00AB18BB">
              <w:rPr>
                <w:rFonts w:asciiTheme="minorHAnsi" w:hAnsiTheme="minorHAnsi"/>
                <w:sz w:val="24"/>
                <w:szCs w:val="24"/>
              </w:rPr>
              <w:t> ).   If so please explain. (</w:t>
            </w:r>
            <w:r w:rsidRPr="00AB18BB">
              <w:rPr>
                <w:rFonts w:asciiTheme="minorHAnsi" w:hAnsiTheme="minorHAnsi"/>
                <w:i/>
                <w:iCs/>
                <w:sz w:val="24"/>
                <w:szCs w:val="24"/>
              </w:rPr>
              <w:t>Most relevant to academic staff)</w:t>
            </w:r>
            <w:r w:rsidRPr="00AB18BB">
              <w:rPr>
                <w:rFonts w:asciiTheme="minorHAnsi" w:hAnsiTheme="minorHAnsi"/>
                <w:sz w:val="24"/>
                <w:szCs w:val="24"/>
              </w:rPr>
              <w:t>  </w:t>
            </w:r>
          </w:p>
        </w:tc>
      </w:tr>
      <w:tr w:rsidR="00AB18BB" w:rsidRPr="00AB18BB" w14:paraId="37F91E80" w14:textId="77777777">
        <w:trPr>
          <w:trHeight w:val="390"/>
        </w:trPr>
        <w:tc>
          <w:tcPr>
            <w:tcW w:w="555" w:type="dxa"/>
            <w:tcBorders>
              <w:top w:val="single" w:sz="6" w:space="0" w:color="auto"/>
              <w:left w:val="single" w:sz="6" w:space="0" w:color="auto"/>
              <w:bottom w:val="single" w:sz="6" w:space="0" w:color="auto"/>
              <w:right w:val="single" w:sz="6" w:space="0" w:color="auto"/>
            </w:tcBorders>
            <w:vAlign w:val="center"/>
            <w:hideMark/>
          </w:tcPr>
          <w:p w14:paraId="571C699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gridSpan w:val="3"/>
            <w:tcBorders>
              <w:top w:val="single" w:sz="6" w:space="0" w:color="auto"/>
              <w:left w:val="single" w:sz="6" w:space="0" w:color="auto"/>
              <w:bottom w:val="single" w:sz="6" w:space="0" w:color="auto"/>
              <w:right w:val="single" w:sz="6" w:space="0" w:color="auto"/>
            </w:tcBorders>
            <w:hideMark/>
          </w:tcPr>
          <w:p w14:paraId="780C618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E0692C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No, this is data collected for a taught module that will not meet thresholds for publication and so will not be stored in the university repository. </w:t>
            </w:r>
          </w:p>
          <w:p w14:paraId="2D396CD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0F11C682" w14:textId="77777777" w:rsidR="00AB18BB" w:rsidRPr="00AB18BB" w:rsidRDefault="00AB18BB" w:rsidP="00AB18BB">
            <w:pPr>
              <w:rPr>
                <w:rFonts w:asciiTheme="minorHAnsi" w:hAnsiTheme="minorHAnsi"/>
                <w:sz w:val="24"/>
                <w:szCs w:val="24"/>
              </w:rPr>
            </w:pPr>
            <w:r w:rsidRPr="00AB18BB">
              <w:rPr>
                <w:rFonts w:asciiTheme="minorHAnsi" w:hAnsiTheme="minorHAnsi"/>
                <w:i/>
                <w:iCs/>
                <w:sz w:val="24"/>
                <w:szCs w:val="24"/>
              </w:rPr>
              <w:t>(this box should expand as you type)</w:t>
            </w:r>
            <w:r w:rsidRPr="00AB18BB">
              <w:rPr>
                <w:rFonts w:asciiTheme="minorHAnsi" w:hAnsiTheme="minorHAnsi"/>
                <w:sz w:val="24"/>
                <w:szCs w:val="24"/>
              </w:rPr>
              <w:t> </w:t>
            </w:r>
          </w:p>
        </w:tc>
      </w:tr>
      <w:tr w:rsidR="00AB18BB" w:rsidRPr="00AB18BB" w14:paraId="0E47473D" w14:textId="77777777">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13F3F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782E79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Confirm that you have read the UWTSD guidance on data management (see </w:t>
            </w:r>
            <w:hyperlink r:id="rId47" w:tgtFrame="_blank" w:history="1">
              <w:r w:rsidRPr="00AB18BB">
                <w:rPr>
                  <w:rStyle w:val="Hyperlink"/>
                  <w:rFonts w:asciiTheme="minorHAnsi" w:hAnsiTheme="minorHAnsi"/>
                  <w:sz w:val="24"/>
                  <w:szCs w:val="24"/>
                </w:rPr>
                <w:t>https://www.uwtsd.ac.uk/library/research-data-management/</w:t>
              </w:r>
            </w:hyperlink>
            <w:r w:rsidRPr="00AB18BB">
              <w:rPr>
                <w:rFonts w:asciiTheme="minorHAnsi" w:hAnsiTheme="minorHAnsi"/>
                <w:sz w:val="24"/>
                <w:szCs w:val="24"/>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FAF00E"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YES</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D83A7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r w:rsidR="00AB18BB" w:rsidRPr="00AB18BB" w14:paraId="40EAD7AB" w14:textId="77777777">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84B39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00E9BBAA"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D11125"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YES</w:t>
            </w:r>
            <w:r w:rsidRPr="00AB18BB">
              <w:rPr>
                <w:rFonts w:asciiTheme="minorHAnsi" w:hAnsiTheme="minorHAnsi"/>
                <w:sz w:val="24"/>
                <w:szCs w:val="24"/>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8B8E9C"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r>
    </w:tbl>
    <w:p w14:paraId="0C60870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6E28CB17"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SECTION K: Declaration</w:t>
      </w:r>
      <w:r w:rsidRPr="00AB18BB">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1"/>
        <w:gridCol w:w="2572"/>
        <w:gridCol w:w="4238"/>
        <w:gridCol w:w="1769"/>
      </w:tblGrid>
      <w:tr w:rsidR="00AB18BB" w:rsidRPr="00AB18BB" w14:paraId="5C55E78F" w14:textId="77777777">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E04305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1C00EC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AB18BB">
              <w:rPr>
                <w:rFonts w:asciiTheme="minorHAnsi" w:hAnsiTheme="minorHAnsi"/>
                <w:b/>
                <w:bCs/>
                <w:sz w:val="24"/>
                <w:szCs w:val="24"/>
              </w:rPr>
              <w:t>.</w:t>
            </w:r>
            <w:r w:rsidRPr="00AB18BB">
              <w:rPr>
                <w:rFonts w:asciiTheme="minorHAnsi" w:hAnsiTheme="minorHAnsi"/>
                <w:sz w:val="24"/>
                <w:szCs w:val="24"/>
              </w:rPr>
              <w:t> </w:t>
            </w:r>
          </w:p>
          <w:p w14:paraId="70034AC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958523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In submitting this application, I hereby confirm that I undertake to ensure that the above-named research activity will meet the University’s Research Ethics and Integrity Code of Practice which is published on the website: </w:t>
            </w:r>
            <w:hyperlink r:id="rId48" w:tgtFrame="_blank" w:history="1">
              <w:r w:rsidRPr="00AB18BB">
                <w:rPr>
                  <w:rStyle w:val="Hyperlink"/>
                  <w:rFonts w:asciiTheme="minorHAnsi" w:hAnsiTheme="minorHAnsi"/>
                  <w:sz w:val="24"/>
                  <w:szCs w:val="24"/>
                </w:rPr>
                <w:t>https://www.uwtsd.ac.uk/research/research-ethics/</w:t>
              </w:r>
            </w:hyperlink>
            <w:r w:rsidRPr="00AB18BB">
              <w:rPr>
                <w:rFonts w:asciiTheme="minorHAnsi" w:hAnsiTheme="minorHAnsi"/>
                <w:sz w:val="24"/>
                <w:szCs w:val="24"/>
              </w:rPr>
              <w:t>  </w:t>
            </w:r>
          </w:p>
        </w:tc>
      </w:tr>
      <w:tr w:rsidR="00AB18BB" w:rsidRPr="00AB18BB" w14:paraId="592528EA" w14:textId="77777777">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A136E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1 </w:t>
            </w:r>
          </w:p>
        </w:tc>
        <w:tc>
          <w:tcPr>
            <w:tcW w:w="2955" w:type="dxa"/>
            <w:tcBorders>
              <w:top w:val="single" w:sz="6" w:space="0" w:color="auto"/>
              <w:left w:val="single" w:sz="6" w:space="0" w:color="auto"/>
              <w:bottom w:val="single" w:sz="6" w:space="0" w:color="auto"/>
              <w:right w:val="single" w:sz="6" w:space="0" w:color="auto"/>
            </w:tcBorders>
            <w:shd w:val="clear" w:color="auto" w:fill="92D050"/>
            <w:vAlign w:val="center"/>
            <w:hideMark/>
          </w:tcPr>
          <w:p w14:paraId="51C459F1"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Signature of applicant:</w:t>
            </w:r>
            <w:r w:rsidRPr="00AB18BB">
              <w:rPr>
                <w:rFonts w:asciiTheme="minorHAnsi" w:hAnsiTheme="minorHAnsi"/>
                <w:sz w:val="24"/>
                <w:szCs w:val="24"/>
              </w:rPr>
              <w:t> </w:t>
            </w:r>
          </w:p>
        </w:tc>
        <w:tc>
          <w:tcPr>
            <w:tcW w:w="4815" w:type="dxa"/>
            <w:tcBorders>
              <w:top w:val="single" w:sz="6" w:space="0" w:color="auto"/>
              <w:left w:val="single" w:sz="6" w:space="0" w:color="auto"/>
              <w:bottom w:val="single" w:sz="6" w:space="0" w:color="auto"/>
              <w:right w:val="single" w:sz="6" w:space="0" w:color="auto"/>
            </w:tcBorders>
            <w:vAlign w:val="center"/>
            <w:hideMark/>
          </w:tcPr>
          <w:p w14:paraId="74BB4F7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0E444B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Carol Chadwick</w:t>
            </w:r>
            <w:r w:rsidRPr="00AB18BB">
              <w:rPr>
                <w:rFonts w:ascii="Arial" w:hAnsi="Arial" w:cs="Arial"/>
                <w:sz w:val="24"/>
                <w:szCs w:val="24"/>
              </w:rPr>
              <w:t>  </w:t>
            </w:r>
            <w:r w:rsidRPr="00AB18BB">
              <w:rPr>
                <w:rFonts w:asciiTheme="minorHAnsi" w:hAnsiTheme="minorHAnsi"/>
                <w:sz w:val="24"/>
                <w:szCs w:val="24"/>
              </w:rPr>
              <w:t> </w:t>
            </w:r>
          </w:p>
          <w:p w14:paraId="602C50F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Rebecca Powell</w:t>
            </w:r>
            <w:r w:rsidRPr="00AB18BB">
              <w:rPr>
                <w:rFonts w:ascii="Arial" w:hAnsi="Arial" w:cs="Arial"/>
                <w:sz w:val="24"/>
                <w:szCs w:val="24"/>
              </w:rPr>
              <w:t>  </w:t>
            </w:r>
            <w:r w:rsidRPr="00AB18BB">
              <w:rPr>
                <w:rFonts w:asciiTheme="minorHAnsi" w:hAnsiTheme="minorHAnsi"/>
                <w:sz w:val="24"/>
                <w:szCs w:val="24"/>
              </w:rPr>
              <w:t> </w:t>
            </w:r>
          </w:p>
          <w:p w14:paraId="1F2B91B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Patricia</w:t>
            </w:r>
            <w:r w:rsidRPr="00AB18BB">
              <w:rPr>
                <w:rFonts w:ascii="Arial" w:hAnsi="Arial" w:cs="Arial"/>
                <w:sz w:val="24"/>
                <w:szCs w:val="24"/>
              </w:rPr>
              <w:t> </w:t>
            </w:r>
            <w:r w:rsidRPr="00AB18BB">
              <w:rPr>
                <w:rFonts w:asciiTheme="minorHAnsi" w:hAnsiTheme="minorHAnsi"/>
                <w:sz w:val="24"/>
                <w:szCs w:val="24"/>
              </w:rPr>
              <w:t>Ruiz Cabezas</w:t>
            </w:r>
            <w:r w:rsidRPr="00AB18BB">
              <w:rPr>
                <w:rFonts w:ascii="Arial" w:hAnsi="Arial" w:cs="Arial"/>
                <w:sz w:val="24"/>
                <w:szCs w:val="24"/>
              </w:rPr>
              <w:t>  </w:t>
            </w:r>
            <w:r w:rsidRPr="00AB18BB">
              <w:rPr>
                <w:rFonts w:asciiTheme="minorHAnsi" w:hAnsiTheme="minorHAnsi"/>
                <w:sz w:val="24"/>
                <w:szCs w:val="24"/>
              </w:rPr>
              <w:t> </w:t>
            </w:r>
          </w:p>
          <w:p w14:paraId="6582D05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Ummul</w:t>
            </w:r>
            <w:r w:rsidRPr="00AB18BB">
              <w:rPr>
                <w:rFonts w:ascii="Arial" w:hAnsi="Arial" w:cs="Arial"/>
                <w:sz w:val="24"/>
                <w:szCs w:val="24"/>
              </w:rPr>
              <w:t> </w:t>
            </w:r>
            <w:r w:rsidRPr="00AB18BB">
              <w:rPr>
                <w:rFonts w:asciiTheme="minorHAnsi" w:hAnsiTheme="minorHAnsi"/>
                <w:sz w:val="24"/>
                <w:szCs w:val="24"/>
              </w:rPr>
              <w:t>Azkia</w:t>
            </w:r>
            <w:r w:rsidRPr="00AB18BB">
              <w:rPr>
                <w:rFonts w:ascii="Arial" w:hAnsi="Arial" w:cs="Arial"/>
                <w:sz w:val="24"/>
                <w:szCs w:val="24"/>
              </w:rPr>
              <w:t>   </w:t>
            </w:r>
            <w:r w:rsidRPr="00AB18BB">
              <w:rPr>
                <w:rFonts w:asciiTheme="minorHAnsi" w:hAnsiTheme="minorHAnsi"/>
                <w:sz w:val="24"/>
                <w:szCs w:val="24"/>
              </w:rPr>
              <w:t> </w:t>
            </w:r>
          </w:p>
          <w:p w14:paraId="668024F3"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5D165BB6"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 confirm that the information provided is</w:t>
            </w:r>
            <w:r w:rsidRPr="00AB18BB">
              <w:rPr>
                <w:rFonts w:ascii="Arial" w:hAnsi="Arial" w:cs="Arial"/>
                <w:sz w:val="24"/>
                <w:szCs w:val="24"/>
              </w:rPr>
              <w:t> </w:t>
            </w:r>
            <w:r w:rsidRPr="00AB18BB">
              <w:rPr>
                <w:rFonts w:asciiTheme="minorHAnsi" w:hAnsiTheme="minorHAnsi"/>
                <w:sz w:val="24"/>
                <w:szCs w:val="24"/>
              </w:rPr>
              <w:t>accurate</w:t>
            </w:r>
            <w:r w:rsidRPr="00AB18BB">
              <w:rPr>
                <w:rFonts w:ascii="Arial" w:hAnsi="Arial" w:cs="Arial"/>
                <w:sz w:val="24"/>
                <w:szCs w:val="24"/>
              </w:rPr>
              <w:t> </w:t>
            </w:r>
            <w:r w:rsidRPr="00AB18BB">
              <w:rPr>
                <w:rFonts w:asciiTheme="minorHAnsi" w:hAnsiTheme="minorHAnsi"/>
                <w:sz w:val="24"/>
                <w:szCs w:val="24"/>
              </w:rPr>
              <w:t>and that this research will be conducted</w:t>
            </w:r>
            <w:r w:rsidRPr="00AB18BB">
              <w:rPr>
                <w:rFonts w:ascii="Arial" w:hAnsi="Arial" w:cs="Arial"/>
                <w:sz w:val="24"/>
                <w:szCs w:val="24"/>
              </w:rPr>
              <w:t> </w:t>
            </w:r>
            <w:r w:rsidRPr="00AB18BB">
              <w:rPr>
                <w:rFonts w:asciiTheme="minorHAnsi" w:hAnsiTheme="minorHAnsi"/>
                <w:sz w:val="24"/>
                <w:szCs w:val="24"/>
              </w:rPr>
              <w:t>in accordance with</w:t>
            </w:r>
            <w:r w:rsidRPr="00AB18BB">
              <w:rPr>
                <w:rFonts w:ascii="Arial" w:hAnsi="Arial" w:cs="Arial"/>
                <w:sz w:val="24"/>
                <w:szCs w:val="24"/>
              </w:rPr>
              <w:t> </w:t>
            </w:r>
            <w:r w:rsidRPr="00AB18BB">
              <w:rPr>
                <w:rFonts w:asciiTheme="minorHAnsi" w:hAnsiTheme="minorHAnsi"/>
                <w:sz w:val="24"/>
                <w:szCs w:val="24"/>
              </w:rPr>
              <w:t>UWTSD and British Psychological Society ethical guidelines.</w:t>
            </w:r>
            <w:r w:rsidRPr="00AB18BB">
              <w:rPr>
                <w:rFonts w:ascii="Arial" w:hAnsi="Arial" w:cs="Arial"/>
                <w:sz w:val="24"/>
                <w:szCs w:val="24"/>
              </w:rPr>
              <w:t> </w:t>
            </w:r>
            <w:r w:rsidRPr="00AB18BB">
              <w:rPr>
                <w:rFonts w:asciiTheme="minorHAnsi" w:hAnsiTheme="minorHAnsi"/>
                <w:sz w:val="24"/>
                <w:szCs w:val="24"/>
              </w:rPr>
              <w:t> </w:t>
            </w:r>
          </w:p>
          <w:p w14:paraId="3DC9425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Signature: ____________________</w:t>
            </w: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t>Date: ____________________</w:t>
            </w:r>
            <w:r w:rsidRPr="00AB18BB">
              <w:rPr>
                <w:rFonts w:ascii="Arial" w:hAnsi="Arial" w:cs="Arial"/>
                <w:sz w:val="24"/>
                <w:szCs w:val="24"/>
              </w:rPr>
              <w:t> </w:t>
            </w:r>
            <w:r w:rsidRPr="00AB18BB">
              <w:rPr>
                <w:rFonts w:asciiTheme="minorHAnsi" w:hAnsiTheme="minorHAnsi"/>
                <w:sz w:val="24"/>
                <w:szCs w:val="24"/>
              </w:rPr>
              <w:t> </w:t>
            </w:r>
          </w:p>
          <w:p w14:paraId="6D03BD2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Signature: ____________________</w:t>
            </w: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t>Date: ____________________</w:t>
            </w:r>
            <w:r w:rsidRPr="00AB18BB">
              <w:rPr>
                <w:rFonts w:ascii="Arial" w:hAnsi="Arial" w:cs="Arial"/>
                <w:sz w:val="24"/>
                <w:szCs w:val="24"/>
              </w:rPr>
              <w:t> </w:t>
            </w:r>
            <w:r w:rsidRPr="00AB18BB">
              <w:rPr>
                <w:rFonts w:asciiTheme="minorHAnsi" w:hAnsiTheme="minorHAnsi"/>
                <w:sz w:val="24"/>
                <w:szCs w:val="24"/>
              </w:rPr>
              <w:t> </w:t>
            </w:r>
          </w:p>
          <w:p w14:paraId="437D6DE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Signature: ____________________</w:t>
            </w: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t>Date: ____________________</w:t>
            </w:r>
            <w:r w:rsidRPr="00AB18BB">
              <w:rPr>
                <w:rFonts w:ascii="Arial" w:hAnsi="Arial" w:cs="Arial"/>
                <w:sz w:val="24"/>
                <w:szCs w:val="24"/>
              </w:rPr>
              <w:t> </w:t>
            </w:r>
            <w:r w:rsidRPr="00AB18BB">
              <w:rPr>
                <w:rFonts w:asciiTheme="minorHAnsi" w:hAnsiTheme="minorHAnsi"/>
                <w:sz w:val="24"/>
                <w:szCs w:val="24"/>
              </w:rPr>
              <w:t> </w:t>
            </w:r>
          </w:p>
          <w:p w14:paraId="3DEEB2E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Signature: ____________________</w:t>
            </w:r>
            <w:r w:rsidRPr="00AB18BB">
              <w:rPr>
                <w:rFonts w:ascii="Arial" w:hAnsi="Arial" w:cs="Arial"/>
                <w:sz w:val="24"/>
                <w:szCs w:val="24"/>
              </w:rPr>
              <w:t> </w:t>
            </w:r>
            <w:r w:rsidRPr="00AB18BB">
              <w:rPr>
                <w:rFonts w:asciiTheme="minorHAnsi" w:hAnsiTheme="minorHAnsi"/>
                <w:sz w:val="24"/>
                <w:szCs w:val="24"/>
              </w:rPr>
              <w:t> </w:t>
            </w:r>
            <w:r w:rsidRPr="00AB18BB">
              <w:rPr>
                <w:rFonts w:asciiTheme="minorHAnsi" w:hAnsiTheme="minorHAnsi"/>
                <w:sz w:val="24"/>
                <w:szCs w:val="24"/>
              </w:rPr>
              <w:br/>
              <w:t>Date: ____________________</w:t>
            </w:r>
            <w:r w:rsidRPr="00AB18BB">
              <w:rPr>
                <w:rFonts w:ascii="Arial" w:hAnsi="Arial" w:cs="Arial"/>
                <w:sz w:val="24"/>
                <w:szCs w:val="24"/>
              </w:rPr>
              <w:t> </w:t>
            </w:r>
            <w:r w:rsidRPr="00AB18BB">
              <w:rPr>
                <w:rFonts w:asciiTheme="minorHAnsi" w:hAnsiTheme="minorHAnsi"/>
                <w:sz w:val="24"/>
                <w:szCs w:val="24"/>
              </w:rPr>
              <w:t> </w:t>
            </w:r>
          </w:p>
          <w:p w14:paraId="09521C4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 </w:t>
            </w:r>
            <w:r w:rsidRPr="00AB18BB">
              <w:rPr>
                <w:rFonts w:asciiTheme="minorHAnsi" w:hAnsiTheme="minorHAnsi"/>
                <w:sz w:val="24"/>
                <w:szCs w:val="24"/>
              </w:rPr>
              <w:t> </w:t>
            </w:r>
          </w:p>
          <w:p w14:paraId="2E140A9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1E7162D"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294A959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2130" w:type="dxa"/>
            <w:tcBorders>
              <w:top w:val="single" w:sz="6" w:space="0" w:color="000000"/>
              <w:left w:val="single" w:sz="6" w:space="0" w:color="000000"/>
              <w:bottom w:val="single" w:sz="6" w:space="0" w:color="000000"/>
              <w:right w:val="single" w:sz="6" w:space="0" w:color="000000"/>
            </w:tcBorders>
            <w:vAlign w:val="center"/>
            <w:hideMark/>
          </w:tcPr>
          <w:p w14:paraId="2D598225"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Date: </w:t>
            </w:r>
            <w:r w:rsidRPr="00AB18BB">
              <w:rPr>
                <w:rFonts w:asciiTheme="minorHAnsi" w:hAnsiTheme="minorHAnsi"/>
                <w:sz w:val="24"/>
                <w:szCs w:val="24"/>
              </w:rPr>
              <w:t> </w:t>
            </w:r>
          </w:p>
          <w:p w14:paraId="5DE2996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r>
    </w:tbl>
    <w:p w14:paraId="019F80F0"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F222830" w14:textId="77777777" w:rsidR="00AB18BB" w:rsidRPr="00AB18BB" w:rsidRDefault="00AB18BB" w:rsidP="00AB18BB">
      <w:pPr>
        <w:rPr>
          <w:rFonts w:asciiTheme="minorHAnsi" w:hAnsiTheme="minorHAnsi"/>
          <w:sz w:val="24"/>
          <w:szCs w:val="24"/>
        </w:rPr>
      </w:pPr>
      <w:r w:rsidRPr="00AB18BB">
        <w:rPr>
          <w:rFonts w:asciiTheme="minorHAnsi" w:hAnsiTheme="minorHAnsi"/>
          <w:b/>
          <w:bCs/>
          <w:i/>
          <w:iCs/>
          <w:sz w:val="24"/>
          <w:szCs w:val="24"/>
        </w:rPr>
        <w:t>For STUDENT Submissions:</w:t>
      </w:r>
      <w:r w:rsidRPr="00AB18BB">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9"/>
        <w:gridCol w:w="2813"/>
        <w:gridCol w:w="3765"/>
        <w:gridCol w:w="1793"/>
      </w:tblGrid>
      <w:tr w:rsidR="00AB18BB" w:rsidRPr="00AB18BB" w14:paraId="544B9B7F" w14:textId="7777777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6CB1B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E9F36C"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Director of Studies/Supervisor: </w:t>
            </w:r>
          </w:p>
        </w:tc>
        <w:tc>
          <w:tcPr>
            <w:tcW w:w="4560" w:type="dxa"/>
            <w:tcBorders>
              <w:top w:val="single" w:sz="6" w:space="0" w:color="auto"/>
              <w:left w:val="single" w:sz="6" w:space="0" w:color="auto"/>
              <w:bottom w:val="single" w:sz="6" w:space="0" w:color="auto"/>
              <w:right w:val="single" w:sz="6" w:space="0" w:color="auto"/>
            </w:tcBorders>
            <w:vAlign w:val="center"/>
            <w:hideMark/>
          </w:tcPr>
          <w:p w14:paraId="1A2C567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Dr Judith Marshall </w:t>
            </w:r>
          </w:p>
        </w:tc>
        <w:tc>
          <w:tcPr>
            <w:tcW w:w="2115" w:type="dxa"/>
            <w:vMerge w:val="restart"/>
            <w:tcBorders>
              <w:top w:val="single" w:sz="6" w:space="0" w:color="auto"/>
              <w:left w:val="single" w:sz="6" w:space="0" w:color="auto"/>
              <w:bottom w:val="single" w:sz="6" w:space="0" w:color="auto"/>
              <w:right w:val="single" w:sz="6" w:space="0" w:color="auto"/>
            </w:tcBorders>
            <w:hideMark/>
          </w:tcPr>
          <w:p w14:paraId="31FD0F95"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Date:</w:t>
            </w:r>
            <w:r w:rsidRPr="00AB18BB">
              <w:rPr>
                <w:rFonts w:asciiTheme="minorHAnsi" w:hAnsiTheme="minorHAnsi"/>
                <w:sz w:val="24"/>
                <w:szCs w:val="24"/>
              </w:rPr>
              <w:t> </w:t>
            </w:r>
          </w:p>
        </w:tc>
      </w:tr>
      <w:tr w:rsidR="00AB18BB" w:rsidRPr="00AB18BB" w14:paraId="01F234EF" w14:textId="7777777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99453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00D59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Signature: </w:t>
            </w:r>
          </w:p>
        </w:tc>
        <w:tc>
          <w:tcPr>
            <w:tcW w:w="4560" w:type="dxa"/>
            <w:tcBorders>
              <w:top w:val="single" w:sz="6" w:space="0" w:color="auto"/>
              <w:left w:val="single" w:sz="6" w:space="0" w:color="auto"/>
              <w:bottom w:val="single" w:sz="6" w:space="0" w:color="auto"/>
              <w:right w:val="single" w:sz="6" w:space="0" w:color="auto"/>
            </w:tcBorders>
            <w:vAlign w:val="center"/>
            <w:hideMark/>
          </w:tcPr>
          <w:p w14:paraId="6D0E41A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6F9173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2CFD0694" w14:textId="77777777" w:rsidR="00AB18BB" w:rsidRPr="00AB18BB" w:rsidRDefault="00AB18BB" w:rsidP="00AB18BB">
            <w:pPr>
              <w:rPr>
                <w:rFonts w:asciiTheme="minorHAnsi" w:hAnsiTheme="minorHAnsi"/>
                <w:sz w:val="24"/>
                <w:szCs w:val="24"/>
              </w:rPr>
            </w:pPr>
          </w:p>
        </w:tc>
      </w:tr>
    </w:tbl>
    <w:p w14:paraId="43E56E2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3BF598F" w14:textId="77777777" w:rsidR="00AB18BB" w:rsidRPr="00AB18BB" w:rsidRDefault="00AB18BB" w:rsidP="00AB18BB">
      <w:pPr>
        <w:rPr>
          <w:rFonts w:asciiTheme="minorHAnsi" w:hAnsiTheme="minorHAnsi"/>
          <w:sz w:val="24"/>
          <w:szCs w:val="24"/>
        </w:rPr>
      </w:pPr>
      <w:r w:rsidRPr="00AB18BB">
        <w:rPr>
          <w:rFonts w:asciiTheme="minorHAnsi" w:hAnsiTheme="minorHAnsi"/>
          <w:b/>
          <w:bCs/>
          <w:i/>
          <w:iCs/>
          <w:sz w:val="24"/>
          <w:szCs w:val="24"/>
        </w:rPr>
        <w:t>For STAFF Submissions:</w:t>
      </w:r>
      <w:r w:rsidRPr="00AB18BB">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6"/>
        <w:gridCol w:w="2690"/>
        <w:gridCol w:w="3789"/>
        <w:gridCol w:w="1865"/>
      </w:tblGrid>
      <w:tr w:rsidR="00AB18BB" w:rsidRPr="00AB18BB" w14:paraId="1F77E3DC" w14:textId="7777777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DBA4C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4E553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Academic Director/ Assistant Dean: </w:t>
            </w:r>
          </w:p>
        </w:tc>
        <w:tc>
          <w:tcPr>
            <w:tcW w:w="4560" w:type="dxa"/>
            <w:tcBorders>
              <w:top w:val="single" w:sz="6" w:space="0" w:color="auto"/>
              <w:left w:val="single" w:sz="6" w:space="0" w:color="auto"/>
              <w:bottom w:val="single" w:sz="6" w:space="0" w:color="auto"/>
              <w:right w:val="single" w:sz="6" w:space="0" w:color="auto"/>
            </w:tcBorders>
            <w:vAlign w:val="center"/>
            <w:hideMark/>
          </w:tcPr>
          <w:p w14:paraId="07280BD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c>
        <w:tc>
          <w:tcPr>
            <w:tcW w:w="2115" w:type="dxa"/>
            <w:vMerge w:val="restart"/>
            <w:tcBorders>
              <w:top w:val="single" w:sz="6" w:space="0" w:color="auto"/>
              <w:left w:val="single" w:sz="6" w:space="0" w:color="auto"/>
              <w:bottom w:val="single" w:sz="6" w:space="0" w:color="auto"/>
              <w:right w:val="single" w:sz="6" w:space="0" w:color="auto"/>
            </w:tcBorders>
            <w:hideMark/>
          </w:tcPr>
          <w:p w14:paraId="265B8130"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Date:</w:t>
            </w:r>
            <w:r w:rsidRPr="00AB18BB">
              <w:rPr>
                <w:rFonts w:asciiTheme="minorHAnsi" w:hAnsiTheme="minorHAnsi"/>
                <w:sz w:val="24"/>
                <w:szCs w:val="24"/>
              </w:rPr>
              <w:t> </w:t>
            </w:r>
          </w:p>
        </w:tc>
      </w:tr>
      <w:tr w:rsidR="00AB18BB" w:rsidRPr="00AB18BB" w14:paraId="0E5D1E12" w14:textId="7777777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6D251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34F01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Signature: </w:t>
            </w:r>
          </w:p>
        </w:tc>
        <w:tc>
          <w:tcPr>
            <w:tcW w:w="4560" w:type="dxa"/>
            <w:tcBorders>
              <w:top w:val="single" w:sz="6" w:space="0" w:color="auto"/>
              <w:left w:val="single" w:sz="6" w:space="0" w:color="auto"/>
              <w:bottom w:val="single" w:sz="6" w:space="0" w:color="auto"/>
              <w:right w:val="single" w:sz="6" w:space="0" w:color="auto"/>
            </w:tcBorders>
            <w:vAlign w:val="center"/>
            <w:hideMark/>
          </w:tcPr>
          <w:p w14:paraId="24EAC10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5CFBDEE4"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lastRenderedPageBreak/>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45A2B741" w14:textId="77777777" w:rsidR="00AB18BB" w:rsidRPr="00AB18BB" w:rsidRDefault="00AB18BB" w:rsidP="00AB18BB">
            <w:pPr>
              <w:rPr>
                <w:rFonts w:asciiTheme="minorHAnsi" w:hAnsiTheme="minorHAnsi"/>
                <w:sz w:val="24"/>
                <w:szCs w:val="24"/>
              </w:rPr>
            </w:pPr>
          </w:p>
        </w:tc>
      </w:tr>
    </w:tbl>
    <w:p w14:paraId="255749C5"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73"/>
        <w:gridCol w:w="8437"/>
      </w:tblGrid>
      <w:tr w:rsidR="00AB18BB" w:rsidRPr="00AB18BB" w14:paraId="389F7199" w14:textId="77777777">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B5CB02"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7939C74B"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 have read the guidance notes supplied before completing the form. </w:t>
            </w:r>
          </w:p>
        </w:tc>
      </w:tr>
      <w:tr w:rsidR="00AB18BB" w:rsidRPr="00AB18BB" w14:paraId="5D4F03C8" w14:textId="77777777">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D5BD0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3DC22D4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 have completed </w:t>
            </w:r>
            <w:r w:rsidRPr="00AB18BB">
              <w:rPr>
                <w:rFonts w:asciiTheme="minorHAnsi" w:hAnsiTheme="minorHAnsi"/>
                <w:b/>
                <w:bCs/>
                <w:sz w:val="24"/>
                <w:szCs w:val="24"/>
              </w:rPr>
              <w:t>ALL RELEVANT</w:t>
            </w:r>
            <w:r w:rsidRPr="00AB18BB">
              <w:rPr>
                <w:rFonts w:asciiTheme="minorHAnsi" w:hAnsiTheme="minorHAnsi"/>
                <w:sz w:val="24"/>
                <w:szCs w:val="24"/>
              </w:rPr>
              <w:t> sections of the form in full. </w:t>
            </w:r>
          </w:p>
        </w:tc>
      </w:tr>
      <w:tr w:rsidR="00AB18BB" w:rsidRPr="00AB18BB" w14:paraId="4717622E" w14:textId="77777777">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510272"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2DD7B3B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 confirm that the research activity has received approval in principle </w:t>
            </w:r>
          </w:p>
        </w:tc>
      </w:tr>
      <w:tr w:rsidR="00AB18BB" w:rsidRPr="00AB18BB" w14:paraId="53146B6C" w14:textId="77777777">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1E569A"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11ED2E43"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 have attached a copy of final/interim approval from external organisation (</w:t>
            </w:r>
            <w:r w:rsidRPr="00AB18BB">
              <w:rPr>
                <w:rFonts w:asciiTheme="minorHAnsi" w:hAnsiTheme="minorHAnsi"/>
                <w:b/>
                <w:bCs/>
                <w:sz w:val="24"/>
                <w:szCs w:val="24"/>
              </w:rPr>
              <w:t>where appropriate</w:t>
            </w:r>
            <w:r w:rsidRPr="00AB18BB">
              <w:rPr>
                <w:rFonts w:asciiTheme="minorHAnsi" w:hAnsiTheme="minorHAnsi"/>
                <w:sz w:val="24"/>
                <w:szCs w:val="24"/>
              </w:rPr>
              <w:t>) </w:t>
            </w:r>
          </w:p>
        </w:tc>
      </w:tr>
      <w:tr w:rsidR="00AB18BB" w:rsidRPr="00AB18BB" w14:paraId="3FEEAFF9" w14:textId="77777777">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69F915"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Theme="minorHAnsi" w:hAnsiTheme="minorHAnsi"/>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69857537"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 have attached a full risk assessment (where appropriate)  </w:t>
            </w:r>
            <w:r w:rsidRPr="00AB18BB">
              <w:rPr>
                <w:rFonts w:asciiTheme="minorHAnsi" w:hAnsiTheme="minorHAnsi"/>
                <w:i/>
                <w:iCs/>
                <w:sz w:val="24"/>
                <w:szCs w:val="24"/>
              </w:rPr>
              <w:t>ONLY TICK IF YOU HAVE</w:t>
            </w:r>
            <w:r w:rsidRPr="00AB18BB">
              <w:rPr>
                <w:rFonts w:asciiTheme="minorHAnsi" w:hAnsiTheme="minorHAnsi"/>
                <w:b/>
                <w:bCs/>
                <w:i/>
                <w:iCs/>
                <w:sz w:val="24"/>
                <w:szCs w:val="24"/>
              </w:rPr>
              <w:t> ATTACHED A FULL RISK ASSESSMENT</w:t>
            </w:r>
            <w:r w:rsidRPr="00AB18BB">
              <w:rPr>
                <w:rFonts w:asciiTheme="minorHAnsi" w:hAnsiTheme="minorHAnsi"/>
                <w:sz w:val="24"/>
                <w:szCs w:val="24"/>
              </w:rPr>
              <w:t> </w:t>
            </w:r>
          </w:p>
        </w:tc>
      </w:tr>
      <w:tr w:rsidR="00AB18BB" w:rsidRPr="00AB18BB" w14:paraId="456D165B" w14:textId="77777777">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E1BA00"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68A963F8"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 understand that it is my responsibility to ensure that the above named research activity will meet the University’s Research Ethics and Integrity Code of Practice. </w:t>
            </w:r>
          </w:p>
        </w:tc>
      </w:tr>
      <w:tr w:rsidR="00AB18BB" w:rsidRPr="00AB18BB" w14:paraId="1370847C" w14:textId="77777777">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FF852B" w14:textId="77777777" w:rsidR="00AB18BB" w:rsidRPr="00AB18BB" w:rsidRDefault="00AB18BB" w:rsidP="00AB18BB">
            <w:pPr>
              <w:rPr>
                <w:rFonts w:asciiTheme="minorHAnsi" w:hAnsiTheme="minorHAnsi"/>
                <w:sz w:val="24"/>
                <w:szCs w:val="24"/>
              </w:rPr>
            </w:pPr>
            <w:r w:rsidRPr="00AB18BB">
              <w:rPr>
                <w:rFonts w:ascii="Arial" w:hAnsi="Arial" w:cs="Arial"/>
                <w:sz w:val="24"/>
                <w:szCs w:val="24"/>
              </w:rPr>
              <w:t>​​</w:t>
            </w:r>
            <w:r w:rsidRPr="00AB18BB">
              <w:rPr>
                <w:rFonts w:ascii="Segoe UI Symbol" w:hAnsi="Segoe UI Symbol" w:cs="Segoe UI Symbol"/>
                <w:sz w:val="24"/>
                <w:szCs w:val="24"/>
              </w:rPr>
              <w:t>☒</w:t>
            </w:r>
            <w:r w:rsidRPr="00AB18BB">
              <w:rPr>
                <w:rFonts w:ascii="Arial" w:hAnsi="Arial" w:cs="Arial"/>
                <w:sz w:val="24"/>
                <w:szCs w:val="24"/>
              </w:rPr>
              <w:t>​</w:t>
            </w:r>
            <w:r w:rsidRPr="00AB18BB">
              <w:rPr>
                <w:rFonts w:asciiTheme="minorHAnsi" w:hAnsiTheme="minorHAnsi"/>
                <w:sz w:val="24"/>
                <w:szCs w:val="24"/>
              </w:rPr>
              <w:t> </w:t>
            </w:r>
          </w:p>
        </w:tc>
        <w:tc>
          <w:tcPr>
            <w:tcW w:w="9810" w:type="dxa"/>
            <w:tcBorders>
              <w:top w:val="single" w:sz="6" w:space="0" w:color="auto"/>
              <w:left w:val="single" w:sz="6" w:space="0" w:color="auto"/>
              <w:bottom w:val="single" w:sz="6" w:space="0" w:color="auto"/>
              <w:right w:val="single" w:sz="6" w:space="0" w:color="auto"/>
            </w:tcBorders>
            <w:vAlign w:val="center"/>
            <w:hideMark/>
          </w:tcPr>
          <w:p w14:paraId="59A4698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5E973DDF"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AB18BB" w:rsidRPr="00AB18BB" w14:paraId="0E38A69D" w14:textId="77777777">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6B2D7005"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RESEARCH STUDENTS AND STAFF ONLY</w:t>
            </w:r>
            <w:r w:rsidRPr="00AB18BB">
              <w:rPr>
                <w:rFonts w:asciiTheme="minorHAnsi" w:hAnsiTheme="minorHAnsi"/>
                <w:sz w:val="24"/>
                <w:szCs w:val="24"/>
              </w:rPr>
              <w:t> </w:t>
            </w:r>
          </w:p>
          <w:p w14:paraId="492F721E"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All communications relating to this application during its processing must be in writing and emailed to </w:t>
            </w:r>
            <w:hyperlink r:id="rId49" w:tgtFrame="_blank" w:history="1">
              <w:r w:rsidRPr="00AB18BB">
                <w:rPr>
                  <w:rStyle w:val="Hyperlink"/>
                  <w:rFonts w:asciiTheme="minorHAnsi" w:hAnsiTheme="minorHAnsi"/>
                  <w:sz w:val="24"/>
                  <w:szCs w:val="24"/>
                </w:rPr>
                <w:t>pgresearch@uwtsd.ac.uk</w:t>
              </w:r>
            </w:hyperlink>
            <w:r w:rsidRPr="00AB18BB">
              <w:rPr>
                <w:rFonts w:asciiTheme="minorHAnsi" w:hAnsiTheme="minorHAnsi"/>
                <w:sz w:val="24"/>
                <w:szCs w:val="24"/>
              </w:rPr>
              <w:t> , with the title ‘Ethical Approval’ followed by your name. </w:t>
            </w:r>
          </w:p>
          <w:p w14:paraId="3C39BDF1"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You will be informed of the outcome of your claim by email; therefore</w:t>
            </w:r>
            <w:r w:rsidRPr="00AB18BB">
              <w:rPr>
                <w:rFonts w:asciiTheme="minorHAnsi" w:hAnsiTheme="minorHAnsi"/>
                <w:b/>
                <w:bCs/>
                <w:sz w:val="24"/>
                <w:szCs w:val="24"/>
              </w:rPr>
              <w:t> </w:t>
            </w:r>
            <w:r w:rsidRPr="00AB18BB">
              <w:rPr>
                <w:rFonts w:asciiTheme="minorHAnsi" w:hAnsiTheme="minorHAnsi"/>
                <w:sz w:val="24"/>
                <w:szCs w:val="24"/>
              </w:rPr>
              <w:t>it is important that you check your University and personal email accounts regularly</w:t>
            </w:r>
            <w:r w:rsidRPr="00AB18BB">
              <w:rPr>
                <w:rFonts w:asciiTheme="minorHAnsi" w:hAnsiTheme="minorHAnsi"/>
                <w:b/>
                <w:bCs/>
                <w:sz w:val="24"/>
                <w:szCs w:val="24"/>
              </w:rPr>
              <w:t>.</w:t>
            </w:r>
            <w:r w:rsidRPr="00AB18BB">
              <w:rPr>
                <w:rFonts w:asciiTheme="minorHAnsi" w:hAnsiTheme="minorHAnsi"/>
                <w:sz w:val="24"/>
                <w:szCs w:val="24"/>
              </w:rPr>
              <w:t> </w:t>
            </w:r>
          </w:p>
        </w:tc>
      </w:tr>
      <w:tr w:rsidR="00AB18BB" w:rsidRPr="00AB18BB" w14:paraId="2E24A451" w14:textId="77777777">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2E5C8344"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STUDENTS ON UNDERGRADUATE OR TAUGHT MASTERS PROGRAMMES </w:t>
            </w:r>
            <w:r w:rsidRPr="00AB18BB">
              <w:rPr>
                <w:rFonts w:asciiTheme="minorHAnsi" w:hAnsiTheme="minorHAnsi"/>
                <w:sz w:val="24"/>
                <w:szCs w:val="24"/>
              </w:rPr>
              <w:t>should submit this form (and receive the outcome) via systems explained to you by the supervisor/module leader. </w:t>
            </w:r>
          </w:p>
        </w:tc>
      </w:tr>
    </w:tbl>
    <w:p w14:paraId="4EC07E62" w14:textId="77777777" w:rsidR="00AB18BB" w:rsidRPr="00AB18BB" w:rsidRDefault="00AB18BB" w:rsidP="00AB18BB">
      <w:pPr>
        <w:rPr>
          <w:rFonts w:asciiTheme="minorHAnsi" w:hAnsiTheme="minorHAnsi"/>
          <w:sz w:val="24"/>
          <w:szCs w:val="24"/>
        </w:rPr>
      </w:pPr>
      <w:r w:rsidRPr="00AB18BB">
        <w:rPr>
          <w:rFonts w:asciiTheme="minorHAnsi" w:hAnsiTheme="minorHAnsi"/>
          <w:sz w:val="24"/>
          <w:szCs w:val="24"/>
        </w:rPr>
        <w:t> </w:t>
      </w:r>
    </w:p>
    <w:p w14:paraId="49BD4FF7" w14:textId="77777777" w:rsidR="00AB18BB" w:rsidRPr="00AB18BB" w:rsidRDefault="00AB18BB" w:rsidP="00AB18BB">
      <w:pPr>
        <w:rPr>
          <w:rFonts w:asciiTheme="minorHAnsi" w:hAnsiTheme="minorHAnsi"/>
          <w:sz w:val="24"/>
          <w:szCs w:val="24"/>
        </w:rPr>
      </w:pPr>
      <w:r w:rsidRPr="00AB18BB">
        <w:rPr>
          <w:rFonts w:asciiTheme="minorHAnsi" w:hAnsiTheme="minorHAnsi"/>
          <w:b/>
          <w:bCs/>
          <w:sz w:val="24"/>
          <w:szCs w:val="24"/>
        </w:rPr>
        <w:t>This form is available electronically from the Academic Office web pages:</w:t>
      </w:r>
      <w:r w:rsidRPr="00AB18BB">
        <w:rPr>
          <w:rFonts w:asciiTheme="minorHAnsi" w:hAnsiTheme="minorHAnsi"/>
          <w:sz w:val="24"/>
          <w:szCs w:val="24"/>
        </w:rPr>
        <w:t> </w:t>
      </w:r>
      <w:hyperlink r:id="rId50" w:tgtFrame="_blank" w:history="1">
        <w:r w:rsidRPr="00AB18BB">
          <w:rPr>
            <w:rStyle w:val="Hyperlink"/>
            <w:rFonts w:asciiTheme="minorHAnsi" w:hAnsiTheme="minorHAnsi"/>
            <w:sz w:val="24"/>
            <w:szCs w:val="24"/>
          </w:rPr>
          <w:t>https://www.uwtsd.ac.uk/academic-office/appendices-and-forms/</w:t>
        </w:r>
      </w:hyperlink>
    </w:p>
    <w:p w14:paraId="318C2990" w14:textId="77777777" w:rsidR="00EE558C" w:rsidRPr="009F4239" w:rsidRDefault="00EE558C" w:rsidP="003F38D6">
      <w:pPr>
        <w:rPr>
          <w:rFonts w:asciiTheme="minorHAnsi" w:hAnsiTheme="minorHAnsi"/>
          <w:sz w:val="24"/>
          <w:szCs w:val="24"/>
        </w:rPr>
      </w:pPr>
    </w:p>
    <w:p w14:paraId="5FB26317" w14:textId="77777777" w:rsidR="001C768A" w:rsidRPr="009F4239" w:rsidRDefault="001C768A" w:rsidP="003F38D6">
      <w:pPr>
        <w:rPr>
          <w:rFonts w:asciiTheme="minorHAnsi" w:hAnsiTheme="minorHAnsi"/>
          <w:sz w:val="24"/>
          <w:szCs w:val="24"/>
        </w:rPr>
      </w:pPr>
    </w:p>
    <w:p w14:paraId="11D87F86" w14:textId="77777777" w:rsidR="001C768A" w:rsidRPr="009F4239" w:rsidRDefault="001C768A" w:rsidP="003F38D6">
      <w:pPr>
        <w:rPr>
          <w:rFonts w:asciiTheme="minorHAnsi" w:hAnsiTheme="minorHAnsi"/>
          <w:sz w:val="24"/>
          <w:szCs w:val="24"/>
        </w:rPr>
      </w:pPr>
    </w:p>
    <w:p w14:paraId="6F52D937" w14:textId="77777777" w:rsidR="001C768A" w:rsidRPr="009F4239" w:rsidRDefault="001C768A" w:rsidP="003F38D6">
      <w:pPr>
        <w:rPr>
          <w:rFonts w:asciiTheme="minorHAnsi" w:hAnsiTheme="minorHAnsi"/>
          <w:sz w:val="24"/>
          <w:szCs w:val="24"/>
        </w:rPr>
      </w:pPr>
    </w:p>
    <w:p w14:paraId="65496460" w14:textId="77777777" w:rsidR="00CF5751" w:rsidRDefault="00CF5751" w:rsidP="001C768A">
      <w:pPr>
        <w:spacing w:after="200"/>
        <w:ind w:left="720" w:hanging="720"/>
        <w:rPr>
          <w:rFonts w:asciiTheme="minorHAnsi" w:hAnsiTheme="minorHAnsi"/>
          <w:b/>
          <w:bCs/>
          <w:sz w:val="24"/>
          <w:szCs w:val="24"/>
        </w:rPr>
      </w:pPr>
    </w:p>
    <w:p w14:paraId="52627764" w14:textId="77777777" w:rsidR="00CF5751" w:rsidRDefault="00CF5751" w:rsidP="001C768A">
      <w:pPr>
        <w:spacing w:after="200"/>
        <w:ind w:left="720" w:hanging="720"/>
        <w:rPr>
          <w:rFonts w:asciiTheme="minorHAnsi" w:hAnsiTheme="minorHAnsi"/>
          <w:b/>
          <w:bCs/>
          <w:sz w:val="24"/>
          <w:szCs w:val="24"/>
        </w:rPr>
      </w:pPr>
    </w:p>
    <w:p w14:paraId="40972ADD" w14:textId="77777777" w:rsidR="00CF5751" w:rsidRDefault="00CF5751" w:rsidP="001C768A">
      <w:pPr>
        <w:spacing w:after="200"/>
        <w:ind w:left="720" w:hanging="720"/>
        <w:rPr>
          <w:rFonts w:asciiTheme="minorHAnsi" w:hAnsiTheme="minorHAnsi"/>
          <w:b/>
          <w:bCs/>
          <w:sz w:val="24"/>
          <w:szCs w:val="24"/>
        </w:rPr>
      </w:pPr>
    </w:p>
    <w:p w14:paraId="714451F4" w14:textId="77777777" w:rsidR="00CF5751" w:rsidRDefault="00CF5751" w:rsidP="001C768A">
      <w:pPr>
        <w:spacing w:after="200"/>
        <w:ind w:left="720" w:hanging="720"/>
        <w:rPr>
          <w:rFonts w:asciiTheme="minorHAnsi" w:hAnsiTheme="minorHAnsi"/>
          <w:b/>
          <w:bCs/>
          <w:sz w:val="24"/>
          <w:szCs w:val="24"/>
        </w:rPr>
      </w:pPr>
    </w:p>
    <w:p w14:paraId="23B77EE4" w14:textId="77777777" w:rsidR="00CF5751" w:rsidRDefault="00CF5751" w:rsidP="001C768A">
      <w:pPr>
        <w:spacing w:after="200"/>
        <w:ind w:left="720" w:hanging="720"/>
        <w:rPr>
          <w:rFonts w:asciiTheme="minorHAnsi" w:hAnsiTheme="minorHAnsi"/>
          <w:b/>
          <w:bCs/>
          <w:sz w:val="24"/>
          <w:szCs w:val="24"/>
        </w:rPr>
      </w:pPr>
    </w:p>
    <w:p w14:paraId="75283622" w14:textId="77777777" w:rsidR="00CF5751" w:rsidRDefault="00CF5751" w:rsidP="001C768A">
      <w:pPr>
        <w:spacing w:after="200"/>
        <w:ind w:left="720" w:hanging="720"/>
        <w:rPr>
          <w:rFonts w:asciiTheme="minorHAnsi" w:hAnsiTheme="minorHAnsi"/>
          <w:b/>
          <w:bCs/>
          <w:sz w:val="24"/>
          <w:szCs w:val="24"/>
        </w:rPr>
      </w:pPr>
    </w:p>
    <w:p w14:paraId="174210EC" w14:textId="77777777" w:rsidR="00CF5751" w:rsidRDefault="00CF5751" w:rsidP="001C768A">
      <w:pPr>
        <w:spacing w:after="200"/>
        <w:ind w:left="720" w:hanging="720"/>
        <w:rPr>
          <w:rFonts w:asciiTheme="minorHAnsi" w:hAnsiTheme="minorHAnsi"/>
          <w:b/>
          <w:bCs/>
          <w:sz w:val="24"/>
          <w:szCs w:val="24"/>
        </w:rPr>
      </w:pPr>
    </w:p>
    <w:p w14:paraId="1AEA1650" w14:textId="77777777" w:rsidR="00CF5751" w:rsidRDefault="00CF5751" w:rsidP="001C768A">
      <w:pPr>
        <w:spacing w:after="200"/>
        <w:ind w:left="720" w:hanging="720"/>
        <w:rPr>
          <w:rFonts w:asciiTheme="minorHAnsi" w:hAnsiTheme="minorHAnsi"/>
          <w:b/>
          <w:bCs/>
          <w:sz w:val="24"/>
          <w:szCs w:val="24"/>
        </w:rPr>
      </w:pPr>
    </w:p>
    <w:p w14:paraId="7C090CE1" w14:textId="77777777" w:rsidR="00CF5751" w:rsidRDefault="00CF5751" w:rsidP="001C768A">
      <w:pPr>
        <w:spacing w:after="200"/>
        <w:ind w:left="720" w:hanging="720"/>
        <w:rPr>
          <w:rFonts w:asciiTheme="minorHAnsi" w:hAnsiTheme="minorHAnsi"/>
          <w:b/>
          <w:bCs/>
          <w:sz w:val="24"/>
          <w:szCs w:val="24"/>
        </w:rPr>
      </w:pPr>
    </w:p>
    <w:p w14:paraId="6CDA126F" w14:textId="77777777" w:rsidR="00CF5751" w:rsidRDefault="00CF5751" w:rsidP="001C768A">
      <w:pPr>
        <w:spacing w:after="200"/>
        <w:ind w:left="720" w:hanging="720"/>
        <w:rPr>
          <w:rFonts w:asciiTheme="minorHAnsi" w:hAnsiTheme="minorHAnsi"/>
          <w:b/>
          <w:bCs/>
          <w:sz w:val="24"/>
          <w:szCs w:val="24"/>
        </w:rPr>
      </w:pPr>
    </w:p>
    <w:p w14:paraId="3D81D62B" w14:textId="77777777" w:rsidR="00CF5751" w:rsidRDefault="00CF5751" w:rsidP="001C768A">
      <w:pPr>
        <w:spacing w:after="200"/>
        <w:ind w:left="720" w:hanging="720"/>
        <w:rPr>
          <w:rFonts w:asciiTheme="minorHAnsi" w:hAnsiTheme="minorHAnsi"/>
          <w:b/>
          <w:bCs/>
          <w:sz w:val="24"/>
          <w:szCs w:val="24"/>
        </w:rPr>
      </w:pPr>
    </w:p>
    <w:p w14:paraId="1B6BC57C" w14:textId="77777777" w:rsidR="00CF5751" w:rsidRDefault="00CF5751" w:rsidP="001C768A">
      <w:pPr>
        <w:spacing w:after="200"/>
        <w:ind w:left="720" w:hanging="720"/>
        <w:rPr>
          <w:rFonts w:asciiTheme="minorHAnsi" w:hAnsiTheme="minorHAnsi"/>
          <w:b/>
          <w:bCs/>
          <w:sz w:val="24"/>
          <w:szCs w:val="24"/>
        </w:rPr>
      </w:pPr>
    </w:p>
    <w:p w14:paraId="303C38D3" w14:textId="77777777" w:rsidR="00CF5751" w:rsidRDefault="00CF5751" w:rsidP="001C768A">
      <w:pPr>
        <w:spacing w:after="200"/>
        <w:ind w:left="720" w:hanging="720"/>
        <w:rPr>
          <w:rFonts w:asciiTheme="minorHAnsi" w:hAnsiTheme="minorHAnsi"/>
          <w:b/>
          <w:bCs/>
          <w:sz w:val="24"/>
          <w:szCs w:val="24"/>
        </w:rPr>
      </w:pPr>
    </w:p>
    <w:p w14:paraId="27696B87" w14:textId="77777777" w:rsidR="003949B7" w:rsidRDefault="003949B7" w:rsidP="001C768A">
      <w:pPr>
        <w:spacing w:after="200"/>
        <w:ind w:left="720" w:hanging="720"/>
        <w:rPr>
          <w:rFonts w:asciiTheme="minorHAnsi" w:hAnsiTheme="minorHAnsi"/>
          <w:b/>
          <w:bCs/>
          <w:sz w:val="24"/>
          <w:szCs w:val="24"/>
        </w:rPr>
      </w:pPr>
    </w:p>
    <w:p w14:paraId="756E4AA1" w14:textId="77777777" w:rsidR="003949B7" w:rsidRDefault="003949B7" w:rsidP="001C768A">
      <w:pPr>
        <w:spacing w:after="200"/>
        <w:ind w:left="720" w:hanging="720"/>
        <w:rPr>
          <w:rFonts w:asciiTheme="minorHAnsi" w:hAnsiTheme="minorHAnsi"/>
          <w:b/>
          <w:bCs/>
          <w:sz w:val="24"/>
          <w:szCs w:val="24"/>
        </w:rPr>
      </w:pPr>
    </w:p>
    <w:p w14:paraId="0B2346F5" w14:textId="124ED5D7" w:rsidR="001C768A" w:rsidRPr="009F4239" w:rsidRDefault="001C768A" w:rsidP="001C768A">
      <w:pPr>
        <w:spacing w:after="200"/>
        <w:ind w:left="720" w:hanging="720"/>
        <w:rPr>
          <w:rFonts w:asciiTheme="minorHAnsi" w:hAnsiTheme="minorHAnsi"/>
          <w:b/>
          <w:bCs/>
          <w:sz w:val="24"/>
          <w:szCs w:val="24"/>
        </w:rPr>
      </w:pPr>
      <w:r w:rsidRPr="009F4239">
        <w:rPr>
          <w:rFonts w:asciiTheme="minorHAnsi" w:hAnsiTheme="minorHAnsi"/>
          <w:b/>
          <w:bCs/>
          <w:sz w:val="24"/>
          <w:szCs w:val="24"/>
        </w:rPr>
        <w:t>Appendix 7: Interview Transcript 1</w:t>
      </w:r>
    </w:p>
    <w:p w14:paraId="6365E105" w14:textId="77777777" w:rsidR="001C768A" w:rsidRPr="009F4239" w:rsidRDefault="001C768A" w:rsidP="001C768A">
      <w:pPr>
        <w:spacing w:after="200"/>
        <w:ind w:left="720" w:hanging="720"/>
        <w:rPr>
          <w:rFonts w:asciiTheme="minorHAnsi" w:hAnsiTheme="minorHAnsi"/>
          <w:sz w:val="24"/>
          <w:szCs w:val="24"/>
        </w:rPr>
      </w:pPr>
      <w:r w:rsidRPr="009F4239">
        <w:rPr>
          <w:rFonts w:asciiTheme="minorHAnsi" w:hAnsiTheme="minorHAnsi"/>
          <w:sz w:val="24"/>
          <w:szCs w:val="24"/>
        </w:rPr>
        <w:t>Interview with Ruby: On isolation in older autistic adults</w:t>
      </w:r>
    </w:p>
    <w:p w14:paraId="5676699C" w14:textId="77777777" w:rsidR="001C768A" w:rsidRPr="009F4239" w:rsidRDefault="001C768A" w:rsidP="001C768A">
      <w:pPr>
        <w:spacing w:after="200"/>
        <w:ind w:left="720" w:hanging="720"/>
        <w:rPr>
          <w:rFonts w:asciiTheme="minorHAnsi" w:hAnsiTheme="minorHAnsi"/>
          <w:sz w:val="24"/>
          <w:szCs w:val="24"/>
        </w:rPr>
      </w:pPr>
      <w:r w:rsidRPr="009F4239">
        <w:rPr>
          <w:rFonts w:asciiTheme="minorHAnsi" w:hAnsiTheme="minorHAnsi"/>
          <w:sz w:val="24"/>
          <w:szCs w:val="24"/>
        </w:rPr>
        <w:t>Key interviewer in bold; Interviewee (Ruby) in plain. </w:t>
      </w:r>
    </w:p>
    <w:tbl>
      <w:tblPr>
        <w:tblW w:w="96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40"/>
        <w:gridCol w:w="658"/>
        <w:gridCol w:w="6174"/>
        <w:gridCol w:w="1559"/>
      </w:tblGrid>
      <w:tr w:rsidR="001C768A" w:rsidRPr="009F4239" w14:paraId="12AB0410" w14:textId="77777777" w:rsidTr="006F3130">
        <w:trPr>
          <w:trHeight w:val="10335"/>
        </w:trPr>
        <w:tc>
          <w:tcPr>
            <w:tcW w:w="1240" w:type="dxa"/>
            <w:tcBorders>
              <w:top w:val="single" w:sz="6" w:space="0" w:color="auto"/>
              <w:left w:val="single" w:sz="6" w:space="0" w:color="auto"/>
              <w:bottom w:val="single" w:sz="6" w:space="0" w:color="auto"/>
              <w:right w:val="single" w:sz="6" w:space="0" w:color="auto"/>
            </w:tcBorders>
            <w:hideMark/>
          </w:tcPr>
          <w:p w14:paraId="17BE7BFD" w14:textId="77777777" w:rsidR="001C768A" w:rsidRPr="009F4239" w:rsidRDefault="001C768A" w:rsidP="006F3130">
            <w:pPr>
              <w:spacing w:after="200"/>
              <w:ind w:left="720" w:hanging="720"/>
              <w:rPr>
                <w:rFonts w:asciiTheme="minorHAnsi" w:hAnsiTheme="minorHAnsi"/>
                <w:sz w:val="24"/>
                <w:szCs w:val="24"/>
              </w:rPr>
            </w:pPr>
          </w:p>
        </w:tc>
        <w:tc>
          <w:tcPr>
            <w:tcW w:w="658" w:type="dxa"/>
            <w:tcBorders>
              <w:top w:val="single" w:sz="6" w:space="0" w:color="auto"/>
              <w:left w:val="single" w:sz="6" w:space="0" w:color="auto"/>
              <w:bottom w:val="single" w:sz="6" w:space="0" w:color="auto"/>
              <w:right w:val="single" w:sz="6" w:space="0" w:color="auto"/>
            </w:tcBorders>
            <w:hideMark/>
          </w:tcPr>
          <w:p w14:paraId="01A7451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1 </w:t>
            </w:r>
          </w:p>
          <w:p w14:paraId="0913702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2 </w:t>
            </w:r>
          </w:p>
          <w:p w14:paraId="49C37E3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3 </w:t>
            </w:r>
          </w:p>
          <w:p w14:paraId="6BCDB95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4 </w:t>
            </w:r>
          </w:p>
          <w:p w14:paraId="4E4D21E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5 </w:t>
            </w:r>
          </w:p>
          <w:p w14:paraId="001AF50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6 </w:t>
            </w:r>
          </w:p>
          <w:p w14:paraId="25372AB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7 </w:t>
            </w:r>
          </w:p>
          <w:p w14:paraId="506F980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8 </w:t>
            </w:r>
          </w:p>
          <w:p w14:paraId="64277CE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9 </w:t>
            </w:r>
          </w:p>
          <w:p w14:paraId="59EFDDF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10 </w:t>
            </w:r>
          </w:p>
          <w:p w14:paraId="62235F7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11 </w:t>
            </w:r>
          </w:p>
          <w:p w14:paraId="02113E8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12 </w:t>
            </w:r>
          </w:p>
          <w:p w14:paraId="6A99928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13 </w:t>
            </w:r>
          </w:p>
          <w:p w14:paraId="2096D65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14 </w:t>
            </w:r>
          </w:p>
          <w:p w14:paraId="55AA29F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15 </w:t>
            </w:r>
          </w:p>
          <w:p w14:paraId="7C18B87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16 </w:t>
            </w:r>
          </w:p>
          <w:p w14:paraId="5B691E2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17 </w:t>
            </w:r>
          </w:p>
          <w:p w14:paraId="6AB7445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18 </w:t>
            </w:r>
          </w:p>
          <w:p w14:paraId="13C5ACF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19 </w:t>
            </w:r>
          </w:p>
          <w:p w14:paraId="2188BCF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20 </w:t>
            </w:r>
          </w:p>
          <w:p w14:paraId="15C6560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21 </w:t>
            </w:r>
          </w:p>
          <w:p w14:paraId="74DE2B0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22 </w:t>
            </w:r>
          </w:p>
          <w:p w14:paraId="0A2543A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23 </w:t>
            </w:r>
          </w:p>
          <w:p w14:paraId="52A1E3D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24 </w:t>
            </w:r>
          </w:p>
          <w:p w14:paraId="27AE9E7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25 </w:t>
            </w:r>
          </w:p>
          <w:p w14:paraId="7101787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26 </w:t>
            </w:r>
          </w:p>
          <w:p w14:paraId="6077738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27 </w:t>
            </w:r>
          </w:p>
          <w:p w14:paraId="6196E28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28 </w:t>
            </w:r>
          </w:p>
          <w:p w14:paraId="747CED2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29 </w:t>
            </w:r>
          </w:p>
          <w:p w14:paraId="77A3773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30 </w:t>
            </w:r>
          </w:p>
          <w:p w14:paraId="5520744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31 </w:t>
            </w:r>
          </w:p>
          <w:p w14:paraId="5919D42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32 </w:t>
            </w:r>
          </w:p>
          <w:p w14:paraId="4EEBFE5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33 </w:t>
            </w:r>
          </w:p>
          <w:p w14:paraId="4E89D96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34 </w:t>
            </w:r>
          </w:p>
          <w:p w14:paraId="19651C6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35 </w:t>
            </w:r>
          </w:p>
          <w:p w14:paraId="570078A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36 </w:t>
            </w:r>
          </w:p>
          <w:p w14:paraId="4821B6E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37 </w:t>
            </w:r>
          </w:p>
          <w:p w14:paraId="5073592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38 </w:t>
            </w:r>
          </w:p>
          <w:p w14:paraId="7430B3D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39 </w:t>
            </w:r>
          </w:p>
          <w:p w14:paraId="0B711F0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40 </w:t>
            </w:r>
          </w:p>
          <w:p w14:paraId="0DC0C94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41 </w:t>
            </w:r>
          </w:p>
          <w:p w14:paraId="37F6924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42 </w:t>
            </w:r>
          </w:p>
          <w:p w14:paraId="0957177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43 </w:t>
            </w:r>
          </w:p>
          <w:p w14:paraId="6D2D2B3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44 </w:t>
            </w:r>
          </w:p>
          <w:p w14:paraId="78DFD32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45 </w:t>
            </w:r>
          </w:p>
          <w:p w14:paraId="3DB3F72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46 </w:t>
            </w:r>
          </w:p>
          <w:p w14:paraId="3C1D5C6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47 </w:t>
            </w:r>
          </w:p>
          <w:p w14:paraId="4D6D941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48 </w:t>
            </w:r>
          </w:p>
          <w:p w14:paraId="7FD7C9B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49 </w:t>
            </w:r>
          </w:p>
          <w:p w14:paraId="14625FA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50 </w:t>
            </w:r>
          </w:p>
          <w:p w14:paraId="1CFB579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51 </w:t>
            </w:r>
          </w:p>
          <w:p w14:paraId="715B125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52 </w:t>
            </w:r>
          </w:p>
          <w:p w14:paraId="4DDC7EE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53 </w:t>
            </w:r>
          </w:p>
          <w:p w14:paraId="1EFE682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54 </w:t>
            </w:r>
          </w:p>
          <w:p w14:paraId="20ED4A2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55 </w:t>
            </w:r>
          </w:p>
          <w:p w14:paraId="4A435CD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56 </w:t>
            </w:r>
          </w:p>
          <w:p w14:paraId="154C87C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57 </w:t>
            </w:r>
          </w:p>
          <w:p w14:paraId="3402C76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58 </w:t>
            </w:r>
          </w:p>
          <w:p w14:paraId="69A94F0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59 </w:t>
            </w:r>
          </w:p>
          <w:p w14:paraId="1F4A973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60 </w:t>
            </w:r>
          </w:p>
          <w:p w14:paraId="0B98E01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61 </w:t>
            </w:r>
          </w:p>
          <w:p w14:paraId="02DABA6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62 </w:t>
            </w:r>
          </w:p>
          <w:p w14:paraId="1C2D397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63 </w:t>
            </w:r>
          </w:p>
          <w:p w14:paraId="0E033BD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64 </w:t>
            </w:r>
          </w:p>
          <w:p w14:paraId="2D1C7AC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65 </w:t>
            </w:r>
          </w:p>
          <w:p w14:paraId="389E266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66 </w:t>
            </w:r>
          </w:p>
          <w:p w14:paraId="2634845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67 </w:t>
            </w:r>
          </w:p>
          <w:p w14:paraId="47C6545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68 </w:t>
            </w:r>
          </w:p>
          <w:p w14:paraId="1E9ECA8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69 </w:t>
            </w:r>
          </w:p>
          <w:p w14:paraId="4CCB671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70 </w:t>
            </w:r>
          </w:p>
          <w:p w14:paraId="323FC2D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71 </w:t>
            </w:r>
          </w:p>
          <w:p w14:paraId="53227CE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72 </w:t>
            </w:r>
          </w:p>
          <w:p w14:paraId="6D1DCE9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73 </w:t>
            </w:r>
          </w:p>
          <w:p w14:paraId="2B8AF3D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74 </w:t>
            </w:r>
          </w:p>
          <w:p w14:paraId="0CBA0E9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75 </w:t>
            </w:r>
          </w:p>
          <w:p w14:paraId="58CDD41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76 </w:t>
            </w:r>
          </w:p>
          <w:p w14:paraId="6B4EB3D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77 </w:t>
            </w:r>
          </w:p>
          <w:p w14:paraId="455673D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78 </w:t>
            </w:r>
          </w:p>
          <w:p w14:paraId="20A690B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79 </w:t>
            </w:r>
          </w:p>
          <w:p w14:paraId="310A8A4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80 </w:t>
            </w:r>
          </w:p>
          <w:p w14:paraId="7C66CE4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81 </w:t>
            </w:r>
          </w:p>
          <w:p w14:paraId="0F0484D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82 </w:t>
            </w:r>
          </w:p>
          <w:p w14:paraId="3B69CA8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83 </w:t>
            </w:r>
          </w:p>
          <w:p w14:paraId="648C933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84 </w:t>
            </w:r>
          </w:p>
          <w:p w14:paraId="7FF942F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85 </w:t>
            </w:r>
          </w:p>
          <w:p w14:paraId="188B7D6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86 </w:t>
            </w:r>
          </w:p>
          <w:p w14:paraId="3A560F8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87 </w:t>
            </w:r>
          </w:p>
          <w:p w14:paraId="129DF88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88 </w:t>
            </w:r>
          </w:p>
          <w:p w14:paraId="5154D22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89 </w:t>
            </w:r>
          </w:p>
          <w:p w14:paraId="3E0FCE7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90 </w:t>
            </w:r>
          </w:p>
          <w:p w14:paraId="7F711F1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91 </w:t>
            </w:r>
          </w:p>
          <w:p w14:paraId="31C3CB5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92 </w:t>
            </w:r>
          </w:p>
          <w:p w14:paraId="3F5BC15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93 </w:t>
            </w:r>
          </w:p>
          <w:p w14:paraId="3E15C59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94 </w:t>
            </w:r>
          </w:p>
          <w:p w14:paraId="6449B2D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95 </w:t>
            </w:r>
          </w:p>
          <w:p w14:paraId="7A5E56B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96 </w:t>
            </w:r>
          </w:p>
          <w:p w14:paraId="1031934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97 </w:t>
            </w:r>
          </w:p>
          <w:p w14:paraId="58ECF5A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98 </w:t>
            </w:r>
          </w:p>
          <w:p w14:paraId="1599954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100 </w:t>
            </w:r>
          </w:p>
          <w:p w14:paraId="3FFFF3A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101 </w:t>
            </w:r>
          </w:p>
          <w:p w14:paraId="5932E5A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102 </w:t>
            </w:r>
          </w:p>
          <w:p w14:paraId="10A0C99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103 </w:t>
            </w:r>
          </w:p>
          <w:p w14:paraId="0361F60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104 </w:t>
            </w:r>
          </w:p>
          <w:p w14:paraId="60292EE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105 </w:t>
            </w:r>
          </w:p>
          <w:p w14:paraId="26F9607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106 </w:t>
            </w:r>
          </w:p>
          <w:p w14:paraId="47F7459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107 </w:t>
            </w:r>
          </w:p>
          <w:p w14:paraId="7435BC2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108 </w:t>
            </w:r>
          </w:p>
          <w:p w14:paraId="4C80C9A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109 </w:t>
            </w:r>
          </w:p>
          <w:p w14:paraId="03C544F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110 </w:t>
            </w:r>
          </w:p>
          <w:p w14:paraId="41F3992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111 </w:t>
            </w:r>
          </w:p>
          <w:p w14:paraId="3946B2A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112 </w:t>
            </w:r>
          </w:p>
          <w:p w14:paraId="6840697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113 </w:t>
            </w:r>
          </w:p>
          <w:p w14:paraId="0A1AC7E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114 </w:t>
            </w:r>
          </w:p>
          <w:p w14:paraId="4074DD2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115 </w:t>
            </w:r>
          </w:p>
          <w:p w14:paraId="5E5556B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116 </w:t>
            </w:r>
          </w:p>
          <w:p w14:paraId="0AECAF1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117 </w:t>
            </w:r>
          </w:p>
          <w:p w14:paraId="3506659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118 </w:t>
            </w:r>
          </w:p>
          <w:p w14:paraId="51752AD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119 </w:t>
            </w:r>
          </w:p>
          <w:p w14:paraId="16F8C4F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120 </w:t>
            </w:r>
          </w:p>
          <w:p w14:paraId="60A9B35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121 </w:t>
            </w:r>
          </w:p>
          <w:p w14:paraId="6951E87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122 </w:t>
            </w:r>
          </w:p>
          <w:p w14:paraId="06512C7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123 </w:t>
            </w:r>
          </w:p>
          <w:p w14:paraId="7323093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124 </w:t>
            </w:r>
          </w:p>
          <w:p w14:paraId="2225BA8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125 </w:t>
            </w:r>
          </w:p>
          <w:p w14:paraId="1C72B45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126 </w:t>
            </w:r>
          </w:p>
          <w:p w14:paraId="777CACB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127 </w:t>
            </w:r>
          </w:p>
          <w:p w14:paraId="04FADD2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128 </w:t>
            </w:r>
          </w:p>
          <w:p w14:paraId="1F2FF42D" w14:textId="04953515" w:rsidR="001C768A" w:rsidRPr="009F4239" w:rsidRDefault="001C768A" w:rsidP="00F27DD9">
            <w:pPr>
              <w:spacing w:after="200"/>
              <w:ind w:left="720" w:hanging="720"/>
              <w:rPr>
                <w:rFonts w:asciiTheme="minorHAnsi" w:hAnsiTheme="minorHAnsi"/>
                <w:sz w:val="24"/>
                <w:szCs w:val="24"/>
              </w:rPr>
            </w:pPr>
            <w:r w:rsidRPr="009F4239">
              <w:rPr>
                <w:rFonts w:asciiTheme="minorHAnsi" w:hAnsiTheme="minorHAnsi"/>
                <w:sz w:val="24"/>
                <w:szCs w:val="24"/>
              </w:rPr>
              <w:t>129 </w:t>
            </w:r>
          </w:p>
        </w:tc>
        <w:tc>
          <w:tcPr>
            <w:tcW w:w="6174" w:type="dxa"/>
            <w:tcBorders>
              <w:top w:val="single" w:sz="6" w:space="0" w:color="auto"/>
              <w:left w:val="single" w:sz="6" w:space="0" w:color="auto"/>
              <w:bottom w:val="single" w:sz="6" w:space="0" w:color="auto"/>
              <w:right w:val="single" w:sz="6" w:space="0" w:color="auto"/>
            </w:tcBorders>
            <w:hideMark/>
          </w:tcPr>
          <w:p w14:paraId="0DB723F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lastRenderedPageBreak/>
              <w:t>Right. Hi. Thank you for coming. How are you today?</w:t>
            </w:r>
            <w:r w:rsidRPr="009F4239">
              <w:rPr>
                <w:rFonts w:asciiTheme="minorHAnsi" w:hAnsiTheme="minorHAnsi"/>
                <w:sz w:val="24"/>
                <w:szCs w:val="24"/>
              </w:rPr>
              <w:t> </w:t>
            </w:r>
          </w:p>
          <w:p w14:paraId="45EC58E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Yes, I'm good. Thank you. </w:t>
            </w:r>
          </w:p>
          <w:p w14:paraId="171AA3E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So, are you ready to start?</w:t>
            </w:r>
            <w:r w:rsidRPr="009F4239">
              <w:rPr>
                <w:rFonts w:asciiTheme="minorHAnsi" w:hAnsiTheme="minorHAnsi"/>
                <w:sz w:val="24"/>
                <w:szCs w:val="24"/>
              </w:rPr>
              <w:t> </w:t>
            </w:r>
          </w:p>
          <w:p w14:paraId="740DB70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Yes.  </w:t>
            </w:r>
          </w:p>
          <w:p w14:paraId="4D3405B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Okay. What comes to your mind when you think about social exclusion in autistic adults?</w:t>
            </w:r>
            <w:r w:rsidRPr="009F4239">
              <w:rPr>
                <w:rFonts w:asciiTheme="minorHAnsi" w:hAnsiTheme="minorHAnsi"/>
                <w:sz w:val="24"/>
                <w:szCs w:val="24"/>
              </w:rPr>
              <w:t> </w:t>
            </w:r>
          </w:p>
          <w:p w14:paraId="5FCB82A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So, I think of people who maybe have gone years of being misunderstood and labelled maybe as like anti-social or like odd and they never like really understood. </w:t>
            </w:r>
            <w:r w:rsidRPr="009F4239">
              <w:rPr>
                <w:rFonts w:asciiTheme="minorHAnsi" w:hAnsiTheme="minorHAnsi"/>
                <w:sz w:val="24"/>
                <w:szCs w:val="24"/>
              </w:rPr>
              <w:br/>
              <w:t>the way they are and their behaviour. So, this can lead to like maybe like depression, anxiety within them. They might have like fewer close friendships. So, it's difficult maintaining friendships for people with autism, but specifically if you're older, you're not maybe in work anymore and like your friends might have like passed away, so it's harder to sort of build friendships. So, I think they might feel like socially excluded because they don't have like anyone, they're comfortable with who can understand that. </w:t>
            </w:r>
          </w:p>
          <w:p w14:paraId="1D60770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Yeah, thank you very much. Do you get like any example or anything?</w:t>
            </w:r>
            <w:r w:rsidRPr="009F4239">
              <w:rPr>
                <w:rFonts w:asciiTheme="minorHAnsi" w:hAnsiTheme="minorHAnsi"/>
                <w:sz w:val="24"/>
                <w:szCs w:val="24"/>
              </w:rPr>
              <w:t> </w:t>
            </w:r>
          </w:p>
          <w:p w14:paraId="18C3BF2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So, I think like maybe people who have got autism, who were like being married for a long time, they're sort of comfortable within that relationship and then their partners sort of like passed away. So, they now haven't got that safety kind of net. around them, they might struggle going out and like socialising with others and building new relationships. </w:t>
            </w:r>
          </w:p>
          <w:p w14:paraId="288A2DE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What do you think as for a general public, what factors contribute most to social exclusion in older autistic adults?</w:t>
            </w:r>
            <w:r w:rsidRPr="009F4239">
              <w:rPr>
                <w:rFonts w:asciiTheme="minorHAnsi" w:hAnsiTheme="minorHAnsi"/>
                <w:sz w:val="24"/>
                <w:szCs w:val="24"/>
              </w:rPr>
              <w:t> </w:t>
            </w:r>
          </w:p>
          <w:p w14:paraId="58103A8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I think like late and misdiagnosis, so they might have not been diagnosed to like late Evans, they could have gone their whole life. </w:t>
            </w:r>
            <w:r w:rsidRPr="009F4239">
              <w:rPr>
                <w:rFonts w:asciiTheme="minorHAnsi" w:hAnsiTheme="minorHAnsi"/>
                <w:sz w:val="24"/>
                <w:szCs w:val="24"/>
              </w:rPr>
              <w:br/>
              <w:t xml:space="preserve">feeling like different to others. And then I've been diagnosed with other conditions, they don't fully understand themselves. So, this can lead to like mental health issues, like anxiety and depression, as they've not had that support their whole </w:t>
            </w:r>
            <w:r w:rsidRPr="009F4239">
              <w:rPr>
                <w:rFonts w:asciiTheme="minorHAnsi" w:hAnsiTheme="minorHAnsi"/>
                <w:sz w:val="24"/>
                <w:szCs w:val="24"/>
              </w:rPr>
              <w:lastRenderedPageBreak/>
              <w:t>life. So, they don't feel like they can like </w:t>
            </w:r>
            <w:r w:rsidRPr="009F4239">
              <w:rPr>
                <w:rFonts w:asciiTheme="minorHAnsi" w:hAnsiTheme="minorHAnsi"/>
                <w:sz w:val="24"/>
                <w:szCs w:val="24"/>
              </w:rPr>
              <w:br/>
              <w:t>fit in. And they've got like fewer opportunities to sort of build friendships and partnerships if they're no longer in employment. So, they don't have like safety net around them. So, they might struggle like socialising with others. </w:t>
            </w:r>
          </w:p>
          <w:p w14:paraId="01A33D8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So, when you say it's depression and loneliness, you mean like they are very much emotionally, you know, down and you have to go like downhill and have a negative impact on the emotional well-being, isn't it?</w:t>
            </w:r>
            <w:r w:rsidRPr="009F4239">
              <w:rPr>
                <w:rFonts w:asciiTheme="minorHAnsi" w:hAnsiTheme="minorHAnsi"/>
                <w:sz w:val="24"/>
                <w:szCs w:val="24"/>
              </w:rPr>
              <w:t> </w:t>
            </w:r>
          </w:p>
          <w:p w14:paraId="6E7CBCC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So, thank you. We go to the next question.</w:t>
            </w:r>
            <w:r w:rsidRPr="009F4239">
              <w:rPr>
                <w:rFonts w:asciiTheme="minorHAnsi" w:hAnsiTheme="minorHAnsi"/>
                <w:sz w:val="24"/>
                <w:szCs w:val="24"/>
              </w:rPr>
              <w:t> </w:t>
            </w:r>
          </w:p>
          <w:p w14:paraId="42643DB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How do general public social exclusion might affect the emotional well-being of older autistic people?</w:t>
            </w:r>
            <w:r w:rsidRPr="009F4239">
              <w:rPr>
                <w:rFonts w:asciiTheme="minorHAnsi" w:hAnsiTheme="minorHAnsi"/>
                <w:sz w:val="24"/>
                <w:szCs w:val="24"/>
              </w:rPr>
              <w:t> </w:t>
            </w:r>
          </w:p>
          <w:p w14:paraId="1A9FBBA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I think they will feel quite lonely and isolated and as they may have a smaller social network, so kind of they like familiarity with </w:t>
            </w:r>
            <w:r w:rsidRPr="009F4239">
              <w:rPr>
                <w:rFonts w:asciiTheme="minorHAnsi" w:hAnsiTheme="minorHAnsi"/>
                <w:sz w:val="24"/>
                <w:szCs w:val="24"/>
              </w:rPr>
              <w:br/>
              <w:t>within their like close friends, but then they might have like lost these figures, like if they're older. They may struggle to access community spaces which are designed for them to communicate, which this can lead to depression and anxiety from the repeated negative. </w:t>
            </w:r>
            <w:r w:rsidRPr="009F4239">
              <w:rPr>
                <w:rFonts w:asciiTheme="minorHAnsi" w:hAnsiTheme="minorHAnsi"/>
                <w:sz w:val="24"/>
                <w:szCs w:val="24"/>
              </w:rPr>
              <w:br/>
              <w:t>social experiences, which can just maybe make them feel like they don't sort of belong in society. </w:t>
            </w:r>
            <w:r w:rsidRPr="009F4239">
              <w:rPr>
                <w:rFonts w:asciiTheme="minorHAnsi" w:hAnsiTheme="minorHAnsi"/>
                <w:sz w:val="24"/>
                <w:szCs w:val="24"/>
              </w:rPr>
              <w:br/>
              <w:t>And leads like low self like confidence. </w:t>
            </w:r>
          </w:p>
          <w:p w14:paraId="7CEE649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Yeah. </w:t>
            </w:r>
            <w:r w:rsidRPr="009F4239">
              <w:rPr>
                <w:rFonts w:asciiTheme="minorHAnsi" w:hAnsiTheme="minorHAnsi"/>
                <w:sz w:val="24"/>
                <w:szCs w:val="24"/>
              </w:rPr>
              <w:t> </w:t>
            </w:r>
          </w:p>
          <w:p w14:paraId="6095987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So according to people, you think the effects are short term or long term or you think?</w:t>
            </w:r>
            <w:r w:rsidRPr="009F4239">
              <w:rPr>
                <w:rFonts w:asciiTheme="minorHAnsi" w:hAnsiTheme="minorHAnsi"/>
                <w:sz w:val="24"/>
                <w:szCs w:val="24"/>
              </w:rPr>
              <w:t> </w:t>
            </w:r>
          </w:p>
          <w:p w14:paraId="6606320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you know, people like think it's like both. </w:t>
            </w:r>
            <w:r w:rsidRPr="009F4239">
              <w:rPr>
                <w:rFonts w:asciiTheme="minorHAnsi" w:hAnsiTheme="minorHAnsi"/>
                <w:sz w:val="24"/>
                <w:szCs w:val="24"/>
              </w:rPr>
              <w:br/>
              <w:t>I think long term, I think if individuals constantly feel like they're being socially excluded, they will just not feel comfortable themselves, not feel comfortable in social settings, which will then just lead to the longer period of anxiety and depression. </w:t>
            </w:r>
          </w:p>
          <w:p w14:paraId="16BAA7A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Yeah, thank you very much</w:t>
            </w:r>
            <w:r w:rsidRPr="009F4239">
              <w:rPr>
                <w:rFonts w:asciiTheme="minorHAnsi" w:hAnsiTheme="minorHAnsi"/>
                <w:sz w:val="24"/>
                <w:szCs w:val="24"/>
              </w:rPr>
              <w:t>. </w:t>
            </w:r>
            <w:r w:rsidRPr="009F4239">
              <w:rPr>
                <w:rFonts w:asciiTheme="minorHAnsi" w:hAnsiTheme="minorHAnsi"/>
                <w:b/>
                <w:bCs/>
                <w:sz w:val="24"/>
                <w:szCs w:val="24"/>
              </w:rPr>
              <w:t>When it comes to social, environmental and personal factors, being older, autistic, which one do you think has the bigger impact on the person?</w:t>
            </w:r>
            <w:r w:rsidRPr="009F4239">
              <w:rPr>
                <w:rFonts w:asciiTheme="minorHAnsi" w:hAnsiTheme="minorHAnsi"/>
                <w:sz w:val="24"/>
                <w:szCs w:val="24"/>
              </w:rPr>
              <w:t> </w:t>
            </w:r>
          </w:p>
          <w:p w14:paraId="11BEEC2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I think socially, as they struggle with social interactions, </w:t>
            </w:r>
            <w:r w:rsidRPr="009F4239">
              <w:rPr>
                <w:rFonts w:asciiTheme="minorHAnsi" w:hAnsiTheme="minorHAnsi"/>
                <w:sz w:val="24"/>
                <w:szCs w:val="24"/>
              </w:rPr>
              <w:br/>
              <w:t xml:space="preserve">So even like leaving the house, going to the shops </w:t>
            </w:r>
            <w:r w:rsidRPr="009F4239">
              <w:rPr>
                <w:rFonts w:asciiTheme="minorHAnsi" w:hAnsiTheme="minorHAnsi"/>
                <w:sz w:val="24"/>
                <w:szCs w:val="24"/>
              </w:rPr>
              <w:lastRenderedPageBreak/>
              <w:t>could be a struggle for them, especially if they maybe lost their friends and family they don't have anyone close with they can go out with. They may just struggle interacting like socially. </w:t>
            </w:r>
          </w:p>
          <w:p w14:paraId="6476E51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Yeah, thank you. </w:t>
            </w:r>
            <w:r w:rsidRPr="009F4239">
              <w:rPr>
                <w:rFonts w:asciiTheme="minorHAnsi" w:hAnsiTheme="minorHAnsi"/>
                <w:sz w:val="24"/>
                <w:szCs w:val="24"/>
              </w:rPr>
              <w:t> </w:t>
            </w:r>
          </w:p>
          <w:p w14:paraId="403EA6E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So in what ways, if any, do you think, or you know, according to the general public, social exclusion can influence an older autistic person thinking, their thinking, memory and cognitive health?</w:t>
            </w:r>
            <w:r w:rsidRPr="009F4239">
              <w:rPr>
                <w:rFonts w:asciiTheme="minorHAnsi" w:hAnsiTheme="minorHAnsi"/>
                <w:sz w:val="24"/>
                <w:szCs w:val="24"/>
              </w:rPr>
              <w:t> </w:t>
            </w:r>
          </w:p>
          <w:p w14:paraId="3E95AAB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So, I think they could have reduced cognitive stimulation. </w:t>
            </w:r>
            <w:r w:rsidRPr="009F4239">
              <w:rPr>
                <w:rFonts w:asciiTheme="minorHAnsi" w:hAnsiTheme="minorHAnsi"/>
                <w:sz w:val="24"/>
                <w:szCs w:val="24"/>
              </w:rPr>
              <w:br/>
              <w:t>as they may have fewer conversations now, they're not in deployment and they might struggle socialising. The daily routines can become like more repetitive, so they're having that opportunity to engage socially. </w:t>
            </w:r>
            <w:r w:rsidRPr="009F4239">
              <w:rPr>
                <w:rFonts w:asciiTheme="minorHAnsi" w:hAnsiTheme="minorHAnsi"/>
                <w:sz w:val="24"/>
                <w:szCs w:val="24"/>
              </w:rPr>
              <w:br/>
              <w:t>This can then lead to like stress within social situations, such as like social rejection. They may feel like they don't fit in, which I reckon can cause like chronic stress, which can then the long term like effects where they might struggle up with their memory. </w:t>
            </w:r>
            <w:r w:rsidRPr="009F4239">
              <w:rPr>
                <w:rFonts w:asciiTheme="minorHAnsi" w:hAnsiTheme="minorHAnsi"/>
                <w:sz w:val="24"/>
                <w:szCs w:val="24"/>
              </w:rPr>
              <w:br/>
              <w:t>And. </w:t>
            </w:r>
            <w:r w:rsidRPr="009F4239">
              <w:rPr>
                <w:rFonts w:asciiTheme="minorHAnsi" w:hAnsiTheme="minorHAnsi"/>
                <w:sz w:val="24"/>
                <w:szCs w:val="24"/>
              </w:rPr>
              <w:br/>
              <w:t>sign in and like problem solving. </w:t>
            </w:r>
            <w:r w:rsidRPr="009F4239">
              <w:rPr>
                <w:rFonts w:asciiTheme="minorHAnsi" w:hAnsiTheme="minorHAnsi"/>
                <w:sz w:val="24"/>
                <w:szCs w:val="24"/>
              </w:rPr>
              <w:br/>
              <w:t>And they just much struggle with social situations. </w:t>
            </w:r>
            <w:r w:rsidRPr="009F4239">
              <w:rPr>
                <w:rFonts w:asciiTheme="minorHAnsi" w:hAnsiTheme="minorHAnsi"/>
                <w:sz w:val="24"/>
                <w:szCs w:val="24"/>
              </w:rPr>
              <w:br/>
              <w:t>As they might be like afraid of like projection and that.  </w:t>
            </w:r>
          </w:p>
          <w:p w14:paraId="0EC2C3D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Yeah.</w:t>
            </w:r>
            <w:r w:rsidRPr="009F4239">
              <w:rPr>
                <w:rFonts w:asciiTheme="minorHAnsi" w:hAnsiTheme="minorHAnsi"/>
                <w:sz w:val="24"/>
                <w:szCs w:val="24"/>
              </w:rPr>
              <w:t> </w:t>
            </w:r>
            <w:r w:rsidRPr="009F4239">
              <w:rPr>
                <w:rFonts w:asciiTheme="minorHAnsi" w:hAnsiTheme="minorHAnsi"/>
                <w:sz w:val="24"/>
                <w:szCs w:val="24"/>
              </w:rPr>
              <w:br/>
              <w:t>It's like they don't have confidence and coping mechanism building due to cognitive, you know, negative development. </w:t>
            </w:r>
          </w:p>
          <w:p w14:paraId="60DFB9A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Right. Thank you very much.</w:t>
            </w:r>
            <w:r w:rsidRPr="009F4239">
              <w:rPr>
                <w:rFonts w:asciiTheme="minorHAnsi" w:hAnsiTheme="minorHAnsi"/>
                <w:sz w:val="24"/>
                <w:szCs w:val="24"/>
              </w:rPr>
              <w:t> </w:t>
            </w:r>
          </w:p>
          <w:p w14:paraId="01E28F3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b/>
                <w:bCs/>
                <w:sz w:val="24"/>
                <w:szCs w:val="24"/>
              </w:rPr>
              <w:t>So, um, next question, yeah, </w:t>
            </w:r>
            <w:r w:rsidRPr="009F4239">
              <w:rPr>
                <w:rFonts w:asciiTheme="minorHAnsi" w:hAnsiTheme="minorHAnsi"/>
                <w:sz w:val="24"/>
                <w:szCs w:val="24"/>
              </w:rPr>
              <w:t> </w:t>
            </w:r>
          </w:p>
          <w:p w14:paraId="6B9C1BD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how does the general public take autism as?</w:t>
            </w:r>
            <w:r w:rsidRPr="009F4239">
              <w:rPr>
                <w:rFonts w:asciiTheme="minorHAnsi" w:hAnsiTheme="minorHAnsi"/>
                <w:sz w:val="24"/>
                <w:szCs w:val="24"/>
              </w:rPr>
              <w:t> </w:t>
            </w:r>
          </w:p>
          <w:p w14:paraId="5EE6286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I think there can be quite a few negative opinions around autism. I think specifically within older individuals as I think there's a sort of stigma and idea that autism is just within children and people sort of feel like forget. </w:t>
            </w:r>
            <w:r w:rsidRPr="009F4239">
              <w:rPr>
                <w:rFonts w:asciiTheme="minorHAnsi" w:hAnsiTheme="minorHAnsi"/>
                <w:sz w:val="24"/>
                <w:szCs w:val="24"/>
              </w:rPr>
              <w:br/>
              <w:t xml:space="preserve">they can grow up. And so I think they may feel just sort of like misunderstood, not understanding, </w:t>
            </w:r>
            <w:r w:rsidRPr="009F4239">
              <w:rPr>
                <w:rFonts w:asciiTheme="minorHAnsi" w:hAnsiTheme="minorHAnsi"/>
                <w:sz w:val="24"/>
                <w:szCs w:val="24"/>
              </w:rPr>
              <w:lastRenderedPageBreak/>
              <w:t>specifically like the symptoms they may display, they might be seen as like odd or like lazy or like antisocial, like they're just being rude. </w:t>
            </w:r>
            <w:r w:rsidRPr="009F4239">
              <w:rPr>
                <w:rFonts w:asciiTheme="minorHAnsi" w:hAnsiTheme="minorHAnsi"/>
                <w:sz w:val="24"/>
                <w:szCs w:val="24"/>
              </w:rPr>
              <w:br/>
              <w:t>whereas they are autistic. Yeah, and in previous years as well, autism was not like very much popular and there was like less diagnosis of that. </w:t>
            </w:r>
          </w:p>
          <w:p w14:paraId="3EA8176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Yeah.</w:t>
            </w:r>
            <w:r w:rsidRPr="009F4239">
              <w:rPr>
                <w:rFonts w:asciiTheme="minorHAnsi" w:hAnsiTheme="minorHAnsi"/>
                <w:sz w:val="24"/>
                <w:szCs w:val="24"/>
              </w:rPr>
              <w:t> </w:t>
            </w:r>
          </w:p>
          <w:p w14:paraId="5197E36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yeah. How do you how do you think, according to general public, social exclusion might affect older autistic adult relationship or their sense of connexion with others? </w:t>
            </w:r>
          </w:p>
          <w:p w14:paraId="4AFAC2D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I think older autistic adults may have </w:t>
            </w:r>
            <w:r w:rsidRPr="009F4239">
              <w:rPr>
                <w:rFonts w:asciiTheme="minorHAnsi" w:hAnsiTheme="minorHAnsi"/>
                <w:sz w:val="24"/>
                <w:szCs w:val="24"/>
              </w:rPr>
              <w:br/>
              <w:t>like a small number of people they trust and can feel comfortable with. So they may find it hard to sort of build friendships. </w:t>
            </w:r>
            <w:r w:rsidRPr="009F4239">
              <w:rPr>
                <w:rFonts w:asciiTheme="minorHAnsi" w:hAnsiTheme="minorHAnsi"/>
                <w:sz w:val="24"/>
                <w:szCs w:val="24"/>
              </w:rPr>
              <w:br/>
              <w:t>with others and specifically if they've like lost these connections due to like retirement or like bereavement, they may find it hard trusting new people as they've trusted the same people for so long and they like familiarity and it's a difficult kind of. </w:t>
            </w:r>
            <w:r w:rsidRPr="009F4239">
              <w:rPr>
                <w:rFonts w:asciiTheme="minorHAnsi" w:hAnsiTheme="minorHAnsi"/>
                <w:sz w:val="24"/>
                <w:szCs w:val="24"/>
              </w:rPr>
              <w:br/>
              <w:t>building new friendships and relationships. Family members and friends may not understand their autism and the way they sort of communicate, which can make them not want to communicate. And I think there's a lot of expectations around social behaviour, specifically within older people. </w:t>
            </w:r>
            <w:r w:rsidRPr="009F4239">
              <w:rPr>
                <w:rFonts w:asciiTheme="minorHAnsi" w:hAnsiTheme="minorHAnsi"/>
                <w:sz w:val="24"/>
                <w:szCs w:val="24"/>
              </w:rPr>
              <w:br/>
              <w:t>Like if people think autism is just for children, they might not understand why someone who's an adult and who's old is behaving that way. </w:t>
            </w:r>
          </w:p>
          <w:p w14:paraId="1111EB0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Yeah, so in you mean like in long term, the emotional thing becomes their behavioural, you know, changes.</w:t>
            </w: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b/>
                <w:bCs/>
                <w:sz w:val="24"/>
                <w:szCs w:val="24"/>
              </w:rPr>
              <w:t>Like completely they become opposite.</w:t>
            </w:r>
            <w:r w:rsidRPr="009F4239">
              <w:rPr>
                <w:rFonts w:asciiTheme="minorHAnsi" w:hAnsiTheme="minorHAnsi"/>
                <w:sz w:val="24"/>
                <w:szCs w:val="24"/>
              </w:rPr>
              <w:t> </w:t>
            </w:r>
          </w:p>
          <w:p w14:paraId="7772507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Yes. Right. Thank you very much.</w:t>
            </w: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b/>
                <w:bCs/>
                <w:sz w:val="24"/>
                <w:szCs w:val="24"/>
              </w:rPr>
              <w:t>It has like according to the general public, it does have effects, massive effects on friendships, family or community involvement, isn't it? </w:t>
            </w:r>
            <w:r w:rsidRPr="009F4239">
              <w:rPr>
                <w:rFonts w:asciiTheme="minorHAnsi" w:hAnsiTheme="minorHAnsi"/>
                <w:sz w:val="24"/>
                <w:szCs w:val="24"/>
              </w:rPr>
              <w:t> </w:t>
            </w:r>
          </w:p>
          <w:p w14:paraId="7785FF2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yes.</w:t>
            </w:r>
            <w:r w:rsidRPr="009F4239">
              <w:rPr>
                <w:rFonts w:asciiTheme="minorHAnsi" w:hAnsiTheme="minorHAnsi"/>
                <w:sz w:val="24"/>
                <w:szCs w:val="24"/>
              </w:rPr>
              <w:t> </w:t>
            </w:r>
          </w:p>
          <w:p w14:paraId="6A9998C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Thank you.</w:t>
            </w:r>
            <w:r w:rsidRPr="009F4239">
              <w:rPr>
                <w:rFonts w:asciiTheme="minorHAnsi" w:hAnsiTheme="minorHAnsi"/>
                <w:sz w:val="24"/>
                <w:szCs w:val="24"/>
              </w:rPr>
              <w:t> </w:t>
            </w:r>
          </w:p>
          <w:p w14:paraId="2187445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lastRenderedPageBreak/>
              <w:t>What kind of actions, services or interventions do you believe could help reduce the negative effect of social exclusion on older autistic adults? </w:t>
            </w:r>
            <w:r w:rsidRPr="009F4239">
              <w:rPr>
                <w:rFonts w:asciiTheme="minorHAnsi" w:hAnsiTheme="minorHAnsi"/>
                <w:sz w:val="24"/>
                <w:szCs w:val="24"/>
              </w:rPr>
              <w:t> </w:t>
            </w:r>
          </w:p>
          <w:p w14:paraId="5D5597F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I think more awareness needs to be spread about autism, specifically within older individuals. I think it's not understood and I think </w:t>
            </w:r>
            <w:r w:rsidRPr="009F4239">
              <w:rPr>
                <w:rFonts w:asciiTheme="minorHAnsi" w:hAnsiTheme="minorHAnsi"/>
                <w:sz w:val="24"/>
                <w:szCs w:val="24"/>
              </w:rPr>
              <w:br/>
              <w:t>If more awareness is spread, then less people will feel socially excluded and will be fearing the effects of social exclusion as they are understood. I think interventions need to be put in place where the staff </w:t>
            </w:r>
            <w:r w:rsidRPr="009F4239">
              <w:rPr>
                <w:rFonts w:asciiTheme="minorHAnsi" w:hAnsiTheme="minorHAnsi"/>
                <w:sz w:val="24"/>
                <w:szCs w:val="24"/>
              </w:rPr>
              <w:br/>
              <w:t>is trained with autism awareness and like their communication styles where they can maybe create like a predictable structured like group activities and maybe make like sensory adjustments like lighting and noise levels. this can like they can go there and then they may interact with other people with autism, and they may feel a bit understood more. And yeah, I also think support groups that are maybe led by people who are autistic so they can communicate with others just like themselves. </w:t>
            </w:r>
            <w:r w:rsidRPr="009F4239">
              <w:rPr>
                <w:rFonts w:asciiTheme="minorHAnsi" w:hAnsiTheme="minorHAnsi"/>
                <w:sz w:val="24"/>
                <w:szCs w:val="24"/>
              </w:rPr>
              <w:br/>
              <w:t>And I think support with like key life transitions, maybe like retirement and then like the bereavement of a loved one as that is difficult for anyone. But I think more so for someone that's autistic as they've kind of got adapt to their life changing and they don't like change. </w:t>
            </w:r>
          </w:p>
          <w:p w14:paraId="37B3E12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Yeah, that's really sad, isn't it? Yeah</w:t>
            </w:r>
            <w:r w:rsidRPr="009F4239">
              <w:rPr>
                <w:rFonts w:asciiTheme="minorHAnsi" w:hAnsiTheme="minorHAnsi"/>
                <w:sz w:val="24"/>
                <w:szCs w:val="24"/>
              </w:rPr>
              <w:t> </w:t>
            </w:r>
          </w:p>
          <w:p w14:paraId="0AD2849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According to you, there should be an individual support or there should be a broader societal change in what is like more important.</w:t>
            </w:r>
            <w:r w:rsidRPr="009F4239">
              <w:rPr>
                <w:rFonts w:asciiTheme="minorHAnsi" w:hAnsiTheme="minorHAnsi"/>
                <w:sz w:val="24"/>
                <w:szCs w:val="24"/>
              </w:rPr>
              <w:t> </w:t>
            </w:r>
          </w:p>
          <w:p w14:paraId="4936723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I think this in general in society, I think it's important for people to sort of maybe learn. I think specifically maybe </w:t>
            </w:r>
            <w:r w:rsidRPr="009F4239">
              <w:rPr>
                <w:rFonts w:asciiTheme="minorHAnsi" w:hAnsiTheme="minorHAnsi"/>
                <w:sz w:val="24"/>
                <w:szCs w:val="24"/>
              </w:rPr>
              <w:br/>
              <w:t>social media can play a role in that as I think more and more like celebrities and influencers are talking about it and they may be coming out with saying that they are autistic themselves. So I think this benefits people of autism as they feel like they've got role models who </w:t>
            </w:r>
            <w:r w:rsidRPr="009F4239">
              <w:rPr>
                <w:rFonts w:asciiTheme="minorHAnsi" w:hAnsiTheme="minorHAnsi"/>
                <w:sz w:val="24"/>
                <w:szCs w:val="24"/>
              </w:rPr>
              <w:br/>
              <w:t xml:space="preserve">they can relate to. But I think it's still not enough. There should be more education on it, maybe even in schools. So, people have an idea that autism comes </w:t>
            </w:r>
            <w:r w:rsidRPr="009F4239">
              <w:rPr>
                <w:rFonts w:asciiTheme="minorHAnsi" w:hAnsiTheme="minorHAnsi"/>
                <w:sz w:val="24"/>
                <w:szCs w:val="24"/>
              </w:rPr>
              <w:lastRenderedPageBreak/>
              <w:t>in like different people and different ages, not just young children. </w:t>
            </w:r>
          </w:p>
          <w:p w14:paraId="48C9B45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Yeah.  And how do you think about health care and health care and community and policy basis centres can improve?</w:t>
            </w:r>
            <w:r w:rsidRPr="009F4239">
              <w:rPr>
                <w:rFonts w:asciiTheme="minorHAnsi" w:hAnsiTheme="minorHAnsi"/>
                <w:sz w:val="24"/>
                <w:szCs w:val="24"/>
              </w:rPr>
              <w:t> </w:t>
            </w:r>
          </w:p>
          <w:p w14:paraId="7D18B5E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I think we've diagnosed, and I think maybe a lot of older individuals or maybe go the whole life start being diagnosed or misdiagnosed of other conditions like </w:t>
            </w:r>
            <w:r w:rsidRPr="009F4239">
              <w:rPr>
                <w:rFonts w:asciiTheme="minorHAnsi" w:hAnsiTheme="minorHAnsi"/>
                <w:sz w:val="24"/>
                <w:szCs w:val="24"/>
              </w:rPr>
              <w:br/>
              <w:t>depression or anxiety, where it is autism. So, I think just more knowledge needs to be spread about autism and the symptoms of autism. And I think that will make the individuals feel more included in society. </w:t>
            </w:r>
          </w:p>
          <w:p w14:paraId="3806B37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Yeah, there's a stigma around adult.</w:t>
            </w: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b/>
                <w:bCs/>
                <w:sz w:val="24"/>
                <w:szCs w:val="24"/>
              </w:rPr>
              <w:t>autism, isn't it?</w:t>
            </w:r>
            <w:r w:rsidRPr="009F4239">
              <w:rPr>
                <w:rFonts w:asciiTheme="minorHAnsi" w:hAnsiTheme="minorHAnsi"/>
                <w:sz w:val="24"/>
                <w:szCs w:val="24"/>
              </w:rPr>
              <w:t> </w:t>
            </w:r>
          </w:p>
          <w:p w14:paraId="741F823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And kids are more acceptable than adults. Yeah. Yeah. So yeah, that's all, I think. Thank you. And yeah, so one last little question. </w:t>
            </w:r>
          </w:p>
          <w:p w14:paraId="77D37BB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Do you think any like having a pet or something can help with autism?</w:t>
            </w:r>
            <w:r w:rsidRPr="009F4239">
              <w:rPr>
                <w:rFonts w:asciiTheme="minorHAnsi" w:hAnsiTheme="minorHAnsi"/>
                <w:sz w:val="24"/>
                <w:szCs w:val="24"/>
              </w:rPr>
              <w:t> </w:t>
            </w:r>
          </w:p>
          <w:p w14:paraId="073D8ED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I think, yes, because I think it gives them that like sort of companion and I might even say like a dog can get them out of that house and socialise in it. </w:t>
            </w:r>
            <w:r w:rsidRPr="009F4239">
              <w:rPr>
                <w:rFonts w:asciiTheme="minorHAnsi" w:hAnsiTheme="minorHAnsi"/>
                <w:sz w:val="24"/>
                <w:szCs w:val="24"/>
              </w:rPr>
              <w:br/>
              <w:t>can kind of be that support. Maybe if they're older and they've lost a loved one, they can kind of trust that pet and can give them a reason to get out and about and leave the house and put themselves in social situations. So, it can like reduce their anxiety and depression. </w:t>
            </w:r>
          </w:p>
          <w:p w14:paraId="5F9CCD7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Yeah. So, thank you very much. That brings us towards our end. And thank you. Thank you for coming.</w:t>
            </w:r>
            <w:r w:rsidRPr="009F4239">
              <w:rPr>
                <w:rFonts w:asciiTheme="minorHAnsi" w:hAnsiTheme="minorHAnsi"/>
                <w:sz w:val="24"/>
                <w:szCs w:val="24"/>
              </w:rPr>
              <w:t> </w:t>
            </w:r>
          </w:p>
          <w:p w14:paraId="1D82B9B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I am going to end the recording.</w:t>
            </w:r>
            <w:r w:rsidRPr="009F4239">
              <w:rPr>
                <w:rFonts w:asciiTheme="minorHAnsi" w:hAnsiTheme="minorHAnsi"/>
                <w:sz w:val="24"/>
                <w:szCs w:val="24"/>
              </w:rPr>
              <w:t> </w:t>
            </w:r>
          </w:p>
        </w:tc>
        <w:tc>
          <w:tcPr>
            <w:tcW w:w="1559" w:type="dxa"/>
            <w:tcBorders>
              <w:top w:val="single" w:sz="6" w:space="0" w:color="auto"/>
              <w:left w:val="single" w:sz="6" w:space="0" w:color="auto"/>
              <w:bottom w:val="single" w:sz="6" w:space="0" w:color="auto"/>
              <w:right w:val="single" w:sz="6" w:space="0" w:color="auto"/>
            </w:tcBorders>
            <w:hideMark/>
          </w:tcPr>
          <w:p w14:paraId="3B1AEAB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 </w:t>
            </w:r>
          </w:p>
        </w:tc>
      </w:tr>
    </w:tbl>
    <w:p w14:paraId="45C79947" w14:textId="77777777" w:rsidR="001C768A" w:rsidRPr="009F4239" w:rsidRDefault="001C768A" w:rsidP="001C768A">
      <w:pPr>
        <w:spacing w:after="200"/>
        <w:ind w:left="720" w:hanging="720"/>
        <w:rPr>
          <w:rFonts w:asciiTheme="minorHAnsi" w:hAnsiTheme="minorHAnsi"/>
          <w:sz w:val="24"/>
          <w:szCs w:val="24"/>
        </w:rPr>
      </w:pPr>
    </w:p>
    <w:p w14:paraId="50FCEDB4" w14:textId="77777777" w:rsidR="003949B7" w:rsidRDefault="003949B7" w:rsidP="001C768A">
      <w:pPr>
        <w:spacing w:after="200"/>
        <w:ind w:left="720" w:hanging="720"/>
        <w:rPr>
          <w:rFonts w:asciiTheme="minorHAnsi" w:hAnsiTheme="minorHAnsi"/>
          <w:b/>
          <w:bCs/>
          <w:sz w:val="24"/>
          <w:szCs w:val="24"/>
        </w:rPr>
      </w:pPr>
    </w:p>
    <w:p w14:paraId="08FAE7C1" w14:textId="77777777" w:rsidR="003949B7" w:rsidRDefault="003949B7" w:rsidP="001C768A">
      <w:pPr>
        <w:spacing w:after="200"/>
        <w:ind w:left="720" w:hanging="720"/>
        <w:rPr>
          <w:rFonts w:asciiTheme="minorHAnsi" w:hAnsiTheme="minorHAnsi"/>
          <w:b/>
          <w:bCs/>
          <w:sz w:val="24"/>
          <w:szCs w:val="24"/>
        </w:rPr>
      </w:pPr>
    </w:p>
    <w:p w14:paraId="471F0EC8" w14:textId="77777777" w:rsidR="003949B7" w:rsidRDefault="003949B7" w:rsidP="001C768A">
      <w:pPr>
        <w:spacing w:after="200"/>
        <w:ind w:left="720" w:hanging="720"/>
        <w:rPr>
          <w:rFonts w:asciiTheme="minorHAnsi" w:hAnsiTheme="minorHAnsi"/>
          <w:b/>
          <w:bCs/>
          <w:sz w:val="24"/>
          <w:szCs w:val="24"/>
        </w:rPr>
      </w:pPr>
    </w:p>
    <w:p w14:paraId="0A644F64" w14:textId="77777777" w:rsidR="003949B7" w:rsidRDefault="003949B7" w:rsidP="001C768A">
      <w:pPr>
        <w:spacing w:after="200"/>
        <w:ind w:left="720" w:hanging="720"/>
        <w:rPr>
          <w:rFonts w:asciiTheme="minorHAnsi" w:hAnsiTheme="minorHAnsi"/>
          <w:b/>
          <w:bCs/>
          <w:sz w:val="24"/>
          <w:szCs w:val="24"/>
        </w:rPr>
      </w:pPr>
    </w:p>
    <w:p w14:paraId="39D318CA" w14:textId="77777777" w:rsidR="003949B7" w:rsidRDefault="003949B7" w:rsidP="001C768A">
      <w:pPr>
        <w:spacing w:after="200"/>
        <w:ind w:left="720" w:hanging="720"/>
        <w:rPr>
          <w:rFonts w:asciiTheme="minorHAnsi" w:hAnsiTheme="minorHAnsi"/>
          <w:b/>
          <w:bCs/>
          <w:sz w:val="24"/>
          <w:szCs w:val="24"/>
        </w:rPr>
      </w:pPr>
    </w:p>
    <w:p w14:paraId="095F0568" w14:textId="77777777" w:rsidR="003949B7" w:rsidRDefault="003949B7" w:rsidP="001C768A">
      <w:pPr>
        <w:spacing w:after="200"/>
        <w:ind w:left="720" w:hanging="720"/>
        <w:rPr>
          <w:rFonts w:asciiTheme="minorHAnsi" w:hAnsiTheme="minorHAnsi"/>
          <w:b/>
          <w:bCs/>
          <w:sz w:val="24"/>
          <w:szCs w:val="24"/>
        </w:rPr>
      </w:pPr>
    </w:p>
    <w:p w14:paraId="15500CDE" w14:textId="726AE1A2" w:rsidR="001C768A" w:rsidRPr="009F4239" w:rsidRDefault="001C768A" w:rsidP="001C768A">
      <w:pPr>
        <w:spacing w:after="200"/>
        <w:ind w:left="720" w:hanging="720"/>
        <w:rPr>
          <w:rFonts w:asciiTheme="minorHAnsi" w:hAnsiTheme="minorHAnsi"/>
          <w:b/>
          <w:bCs/>
          <w:sz w:val="24"/>
          <w:szCs w:val="24"/>
        </w:rPr>
      </w:pPr>
      <w:r w:rsidRPr="009F4239">
        <w:rPr>
          <w:rFonts w:asciiTheme="minorHAnsi" w:hAnsiTheme="minorHAnsi"/>
          <w:b/>
          <w:bCs/>
          <w:sz w:val="24"/>
          <w:szCs w:val="24"/>
        </w:rPr>
        <w:t>Appendix 8: Interview Transcript 2</w:t>
      </w:r>
    </w:p>
    <w:p w14:paraId="3B0A4C7B" w14:textId="77777777" w:rsidR="001C768A" w:rsidRPr="009F4239" w:rsidRDefault="001C768A" w:rsidP="001C768A">
      <w:pPr>
        <w:spacing w:after="200"/>
        <w:ind w:left="720" w:hanging="720"/>
        <w:rPr>
          <w:rFonts w:asciiTheme="minorHAnsi" w:hAnsiTheme="minorHAnsi"/>
          <w:sz w:val="24"/>
          <w:szCs w:val="24"/>
        </w:rPr>
      </w:pPr>
      <w:r w:rsidRPr="009F4239">
        <w:rPr>
          <w:rFonts w:ascii="Arial" w:hAnsi="Arial" w:cs="Arial"/>
          <w:sz w:val="24"/>
          <w:szCs w:val="24"/>
        </w:rPr>
        <w:t> </w:t>
      </w:r>
      <w:r w:rsidRPr="009F4239">
        <w:rPr>
          <w:rFonts w:asciiTheme="minorHAnsi" w:hAnsiTheme="minorHAnsi"/>
          <w:sz w:val="24"/>
          <w:szCs w:val="24"/>
        </w:rPr>
        <w:t>1 x 1 interview</w:t>
      </w:r>
      <w:r w:rsidRPr="009F4239">
        <w:rPr>
          <w:rFonts w:ascii="Arial" w:hAnsi="Arial" w:cs="Arial"/>
          <w:sz w:val="24"/>
          <w:szCs w:val="24"/>
        </w:rPr>
        <w:t> </w:t>
      </w:r>
      <w:r w:rsidRPr="009F4239">
        <w:rPr>
          <w:rFonts w:asciiTheme="minorHAnsi" w:hAnsiTheme="minorHAnsi"/>
          <w:sz w:val="24"/>
          <w:szCs w:val="24"/>
        </w:rPr>
        <w:t>exploring</w:t>
      </w:r>
      <w:r w:rsidRPr="009F4239">
        <w:rPr>
          <w:rFonts w:ascii="Arial" w:hAnsi="Arial" w:cs="Arial"/>
          <w:sz w:val="24"/>
          <w:szCs w:val="24"/>
        </w:rPr>
        <w:t> </w:t>
      </w:r>
      <w:r w:rsidRPr="009F4239">
        <w:rPr>
          <w:rFonts w:asciiTheme="minorHAnsi" w:hAnsiTheme="minorHAnsi"/>
          <w:sz w:val="24"/>
          <w:szCs w:val="24"/>
        </w:rPr>
        <w:t>social exclusion of elderly autistics</w:t>
      </w:r>
      <w:r w:rsidRPr="009F4239">
        <w:rPr>
          <w:rFonts w:ascii="Arial" w:hAnsi="Arial" w:cs="Arial"/>
          <w:sz w:val="24"/>
          <w:szCs w:val="24"/>
        </w:rPr>
        <w:t> </w:t>
      </w:r>
    </w:p>
    <w:p w14:paraId="1524EE7E" w14:textId="77777777" w:rsidR="001C768A" w:rsidRPr="009F4239" w:rsidRDefault="001C768A" w:rsidP="001C768A">
      <w:pPr>
        <w:spacing w:after="200"/>
        <w:ind w:left="720" w:hanging="720"/>
        <w:rPr>
          <w:rFonts w:asciiTheme="minorHAnsi" w:hAnsiTheme="minorHAnsi"/>
          <w:sz w:val="24"/>
          <w:szCs w:val="24"/>
        </w:rPr>
      </w:pPr>
      <w:r w:rsidRPr="009F4239">
        <w:rPr>
          <w:rFonts w:asciiTheme="minorHAnsi" w:hAnsiTheme="minorHAnsi"/>
          <w:sz w:val="24"/>
          <w:szCs w:val="24"/>
        </w:rPr>
        <w:t>Key:</w:t>
      </w:r>
      <w:r w:rsidRPr="009F4239">
        <w:rPr>
          <w:rFonts w:ascii="Arial" w:hAnsi="Arial" w:cs="Arial"/>
          <w:sz w:val="24"/>
          <w:szCs w:val="24"/>
        </w:rPr>
        <w:t> </w:t>
      </w:r>
    </w:p>
    <w:p w14:paraId="44DE0927" w14:textId="77777777" w:rsidR="001C768A" w:rsidRPr="009F4239" w:rsidRDefault="001C768A" w:rsidP="001C768A">
      <w:pPr>
        <w:spacing w:after="200"/>
        <w:ind w:left="720" w:hanging="720"/>
        <w:rPr>
          <w:rFonts w:asciiTheme="minorHAnsi" w:hAnsiTheme="minorHAnsi"/>
          <w:sz w:val="24"/>
          <w:szCs w:val="24"/>
        </w:rPr>
      </w:pPr>
      <w:r w:rsidRPr="009F4239">
        <w:rPr>
          <w:rFonts w:asciiTheme="minorHAnsi" w:hAnsiTheme="minorHAnsi"/>
          <w:b/>
          <w:bCs/>
          <w:sz w:val="24"/>
          <w:szCs w:val="24"/>
        </w:rPr>
        <w:t>RSP – Age 50</w:t>
      </w:r>
      <w:r w:rsidRPr="009F4239">
        <w:rPr>
          <w:rFonts w:ascii="Arial" w:hAnsi="Arial" w:cs="Arial"/>
          <w:b/>
          <w:bCs/>
          <w:sz w:val="24"/>
          <w:szCs w:val="24"/>
        </w:rPr>
        <w:t> </w:t>
      </w:r>
      <w:r w:rsidRPr="009F4239">
        <w:rPr>
          <w:rFonts w:asciiTheme="minorHAnsi" w:hAnsiTheme="minorHAnsi"/>
          <w:b/>
          <w:bCs/>
          <w:sz w:val="24"/>
          <w:szCs w:val="24"/>
        </w:rPr>
        <w:t>/ interviewer</w:t>
      </w:r>
      <w:r w:rsidRPr="009F4239">
        <w:rPr>
          <w:rFonts w:ascii="Arial" w:hAnsi="Arial" w:cs="Arial"/>
          <w:sz w:val="24"/>
          <w:szCs w:val="24"/>
        </w:rPr>
        <w:t> </w:t>
      </w:r>
    </w:p>
    <w:p w14:paraId="1511EB8C" w14:textId="77777777" w:rsidR="001C768A" w:rsidRPr="009F4239" w:rsidRDefault="001C768A" w:rsidP="001C768A">
      <w:pPr>
        <w:spacing w:after="200"/>
        <w:ind w:left="720" w:hanging="720"/>
        <w:rPr>
          <w:rFonts w:asciiTheme="minorHAnsi" w:hAnsiTheme="minorHAnsi"/>
          <w:sz w:val="24"/>
          <w:szCs w:val="24"/>
        </w:rPr>
      </w:pPr>
      <w:r w:rsidRPr="009F4239">
        <w:rPr>
          <w:rFonts w:asciiTheme="minorHAnsi" w:hAnsiTheme="minorHAnsi"/>
          <w:i/>
          <w:iCs/>
          <w:sz w:val="24"/>
          <w:szCs w:val="24"/>
        </w:rPr>
        <w:t>SGR – Age 20</w:t>
      </w:r>
      <w:r w:rsidRPr="009F4239">
        <w:rPr>
          <w:rFonts w:ascii="Arial" w:hAnsi="Arial" w:cs="Arial"/>
          <w:i/>
          <w:iCs/>
          <w:sz w:val="24"/>
          <w:szCs w:val="24"/>
        </w:rPr>
        <w:t> </w:t>
      </w:r>
      <w:r w:rsidRPr="009F4239">
        <w:rPr>
          <w:rFonts w:asciiTheme="minorHAnsi" w:hAnsiTheme="minorHAnsi"/>
          <w:i/>
          <w:iCs/>
          <w:sz w:val="24"/>
          <w:szCs w:val="24"/>
        </w:rPr>
        <w:t>/ interviewee</w:t>
      </w:r>
      <w:r w:rsidRPr="009F4239">
        <w:rPr>
          <w:rFonts w:ascii="Arial" w:hAnsi="Arial" w:cs="Arial"/>
          <w:sz w:val="24"/>
          <w:szCs w:val="24"/>
        </w:rPr>
        <w:t> </w:t>
      </w:r>
    </w:p>
    <w:p w14:paraId="6B860D2F" w14:textId="77777777" w:rsidR="001C768A" w:rsidRPr="009F4239" w:rsidRDefault="001C768A" w:rsidP="001C768A">
      <w:pPr>
        <w:spacing w:after="200"/>
        <w:ind w:left="720" w:hanging="720"/>
        <w:rPr>
          <w:rFonts w:asciiTheme="minorHAnsi" w:hAnsiTheme="minorHAnsi"/>
          <w:sz w:val="24"/>
          <w:szCs w:val="24"/>
        </w:rPr>
      </w:pPr>
      <w:r w:rsidRPr="009F4239">
        <w:rPr>
          <w:rFonts w:ascii="Arial" w:hAnsi="Arial" w:cs="Arial"/>
          <w:sz w:val="24"/>
          <w:szCs w:val="24"/>
        </w:rPr>
        <w:t> </w:t>
      </w:r>
      <w:r w:rsidRPr="009F4239">
        <w:rPr>
          <w:rFonts w:asciiTheme="minorHAnsi" w:hAnsiTheme="minorHAnsi"/>
          <w:b/>
          <w:bCs/>
          <w:sz w:val="24"/>
          <w:szCs w:val="24"/>
        </w:rPr>
        <w:t>Interviewer in bold </w:t>
      </w:r>
      <w:r w:rsidRPr="009F4239">
        <w:rPr>
          <w:rFonts w:asciiTheme="minorHAnsi" w:hAnsiTheme="minorHAnsi"/>
          <w:sz w:val="24"/>
          <w:szCs w:val="24"/>
        </w:rPr>
        <w:t>/</w:t>
      </w:r>
      <w:r w:rsidRPr="009F4239">
        <w:rPr>
          <w:rFonts w:asciiTheme="minorHAnsi" w:hAnsiTheme="minorHAnsi"/>
          <w:i/>
          <w:iCs/>
          <w:sz w:val="24"/>
          <w:szCs w:val="24"/>
        </w:rPr>
        <w:t>interviewee in</w:t>
      </w:r>
      <w:r w:rsidRPr="009F4239">
        <w:rPr>
          <w:rFonts w:ascii="Arial" w:hAnsi="Arial" w:cs="Arial"/>
          <w:i/>
          <w:iCs/>
          <w:sz w:val="24"/>
          <w:szCs w:val="24"/>
        </w:rPr>
        <w:t> </w:t>
      </w:r>
      <w:r w:rsidRPr="009F4239">
        <w:rPr>
          <w:rFonts w:asciiTheme="minorHAnsi" w:hAnsiTheme="minorHAnsi"/>
          <w:i/>
          <w:iCs/>
          <w:sz w:val="24"/>
          <w:szCs w:val="24"/>
        </w:rPr>
        <w:t>italic</w:t>
      </w:r>
      <w:r w:rsidRPr="009F4239">
        <w:rPr>
          <w:rFonts w:ascii="Arial" w:hAnsi="Arial" w:cs="Arial"/>
          <w:sz w:val="24"/>
          <w:szCs w:val="24"/>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26"/>
        <w:gridCol w:w="547"/>
        <w:gridCol w:w="6853"/>
        <w:gridCol w:w="1104"/>
      </w:tblGrid>
      <w:tr w:rsidR="001C768A" w:rsidRPr="009F4239" w14:paraId="5F0C43BD" w14:textId="77777777" w:rsidTr="006F3130">
        <w:trPr>
          <w:trHeight w:val="3420"/>
        </w:trPr>
        <w:tc>
          <w:tcPr>
            <w:tcW w:w="1410" w:type="dxa"/>
            <w:tcBorders>
              <w:top w:val="single" w:sz="6" w:space="0" w:color="00000A"/>
              <w:left w:val="single" w:sz="6" w:space="0" w:color="00000A"/>
              <w:bottom w:val="single" w:sz="6" w:space="0" w:color="00000A"/>
              <w:right w:val="single" w:sz="6" w:space="0" w:color="00000A"/>
            </w:tcBorders>
            <w:hideMark/>
          </w:tcPr>
          <w:p w14:paraId="10B4AE2D" w14:textId="77777777" w:rsidR="001C768A" w:rsidRPr="009F4239" w:rsidRDefault="001C768A" w:rsidP="006F3130">
            <w:pPr>
              <w:spacing w:after="200"/>
              <w:ind w:left="720" w:hanging="720"/>
              <w:rPr>
                <w:rFonts w:asciiTheme="minorHAnsi" w:hAnsiTheme="minorHAnsi"/>
                <w:sz w:val="24"/>
                <w:szCs w:val="24"/>
              </w:rPr>
            </w:pPr>
            <w:r w:rsidRPr="009F4239">
              <w:rPr>
                <w:rFonts w:ascii="Arial" w:hAnsi="Arial" w:cs="Arial"/>
                <w:sz w:val="24"/>
                <w:szCs w:val="24"/>
              </w:rPr>
              <w:t> </w:t>
            </w:r>
            <w:r w:rsidRPr="009F4239">
              <w:rPr>
                <w:rFonts w:ascii="Aptos" w:hAnsi="Aptos" w:cs="Aptos"/>
                <w:sz w:val="24"/>
                <w:szCs w:val="24"/>
              </w:rPr>
              <w:t> </w:t>
            </w:r>
          </w:p>
        </w:tc>
        <w:tc>
          <w:tcPr>
            <w:tcW w:w="555" w:type="dxa"/>
            <w:tcBorders>
              <w:top w:val="single" w:sz="6" w:space="0" w:color="00000A"/>
              <w:left w:val="single" w:sz="6" w:space="0" w:color="00000A"/>
              <w:bottom w:val="single" w:sz="6" w:space="0" w:color="00000A"/>
              <w:right w:val="single" w:sz="6" w:space="0" w:color="00000A"/>
            </w:tcBorders>
            <w:hideMark/>
          </w:tcPr>
          <w:p w14:paraId="7E8AAF9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w:t>
            </w:r>
            <w:r w:rsidRPr="009F4239">
              <w:rPr>
                <w:rFonts w:ascii="Arial" w:hAnsi="Arial" w:cs="Arial"/>
                <w:sz w:val="24"/>
                <w:szCs w:val="24"/>
              </w:rPr>
              <w:t> </w:t>
            </w:r>
            <w:r w:rsidRPr="009F4239">
              <w:rPr>
                <w:rFonts w:ascii="Aptos" w:hAnsi="Aptos" w:cs="Aptos"/>
                <w:sz w:val="24"/>
                <w:szCs w:val="24"/>
              </w:rPr>
              <w:t> </w:t>
            </w:r>
          </w:p>
          <w:p w14:paraId="29800DE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w:t>
            </w:r>
            <w:r w:rsidRPr="009F4239">
              <w:rPr>
                <w:rFonts w:ascii="Arial" w:hAnsi="Arial" w:cs="Arial"/>
                <w:sz w:val="24"/>
                <w:szCs w:val="24"/>
              </w:rPr>
              <w:t> </w:t>
            </w:r>
            <w:r w:rsidRPr="009F4239">
              <w:rPr>
                <w:rFonts w:ascii="Aptos" w:hAnsi="Aptos" w:cs="Aptos"/>
                <w:sz w:val="24"/>
                <w:szCs w:val="24"/>
              </w:rPr>
              <w:t> </w:t>
            </w:r>
          </w:p>
          <w:p w14:paraId="30A11D5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w:t>
            </w:r>
            <w:r w:rsidRPr="009F4239">
              <w:rPr>
                <w:rFonts w:ascii="Arial" w:hAnsi="Arial" w:cs="Arial"/>
                <w:sz w:val="24"/>
                <w:szCs w:val="24"/>
              </w:rPr>
              <w:t> </w:t>
            </w:r>
            <w:r w:rsidRPr="009F4239">
              <w:rPr>
                <w:rFonts w:ascii="Aptos" w:hAnsi="Aptos" w:cs="Aptos"/>
                <w:sz w:val="24"/>
                <w:szCs w:val="24"/>
              </w:rPr>
              <w:t> </w:t>
            </w:r>
          </w:p>
          <w:p w14:paraId="2FEEAF8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w:t>
            </w:r>
            <w:r w:rsidRPr="009F4239">
              <w:rPr>
                <w:rFonts w:ascii="Arial" w:hAnsi="Arial" w:cs="Arial"/>
                <w:sz w:val="24"/>
                <w:szCs w:val="24"/>
              </w:rPr>
              <w:t> </w:t>
            </w:r>
            <w:r w:rsidRPr="009F4239">
              <w:rPr>
                <w:rFonts w:ascii="Aptos" w:hAnsi="Aptos" w:cs="Aptos"/>
                <w:sz w:val="24"/>
                <w:szCs w:val="24"/>
              </w:rPr>
              <w:t> </w:t>
            </w:r>
          </w:p>
          <w:p w14:paraId="72D1891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w:t>
            </w:r>
            <w:r w:rsidRPr="009F4239">
              <w:rPr>
                <w:rFonts w:ascii="Arial" w:hAnsi="Arial" w:cs="Arial"/>
                <w:sz w:val="24"/>
                <w:szCs w:val="24"/>
              </w:rPr>
              <w:t> </w:t>
            </w:r>
            <w:r w:rsidRPr="009F4239">
              <w:rPr>
                <w:rFonts w:ascii="Aptos" w:hAnsi="Aptos" w:cs="Aptos"/>
                <w:sz w:val="24"/>
                <w:szCs w:val="24"/>
              </w:rPr>
              <w:t> </w:t>
            </w:r>
          </w:p>
          <w:p w14:paraId="6B86160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w:t>
            </w:r>
            <w:r w:rsidRPr="009F4239">
              <w:rPr>
                <w:rFonts w:ascii="Arial" w:hAnsi="Arial" w:cs="Arial"/>
                <w:sz w:val="24"/>
                <w:szCs w:val="24"/>
              </w:rPr>
              <w:t> </w:t>
            </w:r>
            <w:r w:rsidRPr="009F4239">
              <w:rPr>
                <w:rFonts w:ascii="Aptos" w:hAnsi="Aptos" w:cs="Aptos"/>
                <w:sz w:val="24"/>
                <w:szCs w:val="24"/>
              </w:rPr>
              <w:t> </w:t>
            </w:r>
          </w:p>
          <w:p w14:paraId="12079AA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w:t>
            </w:r>
            <w:r w:rsidRPr="009F4239">
              <w:rPr>
                <w:rFonts w:ascii="Arial" w:hAnsi="Arial" w:cs="Arial"/>
                <w:sz w:val="24"/>
                <w:szCs w:val="24"/>
              </w:rPr>
              <w:t> </w:t>
            </w:r>
            <w:r w:rsidRPr="009F4239">
              <w:rPr>
                <w:rFonts w:ascii="Aptos" w:hAnsi="Aptos" w:cs="Aptos"/>
                <w:sz w:val="24"/>
                <w:szCs w:val="24"/>
              </w:rPr>
              <w:t> </w:t>
            </w:r>
          </w:p>
          <w:p w14:paraId="48C4D49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w:t>
            </w:r>
            <w:r w:rsidRPr="009F4239">
              <w:rPr>
                <w:rFonts w:ascii="Arial" w:hAnsi="Arial" w:cs="Arial"/>
                <w:sz w:val="24"/>
                <w:szCs w:val="24"/>
              </w:rPr>
              <w:t> </w:t>
            </w:r>
            <w:r w:rsidRPr="009F4239">
              <w:rPr>
                <w:rFonts w:ascii="Aptos" w:hAnsi="Aptos" w:cs="Aptos"/>
                <w:sz w:val="24"/>
                <w:szCs w:val="24"/>
              </w:rPr>
              <w:t> </w:t>
            </w:r>
          </w:p>
          <w:p w14:paraId="421D134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w:t>
            </w:r>
            <w:r w:rsidRPr="009F4239">
              <w:rPr>
                <w:rFonts w:ascii="Arial" w:hAnsi="Arial" w:cs="Arial"/>
                <w:sz w:val="24"/>
                <w:szCs w:val="24"/>
              </w:rPr>
              <w:t> </w:t>
            </w:r>
            <w:r w:rsidRPr="009F4239">
              <w:rPr>
                <w:rFonts w:ascii="Aptos" w:hAnsi="Aptos" w:cs="Aptos"/>
                <w:sz w:val="24"/>
                <w:szCs w:val="24"/>
              </w:rPr>
              <w:t> </w:t>
            </w:r>
          </w:p>
          <w:p w14:paraId="707963E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w:t>
            </w:r>
            <w:r w:rsidRPr="009F4239">
              <w:rPr>
                <w:rFonts w:ascii="Arial" w:hAnsi="Arial" w:cs="Arial"/>
                <w:sz w:val="24"/>
                <w:szCs w:val="24"/>
              </w:rPr>
              <w:t> </w:t>
            </w:r>
            <w:r w:rsidRPr="009F4239">
              <w:rPr>
                <w:rFonts w:ascii="Aptos" w:hAnsi="Aptos" w:cs="Aptos"/>
                <w:sz w:val="24"/>
                <w:szCs w:val="24"/>
              </w:rPr>
              <w:t> </w:t>
            </w:r>
          </w:p>
          <w:p w14:paraId="7BF9ADD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w:t>
            </w:r>
            <w:r w:rsidRPr="009F4239">
              <w:rPr>
                <w:rFonts w:ascii="Arial" w:hAnsi="Arial" w:cs="Arial"/>
                <w:sz w:val="24"/>
                <w:szCs w:val="24"/>
              </w:rPr>
              <w:t> </w:t>
            </w:r>
            <w:r w:rsidRPr="009F4239">
              <w:rPr>
                <w:rFonts w:ascii="Aptos" w:hAnsi="Aptos" w:cs="Aptos"/>
                <w:sz w:val="24"/>
                <w:szCs w:val="24"/>
              </w:rPr>
              <w:t> </w:t>
            </w:r>
          </w:p>
          <w:p w14:paraId="348E072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w:t>
            </w:r>
            <w:r w:rsidRPr="009F4239">
              <w:rPr>
                <w:rFonts w:ascii="Arial" w:hAnsi="Arial" w:cs="Arial"/>
                <w:sz w:val="24"/>
                <w:szCs w:val="24"/>
              </w:rPr>
              <w:t> </w:t>
            </w:r>
            <w:r w:rsidRPr="009F4239">
              <w:rPr>
                <w:rFonts w:ascii="Aptos" w:hAnsi="Aptos" w:cs="Aptos"/>
                <w:sz w:val="24"/>
                <w:szCs w:val="24"/>
              </w:rPr>
              <w:t> </w:t>
            </w:r>
          </w:p>
          <w:p w14:paraId="47B5A0D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13</w:t>
            </w:r>
            <w:r w:rsidRPr="009F4239">
              <w:rPr>
                <w:rFonts w:ascii="Arial" w:hAnsi="Arial" w:cs="Arial"/>
                <w:sz w:val="24"/>
                <w:szCs w:val="24"/>
              </w:rPr>
              <w:t> </w:t>
            </w:r>
            <w:r w:rsidRPr="009F4239">
              <w:rPr>
                <w:rFonts w:ascii="Aptos" w:hAnsi="Aptos" w:cs="Aptos"/>
                <w:sz w:val="24"/>
                <w:szCs w:val="24"/>
              </w:rPr>
              <w:t> </w:t>
            </w:r>
          </w:p>
          <w:p w14:paraId="1DE71B2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14</w:t>
            </w:r>
            <w:r w:rsidRPr="009F4239">
              <w:rPr>
                <w:rFonts w:ascii="Arial" w:hAnsi="Arial" w:cs="Arial"/>
                <w:sz w:val="24"/>
                <w:szCs w:val="24"/>
              </w:rPr>
              <w:t> </w:t>
            </w:r>
            <w:r w:rsidRPr="009F4239">
              <w:rPr>
                <w:rFonts w:ascii="Aptos" w:hAnsi="Aptos" w:cs="Aptos"/>
                <w:sz w:val="24"/>
                <w:szCs w:val="24"/>
              </w:rPr>
              <w:t> </w:t>
            </w:r>
          </w:p>
          <w:p w14:paraId="4608E3C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15</w:t>
            </w:r>
            <w:r w:rsidRPr="009F4239">
              <w:rPr>
                <w:rFonts w:ascii="Arial" w:hAnsi="Arial" w:cs="Arial"/>
                <w:sz w:val="24"/>
                <w:szCs w:val="24"/>
              </w:rPr>
              <w:t> </w:t>
            </w:r>
            <w:r w:rsidRPr="009F4239">
              <w:rPr>
                <w:rFonts w:ascii="Aptos" w:hAnsi="Aptos" w:cs="Aptos"/>
                <w:sz w:val="24"/>
                <w:szCs w:val="24"/>
              </w:rPr>
              <w:t> </w:t>
            </w:r>
          </w:p>
          <w:p w14:paraId="5E184AB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16</w:t>
            </w:r>
            <w:r w:rsidRPr="009F4239">
              <w:rPr>
                <w:rFonts w:ascii="Arial" w:hAnsi="Arial" w:cs="Arial"/>
                <w:sz w:val="24"/>
                <w:szCs w:val="24"/>
              </w:rPr>
              <w:t> </w:t>
            </w:r>
            <w:r w:rsidRPr="009F4239">
              <w:rPr>
                <w:rFonts w:ascii="Aptos" w:hAnsi="Aptos" w:cs="Aptos"/>
                <w:sz w:val="24"/>
                <w:szCs w:val="24"/>
              </w:rPr>
              <w:t> </w:t>
            </w:r>
          </w:p>
          <w:p w14:paraId="64F782D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17</w:t>
            </w:r>
            <w:r w:rsidRPr="009F4239">
              <w:rPr>
                <w:rFonts w:ascii="Arial" w:hAnsi="Arial" w:cs="Arial"/>
                <w:sz w:val="24"/>
                <w:szCs w:val="24"/>
              </w:rPr>
              <w:t> </w:t>
            </w:r>
            <w:r w:rsidRPr="009F4239">
              <w:rPr>
                <w:rFonts w:ascii="Aptos" w:hAnsi="Aptos" w:cs="Aptos"/>
                <w:sz w:val="24"/>
                <w:szCs w:val="24"/>
              </w:rPr>
              <w:t> </w:t>
            </w:r>
          </w:p>
          <w:p w14:paraId="0663073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18</w:t>
            </w:r>
            <w:r w:rsidRPr="009F4239">
              <w:rPr>
                <w:rFonts w:ascii="Arial" w:hAnsi="Arial" w:cs="Arial"/>
                <w:sz w:val="24"/>
                <w:szCs w:val="24"/>
              </w:rPr>
              <w:t> </w:t>
            </w:r>
            <w:r w:rsidRPr="009F4239">
              <w:rPr>
                <w:rFonts w:ascii="Aptos" w:hAnsi="Aptos" w:cs="Aptos"/>
                <w:sz w:val="24"/>
                <w:szCs w:val="24"/>
              </w:rPr>
              <w:t> </w:t>
            </w:r>
          </w:p>
          <w:p w14:paraId="20196B2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19</w:t>
            </w:r>
            <w:r w:rsidRPr="009F4239">
              <w:rPr>
                <w:rFonts w:ascii="Arial" w:hAnsi="Arial" w:cs="Arial"/>
                <w:sz w:val="24"/>
                <w:szCs w:val="24"/>
              </w:rPr>
              <w:t> </w:t>
            </w:r>
            <w:r w:rsidRPr="009F4239">
              <w:rPr>
                <w:rFonts w:ascii="Aptos" w:hAnsi="Aptos" w:cs="Aptos"/>
                <w:sz w:val="24"/>
                <w:szCs w:val="24"/>
              </w:rPr>
              <w:t> </w:t>
            </w:r>
          </w:p>
          <w:p w14:paraId="0A318A2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20</w:t>
            </w:r>
            <w:r w:rsidRPr="009F4239">
              <w:rPr>
                <w:rFonts w:ascii="Arial" w:hAnsi="Arial" w:cs="Arial"/>
                <w:sz w:val="24"/>
                <w:szCs w:val="24"/>
              </w:rPr>
              <w:t> </w:t>
            </w:r>
            <w:r w:rsidRPr="009F4239">
              <w:rPr>
                <w:rFonts w:ascii="Aptos" w:hAnsi="Aptos" w:cs="Aptos"/>
                <w:sz w:val="24"/>
                <w:szCs w:val="24"/>
              </w:rPr>
              <w:t> </w:t>
            </w:r>
          </w:p>
          <w:p w14:paraId="298D7D6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21</w:t>
            </w:r>
            <w:r w:rsidRPr="009F4239">
              <w:rPr>
                <w:rFonts w:ascii="Arial" w:hAnsi="Arial" w:cs="Arial"/>
                <w:sz w:val="24"/>
                <w:szCs w:val="24"/>
              </w:rPr>
              <w:t> </w:t>
            </w:r>
            <w:r w:rsidRPr="009F4239">
              <w:rPr>
                <w:rFonts w:ascii="Aptos" w:hAnsi="Aptos" w:cs="Aptos"/>
                <w:sz w:val="24"/>
                <w:szCs w:val="24"/>
              </w:rPr>
              <w:t> </w:t>
            </w:r>
          </w:p>
          <w:p w14:paraId="341037E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22</w:t>
            </w:r>
            <w:r w:rsidRPr="009F4239">
              <w:rPr>
                <w:rFonts w:ascii="Arial" w:hAnsi="Arial" w:cs="Arial"/>
                <w:sz w:val="24"/>
                <w:szCs w:val="24"/>
              </w:rPr>
              <w:t> </w:t>
            </w:r>
            <w:r w:rsidRPr="009F4239">
              <w:rPr>
                <w:rFonts w:ascii="Aptos" w:hAnsi="Aptos" w:cs="Aptos"/>
                <w:sz w:val="24"/>
                <w:szCs w:val="24"/>
              </w:rPr>
              <w:t> </w:t>
            </w:r>
          </w:p>
          <w:p w14:paraId="6D3D52D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23</w:t>
            </w:r>
            <w:r w:rsidRPr="009F4239">
              <w:rPr>
                <w:rFonts w:ascii="Arial" w:hAnsi="Arial" w:cs="Arial"/>
                <w:sz w:val="24"/>
                <w:szCs w:val="24"/>
              </w:rPr>
              <w:t> </w:t>
            </w:r>
            <w:r w:rsidRPr="009F4239">
              <w:rPr>
                <w:rFonts w:ascii="Aptos" w:hAnsi="Aptos" w:cs="Aptos"/>
                <w:sz w:val="24"/>
                <w:szCs w:val="24"/>
              </w:rPr>
              <w:t> </w:t>
            </w:r>
          </w:p>
          <w:p w14:paraId="649FC53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24</w:t>
            </w:r>
            <w:r w:rsidRPr="009F4239">
              <w:rPr>
                <w:rFonts w:ascii="Arial" w:hAnsi="Arial" w:cs="Arial"/>
                <w:sz w:val="24"/>
                <w:szCs w:val="24"/>
              </w:rPr>
              <w:t> </w:t>
            </w:r>
            <w:r w:rsidRPr="009F4239">
              <w:rPr>
                <w:rFonts w:ascii="Aptos" w:hAnsi="Aptos" w:cs="Aptos"/>
                <w:sz w:val="24"/>
                <w:szCs w:val="24"/>
              </w:rPr>
              <w:t> </w:t>
            </w:r>
          </w:p>
          <w:p w14:paraId="605EABC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25</w:t>
            </w:r>
            <w:r w:rsidRPr="009F4239">
              <w:rPr>
                <w:rFonts w:ascii="Arial" w:hAnsi="Arial" w:cs="Arial"/>
                <w:sz w:val="24"/>
                <w:szCs w:val="24"/>
              </w:rPr>
              <w:t> </w:t>
            </w:r>
            <w:r w:rsidRPr="009F4239">
              <w:rPr>
                <w:rFonts w:ascii="Aptos" w:hAnsi="Aptos" w:cs="Aptos"/>
                <w:sz w:val="24"/>
                <w:szCs w:val="24"/>
              </w:rPr>
              <w:t> </w:t>
            </w:r>
          </w:p>
          <w:p w14:paraId="2AF0930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26</w:t>
            </w:r>
            <w:r w:rsidRPr="009F4239">
              <w:rPr>
                <w:rFonts w:ascii="Arial" w:hAnsi="Arial" w:cs="Arial"/>
                <w:sz w:val="24"/>
                <w:szCs w:val="24"/>
              </w:rPr>
              <w:t> </w:t>
            </w:r>
            <w:r w:rsidRPr="009F4239">
              <w:rPr>
                <w:rFonts w:ascii="Aptos" w:hAnsi="Aptos" w:cs="Aptos"/>
                <w:sz w:val="24"/>
                <w:szCs w:val="24"/>
              </w:rPr>
              <w:t> </w:t>
            </w:r>
          </w:p>
          <w:p w14:paraId="6A44A9E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27</w:t>
            </w:r>
            <w:r w:rsidRPr="009F4239">
              <w:rPr>
                <w:rFonts w:ascii="Arial" w:hAnsi="Arial" w:cs="Arial"/>
                <w:sz w:val="24"/>
                <w:szCs w:val="24"/>
              </w:rPr>
              <w:t> </w:t>
            </w:r>
            <w:r w:rsidRPr="009F4239">
              <w:rPr>
                <w:rFonts w:ascii="Aptos" w:hAnsi="Aptos" w:cs="Aptos"/>
                <w:sz w:val="24"/>
                <w:szCs w:val="24"/>
              </w:rPr>
              <w:t> </w:t>
            </w:r>
          </w:p>
          <w:p w14:paraId="6736547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28</w:t>
            </w:r>
            <w:r w:rsidRPr="009F4239">
              <w:rPr>
                <w:rFonts w:ascii="Arial" w:hAnsi="Arial" w:cs="Arial"/>
                <w:sz w:val="24"/>
                <w:szCs w:val="24"/>
              </w:rPr>
              <w:t> </w:t>
            </w:r>
            <w:r w:rsidRPr="009F4239">
              <w:rPr>
                <w:rFonts w:ascii="Aptos" w:hAnsi="Aptos" w:cs="Aptos"/>
                <w:sz w:val="24"/>
                <w:szCs w:val="24"/>
              </w:rPr>
              <w:t> </w:t>
            </w:r>
          </w:p>
          <w:p w14:paraId="2A531B6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29</w:t>
            </w:r>
            <w:r w:rsidRPr="009F4239">
              <w:rPr>
                <w:rFonts w:ascii="Arial" w:hAnsi="Arial" w:cs="Arial"/>
                <w:sz w:val="24"/>
                <w:szCs w:val="24"/>
              </w:rPr>
              <w:t> </w:t>
            </w:r>
            <w:r w:rsidRPr="009F4239">
              <w:rPr>
                <w:rFonts w:ascii="Aptos" w:hAnsi="Aptos" w:cs="Aptos"/>
                <w:sz w:val="24"/>
                <w:szCs w:val="24"/>
              </w:rPr>
              <w:t> </w:t>
            </w:r>
          </w:p>
          <w:p w14:paraId="514EB41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30</w:t>
            </w:r>
            <w:r w:rsidRPr="009F4239">
              <w:rPr>
                <w:rFonts w:ascii="Arial" w:hAnsi="Arial" w:cs="Arial"/>
                <w:sz w:val="24"/>
                <w:szCs w:val="24"/>
              </w:rPr>
              <w:t> </w:t>
            </w:r>
            <w:r w:rsidRPr="009F4239">
              <w:rPr>
                <w:rFonts w:ascii="Aptos" w:hAnsi="Aptos" w:cs="Aptos"/>
                <w:sz w:val="24"/>
                <w:szCs w:val="24"/>
              </w:rPr>
              <w:t> </w:t>
            </w:r>
          </w:p>
          <w:p w14:paraId="535F3A8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31</w:t>
            </w:r>
            <w:r w:rsidRPr="009F4239">
              <w:rPr>
                <w:rFonts w:ascii="Arial" w:hAnsi="Arial" w:cs="Arial"/>
                <w:sz w:val="24"/>
                <w:szCs w:val="24"/>
              </w:rPr>
              <w:t> </w:t>
            </w:r>
            <w:r w:rsidRPr="009F4239">
              <w:rPr>
                <w:rFonts w:ascii="Aptos" w:hAnsi="Aptos" w:cs="Aptos"/>
                <w:sz w:val="24"/>
                <w:szCs w:val="24"/>
              </w:rPr>
              <w:t> </w:t>
            </w:r>
          </w:p>
          <w:p w14:paraId="07564AE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32</w:t>
            </w:r>
            <w:r w:rsidRPr="009F4239">
              <w:rPr>
                <w:rFonts w:ascii="Arial" w:hAnsi="Arial" w:cs="Arial"/>
                <w:sz w:val="24"/>
                <w:szCs w:val="24"/>
              </w:rPr>
              <w:t> </w:t>
            </w:r>
            <w:r w:rsidRPr="009F4239">
              <w:rPr>
                <w:rFonts w:ascii="Aptos" w:hAnsi="Aptos" w:cs="Aptos"/>
                <w:sz w:val="24"/>
                <w:szCs w:val="24"/>
              </w:rPr>
              <w:t> </w:t>
            </w:r>
          </w:p>
          <w:p w14:paraId="148365C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33</w:t>
            </w:r>
            <w:r w:rsidRPr="009F4239">
              <w:rPr>
                <w:rFonts w:ascii="Arial" w:hAnsi="Arial" w:cs="Arial"/>
                <w:sz w:val="24"/>
                <w:szCs w:val="24"/>
              </w:rPr>
              <w:t> </w:t>
            </w:r>
            <w:r w:rsidRPr="009F4239">
              <w:rPr>
                <w:rFonts w:ascii="Aptos" w:hAnsi="Aptos" w:cs="Aptos"/>
                <w:sz w:val="24"/>
                <w:szCs w:val="24"/>
              </w:rPr>
              <w:t> </w:t>
            </w:r>
          </w:p>
          <w:p w14:paraId="0FE4DE3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34</w:t>
            </w:r>
            <w:r w:rsidRPr="009F4239">
              <w:rPr>
                <w:rFonts w:ascii="Arial" w:hAnsi="Arial" w:cs="Arial"/>
                <w:sz w:val="24"/>
                <w:szCs w:val="24"/>
              </w:rPr>
              <w:t> </w:t>
            </w:r>
            <w:r w:rsidRPr="009F4239">
              <w:rPr>
                <w:rFonts w:ascii="Aptos" w:hAnsi="Aptos" w:cs="Aptos"/>
                <w:sz w:val="24"/>
                <w:szCs w:val="24"/>
              </w:rPr>
              <w:t> </w:t>
            </w:r>
          </w:p>
          <w:p w14:paraId="5A2E743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35</w:t>
            </w:r>
            <w:r w:rsidRPr="009F4239">
              <w:rPr>
                <w:rFonts w:ascii="Arial" w:hAnsi="Arial" w:cs="Arial"/>
                <w:sz w:val="24"/>
                <w:szCs w:val="24"/>
              </w:rPr>
              <w:t> </w:t>
            </w:r>
            <w:r w:rsidRPr="009F4239">
              <w:rPr>
                <w:rFonts w:ascii="Aptos" w:hAnsi="Aptos" w:cs="Aptos"/>
                <w:sz w:val="24"/>
                <w:szCs w:val="24"/>
              </w:rPr>
              <w:t> </w:t>
            </w:r>
          </w:p>
          <w:p w14:paraId="432C782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36</w:t>
            </w:r>
            <w:r w:rsidRPr="009F4239">
              <w:rPr>
                <w:rFonts w:ascii="Arial" w:hAnsi="Arial" w:cs="Arial"/>
                <w:sz w:val="24"/>
                <w:szCs w:val="24"/>
              </w:rPr>
              <w:t> </w:t>
            </w:r>
            <w:r w:rsidRPr="009F4239">
              <w:rPr>
                <w:rFonts w:ascii="Aptos" w:hAnsi="Aptos" w:cs="Aptos"/>
                <w:sz w:val="24"/>
                <w:szCs w:val="24"/>
              </w:rPr>
              <w:t> </w:t>
            </w:r>
          </w:p>
          <w:p w14:paraId="1C0B6AA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37</w:t>
            </w:r>
            <w:r w:rsidRPr="009F4239">
              <w:rPr>
                <w:rFonts w:ascii="Arial" w:hAnsi="Arial" w:cs="Arial"/>
                <w:sz w:val="24"/>
                <w:szCs w:val="24"/>
              </w:rPr>
              <w:t> </w:t>
            </w:r>
            <w:r w:rsidRPr="009F4239">
              <w:rPr>
                <w:rFonts w:ascii="Aptos" w:hAnsi="Aptos" w:cs="Aptos"/>
                <w:sz w:val="24"/>
                <w:szCs w:val="24"/>
              </w:rPr>
              <w:t> </w:t>
            </w:r>
          </w:p>
          <w:p w14:paraId="7D068E3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38</w:t>
            </w:r>
            <w:r w:rsidRPr="009F4239">
              <w:rPr>
                <w:rFonts w:ascii="Arial" w:hAnsi="Arial" w:cs="Arial"/>
                <w:sz w:val="24"/>
                <w:szCs w:val="24"/>
              </w:rPr>
              <w:t> </w:t>
            </w:r>
            <w:r w:rsidRPr="009F4239">
              <w:rPr>
                <w:rFonts w:ascii="Aptos" w:hAnsi="Aptos" w:cs="Aptos"/>
                <w:sz w:val="24"/>
                <w:szCs w:val="24"/>
              </w:rPr>
              <w:t> </w:t>
            </w:r>
          </w:p>
          <w:p w14:paraId="7F8B754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39</w:t>
            </w:r>
            <w:r w:rsidRPr="009F4239">
              <w:rPr>
                <w:rFonts w:ascii="Arial" w:hAnsi="Arial" w:cs="Arial"/>
                <w:sz w:val="24"/>
                <w:szCs w:val="24"/>
              </w:rPr>
              <w:t> </w:t>
            </w:r>
            <w:r w:rsidRPr="009F4239">
              <w:rPr>
                <w:rFonts w:ascii="Aptos" w:hAnsi="Aptos" w:cs="Aptos"/>
                <w:sz w:val="24"/>
                <w:szCs w:val="24"/>
              </w:rPr>
              <w:t> </w:t>
            </w:r>
          </w:p>
          <w:p w14:paraId="241F0AC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40</w:t>
            </w:r>
            <w:r w:rsidRPr="009F4239">
              <w:rPr>
                <w:rFonts w:ascii="Arial" w:hAnsi="Arial" w:cs="Arial"/>
                <w:sz w:val="24"/>
                <w:szCs w:val="24"/>
              </w:rPr>
              <w:t> </w:t>
            </w:r>
            <w:r w:rsidRPr="009F4239">
              <w:rPr>
                <w:rFonts w:ascii="Aptos" w:hAnsi="Aptos" w:cs="Aptos"/>
                <w:sz w:val="24"/>
                <w:szCs w:val="24"/>
              </w:rPr>
              <w:t> </w:t>
            </w:r>
          </w:p>
          <w:p w14:paraId="55ED09A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41</w:t>
            </w:r>
            <w:r w:rsidRPr="009F4239">
              <w:rPr>
                <w:rFonts w:ascii="Arial" w:hAnsi="Arial" w:cs="Arial"/>
                <w:sz w:val="24"/>
                <w:szCs w:val="24"/>
              </w:rPr>
              <w:t> </w:t>
            </w:r>
            <w:r w:rsidRPr="009F4239">
              <w:rPr>
                <w:rFonts w:ascii="Aptos" w:hAnsi="Aptos" w:cs="Aptos"/>
                <w:sz w:val="24"/>
                <w:szCs w:val="24"/>
              </w:rPr>
              <w:t> </w:t>
            </w:r>
          </w:p>
          <w:p w14:paraId="0197F63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42</w:t>
            </w:r>
            <w:r w:rsidRPr="009F4239">
              <w:rPr>
                <w:rFonts w:ascii="Arial" w:hAnsi="Arial" w:cs="Arial"/>
                <w:sz w:val="24"/>
                <w:szCs w:val="24"/>
              </w:rPr>
              <w:t> </w:t>
            </w:r>
            <w:r w:rsidRPr="009F4239">
              <w:rPr>
                <w:rFonts w:ascii="Aptos" w:hAnsi="Aptos" w:cs="Aptos"/>
                <w:sz w:val="24"/>
                <w:szCs w:val="24"/>
              </w:rPr>
              <w:t> </w:t>
            </w:r>
          </w:p>
          <w:p w14:paraId="3DCDEF8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43</w:t>
            </w:r>
            <w:r w:rsidRPr="009F4239">
              <w:rPr>
                <w:rFonts w:ascii="Arial" w:hAnsi="Arial" w:cs="Arial"/>
                <w:sz w:val="24"/>
                <w:szCs w:val="24"/>
              </w:rPr>
              <w:t> </w:t>
            </w:r>
            <w:r w:rsidRPr="009F4239">
              <w:rPr>
                <w:rFonts w:ascii="Aptos" w:hAnsi="Aptos" w:cs="Aptos"/>
                <w:sz w:val="24"/>
                <w:szCs w:val="24"/>
              </w:rPr>
              <w:t> </w:t>
            </w:r>
          </w:p>
          <w:p w14:paraId="2069F8F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44</w:t>
            </w:r>
            <w:r w:rsidRPr="009F4239">
              <w:rPr>
                <w:rFonts w:ascii="Arial" w:hAnsi="Arial" w:cs="Arial"/>
                <w:sz w:val="24"/>
                <w:szCs w:val="24"/>
              </w:rPr>
              <w:t> </w:t>
            </w:r>
            <w:r w:rsidRPr="009F4239">
              <w:rPr>
                <w:rFonts w:ascii="Aptos" w:hAnsi="Aptos" w:cs="Aptos"/>
                <w:sz w:val="24"/>
                <w:szCs w:val="24"/>
              </w:rPr>
              <w:t> </w:t>
            </w:r>
          </w:p>
          <w:p w14:paraId="1C7FE2A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45</w:t>
            </w:r>
            <w:r w:rsidRPr="009F4239">
              <w:rPr>
                <w:rFonts w:ascii="Arial" w:hAnsi="Arial" w:cs="Arial"/>
                <w:sz w:val="24"/>
                <w:szCs w:val="24"/>
              </w:rPr>
              <w:t> </w:t>
            </w:r>
            <w:r w:rsidRPr="009F4239">
              <w:rPr>
                <w:rFonts w:ascii="Aptos" w:hAnsi="Aptos" w:cs="Aptos"/>
                <w:sz w:val="24"/>
                <w:szCs w:val="24"/>
              </w:rPr>
              <w:t> </w:t>
            </w:r>
          </w:p>
          <w:p w14:paraId="71272E3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46</w:t>
            </w:r>
            <w:r w:rsidRPr="009F4239">
              <w:rPr>
                <w:rFonts w:ascii="Arial" w:hAnsi="Arial" w:cs="Arial"/>
                <w:sz w:val="24"/>
                <w:szCs w:val="24"/>
              </w:rPr>
              <w:t> </w:t>
            </w:r>
            <w:r w:rsidRPr="009F4239">
              <w:rPr>
                <w:rFonts w:ascii="Aptos" w:hAnsi="Aptos" w:cs="Aptos"/>
                <w:sz w:val="24"/>
                <w:szCs w:val="24"/>
              </w:rPr>
              <w:t> </w:t>
            </w:r>
          </w:p>
          <w:p w14:paraId="072485A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47</w:t>
            </w:r>
            <w:r w:rsidRPr="009F4239">
              <w:rPr>
                <w:rFonts w:ascii="Arial" w:hAnsi="Arial" w:cs="Arial"/>
                <w:sz w:val="24"/>
                <w:szCs w:val="24"/>
              </w:rPr>
              <w:t> </w:t>
            </w:r>
            <w:r w:rsidRPr="009F4239">
              <w:rPr>
                <w:rFonts w:ascii="Aptos" w:hAnsi="Aptos" w:cs="Aptos"/>
                <w:sz w:val="24"/>
                <w:szCs w:val="24"/>
              </w:rPr>
              <w:t> </w:t>
            </w:r>
          </w:p>
          <w:p w14:paraId="1F289F8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48</w:t>
            </w:r>
            <w:r w:rsidRPr="009F4239">
              <w:rPr>
                <w:rFonts w:ascii="Arial" w:hAnsi="Arial" w:cs="Arial"/>
                <w:sz w:val="24"/>
                <w:szCs w:val="24"/>
              </w:rPr>
              <w:t> </w:t>
            </w:r>
            <w:r w:rsidRPr="009F4239">
              <w:rPr>
                <w:rFonts w:ascii="Aptos" w:hAnsi="Aptos" w:cs="Aptos"/>
                <w:sz w:val="24"/>
                <w:szCs w:val="24"/>
              </w:rPr>
              <w:t> </w:t>
            </w:r>
          </w:p>
          <w:p w14:paraId="747BDC0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49</w:t>
            </w:r>
            <w:r w:rsidRPr="009F4239">
              <w:rPr>
                <w:rFonts w:ascii="Arial" w:hAnsi="Arial" w:cs="Arial"/>
                <w:sz w:val="24"/>
                <w:szCs w:val="24"/>
              </w:rPr>
              <w:t> </w:t>
            </w:r>
            <w:r w:rsidRPr="009F4239">
              <w:rPr>
                <w:rFonts w:ascii="Aptos" w:hAnsi="Aptos" w:cs="Aptos"/>
                <w:sz w:val="24"/>
                <w:szCs w:val="24"/>
              </w:rPr>
              <w:t> </w:t>
            </w:r>
          </w:p>
          <w:p w14:paraId="4EB59D7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50</w:t>
            </w:r>
            <w:r w:rsidRPr="009F4239">
              <w:rPr>
                <w:rFonts w:ascii="Arial" w:hAnsi="Arial" w:cs="Arial"/>
                <w:sz w:val="24"/>
                <w:szCs w:val="24"/>
              </w:rPr>
              <w:t> </w:t>
            </w:r>
            <w:r w:rsidRPr="009F4239">
              <w:rPr>
                <w:rFonts w:ascii="Aptos" w:hAnsi="Aptos" w:cs="Aptos"/>
                <w:sz w:val="24"/>
                <w:szCs w:val="24"/>
              </w:rPr>
              <w:t> </w:t>
            </w:r>
          </w:p>
          <w:p w14:paraId="2865ACE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51</w:t>
            </w:r>
            <w:r w:rsidRPr="009F4239">
              <w:rPr>
                <w:rFonts w:ascii="Arial" w:hAnsi="Arial" w:cs="Arial"/>
                <w:sz w:val="24"/>
                <w:szCs w:val="24"/>
              </w:rPr>
              <w:t> </w:t>
            </w:r>
            <w:r w:rsidRPr="009F4239">
              <w:rPr>
                <w:rFonts w:ascii="Aptos" w:hAnsi="Aptos" w:cs="Aptos"/>
                <w:sz w:val="24"/>
                <w:szCs w:val="24"/>
              </w:rPr>
              <w:t> </w:t>
            </w:r>
          </w:p>
          <w:p w14:paraId="5FA5E96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52</w:t>
            </w:r>
            <w:r w:rsidRPr="009F4239">
              <w:rPr>
                <w:rFonts w:ascii="Arial" w:hAnsi="Arial" w:cs="Arial"/>
                <w:sz w:val="24"/>
                <w:szCs w:val="24"/>
              </w:rPr>
              <w:t> </w:t>
            </w:r>
            <w:r w:rsidRPr="009F4239">
              <w:rPr>
                <w:rFonts w:ascii="Aptos" w:hAnsi="Aptos" w:cs="Aptos"/>
                <w:sz w:val="24"/>
                <w:szCs w:val="24"/>
              </w:rPr>
              <w:t> </w:t>
            </w:r>
          </w:p>
          <w:p w14:paraId="7AF756E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53</w:t>
            </w:r>
            <w:r w:rsidRPr="009F4239">
              <w:rPr>
                <w:rFonts w:ascii="Arial" w:hAnsi="Arial" w:cs="Arial"/>
                <w:sz w:val="24"/>
                <w:szCs w:val="24"/>
              </w:rPr>
              <w:t> </w:t>
            </w:r>
            <w:r w:rsidRPr="009F4239">
              <w:rPr>
                <w:rFonts w:ascii="Aptos" w:hAnsi="Aptos" w:cs="Aptos"/>
                <w:sz w:val="24"/>
                <w:szCs w:val="24"/>
              </w:rPr>
              <w:t> </w:t>
            </w:r>
          </w:p>
          <w:p w14:paraId="7DCDB0E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54</w:t>
            </w:r>
            <w:r w:rsidRPr="009F4239">
              <w:rPr>
                <w:rFonts w:ascii="Arial" w:hAnsi="Arial" w:cs="Arial"/>
                <w:sz w:val="24"/>
                <w:szCs w:val="24"/>
              </w:rPr>
              <w:t> </w:t>
            </w:r>
            <w:r w:rsidRPr="009F4239">
              <w:rPr>
                <w:rFonts w:ascii="Aptos" w:hAnsi="Aptos" w:cs="Aptos"/>
                <w:sz w:val="24"/>
                <w:szCs w:val="24"/>
              </w:rPr>
              <w:t> </w:t>
            </w:r>
          </w:p>
          <w:p w14:paraId="5707CDB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55</w:t>
            </w:r>
            <w:r w:rsidRPr="009F4239">
              <w:rPr>
                <w:rFonts w:ascii="Arial" w:hAnsi="Arial" w:cs="Arial"/>
                <w:sz w:val="24"/>
                <w:szCs w:val="24"/>
              </w:rPr>
              <w:t> </w:t>
            </w:r>
            <w:r w:rsidRPr="009F4239">
              <w:rPr>
                <w:rFonts w:ascii="Aptos" w:hAnsi="Aptos" w:cs="Aptos"/>
                <w:sz w:val="24"/>
                <w:szCs w:val="24"/>
              </w:rPr>
              <w:t> </w:t>
            </w:r>
          </w:p>
          <w:p w14:paraId="616B591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56</w:t>
            </w:r>
            <w:r w:rsidRPr="009F4239">
              <w:rPr>
                <w:rFonts w:ascii="Arial" w:hAnsi="Arial" w:cs="Arial"/>
                <w:sz w:val="24"/>
                <w:szCs w:val="24"/>
              </w:rPr>
              <w:t> </w:t>
            </w:r>
            <w:r w:rsidRPr="009F4239">
              <w:rPr>
                <w:rFonts w:ascii="Aptos" w:hAnsi="Aptos" w:cs="Aptos"/>
                <w:sz w:val="24"/>
                <w:szCs w:val="24"/>
              </w:rPr>
              <w:t> </w:t>
            </w:r>
          </w:p>
          <w:p w14:paraId="6E46AED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57</w:t>
            </w:r>
            <w:r w:rsidRPr="009F4239">
              <w:rPr>
                <w:rFonts w:ascii="Arial" w:hAnsi="Arial" w:cs="Arial"/>
                <w:sz w:val="24"/>
                <w:szCs w:val="24"/>
              </w:rPr>
              <w:t> </w:t>
            </w:r>
            <w:r w:rsidRPr="009F4239">
              <w:rPr>
                <w:rFonts w:ascii="Aptos" w:hAnsi="Aptos" w:cs="Aptos"/>
                <w:sz w:val="24"/>
                <w:szCs w:val="24"/>
              </w:rPr>
              <w:t> </w:t>
            </w:r>
          </w:p>
          <w:p w14:paraId="28AF1B6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58</w:t>
            </w:r>
            <w:r w:rsidRPr="009F4239">
              <w:rPr>
                <w:rFonts w:ascii="Arial" w:hAnsi="Arial" w:cs="Arial"/>
                <w:sz w:val="24"/>
                <w:szCs w:val="24"/>
              </w:rPr>
              <w:t> </w:t>
            </w:r>
            <w:r w:rsidRPr="009F4239">
              <w:rPr>
                <w:rFonts w:ascii="Aptos" w:hAnsi="Aptos" w:cs="Aptos"/>
                <w:sz w:val="24"/>
                <w:szCs w:val="24"/>
              </w:rPr>
              <w:t> </w:t>
            </w:r>
          </w:p>
          <w:p w14:paraId="60BAB3B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59</w:t>
            </w:r>
            <w:r w:rsidRPr="009F4239">
              <w:rPr>
                <w:rFonts w:ascii="Arial" w:hAnsi="Arial" w:cs="Arial"/>
                <w:sz w:val="24"/>
                <w:szCs w:val="24"/>
              </w:rPr>
              <w:t> </w:t>
            </w:r>
            <w:r w:rsidRPr="009F4239">
              <w:rPr>
                <w:rFonts w:ascii="Aptos" w:hAnsi="Aptos" w:cs="Aptos"/>
                <w:sz w:val="24"/>
                <w:szCs w:val="24"/>
              </w:rPr>
              <w:t> </w:t>
            </w:r>
          </w:p>
          <w:p w14:paraId="758CDB3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60</w:t>
            </w:r>
            <w:r w:rsidRPr="009F4239">
              <w:rPr>
                <w:rFonts w:ascii="Arial" w:hAnsi="Arial" w:cs="Arial"/>
                <w:sz w:val="24"/>
                <w:szCs w:val="24"/>
              </w:rPr>
              <w:t> </w:t>
            </w:r>
            <w:r w:rsidRPr="009F4239">
              <w:rPr>
                <w:rFonts w:ascii="Aptos" w:hAnsi="Aptos" w:cs="Aptos"/>
                <w:sz w:val="24"/>
                <w:szCs w:val="24"/>
              </w:rPr>
              <w:t> </w:t>
            </w:r>
          </w:p>
          <w:p w14:paraId="37C2396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61</w:t>
            </w:r>
            <w:r w:rsidRPr="009F4239">
              <w:rPr>
                <w:rFonts w:ascii="Arial" w:hAnsi="Arial" w:cs="Arial"/>
                <w:sz w:val="24"/>
                <w:szCs w:val="24"/>
              </w:rPr>
              <w:t> </w:t>
            </w:r>
            <w:r w:rsidRPr="009F4239">
              <w:rPr>
                <w:rFonts w:ascii="Aptos" w:hAnsi="Aptos" w:cs="Aptos"/>
                <w:sz w:val="24"/>
                <w:szCs w:val="24"/>
              </w:rPr>
              <w:t> </w:t>
            </w:r>
          </w:p>
          <w:p w14:paraId="3121D4D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62</w:t>
            </w:r>
            <w:r w:rsidRPr="009F4239">
              <w:rPr>
                <w:rFonts w:ascii="Arial" w:hAnsi="Arial" w:cs="Arial"/>
                <w:sz w:val="24"/>
                <w:szCs w:val="24"/>
              </w:rPr>
              <w:t> </w:t>
            </w:r>
            <w:r w:rsidRPr="009F4239">
              <w:rPr>
                <w:rFonts w:ascii="Aptos" w:hAnsi="Aptos" w:cs="Aptos"/>
                <w:sz w:val="24"/>
                <w:szCs w:val="24"/>
              </w:rPr>
              <w:t> </w:t>
            </w:r>
          </w:p>
          <w:p w14:paraId="79EF894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63</w:t>
            </w:r>
            <w:r w:rsidRPr="009F4239">
              <w:rPr>
                <w:rFonts w:ascii="Arial" w:hAnsi="Arial" w:cs="Arial"/>
                <w:sz w:val="24"/>
                <w:szCs w:val="24"/>
              </w:rPr>
              <w:t> </w:t>
            </w:r>
            <w:r w:rsidRPr="009F4239">
              <w:rPr>
                <w:rFonts w:ascii="Aptos" w:hAnsi="Aptos" w:cs="Aptos"/>
                <w:sz w:val="24"/>
                <w:szCs w:val="24"/>
              </w:rPr>
              <w:t> </w:t>
            </w:r>
          </w:p>
          <w:p w14:paraId="75718F8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64</w:t>
            </w:r>
            <w:r w:rsidRPr="009F4239">
              <w:rPr>
                <w:rFonts w:ascii="Arial" w:hAnsi="Arial" w:cs="Arial"/>
                <w:sz w:val="24"/>
                <w:szCs w:val="24"/>
              </w:rPr>
              <w:t> </w:t>
            </w:r>
            <w:r w:rsidRPr="009F4239">
              <w:rPr>
                <w:rFonts w:ascii="Aptos" w:hAnsi="Aptos" w:cs="Aptos"/>
                <w:sz w:val="24"/>
                <w:szCs w:val="24"/>
              </w:rPr>
              <w:t> </w:t>
            </w:r>
          </w:p>
          <w:p w14:paraId="209D07B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65</w:t>
            </w:r>
            <w:r w:rsidRPr="009F4239">
              <w:rPr>
                <w:rFonts w:ascii="Arial" w:hAnsi="Arial" w:cs="Arial"/>
                <w:sz w:val="24"/>
                <w:szCs w:val="24"/>
              </w:rPr>
              <w:t> </w:t>
            </w:r>
            <w:r w:rsidRPr="009F4239">
              <w:rPr>
                <w:rFonts w:ascii="Aptos" w:hAnsi="Aptos" w:cs="Aptos"/>
                <w:sz w:val="24"/>
                <w:szCs w:val="24"/>
              </w:rPr>
              <w:t> </w:t>
            </w:r>
          </w:p>
          <w:p w14:paraId="433CC15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66</w:t>
            </w:r>
            <w:r w:rsidRPr="009F4239">
              <w:rPr>
                <w:rFonts w:ascii="Arial" w:hAnsi="Arial" w:cs="Arial"/>
                <w:sz w:val="24"/>
                <w:szCs w:val="24"/>
              </w:rPr>
              <w:t> </w:t>
            </w:r>
            <w:r w:rsidRPr="009F4239">
              <w:rPr>
                <w:rFonts w:ascii="Aptos" w:hAnsi="Aptos" w:cs="Aptos"/>
                <w:sz w:val="24"/>
                <w:szCs w:val="24"/>
              </w:rPr>
              <w:t> </w:t>
            </w:r>
          </w:p>
          <w:p w14:paraId="0CD19DE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67</w:t>
            </w:r>
            <w:r w:rsidRPr="009F4239">
              <w:rPr>
                <w:rFonts w:ascii="Arial" w:hAnsi="Arial" w:cs="Arial"/>
                <w:sz w:val="24"/>
                <w:szCs w:val="24"/>
              </w:rPr>
              <w:t> </w:t>
            </w:r>
            <w:r w:rsidRPr="009F4239">
              <w:rPr>
                <w:rFonts w:ascii="Aptos" w:hAnsi="Aptos" w:cs="Aptos"/>
                <w:sz w:val="24"/>
                <w:szCs w:val="24"/>
              </w:rPr>
              <w:t> </w:t>
            </w:r>
          </w:p>
          <w:p w14:paraId="60A3F12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68</w:t>
            </w:r>
            <w:r w:rsidRPr="009F4239">
              <w:rPr>
                <w:rFonts w:ascii="Arial" w:hAnsi="Arial" w:cs="Arial"/>
                <w:sz w:val="24"/>
                <w:szCs w:val="24"/>
              </w:rPr>
              <w:t> </w:t>
            </w:r>
            <w:r w:rsidRPr="009F4239">
              <w:rPr>
                <w:rFonts w:ascii="Aptos" w:hAnsi="Aptos" w:cs="Aptos"/>
                <w:sz w:val="24"/>
                <w:szCs w:val="24"/>
              </w:rPr>
              <w:t> </w:t>
            </w:r>
          </w:p>
          <w:p w14:paraId="0C67222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69</w:t>
            </w:r>
            <w:r w:rsidRPr="009F4239">
              <w:rPr>
                <w:rFonts w:ascii="Arial" w:hAnsi="Arial" w:cs="Arial"/>
                <w:sz w:val="24"/>
                <w:szCs w:val="24"/>
              </w:rPr>
              <w:t> </w:t>
            </w:r>
            <w:r w:rsidRPr="009F4239">
              <w:rPr>
                <w:rFonts w:ascii="Aptos" w:hAnsi="Aptos" w:cs="Aptos"/>
                <w:sz w:val="24"/>
                <w:szCs w:val="24"/>
              </w:rPr>
              <w:t> </w:t>
            </w:r>
          </w:p>
          <w:p w14:paraId="6B96533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70</w:t>
            </w:r>
            <w:r w:rsidRPr="009F4239">
              <w:rPr>
                <w:rFonts w:ascii="Arial" w:hAnsi="Arial" w:cs="Arial"/>
                <w:sz w:val="24"/>
                <w:szCs w:val="24"/>
              </w:rPr>
              <w:t> </w:t>
            </w:r>
            <w:r w:rsidRPr="009F4239">
              <w:rPr>
                <w:rFonts w:ascii="Aptos" w:hAnsi="Aptos" w:cs="Aptos"/>
                <w:sz w:val="24"/>
                <w:szCs w:val="24"/>
              </w:rPr>
              <w:t> </w:t>
            </w:r>
          </w:p>
          <w:p w14:paraId="01023F8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71</w:t>
            </w:r>
            <w:r w:rsidRPr="009F4239">
              <w:rPr>
                <w:rFonts w:ascii="Arial" w:hAnsi="Arial" w:cs="Arial"/>
                <w:sz w:val="24"/>
                <w:szCs w:val="24"/>
              </w:rPr>
              <w:t> </w:t>
            </w:r>
            <w:r w:rsidRPr="009F4239">
              <w:rPr>
                <w:rFonts w:ascii="Aptos" w:hAnsi="Aptos" w:cs="Aptos"/>
                <w:sz w:val="24"/>
                <w:szCs w:val="24"/>
              </w:rPr>
              <w:t> </w:t>
            </w:r>
          </w:p>
          <w:p w14:paraId="4E4C689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72</w:t>
            </w:r>
            <w:r w:rsidRPr="009F4239">
              <w:rPr>
                <w:rFonts w:ascii="Arial" w:hAnsi="Arial" w:cs="Arial"/>
                <w:sz w:val="24"/>
                <w:szCs w:val="24"/>
              </w:rPr>
              <w:t> </w:t>
            </w:r>
            <w:r w:rsidRPr="009F4239">
              <w:rPr>
                <w:rFonts w:ascii="Aptos" w:hAnsi="Aptos" w:cs="Aptos"/>
                <w:sz w:val="24"/>
                <w:szCs w:val="24"/>
              </w:rPr>
              <w:t> </w:t>
            </w:r>
          </w:p>
          <w:p w14:paraId="6454A84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73</w:t>
            </w:r>
            <w:r w:rsidRPr="009F4239">
              <w:rPr>
                <w:rFonts w:ascii="Arial" w:hAnsi="Arial" w:cs="Arial"/>
                <w:sz w:val="24"/>
                <w:szCs w:val="24"/>
              </w:rPr>
              <w:t> </w:t>
            </w:r>
            <w:r w:rsidRPr="009F4239">
              <w:rPr>
                <w:rFonts w:ascii="Aptos" w:hAnsi="Aptos" w:cs="Aptos"/>
                <w:sz w:val="24"/>
                <w:szCs w:val="24"/>
              </w:rPr>
              <w:t> </w:t>
            </w:r>
          </w:p>
          <w:p w14:paraId="1EC82E5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74</w:t>
            </w:r>
            <w:r w:rsidRPr="009F4239">
              <w:rPr>
                <w:rFonts w:ascii="Arial" w:hAnsi="Arial" w:cs="Arial"/>
                <w:sz w:val="24"/>
                <w:szCs w:val="24"/>
              </w:rPr>
              <w:t> </w:t>
            </w:r>
            <w:r w:rsidRPr="009F4239">
              <w:rPr>
                <w:rFonts w:ascii="Aptos" w:hAnsi="Aptos" w:cs="Aptos"/>
                <w:sz w:val="24"/>
                <w:szCs w:val="24"/>
              </w:rPr>
              <w:t> </w:t>
            </w:r>
          </w:p>
          <w:p w14:paraId="00A6A03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75</w:t>
            </w:r>
            <w:r w:rsidRPr="009F4239">
              <w:rPr>
                <w:rFonts w:ascii="Arial" w:hAnsi="Arial" w:cs="Arial"/>
                <w:sz w:val="24"/>
                <w:szCs w:val="24"/>
              </w:rPr>
              <w:t> </w:t>
            </w:r>
            <w:r w:rsidRPr="009F4239">
              <w:rPr>
                <w:rFonts w:ascii="Aptos" w:hAnsi="Aptos" w:cs="Aptos"/>
                <w:sz w:val="24"/>
                <w:szCs w:val="24"/>
              </w:rPr>
              <w:t> </w:t>
            </w:r>
          </w:p>
          <w:p w14:paraId="135C307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76</w:t>
            </w:r>
            <w:r w:rsidRPr="009F4239">
              <w:rPr>
                <w:rFonts w:ascii="Arial" w:hAnsi="Arial" w:cs="Arial"/>
                <w:sz w:val="24"/>
                <w:szCs w:val="24"/>
              </w:rPr>
              <w:t> </w:t>
            </w:r>
            <w:r w:rsidRPr="009F4239">
              <w:rPr>
                <w:rFonts w:ascii="Aptos" w:hAnsi="Aptos" w:cs="Aptos"/>
                <w:sz w:val="24"/>
                <w:szCs w:val="24"/>
              </w:rPr>
              <w:t> </w:t>
            </w:r>
          </w:p>
          <w:p w14:paraId="52BB6B8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77</w:t>
            </w:r>
            <w:r w:rsidRPr="009F4239">
              <w:rPr>
                <w:rFonts w:ascii="Arial" w:hAnsi="Arial" w:cs="Arial"/>
                <w:sz w:val="24"/>
                <w:szCs w:val="24"/>
              </w:rPr>
              <w:t> </w:t>
            </w:r>
            <w:r w:rsidRPr="009F4239">
              <w:rPr>
                <w:rFonts w:ascii="Aptos" w:hAnsi="Aptos" w:cs="Aptos"/>
                <w:sz w:val="24"/>
                <w:szCs w:val="24"/>
              </w:rPr>
              <w:t> </w:t>
            </w:r>
          </w:p>
          <w:p w14:paraId="7B19889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78</w:t>
            </w:r>
            <w:r w:rsidRPr="009F4239">
              <w:rPr>
                <w:rFonts w:ascii="Arial" w:hAnsi="Arial" w:cs="Arial"/>
                <w:sz w:val="24"/>
                <w:szCs w:val="24"/>
              </w:rPr>
              <w:t> </w:t>
            </w:r>
            <w:r w:rsidRPr="009F4239">
              <w:rPr>
                <w:rFonts w:ascii="Aptos" w:hAnsi="Aptos" w:cs="Aptos"/>
                <w:sz w:val="24"/>
                <w:szCs w:val="24"/>
              </w:rPr>
              <w:t> </w:t>
            </w:r>
          </w:p>
          <w:p w14:paraId="1D99661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79</w:t>
            </w:r>
            <w:r w:rsidRPr="009F4239">
              <w:rPr>
                <w:rFonts w:ascii="Arial" w:hAnsi="Arial" w:cs="Arial"/>
                <w:sz w:val="24"/>
                <w:szCs w:val="24"/>
              </w:rPr>
              <w:t> </w:t>
            </w:r>
            <w:r w:rsidRPr="009F4239">
              <w:rPr>
                <w:rFonts w:ascii="Aptos" w:hAnsi="Aptos" w:cs="Aptos"/>
                <w:sz w:val="24"/>
                <w:szCs w:val="24"/>
              </w:rPr>
              <w:t> </w:t>
            </w:r>
          </w:p>
          <w:p w14:paraId="20EE4F6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80</w:t>
            </w:r>
            <w:r w:rsidRPr="009F4239">
              <w:rPr>
                <w:rFonts w:ascii="Arial" w:hAnsi="Arial" w:cs="Arial"/>
                <w:sz w:val="24"/>
                <w:szCs w:val="24"/>
              </w:rPr>
              <w:t> </w:t>
            </w:r>
            <w:r w:rsidRPr="009F4239">
              <w:rPr>
                <w:rFonts w:ascii="Aptos" w:hAnsi="Aptos" w:cs="Aptos"/>
                <w:sz w:val="24"/>
                <w:szCs w:val="24"/>
              </w:rPr>
              <w:t> </w:t>
            </w:r>
          </w:p>
          <w:p w14:paraId="7169147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81</w:t>
            </w:r>
            <w:r w:rsidRPr="009F4239">
              <w:rPr>
                <w:rFonts w:ascii="Arial" w:hAnsi="Arial" w:cs="Arial"/>
                <w:sz w:val="24"/>
                <w:szCs w:val="24"/>
              </w:rPr>
              <w:t> </w:t>
            </w:r>
            <w:r w:rsidRPr="009F4239">
              <w:rPr>
                <w:rFonts w:ascii="Aptos" w:hAnsi="Aptos" w:cs="Aptos"/>
                <w:sz w:val="24"/>
                <w:szCs w:val="24"/>
              </w:rPr>
              <w:t> </w:t>
            </w:r>
          </w:p>
          <w:p w14:paraId="6742B7E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82</w:t>
            </w:r>
            <w:r w:rsidRPr="009F4239">
              <w:rPr>
                <w:rFonts w:ascii="Arial" w:hAnsi="Arial" w:cs="Arial"/>
                <w:sz w:val="24"/>
                <w:szCs w:val="24"/>
              </w:rPr>
              <w:t> </w:t>
            </w:r>
            <w:r w:rsidRPr="009F4239">
              <w:rPr>
                <w:rFonts w:ascii="Aptos" w:hAnsi="Aptos" w:cs="Aptos"/>
                <w:sz w:val="24"/>
                <w:szCs w:val="24"/>
              </w:rPr>
              <w:t> </w:t>
            </w:r>
          </w:p>
          <w:p w14:paraId="0594F17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83</w:t>
            </w:r>
            <w:r w:rsidRPr="009F4239">
              <w:rPr>
                <w:rFonts w:ascii="Arial" w:hAnsi="Arial" w:cs="Arial"/>
                <w:sz w:val="24"/>
                <w:szCs w:val="24"/>
              </w:rPr>
              <w:t> </w:t>
            </w:r>
            <w:r w:rsidRPr="009F4239">
              <w:rPr>
                <w:rFonts w:ascii="Aptos" w:hAnsi="Aptos" w:cs="Aptos"/>
                <w:sz w:val="24"/>
                <w:szCs w:val="24"/>
              </w:rPr>
              <w:t> </w:t>
            </w:r>
          </w:p>
          <w:p w14:paraId="3DFFCA4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84</w:t>
            </w:r>
            <w:r w:rsidRPr="009F4239">
              <w:rPr>
                <w:rFonts w:ascii="Arial" w:hAnsi="Arial" w:cs="Arial"/>
                <w:sz w:val="24"/>
                <w:szCs w:val="24"/>
              </w:rPr>
              <w:t> </w:t>
            </w:r>
            <w:r w:rsidRPr="009F4239">
              <w:rPr>
                <w:rFonts w:ascii="Aptos" w:hAnsi="Aptos" w:cs="Aptos"/>
                <w:sz w:val="24"/>
                <w:szCs w:val="24"/>
              </w:rPr>
              <w:t> </w:t>
            </w:r>
          </w:p>
          <w:p w14:paraId="18FEF4A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85</w:t>
            </w:r>
            <w:r w:rsidRPr="009F4239">
              <w:rPr>
                <w:rFonts w:ascii="Arial" w:hAnsi="Arial" w:cs="Arial"/>
                <w:sz w:val="24"/>
                <w:szCs w:val="24"/>
              </w:rPr>
              <w:t> </w:t>
            </w:r>
            <w:r w:rsidRPr="009F4239">
              <w:rPr>
                <w:rFonts w:ascii="Aptos" w:hAnsi="Aptos" w:cs="Aptos"/>
                <w:sz w:val="24"/>
                <w:szCs w:val="24"/>
              </w:rPr>
              <w:t> </w:t>
            </w:r>
          </w:p>
          <w:p w14:paraId="07FCB11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86</w:t>
            </w:r>
            <w:r w:rsidRPr="009F4239">
              <w:rPr>
                <w:rFonts w:ascii="Arial" w:hAnsi="Arial" w:cs="Arial"/>
                <w:sz w:val="24"/>
                <w:szCs w:val="24"/>
              </w:rPr>
              <w:t> </w:t>
            </w:r>
            <w:r w:rsidRPr="009F4239">
              <w:rPr>
                <w:rFonts w:ascii="Aptos" w:hAnsi="Aptos" w:cs="Aptos"/>
                <w:sz w:val="24"/>
                <w:szCs w:val="24"/>
              </w:rPr>
              <w:t> </w:t>
            </w:r>
          </w:p>
          <w:p w14:paraId="042293F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87</w:t>
            </w:r>
            <w:r w:rsidRPr="009F4239">
              <w:rPr>
                <w:rFonts w:ascii="Arial" w:hAnsi="Arial" w:cs="Arial"/>
                <w:sz w:val="24"/>
                <w:szCs w:val="24"/>
              </w:rPr>
              <w:t> </w:t>
            </w:r>
            <w:r w:rsidRPr="009F4239">
              <w:rPr>
                <w:rFonts w:ascii="Aptos" w:hAnsi="Aptos" w:cs="Aptos"/>
                <w:sz w:val="24"/>
                <w:szCs w:val="24"/>
              </w:rPr>
              <w:t> </w:t>
            </w:r>
          </w:p>
          <w:p w14:paraId="3D92ADE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88</w:t>
            </w:r>
            <w:r w:rsidRPr="009F4239">
              <w:rPr>
                <w:rFonts w:ascii="Arial" w:hAnsi="Arial" w:cs="Arial"/>
                <w:sz w:val="24"/>
                <w:szCs w:val="24"/>
              </w:rPr>
              <w:t> </w:t>
            </w:r>
            <w:r w:rsidRPr="009F4239">
              <w:rPr>
                <w:rFonts w:ascii="Aptos" w:hAnsi="Aptos" w:cs="Aptos"/>
                <w:sz w:val="24"/>
                <w:szCs w:val="24"/>
              </w:rPr>
              <w:t> </w:t>
            </w:r>
          </w:p>
          <w:p w14:paraId="3F25CAC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89</w:t>
            </w:r>
            <w:r w:rsidRPr="009F4239">
              <w:rPr>
                <w:rFonts w:ascii="Arial" w:hAnsi="Arial" w:cs="Arial"/>
                <w:sz w:val="24"/>
                <w:szCs w:val="24"/>
              </w:rPr>
              <w:t> </w:t>
            </w:r>
            <w:r w:rsidRPr="009F4239">
              <w:rPr>
                <w:rFonts w:ascii="Aptos" w:hAnsi="Aptos" w:cs="Aptos"/>
                <w:sz w:val="24"/>
                <w:szCs w:val="24"/>
              </w:rPr>
              <w:t> </w:t>
            </w:r>
          </w:p>
          <w:p w14:paraId="27E15B6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90</w:t>
            </w:r>
            <w:r w:rsidRPr="009F4239">
              <w:rPr>
                <w:rFonts w:ascii="Arial" w:hAnsi="Arial" w:cs="Arial"/>
                <w:sz w:val="24"/>
                <w:szCs w:val="24"/>
              </w:rPr>
              <w:t> </w:t>
            </w:r>
            <w:r w:rsidRPr="009F4239">
              <w:rPr>
                <w:rFonts w:ascii="Aptos" w:hAnsi="Aptos" w:cs="Aptos"/>
                <w:sz w:val="24"/>
                <w:szCs w:val="24"/>
              </w:rPr>
              <w:t> </w:t>
            </w:r>
          </w:p>
          <w:p w14:paraId="0B7B9AB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91</w:t>
            </w:r>
            <w:r w:rsidRPr="009F4239">
              <w:rPr>
                <w:rFonts w:ascii="Arial" w:hAnsi="Arial" w:cs="Arial"/>
                <w:sz w:val="24"/>
                <w:szCs w:val="24"/>
              </w:rPr>
              <w:t> </w:t>
            </w:r>
            <w:r w:rsidRPr="009F4239">
              <w:rPr>
                <w:rFonts w:ascii="Aptos" w:hAnsi="Aptos" w:cs="Aptos"/>
                <w:sz w:val="24"/>
                <w:szCs w:val="24"/>
              </w:rPr>
              <w:t> </w:t>
            </w:r>
          </w:p>
          <w:p w14:paraId="1FEA34D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92</w:t>
            </w:r>
            <w:r w:rsidRPr="009F4239">
              <w:rPr>
                <w:rFonts w:ascii="Arial" w:hAnsi="Arial" w:cs="Arial"/>
                <w:sz w:val="24"/>
                <w:szCs w:val="24"/>
              </w:rPr>
              <w:t> </w:t>
            </w:r>
            <w:r w:rsidRPr="009F4239">
              <w:rPr>
                <w:rFonts w:ascii="Aptos" w:hAnsi="Aptos" w:cs="Aptos"/>
                <w:sz w:val="24"/>
                <w:szCs w:val="24"/>
              </w:rPr>
              <w:t> </w:t>
            </w:r>
          </w:p>
          <w:p w14:paraId="76FA135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93</w:t>
            </w:r>
            <w:r w:rsidRPr="009F4239">
              <w:rPr>
                <w:rFonts w:ascii="Arial" w:hAnsi="Arial" w:cs="Arial"/>
                <w:sz w:val="24"/>
                <w:szCs w:val="24"/>
              </w:rPr>
              <w:t> </w:t>
            </w:r>
            <w:r w:rsidRPr="009F4239">
              <w:rPr>
                <w:rFonts w:ascii="Aptos" w:hAnsi="Aptos" w:cs="Aptos"/>
                <w:sz w:val="24"/>
                <w:szCs w:val="24"/>
              </w:rPr>
              <w:t> </w:t>
            </w:r>
          </w:p>
          <w:p w14:paraId="72C3E3E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94</w:t>
            </w:r>
            <w:r w:rsidRPr="009F4239">
              <w:rPr>
                <w:rFonts w:ascii="Arial" w:hAnsi="Arial" w:cs="Arial"/>
                <w:sz w:val="24"/>
                <w:szCs w:val="24"/>
              </w:rPr>
              <w:t> </w:t>
            </w:r>
            <w:r w:rsidRPr="009F4239">
              <w:rPr>
                <w:rFonts w:ascii="Aptos" w:hAnsi="Aptos" w:cs="Aptos"/>
                <w:sz w:val="24"/>
                <w:szCs w:val="24"/>
              </w:rPr>
              <w:t> </w:t>
            </w:r>
          </w:p>
          <w:p w14:paraId="600A772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95</w:t>
            </w:r>
            <w:r w:rsidRPr="009F4239">
              <w:rPr>
                <w:rFonts w:ascii="Arial" w:hAnsi="Arial" w:cs="Arial"/>
                <w:sz w:val="24"/>
                <w:szCs w:val="24"/>
              </w:rPr>
              <w:t> </w:t>
            </w:r>
            <w:r w:rsidRPr="009F4239">
              <w:rPr>
                <w:rFonts w:ascii="Aptos" w:hAnsi="Aptos" w:cs="Aptos"/>
                <w:sz w:val="24"/>
                <w:szCs w:val="24"/>
              </w:rPr>
              <w:t> </w:t>
            </w:r>
          </w:p>
          <w:p w14:paraId="0C8AA8A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96</w:t>
            </w:r>
            <w:r w:rsidRPr="009F4239">
              <w:rPr>
                <w:rFonts w:ascii="Arial" w:hAnsi="Arial" w:cs="Arial"/>
                <w:sz w:val="24"/>
                <w:szCs w:val="24"/>
              </w:rPr>
              <w:t> </w:t>
            </w:r>
            <w:r w:rsidRPr="009F4239">
              <w:rPr>
                <w:rFonts w:ascii="Aptos" w:hAnsi="Aptos" w:cs="Aptos"/>
                <w:sz w:val="24"/>
                <w:szCs w:val="24"/>
              </w:rPr>
              <w:t> </w:t>
            </w:r>
          </w:p>
          <w:p w14:paraId="3E73F39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97</w:t>
            </w:r>
            <w:r w:rsidRPr="009F4239">
              <w:rPr>
                <w:rFonts w:ascii="Arial" w:hAnsi="Arial" w:cs="Arial"/>
                <w:sz w:val="24"/>
                <w:szCs w:val="24"/>
              </w:rPr>
              <w:t> </w:t>
            </w:r>
            <w:r w:rsidRPr="009F4239">
              <w:rPr>
                <w:rFonts w:ascii="Aptos" w:hAnsi="Aptos" w:cs="Aptos"/>
                <w:sz w:val="24"/>
                <w:szCs w:val="24"/>
              </w:rPr>
              <w:t> </w:t>
            </w:r>
          </w:p>
          <w:p w14:paraId="0153DBA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98</w:t>
            </w:r>
            <w:r w:rsidRPr="009F4239">
              <w:rPr>
                <w:rFonts w:ascii="Arial" w:hAnsi="Arial" w:cs="Arial"/>
                <w:sz w:val="24"/>
                <w:szCs w:val="24"/>
              </w:rPr>
              <w:t> </w:t>
            </w:r>
            <w:r w:rsidRPr="009F4239">
              <w:rPr>
                <w:rFonts w:ascii="Aptos" w:hAnsi="Aptos" w:cs="Aptos"/>
                <w:sz w:val="24"/>
                <w:szCs w:val="24"/>
              </w:rPr>
              <w:t> </w:t>
            </w:r>
          </w:p>
          <w:p w14:paraId="091EE85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99</w:t>
            </w:r>
            <w:r w:rsidRPr="009F4239">
              <w:rPr>
                <w:rFonts w:ascii="Arial" w:hAnsi="Arial" w:cs="Arial"/>
                <w:sz w:val="24"/>
                <w:szCs w:val="24"/>
              </w:rPr>
              <w:t> </w:t>
            </w:r>
            <w:r w:rsidRPr="009F4239">
              <w:rPr>
                <w:rFonts w:ascii="Aptos" w:hAnsi="Aptos" w:cs="Aptos"/>
                <w:sz w:val="24"/>
                <w:szCs w:val="24"/>
              </w:rPr>
              <w:t> </w:t>
            </w:r>
          </w:p>
          <w:p w14:paraId="01C52F4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100</w:t>
            </w:r>
            <w:r w:rsidRPr="009F4239">
              <w:rPr>
                <w:rFonts w:ascii="Arial" w:hAnsi="Arial" w:cs="Arial"/>
                <w:sz w:val="24"/>
                <w:szCs w:val="24"/>
              </w:rPr>
              <w:t> </w:t>
            </w:r>
            <w:r w:rsidRPr="009F4239">
              <w:rPr>
                <w:rFonts w:ascii="Aptos" w:hAnsi="Aptos" w:cs="Aptos"/>
                <w:sz w:val="24"/>
                <w:szCs w:val="24"/>
              </w:rPr>
              <w:t> </w:t>
            </w:r>
          </w:p>
          <w:p w14:paraId="04B4511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101</w:t>
            </w:r>
            <w:r w:rsidRPr="009F4239">
              <w:rPr>
                <w:rFonts w:ascii="Arial" w:hAnsi="Arial" w:cs="Arial"/>
                <w:sz w:val="24"/>
                <w:szCs w:val="24"/>
              </w:rPr>
              <w:t> </w:t>
            </w:r>
            <w:r w:rsidRPr="009F4239">
              <w:rPr>
                <w:rFonts w:ascii="Aptos" w:hAnsi="Aptos" w:cs="Aptos"/>
                <w:sz w:val="24"/>
                <w:szCs w:val="24"/>
              </w:rPr>
              <w:t> </w:t>
            </w:r>
          </w:p>
          <w:p w14:paraId="14978C5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102</w:t>
            </w:r>
            <w:r w:rsidRPr="009F4239">
              <w:rPr>
                <w:rFonts w:ascii="Arial" w:hAnsi="Arial" w:cs="Arial"/>
                <w:sz w:val="24"/>
                <w:szCs w:val="24"/>
              </w:rPr>
              <w:t> </w:t>
            </w:r>
            <w:r w:rsidRPr="009F4239">
              <w:rPr>
                <w:rFonts w:ascii="Aptos" w:hAnsi="Aptos" w:cs="Aptos"/>
                <w:sz w:val="24"/>
                <w:szCs w:val="24"/>
              </w:rPr>
              <w:t> </w:t>
            </w:r>
          </w:p>
          <w:p w14:paraId="14F0393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103</w:t>
            </w:r>
            <w:r w:rsidRPr="009F4239">
              <w:rPr>
                <w:rFonts w:ascii="Arial" w:hAnsi="Arial" w:cs="Arial"/>
                <w:sz w:val="24"/>
                <w:szCs w:val="24"/>
              </w:rPr>
              <w:t> </w:t>
            </w:r>
            <w:r w:rsidRPr="009F4239">
              <w:rPr>
                <w:rFonts w:ascii="Aptos" w:hAnsi="Aptos" w:cs="Aptos"/>
                <w:sz w:val="24"/>
                <w:szCs w:val="24"/>
              </w:rPr>
              <w:t> </w:t>
            </w:r>
          </w:p>
          <w:p w14:paraId="5ED06BE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104</w:t>
            </w:r>
            <w:r w:rsidRPr="009F4239">
              <w:rPr>
                <w:rFonts w:ascii="Arial" w:hAnsi="Arial" w:cs="Arial"/>
                <w:sz w:val="24"/>
                <w:szCs w:val="24"/>
              </w:rPr>
              <w:t> </w:t>
            </w:r>
            <w:r w:rsidRPr="009F4239">
              <w:rPr>
                <w:rFonts w:ascii="Aptos" w:hAnsi="Aptos" w:cs="Aptos"/>
                <w:sz w:val="24"/>
                <w:szCs w:val="24"/>
              </w:rPr>
              <w:t> </w:t>
            </w:r>
          </w:p>
          <w:p w14:paraId="7CC7F36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105</w:t>
            </w:r>
            <w:r w:rsidRPr="009F4239">
              <w:rPr>
                <w:rFonts w:ascii="Arial" w:hAnsi="Arial" w:cs="Arial"/>
                <w:sz w:val="24"/>
                <w:szCs w:val="24"/>
              </w:rPr>
              <w:t> </w:t>
            </w:r>
            <w:r w:rsidRPr="009F4239">
              <w:rPr>
                <w:rFonts w:ascii="Aptos" w:hAnsi="Aptos" w:cs="Aptos"/>
                <w:sz w:val="24"/>
                <w:szCs w:val="24"/>
              </w:rPr>
              <w:t> </w:t>
            </w:r>
          </w:p>
          <w:p w14:paraId="1DD18DA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106</w:t>
            </w:r>
            <w:r w:rsidRPr="009F4239">
              <w:rPr>
                <w:rFonts w:ascii="Arial" w:hAnsi="Arial" w:cs="Arial"/>
                <w:sz w:val="24"/>
                <w:szCs w:val="24"/>
              </w:rPr>
              <w:t> </w:t>
            </w:r>
            <w:r w:rsidRPr="009F4239">
              <w:rPr>
                <w:rFonts w:ascii="Aptos" w:hAnsi="Aptos" w:cs="Aptos"/>
                <w:sz w:val="24"/>
                <w:szCs w:val="24"/>
              </w:rPr>
              <w:t> </w:t>
            </w:r>
          </w:p>
          <w:p w14:paraId="0B336A2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107</w:t>
            </w:r>
            <w:r w:rsidRPr="009F4239">
              <w:rPr>
                <w:rFonts w:ascii="Arial" w:hAnsi="Arial" w:cs="Arial"/>
                <w:sz w:val="24"/>
                <w:szCs w:val="24"/>
              </w:rPr>
              <w:t> </w:t>
            </w:r>
            <w:r w:rsidRPr="009F4239">
              <w:rPr>
                <w:rFonts w:ascii="Aptos" w:hAnsi="Aptos" w:cs="Aptos"/>
                <w:sz w:val="24"/>
                <w:szCs w:val="24"/>
              </w:rPr>
              <w:t> </w:t>
            </w:r>
          </w:p>
          <w:p w14:paraId="4E7D108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108</w:t>
            </w:r>
            <w:r w:rsidRPr="009F4239">
              <w:rPr>
                <w:rFonts w:ascii="Arial" w:hAnsi="Arial" w:cs="Arial"/>
                <w:sz w:val="24"/>
                <w:szCs w:val="24"/>
              </w:rPr>
              <w:t> </w:t>
            </w:r>
            <w:r w:rsidRPr="009F4239">
              <w:rPr>
                <w:rFonts w:ascii="Aptos" w:hAnsi="Aptos" w:cs="Aptos"/>
                <w:sz w:val="24"/>
                <w:szCs w:val="24"/>
              </w:rPr>
              <w:t> </w:t>
            </w:r>
          </w:p>
          <w:p w14:paraId="2EEFA5C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109</w:t>
            </w:r>
            <w:r w:rsidRPr="009F4239">
              <w:rPr>
                <w:rFonts w:ascii="Arial" w:hAnsi="Arial" w:cs="Arial"/>
                <w:sz w:val="24"/>
                <w:szCs w:val="24"/>
              </w:rPr>
              <w:t> </w:t>
            </w:r>
            <w:r w:rsidRPr="009F4239">
              <w:rPr>
                <w:rFonts w:ascii="Aptos" w:hAnsi="Aptos" w:cs="Aptos"/>
                <w:sz w:val="24"/>
                <w:szCs w:val="24"/>
              </w:rPr>
              <w:t> </w:t>
            </w:r>
          </w:p>
          <w:p w14:paraId="3AB830A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110</w:t>
            </w:r>
            <w:r w:rsidRPr="009F4239">
              <w:rPr>
                <w:rFonts w:ascii="Arial" w:hAnsi="Arial" w:cs="Arial"/>
                <w:sz w:val="24"/>
                <w:szCs w:val="24"/>
              </w:rPr>
              <w:t> </w:t>
            </w:r>
            <w:r w:rsidRPr="009F4239">
              <w:rPr>
                <w:rFonts w:ascii="Aptos" w:hAnsi="Aptos" w:cs="Aptos"/>
                <w:sz w:val="24"/>
                <w:szCs w:val="24"/>
              </w:rPr>
              <w:t> </w:t>
            </w:r>
          </w:p>
          <w:p w14:paraId="472FD46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111</w:t>
            </w:r>
            <w:r w:rsidRPr="009F4239">
              <w:rPr>
                <w:rFonts w:ascii="Arial" w:hAnsi="Arial" w:cs="Arial"/>
                <w:sz w:val="24"/>
                <w:szCs w:val="24"/>
              </w:rPr>
              <w:t> </w:t>
            </w:r>
            <w:r w:rsidRPr="009F4239">
              <w:rPr>
                <w:rFonts w:ascii="Aptos" w:hAnsi="Aptos" w:cs="Aptos"/>
                <w:sz w:val="24"/>
                <w:szCs w:val="24"/>
              </w:rPr>
              <w:t> </w:t>
            </w:r>
          </w:p>
          <w:p w14:paraId="10F3794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112</w:t>
            </w:r>
            <w:r w:rsidRPr="009F4239">
              <w:rPr>
                <w:rFonts w:ascii="Arial" w:hAnsi="Arial" w:cs="Arial"/>
                <w:sz w:val="24"/>
                <w:szCs w:val="24"/>
              </w:rPr>
              <w:t> </w:t>
            </w:r>
            <w:r w:rsidRPr="009F4239">
              <w:rPr>
                <w:rFonts w:ascii="Aptos" w:hAnsi="Aptos" w:cs="Aptos"/>
                <w:sz w:val="24"/>
                <w:szCs w:val="24"/>
              </w:rPr>
              <w:t> </w:t>
            </w:r>
          </w:p>
          <w:p w14:paraId="6780BC8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113</w:t>
            </w:r>
            <w:r w:rsidRPr="009F4239">
              <w:rPr>
                <w:rFonts w:ascii="Arial" w:hAnsi="Arial" w:cs="Arial"/>
                <w:sz w:val="24"/>
                <w:szCs w:val="24"/>
              </w:rPr>
              <w:t> </w:t>
            </w:r>
            <w:r w:rsidRPr="009F4239">
              <w:rPr>
                <w:rFonts w:ascii="Aptos" w:hAnsi="Aptos" w:cs="Aptos"/>
                <w:sz w:val="24"/>
                <w:szCs w:val="24"/>
              </w:rPr>
              <w:t> </w:t>
            </w:r>
          </w:p>
          <w:p w14:paraId="50CCC30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114</w:t>
            </w:r>
            <w:r w:rsidRPr="009F4239">
              <w:rPr>
                <w:rFonts w:ascii="Arial" w:hAnsi="Arial" w:cs="Arial"/>
                <w:sz w:val="24"/>
                <w:szCs w:val="24"/>
              </w:rPr>
              <w:t> </w:t>
            </w:r>
            <w:r w:rsidRPr="009F4239">
              <w:rPr>
                <w:rFonts w:ascii="Aptos" w:hAnsi="Aptos" w:cs="Aptos"/>
                <w:sz w:val="24"/>
                <w:szCs w:val="24"/>
              </w:rPr>
              <w:t> </w:t>
            </w:r>
          </w:p>
          <w:p w14:paraId="5A62004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115</w:t>
            </w:r>
            <w:r w:rsidRPr="009F4239">
              <w:rPr>
                <w:rFonts w:ascii="Arial" w:hAnsi="Arial" w:cs="Arial"/>
                <w:sz w:val="24"/>
                <w:szCs w:val="24"/>
              </w:rPr>
              <w:t> </w:t>
            </w:r>
            <w:r w:rsidRPr="009F4239">
              <w:rPr>
                <w:rFonts w:ascii="Aptos" w:hAnsi="Aptos" w:cs="Aptos"/>
                <w:sz w:val="24"/>
                <w:szCs w:val="24"/>
              </w:rPr>
              <w:t> </w:t>
            </w:r>
          </w:p>
          <w:p w14:paraId="7CB0F0B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116</w:t>
            </w:r>
            <w:r w:rsidRPr="009F4239">
              <w:rPr>
                <w:rFonts w:ascii="Arial" w:hAnsi="Arial" w:cs="Arial"/>
                <w:sz w:val="24"/>
                <w:szCs w:val="24"/>
              </w:rPr>
              <w:t> </w:t>
            </w:r>
            <w:r w:rsidRPr="009F4239">
              <w:rPr>
                <w:rFonts w:ascii="Aptos" w:hAnsi="Aptos" w:cs="Aptos"/>
                <w:sz w:val="24"/>
                <w:szCs w:val="24"/>
              </w:rPr>
              <w:t> </w:t>
            </w:r>
          </w:p>
          <w:p w14:paraId="2B0E94C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117</w:t>
            </w:r>
            <w:r w:rsidRPr="009F4239">
              <w:rPr>
                <w:rFonts w:ascii="Arial" w:hAnsi="Arial" w:cs="Arial"/>
                <w:sz w:val="24"/>
                <w:szCs w:val="24"/>
              </w:rPr>
              <w:t> </w:t>
            </w:r>
            <w:r w:rsidRPr="009F4239">
              <w:rPr>
                <w:rFonts w:ascii="Aptos" w:hAnsi="Aptos" w:cs="Aptos"/>
                <w:sz w:val="24"/>
                <w:szCs w:val="24"/>
              </w:rPr>
              <w:t> </w:t>
            </w:r>
          </w:p>
          <w:p w14:paraId="696EBEC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118</w:t>
            </w:r>
            <w:r w:rsidRPr="009F4239">
              <w:rPr>
                <w:rFonts w:ascii="Arial" w:hAnsi="Arial" w:cs="Arial"/>
                <w:sz w:val="24"/>
                <w:szCs w:val="24"/>
              </w:rPr>
              <w:t> </w:t>
            </w:r>
            <w:r w:rsidRPr="009F4239">
              <w:rPr>
                <w:rFonts w:ascii="Aptos" w:hAnsi="Aptos" w:cs="Aptos"/>
                <w:sz w:val="24"/>
                <w:szCs w:val="24"/>
              </w:rPr>
              <w:t> </w:t>
            </w:r>
          </w:p>
          <w:p w14:paraId="589AD23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119</w:t>
            </w:r>
            <w:r w:rsidRPr="009F4239">
              <w:rPr>
                <w:rFonts w:ascii="Arial" w:hAnsi="Arial" w:cs="Arial"/>
                <w:sz w:val="24"/>
                <w:szCs w:val="24"/>
              </w:rPr>
              <w:t> </w:t>
            </w:r>
            <w:r w:rsidRPr="009F4239">
              <w:rPr>
                <w:rFonts w:ascii="Aptos" w:hAnsi="Aptos" w:cs="Aptos"/>
                <w:sz w:val="24"/>
                <w:szCs w:val="24"/>
              </w:rPr>
              <w:t> </w:t>
            </w:r>
          </w:p>
          <w:p w14:paraId="468002C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120</w:t>
            </w:r>
            <w:r w:rsidRPr="009F4239">
              <w:rPr>
                <w:rFonts w:ascii="Arial" w:hAnsi="Arial" w:cs="Arial"/>
                <w:sz w:val="24"/>
                <w:szCs w:val="24"/>
              </w:rPr>
              <w:t> </w:t>
            </w:r>
            <w:r w:rsidRPr="009F4239">
              <w:rPr>
                <w:rFonts w:ascii="Aptos" w:hAnsi="Aptos" w:cs="Aptos"/>
                <w:sz w:val="24"/>
                <w:szCs w:val="24"/>
              </w:rPr>
              <w:t> </w:t>
            </w:r>
          </w:p>
          <w:p w14:paraId="37F6F12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121</w:t>
            </w:r>
            <w:r w:rsidRPr="009F4239">
              <w:rPr>
                <w:rFonts w:ascii="Arial" w:hAnsi="Arial" w:cs="Arial"/>
                <w:sz w:val="24"/>
                <w:szCs w:val="24"/>
              </w:rPr>
              <w:t> </w:t>
            </w:r>
            <w:r w:rsidRPr="009F4239">
              <w:rPr>
                <w:rFonts w:ascii="Aptos" w:hAnsi="Aptos" w:cs="Aptos"/>
                <w:sz w:val="24"/>
                <w:szCs w:val="24"/>
              </w:rPr>
              <w:t> </w:t>
            </w:r>
          </w:p>
          <w:p w14:paraId="178EE1E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122</w:t>
            </w:r>
            <w:r w:rsidRPr="009F4239">
              <w:rPr>
                <w:rFonts w:ascii="Arial" w:hAnsi="Arial" w:cs="Arial"/>
                <w:sz w:val="24"/>
                <w:szCs w:val="24"/>
              </w:rPr>
              <w:t> </w:t>
            </w:r>
            <w:r w:rsidRPr="009F4239">
              <w:rPr>
                <w:rFonts w:ascii="Aptos" w:hAnsi="Aptos" w:cs="Aptos"/>
                <w:sz w:val="24"/>
                <w:szCs w:val="24"/>
              </w:rPr>
              <w:t> </w:t>
            </w:r>
          </w:p>
          <w:p w14:paraId="5F7D283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123</w:t>
            </w:r>
            <w:r w:rsidRPr="009F4239">
              <w:rPr>
                <w:rFonts w:ascii="Arial" w:hAnsi="Arial" w:cs="Arial"/>
                <w:sz w:val="24"/>
                <w:szCs w:val="24"/>
              </w:rPr>
              <w:t> </w:t>
            </w:r>
            <w:r w:rsidRPr="009F4239">
              <w:rPr>
                <w:rFonts w:ascii="Aptos" w:hAnsi="Aptos" w:cs="Aptos"/>
                <w:sz w:val="24"/>
                <w:szCs w:val="24"/>
              </w:rPr>
              <w:t> </w:t>
            </w:r>
          </w:p>
          <w:p w14:paraId="5F7DBDB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124</w:t>
            </w:r>
            <w:r w:rsidRPr="009F4239">
              <w:rPr>
                <w:rFonts w:ascii="Arial" w:hAnsi="Arial" w:cs="Arial"/>
                <w:sz w:val="24"/>
                <w:szCs w:val="24"/>
              </w:rPr>
              <w:t> </w:t>
            </w:r>
            <w:r w:rsidRPr="009F4239">
              <w:rPr>
                <w:rFonts w:ascii="Aptos" w:hAnsi="Aptos" w:cs="Aptos"/>
                <w:sz w:val="24"/>
                <w:szCs w:val="24"/>
              </w:rPr>
              <w:t> </w:t>
            </w:r>
          </w:p>
          <w:p w14:paraId="75E51F7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125</w:t>
            </w:r>
            <w:r w:rsidRPr="009F4239">
              <w:rPr>
                <w:rFonts w:ascii="Arial" w:hAnsi="Arial" w:cs="Arial"/>
                <w:sz w:val="24"/>
                <w:szCs w:val="24"/>
              </w:rPr>
              <w:t> </w:t>
            </w:r>
            <w:r w:rsidRPr="009F4239">
              <w:rPr>
                <w:rFonts w:ascii="Aptos" w:hAnsi="Aptos" w:cs="Aptos"/>
                <w:sz w:val="24"/>
                <w:szCs w:val="24"/>
              </w:rPr>
              <w:t> </w:t>
            </w:r>
          </w:p>
          <w:p w14:paraId="71F4818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126</w:t>
            </w:r>
            <w:r w:rsidRPr="009F4239">
              <w:rPr>
                <w:rFonts w:ascii="Arial" w:hAnsi="Arial" w:cs="Arial"/>
                <w:sz w:val="24"/>
                <w:szCs w:val="24"/>
              </w:rPr>
              <w:t> </w:t>
            </w:r>
            <w:r w:rsidRPr="009F4239">
              <w:rPr>
                <w:rFonts w:ascii="Aptos" w:hAnsi="Aptos" w:cs="Aptos"/>
                <w:sz w:val="24"/>
                <w:szCs w:val="24"/>
              </w:rPr>
              <w:t> </w:t>
            </w:r>
          </w:p>
          <w:p w14:paraId="4C19F08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127</w:t>
            </w:r>
            <w:r w:rsidRPr="009F4239">
              <w:rPr>
                <w:rFonts w:ascii="Arial" w:hAnsi="Arial" w:cs="Arial"/>
                <w:sz w:val="24"/>
                <w:szCs w:val="24"/>
              </w:rPr>
              <w:t> </w:t>
            </w:r>
            <w:r w:rsidRPr="009F4239">
              <w:rPr>
                <w:rFonts w:ascii="Aptos" w:hAnsi="Aptos" w:cs="Aptos"/>
                <w:sz w:val="24"/>
                <w:szCs w:val="24"/>
              </w:rPr>
              <w:t> </w:t>
            </w:r>
          </w:p>
          <w:p w14:paraId="1A2D7F2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128</w:t>
            </w:r>
            <w:r w:rsidRPr="009F4239">
              <w:rPr>
                <w:rFonts w:ascii="Arial" w:hAnsi="Arial" w:cs="Arial"/>
                <w:sz w:val="24"/>
                <w:szCs w:val="24"/>
              </w:rPr>
              <w:t> </w:t>
            </w:r>
            <w:r w:rsidRPr="009F4239">
              <w:rPr>
                <w:rFonts w:ascii="Aptos" w:hAnsi="Aptos" w:cs="Aptos"/>
                <w:sz w:val="24"/>
                <w:szCs w:val="24"/>
              </w:rPr>
              <w:t> </w:t>
            </w:r>
          </w:p>
          <w:p w14:paraId="5E74BF2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129</w:t>
            </w:r>
            <w:r w:rsidRPr="009F4239">
              <w:rPr>
                <w:rFonts w:ascii="Arial" w:hAnsi="Arial" w:cs="Arial"/>
                <w:sz w:val="24"/>
                <w:szCs w:val="24"/>
              </w:rPr>
              <w:t> </w:t>
            </w:r>
            <w:r w:rsidRPr="009F4239">
              <w:rPr>
                <w:rFonts w:ascii="Aptos" w:hAnsi="Aptos" w:cs="Aptos"/>
                <w:sz w:val="24"/>
                <w:szCs w:val="24"/>
              </w:rPr>
              <w:t> </w:t>
            </w:r>
          </w:p>
          <w:p w14:paraId="3FD64B4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130</w:t>
            </w:r>
            <w:r w:rsidRPr="009F4239">
              <w:rPr>
                <w:rFonts w:ascii="Arial" w:hAnsi="Arial" w:cs="Arial"/>
                <w:sz w:val="24"/>
                <w:szCs w:val="24"/>
              </w:rPr>
              <w:t> </w:t>
            </w:r>
            <w:r w:rsidRPr="009F4239">
              <w:rPr>
                <w:rFonts w:ascii="Aptos" w:hAnsi="Aptos" w:cs="Aptos"/>
                <w:sz w:val="24"/>
                <w:szCs w:val="24"/>
              </w:rPr>
              <w:t> </w:t>
            </w:r>
          </w:p>
          <w:p w14:paraId="1B11E1C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131</w:t>
            </w:r>
            <w:r w:rsidRPr="009F4239">
              <w:rPr>
                <w:rFonts w:ascii="Arial" w:hAnsi="Arial" w:cs="Arial"/>
                <w:sz w:val="24"/>
                <w:szCs w:val="24"/>
              </w:rPr>
              <w:t> </w:t>
            </w:r>
            <w:r w:rsidRPr="009F4239">
              <w:rPr>
                <w:rFonts w:ascii="Aptos" w:hAnsi="Aptos" w:cs="Aptos"/>
                <w:sz w:val="24"/>
                <w:szCs w:val="24"/>
              </w:rPr>
              <w:t> </w:t>
            </w:r>
          </w:p>
          <w:p w14:paraId="180EFE4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132</w:t>
            </w:r>
            <w:r w:rsidRPr="009F4239">
              <w:rPr>
                <w:rFonts w:ascii="Arial" w:hAnsi="Arial" w:cs="Arial"/>
                <w:sz w:val="24"/>
                <w:szCs w:val="24"/>
              </w:rPr>
              <w:t> </w:t>
            </w:r>
            <w:r w:rsidRPr="009F4239">
              <w:rPr>
                <w:rFonts w:ascii="Aptos" w:hAnsi="Aptos" w:cs="Aptos"/>
                <w:sz w:val="24"/>
                <w:szCs w:val="24"/>
              </w:rPr>
              <w:t> </w:t>
            </w:r>
          </w:p>
          <w:p w14:paraId="123E077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133</w:t>
            </w:r>
            <w:r w:rsidRPr="009F4239">
              <w:rPr>
                <w:rFonts w:ascii="Arial" w:hAnsi="Arial" w:cs="Arial"/>
                <w:sz w:val="24"/>
                <w:szCs w:val="24"/>
              </w:rPr>
              <w:t> </w:t>
            </w:r>
            <w:r w:rsidRPr="009F4239">
              <w:rPr>
                <w:rFonts w:ascii="Aptos" w:hAnsi="Aptos" w:cs="Aptos"/>
                <w:sz w:val="24"/>
                <w:szCs w:val="24"/>
              </w:rPr>
              <w:t> </w:t>
            </w:r>
          </w:p>
          <w:p w14:paraId="70B05A7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134</w:t>
            </w:r>
            <w:r w:rsidRPr="009F4239">
              <w:rPr>
                <w:rFonts w:ascii="Arial" w:hAnsi="Arial" w:cs="Arial"/>
                <w:sz w:val="24"/>
                <w:szCs w:val="24"/>
              </w:rPr>
              <w:t> </w:t>
            </w:r>
            <w:r w:rsidRPr="009F4239">
              <w:rPr>
                <w:rFonts w:ascii="Aptos" w:hAnsi="Aptos" w:cs="Aptos"/>
                <w:sz w:val="24"/>
                <w:szCs w:val="24"/>
              </w:rPr>
              <w:t> </w:t>
            </w:r>
          </w:p>
          <w:p w14:paraId="388C181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135</w:t>
            </w:r>
            <w:r w:rsidRPr="009F4239">
              <w:rPr>
                <w:rFonts w:ascii="Arial" w:hAnsi="Arial" w:cs="Arial"/>
                <w:sz w:val="24"/>
                <w:szCs w:val="24"/>
              </w:rPr>
              <w:t> </w:t>
            </w:r>
            <w:r w:rsidRPr="009F4239">
              <w:rPr>
                <w:rFonts w:ascii="Aptos" w:hAnsi="Aptos" w:cs="Aptos"/>
                <w:sz w:val="24"/>
                <w:szCs w:val="24"/>
              </w:rPr>
              <w:t> </w:t>
            </w:r>
          </w:p>
          <w:p w14:paraId="7186256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136</w:t>
            </w:r>
            <w:r w:rsidRPr="009F4239">
              <w:rPr>
                <w:rFonts w:ascii="Arial" w:hAnsi="Arial" w:cs="Arial"/>
                <w:sz w:val="24"/>
                <w:szCs w:val="24"/>
              </w:rPr>
              <w:t> </w:t>
            </w:r>
            <w:r w:rsidRPr="009F4239">
              <w:rPr>
                <w:rFonts w:ascii="Aptos" w:hAnsi="Aptos" w:cs="Aptos"/>
                <w:sz w:val="24"/>
                <w:szCs w:val="24"/>
              </w:rPr>
              <w:t> </w:t>
            </w:r>
          </w:p>
          <w:p w14:paraId="425650A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137</w:t>
            </w:r>
            <w:r w:rsidRPr="009F4239">
              <w:rPr>
                <w:rFonts w:ascii="Arial" w:hAnsi="Arial" w:cs="Arial"/>
                <w:sz w:val="24"/>
                <w:szCs w:val="24"/>
              </w:rPr>
              <w:t> </w:t>
            </w:r>
            <w:r w:rsidRPr="009F4239">
              <w:rPr>
                <w:rFonts w:ascii="Aptos" w:hAnsi="Aptos" w:cs="Aptos"/>
                <w:sz w:val="24"/>
                <w:szCs w:val="24"/>
              </w:rPr>
              <w:t> </w:t>
            </w:r>
          </w:p>
          <w:p w14:paraId="0460643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138</w:t>
            </w:r>
            <w:r w:rsidRPr="009F4239">
              <w:rPr>
                <w:rFonts w:ascii="Arial" w:hAnsi="Arial" w:cs="Arial"/>
                <w:sz w:val="24"/>
                <w:szCs w:val="24"/>
              </w:rPr>
              <w:t> </w:t>
            </w:r>
            <w:r w:rsidRPr="009F4239">
              <w:rPr>
                <w:rFonts w:ascii="Aptos" w:hAnsi="Aptos" w:cs="Aptos"/>
                <w:sz w:val="24"/>
                <w:szCs w:val="24"/>
              </w:rPr>
              <w:t> </w:t>
            </w:r>
          </w:p>
          <w:p w14:paraId="00F26F0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139</w:t>
            </w:r>
            <w:r w:rsidRPr="009F4239">
              <w:rPr>
                <w:rFonts w:ascii="Arial" w:hAnsi="Arial" w:cs="Arial"/>
                <w:sz w:val="24"/>
                <w:szCs w:val="24"/>
              </w:rPr>
              <w:t> </w:t>
            </w:r>
            <w:r w:rsidRPr="009F4239">
              <w:rPr>
                <w:rFonts w:ascii="Aptos" w:hAnsi="Aptos" w:cs="Aptos"/>
                <w:sz w:val="24"/>
                <w:szCs w:val="24"/>
              </w:rPr>
              <w:t> </w:t>
            </w:r>
          </w:p>
          <w:p w14:paraId="6F99099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140</w:t>
            </w:r>
            <w:r w:rsidRPr="009F4239">
              <w:rPr>
                <w:rFonts w:ascii="Arial" w:hAnsi="Arial" w:cs="Arial"/>
                <w:sz w:val="24"/>
                <w:szCs w:val="24"/>
              </w:rPr>
              <w:t> </w:t>
            </w:r>
            <w:r w:rsidRPr="009F4239">
              <w:rPr>
                <w:rFonts w:ascii="Aptos" w:hAnsi="Aptos" w:cs="Aptos"/>
                <w:sz w:val="24"/>
                <w:szCs w:val="24"/>
              </w:rPr>
              <w:t> </w:t>
            </w:r>
          </w:p>
          <w:p w14:paraId="5D13028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141</w:t>
            </w:r>
            <w:r w:rsidRPr="009F4239">
              <w:rPr>
                <w:rFonts w:ascii="Arial" w:hAnsi="Arial" w:cs="Arial"/>
                <w:sz w:val="24"/>
                <w:szCs w:val="24"/>
              </w:rPr>
              <w:t> </w:t>
            </w:r>
            <w:r w:rsidRPr="009F4239">
              <w:rPr>
                <w:rFonts w:ascii="Aptos" w:hAnsi="Aptos" w:cs="Aptos"/>
                <w:sz w:val="24"/>
                <w:szCs w:val="24"/>
              </w:rPr>
              <w:t> </w:t>
            </w:r>
          </w:p>
          <w:p w14:paraId="3D561F9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142</w:t>
            </w:r>
            <w:r w:rsidRPr="009F4239">
              <w:rPr>
                <w:rFonts w:ascii="Arial" w:hAnsi="Arial" w:cs="Arial"/>
                <w:sz w:val="24"/>
                <w:szCs w:val="24"/>
              </w:rPr>
              <w:t> </w:t>
            </w:r>
            <w:r w:rsidRPr="009F4239">
              <w:rPr>
                <w:rFonts w:ascii="Aptos" w:hAnsi="Aptos" w:cs="Aptos"/>
                <w:sz w:val="24"/>
                <w:szCs w:val="24"/>
              </w:rPr>
              <w:t> </w:t>
            </w:r>
          </w:p>
          <w:p w14:paraId="2C07809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143</w:t>
            </w:r>
            <w:r w:rsidRPr="009F4239">
              <w:rPr>
                <w:rFonts w:ascii="Arial" w:hAnsi="Arial" w:cs="Arial"/>
                <w:sz w:val="24"/>
                <w:szCs w:val="24"/>
              </w:rPr>
              <w:t> </w:t>
            </w:r>
            <w:r w:rsidRPr="009F4239">
              <w:rPr>
                <w:rFonts w:ascii="Aptos" w:hAnsi="Aptos" w:cs="Aptos"/>
                <w:sz w:val="24"/>
                <w:szCs w:val="24"/>
              </w:rPr>
              <w:t> </w:t>
            </w:r>
          </w:p>
          <w:p w14:paraId="36DCB6F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144</w:t>
            </w:r>
            <w:r w:rsidRPr="009F4239">
              <w:rPr>
                <w:rFonts w:ascii="Arial" w:hAnsi="Arial" w:cs="Arial"/>
                <w:sz w:val="24"/>
                <w:szCs w:val="24"/>
              </w:rPr>
              <w:t> </w:t>
            </w:r>
            <w:r w:rsidRPr="009F4239">
              <w:rPr>
                <w:rFonts w:ascii="Aptos" w:hAnsi="Aptos" w:cs="Aptos"/>
                <w:sz w:val="24"/>
                <w:szCs w:val="24"/>
              </w:rPr>
              <w:t> </w:t>
            </w:r>
          </w:p>
          <w:p w14:paraId="4C63C53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145</w:t>
            </w:r>
            <w:r w:rsidRPr="009F4239">
              <w:rPr>
                <w:rFonts w:ascii="Arial" w:hAnsi="Arial" w:cs="Arial"/>
                <w:sz w:val="24"/>
                <w:szCs w:val="24"/>
              </w:rPr>
              <w:t> </w:t>
            </w:r>
            <w:r w:rsidRPr="009F4239">
              <w:rPr>
                <w:rFonts w:ascii="Aptos" w:hAnsi="Aptos" w:cs="Aptos"/>
                <w:sz w:val="24"/>
                <w:szCs w:val="24"/>
              </w:rPr>
              <w:t> </w:t>
            </w:r>
          </w:p>
          <w:p w14:paraId="2A92DF7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146</w:t>
            </w:r>
            <w:r w:rsidRPr="009F4239">
              <w:rPr>
                <w:rFonts w:ascii="Arial" w:hAnsi="Arial" w:cs="Arial"/>
                <w:sz w:val="24"/>
                <w:szCs w:val="24"/>
              </w:rPr>
              <w:t> </w:t>
            </w:r>
            <w:r w:rsidRPr="009F4239">
              <w:rPr>
                <w:rFonts w:ascii="Aptos" w:hAnsi="Aptos" w:cs="Aptos"/>
                <w:sz w:val="24"/>
                <w:szCs w:val="24"/>
              </w:rPr>
              <w:t> </w:t>
            </w:r>
          </w:p>
          <w:p w14:paraId="5F93F9C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147</w:t>
            </w:r>
            <w:r w:rsidRPr="009F4239">
              <w:rPr>
                <w:rFonts w:ascii="Arial" w:hAnsi="Arial" w:cs="Arial"/>
                <w:sz w:val="24"/>
                <w:szCs w:val="24"/>
              </w:rPr>
              <w:t> </w:t>
            </w:r>
            <w:r w:rsidRPr="009F4239">
              <w:rPr>
                <w:rFonts w:ascii="Aptos" w:hAnsi="Aptos" w:cs="Aptos"/>
                <w:sz w:val="24"/>
                <w:szCs w:val="24"/>
              </w:rPr>
              <w:t> </w:t>
            </w:r>
          </w:p>
          <w:p w14:paraId="4AE2127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148</w:t>
            </w:r>
            <w:r w:rsidRPr="009F4239">
              <w:rPr>
                <w:rFonts w:ascii="Arial" w:hAnsi="Arial" w:cs="Arial"/>
                <w:sz w:val="24"/>
                <w:szCs w:val="24"/>
              </w:rPr>
              <w:t> </w:t>
            </w:r>
            <w:r w:rsidRPr="009F4239">
              <w:rPr>
                <w:rFonts w:ascii="Aptos" w:hAnsi="Aptos" w:cs="Aptos"/>
                <w:sz w:val="24"/>
                <w:szCs w:val="24"/>
              </w:rPr>
              <w:t> </w:t>
            </w:r>
          </w:p>
          <w:p w14:paraId="5DEA805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149</w:t>
            </w:r>
            <w:r w:rsidRPr="009F4239">
              <w:rPr>
                <w:rFonts w:ascii="Arial" w:hAnsi="Arial" w:cs="Arial"/>
                <w:sz w:val="24"/>
                <w:szCs w:val="24"/>
              </w:rPr>
              <w:t> </w:t>
            </w:r>
            <w:r w:rsidRPr="009F4239">
              <w:rPr>
                <w:rFonts w:ascii="Aptos" w:hAnsi="Aptos" w:cs="Aptos"/>
                <w:sz w:val="24"/>
                <w:szCs w:val="24"/>
              </w:rPr>
              <w:t> </w:t>
            </w:r>
          </w:p>
          <w:p w14:paraId="084B980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150</w:t>
            </w:r>
            <w:r w:rsidRPr="009F4239">
              <w:rPr>
                <w:rFonts w:ascii="Arial" w:hAnsi="Arial" w:cs="Arial"/>
                <w:sz w:val="24"/>
                <w:szCs w:val="24"/>
              </w:rPr>
              <w:t> </w:t>
            </w:r>
            <w:r w:rsidRPr="009F4239">
              <w:rPr>
                <w:rFonts w:ascii="Aptos" w:hAnsi="Aptos" w:cs="Aptos"/>
                <w:sz w:val="24"/>
                <w:szCs w:val="24"/>
              </w:rPr>
              <w:t> </w:t>
            </w:r>
          </w:p>
          <w:p w14:paraId="5713098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151</w:t>
            </w:r>
            <w:r w:rsidRPr="009F4239">
              <w:rPr>
                <w:rFonts w:ascii="Arial" w:hAnsi="Arial" w:cs="Arial"/>
                <w:sz w:val="24"/>
                <w:szCs w:val="24"/>
              </w:rPr>
              <w:t> </w:t>
            </w:r>
            <w:r w:rsidRPr="009F4239">
              <w:rPr>
                <w:rFonts w:ascii="Aptos" w:hAnsi="Aptos" w:cs="Aptos"/>
                <w:sz w:val="24"/>
                <w:szCs w:val="24"/>
              </w:rPr>
              <w:t> </w:t>
            </w:r>
          </w:p>
          <w:p w14:paraId="1061252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152</w:t>
            </w:r>
            <w:r w:rsidRPr="009F4239">
              <w:rPr>
                <w:rFonts w:ascii="Arial" w:hAnsi="Arial" w:cs="Arial"/>
                <w:sz w:val="24"/>
                <w:szCs w:val="24"/>
              </w:rPr>
              <w:t> </w:t>
            </w:r>
            <w:r w:rsidRPr="009F4239">
              <w:rPr>
                <w:rFonts w:ascii="Aptos" w:hAnsi="Aptos" w:cs="Aptos"/>
                <w:sz w:val="24"/>
                <w:szCs w:val="24"/>
              </w:rPr>
              <w:t> </w:t>
            </w:r>
          </w:p>
          <w:p w14:paraId="79DA5FD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153</w:t>
            </w:r>
            <w:r w:rsidRPr="009F4239">
              <w:rPr>
                <w:rFonts w:ascii="Arial" w:hAnsi="Arial" w:cs="Arial"/>
                <w:sz w:val="24"/>
                <w:szCs w:val="24"/>
              </w:rPr>
              <w:t> </w:t>
            </w:r>
            <w:r w:rsidRPr="009F4239">
              <w:rPr>
                <w:rFonts w:ascii="Aptos" w:hAnsi="Aptos" w:cs="Aptos"/>
                <w:sz w:val="24"/>
                <w:szCs w:val="24"/>
              </w:rPr>
              <w:t> </w:t>
            </w:r>
          </w:p>
          <w:p w14:paraId="499AC64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154</w:t>
            </w:r>
            <w:r w:rsidRPr="009F4239">
              <w:rPr>
                <w:rFonts w:ascii="Arial" w:hAnsi="Arial" w:cs="Arial"/>
                <w:sz w:val="24"/>
                <w:szCs w:val="24"/>
              </w:rPr>
              <w:t> </w:t>
            </w:r>
            <w:r w:rsidRPr="009F4239">
              <w:rPr>
                <w:rFonts w:ascii="Aptos" w:hAnsi="Aptos" w:cs="Aptos"/>
                <w:sz w:val="24"/>
                <w:szCs w:val="24"/>
              </w:rPr>
              <w:t> </w:t>
            </w:r>
          </w:p>
          <w:p w14:paraId="51B5FE5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155</w:t>
            </w:r>
            <w:r w:rsidRPr="009F4239">
              <w:rPr>
                <w:rFonts w:ascii="Arial" w:hAnsi="Arial" w:cs="Arial"/>
                <w:sz w:val="24"/>
                <w:szCs w:val="24"/>
              </w:rPr>
              <w:t> </w:t>
            </w:r>
            <w:r w:rsidRPr="009F4239">
              <w:rPr>
                <w:rFonts w:ascii="Aptos" w:hAnsi="Aptos" w:cs="Aptos"/>
                <w:sz w:val="24"/>
                <w:szCs w:val="24"/>
              </w:rPr>
              <w:t> </w:t>
            </w:r>
          </w:p>
          <w:p w14:paraId="4DEB3A4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156</w:t>
            </w:r>
            <w:r w:rsidRPr="009F4239">
              <w:rPr>
                <w:rFonts w:ascii="Arial" w:hAnsi="Arial" w:cs="Arial"/>
                <w:sz w:val="24"/>
                <w:szCs w:val="24"/>
              </w:rPr>
              <w:t> </w:t>
            </w:r>
            <w:r w:rsidRPr="009F4239">
              <w:rPr>
                <w:rFonts w:ascii="Aptos" w:hAnsi="Aptos" w:cs="Aptos"/>
                <w:sz w:val="24"/>
                <w:szCs w:val="24"/>
              </w:rPr>
              <w:t> </w:t>
            </w:r>
          </w:p>
          <w:p w14:paraId="54288EF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157</w:t>
            </w:r>
            <w:r w:rsidRPr="009F4239">
              <w:rPr>
                <w:rFonts w:ascii="Arial" w:hAnsi="Arial" w:cs="Arial"/>
                <w:sz w:val="24"/>
                <w:szCs w:val="24"/>
              </w:rPr>
              <w:t> </w:t>
            </w:r>
            <w:r w:rsidRPr="009F4239">
              <w:rPr>
                <w:rFonts w:ascii="Aptos" w:hAnsi="Aptos" w:cs="Aptos"/>
                <w:sz w:val="24"/>
                <w:szCs w:val="24"/>
              </w:rPr>
              <w:t> </w:t>
            </w:r>
          </w:p>
          <w:p w14:paraId="330252C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158</w:t>
            </w:r>
            <w:r w:rsidRPr="009F4239">
              <w:rPr>
                <w:rFonts w:ascii="Arial" w:hAnsi="Arial" w:cs="Arial"/>
                <w:sz w:val="24"/>
                <w:szCs w:val="24"/>
              </w:rPr>
              <w:t> </w:t>
            </w:r>
            <w:r w:rsidRPr="009F4239">
              <w:rPr>
                <w:rFonts w:ascii="Aptos" w:hAnsi="Aptos" w:cs="Aptos"/>
                <w:sz w:val="24"/>
                <w:szCs w:val="24"/>
              </w:rPr>
              <w:t> </w:t>
            </w:r>
          </w:p>
          <w:p w14:paraId="7B2E987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159</w:t>
            </w:r>
            <w:r w:rsidRPr="009F4239">
              <w:rPr>
                <w:rFonts w:ascii="Arial" w:hAnsi="Arial" w:cs="Arial"/>
                <w:sz w:val="24"/>
                <w:szCs w:val="24"/>
              </w:rPr>
              <w:t> </w:t>
            </w:r>
            <w:r w:rsidRPr="009F4239">
              <w:rPr>
                <w:rFonts w:ascii="Aptos" w:hAnsi="Aptos" w:cs="Aptos"/>
                <w:sz w:val="24"/>
                <w:szCs w:val="24"/>
              </w:rPr>
              <w:t> </w:t>
            </w:r>
          </w:p>
          <w:p w14:paraId="459B4CC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160</w:t>
            </w:r>
            <w:r w:rsidRPr="009F4239">
              <w:rPr>
                <w:rFonts w:ascii="Arial" w:hAnsi="Arial" w:cs="Arial"/>
                <w:sz w:val="24"/>
                <w:szCs w:val="24"/>
              </w:rPr>
              <w:t> </w:t>
            </w:r>
            <w:r w:rsidRPr="009F4239">
              <w:rPr>
                <w:rFonts w:ascii="Aptos" w:hAnsi="Aptos" w:cs="Aptos"/>
                <w:sz w:val="24"/>
                <w:szCs w:val="24"/>
              </w:rPr>
              <w:t> </w:t>
            </w:r>
          </w:p>
          <w:p w14:paraId="71DDD97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161</w:t>
            </w:r>
            <w:r w:rsidRPr="009F4239">
              <w:rPr>
                <w:rFonts w:ascii="Arial" w:hAnsi="Arial" w:cs="Arial"/>
                <w:sz w:val="24"/>
                <w:szCs w:val="24"/>
              </w:rPr>
              <w:t> </w:t>
            </w:r>
            <w:r w:rsidRPr="009F4239">
              <w:rPr>
                <w:rFonts w:ascii="Aptos" w:hAnsi="Aptos" w:cs="Aptos"/>
                <w:sz w:val="24"/>
                <w:szCs w:val="24"/>
              </w:rPr>
              <w:t> </w:t>
            </w:r>
          </w:p>
          <w:p w14:paraId="66ED972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162</w:t>
            </w:r>
            <w:r w:rsidRPr="009F4239">
              <w:rPr>
                <w:rFonts w:ascii="Arial" w:hAnsi="Arial" w:cs="Arial"/>
                <w:sz w:val="24"/>
                <w:szCs w:val="24"/>
              </w:rPr>
              <w:t> </w:t>
            </w:r>
            <w:r w:rsidRPr="009F4239">
              <w:rPr>
                <w:rFonts w:ascii="Aptos" w:hAnsi="Aptos" w:cs="Aptos"/>
                <w:sz w:val="24"/>
                <w:szCs w:val="24"/>
              </w:rPr>
              <w:t> </w:t>
            </w:r>
          </w:p>
          <w:p w14:paraId="43CBBD9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163</w:t>
            </w:r>
            <w:r w:rsidRPr="009F4239">
              <w:rPr>
                <w:rFonts w:ascii="Arial" w:hAnsi="Arial" w:cs="Arial"/>
                <w:sz w:val="24"/>
                <w:szCs w:val="24"/>
              </w:rPr>
              <w:t> </w:t>
            </w:r>
            <w:r w:rsidRPr="009F4239">
              <w:rPr>
                <w:rFonts w:ascii="Aptos" w:hAnsi="Aptos" w:cs="Aptos"/>
                <w:sz w:val="24"/>
                <w:szCs w:val="24"/>
              </w:rPr>
              <w:t> </w:t>
            </w:r>
          </w:p>
          <w:p w14:paraId="7A35BD5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164</w:t>
            </w:r>
            <w:r w:rsidRPr="009F4239">
              <w:rPr>
                <w:rFonts w:ascii="Arial" w:hAnsi="Arial" w:cs="Arial"/>
                <w:sz w:val="24"/>
                <w:szCs w:val="24"/>
              </w:rPr>
              <w:t> </w:t>
            </w:r>
            <w:r w:rsidRPr="009F4239">
              <w:rPr>
                <w:rFonts w:ascii="Aptos" w:hAnsi="Aptos" w:cs="Aptos"/>
                <w:sz w:val="24"/>
                <w:szCs w:val="24"/>
              </w:rPr>
              <w:t> </w:t>
            </w:r>
          </w:p>
          <w:p w14:paraId="7AAECC1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165</w:t>
            </w:r>
            <w:r w:rsidRPr="009F4239">
              <w:rPr>
                <w:rFonts w:ascii="Arial" w:hAnsi="Arial" w:cs="Arial"/>
                <w:sz w:val="24"/>
                <w:szCs w:val="24"/>
              </w:rPr>
              <w:t> </w:t>
            </w:r>
            <w:r w:rsidRPr="009F4239">
              <w:rPr>
                <w:rFonts w:ascii="Aptos" w:hAnsi="Aptos" w:cs="Aptos"/>
                <w:sz w:val="24"/>
                <w:szCs w:val="24"/>
              </w:rPr>
              <w:t> </w:t>
            </w:r>
          </w:p>
          <w:p w14:paraId="1ED85B7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166</w:t>
            </w:r>
            <w:r w:rsidRPr="009F4239">
              <w:rPr>
                <w:rFonts w:ascii="Arial" w:hAnsi="Arial" w:cs="Arial"/>
                <w:sz w:val="24"/>
                <w:szCs w:val="24"/>
              </w:rPr>
              <w:t> </w:t>
            </w:r>
            <w:r w:rsidRPr="009F4239">
              <w:rPr>
                <w:rFonts w:ascii="Aptos" w:hAnsi="Aptos" w:cs="Aptos"/>
                <w:sz w:val="24"/>
                <w:szCs w:val="24"/>
              </w:rPr>
              <w:t> </w:t>
            </w:r>
          </w:p>
          <w:p w14:paraId="6D396DE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167</w:t>
            </w:r>
            <w:r w:rsidRPr="009F4239">
              <w:rPr>
                <w:rFonts w:ascii="Arial" w:hAnsi="Arial" w:cs="Arial"/>
                <w:sz w:val="24"/>
                <w:szCs w:val="24"/>
              </w:rPr>
              <w:t> </w:t>
            </w:r>
            <w:r w:rsidRPr="009F4239">
              <w:rPr>
                <w:rFonts w:ascii="Aptos" w:hAnsi="Aptos" w:cs="Aptos"/>
                <w:sz w:val="24"/>
                <w:szCs w:val="24"/>
              </w:rPr>
              <w:t> </w:t>
            </w:r>
          </w:p>
          <w:p w14:paraId="4F39D49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168</w:t>
            </w:r>
            <w:r w:rsidRPr="009F4239">
              <w:rPr>
                <w:rFonts w:ascii="Arial" w:hAnsi="Arial" w:cs="Arial"/>
                <w:sz w:val="24"/>
                <w:szCs w:val="24"/>
              </w:rPr>
              <w:t> </w:t>
            </w:r>
            <w:r w:rsidRPr="009F4239">
              <w:rPr>
                <w:rFonts w:ascii="Aptos" w:hAnsi="Aptos" w:cs="Aptos"/>
                <w:sz w:val="24"/>
                <w:szCs w:val="24"/>
              </w:rPr>
              <w:t> </w:t>
            </w:r>
          </w:p>
          <w:p w14:paraId="789D7BF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169</w:t>
            </w:r>
            <w:r w:rsidRPr="009F4239">
              <w:rPr>
                <w:rFonts w:ascii="Arial" w:hAnsi="Arial" w:cs="Arial"/>
                <w:sz w:val="24"/>
                <w:szCs w:val="24"/>
              </w:rPr>
              <w:t> </w:t>
            </w:r>
            <w:r w:rsidRPr="009F4239">
              <w:rPr>
                <w:rFonts w:ascii="Aptos" w:hAnsi="Aptos" w:cs="Aptos"/>
                <w:sz w:val="24"/>
                <w:szCs w:val="24"/>
              </w:rPr>
              <w:t> </w:t>
            </w:r>
          </w:p>
          <w:p w14:paraId="4CAAC8F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170</w:t>
            </w:r>
            <w:r w:rsidRPr="009F4239">
              <w:rPr>
                <w:rFonts w:ascii="Arial" w:hAnsi="Arial" w:cs="Arial"/>
                <w:sz w:val="24"/>
                <w:szCs w:val="24"/>
              </w:rPr>
              <w:t> </w:t>
            </w:r>
            <w:r w:rsidRPr="009F4239">
              <w:rPr>
                <w:rFonts w:ascii="Aptos" w:hAnsi="Aptos" w:cs="Aptos"/>
                <w:sz w:val="24"/>
                <w:szCs w:val="24"/>
              </w:rPr>
              <w:t> </w:t>
            </w:r>
          </w:p>
          <w:p w14:paraId="4EED8CB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171</w:t>
            </w:r>
            <w:r w:rsidRPr="009F4239">
              <w:rPr>
                <w:rFonts w:ascii="Arial" w:hAnsi="Arial" w:cs="Arial"/>
                <w:sz w:val="24"/>
                <w:szCs w:val="24"/>
              </w:rPr>
              <w:t> </w:t>
            </w:r>
            <w:r w:rsidRPr="009F4239">
              <w:rPr>
                <w:rFonts w:ascii="Aptos" w:hAnsi="Aptos" w:cs="Aptos"/>
                <w:sz w:val="24"/>
                <w:szCs w:val="24"/>
              </w:rPr>
              <w:t> </w:t>
            </w:r>
          </w:p>
          <w:p w14:paraId="0A3C3D8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172</w:t>
            </w:r>
            <w:r w:rsidRPr="009F4239">
              <w:rPr>
                <w:rFonts w:ascii="Arial" w:hAnsi="Arial" w:cs="Arial"/>
                <w:sz w:val="24"/>
                <w:szCs w:val="24"/>
              </w:rPr>
              <w:t> </w:t>
            </w:r>
            <w:r w:rsidRPr="009F4239">
              <w:rPr>
                <w:rFonts w:ascii="Aptos" w:hAnsi="Aptos" w:cs="Aptos"/>
                <w:sz w:val="24"/>
                <w:szCs w:val="24"/>
              </w:rPr>
              <w:t> </w:t>
            </w:r>
          </w:p>
          <w:p w14:paraId="4410E68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173</w:t>
            </w:r>
            <w:r w:rsidRPr="009F4239">
              <w:rPr>
                <w:rFonts w:ascii="Arial" w:hAnsi="Arial" w:cs="Arial"/>
                <w:sz w:val="24"/>
                <w:szCs w:val="24"/>
              </w:rPr>
              <w:t> </w:t>
            </w:r>
            <w:r w:rsidRPr="009F4239">
              <w:rPr>
                <w:rFonts w:ascii="Aptos" w:hAnsi="Aptos" w:cs="Aptos"/>
                <w:sz w:val="24"/>
                <w:szCs w:val="24"/>
              </w:rPr>
              <w:t> </w:t>
            </w:r>
          </w:p>
          <w:p w14:paraId="57682F9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174</w:t>
            </w:r>
            <w:r w:rsidRPr="009F4239">
              <w:rPr>
                <w:rFonts w:ascii="Arial" w:hAnsi="Arial" w:cs="Arial"/>
                <w:sz w:val="24"/>
                <w:szCs w:val="24"/>
              </w:rPr>
              <w:t> </w:t>
            </w:r>
            <w:r w:rsidRPr="009F4239">
              <w:rPr>
                <w:rFonts w:ascii="Aptos" w:hAnsi="Aptos" w:cs="Aptos"/>
                <w:sz w:val="24"/>
                <w:szCs w:val="24"/>
              </w:rPr>
              <w:t> </w:t>
            </w:r>
          </w:p>
          <w:p w14:paraId="52F5B0C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175</w:t>
            </w:r>
            <w:r w:rsidRPr="009F4239">
              <w:rPr>
                <w:rFonts w:ascii="Arial" w:hAnsi="Arial" w:cs="Arial"/>
                <w:sz w:val="24"/>
                <w:szCs w:val="24"/>
              </w:rPr>
              <w:t> </w:t>
            </w:r>
            <w:r w:rsidRPr="009F4239">
              <w:rPr>
                <w:rFonts w:ascii="Aptos" w:hAnsi="Aptos" w:cs="Aptos"/>
                <w:sz w:val="24"/>
                <w:szCs w:val="24"/>
              </w:rPr>
              <w:t> </w:t>
            </w:r>
          </w:p>
          <w:p w14:paraId="368CB49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176</w:t>
            </w:r>
            <w:r w:rsidRPr="009F4239">
              <w:rPr>
                <w:rFonts w:ascii="Arial" w:hAnsi="Arial" w:cs="Arial"/>
                <w:sz w:val="24"/>
                <w:szCs w:val="24"/>
              </w:rPr>
              <w:t> </w:t>
            </w:r>
            <w:r w:rsidRPr="009F4239">
              <w:rPr>
                <w:rFonts w:ascii="Aptos" w:hAnsi="Aptos" w:cs="Aptos"/>
                <w:sz w:val="24"/>
                <w:szCs w:val="24"/>
              </w:rPr>
              <w:t> </w:t>
            </w:r>
          </w:p>
          <w:p w14:paraId="4EF8D1F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177</w:t>
            </w:r>
            <w:r w:rsidRPr="009F4239">
              <w:rPr>
                <w:rFonts w:ascii="Arial" w:hAnsi="Arial" w:cs="Arial"/>
                <w:sz w:val="24"/>
                <w:szCs w:val="24"/>
              </w:rPr>
              <w:t> </w:t>
            </w:r>
            <w:r w:rsidRPr="009F4239">
              <w:rPr>
                <w:rFonts w:ascii="Aptos" w:hAnsi="Aptos" w:cs="Aptos"/>
                <w:sz w:val="24"/>
                <w:szCs w:val="24"/>
              </w:rPr>
              <w:t> </w:t>
            </w:r>
          </w:p>
          <w:p w14:paraId="3A9B7A5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178</w:t>
            </w:r>
            <w:r w:rsidRPr="009F4239">
              <w:rPr>
                <w:rFonts w:ascii="Arial" w:hAnsi="Arial" w:cs="Arial"/>
                <w:sz w:val="24"/>
                <w:szCs w:val="24"/>
              </w:rPr>
              <w:t> </w:t>
            </w:r>
            <w:r w:rsidRPr="009F4239">
              <w:rPr>
                <w:rFonts w:ascii="Aptos" w:hAnsi="Aptos" w:cs="Aptos"/>
                <w:sz w:val="24"/>
                <w:szCs w:val="24"/>
              </w:rPr>
              <w:t> </w:t>
            </w:r>
          </w:p>
          <w:p w14:paraId="79B07F3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179</w:t>
            </w:r>
            <w:r w:rsidRPr="009F4239">
              <w:rPr>
                <w:rFonts w:ascii="Arial" w:hAnsi="Arial" w:cs="Arial"/>
                <w:sz w:val="24"/>
                <w:szCs w:val="24"/>
              </w:rPr>
              <w:t> </w:t>
            </w:r>
            <w:r w:rsidRPr="009F4239">
              <w:rPr>
                <w:rFonts w:ascii="Aptos" w:hAnsi="Aptos" w:cs="Aptos"/>
                <w:sz w:val="24"/>
                <w:szCs w:val="24"/>
              </w:rPr>
              <w:t> </w:t>
            </w:r>
          </w:p>
          <w:p w14:paraId="030D629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180</w:t>
            </w:r>
            <w:r w:rsidRPr="009F4239">
              <w:rPr>
                <w:rFonts w:ascii="Arial" w:hAnsi="Arial" w:cs="Arial"/>
                <w:sz w:val="24"/>
                <w:szCs w:val="24"/>
              </w:rPr>
              <w:t> </w:t>
            </w:r>
            <w:r w:rsidRPr="009F4239">
              <w:rPr>
                <w:rFonts w:ascii="Aptos" w:hAnsi="Aptos" w:cs="Aptos"/>
                <w:sz w:val="24"/>
                <w:szCs w:val="24"/>
              </w:rPr>
              <w:t> </w:t>
            </w:r>
          </w:p>
          <w:p w14:paraId="338CB77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181</w:t>
            </w:r>
            <w:r w:rsidRPr="009F4239">
              <w:rPr>
                <w:rFonts w:ascii="Arial" w:hAnsi="Arial" w:cs="Arial"/>
                <w:sz w:val="24"/>
                <w:szCs w:val="24"/>
              </w:rPr>
              <w:t> </w:t>
            </w:r>
            <w:r w:rsidRPr="009F4239">
              <w:rPr>
                <w:rFonts w:ascii="Aptos" w:hAnsi="Aptos" w:cs="Aptos"/>
                <w:sz w:val="24"/>
                <w:szCs w:val="24"/>
              </w:rPr>
              <w:t> </w:t>
            </w:r>
          </w:p>
          <w:p w14:paraId="3866297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182</w:t>
            </w:r>
            <w:r w:rsidRPr="009F4239">
              <w:rPr>
                <w:rFonts w:ascii="Arial" w:hAnsi="Arial" w:cs="Arial"/>
                <w:sz w:val="24"/>
                <w:szCs w:val="24"/>
              </w:rPr>
              <w:t> </w:t>
            </w:r>
            <w:r w:rsidRPr="009F4239">
              <w:rPr>
                <w:rFonts w:ascii="Aptos" w:hAnsi="Aptos" w:cs="Aptos"/>
                <w:sz w:val="24"/>
                <w:szCs w:val="24"/>
              </w:rPr>
              <w:t> </w:t>
            </w:r>
          </w:p>
          <w:p w14:paraId="4250B82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183</w:t>
            </w:r>
            <w:r w:rsidRPr="009F4239">
              <w:rPr>
                <w:rFonts w:ascii="Arial" w:hAnsi="Arial" w:cs="Arial"/>
                <w:sz w:val="24"/>
                <w:szCs w:val="24"/>
              </w:rPr>
              <w:t> </w:t>
            </w:r>
            <w:r w:rsidRPr="009F4239">
              <w:rPr>
                <w:rFonts w:ascii="Aptos" w:hAnsi="Aptos" w:cs="Aptos"/>
                <w:sz w:val="24"/>
                <w:szCs w:val="24"/>
              </w:rPr>
              <w:t> </w:t>
            </w:r>
          </w:p>
          <w:p w14:paraId="2DB5A3C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184</w:t>
            </w:r>
            <w:r w:rsidRPr="009F4239">
              <w:rPr>
                <w:rFonts w:ascii="Arial" w:hAnsi="Arial" w:cs="Arial"/>
                <w:sz w:val="24"/>
                <w:szCs w:val="24"/>
              </w:rPr>
              <w:t> </w:t>
            </w:r>
            <w:r w:rsidRPr="009F4239">
              <w:rPr>
                <w:rFonts w:ascii="Aptos" w:hAnsi="Aptos" w:cs="Aptos"/>
                <w:sz w:val="24"/>
                <w:szCs w:val="24"/>
              </w:rPr>
              <w:t> </w:t>
            </w:r>
          </w:p>
          <w:p w14:paraId="2C5913E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185</w:t>
            </w:r>
            <w:r w:rsidRPr="009F4239">
              <w:rPr>
                <w:rFonts w:ascii="Arial" w:hAnsi="Arial" w:cs="Arial"/>
                <w:sz w:val="24"/>
                <w:szCs w:val="24"/>
              </w:rPr>
              <w:t> </w:t>
            </w:r>
            <w:r w:rsidRPr="009F4239">
              <w:rPr>
                <w:rFonts w:ascii="Aptos" w:hAnsi="Aptos" w:cs="Aptos"/>
                <w:sz w:val="24"/>
                <w:szCs w:val="24"/>
              </w:rPr>
              <w:t> </w:t>
            </w:r>
          </w:p>
          <w:p w14:paraId="705DACD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186</w:t>
            </w:r>
            <w:r w:rsidRPr="009F4239">
              <w:rPr>
                <w:rFonts w:ascii="Arial" w:hAnsi="Arial" w:cs="Arial"/>
                <w:sz w:val="24"/>
                <w:szCs w:val="24"/>
              </w:rPr>
              <w:t> </w:t>
            </w:r>
            <w:r w:rsidRPr="009F4239">
              <w:rPr>
                <w:rFonts w:ascii="Aptos" w:hAnsi="Aptos" w:cs="Aptos"/>
                <w:sz w:val="24"/>
                <w:szCs w:val="24"/>
              </w:rPr>
              <w:t> </w:t>
            </w:r>
          </w:p>
          <w:p w14:paraId="54BC436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187</w:t>
            </w:r>
            <w:r w:rsidRPr="009F4239">
              <w:rPr>
                <w:rFonts w:ascii="Arial" w:hAnsi="Arial" w:cs="Arial"/>
                <w:sz w:val="24"/>
                <w:szCs w:val="24"/>
              </w:rPr>
              <w:t> </w:t>
            </w:r>
            <w:r w:rsidRPr="009F4239">
              <w:rPr>
                <w:rFonts w:ascii="Aptos" w:hAnsi="Aptos" w:cs="Aptos"/>
                <w:sz w:val="24"/>
                <w:szCs w:val="24"/>
              </w:rPr>
              <w:t> </w:t>
            </w:r>
          </w:p>
          <w:p w14:paraId="55722F4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188</w:t>
            </w:r>
            <w:r w:rsidRPr="009F4239">
              <w:rPr>
                <w:rFonts w:ascii="Arial" w:hAnsi="Arial" w:cs="Arial"/>
                <w:sz w:val="24"/>
                <w:szCs w:val="24"/>
              </w:rPr>
              <w:t> </w:t>
            </w:r>
            <w:r w:rsidRPr="009F4239">
              <w:rPr>
                <w:rFonts w:ascii="Aptos" w:hAnsi="Aptos" w:cs="Aptos"/>
                <w:sz w:val="24"/>
                <w:szCs w:val="24"/>
              </w:rPr>
              <w:t> </w:t>
            </w:r>
          </w:p>
          <w:p w14:paraId="188C18A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189</w:t>
            </w:r>
            <w:r w:rsidRPr="009F4239">
              <w:rPr>
                <w:rFonts w:ascii="Arial" w:hAnsi="Arial" w:cs="Arial"/>
                <w:sz w:val="24"/>
                <w:szCs w:val="24"/>
              </w:rPr>
              <w:t> </w:t>
            </w:r>
            <w:r w:rsidRPr="009F4239">
              <w:rPr>
                <w:rFonts w:ascii="Aptos" w:hAnsi="Aptos" w:cs="Aptos"/>
                <w:sz w:val="24"/>
                <w:szCs w:val="24"/>
              </w:rPr>
              <w:t> </w:t>
            </w:r>
          </w:p>
          <w:p w14:paraId="519B579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190</w:t>
            </w:r>
            <w:r w:rsidRPr="009F4239">
              <w:rPr>
                <w:rFonts w:ascii="Arial" w:hAnsi="Arial" w:cs="Arial"/>
                <w:sz w:val="24"/>
                <w:szCs w:val="24"/>
              </w:rPr>
              <w:t> </w:t>
            </w:r>
            <w:r w:rsidRPr="009F4239">
              <w:rPr>
                <w:rFonts w:ascii="Aptos" w:hAnsi="Aptos" w:cs="Aptos"/>
                <w:sz w:val="24"/>
                <w:szCs w:val="24"/>
              </w:rPr>
              <w:t> </w:t>
            </w:r>
          </w:p>
          <w:p w14:paraId="4F7B7B1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191</w:t>
            </w:r>
            <w:r w:rsidRPr="009F4239">
              <w:rPr>
                <w:rFonts w:ascii="Arial" w:hAnsi="Arial" w:cs="Arial"/>
                <w:sz w:val="24"/>
                <w:szCs w:val="24"/>
              </w:rPr>
              <w:t> </w:t>
            </w:r>
            <w:r w:rsidRPr="009F4239">
              <w:rPr>
                <w:rFonts w:ascii="Aptos" w:hAnsi="Aptos" w:cs="Aptos"/>
                <w:sz w:val="24"/>
                <w:szCs w:val="24"/>
              </w:rPr>
              <w:t> </w:t>
            </w:r>
          </w:p>
          <w:p w14:paraId="4F2F0A2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192</w:t>
            </w:r>
            <w:r w:rsidRPr="009F4239">
              <w:rPr>
                <w:rFonts w:ascii="Arial" w:hAnsi="Arial" w:cs="Arial"/>
                <w:sz w:val="24"/>
                <w:szCs w:val="24"/>
              </w:rPr>
              <w:t> </w:t>
            </w:r>
            <w:r w:rsidRPr="009F4239">
              <w:rPr>
                <w:rFonts w:ascii="Aptos" w:hAnsi="Aptos" w:cs="Aptos"/>
                <w:sz w:val="24"/>
                <w:szCs w:val="24"/>
              </w:rPr>
              <w:t> </w:t>
            </w:r>
          </w:p>
          <w:p w14:paraId="5AA4AB3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193</w:t>
            </w:r>
            <w:r w:rsidRPr="009F4239">
              <w:rPr>
                <w:rFonts w:ascii="Arial" w:hAnsi="Arial" w:cs="Arial"/>
                <w:sz w:val="24"/>
                <w:szCs w:val="24"/>
              </w:rPr>
              <w:t> </w:t>
            </w:r>
            <w:r w:rsidRPr="009F4239">
              <w:rPr>
                <w:rFonts w:ascii="Aptos" w:hAnsi="Aptos" w:cs="Aptos"/>
                <w:sz w:val="24"/>
                <w:szCs w:val="24"/>
              </w:rPr>
              <w:t> </w:t>
            </w:r>
          </w:p>
          <w:p w14:paraId="7A4865C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194</w:t>
            </w:r>
            <w:r w:rsidRPr="009F4239">
              <w:rPr>
                <w:rFonts w:ascii="Arial" w:hAnsi="Arial" w:cs="Arial"/>
                <w:sz w:val="24"/>
                <w:szCs w:val="24"/>
              </w:rPr>
              <w:t> </w:t>
            </w:r>
            <w:r w:rsidRPr="009F4239">
              <w:rPr>
                <w:rFonts w:ascii="Aptos" w:hAnsi="Aptos" w:cs="Aptos"/>
                <w:sz w:val="24"/>
                <w:szCs w:val="24"/>
              </w:rPr>
              <w:t> </w:t>
            </w:r>
          </w:p>
          <w:p w14:paraId="467510C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195</w:t>
            </w:r>
            <w:r w:rsidRPr="009F4239">
              <w:rPr>
                <w:rFonts w:ascii="Arial" w:hAnsi="Arial" w:cs="Arial"/>
                <w:sz w:val="24"/>
                <w:szCs w:val="24"/>
              </w:rPr>
              <w:t> </w:t>
            </w:r>
            <w:r w:rsidRPr="009F4239">
              <w:rPr>
                <w:rFonts w:ascii="Aptos" w:hAnsi="Aptos" w:cs="Aptos"/>
                <w:sz w:val="24"/>
                <w:szCs w:val="24"/>
              </w:rPr>
              <w:t> </w:t>
            </w:r>
          </w:p>
          <w:p w14:paraId="141196C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196</w:t>
            </w:r>
            <w:r w:rsidRPr="009F4239">
              <w:rPr>
                <w:rFonts w:ascii="Arial" w:hAnsi="Arial" w:cs="Arial"/>
                <w:sz w:val="24"/>
                <w:szCs w:val="24"/>
              </w:rPr>
              <w:t> </w:t>
            </w:r>
            <w:r w:rsidRPr="009F4239">
              <w:rPr>
                <w:rFonts w:ascii="Aptos" w:hAnsi="Aptos" w:cs="Aptos"/>
                <w:sz w:val="24"/>
                <w:szCs w:val="24"/>
              </w:rPr>
              <w:t> </w:t>
            </w:r>
          </w:p>
          <w:p w14:paraId="01D347F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197</w:t>
            </w:r>
            <w:r w:rsidRPr="009F4239">
              <w:rPr>
                <w:rFonts w:ascii="Arial" w:hAnsi="Arial" w:cs="Arial"/>
                <w:sz w:val="24"/>
                <w:szCs w:val="24"/>
              </w:rPr>
              <w:t> </w:t>
            </w:r>
            <w:r w:rsidRPr="009F4239">
              <w:rPr>
                <w:rFonts w:ascii="Aptos" w:hAnsi="Aptos" w:cs="Aptos"/>
                <w:sz w:val="24"/>
                <w:szCs w:val="24"/>
              </w:rPr>
              <w:t> </w:t>
            </w:r>
          </w:p>
          <w:p w14:paraId="217D5EA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198</w:t>
            </w:r>
            <w:r w:rsidRPr="009F4239">
              <w:rPr>
                <w:rFonts w:ascii="Arial" w:hAnsi="Arial" w:cs="Arial"/>
                <w:sz w:val="24"/>
                <w:szCs w:val="24"/>
              </w:rPr>
              <w:t> </w:t>
            </w:r>
            <w:r w:rsidRPr="009F4239">
              <w:rPr>
                <w:rFonts w:ascii="Aptos" w:hAnsi="Aptos" w:cs="Aptos"/>
                <w:sz w:val="24"/>
                <w:szCs w:val="24"/>
              </w:rPr>
              <w:t> </w:t>
            </w:r>
          </w:p>
          <w:p w14:paraId="61A4C07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199</w:t>
            </w:r>
            <w:r w:rsidRPr="009F4239">
              <w:rPr>
                <w:rFonts w:ascii="Arial" w:hAnsi="Arial" w:cs="Arial"/>
                <w:sz w:val="24"/>
                <w:szCs w:val="24"/>
              </w:rPr>
              <w:t> </w:t>
            </w:r>
            <w:r w:rsidRPr="009F4239">
              <w:rPr>
                <w:rFonts w:ascii="Aptos" w:hAnsi="Aptos" w:cs="Aptos"/>
                <w:sz w:val="24"/>
                <w:szCs w:val="24"/>
              </w:rPr>
              <w:t> </w:t>
            </w:r>
          </w:p>
          <w:p w14:paraId="0877EAD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200</w:t>
            </w:r>
            <w:r w:rsidRPr="009F4239">
              <w:rPr>
                <w:rFonts w:ascii="Arial" w:hAnsi="Arial" w:cs="Arial"/>
                <w:sz w:val="24"/>
                <w:szCs w:val="24"/>
              </w:rPr>
              <w:t> </w:t>
            </w:r>
            <w:r w:rsidRPr="009F4239">
              <w:rPr>
                <w:rFonts w:ascii="Aptos" w:hAnsi="Aptos" w:cs="Aptos"/>
                <w:sz w:val="24"/>
                <w:szCs w:val="24"/>
              </w:rPr>
              <w:t> </w:t>
            </w:r>
          </w:p>
          <w:p w14:paraId="7B785B7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201</w:t>
            </w:r>
            <w:r w:rsidRPr="009F4239">
              <w:rPr>
                <w:rFonts w:ascii="Arial" w:hAnsi="Arial" w:cs="Arial"/>
                <w:sz w:val="24"/>
                <w:szCs w:val="24"/>
              </w:rPr>
              <w:t> </w:t>
            </w:r>
            <w:r w:rsidRPr="009F4239">
              <w:rPr>
                <w:rFonts w:ascii="Aptos" w:hAnsi="Aptos" w:cs="Aptos"/>
                <w:sz w:val="24"/>
                <w:szCs w:val="24"/>
              </w:rPr>
              <w:t> </w:t>
            </w:r>
          </w:p>
          <w:p w14:paraId="5359FAF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202</w:t>
            </w:r>
            <w:r w:rsidRPr="009F4239">
              <w:rPr>
                <w:rFonts w:ascii="Arial" w:hAnsi="Arial" w:cs="Arial"/>
                <w:sz w:val="24"/>
                <w:szCs w:val="24"/>
              </w:rPr>
              <w:t> </w:t>
            </w:r>
            <w:r w:rsidRPr="009F4239">
              <w:rPr>
                <w:rFonts w:ascii="Aptos" w:hAnsi="Aptos" w:cs="Aptos"/>
                <w:sz w:val="24"/>
                <w:szCs w:val="24"/>
              </w:rPr>
              <w:t> </w:t>
            </w:r>
          </w:p>
          <w:p w14:paraId="3DFE811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203</w:t>
            </w:r>
            <w:r w:rsidRPr="009F4239">
              <w:rPr>
                <w:rFonts w:ascii="Arial" w:hAnsi="Arial" w:cs="Arial"/>
                <w:sz w:val="24"/>
                <w:szCs w:val="24"/>
              </w:rPr>
              <w:t> </w:t>
            </w:r>
            <w:r w:rsidRPr="009F4239">
              <w:rPr>
                <w:rFonts w:ascii="Aptos" w:hAnsi="Aptos" w:cs="Aptos"/>
                <w:sz w:val="24"/>
                <w:szCs w:val="24"/>
              </w:rPr>
              <w:t> </w:t>
            </w:r>
          </w:p>
          <w:p w14:paraId="67AA5C1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204</w:t>
            </w:r>
            <w:r w:rsidRPr="009F4239">
              <w:rPr>
                <w:rFonts w:ascii="Arial" w:hAnsi="Arial" w:cs="Arial"/>
                <w:sz w:val="24"/>
                <w:szCs w:val="24"/>
              </w:rPr>
              <w:t> </w:t>
            </w:r>
            <w:r w:rsidRPr="009F4239">
              <w:rPr>
                <w:rFonts w:ascii="Aptos" w:hAnsi="Aptos" w:cs="Aptos"/>
                <w:sz w:val="24"/>
                <w:szCs w:val="24"/>
              </w:rPr>
              <w:t> </w:t>
            </w:r>
          </w:p>
          <w:p w14:paraId="0D9CB6C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205</w:t>
            </w:r>
            <w:r w:rsidRPr="009F4239">
              <w:rPr>
                <w:rFonts w:ascii="Arial" w:hAnsi="Arial" w:cs="Arial"/>
                <w:sz w:val="24"/>
                <w:szCs w:val="24"/>
              </w:rPr>
              <w:t> </w:t>
            </w:r>
            <w:r w:rsidRPr="009F4239">
              <w:rPr>
                <w:rFonts w:ascii="Aptos" w:hAnsi="Aptos" w:cs="Aptos"/>
                <w:sz w:val="24"/>
                <w:szCs w:val="24"/>
              </w:rPr>
              <w:t> </w:t>
            </w:r>
          </w:p>
          <w:p w14:paraId="501DB06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206</w:t>
            </w:r>
            <w:r w:rsidRPr="009F4239">
              <w:rPr>
                <w:rFonts w:ascii="Arial" w:hAnsi="Arial" w:cs="Arial"/>
                <w:sz w:val="24"/>
                <w:szCs w:val="24"/>
              </w:rPr>
              <w:t> </w:t>
            </w:r>
            <w:r w:rsidRPr="009F4239">
              <w:rPr>
                <w:rFonts w:ascii="Aptos" w:hAnsi="Aptos" w:cs="Aptos"/>
                <w:sz w:val="24"/>
                <w:szCs w:val="24"/>
              </w:rPr>
              <w:t> </w:t>
            </w:r>
          </w:p>
          <w:p w14:paraId="1E049E9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207</w:t>
            </w:r>
            <w:r w:rsidRPr="009F4239">
              <w:rPr>
                <w:rFonts w:ascii="Arial" w:hAnsi="Arial" w:cs="Arial"/>
                <w:sz w:val="24"/>
                <w:szCs w:val="24"/>
              </w:rPr>
              <w:t> </w:t>
            </w:r>
            <w:r w:rsidRPr="009F4239">
              <w:rPr>
                <w:rFonts w:ascii="Aptos" w:hAnsi="Aptos" w:cs="Aptos"/>
                <w:sz w:val="24"/>
                <w:szCs w:val="24"/>
              </w:rPr>
              <w:t> </w:t>
            </w:r>
          </w:p>
          <w:p w14:paraId="3245759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208</w:t>
            </w:r>
            <w:r w:rsidRPr="009F4239">
              <w:rPr>
                <w:rFonts w:ascii="Arial" w:hAnsi="Arial" w:cs="Arial"/>
                <w:sz w:val="24"/>
                <w:szCs w:val="24"/>
              </w:rPr>
              <w:t> </w:t>
            </w:r>
            <w:r w:rsidRPr="009F4239">
              <w:rPr>
                <w:rFonts w:ascii="Aptos" w:hAnsi="Aptos" w:cs="Aptos"/>
                <w:sz w:val="24"/>
                <w:szCs w:val="24"/>
              </w:rPr>
              <w:t> </w:t>
            </w:r>
          </w:p>
          <w:p w14:paraId="2DBC7D5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209</w:t>
            </w:r>
            <w:r w:rsidRPr="009F4239">
              <w:rPr>
                <w:rFonts w:ascii="Arial" w:hAnsi="Arial" w:cs="Arial"/>
                <w:sz w:val="24"/>
                <w:szCs w:val="24"/>
              </w:rPr>
              <w:t> </w:t>
            </w:r>
            <w:r w:rsidRPr="009F4239">
              <w:rPr>
                <w:rFonts w:ascii="Aptos" w:hAnsi="Aptos" w:cs="Aptos"/>
                <w:sz w:val="24"/>
                <w:szCs w:val="24"/>
              </w:rPr>
              <w:t> </w:t>
            </w:r>
          </w:p>
          <w:p w14:paraId="3322476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210</w:t>
            </w:r>
            <w:r w:rsidRPr="009F4239">
              <w:rPr>
                <w:rFonts w:ascii="Arial" w:hAnsi="Arial" w:cs="Arial"/>
                <w:sz w:val="24"/>
                <w:szCs w:val="24"/>
              </w:rPr>
              <w:t> </w:t>
            </w:r>
            <w:r w:rsidRPr="009F4239">
              <w:rPr>
                <w:rFonts w:ascii="Aptos" w:hAnsi="Aptos" w:cs="Aptos"/>
                <w:sz w:val="24"/>
                <w:szCs w:val="24"/>
              </w:rPr>
              <w:t> </w:t>
            </w:r>
          </w:p>
          <w:p w14:paraId="451931F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211</w:t>
            </w:r>
            <w:r w:rsidRPr="009F4239">
              <w:rPr>
                <w:rFonts w:ascii="Arial" w:hAnsi="Arial" w:cs="Arial"/>
                <w:sz w:val="24"/>
                <w:szCs w:val="24"/>
              </w:rPr>
              <w:t> </w:t>
            </w:r>
            <w:r w:rsidRPr="009F4239">
              <w:rPr>
                <w:rFonts w:ascii="Aptos" w:hAnsi="Aptos" w:cs="Aptos"/>
                <w:sz w:val="24"/>
                <w:szCs w:val="24"/>
              </w:rPr>
              <w:t> </w:t>
            </w:r>
          </w:p>
          <w:p w14:paraId="729F003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212</w:t>
            </w:r>
            <w:r w:rsidRPr="009F4239">
              <w:rPr>
                <w:rFonts w:ascii="Arial" w:hAnsi="Arial" w:cs="Arial"/>
                <w:sz w:val="24"/>
                <w:szCs w:val="24"/>
              </w:rPr>
              <w:t> </w:t>
            </w:r>
            <w:r w:rsidRPr="009F4239">
              <w:rPr>
                <w:rFonts w:ascii="Aptos" w:hAnsi="Aptos" w:cs="Aptos"/>
                <w:sz w:val="24"/>
                <w:szCs w:val="24"/>
              </w:rPr>
              <w:t> </w:t>
            </w:r>
          </w:p>
          <w:p w14:paraId="58D800E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213</w:t>
            </w:r>
            <w:r w:rsidRPr="009F4239">
              <w:rPr>
                <w:rFonts w:ascii="Arial" w:hAnsi="Arial" w:cs="Arial"/>
                <w:sz w:val="24"/>
                <w:szCs w:val="24"/>
              </w:rPr>
              <w:t> </w:t>
            </w:r>
            <w:r w:rsidRPr="009F4239">
              <w:rPr>
                <w:rFonts w:ascii="Aptos" w:hAnsi="Aptos" w:cs="Aptos"/>
                <w:sz w:val="24"/>
                <w:szCs w:val="24"/>
              </w:rPr>
              <w:t> </w:t>
            </w:r>
          </w:p>
          <w:p w14:paraId="71A70C9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214</w:t>
            </w:r>
            <w:r w:rsidRPr="009F4239">
              <w:rPr>
                <w:rFonts w:ascii="Arial" w:hAnsi="Arial" w:cs="Arial"/>
                <w:sz w:val="24"/>
                <w:szCs w:val="24"/>
              </w:rPr>
              <w:t> </w:t>
            </w:r>
            <w:r w:rsidRPr="009F4239">
              <w:rPr>
                <w:rFonts w:ascii="Aptos" w:hAnsi="Aptos" w:cs="Aptos"/>
                <w:sz w:val="24"/>
                <w:szCs w:val="24"/>
              </w:rPr>
              <w:t> </w:t>
            </w:r>
          </w:p>
          <w:p w14:paraId="309B981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215</w:t>
            </w:r>
            <w:r w:rsidRPr="009F4239">
              <w:rPr>
                <w:rFonts w:ascii="Arial" w:hAnsi="Arial" w:cs="Arial"/>
                <w:sz w:val="24"/>
                <w:szCs w:val="24"/>
              </w:rPr>
              <w:t> </w:t>
            </w:r>
            <w:r w:rsidRPr="009F4239">
              <w:rPr>
                <w:rFonts w:ascii="Aptos" w:hAnsi="Aptos" w:cs="Aptos"/>
                <w:sz w:val="24"/>
                <w:szCs w:val="24"/>
              </w:rPr>
              <w:t> </w:t>
            </w:r>
          </w:p>
          <w:p w14:paraId="5C264E8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216</w:t>
            </w:r>
            <w:r w:rsidRPr="009F4239">
              <w:rPr>
                <w:rFonts w:ascii="Arial" w:hAnsi="Arial" w:cs="Arial"/>
                <w:sz w:val="24"/>
                <w:szCs w:val="24"/>
              </w:rPr>
              <w:t> </w:t>
            </w:r>
            <w:r w:rsidRPr="009F4239">
              <w:rPr>
                <w:rFonts w:ascii="Aptos" w:hAnsi="Aptos" w:cs="Aptos"/>
                <w:sz w:val="24"/>
                <w:szCs w:val="24"/>
              </w:rPr>
              <w:t> </w:t>
            </w:r>
          </w:p>
          <w:p w14:paraId="44A0206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217</w:t>
            </w:r>
            <w:r w:rsidRPr="009F4239">
              <w:rPr>
                <w:rFonts w:ascii="Arial" w:hAnsi="Arial" w:cs="Arial"/>
                <w:sz w:val="24"/>
                <w:szCs w:val="24"/>
              </w:rPr>
              <w:t> </w:t>
            </w:r>
            <w:r w:rsidRPr="009F4239">
              <w:rPr>
                <w:rFonts w:ascii="Aptos" w:hAnsi="Aptos" w:cs="Aptos"/>
                <w:sz w:val="24"/>
                <w:szCs w:val="24"/>
              </w:rPr>
              <w:t> </w:t>
            </w:r>
          </w:p>
          <w:p w14:paraId="4E09186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218</w:t>
            </w:r>
            <w:r w:rsidRPr="009F4239">
              <w:rPr>
                <w:rFonts w:ascii="Arial" w:hAnsi="Arial" w:cs="Arial"/>
                <w:sz w:val="24"/>
                <w:szCs w:val="24"/>
              </w:rPr>
              <w:t> </w:t>
            </w:r>
            <w:r w:rsidRPr="009F4239">
              <w:rPr>
                <w:rFonts w:ascii="Aptos" w:hAnsi="Aptos" w:cs="Aptos"/>
                <w:sz w:val="24"/>
                <w:szCs w:val="24"/>
              </w:rPr>
              <w:t> </w:t>
            </w:r>
          </w:p>
          <w:p w14:paraId="4DFA8F6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219</w:t>
            </w:r>
            <w:r w:rsidRPr="009F4239">
              <w:rPr>
                <w:rFonts w:ascii="Arial" w:hAnsi="Arial" w:cs="Arial"/>
                <w:sz w:val="24"/>
                <w:szCs w:val="24"/>
              </w:rPr>
              <w:t> </w:t>
            </w:r>
            <w:r w:rsidRPr="009F4239">
              <w:rPr>
                <w:rFonts w:ascii="Aptos" w:hAnsi="Aptos" w:cs="Aptos"/>
                <w:sz w:val="24"/>
                <w:szCs w:val="24"/>
              </w:rPr>
              <w:t> </w:t>
            </w:r>
          </w:p>
          <w:p w14:paraId="205BFD5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220</w:t>
            </w:r>
            <w:r w:rsidRPr="009F4239">
              <w:rPr>
                <w:rFonts w:ascii="Arial" w:hAnsi="Arial" w:cs="Arial"/>
                <w:sz w:val="24"/>
                <w:szCs w:val="24"/>
              </w:rPr>
              <w:t> </w:t>
            </w:r>
            <w:r w:rsidRPr="009F4239">
              <w:rPr>
                <w:rFonts w:ascii="Aptos" w:hAnsi="Aptos" w:cs="Aptos"/>
                <w:sz w:val="24"/>
                <w:szCs w:val="24"/>
              </w:rPr>
              <w:t> </w:t>
            </w:r>
          </w:p>
          <w:p w14:paraId="0411EE4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221</w:t>
            </w:r>
            <w:r w:rsidRPr="009F4239">
              <w:rPr>
                <w:rFonts w:ascii="Arial" w:hAnsi="Arial" w:cs="Arial"/>
                <w:sz w:val="24"/>
                <w:szCs w:val="24"/>
              </w:rPr>
              <w:t> </w:t>
            </w:r>
            <w:r w:rsidRPr="009F4239">
              <w:rPr>
                <w:rFonts w:ascii="Aptos" w:hAnsi="Aptos" w:cs="Aptos"/>
                <w:sz w:val="24"/>
                <w:szCs w:val="24"/>
              </w:rPr>
              <w:t> </w:t>
            </w:r>
          </w:p>
          <w:p w14:paraId="3EEF228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222</w:t>
            </w:r>
            <w:r w:rsidRPr="009F4239">
              <w:rPr>
                <w:rFonts w:ascii="Arial" w:hAnsi="Arial" w:cs="Arial"/>
                <w:sz w:val="24"/>
                <w:szCs w:val="24"/>
              </w:rPr>
              <w:t> </w:t>
            </w:r>
            <w:r w:rsidRPr="009F4239">
              <w:rPr>
                <w:rFonts w:ascii="Aptos" w:hAnsi="Aptos" w:cs="Aptos"/>
                <w:sz w:val="24"/>
                <w:szCs w:val="24"/>
              </w:rPr>
              <w:t> </w:t>
            </w:r>
          </w:p>
          <w:p w14:paraId="770CCE9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223</w:t>
            </w:r>
            <w:r w:rsidRPr="009F4239">
              <w:rPr>
                <w:rFonts w:ascii="Arial" w:hAnsi="Arial" w:cs="Arial"/>
                <w:sz w:val="24"/>
                <w:szCs w:val="24"/>
              </w:rPr>
              <w:t> </w:t>
            </w:r>
            <w:r w:rsidRPr="009F4239">
              <w:rPr>
                <w:rFonts w:ascii="Aptos" w:hAnsi="Aptos" w:cs="Aptos"/>
                <w:sz w:val="24"/>
                <w:szCs w:val="24"/>
              </w:rPr>
              <w:t> </w:t>
            </w:r>
          </w:p>
          <w:p w14:paraId="415D60A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224</w:t>
            </w:r>
            <w:r w:rsidRPr="009F4239">
              <w:rPr>
                <w:rFonts w:ascii="Arial" w:hAnsi="Arial" w:cs="Arial"/>
                <w:sz w:val="24"/>
                <w:szCs w:val="24"/>
              </w:rPr>
              <w:t> </w:t>
            </w:r>
            <w:r w:rsidRPr="009F4239">
              <w:rPr>
                <w:rFonts w:ascii="Aptos" w:hAnsi="Aptos" w:cs="Aptos"/>
                <w:sz w:val="24"/>
                <w:szCs w:val="24"/>
              </w:rPr>
              <w:t> </w:t>
            </w:r>
          </w:p>
          <w:p w14:paraId="3650ACC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225</w:t>
            </w:r>
            <w:r w:rsidRPr="009F4239">
              <w:rPr>
                <w:rFonts w:ascii="Arial" w:hAnsi="Arial" w:cs="Arial"/>
                <w:sz w:val="24"/>
                <w:szCs w:val="24"/>
              </w:rPr>
              <w:t> </w:t>
            </w:r>
            <w:r w:rsidRPr="009F4239">
              <w:rPr>
                <w:rFonts w:ascii="Aptos" w:hAnsi="Aptos" w:cs="Aptos"/>
                <w:sz w:val="24"/>
                <w:szCs w:val="24"/>
              </w:rPr>
              <w:t> </w:t>
            </w:r>
          </w:p>
          <w:p w14:paraId="5000E8D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226</w:t>
            </w:r>
            <w:r w:rsidRPr="009F4239">
              <w:rPr>
                <w:rFonts w:ascii="Arial" w:hAnsi="Arial" w:cs="Arial"/>
                <w:sz w:val="24"/>
                <w:szCs w:val="24"/>
              </w:rPr>
              <w:t> </w:t>
            </w:r>
            <w:r w:rsidRPr="009F4239">
              <w:rPr>
                <w:rFonts w:ascii="Aptos" w:hAnsi="Aptos" w:cs="Aptos"/>
                <w:sz w:val="24"/>
                <w:szCs w:val="24"/>
              </w:rPr>
              <w:t> </w:t>
            </w:r>
          </w:p>
          <w:p w14:paraId="4DF07F4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227</w:t>
            </w:r>
            <w:r w:rsidRPr="009F4239">
              <w:rPr>
                <w:rFonts w:ascii="Arial" w:hAnsi="Arial" w:cs="Arial"/>
                <w:sz w:val="24"/>
                <w:szCs w:val="24"/>
              </w:rPr>
              <w:t> </w:t>
            </w:r>
            <w:r w:rsidRPr="009F4239">
              <w:rPr>
                <w:rFonts w:ascii="Aptos" w:hAnsi="Aptos" w:cs="Aptos"/>
                <w:sz w:val="24"/>
                <w:szCs w:val="24"/>
              </w:rPr>
              <w:t> </w:t>
            </w:r>
          </w:p>
          <w:p w14:paraId="1E50A3F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228</w:t>
            </w:r>
            <w:r w:rsidRPr="009F4239">
              <w:rPr>
                <w:rFonts w:ascii="Arial" w:hAnsi="Arial" w:cs="Arial"/>
                <w:sz w:val="24"/>
                <w:szCs w:val="24"/>
              </w:rPr>
              <w:t> </w:t>
            </w:r>
            <w:r w:rsidRPr="009F4239">
              <w:rPr>
                <w:rFonts w:ascii="Aptos" w:hAnsi="Aptos" w:cs="Aptos"/>
                <w:sz w:val="24"/>
                <w:szCs w:val="24"/>
              </w:rPr>
              <w:t> </w:t>
            </w:r>
          </w:p>
          <w:p w14:paraId="16AED8E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229</w:t>
            </w:r>
            <w:r w:rsidRPr="009F4239">
              <w:rPr>
                <w:rFonts w:ascii="Arial" w:hAnsi="Arial" w:cs="Arial"/>
                <w:sz w:val="24"/>
                <w:szCs w:val="24"/>
              </w:rPr>
              <w:t> </w:t>
            </w:r>
            <w:r w:rsidRPr="009F4239">
              <w:rPr>
                <w:rFonts w:ascii="Aptos" w:hAnsi="Aptos" w:cs="Aptos"/>
                <w:sz w:val="24"/>
                <w:szCs w:val="24"/>
              </w:rPr>
              <w:t> </w:t>
            </w:r>
          </w:p>
          <w:p w14:paraId="4CC4DDA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230</w:t>
            </w:r>
            <w:r w:rsidRPr="009F4239">
              <w:rPr>
                <w:rFonts w:ascii="Arial" w:hAnsi="Arial" w:cs="Arial"/>
                <w:sz w:val="24"/>
                <w:szCs w:val="24"/>
              </w:rPr>
              <w:t> </w:t>
            </w:r>
            <w:r w:rsidRPr="009F4239">
              <w:rPr>
                <w:rFonts w:ascii="Aptos" w:hAnsi="Aptos" w:cs="Aptos"/>
                <w:sz w:val="24"/>
                <w:szCs w:val="24"/>
              </w:rPr>
              <w:t> </w:t>
            </w:r>
          </w:p>
          <w:p w14:paraId="37783C8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231</w:t>
            </w:r>
            <w:r w:rsidRPr="009F4239">
              <w:rPr>
                <w:rFonts w:ascii="Arial" w:hAnsi="Arial" w:cs="Arial"/>
                <w:sz w:val="24"/>
                <w:szCs w:val="24"/>
              </w:rPr>
              <w:t> </w:t>
            </w:r>
            <w:r w:rsidRPr="009F4239">
              <w:rPr>
                <w:rFonts w:ascii="Aptos" w:hAnsi="Aptos" w:cs="Aptos"/>
                <w:sz w:val="24"/>
                <w:szCs w:val="24"/>
              </w:rPr>
              <w:t> </w:t>
            </w:r>
          </w:p>
          <w:p w14:paraId="1AB7510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232</w:t>
            </w:r>
            <w:r w:rsidRPr="009F4239">
              <w:rPr>
                <w:rFonts w:ascii="Arial" w:hAnsi="Arial" w:cs="Arial"/>
                <w:sz w:val="24"/>
                <w:szCs w:val="24"/>
              </w:rPr>
              <w:t> </w:t>
            </w:r>
            <w:r w:rsidRPr="009F4239">
              <w:rPr>
                <w:rFonts w:ascii="Aptos" w:hAnsi="Aptos" w:cs="Aptos"/>
                <w:sz w:val="24"/>
                <w:szCs w:val="24"/>
              </w:rPr>
              <w:t> </w:t>
            </w:r>
          </w:p>
          <w:p w14:paraId="05AD2E2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233</w:t>
            </w:r>
            <w:r w:rsidRPr="009F4239">
              <w:rPr>
                <w:rFonts w:ascii="Arial" w:hAnsi="Arial" w:cs="Arial"/>
                <w:sz w:val="24"/>
                <w:szCs w:val="24"/>
              </w:rPr>
              <w:t> </w:t>
            </w:r>
            <w:r w:rsidRPr="009F4239">
              <w:rPr>
                <w:rFonts w:ascii="Aptos" w:hAnsi="Aptos" w:cs="Aptos"/>
                <w:sz w:val="24"/>
                <w:szCs w:val="24"/>
              </w:rPr>
              <w:t> </w:t>
            </w:r>
          </w:p>
          <w:p w14:paraId="5FD12EA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234</w:t>
            </w:r>
            <w:r w:rsidRPr="009F4239">
              <w:rPr>
                <w:rFonts w:ascii="Arial" w:hAnsi="Arial" w:cs="Arial"/>
                <w:sz w:val="24"/>
                <w:szCs w:val="24"/>
              </w:rPr>
              <w:t> </w:t>
            </w:r>
            <w:r w:rsidRPr="009F4239">
              <w:rPr>
                <w:rFonts w:ascii="Aptos" w:hAnsi="Aptos" w:cs="Aptos"/>
                <w:sz w:val="24"/>
                <w:szCs w:val="24"/>
              </w:rPr>
              <w:t> </w:t>
            </w:r>
          </w:p>
          <w:p w14:paraId="76F72F8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235</w:t>
            </w:r>
            <w:r w:rsidRPr="009F4239">
              <w:rPr>
                <w:rFonts w:ascii="Arial" w:hAnsi="Arial" w:cs="Arial"/>
                <w:sz w:val="24"/>
                <w:szCs w:val="24"/>
              </w:rPr>
              <w:t> </w:t>
            </w:r>
            <w:r w:rsidRPr="009F4239">
              <w:rPr>
                <w:rFonts w:ascii="Aptos" w:hAnsi="Aptos" w:cs="Aptos"/>
                <w:sz w:val="24"/>
                <w:szCs w:val="24"/>
              </w:rPr>
              <w:t> </w:t>
            </w:r>
          </w:p>
          <w:p w14:paraId="03E83C9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236</w:t>
            </w:r>
            <w:r w:rsidRPr="009F4239">
              <w:rPr>
                <w:rFonts w:ascii="Arial" w:hAnsi="Arial" w:cs="Arial"/>
                <w:sz w:val="24"/>
                <w:szCs w:val="24"/>
              </w:rPr>
              <w:t> </w:t>
            </w:r>
            <w:r w:rsidRPr="009F4239">
              <w:rPr>
                <w:rFonts w:ascii="Aptos" w:hAnsi="Aptos" w:cs="Aptos"/>
                <w:sz w:val="24"/>
                <w:szCs w:val="24"/>
              </w:rPr>
              <w:t> </w:t>
            </w:r>
          </w:p>
          <w:p w14:paraId="7F695D2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237</w:t>
            </w:r>
            <w:r w:rsidRPr="009F4239">
              <w:rPr>
                <w:rFonts w:ascii="Arial" w:hAnsi="Arial" w:cs="Arial"/>
                <w:sz w:val="24"/>
                <w:szCs w:val="24"/>
              </w:rPr>
              <w:t> </w:t>
            </w:r>
            <w:r w:rsidRPr="009F4239">
              <w:rPr>
                <w:rFonts w:ascii="Aptos" w:hAnsi="Aptos" w:cs="Aptos"/>
                <w:sz w:val="24"/>
                <w:szCs w:val="24"/>
              </w:rPr>
              <w:t> </w:t>
            </w:r>
          </w:p>
          <w:p w14:paraId="0828458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238</w:t>
            </w:r>
            <w:r w:rsidRPr="009F4239">
              <w:rPr>
                <w:rFonts w:ascii="Arial" w:hAnsi="Arial" w:cs="Arial"/>
                <w:sz w:val="24"/>
                <w:szCs w:val="24"/>
              </w:rPr>
              <w:t> </w:t>
            </w:r>
            <w:r w:rsidRPr="009F4239">
              <w:rPr>
                <w:rFonts w:ascii="Aptos" w:hAnsi="Aptos" w:cs="Aptos"/>
                <w:sz w:val="24"/>
                <w:szCs w:val="24"/>
              </w:rPr>
              <w:t> </w:t>
            </w:r>
          </w:p>
          <w:p w14:paraId="0C008FF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239</w:t>
            </w:r>
            <w:r w:rsidRPr="009F4239">
              <w:rPr>
                <w:rFonts w:ascii="Arial" w:hAnsi="Arial" w:cs="Arial"/>
                <w:sz w:val="24"/>
                <w:szCs w:val="24"/>
              </w:rPr>
              <w:t> </w:t>
            </w:r>
            <w:r w:rsidRPr="009F4239">
              <w:rPr>
                <w:rFonts w:ascii="Aptos" w:hAnsi="Aptos" w:cs="Aptos"/>
                <w:sz w:val="24"/>
                <w:szCs w:val="24"/>
              </w:rPr>
              <w:t> </w:t>
            </w:r>
          </w:p>
          <w:p w14:paraId="0CA069A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240</w:t>
            </w:r>
            <w:r w:rsidRPr="009F4239">
              <w:rPr>
                <w:rFonts w:ascii="Arial" w:hAnsi="Arial" w:cs="Arial"/>
                <w:sz w:val="24"/>
                <w:szCs w:val="24"/>
              </w:rPr>
              <w:t> </w:t>
            </w:r>
            <w:r w:rsidRPr="009F4239">
              <w:rPr>
                <w:rFonts w:ascii="Aptos" w:hAnsi="Aptos" w:cs="Aptos"/>
                <w:sz w:val="24"/>
                <w:szCs w:val="24"/>
              </w:rPr>
              <w:t> </w:t>
            </w:r>
          </w:p>
          <w:p w14:paraId="0101DA8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241</w:t>
            </w:r>
            <w:r w:rsidRPr="009F4239">
              <w:rPr>
                <w:rFonts w:ascii="Arial" w:hAnsi="Arial" w:cs="Arial"/>
                <w:sz w:val="24"/>
                <w:szCs w:val="24"/>
              </w:rPr>
              <w:t> </w:t>
            </w:r>
            <w:r w:rsidRPr="009F4239">
              <w:rPr>
                <w:rFonts w:ascii="Aptos" w:hAnsi="Aptos" w:cs="Aptos"/>
                <w:sz w:val="24"/>
                <w:szCs w:val="24"/>
              </w:rPr>
              <w:t> </w:t>
            </w:r>
          </w:p>
          <w:p w14:paraId="3F28282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242</w:t>
            </w:r>
            <w:r w:rsidRPr="009F4239">
              <w:rPr>
                <w:rFonts w:ascii="Arial" w:hAnsi="Arial" w:cs="Arial"/>
                <w:sz w:val="24"/>
                <w:szCs w:val="24"/>
              </w:rPr>
              <w:t> </w:t>
            </w:r>
            <w:r w:rsidRPr="009F4239">
              <w:rPr>
                <w:rFonts w:ascii="Aptos" w:hAnsi="Aptos" w:cs="Aptos"/>
                <w:sz w:val="24"/>
                <w:szCs w:val="24"/>
              </w:rPr>
              <w:t> </w:t>
            </w:r>
          </w:p>
          <w:p w14:paraId="02986CB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243</w:t>
            </w:r>
            <w:r w:rsidRPr="009F4239">
              <w:rPr>
                <w:rFonts w:ascii="Arial" w:hAnsi="Arial" w:cs="Arial"/>
                <w:sz w:val="24"/>
                <w:szCs w:val="24"/>
              </w:rPr>
              <w:t> </w:t>
            </w:r>
            <w:r w:rsidRPr="009F4239">
              <w:rPr>
                <w:rFonts w:ascii="Aptos" w:hAnsi="Aptos" w:cs="Aptos"/>
                <w:sz w:val="24"/>
                <w:szCs w:val="24"/>
              </w:rPr>
              <w:t> </w:t>
            </w:r>
          </w:p>
          <w:p w14:paraId="2C8F1E3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244</w:t>
            </w:r>
            <w:r w:rsidRPr="009F4239">
              <w:rPr>
                <w:rFonts w:ascii="Arial" w:hAnsi="Arial" w:cs="Arial"/>
                <w:sz w:val="24"/>
                <w:szCs w:val="24"/>
              </w:rPr>
              <w:t> </w:t>
            </w:r>
            <w:r w:rsidRPr="009F4239">
              <w:rPr>
                <w:rFonts w:ascii="Aptos" w:hAnsi="Aptos" w:cs="Aptos"/>
                <w:sz w:val="24"/>
                <w:szCs w:val="24"/>
              </w:rPr>
              <w:t> </w:t>
            </w:r>
          </w:p>
          <w:p w14:paraId="0987023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245</w:t>
            </w:r>
            <w:r w:rsidRPr="009F4239">
              <w:rPr>
                <w:rFonts w:ascii="Arial" w:hAnsi="Arial" w:cs="Arial"/>
                <w:sz w:val="24"/>
                <w:szCs w:val="24"/>
              </w:rPr>
              <w:t> </w:t>
            </w:r>
            <w:r w:rsidRPr="009F4239">
              <w:rPr>
                <w:rFonts w:ascii="Aptos" w:hAnsi="Aptos" w:cs="Aptos"/>
                <w:sz w:val="24"/>
                <w:szCs w:val="24"/>
              </w:rPr>
              <w:t> </w:t>
            </w:r>
          </w:p>
          <w:p w14:paraId="1B6DE25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246</w:t>
            </w:r>
            <w:r w:rsidRPr="009F4239">
              <w:rPr>
                <w:rFonts w:ascii="Arial" w:hAnsi="Arial" w:cs="Arial"/>
                <w:sz w:val="24"/>
                <w:szCs w:val="24"/>
              </w:rPr>
              <w:t> </w:t>
            </w:r>
            <w:r w:rsidRPr="009F4239">
              <w:rPr>
                <w:rFonts w:ascii="Aptos" w:hAnsi="Aptos" w:cs="Aptos"/>
                <w:sz w:val="24"/>
                <w:szCs w:val="24"/>
              </w:rPr>
              <w:t> </w:t>
            </w:r>
          </w:p>
          <w:p w14:paraId="6190C09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247</w:t>
            </w:r>
            <w:r w:rsidRPr="009F4239">
              <w:rPr>
                <w:rFonts w:ascii="Arial" w:hAnsi="Arial" w:cs="Arial"/>
                <w:sz w:val="24"/>
                <w:szCs w:val="24"/>
              </w:rPr>
              <w:t> </w:t>
            </w:r>
            <w:r w:rsidRPr="009F4239">
              <w:rPr>
                <w:rFonts w:ascii="Aptos" w:hAnsi="Aptos" w:cs="Aptos"/>
                <w:sz w:val="24"/>
                <w:szCs w:val="24"/>
              </w:rPr>
              <w:t> </w:t>
            </w:r>
          </w:p>
          <w:p w14:paraId="0939B91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248</w:t>
            </w:r>
            <w:r w:rsidRPr="009F4239">
              <w:rPr>
                <w:rFonts w:ascii="Arial" w:hAnsi="Arial" w:cs="Arial"/>
                <w:sz w:val="24"/>
                <w:szCs w:val="24"/>
              </w:rPr>
              <w:t> </w:t>
            </w:r>
            <w:r w:rsidRPr="009F4239">
              <w:rPr>
                <w:rFonts w:ascii="Aptos" w:hAnsi="Aptos" w:cs="Aptos"/>
                <w:sz w:val="24"/>
                <w:szCs w:val="24"/>
              </w:rPr>
              <w:t> </w:t>
            </w:r>
          </w:p>
          <w:p w14:paraId="067ED62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249</w:t>
            </w:r>
            <w:r w:rsidRPr="009F4239">
              <w:rPr>
                <w:rFonts w:ascii="Arial" w:hAnsi="Arial" w:cs="Arial"/>
                <w:sz w:val="24"/>
                <w:szCs w:val="24"/>
              </w:rPr>
              <w:t> </w:t>
            </w:r>
            <w:r w:rsidRPr="009F4239">
              <w:rPr>
                <w:rFonts w:ascii="Aptos" w:hAnsi="Aptos" w:cs="Aptos"/>
                <w:sz w:val="24"/>
                <w:szCs w:val="24"/>
              </w:rPr>
              <w:t> </w:t>
            </w:r>
          </w:p>
          <w:p w14:paraId="4AEADA2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250</w:t>
            </w:r>
            <w:r w:rsidRPr="009F4239">
              <w:rPr>
                <w:rFonts w:ascii="Arial" w:hAnsi="Arial" w:cs="Arial"/>
                <w:sz w:val="24"/>
                <w:szCs w:val="24"/>
              </w:rPr>
              <w:t> </w:t>
            </w:r>
            <w:r w:rsidRPr="009F4239">
              <w:rPr>
                <w:rFonts w:ascii="Aptos" w:hAnsi="Aptos" w:cs="Aptos"/>
                <w:sz w:val="24"/>
                <w:szCs w:val="24"/>
              </w:rPr>
              <w:t> </w:t>
            </w:r>
          </w:p>
          <w:p w14:paraId="2EC0F72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251</w:t>
            </w:r>
            <w:r w:rsidRPr="009F4239">
              <w:rPr>
                <w:rFonts w:ascii="Arial" w:hAnsi="Arial" w:cs="Arial"/>
                <w:sz w:val="24"/>
                <w:szCs w:val="24"/>
              </w:rPr>
              <w:t> </w:t>
            </w:r>
            <w:r w:rsidRPr="009F4239">
              <w:rPr>
                <w:rFonts w:ascii="Aptos" w:hAnsi="Aptos" w:cs="Aptos"/>
                <w:sz w:val="24"/>
                <w:szCs w:val="24"/>
              </w:rPr>
              <w:t> </w:t>
            </w:r>
          </w:p>
          <w:p w14:paraId="3BD6178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252</w:t>
            </w:r>
            <w:r w:rsidRPr="009F4239">
              <w:rPr>
                <w:rFonts w:ascii="Arial" w:hAnsi="Arial" w:cs="Arial"/>
                <w:sz w:val="24"/>
                <w:szCs w:val="24"/>
              </w:rPr>
              <w:t> </w:t>
            </w:r>
            <w:r w:rsidRPr="009F4239">
              <w:rPr>
                <w:rFonts w:ascii="Aptos" w:hAnsi="Aptos" w:cs="Aptos"/>
                <w:sz w:val="24"/>
                <w:szCs w:val="24"/>
              </w:rPr>
              <w:t> </w:t>
            </w:r>
          </w:p>
          <w:p w14:paraId="1F50EAF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253</w:t>
            </w:r>
            <w:r w:rsidRPr="009F4239">
              <w:rPr>
                <w:rFonts w:ascii="Arial" w:hAnsi="Arial" w:cs="Arial"/>
                <w:sz w:val="24"/>
                <w:szCs w:val="24"/>
              </w:rPr>
              <w:t> </w:t>
            </w:r>
            <w:r w:rsidRPr="009F4239">
              <w:rPr>
                <w:rFonts w:ascii="Aptos" w:hAnsi="Aptos" w:cs="Aptos"/>
                <w:sz w:val="24"/>
                <w:szCs w:val="24"/>
              </w:rPr>
              <w:t> </w:t>
            </w:r>
          </w:p>
          <w:p w14:paraId="7E52A83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254</w:t>
            </w:r>
            <w:r w:rsidRPr="009F4239">
              <w:rPr>
                <w:rFonts w:ascii="Arial" w:hAnsi="Arial" w:cs="Arial"/>
                <w:sz w:val="24"/>
                <w:szCs w:val="24"/>
              </w:rPr>
              <w:t> </w:t>
            </w:r>
            <w:r w:rsidRPr="009F4239">
              <w:rPr>
                <w:rFonts w:ascii="Aptos" w:hAnsi="Aptos" w:cs="Aptos"/>
                <w:sz w:val="24"/>
                <w:szCs w:val="24"/>
              </w:rPr>
              <w:t> </w:t>
            </w:r>
          </w:p>
          <w:p w14:paraId="440B754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255</w:t>
            </w:r>
            <w:r w:rsidRPr="009F4239">
              <w:rPr>
                <w:rFonts w:ascii="Arial" w:hAnsi="Arial" w:cs="Arial"/>
                <w:sz w:val="24"/>
                <w:szCs w:val="24"/>
              </w:rPr>
              <w:t> </w:t>
            </w:r>
            <w:r w:rsidRPr="009F4239">
              <w:rPr>
                <w:rFonts w:ascii="Aptos" w:hAnsi="Aptos" w:cs="Aptos"/>
                <w:sz w:val="24"/>
                <w:szCs w:val="24"/>
              </w:rPr>
              <w:t> </w:t>
            </w:r>
          </w:p>
          <w:p w14:paraId="069F336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256</w:t>
            </w:r>
            <w:r w:rsidRPr="009F4239">
              <w:rPr>
                <w:rFonts w:ascii="Arial" w:hAnsi="Arial" w:cs="Arial"/>
                <w:sz w:val="24"/>
                <w:szCs w:val="24"/>
              </w:rPr>
              <w:t> </w:t>
            </w:r>
            <w:r w:rsidRPr="009F4239">
              <w:rPr>
                <w:rFonts w:ascii="Aptos" w:hAnsi="Aptos" w:cs="Aptos"/>
                <w:sz w:val="24"/>
                <w:szCs w:val="24"/>
              </w:rPr>
              <w:t> </w:t>
            </w:r>
          </w:p>
          <w:p w14:paraId="2483037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257</w:t>
            </w:r>
            <w:r w:rsidRPr="009F4239">
              <w:rPr>
                <w:rFonts w:ascii="Arial" w:hAnsi="Arial" w:cs="Arial"/>
                <w:sz w:val="24"/>
                <w:szCs w:val="24"/>
              </w:rPr>
              <w:t> </w:t>
            </w:r>
            <w:r w:rsidRPr="009F4239">
              <w:rPr>
                <w:rFonts w:ascii="Aptos" w:hAnsi="Aptos" w:cs="Aptos"/>
                <w:sz w:val="24"/>
                <w:szCs w:val="24"/>
              </w:rPr>
              <w:t> </w:t>
            </w:r>
          </w:p>
          <w:p w14:paraId="5129471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258</w:t>
            </w:r>
            <w:r w:rsidRPr="009F4239">
              <w:rPr>
                <w:rFonts w:ascii="Arial" w:hAnsi="Arial" w:cs="Arial"/>
                <w:sz w:val="24"/>
                <w:szCs w:val="24"/>
              </w:rPr>
              <w:t> </w:t>
            </w:r>
            <w:r w:rsidRPr="009F4239">
              <w:rPr>
                <w:rFonts w:ascii="Aptos" w:hAnsi="Aptos" w:cs="Aptos"/>
                <w:sz w:val="24"/>
                <w:szCs w:val="24"/>
              </w:rPr>
              <w:t> </w:t>
            </w:r>
          </w:p>
          <w:p w14:paraId="3799538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259</w:t>
            </w:r>
            <w:r w:rsidRPr="009F4239">
              <w:rPr>
                <w:rFonts w:ascii="Arial" w:hAnsi="Arial" w:cs="Arial"/>
                <w:sz w:val="24"/>
                <w:szCs w:val="24"/>
              </w:rPr>
              <w:t> </w:t>
            </w:r>
            <w:r w:rsidRPr="009F4239">
              <w:rPr>
                <w:rFonts w:ascii="Aptos" w:hAnsi="Aptos" w:cs="Aptos"/>
                <w:sz w:val="24"/>
                <w:szCs w:val="24"/>
              </w:rPr>
              <w:t> </w:t>
            </w:r>
          </w:p>
          <w:p w14:paraId="1025A2B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260</w:t>
            </w:r>
            <w:r w:rsidRPr="009F4239">
              <w:rPr>
                <w:rFonts w:ascii="Arial" w:hAnsi="Arial" w:cs="Arial"/>
                <w:sz w:val="24"/>
                <w:szCs w:val="24"/>
              </w:rPr>
              <w:t> </w:t>
            </w:r>
            <w:r w:rsidRPr="009F4239">
              <w:rPr>
                <w:rFonts w:ascii="Aptos" w:hAnsi="Aptos" w:cs="Aptos"/>
                <w:sz w:val="24"/>
                <w:szCs w:val="24"/>
              </w:rPr>
              <w:t> </w:t>
            </w:r>
          </w:p>
          <w:p w14:paraId="0EE0A71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261</w:t>
            </w:r>
            <w:r w:rsidRPr="009F4239">
              <w:rPr>
                <w:rFonts w:ascii="Arial" w:hAnsi="Arial" w:cs="Arial"/>
                <w:sz w:val="24"/>
                <w:szCs w:val="24"/>
              </w:rPr>
              <w:t> </w:t>
            </w:r>
            <w:r w:rsidRPr="009F4239">
              <w:rPr>
                <w:rFonts w:ascii="Aptos" w:hAnsi="Aptos" w:cs="Aptos"/>
                <w:sz w:val="24"/>
                <w:szCs w:val="24"/>
              </w:rPr>
              <w:t> </w:t>
            </w:r>
          </w:p>
          <w:p w14:paraId="5B77F2C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262</w:t>
            </w:r>
            <w:r w:rsidRPr="009F4239">
              <w:rPr>
                <w:rFonts w:ascii="Arial" w:hAnsi="Arial" w:cs="Arial"/>
                <w:sz w:val="24"/>
                <w:szCs w:val="24"/>
              </w:rPr>
              <w:t> </w:t>
            </w:r>
            <w:r w:rsidRPr="009F4239">
              <w:rPr>
                <w:rFonts w:ascii="Aptos" w:hAnsi="Aptos" w:cs="Aptos"/>
                <w:sz w:val="24"/>
                <w:szCs w:val="24"/>
              </w:rPr>
              <w:t> </w:t>
            </w:r>
          </w:p>
          <w:p w14:paraId="23AA989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263</w:t>
            </w:r>
            <w:r w:rsidRPr="009F4239">
              <w:rPr>
                <w:rFonts w:ascii="Arial" w:hAnsi="Arial" w:cs="Arial"/>
                <w:sz w:val="24"/>
                <w:szCs w:val="24"/>
              </w:rPr>
              <w:t> </w:t>
            </w:r>
            <w:r w:rsidRPr="009F4239">
              <w:rPr>
                <w:rFonts w:ascii="Aptos" w:hAnsi="Aptos" w:cs="Aptos"/>
                <w:sz w:val="24"/>
                <w:szCs w:val="24"/>
              </w:rPr>
              <w:t> </w:t>
            </w:r>
          </w:p>
          <w:p w14:paraId="62AB89F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264</w:t>
            </w:r>
            <w:r w:rsidRPr="009F4239">
              <w:rPr>
                <w:rFonts w:ascii="Arial" w:hAnsi="Arial" w:cs="Arial"/>
                <w:sz w:val="24"/>
                <w:szCs w:val="24"/>
              </w:rPr>
              <w:t> </w:t>
            </w:r>
            <w:r w:rsidRPr="009F4239">
              <w:rPr>
                <w:rFonts w:ascii="Aptos" w:hAnsi="Aptos" w:cs="Aptos"/>
                <w:sz w:val="24"/>
                <w:szCs w:val="24"/>
              </w:rPr>
              <w:t> </w:t>
            </w:r>
          </w:p>
          <w:p w14:paraId="69D9287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265</w:t>
            </w:r>
            <w:r w:rsidRPr="009F4239">
              <w:rPr>
                <w:rFonts w:ascii="Arial" w:hAnsi="Arial" w:cs="Arial"/>
                <w:sz w:val="24"/>
                <w:szCs w:val="24"/>
              </w:rPr>
              <w:t> </w:t>
            </w:r>
            <w:r w:rsidRPr="009F4239">
              <w:rPr>
                <w:rFonts w:ascii="Aptos" w:hAnsi="Aptos" w:cs="Aptos"/>
                <w:sz w:val="24"/>
                <w:szCs w:val="24"/>
              </w:rPr>
              <w:t> </w:t>
            </w:r>
          </w:p>
          <w:p w14:paraId="4AF2459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266</w:t>
            </w:r>
            <w:r w:rsidRPr="009F4239">
              <w:rPr>
                <w:rFonts w:ascii="Arial" w:hAnsi="Arial" w:cs="Arial"/>
                <w:sz w:val="24"/>
                <w:szCs w:val="24"/>
              </w:rPr>
              <w:t> </w:t>
            </w:r>
            <w:r w:rsidRPr="009F4239">
              <w:rPr>
                <w:rFonts w:ascii="Aptos" w:hAnsi="Aptos" w:cs="Aptos"/>
                <w:sz w:val="24"/>
                <w:szCs w:val="24"/>
              </w:rPr>
              <w:t> </w:t>
            </w:r>
          </w:p>
          <w:p w14:paraId="4B65261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267</w:t>
            </w:r>
            <w:r w:rsidRPr="009F4239">
              <w:rPr>
                <w:rFonts w:ascii="Arial" w:hAnsi="Arial" w:cs="Arial"/>
                <w:sz w:val="24"/>
                <w:szCs w:val="24"/>
              </w:rPr>
              <w:t> </w:t>
            </w:r>
            <w:r w:rsidRPr="009F4239">
              <w:rPr>
                <w:rFonts w:ascii="Aptos" w:hAnsi="Aptos" w:cs="Aptos"/>
                <w:sz w:val="24"/>
                <w:szCs w:val="24"/>
              </w:rPr>
              <w:t> </w:t>
            </w:r>
          </w:p>
          <w:p w14:paraId="027452C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268</w:t>
            </w:r>
            <w:r w:rsidRPr="009F4239">
              <w:rPr>
                <w:rFonts w:ascii="Arial" w:hAnsi="Arial" w:cs="Arial"/>
                <w:sz w:val="24"/>
                <w:szCs w:val="24"/>
              </w:rPr>
              <w:t> </w:t>
            </w:r>
            <w:r w:rsidRPr="009F4239">
              <w:rPr>
                <w:rFonts w:ascii="Aptos" w:hAnsi="Aptos" w:cs="Aptos"/>
                <w:sz w:val="24"/>
                <w:szCs w:val="24"/>
              </w:rPr>
              <w:t> </w:t>
            </w:r>
          </w:p>
          <w:p w14:paraId="4399264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269</w:t>
            </w:r>
            <w:r w:rsidRPr="009F4239">
              <w:rPr>
                <w:rFonts w:ascii="Arial" w:hAnsi="Arial" w:cs="Arial"/>
                <w:sz w:val="24"/>
                <w:szCs w:val="24"/>
              </w:rPr>
              <w:t> </w:t>
            </w:r>
            <w:r w:rsidRPr="009F4239">
              <w:rPr>
                <w:rFonts w:ascii="Aptos" w:hAnsi="Aptos" w:cs="Aptos"/>
                <w:sz w:val="24"/>
                <w:szCs w:val="24"/>
              </w:rPr>
              <w:t> </w:t>
            </w:r>
          </w:p>
          <w:p w14:paraId="655EB7F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270</w:t>
            </w:r>
            <w:r w:rsidRPr="009F4239">
              <w:rPr>
                <w:rFonts w:ascii="Arial" w:hAnsi="Arial" w:cs="Arial"/>
                <w:sz w:val="24"/>
                <w:szCs w:val="24"/>
              </w:rPr>
              <w:t> </w:t>
            </w:r>
            <w:r w:rsidRPr="009F4239">
              <w:rPr>
                <w:rFonts w:ascii="Aptos" w:hAnsi="Aptos" w:cs="Aptos"/>
                <w:sz w:val="24"/>
                <w:szCs w:val="24"/>
              </w:rPr>
              <w:t> </w:t>
            </w:r>
          </w:p>
          <w:p w14:paraId="7DC4F38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271</w:t>
            </w:r>
            <w:r w:rsidRPr="009F4239">
              <w:rPr>
                <w:rFonts w:ascii="Arial" w:hAnsi="Arial" w:cs="Arial"/>
                <w:sz w:val="24"/>
                <w:szCs w:val="24"/>
              </w:rPr>
              <w:t> </w:t>
            </w:r>
            <w:r w:rsidRPr="009F4239">
              <w:rPr>
                <w:rFonts w:ascii="Aptos" w:hAnsi="Aptos" w:cs="Aptos"/>
                <w:sz w:val="24"/>
                <w:szCs w:val="24"/>
              </w:rPr>
              <w:t> </w:t>
            </w:r>
          </w:p>
          <w:p w14:paraId="07BF1F4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272</w:t>
            </w:r>
            <w:r w:rsidRPr="009F4239">
              <w:rPr>
                <w:rFonts w:ascii="Arial" w:hAnsi="Arial" w:cs="Arial"/>
                <w:sz w:val="24"/>
                <w:szCs w:val="24"/>
              </w:rPr>
              <w:t> </w:t>
            </w:r>
            <w:r w:rsidRPr="009F4239">
              <w:rPr>
                <w:rFonts w:ascii="Aptos" w:hAnsi="Aptos" w:cs="Aptos"/>
                <w:sz w:val="24"/>
                <w:szCs w:val="24"/>
              </w:rPr>
              <w:t> </w:t>
            </w:r>
          </w:p>
          <w:p w14:paraId="4A1F478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273</w:t>
            </w:r>
            <w:r w:rsidRPr="009F4239">
              <w:rPr>
                <w:rFonts w:ascii="Arial" w:hAnsi="Arial" w:cs="Arial"/>
                <w:sz w:val="24"/>
                <w:szCs w:val="24"/>
              </w:rPr>
              <w:t> </w:t>
            </w:r>
            <w:r w:rsidRPr="009F4239">
              <w:rPr>
                <w:rFonts w:ascii="Aptos" w:hAnsi="Aptos" w:cs="Aptos"/>
                <w:sz w:val="24"/>
                <w:szCs w:val="24"/>
              </w:rPr>
              <w:t> </w:t>
            </w:r>
          </w:p>
          <w:p w14:paraId="2D08A98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274</w:t>
            </w:r>
            <w:r w:rsidRPr="009F4239">
              <w:rPr>
                <w:rFonts w:ascii="Arial" w:hAnsi="Arial" w:cs="Arial"/>
                <w:sz w:val="24"/>
                <w:szCs w:val="24"/>
              </w:rPr>
              <w:t> </w:t>
            </w:r>
            <w:r w:rsidRPr="009F4239">
              <w:rPr>
                <w:rFonts w:ascii="Aptos" w:hAnsi="Aptos" w:cs="Aptos"/>
                <w:sz w:val="24"/>
                <w:szCs w:val="24"/>
              </w:rPr>
              <w:t> </w:t>
            </w:r>
          </w:p>
          <w:p w14:paraId="405BF6C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275</w:t>
            </w:r>
            <w:r w:rsidRPr="009F4239">
              <w:rPr>
                <w:rFonts w:ascii="Arial" w:hAnsi="Arial" w:cs="Arial"/>
                <w:sz w:val="24"/>
                <w:szCs w:val="24"/>
              </w:rPr>
              <w:t> </w:t>
            </w:r>
            <w:r w:rsidRPr="009F4239">
              <w:rPr>
                <w:rFonts w:ascii="Aptos" w:hAnsi="Aptos" w:cs="Aptos"/>
                <w:sz w:val="24"/>
                <w:szCs w:val="24"/>
              </w:rPr>
              <w:t> </w:t>
            </w:r>
          </w:p>
          <w:p w14:paraId="2316471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276</w:t>
            </w:r>
            <w:r w:rsidRPr="009F4239">
              <w:rPr>
                <w:rFonts w:ascii="Arial" w:hAnsi="Arial" w:cs="Arial"/>
                <w:sz w:val="24"/>
                <w:szCs w:val="24"/>
              </w:rPr>
              <w:t> </w:t>
            </w:r>
            <w:r w:rsidRPr="009F4239">
              <w:rPr>
                <w:rFonts w:ascii="Aptos" w:hAnsi="Aptos" w:cs="Aptos"/>
                <w:sz w:val="24"/>
                <w:szCs w:val="24"/>
              </w:rPr>
              <w:t> </w:t>
            </w:r>
          </w:p>
          <w:p w14:paraId="28B23CA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277</w:t>
            </w:r>
            <w:r w:rsidRPr="009F4239">
              <w:rPr>
                <w:rFonts w:ascii="Arial" w:hAnsi="Arial" w:cs="Arial"/>
                <w:sz w:val="24"/>
                <w:szCs w:val="24"/>
              </w:rPr>
              <w:t> </w:t>
            </w:r>
            <w:r w:rsidRPr="009F4239">
              <w:rPr>
                <w:rFonts w:ascii="Aptos" w:hAnsi="Aptos" w:cs="Aptos"/>
                <w:sz w:val="24"/>
                <w:szCs w:val="24"/>
              </w:rPr>
              <w:t> </w:t>
            </w:r>
          </w:p>
          <w:p w14:paraId="58CDEA2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278</w:t>
            </w:r>
            <w:r w:rsidRPr="009F4239">
              <w:rPr>
                <w:rFonts w:ascii="Arial" w:hAnsi="Arial" w:cs="Arial"/>
                <w:sz w:val="24"/>
                <w:szCs w:val="24"/>
              </w:rPr>
              <w:t> </w:t>
            </w:r>
            <w:r w:rsidRPr="009F4239">
              <w:rPr>
                <w:rFonts w:ascii="Aptos" w:hAnsi="Aptos" w:cs="Aptos"/>
                <w:sz w:val="24"/>
                <w:szCs w:val="24"/>
              </w:rPr>
              <w:t> </w:t>
            </w:r>
          </w:p>
          <w:p w14:paraId="6E9D7E7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279</w:t>
            </w:r>
            <w:r w:rsidRPr="009F4239">
              <w:rPr>
                <w:rFonts w:ascii="Arial" w:hAnsi="Arial" w:cs="Arial"/>
                <w:sz w:val="24"/>
                <w:szCs w:val="24"/>
              </w:rPr>
              <w:t> </w:t>
            </w:r>
            <w:r w:rsidRPr="009F4239">
              <w:rPr>
                <w:rFonts w:ascii="Aptos" w:hAnsi="Aptos" w:cs="Aptos"/>
                <w:sz w:val="24"/>
                <w:szCs w:val="24"/>
              </w:rPr>
              <w:t> </w:t>
            </w:r>
          </w:p>
          <w:p w14:paraId="2B0964F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280</w:t>
            </w:r>
            <w:r w:rsidRPr="009F4239">
              <w:rPr>
                <w:rFonts w:ascii="Arial" w:hAnsi="Arial" w:cs="Arial"/>
                <w:sz w:val="24"/>
                <w:szCs w:val="24"/>
              </w:rPr>
              <w:t> </w:t>
            </w:r>
            <w:r w:rsidRPr="009F4239">
              <w:rPr>
                <w:rFonts w:ascii="Aptos" w:hAnsi="Aptos" w:cs="Aptos"/>
                <w:sz w:val="24"/>
                <w:szCs w:val="24"/>
              </w:rPr>
              <w:t> </w:t>
            </w:r>
          </w:p>
          <w:p w14:paraId="2273010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281</w:t>
            </w:r>
            <w:r w:rsidRPr="009F4239">
              <w:rPr>
                <w:rFonts w:ascii="Arial" w:hAnsi="Arial" w:cs="Arial"/>
                <w:sz w:val="24"/>
                <w:szCs w:val="24"/>
              </w:rPr>
              <w:t> </w:t>
            </w:r>
            <w:r w:rsidRPr="009F4239">
              <w:rPr>
                <w:rFonts w:ascii="Aptos" w:hAnsi="Aptos" w:cs="Aptos"/>
                <w:sz w:val="24"/>
                <w:szCs w:val="24"/>
              </w:rPr>
              <w:t> </w:t>
            </w:r>
          </w:p>
          <w:p w14:paraId="30FAD38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282</w:t>
            </w:r>
            <w:r w:rsidRPr="009F4239">
              <w:rPr>
                <w:rFonts w:ascii="Arial" w:hAnsi="Arial" w:cs="Arial"/>
                <w:sz w:val="24"/>
                <w:szCs w:val="24"/>
              </w:rPr>
              <w:t> </w:t>
            </w:r>
            <w:r w:rsidRPr="009F4239">
              <w:rPr>
                <w:rFonts w:ascii="Aptos" w:hAnsi="Aptos" w:cs="Aptos"/>
                <w:sz w:val="24"/>
                <w:szCs w:val="24"/>
              </w:rPr>
              <w:t> </w:t>
            </w:r>
          </w:p>
          <w:p w14:paraId="2191395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283</w:t>
            </w:r>
            <w:r w:rsidRPr="009F4239">
              <w:rPr>
                <w:rFonts w:ascii="Arial" w:hAnsi="Arial" w:cs="Arial"/>
                <w:sz w:val="24"/>
                <w:szCs w:val="24"/>
              </w:rPr>
              <w:t> </w:t>
            </w:r>
            <w:r w:rsidRPr="009F4239">
              <w:rPr>
                <w:rFonts w:ascii="Aptos" w:hAnsi="Aptos" w:cs="Aptos"/>
                <w:sz w:val="24"/>
                <w:szCs w:val="24"/>
              </w:rPr>
              <w:t> </w:t>
            </w:r>
          </w:p>
          <w:p w14:paraId="5B52400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284</w:t>
            </w:r>
            <w:r w:rsidRPr="009F4239">
              <w:rPr>
                <w:rFonts w:ascii="Arial" w:hAnsi="Arial" w:cs="Arial"/>
                <w:sz w:val="24"/>
                <w:szCs w:val="24"/>
              </w:rPr>
              <w:t> </w:t>
            </w:r>
            <w:r w:rsidRPr="009F4239">
              <w:rPr>
                <w:rFonts w:ascii="Aptos" w:hAnsi="Aptos" w:cs="Aptos"/>
                <w:sz w:val="24"/>
                <w:szCs w:val="24"/>
              </w:rPr>
              <w:t> </w:t>
            </w:r>
          </w:p>
          <w:p w14:paraId="7D705DC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285</w:t>
            </w:r>
            <w:r w:rsidRPr="009F4239">
              <w:rPr>
                <w:rFonts w:ascii="Arial" w:hAnsi="Arial" w:cs="Arial"/>
                <w:sz w:val="24"/>
                <w:szCs w:val="24"/>
              </w:rPr>
              <w:t> </w:t>
            </w:r>
            <w:r w:rsidRPr="009F4239">
              <w:rPr>
                <w:rFonts w:ascii="Aptos" w:hAnsi="Aptos" w:cs="Aptos"/>
                <w:sz w:val="24"/>
                <w:szCs w:val="24"/>
              </w:rPr>
              <w:t> </w:t>
            </w:r>
          </w:p>
          <w:p w14:paraId="5ACAB5C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286</w:t>
            </w:r>
            <w:r w:rsidRPr="009F4239">
              <w:rPr>
                <w:rFonts w:ascii="Arial" w:hAnsi="Arial" w:cs="Arial"/>
                <w:sz w:val="24"/>
                <w:szCs w:val="24"/>
              </w:rPr>
              <w:t> </w:t>
            </w:r>
            <w:r w:rsidRPr="009F4239">
              <w:rPr>
                <w:rFonts w:ascii="Aptos" w:hAnsi="Aptos" w:cs="Aptos"/>
                <w:sz w:val="24"/>
                <w:szCs w:val="24"/>
              </w:rPr>
              <w:t> </w:t>
            </w:r>
          </w:p>
          <w:p w14:paraId="2DAD1B9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287</w:t>
            </w:r>
            <w:r w:rsidRPr="009F4239">
              <w:rPr>
                <w:rFonts w:ascii="Arial" w:hAnsi="Arial" w:cs="Arial"/>
                <w:sz w:val="24"/>
                <w:szCs w:val="24"/>
              </w:rPr>
              <w:t> </w:t>
            </w:r>
            <w:r w:rsidRPr="009F4239">
              <w:rPr>
                <w:rFonts w:ascii="Aptos" w:hAnsi="Aptos" w:cs="Aptos"/>
                <w:sz w:val="24"/>
                <w:szCs w:val="24"/>
              </w:rPr>
              <w:t> </w:t>
            </w:r>
          </w:p>
          <w:p w14:paraId="650755F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288</w:t>
            </w:r>
            <w:r w:rsidRPr="009F4239">
              <w:rPr>
                <w:rFonts w:ascii="Arial" w:hAnsi="Arial" w:cs="Arial"/>
                <w:sz w:val="24"/>
                <w:szCs w:val="24"/>
              </w:rPr>
              <w:t> </w:t>
            </w:r>
            <w:r w:rsidRPr="009F4239">
              <w:rPr>
                <w:rFonts w:ascii="Aptos" w:hAnsi="Aptos" w:cs="Aptos"/>
                <w:sz w:val="24"/>
                <w:szCs w:val="24"/>
              </w:rPr>
              <w:t> </w:t>
            </w:r>
          </w:p>
          <w:p w14:paraId="6579480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289</w:t>
            </w:r>
            <w:r w:rsidRPr="009F4239">
              <w:rPr>
                <w:rFonts w:ascii="Arial" w:hAnsi="Arial" w:cs="Arial"/>
                <w:sz w:val="24"/>
                <w:szCs w:val="24"/>
              </w:rPr>
              <w:t> </w:t>
            </w:r>
            <w:r w:rsidRPr="009F4239">
              <w:rPr>
                <w:rFonts w:ascii="Aptos" w:hAnsi="Aptos" w:cs="Aptos"/>
                <w:sz w:val="24"/>
                <w:szCs w:val="24"/>
              </w:rPr>
              <w:t> </w:t>
            </w:r>
          </w:p>
          <w:p w14:paraId="78CD454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290</w:t>
            </w:r>
            <w:r w:rsidRPr="009F4239">
              <w:rPr>
                <w:rFonts w:ascii="Arial" w:hAnsi="Arial" w:cs="Arial"/>
                <w:sz w:val="24"/>
                <w:szCs w:val="24"/>
              </w:rPr>
              <w:t> </w:t>
            </w:r>
            <w:r w:rsidRPr="009F4239">
              <w:rPr>
                <w:rFonts w:ascii="Aptos" w:hAnsi="Aptos" w:cs="Aptos"/>
                <w:sz w:val="24"/>
                <w:szCs w:val="24"/>
              </w:rPr>
              <w:t> </w:t>
            </w:r>
          </w:p>
          <w:p w14:paraId="75E8987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291</w:t>
            </w:r>
            <w:r w:rsidRPr="009F4239">
              <w:rPr>
                <w:rFonts w:ascii="Arial" w:hAnsi="Arial" w:cs="Arial"/>
                <w:sz w:val="24"/>
                <w:szCs w:val="24"/>
              </w:rPr>
              <w:t> </w:t>
            </w:r>
            <w:r w:rsidRPr="009F4239">
              <w:rPr>
                <w:rFonts w:ascii="Aptos" w:hAnsi="Aptos" w:cs="Aptos"/>
                <w:sz w:val="24"/>
                <w:szCs w:val="24"/>
              </w:rPr>
              <w:t> </w:t>
            </w:r>
          </w:p>
          <w:p w14:paraId="7170B6D5" w14:textId="5F265D61" w:rsidR="001C768A" w:rsidRPr="009F4239" w:rsidRDefault="001C768A" w:rsidP="00F27DD9">
            <w:pPr>
              <w:spacing w:after="200"/>
              <w:rPr>
                <w:rFonts w:asciiTheme="minorHAnsi" w:hAnsiTheme="minorHAnsi"/>
                <w:sz w:val="24"/>
                <w:szCs w:val="24"/>
              </w:rPr>
            </w:pPr>
          </w:p>
        </w:tc>
        <w:tc>
          <w:tcPr>
            <w:tcW w:w="7215" w:type="dxa"/>
            <w:tcBorders>
              <w:top w:val="single" w:sz="6" w:space="0" w:color="00000A"/>
              <w:left w:val="single" w:sz="6" w:space="0" w:color="00000A"/>
              <w:bottom w:val="single" w:sz="6" w:space="0" w:color="00000A"/>
              <w:right w:val="single" w:sz="6" w:space="0" w:color="00000A"/>
            </w:tcBorders>
            <w:hideMark/>
          </w:tcPr>
          <w:p w14:paraId="0C2300D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lastRenderedPageBreak/>
              <w:t> </w:t>
            </w:r>
            <w:r w:rsidRPr="009F4239">
              <w:rPr>
                <w:rFonts w:asciiTheme="minorHAnsi" w:hAnsiTheme="minorHAnsi"/>
                <w:b/>
                <w:bCs/>
                <w:sz w:val="24"/>
                <w:szCs w:val="24"/>
              </w:rPr>
              <w:t>I'm just going to start by introducing you to Alan's scenario. </w:t>
            </w:r>
            <w:r w:rsidRPr="009F4239">
              <w:rPr>
                <w:rFonts w:asciiTheme="minorHAnsi" w:hAnsiTheme="minorHAnsi"/>
                <w:sz w:val="24"/>
                <w:szCs w:val="24"/>
              </w:rPr>
              <w:t> </w:t>
            </w:r>
          </w:p>
          <w:p w14:paraId="35E31A1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Alan's lifelong lack of appropriate support left him dependent </w:t>
            </w:r>
            <w:r w:rsidRPr="009F4239">
              <w:rPr>
                <w:rFonts w:asciiTheme="minorHAnsi" w:hAnsiTheme="minorHAnsi"/>
                <w:sz w:val="24"/>
                <w:szCs w:val="24"/>
              </w:rPr>
              <w:t> </w:t>
            </w:r>
          </w:p>
          <w:p w14:paraId="646C6E6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on his parents, and without key independence skills, his communication,</w:t>
            </w:r>
            <w:r w:rsidRPr="009F4239">
              <w:rPr>
                <w:rFonts w:asciiTheme="minorHAnsi" w:hAnsiTheme="minorHAnsi"/>
                <w:sz w:val="24"/>
                <w:szCs w:val="24"/>
              </w:rPr>
              <w:t> </w:t>
            </w:r>
          </w:p>
          <w:p w14:paraId="2ED3FF9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 differences and limited social opportunities contributed to persistent </w:t>
            </w:r>
            <w:r w:rsidRPr="009F4239">
              <w:rPr>
                <w:rFonts w:asciiTheme="minorHAnsi" w:hAnsiTheme="minorHAnsi"/>
                <w:sz w:val="24"/>
                <w:szCs w:val="24"/>
              </w:rPr>
              <w:t> </w:t>
            </w:r>
          </w:p>
          <w:p w14:paraId="1600469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social exclusion. Workplace challenges increased his anxiety, reduced </w:t>
            </w:r>
            <w:r w:rsidRPr="009F4239">
              <w:rPr>
                <w:rFonts w:asciiTheme="minorHAnsi" w:hAnsiTheme="minorHAnsi"/>
                <w:sz w:val="24"/>
                <w:szCs w:val="24"/>
              </w:rPr>
              <w:t> </w:t>
            </w:r>
          </w:p>
          <w:p w14:paraId="23A05AA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functioning, his father's decline in health added caregiving strain and</w:t>
            </w:r>
            <w:r w:rsidRPr="009F4239">
              <w:rPr>
                <w:rFonts w:asciiTheme="minorHAnsi" w:hAnsiTheme="minorHAnsi"/>
                <w:sz w:val="24"/>
                <w:szCs w:val="24"/>
              </w:rPr>
              <w:t> </w:t>
            </w:r>
          </w:p>
          <w:p w14:paraId="59C1BB8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 further restricted his social engagement. Fear and mistrust of services</w:t>
            </w:r>
            <w:r w:rsidRPr="009F4239">
              <w:rPr>
                <w:rFonts w:asciiTheme="minorHAnsi" w:hAnsiTheme="minorHAnsi"/>
                <w:sz w:val="24"/>
                <w:szCs w:val="24"/>
              </w:rPr>
              <w:t> </w:t>
            </w:r>
          </w:p>
          <w:p w14:paraId="784469E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 stopped him from seeking help. This deepened his isolation, and together</w:t>
            </w:r>
            <w:r w:rsidRPr="009F4239">
              <w:rPr>
                <w:rFonts w:asciiTheme="minorHAnsi" w:hAnsiTheme="minorHAnsi"/>
                <w:sz w:val="24"/>
                <w:szCs w:val="24"/>
              </w:rPr>
              <w:t> </w:t>
            </w:r>
          </w:p>
          <w:p w14:paraId="73A0D6A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 with the developmental, personal and environmental factors. Placing him </w:t>
            </w:r>
            <w:r w:rsidRPr="009F4239">
              <w:rPr>
                <w:rFonts w:asciiTheme="minorHAnsi" w:hAnsiTheme="minorHAnsi"/>
                <w:sz w:val="24"/>
                <w:szCs w:val="24"/>
              </w:rPr>
              <w:t> </w:t>
            </w:r>
          </w:p>
          <w:p w14:paraId="7C56D26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at significant risk of exclusion later on in life.</w:t>
            </w:r>
            <w:r w:rsidRPr="009F4239">
              <w:rPr>
                <w:rFonts w:asciiTheme="minorHAnsi" w:hAnsiTheme="minorHAnsi"/>
                <w:sz w:val="24"/>
                <w:szCs w:val="24"/>
              </w:rPr>
              <w:t> </w:t>
            </w:r>
          </w:p>
          <w:p w14:paraId="29D2934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b/>
                <w:bCs/>
                <w:sz w:val="24"/>
                <w:szCs w:val="24"/>
              </w:rPr>
              <w:t>If you can think about Alan's scenario and what the public might think, </w:t>
            </w:r>
            <w:r w:rsidRPr="009F4239">
              <w:rPr>
                <w:rFonts w:asciiTheme="minorHAnsi" w:hAnsiTheme="minorHAnsi"/>
                <w:sz w:val="24"/>
                <w:szCs w:val="24"/>
              </w:rPr>
              <w:t> </w:t>
            </w:r>
          </w:p>
          <w:p w14:paraId="0E681CB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also. What comes to mind when you think about social exclusion in older adults?</w:t>
            </w:r>
            <w:r w:rsidRPr="009F4239">
              <w:rPr>
                <w:rFonts w:asciiTheme="minorHAnsi" w:hAnsiTheme="minorHAnsi"/>
                <w:sz w:val="24"/>
                <w:szCs w:val="24"/>
              </w:rPr>
              <w:t> </w:t>
            </w:r>
            <w:r w:rsidRPr="009F4239">
              <w:rPr>
                <w:rFonts w:asciiTheme="minorHAnsi" w:hAnsiTheme="minorHAnsi"/>
                <w:sz w:val="24"/>
                <w:szCs w:val="24"/>
              </w:rPr>
              <w:br/>
              <w:t> </w:t>
            </w:r>
          </w:p>
          <w:p w14:paraId="4B22C59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I think of someone who's kind of pushed to the edges of society, that's not </w:t>
            </w:r>
            <w:r w:rsidRPr="009F4239">
              <w:rPr>
                <w:rFonts w:asciiTheme="minorHAnsi" w:hAnsiTheme="minorHAnsi"/>
                <w:sz w:val="24"/>
                <w:szCs w:val="24"/>
              </w:rPr>
              <w:t> </w:t>
            </w:r>
          </w:p>
          <w:p w14:paraId="100215C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lastRenderedPageBreak/>
              <w:t>Really, actually included fully, who's misunderstood?</w:t>
            </w:r>
            <w:r w:rsidRPr="009F4239">
              <w:rPr>
                <w:rFonts w:asciiTheme="minorHAnsi" w:hAnsiTheme="minorHAnsi"/>
                <w:sz w:val="24"/>
                <w:szCs w:val="24"/>
              </w:rPr>
              <w:t> </w:t>
            </w:r>
          </w:p>
          <w:p w14:paraId="3B0A65C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I think like they might be there physically, but I don't think mentally they are</w:t>
            </w:r>
            <w:r w:rsidRPr="009F4239">
              <w:rPr>
                <w:rFonts w:asciiTheme="minorHAnsi" w:hAnsiTheme="minorHAnsi"/>
                <w:sz w:val="24"/>
                <w:szCs w:val="24"/>
              </w:rPr>
              <w:t> </w:t>
            </w:r>
          </w:p>
          <w:p w14:paraId="18EF987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there. I don't think they're actually included. They're just kind of bystanders,</w:t>
            </w:r>
            <w:r w:rsidRPr="009F4239">
              <w:rPr>
                <w:rFonts w:asciiTheme="minorHAnsi" w:hAnsiTheme="minorHAnsi"/>
                <w:sz w:val="24"/>
                <w:szCs w:val="24"/>
              </w:rPr>
              <w:t> </w:t>
            </w:r>
          </w:p>
          <w:p w14:paraId="3AB94C9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which is really sad. But that's what I think of when I think of social exclusion</w:t>
            </w:r>
            <w:r w:rsidRPr="009F4239">
              <w:rPr>
                <w:rFonts w:asciiTheme="minorHAnsi" w:hAnsiTheme="minorHAnsi"/>
                <w:sz w:val="24"/>
                <w:szCs w:val="24"/>
              </w:rPr>
              <w:t> </w:t>
            </w:r>
          </w:p>
          <w:p w14:paraId="71BC5FF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in autistic adults, you know. And I think for older adults, especially. I think it's </w:t>
            </w:r>
            <w:r w:rsidRPr="009F4239">
              <w:rPr>
                <w:rFonts w:asciiTheme="minorHAnsi" w:hAnsiTheme="minorHAnsi"/>
                <w:sz w:val="24"/>
                <w:szCs w:val="24"/>
              </w:rPr>
              <w:t> </w:t>
            </w:r>
          </w:p>
          <w:p w14:paraId="62BABDD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like people not understanding their communication style, so a </w:t>
            </w:r>
            <w:r w:rsidRPr="009F4239">
              <w:rPr>
                <w:rFonts w:asciiTheme="minorHAnsi" w:hAnsiTheme="minorHAnsi"/>
                <w:sz w:val="24"/>
                <w:szCs w:val="24"/>
              </w:rPr>
              <w:t> </w:t>
            </w:r>
          </w:p>
          <w:p w14:paraId="311251B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misunderstanding in, you know, creating friendships, making these social </w:t>
            </w:r>
            <w:r w:rsidRPr="009F4239">
              <w:rPr>
                <w:rFonts w:asciiTheme="minorHAnsi" w:hAnsiTheme="minorHAnsi"/>
                <w:sz w:val="24"/>
                <w:szCs w:val="24"/>
              </w:rPr>
              <w:t> </w:t>
            </w:r>
          </w:p>
          <w:p w14:paraId="26D5236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bonds, or assuming maybe they don't want social contact because they're not</w:t>
            </w:r>
            <w:r w:rsidRPr="009F4239">
              <w:rPr>
                <w:rFonts w:asciiTheme="minorHAnsi" w:hAnsiTheme="minorHAnsi"/>
                <w:sz w:val="24"/>
                <w:szCs w:val="24"/>
              </w:rPr>
              <w:t> </w:t>
            </w:r>
          </w:p>
          <w:p w14:paraId="59BB3AE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as chatty. Have different verbal cues and their body language, because there'</w:t>
            </w:r>
            <w:r w:rsidRPr="009F4239">
              <w:rPr>
                <w:rFonts w:asciiTheme="minorHAnsi" w:hAnsiTheme="minorHAnsi"/>
                <w:sz w:val="24"/>
                <w:szCs w:val="24"/>
              </w:rPr>
              <w:t> </w:t>
            </w:r>
          </w:p>
          <w:p w14:paraId="7ECF4A4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s a lack of understanding, because people might not realise, you know, they </w:t>
            </w:r>
            <w:r w:rsidRPr="009F4239">
              <w:rPr>
                <w:rFonts w:asciiTheme="minorHAnsi" w:hAnsiTheme="minorHAnsi"/>
                <w:sz w:val="24"/>
                <w:szCs w:val="24"/>
              </w:rPr>
              <w:t> </w:t>
            </w:r>
          </w:p>
          <w:p w14:paraId="7161F6A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are autistic. And, you know, inevitably in society, not everyone is accepting of</w:t>
            </w:r>
            <w:r w:rsidRPr="009F4239">
              <w:rPr>
                <w:rFonts w:asciiTheme="minorHAnsi" w:hAnsiTheme="minorHAnsi"/>
                <w:sz w:val="24"/>
                <w:szCs w:val="24"/>
              </w:rPr>
              <w:t> </w:t>
            </w:r>
          </w:p>
          <w:p w14:paraId="564196E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that, not everyone is, you know, willing to You know, support people.</w:t>
            </w:r>
            <w:r w:rsidRPr="009F4239">
              <w:rPr>
                <w:rFonts w:asciiTheme="minorHAnsi" w:hAnsiTheme="minorHAnsi"/>
                <w:sz w:val="24"/>
                <w:szCs w:val="24"/>
              </w:rPr>
              <w:t> </w:t>
            </w:r>
          </w:p>
          <w:p w14:paraId="2D46009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It's just not like that in society, which is quite sad. But what stands out most t</w:t>
            </w:r>
            <w:r w:rsidRPr="009F4239">
              <w:rPr>
                <w:rFonts w:asciiTheme="minorHAnsi" w:hAnsiTheme="minorHAnsi"/>
                <w:sz w:val="24"/>
                <w:szCs w:val="24"/>
              </w:rPr>
              <w:t> </w:t>
            </w:r>
          </w:p>
          <w:p w14:paraId="71918C4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o me is how invisible people can become, which is really sad, but it's not </w:t>
            </w:r>
            <w:r w:rsidRPr="009F4239">
              <w:rPr>
                <w:rFonts w:asciiTheme="minorHAnsi" w:hAnsiTheme="minorHAnsi"/>
                <w:sz w:val="24"/>
                <w:szCs w:val="24"/>
              </w:rPr>
              <w:t> </w:t>
            </w:r>
          </w:p>
          <w:p w14:paraId="77C051F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intentional. People don't know how to engage with the autistic, maybe older</w:t>
            </w:r>
            <w:r w:rsidRPr="009F4239">
              <w:rPr>
                <w:rFonts w:asciiTheme="minorHAnsi" w:hAnsiTheme="minorHAnsi"/>
                <w:sz w:val="24"/>
                <w:szCs w:val="24"/>
              </w:rPr>
              <w:t> </w:t>
            </w:r>
          </w:p>
          <w:p w14:paraId="2814810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adults who might be able to engage more with children. Because it's more</w:t>
            </w:r>
            <w:r w:rsidRPr="009F4239">
              <w:rPr>
                <w:rFonts w:asciiTheme="minorHAnsi" w:hAnsiTheme="minorHAnsi"/>
                <w:sz w:val="24"/>
                <w:szCs w:val="24"/>
              </w:rPr>
              <w:t> </w:t>
            </w:r>
          </w:p>
          <w:p w14:paraId="35A630A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talked about and there's more knowledge about, like children. But with older</w:t>
            </w:r>
            <w:r w:rsidRPr="009F4239">
              <w:rPr>
                <w:rFonts w:asciiTheme="minorHAnsi" w:hAnsiTheme="minorHAnsi"/>
                <w:sz w:val="24"/>
                <w:szCs w:val="24"/>
              </w:rPr>
              <w:t> </w:t>
            </w:r>
          </w:p>
          <w:p w14:paraId="43A6157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people, I don't think it's really talked enough or there's not enough knowledge</w:t>
            </w:r>
            <w:r w:rsidRPr="009F4239">
              <w:rPr>
                <w:rFonts w:asciiTheme="minorHAnsi" w:hAnsiTheme="minorHAnsi"/>
                <w:sz w:val="24"/>
                <w:szCs w:val="24"/>
              </w:rPr>
              <w:t> </w:t>
            </w:r>
          </w:p>
          <w:p w14:paraId="559368E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lastRenderedPageBreak/>
              <w:t> out there of how maybe when you get older, how those friendships can form </w:t>
            </w:r>
            <w:r w:rsidRPr="009F4239">
              <w:rPr>
                <w:rFonts w:asciiTheme="minorHAnsi" w:hAnsiTheme="minorHAnsi"/>
                <w:sz w:val="24"/>
                <w:szCs w:val="24"/>
              </w:rPr>
              <w:t> </w:t>
            </w:r>
          </w:p>
          <w:p w14:paraId="132C2F8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and everything. Because I don't think there is just enough support going </w:t>
            </w:r>
            <w:r w:rsidRPr="009F4239">
              <w:rPr>
                <w:rFonts w:asciiTheme="minorHAnsi" w:hAnsiTheme="minorHAnsi"/>
                <w:sz w:val="24"/>
                <w:szCs w:val="24"/>
              </w:rPr>
              <w:t> </w:t>
            </w:r>
          </w:p>
          <w:p w14:paraId="2127033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around people to know about autism and what to look out for. And also for the</w:t>
            </w:r>
            <w:r w:rsidRPr="009F4239">
              <w:rPr>
                <w:rFonts w:asciiTheme="minorHAnsi" w:hAnsiTheme="minorHAnsi"/>
                <w:sz w:val="24"/>
                <w:szCs w:val="24"/>
              </w:rPr>
              <w:t> </w:t>
            </w:r>
          </w:p>
          <w:p w14:paraId="70B313E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people who are actually experiencing loneliness, you know.</w:t>
            </w:r>
            <w:r w:rsidRPr="009F4239">
              <w:rPr>
                <w:rFonts w:asciiTheme="minorHAnsi" w:hAnsiTheme="minorHAnsi"/>
                <w:sz w:val="24"/>
                <w:szCs w:val="24"/>
              </w:rPr>
              <w:t> </w:t>
            </w:r>
          </w:p>
          <w:p w14:paraId="21100E6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w:t>
            </w:r>
            <w:r w:rsidRPr="009F4239">
              <w:rPr>
                <w:rFonts w:asciiTheme="minorHAnsi" w:hAnsiTheme="minorHAnsi"/>
                <w:b/>
                <w:bCs/>
                <w:sz w:val="24"/>
                <w:szCs w:val="24"/>
              </w:rPr>
              <w:t>So, do you think it's more of a difficulty of understanding? That people</w:t>
            </w:r>
            <w:r w:rsidRPr="009F4239">
              <w:rPr>
                <w:rFonts w:asciiTheme="minorHAnsi" w:hAnsiTheme="minorHAnsi"/>
                <w:sz w:val="24"/>
                <w:szCs w:val="24"/>
              </w:rPr>
              <w:t> </w:t>
            </w:r>
          </w:p>
          <w:p w14:paraId="0004DB1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 who aren't autistic don't understand? Like you were saying, the bodily </w:t>
            </w:r>
            <w:r w:rsidRPr="009F4239">
              <w:rPr>
                <w:rFonts w:asciiTheme="minorHAnsi" w:hAnsiTheme="minorHAnsi"/>
                <w:sz w:val="24"/>
                <w:szCs w:val="24"/>
              </w:rPr>
              <w:t> </w:t>
            </w:r>
          </w:p>
          <w:p w14:paraId="55559CC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cues and the language or the way people are saying things. Do you think</w:t>
            </w:r>
            <w:r w:rsidRPr="009F4239">
              <w:rPr>
                <w:rFonts w:asciiTheme="minorHAnsi" w:hAnsiTheme="minorHAnsi"/>
                <w:sz w:val="24"/>
                <w:szCs w:val="24"/>
              </w:rPr>
              <w:t> </w:t>
            </w:r>
          </w:p>
          <w:p w14:paraId="506C6A9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 that seems to be the issue?</w:t>
            </w:r>
            <w:r w:rsidRPr="009F4239">
              <w:rPr>
                <w:rFonts w:asciiTheme="minorHAnsi" w:hAnsiTheme="minorHAnsi"/>
                <w:sz w:val="24"/>
                <w:szCs w:val="24"/>
              </w:rPr>
              <w:t> </w:t>
            </w:r>
          </w:p>
          <w:p w14:paraId="6A41101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Yeah, I think obviously, but they, with like autistic individuals, that is just like</w:t>
            </w:r>
            <w:r w:rsidRPr="009F4239">
              <w:rPr>
                <w:rFonts w:asciiTheme="minorHAnsi" w:hAnsiTheme="minorHAnsi"/>
                <w:sz w:val="24"/>
                <w:szCs w:val="24"/>
              </w:rPr>
              <w:t> </w:t>
            </w:r>
          </w:p>
          <w:p w14:paraId="5D1262B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how they are. And, you know, it's a struggle. It's, you know, and it shouldn't be</w:t>
            </w:r>
            <w:r w:rsidRPr="009F4239">
              <w:rPr>
                <w:rFonts w:asciiTheme="minorHAnsi" w:hAnsiTheme="minorHAnsi"/>
                <w:sz w:val="24"/>
                <w:szCs w:val="24"/>
              </w:rPr>
              <w:t> </w:t>
            </w:r>
          </w:p>
          <w:p w14:paraId="25631BE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a place for them to be like, I shouldn't be doing this because, you know, </w:t>
            </w:r>
            <w:r w:rsidRPr="009F4239">
              <w:rPr>
                <w:rFonts w:asciiTheme="minorHAnsi" w:hAnsiTheme="minorHAnsi"/>
                <w:sz w:val="24"/>
                <w:szCs w:val="24"/>
              </w:rPr>
              <w:t> </w:t>
            </w:r>
          </w:p>
          <w:p w14:paraId="6632DAB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there's nothing wrong with what they're doing. Just more than other people. </w:t>
            </w:r>
            <w:r w:rsidRPr="009F4239">
              <w:rPr>
                <w:rFonts w:asciiTheme="minorHAnsi" w:hAnsiTheme="minorHAnsi"/>
                <w:sz w:val="24"/>
                <w:szCs w:val="24"/>
              </w:rPr>
              <w:t> </w:t>
            </w:r>
          </w:p>
          <w:p w14:paraId="47FE72B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And there's a lack of overall understanding and knowledge of why people are</w:t>
            </w:r>
            <w:r w:rsidRPr="009F4239">
              <w:rPr>
                <w:rFonts w:asciiTheme="minorHAnsi" w:hAnsiTheme="minorHAnsi"/>
                <w:sz w:val="24"/>
                <w:szCs w:val="24"/>
              </w:rPr>
              <w:t> </w:t>
            </w:r>
          </w:p>
          <w:p w14:paraId="0784434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like that. Maybe there isn't enough awareness around it. I don't think it's </w:t>
            </w:r>
            <w:r w:rsidRPr="009F4239">
              <w:rPr>
                <w:rFonts w:asciiTheme="minorHAnsi" w:hAnsiTheme="minorHAnsi"/>
                <w:sz w:val="24"/>
                <w:szCs w:val="24"/>
              </w:rPr>
              <w:t> </w:t>
            </w:r>
          </w:p>
          <w:p w14:paraId="7814EDD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actually to do with the individual and how they're acting, because autism is </w:t>
            </w:r>
            <w:r w:rsidRPr="009F4239">
              <w:rPr>
                <w:rFonts w:asciiTheme="minorHAnsi" w:hAnsiTheme="minorHAnsi"/>
                <w:sz w:val="24"/>
                <w:szCs w:val="24"/>
              </w:rPr>
              <w:t> </w:t>
            </w:r>
          </w:p>
          <w:p w14:paraId="55F5AAD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widely recognised. But still, there's not enough knowledge and support put in </w:t>
            </w:r>
            <w:r w:rsidRPr="009F4239">
              <w:rPr>
                <w:rFonts w:asciiTheme="minorHAnsi" w:hAnsiTheme="minorHAnsi"/>
                <w:sz w:val="24"/>
                <w:szCs w:val="24"/>
              </w:rPr>
              <w:t> </w:t>
            </w:r>
          </w:p>
          <w:p w14:paraId="4CA81AF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for people who are actually experiencing isolation.</w:t>
            </w:r>
            <w:r w:rsidRPr="009F4239">
              <w:rPr>
                <w:rFonts w:asciiTheme="minorHAnsi" w:hAnsiTheme="minorHAnsi"/>
                <w:sz w:val="24"/>
                <w:szCs w:val="24"/>
              </w:rPr>
              <w:t> </w:t>
            </w:r>
          </w:p>
          <w:p w14:paraId="681FC1F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Do you think different age groups understand autism more than others?</w:t>
            </w:r>
            <w:r w:rsidRPr="009F4239">
              <w:rPr>
                <w:rFonts w:asciiTheme="minorHAnsi" w:hAnsiTheme="minorHAnsi"/>
                <w:sz w:val="24"/>
                <w:szCs w:val="24"/>
              </w:rPr>
              <w:t> </w:t>
            </w:r>
          </w:p>
          <w:p w14:paraId="2561C03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lastRenderedPageBreak/>
              <w:t> I think younger generation definitely does, because I think we've grown up</w:t>
            </w:r>
            <w:r w:rsidRPr="009F4239">
              <w:rPr>
                <w:rFonts w:asciiTheme="minorHAnsi" w:hAnsiTheme="minorHAnsi"/>
                <w:sz w:val="24"/>
                <w:szCs w:val="24"/>
              </w:rPr>
              <w:t> </w:t>
            </w:r>
          </w:p>
          <w:p w14:paraId="32186F8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and me and myself have grown up and people in my class have been honest, </w:t>
            </w:r>
            <w:r w:rsidRPr="009F4239">
              <w:rPr>
                <w:rFonts w:asciiTheme="minorHAnsi" w:hAnsiTheme="minorHAnsi"/>
                <w:sz w:val="24"/>
                <w:szCs w:val="24"/>
              </w:rPr>
              <w:t> </w:t>
            </w:r>
          </w:p>
          <w:p w14:paraId="6E7C3F1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it's been so awkward. But it's been so learned about. But people like my older</w:t>
            </w:r>
            <w:r w:rsidRPr="009F4239">
              <w:rPr>
                <w:rFonts w:asciiTheme="minorHAnsi" w:hAnsiTheme="minorHAnsi"/>
                <w:sz w:val="24"/>
                <w:szCs w:val="24"/>
              </w:rPr>
              <w:t> </w:t>
            </w:r>
          </w:p>
          <w:p w14:paraId="2F8CA75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generation, like my grandparents, they don't know, they don't know enough</w:t>
            </w:r>
            <w:r w:rsidRPr="009F4239">
              <w:rPr>
                <w:rFonts w:asciiTheme="minorHAnsi" w:hAnsiTheme="minorHAnsi"/>
                <w:sz w:val="24"/>
                <w:szCs w:val="24"/>
              </w:rPr>
              <w:t> </w:t>
            </w:r>
          </w:p>
          <w:p w14:paraId="41FCED7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about it. They're just like, oh, there's like, you know, it's, there's something</w:t>
            </w:r>
            <w:r w:rsidRPr="009F4239">
              <w:rPr>
                <w:rFonts w:asciiTheme="minorHAnsi" w:hAnsiTheme="minorHAnsi"/>
                <w:sz w:val="24"/>
                <w:szCs w:val="24"/>
              </w:rPr>
              <w:t> </w:t>
            </w:r>
          </w:p>
          <w:p w14:paraId="1F2E591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wrong, but it's not, you know, they don't know what autism is. They just </w:t>
            </w:r>
            <w:r w:rsidRPr="009F4239">
              <w:rPr>
                <w:rFonts w:asciiTheme="minorHAnsi" w:hAnsiTheme="minorHAnsi"/>
                <w:sz w:val="24"/>
                <w:szCs w:val="24"/>
              </w:rPr>
              <w:t> </w:t>
            </w:r>
          </w:p>
          <w:p w14:paraId="501D0BB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generalise it. Meanwhile, in younger populations, I think, there is just a wider</w:t>
            </w:r>
            <w:r w:rsidRPr="009F4239">
              <w:rPr>
                <w:rFonts w:asciiTheme="minorHAnsi" w:hAnsiTheme="minorHAnsi"/>
                <w:sz w:val="24"/>
                <w:szCs w:val="24"/>
              </w:rPr>
              <w:t> </w:t>
            </w:r>
          </w:p>
          <w:p w14:paraId="055854F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range. Could be grown up and, you know, it's accepting everyone. I think it's</w:t>
            </w:r>
            <w:r w:rsidRPr="009F4239">
              <w:rPr>
                <w:rFonts w:asciiTheme="minorHAnsi" w:hAnsiTheme="minorHAnsi"/>
                <w:sz w:val="24"/>
                <w:szCs w:val="24"/>
              </w:rPr>
              <w:t> </w:t>
            </w:r>
          </w:p>
          <w:p w14:paraId="28BF37A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completely different, yeah, generationally. </w:t>
            </w:r>
            <w:r w:rsidRPr="009F4239">
              <w:rPr>
                <w:rFonts w:asciiTheme="minorHAnsi" w:hAnsiTheme="minorHAnsi"/>
                <w:sz w:val="24"/>
                <w:szCs w:val="24"/>
              </w:rPr>
              <w:t> </w:t>
            </w:r>
          </w:p>
          <w:p w14:paraId="4AC6F1E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Which factors contribute most to social exclusion, would you say?</w:t>
            </w:r>
            <w:r w:rsidRPr="009F4239">
              <w:rPr>
                <w:rFonts w:asciiTheme="minorHAnsi" w:hAnsiTheme="minorHAnsi"/>
                <w:sz w:val="24"/>
                <w:szCs w:val="24"/>
              </w:rPr>
              <w:t> </w:t>
            </w:r>
          </w:p>
          <w:p w14:paraId="4D3B553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I think it's like a mix of things, to be honest. Like socially, like I've said,</w:t>
            </w: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People might not know how to interact with someone who communicates </w:t>
            </w:r>
            <w:r w:rsidRPr="009F4239">
              <w:rPr>
                <w:rFonts w:asciiTheme="minorHAnsi" w:hAnsiTheme="minorHAnsi"/>
                <w:sz w:val="24"/>
                <w:szCs w:val="24"/>
              </w:rPr>
              <w:t> </w:t>
            </w:r>
          </w:p>
          <w:p w14:paraId="78418D4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differently from them, because people really struggle with communicating with</w:t>
            </w:r>
            <w:r w:rsidRPr="009F4239">
              <w:rPr>
                <w:rFonts w:asciiTheme="minorHAnsi" w:hAnsiTheme="minorHAnsi"/>
                <w:sz w:val="24"/>
                <w:szCs w:val="24"/>
              </w:rPr>
              <w:t> </w:t>
            </w:r>
          </w:p>
          <w:p w14:paraId="05D4C1C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someone. And they don't, maybe they don't speak the same way as them.</w:t>
            </w:r>
            <w:r w:rsidRPr="009F4239">
              <w:rPr>
                <w:rFonts w:asciiTheme="minorHAnsi" w:hAnsiTheme="minorHAnsi"/>
                <w:sz w:val="24"/>
                <w:szCs w:val="24"/>
              </w:rPr>
              <w:t> </w:t>
            </w:r>
          </w:p>
          <w:p w14:paraId="4E1A5D3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You know, people can get a bit like, oh, I don't know how to respond to you</w:t>
            </w:r>
            <w:r w:rsidRPr="009F4239">
              <w:rPr>
                <w:rFonts w:asciiTheme="minorHAnsi" w:hAnsiTheme="minorHAnsi"/>
                <w:sz w:val="24"/>
                <w:szCs w:val="24"/>
              </w:rPr>
              <w:t> </w:t>
            </w:r>
          </w:p>
          <w:p w14:paraId="6477A94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and get put off by talking to them. And I think it's like societal, like norms. If</w:t>
            </w:r>
            <w:r w:rsidRPr="009F4239">
              <w:rPr>
                <w:rFonts w:asciiTheme="minorHAnsi" w:hAnsiTheme="minorHAnsi"/>
                <w:sz w:val="24"/>
                <w:szCs w:val="24"/>
              </w:rPr>
              <w:t> </w:t>
            </w:r>
          </w:p>
          <w:p w14:paraId="5DA4F00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someone doesn't act the same way as you. People might not want to speak to</w:t>
            </w:r>
            <w:r w:rsidRPr="009F4239">
              <w:rPr>
                <w:rFonts w:asciiTheme="minorHAnsi" w:hAnsiTheme="minorHAnsi"/>
                <w:sz w:val="24"/>
                <w:szCs w:val="24"/>
              </w:rPr>
              <w:t> </w:t>
            </w:r>
          </w:p>
          <w:p w14:paraId="1B98954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them because maybe they're scared of speaking to them, because they don't </w:t>
            </w:r>
            <w:r w:rsidRPr="009F4239">
              <w:rPr>
                <w:rFonts w:asciiTheme="minorHAnsi" w:hAnsiTheme="minorHAnsi"/>
                <w:sz w:val="24"/>
                <w:szCs w:val="24"/>
              </w:rPr>
              <w:t> </w:t>
            </w:r>
          </w:p>
          <w:p w14:paraId="47A3BE1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lastRenderedPageBreak/>
              <w:t>know what to say to them, they might not want to upset them, or maybe it's just </w:t>
            </w:r>
            <w:r w:rsidRPr="009F4239">
              <w:rPr>
                <w:rFonts w:asciiTheme="minorHAnsi" w:hAnsiTheme="minorHAnsi"/>
                <w:sz w:val="24"/>
                <w:szCs w:val="24"/>
              </w:rPr>
              <w:t> </w:t>
            </w:r>
          </w:p>
          <w:p w14:paraId="6FC0C83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like they don't want to because they don't know how to approach a situation. </w:t>
            </w:r>
            <w:r w:rsidRPr="009F4239">
              <w:rPr>
                <w:rFonts w:asciiTheme="minorHAnsi" w:hAnsiTheme="minorHAnsi"/>
                <w:sz w:val="24"/>
                <w:szCs w:val="24"/>
              </w:rPr>
              <w:t> </w:t>
            </w:r>
          </w:p>
          <w:p w14:paraId="51CD6E2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But I think, like environmentally, like out and about, I think, especially in like</w:t>
            </w:r>
            <w:r w:rsidRPr="009F4239">
              <w:rPr>
                <w:rFonts w:asciiTheme="minorHAnsi" w:hAnsiTheme="minorHAnsi"/>
                <w:sz w:val="24"/>
                <w:szCs w:val="24"/>
              </w:rPr>
              <w:t> </w:t>
            </w:r>
          </w:p>
          <w:p w14:paraId="51077A0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busy places, people can feel like really overwhelmed with autism. So they're </w:t>
            </w:r>
            <w:r w:rsidRPr="009F4239">
              <w:rPr>
                <w:rFonts w:asciiTheme="minorHAnsi" w:hAnsiTheme="minorHAnsi"/>
                <w:sz w:val="24"/>
                <w:szCs w:val="24"/>
              </w:rPr>
              <w:t> </w:t>
            </w:r>
          </w:p>
          <w:p w14:paraId="26E035C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trying to avoid them. And I think people with autism, I've got a couple of friends</w:t>
            </w:r>
            <w:r w:rsidRPr="009F4239">
              <w:rPr>
                <w:rFonts w:asciiTheme="minorHAnsi" w:hAnsiTheme="minorHAnsi"/>
                <w:sz w:val="24"/>
                <w:szCs w:val="24"/>
              </w:rPr>
              <w:t> </w:t>
            </w:r>
          </w:p>
          <w:p w14:paraId="027CF79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who suffer from autism, and they've been more susceptible to bullying and </w:t>
            </w:r>
            <w:r w:rsidRPr="009F4239">
              <w:rPr>
                <w:rFonts w:asciiTheme="minorHAnsi" w:hAnsiTheme="minorHAnsi"/>
                <w:sz w:val="24"/>
                <w:szCs w:val="24"/>
              </w:rPr>
              <w:t> </w:t>
            </w:r>
          </w:p>
          <w:p w14:paraId="0F32B72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everything, because people feel like they can pick on people who are different to </w:t>
            </w:r>
            <w:r w:rsidRPr="009F4239">
              <w:rPr>
                <w:rFonts w:asciiTheme="minorHAnsi" w:hAnsiTheme="minorHAnsi"/>
                <w:sz w:val="24"/>
                <w:szCs w:val="24"/>
              </w:rPr>
              <w:t> </w:t>
            </w:r>
          </w:p>
          <w:p w14:paraId="27A8B9C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them. And I feel like it's autism, it's like, oh yeah, they're different, they're </w:t>
            </w:r>
            <w:r w:rsidRPr="009F4239">
              <w:rPr>
                <w:rFonts w:asciiTheme="minorHAnsi" w:hAnsiTheme="minorHAnsi"/>
                <w:sz w:val="24"/>
                <w:szCs w:val="24"/>
              </w:rPr>
              <w:t> </w:t>
            </w:r>
          </w:p>
          <w:p w14:paraId="0EEB954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different to me. And I think it's probably like a bad thing. I think society is trying</w:t>
            </w:r>
            <w:r w:rsidRPr="009F4239">
              <w:rPr>
                <w:rFonts w:asciiTheme="minorHAnsi" w:hAnsiTheme="minorHAnsi"/>
                <w:sz w:val="24"/>
                <w:szCs w:val="24"/>
              </w:rPr>
              <w:t> </w:t>
            </w:r>
          </w:p>
          <w:p w14:paraId="7ECBA9E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to make it like, oh, you know, they're different as a good thing. But I think </w:t>
            </w:r>
            <w:r w:rsidRPr="009F4239">
              <w:rPr>
                <w:rFonts w:asciiTheme="minorHAnsi" w:hAnsiTheme="minorHAnsi"/>
                <w:sz w:val="24"/>
                <w:szCs w:val="24"/>
              </w:rPr>
              <w:t> </w:t>
            </w:r>
          </w:p>
          <w:p w14:paraId="6641D13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people have taken it the wrong way. And they've kind of isolated them, which is</w:t>
            </w:r>
            <w:r w:rsidRPr="009F4239">
              <w:rPr>
                <w:rFonts w:asciiTheme="minorHAnsi" w:hAnsiTheme="minorHAnsi"/>
                <w:sz w:val="24"/>
                <w:szCs w:val="24"/>
              </w:rPr>
              <w:t> </w:t>
            </w:r>
          </w:p>
          <w:p w14:paraId="0604242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quite sad. But I feel like, from my point of view, when I think about many </w:t>
            </w:r>
            <w:r w:rsidRPr="009F4239">
              <w:rPr>
                <w:rFonts w:asciiTheme="minorHAnsi" w:hAnsiTheme="minorHAnsi"/>
                <w:sz w:val="24"/>
                <w:szCs w:val="24"/>
              </w:rPr>
              <w:t> </w:t>
            </w:r>
          </w:p>
          <w:p w14:paraId="67EB47E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people in the general population would think that people with autism are</w:t>
            </w:r>
            <w:r w:rsidRPr="009F4239">
              <w:rPr>
                <w:rFonts w:asciiTheme="minorHAnsi" w:hAnsiTheme="minorHAnsi"/>
                <w:sz w:val="24"/>
                <w:szCs w:val="24"/>
              </w:rPr>
              <w:t> </w:t>
            </w:r>
          </w:p>
          <w:p w14:paraId="4832460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Some people do isolate them, and no wonder then they struggle, they struggle</w:t>
            </w:r>
            <w:r w:rsidRPr="009F4239">
              <w:rPr>
                <w:rFonts w:asciiTheme="minorHAnsi" w:hAnsiTheme="minorHAnsi"/>
                <w:sz w:val="24"/>
                <w:szCs w:val="24"/>
              </w:rPr>
              <w:t> </w:t>
            </w:r>
          </w:p>
          <w:p w14:paraId="4BB6587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socially. Yeah.</w:t>
            </w:r>
            <w:r w:rsidRPr="009F4239">
              <w:rPr>
                <w:rFonts w:asciiTheme="minorHAnsi" w:hAnsiTheme="minorHAnsi"/>
                <w:sz w:val="24"/>
                <w:szCs w:val="24"/>
              </w:rPr>
              <w:t> </w:t>
            </w:r>
          </w:p>
          <w:p w14:paraId="2D6C646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Do you think it's the people around the person with autism who are having</w:t>
            </w:r>
            <w:r w:rsidRPr="009F4239">
              <w:rPr>
                <w:rFonts w:asciiTheme="minorHAnsi" w:hAnsiTheme="minorHAnsi"/>
                <w:sz w:val="24"/>
                <w:szCs w:val="24"/>
              </w:rPr>
              <w:t> </w:t>
            </w:r>
          </w:p>
          <w:p w14:paraId="3253E25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 The issues that are making the autistic person isolate, or is it the autistic person</w:t>
            </w:r>
            <w:r w:rsidRPr="009F4239">
              <w:rPr>
                <w:rFonts w:asciiTheme="minorHAnsi" w:hAnsiTheme="minorHAnsi"/>
                <w:sz w:val="24"/>
                <w:szCs w:val="24"/>
              </w:rPr>
              <w:t> </w:t>
            </w:r>
          </w:p>
          <w:p w14:paraId="571DE15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lastRenderedPageBreak/>
              <w:t> Is the person having the issues leading to the isolation?</w:t>
            </w:r>
            <w:r w:rsidRPr="009F4239">
              <w:rPr>
                <w:rFonts w:asciiTheme="minorHAnsi" w:hAnsiTheme="minorHAnsi"/>
                <w:sz w:val="24"/>
                <w:szCs w:val="24"/>
              </w:rPr>
              <w:t> </w:t>
            </w:r>
            <w:r w:rsidRPr="009F4239">
              <w:rPr>
                <w:rFonts w:asciiTheme="minorHAnsi" w:hAnsiTheme="minorHAnsi"/>
                <w:sz w:val="24"/>
                <w:szCs w:val="24"/>
              </w:rPr>
              <w:br/>
              <w:t>  </w:t>
            </w:r>
          </w:p>
          <w:p w14:paraId="3059BA7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But the thing is, like, as much as people with autism can, you know, get self-help. </w:t>
            </w:r>
            <w:r w:rsidRPr="009F4239">
              <w:rPr>
                <w:rFonts w:asciiTheme="minorHAnsi" w:hAnsiTheme="minorHAnsi"/>
                <w:sz w:val="24"/>
                <w:szCs w:val="24"/>
              </w:rPr>
              <w:t> </w:t>
            </w:r>
          </w:p>
          <w:p w14:paraId="7D5433F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And they can get things taught to them; it's in their nature.</w:t>
            </w:r>
            <w:r w:rsidRPr="009F4239">
              <w:rPr>
                <w:rFonts w:asciiTheme="minorHAnsi" w:hAnsiTheme="minorHAnsi"/>
                <w:sz w:val="24"/>
                <w:szCs w:val="24"/>
              </w:rPr>
              <w:t> </w:t>
            </w:r>
          </w:p>
          <w:p w14:paraId="225B3DF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to, you know, not some people, it varies. Autism is very varied. But, you know, if</w:t>
            </w:r>
            <w:r w:rsidRPr="009F4239">
              <w:rPr>
                <w:rFonts w:asciiTheme="minorHAnsi" w:hAnsiTheme="minorHAnsi"/>
                <w:sz w:val="24"/>
                <w:szCs w:val="24"/>
              </w:rPr>
              <w:t> </w:t>
            </w:r>
          </w:p>
          <w:p w14:paraId="2163EF8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they want to isolate themselves, you can't teach someone to be like, oh, no, you</w:t>
            </w:r>
            <w:r w:rsidRPr="009F4239">
              <w:rPr>
                <w:rFonts w:asciiTheme="minorHAnsi" w:hAnsiTheme="minorHAnsi"/>
                <w:sz w:val="24"/>
                <w:szCs w:val="24"/>
              </w:rPr>
              <w:t> </w:t>
            </w:r>
          </w:p>
          <w:p w14:paraId="11E9425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can't isolate yourself at all. I think it's more people included in them. I think it</w:t>
            </w:r>
            <w:r w:rsidRPr="009F4239">
              <w:rPr>
                <w:rFonts w:asciiTheme="minorHAnsi" w:hAnsiTheme="minorHAnsi"/>
                <w:sz w:val="24"/>
                <w:szCs w:val="24"/>
              </w:rPr>
              <w:t> </w:t>
            </w:r>
          </w:p>
          <w:p w14:paraId="3CA21EA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should be, you know, it's not about changing the person who's autistic. It's not</w:t>
            </w:r>
            <w:r w:rsidRPr="009F4239">
              <w:rPr>
                <w:rFonts w:asciiTheme="minorHAnsi" w:hAnsiTheme="minorHAnsi"/>
                <w:sz w:val="24"/>
                <w:szCs w:val="24"/>
              </w:rPr>
              <w:t> </w:t>
            </w:r>
          </w:p>
          <w:p w14:paraId="327FB95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about changing their patterns of behaviour. It's the people about.</w:t>
            </w:r>
            <w:r w:rsidRPr="009F4239">
              <w:rPr>
                <w:rFonts w:asciiTheme="minorHAnsi" w:hAnsiTheme="minorHAnsi"/>
                <w:sz w:val="24"/>
                <w:szCs w:val="24"/>
              </w:rPr>
              <w:t> </w:t>
            </w:r>
          </w:p>
          <w:p w14:paraId="68F677C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making other people adapt to them, to make it a safe space for them to go out </w:t>
            </w:r>
            <w:r w:rsidRPr="009F4239">
              <w:rPr>
                <w:rFonts w:asciiTheme="minorHAnsi" w:hAnsiTheme="minorHAnsi"/>
                <w:sz w:val="24"/>
                <w:szCs w:val="24"/>
              </w:rPr>
              <w:t> </w:t>
            </w:r>
          </w:p>
          <w:p w14:paraId="525CFA9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and socialise.</w:t>
            </w:r>
            <w:r w:rsidRPr="009F4239">
              <w:rPr>
                <w:rFonts w:asciiTheme="minorHAnsi" w:hAnsiTheme="minorHAnsi"/>
                <w:sz w:val="24"/>
                <w:szCs w:val="24"/>
              </w:rPr>
              <w:t> </w:t>
            </w:r>
          </w:p>
          <w:p w14:paraId="54060D4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w:t>
            </w:r>
            <w:r w:rsidRPr="009F4239">
              <w:rPr>
                <w:rFonts w:asciiTheme="minorHAnsi" w:hAnsiTheme="minorHAnsi"/>
                <w:b/>
                <w:bCs/>
                <w:sz w:val="24"/>
                <w:szCs w:val="24"/>
              </w:rPr>
              <w:t>Okay, so the things we've talked about with the social exclusion side of </w:t>
            </w:r>
            <w:r w:rsidRPr="009F4239">
              <w:rPr>
                <w:rFonts w:asciiTheme="minorHAnsi" w:hAnsiTheme="minorHAnsi"/>
                <w:sz w:val="24"/>
                <w:szCs w:val="24"/>
              </w:rPr>
              <w:t> </w:t>
            </w:r>
          </w:p>
          <w:p w14:paraId="073947C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things, how do you think that social exclusion might affect the older autistic</w:t>
            </w:r>
            <w:r w:rsidRPr="009F4239">
              <w:rPr>
                <w:rFonts w:asciiTheme="minorHAnsi" w:hAnsiTheme="minorHAnsi"/>
                <w:sz w:val="24"/>
                <w:szCs w:val="24"/>
              </w:rPr>
              <w:t> </w:t>
            </w:r>
          </w:p>
          <w:p w14:paraId="3B823F2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 person's emotional well-being?</w:t>
            </w:r>
            <w:r w:rsidRPr="009F4239">
              <w:rPr>
                <w:rFonts w:asciiTheme="minorHAnsi" w:hAnsiTheme="minorHAnsi"/>
                <w:sz w:val="24"/>
                <w:szCs w:val="24"/>
              </w:rPr>
              <w:t> </w:t>
            </w:r>
          </w:p>
          <w:p w14:paraId="0EBCBF8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I think people would feel very lonely or just disconnected from the people </w:t>
            </w:r>
            <w:r w:rsidRPr="009F4239">
              <w:rPr>
                <w:rFonts w:asciiTheme="minorHAnsi" w:hAnsiTheme="minorHAnsi"/>
                <w:sz w:val="24"/>
                <w:szCs w:val="24"/>
              </w:rPr>
              <w:t> </w:t>
            </w:r>
          </w:p>
          <w:p w14:paraId="7A0CCFD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around them. I can imagine that they face a lot of stress as well. Especially, I </w:t>
            </w:r>
            <w:r w:rsidRPr="009F4239">
              <w:rPr>
                <w:rFonts w:asciiTheme="minorHAnsi" w:hAnsiTheme="minorHAnsi"/>
                <w:sz w:val="24"/>
                <w:szCs w:val="24"/>
              </w:rPr>
              <w:t> </w:t>
            </w:r>
          </w:p>
          <w:p w14:paraId="588E92F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know some people with autism who struggle with change. And if it's like a </w:t>
            </w:r>
            <w:r w:rsidRPr="009F4239">
              <w:rPr>
                <w:rFonts w:asciiTheme="minorHAnsi" w:hAnsiTheme="minorHAnsi"/>
                <w:sz w:val="24"/>
                <w:szCs w:val="24"/>
              </w:rPr>
              <w:t> </w:t>
            </w:r>
          </w:p>
          <w:p w14:paraId="70A822F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routine, not in place, that might make him feel really anxious. And over time, I </w:t>
            </w:r>
            <w:r w:rsidRPr="009F4239">
              <w:rPr>
                <w:rFonts w:asciiTheme="minorHAnsi" w:hAnsiTheme="minorHAnsi"/>
                <w:sz w:val="24"/>
                <w:szCs w:val="24"/>
              </w:rPr>
              <w:t> </w:t>
            </w:r>
          </w:p>
          <w:p w14:paraId="7D51F10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think it might lead to like depression or something. If they're constantly being</w:t>
            </w:r>
            <w:r w:rsidRPr="009F4239">
              <w:rPr>
                <w:rFonts w:asciiTheme="minorHAnsi" w:hAnsiTheme="minorHAnsi"/>
                <w:sz w:val="24"/>
                <w:szCs w:val="24"/>
              </w:rPr>
              <w:t> </w:t>
            </w:r>
          </w:p>
          <w:p w14:paraId="4B99C78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lastRenderedPageBreak/>
              <w:t> isolated and they don't go out and they have no social networks, I think anyone</w:t>
            </w:r>
            <w:r w:rsidRPr="009F4239">
              <w:rPr>
                <w:rFonts w:asciiTheme="minorHAnsi" w:hAnsiTheme="minorHAnsi"/>
                <w:sz w:val="24"/>
                <w:szCs w:val="24"/>
              </w:rPr>
              <w:t> </w:t>
            </w:r>
          </w:p>
          <w:p w14:paraId="65897D3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would feel depressed, not just an autistic individual. So, and I think as well, the</w:t>
            </w:r>
            <w:r w:rsidRPr="009F4239">
              <w:rPr>
                <w:rFonts w:asciiTheme="minorHAnsi" w:hAnsiTheme="minorHAnsi"/>
                <w:sz w:val="24"/>
                <w:szCs w:val="24"/>
              </w:rPr>
              <w:t> </w:t>
            </w:r>
          </w:p>
          <w:p w14:paraId="6695464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fact that they are being isolated and no one's helping them, it might make them</w:t>
            </w:r>
            <w:r w:rsidRPr="009F4239">
              <w:rPr>
                <w:rFonts w:asciiTheme="minorHAnsi" w:hAnsiTheme="minorHAnsi"/>
                <w:sz w:val="24"/>
                <w:szCs w:val="24"/>
              </w:rPr>
              <w:t> </w:t>
            </w:r>
          </w:p>
          <w:p w14:paraId="07B6CEF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feel like, you know, like they're out of the system, like they've gone past the </w:t>
            </w:r>
            <w:r w:rsidRPr="009F4239">
              <w:rPr>
                <w:rFonts w:asciiTheme="minorHAnsi" w:hAnsiTheme="minorHAnsi"/>
                <w:sz w:val="24"/>
                <w:szCs w:val="24"/>
              </w:rPr>
              <w:t> </w:t>
            </w:r>
          </w:p>
          <w:p w14:paraId="0B2EAF2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system. The system doesn't even recognise that they're struggling. I'm trying to </w:t>
            </w:r>
            <w:r w:rsidRPr="009F4239">
              <w:rPr>
                <w:rFonts w:asciiTheme="minorHAnsi" w:hAnsiTheme="minorHAnsi"/>
                <w:sz w:val="24"/>
                <w:szCs w:val="24"/>
              </w:rPr>
              <w:t> </w:t>
            </w:r>
          </w:p>
          <w:p w14:paraId="1902215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think of like, something like a word, but they're just, yeah, they're not, they're </w:t>
            </w:r>
            <w:r w:rsidRPr="009F4239">
              <w:rPr>
                <w:rFonts w:asciiTheme="minorHAnsi" w:hAnsiTheme="minorHAnsi"/>
                <w:sz w:val="24"/>
                <w:szCs w:val="24"/>
              </w:rPr>
              <w:t> </w:t>
            </w:r>
          </w:p>
          <w:p w14:paraId="01C5ECF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not like understood even by the system and the system is not included. </w:t>
            </w:r>
            <w:r w:rsidRPr="009F4239">
              <w:rPr>
                <w:rFonts w:asciiTheme="minorHAnsi" w:hAnsiTheme="minorHAnsi"/>
                <w:sz w:val="24"/>
                <w:szCs w:val="24"/>
              </w:rPr>
              <w:t> </w:t>
            </w:r>
          </w:p>
          <w:p w14:paraId="2120517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They're just gone by the wayside, you know. But I think the effects can be short</w:t>
            </w:r>
            <w:r w:rsidRPr="009F4239">
              <w:rPr>
                <w:rFonts w:asciiTheme="minorHAnsi" w:hAnsiTheme="minorHAnsi"/>
                <w:sz w:val="24"/>
                <w:szCs w:val="24"/>
              </w:rPr>
              <w:t> </w:t>
            </w:r>
          </w:p>
          <w:p w14:paraId="6FE3041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-term if there's intervention, if there's support.</w:t>
            </w:r>
            <w:r w:rsidRPr="009F4239">
              <w:rPr>
                <w:rFonts w:asciiTheme="minorHAnsi" w:hAnsiTheme="minorHAnsi"/>
                <w:sz w:val="24"/>
                <w:szCs w:val="24"/>
              </w:rPr>
              <w:t> </w:t>
            </w:r>
          </w:p>
          <w:p w14:paraId="732216B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But at the moment, I don't think there is that much support, to be honest, </w:t>
            </w:r>
            <w:r w:rsidRPr="009F4239">
              <w:rPr>
                <w:rFonts w:asciiTheme="minorHAnsi" w:hAnsiTheme="minorHAnsi"/>
                <w:sz w:val="24"/>
                <w:szCs w:val="24"/>
              </w:rPr>
              <w:t> </w:t>
            </w:r>
          </w:p>
          <w:p w14:paraId="7DCD60D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especially for older autistic adults. I never see anything posted about support </w:t>
            </w:r>
            <w:r w:rsidRPr="009F4239">
              <w:rPr>
                <w:rFonts w:asciiTheme="minorHAnsi" w:hAnsiTheme="minorHAnsi"/>
                <w:sz w:val="24"/>
                <w:szCs w:val="24"/>
              </w:rPr>
              <w:t> </w:t>
            </w:r>
          </w:p>
          <w:p w14:paraId="4B08D82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groups, just for the autistic. It's all about younger people. And it's like people</w:t>
            </w:r>
            <w:r w:rsidRPr="009F4239">
              <w:rPr>
                <w:rFonts w:asciiTheme="minorHAnsi" w:hAnsiTheme="minorHAnsi"/>
                <w:sz w:val="24"/>
                <w:szCs w:val="24"/>
              </w:rPr>
              <w:t> </w:t>
            </w:r>
          </w:p>
          <w:p w14:paraId="2D59CF2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who are older, it's like they've missed a generation in this. They don't get the </w:t>
            </w:r>
            <w:r w:rsidRPr="009F4239">
              <w:rPr>
                <w:rFonts w:asciiTheme="minorHAnsi" w:hAnsiTheme="minorHAnsi"/>
                <w:sz w:val="24"/>
                <w:szCs w:val="24"/>
              </w:rPr>
              <w:t> </w:t>
            </w:r>
          </w:p>
          <w:p w14:paraId="696CC35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support that they deserve. Yeah. Yeah, definitely.</w:t>
            </w:r>
            <w:r w:rsidRPr="009F4239">
              <w:rPr>
                <w:rFonts w:asciiTheme="minorHAnsi" w:hAnsiTheme="minorHAnsi"/>
                <w:sz w:val="24"/>
                <w:szCs w:val="24"/>
              </w:rPr>
              <w:t> </w:t>
            </w:r>
          </w:p>
          <w:p w14:paraId="0C8FA97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b/>
                <w:bCs/>
                <w:sz w:val="24"/>
                <w:szCs w:val="24"/>
              </w:rPr>
              <w:t>In what ways, if any, do you think social exclusion can influence the older </w:t>
            </w:r>
            <w:r w:rsidRPr="009F4239">
              <w:rPr>
                <w:rFonts w:asciiTheme="minorHAnsi" w:hAnsiTheme="minorHAnsi"/>
                <w:sz w:val="24"/>
                <w:szCs w:val="24"/>
              </w:rPr>
              <w:t> </w:t>
            </w:r>
          </w:p>
          <w:p w14:paraId="7E651C8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autistic person's memory? Do you think it influences their memory?</w:t>
            </w:r>
            <w:r w:rsidRPr="009F4239">
              <w:rPr>
                <w:rFonts w:asciiTheme="minorHAnsi" w:hAnsiTheme="minorHAnsi"/>
                <w:sz w:val="24"/>
                <w:szCs w:val="24"/>
              </w:rPr>
              <w:t> </w:t>
            </w:r>
          </w:p>
          <w:p w14:paraId="0804999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338556B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I do, yeah. I think with memory, I think stress as well. I think stress can have a</w:t>
            </w:r>
            <w:r w:rsidRPr="009F4239">
              <w:rPr>
                <w:rFonts w:asciiTheme="minorHAnsi" w:hAnsiTheme="minorHAnsi"/>
                <w:sz w:val="24"/>
                <w:szCs w:val="24"/>
              </w:rPr>
              <w:t> </w:t>
            </w:r>
          </w:p>
          <w:p w14:paraId="1D5CF6B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lastRenderedPageBreak/>
              <w:t> big impact on memory. And  I'm guessing, like someone with autism, maybe, </w:t>
            </w:r>
            <w:r w:rsidRPr="009F4239">
              <w:rPr>
                <w:rFonts w:asciiTheme="minorHAnsi" w:hAnsiTheme="minorHAnsi"/>
                <w:sz w:val="24"/>
                <w:szCs w:val="24"/>
              </w:rPr>
              <w:t> </w:t>
            </w:r>
          </w:p>
          <w:p w14:paraId="127269F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you know, being excluded and that first isolation, it might be quite stressful</w:t>
            </w:r>
            <w:r w:rsidRPr="009F4239">
              <w:rPr>
                <w:rFonts w:asciiTheme="minorHAnsi" w:hAnsiTheme="minorHAnsi"/>
                <w:sz w:val="24"/>
                <w:szCs w:val="24"/>
              </w:rPr>
              <w:t> </w:t>
            </w:r>
          </w:p>
          <w:p w14:paraId="4A589A4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for them. And so we might have a knock-on effect in maybe their studies and </w:t>
            </w:r>
            <w:r w:rsidRPr="009F4239">
              <w:rPr>
                <w:rFonts w:asciiTheme="minorHAnsi" w:hAnsiTheme="minorHAnsi"/>
                <w:sz w:val="24"/>
                <w:szCs w:val="24"/>
              </w:rPr>
              <w:t> </w:t>
            </w:r>
          </w:p>
          <w:p w14:paraId="442446D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attending stuff because they're so caught up in being stressed out. Maybe they</w:t>
            </w:r>
            <w:r w:rsidRPr="009F4239">
              <w:rPr>
                <w:rFonts w:asciiTheme="minorHAnsi" w:hAnsiTheme="minorHAnsi"/>
                <w:sz w:val="24"/>
                <w:szCs w:val="24"/>
              </w:rPr>
              <w:t> </w:t>
            </w:r>
          </w:p>
          <w:p w14:paraId="3EBDF81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miss out on other important things they need to be doing in daily life.</w:t>
            </w:r>
            <w:r w:rsidRPr="009F4239">
              <w:rPr>
                <w:rFonts w:asciiTheme="minorHAnsi" w:hAnsiTheme="minorHAnsi"/>
                <w:sz w:val="24"/>
                <w:szCs w:val="24"/>
              </w:rPr>
              <w:t> </w:t>
            </w:r>
          </w:p>
          <w:p w14:paraId="18E3C30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So, and I think, you know, they might like zone out, like say if they were like in</w:t>
            </w:r>
            <w:r w:rsidRPr="009F4239">
              <w:rPr>
                <w:rFonts w:asciiTheme="minorHAnsi" w:hAnsiTheme="minorHAnsi"/>
                <w:sz w:val="24"/>
                <w:szCs w:val="24"/>
              </w:rPr>
              <w:t> </w:t>
            </w:r>
          </w:p>
          <w:p w14:paraId="74BEC01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class, they might zone out, or they might like struggle with like simple things </w:t>
            </w:r>
            <w:r w:rsidRPr="009F4239">
              <w:rPr>
                <w:rFonts w:asciiTheme="minorHAnsi" w:hAnsiTheme="minorHAnsi"/>
                <w:sz w:val="24"/>
                <w:szCs w:val="24"/>
              </w:rPr>
              <w:t> </w:t>
            </w:r>
          </w:p>
          <w:p w14:paraId="54DCCBB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that other people wouldn't just find in daily life. But for them, everything might</w:t>
            </w:r>
            <w:r w:rsidRPr="009F4239">
              <w:rPr>
                <w:rFonts w:asciiTheme="minorHAnsi" w:hAnsiTheme="minorHAnsi"/>
                <w:sz w:val="24"/>
                <w:szCs w:val="24"/>
              </w:rPr>
              <w:t> </w:t>
            </w:r>
          </w:p>
          <w:p w14:paraId="357FE15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be like, if like a routine's gone out of place, that might be a struggle for them.</w:t>
            </w:r>
            <w:r w:rsidRPr="009F4239">
              <w:rPr>
                <w:rFonts w:asciiTheme="minorHAnsi" w:hAnsiTheme="minorHAnsi"/>
                <w:sz w:val="24"/>
                <w:szCs w:val="24"/>
              </w:rPr>
              <w:t> </w:t>
            </w:r>
          </w:p>
          <w:p w14:paraId="05F52A8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So I think it's quite stressful. Like I think day-to-day,</w:t>
            </w:r>
            <w:r w:rsidRPr="009F4239">
              <w:rPr>
                <w:rFonts w:asciiTheme="minorHAnsi" w:hAnsiTheme="minorHAnsi"/>
                <w:sz w:val="24"/>
                <w:szCs w:val="24"/>
              </w:rPr>
              <w:t> </w:t>
            </w:r>
          </w:p>
          <w:p w14:paraId="296DB8B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You know, because routine is not always going to be set in stone, and I think</w:t>
            </w:r>
            <w:r w:rsidRPr="009F4239">
              <w:rPr>
                <w:rFonts w:asciiTheme="minorHAnsi" w:hAnsiTheme="minorHAnsi"/>
                <w:sz w:val="24"/>
                <w:szCs w:val="24"/>
              </w:rPr>
              <w:t> </w:t>
            </w:r>
          </w:p>
          <w:p w14:paraId="715504D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that causes stress. And, you know, if they might be more distracted, they might</w:t>
            </w:r>
            <w:r w:rsidRPr="009F4239">
              <w:rPr>
                <w:rFonts w:asciiTheme="minorHAnsi" w:hAnsiTheme="minorHAnsi"/>
                <w:sz w:val="24"/>
                <w:szCs w:val="24"/>
              </w:rPr>
              <w:t> </w:t>
            </w:r>
          </w:p>
          <w:p w14:paraId="65A8D38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zone out, and they might become stuck on certain things that happened </w:t>
            </w:r>
            <w:r w:rsidRPr="009F4239">
              <w:rPr>
                <w:rFonts w:asciiTheme="minorHAnsi" w:hAnsiTheme="minorHAnsi"/>
                <w:sz w:val="24"/>
                <w:szCs w:val="24"/>
              </w:rPr>
              <w:t> </w:t>
            </w:r>
          </w:p>
          <w:p w14:paraId="18C7A6E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throughout the day, and then get overwhelmed and not be able to move past </w:t>
            </w:r>
            <w:r w:rsidRPr="009F4239">
              <w:rPr>
                <w:rFonts w:asciiTheme="minorHAnsi" w:hAnsiTheme="minorHAnsi"/>
                <w:sz w:val="24"/>
                <w:szCs w:val="24"/>
              </w:rPr>
              <w:t> </w:t>
            </w:r>
          </w:p>
          <w:p w14:paraId="3E5AC2F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that, while, like, maybe other people are just able to brush it over.</w:t>
            </w:r>
            <w:r w:rsidRPr="009F4239">
              <w:rPr>
                <w:rFonts w:asciiTheme="minorHAnsi" w:hAnsiTheme="minorHAnsi"/>
                <w:sz w:val="24"/>
                <w:szCs w:val="24"/>
              </w:rPr>
              <w:t> </w:t>
            </w:r>
          </w:p>
          <w:p w14:paraId="3AF719E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This varies, you know, I don't think it's always the case. Nothing. Yeah.</w:t>
            </w:r>
            <w:r w:rsidRPr="009F4239">
              <w:rPr>
                <w:rFonts w:asciiTheme="minorHAnsi" w:hAnsiTheme="minorHAnsi"/>
                <w:sz w:val="24"/>
                <w:szCs w:val="24"/>
              </w:rPr>
              <w:t> </w:t>
            </w:r>
          </w:p>
          <w:p w14:paraId="34AABE3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w:t>
            </w:r>
            <w:r w:rsidRPr="009F4239">
              <w:rPr>
                <w:rFonts w:asciiTheme="minorHAnsi" w:hAnsiTheme="minorHAnsi"/>
                <w:b/>
                <w:bCs/>
                <w:sz w:val="24"/>
                <w:szCs w:val="24"/>
              </w:rPr>
              <w:t>Do you think that the older autistic individuals' cognitive health can be</w:t>
            </w:r>
            <w:r w:rsidRPr="009F4239">
              <w:rPr>
                <w:rFonts w:asciiTheme="minorHAnsi" w:hAnsiTheme="minorHAnsi"/>
                <w:sz w:val="24"/>
                <w:szCs w:val="24"/>
              </w:rPr>
              <w:t> </w:t>
            </w:r>
          </w:p>
          <w:p w14:paraId="155110E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lastRenderedPageBreak/>
              <w:t> affected as they get older?</w:t>
            </w:r>
            <w:r w:rsidRPr="009F4239">
              <w:rPr>
                <w:rFonts w:asciiTheme="minorHAnsi" w:hAnsiTheme="minorHAnsi"/>
                <w:sz w:val="24"/>
                <w:szCs w:val="24"/>
              </w:rPr>
              <w:t> </w:t>
            </w:r>
          </w:p>
          <w:p w14:paraId="6201AF6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Yes, I think the communication aspect of the cognitive ability can be affected </w:t>
            </w:r>
            <w:r w:rsidRPr="009F4239">
              <w:rPr>
                <w:rFonts w:asciiTheme="minorHAnsi" w:hAnsiTheme="minorHAnsi"/>
                <w:sz w:val="24"/>
                <w:szCs w:val="24"/>
              </w:rPr>
              <w:t> </w:t>
            </w:r>
          </w:p>
          <w:p w14:paraId="75B3D61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because I think when you're younger, you're more adaptable, and you're able to</w:t>
            </w:r>
            <w:r w:rsidRPr="009F4239">
              <w:rPr>
                <w:rFonts w:asciiTheme="minorHAnsi" w:hAnsiTheme="minorHAnsi"/>
                <w:sz w:val="24"/>
                <w:szCs w:val="24"/>
              </w:rPr>
              <w:t> </w:t>
            </w:r>
          </w:p>
          <w:p w14:paraId="0F28327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Maybe be more motivated to talk to people and everything. But as you get older,</w:t>
            </w:r>
            <w:r w:rsidRPr="009F4239">
              <w:rPr>
                <w:rFonts w:asciiTheme="minorHAnsi" w:hAnsiTheme="minorHAnsi"/>
                <w:sz w:val="24"/>
                <w:szCs w:val="24"/>
              </w:rPr>
              <w:t> </w:t>
            </w:r>
          </w:p>
          <w:p w14:paraId="1425462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if you've been pushed aside and you've tried and you were younger and you've </w:t>
            </w:r>
            <w:r w:rsidRPr="009F4239">
              <w:rPr>
                <w:rFonts w:asciiTheme="minorHAnsi" w:hAnsiTheme="minorHAnsi"/>
                <w:sz w:val="24"/>
                <w:szCs w:val="24"/>
              </w:rPr>
              <w:t> </w:t>
            </w:r>
          </w:p>
          <w:p w14:paraId="75019CE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tried and you're growing up and no one wants social interaction with you, when</w:t>
            </w:r>
            <w:r w:rsidRPr="009F4239">
              <w:rPr>
                <w:rFonts w:asciiTheme="minorHAnsi" w:hAnsiTheme="minorHAnsi"/>
                <w:sz w:val="24"/>
                <w:szCs w:val="24"/>
              </w:rPr>
              <w:t> </w:t>
            </w:r>
          </w:p>
          <w:p w14:paraId="59ED86D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you get to the feeling of like you're older, it's like no point in trying anymore.</w:t>
            </w:r>
            <w:r w:rsidRPr="009F4239">
              <w:rPr>
                <w:rFonts w:asciiTheme="minorHAnsi" w:hAnsiTheme="minorHAnsi"/>
                <w:sz w:val="24"/>
                <w:szCs w:val="24"/>
              </w:rPr>
              <w:t> </w:t>
            </w:r>
          </w:p>
          <w:p w14:paraId="0859B04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And you lose that ability, then to maybe go up and make conversations with </w:t>
            </w:r>
            <w:r w:rsidRPr="009F4239">
              <w:rPr>
                <w:rFonts w:asciiTheme="minorHAnsi" w:hAnsiTheme="minorHAnsi"/>
                <w:sz w:val="24"/>
                <w:szCs w:val="24"/>
              </w:rPr>
              <w:t> </w:t>
            </w:r>
          </w:p>
          <w:p w14:paraId="73CB8D8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people. It might get worse as you get older. I think that's where I'm trying to</w:t>
            </w:r>
            <w:r w:rsidRPr="009F4239">
              <w:rPr>
                <w:rFonts w:asciiTheme="minorHAnsi" w:hAnsiTheme="minorHAnsi"/>
                <w:sz w:val="24"/>
                <w:szCs w:val="24"/>
              </w:rPr>
              <w:t> </w:t>
            </w:r>
          </w:p>
          <w:p w14:paraId="6301145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get there. Maybe your cognitive ability to connect to people decreases as you </w:t>
            </w:r>
            <w:r w:rsidRPr="009F4239">
              <w:rPr>
                <w:rFonts w:asciiTheme="minorHAnsi" w:hAnsiTheme="minorHAnsi"/>
                <w:sz w:val="24"/>
                <w:szCs w:val="24"/>
              </w:rPr>
              <w:t> </w:t>
            </w:r>
          </w:p>
          <w:p w14:paraId="3B760C2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know you get older.  If you're not using it, you're not going to. I think it's </w:t>
            </w:r>
            <w:r w:rsidRPr="009F4239">
              <w:rPr>
                <w:rFonts w:asciiTheme="minorHAnsi" w:hAnsiTheme="minorHAnsi"/>
                <w:sz w:val="24"/>
                <w:szCs w:val="24"/>
              </w:rPr>
              <w:t> </w:t>
            </w:r>
          </w:p>
          <w:p w14:paraId="3ABDC12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confidence. Like, if you aren't going out and you aren't making conversations</w:t>
            </w:r>
            <w:r w:rsidRPr="009F4239">
              <w:rPr>
                <w:rFonts w:asciiTheme="minorHAnsi" w:hAnsiTheme="minorHAnsi"/>
                <w:sz w:val="24"/>
                <w:szCs w:val="24"/>
              </w:rPr>
              <w:t> </w:t>
            </w:r>
          </w:p>
          <w:p w14:paraId="1CA81F2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with people and people aren't talking to you, they're not giving you the </w:t>
            </w:r>
            <w:r w:rsidRPr="009F4239">
              <w:rPr>
                <w:rFonts w:asciiTheme="minorHAnsi" w:hAnsiTheme="minorHAnsi"/>
                <w:sz w:val="24"/>
                <w:szCs w:val="24"/>
              </w:rPr>
              <w:t> </w:t>
            </w:r>
          </w:p>
          <w:p w14:paraId="78C1070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friendships you need. You are going to lose confidence.</w:t>
            </w:r>
            <w:r w:rsidRPr="009F4239">
              <w:rPr>
                <w:rFonts w:asciiTheme="minorHAnsi" w:hAnsiTheme="minorHAnsi"/>
                <w:sz w:val="24"/>
                <w:szCs w:val="24"/>
              </w:rPr>
              <w:t> </w:t>
            </w:r>
          </w:p>
          <w:p w14:paraId="2037267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And I think it's like the more you use social skills, the better you're going to get.</w:t>
            </w:r>
            <w:r w:rsidRPr="009F4239">
              <w:rPr>
                <w:rFonts w:asciiTheme="minorHAnsi" w:hAnsiTheme="minorHAnsi"/>
                <w:sz w:val="24"/>
                <w:szCs w:val="24"/>
              </w:rPr>
              <w:t> </w:t>
            </w:r>
          </w:p>
          <w:p w14:paraId="7ECB0FA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But if they don't have the opportunity to use them, obviously, they're going to</w:t>
            </w:r>
            <w:r w:rsidRPr="009F4239">
              <w:rPr>
                <w:rFonts w:asciiTheme="minorHAnsi" w:hAnsiTheme="minorHAnsi"/>
                <w:sz w:val="24"/>
                <w:szCs w:val="24"/>
              </w:rPr>
              <w:t> </w:t>
            </w:r>
          </w:p>
          <w:p w14:paraId="4F252A0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decrease, you know, they're going to deteriorate all the time. So I think it's </w:t>
            </w:r>
            <w:r w:rsidRPr="009F4239">
              <w:rPr>
                <w:rFonts w:asciiTheme="minorHAnsi" w:hAnsiTheme="minorHAnsi"/>
                <w:sz w:val="24"/>
                <w:szCs w:val="24"/>
              </w:rPr>
              <w:t> </w:t>
            </w:r>
          </w:p>
          <w:p w14:paraId="5FCA21C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lastRenderedPageBreak/>
              <w:t>about, like I said, like support groups being there. That literally could be an</w:t>
            </w:r>
            <w:r w:rsidRPr="009F4239">
              <w:rPr>
                <w:rFonts w:asciiTheme="minorHAnsi" w:hAnsiTheme="minorHAnsi"/>
                <w:sz w:val="24"/>
                <w:szCs w:val="24"/>
              </w:rPr>
              <w:t> </w:t>
            </w:r>
          </w:p>
          <w:p w14:paraId="687F14A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anchor for someone with autism to be able to connect with others.</w:t>
            </w:r>
            <w:r w:rsidRPr="009F4239">
              <w:rPr>
                <w:rFonts w:asciiTheme="minorHAnsi" w:hAnsiTheme="minorHAnsi"/>
                <w:sz w:val="24"/>
                <w:szCs w:val="24"/>
              </w:rPr>
              <w:t> </w:t>
            </w:r>
          </w:p>
          <w:p w14:paraId="6E48357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I think that's what people need. Every human needs connection. And if autistic</w:t>
            </w:r>
            <w:r w:rsidRPr="009F4239">
              <w:rPr>
                <w:rFonts w:asciiTheme="minorHAnsi" w:hAnsiTheme="minorHAnsi"/>
                <w:sz w:val="24"/>
                <w:szCs w:val="24"/>
              </w:rPr>
              <w:t> </w:t>
            </w:r>
          </w:p>
          <w:p w14:paraId="633703A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people are deprived of that, it's no wonder they're isolated. Yeah.</w:t>
            </w:r>
            <w:r w:rsidRPr="009F4239">
              <w:rPr>
                <w:rFonts w:asciiTheme="minorHAnsi" w:hAnsiTheme="minorHAnsi"/>
                <w:sz w:val="24"/>
                <w:szCs w:val="24"/>
              </w:rPr>
              <w:t> </w:t>
            </w:r>
          </w:p>
          <w:p w14:paraId="5094AC3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b/>
                <w:bCs/>
                <w:sz w:val="24"/>
                <w:szCs w:val="24"/>
              </w:rPr>
              <w:t>Do you think it is good to have groups for autistic people, solely with other autistic people</w:t>
            </w:r>
            <w:r w:rsidRPr="009F4239">
              <w:rPr>
                <w:rFonts w:asciiTheme="minorHAnsi" w:hAnsiTheme="minorHAnsi"/>
                <w:sz w:val="24"/>
                <w:szCs w:val="24"/>
              </w:rPr>
              <w:t> </w:t>
            </w:r>
          </w:p>
          <w:p w14:paraId="72A04FF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 autistic people or for groups which are kind of mixed to include non-</w:t>
            </w:r>
            <w:r w:rsidRPr="009F4239">
              <w:rPr>
                <w:rFonts w:asciiTheme="minorHAnsi" w:hAnsiTheme="minorHAnsi"/>
                <w:sz w:val="24"/>
                <w:szCs w:val="24"/>
              </w:rPr>
              <w:t> </w:t>
            </w:r>
          </w:p>
          <w:p w14:paraId="0B288C3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autistic people to help people understand autism, who may not be </w:t>
            </w:r>
            <w:r w:rsidRPr="009F4239">
              <w:rPr>
                <w:rFonts w:asciiTheme="minorHAnsi" w:hAnsiTheme="minorHAnsi"/>
                <w:sz w:val="24"/>
                <w:szCs w:val="24"/>
              </w:rPr>
              <w:t> </w:t>
            </w:r>
          </w:p>
          <w:p w14:paraId="2D984A4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autistic?</w:t>
            </w:r>
            <w:r w:rsidRPr="009F4239">
              <w:rPr>
                <w:rFonts w:asciiTheme="minorHAnsi" w:hAnsiTheme="minorHAnsi"/>
                <w:sz w:val="24"/>
                <w:szCs w:val="24"/>
              </w:rPr>
              <w:t> </w:t>
            </w:r>
          </w:p>
          <w:p w14:paraId="4666BBB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6E3C5C9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Do you know what? I think there are good things and bad things about both of</w:t>
            </w:r>
            <w:r w:rsidRPr="009F4239">
              <w:rPr>
                <w:rFonts w:asciiTheme="minorHAnsi" w:hAnsiTheme="minorHAnsi"/>
                <w:sz w:val="24"/>
                <w:szCs w:val="24"/>
              </w:rPr>
              <w:t> </w:t>
            </w:r>
          </w:p>
          <w:p w14:paraId="1CB898B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those. If autistic people are with other autistic people, there's going to be </w:t>
            </w:r>
            <w:r w:rsidRPr="009F4239">
              <w:rPr>
                <w:rFonts w:asciiTheme="minorHAnsi" w:hAnsiTheme="minorHAnsi"/>
                <w:sz w:val="24"/>
                <w:szCs w:val="24"/>
              </w:rPr>
              <w:t> </w:t>
            </w:r>
          </w:p>
          <w:p w14:paraId="70C6B31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similarities. They're going to be able to connect. I think there's like an </w:t>
            </w:r>
            <w:r w:rsidRPr="009F4239">
              <w:rPr>
                <w:rFonts w:asciiTheme="minorHAnsi" w:hAnsiTheme="minorHAnsi"/>
                <w:sz w:val="24"/>
                <w:szCs w:val="24"/>
              </w:rPr>
              <w:t> </w:t>
            </w:r>
          </w:p>
          <w:p w14:paraId="11D2403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understanding between autistic people when they're with each other, it's </w:t>
            </w:r>
            <w:r w:rsidRPr="009F4239">
              <w:rPr>
                <w:rFonts w:asciiTheme="minorHAnsi" w:hAnsiTheme="minorHAnsi"/>
                <w:sz w:val="24"/>
                <w:szCs w:val="24"/>
              </w:rPr>
              <w:t> </w:t>
            </w:r>
          </w:p>
          <w:p w14:paraId="49F57DE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different from just, it's just a deeper understanding. They just get each other. </w:t>
            </w:r>
            <w:r w:rsidRPr="009F4239">
              <w:rPr>
                <w:rFonts w:asciiTheme="minorHAnsi" w:hAnsiTheme="minorHAnsi"/>
                <w:sz w:val="24"/>
                <w:szCs w:val="24"/>
              </w:rPr>
              <w:t> </w:t>
            </w:r>
          </w:p>
          <w:p w14:paraId="69ECDD0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Sort of thing. Should we be, you know, depriving people who haven't got autism</w:t>
            </w:r>
            <w:r w:rsidRPr="009F4239">
              <w:rPr>
                <w:rFonts w:asciiTheme="minorHAnsi" w:hAnsiTheme="minorHAnsi"/>
                <w:sz w:val="24"/>
                <w:szCs w:val="24"/>
              </w:rPr>
              <w:t> </w:t>
            </w:r>
          </w:p>
          <w:p w14:paraId="3EE8B0B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out of this circle? Because maybe if they were in there, you know, their </w:t>
            </w:r>
            <w:r w:rsidRPr="009F4239">
              <w:rPr>
                <w:rFonts w:asciiTheme="minorHAnsi" w:hAnsiTheme="minorHAnsi"/>
                <w:sz w:val="24"/>
                <w:szCs w:val="24"/>
              </w:rPr>
              <w:t> </w:t>
            </w:r>
          </w:p>
          <w:p w14:paraId="7FCFF50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understanding might increase. So I think there are good and bad things about</w:t>
            </w:r>
            <w:r w:rsidRPr="009F4239">
              <w:rPr>
                <w:rFonts w:asciiTheme="minorHAnsi" w:hAnsiTheme="minorHAnsi"/>
                <w:sz w:val="24"/>
                <w:szCs w:val="24"/>
              </w:rPr>
              <w:t> </w:t>
            </w:r>
          </w:p>
          <w:p w14:paraId="67F90A1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that. But maybe, you know, maybe groups are just for autistic people, maybe</w:t>
            </w:r>
            <w:r w:rsidRPr="009F4239">
              <w:rPr>
                <w:rFonts w:asciiTheme="minorHAnsi" w:hAnsiTheme="minorHAnsi"/>
                <w:sz w:val="24"/>
                <w:szCs w:val="24"/>
              </w:rPr>
              <w:t> </w:t>
            </w:r>
          </w:p>
          <w:p w14:paraId="5805769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lastRenderedPageBreak/>
              <w:t> that support and that understanding from people who aren't autistic, maybe </w:t>
            </w:r>
            <w:r w:rsidRPr="009F4239">
              <w:rPr>
                <w:rFonts w:asciiTheme="minorHAnsi" w:hAnsiTheme="minorHAnsi"/>
                <w:sz w:val="24"/>
                <w:szCs w:val="24"/>
              </w:rPr>
              <w:t> </w:t>
            </w:r>
          </w:p>
          <w:p w14:paraId="64A25A7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that's the issue, maybe they need to be involved in things like this. So that</w:t>
            </w:r>
            <w:r w:rsidRPr="009F4239">
              <w:rPr>
                <w:rFonts w:asciiTheme="minorHAnsi" w:hAnsiTheme="minorHAnsi"/>
                <w:sz w:val="24"/>
                <w:szCs w:val="24"/>
              </w:rPr>
              <w:t> </w:t>
            </w:r>
          </w:p>
          <w:p w14:paraId="43754D2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There's a breadth of understanding between everyone. Maybe you shouldn't just</w:t>
            </w:r>
            <w:r w:rsidRPr="009F4239">
              <w:rPr>
                <w:rFonts w:asciiTheme="minorHAnsi" w:hAnsiTheme="minorHAnsi"/>
                <w:sz w:val="24"/>
                <w:szCs w:val="24"/>
              </w:rPr>
              <w:t> </w:t>
            </w:r>
          </w:p>
          <w:p w14:paraId="061D239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be isolated, you know, to people who have autism. Yeah, and then their </w:t>
            </w:r>
            <w:r w:rsidRPr="009F4239">
              <w:rPr>
                <w:rFonts w:asciiTheme="minorHAnsi" w:hAnsiTheme="minorHAnsi"/>
                <w:sz w:val="24"/>
                <w:szCs w:val="24"/>
              </w:rPr>
              <w:t> </w:t>
            </w:r>
          </w:p>
          <w:p w14:paraId="26EC071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friendship groups aren't just with other autistic people, it's more generalised.</w:t>
            </w:r>
            <w:r w:rsidRPr="009F4239">
              <w:rPr>
                <w:rFonts w:asciiTheme="minorHAnsi" w:hAnsiTheme="minorHAnsi"/>
                <w:sz w:val="24"/>
                <w:szCs w:val="24"/>
              </w:rPr>
              <w:t> </w:t>
            </w:r>
          </w:p>
          <w:p w14:paraId="47D8DB0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Yeah, yeah, yeah, because they can just bring, you know, people who aren't </w:t>
            </w:r>
            <w:r w:rsidRPr="009F4239">
              <w:rPr>
                <w:rFonts w:asciiTheme="minorHAnsi" w:hAnsiTheme="minorHAnsi"/>
                <w:sz w:val="24"/>
                <w:szCs w:val="24"/>
              </w:rPr>
              <w:t> </w:t>
            </w:r>
          </w:p>
          <w:p w14:paraId="6557043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autistic and people who are autistic, they all bring different strengths.</w:t>
            </w:r>
            <w:r w:rsidRPr="009F4239">
              <w:rPr>
                <w:rFonts w:asciiTheme="minorHAnsi" w:hAnsiTheme="minorHAnsi"/>
                <w:sz w:val="24"/>
                <w:szCs w:val="24"/>
              </w:rPr>
              <w:t> </w:t>
            </w:r>
          </w:p>
          <w:p w14:paraId="564A858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Yeah. So, you know, it's about just, I guess, everyone being accepted. I think that</w:t>
            </w:r>
            <w:r w:rsidRPr="009F4239">
              <w:rPr>
                <w:rFonts w:asciiTheme="minorHAnsi" w:hAnsiTheme="minorHAnsi"/>
                <w:sz w:val="24"/>
                <w:szCs w:val="24"/>
              </w:rPr>
              <w:t> </w:t>
            </w:r>
          </w:p>
          <w:p w14:paraId="03F279E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could be a really good, it's a really good starting point, even when you're </w:t>
            </w:r>
            <w:r w:rsidRPr="009F4239">
              <w:rPr>
                <w:rFonts w:asciiTheme="minorHAnsi" w:hAnsiTheme="minorHAnsi"/>
                <w:sz w:val="24"/>
                <w:szCs w:val="24"/>
              </w:rPr>
              <w:t> </w:t>
            </w:r>
          </w:p>
          <w:p w14:paraId="083C045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younger. The fact that everyone's included and everyone's accepted, that would</w:t>
            </w:r>
            <w:r w:rsidRPr="009F4239">
              <w:rPr>
                <w:rFonts w:asciiTheme="minorHAnsi" w:hAnsiTheme="minorHAnsi"/>
                <w:sz w:val="24"/>
                <w:szCs w:val="24"/>
              </w:rPr>
              <w:t> </w:t>
            </w:r>
          </w:p>
          <w:p w14:paraId="017F3A8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go a long way when you get older. It's just that there's no isolation there. </w:t>
            </w:r>
            <w:r w:rsidRPr="009F4239">
              <w:rPr>
                <w:rFonts w:asciiTheme="minorHAnsi" w:hAnsiTheme="minorHAnsi"/>
                <w:sz w:val="24"/>
                <w:szCs w:val="24"/>
              </w:rPr>
              <w:t> </w:t>
            </w:r>
          </w:p>
          <w:p w14:paraId="08F4F40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There's no one being left out.</w:t>
            </w:r>
            <w:r w:rsidRPr="009F4239">
              <w:rPr>
                <w:rFonts w:asciiTheme="minorHAnsi" w:hAnsiTheme="minorHAnsi"/>
                <w:sz w:val="24"/>
                <w:szCs w:val="24"/>
              </w:rPr>
              <w:t> </w:t>
            </w:r>
          </w:p>
          <w:p w14:paraId="3841B59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Okay, so I think we may have touched upon this, but how do you think that </w:t>
            </w:r>
            <w:r w:rsidRPr="009F4239">
              <w:rPr>
                <w:rFonts w:asciiTheme="minorHAnsi" w:hAnsiTheme="minorHAnsi"/>
                <w:sz w:val="24"/>
                <w:szCs w:val="24"/>
              </w:rPr>
              <w:t> </w:t>
            </w:r>
          </w:p>
          <w:p w14:paraId="4BE01E0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 social exclusion affect the older autistic persons' relationships?</w:t>
            </w:r>
            <w:r w:rsidRPr="009F4239">
              <w:rPr>
                <w:rFonts w:asciiTheme="minorHAnsi" w:hAnsiTheme="minorHAnsi"/>
                <w:sz w:val="24"/>
                <w:szCs w:val="24"/>
              </w:rPr>
              <w:t> </w:t>
            </w:r>
          </w:p>
          <w:p w14:paraId="6FEE107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 How are their actual relationships affected and their sense of connection?</w:t>
            </w:r>
            <w:r w:rsidRPr="009F4239">
              <w:rPr>
                <w:rFonts w:asciiTheme="minorHAnsi" w:hAnsiTheme="minorHAnsi"/>
                <w:sz w:val="24"/>
                <w:szCs w:val="24"/>
              </w:rPr>
              <w:t> </w:t>
            </w:r>
          </w:p>
          <w:p w14:paraId="1AF9CDF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I think it could make relationships quite limited in the sense that they might have</w:t>
            </w:r>
            <w:r w:rsidRPr="009F4239">
              <w:rPr>
                <w:rFonts w:asciiTheme="minorHAnsi" w:hAnsiTheme="minorHAnsi"/>
                <w:sz w:val="24"/>
                <w:szCs w:val="24"/>
              </w:rPr>
              <w:t> </w:t>
            </w:r>
          </w:p>
          <w:p w14:paraId="7C5E590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lastRenderedPageBreak/>
              <w:t> fewer friendships with people who are adults. And the ones that they do have, </w:t>
            </w:r>
            <w:r w:rsidRPr="009F4239">
              <w:rPr>
                <w:rFonts w:asciiTheme="minorHAnsi" w:hAnsiTheme="minorHAnsi"/>
                <w:sz w:val="24"/>
                <w:szCs w:val="24"/>
              </w:rPr>
              <w:t> </w:t>
            </w:r>
          </w:p>
          <w:p w14:paraId="4A89A65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maybe they're not connected, or they might feel a bit distant or maybe a bit, it's </w:t>
            </w:r>
            <w:r w:rsidRPr="009F4239">
              <w:rPr>
                <w:rFonts w:asciiTheme="minorHAnsi" w:hAnsiTheme="minorHAnsi"/>
                <w:sz w:val="24"/>
                <w:szCs w:val="24"/>
              </w:rPr>
              <w:t> </w:t>
            </w:r>
          </w:p>
          <w:p w14:paraId="1DBF91A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not authentic. And I also think that maybe family connections could be strained</w:t>
            </w:r>
            <w:r w:rsidRPr="009F4239">
              <w:rPr>
                <w:rFonts w:asciiTheme="minorHAnsi" w:hAnsiTheme="minorHAnsi"/>
                <w:sz w:val="24"/>
                <w:szCs w:val="24"/>
              </w:rPr>
              <w:t> </w:t>
            </w:r>
          </w:p>
          <w:p w14:paraId="59438E0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because they just rely heavily, like maybe on a couple of people or one person in</w:t>
            </w:r>
            <w:r w:rsidRPr="009F4239">
              <w:rPr>
                <w:rFonts w:asciiTheme="minorHAnsi" w:hAnsiTheme="minorHAnsi"/>
                <w:sz w:val="24"/>
                <w:szCs w:val="24"/>
              </w:rPr>
              <w:t> </w:t>
            </w:r>
          </w:p>
          <w:p w14:paraId="0FACA4F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the family. So I think that's challenging,  for the family member to be able to, you </w:t>
            </w:r>
            <w:r w:rsidRPr="009F4239">
              <w:rPr>
                <w:rFonts w:asciiTheme="minorHAnsi" w:hAnsiTheme="minorHAnsi"/>
                <w:sz w:val="24"/>
                <w:szCs w:val="24"/>
              </w:rPr>
              <w:t> </w:t>
            </w:r>
          </w:p>
          <w:p w14:paraId="6D42872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know, if you're just having an interaction with one, that's a lot.</w:t>
            </w:r>
            <w:r w:rsidRPr="009F4239">
              <w:rPr>
                <w:rFonts w:asciiTheme="minorHAnsi" w:hAnsiTheme="minorHAnsi"/>
                <w:sz w:val="24"/>
                <w:szCs w:val="24"/>
              </w:rPr>
              <w:t> </w:t>
            </w:r>
          </w:p>
          <w:p w14:paraId="2C48C08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And if there isn't anyone else talking to them,  it's like the autistic individual </w:t>
            </w:r>
            <w:r w:rsidRPr="009F4239">
              <w:rPr>
                <w:rFonts w:asciiTheme="minorHAnsi" w:hAnsiTheme="minorHAnsi"/>
                <w:sz w:val="24"/>
                <w:szCs w:val="24"/>
              </w:rPr>
              <w:t> </w:t>
            </w:r>
          </w:p>
          <w:p w14:paraId="7E10077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might feel isolated, but also the family member then, because it's just, there's a</w:t>
            </w:r>
            <w:r w:rsidRPr="009F4239">
              <w:rPr>
                <w:rFonts w:asciiTheme="minorHAnsi" w:hAnsiTheme="minorHAnsi"/>
                <w:sz w:val="24"/>
                <w:szCs w:val="24"/>
              </w:rPr>
              <w:t> </w:t>
            </w:r>
          </w:p>
          <w:p w14:paraId="47FC229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need for them to want to go out and connect with others, but I think fewer </w:t>
            </w:r>
            <w:r w:rsidRPr="009F4239">
              <w:rPr>
                <w:rFonts w:asciiTheme="minorHAnsi" w:hAnsiTheme="minorHAnsi"/>
                <w:sz w:val="24"/>
                <w:szCs w:val="24"/>
              </w:rPr>
              <w:t> </w:t>
            </w:r>
          </w:p>
          <w:p w14:paraId="2EC7251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relationships. And the changes, I think, are the quality. I don't think it's the </w:t>
            </w:r>
            <w:r w:rsidRPr="009F4239">
              <w:rPr>
                <w:rFonts w:asciiTheme="minorHAnsi" w:hAnsiTheme="minorHAnsi"/>
                <w:sz w:val="24"/>
                <w:szCs w:val="24"/>
              </w:rPr>
              <w:t> </w:t>
            </w:r>
          </w:p>
          <w:p w14:paraId="28E5B17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quantity of them. I just think it's the quality. You know, if you've got one friend </w:t>
            </w:r>
            <w:r w:rsidRPr="009F4239">
              <w:rPr>
                <w:rFonts w:asciiTheme="minorHAnsi" w:hAnsiTheme="minorHAnsi"/>
                <w:sz w:val="24"/>
                <w:szCs w:val="24"/>
              </w:rPr>
              <w:t> </w:t>
            </w:r>
          </w:p>
          <w:p w14:paraId="0ED666E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who's even going to understand them. That might make a difference in the world.</w:t>
            </w:r>
            <w:r w:rsidRPr="009F4239">
              <w:rPr>
                <w:rFonts w:asciiTheme="minorHAnsi" w:hAnsiTheme="minorHAnsi"/>
                <w:sz w:val="24"/>
                <w:szCs w:val="24"/>
              </w:rPr>
              <w:t> </w:t>
            </w:r>
          </w:p>
          <w:p w14:paraId="523717C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So yeah. </w:t>
            </w:r>
            <w:r w:rsidRPr="009F4239">
              <w:rPr>
                <w:rFonts w:asciiTheme="minorHAnsi" w:hAnsiTheme="minorHAnsi"/>
                <w:sz w:val="24"/>
                <w:szCs w:val="24"/>
              </w:rPr>
              <w:t> </w:t>
            </w:r>
          </w:p>
          <w:p w14:paraId="2698991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4735F91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7CA2039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Do you think it's the same for older autistic people as for younger autistic people </w:t>
            </w:r>
            <w:r w:rsidRPr="009F4239">
              <w:rPr>
                <w:rFonts w:asciiTheme="minorHAnsi" w:hAnsiTheme="minorHAnsi"/>
                <w:sz w:val="24"/>
                <w:szCs w:val="24"/>
              </w:rPr>
              <w:t> </w:t>
            </w:r>
          </w:p>
          <w:p w14:paraId="6E703A4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person with their relationships and their sense of connection? </w:t>
            </w:r>
            <w:r w:rsidRPr="009F4239">
              <w:rPr>
                <w:rFonts w:asciiTheme="minorHAnsi" w:hAnsiTheme="minorHAnsi"/>
                <w:sz w:val="24"/>
                <w:szCs w:val="24"/>
              </w:rPr>
              <w:t> </w:t>
            </w:r>
          </w:p>
          <w:p w14:paraId="6277A24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Do you think they have the same problems when they're younger as they do</w:t>
            </w:r>
            <w:r w:rsidRPr="009F4239">
              <w:rPr>
                <w:rFonts w:asciiTheme="minorHAnsi" w:hAnsiTheme="minorHAnsi"/>
                <w:sz w:val="24"/>
                <w:szCs w:val="24"/>
              </w:rPr>
              <w:t> </w:t>
            </w:r>
          </w:p>
          <w:p w14:paraId="2298A54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 As they get older?</w:t>
            </w:r>
            <w:r w:rsidRPr="009F4239">
              <w:rPr>
                <w:rFonts w:asciiTheme="minorHAnsi" w:hAnsiTheme="minorHAnsi"/>
                <w:sz w:val="24"/>
                <w:szCs w:val="24"/>
              </w:rPr>
              <w:t> </w:t>
            </w:r>
          </w:p>
          <w:p w14:paraId="550A675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lastRenderedPageBreak/>
              <w:t> I think it might be more challenging for older people than younger people, </w:t>
            </w:r>
            <w:r w:rsidRPr="009F4239">
              <w:rPr>
                <w:rFonts w:asciiTheme="minorHAnsi" w:hAnsiTheme="minorHAnsi"/>
                <w:sz w:val="24"/>
                <w:szCs w:val="24"/>
              </w:rPr>
              <w:t> </w:t>
            </w:r>
          </w:p>
          <w:p w14:paraId="0B2A814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because younger people have more opportunities. Because they might be in</w:t>
            </w:r>
            <w:r w:rsidRPr="009F4239">
              <w:rPr>
                <w:rFonts w:asciiTheme="minorHAnsi" w:hAnsiTheme="minorHAnsi"/>
                <w:sz w:val="24"/>
                <w:szCs w:val="24"/>
              </w:rPr>
              <w:t> </w:t>
            </w:r>
          </w:p>
          <w:p w14:paraId="78AEDF2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school, they might be in college, or they might have support in school via other </w:t>
            </w:r>
            <w:r w:rsidRPr="009F4239">
              <w:rPr>
                <w:rFonts w:asciiTheme="minorHAnsi" w:hAnsiTheme="minorHAnsi"/>
                <w:sz w:val="24"/>
                <w:szCs w:val="24"/>
              </w:rPr>
              <w:t> </w:t>
            </w:r>
          </w:p>
          <w:p w14:paraId="67B4C5B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organisations. There are more opportunities for connection than with older people</w:t>
            </w:r>
            <w:r w:rsidRPr="009F4239">
              <w:rPr>
                <w:rFonts w:asciiTheme="minorHAnsi" w:hAnsiTheme="minorHAnsi"/>
                <w:sz w:val="24"/>
                <w:szCs w:val="24"/>
              </w:rPr>
              <w:t> </w:t>
            </w:r>
          </w:p>
          <w:p w14:paraId="1D1308B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if they aren't working. If they might not have much family, if they live on their</w:t>
            </w:r>
            <w:r w:rsidRPr="009F4239">
              <w:rPr>
                <w:rFonts w:asciiTheme="minorHAnsi" w:hAnsiTheme="minorHAnsi"/>
                <w:sz w:val="24"/>
                <w:szCs w:val="24"/>
              </w:rPr>
              <w:t> </w:t>
            </w:r>
          </w:p>
          <w:p w14:paraId="7E42A75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own, if they can't basically go outside, how are they going to connect with </w:t>
            </w:r>
            <w:r w:rsidRPr="009F4239">
              <w:rPr>
                <w:rFonts w:asciiTheme="minorHAnsi" w:hAnsiTheme="minorHAnsi"/>
                <w:sz w:val="24"/>
                <w:szCs w:val="24"/>
              </w:rPr>
              <w:t> </w:t>
            </w:r>
          </w:p>
          <w:p w14:paraId="5E1A209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anyone? And if there is an intervention, as I feel like younger people, there are </w:t>
            </w:r>
            <w:r w:rsidRPr="009F4239">
              <w:rPr>
                <w:rFonts w:asciiTheme="minorHAnsi" w:hAnsiTheme="minorHAnsi"/>
                <w:sz w:val="24"/>
                <w:szCs w:val="24"/>
              </w:rPr>
              <w:t> </w:t>
            </w:r>
          </w:p>
          <w:p w14:paraId="2B617AC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more opportunities for intervention for older people. If they don't go on their </w:t>
            </w:r>
            <w:r w:rsidRPr="009F4239">
              <w:rPr>
                <w:rFonts w:asciiTheme="minorHAnsi" w:hAnsiTheme="minorHAnsi"/>
                <w:sz w:val="24"/>
                <w:szCs w:val="24"/>
              </w:rPr>
              <w:t> </w:t>
            </w:r>
          </w:p>
          <w:p w14:paraId="55AF0A8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phone or anything, how are they going to know that there is support out there for</w:t>
            </w:r>
            <w:r w:rsidRPr="009F4239">
              <w:rPr>
                <w:rFonts w:asciiTheme="minorHAnsi" w:hAnsiTheme="minorHAnsi"/>
                <w:sz w:val="24"/>
                <w:szCs w:val="24"/>
              </w:rPr>
              <w:t> </w:t>
            </w:r>
          </w:p>
          <w:p w14:paraId="3734347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them? Because it's not being posted through your door. How do you know there's </w:t>
            </w:r>
            <w:r w:rsidRPr="009F4239">
              <w:rPr>
                <w:rFonts w:asciiTheme="minorHAnsi" w:hAnsiTheme="minorHAnsi"/>
                <w:sz w:val="24"/>
                <w:szCs w:val="24"/>
              </w:rPr>
              <w:t> </w:t>
            </w:r>
          </w:p>
          <w:p w14:paraId="68CD750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support? You have to go out and like, fight for support, you know. </w:t>
            </w:r>
            <w:r w:rsidRPr="009F4239">
              <w:rPr>
                <w:rFonts w:asciiTheme="minorHAnsi" w:hAnsiTheme="minorHAnsi"/>
                <w:sz w:val="24"/>
                <w:szCs w:val="24"/>
              </w:rPr>
              <w:t> </w:t>
            </w:r>
          </w:p>
          <w:p w14:paraId="2D0F3F1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p>
          <w:p w14:paraId="3CF371D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Do you think that it would be a good idea to post things through their doors?</w:t>
            </w:r>
            <w:r w:rsidRPr="009F4239">
              <w:rPr>
                <w:rFonts w:asciiTheme="minorHAnsi" w:hAnsiTheme="minorHAnsi"/>
                <w:sz w:val="24"/>
                <w:szCs w:val="24"/>
              </w:rPr>
              <w:t> </w:t>
            </w:r>
          </w:p>
          <w:p w14:paraId="626389A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I think, you know, not everyone's on their phone as much as I think the </w:t>
            </w:r>
            <w:r w:rsidRPr="009F4239">
              <w:rPr>
                <w:rFonts w:asciiTheme="minorHAnsi" w:hAnsiTheme="minorHAnsi"/>
                <w:sz w:val="24"/>
                <w:szCs w:val="24"/>
              </w:rPr>
              <w:t> </w:t>
            </w:r>
          </w:p>
          <w:p w14:paraId="1FA4436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government likes to believe that everyone is. You know, techie and able to check</w:t>
            </w:r>
            <w:r w:rsidRPr="009F4239">
              <w:rPr>
                <w:rFonts w:asciiTheme="minorHAnsi" w:hAnsiTheme="minorHAnsi"/>
                <w:sz w:val="24"/>
                <w:szCs w:val="24"/>
              </w:rPr>
              <w:t> </w:t>
            </w:r>
          </w:p>
          <w:p w14:paraId="7BBB872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out websites and community sites, whereas the old school stuff of putting it </w:t>
            </w:r>
            <w:r w:rsidRPr="009F4239">
              <w:rPr>
                <w:rFonts w:asciiTheme="minorHAnsi" w:hAnsiTheme="minorHAnsi"/>
                <w:sz w:val="24"/>
                <w:szCs w:val="24"/>
              </w:rPr>
              <w:t> </w:t>
            </w:r>
          </w:p>
          <w:p w14:paraId="643E071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through the door, the community centre. Maybe there needs to be more things like</w:t>
            </w:r>
            <w:r w:rsidRPr="009F4239">
              <w:rPr>
                <w:rFonts w:asciiTheme="minorHAnsi" w:hAnsiTheme="minorHAnsi"/>
                <w:sz w:val="24"/>
                <w:szCs w:val="24"/>
              </w:rPr>
              <w:t> </w:t>
            </w:r>
          </w:p>
          <w:p w14:paraId="3AA1EDB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that done. Because I don't think that people are aware of things that are going on, </w:t>
            </w:r>
            <w:r w:rsidRPr="009F4239">
              <w:rPr>
                <w:rFonts w:asciiTheme="minorHAnsi" w:hAnsiTheme="minorHAnsi"/>
                <w:sz w:val="24"/>
                <w:szCs w:val="24"/>
              </w:rPr>
              <w:t> </w:t>
            </w:r>
          </w:p>
          <w:p w14:paraId="71297DD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lastRenderedPageBreak/>
              <w:t> and maybe they're all based in like, you know, say Swansea, maybe it's all base</w:t>
            </w:r>
            <w:r w:rsidRPr="009F4239">
              <w:rPr>
                <w:rFonts w:asciiTheme="minorHAnsi" w:hAnsiTheme="minorHAnsi"/>
                <w:sz w:val="24"/>
                <w:szCs w:val="24"/>
              </w:rPr>
              <w:t> </w:t>
            </w:r>
          </w:p>
          <w:p w14:paraId="5FCC89D3"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d here, not outreached to villages and stuff. What if people can't drive? </w:t>
            </w:r>
            <w:r w:rsidRPr="009F4239">
              <w:rPr>
                <w:rFonts w:asciiTheme="minorHAnsi" w:hAnsiTheme="minorHAnsi"/>
                <w:sz w:val="24"/>
                <w:szCs w:val="24"/>
              </w:rPr>
              <w:t> </w:t>
            </w:r>
          </w:p>
          <w:p w14:paraId="44D047D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There are so many factors that come into support, which I don't think people </w:t>
            </w:r>
            <w:r w:rsidRPr="009F4239">
              <w:rPr>
                <w:rFonts w:asciiTheme="minorHAnsi" w:hAnsiTheme="minorHAnsi"/>
                <w:sz w:val="24"/>
                <w:szCs w:val="24"/>
              </w:rPr>
              <w:t> </w:t>
            </w:r>
          </w:p>
          <w:p w14:paraId="05608A9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think about. They just think “ we'll set up a group”. How do people get that?</w:t>
            </w:r>
            <w:r w:rsidRPr="009F4239">
              <w:rPr>
                <w:rFonts w:asciiTheme="minorHAnsi" w:hAnsiTheme="minorHAnsi"/>
                <w:sz w:val="24"/>
                <w:szCs w:val="24"/>
              </w:rPr>
              <w:t> </w:t>
            </w:r>
          </w:p>
          <w:p w14:paraId="63B1EFB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Not how do they find out? Not the implications of maybe this group being set out</w:t>
            </w:r>
            <w:r w:rsidRPr="009F4239">
              <w:rPr>
                <w:rFonts w:asciiTheme="minorHAnsi" w:hAnsiTheme="minorHAnsi"/>
                <w:sz w:val="24"/>
                <w:szCs w:val="24"/>
              </w:rPr>
              <w:t> </w:t>
            </w:r>
          </w:p>
          <w:p w14:paraId="3C461B0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Like the government, they try to make up these, you know, one week or one </w:t>
            </w:r>
            <w:r w:rsidRPr="009F4239">
              <w:rPr>
                <w:rFonts w:asciiTheme="minorHAnsi" w:hAnsiTheme="minorHAnsi"/>
                <w:sz w:val="24"/>
                <w:szCs w:val="24"/>
              </w:rPr>
              <w:t> </w:t>
            </w:r>
          </w:p>
          <w:p w14:paraId="68884D7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session every week, but they don't actually think about how people are actually</w:t>
            </w:r>
            <w:r w:rsidRPr="009F4239">
              <w:rPr>
                <w:rFonts w:asciiTheme="minorHAnsi" w:hAnsiTheme="minorHAnsi"/>
                <w:sz w:val="24"/>
                <w:szCs w:val="24"/>
              </w:rPr>
              <w:t> </w:t>
            </w:r>
          </w:p>
          <w:p w14:paraId="50117BB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going to get there and everything? So yeah. So they think they really need to </w:t>
            </w:r>
            <w:r w:rsidRPr="009F4239">
              <w:rPr>
                <w:rFonts w:asciiTheme="minorHAnsi" w:hAnsiTheme="minorHAnsi"/>
                <w:sz w:val="24"/>
                <w:szCs w:val="24"/>
              </w:rPr>
              <w:t> </w:t>
            </w:r>
          </w:p>
          <w:p w14:paraId="49C4FED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advertise differently, rather like you were saying, like flyers, maybe posters out in</w:t>
            </w:r>
            <w:r w:rsidRPr="009F4239">
              <w:rPr>
                <w:rFonts w:asciiTheme="minorHAnsi" w:hAnsiTheme="minorHAnsi"/>
                <w:sz w:val="24"/>
                <w:szCs w:val="24"/>
              </w:rPr>
              <w:t> </w:t>
            </w:r>
          </w:p>
          <w:p w14:paraId="2572522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the community,  the younger generation might be more likely to look on </w:t>
            </w:r>
            <w:r w:rsidRPr="009F4239">
              <w:rPr>
                <w:rFonts w:asciiTheme="minorHAnsi" w:hAnsiTheme="minorHAnsi"/>
                <w:sz w:val="24"/>
                <w:szCs w:val="24"/>
              </w:rPr>
              <w:t> </w:t>
            </w:r>
          </w:p>
          <w:p w14:paraId="2DC5A0C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computers, looking on social media. I think they need to like target it more.</w:t>
            </w:r>
            <w:r w:rsidRPr="009F4239">
              <w:rPr>
                <w:rFonts w:asciiTheme="minorHAnsi" w:hAnsiTheme="minorHAnsi"/>
                <w:sz w:val="24"/>
                <w:szCs w:val="24"/>
              </w:rPr>
              <w:t> </w:t>
            </w:r>
          </w:p>
          <w:p w14:paraId="11B564C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You know who they want to help. If they want to help younger people, maybe stay</w:t>
            </w:r>
            <w:r w:rsidRPr="009F4239">
              <w:rPr>
                <w:rFonts w:asciiTheme="minorHAnsi" w:hAnsiTheme="minorHAnsi"/>
                <w:sz w:val="24"/>
                <w:szCs w:val="24"/>
              </w:rPr>
              <w:t> </w:t>
            </w:r>
          </w:p>
          <w:p w14:paraId="76E9185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online. If they want to help older people, then these methods are going to</w:t>
            </w:r>
            <w:r w:rsidRPr="009F4239">
              <w:rPr>
                <w:rFonts w:asciiTheme="minorHAnsi" w:hAnsiTheme="minorHAnsi"/>
                <w:sz w:val="24"/>
                <w:szCs w:val="24"/>
              </w:rPr>
              <w:t> </w:t>
            </w:r>
          </w:p>
          <w:p w14:paraId="6758865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attract them. Yeah. </w:t>
            </w:r>
            <w:r w:rsidRPr="009F4239">
              <w:rPr>
                <w:rFonts w:asciiTheme="minorHAnsi" w:hAnsiTheme="minorHAnsi"/>
                <w:sz w:val="24"/>
                <w:szCs w:val="24"/>
              </w:rPr>
              <w:t> </w:t>
            </w:r>
          </w:p>
          <w:p w14:paraId="4A26C0CD"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Okay, so we spoke a little bit about the kind of actions, Services and </w:t>
            </w:r>
            <w:r w:rsidRPr="009F4239">
              <w:rPr>
                <w:rFonts w:asciiTheme="minorHAnsi" w:hAnsiTheme="minorHAnsi"/>
                <w:sz w:val="24"/>
                <w:szCs w:val="24"/>
              </w:rPr>
              <w:t> </w:t>
            </w:r>
          </w:p>
          <w:p w14:paraId="4BBF425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interventions you believe could help.</w:t>
            </w:r>
            <w:r w:rsidRPr="009F4239">
              <w:rPr>
                <w:rFonts w:asciiTheme="minorHAnsi" w:hAnsiTheme="minorHAnsi"/>
                <w:sz w:val="24"/>
                <w:szCs w:val="24"/>
              </w:rPr>
              <w:t> </w:t>
            </w:r>
          </w:p>
          <w:p w14:paraId="0361544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b/>
                <w:bCs/>
                <w:sz w:val="24"/>
                <w:szCs w:val="24"/>
              </w:rPr>
              <w:t>Are there any others that you can think of, any way you'd like it to be </w:t>
            </w:r>
            <w:r w:rsidRPr="009F4239">
              <w:rPr>
                <w:rFonts w:asciiTheme="minorHAnsi" w:hAnsiTheme="minorHAnsi"/>
                <w:sz w:val="24"/>
                <w:szCs w:val="24"/>
              </w:rPr>
              <w:t> </w:t>
            </w:r>
          </w:p>
          <w:p w14:paraId="47EB22F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lastRenderedPageBreak/>
              <w:t>improved? You've mentioned leafleting and that type of thing. </w:t>
            </w:r>
            <w:r w:rsidRPr="009F4239">
              <w:rPr>
                <w:rFonts w:asciiTheme="minorHAnsi" w:hAnsiTheme="minorHAnsi"/>
                <w:sz w:val="24"/>
                <w:szCs w:val="24"/>
              </w:rPr>
              <w:t> </w:t>
            </w:r>
          </w:p>
          <w:p w14:paraId="22A99BF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Any other services or interventions that could help, such as healthcare,</w:t>
            </w:r>
            <w:r w:rsidRPr="009F4239">
              <w:rPr>
                <w:rFonts w:asciiTheme="minorHAnsi" w:hAnsiTheme="minorHAnsi"/>
                <w:sz w:val="24"/>
                <w:szCs w:val="24"/>
              </w:rPr>
              <w:t> </w:t>
            </w:r>
          </w:p>
          <w:p w14:paraId="5FD1806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b/>
                <w:bCs/>
                <w:sz w:val="24"/>
                <w:szCs w:val="24"/>
              </w:rPr>
              <w:t>policy changes, anything like that?</w:t>
            </w:r>
            <w:r w:rsidRPr="009F4239">
              <w:rPr>
                <w:rFonts w:asciiTheme="minorHAnsi" w:hAnsiTheme="minorHAnsi"/>
                <w:sz w:val="24"/>
                <w:szCs w:val="24"/>
              </w:rPr>
              <w:t> </w:t>
            </w:r>
          </w:p>
          <w:p w14:paraId="03383E00"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I think of social groups that are adapted to sensory needs. So people with autism</w:t>
            </w:r>
            <w:r w:rsidRPr="009F4239">
              <w:rPr>
                <w:rFonts w:asciiTheme="minorHAnsi" w:hAnsiTheme="minorHAnsi"/>
                <w:sz w:val="24"/>
                <w:szCs w:val="24"/>
              </w:rPr>
              <w:t> </w:t>
            </w:r>
          </w:p>
          <w:p w14:paraId="1FAF3129"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If they are suffering can go and maybe the room…</w:t>
            </w:r>
            <w:r w:rsidRPr="009F4239">
              <w:rPr>
                <w:rFonts w:asciiTheme="minorHAnsi" w:hAnsiTheme="minorHAnsi"/>
                <w:sz w:val="24"/>
                <w:szCs w:val="24"/>
              </w:rPr>
              <w:t> </w:t>
            </w:r>
          </w:p>
          <w:p w14:paraId="1EFDBD5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Maybe there's going to be an adaptation to that to make it suit their needs.</w:t>
            </w:r>
            <w:r w:rsidRPr="009F4239">
              <w:rPr>
                <w:rFonts w:asciiTheme="minorHAnsi" w:hAnsiTheme="minorHAnsi"/>
                <w:sz w:val="24"/>
                <w:szCs w:val="24"/>
              </w:rPr>
              <w:t> </w:t>
            </w:r>
          </w:p>
          <w:p w14:paraId="0755ECC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Also help their awareness. I just still don't think there's enough research or </w:t>
            </w:r>
            <w:r w:rsidRPr="009F4239">
              <w:rPr>
                <w:rFonts w:asciiTheme="minorHAnsi" w:hAnsiTheme="minorHAnsi"/>
                <w:sz w:val="24"/>
                <w:szCs w:val="24"/>
              </w:rPr>
              <w:t> </w:t>
            </w:r>
          </w:p>
          <w:p w14:paraId="066A5CC7"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information about autism. I think it's just taught when you are children, I think </w:t>
            </w:r>
            <w:r w:rsidRPr="009F4239">
              <w:rPr>
                <w:rFonts w:asciiTheme="minorHAnsi" w:hAnsiTheme="minorHAnsi"/>
                <w:sz w:val="24"/>
                <w:szCs w:val="24"/>
              </w:rPr>
              <w:t> </w:t>
            </w:r>
          </w:p>
          <w:p w14:paraId="3975EBC6"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only for the last 30 years, maybe it's been taught, but I don't think this is such a</w:t>
            </w:r>
            <w:r w:rsidRPr="009F4239">
              <w:rPr>
                <w:rFonts w:asciiTheme="minorHAnsi" w:hAnsiTheme="minorHAnsi"/>
                <w:sz w:val="24"/>
                <w:szCs w:val="24"/>
              </w:rPr>
              <w:t> </w:t>
            </w:r>
          </w:p>
          <w:p w14:paraId="7BE2EE9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gap in society.</w:t>
            </w:r>
            <w:r w:rsidRPr="009F4239">
              <w:rPr>
                <w:rFonts w:asciiTheme="minorHAnsi" w:hAnsiTheme="minorHAnsi"/>
                <w:sz w:val="24"/>
                <w:szCs w:val="24"/>
              </w:rPr>
              <w:t> </w:t>
            </w:r>
          </w:p>
          <w:p w14:paraId="4BE7BA4C"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What about older people who don’t have the information on it? </w:t>
            </w:r>
            <w:r w:rsidRPr="009F4239">
              <w:rPr>
                <w:rFonts w:asciiTheme="minorHAnsi" w:hAnsiTheme="minorHAnsi"/>
                <w:sz w:val="24"/>
                <w:szCs w:val="24"/>
              </w:rPr>
              <w:t> </w:t>
            </w:r>
          </w:p>
          <w:p w14:paraId="13E2CC4E"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I just think there's a gap in research, to be honest, and there's a gap in </w:t>
            </w:r>
            <w:r w:rsidRPr="009F4239">
              <w:rPr>
                <w:rFonts w:asciiTheme="minorHAnsi" w:hAnsiTheme="minorHAnsi"/>
                <w:sz w:val="24"/>
                <w:szCs w:val="24"/>
              </w:rPr>
              <w:t> </w:t>
            </w:r>
          </w:p>
          <w:p w14:paraId="7EC485E1"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knowledge.</w:t>
            </w:r>
            <w:r w:rsidRPr="009F4239">
              <w:rPr>
                <w:rFonts w:asciiTheme="minorHAnsi" w:hAnsiTheme="minorHAnsi"/>
                <w:sz w:val="24"/>
                <w:szCs w:val="24"/>
              </w:rPr>
              <w:t> </w:t>
            </w:r>
          </w:p>
          <w:p w14:paraId="5450F5C2"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r w:rsidRPr="009F4239">
              <w:rPr>
                <w:rFonts w:asciiTheme="minorHAnsi" w:hAnsiTheme="minorHAnsi"/>
                <w:sz w:val="24"/>
                <w:szCs w:val="24"/>
              </w:rPr>
              <w:br/>
            </w:r>
            <w:r w:rsidRPr="009F4239">
              <w:rPr>
                <w:rFonts w:asciiTheme="minorHAnsi" w:hAnsiTheme="minorHAnsi"/>
                <w:i/>
                <w:iCs/>
                <w:sz w:val="24"/>
                <w:szCs w:val="24"/>
              </w:rPr>
              <w:t>People know about it, everyone is talking about it, but I  feel like in some </w:t>
            </w:r>
            <w:r w:rsidRPr="009F4239">
              <w:rPr>
                <w:rFonts w:asciiTheme="minorHAnsi" w:hAnsiTheme="minorHAnsi"/>
                <w:sz w:val="24"/>
                <w:szCs w:val="24"/>
              </w:rPr>
              <w:t> </w:t>
            </w:r>
          </w:p>
          <w:p w14:paraId="40F0F86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societies, maybe it's not talked about. Some more research, more awareness. </w:t>
            </w:r>
            <w:r w:rsidRPr="009F4239">
              <w:rPr>
                <w:rFonts w:asciiTheme="minorHAnsi" w:hAnsiTheme="minorHAnsi"/>
                <w:sz w:val="24"/>
                <w:szCs w:val="24"/>
              </w:rPr>
              <w:t> </w:t>
            </w:r>
          </w:p>
          <w:p w14:paraId="77767AF4"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I wish there were less of a stigma against it, but some people don't have a stigma against it.</w:t>
            </w:r>
            <w:r w:rsidRPr="009F4239">
              <w:rPr>
                <w:rFonts w:asciiTheme="minorHAnsi" w:hAnsiTheme="minorHAnsi"/>
                <w:sz w:val="24"/>
                <w:szCs w:val="24"/>
              </w:rPr>
              <w:t> </w:t>
            </w:r>
          </w:p>
          <w:p w14:paraId="1757E64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I've come across some people, and they just have a stigma, and they don't accept it.</w:t>
            </w:r>
            <w:r w:rsidRPr="009F4239">
              <w:rPr>
                <w:rFonts w:asciiTheme="minorHAnsi" w:hAnsiTheme="minorHAnsi"/>
                <w:sz w:val="24"/>
                <w:szCs w:val="24"/>
              </w:rPr>
              <w:t> </w:t>
            </w:r>
          </w:p>
          <w:p w14:paraId="222A8445"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It's really sad because it's like, where did that come from? You know, because you</w:t>
            </w:r>
            <w:r w:rsidRPr="009F4239">
              <w:rPr>
                <w:rFonts w:asciiTheme="minorHAnsi" w:hAnsiTheme="minorHAnsi"/>
                <w:sz w:val="24"/>
                <w:szCs w:val="24"/>
              </w:rPr>
              <w:t> </w:t>
            </w:r>
          </w:p>
          <w:p w14:paraId="5421074F"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lastRenderedPageBreak/>
              <w:t>know, you learn it. from the people you grow up with. So it's like, maybe if there</w:t>
            </w:r>
            <w:r w:rsidRPr="009F4239">
              <w:rPr>
                <w:rFonts w:asciiTheme="minorHAnsi" w:hAnsiTheme="minorHAnsi"/>
                <w:sz w:val="24"/>
                <w:szCs w:val="24"/>
              </w:rPr>
              <w:t> </w:t>
            </w:r>
          </w:p>
          <w:p w14:paraId="12223D0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i/>
                <w:iCs/>
                <w:sz w:val="24"/>
                <w:szCs w:val="24"/>
              </w:rPr>
              <w:t> was more information given to them. Would they be so against autism? </w:t>
            </w:r>
            <w:r w:rsidRPr="009F4239">
              <w:rPr>
                <w:rFonts w:asciiTheme="minorHAnsi" w:hAnsiTheme="minorHAnsi"/>
                <w:sz w:val="24"/>
                <w:szCs w:val="24"/>
              </w:rPr>
              <w:t> </w:t>
            </w:r>
          </w:p>
          <w:p w14:paraId="468C6C38"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b/>
                <w:bCs/>
                <w:sz w:val="24"/>
                <w:szCs w:val="24"/>
              </w:rPr>
              <w:t>Okay, that is interesting. I'm going to have to stop you there. Thank you for the interview and for all your feedback. That's been great. Thank you.</w:t>
            </w:r>
            <w:r w:rsidRPr="009F4239">
              <w:rPr>
                <w:rFonts w:asciiTheme="minorHAnsi" w:hAnsiTheme="minorHAnsi"/>
                <w:sz w:val="24"/>
                <w:szCs w:val="24"/>
              </w:rPr>
              <w:t> </w:t>
            </w:r>
          </w:p>
          <w:p w14:paraId="1420740B"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t> </w:t>
            </w:r>
          </w:p>
        </w:tc>
        <w:tc>
          <w:tcPr>
            <w:tcW w:w="1275" w:type="dxa"/>
            <w:tcBorders>
              <w:top w:val="single" w:sz="6" w:space="0" w:color="00000A"/>
              <w:left w:val="single" w:sz="6" w:space="0" w:color="00000A"/>
              <w:bottom w:val="single" w:sz="6" w:space="0" w:color="00000A"/>
              <w:right w:val="single" w:sz="6" w:space="0" w:color="00000A"/>
            </w:tcBorders>
            <w:hideMark/>
          </w:tcPr>
          <w:p w14:paraId="3C10795A" w14:textId="77777777" w:rsidR="001C768A" w:rsidRPr="009F4239" w:rsidRDefault="001C768A" w:rsidP="006F3130">
            <w:pPr>
              <w:spacing w:after="200"/>
              <w:ind w:left="720" w:hanging="720"/>
              <w:rPr>
                <w:rFonts w:asciiTheme="minorHAnsi" w:hAnsiTheme="minorHAnsi"/>
                <w:sz w:val="24"/>
                <w:szCs w:val="24"/>
              </w:rPr>
            </w:pPr>
            <w:r w:rsidRPr="009F4239">
              <w:rPr>
                <w:rFonts w:asciiTheme="minorHAnsi" w:hAnsiTheme="minorHAnsi"/>
                <w:sz w:val="24"/>
                <w:szCs w:val="24"/>
              </w:rPr>
              <w:lastRenderedPageBreak/>
              <w:t> </w:t>
            </w:r>
          </w:p>
        </w:tc>
      </w:tr>
    </w:tbl>
    <w:p w14:paraId="10AE55EE" w14:textId="77777777" w:rsidR="001C768A" w:rsidRPr="009F4239" w:rsidRDefault="001C768A" w:rsidP="003F38D6">
      <w:pPr>
        <w:rPr>
          <w:rFonts w:asciiTheme="minorHAnsi" w:hAnsiTheme="minorHAnsi"/>
          <w:sz w:val="24"/>
          <w:szCs w:val="24"/>
        </w:rPr>
      </w:pPr>
    </w:p>
    <w:sectPr w:rsidR="001C768A" w:rsidRPr="009F4239" w:rsidSect="009A2E6F">
      <w:footerReference w:type="default" r:id="rId51"/>
      <w:pgSz w:w="11906" w:h="16838"/>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7C762C" w14:textId="77777777" w:rsidR="00B440BE" w:rsidRDefault="00B440BE" w:rsidP="00813E70">
      <w:r>
        <w:separator/>
      </w:r>
    </w:p>
  </w:endnote>
  <w:endnote w:type="continuationSeparator" w:id="0">
    <w:p w14:paraId="6699E62B" w14:textId="77777777" w:rsidR="00B440BE" w:rsidRDefault="00B440BE" w:rsidP="00813E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C5CA6" w14:textId="77777777" w:rsidR="008A739E" w:rsidRDefault="008A739E">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01C35EB9" w14:textId="77777777" w:rsidR="008A739E" w:rsidRDefault="008A7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A6583" w14:textId="77777777" w:rsidR="00B440BE" w:rsidRDefault="00B440BE" w:rsidP="00813E70">
      <w:r>
        <w:separator/>
      </w:r>
    </w:p>
  </w:footnote>
  <w:footnote w:type="continuationSeparator" w:id="0">
    <w:p w14:paraId="69DFD359" w14:textId="77777777" w:rsidR="00B440BE" w:rsidRDefault="00B440BE" w:rsidP="00813E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55A0D"/>
    <w:multiLevelType w:val="multilevel"/>
    <w:tmpl w:val="C5AAB5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6A3464"/>
    <w:multiLevelType w:val="multilevel"/>
    <w:tmpl w:val="193674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D27D1D"/>
    <w:multiLevelType w:val="multilevel"/>
    <w:tmpl w:val="4420F90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0F2CA1"/>
    <w:multiLevelType w:val="multilevel"/>
    <w:tmpl w:val="A28697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9C5987"/>
    <w:multiLevelType w:val="multilevel"/>
    <w:tmpl w:val="C270D8E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AC0F62"/>
    <w:multiLevelType w:val="multilevel"/>
    <w:tmpl w:val="B8A07FE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BC80B2B"/>
    <w:multiLevelType w:val="multilevel"/>
    <w:tmpl w:val="58E0E8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C2A3C44"/>
    <w:multiLevelType w:val="hybridMultilevel"/>
    <w:tmpl w:val="982A1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2D2869"/>
    <w:multiLevelType w:val="multilevel"/>
    <w:tmpl w:val="0682F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F0782E"/>
    <w:multiLevelType w:val="multilevel"/>
    <w:tmpl w:val="84F892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4C392A"/>
    <w:multiLevelType w:val="multilevel"/>
    <w:tmpl w:val="9EF0CF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6C6066D"/>
    <w:multiLevelType w:val="hybridMultilevel"/>
    <w:tmpl w:val="5D1A185E"/>
    <w:lvl w:ilvl="0" w:tplc="1AE42584">
      <w:start w:val="1"/>
      <w:numFmt w:val="bullet"/>
      <w:lvlText w:val="●"/>
      <w:lvlJc w:val="left"/>
      <w:pPr>
        <w:ind w:left="720" w:hanging="360"/>
      </w:pPr>
    </w:lvl>
    <w:lvl w:ilvl="1" w:tplc="B798B0AA">
      <w:start w:val="1"/>
      <w:numFmt w:val="bullet"/>
      <w:lvlText w:val="○"/>
      <w:lvlJc w:val="left"/>
      <w:pPr>
        <w:ind w:left="1440" w:hanging="360"/>
      </w:pPr>
    </w:lvl>
    <w:lvl w:ilvl="2" w:tplc="07B8727E">
      <w:start w:val="1"/>
      <w:numFmt w:val="bullet"/>
      <w:lvlText w:val="■"/>
      <w:lvlJc w:val="left"/>
      <w:pPr>
        <w:ind w:left="2160" w:hanging="360"/>
      </w:pPr>
    </w:lvl>
    <w:lvl w:ilvl="3" w:tplc="DB8AF5F4">
      <w:start w:val="1"/>
      <w:numFmt w:val="bullet"/>
      <w:lvlText w:val="●"/>
      <w:lvlJc w:val="left"/>
      <w:pPr>
        <w:ind w:left="2880" w:hanging="360"/>
      </w:pPr>
    </w:lvl>
    <w:lvl w:ilvl="4" w:tplc="51C09B18">
      <w:start w:val="1"/>
      <w:numFmt w:val="bullet"/>
      <w:lvlText w:val="○"/>
      <w:lvlJc w:val="left"/>
      <w:pPr>
        <w:ind w:left="3600" w:hanging="360"/>
      </w:pPr>
    </w:lvl>
    <w:lvl w:ilvl="5" w:tplc="595219D0">
      <w:start w:val="1"/>
      <w:numFmt w:val="bullet"/>
      <w:lvlText w:val="■"/>
      <w:lvlJc w:val="left"/>
      <w:pPr>
        <w:ind w:left="4320" w:hanging="360"/>
      </w:pPr>
    </w:lvl>
    <w:lvl w:ilvl="6" w:tplc="C3EA8912">
      <w:start w:val="1"/>
      <w:numFmt w:val="bullet"/>
      <w:lvlText w:val="●"/>
      <w:lvlJc w:val="left"/>
      <w:pPr>
        <w:ind w:left="5040" w:hanging="360"/>
      </w:pPr>
    </w:lvl>
    <w:lvl w:ilvl="7" w:tplc="1C1CBC9E">
      <w:start w:val="1"/>
      <w:numFmt w:val="bullet"/>
      <w:lvlText w:val="●"/>
      <w:lvlJc w:val="left"/>
      <w:pPr>
        <w:ind w:left="5760" w:hanging="360"/>
      </w:pPr>
    </w:lvl>
    <w:lvl w:ilvl="8" w:tplc="69880A92">
      <w:start w:val="1"/>
      <w:numFmt w:val="bullet"/>
      <w:lvlText w:val="●"/>
      <w:lvlJc w:val="left"/>
      <w:pPr>
        <w:ind w:left="6480" w:hanging="360"/>
      </w:pPr>
    </w:lvl>
  </w:abstractNum>
  <w:abstractNum w:abstractNumId="12" w15:restartNumberingAfterBreak="0">
    <w:nsid w:val="37224336"/>
    <w:multiLevelType w:val="multilevel"/>
    <w:tmpl w:val="3C0E76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F3063F8"/>
    <w:multiLevelType w:val="multilevel"/>
    <w:tmpl w:val="D6109D8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414827C9"/>
    <w:multiLevelType w:val="multilevel"/>
    <w:tmpl w:val="E35007E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3D86FB8"/>
    <w:multiLevelType w:val="multilevel"/>
    <w:tmpl w:val="4970B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4D86044"/>
    <w:multiLevelType w:val="hybridMultilevel"/>
    <w:tmpl w:val="3D7E9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021AFB"/>
    <w:multiLevelType w:val="hybridMultilevel"/>
    <w:tmpl w:val="1B947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A132B9"/>
    <w:multiLevelType w:val="multilevel"/>
    <w:tmpl w:val="32EA8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ACF12CA"/>
    <w:multiLevelType w:val="multilevel"/>
    <w:tmpl w:val="1C2899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C8B0695"/>
    <w:multiLevelType w:val="multilevel"/>
    <w:tmpl w:val="5778264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1385D68"/>
    <w:multiLevelType w:val="hybridMultilevel"/>
    <w:tmpl w:val="33084A38"/>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22" w15:restartNumberingAfterBreak="0">
    <w:nsid w:val="65664C3D"/>
    <w:multiLevelType w:val="multilevel"/>
    <w:tmpl w:val="E8466F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69D615B"/>
    <w:multiLevelType w:val="hybridMultilevel"/>
    <w:tmpl w:val="8E4C8C9C"/>
    <w:lvl w:ilvl="0" w:tplc="0A5CCBEC">
      <w:start w:val="1"/>
      <w:numFmt w:val="decimal"/>
      <w:lvlText w:val="%1-"/>
      <w:lvlJc w:val="left"/>
      <w:pPr>
        <w:ind w:left="720" w:hanging="360"/>
      </w:pPr>
    </w:lvl>
    <w:lvl w:ilvl="1" w:tplc="08090001">
      <w:start w:val="1"/>
      <w:numFmt w:val="bullet"/>
      <w:lvlText w:val=""/>
      <w:lvlJc w:val="left"/>
      <w:pPr>
        <w:ind w:left="180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722017F8"/>
    <w:multiLevelType w:val="multilevel"/>
    <w:tmpl w:val="92C88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45D75CC"/>
    <w:multiLevelType w:val="multilevel"/>
    <w:tmpl w:val="0A4C596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BBD5525"/>
    <w:multiLevelType w:val="multilevel"/>
    <w:tmpl w:val="78444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D9F0018"/>
    <w:multiLevelType w:val="multilevel"/>
    <w:tmpl w:val="7804901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3926250">
    <w:abstractNumId w:val="11"/>
    <w:lvlOverride w:ilvl="0">
      <w:startOverride w:val="1"/>
    </w:lvlOverride>
  </w:num>
  <w:num w:numId="2" w16cid:durableId="1382945830">
    <w:abstractNumId w:val="23"/>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1356195">
    <w:abstractNumId w:val="21"/>
  </w:num>
  <w:num w:numId="4" w16cid:durableId="1675183975">
    <w:abstractNumId w:val="14"/>
  </w:num>
  <w:num w:numId="5" w16cid:durableId="1914585187">
    <w:abstractNumId w:val="1"/>
  </w:num>
  <w:num w:numId="6" w16cid:durableId="1367292759">
    <w:abstractNumId w:val="5"/>
  </w:num>
  <w:num w:numId="7" w16cid:durableId="365713590">
    <w:abstractNumId w:val="27"/>
  </w:num>
  <w:num w:numId="8" w16cid:durableId="1583368612">
    <w:abstractNumId w:val="3"/>
  </w:num>
  <w:num w:numId="9" w16cid:durableId="1033187332">
    <w:abstractNumId w:val="12"/>
  </w:num>
  <w:num w:numId="10" w16cid:durableId="870415272">
    <w:abstractNumId w:val="9"/>
  </w:num>
  <w:num w:numId="11" w16cid:durableId="1787458427">
    <w:abstractNumId w:val="4"/>
  </w:num>
  <w:num w:numId="12" w16cid:durableId="2035960695">
    <w:abstractNumId w:val="2"/>
  </w:num>
  <w:num w:numId="13" w16cid:durableId="1258909464">
    <w:abstractNumId w:val="6"/>
  </w:num>
  <w:num w:numId="14" w16cid:durableId="54816159">
    <w:abstractNumId w:val="10"/>
  </w:num>
  <w:num w:numId="15" w16cid:durableId="278728350">
    <w:abstractNumId w:val="0"/>
  </w:num>
  <w:num w:numId="16" w16cid:durableId="1327588201">
    <w:abstractNumId w:val="8"/>
  </w:num>
  <w:num w:numId="17" w16cid:durableId="1827822564">
    <w:abstractNumId w:val="24"/>
  </w:num>
  <w:num w:numId="18" w16cid:durableId="1141269228">
    <w:abstractNumId w:val="26"/>
  </w:num>
  <w:num w:numId="19" w16cid:durableId="846873248">
    <w:abstractNumId w:val="15"/>
  </w:num>
  <w:num w:numId="20" w16cid:durableId="1784035156">
    <w:abstractNumId w:val="18"/>
  </w:num>
  <w:num w:numId="21" w16cid:durableId="845556053">
    <w:abstractNumId w:val="23"/>
  </w:num>
  <w:num w:numId="22" w16cid:durableId="93021779">
    <w:abstractNumId w:val="19"/>
  </w:num>
  <w:num w:numId="23" w16cid:durableId="2076588712">
    <w:abstractNumId w:val="22"/>
  </w:num>
  <w:num w:numId="24" w16cid:durableId="840000280">
    <w:abstractNumId w:val="25"/>
  </w:num>
  <w:num w:numId="25" w16cid:durableId="1341737251">
    <w:abstractNumId w:val="25"/>
    <w:lvlOverride w:ilvl="0"/>
    <w:lvlOverride w:ilvl="1">
      <w:startOverride w:val="1"/>
    </w:lvlOverride>
    <w:lvlOverride w:ilvl="2"/>
    <w:lvlOverride w:ilvl="3"/>
    <w:lvlOverride w:ilvl="4"/>
    <w:lvlOverride w:ilvl="5"/>
    <w:lvlOverride w:ilvl="6"/>
    <w:lvlOverride w:ilvl="7"/>
    <w:lvlOverride w:ilvl="8"/>
  </w:num>
  <w:num w:numId="26" w16cid:durableId="645207664">
    <w:abstractNumId w:val="20"/>
  </w:num>
  <w:num w:numId="27" w16cid:durableId="1850946220">
    <w:abstractNumId w:val="13"/>
  </w:num>
  <w:num w:numId="28" w16cid:durableId="88915163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001815522">
    <w:abstractNumId w:val="16"/>
  </w:num>
  <w:num w:numId="30" w16cid:durableId="1422609004">
    <w:abstractNumId w:val="7"/>
  </w:num>
  <w:num w:numId="31" w16cid:durableId="120016916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418A"/>
    <w:rsid w:val="000047AE"/>
    <w:rsid w:val="00011179"/>
    <w:rsid w:val="000335AE"/>
    <w:rsid w:val="00064C68"/>
    <w:rsid w:val="00093A34"/>
    <w:rsid w:val="000B3FF2"/>
    <w:rsid w:val="000C0238"/>
    <w:rsid w:val="000F418A"/>
    <w:rsid w:val="00101ABD"/>
    <w:rsid w:val="00137183"/>
    <w:rsid w:val="00142901"/>
    <w:rsid w:val="00150E0C"/>
    <w:rsid w:val="0015426A"/>
    <w:rsid w:val="00161D70"/>
    <w:rsid w:val="00174366"/>
    <w:rsid w:val="00175821"/>
    <w:rsid w:val="001A2218"/>
    <w:rsid w:val="001A7CB0"/>
    <w:rsid w:val="001B1409"/>
    <w:rsid w:val="001C768A"/>
    <w:rsid w:val="00244405"/>
    <w:rsid w:val="002511BD"/>
    <w:rsid w:val="002639A2"/>
    <w:rsid w:val="00283E5D"/>
    <w:rsid w:val="002B3777"/>
    <w:rsid w:val="002B7A89"/>
    <w:rsid w:val="002E76A5"/>
    <w:rsid w:val="002F3704"/>
    <w:rsid w:val="00320346"/>
    <w:rsid w:val="00333565"/>
    <w:rsid w:val="00383F74"/>
    <w:rsid w:val="0039074B"/>
    <w:rsid w:val="003949B7"/>
    <w:rsid w:val="003B534C"/>
    <w:rsid w:val="003D5789"/>
    <w:rsid w:val="003E2A57"/>
    <w:rsid w:val="003E4208"/>
    <w:rsid w:val="003F38D6"/>
    <w:rsid w:val="0041695F"/>
    <w:rsid w:val="0042104C"/>
    <w:rsid w:val="004231A2"/>
    <w:rsid w:val="00423A78"/>
    <w:rsid w:val="00425E58"/>
    <w:rsid w:val="00432397"/>
    <w:rsid w:val="004325BC"/>
    <w:rsid w:val="004348C8"/>
    <w:rsid w:val="004362AA"/>
    <w:rsid w:val="00444354"/>
    <w:rsid w:val="00446B51"/>
    <w:rsid w:val="004553EB"/>
    <w:rsid w:val="00462041"/>
    <w:rsid w:val="00464D77"/>
    <w:rsid w:val="00477AC0"/>
    <w:rsid w:val="00496B90"/>
    <w:rsid w:val="00496F92"/>
    <w:rsid w:val="004D75A2"/>
    <w:rsid w:val="00500020"/>
    <w:rsid w:val="0050687D"/>
    <w:rsid w:val="00520E0F"/>
    <w:rsid w:val="00525BB6"/>
    <w:rsid w:val="00556819"/>
    <w:rsid w:val="00572B0A"/>
    <w:rsid w:val="00582DB9"/>
    <w:rsid w:val="005A1802"/>
    <w:rsid w:val="00605671"/>
    <w:rsid w:val="00615F2E"/>
    <w:rsid w:val="00620EC8"/>
    <w:rsid w:val="00636306"/>
    <w:rsid w:val="00643CC9"/>
    <w:rsid w:val="00651DDD"/>
    <w:rsid w:val="006902A0"/>
    <w:rsid w:val="006C537A"/>
    <w:rsid w:val="006F1B22"/>
    <w:rsid w:val="00765D16"/>
    <w:rsid w:val="00783BBD"/>
    <w:rsid w:val="00787E32"/>
    <w:rsid w:val="007934A9"/>
    <w:rsid w:val="007B1402"/>
    <w:rsid w:val="007E186A"/>
    <w:rsid w:val="007E29C5"/>
    <w:rsid w:val="007E4D74"/>
    <w:rsid w:val="007E6A31"/>
    <w:rsid w:val="007F48DF"/>
    <w:rsid w:val="00813E70"/>
    <w:rsid w:val="008144C1"/>
    <w:rsid w:val="008158E1"/>
    <w:rsid w:val="00825507"/>
    <w:rsid w:val="00841509"/>
    <w:rsid w:val="008A739E"/>
    <w:rsid w:val="008C0507"/>
    <w:rsid w:val="008C4A0C"/>
    <w:rsid w:val="008D00CE"/>
    <w:rsid w:val="008D3BDE"/>
    <w:rsid w:val="00914734"/>
    <w:rsid w:val="00926C68"/>
    <w:rsid w:val="00931579"/>
    <w:rsid w:val="00941070"/>
    <w:rsid w:val="009619C0"/>
    <w:rsid w:val="00965F9A"/>
    <w:rsid w:val="00981126"/>
    <w:rsid w:val="00982469"/>
    <w:rsid w:val="00987B3F"/>
    <w:rsid w:val="00993981"/>
    <w:rsid w:val="009A02ED"/>
    <w:rsid w:val="009A2E6F"/>
    <w:rsid w:val="009B2CF6"/>
    <w:rsid w:val="009C2127"/>
    <w:rsid w:val="009D255F"/>
    <w:rsid w:val="009E53D6"/>
    <w:rsid w:val="009F4239"/>
    <w:rsid w:val="00A153D5"/>
    <w:rsid w:val="00A223FD"/>
    <w:rsid w:val="00A3482E"/>
    <w:rsid w:val="00A46E6B"/>
    <w:rsid w:val="00A63404"/>
    <w:rsid w:val="00A70105"/>
    <w:rsid w:val="00A81DBA"/>
    <w:rsid w:val="00A93324"/>
    <w:rsid w:val="00AA554B"/>
    <w:rsid w:val="00AA7943"/>
    <w:rsid w:val="00AB18BB"/>
    <w:rsid w:val="00AB618A"/>
    <w:rsid w:val="00B075C8"/>
    <w:rsid w:val="00B25138"/>
    <w:rsid w:val="00B345FB"/>
    <w:rsid w:val="00B43EE6"/>
    <w:rsid w:val="00B440BE"/>
    <w:rsid w:val="00B46660"/>
    <w:rsid w:val="00B57ED4"/>
    <w:rsid w:val="00BA5127"/>
    <w:rsid w:val="00BC6A64"/>
    <w:rsid w:val="00BD2C4C"/>
    <w:rsid w:val="00BF56B8"/>
    <w:rsid w:val="00C779FC"/>
    <w:rsid w:val="00CA609E"/>
    <w:rsid w:val="00CB26D8"/>
    <w:rsid w:val="00CD1988"/>
    <w:rsid w:val="00CE0EEE"/>
    <w:rsid w:val="00CE3634"/>
    <w:rsid w:val="00CF5751"/>
    <w:rsid w:val="00DB0280"/>
    <w:rsid w:val="00DC3B4B"/>
    <w:rsid w:val="00DC414E"/>
    <w:rsid w:val="00DD15F1"/>
    <w:rsid w:val="00DE7DF1"/>
    <w:rsid w:val="00DF155E"/>
    <w:rsid w:val="00DF1680"/>
    <w:rsid w:val="00E2012D"/>
    <w:rsid w:val="00E50BBB"/>
    <w:rsid w:val="00E855E8"/>
    <w:rsid w:val="00EB314D"/>
    <w:rsid w:val="00EC53A8"/>
    <w:rsid w:val="00EE558C"/>
    <w:rsid w:val="00F051A6"/>
    <w:rsid w:val="00F05499"/>
    <w:rsid w:val="00F079C8"/>
    <w:rsid w:val="00F27DD9"/>
    <w:rsid w:val="00F31BD1"/>
    <w:rsid w:val="00F41F1F"/>
    <w:rsid w:val="00F64C37"/>
    <w:rsid w:val="00F73B75"/>
    <w:rsid w:val="00F74DDF"/>
    <w:rsid w:val="00F83B84"/>
    <w:rsid w:val="00FA4EBF"/>
    <w:rsid w:val="00FC41FD"/>
    <w:rsid w:val="00FE156C"/>
    <w:rsid w:val="00FE2CA7"/>
    <w:rsid w:val="00FF2CA4"/>
    <w:rsid w:val="00FF4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A3FEF"/>
  <w15:docId w15:val="{FDC35DC0-1665-4C16-8B92-86C94475B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outlineLvl w:val="0"/>
    </w:pPr>
    <w:rPr>
      <w:color w:val="2E74B5"/>
      <w:sz w:val="32"/>
      <w:szCs w:val="32"/>
    </w:rPr>
  </w:style>
  <w:style w:type="paragraph" w:styleId="Heading2">
    <w:name w:val="heading 2"/>
    <w:link w:val="Heading2Char"/>
    <w:uiPriority w:val="9"/>
    <w:unhideWhenUsed/>
    <w:qFormat/>
    <w:pPr>
      <w:outlineLvl w:val="1"/>
    </w:pPr>
    <w:rPr>
      <w:color w:val="2E74B5"/>
      <w:sz w:val="26"/>
      <w:szCs w:val="26"/>
    </w:rPr>
  </w:style>
  <w:style w:type="paragraph" w:styleId="Heading3">
    <w:name w:val="heading 3"/>
    <w:link w:val="Heading3Char"/>
    <w:uiPriority w:val="9"/>
    <w:semiHidden/>
    <w:unhideWhenUsed/>
    <w:qFormat/>
    <w:pPr>
      <w:outlineLvl w:val="2"/>
    </w:pPr>
    <w:rPr>
      <w:color w:val="1F4D78"/>
      <w:sz w:val="24"/>
      <w:szCs w:val="24"/>
    </w:rPr>
  </w:style>
  <w:style w:type="paragraph" w:styleId="Heading4">
    <w:name w:val="heading 4"/>
    <w:link w:val="Heading4Char"/>
    <w:uiPriority w:val="9"/>
    <w:semiHidden/>
    <w:unhideWhenUsed/>
    <w:qFormat/>
    <w:pPr>
      <w:outlineLvl w:val="3"/>
    </w:pPr>
    <w:rPr>
      <w:i/>
      <w:iCs/>
      <w:color w:val="2E74B5"/>
    </w:rPr>
  </w:style>
  <w:style w:type="paragraph" w:styleId="Heading5">
    <w:name w:val="heading 5"/>
    <w:link w:val="Heading5Char"/>
    <w:uiPriority w:val="9"/>
    <w:semiHidden/>
    <w:unhideWhenUsed/>
    <w:qFormat/>
    <w:pPr>
      <w:outlineLvl w:val="4"/>
    </w:pPr>
    <w:rPr>
      <w:color w:val="2E74B5"/>
    </w:rPr>
  </w:style>
  <w:style w:type="paragraph" w:styleId="Heading6">
    <w:name w:val="heading 6"/>
    <w:link w:val="Heading6Char"/>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1C768A"/>
    <w:pPr>
      <w:keepNext/>
      <w:keepLines/>
      <w:spacing w:before="40" w:line="256"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1C768A"/>
    <w:pPr>
      <w:keepNext/>
      <w:keepLines/>
      <w:spacing w:line="256"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1C768A"/>
    <w:pPr>
      <w:keepNext/>
      <w:keepLines/>
      <w:spacing w:line="256"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UnresolvedMention">
    <w:name w:val="Unresolved Mention"/>
    <w:basedOn w:val="DefaultParagraphFont"/>
    <w:uiPriority w:val="99"/>
    <w:semiHidden/>
    <w:unhideWhenUsed/>
    <w:rsid w:val="003B534C"/>
    <w:rPr>
      <w:color w:val="605E5C"/>
      <w:shd w:val="clear" w:color="auto" w:fill="E1DFDD"/>
    </w:rPr>
  </w:style>
  <w:style w:type="character" w:customStyle="1" w:styleId="Heading1Char">
    <w:name w:val="Heading 1 Char"/>
    <w:basedOn w:val="DefaultParagraphFont"/>
    <w:link w:val="Heading1"/>
    <w:uiPriority w:val="9"/>
    <w:rsid w:val="00244405"/>
    <w:rPr>
      <w:color w:val="2E74B5"/>
      <w:sz w:val="32"/>
      <w:szCs w:val="32"/>
    </w:rPr>
  </w:style>
  <w:style w:type="paragraph" w:customStyle="1" w:styleId="msonormal0">
    <w:name w:val="msonormal"/>
    <w:basedOn w:val="Normal"/>
    <w:rsid w:val="00AB18BB"/>
    <w:pPr>
      <w:spacing w:before="100" w:beforeAutospacing="1" w:after="100" w:afterAutospacing="1"/>
    </w:pPr>
    <w:rPr>
      <w:sz w:val="24"/>
      <w:szCs w:val="24"/>
    </w:rPr>
  </w:style>
  <w:style w:type="paragraph" w:customStyle="1" w:styleId="paragraph">
    <w:name w:val="paragraph"/>
    <w:basedOn w:val="Normal"/>
    <w:rsid w:val="00AB18BB"/>
    <w:pPr>
      <w:spacing w:before="100" w:beforeAutospacing="1" w:after="100" w:afterAutospacing="1"/>
    </w:pPr>
    <w:rPr>
      <w:sz w:val="24"/>
      <w:szCs w:val="24"/>
    </w:rPr>
  </w:style>
  <w:style w:type="character" w:customStyle="1" w:styleId="textrun">
    <w:name w:val="textrun"/>
    <w:basedOn w:val="DefaultParagraphFont"/>
    <w:rsid w:val="00AB18BB"/>
  </w:style>
  <w:style w:type="character" w:customStyle="1" w:styleId="normaltextrun">
    <w:name w:val="normaltextrun"/>
    <w:basedOn w:val="DefaultParagraphFont"/>
    <w:rsid w:val="00AB18BB"/>
  </w:style>
  <w:style w:type="character" w:customStyle="1" w:styleId="eop">
    <w:name w:val="eop"/>
    <w:basedOn w:val="DefaultParagraphFont"/>
    <w:rsid w:val="00AB18BB"/>
  </w:style>
  <w:style w:type="paragraph" w:customStyle="1" w:styleId="outlineelement">
    <w:name w:val="outlineelement"/>
    <w:basedOn w:val="Normal"/>
    <w:rsid w:val="00AB18BB"/>
    <w:pPr>
      <w:spacing w:before="100" w:beforeAutospacing="1" w:after="100" w:afterAutospacing="1"/>
    </w:pPr>
    <w:rPr>
      <w:sz w:val="24"/>
      <w:szCs w:val="24"/>
    </w:rPr>
  </w:style>
  <w:style w:type="character" w:customStyle="1" w:styleId="linebreakblob">
    <w:name w:val="linebreakblob"/>
    <w:basedOn w:val="DefaultParagraphFont"/>
    <w:rsid w:val="00AB18BB"/>
  </w:style>
  <w:style w:type="character" w:customStyle="1" w:styleId="scxw142172875">
    <w:name w:val="scxw142172875"/>
    <w:basedOn w:val="DefaultParagraphFont"/>
    <w:rsid w:val="00AB18BB"/>
  </w:style>
  <w:style w:type="character" w:customStyle="1" w:styleId="nobreakhyphenblob">
    <w:name w:val="nobreakhyphenblob"/>
    <w:basedOn w:val="DefaultParagraphFont"/>
    <w:rsid w:val="00AB18BB"/>
  </w:style>
  <w:style w:type="character" w:customStyle="1" w:styleId="pagebreakblob">
    <w:name w:val="pagebreakblob"/>
    <w:basedOn w:val="DefaultParagraphFont"/>
    <w:rsid w:val="00AB18BB"/>
  </w:style>
  <w:style w:type="character" w:customStyle="1" w:styleId="contentcontrolboundarysink">
    <w:name w:val="contentcontrolboundarysink"/>
    <w:basedOn w:val="DefaultParagraphFont"/>
    <w:rsid w:val="00AB18BB"/>
  </w:style>
  <w:style w:type="character" w:customStyle="1" w:styleId="contentcontrol">
    <w:name w:val="contentcontrol"/>
    <w:basedOn w:val="DefaultParagraphFont"/>
    <w:rsid w:val="00AB18BB"/>
  </w:style>
  <w:style w:type="character" w:styleId="FollowedHyperlink">
    <w:name w:val="FollowedHyperlink"/>
    <w:basedOn w:val="DefaultParagraphFont"/>
    <w:uiPriority w:val="99"/>
    <w:semiHidden/>
    <w:unhideWhenUsed/>
    <w:rsid w:val="00AB18BB"/>
    <w:rPr>
      <w:color w:val="800080"/>
      <w:u w:val="single"/>
    </w:rPr>
  </w:style>
  <w:style w:type="character" w:customStyle="1" w:styleId="pagebreaktextspan">
    <w:name w:val="pagebreaktextspan"/>
    <w:basedOn w:val="DefaultParagraphFont"/>
    <w:rsid w:val="00AB18BB"/>
  </w:style>
  <w:style w:type="character" w:customStyle="1" w:styleId="pagebreakborderspan">
    <w:name w:val="pagebreakborderspan"/>
    <w:basedOn w:val="DefaultParagraphFont"/>
    <w:rsid w:val="00AB18BB"/>
  </w:style>
  <w:style w:type="character" w:customStyle="1" w:styleId="Heading7Char">
    <w:name w:val="Heading 7 Char"/>
    <w:basedOn w:val="DefaultParagraphFont"/>
    <w:link w:val="Heading7"/>
    <w:uiPriority w:val="9"/>
    <w:semiHidden/>
    <w:rsid w:val="001C768A"/>
    <w:rPr>
      <w:rFonts w:asciiTheme="minorHAnsi" w:eastAsiaTheme="majorEastAsia" w:hAnsiTheme="minorHAnsi" w:cstheme="majorBidi"/>
      <w:color w:val="595959" w:themeColor="text1" w:themeTint="A6"/>
      <w:kern w:val="2"/>
      <w:sz w:val="22"/>
      <w:szCs w:val="22"/>
      <w:lang w:eastAsia="en-US"/>
      <w14:ligatures w14:val="standardContextual"/>
    </w:rPr>
  </w:style>
  <w:style w:type="character" w:customStyle="1" w:styleId="Heading8Char">
    <w:name w:val="Heading 8 Char"/>
    <w:basedOn w:val="DefaultParagraphFont"/>
    <w:link w:val="Heading8"/>
    <w:uiPriority w:val="9"/>
    <w:semiHidden/>
    <w:rsid w:val="001C768A"/>
    <w:rPr>
      <w:rFonts w:asciiTheme="minorHAnsi" w:eastAsiaTheme="majorEastAsia" w:hAnsiTheme="minorHAnsi" w:cstheme="majorBidi"/>
      <w:i/>
      <w:iCs/>
      <w:color w:val="272727" w:themeColor="text1" w:themeTint="D8"/>
      <w:kern w:val="2"/>
      <w:sz w:val="22"/>
      <w:szCs w:val="22"/>
      <w:lang w:eastAsia="en-US"/>
      <w14:ligatures w14:val="standardContextual"/>
    </w:rPr>
  </w:style>
  <w:style w:type="character" w:customStyle="1" w:styleId="Heading9Char">
    <w:name w:val="Heading 9 Char"/>
    <w:basedOn w:val="DefaultParagraphFont"/>
    <w:link w:val="Heading9"/>
    <w:uiPriority w:val="9"/>
    <w:semiHidden/>
    <w:rsid w:val="001C768A"/>
    <w:rPr>
      <w:rFonts w:asciiTheme="minorHAnsi" w:eastAsiaTheme="majorEastAsia" w:hAnsiTheme="minorHAnsi" w:cstheme="majorBidi"/>
      <w:color w:val="272727" w:themeColor="text1" w:themeTint="D8"/>
      <w:kern w:val="2"/>
      <w:sz w:val="22"/>
      <w:szCs w:val="22"/>
      <w:lang w:eastAsia="en-US"/>
      <w14:ligatures w14:val="standardContextual"/>
    </w:rPr>
  </w:style>
  <w:style w:type="table" w:customStyle="1" w:styleId="TableNormal0">
    <w:name w:val="TableNormal"/>
    <w:rsid w:val="001C768A"/>
    <w:pPr>
      <w:shd w:val="clear" w:color="auto" w:fill="FFFFFF"/>
      <w:spacing w:before="200" w:after="60" w:line="480" w:lineRule="auto"/>
    </w:pPr>
    <w:rPr>
      <w:color w:val="0D0D0D"/>
      <w:sz w:val="24"/>
      <w:szCs w:val="24"/>
      <w:lang w:eastAsia="zh-CN"/>
    </w:rPr>
    <w:tblPr>
      <w:tblCellMar>
        <w:top w:w="100" w:type="dxa"/>
        <w:left w:w="100" w:type="dxa"/>
        <w:bottom w:w="100" w:type="dxa"/>
        <w:right w:w="100" w:type="dxa"/>
      </w:tblCellMar>
    </w:tblPr>
  </w:style>
  <w:style w:type="paragraph" w:styleId="Subtitle">
    <w:name w:val="Subtitle"/>
    <w:basedOn w:val="Normal"/>
    <w:next w:val="Normal"/>
    <w:link w:val="SubtitleChar"/>
    <w:uiPriority w:val="11"/>
    <w:qFormat/>
    <w:rsid w:val="001C768A"/>
    <w:pPr>
      <w:keepNext/>
      <w:keepLines/>
      <w:shd w:val="clear" w:color="auto" w:fill="FFFFFF"/>
      <w:spacing w:after="320" w:line="480" w:lineRule="auto"/>
    </w:pPr>
    <w:rPr>
      <w:rFonts w:ascii="Arial" w:eastAsia="Arial" w:hAnsi="Arial" w:cs="Arial"/>
      <w:color w:val="666666"/>
      <w:sz w:val="30"/>
      <w:szCs w:val="30"/>
      <w:lang w:eastAsia="zh-CN"/>
    </w:rPr>
  </w:style>
  <w:style w:type="character" w:customStyle="1" w:styleId="SubtitleChar">
    <w:name w:val="Subtitle Char"/>
    <w:basedOn w:val="DefaultParagraphFont"/>
    <w:link w:val="Subtitle"/>
    <w:uiPriority w:val="11"/>
    <w:rsid w:val="001C768A"/>
    <w:rPr>
      <w:rFonts w:ascii="Arial" w:eastAsia="Arial" w:hAnsi="Arial" w:cs="Arial"/>
      <w:color w:val="666666"/>
      <w:sz w:val="30"/>
      <w:szCs w:val="30"/>
      <w:shd w:val="clear" w:color="auto" w:fill="FFFFFF"/>
      <w:lang w:eastAsia="zh-CN"/>
    </w:rPr>
  </w:style>
  <w:style w:type="paragraph" w:styleId="TOCHeading">
    <w:name w:val="TOC Heading"/>
    <w:basedOn w:val="Heading1"/>
    <w:next w:val="Normal"/>
    <w:uiPriority w:val="39"/>
    <w:unhideWhenUsed/>
    <w:qFormat/>
    <w:rsid w:val="001C768A"/>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1C768A"/>
    <w:pPr>
      <w:shd w:val="clear" w:color="auto" w:fill="FFFFFF"/>
      <w:spacing w:before="200" w:after="100" w:line="480" w:lineRule="auto"/>
    </w:pPr>
    <w:rPr>
      <w:color w:val="0D0D0D"/>
      <w:sz w:val="24"/>
      <w:szCs w:val="24"/>
      <w:lang w:eastAsia="zh-CN"/>
    </w:rPr>
  </w:style>
  <w:style w:type="paragraph" w:styleId="TOC2">
    <w:name w:val="toc 2"/>
    <w:basedOn w:val="Normal"/>
    <w:next w:val="Normal"/>
    <w:autoRedefine/>
    <w:uiPriority w:val="39"/>
    <w:unhideWhenUsed/>
    <w:rsid w:val="001C768A"/>
    <w:pPr>
      <w:shd w:val="clear" w:color="auto" w:fill="FFFFFF"/>
      <w:spacing w:before="200" w:after="100" w:line="480" w:lineRule="auto"/>
      <w:ind w:left="240"/>
    </w:pPr>
    <w:rPr>
      <w:color w:val="0D0D0D"/>
      <w:sz w:val="24"/>
      <w:szCs w:val="24"/>
      <w:lang w:eastAsia="zh-CN"/>
    </w:rPr>
  </w:style>
  <w:style w:type="character" w:customStyle="1" w:styleId="Heading2Char">
    <w:name w:val="Heading 2 Char"/>
    <w:basedOn w:val="DefaultParagraphFont"/>
    <w:link w:val="Heading2"/>
    <w:uiPriority w:val="9"/>
    <w:rsid w:val="001C768A"/>
    <w:rPr>
      <w:color w:val="2E74B5"/>
      <w:sz w:val="26"/>
      <w:szCs w:val="26"/>
    </w:rPr>
  </w:style>
  <w:style w:type="character" w:customStyle="1" w:styleId="Heading3Char">
    <w:name w:val="Heading 3 Char"/>
    <w:basedOn w:val="DefaultParagraphFont"/>
    <w:link w:val="Heading3"/>
    <w:uiPriority w:val="9"/>
    <w:semiHidden/>
    <w:rsid w:val="001C768A"/>
    <w:rPr>
      <w:color w:val="1F4D78"/>
      <w:sz w:val="24"/>
      <w:szCs w:val="24"/>
    </w:rPr>
  </w:style>
  <w:style w:type="character" w:customStyle="1" w:styleId="Heading4Char">
    <w:name w:val="Heading 4 Char"/>
    <w:basedOn w:val="DefaultParagraphFont"/>
    <w:link w:val="Heading4"/>
    <w:uiPriority w:val="9"/>
    <w:semiHidden/>
    <w:rsid w:val="001C768A"/>
    <w:rPr>
      <w:i/>
      <w:iCs/>
      <w:color w:val="2E74B5"/>
    </w:rPr>
  </w:style>
  <w:style w:type="character" w:customStyle="1" w:styleId="Heading5Char">
    <w:name w:val="Heading 5 Char"/>
    <w:basedOn w:val="DefaultParagraphFont"/>
    <w:link w:val="Heading5"/>
    <w:uiPriority w:val="9"/>
    <w:semiHidden/>
    <w:rsid w:val="001C768A"/>
    <w:rPr>
      <w:color w:val="2E74B5"/>
    </w:rPr>
  </w:style>
  <w:style w:type="character" w:customStyle="1" w:styleId="Heading6Char">
    <w:name w:val="Heading 6 Char"/>
    <w:basedOn w:val="DefaultParagraphFont"/>
    <w:link w:val="Heading6"/>
    <w:uiPriority w:val="9"/>
    <w:semiHidden/>
    <w:rsid w:val="001C768A"/>
    <w:rPr>
      <w:color w:val="1F4D78"/>
    </w:rPr>
  </w:style>
  <w:style w:type="paragraph" w:styleId="Header">
    <w:name w:val="header"/>
    <w:basedOn w:val="Normal"/>
    <w:link w:val="HeaderChar"/>
    <w:uiPriority w:val="99"/>
    <w:unhideWhenUsed/>
    <w:rsid w:val="001C768A"/>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HeaderChar">
    <w:name w:val="Header Char"/>
    <w:basedOn w:val="DefaultParagraphFont"/>
    <w:link w:val="Header"/>
    <w:uiPriority w:val="99"/>
    <w:rsid w:val="001C768A"/>
    <w:rPr>
      <w:rFonts w:asciiTheme="minorHAnsi" w:eastAsiaTheme="minorHAnsi" w:hAnsiTheme="minorHAnsi" w:cstheme="minorBidi"/>
      <w:kern w:val="2"/>
      <w:sz w:val="22"/>
      <w:szCs w:val="22"/>
      <w:lang w:eastAsia="en-US"/>
      <w14:ligatures w14:val="standardContextual"/>
    </w:rPr>
  </w:style>
  <w:style w:type="paragraph" w:styleId="Footer">
    <w:name w:val="footer"/>
    <w:basedOn w:val="Normal"/>
    <w:link w:val="FooterChar"/>
    <w:uiPriority w:val="99"/>
    <w:unhideWhenUsed/>
    <w:rsid w:val="001C768A"/>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FooterChar">
    <w:name w:val="Footer Char"/>
    <w:basedOn w:val="DefaultParagraphFont"/>
    <w:link w:val="Footer"/>
    <w:uiPriority w:val="99"/>
    <w:rsid w:val="001C768A"/>
    <w:rPr>
      <w:rFonts w:asciiTheme="minorHAnsi" w:eastAsiaTheme="minorHAnsi" w:hAnsiTheme="minorHAnsi" w:cstheme="minorBidi"/>
      <w:kern w:val="2"/>
      <w:sz w:val="22"/>
      <w:szCs w:val="22"/>
      <w:lang w:eastAsia="en-US"/>
      <w14:ligatures w14:val="standardContextual"/>
    </w:rPr>
  </w:style>
  <w:style w:type="character" w:customStyle="1" w:styleId="TitleChar">
    <w:name w:val="Title Char"/>
    <w:basedOn w:val="DefaultParagraphFont"/>
    <w:link w:val="Title"/>
    <w:uiPriority w:val="10"/>
    <w:rsid w:val="001C768A"/>
    <w:rPr>
      <w:sz w:val="56"/>
      <w:szCs w:val="56"/>
    </w:rPr>
  </w:style>
  <w:style w:type="paragraph" w:styleId="Quote">
    <w:name w:val="Quote"/>
    <w:basedOn w:val="Normal"/>
    <w:next w:val="Normal"/>
    <w:link w:val="QuoteChar"/>
    <w:uiPriority w:val="29"/>
    <w:qFormat/>
    <w:rsid w:val="001C768A"/>
    <w:pPr>
      <w:spacing w:before="160" w:after="160" w:line="256"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1C768A"/>
    <w:rPr>
      <w:rFonts w:asciiTheme="minorHAnsi" w:eastAsiaTheme="minorHAnsi" w:hAnsiTheme="minorHAnsi" w:cstheme="minorBidi"/>
      <w:i/>
      <w:iCs/>
      <w:color w:val="404040" w:themeColor="text1" w:themeTint="BF"/>
      <w:kern w:val="2"/>
      <w:sz w:val="22"/>
      <w:szCs w:val="22"/>
      <w:lang w:eastAsia="en-US"/>
      <w14:ligatures w14:val="standardContextual"/>
    </w:rPr>
  </w:style>
  <w:style w:type="paragraph" w:styleId="IntenseQuote">
    <w:name w:val="Intense Quote"/>
    <w:basedOn w:val="Normal"/>
    <w:next w:val="Normal"/>
    <w:link w:val="IntenseQuoteChar"/>
    <w:uiPriority w:val="30"/>
    <w:qFormat/>
    <w:rsid w:val="001C768A"/>
    <w:pPr>
      <w:pBdr>
        <w:top w:val="single" w:sz="4" w:space="10" w:color="0F4761" w:themeColor="accent1" w:themeShade="BF"/>
        <w:bottom w:val="single" w:sz="4" w:space="10" w:color="0F4761" w:themeColor="accent1" w:themeShade="BF"/>
      </w:pBdr>
      <w:spacing w:before="360" w:after="360" w:line="256"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1C768A"/>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styleId="IntenseEmphasis">
    <w:name w:val="Intense Emphasis"/>
    <w:basedOn w:val="DefaultParagraphFont"/>
    <w:uiPriority w:val="21"/>
    <w:qFormat/>
    <w:rsid w:val="001C768A"/>
    <w:rPr>
      <w:i/>
      <w:iCs/>
      <w:color w:val="0F4761" w:themeColor="accent1" w:themeShade="BF"/>
    </w:rPr>
  </w:style>
  <w:style w:type="character" w:styleId="IntenseReference">
    <w:name w:val="Intense Reference"/>
    <w:basedOn w:val="DefaultParagraphFont"/>
    <w:uiPriority w:val="32"/>
    <w:qFormat/>
    <w:rsid w:val="001C768A"/>
    <w:rPr>
      <w:b/>
      <w:bCs/>
      <w:smallCaps/>
      <w:color w:val="0F4761" w:themeColor="accent1" w:themeShade="BF"/>
      <w:spacing w:val="5"/>
    </w:rPr>
  </w:style>
  <w:style w:type="character" w:customStyle="1" w:styleId="wacimagecontainer">
    <w:name w:val="wacimagecontainer"/>
    <w:basedOn w:val="DefaultParagraphFont"/>
    <w:rsid w:val="001C768A"/>
  </w:style>
  <w:style w:type="character" w:customStyle="1" w:styleId="tabchar">
    <w:name w:val="tabchar"/>
    <w:basedOn w:val="DefaultParagraphFont"/>
    <w:rsid w:val="001C768A"/>
  </w:style>
  <w:style w:type="character" w:customStyle="1" w:styleId="scxw241839527">
    <w:name w:val="scxw241839527"/>
    <w:basedOn w:val="DefaultParagraphFont"/>
    <w:rsid w:val="001C768A"/>
  </w:style>
  <w:style w:type="character" w:customStyle="1" w:styleId="scxw188063553">
    <w:name w:val="scxw188063553"/>
    <w:basedOn w:val="DefaultParagraphFont"/>
    <w:rsid w:val="001C768A"/>
  </w:style>
  <w:style w:type="character" w:customStyle="1" w:styleId="scxw61928805">
    <w:name w:val="scxw61928805"/>
    <w:basedOn w:val="DefaultParagraphFont"/>
    <w:rsid w:val="001C768A"/>
  </w:style>
  <w:style w:type="table" w:styleId="TableGrid">
    <w:name w:val="Table Grid"/>
    <w:basedOn w:val="TableNormal"/>
    <w:uiPriority w:val="39"/>
    <w:rsid w:val="001C768A"/>
    <w:rPr>
      <w:rFonts w:asciiTheme="minorHAnsi" w:eastAsiaTheme="minorHAnsi" w:hAnsiTheme="minorHAnsi" w:cstheme="minorBidi"/>
      <w:kern w:val="2"/>
      <w:sz w:val="22"/>
      <w:szCs w:val="22"/>
      <w:lang w:eastAsia="en-US"/>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1C768A"/>
    <w:rPr>
      <w:rFonts w:asciiTheme="minorHAnsi" w:eastAsiaTheme="minorHAnsi" w:hAnsiTheme="minorHAnsi" w:cstheme="minorBidi"/>
      <w:kern w:val="2"/>
      <w:sz w:val="22"/>
      <w:szCs w:val="22"/>
      <w:lang w:eastAsia="en-US"/>
      <w14:ligatures w14:val="standardContextual"/>
    </w:rPr>
    <w:tblPr>
      <w:tblStyleRowBandSize w:val="1"/>
      <w:tblStyleColBandSize w:val="1"/>
      <w:tblInd w:w="0" w:type="nil"/>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1C768A"/>
    <w:rPr>
      <w:rFonts w:asciiTheme="minorHAnsi" w:eastAsiaTheme="minorHAnsi" w:hAnsiTheme="minorHAnsi" w:cstheme="minorBidi"/>
      <w:kern w:val="2"/>
      <w:sz w:val="22"/>
      <w:szCs w:val="22"/>
      <w:lang w:eastAsia="en-US"/>
      <w14:ligatures w14:val="standardContextual"/>
    </w:rPr>
    <w:tblPr>
      <w:tblStyleRowBandSize w:val="1"/>
      <w:tblStyleColBandSize w:val="1"/>
      <w:tblInd w:w="0" w:type="nil"/>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5">
    <w:name w:val="Grid Table 4 Accent 5"/>
    <w:basedOn w:val="TableNormal"/>
    <w:uiPriority w:val="49"/>
    <w:rsid w:val="001C768A"/>
    <w:rPr>
      <w:rFonts w:asciiTheme="minorHAnsi" w:eastAsiaTheme="minorHAnsi" w:hAnsiTheme="minorHAnsi" w:cstheme="minorBidi"/>
      <w:kern w:val="2"/>
      <w:sz w:val="22"/>
      <w:szCs w:val="22"/>
      <w:lang w:eastAsia="en-US"/>
      <w14:ligatures w14:val="standardContextual"/>
    </w:rPr>
    <w:tblPr>
      <w:tblStyleRowBandSize w:val="1"/>
      <w:tblStyleColBandSize w:val="1"/>
      <w:tblInd w:w="0" w:type="nil"/>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NoSpacing">
    <w:name w:val="No Spacing"/>
    <w:link w:val="NoSpacingChar"/>
    <w:uiPriority w:val="1"/>
    <w:qFormat/>
    <w:rsid w:val="009A2E6F"/>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9A2E6F"/>
    <w:rPr>
      <w:rFonts w:asciiTheme="minorHAnsi" w:eastAsiaTheme="minorEastAsia" w:hAnsiTheme="minorHAnsi" w:cstheme="minorBidi"/>
      <w:sz w:val="22"/>
      <w:szCs w:val="22"/>
    </w:rPr>
  </w:style>
  <w:style w:type="paragraph" w:styleId="TOC3">
    <w:name w:val="toc 3"/>
    <w:basedOn w:val="Normal"/>
    <w:next w:val="Normal"/>
    <w:autoRedefine/>
    <w:uiPriority w:val="39"/>
    <w:unhideWhenUsed/>
    <w:rsid w:val="00F83B84"/>
    <w:pPr>
      <w:spacing w:after="100" w:line="259" w:lineRule="auto"/>
      <w:ind w:left="440"/>
    </w:pPr>
    <w:rPr>
      <w:rFonts w:asciiTheme="minorHAnsi" w:eastAsiaTheme="minorEastAsia"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16/j.glmedi.2025.100198" TargetMode="External"/><Relationship Id="rId18" Type="http://schemas.openxmlformats.org/officeDocument/2006/relationships/hyperlink" Target="https://doi.org/10.1007/s11205-024-03369-w" TargetMode="External"/><Relationship Id="rId26" Type="http://schemas.openxmlformats.org/officeDocument/2006/relationships/hyperlink" Target="https://doi.org/10.1177/1744987110370529" TargetMode="External"/><Relationship Id="rId39" Type="http://schemas.openxmlformats.org/officeDocument/2006/relationships/hyperlink" Target="http://www.journals.sagepub.com/autism/hull2017" TargetMode="External"/><Relationship Id="rId21" Type="http://schemas.openxmlformats.org/officeDocument/2006/relationships/hyperlink" Target="https://doi.org/10.3399/BJGPO.2022.0135" TargetMode="External"/><Relationship Id="rId34" Type="http://schemas.openxmlformats.org/officeDocument/2006/relationships/hyperlink" Target="mailto:judith.marsahll@uwtsd.ac.uk" TargetMode="External"/><Relationship Id="rId42" Type="http://schemas.openxmlformats.org/officeDocument/2006/relationships/hyperlink" Target="http://www.thelancet.com/psychiatry/lai2015" TargetMode="External"/><Relationship Id="rId4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0" Type="http://schemas.openxmlformats.org/officeDocument/2006/relationships/hyperlink" Target="https://www.uwtsd.ac.uk/academic-office/appendices-and-forms/"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doi.org/10.3389/fnagi.2023.1075563" TargetMode="External"/><Relationship Id="rId29" Type="http://schemas.openxmlformats.org/officeDocument/2006/relationships/hyperlink" Target="https://doi.org/10.1002/9781118663202.wberen591" TargetMode="External"/><Relationship Id="rId11" Type="http://schemas.openxmlformats.org/officeDocument/2006/relationships/endnotes" Target="endnotes.xml"/><Relationship Id="rId24" Type="http://schemas.openxmlformats.org/officeDocument/2006/relationships/hyperlink" Target="https://doi.org/10.1177/16094069231205789" TargetMode="External"/><Relationship Id="rId32" Type="http://schemas.openxmlformats.org/officeDocument/2006/relationships/image" Target="media/image2.png"/><Relationship Id="rId37" Type="http://schemas.openxmlformats.org/officeDocument/2006/relationships/hyperlink" Target="http://www.jneurodevdisorders.com/chalk2025" TargetMode="External"/><Relationship Id="rId40" Type="http://schemas.openxmlformats.org/officeDocument/2006/relationships/hyperlink" Target="http://www.tandfonline.com/janicki2025" TargetMode="External"/><Relationship Id="rId45" Type="http://schemas.openxmlformats.org/officeDocument/2006/relationships/hyperlink" Target="http://www.autismagingreview.com/stewart2025" TargetMode="External"/><Relationship Id="rId53"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hyperlink" Target="https://doi.org/10.1186/s40359-024-01686-w" TargetMode="External"/><Relationship Id="rId31" Type="http://schemas.openxmlformats.org/officeDocument/2006/relationships/hyperlink" Target="https://doi.org/10.1002/14651858.CD005562.pub3" TargetMode="External"/><Relationship Id="rId44" Type="http://schemas.openxmlformats.org/officeDocument/2006/relationships/hyperlink" Target="http://www.jadsjournal.org/stewart2025"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111/jopy.12523" TargetMode="External"/><Relationship Id="rId22" Type="http://schemas.openxmlformats.org/officeDocument/2006/relationships/hyperlink" Target="https://doi.org/10.1136/bmjopen-2024-088439" TargetMode="External"/><Relationship Id="rId27" Type="http://schemas.openxmlformats.org/officeDocument/2006/relationships/hyperlink" Target="https://doi.org/10.1016/j.rasd.2018.08.007" TargetMode="External"/><Relationship Id="rId30" Type="http://schemas.openxmlformats.org/officeDocument/2006/relationships/hyperlink" Target="https://doi.org/10.1089/aut.2021.0005" TargetMode="External"/><Relationship Id="rId35" Type="http://schemas.openxmlformats.org/officeDocument/2006/relationships/image" Target="media/image4.png"/><Relationship Id="rId43" Type="http://schemas.openxmlformats.org/officeDocument/2006/relationships/hyperlink" Target="http://www.liebertpub.com/autismadulthood/leedham2020" TargetMode="External"/><Relationship Id="rId48" Type="http://schemas.openxmlformats.org/officeDocument/2006/relationships/hyperlink" Target="https://www.uwtsd.ac.uk/research/research-ethics/" TargetMode="External"/><Relationship Id="rId8" Type="http://schemas.openxmlformats.org/officeDocument/2006/relationships/settings" Target="setting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doi.org/10.1177/10443894221147576" TargetMode="External"/><Relationship Id="rId25" Type="http://schemas.openxmlformats.org/officeDocument/2006/relationships/hyperlink" Target="https://doi.org/10.1177/17456916221148142" TargetMode="External"/><Relationship Id="rId33" Type="http://schemas.openxmlformats.org/officeDocument/2006/relationships/image" Target="media/image3.png"/><Relationship Id="rId38" Type="http://schemas.openxmlformats.org/officeDocument/2006/relationships/hyperlink" Target="http://www.hscrjournal.org/holloway2026" TargetMode="External"/><Relationship Id="rId4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doi.org/10.1177/13623613261431925" TargetMode="External"/><Relationship Id="rId41" Type="http://schemas.openxmlformats.org/officeDocument/2006/relationships/hyperlink" Target="http://www.autismresearchjournal.com/klein2024"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doi.org/10.1038/s41398-022-02178-4" TargetMode="External"/><Relationship Id="rId23" Type="http://schemas.openxmlformats.org/officeDocument/2006/relationships/hyperlink" Target="https://doi.org/10.1007/s11920-025-01616-6" TargetMode="External"/><Relationship Id="rId28" Type="http://schemas.openxmlformats.org/officeDocument/2006/relationships/hyperlink" Target="https://www.ncbi.nlm.nih.gov/books/NBK558911/" TargetMode="External"/><Relationship Id="rId36" Type="http://schemas.openxmlformats.org/officeDocument/2006/relationships/hyperlink" Target="file:///C:\Users\c.lohmann-hancock\AppData\Local\Microsoft\Windows\INetCache\REICoP-17-20-v3-Final.pdf" TargetMode="External"/><Relationship Id="rId49"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81B3D21-B5AB-43AE-BF15-5AD57D1121DF}">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4e341d59741062765d82291592589c48">
  <xsd:schema xmlns:xsd="http://www.w3.org/2001/XMLSchema" xmlns:xs="http://www.w3.org/2001/XMLSchema" xmlns:p="http://schemas.microsoft.com/office/2006/metadata/properties" xmlns:ns3="0085e1a2-9cbf-4b92-866b-21f3c89040b6" targetNamespace="http://schemas.microsoft.com/office/2006/metadata/properties" ma:root="true" ma:fieldsID="5ec44b6489614b9f5f183629d4ecd0e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B22328-CC1C-4BCC-9BFC-65A109DE3515}">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D465088E-8E98-4138-AD2A-699A32848B30}">
  <ds:schemaRefs>
    <ds:schemaRef ds:uri="http://schemas.microsoft.com/sharepoint/v3/contenttype/forms"/>
  </ds:schemaRefs>
</ds:datastoreItem>
</file>

<file path=customXml/itemProps4.xml><?xml version="1.0" encoding="utf-8"?>
<ds:datastoreItem xmlns:ds="http://schemas.openxmlformats.org/officeDocument/2006/customXml" ds:itemID="{97B8EC90-69DF-42ED-861B-D99F0DC061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845EE5E8-F8BD-4DCC-843B-20276F425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1369</TotalTime>
  <Pages>80</Pages>
  <Words>18028</Words>
  <Characters>102762</Characters>
  <Application>Microsoft Office Word</Application>
  <DocSecurity>0</DocSecurity>
  <Lines>856</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psychology and individual differences</dc:title>
  <dc:subject>ECPS501</dc:subject>
  <dc:creator>Exploribg the cognitive,emotional and social effects of social exclusion in older autistic audlts</dc:creator>
  <cp:lastModifiedBy>Ummul Azkia (2405300)</cp:lastModifiedBy>
  <cp:revision>165</cp:revision>
  <dcterms:created xsi:type="dcterms:W3CDTF">2026-04-20T20:39:00Z</dcterms:created>
  <dcterms:modified xsi:type="dcterms:W3CDTF">2026-04-21T21:10:00Z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