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B6DF50" w14:textId="4AB0AD68" w:rsidR="00FC5593" w:rsidRDefault="00FC5593">
      <w:r>
        <w:t>A commentary on “</w:t>
      </w:r>
      <w:r w:rsidRPr="00FC5593">
        <w:t>Anti-monarchy protesters arrested – an expert on what the law says</w:t>
      </w:r>
      <w:r>
        <w:t>” article</w:t>
      </w:r>
    </w:p>
    <w:p w14:paraId="32C07B98" w14:textId="4C05A802" w:rsidR="00FC5593" w:rsidRDefault="00FC5593"/>
    <w:p w14:paraId="29F8D11D" w14:textId="2AC052FC" w:rsidR="00962355" w:rsidRDefault="00F37E26">
      <w:r>
        <w:t>Where do we draw the line on free speech and what constitutes it? The article I have chosen to discuss “</w:t>
      </w:r>
      <w:r w:rsidRPr="00FC5593">
        <w:t>Anti-monarchy protesters arrested – an expert on what the law says</w:t>
      </w:r>
      <w:r>
        <w:t>”</w:t>
      </w:r>
      <w:r w:rsidR="005103E5">
        <w:rPr>
          <w:rStyle w:val="FootnoteReference"/>
        </w:rPr>
        <w:footnoteReference w:id="1"/>
      </w:r>
      <w:r>
        <w:t xml:space="preserve"> delves into this </w:t>
      </w:r>
      <w:r w:rsidR="005103E5">
        <w:t>controversy</w:t>
      </w:r>
      <w:r>
        <w:t xml:space="preserve"> giving its audience a thorough account </w:t>
      </w:r>
      <w:r w:rsidR="004E7F2A">
        <w:t xml:space="preserve">and explanations of </w:t>
      </w:r>
      <w:r w:rsidR="004B0FA4">
        <w:t>what should count as a criminal offence of free speech and protest in the context of the law, given the current climate since</w:t>
      </w:r>
      <w:r w:rsidR="004E7F2A">
        <w:t xml:space="preserve"> the late queen’s death on September 8</w:t>
      </w:r>
      <w:r w:rsidR="004E7F2A" w:rsidRPr="004E7F2A">
        <w:rPr>
          <w:vertAlign w:val="superscript"/>
        </w:rPr>
        <w:t>th</w:t>
      </w:r>
      <w:r w:rsidR="004E7F2A">
        <w:t xml:space="preserve"> 2022. The article, written by David Mead, a professor of </w:t>
      </w:r>
      <w:r w:rsidR="004E7F2A" w:rsidRPr="004E7F2A">
        <w:t>UK Human Rights Law</w:t>
      </w:r>
      <w:r w:rsidR="004E7F2A">
        <w:t xml:space="preserve"> at the </w:t>
      </w:r>
      <w:r w:rsidR="004E7F2A" w:rsidRPr="004E7F2A">
        <w:t>University of East Anglia</w:t>
      </w:r>
      <w:r w:rsidR="004E7F2A">
        <w:t xml:space="preserve">, </w:t>
      </w:r>
      <w:r w:rsidR="002010A4">
        <w:t>questions the differing policing powers held around the UK and makes the argument of what constitutes the decisions made for the arrests.</w:t>
      </w:r>
      <w:r w:rsidR="008D4A0F">
        <w:t xml:space="preserve"> Mead makes his point clear that he opposes the way that protesters have been handled and therefore shows a bias towards the side of the protestors which one could consider is reinforced by his field of work and affiliation to the labour party. On the other hand, </w:t>
      </w:r>
      <w:r w:rsidR="00DF37F7">
        <w:t>however, Mead’s</w:t>
      </w:r>
      <w:r w:rsidR="008D4A0F">
        <w:t xml:space="preserve"> article is well constructed and gives a fair debate regarding the subject, giving explanations </w:t>
      </w:r>
      <w:r w:rsidR="00962355">
        <w:t>which are neutral in language</w:t>
      </w:r>
      <w:r w:rsidR="00B812BE">
        <w:t xml:space="preserve"> and challenges both positions simultaneously leaving it up to the audience to form their own opinion on the matter</w:t>
      </w:r>
      <w:r w:rsidR="00962355">
        <w:t xml:space="preserve">. The article is laced with facts and examples to make his points and </w:t>
      </w:r>
      <w:r w:rsidR="00B812BE">
        <w:t>uses credible sources which are attached to the article using hyperlinks</w:t>
      </w:r>
      <w:r w:rsidR="000B6DF0">
        <w:t xml:space="preserve"> for</w:t>
      </w:r>
      <w:r w:rsidR="00962355">
        <w:t xml:space="preserve"> the audience to do further reading to get a better understanding on the subject.</w:t>
      </w:r>
    </w:p>
    <w:p w14:paraId="7FA21D04" w14:textId="7A3B2028" w:rsidR="00962355" w:rsidRDefault="00D4215B">
      <w:r>
        <w:t>I have chosen to write about this article as it is a contemporary problem</w:t>
      </w:r>
      <w:r w:rsidR="004B0FA4">
        <w:t xml:space="preserve"> that we are discussing</w:t>
      </w:r>
      <w:r>
        <w:t xml:space="preserve"> that has </w:t>
      </w:r>
      <w:r w:rsidR="004B0FA4">
        <w:t xml:space="preserve">been </w:t>
      </w:r>
      <w:r>
        <w:t>an outstanding issue</w:t>
      </w:r>
      <w:r w:rsidR="004B0FA4">
        <w:t xml:space="preserve"> for longer than the current situation we are in at this moment</w:t>
      </w:r>
      <w:r>
        <w:t>. This is due to protesting laws becom</w:t>
      </w:r>
      <w:r w:rsidR="000B6DF0">
        <w:t>ing</w:t>
      </w:r>
      <w:r>
        <w:t xml:space="preserve"> more and more strict in the past few years to the point where comparisons</w:t>
      </w:r>
      <w:r w:rsidR="000B6DF0">
        <w:t xml:space="preserve"> can be made</w:t>
      </w:r>
      <w:r>
        <w:t xml:space="preserve"> to a police </w:t>
      </w:r>
      <w:r w:rsidR="00587A22">
        <w:t>state,</w:t>
      </w:r>
      <w:r>
        <w:t xml:space="preserve"> or </w:t>
      </w:r>
      <w:r w:rsidR="000B6DF0">
        <w:t>the public</w:t>
      </w:r>
      <w:r>
        <w:t xml:space="preserve"> may feel like the laws that govern us such as the right to free speech </w:t>
      </w:r>
      <w:r w:rsidR="000B6DF0">
        <w:t xml:space="preserve">are </w:t>
      </w:r>
      <w:r>
        <w:t>not especially</w:t>
      </w:r>
      <w:r w:rsidR="00EC3B0D">
        <w:t xml:space="preserve"> kept</w:t>
      </w:r>
      <w:r>
        <w:t xml:space="preserve"> true anymore.</w:t>
      </w:r>
      <w:r w:rsidR="00EC3B0D">
        <w:t xml:space="preserve"> The attitudes towards protestors and the police have equally </w:t>
      </w:r>
      <w:r w:rsidR="00A4323C">
        <w:t xml:space="preserve">been </w:t>
      </w:r>
      <w:r w:rsidR="00EC3B0D">
        <w:t xml:space="preserve">diminished </w:t>
      </w:r>
      <w:r w:rsidR="00A4323C">
        <w:t xml:space="preserve">with articles shunning both sides of the issue in the past, however, many have recently agreed that the current policing operation has tarnished the reputation of the police force with </w:t>
      </w:r>
      <w:r w:rsidR="00A4323C" w:rsidRPr="00A4323C">
        <w:t xml:space="preserve">Ruth Smeeth, </w:t>
      </w:r>
      <w:r w:rsidR="00A4323C">
        <w:t xml:space="preserve">the </w:t>
      </w:r>
      <w:r w:rsidR="00A4323C" w:rsidRPr="00A4323C">
        <w:t>chief executive of Index on Censorship, s</w:t>
      </w:r>
      <w:r w:rsidR="00A4323C">
        <w:t xml:space="preserve">aying that </w:t>
      </w:r>
      <w:r w:rsidR="00A4323C" w:rsidRPr="00A4323C">
        <w:t xml:space="preserve">the arrests were "deeply concerning", </w:t>
      </w:r>
      <w:r w:rsidR="00A4323C">
        <w:t>and that</w:t>
      </w:r>
      <w:r w:rsidR="00A4323C" w:rsidRPr="00A4323C">
        <w:t xml:space="preserve"> "We must guard against this event being used, by accident or design, to erode in any way the freedom of expression that citizens of this country enjoy."</w:t>
      </w:r>
      <w:r w:rsidR="00A4323C">
        <w:rPr>
          <w:rStyle w:val="FootnoteReference"/>
        </w:rPr>
        <w:footnoteReference w:id="2"/>
      </w:r>
    </w:p>
    <w:p w14:paraId="2A757761" w14:textId="011F59B0" w:rsidR="00D4215B" w:rsidRDefault="00D4215B">
      <w:r>
        <w:t xml:space="preserve">The social inequality which is shown from this article is how policing powers are taking advantage of said power against peaceful protesters who are </w:t>
      </w:r>
      <w:r w:rsidR="00D46E6D">
        <w:t>displaying their opinion under what should be the protected law of free speech</w:t>
      </w:r>
      <w:r w:rsidR="005103E5">
        <w:t>,</w:t>
      </w:r>
      <w:r w:rsidR="00D46E6D">
        <w:t xml:space="preserve"> </w:t>
      </w:r>
      <w:r w:rsidR="00DF37F7">
        <w:t>“</w:t>
      </w:r>
      <w:r w:rsidR="004B0FA4" w:rsidRPr="004B0FA4">
        <w:t>The right to peacefully protest is protected in domestic law, and the European convention on human rights’ protection for free expression (article 10) is enshrined domestically in the Human Rights Act</w:t>
      </w:r>
      <w:r w:rsidR="00DF37F7">
        <w:t>”</w:t>
      </w:r>
      <w:r w:rsidR="004B0FA4">
        <w:rPr>
          <w:rStyle w:val="FootnoteReference"/>
        </w:rPr>
        <w:footnoteReference w:id="3"/>
      </w:r>
      <w:r w:rsidR="005103E5">
        <w:t xml:space="preserve"> , this shows that a UK citizen should be protected against arrests in this context. This is reinforced by the </w:t>
      </w:r>
      <w:r w:rsidR="005103E5" w:rsidRPr="005103E5">
        <w:t>Metropolitan Police “The public absolutely have a right to protest and we have been making this clear to all officers involved in the extraordinary policing operation currently in place.”</w:t>
      </w:r>
      <w:r w:rsidR="005103E5">
        <w:t xml:space="preserve"> This statement shows that there is an internal problem somewhere in the police as cases of protestors being arrested support </w:t>
      </w:r>
      <w:r w:rsidR="00EB7C08">
        <w:t xml:space="preserve">the opposite. This shows that </w:t>
      </w:r>
      <w:r w:rsidR="00EB7C08">
        <w:lastRenderedPageBreak/>
        <w:t xml:space="preserve">there could be </w:t>
      </w:r>
      <w:r w:rsidR="005103E5">
        <w:t>communication</w:t>
      </w:r>
      <w:r w:rsidR="00EB7C08">
        <w:t xml:space="preserve"> issues</w:t>
      </w:r>
      <w:r w:rsidR="005103E5">
        <w:t xml:space="preserve"> or </w:t>
      </w:r>
      <w:r w:rsidR="00EB7C08">
        <w:t>is it exposing a level of corruption within our policing system?.</w:t>
      </w:r>
    </w:p>
    <w:p w14:paraId="2A612FDB" w14:textId="77777777" w:rsidR="00464D9A" w:rsidRDefault="00D46E6D">
      <w:r>
        <w:t xml:space="preserve">Philosophy could address this social inequality by begging the questions: what constitutes free speech? Why is there such differing of policing </w:t>
      </w:r>
      <w:r w:rsidR="00EC3B0D">
        <w:t xml:space="preserve">across the </w:t>
      </w:r>
      <w:proofErr w:type="spellStart"/>
      <w:r w:rsidR="00EC3B0D">
        <w:t>uk</w:t>
      </w:r>
      <w:proofErr w:type="spellEnd"/>
      <w:r w:rsidR="00EC3B0D">
        <w:t>? W</w:t>
      </w:r>
      <w:r>
        <w:t xml:space="preserve">hat is the cause of their judgements? Perhaps, using a philosophical approach these cases </w:t>
      </w:r>
      <w:r w:rsidR="00EB7C08">
        <w:t xml:space="preserve">could have been resolved by looking at the context and making comparisons with other cases as Mead suggests when discussing </w:t>
      </w:r>
      <w:r w:rsidR="00464D9A">
        <w:t>the example</w:t>
      </w:r>
      <w:r w:rsidR="00EB7C08">
        <w:t xml:space="preserve"> of an Edinburgh</w:t>
      </w:r>
      <w:r w:rsidR="00464D9A">
        <w:t xml:space="preserve"> protestor</w:t>
      </w:r>
      <w:r w:rsidR="00EB7C08">
        <w:t xml:space="preserve"> inciting breach of </w:t>
      </w:r>
      <w:r w:rsidR="00464D9A">
        <w:t xml:space="preserve">the peace by holding a placard with the use of profanity on it </w:t>
      </w:r>
      <w:r w:rsidR="00EB7C08">
        <w:t>“</w:t>
      </w:r>
      <w:r w:rsidR="00A15F5A">
        <w:t xml:space="preserve"> </w:t>
      </w:r>
      <w:r w:rsidR="00464D9A">
        <w:t>…</w:t>
      </w:r>
      <w:r w:rsidR="00464D9A" w:rsidRPr="00464D9A">
        <w:t>if we arrested and prosecuted anyone who said “fuck” in public, our prisons would be fairly full.</w:t>
      </w:r>
      <w:r w:rsidR="00464D9A">
        <w:t>”</w:t>
      </w:r>
    </w:p>
    <w:p w14:paraId="143463E3" w14:textId="4AF5970D" w:rsidR="00F37E26" w:rsidRDefault="00587A22">
      <w:r>
        <w:t xml:space="preserve">In conclusion I believe Mead makes some good points regarding these recent affairs as his extensive explanations </w:t>
      </w:r>
      <w:r w:rsidR="00464D9A">
        <w:t>and knowledge reflects</w:t>
      </w:r>
      <w:r>
        <w:t xml:space="preserve"> his credibility </w:t>
      </w:r>
      <w:r w:rsidR="00753A4B">
        <w:t>regarding the issue. After reading the article I would have to agree with Mead to an extent</w:t>
      </w:r>
      <w:r w:rsidR="000B6DF0">
        <w:t>, especially with his “context is key”</w:t>
      </w:r>
      <w:r w:rsidR="00753A4B">
        <w:t xml:space="preserve"> however I believe that the social inequality of protesting against policing power is much more complex, as Mead says “</w:t>
      </w:r>
      <w:r w:rsidR="00753A4B" w:rsidRPr="00753A4B">
        <w:t>this is obviously a judgement call for officers on the spot</w:t>
      </w:r>
      <w:r w:rsidR="00753A4B">
        <w:t xml:space="preserve">” and so cases must be handled with care and individually and I do not believe that changing the </w:t>
      </w:r>
      <w:r w:rsidR="007055DD">
        <w:t xml:space="preserve">“policing discretion” would necessarily improve upon the system we have in place now as abuse of powers transcends the law and the outcome </w:t>
      </w:r>
      <w:r w:rsidR="00464D9A">
        <w:t>may</w:t>
      </w:r>
      <w:r w:rsidR="007055DD">
        <w:t xml:space="preserve"> expose the same level of corruption.</w:t>
      </w:r>
    </w:p>
    <w:sectPr w:rsidR="00F37E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C9B3D" w14:textId="77777777" w:rsidR="00FA3FE1" w:rsidRDefault="00FA3FE1" w:rsidP="00A4323C">
      <w:pPr>
        <w:spacing w:after="0" w:line="240" w:lineRule="auto"/>
      </w:pPr>
      <w:r>
        <w:separator/>
      </w:r>
    </w:p>
  </w:endnote>
  <w:endnote w:type="continuationSeparator" w:id="0">
    <w:p w14:paraId="4BEC527D" w14:textId="77777777" w:rsidR="00FA3FE1" w:rsidRDefault="00FA3FE1" w:rsidP="00A432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8B967" w14:textId="77777777" w:rsidR="00FA3FE1" w:rsidRDefault="00FA3FE1" w:rsidP="00A4323C">
      <w:pPr>
        <w:spacing w:after="0" w:line="240" w:lineRule="auto"/>
      </w:pPr>
      <w:r>
        <w:separator/>
      </w:r>
    </w:p>
  </w:footnote>
  <w:footnote w:type="continuationSeparator" w:id="0">
    <w:p w14:paraId="11ED81EA" w14:textId="77777777" w:rsidR="00FA3FE1" w:rsidRDefault="00FA3FE1" w:rsidP="00A4323C">
      <w:pPr>
        <w:spacing w:after="0" w:line="240" w:lineRule="auto"/>
      </w:pPr>
      <w:r>
        <w:continuationSeparator/>
      </w:r>
    </w:p>
  </w:footnote>
  <w:footnote w:id="1">
    <w:p w14:paraId="7E6D85D7" w14:textId="481AD6C2" w:rsidR="005103E5" w:rsidRPr="00FF664C" w:rsidRDefault="005103E5">
      <w:pPr>
        <w:pStyle w:val="FootnoteText"/>
      </w:pPr>
      <w:r>
        <w:rPr>
          <w:rStyle w:val="FootnoteReference"/>
        </w:rPr>
        <w:footnoteRef/>
      </w:r>
      <w:r>
        <w:t xml:space="preserve"> </w:t>
      </w:r>
      <w:r w:rsidR="00FF664C">
        <w:t>David Mead, ‘</w:t>
      </w:r>
      <w:r w:rsidR="00FF664C" w:rsidRPr="00FF664C">
        <w:t>Anti-monarchy protesters arrested – an expert on what the law says</w:t>
      </w:r>
      <w:r w:rsidR="00FF664C">
        <w:t xml:space="preserve">’ , </w:t>
      </w:r>
      <w:r w:rsidR="00FF664C">
        <w:rPr>
          <w:i/>
          <w:iCs/>
        </w:rPr>
        <w:t>the conversation</w:t>
      </w:r>
      <w:r w:rsidR="00FF664C">
        <w:t xml:space="preserve"> , 14</w:t>
      </w:r>
      <w:r w:rsidR="00FF664C" w:rsidRPr="00FF664C">
        <w:rPr>
          <w:vertAlign w:val="superscript"/>
        </w:rPr>
        <w:t>th</w:t>
      </w:r>
      <w:r w:rsidR="00FF664C">
        <w:t xml:space="preserve"> September 2022 &lt;</w:t>
      </w:r>
      <w:r w:rsidR="00FF664C" w:rsidRPr="00FF664C">
        <w:t xml:space="preserve"> </w:t>
      </w:r>
      <w:hyperlink r:id="rId1" w:history="1">
        <w:r w:rsidR="00FF664C" w:rsidRPr="00117D0B">
          <w:rPr>
            <w:rStyle w:val="Hyperlink"/>
          </w:rPr>
          <w:t>https://theconversation.com/anti-monarchy-protesters-arrested-an-expert-on-what-the-law-says-190603</w:t>
        </w:r>
      </w:hyperlink>
      <w:r w:rsidR="00FF664C">
        <w:t xml:space="preserve">&gt; </w:t>
      </w:r>
    </w:p>
  </w:footnote>
  <w:footnote w:id="2">
    <w:p w14:paraId="256CA8D3" w14:textId="5B99CEEC" w:rsidR="00A4323C" w:rsidRPr="00B812BE" w:rsidRDefault="00A4323C">
      <w:pPr>
        <w:pStyle w:val="FootnoteText"/>
      </w:pPr>
      <w:r>
        <w:rPr>
          <w:rStyle w:val="FootnoteReference"/>
        </w:rPr>
        <w:footnoteRef/>
      </w:r>
      <w:r>
        <w:t xml:space="preserve"> </w:t>
      </w:r>
      <w:r w:rsidR="00B812BE" w:rsidRPr="00B812BE">
        <w:t>Christy Cooney &amp; George Bowden</w:t>
      </w:r>
      <w:r w:rsidR="00B812BE">
        <w:t xml:space="preserve"> , </w:t>
      </w:r>
      <w:r w:rsidR="00FF664C" w:rsidRPr="00FF664C">
        <w:t>‘</w:t>
      </w:r>
      <w:r w:rsidR="00B812BE" w:rsidRPr="00FF664C">
        <w:t xml:space="preserve"> </w:t>
      </w:r>
      <w:r w:rsidR="00B812BE" w:rsidRPr="00FF664C">
        <w:t>Arrests of protesters prompt free-speech concerns</w:t>
      </w:r>
      <w:r w:rsidR="00B812BE" w:rsidRPr="00FF664C">
        <w:t xml:space="preserve"> </w:t>
      </w:r>
      <w:r w:rsidR="00FF664C">
        <w:t xml:space="preserve">‘ , </w:t>
      </w:r>
      <w:r w:rsidR="00FF664C">
        <w:rPr>
          <w:i/>
          <w:iCs/>
        </w:rPr>
        <w:t>BBC</w:t>
      </w:r>
      <w:r w:rsidR="00FF664C">
        <w:t xml:space="preserve"> , 13</w:t>
      </w:r>
      <w:r w:rsidR="00FF664C" w:rsidRPr="00FF664C">
        <w:rPr>
          <w:vertAlign w:val="superscript"/>
        </w:rPr>
        <w:t>th</w:t>
      </w:r>
      <w:r w:rsidR="00FF664C">
        <w:t xml:space="preserve"> September 2022</w:t>
      </w:r>
      <w:r w:rsidR="00B812BE" w:rsidRPr="00FF664C">
        <w:t xml:space="preserve"> </w:t>
      </w:r>
      <w:r w:rsidR="00FF664C">
        <w:t>&lt;</w:t>
      </w:r>
      <w:r w:rsidR="00FF664C" w:rsidRPr="00FF664C">
        <w:t xml:space="preserve"> </w:t>
      </w:r>
      <w:hyperlink r:id="rId2" w:history="1">
        <w:r w:rsidR="00FF664C">
          <w:rPr>
            <w:rStyle w:val="Hyperlink"/>
          </w:rPr>
          <w:t>Arrests of protesters prompt free-speech concerns - BBC News</w:t>
        </w:r>
      </w:hyperlink>
      <w:r w:rsidR="00FF664C">
        <w:t xml:space="preserve"> &gt;</w:t>
      </w:r>
      <w:r w:rsidR="00B812BE">
        <w:t>[accessed 24</w:t>
      </w:r>
      <w:r w:rsidR="00B812BE" w:rsidRPr="00B812BE">
        <w:rPr>
          <w:vertAlign w:val="superscript"/>
        </w:rPr>
        <w:t>th</w:t>
      </w:r>
      <w:r w:rsidR="00B812BE">
        <w:t xml:space="preserve"> September 2022]</w:t>
      </w:r>
    </w:p>
  </w:footnote>
  <w:footnote w:id="3">
    <w:p w14:paraId="35F67638" w14:textId="48B69F3F" w:rsidR="004B0FA4" w:rsidRDefault="004B0FA4">
      <w:pPr>
        <w:pStyle w:val="FootnoteText"/>
      </w:pPr>
      <w:r>
        <w:rPr>
          <w:rStyle w:val="FootnoteReference"/>
        </w:rPr>
        <w:footnoteRef/>
      </w:r>
      <w:r>
        <w:t xml:space="preserve"> </w:t>
      </w:r>
      <w:r w:rsidR="00FF664C">
        <w:t>David Mead, ‘</w:t>
      </w:r>
      <w:r w:rsidR="00FF664C" w:rsidRPr="00FF664C">
        <w:t>Anti-monarchy protesters arrested – an expert on what the law says</w:t>
      </w:r>
      <w:r w:rsidR="00FF664C">
        <w:t xml:space="preserve">’ , </w:t>
      </w:r>
      <w:r w:rsidR="00FF664C">
        <w:rPr>
          <w:i/>
          <w:iCs/>
        </w:rPr>
        <w:t>the conversation</w:t>
      </w:r>
      <w:r w:rsidR="00FF664C">
        <w:t xml:space="preserve"> , 14</w:t>
      </w:r>
      <w:r w:rsidR="00FF664C" w:rsidRPr="00FF664C">
        <w:rPr>
          <w:vertAlign w:val="superscript"/>
        </w:rPr>
        <w:t>th</w:t>
      </w:r>
      <w:r w:rsidR="00FF664C">
        <w:t xml:space="preserve"> September 2022 &lt;</w:t>
      </w:r>
      <w:r w:rsidR="00FF664C" w:rsidRPr="00FF664C">
        <w:t xml:space="preserve"> </w:t>
      </w:r>
      <w:hyperlink r:id="rId3" w:history="1">
        <w:r w:rsidR="00FF664C" w:rsidRPr="00117D0B">
          <w:rPr>
            <w:rStyle w:val="Hyperlink"/>
          </w:rPr>
          <w:t>https://theconversation.com/anti-monarchy-protesters-arrested-an-expert-on-what-the-law-says-190603</w:t>
        </w:r>
      </w:hyperlink>
      <w:r w:rsidR="00FF664C">
        <w:t>&gt;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5E63B6"/>
    <w:multiLevelType w:val="hybridMultilevel"/>
    <w:tmpl w:val="CBD8CE70"/>
    <w:lvl w:ilvl="0" w:tplc="50541E9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31120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593"/>
    <w:rsid w:val="000B6DF0"/>
    <w:rsid w:val="002010A4"/>
    <w:rsid w:val="00464D9A"/>
    <w:rsid w:val="004B0FA4"/>
    <w:rsid w:val="004D7427"/>
    <w:rsid w:val="004E7F2A"/>
    <w:rsid w:val="005103E5"/>
    <w:rsid w:val="00587A22"/>
    <w:rsid w:val="007055DD"/>
    <w:rsid w:val="00753A4B"/>
    <w:rsid w:val="008D4A0F"/>
    <w:rsid w:val="00962355"/>
    <w:rsid w:val="00A15F5A"/>
    <w:rsid w:val="00A4323C"/>
    <w:rsid w:val="00B812BE"/>
    <w:rsid w:val="00D4215B"/>
    <w:rsid w:val="00D46E6D"/>
    <w:rsid w:val="00DF37F7"/>
    <w:rsid w:val="00EB7C08"/>
    <w:rsid w:val="00EC3B0D"/>
    <w:rsid w:val="00F37E26"/>
    <w:rsid w:val="00FA3FE1"/>
    <w:rsid w:val="00FC5593"/>
    <w:rsid w:val="00FF66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7BBE0"/>
  <w15:chartTrackingRefBased/>
  <w15:docId w15:val="{E48FE0B7-A9C0-4C81-96FD-55FC606C1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2355"/>
    <w:pPr>
      <w:ind w:left="720"/>
      <w:contextualSpacing/>
    </w:pPr>
  </w:style>
  <w:style w:type="paragraph" w:styleId="FootnoteText">
    <w:name w:val="footnote text"/>
    <w:basedOn w:val="Normal"/>
    <w:link w:val="FootnoteTextChar"/>
    <w:uiPriority w:val="99"/>
    <w:semiHidden/>
    <w:unhideWhenUsed/>
    <w:rsid w:val="00A4323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4323C"/>
    <w:rPr>
      <w:sz w:val="20"/>
      <w:szCs w:val="20"/>
    </w:rPr>
  </w:style>
  <w:style w:type="character" w:styleId="FootnoteReference">
    <w:name w:val="footnote reference"/>
    <w:basedOn w:val="DefaultParagraphFont"/>
    <w:uiPriority w:val="99"/>
    <w:semiHidden/>
    <w:unhideWhenUsed/>
    <w:rsid w:val="00A4323C"/>
    <w:rPr>
      <w:vertAlign w:val="superscript"/>
    </w:rPr>
  </w:style>
  <w:style w:type="character" w:styleId="Hyperlink">
    <w:name w:val="Hyperlink"/>
    <w:basedOn w:val="DefaultParagraphFont"/>
    <w:uiPriority w:val="99"/>
    <w:unhideWhenUsed/>
    <w:rsid w:val="00FF664C"/>
    <w:rPr>
      <w:color w:val="0000FF"/>
      <w:u w:val="single"/>
    </w:rPr>
  </w:style>
  <w:style w:type="character" w:styleId="UnresolvedMention">
    <w:name w:val="Unresolved Mention"/>
    <w:basedOn w:val="DefaultParagraphFont"/>
    <w:uiPriority w:val="99"/>
    <w:semiHidden/>
    <w:unhideWhenUsed/>
    <w:rsid w:val="00FF66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6102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theconversation.com/anti-monarchy-protesters-arrested-an-expert-on-what-the-law-says-190603" TargetMode="External"/><Relationship Id="rId2" Type="http://schemas.openxmlformats.org/officeDocument/2006/relationships/hyperlink" Target="https://www.bbc.co.uk/news/uk-62883713" TargetMode="External"/><Relationship Id="rId1" Type="http://schemas.openxmlformats.org/officeDocument/2006/relationships/hyperlink" Target="https://theconversation.com/anti-monarchy-protesters-arrested-an-expert-on-what-the-law-says-1906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2</Pages>
  <Words>721</Words>
  <Characters>4114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Jasey Austen-Drennan (2108166)</dc:creator>
  <cp:keywords/>
  <dc:description/>
  <cp:lastModifiedBy>Jasey Austen-Drennan (2108166)</cp:lastModifiedBy>
  <cp:revision>2</cp:revision>
  <dcterms:created xsi:type="dcterms:W3CDTF">2022-09-25T06:30:00Z</dcterms:created>
  <dcterms:modified xsi:type="dcterms:W3CDTF">2022-09-25T22:57:00Z</dcterms:modified>
</cp:coreProperties>
</file>