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735D80" w14:textId="11562354" w:rsidR="005744BA" w:rsidRDefault="005744BA" w:rsidP="005821DD">
      <w:pPr>
        <w:jc w:val="center"/>
        <w:rPr>
          <w:sz w:val="32"/>
          <w:szCs w:val="32"/>
          <w:u w:val="single"/>
        </w:rPr>
      </w:pPr>
      <w:r w:rsidRPr="005744BA">
        <w:rPr>
          <w:sz w:val="32"/>
          <w:szCs w:val="32"/>
          <w:u w:val="single"/>
        </w:rPr>
        <w:t>Supplementary notes</w:t>
      </w:r>
      <w:r w:rsidR="00F26585">
        <w:rPr>
          <w:sz w:val="32"/>
          <w:szCs w:val="32"/>
          <w:u w:val="single"/>
        </w:rPr>
        <w:t>.</w:t>
      </w:r>
    </w:p>
    <w:p w14:paraId="3095FEBF" w14:textId="74EFB194" w:rsidR="00A60160" w:rsidRDefault="00A60160" w:rsidP="005821DD">
      <w:pPr>
        <w:jc w:val="center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Damien Roberts 1904978</w:t>
      </w:r>
    </w:p>
    <w:p w14:paraId="2A7C5F65" w14:textId="722B1E58" w:rsidR="00A60160" w:rsidRDefault="00A60160" w:rsidP="005821DD">
      <w:pPr>
        <w:jc w:val="center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Knowledge Sharing within the NHS Wales organisation.</w:t>
      </w:r>
    </w:p>
    <w:p w14:paraId="6C2AFF64" w14:textId="7586CEF6" w:rsidR="009D419B" w:rsidRDefault="00A60160" w:rsidP="005821DD">
      <w:pPr>
        <w:jc w:val="center"/>
        <w:rPr>
          <w:sz w:val="32"/>
          <w:szCs w:val="32"/>
          <w:u w:val="single"/>
        </w:rPr>
      </w:pPr>
      <w:r w:rsidRPr="00A60160">
        <w:rPr>
          <w:sz w:val="32"/>
          <w:szCs w:val="32"/>
          <w:u w:val="single"/>
        </w:rPr>
        <w:t>Quins Typology</w:t>
      </w:r>
      <w:r w:rsidR="005821DD">
        <w:rPr>
          <w:sz w:val="32"/>
          <w:szCs w:val="32"/>
          <w:u w:val="single"/>
        </w:rPr>
        <w:t xml:space="preserve"> and the Knows, what’s and whys explained.</w:t>
      </w:r>
    </w:p>
    <w:p w14:paraId="00B7D6C2" w14:textId="77777777" w:rsidR="00A60160" w:rsidRPr="00A60160" w:rsidRDefault="00A60160" w:rsidP="005744BA">
      <w:pPr>
        <w:jc w:val="center"/>
        <w:rPr>
          <w:sz w:val="32"/>
          <w:szCs w:val="32"/>
          <w:u w:val="single"/>
        </w:rPr>
      </w:pPr>
    </w:p>
    <w:p w14:paraId="0443C993" w14:textId="6071E7B3" w:rsidR="009D419B" w:rsidRDefault="009D419B" w:rsidP="00CC5918">
      <w:pPr>
        <w:jc w:val="center"/>
        <w:rPr>
          <w:sz w:val="32"/>
          <w:szCs w:val="32"/>
        </w:rPr>
      </w:pPr>
      <w:r>
        <w:rPr>
          <w:sz w:val="32"/>
          <w:szCs w:val="32"/>
        </w:rPr>
        <w:t>Using Quin</w:t>
      </w:r>
      <w:r w:rsidR="00E00AC8">
        <w:rPr>
          <w:sz w:val="32"/>
          <w:szCs w:val="32"/>
        </w:rPr>
        <w:t>’</w:t>
      </w:r>
      <w:r>
        <w:rPr>
          <w:sz w:val="32"/>
          <w:szCs w:val="32"/>
        </w:rPr>
        <w:t>s typology, it is very much in line with the knowledge management typology that fits well within the NHS. If we look at the fundamentals of the mission statement it clarifies the</w:t>
      </w:r>
      <w:r w:rsidR="00A700FD">
        <w:rPr>
          <w:sz w:val="32"/>
          <w:szCs w:val="32"/>
        </w:rPr>
        <w:t xml:space="preserve"> Quins</w:t>
      </w:r>
      <w:r>
        <w:rPr>
          <w:sz w:val="32"/>
          <w:szCs w:val="32"/>
        </w:rPr>
        <w:t xml:space="preserve"> </w:t>
      </w:r>
      <w:r w:rsidR="00CC5918">
        <w:rPr>
          <w:sz w:val="32"/>
          <w:szCs w:val="32"/>
        </w:rPr>
        <w:t xml:space="preserve">need </w:t>
      </w:r>
      <w:proofErr w:type="gramStart"/>
      <w:r w:rsidR="00CC5918">
        <w:rPr>
          <w:sz w:val="32"/>
          <w:szCs w:val="32"/>
        </w:rPr>
        <w:t>to ”know</w:t>
      </w:r>
      <w:proofErr w:type="gramEnd"/>
      <w:r w:rsidR="00CC5918">
        <w:rPr>
          <w:sz w:val="32"/>
          <w:szCs w:val="32"/>
        </w:rPr>
        <w:t>”</w:t>
      </w:r>
      <w:r w:rsidR="00A700FD">
        <w:rPr>
          <w:sz w:val="32"/>
          <w:szCs w:val="32"/>
        </w:rPr>
        <w:t xml:space="preserve"> phase of collecting data and information from all forms of knowledge</w:t>
      </w:r>
      <w:r w:rsidR="002615C3">
        <w:rPr>
          <w:sz w:val="32"/>
          <w:szCs w:val="32"/>
        </w:rPr>
        <w:t>,</w:t>
      </w:r>
      <w:r w:rsidR="00A700FD">
        <w:rPr>
          <w:sz w:val="32"/>
          <w:szCs w:val="32"/>
        </w:rPr>
        <w:t xml:space="preserve"> such as tacit from experienced workers, and specialists and </w:t>
      </w:r>
      <w:r w:rsidR="00A45AA4">
        <w:rPr>
          <w:sz w:val="32"/>
          <w:szCs w:val="32"/>
        </w:rPr>
        <w:t xml:space="preserve">also </w:t>
      </w:r>
      <w:r w:rsidR="00A700FD">
        <w:rPr>
          <w:sz w:val="32"/>
          <w:szCs w:val="32"/>
        </w:rPr>
        <w:t xml:space="preserve">information from patients or clients. </w:t>
      </w:r>
      <w:r w:rsidR="00A45AA4">
        <w:rPr>
          <w:sz w:val="32"/>
          <w:szCs w:val="32"/>
        </w:rPr>
        <w:t xml:space="preserve">This acquisition is extremely important. </w:t>
      </w:r>
      <w:r w:rsidR="00A700FD">
        <w:rPr>
          <w:sz w:val="32"/>
          <w:szCs w:val="32"/>
        </w:rPr>
        <w:t xml:space="preserve">The NHS </w:t>
      </w:r>
      <w:r w:rsidR="00CC5918">
        <w:rPr>
          <w:sz w:val="32"/>
          <w:szCs w:val="32"/>
        </w:rPr>
        <w:t xml:space="preserve">demonstrate the Quinn’s “what” </w:t>
      </w:r>
      <w:r w:rsidR="00A700FD">
        <w:rPr>
          <w:sz w:val="32"/>
          <w:szCs w:val="32"/>
        </w:rPr>
        <w:t xml:space="preserve">they specifically want from this data as they clarify that the vision is in creating a sustainable Health Work Force. This supports the need in developing the </w:t>
      </w:r>
      <w:r w:rsidR="003C2967">
        <w:rPr>
          <w:sz w:val="32"/>
          <w:szCs w:val="32"/>
        </w:rPr>
        <w:t>“</w:t>
      </w:r>
      <w:r w:rsidR="00A700FD">
        <w:rPr>
          <w:sz w:val="32"/>
          <w:szCs w:val="32"/>
        </w:rPr>
        <w:t>HIEW</w:t>
      </w:r>
      <w:r w:rsidR="003C2967">
        <w:rPr>
          <w:sz w:val="32"/>
          <w:szCs w:val="32"/>
        </w:rPr>
        <w:t>”</w:t>
      </w:r>
      <w:r w:rsidR="00A700FD">
        <w:rPr>
          <w:sz w:val="32"/>
          <w:szCs w:val="32"/>
        </w:rPr>
        <w:t xml:space="preserve"> services in how to make things better and improve organisational efficiency</w:t>
      </w:r>
      <w:r w:rsidR="007A3CE9">
        <w:rPr>
          <w:sz w:val="32"/>
          <w:szCs w:val="32"/>
        </w:rPr>
        <w:t xml:space="preserve">. </w:t>
      </w:r>
      <w:r w:rsidR="00A700FD">
        <w:rPr>
          <w:sz w:val="32"/>
          <w:szCs w:val="32"/>
        </w:rPr>
        <w:t xml:space="preserve">There is a clear understanding in the </w:t>
      </w:r>
      <w:r w:rsidR="00CC5918">
        <w:rPr>
          <w:sz w:val="32"/>
          <w:szCs w:val="32"/>
        </w:rPr>
        <w:t>Quin’s “</w:t>
      </w:r>
      <w:r w:rsidR="00A700FD">
        <w:rPr>
          <w:sz w:val="32"/>
          <w:szCs w:val="32"/>
        </w:rPr>
        <w:t>cognitive</w:t>
      </w:r>
      <w:r w:rsidR="00CC5918">
        <w:rPr>
          <w:sz w:val="32"/>
          <w:szCs w:val="32"/>
        </w:rPr>
        <w:t>”</w:t>
      </w:r>
      <w:r w:rsidR="00A700FD">
        <w:rPr>
          <w:sz w:val="32"/>
          <w:szCs w:val="32"/>
        </w:rPr>
        <w:t xml:space="preserve"> knowledge needed to develop the information used in </w:t>
      </w:r>
      <w:r w:rsidR="002615C3">
        <w:rPr>
          <w:sz w:val="32"/>
          <w:szCs w:val="32"/>
        </w:rPr>
        <w:t xml:space="preserve">creating </w:t>
      </w:r>
      <w:r w:rsidR="00A700FD">
        <w:rPr>
          <w:sz w:val="32"/>
          <w:szCs w:val="32"/>
        </w:rPr>
        <w:t xml:space="preserve">advanced skills </w:t>
      </w:r>
      <w:r w:rsidR="002615C3">
        <w:rPr>
          <w:sz w:val="32"/>
          <w:szCs w:val="32"/>
        </w:rPr>
        <w:t xml:space="preserve">of </w:t>
      </w:r>
      <w:r w:rsidR="008270AB">
        <w:rPr>
          <w:sz w:val="32"/>
          <w:szCs w:val="32"/>
        </w:rPr>
        <w:t>“</w:t>
      </w:r>
      <w:r w:rsidR="002615C3">
        <w:rPr>
          <w:sz w:val="32"/>
          <w:szCs w:val="32"/>
        </w:rPr>
        <w:t>how</w:t>
      </w:r>
      <w:r w:rsidR="008270AB">
        <w:rPr>
          <w:sz w:val="32"/>
          <w:szCs w:val="32"/>
        </w:rPr>
        <w:t>”</w:t>
      </w:r>
      <w:r w:rsidR="002615C3">
        <w:rPr>
          <w:sz w:val="32"/>
          <w:szCs w:val="32"/>
        </w:rPr>
        <w:t xml:space="preserve"> the information becomes tacit and then transferrable within their online s</w:t>
      </w:r>
      <w:r w:rsidR="00A90E13">
        <w:rPr>
          <w:sz w:val="32"/>
          <w:szCs w:val="32"/>
        </w:rPr>
        <w:t>ocial networking tool</w:t>
      </w:r>
      <w:r w:rsidR="002615C3">
        <w:rPr>
          <w:sz w:val="32"/>
          <w:szCs w:val="32"/>
        </w:rPr>
        <w:t xml:space="preserve"> as explicit </w:t>
      </w:r>
      <w:r w:rsidR="00A45AA4">
        <w:rPr>
          <w:sz w:val="32"/>
          <w:szCs w:val="32"/>
        </w:rPr>
        <w:t>a</w:t>
      </w:r>
      <w:r w:rsidR="007A3CE9">
        <w:rPr>
          <w:sz w:val="32"/>
          <w:szCs w:val="32"/>
        </w:rPr>
        <w:t>n</w:t>
      </w:r>
      <w:r w:rsidR="00A45AA4">
        <w:rPr>
          <w:sz w:val="32"/>
          <w:szCs w:val="32"/>
        </w:rPr>
        <w:t xml:space="preserve">d shared </w:t>
      </w:r>
      <w:r w:rsidR="002615C3">
        <w:rPr>
          <w:sz w:val="32"/>
          <w:szCs w:val="32"/>
        </w:rPr>
        <w:t xml:space="preserve">knowledge </w:t>
      </w:r>
      <w:r w:rsidR="00A45AA4">
        <w:rPr>
          <w:sz w:val="32"/>
          <w:szCs w:val="32"/>
        </w:rPr>
        <w:t>as to be more</w:t>
      </w:r>
      <w:r w:rsidR="002615C3">
        <w:rPr>
          <w:sz w:val="32"/>
          <w:szCs w:val="32"/>
        </w:rPr>
        <w:t xml:space="preserve"> meaningful</w:t>
      </w:r>
      <w:r w:rsidR="00A45AA4">
        <w:rPr>
          <w:sz w:val="32"/>
          <w:szCs w:val="32"/>
        </w:rPr>
        <w:t xml:space="preserve">. This also then becomes stored knowledge and formatted in a particular way </w:t>
      </w:r>
      <w:r w:rsidR="00E00AC8">
        <w:rPr>
          <w:sz w:val="32"/>
          <w:szCs w:val="32"/>
        </w:rPr>
        <w:t>to meet the</w:t>
      </w:r>
      <w:r w:rsidR="00A45AA4">
        <w:rPr>
          <w:sz w:val="32"/>
          <w:szCs w:val="32"/>
        </w:rPr>
        <w:t xml:space="preserve"> requirements of that repository</w:t>
      </w:r>
      <w:r w:rsidR="00E00AC8">
        <w:rPr>
          <w:sz w:val="32"/>
          <w:szCs w:val="32"/>
        </w:rPr>
        <w:t xml:space="preserve"> so that the knowledge becomes useful.</w:t>
      </w:r>
    </w:p>
    <w:p w14:paraId="5B26932A" w14:textId="28AADE0D" w:rsidR="00E00AC8" w:rsidRDefault="00CC5918" w:rsidP="005744BA">
      <w:pPr>
        <w:jc w:val="center"/>
        <w:rPr>
          <w:sz w:val="32"/>
          <w:szCs w:val="32"/>
        </w:rPr>
      </w:pPr>
      <w:r>
        <w:rPr>
          <w:sz w:val="32"/>
          <w:szCs w:val="32"/>
        </w:rPr>
        <w:t>“</w:t>
      </w:r>
      <w:r w:rsidR="00E00AC8">
        <w:rPr>
          <w:sz w:val="32"/>
          <w:szCs w:val="32"/>
        </w:rPr>
        <w:t>The systems understanding</w:t>
      </w:r>
      <w:r>
        <w:rPr>
          <w:sz w:val="32"/>
          <w:szCs w:val="32"/>
        </w:rPr>
        <w:t>”</w:t>
      </w:r>
      <w:r w:rsidR="00E00AC8">
        <w:rPr>
          <w:sz w:val="32"/>
          <w:szCs w:val="32"/>
        </w:rPr>
        <w:t xml:space="preserve"> from Quin’s typology in the NHS “HIEW” online programme where the </w:t>
      </w:r>
      <w:r w:rsidR="008270AB">
        <w:rPr>
          <w:sz w:val="32"/>
          <w:szCs w:val="32"/>
        </w:rPr>
        <w:t>“</w:t>
      </w:r>
      <w:r w:rsidR="00E00AC8">
        <w:rPr>
          <w:sz w:val="32"/>
          <w:szCs w:val="32"/>
        </w:rPr>
        <w:t>knowing</w:t>
      </w:r>
      <w:r w:rsidR="008270AB">
        <w:rPr>
          <w:sz w:val="32"/>
          <w:szCs w:val="32"/>
        </w:rPr>
        <w:t>”</w:t>
      </w:r>
      <w:r w:rsidR="00E00AC8">
        <w:rPr>
          <w:sz w:val="32"/>
          <w:szCs w:val="32"/>
        </w:rPr>
        <w:t xml:space="preserve"> of the tacit and explicit knowledge that they have stored is used</w:t>
      </w:r>
      <w:r w:rsidR="007A3CE9">
        <w:rPr>
          <w:sz w:val="32"/>
          <w:szCs w:val="32"/>
        </w:rPr>
        <w:t xml:space="preserve"> as application</w:t>
      </w:r>
      <w:r w:rsidR="00E00AC8">
        <w:rPr>
          <w:sz w:val="32"/>
          <w:szCs w:val="32"/>
        </w:rPr>
        <w:t xml:space="preserve"> in the development of the online services of their site. This is a</w:t>
      </w:r>
      <w:r w:rsidR="003C2967">
        <w:rPr>
          <w:sz w:val="32"/>
          <w:szCs w:val="32"/>
        </w:rPr>
        <w:t xml:space="preserve"> knowledge management creation tool to</w:t>
      </w:r>
      <w:r w:rsidR="00E00AC8">
        <w:rPr>
          <w:sz w:val="32"/>
          <w:szCs w:val="32"/>
        </w:rPr>
        <w:t xml:space="preserve"> toggle branches of information, training, and </w:t>
      </w:r>
      <w:r w:rsidR="003C2967">
        <w:rPr>
          <w:sz w:val="32"/>
          <w:szCs w:val="32"/>
        </w:rPr>
        <w:t xml:space="preserve">service’s achieving collaboration, communication, and engagement to work closely with partners and stake holders. Quins </w:t>
      </w:r>
      <w:r w:rsidR="003C2967">
        <w:rPr>
          <w:sz w:val="32"/>
          <w:szCs w:val="32"/>
        </w:rPr>
        <w:lastRenderedPageBreak/>
        <w:t xml:space="preserve">“why” in this understanding is that the NHS is a publicly funded organisation where there is an expectant level of success for clients and stakeholders in achieving the best levels of service and also creating a Health Work Force that supports and works together </w:t>
      </w:r>
      <w:r w:rsidR="00A60160">
        <w:rPr>
          <w:sz w:val="32"/>
          <w:szCs w:val="32"/>
        </w:rPr>
        <w:t>to</w:t>
      </w:r>
      <w:r w:rsidR="003C2967">
        <w:rPr>
          <w:sz w:val="32"/>
          <w:szCs w:val="32"/>
        </w:rPr>
        <w:t xml:space="preserve"> succeed individually and as a system.</w:t>
      </w:r>
    </w:p>
    <w:p w14:paraId="2E4E961F" w14:textId="7FD1FCA2" w:rsidR="00A81B4E" w:rsidRDefault="00A81B4E" w:rsidP="005744BA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Finally, the </w:t>
      </w:r>
      <w:r w:rsidR="00CC5918">
        <w:rPr>
          <w:sz w:val="32"/>
          <w:szCs w:val="32"/>
        </w:rPr>
        <w:t>“</w:t>
      </w:r>
      <w:r>
        <w:rPr>
          <w:sz w:val="32"/>
          <w:szCs w:val="32"/>
        </w:rPr>
        <w:t>self-motivated creativity</w:t>
      </w:r>
      <w:r w:rsidR="00CC5918">
        <w:rPr>
          <w:sz w:val="32"/>
          <w:szCs w:val="32"/>
        </w:rPr>
        <w:t>”</w:t>
      </w:r>
      <w:r>
        <w:rPr>
          <w:sz w:val="32"/>
          <w:szCs w:val="32"/>
        </w:rPr>
        <w:t xml:space="preserve"> of Quin’s analysis in the NHS is supported and recorded in their values and behaviours policy which is for everyone to see. This is shared knowledge where </w:t>
      </w:r>
      <w:r w:rsidR="008270AB">
        <w:rPr>
          <w:sz w:val="32"/>
          <w:szCs w:val="32"/>
        </w:rPr>
        <w:tab/>
        <w:t xml:space="preserve">Quin’s typology shows </w:t>
      </w:r>
      <w:r>
        <w:rPr>
          <w:sz w:val="32"/>
          <w:szCs w:val="32"/>
        </w:rPr>
        <w:t xml:space="preserve">they </w:t>
      </w:r>
      <w:r w:rsidR="008270AB">
        <w:rPr>
          <w:sz w:val="32"/>
          <w:szCs w:val="32"/>
        </w:rPr>
        <w:t>“</w:t>
      </w:r>
      <w:r>
        <w:rPr>
          <w:sz w:val="32"/>
          <w:szCs w:val="32"/>
        </w:rPr>
        <w:t>care</w:t>
      </w:r>
      <w:r w:rsidR="008270AB">
        <w:rPr>
          <w:sz w:val="32"/>
          <w:szCs w:val="32"/>
        </w:rPr>
        <w:t>”</w:t>
      </w:r>
      <w:r>
        <w:rPr>
          <w:sz w:val="32"/>
          <w:szCs w:val="32"/>
        </w:rPr>
        <w:t xml:space="preserve"> about how they will behave, how they treat others and how they will work to support their healthcare colleagues. </w:t>
      </w:r>
      <w:r w:rsidR="00A60160">
        <w:rPr>
          <w:sz w:val="32"/>
          <w:szCs w:val="32"/>
        </w:rPr>
        <w:t>Quin</w:t>
      </w:r>
      <w:r w:rsidR="008270AB">
        <w:rPr>
          <w:sz w:val="32"/>
          <w:szCs w:val="32"/>
        </w:rPr>
        <w:t>’</w:t>
      </w:r>
      <w:r w:rsidR="00A60160">
        <w:rPr>
          <w:sz w:val="32"/>
          <w:szCs w:val="32"/>
        </w:rPr>
        <w:t xml:space="preserve">s </w:t>
      </w:r>
      <w:r w:rsidR="008270AB">
        <w:rPr>
          <w:sz w:val="32"/>
          <w:szCs w:val="32"/>
        </w:rPr>
        <w:t xml:space="preserve">the </w:t>
      </w:r>
      <w:r w:rsidR="00A60160">
        <w:rPr>
          <w:sz w:val="32"/>
          <w:szCs w:val="32"/>
        </w:rPr>
        <w:t>“Why” in t</w:t>
      </w:r>
      <w:r>
        <w:rPr>
          <w:sz w:val="32"/>
          <w:szCs w:val="32"/>
        </w:rPr>
        <w:t xml:space="preserve">his </w:t>
      </w:r>
      <w:r w:rsidR="00A60160">
        <w:rPr>
          <w:sz w:val="32"/>
          <w:szCs w:val="32"/>
        </w:rPr>
        <w:t>is that the organisation projects positive assurance</w:t>
      </w:r>
      <w:r>
        <w:rPr>
          <w:sz w:val="32"/>
          <w:szCs w:val="32"/>
        </w:rPr>
        <w:t xml:space="preserve"> that not only a world class healthcare is received</w:t>
      </w:r>
      <w:r w:rsidR="00A60160">
        <w:rPr>
          <w:sz w:val="32"/>
          <w:szCs w:val="32"/>
        </w:rPr>
        <w:t>,</w:t>
      </w:r>
      <w:r>
        <w:rPr>
          <w:sz w:val="32"/>
          <w:szCs w:val="32"/>
        </w:rPr>
        <w:t xml:space="preserve"> but an overall respect for opinions, suggestions </w:t>
      </w:r>
      <w:r w:rsidR="00A60160">
        <w:rPr>
          <w:sz w:val="32"/>
          <w:szCs w:val="32"/>
        </w:rPr>
        <w:t>and</w:t>
      </w:r>
      <w:r>
        <w:rPr>
          <w:sz w:val="32"/>
          <w:szCs w:val="32"/>
        </w:rPr>
        <w:t xml:space="preserve"> harnessing improvement for creativity and continuously innovating and evaluating</w:t>
      </w:r>
      <w:r w:rsidR="00A60160">
        <w:rPr>
          <w:sz w:val="32"/>
          <w:szCs w:val="32"/>
        </w:rPr>
        <w:t xml:space="preserve"> from the knowledge gained.</w:t>
      </w:r>
    </w:p>
    <w:p w14:paraId="5DD4B163" w14:textId="43A61AB3" w:rsidR="00A60160" w:rsidRDefault="00A60160" w:rsidP="005744BA">
      <w:pPr>
        <w:jc w:val="center"/>
        <w:rPr>
          <w:sz w:val="32"/>
          <w:szCs w:val="32"/>
        </w:rPr>
      </w:pPr>
    </w:p>
    <w:p w14:paraId="565B28E8" w14:textId="0004BEFC" w:rsidR="00A60160" w:rsidRDefault="00A60160" w:rsidP="005744BA">
      <w:pPr>
        <w:jc w:val="center"/>
        <w:rPr>
          <w:sz w:val="32"/>
          <w:szCs w:val="32"/>
          <w:u w:val="single"/>
        </w:rPr>
      </w:pPr>
      <w:r w:rsidRPr="00A60160">
        <w:rPr>
          <w:sz w:val="32"/>
          <w:szCs w:val="32"/>
          <w:u w:val="single"/>
        </w:rPr>
        <w:t>References.</w:t>
      </w:r>
    </w:p>
    <w:p w14:paraId="511F8B55" w14:textId="77777777" w:rsidR="00A60160" w:rsidRPr="00A60160" w:rsidRDefault="00A60160" w:rsidP="005744BA">
      <w:pPr>
        <w:jc w:val="center"/>
        <w:rPr>
          <w:sz w:val="32"/>
          <w:szCs w:val="32"/>
          <w:u w:val="single"/>
        </w:rPr>
      </w:pPr>
    </w:p>
    <w:p w14:paraId="21556948" w14:textId="4DABC6B9" w:rsidR="00A60160" w:rsidRPr="006C5CF9" w:rsidRDefault="006C5CF9" w:rsidP="005744BA">
      <w:pPr>
        <w:jc w:val="center"/>
        <w:rPr>
          <w:sz w:val="32"/>
          <w:szCs w:val="32"/>
        </w:rPr>
      </w:pPr>
      <w:r>
        <w:rPr>
          <w:sz w:val="32"/>
          <w:szCs w:val="32"/>
        </w:rPr>
        <w:t>NHS Wales, (2022). Vison and Purpose. Available at</w:t>
      </w:r>
      <w:r w:rsidRPr="006C5CF9">
        <w:rPr>
          <w:sz w:val="32"/>
          <w:szCs w:val="32"/>
        </w:rPr>
        <w:t xml:space="preserve">:  </w:t>
      </w:r>
      <w:hyperlink r:id="rId4" w:history="1">
        <w:r w:rsidRPr="006C5CF9">
          <w:rPr>
            <w:rStyle w:val="Hyperlink"/>
            <w:sz w:val="32"/>
            <w:szCs w:val="32"/>
          </w:rPr>
          <w:t>Vision and purpose - HEIW (</w:t>
        </w:r>
        <w:proofErr w:type="spellStart"/>
        <w:proofErr w:type="gramStart"/>
        <w:r w:rsidRPr="006C5CF9">
          <w:rPr>
            <w:rStyle w:val="Hyperlink"/>
            <w:sz w:val="32"/>
            <w:szCs w:val="32"/>
          </w:rPr>
          <w:t>nhs.wales</w:t>
        </w:r>
        <w:proofErr w:type="spellEnd"/>
        <w:proofErr w:type="gramEnd"/>
        <w:r w:rsidRPr="006C5CF9">
          <w:rPr>
            <w:rStyle w:val="Hyperlink"/>
            <w:sz w:val="32"/>
            <w:szCs w:val="32"/>
          </w:rPr>
          <w:t>)</w:t>
        </w:r>
      </w:hyperlink>
      <w:r>
        <w:rPr>
          <w:sz w:val="32"/>
          <w:szCs w:val="32"/>
        </w:rPr>
        <w:t>. Assessed: 21/05/2022.</w:t>
      </w:r>
    </w:p>
    <w:p w14:paraId="00A084A9" w14:textId="51F3950D" w:rsidR="00A60160" w:rsidRDefault="00A60160" w:rsidP="005744BA">
      <w:pPr>
        <w:jc w:val="center"/>
        <w:rPr>
          <w:sz w:val="28"/>
          <w:szCs w:val="28"/>
        </w:rPr>
      </w:pPr>
      <w:r>
        <w:rPr>
          <w:sz w:val="32"/>
          <w:szCs w:val="32"/>
        </w:rPr>
        <w:t xml:space="preserve">Health Education and Improvement Wales, (2022). Values and Behaviours. Available at: </w:t>
      </w:r>
      <w:hyperlink r:id="rId5" w:history="1">
        <w:r w:rsidRPr="006C5CF9">
          <w:rPr>
            <w:rStyle w:val="Hyperlink"/>
            <w:sz w:val="32"/>
            <w:szCs w:val="32"/>
          </w:rPr>
          <w:t>Values and behaviours - HEIW (</w:t>
        </w:r>
        <w:proofErr w:type="spellStart"/>
        <w:proofErr w:type="gramStart"/>
        <w:r w:rsidRPr="006C5CF9">
          <w:rPr>
            <w:rStyle w:val="Hyperlink"/>
            <w:sz w:val="32"/>
            <w:szCs w:val="32"/>
          </w:rPr>
          <w:t>nhs.wales</w:t>
        </w:r>
        <w:proofErr w:type="spellEnd"/>
        <w:proofErr w:type="gramEnd"/>
        <w:r w:rsidRPr="006C5CF9">
          <w:rPr>
            <w:rStyle w:val="Hyperlink"/>
            <w:sz w:val="32"/>
            <w:szCs w:val="32"/>
          </w:rPr>
          <w:t>)</w:t>
        </w:r>
      </w:hyperlink>
      <w:r w:rsidRPr="006C5CF9">
        <w:rPr>
          <w:sz w:val="32"/>
          <w:szCs w:val="32"/>
        </w:rPr>
        <w:t>.</w:t>
      </w:r>
      <w:r>
        <w:t xml:space="preserve"> </w:t>
      </w:r>
      <w:r w:rsidRPr="00A60160">
        <w:rPr>
          <w:sz w:val="28"/>
          <w:szCs w:val="28"/>
        </w:rPr>
        <w:t>Assessed: 21/05/2022.</w:t>
      </w:r>
    </w:p>
    <w:p w14:paraId="08A9F881" w14:textId="1FE2FB1F" w:rsidR="006C5CF9" w:rsidRDefault="006C5CF9" w:rsidP="005744BA">
      <w:pPr>
        <w:jc w:val="center"/>
        <w:rPr>
          <w:sz w:val="32"/>
          <w:szCs w:val="32"/>
        </w:rPr>
      </w:pPr>
      <w:r w:rsidRPr="006C5CF9">
        <w:rPr>
          <w:sz w:val="32"/>
          <w:szCs w:val="32"/>
        </w:rPr>
        <w:t xml:space="preserve">Knowledge Management Tools, (2010). Available at: </w:t>
      </w:r>
      <w:hyperlink r:id="rId6" w:history="1">
        <w:r w:rsidRPr="006C5CF9">
          <w:rPr>
            <w:rStyle w:val="Hyperlink"/>
            <w:sz w:val="32"/>
            <w:szCs w:val="32"/>
          </w:rPr>
          <w:t>Knowledge Creation (knowledge-management-tools.net)</w:t>
        </w:r>
      </w:hyperlink>
      <w:r w:rsidRPr="006C5CF9">
        <w:rPr>
          <w:sz w:val="32"/>
          <w:szCs w:val="32"/>
        </w:rPr>
        <w:t>. Assessed: 21/05/2022.</w:t>
      </w:r>
    </w:p>
    <w:p w14:paraId="61C89BAB" w14:textId="64B91E7E" w:rsidR="006C5CF9" w:rsidRDefault="006C5CF9" w:rsidP="005744BA">
      <w:pPr>
        <w:jc w:val="center"/>
        <w:rPr>
          <w:sz w:val="32"/>
          <w:szCs w:val="32"/>
        </w:rPr>
      </w:pPr>
      <w:r w:rsidRPr="006C5CF9">
        <w:rPr>
          <w:sz w:val="32"/>
          <w:szCs w:val="32"/>
        </w:rPr>
        <w:t xml:space="preserve">Health Education and Improvement Wales, (2022). Strategic objectives. Available at: </w:t>
      </w:r>
      <w:hyperlink r:id="rId7" w:history="1">
        <w:r w:rsidRPr="006C5CF9">
          <w:rPr>
            <w:rStyle w:val="Hyperlink"/>
            <w:sz w:val="32"/>
            <w:szCs w:val="32"/>
          </w:rPr>
          <w:t>Strategic objectives - HEIW (</w:t>
        </w:r>
        <w:proofErr w:type="spellStart"/>
        <w:proofErr w:type="gramStart"/>
        <w:r w:rsidRPr="006C5CF9">
          <w:rPr>
            <w:rStyle w:val="Hyperlink"/>
            <w:sz w:val="32"/>
            <w:szCs w:val="32"/>
          </w:rPr>
          <w:t>nhs.wales</w:t>
        </w:r>
        <w:proofErr w:type="spellEnd"/>
        <w:proofErr w:type="gramEnd"/>
        <w:r w:rsidRPr="006C5CF9">
          <w:rPr>
            <w:rStyle w:val="Hyperlink"/>
            <w:sz w:val="32"/>
            <w:szCs w:val="32"/>
          </w:rPr>
          <w:t>)</w:t>
        </w:r>
      </w:hyperlink>
      <w:r w:rsidRPr="006C5CF9">
        <w:rPr>
          <w:sz w:val="32"/>
          <w:szCs w:val="32"/>
        </w:rPr>
        <w:t>. Assessed: 22/05/2022.</w:t>
      </w:r>
    </w:p>
    <w:p w14:paraId="2CD3AD74" w14:textId="5B64B2C4" w:rsidR="006C5CF9" w:rsidRDefault="006C5CF9" w:rsidP="005744BA">
      <w:pPr>
        <w:jc w:val="center"/>
        <w:rPr>
          <w:sz w:val="32"/>
          <w:szCs w:val="32"/>
        </w:rPr>
      </w:pPr>
      <w:r w:rsidRPr="006C5CF9">
        <w:rPr>
          <w:sz w:val="32"/>
          <w:szCs w:val="32"/>
        </w:rPr>
        <w:lastRenderedPageBreak/>
        <w:t xml:space="preserve">Health Education and Improvement Wales, (2022). Communications and Engagement. Available at: </w:t>
      </w:r>
      <w:hyperlink r:id="rId8" w:history="1">
        <w:r w:rsidRPr="006C5CF9">
          <w:rPr>
            <w:rStyle w:val="Hyperlink"/>
            <w:sz w:val="32"/>
            <w:szCs w:val="32"/>
          </w:rPr>
          <w:t>Communications and engagement - HEIW (</w:t>
        </w:r>
        <w:proofErr w:type="spellStart"/>
        <w:r w:rsidRPr="006C5CF9">
          <w:rPr>
            <w:rStyle w:val="Hyperlink"/>
            <w:sz w:val="32"/>
            <w:szCs w:val="32"/>
          </w:rPr>
          <w:t>nhs.wales</w:t>
        </w:r>
        <w:proofErr w:type="spellEnd"/>
        <w:r w:rsidRPr="006C5CF9">
          <w:rPr>
            <w:rStyle w:val="Hyperlink"/>
            <w:sz w:val="32"/>
            <w:szCs w:val="32"/>
          </w:rPr>
          <w:t>)</w:t>
        </w:r>
      </w:hyperlink>
      <w:r w:rsidRPr="006C5CF9">
        <w:rPr>
          <w:sz w:val="32"/>
          <w:szCs w:val="32"/>
        </w:rPr>
        <w:t>. Assessed: 23/05/2022.</w:t>
      </w:r>
    </w:p>
    <w:p w14:paraId="412AFE77" w14:textId="1F7A4E38" w:rsidR="00D22875" w:rsidRPr="00EC6082" w:rsidRDefault="00D22875" w:rsidP="005744BA">
      <w:pPr>
        <w:jc w:val="center"/>
        <w:rPr>
          <w:sz w:val="32"/>
          <w:szCs w:val="32"/>
        </w:rPr>
      </w:pPr>
      <w:r w:rsidRPr="00EC6082">
        <w:rPr>
          <w:sz w:val="32"/>
          <w:szCs w:val="32"/>
        </w:rPr>
        <w:t>NHS Wales, (2022)</w:t>
      </w:r>
      <w:r w:rsidR="00EC6082" w:rsidRPr="00EC6082">
        <w:rPr>
          <w:sz w:val="32"/>
          <w:szCs w:val="32"/>
        </w:rPr>
        <w:t xml:space="preserve">. The Core Principles of the NHS. Available at: </w:t>
      </w:r>
      <w:r w:rsidRPr="00EC6082">
        <w:rPr>
          <w:sz w:val="32"/>
          <w:szCs w:val="32"/>
        </w:rPr>
        <w:t xml:space="preserve"> </w:t>
      </w:r>
      <w:hyperlink r:id="rId9" w:history="1">
        <w:r w:rsidR="00EC6082" w:rsidRPr="00EC6082">
          <w:rPr>
            <w:rStyle w:val="Hyperlink"/>
            <w:sz w:val="32"/>
            <w:szCs w:val="32"/>
          </w:rPr>
          <w:t>Health in Wales | The core principles of NHS Wales</w:t>
        </w:r>
      </w:hyperlink>
      <w:r w:rsidR="00EC6082" w:rsidRPr="00EC6082">
        <w:rPr>
          <w:sz w:val="32"/>
          <w:szCs w:val="32"/>
        </w:rPr>
        <w:t>. Assessed: 23/05/2022.</w:t>
      </w:r>
    </w:p>
    <w:p w14:paraId="3B7827CA" w14:textId="77777777" w:rsidR="00A60160" w:rsidRPr="00A60160" w:rsidRDefault="00A60160" w:rsidP="005744BA">
      <w:pPr>
        <w:jc w:val="center"/>
        <w:rPr>
          <w:sz w:val="28"/>
          <w:szCs w:val="28"/>
        </w:rPr>
      </w:pPr>
    </w:p>
    <w:p w14:paraId="5CA4B05A" w14:textId="77777777" w:rsidR="00A60160" w:rsidRDefault="00A60160" w:rsidP="005744BA">
      <w:pPr>
        <w:jc w:val="center"/>
        <w:rPr>
          <w:sz w:val="32"/>
          <w:szCs w:val="32"/>
        </w:rPr>
      </w:pPr>
    </w:p>
    <w:p w14:paraId="01BC2E4B" w14:textId="77777777" w:rsidR="003C2967" w:rsidRPr="005D6581" w:rsidRDefault="003C2967" w:rsidP="005744BA">
      <w:pPr>
        <w:jc w:val="center"/>
        <w:rPr>
          <w:sz w:val="32"/>
          <w:szCs w:val="32"/>
        </w:rPr>
      </w:pPr>
    </w:p>
    <w:sectPr w:rsidR="003C2967" w:rsidRPr="005D65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44BA"/>
    <w:rsid w:val="002615C3"/>
    <w:rsid w:val="003C2967"/>
    <w:rsid w:val="005744BA"/>
    <w:rsid w:val="005821DD"/>
    <w:rsid w:val="005D6581"/>
    <w:rsid w:val="006C5CF9"/>
    <w:rsid w:val="007A3CE9"/>
    <w:rsid w:val="008270AB"/>
    <w:rsid w:val="009D419B"/>
    <w:rsid w:val="00A45AA4"/>
    <w:rsid w:val="00A60160"/>
    <w:rsid w:val="00A700FD"/>
    <w:rsid w:val="00A81B4E"/>
    <w:rsid w:val="00A90E13"/>
    <w:rsid w:val="00CC5918"/>
    <w:rsid w:val="00D22875"/>
    <w:rsid w:val="00E00AC8"/>
    <w:rsid w:val="00EC6082"/>
    <w:rsid w:val="00F265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C1B38"/>
  <w15:chartTrackingRefBased/>
  <w15:docId w15:val="{FDBAABD7-707E-4CC0-8FB5-923C67A0BD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6016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eiw.nhs.wales/about-us/comms-and-engagement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heiw.nhs.wales/about-us/strategic-objective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knowledge-management-tools.net/knowledge-creation.php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heiw.nhs.wales/about-us/values-and-behaviours/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heiw.nhs.wales/about-us/vision-and-purpose/" TargetMode="External"/><Relationship Id="rId9" Type="http://schemas.openxmlformats.org/officeDocument/2006/relationships/hyperlink" Target="https://www.wales.nhs.uk/nhswalesaboutus/thecoreprinciplesofnhs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598</Words>
  <Characters>3415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Damien Roberts (1904978)</dc:creator>
  <cp:keywords/>
  <dc:description/>
  <cp:lastModifiedBy>Damien Roberts (1904978)</cp:lastModifiedBy>
  <cp:revision>2</cp:revision>
  <dcterms:created xsi:type="dcterms:W3CDTF">2022-05-24T12:28:00Z</dcterms:created>
  <dcterms:modified xsi:type="dcterms:W3CDTF">2022-05-24T12:28:00Z</dcterms:modified>
</cp:coreProperties>
</file>