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B7327" w14:textId="44660E7F" w:rsidR="00917FC8" w:rsidRDefault="00D526F3" w:rsidP="00440A68">
      <w:pPr>
        <w:pStyle w:val="Heading2"/>
        <w:rPr>
          <w:rFonts w:eastAsia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6956A275" wp14:editId="246156CE">
            <wp:simplePos x="0" y="0"/>
            <wp:positionH relativeFrom="margin">
              <wp:posOffset>1709964</wp:posOffset>
            </wp:positionH>
            <wp:positionV relativeFrom="paragraph">
              <wp:posOffset>0</wp:posOffset>
            </wp:positionV>
            <wp:extent cx="4678135" cy="1371342"/>
            <wp:effectExtent l="0" t="0" r="8255" b="635"/>
            <wp:wrapTight wrapText="bothSides">
              <wp:wrapPolygon edited="0">
                <wp:start x="0" y="0"/>
                <wp:lineTo x="0" y="21310"/>
                <wp:lineTo x="21550" y="21310"/>
                <wp:lineTo x="21550" y="0"/>
                <wp:lineTo x="0" y="0"/>
              </wp:wrapPolygon>
            </wp:wrapTight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135" cy="1371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D29">
        <w:rPr>
          <w:rFonts w:eastAsia="Times New Roman"/>
          <w:lang w:eastAsia="en-GB"/>
        </w:rPr>
        <w:t xml:space="preserve">  </w:t>
      </w:r>
    </w:p>
    <w:p w14:paraId="205E2825" w14:textId="3437312B" w:rsidR="00917FC8" w:rsidRDefault="00917FC8" w:rsidP="006346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BC5E415" w14:textId="77777777" w:rsidR="00997DE0" w:rsidRDefault="00997DE0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E510069" w14:textId="24B8ACB2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BSc (Hons) Health and Social Care</w:t>
      </w:r>
    </w:p>
    <w:p w14:paraId="24896BBA" w14:textId="1F0D49E7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F67F29" w14:textId="3900B0FB" w:rsidR="00625322" w:rsidRPr="00997DE0" w:rsidRDefault="00625322" w:rsidP="00625322">
      <w:pPr>
        <w:spacing w:after="200" w:line="360" w:lineRule="auto"/>
        <w:jc w:val="center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</w:pPr>
      <w:r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P</w:t>
      </w:r>
      <w:r w:rsidR="00E36C80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sy</w:t>
      </w:r>
      <w:r w:rsidR="00B96E78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chopatho</w:t>
      </w:r>
      <w:r w:rsidR="00844FDB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logical Classifications &amp; Provisions</w:t>
      </w:r>
    </w:p>
    <w:p w14:paraId="79791165" w14:textId="2CB6A81E" w:rsidR="00625322" w:rsidRDefault="00625322" w:rsidP="0062532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Module code –</w:t>
      </w:r>
      <w:r w:rsidR="002E39EB">
        <w:rPr>
          <w:rFonts w:ascii="Arial" w:hAnsi="Arial" w:cs="Arial"/>
          <w:b/>
          <w:bCs/>
          <w:sz w:val="32"/>
          <w:szCs w:val="32"/>
        </w:rPr>
        <w:t xml:space="preserve"> </w:t>
      </w:r>
      <w:r w:rsidR="00E8259B">
        <w:rPr>
          <w:rFonts w:ascii="Arial" w:hAnsi="Arial" w:cs="Arial"/>
          <w:b/>
          <w:bCs/>
          <w:sz w:val="32"/>
          <w:szCs w:val="32"/>
        </w:rPr>
        <w:t>BMH</w:t>
      </w:r>
      <w:r w:rsidR="00B62BFD">
        <w:rPr>
          <w:rFonts w:ascii="Arial" w:hAnsi="Arial" w:cs="Arial"/>
          <w:b/>
          <w:bCs/>
          <w:sz w:val="32"/>
          <w:szCs w:val="32"/>
        </w:rPr>
        <w:t>P</w:t>
      </w:r>
      <w:r w:rsidR="003A4174" w:rsidRPr="00997DE0">
        <w:rPr>
          <w:rFonts w:ascii="Arial" w:eastAsia="Arial Nova" w:hAnsi="Arial" w:cs="Arial"/>
          <w:b/>
          <w:bCs/>
          <w:sz w:val="32"/>
          <w:szCs w:val="32"/>
        </w:rPr>
        <w:t>6029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</w:t>
      </w:r>
      <w:r w:rsidR="00441F68">
        <w:rPr>
          <w:rFonts w:ascii="Arial" w:hAnsi="Arial" w:cs="Arial"/>
          <w:b/>
          <w:bCs/>
          <w:sz w:val="32"/>
          <w:szCs w:val="32"/>
        </w:rPr>
        <w:t>–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BIRM</w:t>
      </w:r>
    </w:p>
    <w:p w14:paraId="167E4AE6" w14:textId="45D19CA8" w:rsidR="00441F68" w:rsidRDefault="00441F68" w:rsidP="0022082F">
      <w:pPr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Lecturer</w:t>
      </w:r>
      <w:r w:rsidR="00475D91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</w:t>
      </w:r>
      <w:r w:rsidR="00920B82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–</w:t>
      </w: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Ne</w:t>
      </w:r>
      <w:r w:rsidR="0022082F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ale Haddon</w:t>
      </w:r>
    </w:p>
    <w:p w14:paraId="2A634A8D" w14:textId="34CA287A" w:rsidR="00441F68" w:rsidRPr="00997DE0" w:rsidRDefault="00441F68" w:rsidP="00441F68">
      <w:pPr>
        <w:jc w:val="center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349D572A" w14:textId="1846393B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C31B42C" w14:textId="163C4409" w:rsidR="00062AC1" w:rsidRDefault="00625322" w:rsidP="00062AC1">
      <w:pPr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997DE0">
        <w:rPr>
          <w:rFonts w:ascii="Arial" w:hAnsi="Arial" w:cs="Arial"/>
          <w:b/>
          <w:bCs/>
          <w:sz w:val="32"/>
          <w:szCs w:val="32"/>
        </w:rPr>
        <w:t xml:space="preserve">Component </w:t>
      </w:r>
      <w:r w:rsidR="008A1FBC" w:rsidRPr="00997DE0">
        <w:rPr>
          <w:rFonts w:ascii="Arial" w:hAnsi="Arial" w:cs="Arial"/>
          <w:b/>
          <w:bCs/>
          <w:sz w:val="32"/>
          <w:szCs w:val="32"/>
        </w:rPr>
        <w:t>1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– </w:t>
      </w:r>
      <w:r w:rsidR="00062AC1" w:rsidRPr="00997DE0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Individual Presentation </w:t>
      </w:r>
      <w:r w:rsidR="00997DE0" w:rsidRPr="00997DE0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Schizophrenia</w:t>
      </w:r>
    </w:p>
    <w:p w14:paraId="35E8EEEB" w14:textId="133064EB" w:rsidR="00441F68" w:rsidRPr="00997DE0" w:rsidRDefault="00441F68" w:rsidP="00441F68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49F94672" w14:textId="35AE2E25" w:rsidR="00625322" w:rsidRPr="00997DE0" w:rsidRDefault="00625322" w:rsidP="00062AC1">
      <w:pPr>
        <w:tabs>
          <w:tab w:val="left" w:pos="159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Student</w:t>
      </w:r>
      <w:r w:rsidR="00475D91">
        <w:rPr>
          <w:rFonts w:ascii="Arial" w:hAnsi="Arial" w:cs="Arial"/>
          <w:b/>
          <w:bCs/>
          <w:sz w:val="32"/>
          <w:szCs w:val="32"/>
        </w:rPr>
        <w:t xml:space="preserve"> -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Claudia Gomes</w:t>
      </w:r>
    </w:p>
    <w:p w14:paraId="386ACC28" w14:textId="091FAB49" w:rsidR="0091252B" w:rsidRPr="00D615ED" w:rsidRDefault="00625322" w:rsidP="0091252B">
      <w:pPr>
        <w:tabs>
          <w:tab w:val="left" w:pos="159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  <w:sectPr w:rsidR="0091252B" w:rsidRPr="00D615ED" w:rsidSect="00E84EDB">
          <w:headerReference w:type="default" r:id="rId11"/>
          <w:footerReference w:type="default" r:id="rId12"/>
          <w:pgSz w:w="15840" w:h="12240" w:orient="landscape"/>
          <w:pgMar w:top="1440" w:right="1440" w:bottom="1440" w:left="1440" w:header="720" w:footer="720" w:gutter="0"/>
          <w:pgNumType w:start="0"/>
          <w:cols w:space="720"/>
          <w:docGrid w:linePitch="299"/>
        </w:sectPr>
      </w:pPr>
      <w:r w:rsidRPr="00997DE0">
        <w:rPr>
          <w:rFonts w:ascii="Arial" w:hAnsi="Arial" w:cs="Arial"/>
          <w:b/>
          <w:bCs/>
          <w:sz w:val="32"/>
          <w:szCs w:val="32"/>
        </w:rPr>
        <w:t>Student N</w:t>
      </w:r>
      <w:r w:rsidR="00035A49">
        <w:rPr>
          <w:rFonts w:ascii="Arial" w:hAnsi="Arial" w:cs="Arial"/>
          <w:b/>
          <w:bCs/>
          <w:sz w:val="32"/>
          <w:szCs w:val="32"/>
        </w:rPr>
        <w:t>o</w:t>
      </w:r>
      <w:r w:rsidR="0091252B">
        <w:rPr>
          <w:rFonts w:ascii="Arial" w:hAnsi="Arial" w:cs="Arial"/>
          <w:b/>
          <w:bCs/>
          <w:sz w:val="32"/>
          <w:szCs w:val="32"/>
        </w:rPr>
        <w:t xml:space="preserve"> </w:t>
      </w:r>
      <w:r w:rsidR="0091252B" w:rsidRPr="00997DE0">
        <w:rPr>
          <w:rFonts w:ascii="Arial" w:hAnsi="Arial" w:cs="Arial"/>
          <w:b/>
          <w:bCs/>
          <w:sz w:val="32"/>
          <w:szCs w:val="32"/>
        </w:rPr>
        <w:t xml:space="preserve"> -  23267</w:t>
      </w:r>
      <w:r w:rsidR="00AA3211">
        <w:rPr>
          <w:rFonts w:ascii="Arial" w:hAnsi="Arial" w:cs="Arial"/>
          <w:b/>
          <w:bCs/>
          <w:sz w:val="32"/>
          <w:szCs w:val="32"/>
        </w:rPr>
        <w:t>9</w:t>
      </w:r>
    </w:p>
    <w:p w14:paraId="2297AEB0" w14:textId="555F2936" w:rsidR="00F4138D" w:rsidRPr="00F4138D" w:rsidRDefault="00F4138D" w:rsidP="00F4138D">
      <w:pPr>
        <w:rPr>
          <w:rFonts w:ascii="Arial" w:hAnsi="Arial" w:cs="Arial"/>
          <w:b/>
          <w:bCs/>
          <w:noProof/>
          <w:sz w:val="32"/>
          <w:szCs w:val="32"/>
        </w:rPr>
      </w:pPr>
      <w:r w:rsidRPr="00F4138D"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9266" behindDoc="1" locked="0" layoutInCell="1" allowOverlap="1" wp14:anchorId="713BEA48" wp14:editId="48CA4E2E">
            <wp:simplePos x="0" y="0"/>
            <wp:positionH relativeFrom="margin">
              <wp:align>center</wp:align>
            </wp:positionH>
            <wp:positionV relativeFrom="paragraph">
              <wp:posOffset>-889938</wp:posOffset>
            </wp:positionV>
            <wp:extent cx="10607040" cy="7497780"/>
            <wp:effectExtent l="0" t="0" r="3810" b="8255"/>
            <wp:wrapNone/>
            <wp:docPr id="1672287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7040" cy="749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B2E24" w14:textId="11659AE7" w:rsidR="00264DDE" w:rsidRDefault="00264DD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35727BD8" w14:textId="14260DF6" w:rsidR="00264DDE" w:rsidRDefault="00264DD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2E56233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AD4F721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58259265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E25483E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0CC1C344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76F58B5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CA992D5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21F9ECD8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44C77E1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49FD718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1DFE39E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4ED4E82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AA41FAD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168EAB6" w14:textId="1287881D" w:rsidR="00F4138D" w:rsidRDefault="00ED7989">
      <w:pPr>
        <w:rPr>
          <w:rFonts w:ascii="Arial" w:hAnsi="Arial" w:cs="Arial"/>
          <w:b/>
          <w:bCs/>
          <w:noProof/>
          <w:sz w:val="32"/>
          <w:szCs w:val="32"/>
        </w:rPr>
      </w:pPr>
      <w:r w:rsidRPr="00ED7989"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0290" behindDoc="1" locked="0" layoutInCell="1" allowOverlap="1" wp14:anchorId="2FE4E90F" wp14:editId="4ADD6331">
            <wp:simplePos x="0" y="0"/>
            <wp:positionH relativeFrom="page">
              <wp:align>right</wp:align>
            </wp:positionH>
            <wp:positionV relativeFrom="paragraph">
              <wp:posOffset>-874506</wp:posOffset>
            </wp:positionV>
            <wp:extent cx="10622943" cy="7509020"/>
            <wp:effectExtent l="0" t="0" r="6985" b="0"/>
            <wp:wrapNone/>
            <wp:docPr id="806433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2943" cy="750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1BBEB1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18C23856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5F706DC4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05510B5B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127F42B9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2FB9E24D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1B206D3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31A23D91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59BA5225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BCDAA47" w14:textId="6F1BA4A0" w:rsidR="00ED7989" w:rsidRPr="00ED7989" w:rsidRDefault="00ED7989" w:rsidP="00ED7989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5AE676D8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2A0FB6F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C4A9B4A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13755F7E" w14:textId="77777777" w:rsidR="00233549" w:rsidRDefault="00233549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21B3DFEA" w14:textId="77777777" w:rsidR="00F4138D" w:rsidRDefault="00F4138D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66A8EEA4" w14:textId="5FF81F52" w:rsidR="00EC2CF2" w:rsidRPr="00DE48D1" w:rsidRDefault="00EC2CF2" w:rsidP="00233549">
      <w:pPr>
        <w:pStyle w:val="NormalWeb"/>
        <w:spacing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DE48D1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09E7280B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Chase, R. (2018)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making of modern psychiatry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>. Berlin: Logos Verlag.</w:t>
      </w:r>
    </w:p>
    <w:p w14:paraId="03F7F615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Cohen, N.L. (2017)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Public health perspectives on depressive disorders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>. Baltimore: Johns Hopkins University Press.</w:t>
      </w:r>
    </w:p>
    <w:p w14:paraId="301DE869" w14:textId="28242AE7" w:rsidR="00DE48D1" w:rsidRPr="00FA445A" w:rsidRDefault="00DE48D1" w:rsidP="00FA445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eastAsia="en-GB"/>
        </w:rPr>
      </w:pPr>
      <w:r w:rsidRPr="00FA445A">
        <w:rPr>
          <w:rFonts w:ascii="Arial" w:hAnsi="Arial" w:cs="Arial"/>
          <w:lang w:eastAsia="en-GB"/>
        </w:rPr>
        <w:t>E. Fuller Torrey (2019) Surviving Schizophrenia, 7th Edition. HarperCollins.</w:t>
      </w:r>
    </w:p>
    <w:p w14:paraId="5AA82D10" w14:textId="77777777" w:rsidR="00E919D3" w:rsidRPr="00DE48D1" w:rsidRDefault="00E919D3" w:rsidP="00233549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GOV.UK (2021)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Mental Health Act 2007: Explanatory notes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5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https://www.legislation.gov.uk/ukpga/2007/12/notes/division/6/1?view=plain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00D5A9D0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Kay, S.R. (1991)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Positive and negative syndromes in schizophrenia: Assessment and research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>. New York: Brunner/Mazel.</w:t>
      </w:r>
    </w:p>
    <w:p w14:paraId="1FE052BA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Le Wine, H.E. (2019) ‘Schizophrenia’,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Harvard Health Publishing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6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https://www.health.harvard.edu/mind-and-mood/schizophrenia-a-to-z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7BD26BF4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Living with Schizophrenia (2023)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Living with schizophrenia: Information and support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7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https://livingwithschizophreniauk.org/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528478CC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Mental Capacity Act 2005 (2005). Available at: </w:t>
      </w:r>
      <w:hyperlink r:id="rId18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https://www.legislation.gov.uk/ukpga/2005/9/part/1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3F1B03CD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Mental Health UK (2022)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Schizoaffective disorder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9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https://mentalhealth-uk.org/help-and-information/conditions/sch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0A6D9336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Mind (2019)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Understanding schizophrenia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20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https://www.mind.org.uk/information-support/types-of-mental-health-problems/schizophrenia/understanding-schizophrenia/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27 January 2026).</w:t>
      </w:r>
    </w:p>
    <w:p w14:paraId="28B539E3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(2021)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Living with schizophrenia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21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https://www.nhs.uk/mental-health/conditions/schizophrenia/living-with/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4B7A86F1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(2023)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Symptoms – schizophrenia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22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https://www.nhs.uk/mental-health/conditions/schizophrenia/symptoms/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27 January 2026).</w:t>
      </w:r>
    </w:p>
    <w:p w14:paraId="36979E59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Patel, K.R., Cherian, J., Gohil, K. and Atkinson, D. (2014) ‘Schizophrenia: overview and treatment options’,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Pharmacy and Therapeutics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39(9), pp. 638–645. Available at: </w:t>
      </w:r>
      <w:hyperlink r:id="rId23" w:tgtFrame="_new" w:history="1">
        <w:r w:rsidRPr="00DE48D1">
          <w:rPr>
            <w:rFonts w:ascii="Arial" w:eastAsia="Times New Roman" w:hAnsi="Arial" w:cs="Arial"/>
            <w:kern w:val="0"/>
            <w:lang w:eastAsia="en-GB"/>
            <w14:ligatures w14:val="none"/>
          </w:rPr>
          <w:t>https://pmc.ncbi.nlm.nih.gov/articles/PMC4159061/</w:t>
        </w:r>
      </w:hyperlink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January 2026).</w:t>
      </w:r>
    </w:p>
    <w:p w14:paraId="27024BEF" w14:textId="10565B6A" w:rsidR="00C276BC" w:rsidRPr="00DE48D1" w:rsidRDefault="00C276BC" w:rsidP="00DE48D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eastAsia="en-GB"/>
        </w:rPr>
      </w:pPr>
      <w:r w:rsidRPr="00DE48D1">
        <w:rPr>
          <w:rFonts w:ascii="Arial" w:hAnsi="Arial" w:cs="Arial"/>
          <w:lang w:eastAsia="en-GB"/>
        </w:rPr>
        <w:lastRenderedPageBreak/>
        <w:t>Plahouras, J.E. et al. (2020) ‘Experiences with legally mandated treatment in patients with schizophrenia: A systematic review of qualitative studies’, European Psychiatry, 63(1). Available at: https://doi.org/10.1192/j.eurpsy.2020.37.</w:t>
      </w:r>
    </w:p>
    <w:p w14:paraId="71A28B27" w14:textId="77777777" w:rsidR="00E919D3" w:rsidRPr="00DE48D1" w:rsidRDefault="00E919D3" w:rsidP="00DE48D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 xml:space="preserve">Saks, E.R. (2007) </w:t>
      </w:r>
      <w:r w:rsidRPr="00DE48D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center cannot hold: My journey through madness</w:t>
      </w:r>
      <w:r w:rsidRPr="00DE48D1">
        <w:rPr>
          <w:rFonts w:ascii="Arial" w:eastAsia="Times New Roman" w:hAnsi="Arial" w:cs="Arial"/>
          <w:kern w:val="0"/>
          <w:lang w:eastAsia="en-GB"/>
          <w14:ligatures w14:val="none"/>
        </w:rPr>
        <w:t>. New York: Hachette Books.</w:t>
      </w:r>
    </w:p>
    <w:p w14:paraId="03C15AAC" w14:textId="77777777" w:rsidR="00E919D3" w:rsidRPr="00BD1266" w:rsidRDefault="00E919D3" w:rsidP="00627A55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D1266">
        <w:rPr>
          <w:rFonts w:ascii="Arial" w:eastAsia="Times New Roman" w:hAnsi="Arial" w:cs="Arial"/>
          <w:kern w:val="0"/>
          <w:lang w:eastAsia="en-GB"/>
          <w14:ligatures w14:val="none"/>
        </w:rPr>
        <w:t xml:space="preserve">World Health Organization (2024) </w:t>
      </w:r>
      <w:r w:rsidRPr="00BD1266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statistical classification of diseases and related health problems (11th edn), chapter 06: Mental, behavioural or neurodevelopmental disorders</w:t>
      </w:r>
      <w:r w:rsidRPr="00BD1266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24" w:anchor="/http://id.who.int/icd/entity/1410080352" w:tgtFrame="_new" w:history="1">
        <w:r w:rsidRPr="00BD1266">
          <w:rPr>
            <w:rFonts w:ascii="Arial" w:eastAsia="Times New Roman" w:hAnsi="Arial" w:cs="Arial"/>
            <w:kern w:val="0"/>
            <w:lang w:eastAsia="en-GB"/>
            <w14:ligatures w14:val="none"/>
          </w:rPr>
          <w:t>https://icd.who.int/browse11/l-m/en#/http://id.who.int/icd/entity/1410080352</w:t>
        </w:r>
      </w:hyperlink>
      <w:r w:rsidRPr="00BD126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27 January 2026).</w:t>
      </w:r>
    </w:p>
    <w:p w14:paraId="448AA023" w14:textId="2FF4CF29" w:rsidR="00BE6F53" w:rsidRPr="00DE48D1" w:rsidRDefault="00BE6F53" w:rsidP="00DE48D1">
      <w:pPr>
        <w:spacing w:line="360" w:lineRule="auto"/>
        <w:jc w:val="both"/>
        <w:rPr>
          <w:rFonts w:ascii="Arial" w:hAnsi="Arial" w:cs="Arial"/>
        </w:rPr>
      </w:pPr>
    </w:p>
    <w:p w14:paraId="6F830C12" w14:textId="77777777" w:rsidR="00E919D3" w:rsidRPr="00E919D3" w:rsidRDefault="00E919D3">
      <w:pPr>
        <w:spacing w:line="360" w:lineRule="auto"/>
        <w:jc w:val="both"/>
        <w:rPr>
          <w:rFonts w:ascii="Arial" w:hAnsi="Arial" w:cs="Arial"/>
        </w:rPr>
      </w:pPr>
    </w:p>
    <w:sectPr w:rsidR="00E919D3" w:rsidRPr="00E919D3" w:rsidSect="00800D31">
      <w:headerReference w:type="default" r:id="rId25"/>
      <w:foot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0BCFC" w14:textId="77777777" w:rsidR="000C698E" w:rsidRDefault="000C698E">
      <w:pPr>
        <w:spacing w:after="0" w:line="240" w:lineRule="auto"/>
      </w:pPr>
      <w:r>
        <w:separator/>
      </w:r>
    </w:p>
  </w:endnote>
  <w:endnote w:type="continuationSeparator" w:id="0">
    <w:p w14:paraId="58A8D56E" w14:textId="77777777" w:rsidR="000C698E" w:rsidRDefault="000C6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59433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006A96" w14:textId="77777777" w:rsidR="0091252B" w:rsidRDefault="0091252B" w:rsidP="00064D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05C193" w14:textId="77777777" w:rsidR="0091252B" w:rsidRDefault="009125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4C8D7" w14:textId="77777777" w:rsidR="00625322" w:rsidRDefault="006253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C7707" w14:textId="77777777" w:rsidR="000C698E" w:rsidRDefault="000C698E">
      <w:pPr>
        <w:spacing w:after="0" w:line="240" w:lineRule="auto"/>
      </w:pPr>
      <w:r>
        <w:separator/>
      </w:r>
    </w:p>
  </w:footnote>
  <w:footnote w:type="continuationSeparator" w:id="0">
    <w:p w14:paraId="5229A06A" w14:textId="77777777" w:rsidR="000C698E" w:rsidRDefault="000C6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A9624" w14:textId="77777777" w:rsidR="0091252B" w:rsidRDefault="0091252B">
    <w:pPr>
      <w:pStyle w:val="Header"/>
    </w:pPr>
  </w:p>
  <w:p w14:paraId="383E90DC" w14:textId="77777777" w:rsidR="0091252B" w:rsidRDefault="009125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FB497" w14:textId="77777777" w:rsidR="00625322" w:rsidRDefault="00625322">
    <w:pPr>
      <w:pStyle w:val="Header"/>
    </w:pPr>
  </w:p>
  <w:p w14:paraId="46EFEBE2" w14:textId="77777777" w:rsidR="00625322" w:rsidRDefault="006253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DF2"/>
    <w:multiLevelType w:val="hybridMultilevel"/>
    <w:tmpl w:val="48B25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23C81"/>
    <w:multiLevelType w:val="hybridMultilevel"/>
    <w:tmpl w:val="CCF0C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A799D"/>
    <w:multiLevelType w:val="multilevel"/>
    <w:tmpl w:val="7976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A02E65"/>
    <w:multiLevelType w:val="hybridMultilevel"/>
    <w:tmpl w:val="1D9A08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26F80"/>
    <w:multiLevelType w:val="hybridMultilevel"/>
    <w:tmpl w:val="9E4EBE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630AF"/>
    <w:multiLevelType w:val="hybridMultilevel"/>
    <w:tmpl w:val="B19A11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52A7A"/>
    <w:multiLevelType w:val="hybridMultilevel"/>
    <w:tmpl w:val="8C9A6E58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B1AB6"/>
    <w:multiLevelType w:val="multilevel"/>
    <w:tmpl w:val="D28E2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A7358"/>
    <w:multiLevelType w:val="hybridMultilevel"/>
    <w:tmpl w:val="02FAA8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7236C"/>
    <w:multiLevelType w:val="hybridMultilevel"/>
    <w:tmpl w:val="7660A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180FD6"/>
    <w:multiLevelType w:val="hybridMultilevel"/>
    <w:tmpl w:val="51F47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474007">
    <w:abstractNumId w:val="7"/>
  </w:num>
  <w:num w:numId="2" w16cid:durableId="345325794">
    <w:abstractNumId w:val="2"/>
  </w:num>
  <w:num w:numId="3" w16cid:durableId="770127966">
    <w:abstractNumId w:val="1"/>
  </w:num>
  <w:num w:numId="4" w16cid:durableId="1644115255">
    <w:abstractNumId w:val="4"/>
  </w:num>
  <w:num w:numId="5" w16cid:durableId="208231070">
    <w:abstractNumId w:val="0"/>
  </w:num>
  <w:num w:numId="6" w16cid:durableId="717582941">
    <w:abstractNumId w:val="9"/>
  </w:num>
  <w:num w:numId="7" w16cid:durableId="385838785">
    <w:abstractNumId w:val="3"/>
  </w:num>
  <w:num w:numId="8" w16cid:durableId="1972976805">
    <w:abstractNumId w:val="6"/>
  </w:num>
  <w:num w:numId="9" w16cid:durableId="539632563">
    <w:abstractNumId w:val="5"/>
  </w:num>
  <w:num w:numId="10" w16cid:durableId="1177426884">
    <w:abstractNumId w:val="8"/>
  </w:num>
  <w:num w:numId="11" w16cid:durableId="10448660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FF"/>
    <w:rsid w:val="00013577"/>
    <w:rsid w:val="00021F0E"/>
    <w:rsid w:val="000244EB"/>
    <w:rsid w:val="00035A49"/>
    <w:rsid w:val="000451FC"/>
    <w:rsid w:val="00050AFF"/>
    <w:rsid w:val="000554BE"/>
    <w:rsid w:val="00062433"/>
    <w:rsid w:val="00062AC1"/>
    <w:rsid w:val="00064D95"/>
    <w:rsid w:val="00073A04"/>
    <w:rsid w:val="00077612"/>
    <w:rsid w:val="00080ACC"/>
    <w:rsid w:val="0008142C"/>
    <w:rsid w:val="000C698E"/>
    <w:rsid w:val="000D55B5"/>
    <w:rsid w:val="000F42DA"/>
    <w:rsid w:val="0010701E"/>
    <w:rsid w:val="00195C65"/>
    <w:rsid w:val="001C2E15"/>
    <w:rsid w:val="001C6B14"/>
    <w:rsid w:val="001D3D41"/>
    <w:rsid w:val="001F5AA4"/>
    <w:rsid w:val="002028F6"/>
    <w:rsid w:val="00204052"/>
    <w:rsid w:val="002124DD"/>
    <w:rsid w:val="0022082F"/>
    <w:rsid w:val="00233549"/>
    <w:rsid w:val="00240EF0"/>
    <w:rsid w:val="00264DDE"/>
    <w:rsid w:val="0026622B"/>
    <w:rsid w:val="0029636A"/>
    <w:rsid w:val="002A245E"/>
    <w:rsid w:val="002A3CDA"/>
    <w:rsid w:val="002A63B4"/>
    <w:rsid w:val="002A655B"/>
    <w:rsid w:val="002C3743"/>
    <w:rsid w:val="002E39EB"/>
    <w:rsid w:val="00314C64"/>
    <w:rsid w:val="00315AD5"/>
    <w:rsid w:val="00341A36"/>
    <w:rsid w:val="00397AF1"/>
    <w:rsid w:val="003A1B0F"/>
    <w:rsid w:val="003A4174"/>
    <w:rsid w:val="003A6FD5"/>
    <w:rsid w:val="003E6C7D"/>
    <w:rsid w:val="003F1792"/>
    <w:rsid w:val="00407A5E"/>
    <w:rsid w:val="00440A68"/>
    <w:rsid w:val="00441F68"/>
    <w:rsid w:val="0045201A"/>
    <w:rsid w:val="00452B99"/>
    <w:rsid w:val="00462436"/>
    <w:rsid w:val="00475D91"/>
    <w:rsid w:val="00486C35"/>
    <w:rsid w:val="004A5D64"/>
    <w:rsid w:val="004E623C"/>
    <w:rsid w:val="004F18C0"/>
    <w:rsid w:val="0050242D"/>
    <w:rsid w:val="00517BF0"/>
    <w:rsid w:val="0053076F"/>
    <w:rsid w:val="00531D29"/>
    <w:rsid w:val="00532EDA"/>
    <w:rsid w:val="00541045"/>
    <w:rsid w:val="00592B47"/>
    <w:rsid w:val="005A0DEB"/>
    <w:rsid w:val="005C441B"/>
    <w:rsid w:val="005E619D"/>
    <w:rsid w:val="00625322"/>
    <w:rsid w:val="00627A55"/>
    <w:rsid w:val="006346FE"/>
    <w:rsid w:val="0064185F"/>
    <w:rsid w:val="00646F50"/>
    <w:rsid w:val="00656C58"/>
    <w:rsid w:val="00657847"/>
    <w:rsid w:val="00680771"/>
    <w:rsid w:val="00690064"/>
    <w:rsid w:val="006A2410"/>
    <w:rsid w:val="006A2F10"/>
    <w:rsid w:val="006A7BA9"/>
    <w:rsid w:val="006B0593"/>
    <w:rsid w:val="006B4AD5"/>
    <w:rsid w:val="006C1E10"/>
    <w:rsid w:val="006C47CB"/>
    <w:rsid w:val="006D2F2E"/>
    <w:rsid w:val="006E6B8C"/>
    <w:rsid w:val="006E6DC2"/>
    <w:rsid w:val="006F4013"/>
    <w:rsid w:val="00714609"/>
    <w:rsid w:val="0073653C"/>
    <w:rsid w:val="00742246"/>
    <w:rsid w:val="007505D9"/>
    <w:rsid w:val="007555F0"/>
    <w:rsid w:val="007A3C7D"/>
    <w:rsid w:val="007B3E21"/>
    <w:rsid w:val="007C25DF"/>
    <w:rsid w:val="007C6F1D"/>
    <w:rsid w:val="007D5371"/>
    <w:rsid w:val="007E1BE0"/>
    <w:rsid w:val="007E54B3"/>
    <w:rsid w:val="007E6274"/>
    <w:rsid w:val="007F1E2A"/>
    <w:rsid w:val="00800D31"/>
    <w:rsid w:val="0080570C"/>
    <w:rsid w:val="00810F8D"/>
    <w:rsid w:val="00816657"/>
    <w:rsid w:val="0083309D"/>
    <w:rsid w:val="00844FDB"/>
    <w:rsid w:val="0087023F"/>
    <w:rsid w:val="0088374A"/>
    <w:rsid w:val="008A1FBC"/>
    <w:rsid w:val="008C010B"/>
    <w:rsid w:val="00907294"/>
    <w:rsid w:val="00910E9D"/>
    <w:rsid w:val="0091252B"/>
    <w:rsid w:val="009161CE"/>
    <w:rsid w:val="00917FC8"/>
    <w:rsid w:val="00920B82"/>
    <w:rsid w:val="0092578D"/>
    <w:rsid w:val="0094663F"/>
    <w:rsid w:val="00960D00"/>
    <w:rsid w:val="00961577"/>
    <w:rsid w:val="00967341"/>
    <w:rsid w:val="00967993"/>
    <w:rsid w:val="009714B7"/>
    <w:rsid w:val="00983B2E"/>
    <w:rsid w:val="00997DE0"/>
    <w:rsid w:val="009A1501"/>
    <w:rsid w:val="009A2D48"/>
    <w:rsid w:val="009B5B26"/>
    <w:rsid w:val="009D07E4"/>
    <w:rsid w:val="009D375E"/>
    <w:rsid w:val="009D547C"/>
    <w:rsid w:val="00A0473C"/>
    <w:rsid w:val="00A13307"/>
    <w:rsid w:val="00A402FD"/>
    <w:rsid w:val="00A4295D"/>
    <w:rsid w:val="00A42973"/>
    <w:rsid w:val="00A47972"/>
    <w:rsid w:val="00A47EE2"/>
    <w:rsid w:val="00A514E8"/>
    <w:rsid w:val="00A65C82"/>
    <w:rsid w:val="00A80E28"/>
    <w:rsid w:val="00A81142"/>
    <w:rsid w:val="00AA31B7"/>
    <w:rsid w:val="00AA3211"/>
    <w:rsid w:val="00AA578C"/>
    <w:rsid w:val="00AB6629"/>
    <w:rsid w:val="00AB6CD6"/>
    <w:rsid w:val="00AE4958"/>
    <w:rsid w:val="00AE58F9"/>
    <w:rsid w:val="00AF6F26"/>
    <w:rsid w:val="00AF74E5"/>
    <w:rsid w:val="00B02EBD"/>
    <w:rsid w:val="00B21EE2"/>
    <w:rsid w:val="00B22A5B"/>
    <w:rsid w:val="00B327FC"/>
    <w:rsid w:val="00B57E2F"/>
    <w:rsid w:val="00B62BFD"/>
    <w:rsid w:val="00B64266"/>
    <w:rsid w:val="00B72722"/>
    <w:rsid w:val="00B72846"/>
    <w:rsid w:val="00B80542"/>
    <w:rsid w:val="00B81F45"/>
    <w:rsid w:val="00B926ED"/>
    <w:rsid w:val="00B96E78"/>
    <w:rsid w:val="00BA6800"/>
    <w:rsid w:val="00BB28C8"/>
    <w:rsid w:val="00BD1266"/>
    <w:rsid w:val="00BD3873"/>
    <w:rsid w:val="00BE6F53"/>
    <w:rsid w:val="00C01CD6"/>
    <w:rsid w:val="00C06561"/>
    <w:rsid w:val="00C06C76"/>
    <w:rsid w:val="00C07FEC"/>
    <w:rsid w:val="00C16589"/>
    <w:rsid w:val="00C1742B"/>
    <w:rsid w:val="00C17EA7"/>
    <w:rsid w:val="00C276BC"/>
    <w:rsid w:val="00C3014D"/>
    <w:rsid w:val="00C32A46"/>
    <w:rsid w:val="00C41582"/>
    <w:rsid w:val="00C62C95"/>
    <w:rsid w:val="00C70A40"/>
    <w:rsid w:val="00C82C09"/>
    <w:rsid w:val="00C9630D"/>
    <w:rsid w:val="00CA6045"/>
    <w:rsid w:val="00CA66C5"/>
    <w:rsid w:val="00CB0692"/>
    <w:rsid w:val="00CB7D50"/>
    <w:rsid w:val="00D12159"/>
    <w:rsid w:val="00D13FE6"/>
    <w:rsid w:val="00D526F3"/>
    <w:rsid w:val="00D54F08"/>
    <w:rsid w:val="00D63F3E"/>
    <w:rsid w:val="00D82C7F"/>
    <w:rsid w:val="00D943BC"/>
    <w:rsid w:val="00DA3A65"/>
    <w:rsid w:val="00DA485F"/>
    <w:rsid w:val="00DB7DE5"/>
    <w:rsid w:val="00DE48D1"/>
    <w:rsid w:val="00DE647C"/>
    <w:rsid w:val="00DF4299"/>
    <w:rsid w:val="00DF7F71"/>
    <w:rsid w:val="00E05354"/>
    <w:rsid w:val="00E15938"/>
    <w:rsid w:val="00E1642B"/>
    <w:rsid w:val="00E16D90"/>
    <w:rsid w:val="00E36C80"/>
    <w:rsid w:val="00E37606"/>
    <w:rsid w:val="00E41E37"/>
    <w:rsid w:val="00E51B06"/>
    <w:rsid w:val="00E5598A"/>
    <w:rsid w:val="00E8259B"/>
    <w:rsid w:val="00E84EDB"/>
    <w:rsid w:val="00E8711E"/>
    <w:rsid w:val="00E919D3"/>
    <w:rsid w:val="00EC2CF2"/>
    <w:rsid w:val="00EC3825"/>
    <w:rsid w:val="00EC6529"/>
    <w:rsid w:val="00ED7989"/>
    <w:rsid w:val="00EE2407"/>
    <w:rsid w:val="00EF71C2"/>
    <w:rsid w:val="00F01BC2"/>
    <w:rsid w:val="00F0614C"/>
    <w:rsid w:val="00F1514E"/>
    <w:rsid w:val="00F318BD"/>
    <w:rsid w:val="00F4138D"/>
    <w:rsid w:val="00FA2654"/>
    <w:rsid w:val="00FA3B63"/>
    <w:rsid w:val="00FA445A"/>
    <w:rsid w:val="00FA47CD"/>
    <w:rsid w:val="00FB4ED4"/>
    <w:rsid w:val="00FC03F0"/>
    <w:rsid w:val="00FC3D48"/>
    <w:rsid w:val="00FE3539"/>
    <w:rsid w:val="00FE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BF4AC"/>
  <w15:chartTrackingRefBased/>
  <w15:docId w15:val="{B4F3668C-7F6D-4699-BE98-68E8DE1C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AFF"/>
  </w:style>
  <w:style w:type="paragraph" w:styleId="Heading1">
    <w:name w:val="heading 1"/>
    <w:basedOn w:val="Normal"/>
    <w:next w:val="Normal"/>
    <w:link w:val="Heading1Char"/>
    <w:uiPriority w:val="9"/>
    <w:qFormat/>
    <w:rsid w:val="00050A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A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A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A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A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A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A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A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A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A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0A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A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A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A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A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A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A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A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A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A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A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A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A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A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A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A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A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A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AFF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9D547C"/>
    <w:rPr>
      <w:i/>
      <w:iCs/>
    </w:rPr>
  </w:style>
  <w:style w:type="character" w:customStyle="1" w:styleId="vkekvd">
    <w:name w:val="vkekvd"/>
    <w:basedOn w:val="DefaultParagraphFont"/>
    <w:rsid w:val="009D547C"/>
  </w:style>
  <w:style w:type="character" w:styleId="Hyperlink">
    <w:name w:val="Hyperlink"/>
    <w:basedOn w:val="DefaultParagraphFont"/>
    <w:uiPriority w:val="99"/>
    <w:unhideWhenUsed/>
    <w:rsid w:val="00AF6F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F2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322"/>
  </w:style>
  <w:style w:type="paragraph" w:styleId="Footer">
    <w:name w:val="footer"/>
    <w:basedOn w:val="Normal"/>
    <w:link w:val="FooterChar"/>
    <w:uiPriority w:val="99"/>
    <w:unhideWhenUsed/>
    <w:rsid w:val="00625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322"/>
  </w:style>
  <w:style w:type="paragraph" w:styleId="NormalWeb">
    <w:name w:val="Normal (Web)"/>
    <w:basedOn w:val="Normal"/>
    <w:uiPriority w:val="99"/>
    <w:semiHidden/>
    <w:unhideWhenUsed/>
    <w:rsid w:val="0080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s://www.legislation.gov.uk/ukpga/2005/9/part/1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hs.uk/mental-health/conditions/schizophrenia/living-with/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livingwithschizophreniauk.org/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ealth.harvard.edu/mind-and-mood/schizophrenia-a-to-z" TargetMode="External"/><Relationship Id="rId20" Type="http://schemas.openxmlformats.org/officeDocument/2006/relationships/hyperlink" Target="https://www.mind.org.uk/information-support/types-of-mental-health-problems/schizophrenia/understanding-schizophrenia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icd.who.int/browse11/l-m/en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pga/2007/12/notes/division/6/1?view=plain" TargetMode="External"/><Relationship Id="rId23" Type="http://schemas.openxmlformats.org/officeDocument/2006/relationships/hyperlink" Target="https://pmc.ncbi.nlm.nih.gov/articles/PMC4159061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mentalhealth-uk.org/help-and-information/conditions/s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www.nhs.uk/mental-health/conditions/schizophrenia/symptom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53a6be-78ee-4b80-ae82-fa43b26269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ABA28F046F04E92B9341F710745C9" ma:contentTypeVersion="14" ma:contentTypeDescription="Create a new document." ma:contentTypeScope="" ma:versionID="a24dd62576f29f2fbd0163d7136ef2ce">
  <xsd:schema xmlns:xsd="http://www.w3.org/2001/XMLSchema" xmlns:xs="http://www.w3.org/2001/XMLSchema" xmlns:p="http://schemas.microsoft.com/office/2006/metadata/properties" xmlns:ns3="a653a6be-78ee-4b80-ae82-fa43b262699b" xmlns:ns4="94f14c45-4680-4fdb-90a1-beddc8a22c58" targetNamespace="http://schemas.microsoft.com/office/2006/metadata/properties" ma:root="true" ma:fieldsID="4c72799b75df82d455f433c3e5ccb8f0" ns3:_="" ns4:_="">
    <xsd:import namespace="a653a6be-78ee-4b80-ae82-fa43b262699b"/>
    <xsd:import namespace="94f14c45-4680-4fdb-90a1-beddc8a22c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3a6be-78ee-4b80-ae82-fa43b2626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14c45-4680-4fdb-90a1-beddc8a22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F1814-9DCE-46AE-906C-A224C9569859}">
  <ds:schemaRefs>
    <ds:schemaRef ds:uri="http://schemas.microsoft.com/office/2006/metadata/properties"/>
    <ds:schemaRef ds:uri="http://schemas.microsoft.com/office/infopath/2007/PartnerControls"/>
    <ds:schemaRef ds:uri="a653a6be-78ee-4b80-ae82-fa43b262699b"/>
  </ds:schemaRefs>
</ds:datastoreItem>
</file>

<file path=customXml/itemProps2.xml><?xml version="1.0" encoding="utf-8"?>
<ds:datastoreItem xmlns:ds="http://schemas.openxmlformats.org/officeDocument/2006/customXml" ds:itemID="{AA8EA84A-AA7F-43ED-9264-194FD8DE6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5CA82A-2800-4AD4-9F85-69B75C981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3a6be-78ee-4b80-ae82-fa43b262699b"/>
    <ds:schemaRef ds:uri="94f14c45-4680-4fdb-90a1-beddc8a22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Da Costa Gomes (2326791)</dc:creator>
  <cp:keywords/>
  <dc:description/>
  <cp:lastModifiedBy>Claudia Da Costa Gomes (2326791)</cp:lastModifiedBy>
  <cp:revision>96</cp:revision>
  <dcterms:created xsi:type="dcterms:W3CDTF">2026-02-03T09:38:00Z</dcterms:created>
  <dcterms:modified xsi:type="dcterms:W3CDTF">2026-03-04T18:56:00Z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0x010100189ABA28F046F04E92B9341F710745C9</vt:lpwstr>
  </property>
</Properties>
</file>