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494" w:rsidRPr="00A45203" w:rsidRDefault="00A56268" w:rsidP="00E53F10">
      <w:pPr>
        <w:spacing w:line="360" w:lineRule="auto"/>
        <w:rPr>
          <w:rFonts w:ascii="Arial" w:hAnsi="Arial" w:cs="Arial"/>
        </w:rPr>
      </w:pPr>
      <w:r w:rsidRPr="00F741E8">
        <w:rPr>
          <w:rFonts w:ascii="Arial" w:hAnsi="Arial" w:cs="Arial"/>
          <w:b/>
        </w:rPr>
        <w:t>Name</w:t>
      </w:r>
      <w:r w:rsidRPr="00F741E8">
        <w:rPr>
          <w:rFonts w:ascii="Arial" w:hAnsi="Arial" w:cs="Arial"/>
        </w:rPr>
        <w:t>:</w:t>
      </w:r>
      <w:r w:rsidRPr="00A45203">
        <w:rPr>
          <w:rFonts w:ascii="Arial" w:hAnsi="Arial" w:cs="Arial"/>
        </w:rPr>
        <w:t xml:space="preserve"> </w:t>
      </w:r>
      <w:r w:rsidRPr="00F741E8">
        <w:rPr>
          <w:rFonts w:ascii="Arial" w:hAnsi="Arial" w:cs="Arial"/>
        </w:rPr>
        <w:t>Awais Ali</w:t>
      </w:r>
    </w:p>
    <w:p w:rsidR="00A56268" w:rsidRPr="00A56268" w:rsidRDefault="00A56268" w:rsidP="00E53F10">
      <w:pPr>
        <w:spacing w:line="360" w:lineRule="auto"/>
        <w:rPr>
          <w:rFonts w:ascii="Arial" w:hAnsi="Arial" w:cs="Arial"/>
          <w:b/>
        </w:rPr>
      </w:pPr>
      <w:r w:rsidRPr="00A45203">
        <w:rPr>
          <w:rFonts w:ascii="Arial" w:hAnsi="Arial" w:cs="Arial"/>
          <w:b/>
        </w:rPr>
        <w:t>Student Number</w:t>
      </w:r>
      <w:r w:rsidRPr="00A45203">
        <w:rPr>
          <w:rFonts w:ascii="Arial" w:hAnsi="Arial" w:cs="Arial"/>
        </w:rPr>
        <w:t>: 1816831</w:t>
      </w:r>
    </w:p>
    <w:p w:rsidR="00A56268" w:rsidRDefault="00A56268" w:rsidP="00E53F10">
      <w:pPr>
        <w:spacing w:line="360" w:lineRule="auto"/>
        <w:rPr>
          <w:rFonts w:ascii="Arial" w:hAnsi="Arial" w:cs="Arial"/>
        </w:rPr>
      </w:pPr>
      <w:r w:rsidRPr="00A45203">
        <w:rPr>
          <w:rFonts w:ascii="Arial" w:hAnsi="Arial" w:cs="Arial"/>
          <w:b/>
        </w:rPr>
        <w:t>Module</w:t>
      </w:r>
      <w:r>
        <w:rPr>
          <w:rFonts w:ascii="Arial" w:hAnsi="Arial" w:cs="Arial"/>
        </w:rPr>
        <w:t xml:space="preserve">: </w:t>
      </w:r>
      <w:r w:rsidRPr="00A45203">
        <w:rPr>
          <w:rFonts w:ascii="Arial" w:hAnsi="Arial" w:cs="Arial"/>
        </w:rPr>
        <w:t>Children, Young People and Families</w:t>
      </w:r>
    </w:p>
    <w:p w:rsidR="00A56268" w:rsidRPr="00A45203" w:rsidRDefault="00A56268" w:rsidP="00E53F10">
      <w:pPr>
        <w:spacing w:line="360" w:lineRule="auto"/>
        <w:rPr>
          <w:rFonts w:ascii="Arial" w:hAnsi="Arial" w:cs="Arial"/>
        </w:rPr>
      </w:pPr>
      <w:r w:rsidRPr="00A45203">
        <w:rPr>
          <w:rFonts w:ascii="Arial" w:hAnsi="Arial" w:cs="Arial"/>
          <w:b/>
        </w:rPr>
        <w:t>Module Code</w:t>
      </w:r>
      <w:r>
        <w:rPr>
          <w:rFonts w:ascii="Arial" w:hAnsi="Arial" w:cs="Arial"/>
        </w:rPr>
        <w:t xml:space="preserve">: </w:t>
      </w:r>
      <w:r w:rsidRPr="00A45203">
        <w:rPr>
          <w:rFonts w:ascii="Arial" w:hAnsi="Arial" w:cs="Arial"/>
        </w:rPr>
        <w:t>BMHP5004_BIRM</w:t>
      </w:r>
    </w:p>
    <w:p w:rsidR="00A56268" w:rsidRPr="00A45203" w:rsidRDefault="00A56268" w:rsidP="00A45203">
      <w:pPr>
        <w:tabs>
          <w:tab w:val="center" w:pos="4513"/>
        </w:tabs>
        <w:spacing w:line="360" w:lineRule="auto"/>
        <w:rPr>
          <w:rFonts w:ascii="Arial" w:hAnsi="Arial" w:cs="Arial"/>
        </w:rPr>
      </w:pPr>
      <w:r w:rsidRPr="00A45203">
        <w:rPr>
          <w:rFonts w:ascii="Arial" w:hAnsi="Arial" w:cs="Arial"/>
          <w:b/>
        </w:rPr>
        <w:t>Lecturer</w:t>
      </w:r>
      <w:r w:rsidRPr="00A56268">
        <w:rPr>
          <w:rFonts w:ascii="Arial" w:hAnsi="Arial" w:cs="Arial"/>
        </w:rPr>
        <w:t xml:space="preserve">: </w:t>
      </w:r>
      <w:r w:rsidRPr="00A45203">
        <w:rPr>
          <w:rFonts w:ascii="Arial" w:hAnsi="Arial" w:cs="Arial"/>
        </w:rPr>
        <w:t>Dr Mark Gallagher-Read</w:t>
      </w:r>
      <w:r w:rsidR="00A45203" w:rsidRPr="00A45203">
        <w:rPr>
          <w:rFonts w:ascii="Arial" w:hAnsi="Arial" w:cs="Arial"/>
        </w:rPr>
        <w:tab/>
      </w:r>
    </w:p>
    <w:p w:rsidR="00A56268" w:rsidRDefault="00A56268" w:rsidP="00A45203">
      <w:pPr>
        <w:tabs>
          <w:tab w:val="left" w:pos="5070"/>
        </w:tabs>
        <w:spacing w:line="360" w:lineRule="auto"/>
        <w:rPr>
          <w:rFonts w:ascii="Arial" w:hAnsi="Arial" w:cs="Arial"/>
          <w:b/>
        </w:rPr>
      </w:pPr>
      <w:r w:rsidRPr="00A45203">
        <w:rPr>
          <w:rFonts w:ascii="Arial" w:hAnsi="Arial" w:cs="Arial"/>
          <w:b/>
        </w:rPr>
        <w:t>Assignment Title</w:t>
      </w:r>
      <w:r>
        <w:rPr>
          <w:rFonts w:ascii="Arial" w:hAnsi="Arial" w:cs="Arial"/>
        </w:rPr>
        <w:t xml:space="preserve">: </w:t>
      </w:r>
      <w:r w:rsidRPr="00A45203">
        <w:rPr>
          <w:rFonts w:ascii="Arial" w:hAnsi="Arial" w:cs="Arial"/>
        </w:rPr>
        <w:t>Individual Supporting Paper</w:t>
      </w:r>
      <w:r w:rsidR="00A45203" w:rsidRPr="00A45203">
        <w:rPr>
          <w:rFonts w:ascii="Arial" w:hAnsi="Arial" w:cs="Arial"/>
        </w:rPr>
        <w:tab/>
      </w:r>
    </w:p>
    <w:p w:rsidR="00A56268" w:rsidRDefault="00A56268" w:rsidP="00E53F10">
      <w:pPr>
        <w:spacing w:line="360" w:lineRule="auto"/>
        <w:rPr>
          <w:rFonts w:ascii="Arial" w:hAnsi="Arial" w:cs="Arial"/>
          <w:b/>
        </w:rPr>
      </w:pPr>
    </w:p>
    <w:p w:rsidR="00F741E8" w:rsidRDefault="00F741E8" w:rsidP="00E53F10">
      <w:pPr>
        <w:spacing w:line="360" w:lineRule="auto"/>
        <w:rPr>
          <w:rFonts w:ascii="Arial" w:hAnsi="Arial" w:cs="Arial"/>
          <w:b/>
        </w:rPr>
      </w:pPr>
    </w:p>
    <w:p w:rsidR="00A56268" w:rsidRDefault="00A56268" w:rsidP="00BF2C87">
      <w:pPr>
        <w:spacing w:line="360" w:lineRule="auto"/>
        <w:jc w:val="both"/>
        <w:rPr>
          <w:rFonts w:ascii="Arial" w:hAnsi="Arial" w:cs="Arial"/>
          <w:b/>
          <w:u w:val="single"/>
        </w:rPr>
      </w:pPr>
      <w:r w:rsidRPr="00A56268">
        <w:rPr>
          <w:rFonts w:ascii="Arial" w:hAnsi="Arial" w:cs="Arial"/>
          <w:b/>
          <w:u w:val="single"/>
        </w:rPr>
        <w:t>Table of Contents:</w:t>
      </w:r>
    </w:p>
    <w:p w:rsidR="00D6248B" w:rsidRDefault="00D6248B" w:rsidP="00BF2C87">
      <w:pPr>
        <w:spacing w:line="360" w:lineRule="auto"/>
        <w:jc w:val="both"/>
        <w:rPr>
          <w:rFonts w:ascii="Arial" w:hAnsi="Arial" w:cs="Arial"/>
        </w:rPr>
      </w:pPr>
    </w:p>
    <w:p w:rsidR="00A56268" w:rsidRDefault="00A56268" w:rsidP="00BF2C87">
      <w:pPr>
        <w:spacing w:line="360" w:lineRule="auto"/>
        <w:jc w:val="both"/>
        <w:rPr>
          <w:rFonts w:ascii="Arial" w:hAnsi="Arial" w:cs="Arial"/>
        </w:rPr>
      </w:pPr>
      <w:r w:rsidRPr="00A56268">
        <w:rPr>
          <w:rFonts w:ascii="Arial" w:hAnsi="Arial" w:cs="Arial"/>
        </w:rPr>
        <w:t>1.</w:t>
      </w:r>
      <w:r>
        <w:rPr>
          <w:rFonts w:ascii="Arial" w:hAnsi="Arial" w:cs="Arial"/>
        </w:rPr>
        <w:t xml:space="preserve"> Introduction</w:t>
      </w:r>
      <w:r w:rsidR="00A45203">
        <w:rPr>
          <w:rFonts w:ascii="Arial" w:hAnsi="Arial" w:cs="Arial"/>
        </w:rPr>
        <w:t>……………………………</w:t>
      </w:r>
      <w:r w:rsidR="00BD406F">
        <w:rPr>
          <w:rFonts w:ascii="Arial" w:hAnsi="Arial" w:cs="Arial"/>
        </w:rPr>
        <w:t>…</w:t>
      </w:r>
      <w:r w:rsidR="00A45203">
        <w:rPr>
          <w:rFonts w:ascii="Arial" w:hAnsi="Arial" w:cs="Arial"/>
        </w:rPr>
        <w:t>Page 1</w:t>
      </w:r>
    </w:p>
    <w:p w:rsidR="00A56268" w:rsidRDefault="00BD406F" w:rsidP="00BF2C87">
      <w:pPr>
        <w:spacing w:line="360" w:lineRule="auto"/>
        <w:jc w:val="both"/>
        <w:rPr>
          <w:rFonts w:ascii="Arial" w:hAnsi="Arial" w:cs="Arial"/>
        </w:rPr>
      </w:pPr>
      <w:r>
        <w:rPr>
          <w:rFonts w:ascii="Arial" w:hAnsi="Arial" w:cs="Arial"/>
        </w:rPr>
        <w:t>2. Main Body……………………………...</w:t>
      </w:r>
      <w:r w:rsidR="00C80262">
        <w:rPr>
          <w:rFonts w:ascii="Arial" w:hAnsi="Arial" w:cs="Arial"/>
        </w:rPr>
        <w:t>..Page 2</w:t>
      </w:r>
    </w:p>
    <w:p w:rsidR="00A56268" w:rsidRDefault="00A56268" w:rsidP="00BF2C87">
      <w:pPr>
        <w:spacing w:line="360" w:lineRule="auto"/>
        <w:jc w:val="both"/>
        <w:rPr>
          <w:rFonts w:ascii="Arial" w:hAnsi="Arial" w:cs="Arial"/>
        </w:rPr>
      </w:pPr>
      <w:r>
        <w:rPr>
          <w:rFonts w:ascii="Arial" w:hAnsi="Arial" w:cs="Arial"/>
        </w:rPr>
        <w:t>A.</w:t>
      </w:r>
      <w:r w:rsidR="00BD406F">
        <w:rPr>
          <w:rFonts w:ascii="Arial" w:hAnsi="Arial" w:cs="Arial"/>
        </w:rPr>
        <w:t xml:space="preserve"> Risk Factors and Vulnerability…………</w:t>
      </w:r>
      <w:r w:rsidR="00F63241">
        <w:rPr>
          <w:rFonts w:ascii="Arial" w:hAnsi="Arial" w:cs="Arial"/>
        </w:rPr>
        <w:t>Page</w:t>
      </w:r>
      <w:r w:rsidR="00C80262">
        <w:rPr>
          <w:rFonts w:ascii="Arial" w:hAnsi="Arial" w:cs="Arial"/>
        </w:rPr>
        <w:t xml:space="preserve"> 2</w:t>
      </w:r>
    </w:p>
    <w:p w:rsidR="00A56268" w:rsidRDefault="00A56268" w:rsidP="00BF2C87">
      <w:pPr>
        <w:spacing w:line="360" w:lineRule="auto"/>
        <w:jc w:val="both"/>
        <w:rPr>
          <w:rFonts w:ascii="Arial" w:hAnsi="Arial" w:cs="Arial"/>
        </w:rPr>
      </w:pPr>
      <w:r>
        <w:rPr>
          <w:rFonts w:ascii="Arial" w:hAnsi="Arial" w:cs="Arial"/>
        </w:rPr>
        <w:t>B.</w:t>
      </w:r>
      <w:r w:rsidR="008B4028">
        <w:rPr>
          <w:rFonts w:ascii="Arial" w:hAnsi="Arial" w:cs="Arial"/>
        </w:rPr>
        <w:t xml:space="preserve"> Assessment</w:t>
      </w:r>
      <w:r w:rsidR="005A0887">
        <w:rPr>
          <w:rFonts w:ascii="Arial" w:hAnsi="Arial" w:cs="Arial"/>
        </w:rPr>
        <w:t>…………………</w:t>
      </w:r>
      <w:r w:rsidR="008B4028">
        <w:rPr>
          <w:rFonts w:ascii="Arial" w:hAnsi="Arial" w:cs="Arial"/>
        </w:rPr>
        <w:t>…………..</w:t>
      </w:r>
      <w:r w:rsidR="005A0887">
        <w:rPr>
          <w:rFonts w:ascii="Arial" w:hAnsi="Arial" w:cs="Arial"/>
        </w:rPr>
        <w:t>Page</w:t>
      </w:r>
      <w:r w:rsidR="00F63241">
        <w:rPr>
          <w:rFonts w:ascii="Arial" w:hAnsi="Arial" w:cs="Arial"/>
        </w:rPr>
        <w:t xml:space="preserve"> </w:t>
      </w:r>
      <w:r w:rsidR="00A11169">
        <w:rPr>
          <w:rFonts w:ascii="Arial" w:hAnsi="Arial" w:cs="Arial"/>
        </w:rPr>
        <w:t>3</w:t>
      </w:r>
    </w:p>
    <w:p w:rsidR="00A56268" w:rsidRDefault="00A56268" w:rsidP="00BF2C87">
      <w:pPr>
        <w:spacing w:line="360" w:lineRule="auto"/>
        <w:jc w:val="both"/>
        <w:rPr>
          <w:rFonts w:ascii="Arial" w:hAnsi="Arial" w:cs="Arial"/>
        </w:rPr>
      </w:pPr>
      <w:r>
        <w:rPr>
          <w:rFonts w:ascii="Arial" w:hAnsi="Arial" w:cs="Arial"/>
        </w:rPr>
        <w:t>C.</w:t>
      </w:r>
      <w:r w:rsidR="008B4028">
        <w:rPr>
          <w:rFonts w:ascii="Arial" w:hAnsi="Arial" w:cs="Arial"/>
        </w:rPr>
        <w:t xml:space="preserve"> Actions and Outcomes</w:t>
      </w:r>
      <w:r w:rsidR="004B4214">
        <w:rPr>
          <w:rFonts w:ascii="Arial" w:hAnsi="Arial" w:cs="Arial"/>
        </w:rPr>
        <w:t>………………...Pages 3</w:t>
      </w:r>
      <w:r w:rsidR="00F63241">
        <w:rPr>
          <w:rFonts w:ascii="Arial" w:hAnsi="Arial" w:cs="Arial"/>
        </w:rPr>
        <w:t xml:space="preserve"> &amp; 4</w:t>
      </w:r>
    </w:p>
    <w:p w:rsidR="00A56268" w:rsidRDefault="00831C40" w:rsidP="00BF2C87">
      <w:pPr>
        <w:spacing w:line="360" w:lineRule="auto"/>
        <w:jc w:val="both"/>
        <w:rPr>
          <w:rFonts w:ascii="Arial" w:hAnsi="Arial" w:cs="Arial"/>
        </w:rPr>
      </w:pPr>
      <w:r>
        <w:rPr>
          <w:rFonts w:ascii="Arial" w:hAnsi="Arial" w:cs="Arial"/>
        </w:rPr>
        <w:t>3. Conclusion</w:t>
      </w:r>
      <w:r w:rsidR="00F63241">
        <w:rPr>
          <w:rFonts w:ascii="Arial" w:hAnsi="Arial" w:cs="Arial"/>
        </w:rPr>
        <w:t>………………………………Pages 4 &amp; 5</w:t>
      </w:r>
    </w:p>
    <w:p w:rsidR="00A97E02" w:rsidRPr="00A56268" w:rsidRDefault="00A97E02" w:rsidP="00BF2C87">
      <w:pPr>
        <w:spacing w:line="360" w:lineRule="auto"/>
        <w:jc w:val="both"/>
        <w:rPr>
          <w:rFonts w:ascii="Arial" w:hAnsi="Arial" w:cs="Arial"/>
        </w:rPr>
      </w:pPr>
      <w:r>
        <w:rPr>
          <w:rFonts w:ascii="Arial" w:hAnsi="Arial" w:cs="Arial"/>
        </w:rPr>
        <w:t>4. References</w:t>
      </w:r>
      <w:r w:rsidR="00F63241">
        <w:rPr>
          <w:rFonts w:ascii="Arial" w:hAnsi="Arial" w:cs="Arial"/>
        </w:rPr>
        <w:t>……………………………...</w:t>
      </w:r>
      <w:r w:rsidR="00D6248B">
        <w:rPr>
          <w:rFonts w:ascii="Arial" w:hAnsi="Arial" w:cs="Arial"/>
        </w:rPr>
        <w:t>Pages 5 &amp; 6</w:t>
      </w:r>
    </w:p>
    <w:p w:rsidR="00A56268" w:rsidRDefault="00A56268" w:rsidP="00BF2C87">
      <w:pPr>
        <w:spacing w:line="360" w:lineRule="auto"/>
        <w:jc w:val="both"/>
        <w:rPr>
          <w:rFonts w:ascii="Arial" w:hAnsi="Arial" w:cs="Arial"/>
        </w:rPr>
      </w:pPr>
    </w:p>
    <w:p w:rsidR="00A45203" w:rsidRPr="007C63A6" w:rsidRDefault="007C63A6" w:rsidP="007C63A6">
      <w:pPr>
        <w:spacing w:line="360" w:lineRule="auto"/>
        <w:rPr>
          <w:rFonts w:ascii="Arial" w:hAnsi="Arial" w:cs="Arial"/>
          <w:b/>
          <w:u w:val="single"/>
        </w:rPr>
      </w:pPr>
      <w:r w:rsidRPr="007C63A6">
        <w:rPr>
          <w:rFonts w:ascii="Arial" w:hAnsi="Arial" w:cs="Arial"/>
          <w:b/>
          <w:u w:val="single"/>
        </w:rPr>
        <w:t>1.</w:t>
      </w:r>
      <w:r>
        <w:rPr>
          <w:rFonts w:ascii="Arial" w:hAnsi="Arial" w:cs="Arial"/>
          <w:b/>
          <w:u w:val="single"/>
        </w:rPr>
        <w:t xml:space="preserve"> </w:t>
      </w:r>
      <w:r w:rsidR="00A45203" w:rsidRPr="007C63A6">
        <w:rPr>
          <w:rFonts w:ascii="Arial" w:hAnsi="Arial" w:cs="Arial"/>
          <w:b/>
          <w:u w:val="single"/>
        </w:rPr>
        <w:t>Introduction</w:t>
      </w:r>
    </w:p>
    <w:p w:rsidR="00C80262" w:rsidRDefault="00C80262" w:rsidP="00A45203">
      <w:pPr>
        <w:spacing w:line="360" w:lineRule="auto"/>
        <w:jc w:val="both"/>
        <w:rPr>
          <w:rFonts w:ascii="Arial" w:hAnsi="Arial" w:cs="Arial"/>
        </w:rPr>
      </w:pPr>
    </w:p>
    <w:p w:rsidR="00A45203" w:rsidRPr="00A45203" w:rsidRDefault="007C63A6" w:rsidP="00A45203">
      <w:pPr>
        <w:spacing w:line="360" w:lineRule="auto"/>
        <w:jc w:val="both"/>
        <w:rPr>
          <w:rFonts w:ascii="Arial" w:hAnsi="Arial" w:cs="Arial"/>
        </w:rPr>
      </w:pPr>
      <w:r>
        <w:rPr>
          <w:rFonts w:ascii="Arial" w:hAnsi="Arial" w:cs="Arial"/>
        </w:rPr>
        <w:t>This case study is based around a family that was referred by the Anti Social Behaviour team; the main focus of the referral was regarding a primary school boy who had behavioural issue</w:t>
      </w:r>
      <w:r w:rsidR="00670084">
        <w:rPr>
          <w:rFonts w:ascii="Arial" w:hAnsi="Arial" w:cs="Arial"/>
        </w:rPr>
        <w:t>s and there</w:t>
      </w:r>
      <w:r>
        <w:rPr>
          <w:rFonts w:ascii="Arial" w:hAnsi="Arial" w:cs="Arial"/>
        </w:rPr>
        <w:t xml:space="preserve"> were also other concerning issues around the</w:t>
      </w:r>
      <w:r w:rsidR="00670084">
        <w:rPr>
          <w:rFonts w:ascii="Arial" w:hAnsi="Arial" w:cs="Arial"/>
        </w:rPr>
        <w:t xml:space="preserve"> other family members, </w:t>
      </w:r>
      <w:r w:rsidR="00BB473C">
        <w:rPr>
          <w:rFonts w:ascii="Arial" w:hAnsi="Arial" w:cs="Arial"/>
        </w:rPr>
        <w:t xml:space="preserve">the </w:t>
      </w:r>
      <w:r w:rsidR="00670084">
        <w:rPr>
          <w:rFonts w:ascii="Arial" w:hAnsi="Arial" w:cs="Arial"/>
        </w:rPr>
        <w:t xml:space="preserve">father and </w:t>
      </w:r>
      <w:r w:rsidR="00BB473C">
        <w:rPr>
          <w:rFonts w:ascii="Arial" w:hAnsi="Arial" w:cs="Arial"/>
        </w:rPr>
        <w:t xml:space="preserve">the </w:t>
      </w:r>
      <w:r w:rsidR="00670084">
        <w:rPr>
          <w:rFonts w:ascii="Arial" w:hAnsi="Arial" w:cs="Arial"/>
        </w:rPr>
        <w:t>mother, a primary school daughter and a teenage daughter</w:t>
      </w:r>
      <w:r w:rsidR="009862BF">
        <w:rPr>
          <w:rFonts w:ascii="Arial" w:hAnsi="Arial" w:cs="Arial"/>
        </w:rPr>
        <w:t xml:space="preserve"> (Maras et al. 2008, p. 22</w:t>
      </w:r>
      <w:r w:rsidR="005A0887">
        <w:rPr>
          <w:rFonts w:ascii="Arial" w:hAnsi="Arial" w:cs="Arial"/>
        </w:rPr>
        <w:t xml:space="preserve">).  </w:t>
      </w:r>
      <w:r>
        <w:rPr>
          <w:rFonts w:ascii="Arial" w:hAnsi="Arial" w:cs="Arial"/>
        </w:rPr>
        <w:t>I will be addressing the issues surrounding this family in three segmen</w:t>
      </w:r>
      <w:r w:rsidR="005A0887">
        <w:rPr>
          <w:rFonts w:ascii="Arial" w:hAnsi="Arial" w:cs="Arial"/>
        </w:rPr>
        <w:t xml:space="preserve">ts </w:t>
      </w:r>
      <w:r w:rsidR="00BD406F">
        <w:rPr>
          <w:rFonts w:ascii="Arial" w:hAnsi="Arial" w:cs="Arial"/>
        </w:rPr>
        <w:t xml:space="preserve">followed by my </w:t>
      </w:r>
      <w:r w:rsidR="00D043DC">
        <w:rPr>
          <w:rFonts w:ascii="Arial" w:hAnsi="Arial" w:cs="Arial"/>
        </w:rPr>
        <w:t>conclusion</w:t>
      </w:r>
      <w:r w:rsidR="00BD406F">
        <w:rPr>
          <w:rFonts w:ascii="Arial" w:hAnsi="Arial" w:cs="Arial"/>
        </w:rPr>
        <w:t>.</w:t>
      </w:r>
    </w:p>
    <w:p w:rsidR="00A56268" w:rsidRDefault="00A56268" w:rsidP="00E53F10">
      <w:pPr>
        <w:spacing w:line="360" w:lineRule="auto"/>
        <w:rPr>
          <w:rFonts w:ascii="Arial" w:hAnsi="Arial" w:cs="Arial"/>
        </w:rPr>
      </w:pPr>
    </w:p>
    <w:p w:rsidR="00C80262" w:rsidRDefault="00C80262" w:rsidP="00E53F10">
      <w:pPr>
        <w:spacing w:line="360" w:lineRule="auto"/>
        <w:rPr>
          <w:rFonts w:ascii="Arial" w:hAnsi="Arial" w:cs="Arial"/>
          <w:b/>
          <w:u w:val="single"/>
        </w:rPr>
      </w:pPr>
    </w:p>
    <w:p w:rsidR="00C80262" w:rsidRDefault="00C80262" w:rsidP="00E53F10">
      <w:pPr>
        <w:spacing w:line="360" w:lineRule="auto"/>
        <w:rPr>
          <w:rFonts w:ascii="Arial" w:hAnsi="Arial" w:cs="Arial"/>
          <w:b/>
          <w:u w:val="single"/>
        </w:rPr>
      </w:pPr>
    </w:p>
    <w:p w:rsidR="00BD406F" w:rsidRPr="00BD406F" w:rsidRDefault="00BD406F" w:rsidP="00E53F10">
      <w:pPr>
        <w:spacing w:line="360" w:lineRule="auto"/>
        <w:rPr>
          <w:rFonts w:ascii="Arial" w:hAnsi="Arial" w:cs="Arial"/>
          <w:b/>
          <w:u w:val="single"/>
        </w:rPr>
      </w:pPr>
      <w:r w:rsidRPr="00BD406F">
        <w:rPr>
          <w:rFonts w:ascii="Arial" w:hAnsi="Arial" w:cs="Arial"/>
          <w:b/>
          <w:u w:val="single"/>
        </w:rPr>
        <w:t>2. Main Body</w:t>
      </w:r>
    </w:p>
    <w:p w:rsidR="00C80262" w:rsidRDefault="00C80262" w:rsidP="00E53F10">
      <w:pPr>
        <w:spacing w:line="360" w:lineRule="auto"/>
        <w:rPr>
          <w:rFonts w:ascii="Arial" w:hAnsi="Arial" w:cs="Arial"/>
          <w:u w:val="single"/>
        </w:rPr>
      </w:pPr>
    </w:p>
    <w:p w:rsidR="00BD406F" w:rsidRPr="00382C4A" w:rsidRDefault="00BD406F" w:rsidP="00E53F10">
      <w:pPr>
        <w:spacing w:line="360" w:lineRule="auto"/>
        <w:rPr>
          <w:rFonts w:ascii="Arial" w:hAnsi="Arial" w:cs="Arial"/>
          <w:u w:val="single"/>
        </w:rPr>
      </w:pPr>
      <w:r w:rsidRPr="00F741E8">
        <w:rPr>
          <w:rFonts w:ascii="Arial" w:hAnsi="Arial" w:cs="Arial"/>
          <w:b/>
          <w:u w:val="single"/>
        </w:rPr>
        <w:t>A –</w:t>
      </w:r>
      <w:r w:rsidRPr="00382C4A">
        <w:rPr>
          <w:rFonts w:ascii="Arial" w:hAnsi="Arial" w:cs="Arial"/>
          <w:u w:val="single"/>
        </w:rPr>
        <w:t xml:space="preserve"> </w:t>
      </w:r>
      <w:r w:rsidRPr="00F741E8">
        <w:rPr>
          <w:rFonts w:ascii="Arial" w:hAnsi="Arial" w:cs="Arial"/>
          <w:b/>
          <w:u w:val="single"/>
        </w:rPr>
        <w:t>Risk Factors and Vulnerability</w:t>
      </w:r>
    </w:p>
    <w:p w:rsidR="00C80262" w:rsidRDefault="00C80262" w:rsidP="00303EFA">
      <w:pPr>
        <w:spacing w:line="360" w:lineRule="auto"/>
        <w:jc w:val="both"/>
        <w:rPr>
          <w:rFonts w:ascii="Arial" w:hAnsi="Arial" w:cs="Arial"/>
        </w:rPr>
      </w:pPr>
    </w:p>
    <w:p w:rsidR="005A356F" w:rsidRDefault="00670084" w:rsidP="00303EFA">
      <w:pPr>
        <w:spacing w:line="360" w:lineRule="auto"/>
        <w:jc w:val="both"/>
        <w:rPr>
          <w:rFonts w:ascii="Arial" w:hAnsi="Arial" w:cs="Arial"/>
        </w:rPr>
      </w:pPr>
      <w:r>
        <w:rPr>
          <w:rFonts w:ascii="Arial" w:hAnsi="Arial" w:cs="Arial"/>
        </w:rPr>
        <w:t xml:space="preserve">When discussing families at risk, generally this refers to families who have difficulties with keeping their children safe </w:t>
      </w:r>
      <w:r w:rsidR="008F24A5">
        <w:rPr>
          <w:rFonts w:ascii="Arial" w:hAnsi="Arial" w:cs="Arial"/>
        </w:rPr>
        <w:t>from harm’s way (World Childhood Foundation, n.d.</w:t>
      </w:r>
      <w:r>
        <w:rPr>
          <w:rFonts w:ascii="Arial" w:hAnsi="Arial" w:cs="Arial"/>
        </w:rPr>
        <w:t xml:space="preserve">).  In relation to Family A the </w:t>
      </w:r>
      <w:r w:rsidR="00BB473C">
        <w:rPr>
          <w:rFonts w:ascii="Arial" w:hAnsi="Arial" w:cs="Arial"/>
        </w:rPr>
        <w:t>main</w:t>
      </w:r>
      <w:r>
        <w:rPr>
          <w:rFonts w:ascii="Arial" w:hAnsi="Arial" w:cs="Arial"/>
        </w:rPr>
        <w:t xml:space="preserve"> risk factors w</w:t>
      </w:r>
      <w:r w:rsidR="00BB473C">
        <w:rPr>
          <w:rFonts w:ascii="Arial" w:hAnsi="Arial" w:cs="Arial"/>
        </w:rPr>
        <w:t>ere</w:t>
      </w:r>
      <w:r w:rsidR="00C35798">
        <w:rPr>
          <w:rFonts w:ascii="Arial" w:hAnsi="Arial" w:cs="Arial"/>
        </w:rPr>
        <w:t>;</w:t>
      </w:r>
      <w:r w:rsidR="00BB473C">
        <w:rPr>
          <w:rFonts w:ascii="Arial" w:hAnsi="Arial" w:cs="Arial"/>
        </w:rPr>
        <w:t xml:space="preserve"> </w:t>
      </w:r>
    </w:p>
    <w:p w:rsidR="005A356F" w:rsidRPr="005A356F" w:rsidRDefault="00DB2BB8" w:rsidP="005A356F">
      <w:pPr>
        <w:pStyle w:val="ListParagraph"/>
        <w:numPr>
          <w:ilvl w:val="0"/>
          <w:numId w:val="4"/>
        </w:numPr>
        <w:spacing w:line="360" w:lineRule="auto"/>
        <w:jc w:val="both"/>
        <w:rPr>
          <w:rFonts w:ascii="Arial" w:hAnsi="Arial" w:cs="Arial"/>
        </w:rPr>
      </w:pPr>
      <w:r>
        <w:rPr>
          <w:rFonts w:ascii="Arial" w:hAnsi="Arial" w:cs="Arial"/>
        </w:rPr>
        <w:t>Child</w:t>
      </w:r>
      <w:r w:rsidR="005A356F" w:rsidRPr="005A356F">
        <w:rPr>
          <w:rFonts w:ascii="Arial" w:hAnsi="Arial" w:cs="Arial"/>
        </w:rPr>
        <w:t xml:space="preserve"> behaviour problems</w:t>
      </w:r>
      <w:r w:rsidR="00C35798" w:rsidRPr="005A356F">
        <w:rPr>
          <w:rFonts w:ascii="Arial" w:hAnsi="Arial" w:cs="Arial"/>
        </w:rPr>
        <w:t xml:space="preserve"> </w:t>
      </w:r>
    </w:p>
    <w:p w:rsidR="005A356F" w:rsidRPr="005A356F" w:rsidRDefault="005A356F" w:rsidP="005A356F">
      <w:pPr>
        <w:pStyle w:val="ListParagraph"/>
        <w:numPr>
          <w:ilvl w:val="0"/>
          <w:numId w:val="4"/>
        </w:numPr>
        <w:spacing w:line="360" w:lineRule="auto"/>
        <w:jc w:val="both"/>
        <w:rPr>
          <w:rFonts w:ascii="Arial" w:hAnsi="Arial" w:cs="Arial"/>
        </w:rPr>
      </w:pPr>
      <w:r w:rsidRPr="005A356F">
        <w:rPr>
          <w:rFonts w:ascii="Arial" w:hAnsi="Arial" w:cs="Arial"/>
        </w:rPr>
        <w:t>Ren</w:t>
      </w:r>
      <w:r>
        <w:rPr>
          <w:rFonts w:ascii="Arial" w:hAnsi="Arial" w:cs="Arial"/>
        </w:rPr>
        <w:t>t arrears</w:t>
      </w:r>
    </w:p>
    <w:p w:rsidR="005A356F" w:rsidRPr="005A356F" w:rsidRDefault="005A356F" w:rsidP="005A356F">
      <w:pPr>
        <w:pStyle w:val="ListParagraph"/>
        <w:numPr>
          <w:ilvl w:val="0"/>
          <w:numId w:val="4"/>
        </w:numPr>
        <w:spacing w:line="360" w:lineRule="auto"/>
        <w:jc w:val="both"/>
        <w:rPr>
          <w:rFonts w:ascii="Arial" w:hAnsi="Arial" w:cs="Arial"/>
        </w:rPr>
      </w:pPr>
      <w:r w:rsidRPr="005A356F">
        <w:rPr>
          <w:rFonts w:ascii="Arial" w:hAnsi="Arial" w:cs="Arial"/>
        </w:rPr>
        <w:t>Parental alcohol issues</w:t>
      </w:r>
    </w:p>
    <w:p w:rsidR="005A356F" w:rsidRPr="005A356F" w:rsidRDefault="005A356F" w:rsidP="005A356F">
      <w:pPr>
        <w:pStyle w:val="ListParagraph"/>
        <w:numPr>
          <w:ilvl w:val="0"/>
          <w:numId w:val="4"/>
        </w:numPr>
        <w:spacing w:line="360" w:lineRule="auto"/>
        <w:jc w:val="both"/>
        <w:rPr>
          <w:rFonts w:ascii="Arial" w:hAnsi="Arial" w:cs="Arial"/>
        </w:rPr>
      </w:pPr>
      <w:r w:rsidRPr="005A356F">
        <w:rPr>
          <w:rFonts w:ascii="Arial" w:hAnsi="Arial" w:cs="Arial"/>
        </w:rPr>
        <w:t>Parenting problems</w:t>
      </w:r>
    </w:p>
    <w:p w:rsidR="00BD406F" w:rsidRDefault="00C35798" w:rsidP="00303EFA">
      <w:pPr>
        <w:spacing w:line="360" w:lineRule="auto"/>
        <w:jc w:val="both"/>
        <w:rPr>
          <w:rFonts w:ascii="Arial" w:hAnsi="Arial" w:cs="Arial"/>
        </w:rPr>
      </w:pPr>
      <w:r>
        <w:rPr>
          <w:rFonts w:ascii="Arial" w:hAnsi="Arial" w:cs="Arial"/>
        </w:rPr>
        <w:t xml:space="preserve">Other key issues that were identified were; </w:t>
      </w:r>
      <w:r w:rsidR="00205704">
        <w:rPr>
          <w:rFonts w:ascii="Arial" w:hAnsi="Arial" w:cs="Arial"/>
        </w:rPr>
        <w:t xml:space="preserve">relationship breakdown issues between parents, financial issues, </w:t>
      </w:r>
      <w:r w:rsidR="005A356F">
        <w:rPr>
          <w:rFonts w:ascii="Arial" w:hAnsi="Arial" w:cs="Arial"/>
        </w:rPr>
        <w:t>unhygienic</w:t>
      </w:r>
      <w:r w:rsidR="00205704">
        <w:rPr>
          <w:rFonts w:ascii="Arial" w:hAnsi="Arial" w:cs="Arial"/>
        </w:rPr>
        <w:t xml:space="preserve"> home</w:t>
      </w:r>
      <w:r w:rsidR="005A356F">
        <w:rPr>
          <w:rFonts w:ascii="Arial" w:hAnsi="Arial" w:cs="Arial"/>
        </w:rPr>
        <w:t xml:space="preserve"> environment</w:t>
      </w:r>
      <w:r w:rsidR="00205704">
        <w:rPr>
          <w:rFonts w:ascii="Arial" w:hAnsi="Arial" w:cs="Arial"/>
        </w:rPr>
        <w:t>, children’s low school attendance and some aggressive behaviour at home (</w:t>
      </w:r>
      <w:r w:rsidR="005D067E">
        <w:rPr>
          <w:rFonts w:ascii="Arial" w:hAnsi="Arial" w:cs="Arial"/>
        </w:rPr>
        <w:t>Maras et al</w:t>
      </w:r>
      <w:r w:rsidR="009862BF">
        <w:rPr>
          <w:rFonts w:ascii="Arial" w:hAnsi="Arial" w:cs="Arial"/>
        </w:rPr>
        <w:t>. 2008, p. 22</w:t>
      </w:r>
      <w:r w:rsidR="00205704">
        <w:rPr>
          <w:rFonts w:ascii="Arial" w:hAnsi="Arial" w:cs="Arial"/>
        </w:rPr>
        <w:t>).</w:t>
      </w:r>
      <w:r w:rsidR="00567BDB">
        <w:rPr>
          <w:rFonts w:ascii="Arial" w:hAnsi="Arial" w:cs="Arial"/>
        </w:rPr>
        <w:t xml:space="preserve"> </w:t>
      </w:r>
      <w:r w:rsidR="00BF2C87">
        <w:rPr>
          <w:rFonts w:ascii="Arial" w:hAnsi="Arial" w:cs="Arial"/>
        </w:rPr>
        <w:t xml:space="preserve"> </w:t>
      </w:r>
    </w:p>
    <w:p w:rsidR="00D043DC" w:rsidRDefault="009E22C9" w:rsidP="00303EFA">
      <w:pPr>
        <w:spacing w:line="360" w:lineRule="auto"/>
        <w:jc w:val="both"/>
        <w:rPr>
          <w:rFonts w:ascii="Arial" w:hAnsi="Arial" w:cs="Arial"/>
        </w:rPr>
      </w:pPr>
      <w:r>
        <w:rPr>
          <w:rFonts w:ascii="Arial" w:hAnsi="Arial" w:cs="Arial"/>
        </w:rPr>
        <w:t xml:space="preserve">Vulnerabilities can be defined </w:t>
      </w:r>
      <w:r w:rsidR="00D043DC">
        <w:rPr>
          <w:rFonts w:ascii="Arial" w:hAnsi="Arial" w:cs="Arial"/>
        </w:rPr>
        <w:t xml:space="preserve">as a social, personal </w:t>
      </w:r>
      <w:r>
        <w:rPr>
          <w:rFonts w:ascii="Arial" w:hAnsi="Arial" w:cs="Arial"/>
        </w:rPr>
        <w:t>or economica</w:t>
      </w:r>
      <w:r w:rsidR="00D043DC">
        <w:rPr>
          <w:rFonts w:ascii="Arial" w:hAnsi="Arial" w:cs="Arial"/>
        </w:rPr>
        <w:t xml:space="preserve">l situation that could </w:t>
      </w:r>
      <w:r>
        <w:rPr>
          <w:rFonts w:ascii="Arial" w:hAnsi="Arial" w:cs="Arial"/>
        </w:rPr>
        <w:t>place the overall welfare of children, youn</w:t>
      </w:r>
      <w:r w:rsidR="00D043DC">
        <w:rPr>
          <w:rFonts w:ascii="Arial" w:hAnsi="Arial" w:cs="Arial"/>
        </w:rPr>
        <w:t xml:space="preserve">g people and families at </w:t>
      </w:r>
      <w:r w:rsidR="001D0D09">
        <w:rPr>
          <w:rFonts w:ascii="Arial" w:hAnsi="Arial" w:cs="Arial"/>
        </w:rPr>
        <w:t xml:space="preserve">the </w:t>
      </w:r>
      <w:r>
        <w:rPr>
          <w:rFonts w:ascii="Arial" w:hAnsi="Arial" w:cs="Arial"/>
        </w:rPr>
        <w:t xml:space="preserve">risk </w:t>
      </w:r>
      <w:r w:rsidR="001D0D09">
        <w:rPr>
          <w:rFonts w:ascii="Arial" w:hAnsi="Arial" w:cs="Arial"/>
        </w:rPr>
        <w:t xml:space="preserve">of physical, mental </w:t>
      </w:r>
      <w:r w:rsidR="00D043DC">
        <w:rPr>
          <w:rFonts w:ascii="Arial" w:hAnsi="Arial" w:cs="Arial"/>
        </w:rPr>
        <w:t>and financial troubles</w:t>
      </w:r>
      <w:r>
        <w:rPr>
          <w:rFonts w:ascii="Arial" w:hAnsi="Arial" w:cs="Arial"/>
        </w:rPr>
        <w:t xml:space="preserve"> (Raising Chil</w:t>
      </w:r>
      <w:r w:rsidR="00C673EB">
        <w:rPr>
          <w:rFonts w:ascii="Arial" w:hAnsi="Arial" w:cs="Arial"/>
        </w:rPr>
        <w:t>dren, 2018</w:t>
      </w:r>
      <w:r>
        <w:rPr>
          <w:rFonts w:ascii="Arial" w:hAnsi="Arial" w:cs="Arial"/>
        </w:rPr>
        <w:t>).</w:t>
      </w:r>
      <w:r w:rsidR="00075F04">
        <w:rPr>
          <w:rFonts w:ascii="Arial" w:hAnsi="Arial" w:cs="Arial"/>
        </w:rPr>
        <w:t xml:space="preserve">  </w:t>
      </w:r>
    </w:p>
    <w:p w:rsidR="00D043DC" w:rsidRDefault="00D043DC" w:rsidP="00303EFA">
      <w:pPr>
        <w:spacing w:line="360" w:lineRule="auto"/>
        <w:jc w:val="both"/>
        <w:rPr>
          <w:rFonts w:ascii="Arial" w:hAnsi="Arial" w:cs="Arial"/>
        </w:rPr>
      </w:pPr>
      <w:r>
        <w:rPr>
          <w:rFonts w:ascii="Arial" w:hAnsi="Arial" w:cs="Arial"/>
        </w:rPr>
        <w:t xml:space="preserve">The financial issues that Family A were struggling with, </w:t>
      </w:r>
      <w:r w:rsidR="00D7714B">
        <w:rPr>
          <w:rFonts w:ascii="Arial" w:hAnsi="Arial" w:cs="Arial"/>
        </w:rPr>
        <w:t>in</w:t>
      </w:r>
      <w:r>
        <w:rPr>
          <w:rFonts w:ascii="Arial" w:hAnsi="Arial" w:cs="Arial"/>
        </w:rPr>
        <w:t xml:space="preserve"> my view could be the catalyst for </w:t>
      </w:r>
      <w:r w:rsidR="00D7714B">
        <w:rPr>
          <w:rFonts w:ascii="Arial" w:hAnsi="Arial" w:cs="Arial"/>
        </w:rPr>
        <w:t>most of the other issues within the family life.  Due to the low paid jobs of the parents, they began to struggle with the</w:t>
      </w:r>
      <w:r w:rsidR="00976F35">
        <w:rPr>
          <w:rFonts w:ascii="Arial" w:hAnsi="Arial" w:cs="Arial"/>
        </w:rPr>
        <w:t xml:space="preserve">ir rent, </w:t>
      </w:r>
      <w:r w:rsidR="00D7714B">
        <w:rPr>
          <w:rFonts w:ascii="Arial" w:hAnsi="Arial" w:cs="Arial"/>
        </w:rPr>
        <w:t>put</w:t>
      </w:r>
      <w:r w:rsidR="00976F35">
        <w:rPr>
          <w:rFonts w:ascii="Arial" w:hAnsi="Arial" w:cs="Arial"/>
        </w:rPr>
        <w:t>ting</w:t>
      </w:r>
      <w:r w:rsidR="00D7714B">
        <w:rPr>
          <w:rFonts w:ascii="Arial" w:hAnsi="Arial" w:cs="Arial"/>
        </w:rPr>
        <w:t xml:space="preserve"> them in</w:t>
      </w:r>
      <w:r w:rsidR="00976F35">
        <w:rPr>
          <w:rFonts w:ascii="Arial" w:hAnsi="Arial" w:cs="Arial"/>
        </w:rPr>
        <w:t xml:space="preserve">to arrears and adding </w:t>
      </w:r>
      <w:r w:rsidR="00D7714B">
        <w:rPr>
          <w:rFonts w:ascii="Arial" w:hAnsi="Arial" w:cs="Arial"/>
        </w:rPr>
        <w:t>f</w:t>
      </w:r>
      <w:r w:rsidR="00976F35">
        <w:rPr>
          <w:rFonts w:ascii="Arial" w:hAnsi="Arial" w:cs="Arial"/>
        </w:rPr>
        <w:t xml:space="preserve">urther financial </w:t>
      </w:r>
      <w:r>
        <w:rPr>
          <w:rFonts w:ascii="Arial" w:hAnsi="Arial" w:cs="Arial"/>
        </w:rPr>
        <w:t xml:space="preserve">debt and </w:t>
      </w:r>
      <w:r w:rsidR="00976F35">
        <w:rPr>
          <w:rFonts w:ascii="Arial" w:hAnsi="Arial" w:cs="Arial"/>
        </w:rPr>
        <w:t xml:space="preserve">worries </w:t>
      </w:r>
      <w:r w:rsidR="00D7714B">
        <w:rPr>
          <w:rFonts w:ascii="Arial" w:hAnsi="Arial" w:cs="Arial"/>
        </w:rPr>
        <w:t>of possibly being evict</w:t>
      </w:r>
      <w:r w:rsidR="00976F35">
        <w:rPr>
          <w:rFonts w:ascii="Arial" w:hAnsi="Arial" w:cs="Arial"/>
        </w:rPr>
        <w:t>ed in the future</w:t>
      </w:r>
      <w:r w:rsidR="00D7714B">
        <w:rPr>
          <w:rFonts w:ascii="Arial" w:hAnsi="Arial" w:cs="Arial"/>
        </w:rPr>
        <w:t>.  Not being able t</w:t>
      </w:r>
      <w:r>
        <w:rPr>
          <w:rFonts w:ascii="Arial" w:hAnsi="Arial" w:cs="Arial"/>
        </w:rPr>
        <w:t>o buy</w:t>
      </w:r>
      <w:r w:rsidR="00976F35">
        <w:rPr>
          <w:rFonts w:ascii="Arial" w:hAnsi="Arial" w:cs="Arial"/>
        </w:rPr>
        <w:t xml:space="preserve"> goods or </w:t>
      </w:r>
      <w:r w:rsidR="00D7714B">
        <w:rPr>
          <w:rFonts w:ascii="Arial" w:hAnsi="Arial" w:cs="Arial"/>
        </w:rPr>
        <w:t>foods of preference</w:t>
      </w:r>
      <w:r>
        <w:rPr>
          <w:rFonts w:ascii="Arial" w:hAnsi="Arial" w:cs="Arial"/>
        </w:rPr>
        <w:t xml:space="preserve"> </w:t>
      </w:r>
      <w:r w:rsidR="00D7714B">
        <w:rPr>
          <w:rFonts w:ascii="Arial" w:hAnsi="Arial" w:cs="Arial"/>
        </w:rPr>
        <w:t xml:space="preserve">can lead to frustration </w:t>
      </w:r>
      <w:r>
        <w:rPr>
          <w:rFonts w:ascii="Arial" w:hAnsi="Arial" w:cs="Arial"/>
        </w:rPr>
        <w:t>within the home and this could have been</w:t>
      </w:r>
      <w:r w:rsidR="00D7714B">
        <w:rPr>
          <w:rFonts w:ascii="Arial" w:hAnsi="Arial" w:cs="Arial"/>
        </w:rPr>
        <w:t xml:space="preserve"> the</w:t>
      </w:r>
      <w:r>
        <w:rPr>
          <w:rFonts w:ascii="Arial" w:hAnsi="Arial" w:cs="Arial"/>
        </w:rPr>
        <w:t xml:space="preserve"> reason why the parents resorted to </w:t>
      </w:r>
      <w:r w:rsidR="00976F35">
        <w:rPr>
          <w:rFonts w:ascii="Arial" w:hAnsi="Arial" w:cs="Arial"/>
        </w:rPr>
        <w:t xml:space="preserve">alcohol.  </w:t>
      </w:r>
    </w:p>
    <w:p w:rsidR="005A2E45" w:rsidRDefault="00976F35" w:rsidP="00303EFA">
      <w:pPr>
        <w:spacing w:line="360" w:lineRule="auto"/>
        <w:jc w:val="both"/>
        <w:rPr>
          <w:rFonts w:ascii="Arial" w:hAnsi="Arial" w:cs="Arial"/>
        </w:rPr>
      </w:pPr>
      <w:r>
        <w:rPr>
          <w:rFonts w:ascii="Arial" w:hAnsi="Arial" w:cs="Arial"/>
        </w:rPr>
        <w:t>Parents who drink alcohol often can spend most of the family budget, causing debt, arguments and neglect towards children’s wellbeing (Watkins, 2020).</w:t>
      </w:r>
      <w:r w:rsidR="00D043DC">
        <w:rPr>
          <w:rFonts w:ascii="Arial" w:hAnsi="Arial" w:cs="Arial"/>
        </w:rPr>
        <w:t xml:space="preserve">  </w:t>
      </w:r>
      <w:r w:rsidR="005A2E45">
        <w:rPr>
          <w:rFonts w:ascii="Arial" w:hAnsi="Arial" w:cs="Arial"/>
        </w:rPr>
        <w:t>Alcoholism could also be the re</w:t>
      </w:r>
      <w:r w:rsidR="00D043DC">
        <w:rPr>
          <w:rFonts w:ascii="Arial" w:hAnsi="Arial" w:cs="Arial"/>
        </w:rPr>
        <w:t xml:space="preserve">ason why the </w:t>
      </w:r>
      <w:r w:rsidR="005A2E45">
        <w:rPr>
          <w:rFonts w:ascii="Arial" w:hAnsi="Arial" w:cs="Arial"/>
        </w:rPr>
        <w:t>young boy</w:t>
      </w:r>
      <w:r w:rsidR="00D043DC">
        <w:rPr>
          <w:rFonts w:ascii="Arial" w:hAnsi="Arial" w:cs="Arial"/>
        </w:rPr>
        <w:t xml:space="preserve"> had behavioural problems</w:t>
      </w:r>
      <w:r w:rsidR="005A2E45">
        <w:rPr>
          <w:rFonts w:ascii="Arial" w:hAnsi="Arial" w:cs="Arial"/>
        </w:rPr>
        <w:t xml:space="preserve">, </w:t>
      </w:r>
      <w:r w:rsidR="008B4028">
        <w:rPr>
          <w:rFonts w:ascii="Arial" w:hAnsi="Arial" w:cs="Arial"/>
        </w:rPr>
        <w:t>low</w:t>
      </w:r>
      <w:r w:rsidR="005A2E45">
        <w:rPr>
          <w:rFonts w:ascii="Arial" w:hAnsi="Arial" w:cs="Arial"/>
        </w:rPr>
        <w:t xml:space="preserve"> school attendance</w:t>
      </w:r>
      <w:r w:rsidR="00C44E64">
        <w:rPr>
          <w:rFonts w:ascii="Arial" w:hAnsi="Arial" w:cs="Arial"/>
        </w:rPr>
        <w:t xml:space="preserve"> of </w:t>
      </w:r>
      <w:r w:rsidR="00D043DC">
        <w:rPr>
          <w:rFonts w:ascii="Arial" w:hAnsi="Arial" w:cs="Arial"/>
        </w:rPr>
        <w:t xml:space="preserve">the </w:t>
      </w:r>
      <w:r w:rsidR="00C44E64">
        <w:rPr>
          <w:rFonts w:ascii="Arial" w:hAnsi="Arial" w:cs="Arial"/>
        </w:rPr>
        <w:t>children</w:t>
      </w:r>
      <w:r w:rsidR="005A2E45">
        <w:rPr>
          <w:rFonts w:ascii="Arial" w:hAnsi="Arial" w:cs="Arial"/>
        </w:rPr>
        <w:t xml:space="preserve">, poor hygiene and aggression at home. </w:t>
      </w:r>
    </w:p>
    <w:p w:rsidR="00D043DC" w:rsidRDefault="00D043DC" w:rsidP="00303EFA">
      <w:pPr>
        <w:spacing w:line="360" w:lineRule="auto"/>
        <w:jc w:val="both"/>
        <w:rPr>
          <w:rFonts w:ascii="Arial" w:hAnsi="Arial" w:cs="Arial"/>
        </w:rPr>
      </w:pPr>
    </w:p>
    <w:p w:rsidR="00F741E8" w:rsidRDefault="00F741E8" w:rsidP="00303EFA">
      <w:pPr>
        <w:spacing w:line="360" w:lineRule="auto"/>
        <w:jc w:val="both"/>
        <w:rPr>
          <w:rFonts w:ascii="Arial" w:hAnsi="Arial" w:cs="Arial"/>
          <w:b/>
          <w:u w:val="single"/>
        </w:rPr>
      </w:pPr>
    </w:p>
    <w:p w:rsidR="00F741E8" w:rsidRDefault="00F741E8" w:rsidP="00303EFA">
      <w:pPr>
        <w:spacing w:line="360" w:lineRule="auto"/>
        <w:jc w:val="both"/>
        <w:rPr>
          <w:rFonts w:ascii="Arial" w:hAnsi="Arial" w:cs="Arial"/>
          <w:b/>
          <w:u w:val="single"/>
        </w:rPr>
      </w:pPr>
    </w:p>
    <w:p w:rsidR="00D043DC" w:rsidRPr="00F741E8" w:rsidRDefault="00D043DC" w:rsidP="00303EFA">
      <w:pPr>
        <w:spacing w:line="360" w:lineRule="auto"/>
        <w:jc w:val="both"/>
        <w:rPr>
          <w:rFonts w:ascii="Arial" w:hAnsi="Arial" w:cs="Arial"/>
          <w:b/>
          <w:u w:val="single"/>
        </w:rPr>
      </w:pPr>
      <w:r w:rsidRPr="00F741E8">
        <w:rPr>
          <w:rFonts w:ascii="Arial" w:hAnsi="Arial" w:cs="Arial"/>
          <w:b/>
          <w:u w:val="single"/>
        </w:rPr>
        <w:t>B</w:t>
      </w:r>
      <w:r w:rsidR="006C600E" w:rsidRPr="00F741E8">
        <w:rPr>
          <w:rFonts w:ascii="Arial" w:hAnsi="Arial" w:cs="Arial"/>
          <w:b/>
          <w:u w:val="single"/>
        </w:rPr>
        <w:t xml:space="preserve"> – </w:t>
      </w:r>
      <w:r w:rsidR="008B4028" w:rsidRPr="00F741E8">
        <w:rPr>
          <w:rFonts w:ascii="Arial" w:hAnsi="Arial" w:cs="Arial"/>
          <w:b/>
          <w:u w:val="single"/>
        </w:rPr>
        <w:t>Assessment</w:t>
      </w:r>
    </w:p>
    <w:p w:rsidR="00F741E8" w:rsidRDefault="00F741E8" w:rsidP="00303EFA">
      <w:pPr>
        <w:spacing w:line="360" w:lineRule="auto"/>
        <w:jc w:val="both"/>
        <w:rPr>
          <w:rFonts w:ascii="Arial" w:hAnsi="Arial" w:cs="Arial"/>
        </w:rPr>
      </w:pPr>
    </w:p>
    <w:p w:rsidR="008B4028" w:rsidRDefault="004128A0" w:rsidP="00303EFA">
      <w:pPr>
        <w:spacing w:line="360" w:lineRule="auto"/>
        <w:jc w:val="both"/>
        <w:rPr>
          <w:rFonts w:ascii="Arial" w:hAnsi="Arial" w:cs="Arial"/>
        </w:rPr>
      </w:pPr>
      <w:r>
        <w:rPr>
          <w:rFonts w:ascii="Arial" w:hAnsi="Arial" w:cs="Arial"/>
        </w:rPr>
        <w:t>In order to get Family A’s life onto the right track, several important organisations were involved with the family, which were;</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Metropolitan Police</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Probation Service</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Education Department</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Neighbourhood Office</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Job Centre Plus</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Connextions</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 xml:space="preserve">CAMHS – Child and Adolescent Mental Health Service.  This organisation provides support to young people </w:t>
      </w:r>
      <w:r w:rsidR="000E5776">
        <w:rPr>
          <w:rFonts w:ascii="Arial" w:hAnsi="Arial" w:cs="Arial"/>
        </w:rPr>
        <w:t xml:space="preserve">with their mental health issues (Mind, 2019), (Maras et al. 2008, p. 22). </w:t>
      </w:r>
    </w:p>
    <w:p w:rsidR="00E53166" w:rsidRDefault="00E53166" w:rsidP="00E53166">
      <w:pPr>
        <w:spacing w:line="360" w:lineRule="auto"/>
        <w:jc w:val="both"/>
        <w:rPr>
          <w:rFonts w:ascii="Arial" w:hAnsi="Arial" w:cs="Arial"/>
        </w:rPr>
      </w:pPr>
    </w:p>
    <w:p w:rsidR="00E53166" w:rsidRDefault="00E53166" w:rsidP="00E53166">
      <w:pPr>
        <w:spacing w:line="360" w:lineRule="auto"/>
        <w:jc w:val="both"/>
        <w:rPr>
          <w:rFonts w:ascii="Arial" w:hAnsi="Arial" w:cs="Arial"/>
        </w:rPr>
      </w:pPr>
      <w:r>
        <w:rPr>
          <w:rFonts w:ascii="Arial" w:hAnsi="Arial" w:cs="Arial"/>
        </w:rPr>
        <w:t xml:space="preserve">The objective of all these agencies was to work collectively as a multidisciplinary team, so that there would </w:t>
      </w:r>
      <w:r w:rsidR="006559E0">
        <w:rPr>
          <w:rFonts w:ascii="Arial" w:hAnsi="Arial" w:cs="Arial"/>
        </w:rPr>
        <w:t xml:space="preserve">be </w:t>
      </w:r>
      <w:r>
        <w:rPr>
          <w:rFonts w:ascii="Arial" w:hAnsi="Arial" w:cs="Arial"/>
        </w:rPr>
        <w:t>no delays in the referrals an</w:t>
      </w:r>
      <w:r w:rsidR="00A11169">
        <w:rPr>
          <w:rFonts w:ascii="Arial" w:hAnsi="Arial" w:cs="Arial"/>
        </w:rPr>
        <w:t>d each agency could maximise their</w:t>
      </w:r>
      <w:r>
        <w:rPr>
          <w:rFonts w:ascii="Arial" w:hAnsi="Arial" w:cs="Arial"/>
        </w:rPr>
        <w:t xml:space="preserve"> time and effort into the</w:t>
      </w:r>
      <w:r w:rsidR="002B3F93">
        <w:rPr>
          <w:rFonts w:ascii="Arial" w:hAnsi="Arial" w:cs="Arial"/>
        </w:rPr>
        <w:t xml:space="preserve"> family to </w:t>
      </w:r>
      <w:r w:rsidR="00B11295">
        <w:rPr>
          <w:rFonts w:ascii="Arial" w:hAnsi="Arial" w:cs="Arial"/>
        </w:rPr>
        <w:t xml:space="preserve">help </w:t>
      </w:r>
      <w:r w:rsidR="002B3F93">
        <w:rPr>
          <w:rFonts w:ascii="Arial" w:hAnsi="Arial" w:cs="Arial"/>
        </w:rPr>
        <w:t xml:space="preserve">resolve their </w:t>
      </w:r>
      <w:r w:rsidR="00B11295">
        <w:rPr>
          <w:rFonts w:ascii="Arial" w:hAnsi="Arial" w:cs="Arial"/>
        </w:rPr>
        <w:t>problems</w:t>
      </w:r>
      <w:r w:rsidR="002B3F93">
        <w:rPr>
          <w:rFonts w:ascii="Arial" w:hAnsi="Arial" w:cs="Arial"/>
        </w:rPr>
        <w:t>.</w:t>
      </w:r>
      <w:r w:rsidR="00A11169">
        <w:rPr>
          <w:rFonts w:ascii="Arial" w:hAnsi="Arial" w:cs="Arial"/>
        </w:rPr>
        <w:t xml:space="preserve">  </w:t>
      </w:r>
      <w:r w:rsidR="00E73A5E">
        <w:rPr>
          <w:rFonts w:ascii="Arial" w:hAnsi="Arial" w:cs="Arial"/>
        </w:rPr>
        <w:t>Multidisciplinary teams (MDT’s) are groups of professionals from different organisations, collaborating together in order to plan health and social care support for people with complicated care issues (Social Care Institute for Excellence, 2018).</w:t>
      </w:r>
    </w:p>
    <w:p w:rsidR="004B4214" w:rsidRDefault="004B4214" w:rsidP="00E53166">
      <w:pPr>
        <w:spacing w:line="360" w:lineRule="auto"/>
        <w:jc w:val="both"/>
        <w:rPr>
          <w:rFonts w:ascii="Arial" w:hAnsi="Arial" w:cs="Arial"/>
        </w:rPr>
      </w:pPr>
    </w:p>
    <w:p w:rsidR="00C80262" w:rsidRPr="00F741E8" w:rsidRDefault="004B4214" w:rsidP="00E53166">
      <w:pPr>
        <w:spacing w:line="360" w:lineRule="auto"/>
        <w:jc w:val="both"/>
        <w:rPr>
          <w:rFonts w:ascii="Arial" w:hAnsi="Arial" w:cs="Arial"/>
          <w:b/>
          <w:u w:val="single"/>
        </w:rPr>
      </w:pPr>
      <w:r w:rsidRPr="00F741E8">
        <w:rPr>
          <w:rFonts w:ascii="Arial" w:hAnsi="Arial" w:cs="Arial"/>
          <w:b/>
          <w:u w:val="single"/>
        </w:rPr>
        <w:t>C – Actions and Outcomes</w:t>
      </w:r>
    </w:p>
    <w:p w:rsidR="00C80262" w:rsidRDefault="00C80262" w:rsidP="00E53166">
      <w:pPr>
        <w:spacing w:line="360" w:lineRule="auto"/>
        <w:jc w:val="both"/>
        <w:rPr>
          <w:rFonts w:ascii="Arial" w:hAnsi="Arial" w:cs="Arial"/>
          <w:u w:val="single"/>
        </w:rPr>
      </w:pPr>
    </w:p>
    <w:p w:rsidR="00642418" w:rsidRPr="00F741E8" w:rsidRDefault="00642418" w:rsidP="00E53166">
      <w:pPr>
        <w:spacing w:line="360" w:lineRule="auto"/>
        <w:jc w:val="both"/>
        <w:rPr>
          <w:rFonts w:ascii="Arial" w:hAnsi="Arial" w:cs="Arial"/>
          <w:b/>
          <w:u w:val="single"/>
        </w:rPr>
      </w:pPr>
      <w:r w:rsidRPr="00F741E8">
        <w:rPr>
          <w:rFonts w:ascii="Arial" w:hAnsi="Arial" w:cs="Arial"/>
          <w:b/>
          <w:u w:val="single"/>
        </w:rPr>
        <w:t>Actions</w:t>
      </w:r>
    </w:p>
    <w:p w:rsidR="004B4214" w:rsidRDefault="004B4214" w:rsidP="00E53166">
      <w:pPr>
        <w:spacing w:line="360" w:lineRule="auto"/>
        <w:jc w:val="both"/>
        <w:rPr>
          <w:rFonts w:ascii="Arial" w:hAnsi="Arial" w:cs="Arial"/>
        </w:rPr>
      </w:pPr>
      <w:r>
        <w:rPr>
          <w:rFonts w:ascii="Arial" w:hAnsi="Arial" w:cs="Arial"/>
        </w:rPr>
        <w:t>The</w:t>
      </w:r>
      <w:r w:rsidR="00642418">
        <w:rPr>
          <w:rFonts w:ascii="Arial" w:hAnsi="Arial" w:cs="Arial"/>
        </w:rPr>
        <w:t xml:space="preserve"> MDT’s outlined an action plan </w:t>
      </w:r>
      <w:r>
        <w:rPr>
          <w:rFonts w:ascii="Arial" w:hAnsi="Arial" w:cs="Arial"/>
        </w:rPr>
        <w:t>in order to rectify the problems surrounding Family A, they were;</w:t>
      </w:r>
    </w:p>
    <w:p w:rsidR="004B4214" w:rsidRDefault="004B4214" w:rsidP="004B4214">
      <w:pPr>
        <w:pStyle w:val="ListParagraph"/>
        <w:numPr>
          <w:ilvl w:val="0"/>
          <w:numId w:val="7"/>
        </w:numPr>
        <w:spacing w:line="360" w:lineRule="auto"/>
        <w:jc w:val="both"/>
        <w:rPr>
          <w:rFonts w:ascii="Arial" w:hAnsi="Arial" w:cs="Arial"/>
        </w:rPr>
      </w:pPr>
      <w:r>
        <w:rPr>
          <w:rFonts w:ascii="Arial" w:hAnsi="Arial" w:cs="Arial"/>
        </w:rPr>
        <w:t xml:space="preserve">Find </w:t>
      </w:r>
      <w:r w:rsidR="00646B64">
        <w:rPr>
          <w:rFonts w:ascii="Arial" w:hAnsi="Arial" w:cs="Arial"/>
        </w:rPr>
        <w:t>better job opportunities for the parents - Having well paid jobs would allow the family to clear outstanding debts and buy goods of preference.</w:t>
      </w:r>
    </w:p>
    <w:p w:rsidR="00646B64" w:rsidRDefault="00646B64" w:rsidP="00646B64">
      <w:pPr>
        <w:pStyle w:val="ListParagraph"/>
        <w:spacing w:line="360" w:lineRule="auto"/>
        <w:ind w:left="1440"/>
        <w:jc w:val="both"/>
        <w:rPr>
          <w:rFonts w:ascii="Arial" w:hAnsi="Arial" w:cs="Arial"/>
        </w:rPr>
      </w:pPr>
    </w:p>
    <w:p w:rsidR="00646B64" w:rsidRDefault="00646B64" w:rsidP="00646B64">
      <w:pPr>
        <w:pStyle w:val="ListParagraph"/>
        <w:numPr>
          <w:ilvl w:val="0"/>
          <w:numId w:val="7"/>
        </w:numPr>
        <w:spacing w:line="360" w:lineRule="auto"/>
        <w:jc w:val="both"/>
        <w:rPr>
          <w:rFonts w:ascii="Arial" w:hAnsi="Arial" w:cs="Arial"/>
        </w:rPr>
      </w:pPr>
      <w:r>
        <w:rPr>
          <w:rFonts w:ascii="Arial" w:hAnsi="Arial" w:cs="Arial"/>
        </w:rPr>
        <w:lastRenderedPageBreak/>
        <w:t>Help with rent arrears – By helping them not falling into further arrears and clearing off previous arrears would alleviate the family’s worries of eviction.</w:t>
      </w:r>
    </w:p>
    <w:p w:rsidR="00646B64" w:rsidRPr="00646B64" w:rsidRDefault="00646B64" w:rsidP="00646B64">
      <w:pPr>
        <w:pStyle w:val="ListParagraph"/>
        <w:rPr>
          <w:rFonts w:ascii="Arial" w:hAnsi="Arial" w:cs="Arial"/>
        </w:rPr>
      </w:pPr>
    </w:p>
    <w:p w:rsidR="00646B64" w:rsidRDefault="00735BA5" w:rsidP="00735BA5">
      <w:pPr>
        <w:pStyle w:val="ListParagraph"/>
        <w:numPr>
          <w:ilvl w:val="0"/>
          <w:numId w:val="7"/>
        </w:numPr>
        <w:spacing w:line="360" w:lineRule="auto"/>
        <w:jc w:val="both"/>
        <w:rPr>
          <w:rFonts w:ascii="Arial" w:hAnsi="Arial" w:cs="Arial"/>
        </w:rPr>
      </w:pPr>
      <w:r>
        <w:rPr>
          <w:rFonts w:ascii="Arial" w:hAnsi="Arial" w:cs="Arial"/>
        </w:rPr>
        <w:t xml:space="preserve">Relationship counselling – If the parents could build bridges in their marriage, this would have a positive impact on the mental wellbeing of </w:t>
      </w:r>
      <w:r w:rsidR="00901A58">
        <w:rPr>
          <w:rFonts w:ascii="Arial" w:hAnsi="Arial" w:cs="Arial"/>
        </w:rPr>
        <w:t>everyone</w:t>
      </w:r>
      <w:r>
        <w:rPr>
          <w:rFonts w:ascii="Arial" w:hAnsi="Arial" w:cs="Arial"/>
        </w:rPr>
        <w:t>.</w:t>
      </w:r>
    </w:p>
    <w:p w:rsidR="00735BA5" w:rsidRPr="00735BA5" w:rsidRDefault="00735BA5" w:rsidP="00735BA5">
      <w:pPr>
        <w:pStyle w:val="ListParagraph"/>
        <w:rPr>
          <w:rFonts w:ascii="Arial" w:hAnsi="Arial" w:cs="Arial"/>
        </w:rPr>
      </w:pPr>
    </w:p>
    <w:p w:rsidR="00735BA5" w:rsidRDefault="00735BA5" w:rsidP="00735BA5">
      <w:pPr>
        <w:pStyle w:val="ListParagraph"/>
        <w:numPr>
          <w:ilvl w:val="0"/>
          <w:numId w:val="7"/>
        </w:numPr>
        <w:spacing w:line="360" w:lineRule="auto"/>
        <w:jc w:val="both"/>
        <w:rPr>
          <w:rFonts w:ascii="Arial" w:hAnsi="Arial" w:cs="Arial"/>
        </w:rPr>
      </w:pPr>
      <w:r>
        <w:rPr>
          <w:rFonts w:ascii="Arial" w:hAnsi="Arial" w:cs="Arial"/>
        </w:rPr>
        <w:t xml:space="preserve">Support with cleanliness </w:t>
      </w:r>
      <w:r w:rsidR="00901A58">
        <w:rPr>
          <w:rFonts w:ascii="Arial" w:hAnsi="Arial" w:cs="Arial"/>
        </w:rPr>
        <w:t>–</w:t>
      </w:r>
      <w:r>
        <w:rPr>
          <w:rFonts w:ascii="Arial" w:hAnsi="Arial" w:cs="Arial"/>
        </w:rPr>
        <w:t xml:space="preserve"> </w:t>
      </w:r>
      <w:r w:rsidR="00901A58">
        <w:rPr>
          <w:rFonts w:ascii="Arial" w:hAnsi="Arial" w:cs="Arial"/>
        </w:rPr>
        <w:t>To prevent illness and sickness as germs can spread quickly in an unclean environment.</w:t>
      </w:r>
    </w:p>
    <w:p w:rsidR="00901A58" w:rsidRPr="00901A58" w:rsidRDefault="00901A58" w:rsidP="00901A58">
      <w:pPr>
        <w:pStyle w:val="ListParagraph"/>
        <w:rPr>
          <w:rFonts w:ascii="Arial" w:hAnsi="Arial" w:cs="Arial"/>
        </w:rPr>
      </w:pPr>
    </w:p>
    <w:p w:rsidR="00901A58" w:rsidRDefault="00901A58" w:rsidP="00735BA5">
      <w:pPr>
        <w:pStyle w:val="ListParagraph"/>
        <w:numPr>
          <w:ilvl w:val="0"/>
          <w:numId w:val="7"/>
        </w:numPr>
        <w:spacing w:line="360" w:lineRule="auto"/>
        <w:jc w:val="both"/>
        <w:rPr>
          <w:rFonts w:ascii="Arial" w:hAnsi="Arial" w:cs="Arial"/>
        </w:rPr>
      </w:pPr>
      <w:r>
        <w:rPr>
          <w:rFonts w:ascii="Arial" w:hAnsi="Arial" w:cs="Arial"/>
        </w:rPr>
        <w:t>School attendance – To ensure children attend school regularly and punctually, to avoid them falling behind in their education.</w:t>
      </w:r>
    </w:p>
    <w:p w:rsidR="00901A58" w:rsidRPr="00901A58" w:rsidRDefault="00901A58" w:rsidP="00901A58">
      <w:pPr>
        <w:pStyle w:val="ListParagraph"/>
        <w:rPr>
          <w:rFonts w:ascii="Arial" w:hAnsi="Arial" w:cs="Arial"/>
        </w:rPr>
      </w:pPr>
    </w:p>
    <w:p w:rsidR="00901A58" w:rsidRDefault="00901A58" w:rsidP="00735BA5">
      <w:pPr>
        <w:pStyle w:val="ListParagraph"/>
        <w:numPr>
          <w:ilvl w:val="0"/>
          <w:numId w:val="7"/>
        </w:numPr>
        <w:spacing w:line="360" w:lineRule="auto"/>
        <w:jc w:val="both"/>
        <w:rPr>
          <w:rFonts w:ascii="Arial" w:hAnsi="Arial" w:cs="Arial"/>
        </w:rPr>
      </w:pPr>
      <w:r>
        <w:rPr>
          <w:rFonts w:ascii="Arial" w:hAnsi="Arial" w:cs="Arial"/>
        </w:rPr>
        <w:t>Counselling for children – To help with concentration at school and to improve relationship with parents.</w:t>
      </w:r>
    </w:p>
    <w:p w:rsidR="00901A58" w:rsidRPr="00901A58" w:rsidRDefault="00901A58" w:rsidP="00901A58">
      <w:pPr>
        <w:pStyle w:val="ListParagraph"/>
        <w:rPr>
          <w:rFonts w:ascii="Arial" w:hAnsi="Arial" w:cs="Arial"/>
        </w:rPr>
      </w:pPr>
    </w:p>
    <w:p w:rsidR="00901A58" w:rsidRDefault="00901A58" w:rsidP="00735BA5">
      <w:pPr>
        <w:pStyle w:val="ListParagraph"/>
        <w:numPr>
          <w:ilvl w:val="0"/>
          <w:numId w:val="7"/>
        </w:numPr>
        <w:spacing w:line="360" w:lineRule="auto"/>
        <w:jc w:val="both"/>
        <w:rPr>
          <w:rFonts w:ascii="Arial" w:hAnsi="Arial" w:cs="Arial"/>
        </w:rPr>
      </w:pPr>
      <w:r>
        <w:rPr>
          <w:rFonts w:ascii="Arial" w:hAnsi="Arial" w:cs="Arial"/>
        </w:rPr>
        <w:t>Dealing with aggression – To stop d</w:t>
      </w:r>
      <w:r w:rsidR="003C0E40">
        <w:rPr>
          <w:rFonts w:ascii="Arial" w:hAnsi="Arial" w:cs="Arial"/>
        </w:rPr>
        <w:t>omestic violence re-occurrences at home.</w:t>
      </w:r>
    </w:p>
    <w:p w:rsidR="00642418" w:rsidRPr="00642418" w:rsidRDefault="00642418" w:rsidP="00642418">
      <w:pPr>
        <w:pStyle w:val="ListParagraph"/>
        <w:rPr>
          <w:rFonts w:ascii="Arial" w:hAnsi="Arial" w:cs="Arial"/>
        </w:rPr>
      </w:pPr>
    </w:p>
    <w:p w:rsidR="00642418" w:rsidRDefault="00642418" w:rsidP="00642418">
      <w:pPr>
        <w:spacing w:line="360" w:lineRule="auto"/>
        <w:jc w:val="both"/>
        <w:rPr>
          <w:rFonts w:ascii="Arial" w:hAnsi="Arial" w:cs="Arial"/>
          <w:u w:val="single"/>
        </w:rPr>
      </w:pPr>
    </w:p>
    <w:p w:rsidR="00642418" w:rsidRPr="00F741E8" w:rsidRDefault="00642418" w:rsidP="00642418">
      <w:pPr>
        <w:spacing w:line="360" w:lineRule="auto"/>
        <w:jc w:val="both"/>
        <w:rPr>
          <w:rFonts w:ascii="Arial" w:hAnsi="Arial" w:cs="Arial"/>
          <w:b/>
          <w:u w:val="single"/>
        </w:rPr>
      </w:pPr>
      <w:r w:rsidRPr="00F741E8">
        <w:rPr>
          <w:rFonts w:ascii="Arial" w:hAnsi="Arial" w:cs="Arial"/>
          <w:b/>
          <w:u w:val="single"/>
        </w:rPr>
        <w:t>Outcomes</w:t>
      </w:r>
    </w:p>
    <w:p w:rsidR="003C0E40" w:rsidRDefault="003C0E40" w:rsidP="00642418">
      <w:pPr>
        <w:spacing w:line="360" w:lineRule="auto"/>
        <w:jc w:val="both"/>
        <w:rPr>
          <w:rFonts w:ascii="Arial" w:hAnsi="Arial" w:cs="Arial"/>
          <w:u w:val="single"/>
        </w:rPr>
      </w:pPr>
    </w:p>
    <w:p w:rsidR="003C0E40" w:rsidRDefault="003C0E40" w:rsidP="00642418">
      <w:pPr>
        <w:spacing w:line="360" w:lineRule="auto"/>
        <w:jc w:val="both"/>
        <w:rPr>
          <w:rFonts w:ascii="Arial" w:hAnsi="Arial" w:cs="Arial"/>
        </w:rPr>
      </w:pPr>
      <w:r>
        <w:rPr>
          <w:rFonts w:ascii="Arial" w:hAnsi="Arial" w:cs="Arial"/>
        </w:rPr>
        <w:t xml:space="preserve">Job centre plus was trying to find new training </w:t>
      </w:r>
      <w:r w:rsidR="00274EB4">
        <w:rPr>
          <w:rFonts w:ascii="Arial" w:hAnsi="Arial" w:cs="Arial"/>
        </w:rPr>
        <w:t xml:space="preserve">and employment </w:t>
      </w:r>
      <w:r>
        <w:rPr>
          <w:rFonts w:ascii="Arial" w:hAnsi="Arial" w:cs="Arial"/>
        </w:rPr>
        <w:t xml:space="preserve">opportunities for both parents, </w:t>
      </w:r>
      <w:r w:rsidR="001506FF">
        <w:rPr>
          <w:rFonts w:ascii="Arial" w:hAnsi="Arial" w:cs="Arial"/>
        </w:rPr>
        <w:t>nonetheless</w:t>
      </w:r>
      <w:r w:rsidR="00274EB4">
        <w:rPr>
          <w:rFonts w:ascii="Arial" w:hAnsi="Arial" w:cs="Arial"/>
        </w:rPr>
        <w:t xml:space="preserve"> </w:t>
      </w:r>
      <w:r>
        <w:rPr>
          <w:rFonts w:ascii="Arial" w:hAnsi="Arial" w:cs="Arial"/>
        </w:rPr>
        <w:t>the mother</w:t>
      </w:r>
      <w:r w:rsidR="00274EB4">
        <w:rPr>
          <w:rFonts w:ascii="Arial" w:hAnsi="Arial" w:cs="Arial"/>
        </w:rPr>
        <w:t xml:space="preserve"> was successfully able to hold down a second job for which initially she had been refused</w:t>
      </w:r>
      <w:r w:rsidR="001506FF">
        <w:rPr>
          <w:rFonts w:ascii="Arial" w:hAnsi="Arial" w:cs="Arial"/>
        </w:rPr>
        <w:t>.  The</w:t>
      </w:r>
      <w:r w:rsidR="00160A91">
        <w:rPr>
          <w:rFonts w:ascii="Arial" w:hAnsi="Arial" w:cs="Arial"/>
        </w:rPr>
        <w:t xml:space="preserve"> family were able to get the</w:t>
      </w:r>
      <w:r w:rsidR="001506FF">
        <w:rPr>
          <w:rFonts w:ascii="Arial" w:hAnsi="Arial" w:cs="Arial"/>
        </w:rPr>
        <w:t>ir</w:t>
      </w:r>
      <w:r w:rsidR="00160A91">
        <w:rPr>
          <w:rFonts w:ascii="Arial" w:hAnsi="Arial" w:cs="Arial"/>
        </w:rPr>
        <w:t xml:space="preserve"> rent </w:t>
      </w:r>
      <w:r w:rsidR="001506FF">
        <w:rPr>
          <w:rFonts w:ascii="Arial" w:hAnsi="Arial" w:cs="Arial"/>
        </w:rPr>
        <w:t xml:space="preserve">arrears </w:t>
      </w:r>
      <w:r w:rsidR="00160A91">
        <w:rPr>
          <w:rFonts w:ascii="Arial" w:hAnsi="Arial" w:cs="Arial"/>
        </w:rPr>
        <w:t xml:space="preserve">reduced and </w:t>
      </w:r>
      <w:r w:rsidR="001506FF">
        <w:rPr>
          <w:rFonts w:ascii="Arial" w:hAnsi="Arial" w:cs="Arial"/>
        </w:rPr>
        <w:t xml:space="preserve">therefore </w:t>
      </w:r>
      <w:r w:rsidR="00160A91">
        <w:rPr>
          <w:rFonts w:ascii="Arial" w:hAnsi="Arial" w:cs="Arial"/>
        </w:rPr>
        <w:t>avoid eviction through the suppor</w:t>
      </w:r>
      <w:r w:rsidR="000E5CA5">
        <w:rPr>
          <w:rFonts w:ascii="Arial" w:hAnsi="Arial" w:cs="Arial"/>
        </w:rPr>
        <w:t xml:space="preserve">t.  The mother did not attend counselling sessions but she did attend parental classes, </w:t>
      </w:r>
      <w:r w:rsidR="001506FF">
        <w:rPr>
          <w:rFonts w:ascii="Arial" w:hAnsi="Arial" w:cs="Arial"/>
        </w:rPr>
        <w:t>however</w:t>
      </w:r>
      <w:r w:rsidR="00094383">
        <w:rPr>
          <w:rFonts w:ascii="Arial" w:hAnsi="Arial" w:cs="Arial"/>
        </w:rPr>
        <w:t xml:space="preserve"> repairing broken relationships was not successful as</w:t>
      </w:r>
      <w:r w:rsidR="000E5CA5">
        <w:rPr>
          <w:rFonts w:ascii="Arial" w:hAnsi="Arial" w:cs="Arial"/>
        </w:rPr>
        <w:t xml:space="preserve"> the parents separated towards the end of the support programme.  </w:t>
      </w:r>
      <w:r w:rsidR="00094383">
        <w:rPr>
          <w:rFonts w:ascii="Arial" w:hAnsi="Arial" w:cs="Arial"/>
        </w:rPr>
        <w:t>The son’s behaviour had improved and the children’s school attendance was getting better</w:t>
      </w:r>
      <w:r w:rsidR="001506FF">
        <w:rPr>
          <w:rFonts w:ascii="Arial" w:hAnsi="Arial" w:cs="Arial"/>
        </w:rPr>
        <w:t xml:space="preserve">, but unfortunately </w:t>
      </w:r>
      <w:r w:rsidR="00F805DE">
        <w:rPr>
          <w:rFonts w:ascii="Arial" w:hAnsi="Arial" w:cs="Arial"/>
        </w:rPr>
        <w:t>some</w:t>
      </w:r>
      <w:r w:rsidR="001506FF">
        <w:rPr>
          <w:rFonts w:ascii="Arial" w:hAnsi="Arial" w:cs="Arial"/>
        </w:rPr>
        <w:t xml:space="preserve"> agencies</w:t>
      </w:r>
      <w:r w:rsidR="00F805DE">
        <w:rPr>
          <w:rFonts w:ascii="Arial" w:hAnsi="Arial" w:cs="Arial"/>
        </w:rPr>
        <w:t xml:space="preserve"> like CAMHS</w:t>
      </w:r>
      <w:r w:rsidR="001506FF">
        <w:rPr>
          <w:rFonts w:ascii="Arial" w:hAnsi="Arial" w:cs="Arial"/>
        </w:rPr>
        <w:t xml:space="preserve"> were able to have </w:t>
      </w:r>
      <w:r w:rsidR="00F805DE">
        <w:rPr>
          <w:rFonts w:ascii="Arial" w:hAnsi="Arial" w:cs="Arial"/>
        </w:rPr>
        <w:t xml:space="preserve">a </w:t>
      </w:r>
      <w:r w:rsidR="001506FF">
        <w:rPr>
          <w:rFonts w:ascii="Arial" w:hAnsi="Arial" w:cs="Arial"/>
        </w:rPr>
        <w:t>good impact on the family’s lives</w:t>
      </w:r>
      <w:r w:rsidR="00F805DE">
        <w:rPr>
          <w:rFonts w:ascii="Arial" w:hAnsi="Arial" w:cs="Arial"/>
        </w:rPr>
        <w:t xml:space="preserve"> </w:t>
      </w:r>
      <w:r w:rsidR="001506FF">
        <w:rPr>
          <w:rFonts w:ascii="Arial" w:hAnsi="Arial" w:cs="Arial"/>
        </w:rPr>
        <w:t>(Maras et al. 2008, p. 23).</w:t>
      </w:r>
    </w:p>
    <w:p w:rsidR="00F741E8" w:rsidRDefault="00F741E8" w:rsidP="00642418">
      <w:pPr>
        <w:spacing w:line="360" w:lineRule="auto"/>
        <w:jc w:val="both"/>
        <w:rPr>
          <w:rFonts w:ascii="Arial" w:hAnsi="Arial" w:cs="Arial"/>
        </w:rPr>
      </w:pPr>
    </w:p>
    <w:p w:rsidR="00F741E8" w:rsidRPr="00F741E8" w:rsidRDefault="00F741E8" w:rsidP="00642418">
      <w:pPr>
        <w:spacing w:line="360" w:lineRule="auto"/>
        <w:jc w:val="both"/>
        <w:rPr>
          <w:rFonts w:ascii="Arial" w:hAnsi="Arial" w:cs="Arial"/>
          <w:b/>
          <w:u w:val="single"/>
        </w:rPr>
      </w:pPr>
      <w:r w:rsidRPr="00F741E8">
        <w:rPr>
          <w:rFonts w:ascii="Arial" w:hAnsi="Arial" w:cs="Arial"/>
          <w:b/>
          <w:u w:val="single"/>
        </w:rPr>
        <w:t>3. Conclusions</w:t>
      </w:r>
    </w:p>
    <w:p w:rsidR="00F741E8" w:rsidRDefault="00F741E8" w:rsidP="00642418">
      <w:pPr>
        <w:spacing w:line="360" w:lineRule="auto"/>
        <w:jc w:val="both"/>
        <w:rPr>
          <w:rFonts w:ascii="Arial" w:hAnsi="Arial" w:cs="Arial"/>
        </w:rPr>
      </w:pPr>
    </w:p>
    <w:p w:rsidR="00642418" w:rsidRDefault="00F741E8" w:rsidP="00642418">
      <w:pPr>
        <w:spacing w:line="360" w:lineRule="auto"/>
        <w:jc w:val="both"/>
        <w:rPr>
          <w:rFonts w:ascii="Arial" w:hAnsi="Arial" w:cs="Arial"/>
        </w:rPr>
      </w:pPr>
      <w:r>
        <w:rPr>
          <w:rFonts w:ascii="Arial" w:hAnsi="Arial" w:cs="Arial"/>
        </w:rPr>
        <w:t>It is clearly evident that the MDT’s involvement had some considerable good impact on the problematic issues within the life of Family A</w:t>
      </w:r>
      <w:r w:rsidR="009C6717">
        <w:rPr>
          <w:rFonts w:ascii="Arial" w:hAnsi="Arial" w:cs="Arial"/>
        </w:rPr>
        <w:t xml:space="preserve">, which validates the involvement of such agencies.  However there were some downfalls, for instance the breakdown of the </w:t>
      </w:r>
      <w:r w:rsidR="009C6717">
        <w:rPr>
          <w:rFonts w:ascii="Arial" w:hAnsi="Arial" w:cs="Arial"/>
        </w:rPr>
        <w:lastRenderedPageBreak/>
        <w:t xml:space="preserve">relationship between the parents, as this could now have a negative psychological impact on the lives of </w:t>
      </w:r>
      <w:r w:rsidR="00E5721C">
        <w:rPr>
          <w:rFonts w:ascii="Arial" w:hAnsi="Arial" w:cs="Arial"/>
        </w:rPr>
        <w:t>the children and also add further</w:t>
      </w:r>
      <w:r w:rsidR="009C6717">
        <w:rPr>
          <w:rFonts w:ascii="Arial" w:hAnsi="Arial" w:cs="Arial"/>
        </w:rPr>
        <w:t xml:space="preserve"> stress on the mother</w:t>
      </w:r>
      <w:r w:rsidR="00E5721C">
        <w:rPr>
          <w:rFonts w:ascii="Arial" w:hAnsi="Arial" w:cs="Arial"/>
        </w:rPr>
        <w:t>,</w:t>
      </w:r>
      <w:r w:rsidR="009C6717">
        <w:rPr>
          <w:rFonts w:ascii="Arial" w:hAnsi="Arial" w:cs="Arial"/>
        </w:rPr>
        <w:t xml:space="preserve"> as she will be ra</w:t>
      </w:r>
      <w:r w:rsidR="00C428B9">
        <w:rPr>
          <w:rFonts w:ascii="Arial" w:hAnsi="Arial" w:cs="Arial"/>
        </w:rPr>
        <w:t xml:space="preserve">ising the children on her own.  The parent’s relationship breakdown possibly could have been avoided had the correct agencies been involved earlier to provide the necessary support such as marriage counselling.  Also if the parent’s financial issues were resolved earlier, for example finding them better paid jobs and assistance with the rent arrears, </w:t>
      </w:r>
      <w:r w:rsidR="005224E6">
        <w:rPr>
          <w:rFonts w:ascii="Arial" w:hAnsi="Arial" w:cs="Arial"/>
        </w:rPr>
        <w:t xml:space="preserve">and </w:t>
      </w:r>
      <w:r w:rsidR="00C428B9">
        <w:rPr>
          <w:rFonts w:ascii="Arial" w:hAnsi="Arial" w:cs="Arial"/>
        </w:rPr>
        <w:t>this would have eased their stress levels and therefore they probably would not have resorted to drinking alcohol</w:t>
      </w:r>
      <w:r w:rsidR="00C73CF0">
        <w:rPr>
          <w:rFonts w:ascii="Arial" w:hAnsi="Arial" w:cs="Arial"/>
        </w:rPr>
        <w:t xml:space="preserve">, which could have </w:t>
      </w:r>
      <w:r w:rsidR="001A3F9B">
        <w:rPr>
          <w:rFonts w:ascii="Arial" w:hAnsi="Arial" w:cs="Arial"/>
        </w:rPr>
        <w:t xml:space="preserve">been the cause </w:t>
      </w:r>
      <w:r w:rsidR="00C73CF0">
        <w:rPr>
          <w:rFonts w:ascii="Arial" w:hAnsi="Arial" w:cs="Arial"/>
        </w:rPr>
        <w:t>of aggression and domestic violence.</w:t>
      </w:r>
      <w:r w:rsidR="00C428B9">
        <w:rPr>
          <w:rFonts w:ascii="Arial" w:hAnsi="Arial" w:cs="Arial"/>
        </w:rPr>
        <w:t xml:space="preserve"> </w:t>
      </w:r>
      <w:r w:rsidR="005224E6">
        <w:rPr>
          <w:rFonts w:ascii="Arial" w:hAnsi="Arial" w:cs="Arial"/>
        </w:rPr>
        <w:t xml:space="preserve"> I would recommend that some of the agencies continue to monitor the family with issues such as rent, making sure they do not fall into arrears again, even though the mother has two incomes.  Also the family should re-attempt to engage with CAMHS, as the children</w:t>
      </w:r>
      <w:r w:rsidR="00F63241">
        <w:rPr>
          <w:rFonts w:ascii="Arial" w:hAnsi="Arial" w:cs="Arial"/>
        </w:rPr>
        <w:t xml:space="preserve"> maybe </w:t>
      </w:r>
      <w:r w:rsidR="005224E6">
        <w:rPr>
          <w:rFonts w:ascii="Arial" w:hAnsi="Arial" w:cs="Arial"/>
        </w:rPr>
        <w:t xml:space="preserve">having </w:t>
      </w:r>
      <w:r w:rsidR="00F63241">
        <w:rPr>
          <w:rFonts w:ascii="Arial" w:hAnsi="Arial" w:cs="Arial"/>
        </w:rPr>
        <w:t xml:space="preserve">additional </w:t>
      </w:r>
      <w:r w:rsidR="005224E6">
        <w:rPr>
          <w:rFonts w:ascii="Arial" w:hAnsi="Arial" w:cs="Arial"/>
        </w:rPr>
        <w:t xml:space="preserve">anxiety issues </w:t>
      </w:r>
      <w:r w:rsidR="00F63241">
        <w:rPr>
          <w:rFonts w:ascii="Arial" w:hAnsi="Arial" w:cs="Arial"/>
        </w:rPr>
        <w:t>surrounding</w:t>
      </w:r>
      <w:r w:rsidR="005224E6">
        <w:rPr>
          <w:rFonts w:ascii="Arial" w:hAnsi="Arial" w:cs="Arial"/>
        </w:rPr>
        <w:t xml:space="preserve"> the separation of the</w:t>
      </w:r>
      <w:r w:rsidR="00F63241">
        <w:rPr>
          <w:rFonts w:ascii="Arial" w:hAnsi="Arial" w:cs="Arial"/>
        </w:rPr>
        <w:t>ir</w:t>
      </w:r>
      <w:r w:rsidR="005224E6">
        <w:rPr>
          <w:rFonts w:ascii="Arial" w:hAnsi="Arial" w:cs="Arial"/>
        </w:rPr>
        <w:t xml:space="preserve"> parents, in order to keep them </w:t>
      </w:r>
      <w:r w:rsidR="00F63241">
        <w:rPr>
          <w:rFonts w:ascii="Arial" w:hAnsi="Arial" w:cs="Arial"/>
        </w:rPr>
        <w:t>in a good state of mind</w:t>
      </w:r>
      <w:r w:rsidR="005224E6">
        <w:rPr>
          <w:rFonts w:ascii="Arial" w:hAnsi="Arial" w:cs="Arial"/>
        </w:rPr>
        <w:t xml:space="preserve"> and well focused for their education at school.</w:t>
      </w:r>
    </w:p>
    <w:p w:rsidR="00F63241" w:rsidRDefault="00F63241" w:rsidP="00642418">
      <w:pPr>
        <w:spacing w:line="360" w:lineRule="auto"/>
        <w:jc w:val="both"/>
        <w:rPr>
          <w:rFonts w:ascii="Arial" w:hAnsi="Arial" w:cs="Arial"/>
        </w:rPr>
      </w:pPr>
    </w:p>
    <w:p w:rsidR="00F63241" w:rsidRDefault="00F63241" w:rsidP="00642418">
      <w:pPr>
        <w:spacing w:line="360" w:lineRule="auto"/>
        <w:jc w:val="both"/>
        <w:rPr>
          <w:rFonts w:ascii="Arial" w:hAnsi="Arial" w:cs="Arial"/>
          <w:b/>
          <w:u w:val="single"/>
        </w:rPr>
      </w:pPr>
      <w:r w:rsidRPr="00F63241">
        <w:rPr>
          <w:rFonts w:ascii="Arial" w:hAnsi="Arial" w:cs="Arial"/>
          <w:b/>
          <w:u w:val="single"/>
        </w:rPr>
        <w:t>4. References</w:t>
      </w:r>
    </w:p>
    <w:p w:rsidR="00C673EB" w:rsidRDefault="00C673EB" w:rsidP="00642418">
      <w:pPr>
        <w:spacing w:line="360" w:lineRule="auto"/>
        <w:jc w:val="both"/>
        <w:rPr>
          <w:rFonts w:ascii="Arial" w:hAnsi="Arial" w:cs="Arial"/>
        </w:rPr>
      </w:pPr>
    </w:p>
    <w:p w:rsidR="00784B1B" w:rsidRDefault="00784B1B" w:rsidP="00784B1B">
      <w:pPr>
        <w:spacing w:line="360" w:lineRule="auto"/>
        <w:rPr>
          <w:rFonts w:ascii="Arial" w:hAnsi="Arial" w:cs="Arial"/>
        </w:rPr>
      </w:pPr>
      <w:r w:rsidRPr="00784B1B">
        <w:rPr>
          <w:rFonts w:ascii="Arial" w:hAnsi="Arial" w:cs="Arial"/>
        </w:rPr>
        <w:t>1.</w:t>
      </w:r>
      <w:r>
        <w:rPr>
          <w:rFonts w:ascii="Arial" w:hAnsi="Arial" w:cs="Arial"/>
        </w:rPr>
        <w:t xml:space="preserve"> Maras, P et al. (2008) ‘</w:t>
      </w:r>
      <w:r w:rsidRPr="00784B1B">
        <w:rPr>
          <w:rFonts w:ascii="Arial" w:hAnsi="Arial" w:cs="Arial"/>
          <w:i/>
        </w:rPr>
        <w:t>Working with Families with Complex Needs A Multi-Agency Approach</w:t>
      </w:r>
      <w:r>
        <w:rPr>
          <w:rFonts w:ascii="Arial" w:hAnsi="Arial" w:cs="Arial"/>
        </w:rPr>
        <w:t xml:space="preserve">’,pp. 22-23. Available at: </w:t>
      </w:r>
      <w:hyperlink r:id="rId7" w:history="1">
        <w:r w:rsidRPr="003522DC">
          <w:rPr>
            <w:rStyle w:val="Hyperlink"/>
            <w:rFonts w:ascii="Arial" w:hAnsi="Arial" w:cs="Arial"/>
          </w:rPr>
          <w:t>https://moodle.uwtsd.ac.uk/pluginfile.php/372284/mod_resource/content/1/Case%20Study%20examples_Working%20with%20Families%20with%20Complex%20Needs.pdf</w:t>
        </w:r>
      </w:hyperlink>
      <w:r>
        <w:rPr>
          <w:rFonts w:ascii="Arial" w:hAnsi="Arial" w:cs="Arial"/>
        </w:rPr>
        <w:t xml:space="preserve"> [Accessed: </w:t>
      </w:r>
      <w:r w:rsidR="00C1492B">
        <w:rPr>
          <w:rFonts w:ascii="Arial" w:hAnsi="Arial" w:cs="Arial"/>
        </w:rPr>
        <w:t>1</w:t>
      </w:r>
      <w:r w:rsidR="00C1492B" w:rsidRPr="00C1492B">
        <w:rPr>
          <w:rFonts w:ascii="Arial" w:hAnsi="Arial" w:cs="Arial"/>
          <w:vertAlign w:val="superscript"/>
        </w:rPr>
        <w:t>st</w:t>
      </w:r>
      <w:r w:rsidR="00C1492B">
        <w:rPr>
          <w:rFonts w:ascii="Arial" w:hAnsi="Arial" w:cs="Arial"/>
        </w:rPr>
        <w:t xml:space="preserve"> November 2020]</w:t>
      </w:r>
    </w:p>
    <w:p w:rsidR="00C1492B" w:rsidRDefault="00C1492B" w:rsidP="00784B1B">
      <w:pPr>
        <w:spacing w:line="360" w:lineRule="auto"/>
        <w:rPr>
          <w:rFonts w:ascii="Arial" w:hAnsi="Arial" w:cs="Arial"/>
        </w:rPr>
      </w:pPr>
    </w:p>
    <w:p w:rsidR="00C1492B" w:rsidRDefault="00C1492B" w:rsidP="00C1492B">
      <w:pPr>
        <w:spacing w:line="360" w:lineRule="auto"/>
        <w:rPr>
          <w:rFonts w:ascii="Arial" w:hAnsi="Arial" w:cs="Arial"/>
        </w:rPr>
      </w:pPr>
      <w:r>
        <w:rPr>
          <w:rFonts w:ascii="Arial" w:hAnsi="Arial" w:cs="Arial"/>
        </w:rPr>
        <w:t>2. Mind, (2019) ‘</w:t>
      </w:r>
      <w:r w:rsidRPr="00C1492B">
        <w:rPr>
          <w:rFonts w:ascii="Arial" w:hAnsi="Arial" w:cs="Arial"/>
          <w:i/>
        </w:rPr>
        <w:t>Understanding CAMHS – For young people’</w:t>
      </w:r>
      <w:r>
        <w:rPr>
          <w:rFonts w:ascii="Arial" w:hAnsi="Arial" w:cs="Arial"/>
        </w:rPr>
        <w:t xml:space="preserve">,. Available at: </w:t>
      </w:r>
      <w:hyperlink r:id="rId8" w:history="1">
        <w:r w:rsidR="007F7AD0" w:rsidRPr="003522DC">
          <w:rPr>
            <w:rStyle w:val="Hyperlink"/>
            <w:rFonts w:ascii="Arial" w:hAnsi="Arial" w:cs="Arial"/>
          </w:rPr>
          <w:t>https://www.mind.org.uk/information-support/for-children-and-young-people/understanding-camhs/</w:t>
        </w:r>
      </w:hyperlink>
      <w:r w:rsidR="007F7AD0">
        <w:rPr>
          <w:rFonts w:ascii="Arial" w:hAnsi="Arial" w:cs="Arial"/>
        </w:rPr>
        <w:t xml:space="preserve">. </w:t>
      </w:r>
      <w:r>
        <w:rPr>
          <w:rFonts w:ascii="Arial" w:hAnsi="Arial" w:cs="Arial"/>
        </w:rPr>
        <w:t xml:space="preserve">[Accessed: </w:t>
      </w:r>
      <w:r w:rsidR="00D6248B">
        <w:rPr>
          <w:rFonts w:ascii="Arial" w:hAnsi="Arial" w:cs="Arial"/>
        </w:rPr>
        <w:t>4</w:t>
      </w:r>
      <w:r w:rsidRPr="00C1492B">
        <w:rPr>
          <w:rFonts w:ascii="Arial" w:hAnsi="Arial" w:cs="Arial"/>
          <w:vertAlign w:val="superscript"/>
        </w:rPr>
        <w:t>th</w:t>
      </w:r>
      <w:r>
        <w:rPr>
          <w:rFonts w:ascii="Arial" w:hAnsi="Arial" w:cs="Arial"/>
        </w:rPr>
        <w:t xml:space="preserve"> November 2020]</w:t>
      </w:r>
    </w:p>
    <w:p w:rsidR="00C1492B" w:rsidRDefault="00C1492B" w:rsidP="00C1492B">
      <w:pPr>
        <w:spacing w:line="360" w:lineRule="auto"/>
        <w:rPr>
          <w:rFonts w:ascii="Arial" w:hAnsi="Arial" w:cs="Arial"/>
        </w:rPr>
      </w:pPr>
    </w:p>
    <w:p w:rsidR="00C673EB" w:rsidRDefault="00C673EB" w:rsidP="00C1492B">
      <w:pPr>
        <w:spacing w:line="360" w:lineRule="auto"/>
        <w:rPr>
          <w:rFonts w:ascii="Arial" w:hAnsi="Arial" w:cs="Arial"/>
        </w:rPr>
      </w:pPr>
      <w:r>
        <w:rPr>
          <w:rFonts w:ascii="Arial" w:hAnsi="Arial" w:cs="Arial"/>
        </w:rPr>
        <w:t xml:space="preserve">3. Raising Children, (2018) ‘Professionals: helping families with vulnerabilities’,. Available at: </w:t>
      </w:r>
      <w:hyperlink r:id="rId9" w:history="1">
        <w:r w:rsidRPr="003522DC">
          <w:rPr>
            <w:rStyle w:val="Hyperlink"/>
            <w:rFonts w:ascii="Arial" w:hAnsi="Arial" w:cs="Arial"/>
          </w:rPr>
          <w:t>https://raisingchildren.net.au/for-professionals/working-with-parents/families-with-vulnerabilities/families-with-vulnerabilities#:~:text=We%20call%20these%20circumstances%20'vulnerabilities,poor%20physical%20or%20mental%20health.&amp;text=If%20you%20can%20help%20parents,lessen%20children's%20risk%20of%20vulnerability</w:t>
        </w:r>
      </w:hyperlink>
      <w:r>
        <w:rPr>
          <w:rFonts w:ascii="Arial" w:hAnsi="Arial" w:cs="Arial"/>
        </w:rPr>
        <w:t>. [Accessed</w:t>
      </w:r>
      <w:r w:rsidR="00F3703F">
        <w:rPr>
          <w:rFonts w:ascii="Arial" w:hAnsi="Arial" w:cs="Arial"/>
        </w:rPr>
        <w:t xml:space="preserve">: </w:t>
      </w:r>
      <w:r w:rsidR="00D6248B">
        <w:rPr>
          <w:rFonts w:ascii="Arial" w:hAnsi="Arial" w:cs="Arial"/>
        </w:rPr>
        <w:t>4</w:t>
      </w:r>
      <w:r w:rsidR="00D6248B" w:rsidRPr="00D6248B">
        <w:rPr>
          <w:rFonts w:ascii="Arial" w:hAnsi="Arial" w:cs="Arial"/>
          <w:vertAlign w:val="superscript"/>
        </w:rPr>
        <w:t>th</w:t>
      </w:r>
      <w:r w:rsidR="00D6248B">
        <w:rPr>
          <w:rFonts w:ascii="Arial" w:hAnsi="Arial" w:cs="Arial"/>
        </w:rPr>
        <w:t xml:space="preserve"> November 2020]</w:t>
      </w:r>
    </w:p>
    <w:p w:rsidR="00D6248B" w:rsidRDefault="00D6248B" w:rsidP="00C1492B">
      <w:pPr>
        <w:spacing w:line="360" w:lineRule="auto"/>
        <w:rPr>
          <w:rFonts w:ascii="Arial" w:hAnsi="Arial" w:cs="Arial"/>
        </w:rPr>
      </w:pPr>
    </w:p>
    <w:p w:rsidR="00D6248B" w:rsidRDefault="00D6248B" w:rsidP="00C1492B">
      <w:pPr>
        <w:spacing w:line="360" w:lineRule="auto"/>
        <w:rPr>
          <w:rFonts w:ascii="Arial" w:hAnsi="Arial" w:cs="Arial"/>
        </w:rPr>
      </w:pPr>
    </w:p>
    <w:p w:rsidR="00C1492B" w:rsidRDefault="00C673EB" w:rsidP="00C1492B">
      <w:pPr>
        <w:spacing w:line="360" w:lineRule="auto"/>
        <w:rPr>
          <w:rFonts w:ascii="Arial" w:hAnsi="Arial" w:cs="Arial"/>
        </w:rPr>
      </w:pPr>
      <w:r>
        <w:rPr>
          <w:rFonts w:ascii="Arial" w:hAnsi="Arial" w:cs="Arial"/>
        </w:rPr>
        <w:t>4</w:t>
      </w:r>
      <w:r w:rsidR="00C1492B">
        <w:rPr>
          <w:rFonts w:ascii="Arial" w:hAnsi="Arial" w:cs="Arial"/>
        </w:rPr>
        <w:t>. Social Care Institute For Excellence, (2018) ‘</w:t>
      </w:r>
      <w:r w:rsidR="00C1492B" w:rsidRPr="007F7AD0">
        <w:rPr>
          <w:rFonts w:ascii="Arial" w:hAnsi="Arial" w:cs="Arial"/>
          <w:i/>
        </w:rPr>
        <w:t>Multidisciplinary Teams</w:t>
      </w:r>
      <w:r w:rsidR="007F7AD0">
        <w:rPr>
          <w:rFonts w:ascii="Arial" w:hAnsi="Arial" w:cs="Arial"/>
        </w:rPr>
        <w:t xml:space="preserve">’,. Available at: </w:t>
      </w:r>
      <w:hyperlink r:id="rId10" w:history="1">
        <w:r w:rsidR="007F7AD0" w:rsidRPr="003522DC">
          <w:rPr>
            <w:rStyle w:val="Hyperlink"/>
            <w:rFonts w:ascii="Arial" w:hAnsi="Arial" w:cs="Arial"/>
          </w:rPr>
          <w:t>https://www.scie.org.uk/integrated-care/research-practice/activities/multidisciplinary-teams#:~:text=Multidisciplinary%20teams%20(MDTs)%20are%20the,plan%20and%20manage%20care%20jointly</w:t>
        </w:r>
      </w:hyperlink>
      <w:r w:rsidR="007F7AD0" w:rsidRPr="007F7AD0">
        <w:rPr>
          <w:rFonts w:ascii="Arial" w:hAnsi="Arial" w:cs="Arial"/>
        </w:rPr>
        <w:t>.</w:t>
      </w:r>
      <w:r w:rsidR="007F7AD0">
        <w:rPr>
          <w:rFonts w:ascii="Arial" w:hAnsi="Arial" w:cs="Arial"/>
        </w:rPr>
        <w:t xml:space="preserve"> [Accessed: 6</w:t>
      </w:r>
      <w:r w:rsidR="007F7AD0" w:rsidRPr="007F7AD0">
        <w:rPr>
          <w:rFonts w:ascii="Arial" w:hAnsi="Arial" w:cs="Arial"/>
          <w:vertAlign w:val="superscript"/>
        </w:rPr>
        <w:t>th</w:t>
      </w:r>
      <w:r w:rsidR="007F7AD0">
        <w:rPr>
          <w:rFonts w:ascii="Arial" w:hAnsi="Arial" w:cs="Arial"/>
        </w:rPr>
        <w:t xml:space="preserve"> November 2020]</w:t>
      </w:r>
    </w:p>
    <w:p w:rsidR="000E3667" w:rsidRDefault="000E3667" w:rsidP="00C1492B">
      <w:pPr>
        <w:spacing w:line="360" w:lineRule="auto"/>
        <w:rPr>
          <w:rFonts w:ascii="Arial" w:hAnsi="Arial" w:cs="Arial"/>
        </w:rPr>
      </w:pPr>
    </w:p>
    <w:p w:rsidR="00D6248B" w:rsidRDefault="00D6248B" w:rsidP="00C1492B">
      <w:pPr>
        <w:spacing w:line="360" w:lineRule="auto"/>
        <w:rPr>
          <w:rFonts w:ascii="Arial" w:hAnsi="Arial" w:cs="Arial"/>
        </w:rPr>
      </w:pPr>
      <w:r>
        <w:rPr>
          <w:rFonts w:ascii="Arial" w:hAnsi="Arial" w:cs="Arial"/>
        </w:rPr>
        <w:t>5. Watkins, M (2020) ‘</w:t>
      </w:r>
      <w:r w:rsidRPr="00D6248B">
        <w:rPr>
          <w:rFonts w:ascii="Arial" w:hAnsi="Arial" w:cs="Arial"/>
          <w:i/>
        </w:rPr>
        <w:t>Alcoholism and Family/Marital Problems</w:t>
      </w:r>
      <w:r>
        <w:rPr>
          <w:rFonts w:ascii="Arial" w:hAnsi="Arial" w:cs="Arial"/>
        </w:rPr>
        <w:t xml:space="preserve">’,. Available at: </w:t>
      </w:r>
      <w:hyperlink r:id="rId11" w:history="1">
        <w:r w:rsidRPr="003522DC">
          <w:rPr>
            <w:rStyle w:val="Hyperlink"/>
            <w:rFonts w:ascii="Arial" w:hAnsi="Arial" w:cs="Arial"/>
          </w:rPr>
          <w:t>https://americanaddictioncenters.org/alcoholism-treatment/family-marital-problems</w:t>
        </w:r>
      </w:hyperlink>
      <w:r>
        <w:rPr>
          <w:rFonts w:ascii="Arial" w:hAnsi="Arial" w:cs="Arial"/>
        </w:rPr>
        <w:t>. [Accessed: 7th November 2020]</w:t>
      </w:r>
    </w:p>
    <w:p w:rsidR="00D6248B" w:rsidRDefault="00D6248B" w:rsidP="00C1492B">
      <w:pPr>
        <w:spacing w:line="360" w:lineRule="auto"/>
        <w:rPr>
          <w:rFonts w:ascii="Arial" w:hAnsi="Arial" w:cs="Arial"/>
        </w:rPr>
      </w:pPr>
    </w:p>
    <w:p w:rsidR="000E3667" w:rsidRDefault="00D6248B" w:rsidP="00C1492B">
      <w:pPr>
        <w:spacing w:line="360" w:lineRule="auto"/>
        <w:rPr>
          <w:rFonts w:ascii="Arial" w:hAnsi="Arial" w:cs="Arial"/>
        </w:rPr>
      </w:pPr>
      <w:r>
        <w:rPr>
          <w:rFonts w:ascii="Arial" w:hAnsi="Arial" w:cs="Arial"/>
        </w:rPr>
        <w:t>6</w:t>
      </w:r>
      <w:r w:rsidR="000E3667">
        <w:rPr>
          <w:rFonts w:ascii="Arial" w:hAnsi="Arial" w:cs="Arial"/>
        </w:rPr>
        <w:t xml:space="preserve">. </w:t>
      </w:r>
      <w:r w:rsidR="00C673EB">
        <w:rPr>
          <w:rFonts w:ascii="Arial" w:hAnsi="Arial" w:cs="Arial"/>
        </w:rPr>
        <w:t>World Childhood Foundation, (n.d.) ‘</w:t>
      </w:r>
      <w:r w:rsidR="00C673EB" w:rsidRPr="00C673EB">
        <w:rPr>
          <w:rFonts w:ascii="Arial" w:hAnsi="Arial" w:cs="Arial"/>
          <w:i/>
        </w:rPr>
        <w:t>Families at Risk</w:t>
      </w:r>
      <w:r w:rsidR="00C673EB">
        <w:rPr>
          <w:rFonts w:ascii="Arial" w:hAnsi="Arial" w:cs="Arial"/>
        </w:rPr>
        <w:t xml:space="preserve">’,. Available at: </w:t>
      </w:r>
      <w:hyperlink r:id="rId12" w:history="1">
        <w:r w:rsidR="00C673EB" w:rsidRPr="003522DC">
          <w:rPr>
            <w:rStyle w:val="Hyperlink"/>
            <w:rFonts w:ascii="Arial" w:hAnsi="Arial" w:cs="Arial"/>
          </w:rPr>
          <w:t>https://childhood.org/this-is-childhood/children-that-childhood-wants-to-reach/families-at-risk/</w:t>
        </w:r>
      </w:hyperlink>
      <w:r w:rsidR="00C673EB">
        <w:rPr>
          <w:rFonts w:ascii="Arial" w:hAnsi="Arial" w:cs="Arial"/>
        </w:rPr>
        <w:t>. [Accessed: 6</w:t>
      </w:r>
      <w:r w:rsidR="00C673EB" w:rsidRPr="00C673EB">
        <w:rPr>
          <w:rFonts w:ascii="Arial" w:hAnsi="Arial" w:cs="Arial"/>
          <w:vertAlign w:val="superscript"/>
        </w:rPr>
        <w:t>th</w:t>
      </w:r>
      <w:r w:rsidR="00C673EB">
        <w:rPr>
          <w:rFonts w:ascii="Arial" w:hAnsi="Arial" w:cs="Arial"/>
        </w:rPr>
        <w:t xml:space="preserve"> November 2020]</w:t>
      </w:r>
    </w:p>
    <w:p w:rsidR="00C673EB" w:rsidRDefault="00C673EB" w:rsidP="00C1492B">
      <w:pPr>
        <w:spacing w:line="360" w:lineRule="auto"/>
        <w:rPr>
          <w:rFonts w:ascii="Arial" w:hAnsi="Arial" w:cs="Arial"/>
        </w:rPr>
      </w:pPr>
    </w:p>
    <w:p w:rsidR="00C673EB" w:rsidRDefault="00C673EB" w:rsidP="00C1492B">
      <w:pPr>
        <w:spacing w:line="360" w:lineRule="auto"/>
        <w:rPr>
          <w:rFonts w:ascii="Arial" w:hAnsi="Arial" w:cs="Arial"/>
        </w:rPr>
      </w:pPr>
      <w:r>
        <w:rPr>
          <w:rFonts w:ascii="Arial" w:hAnsi="Arial" w:cs="Arial"/>
        </w:rPr>
        <w:t xml:space="preserve"> </w:t>
      </w:r>
    </w:p>
    <w:p w:rsidR="00C1492B" w:rsidRDefault="00C1492B" w:rsidP="00C1492B">
      <w:pPr>
        <w:spacing w:line="360" w:lineRule="auto"/>
        <w:rPr>
          <w:rFonts w:ascii="Arial" w:hAnsi="Arial" w:cs="Arial"/>
        </w:rPr>
      </w:pPr>
    </w:p>
    <w:p w:rsidR="00C1492B" w:rsidRPr="00C1492B" w:rsidRDefault="00C1492B" w:rsidP="00C1492B">
      <w:pPr>
        <w:spacing w:line="360" w:lineRule="auto"/>
        <w:rPr>
          <w:rFonts w:ascii="Arial" w:hAnsi="Arial" w:cs="Arial"/>
        </w:rPr>
      </w:pPr>
    </w:p>
    <w:p w:rsidR="00642418" w:rsidRPr="00642418" w:rsidRDefault="00642418" w:rsidP="00784B1B">
      <w:pPr>
        <w:pStyle w:val="ListParagraph"/>
        <w:rPr>
          <w:rFonts w:ascii="Arial" w:hAnsi="Arial" w:cs="Arial"/>
        </w:rPr>
      </w:pPr>
    </w:p>
    <w:p w:rsidR="00642418" w:rsidRDefault="00642418" w:rsidP="00642418">
      <w:pPr>
        <w:spacing w:line="360" w:lineRule="auto"/>
        <w:ind w:left="720"/>
        <w:jc w:val="both"/>
        <w:rPr>
          <w:rFonts w:ascii="Arial" w:hAnsi="Arial" w:cs="Arial"/>
        </w:rPr>
      </w:pPr>
    </w:p>
    <w:p w:rsidR="00F63241" w:rsidRPr="00642418" w:rsidRDefault="00F63241" w:rsidP="00642418">
      <w:pPr>
        <w:spacing w:line="360" w:lineRule="auto"/>
        <w:ind w:left="720"/>
        <w:jc w:val="both"/>
        <w:rPr>
          <w:rFonts w:ascii="Arial" w:hAnsi="Arial" w:cs="Arial"/>
        </w:rPr>
      </w:pPr>
    </w:p>
    <w:p w:rsidR="004B4214" w:rsidRPr="004B4214" w:rsidRDefault="004B4214" w:rsidP="00E53166">
      <w:pPr>
        <w:spacing w:line="360" w:lineRule="auto"/>
        <w:jc w:val="both"/>
        <w:rPr>
          <w:rFonts w:ascii="Arial" w:hAnsi="Arial" w:cs="Arial"/>
          <w:u w:val="single"/>
        </w:rPr>
      </w:pPr>
    </w:p>
    <w:p w:rsidR="00A11169" w:rsidRDefault="00A11169" w:rsidP="00E53166">
      <w:pPr>
        <w:spacing w:line="360" w:lineRule="auto"/>
        <w:jc w:val="both"/>
        <w:rPr>
          <w:rFonts w:ascii="Arial" w:hAnsi="Arial" w:cs="Arial"/>
        </w:rPr>
      </w:pPr>
    </w:p>
    <w:p w:rsidR="002B3F93" w:rsidRPr="00E53166" w:rsidRDefault="002B3F93" w:rsidP="00E53166">
      <w:pPr>
        <w:spacing w:line="360" w:lineRule="auto"/>
        <w:jc w:val="both"/>
        <w:rPr>
          <w:rFonts w:ascii="Arial" w:hAnsi="Arial" w:cs="Arial"/>
        </w:rPr>
      </w:pPr>
    </w:p>
    <w:p w:rsidR="004128A0" w:rsidRPr="004128A0" w:rsidRDefault="004128A0" w:rsidP="00303EFA">
      <w:pPr>
        <w:spacing w:line="360" w:lineRule="auto"/>
        <w:jc w:val="both"/>
        <w:rPr>
          <w:rFonts w:ascii="Arial" w:hAnsi="Arial" w:cs="Arial"/>
        </w:rPr>
      </w:pPr>
    </w:p>
    <w:p w:rsidR="006C600E" w:rsidRPr="006C600E" w:rsidRDefault="006C600E" w:rsidP="00303EFA">
      <w:pPr>
        <w:spacing w:line="360" w:lineRule="auto"/>
        <w:jc w:val="both"/>
        <w:rPr>
          <w:rFonts w:ascii="Arial" w:hAnsi="Arial" w:cs="Arial"/>
          <w:u w:val="single"/>
        </w:rPr>
      </w:pPr>
    </w:p>
    <w:p w:rsidR="00C44E64" w:rsidRDefault="00C44E64" w:rsidP="00303EFA">
      <w:pPr>
        <w:spacing w:line="360" w:lineRule="auto"/>
        <w:jc w:val="both"/>
        <w:rPr>
          <w:rFonts w:ascii="Arial" w:hAnsi="Arial" w:cs="Arial"/>
        </w:rPr>
      </w:pPr>
    </w:p>
    <w:p w:rsidR="00C44E64" w:rsidRDefault="00C44E64" w:rsidP="00303EFA">
      <w:pPr>
        <w:spacing w:line="360" w:lineRule="auto"/>
        <w:jc w:val="both"/>
        <w:rPr>
          <w:rFonts w:ascii="Arial" w:hAnsi="Arial" w:cs="Arial"/>
        </w:rPr>
      </w:pPr>
    </w:p>
    <w:p w:rsidR="00976F35" w:rsidRDefault="00976F35" w:rsidP="00303EFA">
      <w:pPr>
        <w:spacing w:line="360" w:lineRule="auto"/>
        <w:jc w:val="both"/>
        <w:rPr>
          <w:rFonts w:ascii="Arial" w:hAnsi="Arial" w:cs="Arial"/>
        </w:rPr>
      </w:pPr>
    </w:p>
    <w:p w:rsidR="005A356F" w:rsidRDefault="005A356F" w:rsidP="00303EFA">
      <w:pPr>
        <w:spacing w:line="360" w:lineRule="auto"/>
        <w:jc w:val="both"/>
        <w:rPr>
          <w:rFonts w:ascii="Arial" w:hAnsi="Arial" w:cs="Arial"/>
        </w:rPr>
      </w:pPr>
    </w:p>
    <w:p w:rsidR="00BF2C87" w:rsidRDefault="00BF2C87" w:rsidP="00303EFA">
      <w:pPr>
        <w:spacing w:line="360" w:lineRule="auto"/>
        <w:jc w:val="both"/>
        <w:rPr>
          <w:rFonts w:ascii="Arial" w:hAnsi="Arial" w:cs="Arial"/>
        </w:rPr>
      </w:pPr>
    </w:p>
    <w:p w:rsidR="00382C4A" w:rsidRDefault="00382C4A" w:rsidP="00303EFA">
      <w:pPr>
        <w:spacing w:line="360" w:lineRule="auto"/>
        <w:jc w:val="both"/>
        <w:rPr>
          <w:rFonts w:ascii="Arial" w:hAnsi="Arial" w:cs="Arial"/>
        </w:rPr>
      </w:pPr>
    </w:p>
    <w:p w:rsidR="008F24A5" w:rsidRDefault="008F24A5" w:rsidP="00E53F10">
      <w:pPr>
        <w:spacing w:line="360" w:lineRule="auto"/>
        <w:rPr>
          <w:rFonts w:ascii="Arial" w:hAnsi="Arial" w:cs="Arial"/>
        </w:rPr>
      </w:pPr>
    </w:p>
    <w:p w:rsidR="009862BF" w:rsidRPr="00BD406F" w:rsidRDefault="009862BF" w:rsidP="00E53F10">
      <w:pPr>
        <w:spacing w:line="360" w:lineRule="auto"/>
        <w:rPr>
          <w:rFonts w:ascii="Arial" w:hAnsi="Arial" w:cs="Arial"/>
        </w:rPr>
      </w:pPr>
    </w:p>
    <w:sectPr w:rsidR="009862BF" w:rsidRPr="00BD406F" w:rsidSect="00714494">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3241" w:rsidRDefault="00F63241" w:rsidP="00A45203">
      <w:pPr>
        <w:spacing w:after="0" w:line="240" w:lineRule="auto"/>
      </w:pPr>
      <w:r>
        <w:separator/>
      </w:r>
    </w:p>
  </w:endnote>
  <w:endnote w:type="continuationSeparator" w:id="1">
    <w:p w:rsidR="00F63241" w:rsidRDefault="00F63241" w:rsidP="00A452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7636609"/>
      <w:docPartObj>
        <w:docPartGallery w:val="Page Numbers (Bottom of Page)"/>
        <w:docPartUnique/>
      </w:docPartObj>
    </w:sdtPr>
    <w:sdtEndPr>
      <w:rPr>
        <w:color w:val="7F7F7F" w:themeColor="background1" w:themeShade="7F"/>
        <w:spacing w:val="60"/>
      </w:rPr>
    </w:sdtEndPr>
    <w:sdtContent>
      <w:p w:rsidR="00F63241" w:rsidRDefault="00F63241">
        <w:pPr>
          <w:pStyle w:val="Footer"/>
          <w:pBdr>
            <w:top w:val="single" w:sz="4" w:space="1" w:color="D9D9D9" w:themeColor="background1" w:themeShade="D9"/>
          </w:pBdr>
          <w:jc w:val="right"/>
        </w:pPr>
        <w:fldSimple w:instr=" PAGE   \* MERGEFORMAT ">
          <w:r w:rsidR="000E5378">
            <w:rPr>
              <w:noProof/>
            </w:rPr>
            <w:t>5</w:t>
          </w:r>
        </w:fldSimple>
        <w:r>
          <w:t xml:space="preserve"> | </w:t>
        </w:r>
        <w:r>
          <w:rPr>
            <w:color w:val="7F7F7F" w:themeColor="background1" w:themeShade="7F"/>
            <w:spacing w:val="60"/>
          </w:rPr>
          <w:t>Page</w:t>
        </w:r>
      </w:p>
    </w:sdtContent>
  </w:sdt>
  <w:p w:rsidR="00F63241" w:rsidRDefault="00F632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3241" w:rsidRDefault="00F63241" w:rsidP="00A45203">
      <w:pPr>
        <w:spacing w:after="0" w:line="240" w:lineRule="auto"/>
      </w:pPr>
      <w:r>
        <w:separator/>
      </w:r>
    </w:p>
  </w:footnote>
  <w:footnote w:type="continuationSeparator" w:id="1">
    <w:p w:rsidR="00F63241" w:rsidRDefault="00F63241" w:rsidP="00A452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5640F"/>
    <w:multiLevelType w:val="hybridMultilevel"/>
    <w:tmpl w:val="D4CC3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9434CF"/>
    <w:multiLevelType w:val="hybridMultilevel"/>
    <w:tmpl w:val="83408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FC21A9"/>
    <w:multiLevelType w:val="hybridMultilevel"/>
    <w:tmpl w:val="36E8E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8450AC1"/>
    <w:multiLevelType w:val="hybridMultilevel"/>
    <w:tmpl w:val="83189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A43AC1"/>
    <w:multiLevelType w:val="hybridMultilevel"/>
    <w:tmpl w:val="7C30A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0E0C15"/>
    <w:multiLevelType w:val="hybridMultilevel"/>
    <w:tmpl w:val="CFB26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6837489"/>
    <w:multiLevelType w:val="hybridMultilevel"/>
    <w:tmpl w:val="4A08791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36C71D07"/>
    <w:multiLevelType w:val="hybridMultilevel"/>
    <w:tmpl w:val="957A0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A3C595D"/>
    <w:multiLevelType w:val="hybridMultilevel"/>
    <w:tmpl w:val="2222E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4"/>
  </w:num>
  <w:num w:numId="6">
    <w:abstractNumId w:val="8"/>
  </w:num>
  <w:num w:numId="7">
    <w:abstractNumId w:val="6"/>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E53F10"/>
    <w:rsid w:val="00075F04"/>
    <w:rsid w:val="00094383"/>
    <w:rsid w:val="000E3667"/>
    <w:rsid w:val="000E5378"/>
    <w:rsid w:val="000E5776"/>
    <w:rsid w:val="000E5CA5"/>
    <w:rsid w:val="001506FF"/>
    <w:rsid w:val="00160A91"/>
    <w:rsid w:val="001A3F9B"/>
    <w:rsid w:val="001D0D09"/>
    <w:rsid w:val="00205704"/>
    <w:rsid w:val="00274EB4"/>
    <w:rsid w:val="002B3F93"/>
    <w:rsid w:val="00303EFA"/>
    <w:rsid w:val="00382C4A"/>
    <w:rsid w:val="003C0E40"/>
    <w:rsid w:val="004128A0"/>
    <w:rsid w:val="004B4214"/>
    <w:rsid w:val="005224E6"/>
    <w:rsid w:val="00567BDB"/>
    <w:rsid w:val="005A0887"/>
    <w:rsid w:val="005A2E45"/>
    <w:rsid w:val="005A356F"/>
    <w:rsid w:val="005D067E"/>
    <w:rsid w:val="00642418"/>
    <w:rsid w:val="00646B64"/>
    <w:rsid w:val="006559E0"/>
    <w:rsid w:val="00670084"/>
    <w:rsid w:val="006C600E"/>
    <w:rsid w:val="00714494"/>
    <w:rsid w:val="00735BA5"/>
    <w:rsid w:val="00784B1B"/>
    <w:rsid w:val="007C63A6"/>
    <w:rsid w:val="007C7260"/>
    <w:rsid w:val="007F7AD0"/>
    <w:rsid w:val="00831C40"/>
    <w:rsid w:val="008B4028"/>
    <w:rsid w:val="008D071D"/>
    <w:rsid w:val="008F24A5"/>
    <w:rsid w:val="00901A58"/>
    <w:rsid w:val="00976F35"/>
    <w:rsid w:val="009862BF"/>
    <w:rsid w:val="009C6717"/>
    <w:rsid w:val="009E22C9"/>
    <w:rsid w:val="00A11169"/>
    <w:rsid w:val="00A45203"/>
    <w:rsid w:val="00A56268"/>
    <w:rsid w:val="00A97E02"/>
    <w:rsid w:val="00B11295"/>
    <w:rsid w:val="00BB473C"/>
    <w:rsid w:val="00BD406F"/>
    <w:rsid w:val="00BF2C87"/>
    <w:rsid w:val="00C1492B"/>
    <w:rsid w:val="00C35798"/>
    <w:rsid w:val="00C428B9"/>
    <w:rsid w:val="00C44E64"/>
    <w:rsid w:val="00C673EB"/>
    <w:rsid w:val="00C73CF0"/>
    <w:rsid w:val="00C80262"/>
    <w:rsid w:val="00D043DC"/>
    <w:rsid w:val="00D6248B"/>
    <w:rsid w:val="00D7714B"/>
    <w:rsid w:val="00DB2BB8"/>
    <w:rsid w:val="00E53166"/>
    <w:rsid w:val="00E53F10"/>
    <w:rsid w:val="00E5721C"/>
    <w:rsid w:val="00E73A5E"/>
    <w:rsid w:val="00E81137"/>
    <w:rsid w:val="00F3703F"/>
    <w:rsid w:val="00F63241"/>
    <w:rsid w:val="00F741E8"/>
    <w:rsid w:val="00F805D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4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268"/>
    <w:pPr>
      <w:ind w:left="720"/>
      <w:contextualSpacing/>
    </w:pPr>
  </w:style>
  <w:style w:type="paragraph" w:styleId="Header">
    <w:name w:val="header"/>
    <w:basedOn w:val="Normal"/>
    <w:link w:val="HeaderChar"/>
    <w:uiPriority w:val="99"/>
    <w:semiHidden/>
    <w:unhideWhenUsed/>
    <w:rsid w:val="00A4520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45203"/>
  </w:style>
  <w:style w:type="paragraph" w:styleId="Footer">
    <w:name w:val="footer"/>
    <w:basedOn w:val="Normal"/>
    <w:link w:val="FooterChar"/>
    <w:uiPriority w:val="99"/>
    <w:unhideWhenUsed/>
    <w:rsid w:val="00A45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203"/>
  </w:style>
  <w:style w:type="character" w:styleId="Hyperlink">
    <w:name w:val="Hyperlink"/>
    <w:basedOn w:val="DefaultParagraphFont"/>
    <w:uiPriority w:val="99"/>
    <w:unhideWhenUsed/>
    <w:rsid w:val="00784B1B"/>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47835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for-children-and-young-people/understanding-camh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odle.uwtsd.ac.uk/pluginfile.php/372284/mod_resource/content/1/Case%20Study%20examples_Working%20with%20Families%20with%20Complex%20Needs.pdf" TargetMode="External"/><Relationship Id="rId12" Type="http://schemas.openxmlformats.org/officeDocument/2006/relationships/hyperlink" Target="https://childhood.org/this-is-childhood/children-that-childhood-wants-to-reach/families-at-ri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ericanaddictioncenters.org/alcoholism-treatment/family-marital-problem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cie.org.uk/integrated-care/research-practice/activities/multidisciplinary-teams#:~:text=Multidisciplinary%20teams%20(MDTs)%20are%20the,plan%20and%20manage%20care%20jointly" TargetMode="External"/><Relationship Id="rId4" Type="http://schemas.openxmlformats.org/officeDocument/2006/relationships/webSettings" Target="webSettings.xml"/><Relationship Id="rId9" Type="http://schemas.openxmlformats.org/officeDocument/2006/relationships/hyperlink" Target="https://raisingchildren.net.au/for-professionals/working-with-parents/families-with-vulnerabilities/families-with-vulnerabilities#:~:text=We%20call%20these%20circumstances%20'vulnerabilities,poor%20physical%20or%20mental%20health.&amp;text=If%20you%20can%20help%20parents,lessen%20children's%20risk%20of%20vulnerabili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1412</Words>
  <Characters>8053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c:creator>
  <cp:lastModifiedBy>ken</cp:lastModifiedBy>
  <cp:revision>7</cp:revision>
  <dcterms:created xsi:type="dcterms:W3CDTF">2020-11-13T12:09:00Z</dcterms:created>
  <dcterms:modified xsi:type="dcterms:W3CDTF">2020-11-13T12:35:00Z</dcterms:modified>
</cp:coreProperties>
</file>