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DA1022" w14:textId="278662F6" w:rsidR="004B365D" w:rsidRPr="005B7F1D" w:rsidRDefault="005B7F1D" w:rsidP="005B7F1D">
      <w:pPr>
        <w:autoSpaceDE w:val="0"/>
        <w:autoSpaceDN w:val="0"/>
        <w:adjustRightInd w:val="0"/>
        <w:ind w:left="-851"/>
        <w:jc w:val="center"/>
        <w:rPr>
          <w:rFonts w:ascii="Arial" w:hAnsi="Arial" w:cs="Arial"/>
          <w:b/>
          <w:bCs/>
          <w:sz w:val="28"/>
          <w:szCs w:val="28"/>
          <w:u w:val="single"/>
        </w:rPr>
      </w:pPr>
      <w:r>
        <w:rPr>
          <w:rFonts w:ascii="Arial" w:hAnsi="Arial" w:cs="Arial"/>
          <w:b/>
          <w:bCs/>
          <w:sz w:val="28"/>
          <w:szCs w:val="28"/>
          <w:u w:val="single"/>
        </w:rPr>
        <w:t>Assignment 2</w:t>
      </w:r>
      <w:r w:rsidR="009B684F">
        <w:rPr>
          <w:rFonts w:ascii="Arial" w:hAnsi="Arial" w:cs="Arial"/>
          <w:b/>
          <w:bCs/>
          <w:sz w:val="28"/>
          <w:szCs w:val="28"/>
          <w:u w:val="single"/>
        </w:rPr>
        <w:t xml:space="preserve">                                        </w:t>
      </w:r>
    </w:p>
    <w:p w14:paraId="15C38DF7" w14:textId="77777777" w:rsidR="005B7F1D" w:rsidRDefault="005B7F1D" w:rsidP="004B365D">
      <w:pPr>
        <w:pStyle w:val="NormalWeb"/>
        <w:tabs>
          <w:tab w:val="center" w:pos="4245"/>
        </w:tabs>
        <w:spacing w:before="0" w:after="0"/>
        <w:jc w:val="both"/>
        <w:textAlignment w:val="baseline"/>
        <w:rPr>
          <w:rFonts w:ascii="Arial" w:hAnsi="Arial" w:cs="Arial"/>
          <w:b/>
          <w:color w:val="000000"/>
          <w:kern w:val="24"/>
          <w:szCs w:val="24"/>
          <w:u w:val="single"/>
          <w:lang w:eastAsia="en-GB"/>
        </w:rPr>
      </w:pPr>
    </w:p>
    <w:p w14:paraId="7DA9BF7D" w14:textId="5D5EB7F1" w:rsidR="004B365D" w:rsidRPr="00304B95" w:rsidRDefault="004B365D" w:rsidP="004B365D">
      <w:pPr>
        <w:pStyle w:val="NormalWeb"/>
        <w:tabs>
          <w:tab w:val="center" w:pos="4245"/>
        </w:tabs>
        <w:spacing w:before="0" w:after="0"/>
        <w:jc w:val="both"/>
        <w:textAlignment w:val="baseline"/>
        <w:rPr>
          <w:rFonts w:ascii="Arial" w:hAnsi="Arial" w:cs="Arial"/>
          <w:color w:val="000000"/>
          <w:kern w:val="24"/>
          <w:szCs w:val="24"/>
          <w:u w:val="single"/>
          <w:lang w:eastAsia="en-GB"/>
        </w:rPr>
      </w:pPr>
      <w:r w:rsidRPr="00304B95">
        <w:rPr>
          <w:rFonts w:ascii="Arial" w:hAnsi="Arial" w:cs="Arial"/>
          <w:b/>
          <w:color w:val="000000"/>
          <w:kern w:val="24"/>
          <w:szCs w:val="24"/>
          <w:u w:val="single"/>
          <w:lang w:eastAsia="en-GB"/>
        </w:rPr>
        <w:t>TASK A.</w:t>
      </w:r>
      <w:r w:rsidRPr="00304B95">
        <w:rPr>
          <w:rFonts w:ascii="Arial" w:hAnsi="Arial" w:cs="Arial"/>
          <w:color w:val="000000"/>
          <w:kern w:val="24"/>
          <w:szCs w:val="24"/>
          <w:u w:val="single"/>
          <w:lang w:eastAsia="en-GB"/>
        </w:rPr>
        <w:t xml:space="preserve"> </w:t>
      </w:r>
    </w:p>
    <w:p w14:paraId="74242820" w14:textId="77777777" w:rsidR="004B365D" w:rsidRDefault="004B365D" w:rsidP="004B365D">
      <w:pPr>
        <w:pStyle w:val="NormalWeb"/>
        <w:tabs>
          <w:tab w:val="center" w:pos="4245"/>
        </w:tabs>
        <w:spacing w:before="0" w:after="0"/>
        <w:jc w:val="both"/>
        <w:textAlignment w:val="baseline"/>
        <w:rPr>
          <w:rFonts w:ascii="Arial" w:hAnsi="Arial" w:cs="Arial"/>
          <w:color w:val="000000"/>
          <w:kern w:val="24"/>
          <w:szCs w:val="24"/>
          <w:lang w:eastAsia="en-GB"/>
        </w:rPr>
      </w:pPr>
    </w:p>
    <w:p w14:paraId="2A244E6F" w14:textId="77777777" w:rsidR="004B365D" w:rsidRDefault="004B365D" w:rsidP="004B365D">
      <w:pPr>
        <w:pStyle w:val="NormalWeb"/>
        <w:tabs>
          <w:tab w:val="center" w:pos="4245"/>
        </w:tabs>
        <w:spacing w:before="0" w:after="0"/>
        <w:jc w:val="both"/>
        <w:textAlignment w:val="baseline"/>
        <w:rPr>
          <w:rFonts w:ascii="Arial" w:hAnsi="Arial" w:cs="Arial"/>
          <w:color w:val="000000"/>
          <w:kern w:val="24"/>
          <w:szCs w:val="24"/>
          <w:lang w:eastAsia="en-GB"/>
        </w:rPr>
      </w:pPr>
      <w:r w:rsidRPr="00A440CA">
        <w:rPr>
          <w:rFonts w:ascii="Arial" w:hAnsi="Arial" w:cs="Arial"/>
          <w:color w:val="000000"/>
          <w:kern w:val="24"/>
          <w:szCs w:val="24"/>
          <w:lang w:eastAsia="en-GB"/>
        </w:rPr>
        <w:t xml:space="preserve">A production area in a factory measures </w:t>
      </w:r>
      <w:r w:rsidRPr="00A440CA">
        <w:rPr>
          <w:rFonts w:ascii="Arial" w:hAnsi="Arial" w:cs="Arial"/>
          <w:color w:val="000080"/>
          <w:kern w:val="24"/>
          <w:szCs w:val="24"/>
          <w:lang w:eastAsia="en-GB"/>
        </w:rPr>
        <w:t>60 metres x 24 metres x 8 metres</w:t>
      </w:r>
      <w:r w:rsidRPr="00A440CA">
        <w:rPr>
          <w:rFonts w:ascii="Arial" w:hAnsi="Arial" w:cs="Arial"/>
          <w:color w:val="000000"/>
          <w:kern w:val="24"/>
          <w:szCs w:val="24"/>
          <w:lang w:eastAsia="en-GB"/>
        </w:rPr>
        <w:t xml:space="preserve"> in height. </w:t>
      </w:r>
    </w:p>
    <w:p w14:paraId="4DE1C713" w14:textId="77777777" w:rsidR="004B365D" w:rsidRDefault="004B365D" w:rsidP="004B365D">
      <w:pPr>
        <w:pStyle w:val="NormalWeb"/>
        <w:tabs>
          <w:tab w:val="center" w:pos="4245"/>
        </w:tabs>
        <w:spacing w:before="0" w:after="0"/>
        <w:jc w:val="both"/>
        <w:textAlignment w:val="baseline"/>
        <w:rPr>
          <w:rFonts w:ascii="Arial" w:hAnsi="Arial" w:cs="Arial"/>
          <w:color w:val="000000"/>
          <w:kern w:val="24"/>
          <w:szCs w:val="24"/>
          <w:lang w:eastAsia="en-GB"/>
        </w:rPr>
      </w:pPr>
      <w:r w:rsidRPr="00A440CA">
        <w:rPr>
          <w:rFonts w:ascii="Arial" w:hAnsi="Arial" w:cs="Arial"/>
          <w:color w:val="000000"/>
          <w:kern w:val="24"/>
          <w:szCs w:val="24"/>
          <w:lang w:eastAsia="en-GB"/>
        </w:rPr>
        <w:t xml:space="preserve">The factory’s work benches are set at a height of 1m above the floor level. </w:t>
      </w:r>
    </w:p>
    <w:p w14:paraId="699EFA11" w14:textId="6BFAADC0" w:rsidR="004B365D" w:rsidRDefault="004B365D" w:rsidP="004B365D">
      <w:pPr>
        <w:pStyle w:val="NormalWeb"/>
        <w:tabs>
          <w:tab w:val="center" w:pos="4245"/>
        </w:tabs>
        <w:spacing w:before="0" w:after="0"/>
        <w:jc w:val="both"/>
        <w:textAlignment w:val="baseline"/>
        <w:rPr>
          <w:rFonts w:ascii="Arial" w:hAnsi="Arial" w:cs="Arial"/>
          <w:color w:val="000000"/>
          <w:kern w:val="24"/>
          <w:szCs w:val="24"/>
          <w:lang w:val="en-US" w:eastAsia="en-GB"/>
        </w:rPr>
      </w:pPr>
      <w:r w:rsidRPr="00A440CA">
        <w:rPr>
          <w:rFonts w:ascii="Arial" w:hAnsi="Arial" w:cs="Arial"/>
          <w:color w:val="000000"/>
          <w:kern w:val="24"/>
          <w:szCs w:val="24"/>
          <w:lang w:val="en-US" w:eastAsia="en-GB"/>
        </w:rPr>
        <w:t xml:space="preserve">The area’s </w:t>
      </w:r>
      <w:r w:rsidR="000465EE" w:rsidRPr="00A440CA">
        <w:rPr>
          <w:rFonts w:ascii="Arial" w:hAnsi="Arial" w:cs="Arial"/>
          <w:color w:val="000000"/>
          <w:kern w:val="24"/>
          <w:szCs w:val="24"/>
          <w:lang w:val="en-US" w:eastAsia="en-GB"/>
        </w:rPr>
        <w:t>reflectance’s</w:t>
      </w:r>
      <w:r w:rsidRPr="00A440CA">
        <w:rPr>
          <w:rFonts w:ascii="Arial" w:hAnsi="Arial" w:cs="Arial"/>
          <w:color w:val="000000"/>
          <w:kern w:val="24"/>
          <w:szCs w:val="24"/>
          <w:lang w:val="en-US" w:eastAsia="en-GB"/>
        </w:rPr>
        <w:t xml:space="preserve"> are 0.3 for the ceiling and 0.5 for the walls. </w:t>
      </w:r>
    </w:p>
    <w:p w14:paraId="12EC5A09" w14:textId="77777777" w:rsidR="004B365D" w:rsidRDefault="004B365D" w:rsidP="004B365D">
      <w:pPr>
        <w:pStyle w:val="NormalWeb"/>
        <w:tabs>
          <w:tab w:val="center" w:pos="4245"/>
        </w:tabs>
        <w:spacing w:before="0" w:after="0"/>
        <w:jc w:val="both"/>
        <w:textAlignment w:val="baseline"/>
        <w:rPr>
          <w:rFonts w:ascii="Arial" w:hAnsi="Arial" w:cs="Arial"/>
          <w:color w:val="000000"/>
          <w:kern w:val="24"/>
          <w:szCs w:val="24"/>
          <w:lang w:val="en-US" w:eastAsia="en-GB"/>
        </w:rPr>
      </w:pPr>
      <w:r>
        <w:rPr>
          <w:rFonts w:ascii="Arial" w:hAnsi="Arial" w:cs="Arial"/>
          <w:color w:val="000000"/>
          <w:kern w:val="24"/>
          <w:szCs w:val="24"/>
          <w:lang w:val="en-US" w:eastAsia="en-GB"/>
        </w:rPr>
        <w:t>T</w:t>
      </w:r>
      <w:r w:rsidRPr="00A440CA">
        <w:rPr>
          <w:rFonts w:ascii="Arial" w:hAnsi="Arial" w:cs="Arial"/>
          <w:color w:val="000000"/>
          <w:kern w:val="24"/>
          <w:szCs w:val="24"/>
          <w:lang w:val="en-US" w:eastAsia="en-GB"/>
        </w:rPr>
        <w:t xml:space="preserve">he Lighting design specifies Fluorescent lamps in recessed louvre with DLOR of 50%. </w:t>
      </w:r>
    </w:p>
    <w:p w14:paraId="1046C86A" w14:textId="77777777" w:rsidR="004B365D" w:rsidRPr="009F594A" w:rsidRDefault="004B365D" w:rsidP="004B365D">
      <w:pPr>
        <w:tabs>
          <w:tab w:val="left" w:pos="1118"/>
        </w:tabs>
        <w:kinsoku w:val="0"/>
        <w:overflowPunct w:val="0"/>
        <w:textAlignment w:val="baseline"/>
        <w:rPr>
          <w:rFonts w:ascii="Arial" w:hAnsi="Arial" w:cs="Arial"/>
          <w:sz w:val="24"/>
          <w:szCs w:val="24"/>
        </w:rPr>
      </w:pPr>
      <w:r>
        <w:rPr>
          <w:rFonts w:ascii="Arial" w:hAnsi="Arial" w:cs="Arial"/>
          <w:bCs/>
          <w:kern w:val="24"/>
          <w:sz w:val="24"/>
          <w:szCs w:val="24"/>
          <w:lang w:val="en-US"/>
        </w:rPr>
        <w:t>(</w:t>
      </w:r>
      <w:r w:rsidRPr="009F594A">
        <w:rPr>
          <w:rFonts w:ascii="Arial" w:hAnsi="Arial" w:cs="Arial"/>
          <w:bCs/>
          <w:kern w:val="24"/>
          <w:sz w:val="24"/>
          <w:szCs w:val="24"/>
          <w:lang w:val="en-US"/>
        </w:rPr>
        <w:t>The actual size for the luminaires is 1200mm (1.2m) in length and 200mm (0.2m) wide.</w:t>
      </w:r>
      <w:r>
        <w:rPr>
          <w:rFonts w:ascii="Arial" w:hAnsi="Arial" w:cs="Arial"/>
          <w:bCs/>
          <w:kern w:val="24"/>
          <w:sz w:val="24"/>
          <w:szCs w:val="24"/>
          <w:lang w:val="en-US"/>
        </w:rPr>
        <w:t>)</w:t>
      </w:r>
    </w:p>
    <w:p w14:paraId="06834661" w14:textId="77777777" w:rsidR="004B365D" w:rsidRPr="00A440CA" w:rsidRDefault="004B365D" w:rsidP="004B365D">
      <w:pPr>
        <w:pStyle w:val="NormalWeb"/>
        <w:tabs>
          <w:tab w:val="center" w:pos="4245"/>
        </w:tabs>
        <w:spacing w:before="0" w:after="0"/>
        <w:jc w:val="both"/>
        <w:textAlignment w:val="baseline"/>
        <w:rPr>
          <w:rFonts w:ascii="Arial" w:hAnsi="Arial" w:cs="Arial"/>
          <w:szCs w:val="24"/>
          <w:lang w:eastAsia="en-GB"/>
        </w:rPr>
      </w:pPr>
    </w:p>
    <w:p w14:paraId="752FAFBB" w14:textId="77777777" w:rsidR="004B365D" w:rsidRDefault="004B365D" w:rsidP="004B365D">
      <w:pPr>
        <w:tabs>
          <w:tab w:val="center" w:pos="4245"/>
        </w:tabs>
        <w:kinsoku w:val="0"/>
        <w:overflowPunct w:val="0"/>
        <w:jc w:val="both"/>
        <w:textAlignment w:val="baseline"/>
        <w:rPr>
          <w:rFonts w:ascii="Arial" w:hAnsi="Arial" w:cs="Arial"/>
          <w:color w:val="000000"/>
          <w:kern w:val="24"/>
          <w:sz w:val="24"/>
          <w:szCs w:val="24"/>
        </w:rPr>
      </w:pPr>
      <w:r w:rsidRPr="00A440CA">
        <w:rPr>
          <w:rFonts w:ascii="Arial" w:hAnsi="Arial" w:cs="Arial"/>
          <w:color w:val="000000"/>
          <w:kern w:val="24"/>
          <w:sz w:val="24"/>
          <w:szCs w:val="24"/>
        </w:rPr>
        <w:t xml:space="preserve">A Lighting Design Lumen (LDL) output of </w:t>
      </w:r>
      <w:r w:rsidRPr="00A440CA">
        <w:rPr>
          <w:rFonts w:ascii="Arial" w:hAnsi="Arial" w:cs="Arial"/>
          <w:b/>
          <w:bCs/>
          <w:color w:val="008000"/>
          <w:kern w:val="24"/>
          <w:sz w:val="24"/>
          <w:szCs w:val="24"/>
        </w:rPr>
        <w:t xml:space="preserve">18,000 lumens </w:t>
      </w:r>
      <w:r w:rsidRPr="00A440CA">
        <w:rPr>
          <w:rFonts w:ascii="Arial" w:hAnsi="Arial" w:cs="Arial"/>
          <w:color w:val="000000"/>
          <w:kern w:val="24"/>
          <w:sz w:val="24"/>
          <w:szCs w:val="24"/>
        </w:rPr>
        <w:t>is required.</w:t>
      </w:r>
    </w:p>
    <w:p w14:paraId="4175977D" w14:textId="77777777" w:rsidR="004B365D" w:rsidRPr="00A440CA" w:rsidRDefault="004B365D" w:rsidP="004B365D">
      <w:pPr>
        <w:tabs>
          <w:tab w:val="center" w:pos="4245"/>
        </w:tabs>
        <w:kinsoku w:val="0"/>
        <w:overflowPunct w:val="0"/>
        <w:jc w:val="both"/>
        <w:textAlignment w:val="baseline"/>
        <w:rPr>
          <w:rFonts w:ascii="Arial" w:hAnsi="Arial" w:cs="Arial"/>
          <w:sz w:val="24"/>
          <w:szCs w:val="24"/>
        </w:rPr>
      </w:pPr>
    </w:p>
    <w:p w14:paraId="5741684E" w14:textId="77777777" w:rsidR="004B365D" w:rsidRPr="00A440CA" w:rsidRDefault="004B365D" w:rsidP="004B365D">
      <w:pPr>
        <w:tabs>
          <w:tab w:val="center" w:pos="4245"/>
        </w:tabs>
        <w:kinsoku w:val="0"/>
        <w:overflowPunct w:val="0"/>
        <w:jc w:val="both"/>
        <w:textAlignment w:val="baseline"/>
        <w:rPr>
          <w:rFonts w:ascii="Arial" w:hAnsi="Arial" w:cs="Arial"/>
          <w:sz w:val="24"/>
          <w:szCs w:val="24"/>
        </w:rPr>
      </w:pPr>
      <w:r w:rsidRPr="00A440CA">
        <w:rPr>
          <w:rFonts w:ascii="Arial" w:hAnsi="Arial" w:cs="Arial"/>
          <w:color w:val="000000"/>
          <w:kern w:val="24"/>
          <w:sz w:val="24"/>
          <w:szCs w:val="24"/>
        </w:rPr>
        <w:t xml:space="preserve">The illumination required for the factory area is </w:t>
      </w:r>
      <w:r w:rsidRPr="00A440CA">
        <w:rPr>
          <w:rFonts w:ascii="Arial" w:hAnsi="Arial" w:cs="Arial"/>
          <w:b/>
          <w:bCs/>
          <w:color w:val="FF0000"/>
          <w:kern w:val="24"/>
          <w:sz w:val="24"/>
          <w:szCs w:val="24"/>
        </w:rPr>
        <w:t xml:space="preserve">200 lux </w:t>
      </w:r>
      <w:r w:rsidRPr="00A440CA">
        <w:rPr>
          <w:rFonts w:ascii="Arial" w:hAnsi="Arial" w:cs="Arial"/>
          <w:color w:val="000000"/>
          <w:kern w:val="24"/>
          <w:sz w:val="24"/>
          <w:szCs w:val="24"/>
        </w:rPr>
        <w:t>at the working plane.</w:t>
      </w:r>
    </w:p>
    <w:p w14:paraId="034B66A2" w14:textId="77777777" w:rsidR="004B365D" w:rsidRDefault="004B365D" w:rsidP="004B365D">
      <w:pPr>
        <w:tabs>
          <w:tab w:val="center" w:pos="4245"/>
        </w:tabs>
        <w:kinsoku w:val="0"/>
        <w:overflowPunct w:val="0"/>
        <w:jc w:val="both"/>
        <w:textAlignment w:val="baseline"/>
        <w:rPr>
          <w:rFonts w:ascii="Arial" w:hAnsi="Arial" w:cs="Arial"/>
          <w:color w:val="000000"/>
          <w:kern w:val="24"/>
          <w:sz w:val="24"/>
          <w:szCs w:val="24"/>
        </w:rPr>
      </w:pPr>
      <w:r w:rsidRPr="00A440CA">
        <w:rPr>
          <w:rFonts w:ascii="Arial" w:hAnsi="Arial" w:cs="Arial"/>
          <w:color w:val="000000"/>
          <w:kern w:val="24"/>
          <w:sz w:val="24"/>
          <w:szCs w:val="24"/>
        </w:rPr>
        <w:t>Light Loss Factor = 0.75</w:t>
      </w:r>
    </w:p>
    <w:p w14:paraId="7EAD16B6" w14:textId="77777777" w:rsidR="004B365D" w:rsidRPr="00A440CA" w:rsidRDefault="004B365D" w:rsidP="004B365D">
      <w:pPr>
        <w:tabs>
          <w:tab w:val="center" w:pos="4245"/>
        </w:tabs>
        <w:kinsoku w:val="0"/>
        <w:overflowPunct w:val="0"/>
        <w:jc w:val="both"/>
        <w:textAlignment w:val="baseline"/>
        <w:rPr>
          <w:rFonts w:ascii="Arial" w:hAnsi="Arial" w:cs="Arial"/>
          <w:sz w:val="24"/>
          <w:szCs w:val="24"/>
        </w:rPr>
      </w:pPr>
    </w:p>
    <w:p w14:paraId="514D375C" w14:textId="77777777" w:rsidR="004B365D" w:rsidRPr="000465EE" w:rsidRDefault="004B365D" w:rsidP="004B365D">
      <w:pPr>
        <w:tabs>
          <w:tab w:val="center" w:pos="4245"/>
        </w:tabs>
        <w:kinsoku w:val="0"/>
        <w:overflowPunct w:val="0"/>
        <w:jc w:val="both"/>
        <w:textAlignment w:val="baseline"/>
        <w:rPr>
          <w:rFonts w:ascii="Arial" w:hAnsi="Arial" w:cs="Arial"/>
          <w:b/>
          <w:kern w:val="24"/>
          <w:sz w:val="24"/>
          <w:szCs w:val="24"/>
        </w:rPr>
      </w:pPr>
      <w:r w:rsidRPr="000465EE">
        <w:rPr>
          <w:rFonts w:ascii="Arial" w:hAnsi="Arial" w:cs="Arial"/>
          <w:b/>
          <w:kern w:val="24"/>
          <w:sz w:val="24"/>
          <w:szCs w:val="24"/>
        </w:rPr>
        <w:t>1: Calculate:</w:t>
      </w:r>
    </w:p>
    <w:p w14:paraId="1A519CEA" w14:textId="77777777" w:rsidR="004B365D" w:rsidRPr="00A440CA" w:rsidRDefault="004B365D" w:rsidP="004B365D">
      <w:pPr>
        <w:tabs>
          <w:tab w:val="center" w:pos="4245"/>
        </w:tabs>
        <w:kinsoku w:val="0"/>
        <w:overflowPunct w:val="0"/>
        <w:jc w:val="both"/>
        <w:textAlignment w:val="baseline"/>
        <w:rPr>
          <w:rFonts w:ascii="Arial" w:hAnsi="Arial" w:cs="Arial"/>
          <w:sz w:val="24"/>
          <w:szCs w:val="24"/>
        </w:rPr>
      </w:pPr>
    </w:p>
    <w:p w14:paraId="47FD8457" w14:textId="77777777" w:rsidR="004B365D" w:rsidRPr="00A440CA" w:rsidRDefault="004B365D" w:rsidP="004B365D">
      <w:pPr>
        <w:tabs>
          <w:tab w:val="center" w:pos="4245"/>
        </w:tabs>
        <w:kinsoku w:val="0"/>
        <w:overflowPunct w:val="0"/>
        <w:jc w:val="both"/>
        <w:textAlignment w:val="baseline"/>
        <w:rPr>
          <w:rFonts w:ascii="Arial" w:hAnsi="Arial" w:cs="Arial"/>
          <w:sz w:val="24"/>
          <w:szCs w:val="24"/>
        </w:rPr>
      </w:pPr>
      <w:r w:rsidRPr="00A440CA">
        <w:rPr>
          <w:rFonts w:ascii="Arial" w:hAnsi="Arial" w:cs="Arial"/>
          <w:color w:val="000000"/>
          <w:kern w:val="24"/>
          <w:sz w:val="24"/>
          <w:szCs w:val="24"/>
          <w:lang w:val="en-US"/>
        </w:rPr>
        <w:t xml:space="preserve">1)    The Room Index       </w:t>
      </w:r>
    </w:p>
    <w:p w14:paraId="63CAD472" w14:textId="77777777" w:rsidR="004B365D" w:rsidRPr="00A440CA" w:rsidRDefault="004B365D" w:rsidP="004B365D">
      <w:pPr>
        <w:tabs>
          <w:tab w:val="center" w:pos="4245"/>
        </w:tabs>
        <w:kinsoku w:val="0"/>
        <w:overflowPunct w:val="0"/>
        <w:jc w:val="both"/>
        <w:textAlignment w:val="baseline"/>
        <w:rPr>
          <w:rFonts w:ascii="Arial" w:hAnsi="Arial" w:cs="Arial"/>
          <w:sz w:val="24"/>
          <w:szCs w:val="24"/>
        </w:rPr>
      </w:pPr>
      <w:r w:rsidRPr="00A440CA">
        <w:rPr>
          <w:rFonts w:ascii="Arial" w:hAnsi="Arial" w:cs="Arial"/>
          <w:color w:val="000000"/>
          <w:kern w:val="24"/>
          <w:sz w:val="24"/>
          <w:szCs w:val="24"/>
          <w:lang w:val="en-US"/>
        </w:rPr>
        <w:t xml:space="preserve">2)    The Utilisation Factor (from tables) </w:t>
      </w:r>
      <w:r w:rsidRPr="00A440CA">
        <w:rPr>
          <w:rFonts w:ascii="Arial" w:hAnsi="Arial" w:cs="Arial"/>
          <w:color w:val="000000"/>
          <w:kern w:val="24"/>
          <w:sz w:val="24"/>
          <w:szCs w:val="24"/>
          <w:lang w:val="en-US"/>
        </w:rPr>
        <w:tab/>
      </w:r>
    </w:p>
    <w:p w14:paraId="77450742" w14:textId="77777777" w:rsidR="004B365D" w:rsidRPr="00A440CA" w:rsidRDefault="004B365D" w:rsidP="004B365D">
      <w:pPr>
        <w:tabs>
          <w:tab w:val="center" w:pos="4245"/>
        </w:tabs>
        <w:kinsoku w:val="0"/>
        <w:overflowPunct w:val="0"/>
        <w:jc w:val="both"/>
        <w:textAlignment w:val="baseline"/>
        <w:rPr>
          <w:rFonts w:ascii="Arial" w:hAnsi="Arial" w:cs="Arial"/>
          <w:sz w:val="24"/>
          <w:szCs w:val="24"/>
        </w:rPr>
      </w:pPr>
      <w:r w:rsidRPr="00A440CA">
        <w:rPr>
          <w:rFonts w:ascii="Arial" w:hAnsi="Arial" w:cs="Arial"/>
          <w:color w:val="000000"/>
          <w:kern w:val="24"/>
          <w:sz w:val="24"/>
          <w:szCs w:val="24"/>
          <w:lang w:val="en-US"/>
        </w:rPr>
        <w:t xml:space="preserve">3)    The Number of lamps required </w:t>
      </w:r>
    </w:p>
    <w:p w14:paraId="2E3453C2" w14:textId="77777777" w:rsidR="004B365D" w:rsidRDefault="004B365D" w:rsidP="004B365D">
      <w:pPr>
        <w:tabs>
          <w:tab w:val="center" w:pos="4245"/>
        </w:tabs>
        <w:kinsoku w:val="0"/>
        <w:overflowPunct w:val="0"/>
        <w:jc w:val="both"/>
        <w:textAlignment w:val="baseline"/>
        <w:rPr>
          <w:rFonts w:ascii="Arial" w:hAnsi="Arial" w:cs="Arial"/>
          <w:color w:val="000000"/>
          <w:kern w:val="24"/>
          <w:sz w:val="24"/>
          <w:szCs w:val="24"/>
          <w:lang w:val="en-US"/>
        </w:rPr>
      </w:pPr>
      <w:r w:rsidRPr="00A440CA">
        <w:rPr>
          <w:rFonts w:ascii="Arial" w:hAnsi="Arial" w:cs="Arial"/>
          <w:color w:val="000000"/>
          <w:kern w:val="24"/>
          <w:sz w:val="24"/>
          <w:szCs w:val="24"/>
          <w:lang w:val="en-US"/>
        </w:rPr>
        <w:t xml:space="preserve">4)    A suitable layout (value of S) for the lamp fittings </w:t>
      </w:r>
    </w:p>
    <w:p w14:paraId="287DF8CB" w14:textId="77777777" w:rsidR="004B365D" w:rsidRDefault="004B365D" w:rsidP="004B365D">
      <w:pPr>
        <w:tabs>
          <w:tab w:val="center" w:pos="4245"/>
        </w:tabs>
        <w:kinsoku w:val="0"/>
        <w:overflowPunct w:val="0"/>
        <w:jc w:val="both"/>
        <w:textAlignment w:val="baseline"/>
        <w:rPr>
          <w:rFonts w:ascii="Arial" w:hAnsi="Arial" w:cs="Arial"/>
          <w:color w:val="000000"/>
          <w:kern w:val="24"/>
          <w:sz w:val="24"/>
          <w:szCs w:val="24"/>
          <w:lang w:val="en-US"/>
        </w:rPr>
      </w:pPr>
    </w:p>
    <w:p w14:paraId="03BE49E2" w14:textId="77777777" w:rsidR="004B365D" w:rsidRPr="00A440CA" w:rsidRDefault="004B365D" w:rsidP="004B365D">
      <w:pPr>
        <w:tabs>
          <w:tab w:val="center" w:pos="4245"/>
        </w:tabs>
        <w:kinsoku w:val="0"/>
        <w:overflowPunct w:val="0"/>
        <w:jc w:val="both"/>
        <w:textAlignment w:val="baseline"/>
        <w:rPr>
          <w:rFonts w:ascii="Arial" w:hAnsi="Arial" w:cs="Arial"/>
          <w:sz w:val="24"/>
          <w:szCs w:val="24"/>
        </w:rPr>
      </w:pPr>
    </w:p>
    <w:p w14:paraId="2D85626E" w14:textId="711DEF33" w:rsidR="00CC29AF" w:rsidRDefault="00CC29AF" w:rsidP="004B365D">
      <w:pPr>
        <w:tabs>
          <w:tab w:val="center" w:pos="4245"/>
        </w:tabs>
        <w:kinsoku w:val="0"/>
        <w:overflowPunct w:val="0"/>
        <w:jc w:val="both"/>
        <w:textAlignment w:val="baseline"/>
        <w:rPr>
          <w:rFonts w:ascii="Arial" w:hAnsi="Arial" w:cs="Arial"/>
          <w:color w:val="000000"/>
          <w:kern w:val="24"/>
          <w:sz w:val="24"/>
          <w:szCs w:val="24"/>
          <w:lang w:val="en-US"/>
        </w:rPr>
      </w:pPr>
    </w:p>
    <w:p w14:paraId="68FF5A28" w14:textId="77777777" w:rsidR="000465EE" w:rsidRDefault="000465EE" w:rsidP="000465EE">
      <w:pPr>
        <w:tabs>
          <w:tab w:val="center" w:pos="4245"/>
        </w:tabs>
        <w:kinsoku w:val="0"/>
        <w:overflowPunct w:val="0"/>
        <w:jc w:val="both"/>
        <w:textAlignment w:val="baseline"/>
        <w:rPr>
          <w:rFonts w:ascii="Arial" w:hAnsi="Arial" w:cs="Arial"/>
          <w:b/>
          <w:bCs/>
          <w:color w:val="000000"/>
          <w:kern w:val="24"/>
          <w:sz w:val="24"/>
          <w:szCs w:val="24"/>
          <w:u w:val="single"/>
          <w:lang w:val="en-US"/>
        </w:rPr>
      </w:pPr>
    </w:p>
    <w:p w14:paraId="0D0B5357" w14:textId="05996CC8" w:rsidR="000465EE" w:rsidRDefault="000465EE" w:rsidP="000465EE">
      <w:pPr>
        <w:tabs>
          <w:tab w:val="center" w:pos="4245"/>
        </w:tabs>
        <w:kinsoku w:val="0"/>
        <w:overflowPunct w:val="0"/>
        <w:jc w:val="both"/>
        <w:textAlignment w:val="baseline"/>
        <w:rPr>
          <w:rFonts w:ascii="Arial" w:hAnsi="Arial" w:cs="Arial"/>
          <w:b/>
          <w:bCs/>
          <w:color w:val="000000"/>
          <w:kern w:val="24"/>
          <w:sz w:val="24"/>
          <w:szCs w:val="24"/>
          <w:u w:val="single"/>
          <w:lang w:val="en-US"/>
        </w:rPr>
      </w:pPr>
      <w:r>
        <w:rPr>
          <w:rFonts w:ascii="Arial" w:hAnsi="Arial" w:cs="Arial"/>
          <w:b/>
          <w:bCs/>
          <w:color w:val="000000"/>
          <w:kern w:val="24"/>
          <w:sz w:val="24"/>
          <w:szCs w:val="24"/>
          <w:u w:val="single"/>
          <w:lang w:val="en-US"/>
        </w:rPr>
        <w:t>1. Calculations</w:t>
      </w:r>
    </w:p>
    <w:p w14:paraId="0688EBA7" w14:textId="77777777" w:rsidR="000465EE" w:rsidRDefault="000465EE" w:rsidP="000465EE">
      <w:pPr>
        <w:tabs>
          <w:tab w:val="center" w:pos="4245"/>
        </w:tabs>
        <w:kinsoku w:val="0"/>
        <w:overflowPunct w:val="0"/>
        <w:jc w:val="both"/>
        <w:textAlignment w:val="baseline"/>
        <w:rPr>
          <w:rFonts w:ascii="Arial" w:hAnsi="Arial" w:cs="Arial"/>
          <w:b/>
          <w:bCs/>
          <w:color w:val="000000"/>
          <w:kern w:val="24"/>
          <w:sz w:val="24"/>
          <w:szCs w:val="24"/>
          <w:u w:val="single"/>
          <w:lang w:val="en-US"/>
        </w:rPr>
      </w:pPr>
      <w:r w:rsidRPr="00C47B8D">
        <w:rPr>
          <w:rFonts w:ascii="Arial" w:hAnsi="Arial" w:cs="Arial"/>
          <w:b/>
          <w:bCs/>
          <w:noProof/>
          <w:color w:val="000000"/>
          <w:kern w:val="24"/>
          <w:sz w:val="24"/>
          <w:szCs w:val="24"/>
          <w:u w:val="single"/>
          <w:lang w:val="en-US"/>
        </w:rPr>
        <mc:AlternateContent>
          <mc:Choice Requires="wps">
            <w:drawing>
              <wp:anchor distT="45720" distB="45720" distL="114300" distR="114300" simplePos="0" relativeHeight="251668480" behindDoc="0" locked="0" layoutInCell="1" allowOverlap="1" wp14:anchorId="3E4E6834" wp14:editId="61005F64">
                <wp:simplePos x="0" y="0"/>
                <wp:positionH relativeFrom="margin">
                  <wp:align>right</wp:align>
                </wp:positionH>
                <wp:positionV relativeFrom="paragraph">
                  <wp:posOffset>7620</wp:posOffset>
                </wp:positionV>
                <wp:extent cx="1725295" cy="850265"/>
                <wp:effectExtent l="0" t="0" r="27305" b="2603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5295" cy="850265"/>
                        </a:xfrm>
                        <a:prstGeom prst="rect">
                          <a:avLst/>
                        </a:prstGeom>
                        <a:solidFill>
                          <a:srgbClr val="FFFFFF"/>
                        </a:solidFill>
                        <a:ln w="9525">
                          <a:solidFill>
                            <a:srgbClr val="000000"/>
                          </a:solidFill>
                          <a:miter lim="800000"/>
                          <a:headEnd/>
                          <a:tailEnd/>
                        </a:ln>
                      </wps:spPr>
                      <wps:txbx>
                        <w:txbxContent>
                          <w:p w14:paraId="01DD691F" w14:textId="77777777" w:rsidR="000465EE" w:rsidRPr="00C47B8D" w:rsidRDefault="000465EE" w:rsidP="000465EE">
                            <w:pPr>
                              <w:tabs>
                                <w:tab w:val="center" w:pos="4245"/>
                              </w:tabs>
                              <w:kinsoku w:val="0"/>
                              <w:overflowPunct w:val="0"/>
                              <w:jc w:val="both"/>
                              <w:textAlignment w:val="baseline"/>
                              <w:rPr>
                                <w:rFonts w:ascii="Arial" w:hAnsi="Arial" w:cs="Arial"/>
                                <w:color w:val="000000"/>
                                <w:kern w:val="24"/>
                                <w:lang w:val="en-US"/>
                              </w:rPr>
                            </w:pPr>
                            <w:r w:rsidRPr="00C47B8D">
                              <w:rPr>
                                <w:rFonts w:ascii="Arial" w:hAnsi="Arial" w:cs="Arial"/>
                                <w:color w:val="000000"/>
                                <w:kern w:val="24"/>
                                <w:lang w:val="en-US"/>
                              </w:rPr>
                              <w:t>Key for Room Index</w:t>
                            </w:r>
                          </w:p>
                          <w:p w14:paraId="261671E7" w14:textId="77777777" w:rsidR="000465EE" w:rsidRPr="00C47B8D" w:rsidRDefault="000465EE" w:rsidP="000465EE">
                            <w:pPr>
                              <w:tabs>
                                <w:tab w:val="center" w:pos="4245"/>
                              </w:tabs>
                              <w:kinsoku w:val="0"/>
                              <w:overflowPunct w:val="0"/>
                              <w:jc w:val="both"/>
                              <w:textAlignment w:val="baseline"/>
                              <w:rPr>
                                <w:rFonts w:ascii="Arial" w:hAnsi="Arial" w:cs="Arial"/>
                                <w:color w:val="000000"/>
                                <w:kern w:val="24"/>
                                <w:lang w:val="en-US"/>
                              </w:rPr>
                            </w:pPr>
                            <w:r w:rsidRPr="00C47B8D">
                              <w:rPr>
                                <w:rFonts w:ascii="Arial" w:hAnsi="Arial" w:cs="Arial"/>
                                <w:color w:val="000000"/>
                                <w:kern w:val="24"/>
                                <w:lang w:val="en-US"/>
                              </w:rPr>
                              <w:t>RI – Room Index</w:t>
                            </w:r>
                          </w:p>
                          <w:p w14:paraId="461C61C5" w14:textId="77777777" w:rsidR="000465EE" w:rsidRPr="00C47B8D" w:rsidRDefault="000465EE" w:rsidP="000465EE">
                            <w:pPr>
                              <w:tabs>
                                <w:tab w:val="center" w:pos="4245"/>
                              </w:tabs>
                              <w:kinsoku w:val="0"/>
                              <w:overflowPunct w:val="0"/>
                              <w:jc w:val="both"/>
                              <w:textAlignment w:val="baseline"/>
                              <w:rPr>
                                <w:rFonts w:ascii="Arial" w:hAnsi="Arial" w:cs="Arial"/>
                                <w:color w:val="000000"/>
                                <w:kern w:val="24"/>
                                <w:lang w:val="en-US"/>
                              </w:rPr>
                            </w:pPr>
                            <w:r w:rsidRPr="00C47B8D">
                              <w:rPr>
                                <w:rFonts w:ascii="Arial" w:hAnsi="Arial" w:cs="Arial"/>
                                <w:color w:val="000000"/>
                                <w:kern w:val="24"/>
                                <w:lang w:val="en-US"/>
                              </w:rPr>
                              <w:t>L – Length of Room</w:t>
                            </w:r>
                          </w:p>
                          <w:p w14:paraId="49DF8B8C" w14:textId="77777777" w:rsidR="000465EE" w:rsidRPr="00C47B8D" w:rsidRDefault="000465EE" w:rsidP="000465EE">
                            <w:pPr>
                              <w:tabs>
                                <w:tab w:val="center" w:pos="4245"/>
                              </w:tabs>
                              <w:kinsoku w:val="0"/>
                              <w:overflowPunct w:val="0"/>
                              <w:jc w:val="both"/>
                              <w:textAlignment w:val="baseline"/>
                              <w:rPr>
                                <w:rFonts w:ascii="Arial" w:hAnsi="Arial" w:cs="Arial"/>
                                <w:color w:val="000000"/>
                                <w:kern w:val="24"/>
                                <w:lang w:val="en-US"/>
                              </w:rPr>
                            </w:pPr>
                            <w:r w:rsidRPr="00C47B8D">
                              <w:rPr>
                                <w:rFonts w:ascii="Arial" w:hAnsi="Arial" w:cs="Arial"/>
                                <w:color w:val="000000"/>
                                <w:kern w:val="24"/>
                                <w:lang w:val="en-US"/>
                              </w:rPr>
                              <w:t>W – Width of Room</w:t>
                            </w:r>
                          </w:p>
                          <w:p w14:paraId="1FF9508E" w14:textId="77777777" w:rsidR="000465EE" w:rsidRPr="00C47B8D" w:rsidRDefault="000465EE" w:rsidP="000465EE">
                            <w:pPr>
                              <w:tabs>
                                <w:tab w:val="center" w:pos="4245"/>
                              </w:tabs>
                              <w:kinsoku w:val="0"/>
                              <w:overflowPunct w:val="0"/>
                              <w:jc w:val="both"/>
                              <w:textAlignment w:val="baseline"/>
                              <w:rPr>
                                <w:rFonts w:ascii="Arial" w:hAnsi="Arial" w:cs="Arial"/>
                                <w:color w:val="000000"/>
                                <w:kern w:val="24"/>
                                <w:lang w:val="en-US"/>
                              </w:rPr>
                            </w:pPr>
                            <w:r w:rsidRPr="00C47B8D">
                              <w:rPr>
                                <w:rFonts w:ascii="Arial" w:hAnsi="Arial" w:cs="Arial"/>
                                <w:color w:val="000000"/>
                                <w:kern w:val="24"/>
                                <w:lang w:val="en-US"/>
                              </w:rPr>
                              <w:t xml:space="preserve">Hm – Height of </w:t>
                            </w:r>
                            <w:r w:rsidRPr="00C47B8D">
                              <w:rPr>
                                <w:rFonts w:ascii="Arial" w:hAnsi="Arial" w:cs="Arial"/>
                                <w:kern w:val="24"/>
                                <w:lang w:val="en-US"/>
                              </w:rPr>
                              <w:t>Luminaires.</w:t>
                            </w:r>
                          </w:p>
                          <w:p w14:paraId="3A941122" w14:textId="77777777" w:rsidR="000465EE" w:rsidRDefault="000465EE" w:rsidP="000465EE">
                            <w:pPr>
                              <w:tabs>
                                <w:tab w:val="center" w:pos="4245"/>
                              </w:tabs>
                              <w:kinsoku w:val="0"/>
                              <w:overflowPunct w:val="0"/>
                              <w:jc w:val="both"/>
                              <w:textAlignment w:val="baseline"/>
                              <w:rPr>
                                <w:rFonts w:ascii="Arial" w:hAnsi="Arial" w:cs="Arial"/>
                                <w:b/>
                                <w:bCs/>
                                <w:color w:val="000000"/>
                                <w:kern w:val="24"/>
                                <w:sz w:val="24"/>
                                <w:szCs w:val="24"/>
                                <w:u w:val="single"/>
                                <w:lang w:val="en-US"/>
                              </w:rPr>
                            </w:pPr>
                          </w:p>
                          <w:p w14:paraId="5D620C02" w14:textId="77777777" w:rsidR="000465EE" w:rsidRDefault="000465EE" w:rsidP="000465E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4E6834" id="_x0000_t202" coordsize="21600,21600" o:spt="202" path="m,l,21600r21600,l21600,xe">
                <v:stroke joinstyle="miter"/>
                <v:path gradientshapeok="t" o:connecttype="rect"/>
              </v:shapetype>
              <v:shape id="Text Box 2" o:spid="_x0000_s1026" type="#_x0000_t202" style="position:absolute;left:0;text-align:left;margin-left:84.65pt;margin-top:.6pt;width:135.85pt;height:66.95pt;z-index:2516684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">
                <v:textbox>
                  <w:txbxContent>
                    <w:p w14:paraId="01DD691F" w14:textId="77777777" w:rsidR="000465EE" w:rsidRPr="00C47B8D" w:rsidRDefault="000465EE" w:rsidP="000465EE">
                      <w:pPr>
                        <w:tabs>
                          <w:tab w:val="center" w:pos="4245"/>
                        </w:tabs>
                        <w:kinsoku w:val="0"/>
                        <w:overflowPunct w:val="0"/>
                        <w:jc w:val="both"/>
                        <w:textAlignment w:val="baseline"/>
                        <w:rPr>
                          <w:rFonts w:ascii="Arial" w:hAnsi="Arial" w:cs="Arial"/>
                          <w:color w:val="000000"/>
                          <w:kern w:val="24"/>
                          <w:lang w:val="en-US"/>
                        </w:rPr>
                      </w:pPr>
                      <w:r w:rsidRPr="00C47B8D">
                        <w:rPr>
                          <w:rFonts w:ascii="Arial" w:hAnsi="Arial" w:cs="Arial"/>
                          <w:color w:val="000000"/>
                          <w:kern w:val="24"/>
                          <w:lang w:val="en-US"/>
                        </w:rPr>
                        <w:t>Key for Room Index</w:t>
                      </w:r>
                    </w:p>
                    <w:p w14:paraId="261671E7" w14:textId="77777777" w:rsidR="000465EE" w:rsidRPr="00C47B8D" w:rsidRDefault="000465EE" w:rsidP="000465EE">
                      <w:pPr>
                        <w:tabs>
                          <w:tab w:val="center" w:pos="4245"/>
                        </w:tabs>
                        <w:kinsoku w:val="0"/>
                        <w:overflowPunct w:val="0"/>
                        <w:jc w:val="both"/>
                        <w:textAlignment w:val="baseline"/>
                        <w:rPr>
                          <w:rFonts w:ascii="Arial" w:hAnsi="Arial" w:cs="Arial"/>
                          <w:color w:val="000000"/>
                          <w:kern w:val="24"/>
                          <w:lang w:val="en-US"/>
                        </w:rPr>
                      </w:pPr>
                      <w:r w:rsidRPr="00C47B8D">
                        <w:rPr>
                          <w:rFonts w:ascii="Arial" w:hAnsi="Arial" w:cs="Arial"/>
                          <w:color w:val="000000"/>
                          <w:kern w:val="24"/>
                          <w:lang w:val="en-US"/>
                        </w:rPr>
                        <w:t>RI – Room Index</w:t>
                      </w:r>
                    </w:p>
                    <w:p w14:paraId="461C61C5" w14:textId="77777777" w:rsidR="000465EE" w:rsidRPr="00C47B8D" w:rsidRDefault="000465EE" w:rsidP="000465EE">
                      <w:pPr>
                        <w:tabs>
                          <w:tab w:val="center" w:pos="4245"/>
                        </w:tabs>
                        <w:kinsoku w:val="0"/>
                        <w:overflowPunct w:val="0"/>
                        <w:jc w:val="both"/>
                        <w:textAlignment w:val="baseline"/>
                        <w:rPr>
                          <w:rFonts w:ascii="Arial" w:hAnsi="Arial" w:cs="Arial"/>
                          <w:color w:val="000000"/>
                          <w:kern w:val="24"/>
                          <w:lang w:val="en-US"/>
                        </w:rPr>
                      </w:pPr>
                      <w:r w:rsidRPr="00C47B8D">
                        <w:rPr>
                          <w:rFonts w:ascii="Arial" w:hAnsi="Arial" w:cs="Arial"/>
                          <w:color w:val="000000"/>
                          <w:kern w:val="24"/>
                          <w:lang w:val="en-US"/>
                        </w:rPr>
                        <w:t>L – Length of Room</w:t>
                      </w:r>
                    </w:p>
                    <w:p w14:paraId="49DF8B8C" w14:textId="77777777" w:rsidR="000465EE" w:rsidRPr="00C47B8D" w:rsidRDefault="000465EE" w:rsidP="000465EE">
                      <w:pPr>
                        <w:tabs>
                          <w:tab w:val="center" w:pos="4245"/>
                        </w:tabs>
                        <w:kinsoku w:val="0"/>
                        <w:overflowPunct w:val="0"/>
                        <w:jc w:val="both"/>
                        <w:textAlignment w:val="baseline"/>
                        <w:rPr>
                          <w:rFonts w:ascii="Arial" w:hAnsi="Arial" w:cs="Arial"/>
                          <w:color w:val="000000"/>
                          <w:kern w:val="24"/>
                          <w:lang w:val="en-US"/>
                        </w:rPr>
                      </w:pPr>
                      <w:r w:rsidRPr="00C47B8D">
                        <w:rPr>
                          <w:rFonts w:ascii="Arial" w:hAnsi="Arial" w:cs="Arial"/>
                          <w:color w:val="000000"/>
                          <w:kern w:val="24"/>
                          <w:lang w:val="en-US"/>
                        </w:rPr>
                        <w:t>W – Width of Room</w:t>
                      </w:r>
                    </w:p>
                    <w:p w14:paraId="1FF9508E" w14:textId="77777777" w:rsidR="000465EE" w:rsidRPr="00C47B8D" w:rsidRDefault="000465EE" w:rsidP="000465EE">
                      <w:pPr>
                        <w:tabs>
                          <w:tab w:val="center" w:pos="4245"/>
                        </w:tabs>
                        <w:kinsoku w:val="0"/>
                        <w:overflowPunct w:val="0"/>
                        <w:jc w:val="both"/>
                        <w:textAlignment w:val="baseline"/>
                        <w:rPr>
                          <w:rFonts w:ascii="Arial" w:hAnsi="Arial" w:cs="Arial"/>
                          <w:color w:val="000000"/>
                          <w:kern w:val="24"/>
                          <w:lang w:val="en-US"/>
                        </w:rPr>
                      </w:pPr>
                      <w:r w:rsidRPr="00C47B8D">
                        <w:rPr>
                          <w:rFonts w:ascii="Arial" w:hAnsi="Arial" w:cs="Arial"/>
                          <w:color w:val="000000"/>
                          <w:kern w:val="24"/>
                          <w:lang w:val="en-US"/>
                        </w:rPr>
                        <w:t xml:space="preserve">Hm – Height of </w:t>
                      </w:r>
                      <w:r w:rsidRPr="00C47B8D">
                        <w:rPr>
                          <w:rFonts w:ascii="Arial" w:hAnsi="Arial" w:cs="Arial"/>
                          <w:kern w:val="24"/>
                          <w:lang w:val="en-US"/>
                        </w:rPr>
                        <w:t>Luminaires.</w:t>
                      </w:r>
                    </w:p>
                    <w:p w14:paraId="3A941122" w14:textId="77777777" w:rsidR="000465EE" w:rsidRDefault="000465EE" w:rsidP="000465EE">
                      <w:pPr>
                        <w:tabs>
                          <w:tab w:val="center" w:pos="4245"/>
                        </w:tabs>
                        <w:kinsoku w:val="0"/>
                        <w:overflowPunct w:val="0"/>
                        <w:jc w:val="both"/>
                        <w:textAlignment w:val="baseline"/>
                        <w:rPr>
                          <w:rFonts w:ascii="Arial" w:hAnsi="Arial" w:cs="Arial"/>
                          <w:b/>
                          <w:bCs/>
                          <w:color w:val="000000"/>
                          <w:kern w:val="24"/>
                          <w:sz w:val="24"/>
                          <w:szCs w:val="24"/>
                          <w:u w:val="single"/>
                          <w:lang w:val="en-US"/>
                        </w:rPr>
                      </w:pPr>
                    </w:p>
                    <w:p w14:paraId="5D620C02" w14:textId="77777777" w:rsidR="000465EE" w:rsidRDefault="000465EE" w:rsidP="000465EE"/>
                  </w:txbxContent>
                </v:textbox>
                <w10:wrap type="square" anchorx="margin"/>
              </v:shape>
            </w:pict>
          </mc:Fallback>
        </mc:AlternateContent>
      </w:r>
    </w:p>
    <w:p w14:paraId="4DC51E3D" w14:textId="77777777" w:rsidR="000465EE" w:rsidRDefault="000465EE" w:rsidP="000465EE">
      <w:pPr>
        <w:tabs>
          <w:tab w:val="center" w:pos="4245"/>
        </w:tabs>
        <w:kinsoku w:val="0"/>
        <w:overflowPunct w:val="0"/>
        <w:jc w:val="both"/>
        <w:textAlignment w:val="baseline"/>
        <w:rPr>
          <w:rFonts w:ascii="Arial" w:hAnsi="Arial" w:cs="Arial"/>
          <w:color w:val="000000"/>
          <w:kern w:val="24"/>
          <w:sz w:val="24"/>
          <w:szCs w:val="24"/>
          <w:u w:val="single"/>
          <w:lang w:val="en-US"/>
        </w:rPr>
      </w:pPr>
      <w:r>
        <w:rPr>
          <w:rFonts w:ascii="Arial" w:hAnsi="Arial" w:cs="Arial"/>
          <w:color w:val="000000"/>
          <w:kern w:val="24"/>
          <w:sz w:val="24"/>
          <w:szCs w:val="24"/>
          <w:u w:val="single"/>
          <w:lang w:val="en-US"/>
        </w:rPr>
        <w:t>The Room Index</w:t>
      </w:r>
    </w:p>
    <w:p w14:paraId="1E25E952" w14:textId="77777777" w:rsidR="000465EE" w:rsidRDefault="000465EE" w:rsidP="000465EE">
      <w:pPr>
        <w:tabs>
          <w:tab w:val="center" w:pos="4245"/>
        </w:tabs>
        <w:kinsoku w:val="0"/>
        <w:overflowPunct w:val="0"/>
        <w:jc w:val="both"/>
        <w:textAlignment w:val="baseline"/>
        <w:rPr>
          <w:rFonts w:ascii="Arial" w:hAnsi="Arial" w:cs="Arial"/>
          <w:color w:val="000000"/>
          <w:kern w:val="24"/>
          <w:sz w:val="24"/>
          <w:szCs w:val="24"/>
          <w:u w:val="single"/>
          <w:lang w:val="en-US"/>
        </w:rPr>
      </w:pPr>
    </w:p>
    <w:p w14:paraId="2F74BC7E" w14:textId="77777777" w:rsidR="000465EE" w:rsidRDefault="000465EE" w:rsidP="000465EE">
      <w:pPr>
        <w:tabs>
          <w:tab w:val="center" w:pos="4245"/>
        </w:tabs>
        <w:kinsoku w:val="0"/>
        <w:overflowPunct w:val="0"/>
        <w:jc w:val="both"/>
        <w:textAlignment w:val="baseline"/>
        <w:rPr>
          <w:rFonts w:ascii="Arial" w:hAnsi="Arial" w:cs="Arial"/>
          <w:color w:val="000000"/>
          <w:kern w:val="24"/>
          <w:sz w:val="24"/>
          <w:szCs w:val="24"/>
          <w:lang w:val="en-US"/>
        </w:rPr>
      </w:pPr>
      <w:r>
        <w:rPr>
          <w:rFonts w:ascii="Arial" w:hAnsi="Arial" w:cs="Arial"/>
          <w:color w:val="000000"/>
          <w:kern w:val="24"/>
          <w:sz w:val="24"/>
          <w:szCs w:val="24"/>
          <w:lang w:val="en-US"/>
        </w:rPr>
        <w:t xml:space="preserve">RI = </w:t>
      </w:r>
      <w:r>
        <w:rPr>
          <w:rFonts w:ascii="Arial" w:hAnsi="Arial" w:cs="Arial"/>
          <w:color w:val="000000"/>
          <w:kern w:val="24"/>
          <w:sz w:val="24"/>
          <w:szCs w:val="24"/>
          <w:u w:val="single"/>
          <w:lang w:val="en-US"/>
        </w:rPr>
        <w:t>(L x W)</w:t>
      </w:r>
    </w:p>
    <w:p w14:paraId="2C6FEF1D" w14:textId="77777777" w:rsidR="000465EE" w:rsidRDefault="000465EE" w:rsidP="000465EE">
      <w:pPr>
        <w:tabs>
          <w:tab w:val="center" w:pos="4245"/>
        </w:tabs>
        <w:kinsoku w:val="0"/>
        <w:overflowPunct w:val="0"/>
        <w:jc w:val="both"/>
        <w:textAlignment w:val="baseline"/>
        <w:rPr>
          <w:rFonts w:ascii="Arial" w:hAnsi="Arial" w:cs="Arial"/>
          <w:color w:val="000000"/>
          <w:kern w:val="24"/>
          <w:sz w:val="24"/>
          <w:szCs w:val="24"/>
          <w:lang w:val="en-US"/>
        </w:rPr>
      </w:pPr>
      <w:r>
        <w:rPr>
          <w:rFonts w:ascii="Arial" w:hAnsi="Arial" w:cs="Arial"/>
          <w:color w:val="000000"/>
          <w:kern w:val="24"/>
          <w:sz w:val="24"/>
          <w:szCs w:val="24"/>
          <w:lang w:val="en-US"/>
        </w:rPr>
        <w:t xml:space="preserve">    (Hm (L + W)</w:t>
      </w:r>
    </w:p>
    <w:p w14:paraId="5D34EDFF" w14:textId="77777777" w:rsidR="000465EE" w:rsidRDefault="000465EE" w:rsidP="000465EE">
      <w:pPr>
        <w:tabs>
          <w:tab w:val="center" w:pos="4245"/>
        </w:tabs>
        <w:kinsoku w:val="0"/>
        <w:overflowPunct w:val="0"/>
        <w:jc w:val="both"/>
        <w:textAlignment w:val="baseline"/>
        <w:rPr>
          <w:rFonts w:ascii="Arial" w:hAnsi="Arial" w:cs="Arial"/>
          <w:color w:val="000000"/>
          <w:kern w:val="24"/>
          <w:sz w:val="24"/>
          <w:szCs w:val="24"/>
          <w:lang w:val="en-US"/>
        </w:rPr>
      </w:pPr>
    </w:p>
    <w:p w14:paraId="529B2DE5" w14:textId="77777777" w:rsidR="000465EE" w:rsidRPr="00876CE1" w:rsidRDefault="000465EE" w:rsidP="000465EE">
      <w:pPr>
        <w:tabs>
          <w:tab w:val="center" w:pos="4245"/>
        </w:tabs>
        <w:kinsoku w:val="0"/>
        <w:overflowPunct w:val="0"/>
        <w:jc w:val="both"/>
        <w:textAlignment w:val="baseline"/>
        <w:rPr>
          <w:rFonts w:ascii="Arial" w:hAnsi="Arial" w:cs="Arial"/>
          <w:color w:val="000000"/>
          <w:kern w:val="24"/>
          <w:sz w:val="24"/>
          <w:szCs w:val="24"/>
          <w:lang w:val="en-US"/>
        </w:rPr>
      </w:pPr>
      <w:r>
        <w:rPr>
          <w:rFonts w:ascii="Arial" w:hAnsi="Arial" w:cs="Arial"/>
          <w:color w:val="000000"/>
          <w:kern w:val="24"/>
          <w:sz w:val="24"/>
          <w:szCs w:val="24"/>
          <w:lang w:val="en-US"/>
        </w:rPr>
        <w:t>Hm = 8 – 1 = 7</w:t>
      </w:r>
    </w:p>
    <w:p w14:paraId="263C975D" w14:textId="77777777" w:rsidR="000465EE" w:rsidRDefault="000465EE" w:rsidP="000465EE">
      <w:pPr>
        <w:tabs>
          <w:tab w:val="center" w:pos="4245"/>
        </w:tabs>
        <w:kinsoku w:val="0"/>
        <w:overflowPunct w:val="0"/>
        <w:jc w:val="both"/>
        <w:textAlignment w:val="baseline"/>
        <w:rPr>
          <w:rFonts w:ascii="Arial" w:hAnsi="Arial" w:cs="Arial"/>
          <w:sz w:val="24"/>
          <w:szCs w:val="24"/>
          <w:u w:val="single"/>
        </w:rPr>
      </w:pPr>
    </w:p>
    <w:p w14:paraId="7D879735" w14:textId="77777777" w:rsidR="000465EE" w:rsidRDefault="000465EE" w:rsidP="000465EE">
      <w:pPr>
        <w:tabs>
          <w:tab w:val="center" w:pos="4245"/>
        </w:tabs>
        <w:kinsoku w:val="0"/>
        <w:overflowPunct w:val="0"/>
        <w:jc w:val="both"/>
        <w:textAlignment w:val="baseline"/>
        <w:rPr>
          <w:rFonts w:ascii="Arial" w:hAnsi="Arial" w:cs="Arial"/>
          <w:sz w:val="24"/>
          <w:szCs w:val="24"/>
        </w:rPr>
      </w:pPr>
      <w:r>
        <w:rPr>
          <w:rFonts w:ascii="Arial" w:hAnsi="Arial" w:cs="Arial"/>
          <w:sz w:val="24"/>
          <w:szCs w:val="24"/>
        </w:rPr>
        <w:t>L = 60</w:t>
      </w:r>
    </w:p>
    <w:p w14:paraId="55C0D6F2" w14:textId="77777777" w:rsidR="000465EE" w:rsidRDefault="000465EE" w:rsidP="000465EE">
      <w:pPr>
        <w:tabs>
          <w:tab w:val="center" w:pos="4245"/>
        </w:tabs>
        <w:kinsoku w:val="0"/>
        <w:overflowPunct w:val="0"/>
        <w:jc w:val="both"/>
        <w:textAlignment w:val="baseline"/>
        <w:rPr>
          <w:rFonts w:ascii="Arial" w:hAnsi="Arial" w:cs="Arial"/>
          <w:sz w:val="24"/>
          <w:szCs w:val="24"/>
        </w:rPr>
      </w:pPr>
    </w:p>
    <w:p w14:paraId="6202E425" w14:textId="77777777" w:rsidR="000465EE" w:rsidRDefault="000465EE" w:rsidP="000465EE">
      <w:pPr>
        <w:tabs>
          <w:tab w:val="center" w:pos="4245"/>
        </w:tabs>
        <w:kinsoku w:val="0"/>
        <w:overflowPunct w:val="0"/>
        <w:jc w:val="both"/>
        <w:textAlignment w:val="baseline"/>
        <w:rPr>
          <w:rFonts w:ascii="Arial" w:hAnsi="Arial" w:cs="Arial"/>
          <w:sz w:val="24"/>
          <w:szCs w:val="24"/>
        </w:rPr>
      </w:pPr>
      <w:r>
        <w:rPr>
          <w:rFonts w:ascii="Arial" w:hAnsi="Arial" w:cs="Arial"/>
          <w:sz w:val="24"/>
          <w:szCs w:val="24"/>
        </w:rPr>
        <w:t>W = 24</w:t>
      </w:r>
    </w:p>
    <w:p w14:paraId="23F73E4D" w14:textId="77777777" w:rsidR="000465EE" w:rsidRDefault="000465EE" w:rsidP="000465EE">
      <w:pPr>
        <w:tabs>
          <w:tab w:val="center" w:pos="4245"/>
        </w:tabs>
        <w:kinsoku w:val="0"/>
        <w:overflowPunct w:val="0"/>
        <w:jc w:val="both"/>
        <w:textAlignment w:val="baseline"/>
        <w:rPr>
          <w:rFonts w:ascii="Arial" w:hAnsi="Arial" w:cs="Arial"/>
          <w:sz w:val="24"/>
          <w:szCs w:val="24"/>
        </w:rPr>
      </w:pPr>
    </w:p>
    <w:p w14:paraId="5F1DE829" w14:textId="77777777" w:rsidR="000465EE" w:rsidRDefault="000465EE" w:rsidP="000465EE">
      <w:pPr>
        <w:tabs>
          <w:tab w:val="center" w:pos="4245"/>
        </w:tabs>
        <w:kinsoku w:val="0"/>
        <w:overflowPunct w:val="0"/>
        <w:jc w:val="both"/>
        <w:textAlignment w:val="baseline"/>
        <w:rPr>
          <w:rFonts w:ascii="Arial" w:hAnsi="Arial" w:cs="Arial"/>
          <w:sz w:val="24"/>
          <w:szCs w:val="24"/>
        </w:rPr>
      </w:pPr>
      <w:r>
        <w:rPr>
          <w:rFonts w:ascii="Arial" w:hAnsi="Arial" w:cs="Arial"/>
          <w:sz w:val="24"/>
          <w:szCs w:val="24"/>
        </w:rPr>
        <w:t xml:space="preserve">RI = </w:t>
      </w:r>
      <w:r w:rsidRPr="00876CE1">
        <w:rPr>
          <w:rFonts w:ascii="Arial" w:hAnsi="Arial" w:cs="Arial"/>
          <w:sz w:val="24"/>
          <w:szCs w:val="24"/>
          <w:u w:val="single"/>
        </w:rPr>
        <w:t>(60 x 24)</w:t>
      </w:r>
      <w:r>
        <w:rPr>
          <w:rFonts w:ascii="Arial" w:hAnsi="Arial" w:cs="Arial"/>
          <w:sz w:val="24"/>
          <w:szCs w:val="24"/>
        </w:rPr>
        <w:t xml:space="preserve">              = </w:t>
      </w:r>
      <w:r w:rsidRPr="00161EE9">
        <w:rPr>
          <w:rFonts w:ascii="Arial" w:hAnsi="Arial" w:cs="Arial"/>
          <w:b/>
          <w:bCs/>
          <w:sz w:val="24"/>
          <w:szCs w:val="24"/>
          <w:u w:val="single"/>
        </w:rPr>
        <w:t>2.45</w:t>
      </w:r>
      <w:r>
        <w:rPr>
          <w:rFonts w:ascii="Arial" w:hAnsi="Arial" w:cs="Arial"/>
          <w:sz w:val="24"/>
          <w:szCs w:val="24"/>
        </w:rPr>
        <w:t xml:space="preserve">             </w:t>
      </w:r>
    </w:p>
    <w:p w14:paraId="19606515" w14:textId="77777777" w:rsidR="000465EE" w:rsidRDefault="000465EE" w:rsidP="000465EE">
      <w:pPr>
        <w:tabs>
          <w:tab w:val="center" w:pos="4245"/>
        </w:tabs>
        <w:kinsoku w:val="0"/>
        <w:overflowPunct w:val="0"/>
        <w:jc w:val="both"/>
        <w:textAlignment w:val="baseline"/>
        <w:rPr>
          <w:rFonts w:ascii="Arial" w:hAnsi="Arial" w:cs="Arial"/>
          <w:sz w:val="24"/>
          <w:szCs w:val="24"/>
        </w:rPr>
      </w:pPr>
      <w:r>
        <w:rPr>
          <w:rFonts w:ascii="Arial" w:hAnsi="Arial" w:cs="Arial"/>
          <w:sz w:val="24"/>
          <w:szCs w:val="24"/>
        </w:rPr>
        <w:t xml:space="preserve">      (7 (60 + 24)</w:t>
      </w:r>
    </w:p>
    <w:p w14:paraId="22129798" w14:textId="77777777" w:rsidR="000465EE" w:rsidRPr="00B94494" w:rsidRDefault="000465EE" w:rsidP="000465EE">
      <w:pPr>
        <w:tabs>
          <w:tab w:val="center" w:pos="4245"/>
        </w:tabs>
        <w:kinsoku w:val="0"/>
        <w:overflowPunct w:val="0"/>
        <w:jc w:val="both"/>
        <w:textAlignment w:val="baseline"/>
      </w:pPr>
    </w:p>
    <w:p w14:paraId="694AC656" w14:textId="77777777" w:rsidR="00CC29AF" w:rsidRDefault="00CC29AF" w:rsidP="004B365D">
      <w:pPr>
        <w:tabs>
          <w:tab w:val="center" w:pos="4245"/>
        </w:tabs>
        <w:kinsoku w:val="0"/>
        <w:overflowPunct w:val="0"/>
        <w:jc w:val="both"/>
        <w:textAlignment w:val="baseline"/>
        <w:rPr>
          <w:rFonts w:ascii="Arial" w:hAnsi="Arial" w:cs="Arial"/>
          <w:b/>
          <w:bCs/>
          <w:color w:val="000000"/>
          <w:kern w:val="24"/>
          <w:sz w:val="24"/>
          <w:szCs w:val="24"/>
          <w:u w:val="single"/>
          <w:lang w:val="en-US"/>
        </w:rPr>
      </w:pPr>
    </w:p>
    <w:p w14:paraId="63322A12" w14:textId="77777777" w:rsidR="00CC29AF" w:rsidRDefault="00CC29AF" w:rsidP="004B365D">
      <w:pPr>
        <w:tabs>
          <w:tab w:val="center" w:pos="4245"/>
        </w:tabs>
        <w:kinsoku w:val="0"/>
        <w:overflowPunct w:val="0"/>
        <w:jc w:val="both"/>
        <w:textAlignment w:val="baseline"/>
        <w:rPr>
          <w:rFonts w:ascii="Arial" w:hAnsi="Arial" w:cs="Arial"/>
          <w:b/>
          <w:bCs/>
          <w:color w:val="000000"/>
          <w:kern w:val="24"/>
          <w:sz w:val="24"/>
          <w:szCs w:val="24"/>
          <w:u w:val="single"/>
          <w:lang w:val="en-US"/>
        </w:rPr>
      </w:pPr>
    </w:p>
    <w:p w14:paraId="015E205C" w14:textId="77777777" w:rsidR="00CC29AF" w:rsidRDefault="00CC29AF" w:rsidP="004B365D">
      <w:pPr>
        <w:tabs>
          <w:tab w:val="center" w:pos="4245"/>
        </w:tabs>
        <w:kinsoku w:val="0"/>
        <w:overflowPunct w:val="0"/>
        <w:jc w:val="both"/>
        <w:textAlignment w:val="baseline"/>
        <w:rPr>
          <w:rFonts w:ascii="Arial" w:hAnsi="Arial" w:cs="Arial"/>
          <w:b/>
          <w:bCs/>
          <w:color w:val="000000"/>
          <w:kern w:val="24"/>
          <w:sz w:val="24"/>
          <w:szCs w:val="24"/>
          <w:u w:val="single"/>
          <w:lang w:val="en-US"/>
        </w:rPr>
      </w:pPr>
    </w:p>
    <w:p w14:paraId="541C2573" w14:textId="77777777" w:rsidR="00CC29AF" w:rsidRDefault="00CC29AF" w:rsidP="004B365D">
      <w:pPr>
        <w:tabs>
          <w:tab w:val="center" w:pos="4245"/>
        </w:tabs>
        <w:kinsoku w:val="0"/>
        <w:overflowPunct w:val="0"/>
        <w:jc w:val="both"/>
        <w:textAlignment w:val="baseline"/>
        <w:rPr>
          <w:rFonts w:ascii="Arial" w:hAnsi="Arial" w:cs="Arial"/>
          <w:b/>
          <w:bCs/>
          <w:color w:val="000000"/>
          <w:kern w:val="24"/>
          <w:sz w:val="24"/>
          <w:szCs w:val="24"/>
          <w:u w:val="single"/>
          <w:lang w:val="en-US"/>
        </w:rPr>
      </w:pPr>
    </w:p>
    <w:p w14:paraId="7C8DCE1F" w14:textId="77777777" w:rsidR="00C47B8D" w:rsidRDefault="00C47B8D" w:rsidP="004B365D">
      <w:pPr>
        <w:tabs>
          <w:tab w:val="center" w:pos="4245"/>
        </w:tabs>
        <w:kinsoku w:val="0"/>
        <w:overflowPunct w:val="0"/>
        <w:jc w:val="both"/>
        <w:textAlignment w:val="baseline"/>
        <w:rPr>
          <w:rFonts w:ascii="Arial" w:hAnsi="Arial" w:cs="Arial"/>
          <w:b/>
          <w:bCs/>
          <w:color w:val="000000"/>
          <w:kern w:val="24"/>
          <w:sz w:val="24"/>
          <w:szCs w:val="24"/>
          <w:u w:val="single"/>
          <w:lang w:val="en-US"/>
        </w:rPr>
      </w:pPr>
    </w:p>
    <w:p w14:paraId="057BF116" w14:textId="77777777" w:rsidR="009B684F" w:rsidRDefault="009B684F" w:rsidP="004B365D">
      <w:pPr>
        <w:tabs>
          <w:tab w:val="center" w:pos="4245"/>
        </w:tabs>
        <w:kinsoku w:val="0"/>
        <w:overflowPunct w:val="0"/>
        <w:jc w:val="both"/>
        <w:textAlignment w:val="baseline"/>
        <w:rPr>
          <w:rFonts w:ascii="Arial" w:hAnsi="Arial" w:cs="Arial"/>
          <w:b/>
          <w:bCs/>
          <w:color w:val="000000"/>
          <w:kern w:val="24"/>
          <w:sz w:val="24"/>
          <w:szCs w:val="24"/>
          <w:u w:val="single"/>
          <w:lang w:val="en-US"/>
        </w:rPr>
        <w:sectPr w:rsidR="009B684F">
          <w:headerReference w:type="default" r:id="rId7"/>
          <w:pgSz w:w="11906" w:h="16838"/>
          <w:pgMar w:top="1440" w:right="1440" w:bottom="1440" w:left="1440" w:header="708" w:footer="708" w:gutter="0"/>
          <w:cols w:space="708"/>
          <w:docGrid w:linePitch="360"/>
        </w:sectPr>
      </w:pPr>
    </w:p>
    <w:p w14:paraId="7B4B8A26" w14:textId="25365451" w:rsidR="00161EE9" w:rsidRDefault="00161EE9" w:rsidP="00161EE9">
      <w:pPr>
        <w:tabs>
          <w:tab w:val="center" w:pos="4245"/>
        </w:tabs>
        <w:kinsoku w:val="0"/>
        <w:overflowPunct w:val="0"/>
        <w:textAlignment w:val="baseline"/>
        <w:rPr>
          <w:rFonts w:ascii="Arial" w:hAnsi="Arial" w:cs="Arial"/>
          <w:color w:val="000000"/>
          <w:kern w:val="24"/>
          <w:sz w:val="24"/>
          <w:szCs w:val="24"/>
          <w:lang w:val="en-US"/>
        </w:rPr>
      </w:pPr>
      <w:r w:rsidRPr="00161EE9">
        <w:rPr>
          <w:rFonts w:ascii="Arial" w:hAnsi="Arial" w:cs="Arial"/>
          <w:color w:val="000000"/>
          <w:kern w:val="24"/>
          <w:sz w:val="24"/>
          <w:szCs w:val="24"/>
          <w:u w:val="single"/>
          <w:lang w:val="en-US"/>
        </w:rPr>
        <w:lastRenderedPageBreak/>
        <w:t>The Utilisation Factor (from tables)</w:t>
      </w:r>
    </w:p>
    <w:p w14:paraId="304D6518" w14:textId="242C1001" w:rsidR="00161EE9" w:rsidRDefault="00161EE9" w:rsidP="00161EE9">
      <w:pPr>
        <w:tabs>
          <w:tab w:val="center" w:pos="4245"/>
        </w:tabs>
        <w:kinsoku w:val="0"/>
        <w:overflowPunct w:val="0"/>
        <w:textAlignment w:val="baseline"/>
        <w:rPr>
          <w:rFonts w:ascii="Arial" w:hAnsi="Arial" w:cs="Arial"/>
          <w:color w:val="000000"/>
          <w:kern w:val="24"/>
          <w:sz w:val="24"/>
          <w:szCs w:val="24"/>
          <w:lang w:val="en-US"/>
        </w:rPr>
      </w:pPr>
    </w:p>
    <w:p w14:paraId="496EB860" w14:textId="17557747" w:rsidR="00161EE9" w:rsidRDefault="009952A1" w:rsidP="00161EE9">
      <w:pPr>
        <w:tabs>
          <w:tab w:val="center" w:pos="4245"/>
        </w:tabs>
        <w:kinsoku w:val="0"/>
        <w:overflowPunct w:val="0"/>
        <w:textAlignment w:val="baseline"/>
        <w:rPr>
          <w:rFonts w:ascii="Arial" w:hAnsi="Arial" w:cs="Arial"/>
          <w:b/>
          <w:bCs/>
          <w:color w:val="000000"/>
          <w:kern w:val="24"/>
          <w:sz w:val="24"/>
          <w:szCs w:val="24"/>
          <w:lang w:val="en-US"/>
        </w:rPr>
      </w:pPr>
      <w:r>
        <w:rPr>
          <w:rFonts w:ascii="Arial" w:hAnsi="Arial" w:cs="Arial"/>
          <w:b/>
          <w:bCs/>
          <w:color w:val="000000"/>
          <w:kern w:val="24"/>
          <w:sz w:val="24"/>
          <w:szCs w:val="24"/>
          <w:lang w:val="en-US"/>
        </w:rPr>
        <w:t>Reflectance</w:t>
      </w:r>
    </w:p>
    <w:p w14:paraId="44CDAA65" w14:textId="210EC919" w:rsidR="009952A1" w:rsidRDefault="009952A1" w:rsidP="00161EE9">
      <w:pPr>
        <w:tabs>
          <w:tab w:val="center" w:pos="4245"/>
        </w:tabs>
        <w:kinsoku w:val="0"/>
        <w:overflowPunct w:val="0"/>
        <w:textAlignment w:val="baseline"/>
        <w:rPr>
          <w:rFonts w:ascii="Arial" w:hAnsi="Arial" w:cs="Arial"/>
          <w:color w:val="000000"/>
          <w:kern w:val="24"/>
          <w:sz w:val="24"/>
          <w:szCs w:val="24"/>
          <w:lang w:val="en-US"/>
        </w:rPr>
      </w:pPr>
    </w:p>
    <w:p w14:paraId="4F4586D8" w14:textId="2409A187" w:rsidR="009952A1" w:rsidRDefault="009952A1" w:rsidP="00161EE9">
      <w:pPr>
        <w:tabs>
          <w:tab w:val="center" w:pos="4245"/>
        </w:tabs>
        <w:kinsoku w:val="0"/>
        <w:overflowPunct w:val="0"/>
        <w:textAlignment w:val="baseline"/>
        <w:rPr>
          <w:rFonts w:ascii="Arial" w:hAnsi="Arial" w:cs="Arial"/>
          <w:color w:val="000000"/>
          <w:kern w:val="24"/>
          <w:sz w:val="24"/>
          <w:szCs w:val="24"/>
          <w:lang w:val="en-US"/>
        </w:rPr>
      </w:pPr>
      <w:r>
        <w:rPr>
          <w:rFonts w:ascii="Arial" w:hAnsi="Arial" w:cs="Arial"/>
          <w:color w:val="000000"/>
          <w:kern w:val="24"/>
          <w:sz w:val="24"/>
          <w:szCs w:val="24"/>
          <w:lang w:val="en-US"/>
        </w:rPr>
        <w:t>Ceiling = 0.3</w:t>
      </w:r>
    </w:p>
    <w:p w14:paraId="381AB585" w14:textId="77777777" w:rsidR="009952A1" w:rsidRDefault="009952A1" w:rsidP="00161EE9">
      <w:pPr>
        <w:tabs>
          <w:tab w:val="center" w:pos="4245"/>
        </w:tabs>
        <w:kinsoku w:val="0"/>
        <w:overflowPunct w:val="0"/>
        <w:textAlignment w:val="baseline"/>
        <w:rPr>
          <w:rFonts w:ascii="Arial" w:hAnsi="Arial" w:cs="Arial"/>
          <w:color w:val="000000"/>
          <w:kern w:val="24"/>
          <w:sz w:val="24"/>
          <w:szCs w:val="24"/>
          <w:lang w:val="en-US"/>
        </w:rPr>
      </w:pPr>
    </w:p>
    <w:p w14:paraId="20867855" w14:textId="5A372CA9" w:rsidR="009952A1" w:rsidRPr="009952A1" w:rsidRDefault="00034CBD" w:rsidP="00161EE9">
      <w:pPr>
        <w:tabs>
          <w:tab w:val="center" w:pos="4245"/>
        </w:tabs>
        <w:kinsoku w:val="0"/>
        <w:overflowPunct w:val="0"/>
        <w:textAlignment w:val="baseline"/>
        <w:rPr>
          <w:rFonts w:ascii="Arial" w:hAnsi="Arial" w:cs="Arial"/>
          <w:color w:val="000000"/>
          <w:kern w:val="24"/>
          <w:sz w:val="24"/>
          <w:szCs w:val="24"/>
          <w:lang w:val="en-US"/>
        </w:rPr>
      </w:pPr>
      <w:r>
        <w:rPr>
          <w:noProof/>
        </w:rPr>
        <mc:AlternateContent>
          <mc:Choice Requires="wps">
            <w:drawing>
              <wp:anchor distT="0" distB="0" distL="114300" distR="114300" simplePos="0" relativeHeight="251659264" behindDoc="0" locked="0" layoutInCell="1" allowOverlap="1" wp14:anchorId="00439D86" wp14:editId="167BC51D">
                <wp:simplePos x="0" y="0"/>
                <wp:positionH relativeFrom="column">
                  <wp:posOffset>4564049</wp:posOffset>
                </wp:positionH>
                <wp:positionV relativeFrom="paragraph">
                  <wp:posOffset>514875</wp:posOffset>
                </wp:positionV>
                <wp:extent cx="238125" cy="3466768"/>
                <wp:effectExtent l="0" t="0" r="28575" b="19685"/>
                <wp:wrapNone/>
                <wp:docPr id="2" name="Rectangle 2"/>
                <wp:cNvGraphicFramePr/>
                <a:graphic xmlns:a="http://schemas.openxmlformats.org/drawingml/2006/main">
                  <a:graphicData uri="http://schemas.microsoft.com/office/word/2010/wordprocessingShape">
                    <wps:wsp>
                      <wps:cNvSpPr/>
                      <wps:spPr>
                        <a:xfrm>
                          <a:off x="0" y="0"/>
                          <a:ext cx="238125" cy="3466768"/>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68FA0F" id="Rectangle 2" o:spid="_x0000_s1026" style="position:absolute;margin-left:359.35pt;margin-top:40.55pt;width:18.75pt;height:272.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" filled="f" strokecolor="red" strokeweight="1pt"/>
            </w:pict>
          </mc:Fallback>
        </mc:AlternateContent>
      </w:r>
      <w:r w:rsidR="009952A1">
        <w:rPr>
          <w:noProof/>
        </w:rPr>
        <mc:AlternateContent>
          <mc:Choice Requires="wps">
            <w:drawing>
              <wp:anchor distT="0" distB="0" distL="114300" distR="114300" simplePos="0" relativeHeight="251660288" behindDoc="0" locked="0" layoutInCell="1" allowOverlap="1" wp14:anchorId="2FE860F6" wp14:editId="6C525AE2">
                <wp:simplePos x="0" y="0"/>
                <wp:positionH relativeFrom="column">
                  <wp:posOffset>1741336</wp:posOffset>
                </wp:positionH>
                <wp:positionV relativeFrom="paragraph">
                  <wp:posOffset>3838520</wp:posOffset>
                </wp:positionV>
                <wp:extent cx="3060838" cy="127221"/>
                <wp:effectExtent l="0" t="0" r="25400" b="25400"/>
                <wp:wrapNone/>
                <wp:docPr id="3" name="Rectangle 3"/>
                <wp:cNvGraphicFramePr/>
                <a:graphic xmlns:a="http://schemas.openxmlformats.org/drawingml/2006/main">
                  <a:graphicData uri="http://schemas.microsoft.com/office/word/2010/wordprocessingShape">
                    <wps:wsp>
                      <wps:cNvSpPr/>
                      <wps:spPr>
                        <a:xfrm>
                          <a:off x="0" y="0"/>
                          <a:ext cx="3060838" cy="127221"/>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441694F" id="Rectangle 3" o:spid="_x0000_s1026" style="position:absolute;margin-left:137.1pt;margin-top:302.25pt;width:241pt;height:10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" filled="f" strokecolor="red" strokeweight="1pt"/>
            </w:pict>
          </mc:Fallback>
        </mc:AlternateContent>
      </w:r>
      <w:r w:rsidR="009952A1">
        <w:rPr>
          <w:noProof/>
        </w:rPr>
        <w:drawing>
          <wp:anchor distT="0" distB="0" distL="114300" distR="114300" simplePos="0" relativeHeight="251658240" behindDoc="1" locked="0" layoutInCell="1" allowOverlap="1" wp14:anchorId="2D6D5826" wp14:editId="3194A798">
            <wp:simplePos x="0" y="0"/>
            <wp:positionH relativeFrom="column">
              <wp:posOffset>-96106</wp:posOffset>
            </wp:positionH>
            <wp:positionV relativeFrom="paragraph">
              <wp:posOffset>287351</wp:posOffset>
            </wp:positionV>
            <wp:extent cx="5731510" cy="4032250"/>
            <wp:effectExtent l="0" t="0" r="2540" b="6350"/>
            <wp:wrapTight wrapText="bothSides">
              <wp:wrapPolygon edited="0">
                <wp:start x="0" y="0"/>
                <wp:lineTo x="0" y="21532"/>
                <wp:lineTo x="21538" y="21532"/>
                <wp:lineTo x="21538" y="0"/>
                <wp:lineTo x="0" y="0"/>
              </wp:wrapPolygon>
            </wp:wrapTight>
            <wp:docPr id="2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4032250"/>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r w:rsidR="009952A1">
        <w:rPr>
          <w:rFonts w:ascii="Arial" w:hAnsi="Arial" w:cs="Arial"/>
          <w:color w:val="000000"/>
          <w:kern w:val="24"/>
          <w:sz w:val="24"/>
          <w:szCs w:val="24"/>
          <w:lang w:val="en-US"/>
        </w:rPr>
        <w:t>Walls = 0.5</w:t>
      </w:r>
    </w:p>
    <w:p w14:paraId="4F29C155" w14:textId="1022047C" w:rsidR="00B94494" w:rsidRPr="00034CBD" w:rsidRDefault="00034CBD">
      <w:pPr>
        <w:rPr>
          <w:rFonts w:ascii="Arial" w:hAnsi="Arial" w:cs="Arial"/>
          <w:sz w:val="24"/>
          <w:szCs w:val="24"/>
        </w:rPr>
      </w:pPr>
      <w:r w:rsidRPr="00034CBD">
        <w:rPr>
          <w:rFonts w:ascii="Arial" w:hAnsi="Arial" w:cs="Arial"/>
          <w:color w:val="000000"/>
          <w:kern w:val="24"/>
          <w:sz w:val="24"/>
          <w:szCs w:val="24"/>
          <w:lang w:val="en-US"/>
        </w:rPr>
        <w:t>Utilisation Factor</w:t>
      </w:r>
      <w:r>
        <w:rPr>
          <w:rFonts w:ascii="Arial" w:hAnsi="Arial" w:cs="Arial"/>
          <w:color w:val="000000"/>
          <w:kern w:val="24"/>
          <w:sz w:val="24"/>
          <w:szCs w:val="24"/>
          <w:lang w:val="en-US"/>
        </w:rPr>
        <w:t xml:space="preserve"> Value = </w:t>
      </w:r>
      <w:r w:rsidRPr="00C47B8D">
        <w:rPr>
          <w:rFonts w:ascii="Arial" w:hAnsi="Arial" w:cs="Arial"/>
          <w:b/>
          <w:bCs/>
          <w:color w:val="000000"/>
          <w:kern w:val="24"/>
          <w:sz w:val="24"/>
          <w:szCs w:val="24"/>
          <w:u w:val="single"/>
          <w:lang w:val="en-US"/>
        </w:rPr>
        <w:t>0.46</w:t>
      </w:r>
    </w:p>
    <w:p w14:paraId="20EBD03C" w14:textId="7216FAAF" w:rsidR="009952A1" w:rsidRDefault="00034CBD">
      <w:pPr>
        <w:rPr>
          <w:rFonts w:ascii="Arial" w:hAnsi="Arial" w:cs="Arial"/>
          <w:sz w:val="24"/>
          <w:szCs w:val="24"/>
        </w:rPr>
      </w:pPr>
      <w:r w:rsidRPr="00034CBD">
        <w:rPr>
          <w:rFonts w:ascii="Arial" w:hAnsi="Arial" w:cs="Arial"/>
          <w:noProof/>
          <w:sz w:val="24"/>
          <w:szCs w:val="24"/>
        </w:rPr>
        <mc:AlternateContent>
          <mc:Choice Requires="wps">
            <w:drawing>
              <wp:anchor distT="45720" distB="45720" distL="114300" distR="114300" simplePos="0" relativeHeight="251662336" behindDoc="0" locked="0" layoutInCell="1" allowOverlap="1" wp14:anchorId="65E2502B" wp14:editId="3EA71659">
                <wp:simplePos x="0" y="0"/>
                <wp:positionH relativeFrom="margin">
                  <wp:align>right</wp:align>
                </wp:positionH>
                <wp:positionV relativeFrom="paragraph">
                  <wp:posOffset>7620</wp:posOffset>
                </wp:positionV>
                <wp:extent cx="2400935" cy="985520"/>
                <wp:effectExtent l="0" t="0" r="18415"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935" cy="985520"/>
                        </a:xfrm>
                        <a:prstGeom prst="rect">
                          <a:avLst/>
                        </a:prstGeom>
                        <a:solidFill>
                          <a:srgbClr val="FFFFFF"/>
                        </a:solidFill>
                        <a:ln w="9525">
                          <a:solidFill>
                            <a:srgbClr val="000000"/>
                          </a:solidFill>
                          <a:miter lim="800000"/>
                          <a:headEnd/>
                          <a:tailEnd/>
                        </a:ln>
                      </wps:spPr>
                      <wps:txbx>
                        <w:txbxContent>
                          <w:p w14:paraId="738685B0" w14:textId="11813B20" w:rsidR="00034CBD" w:rsidRPr="0025267D" w:rsidRDefault="0025267D">
                            <w:pPr>
                              <w:rPr>
                                <w:rFonts w:ascii="Arial" w:hAnsi="Arial" w:cs="Arial"/>
                                <w:lang w:val="en-US"/>
                              </w:rPr>
                            </w:pPr>
                            <w:r w:rsidRPr="0025267D">
                              <w:rPr>
                                <w:rFonts w:ascii="Arial" w:hAnsi="Arial" w:cs="Arial"/>
                                <w:lang w:val="en-US"/>
                              </w:rPr>
                              <w:t>Key for Number of Lamps</w:t>
                            </w:r>
                          </w:p>
                          <w:p w14:paraId="25C5F9CB" w14:textId="4427243A" w:rsidR="0025267D" w:rsidRPr="0025267D" w:rsidRDefault="0025267D">
                            <w:pPr>
                              <w:rPr>
                                <w:rFonts w:ascii="Arial" w:hAnsi="Arial" w:cs="Arial"/>
                                <w:lang w:val="en-US"/>
                              </w:rPr>
                            </w:pPr>
                            <w:r w:rsidRPr="0025267D">
                              <w:rPr>
                                <w:rFonts w:ascii="Arial" w:hAnsi="Arial" w:cs="Arial"/>
                                <w:lang w:val="en-US"/>
                              </w:rPr>
                              <w:t>E =</w:t>
                            </w:r>
                            <w:r>
                              <w:rPr>
                                <w:rFonts w:ascii="Arial" w:hAnsi="Arial" w:cs="Arial"/>
                                <w:lang w:val="en-US"/>
                              </w:rPr>
                              <w:t xml:space="preserve"> Illuminance level needed (LUX)</w:t>
                            </w:r>
                          </w:p>
                          <w:p w14:paraId="7C341B8A" w14:textId="4364E213" w:rsidR="0025267D" w:rsidRPr="0025267D" w:rsidRDefault="0025267D">
                            <w:pPr>
                              <w:rPr>
                                <w:rFonts w:ascii="Arial" w:hAnsi="Arial" w:cs="Arial"/>
                                <w:lang w:val="en-US"/>
                              </w:rPr>
                            </w:pPr>
                            <w:r w:rsidRPr="0025267D">
                              <w:rPr>
                                <w:rFonts w:ascii="Arial" w:hAnsi="Arial" w:cs="Arial"/>
                                <w:lang w:val="en-US"/>
                              </w:rPr>
                              <w:t>A=</w:t>
                            </w:r>
                            <w:r>
                              <w:rPr>
                                <w:rFonts w:ascii="Arial" w:hAnsi="Arial" w:cs="Arial"/>
                                <w:lang w:val="en-US"/>
                              </w:rPr>
                              <w:t xml:space="preserve"> Area of Plane Height </w:t>
                            </w:r>
                          </w:p>
                          <w:p w14:paraId="3642625D" w14:textId="62EBEC2B" w:rsidR="0025267D" w:rsidRPr="0025267D" w:rsidRDefault="0025267D">
                            <w:pPr>
                              <w:rPr>
                                <w:rFonts w:ascii="Arial" w:hAnsi="Arial" w:cs="Arial"/>
                                <w:lang w:val="en-US"/>
                              </w:rPr>
                            </w:pPr>
                            <w:r w:rsidRPr="0025267D">
                              <w:rPr>
                                <w:rFonts w:ascii="Arial" w:hAnsi="Arial" w:cs="Arial"/>
                                <w:lang w:val="en-US"/>
                              </w:rPr>
                              <w:t>F=</w:t>
                            </w:r>
                            <w:r>
                              <w:rPr>
                                <w:rFonts w:ascii="Arial" w:hAnsi="Arial" w:cs="Arial"/>
                                <w:lang w:val="en-US"/>
                              </w:rPr>
                              <w:t xml:space="preserve"> Average Lux (1m)</w:t>
                            </w:r>
                          </w:p>
                          <w:p w14:paraId="6DD118AC" w14:textId="23292D34" w:rsidR="0025267D" w:rsidRPr="0025267D" w:rsidRDefault="0025267D">
                            <w:pPr>
                              <w:rPr>
                                <w:rFonts w:ascii="Arial" w:hAnsi="Arial" w:cs="Arial"/>
                                <w:lang w:val="en-US"/>
                              </w:rPr>
                            </w:pPr>
                            <w:r w:rsidRPr="0025267D">
                              <w:rPr>
                                <w:rFonts w:ascii="Arial" w:hAnsi="Arial" w:cs="Arial"/>
                                <w:lang w:val="en-US"/>
                              </w:rPr>
                              <w:t>UF=</w:t>
                            </w:r>
                            <w:r>
                              <w:rPr>
                                <w:rFonts w:ascii="Arial" w:hAnsi="Arial" w:cs="Arial"/>
                                <w:lang w:val="en-US"/>
                              </w:rPr>
                              <w:t xml:space="preserve"> Utilisation Factor</w:t>
                            </w:r>
                          </w:p>
                          <w:p w14:paraId="52213556" w14:textId="13C1E33F" w:rsidR="0025267D" w:rsidRPr="0025267D" w:rsidRDefault="0025267D">
                            <w:pPr>
                              <w:rPr>
                                <w:rFonts w:ascii="Arial" w:hAnsi="Arial" w:cs="Arial"/>
                                <w:lang w:val="en-US"/>
                              </w:rPr>
                            </w:pPr>
                            <w:r w:rsidRPr="0025267D">
                              <w:rPr>
                                <w:rFonts w:ascii="Arial" w:hAnsi="Arial" w:cs="Arial"/>
                                <w:lang w:val="en-US"/>
                              </w:rPr>
                              <w:t>LLF=</w:t>
                            </w:r>
                            <w:r>
                              <w:rPr>
                                <w:rFonts w:ascii="Arial" w:hAnsi="Arial" w:cs="Arial"/>
                                <w:lang w:val="en-US"/>
                              </w:rPr>
                              <w:t xml:space="preserve"> Light Loss Factor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E2502B" id="_x0000_s1027" type="#_x0000_t202" style="position:absolute;margin-left:137.85pt;margin-top:.6pt;width:189.05pt;height:77.6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">
                <v:textbox>
                  <w:txbxContent>
                    <w:p w14:paraId="738685B0" w14:textId="11813B20" w:rsidR="00034CBD" w:rsidRPr="0025267D" w:rsidRDefault="0025267D">
                      <w:pPr>
                        <w:rPr>
                          <w:rFonts w:ascii="Arial" w:hAnsi="Arial" w:cs="Arial"/>
                          <w:lang w:val="en-US"/>
                        </w:rPr>
                      </w:pPr>
                      <w:r w:rsidRPr="0025267D">
                        <w:rPr>
                          <w:rFonts w:ascii="Arial" w:hAnsi="Arial" w:cs="Arial"/>
                          <w:lang w:val="en-US"/>
                        </w:rPr>
                        <w:t>Key for Number of Lamps</w:t>
                      </w:r>
                    </w:p>
                    <w:p w14:paraId="25C5F9CB" w14:textId="4427243A" w:rsidR="0025267D" w:rsidRPr="0025267D" w:rsidRDefault="0025267D">
                      <w:pPr>
                        <w:rPr>
                          <w:rFonts w:ascii="Arial" w:hAnsi="Arial" w:cs="Arial"/>
                          <w:lang w:val="en-US"/>
                        </w:rPr>
                      </w:pPr>
                      <w:r w:rsidRPr="0025267D">
                        <w:rPr>
                          <w:rFonts w:ascii="Arial" w:hAnsi="Arial" w:cs="Arial"/>
                          <w:lang w:val="en-US"/>
                        </w:rPr>
                        <w:t>E =</w:t>
                      </w:r>
                      <w:r>
                        <w:rPr>
                          <w:rFonts w:ascii="Arial" w:hAnsi="Arial" w:cs="Arial"/>
                          <w:lang w:val="en-US"/>
                        </w:rPr>
                        <w:t xml:space="preserve"> Illuminance level needed (LUX)</w:t>
                      </w:r>
                    </w:p>
                    <w:p w14:paraId="7C341B8A" w14:textId="4364E213" w:rsidR="0025267D" w:rsidRPr="0025267D" w:rsidRDefault="0025267D">
                      <w:pPr>
                        <w:rPr>
                          <w:rFonts w:ascii="Arial" w:hAnsi="Arial" w:cs="Arial"/>
                          <w:lang w:val="en-US"/>
                        </w:rPr>
                      </w:pPr>
                      <w:r w:rsidRPr="0025267D">
                        <w:rPr>
                          <w:rFonts w:ascii="Arial" w:hAnsi="Arial" w:cs="Arial"/>
                          <w:lang w:val="en-US"/>
                        </w:rPr>
                        <w:t>A=</w:t>
                      </w:r>
                      <w:r>
                        <w:rPr>
                          <w:rFonts w:ascii="Arial" w:hAnsi="Arial" w:cs="Arial"/>
                          <w:lang w:val="en-US"/>
                        </w:rPr>
                        <w:t xml:space="preserve"> Area of Plane Height </w:t>
                      </w:r>
                    </w:p>
                    <w:p w14:paraId="3642625D" w14:textId="62EBEC2B" w:rsidR="0025267D" w:rsidRPr="0025267D" w:rsidRDefault="0025267D">
                      <w:pPr>
                        <w:rPr>
                          <w:rFonts w:ascii="Arial" w:hAnsi="Arial" w:cs="Arial"/>
                          <w:lang w:val="en-US"/>
                        </w:rPr>
                      </w:pPr>
                      <w:r w:rsidRPr="0025267D">
                        <w:rPr>
                          <w:rFonts w:ascii="Arial" w:hAnsi="Arial" w:cs="Arial"/>
                          <w:lang w:val="en-US"/>
                        </w:rPr>
                        <w:t>F=</w:t>
                      </w:r>
                      <w:r>
                        <w:rPr>
                          <w:rFonts w:ascii="Arial" w:hAnsi="Arial" w:cs="Arial"/>
                          <w:lang w:val="en-US"/>
                        </w:rPr>
                        <w:t xml:space="preserve"> Average Lux (1m)</w:t>
                      </w:r>
                    </w:p>
                    <w:p w14:paraId="6DD118AC" w14:textId="23292D34" w:rsidR="0025267D" w:rsidRPr="0025267D" w:rsidRDefault="0025267D">
                      <w:pPr>
                        <w:rPr>
                          <w:rFonts w:ascii="Arial" w:hAnsi="Arial" w:cs="Arial"/>
                          <w:lang w:val="en-US"/>
                        </w:rPr>
                      </w:pPr>
                      <w:r w:rsidRPr="0025267D">
                        <w:rPr>
                          <w:rFonts w:ascii="Arial" w:hAnsi="Arial" w:cs="Arial"/>
                          <w:lang w:val="en-US"/>
                        </w:rPr>
                        <w:t>UF=</w:t>
                      </w:r>
                      <w:r>
                        <w:rPr>
                          <w:rFonts w:ascii="Arial" w:hAnsi="Arial" w:cs="Arial"/>
                          <w:lang w:val="en-US"/>
                        </w:rPr>
                        <w:t xml:space="preserve"> Utilisation Factor</w:t>
                      </w:r>
                    </w:p>
                    <w:p w14:paraId="52213556" w14:textId="13C1E33F" w:rsidR="0025267D" w:rsidRPr="0025267D" w:rsidRDefault="0025267D">
                      <w:pPr>
                        <w:rPr>
                          <w:rFonts w:ascii="Arial" w:hAnsi="Arial" w:cs="Arial"/>
                          <w:lang w:val="en-US"/>
                        </w:rPr>
                      </w:pPr>
                      <w:r w:rsidRPr="0025267D">
                        <w:rPr>
                          <w:rFonts w:ascii="Arial" w:hAnsi="Arial" w:cs="Arial"/>
                          <w:lang w:val="en-US"/>
                        </w:rPr>
                        <w:t>LLF=</w:t>
                      </w:r>
                      <w:r>
                        <w:rPr>
                          <w:rFonts w:ascii="Arial" w:hAnsi="Arial" w:cs="Arial"/>
                          <w:lang w:val="en-US"/>
                        </w:rPr>
                        <w:t xml:space="preserve"> Light Loss Factor</w:t>
                      </w:r>
                    </w:p>
                  </w:txbxContent>
                </v:textbox>
                <w10:wrap type="square" anchorx="margin"/>
              </v:shape>
            </w:pict>
          </mc:Fallback>
        </mc:AlternateContent>
      </w:r>
    </w:p>
    <w:p w14:paraId="53D04097" w14:textId="5D74D344" w:rsidR="00161EE9" w:rsidRDefault="00034CBD">
      <w:pPr>
        <w:rPr>
          <w:rFonts w:ascii="Arial" w:hAnsi="Arial" w:cs="Arial"/>
          <w:sz w:val="24"/>
          <w:szCs w:val="24"/>
          <w:u w:val="single"/>
        </w:rPr>
      </w:pPr>
      <w:r>
        <w:rPr>
          <w:rFonts w:ascii="Arial" w:hAnsi="Arial" w:cs="Arial"/>
          <w:sz w:val="24"/>
          <w:szCs w:val="24"/>
          <w:u w:val="single"/>
        </w:rPr>
        <w:t>Number of Lamps</w:t>
      </w:r>
    </w:p>
    <w:p w14:paraId="25D79A7F" w14:textId="31D616C4" w:rsidR="00034CBD" w:rsidRDefault="00034CBD">
      <w:pPr>
        <w:rPr>
          <w:rFonts w:ascii="Arial" w:hAnsi="Arial" w:cs="Arial"/>
          <w:sz w:val="24"/>
          <w:szCs w:val="24"/>
          <w:u w:val="single"/>
        </w:rPr>
      </w:pPr>
    </w:p>
    <w:p w14:paraId="77E2499D" w14:textId="4D5CBC8E" w:rsidR="00034CBD" w:rsidRDefault="00034CBD">
      <w:pPr>
        <w:rPr>
          <w:rFonts w:ascii="Arial" w:hAnsi="Arial" w:cs="Arial"/>
          <w:sz w:val="24"/>
          <w:szCs w:val="24"/>
        </w:rPr>
      </w:pPr>
      <w:r>
        <w:rPr>
          <w:rFonts w:ascii="Arial" w:hAnsi="Arial" w:cs="Arial"/>
          <w:sz w:val="24"/>
          <w:szCs w:val="24"/>
        </w:rPr>
        <w:t xml:space="preserve">Number of Lamps = </w:t>
      </w:r>
      <w:r>
        <w:rPr>
          <w:rFonts w:ascii="Arial" w:hAnsi="Arial" w:cs="Arial"/>
          <w:sz w:val="24"/>
          <w:szCs w:val="24"/>
          <w:u w:val="single"/>
        </w:rPr>
        <w:t>E x A</w:t>
      </w:r>
    </w:p>
    <w:p w14:paraId="79BA7CEF" w14:textId="44C70982" w:rsidR="00034CBD" w:rsidRDefault="00034CBD">
      <w:pPr>
        <w:rPr>
          <w:rFonts w:ascii="Arial" w:hAnsi="Arial" w:cs="Arial"/>
          <w:sz w:val="24"/>
          <w:szCs w:val="24"/>
        </w:rPr>
      </w:pPr>
      <w:r>
        <w:rPr>
          <w:rFonts w:ascii="Arial" w:hAnsi="Arial" w:cs="Arial"/>
          <w:sz w:val="24"/>
          <w:szCs w:val="24"/>
        </w:rPr>
        <w:t xml:space="preserve">                            F x UF x LLF</w:t>
      </w:r>
    </w:p>
    <w:p w14:paraId="2934AE4A" w14:textId="376829B7" w:rsidR="00034CBD" w:rsidRDefault="00034CBD">
      <w:pPr>
        <w:rPr>
          <w:rFonts w:ascii="Arial" w:hAnsi="Arial" w:cs="Arial"/>
          <w:sz w:val="24"/>
          <w:szCs w:val="24"/>
        </w:rPr>
      </w:pPr>
    </w:p>
    <w:p w14:paraId="0D878456" w14:textId="3F13B517" w:rsidR="00034CBD" w:rsidRPr="00034CBD" w:rsidRDefault="00034CBD">
      <w:pPr>
        <w:rPr>
          <w:rFonts w:ascii="Arial" w:hAnsi="Arial" w:cs="Arial"/>
          <w:sz w:val="24"/>
          <w:szCs w:val="24"/>
        </w:rPr>
      </w:pPr>
    </w:p>
    <w:p w14:paraId="3A893DA2" w14:textId="3E0E3263" w:rsidR="00034CBD" w:rsidRDefault="00034CBD">
      <w:pPr>
        <w:rPr>
          <w:rFonts w:ascii="Arial" w:hAnsi="Arial" w:cs="Arial"/>
          <w:sz w:val="24"/>
          <w:szCs w:val="24"/>
          <w:u w:val="single"/>
        </w:rPr>
      </w:pPr>
    </w:p>
    <w:p w14:paraId="41AFE531" w14:textId="3815909E" w:rsidR="00034CBD" w:rsidRDefault="0025267D">
      <w:pPr>
        <w:rPr>
          <w:rFonts w:ascii="Arial" w:hAnsi="Arial" w:cs="Arial"/>
          <w:sz w:val="24"/>
          <w:szCs w:val="24"/>
        </w:rPr>
      </w:pPr>
      <w:r>
        <w:rPr>
          <w:rFonts w:ascii="Arial" w:hAnsi="Arial" w:cs="Arial"/>
          <w:sz w:val="24"/>
          <w:szCs w:val="24"/>
        </w:rPr>
        <w:t xml:space="preserve">Number of Lamps = </w:t>
      </w:r>
      <w:r>
        <w:rPr>
          <w:rFonts w:ascii="Arial" w:hAnsi="Arial" w:cs="Arial"/>
          <w:sz w:val="24"/>
          <w:szCs w:val="24"/>
          <w:u w:val="single"/>
        </w:rPr>
        <w:t>200 x 1440</w:t>
      </w:r>
    </w:p>
    <w:p w14:paraId="2E59E16E" w14:textId="2010E3FB" w:rsidR="0025267D" w:rsidRDefault="0025267D">
      <w:pPr>
        <w:rPr>
          <w:rFonts w:ascii="Arial" w:hAnsi="Arial" w:cs="Arial"/>
          <w:sz w:val="24"/>
          <w:szCs w:val="24"/>
        </w:rPr>
      </w:pPr>
      <w:r>
        <w:rPr>
          <w:rFonts w:ascii="Arial" w:hAnsi="Arial" w:cs="Arial"/>
          <w:sz w:val="24"/>
          <w:szCs w:val="24"/>
        </w:rPr>
        <w:t xml:space="preserve">                          18,000 x 0.46 x 0.75</w:t>
      </w:r>
    </w:p>
    <w:p w14:paraId="4306D9A4" w14:textId="78D85106" w:rsidR="00C47B8D" w:rsidRDefault="00C47B8D">
      <w:pPr>
        <w:rPr>
          <w:rFonts w:ascii="Arial" w:hAnsi="Arial" w:cs="Arial"/>
          <w:sz w:val="24"/>
          <w:szCs w:val="24"/>
        </w:rPr>
      </w:pPr>
    </w:p>
    <w:p w14:paraId="1DA95B54" w14:textId="05215AA5" w:rsidR="00C47B8D" w:rsidRDefault="00C47B8D">
      <w:pPr>
        <w:rPr>
          <w:rFonts w:ascii="Arial" w:hAnsi="Arial" w:cs="Arial"/>
          <w:sz w:val="24"/>
          <w:szCs w:val="24"/>
        </w:rPr>
      </w:pPr>
    </w:p>
    <w:p w14:paraId="6B9F1719" w14:textId="5F3C47A2" w:rsidR="00C47B8D" w:rsidRDefault="00C47B8D">
      <w:pPr>
        <w:rPr>
          <w:rFonts w:ascii="Arial" w:hAnsi="Arial" w:cs="Arial"/>
          <w:sz w:val="24"/>
          <w:szCs w:val="24"/>
        </w:rPr>
      </w:pPr>
      <w:r>
        <w:rPr>
          <w:rFonts w:ascii="Arial" w:hAnsi="Arial" w:cs="Arial"/>
          <w:sz w:val="24"/>
          <w:szCs w:val="24"/>
        </w:rPr>
        <w:t xml:space="preserve">Number of Lamps = </w:t>
      </w:r>
      <w:r>
        <w:rPr>
          <w:rFonts w:ascii="Arial" w:hAnsi="Arial" w:cs="Arial"/>
          <w:sz w:val="24"/>
          <w:szCs w:val="24"/>
          <w:u w:val="single"/>
        </w:rPr>
        <w:t>288,000</w:t>
      </w:r>
    </w:p>
    <w:p w14:paraId="2694F775" w14:textId="0308D5F8" w:rsidR="00C47B8D" w:rsidRDefault="00C47B8D">
      <w:pPr>
        <w:rPr>
          <w:rFonts w:ascii="Arial" w:hAnsi="Arial" w:cs="Arial"/>
          <w:sz w:val="24"/>
          <w:szCs w:val="24"/>
        </w:rPr>
      </w:pPr>
      <w:r>
        <w:rPr>
          <w:rFonts w:ascii="Arial" w:hAnsi="Arial" w:cs="Arial"/>
          <w:sz w:val="24"/>
          <w:szCs w:val="24"/>
        </w:rPr>
        <w:t xml:space="preserve">                                   6210</w:t>
      </w:r>
    </w:p>
    <w:p w14:paraId="05054B89" w14:textId="117E50A5" w:rsidR="00C47B8D" w:rsidRDefault="005C71EB">
      <w:pPr>
        <w:rPr>
          <w:rFonts w:ascii="Arial" w:hAnsi="Arial" w:cs="Arial"/>
          <w:sz w:val="24"/>
          <w:szCs w:val="24"/>
        </w:rPr>
      </w:pPr>
      <w:r w:rsidRPr="005C71EB">
        <w:rPr>
          <w:rFonts w:ascii="Arial" w:hAnsi="Arial" w:cs="Arial"/>
          <w:noProof/>
          <w:sz w:val="24"/>
          <w:szCs w:val="24"/>
        </w:rPr>
        <mc:AlternateContent>
          <mc:Choice Requires="wps">
            <w:drawing>
              <wp:anchor distT="45720" distB="45720" distL="114300" distR="114300" simplePos="0" relativeHeight="251675648" behindDoc="0" locked="0" layoutInCell="1" allowOverlap="1" wp14:anchorId="477CBD2A" wp14:editId="3585ECD8">
                <wp:simplePos x="0" y="0"/>
                <wp:positionH relativeFrom="column">
                  <wp:posOffset>4176533</wp:posOffset>
                </wp:positionH>
                <wp:positionV relativeFrom="paragraph">
                  <wp:posOffset>-42711</wp:posOffset>
                </wp:positionV>
                <wp:extent cx="2360930" cy="1404620"/>
                <wp:effectExtent l="0" t="0" r="22860" b="1143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ECD4413" w14:textId="0768555B" w:rsidR="005C71EB" w:rsidRPr="005C71EB" w:rsidRDefault="005C71EB">
                            <w:pPr>
                              <w:rPr>
                                <w:rFonts w:ascii="Arial" w:hAnsi="Arial" w:cs="Arial"/>
                              </w:rPr>
                            </w:pPr>
                            <w:r w:rsidRPr="005C71EB">
                              <w:rPr>
                                <w:rFonts w:ascii="Arial" w:hAnsi="Arial" w:cs="Arial"/>
                              </w:rPr>
                              <w:t>These</w:t>
                            </w:r>
                            <w:r>
                              <w:rPr>
                                <w:rFonts w:ascii="Arial" w:hAnsi="Arial" w:cs="Arial"/>
                              </w:rPr>
                              <w:t xml:space="preserve"> 47 Lamps round up to an even 48 when considering the 70% rule, this makes it</w:t>
                            </w:r>
                            <w:r w:rsidR="006F065E">
                              <w:rPr>
                                <w:rFonts w:ascii="Arial" w:hAnsi="Arial" w:cs="Arial"/>
                              </w:rPr>
                              <w:t xml:space="preserve"> easier to layout the lamps.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77CBD2A" id="_x0000_s1028" type="#_x0000_t202" style="position:absolute;margin-left:328.85pt;margin-top:-3.35pt;width:185.9pt;height:110.6pt;z-index:25167564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">
                <v:textbox style="mso-fit-shape-to-text:t">
                  <w:txbxContent>
                    <w:p w14:paraId="2ECD4413" w14:textId="0768555B" w:rsidR="005C71EB" w:rsidRPr="005C71EB" w:rsidRDefault="005C71EB">
                      <w:pPr>
                        <w:rPr>
                          <w:rFonts w:ascii="Arial" w:hAnsi="Arial" w:cs="Arial"/>
                        </w:rPr>
                      </w:pPr>
                      <w:r w:rsidRPr="005C71EB">
                        <w:rPr>
                          <w:rFonts w:ascii="Arial" w:hAnsi="Arial" w:cs="Arial"/>
                        </w:rPr>
                        <w:t>These</w:t>
                      </w:r>
                      <w:r>
                        <w:rPr>
                          <w:rFonts w:ascii="Arial" w:hAnsi="Arial" w:cs="Arial"/>
                        </w:rPr>
                        <w:t xml:space="preserve"> 47 Lamps round up to an even 48 when considering the 70% rule, this makes it</w:t>
                      </w:r>
                      <w:r w:rsidR="006F065E">
                        <w:rPr>
                          <w:rFonts w:ascii="Arial" w:hAnsi="Arial" w:cs="Arial"/>
                        </w:rPr>
                        <w:t xml:space="preserve"> easier to layout the lamps.</w:t>
                      </w:r>
                    </w:p>
                  </w:txbxContent>
                </v:textbox>
                <w10:wrap type="square"/>
              </v:shape>
            </w:pict>
          </mc:Fallback>
        </mc:AlternateContent>
      </w:r>
    </w:p>
    <w:p w14:paraId="34A81D96" w14:textId="3083D3D1" w:rsidR="00C47B8D" w:rsidRDefault="00C47B8D">
      <w:pPr>
        <w:rPr>
          <w:rFonts w:ascii="Arial" w:hAnsi="Arial" w:cs="Arial"/>
          <w:sz w:val="24"/>
          <w:szCs w:val="24"/>
        </w:rPr>
      </w:pPr>
    </w:p>
    <w:p w14:paraId="4C61C7FA" w14:textId="06E76D0F" w:rsidR="00C47B8D" w:rsidRPr="00C47B8D" w:rsidRDefault="00C47B8D">
      <w:pPr>
        <w:rPr>
          <w:rFonts w:ascii="Arial" w:hAnsi="Arial" w:cs="Arial"/>
          <w:sz w:val="24"/>
          <w:szCs w:val="24"/>
        </w:rPr>
      </w:pPr>
      <w:r>
        <w:rPr>
          <w:rFonts w:ascii="Arial" w:hAnsi="Arial" w:cs="Arial"/>
          <w:sz w:val="24"/>
          <w:szCs w:val="24"/>
        </w:rPr>
        <w:t xml:space="preserve">Number of Lamps = 46.38 when rounded up = </w:t>
      </w:r>
      <w:r w:rsidRPr="00C47B8D">
        <w:rPr>
          <w:rFonts w:ascii="Arial" w:hAnsi="Arial" w:cs="Arial"/>
          <w:b/>
          <w:bCs/>
          <w:sz w:val="24"/>
          <w:szCs w:val="24"/>
          <w:u w:val="single"/>
        </w:rPr>
        <w:t>47 Lamps</w:t>
      </w:r>
    </w:p>
    <w:p w14:paraId="66D67F1D" w14:textId="631E03A2" w:rsidR="005C71EB" w:rsidRDefault="005C71EB">
      <w:pPr>
        <w:rPr>
          <w:rFonts w:ascii="Arial" w:hAnsi="Arial" w:cs="Arial"/>
          <w:sz w:val="24"/>
          <w:szCs w:val="24"/>
        </w:rPr>
      </w:pPr>
    </w:p>
    <w:p w14:paraId="52FFF43E" w14:textId="4049CD28" w:rsidR="00C47B8D" w:rsidRDefault="00C47B8D">
      <w:pPr>
        <w:rPr>
          <w:rFonts w:ascii="Arial" w:hAnsi="Arial" w:cs="Arial"/>
          <w:sz w:val="24"/>
          <w:szCs w:val="24"/>
        </w:rPr>
      </w:pPr>
    </w:p>
    <w:p w14:paraId="6A50612E" w14:textId="28ACFFE6" w:rsidR="00C47B8D" w:rsidRDefault="00C47B8D">
      <w:pPr>
        <w:rPr>
          <w:rFonts w:ascii="Arial" w:hAnsi="Arial" w:cs="Arial"/>
          <w:sz w:val="24"/>
          <w:szCs w:val="24"/>
        </w:rPr>
      </w:pPr>
    </w:p>
    <w:p w14:paraId="0FE1DA66" w14:textId="1E6DEA1C" w:rsidR="00C47B8D" w:rsidRDefault="00EE3D9D">
      <w:pPr>
        <w:rPr>
          <w:rFonts w:ascii="Arial" w:hAnsi="Arial" w:cs="Arial"/>
          <w:color w:val="000000"/>
          <w:kern w:val="24"/>
          <w:sz w:val="24"/>
          <w:szCs w:val="24"/>
          <w:u w:val="single"/>
          <w:lang w:val="en-US"/>
        </w:rPr>
      </w:pPr>
      <w:r w:rsidRPr="00C47B8D">
        <w:rPr>
          <w:rFonts w:ascii="Arial" w:hAnsi="Arial" w:cs="Arial"/>
          <w:b/>
          <w:bCs/>
          <w:noProof/>
          <w:color w:val="000000"/>
          <w:kern w:val="24"/>
          <w:sz w:val="24"/>
          <w:szCs w:val="24"/>
          <w:u w:val="single"/>
          <w:lang w:val="en-US"/>
        </w:rPr>
        <mc:AlternateContent>
          <mc:Choice Requires="wps">
            <w:drawing>
              <wp:anchor distT="45720" distB="45720" distL="114300" distR="114300" simplePos="0" relativeHeight="251666432" behindDoc="0" locked="0" layoutInCell="1" allowOverlap="1" wp14:anchorId="34AB521B" wp14:editId="04CCAC10">
                <wp:simplePos x="0" y="0"/>
                <wp:positionH relativeFrom="margin">
                  <wp:align>right</wp:align>
                </wp:positionH>
                <wp:positionV relativeFrom="paragraph">
                  <wp:posOffset>175895</wp:posOffset>
                </wp:positionV>
                <wp:extent cx="1740535" cy="436880"/>
                <wp:effectExtent l="0" t="0" r="12065" b="2032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0535" cy="436880"/>
                        </a:xfrm>
                        <a:prstGeom prst="rect">
                          <a:avLst/>
                        </a:prstGeom>
                        <a:solidFill>
                          <a:srgbClr val="FFFFFF"/>
                        </a:solidFill>
                        <a:ln w="9525">
                          <a:solidFill>
                            <a:srgbClr val="000000"/>
                          </a:solidFill>
                          <a:miter lim="800000"/>
                          <a:headEnd/>
                          <a:tailEnd/>
                        </a:ln>
                      </wps:spPr>
                      <wps:txbx>
                        <w:txbxContent>
                          <w:p w14:paraId="2C0EBB28" w14:textId="5AB7B6BC" w:rsidR="00EE3D9D" w:rsidRPr="00C47B8D" w:rsidRDefault="00EE3D9D" w:rsidP="00EE3D9D">
                            <w:pPr>
                              <w:tabs>
                                <w:tab w:val="center" w:pos="4245"/>
                              </w:tabs>
                              <w:kinsoku w:val="0"/>
                              <w:overflowPunct w:val="0"/>
                              <w:jc w:val="both"/>
                              <w:textAlignment w:val="baseline"/>
                              <w:rPr>
                                <w:rFonts w:ascii="Arial" w:hAnsi="Arial" w:cs="Arial"/>
                                <w:color w:val="000000"/>
                                <w:kern w:val="24"/>
                                <w:lang w:val="en-US"/>
                              </w:rPr>
                            </w:pPr>
                            <w:r w:rsidRPr="00C47B8D">
                              <w:rPr>
                                <w:rFonts w:ascii="Arial" w:hAnsi="Arial" w:cs="Arial"/>
                                <w:color w:val="000000"/>
                                <w:kern w:val="24"/>
                                <w:lang w:val="en-US"/>
                              </w:rPr>
                              <w:t xml:space="preserve">Key for </w:t>
                            </w:r>
                            <w:r>
                              <w:rPr>
                                <w:rFonts w:ascii="Arial" w:hAnsi="Arial" w:cs="Arial"/>
                                <w:color w:val="000000"/>
                                <w:kern w:val="24"/>
                                <w:lang w:val="en-US"/>
                              </w:rPr>
                              <w:t>Suitable Layout</w:t>
                            </w:r>
                          </w:p>
                          <w:p w14:paraId="1BF7A145" w14:textId="77777777" w:rsidR="00EE3D9D" w:rsidRPr="00C47B8D" w:rsidRDefault="00EE3D9D" w:rsidP="00EE3D9D">
                            <w:pPr>
                              <w:tabs>
                                <w:tab w:val="center" w:pos="4245"/>
                              </w:tabs>
                              <w:kinsoku w:val="0"/>
                              <w:overflowPunct w:val="0"/>
                              <w:jc w:val="both"/>
                              <w:textAlignment w:val="baseline"/>
                              <w:rPr>
                                <w:rFonts w:ascii="Arial" w:hAnsi="Arial" w:cs="Arial"/>
                                <w:color w:val="000000"/>
                                <w:kern w:val="24"/>
                                <w:lang w:val="en-US"/>
                              </w:rPr>
                            </w:pPr>
                            <w:r w:rsidRPr="00C47B8D">
                              <w:rPr>
                                <w:rFonts w:ascii="Arial" w:hAnsi="Arial" w:cs="Arial"/>
                                <w:color w:val="000000"/>
                                <w:kern w:val="24"/>
                                <w:lang w:val="en-US"/>
                              </w:rPr>
                              <w:t xml:space="preserve">Hm – Height of </w:t>
                            </w:r>
                            <w:r w:rsidRPr="00C47B8D">
                              <w:rPr>
                                <w:rFonts w:ascii="Arial" w:hAnsi="Arial" w:cs="Arial"/>
                                <w:kern w:val="24"/>
                                <w:lang w:val="en-US"/>
                              </w:rPr>
                              <w:t>Luminaires.</w:t>
                            </w:r>
                          </w:p>
                          <w:p w14:paraId="05F28B98" w14:textId="77777777" w:rsidR="00EE3D9D" w:rsidRDefault="00EE3D9D" w:rsidP="00EE3D9D">
                            <w:pPr>
                              <w:tabs>
                                <w:tab w:val="center" w:pos="4245"/>
                              </w:tabs>
                              <w:kinsoku w:val="0"/>
                              <w:overflowPunct w:val="0"/>
                              <w:jc w:val="both"/>
                              <w:textAlignment w:val="baseline"/>
                              <w:rPr>
                                <w:rFonts w:ascii="Arial" w:hAnsi="Arial" w:cs="Arial"/>
                                <w:b/>
                                <w:bCs/>
                                <w:color w:val="000000"/>
                                <w:kern w:val="24"/>
                                <w:sz w:val="24"/>
                                <w:szCs w:val="24"/>
                                <w:u w:val="single"/>
                                <w:lang w:val="en-US"/>
                              </w:rPr>
                            </w:pPr>
                          </w:p>
                          <w:p w14:paraId="44E1EA2F" w14:textId="77777777" w:rsidR="00EE3D9D" w:rsidRDefault="00EE3D9D" w:rsidP="00EE3D9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AB521B" id="_x0000_s1029" type="#_x0000_t202" style="position:absolute;margin-left:85.85pt;margin-top:13.85pt;width:137.05pt;height:34.4pt;z-index:2516664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">
                <v:textbox>
                  <w:txbxContent>
                    <w:p w14:paraId="2C0EBB28" w14:textId="5AB7B6BC" w:rsidR="00EE3D9D" w:rsidRPr="00C47B8D" w:rsidRDefault="00EE3D9D" w:rsidP="00EE3D9D">
                      <w:pPr>
                        <w:tabs>
                          <w:tab w:val="center" w:pos="4245"/>
                        </w:tabs>
                        <w:kinsoku w:val="0"/>
                        <w:overflowPunct w:val="0"/>
                        <w:jc w:val="both"/>
                        <w:textAlignment w:val="baseline"/>
                        <w:rPr>
                          <w:rFonts w:ascii="Arial" w:hAnsi="Arial" w:cs="Arial"/>
                          <w:color w:val="000000"/>
                          <w:kern w:val="24"/>
                          <w:lang w:val="en-US"/>
                        </w:rPr>
                      </w:pPr>
                      <w:r w:rsidRPr="00C47B8D">
                        <w:rPr>
                          <w:rFonts w:ascii="Arial" w:hAnsi="Arial" w:cs="Arial"/>
                          <w:color w:val="000000"/>
                          <w:kern w:val="24"/>
                          <w:lang w:val="en-US"/>
                        </w:rPr>
                        <w:t xml:space="preserve">Key for </w:t>
                      </w:r>
                      <w:r>
                        <w:rPr>
                          <w:rFonts w:ascii="Arial" w:hAnsi="Arial" w:cs="Arial"/>
                          <w:color w:val="000000"/>
                          <w:kern w:val="24"/>
                          <w:lang w:val="en-US"/>
                        </w:rPr>
                        <w:t>Suitable Layout</w:t>
                      </w:r>
                    </w:p>
                    <w:p w14:paraId="1BF7A145" w14:textId="77777777" w:rsidR="00EE3D9D" w:rsidRPr="00C47B8D" w:rsidRDefault="00EE3D9D" w:rsidP="00EE3D9D">
                      <w:pPr>
                        <w:tabs>
                          <w:tab w:val="center" w:pos="4245"/>
                        </w:tabs>
                        <w:kinsoku w:val="0"/>
                        <w:overflowPunct w:val="0"/>
                        <w:jc w:val="both"/>
                        <w:textAlignment w:val="baseline"/>
                        <w:rPr>
                          <w:rFonts w:ascii="Arial" w:hAnsi="Arial" w:cs="Arial"/>
                          <w:color w:val="000000"/>
                          <w:kern w:val="24"/>
                          <w:lang w:val="en-US"/>
                        </w:rPr>
                      </w:pPr>
                      <w:r w:rsidRPr="00C47B8D">
                        <w:rPr>
                          <w:rFonts w:ascii="Arial" w:hAnsi="Arial" w:cs="Arial"/>
                          <w:color w:val="000000"/>
                          <w:kern w:val="24"/>
                          <w:lang w:val="en-US"/>
                        </w:rPr>
                        <w:t xml:space="preserve">Hm – Height of </w:t>
                      </w:r>
                      <w:r w:rsidRPr="00C47B8D">
                        <w:rPr>
                          <w:rFonts w:ascii="Arial" w:hAnsi="Arial" w:cs="Arial"/>
                          <w:kern w:val="24"/>
                          <w:lang w:val="en-US"/>
                        </w:rPr>
                        <w:t>Luminaires.</w:t>
                      </w:r>
                    </w:p>
                    <w:p w14:paraId="05F28B98" w14:textId="77777777" w:rsidR="00EE3D9D" w:rsidRDefault="00EE3D9D" w:rsidP="00EE3D9D">
                      <w:pPr>
                        <w:tabs>
                          <w:tab w:val="center" w:pos="4245"/>
                        </w:tabs>
                        <w:kinsoku w:val="0"/>
                        <w:overflowPunct w:val="0"/>
                        <w:jc w:val="both"/>
                        <w:textAlignment w:val="baseline"/>
                        <w:rPr>
                          <w:rFonts w:ascii="Arial" w:hAnsi="Arial" w:cs="Arial"/>
                          <w:b/>
                          <w:bCs/>
                          <w:color w:val="000000"/>
                          <w:kern w:val="24"/>
                          <w:sz w:val="24"/>
                          <w:szCs w:val="24"/>
                          <w:u w:val="single"/>
                          <w:lang w:val="en-US"/>
                        </w:rPr>
                      </w:pPr>
                    </w:p>
                    <w:p w14:paraId="44E1EA2F" w14:textId="77777777" w:rsidR="00EE3D9D" w:rsidRDefault="00EE3D9D" w:rsidP="00EE3D9D"/>
                  </w:txbxContent>
                </v:textbox>
                <w10:wrap type="square" anchorx="margin"/>
              </v:shape>
            </w:pict>
          </mc:Fallback>
        </mc:AlternateContent>
      </w:r>
      <w:r w:rsidR="00127429" w:rsidRPr="00127429">
        <w:rPr>
          <w:rFonts w:ascii="Arial" w:hAnsi="Arial" w:cs="Arial"/>
          <w:color w:val="000000"/>
          <w:kern w:val="24"/>
          <w:sz w:val="24"/>
          <w:szCs w:val="24"/>
          <w:u w:val="single"/>
          <w:lang w:val="en-US"/>
        </w:rPr>
        <w:t>A suitable layout (value of S) for the lamp fittings</w:t>
      </w:r>
    </w:p>
    <w:p w14:paraId="7CF88DE6" w14:textId="197451AC" w:rsidR="00127429" w:rsidRDefault="00127429">
      <w:pPr>
        <w:rPr>
          <w:rFonts w:ascii="Arial" w:hAnsi="Arial" w:cs="Arial"/>
          <w:color w:val="000000"/>
          <w:kern w:val="24"/>
          <w:sz w:val="24"/>
          <w:szCs w:val="24"/>
          <w:u w:val="single"/>
          <w:lang w:val="en-US"/>
        </w:rPr>
      </w:pPr>
    </w:p>
    <w:p w14:paraId="580FE2B5" w14:textId="4E589C51" w:rsidR="00127429" w:rsidRDefault="00EE3D9D">
      <w:pPr>
        <w:rPr>
          <w:rFonts w:ascii="Arial" w:hAnsi="Arial" w:cs="Arial"/>
          <w:sz w:val="24"/>
          <w:szCs w:val="24"/>
        </w:rPr>
      </w:pPr>
      <w:r>
        <w:rPr>
          <w:rFonts w:ascii="Arial" w:hAnsi="Arial" w:cs="Arial"/>
          <w:sz w:val="24"/>
          <w:szCs w:val="24"/>
        </w:rPr>
        <w:t>Smax = 1.5 x Hm</w:t>
      </w:r>
    </w:p>
    <w:p w14:paraId="5EAF3E61" w14:textId="032899A9" w:rsidR="00EE3D9D" w:rsidRDefault="00EE3D9D">
      <w:pPr>
        <w:rPr>
          <w:rFonts w:ascii="Arial" w:hAnsi="Arial" w:cs="Arial"/>
          <w:sz w:val="24"/>
          <w:szCs w:val="24"/>
        </w:rPr>
      </w:pPr>
    </w:p>
    <w:p w14:paraId="479BA396" w14:textId="5583DA3D" w:rsidR="00EE3D9D" w:rsidRDefault="003A17CF">
      <w:pPr>
        <w:rPr>
          <w:rFonts w:ascii="Arial" w:hAnsi="Arial" w:cs="Arial"/>
          <w:sz w:val="24"/>
          <w:szCs w:val="24"/>
        </w:rPr>
      </w:pPr>
      <w:r>
        <w:rPr>
          <w:noProof/>
        </w:rPr>
        <w:drawing>
          <wp:anchor distT="0" distB="0" distL="114300" distR="114300" simplePos="0" relativeHeight="251669504" behindDoc="1" locked="0" layoutInCell="1" allowOverlap="1" wp14:anchorId="1D458915" wp14:editId="3E583818">
            <wp:simplePos x="0" y="0"/>
            <wp:positionH relativeFrom="margin">
              <wp:align>center</wp:align>
            </wp:positionH>
            <wp:positionV relativeFrom="paragraph">
              <wp:posOffset>96520</wp:posOffset>
            </wp:positionV>
            <wp:extent cx="2271395" cy="6922770"/>
            <wp:effectExtent l="131763" t="115887" r="127317" b="146368"/>
            <wp:wrapTight wrapText="bothSides">
              <wp:wrapPolygon edited="0">
                <wp:start x="22702" y="-233"/>
                <wp:lineTo x="22159" y="-233"/>
                <wp:lineTo x="19441" y="-411"/>
                <wp:lineTo x="-848" y="-411"/>
                <wp:lineTo x="-1211" y="-233"/>
                <wp:lineTo x="-1211" y="21819"/>
                <wp:lineTo x="2050" y="21938"/>
                <wp:lineTo x="19441" y="21938"/>
                <wp:lineTo x="22159" y="21759"/>
                <wp:lineTo x="22702" y="21759"/>
                <wp:lineTo x="22702" y="-233"/>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D4F83CE-5DDA-4863-A85B-E15FADFA93DC"/>
                    <pic:cNvPicPr>
                      <a:picLocks noChangeAspect="1" noChangeArrowheads="1"/>
                    </pic:cNvPicPr>
                  </pic:nvPicPr>
                  <pic:blipFill rotWithShape="1">
                    <a:blip r:embed="rId9" r:link="rId10" cstate="print">
                      <a:extLst>
                        <a:ext uri="{28A0092B-C50C-407E-A947-70E740481C1C}">
                          <a14:useLocalDpi xmlns:a14="http://schemas.microsoft.com/office/drawing/2010/main" val="0"/>
                        </a:ext>
                      </a:extLst>
                    </a:blip>
                    <a:srcRect l="27547" r="24285" b="12612"/>
                    <a:stretch/>
                  </pic:blipFill>
                  <pic:spPr bwMode="auto">
                    <a:xfrm rot="16200000">
                      <a:off x="0" y="0"/>
                      <a:ext cx="2271395" cy="6922770"/>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E3D9D">
        <w:rPr>
          <w:rFonts w:ascii="Arial" w:hAnsi="Arial" w:cs="Arial"/>
          <w:sz w:val="24"/>
          <w:szCs w:val="24"/>
        </w:rPr>
        <w:t>Smax = 1.5 x 7</w:t>
      </w:r>
    </w:p>
    <w:p w14:paraId="412F6518" w14:textId="02A8DDF0" w:rsidR="00EE3D9D" w:rsidRDefault="00EE3D9D">
      <w:pPr>
        <w:rPr>
          <w:rFonts w:ascii="Arial" w:hAnsi="Arial" w:cs="Arial"/>
          <w:sz w:val="24"/>
          <w:szCs w:val="24"/>
        </w:rPr>
      </w:pPr>
    </w:p>
    <w:p w14:paraId="164C4B20" w14:textId="696EAA30" w:rsidR="0079419A" w:rsidRPr="00127429" w:rsidRDefault="0079419A" w:rsidP="0079419A">
      <w:pPr>
        <w:rPr>
          <w:rFonts w:ascii="Arial" w:hAnsi="Arial" w:cs="Arial"/>
          <w:sz w:val="24"/>
          <w:szCs w:val="24"/>
        </w:rPr>
      </w:pPr>
      <w:r>
        <w:rPr>
          <w:rFonts w:ascii="Arial" w:hAnsi="Arial" w:cs="Arial"/>
          <w:sz w:val="24"/>
          <w:szCs w:val="24"/>
        </w:rPr>
        <w:t>Smax = 10.5</w:t>
      </w:r>
    </w:p>
    <w:p w14:paraId="20802B9A" w14:textId="72AEFFC3" w:rsidR="00C24BB4" w:rsidRDefault="00C24BB4">
      <w:pPr>
        <w:rPr>
          <w:rFonts w:ascii="Arial" w:hAnsi="Arial" w:cs="Arial"/>
          <w:sz w:val="24"/>
          <w:szCs w:val="24"/>
        </w:rPr>
      </w:pPr>
    </w:p>
    <w:p w14:paraId="1B22CC2A" w14:textId="27287F13" w:rsidR="00025173" w:rsidRDefault="00025173">
      <w:pPr>
        <w:rPr>
          <w:rFonts w:ascii="Arial" w:hAnsi="Arial" w:cs="Arial"/>
          <w:b/>
          <w:bCs/>
          <w:sz w:val="24"/>
          <w:szCs w:val="24"/>
          <w:u w:val="single"/>
        </w:rPr>
      </w:pPr>
    </w:p>
    <w:p w14:paraId="7A2C5C5D" w14:textId="5D117DD4" w:rsidR="00025173" w:rsidRPr="00025173" w:rsidRDefault="00025173">
      <w:pPr>
        <w:rPr>
          <w:rFonts w:ascii="Arial" w:hAnsi="Arial" w:cs="Arial"/>
          <w:b/>
          <w:bCs/>
          <w:sz w:val="24"/>
          <w:szCs w:val="24"/>
          <w:u w:val="single"/>
        </w:rPr>
      </w:pPr>
      <w:r>
        <w:rPr>
          <w:rFonts w:ascii="Arial" w:hAnsi="Arial" w:cs="Arial"/>
          <w:b/>
          <w:bCs/>
          <w:sz w:val="24"/>
          <w:szCs w:val="24"/>
          <w:u w:val="single"/>
        </w:rPr>
        <w:t>2. Drawing</w:t>
      </w:r>
    </w:p>
    <w:p w14:paraId="085F350A" w14:textId="6EE5995F" w:rsidR="003A17CF" w:rsidRDefault="003A17CF" w:rsidP="000465EE">
      <w:pPr>
        <w:tabs>
          <w:tab w:val="center" w:pos="4245"/>
        </w:tabs>
        <w:kinsoku w:val="0"/>
        <w:overflowPunct w:val="0"/>
        <w:jc w:val="both"/>
        <w:textAlignment w:val="baseline"/>
        <w:rPr>
          <w:noProof/>
        </w:rPr>
      </w:pPr>
    </w:p>
    <w:p w14:paraId="63AD0D06" w14:textId="4C3D15CC" w:rsidR="000465EE" w:rsidRDefault="000465EE" w:rsidP="000465EE">
      <w:pPr>
        <w:tabs>
          <w:tab w:val="center" w:pos="4245"/>
        </w:tabs>
        <w:kinsoku w:val="0"/>
        <w:overflowPunct w:val="0"/>
        <w:jc w:val="both"/>
        <w:textAlignment w:val="baseline"/>
        <w:rPr>
          <w:rFonts w:ascii="Arial" w:hAnsi="Arial" w:cs="Arial"/>
          <w:color w:val="000000"/>
          <w:kern w:val="24"/>
          <w:sz w:val="24"/>
          <w:szCs w:val="24"/>
          <w:lang w:val="en-US"/>
        </w:rPr>
      </w:pPr>
    </w:p>
    <w:p w14:paraId="5FA5A1C6" w14:textId="647A4D77" w:rsidR="000465EE" w:rsidRPr="000465EE" w:rsidRDefault="000465EE" w:rsidP="000465EE">
      <w:pPr>
        <w:tabs>
          <w:tab w:val="center" w:pos="4245"/>
        </w:tabs>
        <w:kinsoku w:val="0"/>
        <w:overflowPunct w:val="0"/>
        <w:jc w:val="both"/>
        <w:textAlignment w:val="baseline"/>
        <w:rPr>
          <w:rFonts w:ascii="Arial" w:hAnsi="Arial" w:cs="Arial"/>
          <w:sz w:val="24"/>
          <w:szCs w:val="24"/>
          <w:u w:val="single"/>
        </w:rPr>
      </w:pPr>
      <w:r w:rsidRPr="000465EE">
        <w:rPr>
          <w:rFonts w:ascii="Arial" w:hAnsi="Arial" w:cs="Arial"/>
          <w:color w:val="000000"/>
          <w:kern w:val="24"/>
          <w:sz w:val="24"/>
          <w:szCs w:val="24"/>
          <w:u w:val="single"/>
          <w:lang w:val="en-US"/>
        </w:rPr>
        <w:t>Draw the plan layout on a scale drawing of the factory floor indicating</w:t>
      </w:r>
      <w:r w:rsidRPr="000465EE">
        <w:rPr>
          <w:rFonts w:ascii="Arial" w:hAnsi="Arial" w:cs="Arial"/>
          <w:color w:val="000000"/>
          <w:kern w:val="24"/>
          <w:sz w:val="24"/>
          <w:szCs w:val="24"/>
          <w:u w:val="single"/>
          <w:lang w:val="en-US"/>
        </w:rPr>
        <w:t xml:space="preserve">. </w:t>
      </w:r>
      <w:r w:rsidRPr="000465EE">
        <w:rPr>
          <w:rFonts w:ascii="Arial" w:hAnsi="Arial" w:cs="Arial"/>
          <w:color w:val="000000"/>
          <w:kern w:val="24"/>
          <w:sz w:val="24"/>
          <w:szCs w:val="24"/>
          <w:u w:val="single"/>
          <w:lang w:val="en-US"/>
        </w:rPr>
        <w:t>Your ‘best fit’ design for the luminaire installation.</w:t>
      </w:r>
      <w:r w:rsidRPr="000465EE">
        <w:rPr>
          <w:rFonts w:ascii="Arial" w:hAnsi="Arial" w:cs="Arial"/>
          <w:color w:val="000000"/>
          <w:kern w:val="24"/>
          <w:sz w:val="24"/>
          <w:szCs w:val="24"/>
          <w:u w:val="single"/>
          <w:lang w:val="en-US"/>
        </w:rPr>
        <w:t xml:space="preserve"> </w:t>
      </w:r>
      <w:r w:rsidRPr="000465EE">
        <w:rPr>
          <w:rFonts w:ascii="Arial" w:hAnsi="Arial" w:cs="Arial"/>
          <w:color w:val="000000"/>
          <w:kern w:val="24"/>
          <w:sz w:val="24"/>
          <w:szCs w:val="24"/>
          <w:u w:val="single"/>
          <w:lang w:val="en-US"/>
        </w:rPr>
        <w:t>Points on the row layout should indicate the position of the lamp centers.</w:t>
      </w:r>
      <w:r w:rsidRPr="000465EE">
        <w:rPr>
          <w:rFonts w:ascii="Arial" w:hAnsi="Arial" w:cs="Arial"/>
          <w:sz w:val="24"/>
          <w:szCs w:val="24"/>
          <w:u w:val="single"/>
        </w:rPr>
        <w:t xml:space="preserve"> </w:t>
      </w:r>
      <w:r w:rsidRPr="000465EE">
        <w:rPr>
          <w:rFonts w:ascii="Arial" w:hAnsi="Arial" w:cs="Arial"/>
          <w:color w:val="000000"/>
          <w:kern w:val="24"/>
          <w:sz w:val="24"/>
          <w:szCs w:val="24"/>
          <w:u w:val="single"/>
          <w:lang w:val="en-US"/>
        </w:rPr>
        <w:t xml:space="preserve">You may use a software design package to generate your layout or draw this layout </w:t>
      </w:r>
      <w:r w:rsidRPr="000465EE">
        <w:rPr>
          <w:rFonts w:ascii="Arial" w:hAnsi="Arial" w:cs="Arial"/>
          <w:b/>
          <w:color w:val="000000"/>
          <w:kern w:val="24"/>
          <w:sz w:val="24"/>
          <w:szCs w:val="24"/>
          <w:u w:val="single"/>
          <w:lang w:val="en-US"/>
        </w:rPr>
        <w:t>neatly</w:t>
      </w:r>
      <w:r w:rsidRPr="000465EE">
        <w:rPr>
          <w:rFonts w:ascii="Arial" w:hAnsi="Arial" w:cs="Arial"/>
          <w:color w:val="000000"/>
          <w:kern w:val="24"/>
          <w:sz w:val="24"/>
          <w:szCs w:val="24"/>
          <w:u w:val="single"/>
          <w:lang w:val="en-US"/>
        </w:rPr>
        <w:t xml:space="preserve"> by hand and to scale.</w:t>
      </w:r>
    </w:p>
    <w:p w14:paraId="03290AD4" w14:textId="274ADA2E" w:rsidR="00C24BB4" w:rsidRDefault="003A17CF">
      <w:pPr>
        <w:spacing w:after="160" w:line="259"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3600" behindDoc="0" locked="0" layoutInCell="1" allowOverlap="1" wp14:anchorId="7DA0EC6D" wp14:editId="1E2C23E4">
                <wp:simplePos x="0" y="0"/>
                <wp:positionH relativeFrom="column">
                  <wp:posOffset>-377024</wp:posOffset>
                </wp:positionH>
                <wp:positionV relativeFrom="paragraph">
                  <wp:posOffset>1478335</wp:posOffset>
                </wp:positionV>
                <wp:extent cx="0" cy="564543"/>
                <wp:effectExtent l="76200" t="0" r="57150" b="64135"/>
                <wp:wrapNone/>
                <wp:docPr id="14" name="Straight Arrow Connector 14"/>
                <wp:cNvGraphicFramePr/>
                <a:graphic xmlns:a="http://schemas.openxmlformats.org/drawingml/2006/main">
                  <a:graphicData uri="http://schemas.microsoft.com/office/word/2010/wordprocessingShape">
                    <wps:wsp>
                      <wps:cNvCnPr/>
                      <wps:spPr>
                        <a:xfrm>
                          <a:off x="0" y="0"/>
                          <a:ext cx="0" cy="56454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086C4AA" id="_x0000_t32" coordsize="21600,21600" o:spt="32" o:oned="t" path="m,l21600,21600e" filled="f">
                <v:path arrowok="t" fillok="f" o:connecttype="none"/>
                <o:lock v:ext="edit" shapetype="t"/>
              </v:shapetype>
              <v:shape id="Straight Arrow Connector 14" o:spid="_x0000_s1026" type="#_x0000_t32" style="position:absolute;margin-left:-29.7pt;margin-top:116.4pt;width:0;height:44.4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" strokecolor="black [3200]"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672576" behindDoc="0" locked="0" layoutInCell="1" allowOverlap="1" wp14:anchorId="0161E756" wp14:editId="6FD3C31E">
                <wp:simplePos x="0" y="0"/>
                <wp:positionH relativeFrom="column">
                  <wp:posOffset>-373711</wp:posOffset>
                </wp:positionH>
                <wp:positionV relativeFrom="paragraph">
                  <wp:posOffset>730913</wp:posOffset>
                </wp:positionV>
                <wp:extent cx="7951" cy="548640"/>
                <wp:effectExtent l="76200" t="38100" r="68580" b="22860"/>
                <wp:wrapNone/>
                <wp:docPr id="13" name="Straight Arrow Connector 13"/>
                <wp:cNvGraphicFramePr/>
                <a:graphic xmlns:a="http://schemas.openxmlformats.org/drawingml/2006/main">
                  <a:graphicData uri="http://schemas.microsoft.com/office/word/2010/wordprocessingShape">
                    <wps:wsp>
                      <wps:cNvCnPr/>
                      <wps:spPr>
                        <a:xfrm flipH="1" flipV="1">
                          <a:off x="0" y="0"/>
                          <a:ext cx="7951" cy="5486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3BC4E92" id="Straight Arrow Connector 13" o:spid="_x0000_s1026" type="#_x0000_t32" style="position:absolute;margin-left:-29.45pt;margin-top:57.55pt;width:.65pt;height:43.2pt;flip:x 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" strokecolor="black [3200]"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671552" behindDoc="0" locked="0" layoutInCell="1" allowOverlap="1" wp14:anchorId="4B952243" wp14:editId="4384D550">
                <wp:simplePos x="0" y="0"/>
                <wp:positionH relativeFrom="column">
                  <wp:posOffset>3498574</wp:posOffset>
                </wp:positionH>
                <wp:positionV relativeFrom="paragraph">
                  <wp:posOffset>2322664</wp:posOffset>
                </wp:positionV>
                <wp:extent cx="2329732" cy="22363"/>
                <wp:effectExtent l="0" t="76200" r="13970" b="73025"/>
                <wp:wrapNone/>
                <wp:docPr id="12" name="Straight Arrow Connector 12"/>
                <wp:cNvGraphicFramePr/>
                <a:graphic xmlns:a="http://schemas.openxmlformats.org/drawingml/2006/main">
                  <a:graphicData uri="http://schemas.microsoft.com/office/word/2010/wordprocessingShape">
                    <wps:wsp>
                      <wps:cNvCnPr/>
                      <wps:spPr>
                        <a:xfrm flipV="1">
                          <a:off x="0" y="0"/>
                          <a:ext cx="2329732" cy="2236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649802D" id="Straight Arrow Connector 12" o:spid="_x0000_s1026" type="#_x0000_t32" style="position:absolute;margin-left:275.5pt;margin-top:182.9pt;width:183.45pt;height:1.75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" strokecolor="black [3200]"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670528" behindDoc="0" locked="0" layoutInCell="1" allowOverlap="1" wp14:anchorId="1843289F" wp14:editId="41D1A953">
                <wp:simplePos x="0" y="0"/>
                <wp:positionH relativeFrom="column">
                  <wp:posOffset>524786</wp:posOffset>
                </wp:positionH>
                <wp:positionV relativeFrom="paragraph">
                  <wp:posOffset>2321173</wp:posOffset>
                </wp:positionV>
                <wp:extent cx="2305878" cy="7952"/>
                <wp:effectExtent l="19050" t="57150" r="0" b="87630"/>
                <wp:wrapNone/>
                <wp:docPr id="9" name="Straight Arrow Connector 9"/>
                <wp:cNvGraphicFramePr/>
                <a:graphic xmlns:a="http://schemas.openxmlformats.org/drawingml/2006/main">
                  <a:graphicData uri="http://schemas.microsoft.com/office/word/2010/wordprocessingShape">
                    <wps:wsp>
                      <wps:cNvCnPr/>
                      <wps:spPr>
                        <a:xfrm flipH="1">
                          <a:off x="0" y="0"/>
                          <a:ext cx="2305878" cy="795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937BE6F" id="Straight Arrow Connector 9" o:spid="_x0000_s1026" type="#_x0000_t32" style="position:absolute;margin-left:41.3pt;margin-top:182.75pt;width:181.55pt;height:.65pt;flip:x;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" strokecolor="black [3200]" strokeweight=".5pt">
                <v:stroke endarrow="block" joinstyle="miter"/>
              </v:shape>
            </w:pict>
          </mc:Fallback>
        </mc:AlternateContent>
      </w:r>
      <w:r w:rsidR="00C24BB4">
        <w:rPr>
          <w:rFonts w:ascii="Arial" w:hAnsi="Arial" w:cs="Arial"/>
          <w:sz w:val="24"/>
          <w:szCs w:val="24"/>
        </w:rPr>
        <w:br w:type="page"/>
      </w:r>
    </w:p>
    <w:p w14:paraId="2FED07B1" w14:textId="77777777" w:rsidR="00C24BB4" w:rsidRPr="005B7F1D" w:rsidRDefault="00C24BB4" w:rsidP="00C24BB4">
      <w:pPr>
        <w:autoSpaceDE w:val="0"/>
        <w:autoSpaceDN w:val="0"/>
        <w:adjustRightInd w:val="0"/>
        <w:ind w:left="-851"/>
        <w:jc w:val="center"/>
        <w:rPr>
          <w:rFonts w:ascii="Arial" w:hAnsi="Arial" w:cs="Arial"/>
          <w:b/>
          <w:bCs/>
          <w:sz w:val="28"/>
          <w:szCs w:val="28"/>
          <w:u w:val="single"/>
        </w:rPr>
      </w:pPr>
      <w:r>
        <w:rPr>
          <w:rFonts w:ascii="Arial" w:hAnsi="Arial" w:cs="Arial"/>
          <w:b/>
          <w:bCs/>
          <w:sz w:val="28"/>
          <w:szCs w:val="28"/>
          <w:u w:val="single"/>
        </w:rPr>
        <w:lastRenderedPageBreak/>
        <w:t xml:space="preserve">Assignment 2                                        </w:t>
      </w:r>
    </w:p>
    <w:p w14:paraId="334CCEF8" w14:textId="77777777" w:rsidR="00C24BB4" w:rsidRDefault="00C24BB4" w:rsidP="00C24BB4">
      <w:pPr>
        <w:pStyle w:val="NormalWeb"/>
        <w:tabs>
          <w:tab w:val="center" w:pos="4245"/>
        </w:tabs>
        <w:spacing w:before="0" w:after="0"/>
        <w:jc w:val="both"/>
        <w:textAlignment w:val="baseline"/>
        <w:rPr>
          <w:rFonts w:ascii="Arial" w:hAnsi="Arial" w:cs="Arial"/>
          <w:b/>
          <w:color w:val="000000"/>
          <w:kern w:val="24"/>
          <w:szCs w:val="24"/>
          <w:u w:val="single"/>
          <w:lang w:eastAsia="en-GB"/>
        </w:rPr>
      </w:pPr>
    </w:p>
    <w:p w14:paraId="7885D082" w14:textId="100BAAA0" w:rsidR="00C24BB4" w:rsidRDefault="00C24BB4" w:rsidP="00C24BB4">
      <w:pPr>
        <w:pStyle w:val="NormalWeb"/>
        <w:tabs>
          <w:tab w:val="center" w:pos="4245"/>
        </w:tabs>
        <w:spacing w:before="0" w:after="0"/>
        <w:jc w:val="both"/>
        <w:textAlignment w:val="baseline"/>
        <w:rPr>
          <w:rFonts w:ascii="Arial" w:hAnsi="Arial" w:cs="Arial"/>
          <w:bCs/>
          <w:color w:val="000000"/>
          <w:kern w:val="24"/>
          <w:szCs w:val="24"/>
          <w:lang w:eastAsia="en-GB"/>
        </w:rPr>
      </w:pPr>
      <w:r w:rsidRPr="00304B95">
        <w:rPr>
          <w:rFonts w:ascii="Arial" w:hAnsi="Arial" w:cs="Arial"/>
          <w:b/>
          <w:color w:val="000000"/>
          <w:kern w:val="24"/>
          <w:szCs w:val="24"/>
          <w:u w:val="single"/>
          <w:lang w:eastAsia="en-GB"/>
        </w:rPr>
        <w:t xml:space="preserve">TASK </w:t>
      </w:r>
      <w:r>
        <w:rPr>
          <w:rFonts w:ascii="Arial" w:hAnsi="Arial" w:cs="Arial"/>
          <w:b/>
          <w:color w:val="000000"/>
          <w:kern w:val="24"/>
          <w:szCs w:val="24"/>
          <w:u w:val="single"/>
          <w:lang w:eastAsia="en-GB"/>
        </w:rPr>
        <w:t>B</w:t>
      </w:r>
      <w:r w:rsidRPr="00304B95">
        <w:rPr>
          <w:rFonts w:ascii="Arial" w:hAnsi="Arial" w:cs="Arial"/>
          <w:b/>
          <w:color w:val="000000"/>
          <w:kern w:val="24"/>
          <w:szCs w:val="24"/>
          <w:u w:val="single"/>
          <w:lang w:eastAsia="en-GB"/>
        </w:rPr>
        <w:t>.</w:t>
      </w:r>
    </w:p>
    <w:p w14:paraId="01D7031D" w14:textId="38E994FF" w:rsidR="0079419A" w:rsidRPr="00B23913" w:rsidRDefault="0079419A" w:rsidP="0079419A">
      <w:pPr>
        <w:rPr>
          <w:rFonts w:ascii="Arial" w:eastAsiaTheme="minorEastAsia" w:hAnsi="Arial" w:cs="Arial"/>
          <w:color w:val="000000" w:themeColor="text1"/>
          <w:kern w:val="24"/>
          <w:sz w:val="24"/>
          <w:szCs w:val="24"/>
          <w:u w:val="single"/>
        </w:rPr>
      </w:pPr>
      <w:r w:rsidRPr="00B23913">
        <w:rPr>
          <w:rFonts w:ascii="Arial" w:eastAsiaTheme="minorEastAsia" w:hAnsi="Arial" w:cs="Arial"/>
          <w:color w:val="000000" w:themeColor="text1"/>
          <w:kern w:val="24"/>
          <w:sz w:val="24"/>
          <w:szCs w:val="24"/>
          <w:u w:val="single"/>
        </w:rPr>
        <w:t xml:space="preserve">A </w:t>
      </w:r>
      <w:r w:rsidRPr="00B23913">
        <w:rPr>
          <w:rFonts w:ascii="Arial" w:eastAsiaTheme="minorEastAsia" w:hAnsi="Arial" w:cs="Arial"/>
          <w:color w:val="000000" w:themeColor="text1"/>
          <w:kern w:val="24"/>
          <w:sz w:val="24"/>
          <w:szCs w:val="24"/>
          <w:u w:val="single"/>
        </w:rPr>
        <w:t xml:space="preserve">brick wall of area </w:t>
      </w:r>
      <w:r w:rsidRPr="00B23913">
        <w:rPr>
          <w:rFonts w:ascii="Arial" w:eastAsiaTheme="minorEastAsia" w:hAnsi="Arial" w:cs="Arial"/>
          <w:b/>
          <w:bCs/>
          <w:color w:val="000000" w:themeColor="text1"/>
          <w:kern w:val="24"/>
          <w:sz w:val="24"/>
          <w:szCs w:val="24"/>
          <w:u w:val="single"/>
        </w:rPr>
        <w:t>20m</w:t>
      </w:r>
      <w:r w:rsidRPr="00B23913">
        <w:rPr>
          <w:rFonts w:ascii="Arial" w:eastAsiaTheme="minorEastAsia" w:hAnsi="Arial" w:cs="Arial"/>
          <w:b/>
          <w:bCs/>
          <w:color w:val="000000" w:themeColor="text1"/>
          <w:kern w:val="24"/>
          <w:position w:val="11"/>
          <w:sz w:val="24"/>
          <w:szCs w:val="24"/>
          <w:u w:val="single"/>
          <w:vertAlign w:val="superscript"/>
          <w:lang w:val="en-US"/>
        </w:rPr>
        <w:t>2</w:t>
      </w:r>
      <w:r w:rsidRPr="00B23913">
        <w:rPr>
          <w:rFonts w:ascii="Arial" w:eastAsiaTheme="minorEastAsia" w:hAnsi="Arial" w:cs="Arial"/>
          <w:color w:val="000000" w:themeColor="text1"/>
          <w:kern w:val="24"/>
          <w:sz w:val="24"/>
          <w:szCs w:val="24"/>
          <w:u w:val="single"/>
        </w:rPr>
        <w:t xml:space="preserve"> contains a window of area </w:t>
      </w:r>
      <w:r w:rsidRPr="00B23913">
        <w:rPr>
          <w:rFonts w:ascii="Arial" w:eastAsiaTheme="minorEastAsia" w:hAnsi="Arial" w:cs="Arial"/>
          <w:b/>
          <w:bCs/>
          <w:color w:val="000000" w:themeColor="text1"/>
          <w:kern w:val="24"/>
          <w:sz w:val="24"/>
          <w:szCs w:val="24"/>
          <w:u w:val="single"/>
        </w:rPr>
        <w:t>4m</w:t>
      </w:r>
      <w:r w:rsidRPr="00B23913">
        <w:rPr>
          <w:rFonts w:ascii="Arial" w:eastAsiaTheme="minorEastAsia" w:hAnsi="Arial" w:cs="Arial"/>
          <w:b/>
          <w:bCs/>
          <w:color w:val="000000" w:themeColor="text1"/>
          <w:kern w:val="24"/>
          <w:position w:val="11"/>
          <w:sz w:val="24"/>
          <w:szCs w:val="24"/>
          <w:u w:val="single"/>
          <w:vertAlign w:val="superscript"/>
          <w:lang w:val="en-US"/>
        </w:rPr>
        <w:t>2</w:t>
      </w:r>
      <w:r w:rsidRPr="00B23913">
        <w:rPr>
          <w:rFonts w:ascii="Arial" w:eastAsiaTheme="minorEastAsia" w:hAnsi="Arial" w:cs="Arial"/>
          <w:color w:val="000000" w:themeColor="text1"/>
          <w:kern w:val="24"/>
          <w:sz w:val="24"/>
          <w:szCs w:val="24"/>
          <w:u w:val="single"/>
        </w:rPr>
        <w:t xml:space="preserve">. The values of sound reduction indexes are: </w:t>
      </w:r>
      <w:r w:rsidR="00B23913">
        <w:rPr>
          <w:rFonts w:ascii="Arial" w:eastAsiaTheme="minorEastAsia" w:hAnsi="Arial" w:cs="Arial"/>
          <w:color w:val="000000" w:themeColor="text1"/>
          <w:kern w:val="24"/>
          <w:sz w:val="24"/>
          <w:szCs w:val="24"/>
          <w:u w:val="single"/>
        </w:rPr>
        <w:t xml:space="preserve"> </w:t>
      </w:r>
      <w:r w:rsidRPr="00B23913">
        <w:rPr>
          <w:rFonts w:ascii="Arial" w:eastAsiaTheme="minorEastAsia" w:hAnsi="Arial" w:cs="Arial"/>
          <w:color w:val="000000" w:themeColor="text1"/>
          <w:kern w:val="24"/>
          <w:sz w:val="24"/>
          <w:szCs w:val="24"/>
          <w:u w:val="single"/>
        </w:rPr>
        <w:t xml:space="preserve">50dB for the brickwork and 10dB for the window. </w:t>
      </w:r>
    </w:p>
    <w:p w14:paraId="309F18B1" w14:textId="6B59BCA8" w:rsidR="0079419A" w:rsidRPr="00B23913" w:rsidRDefault="0079419A" w:rsidP="0079419A">
      <w:pPr>
        <w:rPr>
          <w:rFonts w:ascii="Arial" w:eastAsiaTheme="minorEastAsia" w:hAnsi="Arial" w:cs="Arial"/>
          <w:color w:val="000000" w:themeColor="text1"/>
          <w:kern w:val="24"/>
          <w:sz w:val="24"/>
          <w:szCs w:val="24"/>
          <w:u w:val="single"/>
        </w:rPr>
      </w:pPr>
      <w:r w:rsidRPr="00B23913">
        <w:rPr>
          <w:rFonts w:ascii="Arial" w:eastAsiaTheme="minorEastAsia" w:hAnsi="Arial" w:cs="Arial"/>
          <w:color w:val="000000" w:themeColor="text1"/>
          <w:kern w:val="24"/>
          <w:sz w:val="24"/>
          <w:szCs w:val="24"/>
          <w:u w:val="single"/>
        </w:rPr>
        <w:t xml:space="preserve">Calculate the overall </w:t>
      </w:r>
      <w:r w:rsidRPr="00B23913">
        <w:rPr>
          <w:rFonts w:ascii="Arial" w:eastAsiaTheme="minorEastAsia" w:hAnsi="Arial" w:cs="Arial"/>
          <w:b/>
          <w:bCs/>
          <w:kern w:val="24"/>
          <w:sz w:val="24"/>
          <w:szCs w:val="24"/>
          <w:u w:val="single"/>
        </w:rPr>
        <w:t xml:space="preserve">sound reduction index </w:t>
      </w:r>
      <w:r w:rsidRPr="00B23913">
        <w:rPr>
          <w:rFonts w:ascii="Arial" w:eastAsiaTheme="minorEastAsia" w:hAnsi="Arial" w:cs="Arial"/>
          <w:color w:val="000000" w:themeColor="text1"/>
          <w:kern w:val="24"/>
          <w:sz w:val="24"/>
          <w:szCs w:val="24"/>
          <w:u w:val="single"/>
        </w:rPr>
        <w:t xml:space="preserve">for the entire wall.  </w:t>
      </w:r>
    </w:p>
    <w:p w14:paraId="24ACC661" w14:textId="032679DC" w:rsidR="00C24BB4" w:rsidRDefault="00C24BB4" w:rsidP="00C24BB4">
      <w:pPr>
        <w:pStyle w:val="NormalWeb"/>
        <w:tabs>
          <w:tab w:val="center" w:pos="4245"/>
        </w:tabs>
        <w:spacing w:before="0" w:after="0"/>
        <w:jc w:val="both"/>
        <w:textAlignment w:val="baseline"/>
        <w:rPr>
          <w:rFonts w:ascii="Arial" w:hAnsi="Arial" w:cs="Arial"/>
          <w:b/>
          <w:color w:val="000000"/>
          <w:kern w:val="24"/>
          <w:szCs w:val="24"/>
          <w:u w:val="single"/>
          <w:lang w:eastAsia="en-GB"/>
        </w:rPr>
      </w:pPr>
    </w:p>
    <w:p w14:paraId="761D906F" w14:textId="7F1711FE" w:rsidR="00025173" w:rsidRDefault="00025173" w:rsidP="00C24BB4">
      <w:pPr>
        <w:pStyle w:val="NormalWeb"/>
        <w:tabs>
          <w:tab w:val="center" w:pos="4245"/>
        </w:tabs>
        <w:spacing w:before="0" w:after="0"/>
        <w:jc w:val="both"/>
        <w:textAlignment w:val="baseline"/>
        <w:rPr>
          <w:rFonts w:ascii="Arial" w:hAnsi="Arial" w:cs="Arial"/>
          <w:b/>
          <w:color w:val="000000"/>
          <w:kern w:val="24"/>
          <w:szCs w:val="24"/>
          <w:u w:val="single"/>
          <w:lang w:eastAsia="en-GB"/>
        </w:rPr>
      </w:pPr>
    </w:p>
    <w:p w14:paraId="2A4ACA70" w14:textId="5933B84A" w:rsidR="0079419A" w:rsidRDefault="0079419A" w:rsidP="0079419A">
      <w:pPr>
        <w:tabs>
          <w:tab w:val="center" w:pos="4245"/>
        </w:tabs>
        <w:kinsoku w:val="0"/>
        <w:overflowPunct w:val="0"/>
        <w:jc w:val="both"/>
        <w:textAlignment w:val="baseline"/>
        <w:rPr>
          <w:rFonts w:ascii="Arial" w:hAnsi="Arial" w:cs="Arial"/>
          <w:color w:val="000000"/>
          <w:kern w:val="24"/>
          <w:sz w:val="24"/>
          <w:szCs w:val="24"/>
          <w:lang w:val="en-US"/>
        </w:rPr>
      </w:pPr>
      <w:r>
        <w:rPr>
          <w:rFonts w:ascii="Arial" w:hAnsi="Arial" w:cs="Arial"/>
          <w:b/>
          <w:bCs/>
          <w:color w:val="000000"/>
          <w:kern w:val="24"/>
          <w:sz w:val="24"/>
          <w:szCs w:val="24"/>
          <w:u w:val="single"/>
          <w:lang w:val="en-US"/>
        </w:rPr>
        <w:t>1. Calculations</w:t>
      </w:r>
    </w:p>
    <w:p w14:paraId="3031DE87" w14:textId="77777777" w:rsidR="0079419A" w:rsidRPr="0079419A" w:rsidRDefault="0079419A" w:rsidP="0079419A">
      <w:pPr>
        <w:tabs>
          <w:tab w:val="center" w:pos="4245"/>
        </w:tabs>
        <w:kinsoku w:val="0"/>
        <w:overflowPunct w:val="0"/>
        <w:jc w:val="both"/>
        <w:textAlignment w:val="baseline"/>
        <w:rPr>
          <w:rFonts w:ascii="Arial" w:hAnsi="Arial" w:cs="Arial"/>
          <w:color w:val="000000"/>
          <w:kern w:val="24"/>
          <w:sz w:val="24"/>
          <w:szCs w:val="24"/>
          <w:lang w:val="en-US"/>
        </w:rPr>
      </w:pPr>
    </w:p>
    <w:p w14:paraId="331A390E" w14:textId="23C8DB3B" w:rsidR="0079419A" w:rsidRDefault="0079419A" w:rsidP="00C24BB4">
      <w:pPr>
        <w:pStyle w:val="NormalWeb"/>
        <w:tabs>
          <w:tab w:val="center" w:pos="4245"/>
        </w:tabs>
        <w:spacing w:before="0" w:after="0"/>
        <w:jc w:val="both"/>
        <w:textAlignment w:val="baseline"/>
        <w:rPr>
          <w:rFonts w:ascii="Arial" w:hAnsi="Arial" w:cs="Arial"/>
          <w:color w:val="000000"/>
          <w:kern w:val="24"/>
          <w:szCs w:val="24"/>
          <w:u w:val="single"/>
          <w:lang w:eastAsia="en-GB"/>
        </w:rPr>
      </w:pPr>
      <w:r>
        <w:rPr>
          <w:rFonts w:ascii="Arial" w:hAnsi="Arial" w:cs="Arial"/>
          <w:color w:val="000000"/>
          <w:kern w:val="24"/>
          <w:szCs w:val="24"/>
          <w:u w:val="single"/>
          <w:lang w:eastAsia="en-GB"/>
        </w:rPr>
        <w:t>Brickwork</w:t>
      </w:r>
      <w:r w:rsidR="00CF18E6">
        <w:rPr>
          <w:rFonts w:ascii="Arial" w:hAnsi="Arial" w:cs="Arial"/>
          <w:color w:val="000000"/>
          <w:kern w:val="24"/>
          <w:szCs w:val="24"/>
          <w:u w:val="single"/>
          <w:lang w:eastAsia="en-GB"/>
        </w:rPr>
        <w:t xml:space="preserve"> Part 1</w:t>
      </w:r>
    </w:p>
    <w:p w14:paraId="365DD819" w14:textId="4938108C" w:rsidR="0079419A" w:rsidRDefault="0079419A" w:rsidP="00C24BB4">
      <w:pPr>
        <w:pStyle w:val="NormalWeb"/>
        <w:tabs>
          <w:tab w:val="center" w:pos="4245"/>
        </w:tabs>
        <w:spacing w:before="0" w:after="0"/>
        <w:jc w:val="both"/>
        <w:textAlignment w:val="baseline"/>
        <w:rPr>
          <w:rFonts w:ascii="Arial" w:hAnsi="Arial" w:cs="Arial"/>
          <w:color w:val="000000"/>
          <w:kern w:val="24"/>
          <w:szCs w:val="24"/>
          <w:u w:val="single"/>
          <w:lang w:eastAsia="en-GB"/>
        </w:rPr>
      </w:pPr>
    </w:p>
    <w:p w14:paraId="06DFA00F" w14:textId="73B50170" w:rsidR="0079419A" w:rsidRDefault="0079419A" w:rsidP="00C24BB4">
      <w:pPr>
        <w:pStyle w:val="NormalWeb"/>
        <w:tabs>
          <w:tab w:val="center" w:pos="4245"/>
        </w:tabs>
        <w:spacing w:before="0" w:after="0"/>
        <w:jc w:val="both"/>
        <w:textAlignment w:val="baseline"/>
        <w:rPr>
          <w:rFonts w:ascii="Arial" w:hAnsi="Arial" w:cs="Arial"/>
          <w:color w:val="000000"/>
          <w:kern w:val="24"/>
          <w:szCs w:val="24"/>
          <w:lang w:eastAsia="en-GB"/>
        </w:rPr>
      </w:pPr>
      <w:r>
        <w:rPr>
          <w:rFonts w:ascii="Arial" w:hAnsi="Arial" w:cs="Arial"/>
          <w:color w:val="000000"/>
          <w:kern w:val="24"/>
          <w:szCs w:val="24"/>
          <w:lang w:eastAsia="en-GB"/>
        </w:rPr>
        <w:t xml:space="preserve">SRI = 10 </w:t>
      </w:r>
      <w:r w:rsidR="00CF18E6">
        <w:rPr>
          <w:rFonts w:ascii="Arial" w:hAnsi="Arial" w:cs="Arial"/>
          <w:color w:val="000000"/>
          <w:kern w:val="24"/>
          <w:szCs w:val="24"/>
          <w:lang w:eastAsia="en-GB"/>
        </w:rPr>
        <w:t>x</w:t>
      </w:r>
      <w:r>
        <w:rPr>
          <w:rFonts w:ascii="Arial" w:hAnsi="Arial" w:cs="Arial"/>
          <w:color w:val="000000"/>
          <w:kern w:val="24"/>
          <w:szCs w:val="24"/>
          <w:lang w:eastAsia="en-GB"/>
        </w:rPr>
        <w:t xml:space="preserve"> (log10 (</w:t>
      </w:r>
      <w:proofErr w:type="spellStart"/>
      <w:r w:rsidR="00CF18E6">
        <w:rPr>
          <w:rFonts w:ascii="Arial" w:hAnsi="Arial" w:cs="Arial"/>
          <w:color w:val="000000"/>
          <w:kern w:val="24"/>
          <w:szCs w:val="24"/>
          <w:lang w:eastAsia="en-GB"/>
        </w:rPr>
        <w:t>i</w:t>
      </w:r>
      <w:proofErr w:type="spellEnd"/>
      <w:r>
        <w:rPr>
          <w:rFonts w:ascii="Arial" w:hAnsi="Arial" w:cs="Arial"/>
          <w:color w:val="000000"/>
          <w:kern w:val="24"/>
          <w:szCs w:val="24"/>
          <w:lang w:eastAsia="en-GB"/>
        </w:rPr>
        <w:t>/T)</w:t>
      </w:r>
    </w:p>
    <w:p w14:paraId="4F29585E" w14:textId="002FEF2F" w:rsidR="0079419A" w:rsidRDefault="0079419A" w:rsidP="00C24BB4">
      <w:pPr>
        <w:pStyle w:val="NormalWeb"/>
        <w:tabs>
          <w:tab w:val="center" w:pos="4245"/>
        </w:tabs>
        <w:spacing w:before="0" w:after="0"/>
        <w:jc w:val="both"/>
        <w:textAlignment w:val="baseline"/>
        <w:rPr>
          <w:rFonts w:ascii="Arial" w:hAnsi="Arial" w:cs="Arial"/>
          <w:color w:val="000000"/>
          <w:kern w:val="24"/>
          <w:szCs w:val="24"/>
          <w:lang w:eastAsia="en-GB"/>
        </w:rPr>
      </w:pPr>
    </w:p>
    <w:p w14:paraId="49F79A2B" w14:textId="5A8E2ABC" w:rsidR="0079419A" w:rsidRPr="0079419A" w:rsidRDefault="0079419A" w:rsidP="00C24BB4">
      <w:pPr>
        <w:pStyle w:val="NormalWeb"/>
        <w:tabs>
          <w:tab w:val="center" w:pos="4245"/>
        </w:tabs>
        <w:spacing w:before="0" w:after="0"/>
        <w:jc w:val="both"/>
        <w:textAlignment w:val="baseline"/>
        <w:rPr>
          <w:rFonts w:ascii="Arial" w:hAnsi="Arial" w:cs="Arial"/>
          <w:color w:val="000000"/>
          <w:kern w:val="24"/>
          <w:szCs w:val="24"/>
          <w:lang w:eastAsia="en-GB"/>
        </w:rPr>
      </w:pPr>
      <w:r>
        <w:rPr>
          <w:rFonts w:ascii="Arial" w:hAnsi="Arial" w:cs="Arial"/>
          <w:color w:val="000000"/>
          <w:kern w:val="24"/>
          <w:szCs w:val="24"/>
          <w:lang w:eastAsia="en-GB"/>
        </w:rPr>
        <w:t>50</w:t>
      </w:r>
      <w:r w:rsidR="00CF18E6">
        <w:rPr>
          <w:rFonts w:ascii="Arial" w:hAnsi="Arial" w:cs="Arial"/>
          <w:color w:val="000000"/>
          <w:kern w:val="24"/>
          <w:szCs w:val="24"/>
          <w:lang w:eastAsia="en-GB"/>
        </w:rPr>
        <w:t xml:space="preserve"> = 10 x (log10 (</w:t>
      </w:r>
      <w:proofErr w:type="spellStart"/>
      <w:r w:rsidR="00CF18E6">
        <w:rPr>
          <w:rFonts w:ascii="Arial" w:hAnsi="Arial" w:cs="Arial"/>
          <w:color w:val="000000"/>
          <w:kern w:val="24"/>
          <w:szCs w:val="24"/>
          <w:lang w:eastAsia="en-GB"/>
        </w:rPr>
        <w:t>i</w:t>
      </w:r>
      <w:proofErr w:type="spellEnd"/>
      <w:r w:rsidR="00CF18E6">
        <w:rPr>
          <w:rFonts w:ascii="Arial" w:hAnsi="Arial" w:cs="Arial"/>
          <w:color w:val="000000"/>
          <w:kern w:val="24"/>
          <w:szCs w:val="24"/>
          <w:lang w:eastAsia="en-GB"/>
        </w:rPr>
        <w:t>/T)</w:t>
      </w:r>
    </w:p>
    <w:p w14:paraId="51CEE427" w14:textId="02051303" w:rsidR="00C24BB4" w:rsidRDefault="00C24BB4">
      <w:pPr>
        <w:rPr>
          <w:rFonts w:ascii="Arial" w:hAnsi="Arial" w:cs="Arial"/>
          <w:sz w:val="24"/>
          <w:szCs w:val="24"/>
        </w:rPr>
      </w:pPr>
    </w:p>
    <w:p w14:paraId="17B70E2B" w14:textId="5E88D889" w:rsidR="00CF18E6" w:rsidRDefault="00CF18E6">
      <w:pPr>
        <w:rPr>
          <w:rFonts w:ascii="Arial" w:hAnsi="Arial" w:cs="Arial"/>
          <w:sz w:val="24"/>
          <w:szCs w:val="24"/>
        </w:rPr>
      </w:pPr>
      <w:r>
        <w:rPr>
          <w:rFonts w:ascii="Arial" w:hAnsi="Arial" w:cs="Arial"/>
          <w:sz w:val="24"/>
          <w:szCs w:val="24"/>
        </w:rPr>
        <w:t xml:space="preserve">5 = log10 </w:t>
      </w:r>
      <w:r w:rsidR="00806587">
        <w:rPr>
          <w:rFonts w:ascii="Arial" w:hAnsi="Arial" w:cs="Arial"/>
          <w:sz w:val="24"/>
          <w:szCs w:val="24"/>
        </w:rPr>
        <w:t>(</w:t>
      </w:r>
      <w:proofErr w:type="spellStart"/>
      <w:r>
        <w:rPr>
          <w:rFonts w:ascii="Arial" w:hAnsi="Arial" w:cs="Arial"/>
          <w:sz w:val="24"/>
          <w:szCs w:val="24"/>
        </w:rPr>
        <w:t>i</w:t>
      </w:r>
      <w:proofErr w:type="spellEnd"/>
      <w:r>
        <w:rPr>
          <w:rFonts w:ascii="Arial" w:hAnsi="Arial" w:cs="Arial"/>
          <w:sz w:val="24"/>
          <w:szCs w:val="24"/>
        </w:rPr>
        <w:t>/</w:t>
      </w:r>
      <w:r w:rsidR="00806587">
        <w:rPr>
          <w:rFonts w:ascii="Arial" w:hAnsi="Arial" w:cs="Arial"/>
          <w:sz w:val="24"/>
          <w:szCs w:val="24"/>
        </w:rPr>
        <w:t>T)</w:t>
      </w:r>
    </w:p>
    <w:p w14:paraId="70C129A4" w14:textId="3D676B25" w:rsidR="00CF18E6" w:rsidRDefault="00CF18E6">
      <w:pPr>
        <w:rPr>
          <w:rFonts w:ascii="Arial" w:hAnsi="Arial" w:cs="Arial"/>
          <w:sz w:val="24"/>
          <w:szCs w:val="24"/>
        </w:rPr>
      </w:pPr>
    </w:p>
    <w:p w14:paraId="438639F1" w14:textId="2B03AC2B" w:rsidR="00CF18E6" w:rsidRDefault="00CF18E6">
      <w:pPr>
        <w:rPr>
          <w:rFonts w:ascii="Arial" w:hAnsi="Arial" w:cs="Arial"/>
          <w:sz w:val="24"/>
          <w:szCs w:val="24"/>
        </w:rPr>
      </w:pPr>
      <w:proofErr w:type="spellStart"/>
      <w:r>
        <w:rPr>
          <w:rFonts w:ascii="Arial" w:hAnsi="Arial" w:cs="Arial"/>
          <w:sz w:val="24"/>
          <w:szCs w:val="24"/>
        </w:rPr>
        <w:t>i</w:t>
      </w:r>
      <w:proofErr w:type="spellEnd"/>
      <w:r>
        <w:rPr>
          <w:rFonts w:ascii="Arial" w:hAnsi="Arial" w:cs="Arial"/>
          <w:sz w:val="24"/>
          <w:szCs w:val="24"/>
        </w:rPr>
        <w:t>/t = 10⁵</w:t>
      </w:r>
    </w:p>
    <w:p w14:paraId="46F0C7E9" w14:textId="1E320AC4" w:rsidR="00CF18E6" w:rsidRDefault="00CF18E6">
      <w:pPr>
        <w:rPr>
          <w:rFonts w:ascii="Arial" w:hAnsi="Arial" w:cs="Arial"/>
          <w:sz w:val="24"/>
          <w:szCs w:val="24"/>
        </w:rPr>
      </w:pPr>
    </w:p>
    <w:p w14:paraId="00D3C1DF" w14:textId="760A1947" w:rsidR="00CF18E6" w:rsidRDefault="00CF18E6">
      <w:pPr>
        <w:rPr>
          <w:rFonts w:ascii="Arial" w:hAnsi="Arial" w:cs="Arial"/>
          <w:sz w:val="24"/>
          <w:szCs w:val="24"/>
        </w:rPr>
      </w:pPr>
      <w:r>
        <w:rPr>
          <w:rFonts w:ascii="Arial" w:hAnsi="Arial" w:cs="Arial"/>
          <w:sz w:val="24"/>
          <w:szCs w:val="24"/>
        </w:rPr>
        <w:t>T = 10‾⁵</w:t>
      </w:r>
    </w:p>
    <w:p w14:paraId="7C78A463" w14:textId="3B4763E0" w:rsidR="00CF18E6" w:rsidRDefault="00CF18E6">
      <w:pPr>
        <w:rPr>
          <w:rFonts w:ascii="Arial" w:hAnsi="Arial" w:cs="Arial"/>
          <w:sz w:val="24"/>
          <w:szCs w:val="24"/>
        </w:rPr>
      </w:pPr>
    </w:p>
    <w:p w14:paraId="3CCF503B" w14:textId="66902B18" w:rsidR="00CF18E6" w:rsidRDefault="00CF18E6">
      <w:pPr>
        <w:rPr>
          <w:rFonts w:ascii="Arial" w:hAnsi="Arial" w:cs="Arial"/>
          <w:sz w:val="24"/>
          <w:szCs w:val="24"/>
        </w:rPr>
      </w:pPr>
      <w:r>
        <w:rPr>
          <w:rFonts w:ascii="Arial" w:hAnsi="Arial" w:cs="Arial"/>
          <w:sz w:val="24"/>
          <w:szCs w:val="24"/>
        </w:rPr>
        <w:t>T = 0.000010</w:t>
      </w:r>
    </w:p>
    <w:p w14:paraId="43D2208B" w14:textId="6F3752C1" w:rsidR="00CF18E6" w:rsidRDefault="00CF18E6">
      <w:pPr>
        <w:rPr>
          <w:rFonts w:ascii="Arial" w:hAnsi="Arial" w:cs="Arial"/>
          <w:sz w:val="24"/>
          <w:szCs w:val="24"/>
        </w:rPr>
      </w:pPr>
    </w:p>
    <w:p w14:paraId="386EA349" w14:textId="2252E530" w:rsidR="00CF18E6" w:rsidRDefault="00CF18E6">
      <w:pPr>
        <w:rPr>
          <w:rFonts w:ascii="Arial" w:hAnsi="Arial" w:cs="Arial"/>
          <w:sz w:val="24"/>
          <w:szCs w:val="24"/>
        </w:rPr>
      </w:pPr>
      <w:r>
        <w:rPr>
          <w:rFonts w:ascii="Arial" w:hAnsi="Arial" w:cs="Arial"/>
          <w:sz w:val="24"/>
          <w:szCs w:val="24"/>
          <w:u w:val="single"/>
        </w:rPr>
        <w:t>Brickwork Part 2</w:t>
      </w:r>
    </w:p>
    <w:p w14:paraId="612F225A" w14:textId="6845AE36" w:rsidR="00CF18E6" w:rsidRDefault="00CF18E6">
      <w:pPr>
        <w:rPr>
          <w:rFonts w:ascii="Arial" w:hAnsi="Arial" w:cs="Arial"/>
          <w:sz w:val="24"/>
          <w:szCs w:val="24"/>
        </w:rPr>
      </w:pPr>
    </w:p>
    <w:p w14:paraId="54392D73" w14:textId="5881DA27" w:rsidR="00CF18E6" w:rsidRDefault="00CF18E6">
      <w:pPr>
        <w:rPr>
          <w:rFonts w:ascii="Arial" w:hAnsi="Arial" w:cs="Arial"/>
          <w:sz w:val="24"/>
          <w:szCs w:val="24"/>
        </w:rPr>
      </w:pPr>
      <w:r>
        <w:rPr>
          <w:rFonts w:ascii="Arial" w:hAnsi="Arial" w:cs="Arial"/>
          <w:sz w:val="24"/>
          <w:szCs w:val="24"/>
        </w:rPr>
        <w:t xml:space="preserve">T = </w:t>
      </w:r>
      <w:r w:rsidRPr="005273A9">
        <w:rPr>
          <w:rFonts w:ascii="Arial" w:hAnsi="Arial" w:cs="Arial"/>
          <w:sz w:val="24"/>
          <w:szCs w:val="24"/>
          <w:u w:val="single"/>
        </w:rPr>
        <w:t>(T</w:t>
      </w:r>
      <w:r w:rsidRPr="005273A9">
        <w:rPr>
          <w:rFonts w:ascii="Arial" w:hAnsi="Arial" w:cs="Arial"/>
          <w:sz w:val="16"/>
          <w:szCs w:val="16"/>
          <w:u w:val="single"/>
        </w:rPr>
        <w:t xml:space="preserve">1 </w:t>
      </w:r>
      <w:r w:rsidRPr="005273A9">
        <w:rPr>
          <w:rFonts w:ascii="Arial" w:hAnsi="Arial" w:cs="Arial"/>
          <w:sz w:val="24"/>
          <w:szCs w:val="24"/>
          <w:u w:val="single"/>
        </w:rPr>
        <w:t>x A</w:t>
      </w:r>
      <w:r w:rsidRPr="005273A9">
        <w:rPr>
          <w:rFonts w:ascii="Arial" w:hAnsi="Arial" w:cs="Arial"/>
          <w:sz w:val="16"/>
          <w:szCs w:val="16"/>
          <w:u w:val="single"/>
        </w:rPr>
        <w:t>2</w:t>
      </w:r>
      <w:r w:rsidRPr="005273A9">
        <w:rPr>
          <w:rFonts w:ascii="Arial" w:hAnsi="Arial" w:cs="Arial"/>
          <w:sz w:val="24"/>
          <w:szCs w:val="24"/>
          <w:u w:val="single"/>
        </w:rPr>
        <w:t>) + (T</w:t>
      </w:r>
      <w:r w:rsidRPr="005273A9">
        <w:rPr>
          <w:rFonts w:ascii="Arial" w:hAnsi="Arial" w:cs="Arial"/>
          <w:sz w:val="16"/>
          <w:szCs w:val="16"/>
          <w:u w:val="single"/>
        </w:rPr>
        <w:t xml:space="preserve">2 </w:t>
      </w:r>
      <w:r w:rsidRPr="005273A9">
        <w:rPr>
          <w:rFonts w:ascii="Arial" w:hAnsi="Arial" w:cs="Arial"/>
          <w:sz w:val="24"/>
          <w:szCs w:val="24"/>
          <w:u w:val="single"/>
        </w:rPr>
        <w:t>x A</w:t>
      </w:r>
      <w:r w:rsidRPr="005273A9">
        <w:rPr>
          <w:rFonts w:ascii="Arial" w:hAnsi="Arial" w:cs="Arial"/>
          <w:sz w:val="16"/>
          <w:szCs w:val="16"/>
          <w:u w:val="single"/>
        </w:rPr>
        <w:t>2</w:t>
      </w:r>
      <w:r w:rsidR="005273A9" w:rsidRPr="005273A9">
        <w:rPr>
          <w:rFonts w:ascii="Arial" w:hAnsi="Arial" w:cs="Arial"/>
          <w:sz w:val="24"/>
          <w:szCs w:val="24"/>
          <w:u w:val="single"/>
        </w:rPr>
        <w:t>)</w:t>
      </w:r>
    </w:p>
    <w:p w14:paraId="089AEF40" w14:textId="191BB9DA" w:rsidR="005273A9" w:rsidRDefault="005273A9">
      <w:pPr>
        <w:rPr>
          <w:rFonts w:ascii="Arial" w:hAnsi="Arial" w:cs="Arial"/>
          <w:sz w:val="16"/>
          <w:szCs w:val="16"/>
        </w:rPr>
      </w:pPr>
      <w:r>
        <w:rPr>
          <w:rFonts w:ascii="Arial" w:hAnsi="Arial" w:cs="Arial"/>
          <w:sz w:val="24"/>
          <w:szCs w:val="24"/>
        </w:rPr>
        <w:t xml:space="preserve">              A</w:t>
      </w:r>
      <w:r>
        <w:rPr>
          <w:rFonts w:ascii="Arial" w:hAnsi="Arial" w:cs="Arial"/>
          <w:sz w:val="16"/>
          <w:szCs w:val="16"/>
        </w:rPr>
        <w:t xml:space="preserve">1 </w:t>
      </w:r>
      <w:r>
        <w:rPr>
          <w:rFonts w:ascii="Arial" w:hAnsi="Arial" w:cs="Arial"/>
          <w:sz w:val="24"/>
          <w:szCs w:val="24"/>
        </w:rPr>
        <w:t>+ A</w:t>
      </w:r>
      <w:r>
        <w:rPr>
          <w:rFonts w:ascii="Arial" w:hAnsi="Arial" w:cs="Arial"/>
          <w:sz w:val="16"/>
          <w:szCs w:val="16"/>
        </w:rPr>
        <w:t>2</w:t>
      </w:r>
    </w:p>
    <w:p w14:paraId="57B59E89" w14:textId="6D8FCC67" w:rsidR="005273A9" w:rsidRDefault="005273A9">
      <w:pPr>
        <w:rPr>
          <w:rFonts w:ascii="Arial" w:hAnsi="Arial" w:cs="Arial"/>
          <w:sz w:val="24"/>
          <w:szCs w:val="24"/>
        </w:rPr>
      </w:pPr>
    </w:p>
    <w:p w14:paraId="40A17511" w14:textId="23DA0658" w:rsidR="005273A9" w:rsidRDefault="005273A9">
      <w:pPr>
        <w:rPr>
          <w:rFonts w:ascii="Arial" w:hAnsi="Arial" w:cs="Arial"/>
          <w:sz w:val="24"/>
          <w:szCs w:val="24"/>
        </w:rPr>
      </w:pPr>
      <w:r>
        <w:rPr>
          <w:rFonts w:ascii="Arial" w:hAnsi="Arial" w:cs="Arial"/>
          <w:sz w:val="24"/>
          <w:szCs w:val="24"/>
        </w:rPr>
        <w:t xml:space="preserve">T= </w:t>
      </w:r>
      <w:r w:rsidRPr="005273A9">
        <w:rPr>
          <w:rFonts w:ascii="Arial" w:hAnsi="Arial" w:cs="Arial"/>
          <w:sz w:val="24"/>
          <w:szCs w:val="24"/>
          <w:u w:val="single"/>
        </w:rPr>
        <w:t>(0.000010 x 16) + (0.10 x 4)</w:t>
      </w:r>
    </w:p>
    <w:p w14:paraId="7E322526" w14:textId="0E6B8EF9" w:rsidR="005273A9" w:rsidRDefault="005273A9">
      <w:pPr>
        <w:rPr>
          <w:rFonts w:ascii="Arial" w:hAnsi="Arial" w:cs="Arial"/>
          <w:sz w:val="24"/>
          <w:szCs w:val="24"/>
        </w:rPr>
      </w:pPr>
      <w:r>
        <w:rPr>
          <w:rFonts w:ascii="Arial" w:hAnsi="Arial" w:cs="Arial"/>
          <w:sz w:val="24"/>
          <w:szCs w:val="24"/>
        </w:rPr>
        <w:t xml:space="preserve">                    16 + 4</w:t>
      </w:r>
    </w:p>
    <w:p w14:paraId="4F58ABC4" w14:textId="17C258B8" w:rsidR="005273A9" w:rsidRDefault="005273A9">
      <w:pPr>
        <w:rPr>
          <w:rFonts w:ascii="Arial" w:hAnsi="Arial" w:cs="Arial"/>
          <w:sz w:val="24"/>
          <w:szCs w:val="24"/>
        </w:rPr>
      </w:pPr>
    </w:p>
    <w:p w14:paraId="6576342D" w14:textId="77777777" w:rsidR="005273A9" w:rsidRDefault="005273A9">
      <w:pPr>
        <w:rPr>
          <w:rFonts w:ascii="Arial" w:hAnsi="Arial" w:cs="Arial"/>
          <w:sz w:val="24"/>
          <w:szCs w:val="24"/>
        </w:rPr>
      </w:pPr>
      <w:r>
        <w:rPr>
          <w:rFonts w:ascii="Arial" w:hAnsi="Arial" w:cs="Arial"/>
          <w:sz w:val="24"/>
          <w:szCs w:val="24"/>
        </w:rPr>
        <w:t xml:space="preserve">T = </w:t>
      </w:r>
      <w:r>
        <w:rPr>
          <w:rFonts w:ascii="Arial" w:hAnsi="Arial" w:cs="Arial"/>
          <w:sz w:val="24"/>
          <w:szCs w:val="24"/>
          <w:u w:val="single"/>
        </w:rPr>
        <w:t>0.000010 + 0.4</w:t>
      </w:r>
    </w:p>
    <w:p w14:paraId="2E4962FE" w14:textId="77777777" w:rsidR="005273A9" w:rsidRDefault="005273A9">
      <w:pPr>
        <w:rPr>
          <w:rFonts w:ascii="Arial" w:hAnsi="Arial" w:cs="Arial"/>
          <w:sz w:val="24"/>
          <w:szCs w:val="24"/>
        </w:rPr>
      </w:pPr>
      <w:r>
        <w:rPr>
          <w:rFonts w:ascii="Arial" w:hAnsi="Arial" w:cs="Arial"/>
          <w:sz w:val="24"/>
          <w:szCs w:val="24"/>
        </w:rPr>
        <w:t xml:space="preserve">                20</w:t>
      </w:r>
    </w:p>
    <w:p w14:paraId="2CC8AF48" w14:textId="77777777" w:rsidR="005273A9" w:rsidRDefault="005273A9">
      <w:pPr>
        <w:rPr>
          <w:rFonts w:ascii="Arial" w:hAnsi="Arial" w:cs="Arial"/>
          <w:sz w:val="24"/>
          <w:szCs w:val="24"/>
        </w:rPr>
      </w:pPr>
    </w:p>
    <w:p w14:paraId="1A58AD20" w14:textId="77777777" w:rsidR="005273A9" w:rsidRDefault="005273A9">
      <w:pPr>
        <w:rPr>
          <w:rFonts w:ascii="Arial" w:hAnsi="Arial" w:cs="Arial"/>
          <w:sz w:val="24"/>
          <w:szCs w:val="24"/>
        </w:rPr>
      </w:pPr>
      <w:r>
        <w:rPr>
          <w:rFonts w:ascii="Arial" w:hAnsi="Arial" w:cs="Arial"/>
          <w:sz w:val="24"/>
          <w:szCs w:val="24"/>
        </w:rPr>
        <w:t xml:space="preserve">T = </w:t>
      </w:r>
      <w:r>
        <w:rPr>
          <w:rFonts w:ascii="Arial" w:hAnsi="Arial" w:cs="Arial"/>
          <w:sz w:val="24"/>
          <w:szCs w:val="24"/>
          <w:u w:val="single"/>
        </w:rPr>
        <w:t>0.40016</w:t>
      </w:r>
    </w:p>
    <w:p w14:paraId="15D24E82" w14:textId="6234C411" w:rsidR="005273A9" w:rsidRDefault="005273A9">
      <w:pPr>
        <w:rPr>
          <w:rFonts w:ascii="Arial" w:hAnsi="Arial" w:cs="Arial"/>
          <w:sz w:val="24"/>
          <w:szCs w:val="24"/>
          <w:u w:val="single"/>
        </w:rPr>
      </w:pPr>
      <w:r>
        <w:rPr>
          <w:rFonts w:ascii="Arial" w:hAnsi="Arial" w:cs="Arial"/>
          <w:sz w:val="24"/>
          <w:szCs w:val="24"/>
        </w:rPr>
        <w:t xml:space="preserve">           20</w:t>
      </w:r>
      <w:r>
        <w:rPr>
          <w:rFonts w:ascii="Arial" w:hAnsi="Arial" w:cs="Arial"/>
          <w:sz w:val="24"/>
          <w:szCs w:val="24"/>
          <w:u w:val="single"/>
        </w:rPr>
        <w:t xml:space="preserve"> </w:t>
      </w:r>
    </w:p>
    <w:p w14:paraId="1D52A8B4" w14:textId="071EC3C8" w:rsidR="005273A9" w:rsidRDefault="005273A9">
      <w:pPr>
        <w:rPr>
          <w:rFonts w:ascii="Arial" w:hAnsi="Arial" w:cs="Arial"/>
          <w:sz w:val="24"/>
          <w:szCs w:val="24"/>
          <w:u w:val="single"/>
        </w:rPr>
      </w:pPr>
    </w:p>
    <w:p w14:paraId="42498096" w14:textId="0FFE4473" w:rsidR="005273A9" w:rsidRPr="005273A9" w:rsidRDefault="005273A9">
      <w:pPr>
        <w:rPr>
          <w:rFonts w:ascii="Arial" w:hAnsi="Arial" w:cs="Arial"/>
          <w:sz w:val="24"/>
          <w:szCs w:val="24"/>
        </w:rPr>
      </w:pPr>
      <w:r>
        <w:rPr>
          <w:rFonts w:ascii="Arial" w:hAnsi="Arial" w:cs="Arial"/>
          <w:sz w:val="24"/>
          <w:szCs w:val="24"/>
        </w:rPr>
        <w:t xml:space="preserve">T = </w:t>
      </w:r>
      <w:r w:rsidRPr="00806587">
        <w:rPr>
          <w:rFonts w:ascii="Arial" w:hAnsi="Arial" w:cs="Arial"/>
          <w:b/>
          <w:bCs/>
          <w:sz w:val="24"/>
          <w:szCs w:val="24"/>
        </w:rPr>
        <w:t>0.0200</w:t>
      </w:r>
      <w:r w:rsidR="00806587">
        <w:rPr>
          <w:rFonts w:ascii="Arial" w:hAnsi="Arial" w:cs="Arial"/>
          <w:b/>
          <w:bCs/>
          <w:sz w:val="24"/>
          <w:szCs w:val="24"/>
        </w:rPr>
        <w:t>0</w:t>
      </w:r>
      <w:r w:rsidRPr="00806587">
        <w:rPr>
          <w:rFonts w:ascii="Arial" w:hAnsi="Arial" w:cs="Arial"/>
          <w:b/>
          <w:bCs/>
          <w:sz w:val="24"/>
          <w:szCs w:val="24"/>
        </w:rPr>
        <w:t>8</w:t>
      </w:r>
    </w:p>
    <w:p w14:paraId="7C4CDD70" w14:textId="1BFD1E58" w:rsidR="005273A9" w:rsidRPr="00CF18E6" w:rsidRDefault="005273A9">
      <w:pPr>
        <w:rPr>
          <w:rFonts w:ascii="Arial" w:hAnsi="Arial" w:cs="Arial"/>
          <w:sz w:val="24"/>
          <w:szCs w:val="24"/>
        </w:rPr>
      </w:pPr>
      <w:r>
        <w:rPr>
          <w:rFonts w:ascii="Arial" w:hAnsi="Arial" w:cs="Arial"/>
          <w:sz w:val="24"/>
          <w:szCs w:val="24"/>
          <w:u w:val="single"/>
        </w:rPr>
        <w:t xml:space="preserve">              </w:t>
      </w:r>
    </w:p>
    <w:p w14:paraId="0F3D34E5" w14:textId="7B22A761" w:rsidR="00806587" w:rsidRDefault="00C24BB4" w:rsidP="00806587">
      <w:pPr>
        <w:pStyle w:val="NormalWeb"/>
        <w:tabs>
          <w:tab w:val="center" w:pos="4245"/>
        </w:tabs>
        <w:spacing w:before="0" w:after="0"/>
        <w:jc w:val="both"/>
        <w:textAlignment w:val="baseline"/>
        <w:rPr>
          <w:rFonts w:ascii="Arial" w:hAnsi="Arial" w:cs="Arial"/>
          <w:color w:val="000000"/>
          <w:kern w:val="24"/>
          <w:szCs w:val="24"/>
          <w:u w:val="single"/>
          <w:lang w:eastAsia="en-GB"/>
        </w:rPr>
      </w:pPr>
      <w:r>
        <w:rPr>
          <w:rFonts w:ascii="Arial" w:hAnsi="Arial" w:cs="Arial"/>
          <w:szCs w:val="24"/>
        </w:rPr>
        <w:br w:type="page"/>
      </w:r>
      <w:r w:rsidR="00806587">
        <w:rPr>
          <w:rFonts w:ascii="Arial" w:hAnsi="Arial" w:cs="Arial"/>
          <w:color w:val="000000"/>
          <w:kern w:val="24"/>
          <w:szCs w:val="24"/>
          <w:u w:val="single"/>
          <w:lang w:eastAsia="en-GB"/>
        </w:rPr>
        <w:lastRenderedPageBreak/>
        <w:t>Window</w:t>
      </w:r>
      <w:r w:rsidR="00806587">
        <w:rPr>
          <w:rFonts w:ascii="Arial" w:hAnsi="Arial" w:cs="Arial"/>
          <w:color w:val="000000"/>
          <w:kern w:val="24"/>
          <w:szCs w:val="24"/>
          <w:u w:val="single"/>
          <w:lang w:eastAsia="en-GB"/>
        </w:rPr>
        <w:t xml:space="preserve"> </w:t>
      </w:r>
    </w:p>
    <w:p w14:paraId="3A22E78B" w14:textId="77777777" w:rsidR="00806587" w:rsidRDefault="00806587" w:rsidP="00806587">
      <w:pPr>
        <w:pStyle w:val="NormalWeb"/>
        <w:tabs>
          <w:tab w:val="center" w:pos="4245"/>
        </w:tabs>
        <w:spacing w:before="0" w:after="0"/>
        <w:jc w:val="both"/>
        <w:textAlignment w:val="baseline"/>
        <w:rPr>
          <w:rFonts w:ascii="Arial" w:hAnsi="Arial" w:cs="Arial"/>
          <w:color w:val="000000"/>
          <w:kern w:val="24"/>
          <w:szCs w:val="24"/>
          <w:u w:val="single"/>
          <w:lang w:eastAsia="en-GB"/>
        </w:rPr>
      </w:pPr>
    </w:p>
    <w:p w14:paraId="68199BBB" w14:textId="77777777" w:rsidR="00806587" w:rsidRDefault="00806587" w:rsidP="00806587">
      <w:pPr>
        <w:pStyle w:val="NormalWeb"/>
        <w:tabs>
          <w:tab w:val="center" w:pos="4245"/>
        </w:tabs>
        <w:spacing w:before="0" w:after="0"/>
        <w:jc w:val="both"/>
        <w:textAlignment w:val="baseline"/>
        <w:rPr>
          <w:rFonts w:ascii="Arial" w:hAnsi="Arial" w:cs="Arial"/>
          <w:color w:val="000000"/>
          <w:kern w:val="24"/>
          <w:szCs w:val="24"/>
          <w:lang w:eastAsia="en-GB"/>
        </w:rPr>
      </w:pPr>
      <w:r>
        <w:rPr>
          <w:rFonts w:ascii="Arial" w:hAnsi="Arial" w:cs="Arial"/>
          <w:color w:val="000000"/>
          <w:kern w:val="24"/>
          <w:szCs w:val="24"/>
          <w:lang w:eastAsia="en-GB"/>
        </w:rPr>
        <w:t>SRI = 10 x (log10 (</w:t>
      </w:r>
      <w:proofErr w:type="spellStart"/>
      <w:r>
        <w:rPr>
          <w:rFonts w:ascii="Arial" w:hAnsi="Arial" w:cs="Arial"/>
          <w:color w:val="000000"/>
          <w:kern w:val="24"/>
          <w:szCs w:val="24"/>
          <w:lang w:eastAsia="en-GB"/>
        </w:rPr>
        <w:t>i</w:t>
      </w:r>
      <w:proofErr w:type="spellEnd"/>
      <w:r>
        <w:rPr>
          <w:rFonts w:ascii="Arial" w:hAnsi="Arial" w:cs="Arial"/>
          <w:color w:val="000000"/>
          <w:kern w:val="24"/>
          <w:szCs w:val="24"/>
          <w:lang w:eastAsia="en-GB"/>
        </w:rPr>
        <w:t>/T)</w:t>
      </w:r>
    </w:p>
    <w:p w14:paraId="397845C7" w14:textId="77777777" w:rsidR="00806587" w:rsidRDefault="00806587" w:rsidP="00806587">
      <w:pPr>
        <w:pStyle w:val="NormalWeb"/>
        <w:tabs>
          <w:tab w:val="center" w:pos="4245"/>
        </w:tabs>
        <w:spacing w:before="0" w:after="0"/>
        <w:jc w:val="both"/>
        <w:textAlignment w:val="baseline"/>
        <w:rPr>
          <w:rFonts w:ascii="Arial" w:hAnsi="Arial" w:cs="Arial"/>
          <w:color w:val="000000"/>
          <w:kern w:val="24"/>
          <w:szCs w:val="24"/>
          <w:lang w:eastAsia="en-GB"/>
        </w:rPr>
      </w:pPr>
    </w:p>
    <w:p w14:paraId="5619ABE6" w14:textId="7B4B34B0" w:rsidR="00806587" w:rsidRPr="0079419A" w:rsidRDefault="00806587" w:rsidP="00806587">
      <w:pPr>
        <w:pStyle w:val="NormalWeb"/>
        <w:tabs>
          <w:tab w:val="center" w:pos="4245"/>
        </w:tabs>
        <w:spacing w:before="0" w:after="0"/>
        <w:jc w:val="both"/>
        <w:textAlignment w:val="baseline"/>
        <w:rPr>
          <w:rFonts w:ascii="Arial" w:hAnsi="Arial" w:cs="Arial"/>
          <w:color w:val="000000"/>
          <w:kern w:val="24"/>
          <w:szCs w:val="24"/>
          <w:lang w:eastAsia="en-GB"/>
        </w:rPr>
      </w:pPr>
      <w:r>
        <w:rPr>
          <w:rFonts w:ascii="Arial" w:hAnsi="Arial" w:cs="Arial"/>
          <w:color w:val="000000"/>
          <w:kern w:val="24"/>
          <w:szCs w:val="24"/>
          <w:lang w:eastAsia="en-GB"/>
        </w:rPr>
        <w:t>10</w:t>
      </w:r>
      <w:r>
        <w:rPr>
          <w:rFonts w:ascii="Arial" w:hAnsi="Arial" w:cs="Arial"/>
          <w:color w:val="000000"/>
          <w:kern w:val="24"/>
          <w:szCs w:val="24"/>
          <w:lang w:eastAsia="en-GB"/>
        </w:rPr>
        <w:t xml:space="preserve"> = 10 x (log10 (</w:t>
      </w:r>
      <w:proofErr w:type="spellStart"/>
      <w:r>
        <w:rPr>
          <w:rFonts w:ascii="Arial" w:hAnsi="Arial" w:cs="Arial"/>
          <w:color w:val="000000"/>
          <w:kern w:val="24"/>
          <w:szCs w:val="24"/>
          <w:lang w:eastAsia="en-GB"/>
        </w:rPr>
        <w:t>i</w:t>
      </w:r>
      <w:proofErr w:type="spellEnd"/>
      <w:r>
        <w:rPr>
          <w:rFonts w:ascii="Arial" w:hAnsi="Arial" w:cs="Arial"/>
          <w:color w:val="000000"/>
          <w:kern w:val="24"/>
          <w:szCs w:val="24"/>
          <w:lang w:eastAsia="en-GB"/>
        </w:rPr>
        <w:t>/T)</w:t>
      </w:r>
    </w:p>
    <w:p w14:paraId="31E470C5" w14:textId="77777777" w:rsidR="00806587" w:rsidRDefault="00806587" w:rsidP="00806587">
      <w:pPr>
        <w:rPr>
          <w:rFonts w:ascii="Arial" w:hAnsi="Arial" w:cs="Arial"/>
          <w:sz w:val="24"/>
          <w:szCs w:val="24"/>
        </w:rPr>
      </w:pPr>
    </w:p>
    <w:p w14:paraId="23C703B8" w14:textId="7A38B212" w:rsidR="00806587" w:rsidRDefault="00806587" w:rsidP="00806587">
      <w:pPr>
        <w:rPr>
          <w:rFonts w:ascii="Arial" w:hAnsi="Arial" w:cs="Arial"/>
          <w:sz w:val="24"/>
          <w:szCs w:val="24"/>
        </w:rPr>
      </w:pPr>
      <w:r>
        <w:rPr>
          <w:rFonts w:ascii="Arial" w:hAnsi="Arial" w:cs="Arial"/>
          <w:sz w:val="24"/>
          <w:szCs w:val="24"/>
        </w:rPr>
        <w:t>1</w:t>
      </w:r>
      <w:r>
        <w:rPr>
          <w:rFonts w:ascii="Arial" w:hAnsi="Arial" w:cs="Arial"/>
          <w:sz w:val="24"/>
          <w:szCs w:val="24"/>
        </w:rPr>
        <w:t xml:space="preserve"> = log10 </w:t>
      </w:r>
      <w:r>
        <w:rPr>
          <w:rFonts w:ascii="Arial" w:hAnsi="Arial" w:cs="Arial"/>
          <w:sz w:val="24"/>
          <w:szCs w:val="24"/>
        </w:rPr>
        <w:t>(</w:t>
      </w:r>
      <w:proofErr w:type="spellStart"/>
      <w:r>
        <w:rPr>
          <w:rFonts w:ascii="Arial" w:hAnsi="Arial" w:cs="Arial"/>
          <w:sz w:val="24"/>
          <w:szCs w:val="24"/>
        </w:rPr>
        <w:t>i</w:t>
      </w:r>
      <w:proofErr w:type="spellEnd"/>
      <w:r>
        <w:rPr>
          <w:rFonts w:ascii="Arial" w:hAnsi="Arial" w:cs="Arial"/>
          <w:sz w:val="24"/>
          <w:szCs w:val="24"/>
        </w:rPr>
        <w:t>/</w:t>
      </w:r>
      <w:r>
        <w:rPr>
          <w:rFonts w:ascii="Arial" w:hAnsi="Arial" w:cs="Arial"/>
          <w:sz w:val="24"/>
          <w:szCs w:val="24"/>
        </w:rPr>
        <w:t>T)</w:t>
      </w:r>
    </w:p>
    <w:p w14:paraId="24E66EA1" w14:textId="77777777" w:rsidR="00806587" w:rsidRDefault="00806587" w:rsidP="00806587">
      <w:pPr>
        <w:rPr>
          <w:rFonts w:ascii="Arial" w:hAnsi="Arial" w:cs="Arial"/>
          <w:sz w:val="24"/>
          <w:szCs w:val="24"/>
        </w:rPr>
      </w:pPr>
    </w:p>
    <w:p w14:paraId="44077D0A" w14:textId="57C1573C" w:rsidR="00806587" w:rsidRDefault="00806587" w:rsidP="00806587">
      <w:pPr>
        <w:rPr>
          <w:rFonts w:ascii="Arial" w:hAnsi="Arial" w:cs="Arial"/>
          <w:sz w:val="24"/>
          <w:szCs w:val="24"/>
        </w:rPr>
      </w:pPr>
      <w:r>
        <w:rPr>
          <w:rFonts w:ascii="Arial" w:hAnsi="Arial" w:cs="Arial"/>
          <w:sz w:val="24"/>
          <w:szCs w:val="24"/>
        </w:rPr>
        <w:t>T = 10‾</w:t>
      </w:r>
      <w:r>
        <w:rPr>
          <w:rFonts w:ascii="Arial" w:hAnsi="Arial" w:cs="Arial"/>
          <w:sz w:val="24"/>
          <w:szCs w:val="24"/>
        </w:rPr>
        <w:t>¹</w:t>
      </w:r>
    </w:p>
    <w:p w14:paraId="6E54D2E1" w14:textId="77777777" w:rsidR="00806587" w:rsidRDefault="00806587" w:rsidP="00806587">
      <w:pPr>
        <w:rPr>
          <w:rFonts w:ascii="Arial" w:hAnsi="Arial" w:cs="Arial"/>
          <w:sz w:val="24"/>
          <w:szCs w:val="24"/>
        </w:rPr>
      </w:pPr>
    </w:p>
    <w:p w14:paraId="472AF14E" w14:textId="3FE37299" w:rsidR="00806587" w:rsidRDefault="00806587" w:rsidP="00806587">
      <w:pPr>
        <w:rPr>
          <w:rFonts w:ascii="Arial" w:hAnsi="Arial" w:cs="Arial"/>
          <w:sz w:val="24"/>
          <w:szCs w:val="24"/>
        </w:rPr>
      </w:pPr>
      <w:r>
        <w:rPr>
          <w:rFonts w:ascii="Arial" w:hAnsi="Arial" w:cs="Arial"/>
          <w:sz w:val="24"/>
          <w:szCs w:val="24"/>
        </w:rPr>
        <w:t xml:space="preserve">T = </w:t>
      </w:r>
      <w:r>
        <w:rPr>
          <w:rFonts w:ascii="Arial" w:hAnsi="Arial" w:cs="Arial"/>
          <w:sz w:val="24"/>
          <w:szCs w:val="24"/>
        </w:rPr>
        <w:t>0.10</w:t>
      </w:r>
    </w:p>
    <w:p w14:paraId="13B02C54" w14:textId="68A156B3" w:rsidR="00806587" w:rsidRDefault="00806587" w:rsidP="00806587">
      <w:pPr>
        <w:rPr>
          <w:rFonts w:ascii="Arial" w:hAnsi="Arial" w:cs="Arial"/>
          <w:sz w:val="24"/>
          <w:szCs w:val="24"/>
        </w:rPr>
      </w:pPr>
    </w:p>
    <w:p w14:paraId="1087F61C" w14:textId="4AF944EC" w:rsidR="00806587" w:rsidRDefault="00806587" w:rsidP="00806587">
      <w:pPr>
        <w:rPr>
          <w:rFonts w:ascii="Arial" w:hAnsi="Arial" w:cs="Arial"/>
          <w:sz w:val="24"/>
          <w:szCs w:val="24"/>
        </w:rPr>
      </w:pPr>
    </w:p>
    <w:p w14:paraId="57D5E6C7" w14:textId="1DF6F9CB" w:rsidR="00806587" w:rsidRDefault="00806587" w:rsidP="00806587">
      <w:pPr>
        <w:rPr>
          <w:rFonts w:ascii="Arial" w:hAnsi="Arial" w:cs="Arial"/>
          <w:sz w:val="24"/>
          <w:szCs w:val="24"/>
        </w:rPr>
      </w:pPr>
      <w:r>
        <w:rPr>
          <w:rFonts w:ascii="Arial" w:hAnsi="Arial" w:cs="Arial"/>
          <w:sz w:val="24"/>
          <w:szCs w:val="24"/>
          <w:u w:val="single"/>
        </w:rPr>
        <w:t>Sound Reduction Index</w:t>
      </w:r>
    </w:p>
    <w:p w14:paraId="26D9A143" w14:textId="060C49E1" w:rsidR="00806587" w:rsidRDefault="00806587" w:rsidP="00806587">
      <w:pPr>
        <w:rPr>
          <w:rFonts w:ascii="Arial" w:hAnsi="Arial" w:cs="Arial"/>
          <w:sz w:val="24"/>
          <w:szCs w:val="24"/>
        </w:rPr>
      </w:pPr>
    </w:p>
    <w:p w14:paraId="207AFB9B" w14:textId="0ADC8863" w:rsidR="00806587" w:rsidRDefault="00806587" w:rsidP="00806587">
      <w:pPr>
        <w:rPr>
          <w:rFonts w:ascii="Arial" w:hAnsi="Arial" w:cs="Arial"/>
          <w:sz w:val="24"/>
          <w:szCs w:val="24"/>
        </w:rPr>
      </w:pPr>
      <w:r>
        <w:rPr>
          <w:rFonts w:ascii="Arial" w:hAnsi="Arial" w:cs="Arial"/>
          <w:sz w:val="24"/>
          <w:szCs w:val="24"/>
        </w:rPr>
        <w:t>SRI = 10 x (log10 (</w:t>
      </w:r>
      <w:proofErr w:type="spellStart"/>
      <w:r>
        <w:rPr>
          <w:rFonts w:ascii="Arial" w:hAnsi="Arial" w:cs="Arial"/>
          <w:sz w:val="24"/>
          <w:szCs w:val="24"/>
        </w:rPr>
        <w:t>i</w:t>
      </w:r>
      <w:proofErr w:type="spellEnd"/>
      <w:r>
        <w:rPr>
          <w:rFonts w:ascii="Arial" w:hAnsi="Arial" w:cs="Arial"/>
          <w:sz w:val="24"/>
          <w:szCs w:val="24"/>
        </w:rPr>
        <w:t>/T)</w:t>
      </w:r>
    </w:p>
    <w:p w14:paraId="4968E993" w14:textId="58D57B4D" w:rsidR="00806587" w:rsidRDefault="00806587" w:rsidP="00806587">
      <w:pPr>
        <w:rPr>
          <w:rFonts w:ascii="Arial" w:hAnsi="Arial" w:cs="Arial"/>
          <w:sz w:val="24"/>
          <w:szCs w:val="24"/>
        </w:rPr>
      </w:pPr>
    </w:p>
    <w:p w14:paraId="10E81D14" w14:textId="28949B3D" w:rsidR="00806587" w:rsidRDefault="00806587" w:rsidP="00806587">
      <w:pPr>
        <w:rPr>
          <w:rFonts w:ascii="Arial" w:hAnsi="Arial" w:cs="Arial"/>
          <w:sz w:val="24"/>
          <w:szCs w:val="24"/>
        </w:rPr>
      </w:pPr>
      <w:r>
        <w:rPr>
          <w:rFonts w:ascii="Arial" w:hAnsi="Arial" w:cs="Arial"/>
          <w:sz w:val="24"/>
          <w:szCs w:val="24"/>
        </w:rPr>
        <w:t xml:space="preserve">SRI = 10 x (log10) </w:t>
      </w:r>
      <w:proofErr w:type="spellStart"/>
      <w:r>
        <w:rPr>
          <w:rFonts w:ascii="Arial" w:hAnsi="Arial" w:cs="Arial"/>
          <w:sz w:val="24"/>
          <w:szCs w:val="24"/>
        </w:rPr>
        <w:t>i</w:t>
      </w:r>
      <w:proofErr w:type="spellEnd"/>
      <w:r>
        <w:rPr>
          <w:rFonts w:ascii="Arial" w:hAnsi="Arial" w:cs="Arial"/>
          <w:sz w:val="24"/>
          <w:szCs w:val="24"/>
        </w:rPr>
        <w:t>/ 0.020008</w:t>
      </w:r>
    </w:p>
    <w:p w14:paraId="6814341F" w14:textId="6A20759B" w:rsidR="00806587" w:rsidRDefault="00806587" w:rsidP="00806587">
      <w:pPr>
        <w:rPr>
          <w:rFonts w:ascii="Arial" w:hAnsi="Arial" w:cs="Arial"/>
          <w:sz w:val="24"/>
          <w:szCs w:val="24"/>
        </w:rPr>
      </w:pPr>
    </w:p>
    <w:p w14:paraId="7A4CAE2C" w14:textId="105FD318" w:rsidR="00806587" w:rsidRDefault="00806587" w:rsidP="00806587">
      <w:pPr>
        <w:rPr>
          <w:rFonts w:ascii="Arial" w:hAnsi="Arial" w:cs="Arial"/>
          <w:sz w:val="24"/>
          <w:szCs w:val="24"/>
        </w:rPr>
      </w:pPr>
      <w:r>
        <w:rPr>
          <w:rFonts w:ascii="Arial" w:hAnsi="Arial" w:cs="Arial"/>
          <w:sz w:val="24"/>
          <w:szCs w:val="24"/>
        </w:rPr>
        <w:t>SRI = 10 x (log10 (49.98)</w:t>
      </w:r>
    </w:p>
    <w:p w14:paraId="47320434" w14:textId="64D8197A" w:rsidR="00806587" w:rsidRDefault="00806587" w:rsidP="00806587">
      <w:pPr>
        <w:rPr>
          <w:rFonts w:ascii="Arial" w:hAnsi="Arial" w:cs="Arial"/>
          <w:sz w:val="24"/>
          <w:szCs w:val="24"/>
        </w:rPr>
      </w:pPr>
    </w:p>
    <w:p w14:paraId="51564E50" w14:textId="2EF97952" w:rsidR="00806587" w:rsidRDefault="00806587" w:rsidP="00806587">
      <w:pPr>
        <w:rPr>
          <w:rFonts w:ascii="Arial" w:hAnsi="Arial" w:cs="Arial"/>
          <w:sz w:val="24"/>
          <w:szCs w:val="24"/>
        </w:rPr>
      </w:pPr>
      <w:r>
        <w:rPr>
          <w:rFonts w:ascii="Arial" w:hAnsi="Arial" w:cs="Arial"/>
          <w:sz w:val="24"/>
          <w:szCs w:val="24"/>
        </w:rPr>
        <w:t>SRI = 10 x 1.6987</w:t>
      </w:r>
    </w:p>
    <w:p w14:paraId="33B00B5E" w14:textId="03B0E10E" w:rsidR="00806587" w:rsidRDefault="00806587" w:rsidP="00806587">
      <w:pPr>
        <w:rPr>
          <w:rFonts w:ascii="Arial" w:hAnsi="Arial" w:cs="Arial"/>
          <w:sz w:val="24"/>
          <w:szCs w:val="24"/>
        </w:rPr>
      </w:pPr>
    </w:p>
    <w:p w14:paraId="33B689A3" w14:textId="5A9146C0" w:rsidR="00806587" w:rsidRDefault="00806587" w:rsidP="00806587">
      <w:pPr>
        <w:rPr>
          <w:rFonts w:ascii="Arial" w:hAnsi="Arial" w:cs="Arial"/>
          <w:sz w:val="24"/>
          <w:szCs w:val="24"/>
        </w:rPr>
      </w:pPr>
      <w:r>
        <w:rPr>
          <w:rFonts w:ascii="Arial" w:hAnsi="Arial" w:cs="Arial"/>
          <w:sz w:val="24"/>
          <w:szCs w:val="24"/>
        </w:rPr>
        <w:t>SRI = 16.987</w:t>
      </w:r>
    </w:p>
    <w:p w14:paraId="12541F0D" w14:textId="4037ED65" w:rsidR="00806587" w:rsidRDefault="00806587" w:rsidP="00806587">
      <w:pPr>
        <w:rPr>
          <w:rFonts w:ascii="Arial" w:hAnsi="Arial" w:cs="Arial"/>
          <w:sz w:val="24"/>
          <w:szCs w:val="24"/>
        </w:rPr>
      </w:pPr>
    </w:p>
    <w:p w14:paraId="3C9B13F5" w14:textId="3EF61A8D" w:rsidR="00806587" w:rsidRDefault="00806587" w:rsidP="00806587">
      <w:pPr>
        <w:rPr>
          <w:rFonts w:ascii="Arial" w:hAnsi="Arial" w:cs="Arial"/>
          <w:b/>
          <w:bCs/>
          <w:sz w:val="24"/>
          <w:szCs w:val="24"/>
          <w:u w:val="single"/>
        </w:rPr>
      </w:pPr>
      <w:r>
        <w:rPr>
          <w:rFonts w:ascii="Arial" w:hAnsi="Arial" w:cs="Arial"/>
          <w:b/>
          <w:bCs/>
          <w:sz w:val="24"/>
          <w:szCs w:val="24"/>
          <w:u w:val="single"/>
        </w:rPr>
        <w:t>Overall Sound = 17db</w:t>
      </w:r>
    </w:p>
    <w:p w14:paraId="02656D24" w14:textId="0818B05C" w:rsidR="00B23913" w:rsidRDefault="00B23913" w:rsidP="00806587">
      <w:pPr>
        <w:rPr>
          <w:rFonts w:ascii="Arial" w:hAnsi="Arial" w:cs="Arial"/>
          <w:b/>
          <w:bCs/>
          <w:sz w:val="24"/>
          <w:szCs w:val="24"/>
          <w:u w:val="single"/>
        </w:rPr>
      </w:pPr>
    </w:p>
    <w:p w14:paraId="36326855" w14:textId="46D9441C" w:rsidR="00B23913" w:rsidRDefault="00B23913" w:rsidP="00806587">
      <w:pPr>
        <w:rPr>
          <w:rFonts w:ascii="Arial" w:hAnsi="Arial" w:cs="Arial"/>
          <w:b/>
          <w:bCs/>
          <w:sz w:val="24"/>
          <w:szCs w:val="24"/>
          <w:u w:val="single"/>
        </w:rPr>
      </w:pPr>
    </w:p>
    <w:p w14:paraId="1816BC6B" w14:textId="3B470AF8" w:rsidR="00B23913" w:rsidRDefault="00B23913" w:rsidP="00806587">
      <w:pPr>
        <w:rPr>
          <w:rFonts w:ascii="Arial" w:hAnsi="Arial" w:cs="Arial"/>
          <w:b/>
          <w:bCs/>
          <w:sz w:val="24"/>
          <w:szCs w:val="24"/>
          <w:u w:val="single"/>
        </w:rPr>
      </w:pPr>
    </w:p>
    <w:p w14:paraId="2F7CAB7B" w14:textId="5CCB49ED" w:rsidR="00B23913" w:rsidRDefault="00B23913" w:rsidP="00806587">
      <w:pPr>
        <w:rPr>
          <w:rFonts w:ascii="Arial" w:hAnsi="Arial" w:cs="Arial"/>
          <w:b/>
          <w:bCs/>
          <w:sz w:val="24"/>
          <w:szCs w:val="24"/>
          <w:u w:val="single"/>
        </w:rPr>
      </w:pPr>
    </w:p>
    <w:p w14:paraId="7478A9A1" w14:textId="77777777" w:rsidR="001556AF" w:rsidRPr="000465EE" w:rsidRDefault="001556AF" w:rsidP="000465EE">
      <w:pPr>
        <w:rPr>
          <w:rFonts w:ascii="Arial" w:hAnsi="Arial" w:cs="Arial"/>
          <w:sz w:val="24"/>
          <w:szCs w:val="24"/>
        </w:rPr>
      </w:pPr>
    </w:p>
    <w:p w14:paraId="74764C45" w14:textId="77777777" w:rsidR="00B23913" w:rsidRPr="00B23913" w:rsidRDefault="00B23913" w:rsidP="00B23913">
      <w:pPr>
        <w:rPr>
          <w:rFonts w:ascii="Arial" w:hAnsi="Arial" w:cs="Arial"/>
          <w:sz w:val="24"/>
          <w:szCs w:val="24"/>
        </w:rPr>
      </w:pPr>
    </w:p>
    <w:p w14:paraId="17156425" w14:textId="2AAF9B29" w:rsidR="00B23913" w:rsidRDefault="00B23913" w:rsidP="00B23913">
      <w:pPr>
        <w:rPr>
          <w:rFonts w:ascii="Arial" w:hAnsi="Arial" w:cs="Arial"/>
          <w:sz w:val="24"/>
          <w:szCs w:val="24"/>
        </w:rPr>
      </w:pPr>
    </w:p>
    <w:p w14:paraId="2DE044D2" w14:textId="77777777" w:rsidR="00B23913" w:rsidRDefault="00B23913" w:rsidP="00B23913">
      <w:pPr>
        <w:rPr>
          <w:rFonts w:ascii="Arial" w:hAnsi="Arial" w:cs="Arial"/>
          <w:sz w:val="24"/>
          <w:szCs w:val="24"/>
        </w:rPr>
      </w:pPr>
    </w:p>
    <w:p w14:paraId="3E1F5BA9" w14:textId="540C4945" w:rsidR="00B23913" w:rsidRDefault="00B23913" w:rsidP="00B23913">
      <w:pPr>
        <w:rPr>
          <w:rFonts w:ascii="Arial" w:hAnsi="Arial" w:cs="Arial"/>
          <w:sz w:val="24"/>
          <w:szCs w:val="24"/>
        </w:rPr>
      </w:pPr>
    </w:p>
    <w:p w14:paraId="7663C4F7" w14:textId="77777777" w:rsidR="00B23913" w:rsidRPr="00D51F38" w:rsidRDefault="00B23913" w:rsidP="00B23913">
      <w:pPr>
        <w:rPr>
          <w:rFonts w:ascii="Arial" w:hAnsi="Arial" w:cs="Arial"/>
          <w:sz w:val="24"/>
          <w:szCs w:val="24"/>
        </w:rPr>
      </w:pPr>
    </w:p>
    <w:p w14:paraId="12CE0414" w14:textId="77777777" w:rsidR="00B23913" w:rsidRPr="00B23913" w:rsidRDefault="00B23913" w:rsidP="00806587">
      <w:pPr>
        <w:rPr>
          <w:rFonts w:ascii="Arial" w:hAnsi="Arial" w:cs="Arial"/>
          <w:sz w:val="24"/>
          <w:szCs w:val="24"/>
        </w:rPr>
      </w:pPr>
    </w:p>
    <w:p w14:paraId="2495B2BE" w14:textId="77777777" w:rsidR="00806587" w:rsidRPr="00806587" w:rsidRDefault="00806587" w:rsidP="00806587">
      <w:pPr>
        <w:rPr>
          <w:rFonts w:ascii="Arial" w:hAnsi="Arial" w:cs="Arial"/>
          <w:sz w:val="24"/>
          <w:szCs w:val="24"/>
        </w:rPr>
      </w:pPr>
    </w:p>
    <w:p w14:paraId="16F69A75" w14:textId="77777777" w:rsidR="004D25EB" w:rsidRDefault="004D25EB" w:rsidP="004D25EB">
      <w:pPr>
        <w:rPr>
          <w:rFonts w:ascii="Arial" w:hAnsi="Arial" w:cs="Arial"/>
          <w:b/>
          <w:bCs/>
          <w:sz w:val="24"/>
          <w:szCs w:val="24"/>
          <w:u w:val="single"/>
        </w:rPr>
      </w:pPr>
    </w:p>
    <w:p w14:paraId="734B994C" w14:textId="77777777" w:rsidR="004D25EB" w:rsidRDefault="004D25EB" w:rsidP="004D25EB">
      <w:pPr>
        <w:rPr>
          <w:rFonts w:ascii="Arial" w:hAnsi="Arial" w:cs="Arial"/>
          <w:b/>
          <w:bCs/>
          <w:sz w:val="24"/>
          <w:szCs w:val="24"/>
          <w:u w:val="single"/>
        </w:rPr>
      </w:pPr>
    </w:p>
    <w:p w14:paraId="0B1C0294" w14:textId="77777777" w:rsidR="004D25EB" w:rsidRDefault="004D25EB" w:rsidP="004D25EB">
      <w:pPr>
        <w:rPr>
          <w:rFonts w:ascii="Arial" w:hAnsi="Arial" w:cs="Arial"/>
          <w:b/>
          <w:bCs/>
          <w:sz w:val="24"/>
          <w:szCs w:val="24"/>
          <w:u w:val="single"/>
        </w:rPr>
      </w:pPr>
    </w:p>
    <w:p w14:paraId="07495A97" w14:textId="77777777" w:rsidR="004D25EB" w:rsidRDefault="004D25EB" w:rsidP="004D25EB">
      <w:pPr>
        <w:rPr>
          <w:rFonts w:ascii="Arial" w:hAnsi="Arial" w:cs="Arial"/>
          <w:b/>
          <w:bCs/>
          <w:sz w:val="24"/>
          <w:szCs w:val="24"/>
          <w:u w:val="single"/>
        </w:rPr>
      </w:pPr>
    </w:p>
    <w:p w14:paraId="3A206BAF" w14:textId="77777777" w:rsidR="004D25EB" w:rsidRDefault="004D25EB" w:rsidP="004D25EB">
      <w:pPr>
        <w:rPr>
          <w:rFonts w:ascii="Arial" w:hAnsi="Arial" w:cs="Arial"/>
          <w:b/>
          <w:bCs/>
          <w:sz w:val="24"/>
          <w:szCs w:val="24"/>
          <w:u w:val="single"/>
        </w:rPr>
      </w:pPr>
    </w:p>
    <w:p w14:paraId="2A071B8A" w14:textId="77777777" w:rsidR="004D25EB" w:rsidRDefault="004D25EB" w:rsidP="004D25EB">
      <w:pPr>
        <w:rPr>
          <w:rFonts w:ascii="Arial" w:hAnsi="Arial" w:cs="Arial"/>
          <w:b/>
          <w:bCs/>
          <w:sz w:val="24"/>
          <w:szCs w:val="24"/>
          <w:u w:val="single"/>
        </w:rPr>
      </w:pPr>
    </w:p>
    <w:p w14:paraId="5052A9A4" w14:textId="77777777" w:rsidR="004D25EB" w:rsidRDefault="004D25EB" w:rsidP="004D25EB">
      <w:pPr>
        <w:rPr>
          <w:rFonts w:ascii="Arial" w:hAnsi="Arial" w:cs="Arial"/>
          <w:b/>
          <w:bCs/>
          <w:sz w:val="24"/>
          <w:szCs w:val="24"/>
          <w:u w:val="single"/>
        </w:rPr>
      </w:pPr>
    </w:p>
    <w:p w14:paraId="3746C53F" w14:textId="77777777" w:rsidR="004D25EB" w:rsidRDefault="004D25EB" w:rsidP="004D25EB">
      <w:pPr>
        <w:rPr>
          <w:rFonts w:ascii="Arial" w:hAnsi="Arial" w:cs="Arial"/>
          <w:b/>
          <w:bCs/>
          <w:sz w:val="24"/>
          <w:szCs w:val="24"/>
          <w:u w:val="single"/>
        </w:rPr>
      </w:pPr>
    </w:p>
    <w:p w14:paraId="6233C0C2" w14:textId="77777777" w:rsidR="004D25EB" w:rsidRDefault="004D25EB" w:rsidP="004D25EB">
      <w:pPr>
        <w:rPr>
          <w:rFonts w:ascii="Arial" w:hAnsi="Arial" w:cs="Arial"/>
          <w:b/>
          <w:bCs/>
          <w:sz w:val="24"/>
          <w:szCs w:val="24"/>
          <w:u w:val="single"/>
        </w:rPr>
      </w:pPr>
    </w:p>
    <w:p w14:paraId="4424956C" w14:textId="77777777" w:rsidR="004D25EB" w:rsidRDefault="004D25EB" w:rsidP="004D25EB">
      <w:pPr>
        <w:rPr>
          <w:rFonts w:ascii="Arial" w:hAnsi="Arial" w:cs="Arial"/>
          <w:b/>
          <w:bCs/>
          <w:sz w:val="24"/>
          <w:szCs w:val="24"/>
          <w:u w:val="single"/>
        </w:rPr>
      </w:pPr>
    </w:p>
    <w:p w14:paraId="71ABEC92" w14:textId="77777777" w:rsidR="004D25EB" w:rsidRDefault="004D25EB" w:rsidP="004D25EB">
      <w:pPr>
        <w:rPr>
          <w:rFonts w:ascii="Arial" w:hAnsi="Arial" w:cs="Arial"/>
          <w:b/>
          <w:bCs/>
          <w:sz w:val="24"/>
          <w:szCs w:val="24"/>
          <w:u w:val="single"/>
        </w:rPr>
      </w:pPr>
    </w:p>
    <w:p w14:paraId="654EE60B" w14:textId="77777777" w:rsidR="004D25EB" w:rsidRDefault="004D25EB" w:rsidP="004D25EB">
      <w:pPr>
        <w:rPr>
          <w:rFonts w:ascii="Arial" w:hAnsi="Arial" w:cs="Arial"/>
          <w:b/>
          <w:bCs/>
          <w:sz w:val="24"/>
          <w:szCs w:val="24"/>
          <w:u w:val="single"/>
        </w:rPr>
      </w:pPr>
    </w:p>
    <w:p w14:paraId="33C8FA75" w14:textId="6B9F9CCA" w:rsidR="004D25EB" w:rsidRDefault="004D25EB" w:rsidP="004D25EB">
      <w:pPr>
        <w:rPr>
          <w:rFonts w:ascii="Arial" w:hAnsi="Arial" w:cs="Arial"/>
          <w:sz w:val="24"/>
          <w:szCs w:val="24"/>
        </w:rPr>
      </w:pPr>
      <w:r>
        <w:rPr>
          <w:rFonts w:ascii="Arial" w:hAnsi="Arial" w:cs="Arial"/>
          <w:b/>
          <w:bCs/>
          <w:sz w:val="24"/>
          <w:szCs w:val="24"/>
          <w:u w:val="single"/>
        </w:rPr>
        <w:lastRenderedPageBreak/>
        <w:t>2.Written Section</w:t>
      </w:r>
    </w:p>
    <w:p w14:paraId="403D2D3A" w14:textId="77777777" w:rsidR="004D25EB" w:rsidRDefault="004D25EB" w:rsidP="004D25EB">
      <w:pPr>
        <w:rPr>
          <w:rFonts w:ascii="Arial" w:hAnsi="Arial" w:cs="Arial"/>
          <w:sz w:val="24"/>
          <w:szCs w:val="24"/>
        </w:rPr>
      </w:pPr>
    </w:p>
    <w:p w14:paraId="05FCD1EE" w14:textId="77777777" w:rsidR="004D25EB" w:rsidRDefault="004D25EB" w:rsidP="004D25EB">
      <w:pPr>
        <w:rPr>
          <w:rFonts w:ascii="Arial" w:hAnsi="Arial" w:cs="Arial"/>
          <w:sz w:val="24"/>
          <w:szCs w:val="24"/>
        </w:rPr>
      </w:pPr>
      <w:r w:rsidRPr="00B23913">
        <w:rPr>
          <w:rFonts w:ascii="Arial" w:hAnsi="Arial" w:cs="Arial"/>
          <w:sz w:val="24"/>
          <w:szCs w:val="24"/>
          <w:u w:val="single"/>
        </w:rPr>
        <w:t>Discuss the implications of frequency and wavelength in internal sound management, partition wall construction technique and insulation choice. (500 words)</w:t>
      </w:r>
    </w:p>
    <w:p w14:paraId="4F0E525B" w14:textId="77777777" w:rsidR="004D25EB" w:rsidRDefault="004D25EB" w:rsidP="004D25EB">
      <w:pPr>
        <w:rPr>
          <w:rFonts w:ascii="Arial" w:hAnsi="Arial" w:cs="Arial"/>
          <w:sz w:val="24"/>
          <w:szCs w:val="24"/>
        </w:rPr>
      </w:pPr>
    </w:p>
    <w:p w14:paraId="737A3E0E" w14:textId="77777777" w:rsidR="004D25EB" w:rsidRDefault="004D25EB" w:rsidP="004D25EB">
      <w:pPr>
        <w:rPr>
          <w:rFonts w:ascii="Arial" w:hAnsi="Arial" w:cs="Arial"/>
          <w:sz w:val="24"/>
          <w:szCs w:val="24"/>
        </w:rPr>
      </w:pPr>
      <w:r>
        <w:rPr>
          <w:rFonts w:ascii="Arial" w:hAnsi="Arial" w:cs="Arial"/>
          <w:sz w:val="24"/>
          <w:szCs w:val="24"/>
        </w:rPr>
        <w:t>I will start this written section on a small introduction on exactly what sound is. They are disruptions</w:t>
      </w:r>
      <w:r w:rsidRPr="000465EE">
        <w:rPr>
          <w:rFonts w:ascii="Arial" w:hAnsi="Arial" w:cs="Arial"/>
          <w:sz w:val="24"/>
          <w:szCs w:val="24"/>
        </w:rPr>
        <w:t xml:space="preserve"> </w:t>
      </w:r>
      <w:r>
        <w:rPr>
          <w:rFonts w:ascii="Arial" w:hAnsi="Arial" w:cs="Arial"/>
          <w:sz w:val="24"/>
          <w:szCs w:val="24"/>
        </w:rPr>
        <w:t>that travel through</w:t>
      </w:r>
      <w:r w:rsidRPr="000465EE">
        <w:rPr>
          <w:rFonts w:ascii="Arial" w:hAnsi="Arial" w:cs="Arial"/>
          <w:sz w:val="24"/>
          <w:szCs w:val="24"/>
        </w:rPr>
        <w:t xml:space="preserve"> the air with </w:t>
      </w:r>
      <w:r>
        <w:rPr>
          <w:rFonts w:ascii="Arial" w:hAnsi="Arial" w:cs="Arial"/>
          <w:sz w:val="24"/>
          <w:szCs w:val="24"/>
        </w:rPr>
        <w:t>occurrences</w:t>
      </w:r>
      <w:r w:rsidRPr="000465EE">
        <w:rPr>
          <w:rFonts w:ascii="Arial" w:hAnsi="Arial" w:cs="Arial"/>
          <w:sz w:val="24"/>
          <w:szCs w:val="24"/>
        </w:rPr>
        <w:t xml:space="preserve"> of vibration which </w:t>
      </w:r>
      <w:r>
        <w:rPr>
          <w:rFonts w:ascii="Arial" w:hAnsi="Arial" w:cs="Arial"/>
          <w:sz w:val="24"/>
          <w:szCs w:val="24"/>
        </w:rPr>
        <w:t>can be either</w:t>
      </w:r>
      <w:r w:rsidRPr="000465EE">
        <w:rPr>
          <w:rFonts w:ascii="Arial" w:hAnsi="Arial" w:cs="Arial"/>
          <w:sz w:val="24"/>
          <w:szCs w:val="24"/>
        </w:rPr>
        <w:t xml:space="preserve"> </w:t>
      </w:r>
      <w:r>
        <w:rPr>
          <w:rFonts w:ascii="Arial" w:hAnsi="Arial" w:cs="Arial"/>
          <w:sz w:val="24"/>
          <w:szCs w:val="24"/>
        </w:rPr>
        <w:t>t</w:t>
      </w:r>
      <w:r w:rsidR="000465EE" w:rsidRPr="000465EE">
        <w:rPr>
          <w:rFonts w:ascii="Arial" w:hAnsi="Arial" w:cs="Arial"/>
          <w:sz w:val="24"/>
          <w:szCs w:val="24"/>
        </w:rPr>
        <w:t>oo high</w:t>
      </w:r>
      <w:r>
        <w:rPr>
          <w:rFonts w:ascii="Arial" w:hAnsi="Arial" w:cs="Arial"/>
          <w:sz w:val="24"/>
          <w:szCs w:val="24"/>
        </w:rPr>
        <w:t xml:space="preserve"> (which we call ultrasound),</w:t>
      </w:r>
      <w:r w:rsidR="000465EE" w:rsidRPr="000465EE">
        <w:rPr>
          <w:rFonts w:ascii="Arial" w:hAnsi="Arial" w:cs="Arial"/>
          <w:sz w:val="24"/>
          <w:szCs w:val="24"/>
        </w:rPr>
        <w:t xml:space="preserve"> </w:t>
      </w:r>
      <w:r>
        <w:rPr>
          <w:rFonts w:ascii="Arial" w:hAnsi="Arial" w:cs="Arial"/>
          <w:sz w:val="24"/>
          <w:szCs w:val="24"/>
        </w:rPr>
        <w:t xml:space="preserve">or too low (which we call infrasound) </w:t>
      </w:r>
      <w:r w:rsidRPr="000465EE">
        <w:rPr>
          <w:rFonts w:ascii="Arial" w:hAnsi="Arial" w:cs="Arial"/>
          <w:sz w:val="24"/>
          <w:szCs w:val="24"/>
        </w:rPr>
        <w:t xml:space="preserve">to be </w:t>
      </w:r>
      <w:r>
        <w:rPr>
          <w:rFonts w:ascii="Arial" w:hAnsi="Arial" w:cs="Arial"/>
          <w:sz w:val="24"/>
          <w:szCs w:val="24"/>
        </w:rPr>
        <w:t xml:space="preserve">actually </w:t>
      </w:r>
      <w:r w:rsidRPr="000465EE">
        <w:rPr>
          <w:rFonts w:ascii="Arial" w:hAnsi="Arial" w:cs="Arial"/>
          <w:sz w:val="24"/>
          <w:szCs w:val="24"/>
        </w:rPr>
        <w:t xml:space="preserve">heard </w:t>
      </w:r>
      <w:r>
        <w:rPr>
          <w:rFonts w:ascii="Arial" w:hAnsi="Arial" w:cs="Arial"/>
          <w:sz w:val="24"/>
          <w:szCs w:val="24"/>
        </w:rPr>
        <w:t xml:space="preserve">with a person’s </w:t>
      </w:r>
      <w:r w:rsidRPr="000465EE">
        <w:rPr>
          <w:rFonts w:ascii="Arial" w:hAnsi="Arial" w:cs="Arial"/>
          <w:sz w:val="24"/>
          <w:szCs w:val="24"/>
        </w:rPr>
        <w:t>ear</w:t>
      </w:r>
      <w:r>
        <w:rPr>
          <w:rFonts w:ascii="Arial" w:hAnsi="Arial" w:cs="Arial"/>
          <w:sz w:val="24"/>
          <w:szCs w:val="24"/>
        </w:rPr>
        <w:t>s.</w:t>
      </w:r>
    </w:p>
    <w:p w14:paraId="33AB867D" w14:textId="77777777" w:rsidR="004D25EB" w:rsidRDefault="004D25EB" w:rsidP="004D25EB">
      <w:pPr>
        <w:rPr>
          <w:rFonts w:ascii="Arial" w:hAnsi="Arial" w:cs="Arial"/>
          <w:sz w:val="24"/>
          <w:szCs w:val="24"/>
        </w:rPr>
      </w:pPr>
    </w:p>
    <w:p w14:paraId="5653365C" w14:textId="03CEB573" w:rsidR="004D25EB" w:rsidRDefault="004D25EB" w:rsidP="004D25EB">
      <w:pPr>
        <w:rPr>
          <w:rFonts w:ascii="Arial" w:hAnsi="Arial" w:cs="Arial"/>
          <w:sz w:val="24"/>
          <w:szCs w:val="24"/>
        </w:rPr>
      </w:pPr>
      <w:r>
        <w:rPr>
          <w:rFonts w:ascii="Arial" w:hAnsi="Arial" w:cs="Arial"/>
          <w:sz w:val="24"/>
          <w:szCs w:val="24"/>
        </w:rPr>
        <w:t>Sound is measured in decibels and its these units which are taken strongly into consideration when discussing and deciding on sound management with certain partition wall construction techniques and insulation choices.</w:t>
      </w:r>
    </w:p>
    <w:p w14:paraId="2C13AB3C" w14:textId="099CE7F4" w:rsidR="000E18A2" w:rsidRDefault="000E18A2" w:rsidP="004D25EB">
      <w:pPr>
        <w:rPr>
          <w:rFonts w:ascii="Arial" w:hAnsi="Arial" w:cs="Arial"/>
          <w:sz w:val="24"/>
          <w:szCs w:val="24"/>
        </w:rPr>
      </w:pPr>
    </w:p>
    <w:p w14:paraId="03DF9598" w14:textId="1E477ECB" w:rsidR="00A95818" w:rsidRPr="00A95818" w:rsidRDefault="00EE7C7B" w:rsidP="00A95818">
      <w:pPr>
        <w:rPr>
          <w:rFonts w:ascii="Arial" w:hAnsi="Arial" w:cs="Arial"/>
          <w:sz w:val="24"/>
          <w:szCs w:val="24"/>
        </w:rPr>
      </w:pPr>
      <w:r>
        <w:rPr>
          <w:rFonts w:ascii="Arial" w:hAnsi="Arial" w:cs="Arial"/>
          <w:sz w:val="24"/>
          <w:szCs w:val="24"/>
        </w:rPr>
        <w:t>Now controlling sound measurement can be done in different ways</w:t>
      </w:r>
      <w:r w:rsidR="00A95818">
        <w:rPr>
          <w:rFonts w:ascii="Arial" w:hAnsi="Arial" w:cs="Arial"/>
          <w:sz w:val="24"/>
          <w:szCs w:val="24"/>
        </w:rPr>
        <w:t>, it starts b</w:t>
      </w:r>
      <w:r w:rsidR="00A95818" w:rsidRPr="00A95818">
        <w:rPr>
          <w:rFonts w:ascii="Arial" w:hAnsi="Arial" w:cs="Arial"/>
          <w:sz w:val="24"/>
          <w:szCs w:val="24"/>
        </w:rPr>
        <w:t xml:space="preserve">efore </w:t>
      </w:r>
      <w:r w:rsidR="00A95818">
        <w:rPr>
          <w:rFonts w:ascii="Arial" w:hAnsi="Arial" w:cs="Arial"/>
          <w:sz w:val="24"/>
          <w:szCs w:val="24"/>
        </w:rPr>
        <w:t xml:space="preserve">the </w:t>
      </w:r>
      <w:r w:rsidR="00A95818" w:rsidRPr="00A95818">
        <w:rPr>
          <w:rFonts w:ascii="Arial" w:hAnsi="Arial" w:cs="Arial"/>
          <w:sz w:val="24"/>
          <w:szCs w:val="24"/>
        </w:rPr>
        <w:t>design</w:t>
      </w:r>
      <w:r w:rsidR="00A95818">
        <w:rPr>
          <w:rFonts w:ascii="Arial" w:hAnsi="Arial" w:cs="Arial"/>
          <w:sz w:val="24"/>
          <w:szCs w:val="24"/>
        </w:rPr>
        <w:t xml:space="preserve"> of</w:t>
      </w:r>
      <w:r w:rsidR="00A95818" w:rsidRPr="00A95818">
        <w:rPr>
          <w:rFonts w:ascii="Arial" w:hAnsi="Arial" w:cs="Arial"/>
          <w:sz w:val="24"/>
          <w:szCs w:val="24"/>
        </w:rPr>
        <w:t xml:space="preserve"> </w:t>
      </w:r>
      <w:r w:rsidR="00A95818">
        <w:rPr>
          <w:rFonts w:ascii="Arial" w:hAnsi="Arial" w:cs="Arial"/>
          <w:sz w:val="24"/>
          <w:szCs w:val="24"/>
        </w:rPr>
        <w:t>acoustic</w:t>
      </w:r>
      <w:r w:rsidR="00A95818" w:rsidRPr="00A95818">
        <w:rPr>
          <w:rFonts w:ascii="Arial" w:hAnsi="Arial" w:cs="Arial"/>
          <w:sz w:val="24"/>
          <w:szCs w:val="24"/>
        </w:rPr>
        <w:t xml:space="preserve"> </w:t>
      </w:r>
      <w:r w:rsidR="00A95818">
        <w:rPr>
          <w:rFonts w:ascii="Arial" w:hAnsi="Arial" w:cs="Arial"/>
          <w:sz w:val="24"/>
          <w:szCs w:val="24"/>
        </w:rPr>
        <w:t>management</w:t>
      </w:r>
      <w:r w:rsidR="00A95818" w:rsidRPr="00A95818">
        <w:rPr>
          <w:rFonts w:ascii="Arial" w:hAnsi="Arial" w:cs="Arial"/>
          <w:sz w:val="24"/>
          <w:szCs w:val="24"/>
        </w:rPr>
        <w:t xml:space="preserve"> </w:t>
      </w:r>
      <w:r w:rsidR="00A95818" w:rsidRPr="00A95818">
        <w:rPr>
          <w:rFonts w:ascii="Arial" w:hAnsi="Arial" w:cs="Arial"/>
          <w:sz w:val="24"/>
          <w:szCs w:val="24"/>
        </w:rPr>
        <w:t xml:space="preserve">to </w:t>
      </w:r>
      <w:r w:rsidR="00A95818">
        <w:rPr>
          <w:rFonts w:ascii="Arial" w:hAnsi="Arial" w:cs="Arial"/>
          <w:sz w:val="24"/>
          <w:szCs w:val="24"/>
        </w:rPr>
        <w:t>weaken</w:t>
      </w:r>
      <w:r w:rsidR="00A95818" w:rsidRPr="00A95818">
        <w:rPr>
          <w:rFonts w:ascii="Arial" w:hAnsi="Arial" w:cs="Arial"/>
          <w:sz w:val="24"/>
          <w:szCs w:val="24"/>
        </w:rPr>
        <w:t xml:space="preserve"> </w:t>
      </w:r>
      <w:r w:rsidR="00A95818">
        <w:rPr>
          <w:rFonts w:ascii="Arial" w:hAnsi="Arial" w:cs="Arial"/>
          <w:sz w:val="24"/>
          <w:szCs w:val="24"/>
        </w:rPr>
        <w:t xml:space="preserve">the </w:t>
      </w:r>
      <w:r w:rsidR="00A95818" w:rsidRPr="00A95818">
        <w:rPr>
          <w:rFonts w:ascii="Arial" w:hAnsi="Arial" w:cs="Arial"/>
          <w:sz w:val="24"/>
          <w:szCs w:val="24"/>
        </w:rPr>
        <w:t xml:space="preserve">noise at </w:t>
      </w:r>
      <w:r w:rsidR="00A95818">
        <w:rPr>
          <w:rFonts w:ascii="Arial" w:hAnsi="Arial" w:cs="Arial"/>
          <w:sz w:val="24"/>
          <w:szCs w:val="24"/>
        </w:rPr>
        <w:t>its</w:t>
      </w:r>
      <w:r w:rsidR="00A95818" w:rsidRPr="00A95818">
        <w:rPr>
          <w:rFonts w:ascii="Arial" w:hAnsi="Arial" w:cs="Arial"/>
          <w:sz w:val="24"/>
          <w:szCs w:val="24"/>
        </w:rPr>
        <w:t xml:space="preserve"> </w:t>
      </w:r>
      <w:r w:rsidR="00A95818">
        <w:rPr>
          <w:rFonts w:ascii="Arial" w:hAnsi="Arial" w:cs="Arial"/>
          <w:sz w:val="24"/>
          <w:szCs w:val="24"/>
        </w:rPr>
        <w:t>foundation. The most common and simple way is to just</w:t>
      </w:r>
      <w:r w:rsidR="00A95818" w:rsidRPr="00A95818">
        <w:rPr>
          <w:rFonts w:eastAsiaTheme="minorEastAsia" w:hAnsi="Calibri"/>
          <w:b/>
          <w:bCs/>
          <w:color w:val="0070C0"/>
          <w:kern w:val="24"/>
          <w:sz w:val="36"/>
          <w:szCs w:val="36"/>
        </w:rPr>
        <w:t xml:space="preserve"> </w:t>
      </w:r>
      <w:r w:rsidR="00A95818">
        <w:rPr>
          <w:rFonts w:ascii="Arial" w:hAnsi="Arial" w:cs="Arial"/>
          <w:sz w:val="24"/>
          <w:szCs w:val="24"/>
        </w:rPr>
        <w:t>move</w:t>
      </w:r>
      <w:r w:rsidR="00A95818" w:rsidRPr="00A95818">
        <w:rPr>
          <w:rFonts w:ascii="Arial" w:hAnsi="Arial" w:cs="Arial"/>
          <w:sz w:val="24"/>
          <w:szCs w:val="24"/>
        </w:rPr>
        <w:t xml:space="preserve"> the </w:t>
      </w:r>
      <w:r w:rsidR="00A95818">
        <w:rPr>
          <w:rFonts w:ascii="Arial" w:hAnsi="Arial" w:cs="Arial"/>
          <w:sz w:val="24"/>
          <w:szCs w:val="24"/>
        </w:rPr>
        <w:t>foundation</w:t>
      </w:r>
      <w:r w:rsidR="00A95818" w:rsidRPr="00A95818">
        <w:rPr>
          <w:rFonts w:ascii="Arial" w:hAnsi="Arial" w:cs="Arial"/>
          <w:sz w:val="24"/>
          <w:szCs w:val="24"/>
        </w:rPr>
        <w:t xml:space="preserve"> </w:t>
      </w:r>
      <w:r w:rsidR="00A95818">
        <w:rPr>
          <w:rFonts w:ascii="Arial" w:hAnsi="Arial" w:cs="Arial"/>
          <w:sz w:val="24"/>
          <w:szCs w:val="24"/>
        </w:rPr>
        <w:t xml:space="preserve">of sound </w:t>
      </w:r>
      <w:r w:rsidR="003F005A">
        <w:rPr>
          <w:rFonts w:ascii="Arial" w:hAnsi="Arial" w:cs="Arial"/>
          <w:sz w:val="24"/>
          <w:szCs w:val="24"/>
        </w:rPr>
        <w:t>further</w:t>
      </w:r>
      <w:r w:rsidR="00A95818">
        <w:rPr>
          <w:rFonts w:ascii="Arial" w:hAnsi="Arial" w:cs="Arial"/>
          <w:sz w:val="24"/>
          <w:szCs w:val="24"/>
        </w:rPr>
        <w:t xml:space="preserve"> away or to a different location</w:t>
      </w:r>
      <w:r w:rsidR="00A95818" w:rsidRPr="00A95818">
        <w:rPr>
          <w:rFonts w:ascii="Arial" w:hAnsi="Arial" w:cs="Arial"/>
          <w:sz w:val="24"/>
          <w:szCs w:val="24"/>
        </w:rPr>
        <w:t xml:space="preserve">, </w:t>
      </w:r>
      <w:r w:rsidR="00A95818">
        <w:rPr>
          <w:rFonts w:ascii="Arial" w:hAnsi="Arial" w:cs="Arial"/>
          <w:sz w:val="24"/>
          <w:szCs w:val="24"/>
        </w:rPr>
        <w:t xml:space="preserve">this way </w:t>
      </w:r>
      <w:r w:rsidR="00A95818" w:rsidRPr="00A95818">
        <w:rPr>
          <w:rFonts w:ascii="Arial" w:hAnsi="Arial" w:cs="Arial"/>
          <w:sz w:val="24"/>
          <w:szCs w:val="24"/>
        </w:rPr>
        <w:t xml:space="preserve">its noise </w:t>
      </w:r>
      <w:r w:rsidR="003F005A">
        <w:rPr>
          <w:rFonts w:ascii="Arial" w:hAnsi="Arial" w:cs="Arial"/>
          <w:sz w:val="24"/>
          <w:szCs w:val="24"/>
        </w:rPr>
        <w:t>won’t grasp</w:t>
      </w:r>
      <w:r w:rsidR="00A95818" w:rsidRPr="00A95818">
        <w:rPr>
          <w:rFonts w:ascii="Arial" w:hAnsi="Arial" w:cs="Arial"/>
          <w:sz w:val="24"/>
          <w:szCs w:val="24"/>
        </w:rPr>
        <w:t xml:space="preserve"> </w:t>
      </w:r>
      <w:r w:rsidR="003F005A">
        <w:rPr>
          <w:rFonts w:ascii="Arial" w:hAnsi="Arial" w:cs="Arial"/>
          <w:sz w:val="24"/>
          <w:szCs w:val="24"/>
        </w:rPr>
        <w:t>a noticeable</w:t>
      </w:r>
      <w:r w:rsidR="00A95818" w:rsidRPr="00A95818">
        <w:rPr>
          <w:rFonts w:ascii="Arial" w:hAnsi="Arial" w:cs="Arial"/>
          <w:sz w:val="24"/>
          <w:szCs w:val="24"/>
        </w:rPr>
        <w:t xml:space="preserve"> level</w:t>
      </w:r>
      <w:r w:rsidR="003F005A">
        <w:rPr>
          <w:rFonts w:ascii="Arial" w:hAnsi="Arial" w:cs="Arial"/>
          <w:sz w:val="24"/>
          <w:szCs w:val="24"/>
        </w:rPr>
        <w:t xml:space="preserve"> of volume</w:t>
      </w:r>
      <w:r w:rsidR="00A95818" w:rsidRPr="00A95818">
        <w:rPr>
          <w:rFonts w:ascii="Arial" w:hAnsi="Arial" w:cs="Arial"/>
          <w:sz w:val="24"/>
          <w:szCs w:val="24"/>
        </w:rPr>
        <w:t xml:space="preserve"> </w:t>
      </w:r>
      <w:r w:rsidR="003F005A">
        <w:rPr>
          <w:rFonts w:ascii="Arial" w:hAnsi="Arial" w:cs="Arial"/>
          <w:sz w:val="24"/>
          <w:szCs w:val="24"/>
        </w:rPr>
        <w:t>of anyone listening</w:t>
      </w:r>
      <w:r w:rsidR="00A95818" w:rsidRPr="00A95818">
        <w:rPr>
          <w:rFonts w:ascii="Arial" w:hAnsi="Arial" w:cs="Arial"/>
          <w:sz w:val="24"/>
          <w:szCs w:val="24"/>
        </w:rPr>
        <w:t>.</w:t>
      </w:r>
    </w:p>
    <w:p w14:paraId="6DCE6EC0" w14:textId="77777777" w:rsidR="0010446A" w:rsidRDefault="0010446A" w:rsidP="00A95818">
      <w:pPr>
        <w:rPr>
          <w:rFonts w:ascii="Arial" w:hAnsi="Arial" w:cs="Arial"/>
          <w:sz w:val="24"/>
          <w:szCs w:val="24"/>
        </w:rPr>
      </w:pPr>
    </w:p>
    <w:p w14:paraId="3007F4E6" w14:textId="5B2EDF59" w:rsidR="00A95818" w:rsidRDefault="00A95818" w:rsidP="00A95818">
      <w:pPr>
        <w:rPr>
          <w:rFonts w:ascii="Arial" w:hAnsi="Arial" w:cs="Arial"/>
          <w:sz w:val="24"/>
          <w:szCs w:val="24"/>
        </w:rPr>
      </w:pPr>
      <w:r w:rsidRPr="00A95818">
        <w:rPr>
          <w:rFonts w:ascii="Arial" w:hAnsi="Arial" w:cs="Arial"/>
          <w:sz w:val="24"/>
          <w:szCs w:val="24"/>
        </w:rPr>
        <w:t xml:space="preserve">Repairing or </w:t>
      </w:r>
      <w:r w:rsidR="0010446A">
        <w:rPr>
          <w:rFonts w:ascii="Arial" w:hAnsi="Arial" w:cs="Arial"/>
          <w:sz w:val="24"/>
          <w:szCs w:val="24"/>
        </w:rPr>
        <w:t>retuning</w:t>
      </w:r>
      <w:r w:rsidR="0010446A" w:rsidRPr="00A95818">
        <w:rPr>
          <w:rFonts w:ascii="Arial" w:hAnsi="Arial" w:cs="Arial"/>
          <w:sz w:val="24"/>
          <w:szCs w:val="24"/>
        </w:rPr>
        <w:t xml:space="preserve"> </w:t>
      </w:r>
      <w:r w:rsidRPr="00A95818">
        <w:rPr>
          <w:rFonts w:ascii="Arial" w:hAnsi="Arial" w:cs="Arial"/>
          <w:sz w:val="24"/>
          <w:szCs w:val="24"/>
        </w:rPr>
        <w:t xml:space="preserve">the </w:t>
      </w:r>
      <w:r w:rsidR="0010446A">
        <w:rPr>
          <w:rFonts w:ascii="Arial" w:hAnsi="Arial" w:cs="Arial"/>
          <w:sz w:val="24"/>
          <w:szCs w:val="24"/>
        </w:rPr>
        <w:t>foundation of the sound / noise</w:t>
      </w:r>
      <w:r w:rsidRPr="00A95818">
        <w:rPr>
          <w:rFonts w:ascii="Arial" w:hAnsi="Arial" w:cs="Arial"/>
          <w:sz w:val="24"/>
          <w:szCs w:val="24"/>
        </w:rPr>
        <w:t xml:space="preserve">. </w:t>
      </w:r>
      <w:r w:rsidR="0010446A">
        <w:rPr>
          <w:rFonts w:ascii="Arial" w:hAnsi="Arial" w:cs="Arial"/>
          <w:sz w:val="24"/>
          <w:szCs w:val="24"/>
        </w:rPr>
        <w:t>The task of doing said repair is as</w:t>
      </w:r>
      <w:r w:rsidRPr="00A95818">
        <w:rPr>
          <w:rFonts w:ascii="Arial" w:hAnsi="Arial" w:cs="Arial"/>
          <w:sz w:val="24"/>
          <w:szCs w:val="24"/>
        </w:rPr>
        <w:t xml:space="preserve"> simple as tightening loose and vibrating screws or bolts.</w:t>
      </w:r>
    </w:p>
    <w:p w14:paraId="303B5138" w14:textId="6EA79CCB" w:rsidR="00394A1F" w:rsidRDefault="00394A1F" w:rsidP="00A95818">
      <w:pPr>
        <w:rPr>
          <w:rFonts w:ascii="Arial" w:hAnsi="Arial" w:cs="Arial"/>
          <w:sz w:val="24"/>
          <w:szCs w:val="24"/>
        </w:rPr>
      </w:pPr>
    </w:p>
    <w:p w14:paraId="66D28241" w14:textId="77777777" w:rsidR="00201004" w:rsidRDefault="00B0130E" w:rsidP="000C3B41">
      <w:pPr>
        <w:rPr>
          <w:rFonts w:ascii="Arial" w:hAnsi="Arial" w:cs="Arial"/>
          <w:sz w:val="24"/>
          <w:szCs w:val="32"/>
        </w:rPr>
      </w:pPr>
      <w:r>
        <w:rPr>
          <w:rFonts w:ascii="Arial" w:hAnsi="Arial" w:cs="Arial"/>
          <w:sz w:val="24"/>
          <w:szCs w:val="24"/>
        </w:rPr>
        <w:t xml:space="preserve">When working out what a </w:t>
      </w:r>
      <w:r w:rsidR="000C3B41">
        <w:rPr>
          <w:rFonts w:ascii="Arial" w:hAnsi="Arial" w:cs="Arial"/>
          <w:sz w:val="24"/>
          <w:szCs w:val="24"/>
        </w:rPr>
        <w:t xml:space="preserve">sufficient amount of sound a room </w:t>
      </w:r>
      <w:r w:rsidR="005A21BA">
        <w:rPr>
          <w:rFonts w:ascii="Arial" w:hAnsi="Arial" w:cs="Arial"/>
          <w:sz w:val="24"/>
          <w:szCs w:val="24"/>
        </w:rPr>
        <w:t>has,</w:t>
      </w:r>
      <w:r w:rsidR="000C3B41">
        <w:rPr>
          <w:rFonts w:ascii="Arial" w:hAnsi="Arial" w:cs="Arial"/>
          <w:sz w:val="24"/>
          <w:szCs w:val="24"/>
        </w:rPr>
        <w:t xml:space="preserve"> you must consider the volume of the room (measured in m³) and various additions to said room, these including plasterboards, plastic tiles, or plaster on brick. All of these items have different rates of absorption coefficients. You can multiply the </w:t>
      </w:r>
      <w:r w:rsidR="000C3B41" w:rsidRPr="000C3B41">
        <w:rPr>
          <w:rFonts w:ascii="Arial" w:hAnsi="Arial" w:cs="Arial"/>
          <w:sz w:val="24"/>
          <w:szCs w:val="32"/>
        </w:rPr>
        <w:t>coefficient</w:t>
      </w:r>
      <w:r w:rsidR="000C3B41">
        <w:rPr>
          <w:rFonts w:ascii="Arial" w:hAnsi="Arial" w:cs="Arial"/>
          <w:sz w:val="24"/>
          <w:szCs w:val="32"/>
        </w:rPr>
        <w:t xml:space="preserve">s by the area of the item to find out the sound absorption of that surface with the item on or near. </w:t>
      </w:r>
    </w:p>
    <w:p w14:paraId="744C0F47" w14:textId="77777777" w:rsidR="00201004" w:rsidRDefault="00201004" w:rsidP="000C3B41">
      <w:pPr>
        <w:rPr>
          <w:rFonts w:ascii="Arial" w:hAnsi="Arial" w:cs="Arial"/>
          <w:sz w:val="24"/>
          <w:szCs w:val="32"/>
        </w:rPr>
      </w:pPr>
    </w:p>
    <w:p w14:paraId="1BE2F087" w14:textId="16874293" w:rsidR="00201004" w:rsidRDefault="000C3B41" w:rsidP="000C3B41">
      <w:pPr>
        <w:rPr>
          <w:rFonts w:ascii="Arial" w:hAnsi="Arial" w:cs="Arial"/>
          <w:sz w:val="24"/>
          <w:szCs w:val="24"/>
        </w:rPr>
      </w:pPr>
      <w:r>
        <w:rPr>
          <w:rFonts w:ascii="Arial" w:hAnsi="Arial" w:cs="Arial"/>
          <w:sz w:val="24"/>
          <w:szCs w:val="32"/>
        </w:rPr>
        <w:t xml:space="preserve">Plasterboards will be a specific item to consider when on the subject of partition </w:t>
      </w:r>
      <w:r w:rsidR="005A21BA">
        <w:rPr>
          <w:rFonts w:ascii="Arial" w:hAnsi="Arial" w:cs="Arial"/>
          <w:sz w:val="24"/>
          <w:szCs w:val="32"/>
        </w:rPr>
        <w:t xml:space="preserve">or stud </w:t>
      </w:r>
      <w:r>
        <w:rPr>
          <w:rFonts w:ascii="Arial" w:hAnsi="Arial" w:cs="Arial"/>
          <w:sz w:val="24"/>
          <w:szCs w:val="32"/>
        </w:rPr>
        <w:t>walls</w:t>
      </w:r>
      <w:r w:rsidR="00201004">
        <w:rPr>
          <w:rFonts w:ascii="Arial" w:hAnsi="Arial" w:cs="Arial"/>
          <w:sz w:val="24"/>
          <w:szCs w:val="32"/>
        </w:rPr>
        <w:t xml:space="preserve">. </w:t>
      </w:r>
      <w:r w:rsidR="005C71EB">
        <w:rPr>
          <w:rFonts w:ascii="Arial" w:hAnsi="Arial" w:cs="Arial"/>
          <w:sz w:val="24"/>
          <w:szCs w:val="24"/>
        </w:rPr>
        <w:t>V</w:t>
      </w:r>
      <w:r w:rsidR="00201004" w:rsidRPr="00201004">
        <w:rPr>
          <w:rFonts w:ascii="Arial" w:hAnsi="Arial" w:cs="Arial"/>
          <w:sz w:val="24"/>
          <w:szCs w:val="24"/>
        </w:rPr>
        <w:t>ertical beams</w:t>
      </w:r>
      <w:r w:rsidR="005C71EB">
        <w:rPr>
          <w:rFonts w:ascii="Arial" w:hAnsi="Arial" w:cs="Arial"/>
          <w:sz w:val="24"/>
          <w:szCs w:val="24"/>
        </w:rPr>
        <w:t xml:space="preserve"> within said partition walls</w:t>
      </w:r>
      <w:r w:rsidR="00201004" w:rsidRPr="00201004">
        <w:rPr>
          <w:rFonts w:ascii="Arial" w:hAnsi="Arial" w:cs="Arial"/>
          <w:sz w:val="24"/>
          <w:szCs w:val="24"/>
        </w:rPr>
        <w:t xml:space="preserve"> called studs are needed for practical partitions to support structural loads, and these decrease the and also complicate theoretical modelling. Sound can travel through the </w:t>
      </w:r>
      <w:r w:rsidR="00201004" w:rsidRPr="00201004">
        <w:rPr>
          <w:rFonts w:ascii="Arial" w:hAnsi="Arial" w:cs="Arial"/>
          <w:sz w:val="24"/>
          <w:szCs w:val="24"/>
        </w:rPr>
        <w:t>airgap</w:t>
      </w:r>
      <w:r w:rsidR="00201004" w:rsidRPr="00201004">
        <w:t xml:space="preserve"> </w:t>
      </w:r>
      <w:r w:rsidR="00201004" w:rsidRPr="00201004">
        <w:rPr>
          <w:rFonts w:ascii="Arial" w:hAnsi="Arial" w:cs="Arial"/>
          <w:sz w:val="24"/>
          <w:szCs w:val="24"/>
        </w:rPr>
        <w:t xml:space="preserve">between the two boards, and also the steel frame provides a structural route for sound transmission. </w:t>
      </w:r>
      <w:r w:rsidR="005C71EB">
        <w:rPr>
          <w:rFonts w:ascii="Arial" w:hAnsi="Arial" w:cs="Arial"/>
          <w:sz w:val="24"/>
          <w:szCs w:val="24"/>
        </w:rPr>
        <w:t>This meaning these partition walls need insulation but an option of insulation with good soundproofing.</w:t>
      </w:r>
    </w:p>
    <w:p w14:paraId="60189E4A" w14:textId="77777777" w:rsidR="005C71EB" w:rsidRDefault="005C71EB" w:rsidP="000C3B41">
      <w:pPr>
        <w:rPr>
          <w:rFonts w:ascii="Arial" w:hAnsi="Arial" w:cs="Arial"/>
          <w:sz w:val="24"/>
          <w:szCs w:val="24"/>
        </w:rPr>
      </w:pPr>
    </w:p>
    <w:p w14:paraId="1A1C4BFA" w14:textId="2B7D754B" w:rsidR="005A21BA" w:rsidRDefault="00201004" w:rsidP="000C3B41">
      <w:pPr>
        <w:rPr>
          <w:rFonts w:ascii="Arial" w:hAnsi="Arial" w:cs="Arial"/>
          <w:sz w:val="24"/>
          <w:szCs w:val="32"/>
        </w:rPr>
      </w:pPr>
      <w:r>
        <w:rPr>
          <w:rFonts w:ascii="Arial" w:hAnsi="Arial" w:cs="Arial"/>
          <w:sz w:val="24"/>
          <w:szCs w:val="32"/>
        </w:rPr>
        <w:t>As for insulation there are a few options that are great for sound control or soundproofing these include.</w:t>
      </w:r>
    </w:p>
    <w:p w14:paraId="138452EC" w14:textId="566DE9AC" w:rsidR="00201004" w:rsidRDefault="00201004" w:rsidP="000C3B41">
      <w:pPr>
        <w:rPr>
          <w:rFonts w:ascii="Arial" w:hAnsi="Arial" w:cs="Arial"/>
          <w:sz w:val="24"/>
          <w:szCs w:val="32"/>
        </w:rPr>
      </w:pPr>
    </w:p>
    <w:p w14:paraId="2A684EDA" w14:textId="53FFF724" w:rsidR="00201004" w:rsidRDefault="00201004" w:rsidP="00C76880">
      <w:pPr>
        <w:pStyle w:val="ListParagraph"/>
        <w:numPr>
          <w:ilvl w:val="0"/>
          <w:numId w:val="9"/>
        </w:numPr>
        <w:spacing w:after="100" w:afterAutospacing="1"/>
        <w:rPr>
          <w:rFonts w:ascii="Arial" w:hAnsi="Arial" w:cs="Arial"/>
          <w:sz w:val="24"/>
          <w:szCs w:val="24"/>
        </w:rPr>
      </w:pPr>
      <w:r w:rsidRPr="00201004">
        <w:rPr>
          <w:rFonts w:ascii="Arial" w:hAnsi="Arial" w:cs="Arial"/>
          <w:b/>
          <w:bCs/>
          <w:sz w:val="24"/>
          <w:szCs w:val="24"/>
        </w:rPr>
        <w:t>(Any Branded)</w:t>
      </w:r>
      <w:r w:rsidRPr="00201004">
        <w:rPr>
          <w:rFonts w:ascii="Arial" w:hAnsi="Arial" w:cs="Arial"/>
          <w:b/>
          <w:bCs/>
          <w:sz w:val="24"/>
          <w:szCs w:val="24"/>
        </w:rPr>
        <w:t xml:space="preserve"> </w:t>
      </w:r>
      <w:r w:rsidRPr="00201004">
        <w:rPr>
          <w:rFonts w:ascii="Arial" w:hAnsi="Arial" w:cs="Arial"/>
          <w:b/>
          <w:bCs/>
          <w:sz w:val="24"/>
          <w:szCs w:val="24"/>
        </w:rPr>
        <w:t>Rock board</w:t>
      </w:r>
      <w:r w:rsidRPr="00201004">
        <w:rPr>
          <w:rFonts w:ascii="Arial" w:hAnsi="Arial" w:cs="Arial"/>
          <w:sz w:val="24"/>
          <w:szCs w:val="24"/>
        </w:rPr>
        <w:t xml:space="preserve"> -</w:t>
      </w:r>
      <w:r w:rsidRPr="00201004">
        <w:rPr>
          <w:rFonts w:ascii="Arial" w:hAnsi="Arial" w:cs="Arial"/>
          <w:sz w:val="24"/>
          <w:szCs w:val="24"/>
        </w:rPr>
        <w:t xml:space="preserve"> is rigid mineral wool panel product ideal for use as noise and thermal barriers.</w:t>
      </w:r>
      <w:r>
        <w:rPr>
          <w:rFonts w:ascii="Arial" w:hAnsi="Arial" w:cs="Arial"/>
          <w:sz w:val="24"/>
          <w:szCs w:val="24"/>
        </w:rPr>
        <w:t xml:space="preserve"> </w:t>
      </w:r>
      <w:r w:rsidRPr="00201004">
        <w:rPr>
          <w:rFonts w:ascii="Arial" w:hAnsi="Arial" w:cs="Arial"/>
          <w:sz w:val="24"/>
          <w:szCs w:val="24"/>
        </w:rPr>
        <w:t>Rock board</w:t>
      </w:r>
      <w:r w:rsidRPr="00201004">
        <w:rPr>
          <w:rFonts w:ascii="Arial" w:hAnsi="Arial" w:cs="Arial"/>
          <w:sz w:val="24"/>
          <w:szCs w:val="24"/>
        </w:rPr>
        <w:t xml:space="preserve"> has slightly lower sound absorbing performance, </w:t>
      </w:r>
      <w:r w:rsidR="00114265">
        <w:rPr>
          <w:rFonts w:ascii="Arial" w:hAnsi="Arial" w:cs="Arial"/>
          <w:sz w:val="24"/>
          <w:szCs w:val="24"/>
        </w:rPr>
        <w:t>particularly</w:t>
      </w:r>
      <w:r w:rsidR="00114265" w:rsidRPr="00201004">
        <w:rPr>
          <w:rFonts w:ascii="Arial" w:hAnsi="Arial" w:cs="Arial"/>
          <w:sz w:val="24"/>
          <w:szCs w:val="24"/>
        </w:rPr>
        <w:t xml:space="preserve"> </w:t>
      </w:r>
      <w:r w:rsidRPr="00201004">
        <w:rPr>
          <w:rFonts w:ascii="Arial" w:hAnsi="Arial" w:cs="Arial"/>
          <w:sz w:val="24"/>
          <w:szCs w:val="24"/>
        </w:rPr>
        <w:t xml:space="preserve">at lower frequencies, they have </w:t>
      </w:r>
      <w:r w:rsidR="00114265">
        <w:rPr>
          <w:rFonts w:ascii="Arial" w:hAnsi="Arial" w:cs="Arial"/>
          <w:sz w:val="24"/>
          <w:szCs w:val="24"/>
        </w:rPr>
        <w:t>enhanced</w:t>
      </w:r>
      <w:r w:rsidR="00114265" w:rsidRPr="00201004">
        <w:rPr>
          <w:rFonts w:ascii="Arial" w:hAnsi="Arial" w:cs="Arial"/>
          <w:sz w:val="24"/>
          <w:szCs w:val="24"/>
        </w:rPr>
        <w:t xml:space="preserve"> </w:t>
      </w:r>
      <w:r w:rsidRPr="00201004">
        <w:rPr>
          <w:rFonts w:ascii="Arial" w:hAnsi="Arial" w:cs="Arial"/>
          <w:sz w:val="24"/>
          <w:szCs w:val="24"/>
        </w:rPr>
        <w:t>thermal insulating</w:t>
      </w:r>
      <w:r w:rsidR="00114265" w:rsidRPr="00114265">
        <w:rPr>
          <w:rFonts w:ascii="Arial" w:hAnsi="Arial" w:cs="Arial"/>
          <w:sz w:val="24"/>
          <w:szCs w:val="24"/>
        </w:rPr>
        <w:t xml:space="preserve"> </w:t>
      </w:r>
      <w:r w:rsidR="00114265">
        <w:rPr>
          <w:rFonts w:ascii="Arial" w:hAnsi="Arial" w:cs="Arial"/>
          <w:sz w:val="24"/>
          <w:szCs w:val="24"/>
        </w:rPr>
        <w:t>abilities</w:t>
      </w:r>
      <w:r w:rsidRPr="00201004">
        <w:rPr>
          <w:rFonts w:ascii="Arial" w:hAnsi="Arial" w:cs="Arial"/>
          <w:sz w:val="24"/>
          <w:szCs w:val="24"/>
        </w:rPr>
        <w:t>. With R-values over 4 per inch, products could be used on the inside to </w:t>
      </w:r>
      <w:hyperlink r:id="rId11" w:history="1">
        <w:r w:rsidRPr="00201004">
          <w:rPr>
            <w:rFonts w:ascii="Arial" w:hAnsi="Arial" w:cs="Arial"/>
            <w:sz w:val="24"/>
            <w:szCs w:val="24"/>
          </w:rPr>
          <w:t>soundproof exterior walls</w:t>
        </w:r>
      </w:hyperlink>
      <w:r w:rsidRPr="00201004">
        <w:rPr>
          <w:rFonts w:ascii="Arial" w:hAnsi="Arial" w:cs="Arial"/>
          <w:sz w:val="24"/>
          <w:szCs w:val="24"/>
        </w:rPr>
        <w:t> on top of standard thermal insulation.</w:t>
      </w:r>
    </w:p>
    <w:p w14:paraId="509F2D5A" w14:textId="059BA473" w:rsidR="00201004" w:rsidRDefault="00201004" w:rsidP="00C76880">
      <w:pPr>
        <w:pStyle w:val="ListParagraph"/>
        <w:spacing w:after="100" w:afterAutospacing="1"/>
        <w:rPr>
          <w:rFonts w:ascii="Arial" w:hAnsi="Arial" w:cs="Arial"/>
          <w:sz w:val="24"/>
          <w:szCs w:val="24"/>
        </w:rPr>
      </w:pPr>
    </w:p>
    <w:p w14:paraId="0F39999B" w14:textId="7C43F1E6" w:rsidR="00201004" w:rsidRDefault="00201004" w:rsidP="00C76880">
      <w:pPr>
        <w:pStyle w:val="Heading1"/>
        <w:numPr>
          <w:ilvl w:val="0"/>
          <w:numId w:val="9"/>
        </w:numPr>
        <w:rPr>
          <w:rFonts w:ascii="Arial" w:hAnsi="Arial" w:cs="Arial"/>
          <w:b w:val="0"/>
          <w:bCs w:val="0"/>
          <w:color w:val="000000"/>
          <w:sz w:val="24"/>
          <w:szCs w:val="24"/>
        </w:rPr>
      </w:pPr>
      <w:r w:rsidRPr="00114265">
        <w:rPr>
          <w:rFonts w:ascii="Arial" w:hAnsi="Arial" w:cs="Arial"/>
          <w:sz w:val="24"/>
          <w:szCs w:val="24"/>
        </w:rPr>
        <w:t xml:space="preserve">Rockwell </w:t>
      </w:r>
      <w:r w:rsidRPr="00114265">
        <w:rPr>
          <w:rFonts w:ascii="Arial" w:hAnsi="Arial" w:cs="Arial"/>
          <w:color w:val="000000"/>
          <w:sz w:val="24"/>
          <w:szCs w:val="24"/>
        </w:rPr>
        <w:t>Fire &amp; Soundproof Insulation</w:t>
      </w:r>
      <w:r w:rsidR="00114265">
        <w:rPr>
          <w:rFonts w:ascii="Arial" w:hAnsi="Arial" w:cs="Arial"/>
          <w:b w:val="0"/>
          <w:bCs w:val="0"/>
          <w:color w:val="000000"/>
          <w:sz w:val="24"/>
          <w:szCs w:val="24"/>
        </w:rPr>
        <w:t xml:space="preserve"> - </w:t>
      </w:r>
      <w:r w:rsidR="00114265" w:rsidRPr="00114265">
        <w:rPr>
          <w:rFonts w:ascii="Arial" w:hAnsi="Arial" w:cs="Arial"/>
          <w:b w:val="0"/>
          <w:bCs w:val="0"/>
          <w:color w:val="000000"/>
          <w:sz w:val="24"/>
          <w:szCs w:val="24"/>
        </w:rPr>
        <w:t>soundproof</w:t>
      </w:r>
      <w:r w:rsidR="00114265" w:rsidRPr="00114265">
        <w:rPr>
          <w:rFonts w:ascii="Arial" w:hAnsi="Arial" w:cs="Arial"/>
          <w:b w:val="0"/>
          <w:bCs w:val="0"/>
          <w:color w:val="000000"/>
          <w:sz w:val="24"/>
          <w:szCs w:val="24"/>
        </w:rPr>
        <w:t xml:space="preserve"> insulation is a stone wool insulation product for use in interior wall partitions of residential wood </w:t>
      </w:r>
      <w:r w:rsidR="00114265" w:rsidRPr="00114265">
        <w:rPr>
          <w:rFonts w:ascii="Arial" w:hAnsi="Arial" w:cs="Arial"/>
          <w:b w:val="0"/>
          <w:bCs w:val="0"/>
          <w:color w:val="000000"/>
          <w:sz w:val="24"/>
          <w:szCs w:val="24"/>
        </w:rPr>
        <w:lastRenderedPageBreak/>
        <w:t>and steel stud construction. It is especially useful when superior fire resistance and acoustical performance are required.</w:t>
      </w:r>
      <w:r w:rsidR="00114265">
        <w:rPr>
          <w:rFonts w:ascii="Arial" w:hAnsi="Arial" w:cs="Arial"/>
          <w:b w:val="0"/>
          <w:bCs w:val="0"/>
          <w:color w:val="000000"/>
          <w:sz w:val="24"/>
          <w:szCs w:val="24"/>
        </w:rPr>
        <w:t xml:space="preserve"> </w:t>
      </w:r>
    </w:p>
    <w:p w14:paraId="55A3FE63" w14:textId="2148D65B" w:rsidR="00C76880" w:rsidRPr="00114265" w:rsidRDefault="00C76880" w:rsidP="00C76880">
      <w:pPr>
        <w:pStyle w:val="Heading1"/>
        <w:rPr>
          <w:rFonts w:ascii="Arial" w:hAnsi="Arial" w:cs="Arial"/>
          <w:b w:val="0"/>
          <w:bCs w:val="0"/>
          <w:color w:val="000000"/>
          <w:sz w:val="24"/>
          <w:szCs w:val="24"/>
        </w:rPr>
      </w:pPr>
      <w:r>
        <w:rPr>
          <w:rFonts w:ascii="Arial" w:hAnsi="Arial" w:cs="Arial"/>
          <w:b w:val="0"/>
          <w:bCs w:val="0"/>
          <w:color w:val="000000"/>
          <w:sz w:val="24"/>
          <w:szCs w:val="24"/>
        </w:rPr>
        <w:t>In my personal opinion I would use Rockwell insulation between the partition walls as it is very efficient for soundproofing and comes at a cheaper price than most over soundproofing insulation methods.</w:t>
      </w:r>
      <w:bookmarkStart w:id="0" w:name="_GoBack"/>
      <w:bookmarkEnd w:id="0"/>
    </w:p>
    <w:p w14:paraId="3F007F95" w14:textId="2FC681E3" w:rsidR="00201004" w:rsidRPr="00201004" w:rsidRDefault="00201004" w:rsidP="00114265">
      <w:pPr>
        <w:pStyle w:val="ListParagraph"/>
        <w:spacing w:after="100" w:afterAutospacing="1"/>
        <w:rPr>
          <w:rFonts w:ascii="Arial" w:hAnsi="Arial" w:cs="Arial"/>
          <w:sz w:val="24"/>
          <w:szCs w:val="24"/>
        </w:rPr>
      </w:pPr>
    </w:p>
    <w:p w14:paraId="51AA3F54" w14:textId="77777777" w:rsidR="00201004" w:rsidRPr="00201004" w:rsidRDefault="00201004" w:rsidP="00201004">
      <w:pPr>
        <w:pStyle w:val="ListParagraph"/>
        <w:rPr>
          <w:rFonts w:ascii="Arial" w:hAnsi="Arial" w:cs="Arial"/>
          <w:sz w:val="24"/>
          <w:szCs w:val="32"/>
        </w:rPr>
      </w:pPr>
    </w:p>
    <w:p w14:paraId="2F371494" w14:textId="1F802F63" w:rsidR="00394A1F" w:rsidRPr="00A95818" w:rsidRDefault="000C3B41" w:rsidP="00A95818">
      <w:pPr>
        <w:rPr>
          <w:rFonts w:ascii="Arial" w:hAnsi="Arial" w:cs="Arial"/>
          <w:sz w:val="24"/>
          <w:szCs w:val="24"/>
        </w:rPr>
      </w:pPr>
      <w:r>
        <w:rPr>
          <w:rFonts w:ascii="Arial" w:hAnsi="Arial" w:cs="Arial"/>
          <w:sz w:val="24"/>
          <w:szCs w:val="24"/>
        </w:rPr>
        <w:t xml:space="preserve"> </w:t>
      </w:r>
    </w:p>
    <w:p w14:paraId="514BDDD1" w14:textId="77777777" w:rsidR="0010446A" w:rsidRDefault="0010446A" w:rsidP="00A95818">
      <w:pPr>
        <w:rPr>
          <w:rFonts w:ascii="Arial" w:hAnsi="Arial" w:cs="Arial"/>
          <w:sz w:val="24"/>
          <w:szCs w:val="24"/>
        </w:rPr>
      </w:pPr>
    </w:p>
    <w:p w14:paraId="40FD7CFA" w14:textId="57B065A6" w:rsidR="000E18A2" w:rsidRDefault="000E18A2" w:rsidP="004D25EB">
      <w:pPr>
        <w:rPr>
          <w:rFonts w:ascii="Arial" w:hAnsi="Arial" w:cs="Arial"/>
          <w:sz w:val="24"/>
          <w:szCs w:val="24"/>
        </w:rPr>
      </w:pPr>
    </w:p>
    <w:p w14:paraId="2538818D" w14:textId="77777777" w:rsidR="000E18A2" w:rsidRDefault="000E18A2" w:rsidP="004D25EB">
      <w:pPr>
        <w:rPr>
          <w:rFonts w:ascii="Arial" w:hAnsi="Arial" w:cs="Arial"/>
          <w:sz w:val="24"/>
          <w:szCs w:val="24"/>
        </w:rPr>
      </w:pPr>
    </w:p>
    <w:p w14:paraId="4ABDDD50" w14:textId="16B16A44" w:rsidR="000E18A2" w:rsidRDefault="000E18A2" w:rsidP="004D25EB">
      <w:pPr>
        <w:rPr>
          <w:rFonts w:ascii="Arial" w:hAnsi="Arial" w:cs="Arial"/>
          <w:sz w:val="24"/>
          <w:szCs w:val="24"/>
        </w:rPr>
      </w:pPr>
    </w:p>
    <w:p w14:paraId="2F466A4D" w14:textId="77777777" w:rsidR="000E18A2" w:rsidRDefault="000E18A2" w:rsidP="004D25EB">
      <w:pPr>
        <w:rPr>
          <w:rFonts w:ascii="Arial" w:hAnsi="Arial" w:cs="Arial"/>
          <w:sz w:val="24"/>
          <w:szCs w:val="24"/>
        </w:rPr>
      </w:pPr>
    </w:p>
    <w:p w14:paraId="7FBD265A" w14:textId="16754E33" w:rsidR="004D25EB" w:rsidRDefault="004D25EB" w:rsidP="004D25EB">
      <w:pPr>
        <w:rPr>
          <w:rFonts w:ascii="Arial" w:hAnsi="Arial" w:cs="Arial"/>
          <w:sz w:val="24"/>
          <w:szCs w:val="24"/>
        </w:rPr>
      </w:pPr>
    </w:p>
    <w:p w14:paraId="2D45A59D" w14:textId="77777777" w:rsidR="004D25EB" w:rsidRDefault="004D25EB" w:rsidP="004D25EB">
      <w:pPr>
        <w:rPr>
          <w:rFonts w:ascii="Arial" w:hAnsi="Arial" w:cs="Arial"/>
          <w:sz w:val="24"/>
          <w:szCs w:val="24"/>
        </w:rPr>
      </w:pPr>
    </w:p>
    <w:p w14:paraId="5159562A" w14:textId="77777777" w:rsidR="004D25EB" w:rsidRDefault="004D25EB" w:rsidP="004D25EB">
      <w:pPr>
        <w:rPr>
          <w:rFonts w:ascii="Arial" w:hAnsi="Arial" w:cs="Arial"/>
          <w:sz w:val="24"/>
          <w:szCs w:val="24"/>
        </w:rPr>
      </w:pPr>
    </w:p>
    <w:p w14:paraId="6B4B74ED" w14:textId="77777777" w:rsidR="004D25EB" w:rsidRDefault="004D25EB" w:rsidP="004D25EB">
      <w:pPr>
        <w:rPr>
          <w:rFonts w:ascii="Arial" w:hAnsi="Arial" w:cs="Arial"/>
          <w:sz w:val="24"/>
          <w:szCs w:val="24"/>
        </w:rPr>
      </w:pPr>
    </w:p>
    <w:p w14:paraId="48D1A8F9" w14:textId="77777777" w:rsidR="004D25EB" w:rsidRDefault="004D25EB" w:rsidP="004D25EB">
      <w:pPr>
        <w:rPr>
          <w:rFonts w:ascii="Arial" w:hAnsi="Arial" w:cs="Arial"/>
          <w:sz w:val="24"/>
          <w:szCs w:val="24"/>
        </w:rPr>
      </w:pPr>
    </w:p>
    <w:p w14:paraId="4FFCCA63" w14:textId="55782902" w:rsidR="00C24BB4" w:rsidRDefault="00C24BB4">
      <w:pPr>
        <w:spacing w:after="160" w:line="259" w:lineRule="auto"/>
        <w:rPr>
          <w:rFonts w:ascii="Arial" w:hAnsi="Arial" w:cs="Arial"/>
          <w:sz w:val="24"/>
          <w:szCs w:val="24"/>
        </w:rPr>
      </w:pPr>
    </w:p>
    <w:sectPr w:rsidR="00C24BB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E6E569" w14:textId="77777777" w:rsidR="004B365D" w:rsidRDefault="004B365D" w:rsidP="004B365D">
      <w:r>
        <w:separator/>
      </w:r>
    </w:p>
  </w:endnote>
  <w:endnote w:type="continuationSeparator" w:id="0">
    <w:p w14:paraId="48305CEF" w14:textId="77777777" w:rsidR="004B365D" w:rsidRDefault="004B365D" w:rsidP="004B3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A624D7" w14:textId="77777777" w:rsidR="004B365D" w:rsidRDefault="004B365D" w:rsidP="004B365D">
      <w:r>
        <w:separator/>
      </w:r>
    </w:p>
  </w:footnote>
  <w:footnote w:type="continuationSeparator" w:id="0">
    <w:p w14:paraId="2EA7BCC6" w14:textId="77777777" w:rsidR="004B365D" w:rsidRDefault="004B365D" w:rsidP="004B36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68427A" w14:textId="74A165A7" w:rsidR="009B684F" w:rsidRDefault="00C76880">
    <w:pPr>
      <w:pStyle w:val="Header"/>
    </w:pPr>
    <w:sdt>
      <w:sdtPr>
        <w:rPr>
          <w:rFonts w:cstheme="minorHAnsi"/>
          <w:color w:val="333333"/>
        </w:rPr>
        <w:id w:val="-578133779"/>
        <w:docPartObj>
          <w:docPartGallery w:val="Page Numbers (Margins)"/>
          <w:docPartUnique/>
        </w:docPartObj>
      </w:sdtPr>
      <w:sdtEndPr/>
      <w:sdtContent>
        <w:r w:rsidR="009B684F" w:rsidRPr="009B684F">
          <w:rPr>
            <w:rFonts w:cstheme="minorHAnsi"/>
            <w:noProof/>
            <w:color w:val="333333"/>
          </w:rPr>
          <mc:AlternateContent>
            <mc:Choice Requires="wps">
              <w:drawing>
                <wp:anchor distT="0" distB="0" distL="114300" distR="114300" simplePos="0" relativeHeight="251659264" behindDoc="0" locked="0" layoutInCell="0" allowOverlap="1" wp14:anchorId="2A0FAB63" wp14:editId="3E43050C">
                  <wp:simplePos x="0" y="0"/>
                  <wp:positionH relativeFrom="rightMargin">
                    <wp:align>right</wp:align>
                  </wp:positionH>
                  <mc:AlternateContent>
                    <mc:Choice Requires="wp14">
                      <wp:positionV relativeFrom="margin">
                        <wp14:pctPosVOffset>10000</wp14:pctPosVOffset>
                      </wp:positionV>
                    </mc:Choice>
                    <mc:Fallback>
                      <wp:positionV relativeFrom="page">
                        <wp:posOffset>1800225</wp:posOffset>
                      </wp:positionV>
                    </mc:Fallback>
                  </mc:AlternateContent>
                  <wp:extent cx="819150" cy="433705"/>
                  <wp:effectExtent l="0" t="0" r="1905" b="444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2EC477" w14:textId="77777777" w:rsidR="009B684F" w:rsidRDefault="009B684F">
                              <w:pPr>
                                <w:pBdr>
                                  <w:top w:val="single" w:sz="4" w:space="1" w:color="D8D8D8" w:themeColor="background1" w:themeShade="D8"/>
                                </w:pBdr>
                              </w:pPr>
                              <w:r>
                                <w:t xml:space="preserve">Page | </w:t>
                              </w:r>
                              <w:r>
                                <w:fldChar w:fldCharType="begin"/>
                              </w:r>
                              <w:r>
                                <w:instrText xml:space="preserve"> PAGE   \* MERGEFORMAT </w:instrText>
                              </w:r>
                              <w:r>
                                <w:fldChar w:fldCharType="separate"/>
                              </w:r>
                              <w:r>
                                <w:rPr>
                                  <w:noProof/>
                                </w:rPr>
                                <w:t>2</w:t>
                              </w:r>
                              <w:r>
                                <w:rPr>
                                  <w:noProof/>
                                </w:rPr>
                                <w:fldChar w:fldCharType="end"/>
                              </w:r>
                            </w:p>
                          </w:txbxContent>
                        </wps:txbx>
                        <wps:bodyPr rot="0" vert="horz" wrap="square" lIns="0" tIns="45720" rIns="0" bIns="45720" anchor="t" anchorCtr="0" upright="1">
                          <a:spAutoFit/>
                        </wps:bodyPr>
                      </wps:wsp>
                    </a:graphicData>
                  </a:graphic>
                  <wp14:sizeRelH relativeFrom="rightMargin">
                    <wp14:pctWidth>90000</wp14:pctWidth>
                  </wp14:sizeRelH>
                  <wp14:sizeRelV relativeFrom="page">
                    <wp14:pctHeight>0</wp14:pctHeight>
                  </wp14:sizeRelV>
                </wp:anchor>
              </w:drawing>
            </mc:Choice>
            <mc:Fallback>
              <w:pict>
                <v:rect w14:anchorId="2A0FAB63" id="Rectangle 5" o:spid="_x0000_s1030" style="position:absolute;margin-left:13.3pt;margin-top:0;width:64.5pt;height:34.15pt;z-index:251659264;visibility:visible;mso-wrap-style:square;mso-width-percent:900;mso-height-percent:0;mso-top-percent:100;mso-wrap-distance-left:9pt;mso-wrap-distance-top:0;mso-wrap-distance-right:9pt;mso-wrap-distance-bottom:0;mso-position-horizontal:right;mso-position-horizontal-relative:right-margin-area;mso-position-vertical-relative:margin;mso-width-percent:900;mso-height-percent:0;mso-top-percent:10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" o:allowincell="f" stroked="f">
                  <v:textbox style="mso-fit-shape-to-text:t" inset="0,,0">
                    <w:txbxContent>
                      <w:p w14:paraId="362EC477" w14:textId="77777777" w:rsidR="009B684F" w:rsidRDefault="009B684F">
                        <w:pPr>
                          <w:pBdr>
                            <w:top w:val="single" w:sz="4" w:space="1" w:color="D8D8D8" w:themeColor="background1" w:themeShade="D8"/>
                          </w:pBdr>
                        </w:pPr>
                        <w:r>
                          <w:t xml:space="preserve">Page | </w:t>
                        </w:r>
                        <w:r>
                          <w:fldChar w:fldCharType="begin"/>
                        </w:r>
                        <w:r>
                          <w:instrText xml:space="preserve"> PAGE   \* MERGEFORMAT </w:instrText>
                        </w:r>
                        <w:r>
                          <w:fldChar w:fldCharType="separate"/>
                        </w:r>
                        <w:r>
                          <w:rPr>
                            <w:noProof/>
                          </w:rPr>
                          <w:t>2</w:t>
                        </w:r>
                        <w:r>
                          <w:rPr>
                            <w:noProof/>
                          </w:rPr>
                          <w:fldChar w:fldCharType="end"/>
                        </w:r>
                      </w:p>
                    </w:txbxContent>
                  </v:textbox>
                  <w10:wrap anchorx="margin" anchory="margin"/>
                </v:rect>
              </w:pict>
            </mc:Fallback>
          </mc:AlternateContent>
        </w:r>
      </w:sdtContent>
    </w:sdt>
    <w:r w:rsidR="004B365D" w:rsidRPr="004B365D">
      <w:rPr>
        <w:rFonts w:cstheme="minorHAnsi"/>
        <w:color w:val="333333"/>
      </w:rPr>
      <w:t>Jake Bevan (1910144)</w:t>
    </w:r>
    <w:r w:rsidR="004B365D" w:rsidRPr="004B365D">
      <w:rPr>
        <w:rFonts w:cstheme="minorHAnsi"/>
      </w:rPr>
      <w:ptab w:relativeTo="margin" w:alignment="center" w:leader="none"/>
    </w:r>
    <w:r w:rsidR="004B365D" w:rsidRPr="004B365D">
      <w:rPr>
        <w:rFonts w:cstheme="minorHAnsi"/>
      </w:rPr>
      <w:t>Material Science and Building Services</w:t>
    </w:r>
    <w:r w:rsidR="004B365D" w:rsidRPr="004B365D">
      <w:rPr>
        <w:rFonts w:cstheme="minorHAnsi"/>
      </w:rPr>
      <w:ptab w:relativeTo="margin" w:alignment="right" w:leader="none"/>
    </w:r>
    <w:r w:rsidR="004B365D">
      <w:rPr>
        <w:rFonts w:cstheme="minorHAnsi"/>
      </w:rPr>
      <w:t>Assignment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C0B9F"/>
    <w:multiLevelType w:val="hybridMultilevel"/>
    <w:tmpl w:val="EBA25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8F6795"/>
    <w:multiLevelType w:val="hybridMultilevel"/>
    <w:tmpl w:val="2F88DF26"/>
    <w:lvl w:ilvl="0" w:tplc="5C1C358C">
      <w:start w:val="1"/>
      <w:numFmt w:val="decimal"/>
      <w:lvlText w:val="%1."/>
      <w:lvlJc w:val="left"/>
      <w:pPr>
        <w:tabs>
          <w:tab w:val="num" w:pos="720"/>
        </w:tabs>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683C89"/>
    <w:multiLevelType w:val="hybridMultilevel"/>
    <w:tmpl w:val="71B835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D47C81"/>
    <w:multiLevelType w:val="hybridMultilevel"/>
    <w:tmpl w:val="68E0D88E"/>
    <w:lvl w:ilvl="0" w:tplc="64545388">
      <w:start w:val="1"/>
      <w:numFmt w:val="decimal"/>
      <w:lvlText w:val="%1."/>
      <w:lvlJc w:val="left"/>
      <w:pPr>
        <w:tabs>
          <w:tab w:val="num" w:pos="720"/>
        </w:tabs>
        <w:ind w:left="720" w:hanging="360"/>
      </w:pPr>
    </w:lvl>
    <w:lvl w:ilvl="1" w:tplc="0EDC69E8" w:tentative="1">
      <w:start w:val="1"/>
      <w:numFmt w:val="decimal"/>
      <w:lvlText w:val="%2."/>
      <w:lvlJc w:val="left"/>
      <w:pPr>
        <w:tabs>
          <w:tab w:val="num" w:pos="1440"/>
        </w:tabs>
        <w:ind w:left="1440" w:hanging="360"/>
      </w:pPr>
    </w:lvl>
    <w:lvl w:ilvl="2" w:tplc="4790EA62" w:tentative="1">
      <w:start w:val="1"/>
      <w:numFmt w:val="decimal"/>
      <w:lvlText w:val="%3."/>
      <w:lvlJc w:val="left"/>
      <w:pPr>
        <w:tabs>
          <w:tab w:val="num" w:pos="2160"/>
        </w:tabs>
        <w:ind w:left="2160" w:hanging="360"/>
      </w:pPr>
    </w:lvl>
    <w:lvl w:ilvl="3" w:tplc="4A16AEDA" w:tentative="1">
      <w:start w:val="1"/>
      <w:numFmt w:val="decimal"/>
      <w:lvlText w:val="%4."/>
      <w:lvlJc w:val="left"/>
      <w:pPr>
        <w:tabs>
          <w:tab w:val="num" w:pos="2880"/>
        </w:tabs>
        <w:ind w:left="2880" w:hanging="360"/>
      </w:pPr>
    </w:lvl>
    <w:lvl w:ilvl="4" w:tplc="91DC18E6" w:tentative="1">
      <w:start w:val="1"/>
      <w:numFmt w:val="decimal"/>
      <w:lvlText w:val="%5."/>
      <w:lvlJc w:val="left"/>
      <w:pPr>
        <w:tabs>
          <w:tab w:val="num" w:pos="3600"/>
        </w:tabs>
        <w:ind w:left="3600" w:hanging="360"/>
      </w:pPr>
    </w:lvl>
    <w:lvl w:ilvl="5" w:tplc="86C0E244" w:tentative="1">
      <w:start w:val="1"/>
      <w:numFmt w:val="decimal"/>
      <w:lvlText w:val="%6."/>
      <w:lvlJc w:val="left"/>
      <w:pPr>
        <w:tabs>
          <w:tab w:val="num" w:pos="4320"/>
        </w:tabs>
        <w:ind w:left="4320" w:hanging="360"/>
      </w:pPr>
    </w:lvl>
    <w:lvl w:ilvl="6" w:tplc="EC669D5E" w:tentative="1">
      <w:start w:val="1"/>
      <w:numFmt w:val="decimal"/>
      <w:lvlText w:val="%7."/>
      <w:lvlJc w:val="left"/>
      <w:pPr>
        <w:tabs>
          <w:tab w:val="num" w:pos="5040"/>
        </w:tabs>
        <w:ind w:left="5040" w:hanging="360"/>
      </w:pPr>
    </w:lvl>
    <w:lvl w:ilvl="7" w:tplc="AB4AC74E" w:tentative="1">
      <w:start w:val="1"/>
      <w:numFmt w:val="decimal"/>
      <w:lvlText w:val="%8."/>
      <w:lvlJc w:val="left"/>
      <w:pPr>
        <w:tabs>
          <w:tab w:val="num" w:pos="5760"/>
        </w:tabs>
        <w:ind w:left="5760" w:hanging="360"/>
      </w:pPr>
    </w:lvl>
    <w:lvl w:ilvl="8" w:tplc="B1B4FE60" w:tentative="1">
      <w:start w:val="1"/>
      <w:numFmt w:val="decimal"/>
      <w:lvlText w:val="%9."/>
      <w:lvlJc w:val="left"/>
      <w:pPr>
        <w:tabs>
          <w:tab w:val="num" w:pos="6480"/>
        </w:tabs>
        <w:ind w:left="6480" w:hanging="360"/>
      </w:pPr>
    </w:lvl>
  </w:abstractNum>
  <w:abstractNum w:abstractNumId="4" w15:restartNumberingAfterBreak="0">
    <w:nsid w:val="5A18017B"/>
    <w:multiLevelType w:val="hybridMultilevel"/>
    <w:tmpl w:val="D6249FAE"/>
    <w:lvl w:ilvl="0" w:tplc="619ABBC8">
      <w:start w:val="1"/>
      <w:numFmt w:val="decimal"/>
      <w:lvlText w:val="%1."/>
      <w:lvlJc w:val="left"/>
      <w:pPr>
        <w:ind w:left="785" w:hanging="360"/>
      </w:pPr>
      <w:rPr>
        <w:rFonts w:hint="default"/>
        <w:b/>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5" w15:restartNumberingAfterBreak="0">
    <w:nsid w:val="5BF21A57"/>
    <w:multiLevelType w:val="hybridMultilevel"/>
    <w:tmpl w:val="BDE229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6A32EC"/>
    <w:multiLevelType w:val="hybridMultilevel"/>
    <w:tmpl w:val="9D66F2FC"/>
    <w:lvl w:ilvl="0" w:tplc="5C1C358C">
      <w:start w:val="1"/>
      <w:numFmt w:val="decimal"/>
      <w:lvlText w:val="%1."/>
      <w:lvlJc w:val="left"/>
      <w:pPr>
        <w:tabs>
          <w:tab w:val="num" w:pos="720"/>
        </w:tabs>
        <w:ind w:left="720" w:hanging="360"/>
      </w:pPr>
    </w:lvl>
    <w:lvl w:ilvl="1" w:tplc="C2BEA9D8" w:tentative="1">
      <w:start w:val="1"/>
      <w:numFmt w:val="decimal"/>
      <w:lvlText w:val="%2."/>
      <w:lvlJc w:val="left"/>
      <w:pPr>
        <w:tabs>
          <w:tab w:val="num" w:pos="1440"/>
        </w:tabs>
        <w:ind w:left="1440" w:hanging="360"/>
      </w:pPr>
    </w:lvl>
    <w:lvl w:ilvl="2" w:tplc="36FE1C8E" w:tentative="1">
      <w:start w:val="1"/>
      <w:numFmt w:val="decimal"/>
      <w:lvlText w:val="%3."/>
      <w:lvlJc w:val="left"/>
      <w:pPr>
        <w:tabs>
          <w:tab w:val="num" w:pos="2160"/>
        </w:tabs>
        <w:ind w:left="2160" w:hanging="360"/>
      </w:pPr>
    </w:lvl>
    <w:lvl w:ilvl="3" w:tplc="B8F06FBA" w:tentative="1">
      <w:start w:val="1"/>
      <w:numFmt w:val="decimal"/>
      <w:lvlText w:val="%4."/>
      <w:lvlJc w:val="left"/>
      <w:pPr>
        <w:tabs>
          <w:tab w:val="num" w:pos="2880"/>
        </w:tabs>
        <w:ind w:left="2880" w:hanging="360"/>
      </w:pPr>
    </w:lvl>
    <w:lvl w:ilvl="4" w:tplc="8B3C1C64" w:tentative="1">
      <w:start w:val="1"/>
      <w:numFmt w:val="decimal"/>
      <w:lvlText w:val="%5."/>
      <w:lvlJc w:val="left"/>
      <w:pPr>
        <w:tabs>
          <w:tab w:val="num" w:pos="3600"/>
        </w:tabs>
        <w:ind w:left="3600" w:hanging="360"/>
      </w:pPr>
    </w:lvl>
    <w:lvl w:ilvl="5" w:tplc="89806560" w:tentative="1">
      <w:start w:val="1"/>
      <w:numFmt w:val="decimal"/>
      <w:lvlText w:val="%6."/>
      <w:lvlJc w:val="left"/>
      <w:pPr>
        <w:tabs>
          <w:tab w:val="num" w:pos="4320"/>
        </w:tabs>
        <w:ind w:left="4320" w:hanging="360"/>
      </w:pPr>
    </w:lvl>
    <w:lvl w:ilvl="6" w:tplc="820EC392" w:tentative="1">
      <w:start w:val="1"/>
      <w:numFmt w:val="decimal"/>
      <w:lvlText w:val="%7."/>
      <w:lvlJc w:val="left"/>
      <w:pPr>
        <w:tabs>
          <w:tab w:val="num" w:pos="5040"/>
        </w:tabs>
        <w:ind w:left="5040" w:hanging="360"/>
      </w:pPr>
    </w:lvl>
    <w:lvl w:ilvl="7" w:tplc="72DCE5D4" w:tentative="1">
      <w:start w:val="1"/>
      <w:numFmt w:val="decimal"/>
      <w:lvlText w:val="%8."/>
      <w:lvlJc w:val="left"/>
      <w:pPr>
        <w:tabs>
          <w:tab w:val="num" w:pos="5760"/>
        </w:tabs>
        <w:ind w:left="5760" w:hanging="360"/>
      </w:pPr>
    </w:lvl>
    <w:lvl w:ilvl="8" w:tplc="7B10A318" w:tentative="1">
      <w:start w:val="1"/>
      <w:numFmt w:val="decimal"/>
      <w:lvlText w:val="%9."/>
      <w:lvlJc w:val="left"/>
      <w:pPr>
        <w:tabs>
          <w:tab w:val="num" w:pos="6480"/>
        </w:tabs>
        <w:ind w:left="6480" w:hanging="360"/>
      </w:pPr>
    </w:lvl>
  </w:abstractNum>
  <w:abstractNum w:abstractNumId="7" w15:restartNumberingAfterBreak="0">
    <w:nsid w:val="7059617E"/>
    <w:multiLevelType w:val="hybridMultilevel"/>
    <w:tmpl w:val="20BC37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AC0784F"/>
    <w:multiLevelType w:val="hybridMultilevel"/>
    <w:tmpl w:val="486A86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8"/>
  </w:num>
  <w:num w:numId="4">
    <w:abstractNumId w:val="2"/>
  </w:num>
  <w:num w:numId="5">
    <w:abstractNumId w:val="7"/>
  </w:num>
  <w:num w:numId="6">
    <w:abstractNumId w:val="6"/>
  </w:num>
  <w:num w:numId="7">
    <w:abstractNumId w:val="3"/>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5D"/>
    <w:rsid w:val="00025173"/>
    <w:rsid w:val="00034CBD"/>
    <w:rsid w:val="000465EE"/>
    <w:rsid w:val="000C3B41"/>
    <w:rsid w:val="000E18A2"/>
    <w:rsid w:val="000E5FE8"/>
    <w:rsid w:val="0010446A"/>
    <w:rsid w:val="00114265"/>
    <w:rsid w:val="00127429"/>
    <w:rsid w:val="001556AF"/>
    <w:rsid w:val="00161EE9"/>
    <w:rsid w:val="00201004"/>
    <w:rsid w:val="00250564"/>
    <w:rsid w:val="0025267D"/>
    <w:rsid w:val="0029110D"/>
    <w:rsid w:val="00381719"/>
    <w:rsid w:val="00394A1F"/>
    <w:rsid w:val="003A17CF"/>
    <w:rsid w:val="003F005A"/>
    <w:rsid w:val="004B365D"/>
    <w:rsid w:val="004D25EB"/>
    <w:rsid w:val="005273A9"/>
    <w:rsid w:val="005A21BA"/>
    <w:rsid w:val="005B7F1D"/>
    <w:rsid w:val="005C71EB"/>
    <w:rsid w:val="006F065E"/>
    <w:rsid w:val="0079419A"/>
    <w:rsid w:val="007B1B25"/>
    <w:rsid w:val="00806587"/>
    <w:rsid w:val="00876CE1"/>
    <w:rsid w:val="009952A1"/>
    <w:rsid w:val="009B684F"/>
    <w:rsid w:val="00A95818"/>
    <w:rsid w:val="00B0130E"/>
    <w:rsid w:val="00B23913"/>
    <w:rsid w:val="00B94494"/>
    <w:rsid w:val="00BD0E61"/>
    <w:rsid w:val="00C24BB4"/>
    <w:rsid w:val="00C47B8D"/>
    <w:rsid w:val="00C76880"/>
    <w:rsid w:val="00CB3D1E"/>
    <w:rsid w:val="00CC29AF"/>
    <w:rsid w:val="00CF18E6"/>
    <w:rsid w:val="00EE3D9D"/>
    <w:rsid w:val="00EE7C7B"/>
    <w:rsid w:val="00F653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0A85ABE"/>
  <w15:chartTrackingRefBased/>
  <w15:docId w15:val="{6FF59D42-6ABF-4684-A65D-2893F2A9F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65D"/>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201004"/>
    <w:pPr>
      <w:spacing w:before="100" w:beforeAutospacing="1" w:after="100" w:afterAutospacing="1"/>
      <w:outlineLvl w:val="0"/>
    </w:pPr>
    <w:rPr>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365D"/>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4B365D"/>
  </w:style>
  <w:style w:type="paragraph" w:styleId="Footer">
    <w:name w:val="footer"/>
    <w:basedOn w:val="Normal"/>
    <w:link w:val="FooterChar"/>
    <w:uiPriority w:val="99"/>
    <w:unhideWhenUsed/>
    <w:rsid w:val="004B365D"/>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4B365D"/>
  </w:style>
  <w:style w:type="paragraph" w:styleId="NormalWeb">
    <w:name w:val="Normal (Web)"/>
    <w:basedOn w:val="Normal"/>
    <w:uiPriority w:val="99"/>
    <w:rsid w:val="004B365D"/>
    <w:pPr>
      <w:spacing w:before="100" w:after="100"/>
    </w:pPr>
    <w:rPr>
      <w:sz w:val="24"/>
      <w:lang w:eastAsia="en-US"/>
    </w:rPr>
  </w:style>
  <w:style w:type="paragraph" w:styleId="ListParagraph">
    <w:name w:val="List Paragraph"/>
    <w:basedOn w:val="Normal"/>
    <w:uiPriority w:val="34"/>
    <w:qFormat/>
    <w:rsid w:val="0079419A"/>
    <w:pPr>
      <w:ind w:left="720"/>
      <w:contextualSpacing/>
    </w:pPr>
  </w:style>
  <w:style w:type="character" w:styleId="Hyperlink">
    <w:name w:val="Hyperlink"/>
    <w:basedOn w:val="DefaultParagraphFont"/>
    <w:uiPriority w:val="99"/>
    <w:semiHidden/>
    <w:unhideWhenUsed/>
    <w:rsid w:val="00201004"/>
    <w:rPr>
      <w:color w:val="0000FF"/>
      <w:u w:val="single"/>
    </w:rPr>
  </w:style>
  <w:style w:type="character" w:customStyle="1" w:styleId="Heading1Char">
    <w:name w:val="Heading 1 Char"/>
    <w:basedOn w:val="DefaultParagraphFont"/>
    <w:link w:val="Heading1"/>
    <w:uiPriority w:val="9"/>
    <w:rsid w:val="00201004"/>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649369">
      <w:bodyDiv w:val="1"/>
      <w:marLeft w:val="0"/>
      <w:marRight w:val="0"/>
      <w:marTop w:val="0"/>
      <w:marBottom w:val="0"/>
      <w:divBdr>
        <w:top w:val="none" w:sz="0" w:space="0" w:color="auto"/>
        <w:left w:val="none" w:sz="0" w:space="0" w:color="auto"/>
        <w:bottom w:val="none" w:sz="0" w:space="0" w:color="auto"/>
        <w:right w:val="none" w:sz="0" w:space="0" w:color="auto"/>
      </w:divBdr>
      <w:divsChild>
        <w:div w:id="67699572">
          <w:marLeft w:val="547"/>
          <w:marRight w:val="0"/>
          <w:marTop w:val="0"/>
          <w:marBottom w:val="0"/>
          <w:divBdr>
            <w:top w:val="none" w:sz="0" w:space="0" w:color="auto"/>
            <w:left w:val="none" w:sz="0" w:space="0" w:color="auto"/>
            <w:bottom w:val="none" w:sz="0" w:space="0" w:color="auto"/>
            <w:right w:val="none" w:sz="0" w:space="0" w:color="auto"/>
          </w:divBdr>
        </w:div>
      </w:divsChild>
    </w:div>
    <w:div w:id="296298434">
      <w:bodyDiv w:val="1"/>
      <w:marLeft w:val="0"/>
      <w:marRight w:val="0"/>
      <w:marTop w:val="0"/>
      <w:marBottom w:val="0"/>
      <w:divBdr>
        <w:top w:val="none" w:sz="0" w:space="0" w:color="auto"/>
        <w:left w:val="none" w:sz="0" w:space="0" w:color="auto"/>
        <w:bottom w:val="none" w:sz="0" w:space="0" w:color="auto"/>
        <w:right w:val="none" w:sz="0" w:space="0" w:color="auto"/>
      </w:divBdr>
    </w:div>
    <w:div w:id="756705096">
      <w:bodyDiv w:val="1"/>
      <w:marLeft w:val="0"/>
      <w:marRight w:val="0"/>
      <w:marTop w:val="0"/>
      <w:marBottom w:val="0"/>
      <w:divBdr>
        <w:top w:val="none" w:sz="0" w:space="0" w:color="auto"/>
        <w:left w:val="none" w:sz="0" w:space="0" w:color="auto"/>
        <w:bottom w:val="none" w:sz="0" w:space="0" w:color="auto"/>
        <w:right w:val="none" w:sz="0" w:space="0" w:color="auto"/>
      </w:divBdr>
    </w:div>
    <w:div w:id="1528059585">
      <w:bodyDiv w:val="1"/>
      <w:marLeft w:val="0"/>
      <w:marRight w:val="0"/>
      <w:marTop w:val="0"/>
      <w:marBottom w:val="0"/>
      <w:divBdr>
        <w:top w:val="none" w:sz="0" w:space="0" w:color="auto"/>
        <w:left w:val="none" w:sz="0" w:space="0" w:color="auto"/>
        <w:bottom w:val="none" w:sz="0" w:space="0" w:color="auto"/>
        <w:right w:val="none" w:sz="0" w:space="0" w:color="auto"/>
      </w:divBdr>
      <w:divsChild>
        <w:div w:id="1779256393">
          <w:marLeft w:val="547"/>
          <w:marRight w:val="0"/>
          <w:marTop w:val="0"/>
          <w:marBottom w:val="0"/>
          <w:divBdr>
            <w:top w:val="none" w:sz="0" w:space="0" w:color="auto"/>
            <w:left w:val="none" w:sz="0" w:space="0" w:color="auto"/>
            <w:bottom w:val="none" w:sz="0" w:space="0" w:color="auto"/>
            <w:right w:val="none" w:sz="0" w:space="0" w:color="auto"/>
          </w:divBdr>
        </w:div>
        <w:div w:id="1183322152">
          <w:marLeft w:val="547"/>
          <w:marRight w:val="0"/>
          <w:marTop w:val="0"/>
          <w:marBottom w:val="0"/>
          <w:divBdr>
            <w:top w:val="none" w:sz="0" w:space="0" w:color="auto"/>
            <w:left w:val="none" w:sz="0" w:space="0" w:color="auto"/>
            <w:bottom w:val="none" w:sz="0" w:space="0" w:color="auto"/>
            <w:right w:val="none" w:sz="0" w:space="0" w:color="auto"/>
          </w:divBdr>
        </w:div>
      </w:divsChild>
    </w:div>
    <w:div w:id="196996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oundproofingtips.com/soundproofing-walls/" TargetMode="External"/><Relationship Id="rId5" Type="http://schemas.openxmlformats.org/officeDocument/2006/relationships/footnotes" Target="footnotes.xml"/><Relationship Id="rId10" Type="http://schemas.openxmlformats.org/officeDocument/2006/relationships/image" Target="cid:5D4F83CE-5DDA-4863-A85B-E15FADFA93DC" TargetMode="Externa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1756</TotalTime>
  <Pages>7</Pages>
  <Words>892</Words>
  <Characters>5089</Characters>
  <Application>Microsoft Office Word</Application>
  <DocSecurity>0</DocSecurity>
  <Lines>42</Lines>
  <Paragraphs>11</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Rockwell Fire &amp; Soundproof Insulation - soundproof insulation is a stone wool in</vt:lpstr>
    </vt:vector>
  </TitlesOfParts>
  <Company/>
  <LinksUpToDate>false</LinksUpToDate>
  <CharactersWithSpaces>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Bevan (1910144)</dc:creator>
  <cp:keywords/>
  <dc:description/>
  <cp:lastModifiedBy>Jake Bevan (1910144)</cp:lastModifiedBy>
  <cp:revision>6</cp:revision>
  <dcterms:created xsi:type="dcterms:W3CDTF">2020-03-26T14:01:00Z</dcterms:created>
  <dcterms:modified xsi:type="dcterms:W3CDTF">2020-04-06T15:24:00Z</dcterms:modified>
</cp:coreProperties>
</file>