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EE5CC" w14:textId="7462DE8C" w:rsidR="007E2491" w:rsidRDefault="007E2491" w:rsidP="007E2491">
      <w:pPr>
        <w:rPr>
          <w:rFonts w:ascii="Times New Roman" w:eastAsia="Times New Roman" w:hAnsi="Times New Roman" w:cs="Times New Roman"/>
          <w:b/>
          <w:sz w:val="32"/>
          <w:szCs w:val="32"/>
        </w:rPr>
      </w:pPr>
    </w:p>
    <w:p w14:paraId="10008EA2" w14:textId="006C9461" w:rsidR="005315E7" w:rsidRDefault="005315E7" w:rsidP="007E2491">
      <w:pPr>
        <w:rPr>
          <w:rFonts w:ascii="Times New Roman" w:eastAsia="Times New Roman" w:hAnsi="Times New Roman" w:cs="Times New Roman"/>
          <w:b/>
          <w:sz w:val="32"/>
          <w:szCs w:val="32"/>
        </w:rPr>
      </w:pPr>
    </w:p>
    <w:p w14:paraId="6084F134" w14:textId="64A3B068" w:rsidR="005315E7" w:rsidRDefault="00CF4082" w:rsidP="007E2491">
      <w:pPr>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Programme</w:t>
      </w:r>
      <w:proofErr w:type="spellEnd"/>
      <w:r>
        <w:rPr>
          <w:rFonts w:ascii="Times New Roman" w:eastAsia="Times New Roman" w:hAnsi="Times New Roman" w:cs="Times New Roman"/>
          <w:b/>
          <w:sz w:val="28"/>
          <w:szCs w:val="28"/>
        </w:rPr>
        <w:t xml:space="preserve">: BA Business Management </w:t>
      </w:r>
    </w:p>
    <w:p w14:paraId="1F0DA7E1" w14:textId="2EAE3ED3" w:rsidR="007E2491" w:rsidRDefault="00445C23" w:rsidP="00445C2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Module: Data Handling and Business Intelligence </w:t>
      </w:r>
    </w:p>
    <w:p w14:paraId="6DAD036F" w14:textId="2C9DBD8D" w:rsidR="002C79A0" w:rsidRDefault="002C79A0" w:rsidP="00445C2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Module Code: </w:t>
      </w:r>
      <w:r w:rsidR="00986AAA">
        <w:rPr>
          <w:rFonts w:ascii="Times New Roman" w:eastAsia="Times New Roman" w:hAnsi="Times New Roman" w:cs="Times New Roman"/>
          <w:b/>
          <w:sz w:val="28"/>
          <w:szCs w:val="28"/>
        </w:rPr>
        <w:t>LCBB5000</w:t>
      </w:r>
    </w:p>
    <w:p w14:paraId="3A7D8E09" w14:textId="15177703" w:rsidR="00986AAA" w:rsidRDefault="00EA09E3" w:rsidP="00445C2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Assignment Title</w:t>
      </w:r>
      <w:r w:rsidR="004C5F5B">
        <w:rPr>
          <w:rFonts w:ascii="Times New Roman" w:eastAsia="Times New Roman" w:hAnsi="Times New Roman" w:cs="Times New Roman"/>
          <w:b/>
          <w:sz w:val="28"/>
          <w:szCs w:val="28"/>
        </w:rPr>
        <w:t>: Assessment 1</w:t>
      </w:r>
    </w:p>
    <w:p w14:paraId="403D622A" w14:textId="6C909E0F" w:rsidR="004C5F5B" w:rsidRDefault="00C42F45" w:rsidP="00445C2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Name: </w:t>
      </w:r>
      <w:proofErr w:type="spellStart"/>
      <w:r>
        <w:rPr>
          <w:rFonts w:ascii="Times New Roman" w:eastAsia="Times New Roman" w:hAnsi="Times New Roman" w:cs="Times New Roman"/>
          <w:b/>
          <w:sz w:val="28"/>
          <w:szCs w:val="28"/>
        </w:rPr>
        <w:t>Loredana</w:t>
      </w:r>
      <w:proofErr w:type="spellEnd"/>
      <w:r>
        <w:rPr>
          <w:rFonts w:ascii="Times New Roman" w:eastAsia="Times New Roman" w:hAnsi="Times New Roman" w:cs="Times New Roman"/>
          <w:b/>
          <w:sz w:val="28"/>
          <w:szCs w:val="28"/>
        </w:rPr>
        <w:t xml:space="preserve"> Aurora </w:t>
      </w:r>
      <w:proofErr w:type="spellStart"/>
      <w:r>
        <w:rPr>
          <w:rFonts w:ascii="Times New Roman" w:eastAsia="Times New Roman" w:hAnsi="Times New Roman" w:cs="Times New Roman"/>
          <w:b/>
          <w:sz w:val="28"/>
          <w:szCs w:val="28"/>
        </w:rPr>
        <w:t>Padure</w:t>
      </w:r>
      <w:proofErr w:type="spellEnd"/>
      <w:r>
        <w:rPr>
          <w:rFonts w:ascii="Times New Roman" w:eastAsia="Times New Roman" w:hAnsi="Times New Roman" w:cs="Times New Roman"/>
          <w:b/>
          <w:sz w:val="28"/>
          <w:szCs w:val="28"/>
        </w:rPr>
        <w:t xml:space="preserve"> </w:t>
      </w:r>
    </w:p>
    <w:p w14:paraId="030CA85A" w14:textId="73DED24C" w:rsidR="00C42F45" w:rsidRDefault="0086713A" w:rsidP="00445C2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ID: 2019942</w:t>
      </w:r>
    </w:p>
    <w:p w14:paraId="626C47A3" w14:textId="77777777" w:rsidR="00445C23" w:rsidRDefault="00445C23" w:rsidP="00445C23">
      <w:pPr>
        <w:rPr>
          <w:rFonts w:ascii="Times New Roman" w:eastAsia="Times New Roman" w:hAnsi="Times New Roman" w:cs="Times New Roman"/>
          <w:b/>
          <w:sz w:val="32"/>
          <w:szCs w:val="32"/>
        </w:rPr>
      </w:pPr>
    </w:p>
    <w:p w14:paraId="72F5D2AD" w14:textId="5BA03733" w:rsidR="007E2491" w:rsidRDefault="007E2491">
      <w:pPr>
        <w:jc w:val="center"/>
        <w:rPr>
          <w:rFonts w:ascii="Times New Roman" w:eastAsia="Times New Roman" w:hAnsi="Times New Roman" w:cs="Times New Roman"/>
          <w:b/>
          <w:sz w:val="32"/>
          <w:szCs w:val="32"/>
        </w:rPr>
      </w:pPr>
    </w:p>
    <w:p w14:paraId="2C727F36" w14:textId="3F8712BC" w:rsidR="007E2491" w:rsidRDefault="007E2491">
      <w:pPr>
        <w:jc w:val="center"/>
        <w:rPr>
          <w:rFonts w:ascii="Times New Roman" w:eastAsia="Times New Roman" w:hAnsi="Times New Roman" w:cs="Times New Roman"/>
          <w:b/>
          <w:sz w:val="32"/>
          <w:szCs w:val="32"/>
        </w:rPr>
      </w:pPr>
    </w:p>
    <w:p w14:paraId="3BE68127" w14:textId="14F57A41" w:rsidR="007E2491" w:rsidRDefault="007E2491">
      <w:pPr>
        <w:jc w:val="center"/>
        <w:rPr>
          <w:rFonts w:ascii="Times New Roman" w:eastAsia="Times New Roman" w:hAnsi="Times New Roman" w:cs="Times New Roman"/>
          <w:b/>
          <w:sz w:val="32"/>
          <w:szCs w:val="32"/>
        </w:rPr>
      </w:pPr>
    </w:p>
    <w:p w14:paraId="285FD539" w14:textId="7F83BBBA" w:rsidR="007E2491" w:rsidRDefault="007E2491">
      <w:pPr>
        <w:jc w:val="center"/>
        <w:rPr>
          <w:rFonts w:ascii="Times New Roman" w:eastAsia="Times New Roman" w:hAnsi="Times New Roman" w:cs="Times New Roman"/>
          <w:b/>
          <w:sz w:val="32"/>
          <w:szCs w:val="32"/>
        </w:rPr>
      </w:pPr>
    </w:p>
    <w:p w14:paraId="7BC5CE78" w14:textId="6E8ED431" w:rsidR="007E2491" w:rsidRDefault="007E2491">
      <w:pPr>
        <w:jc w:val="center"/>
        <w:rPr>
          <w:rFonts w:ascii="Times New Roman" w:eastAsia="Times New Roman" w:hAnsi="Times New Roman" w:cs="Times New Roman"/>
          <w:b/>
          <w:sz w:val="32"/>
          <w:szCs w:val="32"/>
        </w:rPr>
      </w:pPr>
    </w:p>
    <w:p w14:paraId="786F4CB7" w14:textId="60DEFE7E" w:rsidR="007E2491" w:rsidRDefault="007E2491">
      <w:pPr>
        <w:jc w:val="center"/>
        <w:rPr>
          <w:rFonts w:ascii="Times New Roman" w:eastAsia="Times New Roman" w:hAnsi="Times New Roman" w:cs="Times New Roman"/>
          <w:b/>
          <w:sz w:val="32"/>
          <w:szCs w:val="32"/>
        </w:rPr>
      </w:pPr>
    </w:p>
    <w:p w14:paraId="65D604E8" w14:textId="5E873004" w:rsidR="007E2491" w:rsidRDefault="007E2491">
      <w:pPr>
        <w:jc w:val="center"/>
        <w:rPr>
          <w:rFonts w:ascii="Times New Roman" w:eastAsia="Times New Roman" w:hAnsi="Times New Roman" w:cs="Times New Roman"/>
          <w:b/>
          <w:sz w:val="32"/>
          <w:szCs w:val="32"/>
        </w:rPr>
      </w:pPr>
    </w:p>
    <w:p w14:paraId="0349ED56" w14:textId="4622B497" w:rsidR="007E2491" w:rsidRDefault="007E2491">
      <w:pPr>
        <w:jc w:val="center"/>
        <w:rPr>
          <w:rFonts w:ascii="Times New Roman" w:eastAsia="Times New Roman" w:hAnsi="Times New Roman" w:cs="Times New Roman"/>
          <w:b/>
          <w:sz w:val="32"/>
          <w:szCs w:val="32"/>
        </w:rPr>
      </w:pPr>
    </w:p>
    <w:p w14:paraId="3C76CF1D" w14:textId="34F4563D" w:rsidR="007E2491" w:rsidRDefault="007E2491">
      <w:pPr>
        <w:jc w:val="center"/>
        <w:rPr>
          <w:rFonts w:ascii="Times New Roman" w:eastAsia="Times New Roman" w:hAnsi="Times New Roman" w:cs="Times New Roman"/>
          <w:b/>
          <w:sz w:val="32"/>
          <w:szCs w:val="32"/>
        </w:rPr>
      </w:pPr>
    </w:p>
    <w:p w14:paraId="1C9D3FAC" w14:textId="57A07755" w:rsidR="007E2491" w:rsidRDefault="007E2491">
      <w:pPr>
        <w:jc w:val="center"/>
        <w:rPr>
          <w:rFonts w:ascii="Times New Roman" w:eastAsia="Times New Roman" w:hAnsi="Times New Roman" w:cs="Times New Roman"/>
          <w:b/>
          <w:sz w:val="32"/>
          <w:szCs w:val="32"/>
        </w:rPr>
      </w:pPr>
    </w:p>
    <w:p w14:paraId="420EED84" w14:textId="51BAC189" w:rsidR="007E2491" w:rsidRDefault="007E2491">
      <w:pPr>
        <w:jc w:val="center"/>
        <w:rPr>
          <w:rFonts w:ascii="Times New Roman" w:eastAsia="Times New Roman" w:hAnsi="Times New Roman" w:cs="Times New Roman"/>
          <w:b/>
          <w:sz w:val="32"/>
          <w:szCs w:val="32"/>
        </w:rPr>
      </w:pPr>
    </w:p>
    <w:p w14:paraId="049F83C8" w14:textId="768F4F6B" w:rsidR="007E2491" w:rsidRDefault="007E2491">
      <w:pPr>
        <w:jc w:val="center"/>
        <w:rPr>
          <w:rFonts w:ascii="Times New Roman" w:eastAsia="Times New Roman" w:hAnsi="Times New Roman" w:cs="Times New Roman"/>
          <w:b/>
          <w:sz w:val="32"/>
          <w:szCs w:val="32"/>
        </w:rPr>
      </w:pPr>
    </w:p>
    <w:p w14:paraId="72E6ABD0" w14:textId="165A32CA" w:rsidR="007E2491" w:rsidRDefault="007E2491">
      <w:pPr>
        <w:jc w:val="center"/>
        <w:rPr>
          <w:rFonts w:ascii="Times New Roman" w:eastAsia="Times New Roman" w:hAnsi="Times New Roman" w:cs="Times New Roman"/>
          <w:b/>
          <w:sz w:val="32"/>
          <w:szCs w:val="32"/>
        </w:rPr>
      </w:pPr>
    </w:p>
    <w:p w14:paraId="1D5B3C56" w14:textId="5026779F" w:rsidR="007E2491" w:rsidRDefault="007E2491">
      <w:pPr>
        <w:jc w:val="center"/>
        <w:rPr>
          <w:rFonts w:ascii="Times New Roman" w:eastAsia="Times New Roman" w:hAnsi="Times New Roman" w:cs="Times New Roman"/>
          <w:b/>
          <w:sz w:val="32"/>
          <w:szCs w:val="32"/>
        </w:rPr>
      </w:pPr>
    </w:p>
    <w:p w14:paraId="6EC7FA6E" w14:textId="08DF4ED7" w:rsidR="007E2491" w:rsidRDefault="007E2491">
      <w:pPr>
        <w:jc w:val="center"/>
        <w:rPr>
          <w:rFonts w:ascii="Times New Roman" w:eastAsia="Times New Roman" w:hAnsi="Times New Roman" w:cs="Times New Roman"/>
          <w:b/>
          <w:sz w:val="32"/>
          <w:szCs w:val="32"/>
        </w:rPr>
      </w:pPr>
    </w:p>
    <w:p w14:paraId="79E051C3" w14:textId="2DADA6DE" w:rsidR="007E2491" w:rsidRDefault="007E2491">
      <w:pPr>
        <w:jc w:val="center"/>
        <w:rPr>
          <w:rFonts w:ascii="Times New Roman" w:eastAsia="Times New Roman" w:hAnsi="Times New Roman" w:cs="Times New Roman"/>
          <w:b/>
          <w:sz w:val="32"/>
          <w:szCs w:val="32"/>
        </w:rPr>
      </w:pPr>
    </w:p>
    <w:p w14:paraId="79E76464" w14:textId="3D03570D" w:rsidR="007E2491" w:rsidRDefault="007E2491">
      <w:pPr>
        <w:jc w:val="center"/>
        <w:rPr>
          <w:rFonts w:ascii="Times New Roman" w:eastAsia="Times New Roman" w:hAnsi="Times New Roman" w:cs="Times New Roman"/>
          <w:b/>
          <w:sz w:val="32"/>
          <w:szCs w:val="32"/>
        </w:rPr>
      </w:pPr>
    </w:p>
    <w:p w14:paraId="442F57FA" w14:textId="674EEBE2" w:rsidR="007E2491" w:rsidRDefault="007E2491">
      <w:pPr>
        <w:jc w:val="center"/>
        <w:rPr>
          <w:rFonts w:ascii="Times New Roman" w:eastAsia="Times New Roman" w:hAnsi="Times New Roman" w:cs="Times New Roman"/>
          <w:b/>
          <w:sz w:val="32"/>
          <w:szCs w:val="32"/>
        </w:rPr>
      </w:pPr>
    </w:p>
    <w:p w14:paraId="59BC23AD" w14:textId="21B1973D" w:rsidR="007E2491" w:rsidRDefault="007E2491">
      <w:pPr>
        <w:jc w:val="center"/>
        <w:rPr>
          <w:rFonts w:ascii="Times New Roman" w:eastAsia="Times New Roman" w:hAnsi="Times New Roman" w:cs="Times New Roman"/>
          <w:b/>
          <w:sz w:val="32"/>
          <w:szCs w:val="32"/>
        </w:rPr>
      </w:pPr>
    </w:p>
    <w:p w14:paraId="3503CE83" w14:textId="6E1638C6" w:rsidR="007E2491" w:rsidRDefault="007E2491">
      <w:pPr>
        <w:jc w:val="center"/>
        <w:rPr>
          <w:rFonts w:ascii="Times New Roman" w:eastAsia="Times New Roman" w:hAnsi="Times New Roman" w:cs="Times New Roman"/>
          <w:b/>
          <w:sz w:val="32"/>
          <w:szCs w:val="32"/>
        </w:rPr>
      </w:pPr>
    </w:p>
    <w:p w14:paraId="658D052E" w14:textId="6E0C9C49" w:rsidR="007E2491" w:rsidRDefault="007E2491">
      <w:pPr>
        <w:jc w:val="center"/>
        <w:rPr>
          <w:rFonts w:ascii="Times New Roman" w:eastAsia="Times New Roman" w:hAnsi="Times New Roman" w:cs="Times New Roman"/>
          <w:b/>
          <w:sz w:val="32"/>
          <w:szCs w:val="32"/>
        </w:rPr>
      </w:pPr>
    </w:p>
    <w:p w14:paraId="74D48FE8" w14:textId="77777777" w:rsidR="007E2491" w:rsidRDefault="007E2491">
      <w:pPr>
        <w:jc w:val="center"/>
        <w:rPr>
          <w:rFonts w:ascii="Times New Roman" w:eastAsia="Times New Roman" w:hAnsi="Times New Roman" w:cs="Times New Roman"/>
          <w:b/>
          <w:sz w:val="32"/>
          <w:szCs w:val="32"/>
        </w:rPr>
      </w:pPr>
    </w:p>
    <w:p w14:paraId="00000002" w14:textId="77777777" w:rsidR="00CD5391" w:rsidRDefault="00CD5391">
      <w:pPr>
        <w:jc w:val="center"/>
        <w:rPr>
          <w:rFonts w:ascii="Times New Roman" w:eastAsia="Times New Roman" w:hAnsi="Times New Roman" w:cs="Times New Roman"/>
          <w:b/>
          <w:sz w:val="32"/>
          <w:szCs w:val="32"/>
        </w:rPr>
      </w:pPr>
    </w:p>
    <w:p w14:paraId="00000003" w14:textId="77777777" w:rsidR="00CD5391" w:rsidRDefault="00CD5391">
      <w:pPr>
        <w:jc w:val="center"/>
        <w:rPr>
          <w:rFonts w:ascii="Times New Roman" w:eastAsia="Times New Roman" w:hAnsi="Times New Roman" w:cs="Times New Roman"/>
          <w:b/>
          <w:sz w:val="32"/>
          <w:szCs w:val="32"/>
        </w:rPr>
      </w:pPr>
    </w:p>
    <w:p w14:paraId="00000004" w14:textId="77777777" w:rsidR="00CD5391" w:rsidRDefault="00CD5391">
      <w:pPr>
        <w:jc w:val="center"/>
        <w:rPr>
          <w:rFonts w:ascii="Times New Roman" w:eastAsia="Times New Roman" w:hAnsi="Times New Roman" w:cs="Times New Roman"/>
          <w:b/>
          <w:sz w:val="32"/>
          <w:szCs w:val="32"/>
        </w:rPr>
      </w:pPr>
    </w:p>
    <w:p w14:paraId="00000005" w14:textId="77777777" w:rsidR="00CD5391" w:rsidRDefault="00CD5391">
      <w:pPr>
        <w:jc w:val="center"/>
        <w:rPr>
          <w:rFonts w:ascii="Times New Roman" w:eastAsia="Times New Roman" w:hAnsi="Times New Roman" w:cs="Times New Roman"/>
          <w:b/>
          <w:sz w:val="32"/>
          <w:szCs w:val="32"/>
        </w:rPr>
      </w:pPr>
    </w:p>
    <w:p w14:paraId="00000006" w14:textId="77777777" w:rsidR="00CD5391" w:rsidRDefault="00CD5391">
      <w:pPr>
        <w:jc w:val="center"/>
        <w:rPr>
          <w:rFonts w:ascii="Times New Roman" w:eastAsia="Times New Roman" w:hAnsi="Times New Roman" w:cs="Times New Roman"/>
          <w:b/>
          <w:sz w:val="32"/>
          <w:szCs w:val="32"/>
        </w:rPr>
      </w:pPr>
    </w:p>
    <w:p w14:paraId="00000007" w14:textId="77777777" w:rsidR="00CD5391" w:rsidRDefault="00CD5391">
      <w:pPr>
        <w:jc w:val="center"/>
        <w:rPr>
          <w:rFonts w:ascii="Times New Roman" w:eastAsia="Times New Roman" w:hAnsi="Times New Roman" w:cs="Times New Roman"/>
          <w:b/>
          <w:sz w:val="32"/>
          <w:szCs w:val="32"/>
        </w:rPr>
      </w:pPr>
    </w:p>
    <w:p w14:paraId="00000008" w14:textId="77777777" w:rsidR="00CD5391" w:rsidRDefault="00CD5391">
      <w:pPr>
        <w:jc w:val="center"/>
        <w:rPr>
          <w:rFonts w:ascii="Times New Roman" w:eastAsia="Times New Roman" w:hAnsi="Times New Roman" w:cs="Times New Roman"/>
          <w:b/>
          <w:sz w:val="32"/>
          <w:szCs w:val="32"/>
        </w:rPr>
      </w:pPr>
    </w:p>
    <w:p w14:paraId="00000009" w14:textId="77777777" w:rsidR="00CD5391" w:rsidRDefault="00CD5391">
      <w:pPr>
        <w:jc w:val="center"/>
        <w:rPr>
          <w:rFonts w:ascii="Times New Roman" w:eastAsia="Times New Roman" w:hAnsi="Times New Roman" w:cs="Times New Roman"/>
          <w:b/>
          <w:sz w:val="32"/>
          <w:szCs w:val="32"/>
        </w:rPr>
      </w:pPr>
    </w:p>
    <w:p w14:paraId="0000000A" w14:textId="77777777" w:rsidR="00CD5391" w:rsidRDefault="00CD5391">
      <w:pPr>
        <w:jc w:val="center"/>
        <w:rPr>
          <w:rFonts w:ascii="Times New Roman" w:eastAsia="Times New Roman" w:hAnsi="Times New Roman" w:cs="Times New Roman"/>
          <w:b/>
          <w:sz w:val="32"/>
          <w:szCs w:val="32"/>
        </w:rPr>
      </w:pPr>
    </w:p>
    <w:p w14:paraId="0000000B" w14:textId="77777777" w:rsidR="00CD5391" w:rsidRDefault="00CD5391">
      <w:pPr>
        <w:jc w:val="center"/>
        <w:rPr>
          <w:rFonts w:ascii="Times New Roman" w:eastAsia="Times New Roman" w:hAnsi="Times New Roman" w:cs="Times New Roman"/>
          <w:b/>
          <w:sz w:val="32"/>
          <w:szCs w:val="32"/>
        </w:rPr>
      </w:pPr>
    </w:p>
    <w:p w14:paraId="0000000C" w14:textId="77777777" w:rsidR="00CD5391" w:rsidRDefault="00CD5391">
      <w:pPr>
        <w:jc w:val="center"/>
        <w:rPr>
          <w:rFonts w:ascii="Times New Roman" w:eastAsia="Times New Roman" w:hAnsi="Times New Roman" w:cs="Times New Roman"/>
          <w:b/>
          <w:sz w:val="32"/>
          <w:szCs w:val="32"/>
        </w:rPr>
      </w:pPr>
    </w:p>
    <w:p w14:paraId="0000000D" w14:textId="77777777" w:rsidR="00CD5391" w:rsidRDefault="00CD5391">
      <w:pPr>
        <w:jc w:val="center"/>
        <w:rPr>
          <w:rFonts w:ascii="Times New Roman" w:eastAsia="Times New Roman" w:hAnsi="Times New Roman" w:cs="Times New Roman"/>
          <w:b/>
          <w:sz w:val="32"/>
          <w:szCs w:val="32"/>
        </w:rPr>
      </w:pPr>
    </w:p>
    <w:p w14:paraId="0000000E" w14:textId="77777777" w:rsidR="00CD5391" w:rsidRDefault="00CD5391">
      <w:pPr>
        <w:jc w:val="center"/>
        <w:rPr>
          <w:rFonts w:ascii="Times New Roman" w:eastAsia="Times New Roman" w:hAnsi="Times New Roman" w:cs="Times New Roman"/>
          <w:b/>
          <w:sz w:val="32"/>
          <w:szCs w:val="32"/>
        </w:rPr>
      </w:pPr>
    </w:p>
    <w:p w14:paraId="0000000F" w14:textId="77777777" w:rsidR="00CD5391" w:rsidRDefault="00CD5391">
      <w:pPr>
        <w:jc w:val="center"/>
        <w:rPr>
          <w:rFonts w:ascii="Times New Roman" w:eastAsia="Times New Roman" w:hAnsi="Times New Roman" w:cs="Times New Roman"/>
          <w:b/>
          <w:sz w:val="32"/>
          <w:szCs w:val="32"/>
        </w:rPr>
      </w:pPr>
    </w:p>
    <w:p w14:paraId="00000010" w14:textId="77777777" w:rsidR="00CD5391" w:rsidRDefault="0086713A">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DATA HANDLING AND BUSINESS INTELLIGENCE</w:t>
      </w:r>
    </w:p>
    <w:p w14:paraId="00000011" w14:textId="77777777" w:rsidR="00CD5391" w:rsidRDefault="0086713A">
      <w:pPr>
        <w:rPr>
          <w:rFonts w:ascii="Times New Roman" w:eastAsia="Times New Roman" w:hAnsi="Times New Roman" w:cs="Times New Roman"/>
          <w:b/>
          <w:sz w:val="32"/>
          <w:szCs w:val="32"/>
        </w:rPr>
      </w:pPr>
      <w:r>
        <w:br w:type="page"/>
      </w:r>
    </w:p>
    <w:p w14:paraId="00000012" w14:textId="77777777" w:rsidR="00CD5391" w:rsidRDefault="0086713A">
      <w:pPr>
        <w:keepNext/>
        <w:keepLines/>
        <w:pBdr>
          <w:top w:val="nil"/>
          <w:left w:val="nil"/>
          <w:bottom w:val="nil"/>
          <w:right w:val="nil"/>
          <w:between w:val="nil"/>
        </w:pBdr>
        <w:spacing w:before="240" w:line="259"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695009932"/>
        <w:docPartObj>
          <w:docPartGallery w:val="Table of Contents"/>
          <w:docPartUnique/>
        </w:docPartObj>
      </w:sdtPr>
      <w:sdtEndPr/>
      <w:sdtContent>
        <w:p w14:paraId="00000013" w14:textId="77777777" w:rsidR="00CD5391" w:rsidRDefault="0086713A">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4" w14:textId="77777777" w:rsidR="00CD5391" w:rsidRDefault="008A307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0j0zll">
            <w:r w:rsidR="0086713A">
              <w:rPr>
                <w:rFonts w:ascii="Times New Roman" w:eastAsia="Times New Roman" w:hAnsi="Times New Roman" w:cs="Times New Roman"/>
                <w:color w:val="000000"/>
                <w:sz w:val="24"/>
                <w:szCs w:val="24"/>
              </w:rPr>
              <w:t>The purpose of the article</w:t>
            </w:r>
            <w:r w:rsidR="0086713A">
              <w:rPr>
                <w:rFonts w:ascii="Times New Roman" w:eastAsia="Times New Roman" w:hAnsi="Times New Roman" w:cs="Times New Roman"/>
                <w:color w:val="000000"/>
                <w:sz w:val="24"/>
                <w:szCs w:val="24"/>
              </w:rPr>
              <w:tab/>
              <w:t>3</w:t>
            </w:r>
          </w:hyperlink>
        </w:p>
        <w:p w14:paraId="00000015" w14:textId="77777777" w:rsidR="00CD5391" w:rsidRDefault="008A307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1fob9te">
            <w:r w:rsidR="0086713A">
              <w:rPr>
                <w:rFonts w:ascii="Times New Roman" w:eastAsia="Times New Roman" w:hAnsi="Times New Roman" w:cs="Times New Roman"/>
                <w:color w:val="000000"/>
                <w:sz w:val="24"/>
                <w:szCs w:val="24"/>
              </w:rPr>
              <w:t>Summary of the article</w:t>
            </w:r>
            <w:r w:rsidR="0086713A">
              <w:rPr>
                <w:rFonts w:ascii="Times New Roman" w:eastAsia="Times New Roman" w:hAnsi="Times New Roman" w:cs="Times New Roman"/>
                <w:color w:val="000000"/>
                <w:sz w:val="24"/>
                <w:szCs w:val="24"/>
              </w:rPr>
              <w:tab/>
              <w:t>4</w:t>
            </w:r>
          </w:hyperlink>
        </w:p>
        <w:p w14:paraId="00000016" w14:textId="77777777" w:rsidR="00CD5391" w:rsidRDefault="008A307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znysh7">
            <w:r w:rsidR="0086713A">
              <w:rPr>
                <w:rFonts w:ascii="Times New Roman" w:eastAsia="Times New Roman" w:hAnsi="Times New Roman" w:cs="Times New Roman"/>
                <w:color w:val="000000"/>
                <w:sz w:val="24"/>
                <w:szCs w:val="24"/>
              </w:rPr>
              <w:t>Critical analysis of the basic key trends in business intelligence</w:t>
            </w:r>
            <w:r w:rsidR="0086713A">
              <w:rPr>
                <w:rFonts w:ascii="Times New Roman" w:eastAsia="Times New Roman" w:hAnsi="Times New Roman" w:cs="Times New Roman"/>
                <w:color w:val="000000"/>
                <w:sz w:val="24"/>
                <w:szCs w:val="24"/>
              </w:rPr>
              <w:tab/>
              <w:t>4</w:t>
            </w:r>
          </w:hyperlink>
        </w:p>
        <w:p w14:paraId="00000017" w14:textId="77777777" w:rsidR="00CD5391" w:rsidRDefault="008A307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2et92p0">
            <w:r w:rsidR="0086713A">
              <w:rPr>
                <w:rFonts w:ascii="Times New Roman" w:eastAsia="Times New Roman" w:hAnsi="Times New Roman" w:cs="Times New Roman"/>
                <w:color w:val="000000"/>
                <w:sz w:val="24"/>
                <w:szCs w:val="24"/>
              </w:rPr>
              <w:t>The strategic impact of business intelligence</w:t>
            </w:r>
            <w:r w:rsidR="0086713A">
              <w:rPr>
                <w:rFonts w:ascii="Times New Roman" w:eastAsia="Times New Roman" w:hAnsi="Times New Roman" w:cs="Times New Roman"/>
                <w:color w:val="000000"/>
                <w:sz w:val="24"/>
                <w:szCs w:val="24"/>
              </w:rPr>
              <w:tab/>
              <w:t>5</w:t>
            </w:r>
          </w:hyperlink>
        </w:p>
        <w:p w14:paraId="00000018" w14:textId="77777777" w:rsidR="00CD5391" w:rsidRDefault="008A307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tyjcwt">
            <w:r w:rsidR="0086713A">
              <w:rPr>
                <w:rFonts w:ascii="Times New Roman" w:eastAsia="Times New Roman" w:hAnsi="Times New Roman" w:cs="Times New Roman"/>
                <w:color w:val="000000"/>
                <w:sz w:val="24"/>
                <w:szCs w:val="24"/>
              </w:rPr>
              <w:t>Conclusion</w:t>
            </w:r>
            <w:r w:rsidR="0086713A">
              <w:rPr>
                <w:rFonts w:ascii="Times New Roman" w:eastAsia="Times New Roman" w:hAnsi="Times New Roman" w:cs="Times New Roman"/>
                <w:color w:val="000000"/>
                <w:sz w:val="24"/>
                <w:szCs w:val="24"/>
              </w:rPr>
              <w:tab/>
              <w:t>6</w:t>
            </w:r>
          </w:hyperlink>
        </w:p>
        <w:p w14:paraId="00000019" w14:textId="77777777" w:rsidR="00CD5391" w:rsidRDefault="008A307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dy6vkm">
            <w:r w:rsidR="0086713A">
              <w:rPr>
                <w:rFonts w:ascii="Times New Roman" w:eastAsia="Times New Roman" w:hAnsi="Times New Roman" w:cs="Times New Roman"/>
                <w:color w:val="000000"/>
                <w:sz w:val="24"/>
                <w:szCs w:val="24"/>
              </w:rPr>
              <w:t>Reference list</w:t>
            </w:r>
            <w:r w:rsidR="0086713A">
              <w:rPr>
                <w:rFonts w:ascii="Times New Roman" w:eastAsia="Times New Roman" w:hAnsi="Times New Roman" w:cs="Times New Roman"/>
                <w:color w:val="000000"/>
                <w:sz w:val="24"/>
                <w:szCs w:val="24"/>
              </w:rPr>
              <w:tab/>
              <w:t>7</w:t>
            </w:r>
          </w:hyperlink>
        </w:p>
        <w:p w14:paraId="0000001A" w14:textId="77777777" w:rsidR="00CD5391" w:rsidRDefault="0086713A">
          <w:r>
            <w:fldChar w:fldCharType="end"/>
          </w:r>
        </w:p>
      </w:sdtContent>
    </w:sdt>
    <w:p w14:paraId="0000001B" w14:textId="77777777" w:rsidR="00CD5391" w:rsidRDefault="0086713A">
      <w:pPr>
        <w:rPr>
          <w:rFonts w:ascii="Times New Roman" w:eastAsia="Times New Roman" w:hAnsi="Times New Roman" w:cs="Times New Roman"/>
          <w:b/>
          <w:sz w:val="32"/>
          <w:szCs w:val="32"/>
        </w:rPr>
      </w:pPr>
      <w:r>
        <w:br w:type="page"/>
      </w:r>
    </w:p>
    <w:p w14:paraId="0000001C" w14:textId="77777777" w:rsidR="00CD5391" w:rsidRDefault="0086713A">
      <w:pPr>
        <w:pStyle w:val="Heading1"/>
      </w:pPr>
      <w:bookmarkStart w:id="0" w:name="_heading=h.gjdgxs" w:colFirst="0" w:colLast="0"/>
      <w:bookmarkEnd w:id="0"/>
      <w:r>
        <w:lastRenderedPageBreak/>
        <w:t>Introduction</w:t>
      </w:r>
    </w:p>
    <w:p w14:paraId="0000001D" w14:textId="77777777" w:rsidR="00CD5391" w:rsidRDefault="00867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been focused on the critical analysis of the article "Realizing this strategic impact of business intelligence utilization" written by Yu Yin Lim and Ai Ping Teoh. The article has been focused on the implementation of business intelligence that can help in obtaining a business environment and high competitiveness through proper decision making. Business intelligence is a strategy that includes data tools, infrastructure, business analytics, and data mining strategies that help in providing data-driven decisions for organizational benefit. Eliminating day in efficiency and generating quick adoption strategies can help in the supply chain management process of different organizations which can be obtained by the implementation of business intelligence strategies. Here an analysis will be done on the Malaysian public listed companies to identify the requirements of business intelligence in its business sustainability. </w:t>
      </w:r>
    </w:p>
    <w:p w14:paraId="0000001E" w14:textId="77777777" w:rsidR="00CD5391" w:rsidRDefault="0086713A">
      <w:pPr>
        <w:pStyle w:val="Heading1"/>
      </w:pPr>
      <w:bookmarkStart w:id="1" w:name="_heading=h.30j0zll" w:colFirst="0" w:colLast="0"/>
      <w:bookmarkEnd w:id="1"/>
      <w:r>
        <w:t>The purpose of the article</w:t>
      </w:r>
    </w:p>
    <w:p w14:paraId="0000001F" w14:textId="77777777" w:rsidR="00CD5391" w:rsidRDefault="00867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article focuses on the importance of business intelligence in the case of Malaysian public listed companies. </w:t>
      </w:r>
      <w:r>
        <w:rPr>
          <w:rFonts w:ascii="Times New Roman" w:eastAsia="Times New Roman" w:hAnsi="Times New Roman" w:cs="Times New Roman"/>
          <w:color w:val="222222"/>
          <w:sz w:val="24"/>
          <w:szCs w:val="24"/>
          <w:highlight w:val="white"/>
        </w:rPr>
        <w:t xml:space="preserve">Trieu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(2022) discussed </w:t>
      </w:r>
      <w:r>
        <w:rPr>
          <w:rFonts w:ascii="Times New Roman" w:eastAsia="Times New Roman" w:hAnsi="Times New Roman" w:cs="Times New Roman"/>
          <w:sz w:val="24"/>
          <w:szCs w:val="24"/>
        </w:rPr>
        <w:t>the importance of business sustainability through the application of business intelligence has been analyzed in this article where the basic requirements of implementing business intelligence have been analyzed. According to the article most of the public listed companies’ business intelligence has been adopted which helps the organization by providing full benefits. Obtaining historical data along with the present data for analyzing better decisions for the organization’s business intelligence place and important role. It provides the scope of analyzing the competitive benchmark as well as organization and performance to obtain smooth execution in productivity. Business intelligence places a major role in making strategic and informed decisions for the organization and helps in identifying the patterns and trends of the organization (</w:t>
      </w:r>
      <w:r>
        <w:rPr>
          <w:rFonts w:ascii="Times New Roman" w:eastAsia="Times New Roman" w:hAnsi="Times New Roman" w:cs="Times New Roman"/>
          <w:color w:val="222222"/>
          <w:sz w:val="24"/>
          <w:szCs w:val="24"/>
          <w:highlight w:val="white"/>
        </w:rPr>
        <w:t>WAHUA and AHLIJAH, 2020)</w:t>
      </w:r>
      <w:r>
        <w:rPr>
          <w:rFonts w:ascii="Times New Roman" w:eastAsia="Times New Roman" w:hAnsi="Times New Roman" w:cs="Times New Roman"/>
          <w:sz w:val="24"/>
          <w:szCs w:val="24"/>
        </w:rPr>
        <w:t xml:space="preserve">. Driving organization revenue and performance by improving the operation and efficiency is another measure objective of this business intelligence strategy. It health in creating predictions for a smarter and faster process of reporting is the purpose of business intelligence. Whereas analyzing the article it has been observed that the adoption of business intelligence without perfect utilization cannot help in decision making and it will not be translated into the values of the business. To achieve organization and success across the functional areas the perfect utilization of business intelligence is mandatory. </w:t>
      </w:r>
    </w:p>
    <w:p w14:paraId="00000020" w14:textId="77777777" w:rsidR="00CD5391" w:rsidRDefault="0086713A">
      <w:pPr>
        <w:pStyle w:val="Heading1"/>
      </w:pPr>
      <w:bookmarkStart w:id="2" w:name="_heading=h.1fob9te" w:colFirst="0" w:colLast="0"/>
      <w:bookmarkEnd w:id="2"/>
      <w:r>
        <w:lastRenderedPageBreak/>
        <w:t>Summary of the article</w:t>
      </w:r>
    </w:p>
    <w:p w14:paraId="00000021" w14:textId="77777777" w:rsidR="00CD5391" w:rsidRDefault="00867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article has suggested the impact of business intelligence and its other objectives for obtaining greater decision-making strategies. According to the information business intelligence provides a technology-given process for presenting actionable and analyzing information in developing decision-making strategies (</w:t>
      </w:r>
      <w:proofErr w:type="spellStart"/>
      <w:r>
        <w:rPr>
          <w:rFonts w:ascii="Times New Roman" w:eastAsia="Times New Roman" w:hAnsi="Times New Roman" w:cs="Times New Roman"/>
          <w:color w:val="222222"/>
          <w:sz w:val="24"/>
          <w:szCs w:val="24"/>
          <w:highlight w:val="white"/>
        </w:rPr>
        <w:t>Settineri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Big data analysis is an important role in this case that hills in integrating the right decisions by analyzing the analytical capabilities and the content qualities of the data. Hear this adoption strategy of business intelligence in Malaysian public listed companies has been analyzed which has represented that the organizational economy of Malaysian companies has gone up to 4.9% in the second quarter of 2019 whereas its value was 4.5% in the first quarter. According to the analysis, the amount can give up to 4.8% within this year (</w:t>
      </w:r>
      <w:r>
        <w:rPr>
          <w:rFonts w:ascii="Times New Roman" w:eastAsia="Times New Roman" w:hAnsi="Times New Roman" w:cs="Times New Roman"/>
          <w:color w:val="222222"/>
          <w:sz w:val="24"/>
          <w:szCs w:val="24"/>
          <w:highlight w:val="white"/>
        </w:rPr>
        <w:t>Lim and Teoh, 2020</w:t>
      </w:r>
      <w:r>
        <w:rPr>
          <w:rFonts w:ascii="Times New Roman" w:eastAsia="Times New Roman" w:hAnsi="Times New Roman" w:cs="Times New Roman"/>
          <w:sz w:val="24"/>
          <w:szCs w:val="24"/>
        </w:rPr>
        <w:t xml:space="preserve">). This factor helps in understanding that the Malaysian public listed companies highly contribute to the Malaysian economy. Analyzing all the factors critically it is observed that the stakeholder’s pressure has a huge impact on the business environment of the companies. </w:t>
      </w:r>
      <w:proofErr w:type="spellStart"/>
      <w:r>
        <w:rPr>
          <w:rFonts w:ascii="Times New Roman" w:eastAsia="Times New Roman" w:hAnsi="Times New Roman" w:cs="Times New Roman"/>
          <w:color w:val="222222"/>
          <w:sz w:val="24"/>
          <w:szCs w:val="24"/>
          <w:highlight w:val="white"/>
        </w:rPr>
        <w:t>García-Madurga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mentioned that </w:t>
      </w:r>
      <w:r>
        <w:rPr>
          <w:rFonts w:ascii="Times New Roman" w:eastAsia="Times New Roman" w:hAnsi="Times New Roman" w:cs="Times New Roman"/>
          <w:sz w:val="24"/>
          <w:szCs w:val="24"/>
        </w:rPr>
        <w:t xml:space="preserve">this is there is a huge uncertainty because of social and political changes that intensify the global competition resulting in lower business sustainability. Some strategic impacts such as enhancing the financial performance, improving environmental balance, and reinforcing social performance have also been analyzed in this section which is highly affected by the implementation of business intelligence. </w:t>
      </w:r>
    </w:p>
    <w:p w14:paraId="00000022" w14:textId="77777777" w:rsidR="00CD5391" w:rsidRDefault="0086713A">
      <w:pPr>
        <w:pStyle w:val="Heading1"/>
      </w:pPr>
      <w:bookmarkStart w:id="3" w:name="_heading=h.3znysh7" w:colFirst="0" w:colLast="0"/>
      <w:bookmarkEnd w:id="3"/>
      <w:r>
        <w:t>Critical analysis of the basic key trends in business intelligence</w:t>
      </w:r>
    </w:p>
    <w:p w14:paraId="00000023" w14:textId="77777777" w:rsidR="00CD5391" w:rsidRDefault="00867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basic key trends of business intelligence have been analyzed below.</w:t>
      </w:r>
    </w:p>
    <w:p w14:paraId="00000024" w14:textId="77777777" w:rsidR="00CD5391" w:rsidRDefault="00867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Data security: </w:t>
      </w:r>
      <w:r>
        <w:rPr>
          <w:rFonts w:ascii="Times New Roman" w:eastAsia="Times New Roman" w:hAnsi="Times New Roman" w:cs="Times New Roman"/>
          <w:sz w:val="24"/>
          <w:szCs w:val="24"/>
        </w:rPr>
        <w:t>Data is a valuable asset that can be generated, acquired, saved, and exchanged for business intelligence. Nowadays it has been one of the famous important factors that help in transferring important information and managing data bridges in the case of developing business environment (</w:t>
      </w:r>
      <w:proofErr w:type="spellStart"/>
      <w:r>
        <w:rPr>
          <w:rFonts w:ascii="Times New Roman" w:eastAsia="Times New Roman" w:hAnsi="Times New Roman" w:cs="Times New Roman"/>
          <w:color w:val="222222"/>
          <w:sz w:val="24"/>
          <w:szCs w:val="24"/>
          <w:highlight w:val="white"/>
        </w:rPr>
        <w:t>Lennerholt</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A list of actors has been generated for providing security to data such as the regulations of GDPR, CCPA, and LGPD which provide security to data and other personal information. In implementing business intelligence managing the data security is mandatory where a list of software is included for providing privacy to the information.</w:t>
      </w:r>
    </w:p>
    <w:p w14:paraId="00000025" w14:textId="77777777" w:rsidR="00CD5391" w:rsidRDefault="00867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Artificial intelligence: </w:t>
      </w:r>
      <w:r>
        <w:rPr>
          <w:rFonts w:ascii="Times New Roman" w:eastAsia="Times New Roman" w:hAnsi="Times New Roman" w:cs="Times New Roman"/>
          <w:sz w:val="24"/>
          <w:szCs w:val="24"/>
        </w:rPr>
        <w:t xml:space="preserve">artificial intelligence is another major trend in the case of implementing business intelligence that provides strategic technology in managing the different business operations. It is healthy in managing complex works with the application of machines. Performing different tasks is easier with the application of artificial intelligence in the case of developing </w:t>
      </w:r>
      <w:r>
        <w:rPr>
          <w:rFonts w:ascii="Times New Roman" w:eastAsia="Times New Roman" w:hAnsi="Times New Roman" w:cs="Times New Roman"/>
          <w:sz w:val="24"/>
          <w:szCs w:val="24"/>
        </w:rPr>
        <w:lastRenderedPageBreak/>
        <w:t xml:space="preserve">business environments. </w:t>
      </w:r>
      <w:proofErr w:type="spellStart"/>
      <w:r>
        <w:rPr>
          <w:rFonts w:ascii="Times New Roman" w:eastAsia="Times New Roman" w:hAnsi="Times New Roman" w:cs="Times New Roman"/>
          <w:color w:val="222222"/>
          <w:sz w:val="24"/>
          <w:szCs w:val="24"/>
          <w:highlight w:val="white"/>
        </w:rPr>
        <w:t>Soni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discussed that </w:t>
      </w:r>
      <w:r>
        <w:rPr>
          <w:rFonts w:ascii="Times New Roman" w:eastAsia="Times New Roman" w:hAnsi="Times New Roman" w:cs="Times New Roman"/>
          <w:sz w:val="24"/>
          <w:szCs w:val="24"/>
        </w:rPr>
        <w:t>it also provides significant cost outlets in executing hitherto complex. Artificial intelligence can create realistic images for determining the concepts of adversarial networks. The different types of online verification strategies such as capture technology can also be utilized by the application of artificial intelligence.</w:t>
      </w:r>
    </w:p>
    <w:p w14:paraId="00000026" w14:textId="77777777" w:rsidR="00CD5391" w:rsidRDefault="00867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Real-time data analysis: </w:t>
      </w:r>
      <w:r>
        <w:rPr>
          <w:rFonts w:ascii="Times New Roman" w:eastAsia="Times New Roman" w:hAnsi="Times New Roman" w:cs="Times New Roman"/>
          <w:sz w:val="24"/>
          <w:szCs w:val="24"/>
        </w:rPr>
        <w:t xml:space="preserve">in the current period real-time data analysis has been one of the major trends in 2022. In different countries, it is observed that the application of real data has helped in obtaining possible decisions for ensuring the survival of the countries in uncertain periods. </w:t>
      </w:r>
      <w:proofErr w:type="spellStart"/>
      <w:r>
        <w:rPr>
          <w:rFonts w:ascii="Times New Roman" w:eastAsia="Times New Roman" w:hAnsi="Times New Roman" w:cs="Times New Roman"/>
          <w:color w:val="222222"/>
          <w:sz w:val="24"/>
          <w:szCs w:val="24"/>
          <w:highlight w:val="white"/>
        </w:rPr>
        <w:t>Velu</w:t>
      </w:r>
      <w:proofErr w:type="spellEnd"/>
      <w:r>
        <w:rPr>
          <w:rFonts w:ascii="Times New Roman" w:eastAsia="Times New Roman" w:hAnsi="Times New Roman" w:cs="Times New Roman"/>
          <w:color w:val="222222"/>
          <w:sz w:val="24"/>
          <w:szCs w:val="24"/>
          <w:highlight w:val="white"/>
        </w:rPr>
        <w:t xml:space="preserve"> (2021) stated that </w:t>
      </w:r>
      <w:r>
        <w:rPr>
          <w:rFonts w:ascii="Times New Roman" w:eastAsia="Times New Roman" w:hAnsi="Times New Roman" w:cs="Times New Roman"/>
          <w:sz w:val="24"/>
          <w:szCs w:val="24"/>
        </w:rPr>
        <w:t>the real-time data helps in allowing and forecasting the business development processes and its responses towards its strategies that result in future sustainability. Up to date data can easily be obtained by real data analysis which can help the world change. Enabling immediate actions and allowing the business organizations to be highly proactive in analyzing the opportunities for problem prevention is another major objective of real-time data analysis.</w:t>
      </w:r>
    </w:p>
    <w:p w14:paraId="00000027" w14:textId="77777777" w:rsidR="00CD5391" w:rsidRDefault="0086713A">
      <w:pPr>
        <w:pStyle w:val="Heading1"/>
      </w:pPr>
      <w:bookmarkStart w:id="4" w:name="_heading=h.2et92p0" w:colFirst="0" w:colLast="0"/>
      <w:bookmarkEnd w:id="4"/>
      <w:r>
        <w:t>The strategic impact of business intelligence</w:t>
      </w:r>
    </w:p>
    <w:p w14:paraId="00000028" w14:textId="77777777" w:rsidR="00CD5391" w:rsidRDefault="00867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One of the major strategic impacts of business intelligence is the rain enforcement of social performance. It helps in easier and faster access of the information and improving the business processes that result in identifying the street factors in the market. </w:t>
      </w:r>
      <w:r>
        <w:rPr>
          <w:rFonts w:ascii="Times New Roman" w:eastAsia="Times New Roman" w:hAnsi="Times New Roman" w:cs="Times New Roman"/>
          <w:color w:val="222222"/>
          <w:sz w:val="24"/>
          <w:szCs w:val="24"/>
          <w:highlight w:val="white"/>
        </w:rPr>
        <w:t xml:space="preserve">Niño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stated that </w:t>
      </w:r>
      <w:r>
        <w:rPr>
          <w:rFonts w:ascii="Times New Roman" w:eastAsia="Times New Roman" w:hAnsi="Times New Roman" w:cs="Times New Roman"/>
          <w:sz w:val="24"/>
          <w:szCs w:val="24"/>
        </w:rPr>
        <w:t xml:space="preserve">interacting with the stakeholders such as suppliers’ customer competitors and employees is easier with the implementation of business intelligence in the organization. Managing environmental performance is also another major requirement of business intelligence. In the case of public listed companies, it is observed that the companies prefer in balancing the profit along with the environmental factors to avoid the environmental issues. In Malaysia, some strategic impacts have also been observed which include the corporate impact on global warming and the natural environment that affects the climate changes which can easily be managed by the implementation of business. </w:t>
      </w:r>
      <w:proofErr w:type="spellStart"/>
      <w:r>
        <w:rPr>
          <w:rFonts w:ascii="Times New Roman" w:eastAsia="Times New Roman" w:hAnsi="Times New Roman" w:cs="Times New Roman"/>
          <w:color w:val="222222"/>
          <w:sz w:val="24"/>
          <w:szCs w:val="24"/>
          <w:highlight w:val="white"/>
        </w:rPr>
        <w:t>Tripathi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mentioned that </w:t>
      </w:r>
      <w:r>
        <w:rPr>
          <w:rFonts w:ascii="Times New Roman" w:eastAsia="Times New Roman" w:hAnsi="Times New Roman" w:cs="Times New Roman"/>
          <w:sz w:val="24"/>
          <w:szCs w:val="24"/>
        </w:rPr>
        <w:t xml:space="preserve">the major strategic impact of business intelligence is the economic performance management which includes an innovative organization that improves the self-factors of the company. Managing the internal operations in the case of business intelligence margin resulting good impact on procurement process monitoring the customer behavior and customer request, market demands is easier in this case that helps the organization in reducing the cause factors by generating higher productivity and product development strategies. Improving the customer service factor is also included in this case which </w:t>
      </w:r>
      <w:r>
        <w:rPr>
          <w:rFonts w:ascii="Times New Roman" w:eastAsia="Times New Roman" w:hAnsi="Times New Roman" w:cs="Times New Roman"/>
          <w:sz w:val="24"/>
          <w:szCs w:val="24"/>
        </w:rPr>
        <w:lastRenderedPageBreak/>
        <w:t xml:space="preserve">results in generating several customers in the organization by producing high economic background. </w:t>
      </w:r>
    </w:p>
    <w:p w14:paraId="00000029" w14:textId="77777777" w:rsidR="00CD5391" w:rsidRDefault="0086713A">
      <w:pPr>
        <w:pStyle w:val="Heading1"/>
      </w:pPr>
      <w:bookmarkStart w:id="5" w:name="_heading=h.tyjcwt" w:colFirst="0" w:colLast="0"/>
      <w:bookmarkEnd w:id="5"/>
      <w:r>
        <w:t>Conclusion</w:t>
      </w:r>
    </w:p>
    <w:p w14:paraId="0000002A" w14:textId="77777777" w:rsidR="00CD5391" w:rsidRDefault="00867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study, an analysis has been done on the article review on "realizing the strategic impact of business intelligence utilization" has been done here. The major purpose of the article has been analyzed here along with the article summary. Artificial intelligence, data security, and real-time data analysis are one of the major trends of business intelligence that have been analyzed here with proper discussion. The major strategic impacts of business intelligence have also been analyzed year to identify requirements in the business development process. </w:t>
      </w:r>
    </w:p>
    <w:p w14:paraId="0000002B" w14:textId="77777777" w:rsidR="00CD5391" w:rsidRDefault="0086713A">
      <w:pPr>
        <w:rPr>
          <w:rFonts w:ascii="Times New Roman" w:eastAsia="Times New Roman" w:hAnsi="Times New Roman" w:cs="Times New Roman"/>
          <w:sz w:val="24"/>
          <w:szCs w:val="24"/>
        </w:rPr>
      </w:pPr>
      <w:r>
        <w:br w:type="page"/>
      </w:r>
    </w:p>
    <w:p w14:paraId="0000002C" w14:textId="77777777" w:rsidR="00CD5391" w:rsidRDefault="0086713A">
      <w:pPr>
        <w:pStyle w:val="Heading1"/>
      </w:pPr>
      <w:bookmarkStart w:id="6" w:name="_heading=h.3dy6vkm" w:colFirst="0" w:colLast="0"/>
      <w:bookmarkEnd w:id="6"/>
      <w:r>
        <w:lastRenderedPageBreak/>
        <w:t>Reference list</w:t>
      </w:r>
    </w:p>
    <w:p w14:paraId="0000002D" w14:textId="77777777" w:rsidR="00CD5391" w:rsidRDefault="0086713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García-Madurga</w:t>
      </w:r>
      <w:proofErr w:type="spellEnd"/>
      <w:r>
        <w:rPr>
          <w:rFonts w:ascii="Times New Roman" w:eastAsia="Times New Roman" w:hAnsi="Times New Roman" w:cs="Times New Roman"/>
          <w:color w:val="222222"/>
          <w:sz w:val="24"/>
          <w:szCs w:val="24"/>
          <w:highlight w:val="white"/>
        </w:rPr>
        <w:t xml:space="preserve">, M.Á., </w:t>
      </w:r>
      <w:proofErr w:type="spellStart"/>
      <w:r>
        <w:rPr>
          <w:rFonts w:ascii="Times New Roman" w:eastAsia="Times New Roman" w:hAnsi="Times New Roman" w:cs="Times New Roman"/>
          <w:color w:val="222222"/>
          <w:sz w:val="24"/>
          <w:szCs w:val="24"/>
          <w:highlight w:val="white"/>
        </w:rPr>
        <w:t>Grilló</w:t>
      </w:r>
      <w:proofErr w:type="spellEnd"/>
      <w:r>
        <w:rPr>
          <w:rFonts w:ascii="Times New Roman" w:eastAsia="Times New Roman" w:hAnsi="Times New Roman" w:cs="Times New Roman"/>
          <w:color w:val="222222"/>
          <w:sz w:val="24"/>
          <w:szCs w:val="24"/>
          <w:highlight w:val="white"/>
        </w:rPr>
        <w:t xml:space="preserve">-Méndez, A.J. and Esteban-Navarro, M.Á., 2020. Territorial Intelligence, a Collective Challenge for Sustainable Development: A Scoping Review. </w:t>
      </w:r>
      <w:r>
        <w:rPr>
          <w:rFonts w:ascii="Times New Roman" w:eastAsia="Times New Roman" w:hAnsi="Times New Roman" w:cs="Times New Roman"/>
          <w:i/>
          <w:color w:val="222222"/>
          <w:sz w:val="24"/>
          <w:szCs w:val="24"/>
          <w:highlight w:val="white"/>
        </w:rPr>
        <w:t>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(7), p.126.</w:t>
      </w:r>
    </w:p>
    <w:p w14:paraId="0000002E" w14:textId="77777777" w:rsidR="00CD5391" w:rsidRDefault="0086713A">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Lennerholt</w:t>
      </w:r>
      <w:proofErr w:type="spellEnd"/>
      <w:r>
        <w:rPr>
          <w:rFonts w:ascii="Times New Roman" w:eastAsia="Times New Roman" w:hAnsi="Times New Roman" w:cs="Times New Roman"/>
          <w:color w:val="222222"/>
          <w:sz w:val="24"/>
          <w:szCs w:val="24"/>
          <w:highlight w:val="white"/>
        </w:rPr>
        <w:t xml:space="preserve">, C., van </w:t>
      </w:r>
      <w:proofErr w:type="spellStart"/>
      <w:r>
        <w:rPr>
          <w:rFonts w:ascii="Times New Roman" w:eastAsia="Times New Roman" w:hAnsi="Times New Roman" w:cs="Times New Roman"/>
          <w:color w:val="222222"/>
          <w:sz w:val="24"/>
          <w:szCs w:val="24"/>
          <w:highlight w:val="white"/>
        </w:rPr>
        <w:t>Laere</w:t>
      </w:r>
      <w:proofErr w:type="spellEnd"/>
      <w:r>
        <w:rPr>
          <w:rFonts w:ascii="Times New Roman" w:eastAsia="Times New Roman" w:hAnsi="Times New Roman" w:cs="Times New Roman"/>
          <w:color w:val="222222"/>
          <w:sz w:val="24"/>
          <w:szCs w:val="24"/>
          <w:highlight w:val="white"/>
        </w:rPr>
        <w:t xml:space="preserve">, J. and </w:t>
      </w:r>
      <w:proofErr w:type="spellStart"/>
      <w:r>
        <w:rPr>
          <w:rFonts w:ascii="Times New Roman" w:eastAsia="Times New Roman" w:hAnsi="Times New Roman" w:cs="Times New Roman"/>
          <w:color w:val="222222"/>
          <w:sz w:val="24"/>
          <w:szCs w:val="24"/>
          <w:highlight w:val="white"/>
        </w:rPr>
        <w:t>Söderström</w:t>
      </w:r>
      <w:proofErr w:type="spellEnd"/>
      <w:r>
        <w:rPr>
          <w:rFonts w:ascii="Times New Roman" w:eastAsia="Times New Roman" w:hAnsi="Times New Roman" w:cs="Times New Roman"/>
          <w:color w:val="222222"/>
          <w:sz w:val="24"/>
          <w:szCs w:val="24"/>
          <w:highlight w:val="white"/>
        </w:rPr>
        <w:t xml:space="preserve">, E., 2018. Implementation challenges of self service business intelligence: A literature review. In </w:t>
      </w:r>
      <w:r>
        <w:rPr>
          <w:rFonts w:ascii="Times New Roman" w:eastAsia="Times New Roman" w:hAnsi="Times New Roman" w:cs="Times New Roman"/>
          <w:i/>
          <w:color w:val="222222"/>
          <w:sz w:val="24"/>
          <w:szCs w:val="24"/>
          <w:highlight w:val="white"/>
        </w:rPr>
        <w:t>51st Hawaii International Conference on System Sciences, Hilton Waikoloa Village, Hawaii, USA, January 3-6, 2018</w:t>
      </w:r>
      <w:r>
        <w:rPr>
          <w:rFonts w:ascii="Times New Roman" w:eastAsia="Times New Roman" w:hAnsi="Times New Roman" w:cs="Times New Roman"/>
          <w:color w:val="222222"/>
          <w:sz w:val="24"/>
          <w:szCs w:val="24"/>
          <w:highlight w:val="white"/>
        </w:rPr>
        <w:t xml:space="preserve"> (Vol. 51, pp. 5055-5063). IEEE Computer Society.</w:t>
      </w:r>
    </w:p>
    <w:p w14:paraId="0000002F" w14:textId="77777777" w:rsidR="00CD5391" w:rsidRDefault="0086713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Lim, Y.Y. and Teoh, A.P., 2020. Realizing the strategic impact of business intelligence utilization. Strategic Direction.</w:t>
      </w:r>
    </w:p>
    <w:p w14:paraId="00000030" w14:textId="77777777" w:rsidR="00CD5391" w:rsidRDefault="00867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Niño, H.A.C., Niño, J.P.C. and Ortega, R.M., 2020. Business intelligence governance framework in a university: Universidad de la costa case study. </w:t>
      </w:r>
      <w:r>
        <w:rPr>
          <w:rFonts w:ascii="Times New Roman" w:eastAsia="Times New Roman" w:hAnsi="Times New Roman" w:cs="Times New Roman"/>
          <w:i/>
          <w:color w:val="222222"/>
          <w:sz w:val="24"/>
          <w:szCs w:val="24"/>
          <w:highlight w:val="white"/>
        </w:rPr>
        <w:t>International Journal of Information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 pp.405-412.</w:t>
      </w:r>
    </w:p>
    <w:p w14:paraId="00000031" w14:textId="77777777" w:rsidR="00CD5391" w:rsidRDefault="0086713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Settineri</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Ghi</w:t>
      </w:r>
      <w:proofErr w:type="spellEnd"/>
      <w:r>
        <w:rPr>
          <w:rFonts w:ascii="Times New Roman" w:eastAsia="Times New Roman" w:hAnsi="Times New Roman" w:cs="Times New Roman"/>
          <w:color w:val="222222"/>
          <w:sz w:val="24"/>
          <w:szCs w:val="24"/>
          <w:highlight w:val="white"/>
        </w:rPr>
        <w:t xml:space="preserve">, F. and </w:t>
      </w:r>
      <w:proofErr w:type="spellStart"/>
      <w:r>
        <w:rPr>
          <w:rFonts w:ascii="Times New Roman" w:eastAsia="Times New Roman" w:hAnsi="Times New Roman" w:cs="Times New Roman"/>
          <w:color w:val="222222"/>
          <w:sz w:val="24"/>
          <w:szCs w:val="24"/>
          <w:highlight w:val="white"/>
        </w:rPr>
        <w:t>Dita</w:t>
      </w:r>
      <w:proofErr w:type="spellEnd"/>
      <w:r>
        <w:rPr>
          <w:rFonts w:ascii="Times New Roman" w:eastAsia="Times New Roman" w:hAnsi="Times New Roman" w:cs="Times New Roman"/>
          <w:color w:val="222222"/>
          <w:sz w:val="24"/>
          <w:szCs w:val="24"/>
          <w:highlight w:val="white"/>
        </w:rPr>
        <w:t>, C.A.N., 2019. Implementation of a Business Intelligence Solution in a Manufacturing Company: A Predictive Analysis Approach.</w:t>
      </w:r>
    </w:p>
    <w:p w14:paraId="00000032" w14:textId="77777777" w:rsidR="00CD5391" w:rsidRDefault="0086713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Soni</w:t>
      </w:r>
      <w:proofErr w:type="spellEnd"/>
      <w:r>
        <w:rPr>
          <w:rFonts w:ascii="Times New Roman" w:eastAsia="Times New Roman" w:hAnsi="Times New Roman" w:cs="Times New Roman"/>
          <w:color w:val="222222"/>
          <w:sz w:val="24"/>
          <w:szCs w:val="24"/>
          <w:highlight w:val="white"/>
        </w:rPr>
        <w:t xml:space="preserve">, N., Sharma, E.K., Singh, N. and Kapoor, A., 2020. Artificial intelligence in business: from research and innovation to market deployment. </w:t>
      </w:r>
      <w:r>
        <w:rPr>
          <w:rFonts w:ascii="Times New Roman" w:eastAsia="Times New Roman" w:hAnsi="Times New Roman" w:cs="Times New Roman"/>
          <w:i/>
          <w:color w:val="222222"/>
          <w:sz w:val="24"/>
          <w:szCs w:val="24"/>
          <w:highlight w:val="white"/>
        </w:rPr>
        <w:t>Procedia Computer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167</w:t>
      </w:r>
      <w:r>
        <w:rPr>
          <w:rFonts w:ascii="Times New Roman" w:eastAsia="Times New Roman" w:hAnsi="Times New Roman" w:cs="Times New Roman"/>
          <w:color w:val="222222"/>
          <w:sz w:val="24"/>
          <w:szCs w:val="24"/>
          <w:highlight w:val="white"/>
        </w:rPr>
        <w:t>, pp.2200-2210.</w:t>
      </w:r>
    </w:p>
    <w:p w14:paraId="00000033" w14:textId="77777777" w:rsidR="00CD5391" w:rsidRDefault="00867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Trieu, V.H., Burton-Jones, A., Green, P. and Cockcroft, S., 2022. Applying and extending the theory of effective use in a business intelligence context. </w:t>
      </w:r>
      <w:r>
        <w:rPr>
          <w:rFonts w:ascii="Times New Roman" w:eastAsia="Times New Roman" w:hAnsi="Times New Roman" w:cs="Times New Roman"/>
          <w:i/>
          <w:color w:val="222222"/>
          <w:sz w:val="24"/>
          <w:szCs w:val="24"/>
          <w:highlight w:val="white"/>
        </w:rPr>
        <w:t>MIS Quarterly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46</w:t>
      </w:r>
      <w:r>
        <w:rPr>
          <w:rFonts w:ascii="Times New Roman" w:eastAsia="Times New Roman" w:hAnsi="Times New Roman" w:cs="Times New Roman"/>
          <w:color w:val="222222"/>
          <w:sz w:val="24"/>
          <w:szCs w:val="24"/>
          <w:highlight w:val="white"/>
        </w:rPr>
        <w:t>(1), pp.645-678.</w:t>
      </w:r>
    </w:p>
    <w:p w14:paraId="00000034" w14:textId="77777777" w:rsidR="00CD5391" w:rsidRDefault="0086713A">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color w:val="222222"/>
          <w:sz w:val="24"/>
          <w:szCs w:val="24"/>
          <w:highlight w:val="white"/>
        </w:rPr>
        <w:t>Tripathi</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Bagga</w:t>
      </w:r>
      <w:proofErr w:type="spellEnd"/>
      <w:r>
        <w:rPr>
          <w:rFonts w:ascii="Times New Roman" w:eastAsia="Times New Roman" w:hAnsi="Times New Roman" w:cs="Times New Roman"/>
          <w:color w:val="222222"/>
          <w:sz w:val="24"/>
          <w:szCs w:val="24"/>
          <w:highlight w:val="white"/>
        </w:rPr>
        <w:t xml:space="preserve">, T. and Aggarwal, R.K., 2020. Strategic impact of business intelligence: A review of literature. </w:t>
      </w:r>
      <w:proofErr w:type="spellStart"/>
      <w:r>
        <w:rPr>
          <w:rFonts w:ascii="Times New Roman" w:eastAsia="Times New Roman" w:hAnsi="Times New Roman" w:cs="Times New Roman"/>
          <w:i/>
          <w:color w:val="222222"/>
          <w:sz w:val="24"/>
          <w:szCs w:val="24"/>
          <w:highlight w:val="white"/>
        </w:rPr>
        <w:t>Prabandhan</w:t>
      </w:r>
      <w:proofErr w:type="spellEnd"/>
      <w:r>
        <w:rPr>
          <w:rFonts w:ascii="Times New Roman" w:eastAsia="Times New Roman" w:hAnsi="Times New Roman" w:cs="Times New Roman"/>
          <w:i/>
          <w:color w:val="222222"/>
          <w:sz w:val="24"/>
          <w:szCs w:val="24"/>
          <w:highlight w:val="white"/>
        </w:rPr>
        <w:t>: Indian Journal of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(3), pp.35-48.</w:t>
      </w:r>
    </w:p>
    <w:p w14:paraId="00000035" w14:textId="77777777" w:rsidR="00CD5391" w:rsidRDefault="0086713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Velu</w:t>
      </w:r>
      <w:proofErr w:type="spellEnd"/>
      <w:r>
        <w:rPr>
          <w:rFonts w:ascii="Times New Roman" w:eastAsia="Times New Roman" w:hAnsi="Times New Roman" w:cs="Times New Roman"/>
          <w:color w:val="222222"/>
          <w:sz w:val="24"/>
          <w:szCs w:val="24"/>
          <w:highlight w:val="white"/>
        </w:rPr>
        <w:t xml:space="preserve">, A., 2021. Influence of business intelligence and analytics on business value. </w:t>
      </w:r>
      <w:r>
        <w:rPr>
          <w:rFonts w:ascii="Times New Roman" w:eastAsia="Times New Roman" w:hAnsi="Times New Roman" w:cs="Times New Roman"/>
          <w:i/>
          <w:color w:val="222222"/>
          <w:sz w:val="24"/>
          <w:szCs w:val="24"/>
          <w:highlight w:val="white"/>
        </w:rPr>
        <w:t>International Engineering Journal For Research &amp;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(1), pp.9-19.</w:t>
      </w:r>
    </w:p>
    <w:p w14:paraId="00000036" w14:textId="77777777" w:rsidR="00CD5391" w:rsidRDefault="00867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WAHUA, L. and AHLIJAH, Y., 2020. Business intelligence costs and firm performance: Evidence from selected top </w:t>
      </w:r>
      <w:proofErr w:type="spellStart"/>
      <w:r>
        <w:rPr>
          <w:rFonts w:ascii="Times New Roman" w:eastAsia="Times New Roman" w:hAnsi="Times New Roman" w:cs="Times New Roman"/>
          <w:color w:val="222222"/>
          <w:sz w:val="24"/>
          <w:szCs w:val="24"/>
          <w:highlight w:val="white"/>
        </w:rPr>
        <w:t>ECOWAS’banks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Journal of Economics and Trade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 pp.1-17.</w:t>
      </w:r>
    </w:p>
    <w:sectPr w:rsidR="00CD5391">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27886" w14:textId="77777777" w:rsidR="00ED66B8" w:rsidRDefault="0086713A">
      <w:pPr>
        <w:spacing w:line="240" w:lineRule="auto"/>
      </w:pPr>
      <w:r>
        <w:separator/>
      </w:r>
    </w:p>
  </w:endnote>
  <w:endnote w:type="continuationSeparator" w:id="0">
    <w:p w14:paraId="1943E4A5" w14:textId="77777777" w:rsidR="00ED66B8" w:rsidRDefault="008671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7" w14:textId="16AA20C5" w:rsidR="00CD5391" w:rsidRDefault="0086713A">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7E2491">
      <w:rPr>
        <w:noProof/>
        <w:color w:val="000000"/>
      </w:rPr>
      <w:t>1</w:t>
    </w:r>
    <w:r>
      <w:rPr>
        <w:color w:val="000000"/>
      </w:rPr>
      <w:fldChar w:fldCharType="end"/>
    </w:r>
  </w:p>
  <w:p w14:paraId="00000038" w14:textId="77777777" w:rsidR="00CD5391" w:rsidRDefault="00CD539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19E24" w14:textId="77777777" w:rsidR="00ED66B8" w:rsidRDefault="0086713A">
      <w:pPr>
        <w:spacing w:line="240" w:lineRule="auto"/>
      </w:pPr>
      <w:r>
        <w:separator/>
      </w:r>
    </w:p>
  </w:footnote>
  <w:footnote w:type="continuationSeparator" w:id="0">
    <w:p w14:paraId="2849747D" w14:textId="77777777" w:rsidR="00ED66B8" w:rsidRDefault="0086713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391"/>
    <w:rsid w:val="002C79A0"/>
    <w:rsid w:val="00445C23"/>
    <w:rsid w:val="004B2F42"/>
    <w:rsid w:val="004C5F5B"/>
    <w:rsid w:val="005315E7"/>
    <w:rsid w:val="007E2491"/>
    <w:rsid w:val="0086713A"/>
    <w:rsid w:val="008A3076"/>
    <w:rsid w:val="00986AAA"/>
    <w:rsid w:val="00C42F45"/>
    <w:rsid w:val="00CD5391"/>
    <w:rsid w:val="00CF4082"/>
    <w:rsid w:val="00EA09E3"/>
    <w:rsid w:val="00ED66B8"/>
    <w:rsid w:val="00F62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B7EABA"/>
  <w15:docId w15:val="{B907E49C-59DB-3743-9D5D-C9C43A34D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F1828"/>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C4467"/>
    <w:pPr>
      <w:tabs>
        <w:tab w:val="center" w:pos="4513"/>
        <w:tab w:val="right" w:pos="9026"/>
      </w:tabs>
      <w:spacing w:line="240" w:lineRule="auto"/>
    </w:pPr>
  </w:style>
  <w:style w:type="character" w:customStyle="1" w:styleId="HeaderChar">
    <w:name w:val="Header Char"/>
    <w:basedOn w:val="DefaultParagraphFont"/>
    <w:link w:val="Header"/>
    <w:uiPriority w:val="99"/>
    <w:rsid w:val="00FC4467"/>
  </w:style>
  <w:style w:type="paragraph" w:styleId="Footer">
    <w:name w:val="footer"/>
    <w:basedOn w:val="Normal"/>
    <w:link w:val="FooterChar"/>
    <w:uiPriority w:val="99"/>
    <w:unhideWhenUsed/>
    <w:rsid w:val="00FC4467"/>
    <w:pPr>
      <w:tabs>
        <w:tab w:val="center" w:pos="4513"/>
        <w:tab w:val="right" w:pos="9026"/>
      </w:tabs>
      <w:spacing w:line="240" w:lineRule="auto"/>
    </w:pPr>
  </w:style>
  <w:style w:type="character" w:customStyle="1" w:styleId="FooterChar">
    <w:name w:val="Footer Char"/>
    <w:basedOn w:val="DefaultParagraphFont"/>
    <w:link w:val="Footer"/>
    <w:uiPriority w:val="99"/>
    <w:rsid w:val="00FC4467"/>
  </w:style>
  <w:style w:type="paragraph" w:styleId="NormalWeb">
    <w:name w:val="Normal (Web)"/>
    <w:basedOn w:val="Normal"/>
    <w:uiPriority w:val="99"/>
    <w:semiHidden/>
    <w:unhideWhenUsed/>
    <w:rsid w:val="00C84D2A"/>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C64EA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64EA9"/>
    <w:pPr>
      <w:spacing w:after="100"/>
    </w:pPr>
  </w:style>
  <w:style w:type="character" w:styleId="Hyperlink">
    <w:name w:val="Hyperlink"/>
    <w:basedOn w:val="DefaultParagraphFont"/>
    <w:uiPriority w:val="99"/>
    <w:unhideWhenUsed/>
    <w:rsid w:val="00C64E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lygYu6v2B4WcO6kiGSSg+bQhj2g==">AMUW2mWHpdhDPtrYMKGo8Mfln8jEZJMM92mAhz/Gop19wi6IeX08EeANqC4ww6KiboIv83AxgfkJmzueFULhCCrqdEIe3QrHGPuvJwbN/RU8MZ16Qp41d3SSiX2J/Wsu11+6XVCVOHsIzuQ8andfOOwTgj3eznH63GNOEEXR2BOsSfrD0PnS8dS0RTWkUciqjD3SByEmCj+PQzLSbpXJ++rCt179LMUhGw==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1740</Words>
  <Characters>9921</Characters>
  <Application>Microsoft Office Word</Application>
  <DocSecurity>0</DocSecurity>
  <Lines>82</Lines>
  <Paragraphs>23</Paragraphs>
  <ScaleCrop>false</ScaleCrop>
  <Company/>
  <LinksUpToDate>false</LinksUpToDate>
  <CharactersWithSpaces>11638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Debapriya DutGupt</dc:creator>
  <cp:lastModifiedBy>Loredana Aurora Padure</cp:lastModifiedBy>
  <cp:revision>2</cp:revision>
  <dcterms:created xsi:type="dcterms:W3CDTF">2022-05-11T14:41:00Z</dcterms:created>
  <dcterms:modified xsi:type="dcterms:W3CDTF">2022-05-11T14:41:00Z</dcterms:modified>
</cp:coreProperties>
</file>