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17EB95" w14:textId="77777777" w:rsidR="00324A63" w:rsidRPr="008053F8" w:rsidRDefault="00324A63" w:rsidP="009E70C4">
      <w:pPr>
        <w:spacing w:line="360" w:lineRule="auto"/>
        <w:jc w:val="center"/>
        <w:rPr>
          <w:rFonts w:ascii="Arial" w:hAnsi="Arial" w:cs="Arial"/>
          <w:b/>
          <w:sz w:val="22"/>
          <w:szCs w:val="22"/>
        </w:rPr>
      </w:pPr>
    </w:p>
    <w:p w14:paraId="5DCDE22B" w14:textId="77777777" w:rsidR="00324A63" w:rsidRPr="008053F8" w:rsidRDefault="00324A63" w:rsidP="009E70C4">
      <w:pPr>
        <w:spacing w:line="360" w:lineRule="auto"/>
        <w:jc w:val="center"/>
        <w:rPr>
          <w:rFonts w:ascii="Arial" w:hAnsi="Arial" w:cs="Arial"/>
          <w:b/>
          <w:sz w:val="22"/>
          <w:szCs w:val="22"/>
        </w:rPr>
      </w:pPr>
    </w:p>
    <w:p w14:paraId="0BA692F8" w14:textId="0EC2551D" w:rsidR="00324A63" w:rsidRDefault="00324A63" w:rsidP="0011195F">
      <w:pPr>
        <w:spacing w:line="360" w:lineRule="auto"/>
        <w:jc w:val="center"/>
        <w:rPr>
          <w:rFonts w:ascii="Arial" w:hAnsi="Arial" w:cs="Arial"/>
          <w:b/>
          <w:sz w:val="48"/>
          <w:szCs w:val="48"/>
        </w:rPr>
      </w:pPr>
      <w:r w:rsidRPr="00FF7213">
        <w:rPr>
          <w:rFonts w:ascii="Arial" w:hAnsi="Arial" w:cs="Arial"/>
          <w:b/>
          <w:sz w:val="48"/>
          <w:szCs w:val="48"/>
        </w:rPr>
        <w:t>Module Code: BMSW 4004</w:t>
      </w:r>
    </w:p>
    <w:p w14:paraId="5047EC90" w14:textId="77777777" w:rsidR="0011195F" w:rsidRPr="00FF7213" w:rsidRDefault="0011195F" w:rsidP="0011195F">
      <w:pPr>
        <w:spacing w:line="360" w:lineRule="auto"/>
        <w:jc w:val="center"/>
        <w:rPr>
          <w:rFonts w:ascii="Arial" w:hAnsi="Arial" w:cs="Arial"/>
          <w:b/>
          <w:sz w:val="48"/>
          <w:szCs w:val="48"/>
        </w:rPr>
      </w:pPr>
    </w:p>
    <w:p w14:paraId="7B226438" w14:textId="724B1E89" w:rsidR="00324A63" w:rsidRDefault="00324A63" w:rsidP="0011195F">
      <w:pPr>
        <w:spacing w:line="360" w:lineRule="auto"/>
        <w:jc w:val="center"/>
        <w:rPr>
          <w:rFonts w:ascii="Arial" w:hAnsi="Arial" w:cs="Arial"/>
          <w:b/>
          <w:sz w:val="48"/>
          <w:szCs w:val="48"/>
        </w:rPr>
      </w:pPr>
      <w:r w:rsidRPr="00FF7213">
        <w:rPr>
          <w:rFonts w:ascii="Arial" w:hAnsi="Arial" w:cs="Arial"/>
          <w:b/>
          <w:sz w:val="48"/>
          <w:szCs w:val="48"/>
        </w:rPr>
        <w:t>Module Title: Problem Solving &amp; Decision Making</w:t>
      </w:r>
    </w:p>
    <w:p w14:paraId="46DF5FE3" w14:textId="77777777" w:rsidR="0011195F" w:rsidRPr="00FF7213" w:rsidRDefault="0011195F" w:rsidP="0011195F">
      <w:pPr>
        <w:spacing w:line="360" w:lineRule="auto"/>
        <w:jc w:val="center"/>
        <w:rPr>
          <w:rFonts w:ascii="Arial" w:hAnsi="Arial" w:cs="Arial"/>
          <w:b/>
          <w:sz w:val="48"/>
          <w:szCs w:val="48"/>
        </w:rPr>
      </w:pPr>
    </w:p>
    <w:p w14:paraId="5D86D6CD" w14:textId="18EB6D3D" w:rsidR="0011195F" w:rsidRDefault="0011195F" w:rsidP="0011195F">
      <w:pPr>
        <w:spacing w:line="360" w:lineRule="auto"/>
        <w:jc w:val="center"/>
        <w:rPr>
          <w:rFonts w:ascii="Arial" w:hAnsi="Arial" w:cs="Arial"/>
          <w:b/>
          <w:sz w:val="48"/>
          <w:szCs w:val="48"/>
        </w:rPr>
      </w:pPr>
      <w:r>
        <w:rPr>
          <w:rFonts w:ascii="Arial" w:hAnsi="Arial" w:cs="Arial"/>
          <w:b/>
          <w:sz w:val="48"/>
          <w:szCs w:val="48"/>
        </w:rPr>
        <w:t>Assignment Title: Problem Solving &amp;Decision Making</w:t>
      </w:r>
    </w:p>
    <w:p w14:paraId="130DEE2E" w14:textId="1ACA83D2" w:rsidR="00324A63" w:rsidRDefault="00324A63" w:rsidP="0011195F">
      <w:pPr>
        <w:spacing w:line="360" w:lineRule="auto"/>
        <w:jc w:val="center"/>
        <w:rPr>
          <w:rFonts w:ascii="Arial" w:hAnsi="Arial" w:cs="Arial"/>
          <w:b/>
          <w:sz w:val="48"/>
          <w:szCs w:val="48"/>
        </w:rPr>
      </w:pPr>
      <w:r w:rsidRPr="00FF7213">
        <w:rPr>
          <w:rFonts w:ascii="Arial" w:hAnsi="Arial" w:cs="Arial"/>
          <w:b/>
          <w:sz w:val="48"/>
          <w:szCs w:val="48"/>
        </w:rPr>
        <w:t>Individual Report</w:t>
      </w:r>
    </w:p>
    <w:p w14:paraId="662FCDC7" w14:textId="77777777" w:rsidR="0011195F" w:rsidRPr="00FF7213" w:rsidRDefault="0011195F" w:rsidP="0011195F">
      <w:pPr>
        <w:spacing w:line="360" w:lineRule="auto"/>
        <w:jc w:val="center"/>
        <w:rPr>
          <w:rFonts w:ascii="Arial" w:hAnsi="Arial" w:cs="Arial"/>
          <w:b/>
          <w:sz w:val="48"/>
          <w:szCs w:val="48"/>
        </w:rPr>
      </w:pPr>
    </w:p>
    <w:p w14:paraId="2B878C2E" w14:textId="58E9FB0E" w:rsidR="00324A63" w:rsidRPr="00FF7213" w:rsidRDefault="00324A63" w:rsidP="009E70C4">
      <w:pPr>
        <w:spacing w:line="360" w:lineRule="auto"/>
        <w:jc w:val="center"/>
        <w:rPr>
          <w:rFonts w:ascii="Arial" w:hAnsi="Arial" w:cs="Arial"/>
          <w:b/>
          <w:sz w:val="48"/>
          <w:szCs w:val="48"/>
        </w:rPr>
      </w:pPr>
      <w:r w:rsidRPr="00FF7213">
        <w:rPr>
          <w:rFonts w:ascii="Arial" w:hAnsi="Arial" w:cs="Arial"/>
          <w:b/>
          <w:sz w:val="48"/>
          <w:szCs w:val="48"/>
        </w:rPr>
        <w:t xml:space="preserve">Module Leader: </w:t>
      </w:r>
      <w:proofErr w:type="spellStart"/>
      <w:r w:rsidRPr="00FF7213">
        <w:rPr>
          <w:rFonts w:ascii="Arial" w:hAnsi="Arial" w:cs="Arial"/>
          <w:b/>
          <w:sz w:val="48"/>
          <w:szCs w:val="48"/>
        </w:rPr>
        <w:t>Yajesh</w:t>
      </w:r>
      <w:proofErr w:type="spellEnd"/>
      <w:r w:rsidRPr="00FF7213">
        <w:rPr>
          <w:rFonts w:ascii="Arial" w:hAnsi="Arial" w:cs="Arial"/>
          <w:b/>
          <w:sz w:val="48"/>
          <w:szCs w:val="48"/>
        </w:rPr>
        <w:t xml:space="preserve"> Kumar</w:t>
      </w:r>
    </w:p>
    <w:p w14:paraId="235139E7" w14:textId="1AFF4E31" w:rsidR="00324A63" w:rsidRPr="00FF7213" w:rsidRDefault="00324A63" w:rsidP="009E70C4">
      <w:pPr>
        <w:spacing w:line="360" w:lineRule="auto"/>
        <w:jc w:val="center"/>
        <w:rPr>
          <w:rFonts w:ascii="Arial" w:hAnsi="Arial" w:cs="Arial"/>
          <w:b/>
          <w:sz w:val="48"/>
          <w:szCs w:val="48"/>
        </w:rPr>
      </w:pPr>
    </w:p>
    <w:p w14:paraId="4F677223" w14:textId="77777777" w:rsidR="00324A63" w:rsidRPr="008053F8" w:rsidRDefault="00324A63" w:rsidP="009E70C4">
      <w:pPr>
        <w:spacing w:line="360" w:lineRule="auto"/>
        <w:rPr>
          <w:rFonts w:ascii="Arial" w:hAnsi="Arial" w:cs="Arial"/>
          <w:b/>
          <w:sz w:val="22"/>
          <w:szCs w:val="22"/>
        </w:rPr>
      </w:pPr>
      <w:r w:rsidRPr="008053F8">
        <w:rPr>
          <w:rFonts w:ascii="Arial" w:hAnsi="Arial" w:cs="Arial"/>
          <w:b/>
          <w:sz w:val="22"/>
          <w:szCs w:val="22"/>
        </w:rPr>
        <w:br w:type="page"/>
      </w:r>
    </w:p>
    <w:p w14:paraId="3F6B85F8" w14:textId="77777777" w:rsidR="00324A63" w:rsidRPr="008053F8" w:rsidRDefault="00324A63" w:rsidP="009E70C4">
      <w:pPr>
        <w:spacing w:line="360" w:lineRule="auto"/>
        <w:jc w:val="center"/>
        <w:rPr>
          <w:rFonts w:ascii="Arial" w:hAnsi="Arial" w:cs="Arial"/>
          <w:b/>
          <w:sz w:val="22"/>
          <w:szCs w:val="22"/>
        </w:rPr>
      </w:pPr>
    </w:p>
    <w:p w14:paraId="4A186143" w14:textId="65442EDD" w:rsidR="00324A63" w:rsidRPr="00B15A42" w:rsidRDefault="00BA2A4C" w:rsidP="009E70C4">
      <w:pPr>
        <w:spacing w:line="360" w:lineRule="auto"/>
        <w:rPr>
          <w:rFonts w:ascii="Arial" w:hAnsi="Arial" w:cs="Arial"/>
          <w:b/>
          <w:sz w:val="22"/>
          <w:szCs w:val="22"/>
          <w:u w:val="single"/>
        </w:rPr>
      </w:pPr>
      <w:r w:rsidRPr="00B15A42">
        <w:rPr>
          <w:rFonts w:ascii="Arial" w:hAnsi="Arial" w:cs="Arial"/>
          <w:b/>
          <w:sz w:val="22"/>
          <w:szCs w:val="22"/>
          <w:u w:val="single"/>
        </w:rPr>
        <w:t>Introduction</w:t>
      </w:r>
    </w:p>
    <w:p w14:paraId="03C6BED6" w14:textId="77777777" w:rsidR="00BA2A4C" w:rsidRPr="00B15A42" w:rsidRDefault="00BA2A4C" w:rsidP="00B15A42">
      <w:pPr>
        <w:spacing w:line="360" w:lineRule="auto"/>
        <w:rPr>
          <w:rFonts w:ascii="Arial" w:hAnsi="Arial" w:cs="Arial"/>
          <w:bCs/>
          <w:sz w:val="22"/>
          <w:szCs w:val="22"/>
        </w:rPr>
      </w:pPr>
    </w:p>
    <w:p w14:paraId="68CF14CE" w14:textId="2D8AD7F5" w:rsidR="009E70C4" w:rsidRPr="00B15A42" w:rsidRDefault="00CB58BD" w:rsidP="00B15A42">
      <w:pPr>
        <w:spacing w:line="360" w:lineRule="auto"/>
        <w:rPr>
          <w:rFonts w:ascii="Arial" w:hAnsi="Arial" w:cs="Arial"/>
          <w:sz w:val="22"/>
          <w:szCs w:val="22"/>
          <w:shd w:val="clear" w:color="auto" w:fill="FFFFFF"/>
        </w:rPr>
      </w:pPr>
      <w:r w:rsidRPr="00B15A42">
        <w:rPr>
          <w:rFonts w:ascii="Arial" w:hAnsi="Arial" w:cs="Arial"/>
          <w:sz w:val="22"/>
          <w:szCs w:val="22"/>
        </w:rPr>
        <w:t xml:space="preserve">Work is an essential aspect of present day for most </w:t>
      </w:r>
      <w:r w:rsidR="0011195F" w:rsidRPr="00B15A42">
        <w:rPr>
          <w:rFonts w:ascii="Arial" w:hAnsi="Arial" w:cs="Arial"/>
          <w:sz w:val="22"/>
          <w:szCs w:val="22"/>
        </w:rPr>
        <w:t>people. In</w:t>
      </w:r>
      <w:r w:rsidR="00BA2A4C" w:rsidRPr="00B15A42">
        <w:rPr>
          <w:rFonts w:ascii="Arial" w:hAnsi="Arial" w:cs="Arial"/>
          <w:sz w:val="22"/>
          <w:szCs w:val="22"/>
        </w:rPr>
        <w:t xml:space="preserve"> every workplace environment, there will be a time where you will come across a complex problem, to which you will need to find and implement adequate solutions </w:t>
      </w:r>
      <w:r w:rsidRPr="00B15A42">
        <w:rPr>
          <w:rFonts w:ascii="Arial" w:hAnsi="Arial" w:cs="Arial"/>
          <w:sz w:val="22"/>
          <w:szCs w:val="22"/>
        </w:rPr>
        <w:t>to</w:t>
      </w:r>
      <w:r w:rsidR="00BA2A4C" w:rsidRPr="00B15A42">
        <w:rPr>
          <w:rFonts w:ascii="Arial" w:hAnsi="Arial" w:cs="Arial"/>
          <w:sz w:val="22"/>
          <w:szCs w:val="22"/>
        </w:rPr>
        <w:t xml:space="preserve"> run a successful and smooth business.</w:t>
      </w:r>
      <w:r w:rsidR="00BA2A4C" w:rsidRPr="00B15A42">
        <w:rPr>
          <w:rFonts w:ascii="Arial" w:hAnsi="Arial" w:cs="Arial"/>
          <w:sz w:val="22"/>
          <w:szCs w:val="22"/>
          <w:shd w:val="clear" w:color="auto" w:fill="FFFFFF"/>
        </w:rPr>
        <w:t xml:space="preserve"> Complex problem-solving has been identified as one of the key skills for the future workforce (Hager and Beckett, 2019). </w:t>
      </w:r>
      <w:r w:rsidR="00601787" w:rsidRPr="00B15A42">
        <w:rPr>
          <w:rFonts w:ascii="Arial" w:hAnsi="Arial" w:cs="Arial"/>
          <w:sz w:val="22"/>
          <w:szCs w:val="22"/>
          <w:shd w:val="clear" w:color="auto" w:fill="FFFFFF"/>
        </w:rPr>
        <w:t>In this report, I will be discussing current workplace problems</w:t>
      </w:r>
      <w:r w:rsidRPr="00B15A42">
        <w:rPr>
          <w:rFonts w:ascii="Arial" w:hAnsi="Arial" w:cs="Arial"/>
          <w:sz w:val="22"/>
          <w:szCs w:val="22"/>
          <w:shd w:val="clear" w:color="auto" w:fill="FFFFFF"/>
        </w:rPr>
        <w:t xml:space="preserve"> such as lack of training, poor work life balance, staff conflict and bullying and job dissatisfaction,</w:t>
      </w:r>
      <w:r w:rsidR="00601787" w:rsidRPr="00B15A42">
        <w:rPr>
          <w:rFonts w:ascii="Arial" w:hAnsi="Arial" w:cs="Arial"/>
          <w:sz w:val="22"/>
          <w:szCs w:val="22"/>
          <w:shd w:val="clear" w:color="auto" w:fill="FFFFFF"/>
        </w:rPr>
        <w:t xml:space="preserve"> evaluating </w:t>
      </w:r>
      <w:r w:rsidRPr="00B15A42">
        <w:rPr>
          <w:rFonts w:ascii="Arial" w:hAnsi="Arial" w:cs="Arial"/>
          <w:sz w:val="22"/>
          <w:szCs w:val="22"/>
          <w:shd w:val="clear" w:color="auto" w:fill="FFFFFF"/>
        </w:rPr>
        <w:t>how it affects the employees as well as the business</w:t>
      </w:r>
      <w:r w:rsidR="00601787" w:rsidRPr="00B15A42">
        <w:rPr>
          <w:rFonts w:ascii="Arial" w:hAnsi="Arial" w:cs="Arial"/>
          <w:sz w:val="22"/>
          <w:szCs w:val="22"/>
          <w:shd w:val="clear" w:color="auto" w:fill="FFFFFF"/>
        </w:rPr>
        <w:t xml:space="preserve"> and suggesting alternatives</w:t>
      </w:r>
      <w:r w:rsidR="009E70C4" w:rsidRPr="00B15A42">
        <w:rPr>
          <w:rFonts w:ascii="Arial" w:hAnsi="Arial" w:cs="Arial"/>
          <w:sz w:val="22"/>
          <w:szCs w:val="22"/>
          <w:shd w:val="clear" w:color="auto" w:fill="FFFFFF"/>
        </w:rPr>
        <w:t xml:space="preserve"> by using the ideology of the fishbone diagram.</w:t>
      </w:r>
      <w:r w:rsidR="009E70C4" w:rsidRPr="00B15A42">
        <w:rPr>
          <w:rFonts w:ascii="Arial" w:hAnsi="Arial" w:cs="Arial"/>
          <w:sz w:val="22"/>
          <w:szCs w:val="22"/>
        </w:rPr>
        <w:t xml:space="preserve"> Fishbone analysis is also a good technique to figure out what's at the root of the problem. Fishbone research is a causation diagram that identifies the true source of a complicated problem as well as the potential consequences for an individual or company.</w:t>
      </w:r>
    </w:p>
    <w:p w14:paraId="40CA7049" w14:textId="2A08DF6A" w:rsidR="00601787" w:rsidRPr="00B15A42" w:rsidRDefault="009E70C4" w:rsidP="00B15A42">
      <w:pPr>
        <w:spacing w:line="360" w:lineRule="auto"/>
        <w:rPr>
          <w:rFonts w:ascii="Arial" w:hAnsi="Arial" w:cs="Arial"/>
          <w:sz w:val="22"/>
          <w:szCs w:val="22"/>
          <w:shd w:val="clear" w:color="auto" w:fill="FFFFFF"/>
        </w:rPr>
      </w:pPr>
      <w:r w:rsidRPr="00B15A42">
        <w:rPr>
          <w:rFonts w:ascii="Arial" w:hAnsi="Arial" w:cs="Arial"/>
          <w:sz w:val="22"/>
          <w:szCs w:val="22"/>
        </w:rPr>
        <w:t>Fishbone is best used for product development and requires mainly a group of people to brainstorm the best solution to a complex issue.</w:t>
      </w:r>
    </w:p>
    <w:p w14:paraId="092EFF7E" w14:textId="6B0C3912" w:rsidR="009E70C4" w:rsidRPr="008053F8" w:rsidRDefault="009E70C4" w:rsidP="00A70CEC">
      <w:pPr>
        <w:spacing w:line="360" w:lineRule="auto"/>
        <w:rPr>
          <w:rFonts w:ascii="Arial" w:hAnsi="Arial" w:cs="Arial"/>
          <w:sz w:val="22"/>
          <w:szCs w:val="22"/>
          <w:shd w:val="clear" w:color="auto" w:fill="FFFFFF"/>
        </w:rPr>
      </w:pPr>
      <w:r w:rsidRPr="00436410">
        <w:rPr>
          <w:noProof/>
        </w:rPr>
        <w:drawing>
          <wp:inline distT="0" distB="0" distL="0" distR="0" wp14:anchorId="4EF65F80" wp14:editId="5CBA83FF">
            <wp:extent cx="4830570" cy="2783820"/>
            <wp:effectExtent l="0" t="0" r="0" b="0"/>
            <wp:docPr id="4" name="image1.png" descr="Fishbone Diagram (aka Cause &amp;amp; Effect Diagram) | GoLeanSixSigma.com"/>
            <wp:cNvGraphicFramePr/>
            <a:graphic xmlns:a="http://schemas.openxmlformats.org/drawingml/2006/main">
              <a:graphicData uri="http://schemas.openxmlformats.org/drawingml/2006/picture">
                <pic:pic xmlns:pic="http://schemas.openxmlformats.org/drawingml/2006/picture">
                  <pic:nvPicPr>
                    <pic:cNvPr id="0" name="image1.png" descr="Fishbone Diagram (aka Cause &amp;amp; Effect Diagram) | GoLeanSixSigma.com"/>
                    <pic:cNvPicPr preferRelativeResize="0"/>
                  </pic:nvPicPr>
                  <pic:blipFill>
                    <a:blip r:embed="rId7"/>
                    <a:srcRect b="8355"/>
                    <a:stretch>
                      <a:fillRect/>
                    </a:stretch>
                  </pic:blipFill>
                  <pic:spPr>
                    <a:xfrm>
                      <a:off x="0" y="0"/>
                      <a:ext cx="4830570" cy="2783820"/>
                    </a:xfrm>
                    <a:prstGeom prst="rect">
                      <a:avLst/>
                    </a:prstGeom>
                    <a:ln/>
                  </pic:spPr>
                </pic:pic>
              </a:graphicData>
            </a:graphic>
          </wp:inline>
        </w:drawing>
      </w:r>
    </w:p>
    <w:p w14:paraId="712C6838" w14:textId="0C988163" w:rsidR="00601787" w:rsidRDefault="0065575F" w:rsidP="00A70CEC">
      <w:pPr>
        <w:spacing w:line="360" w:lineRule="auto"/>
        <w:rPr>
          <w:rFonts w:ascii="Arial" w:hAnsi="Arial" w:cs="Arial"/>
          <w:sz w:val="22"/>
          <w:szCs w:val="22"/>
          <w:shd w:val="clear" w:color="auto" w:fill="FFFFFF"/>
        </w:rPr>
      </w:pPr>
      <w:r>
        <w:rPr>
          <w:rFonts w:ascii="Arial" w:hAnsi="Arial" w:cs="Arial"/>
          <w:sz w:val="22"/>
          <w:szCs w:val="22"/>
          <w:shd w:val="clear" w:color="auto" w:fill="FFFFFF"/>
        </w:rPr>
        <w:t xml:space="preserve">Figure 1. </w:t>
      </w:r>
      <w:proofErr w:type="spellStart"/>
      <w:r>
        <w:rPr>
          <w:rFonts w:ascii="Arial" w:hAnsi="Arial" w:cs="Arial"/>
          <w:sz w:val="22"/>
          <w:szCs w:val="22"/>
          <w:shd w:val="clear" w:color="auto" w:fill="FFFFFF"/>
        </w:rPr>
        <w:t>Fisbone</w:t>
      </w:r>
      <w:proofErr w:type="spellEnd"/>
      <w:r>
        <w:rPr>
          <w:rFonts w:ascii="Arial" w:hAnsi="Arial" w:cs="Arial"/>
          <w:sz w:val="22"/>
          <w:szCs w:val="22"/>
          <w:shd w:val="clear" w:color="auto" w:fill="FFFFFF"/>
        </w:rPr>
        <w:t xml:space="preserve"> Diagram</w:t>
      </w:r>
    </w:p>
    <w:p w14:paraId="51A87AF8" w14:textId="77777777" w:rsidR="0065575F" w:rsidRPr="008053F8" w:rsidRDefault="0065575F" w:rsidP="00A70CEC">
      <w:pPr>
        <w:spacing w:line="360" w:lineRule="auto"/>
        <w:rPr>
          <w:rFonts w:ascii="Arial" w:hAnsi="Arial" w:cs="Arial"/>
          <w:sz w:val="22"/>
          <w:szCs w:val="22"/>
          <w:shd w:val="clear" w:color="auto" w:fill="FFFFFF"/>
        </w:rPr>
      </w:pPr>
    </w:p>
    <w:p w14:paraId="5A45558A" w14:textId="350A2A28" w:rsidR="00601787" w:rsidRPr="00B15A42" w:rsidRDefault="00601787" w:rsidP="00B15A42">
      <w:pPr>
        <w:spacing w:line="360" w:lineRule="auto"/>
        <w:rPr>
          <w:rFonts w:ascii="Arial" w:hAnsi="Arial" w:cs="Arial"/>
          <w:b/>
          <w:bCs/>
          <w:sz w:val="22"/>
          <w:szCs w:val="22"/>
          <w:u w:val="single"/>
          <w:shd w:val="clear" w:color="auto" w:fill="FFFFFF"/>
        </w:rPr>
      </w:pPr>
      <w:r w:rsidRPr="00B15A42">
        <w:rPr>
          <w:rFonts w:ascii="Arial" w:hAnsi="Arial" w:cs="Arial"/>
          <w:b/>
          <w:bCs/>
          <w:sz w:val="22"/>
          <w:szCs w:val="22"/>
          <w:u w:val="single"/>
          <w:shd w:val="clear" w:color="auto" w:fill="FFFFFF"/>
        </w:rPr>
        <w:t>Work based problems and evaluation</w:t>
      </w:r>
    </w:p>
    <w:p w14:paraId="1B809C12" w14:textId="7C357A51" w:rsidR="002F0F9B" w:rsidRPr="00B15A42" w:rsidRDefault="00601787"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One </w:t>
      </w:r>
      <w:r w:rsidR="002F0F9B" w:rsidRPr="00B15A42">
        <w:rPr>
          <w:rFonts w:ascii="Arial" w:hAnsi="Arial" w:cs="Arial"/>
          <w:sz w:val="22"/>
          <w:szCs w:val="22"/>
          <w:shd w:val="clear" w:color="auto" w:fill="FFFFFF"/>
        </w:rPr>
        <w:t xml:space="preserve">complex problem in the workplace </w:t>
      </w:r>
      <w:r w:rsidRPr="00B15A42">
        <w:rPr>
          <w:rFonts w:ascii="Arial" w:hAnsi="Arial" w:cs="Arial"/>
          <w:sz w:val="22"/>
          <w:szCs w:val="22"/>
          <w:shd w:val="clear" w:color="auto" w:fill="FFFFFF"/>
        </w:rPr>
        <w:t>is insufficient training.</w:t>
      </w:r>
      <w:r w:rsidR="002F0F9B" w:rsidRPr="00B15A42">
        <w:rPr>
          <w:rFonts w:ascii="Arial" w:hAnsi="Arial" w:cs="Arial"/>
          <w:sz w:val="22"/>
          <w:szCs w:val="22"/>
          <w:shd w:val="clear" w:color="auto" w:fill="FFFFFF"/>
        </w:rPr>
        <w:t xml:space="preserve"> This is quite a big issue </w:t>
      </w:r>
      <w:r w:rsidR="00DE42A0" w:rsidRPr="00B15A42">
        <w:rPr>
          <w:rFonts w:ascii="Arial" w:hAnsi="Arial" w:cs="Arial"/>
          <w:sz w:val="22"/>
          <w:szCs w:val="22"/>
          <w:shd w:val="clear" w:color="auto" w:fill="FFFFFF"/>
        </w:rPr>
        <w:t>since</w:t>
      </w:r>
      <w:r w:rsidR="002F0F9B" w:rsidRPr="00B15A42">
        <w:rPr>
          <w:rFonts w:ascii="Arial" w:hAnsi="Arial" w:cs="Arial"/>
          <w:sz w:val="22"/>
          <w:szCs w:val="22"/>
          <w:shd w:val="clear" w:color="auto" w:fill="FFFFFF"/>
        </w:rPr>
        <w:t xml:space="preserve"> employees are not able to their job accordingly which essentially also affects the </w:t>
      </w:r>
      <w:r w:rsidR="00DE42A0" w:rsidRPr="00B15A42">
        <w:rPr>
          <w:rFonts w:ascii="Arial" w:hAnsi="Arial" w:cs="Arial"/>
          <w:sz w:val="22"/>
          <w:szCs w:val="22"/>
          <w:shd w:val="clear" w:color="auto" w:fill="FFFFFF"/>
        </w:rPr>
        <w:t>business. Employees</w:t>
      </w:r>
      <w:r w:rsidR="002F0F9B" w:rsidRPr="00B15A42">
        <w:rPr>
          <w:rFonts w:ascii="Arial" w:hAnsi="Arial" w:cs="Arial"/>
          <w:sz w:val="22"/>
          <w:szCs w:val="22"/>
          <w:shd w:val="clear" w:color="auto" w:fill="FFFFFF"/>
        </w:rPr>
        <w:t xml:space="preserve"> have a sense of pride in their work </w:t>
      </w:r>
      <w:r w:rsidR="00DE42A0" w:rsidRPr="00B15A42">
        <w:rPr>
          <w:rFonts w:ascii="Arial" w:hAnsi="Arial" w:cs="Arial"/>
          <w:sz w:val="22"/>
          <w:szCs w:val="22"/>
          <w:shd w:val="clear" w:color="auto" w:fill="FFFFFF"/>
        </w:rPr>
        <w:t>to</w:t>
      </w:r>
      <w:r w:rsidR="002F0F9B" w:rsidRPr="00B15A42">
        <w:rPr>
          <w:rFonts w:ascii="Arial" w:hAnsi="Arial" w:cs="Arial"/>
          <w:sz w:val="22"/>
          <w:szCs w:val="22"/>
          <w:shd w:val="clear" w:color="auto" w:fill="FFFFFF"/>
        </w:rPr>
        <w:t xml:space="preserve"> do their job well and in hopes of furthering their career </w:t>
      </w:r>
      <w:proofErr w:type="spellStart"/>
      <w:r w:rsidR="002F0F9B" w:rsidRPr="00B15A42">
        <w:rPr>
          <w:rFonts w:ascii="Arial" w:hAnsi="Arial" w:cs="Arial"/>
          <w:sz w:val="22"/>
          <w:szCs w:val="22"/>
          <w:shd w:val="clear" w:color="auto" w:fill="FFFFFF"/>
        </w:rPr>
        <w:t>withing</w:t>
      </w:r>
      <w:proofErr w:type="spellEnd"/>
      <w:r w:rsidR="002F0F9B" w:rsidRPr="00B15A42">
        <w:rPr>
          <w:rFonts w:ascii="Arial" w:hAnsi="Arial" w:cs="Arial"/>
          <w:sz w:val="22"/>
          <w:szCs w:val="22"/>
          <w:shd w:val="clear" w:color="auto" w:fill="FFFFFF"/>
        </w:rPr>
        <w:t xml:space="preserve"> the company. However, without training this becomes harder, causing them to feel underrated and unable to achieve their career goals.</w:t>
      </w:r>
    </w:p>
    <w:p w14:paraId="1BE54CBF" w14:textId="21E112A4" w:rsidR="002F0F9B" w:rsidRPr="00B15A42" w:rsidRDefault="00DE42A0"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lastRenderedPageBreak/>
        <w:t>Furthermore</w:t>
      </w:r>
      <w:r w:rsidR="002F0F9B" w:rsidRPr="00B15A42">
        <w:rPr>
          <w:rFonts w:ascii="Arial" w:hAnsi="Arial" w:cs="Arial"/>
          <w:sz w:val="22"/>
          <w:szCs w:val="22"/>
          <w:shd w:val="clear" w:color="auto" w:fill="FFFFFF"/>
        </w:rPr>
        <w:t xml:space="preserve">, untrained employees </w:t>
      </w:r>
      <w:r w:rsidRPr="00B15A42">
        <w:rPr>
          <w:rFonts w:ascii="Arial" w:hAnsi="Arial" w:cs="Arial"/>
          <w:sz w:val="22"/>
          <w:szCs w:val="22"/>
          <w:shd w:val="clear" w:color="auto" w:fill="FFFFFF"/>
        </w:rPr>
        <w:t>are less likely to do their job with confidence leading to frustration and a lack of productivity as they wouldn’t know how to improve themselves. This can be severely harmful for the employee as well as his peers.</w:t>
      </w:r>
    </w:p>
    <w:p w14:paraId="5294D3C0" w14:textId="0A83DA71" w:rsidR="00DE42A0" w:rsidRPr="00B15A42" w:rsidRDefault="00DE42A0"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The cost of employee training outbalances the advantages it brings and the money it saves, as mistakes, wasted resources and employee turnover can cost the company</w:t>
      </w:r>
      <w:r w:rsidR="00886E66" w:rsidRPr="00B15A42">
        <w:rPr>
          <w:rFonts w:ascii="Arial" w:hAnsi="Arial" w:cs="Arial"/>
          <w:sz w:val="22"/>
          <w:szCs w:val="22"/>
          <w:shd w:val="clear" w:color="auto" w:fill="FFFFFF"/>
        </w:rPr>
        <w:t xml:space="preserve"> much more</w:t>
      </w:r>
      <w:r w:rsidRPr="00B15A42">
        <w:rPr>
          <w:rFonts w:ascii="Arial" w:hAnsi="Arial" w:cs="Arial"/>
          <w:sz w:val="22"/>
          <w:szCs w:val="22"/>
          <w:shd w:val="clear" w:color="auto" w:fill="FFFFFF"/>
        </w:rPr>
        <w:t xml:space="preserve"> money.</w:t>
      </w:r>
    </w:p>
    <w:p w14:paraId="3FF2A02B" w14:textId="5AFE00FC" w:rsidR="00DE42A0" w:rsidRPr="00B15A42" w:rsidRDefault="00DE42A0" w:rsidP="00B15A42">
      <w:pPr>
        <w:spacing w:line="360" w:lineRule="auto"/>
        <w:rPr>
          <w:rFonts w:ascii="Arial" w:hAnsi="Arial" w:cs="Arial"/>
          <w:color w:val="333333"/>
          <w:sz w:val="22"/>
          <w:szCs w:val="22"/>
          <w:shd w:val="clear" w:color="auto" w:fill="FFFFFF"/>
        </w:rPr>
      </w:pPr>
      <w:r w:rsidRPr="00B15A42">
        <w:rPr>
          <w:rFonts w:ascii="Arial" w:hAnsi="Arial" w:cs="Arial"/>
          <w:sz w:val="22"/>
          <w:szCs w:val="22"/>
          <w:shd w:val="clear" w:color="auto" w:fill="FFFFFF"/>
        </w:rPr>
        <w:t>One solution for this issue is to invest into training to make work more efficient and productive.</w:t>
      </w:r>
      <w:r w:rsidR="00AA2376" w:rsidRPr="00B15A42">
        <w:rPr>
          <w:rFonts w:ascii="Arial" w:hAnsi="Arial" w:cs="Arial"/>
          <w:color w:val="333333"/>
          <w:sz w:val="22"/>
          <w:szCs w:val="22"/>
          <w:shd w:val="clear" w:color="auto" w:fill="FFFFFF"/>
        </w:rPr>
        <w:t xml:space="preserve"> This can be done within the company or outwardly, depending on the resources at hand. This should also be done as an open process throughout the </w:t>
      </w:r>
      <w:r w:rsidR="0095538D" w:rsidRPr="00B15A42">
        <w:rPr>
          <w:rFonts w:ascii="Arial" w:hAnsi="Arial" w:cs="Arial"/>
          <w:color w:val="333333"/>
          <w:sz w:val="22"/>
          <w:szCs w:val="22"/>
          <w:shd w:val="clear" w:color="auto" w:fill="FFFFFF"/>
        </w:rPr>
        <w:t>employees’</w:t>
      </w:r>
      <w:r w:rsidR="00AA2376" w:rsidRPr="00B15A42">
        <w:rPr>
          <w:rFonts w:ascii="Arial" w:hAnsi="Arial" w:cs="Arial"/>
          <w:color w:val="333333"/>
          <w:sz w:val="22"/>
          <w:szCs w:val="22"/>
          <w:shd w:val="clear" w:color="auto" w:fill="FFFFFF"/>
        </w:rPr>
        <w:t xml:space="preserve"> duration at the company </w:t>
      </w:r>
      <w:r w:rsidR="0095538D" w:rsidRPr="00B15A42">
        <w:rPr>
          <w:rFonts w:ascii="Arial" w:hAnsi="Arial" w:cs="Arial"/>
          <w:color w:val="333333"/>
          <w:sz w:val="22"/>
          <w:szCs w:val="22"/>
          <w:shd w:val="clear" w:color="auto" w:fill="FFFFFF"/>
        </w:rPr>
        <w:t>since</w:t>
      </w:r>
      <w:r w:rsidR="00AA2376" w:rsidRPr="00B15A42">
        <w:rPr>
          <w:rFonts w:ascii="Arial" w:hAnsi="Arial" w:cs="Arial"/>
          <w:color w:val="333333"/>
          <w:sz w:val="22"/>
          <w:szCs w:val="22"/>
          <w:shd w:val="clear" w:color="auto" w:fill="FFFFFF"/>
        </w:rPr>
        <w:t xml:space="preserve"> the industry develops along with new </w:t>
      </w:r>
      <w:r w:rsidR="0095538D" w:rsidRPr="00B15A42">
        <w:rPr>
          <w:rFonts w:ascii="Arial" w:hAnsi="Arial" w:cs="Arial"/>
          <w:color w:val="333333"/>
          <w:sz w:val="22"/>
          <w:szCs w:val="22"/>
          <w:shd w:val="clear" w:color="auto" w:fill="FFFFFF"/>
        </w:rPr>
        <w:t>technologies,</w:t>
      </w:r>
      <w:r w:rsidR="00AA2376" w:rsidRPr="00B15A42">
        <w:rPr>
          <w:rFonts w:ascii="Arial" w:hAnsi="Arial" w:cs="Arial"/>
          <w:color w:val="333333"/>
          <w:sz w:val="22"/>
          <w:szCs w:val="22"/>
          <w:shd w:val="clear" w:color="auto" w:fill="FFFFFF"/>
        </w:rPr>
        <w:t xml:space="preserve"> and anyone should be able to improve or obtain new skills throughout their time.</w:t>
      </w:r>
    </w:p>
    <w:p w14:paraId="097FC223" w14:textId="4C2317FC" w:rsidR="0095538D" w:rsidRPr="00B15A42" w:rsidRDefault="0095538D" w:rsidP="00B15A42">
      <w:pPr>
        <w:spacing w:line="360" w:lineRule="auto"/>
        <w:rPr>
          <w:rFonts w:ascii="Arial" w:hAnsi="Arial" w:cs="Arial"/>
          <w:sz w:val="22"/>
          <w:szCs w:val="22"/>
          <w:shd w:val="clear" w:color="auto" w:fill="FFFFFF"/>
        </w:rPr>
      </w:pPr>
      <w:r w:rsidRPr="00B15A42">
        <w:rPr>
          <w:rFonts w:ascii="Arial" w:hAnsi="Arial" w:cs="Arial"/>
          <w:color w:val="333333"/>
          <w:sz w:val="22"/>
          <w:szCs w:val="22"/>
          <w:shd w:val="clear" w:color="auto" w:fill="FFFFFF"/>
        </w:rPr>
        <w:t>You can also implement training by investing in seminars and course. Conversing with your employees to find out what skills need improving will help in suggesting what courses are needed. This could potentially reinforce full term learning as part of the company culture, especially due to the excitement of excelling.</w:t>
      </w:r>
    </w:p>
    <w:p w14:paraId="71DC0CB9" w14:textId="670B6EFD" w:rsidR="00DE42A0" w:rsidRPr="00B15A42" w:rsidRDefault="0095538D"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In comparison, investing in regular training may be the best solution as it would be easier to monitor. To keep this regulated, a system would be in place to ensure that any employee regardless of rank would receive ongoing training. </w:t>
      </w:r>
    </w:p>
    <w:p w14:paraId="3CADD818" w14:textId="7447F80B" w:rsidR="00937642" w:rsidRPr="00B15A42" w:rsidRDefault="00937642" w:rsidP="00B15A42">
      <w:pPr>
        <w:spacing w:line="360" w:lineRule="auto"/>
        <w:rPr>
          <w:rFonts w:ascii="Arial" w:hAnsi="Arial" w:cs="Arial"/>
          <w:sz w:val="22"/>
          <w:szCs w:val="22"/>
          <w:shd w:val="clear" w:color="auto" w:fill="FFFFFF"/>
        </w:rPr>
      </w:pPr>
    </w:p>
    <w:p w14:paraId="0803AA59" w14:textId="0FAABEA0" w:rsidR="00937642" w:rsidRPr="00B15A42" w:rsidRDefault="00937642" w:rsidP="00B15A42">
      <w:pPr>
        <w:spacing w:line="360" w:lineRule="auto"/>
        <w:rPr>
          <w:rFonts w:ascii="Arial" w:hAnsi="Arial" w:cs="Arial"/>
          <w:sz w:val="22"/>
          <w:szCs w:val="22"/>
          <w:shd w:val="clear" w:color="auto" w:fill="FFFFFF"/>
        </w:rPr>
      </w:pPr>
    </w:p>
    <w:p w14:paraId="245FACA2" w14:textId="4EBADDBD" w:rsidR="00937642" w:rsidRPr="00B15A42" w:rsidRDefault="00937642"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Another complex workplace problem is poor work-life balance. Poor work life balance happens when employees lack on meshing t</w:t>
      </w:r>
      <w:r w:rsidR="00886E66" w:rsidRPr="00B15A42">
        <w:rPr>
          <w:rFonts w:ascii="Arial" w:hAnsi="Arial" w:cs="Arial"/>
          <w:sz w:val="22"/>
          <w:szCs w:val="22"/>
          <w:shd w:val="clear" w:color="auto" w:fill="FFFFFF"/>
        </w:rPr>
        <w:t>he two, causing</w:t>
      </w:r>
      <w:r w:rsidRPr="00B15A42">
        <w:rPr>
          <w:rFonts w:ascii="Arial" w:hAnsi="Arial" w:cs="Arial"/>
          <w:sz w:val="22"/>
          <w:szCs w:val="22"/>
          <w:shd w:val="clear" w:color="auto" w:fill="FFFFFF"/>
        </w:rPr>
        <w:t xml:space="preserve"> stress which contributes to family, relationship, physical and mental health problems. This can be a big challenge for anyone</w:t>
      </w:r>
      <w:r w:rsidR="00886E66" w:rsidRPr="00B15A42">
        <w:rPr>
          <w:rFonts w:ascii="Arial" w:hAnsi="Arial" w:cs="Arial"/>
          <w:sz w:val="22"/>
          <w:szCs w:val="22"/>
          <w:shd w:val="clear" w:color="auto" w:fill="FFFFFF"/>
        </w:rPr>
        <w:t xml:space="preserve"> as majority of men and women report that work interferes with their family responsibilities (</w:t>
      </w:r>
      <w:proofErr w:type="spellStart"/>
      <w:r w:rsidR="00886E66" w:rsidRPr="00B15A42">
        <w:rPr>
          <w:rFonts w:ascii="Arial" w:hAnsi="Arial" w:cs="Arial"/>
          <w:sz w:val="22"/>
          <w:szCs w:val="22"/>
          <w:shd w:val="clear" w:color="auto" w:fill="FFFFFF"/>
        </w:rPr>
        <w:t>Glavin</w:t>
      </w:r>
      <w:proofErr w:type="spellEnd"/>
      <w:r w:rsidR="00886E66" w:rsidRPr="00B15A42">
        <w:rPr>
          <w:rFonts w:ascii="Arial" w:hAnsi="Arial" w:cs="Arial"/>
          <w:sz w:val="22"/>
          <w:szCs w:val="22"/>
          <w:shd w:val="clear" w:color="auto" w:fill="FFFFFF"/>
        </w:rPr>
        <w:t xml:space="preserve"> &amp; </w:t>
      </w:r>
      <w:proofErr w:type="spellStart"/>
      <w:r w:rsidR="00886E66" w:rsidRPr="00B15A42">
        <w:rPr>
          <w:rFonts w:ascii="Arial" w:hAnsi="Arial" w:cs="Arial"/>
          <w:sz w:val="22"/>
          <w:szCs w:val="22"/>
          <w:shd w:val="clear" w:color="auto" w:fill="FFFFFF"/>
        </w:rPr>
        <w:t>Schieman,2012</w:t>
      </w:r>
      <w:proofErr w:type="spellEnd"/>
      <w:r w:rsidR="00886E66" w:rsidRPr="00B15A42">
        <w:rPr>
          <w:rFonts w:ascii="Arial" w:hAnsi="Arial" w:cs="Arial"/>
          <w:sz w:val="22"/>
          <w:szCs w:val="22"/>
          <w:shd w:val="clear" w:color="auto" w:fill="FFFFFF"/>
        </w:rPr>
        <w:t>).</w:t>
      </w:r>
      <w:r w:rsidRPr="00B15A42">
        <w:rPr>
          <w:rFonts w:ascii="Arial" w:hAnsi="Arial" w:cs="Arial"/>
          <w:sz w:val="22"/>
          <w:szCs w:val="22"/>
          <w:shd w:val="clear" w:color="auto" w:fill="FFFFFF"/>
        </w:rPr>
        <w:t xml:space="preserve">There are many factors contributing to this which include, </w:t>
      </w:r>
      <w:r w:rsidR="00F44E16" w:rsidRPr="00B15A42">
        <w:rPr>
          <w:rFonts w:ascii="Arial" w:hAnsi="Arial" w:cs="Arial"/>
          <w:sz w:val="22"/>
          <w:szCs w:val="22"/>
          <w:shd w:val="clear" w:color="auto" w:fill="FFFFFF"/>
        </w:rPr>
        <w:t>increased responsibilities at work or home, longer working hours and/or children.</w:t>
      </w:r>
      <w:r w:rsidR="00886E66" w:rsidRPr="00B15A42">
        <w:rPr>
          <w:rFonts w:ascii="Arial" w:hAnsi="Arial" w:cs="Arial"/>
          <w:sz w:val="22"/>
          <w:szCs w:val="22"/>
          <w:shd w:val="clear" w:color="auto" w:fill="FFFFFF"/>
        </w:rPr>
        <w:t xml:space="preserve"> Employees often think more time sent at work means more work done, </w:t>
      </w:r>
      <w:r w:rsidR="00F44E16" w:rsidRPr="00B15A42">
        <w:rPr>
          <w:rFonts w:ascii="Arial" w:hAnsi="Arial" w:cs="Arial"/>
          <w:sz w:val="22"/>
          <w:szCs w:val="22"/>
          <w:shd w:val="clear" w:color="auto" w:fill="FFFFFF"/>
        </w:rPr>
        <w:t>but it</w:t>
      </w:r>
      <w:r w:rsidR="00886E66" w:rsidRPr="00B15A42">
        <w:rPr>
          <w:rFonts w:ascii="Arial" w:hAnsi="Arial" w:cs="Arial"/>
          <w:sz w:val="22"/>
          <w:szCs w:val="22"/>
          <w:shd w:val="clear" w:color="auto" w:fill="FFFFFF"/>
        </w:rPr>
        <w:t xml:space="preserve"> does not, and it doesn’t guarantee quality.</w:t>
      </w:r>
      <w:r w:rsidR="00F44E16" w:rsidRPr="00B15A42">
        <w:rPr>
          <w:rFonts w:ascii="Arial" w:hAnsi="Arial" w:cs="Arial"/>
          <w:sz w:val="22"/>
          <w:szCs w:val="22"/>
          <w:shd w:val="clear" w:color="auto" w:fill="FFFFFF"/>
        </w:rPr>
        <w:t xml:space="preserve"> </w:t>
      </w:r>
    </w:p>
    <w:p w14:paraId="4F12AAAF" w14:textId="36B5704B" w:rsidR="00F44E16" w:rsidRPr="00B15A42" w:rsidRDefault="00F44E16"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Career expert Chris </w:t>
      </w:r>
      <w:proofErr w:type="spellStart"/>
      <w:r w:rsidRPr="00B15A42">
        <w:rPr>
          <w:rFonts w:ascii="Arial" w:hAnsi="Arial" w:cs="Arial"/>
          <w:sz w:val="22"/>
          <w:szCs w:val="22"/>
          <w:shd w:val="clear" w:color="auto" w:fill="FFFFFF"/>
        </w:rPr>
        <w:t>Chancey</w:t>
      </w:r>
      <w:proofErr w:type="spellEnd"/>
      <w:r w:rsidRPr="00B15A42">
        <w:rPr>
          <w:rFonts w:ascii="Arial" w:hAnsi="Arial" w:cs="Arial"/>
          <w:sz w:val="22"/>
          <w:szCs w:val="22"/>
          <w:shd w:val="clear" w:color="auto" w:fill="FFFFFF"/>
        </w:rPr>
        <w:t xml:space="preserve"> stated that “</w:t>
      </w:r>
      <w:r w:rsidRPr="00B15A42">
        <w:rPr>
          <w:rFonts w:ascii="Arial" w:hAnsi="Arial" w:cs="Arial"/>
          <w:color w:val="2D2D2D"/>
          <w:sz w:val="22"/>
          <w:szCs w:val="22"/>
          <w:shd w:val="clear" w:color="auto" w:fill="FFFFFF"/>
        </w:rPr>
        <w:t>employers who are committed to providing environments that support work-life balance for their employees can save on costs, experience fewer cases of absenteeism, and enjoy a more</w:t>
      </w:r>
      <w:r w:rsidRPr="00B15A42">
        <w:rPr>
          <w:rStyle w:val="apple-converted-space"/>
          <w:rFonts w:ascii="Arial" w:hAnsi="Arial" w:cs="Arial"/>
          <w:color w:val="2D2D2D"/>
          <w:sz w:val="22"/>
          <w:szCs w:val="22"/>
          <w:shd w:val="clear" w:color="auto" w:fill="FFFFFF"/>
        </w:rPr>
        <w:t> </w:t>
      </w:r>
      <w:hyperlink r:id="rId8" w:history="1">
        <w:r w:rsidRPr="00B15A42">
          <w:rPr>
            <w:rStyle w:val="Hyperlink"/>
            <w:rFonts w:ascii="Arial" w:eastAsia="Arial" w:hAnsi="Arial" w:cs="Arial"/>
            <w:color w:val="auto"/>
            <w:sz w:val="22"/>
            <w:szCs w:val="22"/>
            <w:u w:val="none"/>
          </w:rPr>
          <w:t>loyal and productive workforce</w:t>
        </w:r>
      </w:hyperlink>
      <w:r w:rsidRPr="00B15A42">
        <w:rPr>
          <w:rFonts w:ascii="Arial" w:hAnsi="Arial" w:cs="Arial"/>
          <w:sz w:val="22"/>
          <w:szCs w:val="22"/>
          <w:shd w:val="clear" w:color="auto" w:fill="FFFFFF"/>
        </w:rPr>
        <w:t>,”</w:t>
      </w:r>
    </w:p>
    <w:p w14:paraId="69A1BC71" w14:textId="1664E3F6" w:rsidR="00F44E16" w:rsidRPr="00B15A42" w:rsidRDefault="00F44E16"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One way this could be obtained is by</w:t>
      </w:r>
      <w:r w:rsidR="00530385" w:rsidRPr="00B15A42">
        <w:rPr>
          <w:rFonts w:ascii="Arial" w:hAnsi="Arial" w:cs="Arial"/>
          <w:sz w:val="22"/>
          <w:szCs w:val="22"/>
          <w:shd w:val="clear" w:color="auto" w:fill="FFFFFF"/>
        </w:rPr>
        <w:t xml:space="preserve"> investing in employee wellbeing, through days off, rest hours as well as encouraging a switch off rule whilst not at work. A switch off rule would encourage employees not to indulge in work related affairs whilst spending time with family unless </w:t>
      </w:r>
      <w:r w:rsidR="002F122F" w:rsidRPr="00B15A42">
        <w:rPr>
          <w:rFonts w:ascii="Arial" w:hAnsi="Arial" w:cs="Arial"/>
          <w:sz w:val="22"/>
          <w:szCs w:val="22"/>
          <w:shd w:val="clear" w:color="auto" w:fill="FFFFFF"/>
        </w:rPr>
        <w:t>necessary</w:t>
      </w:r>
      <w:r w:rsidR="00530385" w:rsidRPr="00B15A42">
        <w:rPr>
          <w:rFonts w:ascii="Arial" w:hAnsi="Arial" w:cs="Arial"/>
          <w:sz w:val="22"/>
          <w:szCs w:val="22"/>
          <w:shd w:val="clear" w:color="auto" w:fill="FFFFFF"/>
        </w:rPr>
        <w:t>. However, this would be hard to implement as there is no guaranteed way to know if they are sticking to it as its impossible to monitor from their homes.</w:t>
      </w:r>
    </w:p>
    <w:p w14:paraId="72DF611F" w14:textId="0F5579F4" w:rsidR="00530385" w:rsidRPr="00B15A42" w:rsidRDefault="00530385"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lastRenderedPageBreak/>
        <w:t xml:space="preserve">Another solution would be to create flexible work schedules or telecommuting to help them have balance. Telecommuting is a work prearrangement that allows employees to work flexibility from anywhere that is not the office. Employees would be able to </w:t>
      </w:r>
      <w:r w:rsidR="002F122F" w:rsidRPr="00B15A42">
        <w:rPr>
          <w:rFonts w:ascii="Arial" w:hAnsi="Arial" w:cs="Arial"/>
          <w:sz w:val="22"/>
          <w:szCs w:val="22"/>
          <w:shd w:val="clear" w:color="auto" w:fill="FFFFFF"/>
        </w:rPr>
        <w:t>manage</w:t>
      </w:r>
      <w:r w:rsidRPr="00B15A42">
        <w:rPr>
          <w:rFonts w:ascii="Arial" w:hAnsi="Arial" w:cs="Arial"/>
          <w:sz w:val="22"/>
          <w:szCs w:val="22"/>
          <w:shd w:val="clear" w:color="auto" w:fill="FFFFFF"/>
        </w:rPr>
        <w:t xml:space="preserve"> their own schedule which would give them more freedom </w:t>
      </w:r>
      <w:r w:rsidR="00487D3C" w:rsidRPr="00B15A42">
        <w:rPr>
          <w:rFonts w:ascii="Arial" w:hAnsi="Arial" w:cs="Arial"/>
          <w:sz w:val="22"/>
          <w:szCs w:val="22"/>
          <w:shd w:val="clear" w:color="auto" w:fill="FFFFFF"/>
        </w:rPr>
        <w:t>and less stress, to</w:t>
      </w:r>
      <w:r w:rsidRPr="00B15A42">
        <w:rPr>
          <w:rFonts w:ascii="Arial" w:hAnsi="Arial" w:cs="Arial"/>
          <w:sz w:val="22"/>
          <w:szCs w:val="22"/>
          <w:shd w:val="clear" w:color="auto" w:fill="FFFFFF"/>
        </w:rPr>
        <w:t xml:space="preserve"> plan it around </w:t>
      </w:r>
      <w:r w:rsidR="002F122F" w:rsidRPr="00B15A42">
        <w:rPr>
          <w:rFonts w:ascii="Arial" w:hAnsi="Arial" w:cs="Arial"/>
          <w:sz w:val="22"/>
          <w:szCs w:val="22"/>
          <w:shd w:val="clear" w:color="auto" w:fill="FFFFFF"/>
        </w:rPr>
        <w:t>their personal and social lives. Additionally, this would increase their productivity and performance. Having fewer distraction means more flexibility and motivation.</w:t>
      </w:r>
    </w:p>
    <w:p w14:paraId="45DA3573" w14:textId="1018E514" w:rsidR="002F122F" w:rsidRPr="00B15A42" w:rsidRDefault="002F122F"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Balancing these two suggestions, telecommuting is the best solution, as it is more beneficial to employees. To implement this, set rules </w:t>
      </w:r>
      <w:r w:rsidR="006852A8" w:rsidRPr="00B15A42">
        <w:rPr>
          <w:rFonts w:ascii="Arial" w:hAnsi="Arial" w:cs="Arial"/>
          <w:sz w:val="22"/>
          <w:szCs w:val="22"/>
          <w:shd w:val="clear" w:color="auto" w:fill="FFFFFF"/>
        </w:rPr>
        <w:t xml:space="preserve">and policies </w:t>
      </w:r>
      <w:r w:rsidRPr="00B15A42">
        <w:rPr>
          <w:rFonts w:ascii="Arial" w:hAnsi="Arial" w:cs="Arial"/>
          <w:sz w:val="22"/>
          <w:szCs w:val="22"/>
          <w:shd w:val="clear" w:color="auto" w:fill="FFFFFF"/>
        </w:rPr>
        <w:t xml:space="preserve">would have to be established beforehand so that everyone </w:t>
      </w:r>
      <w:r w:rsidR="006852A8" w:rsidRPr="00B15A42">
        <w:rPr>
          <w:rFonts w:ascii="Arial" w:hAnsi="Arial" w:cs="Arial"/>
          <w:sz w:val="22"/>
          <w:szCs w:val="22"/>
          <w:shd w:val="clear" w:color="auto" w:fill="FFFFFF"/>
        </w:rPr>
        <w:t>understands the expectations. Moreover, the necessary equipment would need to be provided to make sure that employees have everything at their disposal that they would normally need in the office. Regarding cost, this would need to be discussed further with human resources. Regular meetings, whether that would be virtual or in person, to make sure everyone is on task as well as to make sure staff and managers have open conversation channels, would be mandatory. To ensure everything is being monitored, social gatherings would be financed  to uphold the sense of teamwork.</w:t>
      </w:r>
    </w:p>
    <w:p w14:paraId="5D8540A4" w14:textId="70734891" w:rsidR="00F849A1" w:rsidRPr="00B15A42" w:rsidRDefault="00F849A1" w:rsidP="00B15A42">
      <w:pPr>
        <w:spacing w:line="360" w:lineRule="auto"/>
        <w:rPr>
          <w:rFonts w:ascii="Arial" w:hAnsi="Arial" w:cs="Arial"/>
          <w:sz w:val="22"/>
          <w:szCs w:val="22"/>
          <w:shd w:val="clear" w:color="auto" w:fill="FFFFFF"/>
        </w:rPr>
      </w:pPr>
    </w:p>
    <w:p w14:paraId="42CDEB35" w14:textId="3E3EF381" w:rsidR="0065575F" w:rsidRPr="00B15A42" w:rsidRDefault="00F849A1" w:rsidP="00B15A42">
      <w:pPr>
        <w:spacing w:line="360" w:lineRule="auto"/>
        <w:rPr>
          <w:rFonts w:ascii="Arial" w:hAnsi="Arial" w:cs="Arial"/>
          <w:color w:val="2E2E2E"/>
          <w:sz w:val="22"/>
          <w:szCs w:val="22"/>
          <w:shd w:val="clear" w:color="auto" w:fill="F5F5F5"/>
        </w:rPr>
      </w:pPr>
      <w:r w:rsidRPr="00B15A42">
        <w:rPr>
          <w:rFonts w:ascii="Arial" w:hAnsi="Arial" w:cs="Arial"/>
          <w:sz w:val="22"/>
          <w:szCs w:val="22"/>
          <w:shd w:val="clear" w:color="auto" w:fill="FFFFFF"/>
        </w:rPr>
        <w:t xml:space="preserve">In addition, one of the biggest </w:t>
      </w:r>
      <w:r w:rsidR="00C85FE5" w:rsidRPr="00B15A42">
        <w:rPr>
          <w:rFonts w:ascii="Arial" w:hAnsi="Arial" w:cs="Arial"/>
          <w:sz w:val="22"/>
          <w:szCs w:val="22"/>
          <w:shd w:val="clear" w:color="auto" w:fill="FFFFFF"/>
        </w:rPr>
        <w:t>problems</w:t>
      </w:r>
      <w:r w:rsidRPr="00B15A42">
        <w:rPr>
          <w:rFonts w:ascii="Arial" w:hAnsi="Arial" w:cs="Arial"/>
          <w:sz w:val="22"/>
          <w:szCs w:val="22"/>
          <w:shd w:val="clear" w:color="auto" w:fill="FFFFFF"/>
        </w:rPr>
        <w:t xml:space="preserve"> in the workplace is staff conflict. Staff</w:t>
      </w:r>
      <w:r w:rsidR="00C85FE5" w:rsidRPr="00B15A42">
        <w:rPr>
          <w:rFonts w:ascii="Arial" w:hAnsi="Arial" w:cs="Arial"/>
          <w:sz w:val="22"/>
          <w:szCs w:val="22"/>
          <w:shd w:val="clear" w:color="auto" w:fill="FFFFFF"/>
        </w:rPr>
        <w:t xml:space="preserve"> conflict happens when employees differ in opinions, work ethics and general ideas and perceptions therefore causing a strain in their morale, performance, mood and more.</w:t>
      </w:r>
      <w:r w:rsidR="0065575F" w:rsidRPr="00B15A42">
        <w:rPr>
          <w:rFonts w:ascii="Arial" w:hAnsi="Arial" w:cs="Arial"/>
          <w:sz w:val="22"/>
          <w:szCs w:val="22"/>
          <w:shd w:val="clear" w:color="auto" w:fill="FFFFFF"/>
        </w:rPr>
        <w:t xml:space="preserve"> </w:t>
      </w:r>
      <w:r w:rsidR="00CB58BD" w:rsidRPr="00B15A42">
        <w:rPr>
          <w:rFonts w:ascii="Arial" w:hAnsi="Arial" w:cs="Arial"/>
          <w:sz w:val="22"/>
          <w:szCs w:val="22"/>
          <w:shd w:val="clear" w:color="auto" w:fill="FFFFFF"/>
        </w:rPr>
        <w:t>Often</w:t>
      </w:r>
      <w:r w:rsidR="0065575F" w:rsidRPr="00B15A42">
        <w:rPr>
          <w:rFonts w:ascii="Arial" w:hAnsi="Arial" w:cs="Arial"/>
          <w:sz w:val="22"/>
          <w:szCs w:val="22"/>
          <w:shd w:val="clear" w:color="auto" w:fill="FFFFFF"/>
        </w:rPr>
        <w:t>, unresolved conflict can lead to workplace bullying.</w:t>
      </w:r>
      <w:r w:rsidR="0065575F" w:rsidRPr="00B15A42">
        <w:rPr>
          <w:rFonts w:ascii="Arial" w:hAnsi="Arial" w:cs="Arial"/>
          <w:color w:val="2E2E2E"/>
          <w:sz w:val="22"/>
          <w:szCs w:val="22"/>
        </w:rPr>
        <w:t xml:space="preserve"> </w:t>
      </w:r>
      <w:r w:rsidR="0065575F" w:rsidRPr="00B15A42">
        <w:rPr>
          <w:rStyle w:val="Emphasis"/>
          <w:rFonts w:ascii="Arial" w:hAnsi="Arial" w:cs="Arial"/>
          <w:i w:val="0"/>
          <w:iCs w:val="0"/>
          <w:color w:val="2E2E2E"/>
          <w:sz w:val="22"/>
          <w:szCs w:val="22"/>
        </w:rPr>
        <w:t xml:space="preserve">“Bullying at work means harassing, offending, or socially excluding someone or negatively affecting someone’s work. </w:t>
      </w:r>
      <w:r w:rsidR="00C92F23" w:rsidRPr="00B15A42">
        <w:rPr>
          <w:rStyle w:val="Emphasis"/>
          <w:rFonts w:ascii="Arial" w:hAnsi="Arial" w:cs="Arial"/>
          <w:i w:val="0"/>
          <w:iCs w:val="0"/>
          <w:color w:val="2E2E2E"/>
          <w:sz w:val="22"/>
          <w:szCs w:val="22"/>
        </w:rPr>
        <w:t>For</w:t>
      </w:r>
      <w:r w:rsidR="0065575F" w:rsidRPr="00B15A42">
        <w:rPr>
          <w:rStyle w:val="Emphasis"/>
          <w:rFonts w:ascii="Arial" w:hAnsi="Arial" w:cs="Arial"/>
          <w:i w:val="0"/>
          <w:iCs w:val="0"/>
          <w:color w:val="2E2E2E"/>
          <w:sz w:val="22"/>
          <w:szCs w:val="22"/>
        </w:rPr>
        <w:t xml:space="preserve"> the label bullying (or mobbing) to be applied to a particular activity, interaction, or process, the bullying </w:t>
      </w:r>
      <w:r w:rsidR="00CB58BD" w:rsidRPr="00B15A42">
        <w:rPr>
          <w:rStyle w:val="Emphasis"/>
          <w:rFonts w:ascii="Arial" w:hAnsi="Arial" w:cs="Arial"/>
          <w:i w:val="0"/>
          <w:iCs w:val="0"/>
          <w:color w:val="2E2E2E"/>
          <w:sz w:val="22"/>
          <w:szCs w:val="22"/>
        </w:rPr>
        <w:t>behaviour</w:t>
      </w:r>
      <w:r w:rsidR="0065575F" w:rsidRPr="00B15A42">
        <w:rPr>
          <w:rStyle w:val="Emphasis"/>
          <w:rFonts w:ascii="Arial" w:hAnsi="Arial" w:cs="Arial"/>
          <w:i w:val="0"/>
          <w:iCs w:val="0"/>
          <w:color w:val="2E2E2E"/>
          <w:sz w:val="22"/>
          <w:szCs w:val="22"/>
        </w:rPr>
        <w:t xml:space="preserve"> has to occur repeatedly and regularly (e.g., weekly) and over a period of time (e.g., about six months). Bullying is an escalating process </w:t>
      </w:r>
      <w:r w:rsidR="00C92F23" w:rsidRPr="00B15A42">
        <w:rPr>
          <w:rStyle w:val="Emphasis"/>
          <w:rFonts w:ascii="Arial" w:hAnsi="Arial" w:cs="Arial"/>
          <w:i w:val="0"/>
          <w:iCs w:val="0"/>
          <w:color w:val="2E2E2E"/>
          <w:sz w:val="22"/>
          <w:szCs w:val="22"/>
        </w:rPr>
        <w:t>during</w:t>
      </w:r>
      <w:r w:rsidR="0065575F" w:rsidRPr="00B15A42">
        <w:rPr>
          <w:rStyle w:val="Emphasis"/>
          <w:rFonts w:ascii="Arial" w:hAnsi="Arial" w:cs="Arial"/>
          <w:i w:val="0"/>
          <w:iCs w:val="0"/>
          <w:color w:val="2E2E2E"/>
          <w:sz w:val="22"/>
          <w:szCs w:val="22"/>
        </w:rPr>
        <w:t xml:space="preserve"> which the person confronted ends up in an inferior position and becomes the target of systematic negative social acts. A conflict cannot be called bullying if the incident is an isolated event or if two parties of approximately equal strength are in conflict.”(</w:t>
      </w:r>
      <w:r w:rsidR="0065575F" w:rsidRPr="00B15A42">
        <w:rPr>
          <w:rFonts w:ascii="Arial" w:hAnsi="Arial" w:cs="Arial"/>
          <w:color w:val="2E2E2E"/>
          <w:sz w:val="22"/>
          <w:szCs w:val="22"/>
          <w:shd w:val="clear" w:color="auto" w:fill="F5F5F5"/>
        </w:rPr>
        <w:t xml:space="preserve"> </w:t>
      </w:r>
      <w:proofErr w:type="spellStart"/>
      <w:r w:rsidR="0065575F" w:rsidRPr="00B15A42">
        <w:rPr>
          <w:rFonts w:ascii="Arial" w:hAnsi="Arial" w:cs="Arial"/>
          <w:color w:val="2E2E2E"/>
          <w:sz w:val="22"/>
          <w:szCs w:val="22"/>
          <w:shd w:val="clear" w:color="auto" w:fill="F5F5F5"/>
        </w:rPr>
        <w:t>Einarsen</w:t>
      </w:r>
      <w:proofErr w:type="spellEnd"/>
      <w:r w:rsidR="0065575F" w:rsidRPr="00B15A42">
        <w:rPr>
          <w:rFonts w:ascii="Arial" w:hAnsi="Arial" w:cs="Arial"/>
          <w:color w:val="2E2E2E"/>
          <w:sz w:val="22"/>
          <w:szCs w:val="22"/>
          <w:shd w:val="clear" w:color="auto" w:fill="F5F5F5"/>
        </w:rPr>
        <w:t xml:space="preserve"> et al. 2011, p.22.)</w:t>
      </w:r>
    </w:p>
    <w:p w14:paraId="41D83B85" w14:textId="39E0F929" w:rsidR="0065575F" w:rsidRPr="00B15A42" w:rsidRDefault="00C85FE5"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Conflict can have negative effects as well </w:t>
      </w:r>
      <w:r w:rsidR="009E70C4" w:rsidRPr="00B15A42">
        <w:rPr>
          <w:rFonts w:ascii="Arial" w:hAnsi="Arial" w:cs="Arial"/>
          <w:sz w:val="22"/>
          <w:szCs w:val="22"/>
          <w:shd w:val="clear" w:color="auto" w:fill="FFFFFF"/>
        </w:rPr>
        <w:t xml:space="preserve">as </w:t>
      </w:r>
      <w:r w:rsidRPr="00B15A42">
        <w:rPr>
          <w:rFonts w:ascii="Arial" w:hAnsi="Arial" w:cs="Arial"/>
          <w:sz w:val="22"/>
          <w:szCs w:val="22"/>
          <w:shd w:val="clear" w:color="auto" w:fill="FFFFFF"/>
        </w:rPr>
        <w:t xml:space="preserve">positive. On one hand it can increase the </w:t>
      </w:r>
      <w:r w:rsidR="008053F8" w:rsidRPr="00B15A42">
        <w:rPr>
          <w:rFonts w:ascii="Arial" w:hAnsi="Arial" w:cs="Arial"/>
          <w:sz w:val="22"/>
          <w:szCs w:val="22"/>
          <w:shd w:val="clear" w:color="auto" w:fill="FFFFFF"/>
        </w:rPr>
        <w:t>employee’s</w:t>
      </w:r>
      <w:r w:rsidRPr="00B15A42">
        <w:rPr>
          <w:rFonts w:ascii="Arial" w:hAnsi="Arial" w:cs="Arial"/>
          <w:sz w:val="22"/>
          <w:szCs w:val="22"/>
          <w:shd w:val="clear" w:color="auto" w:fill="FFFFFF"/>
        </w:rPr>
        <w:t xml:space="preserve"> productivity</w:t>
      </w:r>
      <w:r w:rsidR="009E70C4" w:rsidRPr="00B15A42">
        <w:rPr>
          <w:rFonts w:ascii="Arial" w:hAnsi="Arial" w:cs="Arial"/>
          <w:sz w:val="22"/>
          <w:szCs w:val="22"/>
          <w:shd w:val="clear" w:color="auto" w:fill="FFFFFF"/>
        </w:rPr>
        <w:t xml:space="preserve"> and work ethic in hopes of outdoing another employee</w:t>
      </w:r>
      <w:r w:rsidRPr="00B15A42">
        <w:rPr>
          <w:rFonts w:ascii="Arial" w:hAnsi="Arial" w:cs="Arial"/>
          <w:sz w:val="22"/>
          <w:szCs w:val="22"/>
          <w:shd w:val="clear" w:color="auto" w:fill="FFFFFF"/>
        </w:rPr>
        <w:t>, however it does not positively affect businesses in elevating its quality.</w:t>
      </w:r>
    </w:p>
    <w:p w14:paraId="6A9835BE" w14:textId="7166B804" w:rsidR="008053F8" w:rsidRPr="00B15A42" w:rsidRDefault="008053F8"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This can be dealt with by creating an open environment where everyone can express themselves in a structured way. This could be achieved by promoting teamwork, encouraging feedback, discussing negative attitudes, and asking about work challenges in hopes of creating a harmonious </w:t>
      </w:r>
      <w:r w:rsidR="000A30E0" w:rsidRPr="00B15A42">
        <w:rPr>
          <w:rFonts w:ascii="Arial" w:hAnsi="Arial" w:cs="Arial"/>
          <w:sz w:val="22"/>
          <w:szCs w:val="22"/>
          <w:shd w:val="clear" w:color="auto" w:fill="FFFFFF"/>
        </w:rPr>
        <w:t>environment. Every conflict should have a solution to prevent it from furthering.</w:t>
      </w:r>
    </w:p>
    <w:p w14:paraId="150CB827" w14:textId="60687B05" w:rsidR="000A30E0" w:rsidRDefault="008053F8"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On the other hand, </w:t>
      </w:r>
      <w:r w:rsidR="002F5825" w:rsidRPr="00B15A42">
        <w:rPr>
          <w:rFonts w:ascii="Arial" w:hAnsi="Arial" w:cs="Arial"/>
          <w:sz w:val="22"/>
          <w:szCs w:val="22"/>
          <w:shd w:val="clear" w:color="auto" w:fill="FFFFFF"/>
        </w:rPr>
        <w:t xml:space="preserve">depending on the severity of the </w:t>
      </w:r>
      <w:r w:rsidR="0065575F" w:rsidRPr="00B15A42">
        <w:rPr>
          <w:rFonts w:ascii="Arial" w:hAnsi="Arial" w:cs="Arial"/>
          <w:sz w:val="22"/>
          <w:szCs w:val="22"/>
          <w:shd w:val="clear" w:color="auto" w:fill="FFFFFF"/>
        </w:rPr>
        <w:t>problem, this</w:t>
      </w:r>
      <w:r w:rsidRPr="00B15A42">
        <w:rPr>
          <w:rFonts w:ascii="Arial" w:hAnsi="Arial" w:cs="Arial"/>
          <w:sz w:val="22"/>
          <w:szCs w:val="22"/>
          <w:shd w:val="clear" w:color="auto" w:fill="FFFFFF"/>
        </w:rPr>
        <w:t xml:space="preserve"> could be dealt with more vigorously through mediation or even investigation</w:t>
      </w:r>
      <w:r w:rsidR="0065575F" w:rsidRPr="00B15A42">
        <w:rPr>
          <w:rFonts w:ascii="Arial" w:hAnsi="Arial" w:cs="Arial"/>
          <w:sz w:val="22"/>
          <w:szCs w:val="22"/>
          <w:shd w:val="clear" w:color="auto" w:fill="FFFFFF"/>
        </w:rPr>
        <w:t>.</w:t>
      </w:r>
      <w:r w:rsidR="009302C7" w:rsidRPr="00B15A42">
        <w:rPr>
          <w:rFonts w:ascii="Arial" w:hAnsi="Arial" w:cs="Arial"/>
          <w:color w:val="111111"/>
          <w:sz w:val="22"/>
          <w:szCs w:val="22"/>
          <w:shd w:val="clear" w:color="auto" w:fill="FFFFFF"/>
        </w:rPr>
        <w:t xml:space="preserve"> In severe cases which may include </w:t>
      </w:r>
      <w:r w:rsidR="009302C7" w:rsidRPr="00B15A42">
        <w:rPr>
          <w:rFonts w:ascii="Arial" w:hAnsi="Arial" w:cs="Arial"/>
          <w:color w:val="111111"/>
          <w:sz w:val="22"/>
          <w:szCs w:val="22"/>
          <w:shd w:val="clear" w:color="auto" w:fill="FFFFFF"/>
        </w:rPr>
        <w:lastRenderedPageBreak/>
        <w:t xml:space="preserve">manipulation, aggression, exploitation, intimidating management styles and practices, personality clashes, masculinity in the </w:t>
      </w:r>
      <w:proofErr w:type="spellStart"/>
      <w:r w:rsidR="009302C7" w:rsidRPr="00B15A42">
        <w:rPr>
          <w:rFonts w:ascii="Arial" w:hAnsi="Arial" w:cs="Arial"/>
          <w:color w:val="111111"/>
          <w:sz w:val="22"/>
          <w:szCs w:val="22"/>
          <w:shd w:val="clear" w:color="auto" w:fill="FFFFFF"/>
        </w:rPr>
        <w:t>organizational</w:t>
      </w:r>
      <w:proofErr w:type="spellEnd"/>
      <w:r w:rsidR="009302C7" w:rsidRPr="00B15A42">
        <w:rPr>
          <w:rFonts w:ascii="Arial" w:hAnsi="Arial" w:cs="Arial"/>
          <w:color w:val="111111"/>
          <w:sz w:val="22"/>
          <w:szCs w:val="22"/>
          <w:shd w:val="clear" w:color="auto" w:fill="FFFFFF"/>
        </w:rPr>
        <w:t xml:space="preserve"> culture, gender politics and stereotyping, power play, and patterns laid down in childhood. Though often hidden away, the effects of bullying are usually very explicit, e.g., illness and absenteeism, conflict and violence, depression and low self-image, </w:t>
      </w:r>
      <w:proofErr w:type="spellStart"/>
      <w:r w:rsidR="009302C7" w:rsidRPr="00B15A42">
        <w:rPr>
          <w:rFonts w:ascii="Arial" w:hAnsi="Arial" w:cs="Arial"/>
          <w:color w:val="111111"/>
          <w:sz w:val="22"/>
          <w:szCs w:val="22"/>
          <w:shd w:val="clear" w:color="auto" w:fill="FFFFFF"/>
        </w:rPr>
        <w:t>organizational</w:t>
      </w:r>
      <w:proofErr w:type="spellEnd"/>
      <w:r w:rsidR="009302C7" w:rsidRPr="00B15A42">
        <w:rPr>
          <w:rFonts w:ascii="Arial" w:hAnsi="Arial" w:cs="Arial"/>
          <w:color w:val="111111"/>
          <w:sz w:val="22"/>
          <w:szCs w:val="22"/>
          <w:shd w:val="clear" w:color="auto" w:fill="FFFFFF"/>
        </w:rPr>
        <w:t xml:space="preserve"> inefficiency</w:t>
      </w:r>
      <w:r w:rsidR="009302C7" w:rsidRPr="00B15A42">
        <w:rPr>
          <w:rStyle w:val="apple-converted-space"/>
          <w:rFonts w:ascii="Arial" w:hAnsi="Arial" w:cs="Arial"/>
          <w:color w:val="111111"/>
          <w:sz w:val="22"/>
          <w:szCs w:val="22"/>
          <w:shd w:val="clear" w:color="auto" w:fill="FFFFFF"/>
        </w:rPr>
        <w:t> </w:t>
      </w:r>
      <w:r w:rsidR="009302C7" w:rsidRPr="00B15A42">
        <w:rPr>
          <w:rFonts w:ascii="Arial" w:hAnsi="Arial" w:cs="Arial"/>
          <w:sz w:val="22"/>
          <w:szCs w:val="22"/>
        </w:rPr>
        <w:t>(</w:t>
      </w:r>
      <w:proofErr w:type="spellStart"/>
      <w:r w:rsidR="009302C7" w:rsidRPr="00B15A42">
        <w:rPr>
          <w:rFonts w:ascii="Arial" w:hAnsi="Arial" w:cs="Arial"/>
          <w:sz w:val="22"/>
          <w:szCs w:val="22"/>
        </w:rPr>
        <w:t>Rockett</w:t>
      </w:r>
      <w:proofErr w:type="spellEnd"/>
      <w:r w:rsidR="009302C7" w:rsidRPr="00B15A42">
        <w:rPr>
          <w:rFonts w:ascii="Arial" w:hAnsi="Arial" w:cs="Arial"/>
          <w:sz w:val="22"/>
          <w:szCs w:val="22"/>
        </w:rPr>
        <w:t xml:space="preserve"> et al., 2017)</w:t>
      </w:r>
      <w:r w:rsidR="009302C7" w:rsidRPr="00B15A42">
        <w:rPr>
          <w:rFonts w:ascii="Arial" w:hAnsi="Arial" w:cs="Arial"/>
          <w:color w:val="111111"/>
          <w:sz w:val="22"/>
          <w:szCs w:val="22"/>
          <w:shd w:val="clear" w:color="auto" w:fill="FFFFFF"/>
        </w:rPr>
        <w:t>. All these factors ultimately affect the success of the project on which that individual is working on</w:t>
      </w:r>
      <w:r w:rsidR="00C92F23">
        <w:rPr>
          <w:rFonts w:ascii="Arial" w:hAnsi="Arial" w:cs="Arial"/>
          <w:color w:val="111111"/>
          <w:sz w:val="22"/>
          <w:szCs w:val="22"/>
          <w:shd w:val="clear" w:color="auto" w:fill="FFFFFF"/>
        </w:rPr>
        <w:t>.</w:t>
      </w:r>
      <w:r w:rsidR="000A30E0" w:rsidRPr="00B15A42">
        <w:rPr>
          <w:rFonts w:ascii="Arial" w:hAnsi="Arial" w:cs="Arial"/>
          <w:sz w:val="22"/>
          <w:szCs w:val="22"/>
          <w:shd w:val="clear" w:color="auto" w:fill="FFFFFF"/>
        </w:rPr>
        <w:t>In the comparing the two, mediation has been proven to be a better solution</w:t>
      </w:r>
      <w:r w:rsidR="009302C7" w:rsidRPr="00B15A42">
        <w:rPr>
          <w:rFonts w:ascii="Arial" w:hAnsi="Arial" w:cs="Arial"/>
          <w:sz w:val="22"/>
          <w:szCs w:val="22"/>
          <w:shd w:val="clear" w:color="auto" w:fill="FFFFFF"/>
        </w:rPr>
        <w:t xml:space="preserve">, </w:t>
      </w:r>
      <w:r w:rsidR="00A70CEC" w:rsidRPr="00B15A42">
        <w:rPr>
          <w:rFonts w:ascii="Arial" w:hAnsi="Arial" w:cs="Arial"/>
          <w:sz w:val="22"/>
          <w:szCs w:val="22"/>
          <w:shd w:val="clear" w:color="auto" w:fill="FFFFFF"/>
        </w:rPr>
        <w:t>since</w:t>
      </w:r>
      <w:r w:rsidR="009302C7" w:rsidRPr="00B15A42">
        <w:rPr>
          <w:rFonts w:ascii="Arial" w:hAnsi="Arial" w:cs="Arial"/>
          <w:sz w:val="22"/>
          <w:szCs w:val="22"/>
          <w:shd w:val="clear" w:color="auto" w:fill="FFFFFF"/>
        </w:rPr>
        <w:t xml:space="preserve"> you would get both sides in a discussion rather than </w:t>
      </w:r>
      <w:r w:rsidR="00A70CEC" w:rsidRPr="00B15A42">
        <w:rPr>
          <w:rFonts w:ascii="Arial" w:hAnsi="Arial" w:cs="Arial"/>
          <w:sz w:val="22"/>
          <w:szCs w:val="22"/>
          <w:shd w:val="clear" w:color="auto" w:fill="FFFFFF"/>
        </w:rPr>
        <w:t>individually</w:t>
      </w:r>
      <w:r w:rsidR="009302C7" w:rsidRPr="00B15A42">
        <w:rPr>
          <w:rFonts w:ascii="Arial" w:hAnsi="Arial" w:cs="Arial"/>
          <w:sz w:val="22"/>
          <w:szCs w:val="22"/>
          <w:shd w:val="clear" w:color="auto" w:fill="FFFFFF"/>
        </w:rPr>
        <w:t xml:space="preserve">. To implement </w:t>
      </w:r>
      <w:r w:rsidR="00A70CEC" w:rsidRPr="00B15A42">
        <w:rPr>
          <w:rFonts w:ascii="Arial" w:hAnsi="Arial" w:cs="Arial"/>
          <w:sz w:val="22"/>
          <w:szCs w:val="22"/>
          <w:shd w:val="clear" w:color="auto" w:fill="FFFFFF"/>
        </w:rPr>
        <w:t xml:space="preserve">these multiple </w:t>
      </w:r>
      <w:r w:rsidR="00C92F23" w:rsidRPr="00B15A42">
        <w:rPr>
          <w:rFonts w:ascii="Arial" w:hAnsi="Arial" w:cs="Arial"/>
          <w:noProof/>
          <w:sz w:val="22"/>
          <w:szCs w:val="22"/>
        </w:rPr>
        <w:drawing>
          <wp:anchor distT="0" distB="0" distL="114300" distR="114300" simplePos="0" relativeHeight="251659264" behindDoc="0" locked="0" layoutInCell="1" allowOverlap="1" wp14:anchorId="040BA4D3" wp14:editId="078B50A7">
            <wp:simplePos x="0" y="0"/>
            <wp:positionH relativeFrom="margin">
              <wp:posOffset>0</wp:posOffset>
            </wp:positionH>
            <wp:positionV relativeFrom="margin">
              <wp:posOffset>2326139</wp:posOffset>
            </wp:positionV>
            <wp:extent cx="5418455" cy="3835400"/>
            <wp:effectExtent l="0" t="0" r="4445" b="0"/>
            <wp:wrapSquare wrapText="bothSides"/>
            <wp:docPr id="2" name="Picture 2" descr="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8455" cy="3835400"/>
                    </a:xfrm>
                    <a:prstGeom prst="rect">
                      <a:avLst/>
                    </a:prstGeom>
                    <a:noFill/>
                    <a:ln>
                      <a:noFill/>
                    </a:ln>
                  </pic:spPr>
                </pic:pic>
              </a:graphicData>
            </a:graphic>
            <wp14:sizeRelH relativeFrom="margin">
              <wp14:pctWidth>0</wp14:pctWidth>
            </wp14:sizeRelH>
          </wp:anchor>
        </w:drawing>
      </w:r>
      <w:r w:rsidR="00A70CEC" w:rsidRPr="00B15A42">
        <w:rPr>
          <w:rFonts w:ascii="Arial" w:hAnsi="Arial" w:cs="Arial"/>
          <w:sz w:val="22"/>
          <w:szCs w:val="22"/>
          <w:shd w:val="clear" w:color="auto" w:fill="FFFFFF"/>
        </w:rPr>
        <w:t>solutions</w:t>
      </w:r>
      <w:r w:rsidR="009302C7" w:rsidRPr="00B15A42">
        <w:rPr>
          <w:rFonts w:ascii="Arial" w:hAnsi="Arial" w:cs="Arial"/>
          <w:sz w:val="22"/>
          <w:szCs w:val="22"/>
          <w:shd w:val="clear" w:color="auto" w:fill="FFFFFF"/>
        </w:rPr>
        <w:t xml:space="preserve"> would have to be thoughtfully made, as to not be bias.</w:t>
      </w:r>
    </w:p>
    <w:p w14:paraId="4C904ADA" w14:textId="08AEB3FE" w:rsidR="00024BB5" w:rsidRPr="00B15A42" w:rsidRDefault="00024BB5" w:rsidP="00B15A42">
      <w:pPr>
        <w:spacing w:line="360" w:lineRule="auto"/>
        <w:rPr>
          <w:rFonts w:ascii="Arial" w:hAnsi="Arial" w:cs="Arial"/>
          <w:sz w:val="22"/>
          <w:szCs w:val="22"/>
          <w:shd w:val="clear" w:color="auto" w:fill="FFFFFF"/>
        </w:rPr>
      </w:pPr>
    </w:p>
    <w:p w14:paraId="3BC81853" w14:textId="67BFC043" w:rsidR="008B4512" w:rsidRPr="00B15A42" w:rsidRDefault="008B4512" w:rsidP="00B15A42">
      <w:pPr>
        <w:spacing w:line="360" w:lineRule="auto"/>
        <w:rPr>
          <w:rFonts w:ascii="Arial" w:hAnsi="Arial" w:cs="Arial"/>
          <w:sz w:val="22"/>
          <w:szCs w:val="22"/>
        </w:rPr>
      </w:pPr>
      <w:r w:rsidRPr="00B15A42">
        <w:rPr>
          <w:rStyle w:val="label"/>
          <w:rFonts w:ascii="Arial" w:hAnsi="Arial" w:cs="Arial"/>
          <w:color w:val="2E2E2E"/>
          <w:sz w:val="22"/>
          <w:szCs w:val="22"/>
        </w:rPr>
        <w:t>Figure 2</w:t>
      </w:r>
      <w:r w:rsidRPr="00B15A42">
        <w:rPr>
          <w:rFonts w:ascii="Arial" w:hAnsi="Arial" w:cs="Arial"/>
          <w:color w:val="2E2E2E"/>
          <w:sz w:val="22"/>
          <w:szCs w:val="22"/>
        </w:rPr>
        <w:t>.</w:t>
      </w:r>
      <w:r w:rsidRPr="00B15A42">
        <w:rPr>
          <w:rStyle w:val="apple-converted-space"/>
          <w:rFonts w:ascii="Arial" w:eastAsia="Arial" w:hAnsi="Arial" w:cs="Arial"/>
          <w:color w:val="2E2E2E"/>
          <w:sz w:val="22"/>
          <w:szCs w:val="22"/>
        </w:rPr>
        <w:t> </w:t>
      </w:r>
      <w:r w:rsidRPr="00B15A42">
        <w:rPr>
          <w:rFonts w:ascii="Arial" w:hAnsi="Arial" w:cs="Arial"/>
          <w:color w:val="2E2E2E"/>
          <w:sz w:val="22"/>
          <w:szCs w:val="22"/>
        </w:rPr>
        <w:t>Routine f</w:t>
      </w:r>
      <w:r w:rsidR="00A70CEC" w:rsidRPr="00B15A42">
        <w:rPr>
          <w:rFonts w:ascii="Arial" w:hAnsi="Arial" w:cs="Arial"/>
          <w:sz w:val="22"/>
          <w:szCs w:val="22"/>
        </w:rPr>
        <w:fldChar w:fldCharType="begin"/>
      </w:r>
      <w:r w:rsidR="00A70CEC" w:rsidRPr="00B15A42">
        <w:rPr>
          <w:rFonts w:ascii="Arial" w:hAnsi="Arial" w:cs="Arial"/>
          <w:sz w:val="22"/>
          <w:szCs w:val="22"/>
        </w:rPr>
        <w:instrText xml:space="preserve"> INCLUDEPICTURE "/var/folders/kv/9r8234hn2xx0tglbwvvxg0r40000gn/T/com.microsoft.Word/WebArchiveCopyPasteTempFiles/1-s2.0-S0090261621000152-gr2.jpg" \* MERGEFORMATINET </w:instrText>
      </w:r>
      <w:r w:rsidR="00000000">
        <w:rPr>
          <w:rFonts w:ascii="Arial" w:hAnsi="Arial" w:cs="Arial"/>
          <w:sz w:val="22"/>
          <w:szCs w:val="22"/>
        </w:rPr>
        <w:fldChar w:fldCharType="separate"/>
      </w:r>
      <w:r w:rsidR="00A70CEC" w:rsidRPr="00B15A42">
        <w:rPr>
          <w:rFonts w:ascii="Arial" w:hAnsi="Arial" w:cs="Arial"/>
          <w:sz w:val="22"/>
          <w:szCs w:val="22"/>
        </w:rPr>
        <w:fldChar w:fldCharType="end"/>
      </w:r>
      <w:r w:rsidRPr="00B15A42">
        <w:rPr>
          <w:rFonts w:ascii="Arial" w:hAnsi="Arial" w:cs="Arial"/>
          <w:color w:val="2E2E2E"/>
          <w:sz w:val="22"/>
          <w:szCs w:val="22"/>
        </w:rPr>
        <w:t>or handling bullying investigations</w:t>
      </w:r>
    </w:p>
    <w:p w14:paraId="15DC341E" w14:textId="201AECB6" w:rsidR="008B4512" w:rsidRPr="00B15A42" w:rsidRDefault="008B4512" w:rsidP="00B15A42">
      <w:pPr>
        <w:spacing w:line="360" w:lineRule="auto"/>
        <w:rPr>
          <w:rFonts w:ascii="Arial" w:hAnsi="Arial" w:cs="Arial"/>
          <w:sz w:val="22"/>
          <w:szCs w:val="22"/>
          <w:shd w:val="clear" w:color="auto" w:fill="FFFFFF"/>
        </w:rPr>
      </w:pPr>
    </w:p>
    <w:p w14:paraId="11CF301A" w14:textId="0F570987" w:rsidR="008B4512" w:rsidRPr="00B15A42" w:rsidRDefault="00024BB5"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The last complex problem in the workplace to be discussed is job dissatisfaction. Job dissatisfaction is when an employee does not feel content on their job</w:t>
      </w:r>
      <w:r w:rsidR="003B4E06" w:rsidRPr="00B15A42">
        <w:rPr>
          <w:rFonts w:ascii="Arial" w:hAnsi="Arial" w:cs="Arial"/>
          <w:sz w:val="22"/>
          <w:szCs w:val="22"/>
          <w:shd w:val="clear" w:color="auto" w:fill="FFFFFF"/>
        </w:rPr>
        <w:t xml:space="preserve">, has a lack of motivation and commitment to their job </w:t>
      </w:r>
      <w:r w:rsidRPr="00B15A42">
        <w:rPr>
          <w:rFonts w:ascii="Arial" w:hAnsi="Arial" w:cs="Arial"/>
          <w:sz w:val="22"/>
          <w:szCs w:val="22"/>
          <w:shd w:val="clear" w:color="auto" w:fill="FFFFFF"/>
        </w:rPr>
        <w:t xml:space="preserve">due to personal and professional reasons such as poor management, limited career grow, being underpaid and not seeing their future within the </w:t>
      </w:r>
      <w:r w:rsidR="003B4E06" w:rsidRPr="00B15A42">
        <w:rPr>
          <w:rFonts w:ascii="Arial" w:hAnsi="Arial" w:cs="Arial"/>
          <w:sz w:val="22"/>
          <w:szCs w:val="22"/>
          <w:shd w:val="clear" w:color="auto" w:fill="FFFFFF"/>
        </w:rPr>
        <w:t>company. This ultimately affects the company.</w:t>
      </w:r>
      <w:r w:rsidRPr="00B15A42">
        <w:rPr>
          <w:rFonts w:ascii="Arial" w:hAnsi="Arial" w:cs="Arial"/>
          <w:sz w:val="22"/>
          <w:szCs w:val="22"/>
          <w:shd w:val="clear" w:color="auto" w:fill="FFFFFF"/>
        </w:rPr>
        <w:t xml:space="preserve"> </w:t>
      </w:r>
      <w:r w:rsidR="00954385" w:rsidRPr="00B15A42">
        <w:rPr>
          <w:rFonts w:ascii="Arial" w:hAnsi="Arial" w:cs="Arial"/>
          <w:sz w:val="22"/>
          <w:szCs w:val="22"/>
          <w:shd w:val="clear" w:color="auto" w:fill="FFFFFF"/>
        </w:rPr>
        <w:t>On average, </w:t>
      </w:r>
      <w:hyperlink r:id="rId10" w:tgtFrame="_blank" w:history="1">
        <w:r w:rsidR="00954385" w:rsidRPr="00B15A42">
          <w:rPr>
            <w:rStyle w:val="Hyperlink"/>
            <w:rFonts w:ascii="Arial" w:hAnsi="Arial" w:cs="Arial"/>
            <w:color w:val="auto"/>
            <w:sz w:val="22"/>
            <w:szCs w:val="22"/>
            <w:u w:val="none"/>
            <w:bdr w:val="none" w:sz="0" w:space="0" w:color="auto" w:frame="1"/>
          </w:rPr>
          <w:t>UK employees spend 34 hours at work each week</w:t>
        </w:r>
      </w:hyperlink>
      <w:r w:rsidR="00954385" w:rsidRPr="00B15A42">
        <w:rPr>
          <w:rFonts w:ascii="Arial" w:hAnsi="Arial" w:cs="Arial"/>
          <w:sz w:val="22"/>
          <w:szCs w:val="22"/>
          <w:shd w:val="clear" w:color="auto" w:fill="FFFFFF"/>
        </w:rPr>
        <w:t>, totalling 1,791 hours a year so it is not surprising that job dissatisfaction is on the rise.</w:t>
      </w:r>
      <w:r w:rsidR="008B4512" w:rsidRPr="00B15A42">
        <w:rPr>
          <w:rFonts w:ascii="Arial" w:hAnsi="Arial" w:cs="Arial"/>
          <w:sz w:val="22"/>
          <w:szCs w:val="22"/>
          <w:shd w:val="clear" w:color="auto" w:fill="FFFFFF"/>
        </w:rPr>
        <w:t xml:space="preserve"> </w:t>
      </w:r>
      <w:r w:rsidRPr="00B15A42">
        <w:rPr>
          <w:rFonts w:ascii="Arial" w:hAnsi="Arial" w:cs="Arial"/>
          <w:sz w:val="22"/>
          <w:szCs w:val="22"/>
          <w:shd w:val="clear" w:color="auto" w:fill="FFFFFF"/>
        </w:rPr>
        <w:t xml:space="preserve">When workers are unhappy, they are bound to find other </w:t>
      </w:r>
      <w:r w:rsidR="00954385" w:rsidRPr="00B15A42">
        <w:rPr>
          <w:rFonts w:ascii="Arial" w:hAnsi="Arial" w:cs="Arial"/>
          <w:sz w:val="22"/>
          <w:szCs w:val="22"/>
          <w:shd w:val="clear" w:color="auto" w:fill="FFFFFF"/>
        </w:rPr>
        <w:t>opportunities</w:t>
      </w:r>
      <w:r w:rsidRPr="00B15A42">
        <w:rPr>
          <w:rFonts w:ascii="Arial" w:hAnsi="Arial" w:cs="Arial"/>
          <w:sz w:val="22"/>
          <w:szCs w:val="22"/>
          <w:shd w:val="clear" w:color="auto" w:fill="FFFFFF"/>
        </w:rPr>
        <w:t xml:space="preserve"> which would not </w:t>
      </w:r>
      <w:r w:rsidR="00954385" w:rsidRPr="00B15A42">
        <w:rPr>
          <w:rFonts w:ascii="Arial" w:hAnsi="Arial" w:cs="Arial"/>
          <w:sz w:val="22"/>
          <w:szCs w:val="22"/>
          <w:shd w:val="clear" w:color="auto" w:fill="FFFFFF"/>
        </w:rPr>
        <w:t>reflect</w:t>
      </w:r>
      <w:r w:rsidRPr="00B15A42">
        <w:rPr>
          <w:rFonts w:ascii="Arial" w:hAnsi="Arial" w:cs="Arial"/>
          <w:sz w:val="22"/>
          <w:szCs w:val="22"/>
          <w:shd w:val="clear" w:color="auto" w:fill="FFFFFF"/>
        </w:rPr>
        <w:t xml:space="preserve"> well on the </w:t>
      </w:r>
      <w:r w:rsidR="00954385" w:rsidRPr="00B15A42">
        <w:rPr>
          <w:rFonts w:ascii="Arial" w:hAnsi="Arial" w:cs="Arial"/>
          <w:sz w:val="22"/>
          <w:szCs w:val="22"/>
          <w:shd w:val="clear" w:color="auto" w:fill="FFFFFF"/>
        </w:rPr>
        <w:t xml:space="preserve">company. Job dissatisfaction decreases </w:t>
      </w:r>
      <w:r w:rsidR="00954385" w:rsidRPr="00B15A42">
        <w:rPr>
          <w:rFonts w:ascii="Arial" w:hAnsi="Arial" w:cs="Arial"/>
          <w:sz w:val="22"/>
          <w:szCs w:val="22"/>
          <w:shd w:val="clear" w:color="auto" w:fill="FFFFFF"/>
        </w:rPr>
        <w:lastRenderedPageBreak/>
        <w:t>work performances as the emplo</w:t>
      </w:r>
      <w:r w:rsidR="003B4E06" w:rsidRPr="00B15A42">
        <w:rPr>
          <w:rFonts w:ascii="Arial" w:hAnsi="Arial" w:cs="Arial"/>
          <w:sz w:val="22"/>
          <w:szCs w:val="22"/>
          <w:shd w:val="clear" w:color="auto" w:fill="FFFFFF"/>
        </w:rPr>
        <w:t>yees are having low outputs. They would be inclined on spreading the negative attitude than produce worthy work.</w:t>
      </w:r>
    </w:p>
    <w:p w14:paraId="25FD3937" w14:textId="64F60458" w:rsidR="003B4E06" w:rsidRPr="00B15A42" w:rsidRDefault="003B4E06" w:rsidP="00B15A42">
      <w:pPr>
        <w:spacing w:line="360" w:lineRule="auto"/>
        <w:rPr>
          <w:rFonts w:ascii="Arial" w:hAnsi="Arial" w:cs="Arial"/>
          <w:sz w:val="22"/>
          <w:szCs w:val="22"/>
        </w:rPr>
      </w:pPr>
      <w:r w:rsidRPr="00B15A42">
        <w:rPr>
          <w:rFonts w:ascii="Arial" w:hAnsi="Arial" w:cs="Arial"/>
          <w:sz w:val="22"/>
          <w:szCs w:val="22"/>
        </w:rPr>
        <w:fldChar w:fldCharType="begin"/>
      </w:r>
      <w:r w:rsidRPr="00B15A42">
        <w:rPr>
          <w:rFonts w:ascii="Arial" w:hAnsi="Arial" w:cs="Arial"/>
          <w:sz w:val="22"/>
          <w:szCs w:val="22"/>
        </w:rPr>
        <w:instrText xml:space="preserve"> INCLUDEPICTURE "/var/folders/kv/9r8234hn2xx0tglbwvvxg0r40000gn/T/com.microsoft.Word/WebArchiveCopyPasteTempFiles/Causes-of-job-dissatisfaction.png" \* MERGEFORMATINET </w:instrText>
      </w:r>
      <w:r w:rsidRPr="00B15A42">
        <w:rPr>
          <w:rFonts w:ascii="Arial" w:hAnsi="Arial" w:cs="Arial"/>
          <w:sz w:val="22"/>
          <w:szCs w:val="22"/>
        </w:rPr>
        <w:fldChar w:fldCharType="separate"/>
      </w:r>
      <w:r w:rsidRPr="00B15A42">
        <w:rPr>
          <w:rFonts w:ascii="Arial" w:hAnsi="Arial" w:cs="Arial"/>
          <w:noProof/>
          <w:sz w:val="22"/>
          <w:szCs w:val="22"/>
        </w:rPr>
        <w:drawing>
          <wp:inline distT="0" distB="0" distL="0" distR="0" wp14:anchorId="3E35835C" wp14:editId="11DCF6D5">
            <wp:extent cx="5731510" cy="3806825"/>
            <wp:effectExtent l="0" t="0" r="0" b="3175"/>
            <wp:docPr id="3" name="Picture 3" descr="Causes of Job Dis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uses of Job Dissatisfa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06825"/>
                    </a:xfrm>
                    <a:prstGeom prst="rect">
                      <a:avLst/>
                    </a:prstGeom>
                    <a:noFill/>
                    <a:ln>
                      <a:noFill/>
                    </a:ln>
                  </pic:spPr>
                </pic:pic>
              </a:graphicData>
            </a:graphic>
          </wp:inline>
        </w:drawing>
      </w:r>
      <w:r w:rsidRPr="00B15A42">
        <w:rPr>
          <w:rFonts w:ascii="Arial" w:hAnsi="Arial" w:cs="Arial"/>
          <w:sz w:val="22"/>
          <w:szCs w:val="22"/>
        </w:rPr>
        <w:fldChar w:fldCharType="end"/>
      </w:r>
    </w:p>
    <w:p w14:paraId="06D43920" w14:textId="000E6CEC" w:rsidR="003B4E06" w:rsidRPr="00B15A42" w:rsidRDefault="003B4E06"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Figure 3. Causes of Job Dissatisfaction</w:t>
      </w:r>
    </w:p>
    <w:p w14:paraId="1DA4DC78" w14:textId="58AAAF60" w:rsidR="003B4E06" w:rsidRPr="00B15A42" w:rsidRDefault="003B4E06" w:rsidP="00B15A42">
      <w:pPr>
        <w:spacing w:line="360" w:lineRule="auto"/>
        <w:rPr>
          <w:rFonts w:ascii="Arial" w:hAnsi="Arial" w:cs="Arial"/>
          <w:sz w:val="22"/>
          <w:szCs w:val="22"/>
          <w:shd w:val="clear" w:color="auto" w:fill="FFFFFF"/>
        </w:rPr>
      </w:pPr>
    </w:p>
    <w:p w14:paraId="004739E8" w14:textId="77777777" w:rsidR="003B4E06" w:rsidRPr="00B15A42" w:rsidRDefault="003B4E06" w:rsidP="00B15A42">
      <w:pPr>
        <w:spacing w:line="360" w:lineRule="auto"/>
        <w:rPr>
          <w:rFonts w:ascii="Arial" w:hAnsi="Arial" w:cs="Arial"/>
          <w:sz w:val="22"/>
          <w:szCs w:val="22"/>
          <w:shd w:val="clear" w:color="auto" w:fill="FFFFFF"/>
        </w:rPr>
      </w:pPr>
    </w:p>
    <w:p w14:paraId="4E18FD28" w14:textId="08736A59" w:rsidR="003B4E06" w:rsidRPr="00B15A42" w:rsidRDefault="00CB58BD"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To</w:t>
      </w:r>
      <w:r w:rsidR="00954385" w:rsidRPr="00B15A42">
        <w:rPr>
          <w:rFonts w:ascii="Arial" w:hAnsi="Arial" w:cs="Arial"/>
          <w:sz w:val="22"/>
          <w:szCs w:val="22"/>
          <w:shd w:val="clear" w:color="auto" w:fill="FFFFFF"/>
        </w:rPr>
        <w:t xml:space="preserve"> better employee experience, recognition could be provided. Praising employees for their hard work, or even compensation, would improve their will to work. </w:t>
      </w:r>
      <w:r w:rsidR="003B4E06" w:rsidRPr="00B15A42">
        <w:rPr>
          <w:rFonts w:ascii="Arial" w:hAnsi="Arial" w:cs="Arial"/>
          <w:sz w:val="22"/>
          <w:szCs w:val="22"/>
          <w:shd w:val="clear" w:color="auto" w:fill="FFFFFF"/>
        </w:rPr>
        <w:t xml:space="preserve">In a </w:t>
      </w:r>
      <w:proofErr w:type="spellStart"/>
      <w:r w:rsidR="003B4E06" w:rsidRPr="00B15A42">
        <w:rPr>
          <w:rFonts w:ascii="Arial" w:hAnsi="Arial" w:cs="Arial"/>
          <w:sz w:val="22"/>
          <w:szCs w:val="22"/>
          <w:shd w:val="clear" w:color="auto" w:fill="FFFFFF"/>
        </w:rPr>
        <w:t>Glassdoor</w:t>
      </w:r>
      <w:proofErr w:type="spellEnd"/>
      <w:r w:rsidR="003B4E06" w:rsidRPr="00B15A42">
        <w:rPr>
          <w:rFonts w:ascii="Arial" w:hAnsi="Arial" w:cs="Arial"/>
          <w:sz w:val="22"/>
          <w:szCs w:val="22"/>
          <w:shd w:val="clear" w:color="auto" w:fill="FFFFFF"/>
        </w:rPr>
        <w:t xml:space="preserve"> Survey, it was shown that 53% of employees believe that receiving more appreciation would make them stay longer with their employer.</w:t>
      </w:r>
    </w:p>
    <w:p w14:paraId="60FDBADC" w14:textId="38A37037" w:rsidR="003B4E06" w:rsidRPr="00B15A42" w:rsidRDefault="00954385"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In addition to this, increasing salaries depending on their position would boost morale.</w:t>
      </w:r>
      <w:r w:rsidR="008B4512" w:rsidRPr="00B15A42">
        <w:rPr>
          <w:rFonts w:ascii="Arial" w:hAnsi="Arial" w:cs="Arial"/>
          <w:sz w:val="22"/>
          <w:szCs w:val="22"/>
          <w:shd w:val="clear" w:color="auto" w:fill="FFFFFF"/>
        </w:rPr>
        <w:t xml:space="preserve"> </w:t>
      </w:r>
      <w:r w:rsidR="00933491" w:rsidRPr="00B15A42">
        <w:rPr>
          <w:rFonts w:ascii="Arial" w:hAnsi="Arial" w:cs="Arial"/>
          <w:sz w:val="22"/>
          <w:szCs w:val="22"/>
          <w:shd w:val="clear" w:color="auto" w:fill="FFFFFF"/>
        </w:rPr>
        <w:t>If not by raising the pay, alternatively there are other ways to reward employees including longer lunch breaks, employee discount or extra days off.</w:t>
      </w:r>
    </w:p>
    <w:p w14:paraId="65AA1783" w14:textId="68CCB2D1" w:rsidR="00954385" w:rsidRPr="00B15A42" w:rsidRDefault="008B4512"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Moreover, by taking the time to further you employees’ skills can help in developing their career and giving them the initiative and influence to be more involved. This could be done by discussing their career plans as well as providing them with targets to work towards</w:t>
      </w:r>
      <w:r w:rsidR="00933491" w:rsidRPr="00B15A42">
        <w:rPr>
          <w:rFonts w:ascii="Arial" w:hAnsi="Arial" w:cs="Arial"/>
          <w:sz w:val="22"/>
          <w:szCs w:val="22"/>
          <w:shd w:val="clear" w:color="auto" w:fill="FFFFFF"/>
        </w:rPr>
        <w:t xml:space="preserve"> as well as supporting from within. This would make them feel more empowered as they </w:t>
      </w:r>
      <w:r w:rsidR="00586749" w:rsidRPr="00B15A42">
        <w:rPr>
          <w:rFonts w:ascii="Arial" w:hAnsi="Arial" w:cs="Arial"/>
          <w:sz w:val="22"/>
          <w:szCs w:val="22"/>
          <w:shd w:val="clear" w:color="auto" w:fill="FFFFFF"/>
        </w:rPr>
        <w:t>would</w:t>
      </w:r>
      <w:r w:rsidR="00933491" w:rsidRPr="00B15A42">
        <w:rPr>
          <w:rFonts w:ascii="Arial" w:hAnsi="Arial" w:cs="Arial"/>
          <w:sz w:val="22"/>
          <w:szCs w:val="22"/>
          <w:shd w:val="clear" w:color="auto" w:fill="FFFFFF"/>
        </w:rPr>
        <w:t xml:space="preserve"> be open to more opportunities within the company.</w:t>
      </w:r>
    </w:p>
    <w:p w14:paraId="5F9E95AD" w14:textId="45A7B421" w:rsidR="00933491" w:rsidRPr="00B15A42" w:rsidRDefault="00933491"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One last suggestion is to improve company culture. Oftentimes, the workplace environment can ruin work experiences and potential improvements. To deal with this, team building </w:t>
      </w:r>
      <w:r w:rsidRPr="00B15A42">
        <w:rPr>
          <w:rFonts w:ascii="Arial" w:hAnsi="Arial" w:cs="Arial"/>
          <w:sz w:val="22"/>
          <w:szCs w:val="22"/>
          <w:shd w:val="clear" w:color="auto" w:fill="FFFFFF"/>
        </w:rPr>
        <w:lastRenderedPageBreak/>
        <w:t xml:space="preserve">activities or </w:t>
      </w:r>
      <w:r w:rsidR="000A30E0" w:rsidRPr="00B15A42">
        <w:rPr>
          <w:rFonts w:ascii="Arial" w:hAnsi="Arial" w:cs="Arial"/>
          <w:sz w:val="22"/>
          <w:szCs w:val="22"/>
          <w:shd w:val="clear" w:color="auto" w:fill="FFFFFF"/>
        </w:rPr>
        <w:t>group meeting to provide employees the chance to give and receive support as well as discussing prospects.</w:t>
      </w:r>
    </w:p>
    <w:p w14:paraId="14093A04" w14:textId="64E8986C" w:rsidR="00586749" w:rsidRPr="00B15A42" w:rsidRDefault="00586749"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When comparing these solutions, development and training is the best suited to implement. This is </w:t>
      </w:r>
      <w:r w:rsidR="00CB58BD" w:rsidRPr="00B15A42">
        <w:rPr>
          <w:rFonts w:ascii="Arial" w:hAnsi="Arial" w:cs="Arial"/>
          <w:sz w:val="22"/>
          <w:szCs w:val="22"/>
          <w:shd w:val="clear" w:color="auto" w:fill="FFFFFF"/>
        </w:rPr>
        <w:t>because</w:t>
      </w:r>
      <w:r w:rsidRPr="00B15A42">
        <w:rPr>
          <w:rFonts w:ascii="Arial" w:hAnsi="Arial" w:cs="Arial"/>
          <w:sz w:val="22"/>
          <w:szCs w:val="22"/>
          <w:shd w:val="clear" w:color="auto" w:fill="FFFFFF"/>
        </w:rPr>
        <w:t xml:space="preserve"> the other solutions depend on the resources available to the company, whereas ongoing training and development should be mandatory in every </w:t>
      </w:r>
      <w:r w:rsidR="00CB58BD" w:rsidRPr="00B15A42">
        <w:rPr>
          <w:rFonts w:ascii="Arial" w:hAnsi="Arial" w:cs="Arial"/>
          <w:sz w:val="22"/>
          <w:szCs w:val="22"/>
          <w:shd w:val="clear" w:color="auto" w:fill="FFFFFF"/>
        </w:rPr>
        <w:t>workspace</w:t>
      </w:r>
      <w:r w:rsidRPr="00B15A42">
        <w:rPr>
          <w:rFonts w:ascii="Arial" w:hAnsi="Arial" w:cs="Arial"/>
          <w:sz w:val="22"/>
          <w:szCs w:val="22"/>
          <w:shd w:val="clear" w:color="auto" w:fill="FFFFFF"/>
        </w:rPr>
        <w:t xml:space="preserve"> and would lead to a higher pay. To implement this a large amount of money would not be necessary; peer to peer learning would give employees the option to learn from their co-workers with their support; cross training where employees can be showed different roles might interest those who are </w:t>
      </w:r>
      <w:r w:rsidR="00CB58BD" w:rsidRPr="00B15A42">
        <w:rPr>
          <w:rFonts w:ascii="Arial" w:hAnsi="Arial" w:cs="Arial"/>
          <w:sz w:val="22"/>
          <w:szCs w:val="22"/>
          <w:shd w:val="clear" w:color="auto" w:fill="FFFFFF"/>
        </w:rPr>
        <w:t>willing to learn new skills. To ensure everything is supervised and going to plan ,performance coaching between employees and managers would be a good way to monitor this plan</w:t>
      </w:r>
      <w:r w:rsidR="000A30E0" w:rsidRPr="00B15A42">
        <w:rPr>
          <w:rFonts w:ascii="Arial" w:hAnsi="Arial" w:cs="Arial"/>
          <w:sz w:val="22"/>
          <w:szCs w:val="22"/>
          <w:shd w:val="clear" w:color="auto" w:fill="FFFFFF"/>
        </w:rPr>
        <w:t xml:space="preserve"> as you would have the </w:t>
      </w:r>
      <w:r w:rsidR="001131D9" w:rsidRPr="00B15A42">
        <w:rPr>
          <w:rFonts w:ascii="Arial" w:hAnsi="Arial" w:cs="Arial"/>
          <w:sz w:val="22"/>
          <w:szCs w:val="22"/>
          <w:shd w:val="clear" w:color="auto" w:fill="FFFFFF"/>
        </w:rPr>
        <w:t>opportunity</w:t>
      </w:r>
      <w:r w:rsidR="000A30E0" w:rsidRPr="00B15A42">
        <w:rPr>
          <w:rFonts w:ascii="Arial" w:hAnsi="Arial" w:cs="Arial"/>
          <w:sz w:val="22"/>
          <w:szCs w:val="22"/>
          <w:shd w:val="clear" w:color="auto" w:fill="FFFFFF"/>
        </w:rPr>
        <w:t xml:space="preserve"> to evaluate their performance and ways to improve </w:t>
      </w:r>
      <w:r w:rsidR="001131D9" w:rsidRPr="00B15A42">
        <w:rPr>
          <w:rFonts w:ascii="Arial" w:hAnsi="Arial" w:cs="Arial"/>
          <w:sz w:val="22"/>
          <w:szCs w:val="22"/>
          <w:shd w:val="clear" w:color="auto" w:fill="FFFFFF"/>
        </w:rPr>
        <w:t>them. This would also reduce stressful situations.</w:t>
      </w:r>
    </w:p>
    <w:p w14:paraId="4A2C6172" w14:textId="23A326B6" w:rsidR="001131D9" w:rsidRPr="00B15A42" w:rsidRDefault="001131D9" w:rsidP="00B15A42">
      <w:pPr>
        <w:spacing w:line="360" w:lineRule="auto"/>
        <w:rPr>
          <w:rFonts w:ascii="Arial" w:hAnsi="Arial" w:cs="Arial"/>
          <w:sz w:val="22"/>
          <w:szCs w:val="22"/>
          <w:shd w:val="clear" w:color="auto" w:fill="FFFFFF"/>
        </w:rPr>
      </w:pPr>
    </w:p>
    <w:p w14:paraId="4510D4DB" w14:textId="57C4C4B6" w:rsidR="001131D9" w:rsidRPr="00B15A42" w:rsidRDefault="001131D9" w:rsidP="00B15A42">
      <w:pPr>
        <w:spacing w:line="360" w:lineRule="auto"/>
        <w:rPr>
          <w:rFonts w:ascii="Arial" w:hAnsi="Arial" w:cs="Arial"/>
          <w:sz w:val="22"/>
          <w:szCs w:val="22"/>
          <w:shd w:val="clear" w:color="auto" w:fill="FFFFFF"/>
        </w:rPr>
      </w:pPr>
      <w:r w:rsidRPr="00B15A42">
        <w:rPr>
          <w:rFonts w:ascii="Arial" w:hAnsi="Arial" w:cs="Arial"/>
          <w:sz w:val="22"/>
          <w:szCs w:val="22"/>
          <w:shd w:val="clear" w:color="auto" w:fill="FFFFFF"/>
        </w:rPr>
        <w:t xml:space="preserve">In conclusion, problems in the workplace are inevitable but they can be resolves with good direction and plans. The major issues are outlined to be compensation, resolution of conflicts and bullying, poor training, the struggle to balance work and life and job dissatisfaction. These can be due to how the company works, resources at hand, rules and policies and abilities. Some issues are harder to tackle but most have preventive measures which lead to the resolution of some. These are </w:t>
      </w:r>
      <w:r w:rsidR="00487D3C" w:rsidRPr="00B15A42">
        <w:rPr>
          <w:rFonts w:ascii="Arial" w:hAnsi="Arial" w:cs="Arial"/>
          <w:sz w:val="22"/>
          <w:szCs w:val="22"/>
          <w:shd w:val="clear" w:color="auto" w:fill="FFFFFF"/>
        </w:rPr>
        <w:t>investing in employee wellbeing, training</w:t>
      </w:r>
      <w:r w:rsidRPr="00B15A42">
        <w:rPr>
          <w:rFonts w:ascii="Arial" w:hAnsi="Arial" w:cs="Arial"/>
          <w:sz w:val="22"/>
          <w:szCs w:val="22"/>
          <w:shd w:val="clear" w:color="auto" w:fill="FFFFFF"/>
        </w:rPr>
        <w:t xml:space="preserve"> programs for employees</w:t>
      </w:r>
      <w:r w:rsidR="00487D3C" w:rsidRPr="00B15A42">
        <w:rPr>
          <w:rFonts w:ascii="Arial" w:hAnsi="Arial" w:cs="Arial"/>
          <w:sz w:val="22"/>
          <w:szCs w:val="22"/>
          <w:shd w:val="clear" w:color="auto" w:fill="FFFFFF"/>
        </w:rPr>
        <w:t xml:space="preserve">, </w:t>
      </w:r>
      <w:proofErr w:type="spellStart"/>
      <w:r w:rsidR="00487D3C" w:rsidRPr="00B15A42">
        <w:rPr>
          <w:rFonts w:ascii="Arial" w:hAnsi="Arial" w:cs="Arial"/>
          <w:sz w:val="22"/>
          <w:szCs w:val="22"/>
          <w:shd w:val="clear" w:color="auto" w:fill="FFFFFF"/>
        </w:rPr>
        <w:t>organizing</w:t>
      </w:r>
      <w:proofErr w:type="spellEnd"/>
      <w:r w:rsidR="00487D3C" w:rsidRPr="00B15A42">
        <w:rPr>
          <w:rFonts w:ascii="Arial" w:hAnsi="Arial" w:cs="Arial"/>
          <w:sz w:val="22"/>
          <w:szCs w:val="22"/>
          <w:shd w:val="clear" w:color="auto" w:fill="FFFFFF"/>
        </w:rPr>
        <w:t xml:space="preserve"> group meetings or offering career support.</w:t>
      </w:r>
    </w:p>
    <w:p w14:paraId="7E6CA090" w14:textId="7B982042" w:rsidR="00487D3C" w:rsidRPr="00B15A42" w:rsidRDefault="00C92F23" w:rsidP="00B15A42">
      <w:pPr>
        <w:spacing w:line="360" w:lineRule="auto"/>
        <w:rPr>
          <w:rFonts w:ascii="Arial" w:hAnsi="Arial" w:cs="Arial"/>
          <w:sz w:val="22"/>
          <w:szCs w:val="22"/>
        </w:rPr>
      </w:pPr>
      <w:r>
        <w:rPr>
          <w:rFonts w:ascii="Arial" w:hAnsi="Arial" w:cs="Arial"/>
          <w:sz w:val="22"/>
          <w:szCs w:val="22"/>
        </w:rPr>
        <w:t>Providing a</w:t>
      </w:r>
      <w:r w:rsidR="00487D3C" w:rsidRPr="00B15A42">
        <w:rPr>
          <w:rFonts w:ascii="Arial" w:hAnsi="Arial" w:cs="Arial"/>
          <w:sz w:val="22"/>
          <w:szCs w:val="22"/>
        </w:rPr>
        <w:t>dequate knowledge and information, effective communication with the other individuals, proper time management and treatment of the individuals with respect</w:t>
      </w:r>
      <w:r>
        <w:rPr>
          <w:rFonts w:ascii="Arial" w:hAnsi="Arial" w:cs="Arial"/>
          <w:sz w:val="22"/>
          <w:szCs w:val="22"/>
        </w:rPr>
        <w:t xml:space="preserve"> </w:t>
      </w:r>
      <w:r w:rsidRPr="00B15A42">
        <w:rPr>
          <w:rFonts w:ascii="Arial" w:hAnsi="Arial" w:cs="Arial"/>
          <w:sz w:val="22"/>
          <w:szCs w:val="22"/>
        </w:rPr>
        <w:t>are</w:t>
      </w:r>
      <w:r w:rsidR="00487D3C" w:rsidRPr="00B15A42">
        <w:rPr>
          <w:rFonts w:ascii="Arial" w:hAnsi="Arial" w:cs="Arial"/>
          <w:sz w:val="22"/>
          <w:szCs w:val="22"/>
        </w:rPr>
        <w:t xml:space="preserve"> the essential factors in solving the problems and issues at the workplace. </w:t>
      </w:r>
    </w:p>
    <w:p w14:paraId="5E40FE67" w14:textId="77777777" w:rsidR="00487D3C" w:rsidRPr="00B15A42" w:rsidRDefault="00487D3C" w:rsidP="00B15A42">
      <w:pPr>
        <w:spacing w:line="360" w:lineRule="auto"/>
        <w:rPr>
          <w:rFonts w:ascii="Arial" w:hAnsi="Arial" w:cs="Arial"/>
          <w:sz w:val="22"/>
          <w:szCs w:val="22"/>
          <w:shd w:val="clear" w:color="auto" w:fill="FFFFFF"/>
        </w:rPr>
      </w:pPr>
    </w:p>
    <w:p w14:paraId="6C7FB77D" w14:textId="0EED3FB8" w:rsidR="008B4512" w:rsidRPr="00B15A42" w:rsidRDefault="008B4512" w:rsidP="00B15A42">
      <w:pPr>
        <w:spacing w:line="360" w:lineRule="auto"/>
        <w:rPr>
          <w:rFonts w:ascii="Arial" w:hAnsi="Arial" w:cs="Arial"/>
          <w:sz w:val="22"/>
          <w:szCs w:val="22"/>
          <w:shd w:val="clear" w:color="auto" w:fill="FFFFFF"/>
        </w:rPr>
      </w:pPr>
    </w:p>
    <w:p w14:paraId="0708DCB4" w14:textId="693ACD1A" w:rsidR="00C85FE5" w:rsidRPr="00B15A42" w:rsidRDefault="00487D3C" w:rsidP="00B15A42">
      <w:pPr>
        <w:spacing w:line="360" w:lineRule="auto"/>
        <w:rPr>
          <w:rFonts w:ascii="Arial" w:hAnsi="Arial" w:cs="Arial"/>
          <w:b/>
          <w:bCs/>
          <w:sz w:val="22"/>
          <w:szCs w:val="22"/>
          <w:u w:val="single"/>
          <w:shd w:val="clear" w:color="auto" w:fill="FFFFFF"/>
        </w:rPr>
      </w:pPr>
      <w:r w:rsidRPr="00B15A42">
        <w:rPr>
          <w:rFonts w:ascii="Arial" w:hAnsi="Arial" w:cs="Arial"/>
          <w:b/>
          <w:bCs/>
          <w:sz w:val="22"/>
          <w:szCs w:val="22"/>
          <w:u w:val="single"/>
          <w:shd w:val="clear" w:color="auto" w:fill="FFFFFF"/>
        </w:rPr>
        <w:t xml:space="preserve"> References</w:t>
      </w:r>
    </w:p>
    <w:p w14:paraId="1AB329FF" w14:textId="77777777" w:rsidR="00487D3C" w:rsidRPr="00570C87" w:rsidRDefault="00487D3C" w:rsidP="00B15A42">
      <w:pPr>
        <w:numPr>
          <w:ilvl w:val="0"/>
          <w:numId w:val="2"/>
        </w:numPr>
        <w:spacing w:line="360" w:lineRule="auto"/>
        <w:textAlignment w:val="baseline"/>
        <w:rPr>
          <w:rFonts w:ascii="Arial" w:hAnsi="Arial" w:cs="Arial"/>
          <w:color w:val="2A2A2A"/>
          <w:sz w:val="22"/>
          <w:szCs w:val="22"/>
        </w:rPr>
      </w:pPr>
      <w:proofErr w:type="spellStart"/>
      <w:r w:rsidRPr="00570C87">
        <w:rPr>
          <w:rFonts w:ascii="Arial" w:hAnsi="Arial" w:cs="Arial"/>
          <w:color w:val="2A2A2A"/>
          <w:sz w:val="22"/>
          <w:szCs w:val="22"/>
          <w:bdr w:val="none" w:sz="0" w:space="0" w:color="auto" w:frame="1"/>
        </w:rPr>
        <w:t>Glavin</w:t>
      </w:r>
      <w:proofErr w:type="spellEnd"/>
      <w:r w:rsidRPr="00570C87">
        <w:rPr>
          <w:rFonts w:ascii="Arial" w:hAnsi="Arial" w:cs="Arial"/>
          <w:color w:val="2A2A2A"/>
          <w:sz w:val="22"/>
          <w:szCs w:val="22"/>
          <w:bdr w:val="none" w:sz="0" w:space="0" w:color="auto" w:frame="1"/>
        </w:rPr>
        <w:t>, P.</w:t>
      </w:r>
      <w:r w:rsidRPr="00570C87">
        <w:rPr>
          <w:rFonts w:ascii="Arial" w:hAnsi="Arial" w:cs="Arial"/>
          <w:color w:val="2A2A2A"/>
          <w:sz w:val="22"/>
          <w:szCs w:val="22"/>
        </w:rPr>
        <w:t>, &amp; </w:t>
      </w:r>
      <w:proofErr w:type="spellStart"/>
      <w:r w:rsidRPr="00570C87">
        <w:rPr>
          <w:rFonts w:ascii="Arial" w:hAnsi="Arial" w:cs="Arial"/>
          <w:color w:val="2A2A2A"/>
          <w:sz w:val="22"/>
          <w:szCs w:val="22"/>
          <w:bdr w:val="none" w:sz="0" w:space="0" w:color="auto" w:frame="1"/>
        </w:rPr>
        <w:t>Schieman</w:t>
      </w:r>
      <w:proofErr w:type="spellEnd"/>
      <w:r w:rsidRPr="00570C87">
        <w:rPr>
          <w:rFonts w:ascii="Arial" w:hAnsi="Arial" w:cs="Arial"/>
          <w:color w:val="2A2A2A"/>
          <w:sz w:val="22"/>
          <w:szCs w:val="22"/>
          <w:bdr w:val="none" w:sz="0" w:space="0" w:color="auto" w:frame="1"/>
        </w:rPr>
        <w:t>, S.</w:t>
      </w:r>
      <w:r w:rsidRPr="00570C87">
        <w:rPr>
          <w:rFonts w:ascii="Arial" w:hAnsi="Arial" w:cs="Arial"/>
          <w:color w:val="2A2A2A"/>
          <w:sz w:val="22"/>
          <w:szCs w:val="22"/>
        </w:rPr>
        <w:t> (2012). Work–family role blurring and work–family conflict: the moderating influence of job resources and job demands. </w:t>
      </w:r>
      <w:r w:rsidRPr="00570C87">
        <w:rPr>
          <w:rFonts w:ascii="Arial" w:hAnsi="Arial" w:cs="Arial"/>
          <w:i/>
          <w:iCs/>
          <w:color w:val="2A2A2A"/>
          <w:sz w:val="22"/>
          <w:szCs w:val="22"/>
          <w:bdr w:val="none" w:sz="0" w:space="0" w:color="auto" w:frame="1"/>
        </w:rPr>
        <w:t>Work and Occupations</w:t>
      </w:r>
      <w:r w:rsidRPr="00570C87">
        <w:rPr>
          <w:rFonts w:ascii="Arial" w:hAnsi="Arial" w:cs="Arial"/>
          <w:color w:val="2A2A2A"/>
          <w:sz w:val="22"/>
          <w:szCs w:val="22"/>
        </w:rPr>
        <w:t>, </w:t>
      </w:r>
      <w:r w:rsidRPr="00570C87">
        <w:rPr>
          <w:rFonts w:ascii="Arial" w:hAnsi="Arial" w:cs="Arial"/>
          <w:i/>
          <w:iCs/>
          <w:color w:val="2A2A2A"/>
          <w:sz w:val="22"/>
          <w:szCs w:val="22"/>
          <w:bdr w:val="none" w:sz="0" w:space="0" w:color="auto" w:frame="1"/>
        </w:rPr>
        <w:t>3</w:t>
      </w:r>
      <w:r w:rsidRPr="00570C87">
        <w:rPr>
          <w:rFonts w:ascii="Arial" w:hAnsi="Arial" w:cs="Arial"/>
          <w:color w:val="2A2A2A"/>
          <w:sz w:val="22"/>
          <w:szCs w:val="22"/>
        </w:rPr>
        <w:t>(February), 71–98.</w:t>
      </w:r>
    </w:p>
    <w:p w14:paraId="665EDD32" w14:textId="4B03F6D4" w:rsidR="00487D3C" w:rsidRPr="00B15A42" w:rsidRDefault="00000000" w:rsidP="00B15A42">
      <w:pPr>
        <w:numPr>
          <w:ilvl w:val="0"/>
          <w:numId w:val="2"/>
        </w:numPr>
        <w:spacing w:after="264" w:line="360" w:lineRule="auto"/>
        <w:textAlignment w:val="baseline"/>
        <w:rPr>
          <w:rFonts w:ascii="Arial" w:hAnsi="Arial" w:cs="Arial"/>
          <w:color w:val="2A2A2A"/>
          <w:sz w:val="22"/>
          <w:szCs w:val="22"/>
        </w:rPr>
      </w:pPr>
      <w:hyperlink r:id="rId12" w:history="1">
        <w:r w:rsidR="00487D3C" w:rsidRPr="00B15A42">
          <w:rPr>
            <w:rStyle w:val="Hyperlink"/>
            <w:rFonts w:ascii="Arial" w:hAnsi="Arial" w:cs="Arial"/>
            <w:sz w:val="22"/>
            <w:szCs w:val="22"/>
          </w:rPr>
          <w:t>https://www.nibusinessinfo.co.uk/content/causes-conflict-workplace</w:t>
        </w:r>
      </w:hyperlink>
      <w:r w:rsidR="0011195F" w:rsidRPr="00B15A42">
        <w:rPr>
          <w:rFonts w:ascii="Arial" w:hAnsi="Arial" w:cs="Arial"/>
          <w:color w:val="2A2A2A"/>
          <w:sz w:val="22"/>
          <w:szCs w:val="22"/>
        </w:rPr>
        <w:t xml:space="preserve">(accessed </w:t>
      </w:r>
      <w:r w:rsidR="009F68E2">
        <w:rPr>
          <w:rFonts w:ascii="Arial" w:hAnsi="Arial" w:cs="Arial"/>
          <w:color w:val="2A2A2A"/>
          <w:sz w:val="22"/>
          <w:szCs w:val="22"/>
        </w:rPr>
        <w:t>23rd</w:t>
      </w:r>
      <w:r w:rsidR="0011195F" w:rsidRPr="00B15A42">
        <w:rPr>
          <w:rFonts w:ascii="Arial" w:hAnsi="Arial" w:cs="Arial"/>
          <w:color w:val="2A2A2A"/>
          <w:sz w:val="22"/>
          <w:szCs w:val="22"/>
        </w:rPr>
        <w:t xml:space="preserve"> </w:t>
      </w:r>
      <w:r w:rsidR="0021219B">
        <w:rPr>
          <w:rFonts w:ascii="Arial" w:hAnsi="Arial" w:cs="Arial"/>
          <w:color w:val="2A2A2A"/>
          <w:sz w:val="22"/>
          <w:szCs w:val="22"/>
        </w:rPr>
        <w:t xml:space="preserve">December </w:t>
      </w:r>
      <w:r w:rsidR="0011195F" w:rsidRPr="00B15A42">
        <w:rPr>
          <w:rFonts w:ascii="Arial" w:hAnsi="Arial" w:cs="Arial"/>
          <w:color w:val="2A2A2A"/>
          <w:sz w:val="22"/>
          <w:szCs w:val="22"/>
        </w:rPr>
        <w:t>2022)</w:t>
      </w:r>
    </w:p>
    <w:p w14:paraId="6058C4E4" w14:textId="42513571" w:rsidR="00487D3C" w:rsidRPr="00B15A42" w:rsidRDefault="00000000" w:rsidP="00B15A42">
      <w:pPr>
        <w:numPr>
          <w:ilvl w:val="0"/>
          <w:numId w:val="2"/>
        </w:numPr>
        <w:spacing w:after="264" w:line="360" w:lineRule="auto"/>
        <w:textAlignment w:val="baseline"/>
        <w:rPr>
          <w:rFonts w:ascii="Arial" w:hAnsi="Arial" w:cs="Arial"/>
          <w:color w:val="2A2A2A"/>
          <w:sz w:val="22"/>
          <w:szCs w:val="22"/>
        </w:rPr>
      </w:pPr>
      <w:hyperlink r:id="rId13" w:history="1">
        <w:r w:rsidR="00487D3C" w:rsidRPr="00B15A42">
          <w:rPr>
            <w:rStyle w:val="Hyperlink"/>
            <w:rFonts w:ascii="Arial" w:hAnsi="Arial" w:cs="Arial"/>
            <w:sz w:val="22"/>
            <w:szCs w:val="22"/>
          </w:rPr>
          <w:t>https://search.informit.org/doi/10.3316/informit.012066923410776</w:t>
        </w:r>
      </w:hyperlink>
      <w:r w:rsidR="0011195F" w:rsidRPr="00B15A42">
        <w:rPr>
          <w:rFonts w:ascii="Arial" w:hAnsi="Arial" w:cs="Arial"/>
          <w:color w:val="2A2A2A"/>
          <w:sz w:val="22"/>
          <w:szCs w:val="22"/>
        </w:rPr>
        <w:t xml:space="preserve">(accessed </w:t>
      </w:r>
      <w:r w:rsidR="0021219B">
        <w:rPr>
          <w:rFonts w:ascii="Arial" w:hAnsi="Arial" w:cs="Arial"/>
          <w:color w:val="2A2A2A"/>
          <w:sz w:val="22"/>
          <w:szCs w:val="22"/>
        </w:rPr>
        <w:t>23rd</w:t>
      </w:r>
      <w:r w:rsidR="0011195F" w:rsidRPr="00B15A42">
        <w:rPr>
          <w:rFonts w:ascii="Arial" w:hAnsi="Arial" w:cs="Arial"/>
          <w:color w:val="2A2A2A"/>
          <w:sz w:val="22"/>
          <w:szCs w:val="22"/>
        </w:rPr>
        <w:t xml:space="preserve"> </w:t>
      </w:r>
      <w:r w:rsidR="009F68E2">
        <w:rPr>
          <w:rFonts w:ascii="Arial" w:hAnsi="Arial" w:cs="Arial"/>
          <w:color w:val="2A2A2A"/>
          <w:sz w:val="22"/>
          <w:szCs w:val="22"/>
        </w:rPr>
        <w:t xml:space="preserve">December </w:t>
      </w:r>
      <w:r w:rsidR="0011195F" w:rsidRPr="00B15A42">
        <w:rPr>
          <w:rFonts w:ascii="Arial" w:hAnsi="Arial" w:cs="Arial"/>
          <w:color w:val="2A2A2A"/>
          <w:sz w:val="22"/>
          <w:szCs w:val="22"/>
        </w:rPr>
        <w:t>2022)</w:t>
      </w:r>
    </w:p>
    <w:p w14:paraId="48865716" w14:textId="77777777" w:rsidR="00487D3C" w:rsidRPr="00B15A42" w:rsidRDefault="00487D3C" w:rsidP="00B15A42">
      <w:pPr>
        <w:pStyle w:val="ListParagraph"/>
        <w:numPr>
          <w:ilvl w:val="0"/>
          <w:numId w:val="2"/>
        </w:numPr>
        <w:spacing w:line="360" w:lineRule="auto"/>
        <w:rPr>
          <w:rFonts w:ascii="Arial" w:hAnsi="Arial" w:cs="Arial"/>
          <w:sz w:val="22"/>
          <w:szCs w:val="22"/>
        </w:rPr>
      </w:pPr>
      <w:proofErr w:type="spellStart"/>
      <w:r w:rsidRPr="00B15A42">
        <w:rPr>
          <w:rFonts w:ascii="Arial" w:hAnsi="Arial" w:cs="Arial"/>
          <w:color w:val="2E2E2E"/>
          <w:sz w:val="22"/>
          <w:szCs w:val="22"/>
          <w:shd w:val="clear" w:color="auto" w:fill="F5F5F5"/>
        </w:rPr>
        <w:t>Einarsen</w:t>
      </w:r>
      <w:proofErr w:type="spellEnd"/>
      <w:r w:rsidRPr="00B15A42">
        <w:rPr>
          <w:rFonts w:ascii="Arial" w:hAnsi="Arial" w:cs="Arial"/>
          <w:color w:val="2E2E2E"/>
          <w:sz w:val="22"/>
          <w:szCs w:val="22"/>
          <w:shd w:val="clear" w:color="auto" w:fill="F5F5F5"/>
        </w:rPr>
        <w:t xml:space="preserve"> et al. 2011, p.22.</w:t>
      </w:r>
    </w:p>
    <w:p w14:paraId="64C7D549" w14:textId="15D9F6BE" w:rsidR="00487D3C" w:rsidRPr="00B15A42" w:rsidRDefault="00000000" w:rsidP="00B15A42">
      <w:pPr>
        <w:numPr>
          <w:ilvl w:val="0"/>
          <w:numId w:val="2"/>
        </w:numPr>
        <w:spacing w:after="264" w:line="360" w:lineRule="auto"/>
        <w:textAlignment w:val="baseline"/>
        <w:rPr>
          <w:rFonts w:ascii="Arial" w:hAnsi="Arial" w:cs="Arial"/>
          <w:color w:val="2A2A2A"/>
          <w:sz w:val="22"/>
          <w:szCs w:val="22"/>
        </w:rPr>
      </w:pPr>
      <w:hyperlink r:id="rId14" w:history="1">
        <w:r w:rsidR="00487D3C" w:rsidRPr="00B15A42">
          <w:rPr>
            <w:rStyle w:val="Hyperlink"/>
            <w:rFonts w:ascii="Arial" w:hAnsi="Arial" w:cs="Arial"/>
            <w:sz w:val="22"/>
            <w:szCs w:val="22"/>
          </w:rPr>
          <w:t>https://www.independent.co.uk/life-style/british-people-work-days-lifetime-overtime-quit-job-survey-study-a8556146.html</w:t>
        </w:r>
      </w:hyperlink>
      <w:r w:rsidR="0011195F" w:rsidRPr="00B15A42">
        <w:rPr>
          <w:rFonts w:ascii="Arial" w:hAnsi="Arial" w:cs="Arial"/>
          <w:color w:val="2A2A2A"/>
          <w:sz w:val="22"/>
          <w:szCs w:val="22"/>
        </w:rPr>
        <w:t xml:space="preserve">(accessed </w:t>
      </w:r>
      <w:r w:rsidR="00D73F1B">
        <w:rPr>
          <w:rFonts w:ascii="Arial" w:hAnsi="Arial" w:cs="Arial"/>
          <w:color w:val="2A2A2A"/>
          <w:sz w:val="22"/>
          <w:szCs w:val="22"/>
        </w:rPr>
        <w:t>2</w:t>
      </w:r>
      <w:r w:rsidR="0021219B">
        <w:rPr>
          <w:rFonts w:ascii="Arial" w:hAnsi="Arial" w:cs="Arial"/>
          <w:color w:val="2A2A2A"/>
          <w:sz w:val="22"/>
          <w:szCs w:val="22"/>
        </w:rPr>
        <w:t>4th</w:t>
      </w:r>
      <w:r w:rsidR="0011195F" w:rsidRPr="00B15A42">
        <w:rPr>
          <w:rFonts w:ascii="Arial" w:hAnsi="Arial" w:cs="Arial"/>
          <w:color w:val="2A2A2A"/>
          <w:sz w:val="22"/>
          <w:szCs w:val="22"/>
        </w:rPr>
        <w:t xml:space="preserve"> </w:t>
      </w:r>
      <w:r w:rsidR="00D73F1B">
        <w:rPr>
          <w:rFonts w:ascii="Arial" w:hAnsi="Arial" w:cs="Arial"/>
          <w:color w:val="2A2A2A"/>
          <w:sz w:val="22"/>
          <w:szCs w:val="22"/>
        </w:rPr>
        <w:t xml:space="preserve">December </w:t>
      </w:r>
      <w:r w:rsidR="0011195F" w:rsidRPr="00B15A42">
        <w:rPr>
          <w:rFonts w:ascii="Arial" w:hAnsi="Arial" w:cs="Arial"/>
          <w:color w:val="2A2A2A"/>
          <w:sz w:val="22"/>
          <w:szCs w:val="22"/>
        </w:rPr>
        <w:t>2022)</w:t>
      </w:r>
    </w:p>
    <w:p w14:paraId="614E39BE" w14:textId="31ACCB6D" w:rsidR="00487D3C" w:rsidRPr="00B15A42" w:rsidRDefault="00000000" w:rsidP="00B15A42">
      <w:pPr>
        <w:numPr>
          <w:ilvl w:val="0"/>
          <w:numId w:val="2"/>
        </w:numPr>
        <w:spacing w:after="264" w:line="360" w:lineRule="auto"/>
        <w:textAlignment w:val="baseline"/>
        <w:rPr>
          <w:rFonts w:ascii="Arial" w:hAnsi="Arial" w:cs="Arial"/>
          <w:color w:val="2A2A2A"/>
          <w:sz w:val="22"/>
          <w:szCs w:val="22"/>
        </w:rPr>
      </w:pPr>
      <w:hyperlink r:id="rId15" w:history="1">
        <w:r w:rsidR="00487D3C" w:rsidRPr="00B15A42">
          <w:rPr>
            <w:rStyle w:val="Hyperlink"/>
            <w:rFonts w:ascii="Arial" w:hAnsi="Arial" w:cs="Arial"/>
            <w:sz w:val="22"/>
            <w:szCs w:val="22"/>
          </w:rPr>
          <w:t>https://edexec.co.uk/the-six-main-causes-of-unhappy-staff-and-job-dissatisfaction/</w:t>
        </w:r>
      </w:hyperlink>
      <w:r w:rsidR="0011195F" w:rsidRPr="00B15A42">
        <w:rPr>
          <w:rFonts w:ascii="Arial" w:hAnsi="Arial" w:cs="Arial"/>
          <w:color w:val="2A2A2A"/>
          <w:sz w:val="22"/>
          <w:szCs w:val="22"/>
        </w:rPr>
        <w:t xml:space="preserve">(accessed </w:t>
      </w:r>
      <w:r w:rsidR="006D24C2">
        <w:rPr>
          <w:rFonts w:ascii="Arial" w:hAnsi="Arial" w:cs="Arial"/>
          <w:color w:val="2A2A2A"/>
          <w:sz w:val="22"/>
          <w:szCs w:val="22"/>
        </w:rPr>
        <w:t>1st</w:t>
      </w:r>
      <w:r w:rsidR="00D73F1B">
        <w:rPr>
          <w:rFonts w:ascii="Arial" w:hAnsi="Arial" w:cs="Arial"/>
          <w:color w:val="2A2A2A"/>
          <w:sz w:val="22"/>
          <w:szCs w:val="22"/>
        </w:rPr>
        <w:t xml:space="preserve"> </w:t>
      </w:r>
      <w:r w:rsidR="006D24C2">
        <w:rPr>
          <w:rFonts w:ascii="Arial" w:hAnsi="Arial" w:cs="Arial"/>
          <w:color w:val="2A2A2A"/>
          <w:sz w:val="22"/>
          <w:szCs w:val="22"/>
        </w:rPr>
        <w:t xml:space="preserve">January </w:t>
      </w:r>
      <w:r w:rsidR="0011195F" w:rsidRPr="00B15A42">
        <w:rPr>
          <w:rFonts w:ascii="Arial" w:hAnsi="Arial" w:cs="Arial"/>
          <w:color w:val="2A2A2A"/>
          <w:sz w:val="22"/>
          <w:szCs w:val="22"/>
        </w:rPr>
        <w:t>202</w:t>
      </w:r>
      <w:r w:rsidR="006D24C2">
        <w:rPr>
          <w:rFonts w:ascii="Arial" w:hAnsi="Arial" w:cs="Arial"/>
          <w:color w:val="2A2A2A"/>
          <w:sz w:val="22"/>
          <w:szCs w:val="22"/>
        </w:rPr>
        <w:t>3</w:t>
      </w:r>
      <w:r w:rsidR="0011195F" w:rsidRPr="00B15A42">
        <w:rPr>
          <w:rFonts w:ascii="Arial" w:hAnsi="Arial" w:cs="Arial"/>
          <w:color w:val="2A2A2A"/>
          <w:sz w:val="22"/>
          <w:szCs w:val="22"/>
        </w:rPr>
        <w:t>)</w:t>
      </w:r>
    </w:p>
    <w:p w14:paraId="110A2144" w14:textId="560FE32C" w:rsidR="00487D3C" w:rsidRPr="00B15A42" w:rsidRDefault="00000000" w:rsidP="00B15A42">
      <w:pPr>
        <w:numPr>
          <w:ilvl w:val="0"/>
          <w:numId w:val="2"/>
        </w:numPr>
        <w:spacing w:after="264" w:line="360" w:lineRule="auto"/>
        <w:textAlignment w:val="baseline"/>
        <w:rPr>
          <w:rFonts w:ascii="Arial" w:hAnsi="Arial" w:cs="Arial"/>
          <w:color w:val="2A2A2A"/>
          <w:sz w:val="22"/>
          <w:szCs w:val="22"/>
        </w:rPr>
      </w:pPr>
      <w:hyperlink r:id="rId16" w:history="1">
        <w:r w:rsidR="00487D3C" w:rsidRPr="00B15A42">
          <w:rPr>
            <w:rStyle w:val="Hyperlink"/>
            <w:rFonts w:ascii="Arial" w:hAnsi="Arial" w:cs="Arial"/>
            <w:sz w:val="22"/>
            <w:szCs w:val="22"/>
          </w:rPr>
          <w:t>https://www.glassdoor.com/employers/blog/employers-to-retain-half-of-their-employees-longer-if-bosses-showed-more-appreciation-glassdoor-survey/</w:t>
        </w:r>
      </w:hyperlink>
      <w:r w:rsidR="0011195F" w:rsidRPr="00B15A42">
        <w:rPr>
          <w:rFonts w:ascii="Arial" w:hAnsi="Arial" w:cs="Arial"/>
          <w:color w:val="2A2A2A"/>
          <w:sz w:val="22"/>
          <w:szCs w:val="22"/>
        </w:rPr>
        <w:t xml:space="preserve"> (accessed 1</w:t>
      </w:r>
      <w:r w:rsidR="0011195F" w:rsidRPr="00B15A42">
        <w:rPr>
          <w:rFonts w:ascii="Arial" w:hAnsi="Arial" w:cs="Arial"/>
          <w:color w:val="2A2A2A"/>
          <w:sz w:val="22"/>
          <w:szCs w:val="22"/>
          <w:vertAlign w:val="superscript"/>
        </w:rPr>
        <w:t>st</w:t>
      </w:r>
      <w:r w:rsidR="0011195F" w:rsidRPr="00B15A42">
        <w:rPr>
          <w:rFonts w:ascii="Arial" w:hAnsi="Arial" w:cs="Arial"/>
          <w:color w:val="2A2A2A"/>
          <w:sz w:val="22"/>
          <w:szCs w:val="22"/>
        </w:rPr>
        <w:t xml:space="preserve"> January 202</w:t>
      </w:r>
      <w:r w:rsidR="006D24C2">
        <w:rPr>
          <w:rFonts w:ascii="Arial" w:hAnsi="Arial" w:cs="Arial"/>
          <w:color w:val="2A2A2A"/>
          <w:sz w:val="22"/>
          <w:szCs w:val="22"/>
        </w:rPr>
        <w:t>3</w:t>
      </w:r>
      <w:r w:rsidR="0011195F" w:rsidRPr="00B15A42">
        <w:rPr>
          <w:rFonts w:ascii="Arial" w:hAnsi="Arial" w:cs="Arial"/>
          <w:color w:val="2A2A2A"/>
          <w:sz w:val="22"/>
          <w:szCs w:val="22"/>
        </w:rPr>
        <w:t>)</w:t>
      </w:r>
    </w:p>
    <w:p w14:paraId="60AE217E" w14:textId="77777777" w:rsidR="0011195F" w:rsidRPr="00B15A42" w:rsidRDefault="0011195F" w:rsidP="00B15A42">
      <w:pPr>
        <w:pStyle w:val="ListParagraph"/>
        <w:numPr>
          <w:ilvl w:val="0"/>
          <w:numId w:val="2"/>
        </w:numPr>
        <w:spacing w:line="360" w:lineRule="auto"/>
        <w:rPr>
          <w:rFonts w:ascii="Arial" w:hAnsi="Arial" w:cs="Arial"/>
          <w:sz w:val="22"/>
          <w:szCs w:val="22"/>
        </w:rPr>
      </w:pPr>
      <w:r w:rsidRPr="00B15A42">
        <w:rPr>
          <w:rFonts w:ascii="Arial" w:hAnsi="Arial" w:cs="Arial"/>
          <w:color w:val="222222"/>
          <w:sz w:val="22"/>
          <w:szCs w:val="22"/>
          <w:shd w:val="clear" w:color="auto" w:fill="FFFFFF"/>
        </w:rPr>
        <w:t>Rowley, Jennifer, Dawn Bennett, and Patrick K. Schmidt, eds. </w:t>
      </w:r>
      <w:r w:rsidRPr="00B15A42">
        <w:rPr>
          <w:rFonts w:ascii="Arial" w:hAnsi="Arial" w:cs="Arial"/>
          <w:i/>
          <w:iCs/>
          <w:color w:val="222222"/>
          <w:sz w:val="22"/>
          <w:szCs w:val="22"/>
        </w:rPr>
        <w:t>Leadership of Pedagogy and Curriculum in Higher Music Education</w:t>
      </w:r>
      <w:r w:rsidRPr="00B15A42">
        <w:rPr>
          <w:rFonts w:ascii="Arial" w:hAnsi="Arial" w:cs="Arial"/>
          <w:color w:val="222222"/>
          <w:sz w:val="22"/>
          <w:szCs w:val="22"/>
          <w:shd w:val="clear" w:color="auto" w:fill="FFFFFF"/>
        </w:rPr>
        <w:t xml:space="preserve">. New York, NY: </w:t>
      </w:r>
      <w:proofErr w:type="spellStart"/>
      <w:r w:rsidRPr="00B15A42">
        <w:rPr>
          <w:rFonts w:ascii="Arial" w:hAnsi="Arial" w:cs="Arial"/>
          <w:color w:val="222222"/>
          <w:sz w:val="22"/>
          <w:szCs w:val="22"/>
          <w:shd w:val="clear" w:color="auto" w:fill="FFFFFF"/>
        </w:rPr>
        <w:t>Routledge</w:t>
      </w:r>
      <w:proofErr w:type="spellEnd"/>
      <w:r w:rsidRPr="00B15A42">
        <w:rPr>
          <w:rFonts w:ascii="Arial" w:hAnsi="Arial" w:cs="Arial"/>
          <w:color w:val="222222"/>
          <w:sz w:val="22"/>
          <w:szCs w:val="22"/>
          <w:shd w:val="clear" w:color="auto" w:fill="FFFFFF"/>
        </w:rPr>
        <w:t>, 2019.</w:t>
      </w:r>
    </w:p>
    <w:p w14:paraId="4CAAEF1D" w14:textId="49AB1730" w:rsidR="00487D3C" w:rsidRPr="00B15A42" w:rsidRDefault="00EA2F29" w:rsidP="00B15A42">
      <w:pPr>
        <w:numPr>
          <w:ilvl w:val="0"/>
          <w:numId w:val="2"/>
        </w:numPr>
        <w:spacing w:after="264" w:line="360" w:lineRule="auto"/>
        <w:textAlignment w:val="baseline"/>
        <w:rPr>
          <w:rFonts w:ascii="Arial" w:hAnsi="Arial" w:cs="Arial"/>
          <w:color w:val="2A2A2A"/>
          <w:sz w:val="22"/>
          <w:szCs w:val="22"/>
        </w:rPr>
      </w:pPr>
      <w:r>
        <w:rPr>
          <w:rFonts w:ascii="Arial" w:hAnsi="Arial" w:cs="Arial"/>
          <w:color w:val="2A2A2A"/>
          <w:sz w:val="22"/>
          <w:szCs w:val="22"/>
        </w:rPr>
        <w:t>Hager and Beckett, 2019</w:t>
      </w:r>
    </w:p>
    <w:p w14:paraId="24A604F5" w14:textId="77777777" w:rsidR="00F849A1" w:rsidRPr="00B15A42" w:rsidRDefault="00F849A1" w:rsidP="00B15A42">
      <w:pPr>
        <w:spacing w:line="360" w:lineRule="auto"/>
        <w:rPr>
          <w:rFonts w:ascii="Arial" w:hAnsi="Arial" w:cs="Arial"/>
          <w:sz w:val="22"/>
          <w:szCs w:val="22"/>
          <w:shd w:val="clear" w:color="auto" w:fill="FFFFFF"/>
        </w:rPr>
      </w:pPr>
    </w:p>
    <w:p w14:paraId="38AA67D0" w14:textId="1A41CF98" w:rsidR="0065575F" w:rsidRPr="00B15A42" w:rsidRDefault="0065575F" w:rsidP="00B15A42">
      <w:pPr>
        <w:spacing w:line="360" w:lineRule="auto"/>
        <w:rPr>
          <w:rFonts w:ascii="Arial" w:hAnsi="Arial" w:cs="Arial"/>
          <w:sz w:val="22"/>
          <w:szCs w:val="22"/>
        </w:rPr>
      </w:pPr>
    </w:p>
    <w:p w14:paraId="51C61236" w14:textId="77777777" w:rsidR="00F44E16" w:rsidRPr="00B15A42" w:rsidRDefault="00F44E16" w:rsidP="00B15A42">
      <w:pPr>
        <w:spacing w:line="360" w:lineRule="auto"/>
        <w:rPr>
          <w:rFonts w:ascii="Arial" w:hAnsi="Arial" w:cs="Arial"/>
          <w:sz w:val="22"/>
          <w:szCs w:val="22"/>
        </w:rPr>
      </w:pPr>
    </w:p>
    <w:p w14:paraId="71D98741" w14:textId="1A2ACB9A" w:rsidR="00F44E16" w:rsidRPr="00B15A42" w:rsidRDefault="00F44E16" w:rsidP="00B15A42">
      <w:pPr>
        <w:spacing w:line="360" w:lineRule="auto"/>
        <w:rPr>
          <w:rFonts w:ascii="Arial" w:hAnsi="Arial" w:cs="Arial"/>
          <w:sz w:val="22"/>
          <w:szCs w:val="22"/>
          <w:shd w:val="clear" w:color="auto" w:fill="FFFFFF"/>
        </w:rPr>
      </w:pPr>
    </w:p>
    <w:p w14:paraId="3C646FD5" w14:textId="77777777" w:rsidR="00F44E16" w:rsidRPr="00B15A42" w:rsidRDefault="00F44E16" w:rsidP="00B15A42">
      <w:pPr>
        <w:spacing w:line="360" w:lineRule="auto"/>
        <w:rPr>
          <w:rFonts w:ascii="Arial" w:hAnsi="Arial" w:cs="Arial"/>
          <w:sz w:val="22"/>
          <w:szCs w:val="22"/>
          <w:shd w:val="clear" w:color="auto" w:fill="FFFFFF"/>
        </w:rPr>
      </w:pPr>
    </w:p>
    <w:p w14:paraId="31F342AB" w14:textId="77777777" w:rsidR="00F44E16" w:rsidRPr="00B15A42" w:rsidRDefault="00F44E16" w:rsidP="00B15A42">
      <w:pPr>
        <w:spacing w:line="360" w:lineRule="auto"/>
        <w:rPr>
          <w:rFonts w:ascii="Arial" w:hAnsi="Arial" w:cs="Arial"/>
          <w:sz w:val="22"/>
          <w:szCs w:val="22"/>
          <w:shd w:val="clear" w:color="auto" w:fill="FFFFFF"/>
        </w:rPr>
      </w:pPr>
    </w:p>
    <w:p w14:paraId="4CEF96B3" w14:textId="77777777" w:rsidR="00937642" w:rsidRPr="00B15A42" w:rsidRDefault="00937642" w:rsidP="00B15A42">
      <w:pPr>
        <w:spacing w:line="360" w:lineRule="auto"/>
        <w:rPr>
          <w:rFonts w:ascii="Arial" w:hAnsi="Arial" w:cs="Arial"/>
          <w:sz w:val="22"/>
          <w:szCs w:val="22"/>
          <w:shd w:val="clear" w:color="auto" w:fill="FFFFFF"/>
        </w:rPr>
      </w:pPr>
    </w:p>
    <w:p w14:paraId="284C5A17" w14:textId="1428DF7A" w:rsidR="0095538D" w:rsidRPr="00B15A42" w:rsidRDefault="0095538D" w:rsidP="00B15A42">
      <w:pPr>
        <w:spacing w:line="360" w:lineRule="auto"/>
        <w:rPr>
          <w:rFonts w:ascii="Arial" w:hAnsi="Arial" w:cs="Arial"/>
          <w:sz w:val="22"/>
          <w:szCs w:val="22"/>
          <w:shd w:val="clear" w:color="auto" w:fill="FFFFFF"/>
        </w:rPr>
      </w:pPr>
    </w:p>
    <w:p w14:paraId="7F120ADB" w14:textId="723774F5" w:rsidR="0095538D" w:rsidRPr="00B15A42" w:rsidRDefault="0095538D" w:rsidP="00B15A42">
      <w:pPr>
        <w:spacing w:line="360" w:lineRule="auto"/>
        <w:rPr>
          <w:rFonts w:ascii="Arial" w:hAnsi="Arial" w:cs="Arial"/>
          <w:sz w:val="22"/>
          <w:szCs w:val="22"/>
          <w:shd w:val="clear" w:color="auto" w:fill="FFFFFF"/>
        </w:rPr>
      </w:pPr>
    </w:p>
    <w:p w14:paraId="548ECF84" w14:textId="77777777" w:rsidR="0095538D" w:rsidRPr="00B15A42" w:rsidRDefault="0095538D" w:rsidP="00B15A42">
      <w:pPr>
        <w:spacing w:line="360" w:lineRule="auto"/>
        <w:rPr>
          <w:rFonts w:ascii="Arial" w:hAnsi="Arial" w:cs="Arial"/>
          <w:sz w:val="22"/>
          <w:szCs w:val="22"/>
          <w:shd w:val="clear" w:color="auto" w:fill="FFFFFF"/>
        </w:rPr>
      </w:pPr>
    </w:p>
    <w:p w14:paraId="26086B30" w14:textId="2C04E88E" w:rsidR="00601787" w:rsidRPr="00B15A42" w:rsidRDefault="00601787" w:rsidP="00B15A42">
      <w:pPr>
        <w:spacing w:line="360" w:lineRule="auto"/>
        <w:rPr>
          <w:rFonts w:ascii="Arial" w:hAnsi="Arial" w:cs="Arial"/>
          <w:sz w:val="22"/>
          <w:szCs w:val="22"/>
          <w:shd w:val="clear" w:color="auto" w:fill="FFFFFF"/>
        </w:rPr>
      </w:pPr>
    </w:p>
    <w:p w14:paraId="535A5A70" w14:textId="4C4C6622" w:rsidR="00601787" w:rsidRDefault="00601787" w:rsidP="008B4512">
      <w:pPr>
        <w:spacing w:line="360" w:lineRule="auto"/>
        <w:rPr>
          <w:shd w:val="clear" w:color="auto" w:fill="FFFFFF"/>
        </w:rPr>
      </w:pPr>
    </w:p>
    <w:p w14:paraId="29F71253" w14:textId="0686CA2E" w:rsidR="00601787" w:rsidRDefault="00601787" w:rsidP="008B4512">
      <w:pPr>
        <w:spacing w:line="360" w:lineRule="auto"/>
        <w:rPr>
          <w:shd w:val="clear" w:color="auto" w:fill="FFFFFF"/>
        </w:rPr>
      </w:pPr>
    </w:p>
    <w:p w14:paraId="7C06F9E2" w14:textId="77777777" w:rsidR="00601787" w:rsidRPr="00BA2A4C" w:rsidRDefault="00601787" w:rsidP="008B4512">
      <w:pPr>
        <w:spacing w:line="360" w:lineRule="auto"/>
        <w:rPr>
          <w:rFonts w:ascii="Arial" w:hAnsi="Arial" w:cs="Arial"/>
          <w:sz w:val="22"/>
          <w:szCs w:val="22"/>
        </w:rPr>
      </w:pPr>
    </w:p>
    <w:p w14:paraId="059EC81A" w14:textId="003B499D" w:rsidR="00BA2A4C" w:rsidRDefault="00BA2A4C" w:rsidP="008B4512">
      <w:pPr>
        <w:spacing w:line="360" w:lineRule="auto"/>
      </w:pPr>
    </w:p>
    <w:p w14:paraId="7E340291" w14:textId="5D75A2B9" w:rsidR="00057550" w:rsidRPr="00BA2A4C" w:rsidRDefault="00BA2A4C" w:rsidP="008B4512">
      <w:pPr>
        <w:spacing w:line="360" w:lineRule="auto"/>
        <w:rPr>
          <w:rFonts w:ascii="Arial" w:hAnsi="Arial" w:cs="Arial"/>
        </w:rPr>
      </w:pPr>
      <w:r>
        <w:t xml:space="preserve"> </w:t>
      </w:r>
    </w:p>
    <w:sectPr w:rsidR="00057550" w:rsidRPr="00BA2A4C">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88DCA" w14:textId="77777777" w:rsidR="008D4400" w:rsidRDefault="008D4400" w:rsidP="00324A63">
      <w:r>
        <w:separator/>
      </w:r>
    </w:p>
  </w:endnote>
  <w:endnote w:type="continuationSeparator" w:id="0">
    <w:p w14:paraId="667208CB" w14:textId="77777777" w:rsidR="008D4400" w:rsidRDefault="008D4400" w:rsidP="00324A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61828048"/>
      <w:docPartObj>
        <w:docPartGallery w:val="Page Numbers (Bottom of Page)"/>
        <w:docPartUnique/>
      </w:docPartObj>
    </w:sdtPr>
    <w:sdtContent>
      <w:p w14:paraId="02DDDDEE" w14:textId="1892FAE0" w:rsidR="00324A63" w:rsidRDefault="00324A63" w:rsidP="009163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AD4FDE" w14:textId="77777777" w:rsidR="00324A63" w:rsidRDefault="00324A63" w:rsidP="00324A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641919"/>
      <w:docPartObj>
        <w:docPartGallery w:val="Page Numbers (Bottom of Page)"/>
        <w:docPartUnique/>
      </w:docPartObj>
    </w:sdtPr>
    <w:sdtContent>
      <w:p w14:paraId="7A8EF2EB" w14:textId="1AA3D49D" w:rsidR="00324A63" w:rsidRDefault="00324A63" w:rsidP="009163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3F899C" w14:textId="77777777" w:rsidR="00324A63" w:rsidRDefault="00324A63" w:rsidP="00324A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EFDA4F" w14:textId="77777777" w:rsidR="008D4400" w:rsidRDefault="008D4400" w:rsidP="00324A63">
      <w:r>
        <w:separator/>
      </w:r>
    </w:p>
  </w:footnote>
  <w:footnote w:type="continuationSeparator" w:id="0">
    <w:p w14:paraId="510405D6" w14:textId="77777777" w:rsidR="008D4400" w:rsidRDefault="008D4400" w:rsidP="00324A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A4724" w14:textId="77777777" w:rsidR="00B15A42" w:rsidRDefault="00324A63">
    <w:pPr>
      <w:pStyle w:val="Header"/>
    </w:pPr>
    <w:r>
      <w:t xml:space="preserve">Jennifer </w:t>
    </w:r>
    <w:proofErr w:type="spellStart"/>
    <w:r>
      <w:t>Ajiboye</w:t>
    </w:r>
    <w:proofErr w:type="spellEnd"/>
    <w:r w:rsidR="0011195F">
      <w:t xml:space="preserve">  </w:t>
    </w:r>
  </w:p>
  <w:p w14:paraId="743EABAA" w14:textId="430CFCFB" w:rsidR="00324A63" w:rsidRDefault="00B15A42">
    <w:pPr>
      <w:pStyle w:val="Header"/>
    </w:pPr>
    <w:r>
      <w:t>Student Number: 2022550</w:t>
    </w:r>
    <w:r w:rsidR="0011195F">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34778"/>
    <w:multiLevelType w:val="multilevel"/>
    <w:tmpl w:val="21B0A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446392"/>
    <w:multiLevelType w:val="hybridMultilevel"/>
    <w:tmpl w:val="2B523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5914970">
    <w:abstractNumId w:val="1"/>
  </w:num>
  <w:num w:numId="2" w16cid:durableId="1308702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A63"/>
    <w:rsid w:val="00024BB5"/>
    <w:rsid w:val="00057550"/>
    <w:rsid w:val="000A30E0"/>
    <w:rsid w:val="0011195F"/>
    <w:rsid w:val="001131D9"/>
    <w:rsid w:val="0021219B"/>
    <w:rsid w:val="002F0F9B"/>
    <w:rsid w:val="002F122F"/>
    <w:rsid w:val="002F5825"/>
    <w:rsid w:val="00324A63"/>
    <w:rsid w:val="003B4E06"/>
    <w:rsid w:val="00417EE1"/>
    <w:rsid w:val="00487D3C"/>
    <w:rsid w:val="00530385"/>
    <w:rsid w:val="00586749"/>
    <w:rsid w:val="00601787"/>
    <w:rsid w:val="0065575F"/>
    <w:rsid w:val="006852A8"/>
    <w:rsid w:val="006D24C2"/>
    <w:rsid w:val="007C4036"/>
    <w:rsid w:val="008053F8"/>
    <w:rsid w:val="00886E66"/>
    <w:rsid w:val="008B4512"/>
    <w:rsid w:val="008D4400"/>
    <w:rsid w:val="009302C7"/>
    <w:rsid w:val="00933491"/>
    <w:rsid w:val="00937642"/>
    <w:rsid w:val="00954385"/>
    <w:rsid w:val="0095538D"/>
    <w:rsid w:val="009D6040"/>
    <w:rsid w:val="009E70C4"/>
    <w:rsid w:val="009F68E2"/>
    <w:rsid w:val="00A70CEC"/>
    <w:rsid w:val="00AA2376"/>
    <w:rsid w:val="00B15A42"/>
    <w:rsid w:val="00BA2A4C"/>
    <w:rsid w:val="00C85FE5"/>
    <w:rsid w:val="00C92F23"/>
    <w:rsid w:val="00CB58BD"/>
    <w:rsid w:val="00D73F1B"/>
    <w:rsid w:val="00DE42A0"/>
    <w:rsid w:val="00EA2F29"/>
    <w:rsid w:val="00F44E16"/>
    <w:rsid w:val="00F849A1"/>
    <w:rsid w:val="00FF7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25552"/>
  <w15:chartTrackingRefBased/>
  <w15:docId w15:val="{A9F6F375-7CAF-7840-B463-3E82A0E80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2C7"/>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4A63"/>
    <w:pPr>
      <w:ind w:left="720"/>
      <w:contextualSpacing/>
    </w:pPr>
  </w:style>
  <w:style w:type="paragraph" w:styleId="Header">
    <w:name w:val="header"/>
    <w:basedOn w:val="Normal"/>
    <w:link w:val="HeaderChar"/>
    <w:uiPriority w:val="99"/>
    <w:unhideWhenUsed/>
    <w:rsid w:val="00324A63"/>
    <w:pPr>
      <w:tabs>
        <w:tab w:val="center" w:pos="4513"/>
        <w:tab w:val="right" w:pos="9026"/>
      </w:tabs>
    </w:pPr>
  </w:style>
  <w:style w:type="character" w:customStyle="1" w:styleId="HeaderChar">
    <w:name w:val="Header Char"/>
    <w:basedOn w:val="DefaultParagraphFont"/>
    <w:link w:val="Header"/>
    <w:uiPriority w:val="99"/>
    <w:rsid w:val="00324A63"/>
    <w:rPr>
      <w:rFonts w:ascii="Arial" w:eastAsia="Arial" w:hAnsi="Arial" w:cs="Arial"/>
      <w:sz w:val="22"/>
      <w:szCs w:val="22"/>
      <w:lang w:val="en" w:eastAsia="en-GB"/>
    </w:rPr>
  </w:style>
  <w:style w:type="paragraph" w:styleId="Footer">
    <w:name w:val="footer"/>
    <w:basedOn w:val="Normal"/>
    <w:link w:val="FooterChar"/>
    <w:uiPriority w:val="99"/>
    <w:unhideWhenUsed/>
    <w:rsid w:val="00324A63"/>
    <w:pPr>
      <w:tabs>
        <w:tab w:val="center" w:pos="4513"/>
        <w:tab w:val="right" w:pos="9026"/>
      </w:tabs>
    </w:pPr>
  </w:style>
  <w:style w:type="character" w:customStyle="1" w:styleId="FooterChar">
    <w:name w:val="Footer Char"/>
    <w:basedOn w:val="DefaultParagraphFont"/>
    <w:link w:val="Footer"/>
    <w:uiPriority w:val="99"/>
    <w:rsid w:val="00324A63"/>
    <w:rPr>
      <w:rFonts w:ascii="Arial" w:eastAsia="Arial" w:hAnsi="Arial" w:cs="Arial"/>
      <w:sz w:val="22"/>
      <w:szCs w:val="22"/>
      <w:lang w:val="en" w:eastAsia="en-GB"/>
    </w:rPr>
  </w:style>
  <w:style w:type="character" w:styleId="PageNumber">
    <w:name w:val="page number"/>
    <w:basedOn w:val="DefaultParagraphFont"/>
    <w:uiPriority w:val="99"/>
    <w:semiHidden/>
    <w:unhideWhenUsed/>
    <w:rsid w:val="00324A63"/>
  </w:style>
  <w:style w:type="character" w:customStyle="1" w:styleId="apple-converted-space">
    <w:name w:val="apple-converted-space"/>
    <w:basedOn w:val="DefaultParagraphFont"/>
    <w:rsid w:val="00BA2A4C"/>
  </w:style>
  <w:style w:type="character" w:styleId="Hyperlink">
    <w:name w:val="Hyperlink"/>
    <w:basedOn w:val="DefaultParagraphFont"/>
    <w:uiPriority w:val="99"/>
    <w:unhideWhenUsed/>
    <w:rsid w:val="00F44E16"/>
    <w:rPr>
      <w:color w:val="0000FF"/>
      <w:u w:val="single"/>
    </w:rPr>
  </w:style>
  <w:style w:type="character" w:styleId="Emphasis">
    <w:name w:val="Emphasis"/>
    <w:basedOn w:val="DefaultParagraphFont"/>
    <w:uiPriority w:val="20"/>
    <w:qFormat/>
    <w:rsid w:val="0065575F"/>
    <w:rPr>
      <w:i/>
      <w:iCs/>
    </w:rPr>
  </w:style>
  <w:style w:type="character" w:customStyle="1" w:styleId="label">
    <w:name w:val="label"/>
    <w:basedOn w:val="DefaultParagraphFont"/>
    <w:rsid w:val="0065575F"/>
  </w:style>
  <w:style w:type="character" w:styleId="UnresolvedMention">
    <w:name w:val="Unresolved Mention"/>
    <w:basedOn w:val="DefaultParagraphFont"/>
    <w:uiPriority w:val="99"/>
    <w:semiHidden/>
    <w:unhideWhenUsed/>
    <w:rsid w:val="00D73F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95668">
      <w:bodyDiv w:val="1"/>
      <w:marLeft w:val="0"/>
      <w:marRight w:val="0"/>
      <w:marTop w:val="0"/>
      <w:marBottom w:val="0"/>
      <w:divBdr>
        <w:top w:val="none" w:sz="0" w:space="0" w:color="auto"/>
        <w:left w:val="none" w:sz="0" w:space="0" w:color="auto"/>
        <w:bottom w:val="none" w:sz="0" w:space="0" w:color="auto"/>
        <w:right w:val="none" w:sz="0" w:space="0" w:color="auto"/>
      </w:divBdr>
    </w:div>
    <w:div w:id="65106238">
      <w:bodyDiv w:val="1"/>
      <w:marLeft w:val="0"/>
      <w:marRight w:val="0"/>
      <w:marTop w:val="0"/>
      <w:marBottom w:val="0"/>
      <w:divBdr>
        <w:top w:val="none" w:sz="0" w:space="0" w:color="auto"/>
        <w:left w:val="none" w:sz="0" w:space="0" w:color="auto"/>
        <w:bottom w:val="none" w:sz="0" w:space="0" w:color="auto"/>
        <w:right w:val="none" w:sz="0" w:space="0" w:color="auto"/>
      </w:divBdr>
    </w:div>
    <w:div w:id="634071178">
      <w:bodyDiv w:val="1"/>
      <w:marLeft w:val="0"/>
      <w:marRight w:val="0"/>
      <w:marTop w:val="0"/>
      <w:marBottom w:val="0"/>
      <w:divBdr>
        <w:top w:val="none" w:sz="0" w:space="0" w:color="auto"/>
        <w:left w:val="none" w:sz="0" w:space="0" w:color="auto"/>
        <w:bottom w:val="none" w:sz="0" w:space="0" w:color="auto"/>
        <w:right w:val="none" w:sz="0" w:space="0" w:color="auto"/>
      </w:divBdr>
    </w:div>
    <w:div w:id="957636773">
      <w:bodyDiv w:val="1"/>
      <w:marLeft w:val="0"/>
      <w:marRight w:val="0"/>
      <w:marTop w:val="0"/>
      <w:marBottom w:val="0"/>
      <w:divBdr>
        <w:top w:val="none" w:sz="0" w:space="0" w:color="auto"/>
        <w:left w:val="none" w:sz="0" w:space="0" w:color="auto"/>
        <w:bottom w:val="none" w:sz="0" w:space="0" w:color="auto"/>
        <w:right w:val="none" w:sz="0" w:space="0" w:color="auto"/>
      </w:divBdr>
    </w:div>
    <w:div w:id="1108088781">
      <w:bodyDiv w:val="1"/>
      <w:marLeft w:val="0"/>
      <w:marRight w:val="0"/>
      <w:marTop w:val="0"/>
      <w:marBottom w:val="0"/>
      <w:divBdr>
        <w:top w:val="none" w:sz="0" w:space="0" w:color="auto"/>
        <w:left w:val="none" w:sz="0" w:space="0" w:color="auto"/>
        <w:bottom w:val="none" w:sz="0" w:space="0" w:color="auto"/>
        <w:right w:val="none" w:sz="0" w:space="0" w:color="auto"/>
      </w:divBdr>
    </w:div>
    <w:div w:id="1241796624">
      <w:bodyDiv w:val="1"/>
      <w:marLeft w:val="0"/>
      <w:marRight w:val="0"/>
      <w:marTop w:val="0"/>
      <w:marBottom w:val="0"/>
      <w:divBdr>
        <w:top w:val="none" w:sz="0" w:space="0" w:color="auto"/>
        <w:left w:val="none" w:sz="0" w:space="0" w:color="auto"/>
        <w:bottom w:val="none" w:sz="0" w:space="0" w:color="auto"/>
        <w:right w:val="none" w:sz="0" w:space="0" w:color="auto"/>
      </w:divBdr>
    </w:div>
    <w:div w:id="1492479461">
      <w:bodyDiv w:val="1"/>
      <w:marLeft w:val="0"/>
      <w:marRight w:val="0"/>
      <w:marTop w:val="0"/>
      <w:marBottom w:val="0"/>
      <w:divBdr>
        <w:top w:val="none" w:sz="0" w:space="0" w:color="auto"/>
        <w:left w:val="none" w:sz="0" w:space="0" w:color="auto"/>
        <w:bottom w:val="none" w:sz="0" w:space="0" w:color="auto"/>
        <w:right w:val="none" w:sz="0" w:space="0" w:color="auto"/>
      </w:divBdr>
    </w:div>
    <w:div w:id="1582134537">
      <w:bodyDiv w:val="1"/>
      <w:marLeft w:val="0"/>
      <w:marRight w:val="0"/>
      <w:marTop w:val="0"/>
      <w:marBottom w:val="0"/>
      <w:divBdr>
        <w:top w:val="none" w:sz="0" w:space="0" w:color="auto"/>
        <w:left w:val="none" w:sz="0" w:space="0" w:color="auto"/>
        <w:bottom w:val="none" w:sz="0" w:space="0" w:color="auto"/>
        <w:right w:val="none" w:sz="0" w:space="0" w:color="auto"/>
      </w:divBdr>
    </w:div>
    <w:div w:id="1599171187">
      <w:bodyDiv w:val="1"/>
      <w:marLeft w:val="0"/>
      <w:marRight w:val="0"/>
      <w:marTop w:val="0"/>
      <w:marBottom w:val="0"/>
      <w:divBdr>
        <w:top w:val="none" w:sz="0" w:space="0" w:color="auto"/>
        <w:left w:val="none" w:sz="0" w:space="0" w:color="auto"/>
        <w:bottom w:val="none" w:sz="0" w:space="0" w:color="auto"/>
        <w:right w:val="none" w:sz="0" w:space="0" w:color="auto"/>
      </w:divBdr>
    </w:div>
    <w:div w:id="2019231077">
      <w:bodyDiv w:val="1"/>
      <w:marLeft w:val="0"/>
      <w:marRight w:val="0"/>
      <w:marTop w:val="0"/>
      <w:marBottom w:val="0"/>
      <w:divBdr>
        <w:top w:val="none" w:sz="0" w:space="0" w:color="auto"/>
        <w:left w:val="none" w:sz="0" w:space="0" w:color="auto"/>
        <w:bottom w:val="none" w:sz="0" w:space="0" w:color="auto"/>
        <w:right w:val="none" w:sz="0" w:space="0" w:color="auto"/>
      </w:divBdr>
    </w:div>
    <w:div w:id="210437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newsdaily.com/609-employee-freedom-breeds-loyalty-commitment.html" TargetMode="External"/><Relationship Id="rId13" Type="http://schemas.openxmlformats.org/officeDocument/2006/relationships/hyperlink" Target="https://search.informit.org/doi/10.3316/informit.012066923410776"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nibusinessinfo.co.uk/content/causes-conflict-workplac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glassdoor.com/employers/blog/employers-to-retain-half-of-their-employees-longer-if-bosses-showed-more-appreciation-glassdoor-surve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edexec.co.uk/the-six-main-causes-of-unhappy-staff-and-job-dissatisfaction/" TargetMode="External"/><Relationship Id="rId10" Type="http://schemas.openxmlformats.org/officeDocument/2006/relationships/hyperlink" Target="https://www.independent.co.uk/life-style/british-people-work-days-lifetime-overtime-quit-job-survey-study-a8556146.html"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independent.co.uk/life-style/british-people-work-days-lifetime-overtime-quit-job-survey-study-a8556146.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2162</Words>
  <Characters>12325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Ajiboye (2022550)</dc:creator>
  <cp:keywords/>
  <dc:description/>
  <cp:lastModifiedBy>Jennifer Ajiboye (2022550)</cp:lastModifiedBy>
  <cp:revision>6</cp:revision>
  <dcterms:created xsi:type="dcterms:W3CDTF">2023-01-06T08:19:00Z</dcterms:created>
  <dcterms:modified xsi:type="dcterms:W3CDTF">2023-01-06T08:36:00Z</dcterms:modified>
</cp:coreProperties>
</file>