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ED20B2" w14:textId="2AB426FB" w:rsidR="008C5604" w:rsidRPr="00095DD3" w:rsidRDefault="008C5604" w:rsidP="008C5604">
      <w:pPr>
        <w:jc w:val="center"/>
        <w:rPr>
          <w:rFonts w:ascii="Arial" w:hAnsi="Arial" w:cs="Arial"/>
          <w:b/>
          <w:bCs/>
          <w:szCs w:val="24"/>
        </w:rPr>
      </w:pPr>
      <w:r w:rsidRPr="00095DD3">
        <w:rPr>
          <w:rFonts w:ascii="Arial" w:hAnsi="Arial" w:cs="Arial"/>
          <w:noProof/>
          <w:szCs w:val="24"/>
        </w:rPr>
        <w:drawing>
          <wp:inline distT="0" distB="0" distL="0" distR="0" wp14:anchorId="0FE8D983" wp14:editId="7EFF7EE6">
            <wp:extent cx="5689600" cy="1778000"/>
            <wp:effectExtent l="0" t="0" r="6350" b="0"/>
            <wp:docPr id="559407229" name="Picture 1"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 V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89600" cy="1778000"/>
                    </a:xfrm>
                    <a:prstGeom prst="rect">
                      <a:avLst/>
                    </a:prstGeom>
                    <a:noFill/>
                    <a:ln>
                      <a:noFill/>
                    </a:ln>
                  </pic:spPr>
                </pic:pic>
              </a:graphicData>
            </a:graphic>
          </wp:inline>
        </w:drawing>
      </w:r>
    </w:p>
    <w:p w14:paraId="0E0C5004" w14:textId="77777777" w:rsidR="008C5604" w:rsidRPr="00095DD3" w:rsidRDefault="008C5604" w:rsidP="008C5604">
      <w:pPr>
        <w:jc w:val="center"/>
        <w:rPr>
          <w:rFonts w:ascii="Arial" w:hAnsi="Arial" w:cs="Arial"/>
          <w:b/>
          <w:bCs/>
          <w:szCs w:val="24"/>
        </w:rPr>
      </w:pPr>
    </w:p>
    <w:p w14:paraId="127D7C0D" w14:textId="77777777" w:rsidR="008C5604" w:rsidRPr="00095DD3" w:rsidRDefault="008C5604" w:rsidP="008C5604">
      <w:pPr>
        <w:jc w:val="center"/>
        <w:rPr>
          <w:rFonts w:ascii="Arial" w:hAnsi="Arial" w:cs="Arial"/>
          <w:b/>
          <w:sz w:val="32"/>
          <w:szCs w:val="32"/>
        </w:rPr>
      </w:pPr>
      <w:r w:rsidRPr="00095DD3">
        <w:rPr>
          <w:rFonts w:ascii="Arial" w:hAnsi="Arial" w:cs="Arial"/>
          <w:b/>
          <w:sz w:val="32"/>
          <w:szCs w:val="32"/>
        </w:rPr>
        <w:t>Leadership and management, theory and practice</w:t>
      </w:r>
    </w:p>
    <w:p w14:paraId="396F0C75" w14:textId="6375A3FC" w:rsidR="008C5604" w:rsidRPr="00095DD3" w:rsidRDefault="00A81C0E" w:rsidP="008C5604">
      <w:pPr>
        <w:jc w:val="center"/>
        <w:rPr>
          <w:rFonts w:ascii="Arial" w:hAnsi="Arial" w:cs="Arial"/>
          <w:b/>
          <w:bCs/>
          <w:sz w:val="32"/>
          <w:szCs w:val="32"/>
        </w:rPr>
      </w:pPr>
      <w:r w:rsidRPr="00095DD3">
        <w:rPr>
          <w:rFonts w:ascii="Arial" w:hAnsi="Arial" w:cs="Arial"/>
          <w:b/>
          <w:bCs/>
          <w:sz w:val="32"/>
          <w:szCs w:val="32"/>
        </w:rPr>
        <w:t>LCBB6003</w:t>
      </w:r>
    </w:p>
    <w:p w14:paraId="743DBE57" w14:textId="2DED214F" w:rsidR="008C5604" w:rsidRPr="00095DD3" w:rsidRDefault="00A81C0E" w:rsidP="008C5604">
      <w:pPr>
        <w:jc w:val="center"/>
        <w:rPr>
          <w:rFonts w:ascii="Arial" w:hAnsi="Arial" w:cs="Arial"/>
          <w:b/>
          <w:bCs/>
          <w:sz w:val="32"/>
          <w:szCs w:val="32"/>
        </w:rPr>
      </w:pPr>
      <w:r w:rsidRPr="00095DD3">
        <w:rPr>
          <w:rFonts w:ascii="Arial" w:hAnsi="Arial" w:cs="Arial"/>
          <w:b/>
          <w:bCs/>
          <w:sz w:val="32"/>
          <w:szCs w:val="32"/>
        </w:rPr>
        <w:t xml:space="preserve"> Individual </w:t>
      </w:r>
      <w:r w:rsidR="008C5604" w:rsidRPr="00095DD3">
        <w:rPr>
          <w:rFonts w:ascii="Arial" w:hAnsi="Arial" w:cs="Arial"/>
          <w:b/>
          <w:bCs/>
          <w:sz w:val="32"/>
          <w:szCs w:val="32"/>
        </w:rPr>
        <w:t>Reflection Report</w:t>
      </w:r>
    </w:p>
    <w:p w14:paraId="7FBC07A3" w14:textId="77777777" w:rsidR="008C5604" w:rsidRPr="00095DD3" w:rsidRDefault="008C5604" w:rsidP="008C5604">
      <w:pPr>
        <w:jc w:val="center"/>
        <w:rPr>
          <w:rFonts w:ascii="Arial" w:hAnsi="Arial" w:cs="Arial"/>
          <w:b/>
          <w:bCs/>
          <w:szCs w:val="24"/>
        </w:rPr>
      </w:pPr>
    </w:p>
    <w:p w14:paraId="6B7DF81D" w14:textId="77777777" w:rsidR="008C5604" w:rsidRPr="00095DD3" w:rsidRDefault="008C5604" w:rsidP="008C5604">
      <w:pPr>
        <w:rPr>
          <w:rFonts w:ascii="Arial" w:hAnsi="Arial" w:cs="Arial"/>
          <w:b/>
          <w:bCs/>
          <w:szCs w:val="24"/>
        </w:rPr>
      </w:pPr>
    </w:p>
    <w:p w14:paraId="5AA47322" w14:textId="77777777" w:rsidR="008C5604" w:rsidRPr="00095DD3" w:rsidRDefault="008C5604" w:rsidP="008C5604">
      <w:pPr>
        <w:rPr>
          <w:rFonts w:ascii="Arial" w:hAnsi="Arial" w:cs="Arial"/>
          <w:b/>
          <w:bCs/>
          <w:szCs w:val="24"/>
        </w:rPr>
      </w:pPr>
    </w:p>
    <w:p w14:paraId="71E1D044" w14:textId="77777777" w:rsidR="008C5604" w:rsidRPr="00095DD3" w:rsidRDefault="008C5604" w:rsidP="008C5604">
      <w:pPr>
        <w:rPr>
          <w:rFonts w:ascii="Arial" w:hAnsi="Arial" w:cs="Arial"/>
          <w:b/>
          <w:bCs/>
          <w:szCs w:val="24"/>
        </w:rPr>
      </w:pPr>
    </w:p>
    <w:p w14:paraId="7EFFB6A3" w14:textId="77777777" w:rsidR="008C5604" w:rsidRPr="00095DD3" w:rsidRDefault="008C5604" w:rsidP="008C5604">
      <w:pPr>
        <w:rPr>
          <w:rFonts w:ascii="Arial" w:hAnsi="Arial" w:cs="Arial"/>
          <w:b/>
          <w:bCs/>
          <w:szCs w:val="24"/>
        </w:rPr>
      </w:pPr>
    </w:p>
    <w:p w14:paraId="330E87D2" w14:textId="77777777" w:rsidR="008C5604" w:rsidRPr="00095DD3" w:rsidRDefault="008C5604" w:rsidP="008C5604">
      <w:pPr>
        <w:rPr>
          <w:rFonts w:ascii="Arial" w:hAnsi="Arial" w:cs="Arial"/>
          <w:b/>
          <w:bCs/>
          <w:szCs w:val="24"/>
        </w:rPr>
      </w:pPr>
    </w:p>
    <w:p w14:paraId="4F7D5FD3" w14:textId="77777777" w:rsidR="008C5604" w:rsidRPr="00095DD3" w:rsidRDefault="008C5604" w:rsidP="008C5604">
      <w:pPr>
        <w:rPr>
          <w:rFonts w:ascii="Arial" w:hAnsi="Arial" w:cs="Arial"/>
          <w:b/>
          <w:bCs/>
          <w:szCs w:val="24"/>
        </w:rPr>
      </w:pPr>
    </w:p>
    <w:p w14:paraId="17D20802" w14:textId="77777777" w:rsidR="008C5604" w:rsidRPr="00095DD3" w:rsidRDefault="008C5604" w:rsidP="008C5604">
      <w:pPr>
        <w:rPr>
          <w:rFonts w:ascii="Arial" w:hAnsi="Arial" w:cs="Arial"/>
          <w:b/>
          <w:bCs/>
          <w:szCs w:val="24"/>
        </w:rPr>
      </w:pPr>
    </w:p>
    <w:p w14:paraId="6F89ECD8" w14:textId="77777777" w:rsidR="008C5604" w:rsidRPr="00095DD3" w:rsidRDefault="008C5604" w:rsidP="008C5604">
      <w:pPr>
        <w:rPr>
          <w:rFonts w:ascii="Arial" w:hAnsi="Arial" w:cs="Arial"/>
          <w:b/>
          <w:bCs/>
          <w:szCs w:val="24"/>
        </w:rPr>
      </w:pPr>
    </w:p>
    <w:p w14:paraId="19501C8C" w14:textId="7C333B5C" w:rsidR="008C5604" w:rsidRPr="00095DD3" w:rsidRDefault="008C5604" w:rsidP="008C5604">
      <w:pPr>
        <w:spacing w:before="240" w:after="240"/>
        <w:rPr>
          <w:rFonts w:ascii="Arial" w:hAnsi="Arial" w:cs="Arial"/>
          <w:b/>
          <w:bCs/>
          <w:szCs w:val="24"/>
        </w:rPr>
      </w:pPr>
      <w:r w:rsidRPr="00095DD3">
        <w:rPr>
          <w:rFonts w:ascii="Arial" w:hAnsi="Arial" w:cs="Arial"/>
          <w:b/>
          <w:bCs/>
          <w:szCs w:val="24"/>
        </w:rPr>
        <w:t>Student</w:t>
      </w:r>
      <w:r w:rsidR="006A7134">
        <w:rPr>
          <w:rFonts w:ascii="Arial" w:hAnsi="Arial" w:cs="Arial"/>
          <w:b/>
          <w:bCs/>
          <w:szCs w:val="24"/>
        </w:rPr>
        <w:t>_</w:t>
      </w:r>
      <w:r w:rsidRPr="00095DD3">
        <w:rPr>
          <w:rFonts w:ascii="Arial" w:hAnsi="Arial" w:cs="Arial"/>
          <w:b/>
          <w:bCs/>
          <w:szCs w:val="24"/>
        </w:rPr>
        <w:t xml:space="preserve"> Name: Dan Joit</w:t>
      </w:r>
      <w:r w:rsidRPr="00095DD3">
        <w:rPr>
          <w:rFonts w:ascii="Arial" w:hAnsi="Arial" w:cs="Arial"/>
          <w:b/>
          <w:bCs/>
          <w:szCs w:val="24"/>
        </w:rPr>
        <w:t>a</w:t>
      </w:r>
    </w:p>
    <w:p w14:paraId="436927A4" w14:textId="3697E4D9" w:rsidR="00EE05D6" w:rsidRDefault="008C5604" w:rsidP="008C5604">
      <w:pPr>
        <w:spacing w:before="240" w:after="240"/>
        <w:rPr>
          <w:rFonts w:ascii="Arial" w:hAnsi="Arial" w:cs="Arial"/>
          <w:b/>
          <w:bCs/>
          <w:szCs w:val="24"/>
        </w:rPr>
      </w:pPr>
      <w:r w:rsidRPr="00095DD3">
        <w:rPr>
          <w:rFonts w:ascii="Arial" w:hAnsi="Arial" w:cs="Arial"/>
          <w:b/>
          <w:bCs/>
          <w:szCs w:val="24"/>
        </w:rPr>
        <w:t>Student</w:t>
      </w:r>
      <w:r w:rsidR="006A7134">
        <w:rPr>
          <w:rFonts w:ascii="Arial" w:hAnsi="Arial" w:cs="Arial"/>
          <w:b/>
          <w:bCs/>
          <w:szCs w:val="24"/>
        </w:rPr>
        <w:t>_</w:t>
      </w:r>
      <w:r w:rsidRPr="00095DD3">
        <w:rPr>
          <w:rFonts w:ascii="Arial" w:hAnsi="Arial" w:cs="Arial"/>
          <w:b/>
          <w:bCs/>
          <w:szCs w:val="24"/>
        </w:rPr>
        <w:t>ID:2124449</w:t>
      </w:r>
      <w:r w:rsidRPr="00095DD3">
        <w:rPr>
          <w:rFonts w:ascii="Arial" w:hAnsi="Arial" w:cs="Arial"/>
          <w:b/>
          <w:bCs/>
          <w:szCs w:val="24"/>
        </w:rPr>
        <w:br/>
      </w:r>
    </w:p>
    <w:p w14:paraId="0D711797" w14:textId="77777777" w:rsidR="00095DD3" w:rsidRPr="00095DD3" w:rsidRDefault="00095DD3" w:rsidP="008C5604">
      <w:pPr>
        <w:spacing w:before="240" w:after="240"/>
        <w:rPr>
          <w:rFonts w:ascii="Arial" w:hAnsi="Arial" w:cs="Arial"/>
          <w:b/>
          <w:bCs/>
          <w:szCs w:val="24"/>
        </w:rPr>
      </w:pPr>
    </w:p>
    <w:p w14:paraId="5D71D10B" w14:textId="77777777" w:rsidR="00A81C0E" w:rsidRPr="00095DD3" w:rsidRDefault="00A81C0E" w:rsidP="008C5604">
      <w:pPr>
        <w:spacing w:before="240" w:after="240"/>
        <w:rPr>
          <w:rFonts w:ascii="Arial" w:hAnsi="Arial" w:cs="Arial"/>
          <w:b/>
          <w:bCs/>
          <w:szCs w:val="24"/>
        </w:rPr>
      </w:pPr>
    </w:p>
    <w:sdt>
      <w:sdtPr>
        <w:rPr>
          <w:rFonts w:ascii="Arial" w:hAnsi="Arial" w:cs="Arial"/>
          <w:szCs w:val="24"/>
        </w:rPr>
        <w:id w:val="628704969"/>
        <w:docPartObj>
          <w:docPartGallery w:val="Table of Contents"/>
          <w:docPartUnique/>
        </w:docPartObj>
      </w:sdtPr>
      <w:sdtEndPr/>
      <w:sdtContent>
        <w:p w14:paraId="34229F9C" w14:textId="77777777" w:rsidR="00EE05D6" w:rsidRPr="00095DD3" w:rsidRDefault="00EE05D6" w:rsidP="00EE05D6">
          <w:pPr>
            <w:pStyle w:val="NoSpacing"/>
            <w:jc w:val="center"/>
            <w:rPr>
              <w:rFonts w:ascii="Arial" w:hAnsi="Arial" w:cs="Arial"/>
              <w:szCs w:val="24"/>
            </w:rPr>
          </w:pPr>
          <w:r w:rsidRPr="00095DD3">
            <w:rPr>
              <w:rFonts w:ascii="Arial" w:hAnsi="Arial" w:cs="Arial"/>
              <w:b/>
              <w:szCs w:val="24"/>
            </w:rPr>
            <w:t>Table of Contents</w:t>
          </w:r>
        </w:p>
        <w:p w14:paraId="16E6228B" w14:textId="1B515CB8" w:rsidR="008C5604" w:rsidRPr="00095DD3" w:rsidRDefault="00EE05D6">
          <w:pPr>
            <w:pStyle w:val="TOC1"/>
            <w:tabs>
              <w:tab w:val="right" w:leader="dot" w:pos="9016"/>
            </w:tabs>
            <w:rPr>
              <w:rFonts w:ascii="Arial" w:eastAsiaTheme="minorEastAsia" w:hAnsi="Arial" w:cs="Arial"/>
              <w:noProof/>
              <w:kern w:val="2"/>
              <w:szCs w:val="24"/>
              <w:lang w:eastAsia="en-GB"/>
              <w14:ligatures w14:val="standardContextual"/>
            </w:rPr>
          </w:pPr>
          <w:r w:rsidRPr="00095DD3">
            <w:rPr>
              <w:rFonts w:ascii="Arial" w:hAnsi="Arial" w:cs="Arial"/>
              <w:szCs w:val="24"/>
            </w:rPr>
            <w:fldChar w:fldCharType="begin"/>
          </w:r>
          <w:r w:rsidRPr="00095DD3">
            <w:rPr>
              <w:rFonts w:ascii="Arial" w:hAnsi="Arial" w:cs="Arial"/>
              <w:szCs w:val="24"/>
            </w:rPr>
            <w:instrText xml:space="preserve"> TOC \o "1-3" \h \z \u </w:instrText>
          </w:r>
          <w:r w:rsidRPr="00095DD3">
            <w:rPr>
              <w:rFonts w:ascii="Arial" w:hAnsi="Arial" w:cs="Arial"/>
              <w:szCs w:val="24"/>
            </w:rPr>
            <w:fldChar w:fldCharType="separate"/>
          </w:r>
          <w:hyperlink w:anchor="_Toc172658358" w:history="1">
            <w:r w:rsidR="008C5604" w:rsidRPr="00095DD3">
              <w:rPr>
                <w:rStyle w:val="Hyperlink"/>
                <w:rFonts w:ascii="Arial" w:hAnsi="Arial" w:cs="Arial"/>
                <w:noProof/>
                <w:szCs w:val="24"/>
              </w:rPr>
              <w:t>INTRODUCTION</w:t>
            </w:r>
            <w:r w:rsidR="008C5604" w:rsidRPr="00095DD3">
              <w:rPr>
                <w:rFonts w:ascii="Arial" w:hAnsi="Arial" w:cs="Arial"/>
                <w:noProof/>
                <w:webHidden/>
                <w:szCs w:val="24"/>
              </w:rPr>
              <w:tab/>
            </w:r>
            <w:r w:rsidR="008C5604" w:rsidRPr="00095DD3">
              <w:rPr>
                <w:rFonts w:ascii="Arial" w:hAnsi="Arial" w:cs="Arial"/>
                <w:noProof/>
                <w:webHidden/>
                <w:szCs w:val="24"/>
              </w:rPr>
              <w:fldChar w:fldCharType="begin"/>
            </w:r>
            <w:r w:rsidR="008C5604" w:rsidRPr="00095DD3">
              <w:rPr>
                <w:rFonts w:ascii="Arial" w:hAnsi="Arial" w:cs="Arial"/>
                <w:noProof/>
                <w:webHidden/>
                <w:szCs w:val="24"/>
              </w:rPr>
              <w:instrText xml:space="preserve"> PAGEREF _Toc172658358 \h </w:instrText>
            </w:r>
            <w:r w:rsidR="008C5604" w:rsidRPr="00095DD3">
              <w:rPr>
                <w:rFonts w:ascii="Arial" w:hAnsi="Arial" w:cs="Arial"/>
                <w:noProof/>
                <w:webHidden/>
                <w:szCs w:val="24"/>
              </w:rPr>
            </w:r>
            <w:r w:rsidR="008C5604" w:rsidRPr="00095DD3">
              <w:rPr>
                <w:rFonts w:ascii="Arial" w:hAnsi="Arial" w:cs="Arial"/>
                <w:noProof/>
                <w:webHidden/>
                <w:szCs w:val="24"/>
              </w:rPr>
              <w:fldChar w:fldCharType="separate"/>
            </w:r>
            <w:r w:rsidR="00095DD3">
              <w:rPr>
                <w:rFonts w:ascii="Arial" w:hAnsi="Arial" w:cs="Arial"/>
                <w:noProof/>
                <w:webHidden/>
                <w:szCs w:val="24"/>
              </w:rPr>
              <w:t>3</w:t>
            </w:r>
            <w:r w:rsidR="008C5604" w:rsidRPr="00095DD3">
              <w:rPr>
                <w:rFonts w:ascii="Arial" w:hAnsi="Arial" w:cs="Arial"/>
                <w:noProof/>
                <w:webHidden/>
                <w:szCs w:val="24"/>
              </w:rPr>
              <w:fldChar w:fldCharType="end"/>
            </w:r>
          </w:hyperlink>
        </w:p>
        <w:p w14:paraId="15C7FB73" w14:textId="1ED9D833" w:rsidR="008C5604" w:rsidRPr="00095DD3" w:rsidRDefault="008C5604">
          <w:pPr>
            <w:pStyle w:val="TOC1"/>
            <w:tabs>
              <w:tab w:val="right" w:leader="dot" w:pos="9016"/>
            </w:tabs>
            <w:rPr>
              <w:rFonts w:ascii="Arial" w:eastAsiaTheme="minorEastAsia" w:hAnsi="Arial" w:cs="Arial"/>
              <w:noProof/>
              <w:kern w:val="2"/>
              <w:szCs w:val="24"/>
              <w:lang w:eastAsia="en-GB"/>
              <w14:ligatures w14:val="standardContextual"/>
            </w:rPr>
          </w:pPr>
          <w:hyperlink w:anchor="_Toc172658359" w:history="1">
            <w:r w:rsidRPr="00095DD3">
              <w:rPr>
                <w:rStyle w:val="Hyperlink"/>
                <w:rFonts w:ascii="Arial" w:hAnsi="Arial" w:cs="Arial"/>
                <w:noProof/>
                <w:szCs w:val="24"/>
              </w:rPr>
              <w:t>MAIN BODY</w:t>
            </w:r>
            <w:r w:rsidRPr="00095DD3">
              <w:rPr>
                <w:rFonts w:ascii="Arial" w:hAnsi="Arial" w:cs="Arial"/>
                <w:noProof/>
                <w:webHidden/>
                <w:szCs w:val="24"/>
              </w:rPr>
              <w:tab/>
            </w:r>
            <w:r w:rsidRPr="00095DD3">
              <w:rPr>
                <w:rFonts w:ascii="Arial" w:hAnsi="Arial" w:cs="Arial"/>
                <w:noProof/>
                <w:webHidden/>
                <w:szCs w:val="24"/>
              </w:rPr>
              <w:fldChar w:fldCharType="begin"/>
            </w:r>
            <w:r w:rsidRPr="00095DD3">
              <w:rPr>
                <w:rFonts w:ascii="Arial" w:hAnsi="Arial" w:cs="Arial"/>
                <w:noProof/>
                <w:webHidden/>
                <w:szCs w:val="24"/>
              </w:rPr>
              <w:instrText xml:space="preserve"> PAGEREF _Toc172658359 \h </w:instrText>
            </w:r>
            <w:r w:rsidRPr="00095DD3">
              <w:rPr>
                <w:rFonts w:ascii="Arial" w:hAnsi="Arial" w:cs="Arial"/>
                <w:noProof/>
                <w:webHidden/>
                <w:szCs w:val="24"/>
              </w:rPr>
            </w:r>
            <w:r w:rsidRPr="00095DD3">
              <w:rPr>
                <w:rFonts w:ascii="Arial" w:hAnsi="Arial" w:cs="Arial"/>
                <w:noProof/>
                <w:webHidden/>
                <w:szCs w:val="24"/>
              </w:rPr>
              <w:fldChar w:fldCharType="separate"/>
            </w:r>
            <w:r w:rsidR="00095DD3">
              <w:rPr>
                <w:rFonts w:ascii="Arial" w:hAnsi="Arial" w:cs="Arial"/>
                <w:noProof/>
                <w:webHidden/>
                <w:szCs w:val="24"/>
              </w:rPr>
              <w:t>3</w:t>
            </w:r>
            <w:r w:rsidRPr="00095DD3">
              <w:rPr>
                <w:rFonts w:ascii="Arial" w:hAnsi="Arial" w:cs="Arial"/>
                <w:noProof/>
                <w:webHidden/>
                <w:szCs w:val="24"/>
              </w:rPr>
              <w:fldChar w:fldCharType="end"/>
            </w:r>
          </w:hyperlink>
        </w:p>
        <w:p w14:paraId="34063329" w14:textId="2E426E2C" w:rsidR="008C5604" w:rsidRPr="00095DD3" w:rsidRDefault="008C5604">
          <w:pPr>
            <w:pStyle w:val="TOC2"/>
            <w:tabs>
              <w:tab w:val="right" w:leader="dot" w:pos="9016"/>
            </w:tabs>
            <w:rPr>
              <w:rFonts w:ascii="Arial" w:eastAsiaTheme="minorEastAsia" w:hAnsi="Arial" w:cs="Arial"/>
              <w:noProof/>
              <w:kern w:val="2"/>
              <w:szCs w:val="24"/>
              <w:lang w:eastAsia="en-GB"/>
              <w14:ligatures w14:val="standardContextual"/>
            </w:rPr>
          </w:pPr>
          <w:hyperlink w:anchor="_Toc172658360" w:history="1">
            <w:r w:rsidRPr="00095DD3">
              <w:rPr>
                <w:rStyle w:val="Hyperlink"/>
                <w:rFonts w:ascii="Arial" w:hAnsi="Arial" w:cs="Arial"/>
                <w:noProof/>
                <w:szCs w:val="24"/>
              </w:rPr>
              <w:t>Self-Reflection</w:t>
            </w:r>
            <w:r w:rsidRPr="00095DD3">
              <w:rPr>
                <w:rFonts w:ascii="Arial" w:hAnsi="Arial" w:cs="Arial"/>
                <w:noProof/>
                <w:webHidden/>
                <w:szCs w:val="24"/>
              </w:rPr>
              <w:tab/>
            </w:r>
            <w:r w:rsidRPr="00095DD3">
              <w:rPr>
                <w:rFonts w:ascii="Arial" w:hAnsi="Arial" w:cs="Arial"/>
                <w:noProof/>
                <w:webHidden/>
                <w:szCs w:val="24"/>
              </w:rPr>
              <w:fldChar w:fldCharType="begin"/>
            </w:r>
            <w:r w:rsidRPr="00095DD3">
              <w:rPr>
                <w:rFonts w:ascii="Arial" w:hAnsi="Arial" w:cs="Arial"/>
                <w:noProof/>
                <w:webHidden/>
                <w:szCs w:val="24"/>
              </w:rPr>
              <w:instrText xml:space="preserve"> PAGEREF _Toc172658360 \h </w:instrText>
            </w:r>
            <w:r w:rsidRPr="00095DD3">
              <w:rPr>
                <w:rFonts w:ascii="Arial" w:hAnsi="Arial" w:cs="Arial"/>
                <w:noProof/>
                <w:webHidden/>
                <w:szCs w:val="24"/>
              </w:rPr>
            </w:r>
            <w:r w:rsidRPr="00095DD3">
              <w:rPr>
                <w:rFonts w:ascii="Arial" w:hAnsi="Arial" w:cs="Arial"/>
                <w:noProof/>
                <w:webHidden/>
                <w:szCs w:val="24"/>
              </w:rPr>
              <w:fldChar w:fldCharType="separate"/>
            </w:r>
            <w:r w:rsidR="00095DD3">
              <w:rPr>
                <w:rFonts w:ascii="Arial" w:hAnsi="Arial" w:cs="Arial"/>
                <w:noProof/>
                <w:webHidden/>
                <w:szCs w:val="24"/>
              </w:rPr>
              <w:t>3</w:t>
            </w:r>
            <w:r w:rsidRPr="00095DD3">
              <w:rPr>
                <w:rFonts w:ascii="Arial" w:hAnsi="Arial" w:cs="Arial"/>
                <w:noProof/>
                <w:webHidden/>
                <w:szCs w:val="24"/>
              </w:rPr>
              <w:fldChar w:fldCharType="end"/>
            </w:r>
          </w:hyperlink>
        </w:p>
        <w:p w14:paraId="6CE57133" w14:textId="4086BC2C" w:rsidR="008C5604" w:rsidRPr="00095DD3" w:rsidRDefault="008C5604">
          <w:pPr>
            <w:pStyle w:val="TOC2"/>
            <w:tabs>
              <w:tab w:val="right" w:leader="dot" w:pos="9016"/>
            </w:tabs>
            <w:rPr>
              <w:rFonts w:ascii="Arial" w:eastAsiaTheme="minorEastAsia" w:hAnsi="Arial" w:cs="Arial"/>
              <w:noProof/>
              <w:kern w:val="2"/>
              <w:szCs w:val="24"/>
              <w:lang w:eastAsia="en-GB"/>
              <w14:ligatures w14:val="standardContextual"/>
            </w:rPr>
          </w:pPr>
          <w:hyperlink w:anchor="_Toc172658361" w:history="1">
            <w:r w:rsidRPr="00095DD3">
              <w:rPr>
                <w:rStyle w:val="Hyperlink"/>
                <w:rFonts w:ascii="Arial" w:hAnsi="Arial" w:cs="Arial"/>
                <w:noProof/>
                <w:szCs w:val="24"/>
              </w:rPr>
              <w:t>Leadership theories &amp; models</w:t>
            </w:r>
            <w:r w:rsidRPr="00095DD3">
              <w:rPr>
                <w:rFonts w:ascii="Arial" w:hAnsi="Arial" w:cs="Arial"/>
                <w:noProof/>
                <w:webHidden/>
                <w:szCs w:val="24"/>
              </w:rPr>
              <w:tab/>
            </w:r>
            <w:r w:rsidRPr="00095DD3">
              <w:rPr>
                <w:rFonts w:ascii="Arial" w:hAnsi="Arial" w:cs="Arial"/>
                <w:noProof/>
                <w:webHidden/>
                <w:szCs w:val="24"/>
              </w:rPr>
              <w:fldChar w:fldCharType="begin"/>
            </w:r>
            <w:r w:rsidRPr="00095DD3">
              <w:rPr>
                <w:rFonts w:ascii="Arial" w:hAnsi="Arial" w:cs="Arial"/>
                <w:noProof/>
                <w:webHidden/>
                <w:szCs w:val="24"/>
              </w:rPr>
              <w:instrText xml:space="preserve"> PAGEREF _Toc172658361 \h </w:instrText>
            </w:r>
            <w:r w:rsidRPr="00095DD3">
              <w:rPr>
                <w:rFonts w:ascii="Arial" w:hAnsi="Arial" w:cs="Arial"/>
                <w:noProof/>
                <w:webHidden/>
                <w:szCs w:val="24"/>
              </w:rPr>
            </w:r>
            <w:r w:rsidRPr="00095DD3">
              <w:rPr>
                <w:rFonts w:ascii="Arial" w:hAnsi="Arial" w:cs="Arial"/>
                <w:noProof/>
                <w:webHidden/>
                <w:szCs w:val="24"/>
              </w:rPr>
              <w:fldChar w:fldCharType="separate"/>
            </w:r>
            <w:r w:rsidR="00095DD3">
              <w:rPr>
                <w:rFonts w:ascii="Arial" w:hAnsi="Arial" w:cs="Arial"/>
                <w:noProof/>
                <w:webHidden/>
                <w:szCs w:val="24"/>
              </w:rPr>
              <w:t>3</w:t>
            </w:r>
            <w:r w:rsidRPr="00095DD3">
              <w:rPr>
                <w:rFonts w:ascii="Arial" w:hAnsi="Arial" w:cs="Arial"/>
                <w:noProof/>
                <w:webHidden/>
                <w:szCs w:val="24"/>
              </w:rPr>
              <w:fldChar w:fldCharType="end"/>
            </w:r>
          </w:hyperlink>
        </w:p>
        <w:p w14:paraId="3934B268" w14:textId="3C2A8738" w:rsidR="008C5604" w:rsidRPr="00095DD3" w:rsidRDefault="008C5604">
          <w:pPr>
            <w:pStyle w:val="TOC1"/>
            <w:tabs>
              <w:tab w:val="right" w:leader="dot" w:pos="9016"/>
            </w:tabs>
            <w:rPr>
              <w:rFonts w:ascii="Arial" w:eastAsiaTheme="minorEastAsia" w:hAnsi="Arial" w:cs="Arial"/>
              <w:noProof/>
              <w:kern w:val="2"/>
              <w:szCs w:val="24"/>
              <w:lang w:eastAsia="en-GB"/>
              <w14:ligatures w14:val="standardContextual"/>
            </w:rPr>
          </w:pPr>
          <w:hyperlink w:anchor="_Toc172658362" w:history="1">
            <w:r w:rsidRPr="00095DD3">
              <w:rPr>
                <w:rStyle w:val="Hyperlink"/>
                <w:rFonts w:ascii="Arial" w:hAnsi="Arial" w:cs="Arial"/>
                <w:noProof/>
                <w:szCs w:val="24"/>
              </w:rPr>
              <w:t>CONCLUSION</w:t>
            </w:r>
            <w:r w:rsidRPr="00095DD3">
              <w:rPr>
                <w:rFonts w:ascii="Arial" w:hAnsi="Arial" w:cs="Arial"/>
                <w:noProof/>
                <w:webHidden/>
                <w:szCs w:val="24"/>
              </w:rPr>
              <w:tab/>
            </w:r>
            <w:r w:rsidRPr="00095DD3">
              <w:rPr>
                <w:rFonts w:ascii="Arial" w:hAnsi="Arial" w:cs="Arial"/>
                <w:noProof/>
                <w:webHidden/>
                <w:szCs w:val="24"/>
              </w:rPr>
              <w:fldChar w:fldCharType="begin"/>
            </w:r>
            <w:r w:rsidRPr="00095DD3">
              <w:rPr>
                <w:rFonts w:ascii="Arial" w:hAnsi="Arial" w:cs="Arial"/>
                <w:noProof/>
                <w:webHidden/>
                <w:szCs w:val="24"/>
              </w:rPr>
              <w:instrText xml:space="preserve"> PAGEREF _Toc172658362 \h </w:instrText>
            </w:r>
            <w:r w:rsidRPr="00095DD3">
              <w:rPr>
                <w:rFonts w:ascii="Arial" w:hAnsi="Arial" w:cs="Arial"/>
                <w:noProof/>
                <w:webHidden/>
                <w:szCs w:val="24"/>
              </w:rPr>
            </w:r>
            <w:r w:rsidRPr="00095DD3">
              <w:rPr>
                <w:rFonts w:ascii="Arial" w:hAnsi="Arial" w:cs="Arial"/>
                <w:noProof/>
                <w:webHidden/>
                <w:szCs w:val="24"/>
              </w:rPr>
              <w:fldChar w:fldCharType="separate"/>
            </w:r>
            <w:r w:rsidR="00095DD3">
              <w:rPr>
                <w:rFonts w:ascii="Arial" w:hAnsi="Arial" w:cs="Arial"/>
                <w:noProof/>
                <w:webHidden/>
                <w:szCs w:val="24"/>
              </w:rPr>
              <w:t>4</w:t>
            </w:r>
            <w:r w:rsidRPr="00095DD3">
              <w:rPr>
                <w:rFonts w:ascii="Arial" w:hAnsi="Arial" w:cs="Arial"/>
                <w:noProof/>
                <w:webHidden/>
                <w:szCs w:val="24"/>
              </w:rPr>
              <w:fldChar w:fldCharType="end"/>
            </w:r>
          </w:hyperlink>
        </w:p>
        <w:p w14:paraId="35AD0371" w14:textId="74C3A51B" w:rsidR="008C5604" w:rsidRPr="00095DD3" w:rsidRDefault="008C5604">
          <w:pPr>
            <w:pStyle w:val="TOC1"/>
            <w:tabs>
              <w:tab w:val="right" w:leader="dot" w:pos="9016"/>
            </w:tabs>
            <w:rPr>
              <w:rFonts w:ascii="Arial" w:eastAsiaTheme="minorEastAsia" w:hAnsi="Arial" w:cs="Arial"/>
              <w:noProof/>
              <w:kern w:val="2"/>
              <w:szCs w:val="24"/>
              <w:lang w:eastAsia="en-GB"/>
              <w14:ligatures w14:val="standardContextual"/>
            </w:rPr>
          </w:pPr>
          <w:hyperlink w:anchor="_Toc172658363" w:history="1">
            <w:r w:rsidRPr="00095DD3">
              <w:rPr>
                <w:rStyle w:val="Hyperlink"/>
                <w:rFonts w:ascii="Arial" w:hAnsi="Arial" w:cs="Arial"/>
                <w:noProof/>
                <w:szCs w:val="24"/>
              </w:rPr>
              <w:t>REFERENCES</w:t>
            </w:r>
            <w:r w:rsidRPr="00095DD3">
              <w:rPr>
                <w:rFonts w:ascii="Arial" w:hAnsi="Arial" w:cs="Arial"/>
                <w:noProof/>
                <w:webHidden/>
                <w:szCs w:val="24"/>
              </w:rPr>
              <w:tab/>
            </w:r>
            <w:r w:rsidRPr="00095DD3">
              <w:rPr>
                <w:rFonts w:ascii="Arial" w:hAnsi="Arial" w:cs="Arial"/>
                <w:noProof/>
                <w:webHidden/>
                <w:szCs w:val="24"/>
              </w:rPr>
              <w:fldChar w:fldCharType="begin"/>
            </w:r>
            <w:r w:rsidRPr="00095DD3">
              <w:rPr>
                <w:rFonts w:ascii="Arial" w:hAnsi="Arial" w:cs="Arial"/>
                <w:noProof/>
                <w:webHidden/>
                <w:szCs w:val="24"/>
              </w:rPr>
              <w:instrText xml:space="preserve"> PAGEREF _Toc172658363 \h </w:instrText>
            </w:r>
            <w:r w:rsidRPr="00095DD3">
              <w:rPr>
                <w:rFonts w:ascii="Arial" w:hAnsi="Arial" w:cs="Arial"/>
                <w:noProof/>
                <w:webHidden/>
                <w:szCs w:val="24"/>
              </w:rPr>
            </w:r>
            <w:r w:rsidRPr="00095DD3">
              <w:rPr>
                <w:rFonts w:ascii="Arial" w:hAnsi="Arial" w:cs="Arial"/>
                <w:noProof/>
                <w:webHidden/>
                <w:szCs w:val="24"/>
              </w:rPr>
              <w:fldChar w:fldCharType="separate"/>
            </w:r>
            <w:r w:rsidR="00095DD3">
              <w:rPr>
                <w:rFonts w:ascii="Arial" w:hAnsi="Arial" w:cs="Arial"/>
                <w:noProof/>
                <w:webHidden/>
                <w:szCs w:val="24"/>
              </w:rPr>
              <w:t>5</w:t>
            </w:r>
            <w:r w:rsidRPr="00095DD3">
              <w:rPr>
                <w:rFonts w:ascii="Arial" w:hAnsi="Arial" w:cs="Arial"/>
                <w:noProof/>
                <w:webHidden/>
                <w:szCs w:val="24"/>
              </w:rPr>
              <w:fldChar w:fldCharType="end"/>
            </w:r>
          </w:hyperlink>
        </w:p>
        <w:p w14:paraId="4C308BE0" w14:textId="4969E0B7" w:rsidR="00EE05D6" w:rsidRPr="00095DD3" w:rsidRDefault="00EE05D6" w:rsidP="00EE05D6">
          <w:pPr>
            <w:rPr>
              <w:rFonts w:ascii="Arial" w:hAnsi="Arial" w:cs="Arial"/>
              <w:szCs w:val="24"/>
            </w:rPr>
          </w:pPr>
          <w:r w:rsidRPr="00095DD3">
            <w:rPr>
              <w:rFonts w:ascii="Arial" w:hAnsi="Arial" w:cs="Arial"/>
              <w:szCs w:val="24"/>
            </w:rPr>
            <w:fldChar w:fldCharType="end"/>
          </w:r>
        </w:p>
      </w:sdtContent>
    </w:sdt>
    <w:p w14:paraId="7D72F440" w14:textId="77777777" w:rsidR="00EE05D6" w:rsidRPr="00095DD3" w:rsidRDefault="00EE05D6" w:rsidP="00EE05D6">
      <w:pPr>
        <w:spacing w:line="276" w:lineRule="auto"/>
        <w:jc w:val="left"/>
        <w:rPr>
          <w:rFonts w:ascii="Arial" w:hAnsi="Arial" w:cs="Arial"/>
          <w:b/>
          <w:szCs w:val="24"/>
        </w:rPr>
      </w:pPr>
      <w:r w:rsidRPr="00095DD3">
        <w:rPr>
          <w:rFonts w:ascii="Arial" w:hAnsi="Arial" w:cs="Arial"/>
          <w:b/>
          <w:szCs w:val="24"/>
        </w:rPr>
        <w:br w:type="page"/>
      </w:r>
    </w:p>
    <w:p w14:paraId="3E114053" w14:textId="77777777" w:rsidR="00EE05D6" w:rsidRPr="00095DD3" w:rsidRDefault="00EE05D6" w:rsidP="00EE05D6">
      <w:pPr>
        <w:pStyle w:val="Heading1"/>
        <w:rPr>
          <w:rFonts w:ascii="Arial" w:hAnsi="Arial" w:cs="Arial"/>
          <w:b/>
          <w:sz w:val="28"/>
          <w:szCs w:val="28"/>
        </w:rPr>
      </w:pPr>
      <w:bookmarkStart w:id="0" w:name="_Toc172658358"/>
      <w:r w:rsidRPr="00095DD3">
        <w:rPr>
          <w:rFonts w:ascii="Arial" w:hAnsi="Arial" w:cs="Arial"/>
          <w:sz w:val="28"/>
          <w:szCs w:val="28"/>
        </w:rPr>
        <w:lastRenderedPageBreak/>
        <w:t>INTRODUCTION</w:t>
      </w:r>
      <w:bookmarkEnd w:id="0"/>
    </w:p>
    <w:p w14:paraId="36DD7A68" w14:textId="77777777" w:rsidR="00EE05D6" w:rsidRPr="00095DD3" w:rsidRDefault="00EE05D6" w:rsidP="00EE05D6">
      <w:pPr>
        <w:rPr>
          <w:rFonts w:ascii="Arial" w:hAnsi="Arial" w:cs="Arial"/>
          <w:szCs w:val="24"/>
        </w:rPr>
      </w:pPr>
      <w:r w:rsidRPr="00095DD3">
        <w:rPr>
          <w:rFonts w:ascii="Arial" w:hAnsi="Arial" w:cs="Arial"/>
          <w:szCs w:val="24"/>
        </w:rPr>
        <w:t xml:space="preserve">Leadership and management are considered as the two most essential elements in an organisation (Bush, 2020). This report will provide a self-reflective practice regarding the concepts of leadership learned from the four different leaders and apply the necessary theories and models. </w:t>
      </w:r>
    </w:p>
    <w:p w14:paraId="69ADC1D8" w14:textId="77777777" w:rsidR="00EE05D6" w:rsidRPr="00095DD3" w:rsidRDefault="00EE05D6" w:rsidP="00EE05D6">
      <w:pPr>
        <w:pStyle w:val="Heading1"/>
        <w:rPr>
          <w:rFonts w:ascii="Arial" w:hAnsi="Arial" w:cs="Arial"/>
          <w:b/>
          <w:bCs/>
          <w:sz w:val="32"/>
          <w:szCs w:val="32"/>
        </w:rPr>
      </w:pPr>
      <w:bookmarkStart w:id="1" w:name="_Toc172658359"/>
      <w:r w:rsidRPr="00095DD3">
        <w:rPr>
          <w:rFonts w:ascii="Arial" w:hAnsi="Arial" w:cs="Arial"/>
          <w:b/>
          <w:bCs/>
          <w:sz w:val="32"/>
          <w:szCs w:val="32"/>
        </w:rPr>
        <w:t>MAIN BODY</w:t>
      </w:r>
      <w:bookmarkEnd w:id="1"/>
    </w:p>
    <w:p w14:paraId="49F2620C" w14:textId="004DE4A4" w:rsidR="00EE05D6" w:rsidRPr="00095DD3" w:rsidRDefault="008C5604" w:rsidP="00EE05D6">
      <w:pPr>
        <w:pStyle w:val="Heading2"/>
        <w:rPr>
          <w:rFonts w:ascii="Arial" w:hAnsi="Arial" w:cs="Arial"/>
          <w:sz w:val="28"/>
          <w:szCs w:val="28"/>
        </w:rPr>
      </w:pPr>
      <w:bookmarkStart w:id="2" w:name="_Toc172658360"/>
      <w:r w:rsidRPr="00095DD3">
        <w:rPr>
          <w:rFonts w:ascii="Arial" w:hAnsi="Arial" w:cs="Arial"/>
          <w:sz w:val="28"/>
          <w:szCs w:val="28"/>
        </w:rPr>
        <w:t>Self-Reflection</w:t>
      </w:r>
      <w:bookmarkEnd w:id="2"/>
    </w:p>
    <w:p w14:paraId="72A83362" w14:textId="2F185F26" w:rsidR="00EE05D6" w:rsidRPr="00095DD3" w:rsidRDefault="00EE05D6" w:rsidP="00EE05D6">
      <w:pPr>
        <w:rPr>
          <w:rFonts w:ascii="Arial" w:hAnsi="Arial" w:cs="Arial"/>
          <w:szCs w:val="24"/>
        </w:rPr>
      </w:pPr>
      <w:r w:rsidRPr="00095DD3">
        <w:rPr>
          <w:rFonts w:ascii="Arial" w:hAnsi="Arial" w:cs="Arial"/>
          <w:szCs w:val="24"/>
        </w:rPr>
        <w:t xml:space="preserve">While studying this module, I got relevant idea regarding various kinds of leaders and their respective leadership styles. This knowledge regarding leadership styles helped me to gain significant idea about the importance of leadership skills and capabilities. As identified earlier, </w:t>
      </w:r>
      <w:r w:rsidRPr="00095DD3">
        <w:rPr>
          <w:rFonts w:ascii="Arial" w:hAnsi="Arial" w:cs="Arial"/>
          <w:szCs w:val="24"/>
          <w:lang w:val="en-IN"/>
        </w:rPr>
        <w:t>Mr. Terry Leahy (20</w:t>
      </w:r>
      <w:r w:rsidRPr="00095DD3">
        <w:rPr>
          <w:rFonts w:ascii="Arial" w:hAnsi="Arial" w:cs="Arial"/>
          <w:szCs w:val="24"/>
          <w:vertAlign w:val="superscript"/>
          <w:lang w:val="en-IN"/>
        </w:rPr>
        <w:t>th</w:t>
      </w:r>
      <w:r w:rsidRPr="00095DD3">
        <w:rPr>
          <w:rFonts w:ascii="Arial" w:hAnsi="Arial" w:cs="Arial"/>
          <w:szCs w:val="24"/>
          <w:lang w:val="en-IN"/>
        </w:rPr>
        <w:t xml:space="preserve"> Century) a </w:t>
      </w:r>
      <w:r w:rsidR="008C5604" w:rsidRPr="00095DD3">
        <w:rPr>
          <w:rFonts w:ascii="Arial" w:hAnsi="Arial" w:cs="Arial"/>
          <w:szCs w:val="24"/>
          <w:lang w:val="en-IN"/>
        </w:rPr>
        <w:t>well-known</w:t>
      </w:r>
      <w:r w:rsidRPr="00095DD3">
        <w:rPr>
          <w:rFonts w:ascii="Arial" w:hAnsi="Arial" w:cs="Arial"/>
          <w:szCs w:val="24"/>
          <w:lang w:val="en-IN"/>
        </w:rPr>
        <w:t xml:space="preserve"> leader of Tesco is recognised for its transformational leadership style. This leadership style is supported by the theory of </w:t>
      </w:r>
      <w:r w:rsidR="008C5604" w:rsidRPr="00095DD3">
        <w:rPr>
          <w:rFonts w:ascii="Arial" w:hAnsi="Arial" w:cs="Arial"/>
          <w:szCs w:val="24"/>
          <w:lang w:val="en-IN"/>
        </w:rPr>
        <w:t>transformation,</w:t>
      </w:r>
      <w:r w:rsidRPr="00095DD3">
        <w:rPr>
          <w:rFonts w:ascii="Arial" w:hAnsi="Arial" w:cs="Arial"/>
          <w:szCs w:val="24"/>
          <w:lang w:val="en-IN"/>
        </w:rPr>
        <w:t xml:space="preserve"> and it enables the leaders to motivate their employees to beyond their capabilities. I realised that </w:t>
      </w:r>
      <w:r w:rsidRPr="00095DD3">
        <w:rPr>
          <w:rFonts w:ascii="Arial" w:hAnsi="Arial" w:cs="Arial"/>
          <w:szCs w:val="24"/>
        </w:rPr>
        <w:t xml:space="preserve">transformational leaders are well known for raising the morale levels of employees and this eventually contributes towards making improvements in their performance and productivity levels. The other leader </w:t>
      </w:r>
      <w:r w:rsidRPr="00095DD3">
        <w:rPr>
          <w:rFonts w:ascii="Arial" w:hAnsi="Arial" w:cs="Arial"/>
          <w:szCs w:val="24"/>
          <w:lang w:val="en-IN"/>
        </w:rPr>
        <w:t>Mr. William Lever (20</w:t>
      </w:r>
      <w:r w:rsidRPr="00095DD3">
        <w:rPr>
          <w:rFonts w:ascii="Arial" w:hAnsi="Arial" w:cs="Arial"/>
          <w:szCs w:val="24"/>
          <w:vertAlign w:val="superscript"/>
          <w:lang w:val="en-IN"/>
        </w:rPr>
        <w:t>th</w:t>
      </w:r>
      <w:r w:rsidRPr="00095DD3">
        <w:rPr>
          <w:rFonts w:ascii="Arial" w:hAnsi="Arial" w:cs="Arial"/>
          <w:szCs w:val="24"/>
          <w:lang w:val="en-IN"/>
        </w:rPr>
        <w:t xml:space="preserve"> Century) is recognised for incorporating the situational leadership model which allows him to make changes in its leadership styles as per the situations in the market. This made me realise that it</w:t>
      </w:r>
      <w:r w:rsidRPr="00095DD3">
        <w:rPr>
          <w:rFonts w:ascii="Arial" w:hAnsi="Arial" w:cs="Arial"/>
          <w:szCs w:val="24"/>
        </w:rPr>
        <w:t xml:space="preserve"> is necessary for the leaders to make changes in their leadership models as per the demands of the situation. Application of authentic leadership style by Mrs Dame </w:t>
      </w:r>
      <w:r w:rsidR="005D682D" w:rsidRPr="00095DD3">
        <w:rPr>
          <w:rFonts w:ascii="Arial" w:hAnsi="Arial" w:cs="Arial"/>
          <w:szCs w:val="24"/>
        </w:rPr>
        <w:t>McCall</w:t>
      </w:r>
      <w:r w:rsidRPr="00095DD3">
        <w:rPr>
          <w:rFonts w:ascii="Arial" w:hAnsi="Arial" w:cs="Arial"/>
          <w:szCs w:val="24"/>
        </w:rPr>
        <w:t xml:space="preserve"> </w:t>
      </w:r>
      <w:r w:rsidRPr="00095DD3">
        <w:rPr>
          <w:rFonts w:ascii="Arial" w:hAnsi="Arial" w:cs="Arial"/>
          <w:szCs w:val="24"/>
          <w:lang w:val="en-IN"/>
        </w:rPr>
        <w:t>(21</w:t>
      </w:r>
      <w:r w:rsidRPr="00095DD3">
        <w:rPr>
          <w:rFonts w:ascii="Arial" w:hAnsi="Arial" w:cs="Arial"/>
          <w:szCs w:val="24"/>
          <w:vertAlign w:val="superscript"/>
          <w:lang w:val="en-IN"/>
        </w:rPr>
        <w:t>st</w:t>
      </w:r>
      <w:r w:rsidRPr="00095DD3">
        <w:rPr>
          <w:rFonts w:ascii="Arial" w:hAnsi="Arial" w:cs="Arial"/>
          <w:szCs w:val="24"/>
          <w:lang w:val="en-IN"/>
        </w:rPr>
        <w:t xml:space="preserve"> Century) </w:t>
      </w:r>
      <w:r w:rsidRPr="00095DD3">
        <w:rPr>
          <w:rFonts w:ascii="Arial" w:hAnsi="Arial" w:cs="Arial"/>
          <w:szCs w:val="24"/>
        </w:rPr>
        <w:t xml:space="preserve">helped me gain the skill of self-awareness, honesty, and authenticity </w:t>
      </w:r>
      <w:proofErr w:type="gramStart"/>
      <w:r w:rsidRPr="00095DD3">
        <w:rPr>
          <w:rFonts w:ascii="Arial" w:hAnsi="Arial" w:cs="Arial"/>
          <w:szCs w:val="24"/>
        </w:rPr>
        <w:t>in order to</w:t>
      </w:r>
      <w:proofErr w:type="gramEnd"/>
      <w:r w:rsidRPr="00095DD3">
        <w:rPr>
          <w:rFonts w:ascii="Arial" w:hAnsi="Arial" w:cs="Arial"/>
          <w:szCs w:val="24"/>
        </w:rPr>
        <w:t xml:space="preserve"> be a successful and effective leader. Mr Richard Nicholas Branson </w:t>
      </w:r>
      <w:r w:rsidRPr="00095DD3">
        <w:rPr>
          <w:rFonts w:ascii="Arial" w:hAnsi="Arial" w:cs="Arial"/>
          <w:szCs w:val="24"/>
          <w:lang w:val="en-IN"/>
        </w:rPr>
        <w:t>(21</w:t>
      </w:r>
      <w:r w:rsidRPr="00095DD3">
        <w:rPr>
          <w:rFonts w:ascii="Arial" w:hAnsi="Arial" w:cs="Arial"/>
          <w:szCs w:val="24"/>
          <w:vertAlign w:val="superscript"/>
          <w:lang w:val="en-IN"/>
        </w:rPr>
        <w:t>st</w:t>
      </w:r>
      <w:r w:rsidRPr="00095DD3">
        <w:rPr>
          <w:rFonts w:ascii="Arial" w:hAnsi="Arial" w:cs="Arial"/>
          <w:szCs w:val="24"/>
          <w:lang w:val="en-IN"/>
        </w:rPr>
        <w:t xml:space="preserve"> Century) </w:t>
      </w:r>
      <w:r w:rsidRPr="00095DD3">
        <w:rPr>
          <w:rFonts w:ascii="Arial" w:hAnsi="Arial" w:cs="Arial"/>
          <w:szCs w:val="24"/>
        </w:rPr>
        <w:t xml:space="preserve">who is known for creation of strategic base that helped me to gain significant skills of effective communication and vision in the business environment. </w:t>
      </w:r>
    </w:p>
    <w:p w14:paraId="39C82C51" w14:textId="77777777" w:rsidR="00EE05D6" w:rsidRPr="00095DD3" w:rsidRDefault="00EE05D6" w:rsidP="00EE05D6">
      <w:pPr>
        <w:pStyle w:val="Heading2"/>
        <w:rPr>
          <w:rFonts w:ascii="Arial" w:hAnsi="Arial" w:cs="Arial"/>
          <w:b/>
          <w:bCs/>
        </w:rPr>
      </w:pPr>
      <w:bookmarkStart w:id="3" w:name="_Toc172658361"/>
      <w:r w:rsidRPr="00095DD3">
        <w:rPr>
          <w:rFonts w:ascii="Arial" w:hAnsi="Arial" w:cs="Arial"/>
          <w:b/>
          <w:bCs/>
        </w:rPr>
        <w:t>Leadership theories &amp; models</w:t>
      </w:r>
      <w:bookmarkEnd w:id="3"/>
    </w:p>
    <w:p w14:paraId="4F58E0B0" w14:textId="77777777" w:rsidR="00EE05D6" w:rsidRPr="00095DD3" w:rsidRDefault="00EE05D6" w:rsidP="00EE05D6">
      <w:pPr>
        <w:rPr>
          <w:rFonts w:ascii="Arial" w:hAnsi="Arial" w:cs="Arial"/>
          <w:b/>
          <w:szCs w:val="24"/>
        </w:rPr>
      </w:pPr>
      <w:r w:rsidRPr="00095DD3">
        <w:rPr>
          <w:rFonts w:ascii="Arial" w:hAnsi="Arial" w:cs="Arial"/>
          <w:b/>
          <w:szCs w:val="24"/>
        </w:rPr>
        <w:t>Theory of transformation</w:t>
      </w:r>
    </w:p>
    <w:p w14:paraId="1FB0A1CC" w14:textId="77777777" w:rsidR="00EE05D6" w:rsidRPr="00095DD3" w:rsidRDefault="00EE05D6" w:rsidP="00EE05D6">
      <w:pPr>
        <w:rPr>
          <w:rFonts w:ascii="Arial" w:hAnsi="Arial" w:cs="Arial"/>
          <w:szCs w:val="24"/>
        </w:rPr>
      </w:pPr>
      <w:r w:rsidRPr="00095DD3">
        <w:rPr>
          <w:rFonts w:ascii="Arial" w:hAnsi="Arial" w:cs="Arial"/>
          <w:szCs w:val="24"/>
        </w:rPr>
        <w:t>This theory states that the relationship between the employees and managers can have significant impact on the organisation. As per this theory, the effective leaders can successfully inspire the employees to work beyond their capabilities and abilities (</w:t>
      </w:r>
      <w:proofErr w:type="spellStart"/>
      <w:r w:rsidRPr="00095DD3">
        <w:rPr>
          <w:rFonts w:ascii="Arial" w:hAnsi="Arial" w:cs="Arial"/>
          <w:szCs w:val="24"/>
        </w:rPr>
        <w:t>Bhadeshia</w:t>
      </w:r>
      <w:proofErr w:type="spellEnd"/>
      <w:r w:rsidRPr="00095DD3">
        <w:rPr>
          <w:rFonts w:ascii="Arial" w:hAnsi="Arial" w:cs="Arial"/>
          <w:szCs w:val="24"/>
        </w:rPr>
        <w:t xml:space="preserve">, 2021). This allows the leaders to develop an effective vision for their </w:t>
      </w:r>
      <w:r w:rsidRPr="00095DD3">
        <w:rPr>
          <w:rFonts w:ascii="Arial" w:hAnsi="Arial" w:cs="Arial"/>
          <w:szCs w:val="24"/>
        </w:rPr>
        <w:lastRenderedPageBreak/>
        <w:t xml:space="preserve">respective team members and provide them with relevant motivation to realise this. Such leaders are well recognised for encouraging their team members by providing them real life examples instead of just using their words. Through this theory, I realise that it is quite significant to motivate employees </w:t>
      </w:r>
      <w:proofErr w:type="gramStart"/>
      <w:r w:rsidRPr="00095DD3">
        <w:rPr>
          <w:rFonts w:ascii="Arial" w:hAnsi="Arial" w:cs="Arial"/>
          <w:szCs w:val="24"/>
        </w:rPr>
        <w:t>in order to</w:t>
      </w:r>
      <w:proofErr w:type="gramEnd"/>
      <w:r w:rsidRPr="00095DD3">
        <w:rPr>
          <w:rFonts w:ascii="Arial" w:hAnsi="Arial" w:cs="Arial"/>
          <w:szCs w:val="24"/>
        </w:rPr>
        <w:t xml:space="preserve"> improve their performance levels.  </w:t>
      </w:r>
    </w:p>
    <w:p w14:paraId="563BCB20" w14:textId="77777777" w:rsidR="00EE05D6" w:rsidRPr="00095DD3" w:rsidRDefault="00EE05D6" w:rsidP="00EE05D6">
      <w:pPr>
        <w:rPr>
          <w:rFonts w:ascii="Arial" w:hAnsi="Arial" w:cs="Arial"/>
          <w:b/>
          <w:szCs w:val="24"/>
        </w:rPr>
      </w:pPr>
      <w:r w:rsidRPr="00095DD3">
        <w:rPr>
          <w:rFonts w:ascii="Arial" w:hAnsi="Arial" w:cs="Arial"/>
          <w:b/>
          <w:szCs w:val="24"/>
        </w:rPr>
        <w:t>Situational Model of leadership</w:t>
      </w:r>
    </w:p>
    <w:p w14:paraId="4EEC776C" w14:textId="77777777" w:rsidR="00EE05D6" w:rsidRPr="00095DD3" w:rsidRDefault="00EE05D6" w:rsidP="00EE05D6">
      <w:pPr>
        <w:rPr>
          <w:rFonts w:ascii="Arial" w:hAnsi="Arial" w:cs="Arial"/>
          <w:szCs w:val="24"/>
        </w:rPr>
      </w:pPr>
      <w:r w:rsidRPr="00095DD3">
        <w:rPr>
          <w:rFonts w:ascii="Arial" w:hAnsi="Arial" w:cs="Arial"/>
          <w:szCs w:val="24"/>
        </w:rPr>
        <w:t>The situational model of leadership states that there is no single way of a leadership style that should be used by leaders in an organisation. As the name of this model suggests that the style of leadership depends upon the kind of situation prevailing in the organisation (</w:t>
      </w:r>
      <w:proofErr w:type="spellStart"/>
      <w:r w:rsidRPr="00095DD3">
        <w:rPr>
          <w:rFonts w:ascii="Arial" w:hAnsi="Arial" w:cs="Arial"/>
          <w:szCs w:val="24"/>
        </w:rPr>
        <w:t>Tsolka</w:t>
      </w:r>
      <w:proofErr w:type="spellEnd"/>
      <w:r w:rsidRPr="00095DD3">
        <w:rPr>
          <w:rFonts w:ascii="Arial" w:hAnsi="Arial" w:cs="Arial"/>
          <w:szCs w:val="24"/>
        </w:rPr>
        <w:t xml:space="preserve">, 2020). This can be done by the leaders through assessing different kinds of variables like the type of task or project, nature/ behaviour of employees and current trends in the market. I realised that incorporation of this leadership model by </w:t>
      </w:r>
      <w:r w:rsidRPr="00095DD3">
        <w:rPr>
          <w:rFonts w:ascii="Arial" w:hAnsi="Arial" w:cs="Arial"/>
          <w:szCs w:val="24"/>
          <w:lang w:val="en-IN"/>
        </w:rPr>
        <w:t xml:space="preserve">Mr. William Lever is a great example of success and growth correct use of this model. </w:t>
      </w:r>
    </w:p>
    <w:p w14:paraId="60AE3A2E" w14:textId="77777777" w:rsidR="00EE05D6" w:rsidRPr="00095DD3" w:rsidRDefault="00EE05D6" w:rsidP="00EE05D6">
      <w:pPr>
        <w:pStyle w:val="Heading1"/>
        <w:rPr>
          <w:rFonts w:ascii="Arial" w:hAnsi="Arial" w:cs="Arial"/>
          <w:b/>
          <w:bCs/>
          <w:sz w:val="28"/>
          <w:szCs w:val="28"/>
        </w:rPr>
      </w:pPr>
      <w:bookmarkStart w:id="4" w:name="_Toc172658362"/>
      <w:r w:rsidRPr="00095DD3">
        <w:rPr>
          <w:rFonts w:ascii="Arial" w:hAnsi="Arial" w:cs="Arial"/>
          <w:b/>
          <w:bCs/>
          <w:sz w:val="28"/>
          <w:szCs w:val="28"/>
        </w:rPr>
        <w:t>CONCLUSION</w:t>
      </w:r>
      <w:bookmarkEnd w:id="4"/>
    </w:p>
    <w:p w14:paraId="16FAEFA6" w14:textId="77777777" w:rsidR="00EE05D6" w:rsidRPr="00095DD3" w:rsidRDefault="00EE05D6" w:rsidP="00EE05D6">
      <w:pPr>
        <w:rPr>
          <w:rFonts w:ascii="Arial" w:hAnsi="Arial" w:cs="Arial"/>
          <w:szCs w:val="24"/>
        </w:rPr>
      </w:pPr>
      <w:r w:rsidRPr="00095DD3">
        <w:rPr>
          <w:rFonts w:ascii="Arial" w:hAnsi="Arial" w:cs="Arial"/>
          <w:szCs w:val="24"/>
        </w:rPr>
        <w:t xml:space="preserve">This report concluded about the learning gained from different leaders and their respective leadership styles. It also included a relevant discussion regarding the transformational leadership style and situational leadership model. </w:t>
      </w:r>
    </w:p>
    <w:p w14:paraId="33C86D3A" w14:textId="77777777" w:rsidR="00EE05D6" w:rsidRPr="00095DD3" w:rsidRDefault="00EE05D6" w:rsidP="00EE05D6">
      <w:pPr>
        <w:spacing w:line="276" w:lineRule="auto"/>
        <w:jc w:val="left"/>
        <w:rPr>
          <w:rFonts w:ascii="Arial" w:hAnsi="Arial" w:cs="Arial"/>
          <w:szCs w:val="24"/>
        </w:rPr>
      </w:pPr>
      <w:r w:rsidRPr="00095DD3">
        <w:rPr>
          <w:rFonts w:ascii="Arial" w:hAnsi="Arial" w:cs="Arial"/>
          <w:szCs w:val="24"/>
          <w:lang w:eastAsia="en-GB"/>
        </w:rPr>
        <w:br w:type="page"/>
      </w:r>
    </w:p>
    <w:p w14:paraId="2B130D35" w14:textId="77777777" w:rsidR="00EE05D6" w:rsidRPr="00095DD3" w:rsidRDefault="00EE05D6" w:rsidP="00EE05D6">
      <w:pPr>
        <w:pStyle w:val="Heading1"/>
        <w:rPr>
          <w:rFonts w:ascii="Arial" w:eastAsiaTheme="minorHAnsi" w:hAnsi="Arial" w:cs="Arial"/>
          <w:b/>
          <w:bCs/>
          <w:sz w:val="28"/>
          <w:szCs w:val="28"/>
        </w:rPr>
      </w:pPr>
      <w:bookmarkStart w:id="5" w:name="_Toc172658363"/>
      <w:r w:rsidRPr="00095DD3">
        <w:rPr>
          <w:rFonts w:ascii="Arial" w:eastAsiaTheme="minorHAnsi" w:hAnsi="Arial" w:cs="Arial"/>
          <w:b/>
          <w:bCs/>
          <w:sz w:val="28"/>
          <w:szCs w:val="28"/>
        </w:rPr>
        <w:lastRenderedPageBreak/>
        <w:t>REFERENCES</w:t>
      </w:r>
      <w:bookmarkEnd w:id="5"/>
    </w:p>
    <w:p w14:paraId="14EE7A81" w14:textId="77777777" w:rsidR="00EE05D6" w:rsidRPr="00095DD3" w:rsidRDefault="00EE05D6" w:rsidP="00EE05D6">
      <w:pPr>
        <w:spacing w:line="240" w:lineRule="auto"/>
        <w:rPr>
          <w:rFonts w:ascii="Arial" w:hAnsi="Arial" w:cs="Arial"/>
          <w:szCs w:val="24"/>
          <w:u w:val="single"/>
        </w:rPr>
      </w:pPr>
      <w:r w:rsidRPr="00095DD3">
        <w:rPr>
          <w:rFonts w:ascii="Arial" w:hAnsi="Arial" w:cs="Arial"/>
          <w:szCs w:val="24"/>
          <w:u w:val="single"/>
        </w:rPr>
        <w:t>Books &amp; Journals</w:t>
      </w:r>
    </w:p>
    <w:p w14:paraId="1BDE6EF2" w14:textId="77777777" w:rsidR="00EE05D6" w:rsidRPr="00095DD3" w:rsidRDefault="00EE05D6" w:rsidP="00EE05D6">
      <w:pPr>
        <w:spacing w:line="240" w:lineRule="auto"/>
        <w:ind w:left="851" w:hanging="851"/>
        <w:rPr>
          <w:rFonts w:ascii="Arial" w:hAnsi="Arial" w:cs="Arial"/>
          <w:szCs w:val="24"/>
        </w:rPr>
      </w:pPr>
      <w:proofErr w:type="spellStart"/>
      <w:r w:rsidRPr="00095DD3">
        <w:rPr>
          <w:rFonts w:ascii="Arial" w:hAnsi="Arial" w:cs="Arial"/>
          <w:szCs w:val="24"/>
        </w:rPr>
        <w:t>Bhadeshia</w:t>
      </w:r>
      <w:proofErr w:type="spellEnd"/>
      <w:r w:rsidRPr="00095DD3">
        <w:rPr>
          <w:rFonts w:ascii="Arial" w:hAnsi="Arial" w:cs="Arial"/>
          <w:szCs w:val="24"/>
        </w:rPr>
        <w:t>, H.K., (2021). </w:t>
      </w:r>
      <w:r w:rsidRPr="00095DD3">
        <w:rPr>
          <w:rFonts w:ascii="Arial" w:hAnsi="Arial" w:cs="Arial"/>
          <w:i/>
          <w:iCs/>
          <w:szCs w:val="24"/>
        </w:rPr>
        <w:t>Theory of transformations in steels</w:t>
      </w:r>
      <w:r w:rsidRPr="00095DD3">
        <w:rPr>
          <w:rFonts w:ascii="Arial" w:hAnsi="Arial" w:cs="Arial"/>
          <w:szCs w:val="24"/>
        </w:rPr>
        <w:t>. CRC Press.</w:t>
      </w:r>
    </w:p>
    <w:p w14:paraId="3F5309B7" w14:textId="77777777" w:rsidR="00EE05D6" w:rsidRPr="00095DD3" w:rsidRDefault="00EE05D6" w:rsidP="00EE05D6">
      <w:pPr>
        <w:spacing w:line="240" w:lineRule="auto"/>
        <w:ind w:left="851" w:hanging="851"/>
        <w:rPr>
          <w:rFonts w:ascii="Arial" w:hAnsi="Arial" w:cs="Arial"/>
          <w:szCs w:val="24"/>
        </w:rPr>
      </w:pPr>
      <w:r w:rsidRPr="00095DD3">
        <w:rPr>
          <w:rFonts w:ascii="Arial" w:hAnsi="Arial" w:cs="Arial"/>
          <w:szCs w:val="24"/>
        </w:rPr>
        <w:t>Bush, T., (2020). Theories of educational leadership and management.</w:t>
      </w:r>
    </w:p>
    <w:p w14:paraId="6FA8761D" w14:textId="5D15754A" w:rsidR="00EE05D6" w:rsidRPr="00095DD3" w:rsidRDefault="00EE05D6" w:rsidP="00EE05D6">
      <w:pPr>
        <w:spacing w:line="240" w:lineRule="auto"/>
        <w:ind w:left="851" w:hanging="851"/>
        <w:rPr>
          <w:rFonts w:ascii="Arial" w:hAnsi="Arial" w:cs="Arial"/>
          <w:szCs w:val="24"/>
        </w:rPr>
      </w:pPr>
      <w:proofErr w:type="spellStart"/>
      <w:r w:rsidRPr="00095DD3">
        <w:rPr>
          <w:rFonts w:ascii="Arial" w:hAnsi="Arial" w:cs="Arial"/>
          <w:szCs w:val="24"/>
        </w:rPr>
        <w:t>Tsolka</w:t>
      </w:r>
      <w:proofErr w:type="spellEnd"/>
      <w:r w:rsidRPr="00095DD3">
        <w:rPr>
          <w:rFonts w:ascii="Arial" w:hAnsi="Arial" w:cs="Arial"/>
          <w:szCs w:val="24"/>
        </w:rPr>
        <w:t>, A., (2020). Contingency and situational approaches to educational leadership. In </w:t>
      </w:r>
      <w:r w:rsidRPr="00095DD3">
        <w:rPr>
          <w:rFonts w:ascii="Arial" w:hAnsi="Arial" w:cs="Arial"/>
          <w:i/>
          <w:iCs/>
          <w:szCs w:val="24"/>
        </w:rPr>
        <w:t xml:space="preserve">Oxford research </w:t>
      </w:r>
      <w:r w:rsidR="008C5604" w:rsidRPr="00095DD3">
        <w:rPr>
          <w:rFonts w:ascii="Arial" w:hAnsi="Arial" w:cs="Arial"/>
          <w:i/>
          <w:iCs/>
          <w:szCs w:val="24"/>
        </w:rPr>
        <w:t>encyclopaedia</w:t>
      </w:r>
      <w:r w:rsidRPr="00095DD3">
        <w:rPr>
          <w:rFonts w:ascii="Arial" w:hAnsi="Arial" w:cs="Arial"/>
          <w:i/>
          <w:iCs/>
          <w:szCs w:val="24"/>
        </w:rPr>
        <w:t xml:space="preserve"> of education</w:t>
      </w:r>
      <w:r w:rsidRPr="00095DD3">
        <w:rPr>
          <w:rFonts w:ascii="Arial" w:hAnsi="Arial" w:cs="Arial"/>
          <w:szCs w:val="24"/>
        </w:rPr>
        <w:t>.</w:t>
      </w:r>
    </w:p>
    <w:p w14:paraId="549428FC" w14:textId="77777777" w:rsidR="00962B42" w:rsidRPr="00095DD3" w:rsidRDefault="00962B42">
      <w:pPr>
        <w:rPr>
          <w:rFonts w:ascii="Arial" w:hAnsi="Arial" w:cs="Arial"/>
          <w:szCs w:val="24"/>
        </w:rPr>
      </w:pPr>
    </w:p>
    <w:sectPr w:rsidR="00962B42" w:rsidRPr="00095DD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E3C8E3" w14:textId="77777777" w:rsidR="008C5604" w:rsidRDefault="008C5604" w:rsidP="008C5604">
      <w:pPr>
        <w:spacing w:after="0" w:line="240" w:lineRule="auto"/>
      </w:pPr>
      <w:r>
        <w:separator/>
      </w:r>
    </w:p>
  </w:endnote>
  <w:endnote w:type="continuationSeparator" w:id="0">
    <w:p w14:paraId="0C268F12" w14:textId="77777777" w:rsidR="008C5604" w:rsidRDefault="008C5604" w:rsidP="008C5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3148975"/>
      <w:docPartObj>
        <w:docPartGallery w:val="Page Numbers (Bottom of Page)"/>
        <w:docPartUnique/>
      </w:docPartObj>
    </w:sdtPr>
    <w:sdtEndPr>
      <w:rPr>
        <w:noProof/>
      </w:rPr>
    </w:sdtEndPr>
    <w:sdtContent>
      <w:p w14:paraId="282D7DCD" w14:textId="534038C3" w:rsidR="008C5604" w:rsidRDefault="008C56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A31074" w14:textId="77777777" w:rsidR="008C5604" w:rsidRDefault="008C56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ED9FE3" w14:textId="77777777" w:rsidR="008C5604" w:rsidRDefault="008C5604" w:rsidP="008C5604">
      <w:pPr>
        <w:spacing w:after="0" w:line="240" w:lineRule="auto"/>
      </w:pPr>
      <w:r>
        <w:separator/>
      </w:r>
    </w:p>
  </w:footnote>
  <w:footnote w:type="continuationSeparator" w:id="0">
    <w:p w14:paraId="7CEBF497" w14:textId="77777777" w:rsidR="008C5604" w:rsidRDefault="008C5604" w:rsidP="008C56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5D6"/>
    <w:rsid w:val="00095DD3"/>
    <w:rsid w:val="000D2C63"/>
    <w:rsid w:val="005D682D"/>
    <w:rsid w:val="006A7134"/>
    <w:rsid w:val="00814C26"/>
    <w:rsid w:val="00841D6D"/>
    <w:rsid w:val="008C5604"/>
    <w:rsid w:val="00962B42"/>
    <w:rsid w:val="00A81C0E"/>
    <w:rsid w:val="00A8502A"/>
    <w:rsid w:val="00EE0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C5F21"/>
  <w15:chartTrackingRefBased/>
  <w15:docId w15:val="{3C424D26-42E0-4B05-9714-7577A9526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5D6"/>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EE05D6"/>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EE05D6"/>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E05D6"/>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E05D6"/>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EE05D6"/>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EE05D6"/>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EE05D6"/>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EE05D6"/>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EE05D6"/>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5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sid w:val="00EE05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05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5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05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05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5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5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5D6"/>
    <w:rPr>
      <w:rFonts w:eastAsiaTheme="majorEastAsia" w:cstheme="majorBidi"/>
      <w:color w:val="272727" w:themeColor="text1" w:themeTint="D8"/>
    </w:rPr>
  </w:style>
  <w:style w:type="paragraph" w:styleId="Title">
    <w:name w:val="Title"/>
    <w:basedOn w:val="Normal"/>
    <w:next w:val="Normal"/>
    <w:link w:val="TitleChar"/>
    <w:uiPriority w:val="10"/>
    <w:qFormat/>
    <w:rsid w:val="00EE05D6"/>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E05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5D6"/>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E05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5D6"/>
    <w:pPr>
      <w:spacing w:before="160" w:after="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EE05D6"/>
    <w:rPr>
      <w:i/>
      <w:iCs/>
      <w:color w:val="404040" w:themeColor="text1" w:themeTint="BF"/>
    </w:rPr>
  </w:style>
  <w:style w:type="paragraph" w:styleId="ListParagraph">
    <w:name w:val="List Paragraph"/>
    <w:basedOn w:val="Normal"/>
    <w:uiPriority w:val="34"/>
    <w:qFormat/>
    <w:rsid w:val="00EE05D6"/>
    <w:pPr>
      <w:spacing w:after="160"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EE05D6"/>
    <w:rPr>
      <w:i/>
      <w:iCs/>
      <w:color w:val="0F4761" w:themeColor="accent1" w:themeShade="BF"/>
    </w:rPr>
  </w:style>
  <w:style w:type="paragraph" w:styleId="IntenseQuote">
    <w:name w:val="Intense Quote"/>
    <w:basedOn w:val="Normal"/>
    <w:next w:val="Normal"/>
    <w:link w:val="IntenseQuoteChar"/>
    <w:uiPriority w:val="30"/>
    <w:qFormat/>
    <w:rsid w:val="00EE05D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EE05D6"/>
    <w:rPr>
      <w:i/>
      <w:iCs/>
      <w:color w:val="0F4761" w:themeColor="accent1" w:themeShade="BF"/>
    </w:rPr>
  </w:style>
  <w:style w:type="character" w:styleId="IntenseReference">
    <w:name w:val="Intense Reference"/>
    <w:basedOn w:val="DefaultParagraphFont"/>
    <w:uiPriority w:val="32"/>
    <w:qFormat/>
    <w:rsid w:val="00EE05D6"/>
    <w:rPr>
      <w:b/>
      <w:bCs/>
      <w:smallCaps/>
      <w:color w:val="0F4761" w:themeColor="accent1" w:themeShade="BF"/>
      <w:spacing w:val="5"/>
    </w:rPr>
  </w:style>
  <w:style w:type="character" w:styleId="Hyperlink">
    <w:name w:val="Hyperlink"/>
    <w:basedOn w:val="DefaultParagraphFont"/>
    <w:uiPriority w:val="99"/>
    <w:unhideWhenUsed/>
    <w:rsid w:val="00EE05D6"/>
    <w:rPr>
      <w:color w:val="467886" w:themeColor="hyperlink"/>
      <w:u w:val="single"/>
    </w:rPr>
  </w:style>
  <w:style w:type="paragraph" w:styleId="TOC1">
    <w:name w:val="toc 1"/>
    <w:basedOn w:val="Normal"/>
    <w:next w:val="Normal"/>
    <w:autoRedefine/>
    <w:uiPriority w:val="39"/>
    <w:unhideWhenUsed/>
    <w:rsid w:val="00EE05D6"/>
    <w:pPr>
      <w:spacing w:after="100"/>
    </w:pPr>
  </w:style>
  <w:style w:type="paragraph" w:styleId="TOC2">
    <w:name w:val="toc 2"/>
    <w:basedOn w:val="Normal"/>
    <w:next w:val="Normal"/>
    <w:autoRedefine/>
    <w:uiPriority w:val="39"/>
    <w:unhideWhenUsed/>
    <w:rsid w:val="00EE05D6"/>
    <w:pPr>
      <w:spacing w:after="100"/>
      <w:ind w:left="240"/>
    </w:pPr>
  </w:style>
  <w:style w:type="paragraph" w:styleId="NoSpacing">
    <w:name w:val="No Spacing"/>
    <w:uiPriority w:val="1"/>
    <w:qFormat/>
    <w:rsid w:val="00EE05D6"/>
    <w:pPr>
      <w:spacing w:after="0" w:line="240" w:lineRule="auto"/>
      <w:jc w:val="both"/>
    </w:pPr>
    <w:rPr>
      <w:rFonts w:ascii="Times New Roman" w:hAnsi="Times New Roman"/>
      <w:kern w:val="0"/>
      <w:sz w:val="24"/>
      <w14:ligatures w14:val="none"/>
    </w:rPr>
  </w:style>
  <w:style w:type="paragraph" w:styleId="Header">
    <w:name w:val="header"/>
    <w:basedOn w:val="Normal"/>
    <w:link w:val="HeaderChar"/>
    <w:uiPriority w:val="99"/>
    <w:unhideWhenUsed/>
    <w:rsid w:val="008C5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604"/>
    <w:rPr>
      <w:rFonts w:ascii="Times New Roman" w:hAnsi="Times New Roman"/>
      <w:kern w:val="0"/>
      <w:sz w:val="24"/>
      <w14:ligatures w14:val="none"/>
    </w:rPr>
  </w:style>
  <w:style w:type="paragraph" w:styleId="Footer">
    <w:name w:val="footer"/>
    <w:basedOn w:val="Normal"/>
    <w:link w:val="FooterChar"/>
    <w:uiPriority w:val="99"/>
    <w:unhideWhenUsed/>
    <w:rsid w:val="008C5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604"/>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430494">
      <w:bodyDiv w:val="1"/>
      <w:marLeft w:val="0"/>
      <w:marRight w:val="0"/>
      <w:marTop w:val="0"/>
      <w:marBottom w:val="0"/>
      <w:divBdr>
        <w:top w:val="none" w:sz="0" w:space="0" w:color="auto"/>
        <w:left w:val="none" w:sz="0" w:space="0" w:color="auto"/>
        <w:bottom w:val="none" w:sz="0" w:space="0" w:color="auto"/>
        <w:right w:val="none" w:sz="0" w:space="0" w:color="auto"/>
      </w:divBdr>
    </w:div>
    <w:div w:id="822090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663</Words>
  <Characters>3780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5</cp:revision>
  <dcterms:created xsi:type="dcterms:W3CDTF">2024-07-23T19:05:00Z</dcterms:created>
  <dcterms:modified xsi:type="dcterms:W3CDTF">2024-07-23T19:37:00Z</dcterms:modified>
</cp:coreProperties>
</file>