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99B91" w14:textId="77777777" w:rsidR="000D2C3D" w:rsidRDefault="000D2C3D"/>
    <w:p w14:paraId="27C63345" w14:textId="77777777" w:rsidR="00002B53" w:rsidRDefault="00002B53">
      <w:r>
        <w:t xml:space="preserve">                                             </w:t>
      </w:r>
    </w:p>
    <w:p w14:paraId="6C320237" w14:textId="18341720" w:rsidR="002F6CF0" w:rsidRDefault="00002B53" w:rsidP="00002B53">
      <w:pPr>
        <w:jc w:val="center"/>
      </w:pPr>
      <w:r>
        <w:rPr>
          <w:noProof/>
        </w:rPr>
        <w:drawing>
          <wp:inline distT="0" distB="0" distL="0" distR="0" wp14:anchorId="00F3523F" wp14:editId="4BD6DA2C">
            <wp:extent cx="2980055" cy="1188085"/>
            <wp:effectExtent l="0" t="0" r="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14:paraId="6CA5A45B" w14:textId="77777777" w:rsidR="00002B53" w:rsidRDefault="00002B53" w:rsidP="00002B53">
      <w:pPr>
        <w:jc w:val="center"/>
      </w:pPr>
    </w:p>
    <w:p w14:paraId="592F640B" w14:textId="77777777" w:rsidR="00002B53" w:rsidRDefault="00002B53" w:rsidP="00002B53">
      <w:pPr>
        <w:jc w:val="center"/>
      </w:pPr>
    </w:p>
    <w:p w14:paraId="20731ECF" w14:textId="77777777" w:rsidR="0089274F" w:rsidRDefault="0089274F" w:rsidP="00002B53">
      <w:pPr>
        <w:jc w:val="center"/>
      </w:pPr>
    </w:p>
    <w:p w14:paraId="40506C2C" w14:textId="77777777" w:rsidR="00C24096" w:rsidRPr="00C24096" w:rsidRDefault="00C24096" w:rsidP="00C24096">
      <w:pPr>
        <w:spacing w:before="212"/>
        <w:rPr>
          <w:rFonts w:ascii="Arial" w:eastAsia="DengXian" w:hAnsi="Arial" w:cs="Arial"/>
          <w:b/>
          <w:bCs/>
          <w:sz w:val="48"/>
          <w:szCs w:val="48"/>
        </w:rPr>
      </w:pPr>
      <w:r w:rsidRPr="00C24096">
        <w:rPr>
          <w:rFonts w:ascii="Arial" w:eastAsia="DengXian" w:hAnsi="Arial" w:cs="Arial"/>
          <w:b/>
          <w:bCs/>
          <w:sz w:val="48"/>
          <w:szCs w:val="48"/>
        </w:rPr>
        <w:t xml:space="preserve">Module Name: </w:t>
      </w:r>
      <w:r w:rsidRPr="00C24096">
        <w:rPr>
          <w:rFonts w:ascii="Arial" w:eastAsia="DengXian" w:hAnsi="Arial" w:cs="Arial"/>
          <w:sz w:val="48"/>
          <w:szCs w:val="48"/>
        </w:rPr>
        <w:t>Academic Skills in the Digital Era</w:t>
      </w:r>
    </w:p>
    <w:p w14:paraId="6852B6D0" w14:textId="77777777" w:rsidR="00C24096" w:rsidRPr="00C24096" w:rsidRDefault="00C24096" w:rsidP="00C24096">
      <w:pPr>
        <w:spacing w:before="212"/>
        <w:rPr>
          <w:rFonts w:ascii="Arial" w:eastAsia="DengXian" w:hAnsi="Arial" w:cs="Arial"/>
          <w:b/>
          <w:bCs/>
          <w:sz w:val="48"/>
          <w:szCs w:val="48"/>
        </w:rPr>
      </w:pPr>
      <w:r w:rsidRPr="00C24096">
        <w:rPr>
          <w:rFonts w:ascii="Arial" w:eastAsia="DengXian" w:hAnsi="Arial" w:cs="Arial"/>
          <w:b/>
          <w:bCs/>
          <w:sz w:val="48"/>
          <w:szCs w:val="48"/>
        </w:rPr>
        <w:t xml:space="preserve">Module Code:  </w:t>
      </w:r>
      <w:r w:rsidRPr="00C24096">
        <w:rPr>
          <w:rFonts w:ascii="Arial" w:eastAsia="DengXian" w:hAnsi="Arial" w:cs="Arial"/>
          <w:sz w:val="48"/>
          <w:szCs w:val="48"/>
        </w:rPr>
        <w:t>BMSW4013</w:t>
      </w:r>
    </w:p>
    <w:p w14:paraId="483C39CE" w14:textId="77777777" w:rsidR="00C24096" w:rsidRPr="00C24096" w:rsidRDefault="00C24096" w:rsidP="00C24096">
      <w:pPr>
        <w:spacing w:before="212"/>
        <w:rPr>
          <w:rFonts w:ascii="Arial" w:eastAsia="DengXian" w:hAnsi="Arial" w:cs="Arial"/>
          <w:b/>
          <w:bCs/>
          <w:sz w:val="48"/>
          <w:szCs w:val="48"/>
        </w:rPr>
      </w:pPr>
      <w:r w:rsidRPr="00C24096">
        <w:rPr>
          <w:rFonts w:ascii="Arial" w:eastAsia="DengXian" w:hAnsi="Arial" w:cs="Arial"/>
          <w:b/>
          <w:bCs/>
          <w:sz w:val="48"/>
          <w:szCs w:val="48"/>
        </w:rPr>
        <w:t xml:space="preserve">Assignment Name: </w:t>
      </w:r>
      <w:r w:rsidRPr="00C24096">
        <w:rPr>
          <w:rFonts w:ascii="Arial" w:eastAsia="DengXian" w:hAnsi="Arial" w:cs="Arial"/>
          <w:sz w:val="48"/>
          <w:szCs w:val="48"/>
        </w:rPr>
        <w:t>Time-Management: An Essential Skill for Student Success in Higher Education</w:t>
      </w:r>
    </w:p>
    <w:p w14:paraId="4982716C" w14:textId="68E99DE5" w:rsidR="00C24096" w:rsidRPr="00C24096" w:rsidRDefault="00C24096" w:rsidP="00C24096">
      <w:pPr>
        <w:spacing w:before="3"/>
        <w:rPr>
          <w:rFonts w:ascii="Arial" w:eastAsia="DengXian" w:hAnsi="Arial" w:cs="Arial"/>
          <w:b/>
          <w:sz w:val="48"/>
          <w:szCs w:val="48"/>
        </w:rPr>
      </w:pPr>
      <w:r w:rsidRPr="00C24096">
        <w:rPr>
          <w:rFonts w:ascii="Arial" w:eastAsia="DengXian" w:hAnsi="Arial" w:cs="Arial"/>
          <w:b/>
          <w:sz w:val="48"/>
          <w:szCs w:val="48"/>
        </w:rPr>
        <w:t>Student Name:</w:t>
      </w:r>
      <w:r w:rsidR="009A560A">
        <w:rPr>
          <w:rFonts w:ascii="Arial" w:eastAsia="DengXian" w:hAnsi="Arial" w:cs="Arial"/>
          <w:b/>
          <w:sz w:val="48"/>
          <w:szCs w:val="48"/>
        </w:rPr>
        <w:t xml:space="preserve"> </w:t>
      </w:r>
      <w:r w:rsidR="009A560A" w:rsidRPr="009A560A">
        <w:rPr>
          <w:rFonts w:ascii="Arial" w:eastAsia="DengXian" w:hAnsi="Arial" w:cs="Arial" w:hint="eastAsia"/>
          <w:sz w:val="48"/>
          <w:szCs w:val="48"/>
        </w:rPr>
        <w:t>Adnan Alsoul</w:t>
      </w:r>
    </w:p>
    <w:p w14:paraId="2C46110E" w14:textId="5E6878A8" w:rsidR="00C24096" w:rsidRPr="00C24096" w:rsidRDefault="00C24096" w:rsidP="00C24096">
      <w:pPr>
        <w:spacing w:before="3"/>
        <w:rPr>
          <w:rFonts w:ascii="Arial" w:eastAsia="DengXian" w:hAnsi="Arial" w:cs="Arial"/>
          <w:b/>
          <w:sz w:val="48"/>
          <w:szCs w:val="48"/>
        </w:rPr>
      </w:pPr>
      <w:r w:rsidRPr="00C24096">
        <w:rPr>
          <w:rFonts w:ascii="Arial" w:eastAsia="DengXian" w:hAnsi="Arial" w:cs="Arial"/>
          <w:b/>
          <w:sz w:val="48"/>
          <w:szCs w:val="48"/>
        </w:rPr>
        <w:t>Student Number:</w:t>
      </w:r>
      <w:r w:rsidR="009A560A" w:rsidRPr="009A560A">
        <w:rPr>
          <w:rFonts w:ascii="Arial" w:eastAsia="DengXian" w:hAnsi="Arial" w:cs="Arial" w:hint="eastAsia"/>
          <w:sz w:val="48"/>
          <w:szCs w:val="48"/>
        </w:rPr>
        <w:t xml:space="preserve"> 2437246</w:t>
      </w:r>
    </w:p>
    <w:p w14:paraId="1709113E" w14:textId="77777777" w:rsidR="00C24096" w:rsidRPr="00C24096" w:rsidRDefault="00C24096" w:rsidP="00C24096">
      <w:pPr>
        <w:rPr>
          <w:rFonts w:ascii="Arial" w:eastAsia="DengXian" w:hAnsi="Arial" w:cs="Arial"/>
          <w:b/>
          <w:sz w:val="48"/>
          <w:szCs w:val="48"/>
        </w:rPr>
      </w:pPr>
      <w:r w:rsidRPr="00C24096">
        <w:rPr>
          <w:rFonts w:ascii="Arial" w:eastAsia="DengXian" w:hAnsi="Arial" w:cs="Arial"/>
          <w:b/>
          <w:sz w:val="48"/>
          <w:szCs w:val="48"/>
        </w:rPr>
        <w:t xml:space="preserve">Lecturer: </w:t>
      </w:r>
      <w:r w:rsidRPr="00C24096">
        <w:rPr>
          <w:rFonts w:ascii="Arial" w:eastAsia="DengXian" w:hAnsi="Arial" w:cs="Arial"/>
          <w:bCs/>
          <w:sz w:val="48"/>
          <w:szCs w:val="48"/>
        </w:rPr>
        <w:t>Ffion Cumberpatch</w:t>
      </w:r>
      <w:r w:rsidRPr="00C24096">
        <w:rPr>
          <w:rFonts w:ascii="Arial" w:eastAsia="DengXian" w:hAnsi="Arial" w:cs="Arial"/>
          <w:b/>
          <w:sz w:val="48"/>
          <w:szCs w:val="48"/>
        </w:rPr>
        <w:br/>
        <w:t xml:space="preserve">Deadline: </w:t>
      </w:r>
      <w:r w:rsidRPr="00C24096">
        <w:rPr>
          <w:rFonts w:ascii="Arial" w:eastAsia="DengXian" w:hAnsi="Arial" w:cs="Arial"/>
          <w:bCs/>
          <w:sz w:val="48"/>
          <w:szCs w:val="48"/>
        </w:rPr>
        <w:t>Friday 6</w:t>
      </w:r>
      <w:r w:rsidRPr="00C24096">
        <w:rPr>
          <w:rFonts w:ascii="Arial" w:eastAsia="DengXian" w:hAnsi="Arial" w:cs="Arial"/>
          <w:bCs/>
          <w:sz w:val="48"/>
          <w:szCs w:val="48"/>
          <w:vertAlign w:val="superscript"/>
        </w:rPr>
        <w:t>th</w:t>
      </w:r>
      <w:r w:rsidRPr="00C24096">
        <w:rPr>
          <w:rFonts w:ascii="Arial" w:eastAsia="DengXian" w:hAnsi="Arial" w:cs="Arial"/>
          <w:bCs/>
          <w:sz w:val="48"/>
          <w:szCs w:val="48"/>
        </w:rPr>
        <w:t xml:space="preserve"> June 23.59</w:t>
      </w:r>
    </w:p>
    <w:p w14:paraId="4F5E1669" w14:textId="77777777" w:rsidR="00B803BA" w:rsidRPr="0089274F" w:rsidRDefault="00B803BA" w:rsidP="0089274F">
      <w:pPr>
        <w:spacing w:before="212" w:line="276" w:lineRule="auto"/>
        <w:rPr>
          <w:rFonts w:ascii="Arial" w:eastAsia="DengXian" w:hAnsi="Arial" w:cs="Arial"/>
          <w:b/>
          <w:bCs/>
          <w:sz w:val="48"/>
          <w:szCs w:val="48"/>
        </w:rPr>
      </w:pPr>
    </w:p>
    <w:p w14:paraId="4173B7AD" w14:textId="77777777" w:rsidR="0089274F" w:rsidRDefault="0089274F" w:rsidP="00002B53">
      <w:pPr>
        <w:jc w:val="center"/>
      </w:pPr>
    </w:p>
    <w:p w14:paraId="2475EC54" w14:textId="77777777" w:rsidR="0089274F" w:rsidRDefault="0089274F" w:rsidP="00002B53">
      <w:pPr>
        <w:jc w:val="center"/>
      </w:pPr>
    </w:p>
    <w:p w14:paraId="591282F6" w14:textId="77777777" w:rsidR="0089274F" w:rsidRDefault="0089274F" w:rsidP="00002B53">
      <w:pPr>
        <w:jc w:val="center"/>
      </w:pPr>
    </w:p>
    <w:p w14:paraId="1B57551A" w14:textId="77777777" w:rsidR="0089274F" w:rsidRPr="004619D1" w:rsidRDefault="0089274F" w:rsidP="00002B53">
      <w:pPr>
        <w:jc w:val="center"/>
        <w:rPr>
          <w:sz w:val="44"/>
          <w:szCs w:val="44"/>
        </w:rPr>
      </w:pPr>
    </w:p>
    <w:p w14:paraId="141FD969" w14:textId="77777777" w:rsidR="002F6CF0" w:rsidRPr="007645F7" w:rsidRDefault="002F6CF0" w:rsidP="00576178">
      <w:pPr>
        <w:pStyle w:val="Heading1"/>
        <w:spacing w:before="240" w:after="0" w:line="360" w:lineRule="auto"/>
        <w:jc w:val="center"/>
        <w:rPr>
          <w:rFonts w:ascii="Arial" w:eastAsia="DengXian" w:hAnsi="Arial" w:cs="Arial"/>
          <w:b/>
          <w:bCs/>
          <w:color w:val="auto"/>
          <w:sz w:val="44"/>
          <w:szCs w:val="44"/>
        </w:rPr>
      </w:pPr>
      <w:bookmarkStart w:id="0" w:name="_Toc200014717"/>
      <w:r w:rsidRPr="007645F7">
        <w:rPr>
          <w:rFonts w:ascii="Arial" w:eastAsia="DengXian" w:hAnsi="Arial" w:cs="Arial"/>
          <w:b/>
          <w:bCs/>
          <w:color w:val="auto"/>
          <w:sz w:val="44"/>
          <w:szCs w:val="44"/>
        </w:rPr>
        <w:t>AI Acknowledgement</w:t>
      </w:r>
      <w:bookmarkEnd w:id="0"/>
    </w:p>
    <w:p w14:paraId="74A62170" w14:textId="24E45089" w:rsidR="002F6CF0" w:rsidRPr="004619D1" w:rsidRDefault="002F6CF0" w:rsidP="00576178">
      <w:pPr>
        <w:pStyle w:val="Heading1"/>
        <w:spacing w:before="240" w:after="0" w:line="360" w:lineRule="auto"/>
        <w:jc w:val="center"/>
        <w:rPr>
          <w:rFonts w:ascii="Arial" w:eastAsia="DengXian" w:hAnsi="Arial" w:cs="Arial"/>
          <w:color w:val="auto"/>
          <w:sz w:val="44"/>
          <w:szCs w:val="44"/>
        </w:rPr>
      </w:pPr>
      <w:bookmarkStart w:id="1" w:name="_Toc200014718"/>
      <w:r w:rsidRPr="004619D1">
        <w:rPr>
          <w:rFonts w:ascii="Arial" w:eastAsia="DengXian" w:hAnsi="Arial" w:cs="Arial"/>
          <w:color w:val="auto"/>
          <w:sz w:val="44"/>
          <w:szCs w:val="44"/>
        </w:rPr>
        <w:t>I confirm that I have not presented any AI generated materials as my own work</w:t>
      </w:r>
      <w:bookmarkEnd w:id="1"/>
    </w:p>
    <w:p w14:paraId="60DF51FE" w14:textId="77777777" w:rsidR="00745465" w:rsidRDefault="00745465" w:rsidP="00745465">
      <w:pPr>
        <w:rPr>
          <w:lang w:eastAsia="en-US"/>
        </w:rPr>
      </w:pPr>
    </w:p>
    <w:p w14:paraId="6D498D56" w14:textId="77777777" w:rsidR="00745465" w:rsidRDefault="00745465" w:rsidP="00745465">
      <w:pPr>
        <w:rPr>
          <w:lang w:eastAsia="en-US"/>
        </w:rPr>
      </w:pPr>
    </w:p>
    <w:p w14:paraId="17AEAE95" w14:textId="77777777" w:rsidR="00745465" w:rsidRDefault="00745465" w:rsidP="00745465">
      <w:pPr>
        <w:rPr>
          <w:lang w:eastAsia="en-US"/>
        </w:rPr>
      </w:pPr>
    </w:p>
    <w:p w14:paraId="0A30D8BC" w14:textId="77777777" w:rsidR="00745465" w:rsidRDefault="00745465" w:rsidP="00745465">
      <w:pPr>
        <w:rPr>
          <w:lang w:eastAsia="en-US"/>
        </w:rPr>
      </w:pPr>
    </w:p>
    <w:p w14:paraId="428771BF" w14:textId="77777777" w:rsidR="00745465" w:rsidRDefault="00745465" w:rsidP="00745465">
      <w:pPr>
        <w:rPr>
          <w:lang w:eastAsia="en-US"/>
        </w:rPr>
      </w:pPr>
    </w:p>
    <w:p w14:paraId="2C933D37" w14:textId="77777777" w:rsidR="00745465" w:rsidRDefault="00745465" w:rsidP="00745465">
      <w:pPr>
        <w:rPr>
          <w:lang w:eastAsia="en-US"/>
        </w:rPr>
      </w:pPr>
    </w:p>
    <w:p w14:paraId="488D795A" w14:textId="77777777" w:rsidR="00745465" w:rsidRDefault="00745465" w:rsidP="00745465">
      <w:pPr>
        <w:rPr>
          <w:lang w:eastAsia="en-US"/>
        </w:rPr>
      </w:pPr>
    </w:p>
    <w:p w14:paraId="0B8F4793" w14:textId="77777777" w:rsidR="00745465" w:rsidRDefault="00745465" w:rsidP="00745465">
      <w:pPr>
        <w:rPr>
          <w:lang w:eastAsia="en-US"/>
        </w:rPr>
      </w:pPr>
    </w:p>
    <w:p w14:paraId="7587F56C" w14:textId="77777777" w:rsidR="00745465" w:rsidRDefault="00745465" w:rsidP="00745465">
      <w:pPr>
        <w:rPr>
          <w:lang w:eastAsia="en-US"/>
        </w:rPr>
      </w:pPr>
    </w:p>
    <w:p w14:paraId="38193B10" w14:textId="77777777" w:rsidR="00745465" w:rsidRDefault="00745465" w:rsidP="00745465">
      <w:pPr>
        <w:rPr>
          <w:lang w:eastAsia="en-US"/>
        </w:rPr>
      </w:pPr>
    </w:p>
    <w:p w14:paraId="61E42B4F" w14:textId="77777777" w:rsidR="00745465" w:rsidRDefault="00745465" w:rsidP="00745465">
      <w:pPr>
        <w:rPr>
          <w:lang w:eastAsia="en-US"/>
        </w:rPr>
      </w:pPr>
    </w:p>
    <w:p w14:paraId="0268EF72" w14:textId="77777777" w:rsidR="00745465" w:rsidRDefault="00745465" w:rsidP="00745465">
      <w:pPr>
        <w:rPr>
          <w:lang w:eastAsia="en-US"/>
        </w:rPr>
      </w:pPr>
    </w:p>
    <w:p w14:paraId="0FA6BE93" w14:textId="77777777" w:rsidR="00745465" w:rsidRDefault="00745465" w:rsidP="00745465">
      <w:pPr>
        <w:rPr>
          <w:lang w:eastAsia="en-US"/>
        </w:rPr>
      </w:pPr>
    </w:p>
    <w:p w14:paraId="43B633A1" w14:textId="77777777" w:rsidR="00745465" w:rsidRDefault="00745465" w:rsidP="00745465">
      <w:pPr>
        <w:rPr>
          <w:lang w:eastAsia="en-US"/>
        </w:rPr>
      </w:pPr>
    </w:p>
    <w:p w14:paraId="2C5407FA" w14:textId="77777777" w:rsidR="00745465" w:rsidRDefault="00745465" w:rsidP="00745465">
      <w:pPr>
        <w:rPr>
          <w:lang w:eastAsia="en-US"/>
        </w:rPr>
      </w:pPr>
    </w:p>
    <w:p w14:paraId="03C81BB3" w14:textId="77777777" w:rsidR="00745465" w:rsidRDefault="00745465" w:rsidP="00745465">
      <w:pPr>
        <w:rPr>
          <w:lang w:eastAsia="en-US"/>
        </w:rPr>
      </w:pPr>
    </w:p>
    <w:p w14:paraId="314C11F0" w14:textId="77777777" w:rsidR="00745465" w:rsidRDefault="00745465" w:rsidP="00745465">
      <w:pPr>
        <w:rPr>
          <w:lang w:eastAsia="en-US"/>
        </w:rPr>
      </w:pPr>
    </w:p>
    <w:p w14:paraId="475E00FB" w14:textId="77777777" w:rsidR="00745465" w:rsidRDefault="00745465" w:rsidP="00745465">
      <w:pPr>
        <w:rPr>
          <w:lang w:eastAsia="en-US"/>
        </w:rPr>
      </w:pPr>
    </w:p>
    <w:p w14:paraId="6A987ECE" w14:textId="77777777" w:rsidR="00745465" w:rsidRDefault="00745465" w:rsidP="00745465">
      <w:pPr>
        <w:rPr>
          <w:lang w:eastAsia="en-US"/>
        </w:rPr>
      </w:pPr>
    </w:p>
    <w:p w14:paraId="420DAE04" w14:textId="77777777" w:rsidR="00745465" w:rsidRDefault="00745465" w:rsidP="00745465">
      <w:pPr>
        <w:rPr>
          <w:lang w:eastAsia="en-US"/>
        </w:rPr>
      </w:pPr>
    </w:p>
    <w:p w14:paraId="37F56043" w14:textId="77777777" w:rsidR="00745465" w:rsidRDefault="00745465" w:rsidP="00745465">
      <w:pPr>
        <w:rPr>
          <w:lang w:eastAsia="en-US"/>
        </w:rPr>
      </w:pPr>
    </w:p>
    <w:p w14:paraId="0DD0C0E4" w14:textId="77777777" w:rsidR="00745465" w:rsidRDefault="00745465" w:rsidP="00745465">
      <w:pPr>
        <w:rPr>
          <w:lang w:eastAsia="en-US"/>
        </w:rPr>
      </w:pPr>
    </w:p>
    <w:sdt>
      <w:sdtPr>
        <w:rPr>
          <w:rFonts w:ascii="Times New Roman" w:eastAsia="Calibri" w:hAnsi="Times New Roman" w:cs="Times New Roman"/>
          <w:b/>
          <w:bCs/>
          <w:color w:val="000000"/>
          <w:kern w:val="0"/>
          <w:lang w:eastAsia="en-US"/>
          <w14:ligatures w14:val="none"/>
        </w:rPr>
        <w:id w:val="379439947"/>
        <w:docPartObj>
          <w:docPartGallery w:val="Table of Contents"/>
          <w:docPartUnique/>
        </w:docPartObj>
      </w:sdtPr>
      <w:sdtEndPr>
        <w:rPr>
          <w:noProof/>
        </w:rPr>
      </w:sdtEndPr>
      <w:sdtContent>
        <w:p w14:paraId="5A2F8B2E" w14:textId="77777777" w:rsidR="00745465" w:rsidRPr="003627BF" w:rsidRDefault="00745465" w:rsidP="00D41553">
          <w:pPr>
            <w:keepNext/>
            <w:keepLines/>
            <w:spacing w:after="0" w:line="276" w:lineRule="auto"/>
            <w:contextualSpacing/>
            <w:jc w:val="center"/>
            <w:rPr>
              <w:rFonts w:ascii="Arial" w:eastAsia="DengXian Light" w:hAnsi="Arial" w:cs="Arial"/>
              <w:b/>
              <w:bCs/>
              <w:color w:val="000000"/>
              <w:kern w:val="0"/>
              <w:lang w:val="en-US" w:eastAsia="en-US"/>
              <w14:ligatures w14:val="none"/>
            </w:rPr>
          </w:pPr>
          <w:r w:rsidRPr="003627BF">
            <w:rPr>
              <w:rFonts w:ascii="Arial" w:eastAsia="DengXian Light" w:hAnsi="Arial" w:cs="Arial"/>
              <w:b/>
              <w:bCs/>
              <w:color w:val="000000"/>
              <w:kern w:val="0"/>
              <w:lang w:val="en-US" w:eastAsia="en-US"/>
              <w14:ligatures w14:val="none"/>
            </w:rPr>
            <w:t>TABLE OF CONTENTS</w:t>
          </w:r>
        </w:p>
        <w:p w14:paraId="6CFB4916" w14:textId="77777777" w:rsidR="00745465" w:rsidRPr="003627BF" w:rsidRDefault="00745465" w:rsidP="00D41553">
          <w:pPr>
            <w:tabs>
              <w:tab w:val="left" w:pos="5947"/>
            </w:tabs>
            <w:spacing w:after="0" w:line="276" w:lineRule="auto"/>
            <w:contextualSpacing/>
            <w:jc w:val="both"/>
            <w:rPr>
              <w:rFonts w:ascii="Arial" w:eastAsia="Calibri" w:hAnsi="Arial" w:cs="Arial"/>
              <w:color w:val="000000"/>
              <w:kern w:val="0"/>
              <w:lang w:val="en-US" w:eastAsia="en-US"/>
              <w14:ligatures w14:val="none"/>
            </w:rPr>
          </w:pPr>
          <w:r w:rsidRPr="003627BF">
            <w:rPr>
              <w:rFonts w:ascii="Arial" w:eastAsia="Calibri" w:hAnsi="Arial" w:cs="Arial"/>
              <w:color w:val="000000"/>
              <w:kern w:val="0"/>
              <w:lang w:val="en-US" w:eastAsia="en-US"/>
              <w14:ligatures w14:val="none"/>
            </w:rPr>
            <w:tab/>
          </w:r>
        </w:p>
        <w:p w14:paraId="62C141FA" w14:textId="1C281DEB" w:rsidR="00F17D97" w:rsidRPr="003627BF" w:rsidRDefault="00745465" w:rsidP="00D41553">
          <w:pPr>
            <w:pStyle w:val="TOC1"/>
            <w:tabs>
              <w:tab w:val="right" w:leader="dot" w:pos="9016"/>
            </w:tabs>
            <w:spacing w:line="276" w:lineRule="auto"/>
            <w:rPr>
              <w:rFonts w:ascii="Arial" w:hAnsi="Arial" w:cs="Arial"/>
              <w:noProof/>
            </w:rPr>
          </w:pPr>
          <w:r w:rsidRPr="003627BF">
            <w:rPr>
              <w:rFonts w:ascii="Arial" w:eastAsia="Calibri" w:hAnsi="Arial" w:cs="Arial"/>
              <w:color w:val="000000"/>
              <w:kern w:val="0"/>
              <w:lang w:eastAsia="en-US"/>
              <w14:ligatures w14:val="none"/>
            </w:rPr>
            <w:fldChar w:fldCharType="begin"/>
          </w:r>
          <w:r w:rsidRPr="003627BF">
            <w:rPr>
              <w:rFonts w:ascii="Arial" w:eastAsia="Calibri" w:hAnsi="Arial" w:cs="Arial"/>
              <w:color w:val="000000"/>
              <w:kern w:val="0"/>
              <w:lang w:eastAsia="en-US"/>
              <w14:ligatures w14:val="none"/>
            </w:rPr>
            <w:instrText xml:space="preserve"> TOC \o "1-3" \h \z \u </w:instrText>
          </w:r>
          <w:r w:rsidRPr="003627BF">
            <w:rPr>
              <w:rFonts w:ascii="Arial" w:eastAsia="Calibri" w:hAnsi="Arial" w:cs="Arial"/>
              <w:color w:val="000000"/>
              <w:kern w:val="0"/>
              <w:lang w:eastAsia="en-US"/>
              <w14:ligatures w14:val="none"/>
            </w:rPr>
            <w:fldChar w:fldCharType="separate"/>
          </w:r>
          <w:hyperlink w:anchor="_Toc200014717" w:history="1">
            <w:r w:rsidR="00F17D97" w:rsidRPr="003627BF">
              <w:rPr>
                <w:rStyle w:val="Hyperlink"/>
                <w:rFonts w:ascii="Arial" w:hAnsi="Arial" w:cs="Arial"/>
                <w:b/>
                <w:noProof/>
                <w:kern w:val="0"/>
                <w:lang w:eastAsia="en-US"/>
              </w:rPr>
              <w:t>AI Acknowledgement</w:t>
            </w:r>
            <w:r w:rsidR="00F17D97" w:rsidRPr="003627BF">
              <w:rPr>
                <w:rFonts w:ascii="Arial" w:hAnsi="Arial" w:cs="Arial"/>
                <w:noProof/>
                <w:webHidden/>
              </w:rPr>
              <w:tab/>
            </w:r>
            <w:r w:rsidR="00F17D97" w:rsidRPr="003627BF">
              <w:rPr>
                <w:rFonts w:ascii="Arial" w:hAnsi="Arial" w:cs="Arial"/>
                <w:noProof/>
                <w:webHidden/>
              </w:rPr>
              <w:fldChar w:fldCharType="begin"/>
            </w:r>
            <w:r w:rsidR="00F17D97" w:rsidRPr="003627BF">
              <w:rPr>
                <w:rFonts w:ascii="Arial" w:hAnsi="Arial" w:cs="Arial"/>
                <w:noProof/>
                <w:webHidden/>
              </w:rPr>
              <w:instrText xml:space="preserve"> PAGEREF _Toc200014717 \h </w:instrText>
            </w:r>
            <w:r w:rsidR="00F17D97" w:rsidRPr="003627BF">
              <w:rPr>
                <w:rFonts w:ascii="Arial" w:hAnsi="Arial" w:cs="Arial"/>
                <w:noProof/>
                <w:webHidden/>
              </w:rPr>
            </w:r>
            <w:r w:rsidR="00F17D97" w:rsidRPr="003627BF">
              <w:rPr>
                <w:rFonts w:ascii="Arial" w:hAnsi="Arial" w:cs="Arial"/>
                <w:noProof/>
                <w:webHidden/>
              </w:rPr>
              <w:fldChar w:fldCharType="separate"/>
            </w:r>
            <w:r w:rsidR="00BD7664">
              <w:rPr>
                <w:rFonts w:ascii="Arial" w:hAnsi="Arial" w:cs="Arial"/>
                <w:noProof/>
                <w:webHidden/>
              </w:rPr>
              <w:t>2</w:t>
            </w:r>
            <w:r w:rsidR="00F17D97" w:rsidRPr="003627BF">
              <w:rPr>
                <w:rFonts w:ascii="Arial" w:hAnsi="Arial" w:cs="Arial"/>
                <w:noProof/>
                <w:webHidden/>
              </w:rPr>
              <w:fldChar w:fldCharType="end"/>
            </w:r>
          </w:hyperlink>
        </w:p>
        <w:p w14:paraId="2B0D0650" w14:textId="39930554" w:rsidR="00F17D97" w:rsidRPr="003627BF" w:rsidRDefault="00F17D97" w:rsidP="00D41553">
          <w:pPr>
            <w:pStyle w:val="TOC1"/>
            <w:tabs>
              <w:tab w:val="right" w:leader="dot" w:pos="9016"/>
            </w:tabs>
            <w:spacing w:line="276" w:lineRule="auto"/>
            <w:rPr>
              <w:rFonts w:ascii="Arial" w:hAnsi="Arial" w:cs="Arial"/>
              <w:noProof/>
            </w:rPr>
          </w:pPr>
          <w:hyperlink w:anchor="_Toc200014718" w:history="1">
            <w:r w:rsidRPr="003627BF">
              <w:rPr>
                <w:rStyle w:val="Hyperlink"/>
                <w:rFonts w:ascii="Arial" w:hAnsi="Arial" w:cs="Arial"/>
                <w:b/>
                <w:noProof/>
                <w:kern w:val="0"/>
                <w:lang w:eastAsia="en-US"/>
              </w:rPr>
              <w:t>I confirm that I have not presented any AI generated materials as my own work</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_Toc200014718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2</w:t>
            </w:r>
            <w:r w:rsidRPr="003627BF">
              <w:rPr>
                <w:rFonts w:ascii="Arial" w:hAnsi="Arial" w:cs="Arial"/>
                <w:noProof/>
                <w:webHidden/>
              </w:rPr>
              <w:fldChar w:fldCharType="end"/>
            </w:r>
          </w:hyperlink>
        </w:p>
        <w:p w14:paraId="2DB7F385" w14:textId="33A61F3F" w:rsidR="00F17D97" w:rsidRPr="003627BF" w:rsidRDefault="00F17D97" w:rsidP="00D41553">
          <w:pPr>
            <w:pStyle w:val="TOC1"/>
            <w:tabs>
              <w:tab w:val="right" w:leader="dot" w:pos="9016"/>
            </w:tabs>
            <w:spacing w:line="276" w:lineRule="auto"/>
            <w:rPr>
              <w:rFonts w:ascii="Arial" w:hAnsi="Arial" w:cs="Arial"/>
              <w:noProof/>
            </w:rPr>
          </w:pPr>
          <w:hyperlink w:anchor="_Toc200014719" w:history="1">
            <w:r w:rsidRPr="003627BF">
              <w:rPr>
                <w:rStyle w:val="Hyperlink"/>
                <w:rFonts w:ascii="Arial" w:eastAsia="DengXian Light" w:hAnsi="Arial" w:cs="Arial"/>
                <w:b/>
                <w:noProof/>
                <w:kern w:val="0"/>
                <w:lang w:eastAsia="en-US"/>
              </w:rPr>
              <w:t>Introduction</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_Toc200014719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4</w:t>
            </w:r>
            <w:r w:rsidRPr="003627BF">
              <w:rPr>
                <w:rFonts w:ascii="Arial" w:hAnsi="Arial" w:cs="Arial"/>
                <w:noProof/>
                <w:webHidden/>
              </w:rPr>
              <w:fldChar w:fldCharType="end"/>
            </w:r>
          </w:hyperlink>
        </w:p>
        <w:p w14:paraId="05060199" w14:textId="3558D507" w:rsidR="00F17D97" w:rsidRPr="003627BF" w:rsidRDefault="00F17D97" w:rsidP="00D41553">
          <w:pPr>
            <w:pStyle w:val="TOC1"/>
            <w:tabs>
              <w:tab w:val="right" w:leader="dot" w:pos="9016"/>
            </w:tabs>
            <w:spacing w:line="276" w:lineRule="auto"/>
            <w:rPr>
              <w:rFonts w:ascii="Arial" w:hAnsi="Arial" w:cs="Arial"/>
              <w:noProof/>
            </w:rPr>
          </w:pPr>
          <w:hyperlink w:anchor="_Toc200014720" w:history="1">
            <w:r w:rsidRPr="003627BF">
              <w:rPr>
                <w:rStyle w:val="Hyperlink"/>
                <w:rFonts w:ascii="Arial" w:eastAsia="DengXian Light" w:hAnsi="Arial" w:cs="Arial"/>
                <w:b/>
                <w:noProof/>
                <w:kern w:val="0"/>
                <w:lang w:eastAsia="en-US"/>
              </w:rPr>
              <w:t>What is Time Management and Why It Matters</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_Toc200014720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4</w:t>
            </w:r>
            <w:r w:rsidRPr="003627BF">
              <w:rPr>
                <w:rFonts w:ascii="Arial" w:hAnsi="Arial" w:cs="Arial"/>
                <w:noProof/>
                <w:webHidden/>
              </w:rPr>
              <w:fldChar w:fldCharType="end"/>
            </w:r>
          </w:hyperlink>
        </w:p>
        <w:p w14:paraId="5277FA9C" w14:textId="08CC7460" w:rsidR="00F17D97" w:rsidRPr="003627BF" w:rsidRDefault="00F17D97" w:rsidP="00D41553">
          <w:pPr>
            <w:pStyle w:val="TOC1"/>
            <w:tabs>
              <w:tab w:val="right" w:leader="dot" w:pos="9016"/>
            </w:tabs>
            <w:spacing w:line="276" w:lineRule="auto"/>
            <w:rPr>
              <w:rFonts w:ascii="Arial" w:hAnsi="Arial" w:cs="Arial"/>
              <w:noProof/>
            </w:rPr>
          </w:pPr>
          <w:hyperlink w:anchor="_Toc200014721" w:history="1">
            <w:r w:rsidRPr="003627BF">
              <w:rPr>
                <w:rStyle w:val="Hyperlink"/>
                <w:rFonts w:ascii="Arial" w:eastAsia="DengXian Light" w:hAnsi="Arial" w:cs="Arial"/>
                <w:b/>
                <w:noProof/>
                <w:kern w:val="0"/>
                <w:lang w:eastAsia="en-US"/>
              </w:rPr>
              <w:t>Time Management Strategies in a Digital World</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_Toc200014721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5</w:t>
            </w:r>
            <w:r w:rsidRPr="003627BF">
              <w:rPr>
                <w:rFonts w:ascii="Arial" w:hAnsi="Arial" w:cs="Arial"/>
                <w:noProof/>
                <w:webHidden/>
              </w:rPr>
              <w:fldChar w:fldCharType="end"/>
            </w:r>
          </w:hyperlink>
        </w:p>
        <w:p w14:paraId="5FD61D12" w14:textId="2B615FFD" w:rsidR="00F17D97" w:rsidRPr="003627BF" w:rsidRDefault="00F17D97" w:rsidP="00D41553">
          <w:pPr>
            <w:pStyle w:val="TOC1"/>
            <w:tabs>
              <w:tab w:val="right" w:leader="dot" w:pos="9016"/>
            </w:tabs>
            <w:spacing w:line="276" w:lineRule="auto"/>
            <w:rPr>
              <w:rFonts w:ascii="Arial" w:hAnsi="Arial" w:cs="Arial"/>
              <w:noProof/>
            </w:rPr>
          </w:pPr>
          <w:hyperlink w:anchor="_Toc200014722" w:history="1">
            <w:r w:rsidRPr="003627BF">
              <w:rPr>
                <w:rStyle w:val="Hyperlink"/>
                <w:rFonts w:ascii="Arial" w:eastAsia="DengXian Light" w:hAnsi="Arial" w:cs="Arial"/>
                <w:b/>
                <w:noProof/>
                <w:kern w:val="0"/>
                <w:lang w:eastAsia="en-US"/>
              </w:rPr>
              <w:t>Challenges in Time Management</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_Toc200014722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5</w:t>
            </w:r>
            <w:r w:rsidRPr="003627BF">
              <w:rPr>
                <w:rFonts w:ascii="Arial" w:hAnsi="Arial" w:cs="Arial"/>
                <w:noProof/>
                <w:webHidden/>
              </w:rPr>
              <w:fldChar w:fldCharType="end"/>
            </w:r>
          </w:hyperlink>
        </w:p>
        <w:p w14:paraId="342612AF" w14:textId="6F89207B" w:rsidR="00F17D97" w:rsidRPr="003627BF" w:rsidRDefault="00F17D97" w:rsidP="00D41553">
          <w:pPr>
            <w:pStyle w:val="TOC1"/>
            <w:tabs>
              <w:tab w:val="right" w:leader="dot" w:pos="9016"/>
            </w:tabs>
            <w:spacing w:line="276" w:lineRule="auto"/>
            <w:rPr>
              <w:rFonts w:ascii="Arial" w:hAnsi="Arial" w:cs="Arial"/>
              <w:noProof/>
            </w:rPr>
          </w:pPr>
          <w:hyperlink w:anchor="_Toc200014723" w:history="1">
            <w:r w:rsidRPr="003627BF">
              <w:rPr>
                <w:rStyle w:val="Hyperlink"/>
                <w:rFonts w:ascii="Arial" w:eastAsia="DengXian Light" w:hAnsi="Arial" w:cs="Arial"/>
                <w:b/>
                <w:noProof/>
                <w:kern w:val="0"/>
                <w:lang w:eastAsia="en-US"/>
              </w:rPr>
              <w:t>Evidence-Based Solutions</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_Toc200014723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5</w:t>
            </w:r>
            <w:r w:rsidRPr="003627BF">
              <w:rPr>
                <w:rFonts w:ascii="Arial" w:hAnsi="Arial" w:cs="Arial"/>
                <w:noProof/>
                <w:webHidden/>
              </w:rPr>
              <w:fldChar w:fldCharType="end"/>
            </w:r>
          </w:hyperlink>
        </w:p>
        <w:p w14:paraId="33A78091" w14:textId="7B252622" w:rsidR="00F17D97" w:rsidRPr="003627BF" w:rsidRDefault="00F17D97" w:rsidP="00D41553">
          <w:pPr>
            <w:pStyle w:val="TOC1"/>
            <w:tabs>
              <w:tab w:val="right" w:leader="dot" w:pos="9016"/>
            </w:tabs>
            <w:spacing w:line="276" w:lineRule="auto"/>
            <w:rPr>
              <w:rFonts w:ascii="Arial" w:hAnsi="Arial" w:cs="Arial"/>
              <w:noProof/>
            </w:rPr>
          </w:pPr>
          <w:hyperlink w:anchor="_Toc200014724" w:history="1">
            <w:r w:rsidRPr="003627BF">
              <w:rPr>
                <w:rStyle w:val="Hyperlink"/>
                <w:rFonts w:ascii="Arial" w:eastAsia="DengXian Light" w:hAnsi="Arial" w:cs="Arial"/>
                <w:b/>
                <w:noProof/>
                <w:kern w:val="0"/>
                <w:lang w:eastAsia="en-US"/>
              </w:rPr>
              <w:t>Conclusion</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_Toc200014724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6</w:t>
            </w:r>
            <w:r w:rsidRPr="003627BF">
              <w:rPr>
                <w:rFonts w:ascii="Arial" w:hAnsi="Arial" w:cs="Arial"/>
                <w:noProof/>
                <w:webHidden/>
              </w:rPr>
              <w:fldChar w:fldCharType="end"/>
            </w:r>
          </w:hyperlink>
        </w:p>
        <w:p w14:paraId="3BFC0EF8" w14:textId="1110BEBF" w:rsidR="00F17D97" w:rsidRPr="003627BF" w:rsidRDefault="00F17D97" w:rsidP="00D41553">
          <w:pPr>
            <w:pStyle w:val="TOC1"/>
            <w:tabs>
              <w:tab w:val="right" w:leader="dot" w:pos="9016"/>
            </w:tabs>
            <w:spacing w:line="276" w:lineRule="auto"/>
            <w:rPr>
              <w:rFonts w:ascii="Arial" w:hAnsi="Arial" w:cs="Arial"/>
              <w:noProof/>
            </w:rPr>
          </w:pPr>
          <w:hyperlink w:anchor="_Toc200014725" w:history="1">
            <w:r w:rsidRPr="003627BF">
              <w:rPr>
                <w:rStyle w:val="Hyperlink"/>
                <w:rFonts w:ascii="Arial" w:eastAsia="DengXian Light" w:hAnsi="Arial" w:cs="Arial"/>
                <w:b/>
                <w:noProof/>
                <w:kern w:val="0"/>
                <w:lang w:eastAsia="en-US"/>
              </w:rPr>
              <w:t>REFERENCES</w:t>
            </w:r>
            <w:r w:rsidRPr="003627BF">
              <w:rPr>
                <w:rFonts w:ascii="Arial" w:hAnsi="Arial" w:cs="Arial"/>
                <w:noProof/>
                <w:webHidden/>
              </w:rPr>
              <w:tab/>
            </w:r>
            <w:r w:rsidRPr="003627BF">
              <w:rPr>
                <w:rFonts w:ascii="Arial" w:hAnsi="Arial" w:cs="Arial"/>
                <w:noProof/>
                <w:webHidden/>
              </w:rPr>
              <w:fldChar w:fldCharType="begin"/>
            </w:r>
            <w:r w:rsidRPr="003627BF">
              <w:rPr>
                <w:rFonts w:ascii="Arial" w:hAnsi="Arial" w:cs="Arial"/>
                <w:noProof/>
                <w:webHidden/>
              </w:rPr>
              <w:instrText xml:space="preserve"> PAGEREF _Toc200014725 \h </w:instrText>
            </w:r>
            <w:r w:rsidRPr="003627BF">
              <w:rPr>
                <w:rFonts w:ascii="Arial" w:hAnsi="Arial" w:cs="Arial"/>
                <w:noProof/>
                <w:webHidden/>
              </w:rPr>
            </w:r>
            <w:r w:rsidRPr="003627BF">
              <w:rPr>
                <w:rFonts w:ascii="Arial" w:hAnsi="Arial" w:cs="Arial"/>
                <w:noProof/>
                <w:webHidden/>
              </w:rPr>
              <w:fldChar w:fldCharType="separate"/>
            </w:r>
            <w:r w:rsidR="00BD7664">
              <w:rPr>
                <w:rFonts w:ascii="Arial" w:hAnsi="Arial" w:cs="Arial"/>
                <w:noProof/>
                <w:webHidden/>
              </w:rPr>
              <w:t>7</w:t>
            </w:r>
            <w:r w:rsidRPr="003627BF">
              <w:rPr>
                <w:rFonts w:ascii="Arial" w:hAnsi="Arial" w:cs="Arial"/>
                <w:noProof/>
                <w:webHidden/>
              </w:rPr>
              <w:fldChar w:fldCharType="end"/>
            </w:r>
          </w:hyperlink>
        </w:p>
        <w:p w14:paraId="5273DBE4" w14:textId="4FD72732" w:rsidR="00745465" w:rsidRPr="00745465" w:rsidRDefault="00745465" w:rsidP="00D41553">
          <w:pPr>
            <w:spacing w:after="0" w:line="276" w:lineRule="auto"/>
            <w:contextualSpacing/>
            <w:jc w:val="both"/>
            <w:rPr>
              <w:rFonts w:ascii="Times New Roman" w:eastAsia="Calibri" w:hAnsi="Times New Roman" w:cs="Times New Roman"/>
              <w:color w:val="000000"/>
              <w:kern w:val="0"/>
              <w:lang w:eastAsia="en-US"/>
              <w14:ligatures w14:val="none"/>
            </w:rPr>
          </w:pPr>
          <w:r w:rsidRPr="003627BF">
            <w:rPr>
              <w:rFonts w:ascii="Arial" w:eastAsia="Calibri" w:hAnsi="Arial" w:cs="Arial"/>
              <w:b/>
              <w:bCs/>
              <w:noProof/>
              <w:color w:val="000000"/>
              <w:kern w:val="0"/>
              <w:lang w:eastAsia="en-US"/>
              <w14:ligatures w14:val="none"/>
            </w:rPr>
            <w:fldChar w:fldCharType="end"/>
          </w:r>
        </w:p>
      </w:sdtContent>
    </w:sdt>
    <w:p w14:paraId="41C7988A" w14:textId="77777777" w:rsidR="00745465" w:rsidRPr="00745465" w:rsidRDefault="00745465" w:rsidP="00745465">
      <w:pPr>
        <w:spacing w:after="0" w:line="360" w:lineRule="auto"/>
        <w:contextualSpacing/>
        <w:rPr>
          <w:rFonts w:ascii="Times New Roman" w:eastAsia="Calibri" w:hAnsi="Times New Roman" w:cs="Times New Roman"/>
          <w:b/>
          <w:bCs/>
          <w:color w:val="000000"/>
          <w:kern w:val="0"/>
          <w:lang w:eastAsia="en-US"/>
          <w14:ligatures w14:val="none"/>
        </w:rPr>
      </w:pPr>
      <w:r w:rsidRPr="00745465">
        <w:rPr>
          <w:rFonts w:ascii="Times New Roman" w:eastAsia="Calibri" w:hAnsi="Times New Roman" w:cs="Times New Roman"/>
          <w:b/>
          <w:bCs/>
          <w:color w:val="000000"/>
          <w:kern w:val="0"/>
          <w:lang w:eastAsia="en-US"/>
          <w14:ligatures w14:val="none"/>
        </w:rPr>
        <w:br w:type="page"/>
      </w:r>
    </w:p>
    <w:p w14:paraId="4A984C5C" w14:textId="39EBCABC" w:rsidR="00745465" w:rsidRPr="00D41553" w:rsidRDefault="00745465" w:rsidP="00745465">
      <w:pPr>
        <w:rPr>
          <w:rFonts w:ascii="Arial" w:hAnsi="Arial" w:cs="Arial"/>
          <w:sz w:val="32"/>
          <w:szCs w:val="32"/>
          <w:lang w:eastAsia="en-US"/>
        </w:rPr>
      </w:pPr>
    </w:p>
    <w:p w14:paraId="6AF00FFB" w14:textId="77777777" w:rsidR="00F17D97" w:rsidRPr="00D41553" w:rsidRDefault="00F17D97" w:rsidP="00F17D97">
      <w:pPr>
        <w:spacing w:after="0" w:line="360" w:lineRule="auto"/>
        <w:contextualSpacing/>
        <w:jc w:val="center"/>
        <w:rPr>
          <w:rFonts w:ascii="Arial" w:eastAsia="Calibri" w:hAnsi="Arial" w:cs="Arial"/>
          <w:b/>
          <w:bCs/>
          <w:color w:val="000000"/>
          <w:kern w:val="0"/>
          <w:sz w:val="32"/>
          <w:szCs w:val="32"/>
          <w:lang w:eastAsia="en-US"/>
          <w14:ligatures w14:val="none"/>
        </w:rPr>
      </w:pPr>
      <w:r w:rsidRPr="00D41553">
        <w:rPr>
          <w:rFonts w:ascii="Arial" w:eastAsia="Calibri" w:hAnsi="Arial" w:cs="Arial"/>
          <w:b/>
          <w:bCs/>
          <w:color w:val="000000"/>
          <w:kern w:val="0"/>
          <w:sz w:val="32"/>
          <w:szCs w:val="32"/>
          <w:lang w:eastAsia="en-US"/>
          <w14:ligatures w14:val="none"/>
        </w:rPr>
        <w:t>Time-Management: An Essential Skill for Student Success in Higher Education</w:t>
      </w:r>
    </w:p>
    <w:p w14:paraId="16A1F2CB" w14:textId="77777777" w:rsidR="00F17D97" w:rsidRPr="00F17D97" w:rsidRDefault="00F17D97" w:rsidP="00F17D97">
      <w:pPr>
        <w:spacing w:after="0" w:line="360" w:lineRule="auto"/>
        <w:contextualSpacing/>
        <w:jc w:val="center"/>
        <w:rPr>
          <w:rFonts w:ascii="Times New Roman" w:eastAsia="Calibri" w:hAnsi="Times New Roman" w:cs="Times New Roman"/>
          <w:color w:val="000000"/>
          <w:kern w:val="0"/>
          <w:lang w:eastAsia="en-US"/>
          <w14:ligatures w14:val="none"/>
        </w:rPr>
      </w:pPr>
    </w:p>
    <w:p w14:paraId="5DEC0AB8" w14:textId="77777777" w:rsidR="00F17D97" w:rsidRPr="00D41553" w:rsidRDefault="00F17D97" w:rsidP="00F17D97">
      <w:pPr>
        <w:keepNext/>
        <w:keepLines/>
        <w:spacing w:after="0" w:line="360" w:lineRule="auto"/>
        <w:contextualSpacing/>
        <w:jc w:val="both"/>
        <w:outlineLvl w:val="0"/>
        <w:rPr>
          <w:rFonts w:ascii="Arial" w:eastAsia="DengXian Light" w:hAnsi="Arial" w:cs="Arial"/>
          <w:b/>
          <w:color w:val="000000"/>
          <w:kern w:val="0"/>
          <w:lang w:eastAsia="en-US"/>
        </w:rPr>
      </w:pPr>
      <w:bookmarkStart w:id="2" w:name="_Toc200014719"/>
      <w:r w:rsidRPr="00D41553">
        <w:rPr>
          <w:rFonts w:ascii="Arial" w:eastAsia="DengXian Light" w:hAnsi="Arial" w:cs="Arial"/>
          <w:b/>
          <w:color w:val="000000"/>
          <w:kern w:val="0"/>
          <w:lang w:eastAsia="en-US"/>
        </w:rPr>
        <w:t>Introduction</w:t>
      </w:r>
      <w:bookmarkEnd w:id="2"/>
    </w:p>
    <w:p w14:paraId="43641ECB" w14:textId="77777777" w:rsidR="00F17D97" w:rsidRPr="00D41553" w:rsidRDefault="00F17D97" w:rsidP="00D41553">
      <w:pPr>
        <w:spacing w:after="0" w:line="360" w:lineRule="auto"/>
        <w:ind w:firstLine="720"/>
        <w:contextualSpacing/>
        <w:jc w:val="both"/>
        <w:rPr>
          <w:rFonts w:ascii="Arial" w:eastAsia="Calibri" w:hAnsi="Arial" w:cs="Arial"/>
          <w:color w:val="000000"/>
          <w:kern w:val="0"/>
          <w:lang w:eastAsia="en-US"/>
          <w14:ligatures w14:val="none"/>
        </w:rPr>
      </w:pPr>
      <w:r w:rsidRPr="00D41553">
        <w:rPr>
          <w:rFonts w:ascii="Arial" w:eastAsia="Calibri" w:hAnsi="Arial" w:cs="Arial"/>
          <w:color w:val="000000"/>
          <w:kern w:val="0"/>
          <w:lang w:eastAsia="en-US"/>
          <w14:ligatures w14:val="none"/>
        </w:rPr>
        <w:t>This report discusses why managing the time effectively is vital for all students and especially new ones at the university level/higher education. Being a student at a university requires to go to classes, read the materials and finish the assignments in time. If there isn’t proper planning, it is simple to end up feeling stressed or in a rush (Tsitsia et al., 2021).</w:t>
      </w:r>
    </w:p>
    <w:p w14:paraId="72FE2570" w14:textId="77777777" w:rsidR="00F17D97" w:rsidRPr="00D41553" w:rsidRDefault="00F17D97" w:rsidP="00D41553">
      <w:pPr>
        <w:spacing w:after="0" w:line="360" w:lineRule="auto"/>
        <w:ind w:firstLine="720"/>
        <w:contextualSpacing/>
        <w:jc w:val="both"/>
        <w:rPr>
          <w:rFonts w:ascii="Arial" w:eastAsia="Calibri" w:hAnsi="Arial" w:cs="Arial"/>
          <w:color w:val="000000"/>
          <w:kern w:val="0"/>
          <w:lang w:eastAsia="en-US"/>
          <w14:ligatures w14:val="none"/>
        </w:rPr>
      </w:pPr>
      <w:r w:rsidRPr="00D41553">
        <w:rPr>
          <w:rFonts w:ascii="Arial" w:eastAsia="Calibri" w:hAnsi="Arial" w:cs="Arial"/>
          <w:color w:val="000000"/>
          <w:kern w:val="0"/>
          <w:lang w:eastAsia="en-US"/>
          <w14:ligatures w14:val="none"/>
        </w:rPr>
        <w:t>When time is managed well, students can keep up with assignments and homework, maintain balance and stay organised. It also takes away some stress and helps students do better in school (Wilson, Joiner and Abbasi, 2021).</w:t>
      </w:r>
    </w:p>
    <w:p w14:paraId="1AEF35C5" w14:textId="77777777" w:rsidR="00F17D97" w:rsidRPr="00D41553" w:rsidRDefault="00F17D97" w:rsidP="00D41553">
      <w:pPr>
        <w:spacing w:after="0" w:line="360" w:lineRule="auto"/>
        <w:ind w:firstLine="720"/>
        <w:contextualSpacing/>
        <w:jc w:val="both"/>
        <w:rPr>
          <w:rFonts w:ascii="Arial" w:eastAsia="Calibri" w:hAnsi="Arial" w:cs="Arial"/>
          <w:color w:val="000000"/>
          <w:kern w:val="0"/>
          <w:lang w:eastAsia="en-US"/>
          <w14:ligatures w14:val="none"/>
        </w:rPr>
      </w:pPr>
      <w:r w:rsidRPr="00D41553">
        <w:rPr>
          <w:rFonts w:ascii="Arial" w:eastAsia="Calibri" w:hAnsi="Arial" w:cs="Arial"/>
          <w:color w:val="000000"/>
          <w:kern w:val="0"/>
          <w:lang w:eastAsia="en-US"/>
          <w14:ligatures w14:val="none"/>
        </w:rPr>
        <w:t>What time management is, how it helps, what tools students should use, challenges students may encounter and tips for improvement will all be included in the report.</w:t>
      </w:r>
    </w:p>
    <w:p w14:paraId="65EE989C" w14:textId="77777777" w:rsidR="00F17D97" w:rsidRPr="00F17D97" w:rsidRDefault="00F17D97" w:rsidP="00F17D97">
      <w:pPr>
        <w:spacing w:after="0" w:line="360" w:lineRule="auto"/>
        <w:contextualSpacing/>
        <w:jc w:val="both"/>
        <w:rPr>
          <w:rFonts w:ascii="Times New Roman" w:eastAsia="Calibri" w:hAnsi="Times New Roman" w:cs="Times New Roman"/>
          <w:color w:val="000000"/>
          <w:kern w:val="0"/>
          <w:lang w:eastAsia="en-US"/>
          <w14:ligatures w14:val="none"/>
        </w:rPr>
      </w:pPr>
    </w:p>
    <w:p w14:paraId="0D6194E8" w14:textId="77777777" w:rsidR="00F17D97" w:rsidRPr="00D41553" w:rsidRDefault="00F17D97" w:rsidP="00F17D97">
      <w:pPr>
        <w:keepNext/>
        <w:keepLines/>
        <w:spacing w:after="0" w:line="360" w:lineRule="auto"/>
        <w:contextualSpacing/>
        <w:jc w:val="both"/>
        <w:outlineLvl w:val="0"/>
        <w:rPr>
          <w:rFonts w:ascii="Arial" w:eastAsia="DengXian Light" w:hAnsi="Arial" w:cs="Arial"/>
          <w:b/>
          <w:color w:val="000000"/>
          <w:kern w:val="0"/>
          <w:lang w:eastAsia="en-US"/>
        </w:rPr>
      </w:pPr>
      <w:bookmarkStart w:id="3" w:name="_Toc200014720"/>
      <w:r w:rsidRPr="00D41553">
        <w:rPr>
          <w:rFonts w:ascii="Arial" w:eastAsia="DengXian Light" w:hAnsi="Arial" w:cs="Arial"/>
          <w:b/>
          <w:color w:val="000000"/>
          <w:kern w:val="0"/>
          <w:lang w:eastAsia="en-US"/>
        </w:rPr>
        <w:t>What is Time Management and Why It Matters</w:t>
      </w:r>
      <w:bookmarkEnd w:id="3"/>
    </w:p>
    <w:p w14:paraId="739A41E6" w14:textId="77777777" w:rsidR="00F17D97" w:rsidRPr="00D41553" w:rsidRDefault="00F17D97" w:rsidP="00F17D97">
      <w:pPr>
        <w:spacing w:after="0" w:line="360" w:lineRule="auto"/>
        <w:contextualSpacing/>
        <w:jc w:val="both"/>
        <w:rPr>
          <w:rFonts w:ascii="Arial" w:eastAsia="Calibri" w:hAnsi="Arial" w:cs="Arial"/>
          <w:color w:val="000000"/>
          <w:kern w:val="0"/>
          <w:lang w:eastAsia="en-US"/>
          <w14:ligatures w14:val="none"/>
        </w:rPr>
      </w:pPr>
      <w:r w:rsidRPr="00D41553">
        <w:rPr>
          <w:rFonts w:ascii="Arial" w:eastAsia="Calibri" w:hAnsi="Arial" w:cs="Arial"/>
          <w:b/>
          <w:bCs/>
          <w:color w:val="000000"/>
          <w:kern w:val="0"/>
          <w:lang w:eastAsia="en-US"/>
          <w14:ligatures w14:val="none"/>
        </w:rPr>
        <w:t>Point</w:t>
      </w:r>
      <w:r w:rsidRPr="00420FF4">
        <w:rPr>
          <w:rFonts w:ascii="Arial" w:eastAsia="Calibri" w:hAnsi="Arial" w:cs="Arial"/>
          <w:b/>
          <w:bCs/>
          <w:color w:val="000000"/>
          <w:kern w:val="0"/>
          <w:lang w:eastAsia="en-US"/>
          <w14:ligatures w14:val="none"/>
        </w:rPr>
        <w:t>:</w:t>
      </w:r>
      <w:r w:rsidRPr="00D41553">
        <w:rPr>
          <w:rFonts w:ascii="Arial" w:eastAsia="Calibri" w:hAnsi="Arial" w:cs="Arial"/>
          <w:color w:val="000000"/>
          <w:kern w:val="0"/>
          <w:lang w:eastAsia="en-US"/>
          <w14:ligatures w14:val="none"/>
        </w:rPr>
        <w:t xml:space="preserve"> The term ‘time management’ describes the skill of organising the time in a way that helps people use it better. It ensures students can finish their work when it is due and get less stressed (Wolters and Brady, 2021).</w:t>
      </w:r>
    </w:p>
    <w:p w14:paraId="7FDF088A" w14:textId="77777777" w:rsidR="00F17D97" w:rsidRPr="00D41553" w:rsidRDefault="00F17D97" w:rsidP="00F17D97">
      <w:pPr>
        <w:spacing w:after="0" w:line="360" w:lineRule="auto"/>
        <w:contextualSpacing/>
        <w:jc w:val="both"/>
        <w:rPr>
          <w:rFonts w:ascii="Arial" w:eastAsia="Calibri" w:hAnsi="Arial" w:cs="Arial"/>
          <w:color w:val="000000"/>
          <w:kern w:val="0"/>
          <w:lang w:eastAsia="en-US"/>
          <w14:ligatures w14:val="none"/>
        </w:rPr>
      </w:pPr>
      <w:r w:rsidRPr="005D6E57">
        <w:rPr>
          <w:rFonts w:ascii="Arial" w:eastAsia="Calibri" w:hAnsi="Arial" w:cs="Arial"/>
          <w:b/>
          <w:bCs/>
          <w:color w:val="000000"/>
          <w:kern w:val="0"/>
          <w:lang w:eastAsia="en-US"/>
          <w14:ligatures w14:val="none"/>
        </w:rPr>
        <w:t>Explain:</w:t>
      </w:r>
      <w:r w:rsidRPr="00D41553">
        <w:rPr>
          <w:rFonts w:ascii="Arial" w:eastAsia="Calibri" w:hAnsi="Arial" w:cs="Arial"/>
          <w:color w:val="000000"/>
          <w:kern w:val="0"/>
          <w:lang w:eastAsia="en-US"/>
          <w14:ligatures w14:val="none"/>
        </w:rPr>
        <w:t xml:space="preserve"> If students create a schedule, they won’t feel rushed or accidentally neglect some tasks. They do not feel too stressed because they can easily fit in study, relaxation and enjoyments. It gives better outcomes and is good for the student overall (Trentepohl et al., 2022).</w:t>
      </w:r>
    </w:p>
    <w:p w14:paraId="2A579D3B" w14:textId="77777777" w:rsidR="00F17D97" w:rsidRPr="00F17D97" w:rsidRDefault="00F17D97" w:rsidP="00F17D97">
      <w:pPr>
        <w:spacing w:after="0" w:line="360" w:lineRule="auto"/>
        <w:contextualSpacing/>
        <w:jc w:val="both"/>
        <w:rPr>
          <w:rFonts w:ascii="Times New Roman" w:eastAsia="Calibri" w:hAnsi="Times New Roman" w:cs="Times New Roman"/>
          <w:color w:val="000000"/>
          <w:kern w:val="0"/>
          <w:lang w:eastAsia="en-US"/>
          <w14:ligatures w14:val="none"/>
        </w:rPr>
      </w:pPr>
      <w:r w:rsidRPr="00D41553">
        <w:rPr>
          <w:rFonts w:ascii="Arial" w:eastAsia="Calibri" w:hAnsi="Arial" w:cs="Arial"/>
          <w:b/>
          <w:bCs/>
          <w:color w:val="000000"/>
          <w:kern w:val="0"/>
          <w:lang w:eastAsia="en-US"/>
          <w14:ligatures w14:val="none"/>
        </w:rPr>
        <w:t>Example</w:t>
      </w:r>
      <w:r w:rsidRPr="00420FF4">
        <w:rPr>
          <w:rFonts w:ascii="Arial" w:eastAsia="Calibri" w:hAnsi="Arial" w:cs="Arial"/>
          <w:b/>
          <w:bCs/>
          <w:color w:val="000000"/>
          <w:kern w:val="0"/>
          <w:lang w:eastAsia="en-US"/>
          <w14:ligatures w14:val="none"/>
        </w:rPr>
        <w:t>:</w:t>
      </w:r>
      <w:r w:rsidRPr="00D41553">
        <w:rPr>
          <w:rFonts w:ascii="Arial" w:eastAsia="Calibri" w:hAnsi="Arial" w:cs="Arial"/>
          <w:color w:val="000000"/>
          <w:kern w:val="0"/>
          <w:lang w:eastAsia="en-US"/>
          <w14:ligatures w14:val="none"/>
        </w:rPr>
        <w:t xml:space="preserve"> For example, a student who is studying for some exams makes a study timetable. Subjects are divided for each day. With this plan, they are feeling prepared and calm before exam.</w:t>
      </w:r>
    </w:p>
    <w:p w14:paraId="7E37A716" w14:textId="77777777" w:rsidR="00F17D97" w:rsidRPr="00D41553" w:rsidRDefault="00F17D97" w:rsidP="00F17D97">
      <w:pPr>
        <w:spacing w:after="0" w:line="360" w:lineRule="auto"/>
        <w:contextualSpacing/>
        <w:jc w:val="both"/>
        <w:rPr>
          <w:rFonts w:ascii="Arial" w:eastAsia="Calibri" w:hAnsi="Arial" w:cs="Arial"/>
          <w:color w:val="000000"/>
          <w:kern w:val="0"/>
          <w:lang w:eastAsia="en-US"/>
          <w14:ligatures w14:val="none"/>
        </w:rPr>
      </w:pPr>
      <w:r w:rsidRPr="00D41553">
        <w:rPr>
          <w:rFonts w:ascii="Arial" w:eastAsia="Calibri" w:hAnsi="Arial" w:cs="Arial"/>
          <w:b/>
          <w:bCs/>
          <w:color w:val="000000"/>
          <w:kern w:val="0"/>
          <w:lang w:eastAsia="en-US"/>
          <w14:ligatures w14:val="none"/>
        </w:rPr>
        <w:t>Link</w:t>
      </w:r>
      <w:r w:rsidRPr="00F17D97">
        <w:rPr>
          <w:rFonts w:ascii="Times New Roman" w:eastAsia="Calibri" w:hAnsi="Times New Roman" w:cs="Times New Roman"/>
          <w:b/>
          <w:bCs/>
          <w:color w:val="000000"/>
          <w:kern w:val="0"/>
          <w:lang w:eastAsia="en-US"/>
          <w14:ligatures w14:val="none"/>
        </w:rPr>
        <w:t>:</w:t>
      </w:r>
      <w:r w:rsidRPr="00F17D97">
        <w:rPr>
          <w:rFonts w:ascii="Times New Roman" w:eastAsia="Calibri" w:hAnsi="Times New Roman" w:cs="Times New Roman"/>
          <w:color w:val="000000"/>
          <w:kern w:val="0"/>
          <w:lang w:eastAsia="en-US"/>
          <w14:ligatures w14:val="none"/>
        </w:rPr>
        <w:t xml:space="preserve"> </w:t>
      </w:r>
      <w:r w:rsidRPr="00D41553">
        <w:rPr>
          <w:rFonts w:ascii="Arial" w:eastAsia="Calibri" w:hAnsi="Arial" w:cs="Arial"/>
          <w:color w:val="000000"/>
          <w:kern w:val="0"/>
          <w:lang w:eastAsia="en-US"/>
          <w14:ligatures w14:val="none"/>
        </w:rPr>
        <w:t>Students are supposed to be learning responsibly at university. They manage lectures, assignments and free time much more well when they do good time management (Tabuenca, Greller and Verpoorten, 2022).</w:t>
      </w:r>
    </w:p>
    <w:p w14:paraId="38120236" w14:textId="77777777" w:rsidR="00F17D97" w:rsidRPr="00D41553" w:rsidRDefault="00F17D97" w:rsidP="00F17D97">
      <w:pPr>
        <w:spacing w:after="0" w:line="360" w:lineRule="auto"/>
        <w:contextualSpacing/>
        <w:jc w:val="both"/>
        <w:rPr>
          <w:rFonts w:ascii="Arial" w:eastAsia="Calibri" w:hAnsi="Arial" w:cs="Arial"/>
          <w:color w:val="000000"/>
          <w:kern w:val="0"/>
          <w:lang w:eastAsia="en-US"/>
          <w14:ligatures w14:val="none"/>
        </w:rPr>
      </w:pPr>
    </w:p>
    <w:p w14:paraId="25EB97FA" w14:textId="77777777" w:rsidR="00F17D97" w:rsidRPr="00420FF4" w:rsidRDefault="00F17D97" w:rsidP="00F17D97">
      <w:pPr>
        <w:keepNext/>
        <w:keepLines/>
        <w:spacing w:after="0" w:line="360" w:lineRule="auto"/>
        <w:contextualSpacing/>
        <w:jc w:val="both"/>
        <w:outlineLvl w:val="0"/>
        <w:rPr>
          <w:rFonts w:ascii="Arial" w:eastAsia="DengXian Light" w:hAnsi="Arial" w:cs="Arial"/>
          <w:b/>
          <w:color w:val="000000"/>
          <w:kern w:val="0"/>
          <w:lang w:eastAsia="en-US"/>
        </w:rPr>
      </w:pPr>
      <w:bookmarkStart w:id="4" w:name="_Toc200014721"/>
      <w:r w:rsidRPr="00420FF4">
        <w:rPr>
          <w:rFonts w:ascii="Arial" w:eastAsia="DengXian Light" w:hAnsi="Arial" w:cs="Arial"/>
          <w:b/>
          <w:color w:val="000000"/>
          <w:kern w:val="0"/>
          <w:lang w:eastAsia="en-US"/>
        </w:rPr>
        <w:lastRenderedPageBreak/>
        <w:t>Time Management Strategies in a Digital World</w:t>
      </w:r>
      <w:bookmarkEnd w:id="4"/>
    </w:p>
    <w:p w14:paraId="5A321ACD" w14:textId="77777777" w:rsidR="00F17D97" w:rsidRPr="00420FF4"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Point:</w:t>
      </w:r>
      <w:r w:rsidRPr="00F17D97">
        <w:rPr>
          <w:rFonts w:ascii="Times New Roman" w:eastAsia="Calibri" w:hAnsi="Times New Roman" w:cs="Times New Roman"/>
          <w:color w:val="000000"/>
          <w:kern w:val="0"/>
          <w:lang w:eastAsia="en-US"/>
          <w14:ligatures w14:val="none"/>
        </w:rPr>
        <w:t xml:space="preserve"> </w:t>
      </w:r>
      <w:r w:rsidRPr="00420FF4">
        <w:rPr>
          <w:rFonts w:ascii="Arial" w:eastAsia="Calibri" w:hAnsi="Arial" w:cs="Arial"/>
          <w:color w:val="000000"/>
          <w:kern w:val="0"/>
          <w:lang w:eastAsia="en-US"/>
          <w14:ligatures w14:val="none"/>
        </w:rPr>
        <w:t>Using online calendars, for example Google Calendar can be helpful, planning weekly tasks and deadlines (Calonia et al., 2023).</w:t>
      </w:r>
    </w:p>
    <w:p w14:paraId="4F3B012A" w14:textId="77777777" w:rsidR="00F17D97" w:rsidRPr="00420FF4"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Explain:</w:t>
      </w:r>
      <w:r w:rsidRPr="00F17D97">
        <w:rPr>
          <w:rFonts w:ascii="Times New Roman" w:eastAsia="Calibri" w:hAnsi="Times New Roman" w:cs="Times New Roman"/>
          <w:color w:val="000000"/>
          <w:kern w:val="0"/>
          <w:lang w:eastAsia="en-US"/>
          <w14:ligatures w14:val="none"/>
        </w:rPr>
        <w:t xml:space="preserve"> </w:t>
      </w:r>
      <w:r w:rsidRPr="00420FF4">
        <w:rPr>
          <w:rFonts w:ascii="Arial" w:eastAsia="Calibri" w:hAnsi="Arial" w:cs="Arial"/>
          <w:color w:val="000000"/>
          <w:kern w:val="0"/>
          <w:lang w:eastAsia="en-US"/>
          <w14:ligatures w14:val="none"/>
        </w:rPr>
        <w:t>These calendars enable students to see their full schedule, set reminders and cultivate better personal habits without missing tasks.</w:t>
      </w:r>
    </w:p>
    <w:p w14:paraId="115A10DF" w14:textId="4745E5B9" w:rsid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Example:</w:t>
      </w:r>
      <w:r w:rsidRPr="00F17D97">
        <w:rPr>
          <w:rFonts w:ascii="Times New Roman" w:eastAsia="Calibri" w:hAnsi="Times New Roman" w:cs="Times New Roman"/>
          <w:color w:val="000000"/>
          <w:kern w:val="0"/>
          <w:lang w:eastAsia="en-US"/>
          <w14:ligatures w14:val="none"/>
        </w:rPr>
        <w:t xml:space="preserve"> </w:t>
      </w:r>
      <w:r w:rsidRPr="00420FF4">
        <w:rPr>
          <w:rFonts w:ascii="Arial" w:eastAsia="Calibri" w:hAnsi="Arial" w:cs="Arial"/>
          <w:color w:val="000000"/>
          <w:kern w:val="0"/>
          <w:lang w:eastAsia="en-US"/>
          <w14:ligatures w14:val="none"/>
        </w:rPr>
        <w:t>A student schedules reading, writing and breaks out of their day. It gives student a reminder three days before when the essay is due. This keeps them on track. (Trentepohl et al., 2022)</w:t>
      </w:r>
      <w:r w:rsidR="0057765C">
        <w:rPr>
          <w:rFonts w:ascii="Arial" w:eastAsia="Calibri" w:hAnsi="Arial" w:cs="Arial"/>
          <w:color w:val="000000"/>
          <w:kern w:val="0"/>
          <w:lang w:eastAsia="en-US"/>
          <w14:ligatures w14:val="none"/>
        </w:rPr>
        <w:t>.</w:t>
      </w:r>
    </w:p>
    <w:p w14:paraId="4D7CA047" w14:textId="693E2D3B" w:rsidR="00F17D97" w:rsidRPr="00420FF4"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Link:</w:t>
      </w:r>
      <w:r w:rsidRPr="00F17D97">
        <w:rPr>
          <w:rFonts w:ascii="Times New Roman" w:eastAsia="Calibri" w:hAnsi="Times New Roman" w:cs="Times New Roman"/>
          <w:color w:val="000000"/>
          <w:kern w:val="0"/>
          <w:lang w:eastAsia="en-US"/>
          <w14:ligatures w14:val="none"/>
        </w:rPr>
        <w:t xml:space="preserve"> </w:t>
      </w:r>
      <w:r w:rsidRPr="00420FF4">
        <w:rPr>
          <w:rFonts w:ascii="Arial" w:eastAsia="Calibri" w:hAnsi="Arial" w:cs="Arial"/>
          <w:color w:val="000000"/>
          <w:kern w:val="0"/>
          <w:lang w:eastAsia="en-US"/>
          <w14:ligatures w14:val="none"/>
        </w:rPr>
        <w:t>With these digital tools, students can be organized and directed in the right way as a result of study will be improved.</w:t>
      </w:r>
    </w:p>
    <w:p w14:paraId="411DA8A6" w14:textId="77777777" w:rsidR="00F17D97" w:rsidRPr="00F17D97" w:rsidRDefault="00F17D97" w:rsidP="00F17D97">
      <w:pPr>
        <w:spacing w:after="0" w:line="360" w:lineRule="auto"/>
        <w:contextualSpacing/>
        <w:jc w:val="both"/>
        <w:rPr>
          <w:rFonts w:ascii="Times New Roman" w:eastAsia="Calibri" w:hAnsi="Times New Roman" w:cs="Times New Roman"/>
          <w:color w:val="000000"/>
          <w:kern w:val="0"/>
          <w:lang w:eastAsia="en-US"/>
          <w14:ligatures w14:val="none"/>
        </w:rPr>
      </w:pPr>
    </w:p>
    <w:p w14:paraId="29DBAE84" w14:textId="77777777" w:rsidR="00F17D97" w:rsidRPr="0057765C" w:rsidRDefault="00F17D97" w:rsidP="00F17D97">
      <w:pPr>
        <w:keepNext/>
        <w:keepLines/>
        <w:spacing w:after="0" w:line="360" w:lineRule="auto"/>
        <w:contextualSpacing/>
        <w:jc w:val="both"/>
        <w:outlineLvl w:val="0"/>
        <w:rPr>
          <w:rFonts w:ascii="Arial" w:eastAsia="DengXian Light" w:hAnsi="Arial" w:cs="Arial"/>
          <w:b/>
          <w:color w:val="000000"/>
          <w:kern w:val="0"/>
          <w:lang w:eastAsia="en-US"/>
        </w:rPr>
      </w:pPr>
      <w:bookmarkStart w:id="5" w:name="_Toc200014722"/>
      <w:r w:rsidRPr="0057765C">
        <w:rPr>
          <w:rFonts w:ascii="Arial" w:eastAsia="DengXian Light" w:hAnsi="Arial" w:cs="Arial"/>
          <w:b/>
          <w:color w:val="000000"/>
          <w:kern w:val="0"/>
          <w:lang w:eastAsia="en-US"/>
        </w:rPr>
        <w:t>Challenges in Time Management</w:t>
      </w:r>
      <w:bookmarkEnd w:id="5"/>
    </w:p>
    <w:p w14:paraId="6BC2B8FF" w14:textId="77777777"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Point:</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A common problem is getting distracted by social media.</w:t>
      </w:r>
    </w:p>
    <w:p w14:paraId="283FED93" w14:textId="69C39B46"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Explain:</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During study hours, many students tend to spend too much time watching TikTok</w:t>
      </w:r>
      <w:r w:rsidR="0028578C">
        <w:rPr>
          <w:rFonts w:ascii="Arial" w:eastAsia="Calibri" w:hAnsi="Arial" w:cs="Arial"/>
          <w:color w:val="000000"/>
          <w:kern w:val="0"/>
          <w:lang w:eastAsia="en-US"/>
          <w14:ligatures w14:val="none"/>
        </w:rPr>
        <w:t xml:space="preserve">, </w:t>
      </w:r>
      <w:r w:rsidRPr="0057765C">
        <w:rPr>
          <w:rFonts w:ascii="Arial" w:eastAsia="Calibri" w:hAnsi="Arial" w:cs="Arial"/>
          <w:color w:val="000000"/>
          <w:kern w:val="0"/>
          <w:lang w:eastAsia="en-US"/>
          <w14:ligatures w14:val="none"/>
        </w:rPr>
        <w:t>Instagram</w:t>
      </w:r>
      <w:r w:rsidR="0028578C">
        <w:rPr>
          <w:rFonts w:ascii="Arial" w:eastAsia="Calibri" w:hAnsi="Arial" w:cs="Arial"/>
          <w:color w:val="000000"/>
          <w:kern w:val="0"/>
          <w:lang w:eastAsia="en-US"/>
          <w14:ligatures w14:val="none"/>
        </w:rPr>
        <w:t xml:space="preserve"> </w:t>
      </w:r>
      <w:r w:rsidR="001F68C3">
        <w:rPr>
          <w:rFonts w:ascii="Arial" w:eastAsia="Calibri" w:hAnsi="Arial" w:cs="Arial"/>
          <w:color w:val="000000"/>
          <w:kern w:val="0"/>
          <w:lang w:eastAsia="en-US"/>
          <w14:ligatures w14:val="none"/>
        </w:rPr>
        <w:t>etc.</w:t>
      </w:r>
      <w:r w:rsidRPr="0057765C">
        <w:rPr>
          <w:rFonts w:ascii="Arial" w:eastAsia="Calibri" w:hAnsi="Arial" w:cs="Arial"/>
          <w:color w:val="000000"/>
          <w:kern w:val="0"/>
          <w:lang w:eastAsia="en-US"/>
          <w14:ligatures w14:val="none"/>
        </w:rPr>
        <w:t>. This wastes time, causes people to break focus (Wilson, Joiner and Abbasi, 2021).</w:t>
      </w:r>
    </w:p>
    <w:p w14:paraId="3789D946" w14:textId="77777777" w:rsidR="00F17D97" w:rsidRPr="00F17D97" w:rsidRDefault="00F17D97" w:rsidP="00F17D97">
      <w:pPr>
        <w:spacing w:after="0" w:line="360" w:lineRule="auto"/>
        <w:contextualSpacing/>
        <w:jc w:val="both"/>
        <w:rPr>
          <w:rFonts w:ascii="Times New Roman" w:eastAsia="Calibri" w:hAnsi="Times New Roman" w:cs="Times New Roman"/>
          <w:color w:val="000000"/>
          <w:kern w:val="0"/>
          <w:lang w:eastAsia="en-US"/>
          <w14:ligatures w14:val="none"/>
        </w:rPr>
      </w:pPr>
      <w:r w:rsidRPr="00420FF4">
        <w:rPr>
          <w:rFonts w:ascii="Arial" w:eastAsia="Calibri" w:hAnsi="Arial" w:cs="Arial"/>
          <w:b/>
          <w:bCs/>
          <w:color w:val="000000"/>
          <w:kern w:val="0"/>
          <w:lang w:eastAsia="en-US"/>
          <w14:ligatures w14:val="none"/>
        </w:rPr>
        <w:t>Example:</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At 6 p.m., a student decides to work, and on social media, spends two hours, he/she is working late, is tired and submits without checking.</w:t>
      </w:r>
    </w:p>
    <w:p w14:paraId="3E612719" w14:textId="77777777"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Link:</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Rushed work, poor quality and missed deadlines occur because of distractions. Recognizing there is a problem is the first step in fixing it. Too much uncontrolled screen time is bad for learning (Trentepohl et al., 2022).</w:t>
      </w:r>
    </w:p>
    <w:p w14:paraId="3025CDAA" w14:textId="77777777" w:rsidR="00F17D97" w:rsidRPr="00F17D97" w:rsidRDefault="00F17D97" w:rsidP="00F17D97">
      <w:pPr>
        <w:spacing w:after="0" w:line="360" w:lineRule="auto"/>
        <w:contextualSpacing/>
        <w:jc w:val="both"/>
        <w:rPr>
          <w:rFonts w:ascii="Times New Roman" w:eastAsia="Calibri" w:hAnsi="Times New Roman" w:cs="Times New Roman"/>
          <w:color w:val="000000"/>
          <w:kern w:val="0"/>
          <w:lang w:eastAsia="en-US"/>
          <w14:ligatures w14:val="none"/>
        </w:rPr>
      </w:pPr>
    </w:p>
    <w:p w14:paraId="354FB598" w14:textId="77777777" w:rsidR="00F17D97" w:rsidRPr="0057765C" w:rsidRDefault="00F17D97" w:rsidP="00F17D97">
      <w:pPr>
        <w:keepNext/>
        <w:keepLines/>
        <w:spacing w:after="0" w:line="360" w:lineRule="auto"/>
        <w:contextualSpacing/>
        <w:jc w:val="both"/>
        <w:outlineLvl w:val="0"/>
        <w:rPr>
          <w:rFonts w:ascii="Arial" w:eastAsia="DengXian Light" w:hAnsi="Arial" w:cs="Arial"/>
          <w:b/>
          <w:color w:val="000000"/>
          <w:kern w:val="0"/>
          <w:lang w:eastAsia="en-US"/>
        </w:rPr>
      </w:pPr>
      <w:bookmarkStart w:id="6" w:name="_Toc200014723"/>
      <w:r w:rsidRPr="0057765C">
        <w:rPr>
          <w:rFonts w:ascii="Arial" w:eastAsia="DengXian Light" w:hAnsi="Arial" w:cs="Arial"/>
          <w:b/>
          <w:color w:val="000000"/>
          <w:kern w:val="0"/>
          <w:lang w:eastAsia="en-US"/>
        </w:rPr>
        <w:t>Evidence-Based Solutions</w:t>
      </w:r>
      <w:bookmarkEnd w:id="6"/>
      <w:r w:rsidRPr="0057765C">
        <w:rPr>
          <w:rFonts w:ascii="Arial" w:eastAsia="DengXian Light" w:hAnsi="Arial" w:cs="Arial"/>
          <w:b/>
          <w:color w:val="000000"/>
          <w:kern w:val="0"/>
          <w:lang w:eastAsia="en-US"/>
        </w:rPr>
        <w:t xml:space="preserve"> </w:t>
      </w:r>
    </w:p>
    <w:p w14:paraId="4DF662F5" w14:textId="77777777"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Point:</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The Pomodoro Technique is one such method which breaks up work into 25-minute study blocks with a short break in between (Calonia et al., 2023).</w:t>
      </w:r>
    </w:p>
    <w:p w14:paraId="003F2993" w14:textId="77777777"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Explain:</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It ensures mind does not get bored and is active. It breaks up large tasks allowing them to feel easier and students can be focused more.</w:t>
      </w:r>
    </w:p>
    <w:p w14:paraId="122A9458" w14:textId="77777777"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Example:</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A student practices Pomodoro for writing an essay. They work for 25 minutes and take 5-minute break. It also keeps them fresh and they can finish faster (Tabuenca, Greller and Verpoorten, 2022).</w:t>
      </w:r>
    </w:p>
    <w:p w14:paraId="0689A055" w14:textId="77777777" w:rsidR="00F17D97" w:rsidRPr="0057765C" w:rsidRDefault="00F17D97" w:rsidP="00F17D97">
      <w:pPr>
        <w:spacing w:after="0" w:line="360" w:lineRule="auto"/>
        <w:contextualSpacing/>
        <w:jc w:val="both"/>
        <w:rPr>
          <w:rFonts w:ascii="Arial" w:eastAsia="Calibri" w:hAnsi="Arial" w:cs="Arial"/>
          <w:color w:val="000000"/>
          <w:kern w:val="0"/>
          <w:lang w:eastAsia="en-US"/>
          <w14:ligatures w14:val="none"/>
        </w:rPr>
      </w:pPr>
      <w:r w:rsidRPr="00420FF4">
        <w:rPr>
          <w:rFonts w:ascii="Arial" w:eastAsia="Calibri" w:hAnsi="Arial" w:cs="Arial"/>
          <w:b/>
          <w:bCs/>
          <w:color w:val="000000"/>
          <w:kern w:val="0"/>
          <w:lang w:eastAsia="en-US"/>
          <w14:ligatures w14:val="none"/>
        </w:rPr>
        <w:t>Link:</w:t>
      </w:r>
      <w:r w:rsidRPr="00F17D97">
        <w:rPr>
          <w:rFonts w:ascii="Times New Roman" w:eastAsia="Calibri" w:hAnsi="Times New Roman" w:cs="Times New Roman"/>
          <w:color w:val="000000"/>
          <w:kern w:val="0"/>
          <w:lang w:eastAsia="en-US"/>
          <w14:ligatures w14:val="none"/>
        </w:rPr>
        <w:t xml:space="preserve"> </w:t>
      </w:r>
      <w:r w:rsidRPr="0057765C">
        <w:rPr>
          <w:rFonts w:ascii="Arial" w:eastAsia="Calibri" w:hAnsi="Arial" w:cs="Arial"/>
          <w:color w:val="000000"/>
          <w:kern w:val="0"/>
          <w:lang w:eastAsia="en-US"/>
          <w14:ligatures w14:val="none"/>
        </w:rPr>
        <w:t>The use of these methods allows students to remain in control, regulate pressure and complete more in less time.</w:t>
      </w:r>
    </w:p>
    <w:p w14:paraId="68D88CBD" w14:textId="77777777" w:rsidR="00F17D97" w:rsidRPr="00F17D97" w:rsidRDefault="00F17D97" w:rsidP="00F17D97">
      <w:pPr>
        <w:spacing w:after="0" w:line="360" w:lineRule="auto"/>
        <w:contextualSpacing/>
        <w:jc w:val="both"/>
        <w:rPr>
          <w:rFonts w:ascii="Times New Roman" w:eastAsia="Calibri" w:hAnsi="Times New Roman" w:cs="Times New Roman"/>
          <w:b/>
          <w:bCs/>
          <w:color w:val="000000"/>
          <w:kern w:val="0"/>
          <w:lang w:eastAsia="en-US"/>
          <w14:ligatures w14:val="none"/>
        </w:rPr>
      </w:pPr>
    </w:p>
    <w:p w14:paraId="569C12F8" w14:textId="77777777" w:rsidR="00F17D97" w:rsidRPr="004249E0" w:rsidRDefault="00F17D97" w:rsidP="00F17D97">
      <w:pPr>
        <w:keepNext/>
        <w:keepLines/>
        <w:spacing w:after="0" w:line="360" w:lineRule="auto"/>
        <w:contextualSpacing/>
        <w:jc w:val="both"/>
        <w:outlineLvl w:val="0"/>
        <w:rPr>
          <w:rFonts w:ascii="Arial" w:eastAsia="DengXian Light" w:hAnsi="Arial" w:cs="Arial"/>
          <w:b/>
          <w:color w:val="000000"/>
          <w:kern w:val="0"/>
          <w:lang w:eastAsia="en-US"/>
        </w:rPr>
      </w:pPr>
      <w:bookmarkStart w:id="7" w:name="_Toc200014724"/>
      <w:r w:rsidRPr="004249E0">
        <w:rPr>
          <w:rFonts w:ascii="Arial" w:eastAsia="DengXian Light" w:hAnsi="Arial" w:cs="Arial"/>
          <w:b/>
          <w:color w:val="000000"/>
          <w:kern w:val="0"/>
          <w:lang w:eastAsia="en-US"/>
        </w:rPr>
        <w:lastRenderedPageBreak/>
        <w:t>Conclusion</w:t>
      </w:r>
      <w:bookmarkEnd w:id="7"/>
    </w:p>
    <w:p w14:paraId="3C909E1E" w14:textId="77777777" w:rsidR="00F17D97" w:rsidRPr="004249E0" w:rsidRDefault="00F17D97" w:rsidP="00F17D97">
      <w:pPr>
        <w:spacing w:after="0" w:line="360" w:lineRule="auto"/>
        <w:ind w:firstLine="720"/>
        <w:contextualSpacing/>
        <w:jc w:val="both"/>
        <w:rPr>
          <w:rFonts w:ascii="Arial" w:eastAsia="Calibri" w:hAnsi="Arial" w:cs="Arial"/>
          <w:color w:val="000000"/>
          <w:kern w:val="0"/>
          <w:lang w:eastAsia="en-US"/>
          <w14:ligatures w14:val="none"/>
        </w:rPr>
      </w:pPr>
      <w:r w:rsidRPr="004249E0">
        <w:rPr>
          <w:rFonts w:ascii="Arial" w:eastAsia="Calibri" w:hAnsi="Arial" w:cs="Arial"/>
          <w:color w:val="000000"/>
          <w:kern w:val="0"/>
          <w:lang w:eastAsia="en-US"/>
          <w14:ligatures w14:val="none"/>
        </w:rPr>
        <w:t>Calendars and focus apps are digital tools that make it easier to have a plan and to be able to focus without suggestion from distraction. Many students struggle with things like social media or just too many deadlines, but there are easy ways to get better.</w:t>
      </w:r>
    </w:p>
    <w:p w14:paraId="130EBF91" w14:textId="4686D9E5" w:rsidR="00F17D97" w:rsidRPr="004249E0" w:rsidRDefault="00F17D97" w:rsidP="00F17D97">
      <w:pPr>
        <w:spacing w:after="0" w:line="360" w:lineRule="auto"/>
        <w:ind w:firstLine="720"/>
        <w:contextualSpacing/>
        <w:jc w:val="both"/>
        <w:rPr>
          <w:rFonts w:ascii="Arial" w:eastAsia="Calibri" w:hAnsi="Arial" w:cs="Arial"/>
          <w:color w:val="000000"/>
          <w:kern w:val="0"/>
          <w:lang w:eastAsia="en-US"/>
          <w14:ligatures w14:val="none"/>
        </w:rPr>
      </w:pPr>
      <w:r w:rsidRPr="004249E0">
        <w:rPr>
          <w:rFonts w:ascii="Arial" w:eastAsia="Calibri" w:hAnsi="Arial" w:cs="Arial"/>
          <w:color w:val="000000"/>
          <w:kern w:val="0"/>
          <w:lang w:eastAsia="en-US"/>
          <w14:ligatures w14:val="none"/>
        </w:rPr>
        <w:t>Time management is a key skill to success at higher educatio</w:t>
      </w:r>
      <w:r w:rsidR="004249E0">
        <w:rPr>
          <w:rFonts w:ascii="Arial" w:eastAsia="Calibri" w:hAnsi="Arial" w:cs="Arial"/>
          <w:color w:val="000000"/>
          <w:kern w:val="0"/>
          <w:lang w:eastAsia="en-US"/>
          <w14:ligatures w14:val="none"/>
        </w:rPr>
        <w:t>n</w:t>
      </w:r>
      <w:r w:rsidRPr="004249E0">
        <w:rPr>
          <w:rFonts w:ascii="Arial" w:eastAsia="Calibri" w:hAnsi="Arial" w:cs="Arial"/>
          <w:color w:val="000000"/>
          <w:kern w:val="0"/>
          <w:lang w:eastAsia="en-US"/>
          <w14:ligatures w14:val="none"/>
        </w:rPr>
        <w:t>. It keeps students organized, on deadline (less stressed out) and helps them to stay on top of things.</w:t>
      </w:r>
    </w:p>
    <w:p w14:paraId="37D7C8E9" w14:textId="77777777" w:rsidR="00F17D97" w:rsidRPr="004249E0" w:rsidRDefault="00F17D97" w:rsidP="00F17D97">
      <w:pPr>
        <w:spacing w:after="0" w:line="360" w:lineRule="auto"/>
        <w:ind w:firstLine="720"/>
        <w:contextualSpacing/>
        <w:jc w:val="both"/>
        <w:rPr>
          <w:rFonts w:ascii="Arial" w:eastAsia="Calibri" w:hAnsi="Arial" w:cs="Arial"/>
          <w:color w:val="000000"/>
          <w:kern w:val="0"/>
          <w:lang w:eastAsia="en-US"/>
          <w14:ligatures w14:val="none"/>
        </w:rPr>
      </w:pPr>
      <w:r w:rsidRPr="004249E0">
        <w:rPr>
          <w:rFonts w:ascii="Arial" w:eastAsia="Calibri" w:hAnsi="Arial" w:cs="Arial"/>
          <w:color w:val="000000"/>
          <w:kern w:val="0"/>
          <w:lang w:eastAsia="en-US"/>
          <w14:ligatures w14:val="none"/>
        </w:rPr>
        <w:t>Students are not born with time management skills – as it is a skill that can be learned. With the right tools and practice, all students can learn to be better time managers and gain a more successful university experience.</w:t>
      </w:r>
    </w:p>
    <w:p w14:paraId="6C436510" w14:textId="77777777" w:rsidR="00F17D97" w:rsidRPr="004249E0" w:rsidRDefault="00F17D97" w:rsidP="00F17D97">
      <w:pPr>
        <w:spacing w:after="0" w:line="360" w:lineRule="auto"/>
        <w:ind w:firstLine="720"/>
        <w:contextualSpacing/>
        <w:jc w:val="both"/>
        <w:rPr>
          <w:rFonts w:ascii="Arial" w:eastAsia="Calibri" w:hAnsi="Arial" w:cs="Arial"/>
          <w:color w:val="000000"/>
          <w:kern w:val="0"/>
          <w:lang w:eastAsia="en-US"/>
          <w14:ligatures w14:val="none"/>
        </w:rPr>
      </w:pPr>
      <w:r w:rsidRPr="004249E0">
        <w:rPr>
          <w:rFonts w:ascii="Arial" w:eastAsia="Calibri" w:hAnsi="Arial" w:cs="Arial"/>
          <w:color w:val="000000"/>
          <w:kern w:val="0"/>
          <w:lang w:eastAsia="en-US"/>
          <w14:ligatures w14:val="none"/>
        </w:rPr>
        <w:t>Students can work smarter not harder by using methods like the Pomodoro Technique and the Eisenhower Matrix.</w:t>
      </w:r>
    </w:p>
    <w:p w14:paraId="70890F85" w14:textId="77777777" w:rsidR="00F17D97" w:rsidRPr="00F17D97" w:rsidRDefault="00F17D97" w:rsidP="00F17D97">
      <w:pPr>
        <w:spacing w:after="0" w:line="360" w:lineRule="auto"/>
        <w:contextualSpacing/>
        <w:rPr>
          <w:rFonts w:ascii="Times New Roman" w:eastAsia="Calibri" w:hAnsi="Times New Roman" w:cs="Times New Roman"/>
          <w:color w:val="000000"/>
          <w:kern w:val="0"/>
          <w:lang w:eastAsia="en-US"/>
          <w14:ligatures w14:val="none"/>
        </w:rPr>
      </w:pPr>
      <w:r w:rsidRPr="00F17D97">
        <w:rPr>
          <w:rFonts w:ascii="Times New Roman" w:eastAsia="Calibri" w:hAnsi="Times New Roman" w:cs="Times New Roman"/>
          <w:color w:val="000000"/>
          <w:kern w:val="0"/>
          <w:lang w:eastAsia="en-US"/>
          <w14:ligatures w14:val="none"/>
        </w:rPr>
        <w:br w:type="page"/>
      </w:r>
    </w:p>
    <w:p w14:paraId="55255322" w14:textId="77777777" w:rsidR="00F17D97" w:rsidRPr="006627D4" w:rsidRDefault="00F17D97" w:rsidP="00F17D97">
      <w:pPr>
        <w:keepNext/>
        <w:keepLines/>
        <w:spacing w:after="0" w:line="360" w:lineRule="auto"/>
        <w:contextualSpacing/>
        <w:jc w:val="center"/>
        <w:outlineLvl w:val="0"/>
        <w:rPr>
          <w:rFonts w:ascii="Arial" w:eastAsia="DengXian Light" w:hAnsi="Arial" w:cs="Arial"/>
          <w:b/>
          <w:color w:val="000000"/>
          <w:kern w:val="0"/>
          <w:lang w:eastAsia="en-US"/>
        </w:rPr>
      </w:pPr>
      <w:bookmarkStart w:id="8" w:name="_Toc200014725"/>
      <w:r w:rsidRPr="006627D4">
        <w:rPr>
          <w:rFonts w:ascii="Arial" w:eastAsia="DengXian Light" w:hAnsi="Arial" w:cs="Arial"/>
          <w:b/>
          <w:color w:val="000000"/>
          <w:kern w:val="0"/>
          <w:lang w:eastAsia="en-US"/>
        </w:rPr>
        <w:lastRenderedPageBreak/>
        <w:t>REFERENCES</w:t>
      </w:r>
      <w:bookmarkEnd w:id="8"/>
    </w:p>
    <w:p w14:paraId="13F315E6" w14:textId="77777777" w:rsidR="00F17D97" w:rsidRPr="00F17D97" w:rsidRDefault="00F17D97" w:rsidP="00F17D97">
      <w:pPr>
        <w:spacing w:after="0" w:line="360" w:lineRule="auto"/>
        <w:contextualSpacing/>
        <w:jc w:val="both"/>
        <w:rPr>
          <w:rFonts w:ascii="Times New Roman" w:eastAsia="Calibri" w:hAnsi="Times New Roman" w:cs="Times New Roman"/>
          <w:color w:val="000000"/>
          <w:kern w:val="0"/>
          <w:lang w:eastAsia="en-US"/>
          <w14:ligatures w14:val="none"/>
        </w:rPr>
      </w:pPr>
    </w:p>
    <w:p w14:paraId="6F9BC429" w14:textId="77777777" w:rsidR="00F17D97" w:rsidRPr="006627D4" w:rsidRDefault="00F17D97" w:rsidP="006627D4">
      <w:pPr>
        <w:spacing w:after="0" w:line="360" w:lineRule="auto"/>
        <w:ind w:left="720" w:hanging="720"/>
        <w:contextualSpacing/>
        <w:jc w:val="both"/>
        <w:rPr>
          <w:rFonts w:ascii="Arial" w:eastAsia="Calibri" w:hAnsi="Arial" w:cs="Arial"/>
          <w:color w:val="000000"/>
          <w:kern w:val="0"/>
          <w:lang w:eastAsia="en-US"/>
          <w14:ligatures w14:val="none"/>
        </w:rPr>
      </w:pPr>
      <w:r w:rsidRPr="006627D4">
        <w:rPr>
          <w:rFonts w:ascii="Arial" w:eastAsia="Calibri" w:hAnsi="Arial" w:cs="Arial"/>
          <w:color w:val="000000"/>
          <w:kern w:val="0"/>
          <w:lang w:eastAsia="en-US"/>
          <w14:ligatures w14:val="none"/>
        </w:rPr>
        <w:t>Calonia, J.T., Pagente, D.P., Desierto, D.J.C., Capio, R.T., Tembrevilla, J.A.P., Guzman, C.A. and Nicor, A.J.S., 2023. Time Management and Academic Achievement: Examining the Roles of Prioritization, Procrastination and Socialization. Online Submission, 8(6), pp.766-775.</w:t>
      </w:r>
    </w:p>
    <w:p w14:paraId="45C14E28" w14:textId="77777777" w:rsidR="00F17D97" w:rsidRPr="006627D4" w:rsidRDefault="00F17D97" w:rsidP="006627D4">
      <w:pPr>
        <w:spacing w:after="0" w:line="360" w:lineRule="auto"/>
        <w:ind w:left="720" w:hanging="720"/>
        <w:contextualSpacing/>
        <w:jc w:val="both"/>
        <w:rPr>
          <w:rFonts w:ascii="Arial" w:eastAsia="Calibri" w:hAnsi="Arial" w:cs="Arial"/>
          <w:color w:val="000000"/>
          <w:kern w:val="0"/>
          <w:lang w:eastAsia="en-US"/>
          <w14:ligatures w14:val="none"/>
        </w:rPr>
      </w:pPr>
      <w:r w:rsidRPr="006627D4">
        <w:rPr>
          <w:rFonts w:ascii="Arial" w:eastAsia="Calibri" w:hAnsi="Arial" w:cs="Arial"/>
          <w:color w:val="000000"/>
          <w:kern w:val="0"/>
          <w:lang w:eastAsia="en-US"/>
          <w14:ligatures w14:val="none"/>
        </w:rPr>
        <w:t>Tabuenca, B., Greller, W. and Verpoorten, D., 2022. Mind the gap: smoothing the transition to higher education fostering time management skills. </w:t>
      </w:r>
      <w:r w:rsidRPr="006627D4">
        <w:rPr>
          <w:rFonts w:ascii="Arial" w:eastAsia="Calibri" w:hAnsi="Arial" w:cs="Arial"/>
          <w:i/>
          <w:iCs/>
          <w:color w:val="000000"/>
          <w:kern w:val="0"/>
          <w:lang w:eastAsia="en-US"/>
          <w14:ligatures w14:val="none"/>
        </w:rPr>
        <w:t>Universal Access in the Information Society</w:t>
      </w:r>
      <w:r w:rsidRPr="006627D4">
        <w:rPr>
          <w:rFonts w:ascii="Arial" w:eastAsia="Calibri" w:hAnsi="Arial" w:cs="Arial"/>
          <w:color w:val="000000"/>
          <w:kern w:val="0"/>
          <w:lang w:eastAsia="en-US"/>
          <w14:ligatures w14:val="none"/>
        </w:rPr>
        <w:t>, </w:t>
      </w:r>
      <w:r w:rsidRPr="006627D4">
        <w:rPr>
          <w:rFonts w:ascii="Arial" w:eastAsia="Calibri" w:hAnsi="Arial" w:cs="Arial"/>
          <w:i/>
          <w:iCs/>
          <w:color w:val="000000"/>
          <w:kern w:val="0"/>
          <w:lang w:eastAsia="en-US"/>
          <w14:ligatures w14:val="none"/>
        </w:rPr>
        <w:t>21</w:t>
      </w:r>
      <w:r w:rsidRPr="006627D4">
        <w:rPr>
          <w:rFonts w:ascii="Arial" w:eastAsia="Calibri" w:hAnsi="Arial" w:cs="Arial"/>
          <w:color w:val="000000"/>
          <w:kern w:val="0"/>
          <w:lang w:eastAsia="en-US"/>
          <w14:ligatures w14:val="none"/>
        </w:rPr>
        <w:t>(2), pp.367-379.</w:t>
      </w:r>
    </w:p>
    <w:p w14:paraId="23E038B6" w14:textId="77777777" w:rsidR="00F17D97" w:rsidRPr="006627D4" w:rsidRDefault="00F17D97" w:rsidP="006627D4">
      <w:pPr>
        <w:spacing w:after="0" w:line="360" w:lineRule="auto"/>
        <w:ind w:left="720" w:hanging="720"/>
        <w:contextualSpacing/>
        <w:jc w:val="both"/>
        <w:rPr>
          <w:rFonts w:ascii="Arial" w:eastAsia="Calibri" w:hAnsi="Arial" w:cs="Arial"/>
          <w:color w:val="000000"/>
          <w:kern w:val="0"/>
          <w:lang w:eastAsia="en-US"/>
          <w14:ligatures w14:val="none"/>
        </w:rPr>
      </w:pPr>
      <w:r w:rsidRPr="006627D4">
        <w:rPr>
          <w:rFonts w:ascii="Arial" w:eastAsia="Calibri" w:hAnsi="Arial" w:cs="Arial"/>
          <w:color w:val="000000"/>
          <w:kern w:val="0"/>
          <w:lang w:eastAsia="en-US"/>
          <w14:ligatures w14:val="none"/>
        </w:rPr>
        <w:t>Trentepohl, S., Waldeyer, J., Fleischer, J., Roelle, J., Leutner, D. and Wirth, J., 2022. How did it get so late so soon? The effects of time management knowledge and practice on students’ time management skills and academic performance. </w:t>
      </w:r>
      <w:r w:rsidRPr="006627D4">
        <w:rPr>
          <w:rFonts w:ascii="Arial" w:eastAsia="Calibri" w:hAnsi="Arial" w:cs="Arial"/>
          <w:i/>
          <w:iCs/>
          <w:color w:val="000000"/>
          <w:kern w:val="0"/>
          <w:lang w:eastAsia="en-US"/>
          <w14:ligatures w14:val="none"/>
        </w:rPr>
        <w:t>Sustainability</w:t>
      </w:r>
      <w:r w:rsidRPr="006627D4">
        <w:rPr>
          <w:rFonts w:ascii="Arial" w:eastAsia="Calibri" w:hAnsi="Arial" w:cs="Arial"/>
          <w:color w:val="000000"/>
          <w:kern w:val="0"/>
          <w:lang w:eastAsia="en-US"/>
          <w14:ligatures w14:val="none"/>
        </w:rPr>
        <w:t>, </w:t>
      </w:r>
      <w:r w:rsidRPr="006627D4">
        <w:rPr>
          <w:rFonts w:ascii="Arial" w:eastAsia="Calibri" w:hAnsi="Arial" w:cs="Arial"/>
          <w:i/>
          <w:iCs/>
          <w:color w:val="000000"/>
          <w:kern w:val="0"/>
          <w:lang w:eastAsia="en-US"/>
          <w14:ligatures w14:val="none"/>
        </w:rPr>
        <w:t>14</w:t>
      </w:r>
      <w:r w:rsidRPr="006627D4">
        <w:rPr>
          <w:rFonts w:ascii="Arial" w:eastAsia="Calibri" w:hAnsi="Arial" w:cs="Arial"/>
          <w:color w:val="000000"/>
          <w:kern w:val="0"/>
          <w:lang w:eastAsia="en-US"/>
          <w14:ligatures w14:val="none"/>
        </w:rPr>
        <w:t>(9), p.5097.</w:t>
      </w:r>
    </w:p>
    <w:p w14:paraId="6BEC7256" w14:textId="77777777" w:rsidR="00F17D97" w:rsidRPr="006627D4" w:rsidRDefault="00F17D97" w:rsidP="006627D4">
      <w:pPr>
        <w:spacing w:after="0" w:line="360" w:lineRule="auto"/>
        <w:ind w:left="720" w:hanging="720"/>
        <w:contextualSpacing/>
        <w:jc w:val="both"/>
        <w:rPr>
          <w:rFonts w:ascii="Arial" w:eastAsia="Calibri" w:hAnsi="Arial" w:cs="Arial"/>
          <w:color w:val="000000"/>
          <w:kern w:val="0"/>
          <w:lang w:eastAsia="en-US"/>
          <w14:ligatures w14:val="none"/>
        </w:rPr>
      </w:pPr>
      <w:r w:rsidRPr="006627D4">
        <w:rPr>
          <w:rFonts w:ascii="Arial" w:eastAsia="Calibri" w:hAnsi="Arial" w:cs="Arial"/>
          <w:color w:val="000000"/>
          <w:kern w:val="0"/>
          <w:lang w:eastAsia="en-US"/>
          <w14:ligatures w14:val="none"/>
        </w:rPr>
        <w:t>Tsitsia, B., Afenu, D., Kabbah, S., Attigah, A. and Bimpeh, G., 2021. Effective time management practices among colleges of education students. </w:t>
      </w:r>
      <w:r w:rsidRPr="006627D4">
        <w:rPr>
          <w:rFonts w:ascii="Arial" w:eastAsia="Calibri" w:hAnsi="Arial" w:cs="Arial"/>
          <w:i/>
          <w:iCs/>
          <w:color w:val="000000"/>
          <w:kern w:val="0"/>
          <w:lang w:eastAsia="en-US"/>
          <w14:ligatures w14:val="none"/>
        </w:rPr>
        <w:t>Journal of Human Resource and Leadership</w:t>
      </w:r>
      <w:r w:rsidRPr="006627D4">
        <w:rPr>
          <w:rFonts w:ascii="Arial" w:eastAsia="Calibri" w:hAnsi="Arial" w:cs="Arial"/>
          <w:color w:val="000000"/>
          <w:kern w:val="0"/>
          <w:lang w:eastAsia="en-US"/>
          <w14:ligatures w14:val="none"/>
        </w:rPr>
        <w:t>, </w:t>
      </w:r>
      <w:r w:rsidRPr="006627D4">
        <w:rPr>
          <w:rFonts w:ascii="Arial" w:eastAsia="Calibri" w:hAnsi="Arial" w:cs="Arial"/>
          <w:i/>
          <w:iCs/>
          <w:color w:val="000000"/>
          <w:kern w:val="0"/>
          <w:lang w:eastAsia="en-US"/>
          <w14:ligatures w14:val="none"/>
        </w:rPr>
        <w:t>6</w:t>
      </w:r>
      <w:r w:rsidRPr="006627D4">
        <w:rPr>
          <w:rFonts w:ascii="Arial" w:eastAsia="Calibri" w:hAnsi="Arial" w:cs="Arial"/>
          <w:color w:val="000000"/>
          <w:kern w:val="0"/>
          <w:lang w:eastAsia="en-US"/>
          <w14:ligatures w14:val="none"/>
        </w:rPr>
        <w:t>(1), pp.1-10.</w:t>
      </w:r>
    </w:p>
    <w:p w14:paraId="68EB2D5F" w14:textId="77777777" w:rsidR="00F17D97" w:rsidRPr="006627D4" w:rsidRDefault="00F17D97" w:rsidP="006627D4">
      <w:pPr>
        <w:spacing w:after="0" w:line="360" w:lineRule="auto"/>
        <w:ind w:left="720" w:hanging="720"/>
        <w:contextualSpacing/>
        <w:jc w:val="both"/>
        <w:rPr>
          <w:rFonts w:ascii="Arial" w:eastAsia="Calibri" w:hAnsi="Arial" w:cs="Arial"/>
          <w:color w:val="000000"/>
          <w:kern w:val="0"/>
          <w:lang w:eastAsia="en-US"/>
          <w14:ligatures w14:val="none"/>
        </w:rPr>
      </w:pPr>
      <w:r w:rsidRPr="006627D4">
        <w:rPr>
          <w:rFonts w:ascii="Arial" w:eastAsia="Calibri" w:hAnsi="Arial" w:cs="Arial"/>
          <w:color w:val="000000"/>
          <w:kern w:val="0"/>
          <w:lang w:eastAsia="en-US"/>
          <w14:ligatures w14:val="none"/>
        </w:rPr>
        <w:t>Wilson, R., Joiner, K. and Abbasi, A., 2021. Improving students’ performance with time management skills. </w:t>
      </w:r>
      <w:r w:rsidRPr="006627D4">
        <w:rPr>
          <w:rFonts w:ascii="Arial" w:eastAsia="Calibri" w:hAnsi="Arial" w:cs="Arial"/>
          <w:i/>
          <w:iCs/>
          <w:color w:val="000000"/>
          <w:kern w:val="0"/>
          <w:lang w:eastAsia="en-US"/>
          <w14:ligatures w14:val="none"/>
        </w:rPr>
        <w:t>Journal of university teaching and learning practice</w:t>
      </w:r>
      <w:r w:rsidRPr="006627D4">
        <w:rPr>
          <w:rFonts w:ascii="Arial" w:eastAsia="Calibri" w:hAnsi="Arial" w:cs="Arial"/>
          <w:color w:val="000000"/>
          <w:kern w:val="0"/>
          <w:lang w:eastAsia="en-US"/>
          <w14:ligatures w14:val="none"/>
        </w:rPr>
        <w:t>, </w:t>
      </w:r>
      <w:r w:rsidRPr="006627D4">
        <w:rPr>
          <w:rFonts w:ascii="Arial" w:eastAsia="Calibri" w:hAnsi="Arial" w:cs="Arial"/>
          <w:i/>
          <w:iCs/>
          <w:color w:val="000000"/>
          <w:kern w:val="0"/>
          <w:lang w:eastAsia="en-US"/>
          <w14:ligatures w14:val="none"/>
        </w:rPr>
        <w:t>18</w:t>
      </w:r>
      <w:r w:rsidRPr="006627D4">
        <w:rPr>
          <w:rFonts w:ascii="Arial" w:eastAsia="Calibri" w:hAnsi="Arial" w:cs="Arial"/>
          <w:color w:val="000000"/>
          <w:kern w:val="0"/>
          <w:lang w:eastAsia="en-US"/>
          <w14:ligatures w14:val="none"/>
        </w:rPr>
        <w:t>(4).</w:t>
      </w:r>
    </w:p>
    <w:p w14:paraId="7F92112C" w14:textId="1195EAED" w:rsidR="002F6CF0" w:rsidRPr="006627D4" w:rsidRDefault="00F17D97" w:rsidP="006627D4">
      <w:pPr>
        <w:spacing w:line="360" w:lineRule="auto"/>
        <w:rPr>
          <w:rFonts w:ascii="Arial" w:hAnsi="Arial" w:cs="Arial"/>
        </w:rPr>
      </w:pPr>
      <w:r w:rsidRPr="006627D4">
        <w:rPr>
          <w:rFonts w:ascii="Arial" w:eastAsia="Calibri" w:hAnsi="Arial" w:cs="Arial"/>
          <w:color w:val="000000"/>
          <w:kern w:val="0"/>
          <w:lang w:eastAsia="en-US"/>
          <w14:ligatures w14:val="none"/>
        </w:rPr>
        <w:t>Wolters, C.A. and Brady, A.C., 2021. College students’ time management: A self-regulated learning perspective. </w:t>
      </w:r>
      <w:r w:rsidRPr="006627D4">
        <w:rPr>
          <w:rFonts w:ascii="Arial" w:eastAsia="Calibri" w:hAnsi="Arial" w:cs="Arial"/>
          <w:i/>
          <w:iCs/>
          <w:color w:val="000000"/>
          <w:kern w:val="0"/>
          <w:lang w:eastAsia="en-US"/>
          <w14:ligatures w14:val="none"/>
        </w:rPr>
        <w:t xml:space="preserve">Educational Psychology </w:t>
      </w:r>
      <w:r w:rsidR="003B796F" w:rsidRPr="006627D4">
        <w:rPr>
          <w:rFonts w:ascii="Arial" w:eastAsia="Calibri" w:hAnsi="Arial" w:cs="Arial"/>
          <w:i/>
          <w:iCs/>
          <w:color w:val="000000"/>
          <w:kern w:val="0"/>
          <w:lang w:eastAsia="en-US"/>
          <w14:ligatures w14:val="none"/>
        </w:rPr>
        <w:t>Review</w:t>
      </w:r>
      <w:r w:rsidR="003B796F" w:rsidRPr="006627D4">
        <w:rPr>
          <w:rFonts w:ascii="Arial" w:eastAsia="Calibri" w:hAnsi="Arial" w:cs="Arial"/>
          <w:color w:val="000000"/>
          <w:kern w:val="0"/>
          <w:lang w:eastAsia="en-US"/>
          <w14:ligatures w14:val="none"/>
        </w:rPr>
        <w:t>, </w:t>
      </w:r>
      <w:r w:rsidR="003B796F" w:rsidRPr="006627D4">
        <w:rPr>
          <w:rFonts w:ascii="Arial" w:eastAsia="Calibri" w:hAnsi="Arial" w:cs="Arial"/>
          <w:i/>
          <w:iCs/>
          <w:color w:val="000000"/>
          <w:kern w:val="0"/>
          <w:lang w:eastAsia="en-US"/>
          <w14:ligatures w14:val="none"/>
        </w:rPr>
        <w:t>33</w:t>
      </w:r>
      <w:r w:rsidR="003B796F" w:rsidRPr="006627D4">
        <w:rPr>
          <w:rFonts w:ascii="Arial" w:eastAsia="Calibri" w:hAnsi="Arial" w:cs="Arial"/>
          <w:color w:val="000000"/>
          <w:kern w:val="0"/>
          <w:lang w:eastAsia="en-US"/>
          <w14:ligatures w14:val="none"/>
        </w:rPr>
        <w:t>(4), pp.1319-1351.</w:t>
      </w:r>
    </w:p>
    <w:p w14:paraId="3187A7BC" w14:textId="51259069" w:rsidR="00FA7E8A" w:rsidRPr="006627D4" w:rsidRDefault="00FA7E8A" w:rsidP="006627D4">
      <w:pPr>
        <w:spacing w:line="360" w:lineRule="auto"/>
        <w:rPr>
          <w:rFonts w:ascii="Arial" w:hAnsi="Arial" w:cs="Arial"/>
        </w:rPr>
      </w:pPr>
    </w:p>
    <w:p w14:paraId="2E7B9CDB" w14:textId="77777777" w:rsidR="009525CF" w:rsidRDefault="009525CF" w:rsidP="00755725"/>
    <w:sectPr w:rsidR="009525C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34F28" w14:textId="77777777" w:rsidR="001B7952" w:rsidRDefault="001B7952" w:rsidP="00D96C42">
      <w:pPr>
        <w:spacing w:after="0" w:line="240" w:lineRule="auto"/>
      </w:pPr>
      <w:r>
        <w:separator/>
      </w:r>
    </w:p>
  </w:endnote>
  <w:endnote w:type="continuationSeparator" w:id="0">
    <w:p w14:paraId="0DD17EB4" w14:textId="77777777" w:rsidR="001B7952" w:rsidRDefault="001B7952" w:rsidP="00D96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917607"/>
      <w:docPartObj>
        <w:docPartGallery w:val="Page Numbers (Bottom of Page)"/>
        <w:docPartUnique/>
      </w:docPartObj>
    </w:sdtPr>
    <w:sdtContent>
      <w:p w14:paraId="270DC8FF" w14:textId="1E975CBB" w:rsidR="00D96C42" w:rsidRDefault="00D96C42">
        <w:pPr>
          <w:pStyle w:val="Footer"/>
          <w:jc w:val="center"/>
        </w:pPr>
        <w:r>
          <w:fldChar w:fldCharType="begin"/>
        </w:r>
        <w:r>
          <w:instrText>PAGE   \* MERGEFORMAT</w:instrText>
        </w:r>
        <w:r>
          <w:fldChar w:fldCharType="separate"/>
        </w:r>
        <w:r>
          <w:t>2</w:t>
        </w:r>
        <w:r>
          <w:fldChar w:fldCharType="end"/>
        </w:r>
      </w:p>
    </w:sdtContent>
  </w:sdt>
  <w:p w14:paraId="2FE13F67" w14:textId="77777777" w:rsidR="00D96C42" w:rsidRDefault="00D96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987FE" w14:textId="77777777" w:rsidR="001B7952" w:rsidRDefault="001B7952" w:rsidP="00D96C42">
      <w:pPr>
        <w:spacing w:after="0" w:line="240" w:lineRule="auto"/>
      </w:pPr>
      <w:r>
        <w:separator/>
      </w:r>
    </w:p>
  </w:footnote>
  <w:footnote w:type="continuationSeparator" w:id="0">
    <w:p w14:paraId="36F8BE59" w14:textId="77777777" w:rsidR="001B7952" w:rsidRDefault="001B7952" w:rsidP="00D96C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C3D"/>
    <w:rsid w:val="00002B53"/>
    <w:rsid w:val="000D2C3D"/>
    <w:rsid w:val="000E7A4E"/>
    <w:rsid w:val="00190E08"/>
    <w:rsid w:val="00195117"/>
    <w:rsid w:val="001B7952"/>
    <w:rsid w:val="001F68C3"/>
    <w:rsid w:val="00225ADF"/>
    <w:rsid w:val="0028578C"/>
    <w:rsid w:val="002F6CF0"/>
    <w:rsid w:val="002F7BB2"/>
    <w:rsid w:val="003627BF"/>
    <w:rsid w:val="003B796F"/>
    <w:rsid w:val="00420FF4"/>
    <w:rsid w:val="004249E0"/>
    <w:rsid w:val="004619D1"/>
    <w:rsid w:val="00463ED7"/>
    <w:rsid w:val="004965D3"/>
    <w:rsid w:val="004F1813"/>
    <w:rsid w:val="005610EC"/>
    <w:rsid w:val="00576178"/>
    <w:rsid w:val="0057765C"/>
    <w:rsid w:val="005D6E57"/>
    <w:rsid w:val="00647EC1"/>
    <w:rsid w:val="006627D4"/>
    <w:rsid w:val="00745465"/>
    <w:rsid w:val="00755725"/>
    <w:rsid w:val="007645F7"/>
    <w:rsid w:val="007903FB"/>
    <w:rsid w:val="0089274F"/>
    <w:rsid w:val="009525CF"/>
    <w:rsid w:val="009634D1"/>
    <w:rsid w:val="009A560A"/>
    <w:rsid w:val="00AC2916"/>
    <w:rsid w:val="00B13BB9"/>
    <w:rsid w:val="00B803BA"/>
    <w:rsid w:val="00BD7664"/>
    <w:rsid w:val="00C24096"/>
    <w:rsid w:val="00C60088"/>
    <w:rsid w:val="00D41553"/>
    <w:rsid w:val="00D96C42"/>
    <w:rsid w:val="00F17D97"/>
    <w:rsid w:val="00F94BCD"/>
    <w:rsid w:val="00F96C62"/>
    <w:rsid w:val="00FA7E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C6BBF"/>
  <w15:chartTrackingRefBased/>
  <w15:docId w15:val="{843D7B00-6401-4E7F-B9BB-BAECD4B3A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C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C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C3D"/>
    <w:rPr>
      <w:rFonts w:eastAsiaTheme="majorEastAsia" w:cstheme="majorBidi"/>
      <w:color w:val="272727" w:themeColor="text1" w:themeTint="D8"/>
    </w:rPr>
  </w:style>
  <w:style w:type="paragraph" w:styleId="Title">
    <w:name w:val="Title"/>
    <w:basedOn w:val="Normal"/>
    <w:next w:val="Normal"/>
    <w:link w:val="TitleChar"/>
    <w:uiPriority w:val="10"/>
    <w:qFormat/>
    <w:rsid w:val="000D2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C3D"/>
    <w:pPr>
      <w:spacing w:before="160"/>
      <w:jc w:val="center"/>
    </w:pPr>
    <w:rPr>
      <w:i/>
      <w:iCs/>
      <w:color w:val="404040" w:themeColor="text1" w:themeTint="BF"/>
    </w:rPr>
  </w:style>
  <w:style w:type="character" w:customStyle="1" w:styleId="QuoteChar">
    <w:name w:val="Quote Char"/>
    <w:basedOn w:val="DefaultParagraphFont"/>
    <w:link w:val="Quote"/>
    <w:uiPriority w:val="29"/>
    <w:rsid w:val="000D2C3D"/>
    <w:rPr>
      <w:i/>
      <w:iCs/>
      <w:color w:val="404040" w:themeColor="text1" w:themeTint="BF"/>
    </w:rPr>
  </w:style>
  <w:style w:type="paragraph" w:styleId="ListParagraph">
    <w:name w:val="List Paragraph"/>
    <w:basedOn w:val="Normal"/>
    <w:uiPriority w:val="34"/>
    <w:qFormat/>
    <w:rsid w:val="000D2C3D"/>
    <w:pPr>
      <w:ind w:left="720"/>
      <w:contextualSpacing/>
    </w:pPr>
  </w:style>
  <w:style w:type="character" w:styleId="IntenseEmphasis">
    <w:name w:val="Intense Emphasis"/>
    <w:basedOn w:val="DefaultParagraphFont"/>
    <w:uiPriority w:val="21"/>
    <w:qFormat/>
    <w:rsid w:val="000D2C3D"/>
    <w:rPr>
      <w:i/>
      <w:iCs/>
      <w:color w:val="0F4761" w:themeColor="accent1" w:themeShade="BF"/>
    </w:rPr>
  </w:style>
  <w:style w:type="paragraph" w:styleId="IntenseQuote">
    <w:name w:val="Intense Quote"/>
    <w:basedOn w:val="Normal"/>
    <w:next w:val="Normal"/>
    <w:link w:val="IntenseQuoteChar"/>
    <w:uiPriority w:val="30"/>
    <w:qFormat/>
    <w:rsid w:val="000D2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C3D"/>
    <w:rPr>
      <w:i/>
      <w:iCs/>
      <w:color w:val="0F4761" w:themeColor="accent1" w:themeShade="BF"/>
    </w:rPr>
  </w:style>
  <w:style w:type="character" w:styleId="IntenseReference">
    <w:name w:val="Intense Reference"/>
    <w:basedOn w:val="DefaultParagraphFont"/>
    <w:uiPriority w:val="32"/>
    <w:qFormat/>
    <w:rsid w:val="000D2C3D"/>
    <w:rPr>
      <w:b/>
      <w:bCs/>
      <w:smallCaps/>
      <w:color w:val="0F4761" w:themeColor="accent1" w:themeShade="BF"/>
      <w:spacing w:val="5"/>
    </w:rPr>
  </w:style>
  <w:style w:type="paragraph" w:styleId="TOC1">
    <w:name w:val="toc 1"/>
    <w:basedOn w:val="Normal"/>
    <w:next w:val="Normal"/>
    <w:autoRedefine/>
    <w:uiPriority w:val="39"/>
    <w:unhideWhenUsed/>
    <w:rsid w:val="009525CF"/>
    <w:pPr>
      <w:spacing w:after="100"/>
    </w:pPr>
  </w:style>
  <w:style w:type="character" w:styleId="Hyperlink">
    <w:name w:val="Hyperlink"/>
    <w:basedOn w:val="DefaultParagraphFont"/>
    <w:uiPriority w:val="99"/>
    <w:unhideWhenUsed/>
    <w:rsid w:val="009525CF"/>
    <w:rPr>
      <w:color w:val="467886" w:themeColor="hyperlink"/>
      <w:u w:val="single"/>
    </w:rPr>
  </w:style>
  <w:style w:type="paragraph" w:styleId="Header">
    <w:name w:val="header"/>
    <w:basedOn w:val="Normal"/>
    <w:link w:val="HeaderChar"/>
    <w:uiPriority w:val="99"/>
    <w:unhideWhenUsed/>
    <w:rsid w:val="00D96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C42"/>
  </w:style>
  <w:style w:type="paragraph" w:styleId="Footer">
    <w:name w:val="footer"/>
    <w:basedOn w:val="Normal"/>
    <w:link w:val="FooterChar"/>
    <w:uiPriority w:val="99"/>
    <w:unhideWhenUsed/>
    <w:rsid w:val="00D96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4497942">
      <w:bodyDiv w:val="1"/>
      <w:marLeft w:val="0"/>
      <w:marRight w:val="0"/>
      <w:marTop w:val="0"/>
      <w:marBottom w:val="0"/>
      <w:divBdr>
        <w:top w:val="none" w:sz="0" w:space="0" w:color="auto"/>
        <w:left w:val="none" w:sz="0" w:space="0" w:color="auto"/>
        <w:bottom w:val="none" w:sz="0" w:space="0" w:color="auto"/>
        <w:right w:val="none" w:sz="0" w:space="0" w:color="auto"/>
      </w:divBdr>
    </w:div>
    <w:div w:id="1707559765">
      <w:bodyDiv w:val="1"/>
      <w:marLeft w:val="0"/>
      <w:marRight w:val="0"/>
      <w:marTop w:val="0"/>
      <w:marBottom w:val="0"/>
      <w:divBdr>
        <w:top w:val="none" w:sz="0" w:space="0" w:color="auto"/>
        <w:left w:val="none" w:sz="0" w:space="0" w:color="auto"/>
        <w:bottom w:val="none" w:sz="0" w:space="0" w:color="auto"/>
        <w:right w:val="none" w:sz="0" w:space="0" w:color="auto"/>
      </w:divBdr>
    </w:div>
    <w:div w:id="187735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7242F-BA67-413B-860D-FB3F1DDFB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1070</Words>
  <Characters>6103</Characters>
  <Application>Microsoft Office Word</Application>
  <DocSecurity>0</DocSecurity>
  <Lines>50</Lines>
  <Paragraphs>14</Paragraphs>
  <ScaleCrop>false</ScaleCrop>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35</cp:revision>
  <dcterms:created xsi:type="dcterms:W3CDTF">2025-06-05T10:04:00Z</dcterms:created>
  <dcterms:modified xsi:type="dcterms:W3CDTF">2025-06-05T18:25:00Z</dcterms:modified>
</cp:coreProperties>
</file>