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73FC95" w14:textId="77777777" w:rsidR="00CE61F8" w:rsidRDefault="00CE61F8">
      <w:pPr>
        <w:spacing w:line="360" w:lineRule="auto"/>
        <w:jc w:val="center"/>
        <w:rPr>
          <w:b/>
          <w:sz w:val="28"/>
          <w:szCs w:val="28"/>
        </w:rPr>
      </w:pPr>
    </w:p>
    <w:p w14:paraId="51ADD4DE" w14:textId="77777777" w:rsidR="00CE61F8" w:rsidRDefault="00CE61F8">
      <w:pPr>
        <w:spacing w:line="360" w:lineRule="auto"/>
        <w:jc w:val="center"/>
        <w:rPr>
          <w:b/>
          <w:sz w:val="28"/>
          <w:szCs w:val="28"/>
        </w:rPr>
      </w:pPr>
    </w:p>
    <w:p w14:paraId="14CC2257" w14:textId="77777777" w:rsidR="00CE61F8" w:rsidRDefault="00CE61F8">
      <w:pPr>
        <w:spacing w:line="360" w:lineRule="auto"/>
        <w:jc w:val="center"/>
        <w:rPr>
          <w:b/>
          <w:sz w:val="28"/>
          <w:szCs w:val="28"/>
        </w:rPr>
      </w:pPr>
    </w:p>
    <w:p w14:paraId="764E2756" w14:textId="77777777" w:rsidR="00CE61F8" w:rsidRDefault="00CE61F8">
      <w:pPr>
        <w:spacing w:line="360" w:lineRule="auto"/>
        <w:jc w:val="center"/>
        <w:rPr>
          <w:b/>
          <w:sz w:val="28"/>
          <w:szCs w:val="28"/>
        </w:rPr>
      </w:pPr>
    </w:p>
    <w:p w14:paraId="2F48163D" w14:textId="77777777" w:rsidR="00CE61F8" w:rsidRDefault="00CE61F8">
      <w:pPr>
        <w:spacing w:line="360" w:lineRule="auto"/>
        <w:jc w:val="center"/>
        <w:rPr>
          <w:b/>
          <w:sz w:val="28"/>
          <w:szCs w:val="28"/>
        </w:rPr>
      </w:pPr>
    </w:p>
    <w:p w14:paraId="7B89EFB5" w14:textId="77777777" w:rsidR="00CE61F8" w:rsidRDefault="00CE61F8">
      <w:pPr>
        <w:spacing w:line="360" w:lineRule="auto"/>
        <w:jc w:val="center"/>
        <w:rPr>
          <w:b/>
          <w:sz w:val="28"/>
          <w:szCs w:val="28"/>
        </w:rPr>
      </w:pPr>
    </w:p>
    <w:p w14:paraId="75BDF2E1" w14:textId="77777777" w:rsidR="00CE61F8" w:rsidRDefault="00CE61F8">
      <w:pPr>
        <w:spacing w:line="360" w:lineRule="auto"/>
        <w:jc w:val="center"/>
        <w:rPr>
          <w:b/>
          <w:sz w:val="28"/>
          <w:szCs w:val="28"/>
        </w:rPr>
      </w:pPr>
    </w:p>
    <w:p w14:paraId="131B92F5" w14:textId="77777777" w:rsidR="00CE61F8" w:rsidRDefault="00CE61F8">
      <w:pPr>
        <w:spacing w:line="360" w:lineRule="auto"/>
        <w:jc w:val="center"/>
        <w:rPr>
          <w:b/>
          <w:sz w:val="28"/>
          <w:szCs w:val="28"/>
        </w:rPr>
      </w:pPr>
    </w:p>
    <w:p w14:paraId="23E1862A" w14:textId="77777777" w:rsidR="00CE61F8" w:rsidRDefault="00CE61F8">
      <w:pPr>
        <w:spacing w:line="360" w:lineRule="auto"/>
        <w:jc w:val="center"/>
        <w:rPr>
          <w:b/>
          <w:sz w:val="28"/>
          <w:szCs w:val="28"/>
        </w:rPr>
      </w:pPr>
    </w:p>
    <w:p w14:paraId="1DE4C5D6" w14:textId="77777777" w:rsidR="00CE61F8" w:rsidRDefault="00CE61F8">
      <w:pPr>
        <w:spacing w:line="360" w:lineRule="auto"/>
        <w:jc w:val="center"/>
        <w:rPr>
          <w:b/>
          <w:sz w:val="28"/>
          <w:szCs w:val="28"/>
        </w:rPr>
      </w:pPr>
    </w:p>
    <w:p w14:paraId="6C866EA4" w14:textId="77777777" w:rsidR="00CE61F8" w:rsidRDefault="00CE61F8">
      <w:pPr>
        <w:spacing w:line="360" w:lineRule="auto"/>
        <w:jc w:val="center"/>
        <w:rPr>
          <w:b/>
          <w:sz w:val="28"/>
          <w:szCs w:val="28"/>
        </w:rPr>
      </w:pPr>
    </w:p>
    <w:p w14:paraId="7C4F89DA" w14:textId="77777777" w:rsidR="00CE61F8" w:rsidRDefault="00CE61F8">
      <w:pPr>
        <w:spacing w:line="360" w:lineRule="auto"/>
        <w:jc w:val="center"/>
        <w:rPr>
          <w:b/>
          <w:sz w:val="28"/>
          <w:szCs w:val="28"/>
        </w:rPr>
      </w:pPr>
    </w:p>
    <w:p w14:paraId="12686F34" w14:textId="77777777" w:rsidR="00073BD9" w:rsidRPr="001305ED" w:rsidRDefault="00000000">
      <w:pPr>
        <w:spacing w:line="360" w:lineRule="auto"/>
        <w:jc w:val="center"/>
        <w:rPr>
          <w:b/>
          <w:sz w:val="28"/>
          <w:szCs w:val="28"/>
          <w:highlight w:val="yellow"/>
        </w:rPr>
      </w:pPr>
      <w:r w:rsidRPr="001305ED">
        <w:rPr>
          <w:b/>
          <w:sz w:val="28"/>
          <w:szCs w:val="28"/>
          <w:highlight w:val="yellow"/>
        </w:rPr>
        <w:t>Module Name- Digital Skills and Research Methods</w:t>
      </w:r>
    </w:p>
    <w:p w14:paraId="5A865C94" w14:textId="1BF7019B" w:rsidR="00073BD9" w:rsidRPr="001305ED" w:rsidRDefault="001305ED" w:rsidP="001305ED">
      <w:pPr>
        <w:spacing w:line="360" w:lineRule="auto"/>
        <w:rPr>
          <w:b/>
          <w:sz w:val="28"/>
          <w:szCs w:val="28"/>
          <w:highlight w:val="yellow"/>
        </w:rPr>
      </w:pPr>
      <w:r w:rsidRPr="001305ED">
        <w:rPr>
          <w:b/>
          <w:sz w:val="28"/>
          <w:szCs w:val="28"/>
          <w:highlight w:val="yellow"/>
        </w:rPr>
        <w:t xml:space="preserve">                </w:t>
      </w:r>
      <w:r w:rsidR="00000000" w:rsidRPr="001305ED">
        <w:rPr>
          <w:b/>
          <w:sz w:val="28"/>
          <w:szCs w:val="28"/>
          <w:highlight w:val="yellow"/>
        </w:rPr>
        <w:t>Assignment title- DSR Assessment 2: Individual Report</w:t>
      </w:r>
    </w:p>
    <w:p w14:paraId="6F9A843C" w14:textId="4A74B245" w:rsidR="00073BD9" w:rsidRPr="001305ED" w:rsidRDefault="00000000">
      <w:pPr>
        <w:spacing w:line="360" w:lineRule="auto"/>
        <w:jc w:val="center"/>
        <w:rPr>
          <w:b/>
          <w:sz w:val="28"/>
          <w:szCs w:val="28"/>
          <w:highlight w:val="yellow"/>
        </w:rPr>
      </w:pPr>
      <w:r w:rsidRPr="001305ED">
        <w:rPr>
          <w:b/>
          <w:sz w:val="28"/>
          <w:szCs w:val="28"/>
          <w:highlight w:val="yellow"/>
        </w:rPr>
        <w:t>Student name</w:t>
      </w:r>
      <w:r w:rsidR="001305ED" w:rsidRPr="001305ED">
        <w:rPr>
          <w:b/>
          <w:sz w:val="28"/>
          <w:szCs w:val="28"/>
          <w:highlight w:val="yellow"/>
        </w:rPr>
        <w:t xml:space="preserve">: Laura </w:t>
      </w:r>
      <w:proofErr w:type="spellStart"/>
      <w:r w:rsidR="001305ED" w:rsidRPr="001305ED">
        <w:rPr>
          <w:b/>
          <w:sz w:val="28"/>
          <w:szCs w:val="28"/>
          <w:highlight w:val="yellow"/>
        </w:rPr>
        <w:t>Ene</w:t>
      </w:r>
      <w:proofErr w:type="spellEnd"/>
    </w:p>
    <w:p w14:paraId="15CFF646" w14:textId="58461E16" w:rsidR="00073BD9" w:rsidRPr="001305ED" w:rsidRDefault="00000000">
      <w:pPr>
        <w:spacing w:line="360" w:lineRule="auto"/>
        <w:jc w:val="center"/>
        <w:rPr>
          <w:b/>
          <w:sz w:val="28"/>
          <w:szCs w:val="28"/>
          <w:highlight w:val="yellow"/>
        </w:rPr>
      </w:pPr>
      <w:r w:rsidRPr="001305ED">
        <w:rPr>
          <w:b/>
          <w:sz w:val="28"/>
          <w:szCs w:val="28"/>
          <w:highlight w:val="yellow"/>
        </w:rPr>
        <w:t>Student ID number</w:t>
      </w:r>
      <w:r w:rsidR="001305ED" w:rsidRPr="001305ED">
        <w:rPr>
          <w:b/>
          <w:sz w:val="28"/>
          <w:szCs w:val="28"/>
          <w:highlight w:val="yellow"/>
        </w:rPr>
        <w:t>: 2129390</w:t>
      </w:r>
    </w:p>
    <w:p w14:paraId="6627944C" w14:textId="3C926C10" w:rsidR="00073BD9" w:rsidRDefault="00073BD9">
      <w:pPr>
        <w:spacing w:line="360" w:lineRule="auto"/>
        <w:jc w:val="center"/>
        <w:rPr>
          <w:b/>
          <w:sz w:val="28"/>
          <w:szCs w:val="28"/>
        </w:rPr>
      </w:pPr>
    </w:p>
    <w:p w14:paraId="177122A5" w14:textId="77777777" w:rsidR="00073BD9" w:rsidRDefault="00073BD9">
      <w:pPr>
        <w:spacing w:line="360" w:lineRule="auto"/>
        <w:jc w:val="both"/>
      </w:pPr>
    </w:p>
    <w:p w14:paraId="6A4AD128" w14:textId="77777777" w:rsidR="00073BD9" w:rsidRDefault="00073BD9">
      <w:pPr>
        <w:spacing w:line="360" w:lineRule="auto"/>
        <w:jc w:val="both"/>
      </w:pPr>
    </w:p>
    <w:p w14:paraId="5346D4BB" w14:textId="77777777" w:rsidR="00073BD9" w:rsidRDefault="00000000">
      <w:pPr>
        <w:spacing w:line="360" w:lineRule="auto"/>
        <w:jc w:val="both"/>
      </w:pPr>
      <w:r>
        <w:br w:type="page"/>
      </w:r>
    </w:p>
    <w:p w14:paraId="5F5BE4AC" w14:textId="77777777" w:rsidR="00E9608B" w:rsidRDefault="00000000">
      <w:pPr>
        <w:spacing w:line="360" w:lineRule="auto"/>
        <w:jc w:val="center"/>
        <w:rPr>
          <w:b/>
        </w:rPr>
      </w:pPr>
      <w:r>
        <w:rPr>
          <w:b/>
        </w:rPr>
        <w:lastRenderedPageBreak/>
        <w:t>Table of contents</w:t>
      </w:r>
    </w:p>
    <w:sdt>
      <w:sdtPr>
        <w:rPr>
          <w:rFonts w:ascii="Arial" w:eastAsia="Arial" w:hAnsi="Arial" w:cs="Arial"/>
          <w:color w:val="auto"/>
          <w:sz w:val="22"/>
          <w:szCs w:val="22"/>
          <w:lang w:val="en"/>
        </w:rPr>
        <w:id w:val="839426656"/>
        <w:docPartObj>
          <w:docPartGallery w:val="Table of Contents"/>
          <w:docPartUnique/>
        </w:docPartObj>
      </w:sdtPr>
      <w:sdtEndPr>
        <w:rPr>
          <w:b/>
          <w:bCs/>
          <w:noProof/>
        </w:rPr>
      </w:sdtEndPr>
      <w:sdtContent>
        <w:p w14:paraId="6360730C" w14:textId="77777777" w:rsidR="00E9608B" w:rsidRDefault="00E9608B">
          <w:pPr>
            <w:pStyle w:val="TOCHeading"/>
          </w:pPr>
        </w:p>
        <w:p w14:paraId="062A8807" w14:textId="77777777" w:rsidR="00E9608B" w:rsidRPr="00E9608B" w:rsidRDefault="00000000" w:rsidP="00E9608B">
          <w:pPr>
            <w:pStyle w:val="TOC1"/>
            <w:tabs>
              <w:tab w:val="right" w:leader="dot" w:pos="9350"/>
            </w:tabs>
            <w:spacing w:line="360" w:lineRule="auto"/>
            <w:jc w:val="both"/>
            <w:rPr>
              <w:b/>
              <w:bCs/>
              <w:noProof/>
            </w:rPr>
          </w:pPr>
          <w:r w:rsidRPr="00E9608B">
            <w:rPr>
              <w:b/>
              <w:bCs/>
            </w:rPr>
            <w:fldChar w:fldCharType="begin"/>
          </w:r>
          <w:r w:rsidRPr="00E9608B">
            <w:rPr>
              <w:b/>
              <w:bCs/>
            </w:rPr>
            <w:instrText xml:space="preserve"> TOC \o "1-3" \h \z \u </w:instrText>
          </w:r>
          <w:r w:rsidRPr="00E9608B">
            <w:rPr>
              <w:b/>
              <w:bCs/>
            </w:rPr>
            <w:fldChar w:fldCharType="separate"/>
          </w:r>
          <w:hyperlink w:anchor="_Toc112839461" w:history="1">
            <w:r w:rsidRPr="00E9608B">
              <w:rPr>
                <w:rStyle w:val="Hyperlink"/>
                <w:b/>
                <w:bCs/>
                <w:noProof/>
              </w:rPr>
              <w:t>1.0 Introduction</w:t>
            </w:r>
            <w:r w:rsidRPr="00E9608B">
              <w:rPr>
                <w:b/>
                <w:bCs/>
                <w:noProof/>
                <w:webHidden/>
              </w:rPr>
              <w:tab/>
            </w:r>
            <w:r w:rsidRPr="00E9608B">
              <w:rPr>
                <w:b/>
                <w:bCs/>
                <w:noProof/>
                <w:webHidden/>
              </w:rPr>
              <w:fldChar w:fldCharType="begin"/>
            </w:r>
            <w:r w:rsidRPr="00E9608B">
              <w:rPr>
                <w:b/>
                <w:bCs/>
                <w:noProof/>
                <w:webHidden/>
              </w:rPr>
              <w:instrText xml:space="preserve"> PAGEREF _Toc112839461 \h </w:instrText>
            </w:r>
            <w:r w:rsidRPr="00E9608B">
              <w:rPr>
                <w:b/>
                <w:bCs/>
                <w:noProof/>
                <w:webHidden/>
              </w:rPr>
            </w:r>
            <w:r w:rsidRPr="00E9608B">
              <w:rPr>
                <w:b/>
                <w:bCs/>
                <w:noProof/>
                <w:webHidden/>
              </w:rPr>
              <w:fldChar w:fldCharType="separate"/>
            </w:r>
            <w:r w:rsidRPr="00E9608B">
              <w:rPr>
                <w:b/>
                <w:bCs/>
                <w:noProof/>
                <w:webHidden/>
              </w:rPr>
              <w:t>3</w:t>
            </w:r>
            <w:r w:rsidRPr="00E9608B">
              <w:rPr>
                <w:b/>
                <w:bCs/>
                <w:noProof/>
                <w:webHidden/>
              </w:rPr>
              <w:fldChar w:fldCharType="end"/>
            </w:r>
          </w:hyperlink>
        </w:p>
        <w:p w14:paraId="28B120E7" w14:textId="77777777" w:rsidR="00E9608B" w:rsidRPr="00E9608B" w:rsidRDefault="00000000" w:rsidP="00E9608B">
          <w:pPr>
            <w:pStyle w:val="TOC1"/>
            <w:tabs>
              <w:tab w:val="right" w:leader="dot" w:pos="9350"/>
            </w:tabs>
            <w:spacing w:line="360" w:lineRule="auto"/>
            <w:jc w:val="both"/>
            <w:rPr>
              <w:b/>
              <w:bCs/>
              <w:noProof/>
            </w:rPr>
          </w:pPr>
          <w:hyperlink w:anchor="_Toc112839462" w:history="1">
            <w:r w:rsidRPr="00E9608B">
              <w:rPr>
                <w:rStyle w:val="Hyperlink"/>
                <w:b/>
                <w:bCs/>
                <w:noProof/>
              </w:rPr>
              <w:t>2.0 Literature Review</w:t>
            </w:r>
            <w:r w:rsidRPr="00E9608B">
              <w:rPr>
                <w:b/>
                <w:bCs/>
                <w:noProof/>
                <w:webHidden/>
              </w:rPr>
              <w:tab/>
            </w:r>
            <w:r w:rsidRPr="00E9608B">
              <w:rPr>
                <w:b/>
                <w:bCs/>
                <w:noProof/>
                <w:webHidden/>
              </w:rPr>
              <w:fldChar w:fldCharType="begin"/>
            </w:r>
            <w:r w:rsidRPr="00E9608B">
              <w:rPr>
                <w:b/>
                <w:bCs/>
                <w:noProof/>
                <w:webHidden/>
              </w:rPr>
              <w:instrText xml:space="preserve"> PAGEREF _Toc112839462 \h </w:instrText>
            </w:r>
            <w:r w:rsidRPr="00E9608B">
              <w:rPr>
                <w:b/>
                <w:bCs/>
                <w:noProof/>
                <w:webHidden/>
              </w:rPr>
            </w:r>
            <w:r w:rsidRPr="00E9608B">
              <w:rPr>
                <w:b/>
                <w:bCs/>
                <w:noProof/>
                <w:webHidden/>
              </w:rPr>
              <w:fldChar w:fldCharType="separate"/>
            </w:r>
            <w:r w:rsidRPr="00E9608B">
              <w:rPr>
                <w:b/>
                <w:bCs/>
                <w:noProof/>
                <w:webHidden/>
              </w:rPr>
              <w:t>3</w:t>
            </w:r>
            <w:r w:rsidRPr="00E9608B">
              <w:rPr>
                <w:b/>
                <w:bCs/>
                <w:noProof/>
                <w:webHidden/>
              </w:rPr>
              <w:fldChar w:fldCharType="end"/>
            </w:r>
          </w:hyperlink>
        </w:p>
        <w:p w14:paraId="2E4805C7" w14:textId="77777777" w:rsidR="00E9608B" w:rsidRPr="00E9608B" w:rsidRDefault="00000000" w:rsidP="00E9608B">
          <w:pPr>
            <w:pStyle w:val="TOC1"/>
            <w:tabs>
              <w:tab w:val="right" w:leader="dot" w:pos="9350"/>
            </w:tabs>
            <w:spacing w:line="360" w:lineRule="auto"/>
            <w:jc w:val="both"/>
            <w:rPr>
              <w:b/>
              <w:bCs/>
              <w:noProof/>
            </w:rPr>
          </w:pPr>
          <w:hyperlink w:anchor="_Toc112839463" w:history="1">
            <w:r w:rsidRPr="00E9608B">
              <w:rPr>
                <w:rStyle w:val="Hyperlink"/>
                <w:b/>
                <w:bCs/>
                <w:noProof/>
              </w:rPr>
              <w:t>3.0 Aims &amp; Objectives</w:t>
            </w:r>
            <w:r w:rsidRPr="00E9608B">
              <w:rPr>
                <w:b/>
                <w:bCs/>
                <w:noProof/>
                <w:webHidden/>
              </w:rPr>
              <w:tab/>
            </w:r>
            <w:r w:rsidRPr="00E9608B">
              <w:rPr>
                <w:b/>
                <w:bCs/>
                <w:noProof/>
                <w:webHidden/>
              </w:rPr>
              <w:fldChar w:fldCharType="begin"/>
            </w:r>
            <w:r w:rsidRPr="00E9608B">
              <w:rPr>
                <w:b/>
                <w:bCs/>
                <w:noProof/>
                <w:webHidden/>
              </w:rPr>
              <w:instrText xml:space="preserve"> PAGEREF _Toc112839463 \h </w:instrText>
            </w:r>
            <w:r w:rsidRPr="00E9608B">
              <w:rPr>
                <w:b/>
                <w:bCs/>
                <w:noProof/>
                <w:webHidden/>
              </w:rPr>
            </w:r>
            <w:r w:rsidRPr="00E9608B">
              <w:rPr>
                <w:b/>
                <w:bCs/>
                <w:noProof/>
                <w:webHidden/>
              </w:rPr>
              <w:fldChar w:fldCharType="separate"/>
            </w:r>
            <w:r w:rsidRPr="00E9608B">
              <w:rPr>
                <w:b/>
                <w:bCs/>
                <w:noProof/>
                <w:webHidden/>
              </w:rPr>
              <w:t>5</w:t>
            </w:r>
            <w:r w:rsidRPr="00E9608B">
              <w:rPr>
                <w:b/>
                <w:bCs/>
                <w:noProof/>
                <w:webHidden/>
              </w:rPr>
              <w:fldChar w:fldCharType="end"/>
            </w:r>
          </w:hyperlink>
        </w:p>
        <w:p w14:paraId="1C125E30" w14:textId="77777777" w:rsidR="00E9608B" w:rsidRPr="00E9608B" w:rsidRDefault="00000000" w:rsidP="00E9608B">
          <w:pPr>
            <w:pStyle w:val="TOC1"/>
            <w:tabs>
              <w:tab w:val="right" w:leader="dot" w:pos="9350"/>
            </w:tabs>
            <w:spacing w:line="360" w:lineRule="auto"/>
            <w:jc w:val="both"/>
            <w:rPr>
              <w:b/>
              <w:bCs/>
              <w:noProof/>
            </w:rPr>
          </w:pPr>
          <w:hyperlink w:anchor="_Toc112839464" w:history="1">
            <w:r w:rsidRPr="00E9608B">
              <w:rPr>
                <w:rStyle w:val="Hyperlink"/>
                <w:b/>
                <w:bCs/>
                <w:noProof/>
              </w:rPr>
              <w:t>4.0 Methodology</w:t>
            </w:r>
            <w:r w:rsidRPr="00E9608B">
              <w:rPr>
                <w:b/>
                <w:bCs/>
                <w:noProof/>
                <w:webHidden/>
              </w:rPr>
              <w:tab/>
            </w:r>
            <w:r w:rsidRPr="00E9608B">
              <w:rPr>
                <w:b/>
                <w:bCs/>
                <w:noProof/>
                <w:webHidden/>
              </w:rPr>
              <w:fldChar w:fldCharType="begin"/>
            </w:r>
            <w:r w:rsidRPr="00E9608B">
              <w:rPr>
                <w:b/>
                <w:bCs/>
                <w:noProof/>
                <w:webHidden/>
              </w:rPr>
              <w:instrText xml:space="preserve"> PAGEREF _Toc112839464 \h </w:instrText>
            </w:r>
            <w:r w:rsidRPr="00E9608B">
              <w:rPr>
                <w:b/>
                <w:bCs/>
                <w:noProof/>
                <w:webHidden/>
              </w:rPr>
            </w:r>
            <w:r w:rsidRPr="00E9608B">
              <w:rPr>
                <w:b/>
                <w:bCs/>
                <w:noProof/>
                <w:webHidden/>
              </w:rPr>
              <w:fldChar w:fldCharType="separate"/>
            </w:r>
            <w:r w:rsidRPr="00E9608B">
              <w:rPr>
                <w:b/>
                <w:bCs/>
                <w:noProof/>
                <w:webHidden/>
              </w:rPr>
              <w:t>5</w:t>
            </w:r>
            <w:r w:rsidRPr="00E9608B">
              <w:rPr>
                <w:b/>
                <w:bCs/>
                <w:noProof/>
                <w:webHidden/>
              </w:rPr>
              <w:fldChar w:fldCharType="end"/>
            </w:r>
          </w:hyperlink>
        </w:p>
        <w:p w14:paraId="07B42870" w14:textId="77777777" w:rsidR="00E9608B" w:rsidRPr="00E9608B" w:rsidRDefault="00000000" w:rsidP="00E9608B">
          <w:pPr>
            <w:pStyle w:val="TOC1"/>
            <w:tabs>
              <w:tab w:val="right" w:leader="dot" w:pos="9350"/>
            </w:tabs>
            <w:spacing w:line="360" w:lineRule="auto"/>
            <w:jc w:val="both"/>
            <w:rPr>
              <w:b/>
              <w:bCs/>
              <w:noProof/>
            </w:rPr>
          </w:pPr>
          <w:hyperlink w:anchor="_Toc112839465" w:history="1">
            <w:r w:rsidRPr="00E9608B">
              <w:rPr>
                <w:rStyle w:val="Hyperlink"/>
                <w:b/>
                <w:bCs/>
                <w:noProof/>
              </w:rPr>
              <w:t>5.0 Result</w:t>
            </w:r>
            <w:r w:rsidRPr="00E9608B">
              <w:rPr>
                <w:b/>
                <w:bCs/>
                <w:noProof/>
                <w:webHidden/>
              </w:rPr>
              <w:tab/>
            </w:r>
            <w:r w:rsidRPr="00E9608B">
              <w:rPr>
                <w:b/>
                <w:bCs/>
                <w:noProof/>
                <w:webHidden/>
              </w:rPr>
              <w:fldChar w:fldCharType="begin"/>
            </w:r>
            <w:r w:rsidRPr="00E9608B">
              <w:rPr>
                <w:b/>
                <w:bCs/>
                <w:noProof/>
                <w:webHidden/>
              </w:rPr>
              <w:instrText xml:space="preserve"> PA</w:instrText>
            </w:r>
            <w:r w:rsidRPr="00E9608B">
              <w:rPr>
                <w:b/>
                <w:bCs/>
                <w:noProof/>
                <w:webHidden/>
              </w:rPr>
              <w:instrText xml:space="preserve">GEREF _Toc112839465 \h </w:instrText>
            </w:r>
            <w:r w:rsidRPr="00E9608B">
              <w:rPr>
                <w:b/>
                <w:bCs/>
                <w:noProof/>
                <w:webHidden/>
              </w:rPr>
            </w:r>
            <w:r w:rsidRPr="00E9608B">
              <w:rPr>
                <w:b/>
                <w:bCs/>
                <w:noProof/>
                <w:webHidden/>
              </w:rPr>
              <w:fldChar w:fldCharType="separate"/>
            </w:r>
            <w:r w:rsidRPr="00E9608B">
              <w:rPr>
                <w:b/>
                <w:bCs/>
                <w:noProof/>
                <w:webHidden/>
              </w:rPr>
              <w:t>6</w:t>
            </w:r>
            <w:r w:rsidRPr="00E9608B">
              <w:rPr>
                <w:b/>
                <w:bCs/>
                <w:noProof/>
                <w:webHidden/>
              </w:rPr>
              <w:fldChar w:fldCharType="end"/>
            </w:r>
          </w:hyperlink>
        </w:p>
        <w:p w14:paraId="258011BA" w14:textId="77777777" w:rsidR="00E9608B" w:rsidRPr="00E9608B" w:rsidRDefault="00000000" w:rsidP="00E9608B">
          <w:pPr>
            <w:pStyle w:val="TOC1"/>
            <w:tabs>
              <w:tab w:val="right" w:leader="dot" w:pos="9350"/>
            </w:tabs>
            <w:spacing w:line="360" w:lineRule="auto"/>
            <w:jc w:val="both"/>
            <w:rPr>
              <w:b/>
              <w:bCs/>
              <w:noProof/>
            </w:rPr>
          </w:pPr>
          <w:hyperlink w:anchor="_Toc112839466" w:history="1">
            <w:r w:rsidRPr="00E9608B">
              <w:rPr>
                <w:rStyle w:val="Hyperlink"/>
                <w:b/>
                <w:bCs/>
                <w:noProof/>
              </w:rPr>
              <w:t>6.0 Discussion</w:t>
            </w:r>
            <w:r w:rsidRPr="00E9608B">
              <w:rPr>
                <w:b/>
                <w:bCs/>
                <w:noProof/>
                <w:webHidden/>
              </w:rPr>
              <w:tab/>
            </w:r>
            <w:r w:rsidRPr="00E9608B">
              <w:rPr>
                <w:b/>
                <w:bCs/>
                <w:noProof/>
                <w:webHidden/>
              </w:rPr>
              <w:fldChar w:fldCharType="begin"/>
            </w:r>
            <w:r w:rsidRPr="00E9608B">
              <w:rPr>
                <w:b/>
                <w:bCs/>
                <w:noProof/>
                <w:webHidden/>
              </w:rPr>
              <w:instrText xml:space="preserve"> PAGEREF _Toc112839466 \h </w:instrText>
            </w:r>
            <w:r w:rsidRPr="00E9608B">
              <w:rPr>
                <w:b/>
                <w:bCs/>
                <w:noProof/>
                <w:webHidden/>
              </w:rPr>
            </w:r>
            <w:r w:rsidRPr="00E9608B">
              <w:rPr>
                <w:b/>
                <w:bCs/>
                <w:noProof/>
                <w:webHidden/>
              </w:rPr>
              <w:fldChar w:fldCharType="separate"/>
            </w:r>
            <w:r w:rsidRPr="00E9608B">
              <w:rPr>
                <w:b/>
                <w:bCs/>
                <w:noProof/>
                <w:webHidden/>
              </w:rPr>
              <w:t>11</w:t>
            </w:r>
            <w:r w:rsidRPr="00E9608B">
              <w:rPr>
                <w:b/>
                <w:bCs/>
                <w:noProof/>
                <w:webHidden/>
              </w:rPr>
              <w:fldChar w:fldCharType="end"/>
            </w:r>
          </w:hyperlink>
        </w:p>
        <w:p w14:paraId="3D34D986" w14:textId="77777777" w:rsidR="00E9608B" w:rsidRPr="00E9608B" w:rsidRDefault="00000000" w:rsidP="00E9608B">
          <w:pPr>
            <w:pStyle w:val="TOC1"/>
            <w:tabs>
              <w:tab w:val="right" w:leader="dot" w:pos="9350"/>
            </w:tabs>
            <w:spacing w:line="360" w:lineRule="auto"/>
            <w:jc w:val="both"/>
            <w:rPr>
              <w:b/>
              <w:bCs/>
              <w:noProof/>
            </w:rPr>
          </w:pPr>
          <w:hyperlink w:anchor="_Toc112839467" w:history="1">
            <w:r w:rsidRPr="00E9608B">
              <w:rPr>
                <w:rStyle w:val="Hyperlink"/>
                <w:b/>
                <w:bCs/>
                <w:noProof/>
              </w:rPr>
              <w:t>7.0 Conclusion</w:t>
            </w:r>
            <w:r w:rsidRPr="00E9608B">
              <w:rPr>
                <w:b/>
                <w:bCs/>
                <w:noProof/>
                <w:webHidden/>
              </w:rPr>
              <w:tab/>
            </w:r>
            <w:r w:rsidRPr="00E9608B">
              <w:rPr>
                <w:b/>
                <w:bCs/>
                <w:noProof/>
                <w:webHidden/>
              </w:rPr>
              <w:fldChar w:fldCharType="begin"/>
            </w:r>
            <w:r w:rsidRPr="00E9608B">
              <w:rPr>
                <w:b/>
                <w:bCs/>
                <w:noProof/>
                <w:webHidden/>
              </w:rPr>
              <w:instrText xml:space="preserve"> PAGEREF _Toc112839467 \h </w:instrText>
            </w:r>
            <w:r w:rsidRPr="00E9608B">
              <w:rPr>
                <w:b/>
                <w:bCs/>
                <w:noProof/>
                <w:webHidden/>
              </w:rPr>
            </w:r>
            <w:r w:rsidRPr="00E9608B">
              <w:rPr>
                <w:b/>
                <w:bCs/>
                <w:noProof/>
                <w:webHidden/>
              </w:rPr>
              <w:fldChar w:fldCharType="separate"/>
            </w:r>
            <w:r w:rsidRPr="00E9608B">
              <w:rPr>
                <w:b/>
                <w:bCs/>
                <w:noProof/>
                <w:webHidden/>
              </w:rPr>
              <w:t>12</w:t>
            </w:r>
            <w:r w:rsidRPr="00E9608B">
              <w:rPr>
                <w:b/>
                <w:bCs/>
                <w:noProof/>
                <w:webHidden/>
              </w:rPr>
              <w:fldChar w:fldCharType="end"/>
            </w:r>
          </w:hyperlink>
        </w:p>
        <w:p w14:paraId="2F89B210" w14:textId="77777777" w:rsidR="00E9608B" w:rsidRPr="00E9608B" w:rsidRDefault="00000000" w:rsidP="00E9608B">
          <w:pPr>
            <w:pStyle w:val="TOC1"/>
            <w:tabs>
              <w:tab w:val="right" w:leader="dot" w:pos="9350"/>
            </w:tabs>
            <w:spacing w:line="360" w:lineRule="auto"/>
            <w:jc w:val="both"/>
            <w:rPr>
              <w:b/>
              <w:bCs/>
              <w:noProof/>
            </w:rPr>
          </w:pPr>
          <w:hyperlink w:anchor="_Toc112839468" w:history="1">
            <w:r w:rsidRPr="00E9608B">
              <w:rPr>
                <w:rStyle w:val="Hyperlink"/>
                <w:b/>
                <w:bCs/>
                <w:noProof/>
              </w:rPr>
              <w:t>8.0 Reference List</w:t>
            </w:r>
            <w:r w:rsidRPr="00E9608B">
              <w:rPr>
                <w:b/>
                <w:bCs/>
                <w:noProof/>
                <w:webHidden/>
              </w:rPr>
              <w:tab/>
            </w:r>
            <w:r w:rsidRPr="00E9608B">
              <w:rPr>
                <w:b/>
                <w:bCs/>
                <w:noProof/>
                <w:webHidden/>
              </w:rPr>
              <w:fldChar w:fldCharType="begin"/>
            </w:r>
            <w:r w:rsidRPr="00E9608B">
              <w:rPr>
                <w:b/>
                <w:bCs/>
                <w:noProof/>
                <w:webHidden/>
              </w:rPr>
              <w:instrText xml:space="preserve"> PAGEREF _Toc112839468 \h </w:instrText>
            </w:r>
            <w:r w:rsidRPr="00E9608B">
              <w:rPr>
                <w:b/>
                <w:bCs/>
                <w:noProof/>
                <w:webHidden/>
              </w:rPr>
            </w:r>
            <w:r w:rsidRPr="00E9608B">
              <w:rPr>
                <w:b/>
                <w:bCs/>
                <w:noProof/>
                <w:webHidden/>
              </w:rPr>
              <w:fldChar w:fldCharType="separate"/>
            </w:r>
            <w:r w:rsidRPr="00E9608B">
              <w:rPr>
                <w:b/>
                <w:bCs/>
                <w:noProof/>
                <w:webHidden/>
              </w:rPr>
              <w:t>13</w:t>
            </w:r>
            <w:r w:rsidRPr="00E9608B">
              <w:rPr>
                <w:b/>
                <w:bCs/>
                <w:noProof/>
                <w:webHidden/>
              </w:rPr>
              <w:fldChar w:fldCharType="end"/>
            </w:r>
          </w:hyperlink>
        </w:p>
        <w:p w14:paraId="5080D51F" w14:textId="77777777" w:rsidR="00E9608B" w:rsidRPr="00E9608B" w:rsidRDefault="00000000" w:rsidP="00E9608B">
          <w:pPr>
            <w:spacing w:line="360" w:lineRule="auto"/>
            <w:jc w:val="both"/>
            <w:rPr>
              <w:b/>
              <w:bCs/>
            </w:rPr>
          </w:pPr>
          <w:r w:rsidRPr="00E9608B">
            <w:rPr>
              <w:b/>
              <w:bCs/>
              <w:noProof/>
            </w:rPr>
            <w:fldChar w:fldCharType="end"/>
          </w:r>
        </w:p>
      </w:sdtContent>
    </w:sdt>
    <w:p w14:paraId="797CE0C6" w14:textId="77777777" w:rsidR="00073BD9" w:rsidRDefault="00073BD9">
      <w:pPr>
        <w:spacing w:line="360" w:lineRule="auto"/>
        <w:jc w:val="center"/>
        <w:rPr>
          <w:b/>
        </w:rPr>
      </w:pPr>
    </w:p>
    <w:p w14:paraId="46C7F5F4" w14:textId="77777777" w:rsidR="00073BD9" w:rsidRDefault="00073BD9">
      <w:pPr>
        <w:spacing w:line="360" w:lineRule="auto"/>
        <w:jc w:val="center"/>
        <w:rPr>
          <w:b/>
        </w:rPr>
      </w:pPr>
    </w:p>
    <w:p w14:paraId="00336C62" w14:textId="77777777" w:rsidR="00073BD9" w:rsidRDefault="00073BD9">
      <w:pPr>
        <w:spacing w:line="360" w:lineRule="auto"/>
        <w:jc w:val="center"/>
        <w:rPr>
          <w:b/>
        </w:rPr>
      </w:pPr>
    </w:p>
    <w:p w14:paraId="4FD19DCE" w14:textId="77777777" w:rsidR="00073BD9" w:rsidRDefault="00000000">
      <w:pPr>
        <w:spacing w:line="360" w:lineRule="auto"/>
        <w:jc w:val="both"/>
        <w:rPr>
          <w:b/>
        </w:rPr>
      </w:pPr>
      <w:r>
        <w:br w:type="page"/>
      </w:r>
    </w:p>
    <w:p w14:paraId="379FB623" w14:textId="77777777" w:rsidR="00073BD9" w:rsidRDefault="00000000" w:rsidP="00CE61F8">
      <w:pPr>
        <w:pStyle w:val="Heading1"/>
      </w:pPr>
      <w:bookmarkStart w:id="0" w:name="_Toc112839461"/>
      <w:r>
        <w:lastRenderedPageBreak/>
        <w:t>1.0 Introduction</w:t>
      </w:r>
      <w:bookmarkEnd w:id="0"/>
      <w:r>
        <w:t xml:space="preserve"> </w:t>
      </w:r>
    </w:p>
    <w:p w14:paraId="051B3DD3" w14:textId="77777777" w:rsidR="00073BD9" w:rsidRDefault="00000000">
      <w:pPr>
        <w:spacing w:line="360" w:lineRule="auto"/>
        <w:jc w:val="both"/>
      </w:pPr>
      <w:r>
        <w:t xml:space="preserve">As argued by </w:t>
      </w:r>
      <w:r>
        <w:rPr>
          <w:color w:val="222222"/>
          <w:highlight w:val="white"/>
        </w:rPr>
        <w:t>Trafford and Shirota (2011), an</w:t>
      </w:r>
      <w:r>
        <w:t xml:space="preserve"> integrated university environment is known as a virtual learning environment which was introduced to support teaching facilities and academic administration and helps in research by using the internet through the help of a variety of software tools availa</w:t>
      </w:r>
      <w:r>
        <w:t>ble for the teaching and learning purpose. The concept of a virtual learning environment platform was introduced in the late 1990s and early 2000s when information and communication technology started taking its peaks and access to web browsers using the i</w:t>
      </w:r>
      <w:r>
        <w:t>nternet became reality for all individuals in this digitization world. According to Harasim (2006), without knowing the VLC came into action in 2006 while using the computers for learning and teaching purposes, in the developments of distance and open educ</w:t>
      </w:r>
      <w:r>
        <w:t xml:space="preserve">ation. Through the help of the VLE, individual students can apply for online classes that are offered by the VLE and after enrollment into the online class, they can access all the course-related study materials, </w:t>
      </w:r>
      <w:r w:rsidR="00CE61F8">
        <w:t>eligible</w:t>
      </w:r>
      <w:r>
        <w:t xml:space="preserve"> to take a test, and can even commu</w:t>
      </w:r>
      <w:r>
        <w:t>nicate with the other class fellows and the lecturers. Thus, it can be said that the VLE has been used by the various education sectors in the UK as well as across the world globally and the use of the VLE is traceable from 1976 in the UK through the intro</w:t>
      </w:r>
      <w:r>
        <w:t>duction of the Open Cyclops University system. In this research paper, one of the virtual learning environments i.e., Moodle platform which is used by the educational institutes in the UK is discussed here. The importance of this research is to analyze how</w:t>
      </w:r>
      <w:r>
        <w:t xml:space="preserve"> Moodle is helpful for the students in the learning and research purpose and how many students are good at accessing the materials from Moodle using the internet and benefiting from it after qualitative and quantitative research through primary and seconda</w:t>
      </w:r>
      <w:r>
        <w:t>ry data.</w:t>
      </w:r>
    </w:p>
    <w:p w14:paraId="011F8AB8" w14:textId="77777777" w:rsidR="00073BD9" w:rsidRDefault="00000000" w:rsidP="00CE61F8">
      <w:pPr>
        <w:pStyle w:val="Heading1"/>
      </w:pPr>
      <w:bookmarkStart w:id="1" w:name="_Toc112839462"/>
      <w:r>
        <w:t>2.0 Literature Review</w:t>
      </w:r>
      <w:bookmarkEnd w:id="1"/>
    </w:p>
    <w:p w14:paraId="321957C3" w14:textId="77777777" w:rsidR="00073BD9" w:rsidRDefault="00000000">
      <w:pPr>
        <w:spacing w:line="360" w:lineRule="auto"/>
        <w:jc w:val="both"/>
        <w:rPr>
          <w:b/>
        </w:rPr>
      </w:pPr>
      <w:r>
        <w:rPr>
          <w:b/>
        </w:rPr>
        <w:t>Services offered by VLE</w:t>
      </w:r>
    </w:p>
    <w:p w14:paraId="1148A00C" w14:textId="77777777" w:rsidR="00073BD9" w:rsidRDefault="00000000">
      <w:pPr>
        <w:spacing w:line="360" w:lineRule="auto"/>
        <w:jc w:val="both"/>
      </w:pPr>
      <w:r>
        <w:t xml:space="preserve">According to Evans (2022), the Virtual Learning Environment platform offers a wide range of services which include assessment and curriculum, administration of students or </w:t>
      </w:r>
      <w:r w:rsidR="00CE61F8">
        <w:t>learners’</w:t>
      </w:r>
      <w:r>
        <w:t xml:space="preserve"> data, content manag</w:t>
      </w:r>
      <w:r>
        <w:t xml:space="preserve">ement, planning and organization, learning materials, real-time teaching components, learners engagement, feedback from the teachers, collaboration tools, communication tools, uploading of the assignment and the grading and marking point of the assignment </w:t>
      </w:r>
      <w:r>
        <w:t>by the teachers.</w:t>
      </w:r>
    </w:p>
    <w:p w14:paraId="2A30A0EC" w14:textId="77777777" w:rsidR="00073BD9" w:rsidRDefault="00000000">
      <w:pPr>
        <w:spacing w:line="360" w:lineRule="auto"/>
        <w:jc w:val="both"/>
        <w:rPr>
          <w:b/>
        </w:rPr>
      </w:pPr>
      <w:r>
        <w:rPr>
          <w:b/>
        </w:rPr>
        <w:t>Benefits</w:t>
      </w:r>
    </w:p>
    <w:p w14:paraId="269A548A" w14:textId="77777777" w:rsidR="00073BD9" w:rsidRDefault="00000000">
      <w:pPr>
        <w:spacing w:line="360" w:lineRule="auto"/>
        <w:jc w:val="both"/>
      </w:pPr>
      <w:r>
        <w:t xml:space="preserve">As opined by </w:t>
      </w:r>
      <w:r>
        <w:rPr>
          <w:color w:val="222222"/>
          <w:highlight w:val="white"/>
        </w:rPr>
        <w:t xml:space="preserve">Al-Obaydi (2020), </w:t>
      </w:r>
      <w:r>
        <w:t xml:space="preserve">this virtual learning environment platform has benefitted both the teachers and the students. Through the help of the VLE, the students can learn and acquire new </w:t>
      </w:r>
      <w:r>
        <w:lastRenderedPageBreak/>
        <w:t>skills and also benefit from a self-p</w:t>
      </w:r>
      <w:r>
        <w:t>aced learning process without the need to travelling when taking the course. Whereas the teachers can overcome their digital literacy by advancing their knowledge about the technology and how to deliver the class on an online platform, helps in planning an</w:t>
      </w:r>
      <w:r>
        <w:t xml:space="preserve">d resource management, assessing and monitoring each </w:t>
      </w:r>
      <w:r w:rsidR="00E9608B">
        <w:t>student</w:t>
      </w:r>
      <w:r>
        <w:t>, and can enhance their communication skills by organizing the discussion, support session on various communication channels such as web publishing, e-mail, chat, threaded discussion, and so on wi</w:t>
      </w:r>
      <w:r>
        <w:t>th their students. During the outbreak of the Covid-19 pandemic, it was beneficial for all the educational institutes as they can continue the course on a virtual platform.</w:t>
      </w:r>
    </w:p>
    <w:p w14:paraId="09AA0951" w14:textId="77777777" w:rsidR="00073BD9" w:rsidRDefault="00000000">
      <w:pPr>
        <w:spacing w:line="360" w:lineRule="auto"/>
        <w:jc w:val="both"/>
        <w:rPr>
          <w:b/>
        </w:rPr>
      </w:pPr>
      <w:r>
        <w:rPr>
          <w:b/>
        </w:rPr>
        <w:t>Challenges</w:t>
      </w:r>
    </w:p>
    <w:p w14:paraId="5B3415B8" w14:textId="77777777" w:rsidR="00073BD9" w:rsidRDefault="00000000">
      <w:pPr>
        <w:spacing w:line="360" w:lineRule="auto"/>
        <w:jc w:val="both"/>
      </w:pPr>
      <w:r>
        <w:t>Even though the VLE platform has benefited students, teachers, and insti</w:t>
      </w:r>
      <w:r>
        <w:t xml:space="preserve">tutes, it poses some challenges to them. According to </w:t>
      </w:r>
      <w:r>
        <w:rPr>
          <w:color w:val="222222"/>
          <w:highlight w:val="white"/>
        </w:rPr>
        <w:t>Dayag (2018), t</w:t>
      </w:r>
      <w:r>
        <w:t>he first and foremost issue is that all the people who are using the VLE platform might face poor internet connection if the internet connection is weak then they cannot continue the lear</w:t>
      </w:r>
      <w:r>
        <w:t>ning and teaching process. Another challenge is that they find it difficult to collaborate with others on the VLE platform. Lastly, the student finds it challenging to deal with time management issues as a lot of assignments are uploaded to the platform to</w:t>
      </w:r>
      <w:r>
        <w:t xml:space="preserve"> complete them on time. From the perspective of the teachers, they identified two challenges which include lack of technical support and harm to the sustenance of the VLE and the native languages of their students.</w:t>
      </w:r>
    </w:p>
    <w:p w14:paraId="78321942" w14:textId="77777777" w:rsidR="00073BD9" w:rsidRDefault="00000000">
      <w:pPr>
        <w:spacing w:line="360" w:lineRule="auto"/>
        <w:jc w:val="both"/>
        <w:rPr>
          <w:b/>
        </w:rPr>
      </w:pPr>
      <w:r>
        <w:rPr>
          <w:b/>
        </w:rPr>
        <w:t>What type of technologies are required fo</w:t>
      </w:r>
      <w:r>
        <w:rPr>
          <w:b/>
        </w:rPr>
        <w:t>r a virtual learning environment?</w:t>
      </w:r>
    </w:p>
    <w:p w14:paraId="34FFE03B" w14:textId="77777777" w:rsidR="00073BD9" w:rsidRDefault="00000000">
      <w:pPr>
        <w:spacing w:line="360" w:lineRule="auto"/>
        <w:jc w:val="both"/>
      </w:pPr>
      <w:r>
        <w:t>The advancement of technologies enhances the learning and teaching processes by engaging more numbers of students. For VLE, they required collaboration tools, mobile technologies, good quality internet connections, cloud s</w:t>
      </w:r>
      <w:r>
        <w:t>torage for creating, transmitting, and sharing information on the cloud, communication channels, computer or laptop, simulation, etc. (Jisc, 2022).</w:t>
      </w:r>
    </w:p>
    <w:p w14:paraId="5749F699" w14:textId="77777777" w:rsidR="00073BD9" w:rsidRDefault="00000000">
      <w:pPr>
        <w:spacing w:line="360" w:lineRule="auto"/>
        <w:jc w:val="both"/>
        <w:rPr>
          <w:b/>
        </w:rPr>
      </w:pPr>
      <w:r>
        <w:rPr>
          <w:b/>
        </w:rPr>
        <w:t>Risks are associated with this technology</w:t>
      </w:r>
    </w:p>
    <w:p w14:paraId="4B862A24" w14:textId="77777777" w:rsidR="00073BD9" w:rsidRDefault="00000000">
      <w:pPr>
        <w:spacing w:line="360" w:lineRule="auto"/>
        <w:jc w:val="both"/>
      </w:pPr>
      <w:r>
        <w:t xml:space="preserve">When using these </w:t>
      </w:r>
      <w:r w:rsidR="005B3116">
        <w:t>technologies,</w:t>
      </w:r>
      <w:r>
        <w:t xml:space="preserve"> poses some threats and risks to the</w:t>
      </w:r>
      <w:r>
        <w:t xml:space="preserve"> users which include violation of confidentiality where the unauthorized users get access to the crucial information shared in the VLE platform. Other risks associated with these technologies are a violation of integrity, exploitation of the privileges by </w:t>
      </w:r>
      <w:r>
        <w:t>authentic users, security-related issues such as cybercrime, brute-force attack, DOS, leakage of the relevant data by the misuse of the various communication channels, and so on (</w:t>
      </w:r>
      <w:r>
        <w:rPr>
          <w:color w:val="222222"/>
          <w:highlight w:val="white"/>
        </w:rPr>
        <w:t>Barik and Karforma, 2012)</w:t>
      </w:r>
      <w:r>
        <w:t xml:space="preserve">. </w:t>
      </w:r>
    </w:p>
    <w:p w14:paraId="750B89C1" w14:textId="77777777" w:rsidR="00073BD9" w:rsidRDefault="00000000">
      <w:pPr>
        <w:spacing w:line="360" w:lineRule="auto"/>
        <w:jc w:val="both"/>
        <w:rPr>
          <w:b/>
        </w:rPr>
      </w:pPr>
      <w:r>
        <w:rPr>
          <w:b/>
        </w:rPr>
        <w:t xml:space="preserve">What type of legislation is associated with </w:t>
      </w:r>
      <w:r>
        <w:rPr>
          <w:b/>
        </w:rPr>
        <w:t>this technology?</w:t>
      </w:r>
    </w:p>
    <w:p w14:paraId="56B0B9C8" w14:textId="77777777" w:rsidR="00073BD9" w:rsidRDefault="00000000">
      <w:pPr>
        <w:spacing w:line="360" w:lineRule="auto"/>
        <w:jc w:val="both"/>
      </w:pPr>
      <w:r>
        <w:t xml:space="preserve">When offering education in a virtual learning platform in the UK, all the education systems have to follow the legislation and offer equality and diversity legislation to all the students when organizing the resources and materials on the </w:t>
      </w:r>
      <w:r>
        <w:t xml:space="preserve">virtual learning platform. All the institutes must </w:t>
      </w:r>
      <w:r>
        <w:lastRenderedPageBreak/>
        <w:t xml:space="preserve">implement cloud security principles, data protection act, cyber security, and general data protection regulation to minimize the negative effect of these technologies (GOV.UK, 2022). </w:t>
      </w:r>
    </w:p>
    <w:p w14:paraId="54D4137C" w14:textId="77777777" w:rsidR="00073BD9" w:rsidRDefault="00000000">
      <w:pPr>
        <w:spacing w:line="360" w:lineRule="auto"/>
        <w:jc w:val="both"/>
        <w:rPr>
          <w:b/>
        </w:rPr>
      </w:pPr>
      <w:r>
        <w:rPr>
          <w:b/>
        </w:rPr>
        <w:t>Opportunities associa</w:t>
      </w:r>
      <w:r>
        <w:rPr>
          <w:b/>
        </w:rPr>
        <w:t>ted with this technology?</w:t>
      </w:r>
    </w:p>
    <w:p w14:paraId="66FC501D" w14:textId="77777777" w:rsidR="00073BD9" w:rsidRDefault="00000000">
      <w:pPr>
        <w:spacing w:line="360" w:lineRule="auto"/>
        <w:jc w:val="both"/>
        <w:rPr>
          <w:b/>
        </w:rPr>
      </w:pPr>
      <w:r>
        <w:t xml:space="preserve">These technologies have offered a wide range of opportunities to an individual for a distance learning process or the blended learning programme. The students can access the study materials and the resources from the VLE platform </w:t>
      </w:r>
      <w:r>
        <w:t>which has given them opportunities for independent, self-paced, and flexible learning (Jisc, 2022).</w:t>
      </w:r>
    </w:p>
    <w:p w14:paraId="789A6117" w14:textId="77777777" w:rsidR="00073BD9" w:rsidRDefault="00000000" w:rsidP="00CE61F8">
      <w:pPr>
        <w:pStyle w:val="Heading1"/>
      </w:pPr>
      <w:bookmarkStart w:id="2" w:name="_Toc112839463"/>
      <w:r>
        <w:t>3.0 Aims &amp; Objectives</w:t>
      </w:r>
      <w:bookmarkEnd w:id="2"/>
    </w:p>
    <w:p w14:paraId="558BB986" w14:textId="77777777" w:rsidR="00073BD9" w:rsidRDefault="00000000">
      <w:pPr>
        <w:spacing w:line="360" w:lineRule="auto"/>
        <w:jc w:val="both"/>
        <w:rPr>
          <w:b/>
        </w:rPr>
      </w:pPr>
      <w:r>
        <w:rPr>
          <w:b/>
        </w:rPr>
        <w:t>Aims of the research-</w:t>
      </w:r>
    </w:p>
    <w:p w14:paraId="6C59216B" w14:textId="77777777" w:rsidR="00073BD9" w:rsidRDefault="00000000">
      <w:pPr>
        <w:numPr>
          <w:ilvl w:val="0"/>
          <w:numId w:val="1"/>
        </w:numPr>
        <w:spacing w:line="360" w:lineRule="auto"/>
        <w:jc w:val="both"/>
      </w:pPr>
      <w:r>
        <w:t>To analyze the positive as well as the negative impact of the VLE on the UK's educational institutions.</w:t>
      </w:r>
    </w:p>
    <w:p w14:paraId="3263FA9C" w14:textId="77777777" w:rsidR="00073BD9" w:rsidRDefault="00000000">
      <w:pPr>
        <w:numPr>
          <w:ilvl w:val="0"/>
          <w:numId w:val="1"/>
        </w:numPr>
        <w:spacing w:line="360" w:lineRule="auto"/>
        <w:jc w:val="both"/>
      </w:pPr>
      <w:r>
        <w:t>To ident</w:t>
      </w:r>
      <w:r>
        <w:t>ify and implement the ways to enhance the virtual learning process.</w:t>
      </w:r>
    </w:p>
    <w:p w14:paraId="40920C83" w14:textId="77777777" w:rsidR="00073BD9" w:rsidRDefault="00000000">
      <w:pPr>
        <w:numPr>
          <w:ilvl w:val="0"/>
          <w:numId w:val="1"/>
        </w:numPr>
        <w:spacing w:line="360" w:lineRule="auto"/>
        <w:jc w:val="both"/>
      </w:pPr>
      <w:r>
        <w:t>To acquire knowledge about the VLE through qualitative and quantitative data research.</w:t>
      </w:r>
    </w:p>
    <w:p w14:paraId="3DF6CF43" w14:textId="77777777" w:rsidR="00073BD9" w:rsidRDefault="00000000">
      <w:pPr>
        <w:spacing w:line="360" w:lineRule="auto"/>
        <w:jc w:val="both"/>
        <w:rPr>
          <w:b/>
        </w:rPr>
      </w:pPr>
      <w:r>
        <w:rPr>
          <w:b/>
        </w:rPr>
        <w:t>The objective of the Research</w:t>
      </w:r>
    </w:p>
    <w:p w14:paraId="407A16BB" w14:textId="77777777" w:rsidR="00073BD9" w:rsidRDefault="00000000">
      <w:pPr>
        <w:numPr>
          <w:ilvl w:val="0"/>
          <w:numId w:val="2"/>
        </w:numPr>
        <w:spacing w:line="360" w:lineRule="auto"/>
        <w:jc w:val="both"/>
      </w:pPr>
      <w:r>
        <w:t>Gathering of the qualitative and quantitative data by conducting thorou</w:t>
      </w:r>
      <w:r>
        <w:t>gh research on secondary and primary research.</w:t>
      </w:r>
    </w:p>
    <w:p w14:paraId="26C6D229" w14:textId="77777777" w:rsidR="00073BD9" w:rsidRDefault="00000000">
      <w:pPr>
        <w:numPr>
          <w:ilvl w:val="0"/>
          <w:numId w:val="2"/>
        </w:numPr>
        <w:spacing w:line="360" w:lineRule="auto"/>
        <w:jc w:val="both"/>
      </w:pPr>
      <w:r>
        <w:t>After the collection of the data, the result of the research is analyzed.</w:t>
      </w:r>
    </w:p>
    <w:p w14:paraId="34793AA6" w14:textId="77777777" w:rsidR="00073BD9" w:rsidRDefault="00000000" w:rsidP="00CE61F8">
      <w:pPr>
        <w:pStyle w:val="Heading1"/>
      </w:pPr>
      <w:bookmarkStart w:id="3" w:name="_Toc112839464"/>
      <w:r>
        <w:t>4.0 Methodology</w:t>
      </w:r>
      <w:bookmarkEnd w:id="3"/>
    </w:p>
    <w:p w14:paraId="29CBBE49" w14:textId="77777777" w:rsidR="00073BD9" w:rsidRDefault="00000000">
      <w:pPr>
        <w:spacing w:line="360" w:lineRule="auto"/>
        <w:jc w:val="both"/>
      </w:pPr>
      <w:r>
        <w:t>When the research was conducted, to collect and gather qualitative and quantitative information, secondary research was</w:t>
      </w:r>
      <w:r>
        <w:t xml:space="preserve"> applied as it enabled us to understand the concept of virtual learning environments across the world and the UK's educational institutions. </w:t>
      </w:r>
      <w:r w:rsidR="00CE61F8">
        <w:t>Secondary research</w:t>
      </w:r>
      <w:r>
        <w:t xml:space="preserve"> on the impact of the VLE is conducted which emphasizes the services provided by VLE, its advanta</w:t>
      </w:r>
      <w:r>
        <w:t>ges and challenges faced by students and teachers, types of technologies required for the VLE platform and various kinds of risks associated with these technologies, lastly, the legislation and opportunities linked with these technologies in the UK. A them</w:t>
      </w:r>
      <w:r>
        <w:t xml:space="preserve">atic analysis was applied to collect the relevant information from authentic books, journals, articles, and web pages for the research purpose. </w:t>
      </w:r>
    </w:p>
    <w:p w14:paraId="084FB10B" w14:textId="77777777" w:rsidR="00073BD9" w:rsidRDefault="00000000">
      <w:pPr>
        <w:spacing w:line="360" w:lineRule="auto"/>
        <w:jc w:val="both"/>
      </w:pPr>
      <w:r>
        <w:t xml:space="preserve">After the secondary research, primary research was conducted for collecting information on the impact of the </w:t>
      </w:r>
      <w:r>
        <w:t>university Moodle as a VLE platform. A survey was conducted on the questionnaires based on the university Moodle among the teachers, students, and other colleagues to collect the quantitative data on an online platform through the help of software tools. A</w:t>
      </w:r>
      <w:r>
        <w:t xml:space="preserve"> questionnaire was </w:t>
      </w:r>
      <w:r>
        <w:lastRenderedPageBreak/>
        <w:t>made based on the deductive research approach.  After creating a questionnaire based on the utilization of the university VLE i.e. Moodle, a survey was conducted to analyze the impact of the university Moodle on the 25 respondents throug</w:t>
      </w:r>
      <w:r>
        <w:t>h email. The result was positive as most of the respondents find Moodle beneficial for their learning and research process because of the access to a large number of study materials and resources. The purpose of surveying a research method was to get concr</w:t>
      </w:r>
      <w:r>
        <w:t xml:space="preserve">ete conclusions from the participants. </w:t>
      </w:r>
    </w:p>
    <w:p w14:paraId="7447A126" w14:textId="77777777" w:rsidR="00073BD9" w:rsidRDefault="00000000" w:rsidP="00CE61F8">
      <w:pPr>
        <w:pStyle w:val="Heading1"/>
      </w:pPr>
      <w:bookmarkStart w:id="4" w:name="_Toc112839465"/>
      <w:r>
        <w:t>5.0 Result</w:t>
      </w:r>
      <w:bookmarkEnd w:id="4"/>
    </w:p>
    <w:p w14:paraId="7AFE2ACF" w14:textId="77777777" w:rsidR="00073BD9" w:rsidRDefault="00000000">
      <w:pPr>
        <w:spacing w:line="360" w:lineRule="auto"/>
        <w:jc w:val="both"/>
        <w:rPr>
          <w:b/>
        </w:rPr>
      </w:pPr>
      <w:r>
        <w:rPr>
          <w:b/>
        </w:rPr>
        <w:t>Question 1</w:t>
      </w:r>
    </w:p>
    <w:p w14:paraId="03BD38B8" w14:textId="77777777" w:rsidR="00073BD9" w:rsidRDefault="00000000">
      <w:pPr>
        <w:spacing w:line="360" w:lineRule="auto"/>
        <w:jc w:val="both"/>
      </w:pPr>
      <w:r>
        <w:t>Do you agree Moodle is helpful in the learning process?</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4A2529" w14:paraId="0E1D76AC" w14:textId="77777777">
        <w:tc>
          <w:tcPr>
            <w:tcW w:w="3120" w:type="dxa"/>
            <w:shd w:val="clear" w:color="auto" w:fill="auto"/>
            <w:tcMar>
              <w:top w:w="100" w:type="dxa"/>
              <w:left w:w="100" w:type="dxa"/>
              <w:bottom w:w="100" w:type="dxa"/>
              <w:right w:w="100" w:type="dxa"/>
            </w:tcMar>
          </w:tcPr>
          <w:p w14:paraId="0D35A584" w14:textId="77777777" w:rsidR="00073BD9" w:rsidRDefault="00000000">
            <w:pPr>
              <w:widowControl w:val="0"/>
              <w:pBdr>
                <w:top w:val="nil"/>
                <w:left w:val="nil"/>
                <w:bottom w:val="nil"/>
                <w:right w:val="nil"/>
                <w:between w:val="nil"/>
              </w:pBdr>
              <w:spacing w:line="240" w:lineRule="auto"/>
              <w:rPr>
                <w:b/>
              </w:rPr>
            </w:pPr>
            <w:r>
              <w:rPr>
                <w:b/>
              </w:rPr>
              <w:t>Options</w:t>
            </w:r>
          </w:p>
        </w:tc>
        <w:tc>
          <w:tcPr>
            <w:tcW w:w="3120" w:type="dxa"/>
            <w:shd w:val="clear" w:color="auto" w:fill="auto"/>
            <w:tcMar>
              <w:top w:w="100" w:type="dxa"/>
              <w:left w:w="100" w:type="dxa"/>
              <w:bottom w:w="100" w:type="dxa"/>
              <w:right w:w="100" w:type="dxa"/>
            </w:tcMar>
          </w:tcPr>
          <w:p w14:paraId="5E1B750B" w14:textId="77777777" w:rsidR="00073BD9" w:rsidRDefault="00000000">
            <w:pPr>
              <w:widowControl w:val="0"/>
              <w:pBdr>
                <w:top w:val="nil"/>
                <w:left w:val="nil"/>
                <w:bottom w:val="nil"/>
                <w:right w:val="nil"/>
                <w:between w:val="nil"/>
              </w:pBdr>
              <w:spacing w:line="240" w:lineRule="auto"/>
              <w:rPr>
                <w:b/>
              </w:rPr>
            </w:pPr>
            <w:r>
              <w:rPr>
                <w:b/>
              </w:rPr>
              <w:t>Response</w:t>
            </w:r>
          </w:p>
        </w:tc>
        <w:tc>
          <w:tcPr>
            <w:tcW w:w="3120" w:type="dxa"/>
            <w:shd w:val="clear" w:color="auto" w:fill="auto"/>
            <w:tcMar>
              <w:top w:w="100" w:type="dxa"/>
              <w:left w:w="100" w:type="dxa"/>
              <w:bottom w:w="100" w:type="dxa"/>
              <w:right w:w="100" w:type="dxa"/>
            </w:tcMar>
          </w:tcPr>
          <w:p w14:paraId="5E661AC2" w14:textId="77777777" w:rsidR="00073BD9" w:rsidRDefault="00000000">
            <w:pPr>
              <w:widowControl w:val="0"/>
              <w:pBdr>
                <w:top w:val="nil"/>
                <w:left w:val="nil"/>
                <w:bottom w:val="nil"/>
                <w:right w:val="nil"/>
                <w:between w:val="nil"/>
              </w:pBdr>
              <w:spacing w:line="240" w:lineRule="auto"/>
              <w:rPr>
                <w:b/>
              </w:rPr>
            </w:pPr>
            <w:r>
              <w:rPr>
                <w:b/>
              </w:rPr>
              <w:t>Response in %</w:t>
            </w:r>
          </w:p>
        </w:tc>
      </w:tr>
      <w:tr w:rsidR="004A2529" w14:paraId="6C1250BF" w14:textId="77777777">
        <w:tc>
          <w:tcPr>
            <w:tcW w:w="3120" w:type="dxa"/>
            <w:shd w:val="clear" w:color="auto" w:fill="auto"/>
            <w:tcMar>
              <w:top w:w="100" w:type="dxa"/>
              <w:left w:w="100" w:type="dxa"/>
              <w:bottom w:w="100" w:type="dxa"/>
              <w:right w:w="100" w:type="dxa"/>
            </w:tcMar>
          </w:tcPr>
          <w:p w14:paraId="1B5E5112" w14:textId="77777777" w:rsidR="00073BD9" w:rsidRDefault="00000000">
            <w:pPr>
              <w:spacing w:line="360" w:lineRule="auto"/>
              <w:jc w:val="both"/>
            </w:pPr>
            <w:r>
              <w:t>Strongly Agree</w:t>
            </w:r>
          </w:p>
        </w:tc>
        <w:tc>
          <w:tcPr>
            <w:tcW w:w="3120" w:type="dxa"/>
            <w:shd w:val="clear" w:color="auto" w:fill="auto"/>
            <w:tcMar>
              <w:top w:w="100" w:type="dxa"/>
              <w:left w:w="100" w:type="dxa"/>
              <w:bottom w:w="100" w:type="dxa"/>
              <w:right w:w="100" w:type="dxa"/>
            </w:tcMar>
          </w:tcPr>
          <w:p w14:paraId="0C58D5F1" w14:textId="77777777" w:rsidR="00073BD9" w:rsidRDefault="00000000">
            <w:pPr>
              <w:widowControl w:val="0"/>
              <w:pBdr>
                <w:top w:val="nil"/>
                <w:left w:val="nil"/>
                <w:bottom w:val="nil"/>
                <w:right w:val="nil"/>
                <w:between w:val="nil"/>
              </w:pBdr>
              <w:spacing w:line="240" w:lineRule="auto"/>
            </w:pPr>
            <w:r>
              <w:t>7</w:t>
            </w:r>
          </w:p>
        </w:tc>
        <w:tc>
          <w:tcPr>
            <w:tcW w:w="3120" w:type="dxa"/>
            <w:shd w:val="clear" w:color="auto" w:fill="auto"/>
            <w:tcMar>
              <w:top w:w="100" w:type="dxa"/>
              <w:left w:w="100" w:type="dxa"/>
              <w:bottom w:w="100" w:type="dxa"/>
              <w:right w:w="100" w:type="dxa"/>
            </w:tcMar>
          </w:tcPr>
          <w:p w14:paraId="47142D15" w14:textId="77777777" w:rsidR="00073BD9" w:rsidRDefault="00000000">
            <w:pPr>
              <w:widowControl w:val="0"/>
              <w:pBdr>
                <w:top w:val="nil"/>
                <w:left w:val="nil"/>
                <w:bottom w:val="nil"/>
                <w:right w:val="nil"/>
                <w:between w:val="nil"/>
              </w:pBdr>
              <w:spacing w:line="240" w:lineRule="auto"/>
            </w:pPr>
            <w:r>
              <w:t>28</w:t>
            </w:r>
          </w:p>
        </w:tc>
      </w:tr>
      <w:tr w:rsidR="004A2529" w14:paraId="0B76938E" w14:textId="77777777">
        <w:tc>
          <w:tcPr>
            <w:tcW w:w="3120" w:type="dxa"/>
            <w:shd w:val="clear" w:color="auto" w:fill="auto"/>
            <w:tcMar>
              <w:top w:w="100" w:type="dxa"/>
              <w:left w:w="100" w:type="dxa"/>
              <w:bottom w:w="100" w:type="dxa"/>
              <w:right w:w="100" w:type="dxa"/>
            </w:tcMar>
          </w:tcPr>
          <w:p w14:paraId="15B0B297" w14:textId="77777777" w:rsidR="00073BD9" w:rsidRDefault="00000000">
            <w:pPr>
              <w:spacing w:line="360" w:lineRule="auto"/>
              <w:jc w:val="both"/>
            </w:pPr>
            <w:r>
              <w:t>Agree</w:t>
            </w:r>
          </w:p>
        </w:tc>
        <w:tc>
          <w:tcPr>
            <w:tcW w:w="3120" w:type="dxa"/>
            <w:shd w:val="clear" w:color="auto" w:fill="auto"/>
            <w:tcMar>
              <w:top w:w="100" w:type="dxa"/>
              <w:left w:w="100" w:type="dxa"/>
              <w:bottom w:w="100" w:type="dxa"/>
              <w:right w:w="100" w:type="dxa"/>
            </w:tcMar>
          </w:tcPr>
          <w:p w14:paraId="36C0006E" w14:textId="77777777" w:rsidR="00073BD9" w:rsidRDefault="00000000">
            <w:pPr>
              <w:widowControl w:val="0"/>
              <w:pBdr>
                <w:top w:val="nil"/>
                <w:left w:val="nil"/>
                <w:bottom w:val="nil"/>
                <w:right w:val="nil"/>
                <w:between w:val="nil"/>
              </w:pBdr>
              <w:spacing w:line="240" w:lineRule="auto"/>
            </w:pPr>
            <w:r>
              <w:t>10</w:t>
            </w:r>
          </w:p>
        </w:tc>
        <w:tc>
          <w:tcPr>
            <w:tcW w:w="3120" w:type="dxa"/>
            <w:shd w:val="clear" w:color="auto" w:fill="auto"/>
            <w:tcMar>
              <w:top w:w="100" w:type="dxa"/>
              <w:left w:w="100" w:type="dxa"/>
              <w:bottom w:w="100" w:type="dxa"/>
              <w:right w:w="100" w:type="dxa"/>
            </w:tcMar>
          </w:tcPr>
          <w:p w14:paraId="7EDD50ED" w14:textId="77777777" w:rsidR="00073BD9" w:rsidRDefault="00000000">
            <w:pPr>
              <w:widowControl w:val="0"/>
              <w:pBdr>
                <w:top w:val="nil"/>
                <w:left w:val="nil"/>
                <w:bottom w:val="nil"/>
                <w:right w:val="nil"/>
                <w:between w:val="nil"/>
              </w:pBdr>
              <w:spacing w:line="240" w:lineRule="auto"/>
            </w:pPr>
            <w:r>
              <w:t>40</w:t>
            </w:r>
          </w:p>
        </w:tc>
      </w:tr>
      <w:tr w:rsidR="004A2529" w14:paraId="5AF24313" w14:textId="77777777">
        <w:tc>
          <w:tcPr>
            <w:tcW w:w="3120" w:type="dxa"/>
            <w:shd w:val="clear" w:color="auto" w:fill="auto"/>
            <w:tcMar>
              <w:top w:w="100" w:type="dxa"/>
              <w:left w:w="100" w:type="dxa"/>
              <w:bottom w:w="100" w:type="dxa"/>
              <w:right w:w="100" w:type="dxa"/>
            </w:tcMar>
          </w:tcPr>
          <w:p w14:paraId="5F076103" w14:textId="77777777" w:rsidR="00073BD9" w:rsidRDefault="00000000">
            <w:pPr>
              <w:spacing w:line="360" w:lineRule="auto"/>
              <w:jc w:val="both"/>
            </w:pPr>
            <w:r>
              <w:t>Neutral</w:t>
            </w:r>
          </w:p>
        </w:tc>
        <w:tc>
          <w:tcPr>
            <w:tcW w:w="3120" w:type="dxa"/>
            <w:shd w:val="clear" w:color="auto" w:fill="auto"/>
            <w:tcMar>
              <w:top w:w="100" w:type="dxa"/>
              <w:left w:w="100" w:type="dxa"/>
              <w:bottom w:w="100" w:type="dxa"/>
              <w:right w:w="100" w:type="dxa"/>
            </w:tcMar>
          </w:tcPr>
          <w:p w14:paraId="3921934C" w14:textId="77777777" w:rsidR="00073BD9" w:rsidRDefault="00000000">
            <w:pPr>
              <w:widowControl w:val="0"/>
              <w:pBdr>
                <w:top w:val="nil"/>
                <w:left w:val="nil"/>
                <w:bottom w:val="nil"/>
                <w:right w:val="nil"/>
                <w:between w:val="nil"/>
              </w:pBdr>
              <w:spacing w:line="240" w:lineRule="auto"/>
            </w:pPr>
            <w:r>
              <w:t>4</w:t>
            </w:r>
          </w:p>
        </w:tc>
        <w:tc>
          <w:tcPr>
            <w:tcW w:w="3120" w:type="dxa"/>
            <w:shd w:val="clear" w:color="auto" w:fill="auto"/>
            <w:tcMar>
              <w:top w:w="100" w:type="dxa"/>
              <w:left w:w="100" w:type="dxa"/>
              <w:bottom w:w="100" w:type="dxa"/>
              <w:right w:w="100" w:type="dxa"/>
            </w:tcMar>
          </w:tcPr>
          <w:p w14:paraId="581C90F7" w14:textId="77777777" w:rsidR="00073BD9" w:rsidRDefault="00000000">
            <w:pPr>
              <w:widowControl w:val="0"/>
              <w:pBdr>
                <w:top w:val="nil"/>
                <w:left w:val="nil"/>
                <w:bottom w:val="nil"/>
                <w:right w:val="nil"/>
                <w:between w:val="nil"/>
              </w:pBdr>
              <w:spacing w:line="240" w:lineRule="auto"/>
            </w:pPr>
            <w:r>
              <w:t>16</w:t>
            </w:r>
          </w:p>
        </w:tc>
      </w:tr>
      <w:tr w:rsidR="004A2529" w14:paraId="69F2B3CB" w14:textId="77777777">
        <w:tc>
          <w:tcPr>
            <w:tcW w:w="3120" w:type="dxa"/>
            <w:shd w:val="clear" w:color="auto" w:fill="auto"/>
            <w:tcMar>
              <w:top w:w="100" w:type="dxa"/>
              <w:left w:w="100" w:type="dxa"/>
              <w:bottom w:w="100" w:type="dxa"/>
              <w:right w:w="100" w:type="dxa"/>
            </w:tcMar>
          </w:tcPr>
          <w:p w14:paraId="1B040699" w14:textId="77777777" w:rsidR="00073BD9" w:rsidRDefault="00000000">
            <w:pPr>
              <w:spacing w:line="360" w:lineRule="auto"/>
              <w:jc w:val="both"/>
            </w:pPr>
            <w:r>
              <w:t>Disagree</w:t>
            </w:r>
          </w:p>
        </w:tc>
        <w:tc>
          <w:tcPr>
            <w:tcW w:w="3120" w:type="dxa"/>
            <w:shd w:val="clear" w:color="auto" w:fill="auto"/>
            <w:tcMar>
              <w:top w:w="100" w:type="dxa"/>
              <w:left w:w="100" w:type="dxa"/>
              <w:bottom w:w="100" w:type="dxa"/>
              <w:right w:w="100" w:type="dxa"/>
            </w:tcMar>
          </w:tcPr>
          <w:p w14:paraId="047DD522" w14:textId="77777777" w:rsidR="00073BD9" w:rsidRDefault="00000000">
            <w:pPr>
              <w:widowControl w:val="0"/>
              <w:pBdr>
                <w:top w:val="nil"/>
                <w:left w:val="nil"/>
                <w:bottom w:val="nil"/>
                <w:right w:val="nil"/>
                <w:between w:val="nil"/>
              </w:pBdr>
              <w:spacing w:line="240" w:lineRule="auto"/>
            </w:pPr>
            <w:r>
              <w:t>3</w:t>
            </w:r>
          </w:p>
        </w:tc>
        <w:tc>
          <w:tcPr>
            <w:tcW w:w="3120" w:type="dxa"/>
            <w:shd w:val="clear" w:color="auto" w:fill="auto"/>
            <w:tcMar>
              <w:top w:w="100" w:type="dxa"/>
              <w:left w:w="100" w:type="dxa"/>
              <w:bottom w:w="100" w:type="dxa"/>
              <w:right w:w="100" w:type="dxa"/>
            </w:tcMar>
          </w:tcPr>
          <w:p w14:paraId="6A6619A5" w14:textId="77777777" w:rsidR="00073BD9" w:rsidRDefault="00000000">
            <w:pPr>
              <w:widowControl w:val="0"/>
              <w:pBdr>
                <w:top w:val="nil"/>
                <w:left w:val="nil"/>
                <w:bottom w:val="nil"/>
                <w:right w:val="nil"/>
                <w:between w:val="nil"/>
              </w:pBdr>
              <w:spacing w:line="240" w:lineRule="auto"/>
            </w:pPr>
            <w:r>
              <w:t>12</w:t>
            </w:r>
          </w:p>
        </w:tc>
      </w:tr>
      <w:tr w:rsidR="004A2529" w14:paraId="4CB43D39" w14:textId="77777777">
        <w:tc>
          <w:tcPr>
            <w:tcW w:w="3120" w:type="dxa"/>
            <w:shd w:val="clear" w:color="auto" w:fill="auto"/>
            <w:tcMar>
              <w:top w:w="100" w:type="dxa"/>
              <w:left w:w="100" w:type="dxa"/>
              <w:bottom w:w="100" w:type="dxa"/>
              <w:right w:w="100" w:type="dxa"/>
            </w:tcMar>
          </w:tcPr>
          <w:p w14:paraId="1EE85F52" w14:textId="77777777" w:rsidR="00073BD9" w:rsidRDefault="00000000">
            <w:pPr>
              <w:spacing w:line="360" w:lineRule="auto"/>
              <w:jc w:val="both"/>
            </w:pPr>
            <w:r>
              <w:t>Strongly Disagree</w:t>
            </w:r>
          </w:p>
        </w:tc>
        <w:tc>
          <w:tcPr>
            <w:tcW w:w="3120" w:type="dxa"/>
            <w:shd w:val="clear" w:color="auto" w:fill="auto"/>
            <w:tcMar>
              <w:top w:w="100" w:type="dxa"/>
              <w:left w:w="100" w:type="dxa"/>
              <w:bottom w:w="100" w:type="dxa"/>
              <w:right w:w="100" w:type="dxa"/>
            </w:tcMar>
          </w:tcPr>
          <w:p w14:paraId="539D87D5" w14:textId="77777777" w:rsidR="00073BD9" w:rsidRDefault="00000000">
            <w:pPr>
              <w:widowControl w:val="0"/>
              <w:pBdr>
                <w:top w:val="nil"/>
                <w:left w:val="nil"/>
                <w:bottom w:val="nil"/>
                <w:right w:val="nil"/>
                <w:between w:val="nil"/>
              </w:pBdr>
              <w:spacing w:line="240" w:lineRule="auto"/>
            </w:pPr>
            <w:r>
              <w:t>1</w:t>
            </w:r>
          </w:p>
        </w:tc>
        <w:tc>
          <w:tcPr>
            <w:tcW w:w="3120" w:type="dxa"/>
            <w:shd w:val="clear" w:color="auto" w:fill="auto"/>
            <w:tcMar>
              <w:top w:w="100" w:type="dxa"/>
              <w:left w:w="100" w:type="dxa"/>
              <w:bottom w:w="100" w:type="dxa"/>
              <w:right w:w="100" w:type="dxa"/>
            </w:tcMar>
          </w:tcPr>
          <w:p w14:paraId="5D70D550" w14:textId="77777777" w:rsidR="00073BD9" w:rsidRDefault="00000000">
            <w:pPr>
              <w:widowControl w:val="0"/>
              <w:pBdr>
                <w:top w:val="nil"/>
                <w:left w:val="nil"/>
                <w:bottom w:val="nil"/>
                <w:right w:val="nil"/>
                <w:between w:val="nil"/>
              </w:pBdr>
              <w:spacing w:line="240" w:lineRule="auto"/>
            </w:pPr>
            <w:r>
              <w:t>4</w:t>
            </w:r>
          </w:p>
        </w:tc>
      </w:tr>
    </w:tbl>
    <w:p w14:paraId="399D8169" w14:textId="77777777" w:rsidR="00073BD9" w:rsidRDefault="00000000">
      <w:pPr>
        <w:spacing w:line="360" w:lineRule="auto"/>
        <w:jc w:val="center"/>
      </w:pPr>
      <w:r>
        <w:t>Table 1</w:t>
      </w:r>
    </w:p>
    <w:p w14:paraId="6A7A5A7B" w14:textId="77777777" w:rsidR="00073BD9" w:rsidRDefault="00000000">
      <w:pPr>
        <w:spacing w:line="360" w:lineRule="auto"/>
        <w:jc w:val="center"/>
      </w:pPr>
      <w:r>
        <w:t xml:space="preserve">(Source: Self-developed) </w:t>
      </w:r>
    </w:p>
    <w:p w14:paraId="72EE0981" w14:textId="77777777" w:rsidR="00073BD9" w:rsidRDefault="00000000">
      <w:pPr>
        <w:spacing w:line="360" w:lineRule="auto"/>
        <w:jc w:val="center"/>
      </w:pPr>
      <w:r>
        <w:rPr>
          <w:noProof/>
        </w:rPr>
        <w:lastRenderedPageBreak/>
        <w:drawing>
          <wp:inline distT="114300" distB="114300" distL="114300" distR="114300" wp14:anchorId="3357A2E3" wp14:editId="4410B9CD">
            <wp:extent cx="5719763" cy="30575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5719763" cy="3057525"/>
                    </a:xfrm>
                    <a:prstGeom prst="rect">
                      <a:avLst/>
                    </a:prstGeom>
                  </pic:spPr>
                </pic:pic>
              </a:graphicData>
            </a:graphic>
          </wp:inline>
        </w:drawing>
      </w:r>
    </w:p>
    <w:p w14:paraId="30EF9E7D" w14:textId="77777777" w:rsidR="00073BD9" w:rsidRDefault="00000000">
      <w:pPr>
        <w:spacing w:line="360" w:lineRule="auto"/>
        <w:jc w:val="center"/>
      </w:pPr>
      <w:r>
        <w:t>Figure 1: A representation of the collected data from the first question.</w:t>
      </w:r>
    </w:p>
    <w:p w14:paraId="739FE85D" w14:textId="77777777" w:rsidR="00073BD9" w:rsidRDefault="00000000">
      <w:pPr>
        <w:spacing w:line="360" w:lineRule="auto"/>
        <w:jc w:val="center"/>
      </w:pPr>
      <w:r>
        <w:t>(Source- Self-developed)</w:t>
      </w:r>
    </w:p>
    <w:p w14:paraId="58A23883" w14:textId="77777777" w:rsidR="00073BD9" w:rsidRDefault="00000000">
      <w:pPr>
        <w:spacing w:line="360" w:lineRule="auto"/>
        <w:jc w:val="both"/>
      </w:pPr>
      <w:r>
        <w:t xml:space="preserve">After the collection of data, it is found that 40% of the respondents found it useful for learning purposes and 12% found it not </w:t>
      </w:r>
      <w:r>
        <w:t xml:space="preserve">so helpful, and the remaining 28% strongly agree, 12% were neutral, and 4% strongly disagree. </w:t>
      </w:r>
    </w:p>
    <w:p w14:paraId="625ED5D3" w14:textId="77777777" w:rsidR="00073BD9" w:rsidRDefault="00000000">
      <w:pPr>
        <w:spacing w:line="360" w:lineRule="auto"/>
        <w:jc w:val="both"/>
        <w:rPr>
          <w:b/>
        </w:rPr>
      </w:pPr>
      <w:r>
        <w:rPr>
          <w:b/>
        </w:rPr>
        <w:t>Question 2</w:t>
      </w:r>
    </w:p>
    <w:p w14:paraId="6B3DF07E" w14:textId="77777777" w:rsidR="00073BD9" w:rsidRDefault="00000000">
      <w:pPr>
        <w:spacing w:line="360" w:lineRule="auto"/>
        <w:jc w:val="both"/>
      </w:pPr>
      <w:r>
        <w:t>What type of devices are used to access the resources from Moodle?</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4A2529" w14:paraId="303D40BD" w14:textId="77777777">
        <w:tc>
          <w:tcPr>
            <w:tcW w:w="3120" w:type="dxa"/>
            <w:shd w:val="clear" w:color="auto" w:fill="auto"/>
            <w:tcMar>
              <w:top w:w="100" w:type="dxa"/>
              <w:left w:w="100" w:type="dxa"/>
              <w:bottom w:w="100" w:type="dxa"/>
              <w:right w:w="100" w:type="dxa"/>
            </w:tcMar>
          </w:tcPr>
          <w:p w14:paraId="424000BE" w14:textId="77777777" w:rsidR="00073BD9" w:rsidRDefault="00000000">
            <w:pPr>
              <w:widowControl w:val="0"/>
              <w:spacing w:line="240" w:lineRule="auto"/>
              <w:rPr>
                <w:b/>
              </w:rPr>
            </w:pPr>
            <w:r>
              <w:rPr>
                <w:b/>
              </w:rPr>
              <w:t>Options</w:t>
            </w:r>
          </w:p>
        </w:tc>
        <w:tc>
          <w:tcPr>
            <w:tcW w:w="3120" w:type="dxa"/>
            <w:shd w:val="clear" w:color="auto" w:fill="auto"/>
            <w:tcMar>
              <w:top w:w="100" w:type="dxa"/>
              <w:left w:w="100" w:type="dxa"/>
              <w:bottom w:w="100" w:type="dxa"/>
              <w:right w:w="100" w:type="dxa"/>
            </w:tcMar>
          </w:tcPr>
          <w:p w14:paraId="2C695350" w14:textId="77777777" w:rsidR="00073BD9" w:rsidRDefault="00000000">
            <w:pPr>
              <w:widowControl w:val="0"/>
              <w:spacing w:line="240" w:lineRule="auto"/>
              <w:rPr>
                <w:b/>
              </w:rPr>
            </w:pPr>
            <w:r>
              <w:rPr>
                <w:b/>
              </w:rPr>
              <w:t>Response</w:t>
            </w:r>
          </w:p>
        </w:tc>
        <w:tc>
          <w:tcPr>
            <w:tcW w:w="3120" w:type="dxa"/>
            <w:shd w:val="clear" w:color="auto" w:fill="auto"/>
            <w:tcMar>
              <w:top w:w="100" w:type="dxa"/>
              <w:left w:w="100" w:type="dxa"/>
              <w:bottom w:w="100" w:type="dxa"/>
              <w:right w:w="100" w:type="dxa"/>
            </w:tcMar>
          </w:tcPr>
          <w:p w14:paraId="5FADF92E" w14:textId="77777777" w:rsidR="00073BD9" w:rsidRDefault="00000000">
            <w:pPr>
              <w:widowControl w:val="0"/>
              <w:spacing w:line="240" w:lineRule="auto"/>
              <w:rPr>
                <w:b/>
              </w:rPr>
            </w:pPr>
            <w:r>
              <w:rPr>
                <w:b/>
              </w:rPr>
              <w:t>Response in %</w:t>
            </w:r>
          </w:p>
        </w:tc>
      </w:tr>
      <w:tr w:rsidR="004A2529" w14:paraId="20BD30C2" w14:textId="77777777">
        <w:tc>
          <w:tcPr>
            <w:tcW w:w="3120" w:type="dxa"/>
            <w:shd w:val="clear" w:color="auto" w:fill="auto"/>
            <w:tcMar>
              <w:top w:w="100" w:type="dxa"/>
              <w:left w:w="100" w:type="dxa"/>
              <w:bottom w:w="100" w:type="dxa"/>
              <w:right w:w="100" w:type="dxa"/>
            </w:tcMar>
          </w:tcPr>
          <w:p w14:paraId="38E96322" w14:textId="77777777" w:rsidR="00073BD9" w:rsidRDefault="00000000">
            <w:pPr>
              <w:widowControl w:val="0"/>
              <w:pBdr>
                <w:top w:val="nil"/>
                <w:left w:val="nil"/>
                <w:bottom w:val="nil"/>
                <w:right w:val="nil"/>
                <w:between w:val="nil"/>
              </w:pBdr>
              <w:spacing w:line="240" w:lineRule="auto"/>
            </w:pPr>
            <w:r>
              <w:t>Laptop</w:t>
            </w:r>
          </w:p>
        </w:tc>
        <w:tc>
          <w:tcPr>
            <w:tcW w:w="3120" w:type="dxa"/>
            <w:shd w:val="clear" w:color="auto" w:fill="auto"/>
            <w:tcMar>
              <w:top w:w="100" w:type="dxa"/>
              <w:left w:w="100" w:type="dxa"/>
              <w:bottom w:w="100" w:type="dxa"/>
              <w:right w:w="100" w:type="dxa"/>
            </w:tcMar>
          </w:tcPr>
          <w:p w14:paraId="6C8CEC56" w14:textId="77777777" w:rsidR="00073BD9" w:rsidRDefault="00000000">
            <w:pPr>
              <w:widowControl w:val="0"/>
              <w:pBdr>
                <w:top w:val="nil"/>
                <w:left w:val="nil"/>
                <w:bottom w:val="nil"/>
                <w:right w:val="nil"/>
                <w:between w:val="nil"/>
              </w:pBdr>
              <w:spacing w:line="240" w:lineRule="auto"/>
            </w:pPr>
            <w:r>
              <w:t>7</w:t>
            </w:r>
          </w:p>
        </w:tc>
        <w:tc>
          <w:tcPr>
            <w:tcW w:w="3120" w:type="dxa"/>
            <w:shd w:val="clear" w:color="auto" w:fill="auto"/>
            <w:tcMar>
              <w:top w:w="100" w:type="dxa"/>
              <w:left w:w="100" w:type="dxa"/>
              <w:bottom w:w="100" w:type="dxa"/>
              <w:right w:w="100" w:type="dxa"/>
            </w:tcMar>
          </w:tcPr>
          <w:p w14:paraId="7553890A" w14:textId="77777777" w:rsidR="00073BD9" w:rsidRDefault="00000000">
            <w:pPr>
              <w:widowControl w:val="0"/>
              <w:pBdr>
                <w:top w:val="nil"/>
                <w:left w:val="nil"/>
                <w:bottom w:val="nil"/>
                <w:right w:val="nil"/>
                <w:between w:val="nil"/>
              </w:pBdr>
              <w:spacing w:line="240" w:lineRule="auto"/>
            </w:pPr>
            <w:r>
              <w:t>28</w:t>
            </w:r>
          </w:p>
        </w:tc>
      </w:tr>
      <w:tr w:rsidR="004A2529" w14:paraId="2A3674B9" w14:textId="77777777">
        <w:tc>
          <w:tcPr>
            <w:tcW w:w="3120" w:type="dxa"/>
            <w:shd w:val="clear" w:color="auto" w:fill="auto"/>
            <w:tcMar>
              <w:top w:w="100" w:type="dxa"/>
              <w:left w:w="100" w:type="dxa"/>
              <w:bottom w:w="100" w:type="dxa"/>
              <w:right w:w="100" w:type="dxa"/>
            </w:tcMar>
          </w:tcPr>
          <w:p w14:paraId="15043A27" w14:textId="77777777" w:rsidR="00073BD9" w:rsidRDefault="00000000">
            <w:pPr>
              <w:widowControl w:val="0"/>
              <w:pBdr>
                <w:top w:val="nil"/>
                <w:left w:val="nil"/>
                <w:bottom w:val="nil"/>
                <w:right w:val="nil"/>
                <w:between w:val="nil"/>
              </w:pBdr>
              <w:spacing w:line="240" w:lineRule="auto"/>
            </w:pPr>
            <w:r>
              <w:t>Phone</w:t>
            </w:r>
          </w:p>
        </w:tc>
        <w:tc>
          <w:tcPr>
            <w:tcW w:w="3120" w:type="dxa"/>
            <w:shd w:val="clear" w:color="auto" w:fill="auto"/>
            <w:tcMar>
              <w:top w:w="100" w:type="dxa"/>
              <w:left w:w="100" w:type="dxa"/>
              <w:bottom w:w="100" w:type="dxa"/>
              <w:right w:w="100" w:type="dxa"/>
            </w:tcMar>
          </w:tcPr>
          <w:p w14:paraId="5E379C12" w14:textId="77777777" w:rsidR="00073BD9" w:rsidRDefault="00000000">
            <w:pPr>
              <w:widowControl w:val="0"/>
              <w:pBdr>
                <w:top w:val="nil"/>
                <w:left w:val="nil"/>
                <w:bottom w:val="nil"/>
                <w:right w:val="nil"/>
                <w:between w:val="nil"/>
              </w:pBdr>
              <w:spacing w:line="240" w:lineRule="auto"/>
            </w:pPr>
            <w:r>
              <w:t>12</w:t>
            </w:r>
          </w:p>
        </w:tc>
        <w:tc>
          <w:tcPr>
            <w:tcW w:w="3120" w:type="dxa"/>
            <w:shd w:val="clear" w:color="auto" w:fill="auto"/>
            <w:tcMar>
              <w:top w:w="100" w:type="dxa"/>
              <w:left w:w="100" w:type="dxa"/>
              <w:bottom w:w="100" w:type="dxa"/>
              <w:right w:w="100" w:type="dxa"/>
            </w:tcMar>
          </w:tcPr>
          <w:p w14:paraId="166B3755" w14:textId="77777777" w:rsidR="00073BD9" w:rsidRDefault="00000000">
            <w:pPr>
              <w:widowControl w:val="0"/>
              <w:pBdr>
                <w:top w:val="nil"/>
                <w:left w:val="nil"/>
                <w:bottom w:val="nil"/>
                <w:right w:val="nil"/>
                <w:between w:val="nil"/>
              </w:pBdr>
              <w:spacing w:line="240" w:lineRule="auto"/>
            </w:pPr>
            <w:r>
              <w:t>48</w:t>
            </w:r>
          </w:p>
        </w:tc>
      </w:tr>
      <w:tr w:rsidR="004A2529" w14:paraId="595CBA1D" w14:textId="77777777">
        <w:tc>
          <w:tcPr>
            <w:tcW w:w="3120" w:type="dxa"/>
            <w:shd w:val="clear" w:color="auto" w:fill="auto"/>
            <w:tcMar>
              <w:top w:w="100" w:type="dxa"/>
              <w:left w:w="100" w:type="dxa"/>
              <w:bottom w:w="100" w:type="dxa"/>
              <w:right w:w="100" w:type="dxa"/>
            </w:tcMar>
          </w:tcPr>
          <w:p w14:paraId="0628A392" w14:textId="77777777" w:rsidR="00073BD9" w:rsidRDefault="00000000">
            <w:pPr>
              <w:widowControl w:val="0"/>
              <w:pBdr>
                <w:top w:val="nil"/>
                <w:left w:val="nil"/>
                <w:bottom w:val="nil"/>
                <w:right w:val="nil"/>
                <w:between w:val="nil"/>
              </w:pBdr>
              <w:spacing w:line="240" w:lineRule="auto"/>
            </w:pPr>
            <w:r>
              <w:t xml:space="preserve">Computer </w:t>
            </w:r>
          </w:p>
        </w:tc>
        <w:tc>
          <w:tcPr>
            <w:tcW w:w="3120" w:type="dxa"/>
            <w:shd w:val="clear" w:color="auto" w:fill="auto"/>
            <w:tcMar>
              <w:top w:w="100" w:type="dxa"/>
              <w:left w:w="100" w:type="dxa"/>
              <w:bottom w:w="100" w:type="dxa"/>
              <w:right w:w="100" w:type="dxa"/>
            </w:tcMar>
          </w:tcPr>
          <w:p w14:paraId="6017BAA8" w14:textId="77777777" w:rsidR="00073BD9" w:rsidRDefault="00000000">
            <w:pPr>
              <w:widowControl w:val="0"/>
              <w:pBdr>
                <w:top w:val="nil"/>
                <w:left w:val="nil"/>
                <w:bottom w:val="nil"/>
                <w:right w:val="nil"/>
                <w:between w:val="nil"/>
              </w:pBdr>
              <w:spacing w:line="240" w:lineRule="auto"/>
            </w:pPr>
            <w:r>
              <w:t>4</w:t>
            </w:r>
          </w:p>
        </w:tc>
        <w:tc>
          <w:tcPr>
            <w:tcW w:w="3120" w:type="dxa"/>
            <w:shd w:val="clear" w:color="auto" w:fill="auto"/>
            <w:tcMar>
              <w:top w:w="100" w:type="dxa"/>
              <w:left w:w="100" w:type="dxa"/>
              <w:bottom w:w="100" w:type="dxa"/>
              <w:right w:w="100" w:type="dxa"/>
            </w:tcMar>
          </w:tcPr>
          <w:p w14:paraId="096095BA" w14:textId="77777777" w:rsidR="00073BD9" w:rsidRDefault="00000000">
            <w:pPr>
              <w:widowControl w:val="0"/>
              <w:pBdr>
                <w:top w:val="nil"/>
                <w:left w:val="nil"/>
                <w:bottom w:val="nil"/>
                <w:right w:val="nil"/>
                <w:between w:val="nil"/>
              </w:pBdr>
              <w:spacing w:line="240" w:lineRule="auto"/>
            </w:pPr>
            <w:r>
              <w:t>16</w:t>
            </w:r>
          </w:p>
        </w:tc>
      </w:tr>
      <w:tr w:rsidR="004A2529" w14:paraId="21D84563" w14:textId="77777777">
        <w:tc>
          <w:tcPr>
            <w:tcW w:w="3120" w:type="dxa"/>
            <w:shd w:val="clear" w:color="auto" w:fill="auto"/>
            <w:tcMar>
              <w:top w:w="100" w:type="dxa"/>
              <w:left w:w="100" w:type="dxa"/>
              <w:bottom w:w="100" w:type="dxa"/>
              <w:right w:w="100" w:type="dxa"/>
            </w:tcMar>
          </w:tcPr>
          <w:p w14:paraId="555CD78E" w14:textId="77777777" w:rsidR="00073BD9" w:rsidRDefault="00000000">
            <w:pPr>
              <w:widowControl w:val="0"/>
              <w:pBdr>
                <w:top w:val="nil"/>
                <w:left w:val="nil"/>
                <w:bottom w:val="nil"/>
                <w:right w:val="nil"/>
                <w:between w:val="nil"/>
              </w:pBdr>
              <w:spacing w:line="240" w:lineRule="auto"/>
            </w:pPr>
            <w:r>
              <w:t>Tablet</w:t>
            </w:r>
          </w:p>
        </w:tc>
        <w:tc>
          <w:tcPr>
            <w:tcW w:w="3120" w:type="dxa"/>
            <w:shd w:val="clear" w:color="auto" w:fill="auto"/>
            <w:tcMar>
              <w:top w:w="100" w:type="dxa"/>
              <w:left w:w="100" w:type="dxa"/>
              <w:bottom w:w="100" w:type="dxa"/>
              <w:right w:w="100" w:type="dxa"/>
            </w:tcMar>
          </w:tcPr>
          <w:p w14:paraId="65C64770" w14:textId="77777777" w:rsidR="00073BD9" w:rsidRDefault="00000000">
            <w:pPr>
              <w:widowControl w:val="0"/>
              <w:pBdr>
                <w:top w:val="nil"/>
                <w:left w:val="nil"/>
                <w:bottom w:val="nil"/>
                <w:right w:val="nil"/>
                <w:between w:val="nil"/>
              </w:pBdr>
              <w:spacing w:line="240" w:lineRule="auto"/>
            </w:pPr>
            <w:r>
              <w:t>2</w:t>
            </w:r>
          </w:p>
        </w:tc>
        <w:tc>
          <w:tcPr>
            <w:tcW w:w="3120" w:type="dxa"/>
            <w:shd w:val="clear" w:color="auto" w:fill="auto"/>
            <w:tcMar>
              <w:top w:w="100" w:type="dxa"/>
              <w:left w:w="100" w:type="dxa"/>
              <w:bottom w:w="100" w:type="dxa"/>
              <w:right w:w="100" w:type="dxa"/>
            </w:tcMar>
          </w:tcPr>
          <w:p w14:paraId="02AF8043" w14:textId="77777777" w:rsidR="00073BD9" w:rsidRDefault="00000000">
            <w:pPr>
              <w:widowControl w:val="0"/>
              <w:pBdr>
                <w:top w:val="nil"/>
                <w:left w:val="nil"/>
                <w:bottom w:val="nil"/>
                <w:right w:val="nil"/>
                <w:between w:val="nil"/>
              </w:pBdr>
              <w:spacing w:line="240" w:lineRule="auto"/>
            </w:pPr>
            <w:r>
              <w:t>8</w:t>
            </w:r>
          </w:p>
        </w:tc>
      </w:tr>
    </w:tbl>
    <w:p w14:paraId="00EA9F8B" w14:textId="77777777" w:rsidR="00073BD9" w:rsidRDefault="00000000">
      <w:pPr>
        <w:spacing w:line="360" w:lineRule="auto"/>
        <w:jc w:val="center"/>
      </w:pPr>
      <w:r>
        <w:t>Table 2</w:t>
      </w:r>
    </w:p>
    <w:p w14:paraId="43F740EE" w14:textId="77777777" w:rsidR="00073BD9" w:rsidRDefault="00000000">
      <w:pPr>
        <w:spacing w:line="360" w:lineRule="auto"/>
        <w:jc w:val="center"/>
      </w:pPr>
      <w:r>
        <w:t>(Source: Self-developed)</w:t>
      </w:r>
    </w:p>
    <w:p w14:paraId="7F82D575" w14:textId="77777777" w:rsidR="00073BD9" w:rsidRDefault="00073BD9">
      <w:pPr>
        <w:spacing w:line="360" w:lineRule="auto"/>
        <w:jc w:val="center"/>
      </w:pPr>
    </w:p>
    <w:p w14:paraId="5943DD7E" w14:textId="77777777" w:rsidR="00073BD9" w:rsidRDefault="00000000">
      <w:pPr>
        <w:spacing w:line="360" w:lineRule="auto"/>
        <w:jc w:val="both"/>
      </w:pPr>
      <w:r>
        <w:rPr>
          <w:noProof/>
        </w:rPr>
        <w:lastRenderedPageBreak/>
        <w:drawing>
          <wp:inline distT="114300" distB="114300" distL="114300" distR="114300" wp14:anchorId="50B4D76C" wp14:editId="44B91DEE">
            <wp:extent cx="5634038" cy="2771775"/>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9"/>
                    <a:stretch>
                      <a:fillRect/>
                    </a:stretch>
                  </pic:blipFill>
                  <pic:spPr>
                    <a:xfrm>
                      <a:off x="0" y="0"/>
                      <a:ext cx="5634038" cy="2771775"/>
                    </a:xfrm>
                    <a:prstGeom prst="rect">
                      <a:avLst/>
                    </a:prstGeom>
                  </pic:spPr>
                </pic:pic>
              </a:graphicData>
            </a:graphic>
          </wp:inline>
        </w:drawing>
      </w:r>
    </w:p>
    <w:tbl>
      <w:tblPr>
        <w:tblStyle w:val="a1"/>
        <w:tblW w:w="1160" w:type="dxa"/>
        <w:tblBorders>
          <w:top w:val="nil"/>
          <w:left w:val="nil"/>
          <w:bottom w:val="nil"/>
          <w:right w:val="nil"/>
          <w:insideH w:val="nil"/>
          <w:insideV w:val="nil"/>
        </w:tblBorders>
        <w:tblLayout w:type="fixed"/>
        <w:tblLook w:val="0600" w:firstRow="0" w:lastRow="0" w:firstColumn="0" w:lastColumn="0" w:noHBand="1" w:noVBand="1"/>
      </w:tblPr>
      <w:tblGrid>
        <w:gridCol w:w="1160"/>
      </w:tblGrid>
      <w:tr w:rsidR="004A2529" w14:paraId="3FE740CF" w14:textId="77777777">
        <w:trPr>
          <w:trHeight w:val="485"/>
        </w:trPr>
        <w:tc>
          <w:tcPr>
            <w:tcW w:w="1160" w:type="dxa"/>
            <w:tcBorders>
              <w:top w:val="nil"/>
              <w:left w:val="nil"/>
              <w:bottom w:val="nil"/>
              <w:right w:val="nil"/>
            </w:tcBorders>
            <w:tcMar>
              <w:top w:w="100" w:type="dxa"/>
              <w:left w:w="100" w:type="dxa"/>
              <w:bottom w:w="100" w:type="dxa"/>
              <w:right w:w="100" w:type="dxa"/>
            </w:tcMar>
          </w:tcPr>
          <w:p w14:paraId="1B950B82" w14:textId="77777777" w:rsidR="00073BD9" w:rsidRDefault="00073BD9">
            <w:pPr>
              <w:widowControl w:val="0"/>
              <w:pBdr>
                <w:top w:val="nil"/>
                <w:left w:val="nil"/>
                <w:bottom w:val="nil"/>
                <w:right w:val="nil"/>
                <w:between w:val="nil"/>
              </w:pBdr>
            </w:pPr>
          </w:p>
        </w:tc>
      </w:tr>
    </w:tbl>
    <w:p w14:paraId="25AE2316" w14:textId="77777777" w:rsidR="00073BD9" w:rsidRDefault="00000000">
      <w:pPr>
        <w:spacing w:line="360" w:lineRule="auto"/>
        <w:jc w:val="center"/>
      </w:pPr>
      <w:r>
        <w:t>Figure 2: A representation of the collected data from the second question.</w:t>
      </w:r>
    </w:p>
    <w:p w14:paraId="2484CD53" w14:textId="77777777" w:rsidR="00073BD9" w:rsidRDefault="00000000">
      <w:pPr>
        <w:spacing w:line="360" w:lineRule="auto"/>
        <w:jc w:val="center"/>
      </w:pPr>
      <w:r>
        <w:t>(Source- Self-developed)</w:t>
      </w:r>
    </w:p>
    <w:p w14:paraId="15C5A3D3" w14:textId="77777777" w:rsidR="00073BD9" w:rsidRDefault="00000000">
      <w:pPr>
        <w:spacing w:line="360" w:lineRule="auto"/>
        <w:jc w:val="both"/>
      </w:pPr>
      <w:r>
        <w:t>After the collection of data, it is found that 48% of the students are using phones, 28% of them use laptops, 16% of them are using the computer, and only 8% of the students are using tablets to access resources from Moodle.</w:t>
      </w:r>
    </w:p>
    <w:p w14:paraId="5A2A91BE" w14:textId="77777777" w:rsidR="00073BD9" w:rsidRDefault="00000000">
      <w:pPr>
        <w:spacing w:line="360" w:lineRule="auto"/>
        <w:jc w:val="both"/>
        <w:rPr>
          <w:b/>
        </w:rPr>
      </w:pPr>
      <w:r>
        <w:rPr>
          <w:b/>
        </w:rPr>
        <w:t>Question 3</w:t>
      </w:r>
    </w:p>
    <w:p w14:paraId="2E2619CA" w14:textId="77777777" w:rsidR="00073BD9" w:rsidRDefault="00000000">
      <w:pPr>
        <w:spacing w:line="360" w:lineRule="auto"/>
        <w:jc w:val="both"/>
      </w:pPr>
      <w:r>
        <w:t>Do you feel that Moo</w:t>
      </w:r>
      <w:r>
        <w:t>dle benefits the students in their assignments and that the student knows how to use Moodles?</w:t>
      </w: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4A2529" w14:paraId="2ECF32CC" w14:textId="77777777">
        <w:tc>
          <w:tcPr>
            <w:tcW w:w="3120" w:type="dxa"/>
            <w:shd w:val="clear" w:color="auto" w:fill="auto"/>
            <w:tcMar>
              <w:top w:w="100" w:type="dxa"/>
              <w:left w:w="100" w:type="dxa"/>
              <w:bottom w:w="100" w:type="dxa"/>
              <w:right w:w="100" w:type="dxa"/>
            </w:tcMar>
          </w:tcPr>
          <w:p w14:paraId="06B82637" w14:textId="77777777" w:rsidR="00073BD9" w:rsidRDefault="00000000">
            <w:pPr>
              <w:widowControl w:val="0"/>
              <w:spacing w:line="240" w:lineRule="auto"/>
              <w:rPr>
                <w:b/>
              </w:rPr>
            </w:pPr>
            <w:r>
              <w:rPr>
                <w:b/>
              </w:rPr>
              <w:t>Options</w:t>
            </w:r>
          </w:p>
        </w:tc>
        <w:tc>
          <w:tcPr>
            <w:tcW w:w="3120" w:type="dxa"/>
            <w:shd w:val="clear" w:color="auto" w:fill="auto"/>
            <w:tcMar>
              <w:top w:w="100" w:type="dxa"/>
              <w:left w:w="100" w:type="dxa"/>
              <w:bottom w:w="100" w:type="dxa"/>
              <w:right w:w="100" w:type="dxa"/>
            </w:tcMar>
          </w:tcPr>
          <w:p w14:paraId="619EB890" w14:textId="77777777" w:rsidR="00073BD9" w:rsidRDefault="00000000">
            <w:pPr>
              <w:widowControl w:val="0"/>
              <w:spacing w:line="240" w:lineRule="auto"/>
              <w:rPr>
                <w:b/>
              </w:rPr>
            </w:pPr>
            <w:r>
              <w:rPr>
                <w:b/>
              </w:rPr>
              <w:t>Response</w:t>
            </w:r>
          </w:p>
        </w:tc>
        <w:tc>
          <w:tcPr>
            <w:tcW w:w="3120" w:type="dxa"/>
            <w:shd w:val="clear" w:color="auto" w:fill="auto"/>
            <w:tcMar>
              <w:top w:w="100" w:type="dxa"/>
              <w:left w:w="100" w:type="dxa"/>
              <w:bottom w:w="100" w:type="dxa"/>
              <w:right w:w="100" w:type="dxa"/>
            </w:tcMar>
          </w:tcPr>
          <w:p w14:paraId="211B4913" w14:textId="77777777" w:rsidR="00073BD9" w:rsidRDefault="00000000">
            <w:pPr>
              <w:widowControl w:val="0"/>
              <w:spacing w:line="240" w:lineRule="auto"/>
              <w:rPr>
                <w:b/>
              </w:rPr>
            </w:pPr>
            <w:r>
              <w:rPr>
                <w:b/>
              </w:rPr>
              <w:t>Response in %</w:t>
            </w:r>
          </w:p>
        </w:tc>
      </w:tr>
      <w:tr w:rsidR="004A2529" w14:paraId="2836BC9D" w14:textId="77777777">
        <w:tc>
          <w:tcPr>
            <w:tcW w:w="3120" w:type="dxa"/>
            <w:shd w:val="clear" w:color="auto" w:fill="auto"/>
            <w:tcMar>
              <w:top w:w="100" w:type="dxa"/>
              <w:left w:w="100" w:type="dxa"/>
              <w:bottom w:w="100" w:type="dxa"/>
              <w:right w:w="100" w:type="dxa"/>
            </w:tcMar>
          </w:tcPr>
          <w:p w14:paraId="5DDC8E3B" w14:textId="77777777" w:rsidR="00073BD9" w:rsidRDefault="00000000">
            <w:pPr>
              <w:spacing w:line="360" w:lineRule="auto"/>
              <w:jc w:val="both"/>
            </w:pPr>
            <w:r>
              <w:t>Strongly Agree</w:t>
            </w:r>
          </w:p>
        </w:tc>
        <w:tc>
          <w:tcPr>
            <w:tcW w:w="3120" w:type="dxa"/>
            <w:shd w:val="clear" w:color="auto" w:fill="auto"/>
            <w:tcMar>
              <w:top w:w="100" w:type="dxa"/>
              <w:left w:w="100" w:type="dxa"/>
              <w:bottom w:w="100" w:type="dxa"/>
              <w:right w:w="100" w:type="dxa"/>
            </w:tcMar>
          </w:tcPr>
          <w:p w14:paraId="71494A44" w14:textId="77777777" w:rsidR="00073BD9" w:rsidRDefault="00000000">
            <w:pPr>
              <w:widowControl w:val="0"/>
              <w:spacing w:line="240" w:lineRule="auto"/>
            </w:pPr>
            <w:r>
              <w:t>4</w:t>
            </w:r>
          </w:p>
        </w:tc>
        <w:tc>
          <w:tcPr>
            <w:tcW w:w="3120" w:type="dxa"/>
            <w:shd w:val="clear" w:color="auto" w:fill="auto"/>
            <w:tcMar>
              <w:top w:w="100" w:type="dxa"/>
              <w:left w:w="100" w:type="dxa"/>
              <w:bottom w:w="100" w:type="dxa"/>
              <w:right w:w="100" w:type="dxa"/>
            </w:tcMar>
          </w:tcPr>
          <w:p w14:paraId="23B314EE" w14:textId="77777777" w:rsidR="00073BD9" w:rsidRDefault="00000000">
            <w:pPr>
              <w:widowControl w:val="0"/>
              <w:spacing w:line="240" w:lineRule="auto"/>
            </w:pPr>
            <w:r>
              <w:t>16%</w:t>
            </w:r>
          </w:p>
        </w:tc>
      </w:tr>
      <w:tr w:rsidR="004A2529" w14:paraId="5DC192FF" w14:textId="77777777">
        <w:tc>
          <w:tcPr>
            <w:tcW w:w="3120" w:type="dxa"/>
            <w:shd w:val="clear" w:color="auto" w:fill="auto"/>
            <w:tcMar>
              <w:top w:w="100" w:type="dxa"/>
              <w:left w:w="100" w:type="dxa"/>
              <w:bottom w:w="100" w:type="dxa"/>
              <w:right w:w="100" w:type="dxa"/>
            </w:tcMar>
          </w:tcPr>
          <w:p w14:paraId="56EE97D1" w14:textId="77777777" w:rsidR="00073BD9" w:rsidRDefault="00000000">
            <w:pPr>
              <w:spacing w:line="360" w:lineRule="auto"/>
              <w:jc w:val="both"/>
            </w:pPr>
            <w:r>
              <w:t>Agree</w:t>
            </w:r>
          </w:p>
        </w:tc>
        <w:tc>
          <w:tcPr>
            <w:tcW w:w="3120" w:type="dxa"/>
            <w:shd w:val="clear" w:color="auto" w:fill="auto"/>
            <w:tcMar>
              <w:top w:w="100" w:type="dxa"/>
              <w:left w:w="100" w:type="dxa"/>
              <w:bottom w:w="100" w:type="dxa"/>
              <w:right w:w="100" w:type="dxa"/>
            </w:tcMar>
          </w:tcPr>
          <w:p w14:paraId="1A432364" w14:textId="77777777" w:rsidR="00073BD9" w:rsidRDefault="00000000">
            <w:pPr>
              <w:widowControl w:val="0"/>
              <w:spacing w:line="240" w:lineRule="auto"/>
            </w:pPr>
            <w:r>
              <w:t>10</w:t>
            </w:r>
          </w:p>
        </w:tc>
        <w:tc>
          <w:tcPr>
            <w:tcW w:w="3120" w:type="dxa"/>
            <w:shd w:val="clear" w:color="auto" w:fill="auto"/>
            <w:tcMar>
              <w:top w:w="100" w:type="dxa"/>
              <w:left w:w="100" w:type="dxa"/>
              <w:bottom w:w="100" w:type="dxa"/>
              <w:right w:w="100" w:type="dxa"/>
            </w:tcMar>
          </w:tcPr>
          <w:p w14:paraId="1CB16D7A" w14:textId="77777777" w:rsidR="00073BD9" w:rsidRDefault="00000000">
            <w:pPr>
              <w:widowControl w:val="0"/>
              <w:spacing w:line="240" w:lineRule="auto"/>
            </w:pPr>
            <w:r>
              <w:t>40%</w:t>
            </w:r>
          </w:p>
        </w:tc>
      </w:tr>
      <w:tr w:rsidR="004A2529" w14:paraId="0EA8AC64" w14:textId="77777777">
        <w:tc>
          <w:tcPr>
            <w:tcW w:w="3120" w:type="dxa"/>
            <w:shd w:val="clear" w:color="auto" w:fill="auto"/>
            <w:tcMar>
              <w:top w:w="100" w:type="dxa"/>
              <w:left w:w="100" w:type="dxa"/>
              <w:bottom w:w="100" w:type="dxa"/>
              <w:right w:w="100" w:type="dxa"/>
            </w:tcMar>
          </w:tcPr>
          <w:p w14:paraId="66312AE2" w14:textId="77777777" w:rsidR="00073BD9" w:rsidRDefault="00000000">
            <w:pPr>
              <w:spacing w:line="360" w:lineRule="auto"/>
              <w:jc w:val="both"/>
            </w:pPr>
            <w:r>
              <w:t>Neutral</w:t>
            </w:r>
          </w:p>
        </w:tc>
        <w:tc>
          <w:tcPr>
            <w:tcW w:w="3120" w:type="dxa"/>
            <w:shd w:val="clear" w:color="auto" w:fill="auto"/>
            <w:tcMar>
              <w:top w:w="100" w:type="dxa"/>
              <w:left w:w="100" w:type="dxa"/>
              <w:bottom w:w="100" w:type="dxa"/>
              <w:right w:w="100" w:type="dxa"/>
            </w:tcMar>
          </w:tcPr>
          <w:p w14:paraId="07470FAC" w14:textId="77777777" w:rsidR="00073BD9" w:rsidRDefault="00000000">
            <w:pPr>
              <w:widowControl w:val="0"/>
              <w:spacing w:line="240" w:lineRule="auto"/>
            </w:pPr>
            <w:r>
              <w:t>0</w:t>
            </w:r>
          </w:p>
        </w:tc>
        <w:tc>
          <w:tcPr>
            <w:tcW w:w="3120" w:type="dxa"/>
            <w:shd w:val="clear" w:color="auto" w:fill="auto"/>
            <w:tcMar>
              <w:top w:w="100" w:type="dxa"/>
              <w:left w:w="100" w:type="dxa"/>
              <w:bottom w:w="100" w:type="dxa"/>
              <w:right w:w="100" w:type="dxa"/>
            </w:tcMar>
          </w:tcPr>
          <w:p w14:paraId="4C30FEB8" w14:textId="77777777" w:rsidR="00073BD9" w:rsidRDefault="00000000">
            <w:pPr>
              <w:widowControl w:val="0"/>
              <w:spacing w:line="240" w:lineRule="auto"/>
            </w:pPr>
            <w:r>
              <w:t>0%</w:t>
            </w:r>
          </w:p>
        </w:tc>
      </w:tr>
      <w:tr w:rsidR="004A2529" w14:paraId="608ECD84" w14:textId="77777777">
        <w:tc>
          <w:tcPr>
            <w:tcW w:w="3120" w:type="dxa"/>
            <w:shd w:val="clear" w:color="auto" w:fill="auto"/>
            <w:tcMar>
              <w:top w:w="100" w:type="dxa"/>
              <w:left w:w="100" w:type="dxa"/>
              <w:bottom w:w="100" w:type="dxa"/>
              <w:right w:w="100" w:type="dxa"/>
            </w:tcMar>
          </w:tcPr>
          <w:p w14:paraId="77EA401B" w14:textId="77777777" w:rsidR="00073BD9" w:rsidRDefault="00000000">
            <w:pPr>
              <w:spacing w:line="360" w:lineRule="auto"/>
              <w:jc w:val="both"/>
            </w:pPr>
            <w:r>
              <w:t>Disagree</w:t>
            </w:r>
          </w:p>
        </w:tc>
        <w:tc>
          <w:tcPr>
            <w:tcW w:w="3120" w:type="dxa"/>
            <w:shd w:val="clear" w:color="auto" w:fill="auto"/>
            <w:tcMar>
              <w:top w:w="100" w:type="dxa"/>
              <w:left w:w="100" w:type="dxa"/>
              <w:bottom w:w="100" w:type="dxa"/>
              <w:right w:w="100" w:type="dxa"/>
            </w:tcMar>
          </w:tcPr>
          <w:p w14:paraId="70AA4C75" w14:textId="77777777" w:rsidR="00073BD9" w:rsidRDefault="00000000">
            <w:pPr>
              <w:widowControl w:val="0"/>
              <w:spacing w:line="240" w:lineRule="auto"/>
            </w:pPr>
            <w:r>
              <w:t>9</w:t>
            </w:r>
          </w:p>
        </w:tc>
        <w:tc>
          <w:tcPr>
            <w:tcW w:w="3120" w:type="dxa"/>
            <w:shd w:val="clear" w:color="auto" w:fill="auto"/>
            <w:tcMar>
              <w:top w:w="100" w:type="dxa"/>
              <w:left w:w="100" w:type="dxa"/>
              <w:bottom w:w="100" w:type="dxa"/>
              <w:right w:w="100" w:type="dxa"/>
            </w:tcMar>
          </w:tcPr>
          <w:p w14:paraId="5044200F" w14:textId="77777777" w:rsidR="00073BD9" w:rsidRDefault="00000000">
            <w:pPr>
              <w:widowControl w:val="0"/>
              <w:spacing w:line="240" w:lineRule="auto"/>
            </w:pPr>
            <w:r>
              <w:t>36%</w:t>
            </w:r>
          </w:p>
        </w:tc>
      </w:tr>
      <w:tr w:rsidR="004A2529" w14:paraId="1D497FBF" w14:textId="77777777">
        <w:tc>
          <w:tcPr>
            <w:tcW w:w="3120" w:type="dxa"/>
            <w:shd w:val="clear" w:color="auto" w:fill="auto"/>
            <w:tcMar>
              <w:top w:w="100" w:type="dxa"/>
              <w:left w:w="100" w:type="dxa"/>
              <w:bottom w:w="100" w:type="dxa"/>
              <w:right w:w="100" w:type="dxa"/>
            </w:tcMar>
          </w:tcPr>
          <w:p w14:paraId="616F3AA3" w14:textId="77777777" w:rsidR="00073BD9" w:rsidRDefault="00000000">
            <w:pPr>
              <w:spacing w:line="360" w:lineRule="auto"/>
              <w:jc w:val="both"/>
            </w:pPr>
            <w:r>
              <w:t>Strongly Disagree</w:t>
            </w:r>
          </w:p>
        </w:tc>
        <w:tc>
          <w:tcPr>
            <w:tcW w:w="3120" w:type="dxa"/>
            <w:shd w:val="clear" w:color="auto" w:fill="auto"/>
            <w:tcMar>
              <w:top w:w="100" w:type="dxa"/>
              <w:left w:w="100" w:type="dxa"/>
              <w:bottom w:w="100" w:type="dxa"/>
              <w:right w:w="100" w:type="dxa"/>
            </w:tcMar>
          </w:tcPr>
          <w:p w14:paraId="03295875" w14:textId="77777777" w:rsidR="00073BD9" w:rsidRDefault="00000000">
            <w:pPr>
              <w:widowControl w:val="0"/>
              <w:spacing w:line="240" w:lineRule="auto"/>
            </w:pPr>
            <w:r>
              <w:t>2</w:t>
            </w:r>
          </w:p>
        </w:tc>
        <w:tc>
          <w:tcPr>
            <w:tcW w:w="3120" w:type="dxa"/>
            <w:shd w:val="clear" w:color="auto" w:fill="auto"/>
            <w:tcMar>
              <w:top w:w="100" w:type="dxa"/>
              <w:left w:w="100" w:type="dxa"/>
              <w:bottom w:w="100" w:type="dxa"/>
              <w:right w:w="100" w:type="dxa"/>
            </w:tcMar>
          </w:tcPr>
          <w:p w14:paraId="643340CA" w14:textId="77777777" w:rsidR="00073BD9" w:rsidRDefault="00000000">
            <w:pPr>
              <w:widowControl w:val="0"/>
              <w:spacing w:line="240" w:lineRule="auto"/>
            </w:pPr>
            <w:r>
              <w:t>8%</w:t>
            </w:r>
          </w:p>
        </w:tc>
      </w:tr>
    </w:tbl>
    <w:p w14:paraId="27B67E42" w14:textId="77777777" w:rsidR="00073BD9" w:rsidRDefault="00000000">
      <w:pPr>
        <w:spacing w:line="360" w:lineRule="auto"/>
        <w:jc w:val="center"/>
      </w:pPr>
      <w:r>
        <w:t>Table 3</w:t>
      </w:r>
    </w:p>
    <w:p w14:paraId="1F16627A" w14:textId="77777777" w:rsidR="00073BD9" w:rsidRDefault="00000000">
      <w:pPr>
        <w:spacing w:line="360" w:lineRule="auto"/>
        <w:jc w:val="center"/>
      </w:pPr>
      <w:r>
        <w:t xml:space="preserve">(Source: </w:t>
      </w:r>
      <w:r>
        <w:t>Self-developed)</w:t>
      </w:r>
    </w:p>
    <w:p w14:paraId="38CC9426" w14:textId="77777777" w:rsidR="00073BD9" w:rsidRDefault="00000000">
      <w:pPr>
        <w:spacing w:line="360" w:lineRule="auto"/>
        <w:jc w:val="center"/>
      </w:pPr>
      <w:r>
        <w:rPr>
          <w:noProof/>
        </w:rPr>
        <w:lastRenderedPageBreak/>
        <w:drawing>
          <wp:inline distT="114300" distB="114300" distL="114300" distR="114300" wp14:anchorId="0CBE092F" wp14:editId="7172FBC1">
            <wp:extent cx="5943600" cy="3014663"/>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10"/>
                    <a:stretch>
                      <a:fillRect/>
                    </a:stretch>
                  </pic:blipFill>
                  <pic:spPr>
                    <a:xfrm>
                      <a:off x="0" y="0"/>
                      <a:ext cx="5943600" cy="3014663"/>
                    </a:xfrm>
                    <a:prstGeom prst="rect">
                      <a:avLst/>
                    </a:prstGeom>
                  </pic:spPr>
                </pic:pic>
              </a:graphicData>
            </a:graphic>
          </wp:inline>
        </w:drawing>
      </w:r>
    </w:p>
    <w:p w14:paraId="1B5C47A1" w14:textId="77777777" w:rsidR="00073BD9" w:rsidRDefault="00000000">
      <w:pPr>
        <w:spacing w:line="360" w:lineRule="auto"/>
        <w:jc w:val="center"/>
      </w:pPr>
      <w:r>
        <w:t>Figure 3: A representation of the collected data from the third question</w:t>
      </w:r>
    </w:p>
    <w:p w14:paraId="3E34AC74" w14:textId="77777777" w:rsidR="00073BD9" w:rsidRDefault="00000000">
      <w:pPr>
        <w:spacing w:line="360" w:lineRule="auto"/>
        <w:jc w:val="center"/>
      </w:pPr>
      <w:r>
        <w:t>(Source- Self-developed)</w:t>
      </w:r>
    </w:p>
    <w:p w14:paraId="05C8A421" w14:textId="77777777" w:rsidR="00073BD9" w:rsidRDefault="00000000">
      <w:pPr>
        <w:spacing w:line="360" w:lineRule="auto"/>
        <w:jc w:val="both"/>
      </w:pPr>
      <w:r>
        <w:t>After the collection of data, it is found that 40% of the respondents agree, 16% of them strongly agree, 36% disagree, and 8% of them strong</w:t>
      </w:r>
      <w:r>
        <w:t xml:space="preserve">ly disagree. </w:t>
      </w:r>
    </w:p>
    <w:p w14:paraId="7D4D2C20" w14:textId="77777777" w:rsidR="00073BD9" w:rsidRDefault="00000000">
      <w:pPr>
        <w:spacing w:line="360" w:lineRule="auto"/>
        <w:jc w:val="both"/>
        <w:rPr>
          <w:b/>
        </w:rPr>
      </w:pPr>
      <w:r>
        <w:rPr>
          <w:b/>
        </w:rPr>
        <w:t>Question 4</w:t>
      </w:r>
    </w:p>
    <w:p w14:paraId="14A2B2ED" w14:textId="77777777" w:rsidR="00073BD9" w:rsidRDefault="00000000">
      <w:pPr>
        <w:spacing w:line="360" w:lineRule="auto"/>
        <w:jc w:val="both"/>
      </w:pPr>
      <w:r>
        <w:t>Do you have good internet access to Moodle?</w:t>
      </w:r>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4A2529" w14:paraId="02D506D5" w14:textId="77777777">
        <w:tc>
          <w:tcPr>
            <w:tcW w:w="3120" w:type="dxa"/>
            <w:shd w:val="clear" w:color="auto" w:fill="auto"/>
            <w:tcMar>
              <w:top w:w="100" w:type="dxa"/>
              <w:left w:w="100" w:type="dxa"/>
              <w:bottom w:w="100" w:type="dxa"/>
              <w:right w:w="100" w:type="dxa"/>
            </w:tcMar>
          </w:tcPr>
          <w:p w14:paraId="40B6E5C5" w14:textId="77777777" w:rsidR="00073BD9" w:rsidRDefault="00000000">
            <w:pPr>
              <w:widowControl w:val="0"/>
              <w:spacing w:line="240" w:lineRule="auto"/>
              <w:rPr>
                <w:b/>
              </w:rPr>
            </w:pPr>
            <w:r>
              <w:rPr>
                <w:b/>
              </w:rPr>
              <w:t>Options</w:t>
            </w:r>
          </w:p>
        </w:tc>
        <w:tc>
          <w:tcPr>
            <w:tcW w:w="3120" w:type="dxa"/>
            <w:shd w:val="clear" w:color="auto" w:fill="auto"/>
            <w:tcMar>
              <w:top w:w="100" w:type="dxa"/>
              <w:left w:w="100" w:type="dxa"/>
              <w:bottom w:w="100" w:type="dxa"/>
              <w:right w:w="100" w:type="dxa"/>
            </w:tcMar>
          </w:tcPr>
          <w:p w14:paraId="43998ED5" w14:textId="77777777" w:rsidR="00073BD9" w:rsidRDefault="00000000">
            <w:pPr>
              <w:widowControl w:val="0"/>
              <w:spacing w:line="240" w:lineRule="auto"/>
              <w:rPr>
                <w:b/>
              </w:rPr>
            </w:pPr>
            <w:r>
              <w:rPr>
                <w:b/>
              </w:rPr>
              <w:t>Response</w:t>
            </w:r>
          </w:p>
        </w:tc>
        <w:tc>
          <w:tcPr>
            <w:tcW w:w="3120" w:type="dxa"/>
            <w:shd w:val="clear" w:color="auto" w:fill="auto"/>
            <w:tcMar>
              <w:top w:w="100" w:type="dxa"/>
              <w:left w:w="100" w:type="dxa"/>
              <w:bottom w:w="100" w:type="dxa"/>
              <w:right w:w="100" w:type="dxa"/>
            </w:tcMar>
          </w:tcPr>
          <w:p w14:paraId="75095A2B" w14:textId="77777777" w:rsidR="00073BD9" w:rsidRDefault="00000000">
            <w:pPr>
              <w:widowControl w:val="0"/>
              <w:spacing w:line="240" w:lineRule="auto"/>
              <w:rPr>
                <w:b/>
              </w:rPr>
            </w:pPr>
            <w:r>
              <w:rPr>
                <w:b/>
              </w:rPr>
              <w:t>Response in %</w:t>
            </w:r>
          </w:p>
        </w:tc>
      </w:tr>
      <w:tr w:rsidR="004A2529" w14:paraId="5BED5774" w14:textId="77777777">
        <w:tc>
          <w:tcPr>
            <w:tcW w:w="3120" w:type="dxa"/>
            <w:shd w:val="clear" w:color="auto" w:fill="auto"/>
            <w:tcMar>
              <w:top w:w="100" w:type="dxa"/>
              <w:left w:w="100" w:type="dxa"/>
              <w:bottom w:w="100" w:type="dxa"/>
              <w:right w:w="100" w:type="dxa"/>
            </w:tcMar>
          </w:tcPr>
          <w:p w14:paraId="4173B960" w14:textId="77777777" w:rsidR="00073BD9" w:rsidRDefault="00000000">
            <w:pPr>
              <w:spacing w:line="360" w:lineRule="auto"/>
              <w:jc w:val="both"/>
            </w:pPr>
            <w:r>
              <w:t>Strongly Agree</w:t>
            </w:r>
          </w:p>
        </w:tc>
        <w:tc>
          <w:tcPr>
            <w:tcW w:w="3120" w:type="dxa"/>
            <w:shd w:val="clear" w:color="auto" w:fill="auto"/>
            <w:tcMar>
              <w:top w:w="100" w:type="dxa"/>
              <w:left w:w="100" w:type="dxa"/>
              <w:bottom w:w="100" w:type="dxa"/>
              <w:right w:w="100" w:type="dxa"/>
            </w:tcMar>
          </w:tcPr>
          <w:p w14:paraId="0F9B60DC" w14:textId="77777777" w:rsidR="00073BD9" w:rsidRDefault="00000000">
            <w:pPr>
              <w:widowControl w:val="0"/>
              <w:spacing w:line="240" w:lineRule="auto"/>
            </w:pPr>
            <w:r>
              <w:t>9</w:t>
            </w:r>
          </w:p>
        </w:tc>
        <w:tc>
          <w:tcPr>
            <w:tcW w:w="3120" w:type="dxa"/>
            <w:shd w:val="clear" w:color="auto" w:fill="auto"/>
            <w:tcMar>
              <w:top w:w="100" w:type="dxa"/>
              <w:left w:w="100" w:type="dxa"/>
              <w:bottom w:w="100" w:type="dxa"/>
              <w:right w:w="100" w:type="dxa"/>
            </w:tcMar>
          </w:tcPr>
          <w:p w14:paraId="56DF9F41" w14:textId="77777777" w:rsidR="00073BD9" w:rsidRDefault="00000000">
            <w:pPr>
              <w:widowControl w:val="0"/>
              <w:spacing w:line="240" w:lineRule="auto"/>
            </w:pPr>
            <w:r>
              <w:t>36</w:t>
            </w:r>
          </w:p>
        </w:tc>
      </w:tr>
      <w:tr w:rsidR="004A2529" w14:paraId="0BDE2CA5" w14:textId="77777777">
        <w:tc>
          <w:tcPr>
            <w:tcW w:w="3120" w:type="dxa"/>
            <w:shd w:val="clear" w:color="auto" w:fill="auto"/>
            <w:tcMar>
              <w:top w:w="100" w:type="dxa"/>
              <w:left w:w="100" w:type="dxa"/>
              <w:bottom w:w="100" w:type="dxa"/>
              <w:right w:w="100" w:type="dxa"/>
            </w:tcMar>
          </w:tcPr>
          <w:p w14:paraId="3B40EAFC" w14:textId="77777777" w:rsidR="00073BD9" w:rsidRDefault="00000000">
            <w:pPr>
              <w:spacing w:line="360" w:lineRule="auto"/>
              <w:jc w:val="both"/>
            </w:pPr>
            <w:r>
              <w:t>Agree</w:t>
            </w:r>
          </w:p>
        </w:tc>
        <w:tc>
          <w:tcPr>
            <w:tcW w:w="3120" w:type="dxa"/>
            <w:shd w:val="clear" w:color="auto" w:fill="auto"/>
            <w:tcMar>
              <w:top w:w="100" w:type="dxa"/>
              <w:left w:w="100" w:type="dxa"/>
              <w:bottom w:w="100" w:type="dxa"/>
              <w:right w:w="100" w:type="dxa"/>
            </w:tcMar>
          </w:tcPr>
          <w:p w14:paraId="4483AA53" w14:textId="77777777" w:rsidR="00073BD9" w:rsidRDefault="00000000">
            <w:pPr>
              <w:widowControl w:val="0"/>
              <w:spacing w:line="240" w:lineRule="auto"/>
            </w:pPr>
            <w:r>
              <w:t>13</w:t>
            </w:r>
          </w:p>
        </w:tc>
        <w:tc>
          <w:tcPr>
            <w:tcW w:w="3120" w:type="dxa"/>
            <w:shd w:val="clear" w:color="auto" w:fill="auto"/>
            <w:tcMar>
              <w:top w:w="100" w:type="dxa"/>
              <w:left w:w="100" w:type="dxa"/>
              <w:bottom w:w="100" w:type="dxa"/>
              <w:right w:w="100" w:type="dxa"/>
            </w:tcMar>
          </w:tcPr>
          <w:p w14:paraId="0A2A17C2" w14:textId="77777777" w:rsidR="00073BD9" w:rsidRDefault="00000000">
            <w:pPr>
              <w:widowControl w:val="0"/>
              <w:spacing w:line="240" w:lineRule="auto"/>
            </w:pPr>
            <w:r>
              <w:t>52</w:t>
            </w:r>
          </w:p>
        </w:tc>
      </w:tr>
      <w:tr w:rsidR="004A2529" w14:paraId="32729F77" w14:textId="77777777">
        <w:tc>
          <w:tcPr>
            <w:tcW w:w="3120" w:type="dxa"/>
            <w:shd w:val="clear" w:color="auto" w:fill="auto"/>
            <w:tcMar>
              <w:top w:w="100" w:type="dxa"/>
              <w:left w:w="100" w:type="dxa"/>
              <w:bottom w:w="100" w:type="dxa"/>
              <w:right w:w="100" w:type="dxa"/>
            </w:tcMar>
          </w:tcPr>
          <w:p w14:paraId="65636E23" w14:textId="77777777" w:rsidR="00073BD9" w:rsidRDefault="00000000">
            <w:pPr>
              <w:spacing w:line="360" w:lineRule="auto"/>
              <w:jc w:val="both"/>
            </w:pPr>
            <w:r>
              <w:t>Neutral</w:t>
            </w:r>
          </w:p>
        </w:tc>
        <w:tc>
          <w:tcPr>
            <w:tcW w:w="3120" w:type="dxa"/>
            <w:shd w:val="clear" w:color="auto" w:fill="auto"/>
            <w:tcMar>
              <w:top w:w="100" w:type="dxa"/>
              <w:left w:w="100" w:type="dxa"/>
              <w:bottom w:w="100" w:type="dxa"/>
              <w:right w:w="100" w:type="dxa"/>
            </w:tcMar>
          </w:tcPr>
          <w:p w14:paraId="32851766" w14:textId="77777777" w:rsidR="00073BD9" w:rsidRDefault="00000000">
            <w:pPr>
              <w:widowControl w:val="0"/>
              <w:spacing w:line="240" w:lineRule="auto"/>
            </w:pPr>
            <w:r>
              <w:t>0</w:t>
            </w:r>
          </w:p>
        </w:tc>
        <w:tc>
          <w:tcPr>
            <w:tcW w:w="3120" w:type="dxa"/>
            <w:shd w:val="clear" w:color="auto" w:fill="auto"/>
            <w:tcMar>
              <w:top w:w="100" w:type="dxa"/>
              <w:left w:w="100" w:type="dxa"/>
              <w:bottom w:w="100" w:type="dxa"/>
              <w:right w:w="100" w:type="dxa"/>
            </w:tcMar>
          </w:tcPr>
          <w:p w14:paraId="36DF6000" w14:textId="77777777" w:rsidR="00073BD9" w:rsidRDefault="00000000">
            <w:pPr>
              <w:widowControl w:val="0"/>
              <w:spacing w:line="240" w:lineRule="auto"/>
            </w:pPr>
            <w:r>
              <w:t>0</w:t>
            </w:r>
          </w:p>
        </w:tc>
      </w:tr>
      <w:tr w:rsidR="004A2529" w14:paraId="29FE4636" w14:textId="77777777">
        <w:tc>
          <w:tcPr>
            <w:tcW w:w="3120" w:type="dxa"/>
            <w:shd w:val="clear" w:color="auto" w:fill="auto"/>
            <w:tcMar>
              <w:top w:w="100" w:type="dxa"/>
              <w:left w:w="100" w:type="dxa"/>
              <w:bottom w:w="100" w:type="dxa"/>
              <w:right w:w="100" w:type="dxa"/>
            </w:tcMar>
          </w:tcPr>
          <w:p w14:paraId="725C6C4C" w14:textId="77777777" w:rsidR="00073BD9" w:rsidRDefault="00000000">
            <w:pPr>
              <w:spacing w:line="360" w:lineRule="auto"/>
              <w:jc w:val="both"/>
            </w:pPr>
            <w:r>
              <w:t>Disagree</w:t>
            </w:r>
          </w:p>
        </w:tc>
        <w:tc>
          <w:tcPr>
            <w:tcW w:w="3120" w:type="dxa"/>
            <w:shd w:val="clear" w:color="auto" w:fill="auto"/>
            <w:tcMar>
              <w:top w:w="100" w:type="dxa"/>
              <w:left w:w="100" w:type="dxa"/>
              <w:bottom w:w="100" w:type="dxa"/>
              <w:right w:w="100" w:type="dxa"/>
            </w:tcMar>
          </w:tcPr>
          <w:p w14:paraId="5EB3982B" w14:textId="77777777" w:rsidR="00073BD9" w:rsidRDefault="00000000">
            <w:pPr>
              <w:widowControl w:val="0"/>
              <w:spacing w:line="240" w:lineRule="auto"/>
            </w:pPr>
            <w:r>
              <w:t>3</w:t>
            </w:r>
          </w:p>
        </w:tc>
        <w:tc>
          <w:tcPr>
            <w:tcW w:w="3120" w:type="dxa"/>
            <w:shd w:val="clear" w:color="auto" w:fill="auto"/>
            <w:tcMar>
              <w:top w:w="100" w:type="dxa"/>
              <w:left w:w="100" w:type="dxa"/>
              <w:bottom w:w="100" w:type="dxa"/>
              <w:right w:w="100" w:type="dxa"/>
            </w:tcMar>
          </w:tcPr>
          <w:p w14:paraId="2AE18D81" w14:textId="77777777" w:rsidR="00073BD9" w:rsidRDefault="00000000">
            <w:pPr>
              <w:widowControl w:val="0"/>
              <w:spacing w:line="240" w:lineRule="auto"/>
            </w:pPr>
            <w:r>
              <w:t>12</w:t>
            </w:r>
          </w:p>
        </w:tc>
      </w:tr>
      <w:tr w:rsidR="004A2529" w14:paraId="626856C8" w14:textId="77777777">
        <w:tc>
          <w:tcPr>
            <w:tcW w:w="3120" w:type="dxa"/>
            <w:shd w:val="clear" w:color="auto" w:fill="auto"/>
            <w:tcMar>
              <w:top w:w="100" w:type="dxa"/>
              <w:left w:w="100" w:type="dxa"/>
              <w:bottom w:w="100" w:type="dxa"/>
              <w:right w:w="100" w:type="dxa"/>
            </w:tcMar>
          </w:tcPr>
          <w:p w14:paraId="1AD84FE0" w14:textId="77777777" w:rsidR="00073BD9" w:rsidRDefault="00000000">
            <w:pPr>
              <w:spacing w:line="360" w:lineRule="auto"/>
              <w:jc w:val="both"/>
            </w:pPr>
            <w:r>
              <w:t>Strongly Disagree</w:t>
            </w:r>
          </w:p>
        </w:tc>
        <w:tc>
          <w:tcPr>
            <w:tcW w:w="3120" w:type="dxa"/>
            <w:shd w:val="clear" w:color="auto" w:fill="auto"/>
            <w:tcMar>
              <w:top w:w="100" w:type="dxa"/>
              <w:left w:w="100" w:type="dxa"/>
              <w:bottom w:w="100" w:type="dxa"/>
              <w:right w:w="100" w:type="dxa"/>
            </w:tcMar>
          </w:tcPr>
          <w:p w14:paraId="777CF813" w14:textId="77777777" w:rsidR="00073BD9" w:rsidRDefault="00000000">
            <w:pPr>
              <w:widowControl w:val="0"/>
              <w:spacing w:line="240" w:lineRule="auto"/>
            </w:pPr>
            <w:r>
              <w:t>0</w:t>
            </w:r>
          </w:p>
        </w:tc>
        <w:tc>
          <w:tcPr>
            <w:tcW w:w="3120" w:type="dxa"/>
            <w:shd w:val="clear" w:color="auto" w:fill="auto"/>
            <w:tcMar>
              <w:top w:w="100" w:type="dxa"/>
              <w:left w:w="100" w:type="dxa"/>
              <w:bottom w:w="100" w:type="dxa"/>
              <w:right w:w="100" w:type="dxa"/>
            </w:tcMar>
          </w:tcPr>
          <w:p w14:paraId="1045D77B" w14:textId="77777777" w:rsidR="00073BD9" w:rsidRDefault="00000000">
            <w:pPr>
              <w:widowControl w:val="0"/>
              <w:spacing w:line="240" w:lineRule="auto"/>
            </w:pPr>
            <w:r>
              <w:t>0</w:t>
            </w:r>
          </w:p>
        </w:tc>
      </w:tr>
    </w:tbl>
    <w:p w14:paraId="57D63356" w14:textId="77777777" w:rsidR="00073BD9" w:rsidRDefault="00000000">
      <w:pPr>
        <w:spacing w:line="360" w:lineRule="auto"/>
        <w:jc w:val="center"/>
      </w:pPr>
      <w:r>
        <w:t>Table 4</w:t>
      </w:r>
    </w:p>
    <w:p w14:paraId="4F7C4DAC" w14:textId="77777777" w:rsidR="00073BD9" w:rsidRDefault="00000000">
      <w:pPr>
        <w:spacing w:line="360" w:lineRule="auto"/>
        <w:jc w:val="center"/>
      </w:pPr>
      <w:r>
        <w:t>(Source: Self-developed)</w:t>
      </w:r>
    </w:p>
    <w:p w14:paraId="6EBC9ABF" w14:textId="77777777" w:rsidR="00073BD9" w:rsidRDefault="00073BD9">
      <w:pPr>
        <w:spacing w:line="360" w:lineRule="auto"/>
        <w:jc w:val="center"/>
      </w:pPr>
    </w:p>
    <w:p w14:paraId="5489745E" w14:textId="77777777" w:rsidR="00073BD9" w:rsidRDefault="00073BD9">
      <w:pPr>
        <w:spacing w:line="360" w:lineRule="auto"/>
        <w:jc w:val="center"/>
      </w:pPr>
    </w:p>
    <w:p w14:paraId="3842120A" w14:textId="77777777" w:rsidR="00073BD9" w:rsidRDefault="00000000">
      <w:pPr>
        <w:spacing w:line="360" w:lineRule="auto"/>
        <w:jc w:val="center"/>
      </w:pPr>
      <w:r>
        <w:rPr>
          <w:noProof/>
        </w:rPr>
        <w:lastRenderedPageBreak/>
        <w:drawing>
          <wp:inline distT="114300" distB="114300" distL="114300" distR="114300" wp14:anchorId="63311758" wp14:editId="6D596B19">
            <wp:extent cx="5700713" cy="31242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1"/>
                    <a:stretch>
                      <a:fillRect/>
                    </a:stretch>
                  </pic:blipFill>
                  <pic:spPr>
                    <a:xfrm>
                      <a:off x="0" y="0"/>
                      <a:ext cx="5700713" cy="3124200"/>
                    </a:xfrm>
                    <a:prstGeom prst="rect">
                      <a:avLst/>
                    </a:prstGeom>
                  </pic:spPr>
                </pic:pic>
              </a:graphicData>
            </a:graphic>
          </wp:inline>
        </w:drawing>
      </w:r>
    </w:p>
    <w:p w14:paraId="59BAE5F1" w14:textId="77777777" w:rsidR="00073BD9" w:rsidRDefault="00000000">
      <w:pPr>
        <w:spacing w:line="360" w:lineRule="auto"/>
        <w:jc w:val="center"/>
      </w:pPr>
      <w:r>
        <w:t xml:space="preserve">Figure 4: A </w:t>
      </w:r>
      <w:r>
        <w:t>representation of the collected data from the fourth question</w:t>
      </w:r>
    </w:p>
    <w:p w14:paraId="7214465C" w14:textId="77777777" w:rsidR="00073BD9" w:rsidRDefault="00000000">
      <w:pPr>
        <w:spacing w:line="360" w:lineRule="auto"/>
        <w:jc w:val="center"/>
      </w:pPr>
      <w:r>
        <w:t>(Source- Self-developed)</w:t>
      </w:r>
    </w:p>
    <w:p w14:paraId="0EDC2246" w14:textId="77777777" w:rsidR="00073BD9" w:rsidRDefault="00000000">
      <w:pPr>
        <w:spacing w:line="360" w:lineRule="auto"/>
        <w:jc w:val="both"/>
      </w:pPr>
      <w:r>
        <w:t>From the data collection, it is seen that 52% of the respondents agree with the question, 36% of them strongly agree, and 12% of them disagree.</w:t>
      </w:r>
    </w:p>
    <w:p w14:paraId="2E1B8BCE" w14:textId="77777777" w:rsidR="00073BD9" w:rsidRDefault="00000000">
      <w:pPr>
        <w:spacing w:line="360" w:lineRule="auto"/>
        <w:jc w:val="both"/>
        <w:rPr>
          <w:b/>
        </w:rPr>
      </w:pPr>
      <w:r>
        <w:rPr>
          <w:b/>
        </w:rPr>
        <w:t>Question 5</w:t>
      </w:r>
    </w:p>
    <w:p w14:paraId="71CF3666" w14:textId="77777777" w:rsidR="00073BD9" w:rsidRDefault="00000000">
      <w:pPr>
        <w:spacing w:line="360" w:lineRule="auto"/>
        <w:jc w:val="both"/>
      </w:pPr>
      <w:r>
        <w:t xml:space="preserve">Do you think that students are happy with the quality of </w:t>
      </w:r>
      <w:r w:rsidR="00CE61F8">
        <w:t>Moodle</w:t>
      </w:r>
      <w:r>
        <w:t xml:space="preserve"> offered at use?</w:t>
      </w:r>
    </w:p>
    <w:tbl>
      <w:tblPr>
        <w:tblStyle w:val="a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4A2529" w14:paraId="6B9F7A8D" w14:textId="77777777">
        <w:tc>
          <w:tcPr>
            <w:tcW w:w="3120" w:type="dxa"/>
            <w:shd w:val="clear" w:color="auto" w:fill="auto"/>
            <w:tcMar>
              <w:top w:w="100" w:type="dxa"/>
              <w:left w:w="100" w:type="dxa"/>
              <w:bottom w:w="100" w:type="dxa"/>
              <w:right w:w="100" w:type="dxa"/>
            </w:tcMar>
          </w:tcPr>
          <w:p w14:paraId="3566DBB8" w14:textId="77777777" w:rsidR="00073BD9" w:rsidRDefault="00000000">
            <w:pPr>
              <w:widowControl w:val="0"/>
              <w:spacing w:line="240" w:lineRule="auto"/>
              <w:rPr>
                <w:b/>
              </w:rPr>
            </w:pPr>
            <w:r>
              <w:rPr>
                <w:b/>
              </w:rPr>
              <w:t>Options</w:t>
            </w:r>
          </w:p>
        </w:tc>
        <w:tc>
          <w:tcPr>
            <w:tcW w:w="3120" w:type="dxa"/>
            <w:shd w:val="clear" w:color="auto" w:fill="auto"/>
            <w:tcMar>
              <w:top w:w="100" w:type="dxa"/>
              <w:left w:w="100" w:type="dxa"/>
              <w:bottom w:w="100" w:type="dxa"/>
              <w:right w:w="100" w:type="dxa"/>
            </w:tcMar>
          </w:tcPr>
          <w:p w14:paraId="4607F4A4" w14:textId="77777777" w:rsidR="00073BD9" w:rsidRDefault="00000000">
            <w:pPr>
              <w:widowControl w:val="0"/>
              <w:spacing w:line="240" w:lineRule="auto"/>
              <w:rPr>
                <w:b/>
              </w:rPr>
            </w:pPr>
            <w:r>
              <w:rPr>
                <w:b/>
              </w:rPr>
              <w:t>Response</w:t>
            </w:r>
          </w:p>
        </w:tc>
        <w:tc>
          <w:tcPr>
            <w:tcW w:w="3120" w:type="dxa"/>
            <w:shd w:val="clear" w:color="auto" w:fill="auto"/>
            <w:tcMar>
              <w:top w:w="100" w:type="dxa"/>
              <w:left w:w="100" w:type="dxa"/>
              <w:bottom w:w="100" w:type="dxa"/>
              <w:right w:w="100" w:type="dxa"/>
            </w:tcMar>
          </w:tcPr>
          <w:p w14:paraId="3A410667" w14:textId="77777777" w:rsidR="00073BD9" w:rsidRDefault="00000000">
            <w:pPr>
              <w:widowControl w:val="0"/>
              <w:spacing w:line="240" w:lineRule="auto"/>
              <w:rPr>
                <w:b/>
              </w:rPr>
            </w:pPr>
            <w:r>
              <w:rPr>
                <w:b/>
              </w:rPr>
              <w:t>Response in %</w:t>
            </w:r>
          </w:p>
        </w:tc>
      </w:tr>
      <w:tr w:rsidR="004A2529" w14:paraId="5FF21199" w14:textId="77777777">
        <w:tc>
          <w:tcPr>
            <w:tcW w:w="3120" w:type="dxa"/>
            <w:shd w:val="clear" w:color="auto" w:fill="auto"/>
            <w:tcMar>
              <w:top w:w="100" w:type="dxa"/>
              <w:left w:w="100" w:type="dxa"/>
              <w:bottom w:w="100" w:type="dxa"/>
              <w:right w:w="100" w:type="dxa"/>
            </w:tcMar>
          </w:tcPr>
          <w:p w14:paraId="602D6AF5" w14:textId="77777777" w:rsidR="00073BD9" w:rsidRDefault="00000000">
            <w:pPr>
              <w:spacing w:line="360" w:lineRule="auto"/>
              <w:jc w:val="both"/>
            </w:pPr>
            <w:r>
              <w:t>Strongly Agree</w:t>
            </w:r>
          </w:p>
        </w:tc>
        <w:tc>
          <w:tcPr>
            <w:tcW w:w="3120" w:type="dxa"/>
            <w:shd w:val="clear" w:color="auto" w:fill="auto"/>
            <w:tcMar>
              <w:top w:w="100" w:type="dxa"/>
              <w:left w:w="100" w:type="dxa"/>
              <w:bottom w:w="100" w:type="dxa"/>
              <w:right w:w="100" w:type="dxa"/>
            </w:tcMar>
          </w:tcPr>
          <w:p w14:paraId="496D1D08" w14:textId="77777777" w:rsidR="00073BD9" w:rsidRDefault="00000000">
            <w:pPr>
              <w:widowControl w:val="0"/>
              <w:spacing w:line="240" w:lineRule="auto"/>
            </w:pPr>
            <w:r>
              <w:t>7</w:t>
            </w:r>
          </w:p>
        </w:tc>
        <w:tc>
          <w:tcPr>
            <w:tcW w:w="3120" w:type="dxa"/>
            <w:shd w:val="clear" w:color="auto" w:fill="auto"/>
            <w:tcMar>
              <w:top w:w="100" w:type="dxa"/>
              <w:left w:w="100" w:type="dxa"/>
              <w:bottom w:w="100" w:type="dxa"/>
              <w:right w:w="100" w:type="dxa"/>
            </w:tcMar>
          </w:tcPr>
          <w:p w14:paraId="79FFA88D" w14:textId="77777777" w:rsidR="00073BD9" w:rsidRDefault="00000000">
            <w:pPr>
              <w:widowControl w:val="0"/>
              <w:spacing w:line="240" w:lineRule="auto"/>
            </w:pPr>
            <w:r>
              <w:t>28</w:t>
            </w:r>
          </w:p>
        </w:tc>
      </w:tr>
      <w:tr w:rsidR="004A2529" w14:paraId="4753C48D" w14:textId="77777777">
        <w:tc>
          <w:tcPr>
            <w:tcW w:w="3120" w:type="dxa"/>
            <w:shd w:val="clear" w:color="auto" w:fill="auto"/>
            <w:tcMar>
              <w:top w:w="100" w:type="dxa"/>
              <w:left w:w="100" w:type="dxa"/>
              <w:bottom w:w="100" w:type="dxa"/>
              <w:right w:w="100" w:type="dxa"/>
            </w:tcMar>
          </w:tcPr>
          <w:p w14:paraId="6499F578" w14:textId="77777777" w:rsidR="00073BD9" w:rsidRDefault="00000000">
            <w:pPr>
              <w:spacing w:line="360" w:lineRule="auto"/>
              <w:jc w:val="both"/>
            </w:pPr>
            <w:r>
              <w:t>Agree</w:t>
            </w:r>
          </w:p>
        </w:tc>
        <w:tc>
          <w:tcPr>
            <w:tcW w:w="3120" w:type="dxa"/>
            <w:shd w:val="clear" w:color="auto" w:fill="auto"/>
            <w:tcMar>
              <w:top w:w="100" w:type="dxa"/>
              <w:left w:w="100" w:type="dxa"/>
              <w:bottom w:w="100" w:type="dxa"/>
              <w:right w:w="100" w:type="dxa"/>
            </w:tcMar>
          </w:tcPr>
          <w:p w14:paraId="016AE31A" w14:textId="77777777" w:rsidR="00073BD9" w:rsidRDefault="00000000">
            <w:pPr>
              <w:widowControl w:val="0"/>
              <w:spacing w:line="240" w:lineRule="auto"/>
            </w:pPr>
            <w:r>
              <w:t>9</w:t>
            </w:r>
          </w:p>
        </w:tc>
        <w:tc>
          <w:tcPr>
            <w:tcW w:w="3120" w:type="dxa"/>
            <w:shd w:val="clear" w:color="auto" w:fill="auto"/>
            <w:tcMar>
              <w:top w:w="100" w:type="dxa"/>
              <w:left w:w="100" w:type="dxa"/>
              <w:bottom w:w="100" w:type="dxa"/>
              <w:right w:w="100" w:type="dxa"/>
            </w:tcMar>
          </w:tcPr>
          <w:p w14:paraId="7C96FC23" w14:textId="77777777" w:rsidR="00073BD9" w:rsidRDefault="00000000">
            <w:pPr>
              <w:widowControl w:val="0"/>
              <w:spacing w:line="240" w:lineRule="auto"/>
            </w:pPr>
            <w:r>
              <w:t>36</w:t>
            </w:r>
          </w:p>
        </w:tc>
      </w:tr>
      <w:tr w:rsidR="004A2529" w14:paraId="35C80228" w14:textId="77777777">
        <w:tc>
          <w:tcPr>
            <w:tcW w:w="3120" w:type="dxa"/>
            <w:shd w:val="clear" w:color="auto" w:fill="auto"/>
            <w:tcMar>
              <w:top w:w="100" w:type="dxa"/>
              <w:left w:w="100" w:type="dxa"/>
              <w:bottom w:w="100" w:type="dxa"/>
              <w:right w:w="100" w:type="dxa"/>
            </w:tcMar>
          </w:tcPr>
          <w:p w14:paraId="73A82192" w14:textId="77777777" w:rsidR="00073BD9" w:rsidRDefault="00000000">
            <w:pPr>
              <w:spacing w:line="360" w:lineRule="auto"/>
              <w:jc w:val="both"/>
            </w:pPr>
            <w:r>
              <w:t>Neutral</w:t>
            </w:r>
          </w:p>
        </w:tc>
        <w:tc>
          <w:tcPr>
            <w:tcW w:w="3120" w:type="dxa"/>
            <w:shd w:val="clear" w:color="auto" w:fill="auto"/>
            <w:tcMar>
              <w:top w:w="100" w:type="dxa"/>
              <w:left w:w="100" w:type="dxa"/>
              <w:bottom w:w="100" w:type="dxa"/>
              <w:right w:w="100" w:type="dxa"/>
            </w:tcMar>
          </w:tcPr>
          <w:p w14:paraId="141CE1C4" w14:textId="77777777" w:rsidR="00073BD9" w:rsidRDefault="00000000">
            <w:pPr>
              <w:widowControl w:val="0"/>
              <w:spacing w:line="240" w:lineRule="auto"/>
            </w:pPr>
            <w:r>
              <w:t>3</w:t>
            </w:r>
          </w:p>
        </w:tc>
        <w:tc>
          <w:tcPr>
            <w:tcW w:w="3120" w:type="dxa"/>
            <w:shd w:val="clear" w:color="auto" w:fill="auto"/>
            <w:tcMar>
              <w:top w:w="100" w:type="dxa"/>
              <w:left w:w="100" w:type="dxa"/>
              <w:bottom w:w="100" w:type="dxa"/>
              <w:right w:w="100" w:type="dxa"/>
            </w:tcMar>
          </w:tcPr>
          <w:p w14:paraId="330DDC45" w14:textId="77777777" w:rsidR="00073BD9" w:rsidRDefault="00000000">
            <w:pPr>
              <w:widowControl w:val="0"/>
              <w:spacing w:line="240" w:lineRule="auto"/>
            </w:pPr>
            <w:r>
              <w:t>12</w:t>
            </w:r>
          </w:p>
        </w:tc>
      </w:tr>
      <w:tr w:rsidR="004A2529" w14:paraId="1F08E960" w14:textId="77777777">
        <w:tc>
          <w:tcPr>
            <w:tcW w:w="3120" w:type="dxa"/>
            <w:shd w:val="clear" w:color="auto" w:fill="auto"/>
            <w:tcMar>
              <w:top w:w="100" w:type="dxa"/>
              <w:left w:w="100" w:type="dxa"/>
              <w:bottom w:w="100" w:type="dxa"/>
              <w:right w:w="100" w:type="dxa"/>
            </w:tcMar>
          </w:tcPr>
          <w:p w14:paraId="5507901F" w14:textId="77777777" w:rsidR="00073BD9" w:rsidRDefault="00000000">
            <w:pPr>
              <w:spacing w:line="360" w:lineRule="auto"/>
              <w:jc w:val="both"/>
            </w:pPr>
            <w:r>
              <w:t>Disagree</w:t>
            </w:r>
          </w:p>
        </w:tc>
        <w:tc>
          <w:tcPr>
            <w:tcW w:w="3120" w:type="dxa"/>
            <w:shd w:val="clear" w:color="auto" w:fill="auto"/>
            <w:tcMar>
              <w:top w:w="100" w:type="dxa"/>
              <w:left w:w="100" w:type="dxa"/>
              <w:bottom w:w="100" w:type="dxa"/>
              <w:right w:w="100" w:type="dxa"/>
            </w:tcMar>
          </w:tcPr>
          <w:p w14:paraId="1E30DC11" w14:textId="77777777" w:rsidR="00073BD9" w:rsidRDefault="00000000">
            <w:pPr>
              <w:widowControl w:val="0"/>
              <w:spacing w:line="240" w:lineRule="auto"/>
            </w:pPr>
            <w:r>
              <w:t>4</w:t>
            </w:r>
          </w:p>
        </w:tc>
        <w:tc>
          <w:tcPr>
            <w:tcW w:w="3120" w:type="dxa"/>
            <w:shd w:val="clear" w:color="auto" w:fill="auto"/>
            <w:tcMar>
              <w:top w:w="100" w:type="dxa"/>
              <w:left w:w="100" w:type="dxa"/>
              <w:bottom w:w="100" w:type="dxa"/>
              <w:right w:w="100" w:type="dxa"/>
            </w:tcMar>
          </w:tcPr>
          <w:p w14:paraId="537733BE" w14:textId="77777777" w:rsidR="00073BD9" w:rsidRDefault="00000000">
            <w:pPr>
              <w:widowControl w:val="0"/>
              <w:spacing w:line="240" w:lineRule="auto"/>
            </w:pPr>
            <w:r>
              <w:t>16</w:t>
            </w:r>
          </w:p>
        </w:tc>
      </w:tr>
      <w:tr w:rsidR="004A2529" w14:paraId="44643C81" w14:textId="77777777">
        <w:tc>
          <w:tcPr>
            <w:tcW w:w="3120" w:type="dxa"/>
            <w:shd w:val="clear" w:color="auto" w:fill="auto"/>
            <w:tcMar>
              <w:top w:w="100" w:type="dxa"/>
              <w:left w:w="100" w:type="dxa"/>
              <w:bottom w:w="100" w:type="dxa"/>
              <w:right w:w="100" w:type="dxa"/>
            </w:tcMar>
          </w:tcPr>
          <w:p w14:paraId="33EDCA30" w14:textId="77777777" w:rsidR="00073BD9" w:rsidRDefault="00000000">
            <w:pPr>
              <w:spacing w:line="360" w:lineRule="auto"/>
              <w:jc w:val="both"/>
            </w:pPr>
            <w:r>
              <w:t>Strongly Disagree</w:t>
            </w:r>
          </w:p>
        </w:tc>
        <w:tc>
          <w:tcPr>
            <w:tcW w:w="3120" w:type="dxa"/>
            <w:shd w:val="clear" w:color="auto" w:fill="auto"/>
            <w:tcMar>
              <w:top w:w="100" w:type="dxa"/>
              <w:left w:w="100" w:type="dxa"/>
              <w:bottom w:w="100" w:type="dxa"/>
              <w:right w:w="100" w:type="dxa"/>
            </w:tcMar>
          </w:tcPr>
          <w:p w14:paraId="447263C3" w14:textId="77777777" w:rsidR="00073BD9" w:rsidRDefault="00000000">
            <w:pPr>
              <w:widowControl w:val="0"/>
              <w:spacing w:line="240" w:lineRule="auto"/>
            </w:pPr>
            <w:r>
              <w:t>2</w:t>
            </w:r>
          </w:p>
        </w:tc>
        <w:tc>
          <w:tcPr>
            <w:tcW w:w="3120" w:type="dxa"/>
            <w:shd w:val="clear" w:color="auto" w:fill="auto"/>
            <w:tcMar>
              <w:top w:w="100" w:type="dxa"/>
              <w:left w:w="100" w:type="dxa"/>
              <w:bottom w:w="100" w:type="dxa"/>
              <w:right w:w="100" w:type="dxa"/>
            </w:tcMar>
          </w:tcPr>
          <w:p w14:paraId="7369FEE3" w14:textId="77777777" w:rsidR="00073BD9" w:rsidRDefault="00000000">
            <w:pPr>
              <w:widowControl w:val="0"/>
              <w:spacing w:line="240" w:lineRule="auto"/>
            </w:pPr>
            <w:r>
              <w:t>8</w:t>
            </w:r>
          </w:p>
        </w:tc>
      </w:tr>
    </w:tbl>
    <w:p w14:paraId="54720C62" w14:textId="77777777" w:rsidR="00073BD9" w:rsidRDefault="00000000">
      <w:pPr>
        <w:spacing w:line="360" w:lineRule="auto"/>
        <w:jc w:val="center"/>
      </w:pPr>
      <w:r>
        <w:t>Table 5</w:t>
      </w:r>
    </w:p>
    <w:p w14:paraId="3651FE8B" w14:textId="77777777" w:rsidR="00073BD9" w:rsidRDefault="00000000">
      <w:pPr>
        <w:spacing w:line="360" w:lineRule="auto"/>
        <w:jc w:val="center"/>
      </w:pPr>
      <w:r>
        <w:t>(Source: Self-developed)</w:t>
      </w:r>
    </w:p>
    <w:p w14:paraId="029EE667" w14:textId="77777777" w:rsidR="00073BD9" w:rsidRDefault="00073BD9">
      <w:pPr>
        <w:spacing w:line="360" w:lineRule="auto"/>
        <w:jc w:val="center"/>
        <w:rPr>
          <w:b/>
        </w:rPr>
      </w:pPr>
    </w:p>
    <w:p w14:paraId="24F9B0F8" w14:textId="77777777" w:rsidR="00073BD9" w:rsidRDefault="00073BD9">
      <w:pPr>
        <w:spacing w:line="360" w:lineRule="auto"/>
        <w:jc w:val="center"/>
        <w:rPr>
          <w:b/>
        </w:rPr>
      </w:pPr>
    </w:p>
    <w:p w14:paraId="1A06F2BD" w14:textId="77777777" w:rsidR="00073BD9" w:rsidRDefault="00000000">
      <w:pPr>
        <w:spacing w:line="360" w:lineRule="auto"/>
        <w:jc w:val="center"/>
        <w:rPr>
          <w:b/>
        </w:rPr>
      </w:pPr>
      <w:r>
        <w:rPr>
          <w:b/>
          <w:noProof/>
        </w:rPr>
        <w:lastRenderedPageBreak/>
        <w:drawing>
          <wp:inline distT="114300" distB="114300" distL="114300" distR="114300" wp14:anchorId="1A6EA003" wp14:editId="20FD455E">
            <wp:extent cx="5810250" cy="3005138"/>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2"/>
                    <a:stretch>
                      <a:fillRect/>
                    </a:stretch>
                  </pic:blipFill>
                  <pic:spPr>
                    <a:xfrm>
                      <a:off x="0" y="0"/>
                      <a:ext cx="5810250" cy="3005138"/>
                    </a:xfrm>
                    <a:prstGeom prst="rect">
                      <a:avLst/>
                    </a:prstGeom>
                  </pic:spPr>
                </pic:pic>
              </a:graphicData>
            </a:graphic>
          </wp:inline>
        </w:drawing>
      </w:r>
    </w:p>
    <w:p w14:paraId="179B0292" w14:textId="77777777" w:rsidR="00073BD9" w:rsidRDefault="00000000">
      <w:pPr>
        <w:spacing w:line="360" w:lineRule="auto"/>
        <w:jc w:val="center"/>
      </w:pPr>
      <w:r>
        <w:t xml:space="preserve">Figure 5: A </w:t>
      </w:r>
      <w:r>
        <w:t>representation of the collected data from the fifth question</w:t>
      </w:r>
    </w:p>
    <w:p w14:paraId="30BE6093" w14:textId="77777777" w:rsidR="00073BD9" w:rsidRDefault="00000000">
      <w:pPr>
        <w:spacing w:line="360" w:lineRule="auto"/>
        <w:jc w:val="center"/>
      </w:pPr>
      <w:r>
        <w:t>(Source- Self-developed)</w:t>
      </w:r>
    </w:p>
    <w:p w14:paraId="128BB076" w14:textId="77777777" w:rsidR="00073BD9" w:rsidRDefault="00000000">
      <w:pPr>
        <w:spacing w:line="360" w:lineRule="auto"/>
        <w:jc w:val="both"/>
      </w:pPr>
      <w:r>
        <w:t>After the collection of data, it is found that 8% strongly disagree, 16% disagree, 12% are neutral, 36% of them agreed, and 28% of them strongly agreed with the question.</w:t>
      </w:r>
    </w:p>
    <w:p w14:paraId="13FD562B" w14:textId="77777777" w:rsidR="00073BD9" w:rsidRDefault="00000000" w:rsidP="00CE61F8">
      <w:pPr>
        <w:pStyle w:val="Heading1"/>
      </w:pPr>
      <w:bookmarkStart w:id="5" w:name="_Toc112839466"/>
      <w:r>
        <w:t>6.0 Discussion</w:t>
      </w:r>
      <w:bookmarkEnd w:id="5"/>
    </w:p>
    <w:p w14:paraId="78DF650B" w14:textId="77777777" w:rsidR="00073BD9" w:rsidRDefault="00000000">
      <w:pPr>
        <w:spacing w:line="360" w:lineRule="auto"/>
        <w:jc w:val="both"/>
      </w:pPr>
      <w:r>
        <w:t>From the secondary research and primary research to collect qualitative and quantitative data on the impact of the virtual learning environment, it is found that many individuals found it positive to use the VLE because of its huge advantag</w:t>
      </w:r>
      <w:r>
        <w:t>es. Having a VLE platform enables the students to learn and acquire new skills and also benefit from a self-paced learning process without the need to travelling when taking the course (McAvinia, 2016). With the help of the VLE, the student can enrol in th</w:t>
      </w:r>
      <w:r>
        <w:t xml:space="preserve">e VLE, take an exam on it, can access the study material and resources for their research and learning purpose and can complete their course through distance learning. From the primary research, it is found that the majority of the students find it useful </w:t>
      </w:r>
      <w:r>
        <w:t xml:space="preserve">to use Moodle as a virtual learning environment for their learning and research purposes. It is found that more than 50% of the students were satisfied with the quality of </w:t>
      </w:r>
      <w:r w:rsidR="00CE61F8">
        <w:t>Moodle</w:t>
      </w:r>
      <w:r>
        <w:t xml:space="preserve"> used as it helped them to access the study-related materials and resources to</w:t>
      </w:r>
      <w:r>
        <w:t xml:space="preserve"> motivate independent learning and self-paced learning without the need of being physically present in the classroom and it was quite helpful during the Cold-19 pandemic outbreak. From the negative aspect of the VLE, it is found that most of the teachers f</w:t>
      </w:r>
      <w:r>
        <w:t xml:space="preserve">ace issues when dealing with the different native accents of their students and student find it difficult to collaborate and communicate in the VLE platform from the secondary </w:t>
      </w:r>
      <w:r>
        <w:lastRenderedPageBreak/>
        <w:t xml:space="preserve">research and the primary research it is seen that less than 50% of the students </w:t>
      </w:r>
      <w:r>
        <w:t xml:space="preserve">found it difficult to how to use the university Moodle and not much beneficial for their learning process. </w:t>
      </w:r>
    </w:p>
    <w:p w14:paraId="2D344465" w14:textId="77777777" w:rsidR="00073BD9" w:rsidRDefault="00000000">
      <w:pPr>
        <w:spacing w:line="360" w:lineRule="auto"/>
        <w:jc w:val="both"/>
      </w:pPr>
      <w:r>
        <w:t>Thus, it is suggested to attract more students to use the university Moodle as a virtual learning environment platform, the educational institutes s</w:t>
      </w:r>
      <w:r>
        <w:t>hould make Moodle eye-catching and should upload instructional materials such as handouts, PowerPoint presentations on the study material and resources regularly to make it attractive easier for the students to understand the material easily and motivate m</w:t>
      </w:r>
      <w:r>
        <w:t>ore students to use the Moodle conveniently without any difficulty of how to access the information on the VLE platform (Dayag, 2018). It is suggested to encourage the students to do more group work by collaborating with the other members of the VLE platfo</w:t>
      </w:r>
      <w:r>
        <w:t xml:space="preserve">rm. By doing this, the students can overcome the issues related to collaboration by communicating with their group members through various communication channels such as emails, face-to-face interaction, chat, and so on. </w:t>
      </w:r>
    </w:p>
    <w:p w14:paraId="493091A9" w14:textId="77777777" w:rsidR="00073BD9" w:rsidRDefault="00000000" w:rsidP="00CE61F8">
      <w:pPr>
        <w:pStyle w:val="Heading1"/>
      </w:pPr>
      <w:bookmarkStart w:id="6" w:name="_Toc112839467"/>
      <w:r>
        <w:t>7.0 Conclusion</w:t>
      </w:r>
      <w:bookmarkEnd w:id="6"/>
    </w:p>
    <w:p w14:paraId="6750D85C" w14:textId="77777777" w:rsidR="00073BD9" w:rsidRDefault="00000000">
      <w:pPr>
        <w:spacing w:line="360" w:lineRule="auto"/>
        <w:jc w:val="both"/>
      </w:pPr>
      <w:r>
        <w:t>To sum up, after do</w:t>
      </w:r>
      <w:r>
        <w:t xml:space="preserve">ing the secondary and primary research to collect qualitative and quantitative information about the impact of the virtual learning environment platform, it is concluded that most of the students and teachers found it beneficial to use the VLE which has a </w:t>
      </w:r>
      <w:r>
        <w:t>positive impact on the education system in the UK. Although from the research it is found that some of the students and teachers find it difficult to use the VLE platform but due to its positive side it has a great impact on them as they do not have to vis</w:t>
      </w:r>
      <w:r>
        <w:t>it the university physically to take the class. Lastly, this report suggests some areas for the improvement of the use of the VLE platform after analyzing the outcome of the quantitative data from the primary research.</w:t>
      </w:r>
    </w:p>
    <w:p w14:paraId="238924B4" w14:textId="77777777" w:rsidR="00073BD9" w:rsidRDefault="00073BD9">
      <w:pPr>
        <w:spacing w:line="360" w:lineRule="auto"/>
        <w:jc w:val="both"/>
        <w:rPr>
          <w:b/>
        </w:rPr>
      </w:pPr>
    </w:p>
    <w:p w14:paraId="5F51DAB7" w14:textId="77777777" w:rsidR="00CE61F8" w:rsidRDefault="00CE61F8" w:rsidP="00CE61F8">
      <w:pPr>
        <w:pStyle w:val="Heading1"/>
      </w:pPr>
    </w:p>
    <w:p w14:paraId="624089B3" w14:textId="77777777" w:rsidR="00CE61F8" w:rsidRDefault="00CE61F8" w:rsidP="00CE61F8">
      <w:pPr>
        <w:pStyle w:val="Heading1"/>
      </w:pPr>
    </w:p>
    <w:p w14:paraId="60EF9575" w14:textId="77777777" w:rsidR="00CE61F8" w:rsidRDefault="00CE61F8" w:rsidP="00CE61F8">
      <w:pPr>
        <w:pStyle w:val="Heading1"/>
      </w:pPr>
    </w:p>
    <w:p w14:paraId="624585E4" w14:textId="77777777" w:rsidR="00CE61F8" w:rsidRDefault="00CE61F8">
      <w:pPr>
        <w:spacing w:line="360" w:lineRule="auto"/>
        <w:jc w:val="both"/>
      </w:pPr>
    </w:p>
    <w:p w14:paraId="3E07EA99" w14:textId="77777777" w:rsidR="001116D8" w:rsidRDefault="001116D8" w:rsidP="00CE61F8">
      <w:pPr>
        <w:pStyle w:val="Heading1"/>
      </w:pPr>
      <w:bookmarkStart w:id="7" w:name="_Toc112839468"/>
    </w:p>
    <w:p w14:paraId="202E543F" w14:textId="6A5445D5" w:rsidR="00CE61F8" w:rsidRDefault="00000000" w:rsidP="00CE61F8">
      <w:pPr>
        <w:pStyle w:val="Heading1"/>
      </w:pPr>
      <w:r>
        <w:t>8.0 Reference List</w:t>
      </w:r>
      <w:bookmarkEnd w:id="7"/>
    </w:p>
    <w:p w14:paraId="2C62B540" w14:textId="77777777" w:rsidR="00CE61F8" w:rsidRDefault="00CE61F8">
      <w:pPr>
        <w:spacing w:line="360" w:lineRule="auto"/>
        <w:jc w:val="both"/>
        <w:rPr>
          <w:color w:val="222222"/>
          <w:highlight w:val="white"/>
        </w:rPr>
      </w:pPr>
    </w:p>
    <w:p w14:paraId="61D03336" w14:textId="77777777" w:rsidR="00CE61F8" w:rsidRDefault="00000000">
      <w:pPr>
        <w:spacing w:line="360" w:lineRule="auto"/>
        <w:jc w:val="both"/>
        <w:rPr>
          <w:color w:val="222222"/>
          <w:highlight w:val="white"/>
        </w:rPr>
      </w:pPr>
      <w:r>
        <w:rPr>
          <w:color w:val="222222"/>
          <w:highlight w:val="white"/>
        </w:rPr>
        <w:t xml:space="preserve">Al-Obaydi, </w:t>
      </w:r>
      <w:r>
        <w:rPr>
          <w:color w:val="222222"/>
          <w:highlight w:val="white"/>
        </w:rPr>
        <w:t xml:space="preserve">L.H., 2020. Using virtual learning environment as a medium of instruction in EFL context: College teachers’ attitudes. </w:t>
      </w:r>
      <w:r>
        <w:rPr>
          <w:i/>
          <w:color w:val="222222"/>
          <w:highlight w:val="white"/>
        </w:rPr>
        <w:t>Intensive Journal</w:t>
      </w:r>
      <w:r>
        <w:rPr>
          <w:color w:val="222222"/>
          <w:highlight w:val="white"/>
        </w:rPr>
        <w:t xml:space="preserve">, </w:t>
      </w:r>
      <w:r>
        <w:rPr>
          <w:i/>
          <w:color w:val="222222"/>
          <w:highlight w:val="white"/>
        </w:rPr>
        <w:t>3</w:t>
      </w:r>
      <w:r>
        <w:rPr>
          <w:color w:val="222222"/>
          <w:highlight w:val="white"/>
        </w:rPr>
        <w:t>(2), pp.18-30.</w:t>
      </w:r>
    </w:p>
    <w:p w14:paraId="0B498C17" w14:textId="77777777" w:rsidR="00CE61F8" w:rsidRDefault="00CE61F8">
      <w:pPr>
        <w:spacing w:line="360" w:lineRule="auto"/>
        <w:jc w:val="both"/>
        <w:rPr>
          <w:color w:val="222222"/>
          <w:highlight w:val="white"/>
        </w:rPr>
      </w:pPr>
    </w:p>
    <w:p w14:paraId="1F90104B" w14:textId="77777777" w:rsidR="00CE61F8" w:rsidRDefault="00000000">
      <w:pPr>
        <w:spacing w:line="360" w:lineRule="auto"/>
        <w:jc w:val="both"/>
        <w:rPr>
          <w:color w:val="222222"/>
          <w:highlight w:val="white"/>
        </w:rPr>
      </w:pPr>
      <w:r>
        <w:rPr>
          <w:color w:val="222222"/>
          <w:highlight w:val="white"/>
        </w:rPr>
        <w:t xml:space="preserve">Barik, N. and Karforma, S., 2012. Risks and remedies in an e-learning system. </w:t>
      </w:r>
      <w:r>
        <w:rPr>
          <w:i/>
          <w:color w:val="222222"/>
          <w:highlight w:val="white"/>
        </w:rPr>
        <w:t>arXiv preprint arXiv:12</w:t>
      </w:r>
      <w:r>
        <w:rPr>
          <w:i/>
          <w:color w:val="222222"/>
          <w:highlight w:val="white"/>
        </w:rPr>
        <w:t>05.2711</w:t>
      </w:r>
      <w:r>
        <w:rPr>
          <w:color w:val="222222"/>
          <w:highlight w:val="white"/>
        </w:rPr>
        <w:t>.</w:t>
      </w:r>
    </w:p>
    <w:p w14:paraId="74CDE117" w14:textId="77777777" w:rsidR="00CE61F8" w:rsidRDefault="00CE61F8">
      <w:pPr>
        <w:spacing w:line="360" w:lineRule="auto"/>
        <w:jc w:val="both"/>
        <w:rPr>
          <w:color w:val="222222"/>
          <w:highlight w:val="white"/>
        </w:rPr>
      </w:pPr>
    </w:p>
    <w:p w14:paraId="19411303" w14:textId="77777777" w:rsidR="00CE61F8" w:rsidRDefault="00000000">
      <w:pPr>
        <w:spacing w:line="360" w:lineRule="auto"/>
        <w:jc w:val="both"/>
        <w:rPr>
          <w:color w:val="222222"/>
          <w:highlight w:val="white"/>
        </w:rPr>
      </w:pPr>
      <w:r>
        <w:rPr>
          <w:color w:val="222222"/>
          <w:highlight w:val="white"/>
        </w:rPr>
        <w:t xml:space="preserve">Dayag, J.D., 2018. EFL Virtual learning environments: perception, concerns and challenges. </w:t>
      </w:r>
      <w:r>
        <w:rPr>
          <w:i/>
          <w:color w:val="222222"/>
          <w:highlight w:val="white"/>
        </w:rPr>
        <w:t>Teaching English with Technology</w:t>
      </w:r>
      <w:r>
        <w:rPr>
          <w:color w:val="222222"/>
          <w:highlight w:val="white"/>
        </w:rPr>
        <w:t xml:space="preserve">, </w:t>
      </w:r>
      <w:r>
        <w:rPr>
          <w:i/>
          <w:color w:val="222222"/>
          <w:highlight w:val="white"/>
        </w:rPr>
        <w:t>18</w:t>
      </w:r>
      <w:r>
        <w:rPr>
          <w:color w:val="222222"/>
          <w:highlight w:val="white"/>
        </w:rPr>
        <w:t>(4), pp.20-33</w:t>
      </w:r>
    </w:p>
    <w:p w14:paraId="7083240B" w14:textId="77777777" w:rsidR="00CE61F8" w:rsidRDefault="00CE61F8">
      <w:pPr>
        <w:spacing w:line="360" w:lineRule="auto"/>
        <w:jc w:val="both"/>
        <w:rPr>
          <w:color w:val="222222"/>
          <w:highlight w:val="white"/>
        </w:rPr>
      </w:pPr>
    </w:p>
    <w:p w14:paraId="720A9E8C" w14:textId="77777777" w:rsidR="00CE61F8" w:rsidRDefault="00000000">
      <w:pPr>
        <w:spacing w:line="360" w:lineRule="auto"/>
        <w:jc w:val="both"/>
        <w:rPr>
          <w:color w:val="222222"/>
          <w:highlight w:val="white"/>
        </w:rPr>
      </w:pPr>
      <w:r>
        <w:rPr>
          <w:color w:val="222222"/>
          <w:highlight w:val="white"/>
        </w:rPr>
        <w:t>Evans, M., 2022. What is a VLE (Virtual Learning Environment)? - 2021 Guide. [online] Learning Ladders E</w:t>
      </w:r>
      <w:r>
        <w:rPr>
          <w:color w:val="222222"/>
          <w:highlight w:val="white"/>
        </w:rPr>
        <w:t>ducation. Available at: &lt;https://www.learningladders.info/news/what-is-a-vle/&gt; [Accessed 30 August 2022].</w:t>
      </w:r>
    </w:p>
    <w:p w14:paraId="1C715813" w14:textId="77777777" w:rsidR="00CE61F8" w:rsidRDefault="00CE61F8">
      <w:pPr>
        <w:spacing w:line="360" w:lineRule="auto"/>
        <w:jc w:val="both"/>
        <w:rPr>
          <w:color w:val="222222"/>
          <w:highlight w:val="white"/>
        </w:rPr>
      </w:pPr>
    </w:p>
    <w:p w14:paraId="434C8414" w14:textId="77777777" w:rsidR="00CE61F8" w:rsidRDefault="00000000">
      <w:pPr>
        <w:spacing w:line="360" w:lineRule="auto"/>
        <w:jc w:val="both"/>
        <w:rPr>
          <w:color w:val="222222"/>
          <w:highlight w:val="white"/>
        </w:rPr>
      </w:pPr>
      <w:r>
        <w:rPr>
          <w:color w:val="222222"/>
          <w:highlight w:val="white"/>
        </w:rPr>
        <w:t>GOV.UK. 2022. DAO online learning policy. [online] Available at: &lt;https://www.gov.uk/government/publications/dao-policies/dao-learning-policy&gt; [Acces</w:t>
      </w:r>
      <w:r>
        <w:rPr>
          <w:color w:val="222222"/>
          <w:highlight w:val="white"/>
        </w:rPr>
        <w:t>sed 30 August 2022].</w:t>
      </w:r>
    </w:p>
    <w:p w14:paraId="6973CF6D" w14:textId="77777777" w:rsidR="00CE61F8" w:rsidRDefault="00CE61F8">
      <w:pPr>
        <w:spacing w:line="360" w:lineRule="auto"/>
        <w:jc w:val="both"/>
        <w:rPr>
          <w:color w:val="222222"/>
          <w:highlight w:val="white"/>
        </w:rPr>
      </w:pPr>
    </w:p>
    <w:p w14:paraId="1AE97279" w14:textId="77777777" w:rsidR="00CE61F8" w:rsidRDefault="00000000">
      <w:pPr>
        <w:spacing w:line="360" w:lineRule="auto"/>
        <w:jc w:val="both"/>
        <w:rPr>
          <w:color w:val="222222"/>
          <w:highlight w:val="white"/>
        </w:rPr>
      </w:pPr>
      <w:r>
        <w:rPr>
          <w:color w:val="222222"/>
          <w:highlight w:val="white"/>
        </w:rPr>
        <w:t>Jisc. 2022. Technology and tools for online learning | Jisc. [online] Available at: &lt;https://www.jisc.ac.uk/full-guide/technology-and-tools-for-online-learning#:~:text=Social%20networking%20tools,Virtual%20learning%20environments%20(%</w:t>
      </w:r>
      <w:r>
        <w:rPr>
          <w:color w:val="222222"/>
          <w:highlight w:val="white"/>
        </w:rPr>
        <w:t>20VLEs%20).&gt; [Accessed 30 August 2022].</w:t>
      </w:r>
    </w:p>
    <w:p w14:paraId="08D958B0" w14:textId="77777777" w:rsidR="00CE61F8" w:rsidRDefault="00CE61F8">
      <w:pPr>
        <w:spacing w:line="360" w:lineRule="auto"/>
        <w:jc w:val="both"/>
        <w:rPr>
          <w:color w:val="222222"/>
          <w:highlight w:val="white"/>
        </w:rPr>
      </w:pPr>
    </w:p>
    <w:p w14:paraId="152C0B6B" w14:textId="77777777" w:rsidR="00CE61F8" w:rsidRDefault="00000000">
      <w:pPr>
        <w:spacing w:line="360" w:lineRule="auto"/>
        <w:jc w:val="both"/>
        <w:rPr>
          <w:color w:val="222222"/>
          <w:highlight w:val="white"/>
        </w:rPr>
      </w:pPr>
      <w:r>
        <w:rPr>
          <w:color w:val="222222"/>
          <w:highlight w:val="white"/>
        </w:rPr>
        <w:t xml:space="preserve">Jisc. 2022. Technology and tools for online learning | Jisc. [online] Available at: </w:t>
      </w:r>
      <w:r>
        <w:rPr>
          <w:color w:val="222222"/>
          <w:highlight w:val="white"/>
        </w:rPr>
        <w:t>&lt;https://www.jisc.ac.uk/full-guide/technology-and-tools-for-online-learning&gt; [Accessed 30 August 2022].</w:t>
      </w:r>
    </w:p>
    <w:p w14:paraId="55BEB32E" w14:textId="77777777" w:rsidR="00CE61F8" w:rsidRDefault="00CE61F8">
      <w:pPr>
        <w:spacing w:line="360" w:lineRule="auto"/>
        <w:jc w:val="both"/>
        <w:rPr>
          <w:color w:val="222222"/>
          <w:highlight w:val="white"/>
        </w:rPr>
      </w:pPr>
    </w:p>
    <w:p w14:paraId="0FECC51B" w14:textId="77777777" w:rsidR="00CE61F8" w:rsidRDefault="00000000">
      <w:pPr>
        <w:spacing w:line="360" w:lineRule="auto"/>
        <w:jc w:val="both"/>
        <w:rPr>
          <w:color w:val="222222"/>
          <w:highlight w:val="white"/>
        </w:rPr>
      </w:pPr>
      <w:r>
        <w:rPr>
          <w:color w:val="222222"/>
          <w:highlight w:val="white"/>
        </w:rPr>
        <w:t xml:space="preserve">Kumar, A., Pakala, R., Ragade, R.K. and Wong, J.P., 1998, November. The virtual learning environment system. In </w:t>
      </w:r>
      <w:r>
        <w:rPr>
          <w:i/>
          <w:color w:val="222222"/>
          <w:highlight w:val="white"/>
        </w:rPr>
        <w:t xml:space="preserve">FIE'98. 28th Annual Frontiers in Education Conference. Moving from'Teacher-Centered'to'Learner-Centered'Education. Conference Proceedings (Cat. </w:t>
      </w:r>
      <w:r>
        <w:rPr>
          <w:i/>
          <w:color w:val="222222"/>
          <w:highlight w:val="white"/>
        </w:rPr>
        <w:t>No. 98CH36214)</w:t>
      </w:r>
      <w:r>
        <w:rPr>
          <w:color w:val="222222"/>
          <w:highlight w:val="white"/>
        </w:rPr>
        <w:t xml:space="preserve"> (Vol. 2, pp. 711-716). IEEE.</w:t>
      </w:r>
    </w:p>
    <w:p w14:paraId="095244AD" w14:textId="77777777" w:rsidR="00CE61F8" w:rsidRDefault="00CE61F8">
      <w:pPr>
        <w:spacing w:line="360" w:lineRule="auto"/>
        <w:jc w:val="both"/>
        <w:rPr>
          <w:color w:val="222222"/>
          <w:highlight w:val="white"/>
        </w:rPr>
      </w:pPr>
    </w:p>
    <w:p w14:paraId="3421463D" w14:textId="77777777" w:rsidR="00CE61F8" w:rsidRDefault="00000000">
      <w:pPr>
        <w:spacing w:line="360" w:lineRule="auto"/>
        <w:jc w:val="both"/>
        <w:rPr>
          <w:color w:val="222222"/>
          <w:highlight w:val="white"/>
        </w:rPr>
      </w:pPr>
      <w:r>
        <w:rPr>
          <w:color w:val="222222"/>
          <w:highlight w:val="white"/>
        </w:rPr>
        <w:t xml:space="preserve">McAvinia, C., 2016. </w:t>
      </w:r>
      <w:r>
        <w:rPr>
          <w:i/>
          <w:color w:val="222222"/>
          <w:highlight w:val="white"/>
        </w:rPr>
        <w:t>Online learning and its users: lessons for higher education</w:t>
      </w:r>
      <w:r>
        <w:rPr>
          <w:color w:val="222222"/>
          <w:highlight w:val="white"/>
        </w:rPr>
        <w:t>. Chandos Publishing.</w:t>
      </w:r>
    </w:p>
    <w:p w14:paraId="7B905E22" w14:textId="77777777" w:rsidR="00CE61F8" w:rsidRDefault="00CE61F8">
      <w:pPr>
        <w:spacing w:line="360" w:lineRule="auto"/>
        <w:jc w:val="both"/>
        <w:rPr>
          <w:color w:val="222222"/>
          <w:highlight w:val="white"/>
        </w:rPr>
      </w:pPr>
    </w:p>
    <w:p w14:paraId="6C784598" w14:textId="77777777" w:rsidR="00CE61F8" w:rsidRDefault="00000000">
      <w:pPr>
        <w:spacing w:line="360" w:lineRule="auto"/>
        <w:jc w:val="both"/>
        <w:rPr>
          <w:color w:val="222222"/>
          <w:highlight w:val="white"/>
        </w:rPr>
      </w:pPr>
      <w:r>
        <w:rPr>
          <w:color w:val="222222"/>
          <w:highlight w:val="white"/>
        </w:rPr>
        <w:t>Titus Learning. 2022. 5 key benefits to teachers when using a VLE. [online] Available at: &lt;https://www.titusl</w:t>
      </w:r>
      <w:r>
        <w:rPr>
          <w:color w:val="222222"/>
          <w:highlight w:val="white"/>
        </w:rPr>
        <w:t>earning.com/5-key-benefits-to-teachers-when-using-a-vle/&gt; [Accessed 30 August 2022].</w:t>
      </w:r>
    </w:p>
    <w:p w14:paraId="5D12D32D" w14:textId="77777777" w:rsidR="00CE61F8" w:rsidRDefault="00CE61F8">
      <w:pPr>
        <w:spacing w:line="360" w:lineRule="auto"/>
        <w:jc w:val="both"/>
        <w:rPr>
          <w:color w:val="222222"/>
          <w:highlight w:val="white"/>
        </w:rPr>
      </w:pPr>
    </w:p>
    <w:p w14:paraId="363C4209" w14:textId="77777777" w:rsidR="00CE61F8" w:rsidRDefault="00000000">
      <w:pPr>
        <w:spacing w:line="360" w:lineRule="auto"/>
        <w:jc w:val="both"/>
        <w:rPr>
          <w:color w:val="222222"/>
          <w:highlight w:val="white"/>
        </w:rPr>
      </w:pPr>
      <w:r>
        <w:rPr>
          <w:color w:val="222222"/>
          <w:highlight w:val="white"/>
        </w:rPr>
        <w:t xml:space="preserve">Trafford, P. and Shirota, Y., 2011. An introduction to virtual learning environments. </w:t>
      </w:r>
      <w:r>
        <w:rPr>
          <w:i/>
          <w:color w:val="222222"/>
          <w:highlight w:val="white"/>
        </w:rPr>
        <w:t>Gakushuin Econ. Pap</w:t>
      </w:r>
      <w:r>
        <w:rPr>
          <w:color w:val="222222"/>
          <w:highlight w:val="white"/>
        </w:rPr>
        <w:t xml:space="preserve">, </w:t>
      </w:r>
      <w:r>
        <w:rPr>
          <w:i/>
          <w:color w:val="222222"/>
          <w:highlight w:val="white"/>
        </w:rPr>
        <w:t>48</w:t>
      </w:r>
      <w:r>
        <w:rPr>
          <w:color w:val="222222"/>
          <w:highlight w:val="white"/>
        </w:rPr>
        <w:t>(10), pp.143-151.</w:t>
      </w:r>
    </w:p>
    <w:p w14:paraId="40BE2132" w14:textId="77777777" w:rsidR="00CE61F8" w:rsidRDefault="00CE61F8">
      <w:pPr>
        <w:spacing w:line="360" w:lineRule="auto"/>
        <w:jc w:val="both"/>
        <w:rPr>
          <w:color w:val="222222"/>
          <w:highlight w:val="white"/>
        </w:rPr>
      </w:pPr>
    </w:p>
    <w:p w14:paraId="590C5168" w14:textId="77777777" w:rsidR="00CE61F8" w:rsidRDefault="00000000">
      <w:pPr>
        <w:spacing w:line="360" w:lineRule="auto"/>
        <w:jc w:val="both"/>
        <w:rPr>
          <w:color w:val="222222"/>
          <w:highlight w:val="white"/>
        </w:rPr>
      </w:pPr>
      <w:r>
        <w:rPr>
          <w:color w:val="222222"/>
          <w:highlight w:val="white"/>
        </w:rPr>
        <w:t>WhatIs.com. 2022. What is virtual learning</w:t>
      </w:r>
      <w:r>
        <w:rPr>
          <w:color w:val="222222"/>
          <w:highlight w:val="white"/>
        </w:rPr>
        <w:t xml:space="preserve"> environment (VLE) or managed learning environment (MLE)? - Definition from WhatIs.com. [online] Available at: &lt;https://www.techtarget.com/whatis/definition/virtual-learning-environment-VLE-or-managed-learning-environment-MLE#:~:text=The%20principal%20comp</w:t>
      </w:r>
      <w:r>
        <w:rPr>
          <w:color w:val="222222"/>
          <w:highlight w:val="white"/>
        </w:rPr>
        <w:t>onents%20of%20a,and%20Internet%20links%20to%20outside&gt; [Accessed 30 August 2022].</w:t>
      </w:r>
    </w:p>
    <w:p w14:paraId="489BDF3E" w14:textId="77777777" w:rsidR="00CE61F8" w:rsidRDefault="00CE61F8">
      <w:pPr>
        <w:spacing w:line="360" w:lineRule="auto"/>
        <w:jc w:val="both"/>
        <w:rPr>
          <w:color w:val="222222"/>
          <w:highlight w:val="white"/>
        </w:rPr>
      </w:pPr>
    </w:p>
    <w:p w14:paraId="1ED02CE9" w14:textId="77777777" w:rsidR="00CE61F8" w:rsidRDefault="00000000">
      <w:pPr>
        <w:spacing w:line="360" w:lineRule="auto"/>
        <w:jc w:val="both"/>
        <w:rPr>
          <w:color w:val="222222"/>
          <w:highlight w:val="white"/>
        </w:rPr>
      </w:pPr>
      <w:r>
        <w:rPr>
          <w:color w:val="222222"/>
          <w:highlight w:val="white"/>
        </w:rPr>
        <w:t>Writers, S., 2022. The History of Online Schooling. [online] OnlineSchools.org. Available at: &lt;https://www.onlineschools.org/visual-academy/the-history-of-online-schooling/#</w:t>
      </w:r>
      <w:r>
        <w:rPr>
          <w:color w:val="222222"/>
          <w:highlight w:val="white"/>
        </w:rPr>
        <w:t>:~:text=In%201996%2C%20entrepreneurs%20Glen%20Jones,grow%20in%20many%20different%20directions.&gt; [Accessed 30 August 2022].</w:t>
      </w:r>
    </w:p>
    <w:sectPr w:rsidR="00CE61F8">
      <w:footerReference w:type="default" r:id="rId13"/>
      <w:footerReference w:type="first" r:id="rId14"/>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A49B43" w14:textId="77777777" w:rsidR="00310009" w:rsidRDefault="00310009">
      <w:pPr>
        <w:spacing w:line="240" w:lineRule="auto"/>
      </w:pPr>
      <w:r>
        <w:separator/>
      </w:r>
    </w:p>
  </w:endnote>
  <w:endnote w:type="continuationSeparator" w:id="0">
    <w:p w14:paraId="2287AD4B" w14:textId="77777777" w:rsidR="00310009" w:rsidRDefault="003100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EE19DF" w14:textId="77777777" w:rsidR="00073BD9" w:rsidRDefault="00000000">
    <w:pPr>
      <w:jc w:val="right"/>
    </w:pPr>
    <w:r>
      <w:fldChar w:fldCharType="begin"/>
    </w:r>
    <w:r>
      <w:instrText>PAGE</w:instrText>
    </w:r>
    <w:r>
      <w:fldChar w:fldCharType="separate"/>
    </w:r>
    <w:r w:rsidR="00CE61F8">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E863F9" w14:textId="77777777" w:rsidR="00073BD9" w:rsidRDefault="00000000">
    <w:pPr>
      <w:jc w:val="right"/>
    </w:pPr>
    <w:r>
      <w:fldChar w:fldCharType="begin"/>
    </w:r>
    <w:r>
      <w:instrText>PAGE</w:instrText>
    </w:r>
    <w:r>
      <w:fldChar w:fldCharType="separate"/>
    </w:r>
    <w:r w:rsidR="00CE61F8">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47607D" w14:textId="77777777" w:rsidR="00310009" w:rsidRDefault="00310009">
      <w:pPr>
        <w:spacing w:line="240" w:lineRule="auto"/>
      </w:pPr>
      <w:r>
        <w:separator/>
      </w:r>
    </w:p>
  </w:footnote>
  <w:footnote w:type="continuationSeparator" w:id="0">
    <w:p w14:paraId="38E43BCE" w14:textId="77777777" w:rsidR="00310009" w:rsidRDefault="0031000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F72421"/>
    <w:multiLevelType w:val="multilevel"/>
    <w:tmpl w:val="6D46AF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A7606B4"/>
    <w:multiLevelType w:val="multilevel"/>
    <w:tmpl w:val="99F030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92629711">
    <w:abstractNumId w:val="0"/>
  </w:num>
  <w:num w:numId="2" w16cid:durableId="9776911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3BD9"/>
    <w:rsid w:val="00073BD9"/>
    <w:rsid w:val="001116D8"/>
    <w:rsid w:val="001305ED"/>
    <w:rsid w:val="00141DFF"/>
    <w:rsid w:val="00310009"/>
    <w:rsid w:val="004A2529"/>
    <w:rsid w:val="005B3116"/>
    <w:rsid w:val="006B3609"/>
    <w:rsid w:val="007F22B3"/>
    <w:rsid w:val="00B51788"/>
    <w:rsid w:val="00CB5BB1"/>
    <w:rsid w:val="00CE61F8"/>
    <w:rsid w:val="00D0475E"/>
    <w:rsid w:val="00D80ABC"/>
    <w:rsid w:val="00DF2077"/>
    <w:rsid w:val="00E960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1A4FF"/>
  <w15:docId w15:val="{F2FCD0C3-4521-4CB6-8667-BA6F32C77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CE61F8"/>
    <w:pPr>
      <w:keepNext/>
      <w:keepLines/>
      <w:spacing w:before="400" w:after="120" w:line="360" w:lineRule="auto"/>
      <w:jc w:val="both"/>
      <w:outlineLvl w:val="0"/>
    </w:pPr>
    <w:rPr>
      <w:b/>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table" w:customStyle="1" w:styleId="a3">
    <w:name w:val="a3"/>
    <w:basedOn w:val="TableNormal"/>
    <w:tblPr>
      <w:tblStyleRowBandSize w:val="1"/>
      <w:tblStyleColBandSize w:val="1"/>
      <w:tblCellMar>
        <w:top w:w="100" w:type="dxa"/>
        <w:left w:w="100" w:type="dxa"/>
        <w:bottom w:w="100" w:type="dxa"/>
        <w:right w:w="100" w:type="dxa"/>
      </w:tblCellMar>
    </w:tblPr>
  </w:style>
  <w:style w:type="table" w:customStyle="1" w:styleId="a4">
    <w:name w:val="a4"/>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E9608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9608B"/>
    <w:pPr>
      <w:spacing w:after="100"/>
    </w:pPr>
  </w:style>
  <w:style w:type="character" w:styleId="Hyperlink">
    <w:name w:val="Hyperlink"/>
    <w:basedOn w:val="DefaultParagraphFont"/>
    <w:uiPriority w:val="99"/>
    <w:unhideWhenUsed/>
    <w:rsid w:val="00E9608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F751BB-D6E9-423A-A730-A6D81B646A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14</Pages>
  <Words>2649</Words>
  <Characters>15104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stefanel lazar</cp:lastModifiedBy>
  <cp:revision>3</cp:revision>
  <dcterms:created xsi:type="dcterms:W3CDTF">2022-09-05T20:23:00Z</dcterms:created>
  <dcterms:modified xsi:type="dcterms:W3CDTF">2022-09-05T20:45:00Z</dcterms:modified>
</cp:coreProperties>
</file>