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1F2754" w14:textId="77777777" w:rsidR="00632A7E" w:rsidRPr="0086362C" w:rsidRDefault="00632A7E" w:rsidP="00632A7E">
      <w:pPr>
        <w:spacing w:after="0" w:line="240" w:lineRule="auto"/>
        <w:jc w:val="both"/>
        <w:rPr>
          <w:rFonts w:ascii="Times New Roman" w:hAnsi="Times New Roman" w:cs="Times New Roman"/>
          <w:sz w:val="24"/>
          <w:szCs w:val="24"/>
        </w:rPr>
      </w:pPr>
      <w:r w:rsidRPr="0086362C">
        <w:rPr>
          <w:rFonts w:ascii="Times New Roman" w:hAnsi="Times New Roman" w:cs="Times New Roman"/>
          <w:sz w:val="24"/>
          <w:szCs w:val="24"/>
        </w:rPr>
        <w:t>To Recognition Panel,</w:t>
      </w:r>
    </w:p>
    <w:p w14:paraId="6134A3AC" w14:textId="77777777" w:rsidR="00632A7E" w:rsidRPr="0086362C" w:rsidRDefault="00632A7E" w:rsidP="00632A7E">
      <w:pPr>
        <w:spacing w:after="0" w:line="240" w:lineRule="auto"/>
        <w:jc w:val="both"/>
        <w:rPr>
          <w:rFonts w:ascii="Times New Roman" w:hAnsi="Times New Roman" w:cs="Times New Roman"/>
          <w:sz w:val="24"/>
          <w:szCs w:val="24"/>
        </w:rPr>
      </w:pPr>
      <w:r w:rsidRPr="0086362C">
        <w:rPr>
          <w:rFonts w:ascii="Times New Roman" w:hAnsi="Times New Roman" w:cs="Times New Roman"/>
          <w:sz w:val="24"/>
          <w:szCs w:val="24"/>
        </w:rPr>
        <w:t>Higher Education Academy</w:t>
      </w:r>
    </w:p>
    <w:p w14:paraId="3B77D560" w14:textId="77777777" w:rsidR="00632A7E" w:rsidRPr="0086362C" w:rsidRDefault="00632A7E" w:rsidP="00632A7E">
      <w:pPr>
        <w:rPr>
          <w:rFonts w:ascii="Times New Roman" w:eastAsia="Times New Roman" w:hAnsi="Times New Roman" w:cs="Times New Roman"/>
          <w:sz w:val="24"/>
          <w:szCs w:val="24"/>
          <w:lang w:eastAsia="en-GB"/>
        </w:rPr>
      </w:pPr>
    </w:p>
    <w:p w14:paraId="7F41A02F" w14:textId="05452454" w:rsidR="00632A7E" w:rsidRPr="0086362C" w:rsidRDefault="00F510C4" w:rsidP="00632A7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01</w:t>
      </w:r>
      <w:r w:rsidRPr="00F510C4">
        <w:rPr>
          <w:rFonts w:ascii="Times New Roman" w:eastAsia="Times New Roman" w:hAnsi="Times New Roman" w:cs="Times New Roman"/>
          <w:sz w:val="24"/>
          <w:szCs w:val="24"/>
          <w:vertAlign w:val="superscript"/>
          <w:lang w:eastAsia="en-GB"/>
        </w:rPr>
        <w:t>st</w:t>
      </w:r>
      <w:r>
        <w:rPr>
          <w:rFonts w:ascii="Times New Roman" w:eastAsia="Times New Roman" w:hAnsi="Times New Roman" w:cs="Times New Roman"/>
          <w:sz w:val="24"/>
          <w:szCs w:val="24"/>
          <w:lang w:eastAsia="en-GB"/>
        </w:rPr>
        <w:t xml:space="preserve"> </w:t>
      </w:r>
      <w:r w:rsidR="00775E27">
        <w:rPr>
          <w:rFonts w:ascii="Times New Roman" w:eastAsia="Times New Roman" w:hAnsi="Times New Roman" w:cs="Times New Roman"/>
          <w:sz w:val="24"/>
          <w:szCs w:val="24"/>
          <w:lang w:eastAsia="en-GB"/>
        </w:rPr>
        <w:t xml:space="preserve"> of  </w:t>
      </w:r>
      <w:r>
        <w:rPr>
          <w:rFonts w:ascii="Times New Roman" w:eastAsia="Times New Roman" w:hAnsi="Times New Roman" w:cs="Times New Roman"/>
          <w:sz w:val="24"/>
          <w:szCs w:val="24"/>
          <w:lang w:eastAsia="en-GB"/>
        </w:rPr>
        <w:t>August</w:t>
      </w:r>
      <w:r w:rsidR="00632A7E">
        <w:rPr>
          <w:rFonts w:ascii="Times New Roman" w:eastAsia="Times New Roman" w:hAnsi="Times New Roman" w:cs="Times New Roman"/>
          <w:sz w:val="24"/>
          <w:szCs w:val="24"/>
          <w:lang w:eastAsia="en-GB"/>
        </w:rPr>
        <w:t xml:space="preserve"> </w:t>
      </w:r>
      <w:r w:rsidR="00632A7E" w:rsidRPr="0086362C">
        <w:rPr>
          <w:rFonts w:ascii="Times New Roman" w:eastAsia="Times New Roman" w:hAnsi="Times New Roman" w:cs="Times New Roman"/>
          <w:sz w:val="24"/>
          <w:szCs w:val="24"/>
          <w:lang w:eastAsia="en-GB"/>
        </w:rPr>
        <w:t>20</w:t>
      </w:r>
      <w:r w:rsidR="00632A7E">
        <w:rPr>
          <w:rFonts w:ascii="Times New Roman" w:eastAsia="Times New Roman" w:hAnsi="Times New Roman" w:cs="Times New Roman"/>
          <w:sz w:val="24"/>
          <w:szCs w:val="24"/>
          <w:lang w:eastAsia="en-GB"/>
        </w:rPr>
        <w:t>2</w:t>
      </w:r>
      <w:r>
        <w:rPr>
          <w:rFonts w:ascii="Times New Roman" w:eastAsia="Times New Roman" w:hAnsi="Times New Roman" w:cs="Times New Roman"/>
          <w:sz w:val="24"/>
          <w:szCs w:val="24"/>
          <w:lang w:eastAsia="en-GB"/>
        </w:rPr>
        <w:t>4</w:t>
      </w:r>
    </w:p>
    <w:p w14:paraId="13AB22E3" w14:textId="5DAA7228" w:rsidR="00632A7E" w:rsidRPr="0086362C" w:rsidRDefault="00632A7E" w:rsidP="00632A7E">
      <w:pPr>
        <w:spacing w:after="0" w:line="240" w:lineRule="auto"/>
        <w:jc w:val="both"/>
        <w:rPr>
          <w:rFonts w:ascii="Times New Roman" w:hAnsi="Times New Roman" w:cs="Times New Roman"/>
          <w:b/>
          <w:sz w:val="24"/>
          <w:szCs w:val="24"/>
        </w:rPr>
      </w:pPr>
      <w:r w:rsidRPr="0086362C">
        <w:rPr>
          <w:rFonts w:ascii="Times New Roman" w:hAnsi="Times New Roman" w:cs="Times New Roman"/>
          <w:b/>
          <w:sz w:val="24"/>
          <w:szCs w:val="24"/>
        </w:rPr>
        <w:t xml:space="preserve">Reference </w:t>
      </w:r>
      <w:r w:rsidR="00F510C4" w:rsidRPr="0086362C">
        <w:rPr>
          <w:rFonts w:ascii="Times New Roman" w:hAnsi="Times New Roman" w:cs="Times New Roman"/>
          <w:b/>
          <w:sz w:val="24"/>
          <w:szCs w:val="24"/>
        </w:rPr>
        <w:t>for</w:t>
      </w:r>
      <w:r w:rsidR="00F510C4">
        <w:rPr>
          <w:rFonts w:ascii="Times New Roman" w:hAnsi="Times New Roman" w:cs="Times New Roman"/>
          <w:b/>
          <w:sz w:val="24"/>
          <w:szCs w:val="24"/>
        </w:rPr>
        <w:t xml:space="preserve"> Sylvia</w:t>
      </w:r>
      <w:r w:rsidR="00AA20B0" w:rsidRPr="00AA20B0">
        <w:rPr>
          <w:rFonts w:ascii="Times New Roman" w:hAnsi="Times New Roman" w:cs="Times New Roman"/>
          <w:b/>
          <w:sz w:val="24"/>
          <w:szCs w:val="24"/>
        </w:rPr>
        <w:t xml:space="preserve"> Hoffmann</w:t>
      </w:r>
      <w:r w:rsidR="00AA20B0">
        <w:rPr>
          <w:rFonts w:ascii="Times New Roman" w:hAnsi="Times New Roman" w:cs="Times New Roman"/>
          <w:b/>
          <w:sz w:val="24"/>
          <w:szCs w:val="24"/>
        </w:rPr>
        <w:t xml:space="preserve"> </w:t>
      </w:r>
      <w:r w:rsidRPr="0086362C">
        <w:rPr>
          <w:rFonts w:ascii="Times New Roman" w:hAnsi="Times New Roman" w:cs="Times New Roman"/>
          <w:b/>
          <w:sz w:val="24"/>
          <w:szCs w:val="24"/>
        </w:rPr>
        <w:t xml:space="preserve">for Recognition as a </w:t>
      </w:r>
      <w:r w:rsidR="00775E27">
        <w:rPr>
          <w:rFonts w:ascii="Times New Roman" w:hAnsi="Times New Roman" w:cs="Times New Roman"/>
          <w:b/>
          <w:sz w:val="24"/>
          <w:szCs w:val="24"/>
        </w:rPr>
        <w:t xml:space="preserve">Senior </w:t>
      </w:r>
      <w:r w:rsidRPr="0086362C">
        <w:rPr>
          <w:rFonts w:ascii="Times New Roman" w:hAnsi="Times New Roman" w:cs="Times New Roman"/>
          <w:b/>
          <w:sz w:val="24"/>
          <w:szCs w:val="24"/>
        </w:rPr>
        <w:t>Fellow of the HEA</w:t>
      </w:r>
      <w:r w:rsidR="00355592">
        <w:rPr>
          <w:rFonts w:ascii="Times New Roman" w:hAnsi="Times New Roman" w:cs="Times New Roman"/>
          <w:b/>
          <w:sz w:val="24"/>
          <w:szCs w:val="24"/>
        </w:rPr>
        <w:t>/ Advance HE</w:t>
      </w:r>
    </w:p>
    <w:p w14:paraId="27662307" w14:textId="77777777" w:rsidR="00632A7E" w:rsidRPr="0086362C" w:rsidRDefault="00632A7E" w:rsidP="00632A7E">
      <w:pPr>
        <w:spacing w:after="0" w:line="240" w:lineRule="auto"/>
        <w:jc w:val="both"/>
        <w:rPr>
          <w:rFonts w:ascii="Times New Roman" w:hAnsi="Times New Roman" w:cs="Times New Roman"/>
          <w:b/>
          <w:sz w:val="24"/>
          <w:szCs w:val="24"/>
        </w:rPr>
      </w:pPr>
    </w:p>
    <w:p w14:paraId="145A7EBD" w14:textId="254ABD70" w:rsidR="00632A7E" w:rsidRDefault="00632A7E" w:rsidP="00632A7E">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I am </w:t>
      </w:r>
      <w:r w:rsidR="00976C2D">
        <w:rPr>
          <w:rFonts w:ascii="Times New Roman" w:hAnsi="Times New Roman" w:cs="Times New Roman"/>
          <w:sz w:val="24"/>
          <w:szCs w:val="24"/>
        </w:rPr>
        <w:t>pleased</w:t>
      </w:r>
      <w:r w:rsidRPr="0086362C">
        <w:rPr>
          <w:rFonts w:ascii="Times New Roman" w:hAnsi="Times New Roman" w:cs="Times New Roman"/>
          <w:sz w:val="24"/>
          <w:szCs w:val="24"/>
        </w:rPr>
        <w:t xml:space="preserve"> to recommend </w:t>
      </w:r>
      <w:r w:rsidR="00AA20B0" w:rsidRPr="00AA20B0">
        <w:rPr>
          <w:rFonts w:ascii="Times New Roman" w:hAnsi="Times New Roman" w:cs="Times New Roman"/>
          <w:sz w:val="24"/>
          <w:szCs w:val="24"/>
        </w:rPr>
        <w:t>Sylvia Hoffmann</w:t>
      </w:r>
      <w:r>
        <w:rPr>
          <w:rFonts w:ascii="Times New Roman" w:hAnsi="Times New Roman" w:cs="Times New Roman"/>
          <w:sz w:val="24"/>
          <w:szCs w:val="24"/>
        </w:rPr>
        <w:t xml:space="preserve"> </w:t>
      </w:r>
      <w:r w:rsidR="00AA20B0">
        <w:rPr>
          <w:rFonts w:ascii="Times New Roman" w:hAnsi="Times New Roman" w:cs="Times New Roman"/>
          <w:sz w:val="24"/>
          <w:szCs w:val="24"/>
        </w:rPr>
        <w:t>for her</w:t>
      </w:r>
      <w:r w:rsidRPr="0086362C">
        <w:rPr>
          <w:rFonts w:ascii="Times New Roman" w:hAnsi="Times New Roman" w:cs="Times New Roman"/>
          <w:sz w:val="24"/>
          <w:szCs w:val="24"/>
        </w:rPr>
        <w:t xml:space="preserve"> recognition as a</w:t>
      </w:r>
      <w:r w:rsidR="00976C2D">
        <w:rPr>
          <w:rFonts w:ascii="Times New Roman" w:hAnsi="Times New Roman" w:cs="Times New Roman"/>
          <w:sz w:val="24"/>
          <w:szCs w:val="24"/>
        </w:rPr>
        <w:t xml:space="preserve"> </w:t>
      </w:r>
      <w:r w:rsidR="00355592">
        <w:rPr>
          <w:rFonts w:ascii="Times New Roman" w:hAnsi="Times New Roman" w:cs="Times New Roman"/>
          <w:sz w:val="24"/>
          <w:szCs w:val="24"/>
        </w:rPr>
        <w:t xml:space="preserve">Senior </w:t>
      </w:r>
      <w:r w:rsidRPr="0086362C">
        <w:rPr>
          <w:rFonts w:ascii="Times New Roman" w:hAnsi="Times New Roman" w:cs="Times New Roman"/>
          <w:sz w:val="24"/>
          <w:szCs w:val="24"/>
        </w:rPr>
        <w:t>Fellow of the Higher Education Academy</w:t>
      </w:r>
      <w:r w:rsidR="00355592">
        <w:rPr>
          <w:rFonts w:ascii="Times New Roman" w:hAnsi="Times New Roman" w:cs="Times New Roman"/>
          <w:sz w:val="24"/>
          <w:szCs w:val="24"/>
        </w:rPr>
        <w:t xml:space="preserve">/ Advance HE </w:t>
      </w:r>
      <w:r w:rsidR="00976C2D">
        <w:rPr>
          <w:rFonts w:ascii="Times New Roman" w:hAnsi="Times New Roman" w:cs="Times New Roman"/>
          <w:sz w:val="24"/>
          <w:szCs w:val="24"/>
        </w:rPr>
        <w:t>(</w:t>
      </w:r>
      <w:r w:rsidR="00355592">
        <w:rPr>
          <w:rFonts w:ascii="Times New Roman" w:hAnsi="Times New Roman" w:cs="Times New Roman"/>
          <w:sz w:val="24"/>
          <w:szCs w:val="24"/>
        </w:rPr>
        <w:t>S</w:t>
      </w:r>
      <w:r w:rsidR="00976C2D">
        <w:rPr>
          <w:rFonts w:ascii="Times New Roman" w:hAnsi="Times New Roman" w:cs="Times New Roman"/>
          <w:sz w:val="24"/>
          <w:szCs w:val="24"/>
        </w:rPr>
        <w:t>FHEA)</w:t>
      </w:r>
      <w:r w:rsidRPr="0086362C">
        <w:rPr>
          <w:rFonts w:ascii="Times New Roman" w:hAnsi="Times New Roman" w:cs="Times New Roman"/>
          <w:sz w:val="24"/>
          <w:szCs w:val="24"/>
        </w:rPr>
        <w:t xml:space="preserve">. I have known </w:t>
      </w:r>
      <w:r w:rsidR="00AA20B0" w:rsidRPr="00AA20B0">
        <w:rPr>
          <w:rFonts w:ascii="Times New Roman" w:hAnsi="Times New Roman" w:cs="Times New Roman"/>
          <w:sz w:val="24"/>
          <w:szCs w:val="24"/>
        </w:rPr>
        <w:t>Sylvia Hoffmann</w:t>
      </w:r>
      <w:r w:rsidR="00AA20B0">
        <w:rPr>
          <w:rFonts w:ascii="Times New Roman" w:hAnsi="Times New Roman" w:cs="Times New Roman"/>
          <w:sz w:val="24"/>
          <w:szCs w:val="24"/>
        </w:rPr>
        <w:t xml:space="preserve"> </w:t>
      </w:r>
      <w:r w:rsidR="00044700">
        <w:rPr>
          <w:rFonts w:ascii="Times New Roman" w:hAnsi="Times New Roman" w:cs="Times New Roman"/>
          <w:sz w:val="24"/>
          <w:szCs w:val="24"/>
        </w:rPr>
        <w:t xml:space="preserve">since </w:t>
      </w:r>
      <w:r w:rsidR="00701DD6">
        <w:rPr>
          <w:rFonts w:ascii="Times New Roman" w:hAnsi="Times New Roman" w:cs="Times New Roman"/>
          <w:color w:val="000000" w:themeColor="text1"/>
          <w:sz w:val="24"/>
          <w:szCs w:val="24"/>
        </w:rPr>
        <w:t>January</w:t>
      </w:r>
      <w:r w:rsidR="00044700" w:rsidRPr="00F510C4">
        <w:rPr>
          <w:rFonts w:ascii="Times New Roman" w:hAnsi="Times New Roman" w:cs="Times New Roman"/>
          <w:color w:val="000000" w:themeColor="text1"/>
          <w:sz w:val="24"/>
          <w:szCs w:val="24"/>
        </w:rPr>
        <w:t xml:space="preserve"> 201</w:t>
      </w:r>
      <w:r w:rsidR="00355592" w:rsidRPr="00F510C4">
        <w:rPr>
          <w:rFonts w:ascii="Times New Roman" w:hAnsi="Times New Roman" w:cs="Times New Roman"/>
          <w:color w:val="000000" w:themeColor="text1"/>
          <w:sz w:val="24"/>
          <w:szCs w:val="24"/>
        </w:rPr>
        <w:t>8</w:t>
      </w:r>
      <w:r w:rsidRPr="00F510C4">
        <w:rPr>
          <w:rFonts w:ascii="Times New Roman" w:hAnsi="Times New Roman" w:cs="Times New Roman"/>
          <w:color w:val="000000" w:themeColor="text1"/>
          <w:sz w:val="24"/>
          <w:szCs w:val="24"/>
        </w:rPr>
        <w:t xml:space="preserve"> </w:t>
      </w:r>
      <w:r w:rsidRPr="0086362C">
        <w:rPr>
          <w:rFonts w:ascii="Times New Roman" w:hAnsi="Times New Roman" w:cs="Times New Roman"/>
          <w:sz w:val="24"/>
          <w:szCs w:val="24"/>
        </w:rPr>
        <w:t xml:space="preserve">and have </w:t>
      </w:r>
      <w:r>
        <w:rPr>
          <w:rFonts w:ascii="Times New Roman" w:hAnsi="Times New Roman" w:cs="Times New Roman"/>
          <w:sz w:val="24"/>
          <w:szCs w:val="24"/>
        </w:rPr>
        <w:t xml:space="preserve">taught and collaborated with </w:t>
      </w:r>
      <w:r w:rsidR="00976C2D">
        <w:rPr>
          <w:rFonts w:ascii="Times New Roman" w:hAnsi="Times New Roman" w:cs="Times New Roman"/>
          <w:sz w:val="24"/>
          <w:szCs w:val="24"/>
        </w:rPr>
        <w:t>h</w:t>
      </w:r>
      <w:r w:rsidR="00F510C4">
        <w:rPr>
          <w:rFonts w:ascii="Times New Roman" w:hAnsi="Times New Roman" w:cs="Times New Roman"/>
          <w:sz w:val="24"/>
          <w:szCs w:val="24"/>
        </w:rPr>
        <w:t>er</w:t>
      </w:r>
      <w:r w:rsidRPr="0086362C">
        <w:rPr>
          <w:rFonts w:ascii="Times New Roman" w:hAnsi="Times New Roman" w:cs="Times New Roman"/>
          <w:sz w:val="24"/>
          <w:szCs w:val="24"/>
        </w:rPr>
        <w:t xml:space="preserve"> in my capacity as </w:t>
      </w:r>
      <w:r w:rsidR="00775E27">
        <w:rPr>
          <w:rFonts w:ascii="Times New Roman" w:hAnsi="Times New Roman" w:cs="Times New Roman"/>
          <w:sz w:val="24"/>
          <w:szCs w:val="24"/>
        </w:rPr>
        <w:t xml:space="preserve">a researcher, </w:t>
      </w:r>
      <w:r w:rsidRPr="0086362C">
        <w:rPr>
          <w:rFonts w:ascii="Times New Roman" w:hAnsi="Times New Roman" w:cs="Times New Roman"/>
          <w:sz w:val="24"/>
          <w:szCs w:val="24"/>
        </w:rPr>
        <w:t xml:space="preserve">the </w:t>
      </w:r>
      <w:r w:rsidR="00AA20B0">
        <w:rPr>
          <w:rFonts w:ascii="Times New Roman" w:hAnsi="Times New Roman" w:cs="Times New Roman"/>
          <w:sz w:val="24"/>
          <w:szCs w:val="24"/>
        </w:rPr>
        <w:t xml:space="preserve">former </w:t>
      </w:r>
      <w:r w:rsidR="00976C2D">
        <w:rPr>
          <w:rFonts w:ascii="Times New Roman" w:hAnsi="Times New Roman" w:cs="Times New Roman"/>
          <w:sz w:val="24"/>
          <w:szCs w:val="24"/>
        </w:rPr>
        <w:t xml:space="preserve">Programme </w:t>
      </w:r>
      <w:r w:rsidR="0007550A">
        <w:rPr>
          <w:rFonts w:ascii="Times New Roman" w:hAnsi="Times New Roman" w:cs="Times New Roman"/>
          <w:sz w:val="24"/>
          <w:szCs w:val="24"/>
        </w:rPr>
        <w:t>Co-ordinator (</w:t>
      </w:r>
      <w:proofErr w:type="spellStart"/>
      <w:r w:rsidR="0007550A">
        <w:rPr>
          <w:rFonts w:ascii="Times New Roman" w:hAnsi="Times New Roman" w:cs="Times New Roman"/>
          <w:sz w:val="24"/>
          <w:szCs w:val="24"/>
        </w:rPr>
        <w:t>CertHE</w:t>
      </w:r>
      <w:proofErr w:type="spellEnd"/>
      <w:r w:rsidR="0007550A">
        <w:rPr>
          <w:rFonts w:ascii="Times New Roman" w:hAnsi="Times New Roman" w:cs="Times New Roman"/>
          <w:sz w:val="24"/>
          <w:szCs w:val="24"/>
        </w:rPr>
        <w:t xml:space="preserve"> </w:t>
      </w:r>
      <w:proofErr w:type="spellStart"/>
      <w:r w:rsidR="0007550A">
        <w:rPr>
          <w:rFonts w:ascii="Times New Roman" w:hAnsi="Times New Roman" w:cs="Times New Roman"/>
          <w:sz w:val="24"/>
          <w:szCs w:val="24"/>
        </w:rPr>
        <w:t>SfWP</w:t>
      </w:r>
      <w:proofErr w:type="spellEnd"/>
      <w:r w:rsidR="0007550A">
        <w:rPr>
          <w:rFonts w:ascii="Times New Roman" w:hAnsi="Times New Roman" w:cs="Times New Roman"/>
          <w:sz w:val="24"/>
          <w:szCs w:val="24"/>
        </w:rPr>
        <w:t>)</w:t>
      </w:r>
      <w:r w:rsidR="00775E27">
        <w:rPr>
          <w:rFonts w:ascii="Times New Roman" w:hAnsi="Times New Roman" w:cs="Times New Roman"/>
          <w:sz w:val="24"/>
          <w:szCs w:val="24"/>
        </w:rPr>
        <w:t xml:space="preserve">, </w:t>
      </w:r>
      <w:r w:rsidR="00F510C4">
        <w:rPr>
          <w:rFonts w:ascii="Times New Roman" w:hAnsi="Times New Roman" w:cs="Times New Roman"/>
          <w:sz w:val="24"/>
          <w:szCs w:val="24"/>
        </w:rPr>
        <w:t>module leader for PCD</w:t>
      </w:r>
      <w:r w:rsidR="00701DD6">
        <w:rPr>
          <w:rFonts w:ascii="Times New Roman" w:hAnsi="Times New Roman" w:cs="Times New Roman"/>
          <w:sz w:val="24"/>
          <w:szCs w:val="24"/>
        </w:rPr>
        <w:t xml:space="preserve"> - ECD</w:t>
      </w:r>
      <w:r w:rsidR="00F510C4">
        <w:rPr>
          <w:rFonts w:ascii="Times New Roman" w:hAnsi="Times New Roman" w:cs="Times New Roman"/>
          <w:sz w:val="24"/>
          <w:szCs w:val="24"/>
        </w:rPr>
        <w:t xml:space="preserve">: professional career development </w:t>
      </w:r>
      <w:r w:rsidR="00701DD6">
        <w:rPr>
          <w:rFonts w:ascii="Times New Roman" w:hAnsi="Times New Roman" w:cs="Times New Roman"/>
          <w:sz w:val="24"/>
          <w:szCs w:val="24"/>
        </w:rPr>
        <w:t xml:space="preserve">focused modules </w:t>
      </w:r>
      <w:r w:rsidR="00F510C4">
        <w:rPr>
          <w:rFonts w:ascii="Times New Roman" w:hAnsi="Times New Roman" w:cs="Times New Roman"/>
          <w:sz w:val="24"/>
          <w:szCs w:val="24"/>
        </w:rPr>
        <w:t>within the CERTHE programme</w:t>
      </w:r>
      <w:r w:rsidR="00775E27">
        <w:rPr>
          <w:rFonts w:ascii="Times New Roman" w:hAnsi="Times New Roman" w:cs="Times New Roman"/>
          <w:sz w:val="24"/>
          <w:szCs w:val="24"/>
        </w:rPr>
        <w:t>,</w:t>
      </w:r>
      <w:r w:rsidR="0007550A">
        <w:rPr>
          <w:rFonts w:ascii="Times New Roman" w:hAnsi="Times New Roman" w:cs="Times New Roman"/>
          <w:sz w:val="24"/>
          <w:szCs w:val="24"/>
        </w:rPr>
        <w:t xml:space="preserve"> and a</w:t>
      </w:r>
      <w:r w:rsidR="00976C2D">
        <w:rPr>
          <w:rFonts w:ascii="Times New Roman" w:hAnsi="Times New Roman" w:cs="Times New Roman"/>
          <w:sz w:val="24"/>
          <w:szCs w:val="24"/>
        </w:rPr>
        <w:t xml:space="preserve"> Lecturer</w:t>
      </w:r>
      <w:r w:rsidR="0007550A">
        <w:rPr>
          <w:rFonts w:ascii="Times New Roman" w:hAnsi="Times New Roman" w:cs="Times New Roman"/>
          <w:sz w:val="24"/>
          <w:szCs w:val="24"/>
        </w:rPr>
        <w:t xml:space="preserve"> </w:t>
      </w:r>
      <w:r w:rsidR="00976C2D">
        <w:rPr>
          <w:rFonts w:ascii="Times New Roman" w:hAnsi="Times New Roman" w:cs="Times New Roman"/>
          <w:sz w:val="24"/>
          <w:szCs w:val="24"/>
        </w:rPr>
        <w:t xml:space="preserve">at </w:t>
      </w:r>
      <w:r w:rsidR="0007550A">
        <w:rPr>
          <w:rFonts w:ascii="Times New Roman" w:hAnsi="Times New Roman" w:cs="Times New Roman"/>
          <w:sz w:val="24"/>
          <w:szCs w:val="24"/>
        </w:rPr>
        <w:t xml:space="preserve">the </w:t>
      </w:r>
      <w:r w:rsidR="00976C2D">
        <w:rPr>
          <w:rFonts w:ascii="Times New Roman" w:hAnsi="Times New Roman" w:cs="Times New Roman"/>
          <w:sz w:val="24"/>
          <w:szCs w:val="24"/>
        </w:rPr>
        <w:t xml:space="preserve">University of Wales Trinity </w:t>
      </w:r>
      <w:r w:rsidR="0007550A">
        <w:rPr>
          <w:rFonts w:ascii="Times New Roman" w:hAnsi="Times New Roman" w:cs="Times New Roman"/>
          <w:sz w:val="24"/>
          <w:szCs w:val="24"/>
        </w:rPr>
        <w:t>S</w:t>
      </w:r>
      <w:r w:rsidR="00976C2D">
        <w:rPr>
          <w:rFonts w:ascii="Times New Roman" w:hAnsi="Times New Roman" w:cs="Times New Roman"/>
          <w:sz w:val="24"/>
          <w:szCs w:val="24"/>
        </w:rPr>
        <w:t>aint David (UWTSD)</w:t>
      </w:r>
      <w:r w:rsidR="0007550A">
        <w:rPr>
          <w:rFonts w:ascii="Times New Roman" w:hAnsi="Times New Roman" w:cs="Times New Roman"/>
          <w:sz w:val="24"/>
          <w:szCs w:val="24"/>
        </w:rPr>
        <w:t>, London campus.</w:t>
      </w:r>
      <w:r w:rsidR="00DB42A8">
        <w:rPr>
          <w:rFonts w:ascii="Times New Roman" w:hAnsi="Times New Roman" w:cs="Times New Roman"/>
          <w:sz w:val="24"/>
          <w:szCs w:val="24"/>
        </w:rPr>
        <w:t xml:space="preserve"> </w:t>
      </w:r>
      <w:r w:rsidR="00F510C4">
        <w:rPr>
          <w:rFonts w:ascii="Times New Roman" w:hAnsi="Times New Roman" w:cs="Times New Roman"/>
          <w:sz w:val="24"/>
          <w:szCs w:val="24"/>
        </w:rPr>
        <w:t xml:space="preserve">Externally, I am a visiting </w:t>
      </w:r>
      <w:r w:rsidR="00701DD6">
        <w:rPr>
          <w:rFonts w:ascii="Times New Roman" w:hAnsi="Times New Roman" w:cs="Times New Roman"/>
          <w:sz w:val="24"/>
          <w:szCs w:val="24"/>
        </w:rPr>
        <w:t xml:space="preserve">senior </w:t>
      </w:r>
      <w:r w:rsidR="00F510C4">
        <w:rPr>
          <w:rFonts w:ascii="Times New Roman" w:hAnsi="Times New Roman" w:cs="Times New Roman"/>
          <w:sz w:val="24"/>
          <w:szCs w:val="24"/>
        </w:rPr>
        <w:t xml:space="preserve">academic in </w:t>
      </w:r>
      <w:r w:rsidR="00383486">
        <w:rPr>
          <w:rFonts w:ascii="Times New Roman" w:hAnsi="Times New Roman" w:cs="Times New Roman"/>
          <w:sz w:val="24"/>
          <w:szCs w:val="24"/>
        </w:rPr>
        <w:t>several</w:t>
      </w:r>
      <w:r w:rsidR="00F510C4">
        <w:rPr>
          <w:rFonts w:ascii="Times New Roman" w:hAnsi="Times New Roman" w:cs="Times New Roman"/>
          <w:sz w:val="24"/>
          <w:szCs w:val="24"/>
        </w:rPr>
        <w:t xml:space="preserve"> institutions</w:t>
      </w:r>
      <w:r w:rsidR="00701DD6">
        <w:rPr>
          <w:rFonts w:ascii="Times New Roman" w:hAnsi="Times New Roman" w:cs="Times New Roman"/>
          <w:sz w:val="24"/>
          <w:szCs w:val="24"/>
        </w:rPr>
        <w:t>, actively engaging</w:t>
      </w:r>
      <w:r w:rsidR="00F510C4">
        <w:rPr>
          <w:rFonts w:ascii="Times New Roman" w:hAnsi="Times New Roman" w:cs="Times New Roman"/>
          <w:sz w:val="24"/>
          <w:szCs w:val="24"/>
        </w:rPr>
        <w:t xml:space="preserve"> in </w:t>
      </w:r>
      <w:proofErr w:type="spellStart"/>
      <w:r w:rsidR="00F510C4">
        <w:rPr>
          <w:rFonts w:ascii="Times New Roman" w:hAnsi="Times New Roman" w:cs="Times New Roman"/>
          <w:sz w:val="24"/>
          <w:szCs w:val="24"/>
        </w:rPr>
        <w:t>AdvanceHE</w:t>
      </w:r>
      <w:proofErr w:type="spellEnd"/>
      <w:r w:rsidR="00F510C4">
        <w:rPr>
          <w:rFonts w:ascii="Times New Roman" w:hAnsi="Times New Roman" w:cs="Times New Roman"/>
          <w:sz w:val="24"/>
          <w:szCs w:val="24"/>
        </w:rPr>
        <w:t xml:space="preserve"> mentorship and training/workshop delivery for </w:t>
      </w:r>
      <w:r w:rsidR="00383486">
        <w:rPr>
          <w:rFonts w:ascii="Times New Roman" w:hAnsi="Times New Roman" w:cs="Times New Roman"/>
          <w:sz w:val="24"/>
          <w:szCs w:val="24"/>
        </w:rPr>
        <w:t>associate, fellow,</w:t>
      </w:r>
      <w:r w:rsidR="00F510C4">
        <w:rPr>
          <w:rFonts w:ascii="Times New Roman" w:hAnsi="Times New Roman" w:cs="Times New Roman"/>
          <w:sz w:val="24"/>
          <w:szCs w:val="24"/>
        </w:rPr>
        <w:t xml:space="preserve"> and senior fellow levels. </w:t>
      </w:r>
    </w:p>
    <w:p w14:paraId="047E5FA5" w14:textId="7F27FF19" w:rsidR="00355592" w:rsidRDefault="00355592" w:rsidP="00632A7E">
      <w:pPr>
        <w:spacing w:after="0" w:line="240" w:lineRule="auto"/>
        <w:jc w:val="both"/>
        <w:rPr>
          <w:rFonts w:ascii="Times New Roman" w:hAnsi="Times New Roman" w:cs="Times New Roman"/>
          <w:sz w:val="24"/>
          <w:szCs w:val="24"/>
        </w:rPr>
      </w:pPr>
    </w:p>
    <w:p w14:paraId="3C727132" w14:textId="313A7345" w:rsidR="00355592" w:rsidRDefault="00AA20B0" w:rsidP="00632A7E">
      <w:pPr>
        <w:spacing w:after="0" w:line="240" w:lineRule="auto"/>
        <w:jc w:val="both"/>
        <w:rPr>
          <w:rFonts w:ascii="Times New Roman" w:hAnsi="Times New Roman" w:cs="Times New Roman"/>
          <w:sz w:val="24"/>
          <w:szCs w:val="24"/>
        </w:rPr>
      </w:pPr>
      <w:r w:rsidRPr="00AA20B0">
        <w:rPr>
          <w:rFonts w:ascii="Times New Roman" w:hAnsi="Times New Roman" w:cs="Times New Roman"/>
          <w:sz w:val="24"/>
          <w:szCs w:val="24"/>
        </w:rPr>
        <w:t>Sylvia Hoffmann</w:t>
      </w:r>
      <w:r>
        <w:rPr>
          <w:rFonts w:ascii="Times New Roman" w:hAnsi="Times New Roman" w:cs="Times New Roman"/>
          <w:sz w:val="24"/>
          <w:szCs w:val="24"/>
        </w:rPr>
        <w:t xml:space="preserve"> </w:t>
      </w:r>
      <w:r w:rsidR="00775E27">
        <w:rPr>
          <w:rFonts w:ascii="Times New Roman" w:hAnsi="Times New Roman" w:cs="Times New Roman"/>
          <w:sz w:val="24"/>
          <w:szCs w:val="24"/>
        </w:rPr>
        <w:t xml:space="preserve">and I </w:t>
      </w:r>
      <w:r w:rsidR="00B34082">
        <w:rPr>
          <w:rFonts w:ascii="Times New Roman" w:hAnsi="Times New Roman" w:cs="Times New Roman"/>
          <w:sz w:val="24"/>
          <w:szCs w:val="24"/>
        </w:rPr>
        <w:t>have worked together to enhance the student</w:t>
      </w:r>
      <w:r w:rsidR="00F510C4">
        <w:rPr>
          <w:rFonts w:ascii="Times New Roman" w:hAnsi="Times New Roman" w:cs="Times New Roman"/>
          <w:sz w:val="24"/>
          <w:szCs w:val="24"/>
        </w:rPr>
        <w:t>’s experience at the undergraduate level by developing a programme that can prepare students for successful undergraduate education as they enter into the CERHE course and then progress into BAs or progress professionally,</w:t>
      </w:r>
      <w:r w:rsidR="00B34082">
        <w:rPr>
          <w:rFonts w:ascii="Times New Roman" w:hAnsi="Times New Roman" w:cs="Times New Roman"/>
          <w:sz w:val="24"/>
          <w:szCs w:val="24"/>
        </w:rPr>
        <w:t xml:space="preserve"> facilitating the opportunity for dissemination </w:t>
      </w:r>
      <w:r w:rsidR="00F510C4">
        <w:rPr>
          <w:rFonts w:ascii="Times New Roman" w:hAnsi="Times New Roman" w:cs="Times New Roman"/>
          <w:sz w:val="24"/>
          <w:szCs w:val="24"/>
        </w:rPr>
        <w:t xml:space="preserve">of good practices </w:t>
      </w:r>
      <w:r w:rsidR="00B34082">
        <w:rPr>
          <w:rFonts w:ascii="Times New Roman" w:hAnsi="Times New Roman" w:cs="Times New Roman"/>
          <w:sz w:val="24"/>
          <w:szCs w:val="24"/>
        </w:rPr>
        <w:t>within the University and beyond</w:t>
      </w:r>
      <w:r w:rsidR="00F510C4">
        <w:rPr>
          <w:rFonts w:ascii="Times New Roman" w:hAnsi="Times New Roman" w:cs="Times New Roman"/>
          <w:sz w:val="24"/>
          <w:szCs w:val="24"/>
        </w:rPr>
        <w:t xml:space="preserve"> through research activity and professional engagement</w:t>
      </w:r>
      <w:r w:rsidR="00B34082">
        <w:rPr>
          <w:rFonts w:ascii="Times New Roman" w:hAnsi="Times New Roman" w:cs="Times New Roman"/>
          <w:sz w:val="24"/>
          <w:szCs w:val="24"/>
        </w:rPr>
        <w:t xml:space="preserve">. </w:t>
      </w:r>
      <w:r w:rsidR="00775E27">
        <w:rPr>
          <w:rFonts w:ascii="Times New Roman" w:hAnsi="Times New Roman" w:cs="Times New Roman"/>
          <w:sz w:val="24"/>
          <w:szCs w:val="24"/>
        </w:rPr>
        <w:t xml:space="preserve">We have actively worked to enhance students’ experience within </w:t>
      </w:r>
      <w:r w:rsidR="00B64E67">
        <w:rPr>
          <w:rFonts w:ascii="Times New Roman" w:hAnsi="Times New Roman" w:cs="Times New Roman"/>
          <w:sz w:val="24"/>
          <w:szCs w:val="24"/>
        </w:rPr>
        <w:t xml:space="preserve">CERTHE </w:t>
      </w:r>
      <w:r w:rsidR="00775E27">
        <w:rPr>
          <w:rFonts w:ascii="Times New Roman" w:hAnsi="Times New Roman" w:cs="Times New Roman"/>
          <w:sz w:val="24"/>
          <w:szCs w:val="24"/>
        </w:rPr>
        <w:t>in Business management by adding additional events and activ</w:t>
      </w:r>
      <w:r w:rsidR="00B64E67">
        <w:rPr>
          <w:rFonts w:ascii="Times New Roman" w:hAnsi="Times New Roman" w:cs="Times New Roman"/>
          <w:sz w:val="24"/>
          <w:szCs w:val="24"/>
        </w:rPr>
        <w:t xml:space="preserve">ities relating to employability and academic support to bridge gaps in skills, given that </w:t>
      </w:r>
      <w:r w:rsidR="00F510C4">
        <w:rPr>
          <w:rFonts w:ascii="Times New Roman" w:hAnsi="Times New Roman" w:cs="Times New Roman"/>
          <w:sz w:val="24"/>
          <w:szCs w:val="24"/>
        </w:rPr>
        <w:t>most</w:t>
      </w:r>
      <w:r w:rsidR="00B64E67">
        <w:rPr>
          <w:rFonts w:ascii="Times New Roman" w:hAnsi="Times New Roman" w:cs="Times New Roman"/>
          <w:sz w:val="24"/>
          <w:szCs w:val="24"/>
        </w:rPr>
        <w:t xml:space="preserve"> of our students are mature students with longer gaps between studies and </w:t>
      </w:r>
      <w:r w:rsidR="00F510C4">
        <w:rPr>
          <w:rFonts w:ascii="Times New Roman" w:hAnsi="Times New Roman" w:cs="Times New Roman"/>
          <w:sz w:val="24"/>
          <w:szCs w:val="24"/>
        </w:rPr>
        <w:t>instead</w:t>
      </w:r>
      <w:r w:rsidR="00B64E67">
        <w:rPr>
          <w:rFonts w:ascii="Times New Roman" w:hAnsi="Times New Roman" w:cs="Times New Roman"/>
          <w:sz w:val="24"/>
          <w:szCs w:val="24"/>
        </w:rPr>
        <w:t xml:space="preserve"> come from vocational backgrounds</w:t>
      </w:r>
      <w:r w:rsidR="00775E27">
        <w:rPr>
          <w:rFonts w:ascii="Times New Roman" w:hAnsi="Times New Roman" w:cs="Times New Roman"/>
          <w:sz w:val="24"/>
          <w:szCs w:val="24"/>
        </w:rPr>
        <w:t xml:space="preserve">. </w:t>
      </w:r>
      <w:r w:rsidR="00F510C4">
        <w:rPr>
          <w:rFonts w:ascii="Times New Roman" w:hAnsi="Times New Roman" w:cs="Times New Roman"/>
          <w:sz w:val="24"/>
          <w:szCs w:val="24"/>
        </w:rPr>
        <w:t>Sylvia systematically planned industry en</w:t>
      </w:r>
      <w:r w:rsidR="00602E8A">
        <w:rPr>
          <w:rFonts w:ascii="Times New Roman" w:hAnsi="Times New Roman" w:cs="Times New Roman"/>
          <w:sz w:val="24"/>
          <w:szCs w:val="24"/>
        </w:rPr>
        <w:t>g</w:t>
      </w:r>
      <w:r w:rsidR="00F510C4">
        <w:rPr>
          <w:rFonts w:ascii="Times New Roman" w:hAnsi="Times New Roman" w:cs="Times New Roman"/>
          <w:sz w:val="24"/>
          <w:szCs w:val="24"/>
        </w:rPr>
        <w:t xml:space="preserve">agement by </w:t>
      </w:r>
      <w:r w:rsidR="00383486">
        <w:rPr>
          <w:rFonts w:ascii="Times New Roman" w:hAnsi="Times New Roman" w:cs="Times New Roman"/>
          <w:sz w:val="24"/>
          <w:szCs w:val="24"/>
        </w:rPr>
        <w:t>regularly inviting expert guest speakers to different modules to support topics such as HR for CV</w:t>
      </w:r>
      <w:r w:rsidR="00602E8A">
        <w:rPr>
          <w:rFonts w:ascii="Times New Roman" w:hAnsi="Times New Roman" w:cs="Times New Roman"/>
          <w:sz w:val="24"/>
          <w:szCs w:val="24"/>
        </w:rPr>
        <w:t xml:space="preserve"> and interview skills building.</w:t>
      </w:r>
    </w:p>
    <w:p w14:paraId="4B9EB52A" w14:textId="77777777" w:rsidR="00B34082" w:rsidRDefault="00B34082" w:rsidP="00632A7E">
      <w:pPr>
        <w:spacing w:after="0" w:line="240" w:lineRule="auto"/>
        <w:jc w:val="both"/>
        <w:rPr>
          <w:rFonts w:ascii="Times New Roman" w:hAnsi="Times New Roman" w:cs="Times New Roman"/>
          <w:sz w:val="24"/>
          <w:szCs w:val="24"/>
        </w:rPr>
      </w:pPr>
    </w:p>
    <w:p w14:paraId="3D70CCB4" w14:textId="72EFAEA6" w:rsidR="00E354BE" w:rsidRDefault="00602E8A" w:rsidP="00632A7E">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Throughout her career, </w:t>
      </w:r>
      <w:r w:rsidR="00B64E67" w:rsidRPr="00B64E67">
        <w:rPr>
          <w:rFonts w:ascii="Times New Roman" w:hAnsi="Times New Roman" w:cs="Times New Roman"/>
          <w:sz w:val="24"/>
          <w:szCs w:val="24"/>
        </w:rPr>
        <w:t xml:space="preserve">Sylvia </w:t>
      </w:r>
      <w:r w:rsidR="00DB42A8">
        <w:rPr>
          <w:rFonts w:ascii="Times New Roman" w:hAnsi="Times New Roman" w:cs="Times New Roman"/>
          <w:sz w:val="24"/>
          <w:szCs w:val="24"/>
        </w:rPr>
        <w:t xml:space="preserve">has </w:t>
      </w:r>
      <w:r>
        <w:rPr>
          <w:rFonts w:ascii="Times New Roman" w:hAnsi="Times New Roman" w:cs="Times New Roman"/>
          <w:sz w:val="24"/>
          <w:szCs w:val="24"/>
        </w:rPr>
        <w:t xml:space="preserve">had </w:t>
      </w:r>
      <w:r w:rsidR="00DB42A8">
        <w:rPr>
          <w:rFonts w:ascii="Times New Roman" w:hAnsi="Times New Roman" w:cs="Times New Roman"/>
          <w:sz w:val="24"/>
          <w:szCs w:val="24"/>
        </w:rPr>
        <w:t xml:space="preserve">solid and extensive </w:t>
      </w:r>
      <w:r w:rsidR="00B64E67">
        <w:rPr>
          <w:rFonts w:ascii="Times New Roman" w:hAnsi="Times New Roman" w:cs="Times New Roman"/>
          <w:sz w:val="24"/>
          <w:szCs w:val="24"/>
        </w:rPr>
        <w:t>professional</w:t>
      </w:r>
      <w:r w:rsidR="00DB42A8">
        <w:rPr>
          <w:rFonts w:ascii="Times New Roman" w:hAnsi="Times New Roman" w:cs="Times New Roman"/>
          <w:sz w:val="24"/>
          <w:szCs w:val="24"/>
        </w:rPr>
        <w:t xml:space="preserve"> and teaching experience in different posts in both academic and </w:t>
      </w:r>
      <w:r w:rsidR="005E117F">
        <w:rPr>
          <w:rFonts w:ascii="Times New Roman" w:hAnsi="Times New Roman" w:cs="Times New Roman"/>
          <w:sz w:val="24"/>
          <w:szCs w:val="24"/>
        </w:rPr>
        <w:t>non-academic</w:t>
      </w:r>
      <w:r w:rsidR="00DB42A8">
        <w:rPr>
          <w:rFonts w:ascii="Times New Roman" w:hAnsi="Times New Roman" w:cs="Times New Roman"/>
          <w:sz w:val="24"/>
          <w:szCs w:val="24"/>
        </w:rPr>
        <w:t xml:space="preserve"> settings, with an increasing responsibility to </w:t>
      </w:r>
      <w:r w:rsidR="00775E27">
        <w:rPr>
          <w:rFonts w:ascii="Times New Roman" w:hAnsi="Times New Roman" w:cs="Times New Roman"/>
          <w:sz w:val="24"/>
          <w:szCs w:val="24"/>
        </w:rPr>
        <w:t xml:space="preserve">lead and </w:t>
      </w:r>
      <w:r w:rsidR="00DB42A8">
        <w:rPr>
          <w:rFonts w:ascii="Times New Roman" w:hAnsi="Times New Roman" w:cs="Times New Roman"/>
          <w:sz w:val="24"/>
          <w:szCs w:val="24"/>
        </w:rPr>
        <w:t xml:space="preserve">take different initiatives to enhance students’ experience through </w:t>
      </w:r>
      <w:r>
        <w:rPr>
          <w:rFonts w:ascii="Times New Roman" w:hAnsi="Times New Roman" w:cs="Times New Roman"/>
          <w:sz w:val="24"/>
          <w:szCs w:val="24"/>
        </w:rPr>
        <w:t>engagement with other departments such as careers and library services,</w:t>
      </w:r>
      <w:r w:rsidR="00DB42A8">
        <w:rPr>
          <w:rFonts w:ascii="Times New Roman" w:hAnsi="Times New Roman" w:cs="Times New Roman"/>
          <w:sz w:val="24"/>
          <w:szCs w:val="24"/>
        </w:rPr>
        <w:t xml:space="preserve"> as well as </w:t>
      </w:r>
      <w:r w:rsidR="00C040DF">
        <w:rPr>
          <w:rFonts w:ascii="Times New Roman" w:hAnsi="Times New Roman" w:cs="Times New Roman"/>
          <w:sz w:val="24"/>
          <w:szCs w:val="24"/>
        </w:rPr>
        <w:t>leading initiatives</w:t>
      </w:r>
      <w:r w:rsidR="00DB42A8">
        <w:rPr>
          <w:rFonts w:ascii="Times New Roman" w:hAnsi="Times New Roman" w:cs="Times New Roman"/>
          <w:sz w:val="24"/>
          <w:szCs w:val="24"/>
        </w:rPr>
        <w:t xml:space="preserve"> </w:t>
      </w:r>
      <w:r w:rsidR="00C040DF">
        <w:rPr>
          <w:rFonts w:ascii="Times New Roman" w:hAnsi="Times New Roman" w:cs="Times New Roman"/>
          <w:sz w:val="24"/>
          <w:szCs w:val="24"/>
        </w:rPr>
        <w:t>for</w:t>
      </w:r>
      <w:r w:rsidR="00DB42A8">
        <w:rPr>
          <w:rFonts w:ascii="Times New Roman" w:hAnsi="Times New Roman" w:cs="Times New Roman"/>
          <w:sz w:val="24"/>
          <w:szCs w:val="24"/>
        </w:rPr>
        <w:t xml:space="preserve"> curriculum development and planning. </w:t>
      </w:r>
      <w:r w:rsidR="00B64E67" w:rsidRPr="00B64E67">
        <w:rPr>
          <w:rFonts w:ascii="Times New Roman" w:hAnsi="Times New Roman" w:cs="Times New Roman"/>
          <w:sz w:val="24"/>
          <w:szCs w:val="24"/>
        </w:rPr>
        <w:t>Sylvia Hoffmann</w:t>
      </w:r>
      <w:r w:rsidR="00B64E67">
        <w:rPr>
          <w:rFonts w:ascii="Times New Roman" w:hAnsi="Times New Roman" w:cs="Times New Roman"/>
          <w:sz w:val="24"/>
          <w:szCs w:val="24"/>
        </w:rPr>
        <w:t xml:space="preserve"> </w:t>
      </w:r>
      <w:r w:rsidR="00383486">
        <w:rPr>
          <w:rFonts w:ascii="Times New Roman" w:hAnsi="Times New Roman" w:cs="Times New Roman"/>
          <w:sz w:val="24"/>
          <w:szCs w:val="24"/>
        </w:rPr>
        <w:t>actively engages</w:t>
      </w:r>
      <w:r w:rsidR="00B64E67">
        <w:rPr>
          <w:rFonts w:ascii="Times New Roman" w:hAnsi="Times New Roman" w:cs="Times New Roman"/>
          <w:sz w:val="24"/>
          <w:szCs w:val="24"/>
        </w:rPr>
        <w:t xml:space="preserve"> in key activities such as revalidation for programmes to further align programmes with academic and industry expectations and other institutional activities</w:t>
      </w:r>
      <w:r>
        <w:rPr>
          <w:rFonts w:ascii="Times New Roman" w:hAnsi="Times New Roman" w:cs="Times New Roman"/>
          <w:sz w:val="24"/>
          <w:szCs w:val="24"/>
        </w:rPr>
        <w:t xml:space="preserve"> such as support efforts for quality assurance and enhancement through annual programme reviews and reports</w:t>
      </w:r>
      <w:r w:rsidR="00B64E67">
        <w:rPr>
          <w:rFonts w:ascii="Times New Roman" w:hAnsi="Times New Roman" w:cs="Times New Roman"/>
          <w:sz w:val="24"/>
          <w:szCs w:val="24"/>
        </w:rPr>
        <w:t>.</w:t>
      </w:r>
      <w:r w:rsidR="00E354BE">
        <w:rPr>
          <w:rFonts w:ascii="Times New Roman" w:hAnsi="Times New Roman" w:cs="Times New Roman"/>
          <w:sz w:val="24"/>
          <w:szCs w:val="24"/>
        </w:rPr>
        <w:t xml:space="preserve"> </w:t>
      </w:r>
      <w:r w:rsidR="00B64E67">
        <w:rPr>
          <w:rFonts w:ascii="Times New Roman" w:hAnsi="Times New Roman" w:cs="Times New Roman"/>
          <w:sz w:val="24"/>
          <w:szCs w:val="24"/>
        </w:rPr>
        <w:t>Sh</w:t>
      </w:r>
      <w:r w:rsidR="00E354BE">
        <w:rPr>
          <w:rFonts w:ascii="Times New Roman" w:hAnsi="Times New Roman" w:cs="Times New Roman"/>
          <w:sz w:val="24"/>
          <w:szCs w:val="24"/>
        </w:rPr>
        <w:t xml:space="preserve">e </w:t>
      </w:r>
      <w:r>
        <w:rPr>
          <w:rFonts w:ascii="Times New Roman" w:hAnsi="Times New Roman" w:cs="Times New Roman"/>
          <w:sz w:val="24"/>
          <w:szCs w:val="24"/>
        </w:rPr>
        <w:t>actively engages students from various domestic and EU backgrounds,</w:t>
      </w:r>
      <w:r w:rsidR="00E354BE">
        <w:rPr>
          <w:rFonts w:ascii="Times New Roman" w:hAnsi="Times New Roman" w:cs="Times New Roman"/>
          <w:sz w:val="24"/>
          <w:szCs w:val="24"/>
        </w:rPr>
        <w:t xml:space="preserve"> sharing</w:t>
      </w:r>
      <w:r w:rsidR="00AA20B0">
        <w:rPr>
          <w:rFonts w:ascii="Times New Roman" w:hAnsi="Times New Roman" w:cs="Times New Roman"/>
          <w:sz w:val="24"/>
          <w:szCs w:val="24"/>
        </w:rPr>
        <w:t xml:space="preserve"> her</w:t>
      </w:r>
      <w:r w:rsidR="00E354BE">
        <w:rPr>
          <w:rFonts w:ascii="Times New Roman" w:hAnsi="Times New Roman" w:cs="Times New Roman"/>
          <w:sz w:val="24"/>
          <w:szCs w:val="24"/>
        </w:rPr>
        <w:t xml:space="preserve"> expertise in </w:t>
      </w:r>
      <w:r w:rsidR="00383486">
        <w:rPr>
          <w:rFonts w:ascii="Times New Roman" w:hAnsi="Times New Roman" w:cs="Times New Roman"/>
          <w:sz w:val="24"/>
          <w:szCs w:val="24"/>
        </w:rPr>
        <w:t>subjects</w:t>
      </w:r>
      <w:r w:rsidR="00E354BE">
        <w:rPr>
          <w:rFonts w:ascii="Times New Roman" w:hAnsi="Times New Roman" w:cs="Times New Roman"/>
          <w:sz w:val="24"/>
          <w:szCs w:val="24"/>
        </w:rPr>
        <w:t xml:space="preserve"> such as </w:t>
      </w:r>
      <w:r w:rsidR="00B64E67">
        <w:rPr>
          <w:rFonts w:ascii="Times New Roman" w:hAnsi="Times New Roman" w:cs="Times New Roman"/>
          <w:sz w:val="24"/>
          <w:szCs w:val="24"/>
        </w:rPr>
        <w:t xml:space="preserve">academic and </w:t>
      </w:r>
      <w:r w:rsidR="00E354BE">
        <w:rPr>
          <w:rFonts w:ascii="Times New Roman" w:hAnsi="Times New Roman" w:cs="Times New Roman"/>
          <w:sz w:val="24"/>
          <w:szCs w:val="24"/>
        </w:rPr>
        <w:t xml:space="preserve">research skills. </w:t>
      </w:r>
    </w:p>
    <w:p w14:paraId="46EC4187" w14:textId="77777777" w:rsidR="00E354BE" w:rsidRDefault="00E354BE" w:rsidP="00632A7E">
      <w:pPr>
        <w:spacing w:after="0" w:line="240" w:lineRule="auto"/>
        <w:jc w:val="both"/>
        <w:rPr>
          <w:rFonts w:ascii="Times New Roman" w:hAnsi="Times New Roman" w:cs="Times New Roman"/>
          <w:sz w:val="24"/>
          <w:szCs w:val="24"/>
        </w:rPr>
      </w:pPr>
    </w:p>
    <w:p w14:paraId="0721E715" w14:textId="5BA6ACA1" w:rsidR="00DB42A8" w:rsidRDefault="00B64E67" w:rsidP="00632A7E">
      <w:pPr>
        <w:spacing w:after="0" w:line="240" w:lineRule="auto"/>
        <w:jc w:val="both"/>
        <w:rPr>
          <w:rFonts w:ascii="Times New Roman" w:hAnsi="Times New Roman" w:cs="Times New Roman"/>
          <w:sz w:val="24"/>
          <w:szCs w:val="24"/>
        </w:rPr>
      </w:pPr>
      <w:r w:rsidRPr="00B64E67">
        <w:rPr>
          <w:rFonts w:ascii="Times New Roman" w:hAnsi="Times New Roman" w:cs="Times New Roman"/>
          <w:sz w:val="24"/>
          <w:szCs w:val="24"/>
        </w:rPr>
        <w:t>Sylvia Hoffmann</w:t>
      </w:r>
      <w:r>
        <w:rPr>
          <w:rFonts w:ascii="Times New Roman" w:hAnsi="Times New Roman" w:cs="Times New Roman"/>
          <w:sz w:val="24"/>
          <w:szCs w:val="24"/>
        </w:rPr>
        <w:t xml:space="preserve"> </w:t>
      </w:r>
      <w:r w:rsidR="00E354BE">
        <w:rPr>
          <w:rFonts w:ascii="Times New Roman" w:hAnsi="Times New Roman" w:cs="Times New Roman"/>
          <w:sz w:val="24"/>
          <w:szCs w:val="24"/>
        </w:rPr>
        <w:t xml:space="preserve">is highly committed </w:t>
      </w:r>
      <w:r>
        <w:rPr>
          <w:rFonts w:ascii="Times New Roman" w:hAnsi="Times New Roman" w:cs="Times New Roman"/>
          <w:sz w:val="24"/>
          <w:szCs w:val="24"/>
        </w:rPr>
        <w:t xml:space="preserve">to her </w:t>
      </w:r>
      <w:r w:rsidR="00602E8A">
        <w:rPr>
          <w:rFonts w:ascii="Times New Roman" w:hAnsi="Times New Roman" w:cs="Times New Roman"/>
          <w:sz w:val="24"/>
          <w:szCs w:val="24"/>
        </w:rPr>
        <w:t>professional development within the sector and beyond. She is also an active colleague who shares her professional experience and research with other colleagues to enhance their approach in learning and teaching settings and</w:t>
      </w:r>
      <w:r w:rsidR="00E354BE">
        <w:rPr>
          <w:rFonts w:ascii="Times New Roman" w:hAnsi="Times New Roman" w:cs="Times New Roman"/>
          <w:sz w:val="24"/>
          <w:szCs w:val="24"/>
        </w:rPr>
        <w:t xml:space="preserve"> with students to further develop their employability skills beyond the programme itself. </w:t>
      </w:r>
      <w:r>
        <w:rPr>
          <w:rFonts w:ascii="Times New Roman" w:hAnsi="Times New Roman" w:cs="Times New Roman"/>
          <w:sz w:val="24"/>
          <w:szCs w:val="24"/>
        </w:rPr>
        <w:t>She</w:t>
      </w:r>
      <w:r w:rsidR="00E354BE">
        <w:rPr>
          <w:rFonts w:ascii="Times New Roman" w:hAnsi="Times New Roman" w:cs="Times New Roman"/>
          <w:sz w:val="24"/>
          <w:szCs w:val="24"/>
        </w:rPr>
        <w:t xml:space="preserve"> is theoretically oriented. However, </w:t>
      </w:r>
      <w:r>
        <w:rPr>
          <w:rFonts w:ascii="Times New Roman" w:hAnsi="Times New Roman" w:cs="Times New Roman"/>
          <w:sz w:val="24"/>
          <w:szCs w:val="24"/>
        </w:rPr>
        <w:t>she</w:t>
      </w:r>
      <w:r w:rsidR="00E354BE">
        <w:rPr>
          <w:rFonts w:ascii="Times New Roman" w:hAnsi="Times New Roman" w:cs="Times New Roman"/>
          <w:sz w:val="24"/>
          <w:szCs w:val="24"/>
        </w:rPr>
        <w:t xml:space="preserve"> also combines it with practical knowledge and trends in different contexts</w:t>
      </w:r>
      <w:r>
        <w:rPr>
          <w:rFonts w:ascii="Times New Roman" w:hAnsi="Times New Roman" w:cs="Times New Roman"/>
          <w:sz w:val="24"/>
          <w:szCs w:val="24"/>
        </w:rPr>
        <w:t>,</w:t>
      </w:r>
      <w:r w:rsidR="00E354BE">
        <w:rPr>
          <w:rFonts w:ascii="Times New Roman" w:hAnsi="Times New Roman" w:cs="Times New Roman"/>
          <w:sz w:val="24"/>
          <w:szCs w:val="24"/>
        </w:rPr>
        <w:t xml:space="preserve"> serving the changing needs of students at the higher education level. </w:t>
      </w:r>
      <w:r w:rsidR="00602E8A">
        <w:rPr>
          <w:rFonts w:ascii="Times New Roman" w:hAnsi="Times New Roman" w:cs="Times New Roman"/>
          <w:sz w:val="24"/>
          <w:szCs w:val="24"/>
        </w:rPr>
        <w:t>Sylvia takes leadership in organising induction programmes for students, which offer rich information on modules, assessment, academic and pastoral support, and careers support.</w:t>
      </w:r>
    </w:p>
    <w:p w14:paraId="2411144A" w14:textId="77777777" w:rsidR="001C24FD" w:rsidRDefault="001C24FD" w:rsidP="001C24FD">
      <w:pPr>
        <w:pStyle w:val="Default"/>
      </w:pPr>
    </w:p>
    <w:p w14:paraId="5ECA4B89" w14:textId="4F1ADC8B" w:rsidR="00632A7E" w:rsidRDefault="003B2911" w:rsidP="00632A7E">
      <w:pPr>
        <w:spacing w:after="0" w:line="240" w:lineRule="auto"/>
        <w:jc w:val="both"/>
        <w:rPr>
          <w:rFonts w:ascii="Times New Roman" w:hAnsi="Times New Roman" w:cs="Times New Roman"/>
          <w:sz w:val="24"/>
          <w:szCs w:val="24"/>
        </w:rPr>
      </w:pPr>
      <w:r>
        <w:rPr>
          <w:rFonts w:ascii="Times New Roman" w:hAnsi="Times New Roman" w:cs="Times New Roman"/>
          <w:sz w:val="24"/>
          <w:szCs w:val="24"/>
        </w:rPr>
        <w:lastRenderedPageBreak/>
        <w:t>At the personal level</w:t>
      </w:r>
      <w:r w:rsidR="00B64E67">
        <w:rPr>
          <w:rFonts w:ascii="Times New Roman" w:hAnsi="Times New Roman" w:cs="Times New Roman"/>
          <w:sz w:val="24"/>
          <w:szCs w:val="24"/>
        </w:rPr>
        <w:t>, as an academic, she is very enthusiastic and engages</w:t>
      </w:r>
      <w:r w:rsidR="004D1C3C">
        <w:rPr>
          <w:rFonts w:ascii="Times New Roman" w:hAnsi="Times New Roman" w:cs="Times New Roman"/>
          <w:sz w:val="24"/>
          <w:szCs w:val="24"/>
        </w:rPr>
        <w:t xml:space="preserve"> well with the students</w:t>
      </w:r>
      <w:r w:rsidR="00632A7E" w:rsidRPr="00507CF9">
        <w:rPr>
          <w:rFonts w:ascii="Times New Roman" w:hAnsi="Times New Roman" w:cs="Times New Roman"/>
          <w:sz w:val="24"/>
          <w:szCs w:val="24"/>
        </w:rPr>
        <w:t xml:space="preserve">. </w:t>
      </w:r>
      <w:r w:rsidR="00B64E67" w:rsidRPr="00B64E67">
        <w:rPr>
          <w:rFonts w:ascii="Times New Roman" w:hAnsi="Times New Roman" w:cs="Times New Roman"/>
          <w:sz w:val="24"/>
          <w:szCs w:val="24"/>
        </w:rPr>
        <w:t>Sylvia Hoffmann</w:t>
      </w:r>
      <w:r w:rsidR="004D1C3C">
        <w:rPr>
          <w:rFonts w:ascii="Times New Roman" w:hAnsi="Times New Roman" w:cs="Times New Roman"/>
          <w:sz w:val="24"/>
          <w:szCs w:val="24"/>
        </w:rPr>
        <w:t xml:space="preserve"> </w:t>
      </w:r>
      <w:r w:rsidR="00632A7E" w:rsidRPr="00507CF9">
        <w:rPr>
          <w:rFonts w:ascii="Times New Roman" w:hAnsi="Times New Roman" w:cs="Times New Roman"/>
          <w:sz w:val="24"/>
          <w:szCs w:val="24"/>
        </w:rPr>
        <w:t xml:space="preserve">is very dedicated to enhancing </w:t>
      </w:r>
      <w:r w:rsidRPr="00507CF9">
        <w:rPr>
          <w:rFonts w:ascii="Times New Roman" w:hAnsi="Times New Roman" w:cs="Times New Roman"/>
          <w:sz w:val="24"/>
          <w:szCs w:val="24"/>
        </w:rPr>
        <w:t>h</w:t>
      </w:r>
      <w:r w:rsidR="00AA20B0">
        <w:rPr>
          <w:rFonts w:ascii="Times New Roman" w:hAnsi="Times New Roman" w:cs="Times New Roman"/>
          <w:sz w:val="24"/>
          <w:szCs w:val="24"/>
        </w:rPr>
        <w:t>er</w:t>
      </w:r>
      <w:r>
        <w:rPr>
          <w:rFonts w:ascii="Times New Roman" w:hAnsi="Times New Roman" w:cs="Times New Roman"/>
          <w:sz w:val="24"/>
          <w:szCs w:val="24"/>
        </w:rPr>
        <w:t xml:space="preserve"> and others</w:t>
      </w:r>
      <w:r w:rsidR="00775E27">
        <w:rPr>
          <w:rFonts w:ascii="Times New Roman" w:hAnsi="Times New Roman" w:cs="Times New Roman"/>
          <w:sz w:val="24"/>
          <w:szCs w:val="24"/>
        </w:rPr>
        <w:t xml:space="preserve">’ </w:t>
      </w:r>
      <w:r w:rsidR="00775E27" w:rsidRPr="00507CF9">
        <w:rPr>
          <w:rFonts w:ascii="Times New Roman" w:hAnsi="Times New Roman" w:cs="Times New Roman"/>
          <w:sz w:val="24"/>
          <w:szCs w:val="24"/>
        </w:rPr>
        <w:t>pedagogical</w:t>
      </w:r>
      <w:r w:rsidR="00632A7E" w:rsidRPr="00507CF9">
        <w:rPr>
          <w:rFonts w:ascii="Times New Roman" w:hAnsi="Times New Roman" w:cs="Times New Roman"/>
          <w:sz w:val="24"/>
          <w:szCs w:val="24"/>
        </w:rPr>
        <w:t xml:space="preserve"> knowledge to teach</w:t>
      </w:r>
      <w:r w:rsidR="004D1C3C">
        <w:rPr>
          <w:rFonts w:ascii="Times New Roman" w:hAnsi="Times New Roman" w:cs="Times New Roman"/>
          <w:sz w:val="24"/>
          <w:szCs w:val="24"/>
        </w:rPr>
        <w:t xml:space="preserve">, and </w:t>
      </w:r>
      <w:r w:rsidR="00B64E67">
        <w:rPr>
          <w:rFonts w:ascii="Times New Roman" w:hAnsi="Times New Roman" w:cs="Times New Roman"/>
          <w:sz w:val="24"/>
          <w:szCs w:val="24"/>
        </w:rPr>
        <w:t>she</w:t>
      </w:r>
      <w:r w:rsidR="004D1C3C">
        <w:rPr>
          <w:rFonts w:ascii="Times New Roman" w:hAnsi="Times New Roman" w:cs="Times New Roman"/>
          <w:sz w:val="24"/>
          <w:szCs w:val="24"/>
        </w:rPr>
        <w:t xml:space="preserve"> </w:t>
      </w:r>
      <w:r w:rsidR="00632A7E" w:rsidRPr="00507CF9">
        <w:rPr>
          <w:rFonts w:ascii="Times New Roman" w:hAnsi="Times New Roman" w:cs="Times New Roman"/>
          <w:sz w:val="24"/>
          <w:szCs w:val="24"/>
        </w:rPr>
        <w:t xml:space="preserve">has a confident approach while </w:t>
      </w:r>
      <w:r>
        <w:rPr>
          <w:rFonts w:ascii="Times New Roman" w:hAnsi="Times New Roman" w:cs="Times New Roman"/>
          <w:sz w:val="24"/>
          <w:szCs w:val="24"/>
        </w:rPr>
        <w:t>leading others in academic settings</w:t>
      </w:r>
      <w:r w:rsidR="00602E8A">
        <w:rPr>
          <w:rFonts w:ascii="Times New Roman" w:hAnsi="Times New Roman" w:cs="Times New Roman"/>
          <w:sz w:val="24"/>
          <w:szCs w:val="24"/>
        </w:rPr>
        <w:t xml:space="preserve"> and</w:t>
      </w:r>
      <w:r>
        <w:rPr>
          <w:rFonts w:ascii="Times New Roman" w:hAnsi="Times New Roman" w:cs="Times New Roman"/>
          <w:sz w:val="24"/>
          <w:szCs w:val="24"/>
        </w:rPr>
        <w:t xml:space="preserve"> </w:t>
      </w:r>
      <w:r w:rsidR="00632A7E" w:rsidRPr="00507CF9">
        <w:rPr>
          <w:rFonts w:ascii="Times New Roman" w:hAnsi="Times New Roman" w:cs="Times New Roman"/>
          <w:sz w:val="24"/>
          <w:szCs w:val="24"/>
        </w:rPr>
        <w:t>delivering h</w:t>
      </w:r>
      <w:r w:rsidR="00AA20B0">
        <w:rPr>
          <w:rFonts w:ascii="Times New Roman" w:hAnsi="Times New Roman" w:cs="Times New Roman"/>
          <w:sz w:val="24"/>
          <w:szCs w:val="24"/>
        </w:rPr>
        <w:t>er</w:t>
      </w:r>
      <w:r w:rsidR="004D1C3C">
        <w:rPr>
          <w:rFonts w:ascii="Times New Roman" w:hAnsi="Times New Roman" w:cs="Times New Roman"/>
          <w:sz w:val="24"/>
          <w:szCs w:val="24"/>
        </w:rPr>
        <w:t xml:space="preserve"> lectures </w:t>
      </w:r>
      <w:r>
        <w:rPr>
          <w:rFonts w:ascii="Times New Roman" w:hAnsi="Times New Roman" w:cs="Times New Roman"/>
          <w:sz w:val="24"/>
          <w:szCs w:val="24"/>
        </w:rPr>
        <w:t xml:space="preserve">and </w:t>
      </w:r>
      <w:r w:rsidR="00B64E67">
        <w:rPr>
          <w:rFonts w:ascii="Times New Roman" w:hAnsi="Times New Roman" w:cs="Times New Roman"/>
          <w:sz w:val="24"/>
          <w:szCs w:val="24"/>
        </w:rPr>
        <w:t xml:space="preserve">academic skills </w:t>
      </w:r>
      <w:r w:rsidR="00632A7E" w:rsidRPr="00507CF9">
        <w:rPr>
          <w:rFonts w:ascii="Times New Roman" w:hAnsi="Times New Roman" w:cs="Times New Roman"/>
          <w:sz w:val="24"/>
          <w:szCs w:val="24"/>
        </w:rPr>
        <w:t>to the students.</w:t>
      </w:r>
    </w:p>
    <w:p w14:paraId="1B7ADB9E" w14:textId="5347EC20" w:rsidR="00CC2738" w:rsidRDefault="00CC2738" w:rsidP="00632A7E">
      <w:pPr>
        <w:spacing w:after="0" w:line="240" w:lineRule="auto"/>
        <w:jc w:val="both"/>
        <w:rPr>
          <w:rFonts w:ascii="Times New Roman" w:hAnsi="Times New Roman" w:cs="Times New Roman"/>
          <w:sz w:val="24"/>
          <w:szCs w:val="24"/>
        </w:rPr>
      </w:pPr>
    </w:p>
    <w:p w14:paraId="093A7C84" w14:textId="32D89F85" w:rsidR="00CC2738" w:rsidRDefault="00CC2738" w:rsidP="00632A7E">
      <w:pPr>
        <w:spacing w:after="0" w:line="240" w:lineRule="auto"/>
        <w:jc w:val="both"/>
        <w:rPr>
          <w:rFonts w:ascii="Times New Roman" w:hAnsi="Times New Roman" w:cs="Times New Roman"/>
          <w:sz w:val="24"/>
          <w:szCs w:val="24"/>
        </w:rPr>
      </w:pPr>
      <w:r w:rsidRPr="00CC2738">
        <w:rPr>
          <w:rFonts w:ascii="Times New Roman" w:hAnsi="Times New Roman" w:cs="Times New Roman"/>
          <w:sz w:val="24"/>
          <w:szCs w:val="24"/>
        </w:rPr>
        <w:t>During my time working with h</w:t>
      </w:r>
      <w:r w:rsidR="00B64E67">
        <w:rPr>
          <w:rFonts w:ascii="Times New Roman" w:hAnsi="Times New Roman" w:cs="Times New Roman"/>
          <w:sz w:val="24"/>
          <w:szCs w:val="24"/>
        </w:rPr>
        <w:t>er</w:t>
      </w:r>
      <w:r w:rsidRPr="00CC2738">
        <w:rPr>
          <w:rFonts w:ascii="Times New Roman" w:hAnsi="Times New Roman" w:cs="Times New Roman"/>
          <w:sz w:val="24"/>
          <w:szCs w:val="24"/>
        </w:rPr>
        <w:t xml:space="preserve"> in h</w:t>
      </w:r>
      <w:r w:rsidR="00AA20B0">
        <w:rPr>
          <w:rFonts w:ascii="Times New Roman" w:hAnsi="Times New Roman" w:cs="Times New Roman"/>
          <w:sz w:val="24"/>
          <w:szCs w:val="24"/>
        </w:rPr>
        <w:t>er</w:t>
      </w:r>
      <w:r w:rsidRPr="00CC2738">
        <w:rPr>
          <w:rFonts w:ascii="Times New Roman" w:hAnsi="Times New Roman" w:cs="Times New Roman"/>
          <w:sz w:val="24"/>
          <w:szCs w:val="24"/>
        </w:rPr>
        <w:t xml:space="preserve"> capacity </w:t>
      </w:r>
      <w:r w:rsidR="00B64E67">
        <w:rPr>
          <w:rFonts w:ascii="Times New Roman" w:hAnsi="Times New Roman" w:cs="Times New Roman"/>
          <w:sz w:val="24"/>
          <w:szCs w:val="24"/>
        </w:rPr>
        <w:t>as</w:t>
      </w:r>
      <w:r w:rsidRPr="00CC2738">
        <w:rPr>
          <w:rFonts w:ascii="Times New Roman" w:hAnsi="Times New Roman" w:cs="Times New Roman"/>
          <w:sz w:val="24"/>
          <w:szCs w:val="24"/>
        </w:rPr>
        <w:t xml:space="preserve"> the </w:t>
      </w:r>
      <w:r w:rsidR="00AA20B0">
        <w:rPr>
          <w:rFonts w:ascii="Times New Roman" w:hAnsi="Times New Roman" w:cs="Times New Roman"/>
          <w:sz w:val="24"/>
          <w:szCs w:val="24"/>
        </w:rPr>
        <w:t>CERTHE</w:t>
      </w:r>
      <w:r w:rsidRPr="00CC2738">
        <w:rPr>
          <w:rFonts w:ascii="Times New Roman" w:hAnsi="Times New Roman" w:cs="Times New Roman"/>
          <w:sz w:val="24"/>
          <w:szCs w:val="24"/>
        </w:rPr>
        <w:t xml:space="preserve"> programme manager at the London Campus, </w:t>
      </w:r>
      <w:r w:rsidR="00B64E67">
        <w:rPr>
          <w:rFonts w:ascii="Times New Roman" w:hAnsi="Times New Roman" w:cs="Times New Roman"/>
          <w:sz w:val="24"/>
          <w:szCs w:val="24"/>
        </w:rPr>
        <w:t>s</w:t>
      </w:r>
      <w:r w:rsidRPr="00CC2738">
        <w:rPr>
          <w:rFonts w:ascii="Times New Roman" w:hAnsi="Times New Roman" w:cs="Times New Roman"/>
          <w:sz w:val="24"/>
          <w:szCs w:val="24"/>
        </w:rPr>
        <w:t xml:space="preserve">he consistently aimed and led a team-wide engagement with peers to revamp the quality of the modules that were being taught to ensure that they were relevant and in line with the module descriptors. I </w:t>
      </w:r>
      <w:r w:rsidR="00602E8A">
        <w:rPr>
          <w:rFonts w:ascii="Times New Roman" w:hAnsi="Times New Roman" w:cs="Times New Roman"/>
          <w:sz w:val="24"/>
          <w:szCs w:val="24"/>
        </w:rPr>
        <w:t>genuine</w:t>
      </w:r>
      <w:r w:rsidRPr="00CC2738">
        <w:rPr>
          <w:rFonts w:ascii="Times New Roman" w:hAnsi="Times New Roman" w:cs="Times New Roman"/>
          <w:sz w:val="24"/>
          <w:szCs w:val="24"/>
        </w:rPr>
        <w:t>ly think that h</w:t>
      </w:r>
      <w:r w:rsidR="00AA20B0">
        <w:rPr>
          <w:rFonts w:ascii="Times New Roman" w:hAnsi="Times New Roman" w:cs="Times New Roman"/>
          <w:sz w:val="24"/>
          <w:szCs w:val="24"/>
        </w:rPr>
        <w:t>er</w:t>
      </w:r>
      <w:r w:rsidRPr="00CC2738">
        <w:rPr>
          <w:rFonts w:ascii="Times New Roman" w:hAnsi="Times New Roman" w:cs="Times New Roman"/>
          <w:sz w:val="24"/>
          <w:szCs w:val="24"/>
        </w:rPr>
        <w:t xml:space="preserve"> effort was beyond the programme management, as h</w:t>
      </w:r>
      <w:r w:rsidR="00AA20B0">
        <w:rPr>
          <w:rFonts w:ascii="Times New Roman" w:hAnsi="Times New Roman" w:cs="Times New Roman"/>
          <w:sz w:val="24"/>
          <w:szCs w:val="24"/>
        </w:rPr>
        <w:t>er</w:t>
      </w:r>
      <w:r w:rsidRPr="00CC2738">
        <w:rPr>
          <w:rFonts w:ascii="Times New Roman" w:hAnsi="Times New Roman" w:cs="Times New Roman"/>
          <w:sz w:val="24"/>
          <w:szCs w:val="24"/>
        </w:rPr>
        <w:t xml:space="preserve"> leadership aimed to introduce a cultur</w:t>
      </w:r>
      <w:r w:rsidR="00602E8A">
        <w:rPr>
          <w:rFonts w:ascii="Times New Roman" w:hAnsi="Times New Roman" w:cs="Times New Roman"/>
          <w:sz w:val="24"/>
          <w:szCs w:val="24"/>
        </w:rPr>
        <w:t>e</w:t>
      </w:r>
      <w:r w:rsidRPr="00CC2738">
        <w:rPr>
          <w:rFonts w:ascii="Times New Roman" w:hAnsi="Times New Roman" w:cs="Times New Roman"/>
          <w:sz w:val="24"/>
          <w:szCs w:val="24"/>
        </w:rPr>
        <w:t xml:space="preserve"> </w:t>
      </w:r>
      <w:r w:rsidR="00602E8A">
        <w:rPr>
          <w:rFonts w:ascii="Times New Roman" w:hAnsi="Times New Roman" w:cs="Times New Roman"/>
          <w:sz w:val="24"/>
          <w:szCs w:val="24"/>
        </w:rPr>
        <w:t xml:space="preserve">of support and teamwork </w:t>
      </w:r>
      <w:r w:rsidRPr="00CC2738">
        <w:rPr>
          <w:rFonts w:ascii="Times New Roman" w:hAnsi="Times New Roman" w:cs="Times New Roman"/>
          <w:sz w:val="24"/>
          <w:szCs w:val="24"/>
        </w:rPr>
        <w:t xml:space="preserve">to the programme where </w:t>
      </w:r>
      <w:r w:rsidR="00B64E67">
        <w:rPr>
          <w:rFonts w:ascii="Times New Roman" w:hAnsi="Times New Roman" w:cs="Times New Roman"/>
          <w:sz w:val="24"/>
          <w:szCs w:val="24"/>
        </w:rPr>
        <w:t>s</w:t>
      </w:r>
      <w:r w:rsidRPr="00CC2738">
        <w:rPr>
          <w:rFonts w:ascii="Times New Roman" w:hAnsi="Times New Roman" w:cs="Times New Roman"/>
          <w:sz w:val="24"/>
          <w:szCs w:val="24"/>
        </w:rPr>
        <w:t>he actively encouraged and supported colleagues such as module leaders and lecturers throughout the programme to consider engagement with research, professional practice, and bring current trends and developments to the classroom. Students' feedback reflect</w:t>
      </w:r>
      <w:r w:rsidR="00775E27">
        <w:rPr>
          <w:rFonts w:ascii="Times New Roman" w:hAnsi="Times New Roman" w:cs="Times New Roman"/>
          <w:sz w:val="24"/>
          <w:szCs w:val="24"/>
        </w:rPr>
        <w:t>ed</w:t>
      </w:r>
      <w:r w:rsidRPr="00CC2738">
        <w:rPr>
          <w:rFonts w:ascii="Times New Roman" w:hAnsi="Times New Roman" w:cs="Times New Roman"/>
          <w:sz w:val="24"/>
          <w:szCs w:val="24"/>
        </w:rPr>
        <w:t xml:space="preserve"> very good satisfaction levels</w:t>
      </w:r>
      <w:r w:rsidR="00602E8A">
        <w:rPr>
          <w:rFonts w:ascii="Times New Roman" w:hAnsi="Times New Roman" w:cs="Times New Roman"/>
          <w:sz w:val="24"/>
          <w:szCs w:val="24"/>
        </w:rPr>
        <w:t>. It reflected proactive and reactive leadership to ensure standardisation and having students at the centre of her practice in collaboration with the immediate department. Sylvia works with o</w:t>
      </w:r>
      <w:r w:rsidRPr="00CC2738">
        <w:rPr>
          <w:rFonts w:ascii="Times New Roman" w:hAnsi="Times New Roman" w:cs="Times New Roman"/>
          <w:sz w:val="24"/>
          <w:szCs w:val="24"/>
        </w:rPr>
        <w:t>ther professional departments</w:t>
      </w:r>
      <w:r w:rsidR="00602E8A">
        <w:rPr>
          <w:rFonts w:ascii="Times New Roman" w:hAnsi="Times New Roman" w:cs="Times New Roman"/>
          <w:sz w:val="24"/>
          <w:szCs w:val="24"/>
        </w:rPr>
        <w:t>, such as careers, students' services, and assessments, to develop a holistic approach to developing students' experiences</w:t>
      </w:r>
      <w:r w:rsidRPr="00CC2738">
        <w:rPr>
          <w:rFonts w:ascii="Times New Roman" w:hAnsi="Times New Roman" w:cs="Times New Roman"/>
          <w:sz w:val="24"/>
          <w:szCs w:val="24"/>
        </w:rPr>
        <w:t>.</w:t>
      </w:r>
    </w:p>
    <w:p w14:paraId="2896D1A2" w14:textId="3CF4F869" w:rsidR="00D47930" w:rsidRDefault="00D47930" w:rsidP="00632A7E">
      <w:pPr>
        <w:spacing w:after="0" w:line="240" w:lineRule="auto"/>
        <w:jc w:val="both"/>
        <w:rPr>
          <w:rFonts w:ascii="Times New Roman" w:hAnsi="Times New Roman" w:cs="Times New Roman"/>
          <w:sz w:val="24"/>
          <w:szCs w:val="24"/>
        </w:rPr>
      </w:pPr>
    </w:p>
    <w:p w14:paraId="39CC9674" w14:textId="6E1C2861" w:rsidR="00D47930" w:rsidRPr="00D47930" w:rsidRDefault="00B64E67" w:rsidP="00D47930">
      <w:pPr>
        <w:spacing w:after="0" w:line="240" w:lineRule="auto"/>
        <w:jc w:val="both"/>
        <w:rPr>
          <w:rFonts w:ascii="Times New Roman" w:hAnsi="Times New Roman" w:cs="Times New Roman"/>
          <w:sz w:val="24"/>
          <w:szCs w:val="24"/>
        </w:rPr>
      </w:pPr>
      <w:r w:rsidRPr="00B64E67">
        <w:rPr>
          <w:rFonts w:ascii="Times New Roman" w:hAnsi="Times New Roman" w:cs="Times New Roman"/>
          <w:sz w:val="24"/>
          <w:szCs w:val="24"/>
        </w:rPr>
        <w:t>Sylvia Hoffmann</w:t>
      </w:r>
      <w:r>
        <w:rPr>
          <w:rFonts w:ascii="Times New Roman" w:hAnsi="Times New Roman" w:cs="Times New Roman"/>
          <w:sz w:val="24"/>
          <w:szCs w:val="24"/>
        </w:rPr>
        <w:t xml:space="preserve"> </w:t>
      </w:r>
      <w:r w:rsidR="00D47930" w:rsidRPr="00D47930">
        <w:rPr>
          <w:rFonts w:ascii="Times New Roman" w:hAnsi="Times New Roman" w:cs="Times New Roman"/>
          <w:sz w:val="24"/>
          <w:szCs w:val="24"/>
        </w:rPr>
        <w:t>regularly lead</w:t>
      </w:r>
      <w:r>
        <w:rPr>
          <w:rFonts w:ascii="Times New Roman" w:hAnsi="Times New Roman" w:cs="Times New Roman"/>
          <w:sz w:val="24"/>
          <w:szCs w:val="24"/>
        </w:rPr>
        <w:t>s relevant meetings, such as programme committees and other events, to review programmes’ performance and support new colleagues. She also delivers</w:t>
      </w:r>
      <w:r w:rsidR="00D47930" w:rsidRPr="00D47930">
        <w:rPr>
          <w:rFonts w:ascii="Times New Roman" w:hAnsi="Times New Roman" w:cs="Times New Roman"/>
          <w:sz w:val="24"/>
          <w:szCs w:val="24"/>
        </w:rPr>
        <w:t xml:space="preserve"> training</w:t>
      </w:r>
      <w:r w:rsidR="00602E8A">
        <w:rPr>
          <w:rFonts w:ascii="Times New Roman" w:hAnsi="Times New Roman" w:cs="Times New Roman"/>
          <w:sz w:val="24"/>
          <w:szCs w:val="24"/>
        </w:rPr>
        <w:t>/standardisation</w:t>
      </w:r>
      <w:r w:rsidR="00924BA2">
        <w:rPr>
          <w:rFonts w:ascii="Times New Roman" w:hAnsi="Times New Roman" w:cs="Times New Roman"/>
          <w:sz w:val="24"/>
          <w:szCs w:val="24"/>
        </w:rPr>
        <w:t xml:space="preserve"> for</w:t>
      </w:r>
      <w:r w:rsidR="00D47930" w:rsidRPr="00D47930">
        <w:rPr>
          <w:rFonts w:ascii="Times New Roman" w:hAnsi="Times New Roman" w:cs="Times New Roman"/>
          <w:sz w:val="24"/>
          <w:szCs w:val="24"/>
        </w:rPr>
        <w:t xml:space="preserve"> module leaders on key aspects such as curriculum development, assessment strategy, and feedback at both formative and summative levels to enhance students' experience.</w:t>
      </w:r>
      <w:r>
        <w:rPr>
          <w:rFonts w:ascii="Times New Roman" w:hAnsi="Times New Roman" w:cs="Times New Roman"/>
          <w:sz w:val="24"/>
          <w:szCs w:val="24"/>
        </w:rPr>
        <w:t xml:space="preserve"> She </w:t>
      </w:r>
      <w:r w:rsidR="00602E8A">
        <w:rPr>
          <w:rFonts w:ascii="Times New Roman" w:hAnsi="Times New Roman" w:cs="Times New Roman"/>
          <w:sz w:val="24"/>
          <w:szCs w:val="24"/>
        </w:rPr>
        <w:t>runs</w:t>
      </w:r>
      <w:r>
        <w:rPr>
          <w:rFonts w:ascii="Times New Roman" w:hAnsi="Times New Roman" w:cs="Times New Roman"/>
          <w:sz w:val="24"/>
          <w:szCs w:val="24"/>
        </w:rPr>
        <w:t xml:space="preserve"> regular termly standardisation meetings with the academic team to share good practices and areas for further development. </w:t>
      </w:r>
    </w:p>
    <w:p w14:paraId="78B4BF26" w14:textId="77777777" w:rsidR="00D47930" w:rsidRPr="00D47930" w:rsidRDefault="00D47930" w:rsidP="00D47930">
      <w:pPr>
        <w:spacing w:after="0" w:line="240" w:lineRule="auto"/>
        <w:jc w:val="both"/>
        <w:rPr>
          <w:rFonts w:ascii="Times New Roman" w:hAnsi="Times New Roman" w:cs="Times New Roman"/>
          <w:sz w:val="24"/>
          <w:szCs w:val="24"/>
        </w:rPr>
      </w:pPr>
    </w:p>
    <w:p w14:paraId="4915FAEF" w14:textId="7464EE38" w:rsidR="00D47930" w:rsidRPr="00D47930" w:rsidRDefault="00D47930" w:rsidP="00D47930">
      <w:pPr>
        <w:spacing w:after="0" w:line="240" w:lineRule="auto"/>
        <w:jc w:val="both"/>
        <w:rPr>
          <w:rFonts w:ascii="Times New Roman" w:hAnsi="Times New Roman" w:cs="Times New Roman"/>
          <w:sz w:val="24"/>
          <w:szCs w:val="24"/>
        </w:rPr>
      </w:pPr>
      <w:r w:rsidRPr="00D47930">
        <w:rPr>
          <w:rFonts w:ascii="Times New Roman" w:hAnsi="Times New Roman" w:cs="Times New Roman"/>
          <w:sz w:val="24"/>
          <w:szCs w:val="24"/>
        </w:rPr>
        <w:t xml:space="preserve"> </w:t>
      </w:r>
      <w:r w:rsidR="00B64E67">
        <w:rPr>
          <w:rFonts w:ascii="Times New Roman" w:hAnsi="Times New Roman" w:cs="Times New Roman"/>
          <w:sz w:val="24"/>
          <w:szCs w:val="24"/>
        </w:rPr>
        <w:t>Sh</w:t>
      </w:r>
      <w:r w:rsidRPr="00D47930">
        <w:rPr>
          <w:rFonts w:ascii="Times New Roman" w:hAnsi="Times New Roman" w:cs="Times New Roman"/>
          <w:sz w:val="24"/>
          <w:szCs w:val="24"/>
        </w:rPr>
        <w:t>e aims to actively engage externals to develop the currency of academic programmes</w:t>
      </w:r>
      <w:r w:rsidR="00602E8A">
        <w:rPr>
          <w:rFonts w:ascii="Times New Roman" w:hAnsi="Times New Roman" w:cs="Times New Roman"/>
          <w:sz w:val="24"/>
          <w:szCs w:val="24"/>
        </w:rPr>
        <w:t>,</w:t>
      </w:r>
      <w:r w:rsidRPr="00D47930">
        <w:rPr>
          <w:rFonts w:ascii="Times New Roman" w:hAnsi="Times New Roman" w:cs="Times New Roman"/>
          <w:sz w:val="24"/>
          <w:szCs w:val="24"/>
        </w:rPr>
        <w:t xml:space="preserve"> such as </w:t>
      </w:r>
      <w:r w:rsidR="003B2911" w:rsidRPr="00D47930">
        <w:rPr>
          <w:rFonts w:ascii="Times New Roman" w:hAnsi="Times New Roman" w:cs="Times New Roman"/>
          <w:sz w:val="24"/>
          <w:szCs w:val="24"/>
        </w:rPr>
        <w:t>gathering feedback from</w:t>
      </w:r>
      <w:r w:rsidRPr="00D47930">
        <w:rPr>
          <w:rFonts w:ascii="Times New Roman" w:hAnsi="Times New Roman" w:cs="Times New Roman"/>
          <w:sz w:val="24"/>
          <w:szCs w:val="24"/>
        </w:rPr>
        <w:t xml:space="preserve"> companies</w:t>
      </w:r>
      <w:r w:rsidR="00F510C4">
        <w:rPr>
          <w:rFonts w:ascii="Times New Roman" w:hAnsi="Times New Roman" w:cs="Times New Roman"/>
          <w:sz w:val="24"/>
          <w:szCs w:val="24"/>
        </w:rPr>
        <w:t xml:space="preserve"> and guest speakers to embed current trends in the employment market. In my capacity </w:t>
      </w:r>
      <w:r w:rsidR="00602E8A">
        <w:rPr>
          <w:rFonts w:ascii="Times New Roman" w:hAnsi="Times New Roman" w:cs="Times New Roman"/>
          <w:sz w:val="24"/>
          <w:szCs w:val="24"/>
        </w:rPr>
        <w:t>as</w:t>
      </w:r>
      <w:r w:rsidR="00F510C4">
        <w:rPr>
          <w:rFonts w:ascii="Times New Roman" w:hAnsi="Times New Roman" w:cs="Times New Roman"/>
          <w:sz w:val="24"/>
          <w:szCs w:val="24"/>
        </w:rPr>
        <w:t xml:space="preserve"> the former module</w:t>
      </w:r>
      <w:r w:rsidR="00602E8A">
        <w:rPr>
          <w:rFonts w:ascii="Times New Roman" w:hAnsi="Times New Roman" w:cs="Times New Roman"/>
          <w:sz w:val="24"/>
          <w:szCs w:val="24"/>
        </w:rPr>
        <w:t xml:space="preserve"> lead for</w:t>
      </w:r>
      <w:r w:rsidR="00F510C4">
        <w:rPr>
          <w:rFonts w:ascii="Times New Roman" w:hAnsi="Times New Roman" w:cs="Times New Roman"/>
          <w:sz w:val="24"/>
          <w:szCs w:val="24"/>
        </w:rPr>
        <w:t xml:space="preserve"> PCD</w:t>
      </w:r>
      <w:r w:rsidR="00602E8A">
        <w:rPr>
          <w:rFonts w:ascii="Times New Roman" w:hAnsi="Times New Roman" w:cs="Times New Roman"/>
          <w:sz w:val="24"/>
          <w:szCs w:val="24"/>
        </w:rPr>
        <w:t>: Professional Career Development and current ECD: Employability and Career Development, we had in-depth discussions to develop the module where we can support students' skills,</w:t>
      </w:r>
      <w:r w:rsidR="00F510C4">
        <w:rPr>
          <w:rFonts w:ascii="Times New Roman" w:hAnsi="Times New Roman" w:cs="Times New Roman"/>
          <w:sz w:val="24"/>
          <w:szCs w:val="24"/>
        </w:rPr>
        <w:t xml:space="preserve"> including presentation, communication</w:t>
      </w:r>
      <w:r w:rsidR="00E429F6">
        <w:rPr>
          <w:rFonts w:ascii="Times New Roman" w:hAnsi="Times New Roman" w:cs="Times New Roman"/>
          <w:sz w:val="24"/>
          <w:szCs w:val="24"/>
        </w:rPr>
        <w:t xml:space="preserve">, </w:t>
      </w:r>
      <w:r w:rsidR="00F510C4">
        <w:rPr>
          <w:rFonts w:ascii="Times New Roman" w:hAnsi="Times New Roman" w:cs="Times New Roman"/>
          <w:sz w:val="24"/>
          <w:szCs w:val="24"/>
        </w:rPr>
        <w:t xml:space="preserve">IT </w:t>
      </w:r>
      <w:r w:rsidR="00E429F6">
        <w:rPr>
          <w:rFonts w:ascii="Times New Roman" w:hAnsi="Times New Roman" w:cs="Times New Roman"/>
          <w:sz w:val="24"/>
          <w:szCs w:val="24"/>
        </w:rPr>
        <w:t xml:space="preserve">and reflective </w:t>
      </w:r>
      <w:r w:rsidR="00F510C4">
        <w:rPr>
          <w:rFonts w:ascii="Times New Roman" w:hAnsi="Times New Roman" w:cs="Times New Roman"/>
          <w:sz w:val="24"/>
          <w:szCs w:val="24"/>
        </w:rPr>
        <w:t>skills through formative and summative assessment</w:t>
      </w:r>
      <w:r w:rsidR="00E429F6">
        <w:rPr>
          <w:rFonts w:ascii="Times New Roman" w:hAnsi="Times New Roman" w:cs="Times New Roman"/>
          <w:sz w:val="24"/>
          <w:szCs w:val="24"/>
        </w:rPr>
        <w:t>, l</w:t>
      </w:r>
      <w:r w:rsidR="00F510C4">
        <w:rPr>
          <w:rFonts w:ascii="Times New Roman" w:hAnsi="Times New Roman" w:cs="Times New Roman"/>
          <w:sz w:val="24"/>
          <w:szCs w:val="24"/>
        </w:rPr>
        <w:t>eading to a constructive dialogue process that</w:t>
      </w:r>
      <w:r w:rsidRPr="00D47930">
        <w:rPr>
          <w:rFonts w:ascii="Times New Roman" w:hAnsi="Times New Roman" w:cs="Times New Roman"/>
          <w:sz w:val="24"/>
          <w:szCs w:val="24"/>
        </w:rPr>
        <w:t xml:space="preserve"> created </w:t>
      </w:r>
      <w:r w:rsidR="00F510C4">
        <w:rPr>
          <w:rFonts w:ascii="Times New Roman" w:hAnsi="Times New Roman" w:cs="Times New Roman"/>
          <w:sz w:val="24"/>
          <w:szCs w:val="24"/>
        </w:rPr>
        <w:t xml:space="preserve">a </w:t>
      </w:r>
      <w:r w:rsidRPr="00D47930">
        <w:rPr>
          <w:rFonts w:ascii="Times New Roman" w:hAnsi="Times New Roman" w:cs="Times New Roman"/>
          <w:sz w:val="24"/>
          <w:szCs w:val="24"/>
        </w:rPr>
        <w:t xml:space="preserve">progressive approach to programme management. </w:t>
      </w:r>
    </w:p>
    <w:p w14:paraId="6B486C7A" w14:textId="77777777" w:rsidR="00D47930" w:rsidRPr="00D47930" w:rsidRDefault="00D47930" w:rsidP="00D47930">
      <w:pPr>
        <w:spacing w:after="0" w:line="240" w:lineRule="auto"/>
        <w:jc w:val="both"/>
        <w:rPr>
          <w:rFonts w:ascii="Times New Roman" w:hAnsi="Times New Roman" w:cs="Times New Roman"/>
          <w:sz w:val="24"/>
          <w:szCs w:val="24"/>
        </w:rPr>
      </w:pPr>
    </w:p>
    <w:p w14:paraId="1CEAB5B4" w14:textId="2DE29DC8" w:rsidR="00D47930" w:rsidRPr="00507CF9" w:rsidRDefault="00383486" w:rsidP="00D47930">
      <w:pPr>
        <w:spacing w:after="0" w:line="240" w:lineRule="auto"/>
        <w:jc w:val="both"/>
        <w:rPr>
          <w:rFonts w:ascii="Times New Roman" w:hAnsi="Times New Roman" w:cs="Times New Roman"/>
          <w:sz w:val="24"/>
          <w:szCs w:val="24"/>
        </w:rPr>
      </w:pPr>
      <w:r>
        <w:rPr>
          <w:rFonts w:ascii="Times New Roman" w:hAnsi="Times New Roman" w:cs="Times New Roman"/>
          <w:sz w:val="24"/>
          <w:szCs w:val="24"/>
        </w:rPr>
        <w:t>As a colleague who</w:t>
      </w:r>
      <w:r w:rsidR="00F510C4">
        <w:rPr>
          <w:rFonts w:ascii="Times New Roman" w:hAnsi="Times New Roman" w:cs="Times New Roman"/>
          <w:sz w:val="24"/>
          <w:szCs w:val="24"/>
        </w:rPr>
        <w:t xml:space="preserve"> has engaged with her in multiple activities in academic and research-related events, I view her style as a more collaborative leader with an effort to bring details and a</w:t>
      </w:r>
      <w:r w:rsidR="00D47930" w:rsidRPr="00D47930">
        <w:rPr>
          <w:rFonts w:ascii="Times New Roman" w:hAnsi="Times New Roman" w:cs="Times New Roman"/>
          <w:sz w:val="24"/>
          <w:szCs w:val="24"/>
        </w:rPr>
        <w:t xml:space="preserve"> reflective understanding of what businesses are looking </w:t>
      </w:r>
      <w:r w:rsidR="003B2911">
        <w:rPr>
          <w:rFonts w:ascii="Times New Roman" w:hAnsi="Times New Roman" w:cs="Times New Roman"/>
          <w:sz w:val="24"/>
          <w:szCs w:val="24"/>
        </w:rPr>
        <w:t>for to</w:t>
      </w:r>
      <w:r w:rsidR="00D47930" w:rsidRPr="00D47930">
        <w:rPr>
          <w:rFonts w:ascii="Times New Roman" w:hAnsi="Times New Roman" w:cs="Times New Roman"/>
          <w:sz w:val="24"/>
          <w:szCs w:val="24"/>
        </w:rPr>
        <w:t xml:space="preserve"> be represented in the curriculum design</w:t>
      </w:r>
      <w:r w:rsidR="003B2911">
        <w:rPr>
          <w:rFonts w:ascii="Times New Roman" w:hAnsi="Times New Roman" w:cs="Times New Roman"/>
          <w:sz w:val="24"/>
          <w:szCs w:val="24"/>
        </w:rPr>
        <w:t xml:space="preserve"> and development within h</w:t>
      </w:r>
      <w:r w:rsidR="00AA20B0">
        <w:rPr>
          <w:rFonts w:ascii="Times New Roman" w:hAnsi="Times New Roman" w:cs="Times New Roman"/>
          <w:sz w:val="24"/>
          <w:szCs w:val="24"/>
        </w:rPr>
        <w:t>er</w:t>
      </w:r>
      <w:r w:rsidR="003B2911">
        <w:rPr>
          <w:rFonts w:ascii="Times New Roman" w:hAnsi="Times New Roman" w:cs="Times New Roman"/>
          <w:sz w:val="24"/>
          <w:szCs w:val="24"/>
        </w:rPr>
        <w:t xml:space="preserve"> programmes</w:t>
      </w:r>
      <w:r w:rsidR="00D47930" w:rsidRPr="00D47930">
        <w:rPr>
          <w:rFonts w:ascii="Times New Roman" w:hAnsi="Times New Roman" w:cs="Times New Roman"/>
          <w:sz w:val="24"/>
          <w:szCs w:val="24"/>
        </w:rPr>
        <w:t xml:space="preserve">. </w:t>
      </w:r>
      <w:r>
        <w:rPr>
          <w:rFonts w:ascii="Times New Roman" w:hAnsi="Times New Roman" w:cs="Times New Roman"/>
          <w:sz w:val="24"/>
          <w:szCs w:val="24"/>
        </w:rPr>
        <w:t xml:space="preserve">She highly considers the students throughout the </w:t>
      </w:r>
      <w:r w:rsidR="00701DD6">
        <w:rPr>
          <w:rFonts w:ascii="Times New Roman" w:hAnsi="Times New Roman" w:cs="Times New Roman"/>
          <w:sz w:val="24"/>
          <w:szCs w:val="24"/>
        </w:rPr>
        <w:t>material and assessment development process</w:t>
      </w:r>
      <w:r>
        <w:rPr>
          <w:rFonts w:ascii="Times New Roman" w:hAnsi="Times New Roman" w:cs="Times New Roman"/>
          <w:sz w:val="24"/>
          <w:szCs w:val="24"/>
        </w:rPr>
        <w:t xml:space="preserve"> to ensure that it is fit for purpose and in line with the academic requirements.</w:t>
      </w:r>
      <w:r w:rsidR="00D47930" w:rsidRPr="00D47930">
        <w:rPr>
          <w:rFonts w:ascii="Times New Roman" w:hAnsi="Times New Roman" w:cs="Times New Roman"/>
          <w:sz w:val="24"/>
          <w:szCs w:val="24"/>
        </w:rPr>
        <w:t xml:space="preserve"> </w:t>
      </w:r>
      <w:r w:rsidR="00AA20B0">
        <w:rPr>
          <w:rFonts w:ascii="Times New Roman" w:hAnsi="Times New Roman" w:cs="Times New Roman"/>
          <w:sz w:val="24"/>
          <w:szCs w:val="24"/>
        </w:rPr>
        <w:t>She</w:t>
      </w:r>
      <w:r w:rsidR="00D47930" w:rsidRPr="00D47930">
        <w:rPr>
          <w:rFonts w:ascii="Times New Roman" w:hAnsi="Times New Roman" w:cs="Times New Roman"/>
          <w:sz w:val="24"/>
          <w:szCs w:val="24"/>
        </w:rPr>
        <w:t xml:space="preserve"> </w:t>
      </w:r>
      <w:r>
        <w:rPr>
          <w:rFonts w:ascii="Times New Roman" w:hAnsi="Times New Roman" w:cs="Times New Roman"/>
          <w:sz w:val="24"/>
          <w:szCs w:val="24"/>
        </w:rPr>
        <w:t>actively engages</w:t>
      </w:r>
      <w:r w:rsidR="00D47930" w:rsidRPr="00D47930">
        <w:rPr>
          <w:rFonts w:ascii="Times New Roman" w:hAnsi="Times New Roman" w:cs="Times New Roman"/>
          <w:sz w:val="24"/>
          <w:szCs w:val="24"/>
        </w:rPr>
        <w:t xml:space="preserve"> with academic and professional departments to make th</w:t>
      </w:r>
      <w:r w:rsidR="00AA20B0">
        <w:rPr>
          <w:rFonts w:ascii="Times New Roman" w:hAnsi="Times New Roman" w:cs="Times New Roman"/>
          <w:sz w:val="24"/>
          <w:szCs w:val="24"/>
        </w:rPr>
        <w:t>is</w:t>
      </w:r>
      <w:r w:rsidR="00D47930" w:rsidRPr="00D47930">
        <w:rPr>
          <w:rFonts w:ascii="Times New Roman" w:hAnsi="Times New Roman" w:cs="Times New Roman"/>
          <w:sz w:val="24"/>
          <w:szCs w:val="24"/>
        </w:rPr>
        <w:t xml:space="preserve"> change </w:t>
      </w:r>
      <w:r w:rsidRPr="00D47930">
        <w:rPr>
          <w:rFonts w:ascii="Times New Roman" w:hAnsi="Times New Roman" w:cs="Times New Roman"/>
          <w:sz w:val="24"/>
          <w:szCs w:val="24"/>
        </w:rPr>
        <w:t>work</w:t>
      </w:r>
      <w:r>
        <w:rPr>
          <w:rFonts w:ascii="Times New Roman" w:hAnsi="Times New Roman" w:cs="Times New Roman"/>
          <w:sz w:val="24"/>
          <w:szCs w:val="24"/>
        </w:rPr>
        <w:t xml:space="preserve"> and</w:t>
      </w:r>
      <w:r w:rsidR="003B2911">
        <w:rPr>
          <w:rFonts w:ascii="Times New Roman" w:hAnsi="Times New Roman" w:cs="Times New Roman"/>
          <w:sz w:val="24"/>
          <w:szCs w:val="24"/>
        </w:rPr>
        <w:t xml:space="preserve"> make more meaningful evaluations</w:t>
      </w:r>
      <w:r>
        <w:rPr>
          <w:rFonts w:ascii="Times New Roman" w:hAnsi="Times New Roman" w:cs="Times New Roman"/>
          <w:sz w:val="24"/>
          <w:szCs w:val="24"/>
        </w:rPr>
        <w:t xml:space="preserve"> through dialogue and feedback from lecturers and students</w:t>
      </w:r>
      <w:r w:rsidR="00D47930" w:rsidRPr="00D47930">
        <w:rPr>
          <w:rFonts w:ascii="Times New Roman" w:hAnsi="Times New Roman" w:cs="Times New Roman"/>
          <w:sz w:val="24"/>
          <w:szCs w:val="24"/>
        </w:rPr>
        <w:t>.</w:t>
      </w:r>
    </w:p>
    <w:p w14:paraId="11C0BB96" w14:textId="77777777" w:rsidR="00632A7E" w:rsidRDefault="00632A7E" w:rsidP="00632A7E">
      <w:pPr>
        <w:spacing w:after="0" w:line="240" w:lineRule="auto"/>
        <w:jc w:val="both"/>
        <w:rPr>
          <w:rFonts w:ascii="Times New Roman" w:hAnsi="Times New Roman" w:cs="Times New Roman"/>
          <w:sz w:val="24"/>
          <w:szCs w:val="24"/>
        </w:rPr>
      </w:pPr>
    </w:p>
    <w:p w14:paraId="29E923CA" w14:textId="0E427E39" w:rsidR="00632A7E" w:rsidRPr="00BF22A1" w:rsidRDefault="00F510C4" w:rsidP="00632A7E">
      <w:pPr>
        <w:spacing w:after="0"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She </w:t>
      </w:r>
      <w:r w:rsidR="00383486">
        <w:rPr>
          <w:rFonts w:ascii="Times New Roman" w:hAnsi="Times New Roman" w:cs="Times New Roman"/>
          <w:color w:val="000000" w:themeColor="text1"/>
          <w:sz w:val="24"/>
          <w:szCs w:val="24"/>
        </w:rPr>
        <w:t>has a passion for involving and leading academic discussions for her professional development. She is also supportive of her colleagues, demonstrating her adherence to</w:t>
      </w:r>
      <w:r w:rsidR="00632A7E" w:rsidRPr="00BF22A1">
        <w:rPr>
          <w:rFonts w:ascii="Times New Roman" w:hAnsi="Times New Roman" w:cs="Times New Roman"/>
          <w:color w:val="000000" w:themeColor="text1"/>
          <w:sz w:val="24"/>
          <w:szCs w:val="24"/>
        </w:rPr>
        <w:t xml:space="preserve"> </w:t>
      </w:r>
      <w:r w:rsidR="00701DD6">
        <w:rPr>
          <w:rFonts w:ascii="Times New Roman" w:hAnsi="Times New Roman" w:cs="Times New Roman"/>
          <w:color w:val="000000" w:themeColor="text1"/>
          <w:sz w:val="24"/>
          <w:szCs w:val="24"/>
        </w:rPr>
        <w:t>our highly respected academic and professional values</w:t>
      </w:r>
      <w:r w:rsidR="00383486">
        <w:rPr>
          <w:rFonts w:ascii="Times New Roman" w:hAnsi="Times New Roman" w:cs="Times New Roman"/>
          <w:color w:val="000000" w:themeColor="text1"/>
          <w:sz w:val="24"/>
          <w:szCs w:val="24"/>
        </w:rPr>
        <w:t xml:space="preserve"> within the university</w:t>
      </w:r>
      <w:r w:rsidR="00632A7E" w:rsidRPr="00BF22A1">
        <w:rPr>
          <w:rFonts w:ascii="Times New Roman" w:hAnsi="Times New Roman" w:cs="Times New Roman"/>
          <w:color w:val="000000" w:themeColor="text1"/>
          <w:sz w:val="24"/>
          <w:szCs w:val="24"/>
        </w:rPr>
        <w:t xml:space="preserve">. In the </w:t>
      </w:r>
      <w:r w:rsidR="003B2911" w:rsidRPr="00BF22A1">
        <w:rPr>
          <w:rFonts w:ascii="Times New Roman" w:hAnsi="Times New Roman" w:cs="Times New Roman"/>
          <w:color w:val="000000" w:themeColor="text1"/>
          <w:sz w:val="24"/>
          <w:szCs w:val="24"/>
        </w:rPr>
        <w:t>years I worked with h</w:t>
      </w:r>
      <w:r w:rsidR="00AA20B0">
        <w:rPr>
          <w:rFonts w:ascii="Times New Roman" w:hAnsi="Times New Roman" w:cs="Times New Roman"/>
          <w:color w:val="000000" w:themeColor="text1"/>
          <w:sz w:val="24"/>
          <w:szCs w:val="24"/>
        </w:rPr>
        <w:t>er</w:t>
      </w:r>
      <w:r w:rsidR="00632A7E" w:rsidRPr="00BF22A1">
        <w:rPr>
          <w:rFonts w:ascii="Times New Roman" w:hAnsi="Times New Roman" w:cs="Times New Roman"/>
          <w:color w:val="000000" w:themeColor="text1"/>
          <w:sz w:val="24"/>
          <w:szCs w:val="24"/>
        </w:rPr>
        <w:t>,</w:t>
      </w:r>
      <w:r w:rsidR="004D1C3C" w:rsidRPr="00BF22A1">
        <w:rPr>
          <w:rFonts w:ascii="Times New Roman" w:hAnsi="Times New Roman" w:cs="Times New Roman"/>
          <w:color w:val="000000" w:themeColor="text1"/>
          <w:sz w:val="24"/>
          <w:szCs w:val="24"/>
        </w:rPr>
        <w:t xml:space="preserve"> </w:t>
      </w:r>
      <w:r w:rsidR="00383486">
        <w:rPr>
          <w:rFonts w:ascii="Times New Roman" w:hAnsi="Times New Roman" w:cs="Times New Roman"/>
          <w:color w:val="000000" w:themeColor="text1"/>
          <w:sz w:val="24"/>
          <w:szCs w:val="24"/>
        </w:rPr>
        <w:t>s</w:t>
      </w:r>
      <w:r w:rsidR="00632A7E" w:rsidRPr="00BF22A1">
        <w:rPr>
          <w:rFonts w:ascii="Times New Roman" w:hAnsi="Times New Roman" w:cs="Times New Roman"/>
          <w:color w:val="000000" w:themeColor="text1"/>
          <w:sz w:val="24"/>
          <w:szCs w:val="24"/>
        </w:rPr>
        <w:t xml:space="preserve">he worked as a </w:t>
      </w:r>
      <w:r w:rsidR="003B2911" w:rsidRPr="00BF22A1">
        <w:rPr>
          <w:rFonts w:ascii="Times New Roman" w:hAnsi="Times New Roman" w:cs="Times New Roman"/>
          <w:color w:val="000000" w:themeColor="text1"/>
          <w:sz w:val="24"/>
          <w:szCs w:val="24"/>
        </w:rPr>
        <w:t xml:space="preserve">senior </w:t>
      </w:r>
      <w:r w:rsidR="004D1C3C" w:rsidRPr="00BF22A1">
        <w:rPr>
          <w:rFonts w:ascii="Times New Roman" w:hAnsi="Times New Roman" w:cs="Times New Roman"/>
          <w:color w:val="000000" w:themeColor="text1"/>
          <w:sz w:val="24"/>
          <w:szCs w:val="24"/>
        </w:rPr>
        <w:t xml:space="preserve">lecturer </w:t>
      </w:r>
      <w:r w:rsidR="00383486">
        <w:rPr>
          <w:rFonts w:ascii="Times New Roman" w:hAnsi="Times New Roman" w:cs="Times New Roman"/>
          <w:color w:val="000000" w:themeColor="text1"/>
          <w:sz w:val="24"/>
          <w:szCs w:val="24"/>
        </w:rPr>
        <w:t>and lead for the CERTHE</w:t>
      </w:r>
      <w:r w:rsidR="003B2911" w:rsidRPr="00BF22A1">
        <w:rPr>
          <w:rFonts w:ascii="Times New Roman" w:hAnsi="Times New Roman" w:cs="Times New Roman"/>
          <w:color w:val="000000" w:themeColor="text1"/>
          <w:sz w:val="24"/>
          <w:szCs w:val="24"/>
        </w:rPr>
        <w:t xml:space="preserve"> </w:t>
      </w:r>
      <w:r w:rsidR="00924BA2" w:rsidRPr="00BF22A1">
        <w:rPr>
          <w:rFonts w:ascii="Times New Roman" w:hAnsi="Times New Roman" w:cs="Times New Roman"/>
          <w:color w:val="000000" w:themeColor="text1"/>
          <w:sz w:val="24"/>
          <w:szCs w:val="24"/>
        </w:rPr>
        <w:t>programme</w:t>
      </w:r>
      <w:r w:rsidR="004D1C3C" w:rsidRPr="00BF22A1">
        <w:rPr>
          <w:rFonts w:ascii="Times New Roman" w:hAnsi="Times New Roman" w:cs="Times New Roman"/>
          <w:color w:val="000000" w:themeColor="text1"/>
          <w:sz w:val="24"/>
          <w:szCs w:val="24"/>
        </w:rPr>
        <w:t xml:space="preserve"> at </w:t>
      </w:r>
      <w:r w:rsidR="00372AD6" w:rsidRPr="00BF22A1">
        <w:rPr>
          <w:rFonts w:ascii="Times New Roman" w:hAnsi="Times New Roman" w:cs="Times New Roman"/>
          <w:color w:val="000000" w:themeColor="text1"/>
          <w:sz w:val="24"/>
          <w:szCs w:val="24"/>
        </w:rPr>
        <w:t>UWTSD</w:t>
      </w:r>
      <w:r w:rsidR="00383486">
        <w:rPr>
          <w:rFonts w:ascii="Times New Roman" w:hAnsi="Times New Roman" w:cs="Times New Roman"/>
          <w:color w:val="000000" w:themeColor="text1"/>
          <w:sz w:val="24"/>
          <w:szCs w:val="24"/>
        </w:rPr>
        <w:t xml:space="preserve"> - London</w:t>
      </w:r>
      <w:r w:rsidR="00AA20B0">
        <w:rPr>
          <w:rFonts w:ascii="Times New Roman" w:hAnsi="Times New Roman" w:cs="Times New Roman"/>
          <w:color w:val="000000" w:themeColor="text1"/>
          <w:sz w:val="24"/>
          <w:szCs w:val="24"/>
        </w:rPr>
        <w:t>; she also acts as a module leader for a number of modules, including academic skills and running additional initiatives such as language support and one-to-one support provision</w:t>
      </w:r>
      <w:r w:rsidR="00372AD6" w:rsidRPr="00BF22A1">
        <w:rPr>
          <w:rFonts w:ascii="Times New Roman" w:hAnsi="Times New Roman" w:cs="Times New Roman"/>
          <w:color w:val="000000" w:themeColor="text1"/>
          <w:sz w:val="24"/>
          <w:szCs w:val="24"/>
        </w:rPr>
        <w:t xml:space="preserve">. </w:t>
      </w:r>
    </w:p>
    <w:p w14:paraId="759E3C2D" w14:textId="5277847B" w:rsidR="00775E27" w:rsidRDefault="00775E27" w:rsidP="00632A7E">
      <w:pPr>
        <w:spacing w:after="0" w:line="240" w:lineRule="auto"/>
        <w:jc w:val="both"/>
        <w:rPr>
          <w:rFonts w:ascii="Times New Roman" w:hAnsi="Times New Roman" w:cs="Times New Roman"/>
          <w:color w:val="FF0000"/>
          <w:sz w:val="24"/>
          <w:szCs w:val="24"/>
        </w:rPr>
      </w:pPr>
    </w:p>
    <w:p w14:paraId="12EBAD2E" w14:textId="2A8BCA24" w:rsidR="00775E27" w:rsidRDefault="00775E27" w:rsidP="00775E2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Reviewing </w:t>
      </w:r>
      <w:r w:rsidR="00AA20B0">
        <w:rPr>
          <w:rFonts w:ascii="Times New Roman" w:hAnsi="Times New Roman" w:cs="Times New Roman"/>
          <w:sz w:val="24"/>
          <w:szCs w:val="24"/>
        </w:rPr>
        <w:t>her</w:t>
      </w:r>
      <w:r>
        <w:rPr>
          <w:rFonts w:ascii="Times New Roman" w:hAnsi="Times New Roman" w:cs="Times New Roman"/>
          <w:sz w:val="24"/>
          <w:szCs w:val="24"/>
        </w:rPr>
        <w:t xml:space="preserve"> application, I am confident that </w:t>
      </w:r>
      <w:r w:rsidR="00AA20B0">
        <w:rPr>
          <w:rFonts w:ascii="Times New Roman" w:hAnsi="Times New Roman" w:cs="Times New Roman"/>
          <w:sz w:val="24"/>
          <w:szCs w:val="24"/>
        </w:rPr>
        <w:t>Sylvia</w:t>
      </w:r>
      <w:r>
        <w:rPr>
          <w:rFonts w:ascii="Times New Roman" w:hAnsi="Times New Roman" w:cs="Times New Roman"/>
          <w:sz w:val="24"/>
          <w:szCs w:val="24"/>
        </w:rPr>
        <w:t xml:space="preserve"> meets the senior fellow level expectations across the different standards</w:t>
      </w:r>
      <w:r w:rsidR="00383486">
        <w:rPr>
          <w:rFonts w:ascii="Times New Roman" w:hAnsi="Times New Roman" w:cs="Times New Roman"/>
          <w:sz w:val="24"/>
          <w:szCs w:val="24"/>
        </w:rPr>
        <w:t>, including Activity, Core K</w:t>
      </w:r>
      <w:r>
        <w:rPr>
          <w:rFonts w:ascii="Times New Roman" w:hAnsi="Times New Roman" w:cs="Times New Roman"/>
          <w:sz w:val="24"/>
          <w:szCs w:val="24"/>
        </w:rPr>
        <w:t xml:space="preserve">nowledge, and Professional Values. </w:t>
      </w:r>
      <w:r w:rsidR="00AA20B0">
        <w:rPr>
          <w:rFonts w:ascii="Times New Roman" w:hAnsi="Times New Roman" w:cs="Times New Roman"/>
          <w:sz w:val="24"/>
          <w:szCs w:val="24"/>
        </w:rPr>
        <w:t>Her</w:t>
      </w:r>
      <w:r>
        <w:rPr>
          <w:rFonts w:ascii="Times New Roman" w:hAnsi="Times New Roman" w:cs="Times New Roman"/>
          <w:sz w:val="24"/>
          <w:szCs w:val="24"/>
        </w:rPr>
        <w:t xml:space="preserve"> application </w:t>
      </w:r>
      <w:r w:rsidR="00383486">
        <w:rPr>
          <w:rFonts w:ascii="Times New Roman" w:hAnsi="Times New Roman" w:cs="Times New Roman"/>
          <w:sz w:val="24"/>
          <w:szCs w:val="24"/>
        </w:rPr>
        <w:t>reflects</w:t>
      </w:r>
      <w:r>
        <w:rPr>
          <w:rFonts w:ascii="Times New Roman" w:hAnsi="Times New Roman" w:cs="Times New Roman"/>
          <w:sz w:val="24"/>
          <w:szCs w:val="24"/>
        </w:rPr>
        <w:t xml:space="preserve"> h</w:t>
      </w:r>
      <w:r w:rsidR="00AA20B0">
        <w:rPr>
          <w:rFonts w:ascii="Times New Roman" w:hAnsi="Times New Roman" w:cs="Times New Roman"/>
          <w:sz w:val="24"/>
          <w:szCs w:val="24"/>
        </w:rPr>
        <w:t>er</w:t>
      </w:r>
      <w:r>
        <w:rPr>
          <w:rFonts w:ascii="Times New Roman" w:hAnsi="Times New Roman" w:cs="Times New Roman"/>
          <w:sz w:val="24"/>
          <w:szCs w:val="24"/>
        </w:rPr>
        <w:t xml:space="preserve"> own academic and professional competencies as a teacher</w:t>
      </w:r>
      <w:r w:rsidR="00383486">
        <w:rPr>
          <w:rFonts w:ascii="Times New Roman" w:hAnsi="Times New Roman" w:cs="Times New Roman"/>
          <w:sz w:val="24"/>
          <w:szCs w:val="24"/>
        </w:rPr>
        <w:t>, educational leader, and a</w:t>
      </w:r>
      <w:r>
        <w:rPr>
          <w:rFonts w:ascii="Times New Roman" w:hAnsi="Times New Roman" w:cs="Times New Roman"/>
          <w:sz w:val="24"/>
          <w:szCs w:val="24"/>
        </w:rPr>
        <w:t xml:space="preserve"> developing professional within the HE sector, meeting the UK and overseas expectations in terms of enhancing students’ knowledge and understanding, as well as preparation of students beyond the subject matter by focusing on skills development. H</w:t>
      </w:r>
      <w:r w:rsidR="00AA20B0">
        <w:rPr>
          <w:rFonts w:ascii="Times New Roman" w:hAnsi="Times New Roman" w:cs="Times New Roman"/>
          <w:sz w:val="24"/>
          <w:szCs w:val="24"/>
        </w:rPr>
        <w:t>er</w:t>
      </w:r>
      <w:r>
        <w:rPr>
          <w:rFonts w:ascii="Times New Roman" w:hAnsi="Times New Roman" w:cs="Times New Roman"/>
          <w:sz w:val="24"/>
          <w:szCs w:val="24"/>
        </w:rPr>
        <w:t xml:space="preserve"> focus on providing </w:t>
      </w:r>
      <w:r w:rsidR="00383486">
        <w:rPr>
          <w:rFonts w:ascii="Times New Roman" w:hAnsi="Times New Roman" w:cs="Times New Roman"/>
          <w:sz w:val="24"/>
          <w:szCs w:val="24"/>
        </w:rPr>
        <w:t xml:space="preserve">an engaging learning and teaching environment and constructive feedback </w:t>
      </w:r>
      <w:r w:rsidR="00F2398C">
        <w:rPr>
          <w:rFonts w:ascii="Times New Roman" w:hAnsi="Times New Roman" w:cs="Times New Roman"/>
          <w:sz w:val="24"/>
          <w:szCs w:val="24"/>
        </w:rPr>
        <w:t>shows</w:t>
      </w:r>
      <w:r w:rsidR="00383486">
        <w:rPr>
          <w:rFonts w:ascii="Times New Roman" w:hAnsi="Times New Roman" w:cs="Times New Roman"/>
          <w:sz w:val="24"/>
          <w:szCs w:val="24"/>
        </w:rPr>
        <w:t xml:space="preserve"> a strong commitment to the</w:t>
      </w:r>
      <w:r>
        <w:rPr>
          <w:rFonts w:ascii="Times New Roman" w:hAnsi="Times New Roman" w:cs="Times New Roman"/>
          <w:sz w:val="24"/>
          <w:szCs w:val="24"/>
        </w:rPr>
        <w:t xml:space="preserve"> quality of education and students</w:t>
      </w:r>
      <w:r w:rsidR="00F2398C">
        <w:rPr>
          <w:rFonts w:ascii="Times New Roman" w:hAnsi="Times New Roman" w:cs="Times New Roman"/>
          <w:sz w:val="24"/>
          <w:szCs w:val="24"/>
        </w:rPr>
        <w:t>’ progress</w:t>
      </w:r>
      <w:r>
        <w:rPr>
          <w:rFonts w:ascii="Times New Roman" w:hAnsi="Times New Roman" w:cs="Times New Roman"/>
          <w:sz w:val="24"/>
          <w:szCs w:val="24"/>
        </w:rPr>
        <w:t xml:space="preserve"> in higher education. </w:t>
      </w:r>
      <w:r w:rsidR="00701DD6">
        <w:rPr>
          <w:rFonts w:ascii="Times New Roman" w:hAnsi="Times New Roman" w:cs="Times New Roman"/>
          <w:sz w:val="24"/>
          <w:szCs w:val="24"/>
        </w:rPr>
        <w:t>The</w:t>
      </w:r>
      <w:r>
        <w:rPr>
          <w:rFonts w:ascii="Times New Roman" w:hAnsi="Times New Roman" w:cs="Times New Roman"/>
          <w:sz w:val="24"/>
          <w:szCs w:val="24"/>
        </w:rPr>
        <w:t xml:space="preserve"> two case studies provided in h</w:t>
      </w:r>
      <w:r w:rsidR="00AA20B0">
        <w:rPr>
          <w:rFonts w:ascii="Times New Roman" w:hAnsi="Times New Roman" w:cs="Times New Roman"/>
          <w:sz w:val="24"/>
          <w:szCs w:val="24"/>
        </w:rPr>
        <w:t>er</w:t>
      </w:r>
      <w:r>
        <w:rPr>
          <w:rFonts w:ascii="Times New Roman" w:hAnsi="Times New Roman" w:cs="Times New Roman"/>
          <w:sz w:val="24"/>
          <w:szCs w:val="24"/>
        </w:rPr>
        <w:t xml:space="preserve"> application are strong evidence of h</w:t>
      </w:r>
      <w:r w:rsidR="00AA20B0">
        <w:rPr>
          <w:rFonts w:ascii="Times New Roman" w:hAnsi="Times New Roman" w:cs="Times New Roman"/>
          <w:sz w:val="24"/>
          <w:szCs w:val="24"/>
        </w:rPr>
        <w:t xml:space="preserve">er </w:t>
      </w:r>
      <w:r>
        <w:rPr>
          <w:rFonts w:ascii="Times New Roman" w:hAnsi="Times New Roman" w:cs="Times New Roman"/>
          <w:sz w:val="24"/>
          <w:szCs w:val="24"/>
        </w:rPr>
        <w:t xml:space="preserve">leadership capability in both academic and professional settings to develop and lead </w:t>
      </w:r>
      <w:r w:rsidR="00701DD6">
        <w:rPr>
          <w:rFonts w:ascii="Times New Roman" w:hAnsi="Times New Roman" w:cs="Times New Roman"/>
          <w:sz w:val="24"/>
          <w:szCs w:val="24"/>
        </w:rPr>
        <w:t>academic staff development and maintain</w:t>
      </w:r>
      <w:r w:rsidR="00383486">
        <w:rPr>
          <w:rFonts w:ascii="Times New Roman" w:hAnsi="Times New Roman" w:cs="Times New Roman"/>
          <w:sz w:val="24"/>
          <w:szCs w:val="24"/>
        </w:rPr>
        <w:t xml:space="preserve"> high levels of student</w:t>
      </w:r>
      <w:r>
        <w:rPr>
          <w:rFonts w:ascii="Times New Roman" w:hAnsi="Times New Roman" w:cs="Times New Roman"/>
          <w:sz w:val="24"/>
          <w:szCs w:val="24"/>
        </w:rPr>
        <w:t xml:space="preserve"> experience and knowledge gain in higher education. </w:t>
      </w:r>
    </w:p>
    <w:p w14:paraId="77D99C2D" w14:textId="77777777" w:rsidR="0007550A" w:rsidRPr="00A0424F" w:rsidRDefault="0007550A" w:rsidP="00383486">
      <w:pPr>
        <w:spacing w:after="0" w:line="360" w:lineRule="auto"/>
        <w:jc w:val="both"/>
        <w:rPr>
          <w:rFonts w:ascii="Times New Roman" w:eastAsia="Times New Roman" w:hAnsi="Times New Roman" w:cs="Times New Roman"/>
          <w:b/>
          <w:bCs/>
        </w:rPr>
      </w:pPr>
    </w:p>
    <w:p w14:paraId="004F07A6" w14:textId="7925CBA4" w:rsidR="00632A7E" w:rsidRPr="00A95D32" w:rsidRDefault="00632A7E" w:rsidP="00632A7E">
      <w:pPr>
        <w:spacing w:after="0" w:line="240" w:lineRule="auto"/>
        <w:jc w:val="both"/>
        <w:rPr>
          <w:rFonts w:ascii="Times New Roman" w:hAnsi="Times New Roman" w:cs="Times New Roman"/>
          <w:sz w:val="24"/>
          <w:szCs w:val="24"/>
        </w:rPr>
      </w:pPr>
      <w:r w:rsidRPr="00A95D32">
        <w:rPr>
          <w:rFonts w:ascii="Times New Roman" w:hAnsi="Times New Roman" w:cs="Times New Roman"/>
          <w:sz w:val="24"/>
          <w:szCs w:val="24"/>
        </w:rPr>
        <w:t>I</w:t>
      </w:r>
      <w:r w:rsidR="00372AD6">
        <w:rPr>
          <w:rFonts w:ascii="Times New Roman" w:hAnsi="Times New Roman" w:cs="Times New Roman"/>
          <w:sz w:val="24"/>
          <w:szCs w:val="24"/>
        </w:rPr>
        <w:t>n view of h</w:t>
      </w:r>
      <w:r w:rsidR="00AA20B0">
        <w:rPr>
          <w:rFonts w:ascii="Times New Roman" w:hAnsi="Times New Roman" w:cs="Times New Roman"/>
          <w:sz w:val="24"/>
          <w:szCs w:val="24"/>
        </w:rPr>
        <w:t xml:space="preserve">er </w:t>
      </w:r>
      <w:r w:rsidR="00372AD6">
        <w:rPr>
          <w:rFonts w:ascii="Times New Roman" w:hAnsi="Times New Roman" w:cs="Times New Roman"/>
          <w:sz w:val="24"/>
          <w:szCs w:val="24"/>
        </w:rPr>
        <w:t xml:space="preserve">academic knowledge and experience, I </w:t>
      </w:r>
      <w:r w:rsidRPr="00A95D32">
        <w:rPr>
          <w:rFonts w:ascii="Times New Roman" w:hAnsi="Times New Roman" w:cs="Times New Roman"/>
          <w:sz w:val="24"/>
          <w:szCs w:val="24"/>
        </w:rPr>
        <w:t>strongly support h</w:t>
      </w:r>
      <w:r w:rsidR="00AA20B0">
        <w:rPr>
          <w:rFonts w:ascii="Times New Roman" w:hAnsi="Times New Roman" w:cs="Times New Roman"/>
          <w:sz w:val="24"/>
          <w:szCs w:val="24"/>
        </w:rPr>
        <w:t>er</w:t>
      </w:r>
      <w:r w:rsidRPr="00A95D32">
        <w:rPr>
          <w:rFonts w:ascii="Times New Roman" w:hAnsi="Times New Roman" w:cs="Times New Roman"/>
          <w:sz w:val="24"/>
          <w:szCs w:val="24"/>
        </w:rPr>
        <w:t xml:space="preserve"> application for </w:t>
      </w:r>
      <w:r w:rsidR="00383486">
        <w:rPr>
          <w:rFonts w:ascii="Times New Roman" w:hAnsi="Times New Roman" w:cs="Times New Roman"/>
          <w:sz w:val="24"/>
          <w:szCs w:val="24"/>
        </w:rPr>
        <w:t>recognition as a Senior Fellow of the Higher Education Academy/ Advance HE and hope that she continues to develop</w:t>
      </w:r>
      <w:r w:rsidRPr="00A95D32">
        <w:rPr>
          <w:rFonts w:ascii="Times New Roman" w:hAnsi="Times New Roman" w:cs="Times New Roman"/>
          <w:sz w:val="24"/>
          <w:szCs w:val="24"/>
        </w:rPr>
        <w:t xml:space="preserve"> </w:t>
      </w:r>
      <w:r w:rsidR="00355592">
        <w:rPr>
          <w:rFonts w:ascii="Times New Roman" w:hAnsi="Times New Roman" w:cs="Times New Roman"/>
          <w:sz w:val="24"/>
          <w:szCs w:val="24"/>
        </w:rPr>
        <w:t>in h</w:t>
      </w:r>
      <w:r w:rsidR="00AA20B0">
        <w:rPr>
          <w:rFonts w:ascii="Times New Roman" w:hAnsi="Times New Roman" w:cs="Times New Roman"/>
          <w:sz w:val="24"/>
          <w:szCs w:val="24"/>
        </w:rPr>
        <w:t>er</w:t>
      </w:r>
      <w:r w:rsidR="00355592">
        <w:rPr>
          <w:rFonts w:ascii="Times New Roman" w:hAnsi="Times New Roman" w:cs="Times New Roman"/>
          <w:sz w:val="24"/>
          <w:szCs w:val="24"/>
        </w:rPr>
        <w:t xml:space="preserve"> professional and academic capacities</w:t>
      </w:r>
      <w:r w:rsidRPr="00A95D32">
        <w:rPr>
          <w:rFonts w:ascii="Times New Roman" w:hAnsi="Times New Roman" w:cs="Times New Roman"/>
          <w:sz w:val="24"/>
          <w:szCs w:val="24"/>
        </w:rPr>
        <w:t>.</w:t>
      </w:r>
    </w:p>
    <w:p w14:paraId="72E50EE5" w14:textId="77777777" w:rsidR="00632A7E" w:rsidRPr="0086362C" w:rsidRDefault="00632A7E" w:rsidP="00632A7E">
      <w:pPr>
        <w:spacing w:after="0" w:line="240" w:lineRule="auto"/>
        <w:jc w:val="both"/>
        <w:rPr>
          <w:rFonts w:ascii="Times New Roman" w:hAnsi="Times New Roman" w:cs="Times New Roman"/>
          <w:sz w:val="24"/>
          <w:szCs w:val="24"/>
        </w:rPr>
      </w:pPr>
    </w:p>
    <w:p w14:paraId="58794BBF" w14:textId="77777777" w:rsidR="00632A7E" w:rsidRPr="0086362C" w:rsidRDefault="00632A7E" w:rsidP="00632A7E">
      <w:pPr>
        <w:spacing w:after="0" w:line="240" w:lineRule="auto"/>
        <w:jc w:val="both"/>
        <w:rPr>
          <w:rFonts w:ascii="Times New Roman" w:hAnsi="Times New Roman" w:cs="Times New Roman"/>
          <w:sz w:val="24"/>
          <w:szCs w:val="24"/>
        </w:rPr>
      </w:pPr>
    </w:p>
    <w:p w14:paraId="405BBD79" w14:textId="77777777" w:rsidR="00632A7E" w:rsidRPr="0086362C" w:rsidRDefault="00632A7E" w:rsidP="00632A7E">
      <w:pPr>
        <w:spacing w:after="0" w:line="240" w:lineRule="auto"/>
        <w:jc w:val="both"/>
        <w:rPr>
          <w:rFonts w:ascii="Times New Roman" w:hAnsi="Times New Roman" w:cs="Times New Roman"/>
          <w:sz w:val="24"/>
          <w:szCs w:val="24"/>
        </w:rPr>
      </w:pPr>
      <w:r>
        <w:rPr>
          <w:rFonts w:ascii="Times New Roman" w:hAnsi="Times New Roman" w:cs="Times New Roman"/>
          <w:sz w:val="24"/>
          <w:szCs w:val="24"/>
        </w:rPr>
        <w:t>Regards,</w:t>
      </w:r>
    </w:p>
    <w:p w14:paraId="1A8091B1" w14:textId="77777777" w:rsidR="00632A7E" w:rsidRPr="0086362C" w:rsidRDefault="00632A7E" w:rsidP="00632A7E">
      <w:pPr>
        <w:spacing w:after="0" w:line="240" w:lineRule="auto"/>
        <w:jc w:val="both"/>
        <w:rPr>
          <w:rFonts w:ascii="Times New Roman" w:hAnsi="Times New Roman" w:cs="Times New Roman"/>
          <w:sz w:val="24"/>
          <w:szCs w:val="24"/>
        </w:rPr>
      </w:pPr>
    </w:p>
    <w:p w14:paraId="5161F8C2" w14:textId="6F35AE8F" w:rsidR="00632A7E" w:rsidRDefault="00383486" w:rsidP="00632A7E">
      <w:pPr>
        <w:shd w:val="clear" w:color="auto" w:fill="FFFFFF"/>
        <w:spacing w:after="0" w:line="240" w:lineRule="auto"/>
        <w:rPr>
          <w:rFonts w:ascii="Times New Roman" w:hAnsi="Times New Roman" w:cs="Times New Roman"/>
          <w:sz w:val="24"/>
          <w:szCs w:val="24"/>
        </w:rPr>
      </w:pPr>
      <w:r>
        <w:rPr>
          <w:rFonts w:ascii="Times New Roman" w:hAnsi="Times New Roman" w:cs="Times New Roman"/>
          <w:sz w:val="24"/>
          <w:szCs w:val="24"/>
        </w:rPr>
        <w:t xml:space="preserve">Dr </w:t>
      </w:r>
      <w:r w:rsidR="00E354BE">
        <w:rPr>
          <w:rFonts w:ascii="Times New Roman" w:hAnsi="Times New Roman" w:cs="Times New Roman"/>
          <w:sz w:val="24"/>
          <w:szCs w:val="24"/>
        </w:rPr>
        <w:t xml:space="preserve">Husam </w:t>
      </w:r>
      <w:proofErr w:type="spellStart"/>
      <w:r w:rsidR="00E354BE">
        <w:rPr>
          <w:rFonts w:ascii="Times New Roman" w:hAnsi="Times New Roman" w:cs="Times New Roman"/>
          <w:sz w:val="24"/>
          <w:szCs w:val="24"/>
        </w:rPr>
        <w:t>Alharahsheh</w:t>
      </w:r>
      <w:proofErr w:type="spellEnd"/>
      <w:r w:rsidR="00E354BE">
        <w:rPr>
          <w:rFonts w:ascii="Times New Roman" w:hAnsi="Times New Roman" w:cs="Times New Roman"/>
          <w:sz w:val="24"/>
          <w:szCs w:val="24"/>
        </w:rPr>
        <w:t xml:space="preserve"> </w:t>
      </w:r>
    </w:p>
    <w:p w14:paraId="28FEC632" w14:textId="77777777" w:rsidR="001C24FD" w:rsidRDefault="001C24FD" w:rsidP="00632A7E">
      <w:pPr>
        <w:shd w:val="clear" w:color="auto" w:fill="FFFFFF"/>
        <w:spacing w:after="0" w:line="240" w:lineRule="auto"/>
        <w:rPr>
          <w:rFonts w:ascii="Times New Roman" w:hAnsi="Times New Roman" w:cs="Times New Roman"/>
          <w:sz w:val="24"/>
          <w:szCs w:val="24"/>
        </w:rPr>
      </w:pPr>
    </w:p>
    <w:p w14:paraId="4CE9D500" w14:textId="0F528E09" w:rsidR="00383486" w:rsidRDefault="00383486" w:rsidP="00632A7E">
      <w:pPr>
        <w:shd w:val="clear" w:color="auto" w:fill="FFFFFF"/>
        <w:spacing w:after="0" w:line="240" w:lineRule="auto"/>
        <w:rPr>
          <w:rFonts w:ascii="Times New Roman" w:hAnsi="Times New Roman" w:cs="Times New Roman"/>
          <w:sz w:val="24"/>
          <w:szCs w:val="24"/>
        </w:rPr>
      </w:pPr>
      <w:r>
        <w:rPr>
          <w:rFonts w:ascii="Times New Roman" w:hAnsi="Times New Roman" w:cs="Times New Roman"/>
          <w:sz w:val="24"/>
          <w:szCs w:val="24"/>
        </w:rPr>
        <w:t xml:space="preserve">Former </w:t>
      </w:r>
      <w:r w:rsidR="00E354BE">
        <w:rPr>
          <w:rFonts w:ascii="Times New Roman" w:hAnsi="Times New Roman" w:cs="Times New Roman"/>
          <w:sz w:val="24"/>
          <w:szCs w:val="24"/>
        </w:rPr>
        <w:t xml:space="preserve">CERT HE </w:t>
      </w:r>
      <w:r w:rsidR="00F2398C">
        <w:rPr>
          <w:rFonts w:ascii="Times New Roman" w:hAnsi="Times New Roman" w:cs="Times New Roman"/>
          <w:sz w:val="24"/>
          <w:szCs w:val="24"/>
        </w:rPr>
        <w:t>C</w:t>
      </w:r>
      <w:r w:rsidR="00E354BE">
        <w:rPr>
          <w:rFonts w:ascii="Times New Roman" w:hAnsi="Times New Roman" w:cs="Times New Roman"/>
          <w:sz w:val="24"/>
          <w:szCs w:val="24"/>
        </w:rPr>
        <w:t xml:space="preserve">oordinator </w:t>
      </w:r>
      <w:r w:rsidR="00701DD6">
        <w:rPr>
          <w:rFonts w:ascii="Times New Roman" w:hAnsi="Times New Roman" w:cs="Times New Roman"/>
          <w:sz w:val="24"/>
          <w:szCs w:val="24"/>
        </w:rPr>
        <w:t>– UWTSD London.</w:t>
      </w:r>
    </w:p>
    <w:p w14:paraId="581D485C" w14:textId="746DCBA1" w:rsidR="00BA5A8B" w:rsidRDefault="00383486" w:rsidP="00632A7E">
      <w:pPr>
        <w:shd w:val="clear" w:color="auto" w:fill="FFFFFF"/>
        <w:spacing w:after="0" w:line="240" w:lineRule="auto"/>
        <w:rPr>
          <w:rFonts w:ascii="Times New Roman" w:hAnsi="Times New Roman" w:cs="Times New Roman"/>
          <w:sz w:val="24"/>
          <w:szCs w:val="24"/>
        </w:rPr>
      </w:pPr>
      <w:r>
        <w:rPr>
          <w:rFonts w:ascii="Times New Roman" w:hAnsi="Times New Roman" w:cs="Times New Roman"/>
          <w:sz w:val="24"/>
          <w:szCs w:val="24"/>
        </w:rPr>
        <w:t>Currently: L</w:t>
      </w:r>
      <w:r w:rsidR="00E354BE">
        <w:rPr>
          <w:rFonts w:ascii="Times New Roman" w:hAnsi="Times New Roman" w:cs="Times New Roman"/>
          <w:sz w:val="24"/>
          <w:szCs w:val="24"/>
        </w:rPr>
        <w:t xml:space="preserve">ecturer in business management </w:t>
      </w:r>
      <w:r w:rsidR="005846C7">
        <w:rPr>
          <w:rFonts w:ascii="Times New Roman" w:hAnsi="Times New Roman" w:cs="Times New Roman"/>
          <w:sz w:val="24"/>
          <w:szCs w:val="24"/>
        </w:rPr>
        <w:t xml:space="preserve">– UWTSD London. </w:t>
      </w:r>
    </w:p>
    <w:p w14:paraId="7C9021F3" w14:textId="77777777" w:rsidR="00383486" w:rsidRDefault="00383486" w:rsidP="00632A7E">
      <w:pPr>
        <w:shd w:val="clear" w:color="auto" w:fill="FFFFFF"/>
        <w:spacing w:after="0" w:line="240" w:lineRule="auto"/>
        <w:rPr>
          <w:rFonts w:ascii="Times New Roman" w:hAnsi="Times New Roman" w:cs="Times New Roman"/>
          <w:sz w:val="24"/>
          <w:szCs w:val="24"/>
        </w:rPr>
      </w:pPr>
    </w:p>
    <w:p w14:paraId="68D9E9E1" w14:textId="678B477C" w:rsidR="001C24FD" w:rsidRDefault="001C24FD" w:rsidP="00632A7E">
      <w:pPr>
        <w:shd w:val="clear" w:color="auto" w:fill="FFFFFF"/>
        <w:spacing w:after="0" w:line="240" w:lineRule="auto"/>
        <w:rPr>
          <w:rFonts w:ascii="Times New Roman" w:hAnsi="Times New Roman" w:cs="Times New Roman"/>
          <w:sz w:val="24"/>
          <w:szCs w:val="24"/>
        </w:rPr>
      </w:pPr>
      <w:r>
        <w:rPr>
          <w:rFonts w:ascii="Times New Roman" w:hAnsi="Times New Roman" w:cs="Times New Roman"/>
          <w:sz w:val="24"/>
          <w:szCs w:val="24"/>
        </w:rPr>
        <w:t>Senior Fellow of the HEA/Advance HE</w:t>
      </w:r>
    </w:p>
    <w:p w14:paraId="65424BCB" w14:textId="6624DB89" w:rsidR="00BA5A8B" w:rsidRDefault="00BA5A8B" w:rsidP="00632A7E">
      <w:pPr>
        <w:shd w:val="clear" w:color="auto" w:fill="FFFFFF"/>
        <w:spacing w:after="0" w:line="240" w:lineRule="auto"/>
        <w:rPr>
          <w:rFonts w:ascii="Times New Roman" w:hAnsi="Times New Roman" w:cs="Times New Roman"/>
          <w:sz w:val="24"/>
          <w:szCs w:val="24"/>
        </w:rPr>
      </w:pPr>
    </w:p>
    <w:p w14:paraId="747CB6CA" w14:textId="77777777" w:rsidR="001C24FD" w:rsidRPr="00A95D32" w:rsidRDefault="001C24FD" w:rsidP="00632A7E">
      <w:pPr>
        <w:shd w:val="clear" w:color="auto" w:fill="FFFFFF"/>
        <w:spacing w:after="0" w:line="240" w:lineRule="auto"/>
        <w:rPr>
          <w:rFonts w:ascii="Times New Roman" w:eastAsia="Times New Roman" w:hAnsi="Times New Roman" w:cs="Times New Roman"/>
          <w:color w:val="212121"/>
          <w:sz w:val="24"/>
          <w:szCs w:val="24"/>
          <w:lang w:eastAsia="en-GB"/>
        </w:rPr>
      </w:pPr>
    </w:p>
    <w:p w14:paraId="369112ED" w14:textId="18394983" w:rsidR="00632A7E" w:rsidRPr="006E69A9" w:rsidRDefault="00372AD6" w:rsidP="00632A7E">
      <w:pPr>
        <w:shd w:val="clear" w:color="auto" w:fill="FFFFFF"/>
        <w:spacing w:after="0" w:line="0" w:lineRule="atLeast"/>
        <w:rPr>
          <w:rFonts w:asciiTheme="majorBidi" w:hAnsiTheme="majorBidi" w:cstheme="majorBidi"/>
          <w:b/>
          <w:bCs/>
          <w:color w:val="212121"/>
          <w:sz w:val="24"/>
          <w:szCs w:val="24"/>
        </w:rPr>
      </w:pPr>
      <w:r w:rsidRPr="006E69A9">
        <w:rPr>
          <w:rFonts w:asciiTheme="majorBidi" w:hAnsiTheme="majorBidi" w:cstheme="majorBidi"/>
          <w:b/>
          <w:bCs/>
          <w:color w:val="212121"/>
          <w:sz w:val="24"/>
          <w:szCs w:val="24"/>
        </w:rPr>
        <w:t>University of Wales Trinity Saint David</w:t>
      </w:r>
    </w:p>
    <w:p w14:paraId="4205A37B" w14:textId="77777777" w:rsidR="00120FDB" w:rsidRPr="006E69A9" w:rsidRDefault="00120FDB" w:rsidP="00632A7E">
      <w:pPr>
        <w:shd w:val="clear" w:color="auto" w:fill="FFFFFF"/>
        <w:spacing w:after="0" w:line="0" w:lineRule="atLeast"/>
        <w:rPr>
          <w:rFonts w:asciiTheme="majorBidi" w:hAnsiTheme="majorBidi" w:cstheme="majorBidi"/>
          <w:color w:val="212121"/>
        </w:rPr>
      </w:pPr>
      <w:r w:rsidRPr="006E69A9">
        <w:rPr>
          <w:rFonts w:asciiTheme="majorBidi" w:hAnsiTheme="majorBidi" w:cstheme="majorBidi"/>
          <w:color w:val="212121"/>
        </w:rPr>
        <w:t>(London Campus)</w:t>
      </w:r>
    </w:p>
    <w:p w14:paraId="0B9720AD" w14:textId="5C74AE3D" w:rsidR="00D70D6A" w:rsidRPr="006E69A9" w:rsidRDefault="00383486" w:rsidP="00F806F6">
      <w:pPr>
        <w:shd w:val="clear" w:color="auto" w:fill="FFFFFF"/>
        <w:spacing w:after="0" w:line="0" w:lineRule="atLeast"/>
        <w:rPr>
          <w:rFonts w:asciiTheme="majorBidi" w:hAnsiTheme="majorBidi" w:cstheme="majorBidi"/>
        </w:rPr>
      </w:pPr>
      <w:r w:rsidRPr="006E69A9">
        <w:rPr>
          <w:rFonts w:asciiTheme="majorBidi" w:hAnsiTheme="majorBidi" w:cstheme="majorBidi"/>
          <w:color w:val="212121"/>
        </w:rPr>
        <w:t>Mobile number:</w:t>
      </w:r>
      <w:r w:rsidR="00632A7E" w:rsidRPr="006E69A9">
        <w:rPr>
          <w:rFonts w:asciiTheme="majorBidi" w:hAnsiTheme="majorBidi" w:cstheme="majorBidi"/>
          <w:color w:val="212121"/>
        </w:rPr>
        <w:t> </w:t>
      </w:r>
      <w:r w:rsidR="00E354BE" w:rsidRPr="006E69A9">
        <w:rPr>
          <w:rFonts w:asciiTheme="majorBidi" w:hAnsiTheme="majorBidi" w:cstheme="majorBidi"/>
        </w:rPr>
        <w:t xml:space="preserve"> 07491721808 </w:t>
      </w:r>
    </w:p>
    <w:p w14:paraId="2E3BF0F2" w14:textId="4C973075" w:rsidR="00A0424F" w:rsidRPr="006E69A9" w:rsidRDefault="00A0424F" w:rsidP="00F806F6">
      <w:pPr>
        <w:shd w:val="clear" w:color="auto" w:fill="FFFFFF"/>
        <w:spacing w:after="0" w:line="0" w:lineRule="atLeast"/>
        <w:rPr>
          <w:rFonts w:asciiTheme="majorBidi" w:hAnsiTheme="majorBidi" w:cstheme="majorBidi"/>
        </w:rPr>
      </w:pPr>
    </w:p>
    <w:p w14:paraId="5F2AC95A" w14:textId="3B0BA43A" w:rsidR="00A0424F" w:rsidRDefault="00A0424F" w:rsidP="00F806F6">
      <w:pPr>
        <w:shd w:val="clear" w:color="auto" w:fill="FFFFFF"/>
        <w:spacing w:after="0" w:line="0" w:lineRule="atLeast"/>
      </w:pPr>
      <w:r w:rsidRPr="006E69A9">
        <w:rPr>
          <w:rFonts w:asciiTheme="majorBidi" w:hAnsiTheme="majorBidi" w:cstheme="majorBidi"/>
        </w:rPr>
        <w:t xml:space="preserve">Signature: Husam </w:t>
      </w:r>
      <w:proofErr w:type="spellStart"/>
      <w:r w:rsidRPr="006E69A9">
        <w:rPr>
          <w:rFonts w:asciiTheme="majorBidi" w:hAnsiTheme="majorBidi" w:cstheme="majorBidi"/>
        </w:rPr>
        <w:t>A</w:t>
      </w:r>
      <w:r w:rsidR="006E69A9">
        <w:rPr>
          <w:rFonts w:asciiTheme="majorBidi" w:hAnsiTheme="majorBidi" w:cstheme="majorBidi"/>
        </w:rPr>
        <w:t>l</w:t>
      </w:r>
      <w:r w:rsidRPr="006E69A9">
        <w:rPr>
          <w:rFonts w:asciiTheme="majorBidi" w:hAnsiTheme="majorBidi" w:cstheme="majorBidi"/>
        </w:rPr>
        <w:t>harahsheh</w:t>
      </w:r>
      <w:proofErr w:type="spellEnd"/>
      <w:r w:rsidR="005E117F">
        <w:t xml:space="preserve">                      </w:t>
      </w:r>
      <w:r>
        <w:t xml:space="preserve">  </w:t>
      </w:r>
      <w:r w:rsidR="005E117F">
        <w:rPr>
          <w:noProof/>
        </w:rPr>
        <w:drawing>
          <wp:inline distT="0" distB="0" distL="0" distR="0" wp14:anchorId="726D8740" wp14:editId="51671519">
            <wp:extent cx="1817370" cy="472440"/>
            <wp:effectExtent l="0" t="0" r="0"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png"/>
                    <pic:cNvPicPr/>
                  </pic:nvPicPr>
                  <pic:blipFill>
                    <a:blip r:embed="rId4">
                      <a:extLst>
                        <a:ext uri="{28A0092B-C50C-407E-A947-70E740481C1C}">
                          <a14:useLocalDpi xmlns:a14="http://schemas.microsoft.com/office/drawing/2010/main" val="0"/>
                        </a:ext>
                      </a:extLst>
                    </a:blip>
                    <a:stretch>
                      <a:fillRect/>
                    </a:stretch>
                  </pic:blipFill>
                  <pic:spPr>
                    <a:xfrm>
                      <a:off x="0" y="0"/>
                      <a:ext cx="1817686" cy="472522"/>
                    </a:xfrm>
                    <a:prstGeom prst="rect">
                      <a:avLst/>
                    </a:prstGeom>
                  </pic:spPr>
                </pic:pic>
              </a:graphicData>
            </a:graphic>
          </wp:inline>
        </w:drawing>
      </w:r>
    </w:p>
    <w:sectPr w:rsidR="00A042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A7E"/>
    <w:rsid w:val="00044700"/>
    <w:rsid w:val="0007550A"/>
    <w:rsid w:val="00120FDB"/>
    <w:rsid w:val="00151AE8"/>
    <w:rsid w:val="00186895"/>
    <w:rsid w:val="001C24FD"/>
    <w:rsid w:val="001F7A82"/>
    <w:rsid w:val="00221ACD"/>
    <w:rsid w:val="00355592"/>
    <w:rsid w:val="00372AD6"/>
    <w:rsid w:val="00383486"/>
    <w:rsid w:val="003B2911"/>
    <w:rsid w:val="004D1C3C"/>
    <w:rsid w:val="005846C7"/>
    <w:rsid w:val="005E117F"/>
    <w:rsid w:val="00602E8A"/>
    <w:rsid w:val="00632A7E"/>
    <w:rsid w:val="006E69A9"/>
    <w:rsid w:val="00701DD6"/>
    <w:rsid w:val="00712EDF"/>
    <w:rsid w:val="00775E27"/>
    <w:rsid w:val="00924BA2"/>
    <w:rsid w:val="00976C2D"/>
    <w:rsid w:val="00A0424F"/>
    <w:rsid w:val="00AA20B0"/>
    <w:rsid w:val="00B34082"/>
    <w:rsid w:val="00B64E67"/>
    <w:rsid w:val="00BA5A8B"/>
    <w:rsid w:val="00BF22A1"/>
    <w:rsid w:val="00C040DF"/>
    <w:rsid w:val="00C85522"/>
    <w:rsid w:val="00CC2738"/>
    <w:rsid w:val="00D47930"/>
    <w:rsid w:val="00D70D6A"/>
    <w:rsid w:val="00DB42A8"/>
    <w:rsid w:val="00E354BE"/>
    <w:rsid w:val="00E429F6"/>
    <w:rsid w:val="00F2398C"/>
    <w:rsid w:val="00F270C5"/>
    <w:rsid w:val="00F510C4"/>
    <w:rsid w:val="00F806F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7D6C7"/>
  <w15:chartTrackingRefBased/>
  <w15:docId w15:val="{4E8451F4-B3A6-490B-AFB4-56B94C459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2A7E"/>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2A7E"/>
    <w:rPr>
      <w:color w:val="0563C1" w:themeColor="hyperlink"/>
      <w:u w:val="single"/>
    </w:rPr>
  </w:style>
  <w:style w:type="paragraph" w:styleId="BalloonText">
    <w:name w:val="Balloon Text"/>
    <w:basedOn w:val="Normal"/>
    <w:link w:val="BalloonTextChar"/>
    <w:uiPriority w:val="99"/>
    <w:semiHidden/>
    <w:unhideWhenUsed/>
    <w:rsid w:val="000755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7550A"/>
    <w:rPr>
      <w:rFonts w:ascii="Segoe UI" w:hAnsi="Segoe UI" w:cs="Segoe UI"/>
      <w:sz w:val="18"/>
      <w:szCs w:val="18"/>
    </w:rPr>
  </w:style>
  <w:style w:type="paragraph" w:customStyle="1" w:styleId="Default">
    <w:name w:val="Default"/>
    <w:rsid w:val="00DB42A8"/>
    <w:pPr>
      <w:autoSpaceDE w:val="0"/>
      <w:autoSpaceDN w:val="0"/>
      <w:adjustRightInd w:val="0"/>
      <w:spacing w:after="0" w:line="240" w:lineRule="auto"/>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3555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3223642">
      <w:bodyDiv w:val="1"/>
      <w:marLeft w:val="0"/>
      <w:marRight w:val="0"/>
      <w:marTop w:val="0"/>
      <w:marBottom w:val="0"/>
      <w:divBdr>
        <w:top w:val="none" w:sz="0" w:space="0" w:color="auto"/>
        <w:left w:val="none" w:sz="0" w:space="0" w:color="auto"/>
        <w:bottom w:val="none" w:sz="0" w:space="0" w:color="auto"/>
        <w:right w:val="none" w:sz="0" w:space="0" w:color="auto"/>
      </w:divBdr>
    </w:div>
    <w:div w:id="739906371">
      <w:bodyDiv w:val="1"/>
      <w:marLeft w:val="0"/>
      <w:marRight w:val="0"/>
      <w:marTop w:val="0"/>
      <w:marBottom w:val="0"/>
      <w:divBdr>
        <w:top w:val="none" w:sz="0" w:space="0" w:color="auto"/>
        <w:left w:val="none" w:sz="0" w:space="0" w:color="auto"/>
        <w:bottom w:val="none" w:sz="0" w:space="0" w:color="auto"/>
        <w:right w:val="none" w:sz="0" w:space="0" w:color="auto"/>
      </w:divBdr>
    </w:div>
    <w:div w:id="807866725">
      <w:bodyDiv w:val="1"/>
      <w:marLeft w:val="0"/>
      <w:marRight w:val="0"/>
      <w:marTop w:val="0"/>
      <w:marBottom w:val="0"/>
      <w:divBdr>
        <w:top w:val="none" w:sz="0" w:space="0" w:color="auto"/>
        <w:left w:val="none" w:sz="0" w:space="0" w:color="auto"/>
        <w:bottom w:val="none" w:sz="0" w:space="0" w:color="auto"/>
        <w:right w:val="none" w:sz="0" w:space="0" w:color="auto"/>
      </w:divBdr>
    </w:div>
    <w:div w:id="842209462">
      <w:bodyDiv w:val="1"/>
      <w:marLeft w:val="0"/>
      <w:marRight w:val="0"/>
      <w:marTop w:val="0"/>
      <w:marBottom w:val="0"/>
      <w:divBdr>
        <w:top w:val="none" w:sz="0" w:space="0" w:color="auto"/>
        <w:left w:val="none" w:sz="0" w:space="0" w:color="auto"/>
        <w:bottom w:val="none" w:sz="0" w:space="0" w:color="auto"/>
        <w:right w:val="none" w:sz="0" w:space="0" w:color="auto"/>
      </w:divBdr>
      <w:divsChild>
        <w:div w:id="841969259">
          <w:marLeft w:val="0"/>
          <w:marRight w:val="0"/>
          <w:marTop w:val="0"/>
          <w:marBottom w:val="0"/>
          <w:divBdr>
            <w:top w:val="none" w:sz="0" w:space="0" w:color="auto"/>
            <w:left w:val="none" w:sz="0" w:space="0" w:color="auto"/>
            <w:bottom w:val="none" w:sz="0" w:space="0" w:color="auto"/>
            <w:right w:val="none" w:sz="0" w:space="0" w:color="auto"/>
          </w:divBdr>
          <w:divsChild>
            <w:div w:id="1226256420">
              <w:marLeft w:val="0"/>
              <w:marRight w:val="0"/>
              <w:marTop w:val="0"/>
              <w:marBottom w:val="0"/>
              <w:divBdr>
                <w:top w:val="none" w:sz="0" w:space="0" w:color="auto"/>
                <w:left w:val="none" w:sz="0" w:space="0" w:color="auto"/>
                <w:bottom w:val="none" w:sz="0" w:space="0" w:color="auto"/>
                <w:right w:val="none" w:sz="0" w:space="0" w:color="auto"/>
              </w:divBdr>
            </w:div>
            <w:div w:id="1490052448">
              <w:marLeft w:val="0"/>
              <w:marRight w:val="0"/>
              <w:marTop w:val="0"/>
              <w:marBottom w:val="0"/>
              <w:divBdr>
                <w:top w:val="none" w:sz="0" w:space="0" w:color="auto"/>
                <w:left w:val="none" w:sz="0" w:space="0" w:color="auto"/>
                <w:bottom w:val="none" w:sz="0" w:space="0" w:color="auto"/>
                <w:right w:val="none" w:sz="0" w:space="0" w:color="auto"/>
              </w:divBdr>
            </w:div>
          </w:divsChild>
        </w:div>
        <w:div w:id="735014874">
          <w:marLeft w:val="0"/>
          <w:marRight w:val="0"/>
          <w:marTop w:val="0"/>
          <w:marBottom w:val="0"/>
          <w:divBdr>
            <w:top w:val="none" w:sz="0" w:space="0" w:color="auto"/>
            <w:left w:val="none" w:sz="0" w:space="0" w:color="auto"/>
            <w:bottom w:val="none" w:sz="0" w:space="0" w:color="auto"/>
            <w:right w:val="none" w:sz="0" w:space="0" w:color="auto"/>
          </w:divBdr>
          <w:divsChild>
            <w:div w:id="608514900">
              <w:marLeft w:val="0"/>
              <w:marRight w:val="0"/>
              <w:marTop w:val="0"/>
              <w:marBottom w:val="0"/>
              <w:divBdr>
                <w:top w:val="none" w:sz="0" w:space="0" w:color="auto"/>
                <w:left w:val="none" w:sz="0" w:space="0" w:color="auto"/>
                <w:bottom w:val="none" w:sz="0" w:space="0" w:color="auto"/>
                <w:right w:val="none" w:sz="0" w:space="0" w:color="auto"/>
              </w:divBdr>
            </w:div>
          </w:divsChild>
        </w:div>
        <w:div w:id="216402876">
          <w:marLeft w:val="0"/>
          <w:marRight w:val="0"/>
          <w:marTop w:val="0"/>
          <w:marBottom w:val="0"/>
          <w:divBdr>
            <w:top w:val="none" w:sz="0" w:space="0" w:color="auto"/>
            <w:left w:val="none" w:sz="0" w:space="0" w:color="auto"/>
            <w:bottom w:val="none" w:sz="0" w:space="0" w:color="auto"/>
            <w:right w:val="none" w:sz="0" w:space="0" w:color="auto"/>
          </w:divBdr>
          <w:divsChild>
            <w:div w:id="360473164">
              <w:marLeft w:val="0"/>
              <w:marRight w:val="0"/>
              <w:marTop w:val="0"/>
              <w:marBottom w:val="0"/>
              <w:divBdr>
                <w:top w:val="none" w:sz="0" w:space="0" w:color="auto"/>
                <w:left w:val="none" w:sz="0" w:space="0" w:color="auto"/>
                <w:bottom w:val="none" w:sz="0" w:space="0" w:color="auto"/>
                <w:right w:val="none" w:sz="0" w:space="0" w:color="auto"/>
              </w:divBdr>
            </w:div>
            <w:div w:id="476846152">
              <w:marLeft w:val="0"/>
              <w:marRight w:val="0"/>
              <w:marTop w:val="0"/>
              <w:marBottom w:val="0"/>
              <w:divBdr>
                <w:top w:val="none" w:sz="0" w:space="0" w:color="auto"/>
                <w:left w:val="none" w:sz="0" w:space="0" w:color="auto"/>
                <w:bottom w:val="none" w:sz="0" w:space="0" w:color="auto"/>
                <w:right w:val="none" w:sz="0" w:space="0" w:color="auto"/>
              </w:divBdr>
            </w:div>
          </w:divsChild>
        </w:div>
        <w:div w:id="578097384">
          <w:marLeft w:val="0"/>
          <w:marRight w:val="0"/>
          <w:marTop w:val="0"/>
          <w:marBottom w:val="0"/>
          <w:divBdr>
            <w:top w:val="none" w:sz="0" w:space="0" w:color="auto"/>
            <w:left w:val="none" w:sz="0" w:space="0" w:color="auto"/>
            <w:bottom w:val="none" w:sz="0" w:space="0" w:color="auto"/>
            <w:right w:val="none" w:sz="0" w:space="0" w:color="auto"/>
          </w:divBdr>
          <w:divsChild>
            <w:div w:id="992176677">
              <w:marLeft w:val="0"/>
              <w:marRight w:val="0"/>
              <w:marTop w:val="0"/>
              <w:marBottom w:val="0"/>
              <w:divBdr>
                <w:top w:val="none" w:sz="0" w:space="0" w:color="auto"/>
                <w:left w:val="none" w:sz="0" w:space="0" w:color="auto"/>
                <w:bottom w:val="none" w:sz="0" w:space="0" w:color="auto"/>
                <w:right w:val="none" w:sz="0" w:space="0" w:color="auto"/>
              </w:divBdr>
            </w:div>
          </w:divsChild>
        </w:div>
        <w:div w:id="184514720">
          <w:marLeft w:val="0"/>
          <w:marRight w:val="0"/>
          <w:marTop w:val="0"/>
          <w:marBottom w:val="0"/>
          <w:divBdr>
            <w:top w:val="none" w:sz="0" w:space="0" w:color="auto"/>
            <w:left w:val="none" w:sz="0" w:space="0" w:color="auto"/>
            <w:bottom w:val="none" w:sz="0" w:space="0" w:color="auto"/>
            <w:right w:val="none" w:sz="0" w:space="0" w:color="auto"/>
          </w:divBdr>
          <w:divsChild>
            <w:div w:id="330791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1518594">
      <w:bodyDiv w:val="1"/>
      <w:marLeft w:val="0"/>
      <w:marRight w:val="0"/>
      <w:marTop w:val="0"/>
      <w:marBottom w:val="0"/>
      <w:divBdr>
        <w:top w:val="none" w:sz="0" w:space="0" w:color="auto"/>
        <w:left w:val="none" w:sz="0" w:space="0" w:color="auto"/>
        <w:bottom w:val="none" w:sz="0" w:space="0" w:color="auto"/>
        <w:right w:val="none" w:sz="0" w:space="0" w:color="auto"/>
      </w:divBdr>
    </w:div>
    <w:div w:id="999696751">
      <w:bodyDiv w:val="1"/>
      <w:marLeft w:val="0"/>
      <w:marRight w:val="0"/>
      <w:marTop w:val="0"/>
      <w:marBottom w:val="0"/>
      <w:divBdr>
        <w:top w:val="none" w:sz="0" w:space="0" w:color="auto"/>
        <w:left w:val="none" w:sz="0" w:space="0" w:color="auto"/>
        <w:bottom w:val="none" w:sz="0" w:space="0" w:color="auto"/>
        <w:right w:val="none" w:sz="0" w:space="0" w:color="auto"/>
      </w:divBdr>
    </w:div>
    <w:div w:id="1056512119">
      <w:bodyDiv w:val="1"/>
      <w:marLeft w:val="0"/>
      <w:marRight w:val="0"/>
      <w:marTop w:val="0"/>
      <w:marBottom w:val="0"/>
      <w:divBdr>
        <w:top w:val="none" w:sz="0" w:space="0" w:color="auto"/>
        <w:left w:val="none" w:sz="0" w:space="0" w:color="auto"/>
        <w:bottom w:val="none" w:sz="0" w:space="0" w:color="auto"/>
        <w:right w:val="none" w:sz="0" w:space="0" w:color="auto"/>
      </w:divBdr>
    </w:div>
    <w:div w:id="1217009989">
      <w:bodyDiv w:val="1"/>
      <w:marLeft w:val="0"/>
      <w:marRight w:val="0"/>
      <w:marTop w:val="0"/>
      <w:marBottom w:val="0"/>
      <w:divBdr>
        <w:top w:val="none" w:sz="0" w:space="0" w:color="auto"/>
        <w:left w:val="none" w:sz="0" w:space="0" w:color="auto"/>
        <w:bottom w:val="none" w:sz="0" w:space="0" w:color="auto"/>
        <w:right w:val="none" w:sz="0" w:space="0" w:color="auto"/>
      </w:divBdr>
    </w:div>
    <w:div w:id="1488352545">
      <w:bodyDiv w:val="1"/>
      <w:marLeft w:val="0"/>
      <w:marRight w:val="0"/>
      <w:marTop w:val="0"/>
      <w:marBottom w:val="0"/>
      <w:divBdr>
        <w:top w:val="none" w:sz="0" w:space="0" w:color="auto"/>
        <w:left w:val="none" w:sz="0" w:space="0" w:color="auto"/>
        <w:bottom w:val="none" w:sz="0" w:space="0" w:color="auto"/>
        <w:right w:val="none" w:sz="0" w:space="0" w:color="auto"/>
      </w:divBdr>
    </w:div>
    <w:div w:id="1514952012">
      <w:bodyDiv w:val="1"/>
      <w:marLeft w:val="0"/>
      <w:marRight w:val="0"/>
      <w:marTop w:val="0"/>
      <w:marBottom w:val="0"/>
      <w:divBdr>
        <w:top w:val="none" w:sz="0" w:space="0" w:color="auto"/>
        <w:left w:val="none" w:sz="0" w:space="0" w:color="auto"/>
        <w:bottom w:val="none" w:sz="0" w:space="0" w:color="auto"/>
        <w:right w:val="none" w:sz="0" w:space="0" w:color="auto"/>
      </w:divBdr>
    </w:div>
    <w:div w:id="1675448731">
      <w:bodyDiv w:val="1"/>
      <w:marLeft w:val="0"/>
      <w:marRight w:val="0"/>
      <w:marTop w:val="0"/>
      <w:marBottom w:val="0"/>
      <w:divBdr>
        <w:top w:val="none" w:sz="0" w:space="0" w:color="auto"/>
        <w:left w:val="none" w:sz="0" w:space="0" w:color="auto"/>
        <w:bottom w:val="none" w:sz="0" w:space="0" w:color="auto"/>
        <w:right w:val="none" w:sz="0" w:space="0" w:color="auto"/>
      </w:divBdr>
    </w:div>
    <w:div w:id="2022124787">
      <w:bodyDiv w:val="1"/>
      <w:marLeft w:val="0"/>
      <w:marRight w:val="0"/>
      <w:marTop w:val="0"/>
      <w:marBottom w:val="0"/>
      <w:divBdr>
        <w:top w:val="none" w:sz="0" w:space="0" w:color="auto"/>
        <w:left w:val="none" w:sz="0" w:space="0" w:color="auto"/>
        <w:bottom w:val="none" w:sz="0" w:space="0" w:color="auto"/>
        <w:right w:val="none" w:sz="0" w:space="0" w:color="auto"/>
      </w:divBdr>
    </w:div>
    <w:div w:id="2069186212">
      <w:bodyDiv w:val="1"/>
      <w:marLeft w:val="0"/>
      <w:marRight w:val="0"/>
      <w:marTop w:val="0"/>
      <w:marBottom w:val="0"/>
      <w:divBdr>
        <w:top w:val="none" w:sz="0" w:space="0" w:color="auto"/>
        <w:left w:val="none" w:sz="0" w:space="0" w:color="auto"/>
        <w:bottom w:val="none" w:sz="0" w:space="0" w:color="auto"/>
        <w:right w:val="none" w:sz="0" w:space="0" w:color="auto"/>
      </w:divBdr>
    </w:div>
    <w:div w:id="2111780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1313</Words>
  <Characters>7489</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Tokunbo Ashaye</dc:creator>
  <cp:keywords/>
  <dc:description/>
  <cp:lastModifiedBy>Sylvia Hoffmann</cp:lastModifiedBy>
  <cp:revision>3</cp:revision>
  <cp:lastPrinted>2020-06-16T19:54:00Z</cp:lastPrinted>
  <dcterms:created xsi:type="dcterms:W3CDTF">2024-08-01T21:32:00Z</dcterms:created>
  <dcterms:modified xsi:type="dcterms:W3CDTF">2024-08-01T21:39:00Z</dcterms:modified>
</cp:coreProperties>
</file>