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1F2EE" w14:textId="77777777" w:rsidR="00414525" w:rsidRDefault="00414525"/>
    <w:p w14:paraId="436B0376" w14:textId="625755C3" w:rsidR="00FC6468" w:rsidRDefault="00132F46">
      <w:r>
        <w:t>CAMF5004</w:t>
      </w:r>
    </w:p>
    <w:p w14:paraId="001A487B" w14:textId="0E523244" w:rsidR="00132F46" w:rsidRDefault="00132F46">
      <w:r>
        <w:t>Adaptation</w:t>
      </w:r>
    </w:p>
    <w:p w14:paraId="025F074A" w14:textId="7D34B54A" w:rsidR="00132F46" w:rsidRDefault="00132F46">
      <w:r>
        <w:t>Ashley Edwards</w:t>
      </w:r>
    </w:p>
    <w:p w14:paraId="6A1BD4DC" w14:textId="48C1FB3A" w:rsidR="00132F46" w:rsidRDefault="00132F46"/>
    <w:p w14:paraId="54CFAAD9" w14:textId="43ED7A06" w:rsidR="00132F46" w:rsidRPr="00DB1C5C" w:rsidRDefault="00132F46">
      <w:pPr>
        <w:rPr>
          <w:rFonts w:ascii="Arial" w:hAnsi="Arial" w:cs="Arial"/>
          <w:b/>
          <w:sz w:val="28"/>
          <w:szCs w:val="28"/>
        </w:rPr>
      </w:pPr>
      <w:r w:rsidRPr="00DB1C5C">
        <w:rPr>
          <w:rFonts w:ascii="Arial" w:hAnsi="Arial" w:cs="Arial"/>
          <w:b/>
          <w:sz w:val="28"/>
          <w:szCs w:val="28"/>
        </w:rPr>
        <w:t>The formal analysis and critical evaluation of a selected adaptation</w:t>
      </w:r>
    </w:p>
    <w:p w14:paraId="086F1A90" w14:textId="295ACCBF" w:rsidR="00132F46" w:rsidRDefault="00132F46">
      <w:pPr>
        <w:rPr>
          <w:rFonts w:ascii="Arial" w:hAnsi="Arial" w:cs="Arial"/>
          <w:sz w:val="28"/>
          <w:szCs w:val="28"/>
        </w:rPr>
      </w:pPr>
    </w:p>
    <w:p w14:paraId="4419FFF2" w14:textId="5919B613" w:rsidR="00B815DA" w:rsidRDefault="00132F46">
      <w:pPr>
        <w:rPr>
          <w:rFonts w:ascii="Arial" w:hAnsi="Arial" w:cs="Arial"/>
          <w:sz w:val="28"/>
          <w:szCs w:val="28"/>
        </w:rPr>
      </w:pPr>
      <w:r>
        <w:rPr>
          <w:rFonts w:ascii="Arial" w:hAnsi="Arial" w:cs="Arial"/>
          <w:sz w:val="28"/>
          <w:szCs w:val="28"/>
        </w:rPr>
        <w:t>Adaptation involves the transferring of art from one medium to another, pain</w:t>
      </w:r>
      <w:r w:rsidR="00B815DA">
        <w:rPr>
          <w:rFonts w:ascii="Arial" w:hAnsi="Arial" w:cs="Arial"/>
          <w:sz w:val="28"/>
          <w:szCs w:val="28"/>
        </w:rPr>
        <w:t>t</w:t>
      </w:r>
      <w:r>
        <w:rPr>
          <w:rFonts w:ascii="Arial" w:hAnsi="Arial" w:cs="Arial"/>
          <w:sz w:val="28"/>
          <w:szCs w:val="28"/>
        </w:rPr>
        <w:t>ing to music, urban legend to game, poem to play or novel to film. Often sacrifices are made in the transition of media, aspects are lost, added or changed altogether</w:t>
      </w:r>
      <w:r w:rsidR="00B815DA">
        <w:rPr>
          <w:rFonts w:ascii="Arial" w:hAnsi="Arial" w:cs="Arial"/>
          <w:sz w:val="28"/>
          <w:szCs w:val="28"/>
        </w:rPr>
        <w:t>;</w:t>
      </w:r>
      <w:r>
        <w:rPr>
          <w:rFonts w:ascii="Arial" w:hAnsi="Arial" w:cs="Arial"/>
          <w:sz w:val="28"/>
          <w:szCs w:val="28"/>
        </w:rPr>
        <w:t xml:space="preserve"> these sacrifices are a necessary part of the p</w:t>
      </w:r>
      <w:r w:rsidR="00B815DA">
        <w:rPr>
          <w:rFonts w:ascii="Arial" w:hAnsi="Arial" w:cs="Arial"/>
          <w:sz w:val="28"/>
          <w:szCs w:val="28"/>
        </w:rPr>
        <w:t>roc</w:t>
      </w:r>
      <w:r>
        <w:rPr>
          <w:rFonts w:ascii="Arial" w:hAnsi="Arial" w:cs="Arial"/>
          <w:sz w:val="28"/>
          <w:szCs w:val="28"/>
        </w:rPr>
        <w:t>ess as what may work in one medium may not translate to another</w:t>
      </w:r>
      <w:r w:rsidR="00B815DA">
        <w:rPr>
          <w:rFonts w:ascii="Arial" w:hAnsi="Arial" w:cs="Arial"/>
          <w:sz w:val="28"/>
          <w:szCs w:val="28"/>
        </w:rPr>
        <w:t>.</w:t>
      </w:r>
      <w:r>
        <w:rPr>
          <w:rFonts w:ascii="Arial" w:hAnsi="Arial" w:cs="Arial"/>
          <w:sz w:val="28"/>
          <w:szCs w:val="28"/>
        </w:rPr>
        <w:t xml:space="preserve"> </w:t>
      </w:r>
      <w:r w:rsidR="00B815DA">
        <w:rPr>
          <w:rFonts w:ascii="Arial" w:hAnsi="Arial" w:cs="Arial"/>
          <w:sz w:val="28"/>
          <w:szCs w:val="28"/>
        </w:rPr>
        <w:t>T</w:t>
      </w:r>
      <w:r>
        <w:rPr>
          <w:rFonts w:ascii="Arial" w:hAnsi="Arial" w:cs="Arial"/>
          <w:sz w:val="28"/>
          <w:szCs w:val="28"/>
        </w:rPr>
        <w:t xml:space="preserve">he </w:t>
      </w:r>
      <w:r w:rsidR="00DB1C5C">
        <w:rPr>
          <w:rFonts w:ascii="Arial" w:hAnsi="Arial" w:cs="Arial"/>
          <w:sz w:val="28"/>
          <w:szCs w:val="28"/>
        </w:rPr>
        <w:t xml:space="preserve">purpose of this essay is to examine an example of adaptation and to determine </w:t>
      </w:r>
      <w:r w:rsidR="00710258">
        <w:rPr>
          <w:rFonts w:ascii="Arial" w:hAnsi="Arial" w:cs="Arial"/>
          <w:sz w:val="28"/>
          <w:szCs w:val="28"/>
        </w:rPr>
        <w:t>whether</w:t>
      </w:r>
      <w:r w:rsidR="00DB1C5C">
        <w:rPr>
          <w:rFonts w:ascii="Arial" w:hAnsi="Arial" w:cs="Arial"/>
          <w:sz w:val="28"/>
          <w:szCs w:val="28"/>
        </w:rPr>
        <w:t xml:space="preserve"> the transition was successful</w:t>
      </w:r>
      <w:r w:rsidR="00B815DA">
        <w:rPr>
          <w:rFonts w:ascii="Arial" w:hAnsi="Arial" w:cs="Arial"/>
          <w:sz w:val="28"/>
          <w:szCs w:val="28"/>
        </w:rPr>
        <w:t xml:space="preserve"> -</w:t>
      </w:r>
      <w:r w:rsidR="00710258">
        <w:rPr>
          <w:rFonts w:ascii="Arial" w:hAnsi="Arial" w:cs="Arial"/>
          <w:sz w:val="28"/>
          <w:szCs w:val="28"/>
        </w:rPr>
        <w:t xml:space="preserve"> </w:t>
      </w:r>
      <w:r w:rsidR="00B815DA">
        <w:rPr>
          <w:rFonts w:ascii="Arial" w:hAnsi="Arial" w:cs="Arial"/>
          <w:sz w:val="28"/>
          <w:szCs w:val="28"/>
        </w:rPr>
        <w:t>n</w:t>
      </w:r>
      <w:r w:rsidR="00710258">
        <w:rPr>
          <w:rFonts w:ascii="Arial" w:hAnsi="Arial" w:cs="Arial"/>
          <w:sz w:val="28"/>
          <w:szCs w:val="28"/>
        </w:rPr>
        <w:t xml:space="preserve">ot </w:t>
      </w:r>
      <w:r w:rsidR="008568EE">
        <w:rPr>
          <w:rFonts w:ascii="Arial" w:hAnsi="Arial" w:cs="Arial"/>
          <w:sz w:val="28"/>
          <w:szCs w:val="28"/>
        </w:rPr>
        <w:t>necessarily</w:t>
      </w:r>
      <w:r w:rsidR="00710258">
        <w:rPr>
          <w:rFonts w:ascii="Arial" w:hAnsi="Arial" w:cs="Arial"/>
          <w:sz w:val="28"/>
          <w:szCs w:val="28"/>
        </w:rPr>
        <w:t xml:space="preserve"> to determine which is better, the parent or the child, but to determine if they are both still </w:t>
      </w:r>
      <w:r w:rsidR="006055CD">
        <w:rPr>
          <w:rFonts w:ascii="Arial" w:hAnsi="Arial" w:cs="Arial"/>
          <w:sz w:val="28"/>
          <w:szCs w:val="28"/>
        </w:rPr>
        <w:t>‘</w:t>
      </w:r>
      <w:r w:rsidR="00710258">
        <w:rPr>
          <w:rFonts w:ascii="Arial" w:hAnsi="Arial" w:cs="Arial"/>
          <w:sz w:val="28"/>
          <w:szCs w:val="28"/>
        </w:rPr>
        <w:t>speaking the same language</w:t>
      </w:r>
      <w:r w:rsidR="006055CD">
        <w:rPr>
          <w:rFonts w:ascii="Arial" w:hAnsi="Arial" w:cs="Arial"/>
          <w:sz w:val="28"/>
          <w:szCs w:val="28"/>
        </w:rPr>
        <w:t>’</w:t>
      </w:r>
      <w:r w:rsidR="00710258">
        <w:rPr>
          <w:rFonts w:ascii="Arial" w:hAnsi="Arial" w:cs="Arial"/>
          <w:sz w:val="28"/>
          <w:szCs w:val="28"/>
        </w:rPr>
        <w:t>.</w:t>
      </w:r>
      <w:r w:rsidR="00DB1C5C">
        <w:rPr>
          <w:rFonts w:ascii="Arial" w:hAnsi="Arial" w:cs="Arial"/>
          <w:sz w:val="28"/>
          <w:szCs w:val="28"/>
        </w:rPr>
        <w:t xml:space="preserve"> For this example, I have chosen to analys</w:t>
      </w:r>
      <w:r w:rsidR="00B815DA">
        <w:rPr>
          <w:rFonts w:ascii="Arial" w:hAnsi="Arial" w:cs="Arial"/>
          <w:sz w:val="28"/>
          <w:szCs w:val="28"/>
        </w:rPr>
        <w:t>e</w:t>
      </w:r>
      <w:r w:rsidR="00DB1C5C">
        <w:rPr>
          <w:rFonts w:ascii="Arial" w:hAnsi="Arial" w:cs="Arial"/>
          <w:sz w:val="28"/>
          <w:szCs w:val="28"/>
        </w:rPr>
        <w:t xml:space="preserve"> the movie </w:t>
      </w:r>
      <w:r w:rsidR="00DB1C5C" w:rsidRPr="00DB1C5C">
        <w:rPr>
          <w:rFonts w:ascii="Arial" w:hAnsi="Arial" w:cs="Arial"/>
          <w:i/>
          <w:sz w:val="28"/>
          <w:szCs w:val="28"/>
        </w:rPr>
        <w:t>Fight Club</w:t>
      </w:r>
      <w:r w:rsidR="00DB1C5C">
        <w:rPr>
          <w:rFonts w:ascii="Arial" w:hAnsi="Arial" w:cs="Arial"/>
          <w:sz w:val="28"/>
          <w:szCs w:val="28"/>
        </w:rPr>
        <w:t xml:space="preserve"> (Fincher, 1999) and the novel </w:t>
      </w:r>
      <w:bookmarkStart w:id="0" w:name="_Hlk1314625"/>
      <w:r w:rsidR="00DB1C5C" w:rsidRPr="00DB1C5C">
        <w:rPr>
          <w:rFonts w:ascii="Arial" w:hAnsi="Arial" w:cs="Arial"/>
          <w:i/>
          <w:sz w:val="28"/>
          <w:szCs w:val="28"/>
        </w:rPr>
        <w:t>Fight Club</w:t>
      </w:r>
      <w:r w:rsidR="00DB1C5C">
        <w:rPr>
          <w:rFonts w:ascii="Arial" w:hAnsi="Arial" w:cs="Arial"/>
          <w:sz w:val="28"/>
          <w:szCs w:val="28"/>
        </w:rPr>
        <w:t xml:space="preserve"> (1996, Palahniuk)</w:t>
      </w:r>
      <w:bookmarkEnd w:id="0"/>
      <w:r w:rsidR="00DB1C5C">
        <w:rPr>
          <w:rFonts w:ascii="Arial" w:hAnsi="Arial" w:cs="Arial"/>
          <w:sz w:val="28"/>
          <w:szCs w:val="28"/>
        </w:rPr>
        <w:t xml:space="preserve"> </w:t>
      </w:r>
      <w:r w:rsidR="00710258">
        <w:rPr>
          <w:rFonts w:ascii="Arial" w:hAnsi="Arial" w:cs="Arial"/>
          <w:sz w:val="28"/>
          <w:szCs w:val="28"/>
        </w:rPr>
        <w:t>which</w:t>
      </w:r>
      <w:r w:rsidR="00DB1C5C">
        <w:rPr>
          <w:rFonts w:ascii="Arial" w:hAnsi="Arial" w:cs="Arial"/>
          <w:sz w:val="28"/>
          <w:szCs w:val="28"/>
        </w:rPr>
        <w:t xml:space="preserve"> it is adapted from. </w:t>
      </w:r>
    </w:p>
    <w:p w14:paraId="1B6D8B56" w14:textId="6605C277" w:rsidR="00132F46" w:rsidRDefault="00952B92">
      <w:pPr>
        <w:rPr>
          <w:rFonts w:ascii="Arial" w:hAnsi="Arial" w:cs="Arial"/>
          <w:sz w:val="28"/>
          <w:szCs w:val="28"/>
        </w:rPr>
      </w:pPr>
      <w:r>
        <w:rPr>
          <w:rFonts w:ascii="Arial" w:hAnsi="Arial" w:cs="Arial"/>
          <w:sz w:val="28"/>
          <w:szCs w:val="28"/>
        </w:rPr>
        <w:t>When adapting from the written word to a film or television series</w:t>
      </w:r>
      <w:r w:rsidR="00B815DA">
        <w:rPr>
          <w:rFonts w:ascii="Arial" w:hAnsi="Arial" w:cs="Arial"/>
          <w:sz w:val="28"/>
          <w:szCs w:val="28"/>
        </w:rPr>
        <w:t>,</w:t>
      </w:r>
      <w:r>
        <w:rPr>
          <w:rFonts w:ascii="Arial" w:hAnsi="Arial" w:cs="Arial"/>
          <w:sz w:val="28"/>
          <w:szCs w:val="28"/>
        </w:rPr>
        <w:t xml:space="preserve"> creators face the challenge of having </w:t>
      </w:r>
      <w:r w:rsidR="00710258">
        <w:rPr>
          <w:rFonts w:ascii="Arial" w:hAnsi="Arial" w:cs="Arial"/>
          <w:sz w:val="28"/>
          <w:szCs w:val="28"/>
        </w:rPr>
        <w:t>a plethora of</w:t>
      </w:r>
      <w:r>
        <w:rPr>
          <w:rFonts w:ascii="Arial" w:hAnsi="Arial" w:cs="Arial"/>
          <w:sz w:val="28"/>
          <w:szCs w:val="28"/>
        </w:rPr>
        <w:t xml:space="preserve"> tools at their disposal to convey the story, yet at the same time </w:t>
      </w:r>
      <w:r w:rsidR="00710258">
        <w:rPr>
          <w:rFonts w:ascii="Arial" w:hAnsi="Arial" w:cs="Arial"/>
          <w:sz w:val="28"/>
          <w:szCs w:val="28"/>
        </w:rPr>
        <w:t>lack</w:t>
      </w:r>
      <w:r>
        <w:rPr>
          <w:rFonts w:ascii="Arial" w:hAnsi="Arial" w:cs="Arial"/>
          <w:sz w:val="28"/>
          <w:szCs w:val="28"/>
        </w:rPr>
        <w:t xml:space="preserve"> certain</w:t>
      </w:r>
      <w:r w:rsidR="00710258">
        <w:rPr>
          <w:rFonts w:ascii="Arial" w:hAnsi="Arial" w:cs="Arial"/>
          <w:sz w:val="28"/>
          <w:szCs w:val="28"/>
        </w:rPr>
        <w:t xml:space="preserve"> other</w:t>
      </w:r>
      <w:r>
        <w:rPr>
          <w:rFonts w:ascii="Arial" w:hAnsi="Arial" w:cs="Arial"/>
          <w:sz w:val="28"/>
          <w:szCs w:val="28"/>
        </w:rPr>
        <w:t xml:space="preserve"> tools an author may have access to. </w:t>
      </w:r>
      <w:r w:rsidR="00710258">
        <w:rPr>
          <w:rFonts w:ascii="Arial" w:hAnsi="Arial" w:cs="Arial"/>
          <w:sz w:val="28"/>
          <w:szCs w:val="28"/>
        </w:rPr>
        <w:t xml:space="preserve">As screenwriter of </w:t>
      </w:r>
      <w:r w:rsidR="00710258" w:rsidRPr="00710258">
        <w:rPr>
          <w:rFonts w:ascii="Arial" w:hAnsi="Arial" w:cs="Arial"/>
          <w:i/>
          <w:sz w:val="28"/>
          <w:szCs w:val="28"/>
        </w:rPr>
        <w:t>Fight Club</w:t>
      </w:r>
      <w:r w:rsidR="00710258">
        <w:rPr>
          <w:rFonts w:ascii="Arial" w:hAnsi="Arial" w:cs="Arial"/>
          <w:sz w:val="28"/>
          <w:szCs w:val="28"/>
        </w:rPr>
        <w:t xml:space="preserve"> Jim </w:t>
      </w:r>
      <w:proofErr w:type="spellStart"/>
      <w:r w:rsidR="00710258">
        <w:rPr>
          <w:rFonts w:ascii="Arial" w:hAnsi="Arial" w:cs="Arial"/>
          <w:sz w:val="28"/>
          <w:szCs w:val="28"/>
        </w:rPr>
        <w:t>Uhls</w:t>
      </w:r>
      <w:proofErr w:type="spellEnd"/>
      <w:r w:rsidR="00710258">
        <w:rPr>
          <w:rFonts w:ascii="Arial" w:hAnsi="Arial" w:cs="Arial"/>
          <w:sz w:val="28"/>
          <w:szCs w:val="28"/>
        </w:rPr>
        <w:t xml:space="preserve"> states “Any novel has the advantage of being able to describe both the external behaviour and internal behaviour…” meaning where an adaptation to film must show rather than being able to tell because of the lack of tools at the screenwriter’s disposal, vice versa a novel primarily must tell rather than show. </w:t>
      </w:r>
    </w:p>
    <w:p w14:paraId="45DF9367" w14:textId="2D26BFC5" w:rsidR="00710258" w:rsidRDefault="00710258">
      <w:pPr>
        <w:rPr>
          <w:rFonts w:ascii="Arial" w:hAnsi="Arial" w:cs="Arial"/>
          <w:sz w:val="28"/>
          <w:szCs w:val="28"/>
        </w:rPr>
      </w:pPr>
    </w:p>
    <w:p w14:paraId="678C21E7" w14:textId="43552C7D" w:rsidR="00FD1695" w:rsidRDefault="00710258">
      <w:pPr>
        <w:rPr>
          <w:rFonts w:ascii="Arial" w:hAnsi="Arial" w:cs="Arial"/>
          <w:sz w:val="28"/>
          <w:szCs w:val="28"/>
        </w:rPr>
      </w:pPr>
      <w:r>
        <w:rPr>
          <w:rFonts w:ascii="Arial" w:hAnsi="Arial" w:cs="Arial"/>
          <w:sz w:val="28"/>
          <w:szCs w:val="28"/>
        </w:rPr>
        <w:t xml:space="preserve">Often the relationship between the author of the original piece of work and the screenwriter creating the adaptation can be a positive and fruitful relationship such as the case with </w:t>
      </w:r>
      <w:r w:rsidRPr="00710258">
        <w:rPr>
          <w:rFonts w:ascii="Arial" w:hAnsi="Arial" w:cs="Arial"/>
          <w:i/>
          <w:sz w:val="28"/>
          <w:szCs w:val="28"/>
        </w:rPr>
        <w:t>Fight Club</w:t>
      </w:r>
      <w:r>
        <w:rPr>
          <w:rFonts w:ascii="Arial" w:hAnsi="Arial" w:cs="Arial"/>
          <w:i/>
          <w:sz w:val="28"/>
          <w:szCs w:val="28"/>
        </w:rPr>
        <w:t xml:space="preserve">. </w:t>
      </w:r>
      <w:r>
        <w:rPr>
          <w:rFonts w:ascii="Arial" w:hAnsi="Arial" w:cs="Arial"/>
          <w:sz w:val="28"/>
          <w:szCs w:val="28"/>
        </w:rPr>
        <w:t>Palahniuk stated in an interview that he thought that Fincher’s adaptation was an improvement on his novel (</w:t>
      </w:r>
      <w:r w:rsidRPr="00E56F20">
        <w:rPr>
          <w:rFonts w:ascii="Arial" w:hAnsi="Arial" w:cs="Arial"/>
          <w:sz w:val="28"/>
          <w:szCs w:val="28"/>
        </w:rPr>
        <w:t>IMDB</w:t>
      </w:r>
      <w:r>
        <w:rPr>
          <w:rFonts w:ascii="Arial" w:hAnsi="Arial" w:cs="Arial"/>
          <w:sz w:val="28"/>
          <w:szCs w:val="28"/>
        </w:rPr>
        <w:t xml:space="preserve">). There are however exceptions to this, as there </w:t>
      </w:r>
      <w:r w:rsidR="00B815DA">
        <w:rPr>
          <w:rFonts w:ascii="Arial" w:hAnsi="Arial" w:cs="Arial"/>
          <w:sz w:val="28"/>
          <w:szCs w:val="28"/>
        </w:rPr>
        <w:t>is still the perception</w:t>
      </w:r>
      <w:r>
        <w:rPr>
          <w:rFonts w:ascii="Arial" w:hAnsi="Arial" w:cs="Arial"/>
          <w:sz w:val="28"/>
          <w:szCs w:val="28"/>
        </w:rPr>
        <w:t xml:space="preserve"> of Hollywood</w:t>
      </w:r>
      <w:r w:rsidR="00B815DA">
        <w:rPr>
          <w:rFonts w:ascii="Arial" w:hAnsi="Arial" w:cs="Arial"/>
          <w:sz w:val="28"/>
          <w:szCs w:val="28"/>
        </w:rPr>
        <w:t xml:space="preserve"> as</w:t>
      </w:r>
      <w:r>
        <w:rPr>
          <w:rFonts w:ascii="Arial" w:hAnsi="Arial" w:cs="Arial"/>
          <w:sz w:val="28"/>
          <w:szCs w:val="28"/>
        </w:rPr>
        <w:t xml:space="preserve"> only </w:t>
      </w:r>
      <w:r w:rsidR="00B815DA">
        <w:rPr>
          <w:rFonts w:ascii="Arial" w:hAnsi="Arial" w:cs="Arial"/>
          <w:sz w:val="28"/>
          <w:szCs w:val="28"/>
        </w:rPr>
        <w:t xml:space="preserve">being </w:t>
      </w:r>
      <w:r>
        <w:rPr>
          <w:rFonts w:ascii="Arial" w:hAnsi="Arial" w:cs="Arial"/>
          <w:sz w:val="28"/>
          <w:szCs w:val="28"/>
        </w:rPr>
        <w:t xml:space="preserve">interested in </w:t>
      </w:r>
      <w:r w:rsidR="006055CD">
        <w:rPr>
          <w:rFonts w:ascii="Arial" w:hAnsi="Arial" w:cs="Arial"/>
          <w:sz w:val="28"/>
          <w:szCs w:val="28"/>
        </w:rPr>
        <w:t>‘</w:t>
      </w:r>
      <w:r>
        <w:rPr>
          <w:rFonts w:ascii="Arial" w:hAnsi="Arial" w:cs="Arial"/>
          <w:sz w:val="28"/>
          <w:szCs w:val="28"/>
        </w:rPr>
        <w:t>strip mining</w:t>
      </w:r>
      <w:r w:rsidR="006055CD">
        <w:rPr>
          <w:rFonts w:ascii="Arial" w:hAnsi="Arial" w:cs="Arial"/>
          <w:sz w:val="28"/>
          <w:szCs w:val="28"/>
        </w:rPr>
        <w:t>’</w:t>
      </w:r>
      <w:r>
        <w:rPr>
          <w:rFonts w:ascii="Arial" w:hAnsi="Arial" w:cs="Arial"/>
          <w:sz w:val="28"/>
          <w:szCs w:val="28"/>
        </w:rPr>
        <w:t xml:space="preserve"> authors</w:t>
      </w:r>
      <w:r w:rsidR="00B815DA">
        <w:rPr>
          <w:rFonts w:ascii="Arial" w:hAnsi="Arial" w:cs="Arial"/>
          <w:sz w:val="28"/>
          <w:szCs w:val="28"/>
        </w:rPr>
        <w:t>’</w:t>
      </w:r>
      <w:r>
        <w:rPr>
          <w:rFonts w:ascii="Arial" w:hAnsi="Arial" w:cs="Arial"/>
          <w:sz w:val="28"/>
          <w:szCs w:val="28"/>
        </w:rPr>
        <w:t xml:space="preserve"> intellectual property (2013, pp25-27) and quickly </w:t>
      </w:r>
      <w:r>
        <w:rPr>
          <w:rFonts w:ascii="Arial" w:hAnsi="Arial" w:cs="Arial"/>
          <w:sz w:val="28"/>
          <w:szCs w:val="28"/>
        </w:rPr>
        <w:lastRenderedPageBreak/>
        <w:t>churning out an adaptation to the widest possible audience</w:t>
      </w:r>
      <w:r w:rsidR="00B815DA">
        <w:rPr>
          <w:rFonts w:ascii="Arial" w:hAnsi="Arial" w:cs="Arial"/>
          <w:sz w:val="28"/>
          <w:szCs w:val="28"/>
        </w:rPr>
        <w:t xml:space="preserve">. </w:t>
      </w:r>
      <w:r>
        <w:rPr>
          <w:rFonts w:ascii="Arial" w:hAnsi="Arial" w:cs="Arial"/>
          <w:sz w:val="28"/>
          <w:szCs w:val="28"/>
        </w:rPr>
        <w:t xml:space="preserve"> Ernest Hemmingway famously stated </w:t>
      </w:r>
      <w:r w:rsidR="00E56F20">
        <w:rPr>
          <w:rFonts w:ascii="Arial" w:hAnsi="Arial" w:cs="Arial"/>
          <w:sz w:val="28"/>
          <w:szCs w:val="28"/>
        </w:rPr>
        <w:t>about selling</w:t>
      </w:r>
      <w:r>
        <w:rPr>
          <w:rFonts w:ascii="Arial" w:hAnsi="Arial" w:cs="Arial"/>
          <w:sz w:val="28"/>
          <w:szCs w:val="28"/>
        </w:rPr>
        <w:t xml:space="preserve"> rights to Hollywood</w:t>
      </w:r>
    </w:p>
    <w:p w14:paraId="2651FE63" w14:textId="3298E65F" w:rsidR="00FD1695" w:rsidRDefault="00710258" w:rsidP="00FD1695">
      <w:pPr>
        <w:ind w:left="720"/>
        <w:rPr>
          <w:rFonts w:ascii="Arial" w:hAnsi="Arial" w:cs="Arial"/>
          <w:sz w:val="28"/>
          <w:szCs w:val="28"/>
        </w:rPr>
      </w:pPr>
      <w:r>
        <w:rPr>
          <w:rFonts w:ascii="Arial" w:hAnsi="Arial" w:cs="Arial"/>
          <w:sz w:val="28"/>
          <w:szCs w:val="28"/>
        </w:rPr>
        <w:t xml:space="preserve">The best way for a writer to deal with Hollywood [is] to arrange a rendezvous with the movie men at the California state line: ‘you throw them the book, they throw you the money, then you jump into your car and drive like hell back to where you came </w:t>
      </w:r>
      <w:r w:rsidR="00FD1695">
        <w:rPr>
          <w:rFonts w:ascii="Arial" w:hAnsi="Arial" w:cs="Arial"/>
          <w:sz w:val="28"/>
          <w:szCs w:val="28"/>
        </w:rPr>
        <w:t>f</w:t>
      </w:r>
      <w:r>
        <w:rPr>
          <w:rFonts w:ascii="Arial" w:hAnsi="Arial" w:cs="Arial"/>
          <w:sz w:val="28"/>
          <w:szCs w:val="28"/>
        </w:rPr>
        <w:t>rom</w:t>
      </w:r>
      <w:r w:rsidR="00FD1695">
        <w:rPr>
          <w:rFonts w:ascii="Arial" w:hAnsi="Arial" w:cs="Arial"/>
          <w:sz w:val="28"/>
          <w:szCs w:val="28"/>
        </w:rPr>
        <w:t>.</w:t>
      </w:r>
    </w:p>
    <w:p w14:paraId="6D294673" w14:textId="0A61D1F4" w:rsidR="00FD1695" w:rsidRDefault="00847D64" w:rsidP="00FD1695">
      <w:pPr>
        <w:ind w:left="720"/>
        <w:rPr>
          <w:rFonts w:ascii="Arial" w:hAnsi="Arial" w:cs="Arial"/>
          <w:sz w:val="28"/>
          <w:szCs w:val="28"/>
        </w:rPr>
      </w:pPr>
      <w:r>
        <w:rPr>
          <w:rFonts w:ascii="Arial" w:hAnsi="Arial" w:cs="Arial"/>
          <w:sz w:val="28"/>
          <w:szCs w:val="28"/>
        </w:rPr>
        <w:t xml:space="preserve">Hemmingway </w:t>
      </w:r>
      <w:r w:rsidR="00710258">
        <w:rPr>
          <w:rFonts w:ascii="Arial" w:hAnsi="Arial" w:cs="Arial"/>
          <w:sz w:val="28"/>
          <w:szCs w:val="28"/>
        </w:rPr>
        <w:t xml:space="preserve">(Phillips, 1980). </w:t>
      </w:r>
    </w:p>
    <w:p w14:paraId="4297AAE1" w14:textId="6877333F" w:rsidR="00710258" w:rsidRDefault="00FD1695" w:rsidP="00FD1695">
      <w:pPr>
        <w:rPr>
          <w:rFonts w:ascii="Arial" w:hAnsi="Arial" w:cs="Arial"/>
          <w:sz w:val="28"/>
          <w:szCs w:val="28"/>
        </w:rPr>
      </w:pPr>
      <w:r>
        <w:rPr>
          <w:rFonts w:ascii="Arial" w:hAnsi="Arial" w:cs="Arial"/>
          <w:sz w:val="28"/>
          <w:szCs w:val="28"/>
        </w:rPr>
        <w:t>D</w:t>
      </w:r>
      <w:r w:rsidR="00C54E96">
        <w:rPr>
          <w:rFonts w:ascii="Arial" w:hAnsi="Arial" w:cs="Arial"/>
          <w:sz w:val="28"/>
          <w:szCs w:val="28"/>
        </w:rPr>
        <w:t>escribed by Gavin Smith for Film Comment (Sep/Oct 1999) as an anti-New Age satire</w:t>
      </w:r>
      <w:r>
        <w:rPr>
          <w:rFonts w:ascii="Arial" w:hAnsi="Arial" w:cs="Arial"/>
          <w:sz w:val="28"/>
          <w:szCs w:val="28"/>
        </w:rPr>
        <w:t>,</w:t>
      </w:r>
      <w:r w:rsidR="00C54E96">
        <w:rPr>
          <w:rFonts w:ascii="Arial" w:hAnsi="Arial" w:cs="Arial"/>
          <w:sz w:val="28"/>
          <w:szCs w:val="28"/>
        </w:rPr>
        <w:t xml:space="preserve"> </w:t>
      </w:r>
      <w:r w:rsidR="00C54E96" w:rsidRPr="00C54E96">
        <w:rPr>
          <w:rFonts w:ascii="Arial" w:hAnsi="Arial" w:cs="Arial"/>
          <w:i/>
          <w:sz w:val="28"/>
          <w:szCs w:val="28"/>
        </w:rPr>
        <w:t>Fight Club</w:t>
      </w:r>
      <w:r w:rsidR="00C54E96">
        <w:rPr>
          <w:rFonts w:ascii="Arial" w:hAnsi="Arial" w:cs="Arial"/>
          <w:sz w:val="28"/>
          <w:szCs w:val="28"/>
        </w:rPr>
        <w:t xml:space="preserve"> the movie retains the edgy dark tones used in the novel, not toning it down too dramatically or altering content to be more palatable to a wider audience. </w:t>
      </w:r>
      <w:r w:rsidR="00513AA2">
        <w:rPr>
          <w:rFonts w:ascii="Arial" w:hAnsi="Arial" w:cs="Arial"/>
          <w:sz w:val="28"/>
          <w:szCs w:val="28"/>
        </w:rPr>
        <w:t>Many of the changes that were made were to assist in the flow of the film, merging several chapters or passages into a single scene rather than retaining them as multiple scenes, some are also chronological</w:t>
      </w:r>
      <w:r>
        <w:rPr>
          <w:rFonts w:ascii="Arial" w:hAnsi="Arial" w:cs="Arial"/>
          <w:sz w:val="28"/>
          <w:szCs w:val="28"/>
        </w:rPr>
        <w:t xml:space="preserve"> changes and</w:t>
      </w:r>
      <w:r w:rsidR="00513AA2">
        <w:rPr>
          <w:rFonts w:ascii="Arial" w:hAnsi="Arial" w:cs="Arial"/>
          <w:sz w:val="28"/>
          <w:szCs w:val="28"/>
        </w:rPr>
        <w:t>, again</w:t>
      </w:r>
      <w:r>
        <w:rPr>
          <w:rFonts w:ascii="Arial" w:hAnsi="Arial" w:cs="Arial"/>
          <w:sz w:val="28"/>
          <w:szCs w:val="28"/>
        </w:rPr>
        <w:t>,</w:t>
      </w:r>
      <w:r w:rsidR="00513AA2">
        <w:rPr>
          <w:rFonts w:ascii="Arial" w:hAnsi="Arial" w:cs="Arial"/>
          <w:sz w:val="28"/>
          <w:szCs w:val="28"/>
        </w:rPr>
        <w:t xml:space="preserve"> this would be done to assist and not break pacing of the movie. </w:t>
      </w:r>
      <w:r w:rsidR="004C65F6">
        <w:rPr>
          <w:rFonts w:ascii="Arial" w:hAnsi="Arial" w:cs="Arial"/>
          <w:sz w:val="28"/>
          <w:szCs w:val="28"/>
        </w:rPr>
        <w:t xml:space="preserve">One change that many would expect to be made in the transition is the first-person narration and stream of consciousness that is so predominant in the novel. In an interview Fincher states that in </w:t>
      </w:r>
      <w:proofErr w:type="spellStart"/>
      <w:r w:rsidR="004C65F6">
        <w:rPr>
          <w:rFonts w:ascii="Arial" w:hAnsi="Arial" w:cs="Arial"/>
          <w:sz w:val="28"/>
          <w:szCs w:val="28"/>
        </w:rPr>
        <w:t>Uhl</w:t>
      </w:r>
      <w:r>
        <w:rPr>
          <w:rFonts w:ascii="Arial" w:hAnsi="Arial" w:cs="Arial"/>
          <w:sz w:val="28"/>
          <w:szCs w:val="28"/>
        </w:rPr>
        <w:t>s</w:t>
      </w:r>
      <w:proofErr w:type="spellEnd"/>
      <w:r>
        <w:rPr>
          <w:rFonts w:ascii="Arial" w:hAnsi="Arial" w:cs="Arial"/>
          <w:sz w:val="28"/>
          <w:szCs w:val="28"/>
        </w:rPr>
        <w:t>’</w:t>
      </w:r>
      <w:r w:rsidR="004C65F6">
        <w:rPr>
          <w:rFonts w:ascii="Arial" w:hAnsi="Arial" w:cs="Arial"/>
          <w:sz w:val="28"/>
          <w:szCs w:val="28"/>
        </w:rPr>
        <w:t xml:space="preserve"> original draft there was no </w:t>
      </w:r>
      <w:r w:rsidR="00D959F0">
        <w:rPr>
          <w:rFonts w:ascii="Arial" w:hAnsi="Arial" w:cs="Arial"/>
          <w:sz w:val="28"/>
          <w:szCs w:val="28"/>
        </w:rPr>
        <w:t>narration as</w:t>
      </w:r>
      <w:r w:rsidR="004C65F6">
        <w:rPr>
          <w:rFonts w:ascii="Arial" w:hAnsi="Arial" w:cs="Arial"/>
          <w:sz w:val="28"/>
          <w:szCs w:val="28"/>
        </w:rPr>
        <w:t xml:space="preserve"> voice </w:t>
      </w:r>
      <w:r w:rsidR="00D959F0">
        <w:rPr>
          <w:rFonts w:ascii="Arial" w:hAnsi="Arial" w:cs="Arial"/>
          <w:sz w:val="28"/>
          <w:szCs w:val="28"/>
        </w:rPr>
        <w:t xml:space="preserve">over </w:t>
      </w:r>
      <w:r w:rsidR="004C65F6">
        <w:rPr>
          <w:rFonts w:ascii="Arial" w:hAnsi="Arial" w:cs="Arial"/>
          <w:sz w:val="28"/>
          <w:szCs w:val="28"/>
        </w:rPr>
        <w:t>is considered a crutch of the screenwriter</w:t>
      </w:r>
      <w:r>
        <w:rPr>
          <w:rFonts w:ascii="Arial" w:hAnsi="Arial" w:cs="Arial"/>
          <w:sz w:val="28"/>
          <w:szCs w:val="28"/>
        </w:rPr>
        <w:t>;</w:t>
      </w:r>
      <w:r w:rsidR="004C65F6">
        <w:rPr>
          <w:rFonts w:ascii="Arial" w:hAnsi="Arial" w:cs="Arial"/>
          <w:sz w:val="28"/>
          <w:szCs w:val="28"/>
        </w:rPr>
        <w:t xml:space="preserve"> he stated on his vision for the adaptation “It’s not a movie, it’s not even TV, it’s not even channel-changing, it’s like pull-down windows. It’s like, </w:t>
      </w:r>
      <w:proofErr w:type="spellStart"/>
      <w:r w:rsidR="004C65F6" w:rsidRPr="00D959F0">
        <w:rPr>
          <w:rFonts w:ascii="Arial" w:hAnsi="Arial" w:cs="Arial"/>
          <w:i/>
          <w:sz w:val="28"/>
          <w:szCs w:val="28"/>
        </w:rPr>
        <w:t>pffpp</w:t>
      </w:r>
      <w:proofErr w:type="spellEnd"/>
      <w:r w:rsidR="004C65F6">
        <w:rPr>
          <w:rFonts w:ascii="Arial" w:hAnsi="Arial" w:cs="Arial"/>
          <w:sz w:val="28"/>
          <w:szCs w:val="28"/>
        </w:rPr>
        <w:t xml:space="preserve">, take a look at it, </w:t>
      </w:r>
      <w:proofErr w:type="spellStart"/>
      <w:r w:rsidR="004C65F6" w:rsidRPr="00D959F0">
        <w:rPr>
          <w:rFonts w:ascii="Arial" w:hAnsi="Arial" w:cs="Arial"/>
          <w:i/>
          <w:sz w:val="28"/>
          <w:szCs w:val="28"/>
        </w:rPr>
        <w:t>pffpp</w:t>
      </w:r>
      <w:proofErr w:type="spellEnd"/>
      <w:r w:rsidR="004C65F6">
        <w:rPr>
          <w:rFonts w:ascii="Arial" w:hAnsi="Arial" w:cs="Arial"/>
          <w:sz w:val="28"/>
          <w:szCs w:val="28"/>
        </w:rPr>
        <w:t>, pull the next thing down” (Smith,1999)</w:t>
      </w:r>
      <w:r w:rsidR="00D959F0">
        <w:rPr>
          <w:rFonts w:ascii="Arial" w:hAnsi="Arial" w:cs="Arial"/>
          <w:sz w:val="28"/>
          <w:szCs w:val="28"/>
        </w:rPr>
        <w:t>. Fincher decided to retain the narration of the novel as he saw the adaptation as more than the simple transition of a novel to film</w:t>
      </w:r>
      <w:r>
        <w:rPr>
          <w:rFonts w:ascii="Arial" w:hAnsi="Arial" w:cs="Arial"/>
          <w:sz w:val="28"/>
          <w:szCs w:val="28"/>
        </w:rPr>
        <w:t>;</w:t>
      </w:r>
      <w:r w:rsidR="00D959F0">
        <w:rPr>
          <w:rFonts w:ascii="Arial" w:hAnsi="Arial" w:cs="Arial"/>
          <w:sz w:val="28"/>
          <w:szCs w:val="28"/>
        </w:rPr>
        <w:t xml:space="preserve"> he understood that many aspects of what made Fight Club a good novel </w:t>
      </w:r>
      <w:r>
        <w:rPr>
          <w:rFonts w:ascii="Arial" w:hAnsi="Arial" w:cs="Arial"/>
          <w:sz w:val="28"/>
          <w:szCs w:val="28"/>
        </w:rPr>
        <w:t>was</w:t>
      </w:r>
      <w:r w:rsidR="00D959F0">
        <w:rPr>
          <w:rFonts w:ascii="Arial" w:hAnsi="Arial" w:cs="Arial"/>
          <w:sz w:val="28"/>
          <w:szCs w:val="28"/>
        </w:rPr>
        <w:t xml:space="preserve"> its stream of conscious</w:t>
      </w:r>
      <w:r>
        <w:rPr>
          <w:rFonts w:ascii="Arial" w:hAnsi="Arial" w:cs="Arial"/>
          <w:sz w:val="28"/>
          <w:szCs w:val="28"/>
        </w:rPr>
        <w:t>ness</w:t>
      </w:r>
      <w:r w:rsidR="00D959F0">
        <w:rPr>
          <w:rFonts w:ascii="Arial" w:hAnsi="Arial" w:cs="Arial"/>
          <w:sz w:val="28"/>
          <w:szCs w:val="28"/>
        </w:rPr>
        <w:t xml:space="preserve"> and being inside the Narrator/Jack’s head. </w:t>
      </w:r>
      <w:r w:rsidR="0017535F">
        <w:rPr>
          <w:rFonts w:ascii="Arial" w:hAnsi="Arial" w:cs="Arial"/>
          <w:sz w:val="28"/>
          <w:szCs w:val="28"/>
        </w:rPr>
        <w:t>Therefore,</w:t>
      </w:r>
      <w:r w:rsidR="00D959F0">
        <w:rPr>
          <w:rFonts w:ascii="Arial" w:hAnsi="Arial" w:cs="Arial"/>
          <w:sz w:val="28"/>
          <w:szCs w:val="28"/>
        </w:rPr>
        <w:t xml:space="preserve"> Fincher adapted the movie format to fit the Fight Club </w:t>
      </w:r>
      <w:r w:rsidR="00D959F0" w:rsidRPr="00E56F20">
        <w:rPr>
          <w:rFonts w:ascii="Arial" w:hAnsi="Arial" w:cs="Arial"/>
          <w:sz w:val="28"/>
          <w:szCs w:val="28"/>
        </w:rPr>
        <w:t>style rather than what would normally be done with a round peg and square hole, it will fit but will not necessarily be right.</w:t>
      </w:r>
      <w:r w:rsidR="00D959F0">
        <w:rPr>
          <w:rFonts w:ascii="Arial" w:hAnsi="Arial" w:cs="Arial"/>
          <w:sz w:val="28"/>
          <w:szCs w:val="28"/>
        </w:rPr>
        <w:t xml:space="preserve"> </w:t>
      </w:r>
      <w:r w:rsidR="00CA4F83">
        <w:rPr>
          <w:rFonts w:ascii="Arial" w:hAnsi="Arial" w:cs="Arial"/>
          <w:sz w:val="28"/>
          <w:szCs w:val="28"/>
        </w:rPr>
        <w:t xml:space="preserve">Palahniuk also disclosed in a later revision of Fight Club that he had originally envisioned his book to appear this way, he described it as “An experiment in undermining continuity – trying to ‘Cut, cut, cut’ </w:t>
      </w:r>
      <w:proofErr w:type="gramStart"/>
      <w:r w:rsidR="00CA4F83">
        <w:rPr>
          <w:rFonts w:ascii="Arial" w:hAnsi="Arial" w:cs="Arial"/>
          <w:sz w:val="28"/>
          <w:szCs w:val="28"/>
        </w:rPr>
        <w:t>“ (</w:t>
      </w:r>
      <w:proofErr w:type="gramEnd"/>
      <w:r w:rsidR="00CA4F83">
        <w:rPr>
          <w:rFonts w:ascii="Arial" w:hAnsi="Arial" w:cs="Arial"/>
          <w:sz w:val="28"/>
          <w:szCs w:val="28"/>
        </w:rPr>
        <w:t>Palahniuk, 2005). This shows that the near symbiotic relationship of author and filmmakers in the adaptation of Fight Club.</w:t>
      </w:r>
    </w:p>
    <w:p w14:paraId="3FF5D579" w14:textId="550B57C6" w:rsidR="00883BB2" w:rsidRDefault="00883BB2" w:rsidP="00FD1695">
      <w:pPr>
        <w:rPr>
          <w:rFonts w:ascii="Arial" w:hAnsi="Arial" w:cs="Arial"/>
          <w:sz w:val="28"/>
          <w:szCs w:val="28"/>
        </w:rPr>
      </w:pPr>
    </w:p>
    <w:p w14:paraId="2F333873" w14:textId="59B9A35D" w:rsidR="00883BB2" w:rsidRDefault="00883BB2" w:rsidP="00FD1695">
      <w:pPr>
        <w:rPr>
          <w:rFonts w:ascii="Arial" w:hAnsi="Arial" w:cs="Arial"/>
          <w:sz w:val="28"/>
          <w:szCs w:val="28"/>
        </w:rPr>
      </w:pPr>
      <w:r>
        <w:rPr>
          <w:rFonts w:ascii="Arial" w:hAnsi="Arial" w:cs="Arial"/>
          <w:sz w:val="28"/>
          <w:szCs w:val="28"/>
        </w:rPr>
        <w:t xml:space="preserve">Fincher also employed many uses of special effects to help transition Palahniuk’s novel from page to screen, coming from a background at Industrial Light &amp; Magic and music videos, Fight Clubs’ unnatural style </w:t>
      </w:r>
      <w:r>
        <w:rPr>
          <w:rFonts w:ascii="Arial" w:hAnsi="Arial" w:cs="Arial"/>
          <w:sz w:val="28"/>
          <w:szCs w:val="28"/>
        </w:rPr>
        <w:lastRenderedPageBreak/>
        <w:t>and narration were a perfect fit for the application of special effects. The opening scene of Fight Club tracking through the Narrator/Jacks’ brain</w:t>
      </w:r>
      <w:r w:rsidR="0003601B">
        <w:rPr>
          <w:rFonts w:ascii="Arial" w:hAnsi="Arial" w:cs="Arial"/>
          <w:sz w:val="28"/>
          <w:szCs w:val="28"/>
        </w:rPr>
        <w:t xml:space="preserve">, starting at the fear centre of the brain and following the synapse until the eventual reveal of the Narrator. This sequence shows that </w:t>
      </w:r>
      <w:r w:rsidR="00B85E98">
        <w:rPr>
          <w:rFonts w:ascii="Arial" w:hAnsi="Arial" w:cs="Arial"/>
          <w:sz w:val="28"/>
          <w:szCs w:val="28"/>
        </w:rPr>
        <w:t>the movie is very much based inside the Narrator’s mind and is as close to a stream of consciousness as can be portrayed in film.</w:t>
      </w:r>
      <w:r w:rsidR="00141E73">
        <w:rPr>
          <w:rFonts w:ascii="Arial" w:hAnsi="Arial" w:cs="Arial"/>
          <w:sz w:val="28"/>
          <w:szCs w:val="28"/>
        </w:rPr>
        <w:t xml:space="preserve"> Fincher explains in the DVD commentary whilst discussing the opening sequence “… the movie is about thought, it’s about how this guy thinks” (Fincher, 1999) everything within the run time of the movies is within Jack’s head much like the book</w:t>
      </w:r>
      <w:r w:rsidR="00520A7A">
        <w:rPr>
          <w:rFonts w:ascii="Arial" w:hAnsi="Arial" w:cs="Arial"/>
          <w:sz w:val="28"/>
          <w:szCs w:val="28"/>
        </w:rPr>
        <w:t xml:space="preserve">. </w:t>
      </w:r>
    </w:p>
    <w:p w14:paraId="60E0CA97" w14:textId="4F5AB050" w:rsidR="00D959F0" w:rsidRDefault="00D959F0">
      <w:pPr>
        <w:rPr>
          <w:rFonts w:ascii="Arial" w:hAnsi="Arial" w:cs="Arial"/>
          <w:sz w:val="28"/>
          <w:szCs w:val="28"/>
        </w:rPr>
      </w:pPr>
    </w:p>
    <w:p w14:paraId="690D339C" w14:textId="5FB0EDF8" w:rsidR="00AE1FD6" w:rsidRDefault="0017535F">
      <w:pPr>
        <w:rPr>
          <w:rFonts w:ascii="Arial" w:hAnsi="Arial" w:cs="Arial"/>
          <w:sz w:val="28"/>
          <w:szCs w:val="28"/>
        </w:rPr>
      </w:pPr>
      <w:r>
        <w:rPr>
          <w:rFonts w:ascii="Arial" w:hAnsi="Arial" w:cs="Arial"/>
          <w:sz w:val="28"/>
          <w:szCs w:val="28"/>
        </w:rPr>
        <w:t>Fight Club</w:t>
      </w:r>
      <w:r w:rsidR="00FD1695">
        <w:rPr>
          <w:rFonts w:ascii="Arial" w:hAnsi="Arial" w:cs="Arial"/>
          <w:sz w:val="28"/>
          <w:szCs w:val="28"/>
        </w:rPr>
        <w:t>,</w:t>
      </w:r>
      <w:r>
        <w:rPr>
          <w:rFonts w:ascii="Arial" w:hAnsi="Arial" w:cs="Arial"/>
          <w:sz w:val="28"/>
          <w:szCs w:val="28"/>
        </w:rPr>
        <w:t xml:space="preserve"> both the movie and its original source has had a lasting impact, </w:t>
      </w:r>
      <w:r w:rsidR="003A2147">
        <w:rPr>
          <w:rFonts w:ascii="Arial" w:hAnsi="Arial" w:cs="Arial"/>
          <w:sz w:val="28"/>
          <w:szCs w:val="28"/>
        </w:rPr>
        <w:t xml:space="preserve">described as “The male version of </w:t>
      </w:r>
      <w:r w:rsidR="003A2147" w:rsidRPr="00CA4F83">
        <w:rPr>
          <w:rFonts w:ascii="Arial" w:hAnsi="Arial" w:cs="Arial"/>
          <w:i/>
          <w:sz w:val="28"/>
          <w:szCs w:val="28"/>
        </w:rPr>
        <w:t>Dirty Dancing</w:t>
      </w:r>
      <w:r w:rsidR="003A2147">
        <w:rPr>
          <w:rFonts w:ascii="Arial" w:hAnsi="Arial" w:cs="Arial"/>
          <w:sz w:val="28"/>
          <w:szCs w:val="28"/>
        </w:rPr>
        <w:t xml:space="preserve"> (Ardolino,1987</w:t>
      </w:r>
      <w:r w:rsidR="00AE1FD6">
        <w:rPr>
          <w:rFonts w:ascii="Arial" w:hAnsi="Arial" w:cs="Arial"/>
          <w:sz w:val="28"/>
          <w:szCs w:val="28"/>
        </w:rPr>
        <w:t>)</w:t>
      </w:r>
      <w:r w:rsidR="003A2147">
        <w:rPr>
          <w:rFonts w:ascii="Arial" w:hAnsi="Arial" w:cs="Arial"/>
          <w:sz w:val="28"/>
          <w:szCs w:val="28"/>
        </w:rPr>
        <w:t xml:space="preserve"> (anon, 2016). </w:t>
      </w:r>
      <w:r w:rsidR="00FD1695">
        <w:rPr>
          <w:rFonts w:ascii="Arial" w:hAnsi="Arial" w:cs="Arial"/>
          <w:sz w:val="28"/>
          <w:szCs w:val="28"/>
        </w:rPr>
        <w:t>Both film and book have</w:t>
      </w:r>
      <w:r w:rsidR="003A2147">
        <w:rPr>
          <w:rFonts w:ascii="Arial" w:hAnsi="Arial" w:cs="Arial"/>
          <w:sz w:val="28"/>
          <w:szCs w:val="28"/>
        </w:rPr>
        <w:t xml:space="preserve"> a cult following in surprising places, such as the right wing and </w:t>
      </w:r>
      <w:r w:rsidR="00E56F20">
        <w:rPr>
          <w:rFonts w:ascii="Arial" w:hAnsi="Arial" w:cs="Arial"/>
          <w:sz w:val="28"/>
          <w:szCs w:val="28"/>
        </w:rPr>
        <w:t>‘</w:t>
      </w:r>
      <w:proofErr w:type="spellStart"/>
      <w:r w:rsidR="003A2147" w:rsidRPr="00E56F20">
        <w:rPr>
          <w:rFonts w:ascii="Arial" w:hAnsi="Arial" w:cs="Arial"/>
          <w:sz w:val="28"/>
          <w:szCs w:val="28"/>
        </w:rPr>
        <w:t>Incels</w:t>
      </w:r>
      <w:proofErr w:type="spellEnd"/>
      <w:r w:rsidR="00E56F20">
        <w:rPr>
          <w:rFonts w:ascii="Arial" w:hAnsi="Arial" w:cs="Arial"/>
          <w:sz w:val="28"/>
          <w:szCs w:val="28"/>
        </w:rPr>
        <w:t>’</w:t>
      </w:r>
      <w:r w:rsidR="003A2147">
        <w:rPr>
          <w:rFonts w:ascii="Arial" w:hAnsi="Arial" w:cs="Arial"/>
          <w:sz w:val="28"/>
          <w:szCs w:val="28"/>
        </w:rPr>
        <w:t xml:space="preserve">, who see Tyler (Brad Pitt) as a figure they should aspire to be, and The Narrator/Jack (Edward Norton) as a representation of themselves as they currently are, waiting to transition into their own personal Tyler.  </w:t>
      </w:r>
      <w:r w:rsidR="00FD1695">
        <w:rPr>
          <w:rFonts w:ascii="Arial" w:hAnsi="Arial" w:cs="Arial"/>
          <w:sz w:val="28"/>
          <w:szCs w:val="28"/>
        </w:rPr>
        <w:t xml:space="preserve">They fail to appreciate </w:t>
      </w:r>
      <w:r w:rsidR="003A2147">
        <w:rPr>
          <w:rFonts w:ascii="Arial" w:hAnsi="Arial" w:cs="Arial"/>
          <w:sz w:val="28"/>
          <w:szCs w:val="28"/>
        </w:rPr>
        <w:t>the satirical and ironic tones of both the movie and the novel, instead choosing to int</w:t>
      </w:r>
      <w:r w:rsidR="009F2A79">
        <w:rPr>
          <w:rFonts w:ascii="Arial" w:hAnsi="Arial" w:cs="Arial"/>
          <w:sz w:val="28"/>
          <w:szCs w:val="28"/>
        </w:rPr>
        <w:t>erpret</w:t>
      </w:r>
      <w:r w:rsidR="003A2147">
        <w:rPr>
          <w:rFonts w:ascii="Arial" w:hAnsi="Arial" w:cs="Arial"/>
          <w:sz w:val="28"/>
          <w:szCs w:val="28"/>
        </w:rPr>
        <w:t xml:space="preserve"> the text as literal and embracing it as the next </w:t>
      </w:r>
      <w:r w:rsidR="003A2147" w:rsidRPr="003A2147">
        <w:rPr>
          <w:rFonts w:ascii="Arial" w:hAnsi="Arial" w:cs="Arial"/>
          <w:i/>
          <w:sz w:val="28"/>
          <w:szCs w:val="28"/>
        </w:rPr>
        <w:t>Anarchists’ Cookbook</w:t>
      </w:r>
      <w:r w:rsidR="003A2147">
        <w:rPr>
          <w:rFonts w:ascii="Arial" w:hAnsi="Arial" w:cs="Arial"/>
          <w:sz w:val="28"/>
          <w:szCs w:val="28"/>
        </w:rPr>
        <w:t xml:space="preserve"> (</w:t>
      </w:r>
      <w:r w:rsidR="009F2A79">
        <w:rPr>
          <w:rFonts w:ascii="Arial" w:hAnsi="Arial" w:cs="Arial"/>
          <w:sz w:val="28"/>
          <w:szCs w:val="28"/>
        </w:rPr>
        <w:t>Powell, 1971).</w:t>
      </w:r>
      <w:r w:rsidR="00E56F20">
        <w:rPr>
          <w:rFonts w:ascii="Arial" w:hAnsi="Arial" w:cs="Arial"/>
          <w:sz w:val="28"/>
          <w:szCs w:val="28"/>
        </w:rPr>
        <w:t xml:space="preserve"> </w:t>
      </w:r>
      <w:r w:rsidR="00CA4F83">
        <w:rPr>
          <w:rFonts w:ascii="Arial" w:hAnsi="Arial" w:cs="Arial"/>
          <w:sz w:val="28"/>
          <w:szCs w:val="28"/>
        </w:rPr>
        <w:t xml:space="preserve">Despite the </w:t>
      </w:r>
      <w:r w:rsidR="005028B3">
        <w:rPr>
          <w:rFonts w:ascii="Arial" w:hAnsi="Arial" w:cs="Arial"/>
          <w:sz w:val="28"/>
          <w:szCs w:val="28"/>
        </w:rPr>
        <w:t xml:space="preserve">satirical tones there is a clear target in both the novel and adaptation to appeal to young men and their fascination with </w:t>
      </w:r>
      <w:r w:rsidR="00AE1FD6">
        <w:rPr>
          <w:rFonts w:ascii="Arial" w:hAnsi="Arial" w:cs="Arial"/>
          <w:sz w:val="28"/>
          <w:szCs w:val="28"/>
        </w:rPr>
        <w:t>violence (2012, Guignon pp</w:t>
      </w:r>
      <w:r w:rsidR="005028B3">
        <w:rPr>
          <w:rFonts w:ascii="Arial" w:hAnsi="Arial" w:cs="Arial"/>
          <w:sz w:val="28"/>
          <w:szCs w:val="28"/>
        </w:rPr>
        <w:t xml:space="preserve">35). The film questions if the modern male still requires acts of violence committed upon their fellow man to remain masculine, and if the modern male has been emasculated and effeminized. </w:t>
      </w:r>
      <w:r w:rsidR="00AE1FD6">
        <w:rPr>
          <w:rFonts w:ascii="Arial" w:hAnsi="Arial" w:cs="Arial"/>
          <w:sz w:val="28"/>
          <w:szCs w:val="28"/>
        </w:rPr>
        <w:t xml:space="preserve">The solution </w:t>
      </w:r>
      <w:r w:rsidR="00AE1FD6" w:rsidRPr="006055CD">
        <w:rPr>
          <w:rFonts w:ascii="Arial" w:hAnsi="Arial" w:cs="Arial"/>
          <w:i/>
          <w:sz w:val="28"/>
          <w:szCs w:val="28"/>
        </w:rPr>
        <w:t>Fight Club</w:t>
      </w:r>
      <w:r w:rsidR="00AE1FD6">
        <w:rPr>
          <w:rFonts w:ascii="Arial" w:hAnsi="Arial" w:cs="Arial"/>
          <w:sz w:val="28"/>
          <w:szCs w:val="28"/>
        </w:rPr>
        <w:t xml:space="preserve"> proposes is clearly intended to be taken non-literally, starting underground clubs to fight and satisfy primal bloodlust as well as committing acts ranging from petty vandalism to full scale terrorism.</w:t>
      </w:r>
      <w:r w:rsidR="00413128">
        <w:rPr>
          <w:rFonts w:ascii="Arial" w:hAnsi="Arial" w:cs="Arial"/>
          <w:sz w:val="28"/>
          <w:szCs w:val="28"/>
        </w:rPr>
        <w:t xml:space="preserve"> </w:t>
      </w:r>
    </w:p>
    <w:p w14:paraId="023007AC" w14:textId="07A30138" w:rsidR="00413128" w:rsidRDefault="00413128">
      <w:pPr>
        <w:rPr>
          <w:rFonts w:ascii="Arial" w:hAnsi="Arial" w:cs="Arial"/>
          <w:sz w:val="28"/>
          <w:szCs w:val="28"/>
        </w:rPr>
      </w:pPr>
    </w:p>
    <w:p w14:paraId="13726983" w14:textId="25DD1086" w:rsidR="00413128" w:rsidRDefault="00413128">
      <w:pPr>
        <w:rPr>
          <w:rFonts w:ascii="Arial" w:hAnsi="Arial" w:cs="Arial"/>
          <w:sz w:val="28"/>
          <w:szCs w:val="28"/>
        </w:rPr>
      </w:pPr>
      <w:r>
        <w:rPr>
          <w:rFonts w:ascii="Arial" w:hAnsi="Arial" w:cs="Arial"/>
          <w:sz w:val="28"/>
          <w:szCs w:val="28"/>
        </w:rPr>
        <w:t xml:space="preserve">Anger is also directed to previous generations, specifically the Baby Boomer generations (2014, Ramsey pp20). Jack is frustrated at the lack of opportunities left be the previous generation and how in lieu of the world of opportunities on offer to the Boomer generation he is left </w:t>
      </w:r>
      <w:r w:rsidR="00847D64">
        <w:rPr>
          <w:rFonts w:ascii="Arial" w:hAnsi="Arial" w:cs="Arial"/>
          <w:sz w:val="28"/>
          <w:szCs w:val="28"/>
        </w:rPr>
        <w:t xml:space="preserve">to work a job he hates without purpose. Fincher also saw and embraced this frustration to the Boomer generation in an interview he stated </w:t>
      </w:r>
    </w:p>
    <w:p w14:paraId="2CCFADBC" w14:textId="75CF5D1C" w:rsidR="00847D64" w:rsidRDefault="00847D64" w:rsidP="00A873F1">
      <w:pPr>
        <w:ind w:left="567" w:right="567"/>
        <w:rPr>
          <w:rFonts w:ascii="Arial" w:hAnsi="Arial" w:cs="Arial"/>
          <w:sz w:val="28"/>
          <w:szCs w:val="28"/>
        </w:rPr>
      </w:pPr>
      <w:r>
        <w:rPr>
          <w:rFonts w:ascii="Arial" w:hAnsi="Arial" w:cs="Arial"/>
          <w:sz w:val="28"/>
          <w:szCs w:val="28"/>
        </w:rPr>
        <w:lastRenderedPageBreak/>
        <w:t>It seemed kind of like The Graduate, a seminal coming of age for people who are coming of age in their thirties instead of in their late teens or early twenties.</w:t>
      </w:r>
    </w:p>
    <w:p w14:paraId="2F33FD53" w14:textId="41AA5CFC" w:rsidR="00847D64" w:rsidRDefault="00847D64" w:rsidP="00A873F1">
      <w:pPr>
        <w:ind w:left="567" w:right="567"/>
        <w:rPr>
          <w:rFonts w:ascii="Arial" w:hAnsi="Arial" w:cs="Arial"/>
          <w:sz w:val="28"/>
          <w:szCs w:val="28"/>
        </w:rPr>
      </w:pPr>
      <w:r>
        <w:rPr>
          <w:rFonts w:ascii="Arial" w:hAnsi="Arial" w:cs="Arial"/>
          <w:sz w:val="28"/>
          <w:szCs w:val="28"/>
        </w:rPr>
        <w:t>David Fincher, Smith,1999</w:t>
      </w:r>
    </w:p>
    <w:p w14:paraId="3FBDF681" w14:textId="6C724AC3" w:rsidR="00A873F1" w:rsidRDefault="00A873F1" w:rsidP="00A873F1">
      <w:pPr>
        <w:rPr>
          <w:rFonts w:ascii="Arial" w:hAnsi="Arial" w:cs="Arial"/>
          <w:sz w:val="28"/>
          <w:szCs w:val="28"/>
        </w:rPr>
      </w:pPr>
      <w:r>
        <w:rPr>
          <w:rFonts w:ascii="Arial" w:hAnsi="Arial" w:cs="Arial"/>
          <w:sz w:val="28"/>
          <w:szCs w:val="28"/>
        </w:rPr>
        <w:t xml:space="preserve">Comparing </w:t>
      </w:r>
      <w:r w:rsidRPr="00A873F1">
        <w:rPr>
          <w:rFonts w:ascii="Arial" w:hAnsi="Arial" w:cs="Arial"/>
          <w:i/>
          <w:sz w:val="28"/>
          <w:szCs w:val="28"/>
        </w:rPr>
        <w:t>Fight Club</w:t>
      </w:r>
      <w:r>
        <w:rPr>
          <w:rFonts w:ascii="Arial" w:hAnsi="Arial" w:cs="Arial"/>
          <w:sz w:val="28"/>
          <w:szCs w:val="28"/>
        </w:rPr>
        <w:t xml:space="preserve"> to </w:t>
      </w:r>
      <w:r w:rsidRPr="00A873F1">
        <w:rPr>
          <w:rFonts w:ascii="Arial" w:hAnsi="Arial" w:cs="Arial"/>
          <w:i/>
          <w:sz w:val="28"/>
          <w:szCs w:val="28"/>
        </w:rPr>
        <w:t>The Graduate</w:t>
      </w:r>
      <w:r>
        <w:rPr>
          <w:rFonts w:ascii="Arial" w:hAnsi="Arial" w:cs="Arial"/>
          <w:sz w:val="28"/>
          <w:szCs w:val="28"/>
        </w:rPr>
        <w:t xml:space="preserve"> (Nichols, 1967) may seem</w:t>
      </w:r>
      <w:r w:rsidR="006055CD">
        <w:rPr>
          <w:rFonts w:ascii="Arial" w:hAnsi="Arial" w:cs="Arial"/>
          <w:sz w:val="28"/>
          <w:szCs w:val="28"/>
        </w:rPr>
        <w:t xml:space="preserve"> </w:t>
      </w:r>
      <w:r>
        <w:rPr>
          <w:rFonts w:ascii="Arial" w:hAnsi="Arial" w:cs="Arial"/>
          <w:sz w:val="28"/>
          <w:szCs w:val="28"/>
        </w:rPr>
        <w:t xml:space="preserve">extreme, especially considering </w:t>
      </w:r>
      <w:r w:rsidRPr="00A873F1">
        <w:rPr>
          <w:rFonts w:ascii="Arial" w:hAnsi="Arial" w:cs="Arial"/>
          <w:i/>
          <w:sz w:val="28"/>
          <w:szCs w:val="28"/>
        </w:rPr>
        <w:t>Fight Clubs</w:t>
      </w:r>
      <w:r>
        <w:rPr>
          <w:rFonts w:ascii="Arial" w:hAnsi="Arial" w:cs="Arial"/>
          <w:sz w:val="28"/>
          <w:szCs w:val="28"/>
        </w:rPr>
        <w:t xml:space="preserve"> subject matter; but it further reinforces the generational angst that is predominant in the text. Jack is Ben under different generational circumstances, Ben fresh from graduation and coming of age into the adult world, brimming with opportunities (especially plastics</w:t>
      </w:r>
      <w:r w:rsidR="00B85E98">
        <w:rPr>
          <w:rFonts w:ascii="Arial" w:hAnsi="Arial" w:cs="Arial"/>
          <w:sz w:val="28"/>
          <w:szCs w:val="28"/>
        </w:rPr>
        <w:t>),</w:t>
      </w:r>
      <w:r>
        <w:rPr>
          <w:rFonts w:ascii="Arial" w:hAnsi="Arial" w:cs="Arial"/>
          <w:sz w:val="28"/>
          <w:szCs w:val="28"/>
        </w:rPr>
        <w:t xml:space="preserve"> Jack is already deep within the adult world but only </w:t>
      </w:r>
      <w:r w:rsidR="0003601B">
        <w:rPr>
          <w:rFonts w:ascii="Arial" w:hAnsi="Arial" w:cs="Arial"/>
          <w:sz w:val="28"/>
          <w:szCs w:val="28"/>
        </w:rPr>
        <w:t>beginning</w:t>
      </w:r>
      <w:r>
        <w:rPr>
          <w:rFonts w:ascii="Arial" w:hAnsi="Arial" w:cs="Arial"/>
          <w:sz w:val="28"/>
          <w:szCs w:val="28"/>
        </w:rPr>
        <w:t xml:space="preserve"> his coming</w:t>
      </w:r>
      <w:r w:rsidR="006055CD">
        <w:rPr>
          <w:rFonts w:ascii="Arial" w:hAnsi="Arial" w:cs="Arial"/>
          <w:sz w:val="28"/>
          <w:szCs w:val="28"/>
        </w:rPr>
        <w:t>-</w:t>
      </w:r>
      <w:r>
        <w:rPr>
          <w:rFonts w:ascii="Arial" w:hAnsi="Arial" w:cs="Arial"/>
          <w:sz w:val="28"/>
          <w:szCs w:val="28"/>
        </w:rPr>
        <w:t>of</w:t>
      </w:r>
      <w:r w:rsidR="006055CD">
        <w:rPr>
          <w:rFonts w:ascii="Arial" w:hAnsi="Arial" w:cs="Arial"/>
          <w:sz w:val="28"/>
          <w:szCs w:val="28"/>
        </w:rPr>
        <w:t>-</w:t>
      </w:r>
      <w:r>
        <w:rPr>
          <w:rFonts w:ascii="Arial" w:hAnsi="Arial" w:cs="Arial"/>
          <w:sz w:val="28"/>
          <w:szCs w:val="28"/>
        </w:rPr>
        <w:t xml:space="preserve">age journey as a result of disillusion and a psychiatric break. </w:t>
      </w:r>
      <w:r w:rsidR="0003601B">
        <w:rPr>
          <w:rFonts w:ascii="Arial" w:hAnsi="Arial" w:cs="Arial"/>
          <w:sz w:val="28"/>
          <w:szCs w:val="28"/>
        </w:rPr>
        <w:t xml:space="preserve">Tyler is a manifestation of Jacks’ frustration at both the establishment; created by the Boomer generation as well as his own inability or willingness to do anything about it. This explains why Tyler chooses to target the financial industry by destroying </w:t>
      </w:r>
      <w:r w:rsidR="00B85E98">
        <w:rPr>
          <w:rFonts w:ascii="Arial" w:hAnsi="Arial" w:cs="Arial"/>
          <w:sz w:val="28"/>
          <w:szCs w:val="28"/>
        </w:rPr>
        <w:t xml:space="preserve">buildings containing credit records, a jab at an establishment ran by the Boomer generation, an establishment he may feel that is responsible for his lack of opportunities. </w:t>
      </w:r>
    </w:p>
    <w:p w14:paraId="52F1E30B" w14:textId="249FEE55" w:rsidR="00B85E98" w:rsidRDefault="00B85E98" w:rsidP="00A873F1">
      <w:pPr>
        <w:rPr>
          <w:rFonts w:ascii="Arial" w:hAnsi="Arial" w:cs="Arial"/>
          <w:sz w:val="28"/>
          <w:szCs w:val="28"/>
        </w:rPr>
      </w:pPr>
    </w:p>
    <w:p w14:paraId="6F73A362" w14:textId="7647681D" w:rsidR="007F145C" w:rsidRDefault="00520A7A" w:rsidP="00A873F1">
      <w:pPr>
        <w:rPr>
          <w:rFonts w:ascii="Arial" w:hAnsi="Arial" w:cs="Arial"/>
          <w:sz w:val="28"/>
          <w:szCs w:val="28"/>
        </w:rPr>
      </w:pPr>
      <w:r w:rsidRPr="00520A7A">
        <w:rPr>
          <w:rFonts w:ascii="Arial" w:hAnsi="Arial" w:cs="Arial"/>
          <w:i/>
          <w:sz w:val="28"/>
          <w:szCs w:val="28"/>
        </w:rPr>
        <w:t>Fight Club</w:t>
      </w:r>
      <w:r>
        <w:rPr>
          <w:rFonts w:ascii="Arial" w:hAnsi="Arial" w:cs="Arial"/>
          <w:sz w:val="28"/>
          <w:szCs w:val="28"/>
        </w:rPr>
        <w:t xml:space="preserve"> both the novel and the adaptation are not a primer for a generation of anarchistic, disillusioned right-wing young men on how to recapture their masculinity; despite what they may otherwise think. </w:t>
      </w:r>
      <w:r w:rsidRPr="003B16CC">
        <w:rPr>
          <w:rFonts w:ascii="Arial" w:hAnsi="Arial" w:cs="Arial"/>
          <w:i/>
          <w:sz w:val="28"/>
          <w:szCs w:val="28"/>
        </w:rPr>
        <w:t>Fight Club</w:t>
      </w:r>
      <w:r>
        <w:rPr>
          <w:rFonts w:ascii="Arial" w:hAnsi="Arial" w:cs="Arial"/>
          <w:sz w:val="28"/>
          <w:szCs w:val="28"/>
        </w:rPr>
        <w:t xml:space="preserve"> is simply a satirical commentary on the generational gaps, impotent frustration </w:t>
      </w:r>
      <w:r w:rsidR="003B16CC">
        <w:rPr>
          <w:rFonts w:ascii="Arial" w:hAnsi="Arial" w:cs="Arial"/>
          <w:sz w:val="28"/>
          <w:szCs w:val="28"/>
        </w:rPr>
        <w:t xml:space="preserve">and an exaggeration on the solutions to those frustrations. </w:t>
      </w:r>
      <w:r w:rsidR="00086A03">
        <w:rPr>
          <w:rFonts w:ascii="Arial" w:hAnsi="Arial" w:cs="Arial"/>
          <w:sz w:val="28"/>
          <w:szCs w:val="28"/>
        </w:rPr>
        <w:t>To quote Tyler himself on the subject</w:t>
      </w:r>
      <w:r w:rsidR="007F145C">
        <w:rPr>
          <w:rFonts w:ascii="Arial" w:hAnsi="Arial" w:cs="Arial"/>
          <w:sz w:val="28"/>
          <w:szCs w:val="28"/>
        </w:rPr>
        <w:t>.</w:t>
      </w:r>
    </w:p>
    <w:p w14:paraId="0D0CDDEC" w14:textId="548A0C36" w:rsidR="00A873F1" w:rsidRDefault="003B16CC" w:rsidP="007F145C">
      <w:pPr>
        <w:ind w:left="567" w:right="567"/>
        <w:rPr>
          <w:rFonts w:ascii="Arial" w:hAnsi="Arial" w:cs="Arial"/>
          <w:sz w:val="28"/>
          <w:szCs w:val="28"/>
        </w:rPr>
      </w:pPr>
      <w:r>
        <w:rPr>
          <w:rFonts w:ascii="Arial" w:hAnsi="Arial" w:cs="Arial"/>
          <w:sz w:val="28"/>
          <w:szCs w:val="28"/>
        </w:rPr>
        <w:t xml:space="preserve"> </w:t>
      </w:r>
      <w:r w:rsidR="007F145C" w:rsidRPr="007F145C">
        <w:rPr>
          <w:rFonts w:ascii="Arial" w:hAnsi="Arial" w:cs="Arial"/>
          <w:sz w:val="28"/>
          <w:szCs w:val="28"/>
        </w:rPr>
        <w:t>We don't have a great war in our generation, or a great depression, but we do, we have a great war of the spirit.  We have a great revolution against the culture.  The great depression is our lives</w:t>
      </w:r>
      <w:r w:rsidR="007F145C">
        <w:rPr>
          <w:rFonts w:ascii="Arial" w:hAnsi="Arial" w:cs="Arial"/>
          <w:sz w:val="28"/>
          <w:szCs w:val="28"/>
        </w:rPr>
        <w:t>.</w:t>
      </w:r>
    </w:p>
    <w:p w14:paraId="4F034883" w14:textId="66FADC96" w:rsidR="002070AC" w:rsidRDefault="002070AC" w:rsidP="007F145C">
      <w:pPr>
        <w:ind w:left="567" w:right="567"/>
        <w:rPr>
          <w:rFonts w:ascii="Arial" w:hAnsi="Arial" w:cs="Arial"/>
          <w:sz w:val="28"/>
          <w:szCs w:val="28"/>
        </w:rPr>
      </w:pPr>
      <w:r>
        <w:rPr>
          <w:rFonts w:ascii="Arial" w:hAnsi="Arial" w:cs="Arial"/>
          <w:sz w:val="28"/>
          <w:szCs w:val="28"/>
        </w:rPr>
        <w:t>(Palahniuk, Fight Club pp149)</w:t>
      </w:r>
      <w:bookmarkStart w:id="1" w:name="_GoBack"/>
      <w:bookmarkEnd w:id="1"/>
    </w:p>
    <w:p w14:paraId="687BE6D2" w14:textId="1EFB4CEA" w:rsidR="007F145C" w:rsidRDefault="007F145C" w:rsidP="007F145C">
      <w:pPr>
        <w:rPr>
          <w:rFonts w:ascii="Arial" w:hAnsi="Arial" w:cs="Arial"/>
          <w:sz w:val="28"/>
          <w:szCs w:val="28"/>
        </w:rPr>
      </w:pPr>
      <w:r>
        <w:rPr>
          <w:rFonts w:ascii="Arial" w:hAnsi="Arial" w:cs="Arial"/>
          <w:sz w:val="28"/>
          <w:szCs w:val="28"/>
        </w:rPr>
        <w:t xml:space="preserve">Tyler is a solution that the Narrator/Jack manifests to deal with a lack of purpose, to rebel against the establishment that he himself has found himself existing in rather belonging to. </w:t>
      </w:r>
      <w:r w:rsidRPr="007F145C">
        <w:rPr>
          <w:rFonts w:ascii="Arial" w:hAnsi="Arial" w:cs="Arial"/>
          <w:i/>
          <w:sz w:val="28"/>
          <w:szCs w:val="28"/>
        </w:rPr>
        <w:t>Fight Club</w:t>
      </w:r>
      <w:r>
        <w:rPr>
          <w:rFonts w:ascii="Arial" w:hAnsi="Arial" w:cs="Arial"/>
          <w:sz w:val="28"/>
          <w:szCs w:val="28"/>
        </w:rPr>
        <w:t xml:space="preserve"> is about filling </w:t>
      </w:r>
      <w:r w:rsidR="00B357AB">
        <w:rPr>
          <w:rFonts w:ascii="Arial" w:hAnsi="Arial" w:cs="Arial"/>
          <w:sz w:val="28"/>
          <w:szCs w:val="28"/>
        </w:rPr>
        <w:t>that void</w:t>
      </w:r>
      <w:r>
        <w:rPr>
          <w:rFonts w:ascii="Arial" w:hAnsi="Arial" w:cs="Arial"/>
          <w:sz w:val="28"/>
          <w:szCs w:val="28"/>
        </w:rPr>
        <w:t xml:space="preserve"> where other generations </w:t>
      </w:r>
      <w:r w:rsidR="00B357AB">
        <w:rPr>
          <w:rFonts w:ascii="Arial" w:hAnsi="Arial" w:cs="Arial"/>
          <w:sz w:val="28"/>
          <w:szCs w:val="28"/>
        </w:rPr>
        <w:t xml:space="preserve">had purpose thrust upon them. </w:t>
      </w:r>
    </w:p>
    <w:p w14:paraId="393A7EAF" w14:textId="6821D5F2" w:rsidR="00B357AB" w:rsidRDefault="00B357AB" w:rsidP="007F145C">
      <w:pPr>
        <w:rPr>
          <w:rFonts w:ascii="Arial" w:hAnsi="Arial" w:cs="Arial"/>
          <w:sz w:val="28"/>
          <w:szCs w:val="28"/>
        </w:rPr>
      </w:pPr>
    </w:p>
    <w:p w14:paraId="75199FB8" w14:textId="2C61739E" w:rsidR="00B357AB" w:rsidRDefault="00B357AB" w:rsidP="007F145C">
      <w:pPr>
        <w:rPr>
          <w:rFonts w:ascii="Arial" w:hAnsi="Arial" w:cs="Arial"/>
          <w:sz w:val="28"/>
          <w:szCs w:val="28"/>
        </w:rPr>
      </w:pPr>
      <w:r>
        <w:rPr>
          <w:rFonts w:ascii="Arial" w:hAnsi="Arial" w:cs="Arial"/>
          <w:sz w:val="28"/>
          <w:szCs w:val="28"/>
        </w:rPr>
        <w:t xml:space="preserve">I know this because Tyler knows this. </w:t>
      </w:r>
    </w:p>
    <w:p w14:paraId="0F9ACD0E" w14:textId="77777777" w:rsidR="007F145C" w:rsidRDefault="007F145C" w:rsidP="007F145C">
      <w:pPr>
        <w:ind w:left="567" w:right="567"/>
        <w:rPr>
          <w:rFonts w:ascii="Arial" w:hAnsi="Arial" w:cs="Arial"/>
          <w:sz w:val="28"/>
          <w:szCs w:val="28"/>
        </w:rPr>
      </w:pPr>
    </w:p>
    <w:p w14:paraId="6705D26A" w14:textId="77777777" w:rsidR="00847D64" w:rsidRDefault="00847D64">
      <w:pPr>
        <w:rPr>
          <w:rFonts w:ascii="Arial" w:hAnsi="Arial" w:cs="Arial"/>
          <w:sz w:val="28"/>
          <w:szCs w:val="28"/>
        </w:rPr>
      </w:pPr>
    </w:p>
    <w:p w14:paraId="244D5230" w14:textId="77777777" w:rsidR="00AE1FD6" w:rsidRDefault="00AE1FD6">
      <w:pPr>
        <w:rPr>
          <w:rFonts w:ascii="Arial" w:hAnsi="Arial" w:cs="Arial"/>
          <w:sz w:val="28"/>
          <w:szCs w:val="28"/>
        </w:rPr>
      </w:pPr>
    </w:p>
    <w:p w14:paraId="652AC939" w14:textId="3A81E57A" w:rsidR="0017535F" w:rsidRPr="003A2147" w:rsidRDefault="00AE1FD6">
      <w:pPr>
        <w:rPr>
          <w:rFonts w:ascii="Arial" w:hAnsi="Arial" w:cs="Arial"/>
          <w:sz w:val="28"/>
          <w:szCs w:val="28"/>
        </w:rPr>
      </w:pPr>
      <w:r>
        <w:rPr>
          <w:rFonts w:ascii="Arial" w:hAnsi="Arial" w:cs="Arial"/>
          <w:sz w:val="28"/>
          <w:szCs w:val="28"/>
        </w:rPr>
        <w:t xml:space="preserve"> </w:t>
      </w:r>
    </w:p>
    <w:p w14:paraId="25095258" w14:textId="71A8BFA6" w:rsidR="00D959F0" w:rsidRDefault="00D959F0">
      <w:pPr>
        <w:rPr>
          <w:rFonts w:ascii="Arial" w:hAnsi="Arial" w:cs="Arial"/>
          <w:sz w:val="28"/>
          <w:szCs w:val="28"/>
        </w:rPr>
      </w:pPr>
    </w:p>
    <w:p w14:paraId="71CD40A8" w14:textId="77777777" w:rsidR="00D959F0" w:rsidRPr="00710258" w:rsidRDefault="00D959F0">
      <w:pPr>
        <w:rPr>
          <w:rFonts w:ascii="Arial" w:hAnsi="Arial" w:cs="Arial"/>
          <w:sz w:val="28"/>
          <w:szCs w:val="28"/>
        </w:rPr>
      </w:pPr>
    </w:p>
    <w:p w14:paraId="1AFB196A" w14:textId="2E0ABDCB" w:rsidR="00952B92" w:rsidRDefault="00952B92">
      <w:pPr>
        <w:rPr>
          <w:rFonts w:ascii="Arial" w:hAnsi="Arial" w:cs="Arial"/>
          <w:sz w:val="28"/>
          <w:szCs w:val="28"/>
        </w:rPr>
      </w:pPr>
    </w:p>
    <w:p w14:paraId="6D1FD6C1" w14:textId="797EAB49" w:rsidR="00952B92" w:rsidRDefault="00952B92">
      <w:pPr>
        <w:rPr>
          <w:rFonts w:ascii="Arial" w:hAnsi="Arial" w:cs="Arial"/>
          <w:sz w:val="28"/>
          <w:szCs w:val="28"/>
        </w:rPr>
      </w:pPr>
    </w:p>
    <w:p w14:paraId="0B7E156C" w14:textId="7F08741F" w:rsidR="00952B92" w:rsidRDefault="00952B92">
      <w:pPr>
        <w:rPr>
          <w:rFonts w:ascii="Arial" w:hAnsi="Arial" w:cs="Arial"/>
          <w:sz w:val="28"/>
          <w:szCs w:val="28"/>
        </w:rPr>
      </w:pPr>
    </w:p>
    <w:p w14:paraId="025BC9B1" w14:textId="16554BAB" w:rsidR="00952B92" w:rsidRDefault="00952B92">
      <w:pPr>
        <w:rPr>
          <w:rFonts w:ascii="Arial" w:hAnsi="Arial" w:cs="Arial"/>
          <w:sz w:val="28"/>
          <w:szCs w:val="28"/>
        </w:rPr>
      </w:pPr>
    </w:p>
    <w:p w14:paraId="614493B9" w14:textId="1EE3FE52" w:rsidR="00952B92" w:rsidRDefault="00952B92">
      <w:pPr>
        <w:rPr>
          <w:rFonts w:ascii="Arial" w:hAnsi="Arial" w:cs="Arial"/>
          <w:sz w:val="28"/>
          <w:szCs w:val="28"/>
        </w:rPr>
      </w:pPr>
    </w:p>
    <w:p w14:paraId="2BA048A9" w14:textId="3F105010" w:rsidR="00952B92" w:rsidRDefault="00952B92">
      <w:pPr>
        <w:rPr>
          <w:rFonts w:ascii="Arial" w:hAnsi="Arial" w:cs="Arial"/>
          <w:sz w:val="28"/>
          <w:szCs w:val="28"/>
        </w:rPr>
      </w:pPr>
    </w:p>
    <w:p w14:paraId="6FDC5964" w14:textId="735E3A86" w:rsidR="00952B92" w:rsidRDefault="00952B92">
      <w:pPr>
        <w:rPr>
          <w:rFonts w:ascii="Arial" w:hAnsi="Arial" w:cs="Arial"/>
          <w:sz w:val="28"/>
          <w:szCs w:val="28"/>
        </w:rPr>
      </w:pPr>
    </w:p>
    <w:p w14:paraId="00F827C9" w14:textId="4B1AFC4C" w:rsidR="00952B92" w:rsidRDefault="00952B92">
      <w:pPr>
        <w:rPr>
          <w:rFonts w:ascii="Arial" w:hAnsi="Arial" w:cs="Arial"/>
          <w:sz w:val="28"/>
          <w:szCs w:val="28"/>
        </w:rPr>
      </w:pPr>
    </w:p>
    <w:p w14:paraId="654DC4E1" w14:textId="7386C5CD" w:rsidR="00952B92" w:rsidRDefault="00952B92">
      <w:pPr>
        <w:rPr>
          <w:rFonts w:ascii="Arial" w:hAnsi="Arial" w:cs="Arial"/>
          <w:sz w:val="28"/>
          <w:szCs w:val="28"/>
        </w:rPr>
      </w:pPr>
    </w:p>
    <w:p w14:paraId="145F300D" w14:textId="22C32FD3" w:rsidR="00952B92" w:rsidRDefault="00952B92">
      <w:pPr>
        <w:rPr>
          <w:rFonts w:ascii="Arial" w:hAnsi="Arial" w:cs="Arial"/>
          <w:sz w:val="28"/>
          <w:szCs w:val="28"/>
        </w:rPr>
      </w:pPr>
    </w:p>
    <w:p w14:paraId="350E87F9" w14:textId="09831887" w:rsidR="00952B92" w:rsidRDefault="00952B92">
      <w:pPr>
        <w:rPr>
          <w:rFonts w:ascii="Arial" w:hAnsi="Arial" w:cs="Arial"/>
          <w:sz w:val="28"/>
          <w:szCs w:val="28"/>
        </w:rPr>
      </w:pPr>
    </w:p>
    <w:p w14:paraId="0550A7F2" w14:textId="0247AB89" w:rsidR="00952B92" w:rsidRDefault="00952B92">
      <w:pPr>
        <w:rPr>
          <w:rFonts w:ascii="Arial" w:hAnsi="Arial" w:cs="Arial"/>
          <w:sz w:val="28"/>
          <w:szCs w:val="28"/>
        </w:rPr>
      </w:pPr>
    </w:p>
    <w:p w14:paraId="128C583A" w14:textId="2D21580E" w:rsidR="00952B92" w:rsidRDefault="00952B92">
      <w:pPr>
        <w:rPr>
          <w:rFonts w:ascii="Arial" w:hAnsi="Arial" w:cs="Arial"/>
          <w:sz w:val="28"/>
          <w:szCs w:val="28"/>
        </w:rPr>
      </w:pPr>
    </w:p>
    <w:p w14:paraId="733BD74A" w14:textId="59BF39A7" w:rsidR="00952B92" w:rsidRDefault="00952B92">
      <w:pPr>
        <w:rPr>
          <w:rFonts w:ascii="Arial" w:hAnsi="Arial" w:cs="Arial"/>
          <w:sz w:val="28"/>
          <w:szCs w:val="28"/>
        </w:rPr>
      </w:pPr>
    </w:p>
    <w:p w14:paraId="18139A9B" w14:textId="431EE51B" w:rsidR="00952B92" w:rsidRDefault="00952B92">
      <w:pPr>
        <w:rPr>
          <w:rFonts w:ascii="Arial" w:hAnsi="Arial" w:cs="Arial"/>
          <w:sz w:val="28"/>
          <w:szCs w:val="28"/>
        </w:rPr>
      </w:pPr>
    </w:p>
    <w:p w14:paraId="13480A83" w14:textId="4DC804ED" w:rsidR="00952B92" w:rsidRDefault="00952B92">
      <w:pPr>
        <w:rPr>
          <w:rFonts w:ascii="Arial" w:hAnsi="Arial" w:cs="Arial"/>
          <w:sz w:val="28"/>
          <w:szCs w:val="28"/>
        </w:rPr>
      </w:pPr>
    </w:p>
    <w:p w14:paraId="0D71E0ED" w14:textId="64CE9BFE" w:rsidR="00952B92" w:rsidRDefault="00952B92">
      <w:pPr>
        <w:rPr>
          <w:rFonts w:ascii="Arial" w:hAnsi="Arial" w:cs="Arial"/>
          <w:sz w:val="28"/>
          <w:szCs w:val="28"/>
        </w:rPr>
      </w:pPr>
    </w:p>
    <w:p w14:paraId="65434C71" w14:textId="61D87DD7" w:rsidR="00952B92" w:rsidRDefault="00952B92">
      <w:pPr>
        <w:rPr>
          <w:rFonts w:ascii="Arial" w:hAnsi="Arial" w:cs="Arial"/>
          <w:sz w:val="28"/>
          <w:szCs w:val="28"/>
        </w:rPr>
      </w:pPr>
    </w:p>
    <w:p w14:paraId="4960856F" w14:textId="16EBD57C" w:rsidR="00952B92" w:rsidRDefault="00952B92">
      <w:pPr>
        <w:rPr>
          <w:rFonts w:ascii="Arial" w:hAnsi="Arial" w:cs="Arial"/>
          <w:sz w:val="28"/>
          <w:szCs w:val="28"/>
        </w:rPr>
      </w:pPr>
    </w:p>
    <w:p w14:paraId="7069A792" w14:textId="204E8EB7" w:rsidR="00952B92" w:rsidRDefault="00952B92">
      <w:pPr>
        <w:rPr>
          <w:rFonts w:ascii="Arial" w:hAnsi="Arial" w:cs="Arial"/>
          <w:sz w:val="28"/>
          <w:szCs w:val="28"/>
        </w:rPr>
      </w:pPr>
    </w:p>
    <w:p w14:paraId="00C5D3EF" w14:textId="406015F2" w:rsidR="00952B92" w:rsidRDefault="00952B92">
      <w:pPr>
        <w:rPr>
          <w:rFonts w:ascii="Arial" w:hAnsi="Arial" w:cs="Arial"/>
          <w:sz w:val="28"/>
          <w:szCs w:val="28"/>
        </w:rPr>
      </w:pPr>
    </w:p>
    <w:p w14:paraId="4136BF81" w14:textId="6C5D8DF4" w:rsidR="00952B92" w:rsidRDefault="00952B92">
      <w:pPr>
        <w:rPr>
          <w:rFonts w:ascii="Arial" w:hAnsi="Arial" w:cs="Arial"/>
          <w:sz w:val="28"/>
          <w:szCs w:val="28"/>
        </w:rPr>
      </w:pPr>
    </w:p>
    <w:p w14:paraId="5C1BBE87" w14:textId="2F6928AC" w:rsidR="00952B92" w:rsidRDefault="00952B92">
      <w:pPr>
        <w:rPr>
          <w:rFonts w:ascii="Arial" w:hAnsi="Arial" w:cs="Arial"/>
          <w:sz w:val="28"/>
          <w:szCs w:val="28"/>
        </w:rPr>
      </w:pPr>
    </w:p>
    <w:p w14:paraId="704A09FA" w14:textId="636D9E33" w:rsidR="00952B92" w:rsidRDefault="00952B92">
      <w:pPr>
        <w:rPr>
          <w:rFonts w:ascii="Arial" w:hAnsi="Arial" w:cs="Arial"/>
          <w:sz w:val="28"/>
          <w:szCs w:val="28"/>
        </w:rPr>
      </w:pPr>
    </w:p>
    <w:p w14:paraId="7F5AF765" w14:textId="5FD1DAF8" w:rsidR="00952B92" w:rsidRDefault="00952B92">
      <w:pPr>
        <w:rPr>
          <w:rFonts w:ascii="Arial" w:hAnsi="Arial" w:cs="Arial"/>
          <w:sz w:val="28"/>
          <w:szCs w:val="28"/>
        </w:rPr>
      </w:pPr>
    </w:p>
    <w:p w14:paraId="10CA50E9" w14:textId="3C8EB4F0" w:rsidR="00952B92" w:rsidRDefault="00952B92">
      <w:pPr>
        <w:rPr>
          <w:rFonts w:ascii="Arial" w:hAnsi="Arial" w:cs="Arial"/>
          <w:sz w:val="28"/>
          <w:szCs w:val="28"/>
        </w:rPr>
      </w:pPr>
    </w:p>
    <w:p w14:paraId="49C0412A" w14:textId="6F90CA43" w:rsidR="00952B92" w:rsidRDefault="00952B92">
      <w:pPr>
        <w:rPr>
          <w:rFonts w:ascii="Arial" w:hAnsi="Arial" w:cs="Arial"/>
          <w:sz w:val="28"/>
          <w:szCs w:val="28"/>
        </w:rPr>
      </w:pPr>
    </w:p>
    <w:p w14:paraId="20AC5CA9" w14:textId="0DC8C8CF" w:rsidR="00952B92" w:rsidRDefault="00952B92">
      <w:pPr>
        <w:rPr>
          <w:rFonts w:ascii="Arial" w:hAnsi="Arial" w:cs="Arial"/>
          <w:sz w:val="28"/>
          <w:szCs w:val="28"/>
        </w:rPr>
      </w:pPr>
      <w:r>
        <w:rPr>
          <w:rFonts w:ascii="Arial" w:hAnsi="Arial" w:cs="Arial"/>
          <w:sz w:val="28"/>
          <w:szCs w:val="28"/>
        </w:rPr>
        <w:t xml:space="preserve">References: </w:t>
      </w:r>
    </w:p>
    <w:p w14:paraId="6ACC6A90" w14:textId="3F210D73" w:rsidR="00952B92" w:rsidRDefault="00952B92">
      <w:pPr>
        <w:rPr>
          <w:rFonts w:ascii="Arial" w:hAnsi="Arial" w:cs="Arial"/>
          <w:sz w:val="28"/>
          <w:szCs w:val="28"/>
        </w:rPr>
      </w:pPr>
    </w:p>
    <w:p w14:paraId="720DC76C" w14:textId="06592FF9" w:rsidR="00952B92" w:rsidRDefault="00952B92">
      <w:pPr>
        <w:rPr>
          <w:rFonts w:ascii="Arial" w:hAnsi="Arial" w:cs="Arial"/>
          <w:sz w:val="28"/>
          <w:szCs w:val="28"/>
        </w:rPr>
      </w:pPr>
      <w:r>
        <w:rPr>
          <w:rFonts w:ascii="Arial" w:hAnsi="Arial" w:cs="Arial"/>
          <w:sz w:val="28"/>
          <w:szCs w:val="28"/>
        </w:rPr>
        <w:t>Books:</w:t>
      </w:r>
    </w:p>
    <w:p w14:paraId="26920840" w14:textId="3EE602C1" w:rsidR="00952B92" w:rsidRDefault="00952B92">
      <w:pPr>
        <w:rPr>
          <w:rFonts w:ascii="Arial" w:hAnsi="Arial" w:cs="Arial"/>
          <w:sz w:val="28"/>
          <w:szCs w:val="28"/>
        </w:rPr>
      </w:pPr>
      <w:r w:rsidRPr="00883BB2">
        <w:rPr>
          <w:rFonts w:ascii="Arial" w:hAnsi="Arial" w:cs="Arial"/>
          <w:sz w:val="28"/>
          <w:szCs w:val="28"/>
        </w:rPr>
        <w:t>Fight Club</w:t>
      </w:r>
      <w:r>
        <w:rPr>
          <w:rFonts w:ascii="Arial" w:hAnsi="Arial" w:cs="Arial"/>
          <w:sz w:val="28"/>
          <w:szCs w:val="28"/>
        </w:rPr>
        <w:t xml:space="preserve"> (Palahniuk, 1996)</w:t>
      </w:r>
    </w:p>
    <w:p w14:paraId="19048C78" w14:textId="5CA4C349" w:rsidR="00CA4F83" w:rsidRDefault="00CA4F83">
      <w:pPr>
        <w:rPr>
          <w:rFonts w:ascii="Arial" w:hAnsi="Arial" w:cs="Arial"/>
          <w:sz w:val="28"/>
          <w:szCs w:val="28"/>
        </w:rPr>
      </w:pPr>
      <w:r>
        <w:rPr>
          <w:rFonts w:ascii="Arial" w:hAnsi="Arial" w:cs="Arial"/>
          <w:sz w:val="28"/>
          <w:szCs w:val="28"/>
        </w:rPr>
        <w:t>Fight Club (Palahniuk, 2005) Revised edition</w:t>
      </w:r>
    </w:p>
    <w:p w14:paraId="59D15092" w14:textId="096AFCF7" w:rsidR="00710258" w:rsidRDefault="00710258">
      <w:pPr>
        <w:rPr>
          <w:rFonts w:ascii="Arial" w:hAnsi="Arial" w:cs="Arial"/>
          <w:sz w:val="28"/>
          <w:szCs w:val="28"/>
        </w:rPr>
      </w:pPr>
      <w:r>
        <w:rPr>
          <w:rFonts w:ascii="Arial" w:hAnsi="Arial" w:cs="Arial"/>
          <w:sz w:val="28"/>
          <w:szCs w:val="28"/>
        </w:rPr>
        <w:t xml:space="preserve">Do Androids Dream of Electric </w:t>
      </w:r>
      <w:proofErr w:type="gramStart"/>
      <w:r>
        <w:rPr>
          <w:rFonts w:ascii="Arial" w:hAnsi="Arial" w:cs="Arial"/>
          <w:sz w:val="28"/>
          <w:szCs w:val="28"/>
        </w:rPr>
        <w:t>Sheep?</w:t>
      </w:r>
      <w:r w:rsidR="00883BB2">
        <w:rPr>
          <w:rFonts w:ascii="Arial" w:hAnsi="Arial" w:cs="Arial"/>
          <w:sz w:val="28"/>
          <w:szCs w:val="28"/>
        </w:rPr>
        <w:t>(</w:t>
      </w:r>
      <w:proofErr w:type="gramEnd"/>
      <w:r w:rsidR="00883BB2">
        <w:rPr>
          <w:rFonts w:ascii="Arial" w:hAnsi="Arial" w:cs="Arial"/>
          <w:sz w:val="28"/>
          <w:szCs w:val="28"/>
        </w:rPr>
        <w:t>Dick, 1968)</w:t>
      </w:r>
    </w:p>
    <w:p w14:paraId="665BD3B2" w14:textId="6598776E" w:rsidR="00710258" w:rsidRDefault="00710258">
      <w:pPr>
        <w:rPr>
          <w:rFonts w:ascii="Arial" w:hAnsi="Arial" w:cs="Arial"/>
          <w:sz w:val="28"/>
          <w:szCs w:val="28"/>
        </w:rPr>
      </w:pPr>
      <w:r>
        <w:rPr>
          <w:rFonts w:ascii="Arial" w:hAnsi="Arial" w:cs="Arial"/>
          <w:sz w:val="28"/>
          <w:szCs w:val="28"/>
        </w:rPr>
        <w:t>Watchmen</w:t>
      </w:r>
      <w:r w:rsidR="00AE1FD6">
        <w:rPr>
          <w:rFonts w:ascii="Arial" w:hAnsi="Arial" w:cs="Arial"/>
          <w:sz w:val="28"/>
          <w:szCs w:val="28"/>
        </w:rPr>
        <w:t xml:space="preserve"> (</w:t>
      </w:r>
      <w:r w:rsidR="00883BB2">
        <w:rPr>
          <w:rFonts w:ascii="Arial" w:hAnsi="Arial" w:cs="Arial"/>
          <w:sz w:val="28"/>
          <w:szCs w:val="28"/>
        </w:rPr>
        <w:t>Moore, 1986-1987) DC Comics</w:t>
      </w:r>
    </w:p>
    <w:p w14:paraId="0CB79F42" w14:textId="2BEA4311" w:rsidR="00710258" w:rsidRDefault="00710258">
      <w:pPr>
        <w:rPr>
          <w:rFonts w:ascii="Arial" w:hAnsi="Arial" w:cs="Arial"/>
          <w:sz w:val="28"/>
          <w:szCs w:val="28"/>
        </w:rPr>
      </w:pPr>
      <w:r>
        <w:rPr>
          <w:rFonts w:ascii="Arial" w:hAnsi="Arial" w:cs="Arial"/>
          <w:sz w:val="28"/>
          <w:szCs w:val="28"/>
        </w:rPr>
        <w:t>Seven, BFI Modern Classics, (Dyer 1999)</w:t>
      </w:r>
    </w:p>
    <w:p w14:paraId="551BA57D" w14:textId="3AF15E7E" w:rsidR="00710258" w:rsidRDefault="00710258">
      <w:pPr>
        <w:rPr>
          <w:rFonts w:ascii="Arial" w:hAnsi="Arial" w:cs="Arial"/>
          <w:sz w:val="28"/>
          <w:szCs w:val="28"/>
        </w:rPr>
      </w:pPr>
      <w:r>
        <w:rPr>
          <w:rFonts w:ascii="Arial" w:hAnsi="Arial" w:cs="Arial"/>
          <w:sz w:val="28"/>
          <w:szCs w:val="28"/>
        </w:rPr>
        <w:t>Blade Runner, York Film Notes, (Lacey,2000)</w:t>
      </w:r>
    </w:p>
    <w:p w14:paraId="58C2D373" w14:textId="2AB33EB7" w:rsidR="00710258" w:rsidRDefault="00710258">
      <w:pPr>
        <w:rPr>
          <w:rFonts w:ascii="Arial" w:hAnsi="Arial" w:cs="Arial"/>
          <w:sz w:val="28"/>
          <w:szCs w:val="28"/>
        </w:rPr>
      </w:pPr>
      <w:r>
        <w:rPr>
          <w:rFonts w:ascii="Arial" w:hAnsi="Arial" w:cs="Arial"/>
          <w:sz w:val="28"/>
          <w:szCs w:val="28"/>
        </w:rPr>
        <w:t xml:space="preserve">David Fincher </w:t>
      </w:r>
      <w:r w:rsidR="00E56F20">
        <w:rPr>
          <w:rFonts w:ascii="Arial" w:hAnsi="Arial" w:cs="Arial"/>
          <w:sz w:val="28"/>
          <w:szCs w:val="28"/>
        </w:rPr>
        <w:t xml:space="preserve">Interviews, </w:t>
      </w:r>
      <w:proofErr w:type="gramStart"/>
      <w:r w:rsidR="00E56F20">
        <w:rPr>
          <w:rFonts w:ascii="Arial" w:hAnsi="Arial" w:cs="Arial"/>
          <w:sz w:val="28"/>
          <w:szCs w:val="28"/>
        </w:rPr>
        <w:t>(</w:t>
      </w:r>
      <w:r>
        <w:rPr>
          <w:rFonts w:ascii="Arial" w:hAnsi="Arial" w:cs="Arial"/>
          <w:sz w:val="28"/>
          <w:szCs w:val="28"/>
        </w:rPr>
        <w:t xml:space="preserve"> F</w:t>
      </w:r>
      <w:proofErr w:type="gramEnd"/>
      <w:r>
        <w:rPr>
          <w:rFonts w:ascii="Arial" w:hAnsi="Arial" w:cs="Arial"/>
          <w:sz w:val="28"/>
          <w:szCs w:val="28"/>
        </w:rPr>
        <w:t xml:space="preserve"> Knapp,2014)</w:t>
      </w:r>
      <w:r w:rsidR="00513AA2">
        <w:rPr>
          <w:rFonts w:ascii="Arial" w:hAnsi="Arial" w:cs="Arial"/>
          <w:sz w:val="28"/>
          <w:szCs w:val="28"/>
        </w:rPr>
        <w:t xml:space="preserve"> pp48-60</w:t>
      </w:r>
    </w:p>
    <w:p w14:paraId="13BF5109" w14:textId="64F021FB" w:rsidR="00710258" w:rsidRDefault="00710258">
      <w:pPr>
        <w:rPr>
          <w:rFonts w:ascii="Arial" w:hAnsi="Arial" w:cs="Arial"/>
          <w:sz w:val="28"/>
          <w:szCs w:val="28"/>
        </w:rPr>
      </w:pPr>
      <w:r>
        <w:rPr>
          <w:rFonts w:ascii="Arial" w:hAnsi="Arial" w:cs="Arial"/>
          <w:sz w:val="28"/>
          <w:szCs w:val="28"/>
        </w:rPr>
        <w:t>The Adaptation Industry, (Murray, 2013) pp 25-26</w:t>
      </w:r>
    </w:p>
    <w:p w14:paraId="6B547BD0" w14:textId="49E37CB7" w:rsidR="00E56F20" w:rsidRDefault="00E56F20">
      <w:pPr>
        <w:rPr>
          <w:rFonts w:ascii="Arial" w:hAnsi="Arial" w:cs="Arial"/>
          <w:sz w:val="28"/>
          <w:szCs w:val="28"/>
        </w:rPr>
      </w:pPr>
      <w:r>
        <w:rPr>
          <w:rFonts w:ascii="Arial" w:hAnsi="Arial" w:cs="Arial"/>
          <w:sz w:val="28"/>
          <w:szCs w:val="28"/>
        </w:rPr>
        <w:t>Fight Club, Philosophers on Film (Wartenberg,2012)</w:t>
      </w:r>
      <w:r w:rsidR="005028B3">
        <w:rPr>
          <w:rFonts w:ascii="Arial" w:hAnsi="Arial" w:cs="Arial"/>
          <w:sz w:val="28"/>
          <w:szCs w:val="28"/>
        </w:rPr>
        <w:t xml:space="preserve"> pp35</w:t>
      </w:r>
      <w:r>
        <w:rPr>
          <w:rFonts w:ascii="Arial" w:hAnsi="Arial" w:cs="Arial"/>
          <w:sz w:val="28"/>
          <w:szCs w:val="28"/>
        </w:rPr>
        <w:t xml:space="preserve"> </w:t>
      </w:r>
    </w:p>
    <w:p w14:paraId="37345ACA" w14:textId="60AA618F" w:rsidR="00376343" w:rsidRDefault="00C74F6E">
      <w:pPr>
        <w:rPr>
          <w:rFonts w:ascii="Arial" w:hAnsi="Arial" w:cs="Arial"/>
          <w:sz w:val="28"/>
          <w:szCs w:val="28"/>
        </w:rPr>
      </w:pPr>
      <w:r w:rsidRPr="00C74F6E">
        <w:rPr>
          <w:rFonts w:ascii="Arial" w:hAnsi="Arial" w:cs="Arial"/>
          <w:sz w:val="28"/>
          <w:szCs w:val="28"/>
        </w:rPr>
        <w:t>Mark Ramey, Studying Fight Club (Leighton Buzzard: Auteur, 2014), p</w:t>
      </w:r>
      <w:r>
        <w:rPr>
          <w:rFonts w:ascii="Arial" w:hAnsi="Arial" w:cs="Arial"/>
          <w:sz w:val="28"/>
          <w:szCs w:val="28"/>
        </w:rPr>
        <w:t>p</w:t>
      </w:r>
      <w:r w:rsidRPr="00C74F6E">
        <w:rPr>
          <w:rFonts w:ascii="Arial" w:hAnsi="Arial" w:cs="Arial"/>
          <w:sz w:val="28"/>
          <w:szCs w:val="28"/>
        </w:rPr>
        <w:t>.20</w:t>
      </w:r>
    </w:p>
    <w:p w14:paraId="41ED8927" w14:textId="3FD4C58D" w:rsidR="00952B92" w:rsidRDefault="00952B92">
      <w:pPr>
        <w:rPr>
          <w:rFonts w:ascii="Arial" w:hAnsi="Arial" w:cs="Arial"/>
          <w:sz w:val="28"/>
          <w:szCs w:val="28"/>
        </w:rPr>
      </w:pPr>
    </w:p>
    <w:p w14:paraId="07E307AB" w14:textId="2BA9E857" w:rsidR="00710258" w:rsidRDefault="00952B92">
      <w:pPr>
        <w:rPr>
          <w:rFonts w:ascii="Arial" w:hAnsi="Arial" w:cs="Arial"/>
          <w:sz w:val="28"/>
          <w:szCs w:val="28"/>
        </w:rPr>
      </w:pPr>
      <w:r>
        <w:rPr>
          <w:rFonts w:ascii="Arial" w:hAnsi="Arial" w:cs="Arial"/>
          <w:sz w:val="28"/>
          <w:szCs w:val="28"/>
        </w:rPr>
        <w:t>Films:</w:t>
      </w:r>
    </w:p>
    <w:p w14:paraId="151E4A7C" w14:textId="30431471" w:rsidR="00952B92" w:rsidRDefault="00952B92">
      <w:pPr>
        <w:rPr>
          <w:rFonts w:ascii="Arial" w:hAnsi="Arial" w:cs="Arial"/>
          <w:sz w:val="28"/>
          <w:szCs w:val="28"/>
        </w:rPr>
      </w:pPr>
      <w:r w:rsidRPr="00DB1C5C">
        <w:rPr>
          <w:rFonts w:ascii="Arial" w:hAnsi="Arial" w:cs="Arial"/>
          <w:i/>
          <w:sz w:val="28"/>
          <w:szCs w:val="28"/>
        </w:rPr>
        <w:t>Fight Club</w:t>
      </w:r>
      <w:r>
        <w:rPr>
          <w:rFonts w:ascii="Arial" w:hAnsi="Arial" w:cs="Arial"/>
          <w:sz w:val="28"/>
          <w:szCs w:val="28"/>
        </w:rPr>
        <w:t xml:space="preserve"> (Fincher, 1999)</w:t>
      </w:r>
    </w:p>
    <w:p w14:paraId="18740DCB" w14:textId="3B9C5241" w:rsidR="00710258" w:rsidRDefault="00710258">
      <w:pPr>
        <w:rPr>
          <w:rFonts w:ascii="Arial" w:hAnsi="Arial" w:cs="Arial"/>
          <w:sz w:val="28"/>
          <w:szCs w:val="28"/>
        </w:rPr>
      </w:pPr>
      <w:r>
        <w:rPr>
          <w:rFonts w:ascii="Arial" w:hAnsi="Arial" w:cs="Arial"/>
          <w:sz w:val="28"/>
          <w:szCs w:val="28"/>
        </w:rPr>
        <w:t>Blade Runner</w:t>
      </w:r>
      <w:r w:rsidR="00AE1FD6">
        <w:rPr>
          <w:rFonts w:ascii="Arial" w:hAnsi="Arial" w:cs="Arial"/>
          <w:sz w:val="28"/>
          <w:szCs w:val="28"/>
        </w:rPr>
        <w:t xml:space="preserve"> (Scott, 1982)</w:t>
      </w:r>
    </w:p>
    <w:p w14:paraId="0CD49449" w14:textId="4240F992" w:rsidR="00710258" w:rsidRDefault="00710258">
      <w:pPr>
        <w:rPr>
          <w:rFonts w:ascii="Arial" w:hAnsi="Arial" w:cs="Arial"/>
          <w:sz w:val="28"/>
          <w:szCs w:val="28"/>
        </w:rPr>
      </w:pPr>
      <w:r>
        <w:rPr>
          <w:rFonts w:ascii="Arial" w:hAnsi="Arial" w:cs="Arial"/>
          <w:sz w:val="28"/>
          <w:szCs w:val="28"/>
        </w:rPr>
        <w:t>Blade Runner 2049</w:t>
      </w:r>
      <w:r w:rsidR="00AE1FD6">
        <w:rPr>
          <w:rFonts w:ascii="Arial" w:hAnsi="Arial" w:cs="Arial"/>
          <w:sz w:val="28"/>
          <w:szCs w:val="28"/>
        </w:rPr>
        <w:t xml:space="preserve"> (Villeneuve, 2017)</w:t>
      </w:r>
    </w:p>
    <w:p w14:paraId="19672ECB" w14:textId="2A0CB3C7" w:rsidR="00710258" w:rsidRDefault="00710258">
      <w:pPr>
        <w:rPr>
          <w:rFonts w:ascii="Arial" w:hAnsi="Arial" w:cs="Arial"/>
          <w:sz w:val="28"/>
          <w:szCs w:val="28"/>
        </w:rPr>
      </w:pPr>
      <w:r>
        <w:rPr>
          <w:rFonts w:ascii="Arial" w:hAnsi="Arial" w:cs="Arial"/>
          <w:sz w:val="28"/>
          <w:szCs w:val="28"/>
        </w:rPr>
        <w:t>Watchmen</w:t>
      </w:r>
      <w:r w:rsidR="00AE1FD6">
        <w:rPr>
          <w:rFonts w:ascii="Arial" w:hAnsi="Arial" w:cs="Arial"/>
          <w:sz w:val="28"/>
          <w:szCs w:val="28"/>
        </w:rPr>
        <w:t xml:space="preserve"> (Snyder, 2009)</w:t>
      </w:r>
    </w:p>
    <w:p w14:paraId="2B817745" w14:textId="3C3F9E54" w:rsidR="00710258" w:rsidRDefault="00710258">
      <w:pPr>
        <w:rPr>
          <w:rFonts w:ascii="Arial" w:hAnsi="Arial" w:cs="Arial"/>
          <w:sz w:val="28"/>
          <w:szCs w:val="28"/>
        </w:rPr>
      </w:pPr>
      <w:r>
        <w:rPr>
          <w:rFonts w:ascii="Arial" w:hAnsi="Arial" w:cs="Arial"/>
          <w:sz w:val="28"/>
          <w:szCs w:val="28"/>
        </w:rPr>
        <w:t>Se</w:t>
      </w:r>
      <w:r w:rsidR="00AE1FD6">
        <w:rPr>
          <w:rFonts w:ascii="Arial" w:hAnsi="Arial" w:cs="Arial"/>
          <w:sz w:val="28"/>
          <w:szCs w:val="28"/>
        </w:rPr>
        <w:t>7</w:t>
      </w:r>
      <w:r>
        <w:rPr>
          <w:rFonts w:ascii="Arial" w:hAnsi="Arial" w:cs="Arial"/>
          <w:sz w:val="28"/>
          <w:szCs w:val="28"/>
        </w:rPr>
        <w:t>en</w:t>
      </w:r>
      <w:r w:rsidR="00AE1FD6">
        <w:rPr>
          <w:rFonts w:ascii="Arial" w:hAnsi="Arial" w:cs="Arial"/>
          <w:sz w:val="28"/>
          <w:szCs w:val="28"/>
        </w:rPr>
        <w:t xml:space="preserve"> (Fincher, 1995)</w:t>
      </w:r>
    </w:p>
    <w:p w14:paraId="65FB0D12" w14:textId="22E9B7C2" w:rsidR="00513AA2" w:rsidRDefault="00513AA2">
      <w:pPr>
        <w:rPr>
          <w:rFonts w:ascii="Arial" w:hAnsi="Arial" w:cs="Arial"/>
          <w:sz w:val="28"/>
          <w:szCs w:val="28"/>
        </w:rPr>
      </w:pPr>
      <w:r>
        <w:rPr>
          <w:rFonts w:ascii="Arial" w:hAnsi="Arial" w:cs="Arial"/>
          <w:sz w:val="28"/>
          <w:szCs w:val="28"/>
        </w:rPr>
        <w:t xml:space="preserve">The Graduate </w:t>
      </w:r>
      <w:r w:rsidR="00AE1FD6">
        <w:rPr>
          <w:rFonts w:ascii="Arial" w:hAnsi="Arial" w:cs="Arial"/>
          <w:sz w:val="28"/>
          <w:szCs w:val="28"/>
        </w:rPr>
        <w:t>(Nichols, 1967)</w:t>
      </w:r>
    </w:p>
    <w:p w14:paraId="33A93719" w14:textId="5B82E158" w:rsidR="003A2147" w:rsidRDefault="003A2147">
      <w:pPr>
        <w:rPr>
          <w:rFonts w:ascii="Arial" w:hAnsi="Arial" w:cs="Arial"/>
          <w:sz w:val="28"/>
          <w:szCs w:val="28"/>
        </w:rPr>
      </w:pPr>
      <w:r>
        <w:rPr>
          <w:rFonts w:ascii="Arial" w:hAnsi="Arial" w:cs="Arial"/>
          <w:sz w:val="28"/>
          <w:szCs w:val="28"/>
        </w:rPr>
        <w:lastRenderedPageBreak/>
        <w:t>Dirty Dancing</w:t>
      </w:r>
      <w:r w:rsidR="00AE1FD6">
        <w:rPr>
          <w:rFonts w:ascii="Arial" w:hAnsi="Arial" w:cs="Arial"/>
          <w:sz w:val="28"/>
          <w:szCs w:val="28"/>
        </w:rPr>
        <w:t xml:space="preserve"> (Ardolino,1987)</w:t>
      </w:r>
    </w:p>
    <w:p w14:paraId="4BB0C873" w14:textId="5806C170" w:rsidR="00972E0D" w:rsidRDefault="00972E0D">
      <w:pPr>
        <w:rPr>
          <w:rFonts w:ascii="Arial" w:hAnsi="Arial" w:cs="Arial"/>
          <w:sz w:val="28"/>
          <w:szCs w:val="28"/>
        </w:rPr>
      </w:pPr>
    </w:p>
    <w:p w14:paraId="1637C17A" w14:textId="124C8690" w:rsidR="00972E0D" w:rsidRDefault="00972E0D">
      <w:pPr>
        <w:rPr>
          <w:rFonts w:ascii="Arial" w:hAnsi="Arial" w:cs="Arial"/>
          <w:sz w:val="28"/>
          <w:szCs w:val="28"/>
        </w:rPr>
      </w:pPr>
      <w:r>
        <w:rPr>
          <w:rFonts w:ascii="Arial" w:hAnsi="Arial" w:cs="Arial"/>
          <w:sz w:val="28"/>
          <w:szCs w:val="28"/>
        </w:rPr>
        <w:t>Websites/Journals:</w:t>
      </w:r>
    </w:p>
    <w:p w14:paraId="1CD31077" w14:textId="6073CE9E" w:rsidR="00972E0D" w:rsidRDefault="00972E0D">
      <w:pPr>
        <w:rPr>
          <w:rFonts w:ascii="Arial" w:hAnsi="Arial" w:cs="Arial"/>
          <w:sz w:val="28"/>
          <w:szCs w:val="28"/>
        </w:rPr>
      </w:pPr>
      <w:r>
        <w:rPr>
          <w:rFonts w:ascii="Arial" w:hAnsi="Arial" w:cs="Arial"/>
          <w:sz w:val="28"/>
          <w:szCs w:val="28"/>
        </w:rPr>
        <w:t xml:space="preserve">227 Fight Club, </w:t>
      </w:r>
      <w:r w:rsidRPr="00972E0D">
        <w:rPr>
          <w:rFonts w:ascii="Arial" w:hAnsi="Arial" w:cs="Arial"/>
          <w:sz w:val="28"/>
          <w:szCs w:val="28"/>
        </w:rPr>
        <w:t xml:space="preserve">Thomas Meisner, Eric Cheng, Juno Kim, Spencer </w:t>
      </w:r>
      <w:proofErr w:type="spellStart"/>
      <w:r w:rsidRPr="00972E0D">
        <w:rPr>
          <w:rFonts w:ascii="Arial" w:hAnsi="Arial" w:cs="Arial"/>
          <w:sz w:val="28"/>
          <w:szCs w:val="28"/>
        </w:rPr>
        <w:t>Traher</w:t>
      </w:r>
      <w:proofErr w:type="spellEnd"/>
      <w:r>
        <w:rPr>
          <w:rFonts w:ascii="Arial" w:hAnsi="Arial" w:cs="Arial"/>
          <w:sz w:val="28"/>
          <w:szCs w:val="28"/>
        </w:rPr>
        <w:t>. (Accessed 15.02.19)</w:t>
      </w:r>
    </w:p>
    <w:p w14:paraId="08C369A1" w14:textId="6F4366A1" w:rsidR="00972E0D" w:rsidRDefault="002070AC">
      <w:pPr>
        <w:rPr>
          <w:rFonts w:ascii="Arial" w:hAnsi="Arial" w:cs="Arial"/>
          <w:sz w:val="28"/>
          <w:szCs w:val="28"/>
        </w:rPr>
      </w:pPr>
      <w:hyperlink r:id="rId4" w:history="1">
        <w:r w:rsidR="00FC6468" w:rsidRPr="009668CD">
          <w:rPr>
            <w:rStyle w:val="Hyperlink"/>
            <w:rFonts w:ascii="Arial" w:hAnsi="Arial" w:cs="Arial"/>
            <w:sz w:val="28"/>
            <w:szCs w:val="28"/>
          </w:rPr>
          <w:t>https://english227fightclub.weebly.com/index.html</w:t>
        </w:r>
      </w:hyperlink>
    </w:p>
    <w:p w14:paraId="6D747290" w14:textId="527F0C14" w:rsidR="00FC6468" w:rsidRDefault="00FC6468">
      <w:pPr>
        <w:rPr>
          <w:rFonts w:ascii="Arial" w:hAnsi="Arial" w:cs="Arial"/>
          <w:sz w:val="28"/>
          <w:szCs w:val="28"/>
        </w:rPr>
      </w:pPr>
      <w:r>
        <w:rPr>
          <w:rFonts w:ascii="Arial" w:hAnsi="Arial" w:cs="Arial"/>
          <w:sz w:val="28"/>
          <w:szCs w:val="28"/>
        </w:rPr>
        <w:t>Jack Durden</w:t>
      </w:r>
    </w:p>
    <w:p w14:paraId="6EFF424A" w14:textId="617921FA" w:rsidR="00FC6468" w:rsidRDefault="002070AC">
      <w:pPr>
        <w:rPr>
          <w:rFonts w:ascii="Arial" w:hAnsi="Arial" w:cs="Arial"/>
          <w:sz w:val="28"/>
          <w:szCs w:val="28"/>
        </w:rPr>
      </w:pPr>
      <w:hyperlink r:id="rId5" w:history="1">
        <w:r w:rsidR="00710258" w:rsidRPr="00E04AE8">
          <w:rPr>
            <w:rStyle w:val="Hyperlink"/>
            <w:rFonts w:ascii="Arial" w:hAnsi="Arial" w:cs="Arial"/>
            <w:sz w:val="28"/>
            <w:szCs w:val="28"/>
          </w:rPr>
          <w:t>http://www.jackdurden.com/</w:t>
        </w:r>
      </w:hyperlink>
    </w:p>
    <w:p w14:paraId="7F195A2B" w14:textId="61BEE4CE" w:rsidR="00710258" w:rsidRDefault="00710258">
      <w:pPr>
        <w:rPr>
          <w:rFonts w:ascii="Arial" w:hAnsi="Arial" w:cs="Arial"/>
          <w:sz w:val="28"/>
          <w:szCs w:val="28"/>
        </w:rPr>
      </w:pPr>
      <w:r>
        <w:rPr>
          <w:rFonts w:ascii="Arial" w:hAnsi="Arial" w:cs="Arial"/>
          <w:sz w:val="28"/>
          <w:szCs w:val="28"/>
        </w:rPr>
        <w:t>IMDB – Fight Club (Accessed 20.02.19)</w:t>
      </w:r>
    </w:p>
    <w:p w14:paraId="677A461F" w14:textId="012D1F2B" w:rsidR="00710258" w:rsidRDefault="00710258">
      <w:pPr>
        <w:rPr>
          <w:rFonts w:ascii="Arial" w:hAnsi="Arial" w:cs="Arial"/>
          <w:sz w:val="28"/>
          <w:szCs w:val="28"/>
        </w:rPr>
      </w:pPr>
      <w:r w:rsidRPr="00710258">
        <w:rPr>
          <w:rFonts w:ascii="Arial" w:hAnsi="Arial" w:cs="Arial"/>
          <w:sz w:val="28"/>
          <w:szCs w:val="28"/>
        </w:rPr>
        <w:t>https://www.imdb.com/title/tt137523/trivia?ref_=tt_trv_trv</w:t>
      </w:r>
    </w:p>
    <w:p w14:paraId="222F6D4D" w14:textId="20B1F3B0" w:rsidR="00972E0D" w:rsidRDefault="00972E0D">
      <w:pPr>
        <w:rPr>
          <w:rFonts w:ascii="Arial" w:hAnsi="Arial" w:cs="Arial"/>
          <w:sz w:val="28"/>
          <w:szCs w:val="28"/>
        </w:rPr>
      </w:pPr>
      <w:r>
        <w:rPr>
          <w:rFonts w:ascii="Arial" w:hAnsi="Arial" w:cs="Arial"/>
          <w:sz w:val="28"/>
          <w:szCs w:val="28"/>
        </w:rPr>
        <w:t>Videos:</w:t>
      </w:r>
    </w:p>
    <w:p w14:paraId="110769C7" w14:textId="67814283" w:rsidR="00972E0D" w:rsidRDefault="00972E0D">
      <w:pPr>
        <w:rPr>
          <w:rFonts w:ascii="Arial" w:hAnsi="Arial" w:cs="Arial"/>
          <w:sz w:val="28"/>
          <w:szCs w:val="28"/>
        </w:rPr>
      </w:pPr>
      <w:r w:rsidRPr="00972E0D">
        <w:rPr>
          <w:rFonts w:ascii="Arial" w:hAnsi="Arial" w:cs="Arial"/>
          <w:sz w:val="28"/>
          <w:szCs w:val="28"/>
        </w:rPr>
        <w:t xml:space="preserve">The Dialogue: Jim </w:t>
      </w:r>
      <w:proofErr w:type="spellStart"/>
      <w:r w:rsidR="00A06AED">
        <w:rPr>
          <w:rFonts w:ascii="Arial" w:hAnsi="Arial" w:cs="Arial"/>
          <w:sz w:val="28"/>
          <w:szCs w:val="28"/>
        </w:rPr>
        <w:t>Uhls</w:t>
      </w:r>
      <w:proofErr w:type="spellEnd"/>
      <w:r w:rsidR="00A06AED">
        <w:rPr>
          <w:rFonts w:ascii="Arial" w:hAnsi="Arial" w:cs="Arial"/>
          <w:sz w:val="28"/>
          <w:szCs w:val="28"/>
        </w:rPr>
        <w:t>’</w:t>
      </w:r>
      <w:r w:rsidRPr="00972E0D">
        <w:rPr>
          <w:rFonts w:ascii="Arial" w:hAnsi="Arial" w:cs="Arial"/>
          <w:sz w:val="28"/>
          <w:szCs w:val="28"/>
        </w:rPr>
        <w:t xml:space="preserve"> Interview</w:t>
      </w:r>
    </w:p>
    <w:p w14:paraId="65DE7875" w14:textId="7EB5A21A" w:rsidR="00972E0D" w:rsidRDefault="002070AC">
      <w:pPr>
        <w:rPr>
          <w:rFonts w:ascii="Arial" w:hAnsi="Arial" w:cs="Arial"/>
          <w:sz w:val="28"/>
          <w:szCs w:val="28"/>
        </w:rPr>
      </w:pPr>
      <w:hyperlink r:id="rId6" w:history="1">
        <w:r w:rsidR="0017535F" w:rsidRPr="00E04AE8">
          <w:rPr>
            <w:rStyle w:val="Hyperlink"/>
            <w:rFonts w:ascii="Arial" w:hAnsi="Arial" w:cs="Arial"/>
            <w:sz w:val="28"/>
            <w:szCs w:val="28"/>
          </w:rPr>
          <w:t>https://www.youtube.com/watch?v=OuJIKPT7r90</w:t>
        </w:r>
      </w:hyperlink>
    </w:p>
    <w:p w14:paraId="5794A973" w14:textId="43D1F707" w:rsidR="0017535F" w:rsidRDefault="0017535F">
      <w:pPr>
        <w:rPr>
          <w:rFonts w:ascii="Arial" w:hAnsi="Arial" w:cs="Arial"/>
          <w:sz w:val="28"/>
          <w:szCs w:val="28"/>
        </w:rPr>
      </w:pPr>
      <w:r>
        <w:rPr>
          <w:rFonts w:ascii="Arial" w:hAnsi="Arial" w:cs="Arial"/>
          <w:sz w:val="28"/>
          <w:szCs w:val="28"/>
        </w:rPr>
        <w:t>4chan, /pol/ board</w:t>
      </w:r>
      <w:r w:rsidR="00ED0DD8">
        <w:rPr>
          <w:rFonts w:ascii="Arial" w:hAnsi="Arial" w:cs="Arial"/>
          <w:sz w:val="28"/>
          <w:szCs w:val="28"/>
        </w:rPr>
        <w:t xml:space="preserve"> and /tv/ board</w:t>
      </w:r>
      <w:r>
        <w:rPr>
          <w:rFonts w:ascii="Arial" w:hAnsi="Arial" w:cs="Arial"/>
          <w:sz w:val="28"/>
          <w:szCs w:val="28"/>
        </w:rPr>
        <w:t xml:space="preserve"> </w:t>
      </w:r>
      <w:r w:rsidR="003A2147">
        <w:rPr>
          <w:rFonts w:ascii="Arial" w:hAnsi="Arial" w:cs="Arial"/>
          <w:sz w:val="28"/>
          <w:szCs w:val="28"/>
        </w:rPr>
        <w:t>(</w:t>
      </w:r>
      <w:r>
        <w:rPr>
          <w:rFonts w:ascii="Arial" w:hAnsi="Arial" w:cs="Arial"/>
          <w:sz w:val="28"/>
          <w:szCs w:val="28"/>
        </w:rPr>
        <w:t>accessed 20.02.19)</w:t>
      </w:r>
    </w:p>
    <w:p w14:paraId="07BE068C" w14:textId="77777777" w:rsidR="0017535F" w:rsidRDefault="0017535F">
      <w:pPr>
        <w:rPr>
          <w:rFonts w:ascii="Arial" w:hAnsi="Arial" w:cs="Arial"/>
          <w:sz w:val="28"/>
          <w:szCs w:val="28"/>
        </w:rPr>
      </w:pPr>
    </w:p>
    <w:p w14:paraId="046DD28F" w14:textId="442D92EE" w:rsidR="00952B92" w:rsidRDefault="00952B92"/>
    <w:p w14:paraId="236A8190" w14:textId="34F531B0" w:rsidR="00710258" w:rsidRDefault="00710258">
      <w:r>
        <w:t>Other:</w:t>
      </w:r>
    </w:p>
    <w:p w14:paraId="3D7FF16C" w14:textId="0DAC77BE" w:rsidR="00710258" w:rsidRDefault="00710258">
      <w:r>
        <w:t xml:space="preserve">Phillips, 1980:6; cited in </w:t>
      </w:r>
      <w:proofErr w:type="spellStart"/>
      <w:r>
        <w:t>Cordairy</w:t>
      </w:r>
      <w:proofErr w:type="spellEnd"/>
      <w:r>
        <w:t>, 2007:</w:t>
      </w:r>
      <w:proofErr w:type="gramStart"/>
      <w:r>
        <w:t>35;Donadio</w:t>
      </w:r>
      <w:proofErr w:type="gramEnd"/>
      <w:r>
        <w:t>, 2007</w:t>
      </w:r>
    </w:p>
    <w:p w14:paraId="2C7A7E94" w14:textId="208569D7" w:rsidR="00E56F20" w:rsidRPr="00952B92" w:rsidRDefault="00E56F20">
      <w:proofErr w:type="spellStart"/>
      <w:r>
        <w:t>Incel</w:t>
      </w:r>
      <w:proofErr w:type="spellEnd"/>
      <w:r>
        <w:t xml:space="preserve"> Definition: </w:t>
      </w:r>
      <w:hyperlink r:id="rId7" w:history="1">
        <w:r w:rsidRPr="00352BA8">
          <w:rPr>
            <w:rStyle w:val="Hyperlink"/>
          </w:rPr>
          <w:t>https://en.wikipedia.org/wiki/Incel</w:t>
        </w:r>
      </w:hyperlink>
      <w:r>
        <w:t xml:space="preserve"> </w:t>
      </w:r>
    </w:p>
    <w:sectPr w:rsidR="00E56F20" w:rsidRPr="00952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46"/>
    <w:rsid w:val="0003601B"/>
    <w:rsid w:val="0007528C"/>
    <w:rsid w:val="00086A03"/>
    <w:rsid w:val="00132F46"/>
    <w:rsid w:val="00141E73"/>
    <w:rsid w:val="0017535F"/>
    <w:rsid w:val="002070AC"/>
    <w:rsid w:val="00376343"/>
    <w:rsid w:val="003A2147"/>
    <w:rsid w:val="003B16CC"/>
    <w:rsid w:val="00413128"/>
    <w:rsid w:val="00414525"/>
    <w:rsid w:val="004C65F6"/>
    <w:rsid w:val="005028B3"/>
    <w:rsid w:val="00513AA2"/>
    <w:rsid w:val="00520A7A"/>
    <w:rsid w:val="005E4E9E"/>
    <w:rsid w:val="006055CD"/>
    <w:rsid w:val="00685E2E"/>
    <w:rsid w:val="00710258"/>
    <w:rsid w:val="007F145C"/>
    <w:rsid w:val="00847D64"/>
    <w:rsid w:val="008568EE"/>
    <w:rsid w:val="00883BB2"/>
    <w:rsid w:val="00936CD4"/>
    <w:rsid w:val="00952B92"/>
    <w:rsid w:val="00972E0D"/>
    <w:rsid w:val="009F2A79"/>
    <w:rsid w:val="00A06AED"/>
    <w:rsid w:val="00A873F1"/>
    <w:rsid w:val="00AE1FD6"/>
    <w:rsid w:val="00B357AB"/>
    <w:rsid w:val="00B815DA"/>
    <w:rsid w:val="00B85E98"/>
    <w:rsid w:val="00BB5C66"/>
    <w:rsid w:val="00C54E96"/>
    <w:rsid w:val="00C74F6E"/>
    <w:rsid w:val="00CA4F83"/>
    <w:rsid w:val="00D959F0"/>
    <w:rsid w:val="00DB1C5C"/>
    <w:rsid w:val="00E56F20"/>
    <w:rsid w:val="00ED0DD8"/>
    <w:rsid w:val="00FC6468"/>
    <w:rsid w:val="00FD1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B5F3"/>
  <w15:chartTrackingRefBased/>
  <w15:docId w15:val="{C7182495-6948-4655-B3D1-49DF6AB6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468"/>
    <w:rPr>
      <w:color w:val="0563C1" w:themeColor="hyperlink"/>
      <w:u w:val="single"/>
    </w:rPr>
  </w:style>
  <w:style w:type="character" w:styleId="UnresolvedMention">
    <w:name w:val="Unresolved Mention"/>
    <w:basedOn w:val="DefaultParagraphFont"/>
    <w:uiPriority w:val="99"/>
    <w:semiHidden/>
    <w:unhideWhenUsed/>
    <w:rsid w:val="00FC6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290667">
      <w:bodyDiv w:val="1"/>
      <w:marLeft w:val="0"/>
      <w:marRight w:val="0"/>
      <w:marTop w:val="0"/>
      <w:marBottom w:val="0"/>
      <w:divBdr>
        <w:top w:val="none" w:sz="0" w:space="0" w:color="auto"/>
        <w:left w:val="none" w:sz="0" w:space="0" w:color="auto"/>
        <w:bottom w:val="none" w:sz="0" w:space="0" w:color="auto"/>
        <w:right w:val="none" w:sz="0" w:space="0" w:color="auto"/>
      </w:divBdr>
    </w:div>
    <w:div w:id="117919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Ince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OuJIKPT7r90" TargetMode="External"/><Relationship Id="rId5" Type="http://schemas.openxmlformats.org/officeDocument/2006/relationships/hyperlink" Target="http://www.jackdurden.com/" TargetMode="External"/><Relationship Id="rId4" Type="http://schemas.openxmlformats.org/officeDocument/2006/relationships/hyperlink" Target="https://english227fightclub.weebly.com/index.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20948</TotalTime>
  <Pages>7</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Edwards</dc:creator>
  <cp:keywords/>
  <dc:description/>
  <cp:lastModifiedBy>Ash Edwards</cp:lastModifiedBy>
  <cp:revision>11</cp:revision>
  <dcterms:created xsi:type="dcterms:W3CDTF">2019-02-17T16:05:00Z</dcterms:created>
  <dcterms:modified xsi:type="dcterms:W3CDTF">2019-03-08T18:18:00Z</dcterms:modified>
</cp:coreProperties>
</file>