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E3301D" w:rsidRPr="00120500" w:rsidRDefault="00E3301D" w:rsidP="00120500">
      <w:pPr>
        <w:spacing w:before="240" w:after="240" w:line="360" w:lineRule="auto"/>
        <w:rPr>
          <w:rFonts w:ascii="Times New Roman" w:eastAsiaTheme="minorEastAsia" w:hAnsi="Times New Roman" w:cs="Times New Roman"/>
          <w:b/>
          <w:sz w:val="24"/>
          <w:szCs w:val="24"/>
          <w:lang w:val="en-GB" w:eastAsia="zh-CN"/>
        </w:rPr>
      </w:pPr>
    </w:p>
    <w:p w:rsidR="00E3301D" w:rsidRDefault="00802743" w:rsidP="00802743">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lang w:val="en-GB"/>
        </w:rPr>
        <w:t xml:space="preserve">  </w:t>
      </w:r>
      <w:r w:rsidR="00403AD3">
        <w:rPr>
          <w:rFonts w:ascii="Times New Roman" w:eastAsia="Times New Roman" w:hAnsi="Times New Roman" w:cs="Times New Roman"/>
          <w:b/>
          <w:sz w:val="24"/>
          <w:szCs w:val="24"/>
        </w:rPr>
        <w:t xml:space="preserve"> </w:t>
      </w:r>
    </w:p>
    <w:p w:rsidR="00120500" w:rsidRDefault="00120500" w:rsidP="00802743">
      <w:pPr>
        <w:spacing w:before="240" w:after="240" w:line="360" w:lineRule="auto"/>
        <w:rPr>
          <w:rFonts w:ascii="Times New Roman" w:eastAsiaTheme="minorEastAsia" w:hAnsi="Times New Roman" w:cs="Times New Roman"/>
          <w:b/>
          <w:sz w:val="32"/>
          <w:szCs w:val="32"/>
          <w:lang w:val="en-GB" w:eastAsia="zh-CN"/>
        </w:rPr>
      </w:pPr>
      <w:r>
        <w:rPr>
          <w:rFonts w:ascii="Times New Roman" w:eastAsiaTheme="minorEastAsia" w:hAnsi="Times New Roman" w:cs="Times New Roman"/>
          <w:b/>
          <w:sz w:val="32"/>
          <w:szCs w:val="32"/>
          <w:lang w:val="en-GB" w:eastAsia="zh-CN"/>
        </w:rPr>
        <w:t xml:space="preserve">                                      </w:t>
      </w:r>
    </w:p>
    <w:p w:rsidR="00120500" w:rsidRDefault="00120500" w:rsidP="00802743">
      <w:pPr>
        <w:spacing w:before="240" w:after="240" w:line="360" w:lineRule="auto"/>
        <w:rPr>
          <w:rFonts w:ascii="Times New Roman" w:eastAsiaTheme="minorEastAsia" w:hAnsi="Times New Roman" w:cs="Times New Roman"/>
          <w:b/>
          <w:sz w:val="32"/>
          <w:szCs w:val="32"/>
          <w:lang w:val="en-GB" w:eastAsia="zh-CN"/>
        </w:rPr>
      </w:pPr>
    </w:p>
    <w:p w:rsidR="00120500" w:rsidRDefault="00120500" w:rsidP="00802743">
      <w:pPr>
        <w:spacing w:before="240" w:after="240" w:line="360" w:lineRule="auto"/>
        <w:rPr>
          <w:rFonts w:ascii="Times New Roman" w:eastAsiaTheme="minorEastAsia" w:hAnsi="Times New Roman" w:cs="Times New Roman"/>
          <w:b/>
          <w:sz w:val="32"/>
          <w:szCs w:val="32"/>
          <w:lang w:val="en-GB" w:eastAsia="zh-CN"/>
        </w:rPr>
      </w:pPr>
    </w:p>
    <w:p w:rsidR="00120500" w:rsidRDefault="00120500" w:rsidP="00802743">
      <w:pPr>
        <w:spacing w:before="240" w:after="240" w:line="360" w:lineRule="auto"/>
        <w:rPr>
          <w:rFonts w:ascii="Times New Roman" w:eastAsiaTheme="minorEastAsia" w:hAnsi="Times New Roman" w:cs="Times New Roman"/>
          <w:b/>
          <w:sz w:val="32"/>
          <w:szCs w:val="32"/>
          <w:lang w:val="en-GB" w:eastAsia="zh-CN"/>
        </w:rPr>
      </w:pPr>
    </w:p>
    <w:p w:rsidR="00E3301D" w:rsidRPr="00802743" w:rsidRDefault="00120500" w:rsidP="00802743">
      <w:pPr>
        <w:spacing w:before="240" w:after="240" w:line="360" w:lineRule="auto"/>
        <w:rPr>
          <w:rFonts w:ascii="Times New Roman" w:eastAsiaTheme="minorEastAsia" w:hAnsi="Times New Roman" w:cs="Times New Roman" w:hint="eastAsia"/>
          <w:b/>
          <w:sz w:val="32"/>
          <w:szCs w:val="32"/>
          <w:lang w:eastAsia="zh-CN"/>
        </w:rPr>
      </w:pPr>
      <w:r>
        <w:rPr>
          <w:rFonts w:ascii="Times New Roman" w:eastAsiaTheme="minorEastAsia" w:hAnsi="Times New Roman" w:cs="Times New Roman"/>
          <w:b/>
          <w:sz w:val="32"/>
          <w:szCs w:val="32"/>
          <w:lang w:val="en-GB" w:eastAsia="zh-CN"/>
        </w:rPr>
        <w:t xml:space="preserve">                                      Individual Report</w:t>
      </w:r>
    </w:p>
    <w:p w:rsidR="00E3301D" w:rsidRDefault="001D78F6">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 Florin Daniel </w:t>
      </w:r>
      <w:proofErr w:type="spellStart"/>
      <w:r>
        <w:rPr>
          <w:rFonts w:ascii="Times New Roman" w:eastAsia="Times New Roman" w:hAnsi="Times New Roman" w:cs="Times New Roman"/>
          <w:b/>
          <w:sz w:val="32"/>
          <w:szCs w:val="32"/>
          <w:lang w:val="en-GB"/>
        </w:rPr>
        <w:t>Baleanu</w:t>
      </w:r>
      <w:proofErr w:type="spellEnd"/>
      <w:r>
        <w:rPr>
          <w:rFonts w:ascii="Times New Roman" w:eastAsia="Times New Roman" w:hAnsi="Times New Roman" w:cs="Times New Roman"/>
          <w:b/>
          <w:sz w:val="32"/>
          <w:szCs w:val="32"/>
          <w:lang w:val="en-GB"/>
        </w:rPr>
        <w:t xml:space="preserve"> </w:t>
      </w:r>
      <w:r w:rsidR="00B15DD3">
        <w:rPr>
          <w:rFonts w:ascii="Times New Roman" w:eastAsia="Times New Roman" w:hAnsi="Times New Roman" w:cs="Times New Roman"/>
          <w:b/>
          <w:sz w:val="32"/>
          <w:szCs w:val="32"/>
          <w:lang w:val="en-GB"/>
        </w:rPr>
        <w:t>2109714</w:t>
      </w:r>
    </w:p>
    <w:p w:rsidR="00B15DD3" w:rsidRDefault="00B15DD3">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 </w:t>
      </w:r>
      <w:proofErr w:type="spellStart"/>
      <w:r>
        <w:rPr>
          <w:rFonts w:ascii="Times New Roman" w:eastAsia="Times New Roman" w:hAnsi="Times New Roman" w:cs="Times New Roman"/>
          <w:b/>
          <w:sz w:val="32"/>
          <w:szCs w:val="32"/>
          <w:lang w:val="en-GB"/>
        </w:rPr>
        <w:t>Buddhi</w:t>
      </w:r>
      <w:proofErr w:type="spellEnd"/>
      <w:r>
        <w:rPr>
          <w:rFonts w:ascii="Times New Roman" w:eastAsia="Times New Roman" w:hAnsi="Times New Roman" w:cs="Times New Roman"/>
          <w:b/>
          <w:sz w:val="32"/>
          <w:szCs w:val="32"/>
          <w:lang w:val="en-GB"/>
        </w:rPr>
        <w:t xml:space="preserve"> Pathak</w:t>
      </w:r>
    </w:p>
    <w:p w:rsidR="00B15DD3" w:rsidRDefault="009C15F3">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lang w:val="en-GB"/>
        </w:rPr>
        <w:t xml:space="preserve">Module : </w:t>
      </w:r>
      <w:r w:rsidR="006B6749">
        <w:rPr>
          <w:rFonts w:ascii="Times New Roman" w:eastAsia="Times New Roman" w:hAnsi="Times New Roman" w:cs="Times New Roman"/>
          <w:b/>
          <w:sz w:val="32"/>
          <w:szCs w:val="32"/>
          <w:lang w:val="en-GB"/>
        </w:rPr>
        <w:t xml:space="preserve">Introduction to the Modern Workplace </w:t>
      </w:r>
      <w:r w:rsidR="00A04F51">
        <w:rPr>
          <w:rFonts w:ascii="Times New Roman" w:eastAsia="Times New Roman" w:hAnsi="Times New Roman" w:cs="Times New Roman"/>
          <w:b/>
          <w:sz w:val="32"/>
          <w:szCs w:val="32"/>
          <w:lang w:val="en-GB"/>
        </w:rPr>
        <w:t>LCBB4003_BIRM</w:t>
      </w:r>
      <w:r w:rsidR="00120500">
        <w:rPr>
          <w:rFonts w:ascii="Times New Roman" w:eastAsia="Times New Roman" w:hAnsi="Times New Roman" w:cs="Times New Roman"/>
          <w:b/>
          <w:sz w:val="32"/>
          <w:szCs w:val="32"/>
          <w:lang w:val="en-GB"/>
        </w:rPr>
        <w:t xml:space="preserve">     </w:t>
      </w:r>
    </w:p>
    <w:p w:rsidR="00E3301D" w:rsidRDefault="00E3301D">
      <w:pPr>
        <w:spacing w:before="240" w:after="240" w:line="360" w:lineRule="auto"/>
        <w:rPr>
          <w:rFonts w:ascii="Times New Roman" w:eastAsia="Times New Roman" w:hAnsi="Times New Roman" w:cs="Times New Roman"/>
          <w:b/>
          <w:sz w:val="24"/>
          <w:szCs w:val="24"/>
        </w:rPr>
      </w:pPr>
    </w:p>
    <w:p w:rsidR="00E3301D" w:rsidRDefault="00E3301D">
      <w:pPr>
        <w:spacing w:before="240" w:after="240" w:line="360" w:lineRule="auto"/>
        <w:rPr>
          <w:rFonts w:ascii="Times New Roman" w:eastAsia="Times New Roman" w:hAnsi="Times New Roman" w:cs="Times New Roman"/>
          <w:b/>
          <w:sz w:val="24"/>
          <w:szCs w:val="24"/>
        </w:rPr>
      </w:pPr>
    </w:p>
    <w:p w:rsidR="00E3301D" w:rsidRDefault="00E3301D">
      <w:pPr>
        <w:spacing w:before="240" w:after="240" w:line="360" w:lineRule="auto"/>
        <w:rPr>
          <w:rFonts w:ascii="Times New Roman" w:eastAsia="Times New Roman" w:hAnsi="Times New Roman" w:cs="Times New Roman"/>
          <w:b/>
          <w:sz w:val="24"/>
          <w:szCs w:val="24"/>
        </w:rPr>
      </w:pPr>
    </w:p>
    <w:p w:rsidR="00E3301D" w:rsidRDefault="00E3301D">
      <w:pPr>
        <w:spacing w:before="240" w:after="240" w:line="360" w:lineRule="auto"/>
        <w:rPr>
          <w:rFonts w:ascii="Times New Roman" w:eastAsia="Times New Roman" w:hAnsi="Times New Roman" w:cs="Times New Roman"/>
          <w:b/>
          <w:sz w:val="24"/>
          <w:szCs w:val="24"/>
        </w:rPr>
      </w:pPr>
    </w:p>
    <w:p w:rsidR="00E3301D" w:rsidRDefault="00E3301D">
      <w:pPr>
        <w:spacing w:before="240" w:after="240" w:line="360" w:lineRule="auto"/>
        <w:rPr>
          <w:rFonts w:ascii="Times New Roman" w:eastAsia="Times New Roman" w:hAnsi="Times New Roman" w:cs="Times New Roman"/>
          <w:b/>
          <w:sz w:val="24"/>
          <w:szCs w:val="24"/>
        </w:rPr>
      </w:pPr>
    </w:p>
    <w:p w:rsidR="00E3301D" w:rsidRDefault="00E3301D">
      <w:pPr>
        <w:spacing w:before="240" w:after="240" w:line="360" w:lineRule="auto"/>
        <w:rPr>
          <w:rFonts w:ascii="Times New Roman" w:eastAsia="Times New Roman" w:hAnsi="Times New Roman" w:cs="Times New Roman"/>
          <w:b/>
          <w:sz w:val="24"/>
          <w:szCs w:val="24"/>
        </w:rPr>
      </w:pPr>
    </w:p>
    <w:p w:rsidR="00E3301D" w:rsidRDefault="00E3301D">
      <w:pPr>
        <w:spacing w:before="240" w:after="240" w:line="360" w:lineRule="auto"/>
        <w:rPr>
          <w:rFonts w:ascii="Times New Roman" w:eastAsia="Times New Roman" w:hAnsi="Times New Roman" w:cs="Times New Roman"/>
          <w:b/>
          <w:sz w:val="24"/>
          <w:szCs w:val="24"/>
        </w:rPr>
      </w:pPr>
    </w:p>
    <w:p w:rsidR="00E3301D" w:rsidRDefault="00E3301D">
      <w:pPr>
        <w:spacing w:before="240" w:after="240" w:line="360" w:lineRule="auto"/>
        <w:rPr>
          <w:rFonts w:ascii="Times New Roman" w:eastAsia="Times New Roman" w:hAnsi="Times New Roman" w:cs="Times New Roman"/>
          <w:b/>
          <w:sz w:val="24"/>
          <w:szCs w:val="24"/>
        </w:rPr>
      </w:pPr>
    </w:p>
    <w:p w:rsidR="00E3301D" w:rsidRDefault="00E3301D">
      <w:pPr>
        <w:spacing w:before="240" w:after="240" w:line="360" w:lineRule="auto"/>
        <w:rPr>
          <w:rFonts w:ascii="Times New Roman" w:eastAsiaTheme="minorEastAsia" w:hAnsi="Times New Roman" w:cs="Times New Roman"/>
          <w:b/>
          <w:sz w:val="24"/>
          <w:szCs w:val="24"/>
          <w:lang w:eastAsia="zh-CN"/>
        </w:rPr>
      </w:pPr>
    </w:p>
    <w:p w:rsidR="00120500" w:rsidRDefault="00120500">
      <w:pPr>
        <w:spacing w:before="240" w:after="240" w:line="360" w:lineRule="auto"/>
        <w:rPr>
          <w:rFonts w:ascii="Times New Roman" w:eastAsiaTheme="minorEastAsia" w:hAnsi="Times New Roman" w:cs="Times New Roman"/>
          <w:b/>
          <w:sz w:val="24"/>
          <w:szCs w:val="24"/>
          <w:lang w:eastAsia="zh-CN"/>
        </w:rPr>
      </w:pPr>
    </w:p>
    <w:p w:rsidR="00120500" w:rsidRDefault="00120500">
      <w:pPr>
        <w:spacing w:before="240" w:after="240" w:line="360" w:lineRule="auto"/>
        <w:rPr>
          <w:rFonts w:ascii="Times New Roman" w:eastAsiaTheme="minorEastAsia" w:hAnsi="Times New Roman" w:cs="Times New Roman"/>
          <w:b/>
          <w:sz w:val="24"/>
          <w:szCs w:val="24"/>
          <w:lang w:eastAsia="zh-CN"/>
        </w:rPr>
      </w:pPr>
    </w:p>
    <w:p w:rsidR="00120500" w:rsidRDefault="00120500">
      <w:pPr>
        <w:spacing w:before="240" w:after="240" w:line="360" w:lineRule="auto"/>
        <w:rPr>
          <w:rFonts w:ascii="Times New Roman" w:eastAsiaTheme="minorEastAsia" w:hAnsi="Times New Roman" w:cs="Times New Roman"/>
          <w:b/>
          <w:sz w:val="24"/>
          <w:szCs w:val="24"/>
          <w:lang w:eastAsia="zh-CN"/>
        </w:rPr>
      </w:pPr>
    </w:p>
    <w:p w:rsidR="00120500" w:rsidRDefault="00120500">
      <w:pPr>
        <w:spacing w:before="240" w:after="240" w:line="360" w:lineRule="auto"/>
        <w:rPr>
          <w:rFonts w:ascii="Times New Roman" w:eastAsiaTheme="minorEastAsia" w:hAnsi="Times New Roman" w:cs="Times New Roman"/>
          <w:b/>
          <w:sz w:val="24"/>
          <w:szCs w:val="24"/>
          <w:lang w:eastAsia="zh-CN"/>
        </w:rPr>
      </w:pPr>
    </w:p>
    <w:p w:rsidR="00120500" w:rsidRPr="00120500" w:rsidRDefault="00120500">
      <w:pPr>
        <w:spacing w:before="240" w:after="240" w:line="360" w:lineRule="auto"/>
        <w:rPr>
          <w:rFonts w:ascii="Times New Roman" w:eastAsiaTheme="minorEastAsia" w:hAnsi="Times New Roman" w:cs="Times New Roman" w:hint="eastAsia"/>
          <w:b/>
          <w:sz w:val="24"/>
          <w:szCs w:val="24"/>
          <w:lang w:eastAsia="zh-CN"/>
        </w:rPr>
      </w:pPr>
    </w:p>
    <w:p w:rsidR="00E3301D" w:rsidRDefault="00403AD3">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1"/>
        <w:docPartObj>
          <w:docPartGallery w:val="Table of Contents"/>
          <w:docPartUnique/>
        </w:docPartObj>
      </w:sdtPr>
      <w:sdtEndPr/>
      <w:sdtContent>
        <w:p w:rsidR="00E3301D" w:rsidRDefault="00403AD3">
          <w:pPr>
            <w:tabs>
              <w:tab w:val="right" w:pos="9025"/>
            </w:tabs>
            <w:spacing w:before="80" w:line="24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yc87ti5jmcab">
            <w:r>
              <w:rPr>
                <w:rFonts w:ascii="Times New Roman" w:eastAsia="Times New Roman" w:hAnsi="Times New Roman" w:cs="Times New Roman"/>
                <w:b/>
                <w:sz w:val="24"/>
                <w:szCs w:val="24"/>
              </w:rPr>
              <w:t>Introduction</w:t>
            </w:r>
          </w:hyperlink>
          <w:r>
            <w:rPr>
              <w:rFonts w:ascii="Times New Roman" w:eastAsia="Times New Roman" w:hAnsi="Times New Roman" w:cs="Times New Roman"/>
              <w:b/>
              <w:sz w:val="24"/>
              <w:szCs w:val="24"/>
            </w:rPr>
            <w:tab/>
          </w:r>
          <w:r>
            <w:fldChar w:fldCharType="begin"/>
          </w:r>
          <w:r>
            <w:instrText xml:space="preserve"> PAGEREF _yc87ti5jmcab \h </w:instrText>
          </w:r>
          <w:r>
            <w:fldChar w:fldCharType="separate"/>
          </w:r>
          <w:r>
            <w:rPr>
              <w:rFonts w:ascii="Times New Roman" w:eastAsia="Times New Roman" w:hAnsi="Times New Roman" w:cs="Times New Roman"/>
              <w:b/>
              <w:sz w:val="24"/>
              <w:szCs w:val="24"/>
            </w:rPr>
            <w:t>3</w:t>
          </w:r>
          <w:r>
            <w:fldChar w:fldCharType="end"/>
          </w:r>
        </w:p>
        <w:p w:rsidR="00E3301D" w:rsidRDefault="00E06DB2">
          <w:pPr>
            <w:tabs>
              <w:tab w:val="right" w:pos="9025"/>
            </w:tabs>
            <w:spacing w:before="200" w:line="240" w:lineRule="auto"/>
            <w:rPr>
              <w:rFonts w:ascii="Times New Roman" w:eastAsia="Times New Roman" w:hAnsi="Times New Roman" w:cs="Times New Roman"/>
              <w:sz w:val="24"/>
              <w:szCs w:val="24"/>
            </w:rPr>
          </w:pPr>
          <w:hyperlink w:anchor="_8bxc6n46ynn6">
            <w:r w:rsidR="00403AD3">
              <w:rPr>
                <w:rFonts w:ascii="Times New Roman" w:eastAsia="Times New Roman" w:hAnsi="Times New Roman" w:cs="Times New Roman"/>
                <w:b/>
                <w:sz w:val="24"/>
                <w:szCs w:val="24"/>
              </w:rPr>
              <w:t>Overview of the company</w:t>
            </w:r>
          </w:hyperlink>
          <w:r w:rsidR="00403AD3">
            <w:rPr>
              <w:rFonts w:ascii="Times New Roman" w:eastAsia="Times New Roman" w:hAnsi="Times New Roman" w:cs="Times New Roman"/>
              <w:b/>
              <w:sz w:val="24"/>
              <w:szCs w:val="24"/>
            </w:rPr>
            <w:tab/>
          </w:r>
          <w:r w:rsidR="00403AD3">
            <w:fldChar w:fldCharType="begin"/>
          </w:r>
          <w:r w:rsidR="00403AD3">
            <w:instrText xml:space="preserve"> PAGEREF _8bxc6n46ynn6 \h </w:instrText>
          </w:r>
          <w:r w:rsidR="00403AD3">
            <w:fldChar w:fldCharType="separate"/>
          </w:r>
          <w:r w:rsidR="00403AD3">
            <w:rPr>
              <w:rFonts w:ascii="Times New Roman" w:eastAsia="Times New Roman" w:hAnsi="Times New Roman" w:cs="Times New Roman"/>
              <w:b/>
              <w:sz w:val="24"/>
              <w:szCs w:val="24"/>
            </w:rPr>
            <w:t>3</w:t>
          </w:r>
          <w:r w:rsidR="00403AD3">
            <w:fldChar w:fldCharType="end"/>
          </w:r>
        </w:p>
        <w:p w:rsidR="00E3301D" w:rsidRDefault="00E06DB2">
          <w:pPr>
            <w:tabs>
              <w:tab w:val="right" w:pos="9025"/>
            </w:tabs>
            <w:spacing w:before="200" w:line="240" w:lineRule="auto"/>
            <w:rPr>
              <w:rFonts w:ascii="Times New Roman" w:eastAsia="Times New Roman" w:hAnsi="Times New Roman" w:cs="Times New Roman"/>
              <w:sz w:val="24"/>
              <w:szCs w:val="24"/>
            </w:rPr>
          </w:pPr>
          <w:hyperlink w:anchor="_romk123trykq">
            <w:r w:rsidR="00403AD3">
              <w:rPr>
                <w:rFonts w:ascii="Times New Roman" w:eastAsia="Times New Roman" w:hAnsi="Times New Roman" w:cs="Times New Roman"/>
                <w:b/>
                <w:sz w:val="24"/>
                <w:szCs w:val="24"/>
              </w:rPr>
              <w:t>The Roles of top management or leaders in supporting line Managers</w:t>
            </w:r>
          </w:hyperlink>
          <w:r w:rsidR="00403AD3">
            <w:rPr>
              <w:rFonts w:ascii="Times New Roman" w:eastAsia="Times New Roman" w:hAnsi="Times New Roman" w:cs="Times New Roman"/>
              <w:b/>
              <w:sz w:val="24"/>
              <w:szCs w:val="24"/>
            </w:rPr>
            <w:tab/>
          </w:r>
          <w:r w:rsidR="00403AD3">
            <w:fldChar w:fldCharType="begin"/>
          </w:r>
          <w:r w:rsidR="00403AD3">
            <w:instrText xml:space="preserve"> PAGEREF _romk123trykq \h </w:instrText>
          </w:r>
          <w:r w:rsidR="00403AD3">
            <w:fldChar w:fldCharType="separate"/>
          </w:r>
          <w:r w:rsidR="00403AD3">
            <w:rPr>
              <w:rFonts w:ascii="Times New Roman" w:eastAsia="Times New Roman" w:hAnsi="Times New Roman" w:cs="Times New Roman"/>
              <w:b/>
              <w:sz w:val="24"/>
              <w:szCs w:val="24"/>
            </w:rPr>
            <w:t>3</w:t>
          </w:r>
          <w:r w:rsidR="00403AD3">
            <w:fldChar w:fldCharType="end"/>
          </w:r>
        </w:p>
        <w:p w:rsidR="00E3301D" w:rsidRDefault="00E06DB2">
          <w:pPr>
            <w:tabs>
              <w:tab w:val="right" w:pos="9025"/>
            </w:tabs>
            <w:spacing w:before="200" w:line="240" w:lineRule="auto"/>
            <w:rPr>
              <w:rFonts w:ascii="Times New Roman" w:eastAsia="Times New Roman" w:hAnsi="Times New Roman" w:cs="Times New Roman"/>
              <w:sz w:val="24"/>
              <w:szCs w:val="24"/>
            </w:rPr>
          </w:pPr>
          <w:hyperlink w:anchor="_e9uezg40950">
            <w:r w:rsidR="00403AD3">
              <w:rPr>
                <w:rFonts w:ascii="Times New Roman" w:eastAsia="Times New Roman" w:hAnsi="Times New Roman" w:cs="Times New Roman"/>
                <w:b/>
                <w:sz w:val="24"/>
                <w:szCs w:val="24"/>
              </w:rPr>
              <w:t>The Priorities of top management or leaders in supporting line Managers</w:t>
            </w:r>
          </w:hyperlink>
          <w:r w:rsidR="00403AD3">
            <w:rPr>
              <w:rFonts w:ascii="Times New Roman" w:eastAsia="Times New Roman" w:hAnsi="Times New Roman" w:cs="Times New Roman"/>
              <w:b/>
              <w:sz w:val="24"/>
              <w:szCs w:val="24"/>
            </w:rPr>
            <w:tab/>
          </w:r>
          <w:r w:rsidR="00403AD3">
            <w:fldChar w:fldCharType="begin"/>
          </w:r>
          <w:r w:rsidR="00403AD3">
            <w:instrText xml:space="preserve"> PAGEREF _e9uezg40950 \h </w:instrText>
          </w:r>
          <w:r w:rsidR="00403AD3">
            <w:fldChar w:fldCharType="separate"/>
          </w:r>
          <w:r w:rsidR="00403AD3">
            <w:rPr>
              <w:rFonts w:ascii="Times New Roman" w:eastAsia="Times New Roman" w:hAnsi="Times New Roman" w:cs="Times New Roman"/>
              <w:b/>
              <w:sz w:val="24"/>
              <w:szCs w:val="24"/>
            </w:rPr>
            <w:t>5</w:t>
          </w:r>
          <w:r w:rsidR="00403AD3">
            <w:fldChar w:fldCharType="end"/>
          </w:r>
        </w:p>
        <w:p w:rsidR="00E3301D" w:rsidRDefault="00E06DB2">
          <w:pPr>
            <w:tabs>
              <w:tab w:val="right" w:pos="9025"/>
            </w:tabs>
            <w:spacing w:before="200" w:line="240" w:lineRule="auto"/>
            <w:rPr>
              <w:rFonts w:ascii="Times New Roman" w:eastAsia="Times New Roman" w:hAnsi="Times New Roman" w:cs="Times New Roman"/>
              <w:sz w:val="24"/>
              <w:szCs w:val="24"/>
            </w:rPr>
          </w:pPr>
          <w:hyperlink w:anchor="_ug74byzbvu0w">
            <w:r w:rsidR="00403AD3">
              <w:rPr>
                <w:rFonts w:ascii="Times New Roman" w:eastAsia="Times New Roman" w:hAnsi="Times New Roman" w:cs="Times New Roman"/>
                <w:b/>
                <w:sz w:val="24"/>
                <w:szCs w:val="24"/>
              </w:rPr>
              <w:t>Organisational Structure of Tesco Plc and its Impact on the Success</w:t>
            </w:r>
          </w:hyperlink>
          <w:r w:rsidR="00403AD3">
            <w:rPr>
              <w:rFonts w:ascii="Times New Roman" w:eastAsia="Times New Roman" w:hAnsi="Times New Roman" w:cs="Times New Roman"/>
              <w:b/>
              <w:sz w:val="24"/>
              <w:szCs w:val="24"/>
            </w:rPr>
            <w:tab/>
          </w:r>
          <w:r w:rsidR="00403AD3">
            <w:fldChar w:fldCharType="begin"/>
          </w:r>
          <w:r w:rsidR="00403AD3">
            <w:instrText xml:space="preserve"> PAGEREF _ug74byzbvu0w \h </w:instrText>
          </w:r>
          <w:r w:rsidR="00403AD3">
            <w:fldChar w:fldCharType="separate"/>
          </w:r>
          <w:r w:rsidR="00403AD3">
            <w:rPr>
              <w:rFonts w:ascii="Times New Roman" w:eastAsia="Times New Roman" w:hAnsi="Times New Roman" w:cs="Times New Roman"/>
              <w:b/>
              <w:sz w:val="24"/>
              <w:szCs w:val="24"/>
            </w:rPr>
            <w:t>6</w:t>
          </w:r>
          <w:r w:rsidR="00403AD3">
            <w:fldChar w:fldCharType="end"/>
          </w:r>
        </w:p>
        <w:p w:rsidR="00E3301D" w:rsidRDefault="00E06DB2">
          <w:pPr>
            <w:tabs>
              <w:tab w:val="right" w:pos="9025"/>
            </w:tabs>
            <w:spacing w:before="200" w:line="240" w:lineRule="auto"/>
            <w:rPr>
              <w:rFonts w:ascii="Times New Roman" w:eastAsia="Times New Roman" w:hAnsi="Times New Roman" w:cs="Times New Roman"/>
              <w:sz w:val="24"/>
              <w:szCs w:val="24"/>
            </w:rPr>
          </w:pPr>
          <w:hyperlink w:anchor="_tui701tdznx0">
            <w:r w:rsidR="00403AD3">
              <w:rPr>
                <w:rFonts w:ascii="Times New Roman" w:eastAsia="Times New Roman" w:hAnsi="Times New Roman" w:cs="Times New Roman"/>
                <w:b/>
                <w:sz w:val="24"/>
                <w:szCs w:val="24"/>
              </w:rPr>
              <w:t>Organisational culture of Tesco Plc and its Impact on the Success</w:t>
            </w:r>
          </w:hyperlink>
          <w:r w:rsidR="00403AD3">
            <w:rPr>
              <w:rFonts w:ascii="Times New Roman" w:eastAsia="Times New Roman" w:hAnsi="Times New Roman" w:cs="Times New Roman"/>
              <w:b/>
              <w:sz w:val="24"/>
              <w:szCs w:val="24"/>
            </w:rPr>
            <w:tab/>
          </w:r>
          <w:r w:rsidR="00403AD3">
            <w:fldChar w:fldCharType="begin"/>
          </w:r>
          <w:r w:rsidR="00403AD3">
            <w:instrText xml:space="preserve"> PAGEREF _tui701tdznx0 \h </w:instrText>
          </w:r>
          <w:r w:rsidR="00403AD3">
            <w:fldChar w:fldCharType="separate"/>
          </w:r>
          <w:r w:rsidR="00403AD3">
            <w:rPr>
              <w:rFonts w:ascii="Times New Roman" w:eastAsia="Times New Roman" w:hAnsi="Times New Roman" w:cs="Times New Roman"/>
              <w:b/>
              <w:sz w:val="24"/>
              <w:szCs w:val="24"/>
            </w:rPr>
            <w:t>6</w:t>
          </w:r>
          <w:r w:rsidR="00403AD3">
            <w:fldChar w:fldCharType="end"/>
          </w:r>
        </w:p>
        <w:p w:rsidR="00E3301D" w:rsidRDefault="00E06DB2">
          <w:pPr>
            <w:tabs>
              <w:tab w:val="right" w:pos="9025"/>
            </w:tabs>
            <w:spacing w:before="200" w:line="240" w:lineRule="auto"/>
            <w:rPr>
              <w:rFonts w:ascii="Times New Roman" w:eastAsia="Times New Roman" w:hAnsi="Times New Roman" w:cs="Times New Roman"/>
              <w:sz w:val="24"/>
              <w:szCs w:val="24"/>
            </w:rPr>
          </w:pPr>
          <w:hyperlink w:anchor="_ocg2p43npfev">
            <w:r w:rsidR="00403AD3">
              <w:rPr>
                <w:rFonts w:ascii="Times New Roman" w:eastAsia="Times New Roman" w:hAnsi="Times New Roman" w:cs="Times New Roman"/>
                <w:b/>
                <w:sz w:val="24"/>
                <w:szCs w:val="24"/>
              </w:rPr>
              <w:t>Organisational Strategies and its Impact on the Success</w:t>
            </w:r>
          </w:hyperlink>
          <w:r w:rsidR="00403AD3">
            <w:rPr>
              <w:rFonts w:ascii="Times New Roman" w:eastAsia="Times New Roman" w:hAnsi="Times New Roman" w:cs="Times New Roman"/>
              <w:b/>
              <w:sz w:val="24"/>
              <w:szCs w:val="24"/>
            </w:rPr>
            <w:tab/>
          </w:r>
          <w:r w:rsidR="00403AD3">
            <w:fldChar w:fldCharType="begin"/>
          </w:r>
          <w:r w:rsidR="00403AD3">
            <w:instrText xml:space="preserve"> PAGEREF _ocg2p43npfev \h </w:instrText>
          </w:r>
          <w:r w:rsidR="00403AD3">
            <w:fldChar w:fldCharType="separate"/>
          </w:r>
          <w:r w:rsidR="00403AD3">
            <w:rPr>
              <w:rFonts w:ascii="Times New Roman" w:eastAsia="Times New Roman" w:hAnsi="Times New Roman" w:cs="Times New Roman"/>
              <w:b/>
              <w:sz w:val="24"/>
              <w:szCs w:val="24"/>
            </w:rPr>
            <w:t>7</w:t>
          </w:r>
          <w:r w:rsidR="00403AD3">
            <w:fldChar w:fldCharType="end"/>
          </w:r>
        </w:p>
        <w:p w:rsidR="00E3301D" w:rsidRDefault="00E06DB2">
          <w:pPr>
            <w:tabs>
              <w:tab w:val="right" w:pos="9025"/>
            </w:tabs>
            <w:spacing w:before="200" w:line="240" w:lineRule="auto"/>
            <w:rPr>
              <w:rFonts w:ascii="Times New Roman" w:eastAsia="Times New Roman" w:hAnsi="Times New Roman" w:cs="Times New Roman"/>
              <w:sz w:val="24"/>
              <w:szCs w:val="24"/>
            </w:rPr>
          </w:pPr>
          <w:hyperlink w:anchor="_wg4hopnf6qln">
            <w:r w:rsidR="00403AD3">
              <w:rPr>
                <w:rFonts w:ascii="Times New Roman" w:eastAsia="Times New Roman" w:hAnsi="Times New Roman" w:cs="Times New Roman"/>
                <w:b/>
                <w:sz w:val="24"/>
                <w:szCs w:val="24"/>
              </w:rPr>
              <w:t>Conclusion</w:t>
            </w:r>
          </w:hyperlink>
          <w:r w:rsidR="00403AD3">
            <w:rPr>
              <w:rFonts w:ascii="Times New Roman" w:eastAsia="Times New Roman" w:hAnsi="Times New Roman" w:cs="Times New Roman"/>
              <w:b/>
              <w:sz w:val="24"/>
              <w:szCs w:val="24"/>
            </w:rPr>
            <w:tab/>
          </w:r>
          <w:r w:rsidR="00403AD3">
            <w:fldChar w:fldCharType="begin"/>
          </w:r>
          <w:r w:rsidR="00403AD3">
            <w:instrText xml:space="preserve"> PAGEREF _wg4hopnf6qln \h </w:instrText>
          </w:r>
          <w:r w:rsidR="00403AD3">
            <w:fldChar w:fldCharType="separate"/>
          </w:r>
          <w:r w:rsidR="00403AD3">
            <w:rPr>
              <w:rFonts w:ascii="Times New Roman" w:eastAsia="Times New Roman" w:hAnsi="Times New Roman" w:cs="Times New Roman"/>
              <w:b/>
              <w:sz w:val="24"/>
              <w:szCs w:val="24"/>
            </w:rPr>
            <w:t>8</w:t>
          </w:r>
          <w:r w:rsidR="00403AD3">
            <w:fldChar w:fldCharType="end"/>
          </w:r>
        </w:p>
        <w:p w:rsidR="00E3301D" w:rsidRDefault="00E06DB2">
          <w:pPr>
            <w:tabs>
              <w:tab w:val="right" w:pos="9025"/>
            </w:tabs>
            <w:spacing w:before="200" w:after="80" w:line="240" w:lineRule="auto"/>
          </w:pPr>
          <w:hyperlink w:anchor="_c7i1jy7tpav8">
            <w:r w:rsidR="00403AD3">
              <w:rPr>
                <w:rFonts w:ascii="Times New Roman" w:eastAsia="Times New Roman" w:hAnsi="Times New Roman" w:cs="Times New Roman"/>
                <w:b/>
                <w:sz w:val="24"/>
                <w:szCs w:val="24"/>
              </w:rPr>
              <w:t>Reference</w:t>
            </w:r>
          </w:hyperlink>
          <w:r w:rsidR="00403AD3">
            <w:rPr>
              <w:rFonts w:ascii="Times New Roman" w:eastAsia="Times New Roman" w:hAnsi="Times New Roman" w:cs="Times New Roman"/>
              <w:b/>
              <w:sz w:val="24"/>
              <w:szCs w:val="24"/>
            </w:rPr>
            <w:tab/>
          </w:r>
          <w:r w:rsidR="00403AD3">
            <w:fldChar w:fldCharType="begin"/>
          </w:r>
          <w:r w:rsidR="00403AD3">
            <w:instrText xml:space="preserve"> PAGEREF _c7i1jy7tpav8 \h </w:instrText>
          </w:r>
          <w:r w:rsidR="00403AD3">
            <w:fldChar w:fldCharType="separate"/>
          </w:r>
          <w:r w:rsidR="00403AD3">
            <w:rPr>
              <w:b/>
            </w:rPr>
            <w:t>9</w:t>
          </w:r>
          <w:r w:rsidR="00403AD3">
            <w:fldChar w:fldCharType="end"/>
          </w:r>
          <w:r w:rsidR="00403AD3">
            <w:fldChar w:fldCharType="end"/>
          </w:r>
        </w:p>
      </w:sdtContent>
    </w:sdt>
    <w:p w:rsidR="00E3301D" w:rsidRDefault="00E3301D">
      <w:pPr>
        <w:rPr>
          <w:rFonts w:ascii="Times New Roman" w:eastAsia="Times New Roman" w:hAnsi="Times New Roman" w:cs="Times New Roman"/>
          <w:b/>
          <w:sz w:val="24"/>
          <w:szCs w:val="24"/>
        </w:rPr>
      </w:pPr>
    </w:p>
    <w:p w:rsidR="00E3301D" w:rsidRDefault="00403AD3">
      <w:pPr>
        <w:spacing w:before="240" w:after="240" w:line="360" w:lineRule="auto"/>
        <w:rPr>
          <w:rFonts w:ascii="Times New Roman" w:eastAsia="Times New Roman" w:hAnsi="Times New Roman" w:cs="Times New Roman"/>
          <w:b/>
          <w:sz w:val="24"/>
          <w:szCs w:val="24"/>
        </w:rPr>
      </w:pPr>
      <w:r>
        <w:br w:type="page"/>
      </w:r>
    </w:p>
    <w:p w:rsidR="00E3301D" w:rsidRDefault="00403AD3">
      <w:pPr>
        <w:pStyle w:val="Heading1"/>
      </w:pPr>
      <w:bookmarkStart w:id="0" w:name="_yc87ti5jmcab" w:colFirst="0" w:colLast="0"/>
      <w:bookmarkEnd w:id="0"/>
      <w:r>
        <w:lastRenderedPageBreak/>
        <w:t>Introduction</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or the leadership of any organisation plays a distinct and essential role in formulating the structurisation, fundamentals, priorities and up-gradation of the organisational setup. The people standing in the managerial positions automatically gain the whole team's responsibility. So it is needed for them to understand and implicate practical assistance, support and guidance to the subordinate employees as their friend, guide and philosopher in the work environment. The current report focuses on establishing a few essential elemental viewpoints a leader or manager can follow and obtain in order to become capable of supporting the underlying team members with their requirements and necessities. Also, the essay has demonstrated an explanation about the world's leading multinational grocery retailing and supply store Tesco Plc organisational structure, their work culture, work ethics,  their business strategies and how all these sectors combine together in order to produce perfect setup for the brand to flourish in the world business economy and market.</w:t>
      </w:r>
    </w:p>
    <w:p w:rsidR="00E3301D" w:rsidRDefault="00403AD3">
      <w:pPr>
        <w:pStyle w:val="Heading1"/>
      </w:pPr>
      <w:bookmarkStart w:id="1" w:name="_8bxc6n46ynn6" w:colFirst="0" w:colLast="0"/>
      <w:bookmarkEnd w:id="1"/>
      <w:r>
        <w:t>Overview of the company</w:t>
      </w:r>
    </w:p>
    <w:p w:rsidR="00E3301D" w:rsidRDefault="00403AD3">
      <w:pPr>
        <w:spacing w:before="240" w:after="240" w:line="360" w:lineRule="auto"/>
        <w:jc w:val="both"/>
        <w:rPr>
          <w:rFonts w:ascii="Times New Roman" w:eastAsia="Times New Roman" w:hAnsi="Times New Roman" w:cs="Times New Roman"/>
          <w:b/>
          <w:sz w:val="24"/>
          <w:szCs w:val="24"/>
        </w:rPr>
      </w:pPr>
      <w:r w:rsidRPr="002934D6">
        <w:rPr>
          <w:rFonts w:ascii="Times New Roman" w:eastAsia="Times New Roman" w:hAnsi="Times New Roman" w:cs="Times New Roman"/>
          <w:bCs/>
          <w:iCs/>
          <w:sz w:val="24"/>
          <w:szCs w:val="24"/>
        </w:rPr>
        <w:t>Tesco Plc</w:t>
      </w:r>
      <w:r>
        <w:rPr>
          <w:rFonts w:ascii="Times New Roman" w:eastAsia="Times New Roman" w:hAnsi="Times New Roman" w:cs="Times New Roman"/>
          <w:sz w:val="24"/>
          <w:szCs w:val="24"/>
        </w:rPr>
        <w:t xml:space="preserve"> is a British multinational brand that specialises in grocery, home appliances, clothing, general merchandise and serves daily food essentials to their customers majorly all over the Uk  (Tescoplc.2022). After its establishment in the year 1919, it has gone through many twists and turns as well as ups and downs along the path in the past 100 years. Slowly it has expanded its domain in the world market. </w:t>
      </w:r>
    </w:p>
    <w:p w:rsidR="00E3301D" w:rsidRDefault="00403AD3">
      <w:pPr>
        <w:pStyle w:val="Heading1"/>
      </w:pPr>
      <w:bookmarkStart w:id="2" w:name="_romk123trykq" w:colFirst="0" w:colLast="0"/>
      <w:bookmarkEnd w:id="2"/>
      <w:r>
        <w:t>The Roles of top management or leaders in supporting line Managers</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Top management or the top leaders refers to quality management and effortless efficiency in the work sector of the economy. </w:t>
      </w:r>
      <w:r w:rsidRPr="002934D6">
        <w:rPr>
          <w:rFonts w:ascii="Times New Roman" w:eastAsia="Times New Roman" w:hAnsi="Times New Roman" w:cs="Times New Roman"/>
          <w:bCs/>
          <w:sz w:val="24"/>
          <w:szCs w:val="24"/>
        </w:rPr>
        <w:t>Top management</w:t>
      </w:r>
      <w:r>
        <w:rPr>
          <w:rFonts w:ascii="Times New Roman" w:eastAsia="Times New Roman" w:hAnsi="Times New Roman" w:cs="Times New Roman"/>
          <w:sz w:val="24"/>
          <w:szCs w:val="24"/>
        </w:rPr>
        <w:t xml:space="preserve"> includes the people positioned at the authoritative level of any organisation (Griffith, Baur and Buckley, 2019). They have the audacity to make, manage, develop and maintain the trails of the organisation for the greater good. These people have the qualification, quality, capability and experience to hold the authoritative powers, resource manufacturing and production powers, and vital decision-making powers inside the organisational work environment. The necessary rules, regulations and policies are established and enacted by them, so these people need to understand the employee needs and ensure their safety, security, job assurance, as well as their personal and professional growth within their timespan in the company. </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 it is very important to the authoritative managerial population of the work sectors of any organisation to be aware of their responsibility and how much risk and responsibility they are taking up as the head of any sector. So the top management or leaders must have certain </w:t>
      </w:r>
      <w:r w:rsidRPr="00014016">
        <w:rPr>
          <w:rFonts w:ascii="Times New Roman" w:eastAsia="Times New Roman" w:hAnsi="Times New Roman" w:cs="Times New Roman"/>
          <w:bCs/>
          <w:iCs/>
          <w:sz w:val="24"/>
          <w:szCs w:val="24"/>
        </w:rPr>
        <w:t>qualities to ensure their efficiency</w:t>
      </w:r>
      <w:r>
        <w:rPr>
          <w:rFonts w:ascii="Times New Roman" w:eastAsia="Times New Roman" w:hAnsi="Times New Roman" w:cs="Times New Roman"/>
          <w:sz w:val="24"/>
          <w:szCs w:val="24"/>
        </w:rPr>
        <w:t xml:space="preserve"> in the concerned sector as a huge mass of employees and workers relies on them, and the company organisation holds them accountable for any harm or any success the company or team might get. Certain responsibilities and skills are now described thoroughly for a better understanding of the context.</w:t>
      </w:r>
    </w:p>
    <w:p w:rsidR="00E3301D" w:rsidRDefault="00403AD3">
      <w:pPr>
        <w:spacing w:before="240" w:after="240" w:line="360" w:lineRule="auto"/>
        <w:jc w:val="both"/>
        <w:rPr>
          <w:rFonts w:ascii="Times New Roman" w:eastAsia="Times New Roman" w:hAnsi="Times New Roman" w:cs="Times New Roman"/>
          <w:sz w:val="24"/>
          <w:szCs w:val="24"/>
        </w:rPr>
      </w:pPr>
      <w:r w:rsidRPr="00014016">
        <w:rPr>
          <w:rFonts w:ascii="Times New Roman" w:eastAsia="Times New Roman" w:hAnsi="Times New Roman" w:cs="Times New Roman"/>
          <w:bCs/>
          <w:iCs/>
          <w:sz w:val="24"/>
          <w:szCs w:val="24"/>
        </w:rPr>
        <w:t>Firstly</w:t>
      </w:r>
      <w:r>
        <w:rPr>
          <w:rFonts w:ascii="Times New Roman" w:eastAsia="Times New Roman" w:hAnsi="Times New Roman" w:cs="Times New Roman"/>
          <w:sz w:val="24"/>
          <w:szCs w:val="24"/>
        </w:rPr>
        <w:t xml:space="preserve">, they must know how to </w:t>
      </w:r>
      <w:r w:rsidRPr="00014016">
        <w:rPr>
          <w:rFonts w:ascii="Times New Roman" w:eastAsia="Times New Roman" w:hAnsi="Times New Roman" w:cs="Times New Roman"/>
          <w:bCs/>
          <w:iCs/>
          <w:sz w:val="24"/>
          <w:szCs w:val="24"/>
        </w:rPr>
        <w:t>take accountability for their management system</w:t>
      </w:r>
      <w:r>
        <w:rPr>
          <w:rFonts w:ascii="Times New Roman" w:eastAsia="Times New Roman" w:hAnsi="Times New Roman" w:cs="Times New Roman"/>
          <w:sz w:val="24"/>
          <w:szCs w:val="24"/>
        </w:rPr>
        <w:t xml:space="preserve">. They must ensure their employees that whatever happens during their tasks, the leaders will help them through anything and take account of any upcoming circumstances. </w:t>
      </w:r>
    </w:p>
    <w:p w:rsidR="00E3301D" w:rsidRDefault="00403AD3">
      <w:pPr>
        <w:spacing w:before="240" w:after="240" w:line="360" w:lineRule="auto"/>
        <w:jc w:val="both"/>
        <w:rPr>
          <w:rFonts w:ascii="Times New Roman" w:eastAsia="Times New Roman" w:hAnsi="Times New Roman" w:cs="Times New Roman"/>
          <w:sz w:val="24"/>
          <w:szCs w:val="24"/>
        </w:rPr>
      </w:pPr>
      <w:r w:rsidRPr="00014016">
        <w:rPr>
          <w:rFonts w:ascii="Times New Roman" w:eastAsia="Times New Roman" w:hAnsi="Times New Roman" w:cs="Times New Roman"/>
          <w:bCs/>
          <w:iCs/>
          <w:sz w:val="24"/>
          <w:szCs w:val="24"/>
        </w:rPr>
        <w:t>Secondly</w:t>
      </w:r>
      <w:r>
        <w:rPr>
          <w:rFonts w:ascii="Times New Roman" w:eastAsia="Times New Roman" w:hAnsi="Times New Roman" w:cs="Times New Roman"/>
          <w:sz w:val="24"/>
          <w:szCs w:val="24"/>
        </w:rPr>
        <w:t xml:space="preserve">, they are to </w:t>
      </w:r>
      <w:r w:rsidRPr="00014016">
        <w:rPr>
          <w:rFonts w:ascii="Times New Roman" w:eastAsia="Times New Roman" w:hAnsi="Times New Roman" w:cs="Times New Roman"/>
          <w:bCs/>
          <w:iCs/>
          <w:sz w:val="24"/>
          <w:szCs w:val="24"/>
        </w:rPr>
        <w:t>enact quality policies and establish employee-friendly objectives</w:t>
      </w:r>
      <w:r>
        <w:rPr>
          <w:rFonts w:ascii="Times New Roman" w:eastAsia="Times New Roman" w:hAnsi="Times New Roman" w:cs="Times New Roman"/>
          <w:sz w:val="24"/>
          <w:szCs w:val="24"/>
        </w:rPr>
        <w:t xml:space="preserve"> that can be both helpful for company profit and employee growth both at once (Najm and Kubaisi, 2020). They are to make the strategies and next steps for the organisation to follow in accordance with the market demand, customer needs, organisations capability and more. </w:t>
      </w:r>
    </w:p>
    <w:p w:rsidR="00E3301D" w:rsidRDefault="00403AD3">
      <w:pPr>
        <w:spacing w:before="240" w:after="240" w:line="360" w:lineRule="auto"/>
        <w:jc w:val="both"/>
        <w:rPr>
          <w:rFonts w:ascii="Times New Roman" w:eastAsia="Times New Roman" w:hAnsi="Times New Roman" w:cs="Times New Roman"/>
          <w:sz w:val="24"/>
          <w:szCs w:val="24"/>
        </w:rPr>
      </w:pPr>
      <w:r w:rsidRPr="00014016">
        <w:rPr>
          <w:rFonts w:ascii="Times New Roman" w:eastAsia="Times New Roman" w:hAnsi="Times New Roman" w:cs="Times New Roman"/>
          <w:bCs/>
          <w:iCs/>
          <w:sz w:val="24"/>
          <w:szCs w:val="24"/>
        </w:rPr>
        <w:t>Thirdly</w:t>
      </w:r>
      <w:r>
        <w:rPr>
          <w:rFonts w:ascii="Times New Roman" w:eastAsia="Times New Roman" w:hAnsi="Times New Roman" w:cs="Times New Roman"/>
          <w:sz w:val="24"/>
          <w:szCs w:val="24"/>
        </w:rPr>
        <w:t xml:space="preserve">, the leaders are required to </w:t>
      </w:r>
      <w:r w:rsidRPr="00081A38">
        <w:rPr>
          <w:rFonts w:ascii="Times New Roman" w:eastAsia="Times New Roman" w:hAnsi="Times New Roman" w:cs="Times New Roman"/>
          <w:bCs/>
          <w:iCs/>
          <w:sz w:val="24"/>
          <w:szCs w:val="24"/>
        </w:rPr>
        <w:t xml:space="preserve">learn about various descriptive and managerial approaches </w:t>
      </w:r>
      <w:r>
        <w:rPr>
          <w:rFonts w:ascii="Times New Roman" w:eastAsia="Times New Roman" w:hAnsi="Times New Roman" w:cs="Times New Roman"/>
          <w:sz w:val="24"/>
          <w:szCs w:val="24"/>
        </w:rPr>
        <w:t xml:space="preserve">that can be applied in analysing, explaining and enabling ideas, concepts, contents and contexts of certain targeted task allotment. </w:t>
      </w:r>
    </w:p>
    <w:p w:rsidR="00E3301D" w:rsidRDefault="00403AD3">
      <w:pPr>
        <w:spacing w:before="240" w:after="240" w:line="360" w:lineRule="auto"/>
        <w:jc w:val="both"/>
        <w:rPr>
          <w:rFonts w:ascii="Times New Roman" w:eastAsia="Times New Roman" w:hAnsi="Times New Roman" w:cs="Times New Roman"/>
          <w:sz w:val="24"/>
          <w:szCs w:val="24"/>
        </w:rPr>
      </w:pPr>
      <w:r w:rsidRPr="00081A38">
        <w:rPr>
          <w:rFonts w:ascii="Times New Roman" w:eastAsia="Times New Roman" w:hAnsi="Times New Roman" w:cs="Times New Roman"/>
          <w:bCs/>
          <w:iCs/>
          <w:sz w:val="24"/>
          <w:szCs w:val="24"/>
        </w:rPr>
        <w:t>Fourthly</w:t>
      </w:r>
      <w:r>
        <w:rPr>
          <w:rFonts w:ascii="Times New Roman" w:eastAsia="Times New Roman" w:hAnsi="Times New Roman" w:cs="Times New Roman"/>
          <w:sz w:val="24"/>
          <w:szCs w:val="24"/>
        </w:rPr>
        <w:t xml:space="preserve">, the leaders are needed to </w:t>
      </w:r>
      <w:r w:rsidRPr="00081A38">
        <w:rPr>
          <w:rFonts w:ascii="Times New Roman" w:eastAsia="Times New Roman" w:hAnsi="Times New Roman" w:cs="Times New Roman"/>
          <w:bCs/>
          <w:iCs/>
          <w:sz w:val="24"/>
          <w:szCs w:val="24"/>
        </w:rPr>
        <w:t>acquire more knowledge and skills every day</w:t>
      </w:r>
      <w:r>
        <w:rPr>
          <w:rFonts w:ascii="Times New Roman" w:eastAsia="Times New Roman" w:hAnsi="Times New Roman" w:cs="Times New Roman"/>
          <w:sz w:val="24"/>
          <w:szCs w:val="24"/>
        </w:rPr>
        <w:t xml:space="preserve">, in order to be relevant with the surrounding. Also, they are expected to have friendly behaviour, enthusiastic and visionary about their ideas and concepts. They are the ones who can establish a safe space for the employees to flush, produce, invent and innovate. If the co-workers and employees feel the security inside their office environment, their work quality and efficiency become better. </w:t>
      </w:r>
    </w:p>
    <w:p w:rsidR="00E3301D" w:rsidRDefault="00403AD3">
      <w:pPr>
        <w:spacing w:before="240" w:after="240" w:line="360" w:lineRule="auto"/>
        <w:jc w:val="both"/>
        <w:rPr>
          <w:rFonts w:ascii="Times New Roman" w:eastAsia="Times New Roman" w:hAnsi="Times New Roman" w:cs="Times New Roman"/>
          <w:sz w:val="24"/>
          <w:szCs w:val="24"/>
        </w:rPr>
      </w:pPr>
      <w:r w:rsidRPr="00081A38">
        <w:rPr>
          <w:rFonts w:ascii="Times New Roman" w:eastAsia="Times New Roman" w:hAnsi="Times New Roman" w:cs="Times New Roman"/>
          <w:bCs/>
          <w:iCs/>
          <w:sz w:val="24"/>
          <w:szCs w:val="24"/>
        </w:rPr>
        <w:t>Fifthly</w:t>
      </w:r>
      <w:r>
        <w:rPr>
          <w:rFonts w:ascii="Times New Roman" w:eastAsia="Times New Roman" w:hAnsi="Times New Roman" w:cs="Times New Roman"/>
          <w:sz w:val="24"/>
          <w:szCs w:val="24"/>
        </w:rPr>
        <w:t xml:space="preserve">, the head managers have the power to </w:t>
      </w:r>
      <w:r w:rsidRPr="00081A38">
        <w:rPr>
          <w:rFonts w:ascii="Times New Roman" w:eastAsia="Times New Roman" w:hAnsi="Times New Roman" w:cs="Times New Roman"/>
          <w:bCs/>
          <w:iCs/>
          <w:sz w:val="24"/>
          <w:szCs w:val="24"/>
        </w:rPr>
        <w:t>employ new employees</w:t>
      </w:r>
      <w:r>
        <w:rPr>
          <w:rFonts w:ascii="Times New Roman" w:eastAsia="Times New Roman" w:hAnsi="Times New Roman" w:cs="Times New Roman"/>
          <w:sz w:val="24"/>
          <w:szCs w:val="24"/>
        </w:rPr>
        <w:t xml:space="preserve"> for the organisation in accordance with the organisational need (Rosnizam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So they must have the tendency to employ people from a variety of backgrounds, cultures, knowledge and skills so that there can never be a void in the flow of knowledge, ideas and manufacturing. </w:t>
      </w:r>
    </w:p>
    <w:p w:rsidR="00E3301D" w:rsidRDefault="00403AD3">
      <w:pPr>
        <w:spacing w:before="240" w:after="240" w:line="360" w:lineRule="auto"/>
        <w:jc w:val="both"/>
        <w:rPr>
          <w:rFonts w:ascii="Times New Roman" w:eastAsia="Times New Roman" w:hAnsi="Times New Roman" w:cs="Times New Roman"/>
          <w:sz w:val="24"/>
          <w:szCs w:val="24"/>
        </w:rPr>
      </w:pPr>
      <w:r w:rsidRPr="00081A38">
        <w:rPr>
          <w:rFonts w:ascii="Times New Roman" w:eastAsia="Times New Roman" w:hAnsi="Times New Roman" w:cs="Times New Roman"/>
          <w:bCs/>
          <w:iCs/>
          <w:sz w:val="24"/>
          <w:szCs w:val="24"/>
        </w:rPr>
        <w:t>Sixthly</w:t>
      </w:r>
      <w:r>
        <w:rPr>
          <w:rFonts w:ascii="Times New Roman" w:eastAsia="Times New Roman" w:hAnsi="Times New Roman" w:cs="Times New Roman"/>
          <w:sz w:val="24"/>
          <w:szCs w:val="24"/>
        </w:rPr>
        <w:t xml:space="preserve">, it is often found that certain workers are good at certain types of jobs. By </w:t>
      </w:r>
      <w:r w:rsidRPr="00081A38">
        <w:rPr>
          <w:rFonts w:ascii="Times New Roman" w:eastAsia="Times New Roman" w:hAnsi="Times New Roman" w:cs="Times New Roman"/>
          <w:bCs/>
          <w:iCs/>
          <w:sz w:val="24"/>
          <w:szCs w:val="24"/>
        </w:rPr>
        <w:t>understanding the specifications and special skill abilities</w:t>
      </w:r>
      <w:r>
        <w:rPr>
          <w:rFonts w:ascii="Times New Roman" w:eastAsia="Times New Roman" w:hAnsi="Times New Roman" w:cs="Times New Roman"/>
          <w:sz w:val="24"/>
          <w:szCs w:val="24"/>
        </w:rPr>
        <w:t xml:space="preserve"> of the employees, the managerial leaders are to employ and allot adequate tasks to selected workers for having better results, outcomes, quality work and perfection, of course. </w:t>
      </w:r>
    </w:p>
    <w:p w:rsidR="00E3301D" w:rsidRDefault="00403AD3">
      <w:pPr>
        <w:spacing w:before="240" w:after="240" w:line="360" w:lineRule="auto"/>
        <w:jc w:val="both"/>
        <w:rPr>
          <w:rFonts w:ascii="Times New Roman" w:eastAsia="Times New Roman" w:hAnsi="Times New Roman" w:cs="Times New Roman"/>
          <w:sz w:val="24"/>
          <w:szCs w:val="24"/>
        </w:rPr>
      </w:pPr>
      <w:r w:rsidRPr="00AE5447">
        <w:rPr>
          <w:rFonts w:ascii="Times New Roman" w:eastAsia="Times New Roman" w:hAnsi="Times New Roman" w:cs="Times New Roman"/>
          <w:bCs/>
          <w:iCs/>
          <w:sz w:val="24"/>
          <w:szCs w:val="24"/>
        </w:rPr>
        <w:lastRenderedPageBreak/>
        <w:t>Seventhly</w:t>
      </w:r>
      <w:r>
        <w:rPr>
          <w:rFonts w:ascii="Times New Roman" w:eastAsia="Times New Roman" w:hAnsi="Times New Roman" w:cs="Times New Roman"/>
          <w:sz w:val="24"/>
          <w:szCs w:val="24"/>
        </w:rPr>
        <w:t xml:space="preserve">, </w:t>
      </w:r>
      <w:r w:rsidRPr="00AE5447">
        <w:rPr>
          <w:rFonts w:ascii="Times New Roman" w:eastAsia="Times New Roman" w:hAnsi="Times New Roman" w:cs="Times New Roman"/>
          <w:bCs/>
          <w:iCs/>
          <w:sz w:val="24"/>
          <w:szCs w:val="24"/>
        </w:rPr>
        <w:t>leaving the leadership to certain workers</w:t>
      </w:r>
      <w:r>
        <w:rPr>
          <w:rFonts w:ascii="Times New Roman" w:eastAsia="Times New Roman" w:hAnsi="Times New Roman" w:cs="Times New Roman"/>
          <w:sz w:val="24"/>
          <w:szCs w:val="24"/>
        </w:rPr>
        <w:t xml:space="preserve"> from time to time to let them learn the leading and managerial skills is also important (Fowler, 2018). After all, the leaders have the responsibility to make future leaders and help the legacy live forever within the womb of the office organisation. </w:t>
      </w:r>
    </w:p>
    <w:p w:rsidR="00E3301D" w:rsidRDefault="00403AD3">
      <w:pPr>
        <w:spacing w:before="240" w:after="240" w:line="360" w:lineRule="auto"/>
        <w:jc w:val="both"/>
        <w:rPr>
          <w:rFonts w:ascii="Times New Roman" w:eastAsia="Times New Roman" w:hAnsi="Times New Roman" w:cs="Times New Roman"/>
          <w:sz w:val="24"/>
          <w:szCs w:val="24"/>
        </w:rPr>
      </w:pPr>
      <w:r w:rsidRPr="00AE5447">
        <w:rPr>
          <w:rFonts w:ascii="Times New Roman" w:eastAsia="Times New Roman" w:hAnsi="Times New Roman" w:cs="Times New Roman"/>
          <w:bCs/>
          <w:iCs/>
          <w:sz w:val="24"/>
          <w:szCs w:val="24"/>
        </w:rPr>
        <w:t>Ultimately</w:t>
      </w:r>
      <w:r>
        <w:rPr>
          <w:rFonts w:ascii="Times New Roman" w:eastAsia="Times New Roman" w:hAnsi="Times New Roman" w:cs="Times New Roman"/>
          <w:sz w:val="24"/>
          <w:szCs w:val="24"/>
        </w:rPr>
        <w:t xml:space="preserve">, the leaders must make sure that the </w:t>
      </w:r>
      <w:r w:rsidRPr="00AE5447">
        <w:rPr>
          <w:rFonts w:ascii="Times New Roman" w:eastAsia="Times New Roman" w:hAnsi="Times New Roman" w:cs="Times New Roman"/>
          <w:bCs/>
          <w:iCs/>
          <w:sz w:val="24"/>
          <w:szCs w:val="24"/>
        </w:rPr>
        <w:t>work environment and work system</w:t>
      </w:r>
      <w:r>
        <w:rPr>
          <w:rFonts w:ascii="Times New Roman" w:eastAsia="Times New Roman" w:hAnsi="Times New Roman" w:cs="Times New Roman"/>
          <w:sz w:val="24"/>
          <w:szCs w:val="24"/>
        </w:rPr>
        <w:t xml:space="preserve"> is improved in accordance with the customer needs, preferences and cost efficiency so that the majority of the clients can afford the products. </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it's the leader's duty to make the company and its employees prepare for any type of risk and challenge. In order to be relevant and expand their domain, a company must take up risks and newer challenges as well as cope with the increasing competition in the market economy. Preparing everyone and assuring everyone in exchange for their own uncertainty is the utmost quality of a great managerial top leader.</w:t>
      </w:r>
    </w:p>
    <w:p w:rsidR="00E3301D" w:rsidRDefault="00403AD3">
      <w:pPr>
        <w:pStyle w:val="Heading1"/>
      </w:pPr>
      <w:bookmarkStart w:id="3" w:name="_e9uezg40950" w:colFirst="0" w:colLast="0"/>
      <w:bookmarkEnd w:id="3"/>
      <w:r>
        <w:t>The Priorities of top management or leaders in supporting line Managers</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 have to have their </w:t>
      </w:r>
      <w:r w:rsidRPr="00AE5447">
        <w:rPr>
          <w:rFonts w:ascii="Times New Roman" w:eastAsia="Times New Roman" w:hAnsi="Times New Roman" w:cs="Times New Roman"/>
          <w:bCs/>
          <w:iCs/>
          <w:sz w:val="24"/>
          <w:szCs w:val="24"/>
        </w:rPr>
        <w:t>priorities</w:t>
      </w:r>
      <w:r>
        <w:rPr>
          <w:rFonts w:ascii="Times New Roman" w:eastAsia="Times New Roman" w:hAnsi="Times New Roman" w:cs="Times New Roman"/>
          <w:sz w:val="24"/>
          <w:szCs w:val="24"/>
        </w:rPr>
        <w:t xml:space="preserve"> straight about everything. There are </w:t>
      </w:r>
      <w:r w:rsidRPr="00AE5447">
        <w:rPr>
          <w:rFonts w:ascii="Times New Roman" w:eastAsia="Times New Roman" w:hAnsi="Times New Roman" w:cs="Times New Roman"/>
          <w:bCs/>
          <w:iCs/>
          <w:sz w:val="24"/>
          <w:szCs w:val="24"/>
        </w:rPr>
        <w:t>three major</w:t>
      </w:r>
      <w:r>
        <w:rPr>
          <w:rFonts w:ascii="Times New Roman" w:eastAsia="Times New Roman" w:hAnsi="Times New Roman" w:cs="Times New Roman"/>
          <w:sz w:val="24"/>
          <w:szCs w:val="24"/>
        </w:rPr>
        <w:t xml:space="preserve"> points of notion or </w:t>
      </w:r>
      <w:r w:rsidRPr="00AE5447">
        <w:rPr>
          <w:rFonts w:ascii="Times New Roman" w:eastAsia="Times New Roman" w:hAnsi="Times New Roman" w:cs="Times New Roman"/>
          <w:bCs/>
          <w:i/>
          <w:sz w:val="24"/>
          <w:szCs w:val="24"/>
        </w:rPr>
        <w:t>priorities</w:t>
      </w:r>
      <w:r>
        <w:rPr>
          <w:rFonts w:ascii="Times New Roman" w:eastAsia="Times New Roman" w:hAnsi="Times New Roman" w:cs="Times New Roman"/>
          <w:sz w:val="24"/>
          <w:szCs w:val="24"/>
        </w:rPr>
        <w:t xml:space="preserve"> that a leader should have within to promote better quality works with satisfaction as well. Firstly, </w:t>
      </w:r>
      <w:r w:rsidRPr="00E33D34">
        <w:rPr>
          <w:rFonts w:ascii="Times New Roman" w:eastAsia="Times New Roman" w:hAnsi="Times New Roman" w:cs="Times New Roman"/>
          <w:bCs/>
          <w:iCs/>
          <w:sz w:val="24"/>
          <w:szCs w:val="24"/>
        </w:rPr>
        <w:t xml:space="preserve">putting others first </w:t>
      </w:r>
      <w:r>
        <w:rPr>
          <w:rFonts w:ascii="Times New Roman" w:eastAsia="Times New Roman" w:hAnsi="Times New Roman" w:cs="Times New Roman"/>
          <w:sz w:val="24"/>
          <w:szCs w:val="24"/>
        </w:rPr>
        <w:t>is the sole element of every leadership quality. A leader should prioritise their teammates, their subordinate labours, collaboration partners and every other individual connected with the job sector. Secondly,</w:t>
      </w:r>
      <w:r>
        <w:rPr>
          <w:rFonts w:ascii="Times New Roman" w:eastAsia="Times New Roman" w:hAnsi="Times New Roman" w:cs="Times New Roman"/>
          <w:b/>
          <w:i/>
          <w:sz w:val="24"/>
          <w:szCs w:val="24"/>
        </w:rPr>
        <w:t xml:space="preserve"> </w:t>
      </w:r>
      <w:r w:rsidRPr="00E33D34">
        <w:rPr>
          <w:rFonts w:ascii="Times New Roman" w:eastAsia="Times New Roman" w:hAnsi="Times New Roman" w:cs="Times New Roman"/>
          <w:bCs/>
          <w:iCs/>
          <w:sz w:val="24"/>
          <w:szCs w:val="24"/>
        </w:rPr>
        <w:t>customer needs and customer satisfaction</w:t>
      </w:r>
      <w:r>
        <w:rPr>
          <w:rFonts w:ascii="Times New Roman" w:eastAsia="Times New Roman" w:hAnsi="Times New Roman" w:cs="Times New Roman"/>
          <w:sz w:val="24"/>
          <w:szCs w:val="24"/>
        </w:rPr>
        <w:t xml:space="preserve"> is the basic prerequisite in the product business sectors of the economy. What people want, their changing needs and wants, their preferability, their capability to spend, everything needs proper consideration and according to the configuration after that (Baesu, 2019). This is the key for any product market or service sector to stay relevant and demanded by the people forever. Finally, the leader must prioritise his </w:t>
      </w:r>
      <w:r w:rsidRPr="00E33D34">
        <w:rPr>
          <w:rFonts w:ascii="Times New Roman" w:eastAsia="Times New Roman" w:hAnsi="Times New Roman" w:cs="Times New Roman"/>
          <w:bCs/>
          <w:iCs/>
          <w:sz w:val="24"/>
          <w:szCs w:val="24"/>
        </w:rPr>
        <w:t>learning skills</w:t>
      </w:r>
      <w:r>
        <w:rPr>
          <w:rFonts w:ascii="Times New Roman" w:eastAsia="Times New Roman" w:hAnsi="Times New Roman" w:cs="Times New Roman"/>
          <w:sz w:val="24"/>
          <w:szCs w:val="24"/>
        </w:rPr>
        <w:t xml:space="preserve">, and they must keep on learning new things every day so that they can lead their company in greater directions in the upcoming future ahead. </w:t>
      </w:r>
    </w:p>
    <w:p w:rsidR="00E3301D" w:rsidRDefault="00403AD3">
      <w:pPr>
        <w:pStyle w:val="Heading1"/>
      </w:pPr>
      <w:bookmarkStart w:id="4" w:name="_ug74byzbvu0w" w:colFirst="0" w:colLast="0"/>
      <w:bookmarkEnd w:id="4"/>
      <w:r>
        <w:t>Organisational Structure of Tesco Plc and its Impact on the Success</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Currently, the company has its own </w:t>
      </w:r>
      <w:r w:rsidRPr="00E33D34">
        <w:rPr>
          <w:rFonts w:ascii="Times New Roman" w:eastAsia="Times New Roman" w:hAnsi="Times New Roman" w:cs="Times New Roman"/>
          <w:bCs/>
          <w:iCs/>
          <w:sz w:val="24"/>
          <w:szCs w:val="24"/>
        </w:rPr>
        <w:t>well developed and well-organised structure</w:t>
      </w:r>
      <w:r>
        <w:rPr>
          <w:rFonts w:ascii="Times New Roman" w:eastAsia="Times New Roman" w:hAnsi="Times New Roman" w:cs="Times New Roman"/>
          <w:sz w:val="24"/>
          <w:szCs w:val="24"/>
        </w:rPr>
        <w:t xml:space="preserve"> that helps the organisation in internal management processes and external growth. Tesco follows a hierarchical organisational structure where instructions, orders, decisions and policies flow from the top most lineup to the bottom line of the company (</w:t>
      </w:r>
      <w:r>
        <w:rPr>
          <w:rFonts w:ascii="Times New Roman" w:eastAsia="Times New Roman" w:hAnsi="Times New Roman" w:cs="Times New Roman"/>
          <w:color w:val="222222"/>
          <w:sz w:val="24"/>
          <w:szCs w:val="24"/>
          <w:highlight w:val="white"/>
        </w:rPr>
        <w:t>Ejournal. 2022</w:t>
      </w:r>
      <w:r>
        <w:rPr>
          <w:rFonts w:ascii="Times New Roman" w:eastAsia="Times New Roman" w:hAnsi="Times New Roman" w:cs="Times New Roman"/>
          <w:sz w:val="24"/>
          <w:szCs w:val="24"/>
        </w:rPr>
        <w:t xml:space="preserve">). The main focus behind this type of structure is to expand their fangs in different directions of their extended </w:t>
      </w:r>
      <w:r>
        <w:rPr>
          <w:rFonts w:ascii="Times New Roman" w:eastAsia="Times New Roman" w:hAnsi="Times New Roman" w:cs="Times New Roman"/>
          <w:sz w:val="24"/>
          <w:szCs w:val="24"/>
        </w:rPr>
        <w:lastRenderedPageBreak/>
        <w:t>and elaborate business economy. The company has a large organisation extending to 11 major countries of the world and has been responsible for manufacturing and supplying numerous daily essentials and customised essential products to the customer doorsteps for years. So it is practically impossible for one or two people to make and manage the whole processing system even with the help of AI. Instead, work division and specifications can hold up to a huge workload and efficiency as there is continuous tech support to help in emerging all the sections together at a certain point precisely. By using a hierarchical structure, they are able to divide their work activities into different sections and have several regional managers to make and manage their regional stores. This distributes the workload as well as produces better supply and commitment to the company for their customers.</w:t>
      </w:r>
    </w:p>
    <w:p w:rsidR="00E3301D" w:rsidRDefault="00403AD3">
      <w:pPr>
        <w:pStyle w:val="Heading1"/>
      </w:pPr>
      <w:bookmarkStart w:id="5" w:name="_tui701tdznx0" w:colFirst="0" w:colLast="0"/>
      <w:bookmarkEnd w:id="5"/>
      <w:r>
        <w:t>Organisational culture of Tesco Plc and its Impact on the Success</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company CEO states, they have worked hard enough to establish a </w:t>
      </w:r>
      <w:r w:rsidRPr="00E33D34">
        <w:rPr>
          <w:rFonts w:ascii="Times New Roman" w:eastAsia="Times New Roman" w:hAnsi="Times New Roman" w:cs="Times New Roman"/>
          <w:bCs/>
          <w:iCs/>
          <w:sz w:val="24"/>
          <w:szCs w:val="24"/>
        </w:rPr>
        <w:t>work culture</w:t>
      </w:r>
      <w:r>
        <w:rPr>
          <w:rFonts w:ascii="Times New Roman" w:eastAsia="Times New Roman" w:hAnsi="Times New Roman" w:cs="Times New Roman"/>
          <w:sz w:val="24"/>
          <w:szCs w:val="24"/>
        </w:rPr>
        <w:t xml:space="preserve"> where every employee can thrive at their success in their personal and professional life as a whole. They have developed a top class, eco-friendly, bright and clean working environment to motivate their workers to work at ease (</w:t>
      </w:r>
      <w:r>
        <w:rPr>
          <w:rFonts w:ascii="Times New Roman" w:eastAsia="Times New Roman" w:hAnsi="Times New Roman" w:cs="Times New Roman"/>
          <w:color w:val="222222"/>
          <w:sz w:val="24"/>
          <w:szCs w:val="24"/>
          <w:highlight w:val="white"/>
        </w:rPr>
        <w:t>Awadari and Kanwal,  2019)</w:t>
      </w:r>
      <w:r>
        <w:rPr>
          <w:rFonts w:ascii="Times New Roman" w:eastAsia="Times New Roman" w:hAnsi="Times New Roman" w:cs="Times New Roman"/>
          <w:sz w:val="24"/>
          <w:szCs w:val="24"/>
        </w:rPr>
        <w:t>. The company's work culture relies on certain work principles, such as friendly and supportive environment scopes to innovate, invent, manufacture and establish inside the domain of the organisation for each individual concerned with the brand. Cultural diversity and diverse linguistics are also supported in the company arena (Researchgate. 2022) This also provides the organisation with better ideas and multidimensional viewpoints overall. The company provides job security and insurance policies to their employees in order to increase their confidence, capability as well as work quality. Tesco helps their employees to attain work-life balance and help in establishing a healthy relationship among the employees and the higher authority. Tesco tends to follow up with the local community standards; even while expanding the business into a new cultural region, the company prefers to learn about the region's local culture via a thorough background check. This helps them to know more about their new customers and serve essentialities accordingly.</w:t>
      </w:r>
    </w:p>
    <w:p w:rsidR="00E3301D" w:rsidRDefault="00403AD3">
      <w:pPr>
        <w:pStyle w:val="Heading1"/>
      </w:pPr>
      <w:bookmarkStart w:id="6" w:name="_ocg2p43npfev" w:colFirst="0" w:colLast="0"/>
      <w:bookmarkEnd w:id="6"/>
      <w:r>
        <w:t>Organisational Strategies and its Impact on the Success</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having a thriving success in the UK market as it comprises approximately 30% of the Uk's grocery market share. They are now available in digital mode with the launch of their website Tesco.com, which gives their customers an advantage over buying, ordering and payment methods. However, there are a bunch of rough patches along the way in terms of the </w:t>
      </w:r>
      <w:r>
        <w:rPr>
          <w:rFonts w:ascii="Times New Roman" w:eastAsia="Times New Roman" w:hAnsi="Times New Roman" w:cs="Times New Roman"/>
          <w:sz w:val="24"/>
          <w:szCs w:val="24"/>
        </w:rPr>
        <w:lastRenderedPageBreak/>
        <w:t xml:space="preserve">rules and regulations of the world market economy. So, often it becomes difficult to go through legal factors and open up a new store in new regions. Thus in order to overcome such situations, the company has incorporated certain </w:t>
      </w:r>
      <w:r w:rsidRPr="00295B2C">
        <w:rPr>
          <w:rFonts w:ascii="Times New Roman" w:eastAsia="Times New Roman" w:hAnsi="Times New Roman" w:cs="Times New Roman"/>
          <w:bCs/>
          <w:iCs/>
          <w:sz w:val="24"/>
          <w:szCs w:val="24"/>
        </w:rPr>
        <w:t xml:space="preserve">strategies in the organisational structure </w:t>
      </w:r>
      <w:r>
        <w:rPr>
          <w:rFonts w:ascii="Times New Roman" w:eastAsia="Times New Roman" w:hAnsi="Times New Roman" w:cs="Times New Roman"/>
          <w:sz w:val="24"/>
          <w:szCs w:val="24"/>
        </w:rPr>
        <w:t xml:space="preserve">to grow well. The company uses three major strategies to gain success in the business, maximise its profits and establish an advantage over other competitors in the market. These strategies include- </w:t>
      </w:r>
      <w:r w:rsidRPr="00295B2C">
        <w:rPr>
          <w:rFonts w:ascii="Times New Roman" w:eastAsia="Times New Roman" w:hAnsi="Times New Roman" w:cs="Times New Roman"/>
          <w:bCs/>
          <w:iCs/>
          <w:sz w:val="24"/>
          <w:szCs w:val="24"/>
        </w:rPr>
        <w:t>cost</w:t>
      </w:r>
      <w:r>
        <w:rPr>
          <w:rFonts w:ascii="Times New Roman" w:eastAsia="Times New Roman" w:hAnsi="Times New Roman" w:cs="Times New Roman"/>
          <w:b/>
          <w:i/>
          <w:sz w:val="24"/>
          <w:szCs w:val="24"/>
        </w:rPr>
        <w:t xml:space="preserve"> </w:t>
      </w:r>
      <w:r w:rsidRPr="00295B2C">
        <w:rPr>
          <w:rFonts w:ascii="Times New Roman" w:eastAsia="Times New Roman" w:hAnsi="Times New Roman" w:cs="Times New Roman"/>
          <w:bCs/>
          <w:iCs/>
          <w:sz w:val="24"/>
          <w:szCs w:val="24"/>
        </w:rPr>
        <w:t>efficiency,</w:t>
      </w:r>
      <w:r>
        <w:rPr>
          <w:rFonts w:ascii="Times New Roman" w:eastAsia="Times New Roman" w:hAnsi="Times New Roman" w:cs="Times New Roman"/>
          <w:b/>
          <w:i/>
          <w:sz w:val="24"/>
          <w:szCs w:val="24"/>
        </w:rPr>
        <w:t xml:space="preserve"> </w:t>
      </w:r>
      <w:r w:rsidRPr="00295B2C">
        <w:rPr>
          <w:rFonts w:ascii="Times New Roman" w:eastAsia="Times New Roman" w:hAnsi="Times New Roman" w:cs="Times New Roman"/>
          <w:bCs/>
          <w:iCs/>
          <w:sz w:val="24"/>
          <w:szCs w:val="24"/>
        </w:rPr>
        <w:t>focussed differentiation and niche</w:t>
      </w:r>
      <w:r>
        <w:rPr>
          <w:rFonts w:ascii="Times New Roman" w:eastAsia="Times New Roman" w:hAnsi="Times New Roman" w:cs="Times New Roman"/>
          <w:sz w:val="24"/>
          <w:szCs w:val="24"/>
        </w:rPr>
        <w:t xml:space="preserve">. </w:t>
      </w:r>
      <w:r w:rsidRPr="00295B2C">
        <w:rPr>
          <w:rFonts w:ascii="Times New Roman" w:eastAsia="Times New Roman" w:hAnsi="Times New Roman" w:cs="Times New Roman"/>
          <w:bCs/>
          <w:iCs/>
          <w:sz w:val="24"/>
          <w:szCs w:val="24"/>
        </w:rPr>
        <w:t>Firstly</w:t>
      </w:r>
      <w:r>
        <w:rPr>
          <w:rFonts w:ascii="Times New Roman" w:eastAsia="Times New Roman" w:hAnsi="Times New Roman" w:cs="Times New Roman"/>
          <w:sz w:val="24"/>
          <w:szCs w:val="24"/>
        </w:rPr>
        <w:t xml:space="preserve">, Tesco's target customers include the majority of the UK's population that hugely includes the middle class and lower-middle-class population (Tescoplc. 2022). Tesco has been developing innovative ways to ensure the customer’s retention and satisfaction(Forbes 2022). So in order to satisfy their needs, the company is required to produce and supply products in the market at low and affordable prices that the majority of the population can afford. The target is to produce the products in low cost and high quality so that they can be served in the market at affordable prices. </w:t>
      </w:r>
      <w:r w:rsidRPr="00295B2C">
        <w:rPr>
          <w:rFonts w:ascii="Times New Roman" w:eastAsia="Times New Roman" w:hAnsi="Times New Roman" w:cs="Times New Roman"/>
          <w:bCs/>
          <w:iCs/>
          <w:sz w:val="24"/>
          <w:szCs w:val="24"/>
        </w:rPr>
        <w:t>Secondly</w:t>
      </w:r>
      <w:r>
        <w:rPr>
          <w:rFonts w:ascii="Times New Roman" w:eastAsia="Times New Roman" w:hAnsi="Times New Roman" w:cs="Times New Roman"/>
          <w:sz w:val="24"/>
          <w:szCs w:val="24"/>
        </w:rPr>
        <w:t xml:space="preserve">, the company focuses on work differentiation and adequacy in work.They have separated their organisation into different layers and regions. Different individuals have the </w:t>
      </w:r>
      <w:r w:rsidRPr="00B1270B">
        <w:rPr>
          <w:rFonts w:ascii="Times New Roman" w:eastAsia="Times New Roman" w:hAnsi="Times New Roman" w:cs="Times New Roman"/>
          <w:bCs/>
          <w:iCs/>
          <w:sz w:val="24"/>
          <w:szCs w:val="24"/>
        </w:rPr>
        <w:t>responsibility to maintain and extend those layers and regions</w:t>
      </w:r>
      <w:r>
        <w:rPr>
          <w:rFonts w:ascii="Times New Roman" w:eastAsia="Times New Roman" w:hAnsi="Times New Roman" w:cs="Times New Roman"/>
          <w:sz w:val="24"/>
          <w:szCs w:val="24"/>
        </w:rPr>
        <w:t xml:space="preserve"> inside the domains of the organisation (Brannen, Mughan and Moore., 2020). Though the company does not have a unique approach in selling their grocery products, their customer preference tracking capability and adjusting of their production and supply is phenomenal. They have their 'club card loyalty program' that works as a trump card allowing Tesco to reach the changing preferences faster and better than the rest of their competitors. </w:t>
      </w:r>
      <w:r w:rsidRPr="00B1270B">
        <w:rPr>
          <w:rFonts w:ascii="Times New Roman" w:eastAsia="Times New Roman" w:hAnsi="Times New Roman" w:cs="Times New Roman"/>
          <w:bCs/>
          <w:iCs/>
          <w:sz w:val="24"/>
          <w:szCs w:val="24"/>
        </w:rPr>
        <w:t>Thirdly</w:t>
      </w:r>
      <w:r>
        <w:rPr>
          <w:rFonts w:ascii="Times New Roman" w:eastAsia="Times New Roman" w:hAnsi="Times New Roman" w:cs="Times New Roman"/>
          <w:sz w:val="24"/>
          <w:szCs w:val="24"/>
        </w:rPr>
        <w:t>, the company's niche is to commit to small collaborations when in need and produce specified products sometimes. Currently, Tesco has included a bunch of new technologies, ideas, and delivery programs to supply better and reach the customer's doorsteps in one go. Since 1990, till today, the brand has kept its position in one of the Uk's topmost service sector economies, and it still is continuing to grow.</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E3301D" w:rsidRDefault="00E3301D">
      <w:pPr>
        <w:spacing w:before="240" w:after="240" w:line="360" w:lineRule="auto"/>
        <w:jc w:val="both"/>
        <w:rPr>
          <w:rFonts w:ascii="Times New Roman" w:eastAsia="Times New Roman" w:hAnsi="Times New Roman" w:cs="Times New Roman"/>
          <w:b/>
          <w:sz w:val="24"/>
          <w:szCs w:val="24"/>
        </w:rPr>
      </w:pPr>
    </w:p>
    <w:p w:rsidR="00E3301D" w:rsidRDefault="00403AD3">
      <w:pPr>
        <w:pStyle w:val="Heading1"/>
      </w:pPr>
      <w:bookmarkStart w:id="7" w:name="_wg4hopnf6qln" w:colFirst="0" w:colLast="0"/>
      <w:bookmarkEnd w:id="7"/>
      <w:r>
        <w:t>Conclusion</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the whole discussion regarding two relevant current day situations of the business management sector of the economy, in brief, summative evaluation can be interpreted from above. An overall assessment of the management systems, a leader's role and responsibilities in managing an organisation as a head and the priorities of a leader has given out an outline regarding the suitability and idealism of a perfect leader. In another case, a thorough study of </w:t>
      </w:r>
      <w:r>
        <w:rPr>
          <w:rFonts w:ascii="Times New Roman" w:eastAsia="Times New Roman" w:hAnsi="Times New Roman" w:cs="Times New Roman"/>
          <w:sz w:val="24"/>
          <w:szCs w:val="24"/>
        </w:rPr>
        <w:lastRenderedPageBreak/>
        <w:t>a chosen organisation of Tesco plc's organisational structure, work culture, technical formation and organisational strategies have successfully demonstrated the valuation of each of the three discussed elements in the process of growth, development and further success of the company throughout.</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E3301D" w:rsidRDefault="00403AD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E3301D" w:rsidRDefault="00E3301D">
      <w:pPr>
        <w:spacing w:line="360" w:lineRule="auto"/>
      </w:pPr>
    </w:p>
    <w:p w:rsidR="00E3301D" w:rsidRDefault="00403AD3">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E3301D" w:rsidRDefault="00403AD3">
      <w:pPr>
        <w:spacing w:before="240" w:after="240" w:line="360" w:lineRule="auto"/>
        <w:jc w:val="both"/>
        <w:rPr>
          <w:rFonts w:ascii="Times New Roman" w:eastAsia="Times New Roman" w:hAnsi="Times New Roman" w:cs="Times New Roman"/>
          <w:b/>
          <w:sz w:val="24"/>
          <w:szCs w:val="24"/>
        </w:rPr>
      </w:pPr>
      <w:r>
        <w:br w:type="page"/>
      </w:r>
    </w:p>
    <w:p w:rsidR="00E3301D" w:rsidRDefault="00403AD3">
      <w:pPr>
        <w:pStyle w:val="Heading1"/>
      </w:pPr>
      <w:bookmarkStart w:id="8" w:name="_c7i1jy7tpav8" w:colFirst="0" w:colLast="0"/>
      <w:bookmarkEnd w:id="8"/>
      <w:r>
        <w:lastRenderedPageBreak/>
        <w:t>Reference</w:t>
      </w:r>
    </w:p>
    <w:p w:rsidR="00E3301D" w:rsidRDefault="00403AD3">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Awadari, A.C. and Kanwal, S., 2019. Employee participation in organizational change: A case of Tesco PLC. </w:t>
      </w:r>
      <w:r>
        <w:rPr>
          <w:rFonts w:ascii="Times New Roman" w:eastAsia="Times New Roman" w:hAnsi="Times New Roman" w:cs="Times New Roman"/>
          <w:i/>
          <w:color w:val="222222"/>
          <w:sz w:val="24"/>
          <w:szCs w:val="24"/>
          <w:highlight w:val="white"/>
        </w:rPr>
        <w:t>International Journal of Financial, Accounting,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pp.91-99.</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Basu, C., 2019. Leadership based on emotional intelligence in modern organizations. The USV Annals of economics and public administration, 18(2 (28)), pp.73-78.</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Brannen, M.Y., Mughan, T. and Moore, F., 2020. The creative use of insider ethnography as a means for organizational self-investigation: The "Essence of Tesco" project. In The Routledge companion to anthropology and business (pp. 132-154). Routledge.</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Ejournal. (2022). </w:t>
      </w:r>
      <w:r>
        <w:rPr>
          <w:rFonts w:ascii="Times New Roman" w:eastAsia="Times New Roman" w:hAnsi="Times New Roman" w:cs="Times New Roman"/>
          <w:i/>
          <w:color w:val="222222"/>
          <w:sz w:val="24"/>
          <w:szCs w:val="24"/>
          <w:highlight w:val="white"/>
        </w:rPr>
        <w:t>Market Opportunities and Challenges: A Case Study of Tesco.</w:t>
      </w:r>
      <w:r>
        <w:rPr>
          <w:rFonts w:ascii="Times New Roman" w:eastAsia="Times New Roman" w:hAnsi="Times New Roman" w:cs="Times New Roman"/>
          <w:color w:val="222222"/>
          <w:sz w:val="24"/>
          <w:szCs w:val="24"/>
          <w:highlight w:val="white"/>
        </w:rPr>
        <w:t xml:space="preserve"> Available at. </w:t>
      </w:r>
      <w:hyperlink r:id="rId7">
        <w:r>
          <w:rPr>
            <w:rFonts w:ascii="Times New Roman" w:eastAsia="Times New Roman" w:hAnsi="Times New Roman" w:cs="Times New Roman"/>
            <w:color w:val="1155CC"/>
            <w:sz w:val="24"/>
            <w:szCs w:val="24"/>
            <w:highlight w:val="white"/>
            <w:u w:val="single"/>
          </w:rPr>
          <w:t>https://ejournal.aibpm.org/index.php/JCDA/article/download/807/772</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(accessed on 22nd Jan, 2022) </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 (2022). </w:t>
      </w:r>
      <w:r>
        <w:rPr>
          <w:rFonts w:ascii="Times New Roman" w:eastAsia="Times New Roman" w:hAnsi="Times New Roman" w:cs="Times New Roman"/>
          <w:i/>
          <w:sz w:val="24"/>
          <w:szCs w:val="24"/>
        </w:rPr>
        <w:t xml:space="preserve">Tesco Revolutionizes Retail And Gears Up For 'Battleground Of The Future. </w:t>
      </w:r>
      <w:r>
        <w:rPr>
          <w:rFonts w:ascii="Times New Roman" w:eastAsia="Times New Roman" w:hAnsi="Times New Roman" w:cs="Times New Roman"/>
          <w:sz w:val="24"/>
          <w:szCs w:val="24"/>
        </w:rPr>
        <w:t xml:space="preserve">Available at. </w:t>
      </w:r>
      <w:hyperlink r:id="rId8">
        <w:r>
          <w:rPr>
            <w:rFonts w:ascii="Times New Roman" w:eastAsia="Times New Roman" w:hAnsi="Times New Roman" w:cs="Times New Roman"/>
            <w:color w:val="1155CC"/>
            <w:sz w:val="24"/>
            <w:szCs w:val="24"/>
            <w:u w:val="single"/>
          </w:rPr>
          <w:t>https://www.forbes.com/sites/oracle/2013/10/21/tesco-revolutionizes-retail-and-gears-up-for-battleground-of-the-future/?sh=4b660fc4c446</w:t>
        </w:r>
      </w:hyperlink>
      <w:r>
        <w:rPr>
          <w:rFonts w:ascii="Times New Roman" w:eastAsia="Times New Roman" w:hAnsi="Times New Roman" w:cs="Times New Roman"/>
          <w:sz w:val="24"/>
          <w:szCs w:val="24"/>
        </w:rPr>
        <w:t xml:space="preserve">  (accessed on 22nd Jan, 2022) </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Fowler, S., 2018. Toward a new curriculum of leadership competencies: Advances in motivation science call for rethinking leadership development. Advances in Developing Human Resources, 20(2), pp.182-196.</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Gilg, J.Y., 2019. Paul Harvey: Picking up the Tesco Law Challenge. Solic. J., 162, p 48.</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Griffith, J.A., Baur, J.E. and Buckley, M.R., 2019. Creating comprehensive leadership pipelines: Applying the real options approach to organizational leadership development. Human Resource Management Review, 29(3), pp.305-315.</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Hashim, M., Nazam, M., Abrar, M., Hussain, Z., Nazim, M. and Shabbir, R., 2021. Unlocking the sustainable production indicators: a novel Tesco based fuzzy AHP approach. Cogent Business &amp; Management, 8(1), p.1870807.</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Najm, H.A.A. and Kubaisi, S.A.A.A., 2020. Strategic leadership skills as a moderate of the impact of environmental challenges on effective management of the environment according to the model (VUCA Prime). Journal of Economics and Administrative Sciences, 26(123), pp.1-27.</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Researchgate. (2022). </w:t>
      </w:r>
      <w:r>
        <w:rPr>
          <w:rFonts w:ascii="Times New Roman" w:eastAsia="Times New Roman" w:hAnsi="Times New Roman" w:cs="Times New Roman"/>
          <w:i/>
          <w:sz w:val="24"/>
          <w:szCs w:val="24"/>
        </w:rPr>
        <w:t xml:space="preserve">Managing Organizational Change: Leadership, Tesco, and Leahy's Resignation. </w:t>
      </w:r>
      <w:r>
        <w:rPr>
          <w:rFonts w:ascii="Times New Roman" w:eastAsia="Times New Roman" w:hAnsi="Times New Roman" w:cs="Times New Roman"/>
          <w:sz w:val="24"/>
          <w:szCs w:val="24"/>
        </w:rPr>
        <w:t xml:space="preserve">Available at. </w:t>
      </w:r>
      <w:hyperlink r:id="rId9">
        <w:r>
          <w:rPr>
            <w:rFonts w:ascii="Times New Roman" w:eastAsia="Times New Roman" w:hAnsi="Times New Roman" w:cs="Times New Roman"/>
            <w:color w:val="1155CC"/>
            <w:sz w:val="24"/>
            <w:szCs w:val="24"/>
            <w:u w:val="single"/>
          </w:rPr>
          <w:t>https://www.researchgate.net/publication/281461250_Managing_Organizational_Change_Leadership_Tesco_and_Leahy's_Resignation</w:t>
        </w:r>
      </w:hyperlink>
      <w:r>
        <w:rPr>
          <w:rFonts w:ascii="Times New Roman" w:eastAsia="Times New Roman" w:hAnsi="Times New Roman" w:cs="Times New Roman"/>
          <w:sz w:val="24"/>
          <w:szCs w:val="24"/>
        </w:rPr>
        <w:t xml:space="preserve"> (accessed on 22nd Jan, 2022) </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Rosnizam, M.R.A.B., Kee, D.M.H., Akhir, M.E.H.B.M., Shahqira, M., Yusoff, M.A.H.B.M., Budiman, R.S. and Alajmi, A.M., 2020. Market opportunities and challenges: A case study of Tesco. Journal of the Community Development in Asia (JCDA), 3(2), pp.18-27.</w:t>
      </w:r>
    </w:p>
    <w:p w:rsidR="00E3301D" w:rsidRDefault="00403AD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Tescoplc. (2022). </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1155CC"/>
            <w:sz w:val="24"/>
            <w:szCs w:val="24"/>
            <w:u w:val="single"/>
          </w:rPr>
          <w:t>https://www.tescoplc.com/</w:t>
        </w:r>
      </w:hyperlink>
      <w:r>
        <w:rPr>
          <w:rFonts w:ascii="Times New Roman" w:eastAsia="Times New Roman" w:hAnsi="Times New Roman" w:cs="Times New Roman"/>
          <w:sz w:val="24"/>
          <w:szCs w:val="24"/>
        </w:rPr>
        <w:t xml:space="preserve"> (accessed on 22nd Jan, 2022) </w:t>
      </w:r>
    </w:p>
    <w:sectPr w:rsidR="00E3301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03AD3" w:rsidRDefault="00403AD3">
      <w:pPr>
        <w:spacing w:line="240" w:lineRule="auto"/>
      </w:pPr>
      <w:r>
        <w:separator/>
      </w:r>
    </w:p>
  </w:endnote>
  <w:endnote w:type="continuationSeparator" w:id="0">
    <w:p w:rsidR="00403AD3" w:rsidRDefault="00403A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5E49" w:rsidRDefault="00E45E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3301D" w:rsidRDefault="00403AD3">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E45E49">
      <w:rPr>
        <w:rFonts w:ascii="Times New Roman" w:eastAsia="Times New Roman" w:hAnsi="Times New Roman" w:cs="Times New Roman"/>
        <w:noProof/>
      </w:rPr>
      <w:t>2</w:t>
    </w:r>
    <w:r>
      <w:rPr>
        <w:rFonts w:ascii="Times New Roman" w:eastAsia="Times New Roman" w:hAnsi="Times New Roman" w:cs="Times New Roman"/>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3301D" w:rsidRDefault="00E3301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03AD3" w:rsidRDefault="00403AD3">
      <w:r>
        <w:separator/>
      </w:r>
    </w:p>
  </w:footnote>
  <w:footnote w:type="continuationSeparator" w:id="0">
    <w:p w:rsidR="00403AD3" w:rsidRDefault="00403A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5E49" w:rsidRDefault="00E45E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5E49" w:rsidRDefault="00E45E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3301D" w:rsidRDefault="00E3301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01D"/>
    <w:rsid w:val="00014016"/>
    <w:rsid w:val="00081A38"/>
    <w:rsid w:val="00120500"/>
    <w:rsid w:val="001D78F6"/>
    <w:rsid w:val="002934D6"/>
    <w:rsid w:val="00295B2C"/>
    <w:rsid w:val="00403AD3"/>
    <w:rsid w:val="006B6749"/>
    <w:rsid w:val="00802743"/>
    <w:rsid w:val="009C15F3"/>
    <w:rsid w:val="00A04F51"/>
    <w:rsid w:val="00AB7A9F"/>
    <w:rsid w:val="00AE5447"/>
    <w:rsid w:val="00B1270B"/>
    <w:rsid w:val="00B15DD3"/>
    <w:rsid w:val="00E3301D"/>
    <w:rsid w:val="00E33D34"/>
    <w:rsid w:val="00E45E49"/>
    <w:rsid w:val="34B666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6C8B1C"/>
  <w15:docId w15:val="{19B92958-3CF0-7848-85C9-85A69E953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lang w:val="en-GB" w:eastAsia="en-US" w:bidi="ar-SA"/>
      </w:rPr>
    </w:rPrDefault>
    <w:pPrDefault/>
  </w:docDefaults>
  <w:latentStyles w:defLockedState="0" w:defUIPriority="0" w:defSemiHidden="0" w:defUnhideWhenUsed="0" w:defQFormat="0" w:count="376">
    <w:lsdException w:name="heading 7" w:semiHidden="1" w:unhideWhenUsed="1" w:qFormat="1"/>
    <w:lsdException w:name="heading 8" w:semiHidden="1" w:unhideWhenUsed="1" w:qFormat="1"/>
    <w:lsdException w:name="heading 9" w:semiHidden="1" w:unhideWhenUsed="1" w:qFormat="1"/>
    <w:lsdException w:name="index 7" w:qFormat="1"/>
    <w:lsdException w:name="index 8" w:qFormat="1"/>
    <w:lsdException w:name="toc 8" w:qFormat="1"/>
    <w:lsdException w:name="annotation text" w:qFormat="1"/>
    <w:lsdException w:name="header" w:qFormat="1"/>
    <w:lsdException w:name="footer" w:qFormat="1"/>
    <w:lsdException w:name="caption" w:semiHidden="1" w:unhideWhenUsed="1" w:qFormat="1"/>
    <w:lsdException w:name="envelope return" w:qFormat="1"/>
    <w:lsdException w:name="annotation reference" w:qFormat="1"/>
    <w:lsdException w:name="page number" w:qFormat="1"/>
    <w:lsdException w:name="endnote reference" w:qFormat="1"/>
    <w:lsdException w:name="table of authorities" w:qFormat="1"/>
    <w:lsdException w:name="List 4" w:qFormat="1"/>
    <w:lsdException w:name="List Bullet 5" w:qFormat="1"/>
    <w:lsdException w:name="List Number 2" w:qFormat="1"/>
    <w:lsdException w:name="List Number 5" w:qFormat="1"/>
    <w:lsdException w:name="Closing" w:qFormat="1"/>
    <w:lsdException w:name="Default Paragraph Font" w:semiHidden="1"/>
    <w:lsdException w:name="Body Text" w:qFormat="1"/>
    <w:lsdException w:name="Body Text Indent" w:qFormat="1"/>
    <w:lsdException w:name="List Continue 3" w:qFormat="1"/>
    <w:lsdException w:name="List Continue 5" w:qFormat="1"/>
    <w:lsdException w:name="Salutation" w:qFormat="1"/>
    <w:lsdException w:name="Date" w:qFormat="1"/>
    <w:lsdException w:name="Body Text First Indent" w:qFormat="1"/>
    <w:lsdException w:name="Body Text First Indent 2" w:qFormat="1"/>
    <w:lsdException w:name="Body Text Indent 2" w:qFormat="1"/>
    <w:lsdException w:name="Block Text" w:qFormat="1"/>
    <w:lsdException w:name="Hyperlink" w:qFormat="1"/>
    <w:lsdException w:name="Followed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HTML Cite" w:qFormat="1"/>
    <w:lsdException w:name="HTML Definition" w:qFormat="1"/>
    <w:lsdException w:name="HTML Keyboard" w:qFormat="1"/>
    <w:lsdException w:name="Normal Table" w:semiHidden="1"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qFormat="1"/>
    <w:lsdException w:name="Table List 2" w:semiHidden="1" w:unhideWhenUsed="1"/>
    <w:lsdException w:name="Table List 3" w:semiHidden="1" w:unhideWhenUsed="1" w:qFormat="1"/>
    <w:lsdException w:name="Table List 4" w:semiHidden="1" w:unhideWhenUsed="1" w:qFormat="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qFormat="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qFormat="1"/>
    <w:lsdException w:name="Table Web 3" w:semiHidden="1" w:unhideWhenUsed="1" w:qFormat="1"/>
    <w:lsdException w:name="Balloon Text" w:qFormat="1"/>
    <w:lsdException w:name="Table Theme" w:semiHidden="1" w:unhideWhenUsed="1"/>
    <w:lsdException w:name="Placeholder Text" w:semiHidden="1" w:uiPriority="99"/>
    <w:lsdException w:name="No Spacing" w:uiPriority="99"/>
    <w:lsdException w:name="Light Shading" w:uiPriority="60" w:qFormat="1"/>
    <w:lsdException w:name="Light List" w:uiPriority="61" w:qFormat="1"/>
    <w:lsdException w:name="Light Grid" w:uiPriority="62" w:qFormat="1"/>
    <w:lsdException w:name="Medium Shading 1" w:uiPriority="63" w:qFormat="1"/>
    <w:lsdException w:name="Medium Shading 2" w:uiPriority="64"/>
    <w:lsdException w:name="Medium List 1" w:uiPriority="65" w:qFormat="1"/>
    <w:lsdException w:name="Medium List 2" w:uiPriority="66" w:qFormat="1"/>
    <w:lsdException w:name="Medium Grid 1" w:uiPriority="67"/>
    <w:lsdException w:name="Medium Grid 2" w:uiPriority="68" w:qFormat="1"/>
    <w:lsdException w:name="Medium Grid 3" w:uiPriority="69" w:qFormat="1"/>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qFormat="1"/>
    <w:lsdException w:name="Medium Shading 2 Accent 1" w:uiPriority="64"/>
    <w:lsdException w:name="Medium List 1 Accent 1" w:uiPriority="65" w:qFormat="1"/>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qFormat="1"/>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qFormat="1"/>
    <w:lsdException w:name="Medium Shading 1 Accent 2" w:uiPriority="63" w:qFormat="1"/>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qFormat="1"/>
    <w:lsdException w:name="Medium Shading 2 Accent 3" w:uiPriority="64"/>
    <w:lsdException w:name="Medium List 1 Accent 3" w:uiPriority="65" w:qFormat="1"/>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lsdException w:name="Medium Shading 1 Accent 4" w:uiPriority="63" w:qFormat="1"/>
    <w:lsdException w:name="Medium Shading 2 Accent 4" w:uiPriority="64"/>
    <w:lsdException w:name="Medium List 1 Accent 4" w:uiPriority="65"/>
    <w:lsdException w:name="Medium List 2 Accent 4" w:uiPriority="66" w:qFormat="1"/>
    <w:lsdException w:name="Medium Grid 1 Accent 4" w:uiPriority="67" w:qFormat="1"/>
    <w:lsdException w:name="Medium Grid 2 Accent 4" w:uiPriority="68" w:qFormat="1"/>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qFormat="1"/>
    <w:lsdException w:name="Light List Accent 5" w:uiPriority="61" w:qFormat="1"/>
    <w:lsdException w:name="Light Grid Accent 5" w:uiPriority="62" w:qFormat="1"/>
    <w:lsdException w:name="Medium Shading 1 Accent 5" w:uiPriority="63"/>
    <w:lsdException w:name="Medium Shading 2 Accent 5" w:uiPriority="64"/>
    <w:lsdException w:name="Medium List 1 Accent 5" w:uiPriority="65"/>
    <w:lsdException w:name="Medium List 2 Accent 5" w:uiPriority="66" w:qFormat="1"/>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lsdException w:name="Light Grid Accent 6" w:uiPriority="62" w:qFormat="1"/>
    <w:lsdException w:name="Medium Shading 1 Accent 6" w:uiPriority="63" w:qFormat="1"/>
    <w:lsdException w:name="Medium Shading 2 Accent 6" w:uiPriority="64"/>
    <w:lsdException w:name="Medium List 1 Accent 6" w:uiPriority="65" w:qFormat="1"/>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line="276" w:lineRule="auto"/>
    </w:pPr>
    <w:rPr>
      <w:rFonts w:eastAsia="Arial"/>
      <w:sz w:val="22"/>
      <w:szCs w:val="22"/>
      <w:lang w:val="zh-CN"/>
    </w:rPr>
  </w:style>
  <w:style w:type="paragraph" w:styleId="Heading1">
    <w:name w:val="heading 1"/>
    <w:basedOn w:val="Normal"/>
    <w:next w:val="Normal"/>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Header">
    <w:name w:val="header"/>
    <w:basedOn w:val="Normal"/>
    <w:link w:val="HeaderChar"/>
    <w:qFormat/>
    <w:rsid w:val="00E45E49"/>
    <w:pPr>
      <w:tabs>
        <w:tab w:val="center" w:pos="4680"/>
        <w:tab w:val="right" w:pos="9360"/>
      </w:tabs>
      <w:spacing w:line="240" w:lineRule="auto"/>
    </w:pPr>
  </w:style>
  <w:style w:type="character" w:customStyle="1" w:styleId="HeaderChar">
    <w:name w:val="Header Char"/>
    <w:basedOn w:val="DefaultParagraphFont"/>
    <w:link w:val="Header"/>
    <w:rsid w:val="00E45E49"/>
    <w:rPr>
      <w:sz w:val="22"/>
      <w:szCs w:val="22"/>
      <w:lang w:val="zh-CN"/>
    </w:rPr>
  </w:style>
  <w:style w:type="paragraph" w:styleId="Footer">
    <w:name w:val="footer"/>
    <w:basedOn w:val="Normal"/>
    <w:link w:val="FooterChar"/>
    <w:qFormat/>
    <w:rsid w:val="00E45E49"/>
    <w:pPr>
      <w:tabs>
        <w:tab w:val="center" w:pos="4680"/>
        <w:tab w:val="right" w:pos="9360"/>
      </w:tabs>
      <w:spacing w:line="240" w:lineRule="auto"/>
    </w:pPr>
  </w:style>
  <w:style w:type="character" w:customStyle="1" w:styleId="FooterChar">
    <w:name w:val="Footer Char"/>
    <w:basedOn w:val="DefaultParagraphFont"/>
    <w:link w:val="Footer"/>
    <w:rsid w:val="00E45E49"/>
    <w:rPr>
      <w:sz w:val="22"/>
      <w:szCs w:val="22"/>
      <w:lang w:val="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rbes.com/sites/oracle/2013/10/21/tesco-revolutionizes-retail-and-gears-up-for-battleground-of-the-future/?sh=4b660fc4c446" TargetMode="External" /><Relationship Id="rId13" Type="http://schemas.openxmlformats.org/officeDocument/2006/relationships/footer" Target="footer1.xm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ejournal.aibpm.org/index.php/JCDA/article/download/807/772" TargetMode="External" /><Relationship Id="rId12" Type="http://schemas.openxmlformats.org/officeDocument/2006/relationships/header" Target="header2.xm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header" Target="header3.xml" /><Relationship Id="rId10" Type="http://schemas.openxmlformats.org/officeDocument/2006/relationships/hyperlink" Target="https://www.tescoplc.com/" TargetMode="External" /><Relationship Id="rId4" Type="http://schemas.openxmlformats.org/officeDocument/2006/relationships/webSettings" Target="webSettings.xml" /><Relationship Id="rId9" Type="http://schemas.openxmlformats.org/officeDocument/2006/relationships/hyperlink" Target="https://www.researchgate.net/publication/281461250_Managing_Organizational_Change_Leadership_Tesco_and_Leahy's_Resignation" TargetMode="External"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2668</Words>
  <Characters>15208</Characters>
  <Application>Microsoft Office Word</Application>
  <DocSecurity>0</DocSecurity>
  <Lines>126</Lines>
  <Paragraphs>35</Paragraphs>
  <ScaleCrop>false</ScaleCrop>
  <Company/>
  <LinksUpToDate>false</LinksUpToDate>
  <CharactersWithSpaces>17841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Pankaj Debnath</dc:creator>
  <cp:lastModifiedBy>Florin Baleanu</cp:lastModifiedBy>
  <cp:revision>2</cp:revision>
  <dcterms:created xsi:type="dcterms:W3CDTF">2022-03-04T23:18:00Z</dcterms:created>
  <dcterms:modified xsi:type="dcterms:W3CDTF">2022-03-04T23:18:00Z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1033-11.2.0.10463</vt:lpwstr>
  </property>
  <property fmtid="{D5CDD505-2E9C-101B-9397-08002B2CF9AE}" pid="3" name="ICV">
    <vt:lpwstr>E93DCF9C0CFC497BB1F6B7915C5FB785</vt:lpwstr>
  </property>
</Properties>
</file>