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Pr="00405980" w:rsidRDefault="27CCC88C" w:rsidP="22CA530D">
      <w:pPr>
        <w:jc w:val="center"/>
        <w:rPr>
          <w:b/>
          <w:bCs/>
        </w:rPr>
      </w:pPr>
      <w:r w:rsidRPr="00405980">
        <w:rPr>
          <w:b/>
          <w:bCs/>
        </w:rPr>
        <w:t>Assessment 2 Template</w:t>
      </w:r>
    </w:p>
    <w:p w14:paraId="0216E2FB" w14:textId="587D9A5D" w:rsidR="0412FB3F" w:rsidRPr="00405980" w:rsidRDefault="0CD1B225" w:rsidP="22CA530D">
      <w:pPr>
        <w:pStyle w:val="ListParagraph"/>
        <w:numPr>
          <w:ilvl w:val="0"/>
          <w:numId w:val="7"/>
        </w:numPr>
      </w:pPr>
      <w:r w:rsidRPr="00405980">
        <w:t>Read the paragraph below.</w:t>
      </w:r>
    </w:p>
    <w:p w14:paraId="150F67FB" w14:textId="3EB9A009" w:rsidR="0412FB3F" w:rsidRPr="00405980" w:rsidRDefault="0CD1B225" w:rsidP="6378D1FA">
      <w:pPr>
        <w:pStyle w:val="ListParagraph"/>
        <w:spacing w:before="240" w:after="240"/>
      </w:pPr>
      <w:r w:rsidRPr="00405980">
        <w:rPr>
          <w:b/>
          <w:bCs/>
        </w:rPr>
        <w:t>Identify the TEEL structure in the paragraph.</w:t>
      </w:r>
    </w:p>
    <w:p w14:paraId="71CED131" w14:textId="2D0D07DE" w:rsidR="22CA530D" w:rsidRPr="00405980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Pr="00405980" w:rsidRDefault="05BEF703" w:rsidP="22CA530D">
      <w:pPr>
        <w:pStyle w:val="ListParagraph"/>
        <w:spacing w:before="240" w:after="240"/>
      </w:pPr>
      <w:r w:rsidRPr="00405980">
        <w:rPr>
          <w:b/>
          <w:bCs/>
        </w:rPr>
        <w:t xml:space="preserve">Write the correct </w:t>
      </w:r>
      <w:r w:rsidR="5A4C7201" w:rsidRPr="00405980">
        <w:rPr>
          <w:b/>
          <w:bCs/>
        </w:rPr>
        <w:t>part of TEEL</w:t>
      </w:r>
      <w:r w:rsidRPr="00405980">
        <w:rPr>
          <w:b/>
          <w:bCs/>
        </w:rPr>
        <w:t xml:space="preserve"> next to each sentence</w:t>
      </w:r>
      <w:r w:rsidR="581AD347" w:rsidRPr="00405980">
        <w:rPr>
          <w:b/>
          <w:bCs/>
        </w:rPr>
        <w:t xml:space="preserve"> in the square brackets.</w:t>
      </w:r>
    </w:p>
    <w:p w14:paraId="6ABBEC73" w14:textId="67108F14" w:rsidR="4418BE8E" w:rsidRPr="00405980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Pr="00405980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00405980">
        <w:rPr>
          <w:b/>
          <w:bCs/>
        </w:rPr>
        <w:t xml:space="preserve">T: </w:t>
      </w:r>
      <w:r w:rsidR="05BEF703" w:rsidRPr="00405980">
        <w:rPr>
          <w:b/>
          <w:bCs/>
        </w:rPr>
        <w:t xml:space="preserve">Topic Sentence </w:t>
      </w:r>
    </w:p>
    <w:p w14:paraId="078E9975" w14:textId="679F5134" w:rsidR="0412FB3F" w:rsidRPr="00405980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00405980">
        <w:rPr>
          <w:b/>
          <w:bCs/>
        </w:rPr>
        <w:t xml:space="preserve">EXP: </w:t>
      </w:r>
      <w:r w:rsidR="05BEF703" w:rsidRPr="00405980">
        <w:rPr>
          <w:b/>
          <w:bCs/>
        </w:rPr>
        <w:t xml:space="preserve">Explanation </w:t>
      </w:r>
    </w:p>
    <w:p w14:paraId="2096253B" w14:textId="3D5CA2DF" w:rsidR="0412FB3F" w:rsidRPr="00405980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00405980">
        <w:rPr>
          <w:b/>
          <w:bCs/>
        </w:rPr>
        <w:t xml:space="preserve">E: </w:t>
      </w:r>
      <w:r w:rsidR="05BEF703" w:rsidRPr="00405980">
        <w:rPr>
          <w:b/>
          <w:bCs/>
        </w:rPr>
        <w:t xml:space="preserve">Evidence / Example </w:t>
      </w:r>
    </w:p>
    <w:p w14:paraId="742EC9B4" w14:textId="5B32D587" w:rsidR="0412FB3F" w:rsidRPr="00405980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00405980">
        <w:rPr>
          <w:b/>
          <w:bCs/>
        </w:rPr>
        <w:t xml:space="preserve">L: </w:t>
      </w:r>
      <w:r w:rsidR="05BEF703" w:rsidRPr="00405980">
        <w:rPr>
          <w:b/>
          <w:bCs/>
        </w:rPr>
        <w:t xml:space="preserve">Link Sentence </w:t>
      </w:r>
    </w:p>
    <w:p w14:paraId="170C10F3" w14:textId="5DB13BED" w:rsidR="22CA530D" w:rsidRPr="00405980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Pr="00405980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00405980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6A5251B4" w:rsidR="5AEEA3FA" w:rsidRPr="00405980" w:rsidRDefault="5AEEA3FA" w:rsidP="4418BE8E">
      <w:pPr>
        <w:spacing w:after="0" w:line="480" w:lineRule="auto"/>
        <w:jc w:val="both"/>
      </w:pPr>
      <w:r w:rsidRPr="00405980">
        <w:rPr>
          <w:b/>
          <w:bCs/>
        </w:rPr>
        <w:t>[</w:t>
      </w:r>
      <w:r w:rsidR="077F131E" w:rsidRPr="00405980">
        <w:rPr>
          <w:b/>
          <w:bCs/>
        </w:rPr>
        <w:t xml:space="preserve">   </w:t>
      </w:r>
      <w:proofErr w:type="gramStart"/>
      <w:r w:rsidR="00D33D4A" w:rsidRPr="00405980">
        <w:rPr>
          <w:b/>
          <w:bCs/>
        </w:rPr>
        <w:t>T</w:t>
      </w:r>
      <w:r w:rsidR="077F131E" w:rsidRPr="00405980">
        <w:rPr>
          <w:b/>
          <w:bCs/>
        </w:rPr>
        <w:t xml:space="preserve"> ]</w:t>
      </w:r>
      <w:proofErr w:type="gramEnd"/>
      <w:r w:rsidR="077F131E" w:rsidRPr="00405980">
        <w:rPr>
          <w:b/>
          <w:bCs/>
        </w:rPr>
        <w:t xml:space="preserve"> </w:t>
      </w:r>
      <w:r w:rsidR="01C7D6A6" w:rsidRPr="00405980">
        <w:t>Using data to make business decisions improves efficiency and reduces risk.</w:t>
      </w:r>
      <w:r w:rsidR="7D07389C" w:rsidRPr="00405980">
        <w:t xml:space="preserve"> </w:t>
      </w:r>
      <w:r w:rsidR="01C7D6A6" w:rsidRPr="00405980">
        <w:t xml:space="preserve">Many businesses now analyse data to guide pricing, stock levels, and planning. </w:t>
      </w:r>
      <w:proofErr w:type="gramStart"/>
      <w:r w:rsidR="51689752" w:rsidRPr="00405980">
        <w:rPr>
          <w:b/>
          <w:bCs/>
        </w:rPr>
        <w:t xml:space="preserve">[  </w:t>
      </w:r>
      <w:r w:rsidR="00D33D4A" w:rsidRPr="00405980">
        <w:rPr>
          <w:b/>
          <w:bCs/>
        </w:rPr>
        <w:t>EXP</w:t>
      </w:r>
      <w:r w:rsidR="05494B3F" w:rsidRPr="00405980">
        <w:rPr>
          <w:b/>
          <w:bCs/>
        </w:rPr>
        <w:t xml:space="preserve"> </w:t>
      </w:r>
      <w:r w:rsidR="51689752" w:rsidRPr="00405980">
        <w:rPr>
          <w:b/>
          <w:bCs/>
        </w:rPr>
        <w:t xml:space="preserve"> ]</w:t>
      </w:r>
      <w:proofErr w:type="gramEnd"/>
      <w:r w:rsidR="51689752" w:rsidRPr="00405980">
        <w:t xml:space="preserve"> </w:t>
      </w:r>
      <w:r w:rsidR="01C7D6A6" w:rsidRPr="00405980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00405980">
        <w:rPr>
          <w:b/>
          <w:bCs/>
        </w:rPr>
        <w:t xml:space="preserve">[   </w:t>
      </w:r>
      <w:r w:rsidR="00A45440" w:rsidRPr="00405980">
        <w:rPr>
          <w:b/>
          <w:bCs/>
        </w:rPr>
        <w:t>E]</w:t>
      </w:r>
      <w:r w:rsidR="728E95D3" w:rsidRPr="00405980">
        <w:rPr>
          <w:b/>
          <w:bCs/>
        </w:rPr>
        <w:t xml:space="preserve"> </w:t>
      </w:r>
      <w:r w:rsidR="01C7D6A6" w:rsidRPr="00405980">
        <w:rPr>
          <w:highlight w:val="yellow"/>
        </w:rPr>
        <w:t>This shows that</w:t>
      </w:r>
      <w:r w:rsidR="01C7D6A6" w:rsidRPr="00405980">
        <w:t xml:space="preserve"> using data can directly improve business performance. </w:t>
      </w:r>
      <w:r w:rsidR="35C2BCB9" w:rsidRPr="00405980">
        <w:t xml:space="preserve">        </w:t>
      </w:r>
      <w:r w:rsidR="0C68DC02" w:rsidRPr="00405980">
        <w:rPr>
          <w:b/>
          <w:bCs/>
        </w:rPr>
        <w:t xml:space="preserve">     </w:t>
      </w:r>
      <w:r w:rsidR="00A45440" w:rsidRPr="00405980">
        <w:rPr>
          <w:b/>
          <w:bCs/>
        </w:rPr>
        <w:t>[L]</w:t>
      </w:r>
      <w:r w:rsidR="7CA890A8" w:rsidRPr="00405980">
        <w:rPr>
          <w:b/>
          <w:bCs/>
        </w:rPr>
        <w:t xml:space="preserve"> </w:t>
      </w:r>
      <w:r w:rsidR="01C7D6A6" w:rsidRPr="00405980">
        <w:t xml:space="preserve">It is not just about collecting information. </w:t>
      </w:r>
      <w:r w:rsidR="00A45440" w:rsidRPr="00405980">
        <w:rPr>
          <w:b/>
          <w:bCs/>
        </w:rPr>
        <w:t>[E]</w:t>
      </w:r>
      <w:r w:rsidR="272B6739" w:rsidRPr="00405980">
        <w:t xml:space="preserve"> </w:t>
      </w:r>
      <w:r w:rsidR="555602D3" w:rsidRPr="00405980">
        <w:rPr>
          <w:highlight w:val="yellow"/>
        </w:rPr>
        <w:t>Additionally</w:t>
      </w:r>
      <w:r w:rsidR="555602D3" w:rsidRPr="00405980">
        <w:t>, b</w:t>
      </w:r>
      <w:r w:rsidR="01C7D6A6" w:rsidRPr="00405980">
        <w:t xml:space="preserve">usinesses must also use the data to make informed decisions. </w:t>
      </w:r>
      <w:r w:rsidR="4C61B7C6" w:rsidRPr="00405980">
        <w:rPr>
          <w:b/>
          <w:bCs/>
        </w:rPr>
        <w:t xml:space="preserve">[   </w:t>
      </w:r>
      <w:r w:rsidR="00A45440" w:rsidRPr="00405980">
        <w:rPr>
          <w:b/>
          <w:bCs/>
        </w:rPr>
        <w:t>E]</w:t>
      </w:r>
      <w:r w:rsidR="4C61B7C6" w:rsidRPr="00405980">
        <w:t xml:space="preserve"> </w:t>
      </w:r>
      <w:r w:rsidR="01C7D6A6" w:rsidRPr="00405980">
        <w:rPr>
          <w:highlight w:val="yellow"/>
        </w:rPr>
        <w:t>For example</w:t>
      </w:r>
      <w:r w:rsidR="01C7D6A6" w:rsidRPr="00405980">
        <w:t xml:space="preserve">, data can highlight which products are selling well and which are not. </w:t>
      </w:r>
      <w:r w:rsidR="00A45440" w:rsidRPr="00405980">
        <w:rPr>
          <w:b/>
          <w:bCs/>
        </w:rPr>
        <w:t>[EXP]</w:t>
      </w:r>
      <w:r w:rsidR="677CDC73" w:rsidRPr="00405980">
        <w:t xml:space="preserve"> </w:t>
      </w:r>
      <w:r w:rsidR="01C7D6A6" w:rsidRPr="00405980">
        <w:rPr>
          <w:highlight w:val="yellow"/>
        </w:rPr>
        <w:t>This allows</w:t>
      </w:r>
      <w:r w:rsidR="01C7D6A6" w:rsidRPr="00405980">
        <w:t xml:space="preserve"> managers to adjust quickly and reduce waste.</w:t>
      </w:r>
      <w:r w:rsidR="2E350E0F" w:rsidRPr="00405980">
        <w:t xml:space="preserve"> </w:t>
      </w:r>
      <w:r w:rsidR="00A45440" w:rsidRPr="00405980">
        <w:rPr>
          <w:b/>
          <w:bCs/>
        </w:rPr>
        <w:t>[EXP]</w:t>
      </w:r>
      <w:r w:rsidR="6AEA6DD4" w:rsidRPr="00405980">
        <w:rPr>
          <w:b/>
          <w:bCs/>
        </w:rPr>
        <w:t xml:space="preserve"> </w:t>
      </w:r>
      <w:r w:rsidR="01C7D6A6" w:rsidRPr="00405980">
        <w:rPr>
          <w:highlight w:val="yellow"/>
        </w:rPr>
        <w:t>Over time</w:t>
      </w:r>
      <w:r w:rsidR="01C7D6A6" w:rsidRPr="00405980">
        <w:t xml:space="preserve">, these small decisions can lead to higher profits and better use of resources. </w:t>
      </w:r>
      <w:r w:rsidR="00A45440" w:rsidRPr="00405980">
        <w:rPr>
          <w:b/>
          <w:bCs/>
        </w:rPr>
        <w:t>[L]</w:t>
      </w:r>
      <w:r w:rsidR="584FEA28" w:rsidRPr="00405980">
        <w:rPr>
          <w:b/>
          <w:bCs/>
        </w:rPr>
        <w:t xml:space="preserve"> </w:t>
      </w:r>
      <w:r w:rsidR="01C7D6A6" w:rsidRPr="00405980">
        <w:rPr>
          <w:highlight w:val="yellow"/>
        </w:rPr>
        <w:t>Overall,</w:t>
      </w:r>
      <w:r w:rsidR="01C7D6A6" w:rsidRPr="00405980">
        <w:t xml:space="preserve"> using data supports more accurate and effective business decision making.</w:t>
      </w:r>
    </w:p>
    <w:p w14:paraId="36DABC42" w14:textId="70EF2D69" w:rsidR="4418BE8E" w:rsidRPr="00405980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Pr="00405980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Pr="00405980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Pr="00405980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Pr="00405980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00405980">
        <w:rPr>
          <w:b/>
          <w:bCs/>
        </w:rPr>
        <w:lastRenderedPageBreak/>
        <w:t xml:space="preserve">Find the cohesive devices in the above paragraph and highlight </w:t>
      </w:r>
      <w:r w:rsidR="4C3E1D69" w:rsidRPr="00405980">
        <w:rPr>
          <w:b/>
          <w:bCs/>
        </w:rPr>
        <w:t xml:space="preserve">or underline </w:t>
      </w:r>
      <w:r w:rsidRPr="00405980">
        <w:rPr>
          <w:b/>
          <w:bCs/>
        </w:rPr>
        <w:t xml:space="preserve">them. Then fill in the answers for each below. </w:t>
      </w:r>
    </w:p>
    <w:p w14:paraId="5BCE5155" w14:textId="1D00A985" w:rsidR="6378D1FA" w:rsidRPr="00405980" w:rsidRDefault="6378D1FA" w:rsidP="22CA530D">
      <w:pPr>
        <w:pStyle w:val="ListParagraph"/>
        <w:jc w:val="both"/>
      </w:pPr>
    </w:p>
    <w:p w14:paraId="3352F0AA" w14:textId="4446EA21" w:rsidR="05E6926A" w:rsidRPr="00405980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00405980">
        <w:t>Device</w:t>
      </w:r>
      <w:r w:rsidR="00D33D4A" w:rsidRPr="00405980">
        <w:t xml:space="preserve"> Additionally</w:t>
      </w:r>
      <w:r w:rsidR="05E6926A" w:rsidRPr="00405980">
        <w:tab/>
      </w:r>
      <w:r w:rsidR="00D33D4A" w:rsidRPr="00405980">
        <w:tab/>
      </w:r>
      <w:r w:rsidRPr="00405980">
        <w:t>Purpose:</w:t>
      </w:r>
      <w:r w:rsidR="00D33D4A" w:rsidRPr="00405980">
        <w:t xml:space="preserve"> </w:t>
      </w:r>
      <w:r w:rsidR="00FD2E13" w:rsidRPr="00405980">
        <w:t>Adds more detail to a discussion</w:t>
      </w:r>
    </w:p>
    <w:p w14:paraId="66CC39C0" w14:textId="42EF81C4" w:rsidR="05E6926A" w:rsidRPr="00405980" w:rsidRDefault="00FD2E13" w:rsidP="22CA530D">
      <w:pPr>
        <w:pStyle w:val="ListParagraph"/>
        <w:numPr>
          <w:ilvl w:val="0"/>
          <w:numId w:val="17"/>
        </w:numPr>
        <w:spacing w:before="240" w:after="240"/>
      </w:pPr>
      <w:r w:rsidRPr="00405980">
        <w:t xml:space="preserve">Device: </w:t>
      </w:r>
      <w:proofErr w:type="gramStart"/>
      <w:r w:rsidRPr="00405980">
        <w:t>Overall</w:t>
      </w:r>
      <w:proofErr w:type="gramEnd"/>
      <w:r w:rsidR="05E6926A" w:rsidRPr="00405980">
        <w:tab/>
      </w:r>
      <w:r w:rsidR="00D33D4A" w:rsidRPr="00405980">
        <w:tab/>
      </w:r>
      <w:r w:rsidR="6E20D4E0" w:rsidRPr="00405980">
        <w:t xml:space="preserve">Purpose:   </w:t>
      </w:r>
      <w:r w:rsidRPr="00405980">
        <w:t>Summaries main point and links to the conclusion</w:t>
      </w:r>
    </w:p>
    <w:p w14:paraId="30EE385B" w14:textId="7403A065" w:rsidR="05E6926A" w:rsidRPr="00405980" w:rsidRDefault="00FD2E13" w:rsidP="22CA530D">
      <w:pPr>
        <w:pStyle w:val="ListParagraph"/>
        <w:numPr>
          <w:ilvl w:val="0"/>
          <w:numId w:val="17"/>
        </w:numPr>
        <w:spacing w:before="240" w:after="240"/>
      </w:pPr>
      <w:r w:rsidRPr="00405980">
        <w:t xml:space="preserve">Device: For </w:t>
      </w:r>
      <w:proofErr w:type="gramStart"/>
      <w:r w:rsidRPr="00405980">
        <w:t>example</w:t>
      </w:r>
      <w:proofErr w:type="gramEnd"/>
      <w:r w:rsidRPr="00405980">
        <w:t xml:space="preserve">    </w:t>
      </w:r>
      <w:r w:rsidR="05E6926A" w:rsidRPr="00405980">
        <w:tab/>
      </w:r>
      <w:r w:rsidR="6E20D4E0" w:rsidRPr="00405980">
        <w:t xml:space="preserve">Purpose:   </w:t>
      </w:r>
      <w:r w:rsidRPr="00405980">
        <w:t>Provides an example to support the main idea</w:t>
      </w:r>
    </w:p>
    <w:p w14:paraId="51BE1AE1" w14:textId="4628E73C" w:rsidR="6378D1FA" w:rsidRPr="00405980" w:rsidRDefault="6378D1FA" w:rsidP="22CA530D">
      <w:pPr>
        <w:pStyle w:val="ListParagraph"/>
        <w:jc w:val="both"/>
      </w:pPr>
    </w:p>
    <w:p w14:paraId="71FA31E3" w14:textId="0BE6FC41" w:rsidR="6378D1FA" w:rsidRPr="00405980" w:rsidRDefault="6378D1FA" w:rsidP="22CA530D">
      <w:r w:rsidRPr="00405980">
        <w:br w:type="page"/>
      </w:r>
    </w:p>
    <w:p w14:paraId="0E5FF5F0" w14:textId="7A1942DB" w:rsidR="56BBCC68" w:rsidRPr="00405980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00405980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Pr="00405980" w:rsidRDefault="6378D1FA" w:rsidP="22CA530D">
      <w:pPr>
        <w:pStyle w:val="ListParagraph"/>
        <w:jc w:val="both"/>
        <w:rPr>
          <w:b/>
          <w:bCs/>
        </w:rPr>
      </w:pPr>
    </w:p>
    <w:p w14:paraId="215A0DB3" w14:textId="0FD48804" w:rsidR="5302A6F9" w:rsidRPr="00405980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highlight w:val="yellow"/>
        </w:rPr>
      </w:pPr>
      <w:r w:rsidRPr="00405980">
        <w:rPr>
          <w:highlight w:val="yellow"/>
        </w:rPr>
        <w:t>Time management is important because it helps employees prioritise tasks, meet deadlines, and reduce workplace stress, leading to higher productivity.</w:t>
      </w:r>
    </w:p>
    <w:p w14:paraId="57F99A45" w14:textId="40B8AE15" w:rsidR="22CA530D" w:rsidRPr="00405980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Pr="0040598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00405980">
        <w:rPr>
          <w:b/>
          <w:bCs/>
        </w:rPr>
        <w:t>Choose the strongest explanation sentence</w:t>
      </w:r>
    </w:p>
    <w:p w14:paraId="35C3E108" w14:textId="2CCC8E77" w:rsidR="1EFB7730" w:rsidRPr="00405980" w:rsidRDefault="1EFB7730" w:rsidP="22CA530D">
      <w:pPr>
        <w:spacing w:before="240" w:after="240"/>
        <w:ind w:firstLine="720"/>
      </w:pPr>
      <w:r w:rsidRPr="00405980">
        <w:rPr>
          <w:b/>
          <w:bCs/>
        </w:rPr>
        <w:t>Topic Sentence:</w:t>
      </w:r>
      <w:r w:rsidRPr="00405980">
        <w:br/>
        <w:t xml:space="preserve"> </w:t>
      </w:r>
      <w:r w:rsidRPr="00405980">
        <w:tab/>
        <w:t xml:space="preserve">Good teamwork is important in the workplace because it helps employees achieve </w:t>
      </w:r>
      <w:r w:rsidRPr="00405980">
        <w:tab/>
        <w:t>shared goals efficiently.</w:t>
      </w:r>
    </w:p>
    <w:p w14:paraId="078D05DD" w14:textId="381DE967" w:rsidR="1EFB7730" w:rsidRPr="00405980" w:rsidRDefault="1EFB7730" w:rsidP="22CA530D">
      <w:pPr>
        <w:spacing w:before="240" w:after="240"/>
        <w:ind w:firstLine="720"/>
        <w:rPr>
          <w:b/>
          <w:bCs/>
        </w:rPr>
      </w:pPr>
      <w:r w:rsidRPr="00405980">
        <w:rPr>
          <w:b/>
          <w:bCs/>
        </w:rPr>
        <w:t>Which is the best explanation?</w:t>
      </w:r>
    </w:p>
    <w:p w14:paraId="34B53B76" w14:textId="21EFE749" w:rsidR="571B455E" w:rsidRPr="00405980" w:rsidRDefault="571B455E" w:rsidP="22CA530D">
      <w:pPr>
        <w:spacing w:before="240" w:after="240"/>
      </w:pPr>
      <w:r w:rsidRPr="00405980">
        <w:t xml:space="preserve">        </w:t>
      </w:r>
      <w:r w:rsidR="307CB9A2" w:rsidRPr="00405980">
        <w:t xml:space="preserve">       </w:t>
      </w:r>
      <w:r w:rsidRPr="00405980">
        <w:br/>
      </w:r>
      <w:r w:rsidR="1EFB7730" w:rsidRPr="00405980">
        <w:t xml:space="preserve">  </w:t>
      </w:r>
      <w:r w:rsidRPr="00405980">
        <w:tab/>
      </w:r>
      <w:r w:rsidR="5610099B" w:rsidRPr="00405980">
        <w:rPr>
          <w:highlight w:val="yellow"/>
        </w:rPr>
        <w:t xml:space="preserve">B) </w:t>
      </w:r>
      <w:r w:rsidR="1EFB7730" w:rsidRPr="00405980">
        <w:rPr>
          <w:highlight w:val="yellow"/>
        </w:rPr>
        <w:t xml:space="preserve">When employees collaborate effectively, they can share ideas, solve problems </w:t>
      </w:r>
      <w:r w:rsidRPr="00405980">
        <w:rPr>
          <w:highlight w:val="yellow"/>
        </w:rPr>
        <w:tab/>
      </w:r>
      <w:r w:rsidR="1EFB7730" w:rsidRPr="00405980">
        <w:rPr>
          <w:highlight w:val="yellow"/>
        </w:rPr>
        <w:t>faster, and support each other’s strengths.</w:t>
      </w:r>
      <w:r w:rsidRPr="00405980">
        <w:br/>
      </w:r>
      <w:r w:rsidR="1EFB7730" w:rsidRPr="00405980">
        <w:t xml:space="preserve"> </w:t>
      </w:r>
      <w:r w:rsidRPr="00405980">
        <w:tab/>
      </w:r>
    </w:p>
    <w:p w14:paraId="7BDFA7E9" w14:textId="0F807341" w:rsidR="4DC3F9A9" w:rsidRPr="00405980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00405980">
        <w:t xml:space="preserve"> </w:t>
      </w:r>
      <w:r w:rsidR="1EFB7730" w:rsidRPr="00405980">
        <w:rPr>
          <w:b/>
          <w:bCs/>
        </w:rPr>
        <w:t>Choose the strongest evidence/example</w:t>
      </w:r>
    </w:p>
    <w:p w14:paraId="3CC3251B" w14:textId="674BE71A" w:rsidR="1EFB7730" w:rsidRPr="00405980" w:rsidRDefault="1EFB7730" w:rsidP="22CA530D">
      <w:pPr>
        <w:spacing w:before="240" w:after="240"/>
        <w:ind w:firstLine="720"/>
      </w:pPr>
      <w:r w:rsidRPr="00405980">
        <w:rPr>
          <w:b/>
          <w:bCs/>
        </w:rPr>
        <w:t>Topic Sentence:</w:t>
      </w:r>
      <w:r w:rsidRPr="00405980">
        <w:br/>
        <w:t xml:space="preserve"> </w:t>
      </w:r>
      <w:r w:rsidRPr="00405980">
        <w:tab/>
        <w:t xml:space="preserve">Workplace training is essential because it helps employees improve their skills and </w:t>
      </w:r>
      <w:r w:rsidRPr="00405980">
        <w:tab/>
        <w:t>performance.</w:t>
      </w:r>
    </w:p>
    <w:p w14:paraId="3CAD379B" w14:textId="6612B0B0" w:rsidR="1EFB7730" w:rsidRPr="00405980" w:rsidRDefault="1EFB7730" w:rsidP="22CA530D">
      <w:pPr>
        <w:spacing w:before="240" w:after="240"/>
        <w:ind w:firstLine="720"/>
      </w:pPr>
      <w:r w:rsidRPr="00405980">
        <w:rPr>
          <w:b/>
          <w:bCs/>
        </w:rPr>
        <w:t>Explanation:</w:t>
      </w:r>
      <w:r w:rsidRPr="00405980">
        <w:br/>
        <w:t xml:space="preserve"> </w:t>
      </w:r>
      <w:r w:rsidRPr="00405980">
        <w:tab/>
        <w:t xml:space="preserve">When employees receive proper training, they become more confident and capable </w:t>
      </w:r>
      <w:r w:rsidRPr="00405980">
        <w:tab/>
        <w:t>in their roles.</w:t>
      </w:r>
    </w:p>
    <w:p w14:paraId="79A71788" w14:textId="67762BF4" w:rsidR="5CFE9173" w:rsidRPr="00405980" w:rsidRDefault="1E871FD3" w:rsidP="4418BE8E">
      <w:pPr>
        <w:spacing w:before="240" w:after="240"/>
        <w:ind w:firstLine="720"/>
      </w:pPr>
      <w:r w:rsidRPr="00405980">
        <w:rPr>
          <w:b/>
          <w:bCs/>
        </w:rPr>
        <w:t>Which is the best evidence/example?</w:t>
      </w:r>
    </w:p>
    <w:p w14:paraId="5F635776" w14:textId="42E6571A" w:rsidR="5CFE9173" w:rsidRPr="00405980" w:rsidRDefault="39AB2FE2" w:rsidP="4418BE8E">
      <w:pPr>
        <w:spacing w:before="240" w:after="240"/>
        <w:ind w:firstLine="720"/>
      </w:pPr>
      <w:r w:rsidRPr="00405980">
        <w:rPr>
          <w:highlight w:val="yellow"/>
        </w:rPr>
        <w:t xml:space="preserve">b) </w:t>
      </w:r>
      <w:r w:rsidR="1E871FD3" w:rsidRPr="00405980">
        <w:rPr>
          <w:highlight w:val="yellow"/>
        </w:rPr>
        <w:t xml:space="preserve">A study by LinkedIn (2023) found that 94% of employees said they would stay </w:t>
      </w:r>
      <w:r w:rsidR="5CFE9173" w:rsidRPr="00405980">
        <w:rPr>
          <w:highlight w:val="yellow"/>
        </w:rPr>
        <w:tab/>
      </w:r>
      <w:r w:rsidR="1E871FD3" w:rsidRPr="00405980">
        <w:rPr>
          <w:highlight w:val="yellow"/>
        </w:rPr>
        <w:t>longer at a company that invests in their learning.</w:t>
      </w:r>
    </w:p>
    <w:p w14:paraId="209F182E" w14:textId="326310FC" w:rsidR="4418BE8E" w:rsidRPr="00405980" w:rsidRDefault="4418BE8E" w:rsidP="4418BE8E">
      <w:pPr>
        <w:spacing w:before="240" w:after="240"/>
      </w:pPr>
    </w:p>
    <w:p w14:paraId="6BB2714B" w14:textId="2112DC8F" w:rsidR="4418BE8E" w:rsidRPr="00405980" w:rsidRDefault="4418BE8E" w:rsidP="4418BE8E">
      <w:pPr>
        <w:spacing w:before="240" w:after="240"/>
      </w:pPr>
    </w:p>
    <w:p w14:paraId="211B8C5F" w14:textId="56302B01" w:rsidR="1EFB7730" w:rsidRPr="0040598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00405980">
        <w:t xml:space="preserve"> </w:t>
      </w:r>
      <w:r w:rsidRPr="00405980">
        <w:rPr>
          <w:b/>
          <w:bCs/>
        </w:rPr>
        <w:t>Choose the best linking sentence</w:t>
      </w:r>
    </w:p>
    <w:p w14:paraId="7C4499E3" w14:textId="3ED82646" w:rsidR="1EFB7730" w:rsidRPr="00405980" w:rsidRDefault="1EFB7730" w:rsidP="22CA530D">
      <w:pPr>
        <w:spacing w:before="240" w:after="240"/>
        <w:ind w:firstLine="720"/>
      </w:pPr>
      <w:r w:rsidRPr="00405980">
        <w:rPr>
          <w:b/>
          <w:bCs/>
        </w:rPr>
        <w:t>Topic Sentence:</w:t>
      </w:r>
      <w:r w:rsidRPr="00405980">
        <w:br/>
        <w:t xml:space="preserve"> </w:t>
      </w:r>
      <w:r w:rsidRPr="00405980">
        <w:tab/>
        <w:t>Flexible working hours can improve employee satisfaction and productivity.</w:t>
      </w:r>
    </w:p>
    <w:p w14:paraId="5CDAAA7B" w14:textId="5630B306" w:rsidR="1EFB7730" w:rsidRPr="00405980" w:rsidRDefault="1EFB7730" w:rsidP="22CA530D">
      <w:pPr>
        <w:spacing w:before="240" w:after="240"/>
        <w:ind w:firstLine="720"/>
      </w:pPr>
      <w:r w:rsidRPr="00405980">
        <w:rPr>
          <w:b/>
          <w:bCs/>
        </w:rPr>
        <w:lastRenderedPageBreak/>
        <w:t>Explanation + Evidence:</w:t>
      </w:r>
      <w:r w:rsidRPr="00405980">
        <w:br/>
        <w:t xml:space="preserve"> </w:t>
      </w:r>
      <w:r w:rsidRPr="00405980">
        <w:tab/>
        <w:t xml:space="preserve">When employees can manage their own schedules, they are better able to balance </w:t>
      </w:r>
      <w:r w:rsidRPr="00405980">
        <w:tab/>
        <w:t xml:space="preserve">work and personal responsibilities. For example, many companies report increased </w:t>
      </w:r>
      <w:r w:rsidRPr="00405980">
        <w:tab/>
        <w:t>performance after introducing flexible working policies.</w:t>
      </w:r>
    </w:p>
    <w:p w14:paraId="68353817" w14:textId="7A25047E" w:rsidR="1EFB7730" w:rsidRPr="00405980" w:rsidRDefault="1EFB7730" w:rsidP="22CA530D">
      <w:pPr>
        <w:spacing w:before="240" w:after="240"/>
        <w:ind w:firstLine="720"/>
        <w:rPr>
          <w:b/>
          <w:bCs/>
        </w:rPr>
      </w:pPr>
      <w:r w:rsidRPr="00405980">
        <w:rPr>
          <w:b/>
          <w:bCs/>
        </w:rPr>
        <w:t>Which is the best linking sentence?</w:t>
      </w:r>
    </w:p>
    <w:p w14:paraId="009DEDA4" w14:textId="52A3FB36" w:rsidR="22CA530D" w:rsidRPr="00405980" w:rsidRDefault="3581B93E" w:rsidP="4418BE8E">
      <w:pPr>
        <w:spacing w:before="240" w:after="240" w:line="360" w:lineRule="auto"/>
        <w:ind w:firstLine="720"/>
      </w:pPr>
      <w:r w:rsidRPr="00405980">
        <w:rPr>
          <w:highlight w:val="yellow"/>
        </w:rPr>
        <w:t xml:space="preserve">C) </w:t>
      </w:r>
      <w:r w:rsidR="1E871FD3" w:rsidRPr="00405980">
        <w:rPr>
          <w:highlight w:val="yellow"/>
        </w:rPr>
        <w:t xml:space="preserve">Overall, flexible working hours contribute to a more productive and satisfied </w:t>
      </w:r>
      <w:r w:rsidR="22CA530D" w:rsidRPr="00405980">
        <w:rPr>
          <w:highlight w:val="yellow"/>
        </w:rPr>
        <w:tab/>
      </w:r>
      <w:r w:rsidR="1E871FD3" w:rsidRPr="00405980">
        <w:rPr>
          <w:highlight w:val="yellow"/>
        </w:rPr>
        <w:t>workforce.</w:t>
      </w:r>
    </w:p>
    <w:p w14:paraId="51163811" w14:textId="733BA1AD" w:rsidR="4418BE8E" w:rsidRPr="00405980" w:rsidRDefault="4418BE8E" w:rsidP="4418BE8E">
      <w:pPr>
        <w:spacing w:before="240" w:after="240"/>
        <w:ind w:firstLine="720"/>
      </w:pPr>
    </w:p>
    <w:p w14:paraId="352FB98B" w14:textId="7DED7ADB" w:rsidR="287586FD" w:rsidRPr="00405980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00405980">
        <w:rPr>
          <w:b/>
          <w:bCs/>
        </w:rPr>
        <w:t>TEEL FINAL DRAFT:</w:t>
      </w:r>
    </w:p>
    <w:p w14:paraId="1B5E7AEC" w14:textId="44DC9889" w:rsidR="00A45440" w:rsidRPr="00405980" w:rsidRDefault="00A45440" w:rsidP="00A45440">
      <w:pPr>
        <w:spacing w:line="300" w:lineRule="atLeast"/>
        <w:rPr>
          <w:rFonts w:eastAsia="Times New Roman" w:cs="Segoe UI"/>
          <w:lang w:eastAsia="en-GB"/>
        </w:rPr>
      </w:pPr>
      <w:r w:rsidRPr="00405980">
        <w:t xml:space="preserve">Communication in the workplace is important because it helps employees work safely and efficiently. Clear communication ensures that staff understand instructions, work well as </w:t>
      </w:r>
      <w:r w:rsidR="00684C3B" w:rsidRPr="00405980">
        <w:t xml:space="preserve">a </w:t>
      </w:r>
      <w:r w:rsidRPr="00405980">
        <w:t>team and minimize mistakes.</w:t>
      </w:r>
      <w:r w:rsidRPr="00405980">
        <w:rPr>
          <w:rFonts w:eastAsia="Times New Roman" w:cs="Segoe UI"/>
          <w:lang w:eastAsia="en-GB"/>
        </w:rPr>
        <w:t xml:space="preserve"> As a forklift trainer, I have seen how effective communication </w:t>
      </w:r>
      <w:r w:rsidR="00381AA1" w:rsidRPr="00405980">
        <w:rPr>
          <w:rFonts w:eastAsia="Times New Roman" w:cs="Segoe UI"/>
          <w:lang w:eastAsia="en-GB"/>
        </w:rPr>
        <w:t xml:space="preserve">can </w:t>
      </w:r>
      <w:r w:rsidRPr="00405980">
        <w:rPr>
          <w:rFonts w:eastAsia="Times New Roman" w:cs="Segoe UI"/>
          <w:lang w:eastAsia="en-GB"/>
        </w:rPr>
        <w:t>help learners understand safety procedures and operate equipment correctly. This supports the idea that communication improves workplace performance.</w:t>
      </w:r>
      <w:r w:rsidR="00381AA1" w:rsidRPr="00405980">
        <w:rPr>
          <w:rFonts w:eastAsia="Times New Roman" w:cs="Segoe UI"/>
          <w:lang w:eastAsia="en-GB"/>
        </w:rPr>
        <w:t xml:space="preserve"> </w:t>
      </w:r>
      <w:r w:rsidRPr="00405980">
        <w:rPr>
          <w:rFonts w:eastAsia="Times New Roman" w:cs="Segoe UI"/>
          <w:i/>
          <w:iCs/>
          <w:lang w:eastAsia="en-GB"/>
        </w:rPr>
        <w:t>“The single biggest problem in communication is the illusion that it has taken place"</w:t>
      </w:r>
      <w:r w:rsidRPr="00405980">
        <w:rPr>
          <w:rFonts w:eastAsia="Times New Roman" w:cs="Segoe UI"/>
          <w:lang w:eastAsia="en-GB"/>
        </w:rPr>
        <w:t xml:space="preserve"> (Shaw, Symonds Research, 2026). Overall, good communication is essential for safety, productivity, and successful business operations</w:t>
      </w:r>
    </w:p>
    <w:p w14:paraId="1298B972" w14:textId="129E6B28" w:rsidR="6378D1FA" w:rsidRPr="00405980" w:rsidRDefault="6378D1FA" w:rsidP="22CA530D">
      <w:pPr>
        <w:spacing w:before="240" w:after="240"/>
        <w:ind w:firstLine="720"/>
      </w:pPr>
    </w:p>
    <w:p w14:paraId="363AE773" w14:textId="77777777" w:rsidR="00A45440" w:rsidRPr="00405980" w:rsidRDefault="00A45440" w:rsidP="00A45440">
      <w:pPr>
        <w:spacing w:before="100" w:beforeAutospacing="1" w:after="100" w:afterAutospacing="1" w:line="300" w:lineRule="atLeast"/>
        <w:outlineLvl w:val="2"/>
        <w:rPr>
          <w:rFonts w:eastAsia="Times New Roman" w:cs="Segoe UI"/>
          <w:b/>
          <w:bCs/>
          <w:u w:val="single"/>
          <w:lang w:eastAsia="en-GB"/>
        </w:rPr>
      </w:pPr>
      <w:r w:rsidRPr="00405980">
        <w:rPr>
          <w:rFonts w:eastAsia="Times New Roman" w:cs="Segoe UI"/>
          <w:b/>
          <w:bCs/>
          <w:u w:val="single"/>
          <w:lang w:eastAsia="en-GB"/>
        </w:rPr>
        <w:t>Harvard Reference</w:t>
      </w:r>
    </w:p>
    <w:p w14:paraId="0CCDF06F" w14:textId="77777777" w:rsidR="00A45440" w:rsidRPr="00405980" w:rsidRDefault="00A45440" w:rsidP="00A45440">
      <w:pPr>
        <w:spacing w:before="100" w:beforeAutospacing="1" w:after="100" w:afterAutospacing="1" w:line="300" w:lineRule="atLeast"/>
        <w:rPr>
          <w:rFonts w:eastAsia="Times New Roman" w:cs="Segoe UI"/>
          <w:lang w:eastAsia="en-GB"/>
        </w:rPr>
      </w:pPr>
      <w:r w:rsidRPr="00405980">
        <w:rPr>
          <w:rFonts w:eastAsia="Times New Roman" w:cs="Segoe UI"/>
          <w:lang w:eastAsia="en-GB"/>
        </w:rPr>
        <w:t xml:space="preserve">Symonds Research (2026) </w:t>
      </w:r>
      <w:r w:rsidRPr="00405980">
        <w:rPr>
          <w:rFonts w:eastAsia="Times New Roman" w:cs="Segoe UI"/>
          <w:i/>
          <w:iCs/>
          <w:lang w:eastAsia="en-GB"/>
        </w:rPr>
        <w:t>80 Effective Workplace Communication Quotes for Trainers</w:t>
      </w:r>
      <w:r w:rsidRPr="00405980">
        <w:rPr>
          <w:rFonts w:eastAsia="Times New Roman" w:cs="Segoe UI"/>
          <w:lang w:eastAsia="en-GB"/>
        </w:rPr>
        <w:t>. Available at: https://symondsresearch.com/workplace-communication-quotes/ (Accessed: 1 August 2026).</w:t>
      </w: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footerReference w:type="even" r:id="rId10"/>
      <w:footerReference w:type="default" r:id="rId11"/>
      <w:footerReference w:type="firs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0189C1" w14:textId="77777777" w:rsidR="00F3589F" w:rsidRPr="00405980" w:rsidRDefault="00F3589F" w:rsidP="00FF7D8A">
      <w:pPr>
        <w:spacing w:after="0" w:line="240" w:lineRule="auto"/>
      </w:pPr>
      <w:r w:rsidRPr="00405980">
        <w:separator/>
      </w:r>
    </w:p>
  </w:endnote>
  <w:endnote w:type="continuationSeparator" w:id="0">
    <w:p w14:paraId="7C884939" w14:textId="77777777" w:rsidR="00F3589F" w:rsidRPr="00405980" w:rsidRDefault="00F3589F" w:rsidP="00FF7D8A">
      <w:pPr>
        <w:spacing w:after="0" w:line="240" w:lineRule="auto"/>
      </w:pPr>
      <w:r w:rsidRPr="00405980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EA3564C" w14:textId="6C28257C" w:rsidR="00FF7D8A" w:rsidRPr="00405980" w:rsidRDefault="00FF7D8A">
    <w:pPr>
      <w:pStyle w:val="Footer"/>
    </w:pPr>
    <w:r w:rsidRPr="00405980"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5B32F7A3" wp14:editId="5403A642">
              <wp:simplePos x="635" y="635"/>
              <wp:positionH relativeFrom="page">
                <wp:align>center</wp:align>
              </wp:positionH>
              <wp:positionV relativeFrom="page">
                <wp:align>bottom</wp:align>
              </wp:positionV>
              <wp:extent cx="2026285" cy="370840"/>
              <wp:effectExtent l="0" t="0" r="12065" b="0"/>
              <wp:wrapNone/>
              <wp:docPr id="595560439" name="Text Box 2" descr="Reed Company Confidential | Offic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2026285" cy="37084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1EAD4350" w14:textId="77FC1BFE" w:rsidR="00FF7D8A" w:rsidRPr="00405980" w:rsidRDefault="00FF7D8A" w:rsidP="00FF7D8A">
                          <w:pPr>
                            <w:spacing w:after="0"/>
                            <w:rPr>
                              <w:rFonts w:ascii="Aptos" w:eastAsia="Aptos" w:hAnsi="Aptos" w:cs="Aptos"/>
                              <w:color w:val="000000"/>
                              <w:sz w:val="20"/>
                              <w:szCs w:val="20"/>
                            </w:rPr>
                          </w:pPr>
                          <w:r w:rsidRPr="00405980">
                            <w:rPr>
                              <w:rFonts w:ascii="Aptos" w:eastAsia="Aptos" w:hAnsi="Aptos" w:cs="Aptos"/>
                              <w:color w:val="000000"/>
                              <w:sz w:val="20"/>
                              <w:szCs w:val="20"/>
                            </w:rPr>
                            <w:t>Reed Company Confidential | Official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5B32F7A3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Reed Company Confidential | Official" style="position:absolute;margin-left:0;margin-top:0;width:159.55pt;height:29.2pt;z-index:251659264;visibility:visible;mso-wrap-style:none;mso-wrap-distance-left:0;mso-wrap-distance-top:0;mso-wrap-distance-right:0;mso-wrap-distance-bottom:0;mso-position-horizontal:center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" filled="f" stroked="f">
              <v:fill o:detectmouseclick="t"/>
              <v:textbox style="mso-fit-shape-to-text:t" inset="0,0,0,15pt">
                <w:txbxContent>
                  <w:p w14:paraId="1EAD4350" w14:textId="77FC1BFE" w:rsidR="00FF7D8A" w:rsidRPr="00405980" w:rsidRDefault="00FF7D8A" w:rsidP="00FF7D8A">
                    <w:pPr>
                      <w:spacing w:after="0"/>
                      <w:rPr>
                        <w:rFonts w:ascii="Aptos" w:eastAsia="Aptos" w:hAnsi="Aptos" w:cs="Aptos"/>
                        <w:color w:val="000000"/>
                        <w:sz w:val="20"/>
                        <w:szCs w:val="20"/>
                      </w:rPr>
                    </w:pPr>
                    <w:r w:rsidRPr="00405980">
                      <w:rPr>
                        <w:rFonts w:ascii="Aptos" w:eastAsia="Aptos" w:hAnsi="Aptos" w:cs="Aptos"/>
                        <w:color w:val="000000"/>
                        <w:sz w:val="20"/>
                        <w:szCs w:val="20"/>
                      </w:rPr>
                      <w:t>Reed Company Confidential | Official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A551B8" w14:textId="5507C12D" w:rsidR="00FF7D8A" w:rsidRPr="00405980" w:rsidRDefault="00FF7D8A">
    <w:pPr>
      <w:pStyle w:val="Footer"/>
    </w:pPr>
    <w:r w:rsidRPr="00405980">
      <w:rPr>
        <w:noProof/>
      </w:rPr>
      <mc:AlternateContent>
        <mc:Choice Requires="wps">
          <w:drawing>
            <wp:anchor distT="0" distB="0" distL="0" distR="0" simplePos="0" relativeHeight="251660288" behindDoc="0" locked="0" layoutInCell="1" allowOverlap="1" wp14:anchorId="258AADC5" wp14:editId="2828BFFE">
              <wp:simplePos x="914400" y="9420225"/>
              <wp:positionH relativeFrom="page">
                <wp:align>center</wp:align>
              </wp:positionH>
              <wp:positionV relativeFrom="page">
                <wp:align>bottom</wp:align>
              </wp:positionV>
              <wp:extent cx="2026285" cy="370840"/>
              <wp:effectExtent l="0" t="0" r="12065" b="0"/>
              <wp:wrapNone/>
              <wp:docPr id="1875799625" name="Text Box 3" descr="Reed Company Confidential | Offic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2026285" cy="37084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3F7D4177" w14:textId="4345415B" w:rsidR="00FF7D8A" w:rsidRPr="00405980" w:rsidRDefault="00FF7D8A" w:rsidP="00FF7D8A">
                          <w:pPr>
                            <w:spacing w:after="0"/>
                            <w:rPr>
                              <w:rFonts w:ascii="Aptos" w:eastAsia="Aptos" w:hAnsi="Aptos" w:cs="Aptos"/>
                              <w:color w:val="000000"/>
                              <w:sz w:val="20"/>
                              <w:szCs w:val="20"/>
                            </w:rPr>
                          </w:pPr>
                          <w:r w:rsidRPr="00405980">
                            <w:rPr>
                              <w:rFonts w:ascii="Aptos" w:eastAsia="Aptos" w:hAnsi="Aptos" w:cs="Aptos"/>
                              <w:color w:val="000000"/>
                              <w:sz w:val="20"/>
                              <w:szCs w:val="20"/>
                            </w:rPr>
                            <w:t>Reed Company Confidential | Official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58AADC5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7" type="#_x0000_t202" alt="Reed Company Confidential | Official" style="position:absolute;margin-left:0;margin-top:0;width:159.55pt;height:29.2pt;z-index:251660288;visibility:visible;mso-wrap-style:none;mso-wrap-distance-left:0;mso-wrap-distance-top:0;mso-wrap-distance-right:0;mso-wrap-distance-bottom:0;mso-position-horizontal:center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" filled="f" stroked="f">
              <v:fill o:detectmouseclick="t"/>
              <v:textbox style="mso-fit-shape-to-text:t" inset="0,0,0,15pt">
                <w:txbxContent>
                  <w:p w14:paraId="3F7D4177" w14:textId="4345415B" w:rsidR="00FF7D8A" w:rsidRPr="00405980" w:rsidRDefault="00FF7D8A" w:rsidP="00FF7D8A">
                    <w:pPr>
                      <w:spacing w:after="0"/>
                      <w:rPr>
                        <w:rFonts w:ascii="Aptos" w:eastAsia="Aptos" w:hAnsi="Aptos" w:cs="Aptos"/>
                        <w:color w:val="000000"/>
                        <w:sz w:val="20"/>
                        <w:szCs w:val="20"/>
                      </w:rPr>
                    </w:pPr>
                    <w:r w:rsidRPr="00405980">
                      <w:rPr>
                        <w:rFonts w:ascii="Aptos" w:eastAsia="Aptos" w:hAnsi="Aptos" w:cs="Aptos"/>
                        <w:color w:val="000000"/>
                        <w:sz w:val="20"/>
                        <w:szCs w:val="20"/>
                      </w:rPr>
                      <w:t>Reed Company Confidential | Official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0F247F8" w14:textId="5A3C3036" w:rsidR="00FF7D8A" w:rsidRPr="00405980" w:rsidRDefault="00FF7D8A">
    <w:pPr>
      <w:pStyle w:val="Footer"/>
    </w:pPr>
    <w:r w:rsidRPr="00405980"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521263B4" wp14:editId="5997C3BB">
              <wp:simplePos x="635" y="635"/>
              <wp:positionH relativeFrom="page">
                <wp:align>center</wp:align>
              </wp:positionH>
              <wp:positionV relativeFrom="page">
                <wp:align>bottom</wp:align>
              </wp:positionV>
              <wp:extent cx="2026285" cy="370840"/>
              <wp:effectExtent l="0" t="0" r="12065" b="0"/>
              <wp:wrapNone/>
              <wp:docPr id="1719435503" name="Text Box 1" descr="Reed Company Confidential | Offic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2026285" cy="37084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7F0CF0F7" w14:textId="2E852F4A" w:rsidR="00FF7D8A" w:rsidRPr="00405980" w:rsidRDefault="00FF7D8A" w:rsidP="00FF7D8A">
                          <w:pPr>
                            <w:spacing w:after="0"/>
                            <w:rPr>
                              <w:rFonts w:ascii="Aptos" w:eastAsia="Aptos" w:hAnsi="Aptos" w:cs="Aptos"/>
                              <w:color w:val="000000"/>
                              <w:sz w:val="20"/>
                              <w:szCs w:val="20"/>
                            </w:rPr>
                          </w:pPr>
                          <w:r w:rsidRPr="00405980">
                            <w:rPr>
                              <w:rFonts w:ascii="Aptos" w:eastAsia="Aptos" w:hAnsi="Aptos" w:cs="Aptos"/>
                              <w:color w:val="000000"/>
                              <w:sz w:val="20"/>
                              <w:szCs w:val="20"/>
                            </w:rPr>
                            <w:t>Reed Company Confidential | Official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521263B4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8" type="#_x0000_t202" alt="Reed Company Confidential | Official" style="position:absolute;margin-left:0;margin-top:0;width:159.55pt;height:29.2pt;z-index:251658240;visibility:visible;mso-wrap-style:none;mso-wrap-distance-left:0;mso-wrap-distance-top:0;mso-wrap-distance-right:0;mso-wrap-distance-bottom:0;mso-position-horizontal:center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" filled="f" stroked="f">
              <v:fill o:detectmouseclick="t"/>
              <v:textbox style="mso-fit-shape-to-text:t" inset="0,0,0,15pt">
                <w:txbxContent>
                  <w:p w14:paraId="7F0CF0F7" w14:textId="2E852F4A" w:rsidR="00FF7D8A" w:rsidRPr="00405980" w:rsidRDefault="00FF7D8A" w:rsidP="00FF7D8A">
                    <w:pPr>
                      <w:spacing w:after="0"/>
                      <w:rPr>
                        <w:rFonts w:ascii="Aptos" w:eastAsia="Aptos" w:hAnsi="Aptos" w:cs="Aptos"/>
                        <w:color w:val="000000"/>
                        <w:sz w:val="20"/>
                        <w:szCs w:val="20"/>
                      </w:rPr>
                    </w:pPr>
                    <w:r w:rsidRPr="00405980">
                      <w:rPr>
                        <w:rFonts w:ascii="Aptos" w:eastAsia="Aptos" w:hAnsi="Aptos" w:cs="Aptos"/>
                        <w:color w:val="000000"/>
                        <w:sz w:val="20"/>
                        <w:szCs w:val="20"/>
                      </w:rPr>
                      <w:t>Reed Company Confidential | Official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CC2F7E" w14:textId="77777777" w:rsidR="00F3589F" w:rsidRPr="00405980" w:rsidRDefault="00F3589F" w:rsidP="00FF7D8A">
      <w:pPr>
        <w:spacing w:after="0" w:line="240" w:lineRule="auto"/>
      </w:pPr>
      <w:r w:rsidRPr="00405980">
        <w:separator/>
      </w:r>
    </w:p>
  </w:footnote>
  <w:footnote w:type="continuationSeparator" w:id="0">
    <w:p w14:paraId="39BC9963" w14:textId="77777777" w:rsidR="00F3589F" w:rsidRPr="00405980" w:rsidRDefault="00F3589F" w:rsidP="00FF7D8A">
      <w:pPr>
        <w:spacing w:after="0" w:line="240" w:lineRule="auto"/>
      </w:pPr>
      <w:r w:rsidRPr="00405980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381AA1"/>
    <w:rsid w:val="00405980"/>
    <w:rsid w:val="00651B49"/>
    <w:rsid w:val="00684C3B"/>
    <w:rsid w:val="006D7C66"/>
    <w:rsid w:val="0088D3FB"/>
    <w:rsid w:val="00942F6A"/>
    <w:rsid w:val="00A45440"/>
    <w:rsid w:val="00C606CC"/>
    <w:rsid w:val="00D33D4A"/>
    <w:rsid w:val="00E34A3C"/>
    <w:rsid w:val="00E9366E"/>
    <w:rsid w:val="00EB7227"/>
    <w:rsid w:val="00EC7735"/>
    <w:rsid w:val="00EF439F"/>
    <w:rsid w:val="00F22EC2"/>
    <w:rsid w:val="00F25EC9"/>
    <w:rsid w:val="00F3589F"/>
    <w:rsid w:val="00FD2E13"/>
    <w:rsid w:val="00FF7D8A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544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A2F4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5440"/>
    <w:rPr>
      <w:rFonts w:asciiTheme="majorHAnsi" w:eastAsiaTheme="majorEastAsia" w:hAnsiTheme="majorHAnsi" w:cstheme="majorBidi"/>
      <w:color w:val="0A2F40" w:themeColor="accent1" w:themeShade="7F"/>
    </w:rPr>
  </w:style>
  <w:style w:type="paragraph" w:styleId="Footer">
    <w:name w:val="footer"/>
    <w:basedOn w:val="Normal"/>
    <w:link w:val="FooterChar"/>
    <w:uiPriority w:val="99"/>
    <w:unhideWhenUsed/>
    <w:rsid w:val="00FF7D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7D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3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2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4</Pages>
  <Words>580</Words>
  <Characters>3309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Anne Martins</cp:lastModifiedBy>
  <cp:revision>8</cp:revision>
  <dcterms:created xsi:type="dcterms:W3CDTF">2026-08-01T19:33:00Z</dcterms:created>
  <dcterms:modified xsi:type="dcterms:W3CDTF">2026-08-02T17:12:00Z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ClassificationContentMarkingFooterShapeIds">
    <vt:lpwstr>667c80ef,237f87f7,6fce6e49</vt:lpwstr>
  </property>
  <property fmtid="{D5CDD505-2E9C-101B-9397-08002B2CF9AE}" pid="5" name="ClassificationContentMarkingFooterFontProps">
    <vt:lpwstr>#000000,10,Aptos</vt:lpwstr>
  </property>
  <property fmtid="{D5CDD505-2E9C-101B-9397-08002B2CF9AE}" pid="6" name="ClassificationContentMarkingFooterText">
    <vt:lpwstr>Reed Company Confidential | Official</vt:lpwstr>
  </property>
  <property fmtid="{D5CDD505-2E9C-101B-9397-08002B2CF9AE}" pid="7" name="MSIP_Label_d7afac5b-53dc-4f9b-9726-d220976847ab_Enabled">
    <vt:lpwstr>true</vt:lpwstr>
  </property>
  <property fmtid="{D5CDD505-2E9C-101B-9397-08002B2CF9AE}" pid="8" name="MSIP_Label_d7afac5b-53dc-4f9b-9726-d220976847ab_SetDate">
    <vt:lpwstr>2026-08-01T19:33:14Z</vt:lpwstr>
  </property>
  <property fmtid="{D5CDD505-2E9C-101B-9397-08002B2CF9AE}" pid="9" name="MSIP_Label_d7afac5b-53dc-4f9b-9726-d220976847ab_Method">
    <vt:lpwstr>Standard</vt:lpwstr>
  </property>
  <property fmtid="{D5CDD505-2E9C-101B-9397-08002B2CF9AE}" pid="10" name="MSIP_Label_d7afac5b-53dc-4f9b-9726-d220976847ab_Name">
    <vt:lpwstr>Company Confidential</vt:lpwstr>
  </property>
  <property fmtid="{D5CDD505-2E9C-101B-9397-08002B2CF9AE}" pid="11" name="MSIP_Label_d7afac5b-53dc-4f9b-9726-d220976847ab_SiteId">
    <vt:lpwstr>3d97076e-80d1-41ff-9ebb-3c9d9ee234ad</vt:lpwstr>
  </property>
  <property fmtid="{D5CDD505-2E9C-101B-9397-08002B2CF9AE}" pid="12" name="MSIP_Label_d7afac5b-53dc-4f9b-9726-d220976847ab_ActionId">
    <vt:lpwstr>b7faa46b-0ecf-41fb-bf41-4372467ad185</vt:lpwstr>
  </property>
  <property fmtid="{D5CDD505-2E9C-101B-9397-08002B2CF9AE}" pid="13" name="MSIP_Label_d7afac5b-53dc-4f9b-9726-d220976847ab_ContentBits">
    <vt:lpwstr>2</vt:lpwstr>
  </property>
  <property fmtid="{D5CDD505-2E9C-101B-9397-08002B2CF9AE}" pid="14" name="MSIP_Label_d7afac5b-53dc-4f9b-9726-d220976847ab_Tag">
    <vt:lpwstr>10, 3, 0, 1</vt:lpwstr>
  </property>
</Properties>
</file>