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8CBB0" w14:textId="77777777" w:rsidR="007B39AE" w:rsidRPr="000B7969" w:rsidRDefault="007B39AE" w:rsidP="007B39AE">
      <w:pPr>
        <w:jc w:val="center"/>
        <w:rPr>
          <w:rFonts w:ascii="Arial" w:hAnsi="Arial" w:cs="Arial"/>
          <w:b/>
          <w:sz w:val="28"/>
          <w:szCs w:val="28"/>
        </w:rPr>
      </w:pPr>
      <w:r w:rsidRPr="000B7969">
        <w:rPr>
          <w:rFonts w:ascii="Arial" w:hAnsi="Arial" w:cs="Arial"/>
          <w:b/>
          <w:sz w:val="28"/>
          <w:szCs w:val="28"/>
        </w:rPr>
        <w:t>Student Name: Vadym Kozlov</w:t>
      </w:r>
    </w:p>
    <w:p w14:paraId="087B0D89" w14:textId="77777777" w:rsidR="007B39AE" w:rsidRPr="000B7969" w:rsidRDefault="007B39AE" w:rsidP="007B39AE">
      <w:pPr>
        <w:jc w:val="center"/>
        <w:rPr>
          <w:rFonts w:ascii="Arial" w:hAnsi="Arial" w:cs="Arial"/>
          <w:b/>
          <w:sz w:val="28"/>
          <w:szCs w:val="28"/>
        </w:rPr>
      </w:pPr>
      <w:r w:rsidRPr="000B7969">
        <w:rPr>
          <w:rFonts w:ascii="Arial" w:hAnsi="Arial" w:cs="Arial"/>
          <w:b/>
          <w:sz w:val="28"/>
          <w:szCs w:val="28"/>
        </w:rPr>
        <w:t>Student Number: 1703901</w:t>
      </w:r>
    </w:p>
    <w:p w14:paraId="73C2F824" w14:textId="13F221CB" w:rsidR="007B39AE" w:rsidRPr="000B7969" w:rsidRDefault="007B39AE" w:rsidP="007B39AE">
      <w:pPr>
        <w:jc w:val="center"/>
        <w:rPr>
          <w:rFonts w:ascii="Arial" w:hAnsi="Arial" w:cs="Arial"/>
          <w:b/>
          <w:sz w:val="28"/>
          <w:szCs w:val="28"/>
        </w:rPr>
      </w:pPr>
      <w:r w:rsidRPr="000B7969">
        <w:rPr>
          <w:rFonts w:ascii="Arial" w:hAnsi="Arial" w:cs="Arial"/>
          <w:b/>
          <w:sz w:val="28"/>
          <w:szCs w:val="28"/>
        </w:rPr>
        <w:t>Module Code: EMPL401</w:t>
      </w:r>
      <w:r w:rsidR="000B7969" w:rsidRPr="000B7969">
        <w:rPr>
          <w:rFonts w:ascii="Arial" w:hAnsi="Arial" w:cs="Arial"/>
          <w:b/>
          <w:sz w:val="28"/>
          <w:szCs w:val="28"/>
        </w:rPr>
        <w:t>0</w:t>
      </w:r>
    </w:p>
    <w:p w14:paraId="19B65FD6" w14:textId="6B8D5FF8" w:rsidR="007B39AE" w:rsidRPr="000B7969" w:rsidRDefault="007B39AE" w:rsidP="007B39AE">
      <w:pPr>
        <w:jc w:val="center"/>
        <w:rPr>
          <w:rFonts w:ascii="Arial" w:hAnsi="Arial" w:cs="Arial"/>
          <w:b/>
          <w:sz w:val="28"/>
          <w:szCs w:val="28"/>
        </w:rPr>
      </w:pPr>
      <w:r w:rsidRPr="000B7969">
        <w:rPr>
          <w:rFonts w:ascii="Arial" w:hAnsi="Arial" w:cs="Arial"/>
          <w:b/>
          <w:sz w:val="28"/>
          <w:szCs w:val="28"/>
        </w:rPr>
        <w:t xml:space="preserve">PATHWAY PROJECT </w:t>
      </w:r>
      <w:r w:rsidR="000B7969" w:rsidRPr="000B7969">
        <w:rPr>
          <w:rFonts w:ascii="Arial" w:hAnsi="Arial" w:cs="Arial"/>
          <w:b/>
          <w:sz w:val="28"/>
          <w:szCs w:val="28"/>
        </w:rPr>
        <w:t>2</w:t>
      </w:r>
    </w:p>
    <w:p w14:paraId="048757CF" w14:textId="5458F6A7" w:rsidR="00AD4AEB" w:rsidRDefault="007B39AE" w:rsidP="007B39AE">
      <w:pPr>
        <w:jc w:val="center"/>
        <w:rPr>
          <w:rFonts w:ascii="Arial" w:hAnsi="Arial" w:cs="Arial"/>
          <w:b/>
          <w:color w:val="000000" w:themeColor="text1"/>
          <w:kern w:val="24"/>
          <w:sz w:val="28"/>
          <w:szCs w:val="28"/>
        </w:rPr>
      </w:pPr>
      <w:r w:rsidRPr="000B7969">
        <w:rPr>
          <w:rFonts w:ascii="Arial" w:hAnsi="Arial" w:cs="Arial"/>
          <w:b/>
          <w:sz w:val="28"/>
          <w:szCs w:val="28"/>
        </w:rPr>
        <w:t xml:space="preserve">Module Tutor: </w:t>
      </w:r>
      <w:r w:rsidR="000B7969" w:rsidRPr="000B7969">
        <w:rPr>
          <w:rFonts w:ascii="Arial" w:hAnsi="Arial" w:cs="Arial"/>
          <w:b/>
          <w:color w:val="000000" w:themeColor="text1"/>
          <w:kern w:val="24"/>
          <w:sz w:val="28"/>
          <w:szCs w:val="28"/>
        </w:rPr>
        <w:t>Mushfiqur Rahman</w:t>
      </w:r>
    </w:p>
    <w:p w14:paraId="73FB4B3E" w14:textId="77777777" w:rsidR="00AD4AEB" w:rsidRDefault="00AD4AEB">
      <w:pPr>
        <w:spacing w:after="160" w:line="259" w:lineRule="auto"/>
        <w:rPr>
          <w:rFonts w:ascii="Arial" w:hAnsi="Arial" w:cs="Arial"/>
          <w:b/>
          <w:color w:val="000000" w:themeColor="text1"/>
          <w:kern w:val="24"/>
          <w:sz w:val="28"/>
          <w:szCs w:val="28"/>
        </w:rPr>
      </w:pPr>
      <w:r>
        <w:rPr>
          <w:rFonts w:ascii="Arial" w:hAnsi="Arial" w:cs="Arial"/>
          <w:b/>
          <w:color w:val="000000" w:themeColor="text1"/>
          <w:kern w:val="24"/>
          <w:sz w:val="28"/>
          <w:szCs w:val="28"/>
        </w:rPr>
        <w:br w:type="page"/>
      </w:r>
    </w:p>
    <w:p w14:paraId="1EB37836" w14:textId="77777777" w:rsidR="00385745" w:rsidRPr="00385745" w:rsidRDefault="00385745" w:rsidP="00385745">
      <w:pPr>
        <w:pStyle w:val="TableofFigures"/>
        <w:tabs>
          <w:tab w:val="right" w:leader="dot" w:pos="9350"/>
        </w:tabs>
        <w:spacing w:line="360" w:lineRule="auto"/>
        <w:jc w:val="center"/>
        <w:rPr>
          <w:rStyle w:val="SubtleEmphasis"/>
          <w:rFonts w:ascii="Arial" w:hAnsi="Arial" w:cs="Arial"/>
          <w:b/>
          <w:i w:val="0"/>
          <w:color w:val="000000" w:themeColor="text1"/>
          <w:sz w:val="24"/>
          <w:szCs w:val="24"/>
        </w:rPr>
      </w:pPr>
      <w:r w:rsidRPr="00385745">
        <w:rPr>
          <w:rStyle w:val="SubtleEmphasis"/>
          <w:rFonts w:ascii="Arial" w:hAnsi="Arial" w:cs="Arial"/>
          <w:b/>
          <w:i w:val="0"/>
          <w:color w:val="000000" w:themeColor="text1"/>
          <w:sz w:val="24"/>
          <w:szCs w:val="24"/>
        </w:rPr>
        <w:lastRenderedPageBreak/>
        <w:t>Table of Contents</w:t>
      </w:r>
    </w:p>
    <w:p w14:paraId="6617833C" w14:textId="77777777" w:rsidR="00385745" w:rsidRPr="00385745" w:rsidRDefault="00385745" w:rsidP="00385745">
      <w:pPr>
        <w:pStyle w:val="TableofFigures"/>
        <w:tabs>
          <w:tab w:val="right" w:leader="dot" w:pos="9350"/>
        </w:tabs>
        <w:spacing w:line="360" w:lineRule="auto"/>
        <w:rPr>
          <w:rStyle w:val="SubtleEmphasis"/>
          <w:rFonts w:ascii="Arial" w:hAnsi="Arial" w:cs="Arial"/>
          <w:i w:val="0"/>
          <w:color w:val="000000" w:themeColor="text1"/>
          <w:sz w:val="24"/>
          <w:szCs w:val="24"/>
        </w:rPr>
      </w:pPr>
    </w:p>
    <w:p w14:paraId="2F1289E9" w14:textId="77777777" w:rsidR="00385745" w:rsidRPr="00385745" w:rsidRDefault="00385745" w:rsidP="00165495">
      <w:pPr>
        <w:jc w:val="both"/>
        <w:rPr>
          <w:rStyle w:val="SubtleEmphasis"/>
          <w:rFonts w:ascii="Arial" w:hAnsi="Arial" w:cs="Arial"/>
          <w:i w:val="0"/>
          <w:color w:val="000000" w:themeColor="text1"/>
          <w:sz w:val="24"/>
          <w:szCs w:val="24"/>
        </w:rPr>
      </w:pPr>
      <w:r w:rsidRPr="00385745">
        <w:rPr>
          <w:rStyle w:val="SubtleEmphasis"/>
          <w:rFonts w:ascii="Arial" w:hAnsi="Arial" w:cs="Arial"/>
          <w:i w:val="0"/>
          <w:color w:val="000000" w:themeColor="text1"/>
          <w:sz w:val="24"/>
          <w:szCs w:val="24"/>
        </w:rPr>
        <w:t>Introduction.....................…………………………………………………………………...3</w:t>
      </w:r>
    </w:p>
    <w:p w14:paraId="754185CF" w14:textId="341FD2F8" w:rsidR="00385745" w:rsidRPr="00385745" w:rsidRDefault="00165495" w:rsidP="00165495">
      <w:pPr>
        <w:jc w:val="both"/>
        <w:rPr>
          <w:rStyle w:val="SubtleEmphasis"/>
          <w:rFonts w:ascii="Arial" w:hAnsi="Arial" w:cs="Arial"/>
          <w:i w:val="0"/>
          <w:color w:val="000000" w:themeColor="text1"/>
          <w:sz w:val="24"/>
          <w:szCs w:val="24"/>
        </w:rPr>
      </w:pPr>
      <w:bookmarkStart w:id="0" w:name="_Hlk512842396"/>
      <w:r>
        <w:rPr>
          <w:rStyle w:val="SubtleEmphasis"/>
          <w:rFonts w:ascii="Arial" w:hAnsi="Arial" w:cs="Arial"/>
          <w:i w:val="0"/>
          <w:color w:val="000000" w:themeColor="text1"/>
          <w:sz w:val="24"/>
          <w:szCs w:val="24"/>
        </w:rPr>
        <w:t>Identifying personal skills</w:t>
      </w:r>
      <w:r w:rsidR="0048634B">
        <w:rPr>
          <w:rStyle w:val="SubtleEmphasis"/>
          <w:rFonts w:ascii="Arial" w:hAnsi="Arial" w:cs="Arial"/>
          <w:i w:val="0"/>
          <w:color w:val="000000" w:themeColor="text1"/>
          <w:sz w:val="24"/>
          <w:szCs w:val="24"/>
        </w:rPr>
        <w:t xml:space="preserve"> </w:t>
      </w:r>
      <w:r>
        <w:rPr>
          <w:rStyle w:val="SubtleEmphasis"/>
          <w:rFonts w:ascii="Arial" w:hAnsi="Arial" w:cs="Arial"/>
          <w:i w:val="0"/>
          <w:color w:val="000000" w:themeColor="text1"/>
          <w:sz w:val="24"/>
          <w:szCs w:val="24"/>
        </w:rPr>
        <w:t>set relevant to the project</w:t>
      </w:r>
      <w:bookmarkEnd w:id="0"/>
      <w:r w:rsidR="00385745" w:rsidRPr="00385745">
        <w:rPr>
          <w:rStyle w:val="SubtleEmphasis"/>
          <w:rFonts w:ascii="Arial" w:hAnsi="Arial" w:cs="Arial"/>
          <w:i w:val="0"/>
          <w:color w:val="000000" w:themeColor="text1"/>
          <w:sz w:val="24"/>
          <w:szCs w:val="24"/>
        </w:rPr>
        <w:t>……………</w:t>
      </w:r>
      <w:r>
        <w:rPr>
          <w:rStyle w:val="SubtleEmphasis"/>
          <w:rFonts w:ascii="Arial" w:hAnsi="Arial" w:cs="Arial"/>
          <w:i w:val="0"/>
          <w:color w:val="000000" w:themeColor="text1"/>
          <w:sz w:val="24"/>
          <w:szCs w:val="24"/>
        </w:rPr>
        <w:t>……………………….</w:t>
      </w:r>
      <w:r w:rsidR="00385745" w:rsidRPr="00385745">
        <w:rPr>
          <w:rStyle w:val="SubtleEmphasis"/>
          <w:rFonts w:ascii="Arial" w:hAnsi="Arial" w:cs="Arial"/>
          <w:i w:val="0"/>
          <w:color w:val="000000" w:themeColor="text1"/>
          <w:sz w:val="24"/>
          <w:szCs w:val="24"/>
        </w:rPr>
        <w:t>3</w:t>
      </w:r>
    </w:p>
    <w:p w14:paraId="2CD3C6AB" w14:textId="2A5BCA35" w:rsidR="00385745" w:rsidRPr="00385745" w:rsidRDefault="00385745" w:rsidP="00165495">
      <w:pPr>
        <w:jc w:val="both"/>
        <w:rPr>
          <w:rStyle w:val="SubtleEmphasis"/>
          <w:rFonts w:ascii="Arial" w:hAnsi="Arial" w:cs="Arial"/>
          <w:i w:val="0"/>
          <w:color w:val="000000" w:themeColor="text1"/>
          <w:sz w:val="24"/>
          <w:szCs w:val="24"/>
        </w:rPr>
      </w:pPr>
      <w:bookmarkStart w:id="1" w:name="_Hlk513190457"/>
      <w:r w:rsidRPr="00385745">
        <w:rPr>
          <w:rStyle w:val="SubtleEmphasis"/>
          <w:rFonts w:ascii="Arial" w:hAnsi="Arial" w:cs="Arial"/>
          <w:i w:val="0"/>
          <w:color w:val="000000" w:themeColor="text1"/>
          <w:sz w:val="24"/>
          <w:szCs w:val="24"/>
        </w:rPr>
        <w:t>Reflecti</w:t>
      </w:r>
      <w:r w:rsidR="00165495">
        <w:rPr>
          <w:rStyle w:val="SubtleEmphasis"/>
          <w:rFonts w:ascii="Arial" w:hAnsi="Arial" w:cs="Arial"/>
          <w:i w:val="0"/>
          <w:color w:val="000000" w:themeColor="text1"/>
          <w:sz w:val="24"/>
          <w:szCs w:val="24"/>
        </w:rPr>
        <w:t>on on developing identified skills</w:t>
      </w:r>
      <w:r w:rsidR="0048634B">
        <w:rPr>
          <w:rStyle w:val="SubtleEmphasis"/>
          <w:rFonts w:ascii="Arial" w:hAnsi="Arial" w:cs="Arial"/>
          <w:i w:val="0"/>
          <w:color w:val="000000" w:themeColor="text1"/>
          <w:sz w:val="24"/>
          <w:szCs w:val="24"/>
        </w:rPr>
        <w:t xml:space="preserve"> </w:t>
      </w:r>
      <w:r w:rsidR="00165495">
        <w:rPr>
          <w:rStyle w:val="SubtleEmphasis"/>
          <w:rFonts w:ascii="Arial" w:hAnsi="Arial" w:cs="Arial"/>
          <w:i w:val="0"/>
          <w:color w:val="000000" w:themeColor="text1"/>
          <w:sz w:val="24"/>
          <w:szCs w:val="24"/>
        </w:rPr>
        <w:t>set while working on the project</w:t>
      </w:r>
      <w:bookmarkEnd w:id="1"/>
      <w:r w:rsidRPr="00385745">
        <w:rPr>
          <w:rStyle w:val="SubtleEmphasis"/>
          <w:rFonts w:ascii="Arial" w:hAnsi="Arial" w:cs="Arial"/>
          <w:i w:val="0"/>
          <w:color w:val="000000" w:themeColor="text1"/>
          <w:sz w:val="24"/>
          <w:szCs w:val="24"/>
        </w:rPr>
        <w:t>……………</w:t>
      </w:r>
      <w:r w:rsidR="00D61EB4">
        <w:rPr>
          <w:rStyle w:val="SubtleEmphasis"/>
          <w:rFonts w:ascii="Arial" w:hAnsi="Arial" w:cs="Arial"/>
          <w:i w:val="0"/>
          <w:color w:val="000000" w:themeColor="text1"/>
          <w:sz w:val="24"/>
          <w:szCs w:val="24"/>
        </w:rPr>
        <w:t>8</w:t>
      </w:r>
    </w:p>
    <w:p w14:paraId="53795108" w14:textId="7E1954B6" w:rsidR="00385745" w:rsidRPr="00385745" w:rsidRDefault="00165495" w:rsidP="00165495">
      <w:pPr>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Conclusion</w:t>
      </w:r>
      <w:r w:rsidR="00385745" w:rsidRPr="00385745">
        <w:rPr>
          <w:rStyle w:val="SubtleEmphasis"/>
          <w:rFonts w:ascii="Arial" w:hAnsi="Arial" w:cs="Arial"/>
          <w:i w:val="0"/>
          <w:color w:val="000000" w:themeColor="text1"/>
          <w:sz w:val="24"/>
          <w:szCs w:val="24"/>
        </w:rPr>
        <w:t>……………………………………………………………………………….....</w:t>
      </w:r>
      <w:r>
        <w:rPr>
          <w:rStyle w:val="SubtleEmphasis"/>
          <w:rFonts w:ascii="Arial" w:hAnsi="Arial" w:cs="Arial"/>
          <w:i w:val="0"/>
          <w:color w:val="000000" w:themeColor="text1"/>
          <w:sz w:val="24"/>
          <w:szCs w:val="24"/>
        </w:rPr>
        <w:t>.</w:t>
      </w:r>
      <w:r w:rsidR="00D61EB4">
        <w:rPr>
          <w:rStyle w:val="SubtleEmphasis"/>
          <w:rFonts w:ascii="Arial" w:hAnsi="Arial" w:cs="Arial"/>
          <w:i w:val="0"/>
          <w:color w:val="000000" w:themeColor="text1"/>
          <w:sz w:val="24"/>
          <w:szCs w:val="24"/>
        </w:rPr>
        <w:t>.8</w:t>
      </w:r>
    </w:p>
    <w:p w14:paraId="7026819C" w14:textId="4A0C34E0" w:rsidR="00385745" w:rsidRDefault="00165495" w:rsidP="00165495">
      <w:pPr>
        <w:jc w:val="both"/>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References</w:t>
      </w:r>
      <w:r w:rsidR="00385745" w:rsidRPr="00385745">
        <w:rPr>
          <w:rStyle w:val="SubtleEmphasis"/>
          <w:rFonts w:ascii="Arial" w:hAnsi="Arial" w:cs="Arial"/>
          <w:i w:val="0"/>
          <w:color w:val="000000" w:themeColor="text1"/>
          <w:sz w:val="24"/>
          <w:szCs w:val="24"/>
        </w:rPr>
        <w:t>…....………………………………………………………………………</w:t>
      </w:r>
      <w:r>
        <w:rPr>
          <w:rStyle w:val="SubtleEmphasis"/>
          <w:rFonts w:ascii="Arial" w:hAnsi="Arial" w:cs="Arial"/>
          <w:i w:val="0"/>
          <w:color w:val="000000" w:themeColor="text1"/>
          <w:sz w:val="24"/>
          <w:szCs w:val="24"/>
        </w:rPr>
        <w:t>…</w:t>
      </w:r>
      <w:r w:rsidR="00D61EB4">
        <w:rPr>
          <w:rStyle w:val="SubtleEmphasis"/>
          <w:rFonts w:ascii="Arial" w:hAnsi="Arial" w:cs="Arial"/>
          <w:i w:val="0"/>
          <w:color w:val="000000" w:themeColor="text1"/>
          <w:sz w:val="24"/>
          <w:szCs w:val="24"/>
        </w:rPr>
        <w:t>.….9</w:t>
      </w:r>
    </w:p>
    <w:p w14:paraId="687CC551" w14:textId="58F45A43" w:rsidR="00165495" w:rsidRPr="00165495" w:rsidRDefault="00165495" w:rsidP="00165495">
      <w:pPr>
        <w:jc w:val="both"/>
        <w:rPr>
          <w:rFonts w:ascii="Arial" w:hAnsi="Arial" w:cs="Arial"/>
          <w:color w:val="000000" w:themeColor="text1"/>
          <w:sz w:val="24"/>
          <w:szCs w:val="24"/>
        </w:rPr>
      </w:pPr>
      <w:r>
        <w:rPr>
          <w:rFonts w:ascii="Arial" w:hAnsi="Arial" w:cs="Arial"/>
          <w:color w:val="000000" w:themeColor="text1"/>
          <w:sz w:val="24"/>
          <w:szCs w:val="24"/>
        </w:rPr>
        <w:t>Appendices……………………………………………………………………………</w:t>
      </w:r>
      <w:r w:rsidR="00D61EB4">
        <w:rPr>
          <w:rFonts w:ascii="Arial" w:hAnsi="Arial" w:cs="Arial"/>
          <w:color w:val="000000" w:themeColor="text1"/>
          <w:sz w:val="24"/>
          <w:szCs w:val="24"/>
        </w:rPr>
        <w:t>.</w:t>
      </w:r>
      <w:r>
        <w:rPr>
          <w:rFonts w:ascii="Arial" w:hAnsi="Arial" w:cs="Arial"/>
          <w:color w:val="000000" w:themeColor="text1"/>
          <w:sz w:val="24"/>
          <w:szCs w:val="24"/>
        </w:rPr>
        <w:t>10</w:t>
      </w:r>
      <w:r w:rsidR="00D61EB4">
        <w:rPr>
          <w:rFonts w:ascii="Arial" w:hAnsi="Arial" w:cs="Arial"/>
          <w:color w:val="000000" w:themeColor="text1"/>
          <w:sz w:val="24"/>
          <w:szCs w:val="24"/>
        </w:rPr>
        <w:t xml:space="preserve"> - 13</w:t>
      </w:r>
    </w:p>
    <w:p w14:paraId="203CB784" w14:textId="3B77C0F3" w:rsidR="00621B4D" w:rsidRDefault="00621B4D" w:rsidP="007B39AE">
      <w:pPr>
        <w:jc w:val="center"/>
        <w:rPr>
          <w:rFonts w:ascii="Arial" w:hAnsi="Arial" w:cs="Arial"/>
          <w:b/>
          <w:sz w:val="28"/>
          <w:szCs w:val="28"/>
        </w:rPr>
      </w:pPr>
      <w:bookmarkStart w:id="2" w:name="_GoBack"/>
      <w:bookmarkEnd w:id="2"/>
    </w:p>
    <w:p w14:paraId="7C321100" w14:textId="77777777" w:rsidR="00621B4D" w:rsidRDefault="00621B4D">
      <w:pPr>
        <w:spacing w:after="160" w:line="259" w:lineRule="auto"/>
        <w:rPr>
          <w:rFonts w:ascii="Arial" w:hAnsi="Arial" w:cs="Arial"/>
          <w:b/>
          <w:sz w:val="28"/>
          <w:szCs w:val="28"/>
        </w:rPr>
      </w:pPr>
      <w:r>
        <w:rPr>
          <w:rFonts w:ascii="Arial" w:hAnsi="Arial" w:cs="Arial"/>
          <w:b/>
          <w:sz w:val="28"/>
          <w:szCs w:val="28"/>
        </w:rPr>
        <w:br w:type="page"/>
      </w:r>
    </w:p>
    <w:p w14:paraId="794DDF2D" w14:textId="53EE73C6" w:rsidR="00621B4D" w:rsidRDefault="00D35BC4" w:rsidP="00D35BC4">
      <w:pPr>
        <w:jc w:val="both"/>
        <w:rPr>
          <w:rFonts w:ascii="Arial" w:hAnsi="Arial" w:cs="Arial"/>
          <w:b/>
          <w:sz w:val="24"/>
          <w:szCs w:val="24"/>
        </w:rPr>
      </w:pPr>
      <w:r>
        <w:rPr>
          <w:rFonts w:ascii="Arial" w:hAnsi="Arial" w:cs="Arial"/>
          <w:b/>
          <w:sz w:val="24"/>
          <w:szCs w:val="24"/>
        </w:rPr>
        <w:lastRenderedPageBreak/>
        <w:t>Introduction:</w:t>
      </w:r>
    </w:p>
    <w:p w14:paraId="7DDC62F2" w14:textId="5ECBA3AB" w:rsidR="0048634B" w:rsidRDefault="0048634B" w:rsidP="00D35BC4">
      <w:pPr>
        <w:jc w:val="both"/>
        <w:rPr>
          <w:rFonts w:ascii="Arial" w:hAnsi="Arial" w:cs="Arial"/>
          <w:sz w:val="24"/>
          <w:szCs w:val="24"/>
        </w:rPr>
      </w:pPr>
      <w:r>
        <w:rPr>
          <w:rFonts w:ascii="Arial" w:hAnsi="Arial" w:cs="Arial"/>
          <w:sz w:val="24"/>
          <w:szCs w:val="24"/>
        </w:rPr>
        <w:t>In this essay I would like to express my reflection</w:t>
      </w:r>
      <w:r w:rsidR="007C3794">
        <w:rPr>
          <w:rFonts w:ascii="Arial" w:hAnsi="Arial" w:cs="Arial"/>
          <w:sz w:val="24"/>
          <w:szCs w:val="24"/>
        </w:rPr>
        <w:t xml:space="preserve"> and gained life experience</w:t>
      </w:r>
      <w:r>
        <w:rPr>
          <w:rFonts w:ascii="Arial" w:hAnsi="Arial" w:cs="Arial"/>
          <w:sz w:val="24"/>
          <w:szCs w:val="24"/>
        </w:rPr>
        <w:t xml:space="preserve"> on the work with</w:t>
      </w:r>
      <w:r w:rsidR="00513A23">
        <w:rPr>
          <w:rFonts w:ascii="Arial" w:hAnsi="Arial" w:cs="Arial"/>
          <w:sz w:val="24"/>
          <w:szCs w:val="24"/>
        </w:rPr>
        <w:t>in</w:t>
      </w:r>
      <w:r>
        <w:rPr>
          <w:rFonts w:ascii="Arial" w:hAnsi="Arial" w:cs="Arial"/>
          <w:sz w:val="24"/>
          <w:szCs w:val="24"/>
        </w:rPr>
        <w:t xml:space="preserve"> the </w:t>
      </w:r>
      <w:r w:rsidR="005D4921">
        <w:rPr>
          <w:rFonts w:ascii="Arial" w:hAnsi="Arial" w:cs="Arial"/>
          <w:sz w:val="24"/>
          <w:szCs w:val="24"/>
        </w:rPr>
        <w:t>group</w:t>
      </w:r>
      <w:r w:rsidR="00513A23">
        <w:rPr>
          <w:rFonts w:ascii="Arial" w:hAnsi="Arial" w:cs="Arial"/>
          <w:sz w:val="24"/>
          <w:szCs w:val="24"/>
        </w:rPr>
        <w:t xml:space="preserve"> of my fellow students</w:t>
      </w:r>
      <w:r>
        <w:rPr>
          <w:rFonts w:ascii="Arial" w:hAnsi="Arial" w:cs="Arial"/>
          <w:sz w:val="24"/>
          <w:szCs w:val="24"/>
        </w:rPr>
        <w:t xml:space="preserve"> while preparing the Business Proposal Plan for International </w:t>
      </w:r>
      <w:r w:rsidR="005D4921">
        <w:rPr>
          <w:rFonts w:ascii="Arial" w:hAnsi="Arial" w:cs="Arial"/>
          <w:sz w:val="24"/>
          <w:szCs w:val="24"/>
        </w:rPr>
        <w:t>Supermarket</w:t>
      </w:r>
      <w:r>
        <w:rPr>
          <w:rFonts w:ascii="Arial" w:hAnsi="Arial" w:cs="Arial"/>
          <w:sz w:val="24"/>
          <w:szCs w:val="24"/>
        </w:rPr>
        <w:t xml:space="preserve"> “Buy to Save”. I will also attempt to identify the personal skills set I had to use and </w:t>
      </w:r>
      <w:r w:rsidR="005D4921">
        <w:rPr>
          <w:rFonts w:ascii="Arial" w:hAnsi="Arial" w:cs="Arial"/>
          <w:sz w:val="24"/>
          <w:szCs w:val="24"/>
        </w:rPr>
        <w:t>applied</w:t>
      </w:r>
      <w:r>
        <w:rPr>
          <w:rFonts w:ascii="Arial" w:hAnsi="Arial" w:cs="Arial"/>
          <w:sz w:val="24"/>
          <w:szCs w:val="24"/>
        </w:rPr>
        <w:t xml:space="preserve"> while working on the </w:t>
      </w:r>
      <w:r w:rsidR="005D4921">
        <w:rPr>
          <w:rFonts w:ascii="Arial" w:hAnsi="Arial" w:cs="Arial"/>
          <w:sz w:val="24"/>
          <w:szCs w:val="24"/>
        </w:rPr>
        <w:t>project</w:t>
      </w:r>
      <w:r>
        <w:rPr>
          <w:rFonts w:ascii="Arial" w:hAnsi="Arial" w:cs="Arial"/>
          <w:sz w:val="24"/>
          <w:szCs w:val="24"/>
        </w:rPr>
        <w:t xml:space="preserve"> presentation and how those </w:t>
      </w:r>
      <w:r w:rsidR="005D4921">
        <w:rPr>
          <w:rFonts w:ascii="Arial" w:hAnsi="Arial" w:cs="Arial"/>
          <w:sz w:val="24"/>
          <w:szCs w:val="24"/>
        </w:rPr>
        <w:t>skills</w:t>
      </w:r>
      <w:r>
        <w:rPr>
          <w:rFonts w:ascii="Arial" w:hAnsi="Arial" w:cs="Arial"/>
          <w:sz w:val="24"/>
          <w:szCs w:val="24"/>
        </w:rPr>
        <w:t xml:space="preserve"> </w:t>
      </w:r>
      <w:r w:rsidR="007C3794">
        <w:rPr>
          <w:rFonts w:ascii="Arial" w:hAnsi="Arial" w:cs="Arial"/>
          <w:sz w:val="24"/>
          <w:szCs w:val="24"/>
        </w:rPr>
        <w:t>were</w:t>
      </w:r>
      <w:r>
        <w:rPr>
          <w:rFonts w:ascii="Arial" w:hAnsi="Arial" w:cs="Arial"/>
          <w:sz w:val="24"/>
          <w:szCs w:val="24"/>
        </w:rPr>
        <w:t xml:space="preserve"> improved and developed at the end of presentation. I </w:t>
      </w:r>
      <w:r w:rsidR="007C3794">
        <w:rPr>
          <w:rFonts w:ascii="Arial" w:hAnsi="Arial" w:cs="Arial"/>
          <w:sz w:val="24"/>
          <w:szCs w:val="24"/>
        </w:rPr>
        <w:t>realised</w:t>
      </w:r>
      <w:r>
        <w:rPr>
          <w:rFonts w:ascii="Arial" w:hAnsi="Arial" w:cs="Arial"/>
          <w:sz w:val="24"/>
          <w:szCs w:val="24"/>
        </w:rPr>
        <w:t xml:space="preserve"> that writing the individual summary is more </w:t>
      </w:r>
      <w:r w:rsidR="005D4921">
        <w:rPr>
          <w:rFonts w:ascii="Arial" w:hAnsi="Arial" w:cs="Arial"/>
          <w:sz w:val="24"/>
          <w:szCs w:val="24"/>
        </w:rPr>
        <w:t>difficult</w:t>
      </w:r>
      <w:r w:rsidR="007C3794">
        <w:rPr>
          <w:rFonts w:ascii="Arial" w:hAnsi="Arial" w:cs="Arial"/>
          <w:sz w:val="24"/>
          <w:szCs w:val="24"/>
        </w:rPr>
        <w:t xml:space="preserve"> task</w:t>
      </w:r>
      <w:r>
        <w:rPr>
          <w:rFonts w:ascii="Arial" w:hAnsi="Arial" w:cs="Arial"/>
          <w:sz w:val="24"/>
          <w:szCs w:val="24"/>
        </w:rPr>
        <w:t xml:space="preserve"> than preparing the actual presentation. </w:t>
      </w:r>
      <w:r w:rsidR="005D4921">
        <w:rPr>
          <w:rFonts w:ascii="Arial" w:hAnsi="Arial" w:cs="Arial"/>
          <w:sz w:val="24"/>
          <w:szCs w:val="24"/>
        </w:rPr>
        <w:t>The main</w:t>
      </w:r>
      <w:r>
        <w:rPr>
          <w:rFonts w:ascii="Arial" w:hAnsi="Arial" w:cs="Arial"/>
          <w:sz w:val="24"/>
          <w:szCs w:val="24"/>
        </w:rPr>
        <w:t xml:space="preserve"> challenge</w:t>
      </w:r>
      <w:r w:rsidR="007C3794">
        <w:rPr>
          <w:rFonts w:ascii="Arial" w:hAnsi="Arial" w:cs="Arial"/>
          <w:sz w:val="24"/>
          <w:szCs w:val="24"/>
        </w:rPr>
        <w:t xml:space="preserve"> was </w:t>
      </w:r>
      <w:r>
        <w:rPr>
          <w:rFonts w:ascii="Arial" w:hAnsi="Arial" w:cs="Arial"/>
          <w:sz w:val="24"/>
          <w:szCs w:val="24"/>
        </w:rPr>
        <w:t xml:space="preserve">the starting point and formatting the </w:t>
      </w:r>
      <w:r w:rsidR="005D4921">
        <w:rPr>
          <w:rFonts w:ascii="Arial" w:hAnsi="Arial" w:cs="Arial"/>
          <w:sz w:val="24"/>
          <w:szCs w:val="24"/>
        </w:rPr>
        <w:t>general</w:t>
      </w:r>
      <w:r>
        <w:rPr>
          <w:rFonts w:ascii="Arial" w:hAnsi="Arial" w:cs="Arial"/>
          <w:sz w:val="24"/>
          <w:szCs w:val="24"/>
        </w:rPr>
        <w:t xml:space="preserve"> idea and the </w:t>
      </w:r>
      <w:r w:rsidR="005D4921">
        <w:rPr>
          <w:rFonts w:ascii="Arial" w:hAnsi="Arial" w:cs="Arial"/>
          <w:sz w:val="24"/>
          <w:szCs w:val="24"/>
        </w:rPr>
        <w:t>structure</w:t>
      </w:r>
      <w:r>
        <w:rPr>
          <w:rFonts w:ascii="Arial" w:hAnsi="Arial" w:cs="Arial"/>
          <w:sz w:val="24"/>
          <w:szCs w:val="24"/>
        </w:rPr>
        <w:t xml:space="preserve"> of the individual </w:t>
      </w:r>
      <w:r w:rsidR="005D4921">
        <w:rPr>
          <w:rFonts w:ascii="Arial" w:hAnsi="Arial" w:cs="Arial"/>
          <w:sz w:val="24"/>
          <w:szCs w:val="24"/>
        </w:rPr>
        <w:t>summary.</w:t>
      </w:r>
    </w:p>
    <w:p w14:paraId="04017E70" w14:textId="485C3786" w:rsidR="005D4921" w:rsidRDefault="005D4921" w:rsidP="00D35BC4">
      <w:pPr>
        <w:jc w:val="both"/>
        <w:rPr>
          <w:rFonts w:ascii="Arial" w:hAnsi="Arial" w:cs="Arial"/>
          <w:sz w:val="24"/>
          <w:szCs w:val="24"/>
        </w:rPr>
      </w:pPr>
    </w:p>
    <w:p w14:paraId="14CAE94C" w14:textId="44E9E85C" w:rsidR="005D4921" w:rsidRPr="005D4921" w:rsidRDefault="005D4921" w:rsidP="00D35BC4">
      <w:pPr>
        <w:jc w:val="both"/>
        <w:rPr>
          <w:rStyle w:val="SubtleEmphasis"/>
          <w:rFonts w:ascii="Arial" w:hAnsi="Arial" w:cs="Arial"/>
          <w:b/>
          <w:i w:val="0"/>
          <w:color w:val="000000" w:themeColor="text1"/>
          <w:sz w:val="24"/>
          <w:szCs w:val="24"/>
        </w:rPr>
      </w:pPr>
      <w:r w:rsidRPr="005D4921">
        <w:rPr>
          <w:rStyle w:val="SubtleEmphasis"/>
          <w:rFonts w:ascii="Arial" w:hAnsi="Arial" w:cs="Arial"/>
          <w:b/>
          <w:i w:val="0"/>
          <w:color w:val="000000" w:themeColor="text1"/>
          <w:sz w:val="24"/>
          <w:szCs w:val="24"/>
        </w:rPr>
        <w:t>Identifying personal skills set relevant to the project:</w:t>
      </w:r>
    </w:p>
    <w:p w14:paraId="6DC3FE55" w14:textId="17EC7E4D" w:rsidR="00F77A7A" w:rsidRDefault="00464DE4" w:rsidP="00B06A41">
      <w:pPr>
        <w:jc w:val="both"/>
        <w:rPr>
          <w:rFonts w:ascii="Arial" w:hAnsi="Arial" w:cs="Arial"/>
          <w:sz w:val="24"/>
          <w:szCs w:val="24"/>
        </w:rPr>
      </w:pPr>
      <w:r>
        <w:rPr>
          <w:rFonts w:ascii="Arial" w:hAnsi="Arial" w:cs="Arial"/>
          <w:sz w:val="24"/>
          <w:szCs w:val="24"/>
        </w:rPr>
        <w:t xml:space="preserve">According to DayJob.com (2018), before starting work within the </w:t>
      </w:r>
      <w:r w:rsidR="002A7373">
        <w:rPr>
          <w:rFonts w:ascii="Arial" w:hAnsi="Arial" w:cs="Arial"/>
          <w:sz w:val="24"/>
          <w:szCs w:val="24"/>
        </w:rPr>
        <w:t>group</w:t>
      </w:r>
      <w:r>
        <w:rPr>
          <w:rFonts w:ascii="Arial" w:hAnsi="Arial" w:cs="Arial"/>
          <w:sz w:val="24"/>
          <w:szCs w:val="24"/>
        </w:rPr>
        <w:t xml:space="preserve"> on the project </w:t>
      </w:r>
      <w:r w:rsidR="00B06A41">
        <w:rPr>
          <w:rFonts w:ascii="Arial" w:hAnsi="Arial" w:cs="Arial"/>
          <w:sz w:val="24"/>
          <w:szCs w:val="24"/>
        </w:rPr>
        <w:t xml:space="preserve">of </w:t>
      </w:r>
      <w:r>
        <w:rPr>
          <w:rFonts w:ascii="Arial" w:hAnsi="Arial" w:cs="Arial"/>
          <w:sz w:val="24"/>
          <w:szCs w:val="24"/>
        </w:rPr>
        <w:t xml:space="preserve">presentation it is very important that the relevant </w:t>
      </w:r>
      <w:r w:rsidR="00B06A41">
        <w:rPr>
          <w:rFonts w:ascii="Arial" w:hAnsi="Arial" w:cs="Arial"/>
          <w:sz w:val="24"/>
          <w:szCs w:val="24"/>
        </w:rPr>
        <w:t>personal skills set must be identified and prioritised to ensure the most efficient way of delivering of the final product. Being selected as a group leader I had very difficult task to do. I never managed the group of people before and for me it was completely new life experience. Therefore, I created the diagram of the skills I needed in order of their importance.</w:t>
      </w:r>
    </w:p>
    <w:p w14:paraId="66B5FCC7" w14:textId="413161BF" w:rsidR="00DB4A6C" w:rsidRDefault="00DB4A6C" w:rsidP="00B06A41">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F922650" wp14:editId="45B013AE">
                <wp:simplePos x="0" y="0"/>
                <wp:positionH relativeFrom="column">
                  <wp:posOffset>3423978</wp:posOffset>
                </wp:positionH>
                <wp:positionV relativeFrom="paragraph">
                  <wp:posOffset>620914</wp:posOffset>
                </wp:positionV>
                <wp:extent cx="342900" cy="579120"/>
                <wp:effectExtent l="0" t="0" r="76200" b="49530"/>
                <wp:wrapNone/>
                <wp:docPr id="4" name="Straight Arrow Connector 4"/>
                <wp:cNvGraphicFramePr/>
                <a:graphic xmlns:a="http://schemas.openxmlformats.org/drawingml/2006/main">
                  <a:graphicData uri="http://schemas.microsoft.com/office/word/2010/wordprocessingShape">
                    <wps:wsp>
                      <wps:cNvCnPr/>
                      <wps:spPr>
                        <a:xfrm>
                          <a:off x="0" y="0"/>
                          <a:ext cx="342900" cy="579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A11444" id="_x0000_t32" coordsize="21600,21600" o:spt="32" o:oned="t" path="m,l21600,21600e" filled="f">
                <v:path arrowok="t" fillok="f" o:connecttype="none"/>
                <o:lock v:ext="edit" shapetype="t"/>
              </v:shapetype>
              <v:shape id="Straight Arrow Connector 4" o:spid="_x0000_s1026" type="#_x0000_t32" style="position:absolute;margin-left:269.6pt;margin-top:48.9pt;width:27pt;height:4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" strokecolor="#4472c4 [3204]" strokeweight=".5pt">
                <v:stroke endarrow="block" joinstyle="miter"/>
              </v:shape>
            </w:pict>
          </mc:Fallback>
        </mc:AlternateContent>
      </w:r>
      <w:r>
        <w:rPr>
          <w:rFonts w:ascii="Arial" w:hAnsi="Arial" w:cs="Arial"/>
          <w:noProof/>
          <w:sz w:val="24"/>
          <w:szCs w:val="24"/>
        </w:rPr>
        <w:drawing>
          <wp:inline distT="0" distB="0" distL="0" distR="0" wp14:anchorId="7DFBD4AE" wp14:editId="3413D89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E7FAFA2" w14:textId="02DFBCFB" w:rsidR="00C304C8" w:rsidRDefault="00D61597" w:rsidP="00C304C8">
      <w:pPr>
        <w:jc w:val="center"/>
        <w:rPr>
          <w:rFonts w:ascii="Arial" w:hAnsi="Arial" w:cs="Arial"/>
          <w:i/>
          <w:sz w:val="24"/>
          <w:szCs w:val="24"/>
        </w:rPr>
      </w:pPr>
      <w:r>
        <w:rPr>
          <w:rFonts w:ascii="Arial" w:hAnsi="Arial" w:cs="Arial"/>
          <w:sz w:val="24"/>
          <w:szCs w:val="24"/>
        </w:rPr>
        <w:t>Picture</w:t>
      </w:r>
      <w:r w:rsidR="00C304C8">
        <w:rPr>
          <w:rFonts w:ascii="Arial" w:hAnsi="Arial" w:cs="Arial"/>
          <w:sz w:val="24"/>
          <w:szCs w:val="24"/>
        </w:rPr>
        <w:t xml:space="preserve"> 1: </w:t>
      </w:r>
      <w:r w:rsidR="00C304C8" w:rsidRPr="00E6463A">
        <w:rPr>
          <w:rFonts w:ascii="Arial" w:hAnsi="Arial" w:cs="Arial"/>
          <w:i/>
          <w:sz w:val="24"/>
          <w:szCs w:val="24"/>
        </w:rPr>
        <w:t xml:space="preserve">Personal </w:t>
      </w:r>
      <w:r w:rsidR="00E6463A" w:rsidRPr="00E6463A">
        <w:rPr>
          <w:rFonts w:ascii="Arial" w:hAnsi="Arial" w:cs="Arial"/>
          <w:i/>
          <w:sz w:val="24"/>
          <w:szCs w:val="24"/>
        </w:rPr>
        <w:t>skills diagram,</w:t>
      </w:r>
      <w:r w:rsidR="00F57148">
        <w:rPr>
          <w:rFonts w:ascii="Arial" w:hAnsi="Arial" w:cs="Arial"/>
          <w:i/>
          <w:sz w:val="24"/>
          <w:szCs w:val="24"/>
        </w:rPr>
        <w:t xml:space="preserve"> </w:t>
      </w:r>
      <w:r w:rsidRPr="00E6463A">
        <w:rPr>
          <w:rFonts w:ascii="Arial" w:hAnsi="Arial" w:cs="Arial"/>
          <w:i/>
          <w:sz w:val="24"/>
          <w:szCs w:val="24"/>
        </w:rPr>
        <w:t>source</w:t>
      </w:r>
      <w:r w:rsidR="00E6463A" w:rsidRPr="00E6463A">
        <w:rPr>
          <w:rFonts w:ascii="Arial" w:hAnsi="Arial" w:cs="Arial"/>
          <w:i/>
          <w:sz w:val="24"/>
          <w:szCs w:val="24"/>
        </w:rPr>
        <w:t>: (Mind Tools,</w:t>
      </w:r>
      <w:r>
        <w:rPr>
          <w:rFonts w:ascii="Arial" w:hAnsi="Arial" w:cs="Arial"/>
          <w:i/>
          <w:sz w:val="24"/>
          <w:szCs w:val="24"/>
        </w:rPr>
        <w:t xml:space="preserve"> </w:t>
      </w:r>
      <w:r w:rsidR="00E6463A" w:rsidRPr="00E6463A">
        <w:rPr>
          <w:rFonts w:ascii="Arial" w:hAnsi="Arial" w:cs="Arial"/>
          <w:i/>
          <w:sz w:val="24"/>
          <w:szCs w:val="24"/>
        </w:rPr>
        <w:t>2018)</w:t>
      </w:r>
    </w:p>
    <w:p w14:paraId="663F7F3F" w14:textId="77777777" w:rsidR="007D028F" w:rsidRDefault="007D028F" w:rsidP="00D61597">
      <w:pPr>
        <w:rPr>
          <w:rFonts w:ascii="Arial" w:hAnsi="Arial" w:cs="Arial"/>
          <w:sz w:val="24"/>
          <w:szCs w:val="24"/>
        </w:rPr>
      </w:pPr>
    </w:p>
    <w:p w14:paraId="2E7EA058" w14:textId="77777777" w:rsidR="007D028F" w:rsidRDefault="007D028F" w:rsidP="00D61597">
      <w:pPr>
        <w:rPr>
          <w:rFonts w:ascii="Arial" w:hAnsi="Arial" w:cs="Arial"/>
          <w:sz w:val="24"/>
          <w:szCs w:val="24"/>
        </w:rPr>
      </w:pPr>
    </w:p>
    <w:p w14:paraId="29D131EE" w14:textId="77777777" w:rsidR="007D028F" w:rsidRDefault="007D028F" w:rsidP="00D61597">
      <w:pPr>
        <w:rPr>
          <w:rFonts w:ascii="Arial" w:hAnsi="Arial" w:cs="Arial"/>
          <w:sz w:val="24"/>
          <w:szCs w:val="24"/>
        </w:rPr>
      </w:pPr>
    </w:p>
    <w:p w14:paraId="1EF0EC2D" w14:textId="34B0A9EF" w:rsidR="007D028F" w:rsidRDefault="008F419E" w:rsidP="007D028F">
      <w:pPr>
        <w:jc w:val="both"/>
        <w:rPr>
          <w:rFonts w:ascii="Arial" w:hAnsi="Arial" w:cs="Arial"/>
          <w:sz w:val="24"/>
          <w:szCs w:val="24"/>
        </w:rPr>
      </w:pPr>
      <w:r>
        <w:rPr>
          <w:rFonts w:ascii="Arial" w:hAnsi="Arial" w:cs="Arial"/>
          <w:sz w:val="24"/>
          <w:szCs w:val="24"/>
        </w:rPr>
        <w:lastRenderedPageBreak/>
        <w:t xml:space="preserve">I have set my priority to the </w:t>
      </w:r>
      <w:r w:rsidRPr="00341D7D">
        <w:rPr>
          <w:rFonts w:ascii="Arial" w:hAnsi="Arial" w:cs="Arial"/>
          <w:b/>
          <w:sz w:val="24"/>
          <w:szCs w:val="24"/>
        </w:rPr>
        <w:t>leadership skills</w:t>
      </w:r>
      <w:r>
        <w:rPr>
          <w:rFonts w:ascii="Arial" w:hAnsi="Arial" w:cs="Arial"/>
          <w:sz w:val="24"/>
          <w:szCs w:val="24"/>
        </w:rPr>
        <w:t xml:space="preserve"> because it’s very </w:t>
      </w:r>
      <w:r w:rsidR="007D028F">
        <w:rPr>
          <w:rFonts w:ascii="Arial" w:hAnsi="Arial" w:cs="Arial"/>
          <w:sz w:val="24"/>
          <w:szCs w:val="24"/>
        </w:rPr>
        <w:t>important</w:t>
      </w:r>
      <w:r>
        <w:rPr>
          <w:rFonts w:ascii="Arial" w:hAnsi="Arial" w:cs="Arial"/>
          <w:sz w:val="24"/>
          <w:szCs w:val="24"/>
        </w:rPr>
        <w:t xml:space="preserve"> skill for </w:t>
      </w:r>
      <w:r w:rsidR="007D028F">
        <w:rPr>
          <w:rFonts w:ascii="Arial" w:hAnsi="Arial" w:cs="Arial"/>
          <w:sz w:val="24"/>
          <w:szCs w:val="24"/>
        </w:rPr>
        <w:t>every</w:t>
      </w:r>
      <w:r>
        <w:rPr>
          <w:rFonts w:ascii="Arial" w:hAnsi="Arial" w:cs="Arial"/>
          <w:sz w:val="24"/>
          <w:szCs w:val="24"/>
        </w:rPr>
        <w:t xml:space="preserve"> </w:t>
      </w:r>
      <w:r w:rsidR="007D028F">
        <w:rPr>
          <w:rFonts w:ascii="Arial" w:hAnsi="Arial" w:cs="Arial"/>
          <w:sz w:val="24"/>
          <w:szCs w:val="24"/>
        </w:rPr>
        <w:t>leader</w:t>
      </w:r>
      <w:r>
        <w:rPr>
          <w:rFonts w:ascii="Arial" w:hAnsi="Arial" w:cs="Arial"/>
          <w:sz w:val="24"/>
          <w:szCs w:val="24"/>
        </w:rPr>
        <w:t xml:space="preserve">. According to Mind Tools (2018), the </w:t>
      </w:r>
      <w:r w:rsidR="007D028F">
        <w:rPr>
          <w:rFonts w:ascii="Arial" w:hAnsi="Arial" w:cs="Arial"/>
          <w:sz w:val="24"/>
          <w:szCs w:val="24"/>
        </w:rPr>
        <w:t>leader</w:t>
      </w:r>
      <w:r>
        <w:rPr>
          <w:rFonts w:ascii="Arial" w:hAnsi="Arial" w:cs="Arial"/>
          <w:sz w:val="24"/>
          <w:szCs w:val="24"/>
        </w:rPr>
        <w:t xml:space="preserve"> is the executive person in the </w:t>
      </w:r>
      <w:r w:rsidR="007D028F">
        <w:rPr>
          <w:rFonts w:ascii="Arial" w:hAnsi="Arial" w:cs="Arial"/>
          <w:sz w:val="24"/>
          <w:szCs w:val="24"/>
        </w:rPr>
        <w:t>group</w:t>
      </w:r>
      <w:r>
        <w:rPr>
          <w:rFonts w:ascii="Arial" w:hAnsi="Arial" w:cs="Arial"/>
          <w:sz w:val="24"/>
          <w:szCs w:val="24"/>
        </w:rPr>
        <w:t xml:space="preserve"> or company </w:t>
      </w:r>
      <w:r w:rsidR="007D028F">
        <w:rPr>
          <w:rFonts w:ascii="Arial" w:hAnsi="Arial" w:cs="Arial"/>
          <w:sz w:val="24"/>
          <w:szCs w:val="24"/>
        </w:rPr>
        <w:t>responsible for developing the company’s strategy to overcome competitors. Other responsibilities of the leader are setting up the direction, building the vision, inspiring and leading the team and finally, managing the delivery of the project. In my case I had to use all the knowledge I have gained through the semester to use this skill and develop it further plus extensive learning through internet resources was needed.</w:t>
      </w:r>
    </w:p>
    <w:p w14:paraId="01033851" w14:textId="2F13E32A" w:rsidR="007D028F" w:rsidRDefault="007D028F" w:rsidP="007D028F">
      <w:pPr>
        <w:jc w:val="both"/>
        <w:rPr>
          <w:rFonts w:ascii="Arial" w:hAnsi="Arial" w:cs="Arial"/>
          <w:sz w:val="24"/>
          <w:szCs w:val="24"/>
        </w:rPr>
      </w:pPr>
      <w:r w:rsidRPr="00341D7D">
        <w:rPr>
          <w:rFonts w:ascii="Arial" w:hAnsi="Arial" w:cs="Arial"/>
          <w:b/>
          <w:sz w:val="24"/>
          <w:szCs w:val="24"/>
        </w:rPr>
        <w:t xml:space="preserve">The interpersonal </w:t>
      </w:r>
      <w:r w:rsidR="00F77765" w:rsidRPr="00341D7D">
        <w:rPr>
          <w:rFonts w:ascii="Arial" w:hAnsi="Arial" w:cs="Arial"/>
          <w:b/>
          <w:sz w:val="24"/>
          <w:szCs w:val="24"/>
        </w:rPr>
        <w:t xml:space="preserve">and </w:t>
      </w:r>
      <w:r w:rsidRPr="00341D7D">
        <w:rPr>
          <w:rFonts w:ascii="Arial" w:hAnsi="Arial" w:cs="Arial"/>
          <w:b/>
          <w:sz w:val="24"/>
          <w:szCs w:val="24"/>
        </w:rPr>
        <w:t>communication skill</w:t>
      </w:r>
      <w:r w:rsidR="00F77765" w:rsidRPr="00341D7D">
        <w:rPr>
          <w:rFonts w:ascii="Arial" w:hAnsi="Arial" w:cs="Arial"/>
          <w:b/>
          <w:sz w:val="24"/>
          <w:szCs w:val="24"/>
        </w:rPr>
        <w:t>s</w:t>
      </w:r>
      <w:r>
        <w:rPr>
          <w:rFonts w:ascii="Arial" w:hAnsi="Arial" w:cs="Arial"/>
          <w:sz w:val="24"/>
          <w:szCs w:val="24"/>
        </w:rPr>
        <w:t xml:space="preserve"> </w:t>
      </w:r>
      <w:r w:rsidR="00F77765">
        <w:rPr>
          <w:rFonts w:ascii="Arial" w:hAnsi="Arial" w:cs="Arial"/>
          <w:sz w:val="24"/>
          <w:szCs w:val="24"/>
        </w:rPr>
        <w:t>are</w:t>
      </w:r>
      <w:r>
        <w:rPr>
          <w:rFonts w:ascii="Arial" w:hAnsi="Arial" w:cs="Arial"/>
          <w:sz w:val="24"/>
          <w:szCs w:val="24"/>
        </w:rPr>
        <w:t xml:space="preserve"> also very important skill</w:t>
      </w:r>
      <w:r w:rsidR="00F77765">
        <w:rPr>
          <w:rFonts w:ascii="Arial" w:hAnsi="Arial" w:cs="Arial"/>
          <w:sz w:val="24"/>
          <w:szCs w:val="24"/>
        </w:rPr>
        <w:t>s</w:t>
      </w:r>
      <w:r>
        <w:rPr>
          <w:rFonts w:ascii="Arial" w:hAnsi="Arial" w:cs="Arial"/>
          <w:sz w:val="24"/>
          <w:szCs w:val="24"/>
        </w:rPr>
        <w:t xml:space="preserve"> when working within the team</w:t>
      </w:r>
      <w:r w:rsidR="00C71478">
        <w:rPr>
          <w:rFonts w:ascii="Arial" w:hAnsi="Arial" w:cs="Arial"/>
          <w:sz w:val="24"/>
          <w:szCs w:val="24"/>
        </w:rPr>
        <w:t xml:space="preserve">, especially for the </w:t>
      </w:r>
      <w:r w:rsidR="00495C3F">
        <w:rPr>
          <w:rFonts w:ascii="Arial" w:hAnsi="Arial" w:cs="Arial"/>
          <w:sz w:val="24"/>
          <w:szCs w:val="24"/>
        </w:rPr>
        <w:t>group</w:t>
      </w:r>
      <w:r w:rsidR="00C71478">
        <w:rPr>
          <w:rFonts w:ascii="Arial" w:hAnsi="Arial" w:cs="Arial"/>
          <w:sz w:val="24"/>
          <w:szCs w:val="24"/>
        </w:rPr>
        <w:t xml:space="preserve"> leader. </w:t>
      </w:r>
      <w:r w:rsidR="00F77765">
        <w:rPr>
          <w:rFonts w:ascii="Arial" w:hAnsi="Arial" w:cs="Arial"/>
          <w:sz w:val="24"/>
          <w:szCs w:val="24"/>
        </w:rPr>
        <w:t xml:space="preserve">According to MTD (2008), </w:t>
      </w:r>
      <w:r w:rsidR="00D70DB1">
        <w:rPr>
          <w:rFonts w:ascii="Arial" w:hAnsi="Arial" w:cs="Arial"/>
          <w:sz w:val="24"/>
          <w:szCs w:val="24"/>
        </w:rPr>
        <w:t xml:space="preserve">interpersonal skill can be </w:t>
      </w:r>
      <w:r w:rsidR="00621AE6">
        <w:rPr>
          <w:rFonts w:ascii="Arial" w:hAnsi="Arial" w:cs="Arial"/>
          <w:sz w:val="24"/>
          <w:szCs w:val="24"/>
        </w:rPr>
        <w:t>described</w:t>
      </w:r>
      <w:r w:rsidR="00D70DB1">
        <w:rPr>
          <w:rFonts w:ascii="Arial" w:hAnsi="Arial" w:cs="Arial"/>
          <w:sz w:val="24"/>
          <w:szCs w:val="24"/>
        </w:rPr>
        <w:t xml:space="preserve"> as </w:t>
      </w:r>
      <w:r w:rsidR="00621AE6">
        <w:rPr>
          <w:rFonts w:ascii="Arial" w:hAnsi="Arial" w:cs="Arial"/>
          <w:sz w:val="24"/>
          <w:szCs w:val="24"/>
        </w:rPr>
        <w:t>the</w:t>
      </w:r>
      <w:r w:rsidR="00D70DB1">
        <w:rPr>
          <w:rFonts w:ascii="Arial" w:hAnsi="Arial" w:cs="Arial"/>
          <w:sz w:val="24"/>
          <w:szCs w:val="24"/>
        </w:rPr>
        <w:t xml:space="preserve"> ability of the group leader to communicate and get full understanding of the group, also known as getting alone with people on the personal </w:t>
      </w:r>
      <w:r w:rsidR="00C645B1">
        <w:rPr>
          <w:rFonts w:ascii="Arial" w:hAnsi="Arial" w:cs="Arial"/>
          <w:sz w:val="24"/>
          <w:szCs w:val="24"/>
        </w:rPr>
        <w:t xml:space="preserve">level. MTD </w:t>
      </w:r>
      <w:r w:rsidR="00D70DB1">
        <w:rPr>
          <w:rFonts w:ascii="Arial" w:hAnsi="Arial" w:cs="Arial"/>
          <w:sz w:val="24"/>
          <w:szCs w:val="24"/>
        </w:rPr>
        <w:t>(2008)</w:t>
      </w:r>
      <w:r w:rsidR="00C645B1">
        <w:rPr>
          <w:rFonts w:ascii="Arial" w:hAnsi="Arial" w:cs="Arial"/>
          <w:sz w:val="24"/>
          <w:szCs w:val="24"/>
        </w:rPr>
        <w:t xml:space="preserve"> states that </w:t>
      </w:r>
      <w:r w:rsidR="00621AE6">
        <w:rPr>
          <w:rFonts w:ascii="Arial" w:hAnsi="Arial" w:cs="Arial"/>
          <w:sz w:val="24"/>
          <w:szCs w:val="24"/>
        </w:rPr>
        <w:t>communication</w:t>
      </w:r>
      <w:r w:rsidR="00D70DB1">
        <w:rPr>
          <w:rFonts w:ascii="Arial" w:hAnsi="Arial" w:cs="Arial"/>
          <w:sz w:val="24"/>
          <w:szCs w:val="24"/>
        </w:rPr>
        <w:t xml:space="preserve"> skill is the ability of the group leader to transfer his or her instructions to the </w:t>
      </w:r>
      <w:r w:rsidR="00621AE6">
        <w:rPr>
          <w:rFonts w:ascii="Arial" w:hAnsi="Arial" w:cs="Arial"/>
          <w:sz w:val="24"/>
          <w:szCs w:val="24"/>
        </w:rPr>
        <w:t>members</w:t>
      </w:r>
      <w:r w:rsidR="00D70DB1">
        <w:rPr>
          <w:rFonts w:ascii="Arial" w:hAnsi="Arial" w:cs="Arial"/>
          <w:sz w:val="24"/>
          <w:szCs w:val="24"/>
        </w:rPr>
        <w:t xml:space="preserve"> of the </w:t>
      </w:r>
      <w:r w:rsidR="00621AE6">
        <w:rPr>
          <w:rFonts w:ascii="Arial" w:hAnsi="Arial" w:cs="Arial"/>
          <w:sz w:val="24"/>
          <w:szCs w:val="24"/>
        </w:rPr>
        <w:t>group</w:t>
      </w:r>
      <w:r w:rsidR="00D70DB1">
        <w:rPr>
          <w:rFonts w:ascii="Arial" w:hAnsi="Arial" w:cs="Arial"/>
          <w:sz w:val="24"/>
          <w:szCs w:val="24"/>
        </w:rPr>
        <w:t xml:space="preserve"> in the way </w:t>
      </w:r>
      <w:r w:rsidR="00621AE6">
        <w:rPr>
          <w:rFonts w:ascii="Arial" w:hAnsi="Arial" w:cs="Arial"/>
          <w:sz w:val="24"/>
          <w:szCs w:val="24"/>
        </w:rPr>
        <w:t xml:space="preserve">they can be fully understood. That’s why these two skills can be combined, because they always used together. </w:t>
      </w:r>
      <w:r w:rsidR="003E7AF8">
        <w:rPr>
          <w:rFonts w:ascii="Arial" w:hAnsi="Arial" w:cs="Arial"/>
          <w:sz w:val="24"/>
          <w:szCs w:val="24"/>
        </w:rPr>
        <w:t xml:space="preserve">I can say that I already had those skills in the stage of developing thanks to the previous experience of working within the </w:t>
      </w:r>
      <w:r w:rsidR="00443027">
        <w:rPr>
          <w:rFonts w:ascii="Arial" w:hAnsi="Arial" w:cs="Arial"/>
          <w:sz w:val="24"/>
          <w:szCs w:val="24"/>
        </w:rPr>
        <w:t>group but</w:t>
      </w:r>
      <w:r w:rsidR="003E7AF8">
        <w:rPr>
          <w:rFonts w:ascii="Arial" w:hAnsi="Arial" w:cs="Arial"/>
          <w:sz w:val="24"/>
          <w:szCs w:val="24"/>
        </w:rPr>
        <w:t xml:space="preserve"> becoming the </w:t>
      </w:r>
      <w:r w:rsidR="00443027">
        <w:rPr>
          <w:rFonts w:ascii="Arial" w:hAnsi="Arial" w:cs="Arial"/>
          <w:sz w:val="24"/>
          <w:szCs w:val="24"/>
        </w:rPr>
        <w:t>group</w:t>
      </w:r>
      <w:r w:rsidR="003E7AF8">
        <w:rPr>
          <w:rFonts w:ascii="Arial" w:hAnsi="Arial" w:cs="Arial"/>
          <w:sz w:val="24"/>
          <w:szCs w:val="24"/>
        </w:rPr>
        <w:t xml:space="preserve"> leader required </w:t>
      </w:r>
      <w:r w:rsidR="00443027">
        <w:rPr>
          <w:rFonts w:ascii="Arial" w:hAnsi="Arial" w:cs="Arial"/>
          <w:sz w:val="24"/>
          <w:szCs w:val="24"/>
        </w:rPr>
        <w:t>further</w:t>
      </w:r>
      <w:r w:rsidR="003E7AF8">
        <w:rPr>
          <w:rFonts w:ascii="Arial" w:hAnsi="Arial" w:cs="Arial"/>
          <w:sz w:val="24"/>
          <w:szCs w:val="24"/>
        </w:rPr>
        <w:t xml:space="preserve"> </w:t>
      </w:r>
      <w:r w:rsidR="00443027">
        <w:rPr>
          <w:rFonts w:ascii="Arial" w:hAnsi="Arial" w:cs="Arial"/>
          <w:sz w:val="24"/>
          <w:szCs w:val="24"/>
        </w:rPr>
        <w:t>studying</w:t>
      </w:r>
      <w:r w:rsidR="003E7AF8">
        <w:rPr>
          <w:rFonts w:ascii="Arial" w:hAnsi="Arial" w:cs="Arial"/>
          <w:sz w:val="24"/>
          <w:szCs w:val="24"/>
        </w:rPr>
        <w:t xml:space="preserve"> and research the interpersonal and communication skills. </w:t>
      </w:r>
    </w:p>
    <w:p w14:paraId="52B41F82" w14:textId="3C52A1FA" w:rsidR="00CF2C58" w:rsidRDefault="00244C83" w:rsidP="007D028F">
      <w:pPr>
        <w:jc w:val="both"/>
        <w:rPr>
          <w:rFonts w:ascii="Arial" w:hAnsi="Arial" w:cs="Arial"/>
          <w:sz w:val="24"/>
          <w:szCs w:val="24"/>
        </w:rPr>
      </w:pPr>
      <w:r>
        <w:rPr>
          <w:rFonts w:ascii="Arial" w:hAnsi="Arial" w:cs="Arial"/>
          <w:sz w:val="24"/>
          <w:szCs w:val="24"/>
        </w:rPr>
        <w:t xml:space="preserve">According to Starks (2016), </w:t>
      </w:r>
      <w:r w:rsidR="009F59B3">
        <w:rPr>
          <w:rFonts w:ascii="Arial" w:hAnsi="Arial" w:cs="Arial"/>
          <w:sz w:val="24"/>
          <w:szCs w:val="24"/>
        </w:rPr>
        <w:t>achieving</w:t>
      </w:r>
      <w:r>
        <w:rPr>
          <w:rFonts w:ascii="Arial" w:hAnsi="Arial" w:cs="Arial"/>
          <w:sz w:val="24"/>
          <w:szCs w:val="24"/>
        </w:rPr>
        <w:t xml:space="preserve"> strong internal and external </w:t>
      </w:r>
      <w:r w:rsidRPr="00341D7D">
        <w:rPr>
          <w:rFonts w:ascii="Arial" w:hAnsi="Arial" w:cs="Arial"/>
          <w:b/>
          <w:sz w:val="24"/>
          <w:szCs w:val="24"/>
        </w:rPr>
        <w:t>networking</w:t>
      </w:r>
      <w:r>
        <w:rPr>
          <w:rFonts w:ascii="Arial" w:hAnsi="Arial" w:cs="Arial"/>
          <w:sz w:val="24"/>
          <w:szCs w:val="24"/>
        </w:rPr>
        <w:t xml:space="preserve"> </w:t>
      </w:r>
      <w:r w:rsidRPr="00341D7D">
        <w:rPr>
          <w:rFonts w:ascii="Arial" w:hAnsi="Arial" w:cs="Arial"/>
          <w:b/>
          <w:sz w:val="24"/>
          <w:szCs w:val="24"/>
        </w:rPr>
        <w:t xml:space="preserve">within the </w:t>
      </w:r>
      <w:r w:rsidR="00341D7D" w:rsidRPr="00341D7D">
        <w:rPr>
          <w:rFonts w:ascii="Arial" w:hAnsi="Arial" w:cs="Arial"/>
          <w:b/>
          <w:sz w:val="24"/>
          <w:szCs w:val="24"/>
        </w:rPr>
        <w:t>team</w:t>
      </w:r>
      <w:r w:rsidRPr="00341D7D">
        <w:rPr>
          <w:rFonts w:ascii="Arial" w:hAnsi="Arial" w:cs="Arial"/>
          <w:b/>
          <w:sz w:val="24"/>
          <w:szCs w:val="24"/>
        </w:rPr>
        <w:t xml:space="preserve"> </w:t>
      </w:r>
      <w:r>
        <w:rPr>
          <w:rFonts w:ascii="Arial" w:hAnsi="Arial" w:cs="Arial"/>
          <w:sz w:val="24"/>
          <w:szCs w:val="24"/>
        </w:rPr>
        <w:t xml:space="preserve">is </w:t>
      </w:r>
      <w:r w:rsidR="009F59B3">
        <w:rPr>
          <w:rFonts w:ascii="Arial" w:hAnsi="Arial" w:cs="Arial"/>
          <w:sz w:val="24"/>
          <w:szCs w:val="24"/>
        </w:rPr>
        <w:t>vital</w:t>
      </w:r>
      <w:r>
        <w:rPr>
          <w:rFonts w:ascii="Arial" w:hAnsi="Arial" w:cs="Arial"/>
          <w:sz w:val="24"/>
          <w:szCs w:val="24"/>
        </w:rPr>
        <w:t xml:space="preserve"> for the leader to complete the project. </w:t>
      </w:r>
      <w:r w:rsidR="00F77151">
        <w:rPr>
          <w:rFonts w:ascii="Arial" w:hAnsi="Arial" w:cs="Arial"/>
          <w:sz w:val="24"/>
          <w:szCs w:val="24"/>
        </w:rPr>
        <w:t>In the diagram below I</w:t>
      </w:r>
      <w:r w:rsidR="009F59B3">
        <w:rPr>
          <w:rFonts w:ascii="Arial" w:hAnsi="Arial" w:cs="Arial"/>
          <w:sz w:val="24"/>
          <w:szCs w:val="24"/>
        </w:rPr>
        <w:t xml:space="preserve">’ll </w:t>
      </w:r>
      <w:r w:rsidR="00F77151">
        <w:rPr>
          <w:rFonts w:ascii="Arial" w:hAnsi="Arial" w:cs="Arial"/>
          <w:sz w:val="24"/>
          <w:szCs w:val="24"/>
        </w:rPr>
        <w:t xml:space="preserve">explain </w:t>
      </w:r>
      <w:r w:rsidR="009F59B3">
        <w:rPr>
          <w:rFonts w:ascii="Arial" w:hAnsi="Arial" w:cs="Arial"/>
          <w:sz w:val="24"/>
          <w:szCs w:val="24"/>
        </w:rPr>
        <w:t>5 main factors of successful networking within our group:</w:t>
      </w:r>
    </w:p>
    <w:p w14:paraId="0C6D0074" w14:textId="4A85125A" w:rsidR="009F59B3" w:rsidRDefault="009F59B3" w:rsidP="007D028F">
      <w:pPr>
        <w:jc w:val="both"/>
        <w:rPr>
          <w:rFonts w:ascii="Arial" w:hAnsi="Arial" w:cs="Arial"/>
          <w:sz w:val="24"/>
          <w:szCs w:val="24"/>
        </w:rPr>
      </w:pPr>
      <w:r>
        <w:rPr>
          <w:rFonts w:ascii="Arial" w:hAnsi="Arial" w:cs="Arial"/>
          <w:noProof/>
          <w:sz w:val="24"/>
          <w:szCs w:val="24"/>
        </w:rPr>
        <w:drawing>
          <wp:inline distT="0" distB="0" distL="0" distR="0" wp14:anchorId="435DEF30" wp14:editId="52636777">
            <wp:extent cx="5486400" cy="3225800"/>
            <wp:effectExtent l="0" t="76200" r="0" b="203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E1DE387" w14:textId="18D81B41" w:rsidR="00881063" w:rsidRPr="00F57148" w:rsidRDefault="00881063" w:rsidP="00881063">
      <w:pPr>
        <w:jc w:val="center"/>
        <w:rPr>
          <w:rFonts w:ascii="Arial" w:hAnsi="Arial" w:cs="Arial"/>
          <w:i/>
          <w:sz w:val="24"/>
          <w:szCs w:val="24"/>
        </w:rPr>
      </w:pPr>
      <w:r>
        <w:rPr>
          <w:rFonts w:ascii="Arial" w:hAnsi="Arial" w:cs="Arial"/>
          <w:sz w:val="24"/>
          <w:szCs w:val="24"/>
        </w:rPr>
        <w:t xml:space="preserve">Picture 2: </w:t>
      </w:r>
      <w:r w:rsidRPr="00F57148">
        <w:rPr>
          <w:rFonts w:ascii="Arial" w:hAnsi="Arial" w:cs="Arial"/>
          <w:i/>
          <w:sz w:val="24"/>
          <w:szCs w:val="24"/>
        </w:rPr>
        <w:t>Five main factors of successful networking, source: (Starks, 2016)</w:t>
      </w:r>
    </w:p>
    <w:p w14:paraId="359A3C32" w14:textId="1C2EB605" w:rsidR="00F57148" w:rsidRDefault="0026575A" w:rsidP="00D4100C">
      <w:pPr>
        <w:jc w:val="both"/>
        <w:rPr>
          <w:rFonts w:ascii="Arial" w:hAnsi="Arial" w:cs="Arial"/>
          <w:sz w:val="24"/>
          <w:szCs w:val="24"/>
        </w:rPr>
      </w:pPr>
      <w:r>
        <w:rPr>
          <w:rFonts w:ascii="Arial" w:hAnsi="Arial" w:cs="Arial"/>
          <w:sz w:val="24"/>
          <w:szCs w:val="24"/>
        </w:rPr>
        <w:lastRenderedPageBreak/>
        <w:t xml:space="preserve">According to Coaching Positive Performance (2017), </w:t>
      </w:r>
      <w:r w:rsidR="00D4100C" w:rsidRPr="00341D7D">
        <w:rPr>
          <w:rFonts w:ascii="Arial" w:hAnsi="Arial" w:cs="Arial"/>
          <w:b/>
          <w:sz w:val="24"/>
          <w:szCs w:val="24"/>
        </w:rPr>
        <w:t>time</w:t>
      </w:r>
      <w:r w:rsidRPr="00341D7D">
        <w:rPr>
          <w:rFonts w:ascii="Arial" w:hAnsi="Arial" w:cs="Arial"/>
          <w:b/>
          <w:sz w:val="24"/>
          <w:szCs w:val="24"/>
        </w:rPr>
        <w:t xml:space="preserve"> management</w:t>
      </w:r>
      <w:r>
        <w:rPr>
          <w:rFonts w:ascii="Arial" w:hAnsi="Arial" w:cs="Arial"/>
          <w:sz w:val="24"/>
          <w:szCs w:val="24"/>
        </w:rPr>
        <w:t xml:space="preserve"> for the group leader </w:t>
      </w:r>
      <w:r w:rsidR="00D4100C">
        <w:rPr>
          <w:rFonts w:ascii="Arial" w:hAnsi="Arial" w:cs="Arial"/>
          <w:sz w:val="24"/>
          <w:szCs w:val="24"/>
        </w:rPr>
        <w:t xml:space="preserve">is a highly personal skill. Once I became the leader of the group I immediately outlined eight major skills for the time management within the group. </w:t>
      </w:r>
    </w:p>
    <w:p w14:paraId="65F6BF2C" w14:textId="7B13D720" w:rsidR="00D4100C" w:rsidRDefault="00D4100C" w:rsidP="00D4100C">
      <w:pPr>
        <w:pStyle w:val="ListParagraph"/>
        <w:numPr>
          <w:ilvl w:val="0"/>
          <w:numId w:val="1"/>
        </w:numPr>
        <w:jc w:val="both"/>
        <w:rPr>
          <w:rFonts w:ascii="Arial" w:hAnsi="Arial" w:cs="Arial"/>
          <w:sz w:val="24"/>
          <w:szCs w:val="24"/>
        </w:rPr>
      </w:pPr>
      <w:r w:rsidRPr="00D4100C">
        <w:rPr>
          <w:rFonts w:ascii="Arial" w:hAnsi="Arial" w:cs="Arial"/>
          <w:sz w:val="24"/>
          <w:szCs w:val="24"/>
          <w:u w:val="single"/>
        </w:rPr>
        <w:t>Goal setting:</w:t>
      </w:r>
      <w:r>
        <w:rPr>
          <w:rFonts w:ascii="Arial" w:hAnsi="Arial" w:cs="Arial"/>
          <w:sz w:val="24"/>
          <w:szCs w:val="24"/>
        </w:rPr>
        <w:t xml:space="preserve"> At the first group meeting after the election of the group leader it was the first thing. The goal of delivering the Business Proposal Plan presentation on time was set.</w:t>
      </w:r>
    </w:p>
    <w:p w14:paraId="4D2439CB" w14:textId="51BB1437" w:rsidR="00D4100C" w:rsidRPr="00AF29F1" w:rsidRDefault="0092593C" w:rsidP="00D4100C">
      <w:pPr>
        <w:pStyle w:val="ListParagraph"/>
        <w:numPr>
          <w:ilvl w:val="0"/>
          <w:numId w:val="1"/>
        </w:numPr>
        <w:jc w:val="both"/>
        <w:rPr>
          <w:rFonts w:ascii="Arial" w:hAnsi="Arial" w:cs="Arial"/>
          <w:sz w:val="24"/>
          <w:szCs w:val="24"/>
          <w:u w:val="single"/>
        </w:rPr>
      </w:pPr>
      <w:r w:rsidRPr="0092593C">
        <w:rPr>
          <w:rFonts w:ascii="Arial" w:hAnsi="Arial" w:cs="Arial"/>
          <w:sz w:val="24"/>
          <w:szCs w:val="24"/>
          <w:u w:val="single"/>
        </w:rPr>
        <w:t>Prioritisation and planning:</w:t>
      </w:r>
      <w:r w:rsidR="00AF29F1">
        <w:rPr>
          <w:rFonts w:ascii="Arial" w:hAnsi="Arial" w:cs="Arial"/>
          <w:sz w:val="24"/>
          <w:szCs w:val="24"/>
        </w:rPr>
        <w:t xml:space="preserve"> </w:t>
      </w:r>
      <w:r>
        <w:rPr>
          <w:rFonts w:ascii="Arial" w:hAnsi="Arial" w:cs="Arial"/>
          <w:sz w:val="24"/>
          <w:szCs w:val="24"/>
        </w:rPr>
        <w:t xml:space="preserve">Very important skill which helps to avoid of doing </w:t>
      </w:r>
      <w:r w:rsidR="00A018C3">
        <w:rPr>
          <w:rFonts w:ascii="Arial" w:hAnsi="Arial" w:cs="Arial"/>
          <w:sz w:val="24"/>
          <w:szCs w:val="24"/>
        </w:rPr>
        <w:t>unnecessary</w:t>
      </w:r>
      <w:r>
        <w:rPr>
          <w:rFonts w:ascii="Arial" w:hAnsi="Arial" w:cs="Arial"/>
          <w:sz w:val="24"/>
          <w:szCs w:val="24"/>
        </w:rPr>
        <w:t xml:space="preserve"> tasks. That’s why the whole structure of the presentation was agreed in general and </w:t>
      </w:r>
      <w:r w:rsidR="00AF29F1">
        <w:rPr>
          <w:rFonts w:ascii="Arial" w:hAnsi="Arial" w:cs="Arial"/>
          <w:sz w:val="24"/>
          <w:szCs w:val="24"/>
        </w:rPr>
        <w:t xml:space="preserve">the </w:t>
      </w:r>
      <w:r w:rsidR="00A018C3">
        <w:rPr>
          <w:rFonts w:ascii="Arial" w:hAnsi="Arial" w:cs="Arial"/>
          <w:sz w:val="24"/>
          <w:szCs w:val="24"/>
        </w:rPr>
        <w:t>completion</w:t>
      </w:r>
      <w:r w:rsidR="00AF29F1">
        <w:rPr>
          <w:rFonts w:ascii="Arial" w:hAnsi="Arial" w:cs="Arial"/>
          <w:sz w:val="24"/>
          <w:szCs w:val="24"/>
        </w:rPr>
        <w:t xml:space="preserve"> of the </w:t>
      </w:r>
      <w:r w:rsidR="00A018C3">
        <w:rPr>
          <w:rFonts w:ascii="Arial" w:hAnsi="Arial" w:cs="Arial"/>
          <w:sz w:val="24"/>
          <w:szCs w:val="24"/>
        </w:rPr>
        <w:t>slides</w:t>
      </w:r>
      <w:r w:rsidR="00AF29F1">
        <w:rPr>
          <w:rFonts w:ascii="Arial" w:hAnsi="Arial" w:cs="Arial"/>
          <w:sz w:val="24"/>
          <w:szCs w:val="24"/>
        </w:rPr>
        <w:t xml:space="preserve"> was also planned.</w:t>
      </w:r>
    </w:p>
    <w:p w14:paraId="46002588" w14:textId="6033A753" w:rsidR="00AF29F1" w:rsidRPr="00AF29F1" w:rsidRDefault="00AF29F1" w:rsidP="00D4100C">
      <w:pPr>
        <w:pStyle w:val="ListParagraph"/>
        <w:numPr>
          <w:ilvl w:val="0"/>
          <w:numId w:val="1"/>
        </w:numPr>
        <w:jc w:val="both"/>
        <w:rPr>
          <w:rFonts w:ascii="Arial" w:hAnsi="Arial" w:cs="Arial"/>
          <w:sz w:val="24"/>
          <w:szCs w:val="24"/>
          <w:u w:val="single"/>
        </w:rPr>
      </w:pPr>
      <w:r>
        <w:rPr>
          <w:rFonts w:ascii="Arial" w:hAnsi="Arial" w:cs="Arial"/>
          <w:sz w:val="24"/>
          <w:szCs w:val="24"/>
          <w:u w:val="single"/>
        </w:rPr>
        <w:t>Delegation:</w:t>
      </w:r>
      <w:r>
        <w:rPr>
          <w:rFonts w:ascii="Arial" w:hAnsi="Arial" w:cs="Arial"/>
          <w:sz w:val="24"/>
          <w:szCs w:val="24"/>
        </w:rPr>
        <w:t xml:space="preserve"> The next step was to </w:t>
      </w:r>
      <w:r w:rsidR="00A018C3">
        <w:rPr>
          <w:rFonts w:ascii="Arial" w:hAnsi="Arial" w:cs="Arial"/>
          <w:sz w:val="24"/>
          <w:szCs w:val="24"/>
        </w:rPr>
        <w:t>distribute</w:t>
      </w:r>
      <w:r>
        <w:rPr>
          <w:rFonts w:ascii="Arial" w:hAnsi="Arial" w:cs="Arial"/>
          <w:sz w:val="24"/>
          <w:szCs w:val="24"/>
        </w:rPr>
        <w:t xml:space="preserve"> </w:t>
      </w:r>
      <w:r w:rsidR="00A018C3">
        <w:rPr>
          <w:rFonts w:ascii="Arial" w:hAnsi="Arial" w:cs="Arial"/>
          <w:sz w:val="24"/>
          <w:szCs w:val="24"/>
        </w:rPr>
        <w:t>agreed</w:t>
      </w:r>
      <w:r>
        <w:rPr>
          <w:rFonts w:ascii="Arial" w:hAnsi="Arial" w:cs="Arial"/>
          <w:sz w:val="24"/>
          <w:szCs w:val="24"/>
        </w:rPr>
        <w:t xml:space="preserve"> tasks between the </w:t>
      </w:r>
      <w:r w:rsidR="00A018C3">
        <w:rPr>
          <w:rFonts w:ascii="Arial" w:hAnsi="Arial" w:cs="Arial"/>
          <w:sz w:val="24"/>
          <w:szCs w:val="24"/>
        </w:rPr>
        <w:t>group</w:t>
      </w:r>
      <w:r>
        <w:rPr>
          <w:rFonts w:ascii="Arial" w:hAnsi="Arial" w:cs="Arial"/>
          <w:sz w:val="24"/>
          <w:szCs w:val="24"/>
        </w:rPr>
        <w:t xml:space="preserve"> members including the leader.</w:t>
      </w:r>
    </w:p>
    <w:p w14:paraId="76042742" w14:textId="080411CD" w:rsidR="00AF29F1" w:rsidRPr="00AF29F1" w:rsidRDefault="00AF29F1" w:rsidP="00AF29F1">
      <w:pPr>
        <w:pStyle w:val="ListParagraph"/>
        <w:numPr>
          <w:ilvl w:val="0"/>
          <w:numId w:val="1"/>
        </w:numPr>
        <w:jc w:val="both"/>
        <w:rPr>
          <w:rFonts w:ascii="Arial" w:hAnsi="Arial" w:cs="Arial"/>
          <w:sz w:val="24"/>
          <w:szCs w:val="24"/>
          <w:u w:val="single"/>
        </w:rPr>
      </w:pPr>
      <w:r>
        <w:rPr>
          <w:rFonts w:ascii="Arial" w:hAnsi="Arial" w:cs="Arial"/>
          <w:sz w:val="24"/>
          <w:szCs w:val="24"/>
          <w:u w:val="single"/>
        </w:rPr>
        <w:t>Avoiding multitasking:</w:t>
      </w:r>
      <w:r>
        <w:rPr>
          <w:rFonts w:ascii="Arial" w:hAnsi="Arial" w:cs="Arial"/>
          <w:sz w:val="24"/>
          <w:szCs w:val="24"/>
        </w:rPr>
        <w:t xml:space="preserve"> My responsibility as a </w:t>
      </w:r>
      <w:r w:rsidR="00A018C3">
        <w:rPr>
          <w:rFonts w:ascii="Arial" w:hAnsi="Arial" w:cs="Arial"/>
          <w:sz w:val="24"/>
          <w:szCs w:val="24"/>
        </w:rPr>
        <w:t>group</w:t>
      </w:r>
      <w:r>
        <w:rPr>
          <w:rFonts w:ascii="Arial" w:hAnsi="Arial" w:cs="Arial"/>
          <w:sz w:val="24"/>
          <w:szCs w:val="24"/>
        </w:rPr>
        <w:t xml:space="preserve"> </w:t>
      </w:r>
      <w:r w:rsidR="00A018C3">
        <w:rPr>
          <w:rFonts w:ascii="Arial" w:hAnsi="Arial" w:cs="Arial"/>
          <w:sz w:val="24"/>
          <w:szCs w:val="24"/>
        </w:rPr>
        <w:t>leader</w:t>
      </w:r>
      <w:r>
        <w:rPr>
          <w:rFonts w:ascii="Arial" w:hAnsi="Arial" w:cs="Arial"/>
          <w:sz w:val="24"/>
          <w:szCs w:val="24"/>
        </w:rPr>
        <w:t xml:space="preserve"> was to make sure that no one was doing the same task.</w:t>
      </w:r>
    </w:p>
    <w:p w14:paraId="15F8DF6F" w14:textId="42BBAFDA" w:rsidR="00AF29F1" w:rsidRPr="00AF29F1" w:rsidRDefault="00AF29F1" w:rsidP="00D4100C">
      <w:pPr>
        <w:pStyle w:val="ListParagraph"/>
        <w:numPr>
          <w:ilvl w:val="0"/>
          <w:numId w:val="1"/>
        </w:numPr>
        <w:jc w:val="both"/>
        <w:rPr>
          <w:rFonts w:ascii="Arial" w:hAnsi="Arial" w:cs="Arial"/>
          <w:sz w:val="24"/>
          <w:szCs w:val="24"/>
          <w:u w:val="single"/>
        </w:rPr>
      </w:pPr>
      <w:r>
        <w:rPr>
          <w:rFonts w:ascii="Arial" w:hAnsi="Arial" w:cs="Arial"/>
          <w:sz w:val="24"/>
          <w:szCs w:val="24"/>
          <w:u w:val="single"/>
        </w:rPr>
        <w:t>Focus:</w:t>
      </w:r>
      <w:r>
        <w:rPr>
          <w:rFonts w:ascii="Arial" w:hAnsi="Arial" w:cs="Arial"/>
          <w:sz w:val="24"/>
          <w:szCs w:val="24"/>
        </w:rPr>
        <w:t xml:space="preserve"> I decided that the best way to </w:t>
      </w:r>
      <w:r w:rsidR="00A018C3">
        <w:rPr>
          <w:rFonts w:ascii="Arial" w:hAnsi="Arial" w:cs="Arial"/>
          <w:sz w:val="24"/>
          <w:szCs w:val="24"/>
        </w:rPr>
        <w:t>achieve</w:t>
      </w:r>
      <w:r>
        <w:rPr>
          <w:rFonts w:ascii="Arial" w:hAnsi="Arial" w:cs="Arial"/>
          <w:sz w:val="24"/>
          <w:szCs w:val="24"/>
        </w:rPr>
        <w:t xml:space="preserve"> focus will be to give each member of the group just one task to </w:t>
      </w:r>
      <w:r w:rsidR="00A018C3">
        <w:rPr>
          <w:rFonts w:ascii="Arial" w:hAnsi="Arial" w:cs="Arial"/>
          <w:sz w:val="24"/>
          <w:szCs w:val="24"/>
        </w:rPr>
        <w:t>complete</w:t>
      </w:r>
      <w:r>
        <w:rPr>
          <w:rFonts w:ascii="Arial" w:hAnsi="Arial" w:cs="Arial"/>
          <w:sz w:val="24"/>
          <w:szCs w:val="24"/>
        </w:rPr>
        <w:t xml:space="preserve">. After completing this task and reporting the result to me via </w:t>
      </w:r>
      <w:r w:rsidR="00A018C3">
        <w:rPr>
          <w:rFonts w:ascii="Arial" w:hAnsi="Arial" w:cs="Arial"/>
          <w:sz w:val="24"/>
          <w:szCs w:val="24"/>
        </w:rPr>
        <w:t>WhatsApp</w:t>
      </w:r>
      <w:r>
        <w:rPr>
          <w:rFonts w:ascii="Arial" w:hAnsi="Arial" w:cs="Arial"/>
          <w:sz w:val="24"/>
          <w:szCs w:val="24"/>
        </w:rPr>
        <w:t xml:space="preserve"> or during the meeting they were given another task to do.</w:t>
      </w:r>
    </w:p>
    <w:p w14:paraId="28F646B0" w14:textId="77777777" w:rsidR="008A0F5A" w:rsidRPr="008A0F5A" w:rsidRDefault="003710C6" w:rsidP="00D4100C">
      <w:pPr>
        <w:pStyle w:val="ListParagraph"/>
        <w:numPr>
          <w:ilvl w:val="0"/>
          <w:numId w:val="1"/>
        </w:numPr>
        <w:jc w:val="both"/>
        <w:rPr>
          <w:rFonts w:ascii="Arial" w:hAnsi="Arial" w:cs="Arial"/>
          <w:sz w:val="24"/>
          <w:szCs w:val="24"/>
          <w:u w:val="single"/>
        </w:rPr>
      </w:pPr>
      <w:r>
        <w:rPr>
          <w:rFonts w:ascii="Arial" w:hAnsi="Arial" w:cs="Arial"/>
          <w:sz w:val="24"/>
          <w:szCs w:val="24"/>
          <w:u w:val="single"/>
        </w:rPr>
        <w:t>Decision making:</w:t>
      </w:r>
      <w:r w:rsidR="008A0F5A">
        <w:rPr>
          <w:rFonts w:ascii="Arial" w:hAnsi="Arial" w:cs="Arial"/>
          <w:sz w:val="24"/>
          <w:szCs w:val="24"/>
          <w:u w:val="single"/>
        </w:rPr>
        <w:t xml:space="preserve"> </w:t>
      </w:r>
      <w:r w:rsidR="008A0F5A">
        <w:rPr>
          <w:rFonts w:ascii="Arial" w:hAnsi="Arial" w:cs="Arial"/>
          <w:sz w:val="24"/>
          <w:szCs w:val="24"/>
        </w:rPr>
        <w:t>Was required during the whole process of managing the group. Which task to give more priority, who will be doing this and who will be doing that, how much time to give members to complete the task – all these are examples of decision making.</w:t>
      </w:r>
    </w:p>
    <w:p w14:paraId="379789AC" w14:textId="3B36B6CC" w:rsidR="008A0F5A" w:rsidRPr="008A0F5A" w:rsidRDefault="008A0F5A" w:rsidP="00D4100C">
      <w:pPr>
        <w:pStyle w:val="ListParagraph"/>
        <w:numPr>
          <w:ilvl w:val="0"/>
          <w:numId w:val="1"/>
        </w:numPr>
        <w:jc w:val="both"/>
        <w:rPr>
          <w:rFonts w:ascii="Arial" w:hAnsi="Arial" w:cs="Arial"/>
          <w:sz w:val="24"/>
          <w:szCs w:val="24"/>
          <w:u w:val="single"/>
        </w:rPr>
      </w:pPr>
      <w:r>
        <w:rPr>
          <w:rFonts w:ascii="Arial" w:hAnsi="Arial" w:cs="Arial"/>
          <w:sz w:val="24"/>
          <w:szCs w:val="24"/>
          <w:u w:val="single"/>
        </w:rPr>
        <w:t>Work effectively with others:</w:t>
      </w:r>
      <w:r>
        <w:rPr>
          <w:rFonts w:ascii="Arial" w:hAnsi="Arial" w:cs="Arial"/>
          <w:sz w:val="24"/>
          <w:szCs w:val="24"/>
        </w:rPr>
        <w:t xml:space="preserve"> As a </w:t>
      </w:r>
      <w:r w:rsidR="00A018C3">
        <w:rPr>
          <w:rFonts w:ascii="Arial" w:hAnsi="Arial" w:cs="Arial"/>
          <w:sz w:val="24"/>
          <w:szCs w:val="24"/>
        </w:rPr>
        <w:t>group</w:t>
      </w:r>
      <w:r>
        <w:rPr>
          <w:rFonts w:ascii="Arial" w:hAnsi="Arial" w:cs="Arial"/>
          <w:sz w:val="24"/>
          <w:szCs w:val="24"/>
        </w:rPr>
        <w:t xml:space="preserve"> leader I had </w:t>
      </w:r>
      <w:r w:rsidR="00A018C3">
        <w:rPr>
          <w:rFonts w:ascii="Arial" w:hAnsi="Arial" w:cs="Arial"/>
          <w:sz w:val="24"/>
          <w:szCs w:val="24"/>
        </w:rPr>
        <w:t>to ensure that</w:t>
      </w:r>
      <w:r>
        <w:rPr>
          <w:rFonts w:ascii="Arial" w:hAnsi="Arial" w:cs="Arial"/>
          <w:sz w:val="24"/>
          <w:szCs w:val="24"/>
        </w:rPr>
        <w:t xml:space="preserve"> </w:t>
      </w:r>
      <w:r w:rsidR="00A018C3">
        <w:rPr>
          <w:rFonts w:ascii="Arial" w:hAnsi="Arial" w:cs="Arial"/>
          <w:sz w:val="24"/>
          <w:szCs w:val="24"/>
        </w:rPr>
        <w:t>members</w:t>
      </w:r>
      <w:r>
        <w:rPr>
          <w:rFonts w:ascii="Arial" w:hAnsi="Arial" w:cs="Arial"/>
          <w:sz w:val="24"/>
          <w:szCs w:val="24"/>
        </w:rPr>
        <w:t xml:space="preserve"> of the </w:t>
      </w:r>
      <w:r w:rsidR="00A018C3">
        <w:rPr>
          <w:rFonts w:ascii="Arial" w:hAnsi="Arial" w:cs="Arial"/>
          <w:sz w:val="24"/>
          <w:szCs w:val="24"/>
        </w:rPr>
        <w:t>group</w:t>
      </w:r>
      <w:r>
        <w:rPr>
          <w:rFonts w:ascii="Arial" w:hAnsi="Arial" w:cs="Arial"/>
          <w:sz w:val="24"/>
          <w:szCs w:val="24"/>
        </w:rPr>
        <w:t xml:space="preserve"> </w:t>
      </w:r>
      <w:r w:rsidR="00A018C3">
        <w:rPr>
          <w:rFonts w:ascii="Arial" w:hAnsi="Arial" w:cs="Arial"/>
          <w:sz w:val="24"/>
          <w:szCs w:val="24"/>
        </w:rPr>
        <w:t>communication</w:t>
      </w:r>
      <w:r>
        <w:rPr>
          <w:rFonts w:ascii="Arial" w:hAnsi="Arial" w:cs="Arial"/>
          <w:sz w:val="24"/>
          <w:szCs w:val="24"/>
        </w:rPr>
        <w:t xml:space="preserve"> with each other all the </w:t>
      </w:r>
      <w:r w:rsidR="00A018C3">
        <w:rPr>
          <w:rFonts w:ascii="Arial" w:hAnsi="Arial" w:cs="Arial"/>
          <w:sz w:val="24"/>
          <w:szCs w:val="24"/>
        </w:rPr>
        <w:t>to</w:t>
      </w:r>
      <w:r>
        <w:rPr>
          <w:rFonts w:ascii="Arial" w:hAnsi="Arial" w:cs="Arial"/>
          <w:sz w:val="24"/>
          <w:szCs w:val="24"/>
        </w:rPr>
        <w:t xml:space="preserve"> keep up with the </w:t>
      </w:r>
      <w:r w:rsidR="00A018C3">
        <w:rPr>
          <w:rFonts w:ascii="Arial" w:hAnsi="Arial" w:cs="Arial"/>
          <w:sz w:val="24"/>
          <w:szCs w:val="24"/>
        </w:rPr>
        <w:t>progress</w:t>
      </w:r>
      <w:r>
        <w:rPr>
          <w:rFonts w:ascii="Arial" w:hAnsi="Arial" w:cs="Arial"/>
          <w:sz w:val="24"/>
          <w:szCs w:val="24"/>
        </w:rPr>
        <w:t xml:space="preserve"> of the project. </w:t>
      </w:r>
      <w:r w:rsidR="00A018C3">
        <w:rPr>
          <w:rFonts w:ascii="Arial" w:hAnsi="Arial" w:cs="Arial"/>
          <w:sz w:val="24"/>
          <w:szCs w:val="24"/>
        </w:rPr>
        <w:t>Therefore,</w:t>
      </w:r>
      <w:r>
        <w:rPr>
          <w:rFonts w:ascii="Arial" w:hAnsi="Arial" w:cs="Arial"/>
          <w:sz w:val="24"/>
          <w:szCs w:val="24"/>
        </w:rPr>
        <w:t xml:space="preserve"> I encouraged the discussions at our meetings with all the members involved </w:t>
      </w:r>
      <w:r w:rsidR="00A018C3">
        <w:rPr>
          <w:rFonts w:ascii="Arial" w:hAnsi="Arial" w:cs="Arial"/>
          <w:sz w:val="24"/>
          <w:szCs w:val="24"/>
        </w:rPr>
        <w:t>and</w:t>
      </w:r>
      <w:r>
        <w:rPr>
          <w:rFonts w:ascii="Arial" w:hAnsi="Arial" w:cs="Arial"/>
          <w:sz w:val="24"/>
          <w:szCs w:val="24"/>
        </w:rPr>
        <w:t xml:space="preserve"> insisted that those </w:t>
      </w:r>
      <w:r w:rsidR="00A018C3">
        <w:rPr>
          <w:rFonts w:ascii="Arial" w:hAnsi="Arial" w:cs="Arial"/>
          <w:sz w:val="24"/>
          <w:szCs w:val="24"/>
        </w:rPr>
        <w:t>meetings</w:t>
      </w:r>
      <w:r>
        <w:rPr>
          <w:rFonts w:ascii="Arial" w:hAnsi="Arial" w:cs="Arial"/>
          <w:sz w:val="24"/>
          <w:szCs w:val="24"/>
        </w:rPr>
        <w:t xml:space="preserve"> were </w:t>
      </w:r>
      <w:r w:rsidR="00A018C3">
        <w:rPr>
          <w:rFonts w:ascii="Arial" w:hAnsi="Arial" w:cs="Arial"/>
          <w:sz w:val="24"/>
          <w:szCs w:val="24"/>
        </w:rPr>
        <w:t>attended</w:t>
      </w:r>
      <w:r>
        <w:rPr>
          <w:rFonts w:ascii="Arial" w:hAnsi="Arial" w:cs="Arial"/>
          <w:sz w:val="24"/>
          <w:szCs w:val="24"/>
        </w:rPr>
        <w:t xml:space="preserve"> by everyone </w:t>
      </w:r>
      <w:r w:rsidR="00A018C3">
        <w:rPr>
          <w:rFonts w:ascii="Arial" w:hAnsi="Arial" w:cs="Arial"/>
          <w:sz w:val="24"/>
          <w:szCs w:val="24"/>
        </w:rPr>
        <w:t>all</w:t>
      </w:r>
      <w:r>
        <w:rPr>
          <w:rFonts w:ascii="Arial" w:hAnsi="Arial" w:cs="Arial"/>
          <w:sz w:val="24"/>
          <w:szCs w:val="24"/>
        </w:rPr>
        <w:t xml:space="preserve"> the time.</w:t>
      </w:r>
    </w:p>
    <w:p w14:paraId="70A042D9" w14:textId="5C7DBDB7" w:rsidR="00341D7D" w:rsidRPr="0060016D" w:rsidRDefault="008A0F5A" w:rsidP="00341D7D">
      <w:pPr>
        <w:pStyle w:val="ListParagraph"/>
        <w:numPr>
          <w:ilvl w:val="0"/>
          <w:numId w:val="1"/>
        </w:numPr>
        <w:jc w:val="both"/>
        <w:rPr>
          <w:rFonts w:ascii="Arial" w:hAnsi="Arial" w:cs="Arial"/>
          <w:sz w:val="24"/>
          <w:szCs w:val="24"/>
          <w:u w:val="single"/>
        </w:rPr>
      </w:pPr>
      <w:r>
        <w:rPr>
          <w:rFonts w:ascii="Arial" w:hAnsi="Arial" w:cs="Arial"/>
          <w:sz w:val="24"/>
          <w:szCs w:val="24"/>
          <w:u w:val="single"/>
        </w:rPr>
        <w:t>Record keeping:</w:t>
      </w:r>
      <w:r>
        <w:rPr>
          <w:rFonts w:ascii="Arial" w:hAnsi="Arial" w:cs="Arial"/>
          <w:sz w:val="24"/>
          <w:szCs w:val="24"/>
        </w:rPr>
        <w:t xml:space="preserve"> </w:t>
      </w:r>
      <w:r w:rsidR="00A018C3">
        <w:rPr>
          <w:rFonts w:ascii="Arial" w:hAnsi="Arial" w:cs="Arial"/>
          <w:sz w:val="24"/>
          <w:szCs w:val="24"/>
        </w:rPr>
        <w:t xml:space="preserve">According to Stoker (2017), the only failure makes us to learn, not the success. </w:t>
      </w:r>
      <w:r w:rsidR="00AF29F1">
        <w:rPr>
          <w:rFonts w:ascii="Arial" w:hAnsi="Arial" w:cs="Arial"/>
          <w:sz w:val="24"/>
          <w:szCs w:val="24"/>
        </w:rPr>
        <w:t xml:space="preserve"> </w:t>
      </w:r>
      <w:r w:rsidR="00A018C3">
        <w:rPr>
          <w:rFonts w:ascii="Arial" w:hAnsi="Arial" w:cs="Arial"/>
          <w:sz w:val="24"/>
          <w:szCs w:val="24"/>
        </w:rPr>
        <w:t>It’s one of the most important skills of the time management. Keeping the regular track of your activity will help to make the better project in the future and avoid potential failure. It helped me a lot when I was working on the next presentation.</w:t>
      </w:r>
    </w:p>
    <w:p w14:paraId="655DBEDD" w14:textId="77777777" w:rsidR="000A1FB6" w:rsidRDefault="000A1FB6" w:rsidP="0060016D">
      <w:pPr>
        <w:jc w:val="both"/>
        <w:rPr>
          <w:rFonts w:ascii="Arial" w:hAnsi="Arial" w:cs="Arial"/>
          <w:sz w:val="24"/>
          <w:szCs w:val="24"/>
        </w:rPr>
      </w:pPr>
    </w:p>
    <w:p w14:paraId="60D0059B" w14:textId="77777777" w:rsidR="000A1FB6" w:rsidRDefault="000A1FB6" w:rsidP="0060016D">
      <w:pPr>
        <w:jc w:val="both"/>
        <w:rPr>
          <w:rFonts w:ascii="Arial" w:hAnsi="Arial" w:cs="Arial"/>
          <w:sz w:val="24"/>
          <w:szCs w:val="24"/>
        </w:rPr>
      </w:pPr>
    </w:p>
    <w:p w14:paraId="2877A2F2" w14:textId="77777777" w:rsidR="000A1FB6" w:rsidRDefault="000A1FB6" w:rsidP="0060016D">
      <w:pPr>
        <w:jc w:val="both"/>
        <w:rPr>
          <w:rFonts w:ascii="Arial" w:hAnsi="Arial" w:cs="Arial"/>
          <w:sz w:val="24"/>
          <w:szCs w:val="24"/>
        </w:rPr>
      </w:pPr>
    </w:p>
    <w:p w14:paraId="3BF46301" w14:textId="77777777" w:rsidR="000A1FB6" w:rsidRDefault="000A1FB6" w:rsidP="0060016D">
      <w:pPr>
        <w:jc w:val="both"/>
        <w:rPr>
          <w:rFonts w:ascii="Arial" w:hAnsi="Arial" w:cs="Arial"/>
          <w:sz w:val="24"/>
          <w:szCs w:val="24"/>
        </w:rPr>
      </w:pPr>
    </w:p>
    <w:p w14:paraId="36C11A5A" w14:textId="77777777" w:rsidR="000A1FB6" w:rsidRDefault="000A1FB6" w:rsidP="0060016D">
      <w:pPr>
        <w:jc w:val="both"/>
        <w:rPr>
          <w:rFonts w:ascii="Arial" w:hAnsi="Arial" w:cs="Arial"/>
          <w:sz w:val="24"/>
          <w:szCs w:val="24"/>
        </w:rPr>
      </w:pPr>
    </w:p>
    <w:p w14:paraId="4F9C6912" w14:textId="77777777" w:rsidR="000A1FB6" w:rsidRDefault="000A1FB6" w:rsidP="0060016D">
      <w:pPr>
        <w:jc w:val="both"/>
        <w:rPr>
          <w:rFonts w:ascii="Arial" w:hAnsi="Arial" w:cs="Arial"/>
          <w:sz w:val="24"/>
          <w:szCs w:val="24"/>
        </w:rPr>
      </w:pPr>
    </w:p>
    <w:p w14:paraId="12BCB251" w14:textId="77777777" w:rsidR="000A1FB6" w:rsidRDefault="000A1FB6" w:rsidP="0060016D">
      <w:pPr>
        <w:jc w:val="both"/>
        <w:rPr>
          <w:rFonts w:ascii="Arial" w:hAnsi="Arial" w:cs="Arial"/>
          <w:sz w:val="24"/>
          <w:szCs w:val="24"/>
        </w:rPr>
      </w:pPr>
    </w:p>
    <w:p w14:paraId="5EE40712" w14:textId="7918344D" w:rsidR="0060016D" w:rsidRDefault="000A1FB6" w:rsidP="0060016D">
      <w:pPr>
        <w:jc w:val="both"/>
        <w:rPr>
          <w:rFonts w:ascii="Arial" w:hAnsi="Arial" w:cs="Arial"/>
          <w:sz w:val="24"/>
          <w:szCs w:val="24"/>
        </w:rPr>
      </w:pPr>
      <w:r>
        <w:rPr>
          <w:rFonts w:ascii="Arial" w:hAnsi="Arial" w:cs="Arial"/>
          <w:sz w:val="24"/>
          <w:szCs w:val="24"/>
        </w:rPr>
        <w:lastRenderedPageBreak/>
        <w:t xml:space="preserve">According to ITS (2016), group </w:t>
      </w:r>
      <w:r w:rsidRPr="000A1FB6">
        <w:rPr>
          <w:rFonts w:ascii="Arial" w:hAnsi="Arial" w:cs="Arial"/>
          <w:b/>
          <w:sz w:val="24"/>
          <w:szCs w:val="24"/>
        </w:rPr>
        <w:t xml:space="preserve">problem solving </w:t>
      </w:r>
      <w:r>
        <w:rPr>
          <w:rFonts w:ascii="Arial" w:hAnsi="Arial" w:cs="Arial"/>
          <w:sz w:val="24"/>
          <w:szCs w:val="24"/>
        </w:rPr>
        <w:t xml:space="preserve">can be very effective way of dealing with some issues within the group if it’s being used in the right way and in the right time. </w:t>
      </w:r>
      <w:r w:rsidR="002D2284">
        <w:rPr>
          <w:rFonts w:ascii="Arial" w:hAnsi="Arial" w:cs="Arial"/>
          <w:sz w:val="24"/>
          <w:szCs w:val="24"/>
        </w:rPr>
        <w:t>It’s</w:t>
      </w:r>
      <w:r>
        <w:rPr>
          <w:rFonts w:ascii="Arial" w:hAnsi="Arial" w:cs="Arial"/>
          <w:sz w:val="24"/>
          <w:szCs w:val="24"/>
        </w:rPr>
        <w:t xml:space="preserve"> another important skill I </w:t>
      </w:r>
      <w:r w:rsidR="002D2284">
        <w:rPr>
          <w:rFonts w:ascii="Arial" w:hAnsi="Arial" w:cs="Arial"/>
          <w:sz w:val="24"/>
          <w:szCs w:val="24"/>
        </w:rPr>
        <w:t>had</w:t>
      </w:r>
      <w:r>
        <w:rPr>
          <w:rFonts w:ascii="Arial" w:hAnsi="Arial" w:cs="Arial"/>
          <w:sz w:val="24"/>
          <w:szCs w:val="24"/>
        </w:rPr>
        <w:t xml:space="preserve"> </w:t>
      </w:r>
      <w:r w:rsidR="002D2284">
        <w:rPr>
          <w:rFonts w:ascii="Arial" w:hAnsi="Arial" w:cs="Arial"/>
          <w:sz w:val="24"/>
          <w:szCs w:val="24"/>
        </w:rPr>
        <w:t>to</w:t>
      </w:r>
      <w:r>
        <w:rPr>
          <w:rFonts w:ascii="Arial" w:hAnsi="Arial" w:cs="Arial"/>
          <w:sz w:val="24"/>
          <w:szCs w:val="24"/>
        </w:rPr>
        <w:t xml:space="preserve"> use and improve </w:t>
      </w:r>
      <w:r w:rsidR="002D2284">
        <w:rPr>
          <w:rFonts w:ascii="Arial" w:hAnsi="Arial" w:cs="Arial"/>
          <w:sz w:val="24"/>
          <w:szCs w:val="24"/>
        </w:rPr>
        <w:t>while</w:t>
      </w:r>
      <w:r>
        <w:rPr>
          <w:rFonts w:ascii="Arial" w:hAnsi="Arial" w:cs="Arial"/>
          <w:sz w:val="24"/>
          <w:szCs w:val="24"/>
        </w:rPr>
        <w:t xml:space="preserve"> working with my </w:t>
      </w:r>
      <w:r w:rsidR="002D2284">
        <w:rPr>
          <w:rFonts w:ascii="Arial" w:hAnsi="Arial" w:cs="Arial"/>
          <w:sz w:val="24"/>
          <w:szCs w:val="24"/>
        </w:rPr>
        <w:t>group</w:t>
      </w:r>
      <w:r>
        <w:rPr>
          <w:rFonts w:ascii="Arial" w:hAnsi="Arial" w:cs="Arial"/>
          <w:sz w:val="24"/>
          <w:szCs w:val="24"/>
        </w:rPr>
        <w:t>. The diagram shown below describes the use of problem solving within our group:</w:t>
      </w:r>
    </w:p>
    <w:p w14:paraId="7D2C4C3C" w14:textId="3996C7F1" w:rsidR="000A1FB6" w:rsidRDefault="000A1FB6" w:rsidP="0060016D">
      <w:pPr>
        <w:jc w:val="both"/>
        <w:rPr>
          <w:rFonts w:ascii="Arial" w:hAnsi="Arial" w:cs="Arial"/>
          <w:sz w:val="24"/>
          <w:szCs w:val="24"/>
        </w:rPr>
      </w:pPr>
      <w:r>
        <w:rPr>
          <w:noProof/>
        </w:rPr>
        <w:drawing>
          <wp:anchor distT="0" distB="0" distL="114300" distR="114300" simplePos="0" relativeHeight="251660288" behindDoc="0" locked="0" layoutInCell="1" allowOverlap="1" wp14:anchorId="3327FD5B" wp14:editId="719343A3">
            <wp:simplePos x="914400" y="1849582"/>
            <wp:positionH relativeFrom="column">
              <wp:align>left</wp:align>
            </wp:positionH>
            <wp:positionV relativeFrom="paragraph">
              <wp:align>top</wp:align>
            </wp:positionV>
            <wp:extent cx="5731510" cy="4472893"/>
            <wp:effectExtent l="0" t="0" r="2540"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472893"/>
                    </a:xfrm>
                    <a:prstGeom prst="rect">
                      <a:avLst/>
                    </a:prstGeom>
                    <a:noFill/>
                    <a:ln>
                      <a:noFill/>
                    </a:ln>
                  </pic:spPr>
                </pic:pic>
              </a:graphicData>
            </a:graphic>
          </wp:anchor>
        </w:drawing>
      </w:r>
      <w:r w:rsidR="002D2284">
        <w:rPr>
          <w:rFonts w:ascii="Arial" w:hAnsi="Arial" w:cs="Arial"/>
          <w:sz w:val="24"/>
          <w:szCs w:val="24"/>
        </w:rPr>
        <w:br w:type="textWrapping" w:clear="all"/>
      </w:r>
    </w:p>
    <w:p w14:paraId="0ADC53A8" w14:textId="5F245DF9" w:rsidR="00610C77" w:rsidRDefault="000A1FB6" w:rsidP="00610C77">
      <w:pPr>
        <w:jc w:val="center"/>
        <w:rPr>
          <w:rFonts w:ascii="Arial" w:hAnsi="Arial" w:cs="Arial"/>
          <w:i/>
          <w:sz w:val="24"/>
          <w:szCs w:val="24"/>
        </w:rPr>
      </w:pPr>
      <w:r>
        <w:rPr>
          <w:rFonts w:ascii="Arial" w:hAnsi="Arial" w:cs="Arial"/>
          <w:sz w:val="24"/>
          <w:szCs w:val="24"/>
        </w:rPr>
        <w:t xml:space="preserve">Picture 3: </w:t>
      </w:r>
      <w:r w:rsidR="002D2284" w:rsidRPr="0006105E">
        <w:rPr>
          <w:rFonts w:ascii="Arial" w:hAnsi="Arial" w:cs="Arial"/>
          <w:i/>
          <w:sz w:val="24"/>
          <w:szCs w:val="24"/>
        </w:rPr>
        <w:t>The problem-solving loop, source: (Jdy Ramble On, 2013)</w:t>
      </w:r>
    </w:p>
    <w:p w14:paraId="727D6BE8" w14:textId="77777777" w:rsidR="003D75FA" w:rsidRDefault="003D75FA" w:rsidP="003D75FA">
      <w:pPr>
        <w:jc w:val="both"/>
        <w:rPr>
          <w:rFonts w:ascii="Arial" w:hAnsi="Arial" w:cs="Arial"/>
          <w:sz w:val="24"/>
          <w:szCs w:val="24"/>
        </w:rPr>
      </w:pPr>
    </w:p>
    <w:p w14:paraId="607A7DCB" w14:textId="77777777" w:rsidR="003D75FA" w:rsidRDefault="003D75FA" w:rsidP="003D75FA">
      <w:pPr>
        <w:jc w:val="both"/>
        <w:rPr>
          <w:rFonts w:ascii="Arial" w:hAnsi="Arial" w:cs="Arial"/>
          <w:sz w:val="24"/>
          <w:szCs w:val="24"/>
        </w:rPr>
      </w:pPr>
    </w:p>
    <w:p w14:paraId="577A6311" w14:textId="77777777" w:rsidR="003D75FA" w:rsidRDefault="003D75FA" w:rsidP="003D75FA">
      <w:pPr>
        <w:jc w:val="both"/>
        <w:rPr>
          <w:rFonts w:ascii="Arial" w:hAnsi="Arial" w:cs="Arial"/>
          <w:sz w:val="24"/>
          <w:szCs w:val="24"/>
        </w:rPr>
      </w:pPr>
    </w:p>
    <w:p w14:paraId="2439A31D" w14:textId="77777777" w:rsidR="003D75FA" w:rsidRDefault="003D75FA" w:rsidP="003D75FA">
      <w:pPr>
        <w:jc w:val="both"/>
        <w:rPr>
          <w:rFonts w:ascii="Arial" w:hAnsi="Arial" w:cs="Arial"/>
          <w:sz w:val="24"/>
          <w:szCs w:val="24"/>
        </w:rPr>
      </w:pPr>
    </w:p>
    <w:p w14:paraId="1533E988" w14:textId="77777777" w:rsidR="003D75FA" w:rsidRDefault="003D75FA" w:rsidP="003D75FA">
      <w:pPr>
        <w:jc w:val="both"/>
        <w:rPr>
          <w:rFonts w:ascii="Arial" w:hAnsi="Arial" w:cs="Arial"/>
          <w:sz w:val="24"/>
          <w:szCs w:val="24"/>
        </w:rPr>
      </w:pPr>
    </w:p>
    <w:p w14:paraId="2E090F40" w14:textId="77777777" w:rsidR="003D75FA" w:rsidRDefault="003D75FA" w:rsidP="003D75FA">
      <w:pPr>
        <w:jc w:val="both"/>
        <w:rPr>
          <w:rFonts w:ascii="Arial" w:hAnsi="Arial" w:cs="Arial"/>
          <w:sz w:val="24"/>
          <w:szCs w:val="24"/>
        </w:rPr>
      </w:pPr>
    </w:p>
    <w:p w14:paraId="4B640C97" w14:textId="77777777" w:rsidR="003D75FA" w:rsidRDefault="003D75FA" w:rsidP="003D75FA">
      <w:pPr>
        <w:jc w:val="both"/>
        <w:rPr>
          <w:rFonts w:ascii="Arial" w:hAnsi="Arial" w:cs="Arial"/>
          <w:sz w:val="24"/>
          <w:szCs w:val="24"/>
        </w:rPr>
      </w:pPr>
    </w:p>
    <w:p w14:paraId="11360EF3" w14:textId="7913FED9" w:rsidR="007F47C4" w:rsidRDefault="000B11F9" w:rsidP="003D75FA">
      <w:pPr>
        <w:jc w:val="both"/>
        <w:rPr>
          <w:rFonts w:ascii="Arial" w:hAnsi="Arial" w:cs="Arial"/>
          <w:sz w:val="24"/>
          <w:szCs w:val="24"/>
        </w:rPr>
      </w:pPr>
      <w:r>
        <w:rPr>
          <w:rFonts w:ascii="Arial" w:hAnsi="Arial" w:cs="Arial"/>
          <w:sz w:val="24"/>
          <w:szCs w:val="24"/>
        </w:rPr>
        <w:lastRenderedPageBreak/>
        <w:t xml:space="preserve">According to Erstad (2018), analysing of an issue or the situation and the evidence related to it, is the </w:t>
      </w:r>
      <w:r w:rsidRPr="000B11F9">
        <w:rPr>
          <w:rFonts w:ascii="Arial" w:hAnsi="Arial" w:cs="Arial"/>
          <w:b/>
          <w:sz w:val="24"/>
          <w:szCs w:val="24"/>
        </w:rPr>
        <w:t>critical thinking</w:t>
      </w:r>
      <w:r>
        <w:rPr>
          <w:rFonts w:ascii="Arial" w:hAnsi="Arial" w:cs="Arial"/>
          <w:sz w:val="24"/>
          <w:szCs w:val="24"/>
        </w:rPr>
        <w:t xml:space="preserve">. </w:t>
      </w:r>
      <w:r w:rsidR="003D75FA">
        <w:rPr>
          <w:rFonts w:ascii="Arial" w:hAnsi="Arial" w:cs="Arial"/>
          <w:sz w:val="24"/>
          <w:szCs w:val="24"/>
        </w:rPr>
        <w:t xml:space="preserve">This is the last set of personal </w:t>
      </w:r>
      <w:r w:rsidR="00DE45ED">
        <w:rPr>
          <w:rFonts w:ascii="Arial" w:hAnsi="Arial" w:cs="Arial"/>
          <w:sz w:val="24"/>
          <w:szCs w:val="24"/>
        </w:rPr>
        <w:t>skills</w:t>
      </w:r>
      <w:r w:rsidR="003D75FA">
        <w:rPr>
          <w:rFonts w:ascii="Arial" w:hAnsi="Arial" w:cs="Arial"/>
          <w:sz w:val="24"/>
          <w:szCs w:val="24"/>
        </w:rPr>
        <w:t xml:space="preserve"> I </w:t>
      </w:r>
      <w:r w:rsidR="00DE45ED">
        <w:rPr>
          <w:rFonts w:ascii="Arial" w:hAnsi="Arial" w:cs="Arial"/>
          <w:sz w:val="24"/>
          <w:szCs w:val="24"/>
        </w:rPr>
        <w:t>needed</w:t>
      </w:r>
      <w:r w:rsidR="003D75FA">
        <w:rPr>
          <w:rFonts w:ascii="Arial" w:hAnsi="Arial" w:cs="Arial"/>
          <w:sz w:val="24"/>
          <w:szCs w:val="24"/>
        </w:rPr>
        <w:t xml:space="preserve"> to develop and improve while leading the group. The diagram below shows 6 </w:t>
      </w:r>
      <w:r w:rsidR="00DE45ED">
        <w:rPr>
          <w:rFonts w:ascii="Arial" w:hAnsi="Arial" w:cs="Arial"/>
          <w:sz w:val="24"/>
          <w:szCs w:val="24"/>
        </w:rPr>
        <w:t>crucial</w:t>
      </w:r>
      <w:r w:rsidR="003D75FA">
        <w:rPr>
          <w:rFonts w:ascii="Arial" w:hAnsi="Arial" w:cs="Arial"/>
          <w:sz w:val="24"/>
          <w:szCs w:val="24"/>
        </w:rPr>
        <w:t xml:space="preserve"> thinking skills which my group was encouraged to use while working on the project:</w:t>
      </w:r>
    </w:p>
    <w:p w14:paraId="65641960" w14:textId="77777777" w:rsidR="00DE45ED" w:rsidRDefault="003D75FA" w:rsidP="00DE45ED">
      <w:pPr>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4F1C3368" wp14:editId="564C2687">
            <wp:simplePos x="914400" y="1847850"/>
            <wp:positionH relativeFrom="column">
              <wp:align>left</wp:align>
            </wp:positionH>
            <wp:positionV relativeFrom="paragraph">
              <wp:align>top</wp:align>
            </wp:positionV>
            <wp:extent cx="5708650" cy="3663950"/>
            <wp:effectExtent l="0" t="0" r="0" b="12700"/>
            <wp:wrapSquare wrapText="bothSides"/>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p>
    <w:p w14:paraId="31E692D7" w14:textId="426EF3BE" w:rsidR="003D75FA" w:rsidRDefault="00DE45ED" w:rsidP="00DE45ED">
      <w:pPr>
        <w:jc w:val="center"/>
        <w:rPr>
          <w:rFonts w:ascii="Arial" w:hAnsi="Arial" w:cs="Arial"/>
          <w:i/>
          <w:sz w:val="24"/>
          <w:szCs w:val="24"/>
        </w:rPr>
      </w:pPr>
      <w:r>
        <w:rPr>
          <w:rFonts w:ascii="Arial" w:hAnsi="Arial" w:cs="Arial"/>
          <w:sz w:val="24"/>
          <w:szCs w:val="24"/>
        </w:rPr>
        <w:t xml:space="preserve">Picture 4: </w:t>
      </w:r>
      <w:r w:rsidRPr="00DE45ED">
        <w:rPr>
          <w:rFonts w:ascii="Arial" w:hAnsi="Arial" w:cs="Arial"/>
          <w:i/>
          <w:sz w:val="24"/>
          <w:szCs w:val="24"/>
        </w:rPr>
        <w:t>6 crucial skills of critical thinking, source: (Erstad, 2018)</w:t>
      </w:r>
    </w:p>
    <w:p w14:paraId="4FBF5F8F" w14:textId="77777777" w:rsidR="00B238F4" w:rsidRDefault="00764A01" w:rsidP="005331FA">
      <w:pPr>
        <w:jc w:val="both"/>
        <w:rPr>
          <w:rFonts w:ascii="Arial" w:hAnsi="Arial" w:cs="Arial"/>
          <w:sz w:val="24"/>
          <w:szCs w:val="24"/>
        </w:rPr>
      </w:pPr>
      <w:r>
        <w:rPr>
          <w:rFonts w:ascii="Arial" w:hAnsi="Arial" w:cs="Arial"/>
          <w:sz w:val="24"/>
          <w:szCs w:val="24"/>
        </w:rPr>
        <w:t xml:space="preserve">First step was the </w:t>
      </w:r>
      <w:r w:rsidR="003B3F6C" w:rsidRPr="003B3F6C">
        <w:rPr>
          <w:rFonts w:ascii="Arial" w:hAnsi="Arial" w:cs="Arial"/>
          <w:sz w:val="24"/>
          <w:szCs w:val="24"/>
          <w:u w:val="single"/>
        </w:rPr>
        <w:t>identification</w:t>
      </w:r>
      <w:r>
        <w:rPr>
          <w:rFonts w:ascii="Arial" w:hAnsi="Arial" w:cs="Arial"/>
          <w:sz w:val="24"/>
          <w:szCs w:val="24"/>
        </w:rPr>
        <w:t xml:space="preserve"> of the problem we </w:t>
      </w:r>
      <w:r w:rsidR="003B3F6C">
        <w:rPr>
          <w:rFonts w:ascii="Arial" w:hAnsi="Arial" w:cs="Arial"/>
          <w:sz w:val="24"/>
          <w:szCs w:val="24"/>
        </w:rPr>
        <w:t>were</w:t>
      </w:r>
      <w:r>
        <w:rPr>
          <w:rFonts w:ascii="Arial" w:hAnsi="Arial" w:cs="Arial"/>
          <w:sz w:val="24"/>
          <w:szCs w:val="24"/>
        </w:rPr>
        <w:t xml:space="preserve"> facing in </w:t>
      </w:r>
      <w:r w:rsidR="003B3F6C">
        <w:rPr>
          <w:rFonts w:ascii="Arial" w:hAnsi="Arial" w:cs="Arial"/>
          <w:sz w:val="24"/>
          <w:szCs w:val="24"/>
        </w:rPr>
        <w:t>our</w:t>
      </w:r>
      <w:r>
        <w:rPr>
          <w:rFonts w:ascii="Arial" w:hAnsi="Arial" w:cs="Arial"/>
          <w:sz w:val="24"/>
          <w:szCs w:val="24"/>
        </w:rPr>
        <w:t xml:space="preserve"> group. The main problem was to complete the </w:t>
      </w:r>
      <w:r w:rsidR="003B3F6C">
        <w:rPr>
          <w:rFonts w:ascii="Arial" w:hAnsi="Arial" w:cs="Arial"/>
          <w:sz w:val="24"/>
          <w:szCs w:val="24"/>
        </w:rPr>
        <w:t>presentation</w:t>
      </w:r>
      <w:r>
        <w:rPr>
          <w:rFonts w:ascii="Arial" w:hAnsi="Arial" w:cs="Arial"/>
          <w:sz w:val="24"/>
          <w:szCs w:val="24"/>
        </w:rPr>
        <w:t xml:space="preserve"> in time and deliver it. </w:t>
      </w:r>
      <w:r w:rsidR="003B3F6C">
        <w:rPr>
          <w:rFonts w:ascii="Arial" w:hAnsi="Arial" w:cs="Arial"/>
          <w:sz w:val="24"/>
          <w:szCs w:val="24"/>
        </w:rPr>
        <w:t>That’s why we needed to distribute all the tasks to all the group members and set up the time deadlines for completing those tasks. Any problems during the completion of the tasks had to</w:t>
      </w:r>
      <w:r w:rsidR="00E90A2C">
        <w:rPr>
          <w:rFonts w:ascii="Arial" w:hAnsi="Arial" w:cs="Arial"/>
          <w:sz w:val="24"/>
          <w:szCs w:val="24"/>
        </w:rPr>
        <w:t xml:space="preserve"> be</w:t>
      </w:r>
      <w:r w:rsidR="003B3F6C">
        <w:rPr>
          <w:rFonts w:ascii="Arial" w:hAnsi="Arial" w:cs="Arial"/>
          <w:sz w:val="24"/>
          <w:szCs w:val="24"/>
        </w:rPr>
        <w:t xml:space="preserve"> resolved through our communications on the meetings or via WhatsApp</w:t>
      </w:r>
      <w:r w:rsidR="00E90A2C">
        <w:rPr>
          <w:rFonts w:ascii="Arial" w:hAnsi="Arial" w:cs="Arial"/>
          <w:sz w:val="24"/>
          <w:szCs w:val="24"/>
        </w:rPr>
        <w:t xml:space="preserve"> and </w:t>
      </w:r>
      <w:r w:rsidR="003B3F6C">
        <w:rPr>
          <w:rFonts w:ascii="Arial" w:hAnsi="Arial" w:cs="Arial"/>
          <w:sz w:val="24"/>
          <w:szCs w:val="24"/>
        </w:rPr>
        <w:t>emails.</w:t>
      </w:r>
      <w:r w:rsidR="005331FA">
        <w:rPr>
          <w:rFonts w:ascii="Arial" w:hAnsi="Arial" w:cs="Arial"/>
          <w:sz w:val="24"/>
          <w:szCs w:val="24"/>
        </w:rPr>
        <w:t xml:space="preserve"> While we were having arguments relating the tasks </w:t>
      </w:r>
      <w:r w:rsidR="00E90A2C">
        <w:rPr>
          <w:rFonts w:ascii="Arial" w:hAnsi="Arial" w:cs="Arial"/>
          <w:sz w:val="24"/>
          <w:szCs w:val="24"/>
        </w:rPr>
        <w:t xml:space="preserve">which were </w:t>
      </w:r>
      <w:r w:rsidR="005331FA">
        <w:rPr>
          <w:rFonts w:ascii="Arial" w:hAnsi="Arial" w:cs="Arial"/>
          <w:sz w:val="24"/>
          <w:szCs w:val="24"/>
        </w:rPr>
        <w:t xml:space="preserve">already completed, I always tried to do an independent </w:t>
      </w:r>
      <w:r w:rsidR="005331FA" w:rsidRPr="005331FA">
        <w:rPr>
          <w:rFonts w:ascii="Arial" w:hAnsi="Arial" w:cs="Arial"/>
          <w:sz w:val="24"/>
          <w:szCs w:val="24"/>
          <w:u w:val="single"/>
        </w:rPr>
        <w:t>research</w:t>
      </w:r>
      <w:r w:rsidR="005331FA">
        <w:rPr>
          <w:rFonts w:ascii="Arial" w:hAnsi="Arial" w:cs="Arial"/>
          <w:sz w:val="24"/>
          <w:szCs w:val="24"/>
        </w:rPr>
        <w:t xml:space="preserve"> by myself to eliminate questionable resources of information. </w:t>
      </w:r>
      <w:r w:rsidR="005331FA" w:rsidRPr="005331FA">
        <w:rPr>
          <w:rFonts w:ascii="Arial" w:hAnsi="Arial" w:cs="Arial"/>
          <w:sz w:val="24"/>
          <w:szCs w:val="24"/>
          <w:u w:val="single"/>
        </w:rPr>
        <w:t>Identifying biases</w:t>
      </w:r>
      <w:r w:rsidR="005331FA">
        <w:rPr>
          <w:rFonts w:ascii="Arial" w:hAnsi="Arial" w:cs="Arial"/>
          <w:sz w:val="24"/>
          <w:szCs w:val="24"/>
        </w:rPr>
        <w:t xml:space="preserve"> is basically the ability to </w:t>
      </w:r>
      <w:r w:rsidR="00331FA9">
        <w:rPr>
          <w:rFonts w:ascii="Arial" w:hAnsi="Arial" w:cs="Arial"/>
          <w:sz w:val="24"/>
          <w:szCs w:val="24"/>
        </w:rPr>
        <w:t xml:space="preserve">set aside your personal preferences and thoughts and be fair and objective when it comes to evaluation of credibility sources of the information provided by the group members. </w:t>
      </w:r>
      <w:r w:rsidR="00E90A2C">
        <w:rPr>
          <w:rFonts w:ascii="Arial" w:hAnsi="Arial" w:cs="Arial"/>
          <w:sz w:val="24"/>
          <w:szCs w:val="24"/>
        </w:rPr>
        <w:t xml:space="preserve">The ability to draw the conclusions based on the results of researches is called </w:t>
      </w:r>
      <w:r w:rsidR="00E90A2C" w:rsidRPr="00E90A2C">
        <w:rPr>
          <w:rFonts w:ascii="Arial" w:hAnsi="Arial" w:cs="Arial"/>
          <w:sz w:val="24"/>
          <w:szCs w:val="24"/>
          <w:u w:val="single"/>
        </w:rPr>
        <w:t>inference</w:t>
      </w:r>
      <w:r w:rsidR="00E90A2C">
        <w:rPr>
          <w:rFonts w:ascii="Arial" w:hAnsi="Arial" w:cs="Arial"/>
          <w:sz w:val="24"/>
          <w:szCs w:val="24"/>
        </w:rPr>
        <w:t xml:space="preserve">. As a group </w:t>
      </w:r>
      <w:r w:rsidR="000D4C42">
        <w:rPr>
          <w:rFonts w:ascii="Arial" w:hAnsi="Arial" w:cs="Arial"/>
          <w:sz w:val="24"/>
          <w:szCs w:val="24"/>
        </w:rPr>
        <w:t>leader</w:t>
      </w:r>
      <w:r w:rsidR="00E90A2C">
        <w:rPr>
          <w:rFonts w:ascii="Arial" w:hAnsi="Arial" w:cs="Arial"/>
          <w:sz w:val="24"/>
          <w:szCs w:val="24"/>
        </w:rPr>
        <w:t xml:space="preserve"> I was always encouraging members of the </w:t>
      </w:r>
      <w:r w:rsidR="000D4C42">
        <w:rPr>
          <w:rFonts w:ascii="Arial" w:hAnsi="Arial" w:cs="Arial"/>
          <w:sz w:val="24"/>
          <w:szCs w:val="24"/>
        </w:rPr>
        <w:t>group</w:t>
      </w:r>
      <w:r w:rsidR="00E90A2C">
        <w:rPr>
          <w:rFonts w:ascii="Arial" w:hAnsi="Arial" w:cs="Arial"/>
          <w:sz w:val="24"/>
          <w:szCs w:val="24"/>
        </w:rPr>
        <w:t xml:space="preserve"> to do so</w:t>
      </w:r>
      <w:r w:rsidR="000D4C42">
        <w:rPr>
          <w:rFonts w:ascii="Arial" w:hAnsi="Arial" w:cs="Arial"/>
          <w:sz w:val="24"/>
          <w:szCs w:val="24"/>
        </w:rPr>
        <w:t xml:space="preserve"> and of course did it myself. </w:t>
      </w:r>
      <w:r w:rsidR="00CB5786" w:rsidRPr="00CB5786">
        <w:rPr>
          <w:rFonts w:ascii="Arial" w:hAnsi="Arial" w:cs="Arial"/>
          <w:sz w:val="24"/>
          <w:szCs w:val="24"/>
          <w:u w:val="single"/>
        </w:rPr>
        <w:t xml:space="preserve">Determining </w:t>
      </w:r>
      <w:r w:rsidR="00CB5786">
        <w:rPr>
          <w:rFonts w:ascii="Arial" w:hAnsi="Arial" w:cs="Arial"/>
          <w:sz w:val="24"/>
          <w:szCs w:val="24"/>
          <w:u w:val="single"/>
        </w:rPr>
        <w:t xml:space="preserve">the </w:t>
      </w:r>
      <w:r w:rsidR="00CB5786" w:rsidRPr="00CB5786">
        <w:rPr>
          <w:rFonts w:ascii="Arial" w:hAnsi="Arial" w:cs="Arial"/>
          <w:sz w:val="24"/>
          <w:szCs w:val="24"/>
          <w:u w:val="single"/>
        </w:rPr>
        <w:t>relevance</w:t>
      </w:r>
      <w:r w:rsidR="00CB5786">
        <w:rPr>
          <w:rFonts w:ascii="Arial" w:hAnsi="Arial" w:cs="Arial"/>
          <w:sz w:val="24"/>
          <w:szCs w:val="24"/>
        </w:rPr>
        <w:t xml:space="preserve"> is one of the hardest skills in critical thinking to engage and improve. Finding the most important and relevant information while completing the tasks was challenging thing to do. </w:t>
      </w:r>
    </w:p>
    <w:p w14:paraId="265CC0AA" w14:textId="77777777" w:rsidR="00B238F4" w:rsidRDefault="00B238F4" w:rsidP="005331FA">
      <w:pPr>
        <w:jc w:val="both"/>
        <w:rPr>
          <w:rFonts w:ascii="Arial" w:hAnsi="Arial" w:cs="Arial"/>
          <w:sz w:val="24"/>
          <w:szCs w:val="24"/>
        </w:rPr>
      </w:pPr>
    </w:p>
    <w:p w14:paraId="1457C551" w14:textId="21594663" w:rsidR="005331FA" w:rsidRDefault="00CB5786" w:rsidP="005331FA">
      <w:pPr>
        <w:jc w:val="both"/>
        <w:rPr>
          <w:rFonts w:ascii="Arial" w:hAnsi="Arial" w:cs="Arial"/>
          <w:sz w:val="24"/>
          <w:szCs w:val="24"/>
        </w:rPr>
      </w:pPr>
      <w:r>
        <w:rPr>
          <w:rFonts w:ascii="Arial" w:hAnsi="Arial" w:cs="Arial"/>
          <w:sz w:val="24"/>
          <w:szCs w:val="24"/>
        </w:rPr>
        <w:lastRenderedPageBreak/>
        <w:t xml:space="preserve">And finally, </w:t>
      </w:r>
      <w:r w:rsidRPr="00CB5786">
        <w:rPr>
          <w:rFonts w:ascii="Arial" w:hAnsi="Arial" w:cs="Arial"/>
          <w:sz w:val="24"/>
          <w:szCs w:val="24"/>
          <w:u w:val="single"/>
        </w:rPr>
        <w:t>curiosity</w:t>
      </w:r>
      <w:r>
        <w:rPr>
          <w:rFonts w:ascii="Arial" w:hAnsi="Arial" w:cs="Arial"/>
          <w:sz w:val="24"/>
          <w:szCs w:val="24"/>
        </w:rPr>
        <w:t xml:space="preserve">. </w:t>
      </w:r>
      <w:r w:rsidR="00F001FB">
        <w:rPr>
          <w:rFonts w:ascii="Arial" w:hAnsi="Arial" w:cs="Arial"/>
          <w:sz w:val="24"/>
          <w:szCs w:val="24"/>
        </w:rPr>
        <w:t xml:space="preserve">As a </w:t>
      </w:r>
      <w:r w:rsidR="00B238F4">
        <w:rPr>
          <w:rFonts w:ascii="Arial" w:hAnsi="Arial" w:cs="Arial"/>
          <w:sz w:val="24"/>
          <w:szCs w:val="24"/>
        </w:rPr>
        <w:t>curious</w:t>
      </w:r>
      <w:r w:rsidR="00F001FB">
        <w:rPr>
          <w:rFonts w:ascii="Arial" w:hAnsi="Arial" w:cs="Arial"/>
          <w:sz w:val="24"/>
          <w:szCs w:val="24"/>
        </w:rPr>
        <w:t xml:space="preserve"> person by nature</w:t>
      </w:r>
      <w:r w:rsidR="00B238F4">
        <w:rPr>
          <w:rFonts w:ascii="Arial" w:hAnsi="Arial" w:cs="Arial"/>
          <w:sz w:val="24"/>
          <w:szCs w:val="24"/>
        </w:rPr>
        <w:t xml:space="preserve"> I was always tried to question facts and information I was receiving. While working in the group this skill helped me to assess the data received from the group members and by questioning “Why?” establish the real value of this information.</w:t>
      </w:r>
    </w:p>
    <w:p w14:paraId="3C5110D1" w14:textId="77777777" w:rsidR="00CE02DA" w:rsidRDefault="00CE02DA" w:rsidP="005331FA">
      <w:pPr>
        <w:jc w:val="both"/>
        <w:rPr>
          <w:rStyle w:val="SubtleEmphasis"/>
          <w:rFonts w:ascii="Arial" w:hAnsi="Arial" w:cs="Arial"/>
          <w:b/>
          <w:i w:val="0"/>
          <w:color w:val="000000" w:themeColor="text1"/>
          <w:sz w:val="24"/>
          <w:szCs w:val="24"/>
        </w:rPr>
      </w:pPr>
    </w:p>
    <w:p w14:paraId="78EDF74A" w14:textId="1EFBC8BF" w:rsidR="003A0651" w:rsidRDefault="0095551B" w:rsidP="005331FA">
      <w:pPr>
        <w:jc w:val="both"/>
        <w:rPr>
          <w:rStyle w:val="SubtleEmphasis"/>
          <w:rFonts w:ascii="Arial" w:hAnsi="Arial" w:cs="Arial"/>
          <w:b/>
          <w:i w:val="0"/>
          <w:color w:val="000000" w:themeColor="text1"/>
          <w:sz w:val="24"/>
          <w:szCs w:val="24"/>
        </w:rPr>
      </w:pPr>
      <w:r w:rsidRPr="0095551B">
        <w:rPr>
          <w:rStyle w:val="SubtleEmphasis"/>
          <w:rFonts w:ascii="Arial" w:hAnsi="Arial" w:cs="Arial"/>
          <w:b/>
          <w:i w:val="0"/>
          <w:color w:val="000000" w:themeColor="text1"/>
          <w:sz w:val="24"/>
          <w:szCs w:val="24"/>
        </w:rPr>
        <w:t>Reflection on developing identified skills set while working on the project</w:t>
      </w:r>
      <w:r>
        <w:rPr>
          <w:rStyle w:val="SubtleEmphasis"/>
          <w:rFonts w:ascii="Arial" w:hAnsi="Arial" w:cs="Arial"/>
          <w:b/>
          <w:i w:val="0"/>
          <w:color w:val="000000" w:themeColor="text1"/>
          <w:sz w:val="24"/>
          <w:szCs w:val="24"/>
        </w:rPr>
        <w:t>:</w:t>
      </w:r>
    </w:p>
    <w:p w14:paraId="44AE379B" w14:textId="6E689921" w:rsidR="00B238F4" w:rsidRDefault="0095551B" w:rsidP="005331FA">
      <w:pPr>
        <w:jc w:val="both"/>
        <w:rPr>
          <w:rFonts w:ascii="Arial" w:hAnsi="Arial" w:cs="Arial"/>
          <w:sz w:val="24"/>
          <w:szCs w:val="24"/>
        </w:rPr>
      </w:pPr>
      <w:r>
        <w:rPr>
          <w:rFonts w:ascii="Arial" w:hAnsi="Arial" w:cs="Arial"/>
          <w:sz w:val="24"/>
          <w:szCs w:val="24"/>
        </w:rPr>
        <w:t xml:space="preserve">In this part of an essay I will reflect on the progress of developing my personal </w:t>
      </w:r>
      <w:r w:rsidR="00B12563">
        <w:rPr>
          <w:rFonts w:ascii="Arial" w:hAnsi="Arial" w:cs="Arial"/>
          <w:sz w:val="24"/>
          <w:szCs w:val="24"/>
        </w:rPr>
        <w:t>skills</w:t>
      </w:r>
      <w:r>
        <w:rPr>
          <w:rFonts w:ascii="Arial" w:hAnsi="Arial" w:cs="Arial"/>
          <w:sz w:val="24"/>
          <w:szCs w:val="24"/>
        </w:rPr>
        <w:t xml:space="preserve"> while leading the group. My leadership skills received a great boost and improved a lot. I gained the experience of managing the </w:t>
      </w:r>
      <w:r w:rsidR="00B12563">
        <w:rPr>
          <w:rFonts w:ascii="Arial" w:hAnsi="Arial" w:cs="Arial"/>
          <w:sz w:val="24"/>
          <w:szCs w:val="24"/>
        </w:rPr>
        <w:t>group</w:t>
      </w:r>
      <w:r>
        <w:rPr>
          <w:rFonts w:ascii="Arial" w:hAnsi="Arial" w:cs="Arial"/>
          <w:sz w:val="24"/>
          <w:szCs w:val="24"/>
        </w:rPr>
        <w:t xml:space="preserve"> of people and it made me more confident t</w:t>
      </w:r>
      <w:r w:rsidR="00B12563">
        <w:rPr>
          <w:rFonts w:ascii="Arial" w:hAnsi="Arial" w:cs="Arial"/>
          <w:sz w:val="24"/>
          <w:szCs w:val="24"/>
        </w:rPr>
        <w:t>owards</w:t>
      </w:r>
      <w:r>
        <w:rPr>
          <w:rFonts w:ascii="Arial" w:hAnsi="Arial" w:cs="Arial"/>
          <w:sz w:val="24"/>
          <w:szCs w:val="24"/>
        </w:rPr>
        <w:t xml:space="preserve"> future similar roles </w:t>
      </w:r>
      <w:r w:rsidR="00DA17E5">
        <w:rPr>
          <w:rFonts w:ascii="Arial" w:hAnsi="Arial" w:cs="Arial"/>
          <w:sz w:val="24"/>
          <w:szCs w:val="24"/>
        </w:rPr>
        <w:t xml:space="preserve">or </w:t>
      </w:r>
      <w:r>
        <w:rPr>
          <w:rFonts w:ascii="Arial" w:hAnsi="Arial" w:cs="Arial"/>
          <w:sz w:val="24"/>
          <w:szCs w:val="24"/>
        </w:rPr>
        <w:t>as a business man</w:t>
      </w:r>
      <w:r w:rsidR="00B12563">
        <w:rPr>
          <w:rFonts w:ascii="Arial" w:hAnsi="Arial" w:cs="Arial"/>
          <w:sz w:val="24"/>
          <w:szCs w:val="24"/>
        </w:rPr>
        <w:t>a</w:t>
      </w:r>
      <w:r>
        <w:rPr>
          <w:rFonts w:ascii="Arial" w:hAnsi="Arial" w:cs="Arial"/>
          <w:sz w:val="24"/>
          <w:szCs w:val="24"/>
        </w:rPr>
        <w:t xml:space="preserve">ger of the company for example. My interpersonal and communication </w:t>
      </w:r>
      <w:r w:rsidR="00B12563">
        <w:rPr>
          <w:rFonts w:ascii="Arial" w:hAnsi="Arial" w:cs="Arial"/>
          <w:sz w:val="24"/>
          <w:szCs w:val="24"/>
        </w:rPr>
        <w:t>skills</w:t>
      </w:r>
      <w:r>
        <w:rPr>
          <w:rFonts w:ascii="Arial" w:hAnsi="Arial" w:cs="Arial"/>
          <w:sz w:val="24"/>
          <w:szCs w:val="24"/>
        </w:rPr>
        <w:t xml:space="preserve"> </w:t>
      </w:r>
      <w:r w:rsidR="00B12563">
        <w:rPr>
          <w:rFonts w:ascii="Arial" w:hAnsi="Arial" w:cs="Arial"/>
          <w:sz w:val="24"/>
          <w:szCs w:val="24"/>
        </w:rPr>
        <w:t>were</w:t>
      </w:r>
      <w:r>
        <w:rPr>
          <w:rFonts w:ascii="Arial" w:hAnsi="Arial" w:cs="Arial"/>
          <w:sz w:val="24"/>
          <w:szCs w:val="24"/>
        </w:rPr>
        <w:t xml:space="preserve"> upgraded to the new level during the work on the project. I became more </w:t>
      </w:r>
      <w:r w:rsidR="00B12563">
        <w:rPr>
          <w:rFonts w:ascii="Arial" w:hAnsi="Arial" w:cs="Arial"/>
          <w:sz w:val="24"/>
          <w:szCs w:val="24"/>
        </w:rPr>
        <w:t>confident</w:t>
      </w:r>
      <w:r>
        <w:rPr>
          <w:rFonts w:ascii="Arial" w:hAnsi="Arial" w:cs="Arial"/>
          <w:sz w:val="24"/>
          <w:szCs w:val="24"/>
        </w:rPr>
        <w:t xml:space="preserve"> in keeping </w:t>
      </w:r>
      <w:r w:rsidR="00B12563">
        <w:rPr>
          <w:rFonts w:ascii="Arial" w:hAnsi="Arial" w:cs="Arial"/>
          <w:sz w:val="24"/>
          <w:szCs w:val="24"/>
        </w:rPr>
        <w:t>conversation</w:t>
      </w:r>
      <w:r>
        <w:rPr>
          <w:rFonts w:ascii="Arial" w:hAnsi="Arial" w:cs="Arial"/>
          <w:sz w:val="24"/>
          <w:szCs w:val="24"/>
        </w:rPr>
        <w:t xml:space="preserve"> with other people</w:t>
      </w:r>
      <w:r w:rsidR="00DA17E5">
        <w:rPr>
          <w:rFonts w:ascii="Arial" w:hAnsi="Arial" w:cs="Arial"/>
          <w:sz w:val="24"/>
          <w:szCs w:val="24"/>
        </w:rPr>
        <w:t xml:space="preserve">, I also started being the good listener. </w:t>
      </w:r>
      <w:r w:rsidR="00B12563">
        <w:rPr>
          <w:rFonts w:ascii="Arial" w:hAnsi="Arial" w:cs="Arial"/>
          <w:sz w:val="24"/>
          <w:szCs w:val="24"/>
        </w:rPr>
        <w:t>These</w:t>
      </w:r>
      <w:r>
        <w:rPr>
          <w:rFonts w:ascii="Arial" w:hAnsi="Arial" w:cs="Arial"/>
          <w:sz w:val="24"/>
          <w:szCs w:val="24"/>
        </w:rPr>
        <w:t xml:space="preserve"> skills are also very important for the managerial </w:t>
      </w:r>
      <w:r w:rsidR="00B12563">
        <w:rPr>
          <w:rFonts w:ascii="Arial" w:hAnsi="Arial" w:cs="Arial"/>
          <w:sz w:val="24"/>
          <w:szCs w:val="24"/>
        </w:rPr>
        <w:t>position</w:t>
      </w:r>
      <w:r>
        <w:rPr>
          <w:rFonts w:ascii="Arial" w:hAnsi="Arial" w:cs="Arial"/>
          <w:sz w:val="24"/>
          <w:szCs w:val="24"/>
        </w:rPr>
        <w:t xml:space="preserve"> within the company. </w:t>
      </w:r>
      <w:r w:rsidR="00B12563">
        <w:rPr>
          <w:rFonts w:ascii="Arial" w:hAnsi="Arial" w:cs="Arial"/>
          <w:sz w:val="24"/>
          <w:szCs w:val="24"/>
        </w:rPr>
        <w:t>Networking within the team was quite new experience and it developed greatly. Before this project I already possessed some time management, problem solving and critical thinking skills, but thanks to this project and especially being the group leader, these skills became much stronger.</w:t>
      </w:r>
      <w:r w:rsidR="00D02D69">
        <w:rPr>
          <w:rFonts w:ascii="Arial" w:hAnsi="Arial" w:cs="Arial"/>
          <w:sz w:val="24"/>
          <w:szCs w:val="24"/>
        </w:rPr>
        <w:t xml:space="preserve"> I can say that I came one step closer </w:t>
      </w:r>
      <w:r w:rsidR="00CE02DA">
        <w:rPr>
          <w:rFonts w:ascii="Arial" w:hAnsi="Arial" w:cs="Arial"/>
          <w:sz w:val="24"/>
          <w:szCs w:val="24"/>
        </w:rPr>
        <w:t>to my lifetime dream of being the business owner and managing the company, no matter how many people will be working there.</w:t>
      </w:r>
      <w:r w:rsidR="00E435E0">
        <w:rPr>
          <w:rFonts w:ascii="Arial" w:hAnsi="Arial" w:cs="Arial"/>
          <w:sz w:val="24"/>
          <w:szCs w:val="24"/>
        </w:rPr>
        <w:t xml:space="preserve"> The skills I gained and developed can be upgraded in the future process of studying, because learning never ends.</w:t>
      </w:r>
    </w:p>
    <w:p w14:paraId="2D18DF5C" w14:textId="77777777" w:rsidR="00CE02DA" w:rsidRDefault="00CE02DA" w:rsidP="005331FA">
      <w:pPr>
        <w:jc w:val="both"/>
        <w:rPr>
          <w:rFonts w:ascii="Arial" w:hAnsi="Arial" w:cs="Arial"/>
          <w:b/>
          <w:sz w:val="24"/>
          <w:szCs w:val="24"/>
        </w:rPr>
      </w:pPr>
    </w:p>
    <w:p w14:paraId="7AD5F3C0" w14:textId="2E3D9554" w:rsidR="00CE02DA" w:rsidRDefault="00CE02DA" w:rsidP="005331FA">
      <w:pPr>
        <w:jc w:val="both"/>
        <w:rPr>
          <w:rFonts w:ascii="Arial" w:hAnsi="Arial" w:cs="Arial"/>
          <w:b/>
          <w:sz w:val="24"/>
          <w:szCs w:val="24"/>
        </w:rPr>
      </w:pPr>
      <w:r w:rsidRPr="00CE02DA">
        <w:rPr>
          <w:rFonts w:ascii="Arial" w:hAnsi="Arial" w:cs="Arial"/>
          <w:b/>
          <w:sz w:val="24"/>
          <w:szCs w:val="24"/>
        </w:rPr>
        <w:t>Conclusion:</w:t>
      </w:r>
    </w:p>
    <w:p w14:paraId="0B96873E" w14:textId="0B004F98" w:rsidR="00CE02DA" w:rsidRPr="00CE02DA" w:rsidRDefault="00CE02DA" w:rsidP="005331FA">
      <w:pPr>
        <w:jc w:val="both"/>
        <w:rPr>
          <w:rFonts w:ascii="Arial" w:hAnsi="Arial" w:cs="Arial"/>
          <w:sz w:val="24"/>
          <w:szCs w:val="24"/>
        </w:rPr>
      </w:pPr>
      <w:r>
        <w:rPr>
          <w:rFonts w:ascii="Arial" w:hAnsi="Arial" w:cs="Arial"/>
          <w:sz w:val="24"/>
          <w:szCs w:val="24"/>
        </w:rPr>
        <w:t xml:space="preserve">In overall, being the group leader while working on the Business Proposal plan was the priceless life experience. Interacting with so many people from different backgrounds and cultures has made me more open minded, more interactive and communicative person. </w:t>
      </w:r>
      <w:r w:rsidR="00823234">
        <w:rPr>
          <w:rFonts w:ascii="Arial" w:hAnsi="Arial" w:cs="Arial"/>
          <w:sz w:val="24"/>
          <w:szCs w:val="24"/>
        </w:rPr>
        <w:t xml:space="preserve">I </w:t>
      </w:r>
      <w:r w:rsidR="00DA17E5">
        <w:rPr>
          <w:rFonts w:ascii="Arial" w:hAnsi="Arial" w:cs="Arial"/>
          <w:sz w:val="24"/>
          <w:szCs w:val="24"/>
        </w:rPr>
        <w:t>achieved and developed personal skills such as leadership, networking within the team, time management which can be used for my future studies and for work in business environment. I think our presentation was successful and I want to thank all the members of the group for all the hard work they did while working on the project.</w:t>
      </w:r>
    </w:p>
    <w:p w14:paraId="4CBEEFE7" w14:textId="77777777" w:rsidR="00CE02DA" w:rsidRDefault="00CE02DA" w:rsidP="005331FA">
      <w:pPr>
        <w:jc w:val="both"/>
        <w:rPr>
          <w:rFonts w:ascii="Arial" w:hAnsi="Arial" w:cs="Arial"/>
          <w:sz w:val="24"/>
          <w:szCs w:val="24"/>
        </w:rPr>
      </w:pPr>
    </w:p>
    <w:p w14:paraId="78043DD8" w14:textId="77777777" w:rsidR="002464DC" w:rsidRDefault="002464DC" w:rsidP="005331FA">
      <w:pPr>
        <w:jc w:val="both"/>
        <w:rPr>
          <w:rFonts w:ascii="Arial" w:hAnsi="Arial" w:cs="Arial"/>
          <w:sz w:val="24"/>
          <w:szCs w:val="24"/>
        </w:rPr>
      </w:pPr>
    </w:p>
    <w:p w14:paraId="290D18FB" w14:textId="77777777" w:rsidR="00B238F4" w:rsidRDefault="00B238F4" w:rsidP="005331FA">
      <w:pPr>
        <w:jc w:val="both"/>
        <w:rPr>
          <w:rFonts w:ascii="Arial" w:hAnsi="Arial" w:cs="Arial"/>
          <w:sz w:val="24"/>
          <w:szCs w:val="24"/>
        </w:rPr>
      </w:pPr>
    </w:p>
    <w:p w14:paraId="3945801B" w14:textId="77777777" w:rsidR="00B238F4" w:rsidRDefault="00B238F4" w:rsidP="005331FA">
      <w:pPr>
        <w:jc w:val="both"/>
        <w:rPr>
          <w:rFonts w:ascii="Arial" w:hAnsi="Arial" w:cs="Arial"/>
          <w:sz w:val="24"/>
          <w:szCs w:val="24"/>
        </w:rPr>
      </w:pPr>
    </w:p>
    <w:p w14:paraId="189D8AE3" w14:textId="77777777" w:rsidR="00E435E0" w:rsidRDefault="00E435E0" w:rsidP="00E435E0">
      <w:pPr>
        <w:spacing w:after="160" w:line="259" w:lineRule="auto"/>
        <w:rPr>
          <w:rFonts w:ascii="Arial" w:hAnsi="Arial" w:cs="Arial"/>
          <w:sz w:val="24"/>
          <w:szCs w:val="24"/>
        </w:rPr>
      </w:pPr>
    </w:p>
    <w:p w14:paraId="05D513C7" w14:textId="1126CD45" w:rsidR="00856088" w:rsidRPr="00E435E0" w:rsidRDefault="00F61B5A" w:rsidP="00E435E0">
      <w:pPr>
        <w:spacing w:after="160" w:line="259" w:lineRule="auto"/>
        <w:rPr>
          <w:rFonts w:ascii="Arial" w:hAnsi="Arial" w:cs="Arial"/>
          <w:b/>
          <w:sz w:val="28"/>
          <w:szCs w:val="28"/>
        </w:rPr>
      </w:pPr>
      <w:r>
        <w:rPr>
          <w:rFonts w:ascii="Arial" w:hAnsi="Arial" w:cs="Arial"/>
          <w:b/>
          <w:sz w:val="24"/>
          <w:szCs w:val="24"/>
        </w:rPr>
        <w:lastRenderedPageBreak/>
        <w:t>References:</w:t>
      </w:r>
    </w:p>
    <w:p w14:paraId="5AF6BEAC" w14:textId="753C13BC" w:rsidR="00B02464" w:rsidRPr="000747DD" w:rsidRDefault="000747DD" w:rsidP="000747DD">
      <w:pPr>
        <w:jc w:val="both"/>
        <w:rPr>
          <w:rFonts w:ascii="Arial" w:hAnsi="Arial" w:cs="Arial"/>
          <w:sz w:val="24"/>
          <w:szCs w:val="24"/>
        </w:rPr>
      </w:pPr>
      <w:r>
        <w:rPr>
          <w:rFonts w:ascii="Arial" w:hAnsi="Arial" w:cs="Arial"/>
          <w:sz w:val="24"/>
          <w:szCs w:val="24"/>
        </w:rPr>
        <w:t xml:space="preserve">Coaching Positive Performance, (2017). </w:t>
      </w:r>
      <w:bookmarkStart w:id="3" w:name="_Hlk512934147"/>
      <w:r w:rsidRPr="000747DD">
        <w:rPr>
          <w:rFonts w:ascii="Arial" w:hAnsi="Arial" w:cs="Arial"/>
          <w:i/>
          <w:sz w:val="24"/>
          <w:szCs w:val="24"/>
        </w:rPr>
        <w:t xml:space="preserve">17 Essential Time Management Skills. </w:t>
      </w:r>
      <w:bookmarkEnd w:id="3"/>
      <w:r>
        <w:rPr>
          <w:rFonts w:ascii="Arial" w:hAnsi="Arial" w:cs="Arial"/>
          <w:sz w:val="24"/>
          <w:szCs w:val="24"/>
        </w:rPr>
        <w:t>Coaching Positive Performance online. Web Research.</w:t>
      </w:r>
    </w:p>
    <w:p w14:paraId="4A3AA7EA" w14:textId="23661B47" w:rsidR="00F61B5A" w:rsidRDefault="00F61B5A" w:rsidP="000747DD">
      <w:pPr>
        <w:jc w:val="both"/>
        <w:rPr>
          <w:rFonts w:ascii="Arial" w:hAnsi="Arial" w:cs="Arial"/>
          <w:sz w:val="24"/>
          <w:szCs w:val="24"/>
        </w:rPr>
      </w:pPr>
      <w:r>
        <w:rPr>
          <w:rFonts w:ascii="Arial" w:hAnsi="Arial" w:cs="Arial"/>
          <w:sz w:val="24"/>
          <w:szCs w:val="24"/>
        </w:rPr>
        <w:t xml:space="preserve">DayJob.com, (2018). </w:t>
      </w:r>
      <w:r w:rsidRPr="00F61B5A">
        <w:rPr>
          <w:rFonts w:ascii="Arial" w:hAnsi="Arial" w:cs="Arial"/>
          <w:i/>
          <w:sz w:val="24"/>
          <w:szCs w:val="24"/>
        </w:rPr>
        <w:t>Identifying your skills.</w:t>
      </w:r>
      <w:r>
        <w:rPr>
          <w:rFonts w:ascii="Arial" w:hAnsi="Arial" w:cs="Arial"/>
          <w:sz w:val="24"/>
          <w:szCs w:val="24"/>
        </w:rPr>
        <w:t xml:space="preserve"> DayJob.com online. Web Research.</w:t>
      </w:r>
    </w:p>
    <w:p w14:paraId="1F3148AA" w14:textId="507B8390" w:rsidR="000B11F9" w:rsidRDefault="000B11F9" w:rsidP="000747DD">
      <w:pPr>
        <w:jc w:val="both"/>
        <w:rPr>
          <w:rFonts w:ascii="Arial" w:hAnsi="Arial" w:cs="Arial"/>
          <w:sz w:val="24"/>
          <w:szCs w:val="24"/>
        </w:rPr>
      </w:pPr>
      <w:r>
        <w:rPr>
          <w:rFonts w:ascii="Arial" w:hAnsi="Arial" w:cs="Arial"/>
          <w:sz w:val="24"/>
          <w:szCs w:val="24"/>
        </w:rPr>
        <w:t xml:space="preserve">Erstad, W. (2018). </w:t>
      </w:r>
      <w:r w:rsidRPr="0098575D">
        <w:rPr>
          <w:rFonts w:ascii="Arial" w:hAnsi="Arial" w:cs="Arial"/>
          <w:i/>
          <w:sz w:val="24"/>
          <w:szCs w:val="24"/>
        </w:rPr>
        <w:t xml:space="preserve">6 Critical Thinking </w:t>
      </w:r>
      <w:r w:rsidR="0098575D" w:rsidRPr="0098575D">
        <w:rPr>
          <w:rFonts w:ascii="Arial" w:hAnsi="Arial" w:cs="Arial"/>
          <w:i/>
          <w:sz w:val="24"/>
          <w:szCs w:val="24"/>
        </w:rPr>
        <w:t>Skills</w:t>
      </w:r>
      <w:r w:rsidRPr="0098575D">
        <w:rPr>
          <w:rFonts w:ascii="Arial" w:hAnsi="Arial" w:cs="Arial"/>
          <w:i/>
          <w:sz w:val="24"/>
          <w:szCs w:val="24"/>
        </w:rPr>
        <w:t xml:space="preserve"> You Need to Master Now.</w:t>
      </w:r>
      <w:r>
        <w:rPr>
          <w:rFonts w:ascii="Arial" w:hAnsi="Arial" w:cs="Arial"/>
          <w:sz w:val="24"/>
          <w:szCs w:val="24"/>
        </w:rPr>
        <w:t xml:space="preserve"> Rasmussen College, Inc. Web Research.</w:t>
      </w:r>
    </w:p>
    <w:p w14:paraId="3CD1AD99" w14:textId="2B5F6B99" w:rsidR="00775B5F" w:rsidRDefault="00775B5F" w:rsidP="000747DD">
      <w:pPr>
        <w:jc w:val="both"/>
        <w:rPr>
          <w:rFonts w:ascii="Arial" w:hAnsi="Arial" w:cs="Arial"/>
          <w:sz w:val="24"/>
          <w:szCs w:val="24"/>
        </w:rPr>
      </w:pPr>
      <w:r>
        <w:rPr>
          <w:rFonts w:ascii="Arial" w:hAnsi="Arial" w:cs="Arial"/>
          <w:sz w:val="24"/>
          <w:szCs w:val="24"/>
        </w:rPr>
        <w:t xml:space="preserve">ITS, (2016). </w:t>
      </w:r>
      <w:r w:rsidRPr="00775B5F">
        <w:rPr>
          <w:rFonts w:ascii="Arial" w:hAnsi="Arial" w:cs="Arial"/>
          <w:i/>
          <w:sz w:val="24"/>
          <w:szCs w:val="24"/>
        </w:rPr>
        <w:t>Solving Problems Using a Group – Advantages and Disadvantages.</w:t>
      </w:r>
      <w:r>
        <w:rPr>
          <w:rFonts w:ascii="Arial" w:hAnsi="Arial" w:cs="Arial"/>
          <w:sz w:val="24"/>
          <w:szCs w:val="24"/>
        </w:rPr>
        <w:t xml:space="preserve"> ITS Education Asia. Web Research.</w:t>
      </w:r>
    </w:p>
    <w:p w14:paraId="06AF9E1C" w14:textId="1811DFD3" w:rsidR="00775B5F" w:rsidRDefault="00775B5F" w:rsidP="000747DD">
      <w:pPr>
        <w:jc w:val="both"/>
        <w:rPr>
          <w:rFonts w:ascii="Arial" w:hAnsi="Arial" w:cs="Arial"/>
          <w:sz w:val="24"/>
          <w:szCs w:val="24"/>
        </w:rPr>
      </w:pPr>
      <w:r>
        <w:rPr>
          <w:rFonts w:ascii="Arial" w:hAnsi="Arial" w:cs="Arial"/>
          <w:sz w:val="24"/>
          <w:szCs w:val="24"/>
        </w:rPr>
        <w:t xml:space="preserve">Jdy Ramble On, (2013). </w:t>
      </w:r>
      <w:r w:rsidRPr="00775B5F">
        <w:rPr>
          <w:rFonts w:ascii="Arial" w:hAnsi="Arial" w:cs="Arial"/>
          <w:i/>
          <w:sz w:val="24"/>
          <w:szCs w:val="24"/>
        </w:rPr>
        <w:t>A Ridiculously Simple Way to Solve a Problem.</w:t>
      </w:r>
      <w:r>
        <w:rPr>
          <w:rFonts w:ascii="Arial" w:hAnsi="Arial" w:cs="Arial"/>
          <w:sz w:val="24"/>
          <w:szCs w:val="24"/>
        </w:rPr>
        <w:t xml:space="preserve"> Web Research.</w:t>
      </w:r>
    </w:p>
    <w:p w14:paraId="3FBEF132" w14:textId="3815CA14" w:rsidR="00F61B5A" w:rsidRDefault="00F61B5A" w:rsidP="000747DD">
      <w:pPr>
        <w:jc w:val="both"/>
        <w:rPr>
          <w:rFonts w:ascii="Arial" w:hAnsi="Arial" w:cs="Arial"/>
          <w:sz w:val="24"/>
          <w:szCs w:val="24"/>
        </w:rPr>
      </w:pPr>
      <w:r>
        <w:rPr>
          <w:rFonts w:ascii="Arial" w:hAnsi="Arial" w:cs="Arial"/>
          <w:sz w:val="24"/>
          <w:szCs w:val="24"/>
        </w:rPr>
        <w:t xml:space="preserve">Mind Tools, (2018). </w:t>
      </w:r>
      <w:r w:rsidRPr="00F61B5A">
        <w:rPr>
          <w:rFonts w:ascii="Arial" w:hAnsi="Arial" w:cs="Arial"/>
          <w:i/>
          <w:sz w:val="24"/>
          <w:szCs w:val="24"/>
        </w:rPr>
        <w:t>Leadership Skills: Become an Exceptional Leader.</w:t>
      </w:r>
      <w:r>
        <w:rPr>
          <w:rFonts w:ascii="Arial" w:hAnsi="Arial" w:cs="Arial"/>
          <w:sz w:val="24"/>
          <w:szCs w:val="24"/>
        </w:rPr>
        <w:t xml:space="preserve"> Mind Tools online. Web Research.</w:t>
      </w:r>
    </w:p>
    <w:p w14:paraId="36F62C58" w14:textId="4C191B9D" w:rsidR="00F61B5A" w:rsidRDefault="00F61B5A" w:rsidP="000747DD">
      <w:pPr>
        <w:jc w:val="both"/>
        <w:rPr>
          <w:rFonts w:ascii="Arial" w:hAnsi="Arial" w:cs="Arial"/>
          <w:sz w:val="24"/>
          <w:szCs w:val="24"/>
        </w:rPr>
      </w:pPr>
      <w:r>
        <w:rPr>
          <w:rFonts w:ascii="Arial" w:hAnsi="Arial" w:cs="Arial"/>
          <w:sz w:val="24"/>
          <w:szCs w:val="24"/>
        </w:rPr>
        <w:t xml:space="preserve">MTD, (2008). </w:t>
      </w:r>
      <w:r w:rsidRPr="00F61B5A">
        <w:rPr>
          <w:rFonts w:ascii="Arial" w:hAnsi="Arial" w:cs="Arial"/>
          <w:i/>
          <w:sz w:val="24"/>
          <w:szCs w:val="24"/>
        </w:rPr>
        <w:t>Communication Skills vs. Interpersonal Skills.</w:t>
      </w:r>
      <w:r>
        <w:rPr>
          <w:rFonts w:ascii="Arial" w:hAnsi="Arial" w:cs="Arial"/>
          <w:sz w:val="24"/>
          <w:szCs w:val="24"/>
        </w:rPr>
        <w:t xml:space="preserve"> Management Training Specialists online. Web Research.</w:t>
      </w:r>
    </w:p>
    <w:p w14:paraId="300001F2" w14:textId="033F5F74" w:rsidR="00244C83" w:rsidRDefault="00244C83" w:rsidP="000747DD">
      <w:pPr>
        <w:spacing w:after="160" w:line="259" w:lineRule="auto"/>
        <w:jc w:val="both"/>
        <w:rPr>
          <w:rFonts w:ascii="Arial" w:hAnsi="Arial" w:cs="Arial"/>
          <w:sz w:val="24"/>
          <w:szCs w:val="24"/>
        </w:rPr>
      </w:pPr>
      <w:r>
        <w:rPr>
          <w:rFonts w:ascii="Arial" w:hAnsi="Arial" w:cs="Arial"/>
          <w:sz w:val="24"/>
          <w:szCs w:val="24"/>
        </w:rPr>
        <w:t xml:space="preserve">Starks, F. (2016). </w:t>
      </w:r>
      <w:r w:rsidRPr="001714AD">
        <w:rPr>
          <w:rFonts w:ascii="Arial" w:hAnsi="Arial" w:cs="Arial"/>
          <w:i/>
          <w:sz w:val="24"/>
          <w:szCs w:val="24"/>
        </w:rPr>
        <w:t>Leaders Help Team Members Build a Professional Network.</w:t>
      </w:r>
      <w:r>
        <w:rPr>
          <w:rFonts w:ascii="Arial" w:hAnsi="Arial" w:cs="Arial"/>
          <w:sz w:val="24"/>
          <w:szCs w:val="24"/>
        </w:rPr>
        <w:t xml:space="preserve"> About Leaders. Web Research.</w:t>
      </w:r>
    </w:p>
    <w:p w14:paraId="313DA817" w14:textId="5828D39C" w:rsidR="00A018C3" w:rsidRDefault="00A018C3" w:rsidP="000747DD">
      <w:pPr>
        <w:spacing w:after="160" w:line="259" w:lineRule="auto"/>
        <w:jc w:val="both"/>
        <w:rPr>
          <w:rFonts w:ascii="Arial" w:hAnsi="Arial" w:cs="Arial"/>
          <w:i/>
          <w:sz w:val="24"/>
          <w:szCs w:val="24"/>
        </w:rPr>
      </w:pPr>
      <w:r>
        <w:rPr>
          <w:rFonts w:ascii="Arial" w:hAnsi="Arial" w:cs="Arial"/>
          <w:sz w:val="24"/>
          <w:szCs w:val="24"/>
        </w:rPr>
        <w:t xml:space="preserve">Stoker, B. (2017). </w:t>
      </w:r>
      <w:r w:rsidRPr="000747DD">
        <w:rPr>
          <w:rFonts w:ascii="Arial" w:hAnsi="Arial" w:cs="Arial"/>
          <w:i/>
          <w:sz w:val="24"/>
          <w:szCs w:val="24"/>
        </w:rPr>
        <w:t>17 Essential Time Management Skills.</w:t>
      </w:r>
      <w:r w:rsidRPr="00A018C3">
        <w:rPr>
          <w:rFonts w:ascii="Arial" w:hAnsi="Arial" w:cs="Arial"/>
          <w:sz w:val="24"/>
          <w:szCs w:val="24"/>
        </w:rPr>
        <w:t xml:space="preserve"> </w:t>
      </w:r>
      <w:r>
        <w:rPr>
          <w:rFonts w:ascii="Arial" w:hAnsi="Arial" w:cs="Arial"/>
          <w:sz w:val="24"/>
          <w:szCs w:val="24"/>
        </w:rPr>
        <w:t>Coaching Positive Performance online. Web Research.</w:t>
      </w:r>
      <w:r>
        <w:rPr>
          <w:rFonts w:ascii="Arial" w:hAnsi="Arial" w:cs="Arial"/>
          <w:i/>
          <w:sz w:val="24"/>
          <w:szCs w:val="24"/>
        </w:rPr>
        <w:t xml:space="preserve"> </w:t>
      </w:r>
    </w:p>
    <w:p w14:paraId="314AF84A" w14:textId="77777777" w:rsidR="00775B5F" w:rsidRDefault="00775B5F" w:rsidP="000747DD">
      <w:pPr>
        <w:spacing w:after="160" w:line="259" w:lineRule="auto"/>
        <w:jc w:val="both"/>
        <w:rPr>
          <w:rFonts w:ascii="Arial" w:hAnsi="Arial" w:cs="Arial"/>
          <w:sz w:val="24"/>
          <w:szCs w:val="24"/>
        </w:rPr>
      </w:pPr>
    </w:p>
    <w:p w14:paraId="7A45327E" w14:textId="05B8EF75" w:rsidR="00CC4D69" w:rsidRDefault="00CC4D69" w:rsidP="00F61B5A">
      <w:pPr>
        <w:jc w:val="both"/>
        <w:rPr>
          <w:rFonts w:ascii="Arial" w:hAnsi="Arial" w:cs="Arial"/>
          <w:sz w:val="24"/>
          <w:szCs w:val="24"/>
        </w:rPr>
      </w:pPr>
    </w:p>
    <w:p w14:paraId="14FF5B7B" w14:textId="77777777" w:rsidR="00CC4D69" w:rsidRPr="00CC4D69" w:rsidRDefault="00CC4D69" w:rsidP="00CC4D69">
      <w:pPr>
        <w:rPr>
          <w:rFonts w:ascii="Arial" w:hAnsi="Arial" w:cs="Arial"/>
          <w:sz w:val="24"/>
          <w:szCs w:val="24"/>
        </w:rPr>
      </w:pPr>
    </w:p>
    <w:p w14:paraId="7BBCE7D5" w14:textId="77777777" w:rsidR="00CC4D69" w:rsidRPr="00CC4D69" w:rsidRDefault="00CC4D69" w:rsidP="00CC4D69">
      <w:pPr>
        <w:rPr>
          <w:rFonts w:ascii="Arial" w:hAnsi="Arial" w:cs="Arial"/>
          <w:sz w:val="24"/>
          <w:szCs w:val="24"/>
        </w:rPr>
      </w:pPr>
    </w:p>
    <w:p w14:paraId="1983E2B6" w14:textId="77777777" w:rsidR="00CC4D69" w:rsidRPr="00CC4D69" w:rsidRDefault="00CC4D69" w:rsidP="00CC4D69">
      <w:pPr>
        <w:rPr>
          <w:rFonts w:ascii="Arial" w:hAnsi="Arial" w:cs="Arial"/>
          <w:sz w:val="24"/>
          <w:szCs w:val="24"/>
        </w:rPr>
      </w:pPr>
    </w:p>
    <w:p w14:paraId="6FD3F40C" w14:textId="77777777" w:rsidR="00CC4D69" w:rsidRPr="00CC4D69" w:rsidRDefault="00CC4D69" w:rsidP="00CC4D69">
      <w:pPr>
        <w:rPr>
          <w:rFonts w:ascii="Arial" w:hAnsi="Arial" w:cs="Arial"/>
          <w:sz w:val="24"/>
          <w:szCs w:val="24"/>
        </w:rPr>
      </w:pPr>
    </w:p>
    <w:p w14:paraId="73E67240" w14:textId="77777777" w:rsidR="00CC4D69" w:rsidRPr="00CC4D69" w:rsidRDefault="00CC4D69" w:rsidP="00CC4D69">
      <w:pPr>
        <w:rPr>
          <w:rFonts w:ascii="Arial" w:hAnsi="Arial" w:cs="Arial"/>
          <w:sz w:val="24"/>
          <w:szCs w:val="24"/>
        </w:rPr>
      </w:pPr>
    </w:p>
    <w:p w14:paraId="7A780C19" w14:textId="77777777" w:rsidR="00CC4D69" w:rsidRPr="00CC4D69" w:rsidRDefault="00CC4D69" w:rsidP="00CC4D69">
      <w:pPr>
        <w:rPr>
          <w:rFonts w:ascii="Arial" w:hAnsi="Arial" w:cs="Arial"/>
          <w:sz w:val="24"/>
          <w:szCs w:val="24"/>
        </w:rPr>
      </w:pPr>
    </w:p>
    <w:p w14:paraId="22C70923" w14:textId="6A750E05" w:rsidR="00CC4D69" w:rsidRDefault="00CC4D69" w:rsidP="00CC4D69">
      <w:pPr>
        <w:rPr>
          <w:rFonts w:ascii="Arial" w:hAnsi="Arial" w:cs="Arial"/>
          <w:sz w:val="24"/>
          <w:szCs w:val="24"/>
        </w:rPr>
      </w:pPr>
    </w:p>
    <w:p w14:paraId="27A7C83C" w14:textId="65BC2BEA" w:rsidR="00244C83" w:rsidRDefault="00CC4D69" w:rsidP="00CC4D69">
      <w:pPr>
        <w:tabs>
          <w:tab w:val="left" w:pos="8084"/>
        </w:tabs>
        <w:rPr>
          <w:rFonts w:ascii="Arial" w:hAnsi="Arial" w:cs="Arial"/>
          <w:sz w:val="24"/>
          <w:szCs w:val="24"/>
        </w:rPr>
      </w:pPr>
      <w:r>
        <w:rPr>
          <w:rFonts w:ascii="Arial" w:hAnsi="Arial" w:cs="Arial"/>
          <w:sz w:val="24"/>
          <w:szCs w:val="24"/>
        </w:rPr>
        <w:tab/>
      </w:r>
    </w:p>
    <w:p w14:paraId="7EEDAC63" w14:textId="7EFB3FE2" w:rsidR="00CC4D69" w:rsidRDefault="00CC4D69" w:rsidP="00CC4D69">
      <w:pPr>
        <w:tabs>
          <w:tab w:val="left" w:pos="8084"/>
        </w:tabs>
        <w:rPr>
          <w:rFonts w:ascii="Arial" w:hAnsi="Arial" w:cs="Arial"/>
          <w:sz w:val="24"/>
          <w:szCs w:val="24"/>
        </w:rPr>
      </w:pPr>
    </w:p>
    <w:p w14:paraId="07CEACED" w14:textId="1ECCC243" w:rsidR="00CC4D69" w:rsidRDefault="00CC4D69" w:rsidP="00CC4D69">
      <w:pPr>
        <w:tabs>
          <w:tab w:val="left" w:pos="8084"/>
        </w:tabs>
        <w:rPr>
          <w:rFonts w:ascii="Arial" w:hAnsi="Arial" w:cs="Arial"/>
          <w:sz w:val="24"/>
          <w:szCs w:val="24"/>
        </w:rPr>
      </w:pPr>
    </w:p>
    <w:p w14:paraId="304546BA" w14:textId="6CB724DC" w:rsidR="00CC4D69" w:rsidRDefault="00CC4D69" w:rsidP="00CC4D69">
      <w:pPr>
        <w:tabs>
          <w:tab w:val="left" w:pos="8084"/>
        </w:tabs>
        <w:rPr>
          <w:rFonts w:ascii="Arial" w:hAnsi="Arial" w:cs="Arial"/>
          <w:sz w:val="24"/>
          <w:szCs w:val="24"/>
        </w:rPr>
      </w:pPr>
    </w:p>
    <w:p w14:paraId="44A2FBA9" w14:textId="62EF6E30" w:rsidR="006F4755" w:rsidRDefault="006F4755" w:rsidP="00CC4D69">
      <w:pPr>
        <w:tabs>
          <w:tab w:val="left" w:pos="8084"/>
        </w:tabs>
        <w:rPr>
          <w:rFonts w:ascii="Arial" w:hAnsi="Arial" w:cs="Arial"/>
          <w:b/>
          <w:sz w:val="24"/>
          <w:szCs w:val="24"/>
        </w:rPr>
      </w:pPr>
      <w:r>
        <w:rPr>
          <w:rFonts w:ascii="Arial" w:hAnsi="Arial" w:cs="Arial"/>
          <w:b/>
          <w:sz w:val="24"/>
          <w:szCs w:val="24"/>
        </w:rPr>
        <w:lastRenderedPageBreak/>
        <w:t>Appendices:</w:t>
      </w:r>
    </w:p>
    <w:p w14:paraId="1FA5F2EF" w14:textId="77777777" w:rsidR="006F4755" w:rsidRDefault="006F4755" w:rsidP="00CC4D69">
      <w:pPr>
        <w:tabs>
          <w:tab w:val="left" w:pos="8084"/>
        </w:tabs>
        <w:rPr>
          <w:rFonts w:ascii="Arial" w:hAnsi="Arial" w:cs="Arial"/>
          <w:b/>
          <w:sz w:val="24"/>
          <w:szCs w:val="24"/>
        </w:rPr>
      </w:pPr>
    </w:p>
    <w:p w14:paraId="58D8F553" w14:textId="09C3DDBB" w:rsidR="00CC4D69" w:rsidRDefault="006F4755" w:rsidP="00CC4D69">
      <w:pPr>
        <w:tabs>
          <w:tab w:val="left" w:pos="8084"/>
        </w:tabs>
        <w:rPr>
          <w:rFonts w:ascii="Arial" w:hAnsi="Arial" w:cs="Arial"/>
          <w:b/>
          <w:sz w:val="24"/>
          <w:szCs w:val="24"/>
        </w:rPr>
      </w:pPr>
      <w:r>
        <w:rPr>
          <w:rFonts w:ascii="Arial" w:hAnsi="Arial" w:cs="Arial"/>
          <w:b/>
          <w:noProof/>
          <w:sz w:val="24"/>
          <w:szCs w:val="24"/>
        </w:rPr>
        <w:drawing>
          <wp:inline distT="0" distB="0" distL="0" distR="0" wp14:anchorId="3568954C" wp14:editId="3D58911D">
            <wp:extent cx="6074265" cy="2660650"/>
            <wp:effectExtent l="0" t="0" r="317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91459" cy="2668181"/>
                    </a:xfrm>
                    <a:prstGeom prst="rect">
                      <a:avLst/>
                    </a:prstGeom>
                    <a:noFill/>
                  </pic:spPr>
                </pic:pic>
              </a:graphicData>
            </a:graphic>
          </wp:inline>
        </w:drawing>
      </w:r>
    </w:p>
    <w:p w14:paraId="3A1DFA65" w14:textId="651C719C" w:rsidR="006F4755" w:rsidRDefault="00C94308" w:rsidP="00C94308">
      <w:pPr>
        <w:tabs>
          <w:tab w:val="left" w:pos="8084"/>
        </w:tabs>
        <w:rPr>
          <w:rFonts w:ascii="Arial" w:hAnsi="Arial" w:cs="Arial"/>
          <w:i/>
          <w:sz w:val="24"/>
          <w:szCs w:val="24"/>
        </w:rPr>
      </w:pPr>
      <w:r>
        <w:rPr>
          <w:rFonts w:ascii="Arial" w:hAnsi="Arial" w:cs="Arial"/>
          <w:noProof/>
          <w:sz w:val="24"/>
          <w:szCs w:val="24"/>
        </w:rPr>
        <w:drawing>
          <wp:inline distT="0" distB="0" distL="0" distR="0" wp14:anchorId="37A276FB" wp14:editId="77BB3CE7">
            <wp:extent cx="6061364" cy="269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75068" cy="2698487"/>
                    </a:xfrm>
                    <a:prstGeom prst="rect">
                      <a:avLst/>
                    </a:prstGeom>
                    <a:noFill/>
                  </pic:spPr>
                </pic:pic>
              </a:graphicData>
            </a:graphic>
          </wp:inline>
        </w:drawing>
      </w:r>
    </w:p>
    <w:p w14:paraId="0F3F6C14" w14:textId="2B1E734E" w:rsidR="00C94308" w:rsidRDefault="00C94308" w:rsidP="00C94308">
      <w:pPr>
        <w:tabs>
          <w:tab w:val="left" w:pos="8084"/>
        </w:tabs>
        <w:jc w:val="center"/>
        <w:rPr>
          <w:rFonts w:ascii="Arial" w:hAnsi="Arial" w:cs="Arial"/>
          <w:i/>
          <w:sz w:val="24"/>
          <w:szCs w:val="24"/>
        </w:rPr>
      </w:pPr>
      <w:r>
        <w:rPr>
          <w:rFonts w:ascii="Arial" w:hAnsi="Arial" w:cs="Arial"/>
          <w:sz w:val="24"/>
          <w:szCs w:val="24"/>
        </w:rPr>
        <w:t xml:space="preserve">Figure 1: </w:t>
      </w:r>
      <w:r w:rsidRPr="00C94308">
        <w:rPr>
          <w:rFonts w:ascii="Arial" w:hAnsi="Arial" w:cs="Arial"/>
          <w:i/>
          <w:sz w:val="24"/>
          <w:szCs w:val="24"/>
        </w:rPr>
        <w:t>Group learning log</w:t>
      </w:r>
    </w:p>
    <w:p w14:paraId="4A3A4F4D" w14:textId="77777777" w:rsidR="00C94308" w:rsidRPr="00C94308" w:rsidRDefault="00C94308" w:rsidP="00C94308">
      <w:pPr>
        <w:tabs>
          <w:tab w:val="left" w:pos="8084"/>
        </w:tabs>
        <w:rPr>
          <w:rFonts w:ascii="Arial" w:hAnsi="Arial" w:cs="Arial"/>
          <w:sz w:val="24"/>
          <w:szCs w:val="24"/>
        </w:rPr>
      </w:pPr>
    </w:p>
    <w:p w14:paraId="0B94364A" w14:textId="29DD4A9E" w:rsidR="00C94308" w:rsidRPr="00C94308" w:rsidRDefault="00C94308" w:rsidP="00E70B42">
      <w:pPr>
        <w:tabs>
          <w:tab w:val="left" w:pos="8084"/>
        </w:tabs>
        <w:jc w:val="center"/>
        <w:rPr>
          <w:rFonts w:ascii="Arial" w:hAnsi="Arial" w:cs="Arial"/>
          <w:sz w:val="24"/>
          <w:szCs w:val="24"/>
        </w:rPr>
      </w:pPr>
    </w:p>
    <w:p w14:paraId="5D599D16" w14:textId="17B39AF2" w:rsidR="00C94308" w:rsidRDefault="00C94308" w:rsidP="00E70B42">
      <w:pPr>
        <w:tabs>
          <w:tab w:val="left" w:pos="8084"/>
        </w:tabs>
        <w:jc w:val="center"/>
        <w:rPr>
          <w:rFonts w:ascii="Arial" w:hAnsi="Arial" w:cs="Arial"/>
          <w:noProof/>
          <w:sz w:val="24"/>
          <w:szCs w:val="24"/>
        </w:rPr>
      </w:pPr>
    </w:p>
    <w:p w14:paraId="604BF886" w14:textId="2DA23383" w:rsidR="0087528F" w:rsidRDefault="0087528F" w:rsidP="00E70B42">
      <w:pPr>
        <w:tabs>
          <w:tab w:val="left" w:pos="8084"/>
        </w:tabs>
        <w:jc w:val="center"/>
        <w:rPr>
          <w:rFonts w:ascii="Arial" w:hAnsi="Arial" w:cs="Arial"/>
          <w:sz w:val="24"/>
          <w:szCs w:val="24"/>
        </w:rPr>
      </w:pPr>
    </w:p>
    <w:p w14:paraId="429F05E0" w14:textId="69B141AE" w:rsidR="0087528F" w:rsidRDefault="0087528F" w:rsidP="00E70B42">
      <w:pPr>
        <w:tabs>
          <w:tab w:val="left" w:pos="8084"/>
        </w:tabs>
        <w:jc w:val="center"/>
        <w:rPr>
          <w:rFonts w:ascii="Arial" w:hAnsi="Arial" w:cs="Arial"/>
          <w:sz w:val="24"/>
          <w:szCs w:val="24"/>
        </w:rPr>
      </w:pPr>
    </w:p>
    <w:p w14:paraId="5031B236" w14:textId="1D8EA114" w:rsidR="0087528F" w:rsidRDefault="0087528F" w:rsidP="00E70B42">
      <w:pPr>
        <w:tabs>
          <w:tab w:val="left" w:pos="8084"/>
        </w:tabs>
        <w:jc w:val="center"/>
        <w:rPr>
          <w:rFonts w:ascii="Arial" w:hAnsi="Arial" w:cs="Arial"/>
          <w:sz w:val="24"/>
          <w:szCs w:val="24"/>
        </w:rPr>
      </w:pPr>
    </w:p>
    <w:p w14:paraId="03C63F7B" w14:textId="677E0289" w:rsidR="0087528F" w:rsidRDefault="0087528F" w:rsidP="00E70B42">
      <w:pPr>
        <w:tabs>
          <w:tab w:val="left" w:pos="8084"/>
        </w:tabs>
        <w:jc w:val="center"/>
        <w:rPr>
          <w:rFonts w:ascii="Arial" w:hAnsi="Arial" w:cs="Arial"/>
          <w:sz w:val="24"/>
          <w:szCs w:val="24"/>
        </w:rPr>
      </w:pPr>
    </w:p>
    <w:p w14:paraId="68342C17" w14:textId="5C1A5790" w:rsidR="0087528F" w:rsidRDefault="0087528F" w:rsidP="00E70B42">
      <w:pPr>
        <w:tabs>
          <w:tab w:val="left" w:pos="8084"/>
        </w:tabs>
        <w:jc w:val="center"/>
        <w:rPr>
          <w:rFonts w:ascii="Arial" w:hAnsi="Arial" w:cs="Arial"/>
          <w:sz w:val="24"/>
          <w:szCs w:val="24"/>
        </w:rPr>
      </w:pPr>
      <w:r>
        <w:rPr>
          <w:noProof/>
        </w:rPr>
        <w:lastRenderedPageBreak/>
        <w:drawing>
          <wp:inline distT="0" distB="0" distL="0" distR="0" wp14:anchorId="7BEC9241" wp14:editId="26EC8E43">
            <wp:extent cx="5731510" cy="322397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799E0421" w14:textId="7A7167DB" w:rsidR="0087528F" w:rsidRDefault="0087528F" w:rsidP="00E70B42">
      <w:pPr>
        <w:tabs>
          <w:tab w:val="left" w:pos="8084"/>
        </w:tabs>
        <w:jc w:val="center"/>
        <w:rPr>
          <w:rFonts w:ascii="Arial" w:hAnsi="Arial" w:cs="Arial"/>
          <w:i/>
          <w:sz w:val="24"/>
          <w:szCs w:val="24"/>
        </w:rPr>
      </w:pPr>
      <w:r>
        <w:rPr>
          <w:rFonts w:ascii="Arial" w:hAnsi="Arial" w:cs="Arial"/>
          <w:sz w:val="24"/>
          <w:szCs w:val="24"/>
        </w:rPr>
        <w:t xml:space="preserve">Figure </w:t>
      </w:r>
      <w:r w:rsidR="00D44C94">
        <w:rPr>
          <w:rFonts w:ascii="Arial" w:hAnsi="Arial" w:cs="Arial"/>
          <w:sz w:val="24"/>
          <w:szCs w:val="24"/>
        </w:rPr>
        <w:t>2</w:t>
      </w:r>
      <w:r>
        <w:rPr>
          <w:rFonts w:ascii="Arial" w:hAnsi="Arial" w:cs="Arial"/>
          <w:sz w:val="24"/>
          <w:szCs w:val="24"/>
        </w:rPr>
        <w:t xml:space="preserve">: </w:t>
      </w:r>
      <w:r w:rsidRPr="0087528F">
        <w:rPr>
          <w:rFonts w:ascii="Arial" w:hAnsi="Arial" w:cs="Arial"/>
          <w:i/>
          <w:sz w:val="24"/>
          <w:szCs w:val="24"/>
        </w:rPr>
        <w:t xml:space="preserve">Internal </w:t>
      </w:r>
      <w:r w:rsidR="00462BBB" w:rsidRPr="0087528F">
        <w:rPr>
          <w:rFonts w:ascii="Arial" w:hAnsi="Arial" w:cs="Arial"/>
          <w:i/>
          <w:sz w:val="24"/>
          <w:szCs w:val="24"/>
        </w:rPr>
        <w:t>group</w:t>
      </w:r>
      <w:r w:rsidRPr="0087528F">
        <w:rPr>
          <w:rFonts w:ascii="Arial" w:hAnsi="Arial" w:cs="Arial"/>
          <w:i/>
          <w:sz w:val="24"/>
          <w:szCs w:val="24"/>
        </w:rPr>
        <w:t xml:space="preserve"> communication email</w:t>
      </w:r>
    </w:p>
    <w:p w14:paraId="5D9317F2" w14:textId="0E3ED879" w:rsidR="00462BBB" w:rsidRDefault="00462BBB" w:rsidP="00462BBB">
      <w:pPr>
        <w:tabs>
          <w:tab w:val="left" w:pos="8084"/>
        </w:tabs>
        <w:rPr>
          <w:rFonts w:ascii="Arial" w:hAnsi="Arial" w:cs="Arial"/>
          <w:sz w:val="24"/>
          <w:szCs w:val="24"/>
        </w:rPr>
      </w:pPr>
      <w:r>
        <w:rPr>
          <w:noProof/>
        </w:rPr>
        <w:drawing>
          <wp:inline distT="0" distB="0" distL="0" distR="0" wp14:anchorId="25665421" wp14:editId="3219437D">
            <wp:extent cx="5731510" cy="3223974"/>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C034711" w14:textId="797D1E1A" w:rsidR="00462BBB" w:rsidRPr="00462BBB" w:rsidRDefault="00462BBB" w:rsidP="00462BBB">
      <w:pPr>
        <w:tabs>
          <w:tab w:val="left" w:pos="8084"/>
        </w:tabs>
        <w:jc w:val="center"/>
        <w:rPr>
          <w:rFonts w:ascii="Arial" w:hAnsi="Arial" w:cs="Arial"/>
          <w:sz w:val="24"/>
          <w:szCs w:val="24"/>
        </w:rPr>
      </w:pPr>
      <w:r>
        <w:rPr>
          <w:rFonts w:ascii="Arial" w:hAnsi="Arial" w:cs="Arial"/>
          <w:sz w:val="24"/>
          <w:szCs w:val="24"/>
        </w:rPr>
        <w:t xml:space="preserve">Figure </w:t>
      </w:r>
      <w:r w:rsidR="00D44C94">
        <w:rPr>
          <w:rFonts w:ascii="Arial" w:hAnsi="Arial" w:cs="Arial"/>
          <w:sz w:val="24"/>
          <w:szCs w:val="24"/>
        </w:rPr>
        <w:t>3</w:t>
      </w:r>
      <w:r>
        <w:rPr>
          <w:rFonts w:ascii="Arial" w:hAnsi="Arial" w:cs="Arial"/>
          <w:sz w:val="24"/>
          <w:szCs w:val="24"/>
        </w:rPr>
        <w:t xml:space="preserve">: </w:t>
      </w:r>
      <w:r w:rsidRPr="00462BBB">
        <w:rPr>
          <w:rFonts w:ascii="Arial" w:hAnsi="Arial" w:cs="Arial"/>
          <w:i/>
          <w:sz w:val="24"/>
          <w:szCs w:val="24"/>
        </w:rPr>
        <w:t>Internal group communication email</w:t>
      </w:r>
    </w:p>
    <w:p w14:paraId="5F05DCD6" w14:textId="18DA7BAC" w:rsidR="0087528F" w:rsidRDefault="0087528F" w:rsidP="00462BBB">
      <w:pPr>
        <w:tabs>
          <w:tab w:val="left" w:pos="8084"/>
        </w:tabs>
        <w:rPr>
          <w:rFonts w:ascii="Arial" w:hAnsi="Arial" w:cs="Arial"/>
          <w:sz w:val="24"/>
          <w:szCs w:val="24"/>
        </w:rPr>
      </w:pPr>
    </w:p>
    <w:p w14:paraId="10C72BA9" w14:textId="43E2B262" w:rsidR="00D44C94" w:rsidRDefault="00D44C94" w:rsidP="00462BBB">
      <w:pPr>
        <w:tabs>
          <w:tab w:val="left" w:pos="8084"/>
        </w:tabs>
        <w:rPr>
          <w:rFonts w:ascii="Arial" w:hAnsi="Arial" w:cs="Arial"/>
          <w:sz w:val="24"/>
          <w:szCs w:val="24"/>
        </w:rPr>
      </w:pPr>
    </w:p>
    <w:p w14:paraId="6AE23815" w14:textId="038E7FB5" w:rsidR="00D44C94" w:rsidRDefault="00D44C94" w:rsidP="00462BBB">
      <w:pPr>
        <w:tabs>
          <w:tab w:val="left" w:pos="8084"/>
        </w:tabs>
        <w:rPr>
          <w:rFonts w:ascii="Arial" w:hAnsi="Arial" w:cs="Arial"/>
          <w:sz w:val="24"/>
          <w:szCs w:val="24"/>
        </w:rPr>
      </w:pPr>
    </w:p>
    <w:p w14:paraId="0CC602D2" w14:textId="4FF8D025" w:rsidR="00D44C94" w:rsidRDefault="00D44C94" w:rsidP="00462BBB">
      <w:pPr>
        <w:tabs>
          <w:tab w:val="left" w:pos="8084"/>
        </w:tabs>
        <w:rPr>
          <w:rFonts w:ascii="Arial" w:hAnsi="Arial" w:cs="Arial"/>
          <w:sz w:val="24"/>
          <w:szCs w:val="24"/>
        </w:rPr>
      </w:pPr>
    </w:p>
    <w:p w14:paraId="1755E94B" w14:textId="280CFA07" w:rsidR="00D44C94" w:rsidRDefault="00D44C94" w:rsidP="00462BBB">
      <w:pPr>
        <w:tabs>
          <w:tab w:val="left" w:pos="8084"/>
        </w:tabs>
        <w:rPr>
          <w:rFonts w:ascii="Arial" w:hAnsi="Arial" w:cs="Arial"/>
          <w:sz w:val="24"/>
          <w:szCs w:val="24"/>
        </w:rPr>
      </w:pPr>
      <w:r>
        <w:rPr>
          <w:noProof/>
        </w:rPr>
        <w:lastRenderedPageBreak/>
        <w:drawing>
          <wp:inline distT="0" distB="0" distL="0" distR="0" wp14:anchorId="2BAAEB71" wp14:editId="1873A851">
            <wp:extent cx="5731510" cy="322397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4E0A6C7" w14:textId="20F11385" w:rsidR="00D44C94" w:rsidRDefault="00D44C94" w:rsidP="00D44C94">
      <w:pPr>
        <w:tabs>
          <w:tab w:val="left" w:pos="8084"/>
        </w:tabs>
        <w:jc w:val="center"/>
        <w:rPr>
          <w:rFonts w:ascii="Arial" w:hAnsi="Arial" w:cs="Arial"/>
          <w:i/>
          <w:sz w:val="24"/>
          <w:szCs w:val="24"/>
        </w:rPr>
      </w:pPr>
      <w:r>
        <w:rPr>
          <w:rFonts w:ascii="Arial" w:hAnsi="Arial" w:cs="Arial"/>
          <w:sz w:val="24"/>
          <w:szCs w:val="24"/>
        </w:rPr>
        <w:t xml:space="preserve">Figure 4: </w:t>
      </w:r>
      <w:r w:rsidRPr="00D44C94">
        <w:rPr>
          <w:rFonts w:ascii="Arial" w:hAnsi="Arial" w:cs="Arial"/>
          <w:i/>
          <w:sz w:val="24"/>
          <w:szCs w:val="24"/>
        </w:rPr>
        <w:t>Internal group communication email</w:t>
      </w:r>
    </w:p>
    <w:p w14:paraId="5B869082" w14:textId="17C2BC47" w:rsidR="00D44C94" w:rsidRDefault="00D44C94" w:rsidP="00D44C94">
      <w:pPr>
        <w:tabs>
          <w:tab w:val="left" w:pos="8084"/>
        </w:tabs>
        <w:rPr>
          <w:rFonts w:ascii="Arial" w:hAnsi="Arial" w:cs="Arial"/>
          <w:sz w:val="24"/>
          <w:szCs w:val="24"/>
        </w:rPr>
      </w:pPr>
      <w:r>
        <w:rPr>
          <w:noProof/>
        </w:rPr>
        <w:drawing>
          <wp:inline distT="0" distB="0" distL="0" distR="0" wp14:anchorId="2BCA5070" wp14:editId="04FA7763">
            <wp:extent cx="5731510" cy="3223974"/>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24BDA2D2" w14:textId="4F05E809" w:rsidR="00D44C94" w:rsidRDefault="00D44C94" w:rsidP="00D44C94">
      <w:pPr>
        <w:tabs>
          <w:tab w:val="left" w:pos="8084"/>
        </w:tabs>
        <w:jc w:val="center"/>
        <w:rPr>
          <w:rFonts w:ascii="Arial" w:hAnsi="Arial" w:cs="Arial"/>
          <w:sz w:val="24"/>
          <w:szCs w:val="24"/>
        </w:rPr>
      </w:pPr>
      <w:r>
        <w:rPr>
          <w:rFonts w:ascii="Arial" w:hAnsi="Arial" w:cs="Arial"/>
          <w:sz w:val="24"/>
          <w:szCs w:val="24"/>
        </w:rPr>
        <w:t>Figure 5: Internal group communication email</w:t>
      </w:r>
    </w:p>
    <w:p w14:paraId="30A38753" w14:textId="5B1A8D79" w:rsidR="00D44C94" w:rsidRDefault="00D44C94" w:rsidP="00D44C94">
      <w:pPr>
        <w:tabs>
          <w:tab w:val="left" w:pos="8084"/>
        </w:tabs>
        <w:jc w:val="center"/>
        <w:rPr>
          <w:rFonts w:ascii="Arial" w:hAnsi="Arial" w:cs="Arial"/>
          <w:sz w:val="24"/>
          <w:szCs w:val="24"/>
        </w:rPr>
      </w:pPr>
    </w:p>
    <w:p w14:paraId="24B231F3" w14:textId="63330CB2" w:rsidR="00AC4933" w:rsidRDefault="00AC4933" w:rsidP="00D44C94">
      <w:pPr>
        <w:tabs>
          <w:tab w:val="left" w:pos="8084"/>
        </w:tabs>
        <w:jc w:val="center"/>
        <w:rPr>
          <w:rFonts w:ascii="Arial" w:hAnsi="Arial" w:cs="Arial"/>
          <w:sz w:val="24"/>
          <w:szCs w:val="24"/>
        </w:rPr>
      </w:pPr>
    </w:p>
    <w:p w14:paraId="387AE534" w14:textId="5DB7BBE1" w:rsidR="00AC4933" w:rsidRDefault="00AC4933" w:rsidP="00D44C94">
      <w:pPr>
        <w:tabs>
          <w:tab w:val="left" w:pos="8084"/>
        </w:tabs>
        <w:jc w:val="center"/>
        <w:rPr>
          <w:rFonts w:ascii="Arial" w:hAnsi="Arial" w:cs="Arial"/>
          <w:sz w:val="24"/>
          <w:szCs w:val="24"/>
        </w:rPr>
      </w:pPr>
    </w:p>
    <w:p w14:paraId="6D596046" w14:textId="18CF46C8" w:rsidR="00AC4933" w:rsidRDefault="00AC4933" w:rsidP="00D44C94">
      <w:pPr>
        <w:tabs>
          <w:tab w:val="left" w:pos="8084"/>
        </w:tabs>
        <w:jc w:val="center"/>
        <w:rPr>
          <w:rFonts w:ascii="Arial" w:hAnsi="Arial" w:cs="Arial"/>
          <w:sz w:val="24"/>
          <w:szCs w:val="24"/>
        </w:rPr>
      </w:pPr>
    </w:p>
    <w:p w14:paraId="62DB291E" w14:textId="6EBF8118" w:rsidR="00AC4933" w:rsidRDefault="00AC4933" w:rsidP="00AC4933">
      <w:pPr>
        <w:tabs>
          <w:tab w:val="left" w:pos="8084"/>
        </w:tabs>
        <w:jc w:val="both"/>
        <w:rPr>
          <w:rFonts w:ascii="Arial" w:hAnsi="Arial" w:cs="Arial"/>
          <w:sz w:val="24"/>
          <w:szCs w:val="24"/>
        </w:rPr>
      </w:pPr>
      <w:r>
        <w:rPr>
          <w:noProof/>
        </w:rPr>
        <w:lastRenderedPageBreak/>
        <w:drawing>
          <wp:inline distT="0" distB="0" distL="0" distR="0" wp14:anchorId="2FA09442" wp14:editId="20B58517">
            <wp:extent cx="5731510" cy="3223974"/>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43C86955" w14:textId="6823EF59" w:rsidR="00AC4933" w:rsidRDefault="00AC4933" w:rsidP="00AC4933">
      <w:pPr>
        <w:tabs>
          <w:tab w:val="left" w:pos="8084"/>
        </w:tabs>
        <w:jc w:val="center"/>
        <w:rPr>
          <w:rFonts w:ascii="Arial" w:hAnsi="Arial" w:cs="Arial"/>
          <w:i/>
          <w:sz w:val="24"/>
          <w:szCs w:val="24"/>
        </w:rPr>
      </w:pPr>
      <w:r>
        <w:rPr>
          <w:rFonts w:ascii="Arial" w:hAnsi="Arial" w:cs="Arial"/>
          <w:sz w:val="24"/>
          <w:szCs w:val="24"/>
        </w:rPr>
        <w:t xml:space="preserve">Figure 6: </w:t>
      </w:r>
      <w:r w:rsidRPr="00AC4933">
        <w:rPr>
          <w:rFonts w:ascii="Arial" w:hAnsi="Arial" w:cs="Arial"/>
          <w:i/>
          <w:sz w:val="24"/>
          <w:szCs w:val="24"/>
        </w:rPr>
        <w:t>Internal group communication email</w:t>
      </w:r>
    </w:p>
    <w:p w14:paraId="45A21215" w14:textId="771A3B54" w:rsidR="00AC4933" w:rsidRDefault="00AC4933" w:rsidP="00AC4933">
      <w:pPr>
        <w:tabs>
          <w:tab w:val="left" w:pos="8084"/>
        </w:tabs>
        <w:rPr>
          <w:rFonts w:ascii="Arial" w:hAnsi="Arial" w:cs="Arial"/>
          <w:sz w:val="24"/>
          <w:szCs w:val="24"/>
        </w:rPr>
      </w:pPr>
      <w:r>
        <w:rPr>
          <w:noProof/>
        </w:rPr>
        <w:drawing>
          <wp:inline distT="0" distB="0" distL="0" distR="0" wp14:anchorId="4AED113A" wp14:editId="09D62370">
            <wp:extent cx="5731510" cy="3223974"/>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4462F5D5" w14:textId="564F07FE" w:rsidR="00AC4933" w:rsidRPr="00AC4933" w:rsidRDefault="00AC4933" w:rsidP="00AC4933">
      <w:pPr>
        <w:tabs>
          <w:tab w:val="left" w:pos="8084"/>
        </w:tabs>
        <w:jc w:val="center"/>
        <w:rPr>
          <w:rFonts w:ascii="Arial" w:hAnsi="Arial" w:cs="Arial"/>
          <w:i/>
          <w:sz w:val="24"/>
          <w:szCs w:val="24"/>
        </w:rPr>
      </w:pPr>
      <w:r>
        <w:rPr>
          <w:rFonts w:ascii="Arial" w:hAnsi="Arial" w:cs="Arial"/>
          <w:sz w:val="24"/>
          <w:szCs w:val="24"/>
        </w:rPr>
        <w:t xml:space="preserve">Figure 7: </w:t>
      </w:r>
      <w:r w:rsidRPr="00AC4933">
        <w:rPr>
          <w:rFonts w:ascii="Arial" w:hAnsi="Arial" w:cs="Arial"/>
          <w:i/>
          <w:sz w:val="24"/>
          <w:szCs w:val="24"/>
        </w:rPr>
        <w:t>Internal group communication email</w:t>
      </w:r>
    </w:p>
    <w:p w14:paraId="3F46EDD4" w14:textId="77777777" w:rsidR="00D44C94" w:rsidRPr="00E70B42" w:rsidRDefault="00D44C94" w:rsidP="00462BBB">
      <w:pPr>
        <w:tabs>
          <w:tab w:val="left" w:pos="8084"/>
        </w:tabs>
        <w:rPr>
          <w:rFonts w:ascii="Arial" w:hAnsi="Arial" w:cs="Arial"/>
          <w:sz w:val="24"/>
          <w:szCs w:val="24"/>
        </w:rPr>
      </w:pPr>
    </w:p>
    <w:p w14:paraId="6433C26B" w14:textId="6B95FF23" w:rsidR="00CC4D69" w:rsidRPr="00CC4D69" w:rsidRDefault="00CC4D69" w:rsidP="00CC4D69">
      <w:pPr>
        <w:tabs>
          <w:tab w:val="left" w:pos="8084"/>
        </w:tabs>
        <w:rPr>
          <w:rFonts w:ascii="Arial" w:hAnsi="Arial" w:cs="Arial"/>
          <w:b/>
          <w:sz w:val="24"/>
          <w:szCs w:val="24"/>
        </w:rPr>
      </w:pPr>
    </w:p>
    <w:sectPr w:rsidR="00CC4D69" w:rsidRPr="00CC4D69">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8DB7B" w14:textId="77777777" w:rsidR="0004137C" w:rsidRDefault="0004137C" w:rsidP="00AD4AEB">
      <w:pPr>
        <w:spacing w:after="0" w:line="240" w:lineRule="auto"/>
      </w:pPr>
      <w:r>
        <w:separator/>
      </w:r>
    </w:p>
  </w:endnote>
  <w:endnote w:type="continuationSeparator" w:id="0">
    <w:p w14:paraId="7BFF969D" w14:textId="77777777" w:rsidR="0004137C" w:rsidRDefault="0004137C" w:rsidP="00AD4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1625577"/>
      <w:docPartObj>
        <w:docPartGallery w:val="Page Numbers (Bottom of Page)"/>
        <w:docPartUnique/>
      </w:docPartObj>
    </w:sdtPr>
    <w:sdtEndPr>
      <w:rPr>
        <w:noProof/>
      </w:rPr>
    </w:sdtEndPr>
    <w:sdtContent>
      <w:p w14:paraId="3E1AEA3A" w14:textId="5D204FC8" w:rsidR="00AD4AEB" w:rsidRDefault="00AD4A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A1B5F0" w14:textId="77777777" w:rsidR="00AD4AEB" w:rsidRDefault="00AD4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9F6C8" w14:textId="77777777" w:rsidR="0004137C" w:rsidRDefault="0004137C" w:rsidP="00AD4AEB">
      <w:pPr>
        <w:spacing w:after="0" w:line="240" w:lineRule="auto"/>
      </w:pPr>
      <w:r>
        <w:separator/>
      </w:r>
    </w:p>
  </w:footnote>
  <w:footnote w:type="continuationSeparator" w:id="0">
    <w:p w14:paraId="17BB8F30" w14:textId="77777777" w:rsidR="0004137C" w:rsidRDefault="0004137C" w:rsidP="00AD4A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876301"/>
    <w:multiLevelType w:val="hybridMultilevel"/>
    <w:tmpl w:val="FB56A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AE"/>
    <w:rsid w:val="0004137C"/>
    <w:rsid w:val="00054621"/>
    <w:rsid w:val="0006105E"/>
    <w:rsid w:val="00065D62"/>
    <w:rsid w:val="000747DD"/>
    <w:rsid w:val="000A1FB6"/>
    <w:rsid w:val="000B11F9"/>
    <w:rsid w:val="000B7969"/>
    <w:rsid w:val="000D4C42"/>
    <w:rsid w:val="00165495"/>
    <w:rsid w:val="00232662"/>
    <w:rsid w:val="00244C83"/>
    <w:rsid w:val="002464DC"/>
    <w:rsid w:val="0026575A"/>
    <w:rsid w:val="002A7373"/>
    <w:rsid w:val="002D2284"/>
    <w:rsid w:val="00305F64"/>
    <w:rsid w:val="00331FA9"/>
    <w:rsid w:val="00341D7D"/>
    <w:rsid w:val="003710C6"/>
    <w:rsid w:val="00385745"/>
    <w:rsid w:val="003A0651"/>
    <w:rsid w:val="003B3F6C"/>
    <w:rsid w:val="003D75FA"/>
    <w:rsid w:val="003E7AF8"/>
    <w:rsid w:val="00443027"/>
    <w:rsid w:val="00462BBB"/>
    <w:rsid w:val="00464DE4"/>
    <w:rsid w:val="0048634B"/>
    <w:rsid w:val="00493A91"/>
    <w:rsid w:val="00495C3F"/>
    <w:rsid w:val="00513A23"/>
    <w:rsid w:val="00525126"/>
    <w:rsid w:val="005331FA"/>
    <w:rsid w:val="005D2C51"/>
    <w:rsid w:val="005D313B"/>
    <w:rsid w:val="005D4921"/>
    <w:rsid w:val="0060016D"/>
    <w:rsid w:val="00610C77"/>
    <w:rsid w:val="00621AE6"/>
    <w:rsid w:val="00621B4D"/>
    <w:rsid w:val="006F4755"/>
    <w:rsid w:val="00764A01"/>
    <w:rsid w:val="00775B5F"/>
    <w:rsid w:val="0079673D"/>
    <w:rsid w:val="007B39AE"/>
    <w:rsid w:val="007C3794"/>
    <w:rsid w:val="007D028F"/>
    <w:rsid w:val="007E6ED1"/>
    <w:rsid w:val="007F47C4"/>
    <w:rsid w:val="00823234"/>
    <w:rsid w:val="00847995"/>
    <w:rsid w:val="00856088"/>
    <w:rsid w:val="0087528F"/>
    <w:rsid w:val="00881063"/>
    <w:rsid w:val="008A0F5A"/>
    <w:rsid w:val="008F419E"/>
    <w:rsid w:val="0092593C"/>
    <w:rsid w:val="0095551B"/>
    <w:rsid w:val="0098575D"/>
    <w:rsid w:val="009F59B3"/>
    <w:rsid w:val="00A018C3"/>
    <w:rsid w:val="00A553B5"/>
    <w:rsid w:val="00AC4933"/>
    <w:rsid w:val="00AD4AEB"/>
    <w:rsid w:val="00AF29F1"/>
    <w:rsid w:val="00B02464"/>
    <w:rsid w:val="00B06A41"/>
    <w:rsid w:val="00B12293"/>
    <w:rsid w:val="00B12563"/>
    <w:rsid w:val="00B238F4"/>
    <w:rsid w:val="00BF0BD4"/>
    <w:rsid w:val="00C304C8"/>
    <w:rsid w:val="00C645B1"/>
    <w:rsid w:val="00C71478"/>
    <w:rsid w:val="00C94308"/>
    <w:rsid w:val="00CB5786"/>
    <w:rsid w:val="00CB6A66"/>
    <w:rsid w:val="00CC4D69"/>
    <w:rsid w:val="00CE02DA"/>
    <w:rsid w:val="00CF2C58"/>
    <w:rsid w:val="00D02D69"/>
    <w:rsid w:val="00D35BC4"/>
    <w:rsid w:val="00D4100C"/>
    <w:rsid w:val="00D44C94"/>
    <w:rsid w:val="00D61597"/>
    <w:rsid w:val="00D61EB4"/>
    <w:rsid w:val="00D70DB1"/>
    <w:rsid w:val="00D7341E"/>
    <w:rsid w:val="00DA17E5"/>
    <w:rsid w:val="00DB4A6C"/>
    <w:rsid w:val="00DE45ED"/>
    <w:rsid w:val="00E1761D"/>
    <w:rsid w:val="00E412BA"/>
    <w:rsid w:val="00E435E0"/>
    <w:rsid w:val="00E6463A"/>
    <w:rsid w:val="00E70B42"/>
    <w:rsid w:val="00E76B58"/>
    <w:rsid w:val="00E90A2C"/>
    <w:rsid w:val="00F001FB"/>
    <w:rsid w:val="00F47080"/>
    <w:rsid w:val="00F57148"/>
    <w:rsid w:val="00F61B5A"/>
    <w:rsid w:val="00F77151"/>
    <w:rsid w:val="00F77765"/>
    <w:rsid w:val="00F77A7A"/>
    <w:rsid w:val="00FE2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D75CC"/>
  <w15:chartTrackingRefBased/>
  <w15:docId w15:val="{07C59EC4-FE0C-4675-A3C4-E1F45889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39A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AEB"/>
    <w:rPr>
      <w:rFonts w:eastAsiaTheme="minorEastAsia"/>
      <w:lang w:eastAsia="en-GB"/>
    </w:rPr>
  </w:style>
  <w:style w:type="paragraph" w:styleId="Footer">
    <w:name w:val="footer"/>
    <w:basedOn w:val="Normal"/>
    <w:link w:val="FooterChar"/>
    <w:uiPriority w:val="99"/>
    <w:unhideWhenUsed/>
    <w:rsid w:val="00AD4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AEB"/>
    <w:rPr>
      <w:rFonts w:eastAsiaTheme="minorEastAsia"/>
      <w:lang w:eastAsia="en-GB"/>
    </w:rPr>
  </w:style>
  <w:style w:type="paragraph" w:styleId="TableofFigures">
    <w:name w:val="table of figures"/>
    <w:basedOn w:val="Normal"/>
    <w:next w:val="Normal"/>
    <w:uiPriority w:val="99"/>
    <w:unhideWhenUsed/>
    <w:rsid w:val="00385745"/>
    <w:pPr>
      <w:spacing w:after="0"/>
    </w:pPr>
  </w:style>
  <w:style w:type="character" w:styleId="SubtleEmphasis">
    <w:name w:val="Subtle Emphasis"/>
    <w:basedOn w:val="DefaultParagraphFont"/>
    <w:uiPriority w:val="19"/>
    <w:qFormat/>
    <w:rsid w:val="00385745"/>
    <w:rPr>
      <w:i/>
      <w:iCs/>
      <w:color w:val="404040" w:themeColor="text1" w:themeTint="BF"/>
    </w:rPr>
  </w:style>
  <w:style w:type="paragraph" w:styleId="ListParagraph">
    <w:name w:val="List Paragraph"/>
    <w:basedOn w:val="Normal"/>
    <w:uiPriority w:val="34"/>
    <w:qFormat/>
    <w:rsid w:val="00D410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358057">
      <w:bodyDiv w:val="1"/>
      <w:marLeft w:val="0"/>
      <w:marRight w:val="0"/>
      <w:marTop w:val="0"/>
      <w:marBottom w:val="0"/>
      <w:divBdr>
        <w:top w:val="none" w:sz="0" w:space="0" w:color="auto"/>
        <w:left w:val="none" w:sz="0" w:space="0" w:color="auto"/>
        <w:bottom w:val="none" w:sz="0" w:space="0" w:color="auto"/>
        <w:right w:val="none" w:sz="0" w:space="0" w:color="auto"/>
      </w:divBdr>
    </w:div>
    <w:div w:id="87543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jpeg"/><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image" Target="media/image6.jpeg"/><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image" Target="media/image5.jpeg"/><Relationship Id="rId30" Type="http://schemas.openxmlformats.org/officeDocument/2006/relationships/image" Target="media/image8.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CF0C77-88DC-4317-B66C-4FCA173C79E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6CAB0F3-7F3B-4567-9525-7286843A6886}">
      <dgm:prSet phldrT="[Text]"/>
      <dgm:spPr/>
      <dgm:t>
        <a:bodyPr/>
        <a:lstStyle/>
        <a:p>
          <a:r>
            <a:rPr lang="en-GB">
              <a:latin typeface="Arial" panose="020B0604020202020204" pitchFamily="34" charset="0"/>
              <a:cs typeface="Arial" panose="020B0604020202020204" pitchFamily="34" charset="0"/>
            </a:rPr>
            <a:t>Leadership Skills</a:t>
          </a:r>
        </a:p>
      </dgm:t>
    </dgm:pt>
    <dgm:pt modelId="{F71C99D7-743D-4C18-908D-5C950CD6E246}" type="parTrans" cxnId="{F7B1E9C5-8430-4B93-B495-C7E1FC58B5E4}">
      <dgm:prSet/>
      <dgm:spPr/>
      <dgm:t>
        <a:bodyPr/>
        <a:lstStyle/>
        <a:p>
          <a:endParaRPr lang="en-GB"/>
        </a:p>
      </dgm:t>
    </dgm:pt>
    <dgm:pt modelId="{14AF0044-5F35-411E-99EC-D633F3E61FC6}" type="sibTrans" cxnId="{F7B1E9C5-8430-4B93-B495-C7E1FC58B5E4}">
      <dgm:prSet/>
      <dgm:spPr/>
      <dgm:t>
        <a:bodyPr/>
        <a:lstStyle/>
        <a:p>
          <a:endParaRPr lang="en-GB"/>
        </a:p>
      </dgm:t>
    </dgm:pt>
    <dgm:pt modelId="{CF916CEB-DD7C-4023-859A-66F7517886F9}" type="asst">
      <dgm:prSet phldrT="[Text]" custT="1"/>
      <dgm:spPr/>
      <dgm:t>
        <a:bodyPr/>
        <a:lstStyle/>
        <a:p>
          <a:r>
            <a:rPr lang="en-GB" sz="1700">
              <a:latin typeface="Arial" panose="020B0604020202020204" pitchFamily="34" charset="0"/>
              <a:cs typeface="Arial" panose="020B0604020202020204" pitchFamily="34" charset="0"/>
            </a:rPr>
            <a:t>Interpersonal and Communication Skills</a:t>
          </a:r>
        </a:p>
      </dgm:t>
    </dgm:pt>
    <dgm:pt modelId="{78F356BF-0605-44B6-9E97-743D8AD1C92F}" type="parTrans" cxnId="{02949A18-6FB4-48F3-8671-A59949C45CE2}">
      <dgm:prSet/>
      <dgm:spPr/>
      <dgm:t>
        <a:bodyPr/>
        <a:lstStyle/>
        <a:p>
          <a:endParaRPr lang="en-GB"/>
        </a:p>
      </dgm:t>
    </dgm:pt>
    <dgm:pt modelId="{9B2354EA-A0E1-4774-B04E-EB36F0B7E6CF}" type="sibTrans" cxnId="{02949A18-6FB4-48F3-8671-A59949C45CE2}">
      <dgm:prSet/>
      <dgm:spPr/>
      <dgm:t>
        <a:bodyPr/>
        <a:lstStyle/>
        <a:p>
          <a:endParaRPr lang="en-GB"/>
        </a:p>
      </dgm:t>
    </dgm:pt>
    <dgm:pt modelId="{802CA16F-9A7C-4448-81B7-41B57795FC6B}">
      <dgm:prSet phldrT="[Text]"/>
      <dgm:spPr/>
      <dgm:t>
        <a:bodyPr/>
        <a:lstStyle/>
        <a:p>
          <a:r>
            <a:rPr lang="en-GB">
              <a:latin typeface="Arial" panose="020B0604020202020204" pitchFamily="34" charset="0"/>
              <a:cs typeface="Arial" panose="020B0604020202020204" pitchFamily="34" charset="0"/>
            </a:rPr>
            <a:t>Time Management</a:t>
          </a:r>
        </a:p>
      </dgm:t>
    </dgm:pt>
    <dgm:pt modelId="{996D6708-C53D-4F4F-9543-65AF3B102940}" type="parTrans" cxnId="{090B34F7-2703-45EF-96F4-8DBCE53A5BC5}">
      <dgm:prSet/>
      <dgm:spPr/>
      <dgm:t>
        <a:bodyPr/>
        <a:lstStyle/>
        <a:p>
          <a:endParaRPr lang="en-GB"/>
        </a:p>
      </dgm:t>
    </dgm:pt>
    <dgm:pt modelId="{971F07E8-E988-4E1E-8D3E-5ABDA7F408A3}" type="sibTrans" cxnId="{090B34F7-2703-45EF-96F4-8DBCE53A5BC5}">
      <dgm:prSet/>
      <dgm:spPr/>
      <dgm:t>
        <a:bodyPr/>
        <a:lstStyle/>
        <a:p>
          <a:endParaRPr lang="en-GB"/>
        </a:p>
      </dgm:t>
    </dgm:pt>
    <dgm:pt modelId="{AC8A7941-4AE9-435D-8AE2-1CBA0E564949}">
      <dgm:prSet phldrT="[Text]"/>
      <dgm:spPr/>
      <dgm:t>
        <a:bodyPr/>
        <a:lstStyle/>
        <a:p>
          <a:r>
            <a:rPr lang="en-GB">
              <a:latin typeface="Arial" panose="020B0604020202020204" pitchFamily="34" charset="0"/>
              <a:cs typeface="Arial" panose="020B0604020202020204" pitchFamily="34" charset="0"/>
            </a:rPr>
            <a:t>Problem Solving</a:t>
          </a:r>
        </a:p>
      </dgm:t>
    </dgm:pt>
    <dgm:pt modelId="{097ABB6B-B80E-4AAE-AA7B-061A18FDCB76}" type="parTrans" cxnId="{634BB027-5B78-425A-AC72-4AFF0795BA82}">
      <dgm:prSet/>
      <dgm:spPr/>
      <dgm:t>
        <a:bodyPr/>
        <a:lstStyle/>
        <a:p>
          <a:endParaRPr lang="en-GB"/>
        </a:p>
      </dgm:t>
    </dgm:pt>
    <dgm:pt modelId="{9D14CC97-5413-4FDB-9075-88375F552866}" type="sibTrans" cxnId="{634BB027-5B78-425A-AC72-4AFF0795BA82}">
      <dgm:prSet/>
      <dgm:spPr/>
      <dgm:t>
        <a:bodyPr/>
        <a:lstStyle/>
        <a:p>
          <a:endParaRPr lang="en-GB"/>
        </a:p>
      </dgm:t>
    </dgm:pt>
    <dgm:pt modelId="{DFA01312-2744-4D7E-9166-05BED328B8B1}">
      <dgm:prSet phldrT="[Text]"/>
      <dgm:spPr/>
      <dgm:t>
        <a:bodyPr/>
        <a:lstStyle/>
        <a:p>
          <a:r>
            <a:rPr lang="en-GB">
              <a:latin typeface="Arial" panose="020B0604020202020204" pitchFamily="34" charset="0"/>
              <a:cs typeface="Arial" panose="020B0604020202020204" pitchFamily="34" charset="0"/>
            </a:rPr>
            <a:t>Critical Thinking</a:t>
          </a:r>
        </a:p>
      </dgm:t>
    </dgm:pt>
    <dgm:pt modelId="{E3C1549E-B0A6-4731-8330-99101BD6AEEB}" type="parTrans" cxnId="{DBA34DD8-32E9-4C04-A8EF-821B5E526244}">
      <dgm:prSet/>
      <dgm:spPr/>
      <dgm:t>
        <a:bodyPr/>
        <a:lstStyle/>
        <a:p>
          <a:endParaRPr lang="en-GB"/>
        </a:p>
      </dgm:t>
    </dgm:pt>
    <dgm:pt modelId="{B1C9AC11-7464-4CD7-992A-37EB0DD35981}" type="sibTrans" cxnId="{DBA34DD8-32E9-4C04-A8EF-821B5E526244}">
      <dgm:prSet/>
      <dgm:spPr/>
      <dgm:t>
        <a:bodyPr/>
        <a:lstStyle/>
        <a:p>
          <a:endParaRPr lang="en-GB"/>
        </a:p>
      </dgm:t>
    </dgm:pt>
    <dgm:pt modelId="{C897F5CD-B95D-4898-80C2-FE76384550AC}" type="asst">
      <dgm:prSet phldrT="[Text]"/>
      <dgm:spPr/>
      <dgm:t>
        <a:bodyPr/>
        <a:lstStyle/>
        <a:p>
          <a:r>
            <a:rPr lang="en-GB">
              <a:latin typeface="Arial" panose="020B0604020202020204" pitchFamily="34" charset="0"/>
              <a:cs typeface="Arial" panose="020B0604020202020204" pitchFamily="34" charset="0"/>
            </a:rPr>
            <a:t>Networking Within the Team</a:t>
          </a:r>
        </a:p>
      </dgm:t>
    </dgm:pt>
    <dgm:pt modelId="{64D667B6-9EBF-4649-8597-4ABF1C18B967}" type="parTrans" cxnId="{E8CE02D8-FF43-49E5-ABFE-FD68CA35C5FB}">
      <dgm:prSet/>
      <dgm:spPr/>
      <dgm:t>
        <a:bodyPr/>
        <a:lstStyle/>
        <a:p>
          <a:endParaRPr lang="en-GB"/>
        </a:p>
      </dgm:t>
    </dgm:pt>
    <dgm:pt modelId="{6BA3E88B-3A87-4F58-88DC-CAED93784FC1}" type="sibTrans" cxnId="{E8CE02D8-FF43-49E5-ABFE-FD68CA35C5FB}">
      <dgm:prSet/>
      <dgm:spPr/>
      <dgm:t>
        <a:bodyPr/>
        <a:lstStyle/>
        <a:p>
          <a:endParaRPr lang="en-GB"/>
        </a:p>
      </dgm:t>
    </dgm:pt>
    <dgm:pt modelId="{BA10C290-3460-4540-A00A-2E58192FDEC6}" type="pres">
      <dgm:prSet presAssocID="{A8CF0C77-88DC-4317-B66C-4FCA173C79EB}" presName="hierChild1" presStyleCnt="0">
        <dgm:presLayoutVars>
          <dgm:orgChart val="1"/>
          <dgm:chPref val="1"/>
          <dgm:dir/>
          <dgm:animOne val="branch"/>
          <dgm:animLvl val="lvl"/>
          <dgm:resizeHandles/>
        </dgm:presLayoutVars>
      </dgm:prSet>
      <dgm:spPr/>
    </dgm:pt>
    <dgm:pt modelId="{8A79FDB5-D7EC-4381-A095-F996D2DA13CD}" type="pres">
      <dgm:prSet presAssocID="{16CAB0F3-7F3B-4567-9525-7286843A6886}" presName="hierRoot1" presStyleCnt="0">
        <dgm:presLayoutVars>
          <dgm:hierBranch val="init"/>
        </dgm:presLayoutVars>
      </dgm:prSet>
      <dgm:spPr/>
    </dgm:pt>
    <dgm:pt modelId="{8C75E530-9161-43E7-BBCE-09F1F329FCBF}" type="pres">
      <dgm:prSet presAssocID="{16CAB0F3-7F3B-4567-9525-7286843A6886}" presName="rootComposite1" presStyleCnt="0"/>
      <dgm:spPr/>
    </dgm:pt>
    <dgm:pt modelId="{4648ACB0-6766-49B6-A8CA-D7E404BB25A5}" type="pres">
      <dgm:prSet presAssocID="{16CAB0F3-7F3B-4567-9525-7286843A6886}" presName="rootText1" presStyleLbl="node0" presStyleIdx="0" presStyleCnt="2">
        <dgm:presLayoutVars>
          <dgm:chPref val="3"/>
        </dgm:presLayoutVars>
      </dgm:prSet>
      <dgm:spPr/>
    </dgm:pt>
    <dgm:pt modelId="{984B4328-7B1B-4F17-87A4-821335A21C62}" type="pres">
      <dgm:prSet presAssocID="{16CAB0F3-7F3B-4567-9525-7286843A6886}" presName="rootConnector1" presStyleLbl="node1" presStyleIdx="0" presStyleCnt="0"/>
      <dgm:spPr/>
    </dgm:pt>
    <dgm:pt modelId="{C09FC25A-79FA-45DC-91C1-3F3EE6BD7BB3}" type="pres">
      <dgm:prSet presAssocID="{16CAB0F3-7F3B-4567-9525-7286843A6886}" presName="hierChild2" presStyleCnt="0"/>
      <dgm:spPr/>
    </dgm:pt>
    <dgm:pt modelId="{E8FC1237-6B7F-4EA1-A66D-F90581363786}" type="pres">
      <dgm:prSet presAssocID="{996D6708-C53D-4F4F-9543-65AF3B102940}" presName="Name37" presStyleLbl="parChTrans1D2" presStyleIdx="0" presStyleCnt="4"/>
      <dgm:spPr/>
    </dgm:pt>
    <dgm:pt modelId="{F61F33CE-4598-4E37-B8EC-10A22A8B852D}" type="pres">
      <dgm:prSet presAssocID="{802CA16F-9A7C-4448-81B7-41B57795FC6B}" presName="hierRoot2" presStyleCnt="0">
        <dgm:presLayoutVars>
          <dgm:hierBranch val="init"/>
        </dgm:presLayoutVars>
      </dgm:prSet>
      <dgm:spPr/>
    </dgm:pt>
    <dgm:pt modelId="{1F289F8E-071F-4AB2-87E4-09ACA4DCC3E9}" type="pres">
      <dgm:prSet presAssocID="{802CA16F-9A7C-4448-81B7-41B57795FC6B}" presName="rootComposite" presStyleCnt="0"/>
      <dgm:spPr/>
    </dgm:pt>
    <dgm:pt modelId="{C518D82A-DB42-4160-B60F-D903AFD54100}" type="pres">
      <dgm:prSet presAssocID="{802CA16F-9A7C-4448-81B7-41B57795FC6B}" presName="rootText" presStyleLbl="node2" presStyleIdx="0" presStyleCnt="3">
        <dgm:presLayoutVars>
          <dgm:chPref val="3"/>
        </dgm:presLayoutVars>
      </dgm:prSet>
      <dgm:spPr/>
    </dgm:pt>
    <dgm:pt modelId="{D97474C0-7379-45C4-BA38-0EBEABB38527}" type="pres">
      <dgm:prSet presAssocID="{802CA16F-9A7C-4448-81B7-41B57795FC6B}" presName="rootConnector" presStyleLbl="node2" presStyleIdx="0" presStyleCnt="3"/>
      <dgm:spPr/>
    </dgm:pt>
    <dgm:pt modelId="{85AF14DC-7603-47D8-8DF8-2E7CB1A1B3AC}" type="pres">
      <dgm:prSet presAssocID="{802CA16F-9A7C-4448-81B7-41B57795FC6B}" presName="hierChild4" presStyleCnt="0"/>
      <dgm:spPr/>
    </dgm:pt>
    <dgm:pt modelId="{FDE51B08-373B-4B1F-BEF2-12E1563E085E}" type="pres">
      <dgm:prSet presAssocID="{802CA16F-9A7C-4448-81B7-41B57795FC6B}" presName="hierChild5" presStyleCnt="0"/>
      <dgm:spPr/>
    </dgm:pt>
    <dgm:pt modelId="{6C85A40F-E7C1-4882-8366-FB502F4F82C4}" type="pres">
      <dgm:prSet presAssocID="{097ABB6B-B80E-4AAE-AA7B-061A18FDCB76}" presName="Name37" presStyleLbl="parChTrans1D2" presStyleIdx="1" presStyleCnt="4"/>
      <dgm:spPr/>
    </dgm:pt>
    <dgm:pt modelId="{0A383DEF-CDF3-4F57-BEB6-07EB2CF9AD8D}" type="pres">
      <dgm:prSet presAssocID="{AC8A7941-4AE9-435D-8AE2-1CBA0E564949}" presName="hierRoot2" presStyleCnt="0">
        <dgm:presLayoutVars>
          <dgm:hierBranch val="init"/>
        </dgm:presLayoutVars>
      </dgm:prSet>
      <dgm:spPr/>
    </dgm:pt>
    <dgm:pt modelId="{0BAB0F80-0432-415D-AD29-E0447D80F29E}" type="pres">
      <dgm:prSet presAssocID="{AC8A7941-4AE9-435D-8AE2-1CBA0E564949}" presName="rootComposite" presStyleCnt="0"/>
      <dgm:spPr/>
    </dgm:pt>
    <dgm:pt modelId="{B88DE421-8639-4A95-87F3-3F287649ABC1}" type="pres">
      <dgm:prSet presAssocID="{AC8A7941-4AE9-435D-8AE2-1CBA0E564949}" presName="rootText" presStyleLbl="node2" presStyleIdx="1" presStyleCnt="3">
        <dgm:presLayoutVars>
          <dgm:chPref val="3"/>
        </dgm:presLayoutVars>
      </dgm:prSet>
      <dgm:spPr/>
    </dgm:pt>
    <dgm:pt modelId="{A6510977-C92C-4560-9EB7-E0D68C7DA17A}" type="pres">
      <dgm:prSet presAssocID="{AC8A7941-4AE9-435D-8AE2-1CBA0E564949}" presName="rootConnector" presStyleLbl="node2" presStyleIdx="1" presStyleCnt="3"/>
      <dgm:spPr/>
    </dgm:pt>
    <dgm:pt modelId="{95E39893-825B-4BAE-9744-15412F5B76EC}" type="pres">
      <dgm:prSet presAssocID="{AC8A7941-4AE9-435D-8AE2-1CBA0E564949}" presName="hierChild4" presStyleCnt="0"/>
      <dgm:spPr/>
    </dgm:pt>
    <dgm:pt modelId="{26FBC364-24D2-4EDF-A48D-77B6C39D2FF5}" type="pres">
      <dgm:prSet presAssocID="{AC8A7941-4AE9-435D-8AE2-1CBA0E564949}" presName="hierChild5" presStyleCnt="0"/>
      <dgm:spPr/>
    </dgm:pt>
    <dgm:pt modelId="{F70EA3B2-0A08-46BF-A683-AE0496A210BF}" type="pres">
      <dgm:prSet presAssocID="{E3C1549E-B0A6-4731-8330-99101BD6AEEB}" presName="Name37" presStyleLbl="parChTrans1D2" presStyleIdx="2" presStyleCnt="4"/>
      <dgm:spPr/>
    </dgm:pt>
    <dgm:pt modelId="{80ABDF42-C24C-4E7C-9F8E-8E38D31CC24A}" type="pres">
      <dgm:prSet presAssocID="{DFA01312-2744-4D7E-9166-05BED328B8B1}" presName="hierRoot2" presStyleCnt="0">
        <dgm:presLayoutVars>
          <dgm:hierBranch val="init"/>
        </dgm:presLayoutVars>
      </dgm:prSet>
      <dgm:spPr/>
    </dgm:pt>
    <dgm:pt modelId="{39629EAB-36FA-466C-8969-4723A680BEBF}" type="pres">
      <dgm:prSet presAssocID="{DFA01312-2744-4D7E-9166-05BED328B8B1}" presName="rootComposite" presStyleCnt="0"/>
      <dgm:spPr/>
    </dgm:pt>
    <dgm:pt modelId="{9519F85A-F15A-4443-BC54-7B0EDD0427B2}" type="pres">
      <dgm:prSet presAssocID="{DFA01312-2744-4D7E-9166-05BED328B8B1}" presName="rootText" presStyleLbl="node2" presStyleIdx="2" presStyleCnt="3">
        <dgm:presLayoutVars>
          <dgm:chPref val="3"/>
        </dgm:presLayoutVars>
      </dgm:prSet>
      <dgm:spPr/>
    </dgm:pt>
    <dgm:pt modelId="{8532A4C6-38DA-484E-88EC-87DDD5D80C9B}" type="pres">
      <dgm:prSet presAssocID="{DFA01312-2744-4D7E-9166-05BED328B8B1}" presName="rootConnector" presStyleLbl="node2" presStyleIdx="2" presStyleCnt="3"/>
      <dgm:spPr/>
    </dgm:pt>
    <dgm:pt modelId="{6DA48508-E35B-48E5-93BA-DB562CBAB7A9}" type="pres">
      <dgm:prSet presAssocID="{DFA01312-2744-4D7E-9166-05BED328B8B1}" presName="hierChild4" presStyleCnt="0"/>
      <dgm:spPr/>
    </dgm:pt>
    <dgm:pt modelId="{0277BA0C-7191-4791-BE68-F09F70807B58}" type="pres">
      <dgm:prSet presAssocID="{DFA01312-2744-4D7E-9166-05BED328B8B1}" presName="hierChild5" presStyleCnt="0"/>
      <dgm:spPr/>
    </dgm:pt>
    <dgm:pt modelId="{90DB663A-9836-4A21-AECE-7C4447D237AD}" type="pres">
      <dgm:prSet presAssocID="{16CAB0F3-7F3B-4567-9525-7286843A6886}" presName="hierChild3" presStyleCnt="0"/>
      <dgm:spPr/>
    </dgm:pt>
    <dgm:pt modelId="{1E35C614-C787-485A-8EAF-D82E2812BAE7}" type="pres">
      <dgm:prSet presAssocID="{78F356BF-0605-44B6-9E97-743D8AD1C92F}" presName="Name111" presStyleLbl="parChTrans1D2" presStyleIdx="3" presStyleCnt="4"/>
      <dgm:spPr/>
    </dgm:pt>
    <dgm:pt modelId="{6090F949-9FD8-469D-AE98-443AD2C1B41D}" type="pres">
      <dgm:prSet presAssocID="{CF916CEB-DD7C-4023-859A-66F7517886F9}" presName="hierRoot3" presStyleCnt="0">
        <dgm:presLayoutVars>
          <dgm:hierBranch val="init"/>
        </dgm:presLayoutVars>
      </dgm:prSet>
      <dgm:spPr/>
    </dgm:pt>
    <dgm:pt modelId="{1012FC8C-DAE4-4F94-99E9-91187F962F5A}" type="pres">
      <dgm:prSet presAssocID="{CF916CEB-DD7C-4023-859A-66F7517886F9}" presName="rootComposite3" presStyleCnt="0"/>
      <dgm:spPr/>
    </dgm:pt>
    <dgm:pt modelId="{771CBF7C-FD50-475A-B8B9-6B2131EBB959}" type="pres">
      <dgm:prSet presAssocID="{CF916CEB-DD7C-4023-859A-66F7517886F9}" presName="rootText3" presStyleLbl="asst1" presStyleIdx="0" presStyleCnt="1" custScaleY="131290">
        <dgm:presLayoutVars>
          <dgm:chPref val="3"/>
        </dgm:presLayoutVars>
      </dgm:prSet>
      <dgm:spPr/>
    </dgm:pt>
    <dgm:pt modelId="{C575C75F-79B6-43BD-9ADB-112AEBD5957D}" type="pres">
      <dgm:prSet presAssocID="{CF916CEB-DD7C-4023-859A-66F7517886F9}" presName="rootConnector3" presStyleLbl="asst1" presStyleIdx="0" presStyleCnt="1"/>
      <dgm:spPr/>
    </dgm:pt>
    <dgm:pt modelId="{B8AE9AD2-0D9A-4922-A731-F51575E92761}" type="pres">
      <dgm:prSet presAssocID="{CF916CEB-DD7C-4023-859A-66F7517886F9}" presName="hierChild6" presStyleCnt="0"/>
      <dgm:spPr/>
    </dgm:pt>
    <dgm:pt modelId="{18FE3801-B663-467F-BD02-0C6C585C5D39}" type="pres">
      <dgm:prSet presAssocID="{CF916CEB-DD7C-4023-859A-66F7517886F9}" presName="hierChild7" presStyleCnt="0"/>
      <dgm:spPr/>
    </dgm:pt>
    <dgm:pt modelId="{4F835B82-0C8A-49C0-9632-771AA6836B3F}" type="pres">
      <dgm:prSet presAssocID="{C897F5CD-B95D-4898-80C2-FE76384550AC}" presName="hierRoot1" presStyleCnt="0">
        <dgm:presLayoutVars>
          <dgm:hierBranch val="init"/>
        </dgm:presLayoutVars>
      </dgm:prSet>
      <dgm:spPr/>
    </dgm:pt>
    <dgm:pt modelId="{C0028DC3-A67A-4F0A-B732-40FD355B5DDA}" type="pres">
      <dgm:prSet presAssocID="{C897F5CD-B95D-4898-80C2-FE76384550AC}" presName="rootComposite1" presStyleCnt="0"/>
      <dgm:spPr/>
    </dgm:pt>
    <dgm:pt modelId="{52486988-119B-4BE9-A34E-9088D3663D8E}" type="pres">
      <dgm:prSet presAssocID="{C897F5CD-B95D-4898-80C2-FE76384550AC}" presName="rootText1" presStyleLbl="node0" presStyleIdx="1" presStyleCnt="2" custLinFactY="44420" custLinFactNeighborX="-55107" custLinFactNeighborY="100000">
        <dgm:presLayoutVars>
          <dgm:chPref val="3"/>
        </dgm:presLayoutVars>
      </dgm:prSet>
      <dgm:spPr/>
    </dgm:pt>
    <dgm:pt modelId="{3422C646-7AC9-4D75-9B76-630A3CC283E9}" type="pres">
      <dgm:prSet presAssocID="{C897F5CD-B95D-4898-80C2-FE76384550AC}" presName="rootConnector1" presStyleLbl="asst0" presStyleIdx="0" presStyleCnt="0"/>
      <dgm:spPr/>
    </dgm:pt>
    <dgm:pt modelId="{FF34CA5C-8AE2-4BF9-8C03-DFEFA5CA4C83}" type="pres">
      <dgm:prSet presAssocID="{C897F5CD-B95D-4898-80C2-FE76384550AC}" presName="hierChild2" presStyleCnt="0"/>
      <dgm:spPr/>
    </dgm:pt>
    <dgm:pt modelId="{27C9798E-34EE-49B4-A709-FF25DD5C5ECE}" type="pres">
      <dgm:prSet presAssocID="{C897F5CD-B95D-4898-80C2-FE76384550AC}" presName="hierChild3" presStyleCnt="0"/>
      <dgm:spPr/>
    </dgm:pt>
  </dgm:ptLst>
  <dgm:cxnLst>
    <dgm:cxn modelId="{02949A18-6FB4-48F3-8671-A59949C45CE2}" srcId="{16CAB0F3-7F3B-4567-9525-7286843A6886}" destId="{CF916CEB-DD7C-4023-859A-66F7517886F9}" srcOrd="0" destOrd="0" parTransId="{78F356BF-0605-44B6-9E97-743D8AD1C92F}" sibTransId="{9B2354EA-A0E1-4774-B04E-EB36F0B7E6CF}"/>
    <dgm:cxn modelId="{3BE8791F-6438-4EA0-AD0C-68B25329BFEC}" type="presOf" srcId="{78F356BF-0605-44B6-9E97-743D8AD1C92F}" destId="{1E35C614-C787-485A-8EAF-D82E2812BAE7}" srcOrd="0" destOrd="0" presId="urn:microsoft.com/office/officeart/2005/8/layout/orgChart1"/>
    <dgm:cxn modelId="{9BA68525-1451-4E65-B52A-C0D6B166ED57}" type="presOf" srcId="{DFA01312-2744-4D7E-9166-05BED328B8B1}" destId="{8532A4C6-38DA-484E-88EC-87DDD5D80C9B}" srcOrd="1" destOrd="0" presId="urn:microsoft.com/office/officeart/2005/8/layout/orgChart1"/>
    <dgm:cxn modelId="{634BB027-5B78-425A-AC72-4AFF0795BA82}" srcId="{16CAB0F3-7F3B-4567-9525-7286843A6886}" destId="{AC8A7941-4AE9-435D-8AE2-1CBA0E564949}" srcOrd="2" destOrd="0" parTransId="{097ABB6B-B80E-4AAE-AA7B-061A18FDCB76}" sibTransId="{9D14CC97-5413-4FDB-9075-88375F552866}"/>
    <dgm:cxn modelId="{53B0452A-9964-43A0-8DBF-B1AEB0EAF358}" type="presOf" srcId="{E3C1549E-B0A6-4731-8330-99101BD6AEEB}" destId="{F70EA3B2-0A08-46BF-A683-AE0496A210BF}" srcOrd="0" destOrd="0" presId="urn:microsoft.com/office/officeart/2005/8/layout/orgChart1"/>
    <dgm:cxn modelId="{7CC4B936-A7F6-4099-BDE2-0B5B56BA3723}" type="presOf" srcId="{AC8A7941-4AE9-435D-8AE2-1CBA0E564949}" destId="{A6510977-C92C-4560-9EB7-E0D68C7DA17A}" srcOrd="1" destOrd="0" presId="urn:microsoft.com/office/officeart/2005/8/layout/orgChart1"/>
    <dgm:cxn modelId="{57A2F945-F8BA-4983-A230-BFA956C5932B}" type="presOf" srcId="{AC8A7941-4AE9-435D-8AE2-1CBA0E564949}" destId="{B88DE421-8639-4A95-87F3-3F287649ABC1}" srcOrd="0" destOrd="0" presId="urn:microsoft.com/office/officeart/2005/8/layout/orgChart1"/>
    <dgm:cxn modelId="{6123194F-62F7-4E92-8A26-E1182E420412}" type="presOf" srcId="{C897F5CD-B95D-4898-80C2-FE76384550AC}" destId="{3422C646-7AC9-4D75-9B76-630A3CC283E9}" srcOrd="1" destOrd="0" presId="urn:microsoft.com/office/officeart/2005/8/layout/orgChart1"/>
    <dgm:cxn modelId="{14B02880-EF9F-4933-8A4A-B83AD6240EB2}" type="presOf" srcId="{16CAB0F3-7F3B-4567-9525-7286843A6886}" destId="{4648ACB0-6766-49B6-A8CA-D7E404BB25A5}" srcOrd="0" destOrd="0" presId="urn:microsoft.com/office/officeart/2005/8/layout/orgChart1"/>
    <dgm:cxn modelId="{6B079E8C-56B6-4894-8112-A723636993FD}" type="presOf" srcId="{A8CF0C77-88DC-4317-B66C-4FCA173C79EB}" destId="{BA10C290-3460-4540-A00A-2E58192FDEC6}" srcOrd="0" destOrd="0" presId="urn:microsoft.com/office/officeart/2005/8/layout/orgChart1"/>
    <dgm:cxn modelId="{C44EF491-A151-446B-BE22-E260211CA678}" type="presOf" srcId="{097ABB6B-B80E-4AAE-AA7B-061A18FDCB76}" destId="{6C85A40F-E7C1-4882-8366-FB502F4F82C4}" srcOrd="0" destOrd="0" presId="urn:microsoft.com/office/officeart/2005/8/layout/orgChart1"/>
    <dgm:cxn modelId="{7713DA9E-937C-438C-A840-947A76ECC8DF}" type="presOf" srcId="{C897F5CD-B95D-4898-80C2-FE76384550AC}" destId="{52486988-119B-4BE9-A34E-9088D3663D8E}" srcOrd="0" destOrd="0" presId="urn:microsoft.com/office/officeart/2005/8/layout/orgChart1"/>
    <dgm:cxn modelId="{E9BB5BA7-9549-4E38-8096-1B54858AE15F}" type="presOf" srcId="{DFA01312-2744-4D7E-9166-05BED328B8B1}" destId="{9519F85A-F15A-4443-BC54-7B0EDD0427B2}" srcOrd="0" destOrd="0" presId="urn:microsoft.com/office/officeart/2005/8/layout/orgChart1"/>
    <dgm:cxn modelId="{AA275BAE-D4C4-40D1-88C3-8C482ACCEC48}" type="presOf" srcId="{802CA16F-9A7C-4448-81B7-41B57795FC6B}" destId="{D97474C0-7379-45C4-BA38-0EBEABB38527}" srcOrd="1" destOrd="0" presId="urn:microsoft.com/office/officeart/2005/8/layout/orgChart1"/>
    <dgm:cxn modelId="{28D2B4B1-5B9D-48D2-A1CD-74D71B3F4BA6}" type="presOf" srcId="{CF916CEB-DD7C-4023-859A-66F7517886F9}" destId="{771CBF7C-FD50-475A-B8B9-6B2131EBB959}" srcOrd="0" destOrd="0" presId="urn:microsoft.com/office/officeart/2005/8/layout/orgChart1"/>
    <dgm:cxn modelId="{0C6660BE-CE97-4B5F-BDA4-AB0B5EEE9EF8}" type="presOf" srcId="{802CA16F-9A7C-4448-81B7-41B57795FC6B}" destId="{C518D82A-DB42-4160-B60F-D903AFD54100}" srcOrd="0" destOrd="0" presId="urn:microsoft.com/office/officeart/2005/8/layout/orgChart1"/>
    <dgm:cxn modelId="{F7B1E9C5-8430-4B93-B495-C7E1FC58B5E4}" srcId="{A8CF0C77-88DC-4317-B66C-4FCA173C79EB}" destId="{16CAB0F3-7F3B-4567-9525-7286843A6886}" srcOrd="0" destOrd="0" parTransId="{F71C99D7-743D-4C18-908D-5C950CD6E246}" sibTransId="{14AF0044-5F35-411E-99EC-D633F3E61FC6}"/>
    <dgm:cxn modelId="{DCE2D0D6-23F3-4378-95AD-15A5435028D0}" type="presOf" srcId="{16CAB0F3-7F3B-4567-9525-7286843A6886}" destId="{984B4328-7B1B-4F17-87A4-821335A21C62}" srcOrd="1" destOrd="0" presId="urn:microsoft.com/office/officeart/2005/8/layout/orgChart1"/>
    <dgm:cxn modelId="{E8CE02D8-FF43-49E5-ABFE-FD68CA35C5FB}" srcId="{A8CF0C77-88DC-4317-B66C-4FCA173C79EB}" destId="{C897F5CD-B95D-4898-80C2-FE76384550AC}" srcOrd="1" destOrd="0" parTransId="{64D667B6-9EBF-4649-8597-4ABF1C18B967}" sibTransId="{6BA3E88B-3A87-4F58-88DC-CAED93784FC1}"/>
    <dgm:cxn modelId="{DBA34DD8-32E9-4C04-A8EF-821B5E526244}" srcId="{16CAB0F3-7F3B-4567-9525-7286843A6886}" destId="{DFA01312-2744-4D7E-9166-05BED328B8B1}" srcOrd="3" destOrd="0" parTransId="{E3C1549E-B0A6-4731-8330-99101BD6AEEB}" sibTransId="{B1C9AC11-7464-4CD7-992A-37EB0DD35981}"/>
    <dgm:cxn modelId="{56F221E4-ECE5-4C8D-88E2-80D95BCC475D}" type="presOf" srcId="{CF916CEB-DD7C-4023-859A-66F7517886F9}" destId="{C575C75F-79B6-43BD-9ADB-112AEBD5957D}" srcOrd="1" destOrd="0" presId="urn:microsoft.com/office/officeart/2005/8/layout/orgChart1"/>
    <dgm:cxn modelId="{13B851F0-7C21-4668-8734-FEC59E0C7FA5}" type="presOf" srcId="{996D6708-C53D-4F4F-9543-65AF3B102940}" destId="{E8FC1237-6B7F-4EA1-A66D-F90581363786}" srcOrd="0" destOrd="0" presId="urn:microsoft.com/office/officeart/2005/8/layout/orgChart1"/>
    <dgm:cxn modelId="{090B34F7-2703-45EF-96F4-8DBCE53A5BC5}" srcId="{16CAB0F3-7F3B-4567-9525-7286843A6886}" destId="{802CA16F-9A7C-4448-81B7-41B57795FC6B}" srcOrd="1" destOrd="0" parTransId="{996D6708-C53D-4F4F-9543-65AF3B102940}" sibTransId="{971F07E8-E988-4E1E-8D3E-5ABDA7F408A3}"/>
    <dgm:cxn modelId="{01747F3A-FF2C-4077-A5D3-D827DF0BAC81}" type="presParOf" srcId="{BA10C290-3460-4540-A00A-2E58192FDEC6}" destId="{8A79FDB5-D7EC-4381-A095-F996D2DA13CD}" srcOrd="0" destOrd="0" presId="urn:microsoft.com/office/officeart/2005/8/layout/orgChart1"/>
    <dgm:cxn modelId="{3F1D6A40-9E28-4798-8E79-308763878D29}" type="presParOf" srcId="{8A79FDB5-D7EC-4381-A095-F996D2DA13CD}" destId="{8C75E530-9161-43E7-BBCE-09F1F329FCBF}" srcOrd="0" destOrd="0" presId="urn:microsoft.com/office/officeart/2005/8/layout/orgChart1"/>
    <dgm:cxn modelId="{DC02A579-E073-42BD-9ED5-740E33781110}" type="presParOf" srcId="{8C75E530-9161-43E7-BBCE-09F1F329FCBF}" destId="{4648ACB0-6766-49B6-A8CA-D7E404BB25A5}" srcOrd="0" destOrd="0" presId="urn:microsoft.com/office/officeart/2005/8/layout/orgChart1"/>
    <dgm:cxn modelId="{E17C1750-E09F-45A3-841E-6D20743D6199}" type="presParOf" srcId="{8C75E530-9161-43E7-BBCE-09F1F329FCBF}" destId="{984B4328-7B1B-4F17-87A4-821335A21C62}" srcOrd="1" destOrd="0" presId="urn:microsoft.com/office/officeart/2005/8/layout/orgChart1"/>
    <dgm:cxn modelId="{CBDA8A7A-D17C-43B6-A4CF-1C6107DDC3E3}" type="presParOf" srcId="{8A79FDB5-D7EC-4381-A095-F996D2DA13CD}" destId="{C09FC25A-79FA-45DC-91C1-3F3EE6BD7BB3}" srcOrd="1" destOrd="0" presId="urn:microsoft.com/office/officeart/2005/8/layout/orgChart1"/>
    <dgm:cxn modelId="{1AC9F5E9-A003-44D2-AE39-0F56A0DD5302}" type="presParOf" srcId="{C09FC25A-79FA-45DC-91C1-3F3EE6BD7BB3}" destId="{E8FC1237-6B7F-4EA1-A66D-F90581363786}" srcOrd="0" destOrd="0" presId="urn:microsoft.com/office/officeart/2005/8/layout/orgChart1"/>
    <dgm:cxn modelId="{65538590-8967-4A69-87A9-302A94F46D89}" type="presParOf" srcId="{C09FC25A-79FA-45DC-91C1-3F3EE6BD7BB3}" destId="{F61F33CE-4598-4E37-B8EC-10A22A8B852D}" srcOrd="1" destOrd="0" presId="urn:microsoft.com/office/officeart/2005/8/layout/orgChart1"/>
    <dgm:cxn modelId="{6EC7C10D-F02F-4649-B569-E11CD351EDAB}" type="presParOf" srcId="{F61F33CE-4598-4E37-B8EC-10A22A8B852D}" destId="{1F289F8E-071F-4AB2-87E4-09ACA4DCC3E9}" srcOrd="0" destOrd="0" presId="urn:microsoft.com/office/officeart/2005/8/layout/orgChart1"/>
    <dgm:cxn modelId="{27DF30CE-F5EC-4D8A-B872-924483BAA812}" type="presParOf" srcId="{1F289F8E-071F-4AB2-87E4-09ACA4DCC3E9}" destId="{C518D82A-DB42-4160-B60F-D903AFD54100}" srcOrd="0" destOrd="0" presId="urn:microsoft.com/office/officeart/2005/8/layout/orgChart1"/>
    <dgm:cxn modelId="{1CBBCD4D-342E-4814-B2C2-E84DFEA904CA}" type="presParOf" srcId="{1F289F8E-071F-4AB2-87E4-09ACA4DCC3E9}" destId="{D97474C0-7379-45C4-BA38-0EBEABB38527}" srcOrd="1" destOrd="0" presId="urn:microsoft.com/office/officeart/2005/8/layout/orgChart1"/>
    <dgm:cxn modelId="{514DAF97-01E3-44A6-BBCC-24CF1F3993EF}" type="presParOf" srcId="{F61F33CE-4598-4E37-B8EC-10A22A8B852D}" destId="{85AF14DC-7603-47D8-8DF8-2E7CB1A1B3AC}" srcOrd="1" destOrd="0" presId="urn:microsoft.com/office/officeart/2005/8/layout/orgChart1"/>
    <dgm:cxn modelId="{C92CF158-27E9-424A-8106-8D513724CF0F}" type="presParOf" srcId="{F61F33CE-4598-4E37-B8EC-10A22A8B852D}" destId="{FDE51B08-373B-4B1F-BEF2-12E1563E085E}" srcOrd="2" destOrd="0" presId="urn:microsoft.com/office/officeart/2005/8/layout/orgChart1"/>
    <dgm:cxn modelId="{5AB57463-7DE0-4045-911B-B5A57454E72F}" type="presParOf" srcId="{C09FC25A-79FA-45DC-91C1-3F3EE6BD7BB3}" destId="{6C85A40F-E7C1-4882-8366-FB502F4F82C4}" srcOrd="2" destOrd="0" presId="urn:microsoft.com/office/officeart/2005/8/layout/orgChart1"/>
    <dgm:cxn modelId="{37DFFEA8-4325-46B8-8450-D755D35DC1A9}" type="presParOf" srcId="{C09FC25A-79FA-45DC-91C1-3F3EE6BD7BB3}" destId="{0A383DEF-CDF3-4F57-BEB6-07EB2CF9AD8D}" srcOrd="3" destOrd="0" presId="urn:microsoft.com/office/officeart/2005/8/layout/orgChart1"/>
    <dgm:cxn modelId="{B841393C-2FB2-41E6-A54D-239600F634BA}" type="presParOf" srcId="{0A383DEF-CDF3-4F57-BEB6-07EB2CF9AD8D}" destId="{0BAB0F80-0432-415D-AD29-E0447D80F29E}" srcOrd="0" destOrd="0" presId="urn:microsoft.com/office/officeart/2005/8/layout/orgChart1"/>
    <dgm:cxn modelId="{B0934BC2-6DCF-41C8-97D9-CCE503EB295F}" type="presParOf" srcId="{0BAB0F80-0432-415D-AD29-E0447D80F29E}" destId="{B88DE421-8639-4A95-87F3-3F287649ABC1}" srcOrd="0" destOrd="0" presId="urn:microsoft.com/office/officeart/2005/8/layout/orgChart1"/>
    <dgm:cxn modelId="{83B52C93-0C8E-4BB1-920F-BDFB10230F32}" type="presParOf" srcId="{0BAB0F80-0432-415D-AD29-E0447D80F29E}" destId="{A6510977-C92C-4560-9EB7-E0D68C7DA17A}" srcOrd="1" destOrd="0" presId="urn:microsoft.com/office/officeart/2005/8/layout/orgChart1"/>
    <dgm:cxn modelId="{FF18DECF-802A-4417-8CC5-F92BF10436D1}" type="presParOf" srcId="{0A383DEF-CDF3-4F57-BEB6-07EB2CF9AD8D}" destId="{95E39893-825B-4BAE-9744-15412F5B76EC}" srcOrd="1" destOrd="0" presId="urn:microsoft.com/office/officeart/2005/8/layout/orgChart1"/>
    <dgm:cxn modelId="{35B680D8-DEAF-47FA-B964-353D33352132}" type="presParOf" srcId="{0A383DEF-CDF3-4F57-BEB6-07EB2CF9AD8D}" destId="{26FBC364-24D2-4EDF-A48D-77B6C39D2FF5}" srcOrd="2" destOrd="0" presId="urn:microsoft.com/office/officeart/2005/8/layout/orgChart1"/>
    <dgm:cxn modelId="{34F9C5AF-96A9-4299-8490-8F9A99CB0AE0}" type="presParOf" srcId="{C09FC25A-79FA-45DC-91C1-3F3EE6BD7BB3}" destId="{F70EA3B2-0A08-46BF-A683-AE0496A210BF}" srcOrd="4" destOrd="0" presId="urn:microsoft.com/office/officeart/2005/8/layout/orgChart1"/>
    <dgm:cxn modelId="{ABB66463-70EB-4073-9506-C23C6B87D9C0}" type="presParOf" srcId="{C09FC25A-79FA-45DC-91C1-3F3EE6BD7BB3}" destId="{80ABDF42-C24C-4E7C-9F8E-8E38D31CC24A}" srcOrd="5" destOrd="0" presId="urn:microsoft.com/office/officeart/2005/8/layout/orgChart1"/>
    <dgm:cxn modelId="{D4272E2F-AD9F-4570-91EF-113144321781}" type="presParOf" srcId="{80ABDF42-C24C-4E7C-9F8E-8E38D31CC24A}" destId="{39629EAB-36FA-466C-8969-4723A680BEBF}" srcOrd="0" destOrd="0" presId="urn:microsoft.com/office/officeart/2005/8/layout/orgChart1"/>
    <dgm:cxn modelId="{3171C565-E5A2-4E09-96F5-99C9D51AD504}" type="presParOf" srcId="{39629EAB-36FA-466C-8969-4723A680BEBF}" destId="{9519F85A-F15A-4443-BC54-7B0EDD0427B2}" srcOrd="0" destOrd="0" presId="urn:microsoft.com/office/officeart/2005/8/layout/orgChart1"/>
    <dgm:cxn modelId="{38C2D5F6-93BE-47B9-A862-2DDB433811DD}" type="presParOf" srcId="{39629EAB-36FA-466C-8969-4723A680BEBF}" destId="{8532A4C6-38DA-484E-88EC-87DDD5D80C9B}" srcOrd="1" destOrd="0" presId="urn:microsoft.com/office/officeart/2005/8/layout/orgChart1"/>
    <dgm:cxn modelId="{0BD3A077-2FB2-4D6A-8067-A9A36F43D0BC}" type="presParOf" srcId="{80ABDF42-C24C-4E7C-9F8E-8E38D31CC24A}" destId="{6DA48508-E35B-48E5-93BA-DB562CBAB7A9}" srcOrd="1" destOrd="0" presId="urn:microsoft.com/office/officeart/2005/8/layout/orgChart1"/>
    <dgm:cxn modelId="{128F1C35-757D-4FAB-AB0D-5A0715DFAF47}" type="presParOf" srcId="{80ABDF42-C24C-4E7C-9F8E-8E38D31CC24A}" destId="{0277BA0C-7191-4791-BE68-F09F70807B58}" srcOrd="2" destOrd="0" presId="urn:microsoft.com/office/officeart/2005/8/layout/orgChart1"/>
    <dgm:cxn modelId="{EA6A7DE1-5FE8-4379-87F8-0A2737284B63}" type="presParOf" srcId="{8A79FDB5-D7EC-4381-A095-F996D2DA13CD}" destId="{90DB663A-9836-4A21-AECE-7C4447D237AD}" srcOrd="2" destOrd="0" presId="urn:microsoft.com/office/officeart/2005/8/layout/orgChart1"/>
    <dgm:cxn modelId="{62BF7A4E-25FA-47D3-B62C-94A3A117EB71}" type="presParOf" srcId="{90DB663A-9836-4A21-AECE-7C4447D237AD}" destId="{1E35C614-C787-485A-8EAF-D82E2812BAE7}" srcOrd="0" destOrd="0" presId="urn:microsoft.com/office/officeart/2005/8/layout/orgChart1"/>
    <dgm:cxn modelId="{7EC2F86B-078A-4B6E-9FCD-AE375009E460}" type="presParOf" srcId="{90DB663A-9836-4A21-AECE-7C4447D237AD}" destId="{6090F949-9FD8-469D-AE98-443AD2C1B41D}" srcOrd="1" destOrd="0" presId="urn:microsoft.com/office/officeart/2005/8/layout/orgChart1"/>
    <dgm:cxn modelId="{6D784814-C5C1-4B81-B40A-1FE1CDB4A4BF}" type="presParOf" srcId="{6090F949-9FD8-469D-AE98-443AD2C1B41D}" destId="{1012FC8C-DAE4-4F94-99E9-91187F962F5A}" srcOrd="0" destOrd="0" presId="urn:microsoft.com/office/officeart/2005/8/layout/orgChart1"/>
    <dgm:cxn modelId="{1F56ED5C-4F6C-4E5D-AE5B-4CFB2E67421A}" type="presParOf" srcId="{1012FC8C-DAE4-4F94-99E9-91187F962F5A}" destId="{771CBF7C-FD50-475A-B8B9-6B2131EBB959}" srcOrd="0" destOrd="0" presId="urn:microsoft.com/office/officeart/2005/8/layout/orgChart1"/>
    <dgm:cxn modelId="{C2B21A2B-403C-43BF-8DC9-5060606D7004}" type="presParOf" srcId="{1012FC8C-DAE4-4F94-99E9-91187F962F5A}" destId="{C575C75F-79B6-43BD-9ADB-112AEBD5957D}" srcOrd="1" destOrd="0" presId="urn:microsoft.com/office/officeart/2005/8/layout/orgChart1"/>
    <dgm:cxn modelId="{9408797D-19A3-4D31-9EE3-209F67690292}" type="presParOf" srcId="{6090F949-9FD8-469D-AE98-443AD2C1B41D}" destId="{B8AE9AD2-0D9A-4922-A731-F51575E92761}" srcOrd="1" destOrd="0" presId="urn:microsoft.com/office/officeart/2005/8/layout/orgChart1"/>
    <dgm:cxn modelId="{164F4FA2-38B1-43A4-8BDF-4CDB900243F8}" type="presParOf" srcId="{6090F949-9FD8-469D-AE98-443AD2C1B41D}" destId="{18FE3801-B663-467F-BD02-0C6C585C5D39}" srcOrd="2" destOrd="0" presId="urn:microsoft.com/office/officeart/2005/8/layout/orgChart1"/>
    <dgm:cxn modelId="{66E99AE8-A98C-41E2-8056-2FBC51041081}" type="presParOf" srcId="{BA10C290-3460-4540-A00A-2E58192FDEC6}" destId="{4F835B82-0C8A-49C0-9632-771AA6836B3F}" srcOrd="1" destOrd="0" presId="urn:microsoft.com/office/officeart/2005/8/layout/orgChart1"/>
    <dgm:cxn modelId="{6E89C0CF-AFEF-4AB1-B561-FEB1C1F27AD9}" type="presParOf" srcId="{4F835B82-0C8A-49C0-9632-771AA6836B3F}" destId="{C0028DC3-A67A-4F0A-B732-40FD355B5DDA}" srcOrd="0" destOrd="0" presId="urn:microsoft.com/office/officeart/2005/8/layout/orgChart1"/>
    <dgm:cxn modelId="{174F03DF-886C-4ECD-B684-B2894E0E1331}" type="presParOf" srcId="{C0028DC3-A67A-4F0A-B732-40FD355B5DDA}" destId="{52486988-119B-4BE9-A34E-9088D3663D8E}" srcOrd="0" destOrd="0" presId="urn:microsoft.com/office/officeart/2005/8/layout/orgChart1"/>
    <dgm:cxn modelId="{D78F4D92-8510-4CFD-8B10-7EA71D789AB1}" type="presParOf" srcId="{C0028DC3-A67A-4F0A-B732-40FD355B5DDA}" destId="{3422C646-7AC9-4D75-9B76-630A3CC283E9}" srcOrd="1" destOrd="0" presId="urn:microsoft.com/office/officeart/2005/8/layout/orgChart1"/>
    <dgm:cxn modelId="{4AADBC88-1B65-4C53-A2FA-BB460ABABDAA}" type="presParOf" srcId="{4F835B82-0C8A-49C0-9632-771AA6836B3F}" destId="{FF34CA5C-8AE2-4BF9-8C03-DFEFA5CA4C83}" srcOrd="1" destOrd="0" presId="urn:microsoft.com/office/officeart/2005/8/layout/orgChart1"/>
    <dgm:cxn modelId="{0B05E421-FA92-481E-A9A1-B05F699CBC40}" type="presParOf" srcId="{4F835B82-0C8A-49C0-9632-771AA6836B3F}" destId="{27C9798E-34EE-49B4-A709-FF25DD5C5EC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FF24B3-2296-44AB-97AB-7FEF674BB2BF}"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9F266953-DFED-4A27-8FFE-9A239195DC73}">
      <dgm:prSet phldrT="[Text]" custT="1"/>
      <dgm:spPr/>
      <dgm:t>
        <a:bodyPr/>
        <a:lstStyle/>
        <a:p>
          <a:r>
            <a:rPr lang="en-GB" sz="1200">
              <a:latin typeface="Arial" panose="020B0604020202020204" pitchFamily="34" charset="0"/>
              <a:cs typeface="Arial" panose="020B0604020202020204" pitchFamily="34" charset="0"/>
            </a:rPr>
            <a:t>Understanding the importance of strong internal and external network</a:t>
          </a:r>
        </a:p>
      </dgm:t>
    </dgm:pt>
    <dgm:pt modelId="{7D897838-DF72-413C-A522-B96BE8B66FAE}" type="parTrans" cxnId="{CCD61B45-BE39-46B7-A862-BEA5F4D8FD8D}">
      <dgm:prSet/>
      <dgm:spPr/>
      <dgm:t>
        <a:bodyPr/>
        <a:lstStyle/>
        <a:p>
          <a:endParaRPr lang="en-GB"/>
        </a:p>
      </dgm:t>
    </dgm:pt>
    <dgm:pt modelId="{59029BBD-32B7-477A-932B-9DF648302A68}" type="sibTrans" cxnId="{CCD61B45-BE39-46B7-A862-BEA5F4D8FD8D}">
      <dgm:prSet/>
      <dgm:spPr/>
      <dgm:t>
        <a:bodyPr/>
        <a:lstStyle/>
        <a:p>
          <a:endParaRPr lang="en-GB"/>
        </a:p>
      </dgm:t>
    </dgm:pt>
    <dgm:pt modelId="{D5FEA3D1-1281-4C53-BEF0-4BA404A03173}">
      <dgm:prSet phldrT="[Text]" custT="1"/>
      <dgm:spPr/>
      <dgm:t>
        <a:bodyPr/>
        <a:lstStyle/>
        <a:p>
          <a:r>
            <a:rPr lang="en-GB" sz="1200">
              <a:latin typeface="Arial" panose="020B0604020202020204" pitchFamily="34" charset="0"/>
              <a:cs typeface="Arial" panose="020B0604020202020204" pitchFamily="34" charset="0"/>
            </a:rPr>
            <a:t>Knowing your group members</a:t>
          </a:r>
        </a:p>
      </dgm:t>
    </dgm:pt>
    <dgm:pt modelId="{F6932F20-49B5-4CF5-86E6-4D5808F2AC09}" type="parTrans" cxnId="{AE57A52B-7671-406F-9D75-D3F6582F236D}">
      <dgm:prSet/>
      <dgm:spPr/>
      <dgm:t>
        <a:bodyPr/>
        <a:lstStyle/>
        <a:p>
          <a:endParaRPr lang="en-GB"/>
        </a:p>
      </dgm:t>
    </dgm:pt>
    <dgm:pt modelId="{AE3A4FA4-7341-497E-A789-05FC1F27DC16}" type="sibTrans" cxnId="{AE57A52B-7671-406F-9D75-D3F6582F236D}">
      <dgm:prSet/>
      <dgm:spPr/>
      <dgm:t>
        <a:bodyPr/>
        <a:lstStyle/>
        <a:p>
          <a:endParaRPr lang="en-GB"/>
        </a:p>
      </dgm:t>
    </dgm:pt>
    <dgm:pt modelId="{50695B6E-BDD8-4B23-973F-7958BA0F0401}">
      <dgm:prSet phldrT="[Text]" custT="1"/>
      <dgm:spPr/>
      <dgm:t>
        <a:bodyPr/>
        <a:lstStyle/>
        <a:p>
          <a:r>
            <a:rPr lang="en-GB" sz="1200">
              <a:latin typeface="Arial" panose="020B0604020202020204" pitchFamily="34" charset="0"/>
              <a:cs typeface="Arial" panose="020B0604020202020204" pitchFamily="34" charset="0"/>
            </a:rPr>
            <a:t>Team-buliding exercises to boost confidence and conversation skills</a:t>
          </a:r>
        </a:p>
      </dgm:t>
    </dgm:pt>
    <dgm:pt modelId="{B551338B-35A7-468C-A3AA-408E37D12C60}" type="parTrans" cxnId="{50F1411F-FAE4-46B5-934D-65ED2711E5E2}">
      <dgm:prSet/>
      <dgm:spPr/>
      <dgm:t>
        <a:bodyPr/>
        <a:lstStyle/>
        <a:p>
          <a:endParaRPr lang="en-GB"/>
        </a:p>
      </dgm:t>
    </dgm:pt>
    <dgm:pt modelId="{E0031B90-EC2C-464E-81B8-299674E58D73}" type="sibTrans" cxnId="{50F1411F-FAE4-46B5-934D-65ED2711E5E2}">
      <dgm:prSet/>
      <dgm:spPr/>
      <dgm:t>
        <a:bodyPr/>
        <a:lstStyle/>
        <a:p>
          <a:endParaRPr lang="en-GB"/>
        </a:p>
      </dgm:t>
    </dgm:pt>
    <dgm:pt modelId="{C30CBD11-F7C1-4716-A30E-407AD3452855}">
      <dgm:prSet phldrT="[Text]" custT="1"/>
      <dgm:spPr/>
      <dgm:t>
        <a:bodyPr/>
        <a:lstStyle/>
        <a:p>
          <a:r>
            <a:rPr lang="en-GB" sz="1200">
              <a:latin typeface="Arial" panose="020B0604020202020204" pitchFamily="34" charset="0"/>
              <a:cs typeface="Arial" panose="020B0604020202020204" pitchFamily="34" charset="0"/>
            </a:rPr>
            <a:t>Adjusting the network to help some members of the group</a:t>
          </a:r>
        </a:p>
      </dgm:t>
    </dgm:pt>
    <dgm:pt modelId="{766B6BF3-3046-49D2-8EF3-A6B2E99CE8B9}" type="parTrans" cxnId="{47BA5366-099F-4D59-9445-B5C21D45363A}">
      <dgm:prSet/>
      <dgm:spPr/>
      <dgm:t>
        <a:bodyPr/>
        <a:lstStyle/>
        <a:p>
          <a:endParaRPr lang="en-GB"/>
        </a:p>
      </dgm:t>
    </dgm:pt>
    <dgm:pt modelId="{3DF0103B-6C84-44D2-837E-54548B9B23D5}" type="sibTrans" cxnId="{47BA5366-099F-4D59-9445-B5C21D45363A}">
      <dgm:prSet/>
      <dgm:spPr/>
      <dgm:t>
        <a:bodyPr/>
        <a:lstStyle/>
        <a:p>
          <a:endParaRPr lang="en-GB"/>
        </a:p>
      </dgm:t>
    </dgm:pt>
    <dgm:pt modelId="{9421CDFF-3D2C-4E5B-8C9B-1ED6AB298E67}">
      <dgm:prSet phldrT="[Text]" custT="1"/>
      <dgm:spPr/>
      <dgm:t>
        <a:bodyPr/>
        <a:lstStyle/>
        <a:p>
          <a:r>
            <a:rPr lang="en-GB" sz="1200">
              <a:latin typeface="Arial" panose="020B0604020202020204" pitchFamily="34" charset="0"/>
              <a:cs typeface="Arial" panose="020B0604020202020204" pitchFamily="34" charset="0"/>
            </a:rPr>
            <a:t>Checking of the group progress on regular basis</a:t>
          </a:r>
        </a:p>
      </dgm:t>
    </dgm:pt>
    <dgm:pt modelId="{7BE47F03-70B0-4D7F-A26F-43B62228A572}" type="parTrans" cxnId="{97E68B78-6D83-454F-B938-255B7CD3E3C3}">
      <dgm:prSet/>
      <dgm:spPr/>
      <dgm:t>
        <a:bodyPr/>
        <a:lstStyle/>
        <a:p>
          <a:endParaRPr lang="en-GB"/>
        </a:p>
      </dgm:t>
    </dgm:pt>
    <dgm:pt modelId="{D8742AED-DC3A-4940-8BD5-C2BB57B95ADD}" type="sibTrans" cxnId="{97E68B78-6D83-454F-B938-255B7CD3E3C3}">
      <dgm:prSet/>
      <dgm:spPr/>
      <dgm:t>
        <a:bodyPr/>
        <a:lstStyle/>
        <a:p>
          <a:endParaRPr lang="en-GB"/>
        </a:p>
      </dgm:t>
    </dgm:pt>
    <dgm:pt modelId="{E5B401CD-68A8-4A26-B5E3-D1FD5F6D5827}" type="pres">
      <dgm:prSet presAssocID="{34FF24B3-2296-44AB-97AB-7FEF674BB2BF}" presName="cycle" presStyleCnt="0">
        <dgm:presLayoutVars>
          <dgm:dir/>
          <dgm:resizeHandles val="exact"/>
        </dgm:presLayoutVars>
      </dgm:prSet>
      <dgm:spPr/>
    </dgm:pt>
    <dgm:pt modelId="{77A219A7-93D7-4C75-9B3C-9309B20C8468}" type="pres">
      <dgm:prSet presAssocID="{9F266953-DFED-4A27-8FFE-9A239195DC73}" presName="node" presStyleLbl="node1" presStyleIdx="0" presStyleCnt="5" custScaleX="156378" custScaleY="120238">
        <dgm:presLayoutVars>
          <dgm:bulletEnabled val="1"/>
        </dgm:presLayoutVars>
      </dgm:prSet>
      <dgm:spPr/>
    </dgm:pt>
    <dgm:pt modelId="{D95ED17D-1DFA-478B-B28C-D9877A0364E8}" type="pres">
      <dgm:prSet presAssocID="{9F266953-DFED-4A27-8FFE-9A239195DC73}" presName="spNode" presStyleCnt="0"/>
      <dgm:spPr/>
    </dgm:pt>
    <dgm:pt modelId="{4D072AEA-3F63-46DA-B650-0470D545D7BE}" type="pres">
      <dgm:prSet presAssocID="{59029BBD-32B7-477A-932B-9DF648302A68}" presName="sibTrans" presStyleLbl="sibTrans1D1" presStyleIdx="0" presStyleCnt="5"/>
      <dgm:spPr/>
    </dgm:pt>
    <dgm:pt modelId="{5F651668-167C-4B6E-811E-A499188FC3B0}" type="pres">
      <dgm:prSet presAssocID="{D5FEA3D1-1281-4C53-BEF0-4BA404A03173}" presName="node" presStyleLbl="node1" presStyleIdx="1" presStyleCnt="5" custScaleX="123466" custRadScaleRad="126832" custRadScaleInc="16263">
        <dgm:presLayoutVars>
          <dgm:bulletEnabled val="1"/>
        </dgm:presLayoutVars>
      </dgm:prSet>
      <dgm:spPr/>
    </dgm:pt>
    <dgm:pt modelId="{3941DD26-80A9-41B2-8497-6C4451F65462}" type="pres">
      <dgm:prSet presAssocID="{D5FEA3D1-1281-4C53-BEF0-4BA404A03173}" presName="spNode" presStyleCnt="0"/>
      <dgm:spPr/>
    </dgm:pt>
    <dgm:pt modelId="{0E1BCD10-7358-460A-A573-FC1DCA8F5BD6}" type="pres">
      <dgm:prSet presAssocID="{AE3A4FA4-7341-497E-A789-05FC1F27DC16}" presName="sibTrans" presStyleLbl="sibTrans1D1" presStyleIdx="1" presStyleCnt="5"/>
      <dgm:spPr/>
    </dgm:pt>
    <dgm:pt modelId="{FC3DAA9E-CD16-4FB4-B369-D6FCE2ADB398}" type="pres">
      <dgm:prSet presAssocID="{50695B6E-BDD8-4B23-973F-7958BA0F0401}" presName="node" presStyleLbl="node1" presStyleIdx="2" presStyleCnt="5" custScaleX="143718" custScaleY="126825" custRadScaleRad="122153" custRadScaleInc="-47747">
        <dgm:presLayoutVars>
          <dgm:bulletEnabled val="1"/>
        </dgm:presLayoutVars>
      </dgm:prSet>
      <dgm:spPr/>
    </dgm:pt>
    <dgm:pt modelId="{375E37BB-5E21-46F6-9FD4-AADBC9985CCD}" type="pres">
      <dgm:prSet presAssocID="{50695B6E-BDD8-4B23-973F-7958BA0F0401}" presName="spNode" presStyleCnt="0"/>
      <dgm:spPr/>
    </dgm:pt>
    <dgm:pt modelId="{4BD5573E-9536-44EA-81DA-6844E8AB20F1}" type="pres">
      <dgm:prSet presAssocID="{E0031B90-EC2C-464E-81B8-299674E58D73}" presName="sibTrans" presStyleLbl="sibTrans1D1" presStyleIdx="2" presStyleCnt="5"/>
      <dgm:spPr/>
    </dgm:pt>
    <dgm:pt modelId="{2E7365CF-00A9-4919-ADC5-8D879B4F79B7}" type="pres">
      <dgm:prSet presAssocID="{C30CBD11-F7C1-4716-A30E-407AD3452855}" presName="node" presStyleLbl="node1" presStyleIdx="3" presStyleCnt="5" custScaleX="138022" custScaleY="134202" custRadScaleRad="121520" custRadScaleInc="29039">
        <dgm:presLayoutVars>
          <dgm:bulletEnabled val="1"/>
        </dgm:presLayoutVars>
      </dgm:prSet>
      <dgm:spPr/>
    </dgm:pt>
    <dgm:pt modelId="{41294D89-4F94-4402-B4D6-B074745853DA}" type="pres">
      <dgm:prSet presAssocID="{C30CBD11-F7C1-4716-A30E-407AD3452855}" presName="spNode" presStyleCnt="0"/>
      <dgm:spPr/>
    </dgm:pt>
    <dgm:pt modelId="{E28BA307-F710-4CE9-A45A-321719886ACD}" type="pres">
      <dgm:prSet presAssocID="{3DF0103B-6C84-44D2-837E-54548B9B23D5}" presName="sibTrans" presStyleLbl="sibTrans1D1" presStyleIdx="3" presStyleCnt="5"/>
      <dgm:spPr/>
    </dgm:pt>
    <dgm:pt modelId="{7703B1F4-CD52-45E7-99D0-5621649D4D63}" type="pres">
      <dgm:prSet presAssocID="{9421CDFF-3D2C-4E5B-8C9B-1ED6AB298E67}" presName="node" presStyleLbl="node1" presStyleIdx="4" presStyleCnt="5" custScaleX="146338" custRadScaleRad="122445" custRadScaleInc="-13154">
        <dgm:presLayoutVars>
          <dgm:bulletEnabled val="1"/>
        </dgm:presLayoutVars>
      </dgm:prSet>
      <dgm:spPr/>
    </dgm:pt>
    <dgm:pt modelId="{0D2E230B-5C35-4239-839D-292107B88182}" type="pres">
      <dgm:prSet presAssocID="{9421CDFF-3D2C-4E5B-8C9B-1ED6AB298E67}" presName="spNode" presStyleCnt="0"/>
      <dgm:spPr/>
    </dgm:pt>
    <dgm:pt modelId="{2FE239E0-3B20-43F5-B69B-4E5448A658AD}" type="pres">
      <dgm:prSet presAssocID="{D8742AED-DC3A-4940-8BD5-C2BB57B95ADD}" presName="sibTrans" presStyleLbl="sibTrans1D1" presStyleIdx="4" presStyleCnt="5"/>
      <dgm:spPr/>
    </dgm:pt>
  </dgm:ptLst>
  <dgm:cxnLst>
    <dgm:cxn modelId="{0E73C219-7F74-461C-8F92-DB018284EE8D}" type="presOf" srcId="{C30CBD11-F7C1-4716-A30E-407AD3452855}" destId="{2E7365CF-00A9-4919-ADC5-8D879B4F79B7}" srcOrd="0" destOrd="0" presId="urn:microsoft.com/office/officeart/2005/8/layout/cycle5"/>
    <dgm:cxn modelId="{45E2DE1C-EF27-4D52-BE97-CAE8AA2F52F6}" type="presOf" srcId="{34FF24B3-2296-44AB-97AB-7FEF674BB2BF}" destId="{E5B401CD-68A8-4A26-B5E3-D1FD5F6D5827}" srcOrd="0" destOrd="0" presId="urn:microsoft.com/office/officeart/2005/8/layout/cycle5"/>
    <dgm:cxn modelId="{50F1411F-FAE4-46B5-934D-65ED2711E5E2}" srcId="{34FF24B3-2296-44AB-97AB-7FEF674BB2BF}" destId="{50695B6E-BDD8-4B23-973F-7958BA0F0401}" srcOrd="2" destOrd="0" parTransId="{B551338B-35A7-468C-A3AA-408E37D12C60}" sibTransId="{E0031B90-EC2C-464E-81B8-299674E58D73}"/>
    <dgm:cxn modelId="{AE57A52B-7671-406F-9D75-D3F6582F236D}" srcId="{34FF24B3-2296-44AB-97AB-7FEF674BB2BF}" destId="{D5FEA3D1-1281-4C53-BEF0-4BA404A03173}" srcOrd="1" destOrd="0" parTransId="{F6932F20-49B5-4CF5-86E6-4D5808F2AC09}" sibTransId="{AE3A4FA4-7341-497E-A789-05FC1F27DC16}"/>
    <dgm:cxn modelId="{CB1B972E-3B17-4009-9D6F-83810B58EDBF}" type="presOf" srcId="{E0031B90-EC2C-464E-81B8-299674E58D73}" destId="{4BD5573E-9536-44EA-81DA-6844E8AB20F1}" srcOrd="0" destOrd="0" presId="urn:microsoft.com/office/officeart/2005/8/layout/cycle5"/>
    <dgm:cxn modelId="{590E0332-D9AB-42EC-963C-76D05E94616F}" type="presOf" srcId="{9421CDFF-3D2C-4E5B-8C9B-1ED6AB298E67}" destId="{7703B1F4-CD52-45E7-99D0-5621649D4D63}" srcOrd="0" destOrd="0" presId="urn:microsoft.com/office/officeart/2005/8/layout/cycle5"/>
    <dgm:cxn modelId="{EF50D632-4539-4CFD-8CA3-5604FF6D2A7E}" type="presOf" srcId="{D5FEA3D1-1281-4C53-BEF0-4BA404A03173}" destId="{5F651668-167C-4B6E-811E-A499188FC3B0}" srcOrd="0" destOrd="0" presId="urn:microsoft.com/office/officeart/2005/8/layout/cycle5"/>
    <dgm:cxn modelId="{CCD61B45-BE39-46B7-A862-BEA5F4D8FD8D}" srcId="{34FF24B3-2296-44AB-97AB-7FEF674BB2BF}" destId="{9F266953-DFED-4A27-8FFE-9A239195DC73}" srcOrd="0" destOrd="0" parTransId="{7D897838-DF72-413C-A522-B96BE8B66FAE}" sibTransId="{59029BBD-32B7-477A-932B-9DF648302A68}"/>
    <dgm:cxn modelId="{47BA5366-099F-4D59-9445-B5C21D45363A}" srcId="{34FF24B3-2296-44AB-97AB-7FEF674BB2BF}" destId="{C30CBD11-F7C1-4716-A30E-407AD3452855}" srcOrd="3" destOrd="0" parTransId="{766B6BF3-3046-49D2-8EF3-A6B2E99CE8B9}" sibTransId="{3DF0103B-6C84-44D2-837E-54548B9B23D5}"/>
    <dgm:cxn modelId="{B3AD4474-600D-4F50-9F57-D46C555E0752}" type="presOf" srcId="{3DF0103B-6C84-44D2-837E-54548B9B23D5}" destId="{E28BA307-F710-4CE9-A45A-321719886ACD}" srcOrd="0" destOrd="0" presId="urn:microsoft.com/office/officeart/2005/8/layout/cycle5"/>
    <dgm:cxn modelId="{97E68B78-6D83-454F-B938-255B7CD3E3C3}" srcId="{34FF24B3-2296-44AB-97AB-7FEF674BB2BF}" destId="{9421CDFF-3D2C-4E5B-8C9B-1ED6AB298E67}" srcOrd="4" destOrd="0" parTransId="{7BE47F03-70B0-4D7F-A26F-43B62228A572}" sibTransId="{D8742AED-DC3A-4940-8BD5-C2BB57B95ADD}"/>
    <dgm:cxn modelId="{208CD59D-C6B8-4C5B-84B3-D4126DCFDED8}" type="presOf" srcId="{D8742AED-DC3A-4940-8BD5-C2BB57B95ADD}" destId="{2FE239E0-3B20-43F5-B69B-4E5448A658AD}" srcOrd="0" destOrd="0" presId="urn:microsoft.com/office/officeart/2005/8/layout/cycle5"/>
    <dgm:cxn modelId="{E19895A4-AFA3-4691-87B0-DD233B633DD3}" type="presOf" srcId="{9F266953-DFED-4A27-8FFE-9A239195DC73}" destId="{77A219A7-93D7-4C75-9B3C-9309B20C8468}" srcOrd="0" destOrd="0" presId="urn:microsoft.com/office/officeart/2005/8/layout/cycle5"/>
    <dgm:cxn modelId="{21DFFBCC-17C2-455D-8BA9-1AF9C8D417FE}" type="presOf" srcId="{59029BBD-32B7-477A-932B-9DF648302A68}" destId="{4D072AEA-3F63-46DA-B650-0470D545D7BE}" srcOrd="0" destOrd="0" presId="urn:microsoft.com/office/officeart/2005/8/layout/cycle5"/>
    <dgm:cxn modelId="{3C1B4ED4-95D1-44E3-A04B-BF9518D4CE94}" type="presOf" srcId="{50695B6E-BDD8-4B23-973F-7958BA0F0401}" destId="{FC3DAA9E-CD16-4FB4-B369-D6FCE2ADB398}" srcOrd="0" destOrd="0" presId="urn:microsoft.com/office/officeart/2005/8/layout/cycle5"/>
    <dgm:cxn modelId="{1E6427DB-6AD9-4294-B211-250DF4A3C608}" type="presOf" srcId="{AE3A4FA4-7341-497E-A789-05FC1F27DC16}" destId="{0E1BCD10-7358-460A-A573-FC1DCA8F5BD6}" srcOrd="0" destOrd="0" presId="urn:microsoft.com/office/officeart/2005/8/layout/cycle5"/>
    <dgm:cxn modelId="{EA459DD9-79DB-4AA1-BBEB-2C2F1E7C392C}" type="presParOf" srcId="{E5B401CD-68A8-4A26-B5E3-D1FD5F6D5827}" destId="{77A219A7-93D7-4C75-9B3C-9309B20C8468}" srcOrd="0" destOrd="0" presId="urn:microsoft.com/office/officeart/2005/8/layout/cycle5"/>
    <dgm:cxn modelId="{B4B10D4A-2627-48FB-9CF0-2C16ABA28FC3}" type="presParOf" srcId="{E5B401CD-68A8-4A26-B5E3-D1FD5F6D5827}" destId="{D95ED17D-1DFA-478B-B28C-D9877A0364E8}" srcOrd="1" destOrd="0" presId="urn:microsoft.com/office/officeart/2005/8/layout/cycle5"/>
    <dgm:cxn modelId="{1B498B7C-F98B-495A-82B3-FDAB7F14FD51}" type="presParOf" srcId="{E5B401CD-68A8-4A26-B5E3-D1FD5F6D5827}" destId="{4D072AEA-3F63-46DA-B650-0470D545D7BE}" srcOrd="2" destOrd="0" presId="urn:microsoft.com/office/officeart/2005/8/layout/cycle5"/>
    <dgm:cxn modelId="{A9A51D52-A3D7-4058-9A36-EB96C8CEC261}" type="presParOf" srcId="{E5B401CD-68A8-4A26-B5E3-D1FD5F6D5827}" destId="{5F651668-167C-4B6E-811E-A499188FC3B0}" srcOrd="3" destOrd="0" presId="urn:microsoft.com/office/officeart/2005/8/layout/cycle5"/>
    <dgm:cxn modelId="{62DAF44F-4E74-4806-8B49-B3F41690CA3F}" type="presParOf" srcId="{E5B401CD-68A8-4A26-B5E3-D1FD5F6D5827}" destId="{3941DD26-80A9-41B2-8497-6C4451F65462}" srcOrd="4" destOrd="0" presId="urn:microsoft.com/office/officeart/2005/8/layout/cycle5"/>
    <dgm:cxn modelId="{EABF81C4-22E1-45A7-B2CD-B50B8A4911FC}" type="presParOf" srcId="{E5B401CD-68A8-4A26-B5E3-D1FD5F6D5827}" destId="{0E1BCD10-7358-460A-A573-FC1DCA8F5BD6}" srcOrd="5" destOrd="0" presId="urn:microsoft.com/office/officeart/2005/8/layout/cycle5"/>
    <dgm:cxn modelId="{613F3B31-C128-4500-BF83-41C426BE91B6}" type="presParOf" srcId="{E5B401CD-68A8-4A26-B5E3-D1FD5F6D5827}" destId="{FC3DAA9E-CD16-4FB4-B369-D6FCE2ADB398}" srcOrd="6" destOrd="0" presId="urn:microsoft.com/office/officeart/2005/8/layout/cycle5"/>
    <dgm:cxn modelId="{9886A2D1-6D69-4A14-BA92-37FADAAC017C}" type="presParOf" srcId="{E5B401CD-68A8-4A26-B5E3-D1FD5F6D5827}" destId="{375E37BB-5E21-46F6-9FD4-AADBC9985CCD}" srcOrd="7" destOrd="0" presId="urn:microsoft.com/office/officeart/2005/8/layout/cycle5"/>
    <dgm:cxn modelId="{87049799-C6BF-40E2-AD18-39C5A8B38DE8}" type="presParOf" srcId="{E5B401CD-68A8-4A26-B5E3-D1FD5F6D5827}" destId="{4BD5573E-9536-44EA-81DA-6844E8AB20F1}" srcOrd="8" destOrd="0" presId="urn:microsoft.com/office/officeart/2005/8/layout/cycle5"/>
    <dgm:cxn modelId="{14167C91-9E1B-4E4F-B3BD-A8A963A41574}" type="presParOf" srcId="{E5B401CD-68A8-4A26-B5E3-D1FD5F6D5827}" destId="{2E7365CF-00A9-4919-ADC5-8D879B4F79B7}" srcOrd="9" destOrd="0" presId="urn:microsoft.com/office/officeart/2005/8/layout/cycle5"/>
    <dgm:cxn modelId="{B5AA6110-02ED-482B-913C-14758BF066D1}" type="presParOf" srcId="{E5B401CD-68A8-4A26-B5E3-D1FD5F6D5827}" destId="{41294D89-4F94-4402-B4D6-B074745853DA}" srcOrd="10" destOrd="0" presId="urn:microsoft.com/office/officeart/2005/8/layout/cycle5"/>
    <dgm:cxn modelId="{DA61518C-3C9E-4AF6-BD4A-33C475EA80F2}" type="presParOf" srcId="{E5B401CD-68A8-4A26-B5E3-D1FD5F6D5827}" destId="{E28BA307-F710-4CE9-A45A-321719886ACD}" srcOrd="11" destOrd="0" presId="urn:microsoft.com/office/officeart/2005/8/layout/cycle5"/>
    <dgm:cxn modelId="{7ACCEEB4-F386-48EA-8699-FB81AF7DF4A3}" type="presParOf" srcId="{E5B401CD-68A8-4A26-B5E3-D1FD5F6D5827}" destId="{7703B1F4-CD52-45E7-99D0-5621649D4D63}" srcOrd="12" destOrd="0" presId="urn:microsoft.com/office/officeart/2005/8/layout/cycle5"/>
    <dgm:cxn modelId="{CCD7D218-1AA7-4284-B790-AB43B7A0455D}" type="presParOf" srcId="{E5B401CD-68A8-4A26-B5E3-D1FD5F6D5827}" destId="{0D2E230B-5C35-4239-839D-292107B88182}" srcOrd="13" destOrd="0" presId="urn:microsoft.com/office/officeart/2005/8/layout/cycle5"/>
    <dgm:cxn modelId="{F3E4F281-DF56-4E23-A414-3353E8D5B628}" type="presParOf" srcId="{E5B401CD-68A8-4A26-B5E3-D1FD5F6D5827}" destId="{2FE239E0-3B20-43F5-B69B-4E5448A658AD}" srcOrd="14"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819C651-0240-4C99-ACBD-38796078D54C}"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46271F42-C4F1-4D3B-A5C7-B00A6365FE1F}">
      <dgm:prSet phldrT="[Text]" custT="1"/>
      <dgm:spPr/>
      <dgm:t>
        <a:bodyPr/>
        <a:lstStyle/>
        <a:p>
          <a:r>
            <a:rPr lang="en-GB" sz="1600">
              <a:latin typeface="Arial" panose="020B0604020202020204" pitchFamily="34" charset="0"/>
              <a:cs typeface="Arial" panose="020B0604020202020204" pitchFamily="34" charset="0"/>
            </a:rPr>
            <a:t>Critical thinking</a:t>
          </a:r>
        </a:p>
      </dgm:t>
    </dgm:pt>
    <dgm:pt modelId="{16DE4462-67E2-4FDA-9D7F-C0CBBD0202D4}" type="parTrans" cxnId="{2310A375-4E54-467E-9715-8BAC634E3CA8}">
      <dgm:prSet/>
      <dgm:spPr/>
      <dgm:t>
        <a:bodyPr/>
        <a:lstStyle/>
        <a:p>
          <a:endParaRPr lang="en-GB"/>
        </a:p>
      </dgm:t>
    </dgm:pt>
    <dgm:pt modelId="{31763F64-F6AF-4E44-B3FB-B06B07421600}" type="sibTrans" cxnId="{2310A375-4E54-467E-9715-8BAC634E3CA8}">
      <dgm:prSet/>
      <dgm:spPr/>
      <dgm:t>
        <a:bodyPr/>
        <a:lstStyle/>
        <a:p>
          <a:endParaRPr lang="en-GB"/>
        </a:p>
      </dgm:t>
    </dgm:pt>
    <dgm:pt modelId="{B770164C-1BE6-4536-849A-008B6FF173F4}">
      <dgm:prSet phldrT="[Text]" custT="1"/>
      <dgm:spPr/>
      <dgm:t>
        <a:bodyPr/>
        <a:lstStyle/>
        <a:p>
          <a:r>
            <a:rPr lang="en-GB" sz="1100">
              <a:latin typeface="Arial" panose="020B0604020202020204" pitchFamily="34" charset="0"/>
              <a:cs typeface="Arial" panose="020B0604020202020204" pitchFamily="34" charset="0"/>
            </a:rPr>
            <a:t>Identification</a:t>
          </a:r>
        </a:p>
      </dgm:t>
    </dgm:pt>
    <dgm:pt modelId="{935BE965-E84D-4B81-AC82-CAFDB42288EC}" type="parTrans" cxnId="{82F4A636-FDFC-448D-B1B1-32DBD8B6A087}">
      <dgm:prSet/>
      <dgm:spPr/>
      <dgm:t>
        <a:bodyPr/>
        <a:lstStyle/>
        <a:p>
          <a:endParaRPr lang="en-GB"/>
        </a:p>
      </dgm:t>
    </dgm:pt>
    <dgm:pt modelId="{1E5FAB86-B588-4B9D-8242-73FC94E8D582}" type="sibTrans" cxnId="{82F4A636-FDFC-448D-B1B1-32DBD8B6A087}">
      <dgm:prSet/>
      <dgm:spPr/>
      <dgm:t>
        <a:bodyPr/>
        <a:lstStyle/>
        <a:p>
          <a:endParaRPr lang="en-GB"/>
        </a:p>
      </dgm:t>
    </dgm:pt>
    <dgm:pt modelId="{5F45A2CF-ADB6-4C14-BDBE-554B70E8EDB4}">
      <dgm:prSet phldrT="[Text]" custT="1"/>
      <dgm:spPr/>
      <dgm:t>
        <a:bodyPr/>
        <a:lstStyle/>
        <a:p>
          <a:r>
            <a:rPr lang="en-GB" sz="1100">
              <a:latin typeface="Arial" panose="020B0604020202020204" pitchFamily="34" charset="0"/>
              <a:cs typeface="Arial" panose="020B0604020202020204" pitchFamily="34" charset="0"/>
            </a:rPr>
            <a:t>Research</a:t>
          </a:r>
        </a:p>
      </dgm:t>
    </dgm:pt>
    <dgm:pt modelId="{08CACB7C-9DFF-43F1-8B81-4064ECE6DE62}" type="parTrans" cxnId="{6BBE8E0D-F01B-47A3-AF62-0516931CEE94}">
      <dgm:prSet/>
      <dgm:spPr/>
      <dgm:t>
        <a:bodyPr/>
        <a:lstStyle/>
        <a:p>
          <a:endParaRPr lang="en-GB"/>
        </a:p>
      </dgm:t>
    </dgm:pt>
    <dgm:pt modelId="{E157C38E-4DD8-4F39-AB09-80C4858CDE8C}" type="sibTrans" cxnId="{6BBE8E0D-F01B-47A3-AF62-0516931CEE94}">
      <dgm:prSet/>
      <dgm:spPr/>
      <dgm:t>
        <a:bodyPr/>
        <a:lstStyle/>
        <a:p>
          <a:endParaRPr lang="en-GB"/>
        </a:p>
      </dgm:t>
    </dgm:pt>
    <dgm:pt modelId="{4AC39BFB-F889-4E4B-81A5-8E6ED961A8BF}">
      <dgm:prSet phldrT="[Text]" custT="1"/>
      <dgm:spPr/>
      <dgm:t>
        <a:bodyPr/>
        <a:lstStyle/>
        <a:p>
          <a:r>
            <a:rPr lang="en-GB" sz="1100">
              <a:latin typeface="Arial" panose="020B0604020202020204" pitchFamily="34" charset="0"/>
              <a:cs typeface="Arial" panose="020B0604020202020204" pitchFamily="34" charset="0"/>
            </a:rPr>
            <a:t>Identifying biases</a:t>
          </a:r>
        </a:p>
      </dgm:t>
    </dgm:pt>
    <dgm:pt modelId="{9A569D93-1F2D-46D3-A3E6-783AE679ADCA}" type="parTrans" cxnId="{32DCE30B-314C-4B26-9C6C-C717D6248BE7}">
      <dgm:prSet/>
      <dgm:spPr/>
      <dgm:t>
        <a:bodyPr/>
        <a:lstStyle/>
        <a:p>
          <a:endParaRPr lang="en-GB"/>
        </a:p>
      </dgm:t>
    </dgm:pt>
    <dgm:pt modelId="{464FA426-9A2F-4D72-95AC-23B7811945E3}" type="sibTrans" cxnId="{32DCE30B-314C-4B26-9C6C-C717D6248BE7}">
      <dgm:prSet/>
      <dgm:spPr/>
      <dgm:t>
        <a:bodyPr/>
        <a:lstStyle/>
        <a:p>
          <a:endParaRPr lang="en-GB"/>
        </a:p>
      </dgm:t>
    </dgm:pt>
    <dgm:pt modelId="{BDFE869D-8BBF-4188-AA72-E6891AE70854}">
      <dgm:prSet phldrT="[Text]" custT="1"/>
      <dgm:spPr/>
      <dgm:t>
        <a:bodyPr/>
        <a:lstStyle/>
        <a:p>
          <a:r>
            <a:rPr lang="en-GB" sz="1100">
              <a:latin typeface="Arial" panose="020B0604020202020204" pitchFamily="34" charset="0"/>
              <a:cs typeface="Arial" panose="020B0604020202020204" pitchFamily="34" charset="0"/>
            </a:rPr>
            <a:t>Inference</a:t>
          </a:r>
        </a:p>
      </dgm:t>
    </dgm:pt>
    <dgm:pt modelId="{DB1EDC26-B543-4CE0-BDAD-F1B8C2456CE8}" type="parTrans" cxnId="{15A599C9-3E24-40C7-9B54-8B6DA3388094}">
      <dgm:prSet/>
      <dgm:spPr/>
      <dgm:t>
        <a:bodyPr/>
        <a:lstStyle/>
        <a:p>
          <a:endParaRPr lang="en-GB"/>
        </a:p>
      </dgm:t>
    </dgm:pt>
    <dgm:pt modelId="{3A6DD30A-E845-4389-B21E-004A10F9724F}" type="sibTrans" cxnId="{15A599C9-3E24-40C7-9B54-8B6DA3388094}">
      <dgm:prSet/>
      <dgm:spPr/>
      <dgm:t>
        <a:bodyPr/>
        <a:lstStyle/>
        <a:p>
          <a:endParaRPr lang="en-GB"/>
        </a:p>
      </dgm:t>
    </dgm:pt>
    <dgm:pt modelId="{EF65A5F7-5D1C-4DB7-A730-EDABE0558901}">
      <dgm:prSet phldrT="[Text]"/>
      <dgm:spPr/>
      <dgm:t>
        <a:bodyPr/>
        <a:lstStyle/>
        <a:p>
          <a:r>
            <a:rPr lang="en-GB">
              <a:latin typeface="Arial" panose="020B0604020202020204" pitchFamily="34" charset="0"/>
              <a:cs typeface="Arial" panose="020B0604020202020204" pitchFamily="34" charset="0"/>
            </a:rPr>
            <a:t>Determining the relevance</a:t>
          </a:r>
        </a:p>
      </dgm:t>
    </dgm:pt>
    <dgm:pt modelId="{19129015-44EE-4EA8-8735-773F42FFE1CA}" type="parTrans" cxnId="{548EEDF9-190A-4180-B0B8-4944B521AE37}">
      <dgm:prSet/>
      <dgm:spPr/>
      <dgm:t>
        <a:bodyPr/>
        <a:lstStyle/>
        <a:p>
          <a:endParaRPr lang="en-GB"/>
        </a:p>
      </dgm:t>
    </dgm:pt>
    <dgm:pt modelId="{084568A9-B3D5-4E46-90F6-C16FBDBCE12C}" type="sibTrans" cxnId="{548EEDF9-190A-4180-B0B8-4944B521AE37}">
      <dgm:prSet/>
      <dgm:spPr/>
      <dgm:t>
        <a:bodyPr/>
        <a:lstStyle/>
        <a:p>
          <a:endParaRPr lang="en-GB"/>
        </a:p>
      </dgm:t>
    </dgm:pt>
    <dgm:pt modelId="{5FFB5A6B-DE78-4ECD-9BE3-409F7E235EE6}">
      <dgm:prSet phldrT="[Text]"/>
      <dgm:spPr/>
      <dgm:t>
        <a:bodyPr/>
        <a:lstStyle/>
        <a:p>
          <a:r>
            <a:rPr lang="en-GB">
              <a:latin typeface="Arial" panose="020B0604020202020204" pitchFamily="34" charset="0"/>
              <a:cs typeface="Arial" panose="020B0604020202020204" pitchFamily="34" charset="0"/>
            </a:rPr>
            <a:t>Curiosity</a:t>
          </a:r>
        </a:p>
      </dgm:t>
    </dgm:pt>
    <dgm:pt modelId="{6BA432E1-5AE1-447C-8BBE-0E156EE8D61E}" type="parTrans" cxnId="{C001E0DD-7FEF-41C8-8B11-CDD5A1C6544E}">
      <dgm:prSet/>
      <dgm:spPr/>
      <dgm:t>
        <a:bodyPr/>
        <a:lstStyle/>
        <a:p>
          <a:endParaRPr lang="en-GB"/>
        </a:p>
      </dgm:t>
    </dgm:pt>
    <dgm:pt modelId="{37B16F5D-A9A7-4010-93E5-6962F4E726B1}" type="sibTrans" cxnId="{C001E0DD-7FEF-41C8-8B11-CDD5A1C6544E}">
      <dgm:prSet/>
      <dgm:spPr/>
      <dgm:t>
        <a:bodyPr/>
        <a:lstStyle/>
        <a:p>
          <a:endParaRPr lang="en-GB"/>
        </a:p>
      </dgm:t>
    </dgm:pt>
    <dgm:pt modelId="{855B2D5C-E5B8-4BE5-938F-6E778779D9C9}" type="pres">
      <dgm:prSet presAssocID="{7819C651-0240-4C99-ACBD-38796078D54C}" presName="Name0" presStyleCnt="0">
        <dgm:presLayoutVars>
          <dgm:chMax val="1"/>
          <dgm:chPref val="1"/>
          <dgm:dir/>
          <dgm:animOne val="branch"/>
          <dgm:animLvl val="lvl"/>
        </dgm:presLayoutVars>
      </dgm:prSet>
      <dgm:spPr/>
    </dgm:pt>
    <dgm:pt modelId="{8BB03BA5-8166-4263-A41F-546ECA49CC5D}" type="pres">
      <dgm:prSet presAssocID="{46271F42-C4F1-4D3B-A5C7-B00A6365FE1F}" presName="Parent" presStyleLbl="node0" presStyleIdx="0" presStyleCnt="1">
        <dgm:presLayoutVars>
          <dgm:chMax val="6"/>
          <dgm:chPref val="6"/>
        </dgm:presLayoutVars>
      </dgm:prSet>
      <dgm:spPr/>
    </dgm:pt>
    <dgm:pt modelId="{2D1DCE18-A70A-4C9B-A7B8-03193669F854}" type="pres">
      <dgm:prSet presAssocID="{B770164C-1BE6-4536-849A-008B6FF173F4}" presName="Accent1" presStyleCnt="0"/>
      <dgm:spPr/>
    </dgm:pt>
    <dgm:pt modelId="{F989AB4A-FF19-44B1-B64C-F4A63C34F004}" type="pres">
      <dgm:prSet presAssocID="{B770164C-1BE6-4536-849A-008B6FF173F4}" presName="Accent" presStyleLbl="bgShp" presStyleIdx="0" presStyleCnt="6"/>
      <dgm:spPr/>
    </dgm:pt>
    <dgm:pt modelId="{621202E7-48AE-4F23-9F15-E5A10B51338E}" type="pres">
      <dgm:prSet presAssocID="{B770164C-1BE6-4536-849A-008B6FF173F4}" presName="Child1" presStyleLbl="node1" presStyleIdx="0" presStyleCnt="6">
        <dgm:presLayoutVars>
          <dgm:chMax val="0"/>
          <dgm:chPref val="0"/>
          <dgm:bulletEnabled val="1"/>
        </dgm:presLayoutVars>
      </dgm:prSet>
      <dgm:spPr/>
    </dgm:pt>
    <dgm:pt modelId="{1CDA3487-1909-4A38-8835-D7BC0AE00BE8}" type="pres">
      <dgm:prSet presAssocID="{5F45A2CF-ADB6-4C14-BDBE-554B70E8EDB4}" presName="Accent2" presStyleCnt="0"/>
      <dgm:spPr/>
    </dgm:pt>
    <dgm:pt modelId="{A51FFB24-B5F2-4329-B7C5-A16A5268B53B}" type="pres">
      <dgm:prSet presAssocID="{5F45A2CF-ADB6-4C14-BDBE-554B70E8EDB4}" presName="Accent" presStyleLbl="bgShp" presStyleIdx="1" presStyleCnt="6"/>
      <dgm:spPr/>
    </dgm:pt>
    <dgm:pt modelId="{C9C14D7A-5132-4348-9179-DEACB941EA5C}" type="pres">
      <dgm:prSet presAssocID="{5F45A2CF-ADB6-4C14-BDBE-554B70E8EDB4}" presName="Child2" presStyleLbl="node1" presStyleIdx="1" presStyleCnt="6">
        <dgm:presLayoutVars>
          <dgm:chMax val="0"/>
          <dgm:chPref val="0"/>
          <dgm:bulletEnabled val="1"/>
        </dgm:presLayoutVars>
      </dgm:prSet>
      <dgm:spPr/>
    </dgm:pt>
    <dgm:pt modelId="{ECE2FC79-CA96-4976-B4DC-6A46E421A4EB}" type="pres">
      <dgm:prSet presAssocID="{4AC39BFB-F889-4E4B-81A5-8E6ED961A8BF}" presName="Accent3" presStyleCnt="0"/>
      <dgm:spPr/>
    </dgm:pt>
    <dgm:pt modelId="{790CD90A-C261-4E10-A12D-5681FDEE329D}" type="pres">
      <dgm:prSet presAssocID="{4AC39BFB-F889-4E4B-81A5-8E6ED961A8BF}" presName="Accent" presStyleLbl="bgShp" presStyleIdx="2" presStyleCnt="6"/>
      <dgm:spPr/>
    </dgm:pt>
    <dgm:pt modelId="{7B6EE5B9-1D04-40A0-9924-6D436F041445}" type="pres">
      <dgm:prSet presAssocID="{4AC39BFB-F889-4E4B-81A5-8E6ED961A8BF}" presName="Child3" presStyleLbl="node1" presStyleIdx="2" presStyleCnt="6">
        <dgm:presLayoutVars>
          <dgm:chMax val="0"/>
          <dgm:chPref val="0"/>
          <dgm:bulletEnabled val="1"/>
        </dgm:presLayoutVars>
      </dgm:prSet>
      <dgm:spPr/>
    </dgm:pt>
    <dgm:pt modelId="{906115FF-D53E-4D7D-9657-9FF2854B0406}" type="pres">
      <dgm:prSet presAssocID="{BDFE869D-8BBF-4188-AA72-E6891AE70854}" presName="Accent4" presStyleCnt="0"/>
      <dgm:spPr/>
    </dgm:pt>
    <dgm:pt modelId="{35EEF28F-5921-4ACA-A492-1E2DB7927FE9}" type="pres">
      <dgm:prSet presAssocID="{BDFE869D-8BBF-4188-AA72-E6891AE70854}" presName="Accent" presStyleLbl="bgShp" presStyleIdx="3" presStyleCnt="6"/>
      <dgm:spPr/>
    </dgm:pt>
    <dgm:pt modelId="{C686E971-DA3B-4DBD-ADBD-44627518A610}" type="pres">
      <dgm:prSet presAssocID="{BDFE869D-8BBF-4188-AA72-E6891AE70854}" presName="Child4" presStyleLbl="node1" presStyleIdx="3" presStyleCnt="6">
        <dgm:presLayoutVars>
          <dgm:chMax val="0"/>
          <dgm:chPref val="0"/>
          <dgm:bulletEnabled val="1"/>
        </dgm:presLayoutVars>
      </dgm:prSet>
      <dgm:spPr/>
    </dgm:pt>
    <dgm:pt modelId="{3CB3DEF7-48B3-4D5A-B968-51FBEF7D344D}" type="pres">
      <dgm:prSet presAssocID="{EF65A5F7-5D1C-4DB7-A730-EDABE0558901}" presName="Accent5" presStyleCnt="0"/>
      <dgm:spPr/>
    </dgm:pt>
    <dgm:pt modelId="{9A7F00E6-49DA-4EE7-B16B-649D108228CD}" type="pres">
      <dgm:prSet presAssocID="{EF65A5F7-5D1C-4DB7-A730-EDABE0558901}" presName="Accent" presStyleLbl="bgShp" presStyleIdx="4" presStyleCnt="6"/>
      <dgm:spPr/>
    </dgm:pt>
    <dgm:pt modelId="{9F7DA128-E69D-4CF6-83F1-5F69B7AC50D1}" type="pres">
      <dgm:prSet presAssocID="{EF65A5F7-5D1C-4DB7-A730-EDABE0558901}" presName="Child5" presStyleLbl="node1" presStyleIdx="4" presStyleCnt="6">
        <dgm:presLayoutVars>
          <dgm:chMax val="0"/>
          <dgm:chPref val="0"/>
          <dgm:bulletEnabled val="1"/>
        </dgm:presLayoutVars>
      </dgm:prSet>
      <dgm:spPr/>
    </dgm:pt>
    <dgm:pt modelId="{41304038-55CF-49AD-9EC6-4BF5ED7D6FCB}" type="pres">
      <dgm:prSet presAssocID="{5FFB5A6B-DE78-4ECD-9BE3-409F7E235EE6}" presName="Accent6" presStyleCnt="0"/>
      <dgm:spPr/>
    </dgm:pt>
    <dgm:pt modelId="{0F96578B-2ABD-473C-808C-990250D66DA9}" type="pres">
      <dgm:prSet presAssocID="{5FFB5A6B-DE78-4ECD-9BE3-409F7E235EE6}" presName="Accent" presStyleLbl="bgShp" presStyleIdx="5" presStyleCnt="6"/>
      <dgm:spPr/>
    </dgm:pt>
    <dgm:pt modelId="{D73C8551-1074-473F-A723-FB302E2D3835}" type="pres">
      <dgm:prSet presAssocID="{5FFB5A6B-DE78-4ECD-9BE3-409F7E235EE6}" presName="Child6" presStyleLbl="node1" presStyleIdx="5" presStyleCnt="6">
        <dgm:presLayoutVars>
          <dgm:chMax val="0"/>
          <dgm:chPref val="0"/>
          <dgm:bulletEnabled val="1"/>
        </dgm:presLayoutVars>
      </dgm:prSet>
      <dgm:spPr/>
    </dgm:pt>
  </dgm:ptLst>
  <dgm:cxnLst>
    <dgm:cxn modelId="{6F355705-5D41-42A5-BDB7-D8FF9B772398}" type="presOf" srcId="{7819C651-0240-4C99-ACBD-38796078D54C}" destId="{855B2D5C-E5B8-4BE5-938F-6E778779D9C9}" srcOrd="0" destOrd="0" presId="urn:microsoft.com/office/officeart/2011/layout/HexagonRadial"/>
    <dgm:cxn modelId="{32DCE30B-314C-4B26-9C6C-C717D6248BE7}" srcId="{46271F42-C4F1-4D3B-A5C7-B00A6365FE1F}" destId="{4AC39BFB-F889-4E4B-81A5-8E6ED961A8BF}" srcOrd="2" destOrd="0" parTransId="{9A569D93-1F2D-46D3-A3E6-783AE679ADCA}" sibTransId="{464FA426-9A2F-4D72-95AC-23B7811945E3}"/>
    <dgm:cxn modelId="{6BBE8E0D-F01B-47A3-AF62-0516931CEE94}" srcId="{46271F42-C4F1-4D3B-A5C7-B00A6365FE1F}" destId="{5F45A2CF-ADB6-4C14-BDBE-554B70E8EDB4}" srcOrd="1" destOrd="0" parTransId="{08CACB7C-9DFF-43F1-8B81-4064ECE6DE62}" sibTransId="{E157C38E-4DD8-4F39-AB09-80C4858CDE8C}"/>
    <dgm:cxn modelId="{82F4A636-FDFC-448D-B1B1-32DBD8B6A087}" srcId="{46271F42-C4F1-4D3B-A5C7-B00A6365FE1F}" destId="{B770164C-1BE6-4536-849A-008B6FF173F4}" srcOrd="0" destOrd="0" parTransId="{935BE965-E84D-4B81-AC82-CAFDB42288EC}" sibTransId="{1E5FAB86-B588-4B9D-8242-73FC94E8D582}"/>
    <dgm:cxn modelId="{F037DF48-21C0-425E-90BF-00225702A3D7}" type="presOf" srcId="{5F45A2CF-ADB6-4C14-BDBE-554B70E8EDB4}" destId="{C9C14D7A-5132-4348-9179-DEACB941EA5C}" srcOrd="0" destOrd="0" presId="urn:microsoft.com/office/officeart/2011/layout/HexagonRadial"/>
    <dgm:cxn modelId="{EEA93273-F65C-4A97-956D-CE44478E54BF}" type="presOf" srcId="{46271F42-C4F1-4D3B-A5C7-B00A6365FE1F}" destId="{8BB03BA5-8166-4263-A41F-546ECA49CC5D}" srcOrd="0" destOrd="0" presId="urn:microsoft.com/office/officeart/2011/layout/HexagonRadial"/>
    <dgm:cxn modelId="{2310A375-4E54-467E-9715-8BAC634E3CA8}" srcId="{7819C651-0240-4C99-ACBD-38796078D54C}" destId="{46271F42-C4F1-4D3B-A5C7-B00A6365FE1F}" srcOrd="0" destOrd="0" parTransId="{16DE4462-67E2-4FDA-9D7F-C0CBBD0202D4}" sibTransId="{31763F64-F6AF-4E44-B3FB-B06B07421600}"/>
    <dgm:cxn modelId="{07CC1B7F-C1C2-4B73-BA8E-68201A7F5E26}" type="presOf" srcId="{4AC39BFB-F889-4E4B-81A5-8E6ED961A8BF}" destId="{7B6EE5B9-1D04-40A0-9924-6D436F041445}" srcOrd="0" destOrd="0" presId="urn:microsoft.com/office/officeart/2011/layout/HexagonRadial"/>
    <dgm:cxn modelId="{DDBD0396-36BE-4DA0-AF06-46C333684C72}" type="presOf" srcId="{EF65A5F7-5D1C-4DB7-A730-EDABE0558901}" destId="{9F7DA128-E69D-4CF6-83F1-5F69B7AC50D1}" srcOrd="0" destOrd="0" presId="urn:microsoft.com/office/officeart/2011/layout/HexagonRadial"/>
    <dgm:cxn modelId="{74254C97-FD0E-47A8-AB13-82164564E432}" type="presOf" srcId="{5FFB5A6B-DE78-4ECD-9BE3-409F7E235EE6}" destId="{D73C8551-1074-473F-A723-FB302E2D3835}" srcOrd="0" destOrd="0" presId="urn:microsoft.com/office/officeart/2011/layout/HexagonRadial"/>
    <dgm:cxn modelId="{0392A69A-3483-40B3-9BB3-727B4B44F4AE}" type="presOf" srcId="{BDFE869D-8BBF-4188-AA72-E6891AE70854}" destId="{C686E971-DA3B-4DBD-ADBD-44627518A610}" srcOrd="0" destOrd="0" presId="urn:microsoft.com/office/officeart/2011/layout/HexagonRadial"/>
    <dgm:cxn modelId="{15A599C9-3E24-40C7-9B54-8B6DA3388094}" srcId="{46271F42-C4F1-4D3B-A5C7-B00A6365FE1F}" destId="{BDFE869D-8BBF-4188-AA72-E6891AE70854}" srcOrd="3" destOrd="0" parTransId="{DB1EDC26-B543-4CE0-BDAD-F1B8C2456CE8}" sibTransId="{3A6DD30A-E845-4389-B21E-004A10F9724F}"/>
    <dgm:cxn modelId="{D38E7DD1-4F28-49FC-B921-7B114E8F6AAF}" type="presOf" srcId="{B770164C-1BE6-4536-849A-008B6FF173F4}" destId="{621202E7-48AE-4F23-9F15-E5A10B51338E}" srcOrd="0" destOrd="0" presId="urn:microsoft.com/office/officeart/2011/layout/HexagonRadial"/>
    <dgm:cxn modelId="{C001E0DD-7FEF-41C8-8B11-CDD5A1C6544E}" srcId="{46271F42-C4F1-4D3B-A5C7-B00A6365FE1F}" destId="{5FFB5A6B-DE78-4ECD-9BE3-409F7E235EE6}" srcOrd="5" destOrd="0" parTransId="{6BA432E1-5AE1-447C-8BBE-0E156EE8D61E}" sibTransId="{37B16F5D-A9A7-4010-93E5-6962F4E726B1}"/>
    <dgm:cxn modelId="{548EEDF9-190A-4180-B0B8-4944B521AE37}" srcId="{46271F42-C4F1-4D3B-A5C7-B00A6365FE1F}" destId="{EF65A5F7-5D1C-4DB7-A730-EDABE0558901}" srcOrd="4" destOrd="0" parTransId="{19129015-44EE-4EA8-8735-773F42FFE1CA}" sibTransId="{084568A9-B3D5-4E46-90F6-C16FBDBCE12C}"/>
    <dgm:cxn modelId="{95DF6589-C428-4A70-B1DD-6875B9CE1ADA}" type="presParOf" srcId="{855B2D5C-E5B8-4BE5-938F-6E778779D9C9}" destId="{8BB03BA5-8166-4263-A41F-546ECA49CC5D}" srcOrd="0" destOrd="0" presId="urn:microsoft.com/office/officeart/2011/layout/HexagonRadial"/>
    <dgm:cxn modelId="{08D81A8A-54DF-4343-9E9B-2BF3C4CADEEF}" type="presParOf" srcId="{855B2D5C-E5B8-4BE5-938F-6E778779D9C9}" destId="{2D1DCE18-A70A-4C9B-A7B8-03193669F854}" srcOrd="1" destOrd="0" presId="urn:microsoft.com/office/officeart/2011/layout/HexagonRadial"/>
    <dgm:cxn modelId="{EE47A11B-0C42-4A6C-A030-3DEE40BAE76E}" type="presParOf" srcId="{2D1DCE18-A70A-4C9B-A7B8-03193669F854}" destId="{F989AB4A-FF19-44B1-B64C-F4A63C34F004}" srcOrd="0" destOrd="0" presId="urn:microsoft.com/office/officeart/2011/layout/HexagonRadial"/>
    <dgm:cxn modelId="{76C45FBC-88C4-4EBF-A879-C1938EE8208E}" type="presParOf" srcId="{855B2D5C-E5B8-4BE5-938F-6E778779D9C9}" destId="{621202E7-48AE-4F23-9F15-E5A10B51338E}" srcOrd="2" destOrd="0" presId="urn:microsoft.com/office/officeart/2011/layout/HexagonRadial"/>
    <dgm:cxn modelId="{AA7535B5-CFB3-4D4E-BC3A-70ED0768A9DD}" type="presParOf" srcId="{855B2D5C-E5B8-4BE5-938F-6E778779D9C9}" destId="{1CDA3487-1909-4A38-8835-D7BC0AE00BE8}" srcOrd="3" destOrd="0" presId="urn:microsoft.com/office/officeart/2011/layout/HexagonRadial"/>
    <dgm:cxn modelId="{BA9C39D4-75D8-43AC-B536-E59ED58D7869}" type="presParOf" srcId="{1CDA3487-1909-4A38-8835-D7BC0AE00BE8}" destId="{A51FFB24-B5F2-4329-B7C5-A16A5268B53B}" srcOrd="0" destOrd="0" presId="urn:microsoft.com/office/officeart/2011/layout/HexagonRadial"/>
    <dgm:cxn modelId="{E780DDBF-F1EC-4458-8BC0-53FD3CC53A30}" type="presParOf" srcId="{855B2D5C-E5B8-4BE5-938F-6E778779D9C9}" destId="{C9C14D7A-5132-4348-9179-DEACB941EA5C}" srcOrd="4" destOrd="0" presId="urn:microsoft.com/office/officeart/2011/layout/HexagonRadial"/>
    <dgm:cxn modelId="{E710A673-689E-4A52-AE6A-A2201754ADBB}" type="presParOf" srcId="{855B2D5C-E5B8-4BE5-938F-6E778779D9C9}" destId="{ECE2FC79-CA96-4976-B4DC-6A46E421A4EB}" srcOrd="5" destOrd="0" presId="urn:microsoft.com/office/officeart/2011/layout/HexagonRadial"/>
    <dgm:cxn modelId="{7FA769CD-11AC-412E-85FC-E76E1EFA55F8}" type="presParOf" srcId="{ECE2FC79-CA96-4976-B4DC-6A46E421A4EB}" destId="{790CD90A-C261-4E10-A12D-5681FDEE329D}" srcOrd="0" destOrd="0" presId="urn:microsoft.com/office/officeart/2011/layout/HexagonRadial"/>
    <dgm:cxn modelId="{943739DC-6173-496B-88A5-6DAA4ACB7C0E}" type="presParOf" srcId="{855B2D5C-E5B8-4BE5-938F-6E778779D9C9}" destId="{7B6EE5B9-1D04-40A0-9924-6D436F041445}" srcOrd="6" destOrd="0" presId="urn:microsoft.com/office/officeart/2011/layout/HexagonRadial"/>
    <dgm:cxn modelId="{6339E965-3736-411B-BA51-FBC7718DF679}" type="presParOf" srcId="{855B2D5C-E5B8-4BE5-938F-6E778779D9C9}" destId="{906115FF-D53E-4D7D-9657-9FF2854B0406}" srcOrd="7" destOrd="0" presId="urn:microsoft.com/office/officeart/2011/layout/HexagonRadial"/>
    <dgm:cxn modelId="{CE18ABFB-B6BD-470A-9F64-230FB2AD96EB}" type="presParOf" srcId="{906115FF-D53E-4D7D-9657-9FF2854B0406}" destId="{35EEF28F-5921-4ACA-A492-1E2DB7927FE9}" srcOrd="0" destOrd="0" presId="urn:microsoft.com/office/officeart/2011/layout/HexagonRadial"/>
    <dgm:cxn modelId="{E8216E6D-9E97-41EA-ADEF-032D7AF2D98A}" type="presParOf" srcId="{855B2D5C-E5B8-4BE5-938F-6E778779D9C9}" destId="{C686E971-DA3B-4DBD-ADBD-44627518A610}" srcOrd="8" destOrd="0" presId="urn:microsoft.com/office/officeart/2011/layout/HexagonRadial"/>
    <dgm:cxn modelId="{910FC6FB-2AEA-450C-8A07-6886EC655BDD}" type="presParOf" srcId="{855B2D5C-E5B8-4BE5-938F-6E778779D9C9}" destId="{3CB3DEF7-48B3-4D5A-B968-51FBEF7D344D}" srcOrd="9" destOrd="0" presId="urn:microsoft.com/office/officeart/2011/layout/HexagonRadial"/>
    <dgm:cxn modelId="{803BE635-2F96-4F73-82E1-77BB8C237DF9}" type="presParOf" srcId="{3CB3DEF7-48B3-4D5A-B968-51FBEF7D344D}" destId="{9A7F00E6-49DA-4EE7-B16B-649D108228CD}" srcOrd="0" destOrd="0" presId="urn:microsoft.com/office/officeart/2011/layout/HexagonRadial"/>
    <dgm:cxn modelId="{70FACB2F-EA5D-4D6E-813C-98E3E8CBFBFE}" type="presParOf" srcId="{855B2D5C-E5B8-4BE5-938F-6E778779D9C9}" destId="{9F7DA128-E69D-4CF6-83F1-5F69B7AC50D1}" srcOrd="10" destOrd="0" presId="urn:microsoft.com/office/officeart/2011/layout/HexagonRadial"/>
    <dgm:cxn modelId="{1CD3AEE5-04DD-49BA-98A2-1C7DED0635F9}" type="presParOf" srcId="{855B2D5C-E5B8-4BE5-938F-6E778779D9C9}" destId="{41304038-55CF-49AD-9EC6-4BF5ED7D6FCB}" srcOrd="11" destOrd="0" presId="urn:microsoft.com/office/officeart/2011/layout/HexagonRadial"/>
    <dgm:cxn modelId="{4F7470A4-D424-47AE-8719-3DAB26FF510A}" type="presParOf" srcId="{41304038-55CF-49AD-9EC6-4BF5ED7D6FCB}" destId="{0F96578B-2ABD-473C-808C-990250D66DA9}" srcOrd="0" destOrd="0" presId="urn:microsoft.com/office/officeart/2011/layout/HexagonRadial"/>
    <dgm:cxn modelId="{085CBEFD-3364-447F-BD24-96AA569452A0}" type="presParOf" srcId="{855B2D5C-E5B8-4BE5-938F-6E778779D9C9}" destId="{D73C8551-1074-473F-A723-FB302E2D3835}" srcOrd="12" destOrd="0" presId="urn:microsoft.com/office/officeart/2011/layout/HexagonRadial"/>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35C614-C787-485A-8EAF-D82E2812BAE7}">
      <dsp:nvSpPr>
        <dsp:cNvPr id="0" name=""/>
        <dsp:cNvSpPr/>
      </dsp:nvSpPr>
      <dsp:spPr>
        <a:xfrm>
          <a:off x="2581461" y="771133"/>
          <a:ext cx="161738" cy="829066"/>
        </a:xfrm>
        <a:custGeom>
          <a:avLst/>
          <a:gdLst/>
          <a:ahLst/>
          <a:cxnLst/>
          <a:rect l="0" t="0" r="0" b="0"/>
          <a:pathLst>
            <a:path>
              <a:moveTo>
                <a:pt x="161738" y="0"/>
              </a:moveTo>
              <a:lnTo>
                <a:pt x="161738" y="829066"/>
              </a:lnTo>
              <a:lnTo>
                <a:pt x="0" y="8290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0EA3B2-0A08-46BF-A683-AE0496A210BF}">
      <dsp:nvSpPr>
        <dsp:cNvPr id="0" name=""/>
        <dsp:cNvSpPr/>
      </dsp:nvSpPr>
      <dsp:spPr>
        <a:xfrm>
          <a:off x="2743200" y="771133"/>
          <a:ext cx="1863849" cy="1658132"/>
        </a:xfrm>
        <a:custGeom>
          <a:avLst/>
          <a:gdLst/>
          <a:ahLst/>
          <a:cxnLst/>
          <a:rect l="0" t="0" r="0" b="0"/>
          <a:pathLst>
            <a:path>
              <a:moveTo>
                <a:pt x="0" y="0"/>
              </a:moveTo>
              <a:lnTo>
                <a:pt x="0" y="1496393"/>
              </a:lnTo>
              <a:lnTo>
                <a:pt x="1863849" y="1496393"/>
              </a:lnTo>
              <a:lnTo>
                <a:pt x="1863849" y="16581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85A40F-E7C1-4882-8366-FB502F4F82C4}">
      <dsp:nvSpPr>
        <dsp:cNvPr id="0" name=""/>
        <dsp:cNvSpPr/>
      </dsp:nvSpPr>
      <dsp:spPr>
        <a:xfrm>
          <a:off x="2697480" y="771133"/>
          <a:ext cx="91440" cy="1658132"/>
        </a:xfrm>
        <a:custGeom>
          <a:avLst/>
          <a:gdLst/>
          <a:ahLst/>
          <a:cxnLst/>
          <a:rect l="0" t="0" r="0" b="0"/>
          <a:pathLst>
            <a:path>
              <a:moveTo>
                <a:pt x="45720" y="0"/>
              </a:moveTo>
              <a:lnTo>
                <a:pt x="45720" y="16581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FC1237-6B7F-4EA1-A66D-F90581363786}">
      <dsp:nvSpPr>
        <dsp:cNvPr id="0" name=""/>
        <dsp:cNvSpPr/>
      </dsp:nvSpPr>
      <dsp:spPr>
        <a:xfrm>
          <a:off x="879350" y="771133"/>
          <a:ext cx="1863849" cy="1658132"/>
        </a:xfrm>
        <a:custGeom>
          <a:avLst/>
          <a:gdLst/>
          <a:ahLst/>
          <a:cxnLst/>
          <a:rect l="0" t="0" r="0" b="0"/>
          <a:pathLst>
            <a:path>
              <a:moveTo>
                <a:pt x="1863849" y="0"/>
              </a:moveTo>
              <a:lnTo>
                <a:pt x="1863849" y="1496393"/>
              </a:lnTo>
              <a:lnTo>
                <a:pt x="0" y="1496393"/>
              </a:lnTo>
              <a:lnTo>
                <a:pt x="0" y="16581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48ACB0-6766-49B6-A8CA-D7E404BB25A5}">
      <dsp:nvSpPr>
        <dsp:cNvPr id="0" name=""/>
        <dsp:cNvSpPr/>
      </dsp:nvSpPr>
      <dsp:spPr>
        <a:xfrm>
          <a:off x="1973014" y="948"/>
          <a:ext cx="1540371" cy="7701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Leadership Skills</a:t>
          </a:r>
        </a:p>
      </dsp:txBody>
      <dsp:txXfrm>
        <a:off x="1973014" y="948"/>
        <a:ext cx="1540371" cy="770185"/>
      </dsp:txXfrm>
    </dsp:sp>
    <dsp:sp modelId="{C518D82A-DB42-4160-B60F-D903AFD54100}">
      <dsp:nvSpPr>
        <dsp:cNvPr id="0" name=""/>
        <dsp:cNvSpPr/>
      </dsp:nvSpPr>
      <dsp:spPr>
        <a:xfrm>
          <a:off x="109165" y="2429266"/>
          <a:ext cx="1540371" cy="7701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Time Management</a:t>
          </a:r>
        </a:p>
      </dsp:txBody>
      <dsp:txXfrm>
        <a:off x="109165" y="2429266"/>
        <a:ext cx="1540371" cy="770185"/>
      </dsp:txXfrm>
    </dsp:sp>
    <dsp:sp modelId="{B88DE421-8639-4A95-87F3-3F287649ABC1}">
      <dsp:nvSpPr>
        <dsp:cNvPr id="0" name=""/>
        <dsp:cNvSpPr/>
      </dsp:nvSpPr>
      <dsp:spPr>
        <a:xfrm>
          <a:off x="1973014" y="2429266"/>
          <a:ext cx="1540371" cy="7701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Problem Solving</a:t>
          </a:r>
        </a:p>
      </dsp:txBody>
      <dsp:txXfrm>
        <a:off x="1973014" y="2429266"/>
        <a:ext cx="1540371" cy="770185"/>
      </dsp:txXfrm>
    </dsp:sp>
    <dsp:sp modelId="{9519F85A-F15A-4443-BC54-7B0EDD0427B2}">
      <dsp:nvSpPr>
        <dsp:cNvPr id="0" name=""/>
        <dsp:cNvSpPr/>
      </dsp:nvSpPr>
      <dsp:spPr>
        <a:xfrm>
          <a:off x="3836863" y="2429266"/>
          <a:ext cx="1540371" cy="7701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Critical Thinking</a:t>
          </a:r>
        </a:p>
      </dsp:txBody>
      <dsp:txXfrm>
        <a:off x="3836863" y="2429266"/>
        <a:ext cx="1540371" cy="770185"/>
      </dsp:txXfrm>
    </dsp:sp>
    <dsp:sp modelId="{771CBF7C-FD50-475A-B8B9-6B2131EBB959}">
      <dsp:nvSpPr>
        <dsp:cNvPr id="0" name=""/>
        <dsp:cNvSpPr/>
      </dsp:nvSpPr>
      <dsp:spPr>
        <a:xfrm>
          <a:off x="1041089" y="1094611"/>
          <a:ext cx="1540371" cy="10111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latin typeface="Arial" panose="020B0604020202020204" pitchFamily="34" charset="0"/>
              <a:cs typeface="Arial" panose="020B0604020202020204" pitchFamily="34" charset="0"/>
            </a:rPr>
            <a:t>Interpersonal and Communication Skills</a:t>
          </a:r>
        </a:p>
      </dsp:txBody>
      <dsp:txXfrm>
        <a:off x="1041089" y="1094611"/>
        <a:ext cx="1540371" cy="1011176"/>
      </dsp:txXfrm>
    </dsp:sp>
    <dsp:sp modelId="{52486988-119B-4BE9-A34E-9088D3663D8E}">
      <dsp:nvSpPr>
        <dsp:cNvPr id="0" name=""/>
        <dsp:cNvSpPr/>
      </dsp:nvSpPr>
      <dsp:spPr>
        <a:xfrm>
          <a:off x="2988011" y="1113250"/>
          <a:ext cx="1540371" cy="77018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Networking Within the Team</a:t>
          </a:r>
        </a:p>
      </dsp:txBody>
      <dsp:txXfrm>
        <a:off x="2988011" y="1113250"/>
        <a:ext cx="1540371" cy="7701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A219A7-93D7-4C75-9B3C-9309B20C8468}">
      <dsp:nvSpPr>
        <dsp:cNvPr id="0" name=""/>
        <dsp:cNvSpPr/>
      </dsp:nvSpPr>
      <dsp:spPr>
        <a:xfrm>
          <a:off x="1975364" y="-68894"/>
          <a:ext cx="1656836" cy="8280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Understanding the importance of strong internal and external network</a:t>
          </a:r>
        </a:p>
      </dsp:txBody>
      <dsp:txXfrm>
        <a:off x="2015786" y="-28472"/>
        <a:ext cx="1575992" cy="747210"/>
      </dsp:txXfrm>
    </dsp:sp>
    <dsp:sp modelId="{4D072AEA-3F63-46DA-B650-0470D545D7BE}">
      <dsp:nvSpPr>
        <dsp:cNvPr id="0" name=""/>
        <dsp:cNvSpPr/>
      </dsp:nvSpPr>
      <dsp:spPr>
        <a:xfrm>
          <a:off x="2090480" y="612556"/>
          <a:ext cx="2750057" cy="2750057"/>
        </a:xfrm>
        <a:custGeom>
          <a:avLst/>
          <a:gdLst/>
          <a:ahLst/>
          <a:cxnLst/>
          <a:rect l="0" t="0" r="0" b="0"/>
          <a:pathLst>
            <a:path>
              <a:moveTo>
                <a:pt x="1700349" y="39038"/>
              </a:moveTo>
              <a:arcTo wR="1375028" hR="1375028" stAng="17021129" swAng="124015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F651668-167C-4B6E-811E-A499188FC3B0}">
      <dsp:nvSpPr>
        <dsp:cNvPr id="0" name=""/>
        <dsp:cNvSpPr/>
      </dsp:nvSpPr>
      <dsp:spPr>
        <a:xfrm>
          <a:off x="3841174" y="951055"/>
          <a:ext cx="1308131" cy="6886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Knowing your group members</a:t>
          </a:r>
        </a:p>
      </dsp:txBody>
      <dsp:txXfrm>
        <a:off x="3874793" y="984674"/>
        <a:ext cx="1240893" cy="621441"/>
      </dsp:txXfrm>
    </dsp:sp>
    <dsp:sp modelId="{0E1BCD10-7358-460A-A573-FC1DCA8F5BD6}">
      <dsp:nvSpPr>
        <dsp:cNvPr id="0" name=""/>
        <dsp:cNvSpPr/>
      </dsp:nvSpPr>
      <dsp:spPr>
        <a:xfrm>
          <a:off x="1795868" y="272502"/>
          <a:ext cx="2750057" cy="2750057"/>
        </a:xfrm>
        <a:custGeom>
          <a:avLst/>
          <a:gdLst/>
          <a:ahLst/>
          <a:cxnLst/>
          <a:rect l="0" t="0" r="0" b="0"/>
          <a:pathLst>
            <a:path>
              <a:moveTo>
                <a:pt x="2741907" y="1524516"/>
              </a:moveTo>
              <a:arcTo wR="1375028" hR="1375028" stAng="21974479" swAng="120990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C3DAA9E-CD16-4FB4-B369-D6FCE2ADB398}">
      <dsp:nvSpPr>
        <dsp:cNvPr id="0" name=""/>
        <dsp:cNvSpPr/>
      </dsp:nvSpPr>
      <dsp:spPr>
        <a:xfrm>
          <a:off x="3279984" y="2395874"/>
          <a:ext cx="1522702" cy="8734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Team-buliding exercises to boost confidence and conversation skills</a:t>
          </a:r>
        </a:p>
      </dsp:txBody>
      <dsp:txXfrm>
        <a:off x="3322621" y="2438511"/>
        <a:ext cx="1437428" cy="788144"/>
      </dsp:txXfrm>
    </dsp:sp>
    <dsp:sp modelId="{4BD5573E-9536-44EA-81DA-6844E8AB20F1}">
      <dsp:nvSpPr>
        <dsp:cNvPr id="0" name=""/>
        <dsp:cNvSpPr/>
      </dsp:nvSpPr>
      <dsp:spPr>
        <a:xfrm>
          <a:off x="1541507" y="611375"/>
          <a:ext cx="2750057" cy="2750057"/>
        </a:xfrm>
        <a:custGeom>
          <a:avLst/>
          <a:gdLst/>
          <a:ahLst/>
          <a:cxnLst/>
          <a:rect l="0" t="0" r="0" b="0"/>
          <a:pathLst>
            <a:path>
              <a:moveTo>
                <a:pt x="1675728" y="2716775"/>
              </a:moveTo>
              <a:arcTo wR="1375028" hR="1375028" stAng="4642089" swAng="158475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E7365CF-00A9-4919-ADC5-8D879B4F79B7}">
      <dsp:nvSpPr>
        <dsp:cNvPr id="0" name=""/>
        <dsp:cNvSpPr/>
      </dsp:nvSpPr>
      <dsp:spPr>
        <a:xfrm>
          <a:off x="933684" y="2370472"/>
          <a:ext cx="1462353" cy="92422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Adjusting the network to help some members of the group</a:t>
          </a:r>
        </a:p>
      </dsp:txBody>
      <dsp:txXfrm>
        <a:off x="978801" y="2415589"/>
        <a:ext cx="1372119" cy="833988"/>
      </dsp:txXfrm>
    </dsp:sp>
    <dsp:sp modelId="{E28BA307-F710-4CE9-A45A-321719886ACD}">
      <dsp:nvSpPr>
        <dsp:cNvPr id="0" name=""/>
        <dsp:cNvSpPr/>
      </dsp:nvSpPr>
      <dsp:spPr>
        <a:xfrm>
          <a:off x="1122205" y="236530"/>
          <a:ext cx="2750057" cy="2750057"/>
        </a:xfrm>
        <a:custGeom>
          <a:avLst/>
          <a:gdLst/>
          <a:ahLst/>
          <a:cxnLst/>
          <a:rect l="0" t="0" r="0" b="0"/>
          <a:pathLst>
            <a:path>
              <a:moveTo>
                <a:pt x="150602" y="2000716"/>
              </a:moveTo>
              <a:arcTo wR="1375028" hR="1375028" stAng="9175965" swAng="1184021"/>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703B1F4-CD52-45E7-99D0-5621649D4D63}">
      <dsp:nvSpPr>
        <dsp:cNvPr id="0" name=""/>
        <dsp:cNvSpPr/>
      </dsp:nvSpPr>
      <dsp:spPr>
        <a:xfrm>
          <a:off x="401079" y="944516"/>
          <a:ext cx="1550461" cy="68867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Checking of the group progress on regular basis</a:t>
          </a:r>
        </a:p>
      </dsp:txBody>
      <dsp:txXfrm>
        <a:off x="434698" y="978135"/>
        <a:ext cx="1483223" cy="621441"/>
      </dsp:txXfrm>
    </dsp:sp>
    <dsp:sp modelId="{2FE239E0-3B20-43F5-B69B-4E5448A658AD}">
      <dsp:nvSpPr>
        <dsp:cNvPr id="0" name=""/>
        <dsp:cNvSpPr/>
      </dsp:nvSpPr>
      <dsp:spPr>
        <a:xfrm>
          <a:off x="843629" y="601002"/>
          <a:ext cx="2750057" cy="2750057"/>
        </a:xfrm>
        <a:custGeom>
          <a:avLst/>
          <a:gdLst/>
          <a:ahLst/>
          <a:cxnLst/>
          <a:rect l="0" t="0" r="0" b="0"/>
          <a:pathLst>
            <a:path>
              <a:moveTo>
                <a:pt x="581818" y="251854"/>
              </a:moveTo>
              <a:arcTo wR="1375028" hR="1375028" stAng="14086165" swAng="113252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B03BA5-8166-4263-A41F-546ECA49CC5D}">
      <dsp:nvSpPr>
        <dsp:cNvPr id="0" name=""/>
        <dsp:cNvSpPr/>
      </dsp:nvSpPr>
      <dsp:spPr>
        <a:xfrm>
          <a:off x="2102969" y="1181990"/>
          <a:ext cx="1502361" cy="1299603"/>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Critical thinking</a:t>
          </a:r>
        </a:p>
      </dsp:txBody>
      <dsp:txXfrm>
        <a:off x="2351931" y="1397352"/>
        <a:ext cx="1004437" cy="868879"/>
      </dsp:txXfrm>
    </dsp:sp>
    <dsp:sp modelId="{A51FFB24-B5F2-4329-B7C5-A16A5268B53B}">
      <dsp:nvSpPr>
        <dsp:cNvPr id="0" name=""/>
        <dsp:cNvSpPr/>
      </dsp:nvSpPr>
      <dsp:spPr>
        <a:xfrm>
          <a:off x="3043736" y="560217"/>
          <a:ext cx="566836" cy="48840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21202E7-48AE-4F23-9F15-E5A10B51338E}">
      <dsp:nvSpPr>
        <dsp:cNvPr id="0" name=""/>
        <dsp:cNvSpPr/>
      </dsp:nvSpPr>
      <dsp:spPr>
        <a:xfrm>
          <a:off x="2241358" y="0"/>
          <a:ext cx="1231174" cy="106511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Identification</a:t>
          </a:r>
        </a:p>
      </dsp:txBody>
      <dsp:txXfrm>
        <a:off x="2445390" y="176511"/>
        <a:ext cx="823110" cy="712088"/>
      </dsp:txXfrm>
    </dsp:sp>
    <dsp:sp modelId="{790CD90A-C261-4E10-A12D-5681FDEE329D}">
      <dsp:nvSpPr>
        <dsp:cNvPr id="0" name=""/>
        <dsp:cNvSpPr/>
      </dsp:nvSpPr>
      <dsp:spPr>
        <a:xfrm>
          <a:off x="3705278" y="1473274"/>
          <a:ext cx="566836" cy="48840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9C14D7A-5132-4348-9179-DEACB941EA5C}">
      <dsp:nvSpPr>
        <dsp:cNvPr id="0" name=""/>
        <dsp:cNvSpPr/>
      </dsp:nvSpPr>
      <dsp:spPr>
        <a:xfrm>
          <a:off x="3370488" y="655114"/>
          <a:ext cx="1231174" cy="106511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Research</a:t>
          </a:r>
        </a:p>
      </dsp:txBody>
      <dsp:txXfrm>
        <a:off x="3574520" y="831625"/>
        <a:ext cx="823110" cy="712088"/>
      </dsp:txXfrm>
    </dsp:sp>
    <dsp:sp modelId="{35EEF28F-5921-4ACA-A492-1E2DB7927FE9}">
      <dsp:nvSpPr>
        <dsp:cNvPr id="0" name=""/>
        <dsp:cNvSpPr/>
      </dsp:nvSpPr>
      <dsp:spPr>
        <a:xfrm>
          <a:off x="3245728" y="2503943"/>
          <a:ext cx="566836" cy="48840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B6EE5B9-1D04-40A0-9924-6D436F041445}">
      <dsp:nvSpPr>
        <dsp:cNvPr id="0" name=""/>
        <dsp:cNvSpPr/>
      </dsp:nvSpPr>
      <dsp:spPr>
        <a:xfrm>
          <a:off x="3370488" y="1942992"/>
          <a:ext cx="1231174" cy="106511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Identifying biases</a:t>
          </a:r>
        </a:p>
      </dsp:txBody>
      <dsp:txXfrm>
        <a:off x="3574520" y="2119503"/>
        <a:ext cx="823110" cy="712088"/>
      </dsp:txXfrm>
    </dsp:sp>
    <dsp:sp modelId="{9A7F00E6-49DA-4EE7-B16B-649D108228CD}">
      <dsp:nvSpPr>
        <dsp:cNvPr id="0" name=""/>
        <dsp:cNvSpPr/>
      </dsp:nvSpPr>
      <dsp:spPr>
        <a:xfrm>
          <a:off x="2105765" y="2610930"/>
          <a:ext cx="566836" cy="48840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86E971-DA3B-4DBD-ADBD-44627518A610}">
      <dsp:nvSpPr>
        <dsp:cNvPr id="0" name=""/>
        <dsp:cNvSpPr/>
      </dsp:nvSpPr>
      <dsp:spPr>
        <a:xfrm>
          <a:off x="2241358" y="2598839"/>
          <a:ext cx="1231174" cy="106511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Inference</a:t>
          </a:r>
        </a:p>
      </dsp:txBody>
      <dsp:txXfrm>
        <a:off x="2445390" y="2775350"/>
        <a:ext cx="823110" cy="712088"/>
      </dsp:txXfrm>
    </dsp:sp>
    <dsp:sp modelId="{0F96578B-2ABD-473C-808C-990250D66DA9}">
      <dsp:nvSpPr>
        <dsp:cNvPr id="0" name=""/>
        <dsp:cNvSpPr/>
      </dsp:nvSpPr>
      <dsp:spPr>
        <a:xfrm>
          <a:off x="1433389" y="1698240"/>
          <a:ext cx="566836" cy="48840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7DA128-E69D-4CF6-83F1-5F69B7AC50D1}">
      <dsp:nvSpPr>
        <dsp:cNvPr id="0" name=""/>
        <dsp:cNvSpPr/>
      </dsp:nvSpPr>
      <dsp:spPr>
        <a:xfrm>
          <a:off x="1106987" y="1943725"/>
          <a:ext cx="1231174" cy="106511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Determining the relevance</a:t>
          </a:r>
        </a:p>
      </dsp:txBody>
      <dsp:txXfrm>
        <a:off x="1311019" y="2120236"/>
        <a:ext cx="823110" cy="712088"/>
      </dsp:txXfrm>
    </dsp:sp>
    <dsp:sp modelId="{D73C8551-1074-473F-A723-FB302E2D3835}">
      <dsp:nvSpPr>
        <dsp:cNvPr id="0" name=""/>
        <dsp:cNvSpPr/>
      </dsp:nvSpPr>
      <dsp:spPr>
        <a:xfrm>
          <a:off x="1106987" y="653648"/>
          <a:ext cx="1231174" cy="106511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Curiosity</a:t>
          </a:r>
        </a:p>
      </dsp:txBody>
      <dsp:txXfrm>
        <a:off x="1311019" y="830159"/>
        <a:ext cx="823110" cy="71208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5E324-86F2-4B61-8EF1-820CC552C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13</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Kozlov</dc:creator>
  <cp:keywords/>
  <dc:description/>
  <cp:lastModifiedBy>Vadim Kozlov</cp:lastModifiedBy>
  <cp:revision>48</cp:revision>
  <dcterms:created xsi:type="dcterms:W3CDTF">2018-04-30T12:31:00Z</dcterms:created>
  <dcterms:modified xsi:type="dcterms:W3CDTF">2018-05-04T10:00:00Z</dcterms:modified>
</cp:coreProperties>
</file>