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95657" w14:textId="7CF4B36D" w:rsidR="00B03171" w:rsidRDefault="00F7194F" w:rsidP="00127AE5">
      <w:pPr>
        <w:jc w:val="right"/>
        <w:rPr>
          <w:b/>
          <w:bCs/>
          <w:sz w:val="40"/>
          <w:szCs w:val="36"/>
          <w:lang w:val="en-US"/>
        </w:rPr>
      </w:pPr>
      <w:r w:rsidRPr="00A406E5">
        <w:rPr>
          <w:rFonts w:ascii="Arial" w:hAnsi="Arial" w:cs="Arial"/>
          <w:noProof/>
        </w:rPr>
        <w:drawing>
          <wp:anchor distT="0" distB="0" distL="114300" distR="114300" simplePos="0" relativeHeight="251659264" behindDoc="0" locked="0" layoutInCell="1" allowOverlap="1" wp14:anchorId="4CB9AD4F" wp14:editId="707210E1">
            <wp:simplePos x="0" y="0"/>
            <wp:positionH relativeFrom="margin">
              <wp:posOffset>228600</wp:posOffset>
            </wp:positionH>
            <wp:positionV relativeFrom="paragraph">
              <wp:posOffset>0</wp:posOffset>
            </wp:positionV>
            <wp:extent cx="3451860" cy="9144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45186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D90022" w14:textId="60F6F3D2" w:rsidR="00B03171" w:rsidRDefault="00B03171" w:rsidP="00326E31">
      <w:pPr>
        <w:jc w:val="center"/>
        <w:rPr>
          <w:b/>
          <w:bCs/>
          <w:sz w:val="40"/>
          <w:szCs w:val="36"/>
          <w:lang w:val="en-US"/>
        </w:rPr>
      </w:pPr>
    </w:p>
    <w:p w14:paraId="5F44A28C" w14:textId="50B4C0F6" w:rsidR="003526C3" w:rsidRPr="00A11322" w:rsidRDefault="00A11322" w:rsidP="00326E31">
      <w:pPr>
        <w:jc w:val="center"/>
        <w:rPr>
          <w:rFonts w:cs="Times New Roman"/>
          <w:b/>
          <w:bCs/>
          <w:sz w:val="48"/>
          <w:szCs w:val="48"/>
          <w:lang w:val="en-US"/>
        </w:rPr>
      </w:pPr>
      <w:r w:rsidRPr="00A11322">
        <w:rPr>
          <w:rFonts w:cs="Times New Roman"/>
          <w:b/>
          <w:bCs/>
          <w:color w:val="4D5156"/>
          <w:sz w:val="48"/>
          <w:szCs w:val="48"/>
          <w:shd w:val="clear" w:color="auto" w:fill="FFFFFF"/>
        </w:rPr>
        <w:t>Master of Business Administration</w:t>
      </w:r>
    </w:p>
    <w:p w14:paraId="74C0C6F3" w14:textId="1CC75117" w:rsidR="00127AE5" w:rsidRPr="00551D95" w:rsidRDefault="00E137DD" w:rsidP="00326E31">
      <w:pPr>
        <w:jc w:val="center"/>
        <w:rPr>
          <w:b/>
          <w:bCs/>
          <w:sz w:val="44"/>
          <w:szCs w:val="40"/>
          <w:lang w:val="en-US"/>
        </w:rPr>
      </w:pPr>
      <w:r w:rsidRPr="00551D95">
        <w:rPr>
          <w:b/>
          <w:bCs/>
          <w:sz w:val="44"/>
          <w:szCs w:val="40"/>
        </w:rPr>
        <w:t>International Business</w:t>
      </w:r>
    </w:p>
    <w:p w14:paraId="3356FEAB" w14:textId="77777777" w:rsidR="00B03171" w:rsidRDefault="00B03171" w:rsidP="00326E31">
      <w:pPr>
        <w:jc w:val="center"/>
        <w:rPr>
          <w:b/>
          <w:bCs/>
          <w:sz w:val="40"/>
          <w:szCs w:val="36"/>
          <w:lang w:val="en-US"/>
        </w:rPr>
      </w:pPr>
    </w:p>
    <w:p w14:paraId="733ACBC0" w14:textId="08F33A75" w:rsidR="00F1397A" w:rsidRPr="00326E31" w:rsidRDefault="00B2738B" w:rsidP="00E137DD">
      <w:pPr>
        <w:jc w:val="left"/>
        <w:rPr>
          <w:b/>
          <w:bCs/>
          <w:sz w:val="40"/>
          <w:szCs w:val="40"/>
        </w:rPr>
      </w:pPr>
      <w:r w:rsidRPr="00326E31">
        <w:rPr>
          <w:b/>
          <w:bCs/>
          <w:sz w:val="40"/>
          <w:szCs w:val="36"/>
          <w:lang w:val="en-US"/>
        </w:rPr>
        <w:t xml:space="preserve">Module </w:t>
      </w:r>
      <w:r w:rsidR="00E137DD">
        <w:rPr>
          <w:b/>
          <w:bCs/>
          <w:sz w:val="40"/>
          <w:szCs w:val="36"/>
          <w:lang w:val="en-US"/>
        </w:rPr>
        <w:t>code</w:t>
      </w:r>
      <w:r w:rsidRPr="00326E31">
        <w:rPr>
          <w:b/>
          <w:bCs/>
          <w:sz w:val="40"/>
          <w:szCs w:val="36"/>
          <w:lang w:val="en-US"/>
        </w:rPr>
        <w:t>:</w:t>
      </w:r>
      <w:r w:rsidR="00326E31">
        <w:rPr>
          <w:b/>
          <w:bCs/>
          <w:sz w:val="40"/>
          <w:szCs w:val="36"/>
          <w:lang w:val="en-US"/>
        </w:rPr>
        <w:t xml:space="preserve"> </w:t>
      </w:r>
      <w:r w:rsidR="006C7E6A">
        <w:rPr>
          <w:b/>
          <w:bCs/>
          <w:sz w:val="40"/>
          <w:szCs w:val="36"/>
          <w:lang w:val="en-US"/>
        </w:rPr>
        <w:t xml:space="preserve">        </w:t>
      </w:r>
      <w:r w:rsidR="00326E31" w:rsidRPr="00326E31">
        <w:rPr>
          <w:b/>
          <w:bCs/>
          <w:sz w:val="40"/>
          <w:szCs w:val="40"/>
        </w:rPr>
        <w:t>LCMB7014</w:t>
      </w:r>
    </w:p>
    <w:p w14:paraId="4AB79944" w14:textId="3BAF930F" w:rsidR="00757EC8" w:rsidRDefault="00B2738B" w:rsidP="00E137DD">
      <w:pPr>
        <w:jc w:val="left"/>
        <w:rPr>
          <w:b/>
          <w:bCs/>
          <w:sz w:val="40"/>
          <w:szCs w:val="36"/>
          <w:lang w:val="en-US"/>
        </w:rPr>
      </w:pPr>
      <w:r w:rsidRPr="00326E31">
        <w:rPr>
          <w:b/>
          <w:bCs/>
          <w:sz w:val="40"/>
          <w:szCs w:val="36"/>
          <w:lang w:val="en-US"/>
        </w:rPr>
        <w:t xml:space="preserve">Assignment title: </w:t>
      </w:r>
      <w:r w:rsidR="00551D95">
        <w:rPr>
          <w:b/>
          <w:bCs/>
          <w:sz w:val="40"/>
          <w:szCs w:val="36"/>
          <w:lang w:val="en-US"/>
        </w:rPr>
        <w:t xml:space="preserve"> </w:t>
      </w:r>
      <w:r w:rsidRPr="00326E31">
        <w:rPr>
          <w:b/>
          <w:bCs/>
          <w:sz w:val="40"/>
          <w:szCs w:val="36"/>
          <w:lang w:val="en-US"/>
        </w:rPr>
        <w:t xml:space="preserve">Internationalization strategy of </w:t>
      </w:r>
      <w:r w:rsidR="00E137DD">
        <w:rPr>
          <w:b/>
          <w:bCs/>
          <w:sz w:val="40"/>
          <w:szCs w:val="36"/>
          <w:lang w:val="en-US"/>
        </w:rPr>
        <w:t xml:space="preserve">     </w:t>
      </w:r>
      <w:r w:rsidRPr="00326E31">
        <w:rPr>
          <w:b/>
          <w:bCs/>
          <w:sz w:val="40"/>
          <w:szCs w:val="36"/>
          <w:lang w:val="en-US"/>
        </w:rPr>
        <w:t>Toyota in the China market</w:t>
      </w:r>
    </w:p>
    <w:p w14:paraId="3FAE529C" w14:textId="1FEA50CF" w:rsidR="00E137DD" w:rsidRDefault="00E137DD" w:rsidP="00E137DD">
      <w:pPr>
        <w:jc w:val="left"/>
        <w:rPr>
          <w:b/>
          <w:bCs/>
          <w:sz w:val="40"/>
          <w:szCs w:val="36"/>
          <w:lang w:val="en-US"/>
        </w:rPr>
      </w:pPr>
      <w:r>
        <w:rPr>
          <w:b/>
          <w:bCs/>
          <w:sz w:val="40"/>
          <w:szCs w:val="36"/>
          <w:lang w:val="en-US"/>
        </w:rPr>
        <w:t xml:space="preserve">Name – </w:t>
      </w:r>
      <w:r w:rsidR="006C7E6A">
        <w:rPr>
          <w:b/>
          <w:bCs/>
          <w:sz w:val="40"/>
          <w:szCs w:val="36"/>
          <w:lang w:val="en-US"/>
        </w:rPr>
        <w:t xml:space="preserve">               </w:t>
      </w:r>
      <w:r>
        <w:rPr>
          <w:b/>
          <w:bCs/>
          <w:sz w:val="40"/>
          <w:szCs w:val="36"/>
          <w:lang w:val="en-US"/>
        </w:rPr>
        <w:t>Nayankumar Bipinbhai Patel</w:t>
      </w:r>
    </w:p>
    <w:p w14:paraId="01C83DCA" w14:textId="7BAA25D2" w:rsidR="00E137DD" w:rsidRDefault="00E137DD" w:rsidP="00E137DD">
      <w:pPr>
        <w:jc w:val="left"/>
        <w:rPr>
          <w:b/>
          <w:bCs/>
          <w:sz w:val="40"/>
          <w:szCs w:val="36"/>
          <w:lang w:val="en-US"/>
        </w:rPr>
      </w:pPr>
      <w:r>
        <w:rPr>
          <w:b/>
          <w:bCs/>
          <w:sz w:val="40"/>
          <w:szCs w:val="36"/>
          <w:lang w:val="en-US"/>
        </w:rPr>
        <w:t>Student I’d –</w:t>
      </w:r>
      <w:r w:rsidR="006C7E6A">
        <w:rPr>
          <w:b/>
          <w:bCs/>
          <w:sz w:val="40"/>
          <w:szCs w:val="36"/>
          <w:lang w:val="en-US"/>
        </w:rPr>
        <w:t xml:space="preserve">     </w:t>
      </w:r>
      <w:r>
        <w:rPr>
          <w:b/>
          <w:bCs/>
          <w:sz w:val="40"/>
          <w:szCs w:val="36"/>
          <w:lang w:val="en-US"/>
        </w:rPr>
        <w:t xml:space="preserve"> 2243076</w:t>
      </w:r>
    </w:p>
    <w:p w14:paraId="54F9E23F" w14:textId="05582E41" w:rsidR="00E137DD" w:rsidRDefault="00E137DD" w:rsidP="00E137DD">
      <w:pPr>
        <w:jc w:val="left"/>
        <w:rPr>
          <w:b/>
          <w:bCs/>
          <w:sz w:val="40"/>
          <w:szCs w:val="36"/>
          <w:lang w:val="en-US"/>
        </w:rPr>
      </w:pPr>
      <w:r>
        <w:rPr>
          <w:b/>
          <w:bCs/>
          <w:sz w:val="40"/>
          <w:szCs w:val="36"/>
          <w:lang w:val="en-US"/>
        </w:rPr>
        <w:t xml:space="preserve">Lecturer </w:t>
      </w:r>
      <w:r w:rsidR="00031161">
        <w:rPr>
          <w:b/>
          <w:bCs/>
          <w:sz w:val="40"/>
          <w:szCs w:val="36"/>
          <w:lang w:val="en-US"/>
        </w:rPr>
        <w:t>–</w:t>
      </w:r>
      <w:r>
        <w:rPr>
          <w:b/>
          <w:bCs/>
          <w:sz w:val="40"/>
          <w:szCs w:val="36"/>
          <w:lang w:val="en-US"/>
        </w:rPr>
        <w:t xml:space="preserve"> </w:t>
      </w:r>
      <w:r w:rsidR="006C7E6A">
        <w:rPr>
          <w:b/>
          <w:bCs/>
          <w:sz w:val="40"/>
          <w:szCs w:val="36"/>
          <w:lang w:val="en-US"/>
        </w:rPr>
        <w:t xml:space="preserve">         </w:t>
      </w:r>
      <w:r w:rsidR="00031161">
        <w:rPr>
          <w:b/>
          <w:bCs/>
          <w:sz w:val="40"/>
          <w:szCs w:val="36"/>
          <w:lang w:val="en-US"/>
        </w:rPr>
        <w:t>Dr Liyanage Sampath Rodrigo</w:t>
      </w:r>
    </w:p>
    <w:p w14:paraId="5189E612" w14:textId="77777777" w:rsidR="00757EC8" w:rsidRDefault="00757EC8" w:rsidP="00E137DD">
      <w:pPr>
        <w:spacing w:before="0" w:after="160" w:line="259" w:lineRule="auto"/>
        <w:jc w:val="left"/>
        <w:rPr>
          <w:b/>
          <w:bCs/>
          <w:sz w:val="40"/>
          <w:szCs w:val="36"/>
          <w:lang w:val="en-US"/>
        </w:rPr>
      </w:pPr>
      <w:r>
        <w:rPr>
          <w:b/>
          <w:bCs/>
          <w:sz w:val="40"/>
          <w:szCs w:val="36"/>
          <w:lang w:val="en-US"/>
        </w:rPr>
        <w:br w:type="page"/>
      </w:r>
    </w:p>
    <w:p w14:paraId="11F5C20C" w14:textId="0A02B34B" w:rsidR="006A3B11" w:rsidRPr="00551D95" w:rsidRDefault="006A3B11" w:rsidP="00E137DD">
      <w:pPr>
        <w:spacing w:before="0" w:after="160" w:line="259" w:lineRule="auto"/>
        <w:jc w:val="left"/>
        <w:rPr>
          <w:b/>
          <w:bCs/>
          <w:color w:val="auto"/>
          <w:sz w:val="32"/>
          <w:szCs w:val="28"/>
          <w:lang w:val="en-US"/>
        </w:rPr>
      </w:pPr>
      <w:r w:rsidRPr="00551D95">
        <w:rPr>
          <w:b/>
          <w:bCs/>
          <w:color w:val="auto"/>
          <w:sz w:val="32"/>
          <w:szCs w:val="28"/>
          <w:lang w:val="en-US"/>
        </w:rPr>
        <w:lastRenderedPageBreak/>
        <w:t>Executive</w:t>
      </w:r>
      <w:r w:rsidR="00C027AD" w:rsidRPr="00551D95">
        <w:rPr>
          <w:b/>
          <w:bCs/>
          <w:color w:val="auto"/>
          <w:sz w:val="32"/>
          <w:szCs w:val="28"/>
          <w:lang w:val="en-US"/>
        </w:rPr>
        <w:t xml:space="preserve"> summ</w:t>
      </w:r>
      <w:r w:rsidRPr="00551D95">
        <w:rPr>
          <w:b/>
          <w:bCs/>
          <w:color w:val="auto"/>
          <w:sz w:val="32"/>
          <w:szCs w:val="28"/>
          <w:lang w:val="en-US"/>
        </w:rPr>
        <w:t>a</w:t>
      </w:r>
      <w:r w:rsidR="00C027AD" w:rsidRPr="00551D95">
        <w:rPr>
          <w:b/>
          <w:bCs/>
          <w:color w:val="auto"/>
          <w:sz w:val="32"/>
          <w:szCs w:val="28"/>
          <w:lang w:val="en-US"/>
        </w:rPr>
        <w:t xml:space="preserve">ry </w:t>
      </w:r>
    </w:p>
    <w:p w14:paraId="369874CD" w14:textId="7E7478FE" w:rsidR="00A71F70" w:rsidRPr="00551D95" w:rsidRDefault="00C04733" w:rsidP="006B04BE">
      <w:pPr>
        <w:rPr>
          <w:rFonts w:eastAsia="Times New Roman" w:cs="Times New Roman"/>
          <w:color w:val="auto"/>
          <w:szCs w:val="24"/>
          <w:lang w:eastAsia="en-IN"/>
        </w:rPr>
      </w:pPr>
      <w:r w:rsidRPr="00551D95">
        <w:rPr>
          <w:color w:val="auto"/>
        </w:rPr>
        <w:t xml:space="preserve">The internationalization strategy of a business is generally considered as the expansion approach of a business in terms of import and export. This report will discuss the internationalization strategy of Toyota, which is one of the leading automobile companies in Japan. In the global market, Toyota is popular for being a good corporate citizen, and so it is trusted by all of its stakeholders. This allowed the business to expand its operation in financial services providing also. </w:t>
      </w:r>
      <w:r w:rsidR="00CA2041" w:rsidRPr="00551D95">
        <w:rPr>
          <w:color w:val="auto"/>
        </w:rPr>
        <w:t>The entry strategy of Toyota in the Chinese auto market is quite successful, and they are known for establishing a more aggressive goal.</w:t>
      </w:r>
      <w:r w:rsidR="00A71F70" w:rsidRPr="00551D95">
        <w:rPr>
          <w:color w:val="auto"/>
        </w:rPr>
        <w:t xml:space="preserve"> </w:t>
      </w:r>
      <w:r w:rsidR="00A71F70" w:rsidRPr="00551D95">
        <w:rPr>
          <w:rFonts w:eastAsia="Times New Roman" w:cs="Times New Roman"/>
          <w:color w:val="auto"/>
          <w:szCs w:val="24"/>
          <w:lang w:eastAsia="en-IN"/>
        </w:rPr>
        <w:t>Operating</w:t>
      </w:r>
      <w:r w:rsidR="00A71F70" w:rsidRPr="00551D95">
        <w:rPr>
          <w:rFonts w:eastAsia="Times New Roman" w:cs="Times New Roman"/>
          <w:color w:val="auto"/>
          <w:szCs w:val="24"/>
          <w:lang w:eastAsia="en-IN"/>
        </w:rPr>
        <w:br/>
        <w:t>business in foreign location requires a proper internationalisation approach.</w:t>
      </w:r>
      <w:r w:rsidR="00A71F70" w:rsidRPr="00551D95">
        <w:rPr>
          <w:rFonts w:eastAsia="Times New Roman" w:cs="Times New Roman"/>
          <w:color w:val="auto"/>
          <w:szCs w:val="24"/>
          <w:lang w:eastAsia="en-IN"/>
        </w:rPr>
        <w:br/>
        <w:t>The leader of Toyota company has been preferring polycentric approach. Through</w:t>
      </w:r>
      <w:r w:rsidR="00A71F70" w:rsidRPr="00551D95">
        <w:rPr>
          <w:rFonts w:eastAsia="Times New Roman" w:cs="Times New Roman"/>
          <w:color w:val="auto"/>
          <w:szCs w:val="24"/>
          <w:lang w:eastAsia="en-IN"/>
        </w:rPr>
        <w:br/>
        <w:t>thus approach it is better to maintain the balance between two countries. Pestle</w:t>
      </w:r>
      <w:r w:rsidR="00A71F70" w:rsidRPr="00551D95">
        <w:rPr>
          <w:rFonts w:eastAsia="Times New Roman" w:cs="Times New Roman"/>
          <w:color w:val="auto"/>
          <w:szCs w:val="24"/>
          <w:lang w:eastAsia="en-IN"/>
        </w:rPr>
        <w:br/>
        <w:t>analyse help to understand the external business scenario in China.  Through fombrun IHRM strategy</w:t>
      </w:r>
      <w:r w:rsidR="006B04BE" w:rsidRPr="00551D95">
        <w:rPr>
          <w:rFonts w:eastAsia="Times New Roman" w:cs="Times New Roman"/>
          <w:color w:val="auto"/>
          <w:szCs w:val="24"/>
          <w:lang w:eastAsia="en-IN"/>
        </w:rPr>
        <w:t xml:space="preserve"> </w:t>
      </w:r>
      <w:r w:rsidR="00A71F70" w:rsidRPr="00551D95">
        <w:rPr>
          <w:rFonts w:eastAsia="Times New Roman" w:cs="Times New Roman"/>
          <w:color w:val="auto"/>
          <w:szCs w:val="24"/>
          <w:lang w:eastAsia="en-IN"/>
        </w:rPr>
        <w:t>company has been</w:t>
      </w:r>
      <w:r w:rsidR="006B04BE" w:rsidRPr="00551D95">
        <w:rPr>
          <w:rFonts w:eastAsia="Times New Roman" w:cs="Times New Roman"/>
          <w:color w:val="auto"/>
          <w:szCs w:val="24"/>
          <w:lang w:eastAsia="en-IN"/>
        </w:rPr>
        <w:t xml:space="preserve"> </w:t>
      </w:r>
      <w:r w:rsidR="00A71F70" w:rsidRPr="00551D95">
        <w:rPr>
          <w:rFonts w:eastAsia="Times New Roman" w:cs="Times New Roman"/>
          <w:color w:val="auto"/>
          <w:szCs w:val="24"/>
          <w:lang w:eastAsia="en-IN"/>
        </w:rPr>
        <w:t>localised their market strategy in China.</w:t>
      </w:r>
      <w:r w:rsidR="006B04BE" w:rsidRPr="00551D95">
        <w:rPr>
          <w:rFonts w:eastAsia="Times New Roman" w:cs="Times New Roman"/>
          <w:color w:val="auto"/>
          <w:szCs w:val="24"/>
          <w:lang w:eastAsia="en-IN"/>
        </w:rPr>
        <w:t xml:space="preserve"> </w:t>
      </w:r>
    </w:p>
    <w:p w14:paraId="2FE224B7" w14:textId="11C5AF59" w:rsidR="00CA2041" w:rsidRPr="00A71F70" w:rsidRDefault="00CA2041" w:rsidP="00CA2041">
      <w:pPr>
        <w:rPr>
          <w:color w:val="FF0000"/>
          <w:lang w:val="en-US"/>
        </w:rPr>
      </w:pPr>
      <w:r w:rsidRPr="00A71F70">
        <w:rPr>
          <w:color w:val="FF0000"/>
        </w:rPr>
        <w:t xml:space="preserve">     </w:t>
      </w:r>
    </w:p>
    <w:p w14:paraId="61FB3010" w14:textId="11A75993" w:rsidR="00031161" w:rsidRPr="00C04733" w:rsidRDefault="006A3B11" w:rsidP="00E137DD">
      <w:pPr>
        <w:spacing w:before="0" w:after="160" w:line="259" w:lineRule="auto"/>
        <w:jc w:val="left"/>
        <w:rPr>
          <w:b/>
          <w:bCs/>
          <w:color w:val="FF0000"/>
          <w:sz w:val="40"/>
          <w:szCs w:val="36"/>
          <w:lang w:val="en-US"/>
        </w:rPr>
      </w:pPr>
      <w:r>
        <w:rPr>
          <w:b/>
          <w:bCs/>
          <w:color w:val="FF0000"/>
          <w:sz w:val="40"/>
          <w:szCs w:val="36"/>
          <w:lang w:val="en-US"/>
        </w:rPr>
        <w:br w:type="page"/>
      </w:r>
    </w:p>
    <w:p w14:paraId="666A0C0A" w14:textId="77777777" w:rsidR="00031161" w:rsidRDefault="00031161" w:rsidP="00E137DD">
      <w:pPr>
        <w:spacing w:before="0" w:after="160" w:line="259" w:lineRule="auto"/>
        <w:jc w:val="left"/>
        <w:rPr>
          <w:b/>
          <w:bCs/>
          <w:sz w:val="40"/>
          <w:szCs w:val="36"/>
          <w:lang w:val="en-US"/>
        </w:rPr>
      </w:pPr>
    </w:p>
    <w:sdt>
      <w:sdtPr>
        <w:rPr>
          <w:rFonts w:ascii="Times New Roman" w:eastAsiaTheme="minorHAnsi" w:hAnsi="Times New Roman" w:cstheme="minorBidi"/>
          <w:color w:val="000000" w:themeColor="text1"/>
          <w:sz w:val="24"/>
          <w:szCs w:val="22"/>
          <w:lang w:val="en-IN"/>
        </w:rPr>
        <w:id w:val="1900023116"/>
        <w:docPartObj>
          <w:docPartGallery w:val="Table of Contents"/>
          <w:docPartUnique/>
        </w:docPartObj>
      </w:sdtPr>
      <w:sdtEndPr>
        <w:rPr>
          <w:b/>
          <w:bCs/>
          <w:noProof/>
        </w:rPr>
      </w:sdtEndPr>
      <w:sdtContent>
        <w:p w14:paraId="416E2608" w14:textId="06C1171F" w:rsidR="00757EC8" w:rsidRPr="00757EC8" w:rsidRDefault="00757EC8" w:rsidP="00757EC8">
          <w:pPr>
            <w:pStyle w:val="TOCHeading"/>
            <w:jc w:val="center"/>
            <w:rPr>
              <w:rFonts w:ascii="Times New Roman" w:hAnsi="Times New Roman" w:cs="Times New Roman"/>
              <w:b/>
              <w:bCs/>
              <w:color w:val="000000" w:themeColor="text1"/>
              <w:sz w:val="28"/>
              <w:szCs w:val="28"/>
            </w:rPr>
          </w:pPr>
          <w:r w:rsidRPr="00757EC8">
            <w:rPr>
              <w:rFonts w:ascii="Times New Roman" w:hAnsi="Times New Roman" w:cs="Times New Roman"/>
              <w:b/>
              <w:bCs/>
              <w:color w:val="000000" w:themeColor="text1"/>
              <w:sz w:val="28"/>
              <w:szCs w:val="28"/>
            </w:rPr>
            <w:t>Table of Contents</w:t>
          </w:r>
        </w:p>
        <w:p w14:paraId="6DEA7733" w14:textId="12C9B958" w:rsidR="00CB2742" w:rsidRDefault="00757EC8">
          <w:pPr>
            <w:pStyle w:val="TOC1"/>
            <w:tabs>
              <w:tab w:val="right" w:leader="dot" w:pos="9016"/>
            </w:tabs>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hyperlink w:anchor="_Toc150966933" w:history="1">
            <w:r w:rsidR="00CB2742" w:rsidRPr="00CF34AD">
              <w:rPr>
                <w:rStyle w:val="Hyperlink"/>
                <w:noProof/>
                <w:lang w:val="en-US"/>
              </w:rPr>
              <w:t>1. Introduction</w:t>
            </w:r>
            <w:r w:rsidR="00CB2742">
              <w:rPr>
                <w:noProof/>
                <w:webHidden/>
              </w:rPr>
              <w:tab/>
            </w:r>
            <w:r w:rsidR="00CB2742">
              <w:rPr>
                <w:noProof/>
                <w:webHidden/>
              </w:rPr>
              <w:fldChar w:fldCharType="begin"/>
            </w:r>
            <w:r w:rsidR="00CB2742">
              <w:rPr>
                <w:noProof/>
                <w:webHidden/>
              </w:rPr>
              <w:instrText xml:space="preserve"> PAGEREF _Toc150966933 \h </w:instrText>
            </w:r>
            <w:r w:rsidR="00CB2742">
              <w:rPr>
                <w:noProof/>
                <w:webHidden/>
              </w:rPr>
            </w:r>
            <w:r w:rsidR="00CB2742">
              <w:rPr>
                <w:noProof/>
                <w:webHidden/>
              </w:rPr>
              <w:fldChar w:fldCharType="separate"/>
            </w:r>
            <w:r w:rsidR="00CB2742">
              <w:rPr>
                <w:noProof/>
                <w:webHidden/>
              </w:rPr>
              <w:t>5</w:t>
            </w:r>
            <w:r w:rsidR="00CB2742">
              <w:rPr>
                <w:noProof/>
                <w:webHidden/>
              </w:rPr>
              <w:fldChar w:fldCharType="end"/>
            </w:r>
          </w:hyperlink>
        </w:p>
        <w:p w14:paraId="56EBCC66" w14:textId="5EC8B9A6" w:rsidR="00CB2742" w:rsidRDefault="00000000">
          <w:pPr>
            <w:pStyle w:val="TOC1"/>
            <w:tabs>
              <w:tab w:val="right" w:leader="dot" w:pos="9016"/>
            </w:tabs>
            <w:rPr>
              <w:rFonts w:asciiTheme="minorHAnsi" w:eastAsiaTheme="minorEastAsia" w:hAnsiTheme="minorHAnsi"/>
              <w:noProof/>
              <w:color w:val="auto"/>
              <w:sz w:val="22"/>
              <w:lang w:eastAsia="en-IN"/>
            </w:rPr>
          </w:pPr>
          <w:hyperlink w:anchor="_Toc150966934" w:history="1">
            <w:r w:rsidR="00CB2742" w:rsidRPr="00CF34AD">
              <w:rPr>
                <w:rStyle w:val="Hyperlink"/>
                <w:noProof/>
                <w:lang w:val="en-US"/>
              </w:rPr>
              <w:t>2. Background analysis</w:t>
            </w:r>
            <w:r w:rsidR="00CB2742">
              <w:rPr>
                <w:noProof/>
                <w:webHidden/>
              </w:rPr>
              <w:tab/>
            </w:r>
            <w:r w:rsidR="00CB2742">
              <w:rPr>
                <w:noProof/>
                <w:webHidden/>
              </w:rPr>
              <w:fldChar w:fldCharType="begin"/>
            </w:r>
            <w:r w:rsidR="00CB2742">
              <w:rPr>
                <w:noProof/>
                <w:webHidden/>
              </w:rPr>
              <w:instrText xml:space="preserve"> PAGEREF _Toc150966934 \h </w:instrText>
            </w:r>
            <w:r w:rsidR="00CB2742">
              <w:rPr>
                <w:noProof/>
                <w:webHidden/>
              </w:rPr>
            </w:r>
            <w:r w:rsidR="00CB2742">
              <w:rPr>
                <w:noProof/>
                <w:webHidden/>
              </w:rPr>
              <w:fldChar w:fldCharType="separate"/>
            </w:r>
            <w:r w:rsidR="00CB2742">
              <w:rPr>
                <w:noProof/>
                <w:webHidden/>
              </w:rPr>
              <w:t>5</w:t>
            </w:r>
            <w:r w:rsidR="00CB2742">
              <w:rPr>
                <w:noProof/>
                <w:webHidden/>
              </w:rPr>
              <w:fldChar w:fldCharType="end"/>
            </w:r>
          </w:hyperlink>
        </w:p>
        <w:p w14:paraId="2F0D3C0C" w14:textId="594F4384"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35" w:history="1">
            <w:r w:rsidR="00CB2742" w:rsidRPr="00CF34AD">
              <w:rPr>
                <w:rStyle w:val="Hyperlink"/>
                <w:noProof/>
                <w:lang w:val="en-US"/>
              </w:rPr>
              <w:t>2.1 Overview of Toyota company</w:t>
            </w:r>
            <w:r w:rsidR="00CB2742">
              <w:rPr>
                <w:noProof/>
                <w:webHidden/>
              </w:rPr>
              <w:tab/>
            </w:r>
            <w:r w:rsidR="00CB2742">
              <w:rPr>
                <w:noProof/>
                <w:webHidden/>
              </w:rPr>
              <w:fldChar w:fldCharType="begin"/>
            </w:r>
            <w:r w:rsidR="00CB2742">
              <w:rPr>
                <w:noProof/>
                <w:webHidden/>
              </w:rPr>
              <w:instrText xml:space="preserve"> PAGEREF _Toc150966935 \h </w:instrText>
            </w:r>
            <w:r w:rsidR="00CB2742">
              <w:rPr>
                <w:noProof/>
                <w:webHidden/>
              </w:rPr>
            </w:r>
            <w:r w:rsidR="00CB2742">
              <w:rPr>
                <w:noProof/>
                <w:webHidden/>
              </w:rPr>
              <w:fldChar w:fldCharType="separate"/>
            </w:r>
            <w:r w:rsidR="00CB2742">
              <w:rPr>
                <w:noProof/>
                <w:webHidden/>
              </w:rPr>
              <w:t>5</w:t>
            </w:r>
            <w:r w:rsidR="00CB2742">
              <w:rPr>
                <w:noProof/>
                <w:webHidden/>
              </w:rPr>
              <w:fldChar w:fldCharType="end"/>
            </w:r>
          </w:hyperlink>
        </w:p>
        <w:p w14:paraId="29C56DC8" w14:textId="5AF984E0"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36" w:history="1">
            <w:r w:rsidR="00CB2742" w:rsidRPr="00CF34AD">
              <w:rPr>
                <w:rStyle w:val="Hyperlink"/>
                <w:noProof/>
                <w:lang w:val="en-US"/>
              </w:rPr>
              <w:t>2.2 Operating history of this automobile company</w:t>
            </w:r>
            <w:r w:rsidR="00CB2742">
              <w:rPr>
                <w:noProof/>
                <w:webHidden/>
              </w:rPr>
              <w:tab/>
            </w:r>
            <w:r w:rsidR="00CB2742">
              <w:rPr>
                <w:noProof/>
                <w:webHidden/>
              </w:rPr>
              <w:fldChar w:fldCharType="begin"/>
            </w:r>
            <w:r w:rsidR="00CB2742">
              <w:rPr>
                <w:noProof/>
                <w:webHidden/>
              </w:rPr>
              <w:instrText xml:space="preserve"> PAGEREF _Toc150966936 \h </w:instrText>
            </w:r>
            <w:r w:rsidR="00CB2742">
              <w:rPr>
                <w:noProof/>
                <w:webHidden/>
              </w:rPr>
            </w:r>
            <w:r w:rsidR="00CB2742">
              <w:rPr>
                <w:noProof/>
                <w:webHidden/>
              </w:rPr>
              <w:fldChar w:fldCharType="separate"/>
            </w:r>
            <w:r w:rsidR="00CB2742">
              <w:rPr>
                <w:noProof/>
                <w:webHidden/>
              </w:rPr>
              <w:t>6</w:t>
            </w:r>
            <w:r w:rsidR="00CB2742">
              <w:rPr>
                <w:noProof/>
                <w:webHidden/>
              </w:rPr>
              <w:fldChar w:fldCharType="end"/>
            </w:r>
          </w:hyperlink>
        </w:p>
        <w:p w14:paraId="161147D5" w14:textId="22191BEC"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37" w:history="1">
            <w:r w:rsidR="00CB2742" w:rsidRPr="00CF34AD">
              <w:rPr>
                <w:rStyle w:val="Hyperlink"/>
                <w:noProof/>
                <w:lang w:val="en-US"/>
              </w:rPr>
              <w:t>2.3 Internationalization journey of Toyota</w:t>
            </w:r>
            <w:r w:rsidR="00CB2742">
              <w:rPr>
                <w:noProof/>
                <w:webHidden/>
              </w:rPr>
              <w:tab/>
            </w:r>
            <w:r w:rsidR="00CB2742">
              <w:rPr>
                <w:noProof/>
                <w:webHidden/>
              </w:rPr>
              <w:fldChar w:fldCharType="begin"/>
            </w:r>
            <w:r w:rsidR="00CB2742">
              <w:rPr>
                <w:noProof/>
                <w:webHidden/>
              </w:rPr>
              <w:instrText xml:space="preserve"> PAGEREF _Toc150966937 \h </w:instrText>
            </w:r>
            <w:r w:rsidR="00CB2742">
              <w:rPr>
                <w:noProof/>
                <w:webHidden/>
              </w:rPr>
            </w:r>
            <w:r w:rsidR="00CB2742">
              <w:rPr>
                <w:noProof/>
                <w:webHidden/>
              </w:rPr>
              <w:fldChar w:fldCharType="separate"/>
            </w:r>
            <w:r w:rsidR="00CB2742">
              <w:rPr>
                <w:noProof/>
                <w:webHidden/>
              </w:rPr>
              <w:t>7</w:t>
            </w:r>
            <w:r w:rsidR="00CB2742">
              <w:rPr>
                <w:noProof/>
                <w:webHidden/>
              </w:rPr>
              <w:fldChar w:fldCharType="end"/>
            </w:r>
          </w:hyperlink>
        </w:p>
        <w:p w14:paraId="2FFD765E" w14:textId="4BB42A75"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38" w:history="1">
            <w:r w:rsidR="00CB2742" w:rsidRPr="00CF34AD">
              <w:rPr>
                <w:rStyle w:val="Hyperlink"/>
                <w:noProof/>
              </w:rPr>
              <w:t>Value chain analysis for China</w:t>
            </w:r>
            <w:r w:rsidR="00CB2742">
              <w:rPr>
                <w:noProof/>
                <w:webHidden/>
              </w:rPr>
              <w:tab/>
            </w:r>
            <w:r w:rsidR="00CB2742">
              <w:rPr>
                <w:noProof/>
                <w:webHidden/>
              </w:rPr>
              <w:fldChar w:fldCharType="begin"/>
            </w:r>
            <w:r w:rsidR="00CB2742">
              <w:rPr>
                <w:noProof/>
                <w:webHidden/>
              </w:rPr>
              <w:instrText xml:space="preserve"> PAGEREF _Toc150966938 \h </w:instrText>
            </w:r>
            <w:r w:rsidR="00CB2742">
              <w:rPr>
                <w:noProof/>
                <w:webHidden/>
              </w:rPr>
            </w:r>
            <w:r w:rsidR="00CB2742">
              <w:rPr>
                <w:noProof/>
                <w:webHidden/>
              </w:rPr>
              <w:fldChar w:fldCharType="separate"/>
            </w:r>
            <w:r w:rsidR="00CB2742">
              <w:rPr>
                <w:noProof/>
                <w:webHidden/>
              </w:rPr>
              <w:t>8</w:t>
            </w:r>
            <w:r w:rsidR="00CB2742">
              <w:rPr>
                <w:noProof/>
                <w:webHidden/>
              </w:rPr>
              <w:fldChar w:fldCharType="end"/>
            </w:r>
          </w:hyperlink>
        </w:p>
        <w:p w14:paraId="29B2D2A2" w14:textId="7AA03B88"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39" w:history="1">
            <w:r w:rsidR="00CB2742" w:rsidRPr="00CF34AD">
              <w:rPr>
                <w:rStyle w:val="Hyperlink"/>
                <w:noProof/>
                <w:lang w:val="en-US"/>
              </w:rPr>
              <w:t>2.4 Key home country (Japan) and host country (China) operations of Toyota</w:t>
            </w:r>
            <w:r w:rsidR="00CB2742">
              <w:rPr>
                <w:noProof/>
                <w:webHidden/>
              </w:rPr>
              <w:tab/>
            </w:r>
            <w:r w:rsidR="00CB2742">
              <w:rPr>
                <w:noProof/>
                <w:webHidden/>
              </w:rPr>
              <w:fldChar w:fldCharType="begin"/>
            </w:r>
            <w:r w:rsidR="00CB2742">
              <w:rPr>
                <w:noProof/>
                <w:webHidden/>
              </w:rPr>
              <w:instrText xml:space="preserve"> PAGEREF _Toc150966939 \h </w:instrText>
            </w:r>
            <w:r w:rsidR="00CB2742">
              <w:rPr>
                <w:noProof/>
                <w:webHidden/>
              </w:rPr>
            </w:r>
            <w:r w:rsidR="00CB2742">
              <w:rPr>
                <w:noProof/>
                <w:webHidden/>
              </w:rPr>
              <w:fldChar w:fldCharType="separate"/>
            </w:r>
            <w:r w:rsidR="00CB2742">
              <w:rPr>
                <w:noProof/>
                <w:webHidden/>
              </w:rPr>
              <w:t>8</w:t>
            </w:r>
            <w:r w:rsidR="00CB2742">
              <w:rPr>
                <w:noProof/>
                <w:webHidden/>
              </w:rPr>
              <w:fldChar w:fldCharType="end"/>
            </w:r>
          </w:hyperlink>
        </w:p>
        <w:p w14:paraId="4C476C90" w14:textId="084386B5" w:rsidR="00CB2742" w:rsidRDefault="00000000">
          <w:pPr>
            <w:pStyle w:val="TOC1"/>
            <w:tabs>
              <w:tab w:val="right" w:leader="dot" w:pos="9016"/>
            </w:tabs>
            <w:rPr>
              <w:rFonts w:asciiTheme="minorHAnsi" w:eastAsiaTheme="minorEastAsia" w:hAnsiTheme="minorHAnsi"/>
              <w:noProof/>
              <w:color w:val="auto"/>
              <w:sz w:val="22"/>
              <w:lang w:eastAsia="en-IN"/>
            </w:rPr>
          </w:pPr>
          <w:hyperlink w:anchor="_Toc150966940" w:history="1">
            <w:r w:rsidR="00CB2742" w:rsidRPr="00CF34AD">
              <w:rPr>
                <w:rStyle w:val="Hyperlink"/>
                <w:noProof/>
                <w:lang w:val="en-US"/>
              </w:rPr>
              <w:t>3. Internationalization strategies</w:t>
            </w:r>
            <w:r w:rsidR="00CB2742">
              <w:rPr>
                <w:noProof/>
                <w:webHidden/>
              </w:rPr>
              <w:tab/>
            </w:r>
            <w:r w:rsidR="00CB2742">
              <w:rPr>
                <w:noProof/>
                <w:webHidden/>
              </w:rPr>
              <w:fldChar w:fldCharType="begin"/>
            </w:r>
            <w:r w:rsidR="00CB2742">
              <w:rPr>
                <w:noProof/>
                <w:webHidden/>
              </w:rPr>
              <w:instrText xml:space="preserve"> PAGEREF _Toc150966940 \h </w:instrText>
            </w:r>
            <w:r w:rsidR="00CB2742">
              <w:rPr>
                <w:noProof/>
                <w:webHidden/>
              </w:rPr>
            </w:r>
            <w:r w:rsidR="00CB2742">
              <w:rPr>
                <w:noProof/>
                <w:webHidden/>
              </w:rPr>
              <w:fldChar w:fldCharType="separate"/>
            </w:r>
            <w:r w:rsidR="00CB2742">
              <w:rPr>
                <w:noProof/>
                <w:webHidden/>
              </w:rPr>
              <w:t>9</w:t>
            </w:r>
            <w:r w:rsidR="00CB2742">
              <w:rPr>
                <w:noProof/>
                <w:webHidden/>
              </w:rPr>
              <w:fldChar w:fldCharType="end"/>
            </w:r>
          </w:hyperlink>
        </w:p>
        <w:p w14:paraId="6B1CB6BD" w14:textId="7C5BFF84"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41" w:history="1">
            <w:r w:rsidR="00CB2742" w:rsidRPr="00CF34AD">
              <w:rPr>
                <w:rStyle w:val="Hyperlink"/>
                <w:noProof/>
                <w:lang w:val="en-US"/>
              </w:rPr>
              <w:t>3.1 Critical analysis of the features and characteristics of internationalization strategies of Toyota</w:t>
            </w:r>
            <w:r w:rsidR="00CB2742">
              <w:rPr>
                <w:noProof/>
                <w:webHidden/>
              </w:rPr>
              <w:tab/>
            </w:r>
            <w:r w:rsidR="00CB2742">
              <w:rPr>
                <w:noProof/>
                <w:webHidden/>
              </w:rPr>
              <w:fldChar w:fldCharType="begin"/>
            </w:r>
            <w:r w:rsidR="00CB2742">
              <w:rPr>
                <w:noProof/>
                <w:webHidden/>
              </w:rPr>
              <w:instrText xml:space="preserve"> PAGEREF _Toc150966941 \h </w:instrText>
            </w:r>
            <w:r w:rsidR="00CB2742">
              <w:rPr>
                <w:noProof/>
                <w:webHidden/>
              </w:rPr>
            </w:r>
            <w:r w:rsidR="00CB2742">
              <w:rPr>
                <w:noProof/>
                <w:webHidden/>
              </w:rPr>
              <w:fldChar w:fldCharType="separate"/>
            </w:r>
            <w:r w:rsidR="00CB2742">
              <w:rPr>
                <w:noProof/>
                <w:webHidden/>
              </w:rPr>
              <w:t>9</w:t>
            </w:r>
            <w:r w:rsidR="00CB2742">
              <w:rPr>
                <w:noProof/>
                <w:webHidden/>
              </w:rPr>
              <w:fldChar w:fldCharType="end"/>
            </w:r>
          </w:hyperlink>
        </w:p>
        <w:p w14:paraId="479B561D" w14:textId="19DA6B46" w:rsidR="00CB2742" w:rsidRDefault="00000000">
          <w:pPr>
            <w:pStyle w:val="TOC3"/>
            <w:tabs>
              <w:tab w:val="right" w:leader="dot" w:pos="9016"/>
            </w:tabs>
            <w:rPr>
              <w:rFonts w:asciiTheme="minorHAnsi" w:eastAsiaTheme="minorEastAsia" w:hAnsiTheme="minorHAnsi"/>
              <w:noProof/>
              <w:color w:val="auto"/>
              <w:sz w:val="22"/>
              <w:lang w:eastAsia="en-IN"/>
            </w:rPr>
          </w:pPr>
          <w:hyperlink w:anchor="_Toc150966942" w:history="1">
            <w:r w:rsidR="00CB2742" w:rsidRPr="00CF34AD">
              <w:rPr>
                <w:rStyle w:val="Hyperlink"/>
                <w:noProof/>
              </w:rPr>
              <w:t>Ethnocentric –</w:t>
            </w:r>
            <w:r w:rsidR="00CB2742">
              <w:rPr>
                <w:noProof/>
                <w:webHidden/>
              </w:rPr>
              <w:tab/>
            </w:r>
            <w:r w:rsidR="00CB2742">
              <w:rPr>
                <w:noProof/>
                <w:webHidden/>
              </w:rPr>
              <w:fldChar w:fldCharType="begin"/>
            </w:r>
            <w:r w:rsidR="00CB2742">
              <w:rPr>
                <w:noProof/>
                <w:webHidden/>
              </w:rPr>
              <w:instrText xml:space="preserve"> PAGEREF _Toc150966942 \h </w:instrText>
            </w:r>
            <w:r w:rsidR="00CB2742">
              <w:rPr>
                <w:noProof/>
                <w:webHidden/>
              </w:rPr>
            </w:r>
            <w:r w:rsidR="00CB2742">
              <w:rPr>
                <w:noProof/>
                <w:webHidden/>
              </w:rPr>
              <w:fldChar w:fldCharType="separate"/>
            </w:r>
            <w:r w:rsidR="00CB2742">
              <w:rPr>
                <w:noProof/>
                <w:webHidden/>
              </w:rPr>
              <w:t>10</w:t>
            </w:r>
            <w:r w:rsidR="00CB2742">
              <w:rPr>
                <w:noProof/>
                <w:webHidden/>
              </w:rPr>
              <w:fldChar w:fldCharType="end"/>
            </w:r>
          </w:hyperlink>
        </w:p>
        <w:p w14:paraId="2D436E47" w14:textId="0EEAAD03" w:rsidR="00CB2742" w:rsidRDefault="00000000">
          <w:pPr>
            <w:pStyle w:val="TOC3"/>
            <w:tabs>
              <w:tab w:val="right" w:leader="dot" w:pos="9016"/>
            </w:tabs>
            <w:rPr>
              <w:rFonts w:asciiTheme="minorHAnsi" w:eastAsiaTheme="minorEastAsia" w:hAnsiTheme="minorHAnsi"/>
              <w:noProof/>
              <w:color w:val="auto"/>
              <w:sz w:val="22"/>
              <w:lang w:eastAsia="en-IN"/>
            </w:rPr>
          </w:pPr>
          <w:hyperlink w:anchor="_Toc150966943" w:history="1">
            <w:r w:rsidR="00CB2742" w:rsidRPr="00CF34AD">
              <w:rPr>
                <w:rStyle w:val="Hyperlink"/>
                <w:noProof/>
              </w:rPr>
              <w:t>Polycentric –</w:t>
            </w:r>
            <w:r w:rsidR="00CB2742">
              <w:rPr>
                <w:noProof/>
                <w:webHidden/>
              </w:rPr>
              <w:tab/>
            </w:r>
            <w:r w:rsidR="00CB2742">
              <w:rPr>
                <w:noProof/>
                <w:webHidden/>
              </w:rPr>
              <w:fldChar w:fldCharType="begin"/>
            </w:r>
            <w:r w:rsidR="00CB2742">
              <w:rPr>
                <w:noProof/>
                <w:webHidden/>
              </w:rPr>
              <w:instrText xml:space="preserve"> PAGEREF _Toc150966943 \h </w:instrText>
            </w:r>
            <w:r w:rsidR="00CB2742">
              <w:rPr>
                <w:noProof/>
                <w:webHidden/>
              </w:rPr>
            </w:r>
            <w:r w:rsidR="00CB2742">
              <w:rPr>
                <w:noProof/>
                <w:webHidden/>
              </w:rPr>
              <w:fldChar w:fldCharType="separate"/>
            </w:r>
            <w:r w:rsidR="00CB2742">
              <w:rPr>
                <w:noProof/>
                <w:webHidden/>
              </w:rPr>
              <w:t>11</w:t>
            </w:r>
            <w:r w:rsidR="00CB2742">
              <w:rPr>
                <w:noProof/>
                <w:webHidden/>
              </w:rPr>
              <w:fldChar w:fldCharType="end"/>
            </w:r>
          </w:hyperlink>
        </w:p>
        <w:p w14:paraId="0EEA682C" w14:textId="6B1C2C75" w:rsidR="00CB2742" w:rsidRDefault="00000000">
          <w:pPr>
            <w:pStyle w:val="TOC3"/>
            <w:tabs>
              <w:tab w:val="right" w:leader="dot" w:pos="9016"/>
            </w:tabs>
            <w:rPr>
              <w:rFonts w:asciiTheme="minorHAnsi" w:eastAsiaTheme="minorEastAsia" w:hAnsiTheme="minorHAnsi"/>
              <w:noProof/>
              <w:color w:val="auto"/>
              <w:sz w:val="22"/>
              <w:lang w:eastAsia="en-IN"/>
            </w:rPr>
          </w:pPr>
          <w:hyperlink w:anchor="_Toc150966944" w:history="1">
            <w:r w:rsidR="00CB2742" w:rsidRPr="00CF34AD">
              <w:rPr>
                <w:rStyle w:val="Hyperlink"/>
                <w:noProof/>
              </w:rPr>
              <w:t>Geocentric –</w:t>
            </w:r>
            <w:r w:rsidR="00CB2742">
              <w:rPr>
                <w:noProof/>
                <w:webHidden/>
              </w:rPr>
              <w:tab/>
            </w:r>
            <w:r w:rsidR="00CB2742">
              <w:rPr>
                <w:noProof/>
                <w:webHidden/>
              </w:rPr>
              <w:fldChar w:fldCharType="begin"/>
            </w:r>
            <w:r w:rsidR="00CB2742">
              <w:rPr>
                <w:noProof/>
                <w:webHidden/>
              </w:rPr>
              <w:instrText xml:space="preserve"> PAGEREF _Toc150966944 \h </w:instrText>
            </w:r>
            <w:r w:rsidR="00CB2742">
              <w:rPr>
                <w:noProof/>
                <w:webHidden/>
              </w:rPr>
            </w:r>
            <w:r w:rsidR="00CB2742">
              <w:rPr>
                <w:noProof/>
                <w:webHidden/>
              </w:rPr>
              <w:fldChar w:fldCharType="separate"/>
            </w:r>
            <w:r w:rsidR="00CB2742">
              <w:rPr>
                <w:noProof/>
                <w:webHidden/>
              </w:rPr>
              <w:t>11</w:t>
            </w:r>
            <w:r w:rsidR="00CB2742">
              <w:rPr>
                <w:noProof/>
                <w:webHidden/>
              </w:rPr>
              <w:fldChar w:fldCharType="end"/>
            </w:r>
          </w:hyperlink>
        </w:p>
        <w:p w14:paraId="51AB134F" w14:textId="1D7ADC76"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45" w:history="1">
            <w:r w:rsidR="00CB2742" w:rsidRPr="00CF34AD">
              <w:rPr>
                <w:rStyle w:val="Hyperlink"/>
                <w:noProof/>
                <w:lang w:val="en-US"/>
              </w:rPr>
              <w:t>3.2 Comparison and contrast of these approaches to identify the impact on global expansion of Toyota</w:t>
            </w:r>
            <w:r w:rsidR="00CB2742">
              <w:rPr>
                <w:noProof/>
                <w:webHidden/>
              </w:rPr>
              <w:tab/>
            </w:r>
            <w:r w:rsidR="00CB2742">
              <w:rPr>
                <w:noProof/>
                <w:webHidden/>
              </w:rPr>
              <w:fldChar w:fldCharType="begin"/>
            </w:r>
            <w:r w:rsidR="00CB2742">
              <w:rPr>
                <w:noProof/>
                <w:webHidden/>
              </w:rPr>
              <w:instrText xml:space="preserve"> PAGEREF _Toc150966945 \h </w:instrText>
            </w:r>
            <w:r w:rsidR="00CB2742">
              <w:rPr>
                <w:noProof/>
                <w:webHidden/>
              </w:rPr>
            </w:r>
            <w:r w:rsidR="00CB2742">
              <w:rPr>
                <w:noProof/>
                <w:webHidden/>
              </w:rPr>
              <w:fldChar w:fldCharType="separate"/>
            </w:r>
            <w:r w:rsidR="00CB2742">
              <w:rPr>
                <w:noProof/>
                <w:webHidden/>
              </w:rPr>
              <w:t>12</w:t>
            </w:r>
            <w:r w:rsidR="00CB2742">
              <w:rPr>
                <w:noProof/>
                <w:webHidden/>
              </w:rPr>
              <w:fldChar w:fldCharType="end"/>
            </w:r>
          </w:hyperlink>
        </w:p>
        <w:p w14:paraId="2B10A7CD" w14:textId="00C946D8" w:rsidR="00CB2742" w:rsidRDefault="00000000">
          <w:pPr>
            <w:pStyle w:val="TOC1"/>
            <w:tabs>
              <w:tab w:val="right" w:leader="dot" w:pos="9016"/>
            </w:tabs>
            <w:rPr>
              <w:rFonts w:asciiTheme="minorHAnsi" w:eastAsiaTheme="minorEastAsia" w:hAnsiTheme="minorHAnsi"/>
              <w:noProof/>
              <w:color w:val="auto"/>
              <w:sz w:val="22"/>
              <w:lang w:eastAsia="en-IN"/>
            </w:rPr>
          </w:pPr>
          <w:hyperlink w:anchor="_Toc150966946" w:history="1">
            <w:r w:rsidR="00CB2742" w:rsidRPr="00CF34AD">
              <w:rPr>
                <w:rStyle w:val="Hyperlink"/>
                <w:noProof/>
                <w:lang w:val="en-US"/>
              </w:rPr>
              <w:t>4. Internationalization approach of Toyota</w:t>
            </w:r>
            <w:r w:rsidR="00CB2742">
              <w:rPr>
                <w:noProof/>
                <w:webHidden/>
              </w:rPr>
              <w:tab/>
            </w:r>
            <w:r w:rsidR="00CB2742">
              <w:rPr>
                <w:noProof/>
                <w:webHidden/>
              </w:rPr>
              <w:fldChar w:fldCharType="begin"/>
            </w:r>
            <w:r w:rsidR="00CB2742">
              <w:rPr>
                <w:noProof/>
                <w:webHidden/>
              </w:rPr>
              <w:instrText xml:space="preserve"> PAGEREF _Toc150966946 \h </w:instrText>
            </w:r>
            <w:r w:rsidR="00CB2742">
              <w:rPr>
                <w:noProof/>
                <w:webHidden/>
              </w:rPr>
            </w:r>
            <w:r w:rsidR="00CB2742">
              <w:rPr>
                <w:noProof/>
                <w:webHidden/>
              </w:rPr>
              <w:fldChar w:fldCharType="separate"/>
            </w:r>
            <w:r w:rsidR="00CB2742">
              <w:rPr>
                <w:noProof/>
                <w:webHidden/>
              </w:rPr>
              <w:t>13</w:t>
            </w:r>
            <w:r w:rsidR="00CB2742">
              <w:rPr>
                <w:noProof/>
                <w:webHidden/>
              </w:rPr>
              <w:fldChar w:fldCharType="end"/>
            </w:r>
          </w:hyperlink>
        </w:p>
        <w:p w14:paraId="39021EBE" w14:textId="3887F521"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47" w:history="1">
            <w:r w:rsidR="00CB2742" w:rsidRPr="00CF34AD">
              <w:rPr>
                <w:rStyle w:val="Hyperlink"/>
                <w:noProof/>
                <w:lang w:val="en-US"/>
              </w:rPr>
              <w:t>4.1 Critical analysis of the selected internationalization strategy and efforts of Toyota</w:t>
            </w:r>
            <w:r w:rsidR="00CB2742">
              <w:rPr>
                <w:noProof/>
                <w:webHidden/>
              </w:rPr>
              <w:tab/>
            </w:r>
            <w:r w:rsidR="00CB2742">
              <w:rPr>
                <w:noProof/>
                <w:webHidden/>
              </w:rPr>
              <w:fldChar w:fldCharType="begin"/>
            </w:r>
            <w:r w:rsidR="00CB2742">
              <w:rPr>
                <w:noProof/>
                <w:webHidden/>
              </w:rPr>
              <w:instrText xml:space="preserve"> PAGEREF _Toc150966947 \h </w:instrText>
            </w:r>
            <w:r w:rsidR="00CB2742">
              <w:rPr>
                <w:noProof/>
                <w:webHidden/>
              </w:rPr>
            </w:r>
            <w:r w:rsidR="00CB2742">
              <w:rPr>
                <w:noProof/>
                <w:webHidden/>
              </w:rPr>
              <w:fldChar w:fldCharType="separate"/>
            </w:r>
            <w:r w:rsidR="00CB2742">
              <w:rPr>
                <w:noProof/>
                <w:webHidden/>
              </w:rPr>
              <w:t>13</w:t>
            </w:r>
            <w:r w:rsidR="00CB2742">
              <w:rPr>
                <w:noProof/>
                <w:webHidden/>
              </w:rPr>
              <w:fldChar w:fldCharType="end"/>
            </w:r>
          </w:hyperlink>
        </w:p>
        <w:p w14:paraId="21622C80" w14:textId="7C01E19E"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48" w:history="1">
            <w:r w:rsidR="00CB2742" w:rsidRPr="00CF34AD">
              <w:rPr>
                <w:rStyle w:val="Hyperlink"/>
                <w:noProof/>
                <w:lang w:val="en-US"/>
              </w:rPr>
              <w:t>4.2 Critically analyses of IHRM, International Marketing for polycentric approach which supports localized approach</w:t>
            </w:r>
            <w:r w:rsidR="00CB2742">
              <w:rPr>
                <w:noProof/>
                <w:webHidden/>
              </w:rPr>
              <w:tab/>
            </w:r>
            <w:r w:rsidR="00CB2742">
              <w:rPr>
                <w:noProof/>
                <w:webHidden/>
              </w:rPr>
              <w:fldChar w:fldCharType="begin"/>
            </w:r>
            <w:r w:rsidR="00CB2742">
              <w:rPr>
                <w:noProof/>
                <w:webHidden/>
              </w:rPr>
              <w:instrText xml:space="preserve"> PAGEREF _Toc150966948 \h </w:instrText>
            </w:r>
            <w:r w:rsidR="00CB2742">
              <w:rPr>
                <w:noProof/>
                <w:webHidden/>
              </w:rPr>
            </w:r>
            <w:r w:rsidR="00CB2742">
              <w:rPr>
                <w:noProof/>
                <w:webHidden/>
              </w:rPr>
              <w:fldChar w:fldCharType="separate"/>
            </w:r>
            <w:r w:rsidR="00CB2742">
              <w:rPr>
                <w:noProof/>
                <w:webHidden/>
              </w:rPr>
              <w:t>14</w:t>
            </w:r>
            <w:r w:rsidR="00CB2742">
              <w:rPr>
                <w:noProof/>
                <w:webHidden/>
              </w:rPr>
              <w:fldChar w:fldCharType="end"/>
            </w:r>
          </w:hyperlink>
        </w:p>
        <w:p w14:paraId="4E51FD4C" w14:textId="4E904A94"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49" w:history="1">
            <w:r w:rsidR="00CB2742" w:rsidRPr="00CF34AD">
              <w:rPr>
                <w:rStyle w:val="Hyperlink"/>
                <w:noProof/>
                <w:lang w:val="en-US"/>
              </w:rPr>
              <w:t>4.3 Exploration of those factors that influence Polycentric strategic decision making of Toyota in Chinese Market</w:t>
            </w:r>
            <w:r w:rsidR="00CB2742">
              <w:rPr>
                <w:noProof/>
                <w:webHidden/>
              </w:rPr>
              <w:tab/>
            </w:r>
            <w:r w:rsidR="00CB2742">
              <w:rPr>
                <w:noProof/>
                <w:webHidden/>
              </w:rPr>
              <w:fldChar w:fldCharType="begin"/>
            </w:r>
            <w:r w:rsidR="00CB2742">
              <w:rPr>
                <w:noProof/>
                <w:webHidden/>
              </w:rPr>
              <w:instrText xml:space="preserve"> PAGEREF _Toc150966949 \h </w:instrText>
            </w:r>
            <w:r w:rsidR="00CB2742">
              <w:rPr>
                <w:noProof/>
                <w:webHidden/>
              </w:rPr>
            </w:r>
            <w:r w:rsidR="00CB2742">
              <w:rPr>
                <w:noProof/>
                <w:webHidden/>
              </w:rPr>
              <w:fldChar w:fldCharType="separate"/>
            </w:r>
            <w:r w:rsidR="00CB2742">
              <w:rPr>
                <w:noProof/>
                <w:webHidden/>
              </w:rPr>
              <w:t>14</w:t>
            </w:r>
            <w:r w:rsidR="00CB2742">
              <w:rPr>
                <w:noProof/>
                <w:webHidden/>
              </w:rPr>
              <w:fldChar w:fldCharType="end"/>
            </w:r>
          </w:hyperlink>
        </w:p>
        <w:p w14:paraId="3A6F1B6F" w14:textId="5EC1B8FC" w:rsidR="00CB2742" w:rsidRDefault="00000000">
          <w:pPr>
            <w:pStyle w:val="TOC3"/>
            <w:tabs>
              <w:tab w:val="right" w:leader="dot" w:pos="9016"/>
            </w:tabs>
            <w:rPr>
              <w:rFonts w:asciiTheme="minorHAnsi" w:eastAsiaTheme="minorEastAsia" w:hAnsiTheme="minorHAnsi"/>
              <w:noProof/>
              <w:color w:val="auto"/>
              <w:sz w:val="22"/>
              <w:lang w:eastAsia="en-IN"/>
            </w:rPr>
          </w:pPr>
          <w:hyperlink w:anchor="_Toc150966950" w:history="1">
            <w:r w:rsidR="00CB2742" w:rsidRPr="00CF34AD">
              <w:rPr>
                <w:rStyle w:val="Hyperlink"/>
                <w:noProof/>
              </w:rPr>
              <w:t>Cultural factors –</w:t>
            </w:r>
            <w:r w:rsidR="00CB2742">
              <w:rPr>
                <w:noProof/>
                <w:webHidden/>
              </w:rPr>
              <w:tab/>
            </w:r>
            <w:r w:rsidR="00CB2742">
              <w:rPr>
                <w:noProof/>
                <w:webHidden/>
              </w:rPr>
              <w:fldChar w:fldCharType="begin"/>
            </w:r>
            <w:r w:rsidR="00CB2742">
              <w:rPr>
                <w:noProof/>
                <w:webHidden/>
              </w:rPr>
              <w:instrText xml:space="preserve"> PAGEREF _Toc150966950 \h </w:instrText>
            </w:r>
            <w:r w:rsidR="00CB2742">
              <w:rPr>
                <w:noProof/>
                <w:webHidden/>
              </w:rPr>
            </w:r>
            <w:r w:rsidR="00CB2742">
              <w:rPr>
                <w:noProof/>
                <w:webHidden/>
              </w:rPr>
              <w:fldChar w:fldCharType="separate"/>
            </w:r>
            <w:r w:rsidR="00CB2742">
              <w:rPr>
                <w:noProof/>
                <w:webHidden/>
              </w:rPr>
              <w:t>14</w:t>
            </w:r>
            <w:r w:rsidR="00CB2742">
              <w:rPr>
                <w:noProof/>
                <w:webHidden/>
              </w:rPr>
              <w:fldChar w:fldCharType="end"/>
            </w:r>
          </w:hyperlink>
        </w:p>
        <w:p w14:paraId="537C4E76" w14:textId="1A394B48" w:rsidR="00CB2742" w:rsidRDefault="00000000">
          <w:pPr>
            <w:pStyle w:val="TOC3"/>
            <w:tabs>
              <w:tab w:val="right" w:leader="dot" w:pos="9016"/>
            </w:tabs>
            <w:rPr>
              <w:rFonts w:asciiTheme="minorHAnsi" w:eastAsiaTheme="minorEastAsia" w:hAnsiTheme="minorHAnsi"/>
              <w:noProof/>
              <w:color w:val="auto"/>
              <w:sz w:val="22"/>
              <w:lang w:eastAsia="en-IN"/>
            </w:rPr>
          </w:pPr>
          <w:hyperlink w:anchor="_Toc150966951" w:history="1">
            <w:r w:rsidR="00CB2742" w:rsidRPr="00CF34AD">
              <w:rPr>
                <w:rStyle w:val="Hyperlink"/>
                <w:noProof/>
              </w:rPr>
              <w:t>Clear Communication and transparency</w:t>
            </w:r>
            <w:r w:rsidR="00CB2742">
              <w:rPr>
                <w:noProof/>
                <w:webHidden/>
              </w:rPr>
              <w:tab/>
            </w:r>
            <w:r w:rsidR="00CB2742">
              <w:rPr>
                <w:noProof/>
                <w:webHidden/>
              </w:rPr>
              <w:fldChar w:fldCharType="begin"/>
            </w:r>
            <w:r w:rsidR="00CB2742">
              <w:rPr>
                <w:noProof/>
                <w:webHidden/>
              </w:rPr>
              <w:instrText xml:space="preserve"> PAGEREF _Toc150966951 \h </w:instrText>
            </w:r>
            <w:r w:rsidR="00CB2742">
              <w:rPr>
                <w:noProof/>
                <w:webHidden/>
              </w:rPr>
            </w:r>
            <w:r w:rsidR="00CB2742">
              <w:rPr>
                <w:noProof/>
                <w:webHidden/>
              </w:rPr>
              <w:fldChar w:fldCharType="separate"/>
            </w:r>
            <w:r w:rsidR="00CB2742">
              <w:rPr>
                <w:noProof/>
                <w:webHidden/>
              </w:rPr>
              <w:t>15</w:t>
            </w:r>
            <w:r w:rsidR="00CB2742">
              <w:rPr>
                <w:noProof/>
                <w:webHidden/>
              </w:rPr>
              <w:fldChar w:fldCharType="end"/>
            </w:r>
          </w:hyperlink>
        </w:p>
        <w:p w14:paraId="62DAD63D" w14:textId="395C78F8" w:rsidR="00CB2742" w:rsidRDefault="00000000">
          <w:pPr>
            <w:pStyle w:val="TOC3"/>
            <w:tabs>
              <w:tab w:val="right" w:leader="dot" w:pos="9016"/>
            </w:tabs>
            <w:rPr>
              <w:rFonts w:asciiTheme="minorHAnsi" w:eastAsiaTheme="minorEastAsia" w:hAnsiTheme="minorHAnsi"/>
              <w:noProof/>
              <w:color w:val="auto"/>
              <w:sz w:val="22"/>
              <w:lang w:eastAsia="en-IN"/>
            </w:rPr>
          </w:pPr>
          <w:hyperlink w:anchor="_Toc150966952" w:history="1">
            <w:r w:rsidR="00CB2742" w:rsidRPr="00CF34AD">
              <w:rPr>
                <w:rStyle w:val="Hyperlink"/>
                <w:noProof/>
              </w:rPr>
              <w:t>Save cost of relocation –</w:t>
            </w:r>
            <w:r w:rsidR="00CB2742">
              <w:rPr>
                <w:noProof/>
                <w:webHidden/>
              </w:rPr>
              <w:tab/>
            </w:r>
            <w:r w:rsidR="00CB2742">
              <w:rPr>
                <w:noProof/>
                <w:webHidden/>
              </w:rPr>
              <w:fldChar w:fldCharType="begin"/>
            </w:r>
            <w:r w:rsidR="00CB2742">
              <w:rPr>
                <w:noProof/>
                <w:webHidden/>
              </w:rPr>
              <w:instrText xml:space="preserve"> PAGEREF _Toc150966952 \h </w:instrText>
            </w:r>
            <w:r w:rsidR="00CB2742">
              <w:rPr>
                <w:noProof/>
                <w:webHidden/>
              </w:rPr>
            </w:r>
            <w:r w:rsidR="00CB2742">
              <w:rPr>
                <w:noProof/>
                <w:webHidden/>
              </w:rPr>
              <w:fldChar w:fldCharType="separate"/>
            </w:r>
            <w:r w:rsidR="00CB2742">
              <w:rPr>
                <w:noProof/>
                <w:webHidden/>
              </w:rPr>
              <w:t>15</w:t>
            </w:r>
            <w:r w:rsidR="00CB2742">
              <w:rPr>
                <w:noProof/>
                <w:webHidden/>
              </w:rPr>
              <w:fldChar w:fldCharType="end"/>
            </w:r>
          </w:hyperlink>
        </w:p>
        <w:p w14:paraId="0059C60B" w14:textId="6EE77B8C" w:rsidR="00CB2742" w:rsidRDefault="00000000">
          <w:pPr>
            <w:pStyle w:val="TOC1"/>
            <w:tabs>
              <w:tab w:val="right" w:leader="dot" w:pos="9016"/>
            </w:tabs>
            <w:rPr>
              <w:rFonts w:asciiTheme="minorHAnsi" w:eastAsiaTheme="minorEastAsia" w:hAnsiTheme="minorHAnsi"/>
              <w:noProof/>
              <w:color w:val="auto"/>
              <w:sz w:val="22"/>
              <w:lang w:eastAsia="en-IN"/>
            </w:rPr>
          </w:pPr>
          <w:hyperlink w:anchor="_Toc150966953" w:history="1">
            <w:r w:rsidR="00CB2742" w:rsidRPr="00CF34AD">
              <w:rPr>
                <w:rStyle w:val="Hyperlink"/>
                <w:noProof/>
                <w:lang w:val="en-US"/>
              </w:rPr>
              <w:t>5. PESTLE analysis</w:t>
            </w:r>
            <w:r w:rsidR="00CB2742">
              <w:rPr>
                <w:noProof/>
                <w:webHidden/>
              </w:rPr>
              <w:tab/>
            </w:r>
            <w:r w:rsidR="00CB2742">
              <w:rPr>
                <w:noProof/>
                <w:webHidden/>
              </w:rPr>
              <w:fldChar w:fldCharType="begin"/>
            </w:r>
            <w:r w:rsidR="00CB2742">
              <w:rPr>
                <w:noProof/>
                <w:webHidden/>
              </w:rPr>
              <w:instrText xml:space="preserve"> PAGEREF _Toc150966953 \h </w:instrText>
            </w:r>
            <w:r w:rsidR="00CB2742">
              <w:rPr>
                <w:noProof/>
                <w:webHidden/>
              </w:rPr>
            </w:r>
            <w:r w:rsidR="00CB2742">
              <w:rPr>
                <w:noProof/>
                <w:webHidden/>
              </w:rPr>
              <w:fldChar w:fldCharType="separate"/>
            </w:r>
            <w:r w:rsidR="00CB2742">
              <w:rPr>
                <w:noProof/>
                <w:webHidden/>
              </w:rPr>
              <w:t>15</w:t>
            </w:r>
            <w:r w:rsidR="00CB2742">
              <w:rPr>
                <w:noProof/>
                <w:webHidden/>
              </w:rPr>
              <w:fldChar w:fldCharType="end"/>
            </w:r>
          </w:hyperlink>
        </w:p>
        <w:p w14:paraId="0F0F4C58" w14:textId="398CF7DD"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54" w:history="1">
            <w:r w:rsidR="00CB2742" w:rsidRPr="00CF34AD">
              <w:rPr>
                <w:rStyle w:val="Hyperlink"/>
                <w:noProof/>
                <w:lang w:val="en-US"/>
              </w:rPr>
              <w:t>5.1 Identification and examination of PESTLE factors in the company’s decision-making process and foreign subsidiaries</w:t>
            </w:r>
            <w:r w:rsidR="00CB2742">
              <w:rPr>
                <w:noProof/>
                <w:webHidden/>
              </w:rPr>
              <w:tab/>
            </w:r>
            <w:r w:rsidR="00CB2742">
              <w:rPr>
                <w:noProof/>
                <w:webHidden/>
              </w:rPr>
              <w:fldChar w:fldCharType="begin"/>
            </w:r>
            <w:r w:rsidR="00CB2742">
              <w:rPr>
                <w:noProof/>
                <w:webHidden/>
              </w:rPr>
              <w:instrText xml:space="preserve"> PAGEREF _Toc150966954 \h </w:instrText>
            </w:r>
            <w:r w:rsidR="00CB2742">
              <w:rPr>
                <w:noProof/>
                <w:webHidden/>
              </w:rPr>
            </w:r>
            <w:r w:rsidR="00CB2742">
              <w:rPr>
                <w:noProof/>
                <w:webHidden/>
              </w:rPr>
              <w:fldChar w:fldCharType="separate"/>
            </w:r>
            <w:r w:rsidR="00CB2742">
              <w:rPr>
                <w:noProof/>
                <w:webHidden/>
              </w:rPr>
              <w:t>15</w:t>
            </w:r>
            <w:r w:rsidR="00CB2742">
              <w:rPr>
                <w:noProof/>
                <w:webHidden/>
              </w:rPr>
              <w:fldChar w:fldCharType="end"/>
            </w:r>
          </w:hyperlink>
        </w:p>
        <w:p w14:paraId="58F09639" w14:textId="3939EDD9"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55" w:history="1">
            <w:r w:rsidR="00CB2742" w:rsidRPr="00CF34AD">
              <w:rPr>
                <w:rStyle w:val="Hyperlink"/>
                <w:noProof/>
                <w:lang w:val="en-US"/>
              </w:rPr>
              <w:t>5.2 Analysis of the company’s response to these factors for driving internationalization</w:t>
            </w:r>
            <w:r w:rsidR="00CB2742">
              <w:rPr>
                <w:noProof/>
                <w:webHidden/>
              </w:rPr>
              <w:tab/>
            </w:r>
            <w:r w:rsidR="00CB2742">
              <w:rPr>
                <w:noProof/>
                <w:webHidden/>
              </w:rPr>
              <w:fldChar w:fldCharType="begin"/>
            </w:r>
            <w:r w:rsidR="00CB2742">
              <w:rPr>
                <w:noProof/>
                <w:webHidden/>
              </w:rPr>
              <w:instrText xml:space="preserve"> PAGEREF _Toc150966955 \h </w:instrText>
            </w:r>
            <w:r w:rsidR="00CB2742">
              <w:rPr>
                <w:noProof/>
                <w:webHidden/>
              </w:rPr>
            </w:r>
            <w:r w:rsidR="00CB2742">
              <w:rPr>
                <w:noProof/>
                <w:webHidden/>
              </w:rPr>
              <w:fldChar w:fldCharType="separate"/>
            </w:r>
            <w:r w:rsidR="00CB2742">
              <w:rPr>
                <w:noProof/>
                <w:webHidden/>
              </w:rPr>
              <w:t>17</w:t>
            </w:r>
            <w:r w:rsidR="00CB2742">
              <w:rPr>
                <w:noProof/>
                <w:webHidden/>
              </w:rPr>
              <w:fldChar w:fldCharType="end"/>
            </w:r>
          </w:hyperlink>
        </w:p>
        <w:p w14:paraId="20BFF124" w14:textId="57788416" w:rsidR="00CB2742" w:rsidRDefault="00000000">
          <w:pPr>
            <w:pStyle w:val="TOC1"/>
            <w:tabs>
              <w:tab w:val="right" w:leader="dot" w:pos="9016"/>
            </w:tabs>
            <w:rPr>
              <w:rFonts w:asciiTheme="minorHAnsi" w:eastAsiaTheme="minorEastAsia" w:hAnsiTheme="minorHAnsi"/>
              <w:noProof/>
              <w:color w:val="auto"/>
              <w:sz w:val="22"/>
              <w:lang w:eastAsia="en-IN"/>
            </w:rPr>
          </w:pPr>
          <w:hyperlink w:anchor="_Toc150966956" w:history="1">
            <w:r w:rsidR="00CB2742" w:rsidRPr="00CF34AD">
              <w:rPr>
                <w:rStyle w:val="Hyperlink"/>
                <w:noProof/>
                <w:lang w:val="en-US"/>
              </w:rPr>
              <w:t>6. Integration of contextual factors and internationalization strategy</w:t>
            </w:r>
            <w:r w:rsidR="00CB2742">
              <w:rPr>
                <w:noProof/>
                <w:webHidden/>
              </w:rPr>
              <w:tab/>
            </w:r>
            <w:r w:rsidR="00CB2742">
              <w:rPr>
                <w:noProof/>
                <w:webHidden/>
              </w:rPr>
              <w:fldChar w:fldCharType="begin"/>
            </w:r>
            <w:r w:rsidR="00CB2742">
              <w:rPr>
                <w:noProof/>
                <w:webHidden/>
              </w:rPr>
              <w:instrText xml:space="preserve"> PAGEREF _Toc150966956 \h </w:instrText>
            </w:r>
            <w:r w:rsidR="00CB2742">
              <w:rPr>
                <w:noProof/>
                <w:webHidden/>
              </w:rPr>
            </w:r>
            <w:r w:rsidR="00CB2742">
              <w:rPr>
                <w:noProof/>
                <w:webHidden/>
              </w:rPr>
              <w:fldChar w:fldCharType="separate"/>
            </w:r>
            <w:r w:rsidR="00CB2742">
              <w:rPr>
                <w:noProof/>
                <w:webHidden/>
              </w:rPr>
              <w:t>19</w:t>
            </w:r>
            <w:r w:rsidR="00CB2742">
              <w:rPr>
                <w:noProof/>
                <w:webHidden/>
              </w:rPr>
              <w:fldChar w:fldCharType="end"/>
            </w:r>
          </w:hyperlink>
        </w:p>
        <w:p w14:paraId="7E92B55C" w14:textId="5ADF8B8E"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57" w:history="1">
            <w:r w:rsidR="00CB2742" w:rsidRPr="00CF34AD">
              <w:rPr>
                <w:rStyle w:val="Hyperlink"/>
                <w:noProof/>
                <w:lang w:val="en-US"/>
              </w:rPr>
              <w:t>6.1 Integration of the findings from PESTLE analysis with the internationalization strategy of Toyota</w:t>
            </w:r>
            <w:r w:rsidR="00CB2742">
              <w:rPr>
                <w:noProof/>
                <w:webHidden/>
              </w:rPr>
              <w:tab/>
            </w:r>
            <w:r w:rsidR="00CB2742">
              <w:rPr>
                <w:noProof/>
                <w:webHidden/>
              </w:rPr>
              <w:fldChar w:fldCharType="begin"/>
            </w:r>
            <w:r w:rsidR="00CB2742">
              <w:rPr>
                <w:noProof/>
                <w:webHidden/>
              </w:rPr>
              <w:instrText xml:space="preserve"> PAGEREF _Toc150966957 \h </w:instrText>
            </w:r>
            <w:r w:rsidR="00CB2742">
              <w:rPr>
                <w:noProof/>
                <w:webHidden/>
              </w:rPr>
            </w:r>
            <w:r w:rsidR="00CB2742">
              <w:rPr>
                <w:noProof/>
                <w:webHidden/>
              </w:rPr>
              <w:fldChar w:fldCharType="separate"/>
            </w:r>
            <w:r w:rsidR="00CB2742">
              <w:rPr>
                <w:noProof/>
                <w:webHidden/>
              </w:rPr>
              <w:t>19</w:t>
            </w:r>
            <w:r w:rsidR="00CB2742">
              <w:rPr>
                <w:noProof/>
                <w:webHidden/>
              </w:rPr>
              <w:fldChar w:fldCharType="end"/>
            </w:r>
          </w:hyperlink>
        </w:p>
        <w:p w14:paraId="5D448EF8" w14:textId="459988A2"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58" w:history="1">
            <w:r w:rsidR="00CB2742" w:rsidRPr="00CF34AD">
              <w:rPr>
                <w:rStyle w:val="Hyperlink"/>
                <w:noProof/>
                <w:lang w:val="en-US"/>
              </w:rPr>
              <w:t>6.2 Impact of these contextual factors on strategy implementation</w:t>
            </w:r>
            <w:r w:rsidR="00CB2742">
              <w:rPr>
                <w:noProof/>
                <w:webHidden/>
              </w:rPr>
              <w:tab/>
            </w:r>
            <w:r w:rsidR="00CB2742">
              <w:rPr>
                <w:noProof/>
                <w:webHidden/>
              </w:rPr>
              <w:fldChar w:fldCharType="begin"/>
            </w:r>
            <w:r w:rsidR="00CB2742">
              <w:rPr>
                <w:noProof/>
                <w:webHidden/>
              </w:rPr>
              <w:instrText xml:space="preserve"> PAGEREF _Toc150966958 \h </w:instrText>
            </w:r>
            <w:r w:rsidR="00CB2742">
              <w:rPr>
                <w:noProof/>
                <w:webHidden/>
              </w:rPr>
            </w:r>
            <w:r w:rsidR="00CB2742">
              <w:rPr>
                <w:noProof/>
                <w:webHidden/>
              </w:rPr>
              <w:fldChar w:fldCharType="separate"/>
            </w:r>
            <w:r w:rsidR="00CB2742">
              <w:rPr>
                <w:noProof/>
                <w:webHidden/>
              </w:rPr>
              <w:t>20</w:t>
            </w:r>
            <w:r w:rsidR="00CB2742">
              <w:rPr>
                <w:noProof/>
                <w:webHidden/>
              </w:rPr>
              <w:fldChar w:fldCharType="end"/>
            </w:r>
          </w:hyperlink>
        </w:p>
        <w:p w14:paraId="2A2DA65F" w14:textId="59AEDDA3" w:rsidR="00CB2742" w:rsidRDefault="00000000">
          <w:pPr>
            <w:pStyle w:val="TOC1"/>
            <w:tabs>
              <w:tab w:val="right" w:leader="dot" w:pos="9016"/>
            </w:tabs>
            <w:rPr>
              <w:rFonts w:asciiTheme="minorHAnsi" w:eastAsiaTheme="minorEastAsia" w:hAnsiTheme="minorHAnsi"/>
              <w:noProof/>
              <w:color w:val="auto"/>
              <w:sz w:val="22"/>
              <w:lang w:eastAsia="en-IN"/>
            </w:rPr>
          </w:pPr>
          <w:hyperlink w:anchor="_Toc150966959" w:history="1">
            <w:r w:rsidR="00CB2742" w:rsidRPr="00CF34AD">
              <w:rPr>
                <w:rStyle w:val="Hyperlink"/>
                <w:noProof/>
                <w:lang w:val="en-US"/>
              </w:rPr>
              <w:t>7. Recommendations for the company</w:t>
            </w:r>
            <w:r w:rsidR="00CB2742">
              <w:rPr>
                <w:noProof/>
                <w:webHidden/>
              </w:rPr>
              <w:tab/>
            </w:r>
            <w:r w:rsidR="00CB2742">
              <w:rPr>
                <w:noProof/>
                <w:webHidden/>
              </w:rPr>
              <w:fldChar w:fldCharType="begin"/>
            </w:r>
            <w:r w:rsidR="00CB2742">
              <w:rPr>
                <w:noProof/>
                <w:webHidden/>
              </w:rPr>
              <w:instrText xml:space="preserve"> PAGEREF _Toc150966959 \h </w:instrText>
            </w:r>
            <w:r w:rsidR="00CB2742">
              <w:rPr>
                <w:noProof/>
                <w:webHidden/>
              </w:rPr>
            </w:r>
            <w:r w:rsidR="00CB2742">
              <w:rPr>
                <w:noProof/>
                <w:webHidden/>
              </w:rPr>
              <w:fldChar w:fldCharType="separate"/>
            </w:r>
            <w:r w:rsidR="00CB2742">
              <w:rPr>
                <w:noProof/>
                <w:webHidden/>
              </w:rPr>
              <w:t>21</w:t>
            </w:r>
            <w:r w:rsidR="00CB2742">
              <w:rPr>
                <w:noProof/>
                <w:webHidden/>
              </w:rPr>
              <w:fldChar w:fldCharType="end"/>
            </w:r>
          </w:hyperlink>
        </w:p>
        <w:p w14:paraId="34546207" w14:textId="73D105C5" w:rsidR="00CB2742" w:rsidRDefault="00000000">
          <w:pPr>
            <w:pStyle w:val="TOC1"/>
            <w:tabs>
              <w:tab w:val="right" w:leader="dot" w:pos="9016"/>
            </w:tabs>
            <w:rPr>
              <w:rFonts w:asciiTheme="minorHAnsi" w:eastAsiaTheme="minorEastAsia" w:hAnsiTheme="minorHAnsi"/>
              <w:noProof/>
              <w:color w:val="auto"/>
              <w:sz w:val="22"/>
              <w:lang w:eastAsia="en-IN"/>
            </w:rPr>
          </w:pPr>
          <w:hyperlink w:anchor="_Toc150966960" w:history="1">
            <w:r w:rsidR="00CB2742" w:rsidRPr="00CF34AD">
              <w:rPr>
                <w:rStyle w:val="Hyperlink"/>
                <w:noProof/>
                <w:lang w:val="en-US"/>
              </w:rPr>
              <w:t>8. Conclusion</w:t>
            </w:r>
            <w:r w:rsidR="00CB2742">
              <w:rPr>
                <w:noProof/>
                <w:webHidden/>
              </w:rPr>
              <w:tab/>
            </w:r>
            <w:r w:rsidR="00CB2742">
              <w:rPr>
                <w:noProof/>
                <w:webHidden/>
              </w:rPr>
              <w:fldChar w:fldCharType="begin"/>
            </w:r>
            <w:r w:rsidR="00CB2742">
              <w:rPr>
                <w:noProof/>
                <w:webHidden/>
              </w:rPr>
              <w:instrText xml:space="preserve"> PAGEREF _Toc150966960 \h </w:instrText>
            </w:r>
            <w:r w:rsidR="00CB2742">
              <w:rPr>
                <w:noProof/>
                <w:webHidden/>
              </w:rPr>
            </w:r>
            <w:r w:rsidR="00CB2742">
              <w:rPr>
                <w:noProof/>
                <w:webHidden/>
              </w:rPr>
              <w:fldChar w:fldCharType="separate"/>
            </w:r>
            <w:r w:rsidR="00CB2742">
              <w:rPr>
                <w:noProof/>
                <w:webHidden/>
              </w:rPr>
              <w:t>22</w:t>
            </w:r>
            <w:r w:rsidR="00CB2742">
              <w:rPr>
                <w:noProof/>
                <w:webHidden/>
              </w:rPr>
              <w:fldChar w:fldCharType="end"/>
            </w:r>
          </w:hyperlink>
        </w:p>
        <w:p w14:paraId="24418661" w14:textId="45714422" w:rsidR="00CB2742" w:rsidRDefault="00000000">
          <w:pPr>
            <w:pStyle w:val="TOC1"/>
            <w:tabs>
              <w:tab w:val="right" w:leader="dot" w:pos="9016"/>
            </w:tabs>
            <w:rPr>
              <w:rFonts w:asciiTheme="minorHAnsi" w:eastAsiaTheme="minorEastAsia" w:hAnsiTheme="minorHAnsi"/>
              <w:noProof/>
              <w:color w:val="auto"/>
              <w:sz w:val="22"/>
              <w:lang w:eastAsia="en-IN"/>
            </w:rPr>
          </w:pPr>
          <w:hyperlink w:anchor="_Toc150966961" w:history="1">
            <w:r w:rsidR="00CB2742" w:rsidRPr="00CF34AD">
              <w:rPr>
                <w:rStyle w:val="Hyperlink"/>
                <w:noProof/>
                <w:lang w:val="en-US"/>
              </w:rPr>
              <w:t>Reference List</w:t>
            </w:r>
            <w:r w:rsidR="00CB2742">
              <w:rPr>
                <w:noProof/>
                <w:webHidden/>
              </w:rPr>
              <w:tab/>
            </w:r>
            <w:r w:rsidR="00CB2742">
              <w:rPr>
                <w:noProof/>
                <w:webHidden/>
              </w:rPr>
              <w:fldChar w:fldCharType="begin"/>
            </w:r>
            <w:r w:rsidR="00CB2742">
              <w:rPr>
                <w:noProof/>
                <w:webHidden/>
              </w:rPr>
              <w:instrText xml:space="preserve"> PAGEREF _Toc150966961 \h </w:instrText>
            </w:r>
            <w:r w:rsidR="00CB2742">
              <w:rPr>
                <w:noProof/>
                <w:webHidden/>
              </w:rPr>
            </w:r>
            <w:r w:rsidR="00CB2742">
              <w:rPr>
                <w:noProof/>
                <w:webHidden/>
              </w:rPr>
              <w:fldChar w:fldCharType="separate"/>
            </w:r>
            <w:r w:rsidR="00CB2742">
              <w:rPr>
                <w:noProof/>
                <w:webHidden/>
              </w:rPr>
              <w:t>24</w:t>
            </w:r>
            <w:r w:rsidR="00CB2742">
              <w:rPr>
                <w:noProof/>
                <w:webHidden/>
              </w:rPr>
              <w:fldChar w:fldCharType="end"/>
            </w:r>
          </w:hyperlink>
        </w:p>
        <w:p w14:paraId="00CCF6EE" w14:textId="4FA57C21" w:rsidR="00CB2742" w:rsidRDefault="00000000">
          <w:pPr>
            <w:pStyle w:val="TOC1"/>
            <w:tabs>
              <w:tab w:val="right" w:leader="dot" w:pos="9016"/>
            </w:tabs>
            <w:rPr>
              <w:rFonts w:asciiTheme="minorHAnsi" w:eastAsiaTheme="minorEastAsia" w:hAnsiTheme="minorHAnsi"/>
              <w:noProof/>
              <w:color w:val="auto"/>
              <w:sz w:val="22"/>
              <w:lang w:eastAsia="en-IN"/>
            </w:rPr>
          </w:pPr>
          <w:hyperlink w:anchor="_Toc150966962" w:history="1">
            <w:r w:rsidR="00CB2742" w:rsidRPr="00CF34AD">
              <w:rPr>
                <w:rStyle w:val="Hyperlink"/>
                <w:noProof/>
                <w:shd w:val="clear" w:color="auto" w:fill="FFFFFF"/>
              </w:rPr>
              <w:t>Appendix</w:t>
            </w:r>
            <w:r w:rsidR="00CB2742">
              <w:rPr>
                <w:noProof/>
                <w:webHidden/>
              </w:rPr>
              <w:tab/>
            </w:r>
            <w:r w:rsidR="00CB2742">
              <w:rPr>
                <w:noProof/>
                <w:webHidden/>
              </w:rPr>
              <w:fldChar w:fldCharType="begin"/>
            </w:r>
            <w:r w:rsidR="00CB2742">
              <w:rPr>
                <w:noProof/>
                <w:webHidden/>
              </w:rPr>
              <w:instrText xml:space="preserve"> PAGEREF _Toc150966962 \h </w:instrText>
            </w:r>
            <w:r w:rsidR="00CB2742">
              <w:rPr>
                <w:noProof/>
                <w:webHidden/>
              </w:rPr>
            </w:r>
            <w:r w:rsidR="00CB2742">
              <w:rPr>
                <w:noProof/>
                <w:webHidden/>
              </w:rPr>
              <w:fldChar w:fldCharType="separate"/>
            </w:r>
            <w:r w:rsidR="00CB2742">
              <w:rPr>
                <w:noProof/>
                <w:webHidden/>
              </w:rPr>
              <w:t>28</w:t>
            </w:r>
            <w:r w:rsidR="00CB2742">
              <w:rPr>
                <w:noProof/>
                <w:webHidden/>
              </w:rPr>
              <w:fldChar w:fldCharType="end"/>
            </w:r>
          </w:hyperlink>
        </w:p>
        <w:p w14:paraId="5229CB12" w14:textId="7BAF04DA" w:rsidR="00CB2742" w:rsidRDefault="00000000">
          <w:pPr>
            <w:pStyle w:val="TOC2"/>
            <w:tabs>
              <w:tab w:val="right" w:leader="dot" w:pos="9016"/>
            </w:tabs>
            <w:rPr>
              <w:rFonts w:asciiTheme="minorHAnsi" w:eastAsiaTheme="minorEastAsia" w:hAnsiTheme="minorHAnsi"/>
              <w:noProof/>
              <w:color w:val="auto"/>
              <w:sz w:val="22"/>
              <w:lang w:eastAsia="en-IN"/>
            </w:rPr>
          </w:pPr>
          <w:hyperlink w:anchor="_Toc150966963" w:history="1">
            <w:r w:rsidR="00CB2742" w:rsidRPr="00CF34AD">
              <w:rPr>
                <w:rStyle w:val="Hyperlink"/>
                <w:noProof/>
                <w:shd w:val="clear" w:color="auto" w:fill="FFFFFF"/>
              </w:rPr>
              <w:t>Application of Value Chain analysis in China</w:t>
            </w:r>
            <w:r w:rsidR="00CB2742">
              <w:rPr>
                <w:noProof/>
                <w:webHidden/>
              </w:rPr>
              <w:tab/>
            </w:r>
            <w:r w:rsidR="00CB2742">
              <w:rPr>
                <w:noProof/>
                <w:webHidden/>
              </w:rPr>
              <w:fldChar w:fldCharType="begin"/>
            </w:r>
            <w:r w:rsidR="00CB2742">
              <w:rPr>
                <w:noProof/>
                <w:webHidden/>
              </w:rPr>
              <w:instrText xml:space="preserve"> PAGEREF _Toc150966963 \h </w:instrText>
            </w:r>
            <w:r w:rsidR="00CB2742">
              <w:rPr>
                <w:noProof/>
                <w:webHidden/>
              </w:rPr>
            </w:r>
            <w:r w:rsidR="00CB2742">
              <w:rPr>
                <w:noProof/>
                <w:webHidden/>
              </w:rPr>
              <w:fldChar w:fldCharType="separate"/>
            </w:r>
            <w:r w:rsidR="00CB2742">
              <w:rPr>
                <w:noProof/>
                <w:webHidden/>
              </w:rPr>
              <w:t>28</w:t>
            </w:r>
            <w:r w:rsidR="00CB2742">
              <w:rPr>
                <w:noProof/>
                <w:webHidden/>
              </w:rPr>
              <w:fldChar w:fldCharType="end"/>
            </w:r>
          </w:hyperlink>
        </w:p>
        <w:p w14:paraId="39B5D893" w14:textId="28605DBD" w:rsidR="00757EC8" w:rsidRDefault="00757EC8">
          <w:r>
            <w:rPr>
              <w:b/>
              <w:bCs/>
              <w:noProof/>
            </w:rPr>
            <w:fldChar w:fldCharType="end"/>
          </w:r>
        </w:p>
      </w:sdtContent>
    </w:sdt>
    <w:p w14:paraId="2F924961" w14:textId="77777777" w:rsidR="00F1397A" w:rsidRPr="00326E31" w:rsidRDefault="00F1397A" w:rsidP="00326E31">
      <w:pPr>
        <w:jc w:val="center"/>
        <w:rPr>
          <w:b/>
          <w:bCs/>
          <w:sz w:val="40"/>
          <w:szCs w:val="36"/>
          <w:lang w:val="en-US"/>
        </w:rPr>
      </w:pPr>
    </w:p>
    <w:p w14:paraId="25B48188" w14:textId="77777777" w:rsidR="00F1397A" w:rsidRDefault="00B2738B">
      <w:pPr>
        <w:spacing w:before="0" w:after="160" w:line="259" w:lineRule="auto"/>
        <w:jc w:val="left"/>
        <w:rPr>
          <w:lang w:val="en-US"/>
        </w:rPr>
      </w:pPr>
      <w:r>
        <w:rPr>
          <w:lang w:val="en-US"/>
        </w:rPr>
        <w:br w:type="page"/>
      </w:r>
    </w:p>
    <w:p w14:paraId="2FA85A46" w14:textId="4C07A2ED" w:rsidR="00127AE5" w:rsidRDefault="0024093C" w:rsidP="00127AE5">
      <w:pPr>
        <w:pStyle w:val="Heading1"/>
        <w:rPr>
          <w:lang w:val="en-US"/>
        </w:rPr>
      </w:pPr>
      <w:bookmarkStart w:id="0" w:name="_Toc150966933"/>
      <w:r>
        <w:rPr>
          <w:lang w:val="en-US"/>
        </w:rPr>
        <w:lastRenderedPageBreak/>
        <w:t xml:space="preserve">1. </w:t>
      </w:r>
      <w:r w:rsidR="00127AE5" w:rsidRPr="00E04D1C">
        <w:rPr>
          <w:lang w:val="en-US"/>
        </w:rPr>
        <w:t>Introduction</w:t>
      </w:r>
      <w:bookmarkEnd w:id="0"/>
      <w:r w:rsidR="00127AE5" w:rsidRPr="00E04D1C">
        <w:rPr>
          <w:lang w:val="en-US"/>
        </w:rPr>
        <w:t xml:space="preserve"> </w:t>
      </w:r>
    </w:p>
    <w:p w14:paraId="689C084B" w14:textId="761A9D54" w:rsidR="00127AE5" w:rsidRDefault="00127AE5" w:rsidP="00127AE5">
      <w:r>
        <w:t>The internationalization approach allows a business to export and import its services to other countries while maintaining the head office operations in its home country (</w:t>
      </w:r>
      <w:r>
        <w:rPr>
          <w:shd w:val="clear" w:color="auto" w:fill="FFFFFF"/>
        </w:rPr>
        <w:t>Panibratov, and Klishevich, 2020)</w:t>
      </w:r>
      <w:r>
        <w:t>. Through the process of internationalization, a business becomes able to expand its operations beyond the domestic market and becomes eligible to establish a strong presence in the international market. The key focus of the business is to increase the market share of the company along with profitability and competitiveness while entering new markets through accessing resources and opportunities outside the organization's premises (</w:t>
      </w:r>
      <w:r>
        <w:rPr>
          <w:shd w:val="clear" w:color="auto" w:fill="FFFFFF"/>
        </w:rPr>
        <w:t>Bai, et al., 2021)</w:t>
      </w:r>
      <w:r>
        <w:t>. The strategic process of internationalization helps a business to adapt its product, focusing on a specific market easily. With the help of this strategy, any business can easily adapt the product to a chosen market (</w:t>
      </w:r>
      <w:r>
        <w:rPr>
          <w:shd w:val="clear" w:color="auto" w:fill="FFFFFF"/>
        </w:rPr>
        <w:t>Wach, and Głodowska, 2021)</w:t>
      </w:r>
      <w:r>
        <w:t xml:space="preserve">. Most importantly, this approach is used in business to make a product and service easily available in the host market and, at the same time, expand their operational activities.       </w:t>
      </w:r>
    </w:p>
    <w:p w14:paraId="44F70F6B" w14:textId="6F2887E4" w:rsidR="00127AE5" w:rsidRDefault="00127AE5" w:rsidP="00127AE5">
      <w:r>
        <w:t xml:space="preserve">Identification of the internationalization strategy of Toyota will help to measure its global operation strategy and its position in other international markets. In this report, a detailed background analysis of Toyota will be performed to </w:t>
      </w:r>
      <w:r w:rsidR="003A56C6">
        <w:t>analyse</w:t>
      </w:r>
      <w:r>
        <w:t xml:space="preserve"> its journey from the beginning, followed by an analysis of the internationalization strategies of the company. A PESTLE analysis will be performed to examine the factors that impact the decision-making process for internationalization. The findings from the PESTLE analysis will be linked with the internationalization strategy of Toyota in China. Lastly, future opportunities for global expansion and potential challenges will also be discussed in this section.    </w:t>
      </w:r>
    </w:p>
    <w:p w14:paraId="55176478" w14:textId="44C34AB9" w:rsidR="00127AE5" w:rsidRPr="00E04D1C" w:rsidRDefault="0024093C" w:rsidP="00127AE5">
      <w:pPr>
        <w:pStyle w:val="Heading1"/>
        <w:rPr>
          <w:lang w:val="en-US"/>
        </w:rPr>
      </w:pPr>
      <w:bookmarkStart w:id="1" w:name="_Toc150966934"/>
      <w:r>
        <w:rPr>
          <w:lang w:val="en-US"/>
        </w:rPr>
        <w:t xml:space="preserve">2. </w:t>
      </w:r>
      <w:r w:rsidR="00127AE5" w:rsidRPr="00E04D1C">
        <w:rPr>
          <w:lang w:val="en-US"/>
        </w:rPr>
        <w:t>Background analysis</w:t>
      </w:r>
      <w:bookmarkEnd w:id="1"/>
    </w:p>
    <w:p w14:paraId="7D763F4F" w14:textId="5D47C6CE" w:rsidR="00127AE5" w:rsidRDefault="0024093C" w:rsidP="00127AE5">
      <w:pPr>
        <w:pStyle w:val="Heading2"/>
        <w:rPr>
          <w:lang w:val="en-US"/>
        </w:rPr>
      </w:pPr>
      <w:bookmarkStart w:id="2" w:name="_Toc150966935"/>
      <w:r>
        <w:rPr>
          <w:lang w:val="en-US"/>
        </w:rPr>
        <w:t xml:space="preserve">2.1 </w:t>
      </w:r>
      <w:r w:rsidR="00127AE5" w:rsidRPr="00E04D1C">
        <w:rPr>
          <w:lang w:val="en-US"/>
        </w:rPr>
        <w:t>Overview of Toyota company</w:t>
      </w:r>
      <w:bookmarkEnd w:id="2"/>
      <w:r w:rsidR="00127AE5" w:rsidRPr="00E04D1C">
        <w:rPr>
          <w:lang w:val="en-US"/>
        </w:rPr>
        <w:t xml:space="preserve"> </w:t>
      </w:r>
    </w:p>
    <w:p w14:paraId="3C67B33C" w14:textId="343C9000" w:rsidR="00127AE5" w:rsidRDefault="00127AE5" w:rsidP="00127AE5">
      <w:r>
        <w:t>Toyota is a renowned company in the automobile sector. With its operational efficiency, Toyota has gained international popularity and brand value. It is popular for designing, manufacturing and selling passenger cars, minivans, buses, speciality cars and trucks (</w:t>
      </w:r>
      <w:r>
        <w:rPr>
          <w:shd w:val="clear" w:color="auto" w:fill="FFFFFF"/>
        </w:rPr>
        <w:t>Anoop, and Muhammed, 2020)</w:t>
      </w:r>
      <w:r>
        <w:t xml:space="preserve">. It also provides recreational and sport-utility vehicles, which increases its demand in the market. Toyota is known for providing financing services to dealers and customers in case of purchasing any vehicle or giving the vehicle on lease. Not only that, Toyota also has hands-on housing services and telecommunication, which allows the business </w:t>
      </w:r>
      <w:r>
        <w:lastRenderedPageBreak/>
        <w:t xml:space="preserve">to reach a wide range of customer base. The information technology services provided by Toyota enhance its operational capability and brand value at the same time.  </w:t>
      </w:r>
    </w:p>
    <w:p w14:paraId="721FA2F6" w14:textId="11F6FD35" w:rsidR="00631931" w:rsidRDefault="00631931" w:rsidP="00631931">
      <w:pPr>
        <w:jc w:val="center"/>
        <w:rPr>
          <w:lang w:val="en-US"/>
        </w:rPr>
      </w:pPr>
      <w:r>
        <w:rPr>
          <w:noProof/>
        </w:rPr>
        <w:drawing>
          <wp:inline distT="0" distB="0" distL="0" distR="0" wp14:anchorId="7135454C" wp14:editId="785ACA1E">
            <wp:extent cx="4236720" cy="2765751"/>
            <wp:effectExtent l="0" t="0" r="0" b="0"/>
            <wp:docPr id="5" name="Picture 5" descr="Financial Highlights &amp; Financial Performance | Shareholders &amp; Investors  News | Toyota Motor Corporation Official Globa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nancial Highlights &amp; Financial Performance | Shareholders &amp; Investors  News | Toyota Motor Corporation Official Global Websi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8502" cy="2786498"/>
                    </a:xfrm>
                    <a:prstGeom prst="rect">
                      <a:avLst/>
                    </a:prstGeom>
                    <a:noFill/>
                    <a:ln>
                      <a:noFill/>
                    </a:ln>
                  </pic:spPr>
                </pic:pic>
              </a:graphicData>
            </a:graphic>
          </wp:inline>
        </w:drawing>
      </w:r>
    </w:p>
    <w:p w14:paraId="4B5CA0C3" w14:textId="5601C808" w:rsidR="00631931" w:rsidRPr="00631931" w:rsidRDefault="00631931" w:rsidP="00631931">
      <w:pPr>
        <w:jc w:val="center"/>
        <w:rPr>
          <w:b/>
          <w:bCs/>
          <w:lang w:val="en-US"/>
        </w:rPr>
      </w:pPr>
      <w:r w:rsidRPr="00631931">
        <w:rPr>
          <w:b/>
          <w:bCs/>
          <w:lang w:val="en-US"/>
        </w:rPr>
        <w:t xml:space="preserve">Figure </w:t>
      </w:r>
      <w:r w:rsidR="00481595">
        <w:rPr>
          <w:b/>
          <w:bCs/>
          <w:lang w:val="en-US"/>
        </w:rPr>
        <w:t>1</w:t>
      </w:r>
      <w:r w:rsidRPr="00631931">
        <w:rPr>
          <w:b/>
          <w:bCs/>
          <w:lang w:val="en-US"/>
        </w:rPr>
        <w:t xml:space="preserve">: Financial performance </w:t>
      </w:r>
    </w:p>
    <w:p w14:paraId="2A54316A" w14:textId="3EE20643" w:rsidR="00E36F8E" w:rsidRPr="00A709F2" w:rsidRDefault="00631931" w:rsidP="00551D95">
      <w:pPr>
        <w:jc w:val="center"/>
        <w:rPr>
          <w:b/>
          <w:bCs/>
          <w:color w:val="002060"/>
        </w:rPr>
      </w:pPr>
      <w:r w:rsidRPr="00631931">
        <w:rPr>
          <w:b/>
          <w:bCs/>
          <w:lang w:val="en-US"/>
        </w:rPr>
        <w:t>(</w:t>
      </w:r>
      <w:r w:rsidR="00461B6C">
        <w:rPr>
          <w:b/>
          <w:bCs/>
          <w:lang w:val="en-US"/>
        </w:rPr>
        <w:t>Idea derived from</w:t>
      </w:r>
      <w:r w:rsidR="006F641D">
        <w:rPr>
          <w:b/>
          <w:bCs/>
          <w:lang w:val="en-US"/>
        </w:rPr>
        <w:t xml:space="preserve"> source</w:t>
      </w:r>
      <w:r w:rsidRPr="00631931">
        <w:rPr>
          <w:b/>
          <w:bCs/>
          <w:lang w:val="en-US"/>
        </w:rPr>
        <w:t xml:space="preserve">: </w:t>
      </w:r>
      <w:r w:rsidR="00602BB6" w:rsidRPr="00E822B0">
        <w:t>Annual Report</w:t>
      </w:r>
      <w:r w:rsidR="00602BB6">
        <w:t>, 2022</w:t>
      </w:r>
      <w:r w:rsidRPr="00631931">
        <w:rPr>
          <w:b/>
          <w:bCs/>
          <w:lang w:val="en-US"/>
        </w:rPr>
        <w:t>)</w:t>
      </w:r>
      <w:r w:rsidR="00E36F8E" w:rsidRPr="00E36F8E">
        <w:rPr>
          <w:b/>
          <w:bCs/>
          <w:color w:val="FF0000"/>
        </w:rPr>
        <w:t xml:space="preserve"> </w:t>
      </w:r>
      <w:hyperlink r:id="rId11" w:history="1">
        <w:r w:rsidR="00A709F2" w:rsidRPr="00A709F2">
          <w:rPr>
            <w:rStyle w:val="Hyperlink"/>
            <w:b/>
            <w:bCs/>
            <w:color w:val="002060"/>
          </w:rPr>
          <w:t>https://www.sec.gov/Archives/edgar/data/1094517/000119312522179197/d696693d20f.htm</w:t>
        </w:r>
      </w:hyperlink>
      <w:r w:rsidR="00033513" w:rsidRPr="00A709F2">
        <w:rPr>
          <w:b/>
          <w:bCs/>
          <w:color w:val="002060"/>
        </w:rPr>
        <w:t>]</w:t>
      </w:r>
    </w:p>
    <w:p w14:paraId="7153D03F" w14:textId="68C5ED95" w:rsidR="00127AE5" w:rsidRDefault="0024093C" w:rsidP="00127AE5">
      <w:pPr>
        <w:pStyle w:val="Heading2"/>
        <w:rPr>
          <w:lang w:val="en-US"/>
        </w:rPr>
      </w:pPr>
      <w:bookmarkStart w:id="3" w:name="_Toc150966936"/>
      <w:r>
        <w:rPr>
          <w:lang w:val="en-US"/>
        </w:rPr>
        <w:t xml:space="preserve">2.2 </w:t>
      </w:r>
      <w:r w:rsidR="00127AE5" w:rsidRPr="00E04D1C">
        <w:rPr>
          <w:lang w:val="en-US"/>
        </w:rPr>
        <w:t>Operating history of this automobile company</w:t>
      </w:r>
      <w:bookmarkEnd w:id="3"/>
      <w:r w:rsidR="00127AE5" w:rsidRPr="00E04D1C">
        <w:rPr>
          <w:lang w:val="en-US"/>
        </w:rPr>
        <w:t xml:space="preserve"> </w:t>
      </w:r>
    </w:p>
    <w:p w14:paraId="3768FDB8" w14:textId="5AE67AB4" w:rsidR="00127AE5" w:rsidRDefault="00127AE5" w:rsidP="00127AE5">
      <w:r>
        <w:t>Toyota started its operation in 1937 in Japan by Kiichiro after getting the patent rights of his automatic loom. After four years of its establishment, Toyota started producing its passenger cars and later also manufactured the KB truck. In 1947, after the establishment of Toyota Auto Body Co., it produced more than 10,000 vehicles in Japan. Afterwards, it slowly expanded its business operations to other countries. Being an automobile manufacturer, Toyota always focused on the quality and durability of its cars, which helped it to become a world-famous manufacturer (</w:t>
      </w:r>
      <w:r>
        <w:rPr>
          <w:shd w:val="clear" w:color="auto" w:fill="FFFFFF"/>
        </w:rPr>
        <w:t>Dave, 2020)</w:t>
      </w:r>
      <w:r>
        <w:t xml:space="preserve">. Now, it is popularly known for manufacturing high-quality, high-value cars, vans and trucks, which has already set the standard for long-term value and durability.     </w:t>
      </w:r>
    </w:p>
    <w:p w14:paraId="56FE3557" w14:textId="1704C8AF" w:rsidR="00631931" w:rsidRDefault="00631931" w:rsidP="00127AE5">
      <w:pPr>
        <w:rPr>
          <w:color w:val="auto"/>
        </w:rPr>
      </w:pPr>
      <w:r w:rsidRPr="00631931">
        <w:rPr>
          <w:noProof/>
          <w:color w:val="auto"/>
        </w:rPr>
        <w:lastRenderedPageBreak/>
        <w:drawing>
          <wp:inline distT="0" distB="0" distL="0" distR="0" wp14:anchorId="57EDE1E3" wp14:editId="0F53A59A">
            <wp:extent cx="5731510" cy="378650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786505"/>
                    </a:xfrm>
                    <a:prstGeom prst="rect">
                      <a:avLst/>
                    </a:prstGeom>
                  </pic:spPr>
                </pic:pic>
              </a:graphicData>
            </a:graphic>
          </wp:inline>
        </w:drawing>
      </w:r>
    </w:p>
    <w:p w14:paraId="2D939CD8" w14:textId="17643AAE" w:rsidR="00631931" w:rsidRPr="00631931" w:rsidRDefault="00631931" w:rsidP="00631931">
      <w:pPr>
        <w:jc w:val="center"/>
        <w:rPr>
          <w:b/>
          <w:bCs/>
        </w:rPr>
      </w:pPr>
      <w:r w:rsidRPr="00631931">
        <w:rPr>
          <w:b/>
          <w:bCs/>
          <w:color w:val="auto"/>
        </w:rPr>
        <w:t xml:space="preserve">Figure </w:t>
      </w:r>
      <w:r w:rsidR="00481595">
        <w:rPr>
          <w:b/>
          <w:bCs/>
          <w:color w:val="auto"/>
        </w:rPr>
        <w:t>2</w:t>
      </w:r>
      <w:r w:rsidRPr="00631931">
        <w:rPr>
          <w:b/>
          <w:bCs/>
          <w:color w:val="auto"/>
        </w:rPr>
        <w:t xml:space="preserve">: </w:t>
      </w:r>
      <w:r w:rsidRPr="00631931">
        <w:rPr>
          <w:b/>
          <w:bCs/>
        </w:rPr>
        <w:t>Toyota's revenue by region</w:t>
      </w:r>
      <w:r>
        <w:rPr>
          <w:b/>
          <w:bCs/>
        </w:rPr>
        <w:t xml:space="preserve"> (</w:t>
      </w:r>
      <w:r w:rsidRPr="00631931">
        <w:rPr>
          <w:b/>
          <w:bCs/>
        </w:rPr>
        <w:t>in FY 2023</w:t>
      </w:r>
      <w:r>
        <w:rPr>
          <w:b/>
          <w:bCs/>
        </w:rPr>
        <w:t>)</w:t>
      </w:r>
    </w:p>
    <w:p w14:paraId="5C91E4B2" w14:textId="501CE091" w:rsidR="00481595" w:rsidRDefault="00631931" w:rsidP="00E36F8E">
      <w:pPr>
        <w:jc w:val="center"/>
        <w:rPr>
          <w:b/>
          <w:bCs/>
          <w:color w:val="FF0000"/>
        </w:rPr>
      </w:pPr>
      <w:r w:rsidRPr="00631931">
        <w:rPr>
          <w:b/>
          <w:bCs/>
        </w:rPr>
        <w:t>(</w:t>
      </w:r>
      <w:r w:rsidR="00461B6C">
        <w:rPr>
          <w:b/>
          <w:bCs/>
          <w:lang w:val="en-US"/>
        </w:rPr>
        <w:t>Idea derived from</w:t>
      </w:r>
      <w:r w:rsidR="006F641D">
        <w:rPr>
          <w:b/>
          <w:bCs/>
          <w:lang w:val="en-US"/>
        </w:rPr>
        <w:t xml:space="preserve"> source</w:t>
      </w:r>
      <w:r w:rsidRPr="00631931">
        <w:rPr>
          <w:b/>
          <w:bCs/>
        </w:rPr>
        <w:t xml:space="preserve">: </w:t>
      </w:r>
      <w:r w:rsidR="00FB5390" w:rsidRPr="00E822B0">
        <w:t>Annual Report</w:t>
      </w:r>
      <w:r w:rsidR="00FB5390">
        <w:t>, 2022</w:t>
      </w:r>
      <w:r w:rsidRPr="00631931">
        <w:rPr>
          <w:b/>
          <w:bCs/>
        </w:rPr>
        <w:t>)</w:t>
      </w:r>
      <w:r w:rsidR="00E36F8E" w:rsidRPr="00E36F8E">
        <w:rPr>
          <w:b/>
          <w:bCs/>
          <w:color w:val="FF0000"/>
        </w:rPr>
        <w:t xml:space="preserve"> </w:t>
      </w:r>
    </w:p>
    <w:p w14:paraId="1BABB6C9" w14:textId="4F84137A" w:rsidR="00631931" w:rsidRPr="00A709F2" w:rsidRDefault="00000000" w:rsidP="00A709F2">
      <w:pPr>
        <w:rPr>
          <w:b/>
          <w:bCs/>
          <w:color w:val="002060"/>
        </w:rPr>
      </w:pPr>
      <w:hyperlink r:id="rId13" w:history="1">
        <w:r w:rsidR="00FB5390" w:rsidRPr="00A709F2">
          <w:rPr>
            <w:rStyle w:val="Hyperlink"/>
            <w:b/>
            <w:bCs/>
            <w:color w:val="002060"/>
          </w:rPr>
          <w:t>https://www.sec.gov/Archives/edgar/data/1094517/000119312522179197/d696693d20f.htm</w:t>
        </w:r>
      </w:hyperlink>
      <w:r w:rsidR="007B04BE" w:rsidRPr="00A709F2">
        <w:rPr>
          <w:b/>
          <w:bCs/>
          <w:color w:val="002060"/>
        </w:rPr>
        <w:t>]</w:t>
      </w:r>
    </w:p>
    <w:p w14:paraId="51DA46FF" w14:textId="7C0932C1" w:rsidR="00127AE5" w:rsidRDefault="0024093C" w:rsidP="00127AE5">
      <w:pPr>
        <w:pStyle w:val="Heading2"/>
        <w:rPr>
          <w:lang w:val="en-US"/>
        </w:rPr>
      </w:pPr>
      <w:bookmarkStart w:id="4" w:name="_Toc150966937"/>
      <w:r>
        <w:rPr>
          <w:lang w:val="en-US"/>
        </w:rPr>
        <w:t xml:space="preserve">2.3 </w:t>
      </w:r>
      <w:r w:rsidR="00127AE5" w:rsidRPr="00E04D1C">
        <w:rPr>
          <w:lang w:val="en-US"/>
        </w:rPr>
        <w:t>Internationalization journey of Toyota</w:t>
      </w:r>
      <w:bookmarkEnd w:id="4"/>
      <w:r w:rsidR="00127AE5" w:rsidRPr="00E04D1C">
        <w:rPr>
          <w:lang w:val="en-US"/>
        </w:rPr>
        <w:t xml:space="preserve"> </w:t>
      </w:r>
    </w:p>
    <w:p w14:paraId="4BD56A52" w14:textId="2E47F747" w:rsidR="00631931" w:rsidRDefault="00127AE5" w:rsidP="00127AE5">
      <w:r>
        <w:t xml:space="preserve">The internationalization strategy of a business allows it to gain global popularity. With the strategy internationalization approach, Toyota is not only able to gain a global customer base but also be able to make use of global raw materials, human resources operations, and technological advancements. It also helped the business to strategically make use of the unexplored fresh markets and its key advancements. After making successful operations in the Japanese market, Toyota started its international expansion, and for the first time, it produced its vehicles in Brazil besides its own plant. </w:t>
      </w:r>
    </w:p>
    <w:p w14:paraId="19E62B13" w14:textId="77777777" w:rsidR="00D33BA0" w:rsidRDefault="00D33BA0" w:rsidP="00127AE5"/>
    <w:p w14:paraId="5C8BB547" w14:textId="17D53B0F" w:rsidR="00A5321D" w:rsidRPr="00A709F2" w:rsidRDefault="00A5321D" w:rsidP="00CA56C9">
      <w:pPr>
        <w:pStyle w:val="Heading2"/>
        <w:rPr>
          <w:color w:val="auto"/>
        </w:rPr>
      </w:pPr>
      <w:bookmarkStart w:id="5" w:name="_Toc150966938"/>
      <w:r w:rsidRPr="00A709F2">
        <w:rPr>
          <w:color w:val="auto"/>
        </w:rPr>
        <w:lastRenderedPageBreak/>
        <w:t xml:space="preserve">Value chain analysis </w:t>
      </w:r>
      <w:r w:rsidR="00CA56C9" w:rsidRPr="00A709F2">
        <w:rPr>
          <w:color w:val="auto"/>
        </w:rPr>
        <w:t>for</w:t>
      </w:r>
      <w:r w:rsidRPr="00A709F2">
        <w:rPr>
          <w:color w:val="auto"/>
        </w:rPr>
        <w:t xml:space="preserve"> China</w:t>
      </w:r>
      <w:bookmarkEnd w:id="5"/>
      <w:r w:rsidRPr="00A709F2">
        <w:rPr>
          <w:color w:val="auto"/>
        </w:rPr>
        <w:t xml:space="preserve"> </w:t>
      </w:r>
    </w:p>
    <w:tbl>
      <w:tblPr>
        <w:tblStyle w:val="TableGrid"/>
        <w:tblW w:w="0" w:type="auto"/>
        <w:tblLook w:val="04A0" w:firstRow="1" w:lastRow="0" w:firstColumn="1" w:lastColumn="0" w:noHBand="0" w:noVBand="1"/>
      </w:tblPr>
      <w:tblGrid>
        <w:gridCol w:w="2405"/>
        <w:gridCol w:w="6611"/>
      </w:tblGrid>
      <w:tr w:rsidR="00A709F2" w:rsidRPr="00A709F2" w14:paraId="5A0D28CD" w14:textId="77777777" w:rsidTr="007213D3">
        <w:tc>
          <w:tcPr>
            <w:tcW w:w="2405" w:type="dxa"/>
          </w:tcPr>
          <w:p w14:paraId="717939A3" w14:textId="5E418F76" w:rsidR="00A5321D" w:rsidRPr="00A709F2" w:rsidRDefault="00A5321D" w:rsidP="00EC1D34">
            <w:pPr>
              <w:spacing w:before="0" w:after="0" w:line="240" w:lineRule="auto"/>
              <w:jc w:val="center"/>
              <w:rPr>
                <w:b/>
                <w:bCs/>
                <w:color w:val="auto"/>
              </w:rPr>
            </w:pPr>
            <w:r w:rsidRPr="00A709F2">
              <w:rPr>
                <w:b/>
                <w:bCs/>
                <w:color w:val="auto"/>
              </w:rPr>
              <w:t xml:space="preserve">Factors </w:t>
            </w:r>
          </w:p>
        </w:tc>
        <w:tc>
          <w:tcPr>
            <w:tcW w:w="6611" w:type="dxa"/>
          </w:tcPr>
          <w:p w14:paraId="28081B54" w14:textId="2170CC66" w:rsidR="00A5321D" w:rsidRPr="00A709F2" w:rsidRDefault="00A5321D" w:rsidP="00EC1D34">
            <w:pPr>
              <w:spacing w:before="0" w:after="0" w:line="240" w:lineRule="auto"/>
              <w:jc w:val="center"/>
              <w:rPr>
                <w:b/>
                <w:bCs/>
                <w:color w:val="auto"/>
              </w:rPr>
            </w:pPr>
            <w:r w:rsidRPr="00A709F2">
              <w:rPr>
                <w:b/>
                <w:bCs/>
                <w:color w:val="auto"/>
              </w:rPr>
              <w:t xml:space="preserve">Description </w:t>
            </w:r>
          </w:p>
        </w:tc>
      </w:tr>
      <w:tr w:rsidR="00A709F2" w:rsidRPr="00A709F2" w14:paraId="208BE3F1" w14:textId="77777777" w:rsidTr="007F741E">
        <w:tc>
          <w:tcPr>
            <w:tcW w:w="9016" w:type="dxa"/>
            <w:gridSpan w:val="2"/>
          </w:tcPr>
          <w:p w14:paraId="3D848916" w14:textId="7988A675" w:rsidR="00A5321D" w:rsidRPr="00A709F2" w:rsidRDefault="00A5321D" w:rsidP="00EC1D34">
            <w:pPr>
              <w:spacing w:before="0" w:after="0" w:line="240" w:lineRule="auto"/>
              <w:jc w:val="center"/>
              <w:rPr>
                <w:b/>
                <w:bCs/>
                <w:color w:val="auto"/>
              </w:rPr>
            </w:pPr>
            <w:r w:rsidRPr="00A709F2">
              <w:rPr>
                <w:b/>
                <w:bCs/>
                <w:color w:val="auto"/>
              </w:rPr>
              <w:t>Primary activity</w:t>
            </w:r>
          </w:p>
        </w:tc>
      </w:tr>
      <w:tr w:rsidR="00A709F2" w:rsidRPr="00A709F2" w14:paraId="6BB52800" w14:textId="77777777" w:rsidTr="007213D3">
        <w:tc>
          <w:tcPr>
            <w:tcW w:w="2405" w:type="dxa"/>
          </w:tcPr>
          <w:p w14:paraId="7A3F7D57" w14:textId="635C608E" w:rsidR="00A5321D" w:rsidRPr="00A709F2" w:rsidRDefault="00A5321D" w:rsidP="00EC1D34">
            <w:pPr>
              <w:spacing w:before="0" w:after="0" w:line="240" w:lineRule="auto"/>
              <w:rPr>
                <w:color w:val="auto"/>
              </w:rPr>
            </w:pPr>
            <w:r w:rsidRPr="00A709F2">
              <w:rPr>
                <w:color w:val="auto"/>
              </w:rPr>
              <w:t xml:space="preserve">Inbound logistics </w:t>
            </w:r>
          </w:p>
        </w:tc>
        <w:tc>
          <w:tcPr>
            <w:tcW w:w="6611" w:type="dxa"/>
          </w:tcPr>
          <w:p w14:paraId="70B85C2D" w14:textId="45AE5C1B" w:rsidR="00A5321D" w:rsidRPr="00A709F2" w:rsidRDefault="0066201E" w:rsidP="00EC1D34">
            <w:pPr>
              <w:spacing w:before="0" w:after="0" w:line="240" w:lineRule="auto"/>
              <w:rPr>
                <w:color w:val="auto"/>
              </w:rPr>
            </w:pPr>
            <w:r w:rsidRPr="00A709F2">
              <w:rPr>
                <w:color w:val="auto"/>
              </w:rPr>
              <w:t>They used Just-in-Time approach for inbound logistical operations</w:t>
            </w:r>
          </w:p>
        </w:tc>
      </w:tr>
      <w:tr w:rsidR="00A709F2" w:rsidRPr="00A709F2" w14:paraId="2652DB39" w14:textId="77777777" w:rsidTr="007213D3">
        <w:tc>
          <w:tcPr>
            <w:tcW w:w="2405" w:type="dxa"/>
          </w:tcPr>
          <w:p w14:paraId="1FCC795E" w14:textId="46A0A718" w:rsidR="00A5321D" w:rsidRPr="00A709F2" w:rsidRDefault="00A5321D" w:rsidP="00EC1D34">
            <w:pPr>
              <w:spacing w:before="0" w:after="0" w:line="240" w:lineRule="auto"/>
              <w:rPr>
                <w:color w:val="auto"/>
              </w:rPr>
            </w:pPr>
            <w:r w:rsidRPr="00A709F2">
              <w:rPr>
                <w:color w:val="auto"/>
              </w:rPr>
              <w:t xml:space="preserve">Operations </w:t>
            </w:r>
          </w:p>
        </w:tc>
        <w:tc>
          <w:tcPr>
            <w:tcW w:w="6611" w:type="dxa"/>
          </w:tcPr>
          <w:p w14:paraId="0258DE3F" w14:textId="1D8703D5" w:rsidR="00A5321D" w:rsidRPr="00A709F2" w:rsidRDefault="0066201E" w:rsidP="00EC1D34">
            <w:pPr>
              <w:spacing w:before="0" w:after="0" w:line="240" w:lineRule="auto"/>
              <w:rPr>
                <w:color w:val="auto"/>
              </w:rPr>
            </w:pPr>
            <w:r w:rsidRPr="00A709F2">
              <w:rPr>
                <w:color w:val="auto"/>
              </w:rPr>
              <w:t xml:space="preserve">It has established a </w:t>
            </w:r>
            <w:r w:rsidR="0000287F" w:rsidRPr="00A709F2">
              <w:rPr>
                <w:color w:val="auto"/>
              </w:rPr>
              <w:t>reliable and long-lasting vehicle</w:t>
            </w:r>
            <w:r w:rsidRPr="00A709F2">
              <w:rPr>
                <w:color w:val="auto"/>
              </w:rPr>
              <w:t xml:space="preserve"> for their well-deigned </w:t>
            </w:r>
            <w:r w:rsidR="0000287F" w:rsidRPr="00A709F2">
              <w:rPr>
                <w:color w:val="auto"/>
              </w:rPr>
              <w:t>moderated operational process</w:t>
            </w:r>
          </w:p>
        </w:tc>
      </w:tr>
      <w:tr w:rsidR="00A709F2" w:rsidRPr="00A709F2" w14:paraId="540FCD56" w14:textId="77777777" w:rsidTr="007213D3">
        <w:tc>
          <w:tcPr>
            <w:tcW w:w="2405" w:type="dxa"/>
          </w:tcPr>
          <w:p w14:paraId="53B0E65C" w14:textId="1E0409B8" w:rsidR="00A5321D" w:rsidRPr="00A709F2" w:rsidRDefault="00A5321D" w:rsidP="00EC1D34">
            <w:pPr>
              <w:spacing w:before="0" w:after="0" w:line="240" w:lineRule="auto"/>
              <w:rPr>
                <w:color w:val="auto"/>
              </w:rPr>
            </w:pPr>
            <w:r w:rsidRPr="00A709F2">
              <w:rPr>
                <w:color w:val="auto"/>
              </w:rPr>
              <w:t xml:space="preserve">Outbound logistics </w:t>
            </w:r>
          </w:p>
        </w:tc>
        <w:tc>
          <w:tcPr>
            <w:tcW w:w="6611" w:type="dxa"/>
          </w:tcPr>
          <w:p w14:paraId="4482414C" w14:textId="53FEF3E7" w:rsidR="00A5321D" w:rsidRPr="00A709F2" w:rsidRDefault="003D4909" w:rsidP="00EC1D34">
            <w:pPr>
              <w:spacing w:before="0" w:after="0" w:line="240" w:lineRule="auto"/>
              <w:rPr>
                <w:color w:val="auto"/>
              </w:rPr>
            </w:pPr>
            <w:r w:rsidRPr="00A709F2">
              <w:rPr>
                <w:color w:val="auto"/>
              </w:rPr>
              <w:t xml:space="preserve">Toyota controls its vehicle distribution </w:t>
            </w:r>
            <w:r w:rsidR="006B2373" w:rsidRPr="00A709F2">
              <w:rPr>
                <w:color w:val="auto"/>
              </w:rPr>
              <w:t xml:space="preserve">from the factory to all their global branches </w:t>
            </w:r>
            <w:r w:rsidRPr="00A709F2">
              <w:rPr>
                <w:color w:val="auto"/>
              </w:rPr>
              <w:t xml:space="preserve"> </w:t>
            </w:r>
          </w:p>
        </w:tc>
      </w:tr>
      <w:tr w:rsidR="00A709F2" w:rsidRPr="00A709F2" w14:paraId="0CC48484" w14:textId="77777777" w:rsidTr="007213D3">
        <w:tc>
          <w:tcPr>
            <w:tcW w:w="2405" w:type="dxa"/>
          </w:tcPr>
          <w:p w14:paraId="7D453614" w14:textId="345C3969" w:rsidR="00A5321D" w:rsidRPr="00A709F2" w:rsidRDefault="00A5321D" w:rsidP="00EC1D34">
            <w:pPr>
              <w:spacing w:before="0" w:after="0" w:line="240" w:lineRule="auto"/>
              <w:rPr>
                <w:color w:val="auto"/>
              </w:rPr>
            </w:pPr>
            <w:r w:rsidRPr="00A709F2">
              <w:rPr>
                <w:color w:val="auto"/>
              </w:rPr>
              <w:t xml:space="preserve">Marketing and sales </w:t>
            </w:r>
          </w:p>
        </w:tc>
        <w:tc>
          <w:tcPr>
            <w:tcW w:w="6611" w:type="dxa"/>
          </w:tcPr>
          <w:p w14:paraId="6338954D" w14:textId="511D2007" w:rsidR="00A5321D" w:rsidRPr="00A709F2" w:rsidRDefault="003B37FB" w:rsidP="00EC1D34">
            <w:pPr>
              <w:spacing w:before="0" w:after="0" w:line="240" w:lineRule="auto"/>
              <w:rPr>
                <w:color w:val="auto"/>
              </w:rPr>
            </w:pPr>
            <w:r w:rsidRPr="00A709F2">
              <w:rPr>
                <w:color w:val="auto"/>
              </w:rPr>
              <w:t>It emphasizes on the product innovation and efficiency of the business while integrating the best practices of Japanese ways</w:t>
            </w:r>
          </w:p>
        </w:tc>
      </w:tr>
      <w:tr w:rsidR="00A709F2" w:rsidRPr="00A709F2" w14:paraId="6B7621C9" w14:textId="77777777" w:rsidTr="007213D3">
        <w:tc>
          <w:tcPr>
            <w:tcW w:w="2405" w:type="dxa"/>
          </w:tcPr>
          <w:p w14:paraId="3E885398" w14:textId="0C5FE876" w:rsidR="00A5321D" w:rsidRPr="00A709F2" w:rsidRDefault="00A5321D" w:rsidP="00EC1D34">
            <w:pPr>
              <w:spacing w:before="0" w:after="0" w:line="240" w:lineRule="auto"/>
              <w:rPr>
                <w:color w:val="auto"/>
              </w:rPr>
            </w:pPr>
            <w:r w:rsidRPr="00A709F2">
              <w:rPr>
                <w:color w:val="auto"/>
              </w:rPr>
              <w:t xml:space="preserve">Service </w:t>
            </w:r>
          </w:p>
        </w:tc>
        <w:tc>
          <w:tcPr>
            <w:tcW w:w="6611" w:type="dxa"/>
          </w:tcPr>
          <w:p w14:paraId="0EFBC30A" w14:textId="178D7B99" w:rsidR="00A5321D" w:rsidRPr="00A709F2" w:rsidRDefault="000728B5" w:rsidP="00EC1D34">
            <w:pPr>
              <w:spacing w:before="0" w:after="0" w:line="240" w:lineRule="auto"/>
              <w:rPr>
                <w:color w:val="auto"/>
              </w:rPr>
            </w:pPr>
            <w:r w:rsidRPr="00A709F2">
              <w:rPr>
                <w:color w:val="auto"/>
              </w:rPr>
              <w:t xml:space="preserve">It provides reliability to the service delivery with qualified personnel </w:t>
            </w:r>
            <w:r w:rsidR="0059163F" w:rsidRPr="00A709F2">
              <w:rPr>
                <w:color w:val="auto"/>
              </w:rPr>
              <w:t>ensuring all service option</w:t>
            </w:r>
          </w:p>
        </w:tc>
      </w:tr>
      <w:tr w:rsidR="00A709F2" w:rsidRPr="00A709F2" w14:paraId="3C3B5265" w14:textId="77777777" w:rsidTr="00462A21">
        <w:tc>
          <w:tcPr>
            <w:tcW w:w="9016" w:type="dxa"/>
            <w:gridSpan w:val="2"/>
          </w:tcPr>
          <w:p w14:paraId="75398F4C" w14:textId="6D2FD6C4" w:rsidR="00A5321D" w:rsidRPr="00A709F2" w:rsidRDefault="00A5321D" w:rsidP="00EC1D34">
            <w:pPr>
              <w:spacing w:before="0" w:after="0" w:line="240" w:lineRule="auto"/>
              <w:jc w:val="center"/>
              <w:rPr>
                <w:b/>
                <w:bCs/>
                <w:color w:val="auto"/>
              </w:rPr>
            </w:pPr>
            <w:r w:rsidRPr="00A709F2">
              <w:rPr>
                <w:b/>
                <w:bCs/>
                <w:color w:val="auto"/>
              </w:rPr>
              <w:t>Support activity</w:t>
            </w:r>
          </w:p>
        </w:tc>
      </w:tr>
      <w:tr w:rsidR="00A709F2" w:rsidRPr="00A709F2" w14:paraId="480512DA" w14:textId="77777777" w:rsidTr="007213D3">
        <w:tc>
          <w:tcPr>
            <w:tcW w:w="2405" w:type="dxa"/>
          </w:tcPr>
          <w:p w14:paraId="6A1C71C0" w14:textId="68404B3A" w:rsidR="00A5321D" w:rsidRPr="00A709F2" w:rsidRDefault="00A5321D" w:rsidP="00EC1D34">
            <w:pPr>
              <w:spacing w:before="0" w:after="0" w:line="240" w:lineRule="auto"/>
              <w:rPr>
                <w:color w:val="auto"/>
              </w:rPr>
            </w:pPr>
            <w:r w:rsidRPr="00A709F2">
              <w:rPr>
                <w:color w:val="auto"/>
              </w:rPr>
              <w:t xml:space="preserve">Firm infrastructure  </w:t>
            </w:r>
          </w:p>
        </w:tc>
        <w:tc>
          <w:tcPr>
            <w:tcW w:w="6611" w:type="dxa"/>
          </w:tcPr>
          <w:p w14:paraId="6044BC9F" w14:textId="18B37DB2" w:rsidR="00A5321D" w:rsidRPr="00A709F2" w:rsidRDefault="0059163F" w:rsidP="00EC1D34">
            <w:pPr>
              <w:spacing w:before="0" w:after="0" w:line="240" w:lineRule="auto"/>
              <w:rPr>
                <w:color w:val="auto"/>
              </w:rPr>
            </w:pPr>
            <w:r w:rsidRPr="00A709F2">
              <w:rPr>
                <w:color w:val="auto"/>
              </w:rPr>
              <w:t>Toyota uses management information system as the key strategic plan in China</w:t>
            </w:r>
          </w:p>
        </w:tc>
      </w:tr>
      <w:tr w:rsidR="00A709F2" w:rsidRPr="00A709F2" w14:paraId="6AA9FFF0" w14:textId="77777777" w:rsidTr="007213D3">
        <w:tc>
          <w:tcPr>
            <w:tcW w:w="2405" w:type="dxa"/>
          </w:tcPr>
          <w:p w14:paraId="05B10F0A" w14:textId="378B4623" w:rsidR="00A5321D" w:rsidRPr="00A709F2" w:rsidRDefault="00A5321D" w:rsidP="00EC1D34">
            <w:pPr>
              <w:spacing w:before="0" w:after="0" w:line="240" w:lineRule="auto"/>
              <w:rPr>
                <w:color w:val="auto"/>
              </w:rPr>
            </w:pPr>
            <w:r w:rsidRPr="00A709F2">
              <w:rPr>
                <w:color w:val="auto"/>
              </w:rPr>
              <w:t>Human resource management</w:t>
            </w:r>
          </w:p>
        </w:tc>
        <w:tc>
          <w:tcPr>
            <w:tcW w:w="6611" w:type="dxa"/>
          </w:tcPr>
          <w:p w14:paraId="749A9DF0" w14:textId="22E8219C" w:rsidR="00A5321D" w:rsidRPr="00A709F2" w:rsidRDefault="0059163F" w:rsidP="00EC1D34">
            <w:pPr>
              <w:spacing w:before="0" w:after="0" w:line="240" w:lineRule="auto"/>
              <w:rPr>
                <w:color w:val="auto"/>
              </w:rPr>
            </w:pPr>
            <w:r w:rsidRPr="00A709F2">
              <w:rPr>
                <w:color w:val="auto"/>
              </w:rPr>
              <w:t>It uses lean production system</w:t>
            </w:r>
            <w:r w:rsidR="009E6669" w:rsidRPr="00A709F2">
              <w:rPr>
                <w:color w:val="auto"/>
              </w:rPr>
              <w:t xml:space="preserve"> to use the workforce in much more productive and efficient manner</w:t>
            </w:r>
            <w:r w:rsidRPr="00A709F2">
              <w:rPr>
                <w:color w:val="auto"/>
              </w:rPr>
              <w:t xml:space="preserve"> </w:t>
            </w:r>
          </w:p>
        </w:tc>
      </w:tr>
      <w:tr w:rsidR="00A709F2" w:rsidRPr="00A709F2" w14:paraId="18B5E63B" w14:textId="77777777" w:rsidTr="007213D3">
        <w:tc>
          <w:tcPr>
            <w:tcW w:w="2405" w:type="dxa"/>
          </w:tcPr>
          <w:p w14:paraId="16CC8EDB" w14:textId="641882AF" w:rsidR="00A5321D" w:rsidRPr="00A709F2" w:rsidRDefault="00A5321D" w:rsidP="00EC1D34">
            <w:pPr>
              <w:spacing w:before="0" w:after="0" w:line="240" w:lineRule="auto"/>
              <w:rPr>
                <w:color w:val="auto"/>
              </w:rPr>
            </w:pPr>
            <w:r w:rsidRPr="00A709F2">
              <w:rPr>
                <w:color w:val="auto"/>
              </w:rPr>
              <w:t>Technological development</w:t>
            </w:r>
          </w:p>
        </w:tc>
        <w:tc>
          <w:tcPr>
            <w:tcW w:w="6611" w:type="dxa"/>
          </w:tcPr>
          <w:p w14:paraId="409113EB" w14:textId="079B78BC" w:rsidR="00A5321D" w:rsidRPr="00A709F2" w:rsidRDefault="009E6669" w:rsidP="00EC1D34">
            <w:pPr>
              <w:spacing w:before="0" w:after="0" w:line="240" w:lineRule="auto"/>
              <w:rPr>
                <w:color w:val="auto"/>
              </w:rPr>
            </w:pPr>
            <w:r w:rsidRPr="00A709F2">
              <w:rPr>
                <w:color w:val="auto"/>
              </w:rPr>
              <w:t xml:space="preserve">Toyota </w:t>
            </w:r>
            <w:r w:rsidR="00365180" w:rsidRPr="00A709F2">
              <w:rPr>
                <w:color w:val="auto"/>
              </w:rPr>
              <w:t xml:space="preserve">combines with the forces with the collaborative safety </w:t>
            </w:r>
            <w:r w:rsidR="00E226B7" w:rsidRPr="00A709F2">
              <w:rPr>
                <w:color w:val="auto"/>
              </w:rPr>
              <w:t xml:space="preserve">to check the technological advancements of the vehicles  </w:t>
            </w:r>
          </w:p>
        </w:tc>
      </w:tr>
      <w:tr w:rsidR="00A709F2" w:rsidRPr="00A709F2" w14:paraId="009C13FF" w14:textId="77777777" w:rsidTr="007213D3">
        <w:tc>
          <w:tcPr>
            <w:tcW w:w="2405" w:type="dxa"/>
          </w:tcPr>
          <w:p w14:paraId="154E2055" w14:textId="1B5A6937" w:rsidR="00A5321D" w:rsidRPr="00A709F2" w:rsidRDefault="00A5321D" w:rsidP="00EC1D34">
            <w:pPr>
              <w:spacing w:before="0" w:after="0" w:line="240" w:lineRule="auto"/>
              <w:rPr>
                <w:color w:val="auto"/>
              </w:rPr>
            </w:pPr>
            <w:r w:rsidRPr="00A709F2">
              <w:rPr>
                <w:color w:val="auto"/>
              </w:rPr>
              <w:t xml:space="preserve">Procurement </w:t>
            </w:r>
          </w:p>
        </w:tc>
        <w:tc>
          <w:tcPr>
            <w:tcW w:w="6611" w:type="dxa"/>
          </w:tcPr>
          <w:p w14:paraId="713B0783" w14:textId="56553FA1" w:rsidR="00A5321D" w:rsidRPr="00A709F2" w:rsidRDefault="00955118" w:rsidP="00EC1D34">
            <w:pPr>
              <w:spacing w:before="0" w:after="0" w:line="240" w:lineRule="auto"/>
              <w:rPr>
                <w:color w:val="auto"/>
              </w:rPr>
            </w:pPr>
            <w:r w:rsidRPr="00A709F2">
              <w:rPr>
                <w:color w:val="auto"/>
              </w:rPr>
              <w:t xml:space="preserve">Toyota used e-buying and outsourcing methods to manage its procurement activities in </w:t>
            </w:r>
            <w:r w:rsidR="0016006B" w:rsidRPr="00A709F2">
              <w:rPr>
                <w:color w:val="auto"/>
              </w:rPr>
              <w:t xml:space="preserve">its China market </w:t>
            </w:r>
          </w:p>
        </w:tc>
      </w:tr>
    </w:tbl>
    <w:p w14:paraId="3DE28598" w14:textId="76B243DB" w:rsidR="00127AE5" w:rsidRPr="00B43002" w:rsidRDefault="00127AE5" w:rsidP="00127AE5">
      <w:pPr>
        <w:rPr>
          <w:lang w:val="en-US"/>
        </w:rPr>
      </w:pPr>
      <w:r>
        <w:t>However, it continued its manufacturing subsidiaries and affiliates in Japan. Through this strategic expansion, Toyota manufactured Toyota and Lexus brand vehicles throughout the world and became one of the most popular vehicle manufacturing brands across the globe (</w:t>
      </w:r>
      <w:r>
        <w:rPr>
          <w:shd w:val="clear" w:color="auto" w:fill="FFFFFF"/>
        </w:rPr>
        <w:t>Simon, and Simon, 2021)</w:t>
      </w:r>
      <w:r>
        <w:t xml:space="preserve">. Being a global auto manufacturer's Chinese market is very important for Toyota, so it followed a strategic globalization approach to enter the Chinese market, which was phenomenal in the brand's history. At the time of internationalization in the Chinese market, due to the open economy, demand for automobiles increased, which Toyota used as an opportunity and use the technological gap of that market to ensure its sustainability. </w:t>
      </w:r>
    </w:p>
    <w:p w14:paraId="362BF3B5" w14:textId="585CF505" w:rsidR="00127AE5" w:rsidRDefault="0024093C" w:rsidP="00127AE5">
      <w:pPr>
        <w:pStyle w:val="Heading2"/>
        <w:rPr>
          <w:lang w:val="en-US"/>
        </w:rPr>
      </w:pPr>
      <w:bookmarkStart w:id="6" w:name="_Toc150966939"/>
      <w:r>
        <w:rPr>
          <w:lang w:val="en-US"/>
        </w:rPr>
        <w:t xml:space="preserve">2.4 </w:t>
      </w:r>
      <w:r w:rsidR="00127AE5" w:rsidRPr="00E04D1C">
        <w:rPr>
          <w:lang w:val="en-US"/>
        </w:rPr>
        <w:t>Key home country (Japan) and host country (China) operations of Toyota</w:t>
      </w:r>
      <w:bookmarkEnd w:id="6"/>
      <w:r w:rsidR="00127AE5" w:rsidRPr="00E04D1C">
        <w:rPr>
          <w:lang w:val="en-US"/>
        </w:rPr>
        <w:t xml:space="preserve"> </w:t>
      </w:r>
    </w:p>
    <w:p w14:paraId="4F313846" w14:textId="1C2C7075" w:rsidR="00127AE5" w:rsidRDefault="00127AE5" w:rsidP="00127AE5">
      <w:r w:rsidRPr="00694093">
        <w:rPr>
          <w:b/>
          <w:bCs/>
          <w:i/>
          <w:iCs/>
          <w:u w:val="single"/>
        </w:rPr>
        <w:t>Japan market of Toyota corporation</w:t>
      </w:r>
      <w:r>
        <w:t xml:space="preserve"> - Japan is the home market of Toyota, so it is well aware of the market situation and its demand. Considering the market demand in the Japanese market, Toyota focused on delivering high quality products, which became one of the key reasons for success in its home market. It is not only the largest car manufacturer in Japan but also in Asia. </w:t>
      </w:r>
    </w:p>
    <w:p w14:paraId="01C73138" w14:textId="583B952F" w:rsidR="001D64DB" w:rsidRPr="00A709F2" w:rsidRDefault="00127AE5" w:rsidP="00C9745C">
      <w:pPr>
        <w:rPr>
          <w:color w:val="auto"/>
        </w:rPr>
      </w:pPr>
      <w:r w:rsidRPr="00972C6E">
        <w:rPr>
          <w:b/>
          <w:bCs/>
          <w:i/>
          <w:iCs/>
          <w:u w:val="single"/>
        </w:rPr>
        <w:t>Chinese market of Toyota Corporation</w:t>
      </w:r>
      <w:r>
        <w:t xml:space="preserve"> - Through its Chinese market expansion, Toyota conquered another step in the global automotive market. The reason behind this expansion is the low-cost car market in China, and Toyota established almost three new factories to meet </w:t>
      </w:r>
      <w:r>
        <w:lastRenderedPageBreak/>
        <w:t xml:space="preserve">the market demand. As China is registered as the country with the highest economic growth, it has a very large expansion in the automotive market. Toyota made the most dynamic sale in the China market in 2006. As per </w:t>
      </w:r>
      <w:r>
        <w:rPr>
          <w:shd w:val="clear" w:color="auto" w:fill="FFFFFF"/>
        </w:rPr>
        <w:t xml:space="preserve">Weng, (2021), </w:t>
      </w:r>
      <w:r>
        <w:t xml:space="preserve">in 2008, it sold more than 62% of cars in China, and the demand rate was so </w:t>
      </w:r>
      <w:r w:rsidRPr="00A709F2">
        <w:rPr>
          <w:color w:val="auto"/>
        </w:rPr>
        <w:t>high that it needed to produce more than 450000-unit cars annually only for the Chinese market. </w:t>
      </w:r>
      <w:r w:rsidR="00024D36" w:rsidRPr="00A709F2">
        <w:rPr>
          <w:color w:val="auto"/>
        </w:rPr>
        <w:t xml:space="preserve">As per </w:t>
      </w:r>
      <w:r w:rsidR="00024D36" w:rsidRPr="00A709F2">
        <w:rPr>
          <w:color w:val="auto"/>
          <w:shd w:val="clear" w:color="auto" w:fill="FFFFFF"/>
        </w:rPr>
        <w:t xml:space="preserve">Nkomo, (2019), </w:t>
      </w:r>
      <w:r w:rsidR="00893A85" w:rsidRPr="00A709F2">
        <w:rPr>
          <w:color w:val="auto"/>
        </w:rPr>
        <w:t xml:space="preserve">Toyota has 7% market share in China market </w:t>
      </w:r>
      <w:r w:rsidR="005D530D" w:rsidRPr="00A709F2">
        <w:rPr>
          <w:color w:val="auto"/>
        </w:rPr>
        <w:t xml:space="preserve">and more in other countries. Such strong market competition is beneficial for improving its operational competencies in the market. </w:t>
      </w:r>
      <w:r w:rsidR="00FC6D75" w:rsidRPr="00A709F2">
        <w:rPr>
          <w:color w:val="auto"/>
        </w:rPr>
        <w:t xml:space="preserve">It is one of first Japanese multinational company which </w:t>
      </w:r>
      <w:r w:rsidR="001C5668" w:rsidRPr="00A709F2">
        <w:rPr>
          <w:color w:val="auto"/>
        </w:rPr>
        <w:t xml:space="preserve">started its operation in the Chinese market. With the development of its strategic sales structure the business is able </w:t>
      </w:r>
      <w:r w:rsidR="001D0E46" w:rsidRPr="00A709F2">
        <w:rPr>
          <w:color w:val="auto"/>
        </w:rPr>
        <w:t>strengthen its logistics network in that market. Toyota adopted hybrid car strategy for its Chinese market which helped the to increase market share. But they are significantly impacted</w:t>
      </w:r>
      <w:r w:rsidR="00F61777" w:rsidRPr="00A709F2">
        <w:rPr>
          <w:color w:val="auto"/>
        </w:rPr>
        <w:t xml:space="preserve"> by World War II and the increased political tension between China and Japan increased operational </w:t>
      </w:r>
      <w:r w:rsidR="00A90A0A" w:rsidRPr="00A709F2">
        <w:rPr>
          <w:color w:val="auto"/>
        </w:rPr>
        <w:t>challenges</w:t>
      </w:r>
      <w:r w:rsidR="00F61777" w:rsidRPr="00A709F2">
        <w:rPr>
          <w:color w:val="auto"/>
        </w:rPr>
        <w:t xml:space="preserve">. </w:t>
      </w:r>
      <w:r w:rsidR="00A90A0A" w:rsidRPr="00A709F2">
        <w:rPr>
          <w:color w:val="auto"/>
        </w:rPr>
        <w:t>Over the years these issues increased</w:t>
      </w:r>
      <w:r w:rsidR="00185D2D" w:rsidRPr="00A709F2">
        <w:rPr>
          <w:color w:val="auto"/>
        </w:rPr>
        <w:t xml:space="preserve"> and labour unrest affected the b</w:t>
      </w:r>
      <w:r w:rsidR="00623644" w:rsidRPr="00A709F2">
        <w:rPr>
          <w:color w:val="auto"/>
        </w:rPr>
        <w:t>u</w:t>
      </w:r>
      <w:r w:rsidR="00185D2D" w:rsidRPr="00A709F2">
        <w:rPr>
          <w:color w:val="auto"/>
        </w:rPr>
        <w:t xml:space="preserve">siness operation of Toyota in China. </w:t>
      </w:r>
      <w:r w:rsidR="00A90A0A" w:rsidRPr="00A709F2">
        <w:rPr>
          <w:color w:val="auto"/>
        </w:rPr>
        <w:t xml:space="preserve"> </w:t>
      </w:r>
      <w:r w:rsidR="001C5668" w:rsidRPr="00A709F2">
        <w:rPr>
          <w:color w:val="auto"/>
        </w:rPr>
        <w:t xml:space="preserve"> </w:t>
      </w:r>
    </w:p>
    <w:p w14:paraId="3AE656E5" w14:textId="3368F44F" w:rsidR="003B7A92" w:rsidRPr="007A4AEF" w:rsidRDefault="0024093C" w:rsidP="007A4AEF">
      <w:pPr>
        <w:pStyle w:val="Heading1"/>
        <w:rPr>
          <w:color w:val="FF0000"/>
        </w:rPr>
      </w:pPr>
      <w:bookmarkStart w:id="7" w:name="_Toc150966940"/>
      <w:r>
        <w:rPr>
          <w:lang w:val="en-US"/>
        </w:rPr>
        <w:t>3</w:t>
      </w:r>
      <w:r w:rsidR="003B7A92" w:rsidRPr="00520215">
        <w:rPr>
          <w:lang w:val="en-US"/>
        </w:rPr>
        <w:t>. Internationalization strategies</w:t>
      </w:r>
      <w:bookmarkEnd w:id="7"/>
    </w:p>
    <w:p w14:paraId="31A056C0" w14:textId="5FCC4642" w:rsidR="003B7A92" w:rsidRDefault="0024093C" w:rsidP="003B7A92">
      <w:pPr>
        <w:pStyle w:val="Heading2"/>
        <w:rPr>
          <w:lang w:val="en-US"/>
        </w:rPr>
      </w:pPr>
      <w:bookmarkStart w:id="8" w:name="_Toc150966941"/>
      <w:r>
        <w:rPr>
          <w:lang w:val="en-US"/>
        </w:rPr>
        <w:t>3</w:t>
      </w:r>
      <w:r w:rsidR="003B7A92">
        <w:rPr>
          <w:lang w:val="en-US"/>
        </w:rPr>
        <w:t xml:space="preserve">.1 </w:t>
      </w:r>
      <w:r w:rsidR="003B7A92" w:rsidRPr="00520215">
        <w:rPr>
          <w:lang w:val="en-US"/>
        </w:rPr>
        <w:t xml:space="preserve">Critical analysis of the features and characteristics of internationalization strategies </w:t>
      </w:r>
      <w:r w:rsidR="00BD1F2D">
        <w:rPr>
          <w:lang w:val="en-US"/>
        </w:rPr>
        <w:t>of Toyota</w:t>
      </w:r>
      <w:bookmarkEnd w:id="8"/>
    </w:p>
    <w:p w14:paraId="6F2CC922" w14:textId="579524A0" w:rsidR="003B7A92" w:rsidRDefault="003B7A92" w:rsidP="003B7A92">
      <w:pPr>
        <w:rPr>
          <w:lang w:val="en-US"/>
        </w:rPr>
      </w:pPr>
      <w:r>
        <w:rPr>
          <w:lang w:val="en-US"/>
        </w:rPr>
        <w:t xml:space="preserve">Internationalization strategy helps </w:t>
      </w:r>
      <w:r w:rsidR="001D64DB" w:rsidRPr="00761F6D">
        <w:rPr>
          <w:highlight w:val="yellow"/>
          <w:lang w:val="en-US"/>
        </w:rPr>
        <w:t>Toyota</w:t>
      </w:r>
      <w:r>
        <w:rPr>
          <w:lang w:val="en-US"/>
        </w:rPr>
        <w:t xml:space="preserve"> to expand its business in a foreign market. An appropriate internationalization strategy helps to correctly sell goods and services outside of the home country. There are many international strategies available from which a company needs to choose according to the business capability (</w:t>
      </w:r>
      <w:r w:rsidRPr="00700F80">
        <w:rPr>
          <w:shd w:val="clear" w:color="auto" w:fill="FFFFFF"/>
        </w:rPr>
        <w:t>Eduardsen</w:t>
      </w:r>
      <w:r>
        <w:rPr>
          <w:shd w:val="clear" w:color="auto" w:fill="FFFFFF"/>
        </w:rPr>
        <w:t xml:space="preserve"> </w:t>
      </w:r>
      <w:r w:rsidRPr="00700F80">
        <w:rPr>
          <w:shd w:val="clear" w:color="auto" w:fill="FFFFFF"/>
        </w:rPr>
        <w:t>and Marinova, 2020</w:t>
      </w:r>
      <w:r>
        <w:rPr>
          <w:shd w:val="clear" w:color="auto" w:fill="FFFFFF"/>
        </w:rPr>
        <w:t>)</w:t>
      </w:r>
      <w:r>
        <w:rPr>
          <w:lang w:val="en-US"/>
        </w:rPr>
        <w:t xml:space="preserve">. The international market helps </w:t>
      </w:r>
      <w:r w:rsidR="00761F6D" w:rsidRPr="00761F6D">
        <w:rPr>
          <w:highlight w:val="yellow"/>
          <w:lang w:val="en-US"/>
        </w:rPr>
        <w:t>Toyota</w:t>
      </w:r>
      <w:r w:rsidR="00761F6D">
        <w:rPr>
          <w:lang w:val="en-US"/>
        </w:rPr>
        <w:t xml:space="preserve"> </w:t>
      </w:r>
      <w:r>
        <w:rPr>
          <w:lang w:val="en-US"/>
        </w:rPr>
        <w:t xml:space="preserve">to explore new opportunities outside the home market. To grow the business, the leader always tries to explore new opportunities. A successful international strategy helps to focus on one point when exporting services and products around the global market. This strategy is often used when the leader decides to operate their business in a second market except the home market. </w:t>
      </w:r>
    </w:p>
    <w:p w14:paraId="16AE2E03" w14:textId="0E29E4BE" w:rsidR="00303374" w:rsidRDefault="00303374" w:rsidP="00303374">
      <w:pPr>
        <w:jc w:val="center"/>
        <w:rPr>
          <w:lang w:val="en-US"/>
        </w:rPr>
      </w:pPr>
      <w:r>
        <w:rPr>
          <w:noProof/>
        </w:rPr>
        <w:lastRenderedPageBreak/>
        <w:drawing>
          <wp:inline distT="0" distB="0" distL="0" distR="0" wp14:anchorId="601F9162" wp14:editId="6827BE8A">
            <wp:extent cx="5731510" cy="2415540"/>
            <wp:effectExtent l="0" t="0" r="2540" b="3810"/>
            <wp:docPr id="13" name="Picture 13" descr="International Business: Meaning, Reason, Scope, and Benefits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ternational Business: Meaning, Reason, Scope, and Benefits - GeeksforGeek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3CE74812" w14:textId="0AF3A9E4" w:rsidR="001D64DB" w:rsidRPr="00303374" w:rsidRDefault="00303374" w:rsidP="001D64DB">
      <w:pPr>
        <w:jc w:val="center"/>
        <w:rPr>
          <w:b/>
          <w:bCs/>
          <w:lang w:val="en-US"/>
        </w:rPr>
      </w:pPr>
      <w:r w:rsidRPr="00303374">
        <w:rPr>
          <w:b/>
          <w:bCs/>
          <w:lang w:val="en-US"/>
        </w:rPr>
        <w:t xml:space="preserve">Figure </w:t>
      </w:r>
      <w:r w:rsidR="009B6E15">
        <w:rPr>
          <w:b/>
          <w:bCs/>
          <w:lang w:val="en-US"/>
        </w:rPr>
        <w:t>3</w:t>
      </w:r>
      <w:r w:rsidRPr="00303374">
        <w:rPr>
          <w:b/>
          <w:bCs/>
          <w:lang w:val="en-US"/>
        </w:rPr>
        <w:t xml:space="preserve">: scope of business </w:t>
      </w:r>
    </w:p>
    <w:p w14:paraId="0BBFAD24" w14:textId="77777777" w:rsidR="00761F6D" w:rsidRDefault="00303374" w:rsidP="001D64DB">
      <w:pPr>
        <w:jc w:val="center"/>
        <w:rPr>
          <w:b/>
          <w:bCs/>
          <w:color w:val="FF0000"/>
        </w:rPr>
      </w:pPr>
      <w:r w:rsidRPr="00303374">
        <w:rPr>
          <w:b/>
          <w:bCs/>
          <w:lang w:val="en-US"/>
        </w:rPr>
        <w:t>(</w:t>
      </w:r>
      <w:r w:rsidR="001D64DB">
        <w:rPr>
          <w:b/>
          <w:bCs/>
          <w:lang w:val="en-US"/>
        </w:rPr>
        <w:t>Idea derived from s</w:t>
      </w:r>
      <w:r w:rsidRPr="00303374">
        <w:rPr>
          <w:b/>
          <w:bCs/>
          <w:lang w:val="en-US"/>
        </w:rPr>
        <w:t xml:space="preserve">ource: </w:t>
      </w:r>
      <w:r>
        <w:rPr>
          <w:shd w:val="clear" w:color="auto" w:fill="FFFFFF"/>
        </w:rPr>
        <w:t>Weng, 2021</w:t>
      </w:r>
      <w:r w:rsidRPr="00303374">
        <w:rPr>
          <w:b/>
          <w:bCs/>
          <w:lang w:val="en-US"/>
        </w:rPr>
        <w:t>)</w:t>
      </w:r>
      <w:r w:rsidR="00E36F8E" w:rsidRPr="00E36F8E">
        <w:rPr>
          <w:b/>
          <w:bCs/>
          <w:color w:val="FF0000"/>
        </w:rPr>
        <w:t xml:space="preserve"> </w:t>
      </w:r>
    </w:p>
    <w:p w14:paraId="10E78DFA" w14:textId="2D074A71" w:rsidR="00303374" w:rsidRPr="00A709F2" w:rsidRDefault="00E36F8E" w:rsidP="001D64DB">
      <w:pPr>
        <w:jc w:val="center"/>
        <w:rPr>
          <w:b/>
          <w:bCs/>
          <w:color w:val="1F4E79" w:themeColor="accent5" w:themeShade="80"/>
        </w:rPr>
      </w:pPr>
      <w:r w:rsidRPr="00A709F2">
        <w:rPr>
          <w:b/>
          <w:bCs/>
          <w:color w:val="1F4E79" w:themeColor="accent5" w:themeShade="80"/>
        </w:rPr>
        <w:t>Goggle link</w:t>
      </w:r>
      <w:r w:rsidR="001D64DB" w:rsidRPr="00A709F2">
        <w:rPr>
          <w:b/>
          <w:bCs/>
          <w:color w:val="1F4E79" w:themeColor="accent5" w:themeShade="80"/>
        </w:rPr>
        <w:t>: https://www.jstage.jst.go.jp/article/jabes/28/0/28_essay2/_article/-char/ja/</w:t>
      </w:r>
    </w:p>
    <w:p w14:paraId="242CFED6" w14:textId="65028724" w:rsidR="003B7A92" w:rsidRDefault="003B7A92" w:rsidP="003B7A92">
      <w:pPr>
        <w:rPr>
          <w:lang w:val="en-US"/>
        </w:rPr>
      </w:pPr>
      <w:r>
        <w:rPr>
          <w:lang w:val="en-US"/>
        </w:rPr>
        <w:t xml:space="preserve">When planning for Internationalization, the business leader needs </w:t>
      </w:r>
      <w:r w:rsidR="00761F6D">
        <w:rPr>
          <w:lang w:val="en-US"/>
        </w:rPr>
        <w:t xml:space="preserve">of </w:t>
      </w:r>
      <w:r w:rsidR="00761F6D" w:rsidRPr="00761F6D">
        <w:rPr>
          <w:highlight w:val="yellow"/>
          <w:lang w:val="en-US"/>
        </w:rPr>
        <w:t>Toyota</w:t>
      </w:r>
      <w:r w:rsidR="00761F6D">
        <w:rPr>
          <w:lang w:val="en-US"/>
        </w:rPr>
        <w:t xml:space="preserve"> </w:t>
      </w:r>
      <w:r>
        <w:rPr>
          <w:lang w:val="en-US"/>
        </w:rPr>
        <w:t xml:space="preserve">choose a mode of entry. As per the opinion of the author, </w:t>
      </w:r>
      <w:r w:rsidRPr="00700F80">
        <w:rPr>
          <w:shd w:val="clear" w:color="auto" w:fill="FFFFFF"/>
        </w:rPr>
        <w:t>O’Connor (2018)</w:t>
      </w:r>
      <w:r>
        <w:rPr>
          <w:shd w:val="clear" w:color="auto" w:fill="FFFFFF"/>
        </w:rPr>
        <w:t xml:space="preserve">, </w:t>
      </w:r>
      <w:r>
        <w:rPr>
          <w:lang w:val="en-US"/>
        </w:rPr>
        <w:t xml:space="preserve">It helps to penetrate </w:t>
      </w:r>
      <w:r w:rsidR="00761F6D" w:rsidRPr="00761F6D">
        <w:rPr>
          <w:highlight w:val="yellow"/>
          <w:lang w:val="en-US"/>
        </w:rPr>
        <w:t>Toyota</w:t>
      </w:r>
      <w:r>
        <w:rPr>
          <w:lang w:val="en-US"/>
        </w:rPr>
        <w:t xml:space="preserve"> in a new market. The main advantage of using an international strategy is it helps to grow the market. For a small-scale company, it helps to provide all the possible growth options. The market share of the </w:t>
      </w:r>
      <w:r w:rsidR="00761F6D" w:rsidRPr="00761F6D">
        <w:rPr>
          <w:highlight w:val="yellow"/>
          <w:lang w:val="en-US"/>
        </w:rPr>
        <w:t>Toyota</w:t>
      </w:r>
      <w:r>
        <w:rPr>
          <w:lang w:val="en-US"/>
        </w:rPr>
        <w:t xml:space="preserve"> gets enhanced through this option.</w:t>
      </w:r>
      <w:r w:rsidR="00761F6D">
        <w:rPr>
          <w:lang w:val="en-US"/>
        </w:rPr>
        <w:t xml:space="preserve"> </w:t>
      </w:r>
      <w:r w:rsidR="00761F6D" w:rsidRPr="00761F6D">
        <w:rPr>
          <w:highlight w:val="yellow"/>
          <w:lang w:val="en-US"/>
        </w:rPr>
        <w:t>Toyota</w:t>
      </w:r>
      <w:r>
        <w:rPr>
          <w:lang w:val="en-US"/>
        </w:rPr>
        <w:t xml:space="preserve"> get global recognition through an internalization strategy. It has been noticed that three main approaches are followed by the business organization, which are discussed below. </w:t>
      </w:r>
    </w:p>
    <w:p w14:paraId="6D39175B" w14:textId="0C888A46" w:rsidR="003B7A92" w:rsidRDefault="003B7A92" w:rsidP="003B7A92">
      <w:pPr>
        <w:rPr>
          <w:lang w:val="en-US"/>
        </w:rPr>
      </w:pPr>
      <w:bookmarkStart w:id="9" w:name="_Toc150966942"/>
      <w:r w:rsidRPr="0024093C">
        <w:rPr>
          <w:rStyle w:val="Heading3Char"/>
        </w:rPr>
        <w:t>Ethnocentric –</w:t>
      </w:r>
      <w:bookmarkEnd w:id="9"/>
      <w:r>
        <w:rPr>
          <w:lang w:val="en-US"/>
        </w:rPr>
        <w:t xml:space="preserve"> this is the most cost-effective option for the business organization. Mainly, the IT industry prefers to use this option. In this approach, the business organization needs to involve their company staff in the most important position in the foreign market. </w:t>
      </w:r>
      <w:r w:rsidRPr="00700F80">
        <w:rPr>
          <w:shd w:val="clear" w:color="auto" w:fill="FFFFFF"/>
        </w:rPr>
        <w:t>Garrido</w:t>
      </w:r>
      <w:r>
        <w:rPr>
          <w:shd w:val="clear" w:color="auto" w:fill="FFFFFF"/>
        </w:rPr>
        <w:t xml:space="preserve"> et al</w:t>
      </w:r>
      <w:r w:rsidRPr="00700F80">
        <w:rPr>
          <w:shd w:val="clear" w:color="auto" w:fill="FFFFFF"/>
        </w:rPr>
        <w:t xml:space="preserve"> </w:t>
      </w:r>
      <w:r>
        <w:rPr>
          <w:shd w:val="clear" w:color="auto" w:fill="FFFFFF"/>
        </w:rPr>
        <w:t>(</w:t>
      </w:r>
      <w:r w:rsidRPr="00700F80">
        <w:rPr>
          <w:shd w:val="clear" w:color="auto" w:fill="FFFFFF"/>
        </w:rPr>
        <w:t>2021</w:t>
      </w:r>
      <w:r>
        <w:rPr>
          <w:shd w:val="clear" w:color="auto" w:fill="FFFFFF"/>
        </w:rPr>
        <w:t xml:space="preserve">), claimed that </w:t>
      </w:r>
      <w:r>
        <w:rPr>
          <w:lang w:val="en-US"/>
        </w:rPr>
        <w:t>the main benefit of using this approach is there is no need to follow the full-fledged international labor market. A parent company</w:t>
      </w:r>
      <w:r w:rsidR="00761F6D">
        <w:rPr>
          <w:lang w:val="en-US"/>
        </w:rPr>
        <w:t xml:space="preserve"> like </w:t>
      </w:r>
      <w:r w:rsidR="00761F6D" w:rsidRPr="00761F6D">
        <w:rPr>
          <w:highlight w:val="yellow"/>
          <w:lang w:val="en-US"/>
        </w:rPr>
        <w:t>Toyota</w:t>
      </w:r>
      <w:r w:rsidR="00761F6D">
        <w:rPr>
          <w:lang w:val="en-US"/>
        </w:rPr>
        <w:t>’s</w:t>
      </w:r>
      <w:r>
        <w:rPr>
          <w:lang w:val="en-US"/>
        </w:rPr>
        <w:t xml:space="preserve"> staff helps clear out all the doubts to the host country. The communication process gets easier. The business leader gets high control over the subsidiary brand in the foreign location. This is an option where a hosting company can follow the culture decision. </w:t>
      </w:r>
      <w:r w:rsidR="00761F6D" w:rsidRPr="00761F6D">
        <w:rPr>
          <w:highlight w:val="yellow"/>
          <w:lang w:val="en-US"/>
        </w:rPr>
        <w:t>Toyota</w:t>
      </w:r>
      <w:r w:rsidR="00761F6D">
        <w:rPr>
          <w:lang w:val="en-US"/>
        </w:rPr>
        <w:t xml:space="preserve"> </w:t>
      </w:r>
      <w:r>
        <w:rPr>
          <w:lang w:val="en-US"/>
        </w:rPr>
        <w:t>work culture easily gets transmitted through the trained and efficient staff in foreign locations (</w:t>
      </w:r>
      <w:r w:rsidRPr="00700F80">
        <w:rPr>
          <w:shd w:val="clear" w:color="auto" w:fill="FFFFFF"/>
        </w:rPr>
        <w:t>Shi, Graves</w:t>
      </w:r>
      <w:r>
        <w:rPr>
          <w:shd w:val="clear" w:color="auto" w:fill="FFFFFF"/>
        </w:rPr>
        <w:t xml:space="preserve"> </w:t>
      </w:r>
      <w:r w:rsidRPr="00700F80">
        <w:rPr>
          <w:shd w:val="clear" w:color="auto" w:fill="FFFFFF"/>
        </w:rPr>
        <w:t>and Barbera, 2019</w:t>
      </w:r>
      <w:r>
        <w:rPr>
          <w:shd w:val="clear" w:color="auto" w:fill="FFFFFF"/>
        </w:rPr>
        <w:t>)</w:t>
      </w:r>
      <w:r>
        <w:rPr>
          <w:lang w:val="en-US"/>
        </w:rPr>
        <w:t xml:space="preserve">. The company's technical expertise is easier to share, which is today's main prime business operation. </w:t>
      </w:r>
    </w:p>
    <w:p w14:paraId="4241E011" w14:textId="7FE124FC" w:rsidR="003B7A92" w:rsidRDefault="003B7A92" w:rsidP="003B7A92">
      <w:pPr>
        <w:rPr>
          <w:lang w:val="en-US"/>
        </w:rPr>
      </w:pPr>
      <w:bookmarkStart w:id="10" w:name="_Toc150966943"/>
      <w:r w:rsidRPr="0024093C">
        <w:rPr>
          <w:rStyle w:val="Heading3Char"/>
        </w:rPr>
        <w:lastRenderedPageBreak/>
        <w:t>Polycentric –</w:t>
      </w:r>
      <w:bookmarkEnd w:id="10"/>
      <w:r>
        <w:rPr>
          <w:lang w:val="en-US"/>
        </w:rPr>
        <w:t xml:space="preserve"> </w:t>
      </w:r>
      <w:r w:rsidR="00761F6D" w:rsidRPr="00761F6D">
        <w:rPr>
          <w:highlight w:val="yellow"/>
          <w:lang w:val="en-US"/>
        </w:rPr>
        <w:t>Toyota</w:t>
      </w:r>
      <w:r>
        <w:rPr>
          <w:lang w:val="en-US"/>
        </w:rPr>
        <w:t xml:space="preserve">, at the time of operating their business in a foreign location, need a proper workforce. In some cases, it has been noticed that the leader hires and recruit their member from the local market. According to, </w:t>
      </w:r>
      <w:r w:rsidRPr="00700F80">
        <w:rPr>
          <w:shd w:val="clear" w:color="auto" w:fill="FFFFFF"/>
        </w:rPr>
        <w:t xml:space="preserve">Lofthouse </w:t>
      </w:r>
      <w:r>
        <w:rPr>
          <w:shd w:val="clear" w:color="auto" w:fill="FFFFFF"/>
        </w:rPr>
        <w:t>(</w:t>
      </w:r>
      <w:r w:rsidRPr="00700F80">
        <w:rPr>
          <w:shd w:val="clear" w:color="auto" w:fill="FFFFFF"/>
        </w:rPr>
        <w:t>2019</w:t>
      </w:r>
      <w:r>
        <w:rPr>
          <w:shd w:val="clear" w:color="auto" w:fill="FFFFFF"/>
        </w:rPr>
        <w:t xml:space="preserve">), </w:t>
      </w:r>
      <w:r>
        <w:rPr>
          <w:lang w:val="en-US"/>
        </w:rPr>
        <w:t xml:space="preserve">The polycentric approach is filling up the position from the local or foreign market. The company's leader can contract with the local recruitment agency or post their position in the local job portal. This approach is mainly used when a company can improve the local scenario. Mostly, this approach is used in developing or developing countries. Cause of the low wage, the company can get their staff whom they can educate and utilize for their business process. </w:t>
      </w:r>
      <w:r w:rsidR="00761F6D" w:rsidRPr="00761F6D">
        <w:rPr>
          <w:highlight w:val="yellow"/>
          <w:lang w:val="en-US"/>
        </w:rPr>
        <w:t>Toyota</w:t>
      </w:r>
      <w:r w:rsidR="00761F6D">
        <w:rPr>
          <w:lang w:val="en-US"/>
        </w:rPr>
        <w:t xml:space="preserve"> </w:t>
      </w:r>
      <w:r>
        <w:rPr>
          <w:lang w:val="en-US"/>
        </w:rPr>
        <w:t xml:space="preserve">does not need to invest in the relocation of employees and also get support from the local community. </w:t>
      </w:r>
    </w:p>
    <w:p w14:paraId="67475124" w14:textId="31BB6E8E" w:rsidR="00303374" w:rsidRDefault="00303374" w:rsidP="00303374">
      <w:pPr>
        <w:jc w:val="center"/>
        <w:rPr>
          <w:lang w:val="en-US"/>
        </w:rPr>
      </w:pPr>
      <w:r>
        <w:rPr>
          <w:noProof/>
        </w:rPr>
        <w:drawing>
          <wp:inline distT="0" distB="0" distL="0" distR="0" wp14:anchorId="00D07B77" wp14:editId="4BFB9B77">
            <wp:extent cx="4663440" cy="1722004"/>
            <wp:effectExtent l="0" t="0" r="3810" b="0"/>
            <wp:docPr id="12" name="Picture 12" descr="Mitigation and adaptation in polycentric systems: sources of power in the  pursuit of collective goals - Morrison - 2017 - WIREs Climate Change -  Wiley Online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tigation and adaptation in polycentric systems: sources of power in the  pursuit of collective goals - Morrison - 2017 - WIREs Climate Change -  Wiley Online Libra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97433" cy="1771482"/>
                    </a:xfrm>
                    <a:prstGeom prst="rect">
                      <a:avLst/>
                    </a:prstGeom>
                    <a:noFill/>
                    <a:ln>
                      <a:noFill/>
                    </a:ln>
                  </pic:spPr>
                </pic:pic>
              </a:graphicData>
            </a:graphic>
          </wp:inline>
        </w:drawing>
      </w:r>
    </w:p>
    <w:p w14:paraId="7E8D1D31" w14:textId="03B4DE2F" w:rsidR="00303374" w:rsidRPr="00303374" w:rsidRDefault="00303374" w:rsidP="00303374">
      <w:pPr>
        <w:jc w:val="center"/>
        <w:rPr>
          <w:b/>
          <w:bCs/>
          <w:lang w:val="en-US"/>
        </w:rPr>
      </w:pPr>
      <w:r w:rsidRPr="00303374">
        <w:rPr>
          <w:b/>
          <w:bCs/>
          <w:lang w:val="en-US"/>
        </w:rPr>
        <w:t xml:space="preserve">Figure </w:t>
      </w:r>
      <w:r w:rsidR="009B6E15">
        <w:rPr>
          <w:b/>
          <w:bCs/>
          <w:lang w:val="en-US"/>
        </w:rPr>
        <w:t>4</w:t>
      </w:r>
      <w:r w:rsidRPr="00303374">
        <w:rPr>
          <w:b/>
          <w:bCs/>
          <w:lang w:val="en-US"/>
        </w:rPr>
        <w:t>: system of polycentric approach</w:t>
      </w:r>
    </w:p>
    <w:p w14:paraId="5E693AE4" w14:textId="4A8A72DB" w:rsidR="00303374" w:rsidRPr="00A709F2" w:rsidRDefault="001D64DB" w:rsidP="001D64DB">
      <w:pPr>
        <w:jc w:val="center"/>
        <w:rPr>
          <w:b/>
          <w:bCs/>
          <w:color w:val="1F4E79" w:themeColor="accent5" w:themeShade="80"/>
        </w:rPr>
      </w:pPr>
      <w:r w:rsidRPr="00303374">
        <w:rPr>
          <w:b/>
          <w:bCs/>
          <w:lang w:val="en-US"/>
        </w:rPr>
        <w:t>(</w:t>
      </w:r>
      <w:r>
        <w:rPr>
          <w:b/>
          <w:bCs/>
          <w:lang w:val="en-US"/>
        </w:rPr>
        <w:t xml:space="preserve">Idea derived from </w:t>
      </w:r>
      <w:r w:rsidR="00303374" w:rsidRPr="00303374">
        <w:rPr>
          <w:b/>
          <w:bCs/>
          <w:lang w:val="en-US"/>
        </w:rPr>
        <w:t xml:space="preserve">Source: </w:t>
      </w:r>
      <w:r w:rsidR="00303374" w:rsidRPr="00700F80">
        <w:rPr>
          <w:shd w:val="clear" w:color="auto" w:fill="FFFFFF"/>
        </w:rPr>
        <w:t>O’Connor</w:t>
      </w:r>
      <w:r w:rsidR="00303374">
        <w:rPr>
          <w:shd w:val="clear" w:color="auto" w:fill="FFFFFF"/>
        </w:rPr>
        <w:t xml:space="preserve">, </w:t>
      </w:r>
      <w:r w:rsidR="00303374" w:rsidRPr="00700F80">
        <w:rPr>
          <w:shd w:val="clear" w:color="auto" w:fill="FFFFFF"/>
        </w:rPr>
        <w:t>2018</w:t>
      </w:r>
      <w:r w:rsidR="00303374" w:rsidRPr="00303374">
        <w:rPr>
          <w:b/>
          <w:bCs/>
          <w:lang w:val="en-US"/>
        </w:rPr>
        <w:t>)</w:t>
      </w:r>
      <w:r w:rsidR="00E36F8E" w:rsidRPr="00E36F8E">
        <w:rPr>
          <w:b/>
          <w:bCs/>
          <w:color w:val="FF0000"/>
        </w:rPr>
        <w:t xml:space="preserve"> </w:t>
      </w:r>
      <w:r w:rsidRPr="00A709F2">
        <w:rPr>
          <w:b/>
          <w:bCs/>
          <w:color w:val="1F4E79" w:themeColor="accent5" w:themeShade="80"/>
        </w:rPr>
        <w:t>https://pure.aber.ac.uk/portal/files/25348526/SOC_Final_Submission_PDF_1_.pdf</w:t>
      </w:r>
    </w:p>
    <w:p w14:paraId="743DB621" w14:textId="798FEA2F" w:rsidR="003B7A92" w:rsidRPr="00520215" w:rsidRDefault="003B7A92" w:rsidP="003B7A92">
      <w:pPr>
        <w:rPr>
          <w:lang w:val="en-US"/>
        </w:rPr>
      </w:pPr>
      <w:bookmarkStart w:id="11" w:name="_Toc150966944"/>
      <w:r w:rsidRPr="0024093C">
        <w:rPr>
          <w:rStyle w:val="Heading3Char"/>
        </w:rPr>
        <w:t>Geocentric –</w:t>
      </w:r>
      <w:bookmarkEnd w:id="11"/>
      <w:r>
        <w:rPr>
          <w:lang w:val="en-US"/>
        </w:rPr>
        <w:t xml:space="preserve"> geographic approach refers to the recruitment procedure which indicates that the company needs to transfer or recruit employees within the same geographic location to fill the open position in business operation. The reason for using this approach is the cultural factors. Social factors and environmental factors remain the same (</w:t>
      </w:r>
      <w:r w:rsidRPr="00700F80">
        <w:rPr>
          <w:shd w:val="clear" w:color="auto" w:fill="FFFFFF"/>
        </w:rPr>
        <w:t>Buckley, 2018</w:t>
      </w:r>
      <w:r>
        <w:rPr>
          <w:shd w:val="clear" w:color="auto" w:fill="FFFFFF"/>
        </w:rPr>
        <w:t>)</w:t>
      </w:r>
      <w:r>
        <w:rPr>
          <w:lang w:val="en-US"/>
        </w:rPr>
        <w:t xml:space="preserve">. An authentic site claimed that this approach helps regional and international companies </w:t>
      </w:r>
      <w:r w:rsidR="00761F6D">
        <w:rPr>
          <w:lang w:val="en-US"/>
        </w:rPr>
        <w:t xml:space="preserve">like </w:t>
      </w:r>
      <w:r w:rsidR="00761F6D" w:rsidRPr="00761F6D">
        <w:rPr>
          <w:highlight w:val="yellow"/>
          <w:lang w:val="en-US"/>
        </w:rPr>
        <w:t>Toyota</w:t>
      </w:r>
      <w:r w:rsidR="00761F6D">
        <w:rPr>
          <w:lang w:val="en-US"/>
        </w:rPr>
        <w:t xml:space="preserve"> </w:t>
      </w:r>
      <w:r>
        <w:rPr>
          <w:lang w:val="en-US"/>
        </w:rPr>
        <w:t xml:space="preserve">hire the best employees from nearby or </w:t>
      </w:r>
      <w:r w:rsidR="00303374">
        <w:rPr>
          <w:lang w:val="en-US"/>
        </w:rPr>
        <w:t>neighboring</w:t>
      </w:r>
      <w:r>
        <w:rPr>
          <w:lang w:val="en-US"/>
        </w:rPr>
        <w:t xml:space="preserve"> countries. A similar culture helps to develop the work culture and enhance work integration. Companies that are more conscious about employees and their work culture follow this approach during internationalization. </w:t>
      </w:r>
    </w:p>
    <w:p w14:paraId="7E80F48A" w14:textId="5F6DFA5C" w:rsidR="003B7A92" w:rsidRDefault="0024093C" w:rsidP="003B7A92">
      <w:pPr>
        <w:pStyle w:val="Heading2"/>
        <w:rPr>
          <w:lang w:val="en-US"/>
        </w:rPr>
      </w:pPr>
      <w:bookmarkStart w:id="12" w:name="_Toc150966945"/>
      <w:r>
        <w:rPr>
          <w:lang w:val="en-US"/>
        </w:rPr>
        <w:lastRenderedPageBreak/>
        <w:t>3</w:t>
      </w:r>
      <w:r w:rsidR="003B7A92">
        <w:rPr>
          <w:lang w:val="en-US"/>
        </w:rPr>
        <w:t xml:space="preserve">.2 </w:t>
      </w:r>
      <w:r w:rsidR="003B7A92" w:rsidRPr="00520215">
        <w:rPr>
          <w:lang w:val="en-US"/>
        </w:rPr>
        <w:t>Comparison and contrast of these approaches to identify the impact on global expansion</w:t>
      </w:r>
      <w:r w:rsidR="00CF7531">
        <w:rPr>
          <w:lang w:val="en-US"/>
        </w:rPr>
        <w:t xml:space="preserve"> of Toyota</w:t>
      </w:r>
      <w:bookmarkEnd w:id="12"/>
      <w:r w:rsidR="003B7A92" w:rsidRPr="00520215">
        <w:rPr>
          <w:lang w:val="en-US"/>
        </w:rPr>
        <w:t xml:space="preserve"> </w:t>
      </w:r>
    </w:p>
    <w:p w14:paraId="34324958" w14:textId="5D1AD498" w:rsidR="003B7A92" w:rsidRPr="001F0175" w:rsidRDefault="003B7A92" w:rsidP="003B7A92">
      <w:pPr>
        <w:rPr>
          <w:lang w:val="en-US"/>
        </w:rPr>
      </w:pPr>
      <w:r>
        <w:rPr>
          <w:lang w:val="en-US"/>
        </w:rPr>
        <w:t xml:space="preserve">Every approach has its advantages and disadvantages, which have a significant impact on the business process. It has been seen that initially, the business leader prefers to follow the first-mentioned approach. Cause it helps to save the cost of training and other essential operational activities. </w:t>
      </w:r>
      <w:r w:rsidR="00761F6D" w:rsidRPr="00761F6D">
        <w:rPr>
          <w:highlight w:val="yellow"/>
          <w:lang w:val="en-US"/>
        </w:rPr>
        <w:t>Standardization approach</w:t>
      </w:r>
      <w:r w:rsidR="00761F6D">
        <w:rPr>
          <w:lang w:val="en-US"/>
        </w:rPr>
        <w:t xml:space="preserve"> helps to well connected with the international market.  </w:t>
      </w:r>
      <w:r>
        <w:rPr>
          <w:lang w:val="en-US"/>
        </w:rPr>
        <w:t xml:space="preserve">According to, </w:t>
      </w:r>
      <w:r w:rsidRPr="00700F80">
        <w:rPr>
          <w:shd w:val="clear" w:color="auto" w:fill="FFFFFF"/>
        </w:rPr>
        <w:t xml:space="preserve">Kofman, Lee and Tse </w:t>
      </w:r>
      <w:r>
        <w:rPr>
          <w:shd w:val="clear" w:color="auto" w:fill="FFFFFF"/>
        </w:rPr>
        <w:t>(</w:t>
      </w:r>
      <w:r w:rsidRPr="00700F80">
        <w:rPr>
          <w:shd w:val="clear" w:color="auto" w:fill="FFFFFF"/>
        </w:rPr>
        <w:t>2023</w:t>
      </w:r>
      <w:r>
        <w:rPr>
          <w:shd w:val="clear" w:color="auto" w:fill="FFFFFF"/>
        </w:rPr>
        <w:t xml:space="preserve">), </w:t>
      </w:r>
      <w:r>
        <w:rPr>
          <w:lang w:val="en-US"/>
        </w:rPr>
        <w:t xml:space="preserve">A trained employee’s manager all the necessary activity in the foreign location. In the IT sector, </w:t>
      </w:r>
      <w:r w:rsidR="00761F6D" w:rsidRPr="00761F6D">
        <w:rPr>
          <w:highlight w:val="yellow"/>
          <w:lang w:val="en-US"/>
        </w:rPr>
        <w:t>Standardization</w:t>
      </w:r>
      <w:r w:rsidR="00761F6D">
        <w:rPr>
          <w:lang w:val="en-US"/>
        </w:rPr>
        <w:t xml:space="preserve"> </w:t>
      </w:r>
      <w:r>
        <w:rPr>
          <w:lang w:val="en-US"/>
        </w:rPr>
        <w:t>approach is still followed by many companies. Technical activities are an important part where a company needs to send their staff to manage the entire task to handle the client. However, those company does not have enough support and investment capital to use a polycentric approach. It helps to get support from the government of the country. Social and political factor is important for business, which is easily supported through this option.  However, there are some drawbacks to the polycentric approach at the time of internalization cause the company needs to adjust to the host country’s policies (</w:t>
      </w:r>
      <w:r>
        <w:rPr>
          <w:shd w:val="clear" w:color="auto" w:fill="FFFFFF"/>
        </w:rPr>
        <w:t>Magnani and Zucchella, 2019)</w:t>
      </w:r>
      <w:r>
        <w:rPr>
          <w:lang w:val="en-US"/>
        </w:rPr>
        <w:t xml:space="preserve">. The host companies or parent companies cannot implement the same strategy in the foreign market. In the polycentric approach, a company does not get the chance to do proper market research, which affects the decision-making procedure. It becomes difficult to control the subsidiary branch and implement strategy. The influential power of the leader decreased in foreign markets. In the case of the geocentric approach, it has been noticed that the manager maintained the workplace and considered the employee's benefits in a foreign location. As per, </w:t>
      </w:r>
      <w:r>
        <w:rPr>
          <w:shd w:val="clear" w:color="auto" w:fill="FFFFFF"/>
        </w:rPr>
        <w:t xml:space="preserve">Tang and Buckley (2020), </w:t>
      </w:r>
      <w:r>
        <w:rPr>
          <w:lang w:val="en-US"/>
        </w:rPr>
        <w:t>Building a strong relationship with the host country is important</w:t>
      </w:r>
      <w:r w:rsidR="00761F6D">
        <w:rPr>
          <w:lang w:val="en-US"/>
        </w:rPr>
        <w:t xml:space="preserve"> through </w:t>
      </w:r>
      <w:r w:rsidR="00E566D5" w:rsidRPr="00E566D5">
        <w:rPr>
          <w:highlight w:val="yellow"/>
          <w:lang w:val="en-US"/>
        </w:rPr>
        <w:t>Localization</w:t>
      </w:r>
      <w:r w:rsidR="00E566D5">
        <w:rPr>
          <w:lang w:val="en-US"/>
        </w:rPr>
        <w:t xml:space="preserve"> </w:t>
      </w:r>
      <w:r w:rsidR="00761F6D">
        <w:rPr>
          <w:lang w:val="en-US"/>
        </w:rPr>
        <w:t>approach. O</w:t>
      </w:r>
      <w:r>
        <w:rPr>
          <w:lang w:val="en-US"/>
        </w:rPr>
        <w:t xml:space="preserve">therwise, geopolitical factors help to impact the business. In recent times, several geopolitical factors have reduced the business opportunity. Market saturation and fluctuation impact the market share. Before entering the market, geographical and political phenomena and relationships must be considered properly. </w:t>
      </w:r>
      <w:r w:rsidR="00E566D5" w:rsidRPr="00E566D5">
        <w:rPr>
          <w:highlight w:val="yellow"/>
          <w:lang w:val="en-US"/>
        </w:rPr>
        <w:t>Localization</w:t>
      </w:r>
      <w:r w:rsidR="00E566D5">
        <w:rPr>
          <w:lang w:val="en-US"/>
        </w:rPr>
        <w:t xml:space="preserve"> </w:t>
      </w:r>
      <w:r w:rsidR="00761F6D">
        <w:rPr>
          <w:lang w:val="en-US"/>
        </w:rPr>
        <w:t>approach helps to maintai8n the same business rules which helps t increase stakeholder satisfaction.</w:t>
      </w:r>
    </w:p>
    <w:p w14:paraId="08348E83" w14:textId="1D593023" w:rsidR="003B7A92" w:rsidRPr="00520215" w:rsidRDefault="0024093C" w:rsidP="003B7A92">
      <w:pPr>
        <w:pStyle w:val="Heading1"/>
        <w:rPr>
          <w:lang w:val="en-US"/>
        </w:rPr>
      </w:pPr>
      <w:bookmarkStart w:id="13" w:name="_Toc150966946"/>
      <w:r>
        <w:rPr>
          <w:lang w:val="en-US"/>
        </w:rPr>
        <w:lastRenderedPageBreak/>
        <w:t>4</w:t>
      </w:r>
      <w:r w:rsidR="003B7A92" w:rsidRPr="00520215">
        <w:rPr>
          <w:lang w:val="en-US"/>
        </w:rPr>
        <w:t>. Internationalization approach of Toyota</w:t>
      </w:r>
      <w:bookmarkEnd w:id="13"/>
    </w:p>
    <w:p w14:paraId="634BED63" w14:textId="4F9F7097" w:rsidR="003B7A92" w:rsidRDefault="0024093C" w:rsidP="003B7A92">
      <w:pPr>
        <w:pStyle w:val="Heading2"/>
        <w:rPr>
          <w:lang w:val="en-US"/>
        </w:rPr>
      </w:pPr>
      <w:bookmarkStart w:id="14" w:name="_Toc150966947"/>
      <w:r>
        <w:rPr>
          <w:lang w:val="en-US"/>
        </w:rPr>
        <w:t>4</w:t>
      </w:r>
      <w:r w:rsidR="003B7A92">
        <w:rPr>
          <w:lang w:val="en-US"/>
        </w:rPr>
        <w:t xml:space="preserve">.1 </w:t>
      </w:r>
      <w:r w:rsidR="003B7A92" w:rsidRPr="00520215">
        <w:rPr>
          <w:lang w:val="en-US"/>
        </w:rPr>
        <w:t>Critical analysis of the selected internationalization strategy and efforts of Toyota</w:t>
      </w:r>
      <w:bookmarkEnd w:id="14"/>
      <w:r w:rsidR="003B7A92" w:rsidRPr="00520215">
        <w:rPr>
          <w:lang w:val="en-US"/>
        </w:rPr>
        <w:t xml:space="preserve"> </w:t>
      </w:r>
    </w:p>
    <w:p w14:paraId="4C121725" w14:textId="4EEE76BB" w:rsidR="00303374" w:rsidRDefault="003B7A92" w:rsidP="003B7A92">
      <w:pPr>
        <w:rPr>
          <w:lang w:val="en-US"/>
        </w:rPr>
      </w:pPr>
      <w:r>
        <w:rPr>
          <w:lang w:val="en-US"/>
        </w:rPr>
        <w:t xml:space="preserve">The administrative body of Toyota has noticed that the Chinese market is enriched with recent technology. There is no shortage of skilled labour. </w:t>
      </w:r>
      <w:r w:rsidR="00E566D5">
        <w:rPr>
          <w:lang w:val="en-US"/>
        </w:rPr>
        <w:t>So,</w:t>
      </w:r>
      <w:r>
        <w:rPr>
          <w:lang w:val="en-US"/>
        </w:rPr>
        <w:t xml:space="preserve"> it is easy to expand their business in this location. The Chinese market has a high demand for the automobile industry as a recognized brand; Toyata has been decided told follow a joint venture at the time of entering this market. If the administrative body has been relocating its staff to the Chinese location, it must invest a huge amount (</w:t>
      </w:r>
      <w:r w:rsidRPr="00700F80">
        <w:rPr>
          <w:shd w:val="clear" w:color="auto" w:fill="FFFFFF"/>
        </w:rPr>
        <w:t>Shi, Graves</w:t>
      </w:r>
      <w:r>
        <w:rPr>
          <w:shd w:val="clear" w:color="auto" w:fill="FFFFFF"/>
        </w:rPr>
        <w:t xml:space="preserve"> </w:t>
      </w:r>
      <w:r w:rsidRPr="00700F80">
        <w:rPr>
          <w:shd w:val="clear" w:color="auto" w:fill="FFFFFF"/>
        </w:rPr>
        <w:t>and Barbera, 2019</w:t>
      </w:r>
      <w:r>
        <w:rPr>
          <w:shd w:val="clear" w:color="auto" w:fill="FFFFFF"/>
        </w:rPr>
        <w:t>)</w:t>
      </w:r>
      <w:r>
        <w:rPr>
          <w:lang w:val="en-US"/>
        </w:rPr>
        <w:t xml:space="preserve">. It is not a cost-effective business decision. So, the firm should follow a </w:t>
      </w:r>
      <w:r w:rsidRPr="00C54629">
        <w:rPr>
          <w:b/>
          <w:bCs/>
          <w:lang w:val="en-US"/>
        </w:rPr>
        <w:t>polycentric approach.</w:t>
      </w:r>
      <w:r>
        <w:rPr>
          <w:lang w:val="en-US"/>
        </w:rPr>
        <w:t xml:space="preserve"> Through the help of the polycentric approach, it is easy for them to build a good relationship with the government.  </w:t>
      </w:r>
    </w:p>
    <w:p w14:paraId="68722D28" w14:textId="1E89D616" w:rsidR="00303374" w:rsidRDefault="00303374" w:rsidP="003B7A92">
      <w:pPr>
        <w:rPr>
          <w:lang w:val="en-US"/>
        </w:rPr>
      </w:pPr>
      <w:r>
        <w:rPr>
          <w:noProof/>
        </w:rPr>
        <w:drawing>
          <wp:inline distT="0" distB="0" distL="0" distR="0" wp14:anchorId="7D5475F0" wp14:editId="1288A0B4">
            <wp:extent cx="5731510" cy="2834640"/>
            <wp:effectExtent l="0" t="0" r="2540" b="3810"/>
            <wp:docPr id="14" name="Picture 14" descr="Eclectic Theory Free Theory: Advantages and Dis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clectic Theory Free Theory: Advantages and Disadvantages"/>
                    <pic:cNvPicPr>
                      <a:picLocks noChangeAspect="1" noChangeArrowheads="1"/>
                    </pic:cNvPicPr>
                  </pic:nvPicPr>
                  <pic:blipFill rotWithShape="1">
                    <a:blip r:embed="rId16">
                      <a:extLst>
                        <a:ext uri="{28A0092B-C50C-407E-A947-70E740481C1C}">
                          <a14:useLocalDpi xmlns:a14="http://schemas.microsoft.com/office/drawing/2010/main" val="0"/>
                        </a:ext>
                      </a:extLst>
                    </a:blip>
                    <a:srcRect b="12074"/>
                    <a:stretch/>
                  </pic:blipFill>
                  <pic:spPr bwMode="auto">
                    <a:xfrm>
                      <a:off x="0" y="0"/>
                      <a:ext cx="5731510" cy="2834640"/>
                    </a:xfrm>
                    <a:prstGeom prst="rect">
                      <a:avLst/>
                    </a:prstGeom>
                    <a:noFill/>
                    <a:ln>
                      <a:noFill/>
                    </a:ln>
                    <a:extLst>
                      <a:ext uri="{53640926-AAD7-44D8-BBD7-CCE9431645EC}">
                        <a14:shadowObscured xmlns:a14="http://schemas.microsoft.com/office/drawing/2010/main"/>
                      </a:ext>
                    </a:extLst>
                  </pic:spPr>
                </pic:pic>
              </a:graphicData>
            </a:graphic>
          </wp:inline>
        </w:drawing>
      </w:r>
    </w:p>
    <w:p w14:paraId="28E6C26A" w14:textId="740DF403" w:rsidR="00303374" w:rsidRPr="00303374" w:rsidRDefault="00303374" w:rsidP="00303374">
      <w:pPr>
        <w:jc w:val="center"/>
        <w:rPr>
          <w:b/>
          <w:bCs/>
          <w:lang w:val="en-US"/>
        </w:rPr>
      </w:pPr>
      <w:r w:rsidRPr="00303374">
        <w:rPr>
          <w:b/>
          <w:bCs/>
          <w:lang w:val="en-US"/>
        </w:rPr>
        <w:t xml:space="preserve">Figure </w:t>
      </w:r>
      <w:r w:rsidR="009B6E15">
        <w:rPr>
          <w:b/>
          <w:bCs/>
          <w:lang w:val="en-US"/>
        </w:rPr>
        <w:t>5</w:t>
      </w:r>
      <w:r w:rsidRPr="00303374">
        <w:rPr>
          <w:b/>
          <w:bCs/>
          <w:lang w:val="en-US"/>
        </w:rPr>
        <w:t>: theory of internalization</w:t>
      </w:r>
    </w:p>
    <w:p w14:paraId="3F088F5A" w14:textId="3C6523B6" w:rsidR="00E36F8E" w:rsidRPr="00A709F2" w:rsidRDefault="00303374" w:rsidP="00E36F8E">
      <w:pPr>
        <w:jc w:val="center"/>
        <w:rPr>
          <w:b/>
          <w:bCs/>
          <w:color w:val="1F4E79" w:themeColor="accent5" w:themeShade="80"/>
        </w:rPr>
      </w:pPr>
      <w:r w:rsidRPr="00303374">
        <w:rPr>
          <w:b/>
          <w:bCs/>
          <w:lang w:val="en-US"/>
        </w:rPr>
        <w:t>(</w:t>
      </w:r>
      <w:r w:rsidR="001D64DB">
        <w:rPr>
          <w:b/>
          <w:bCs/>
          <w:lang w:val="en-US"/>
        </w:rPr>
        <w:t>Idea derived from s</w:t>
      </w:r>
      <w:r w:rsidRPr="00303374">
        <w:rPr>
          <w:b/>
          <w:bCs/>
          <w:lang w:val="en-US"/>
        </w:rPr>
        <w:t xml:space="preserve">ource: </w:t>
      </w:r>
      <w:r w:rsidRPr="00700F80">
        <w:rPr>
          <w:shd w:val="clear" w:color="auto" w:fill="FFFFFF"/>
        </w:rPr>
        <w:t>Buckley, 2018</w:t>
      </w:r>
      <w:r w:rsidRPr="00303374">
        <w:rPr>
          <w:b/>
          <w:bCs/>
          <w:lang w:val="en-US"/>
        </w:rPr>
        <w:t>)</w:t>
      </w:r>
      <w:r w:rsidR="00E36F8E" w:rsidRPr="00E36F8E">
        <w:rPr>
          <w:b/>
          <w:bCs/>
          <w:color w:val="FF0000"/>
        </w:rPr>
        <w:t xml:space="preserve"> </w:t>
      </w:r>
      <w:r w:rsidR="001D64DB" w:rsidRPr="00A709F2">
        <w:rPr>
          <w:b/>
          <w:bCs/>
          <w:color w:val="1F4E79" w:themeColor="accent5" w:themeShade="80"/>
        </w:rPr>
        <w:t>https://link.springer.com/article/10.1007/s11575-017-0320-4</w:t>
      </w:r>
    </w:p>
    <w:p w14:paraId="20B803CA" w14:textId="46704E55" w:rsidR="00303374" w:rsidRPr="00303374" w:rsidRDefault="00303374" w:rsidP="00303374">
      <w:pPr>
        <w:jc w:val="center"/>
        <w:rPr>
          <w:b/>
          <w:bCs/>
          <w:lang w:val="en-US"/>
        </w:rPr>
      </w:pPr>
    </w:p>
    <w:p w14:paraId="72DED8D6" w14:textId="10DE7D63" w:rsidR="003B7A92" w:rsidRDefault="003B7A92" w:rsidP="003B7A92">
      <w:pPr>
        <w:rPr>
          <w:lang w:val="en-US"/>
        </w:rPr>
      </w:pPr>
      <w:r>
        <w:rPr>
          <w:lang w:val="en-US"/>
        </w:rPr>
        <w:t xml:space="preserve">The Chinese government has announced that any automobile company to follow a joint venture strategy for this location. The Chinese government always consider their growth for a better geo-political position and market. As the administrative body of Toyota has been ready to </w:t>
      </w:r>
      <w:r>
        <w:rPr>
          <w:lang w:val="en-US"/>
        </w:rPr>
        <w:lastRenderedPageBreak/>
        <w:t xml:space="preserve">follow this approach, it is not a big issue for them. The company's main target is to enter and explore the huge population. The company's market segmentation is appropriate for this location, which helps to get a good position within a year. </w:t>
      </w:r>
    </w:p>
    <w:p w14:paraId="02D0DFDB" w14:textId="3A63AECF" w:rsidR="001A54C1" w:rsidRPr="00073C49" w:rsidRDefault="007A4AEF" w:rsidP="007A4AEF">
      <w:pPr>
        <w:pStyle w:val="Heading2"/>
        <w:rPr>
          <w:color w:val="auto"/>
          <w:lang w:val="en-US"/>
        </w:rPr>
      </w:pPr>
      <w:bookmarkStart w:id="15" w:name="_Toc150966948"/>
      <w:r w:rsidRPr="00073C49">
        <w:rPr>
          <w:color w:val="auto"/>
          <w:lang w:val="en-US"/>
        </w:rPr>
        <w:t xml:space="preserve">4.2 </w:t>
      </w:r>
      <w:r w:rsidR="00CA56C9" w:rsidRPr="00073C49">
        <w:rPr>
          <w:color w:val="auto"/>
          <w:lang w:val="en-US"/>
        </w:rPr>
        <w:t xml:space="preserve">Critically analyses of </w:t>
      </w:r>
      <w:r w:rsidR="001A54C1" w:rsidRPr="00073C49">
        <w:rPr>
          <w:color w:val="auto"/>
          <w:lang w:val="en-US"/>
        </w:rPr>
        <w:t xml:space="preserve">IHRM, International </w:t>
      </w:r>
      <w:r w:rsidR="00CA56C9" w:rsidRPr="00073C49">
        <w:rPr>
          <w:color w:val="auto"/>
          <w:lang w:val="en-US"/>
        </w:rPr>
        <w:t xml:space="preserve">Marketing for </w:t>
      </w:r>
      <w:r w:rsidR="00840550" w:rsidRPr="00073C49">
        <w:rPr>
          <w:color w:val="auto"/>
          <w:lang w:val="en-US"/>
        </w:rPr>
        <w:t>polycentric approach</w:t>
      </w:r>
      <w:r w:rsidR="00CA56C9" w:rsidRPr="00073C49">
        <w:rPr>
          <w:color w:val="auto"/>
          <w:lang w:val="en-US"/>
        </w:rPr>
        <w:t xml:space="preserve"> which supports localized approach</w:t>
      </w:r>
      <w:bookmarkEnd w:id="15"/>
      <w:r w:rsidR="00CA56C9" w:rsidRPr="00073C49">
        <w:rPr>
          <w:color w:val="auto"/>
          <w:lang w:val="en-US"/>
        </w:rPr>
        <w:t xml:space="preserve"> </w:t>
      </w:r>
    </w:p>
    <w:p w14:paraId="076D9928" w14:textId="534DE094" w:rsidR="001A54C1" w:rsidRPr="00073C49" w:rsidRDefault="00CA56C9" w:rsidP="003B7A92">
      <w:pPr>
        <w:rPr>
          <w:color w:val="auto"/>
          <w:lang w:val="en-US"/>
        </w:rPr>
      </w:pPr>
      <w:r w:rsidRPr="00073C49">
        <w:rPr>
          <w:color w:val="auto"/>
          <w:lang w:val="en-US"/>
        </w:rPr>
        <w:t>The IHRM of Toyota has been adopted fombrun approach which helps to build strong integration among the employees. The staff of the localized outlet has been following the instruction of the leader.  Toyota has enormous benefits and facility for employees which helps to adopt the polycentric approach.</w:t>
      </w:r>
      <w:r w:rsidR="00272BB9" w:rsidRPr="00073C49">
        <w:rPr>
          <w:color w:val="auto"/>
          <w:lang w:val="en-US"/>
        </w:rPr>
        <w:t xml:space="preserve"> Str</w:t>
      </w:r>
      <w:r w:rsidRPr="00073C49">
        <w:rPr>
          <w:color w:val="auto"/>
          <w:lang w:val="en-US"/>
        </w:rPr>
        <w:t>ict controlling and monitoring power of IHRM helps to work under polycentric approach.</w:t>
      </w:r>
      <w:r w:rsidR="00C92596" w:rsidRPr="00073C49">
        <w:rPr>
          <w:color w:val="auto"/>
          <w:lang w:val="en-US"/>
        </w:rPr>
        <w:t xml:space="preserve"> As the leader is starting to recruit staff from the Chinese market, it is easy to understand the choices and needs of the customer (</w:t>
      </w:r>
      <w:r w:rsidR="00C92596" w:rsidRPr="00073C49">
        <w:rPr>
          <w:color w:val="auto"/>
          <w:shd w:val="clear" w:color="auto" w:fill="FFFFFF"/>
        </w:rPr>
        <w:t>Eduardsen and Marinova, 2020)</w:t>
      </w:r>
      <w:r w:rsidR="00C92596" w:rsidRPr="00073C49">
        <w:rPr>
          <w:color w:val="auto"/>
          <w:lang w:val="en-US"/>
        </w:rPr>
        <w:t>. The customer's financial capacity plays a huge role in buying a product. There is a huge difference between Chinese and Japanese culture. The managing director and IHRM of Toyota has realized that if they relocate their staff, it will be difficult for them to sustain and adopt the culture. Better to hire from this location, which helps to build a strong working community. When entering China, Toyota noticed that Chinese people were more concerned about safety measures. So, there are some modifications have been made to the car model and employee job security (</w:t>
      </w:r>
      <w:r w:rsidR="00C92596" w:rsidRPr="00073C49">
        <w:rPr>
          <w:color w:val="auto"/>
          <w:shd w:val="clear" w:color="auto" w:fill="FFFFFF"/>
        </w:rPr>
        <w:t>Lofthouse, 2019)</w:t>
      </w:r>
      <w:r w:rsidR="00C92596" w:rsidRPr="00073C49">
        <w:rPr>
          <w:color w:val="auto"/>
          <w:lang w:val="en-US"/>
        </w:rPr>
        <w:t xml:space="preserve">. The leader decides quickly to improve the business performance in the foreign location. Cultural fit is a huge criterion for adopting this approach. Cause it is difficult to build a strong team in this region. The working pattern and culture are different from Japan. </w:t>
      </w:r>
    </w:p>
    <w:p w14:paraId="6A317CD4" w14:textId="18E9DB6D" w:rsidR="003B7A92" w:rsidRDefault="0024093C" w:rsidP="003B7A92">
      <w:pPr>
        <w:pStyle w:val="Heading2"/>
        <w:rPr>
          <w:lang w:val="en-US"/>
        </w:rPr>
      </w:pPr>
      <w:bookmarkStart w:id="16" w:name="_Toc150966949"/>
      <w:r>
        <w:rPr>
          <w:lang w:val="en-US"/>
        </w:rPr>
        <w:t>4</w:t>
      </w:r>
      <w:r w:rsidR="003B7A92">
        <w:rPr>
          <w:lang w:val="en-US"/>
        </w:rPr>
        <w:t>.</w:t>
      </w:r>
      <w:r w:rsidR="0058546A">
        <w:rPr>
          <w:lang w:val="en-US"/>
        </w:rPr>
        <w:t>3</w:t>
      </w:r>
      <w:r w:rsidR="003B7A92">
        <w:rPr>
          <w:lang w:val="en-US"/>
        </w:rPr>
        <w:t xml:space="preserve"> </w:t>
      </w:r>
      <w:r w:rsidR="003B7A92" w:rsidRPr="00520215">
        <w:rPr>
          <w:lang w:val="en-US"/>
        </w:rPr>
        <w:t xml:space="preserve">Exploration of those factors that influence </w:t>
      </w:r>
      <w:r w:rsidR="005503D1">
        <w:rPr>
          <w:lang w:val="en-US"/>
        </w:rPr>
        <w:t xml:space="preserve">Polycentric </w:t>
      </w:r>
      <w:r w:rsidR="003B7A92" w:rsidRPr="00520215">
        <w:rPr>
          <w:lang w:val="en-US"/>
        </w:rPr>
        <w:t xml:space="preserve">strategic decision making </w:t>
      </w:r>
      <w:r w:rsidR="005503D1">
        <w:rPr>
          <w:lang w:val="en-US"/>
        </w:rPr>
        <w:t>of Toyota in Chinese Market</w:t>
      </w:r>
      <w:bookmarkEnd w:id="16"/>
    </w:p>
    <w:p w14:paraId="078ED139" w14:textId="77777777" w:rsidR="003B7A92" w:rsidRDefault="003B7A92" w:rsidP="003B7A92">
      <w:pPr>
        <w:rPr>
          <w:lang w:val="en-US"/>
        </w:rPr>
      </w:pPr>
      <w:r>
        <w:rPr>
          <w:lang w:val="en-US"/>
        </w:rPr>
        <w:t xml:space="preserve">There are a few factors which help to motivate the leader to follow this approach. The joint venture is the only mode of entry to enter this market. But selection, of internationalization approach, is selected by the leaders. The main factors which influence the managing committee are discussed below, </w:t>
      </w:r>
    </w:p>
    <w:p w14:paraId="0CFD2305" w14:textId="77777777" w:rsidR="003B7A92" w:rsidRDefault="003B7A92" w:rsidP="003B7A92">
      <w:pPr>
        <w:rPr>
          <w:lang w:val="en-US"/>
        </w:rPr>
      </w:pPr>
      <w:bookmarkStart w:id="17" w:name="_Toc150966950"/>
      <w:r w:rsidRPr="0024093C">
        <w:rPr>
          <w:rStyle w:val="Heading3Char"/>
        </w:rPr>
        <w:t>Cultural factors –</w:t>
      </w:r>
      <w:bookmarkEnd w:id="17"/>
      <w:r>
        <w:rPr>
          <w:lang w:val="en-US"/>
        </w:rPr>
        <w:t xml:space="preserve"> cultural dimension plays an important role in this segment. Cause the leader has been noticed from the cultural rank that happens in advance in many aspects and follows diffusion and assimilation. But Chinese government does not support the assimilation process. </w:t>
      </w:r>
      <w:r>
        <w:rPr>
          <w:lang w:val="en-US"/>
        </w:rPr>
        <w:lastRenderedPageBreak/>
        <w:t>So, better to follow a polycentric approach (</w:t>
      </w:r>
      <w:r w:rsidRPr="00700F80">
        <w:rPr>
          <w:shd w:val="clear" w:color="auto" w:fill="FFFFFF"/>
        </w:rPr>
        <w:t>Eduardsen</w:t>
      </w:r>
      <w:r>
        <w:rPr>
          <w:shd w:val="clear" w:color="auto" w:fill="FFFFFF"/>
        </w:rPr>
        <w:t xml:space="preserve"> </w:t>
      </w:r>
      <w:r w:rsidRPr="00700F80">
        <w:rPr>
          <w:shd w:val="clear" w:color="auto" w:fill="FFFFFF"/>
        </w:rPr>
        <w:t>and Marinova, 2020</w:t>
      </w:r>
      <w:r>
        <w:rPr>
          <w:shd w:val="clear" w:color="auto" w:fill="FFFFFF"/>
        </w:rPr>
        <w:t>)</w:t>
      </w:r>
      <w:r>
        <w:rPr>
          <w:lang w:val="en-US"/>
        </w:rPr>
        <w:t xml:space="preserve">. Local people as staff help to predict the market condition. The team member does not need to adjust to any other culture. Employee morale increased cause the same support and benefits were avail to the staff. </w:t>
      </w:r>
    </w:p>
    <w:p w14:paraId="663529D7" w14:textId="77777777" w:rsidR="003B7A92" w:rsidRDefault="003B7A92" w:rsidP="003B7A92">
      <w:pPr>
        <w:rPr>
          <w:lang w:val="en-US"/>
        </w:rPr>
      </w:pPr>
      <w:bookmarkStart w:id="18" w:name="_Toc150966951"/>
      <w:r w:rsidRPr="0024093C">
        <w:rPr>
          <w:rStyle w:val="Heading3Char"/>
        </w:rPr>
        <w:t>Clear Communication and transparency</w:t>
      </w:r>
      <w:bookmarkEnd w:id="18"/>
      <w:r>
        <w:rPr>
          <w:lang w:val="en-US"/>
        </w:rPr>
        <w:t xml:space="preserve"> – as the leader, are start to follow joint venture, so before entering the market, the leader clarify all the strategic decision and policies with the government. So that they do not follow any problem. Transparency in the business process is very important, which can easily follow through a polycentric approach. Cause the same characteristics people are working at a place (</w:t>
      </w:r>
      <w:r w:rsidRPr="00700F80">
        <w:rPr>
          <w:shd w:val="clear" w:color="auto" w:fill="FFFFFF"/>
        </w:rPr>
        <w:t>Lofthouse</w:t>
      </w:r>
      <w:r>
        <w:rPr>
          <w:shd w:val="clear" w:color="auto" w:fill="FFFFFF"/>
        </w:rPr>
        <w:t xml:space="preserve">, </w:t>
      </w:r>
      <w:r w:rsidRPr="00700F80">
        <w:rPr>
          <w:shd w:val="clear" w:color="auto" w:fill="FFFFFF"/>
        </w:rPr>
        <w:t>2019</w:t>
      </w:r>
      <w:r>
        <w:rPr>
          <w:shd w:val="clear" w:color="auto" w:fill="FFFFFF"/>
        </w:rPr>
        <w:t>)</w:t>
      </w:r>
      <w:r>
        <w:rPr>
          <w:lang w:val="en-US"/>
        </w:rPr>
        <w:t xml:space="preserve">. The leader can collect information from the local office, enhancing the business operation knowledge. The market-oriented decision gets smoother if the company can get a clear picture of the local market. </w:t>
      </w:r>
    </w:p>
    <w:p w14:paraId="209311B2" w14:textId="77777777" w:rsidR="003B7A92" w:rsidRDefault="003B7A92" w:rsidP="003B7A92">
      <w:pPr>
        <w:rPr>
          <w:lang w:val="en-US"/>
        </w:rPr>
      </w:pPr>
      <w:bookmarkStart w:id="19" w:name="_Toc150966952"/>
      <w:r w:rsidRPr="0024093C">
        <w:rPr>
          <w:rStyle w:val="Heading3Char"/>
        </w:rPr>
        <w:t>Save cost of relocation –</w:t>
      </w:r>
      <w:bookmarkEnd w:id="19"/>
      <w:r>
        <w:rPr>
          <w:lang w:val="en-US"/>
        </w:rPr>
        <w:t xml:space="preserve"> the main factor of using the polycentric approach is it helps save the company's operational cost. There is no need to invest extra money for employee relocation and settlement. Lower manpower cost in the Chinese region is an extra benefit for the company. The leader is not required to form a specialized business operation for Chinese locations. Cause Chinese staff are very well mannered bds skilled. </w:t>
      </w:r>
    </w:p>
    <w:p w14:paraId="293A3FF6" w14:textId="5D62F4AE" w:rsidR="00AB35E8" w:rsidRPr="00E44D67" w:rsidRDefault="0024093C" w:rsidP="00DE6818">
      <w:pPr>
        <w:pStyle w:val="Heading1"/>
        <w:rPr>
          <w:lang w:val="en-US"/>
        </w:rPr>
      </w:pPr>
      <w:bookmarkStart w:id="20" w:name="_Toc150966953"/>
      <w:r>
        <w:rPr>
          <w:lang w:val="en-US"/>
        </w:rPr>
        <w:t xml:space="preserve">5. </w:t>
      </w:r>
      <w:r w:rsidR="00B2738B" w:rsidRPr="00E44D67">
        <w:rPr>
          <w:lang w:val="en-US"/>
        </w:rPr>
        <w:t>PESTLE analysis</w:t>
      </w:r>
      <w:bookmarkEnd w:id="20"/>
      <w:r w:rsidR="00B2738B" w:rsidRPr="00E44D67">
        <w:rPr>
          <w:lang w:val="en-US"/>
        </w:rPr>
        <w:t xml:space="preserve"> </w:t>
      </w:r>
    </w:p>
    <w:p w14:paraId="5954EC23" w14:textId="3BB8076F" w:rsidR="00356E5A" w:rsidRPr="00E44D67" w:rsidRDefault="0024093C" w:rsidP="00DE6818">
      <w:pPr>
        <w:pStyle w:val="Heading2"/>
        <w:rPr>
          <w:lang w:val="en-US"/>
        </w:rPr>
      </w:pPr>
      <w:bookmarkStart w:id="21" w:name="_Toc150966954"/>
      <w:r>
        <w:rPr>
          <w:lang w:val="en-US"/>
        </w:rPr>
        <w:t xml:space="preserve">5.1 </w:t>
      </w:r>
      <w:r w:rsidR="00B2738B" w:rsidRPr="00E44D67">
        <w:rPr>
          <w:lang w:val="en-US"/>
        </w:rPr>
        <w:t xml:space="preserve">Identification and examination of PESTLE factors in </w:t>
      </w:r>
      <w:r w:rsidR="002F2396">
        <w:rPr>
          <w:lang w:val="en-US"/>
        </w:rPr>
        <w:t xml:space="preserve">the </w:t>
      </w:r>
      <w:r w:rsidR="00B2738B" w:rsidRPr="00E44D67">
        <w:rPr>
          <w:lang w:val="en-US"/>
        </w:rPr>
        <w:t>company’s decision-making process and foreign subsidiaries</w:t>
      </w:r>
      <w:bookmarkEnd w:id="21"/>
    </w:p>
    <w:p w14:paraId="610A71F4" w14:textId="52852CAD" w:rsidR="00C77361" w:rsidRPr="00E44D67" w:rsidRDefault="00B2738B" w:rsidP="00C77361">
      <w:pPr>
        <w:rPr>
          <w:lang w:val="en-US"/>
        </w:rPr>
      </w:pPr>
      <w:r w:rsidRPr="00E44D67">
        <w:rPr>
          <w:lang w:val="en-US"/>
        </w:rPr>
        <w:t xml:space="preserve">Different external </w:t>
      </w:r>
      <w:r w:rsidR="00D370FC" w:rsidRPr="00E44D67">
        <w:rPr>
          <w:lang w:val="en-US"/>
        </w:rPr>
        <w:t>environment</w:t>
      </w:r>
      <w:r w:rsidRPr="00E44D67">
        <w:rPr>
          <w:lang w:val="en-US"/>
        </w:rPr>
        <w:t xml:space="preserve"> factors</w:t>
      </w:r>
      <w:r w:rsidR="00D64ED0" w:rsidRPr="00E44D67">
        <w:rPr>
          <w:lang w:val="en-US"/>
        </w:rPr>
        <w:t xml:space="preserve"> like political influences, economic scaling, social </w:t>
      </w:r>
      <w:r w:rsidR="00D370FC" w:rsidRPr="00E44D67">
        <w:rPr>
          <w:lang w:val="en-US"/>
        </w:rPr>
        <w:t>requirements</w:t>
      </w:r>
      <w:r w:rsidR="00A37875" w:rsidRPr="00E44D67">
        <w:rPr>
          <w:lang w:val="en-US"/>
        </w:rPr>
        <w:t>, technological advancements</w:t>
      </w:r>
      <w:r w:rsidR="00D64ED0" w:rsidRPr="00E44D67">
        <w:rPr>
          <w:lang w:val="en-US"/>
        </w:rPr>
        <w:t>, etc</w:t>
      </w:r>
      <w:r w:rsidRPr="00E44D67">
        <w:rPr>
          <w:lang w:val="en-US"/>
        </w:rPr>
        <w:t xml:space="preserve">., impact </w:t>
      </w:r>
      <w:r w:rsidR="00D370FC" w:rsidRPr="00E44D67">
        <w:rPr>
          <w:lang w:val="en-US"/>
        </w:rPr>
        <w:t>T</w:t>
      </w:r>
      <w:r w:rsidRPr="00E44D67">
        <w:rPr>
          <w:lang w:val="en-US"/>
        </w:rPr>
        <w:t>oyota’s decision</w:t>
      </w:r>
      <w:r w:rsidR="002F2396">
        <w:rPr>
          <w:lang w:val="en-US"/>
        </w:rPr>
        <w:t>-</w:t>
      </w:r>
      <w:r w:rsidRPr="00E44D67">
        <w:rPr>
          <w:lang w:val="en-US"/>
        </w:rPr>
        <w:t xml:space="preserve">making for </w:t>
      </w:r>
      <w:r w:rsidR="002F2396">
        <w:rPr>
          <w:lang w:val="en-US"/>
        </w:rPr>
        <w:t>its</w:t>
      </w:r>
      <w:r w:rsidRPr="00E44D67">
        <w:rPr>
          <w:lang w:val="en-US"/>
        </w:rPr>
        <w:t xml:space="preserve"> </w:t>
      </w:r>
      <w:r w:rsidR="00073C49" w:rsidRPr="00E44D67">
        <w:rPr>
          <w:lang w:val="en-US"/>
        </w:rPr>
        <w:t>internationalization</w:t>
      </w:r>
      <w:r w:rsidRPr="00E44D67">
        <w:rPr>
          <w:lang w:val="en-US"/>
        </w:rPr>
        <w:t>. Different factors also impact the compan</w:t>
      </w:r>
      <w:r w:rsidR="002F2396">
        <w:rPr>
          <w:lang w:val="en-US"/>
        </w:rPr>
        <w:t>y'</w:t>
      </w:r>
      <w:r w:rsidRPr="00E44D67">
        <w:rPr>
          <w:lang w:val="en-US"/>
        </w:rPr>
        <w:t xml:space="preserve">s </w:t>
      </w:r>
      <w:r w:rsidR="00E1353A" w:rsidRPr="00E44D67">
        <w:rPr>
          <w:lang w:val="en-US"/>
        </w:rPr>
        <w:t>f</w:t>
      </w:r>
      <w:r w:rsidRPr="00E44D67">
        <w:rPr>
          <w:lang w:val="en-US"/>
        </w:rPr>
        <w:t>oreign subsidiaries</w:t>
      </w:r>
      <w:r w:rsidR="00D02734" w:rsidRPr="00E44D67">
        <w:rPr>
          <w:lang w:val="en-US"/>
        </w:rPr>
        <w:t xml:space="preserve"> operations</w:t>
      </w:r>
      <w:r w:rsidRPr="00E44D67">
        <w:rPr>
          <w:lang w:val="en-US"/>
        </w:rPr>
        <w:t>.</w:t>
      </w:r>
      <w:r w:rsidR="00D64ED0" w:rsidRPr="00E44D67">
        <w:rPr>
          <w:lang w:val="en-US"/>
        </w:rPr>
        <w:t xml:space="preserve"> Such factors </w:t>
      </w:r>
      <w:r w:rsidR="004B5427" w:rsidRPr="00E44D67">
        <w:rPr>
          <w:lang w:val="en-US"/>
        </w:rPr>
        <w:t>are like</w:t>
      </w:r>
    </w:p>
    <w:p w14:paraId="08C8B7A1" w14:textId="68A96CBE" w:rsidR="003723AE" w:rsidRPr="00E44D67" w:rsidRDefault="00B2738B" w:rsidP="003723AE">
      <w:pPr>
        <w:rPr>
          <w:lang w:val="en-US"/>
        </w:rPr>
      </w:pPr>
      <w:r w:rsidRPr="00E44D67">
        <w:rPr>
          <w:b/>
          <w:bCs/>
          <w:u w:val="single"/>
          <w:lang w:val="en-US"/>
        </w:rPr>
        <w:t>Political Factors</w:t>
      </w:r>
      <w:r w:rsidRPr="00E44D67">
        <w:rPr>
          <w:lang w:val="en-US"/>
        </w:rPr>
        <w:t xml:space="preserve">- Having political stability in the </w:t>
      </w:r>
      <w:r w:rsidR="00D370FC" w:rsidRPr="00E44D67">
        <w:rPr>
          <w:lang w:val="en-US"/>
        </w:rPr>
        <w:t>host</w:t>
      </w:r>
      <w:r w:rsidRPr="00E44D67">
        <w:rPr>
          <w:lang w:val="en-US"/>
        </w:rPr>
        <w:t xml:space="preserve"> country</w:t>
      </w:r>
      <w:r w:rsidR="00AA3423" w:rsidRPr="00E44D67">
        <w:rPr>
          <w:lang w:val="en-US"/>
        </w:rPr>
        <w:t>, China</w:t>
      </w:r>
      <w:r w:rsidRPr="00E44D67">
        <w:rPr>
          <w:lang w:val="en-US"/>
        </w:rPr>
        <w:t xml:space="preserve">, is one of the crucial </w:t>
      </w:r>
      <w:r w:rsidR="00D370FC" w:rsidRPr="00E44D67">
        <w:rPr>
          <w:lang w:val="en-US"/>
        </w:rPr>
        <w:t>factors</w:t>
      </w:r>
      <w:r w:rsidRPr="00E44D67">
        <w:rPr>
          <w:lang w:val="en-US"/>
        </w:rPr>
        <w:t xml:space="preserve"> for Toyota’s investment in </w:t>
      </w:r>
      <w:r w:rsidR="00073C49" w:rsidRPr="00E44D67">
        <w:rPr>
          <w:lang w:val="en-US"/>
        </w:rPr>
        <w:t>internationalization</w:t>
      </w:r>
      <w:r w:rsidR="00C958AA" w:rsidRPr="00E44D67">
        <w:rPr>
          <w:lang w:val="en-US"/>
        </w:rPr>
        <w:t>. Political instability lead</w:t>
      </w:r>
      <w:r w:rsidR="002F2396">
        <w:rPr>
          <w:lang w:val="en-US"/>
        </w:rPr>
        <w:t>s</w:t>
      </w:r>
      <w:r w:rsidR="00C958AA" w:rsidRPr="00E44D67">
        <w:rPr>
          <w:lang w:val="en-US"/>
        </w:rPr>
        <w:t xml:space="preserve"> to business disruption and risks</w:t>
      </w:r>
      <w:r w:rsidR="00604066">
        <w:rPr>
          <w:lang w:val="en-US"/>
        </w:rPr>
        <w:t xml:space="preserve"> (</w:t>
      </w:r>
      <w:r w:rsidR="00604066" w:rsidRPr="00DC00DE">
        <w:t>Allera, 2022)</w:t>
      </w:r>
      <w:r w:rsidR="00C958AA" w:rsidRPr="00E44D67">
        <w:rPr>
          <w:lang w:val="en-US"/>
        </w:rPr>
        <w:t>.</w:t>
      </w:r>
      <w:r w:rsidR="00AA7C4F" w:rsidRPr="00E44D67">
        <w:rPr>
          <w:lang w:val="en-US"/>
        </w:rPr>
        <w:t xml:space="preserve"> Different political factors </w:t>
      </w:r>
      <w:r w:rsidR="00522418" w:rsidRPr="00E44D67">
        <w:rPr>
          <w:lang w:val="en-US"/>
        </w:rPr>
        <w:t>regarding</w:t>
      </w:r>
      <w:r w:rsidR="00AA7C4F" w:rsidRPr="00E44D67">
        <w:rPr>
          <w:lang w:val="en-US"/>
        </w:rPr>
        <w:t xml:space="preserve"> rules and</w:t>
      </w:r>
      <w:r w:rsidR="00D370FC" w:rsidRPr="00E44D67">
        <w:rPr>
          <w:lang w:val="en-US"/>
        </w:rPr>
        <w:t xml:space="preserve"> </w:t>
      </w:r>
      <w:r w:rsidR="00AA7C4F" w:rsidRPr="00E44D67">
        <w:rPr>
          <w:lang w:val="en-US"/>
        </w:rPr>
        <w:t>regulations, trade regulations, emission and safety standards</w:t>
      </w:r>
      <w:r w:rsidR="00AA3423" w:rsidRPr="00E44D67">
        <w:rPr>
          <w:lang w:val="en-US"/>
        </w:rPr>
        <w:t>, foreign investm</w:t>
      </w:r>
      <w:r w:rsidR="002F2396">
        <w:rPr>
          <w:lang w:val="en-US"/>
        </w:rPr>
        <w:t>en</w:t>
      </w:r>
      <w:r w:rsidR="00AA3423" w:rsidRPr="00E44D67">
        <w:rPr>
          <w:lang w:val="en-US"/>
        </w:rPr>
        <w:t>ts</w:t>
      </w:r>
      <w:r w:rsidR="00AA7C4F" w:rsidRPr="00E44D67">
        <w:rPr>
          <w:lang w:val="en-US"/>
        </w:rPr>
        <w:t>, etc in China impact Toyota’s decision</w:t>
      </w:r>
      <w:r w:rsidR="002F2396">
        <w:rPr>
          <w:lang w:val="en-US"/>
        </w:rPr>
        <w:t>-</w:t>
      </w:r>
      <w:r w:rsidR="00AA7C4F" w:rsidRPr="00E44D67">
        <w:rPr>
          <w:lang w:val="en-US"/>
        </w:rPr>
        <w:t>making.</w:t>
      </w:r>
      <w:r w:rsidR="00AA3423" w:rsidRPr="00E44D67">
        <w:rPr>
          <w:lang w:val="en-US"/>
        </w:rPr>
        <w:t xml:space="preserve"> </w:t>
      </w:r>
      <w:r w:rsidR="000B568D" w:rsidRPr="00E44D67">
        <w:rPr>
          <w:lang w:val="en-US"/>
        </w:rPr>
        <w:t xml:space="preserve">Regulations like auto policy in the China market </w:t>
      </w:r>
      <w:r w:rsidR="00073C49" w:rsidRPr="00E44D67">
        <w:rPr>
          <w:lang w:val="en-US"/>
        </w:rPr>
        <w:t>empha</w:t>
      </w:r>
      <w:r w:rsidR="00073C49">
        <w:rPr>
          <w:lang w:val="en-US"/>
        </w:rPr>
        <w:t>s</w:t>
      </w:r>
      <w:r w:rsidR="00073C49" w:rsidRPr="00E44D67">
        <w:rPr>
          <w:lang w:val="en-US"/>
        </w:rPr>
        <w:t>is</w:t>
      </w:r>
      <w:r w:rsidR="000B568D" w:rsidRPr="00E44D67">
        <w:rPr>
          <w:lang w:val="en-US"/>
        </w:rPr>
        <w:t xml:space="preserve"> that </w:t>
      </w:r>
      <w:r w:rsidR="002F2396">
        <w:rPr>
          <w:lang w:val="en-US"/>
        </w:rPr>
        <w:t xml:space="preserve">the </w:t>
      </w:r>
      <w:r w:rsidR="000B568D" w:rsidRPr="00E44D67">
        <w:rPr>
          <w:lang w:val="en-US"/>
        </w:rPr>
        <w:t>automobile industry is one of the pill</w:t>
      </w:r>
      <w:r w:rsidR="002F2396">
        <w:rPr>
          <w:lang w:val="en-US"/>
        </w:rPr>
        <w:t>ars</w:t>
      </w:r>
      <w:r w:rsidR="000B568D" w:rsidRPr="00E44D67">
        <w:rPr>
          <w:lang w:val="en-US"/>
        </w:rPr>
        <w:t xml:space="preserve"> </w:t>
      </w:r>
      <w:r w:rsidR="002F2396">
        <w:rPr>
          <w:lang w:val="en-US"/>
        </w:rPr>
        <w:t>of</w:t>
      </w:r>
      <w:r w:rsidR="000B568D" w:rsidRPr="00E44D67">
        <w:rPr>
          <w:lang w:val="en-US"/>
        </w:rPr>
        <w:t xml:space="preserve"> </w:t>
      </w:r>
      <w:r w:rsidR="002F2396">
        <w:rPr>
          <w:lang w:val="en-US"/>
        </w:rPr>
        <w:t>C</w:t>
      </w:r>
      <w:r w:rsidR="000B568D" w:rsidRPr="00E44D67">
        <w:rPr>
          <w:lang w:val="en-US"/>
        </w:rPr>
        <w:t>hina</w:t>
      </w:r>
      <w:r w:rsidR="002F2396">
        <w:rPr>
          <w:lang w:val="en-US"/>
        </w:rPr>
        <w:t>'s</w:t>
      </w:r>
      <w:r w:rsidR="000B568D" w:rsidRPr="00E44D67">
        <w:rPr>
          <w:lang w:val="en-US"/>
        </w:rPr>
        <w:t xml:space="preserve"> economic future, which influence</w:t>
      </w:r>
      <w:r w:rsidR="002F2396">
        <w:rPr>
          <w:lang w:val="en-US"/>
        </w:rPr>
        <w:t>s</w:t>
      </w:r>
      <w:r w:rsidR="000B568D" w:rsidRPr="00E44D67">
        <w:rPr>
          <w:lang w:val="en-US"/>
        </w:rPr>
        <w:t xml:space="preserve"> Toy</w:t>
      </w:r>
      <w:r w:rsidR="002F2396">
        <w:rPr>
          <w:lang w:val="en-US"/>
        </w:rPr>
        <w:t>o</w:t>
      </w:r>
      <w:r w:rsidR="000B568D" w:rsidRPr="00E44D67">
        <w:rPr>
          <w:lang w:val="en-US"/>
        </w:rPr>
        <w:t>ta</w:t>
      </w:r>
      <w:r w:rsidR="002F2396">
        <w:rPr>
          <w:lang w:val="en-US"/>
        </w:rPr>
        <w:t>'s</w:t>
      </w:r>
      <w:r w:rsidR="000B568D" w:rsidRPr="00E44D67">
        <w:rPr>
          <w:lang w:val="en-US"/>
        </w:rPr>
        <w:t xml:space="preserve"> decision</w:t>
      </w:r>
      <w:r w:rsidR="002F2396">
        <w:rPr>
          <w:lang w:val="en-US"/>
        </w:rPr>
        <w:t>-</w:t>
      </w:r>
      <w:r w:rsidR="000B568D" w:rsidRPr="00E44D67">
        <w:rPr>
          <w:lang w:val="en-US"/>
        </w:rPr>
        <w:t xml:space="preserve">making too. </w:t>
      </w:r>
      <w:r w:rsidR="00AA3423" w:rsidRPr="00E44D67">
        <w:rPr>
          <w:lang w:val="en-US"/>
        </w:rPr>
        <w:t>Navigating through various political env</w:t>
      </w:r>
      <w:r w:rsidR="002F2396">
        <w:rPr>
          <w:lang w:val="en-US"/>
        </w:rPr>
        <w:t>ironmen</w:t>
      </w:r>
      <w:r w:rsidR="00AA3423" w:rsidRPr="00E44D67">
        <w:rPr>
          <w:lang w:val="en-US"/>
        </w:rPr>
        <w:t>ts</w:t>
      </w:r>
      <w:r w:rsidR="00A705AF" w:rsidRPr="00E44D67">
        <w:rPr>
          <w:lang w:val="en-US"/>
        </w:rPr>
        <w:t xml:space="preserve"> in China, including </w:t>
      </w:r>
      <w:r w:rsidR="00A705AF" w:rsidRPr="00E44D67">
        <w:rPr>
          <w:lang w:val="en-US"/>
        </w:rPr>
        <w:lastRenderedPageBreak/>
        <w:t>several rules and forei</w:t>
      </w:r>
      <w:r w:rsidR="002F2396">
        <w:rPr>
          <w:lang w:val="en-US"/>
        </w:rPr>
        <w:t>g</w:t>
      </w:r>
      <w:r w:rsidR="00A705AF" w:rsidRPr="00E44D67">
        <w:rPr>
          <w:lang w:val="en-US"/>
        </w:rPr>
        <w:t>n ownership regulations, join</w:t>
      </w:r>
      <w:r w:rsidR="002F2396">
        <w:rPr>
          <w:lang w:val="en-US"/>
        </w:rPr>
        <w:t>t</w:t>
      </w:r>
      <w:r w:rsidR="00A705AF" w:rsidRPr="00E44D67">
        <w:rPr>
          <w:lang w:val="en-US"/>
        </w:rPr>
        <w:t xml:space="preserve"> venture re</w:t>
      </w:r>
      <w:r w:rsidR="002F2396">
        <w:rPr>
          <w:lang w:val="en-US"/>
        </w:rPr>
        <w:t>quiremen</w:t>
      </w:r>
      <w:r w:rsidR="00A705AF" w:rsidRPr="00E44D67">
        <w:rPr>
          <w:lang w:val="en-US"/>
        </w:rPr>
        <w:t>ts, etc., impact</w:t>
      </w:r>
      <w:r w:rsidR="002F2396">
        <w:rPr>
          <w:lang w:val="en-US"/>
        </w:rPr>
        <w:t>s</w:t>
      </w:r>
      <w:r w:rsidR="00A705AF" w:rsidRPr="00E44D67">
        <w:rPr>
          <w:lang w:val="en-US"/>
        </w:rPr>
        <w:t xml:space="preserve"> Toyota’s market entry st</w:t>
      </w:r>
      <w:r w:rsidR="002F2396">
        <w:rPr>
          <w:lang w:val="en-US"/>
        </w:rPr>
        <w:t>ra</w:t>
      </w:r>
      <w:r w:rsidR="00A705AF" w:rsidRPr="00E44D67">
        <w:rPr>
          <w:lang w:val="en-US"/>
        </w:rPr>
        <w:t>tegies and foreign subsidiaries.</w:t>
      </w:r>
    </w:p>
    <w:p w14:paraId="684CE6D1" w14:textId="402D7508" w:rsidR="001D7261" w:rsidRPr="00E44D67" w:rsidRDefault="00B2738B" w:rsidP="003723AE">
      <w:pPr>
        <w:rPr>
          <w:lang w:val="en-US"/>
        </w:rPr>
      </w:pPr>
      <w:r w:rsidRPr="00E44D67">
        <w:rPr>
          <w:b/>
          <w:bCs/>
          <w:u w:val="single"/>
          <w:lang w:val="en-US"/>
        </w:rPr>
        <w:t>Economic Factor</w:t>
      </w:r>
      <w:r w:rsidRPr="00E44D67">
        <w:rPr>
          <w:lang w:val="en-US"/>
        </w:rPr>
        <w:t xml:space="preserve">- Different economic conditions such as </w:t>
      </w:r>
      <w:r w:rsidR="007D73A4" w:rsidRPr="00E44D67">
        <w:rPr>
          <w:lang w:val="en-US"/>
        </w:rPr>
        <w:t xml:space="preserve">currency </w:t>
      </w:r>
      <w:r w:rsidRPr="00E44D67">
        <w:rPr>
          <w:lang w:val="en-US"/>
        </w:rPr>
        <w:t>exchange rates, change</w:t>
      </w:r>
      <w:r w:rsidR="002F2396">
        <w:rPr>
          <w:lang w:val="en-US"/>
        </w:rPr>
        <w:t>s</w:t>
      </w:r>
      <w:r w:rsidRPr="00E44D67">
        <w:rPr>
          <w:lang w:val="en-US"/>
        </w:rPr>
        <w:t xml:space="preserve"> in GDP, inflation rates</w:t>
      </w:r>
      <w:r w:rsidR="00657C09" w:rsidRPr="00E44D67">
        <w:rPr>
          <w:lang w:val="en-US"/>
        </w:rPr>
        <w:t>, China's economic growth, consumer spending</w:t>
      </w:r>
      <w:r w:rsidR="00AB0017" w:rsidRPr="00E44D67">
        <w:rPr>
          <w:lang w:val="en-US"/>
        </w:rPr>
        <w:t xml:space="preserve">, etc., </w:t>
      </w:r>
      <w:r w:rsidRPr="00E44D67">
        <w:rPr>
          <w:lang w:val="en-US"/>
        </w:rPr>
        <w:t>influence Toyota's competitive pricing st</w:t>
      </w:r>
      <w:r w:rsidR="002F2396">
        <w:rPr>
          <w:lang w:val="en-US"/>
        </w:rPr>
        <w:t>ra</w:t>
      </w:r>
      <w:r w:rsidRPr="00E44D67">
        <w:rPr>
          <w:lang w:val="en-US"/>
        </w:rPr>
        <w:t xml:space="preserve">tegies and </w:t>
      </w:r>
      <w:r w:rsidR="00AB0017" w:rsidRPr="00E44D67">
        <w:rPr>
          <w:lang w:val="en-US"/>
        </w:rPr>
        <w:t>investm</w:t>
      </w:r>
      <w:r w:rsidR="002F2396">
        <w:rPr>
          <w:lang w:val="en-US"/>
        </w:rPr>
        <w:t>ent strate</w:t>
      </w:r>
      <w:r w:rsidR="00AB0017" w:rsidRPr="00E44D67">
        <w:rPr>
          <w:lang w:val="en-US"/>
        </w:rPr>
        <w:t xml:space="preserve">gies in </w:t>
      </w:r>
      <w:r w:rsidR="002F2396">
        <w:rPr>
          <w:lang w:val="en-US"/>
        </w:rPr>
        <w:t>the Chinese</w:t>
      </w:r>
      <w:r w:rsidR="00AB0017" w:rsidRPr="00E44D67">
        <w:rPr>
          <w:lang w:val="en-US"/>
        </w:rPr>
        <w:t xml:space="preserve"> market.</w:t>
      </w:r>
      <w:r w:rsidR="001840AA" w:rsidRPr="00E44D67">
        <w:rPr>
          <w:lang w:val="en-US"/>
        </w:rPr>
        <w:t xml:space="preserve"> Economic downturn</w:t>
      </w:r>
      <w:r w:rsidR="002F2396">
        <w:rPr>
          <w:lang w:val="en-US"/>
        </w:rPr>
        <w:t>s</w:t>
      </w:r>
      <w:r w:rsidR="001840AA" w:rsidRPr="00E44D67">
        <w:rPr>
          <w:lang w:val="en-US"/>
        </w:rPr>
        <w:t xml:space="preserve"> lead towards reduced custo</w:t>
      </w:r>
      <w:r w:rsidR="002F2396">
        <w:rPr>
          <w:lang w:val="en-US"/>
        </w:rPr>
        <w:t>me</w:t>
      </w:r>
      <w:r w:rsidR="001840AA" w:rsidRPr="00E44D67">
        <w:rPr>
          <w:lang w:val="en-US"/>
        </w:rPr>
        <w:t xml:space="preserve">r </w:t>
      </w:r>
      <w:r w:rsidR="002F2396">
        <w:rPr>
          <w:lang w:val="en-US"/>
        </w:rPr>
        <w:t>s</w:t>
      </w:r>
      <w:r w:rsidR="001840AA" w:rsidRPr="00E44D67">
        <w:rPr>
          <w:lang w:val="en-US"/>
        </w:rPr>
        <w:t>pending and impact on the automobile industry.</w:t>
      </w:r>
      <w:r w:rsidR="000B442E" w:rsidRPr="00E44D67">
        <w:rPr>
          <w:lang w:val="en-US"/>
        </w:rPr>
        <w:t xml:space="preserve"> </w:t>
      </w:r>
      <w:r w:rsidR="00052FC2">
        <w:rPr>
          <w:lang w:val="en-US"/>
        </w:rPr>
        <w:t xml:space="preserve">As per </w:t>
      </w:r>
      <w:r w:rsidR="00052FC2" w:rsidRPr="00DC00DE">
        <w:t>SODA</w:t>
      </w:r>
      <w:r w:rsidR="00CF7336">
        <w:t xml:space="preserve"> </w:t>
      </w:r>
      <w:r w:rsidR="00052FC2" w:rsidRPr="00DC00DE">
        <w:t>(2022)</w:t>
      </w:r>
      <w:r w:rsidR="00052FC2">
        <w:t xml:space="preserve">, </w:t>
      </w:r>
      <w:r w:rsidR="00052FC2">
        <w:rPr>
          <w:lang w:val="en-US"/>
        </w:rPr>
        <w:t>e</w:t>
      </w:r>
      <w:r w:rsidR="000B442E" w:rsidRPr="00E44D67">
        <w:rPr>
          <w:lang w:val="en-US"/>
        </w:rPr>
        <w:t>conomic factors impact majorly on Toyota’s profitability in t</w:t>
      </w:r>
      <w:r w:rsidR="002F2396">
        <w:rPr>
          <w:lang w:val="en-US"/>
        </w:rPr>
        <w:t>he</w:t>
      </w:r>
      <w:r w:rsidR="000B442E" w:rsidRPr="00E44D67">
        <w:rPr>
          <w:lang w:val="en-US"/>
        </w:rPr>
        <w:t>ir foreign subsidiaries.</w:t>
      </w:r>
      <w:r w:rsidR="00C16F64" w:rsidRPr="00E44D67">
        <w:rPr>
          <w:lang w:val="en-US"/>
        </w:rPr>
        <w:t xml:space="preserve"> Economic </w:t>
      </w:r>
      <w:r w:rsidR="00657C09" w:rsidRPr="00E44D67">
        <w:rPr>
          <w:lang w:val="en-US"/>
        </w:rPr>
        <w:t>stability in the China market</w:t>
      </w:r>
      <w:r w:rsidR="00C16F64" w:rsidRPr="00E44D67">
        <w:rPr>
          <w:lang w:val="en-US"/>
        </w:rPr>
        <w:t xml:space="preserve"> also impact</w:t>
      </w:r>
      <w:r w:rsidR="002F2396">
        <w:rPr>
          <w:lang w:val="en-US"/>
        </w:rPr>
        <w:t>s</w:t>
      </w:r>
      <w:r w:rsidR="00C16F64" w:rsidRPr="00E44D67">
        <w:rPr>
          <w:lang w:val="en-US"/>
        </w:rPr>
        <w:t xml:space="preserve"> sales volume</w:t>
      </w:r>
      <w:r w:rsidR="00007735" w:rsidRPr="00E44D67">
        <w:rPr>
          <w:lang w:val="en-US"/>
        </w:rPr>
        <w:t>, profit</w:t>
      </w:r>
      <w:r w:rsidR="002F2396">
        <w:rPr>
          <w:lang w:val="en-US"/>
        </w:rPr>
        <w:t>a</w:t>
      </w:r>
      <w:r w:rsidR="00007735" w:rsidRPr="00E44D67">
        <w:rPr>
          <w:lang w:val="en-US"/>
        </w:rPr>
        <w:t>bility</w:t>
      </w:r>
      <w:r w:rsidR="00C16F64" w:rsidRPr="00E44D67">
        <w:rPr>
          <w:lang w:val="en-US"/>
        </w:rPr>
        <w:t xml:space="preserve"> and pricing of the company.</w:t>
      </w:r>
    </w:p>
    <w:p w14:paraId="533AC395" w14:textId="306FC7C0" w:rsidR="00BD3559" w:rsidRPr="00E44D67" w:rsidRDefault="00B2738B" w:rsidP="003723AE">
      <w:pPr>
        <w:rPr>
          <w:lang w:val="en-US"/>
        </w:rPr>
      </w:pPr>
      <w:r w:rsidRPr="00E44D67">
        <w:rPr>
          <w:b/>
          <w:bCs/>
          <w:u w:val="single"/>
          <w:lang w:val="en-US"/>
        </w:rPr>
        <w:t xml:space="preserve">Social </w:t>
      </w:r>
      <w:r w:rsidR="00F36143" w:rsidRPr="00E44D67">
        <w:rPr>
          <w:b/>
          <w:bCs/>
          <w:u w:val="single"/>
          <w:lang w:val="en-US"/>
        </w:rPr>
        <w:t>Factor</w:t>
      </w:r>
      <w:r w:rsidRPr="00E44D67">
        <w:rPr>
          <w:lang w:val="en-US"/>
        </w:rPr>
        <w:t xml:space="preserve">- </w:t>
      </w:r>
      <w:r w:rsidR="00F36143" w:rsidRPr="00E44D67">
        <w:rPr>
          <w:lang w:val="en-US"/>
        </w:rPr>
        <w:t>Understanding</w:t>
      </w:r>
      <w:r w:rsidRPr="00E44D67">
        <w:rPr>
          <w:lang w:val="en-US"/>
        </w:rPr>
        <w:t xml:space="preserve"> China</w:t>
      </w:r>
      <w:r w:rsidR="002F2396">
        <w:rPr>
          <w:lang w:val="en-US"/>
        </w:rPr>
        <w:t>'s</w:t>
      </w:r>
      <w:r w:rsidRPr="00E44D67">
        <w:rPr>
          <w:lang w:val="en-US"/>
        </w:rPr>
        <w:t xml:space="preserve"> consumer preference</w:t>
      </w:r>
      <w:r w:rsidR="002F2396">
        <w:rPr>
          <w:lang w:val="en-US"/>
        </w:rPr>
        <w:t>s</w:t>
      </w:r>
      <w:r w:rsidRPr="00E44D67">
        <w:rPr>
          <w:lang w:val="en-US"/>
        </w:rPr>
        <w:t>, cultural norms and</w:t>
      </w:r>
      <w:r w:rsidR="00B07AE8" w:rsidRPr="00E44D67">
        <w:rPr>
          <w:lang w:val="en-US"/>
        </w:rPr>
        <w:t xml:space="preserve"> domestic dem</w:t>
      </w:r>
      <w:r w:rsidR="002F2396">
        <w:rPr>
          <w:lang w:val="en-US"/>
        </w:rPr>
        <w:t>a</w:t>
      </w:r>
      <w:r w:rsidR="00B07AE8" w:rsidRPr="00E44D67">
        <w:rPr>
          <w:lang w:val="en-US"/>
        </w:rPr>
        <w:t>nds,</w:t>
      </w:r>
      <w:r w:rsidRPr="00E44D67">
        <w:rPr>
          <w:lang w:val="en-US"/>
        </w:rPr>
        <w:t xml:space="preserve"> lifestyle trends become much </w:t>
      </w:r>
      <w:r w:rsidR="002F2396">
        <w:rPr>
          <w:lang w:val="en-US"/>
        </w:rPr>
        <w:t xml:space="preserve">more </w:t>
      </w:r>
      <w:r w:rsidRPr="00E44D67">
        <w:rPr>
          <w:lang w:val="en-US"/>
        </w:rPr>
        <w:t xml:space="preserve">important for Toyota in product design, </w:t>
      </w:r>
      <w:r w:rsidR="00F36143" w:rsidRPr="00E44D67">
        <w:rPr>
          <w:lang w:val="en-US"/>
        </w:rPr>
        <w:t>development</w:t>
      </w:r>
      <w:r w:rsidRPr="00E44D67">
        <w:rPr>
          <w:lang w:val="en-US"/>
        </w:rPr>
        <w:t>, marketing and branding in China</w:t>
      </w:r>
      <w:r w:rsidR="0065551A">
        <w:rPr>
          <w:lang w:val="en-US"/>
        </w:rPr>
        <w:t xml:space="preserve"> (</w:t>
      </w:r>
      <w:r w:rsidR="0065551A" w:rsidRPr="00DC00DE">
        <w:t>Ajami, 2020)</w:t>
      </w:r>
      <w:r w:rsidRPr="00E44D67">
        <w:rPr>
          <w:lang w:val="en-US"/>
        </w:rPr>
        <w:t>.</w:t>
      </w:r>
      <w:r w:rsidR="003D53E2" w:rsidRPr="00E44D67">
        <w:rPr>
          <w:lang w:val="en-US"/>
        </w:rPr>
        <w:t xml:space="preserve"> </w:t>
      </w:r>
      <w:r w:rsidR="007F0E96" w:rsidRPr="00E44D67">
        <w:rPr>
          <w:lang w:val="en-US"/>
        </w:rPr>
        <w:t>Consumers have t</w:t>
      </w:r>
      <w:r w:rsidR="002F2396">
        <w:rPr>
          <w:lang w:val="en-US"/>
        </w:rPr>
        <w:t>heir</w:t>
      </w:r>
      <w:r w:rsidR="007F0E96" w:rsidRPr="00E44D67">
        <w:rPr>
          <w:lang w:val="en-US"/>
        </w:rPr>
        <w:t xml:space="preserve"> own choices in the China market with other standard </w:t>
      </w:r>
      <w:r w:rsidR="00F36143" w:rsidRPr="00E44D67">
        <w:rPr>
          <w:lang w:val="en-US"/>
        </w:rPr>
        <w:t>brands</w:t>
      </w:r>
      <w:r w:rsidR="002F2396">
        <w:rPr>
          <w:lang w:val="en-US"/>
        </w:rPr>
        <w:t>'</w:t>
      </w:r>
      <w:r w:rsidR="007F0E96" w:rsidRPr="00E44D67">
        <w:rPr>
          <w:lang w:val="en-US"/>
        </w:rPr>
        <w:t xml:space="preserve"> </w:t>
      </w:r>
      <w:r w:rsidR="00F36143" w:rsidRPr="00E44D67">
        <w:rPr>
          <w:lang w:val="en-US"/>
        </w:rPr>
        <w:t>presence</w:t>
      </w:r>
      <w:r w:rsidR="007F0E96" w:rsidRPr="00E44D67">
        <w:rPr>
          <w:lang w:val="en-US"/>
        </w:rPr>
        <w:t xml:space="preserve"> too, where meeting with consumers changing preference</w:t>
      </w:r>
      <w:r w:rsidR="002F2396">
        <w:rPr>
          <w:lang w:val="en-US"/>
        </w:rPr>
        <w:t>s</w:t>
      </w:r>
      <w:r w:rsidR="007F0E96" w:rsidRPr="00E44D67">
        <w:rPr>
          <w:lang w:val="en-US"/>
        </w:rPr>
        <w:t xml:space="preserve"> become</w:t>
      </w:r>
      <w:r w:rsidR="002F2396">
        <w:rPr>
          <w:lang w:val="en-US"/>
        </w:rPr>
        <w:t>s</w:t>
      </w:r>
      <w:r w:rsidR="007F0E96" w:rsidRPr="00E44D67">
        <w:rPr>
          <w:lang w:val="en-US"/>
        </w:rPr>
        <w:t xml:space="preserve"> a much </w:t>
      </w:r>
      <w:r w:rsidR="00F36143" w:rsidRPr="00E44D67">
        <w:rPr>
          <w:lang w:val="en-US"/>
        </w:rPr>
        <w:t>influential</w:t>
      </w:r>
      <w:r w:rsidR="007F0E96" w:rsidRPr="00E44D67">
        <w:rPr>
          <w:lang w:val="en-US"/>
        </w:rPr>
        <w:t xml:space="preserve"> factor for Toyota decision making.</w:t>
      </w:r>
      <w:r w:rsidR="00D370FC" w:rsidRPr="00E44D67">
        <w:rPr>
          <w:lang w:val="en-US"/>
        </w:rPr>
        <w:t xml:space="preserve"> </w:t>
      </w:r>
      <w:r w:rsidR="003D53E2" w:rsidRPr="00E44D67">
        <w:rPr>
          <w:lang w:val="en-US"/>
        </w:rPr>
        <w:t xml:space="preserve">Foreign subsidiaries of the company in China </w:t>
      </w:r>
      <w:r w:rsidR="002F2396">
        <w:rPr>
          <w:lang w:val="en-US"/>
        </w:rPr>
        <w:t xml:space="preserve">are </w:t>
      </w:r>
      <w:r w:rsidR="003D53E2" w:rsidRPr="00E44D67">
        <w:rPr>
          <w:lang w:val="en-US"/>
        </w:rPr>
        <w:t>tailored towards aligning their products with local dynamics and provide offering</w:t>
      </w:r>
      <w:r w:rsidR="002F2396">
        <w:rPr>
          <w:lang w:val="en-US"/>
        </w:rPr>
        <w:t>s</w:t>
      </w:r>
      <w:r w:rsidR="003D53E2" w:rsidRPr="00E44D67">
        <w:rPr>
          <w:lang w:val="en-US"/>
        </w:rPr>
        <w:t xml:space="preserve"> that vary across regions.</w:t>
      </w:r>
    </w:p>
    <w:p w14:paraId="4633F991" w14:textId="7DE46A3D" w:rsidR="001656B3" w:rsidRPr="00E44D67" w:rsidRDefault="00B2738B" w:rsidP="003723AE">
      <w:pPr>
        <w:rPr>
          <w:lang w:val="en-US"/>
        </w:rPr>
      </w:pPr>
      <w:r w:rsidRPr="00E44D67">
        <w:rPr>
          <w:b/>
          <w:bCs/>
          <w:u w:val="single"/>
          <w:lang w:val="en-US"/>
        </w:rPr>
        <w:t>Technological Factor</w:t>
      </w:r>
      <w:r w:rsidRPr="00E44D67">
        <w:rPr>
          <w:lang w:val="en-US"/>
        </w:rPr>
        <w:t xml:space="preserve">- </w:t>
      </w:r>
      <w:r w:rsidR="00A33A3A" w:rsidRPr="00E44D67">
        <w:rPr>
          <w:lang w:val="en-US"/>
        </w:rPr>
        <w:t>Chi</w:t>
      </w:r>
      <w:r w:rsidR="002F2396">
        <w:rPr>
          <w:lang w:val="en-US"/>
        </w:rPr>
        <w:t>na</w:t>
      </w:r>
      <w:r w:rsidR="00A33A3A" w:rsidRPr="00E44D67">
        <w:rPr>
          <w:lang w:val="en-US"/>
        </w:rPr>
        <w:t xml:space="preserve"> has advan</w:t>
      </w:r>
      <w:r w:rsidR="002F2396">
        <w:rPr>
          <w:lang w:val="en-US"/>
        </w:rPr>
        <w:t>cemen</w:t>
      </w:r>
      <w:r w:rsidR="00A33A3A" w:rsidRPr="00E44D67">
        <w:rPr>
          <w:lang w:val="en-US"/>
        </w:rPr>
        <w:t>t</w:t>
      </w:r>
      <w:r w:rsidR="002F2396">
        <w:rPr>
          <w:lang w:val="en-US"/>
        </w:rPr>
        <w:t>s</w:t>
      </w:r>
      <w:r w:rsidR="00A33A3A" w:rsidRPr="00E44D67">
        <w:rPr>
          <w:lang w:val="en-US"/>
        </w:rPr>
        <w:t xml:space="preserve"> in technology like advance</w:t>
      </w:r>
      <w:r w:rsidR="002F2396">
        <w:rPr>
          <w:lang w:val="en-US"/>
        </w:rPr>
        <w:t>d</w:t>
      </w:r>
      <w:r w:rsidR="00A33A3A" w:rsidRPr="00E44D67">
        <w:rPr>
          <w:lang w:val="en-US"/>
        </w:rPr>
        <w:t xml:space="preserve"> electric vehicles, autonomous driving technology</w:t>
      </w:r>
      <w:r w:rsidR="00A06460" w:rsidRPr="00E44D67">
        <w:rPr>
          <w:lang w:val="en-US"/>
        </w:rPr>
        <w:t>, Automation in supply chain processes, digital facilities</w:t>
      </w:r>
      <w:r w:rsidR="00A33A3A" w:rsidRPr="00E44D67">
        <w:rPr>
          <w:lang w:val="en-US"/>
        </w:rPr>
        <w:t xml:space="preserve"> etc, that re</w:t>
      </w:r>
      <w:r w:rsidR="002F2396">
        <w:rPr>
          <w:lang w:val="en-US"/>
        </w:rPr>
        <w:t>quire</w:t>
      </w:r>
      <w:r w:rsidR="00A33A3A" w:rsidRPr="00E44D67">
        <w:rPr>
          <w:lang w:val="en-US"/>
        </w:rPr>
        <w:t xml:space="preserve"> Toyota </w:t>
      </w:r>
      <w:r w:rsidR="002F2396">
        <w:rPr>
          <w:lang w:val="en-US"/>
        </w:rPr>
        <w:t>to adapt</w:t>
      </w:r>
      <w:r w:rsidR="00A33A3A" w:rsidRPr="00E44D67">
        <w:rPr>
          <w:lang w:val="en-US"/>
        </w:rPr>
        <w:t xml:space="preserve"> towards </w:t>
      </w:r>
      <w:r w:rsidR="002F2396">
        <w:rPr>
          <w:lang w:val="en-US"/>
        </w:rPr>
        <w:t xml:space="preserve">an </w:t>
      </w:r>
      <w:r w:rsidR="00A33A3A" w:rsidRPr="00E44D67">
        <w:rPr>
          <w:lang w:val="en-US"/>
        </w:rPr>
        <w:t>enhanced product portfolio</w:t>
      </w:r>
      <w:r w:rsidR="009C348C" w:rsidRPr="00E44D67">
        <w:rPr>
          <w:lang w:val="en-US"/>
        </w:rPr>
        <w:t>, process execution techniques</w:t>
      </w:r>
      <w:r w:rsidR="00A33A3A" w:rsidRPr="00E44D67">
        <w:rPr>
          <w:lang w:val="en-US"/>
        </w:rPr>
        <w:t xml:space="preserve"> and invest in enhanced research and </w:t>
      </w:r>
      <w:r w:rsidR="00FE29ED" w:rsidRPr="00E44D67">
        <w:rPr>
          <w:lang w:val="en-US"/>
        </w:rPr>
        <w:t>development</w:t>
      </w:r>
      <w:r w:rsidR="000864F4">
        <w:rPr>
          <w:lang w:val="en-US"/>
        </w:rPr>
        <w:t xml:space="preserve"> (</w:t>
      </w:r>
      <w:r w:rsidR="000864F4" w:rsidRPr="00DC00DE">
        <w:t>Wang,</w:t>
      </w:r>
      <w:r w:rsidR="000864F4">
        <w:t xml:space="preserve"> </w:t>
      </w:r>
      <w:r w:rsidR="000864F4" w:rsidRPr="00DC00DE">
        <w:t>2022)</w:t>
      </w:r>
      <w:r w:rsidR="000864F4">
        <w:rPr>
          <w:lang w:val="en-US"/>
        </w:rPr>
        <w:t>.</w:t>
      </w:r>
      <w:r w:rsidRPr="00E44D67">
        <w:rPr>
          <w:lang w:val="en-US"/>
        </w:rPr>
        <w:t xml:space="preserve"> Toyota</w:t>
      </w:r>
      <w:r w:rsidR="002F2396">
        <w:rPr>
          <w:lang w:val="en-US"/>
        </w:rPr>
        <w:t>'s</w:t>
      </w:r>
      <w:r w:rsidRPr="00E44D67">
        <w:rPr>
          <w:lang w:val="en-US"/>
        </w:rPr>
        <w:t xml:space="preserve"> foreign subsidiaries in China also need to </w:t>
      </w:r>
      <w:r w:rsidR="002F2396">
        <w:rPr>
          <w:lang w:val="en-US"/>
        </w:rPr>
        <w:t>adjus</w:t>
      </w:r>
      <w:r w:rsidRPr="00E44D67">
        <w:rPr>
          <w:lang w:val="en-US"/>
        </w:rPr>
        <w:t xml:space="preserve">t </w:t>
      </w:r>
      <w:r w:rsidR="002F2396">
        <w:rPr>
          <w:lang w:val="en-US"/>
        </w:rPr>
        <w:t>to</w:t>
      </w:r>
      <w:r w:rsidRPr="00E44D67">
        <w:rPr>
          <w:lang w:val="en-US"/>
        </w:rPr>
        <w:t xml:space="preserve"> the pace of </w:t>
      </w:r>
      <w:r w:rsidR="002F2396">
        <w:rPr>
          <w:lang w:val="en-US"/>
        </w:rPr>
        <w:t xml:space="preserve">the </w:t>
      </w:r>
      <w:r w:rsidRPr="00E44D67">
        <w:rPr>
          <w:lang w:val="en-US"/>
        </w:rPr>
        <w:t>rapid</w:t>
      </w:r>
      <w:r w:rsidR="002F2396">
        <w:rPr>
          <w:lang w:val="en-US"/>
        </w:rPr>
        <w:t>ly</w:t>
      </w:r>
      <w:r w:rsidRPr="00E44D67">
        <w:rPr>
          <w:lang w:val="en-US"/>
        </w:rPr>
        <w:t xml:space="preserve"> evolving technological landscape, where they need to match up technologies </w:t>
      </w:r>
      <w:r w:rsidR="002F2396">
        <w:rPr>
          <w:lang w:val="en-US"/>
        </w:rPr>
        <w:t>to</w:t>
      </w:r>
      <w:r w:rsidRPr="00E44D67">
        <w:rPr>
          <w:lang w:val="en-US"/>
        </w:rPr>
        <w:t xml:space="preserve"> maintain </w:t>
      </w:r>
      <w:r w:rsidR="002F2396">
        <w:rPr>
          <w:lang w:val="en-US"/>
        </w:rPr>
        <w:t xml:space="preserve">a </w:t>
      </w:r>
      <w:r w:rsidRPr="00E44D67">
        <w:rPr>
          <w:lang w:val="en-US"/>
        </w:rPr>
        <w:t>comp</w:t>
      </w:r>
      <w:r w:rsidR="002F2396">
        <w:rPr>
          <w:lang w:val="en-US"/>
        </w:rPr>
        <w:t>eti</w:t>
      </w:r>
      <w:r w:rsidRPr="00E44D67">
        <w:rPr>
          <w:lang w:val="en-US"/>
        </w:rPr>
        <w:t>tive advantage in the local market.</w:t>
      </w:r>
    </w:p>
    <w:p w14:paraId="4D5846A0" w14:textId="17855B0C" w:rsidR="004B4423" w:rsidRPr="00E44D67" w:rsidRDefault="00B2738B" w:rsidP="003723AE">
      <w:pPr>
        <w:rPr>
          <w:lang w:val="en-US"/>
        </w:rPr>
      </w:pPr>
      <w:r w:rsidRPr="00E44D67">
        <w:rPr>
          <w:b/>
          <w:bCs/>
          <w:u w:val="single"/>
          <w:lang w:val="en-US"/>
        </w:rPr>
        <w:t>Enviro</w:t>
      </w:r>
      <w:r w:rsidR="002F2396">
        <w:rPr>
          <w:b/>
          <w:bCs/>
          <w:u w:val="single"/>
          <w:lang w:val="en-US"/>
        </w:rPr>
        <w:t>nmen</w:t>
      </w:r>
      <w:r w:rsidRPr="00E44D67">
        <w:rPr>
          <w:b/>
          <w:bCs/>
          <w:u w:val="single"/>
          <w:lang w:val="en-US"/>
        </w:rPr>
        <w:t xml:space="preserve">tal </w:t>
      </w:r>
      <w:r w:rsidR="002F2396">
        <w:rPr>
          <w:b/>
          <w:bCs/>
          <w:u w:val="single"/>
          <w:lang w:val="en-US"/>
        </w:rPr>
        <w:t>fac</w:t>
      </w:r>
      <w:r w:rsidRPr="00E44D67">
        <w:rPr>
          <w:b/>
          <w:bCs/>
          <w:u w:val="single"/>
          <w:lang w:val="en-US"/>
        </w:rPr>
        <w:t>tors</w:t>
      </w:r>
      <w:r w:rsidRPr="00E44D67">
        <w:rPr>
          <w:lang w:val="en-US"/>
        </w:rPr>
        <w:t>-</w:t>
      </w:r>
      <w:r w:rsidR="00F03A3E" w:rsidRPr="00E44D67">
        <w:rPr>
          <w:lang w:val="en-US"/>
        </w:rPr>
        <w:t xml:space="preserve"> China ha</w:t>
      </w:r>
      <w:r w:rsidR="002F2396">
        <w:rPr>
          <w:lang w:val="en-US"/>
        </w:rPr>
        <w:t>s</w:t>
      </w:r>
      <w:r w:rsidR="00F03A3E" w:rsidRPr="00E44D67">
        <w:rPr>
          <w:lang w:val="en-US"/>
        </w:rPr>
        <w:t xml:space="preserve"> en</w:t>
      </w:r>
      <w:r w:rsidR="002F2396">
        <w:rPr>
          <w:lang w:val="en-US"/>
        </w:rPr>
        <w:t>vironmen</w:t>
      </w:r>
      <w:r w:rsidR="00F03A3E" w:rsidRPr="00E44D67">
        <w:rPr>
          <w:lang w:val="en-US"/>
        </w:rPr>
        <w:t>tal regulations th</w:t>
      </w:r>
      <w:r w:rsidR="002F2396">
        <w:rPr>
          <w:lang w:val="en-US"/>
        </w:rPr>
        <w:t>at</w:t>
      </w:r>
      <w:r w:rsidR="00F03A3E" w:rsidRPr="00E44D67">
        <w:rPr>
          <w:lang w:val="en-US"/>
        </w:rPr>
        <w:t xml:space="preserve"> focus on sustai</w:t>
      </w:r>
      <w:r w:rsidR="002F2396">
        <w:rPr>
          <w:lang w:val="en-US"/>
        </w:rPr>
        <w:t>na</w:t>
      </w:r>
      <w:r w:rsidR="00F03A3E" w:rsidRPr="00E44D67">
        <w:rPr>
          <w:lang w:val="en-US"/>
        </w:rPr>
        <w:t>ble b</w:t>
      </w:r>
      <w:r w:rsidR="002F2396">
        <w:rPr>
          <w:lang w:val="en-US"/>
        </w:rPr>
        <w:t>usines</w:t>
      </w:r>
      <w:r w:rsidR="00F03A3E" w:rsidRPr="00E44D67">
        <w:rPr>
          <w:lang w:val="en-US"/>
        </w:rPr>
        <w:t xml:space="preserve">s </w:t>
      </w:r>
      <w:r w:rsidR="002F2396">
        <w:rPr>
          <w:lang w:val="en-US"/>
        </w:rPr>
        <w:t>practices</w:t>
      </w:r>
      <w:r w:rsidR="00F03A3E" w:rsidRPr="00E44D67">
        <w:rPr>
          <w:lang w:val="en-US"/>
        </w:rPr>
        <w:t xml:space="preserve"> and have strict rules towards emission standards, green ve</w:t>
      </w:r>
      <w:r w:rsidR="002F2396">
        <w:rPr>
          <w:lang w:val="en-US"/>
        </w:rPr>
        <w:t>hicle incen</w:t>
      </w:r>
      <w:r w:rsidR="00F03A3E" w:rsidRPr="00E44D67">
        <w:rPr>
          <w:lang w:val="en-US"/>
        </w:rPr>
        <w:t>tives and customer preference towards eco</w:t>
      </w:r>
      <w:r w:rsidR="002F2396">
        <w:rPr>
          <w:lang w:val="en-US"/>
        </w:rPr>
        <w:t>-</w:t>
      </w:r>
      <w:r w:rsidR="00F03A3E" w:rsidRPr="00E44D67">
        <w:rPr>
          <w:lang w:val="en-US"/>
        </w:rPr>
        <w:t xml:space="preserve">friendly choices, influencing Toyota to develop products that meet the </w:t>
      </w:r>
      <w:r w:rsidR="00D370FC" w:rsidRPr="00E44D67">
        <w:rPr>
          <w:lang w:val="en-US"/>
        </w:rPr>
        <w:t>regulations</w:t>
      </w:r>
      <w:r w:rsidR="00F03A3E" w:rsidRPr="00E44D67">
        <w:rPr>
          <w:lang w:val="en-US"/>
        </w:rPr>
        <w:t xml:space="preserve"> and maintain sustainability </w:t>
      </w:r>
      <w:r w:rsidR="00D370FC" w:rsidRPr="00E44D67">
        <w:rPr>
          <w:lang w:val="en-US"/>
        </w:rPr>
        <w:t>initiatives</w:t>
      </w:r>
      <w:r w:rsidR="00F03A3E" w:rsidRPr="00E44D67">
        <w:rPr>
          <w:lang w:val="en-US"/>
        </w:rPr>
        <w:t>.</w:t>
      </w:r>
      <w:r w:rsidR="003B4DCA" w:rsidRPr="00E44D67">
        <w:rPr>
          <w:lang w:val="en-US"/>
        </w:rPr>
        <w:t xml:space="preserve"> </w:t>
      </w:r>
      <w:r w:rsidR="00A8578D">
        <w:rPr>
          <w:lang w:val="en-US"/>
        </w:rPr>
        <w:t xml:space="preserve">As per </w:t>
      </w:r>
      <w:r w:rsidR="00A8578D" w:rsidRPr="00DC00DE">
        <w:t>SODA</w:t>
      </w:r>
      <w:r w:rsidR="00A8578D">
        <w:t xml:space="preserve"> </w:t>
      </w:r>
      <w:r w:rsidR="00A8578D" w:rsidRPr="00DC00DE">
        <w:t>(2022)</w:t>
      </w:r>
      <w:r w:rsidR="00A8578D">
        <w:t xml:space="preserve">, </w:t>
      </w:r>
      <w:r w:rsidR="003B4DCA" w:rsidRPr="00E44D67">
        <w:rPr>
          <w:lang w:val="en-US"/>
        </w:rPr>
        <w:t>Toyota also need</w:t>
      </w:r>
      <w:r w:rsidR="002F2396">
        <w:rPr>
          <w:lang w:val="en-US"/>
        </w:rPr>
        <w:t>s</w:t>
      </w:r>
      <w:r w:rsidR="003B4DCA" w:rsidRPr="00E44D67">
        <w:rPr>
          <w:lang w:val="en-US"/>
        </w:rPr>
        <w:t xml:space="preserve"> to </w:t>
      </w:r>
      <w:r w:rsidR="00D370FC" w:rsidRPr="00E44D67">
        <w:rPr>
          <w:lang w:val="en-US"/>
        </w:rPr>
        <w:t>maintain</w:t>
      </w:r>
      <w:r w:rsidR="003B4DCA" w:rsidRPr="00E44D67">
        <w:rPr>
          <w:lang w:val="en-US"/>
        </w:rPr>
        <w:t xml:space="preserve"> business practice</w:t>
      </w:r>
      <w:r w:rsidR="002F2396">
        <w:rPr>
          <w:lang w:val="en-US"/>
        </w:rPr>
        <w:t>s</w:t>
      </w:r>
      <w:r w:rsidR="003B4DCA" w:rsidRPr="00E44D67">
        <w:rPr>
          <w:lang w:val="en-US"/>
        </w:rPr>
        <w:t xml:space="preserve"> that meet with sustainability actions with lean manufacturing and </w:t>
      </w:r>
      <w:r w:rsidR="00D370FC" w:rsidRPr="00E44D67">
        <w:rPr>
          <w:lang w:val="en-US"/>
        </w:rPr>
        <w:t>maintain</w:t>
      </w:r>
      <w:r w:rsidR="003B4DCA" w:rsidRPr="00E44D67">
        <w:rPr>
          <w:lang w:val="en-US"/>
        </w:rPr>
        <w:t xml:space="preserve"> </w:t>
      </w:r>
      <w:r w:rsidR="00D370FC" w:rsidRPr="00E44D67">
        <w:rPr>
          <w:lang w:val="en-US"/>
        </w:rPr>
        <w:t>their</w:t>
      </w:r>
      <w:r w:rsidR="003B4DCA" w:rsidRPr="00E44D67">
        <w:rPr>
          <w:lang w:val="en-US"/>
        </w:rPr>
        <w:t xml:space="preserve"> sustainability in supply chain processes.</w:t>
      </w:r>
      <w:r w:rsidR="0025107F" w:rsidRPr="00E44D67">
        <w:rPr>
          <w:lang w:val="en-US"/>
        </w:rPr>
        <w:t xml:space="preserve"> Toyota</w:t>
      </w:r>
      <w:r w:rsidR="002F2396">
        <w:rPr>
          <w:lang w:val="en-US"/>
        </w:rPr>
        <w:t>'s</w:t>
      </w:r>
      <w:r w:rsidR="0025107F" w:rsidRPr="00E44D67">
        <w:rPr>
          <w:lang w:val="en-US"/>
        </w:rPr>
        <w:t xml:space="preserve"> foreign </w:t>
      </w:r>
      <w:r w:rsidR="00D370FC" w:rsidRPr="00E44D67">
        <w:rPr>
          <w:lang w:val="en-US"/>
        </w:rPr>
        <w:t>subsidiaries</w:t>
      </w:r>
      <w:r w:rsidR="0025107F" w:rsidRPr="00E44D67">
        <w:rPr>
          <w:lang w:val="en-US"/>
        </w:rPr>
        <w:t xml:space="preserve"> in the China market had to align with the countr</w:t>
      </w:r>
      <w:r w:rsidR="002F2396">
        <w:rPr>
          <w:lang w:val="en-US"/>
        </w:rPr>
        <w:t>y'</w:t>
      </w:r>
      <w:r w:rsidR="0025107F" w:rsidRPr="00E44D67">
        <w:rPr>
          <w:lang w:val="en-US"/>
        </w:rPr>
        <w:t xml:space="preserve">s standards towards </w:t>
      </w:r>
      <w:r w:rsidR="002F2396">
        <w:rPr>
          <w:lang w:val="en-US"/>
        </w:rPr>
        <w:t xml:space="preserve">the </w:t>
      </w:r>
      <w:r w:rsidR="00D370FC" w:rsidRPr="00E44D67">
        <w:rPr>
          <w:lang w:val="en-US"/>
        </w:rPr>
        <w:lastRenderedPageBreak/>
        <w:t>environment</w:t>
      </w:r>
      <w:r w:rsidR="0025107F" w:rsidRPr="00E44D67">
        <w:rPr>
          <w:lang w:val="en-US"/>
        </w:rPr>
        <w:t>, where Toyota need to focus towards adapting towards green manufacturing practices, reduc</w:t>
      </w:r>
      <w:r w:rsidR="002F2396">
        <w:rPr>
          <w:lang w:val="en-US"/>
        </w:rPr>
        <w:t>ing</w:t>
      </w:r>
      <w:r w:rsidR="0025107F" w:rsidRPr="00E44D67">
        <w:rPr>
          <w:lang w:val="en-US"/>
        </w:rPr>
        <w:t xml:space="preserve"> waste generation and producing eco-frie</w:t>
      </w:r>
      <w:r w:rsidR="002F2396">
        <w:rPr>
          <w:lang w:val="en-US"/>
        </w:rPr>
        <w:t>n</w:t>
      </w:r>
      <w:r w:rsidR="0025107F" w:rsidRPr="00E44D67">
        <w:rPr>
          <w:lang w:val="en-US"/>
        </w:rPr>
        <w:t>dly vehicles</w:t>
      </w:r>
      <w:r w:rsidR="0055345B">
        <w:rPr>
          <w:lang w:val="en-US"/>
        </w:rPr>
        <w:t xml:space="preserve"> (</w:t>
      </w:r>
      <w:r w:rsidR="0055345B" w:rsidRPr="00DC00DE">
        <w:t>Overholt</w:t>
      </w:r>
      <w:r w:rsidR="0055345B">
        <w:t xml:space="preserve">, </w:t>
      </w:r>
      <w:r w:rsidR="0055345B" w:rsidRPr="00DC00DE">
        <w:t>2023)</w:t>
      </w:r>
      <w:r w:rsidR="0025107F" w:rsidRPr="00E44D67">
        <w:rPr>
          <w:lang w:val="en-US"/>
        </w:rPr>
        <w:t>.</w:t>
      </w:r>
    </w:p>
    <w:p w14:paraId="68BD9B4A" w14:textId="536BB3C6" w:rsidR="004B4423" w:rsidRDefault="00B2738B" w:rsidP="003723AE">
      <w:pPr>
        <w:rPr>
          <w:lang w:val="en-US"/>
        </w:rPr>
      </w:pPr>
      <w:r w:rsidRPr="00E44D67">
        <w:rPr>
          <w:b/>
          <w:bCs/>
          <w:u w:val="single"/>
          <w:lang w:val="en-US"/>
        </w:rPr>
        <w:t>Legal Factors</w:t>
      </w:r>
      <w:r w:rsidRPr="00E44D67">
        <w:rPr>
          <w:lang w:val="en-US"/>
        </w:rPr>
        <w:t xml:space="preserve">- </w:t>
      </w:r>
      <w:r w:rsidR="007D4401" w:rsidRPr="00E44D67">
        <w:rPr>
          <w:lang w:val="en-US"/>
        </w:rPr>
        <w:t xml:space="preserve">China has strict </w:t>
      </w:r>
      <w:r w:rsidR="00162A0C" w:rsidRPr="00E44D67">
        <w:rPr>
          <w:lang w:val="en-US"/>
        </w:rPr>
        <w:t>r</w:t>
      </w:r>
      <w:r w:rsidR="007D4401" w:rsidRPr="00E44D67">
        <w:rPr>
          <w:lang w:val="en-US"/>
        </w:rPr>
        <w:t>ules and regulations reg</w:t>
      </w:r>
      <w:r w:rsidR="002F2396">
        <w:rPr>
          <w:lang w:val="en-US"/>
        </w:rPr>
        <w:t>a</w:t>
      </w:r>
      <w:r w:rsidR="007D4401" w:rsidRPr="00E44D67">
        <w:rPr>
          <w:lang w:val="en-US"/>
        </w:rPr>
        <w:t>rding security, data security, emission standards, safety measures</w:t>
      </w:r>
      <w:r w:rsidR="00522D1A" w:rsidRPr="00E44D67">
        <w:rPr>
          <w:lang w:val="en-US"/>
        </w:rPr>
        <w:t>, cultural s</w:t>
      </w:r>
      <w:r w:rsidR="002F2396">
        <w:rPr>
          <w:lang w:val="en-US"/>
        </w:rPr>
        <w:t>el</w:t>
      </w:r>
      <w:r w:rsidR="00522D1A" w:rsidRPr="00E44D67">
        <w:rPr>
          <w:lang w:val="en-US"/>
        </w:rPr>
        <w:t>ectivity of contents</w:t>
      </w:r>
      <w:r w:rsidR="007D4401" w:rsidRPr="00E44D67">
        <w:rPr>
          <w:lang w:val="en-US"/>
        </w:rPr>
        <w:t xml:space="preserve"> and intellectual property, which is paramount in the country for successful business operations</w:t>
      </w:r>
      <w:r w:rsidR="009857D6" w:rsidRPr="00E44D67">
        <w:rPr>
          <w:lang w:val="en-US"/>
        </w:rPr>
        <w:t xml:space="preserve">. Non-compliance with the regulations leads towards legal consequences and develops a negative market </w:t>
      </w:r>
      <w:r w:rsidR="009857D6" w:rsidRPr="00066F68">
        <w:rPr>
          <w:lang w:val="en-US"/>
        </w:rPr>
        <w:t>impact on brand</w:t>
      </w:r>
      <w:r w:rsidR="008B1D11">
        <w:rPr>
          <w:lang w:val="en-US"/>
        </w:rPr>
        <w:t xml:space="preserve"> (</w:t>
      </w:r>
      <w:r w:rsidR="008B1D11" w:rsidRPr="00DC00DE">
        <w:t>Nibe, Nakamura and Yamaguchi, 2022)</w:t>
      </w:r>
      <w:r w:rsidR="007D4401" w:rsidRPr="00066F68">
        <w:rPr>
          <w:lang w:val="en-US"/>
        </w:rPr>
        <w:t>.</w:t>
      </w:r>
      <w:r w:rsidR="00583AF8" w:rsidRPr="00066F68">
        <w:rPr>
          <w:lang w:val="en-US"/>
        </w:rPr>
        <w:t xml:space="preserve"> Toyota had to adhere towards </w:t>
      </w:r>
      <w:r w:rsidR="00D370FC" w:rsidRPr="00066F68">
        <w:rPr>
          <w:lang w:val="en-US"/>
        </w:rPr>
        <w:t>this regulatory need</w:t>
      </w:r>
      <w:r w:rsidR="00583AF8" w:rsidRPr="00066F68">
        <w:rPr>
          <w:lang w:val="en-US"/>
        </w:rPr>
        <w:t xml:space="preserve"> for establishing </w:t>
      </w:r>
      <w:r w:rsidR="00D370FC" w:rsidRPr="00066F68">
        <w:rPr>
          <w:lang w:val="en-US"/>
        </w:rPr>
        <w:t>their</w:t>
      </w:r>
      <w:r w:rsidR="00583AF8" w:rsidRPr="00066F68">
        <w:rPr>
          <w:lang w:val="en-US"/>
        </w:rPr>
        <w:t xml:space="preserve"> successful operations in the China market, where th</w:t>
      </w:r>
      <w:r w:rsidR="002F2396">
        <w:rPr>
          <w:lang w:val="en-US"/>
        </w:rPr>
        <w:t>ese</w:t>
      </w:r>
      <w:r w:rsidR="00583AF8" w:rsidRPr="00066F68">
        <w:rPr>
          <w:lang w:val="en-US"/>
        </w:rPr>
        <w:t xml:space="preserve"> factors deeply </w:t>
      </w:r>
      <w:r w:rsidR="00D370FC" w:rsidRPr="00066F68">
        <w:rPr>
          <w:lang w:val="en-US"/>
        </w:rPr>
        <w:t>influence</w:t>
      </w:r>
      <w:r w:rsidR="00583AF8" w:rsidRPr="00066F68">
        <w:rPr>
          <w:lang w:val="en-US"/>
        </w:rPr>
        <w:t xml:space="preserve"> the </w:t>
      </w:r>
      <w:r w:rsidR="00D370FC" w:rsidRPr="00066F68">
        <w:rPr>
          <w:lang w:val="en-US"/>
        </w:rPr>
        <w:t>company’s</w:t>
      </w:r>
      <w:r w:rsidR="00583AF8" w:rsidRPr="00066F68">
        <w:rPr>
          <w:lang w:val="en-US"/>
        </w:rPr>
        <w:t xml:space="preserve"> decision</w:t>
      </w:r>
      <w:r w:rsidR="002F2396">
        <w:rPr>
          <w:lang w:val="en-US"/>
        </w:rPr>
        <w:t>-</w:t>
      </w:r>
      <w:r w:rsidR="00583AF8" w:rsidRPr="00066F68">
        <w:rPr>
          <w:lang w:val="en-US"/>
        </w:rPr>
        <w:t>making.</w:t>
      </w:r>
      <w:r w:rsidR="00ED0C63" w:rsidRPr="00066F68">
        <w:rPr>
          <w:lang w:val="en-US"/>
        </w:rPr>
        <w:t xml:space="preserve"> Toyota</w:t>
      </w:r>
      <w:r w:rsidR="002F2396">
        <w:rPr>
          <w:lang w:val="en-US"/>
        </w:rPr>
        <w:t>'s</w:t>
      </w:r>
      <w:r w:rsidR="00ED0C63" w:rsidRPr="00066F68">
        <w:rPr>
          <w:lang w:val="en-US"/>
        </w:rPr>
        <w:t xml:space="preserve"> </w:t>
      </w:r>
      <w:r w:rsidR="00D370FC" w:rsidRPr="00066F68">
        <w:rPr>
          <w:lang w:val="en-US"/>
        </w:rPr>
        <w:t>Foreign</w:t>
      </w:r>
      <w:r w:rsidR="00ED0C63" w:rsidRPr="00066F68">
        <w:rPr>
          <w:lang w:val="en-US"/>
        </w:rPr>
        <w:t xml:space="preserve"> subsidiaries in the Chi</w:t>
      </w:r>
      <w:r w:rsidR="002F2396">
        <w:rPr>
          <w:lang w:val="en-US"/>
        </w:rPr>
        <w:t>nese</w:t>
      </w:r>
      <w:r w:rsidR="00ED0C63" w:rsidRPr="00066F68">
        <w:rPr>
          <w:lang w:val="en-US"/>
        </w:rPr>
        <w:t xml:space="preserve"> market had to navigate complex legal factors and ensure that their </w:t>
      </w:r>
      <w:r w:rsidR="00D370FC" w:rsidRPr="00066F68">
        <w:rPr>
          <w:lang w:val="en-US"/>
        </w:rPr>
        <w:t>operations</w:t>
      </w:r>
      <w:r w:rsidR="00ED0C63" w:rsidRPr="00066F68">
        <w:rPr>
          <w:lang w:val="en-US"/>
        </w:rPr>
        <w:t xml:space="preserve"> </w:t>
      </w:r>
      <w:r w:rsidR="002F2396">
        <w:rPr>
          <w:lang w:val="en-US"/>
        </w:rPr>
        <w:t>complied</w:t>
      </w:r>
      <w:r w:rsidR="00ED0C63" w:rsidRPr="00066F68">
        <w:rPr>
          <w:lang w:val="en-US"/>
        </w:rPr>
        <w:t xml:space="preserve"> with local standards and national </w:t>
      </w:r>
      <w:r w:rsidR="00D370FC" w:rsidRPr="00066F68">
        <w:rPr>
          <w:lang w:val="en-US"/>
        </w:rPr>
        <w:t>regulations</w:t>
      </w:r>
      <w:r w:rsidR="00ED0C63" w:rsidRPr="00066F68">
        <w:rPr>
          <w:lang w:val="en-US"/>
        </w:rPr>
        <w:t>.</w:t>
      </w:r>
    </w:p>
    <w:p w14:paraId="65DC9DDA" w14:textId="6250E729" w:rsidR="004223EB" w:rsidRDefault="004223EB" w:rsidP="004223EB">
      <w:pPr>
        <w:jc w:val="center"/>
        <w:rPr>
          <w:lang w:val="en-US"/>
        </w:rPr>
      </w:pPr>
      <w:r w:rsidRPr="004223EB">
        <w:rPr>
          <w:noProof/>
          <w:lang w:val="en-US"/>
        </w:rPr>
        <w:drawing>
          <wp:inline distT="0" distB="0" distL="0" distR="0" wp14:anchorId="4B5D2543" wp14:editId="1656545C">
            <wp:extent cx="3581400" cy="22736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91412" cy="2279990"/>
                    </a:xfrm>
                    <a:prstGeom prst="rect">
                      <a:avLst/>
                    </a:prstGeom>
                  </pic:spPr>
                </pic:pic>
              </a:graphicData>
            </a:graphic>
          </wp:inline>
        </w:drawing>
      </w:r>
    </w:p>
    <w:p w14:paraId="54C0ED54" w14:textId="62261808" w:rsidR="004223EB" w:rsidRPr="005F00FA" w:rsidRDefault="004223EB" w:rsidP="004223EB">
      <w:pPr>
        <w:jc w:val="center"/>
        <w:rPr>
          <w:b/>
          <w:bCs/>
          <w:lang w:val="en-US"/>
        </w:rPr>
      </w:pPr>
      <w:r w:rsidRPr="005F00FA">
        <w:rPr>
          <w:b/>
          <w:bCs/>
          <w:lang w:val="en-US"/>
        </w:rPr>
        <w:t xml:space="preserve">Figure </w:t>
      </w:r>
      <w:r w:rsidR="009B6E15">
        <w:rPr>
          <w:b/>
          <w:bCs/>
          <w:lang w:val="en-US"/>
        </w:rPr>
        <w:t>6</w:t>
      </w:r>
      <w:r w:rsidRPr="005F00FA">
        <w:rPr>
          <w:b/>
          <w:bCs/>
          <w:lang w:val="en-US"/>
        </w:rPr>
        <w:t xml:space="preserve">: China Automobile </w:t>
      </w:r>
      <w:r w:rsidR="00804117" w:rsidRPr="005F00FA">
        <w:rPr>
          <w:b/>
          <w:bCs/>
          <w:lang w:val="en-US"/>
        </w:rPr>
        <w:t>M</w:t>
      </w:r>
      <w:r w:rsidRPr="005F00FA">
        <w:rPr>
          <w:b/>
          <w:bCs/>
          <w:lang w:val="en-US"/>
        </w:rPr>
        <w:t xml:space="preserve">arket </w:t>
      </w:r>
    </w:p>
    <w:p w14:paraId="4B4D2ED3" w14:textId="56003DB1" w:rsidR="00644D51" w:rsidRPr="00E36F8E" w:rsidRDefault="00644D51" w:rsidP="00E36F8E">
      <w:pPr>
        <w:jc w:val="center"/>
        <w:rPr>
          <w:b/>
          <w:bCs/>
          <w:color w:val="FF0000"/>
        </w:rPr>
      </w:pPr>
      <w:r w:rsidRPr="005F00FA">
        <w:rPr>
          <w:b/>
          <w:bCs/>
          <w:lang w:val="en-US"/>
        </w:rPr>
        <w:t xml:space="preserve">(Source: </w:t>
      </w:r>
      <w:r w:rsidR="00EB78DF" w:rsidRPr="005F00FA">
        <w:rPr>
          <w:b/>
          <w:bCs/>
          <w:lang w:val="en-US"/>
        </w:rPr>
        <w:t>springer.com, 2023)</w:t>
      </w:r>
      <w:r w:rsidR="00E36F8E" w:rsidRPr="00E36F8E">
        <w:rPr>
          <w:b/>
          <w:bCs/>
          <w:color w:val="FF0000"/>
        </w:rPr>
        <w:t xml:space="preserve"> </w:t>
      </w:r>
    </w:p>
    <w:p w14:paraId="083F275D" w14:textId="32765C03" w:rsidR="008A4F55" w:rsidRPr="00066F68" w:rsidRDefault="0024093C" w:rsidP="00DE6818">
      <w:pPr>
        <w:pStyle w:val="Heading2"/>
        <w:rPr>
          <w:lang w:val="en-US"/>
        </w:rPr>
      </w:pPr>
      <w:bookmarkStart w:id="22" w:name="_Toc150966955"/>
      <w:r>
        <w:rPr>
          <w:lang w:val="en-US"/>
        </w:rPr>
        <w:t xml:space="preserve">5.2 </w:t>
      </w:r>
      <w:r w:rsidR="00B2738B" w:rsidRPr="00066F68">
        <w:rPr>
          <w:lang w:val="en-US"/>
        </w:rPr>
        <w:t xml:space="preserve">Analysis of </w:t>
      </w:r>
      <w:r w:rsidR="002F2396">
        <w:rPr>
          <w:lang w:val="en-US"/>
        </w:rPr>
        <w:t xml:space="preserve">the </w:t>
      </w:r>
      <w:r w:rsidR="00B2738B" w:rsidRPr="00066F68">
        <w:rPr>
          <w:lang w:val="en-US"/>
        </w:rPr>
        <w:t>company’s response to these factors for driving internationalization</w:t>
      </w:r>
      <w:bookmarkEnd w:id="22"/>
    </w:p>
    <w:p w14:paraId="3B617F3B" w14:textId="05F05170" w:rsidR="00F36143" w:rsidRPr="00066F68" w:rsidRDefault="00B2738B" w:rsidP="00F36143">
      <w:pPr>
        <w:rPr>
          <w:lang w:val="en-US"/>
        </w:rPr>
      </w:pPr>
      <w:r w:rsidRPr="00066F68">
        <w:rPr>
          <w:lang w:val="en-US"/>
        </w:rPr>
        <w:t>China had to face several factor</w:t>
      </w:r>
      <w:r w:rsidR="002F2396">
        <w:rPr>
          <w:lang w:val="en-US"/>
        </w:rPr>
        <w:t>s</w:t>
      </w:r>
      <w:r w:rsidRPr="00066F68">
        <w:rPr>
          <w:lang w:val="en-US"/>
        </w:rPr>
        <w:t xml:space="preserve"> in the Chin</w:t>
      </w:r>
      <w:r w:rsidR="002F2396">
        <w:rPr>
          <w:lang w:val="en-US"/>
        </w:rPr>
        <w:t>ese</w:t>
      </w:r>
      <w:r w:rsidRPr="00066F68">
        <w:rPr>
          <w:lang w:val="en-US"/>
        </w:rPr>
        <w:t xml:space="preserve"> market where the company has to adopt different mul</w:t>
      </w:r>
      <w:r w:rsidR="002F2396">
        <w:rPr>
          <w:lang w:val="en-US"/>
        </w:rPr>
        <w:t>tiface</w:t>
      </w:r>
      <w:r w:rsidRPr="00066F68">
        <w:rPr>
          <w:lang w:val="en-US"/>
        </w:rPr>
        <w:t>ted approach</w:t>
      </w:r>
      <w:r w:rsidR="002F2396">
        <w:rPr>
          <w:lang w:val="en-US"/>
        </w:rPr>
        <w:t>es</w:t>
      </w:r>
      <w:r w:rsidRPr="00066F68">
        <w:rPr>
          <w:lang w:val="en-US"/>
        </w:rPr>
        <w:t xml:space="preserve"> and st</w:t>
      </w:r>
      <w:r w:rsidR="002F2396">
        <w:rPr>
          <w:lang w:val="en-US"/>
        </w:rPr>
        <w:t>rategie</w:t>
      </w:r>
      <w:r w:rsidRPr="00066F68">
        <w:rPr>
          <w:lang w:val="en-US"/>
        </w:rPr>
        <w:t>s for addressing the influen</w:t>
      </w:r>
      <w:r w:rsidR="002F2396">
        <w:rPr>
          <w:lang w:val="en-US"/>
        </w:rPr>
        <w:t>t</w:t>
      </w:r>
      <w:r w:rsidRPr="00066F68">
        <w:rPr>
          <w:lang w:val="en-US"/>
        </w:rPr>
        <w:t>ial factors for t</w:t>
      </w:r>
      <w:r w:rsidR="002F2396">
        <w:rPr>
          <w:lang w:val="en-US"/>
        </w:rPr>
        <w:t>heir</w:t>
      </w:r>
      <w:r w:rsidRPr="00066F68">
        <w:rPr>
          <w:lang w:val="en-US"/>
        </w:rPr>
        <w:t xml:space="preserve"> successful </w:t>
      </w:r>
      <w:r w:rsidR="00AE5848" w:rsidRPr="00066F68">
        <w:rPr>
          <w:lang w:val="en-US"/>
        </w:rPr>
        <w:t>internatio</w:t>
      </w:r>
      <w:r w:rsidR="00AE5848">
        <w:rPr>
          <w:lang w:val="en-US"/>
        </w:rPr>
        <w:t>nalizat</w:t>
      </w:r>
      <w:r w:rsidR="00AE5848" w:rsidRPr="00066F68">
        <w:rPr>
          <w:lang w:val="en-US"/>
        </w:rPr>
        <w:t>ion</w:t>
      </w:r>
      <w:r w:rsidRPr="00066F68">
        <w:rPr>
          <w:lang w:val="en-US"/>
        </w:rPr>
        <w:t xml:space="preserve"> in </w:t>
      </w:r>
      <w:r w:rsidR="002F2396">
        <w:rPr>
          <w:lang w:val="en-US"/>
        </w:rPr>
        <w:t>the Chinese</w:t>
      </w:r>
      <w:r w:rsidRPr="00066F68">
        <w:rPr>
          <w:lang w:val="en-US"/>
        </w:rPr>
        <w:t xml:space="preserve"> market where the different approaches of the company are like </w:t>
      </w:r>
    </w:p>
    <w:p w14:paraId="2F7D4E45" w14:textId="20CB31F2" w:rsidR="00F36143" w:rsidRPr="00066F68" w:rsidRDefault="00B2738B" w:rsidP="00F36143">
      <w:pPr>
        <w:rPr>
          <w:lang w:val="en-US"/>
        </w:rPr>
      </w:pPr>
      <w:r w:rsidRPr="00EA412E">
        <w:rPr>
          <w:b/>
          <w:bCs/>
          <w:i/>
          <w:iCs/>
          <w:lang w:val="en-US"/>
        </w:rPr>
        <w:lastRenderedPageBreak/>
        <w:t>Gover</w:t>
      </w:r>
      <w:r w:rsidR="002F2396" w:rsidRPr="00EA412E">
        <w:rPr>
          <w:b/>
          <w:bCs/>
          <w:i/>
          <w:iCs/>
          <w:lang w:val="en-US"/>
        </w:rPr>
        <w:t>nmen</w:t>
      </w:r>
      <w:r w:rsidRPr="00EA412E">
        <w:rPr>
          <w:b/>
          <w:bCs/>
          <w:i/>
          <w:iCs/>
          <w:lang w:val="en-US"/>
        </w:rPr>
        <w:t>t relations-</w:t>
      </w:r>
      <w:r w:rsidRPr="00066F68">
        <w:rPr>
          <w:lang w:val="en-US"/>
        </w:rPr>
        <w:t xml:space="preserve"> Toyota maintains </w:t>
      </w:r>
      <w:r w:rsidR="00902A54" w:rsidRPr="00066F68">
        <w:rPr>
          <w:lang w:val="en-US"/>
        </w:rPr>
        <w:t>established and smoother constructive relationship</w:t>
      </w:r>
      <w:r w:rsidR="002F2396">
        <w:rPr>
          <w:lang w:val="en-US"/>
        </w:rPr>
        <w:t>s</w:t>
      </w:r>
      <w:r w:rsidR="00902A54" w:rsidRPr="00066F68">
        <w:rPr>
          <w:lang w:val="en-US"/>
        </w:rPr>
        <w:t xml:space="preserve"> with the Chinese gover</w:t>
      </w:r>
      <w:r w:rsidR="002F2396">
        <w:rPr>
          <w:lang w:val="en-US"/>
        </w:rPr>
        <w:t>nmen</w:t>
      </w:r>
      <w:r w:rsidR="00902A54" w:rsidRPr="00066F68">
        <w:rPr>
          <w:lang w:val="en-US"/>
        </w:rPr>
        <w:t xml:space="preserve">t </w:t>
      </w:r>
      <w:r w:rsidR="002F2396">
        <w:rPr>
          <w:lang w:val="en-US"/>
        </w:rPr>
        <w:t>a</w:t>
      </w:r>
      <w:r w:rsidR="00902A54" w:rsidRPr="00066F68">
        <w:rPr>
          <w:lang w:val="en-US"/>
        </w:rPr>
        <w:t>uthorities w</w:t>
      </w:r>
      <w:r w:rsidR="002F2396">
        <w:rPr>
          <w:lang w:val="en-US"/>
        </w:rPr>
        <w:t>hile</w:t>
      </w:r>
      <w:r w:rsidR="00902A54" w:rsidRPr="00066F68">
        <w:rPr>
          <w:lang w:val="en-US"/>
        </w:rPr>
        <w:t xml:space="preserve"> </w:t>
      </w:r>
      <w:r w:rsidR="002F2396">
        <w:rPr>
          <w:lang w:val="en-US"/>
        </w:rPr>
        <w:t>keep</w:t>
      </w:r>
      <w:r w:rsidR="00902A54" w:rsidRPr="00066F68">
        <w:rPr>
          <w:lang w:val="en-US"/>
        </w:rPr>
        <w:t>ing abreast of changing gover</w:t>
      </w:r>
      <w:r w:rsidR="002F2396">
        <w:rPr>
          <w:lang w:val="en-US"/>
        </w:rPr>
        <w:t>nmen</w:t>
      </w:r>
      <w:r w:rsidR="00902A54" w:rsidRPr="00066F68">
        <w:rPr>
          <w:lang w:val="en-US"/>
        </w:rPr>
        <w:t>t rules and policies</w:t>
      </w:r>
      <w:r w:rsidR="00B07AE8" w:rsidRPr="00066F68">
        <w:rPr>
          <w:lang w:val="en-US"/>
        </w:rPr>
        <w:t>, like meeting with auto policy</w:t>
      </w:r>
      <w:r w:rsidR="00B860BD">
        <w:rPr>
          <w:lang w:val="en-US"/>
        </w:rPr>
        <w:t xml:space="preserve"> (</w:t>
      </w:r>
      <w:r w:rsidR="00B860BD" w:rsidRPr="00DC00DE">
        <w:t>Tang, 2023)</w:t>
      </w:r>
      <w:r w:rsidR="00902A54" w:rsidRPr="00066F68">
        <w:rPr>
          <w:lang w:val="en-US"/>
        </w:rPr>
        <w:t>.</w:t>
      </w:r>
      <w:r w:rsidR="001208D9" w:rsidRPr="00066F68">
        <w:rPr>
          <w:lang w:val="en-US"/>
        </w:rPr>
        <w:t xml:space="preserve"> The company tries to adhere to different legal re</w:t>
      </w:r>
      <w:r w:rsidR="002F2396">
        <w:rPr>
          <w:lang w:val="en-US"/>
        </w:rPr>
        <w:t>gulation</w:t>
      </w:r>
      <w:r w:rsidR="001208D9" w:rsidRPr="00066F68">
        <w:rPr>
          <w:lang w:val="en-US"/>
        </w:rPr>
        <w:t>s</w:t>
      </w:r>
      <w:r w:rsidR="00AF3A89" w:rsidRPr="00066F68">
        <w:rPr>
          <w:lang w:val="en-US"/>
        </w:rPr>
        <w:t xml:space="preserve"> </w:t>
      </w:r>
      <w:r w:rsidR="001208D9" w:rsidRPr="00066F68">
        <w:rPr>
          <w:lang w:val="en-US"/>
        </w:rPr>
        <w:t>like sustainability approaches, data privacy rules, emission rules, etc, in</w:t>
      </w:r>
      <w:r w:rsidR="002F2396">
        <w:rPr>
          <w:lang w:val="en-US"/>
        </w:rPr>
        <w:t>clud</w:t>
      </w:r>
      <w:r w:rsidR="001208D9" w:rsidRPr="00066F68">
        <w:rPr>
          <w:lang w:val="en-US"/>
        </w:rPr>
        <w:t>ing forming joint venture</w:t>
      </w:r>
      <w:r w:rsidR="002F2396">
        <w:rPr>
          <w:lang w:val="en-US"/>
        </w:rPr>
        <w:t>s</w:t>
      </w:r>
      <w:r w:rsidR="001208D9" w:rsidRPr="00066F68">
        <w:rPr>
          <w:lang w:val="en-US"/>
        </w:rPr>
        <w:t xml:space="preserve"> in the Chines</w:t>
      </w:r>
      <w:r w:rsidR="002F2396">
        <w:rPr>
          <w:lang w:val="en-US"/>
        </w:rPr>
        <w:t>e</w:t>
      </w:r>
      <w:r w:rsidR="001208D9" w:rsidRPr="00066F68">
        <w:rPr>
          <w:lang w:val="en-US"/>
        </w:rPr>
        <w:t xml:space="preserve"> market </w:t>
      </w:r>
      <w:r w:rsidR="006C6EA2" w:rsidRPr="00066F68">
        <w:rPr>
          <w:lang w:val="en-US"/>
        </w:rPr>
        <w:t xml:space="preserve">with companies like </w:t>
      </w:r>
      <w:r w:rsidR="006C6EA2" w:rsidRPr="00066F68">
        <w:t>FAW</w:t>
      </w:r>
      <w:r w:rsidR="005A4FBF" w:rsidRPr="00066F68">
        <w:t xml:space="preserve">, GAIG, </w:t>
      </w:r>
      <w:r w:rsidR="006C6EA2" w:rsidRPr="00066F68">
        <w:t xml:space="preserve">etc., </w:t>
      </w:r>
      <w:r w:rsidR="001208D9" w:rsidRPr="00066F68">
        <w:rPr>
          <w:lang w:val="en-US"/>
        </w:rPr>
        <w:t>which is a re</w:t>
      </w:r>
      <w:r w:rsidR="002F2396">
        <w:rPr>
          <w:lang w:val="en-US"/>
        </w:rPr>
        <w:t>quirement</w:t>
      </w:r>
      <w:r w:rsidR="001208D9" w:rsidRPr="00066F68">
        <w:rPr>
          <w:lang w:val="en-US"/>
        </w:rPr>
        <w:t xml:space="preserve"> fo</w:t>
      </w:r>
      <w:r w:rsidR="00AF3A89" w:rsidRPr="00066F68">
        <w:rPr>
          <w:lang w:val="en-US"/>
        </w:rPr>
        <w:t>r</w:t>
      </w:r>
      <w:r w:rsidR="001208D9" w:rsidRPr="00066F68">
        <w:rPr>
          <w:lang w:val="en-US"/>
        </w:rPr>
        <w:t xml:space="preserve"> the Chinese law</w:t>
      </w:r>
      <w:r w:rsidR="0087623C">
        <w:rPr>
          <w:lang w:val="en-US"/>
        </w:rPr>
        <w:t xml:space="preserve"> (</w:t>
      </w:r>
      <w:r w:rsidR="0087623C" w:rsidRPr="00DC00DE">
        <w:t>Overholt,</w:t>
      </w:r>
      <w:r w:rsidR="0087623C">
        <w:t xml:space="preserve"> </w:t>
      </w:r>
      <w:r w:rsidR="0087623C" w:rsidRPr="00DC00DE">
        <w:t>2023)</w:t>
      </w:r>
      <w:r w:rsidR="001208D9" w:rsidRPr="00066F68">
        <w:rPr>
          <w:lang w:val="en-US"/>
        </w:rPr>
        <w:t>.</w:t>
      </w:r>
      <w:r w:rsidR="00E30349" w:rsidRPr="00066F68">
        <w:rPr>
          <w:lang w:val="en-US"/>
        </w:rPr>
        <w:t xml:space="preserve"> </w:t>
      </w:r>
    </w:p>
    <w:p w14:paraId="59985D94" w14:textId="2311D612" w:rsidR="00E30349" w:rsidRPr="00066F68" w:rsidRDefault="00B2738B" w:rsidP="00F36143">
      <w:pPr>
        <w:rPr>
          <w:lang w:val="en-US"/>
        </w:rPr>
      </w:pPr>
      <w:r w:rsidRPr="00EA412E">
        <w:rPr>
          <w:b/>
          <w:bCs/>
          <w:i/>
          <w:iCs/>
          <w:lang w:val="en-US"/>
        </w:rPr>
        <w:t>Local partnership-</w:t>
      </w:r>
      <w:r w:rsidRPr="00066F68">
        <w:rPr>
          <w:lang w:val="en-US"/>
        </w:rPr>
        <w:t xml:space="preserve"> The company Toyota focus towards collaborating with local partners in the China market, which helps them in navigating the Chin</w:t>
      </w:r>
      <w:r w:rsidR="002F2396">
        <w:rPr>
          <w:lang w:val="en-US"/>
        </w:rPr>
        <w:t>ese</w:t>
      </w:r>
      <w:r w:rsidRPr="00066F68">
        <w:rPr>
          <w:lang w:val="en-US"/>
        </w:rPr>
        <w:t xml:space="preserve"> political landscape and providing underst</w:t>
      </w:r>
      <w:r w:rsidR="002F2396">
        <w:rPr>
          <w:lang w:val="en-US"/>
        </w:rPr>
        <w:t>anding</w:t>
      </w:r>
      <w:r w:rsidRPr="00066F68">
        <w:rPr>
          <w:lang w:val="en-US"/>
        </w:rPr>
        <w:t xml:space="preserve"> </w:t>
      </w:r>
      <w:r w:rsidR="002F2396">
        <w:rPr>
          <w:lang w:val="en-US"/>
        </w:rPr>
        <w:t>a</w:t>
      </w:r>
      <w:r w:rsidRPr="00066F68">
        <w:rPr>
          <w:lang w:val="en-US"/>
        </w:rPr>
        <w:t>nd knowledge towards cultural nuance for the company.</w:t>
      </w:r>
      <w:r w:rsidR="00502A2B" w:rsidRPr="00066F68">
        <w:rPr>
          <w:lang w:val="en-US"/>
        </w:rPr>
        <w:t xml:space="preserve"> J</w:t>
      </w:r>
      <w:r w:rsidR="002F2396">
        <w:rPr>
          <w:lang w:val="en-US"/>
        </w:rPr>
        <w:t>o</w:t>
      </w:r>
      <w:r w:rsidR="00502A2B" w:rsidRPr="00066F68">
        <w:rPr>
          <w:lang w:val="en-US"/>
        </w:rPr>
        <w:t>in</w:t>
      </w:r>
      <w:r w:rsidR="002F2396">
        <w:rPr>
          <w:lang w:val="en-US"/>
        </w:rPr>
        <w:t>t</w:t>
      </w:r>
      <w:r w:rsidR="00502A2B" w:rsidRPr="00066F68">
        <w:rPr>
          <w:lang w:val="en-US"/>
        </w:rPr>
        <w:t xml:space="preserve"> ventures help Toyota </w:t>
      </w:r>
      <w:r w:rsidR="000C5B31">
        <w:rPr>
          <w:lang w:val="en-US"/>
        </w:rPr>
        <w:t>develop</w:t>
      </w:r>
      <w:r w:rsidR="00502A2B" w:rsidRPr="00066F68">
        <w:rPr>
          <w:lang w:val="en-US"/>
        </w:rPr>
        <w:t xml:space="preserve"> local preference</w:t>
      </w:r>
      <w:r w:rsidR="000C5B31">
        <w:rPr>
          <w:lang w:val="en-US"/>
        </w:rPr>
        <w:t>s</w:t>
      </w:r>
      <w:r w:rsidR="00502A2B" w:rsidRPr="00066F68">
        <w:rPr>
          <w:lang w:val="en-US"/>
        </w:rPr>
        <w:t xml:space="preserve"> and effectively access local market information and resources </w:t>
      </w:r>
      <w:r w:rsidR="00D87ED4">
        <w:rPr>
          <w:lang w:val="en-US"/>
        </w:rPr>
        <w:t>(</w:t>
      </w:r>
      <w:r w:rsidR="00D87ED4" w:rsidRPr="00DC00DE">
        <w:t>Ajami, 2020)</w:t>
      </w:r>
      <w:r w:rsidR="00502A2B" w:rsidRPr="00066F68">
        <w:rPr>
          <w:lang w:val="en-US"/>
        </w:rPr>
        <w:t>.</w:t>
      </w:r>
    </w:p>
    <w:p w14:paraId="026841E5" w14:textId="242E023B" w:rsidR="0006062A" w:rsidRPr="00066F68" w:rsidRDefault="00B2738B" w:rsidP="00F36143">
      <w:pPr>
        <w:rPr>
          <w:lang w:val="en-US"/>
        </w:rPr>
      </w:pPr>
      <w:r w:rsidRPr="00EA412E">
        <w:rPr>
          <w:b/>
          <w:bCs/>
          <w:i/>
          <w:iCs/>
          <w:lang w:val="en-US"/>
        </w:rPr>
        <w:t>Market adaptation</w:t>
      </w:r>
      <w:r w:rsidRPr="00066F68">
        <w:rPr>
          <w:lang w:val="en-US"/>
        </w:rPr>
        <w:t xml:space="preserve">- </w:t>
      </w:r>
      <w:r w:rsidR="000C5B31">
        <w:rPr>
          <w:lang w:val="en-US"/>
        </w:rPr>
        <w:t>To</w:t>
      </w:r>
      <w:r w:rsidRPr="00066F68">
        <w:rPr>
          <w:lang w:val="en-US"/>
        </w:rPr>
        <w:t>yota focu</w:t>
      </w:r>
      <w:r w:rsidR="000C5B31">
        <w:rPr>
          <w:lang w:val="en-US"/>
        </w:rPr>
        <w:t>se</w:t>
      </w:r>
      <w:r w:rsidRPr="00066F68">
        <w:rPr>
          <w:lang w:val="en-US"/>
        </w:rPr>
        <w:t>s towards developing products that meet market de</w:t>
      </w:r>
      <w:r w:rsidR="000C5B31">
        <w:rPr>
          <w:lang w:val="en-US"/>
        </w:rPr>
        <w:t>ma</w:t>
      </w:r>
      <w:r w:rsidRPr="00066F68">
        <w:rPr>
          <w:lang w:val="en-US"/>
        </w:rPr>
        <w:t>nds in China, where the company focus towards developing customizable product offering</w:t>
      </w:r>
      <w:r w:rsidR="00A6173C">
        <w:rPr>
          <w:lang w:val="en-US"/>
        </w:rPr>
        <w:t>s</w:t>
      </w:r>
      <w:r w:rsidRPr="00066F68">
        <w:rPr>
          <w:lang w:val="en-US"/>
        </w:rPr>
        <w:t xml:space="preserve"> that suit consumer choices in the Chin</w:t>
      </w:r>
      <w:r w:rsidR="00A6173C">
        <w:rPr>
          <w:lang w:val="en-US"/>
        </w:rPr>
        <w:t>ese</w:t>
      </w:r>
      <w:r w:rsidRPr="00066F68">
        <w:rPr>
          <w:lang w:val="en-US"/>
        </w:rPr>
        <w:t xml:space="preserve"> market</w:t>
      </w:r>
      <w:r w:rsidR="004966C9" w:rsidRPr="00066F68">
        <w:rPr>
          <w:lang w:val="en-US"/>
        </w:rPr>
        <w:t>, like launc</w:t>
      </w:r>
      <w:r w:rsidR="00A6173C">
        <w:rPr>
          <w:lang w:val="en-US"/>
        </w:rPr>
        <w:t>h</w:t>
      </w:r>
      <w:r w:rsidR="004966C9" w:rsidRPr="00066F68">
        <w:rPr>
          <w:lang w:val="en-US"/>
        </w:rPr>
        <w:t xml:space="preserve">ing electric vehicles, car models with extended </w:t>
      </w:r>
      <w:r w:rsidR="00C626FE">
        <w:rPr>
          <w:lang w:val="en-US"/>
        </w:rPr>
        <w:t xml:space="preserve">seat </w:t>
      </w:r>
      <w:r w:rsidR="00C626FE" w:rsidRPr="00066F68">
        <w:rPr>
          <w:lang w:val="en-US"/>
        </w:rPr>
        <w:t>legroom</w:t>
      </w:r>
      <w:r w:rsidR="004966C9" w:rsidRPr="00066F68">
        <w:rPr>
          <w:lang w:val="en-US"/>
        </w:rPr>
        <w:t xml:space="preserve"> etc, which meet local </w:t>
      </w:r>
      <w:r w:rsidR="00AE31F1" w:rsidRPr="00066F68">
        <w:rPr>
          <w:lang w:val="en-US"/>
        </w:rPr>
        <w:t xml:space="preserve">consumer </w:t>
      </w:r>
      <w:r w:rsidR="004966C9" w:rsidRPr="00066F68">
        <w:rPr>
          <w:lang w:val="en-US"/>
        </w:rPr>
        <w:t>preference for rear seat comfort</w:t>
      </w:r>
      <w:r w:rsidR="005777A3">
        <w:rPr>
          <w:lang w:val="en-US"/>
        </w:rPr>
        <w:t xml:space="preserve"> (</w:t>
      </w:r>
      <w:r w:rsidR="005777A3" w:rsidRPr="00DC00DE">
        <w:t>Wang,</w:t>
      </w:r>
      <w:r w:rsidR="005777A3">
        <w:t xml:space="preserve"> </w:t>
      </w:r>
      <w:r w:rsidR="005777A3" w:rsidRPr="00DC00DE">
        <w:t>2022)</w:t>
      </w:r>
      <w:r w:rsidR="004966C9" w:rsidRPr="00066F68">
        <w:rPr>
          <w:lang w:val="en-US"/>
        </w:rPr>
        <w:t>.</w:t>
      </w:r>
      <w:r w:rsidR="00EF4473" w:rsidRPr="00066F68">
        <w:rPr>
          <w:lang w:val="en-US"/>
        </w:rPr>
        <w:t xml:space="preserve"> This also provides </w:t>
      </w:r>
      <w:r w:rsidR="00A6173C">
        <w:rPr>
          <w:lang w:val="en-US"/>
        </w:rPr>
        <w:t xml:space="preserve">a </w:t>
      </w:r>
      <w:r w:rsidR="00EF4473" w:rsidRPr="00066F68">
        <w:rPr>
          <w:lang w:val="en-US"/>
        </w:rPr>
        <w:t>comp</w:t>
      </w:r>
      <w:r w:rsidR="00A6173C">
        <w:rPr>
          <w:lang w:val="en-US"/>
        </w:rPr>
        <w:t>eti</w:t>
      </w:r>
      <w:r w:rsidR="00EF4473" w:rsidRPr="00066F68">
        <w:rPr>
          <w:lang w:val="en-US"/>
        </w:rPr>
        <w:t>tive advantage for the company in the market.</w:t>
      </w:r>
      <w:r w:rsidR="000207C9" w:rsidRPr="00066F68">
        <w:rPr>
          <w:lang w:val="en-US"/>
        </w:rPr>
        <w:t xml:space="preserve"> </w:t>
      </w:r>
      <w:r w:rsidR="00AF3A89" w:rsidRPr="00066F68">
        <w:rPr>
          <w:lang w:val="en-US"/>
        </w:rPr>
        <w:t>Toyota has also bought just in time (JIT) concept in t</w:t>
      </w:r>
      <w:r w:rsidR="00A6173C">
        <w:rPr>
          <w:lang w:val="en-US"/>
        </w:rPr>
        <w:t>heir</w:t>
      </w:r>
      <w:r w:rsidR="00AF3A89" w:rsidRPr="00066F68">
        <w:rPr>
          <w:lang w:val="en-US"/>
        </w:rPr>
        <w:t xml:space="preserve"> production </w:t>
      </w:r>
      <w:r w:rsidR="00A6173C">
        <w:rPr>
          <w:lang w:val="en-US"/>
        </w:rPr>
        <w:t>to</w:t>
      </w:r>
      <w:r w:rsidR="00AF3A89" w:rsidRPr="00066F68">
        <w:rPr>
          <w:lang w:val="en-US"/>
        </w:rPr>
        <w:t xml:space="preserve"> maint</w:t>
      </w:r>
      <w:r w:rsidR="00A6173C">
        <w:rPr>
          <w:lang w:val="en-US"/>
        </w:rPr>
        <w:t>ain</w:t>
      </w:r>
      <w:r w:rsidR="00AF3A89" w:rsidRPr="00066F68">
        <w:rPr>
          <w:lang w:val="en-US"/>
        </w:rPr>
        <w:t xml:space="preserve"> strict re</w:t>
      </w:r>
      <w:r w:rsidR="00A6173C">
        <w:rPr>
          <w:lang w:val="en-US"/>
        </w:rPr>
        <w:t>quiremen</w:t>
      </w:r>
      <w:r w:rsidR="00AF3A89" w:rsidRPr="00066F68">
        <w:rPr>
          <w:lang w:val="en-US"/>
        </w:rPr>
        <w:t>ts of the suppliers</w:t>
      </w:r>
      <w:r w:rsidR="00BE6E92" w:rsidRPr="00066F68">
        <w:rPr>
          <w:lang w:val="en-US"/>
        </w:rPr>
        <w:t xml:space="preserve"> like AISIN, DANSO etc</w:t>
      </w:r>
      <w:r w:rsidR="00AF3A89" w:rsidRPr="00066F68">
        <w:rPr>
          <w:lang w:val="en-US"/>
        </w:rPr>
        <w:t xml:space="preserve"> in the market with the cost, quality and deliv</w:t>
      </w:r>
      <w:r w:rsidR="00A6173C">
        <w:rPr>
          <w:lang w:val="en-US"/>
        </w:rPr>
        <w:t>e</w:t>
      </w:r>
      <w:r w:rsidR="00AF3A89" w:rsidRPr="00066F68">
        <w:rPr>
          <w:lang w:val="en-US"/>
        </w:rPr>
        <w:t>ry factors.</w:t>
      </w:r>
      <w:r w:rsidR="00BE6E92" w:rsidRPr="00066F68">
        <w:rPr>
          <w:lang w:val="en-US"/>
        </w:rPr>
        <w:t xml:space="preserve"> </w:t>
      </w:r>
    </w:p>
    <w:p w14:paraId="143D7A33" w14:textId="7130398E" w:rsidR="00E95041" w:rsidRPr="00066F68" w:rsidRDefault="00B2738B" w:rsidP="00F36143">
      <w:pPr>
        <w:rPr>
          <w:lang w:val="en-US"/>
        </w:rPr>
      </w:pPr>
      <w:r w:rsidRPr="00EA412E">
        <w:rPr>
          <w:b/>
          <w:bCs/>
          <w:i/>
          <w:iCs/>
          <w:lang w:val="en-US"/>
        </w:rPr>
        <w:t>Technological investment</w:t>
      </w:r>
      <w:r w:rsidRPr="00066F68">
        <w:rPr>
          <w:lang w:val="en-US"/>
        </w:rPr>
        <w:t>- Toyota invests in advance</w:t>
      </w:r>
      <w:r w:rsidR="00A6173C">
        <w:rPr>
          <w:lang w:val="en-US"/>
        </w:rPr>
        <w:t>d</w:t>
      </w:r>
      <w:r w:rsidRPr="00066F68">
        <w:rPr>
          <w:lang w:val="en-US"/>
        </w:rPr>
        <w:t xml:space="preserve"> technologies in t</w:t>
      </w:r>
      <w:r w:rsidR="00A6173C">
        <w:rPr>
          <w:lang w:val="en-US"/>
        </w:rPr>
        <w:t>he</w:t>
      </w:r>
      <w:r w:rsidRPr="00066F68">
        <w:rPr>
          <w:lang w:val="en-US"/>
        </w:rPr>
        <w:t xml:space="preserve">ir processes </w:t>
      </w:r>
      <w:r w:rsidR="0018206F" w:rsidRPr="00066F68">
        <w:rPr>
          <w:lang w:val="en-US"/>
        </w:rPr>
        <w:t xml:space="preserve">and </w:t>
      </w:r>
      <w:r w:rsidRPr="00066F68">
        <w:rPr>
          <w:lang w:val="en-US"/>
        </w:rPr>
        <w:t>research and develop</w:t>
      </w:r>
      <w:r w:rsidR="00A6173C">
        <w:rPr>
          <w:lang w:val="en-US"/>
        </w:rPr>
        <w:t>men</w:t>
      </w:r>
      <w:r w:rsidRPr="00066F68">
        <w:rPr>
          <w:lang w:val="en-US"/>
        </w:rPr>
        <w:t>t cent</w:t>
      </w:r>
      <w:r w:rsidR="00A6173C">
        <w:rPr>
          <w:lang w:val="en-US"/>
        </w:rPr>
        <w:t>re</w:t>
      </w:r>
      <w:r w:rsidRPr="00066F68">
        <w:rPr>
          <w:lang w:val="en-US"/>
        </w:rPr>
        <w:t xml:space="preserve">s in the China market </w:t>
      </w:r>
      <w:r w:rsidR="00A6173C">
        <w:rPr>
          <w:lang w:val="en-US"/>
        </w:rPr>
        <w:t>to</w:t>
      </w:r>
      <w:r w:rsidRPr="00066F68">
        <w:rPr>
          <w:lang w:val="en-US"/>
        </w:rPr>
        <w:t xml:space="preserve"> gai</w:t>
      </w:r>
      <w:r w:rsidR="00A6173C">
        <w:rPr>
          <w:lang w:val="en-US"/>
        </w:rPr>
        <w:t>n</w:t>
      </w:r>
      <w:r w:rsidRPr="00066F68">
        <w:rPr>
          <w:lang w:val="en-US"/>
        </w:rPr>
        <w:t xml:space="preserve"> better market </w:t>
      </w:r>
      <w:r w:rsidR="00A6173C">
        <w:rPr>
          <w:lang w:val="en-US"/>
        </w:rPr>
        <w:t>information</w:t>
      </w:r>
      <w:r w:rsidRPr="00066F68">
        <w:rPr>
          <w:lang w:val="en-US"/>
        </w:rPr>
        <w:t xml:space="preserve"> that help</w:t>
      </w:r>
      <w:r w:rsidR="00A6173C">
        <w:rPr>
          <w:lang w:val="en-US"/>
        </w:rPr>
        <w:t>s</w:t>
      </w:r>
      <w:r w:rsidRPr="00066F68">
        <w:rPr>
          <w:lang w:val="en-US"/>
        </w:rPr>
        <w:t xml:space="preserve"> the company know about </w:t>
      </w:r>
      <w:r w:rsidR="00A6173C">
        <w:rPr>
          <w:lang w:val="en-US"/>
        </w:rPr>
        <w:t xml:space="preserve">the </w:t>
      </w:r>
      <w:r w:rsidRPr="00066F68">
        <w:rPr>
          <w:lang w:val="en-US"/>
        </w:rPr>
        <w:t>latest market trends and dem</w:t>
      </w:r>
      <w:r w:rsidR="00A6173C">
        <w:rPr>
          <w:lang w:val="en-US"/>
        </w:rPr>
        <w:t>a</w:t>
      </w:r>
      <w:r w:rsidRPr="00066F68">
        <w:rPr>
          <w:lang w:val="en-US"/>
        </w:rPr>
        <w:t>nds</w:t>
      </w:r>
      <w:r w:rsidR="000F1654">
        <w:rPr>
          <w:lang w:val="en-US"/>
        </w:rPr>
        <w:t xml:space="preserve"> (</w:t>
      </w:r>
      <w:bookmarkStart w:id="23" w:name="_Hlk147583584"/>
      <w:r w:rsidR="000F1654" w:rsidRPr="00DC00DE">
        <w:t>Allera,</w:t>
      </w:r>
      <w:r w:rsidR="000F1654">
        <w:t xml:space="preserve"> </w:t>
      </w:r>
      <w:r w:rsidR="000F1654" w:rsidRPr="00DC00DE">
        <w:t>2022)</w:t>
      </w:r>
      <w:bookmarkEnd w:id="23"/>
      <w:r w:rsidRPr="00066F68">
        <w:rPr>
          <w:lang w:val="en-US"/>
        </w:rPr>
        <w:t xml:space="preserve">. </w:t>
      </w:r>
      <w:r w:rsidR="00486248" w:rsidRPr="00066F68">
        <w:rPr>
          <w:lang w:val="en-US"/>
        </w:rPr>
        <w:t>T</w:t>
      </w:r>
      <w:r w:rsidRPr="00066F68">
        <w:rPr>
          <w:lang w:val="en-US"/>
        </w:rPr>
        <w:t>his approach help</w:t>
      </w:r>
      <w:r w:rsidR="00A6173C">
        <w:rPr>
          <w:lang w:val="en-US"/>
        </w:rPr>
        <w:t>s</w:t>
      </w:r>
      <w:r w:rsidRPr="00066F68">
        <w:rPr>
          <w:lang w:val="en-US"/>
        </w:rPr>
        <w:t xml:space="preserve"> the company </w:t>
      </w:r>
      <w:r w:rsidR="00A6173C">
        <w:rPr>
          <w:lang w:val="en-US"/>
        </w:rPr>
        <w:t>stay</w:t>
      </w:r>
      <w:r w:rsidRPr="00066F68">
        <w:rPr>
          <w:lang w:val="en-US"/>
        </w:rPr>
        <w:t xml:space="preserve"> com</w:t>
      </w:r>
      <w:r w:rsidR="00A6173C">
        <w:rPr>
          <w:lang w:val="en-US"/>
        </w:rPr>
        <w:t>peti</w:t>
      </w:r>
      <w:r w:rsidRPr="00066F68">
        <w:rPr>
          <w:lang w:val="en-US"/>
        </w:rPr>
        <w:t>tive in the technolog</w:t>
      </w:r>
      <w:r w:rsidR="00A6173C">
        <w:rPr>
          <w:lang w:val="en-US"/>
        </w:rPr>
        <w:t>ical</w:t>
      </w:r>
      <w:r w:rsidRPr="00066F68">
        <w:rPr>
          <w:lang w:val="en-US"/>
        </w:rPr>
        <w:t xml:space="preserve"> market with car</w:t>
      </w:r>
      <w:r w:rsidR="00A6173C">
        <w:rPr>
          <w:lang w:val="en-US"/>
        </w:rPr>
        <w:t>s</w:t>
      </w:r>
      <w:r w:rsidRPr="00066F68">
        <w:rPr>
          <w:lang w:val="en-US"/>
        </w:rPr>
        <w:t xml:space="preserve"> like electric vehicle</w:t>
      </w:r>
      <w:r w:rsidR="00A6173C">
        <w:rPr>
          <w:lang w:val="en-US"/>
        </w:rPr>
        <w:t>s</w:t>
      </w:r>
      <w:r w:rsidRPr="00066F68">
        <w:rPr>
          <w:lang w:val="en-US"/>
        </w:rPr>
        <w:t>, automat</w:t>
      </w:r>
      <w:r w:rsidR="00A6173C">
        <w:rPr>
          <w:lang w:val="en-US"/>
        </w:rPr>
        <w:t>ed</w:t>
      </w:r>
      <w:r w:rsidRPr="00066F68">
        <w:rPr>
          <w:lang w:val="en-US"/>
        </w:rPr>
        <w:t xml:space="preserve"> driving technolog</w:t>
      </w:r>
      <w:r w:rsidR="00A6173C">
        <w:rPr>
          <w:lang w:val="en-US"/>
        </w:rPr>
        <w:t>i</w:t>
      </w:r>
      <w:r w:rsidRPr="00066F68">
        <w:rPr>
          <w:lang w:val="en-US"/>
        </w:rPr>
        <w:t>es, etc.</w:t>
      </w:r>
      <w:r w:rsidR="0018206F" w:rsidRPr="00066F68">
        <w:rPr>
          <w:lang w:val="en-US"/>
        </w:rPr>
        <w:t xml:space="preserve"> Toyota </w:t>
      </w:r>
      <w:r w:rsidR="00486248" w:rsidRPr="00066F68">
        <w:rPr>
          <w:lang w:val="en-US"/>
        </w:rPr>
        <w:t>also gains a</w:t>
      </w:r>
      <w:r w:rsidR="00A6173C">
        <w:rPr>
          <w:lang w:val="en-US"/>
        </w:rPr>
        <w:t>c</w:t>
      </w:r>
      <w:r w:rsidR="00486248" w:rsidRPr="00066F68">
        <w:rPr>
          <w:lang w:val="en-US"/>
        </w:rPr>
        <w:t>cess towards cutting</w:t>
      </w:r>
      <w:r w:rsidR="00A6173C">
        <w:rPr>
          <w:lang w:val="en-US"/>
        </w:rPr>
        <w:t>-</w:t>
      </w:r>
      <w:r w:rsidR="00486248" w:rsidRPr="00066F68">
        <w:rPr>
          <w:lang w:val="en-US"/>
        </w:rPr>
        <w:t>edge technologies with this approach.</w:t>
      </w:r>
    </w:p>
    <w:p w14:paraId="61C70C6A" w14:textId="355D96C0" w:rsidR="000207C9" w:rsidRPr="00066F68" w:rsidRDefault="00B2738B" w:rsidP="00F36143">
      <w:pPr>
        <w:rPr>
          <w:lang w:val="en-US"/>
        </w:rPr>
      </w:pPr>
      <w:r w:rsidRPr="00EA412E">
        <w:rPr>
          <w:b/>
          <w:bCs/>
          <w:i/>
          <w:iCs/>
          <w:lang w:val="en-US"/>
        </w:rPr>
        <w:t>Geographical and enviro</w:t>
      </w:r>
      <w:r w:rsidR="00A6173C" w:rsidRPr="00EA412E">
        <w:rPr>
          <w:b/>
          <w:bCs/>
          <w:i/>
          <w:iCs/>
          <w:lang w:val="en-US"/>
        </w:rPr>
        <w:t>nmen</w:t>
      </w:r>
      <w:r w:rsidRPr="00EA412E">
        <w:rPr>
          <w:b/>
          <w:bCs/>
          <w:i/>
          <w:iCs/>
          <w:lang w:val="en-US"/>
        </w:rPr>
        <w:t>tal commitm</w:t>
      </w:r>
      <w:r w:rsidR="00A6173C" w:rsidRPr="00EA412E">
        <w:rPr>
          <w:b/>
          <w:bCs/>
          <w:i/>
          <w:iCs/>
          <w:lang w:val="en-US"/>
        </w:rPr>
        <w:t>en</w:t>
      </w:r>
      <w:r w:rsidRPr="00EA412E">
        <w:rPr>
          <w:b/>
          <w:bCs/>
          <w:i/>
          <w:iCs/>
          <w:lang w:val="en-US"/>
        </w:rPr>
        <w:t>ts</w:t>
      </w:r>
      <w:r w:rsidRPr="00066F68">
        <w:rPr>
          <w:lang w:val="en-US"/>
        </w:rPr>
        <w:t xml:space="preserve">- Toyota has focused towards expanding </w:t>
      </w:r>
      <w:r w:rsidR="00A6173C">
        <w:rPr>
          <w:lang w:val="en-US"/>
        </w:rPr>
        <w:t>its business</w:t>
      </w:r>
      <w:r w:rsidRPr="00066F68">
        <w:rPr>
          <w:lang w:val="en-US"/>
        </w:rPr>
        <w:t>es in China, covering the coastline where the market has been relatively lucrative, which has help</w:t>
      </w:r>
      <w:r w:rsidR="00A6173C">
        <w:rPr>
          <w:lang w:val="en-US"/>
        </w:rPr>
        <w:t>ed</w:t>
      </w:r>
      <w:r w:rsidRPr="00066F68">
        <w:rPr>
          <w:lang w:val="en-US"/>
        </w:rPr>
        <w:t xml:space="preserve"> the company gain better profits and supplier advantages.</w:t>
      </w:r>
      <w:r w:rsidR="00F4256C" w:rsidRPr="00066F68">
        <w:rPr>
          <w:lang w:val="en-US"/>
        </w:rPr>
        <w:t xml:space="preserve"> Toyota has also match</w:t>
      </w:r>
      <w:r w:rsidR="00A6173C">
        <w:rPr>
          <w:lang w:val="en-US"/>
        </w:rPr>
        <w:t>ed</w:t>
      </w:r>
      <w:r w:rsidR="00F4256C" w:rsidRPr="00066F68">
        <w:rPr>
          <w:lang w:val="en-US"/>
        </w:rPr>
        <w:t xml:space="preserve"> up with the enviro</w:t>
      </w:r>
      <w:r w:rsidR="00A6173C">
        <w:rPr>
          <w:lang w:val="en-US"/>
        </w:rPr>
        <w:t>nmental regulations</w:t>
      </w:r>
      <w:r w:rsidR="00F4256C" w:rsidRPr="00066F68">
        <w:rPr>
          <w:lang w:val="en-US"/>
        </w:rPr>
        <w:t xml:space="preserve"> of the country, where different env</w:t>
      </w:r>
      <w:r w:rsidR="00A6173C">
        <w:rPr>
          <w:lang w:val="en-US"/>
        </w:rPr>
        <w:t>ironmental initiati</w:t>
      </w:r>
      <w:r w:rsidR="00F4256C" w:rsidRPr="00066F68">
        <w:rPr>
          <w:lang w:val="en-US"/>
        </w:rPr>
        <w:t>ves by the company ha</w:t>
      </w:r>
      <w:r w:rsidR="00A6173C">
        <w:rPr>
          <w:lang w:val="en-US"/>
        </w:rPr>
        <w:t>ve</w:t>
      </w:r>
      <w:r w:rsidR="00F4256C" w:rsidRPr="00066F68">
        <w:rPr>
          <w:lang w:val="en-US"/>
        </w:rPr>
        <w:t xml:space="preserve"> helped them meet China</w:t>
      </w:r>
      <w:r w:rsidR="00A6173C">
        <w:rPr>
          <w:lang w:val="en-US"/>
        </w:rPr>
        <w:t>'s</w:t>
      </w:r>
      <w:r w:rsidR="00F4256C" w:rsidRPr="00066F68">
        <w:rPr>
          <w:lang w:val="en-US"/>
        </w:rPr>
        <w:t xml:space="preserve"> strict standards</w:t>
      </w:r>
      <w:r w:rsidR="005C3233">
        <w:rPr>
          <w:lang w:val="en-US"/>
        </w:rPr>
        <w:t xml:space="preserve"> (</w:t>
      </w:r>
      <w:r w:rsidR="005C3233" w:rsidRPr="00DC00DE">
        <w:t>Cha, 2023)</w:t>
      </w:r>
      <w:r w:rsidR="00F4256C" w:rsidRPr="00066F68">
        <w:rPr>
          <w:lang w:val="en-US"/>
        </w:rPr>
        <w:t>.</w:t>
      </w:r>
      <w:r w:rsidR="007C6511" w:rsidRPr="00066F68">
        <w:rPr>
          <w:lang w:val="en-US"/>
        </w:rPr>
        <w:t xml:space="preserve"> The company</w:t>
      </w:r>
      <w:r w:rsidR="00A6173C">
        <w:rPr>
          <w:lang w:val="en-US"/>
        </w:rPr>
        <w:t>'s</w:t>
      </w:r>
      <w:r w:rsidR="007C6511" w:rsidRPr="00066F68">
        <w:rPr>
          <w:lang w:val="en-US"/>
        </w:rPr>
        <w:t xml:space="preserve"> approach towards JIT and waste management </w:t>
      </w:r>
      <w:r w:rsidR="00A6173C">
        <w:rPr>
          <w:lang w:val="en-US"/>
        </w:rPr>
        <w:t>by</w:t>
      </w:r>
      <w:r w:rsidR="007C6511" w:rsidRPr="00066F68">
        <w:rPr>
          <w:lang w:val="en-US"/>
        </w:rPr>
        <w:t xml:space="preserve"> developing produ</w:t>
      </w:r>
      <w:r w:rsidR="00A6173C">
        <w:rPr>
          <w:lang w:val="en-US"/>
        </w:rPr>
        <w:t>c</w:t>
      </w:r>
      <w:r w:rsidR="007C6511" w:rsidRPr="00066F68">
        <w:rPr>
          <w:lang w:val="en-US"/>
        </w:rPr>
        <w:t>t</w:t>
      </w:r>
      <w:r w:rsidR="00A6173C">
        <w:rPr>
          <w:lang w:val="en-US"/>
        </w:rPr>
        <w:t>s</w:t>
      </w:r>
      <w:r w:rsidR="007C6511" w:rsidRPr="00066F68">
        <w:rPr>
          <w:lang w:val="en-US"/>
        </w:rPr>
        <w:t xml:space="preserve"> with hybrid </w:t>
      </w:r>
      <w:r w:rsidR="007C6511" w:rsidRPr="00066F68">
        <w:rPr>
          <w:lang w:val="en-US"/>
        </w:rPr>
        <w:lastRenderedPageBreak/>
        <w:t>and electric vehicles in the local market to comply with emission regulations has helped them gain government ince</w:t>
      </w:r>
      <w:r w:rsidR="00A6173C">
        <w:rPr>
          <w:lang w:val="en-US"/>
        </w:rPr>
        <w:t>n</w:t>
      </w:r>
      <w:r w:rsidR="007C6511" w:rsidRPr="00066F68">
        <w:rPr>
          <w:lang w:val="en-US"/>
        </w:rPr>
        <w:t>tives.</w:t>
      </w:r>
    </w:p>
    <w:p w14:paraId="31487CC6" w14:textId="3B17B121" w:rsidR="001F427A" w:rsidRPr="00066F68" w:rsidRDefault="0024093C" w:rsidP="00DE6818">
      <w:pPr>
        <w:pStyle w:val="Heading1"/>
        <w:rPr>
          <w:lang w:val="en-US"/>
        </w:rPr>
      </w:pPr>
      <w:bookmarkStart w:id="24" w:name="_Toc150966956"/>
      <w:r>
        <w:rPr>
          <w:lang w:val="en-US"/>
        </w:rPr>
        <w:t xml:space="preserve">6. </w:t>
      </w:r>
      <w:r w:rsidR="00B2738B" w:rsidRPr="00066F68">
        <w:rPr>
          <w:lang w:val="en-US"/>
        </w:rPr>
        <w:t>Integration of contextual factors and internationalization strategy</w:t>
      </w:r>
      <w:bookmarkEnd w:id="24"/>
    </w:p>
    <w:p w14:paraId="175A9FC2" w14:textId="713D5B71" w:rsidR="00634001" w:rsidRPr="00066F68" w:rsidRDefault="0024093C" w:rsidP="00DE6818">
      <w:pPr>
        <w:pStyle w:val="Heading2"/>
        <w:rPr>
          <w:lang w:val="en-US"/>
        </w:rPr>
      </w:pPr>
      <w:bookmarkStart w:id="25" w:name="_Toc150966957"/>
      <w:r>
        <w:rPr>
          <w:lang w:val="en-US"/>
        </w:rPr>
        <w:t xml:space="preserve">6.1 </w:t>
      </w:r>
      <w:r w:rsidR="00B2738B" w:rsidRPr="00066F68">
        <w:rPr>
          <w:lang w:val="en-US"/>
        </w:rPr>
        <w:t>Integration of the findings from PESTLE analysis with the internationalization strategy of Toyot</w:t>
      </w:r>
      <w:r w:rsidR="00AA450F" w:rsidRPr="00066F68">
        <w:rPr>
          <w:lang w:val="en-US"/>
        </w:rPr>
        <w:t>a</w:t>
      </w:r>
      <w:bookmarkEnd w:id="25"/>
    </w:p>
    <w:p w14:paraId="29B48E2B" w14:textId="2BB44B42" w:rsidR="00AA450F" w:rsidRPr="00066F68" w:rsidRDefault="00B2738B" w:rsidP="00AA450F">
      <w:pPr>
        <w:rPr>
          <w:lang w:val="en-US"/>
        </w:rPr>
      </w:pPr>
      <w:r w:rsidRPr="00066F68">
        <w:rPr>
          <w:lang w:val="en-US"/>
        </w:rPr>
        <w:t>Integrating the factors that ha</w:t>
      </w:r>
      <w:r w:rsidR="00A6173C">
        <w:rPr>
          <w:lang w:val="en-US"/>
        </w:rPr>
        <w:t>ve</w:t>
      </w:r>
      <w:r w:rsidRPr="00066F68">
        <w:rPr>
          <w:lang w:val="en-US"/>
        </w:rPr>
        <w:t xml:space="preserve"> emerged f</w:t>
      </w:r>
      <w:r w:rsidR="00A6173C">
        <w:rPr>
          <w:lang w:val="en-US"/>
        </w:rPr>
        <w:t>ro</w:t>
      </w:r>
      <w:r w:rsidRPr="00066F68">
        <w:rPr>
          <w:lang w:val="en-US"/>
        </w:rPr>
        <w:t>m the PESTEL analysis with Toyota</w:t>
      </w:r>
      <w:r w:rsidR="00A6173C">
        <w:rPr>
          <w:lang w:val="en-US"/>
        </w:rPr>
        <w:t>'s</w:t>
      </w:r>
      <w:r w:rsidRPr="00066F68">
        <w:rPr>
          <w:lang w:val="en-US"/>
        </w:rPr>
        <w:t xml:space="preserve"> chosen </w:t>
      </w:r>
      <w:r w:rsidR="00AE5848" w:rsidRPr="00066F68">
        <w:rPr>
          <w:lang w:val="en-US"/>
        </w:rPr>
        <w:t>internationaliz</w:t>
      </w:r>
      <w:r w:rsidR="00AE5848">
        <w:rPr>
          <w:lang w:val="en-US"/>
        </w:rPr>
        <w:t>a</w:t>
      </w:r>
      <w:r w:rsidR="00AE5848" w:rsidRPr="00066F68">
        <w:rPr>
          <w:lang w:val="en-US"/>
        </w:rPr>
        <w:t>tion</w:t>
      </w:r>
      <w:r w:rsidRPr="00066F68">
        <w:rPr>
          <w:lang w:val="en-US"/>
        </w:rPr>
        <w:t xml:space="preserve"> st</w:t>
      </w:r>
      <w:r w:rsidR="00A6173C">
        <w:rPr>
          <w:lang w:val="en-US"/>
        </w:rPr>
        <w:t>rateg</w:t>
      </w:r>
      <w:r w:rsidRPr="00066F68">
        <w:rPr>
          <w:lang w:val="en-US"/>
        </w:rPr>
        <w:t xml:space="preserve">y of </w:t>
      </w:r>
      <w:r w:rsidR="00A6173C">
        <w:rPr>
          <w:lang w:val="en-US"/>
        </w:rPr>
        <w:t xml:space="preserve">the </w:t>
      </w:r>
      <w:r w:rsidRPr="00066F68">
        <w:rPr>
          <w:lang w:val="en-US"/>
        </w:rPr>
        <w:t>joint venture has provided m</w:t>
      </w:r>
      <w:r w:rsidR="00A6173C">
        <w:rPr>
          <w:lang w:val="en-US"/>
        </w:rPr>
        <w:t>any</w:t>
      </w:r>
      <w:r w:rsidRPr="00066F68">
        <w:rPr>
          <w:lang w:val="en-US"/>
        </w:rPr>
        <w:t xml:space="preserve"> valuable insights </w:t>
      </w:r>
      <w:r w:rsidR="00A6173C">
        <w:rPr>
          <w:lang w:val="en-US"/>
        </w:rPr>
        <w:t>into</w:t>
      </w:r>
      <w:r w:rsidRPr="00066F68">
        <w:rPr>
          <w:lang w:val="en-US"/>
        </w:rPr>
        <w:t xml:space="preserve"> the compan</w:t>
      </w:r>
      <w:r w:rsidR="00A6173C">
        <w:rPr>
          <w:lang w:val="en-US"/>
        </w:rPr>
        <w:t>y'</w:t>
      </w:r>
      <w:r w:rsidRPr="00066F68">
        <w:rPr>
          <w:lang w:val="en-US"/>
        </w:rPr>
        <w:t>s developed st</w:t>
      </w:r>
      <w:r w:rsidR="00A6173C">
        <w:rPr>
          <w:lang w:val="en-US"/>
        </w:rPr>
        <w:t>rategie</w:t>
      </w:r>
      <w:r w:rsidRPr="00066F68">
        <w:rPr>
          <w:lang w:val="en-US"/>
        </w:rPr>
        <w:t>s and appr</w:t>
      </w:r>
      <w:r w:rsidR="00A6173C">
        <w:rPr>
          <w:lang w:val="en-US"/>
        </w:rPr>
        <w:t>oac</w:t>
      </w:r>
      <w:r w:rsidRPr="00066F68">
        <w:rPr>
          <w:lang w:val="en-US"/>
        </w:rPr>
        <w:t>hes for navigating the complex Chinese market.</w:t>
      </w:r>
      <w:r w:rsidR="004E0C7E" w:rsidRPr="00066F68">
        <w:rPr>
          <w:lang w:val="en-US"/>
        </w:rPr>
        <w:t xml:space="preserve"> </w:t>
      </w:r>
      <w:r w:rsidR="00457A6C">
        <w:rPr>
          <w:lang w:val="en-US"/>
        </w:rPr>
        <w:t xml:space="preserve">As per </w:t>
      </w:r>
      <w:r w:rsidR="00457A6C" w:rsidRPr="00DC00DE">
        <w:t>Shih</w:t>
      </w:r>
      <w:r w:rsidR="00457A6C">
        <w:t xml:space="preserve"> </w:t>
      </w:r>
      <w:r w:rsidR="00457A6C" w:rsidRPr="00DC00DE">
        <w:t>(2020)</w:t>
      </w:r>
      <w:r w:rsidR="00457A6C">
        <w:t xml:space="preserve">, </w:t>
      </w:r>
      <w:r w:rsidR="004E0C7E" w:rsidRPr="00066F68">
        <w:rPr>
          <w:lang w:val="en-US"/>
        </w:rPr>
        <w:t xml:space="preserve">Toyota has focused towards </w:t>
      </w:r>
      <w:r w:rsidR="00AE5848" w:rsidRPr="00066F68">
        <w:rPr>
          <w:lang w:val="en-US"/>
        </w:rPr>
        <w:t>internationaliz</w:t>
      </w:r>
      <w:r w:rsidR="00AE5848">
        <w:rPr>
          <w:lang w:val="en-US"/>
        </w:rPr>
        <w:t>a</w:t>
      </w:r>
      <w:r w:rsidR="00AE5848" w:rsidRPr="00066F68">
        <w:rPr>
          <w:lang w:val="en-US"/>
        </w:rPr>
        <w:t>tion</w:t>
      </w:r>
      <w:r w:rsidR="004E0C7E" w:rsidRPr="00066F68">
        <w:rPr>
          <w:lang w:val="en-US"/>
        </w:rPr>
        <w:t xml:space="preserve"> in the Chin</w:t>
      </w:r>
      <w:r w:rsidR="00A6173C">
        <w:rPr>
          <w:lang w:val="en-US"/>
        </w:rPr>
        <w:t>ese</w:t>
      </w:r>
      <w:r w:rsidR="004E0C7E" w:rsidRPr="00066F68">
        <w:rPr>
          <w:lang w:val="en-US"/>
        </w:rPr>
        <w:t xml:space="preserve"> market with </w:t>
      </w:r>
      <w:r w:rsidR="00A6173C">
        <w:rPr>
          <w:lang w:val="en-US"/>
        </w:rPr>
        <w:t xml:space="preserve">a </w:t>
      </w:r>
      <w:r w:rsidR="004E0C7E" w:rsidRPr="00066F68">
        <w:rPr>
          <w:lang w:val="en-US"/>
        </w:rPr>
        <w:t xml:space="preserve">combined approach of polycentric and geocentric strategy, which has been influenced </w:t>
      </w:r>
      <w:r w:rsidR="00A6173C">
        <w:rPr>
          <w:lang w:val="en-US"/>
        </w:rPr>
        <w:t xml:space="preserve">by </w:t>
      </w:r>
      <w:r w:rsidR="004E0C7E" w:rsidRPr="00066F68">
        <w:rPr>
          <w:lang w:val="en-US"/>
        </w:rPr>
        <w:t>the compan</w:t>
      </w:r>
      <w:r w:rsidR="00A6173C">
        <w:rPr>
          <w:lang w:val="en-US"/>
        </w:rPr>
        <w:t>y'</w:t>
      </w:r>
      <w:r w:rsidR="004E0C7E" w:rsidRPr="00066F68">
        <w:rPr>
          <w:lang w:val="en-US"/>
        </w:rPr>
        <w:t xml:space="preserve">s different external factors, like </w:t>
      </w:r>
    </w:p>
    <w:p w14:paraId="045CEDB3" w14:textId="67F8AB84" w:rsidR="008C41C2" w:rsidRPr="00066F68" w:rsidRDefault="00B2738B" w:rsidP="00AA450F">
      <w:pPr>
        <w:rPr>
          <w:lang w:val="en-US"/>
        </w:rPr>
      </w:pPr>
      <w:r w:rsidRPr="00EA412E">
        <w:rPr>
          <w:b/>
          <w:bCs/>
          <w:lang w:val="en-US"/>
        </w:rPr>
        <w:t>Political</w:t>
      </w:r>
      <w:r w:rsidRPr="00066F68">
        <w:rPr>
          <w:lang w:val="en-US"/>
        </w:rPr>
        <w:t xml:space="preserve"> stability in the </w:t>
      </w:r>
      <w:r w:rsidR="00AE5848" w:rsidRPr="00066F68">
        <w:rPr>
          <w:lang w:val="en-US"/>
        </w:rPr>
        <w:t>China</w:t>
      </w:r>
      <w:r w:rsidRPr="00066F68">
        <w:rPr>
          <w:lang w:val="en-US"/>
        </w:rPr>
        <w:t xml:space="preserve"> market is one of the crucial factor</w:t>
      </w:r>
      <w:r w:rsidR="00A6173C">
        <w:rPr>
          <w:lang w:val="en-US"/>
        </w:rPr>
        <w:t>s</w:t>
      </w:r>
      <w:r w:rsidRPr="00066F68">
        <w:rPr>
          <w:lang w:val="en-US"/>
        </w:rPr>
        <w:t xml:space="preserve"> for Toyota</w:t>
      </w:r>
      <w:r w:rsidR="00A6173C">
        <w:rPr>
          <w:lang w:val="en-US"/>
        </w:rPr>
        <w:t>'s</w:t>
      </w:r>
      <w:r w:rsidRPr="00066F68">
        <w:rPr>
          <w:lang w:val="en-US"/>
        </w:rPr>
        <w:t xml:space="preserve"> investm</w:t>
      </w:r>
      <w:r w:rsidR="00A6173C">
        <w:rPr>
          <w:lang w:val="en-US"/>
        </w:rPr>
        <w:t>en</w:t>
      </w:r>
      <w:r w:rsidRPr="00066F68">
        <w:rPr>
          <w:lang w:val="en-US"/>
        </w:rPr>
        <w:t xml:space="preserve">ts in the </w:t>
      </w:r>
      <w:r w:rsidR="00AE5848" w:rsidRPr="00066F68">
        <w:rPr>
          <w:lang w:val="en-US"/>
        </w:rPr>
        <w:t>China</w:t>
      </w:r>
      <w:r w:rsidRPr="00066F68">
        <w:rPr>
          <w:lang w:val="en-US"/>
        </w:rPr>
        <w:t xml:space="preserve"> market. Toyota has formed joint ventures with local Chinese companies like FAM and GIGA etc</w:t>
      </w:r>
      <w:r w:rsidR="002F3880" w:rsidRPr="00066F68">
        <w:rPr>
          <w:lang w:val="en-US"/>
        </w:rPr>
        <w:t>, forming Tianjin FAW Toy</w:t>
      </w:r>
      <w:r w:rsidR="00A6173C">
        <w:rPr>
          <w:lang w:val="en-US"/>
        </w:rPr>
        <w:t>o</w:t>
      </w:r>
      <w:r w:rsidR="002F3880" w:rsidRPr="00066F68">
        <w:rPr>
          <w:lang w:val="en-US"/>
        </w:rPr>
        <w:t xml:space="preserve">ta Motors and Guangzhou </w:t>
      </w:r>
      <w:r w:rsidR="00A6173C">
        <w:rPr>
          <w:lang w:val="en-US"/>
        </w:rPr>
        <w:t>T</w:t>
      </w:r>
      <w:r w:rsidR="002F3880" w:rsidRPr="00066F68">
        <w:rPr>
          <w:lang w:val="en-US"/>
        </w:rPr>
        <w:t>oy</w:t>
      </w:r>
      <w:r w:rsidR="00A6173C">
        <w:rPr>
          <w:lang w:val="en-US"/>
        </w:rPr>
        <w:t>o</w:t>
      </w:r>
      <w:r w:rsidR="002F3880" w:rsidRPr="00066F68">
        <w:rPr>
          <w:lang w:val="en-US"/>
        </w:rPr>
        <w:t>ta Motors</w:t>
      </w:r>
      <w:r w:rsidRPr="00066F68">
        <w:rPr>
          <w:lang w:val="en-US"/>
        </w:rPr>
        <w:t>, which aligns with the company Toyota's polycentrism</w:t>
      </w:r>
      <w:r w:rsidR="00664E92">
        <w:rPr>
          <w:lang w:val="en-US"/>
        </w:rPr>
        <w:t xml:space="preserve"> (</w:t>
      </w:r>
      <w:r w:rsidR="00664E92" w:rsidRPr="00DC00DE">
        <w:t>Overholt</w:t>
      </w:r>
      <w:r w:rsidR="00664E92">
        <w:t xml:space="preserve">, </w:t>
      </w:r>
      <w:r w:rsidR="00664E92" w:rsidRPr="00DC00DE">
        <w:t>2023)</w:t>
      </w:r>
      <w:r w:rsidRPr="00066F68">
        <w:rPr>
          <w:lang w:val="en-US"/>
        </w:rPr>
        <w:t>.</w:t>
      </w:r>
      <w:r w:rsidR="002D45CE" w:rsidRPr="00066F68">
        <w:rPr>
          <w:lang w:val="en-US"/>
        </w:rPr>
        <w:t xml:space="preserve"> This has allowed the company </w:t>
      </w:r>
      <w:r w:rsidR="00A6173C">
        <w:rPr>
          <w:lang w:val="en-US"/>
        </w:rPr>
        <w:t xml:space="preserve">to </w:t>
      </w:r>
      <w:r w:rsidR="002D45CE" w:rsidRPr="00066F68">
        <w:rPr>
          <w:lang w:val="en-US"/>
        </w:rPr>
        <w:t xml:space="preserve">meet Chinese regulations of auto policy and meet </w:t>
      </w:r>
      <w:r w:rsidR="00224AD9">
        <w:rPr>
          <w:lang w:val="en-US"/>
        </w:rPr>
        <w:t xml:space="preserve">the </w:t>
      </w:r>
      <w:r w:rsidR="002D45CE" w:rsidRPr="00066F68">
        <w:rPr>
          <w:lang w:val="en-US"/>
        </w:rPr>
        <w:t>mandate of doing joint ventures in the market and automotive sector</w:t>
      </w:r>
      <w:r w:rsidR="000C5A70" w:rsidRPr="00066F68">
        <w:rPr>
          <w:lang w:val="en-US"/>
        </w:rPr>
        <w:t xml:space="preserve"> w</w:t>
      </w:r>
      <w:r w:rsidR="00224AD9">
        <w:rPr>
          <w:lang w:val="en-US"/>
        </w:rPr>
        <w:t>hile</w:t>
      </w:r>
      <w:r w:rsidR="000C5A70" w:rsidRPr="00066F68">
        <w:rPr>
          <w:lang w:val="en-US"/>
        </w:rPr>
        <w:t xml:space="preserve"> ga</w:t>
      </w:r>
      <w:r w:rsidR="00224AD9">
        <w:rPr>
          <w:lang w:val="en-US"/>
        </w:rPr>
        <w:t>in</w:t>
      </w:r>
      <w:r w:rsidR="000C5A70" w:rsidRPr="00066F68">
        <w:rPr>
          <w:lang w:val="en-US"/>
        </w:rPr>
        <w:t>ing local knowledge and relationship ben</w:t>
      </w:r>
      <w:r w:rsidR="00224AD9">
        <w:rPr>
          <w:lang w:val="en-US"/>
        </w:rPr>
        <w:t>e</w:t>
      </w:r>
      <w:r w:rsidR="000C5A70" w:rsidRPr="00066F68">
        <w:rPr>
          <w:lang w:val="en-US"/>
        </w:rPr>
        <w:t>fits</w:t>
      </w:r>
      <w:r w:rsidR="002D45CE" w:rsidRPr="00066F68">
        <w:rPr>
          <w:lang w:val="en-US"/>
        </w:rPr>
        <w:t>.</w:t>
      </w:r>
    </w:p>
    <w:p w14:paraId="00390C5C" w14:textId="6F964DD9" w:rsidR="00505666" w:rsidRPr="00066F68" w:rsidRDefault="00B2738B" w:rsidP="00AA450F">
      <w:pPr>
        <w:rPr>
          <w:lang w:val="en-US"/>
        </w:rPr>
      </w:pPr>
      <w:r w:rsidRPr="00066F68">
        <w:rPr>
          <w:lang w:val="en-US"/>
        </w:rPr>
        <w:t>The rapid gro</w:t>
      </w:r>
      <w:r w:rsidR="00224AD9">
        <w:rPr>
          <w:lang w:val="en-US"/>
        </w:rPr>
        <w:t>w</w:t>
      </w:r>
      <w:r w:rsidRPr="00066F68">
        <w:rPr>
          <w:lang w:val="en-US"/>
        </w:rPr>
        <w:t>th of the ch</w:t>
      </w:r>
      <w:r w:rsidR="00224AD9">
        <w:rPr>
          <w:lang w:val="en-US"/>
        </w:rPr>
        <w:t>ai</w:t>
      </w:r>
      <w:r w:rsidRPr="00066F68">
        <w:rPr>
          <w:lang w:val="en-US"/>
        </w:rPr>
        <w:t xml:space="preserve">n </w:t>
      </w:r>
      <w:r w:rsidRPr="00EA412E">
        <w:rPr>
          <w:b/>
          <w:bCs/>
          <w:lang w:val="en-US"/>
        </w:rPr>
        <w:t>economy</w:t>
      </w:r>
      <w:r w:rsidRPr="00066F68">
        <w:rPr>
          <w:lang w:val="en-US"/>
        </w:rPr>
        <w:t xml:space="preserve"> </w:t>
      </w:r>
      <w:r w:rsidR="00224AD9">
        <w:rPr>
          <w:lang w:val="en-US"/>
        </w:rPr>
        <w:t>ha</w:t>
      </w:r>
      <w:r w:rsidRPr="00066F68">
        <w:rPr>
          <w:lang w:val="en-US"/>
        </w:rPr>
        <w:t xml:space="preserve">s presented </w:t>
      </w:r>
      <w:r w:rsidR="00224AD9">
        <w:rPr>
          <w:lang w:val="en-US"/>
        </w:rPr>
        <w:t xml:space="preserve">an </w:t>
      </w:r>
      <w:r w:rsidRPr="00066F68">
        <w:rPr>
          <w:lang w:val="en-US"/>
        </w:rPr>
        <w:t>opportunity for the Toyota company. The currency fluctu</w:t>
      </w:r>
      <w:r w:rsidR="00224AD9">
        <w:rPr>
          <w:lang w:val="en-US"/>
        </w:rPr>
        <w:t>ations</w:t>
      </w:r>
      <w:r w:rsidRPr="00066F68">
        <w:rPr>
          <w:lang w:val="en-US"/>
        </w:rPr>
        <w:t xml:space="preserve"> </w:t>
      </w:r>
      <w:r w:rsidR="00224AD9">
        <w:rPr>
          <w:lang w:val="en-US"/>
        </w:rPr>
        <w:t>a</w:t>
      </w:r>
      <w:r w:rsidRPr="00066F68">
        <w:rPr>
          <w:lang w:val="en-US"/>
        </w:rPr>
        <w:t>nd pricing pressure has created a chal</w:t>
      </w:r>
      <w:r w:rsidR="00224AD9">
        <w:rPr>
          <w:lang w:val="en-US"/>
        </w:rPr>
        <w:t>len</w:t>
      </w:r>
      <w:r w:rsidRPr="00066F68">
        <w:rPr>
          <w:lang w:val="en-US"/>
        </w:rPr>
        <w:t xml:space="preserve">ge </w:t>
      </w:r>
      <w:r w:rsidR="00EF4EBF" w:rsidRPr="00066F68">
        <w:rPr>
          <w:lang w:val="en-US"/>
        </w:rPr>
        <w:t>with pricing st</w:t>
      </w:r>
      <w:r w:rsidR="00224AD9">
        <w:rPr>
          <w:lang w:val="en-US"/>
        </w:rPr>
        <w:t>rategy</w:t>
      </w:r>
      <w:r w:rsidR="00EF4EBF" w:rsidRPr="00066F68">
        <w:rPr>
          <w:lang w:val="en-US"/>
        </w:rPr>
        <w:t xml:space="preserve"> </w:t>
      </w:r>
      <w:r w:rsidR="00224AD9">
        <w:rPr>
          <w:lang w:val="en-US"/>
        </w:rPr>
        <w:t>a</w:t>
      </w:r>
      <w:r w:rsidR="00EF4EBF" w:rsidRPr="00066F68">
        <w:rPr>
          <w:lang w:val="en-US"/>
        </w:rPr>
        <w:t>nd product dec</w:t>
      </w:r>
      <w:r w:rsidR="00224AD9">
        <w:rPr>
          <w:lang w:val="en-US"/>
        </w:rPr>
        <w:t>i</w:t>
      </w:r>
      <w:r w:rsidR="00EF4EBF" w:rsidRPr="00066F68">
        <w:rPr>
          <w:lang w:val="en-US"/>
        </w:rPr>
        <w:t>sions</w:t>
      </w:r>
      <w:r w:rsidR="003C64EE" w:rsidRPr="00066F68">
        <w:rPr>
          <w:lang w:val="en-US"/>
        </w:rPr>
        <w:t xml:space="preserve"> where meeting with the factors has encouraged Toyota to adapt towards </w:t>
      </w:r>
      <w:r w:rsidR="00AE5848" w:rsidRPr="00066F68">
        <w:rPr>
          <w:lang w:val="en-US"/>
        </w:rPr>
        <w:t>localiz</w:t>
      </w:r>
      <w:r w:rsidR="00AE5848">
        <w:rPr>
          <w:lang w:val="en-US"/>
        </w:rPr>
        <w:t>at</w:t>
      </w:r>
      <w:r w:rsidR="00AE5848" w:rsidRPr="00066F68">
        <w:rPr>
          <w:lang w:val="en-US"/>
        </w:rPr>
        <w:t>ion</w:t>
      </w:r>
      <w:r w:rsidR="003C64EE" w:rsidRPr="00066F68">
        <w:rPr>
          <w:lang w:val="en-US"/>
        </w:rPr>
        <w:t xml:space="preserve"> production and develop customized products</w:t>
      </w:r>
      <w:r w:rsidR="00EF4EBF" w:rsidRPr="00066F68">
        <w:rPr>
          <w:lang w:val="en-US"/>
        </w:rPr>
        <w:t xml:space="preserve"> with tailored pricing with economic conditions</w:t>
      </w:r>
      <w:r w:rsidR="003C64EE" w:rsidRPr="00066F68">
        <w:rPr>
          <w:lang w:val="en-US"/>
        </w:rPr>
        <w:t xml:space="preserve"> for catering to different economic segm</w:t>
      </w:r>
      <w:r w:rsidR="00224AD9">
        <w:rPr>
          <w:lang w:val="en-US"/>
        </w:rPr>
        <w:t>en</w:t>
      </w:r>
      <w:r w:rsidR="003C64EE" w:rsidRPr="00066F68">
        <w:rPr>
          <w:lang w:val="en-US"/>
        </w:rPr>
        <w:t>ts in the market with t</w:t>
      </w:r>
      <w:r w:rsidR="00224AD9">
        <w:rPr>
          <w:lang w:val="en-US"/>
        </w:rPr>
        <w:t>he</w:t>
      </w:r>
      <w:r w:rsidR="003C64EE" w:rsidRPr="00066F68">
        <w:rPr>
          <w:lang w:val="en-US"/>
        </w:rPr>
        <w:t>ir polycentric approach</w:t>
      </w:r>
      <w:r w:rsidR="002F475A">
        <w:rPr>
          <w:lang w:val="en-US"/>
        </w:rPr>
        <w:t xml:space="preserve"> (</w:t>
      </w:r>
      <w:r w:rsidR="002F475A" w:rsidRPr="00DC00DE">
        <w:t>Cha, 2023)</w:t>
      </w:r>
      <w:r w:rsidR="003C64EE" w:rsidRPr="00066F68">
        <w:rPr>
          <w:lang w:val="en-US"/>
        </w:rPr>
        <w:t>.</w:t>
      </w:r>
    </w:p>
    <w:p w14:paraId="356403DA" w14:textId="4999E9CD" w:rsidR="00317483" w:rsidRPr="00066F68" w:rsidRDefault="00B2738B" w:rsidP="00AA450F">
      <w:pPr>
        <w:rPr>
          <w:lang w:val="en-US"/>
        </w:rPr>
      </w:pPr>
      <w:r w:rsidRPr="00066F68">
        <w:rPr>
          <w:lang w:val="en-US"/>
        </w:rPr>
        <w:t xml:space="preserve">Having </w:t>
      </w:r>
      <w:r w:rsidR="00224AD9">
        <w:rPr>
          <w:lang w:val="en-US"/>
        </w:rPr>
        <w:t xml:space="preserve">an </w:t>
      </w:r>
      <w:r w:rsidRPr="00066F68">
        <w:rPr>
          <w:lang w:val="en-US"/>
        </w:rPr>
        <w:t>understa</w:t>
      </w:r>
      <w:r w:rsidR="00224AD9">
        <w:rPr>
          <w:lang w:val="en-US"/>
        </w:rPr>
        <w:t>n</w:t>
      </w:r>
      <w:r w:rsidRPr="00066F68">
        <w:rPr>
          <w:lang w:val="en-US"/>
        </w:rPr>
        <w:t>ding towards</w:t>
      </w:r>
      <w:r w:rsidR="00EA412E">
        <w:rPr>
          <w:lang w:val="en-US"/>
        </w:rPr>
        <w:t xml:space="preserve"> </w:t>
      </w:r>
      <w:r w:rsidR="00EA412E" w:rsidRPr="0006355A">
        <w:rPr>
          <w:b/>
          <w:bCs/>
          <w:lang w:val="en-US"/>
        </w:rPr>
        <w:t>social</w:t>
      </w:r>
      <w:r w:rsidR="00EA412E">
        <w:rPr>
          <w:lang w:val="en-US"/>
        </w:rPr>
        <w:t xml:space="preserve"> </w:t>
      </w:r>
      <w:r w:rsidR="0006355A">
        <w:rPr>
          <w:lang w:val="en-US"/>
        </w:rPr>
        <w:t>demand</w:t>
      </w:r>
      <w:r w:rsidR="00EA412E">
        <w:rPr>
          <w:lang w:val="en-US"/>
        </w:rPr>
        <w:t xml:space="preserve"> and</w:t>
      </w:r>
      <w:r w:rsidRPr="00066F68">
        <w:rPr>
          <w:lang w:val="en-US"/>
        </w:rPr>
        <w:t xml:space="preserve"> Chinese consumer preference in the market is one of the crucial factor</w:t>
      </w:r>
      <w:r w:rsidR="00224AD9">
        <w:rPr>
          <w:lang w:val="en-US"/>
        </w:rPr>
        <w:t>s</w:t>
      </w:r>
      <w:r w:rsidRPr="00066F68">
        <w:rPr>
          <w:lang w:val="en-US"/>
        </w:rPr>
        <w:t xml:space="preserve"> where Toyota focused towards product design and tailored marketing approach that meet with </w:t>
      </w:r>
      <w:r w:rsidR="00224AD9">
        <w:rPr>
          <w:lang w:val="en-US"/>
        </w:rPr>
        <w:t>the Chinese</w:t>
      </w:r>
      <w:r w:rsidRPr="00066F68">
        <w:rPr>
          <w:lang w:val="en-US"/>
        </w:rPr>
        <w:t xml:space="preserve"> market and local preference</w:t>
      </w:r>
      <w:r w:rsidR="00224AD9">
        <w:rPr>
          <w:lang w:val="en-US"/>
        </w:rPr>
        <w:t>s</w:t>
      </w:r>
      <w:r w:rsidR="008272AD" w:rsidRPr="00066F68">
        <w:rPr>
          <w:lang w:val="en-US"/>
        </w:rPr>
        <w:t xml:space="preserve"> w</w:t>
      </w:r>
      <w:r w:rsidR="00224AD9">
        <w:rPr>
          <w:lang w:val="en-US"/>
        </w:rPr>
        <w:t>hile</w:t>
      </w:r>
      <w:r w:rsidR="008272AD" w:rsidRPr="00066F68">
        <w:rPr>
          <w:lang w:val="en-US"/>
        </w:rPr>
        <w:t xml:space="preserve"> reflecting their polycentric approach</w:t>
      </w:r>
      <w:r w:rsidR="0073684E" w:rsidRPr="00066F68">
        <w:rPr>
          <w:lang w:val="en-US"/>
        </w:rPr>
        <w:t xml:space="preserve"> </w:t>
      </w:r>
      <w:r w:rsidR="00224AD9">
        <w:rPr>
          <w:lang w:val="en-US"/>
        </w:rPr>
        <w:t>to</w:t>
      </w:r>
      <w:r w:rsidR="0073684E" w:rsidRPr="00066F68">
        <w:rPr>
          <w:lang w:val="en-US"/>
        </w:rPr>
        <w:t xml:space="preserve"> ensu</w:t>
      </w:r>
      <w:r w:rsidR="00224AD9">
        <w:rPr>
          <w:lang w:val="en-US"/>
        </w:rPr>
        <w:t>ring</w:t>
      </w:r>
      <w:r w:rsidR="0073684E" w:rsidRPr="00066F68">
        <w:rPr>
          <w:lang w:val="en-US"/>
        </w:rPr>
        <w:t xml:space="preserve"> consistency in their quality and global brand identity</w:t>
      </w:r>
      <w:r w:rsidR="005D3896">
        <w:rPr>
          <w:lang w:val="en-US"/>
        </w:rPr>
        <w:t xml:space="preserve"> (</w:t>
      </w:r>
      <w:r w:rsidR="005D3896" w:rsidRPr="00DC00DE">
        <w:t>Nibe, Nakamura and Yamaguchi, 2022)</w:t>
      </w:r>
      <w:r w:rsidR="008272AD" w:rsidRPr="00066F68">
        <w:rPr>
          <w:lang w:val="en-US"/>
        </w:rPr>
        <w:t>.</w:t>
      </w:r>
    </w:p>
    <w:p w14:paraId="49D31F50" w14:textId="4B426BF2" w:rsidR="004E752C" w:rsidRPr="00CE68FB" w:rsidRDefault="00B2738B" w:rsidP="00AA450F">
      <w:pPr>
        <w:rPr>
          <w:lang w:val="en-US"/>
        </w:rPr>
      </w:pPr>
      <w:r w:rsidRPr="00CE68FB">
        <w:rPr>
          <w:lang w:val="en-US"/>
        </w:rPr>
        <w:lastRenderedPageBreak/>
        <w:t xml:space="preserve">China has </w:t>
      </w:r>
      <w:r w:rsidR="00224AD9">
        <w:rPr>
          <w:lang w:val="en-US"/>
        </w:rPr>
        <w:t>advanced</w:t>
      </w:r>
      <w:r w:rsidRPr="00CE68FB">
        <w:rPr>
          <w:lang w:val="en-US"/>
        </w:rPr>
        <w:t xml:space="preserve"> in </w:t>
      </w:r>
      <w:r w:rsidRPr="0006355A">
        <w:rPr>
          <w:b/>
          <w:bCs/>
          <w:lang w:val="en-US"/>
        </w:rPr>
        <w:t>technology</w:t>
      </w:r>
      <w:r w:rsidRPr="00CE68FB">
        <w:rPr>
          <w:lang w:val="en-US"/>
        </w:rPr>
        <w:t>, specifically electric vehicles, influencing Toyota</w:t>
      </w:r>
      <w:r w:rsidR="00224AD9">
        <w:rPr>
          <w:lang w:val="en-US"/>
        </w:rPr>
        <w:t>'s</w:t>
      </w:r>
      <w:r w:rsidRPr="00CE68FB">
        <w:rPr>
          <w:lang w:val="en-US"/>
        </w:rPr>
        <w:t xml:space="preserve"> product portfolio. </w:t>
      </w:r>
      <w:r w:rsidR="00590A17" w:rsidRPr="00CE68FB">
        <w:rPr>
          <w:lang w:val="en-US"/>
        </w:rPr>
        <w:t>The company has leveraged local technologies with joint ventures, which aligns with its polycentric approach.</w:t>
      </w:r>
      <w:r w:rsidR="00DF627D" w:rsidRPr="00CE68FB">
        <w:rPr>
          <w:lang w:val="en-US"/>
        </w:rPr>
        <w:t xml:space="preserve"> </w:t>
      </w:r>
      <w:r w:rsidR="006B0EB1" w:rsidRPr="00631BDC">
        <w:t>As per Liou (2022)</w:t>
      </w:r>
      <w:r w:rsidR="006B0EB1">
        <w:rPr>
          <w:rFonts w:ascii="Arial" w:hAnsi="Arial" w:cs="Arial"/>
          <w:color w:val="222222"/>
          <w:sz w:val="20"/>
          <w:szCs w:val="20"/>
          <w:shd w:val="clear" w:color="auto" w:fill="FFFFFF"/>
        </w:rPr>
        <w:t xml:space="preserve">, </w:t>
      </w:r>
      <w:r w:rsidRPr="00CE68FB">
        <w:rPr>
          <w:lang w:val="en-US"/>
        </w:rPr>
        <w:t>Toyota</w:t>
      </w:r>
      <w:r w:rsidR="00224AD9">
        <w:rPr>
          <w:lang w:val="en-US"/>
        </w:rPr>
        <w:t>'s</w:t>
      </w:r>
      <w:r w:rsidRPr="00CE68FB">
        <w:rPr>
          <w:lang w:val="en-US"/>
        </w:rPr>
        <w:t xml:space="preserve"> geocentric approach has encouraged the company </w:t>
      </w:r>
      <w:r w:rsidR="00224AD9">
        <w:rPr>
          <w:lang w:val="en-US"/>
        </w:rPr>
        <w:t xml:space="preserve">to </w:t>
      </w:r>
      <w:r w:rsidRPr="00CE68FB">
        <w:rPr>
          <w:lang w:val="en-US"/>
        </w:rPr>
        <w:t>invest towards local res</w:t>
      </w:r>
      <w:r w:rsidR="00224AD9">
        <w:rPr>
          <w:lang w:val="en-US"/>
        </w:rPr>
        <w:t>ear</w:t>
      </w:r>
      <w:r w:rsidRPr="00CE68FB">
        <w:rPr>
          <w:lang w:val="en-US"/>
        </w:rPr>
        <w:t>ch and develo</w:t>
      </w:r>
      <w:r w:rsidR="00224AD9">
        <w:rPr>
          <w:lang w:val="en-US"/>
        </w:rPr>
        <w:t>pmen</w:t>
      </w:r>
      <w:r w:rsidRPr="00CE68FB">
        <w:rPr>
          <w:lang w:val="en-US"/>
        </w:rPr>
        <w:t xml:space="preserve">t using Chinese technologies </w:t>
      </w:r>
      <w:r w:rsidR="00224AD9">
        <w:rPr>
          <w:lang w:val="en-US"/>
        </w:rPr>
        <w:t>to stay</w:t>
      </w:r>
      <w:r w:rsidRPr="00CE68FB">
        <w:rPr>
          <w:lang w:val="en-US"/>
        </w:rPr>
        <w:t xml:space="preserve"> com</w:t>
      </w:r>
      <w:r w:rsidR="00224AD9">
        <w:rPr>
          <w:lang w:val="en-US"/>
        </w:rPr>
        <w:t>petit</w:t>
      </w:r>
      <w:r w:rsidRPr="00CE68FB">
        <w:rPr>
          <w:lang w:val="en-US"/>
        </w:rPr>
        <w:t>ive in the changing market.</w:t>
      </w:r>
    </w:p>
    <w:p w14:paraId="423A474F" w14:textId="41F7AD6D" w:rsidR="00DF627D" w:rsidRPr="00CE68FB" w:rsidRDefault="00B2738B" w:rsidP="00AA450F">
      <w:pPr>
        <w:rPr>
          <w:lang w:val="en-US"/>
        </w:rPr>
      </w:pPr>
      <w:r>
        <w:rPr>
          <w:lang w:val="en-US"/>
        </w:rPr>
        <w:t>T</w:t>
      </w:r>
      <w:r w:rsidRPr="00CE68FB">
        <w:rPr>
          <w:lang w:val="en-US"/>
        </w:rPr>
        <w:t xml:space="preserve">he </w:t>
      </w:r>
      <w:r w:rsidRPr="0006355A">
        <w:rPr>
          <w:b/>
          <w:bCs/>
          <w:lang w:val="en-US"/>
        </w:rPr>
        <w:t>env</w:t>
      </w:r>
      <w:r w:rsidR="00224AD9" w:rsidRPr="0006355A">
        <w:rPr>
          <w:b/>
          <w:bCs/>
          <w:lang w:val="en-US"/>
        </w:rPr>
        <w:t>iron</w:t>
      </w:r>
      <w:r w:rsidRPr="0006355A">
        <w:rPr>
          <w:b/>
          <w:bCs/>
          <w:lang w:val="en-US"/>
        </w:rPr>
        <w:t>mental</w:t>
      </w:r>
      <w:r w:rsidRPr="00CE68FB">
        <w:rPr>
          <w:lang w:val="en-US"/>
        </w:rPr>
        <w:t xml:space="preserve"> regulations and policie</w:t>
      </w:r>
      <w:r w:rsidR="00224AD9">
        <w:rPr>
          <w:lang w:val="en-US"/>
        </w:rPr>
        <w:t>s have</w:t>
      </w:r>
      <w:r w:rsidRPr="00CE68FB">
        <w:rPr>
          <w:lang w:val="en-US"/>
        </w:rPr>
        <w:t xml:space="preserve"> encouraged Toyot</w:t>
      </w:r>
      <w:r w:rsidR="00883A3F">
        <w:rPr>
          <w:lang w:val="en-US"/>
        </w:rPr>
        <w:t>a</w:t>
      </w:r>
      <w:r w:rsidRPr="00CE68FB">
        <w:rPr>
          <w:lang w:val="en-US"/>
        </w:rPr>
        <w:t xml:space="preserve"> to </w:t>
      </w:r>
      <w:r w:rsidR="00AE5848" w:rsidRPr="00CE68FB">
        <w:rPr>
          <w:lang w:val="en-US"/>
        </w:rPr>
        <w:t>emphasis</w:t>
      </w:r>
      <w:r w:rsidRPr="00CE68FB">
        <w:rPr>
          <w:lang w:val="en-US"/>
        </w:rPr>
        <w:t xml:space="preserve"> eco-frien</w:t>
      </w:r>
      <w:r w:rsidR="00224AD9">
        <w:rPr>
          <w:lang w:val="en-US"/>
        </w:rPr>
        <w:t>dl</w:t>
      </w:r>
      <w:r w:rsidRPr="00CE68FB">
        <w:rPr>
          <w:lang w:val="en-US"/>
        </w:rPr>
        <w:t xml:space="preserve">y processes and adapt towards green manufacturing practices in </w:t>
      </w:r>
      <w:r w:rsidR="00224AD9">
        <w:rPr>
          <w:lang w:val="en-US"/>
        </w:rPr>
        <w:t>the Chinese</w:t>
      </w:r>
      <w:r w:rsidRPr="00CE68FB">
        <w:rPr>
          <w:lang w:val="en-US"/>
        </w:rPr>
        <w:t xml:space="preserve"> market.</w:t>
      </w:r>
      <w:r w:rsidR="00B4561E" w:rsidRPr="00CE68FB">
        <w:rPr>
          <w:lang w:val="en-US"/>
        </w:rPr>
        <w:t xml:space="preserve"> </w:t>
      </w:r>
      <w:r w:rsidR="00EB3C61">
        <w:rPr>
          <w:lang w:val="en-US"/>
        </w:rPr>
        <w:t xml:space="preserve">As per </w:t>
      </w:r>
      <w:r w:rsidR="00EB3C61" w:rsidRPr="00DC00DE">
        <w:t>Shih</w:t>
      </w:r>
      <w:r w:rsidR="00EB3C61">
        <w:t xml:space="preserve"> </w:t>
      </w:r>
      <w:r w:rsidR="00EB3C61" w:rsidRPr="00DC00DE">
        <w:t>(2020)</w:t>
      </w:r>
      <w:r w:rsidR="00EB3C61">
        <w:t xml:space="preserve">, </w:t>
      </w:r>
      <w:r w:rsidR="00B4561E" w:rsidRPr="00CE68FB">
        <w:rPr>
          <w:lang w:val="en-US"/>
        </w:rPr>
        <w:t>The geocentric approach of the company emphasized aligning with global sustainability initiatives and adapting towards developing pro</w:t>
      </w:r>
      <w:r w:rsidR="00224AD9">
        <w:rPr>
          <w:lang w:val="en-US"/>
        </w:rPr>
        <w:t>duct</w:t>
      </w:r>
      <w:r w:rsidR="00B4561E" w:rsidRPr="00CE68FB">
        <w:rPr>
          <w:lang w:val="en-US"/>
        </w:rPr>
        <w:t>s with local market needs.</w:t>
      </w:r>
      <w:r w:rsidR="0043010D" w:rsidRPr="00CE68FB">
        <w:rPr>
          <w:lang w:val="en-US"/>
        </w:rPr>
        <w:t xml:space="preserve"> </w:t>
      </w:r>
    </w:p>
    <w:p w14:paraId="6D750261" w14:textId="54089A64" w:rsidR="0043010D" w:rsidRPr="00CE68FB" w:rsidRDefault="00B2738B" w:rsidP="00AA450F">
      <w:pPr>
        <w:rPr>
          <w:lang w:val="en-US"/>
        </w:rPr>
      </w:pPr>
      <w:r w:rsidRPr="00CE68FB">
        <w:rPr>
          <w:lang w:val="en-US"/>
        </w:rPr>
        <w:t xml:space="preserve">The </w:t>
      </w:r>
      <w:r w:rsidRPr="0006355A">
        <w:rPr>
          <w:b/>
          <w:bCs/>
          <w:lang w:val="en-US"/>
        </w:rPr>
        <w:t>legal</w:t>
      </w:r>
      <w:r w:rsidRPr="00CE68FB">
        <w:rPr>
          <w:lang w:val="en-US"/>
        </w:rPr>
        <w:t xml:space="preserve"> factors and compliance with regulations like meeting sustainability rules </w:t>
      </w:r>
      <w:r w:rsidR="00224AD9">
        <w:rPr>
          <w:lang w:val="en-US"/>
        </w:rPr>
        <w:t xml:space="preserve">and </w:t>
      </w:r>
      <w:r w:rsidRPr="00CE68FB">
        <w:rPr>
          <w:lang w:val="en-US"/>
        </w:rPr>
        <w:t>developing joint ventures w</w:t>
      </w:r>
      <w:r w:rsidR="00224AD9">
        <w:rPr>
          <w:lang w:val="en-US"/>
        </w:rPr>
        <w:t>ere</w:t>
      </w:r>
      <w:r w:rsidRPr="00CE68FB">
        <w:rPr>
          <w:lang w:val="en-US"/>
        </w:rPr>
        <w:t xml:space="preserve"> crucial for Toyota. Toyota has formed joint ventures with local partners </w:t>
      </w:r>
      <w:r w:rsidR="00224AD9">
        <w:rPr>
          <w:lang w:val="en-US"/>
        </w:rPr>
        <w:t>to meet</w:t>
      </w:r>
      <w:r w:rsidRPr="00CE68FB">
        <w:rPr>
          <w:lang w:val="en-US"/>
        </w:rPr>
        <w:t xml:space="preserve"> legal re</w:t>
      </w:r>
      <w:r w:rsidR="00224AD9">
        <w:rPr>
          <w:lang w:val="en-US"/>
        </w:rPr>
        <w:t>quiremen</w:t>
      </w:r>
      <w:r w:rsidRPr="00CE68FB">
        <w:rPr>
          <w:lang w:val="en-US"/>
        </w:rPr>
        <w:t>ts, reflecting Toyota</w:t>
      </w:r>
      <w:r w:rsidR="00224AD9">
        <w:rPr>
          <w:lang w:val="en-US"/>
        </w:rPr>
        <w:t>'s</w:t>
      </w:r>
      <w:r w:rsidRPr="00CE68FB">
        <w:rPr>
          <w:lang w:val="en-US"/>
        </w:rPr>
        <w:t xml:space="preserve"> polycentric approach</w:t>
      </w:r>
      <w:r w:rsidR="00631BDC">
        <w:rPr>
          <w:lang w:val="en-US"/>
        </w:rPr>
        <w:t xml:space="preserve"> (</w:t>
      </w:r>
      <w:r w:rsidR="00631BDC" w:rsidRPr="00145937">
        <w:t>Dăianu</w:t>
      </w:r>
      <w:r w:rsidR="00631BDC">
        <w:t xml:space="preserve"> </w:t>
      </w:r>
      <w:r w:rsidR="00631BDC" w:rsidRPr="00145937">
        <w:t>and Abrudan</w:t>
      </w:r>
      <w:r w:rsidR="00631BDC">
        <w:t xml:space="preserve">, </w:t>
      </w:r>
      <w:r w:rsidR="00631BDC" w:rsidRPr="00145937">
        <w:t>2020)</w:t>
      </w:r>
      <w:r w:rsidR="005F2396" w:rsidRPr="00CE68FB">
        <w:rPr>
          <w:lang w:val="en-US"/>
        </w:rPr>
        <w:t>.</w:t>
      </w:r>
      <w:r w:rsidR="00C45B3E" w:rsidRPr="00CE68FB">
        <w:rPr>
          <w:lang w:val="en-US"/>
        </w:rPr>
        <w:t xml:space="preserve"> The compan</w:t>
      </w:r>
      <w:r w:rsidR="00224AD9">
        <w:rPr>
          <w:lang w:val="en-US"/>
        </w:rPr>
        <w:t>y'</w:t>
      </w:r>
      <w:r w:rsidR="00C45B3E" w:rsidRPr="00CE68FB">
        <w:rPr>
          <w:lang w:val="en-US"/>
        </w:rPr>
        <w:t xml:space="preserve">s geocentric approach also </w:t>
      </w:r>
      <w:r w:rsidR="00AE5848" w:rsidRPr="00CE68FB">
        <w:rPr>
          <w:lang w:val="en-US"/>
        </w:rPr>
        <w:t>empha</w:t>
      </w:r>
      <w:r w:rsidR="00AE5848">
        <w:rPr>
          <w:lang w:val="en-US"/>
        </w:rPr>
        <w:t>si</w:t>
      </w:r>
      <w:r w:rsidR="00AE5848" w:rsidRPr="00CE68FB">
        <w:rPr>
          <w:lang w:val="en-US"/>
        </w:rPr>
        <w:t>ze</w:t>
      </w:r>
      <w:r w:rsidR="00AE5848">
        <w:rPr>
          <w:lang w:val="en-US"/>
        </w:rPr>
        <w:t>s</w:t>
      </w:r>
      <w:r w:rsidR="00C45B3E" w:rsidRPr="00CE68FB">
        <w:rPr>
          <w:lang w:val="en-US"/>
        </w:rPr>
        <w:t xml:space="preserve"> </w:t>
      </w:r>
      <w:r w:rsidR="00AE5848" w:rsidRPr="00CE68FB">
        <w:rPr>
          <w:lang w:val="en-US"/>
        </w:rPr>
        <w:t>harmoni</w:t>
      </w:r>
      <w:r w:rsidR="00AE5848">
        <w:rPr>
          <w:lang w:val="en-US"/>
        </w:rPr>
        <w:t>z</w:t>
      </w:r>
      <w:r w:rsidR="00AE5848" w:rsidRPr="00CE68FB">
        <w:rPr>
          <w:lang w:val="en-US"/>
        </w:rPr>
        <w:t>ing</w:t>
      </w:r>
      <w:r w:rsidR="00C45B3E" w:rsidRPr="00CE68FB">
        <w:rPr>
          <w:lang w:val="en-US"/>
        </w:rPr>
        <w:t xml:space="preserve"> with global standards and quality demands.</w:t>
      </w:r>
      <w:r w:rsidR="00937243" w:rsidRPr="00CE68FB">
        <w:rPr>
          <w:lang w:val="en-US"/>
        </w:rPr>
        <w:t xml:space="preserve"> </w:t>
      </w:r>
      <w:r w:rsidRPr="00CE68FB">
        <w:rPr>
          <w:lang w:val="en-US"/>
        </w:rPr>
        <w:t xml:space="preserve"> </w:t>
      </w:r>
    </w:p>
    <w:p w14:paraId="41172B8C" w14:textId="7AB2CEAB" w:rsidR="00356E5A" w:rsidRDefault="0024093C" w:rsidP="00DE6818">
      <w:pPr>
        <w:pStyle w:val="Heading2"/>
        <w:rPr>
          <w:lang w:val="en-US"/>
        </w:rPr>
      </w:pPr>
      <w:bookmarkStart w:id="26" w:name="_Toc150966958"/>
      <w:r>
        <w:rPr>
          <w:lang w:val="en-US"/>
        </w:rPr>
        <w:t xml:space="preserve">6.2 </w:t>
      </w:r>
      <w:r w:rsidR="00B2738B" w:rsidRPr="00CE68FB">
        <w:rPr>
          <w:lang w:val="en-US"/>
        </w:rPr>
        <w:t xml:space="preserve">Impact of these contextual factors </w:t>
      </w:r>
      <w:r w:rsidR="00224AD9">
        <w:rPr>
          <w:lang w:val="en-US"/>
        </w:rPr>
        <w:t>o</w:t>
      </w:r>
      <w:r w:rsidR="00B2738B" w:rsidRPr="00CE68FB">
        <w:rPr>
          <w:lang w:val="en-US"/>
        </w:rPr>
        <w:t>n strategy implementation</w:t>
      </w:r>
      <w:bookmarkEnd w:id="26"/>
    </w:p>
    <w:p w14:paraId="2F7771AC" w14:textId="44D5BD55" w:rsidR="00F446CA" w:rsidRDefault="00B2738B" w:rsidP="0027270A">
      <w:pPr>
        <w:rPr>
          <w:lang w:val="en-US"/>
        </w:rPr>
      </w:pPr>
      <w:r>
        <w:rPr>
          <w:lang w:val="en-US"/>
        </w:rPr>
        <w:t>The contextual factors of PESTE</w:t>
      </w:r>
      <w:r w:rsidR="00252009">
        <w:rPr>
          <w:lang w:val="en-US"/>
        </w:rPr>
        <w:t>L</w:t>
      </w:r>
      <w:r>
        <w:rPr>
          <w:lang w:val="en-US"/>
        </w:rPr>
        <w:t xml:space="preserve"> ha</w:t>
      </w:r>
      <w:r w:rsidR="00224AD9">
        <w:rPr>
          <w:lang w:val="en-US"/>
        </w:rPr>
        <w:t>ve</w:t>
      </w:r>
      <w:r>
        <w:rPr>
          <w:lang w:val="en-US"/>
        </w:rPr>
        <w:t xml:space="preserve"> t</w:t>
      </w:r>
      <w:r w:rsidR="00224AD9">
        <w:rPr>
          <w:lang w:val="en-US"/>
        </w:rPr>
        <w:t>he</w:t>
      </w:r>
      <w:r>
        <w:rPr>
          <w:lang w:val="en-US"/>
        </w:rPr>
        <w:t>ir influence and significantly impacted shaping Toyota</w:t>
      </w:r>
      <w:r w:rsidR="00224AD9">
        <w:rPr>
          <w:lang w:val="en-US"/>
        </w:rPr>
        <w:t>'s</w:t>
      </w:r>
      <w:r>
        <w:rPr>
          <w:lang w:val="en-US"/>
        </w:rPr>
        <w:t xml:space="preserve"> strategy in the China automobile market.</w:t>
      </w:r>
    </w:p>
    <w:p w14:paraId="674D6BA0" w14:textId="33905844" w:rsidR="00C85281" w:rsidRPr="00305B25" w:rsidRDefault="00B2738B" w:rsidP="0027270A">
      <w:r>
        <w:rPr>
          <w:lang w:val="en-US"/>
        </w:rPr>
        <w:t xml:space="preserve">Political factors </w:t>
      </w:r>
      <w:r w:rsidR="00224AD9">
        <w:rPr>
          <w:lang w:val="en-US"/>
        </w:rPr>
        <w:t xml:space="preserve">The </w:t>
      </w:r>
      <w:r>
        <w:rPr>
          <w:lang w:val="en-US"/>
        </w:rPr>
        <w:t>Chinese gover</w:t>
      </w:r>
      <w:r w:rsidR="00224AD9">
        <w:rPr>
          <w:lang w:val="en-US"/>
        </w:rPr>
        <w:t>nmen</w:t>
      </w:r>
      <w:r>
        <w:rPr>
          <w:lang w:val="en-US"/>
        </w:rPr>
        <w:t xml:space="preserve">t's </w:t>
      </w:r>
      <w:r w:rsidR="00707750">
        <w:rPr>
          <w:lang w:val="en-US"/>
        </w:rPr>
        <w:t>emphasis</w:t>
      </w:r>
      <w:r>
        <w:rPr>
          <w:lang w:val="en-US"/>
        </w:rPr>
        <w:t xml:space="preserve"> towards joint ventures w</w:t>
      </w:r>
      <w:r w:rsidR="00224AD9">
        <w:rPr>
          <w:lang w:val="en-US"/>
        </w:rPr>
        <w:t>ere</w:t>
      </w:r>
      <w:r>
        <w:rPr>
          <w:lang w:val="en-US"/>
        </w:rPr>
        <w:t xml:space="preserve"> one of the major factor</w:t>
      </w:r>
      <w:r w:rsidR="00224AD9">
        <w:rPr>
          <w:lang w:val="en-US"/>
        </w:rPr>
        <w:t>s</w:t>
      </w:r>
      <w:r>
        <w:rPr>
          <w:lang w:val="en-US"/>
        </w:rPr>
        <w:t xml:space="preserve"> which ha</w:t>
      </w:r>
      <w:r w:rsidR="00224AD9">
        <w:rPr>
          <w:lang w:val="en-US"/>
        </w:rPr>
        <w:t>ve</w:t>
      </w:r>
      <w:r>
        <w:rPr>
          <w:lang w:val="en-US"/>
        </w:rPr>
        <w:t xml:space="preserve"> compelled Toy</w:t>
      </w:r>
      <w:r w:rsidR="00224AD9">
        <w:rPr>
          <w:lang w:val="en-US"/>
        </w:rPr>
        <w:t>o</w:t>
      </w:r>
      <w:r>
        <w:rPr>
          <w:lang w:val="en-US"/>
        </w:rPr>
        <w:t xml:space="preserve">ta </w:t>
      </w:r>
      <w:r w:rsidR="00224AD9">
        <w:rPr>
          <w:lang w:val="en-US"/>
        </w:rPr>
        <w:t>to develop</w:t>
      </w:r>
      <w:r>
        <w:rPr>
          <w:lang w:val="en-US"/>
        </w:rPr>
        <w:t xml:space="preserve"> </w:t>
      </w:r>
      <w:r w:rsidR="00224AD9">
        <w:rPr>
          <w:lang w:val="en-US"/>
        </w:rPr>
        <w:t xml:space="preserve">a </w:t>
      </w:r>
      <w:r>
        <w:rPr>
          <w:lang w:val="en-US"/>
        </w:rPr>
        <w:t>partnership with loca</w:t>
      </w:r>
      <w:r w:rsidR="00224AD9">
        <w:rPr>
          <w:lang w:val="en-US"/>
        </w:rPr>
        <w:t>l</w:t>
      </w:r>
      <w:r>
        <w:rPr>
          <w:lang w:val="en-US"/>
        </w:rPr>
        <w:t xml:space="preserve"> companies where such political re</w:t>
      </w:r>
      <w:r w:rsidR="00224AD9">
        <w:rPr>
          <w:lang w:val="en-US"/>
        </w:rPr>
        <w:t>quiremen</w:t>
      </w:r>
      <w:r>
        <w:rPr>
          <w:lang w:val="en-US"/>
        </w:rPr>
        <w:t xml:space="preserve">t </w:t>
      </w:r>
      <w:r w:rsidR="00224AD9">
        <w:rPr>
          <w:lang w:val="en-US"/>
        </w:rPr>
        <w:t>ha</w:t>
      </w:r>
      <w:r>
        <w:rPr>
          <w:lang w:val="en-US"/>
        </w:rPr>
        <w:t>s impacted Toy</w:t>
      </w:r>
      <w:r w:rsidR="00224AD9">
        <w:rPr>
          <w:lang w:val="en-US"/>
        </w:rPr>
        <w:t>o</w:t>
      </w:r>
      <w:r>
        <w:rPr>
          <w:lang w:val="en-US"/>
        </w:rPr>
        <w:t>ta</w:t>
      </w:r>
      <w:r w:rsidR="00FC4FF7">
        <w:rPr>
          <w:lang w:val="en-US"/>
        </w:rPr>
        <w:t>'s</w:t>
      </w:r>
      <w:r>
        <w:rPr>
          <w:lang w:val="en-US"/>
        </w:rPr>
        <w:t xml:space="preserve"> market e</w:t>
      </w:r>
      <w:r w:rsidR="00224AD9">
        <w:rPr>
          <w:lang w:val="en-US"/>
        </w:rPr>
        <w:t>nt</w:t>
      </w:r>
      <w:r>
        <w:rPr>
          <w:lang w:val="en-US"/>
        </w:rPr>
        <w:t>ry s</w:t>
      </w:r>
      <w:r w:rsidR="00224AD9">
        <w:rPr>
          <w:lang w:val="en-US"/>
        </w:rPr>
        <w:t>trateg</w:t>
      </w:r>
      <w:r>
        <w:rPr>
          <w:lang w:val="en-US"/>
        </w:rPr>
        <w:t>y</w:t>
      </w:r>
      <w:r w:rsidR="006C50D2">
        <w:rPr>
          <w:lang w:val="en-US"/>
        </w:rPr>
        <w:t xml:space="preserve">, company </w:t>
      </w:r>
      <w:r w:rsidR="00AE5848">
        <w:rPr>
          <w:lang w:val="en-US"/>
        </w:rPr>
        <w:t>management</w:t>
      </w:r>
      <w:r w:rsidR="006C50D2">
        <w:rPr>
          <w:lang w:val="en-US"/>
        </w:rPr>
        <w:t xml:space="preserve"> structure </w:t>
      </w:r>
      <w:r>
        <w:rPr>
          <w:lang w:val="en-US"/>
        </w:rPr>
        <w:t>and partnership approach</w:t>
      </w:r>
      <w:r w:rsidR="00FA7466">
        <w:rPr>
          <w:lang w:val="en-US"/>
        </w:rPr>
        <w:t xml:space="preserve"> (</w:t>
      </w:r>
      <w:r w:rsidR="00FA7466" w:rsidRPr="00DC00DE">
        <w:t>Chernyshenko, Vertakova</w:t>
      </w:r>
      <w:r w:rsidR="00FA7466">
        <w:t xml:space="preserve"> </w:t>
      </w:r>
      <w:r w:rsidR="00FA7466" w:rsidRPr="00DC00DE">
        <w:t>and Mkrttchian</w:t>
      </w:r>
      <w:r w:rsidR="00FA7466">
        <w:t xml:space="preserve">, </w:t>
      </w:r>
      <w:r w:rsidR="00FA7466" w:rsidRPr="00DC00DE">
        <w:t>2020)</w:t>
      </w:r>
      <w:r>
        <w:rPr>
          <w:lang w:val="en-US"/>
        </w:rPr>
        <w:t>.</w:t>
      </w:r>
      <w:r w:rsidR="00307F46">
        <w:rPr>
          <w:lang w:val="en-US"/>
        </w:rPr>
        <w:t xml:space="preserve"> Refer to Figure 2 </w:t>
      </w:r>
      <w:r w:rsidR="00CF7C37">
        <w:rPr>
          <w:lang w:val="en-US"/>
        </w:rPr>
        <w:t xml:space="preserve">Toyota Motors Corporation joint venture has </w:t>
      </w:r>
      <w:r w:rsidR="00CF7C37" w:rsidRPr="00305B25">
        <w:t xml:space="preserve">developed Tianjin FAW Toyota Motor(TFTM) where the body manufacturing </w:t>
      </w:r>
      <w:r w:rsidR="00305B25" w:rsidRPr="00305B25">
        <w:t>affiliation</w:t>
      </w:r>
      <w:r w:rsidR="00CF7C37" w:rsidRPr="00305B25">
        <w:t xml:space="preserve"> company has been </w:t>
      </w:r>
      <w:r w:rsidR="00972C15" w:rsidRPr="00305B25">
        <w:t xml:space="preserve">restructured to Sichuan FAW Toyota Motor Co and </w:t>
      </w:r>
      <w:r w:rsidR="0029435E" w:rsidRPr="00305B25">
        <w:t xml:space="preserve">engine designing companies has </w:t>
      </w:r>
      <w:r w:rsidR="00305B25" w:rsidRPr="00305B25">
        <w:t>afflicted</w:t>
      </w:r>
      <w:r w:rsidR="0029435E" w:rsidRPr="00305B25">
        <w:t xml:space="preserve"> to </w:t>
      </w:r>
      <w:r w:rsidR="007A7E98" w:rsidRPr="00305B25">
        <w:t>Tianjin FAW Toyota Engine (TFTE) and FAW Toyota Changchun Engine</w:t>
      </w:r>
      <w:r w:rsidR="007A47E1" w:rsidRPr="00305B25">
        <w:t xml:space="preserve"> </w:t>
      </w:r>
      <w:r w:rsidR="00343F64" w:rsidRPr="00305B25">
        <w:t>(FTCE)</w:t>
      </w:r>
    </w:p>
    <w:p w14:paraId="28A04B55" w14:textId="6B9427A9" w:rsidR="0027270A" w:rsidRDefault="00B2738B" w:rsidP="0027270A">
      <w:pPr>
        <w:rPr>
          <w:lang w:val="en-US"/>
        </w:rPr>
      </w:pPr>
      <w:r>
        <w:rPr>
          <w:lang w:val="en-US"/>
        </w:rPr>
        <w:t xml:space="preserve">Economic growth of the </w:t>
      </w:r>
      <w:r w:rsidR="00224AD9">
        <w:rPr>
          <w:lang w:val="en-US"/>
        </w:rPr>
        <w:t>C</w:t>
      </w:r>
      <w:r>
        <w:rPr>
          <w:lang w:val="en-US"/>
        </w:rPr>
        <w:t xml:space="preserve">hina market with </w:t>
      </w:r>
      <w:r w:rsidR="00224AD9">
        <w:rPr>
          <w:lang w:val="en-US"/>
        </w:rPr>
        <w:t>the emergenc</w:t>
      </w:r>
      <w:r>
        <w:rPr>
          <w:lang w:val="en-US"/>
        </w:rPr>
        <w:t>e of middle</w:t>
      </w:r>
      <w:r w:rsidR="00FC4FF7">
        <w:rPr>
          <w:lang w:val="en-US"/>
        </w:rPr>
        <w:t>-</w:t>
      </w:r>
      <w:r>
        <w:rPr>
          <w:lang w:val="en-US"/>
        </w:rPr>
        <w:t>class consumer dem</w:t>
      </w:r>
      <w:r w:rsidR="00FC4FF7">
        <w:rPr>
          <w:lang w:val="en-US"/>
        </w:rPr>
        <w:t>a</w:t>
      </w:r>
      <w:r>
        <w:rPr>
          <w:lang w:val="en-US"/>
        </w:rPr>
        <w:t>nd</w:t>
      </w:r>
      <w:r w:rsidR="00BC5D72">
        <w:rPr>
          <w:lang w:val="en-US"/>
        </w:rPr>
        <w:t xml:space="preserve"> </w:t>
      </w:r>
      <w:r>
        <w:rPr>
          <w:lang w:val="en-US"/>
        </w:rPr>
        <w:t xml:space="preserve">in </w:t>
      </w:r>
      <w:r w:rsidR="00FC4FF7">
        <w:rPr>
          <w:lang w:val="en-US"/>
        </w:rPr>
        <w:t xml:space="preserve">the </w:t>
      </w:r>
      <w:r>
        <w:rPr>
          <w:lang w:val="en-US"/>
        </w:rPr>
        <w:t>automobile sector has influenced Toyota</w:t>
      </w:r>
      <w:r w:rsidR="00FC4FF7">
        <w:rPr>
          <w:lang w:val="en-US"/>
        </w:rPr>
        <w:t>'s</w:t>
      </w:r>
      <w:r>
        <w:rPr>
          <w:lang w:val="en-US"/>
        </w:rPr>
        <w:t xml:space="preserve"> pricing st</w:t>
      </w:r>
      <w:r w:rsidR="00FC4FF7">
        <w:rPr>
          <w:lang w:val="en-US"/>
        </w:rPr>
        <w:t>rategy</w:t>
      </w:r>
      <w:r>
        <w:rPr>
          <w:lang w:val="en-US"/>
        </w:rPr>
        <w:t xml:space="preserve"> </w:t>
      </w:r>
      <w:r w:rsidR="00FC4FF7">
        <w:rPr>
          <w:lang w:val="en-US"/>
        </w:rPr>
        <w:t>a</w:t>
      </w:r>
      <w:r>
        <w:rPr>
          <w:lang w:val="en-US"/>
        </w:rPr>
        <w:t>nd diversif</w:t>
      </w:r>
      <w:r w:rsidR="00FC4FF7">
        <w:rPr>
          <w:lang w:val="en-US"/>
        </w:rPr>
        <w:t>ication of</w:t>
      </w:r>
      <w:r>
        <w:rPr>
          <w:lang w:val="en-US"/>
        </w:rPr>
        <w:t xml:space="preserve"> </w:t>
      </w:r>
      <w:r w:rsidR="00FC4FF7">
        <w:rPr>
          <w:lang w:val="en-US"/>
        </w:rPr>
        <w:t>its</w:t>
      </w:r>
      <w:r>
        <w:rPr>
          <w:lang w:val="en-US"/>
        </w:rPr>
        <w:t xml:space="preserve"> product portfolio.</w:t>
      </w:r>
      <w:r w:rsidR="00A7589D">
        <w:rPr>
          <w:lang w:val="en-US"/>
        </w:rPr>
        <w:t xml:space="preserve"> Toyota has aimed to access different economic segments </w:t>
      </w:r>
      <w:r w:rsidR="00FC4FF7">
        <w:rPr>
          <w:lang w:val="en-US"/>
        </w:rPr>
        <w:t>by</w:t>
      </w:r>
      <w:r w:rsidR="00A7589D">
        <w:rPr>
          <w:lang w:val="en-US"/>
        </w:rPr>
        <w:t xml:space="preserve"> offering economic diversity in the market.</w:t>
      </w:r>
      <w:r w:rsidR="00761D9B">
        <w:rPr>
          <w:lang w:val="en-US"/>
        </w:rPr>
        <w:t xml:space="preserve"> </w:t>
      </w:r>
    </w:p>
    <w:p w14:paraId="6D1871CB" w14:textId="32E44475" w:rsidR="00761D9B" w:rsidRDefault="00B2738B" w:rsidP="0027270A">
      <w:pPr>
        <w:rPr>
          <w:lang w:val="en-US"/>
        </w:rPr>
      </w:pPr>
      <w:r>
        <w:rPr>
          <w:lang w:val="en-US"/>
        </w:rPr>
        <w:lastRenderedPageBreak/>
        <w:t xml:space="preserve">Changing </w:t>
      </w:r>
      <w:r w:rsidR="00FC4FF7">
        <w:rPr>
          <w:lang w:val="en-US"/>
        </w:rPr>
        <w:t xml:space="preserve">the </w:t>
      </w:r>
      <w:r>
        <w:rPr>
          <w:lang w:val="en-US"/>
        </w:rPr>
        <w:t>p</w:t>
      </w:r>
      <w:r w:rsidR="00FC4FF7">
        <w:rPr>
          <w:lang w:val="en-US"/>
        </w:rPr>
        <w:t>refe</w:t>
      </w:r>
      <w:r>
        <w:rPr>
          <w:lang w:val="en-US"/>
        </w:rPr>
        <w:t>rence</w:t>
      </w:r>
      <w:r w:rsidR="00FC4FF7">
        <w:rPr>
          <w:lang w:val="en-US"/>
        </w:rPr>
        <w:t>s</w:t>
      </w:r>
      <w:r>
        <w:rPr>
          <w:lang w:val="en-US"/>
        </w:rPr>
        <w:t xml:space="preserve"> of Chinese consumers was vital in influencing Toyota</w:t>
      </w:r>
      <w:r w:rsidR="00FC4FF7">
        <w:rPr>
          <w:lang w:val="en-US"/>
        </w:rPr>
        <w:t>'s</w:t>
      </w:r>
      <w:r>
        <w:rPr>
          <w:lang w:val="en-US"/>
        </w:rPr>
        <w:t xml:space="preserve"> st</w:t>
      </w:r>
      <w:r w:rsidR="00FC4FF7">
        <w:rPr>
          <w:lang w:val="en-US"/>
        </w:rPr>
        <w:t>rategie</w:t>
      </w:r>
      <w:r>
        <w:rPr>
          <w:lang w:val="en-US"/>
        </w:rPr>
        <w:t>s, where Toy</w:t>
      </w:r>
      <w:r w:rsidR="00FC4FF7">
        <w:rPr>
          <w:lang w:val="en-US"/>
        </w:rPr>
        <w:t>o</w:t>
      </w:r>
      <w:r>
        <w:rPr>
          <w:lang w:val="en-US"/>
        </w:rPr>
        <w:t xml:space="preserve">ta has shaped </w:t>
      </w:r>
      <w:r w:rsidR="00FC4FF7">
        <w:rPr>
          <w:lang w:val="en-US"/>
        </w:rPr>
        <w:t>its product</w:t>
      </w:r>
      <w:r>
        <w:rPr>
          <w:lang w:val="en-US"/>
        </w:rPr>
        <w:t xml:space="preserve"> designs, marketing approach and branding </w:t>
      </w:r>
      <w:r w:rsidR="00FC4FF7">
        <w:rPr>
          <w:lang w:val="en-US"/>
        </w:rPr>
        <w:t>to ensure</w:t>
      </w:r>
      <w:r>
        <w:rPr>
          <w:lang w:val="en-US"/>
        </w:rPr>
        <w:t xml:space="preserve"> </w:t>
      </w:r>
      <w:r w:rsidR="00FC4FF7">
        <w:rPr>
          <w:lang w:val="en-US"/>
        </w:rPr>
        <w:t xml:space="preserve">a </w:t>
      </w:r>
      <w:r>
        <w:rPr>
          <w:lang w:val="en-US"/>
        </w:rPr>
        <w:t>me</w:t>
      </w:r>
      <w:r w:rsidR="00FC4FF7">
        <w:rPr>
          <w:lang w:val="en-US"/>
        </w:rPr>
        <w:t>et</w:t>
      </w:r>
      <w:r>
        <w:rPr>
          <w:lang w:val="en-US"/>
        </w:rPr>
        <w:t>ing with local ma</w:t>
      </w:r>
      <w:r w:rsidR="00FC4FF7">
        <w:rPr>
          <w:lang w:val="en-US"/>
        </w:rPr>
        <w:t>r</w:t>
      </w:r>
      <w:r>
        <w:rPr>
          <w:lang w:val="en-US"/>
        </w:rPr>
        <w:t>ket preference</w:t>
      </w:r>
      <w:r w:rsidR="002434E6">
        <w:rPr>
          <w:lang w:val="en-US"/>
        </w:rPr>
        <w:t xml:space="preserve"> (</w:t>
      </w:r>
      <w:r w:rsidR="002434E6" w:rsidRPr="00145937">
        <w:t>Dăianu</w:t>
      </w:r>
      <w:r w:rsidR="002434E6">
        <w:t xml:space="preserve"> </w:t>
      </w:r>
      <w:r w:rsidR="002434E6" w:rsidRPr="00145937">
        <w:t>and Abrudan</w:t>
      </w:r>
      <w:r w:rsidR="002434E6">
        <w:t xml:space="preserve">, </w:t>
      </w:r>
      <w:r w:rsidR="002434E6" w:rsidRPr="00145937">
        <w:t>2020)</w:t>
      </w:r>
      <w:r>
        <w:rPr>
          <w:lang w:val="en-US"/>
        </w:rPr>
        <w:t>.</w:t>
      </w:r>
    </w:p>
    <w:p w14:paraId="03957CC8" w14:textId="0DDD9A8F" w:rsidR="00642BDE" w:rsidRDefault="00B2738B" w:rsidP="0027270A">
      <w:pPr>
        <w:rPr>
          <w:lang w:val="en-US"/>
        </w:rPr>
      </w:pPr>
      <w:r>
        <w:rPr>
          <w:lang w:val="en-US"/>
        </w:rPr>
        <w:t xml:space="preserve">Sharing </w:t>
      </w:r>
      <w:r w:rsidR="00FC4FF7">
        <w:rPr>
          <w:lang w:val="en-US"/>
        </w:rPr>
        <w:t>ba</w:t>
      </w:r>
      <w:r>
        <w:rPr>
          <w:lang w:val="en-US"/>
        </w:rPr>
        <w:t>sic technologies with Chi</w:t>
      </w:r>
      <w:r w:rsidR="00FC4FF7">
        <w:rPr>
          <w:lang w:val="en-US"/>
        </w:rPr>
        <w:t>ne</w:t>
      </w:r>
      <w:r>
        <w:rPr>
          <w:lang w:val="en-US"/>
        </w:rPr>
        <w:t>se joint ventures and leveraging advance</w:t>
      </w:r>
      <w:r w:rsidR="00FC4FF7">
        <w:rPr>
          <w:lang w:val="en-US"/>
        </w:rPr>
        <w:t>d</w:t>
      </w:r>
      <w:r>
        <w:rPr>
          <w:lang w:val="en-US"/>
        </w:rPr>
        <w:t xml:space="preserve"> technologies in the China market by Toyota has profoundly impacted t</w:t>
      </w:r>
      <w:r w:rsidR="00FC4FF7">
        <w:rPr>
          <w:lang w:val="en-US"/>
        </w:rPr>
        <w:t>he</w:t>
      </w:r>
      <w:r>
        <w:rPr>
          <w:lang w:val="en-US"/>
        </w:rPr>
        <w:t>ir st</w:t>
      </w:r>
      <w:r w:rsidR="00FC4FF7">
        <w:rPr>
          <w:lang w:val="en-US"/>
        </w:rPr>
        <w:t>rategie</w:t>
      </w:r>
      <w:r>
        <w:rPr>
          <w:lang w:val="en-US"/>
        </w:rPr>
        <w:t>s and approach with technology transfer, introduction of J</w:t>
      </w:r>
      <w:r w:rsidR="00A478EA">
        <w:rPr>
          <w:lang w:val="en-US"/>
        </w:rPr>
        <w:t>IT</w:t>
      </w:r>
      <w:r>
        <w:rPr>
          <w:lang w:val="en-US"/>
        </w:rPr>
        <w:t xml:space="preserve"> and enhanced R&amp;D in China</w:t>
      </w:r>
      <w:r w:rsidR="00475E86">
        <w:rPr>
          <w:lang w:val="en-US"/>
        </w:rPr>
        <w:t>.</w:t>
      </w:r>
    </w:p>
    <w:p w14:paraId="5DB76C63" w14:textId="5AD04DC5" w:rsidR="007F19A9" w:rsidRDefault="00B2738B" w:rsidP="0027270A">
      <w:pPr>
        <w:rPr>
          <w:lang w:val="en-US"/>
        </w:rPr>
      </w:pPr>
      <w:r>
        <w:rPr>
          <w:lang w:val="en-US"/>
        </w:rPr>
        <w:t>C</w:t>
      </w:r>
      <w:r w:rsidR="00FB29A7">
        <w:rPr>
          <w:lang w:val="en-US"/>
        </w:rPr>
        <w:t xml:space="preserve">ompliance with regulation and mandatory joint ventures has </w:t>
      </w:r>
      <w:r>
        <w:rPr>
          <w:lang w:val="en-US"/>
        </w:rPr>
        <w:t>s</w:t>
      </w:r>
      <w:r w:rsidR="00FB29A7">
        <w:rPr>
          <w:lang w:val="en-US"/>
        </w:rPr>
        <w:t>haped the compan</w:t>
      </w:r>
      <w:r>
        <w:rPr>
          <w:lang w:val="en-US"/>
        </w:rPr>
        <w:t>y'</w:t>
      </w:r>
      <w:r w:rsidR="00FB29A7">
        <w:rPr>
          <w:lang w:val="en-US"/>
        </w:rPr>
        <w:t>s legal and operational st</w:t>
      </w:r>
      <w:r>
        <w:rPr>
          <w:lang w:val="en-US"/>
        </w:rPr>
        <w:t>rategie</w:t>
      </w:r>
      <w:r w:rsidR="00FB29A7">
        <w:rPr>
          <w:lang w:val="en-US"/>
        </w:rPr>
        <w:t>s. Toyota has formed Joint ventures and meet</w:t>
      </w:r>
      <w:r>
        <w:rPr>
          <w:lang w:val="en-US"/>
        </w:rPr>
        <w:t>s</w:t>
      </w:r>
      <w:r w:rsidR="00FB29A7">
        <w:rPr>
          <w:lang w:val="en-US"/>
        </w:rPr>
        <w:t xml:space="preserve"> with legal constrain</w:t>
      </w:r>
      <w:r>
        <w:rPr>
          <w:lang w:val="en-US"/>
        </w:rPr>
        <w:t>t</w:t>
      </w:r>
      <w:r w:rsidR="00FB29A7">
        <w:rPr>
          <w:lang w:val="en-US"/>
        </w:rPr>
        <w:t>s with eco-frie</w:t>
      </w:r>
      <w:r>
        <w:rPr>
          <w:lang w:val="en-US"/>
        </w:rPr>
        <w:t>n</w:t>
      </w:r>
      <w:r w:rsidR="00FB29A7">
        <w:rPr>
          <w:lang w:val="en-US"/>
        </w:rPr>
        <w:t xml:space="preserve">dly production and </w:t>
      </w:r>
      <w:r w:rsidR="00890247">
        <w:rPr>
          <w:lang w:val="en-US"/>
        </w:rPr>
        <w:t>other</w:t>
      </w:r>
      <w:r w:rsidR="00FB29A7">
        <w:rPr>
          <w:lang w:val="en-US"/>
        </w:rPr>
        <w:t xml:space="preserve"> adherence</w:t>
      </w:r>
      <w:r w:rsidR="00642BDE">
        <w:rPr>
          <w:lang w:val="en-US"/>
        </w:rPr>
        <w:t xml:space="preserve"> (</w:t>
      </w:r>
      <w:bookmarkStart w:id="27" w:name="_Hlk147583833"/>
      <w:r w:rsidR="00642BDE" w:rsidRPr="00DC00DE">
        <w:t>Tang,</w:t>
      </w:r>
      <w:r w:rsidR="00642BDE">
        <w:t xml:space="preserve"> </w:t>
      </w:r>
      <w:r w:rsidR="00642BDE" w:rsidRPr="00DC00DE">
        <w:t>2023)</w:t>
      </w:r>
      <w:bookmarkEnd w:id="27"/>
      <w:r w:rsidR="00FB29A7">
        <w:rPr>
          <w:lang w:val="en-US"/>
        </w:rPr>
        <w:t>.</w:t>
      </w:r>
      <w:r w:rsidR="00650BCF">
        <w:rPr>
          <w:lang w:val="en-US"/>
        </w:rPr>
        <w:t xml:space="preserve"> </w:t>
      </w:r>
    </w:p>
    <w:p w14:paraId="353A67B3" w14:textId="59B5A54C" w:rsidR="00650BCF" w:rsidRDefault="00B2738B" w:rsidP="0027270A">
      <w:pPr>
        <w:rPr>
          <w:lang w:val="en-US"/>
        </w:rPr>
      </w:pPr>
      <w:r>
        <w:rPr>
          <w:lang w:val="en-US"/>
        </w:rPr>
        <w:t>The environmental factors and policies in the Chi</w:t>
      </w:r>
      <w:r w:rsidR="00FC4FF7">
        <w:rPr>
          <w:lang w:val="en-US"/>
        </w:rPr>
        <w:t>nese</w:t>
      </w:r>
      <w:r>
        <w:rPr>
          <w:lang w:val="en-US"/>
        </w:rPr>
        <w:t xml:space="preserve"> market </w:t>
      </w:r>
      <w:r w:rsidR="00604066">
        <w:rPr>
          <w:lang w:val="en-US"/>
        </w:rPr>
        <w:t>ha</w:t>
      </w:r>
      <w:r>
        <w:rPr>
          <w:lang w:val="en-US"/>
        </w:rPr>
        <w:t>ve shaped Toyota</w:t>
      </w:r>
      <w:r w:rsidR="00FC4FF7">
        <w:rPr>
          <w:lang w:val="en-US"/>
        </w:rPr>
        <w:t>'s</w:t>
      </w:r>
      <w:r>
        <w:rPr>
          <w:lang w:val="en-US"/>
        </w:rPr>
        <w:t xml:space="preserve"> st</w:t>
      </w:r>
      <w:r w:rsidR="00FC4FF7">
        <w:rPr>
          <w:lang w:val="en-US"/>
        </w:rPr>
        <w:t>rategie</w:t>
      </w:r>
      <w:r>
        <w:rPr>
          <w:lang w:val="en-US"/>
        </w:rPr>
        <w:t xml:space="preserve">s too, where meeting the regulations </w:t>
      </w:r>
      <w:r w:rsidR="00FC4FF7">
        <w:rPr>
          <w:lang w:val="en-US"/>
        </w:rPr>
        <w:t>ha</w:t>
      </w:r>
      <w:r>
        <w:rPr>
          <w:lang w:val="en-US"/>
        </w:rPr>
        <w:t>s developed st</w:t>
      </w:r>
      <w:r w:rsidR="00FC4FF7">
        <w:rPr>
          <w:lang w:val="en-US"/>
        </w:rPr>
        <w:t>rategies</w:t>
      </w:r>
      <w:r>
        <w:rPr>
          <w:lang w:val="en-US"/>
        </w:rPr>
        <w:t xml:space="preserve"> sin the company towards developing electric and eco-frie</w:t>
      </w:r>
      <w:r w:rsidR="00FC4FF7">
        <w:rPr>
          <w:lang w:val="en-US"/>
        </w:rPr>
        <w:t>n</w:t>
      </w:r>
      <w:r>
        <w:rPr>
          <w:lang w:val="en-US"/>
        </w:rPr>
        <w:t>dly vehicles, adapting green manufacturing practice</w:t>
      </w:r>
      <w:r w:rsidR="00FC4FF7">
        <w:rPr>
          <w:lang w:val="en-US"/>
        </w:rPr>
        <w:t>s</w:t>
      </w:r>
      <w:r>
        <w:rPr>
          <w:lang w:val="en-US"/>
        </w:rPr>
        <w:t xml:space="preserve">, </w:t>
      </w:r>
      <w:r w:rsidR="00FC4FF7">
        <w:rPr>
          <w:lang w:val="en-US"/>
        </w:rPr>
        <w:t>etc.</w:t>
      </w:r>
      <w:r>
        <w:rPr>
          <w:lang w:val="en-US"/>
        </w:rPr>
        <w:t xml:space="preserve">, </w:t>
      </w:r>
      <w:r w:rsidR="0066679F">
        <w:rPr>
          <w:lang w:val="en-US"/>
        </w:rPr>
        <w:t>with participating in global sustainability initia</w:t>
      </w:r>
      <w:r w:rsidR="00FC4FF7">
        <w:rPr>
          <w:lang w:val="en-US"/>
        </w:rPr>
        <w:t>ti</w:t>
      </w:r>
      <w:r w:rsidR="0066679F">
        <w:rPr>
          <w:lang w:val="en-US"/>
        </w:rPr>
        <w:t>ves</w:t>
      </w:r>
      <w:r w:rsidR="002434E6">
        <w:rPr>
          <w:lang w:val="en-US"/>
        </w:rPr>
        <w:t xml:space="preserve"> (</w:t>
      </w:r>
      <w:r w:rsidR="002434E6" w:rsidRPr="00DC00DE">
        <w:t>Tošović-Stevanović and Bajković,</w:t>
      </w:r>
      <w:r w:rsidR="002434E6">
        <w:t xml:space="preserve"> </w:t>
      </w:r>
      <w:r w:rsidR="002434E6" w:rsidRPr="00DC00DE">
        <w:t>2019)</w:t>
      </w:r>
      <w:r w:rsidR="0066679F">
        <w:rPr>
          <w:lang w:val="en-US"/>
        </w:rPr>
        <w:t>.</w:t>
      </w:r>
    </w:p>
    <w:p w14:paraId="4E59EEE4" w14:textId="415ED45E" w:rsidR="006D7F6B" w:rsidRDefault="00B2738B" w:rsidP="0027270A">
      <w:pPr>
        <w:rPr>
          <w:lang w:val="en-US"/>
        </w:rPr>
      </w:pPr>
      <w:r>
        <w:rPr>
          <w:lang w:val="en-US"/>
        </w:rPr>
        <w:t>Different factors have t</w:t>
      </w:r>
      <w:r w:rsidR="00FC4FF7">
        <w:rPr>
          <w:lang w:val="en-US"/>
        </w:rPr>
        <w:t>heir</w:t>
      </w:r>
      <w:r>
        <w:rPr>
          <w:lang w:val="en-US"/>
        </w:rPr>
        <w:t xml:space="preserve"> pivotal role in </w:t>
      </w:r>
      <w:r w:rsidR="00FC4FF7">
        <w:rPr>
          <w:lang w:val="en-US"/>
        </w:rPr>
        <w:t>T</w:t>
      </w:r>
      <w:r>
        <w:rPr>
          <w:lang w:val="en-US"/>
        </w:rPr>
        <w:t>oyota's market entry, growth in the China market and</w:t>
      </w:r>
      <w:r w:rsidR="00FC4FF7">
        <w:rPr>
          <w:lang w:val="en-US"/>
        </w:rPr>
        <w:t xml:space="preserve"> adaptat</w:t>
      </w:r>
      <w:r>
        <w:rPr>
          <w:lang w:val="en-US"/>
        </w:rPr>
        <w:t>ion to different approach</w:t>
      </w:r>
      <w:r w:rsidR="00FC4FF7">
        <w:rPr>
          <w:lang w:val="en-US"/>
        </w:rPr>
        <w:t>es</w:t>
      </w:r>
      <w:r>
        <w:rPr>
          <w:lang w:val="en-US"/>
        </w:rPr>
        <w:t xml:space="preserve"> in the China automobile market.</w:t>
      </w:r>
    </w:p>
    <w:p w14:paraId="6E05F75B" w14:textId="444F7732" w:rsidR="009E6DAB" w:rsidRDefault="009E6DAB" w:rsidP="00B2738B">
      <w:pPr>
        <w:jc w:val="center"/>
        <w:rPr>
          <w:lang w:val="en-US"/>
        </w:rPr>
      </w:pPr>
      <w:r w:rsidRPr="009E6DAB">
        <w:rPr>
          <w:noProof/>
          <w:lang w:val="en-US"/>
        </w:rPr>
        <w:drawing>
          <wp:inline distT="0" distB="0" distL="0" distR="0" wp14:anchorId="1F6D7CC3" wp14:editId="4EB4F602">
            <wp:extent cx="4831080" cy="156578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94003" cy="1586175"/>
                    </a:xfrm>
                    <a:prstGeom prst="rect">
                      <a:avLst/>
                    </a:prstGeom>
                  </pic:spPr>
                </pic:pic>
              </a:graphicData>
            </a:graphic>
          </wp:inline>
        </w:drawing>
      </w:r>
    </w:p>
    <w:p w14:paraId="379C96E6" w14:textId="1F0B29C6" w:rsidR="009E6DAB" w:rsidRPr="0024286E" w:rsidRDefault="009E6DAB" w:rsidP="0024286E">
      <w:pPr>
        <w:jc w:val="center"/>
        <w:rPr>
          <w:b/>
          <w:bCs/>
          <w:lang w:val="en-US"/>
        </w:rPr>
      </w:pPr>
      <w:r w:rsidRPr="0024286E">
        <w:rPr>
          <w:b/>
          <w:bCs/>
          <w:lang w:val="en-US"/>
        </w:rPr>
        <w:t xml:space="preserve">Figure </w:t>
      </w:r>
      <w:r w:rsidR="009B6E15">
        <w:rPr>
          <w:b/>
          <w:bCs/>
          <w:lang w:val="en-US"/>
        </w:rPr>
        <w:t>7</w:t>
      </w:r>
      <w:r w:rsidRPr="0024286E">
        <w:rPr>
          <w:b/>
          <w:bCs/>
          <w:lang w:val="en-US"/>
        </w:rPr>
        <w:t xml:space="preserve">: Toyota and FAW joint venture restructured company </w:t>
      </w:r>
      <w:r w:rsidR="0049004A" w:rsidRPr="0024286E">
        <w:rPr>
          <w:b/>
          <w:bCs/>
          <w:lang w:val="en-US"/>
        </w:rPr>
        <w:t>management</w:t>
      </w:r>
      <w:r w:rsidRPr="0024286E">
        <w:rPr>
          <w:b/>
          <w:bCs/>
          <w:lang w:val="en-US"/>
        </w:rPr>
        <w:t xml:space="preserve"> system</w:t>
      </w:r>
    </w:p>
    <w:p w14:paraId="7FC2608C" w14:textId="3837BFF8" w:rsidR="008B029B" w:rsidRPr="00E36F8E" w:rsidRDefault="008B029B" w:rsidP="00E36F8E">
      <w:pPr>
        <w:jc w:val="center"/>
        <w:rPr>
          <w:b/>
          <w:bCs/>
          <w:color w:val="FF0000"/>
        </w:rPr>
      </w:pPr>
      <w:r w:rsidRPr="0024286E">
        <w:rPr>
          <w:b/>
          <w:bCs/>
          <w:lang w:val="en-US"/>
        </w:rPr>
        <w:t>(Source:</w:t>
      </w:r>
      <w:r w:rsidR="00194620" w:rsidRPr="0024286E">
        <w:rPr>
          <w:b/>
          <w:bCs/>
          <w:lang w:val="en-US"/>
        </w:rPr>
        <w:t xml:space="preserve"> igi-global.com, 2020)</w:t>
      </w:r>
      <w:r w:rsidR="00E36F8E" w:rsidRPr="00E36F8E">
        <w:rPr>
          <w:b/>
          <w:bCs/>
          <w:color w:val="FF0000"/>
        </w:rPr>
        <w:t xml:space="preserve"> </w:t>
      </w:r>
    </w:p>
    <w:p w14:paraId="1B164893" w14:textId="62861DDA" w:rsidR="008F6070" w:rsidRDefault="0024093C" w:rsidP="008F6070">
      <w:pPr>
        <w:pStyle w:val="Heading1"/>
        <w:rPr>
          <w:lang w:val="en-US"/>
        </w:rPr>
      </w:pPr>
      <w:bookmarkStart w:id="28" w:name="_Toc150966959"/>
      <w:r>
        <w:rPr>
          <w:lang w:val="en-US"/>
        </w:rPr>
        <w:t xml:space="preserve">7. </w:t>
      </w:r>
      <w:r w:rsidR="008F6070" w:rsidRPr="00F51C21">
        <w:rPr>
          <w:lang w:val="en-US"/>
        </w:rPr>
        <w:t>Recommendations for the company</w:t>
      </w:r>
      <w:bookmarkEnd w:id="28"/>
    </w:p>
    <w:p w14:paraId="40EAE5E0" w14:textId="77777777" w:rsidR="008F6070" w:rsidRDefault="008F6070" w:rsidP="008F6070">
      <w:pPr>
        <w:rPr>
          <w:color w:val="auto"/>
        </w:rPr>
      </w:pPr>
      <w:r>
        <w:t xml:space="preserve">On the basis of the above analysis of the internationalization strategy of Toyota Corporations, some recommendations are provided. It can help the business to improve its future internationalization exposures, and these suggested strategies will help to mitigate potential challenges in future. </w:t>
      </w:r>
    </w:p>
    <w:p w14:paraId="0E819E3E" w14:textId="77777777" w:rsidR="008F6070" w:rsidRDefault="008F6070" w:rsidP="008F6070">
      <w:r w:rsidRPr="007F0A57">
        <w:rPr>
          <w:b/>
          <w:bCs/>
          <w:i/>
          <w:iCs/>
          <w:u w:val="single"/>
        </w:rPr>
        <w:lastRenderedPageBreak/>
        <w:t>Managing market threats</w:t>
      </w:r>
      <w:r>
        <w:t xml:space="preserve"> - the management of Toyota Corporation must be conscious of the threats that exist in the operating market. It is essential for a business to identify the threats to the market and the automobile industry large number of threats exist in the market. In the Chinese market, multiple local and foreign manufacturers offer similar products, which is challenging for Toyota, and to sustain itself in the market, it needs to upgrade its service and product qualities. This will help them to stay one step ahead in the competition and beat the coming challenges.  </w:t>
      </w:r>
    </w:p>
    <w:p w14:paraId="1DA0582A" w14:textId="77777777" w:rsidR="008F6070" w:rsidRDefault="008F6070" w:rsidP="008F6070">
      <w:r w:rsidRPr="007F0A57">
        <w:rPr>
          <w:b/>
          <w:bCs/>
          <w:i/>
          <w:iCs/>
          <w:u w:val="single"/>
        </w:rPr>
        <w:t>Identification of cultural differences</w:t>
      </w:r>
      <w:r>
        <w:t xml:space="preserve"> - Being an international brand, focusing on the culture of each country becomes essential. For example, China has a unique culture which is significantly different from Japan, which automatically imposes a threat to Toyota. So, for other markets, Toyota also needs to be sensitive about the market opportunities and its culture, which can be gained from in-depth market analysis. Being aware of the target market will help to identify the needs of its customers so that they will be able to make products according to that. It will further help the business to meet market demand and increase its market share. On the other hand, the inability to understand the local culture and tradition might have serious consequences for the business. </w:t>
      </w:r>
    </w:p>
    <w:p w14:paraId="2B62FA1B" w14:textId="77777777" w:rsidR="008F6070" w:rsidRDefault="008F6070" w:rsidP="008F6070">
      <w:r w:rsidRPr="00820D7C">
        <w:rPr>
          <w:b/>
          <w:bCs/>
          <w:i/>
          <w:iCs/>
          <w:u w:val="single"/>
        </w:rPr>
        <w:t>Managing political challenges</w:t>
      </w:r>
      <w:r>
        <w:t xml:space="preserve"> - Political aggression can damage the business operation of a firm, and these impacts are large in the case of international market expansion. The political situation of a country has direct control over the businesses operating in those countries. The government policies and the economic reforms of the Chinese market are completely different from Japan. So Toyota needs to focus on those reforms which are in favour of local businesses and develop their operating strategies in that market to avoid serious threats from those firms. Close monitoring and analysis of the government policies and political situation of the target country can help Toyota gain a competitive advantage in future operations.</w:t>
      </w:r>
    </w:p>
    <w:p w14:paraId="0F21B627" w14:textId="69BF05FB" w:rsidR="008F6070" w:rsidRDefault="0024093C" w:rsidP="008F6070">
      <w:pPr>
        <w:pStyle w:val="Heading1"/>
        <w:rPr>
          <w:lang w:val="en-US"/>
        </w:rPr>
      </w:pPr>
      <w:bookmarkStart w:id="29" w:name="_Toc150966960"/>
      <w:r>
        <w:rPr>
          <w:lang w:val="en-US"/>
        </w:rPr>
        <w:t xml:space="preserve">8. </w:t>
      </w:r>
      <w:r w:rsidR="008F6070" w:rsidRPr="00F51C21">
        <w:rPr>
          <w:lang w:val="en-US"/>
        </w:rPr>
        <w:t>Conclusion</w:t>
      </w:r>
      <w:bookmarkEnd w:id="29"/>
    </w:p>
    <w:p w14:paraId="0A90254A" w14:textId="1017CE1B" w:rsidR="008F6070" w:rsidRPr="00703FF9" w:rsidRDefault="008F6070" w:rsidP="00703FF9">
      <w:r>
        <w:t xml:space="preserve">Toyota has changed its internationalization strategy with time according to the market demand. These changes have helped the company to successfully work with the local governments and develop their strategy as per market demand. During its operation, Toyota adopted a Global strategy while taking advantage of the available opportunities in the global market. But at the same time, it focused on the characteristics of the current market. In its internationalization approach, Toyota adopted the slogan of thinking Global and acting global, which employees </w:t>
      </w:r>
      <w:r>
        <w:lastRenderedPageBreak/>
        <w:t>that the business focuses on the local market requirements even in cases of international expansion. This has helped Toyota to achieve large-scale success and meet the demand of local consumers like no other competitors. The success of Toyota in both the Japanese market and Chinese Markets because of its focus on providing high quality products and being perfect in the innovation of new generation Automotive Technology. Please approach always to attract new generation consumers and also support environmental changes. The development of hybrid system cars reflects the rising bar of the company and also displays the environment-focused approach of Toyota. After being successful in the home country market, Toyota focused on entering the internationally growing market through its internationalization strategy, which helped the business to achieve massive success in China. The Chinese expansion of Toyota played a major role in the Global success of the company and allowed it to conquer the market with low-cost cars. The large population is the key target of Toyota and became the prime reason for expanding in the China market. After its success in the Chinese market, it can be seen that the global economic crisis was not able to impact Toyota at a massive rate as compared to other successful multinational companies in the automotive industry.  </w:t>
      </w:r>
    </w:p>
    <w:p w14:paraId="0E107D81" w14:textId="77777777" w:rsidR="00BE6071" w:rsidRDefault="00BE6071">
      <w:pPr>
        <w:spacing w:before="0" w:after="160" w:line="259" w:lineRule="auto"/>
        <w:jc w:val="left"/>
        <w:rPr>
          <w:rFonts w:eastAsiaTheme="majorEastAsia" w:cstheme="majorBidi"/>
          <w:b/>
          <w:sz w:val="28"/>
          <w:szCs w:val="32"/>
          <w:lang w:val="en-US"/>
        </w:rPr>
      </w:pPr>
      <w:r>
        <w:rPr>
          <w:lang w:val="en-US"/>
        </w:rPr>
        <w:br w:type="page"/>
      </w:r>
    </w:p>
    <w:p w14:paraId="4DEAD59E" w14:textId="102C499B" w:rsidR="00063C72" w:rsidRDefault="00B2738B" w:rsidP="00A9394F">
      <w:pPr>
        <w:pStyle w:val="Heading1"/>
        <w:rPr>
          <w:lang w:val="en-US"/>
        </w:rPr>
      </w:pPr>
      <w:bookmarkStart w:id="30" w:name="_Toc150966961"/>
      <w:r>
        <w:rPr>
          <w:lang w:val="en-US"/>
        </w:rPr>
        <w:lastRenderedPageBreak/>
        <w:t>Reference List</w:t>
      </w:r>
      <w:bookmarkEnd w:id="30"/>
      <w:r>
        <w:rPr>
          <w:lang w:val="en-US"/>
        </w:rPr>
        <w:t xml:space="preserve"> </w:t>
      </w:r>
    </w:p>
    <w:p w14:paraId="6C24720A" w14:textId="77777777" w:rsidR="00DA529F" w:rsidRPr="00DC00DE" w:rsidRDefault="00DA529F" w:rsidP="00FD44DA">
      <w:bookmarkStart w:id="31" w:name="_Hlk147583662"/>
      <w:r w:rsidRPr="00DC00DE">
        <w:t>Ajami, R.A., (2020)</w:t>
      </w:r>
      <w:bookmarkEnd w:id="31"/>
      <w:r w:rsidRPr="00DC00DE">
        <w:t>. US-China trade war: The spillover effect. Journal of Asia-Pacific Business, 21(1), pp.1-3.</w:t>
      </w:r>
    </w:p>
    <w:p w14:paraId="4D37E75D" w14:textId="77777777" w:rsidR="00DA529F" w:rsidRPr="00DC00DE" w:rsidRDefault="00DA529F" w:rsidP="00FD44DA">
      <w:r w:rsidRPr="00DC00DE">
        <w:t>Allera, G., (2022). Similarities and differences of entry strategies of international automotive companies in host developed and developing countries: the case of Toyota in the USA, the UK, Indonesia, and China</w:t>
      </w:r>
    </w:p>
    <w:p w14:paraId="74B3ACD4" w14:textId="77777777" w:rsidR="00DA529F" w:rsidRPr="001C1CBF" w:rsidRDefault="00DA529F" w:rsidP="003A56C6">
      <w:pPr>
        <w:rPr>
          <w:color w:val="auto"/>
        </w:rPr>
      </w:pPr>
      <w:r w:rsidRPr="001C1CBF">
        <w:rPr>
          <w:i/>
          <w:iCs/>
          <w:color w:val="auto"/>
        </w:rPr>
        <w:t>Annual Report</w:t>
      </w:r>
      <w:r w:rsidRPr="001C1CBF">
        <w:rPr>
          <w:color w:val="auto"/>
        </w:rPr>
        <w:t> (2022) </w:t>
      </w:r>
      <w:r w:rsidRPr="001C1CBF">
        <w:rPr>
          <w:i/>
          <w:iCs/>
          <w:color w:val="auto"/>
        </w:rPr>
        <w:t>www.sec.gov</w:t>
      </w:r>
      <w:r w:rsidRPr="001C1CBF">
        <w:rPr>
          <w:color w:val="auto"/>
        </w:rPr>
        <w:t xml:space="preserve">. </w:t>
      </w:r>
    </w:p>
    <w:p w14:paraId="2BFA3D40" w14:textId="77777777" w:rsidR="00DA529F" w:rsidRDefault="00DA529F" w:rsidP="00FD44DA">
      <w:pPr>
        <w:rPr>
          <w:shd w:val="clear" w:color="auto" w:fill="FFFFFF"/>
        </w:rPr>
      </w:pPr>
      <w:r>
        <w:rPr>
          <w:shd w:val="clear" w:color="auto" w:fill="FFFFFF"/>
        </w:rPr>
        <w:t>Anoop, G.M. and Muhammed, V.S., (2020). A Brief Overview on Toyota Production System (TPS). </w:t>
      </w:r>
      <w:r>
        <w:rPr>
          <w:i/>
          <w:iCs/>
          <w:shd w:val="clear" w:color="auto" w:fill="FFFFFF"/>
        </w:rPr>
        <w:t>International Journal for Research in Applied Science and Engineering Technology</w:t>
      </w:r>
      <w:r>
        <w:rPr>
          <w:shd w:val="clear" w:color="auto" w:fill="FFFFFF"/>
        </w:rPr>
        <w:t>, </w:t>
      </w:r>
      <w:r>
        <w:rPr>
          <w:i/>
          <w:iCs/>
          <w:shd w:val="clear" w:color="auto" w:fill="FFFFFF"/>
        </w:rPr>
        <w:t>8</w:t>
      </w:r>
      <w:r>
        <w:rPr>
          <w:shd w:val="clear" w:color="auto" w:fill="FFFFFF"/>
        </w:rPr>
        <w:t>(5), pp.2505-2509.</w:t>
      </w:r>
      <w:r w:rsidRPr="0054467C">
        <w:t xml:space="preserve"> </w:t>
      </w:r>
    </w:p>
    <w:p w14:paraId="3A0C7A05" w14:textId="77777777" w:rsidR="00DA529F" w:rsidRDefault="00DA529F" w:rsidP="00FD44DA">
      <w:pPr>
        <w:rPr>
          <w:shd w:val="clear" w:color="auto" w:fill="FFFFFF"/>
        </w:rPr>
      </w:pPr>
      <w:r>
        <w:rPr>
          <w:shd w:val="clear" w:color="auto" w:fill="FFFFFF"/>
        </w:rPr>
        <w:t>Bai, W., Johanson, M., Oliveira, L. and Ratajczak-Mrozek, M., (2021). The role of business and social networks in the effectual internationalization: Insights from emerging market SMEs. </w:t>
      </w:r>
      <w:r>
        <w:rPr>
          <w:i/>
          <w:iCs/>
          <w:shd w:val="clear" w:color="auto" w:fill="FFFFFF"/>
        </w:rPr>
        <w:t>Journal of Business Research</w:t>
      </w:r>
      <w:r>
        <w:rPr>
          <w:shd w:val="clear" w:color="auto" w:fill="FFFFFF"/>
        </w:rPr>
        <w:t>, </w:t>
      </w:r>
      <w:r>
        <w:rPr>
          <w:i/>
          <w:iCs/>
          <w:shd w:val="clear" w:color="auto" w:fill="FFFFFF"/>
        </w:rPr>
        <w:t>129</w:t>
      </w:r>
      <w:r>
        <w:rPr>
          <w:shd w:val="clear" w:color="auto" w:fill="FFFFFF"/>
        </w:rPr>
        <w:t>, pp.96-109.</w:t>
      </w:r>
      <w:r w:rsidRPr="00EC3292">
        <w:t xml:space="preserve"> </w:t>
      </w:r>
    </w:p>
    <w:p w14:paraId="0BB1ED62" w14:textId="77777777" w:rsidR="00DA529F" w:rsidRPr="00700F80" w:rsidRDefault="00DA529F" w:rsidP="00FD44DA">
      <w:pPr>
        <w:rPr>
          <w:lang w:val="en-US"/>
        </w:rPr>
      </w:pPr>
      <w:r w:rsidRPr="00700F80">
        <w:rPr>
          <w:shd w:val="clear" w:color="auto" w:fill="FFFFFF"/>
        </w:rPr>
        <w:t xml:space="preserve">Buckley, P.J., </w:t>
      </w:r>
      <w:r>
        <w:rPr>
          <w:shd w:val="clear" w:color="auto" w:fill="FFFFFF"/>
        </w:rPr>
        <w:t>(</w:t>
      </w:r>
      <w:r w:rsidRPr="00700F80">
        <w:rPr>
          <w:shd w:val="clear" w:color="auto" w:fill="FFFFFF"/>
        </w:rPr>
        <w:t>2018</w:t>
      </w:r>
      <w:r>
        <w:rPr>
          <w:shd w:val="clear" w:color="auto" w:fill="FFFFFF"/>
        </w:rPr>
        <w:t>)</w:t>
      </w:r>
      <w:r w:rsidRPr="00700F80">
        <w:rPr>
          <w:shd w:val="clear" w:color="auto" w:fill="FFFFFF"/>
        </w:rPr>
        <w:t>. Internalisation theory and outward direct investment by emerging market multinationals. </w:t>
      </w:r>
      <w:r w:rsidRPr="00700F80">
        <w:rPr>
          <w:i/>
          <w:iCs/>
          <w:shd w:val="clear" w:color="auto" w:fill="FFFFFF"/>
        </w:rPr>
        <w:t>Management International Review</w:t>
      </w:r>
      <w:r w:rsidRPr="00700F80">
        <w:rPr>
          <w:shd w:val="clear" w:color="auto" w:fill="FFFFFF"/>
        </w:rPr>
        <w:t>, </w:t>
      </w:r>
      <w:r w:rsidRPr="00700F80">
        <w:rPr>
          <w:i/>
          <w:iCs/>
          <w:shd w:val="clear" w:color="auto" w:fill="FFFFFF"/>
        </w:rPr>
        <w:t>58</w:t>
      </w:r>
      <w:r w:rsidRPr="00700F80">
        <w:rPr>
          <w:shd w:val="clear" w:color="auto" w:fill="FFFFFF"/>
        </w:rPr>
        <w:t>(2), pp.195-224.</w:t>
      </w:r>
    </w:p>
    <w:p w14:paraId="43EC7ABB" w14:textId="77777777" w:rsidR="00DA529F" w:rsidRPr="00DC00DE" w:rsidRDefault="00DA529F" w:rsidP="00FD44DA">
      <w:bookmarkStart w:id="32" w:name="_Hlk147583774"/>
      <w:r w:rsidRPr="00DC00DE">
        <w:t>Cha, V., (2023)</w:t>
      </w:r>
      <w:bookmarkEnd w:id="32"/>
      <w:r w:rsidRPr="00DC00DE">
        <w:t>. How to stop Chinese coercion: The case for collective resilience. Foreign Aff., 102, p.89.</w:t>
      </w:r>
    </w:p>
    <w:p w14:paraId="622D1F43" w14:textId="77777777" w:rsidR="00DA529F" w:rsidRPr="00DC00DE" w:rsidRDefault="00DA529F" w:rsidP="00FD44DA">
      <w:r w:rsidRPr="00DC00DE">
        <w:t>Chernyshenko, V., Vertakova, Y. and Mkrttchian, V., (2020). Development and Implementation of Adaptive Trade Policy in the Era of Digital Globalization Based on Virtual Exchange of Intellectual Knowledge. In Avatar-Based Models, Tools, and Innovation in the Digital Economy (pp. 131-140). IGI Global.</w:t>
      </w:r>
    </w:p>
    <w:p w14:paraId="78154A8B" w14:textId="77777777" w:rsidR="00DA529F" w:rsidRPr="00145937" w:rsidRDefault="00DA529F" w:rsidP="00FD44DA">
      <w:r w:rsidRPr="00145937">
        <w:t>Dăianu, D.C.D. and Abrudan, D., (2020). CORPORATIONS AND ENVIRONMENTAL ISSUES. Anale. Seria Stiinte Economice. Timisoara, 25, pp.25-33.</w:t>
      </w:r>
    </w:p>
    <w:p w14:paraId="63D9A457" w14:textId="77777777" w:rsidR="00DA529F" w:rsidRDefault="00DA529F" w:rsidP="00FD44DA">
      <w:pPr>
        <w:rPr>
          <w:shd w:val="clear" w:color="auto" w:fill="FFFFFF"/>
        </w:rPr>
      </w:pPr>
      <w:r>
        <w:rPr>
          <w:shd w:val="clear" w:color="auto" w:fill="FFFFFF"/>
        </w:rPr>
        <w:t>Dave, P.Y., (2020). The history of lean manufacturing by the view of Toyota-Ford. </w:t>
      </w:r>
      <w:r>
        <w:rPr>
          <w:i/>
          <w:iCs/>
          <w:shd w:val="clear" w:color="auto" w:fill="FFFFFF"/>
        </w:rPr>
        <w:t>International Journal of Scientific &amp; Engineering Research</w:t>
      </w:r>
      <w:r>
        <w:rPr>
          <w:shd w:val="clear" w:color="auto" w:fill="FFFFFF"/>
        </w:rPr>
        <w:t>, </w:t>
      </w:r>
      <w:r>
        <w:rPr>
          <w:i/>
          <w:iCs/>
          <w:shd w:val="clear" w:color="auto" w:fill="FFFFFF"/>
        </w:rPr>
        <w:t>11</w:t>
      </w:r>
      <w:r>
        <w:rPr>
          <w:shd w:val="clear" w:color="auto" w:fill="FFFFFF"/>
        </w:rPr>
        <w:t>(8), pp.1598-1602.</w:t>
      </w:r>
      <w:r w:rsidRPr="003F408D">
        <w:t xml:space="preserve"> </w:t>
      </w:r>
    </w:p>
    <w:p w14:paraId="2F828289" w14:textId="77777777" w:rsidR="00DA529F" w:rsidRPr="00700F80" w:rsidRDefault="00DA529F" w:rsidP="00FD44DA">
      <w:pPr>
        <w:rPr>
          <w:shd w:val="clear" w:color="auto" w:fill="FFFFFF"/>
        </w:rPr>
      </w:pPr>
      <w:r w:rsidRPr="00700F80">
        <w:rPr>
          <w:shd w:val="clear" w:color="auto" w:fill="FFFFFF"/>
        </w:rPr>
        <w:t xml:space="preserve">Eduardsen, J. and Marinova, S., </w:t>
      </w:r>
      <w:r>
        <w:rPr>
          <w:shd w:val="clear" w:color="auto" w:fill="FFFFFF"/>
        </w:rPr>
        <w:t>(</w:t>
      </w:r>
      <w:r w:rsidRPr="00700F80">
        <w:rPr>
          <w:shd w:val="clear" w:color="auto" w:fill="FFFFFF"/>
        </w:rPr>
        <w:t>2020</w:t>
      </w:r>
      <w:r>
        <w:rPr>
          <w:shd w:val="clear" w:color="auto" w:fill="FFFFFF"/>
        </w:rPr>
        <w:t>)</w:t>
      </w:r>
      <w:r w:rsidRPr="00700F80">
        <w:rPr>
          <w:shd w:val="clear" w:color="auto" w:fill="FFFFFF"/>
        </w:rPr>
        <w:t>. Internationalisation and risk: Literature review, integrative framework and research agenda. </w:t>
      </w:r>
      <w:r w:rsidRPr="00700F80">
        <w:rPr>
          <w:i/>
          <w:iCs/>
          <w:shd w:val="clear" w:color="auto" w:fill="FFFFFF"/>
        </w:rPr>
        <w:t>International Business Review</w:t>
      </w:r>
      <w:r w:rsidRPr="00700F80">
        <w:rPr>
          <w:shd w:val="clear" w:color="auto" w:fill="FFFFFF"/>
        </w:rPr>
        <w:t>, </w:t>
      </w:r>
      <w:r w:rsidRPr="00700F80">
        <w:rPr>
          <w:i/>
          <w:iCs/>
          <w:shd w:val="clear" w:color="auto" w:fill="FFFFFF"/>
        </w:rPr>
        <w:t>29</w:t>
      </w:r>
      <w:r w:rsidRPr="00700F80">
        <w:rPr>
          <w:shd w:val="clear" w:color="auto" w:fill="FFFFFF"/>
        </w:rPr>
        <w:t>(3), p.101688.</w:t>
      </w:r>
    </w:p>
    <w:p w14:paraId="3CD68EF2" w14:textId="77777777" w:rsidR="00DA529F" w:rsidRPr="00700F80" w:rsidRDefault="00DA529F" w:rsidP="00FD44DA">
      <w:pPr>
        <w:rPr>
          <w:shd w:val="clear" w:color="auto" w:fill="FFFFFF"/>
        </w:rPr>
      </w:pPr>
      <w:r w:rsidRPr="00700F80">
        <w:rPr>
          <w:shd w:val="clear" w:color="auto" w:fill="FFFFFF"/>
        </w:rPr>
        <w:lastRenderedPageBreak/>
        <w:t xml:space="preserve">Garrido, I., Vasconcellos, S., Faccin, K., Monticelli, J.M. and Carpenedo, C., </w:t>
      </w:r>
      <w:r>
        <w:rPr>
          <w:shd w:val="clear" w:color="auto" w:fill="FFFFFF"/>
        </w:rPr>
        <w:t>(</w:t>
      </w:r>
      <w:r w:rsidRPr="00700F80">
        <w:rPr>
          <w:shd w:val="clear" w:color="auto" w:fill="FFFFFF"/>
        </w:rPr>
        <w:t>2021</w:t>
      </w:r>
      <w:r>
        <w:rPr>
          <w:shd w:val="clear" w:color="auto" w:fill="FFFFFF"/>
        </w:rPr>
        <w:t>)</w:t>
      </w:r>
      <w:r w:rsidRPr="00700F80">
        <w:rPr>
          <w:shd w:val="clear" w:color="auto" w:fill="FFFFFF"/>
        </w:rPr>
        <w:t>. The moderating role of polycentric institutions in the relationship between effectuation/causation logics and corporate entrepreneur's decision</w:t>
      </w:r>
      <w:r w:rsidRPr="00700F80">
        <w:rPr>
          <w:rFonts w:ascii="Cambria Math" w:hAnsi="Cambria Math" w:cs="Cambria Math"/>
          <w:shd w:val="clear" w:color="auto" w:fill="FFFFFF"/>
        </w:rPr>
        <w:t>‐</w:t>
      </w:r>
      <w:r w:rsidRPr="00700F80">
        <w:rPr>
          <w:shd w:val="clear" w:color="auto" w:fill="FFFFFF"/>
        </w:rPr>
        <w:t>making processes. </w:t>
      </w:r>
      <w:r w:rsidRPr="00700F80">
        <w:rPr>
          <w:i/>
          <w:iCs/>
          <w:shd w:val="clear" w:color="auto" w:fill="FFFFFF"/>
        </w:rPr>
        <w:t>Global Strategy Journal</w:t>
      </w:r>
      <w:r w:rsidRPr="00700F80">
        <w:rPr>
          <w:shd w:val="clear" w:color="auto" w:fill="FFFFFF"/>
        </w:rPr>
        <w:t>, </w:t>
      </w:r>
      <w:r w:rsidRPr="00700F80">
        <w:rPr>
          <w:i/>
          <w:iCs/>
          <w:shd w:val="clear" w:color="auto" w:fill="FFFFFF"/>
        </w:rPr>
        <w:t>11</w:t>
      </w:r>
      <w:r w:rsidRPr="00700F80">
        <w:rPr>
          <w:shd w:val="clear" w:color="auto" w:fill="FFFFFF"/>
        </w:rPr>
        <w:t>(4), pp.740-766.</w:t>
      </w:r>
    </w:p>
    <w:p w14:paraId="0E36B734" w14:textId="77777777" w:rsidR="00DA529F" w:rsidRPr="00700F80" w:rsidRDefault="00DA529F" w:rsidP="00FD44DA">
      <w:pPr>
        <w:rPr>
          <w:rFonts w:cs="Times New Roman"/>
          <w:color w:val="auto"/>
          <w:lang w:val="en-US"/>
        </w:rPr>
      </w:pPr>
      <w:r w:rsidRPr="00700F80">
        <w:rPr>
          <w:shd w:val="clear" w:color="auto" w:fill="FFFFFF"/>
        </w:rPr>
        <w:t xml:space="preserve">Kofman, E., Lee, M. and Tse, T., </w:t>
      </w:r>
      <w:r>
        <w:rPr>
          <w:shd w:val="clear" w:color="auto" w:fill="FFFFFF"/>
        </w:rPr>
        <w:t>(</w:t>
      </w:r>
      <w:r w:rsidRPr="00700F80">
        <w:rPr>
          <w:shd w:val="clear" w:color="auto" w:fill="FFFFFF"/>
        </w:rPr>
        <w:t>2023</w:t>
      </w:r>
      <w:r>
        <w:rPr>
          <w:shd w:val="clear" w:color="auto" w:fill="FFFFFF"/>
        </w:rPr>
        <w:t>)</w:t>
      </w:r>
      <w:r w:rsidRPr="00700F80">
        <w:rPr>
          <w:shd w:val="clear" w:color="auto" w:fill="FFFFFF"/>
        </w:rPr>
        <w:t>. China and the internationalisation of the sociology of contemporary work and employment. </w:t>
      </w:r>
      <w:r w:rsidRPr="00700F80">
        <w:rPr>
          <w:i/>
          <w:iCs/>
          <w:shd w:val="clear" w:color="auto" w:fill="FFFFFF"/>
        </w:rPr>
        <w:t>Work, employment and society</w:t>
      </w:r>
      <w:r w:rsidRPr="00700F80">
        <w:rPr>
          <w:shd w:val="clear" w:color="auto" w:fill="FFFFFF"/>
        </w:rPr>
        <w:t>, </w:t>
      </w:r>
      <w:r w:rsidRPr="00700F80">
        <w:rPr>
          <w:i/>
          <w:iCs/>
          <w:shd w:val="clear" w:color="auto" w:fill="FFFFFF"/>
        </w:rPr>
        <w:t>37</w:t>
      </w:r>
      <w:r w:rsidRPr="00700F80">
        <w:rPr>
          <w:shd w:val="clear" w:color="auto" w:fill="FFFFFF"/>
        </w:rPr>
        <w:t>(4), pp.1070-1086.</w:t>
      </w:r>
    </w:p>
    <w:p w14:paraId="641EFED6" w14:textId="77777777" w:rsidR="00DA529F" w:rsidRPr="00145937" w:rsidRDefault="00DA529F" w:rsidP="00FD44DA">
      <w:r w:rsidRPr="00145937">
        <w:t>Liou, T.H., (2022). The Romance of Three Economic Blocs: EU-China Economic Relations Evolving in an Era of Uncertainty. In Middle-Power Responses to China’s BRI and America’s Indo-Pacific Strategy (pp. 53-72). Emerald Publishing Limited.</w:t>
      </w:r>
    </w:p>
    <w:p w14:paraId="14233362" w14:textId="77777777" w:rsidR="00DA529F" w:rsidRPr="00700F80" w:rsidRDefault="00DA529F" w:rsidP="00FD44DA">
      <w:pPr>
        <w:rPr>
          <w:shd w:val="clear" w:color="auto" w:fill="FFFFFF"/>
        </w:rPr>
      </w:pPr>
      <w:r w:rsidRPr="00700F80">
        <w:rPr>
          <w:shd w:val="clear" w:color="auto" w:fill="FFFFFF"/>
        </w:rPr>
        <w:t xml:space="preserve">Lofthouse, J., </w:t>
      </w:r>
      <w:r>
        <w:rPr>
          <w:shd w:val="clear" w:color="auto" w:fill="FFFFFF"/>
        </w:rPr>
        <w:t>(</w:t>
      </w:r>
      <w:r w:rsidRPr="00700F80">
        <w:rPr>
          <w:shd w:val="clear" w:color="auto" w:fill="FFFFFF"/>
        </w:rPr>
        <w:t>2019</w:t>
      </w:r>
      <w:r>
        <w:rPr>
          <w:shd w:val="clear" w:color="auto" w:fill="FFFFFF"/>
        </w:rPr>
        <w:t>)</w:t>
      </w:r>
      <w:r w:rsidRPr="00700F80">
        <w:rPr>
          <w:shd w:val="clear" w:color="auto" w:fill="FFFFFF"/>
        </w:rPr>
        <w:t>. Self-Governance, Polycentricity, and Environmental Policy. </w:t>
      </w:r>
      <w:r w:rsidRPr="00700F80">
        <w:rPr>
          <w:i/>
          <w:iCs/>
          <w:shd w:val="clear" w:color="auto" w:fill="FFFFFF"/>
        </w:rPr>
        <w:t>Available at SSRN 3503918</w:t>
      </w:r>
      <w:r w:rsidRPr="00700F80">
        <w:rPr>
          <w:shd w:val="clear" w:color="auto" w:fill="FFFFFF"/>
        </w:rPr>
        <w:t>.</w:t>
      </w:r>
    </w:p>
    <w:p w14:paraId="2576EFB3" w14:textId="77777777" w:rsidR="00DA529F" w:rsidRPr="00700F80" w:rsidRDefault="00DA529F" w:rsidP="00FD44DA">
      <w:pPr>
        <w:rPr>
          <w:rFonts w:cs="Times New Roman"/>
          <w:color w:val="auto"/>
          <w:lang w:val="en-US"/>
        </w:rPr>
      </w:pPr>
      <w:r>
        <w:rPr>
          <w:shd w:val="clear" w:color="auto" w:fill="FFFFFF"/>
        </w:rPr>
        <w:t>Magnani, G. and Zucchella, A., (2019). Coping with uncertainty in the internationalisation strategy: An exploratory study on entrepreneurial firms. </w:t>
      </w:r>
      <w:r>
        <w:rPr>
          <w:i/>
          <w:iCs/>
          <w:shd w:val="clear" w:color="auto" w:fill="FFFFFF"/>
        </w:rPr>
        <w:t>International Marketing Review</w:t>
      </w:r>
      <w:r>
        <w:rPr>
          <w:shd w:val="clear" w:color="auto" w:fill="FFFFFF"/>
        </w:rPr>
        <w:t>, </w:t>
      </w:r>
      <w:r>
        <w:rPr>
          <w:i/>
          <w:iCs/>
          <w:shd w:val="clear" w:color="auto" w:fill="FFFFFF"/>
        </w:rPr>
        <w:t>36</w:t>
      </w:r>
      <w:r>
        <w:rPr>
          <w:shd w:val="clear" w:color="auto" w:fill="FFFFFF"/>
        </w:rPr>
        <w:t>(1), pp.131-163.</w:t>
      </w:r>
    </w:p>
    <w:p w14:paraId="5ED6693D" w14:textId="77777777" w:rsidR="00DA529F" w:rsidRPr="00DC00DE" w:rsidRDefault="00DA529F" w:rsidP="00FD44DA">
      <w:bookmarkStart w:id="33" w:name="_Hlk147583852"/>
      <w:r w:rsidRPr="00DC00DE">
        <w:t>Nibe, N., Nakamura, M. and Yamaguchi, H. eds., (2022)</w:t>
      </w:r>
      <w:bookmarkEnd w:id="33"/>
      <w:r w:rsidRPr="00DC00DE">
        <w:t>. Toyota City in Transition: A Motor Town Facing Globalization and Social Changes. Springer.</w:t>
      </w:r>
    </w:p>
    <w:p w14:paraId="62902060" w14:textId="77777777" w:rsidR="00DA529F" w:rsidRPr="001C1CBF" w:rsidRDefault="00DA529F" w:rsidP="00FD44DA">
      <w:pPr>
        <w:rPr>
          <w:color w:val="auto"/>
        </w:rPr>
      </w:pPr>
      <w:r w:rsidRPr="001C1CBF">
        <w:rPr>
          <w:color w:val="auto"/>
          <w:shd w:val="clear" w:color="auto" w:fill="FFFFFF"/>
        </w:rPr>
        <w:t xml:space="preserve">Nkomo, T., (2019). Analysis of Toyota Motor Corporation.  </w:t>
      </w:r>
    </w:p>
    <w:p w14:paraId="4E36ED33" w14:textId="77777777" w:rsidR="00DA529F" w:rsidRPr="00700F80" w:rsidRDefault="00DA529F" w:rsidP="00FD44DA">
      <w:pPr>
        <w:rPr>
          <w:shd w:val="clear" w:color="auto" w:fill="FFFFFF"/>
        </w:rPr>
      </w:pPr>
      <w:r w:rsidRPr="00700F80">
        <w:rPr>
          <w:shd w:val="clear" w:color="auto" w:fill="FFFFFF"/>
        </w:rPr>
        <w:t>O’Connor, S. (2018). Problematising strategic internationalisation: tensions and conflicts between international student recruitment and integration policy in Ireland. </w:t>
      </w:r>
      <w:r w:rsidRPr="00700F80">
        <w:rPr>
          <w:i/>
          <w:iCs/>
          <w:shd w:val="clear" w:color="auto" w:fill="FFFFFF"/>
        </w:rPr>
        <w:t>Globalisation, Societies and Education</w:t>
      </w:r>
      <w:r w:rsidRPr="00700F80">
        <w:rPr>
          <w:shd w:val="clear" w:color="auto" w:fill="FFFFFF"/>
        </w:rPr>
        <w:t>, </w:t>
      </w:r>
      <w:r w:rsidRPr="00700F80">
        <w:rPr>
          <w:i/>
          <w:iCs/>
          <w:shd w:val="clear" w:color="auto" w:fill="FFFFFF"/>
        </w:rPr>
        <w:t>16</w:t>
      </w:r>
      <w:r w:rsidRPr="00700F80">
        <w:rPr>
          <w:shd w:val="clear" w:color="auto" w:fill="FFFFFF"/>
        </w:rPr>
        <w:t>(3), 339-352.</w:t>
      </w:r>
    </w:p>
    <w:p w14:paraId="2C368DB4" w14:textId="77777777" w:rsidR="00DA529F" w:rsidRPr="00DC00DE" w:rsidRDefault="00DA529F" w:rsidP="00FD44DA">
      <w:bookmarkStart w:id="34" w:name="_Hlk147583718"/>
      <w:r w:rsidRPr="00DC00DE">
        <w:t>Overholt, W.H., (2023)</w:t>
      </w:r>
      <w:bookmarkEnd w:id="34"/>
      <w:r w:rsidRPr="00DC00DE">
        <w:t>. Development and security in the twenty-first century: China and America. China International Strategy Review, pp.1-13.</w:t>
      </w:r>
    </w:p>
    <w:p w14:paraId="43E6F381" w14:textId="77777777" w:rsidR="00DA529F" w:rsidRPr="00DC00DE" w:rsidRDefault="00DA529F" w:rsidP="00FD44DA">
      <w:r w:rsidRPr="00DC00DE">
        <w:t>Overholt, W.H., (2023). Development and security in the twenty-first </w:t>
      </w:r>
    </w:p>
    <w:p w14:paraId="0E186FC9" w14:textId="77777777" w:rsidR="00DA529F" w:rsidRDefault="00DA529F" w:rsidP="00FD44DA">
      <w:pPr>
        <w:rPr>
          <w:shd w:val="clear" w:color="auto" w:fill="FFFFFF"/>
        </w:rPr>
      </w:pPr>
      <w:r>
        <w:rPr>
          <w:shd w:val="clear" w:color="auto" w:fill="FFFFFF"/>
        </w:rPr>
        <w:t>Panibratov, A. and Klishevich, D., (2020). Dynamic capabilities during the internationalization of MNCs from post-socialist emerging markets. </w:t>
      </w:r>
      <w:r>
        <w:rPr>
          <w:i/>
          <w:iCs/>
          <w:shd w:val="clear" w:color="auto" w:fill="FFFFFF"/>
        </w:rPr>
        <w:t>Multinational Business Review</w:t>
      </w:r>
      <w:r>
        <w:rPr>
          <w:shd w:val="clear" w:color="auto" w:fill="FFFFFF"/>
        </w:rPr>
        <w:t>, </w:t>
      </w:r>
      <w:r>
        <w:rPr>
          <w:i/>
          <w:iCs/>
          <w:shd w:val="clear" w:color="auto" w:fill="FFFFFF"/>
        </w:rPr>
        <w:t>28</w:t>
      </w:r>
      <w:r>
        <w:rPr>
          <w:shd w:val="clear" w:color="auto" w:fill="FFFFFF"/>
        </w:rPr>
        <w:t xml:space="preserve">(3), pp.307-331. </w:t>
      </w:r>
    </w:p>
    <w:p w14:paraId="5A853647" w14:textId="77777777" w:rsidR="00DA529F" w:rsidRPr="00700F80" w:rsidRDefault="00DA529F" w:rsidP="00FD44DA">
      <w:pPr>
        <w:rPr>
          <w:shd w:val="clear" w:color="auto" w:fill="FFFFFF"/>
        </w:rPr>
      </w:pPr>
      <w:r w:rsidRPr="00700F80">
        <w:rPr>
          <w:shd w:val="clear" w:color="auto" w:fill="FFFFFF"/>
        </w:rPr>
        <w:lastRenderedPageBreak/>
        <w:t xml:space="preserve">Shi, H.X., Graves, C. and Barbera, F., </w:t>
      </w:r>
      <w:r>
        <w:rPr>
          <w:shd w:val="clear" w:color="auto" w:fill="FFFFFF"/>
        </w:rPr>
        <w:t>(</w:t>
      </w:r>
      <w:r w:rsidRPr="00700F80">
        <w:rPr>
          <w:shd w:val="clear" w:color="auto" w:fill="FFFFFF"/>
        </w:rPr>
        <w:t>2019</w:t>
      </w:r>
      <w:r>
        <w:rPr>
          <w:shd w:val="clear" w:color="auto" w:fill="FFFFFF"/>
        </w:rPr>
        <w:t>)</w:t>
      </w:r>
      <w:r w:rsidRPr="00700F80">
        <w:rPr>
          <w:shd w:val="clear" w:color="auto" w:fill="FFFFFF"/>
        </w:rPr>
        <w:t>. Intergenerational succession and internationalisation strategy of family SMEs: Evidence from China. </w:t>
      </w:r>
      <w:r w:rsidRPr="00700F80">
        <w:rPr>
          <w:i/>
          <w:iCs/>
          <w:shd w:val="clear" w:color="auto" w:fill="FFFFFF"/>
        </w:rPr>
        <w:t>Long Range Planning</w:t>
      </w:r>
      <w:r w:rsidRPr="00700F80">
        <w:rPr>
          <w:shd w:val="clear" w:color="auto" w:fill="FFFFFF"/>
        </w:rPr>
        <w:t>, </w:t>
      </w:r>
      <w:r w:rsidRPr="00700F80">
        <w:rPr>
          <w:i/>
          <w:iCs/>
          <w:shd w:val="clear" w:color="auto" w:fill="FFFFFF"/>
        </w:rPr>
        <w:t>52</w:t>
      </w:r>
      <w:r w:rsidRPr="00700F80">
        <w:rPr>
          <w:shd w:val="clear" w:color="auto" w:fill="FFFFFF"/>
        </w:rPr>
        <w:t>(4), p.101838.</w:t>
      </w:r>
    </w:p>
    <w:p w14:paraId="43802DD7" w14:textId="77777777" w:rsidR="00DA529F" w:rsidRPr="00DC00DE" w:rsidRDefault="00DA529F" w:rsidP="00FD44DA">
      <w:bookmarkStart w:id="35" w:name="_Hlk147583745"/>
      <w:r w:rsidRPr="00DC00DE">
        <w:t>Shih, W., (2020)</w:t>
      </w:r>
      <w:bookmarkEnd w:id="35"/>
      <w:r w:rsidRPr="00DC00DE">
        <w:t>. Is it time to rethink globalized supply chains?. MIT Sloan Management Review, 61(4), pp.1-3.</w:t>
      </w:r>
    </w:p>
    <w:p w14:paraId="276B6819" w14:textId="77777777" w:rsidR="00DA529F" w:rsidRDefault="00DA529F" w:rsidP="00FD44DA">
      <w:pPr>
        <w:rPr>
          <w:shd w:val="clear" w:color="auto" w:fill="FFFFFF"/>
        </w:rPr>
      </w:pPr>
      <w:r>
        <w:rPr>
          <w:shd w:val="clear" w:color="auto" w:fill="FFFFFF"/>
        </w:rPr>
        <w:t>Simon, H. and Simon, H., (2021). Eastern Journeys: From Japan to the Edge of the World. </w:t>
      </w:r>
      <w:r>
        <w:rPr>
          <w:i/>
          <w:iCs/>
          <w:shd w:val="clear" w:color="auto" w:fill="FFFFFF"/>
        </w:rPr>
        <w:t>Many Worlds, One Life: A Remarkable Journey from Farmhouse to the Global Stage</w:t>
      </w:r>
      <w:r>
        <w:rPr>
          <w:shd w:val="clear" w:color="auto" w:fill="FFFFFF"/>
        </w:rPr>
        <w:t xml:space="preserve">, pp.111-126. </w:t>
      </w:r>
    </w:p>
    <w:p w14:paraId="5E855C80" w14:textId="77777777" w:rsidR="00DA529F" w:rsidRPr="00DC00DE" w:rsidRDefault="00DA529F" w:rsidP="00FD44DA">
      <w:bookmarkStart w:id="36" w:name="_Hlk147583606"/>
      <w:r w:rsidRPr="00DC00DE">
        <w:t>SODA, S., (2022)</w:t>
      </w:r>
      <w:bookmarkEnd w:id="36"/>
      <w:r w:rsidRPr="00DC00DE">
        <w:t>. Modern Asia and Environmental Issues: Diversity and Dynamism Edited by Tomoyo TOYOTA, Yasuhiro HAMADA, Yuji FUKUHARA, Shintaro YOSHIMURA, Tokyo, Kadenshya, 2020. Asia-Japan Research Academic Bulletin, 3, pp.3-0.</w:t>
      </w:r>
    </w:p>
    <w:p w14:paraId="3D3A7709" w14:textId="77777777" w:rsidR="00DA529F" w:rsidRPr="00DC00DE" w:rsidRDefault="00DA529F" w:rsidP="00FD44DA">
      <w:r w:rsidRPr="00DC00DE">
        <w:t>Tang, Q., (2023). Basic Characteristics and Strategic Insights of “Going Out” from a Historical Perspective—Comparing Current Trends in China with Japan’s Experience. In Strategies for Chinese Enterprises Going Global (pp. 19-38). Singapore: Springer Nature Singapore.</w:t>
      </w:r>
    </w:p>
    <w:p w14:paraId="06F57AA0" w14:textId="77777777" w:rsidR="00DA529F" w:rsidRPr="00700F80" w:rsidRDefault="00DA529F" w:rsidP="00FD44DA">
      <w:pPr>
        <w:rPr>
          <w:lang w:val="en-US"/>
        </w:rPr>
      </w:pPr>
      <w:r>
        <w:rPr>
          <w:shd w:val="clear" w:color="auto" w:fill="FFFFFF"/>
        </w:rPr>
        <w:t>Tang, R.W. and Buckley, P.J., (2020). Host country risk and foreign ownership strategy: Meta-analysis and theory on the moderating role of home country institutions. </w:t>
      </w:r>
      <w:r>
        <w:rPr>
          <w:i/>
          <w:iCs/>
          <w:shd w:val="clear" w:color="auto" w:fill="FFFFFF"/>
        </w:rPr>
        <w:t>International Business Review</w:t>
      </w:r>
      <w:r>
        <w:rPr>
          <w:shd w:val="clear" w:color="auto" w:fill="FFFFFF"/>
        </w:rPr>
        <w:t>, </w:t>
      </w:r>
      <w:r>
        <w:rPr>
          <w:i/>
          <w:iCs/>
          <w:shd w:val="clear" w:color="auto" w:fill="FFFFFF"/>
        </w:rPr>
        <w:t>29</w:t>
      </w:r>
      <w:r>
        <w:rPr>
          <w:shd w:val="clear" w:color="auto" w:fill="FFFFFF"/>
        </w:rPr>
        <w:t>(4), p.101666.</w:t>
      </w:r>
    </w:p>
    <w:p w14:paraId="126E0440" w14:textId="77777777" w:rsidR="00DA529F" w:rsidRPr="00DC00DE" w:rsidRDefault="00DA529F" w:rsidP="00FD44DA">
      <w:r w:rsidRPr="00DC00DE">
        <w:t>Tošović-Stevanović, A. and Bajković, S., (2019). THE INFLUENCE OF CULTURE ON THE OPERATIONS OF MULTINATIONAL COMPANIES. Annales Universitatis Apulensis: Series Oeconomica, 21(1), pp.85-93.</w:t>
      </w:r>
    </w:p>
    <w:p w14:paraId="21A5C09A" w14:textId="77777777" w:rsidR="00DA529F" w:rsidRDefault="00DA529F" w:rsidP="00FD44DA">
      <w:pPr>
        <w:rPr>
          <w:shd w:val="clear" w:color="auto" w:fill="FFFFFF"/>
        </w:rPr>
      </w:pPr>
      <w:r>
        <w:rPr>
          <w:shd w:val="clear" w:color="auto" w:fill="FFFFFF"/>
        </w:rPr>
        <w:t>Wach, K. and Głodowska, A., (2021). How do demographics and basic traits of an entrepreneur impact the internationalization of firms?. </w:t>
      </w:r>
      <w:r>
        <w:rPr>
          <w:i/>
          <w:iCs/>
          <w:shd w:val="clear" w:color="auto" w:fill="FFFFFF"/>
        </w:rPr>
        <w:t>Oeconomia Copernicana</w:t>
      </w:r>
      <w:r>
        <w:rPr>
          <w:shd w:val="clear" w:color="auto" w:fill="FFFFFF"/>
        </w:rPr>
        <w:t>, </w:t>
      </w:r>
      <w:r>
        <w:rPr>
          <w:i/>
          <w:iCs/>
          <w:shd w:val="clear" w:color="auto" w:fill="FFFFFF"/>
        </w:rPr>
        <w:t>12</w:t>
      </w:r>
      <w:r>
        <w:rPr>
          <w:shd w:val="clear" w:color="auto" w:fill="FFFFFF"/>
        </w:rPr>
        <w:t xml:space="preserve">(2), pp.399-424. </w:t>
      </w:r>
    </w:p>
    <w:p w14:paraId="6EDA9402" w14:textId="77777777" w:rsidR="00DA529F" w:rsidRDefault="00DA529F" w:rsidP="00FD44DA">
      <w:bookmarkStart w:id="37" w:name="_Hlk147583638"/>
      <w:r w:rsidRPr="00DC00DE">
        <w:t>Wang, Y., (2022)</w:t>
      </w:r>
      <w:bookmarkEnd w:id="37"/>
      <w:r w:rsidRPr="00DC00DE">
        <w:t>. How Do Companies Effectively Manage Their Operations and Co-Ordinate Production Across Borders? in the Case of Toyota. Industrial Engineering and Innovation Management, 5(1), pp.10-14.</w:t>
      </w:r>
    </w:p>
    <w:p w14:paraId="526CF62E" w14:textId="77777777" w:rsidR="00DA529F" w:rsidRDefault="00DA529F" w:rsidP="00FD44DA">
      <w:pPr>
        <w:rPr>
          <w:shd w:val="clear" w:color="auto" w:fill="FFFFFF"/>
        </w:rPr>
      </w:pPr>
      <w:r>
        <w:rPr>
          <w:shd w:val="clear" w:color="auto" w:fill="FFFFFF"/>
        </w:rPr>
        <w:t>Weng, X., (2021). Towards business resilience against business crisis in China, Japan, and South Korea by stage model comparative case study on Sanlu, Toyota, and Samsung. </w:t>
      </w:r>
      <w:r>
        <w:rPr>
          <w:i/>
          <w:iCs/>
          <w:shd w:val="clear" w:color="auto" w:fill="FFFFFF"/>
        </w:rPr>
        <w:t>Journal of Japan Society for Business Ethics Study</w:t>
      </w:r>
      <w:r>
        <w:rPr>
          <w:shd w:val="clear" w:color="auto" w:fill="FFFFFF"/>
        </w:rPr>
        <w:t>, </w:t>
      </w:r>
      <w:r>
        <w:rPr>
          <w:i/>
          <w:iCs/>
          <w:shd w:val="clear" w:color="auto" w:fill="FFFFFF"/>
        </w:rPr>
        <w:t>28</w:t>
      </w:r>
      <w:r>
        <w:rPr>
          <w:shd w:val="clear" w:color="auto" w:fill="FFFFFF"/>
        </w:rPr>
        <w:t xml:space="preserve">, pp.209-224. </w:t>
      </w:r>
    </w:p>
    <w:p w14:paraId="49699BFA" w14:textId="77777777" w:rsidR="003A56C6" w:rsidRDefault="003A56C6" w:rsidP="003A56C6"/>
    <w:p w14:paraId="46748708" w14:textId="77777777" w:rsidR="003A56C6" w:rsidRDefault="003A56C6" w:rsidP="003A56C6">
      <w:pPr>
        <w:pStyle w:val="NormalWeb"/>
        <w:rPr>
          <w:rFonts w:ascii="Calibri" w:hAnsi="Calibri" w:cs="Calibri"/>
          <w:color w:val="000000"/>
          <w:sz w:val="27"/>
          <w:szCs w:val="27"/>
        </w:rPr>
      </w:pPr>
      <w:r>
        <w:rPr>
          <w:rFonts w:ascii="Calibri" w:hAnsi="Calibri" w:cs="Calibri"/>
          <w:color w:val="000000"/>
          <w:sz w:val="27"/>
          <w:szCs w:val="27"/>
        </w:rPr>
        <w:t>‌</w:t>
      </w:r>
    </w:p>
    <w:p w14:paraId="63BCC8EE" w14:textId="77777777" w:rsidR="003A56C6" w:rsidRDefault="003A56C6" w:rsidP="00FD44DA">
      <w:pPr>
        <w:rPr>
          <w:shd w:val="clear" w:color="auto" w:fill="FFFFFF"/>
        </w:rPr>
      </w:pPr>
    </w:p>
    <w:p w14:paraId="5A6B8048" w14:textId="77777777" w:rsidR="00024D36" w:rsidRDefault="00024D36" w:rsidP="00E71849">
      <w:pPr>
        <w:rPr>
          <w:shd w:val="clear" w:color="auto" w:fill="FFFFFF"/>
        </w:rPr>
      </w:pPr>
    </w:p>
    <w:p w14:paraId="2A375EE4" w14:textId="77777777" w:rsidR="00297146" w:rsidRDefault="00297146">
      <w:pPr>
        <w:spacing w:before="0" w:after="160" w:line="259" w:lineRule="auto"/>
        <w:jc w:val="left"/>
        <w:rPr>
          <w:rFonts w:eastAsiaTheme="majorEastAsia" w:cstheme="majorBidi"/>
          <w:b/>
          <w:sz w:val="28"/>
          <w:szCs w:val="32"/>
          <w:shd w:val="clear" w:color="auto" w:fill="FFFFFF"/>
        </w:rPr>
      </w:pPr>
      <w:r>
        <w:rPr>
          <w:shd w:val="clear" w:color="auto" w:fill="FFFFFF"/>
        </w:rPr>
        <w:br w:type="page"/>
      </w:r>
    </w:p>
    <w:p w14:paraId="76A1D5F5" w14:textId="68A8AE66" w:rsidR="00840550" w:rsidRDefault="00CA05B6" w:rsidP="00CA05B6">
      <w:pPr>
        <w:pStyle w:val="Heading1"/>
        <w:rPr>
          <w:shd w:val="clear" w:color="auto" w:fill="FFFFFF"/>
        </w:rPr>
      </w:pPr>
      <w:bookmarkStart w:id="38" w:name="_Toc150966962"/>
      <w:r>
        <w:rPr>
          <w:shd w:val="clear" w:color="auto" w:fill="FFFFFF"/>
        </w:rPr>
        <w:lastRenderedPageBreak/>
        <w:t>Appendix</w:t>
      </w:r>
      <w:bookmarkEnd w:id="38"/>
      <w:r>
        <w:rPr>
          <w:shd w:val="clear" w:color="auto" w:fill="FFFFFF"/>
        </w:rPr>
        <w:t xml:space="preserve"> </w:t>
      </w:r>
    </w:p>
    <w:p w14:paraId="242D5E97" w14:textId="6B5999E1" w:rsidR="00840550" w:rsidRPr="00CA05B6" w:rsidRDefault="00840550" w:rsidP="00CA05B6">
      <w:pPr>
        <w:pStyle w:val="Heading2"/>
        <w:rPr>
          <w:color w:val="FF0000"/>
          <w:shd w:val="clear" w:color="auto" w:fill="FFFFFF"/>
        </w:rPr>
      </w:pPr>
      <w:bookmarkStart w:id="39" w:name="_Toc150966963"/>
      <w:r w:rsidRPr="001C1CBF">
        <w:rPr>
          <w:color w:val="auto"/>
          <w:shd w:val="clear" w:color="auto" w:fill="FFFFFF"/>
        </w:rPr>
        <w:t xml:space="preserve">Application of Value Chain analysis in </w:t>
      </w:r>
      <w:r w:rsidR="00CA05B6" w:rsidRPr="001C1CBF">
        <w:rPr>
          <w:color w:val="auto"/>
          <w:shd w:val="clear" w:color="auto" w:fill="FFFFFF"/>
        </w:rPr>
        <w:t>China</w:t>
      </w:r>
      <w:bookmarkEnd w:id="39"/>
    </w:p>
    <w:p w14:paraId="483524E4" w14:textId="0352B972" w:rsidR="00840550" w:rsidRPr="00840550" w:rsidRDefault="004A280F" w:rsidP="004A280F">
      <w:pPr>
        <w:jc w:val="center"/>
        <w:rPr>
          <w:color w:val="FF0000"/>
          <w:shd w:val="clear" w:color="auto" w:fill="FFFFFF"/>
        </w:rPr>
      </w:pPr>
      <w:r>
        <w:rPr>
          <w:noProof/>
        </w:rPr>
        <w:drawing>
          <wp:inline distT="0" distB="0" distL="0" distR="0" wp14:anchorId="10BBC112" wp14:editId="7F15D329">
            <wp:extent cx="5166360" cy="2560320"/>
            <wp:effectExtent l="0" t="0" r="0" b="0"/>
            <wp:docPr id="7" name="Picture 7" descr="Toyota Value Chain Analysis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ota Value Chain Analysis - Research-Methodolog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66360" cy="2560320"/>
                    </a:xfrm>
                    <a:prstGeom prst="rect">
                      <a:avLst/>
                    </a:prstGeom>
                    <a:noFill/>
                    <a:ln>
                      <a:noFill/>
                    </a:ln>
                  </pic:spPr>
                </pic:pic>
              </a:graphicData>
            </a:graphic>
          </wp:inline>
        </w:drawing>
      </w:r>
    </w:p>
    <w:p w14:paraId="07FBECC7" w14:textId="77777777" w:rsidR="00840550" w:rsidRPr="00840550" w:rsidRDefault="00840550" w:rsidP="00E71849">
      <w:pPr>
        <w:rPr>
          <w:color w:val="FF0000"/>
          <w:shd w:val="clear" w:color="auto" w:fill="FFFFFF"/>
        </w:rPr>
      </w:pPr>
    </w:p>
    <w:p w14:paraId="209C4625" w14:textId="77777777" w:rsidR="00840550" w:rsidRPr="00840550" w:rsidRDefault="00840550" w:rsidP="00E71849">
      <w:pPr>
        <w:rPr>
          <w:color w:val="FF0000"/>
          <w:shd w:val="clear" w:color="auto" w:fill="FFFFFF"/>
        </w:rPr>
      </w:pPr>
    </w:p>
    <w:p w14:paraId="0E1AB5F0" w14:textId="2FA4A3F0" w:rsidR="00583AFF" w:rsidRPr="00840550" w:rsidRDefault="00583AFF">
      <w:pPr>
        <w:rPr>
          <w:color w:val="FF0000"/>
          <w:lang w:val="en-US"/>
        </w:rPr>
      </w:pPr>
    </w:p>
    <w:sectPr w:rsidR="00583AFF" w:rsidRPr="00840550" w:rsidSect="004B21BB">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974B1" w14:textId="77777777" w:rsidR="00992718" w:rsidRDefault="00992718" w:rsidP="004B21BB">
      <w:pPr>
        <w:spacing w:before="0" w:after="0" w:line="240" w:lineRule="auto"/>
      </w:pPr>
      <w:r>
        <w:separator/>
      </w:r>
    </w:p>
  </w:endnote>
  <w:endnote w:type="continuationSeparator" w:id="0">
    <w:p w14:paraId="05AEB9F2" w14:textId="77777777" w:rsidR="00992718" w:rsidRDefault="00992718" w:rsidP="004B21B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0243195"/>
      <w:docPartObj>
        <w:docPartGallery w:val="Page Numbers (Bottom of Page)"/>
        <w:docPartUnique/>
      </w:docPartObj>
    </w:sdtPr>
    <w:sdtEndPr>
      <w:rPr>
        <w:color w:val="7F7F7F" w:themeColor="background1" w:themeShade="7F"/>
        <w:spacing w:val="60"/>
      </w:rPr>
    </w:sdtEndPr>
    <w:sdtContent>
      <w:p w14:paraId="59DA4410" w14:textId="2185C95B" w:rsidR="004B21BB" w:rsidRDefault="004B21B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49E42E9" w14:textId="77777777" w:rsidR="004B21BB" w:rsidRDefault="004B21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6249C" w14:textId="77777777" w:rsidR="00992718" w:rsidRDefault="00992718" w:rsidP="004B21BB">
      <w:pPr>
        <w:spacing w:before="0" w:after="0" w:line="240" w:lineRule="auto"/>
      </w:pPr>
      <w:r>
        <w:separator/>
      </w:r>
    </w:p>
  </w:footnote>
  <w:footnote w:type="continuationSeparator" w:id="0">
    <w:p w14:paraId="68F5C4F4" w14:textId="77777777" w:rsidR="00992718" w:rsidRDefault="00992718" w:rsidP="004B21B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B598F"/>
    <w:multiLevelType w:val="hybridMultilevel"/>
    <w:tmpl w:val="F356EE12"/>
    <w:lvl w:ilvl="0" w:tplc="4434E222">
      <w:start w:val="1"/>
      <w:numFmt w:val="decimal"/>
      <w:lvlText w:val="%1."/>
      <w:lvlJc w:val="left"/>
      <w:pPr>
        <w:ind w:left="1440" w:hanging="360"/>
      </w:pPr>
    </w:lvl>
    <w:lvl w:ilvl="1" w:tplc="EC04E9B4" w:tentative="1">
      <w:start w:val="1"/>
      <w:numFmt w:val="lowerLetter"/>
      <w:lvlText w:val="%2."/>
      <w:lvlJc w:val="left"/>
      <w:pPr>
        <w:ind w:left="2160" w:hanging="360"/>
      </w:pPr>
    </w:lvl>
    <w:lvl w:ilvl="2" w:tplc="332A2FC8" w:tentative="1">
      <w:start w:val="1"/>
      <w:numFmt w:val="lowerRoman"/>
      <w:lvlText w:val="%3."/>
      <w:lvlJc w:val="right"/>
      <w:pPr>
        <w:ind w:left="2880" w:hanging="180"/>
      </w:pPr>
    </w:lvl>
    <w:lvl w:ilvl="3" w:tplc="70F037BE" w:tentative="1">
      <w:start w:val="1"/>
      <w:numFmt w:val="decimal"/>
      <w:lvlText w:val="%4."/>
      <w:lvlJc w:val="left"/>
      <w:pPr>
        <w:ind w:left="3600" w:hanging="360"/>
      </w:pPr>
    </w:lvl>
    <w:lvl w:ilvl="4" w:tplc="F07EA466" w:tentative="1">
      <w:start w:val="1"/>
      <w:numFmt w:val="lowerLetter"/>
      <w:lvlText w:val="%5."/>
      <w:lvlJc w:val="left"/>
      <w:pPr>
        <w:ind w:left="4320" w:hanging="360"/>
      </w:pPr>
    </w:lvl>
    <w:lvl w:ilvl="5" w:tplc="55A4DCEC" w:tentative="1">
      <w:start w:val="1"/>
      <w:numFmt w:val="lowerRoman"/>
      <w:lvlText w:val="%6."/>
      <w:lvlJc w:val="right"/>
      <w:pPr>
        <w:ind w:left="5040" w:hanging="180"/>
      </w:pPr>
    </w:lvl>
    <w:lvl w:ilvl="6" w:tplc="E0AE0418" w:tentative="1">
      <w:start w:val="1"/>
      <w:numFmt w:val="decimal"/>
      <w:lvlText w:val="%7."/>
      <w:lvlJc w:val="left"/>
      <w:pPr>
        <w:ind w:left="5760" w:hanging="360"/>
      </w:pPr>
    </w:lvl>
    <w:lvl w:ilvl="7" w:tplc="868E8D68" w:tentative="1">
      <w:start w:val="1"/>
      <w:numFmt w:val="lowerLetter"/>
      <w:lvlText w:val="%8."/>
      <w:lvlJc w:val="left"/>
      <w:pPr>
        <w:ind w:left="6480" w:hanging="360"/>
      </w:pPr>
    </w:lvl>
    <w:lvl w:ilvl="8" w:tplc="411E9CAA" w:tentative="1">
      <w:start w:val="1"/>
      <w:numFmt w:val="lowerRoman"/>
      <w:lvlText w:val="%9."/>
      <w:lvlJc w:val="right"/>
      <w:pPr>
        <w:ind w:left="7200" w:hanging="180"/>
      </w:pPr>
    </w:lvl>
  </w:abstractNum>
  <w:num w:numId="1" w16cid:durableId="858004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0MTIwNAcSZiYGZko6SsGpxcWZ+XkgBUa1ANzcY94sAAAA"/>
  </w:docVars>
  <w:rsids>
    <w:rsidRoot w:val="00C20BBF"/>
    <w:rsid w:val="0000287F"/>
    <w:rsid w:val="00007735"/>
    <w:rsid w:val="00016B1D"/>
    <w:rsid w:val="000207C9"/>
    <w:rsid w:val="00024D36"/>
    <w:rsid w:val="00031161"/>
    <w:rsid w:val="00033513"/>
    <w:rsid w:val="00052FC2"/>
    <w:rsid w:val="0006062A"/>
    <w:rsid w:val="00060965"/>
    <w:rsid w:val="0006355A"/>
    <w:rsid w:val="00063C72"/>
    <w:rsid w:val="00066F68"/>
    <w:rsid w:val="000728B5"/>
    <w:rsid w:val="00073C49"/>
    <w:rsid w:val="000864F4"/>
    <w:rsid w:val="000866E5"/>
    <w:rsid w:val="00093E93"/>
    <w:rsid w:val="000B442E"/>
    <w:rsid w:val="000B568D"/>
    <w:rsid w:val="000C5A70"/>
    <w:rsid w:val="000C5B31"/>
    <w:rsid w:val="000F1654"/>
    <w:rsid w:val="001208D9"/>
    <w:rsid w:val="00127AE5"/>
    <w:rsid w:val="00145937"/>
    <w:rsid w:val="0016006B"/>
    <w:rsid w:val="00162A0C"/>
    <w:rsid w:val="001656B3"/>
    <w:rsid w:val="0018206F"/>
    <w:rsid w:val="001840AA"/>
    <w:rsid w:val="00185D2D"/>
    <w:rsid w:val="00194620"/>
    <w:rsid w:val="001A54C1"/>
    <w:rsid w:val="001C1CBF"/>
    <w:rsid w:val="001C5668"/>
    <w:rsid w:val="001D0E46"/>
    <w:rsid w:val="001D64DB"/>
    <w:rsid w:val="001D7261"/>
    <w:rsid w:val="001F427A"/>
    <w:rsid w:val="00224AD9"/>
    <w:rsid w:val="0024093C"/>
    <w:rsid w:val="0024286E"/>
    <w:rsid w:val="002434E6"/>
    <w:rsid w:val="0025107F"/>
    <w:rsid w:val="00252009"/>
    <w:rsid w:val="0025419D"/>
    <w:rsid w:val="00254D3E"/>
    <w:rsid w:val="00261371"/>
    <w:rsid w:val="0027270A"/>
    <w:rsid w:val="00272BB9"/>
    <w:rsid w:val="00280A38"/>
    <w:rsid w:val="0029435E"/>
    <w:rsid w:val="00297146"/>
    <w:rsid w:val="002A5C4E"/>
    <w:rsid w:val="002B0E65"/>
    <w:rsid w:val="002D45CE"/>
    <w:rsid w:val="002F2396"/>
    <w:rsid w:val="002F3880"/>
    <w:rsid w:val="002F475A"/>
    <w:rsid w:val="00303374"/>
    <w:rsid w:val="00305B25"/>
    <w:rsid w:val="00307F46"/>
    <w:rsid w:val="00317483"/>
    <w:rsid w:val="0031765B"/>
    <w:rsid w:val="0031772A"/>
    <w:rsid w:val="00326E31"/>
    <w:rsid w:val="00343F64"/>
    <w:rsid w:val="003526C3"/>
    <w:rsid w:val="00354969"/>
    <w:rsid w:val="00356E5A"/>
    <w:rsid w:val="00360E95"/>
    <w:rsid w:val="00365180"/>
    <w:rsid w:val="003723AE"/>
    <w:rsid w:val="003A56C6"/>
    <w:rsid w:val="003B37FB"/>
    <w:rsid w:val="003B4DCA"/>
    <w:rsid w:val="003B7A92"/>
    <w:rsid w:val="003C64EE"/>
    <w:rsid w:val="003D4909"/>
    <w:rsid w:val="003D53E2"/>
    <w:rsid w:val="00406794"/>
    <w:rsid w:val="004223EB"/>
    <w:rsid w:val="0043010D"/>
    <w:rsid w:val="00457A6C"/>
    <w:rsid w:val="00461B6C"/>
    <w:rsid w:val="00475E86"/>
    <w:rsid w:val="00481595"/>
    <w:rsid w:val="00486248"/>
    <w:rsid w:val="0049004A"/>
    <w:rsid w:val="004966C9"/>
    <w:rsid w:val="004A280F"/>
    <w:rsid w:val="004B21BB"/>
    <w:rsid w:val="004B4423"/>
    <w:rsid w:val="004B5427"/>
    <w:rsid w:val="004D168B"/>
    <w:rsid w:val="004E0C7E"/>
    <w:rsid w:val="004E752C"/>
    <w:rsid w:val="004F3AC4"/>
    <w:rsid w:val="00502A2B"/>
    <w:rsid w:val="00505666"/>
    <w:rsid w:val="00522418"/>
    <w:rsid w:val="00522D1A"/>
    <w:rsid w:val="00526441"/>
    <w:rsid w:val="005503D1"/>
    <w:rsid w:val="00551D95"/>
    <w:rsid w:val="0055345B"/>
    <w:rsid w:val="00561C23"/>
    <w:rsid w:val="005777A3"/>
    <w:rsid w:val="00583AF8"/>
    <w:rsid w:val="00583AFF"/>
    <w:rsid w:val="0058546A"/>
    <w:rsid w:val="00590A17"/>
    <w:rsid w:val="0059163F"/>
    <w:rsid w:val="00597518"/>
    <w:rsid w:val="005A4FBF"/>
    <w:rsid w:val="005B2425"/>
    <w:rsid w:val="005C3233"/>
    <w:rsid w:val="005D3896"/>
    <w:rsid w:val="005D530D"/>
    <w:rsid w:val="005F00FA"/>
    <w:rsid w:val="005F0458"/>
    <w:rsid w:val="005F2396"/>
    <w:rsid w:val="00602BB6"/>
    <w:rsid w:val="00604066"/>
    <w:rsid w:val="00623644"/>
    <w:rsid w:val="00631931"/>
    <w:rsid w:val="00631BDC"/>
    <w:rsid w:val="00634001"/>
    <w:rsid w:val="00642BDE"/>
    <w:rsid w:val="00644D51"/>
    <w:rsid w:val="006505D2"/>
    <w:rsid w:val="00650BCF"/>
    <w:rsid w:val="0065551A"/>
    <w:rsid w:val="00657C09"/>
    <w:rsid w:val="0066201E"/>
    <w:rsid w:val="0066396E"/>
    <w:rsid w:val="00664E92"/>
    <w:rsid w:val="0066679F"/>
    <w:rsid w:val="006954F8"/>
    <w:rsid w:val="006A3B11"/>
    <w:rsid w:val="006B04BE"/>
    <w:rsid w:val="006B0EB1"/>
    <w:rsid w:val="006B2373"/>
    <w:rsid w:val="006B4AC0"/>
    <w:rsid w:val="006B5414"/>
    <w:rsid w:val="006C50D2"/>
    <w:rsid w:val="006C6EA2"/>
    <w:rsid w:val="006C7E6A"/>
    <w:rsid w:val="006D7F6B"/>
    <w:rsid w:val="006F3BE0"/>
    <w:rsid w:val="006F641D"/>
    <w:rsid w:val="00703FF9"/>
    <w:rsid w:val="00707750"/>
    <w:rsid w:val="007213D3"/>
    <w:rsid w:val="0073684E"/>
    <w:rsid w:val="00757EC8"/>
    <w:rsid w:val="00761D9B"/>
    <w:rsid w:val="00761F6D"/>
    <w:rsid w:val="007A281E"/>
    <w:rsid w:val="007A47E1"/>
    <w:rsid w:val="007A4AEF"/>
    <w:rsid w:val="007A7E6D"/>
    <w:rsid w:val="007A7E98"/>
    <w:rsid w:val="007B04BE"/>
    <w:rsid w:val="007C6511"/>
    <w:rsid w:val="007D4401"/>
    <w:rsid w:val="007D73A4"/>
    <w:rsid w:val="007F0E96"/>
    <w:rsid w:val="007F19A9"/>
    <w:rsid w:val="00804117"/>
    <w:rsid w:val="008272AD"/>
    <w:rsid w:val="00840550"/>
    <w:rsid w:val="00842A10"/>
    <w:rsid w:val="0085668A"/>
    <w:rsid w:val="0087623C"/>
    <w:rsid w:val="00883A3F"/>
    <w:rsid w:val="00890247"/>
    <w:rsid w:val="00893A85"/>
    <w:rsid w:val="008A4F55"/>
    <w:rsid w:val="008B029B"/>
    <w:rsid w:val="008B1D11"/>
    <w:rsid w:val="008C41C2"/>
    <w:rsid w:val="008F4528"/>
    <w:rsid w:val="008F6070"/>
    <w:rsid w:val="00902A54"/>
    <w:rsid w:val="00937243"/>
    <w:rsid w:val="00955118"/>
    <w:rsid w:val="00972C15"/>
    <w:rsid w:val="009857D6"/>
    <w:rsid w:val="00992718"/>
    <w:rsid w:val="009B6E15"/>
    <w:rsid w:val="009C348C"/>
    <w:rsid w:val="009E6669"/>
    <w:rsid w:val="009E6DAB"/>
    <w:rsid w:val="009F65F4"/>
    <w:rsid w:val="00A06460"/>
    <w:rsid w:val="00A11322"/>
    <w:rsid w:val="00A3247E"/>
    <w:rsid w:val="00A33A3A"/>
    <w:rsid w:val="00A37875"/>
    <w:rsid w:val="00A478EA"/>
    <w:rsid w:val="00A5321D"/>
    <w:rsid w:val="00A6173C"/>
    <w:rsid w:val="00A705AF"/>
    <w:rsid w:val="00A709F2"/>
    <w:rsid w:val="00A71F70"/>
    <w:rsid w:val="00A7589D"/>
    <w:rsid w:val="00A8578D"/>
    <w:rsid w:val="00A90A0A"/>
    <w:rsid w:val="00A9394F"/>
    <w:rsid w:val="00AA10D6"/>
    <w:rsid w:val="00AA3423"/>
    <w:rsid w:val="00AA450F"/>
    <w:rsid w:val="00AA7C4F"/>
    <w:rsid w:val="00AB0017"/>
    <w:rsid w:val="00AB35E8"/>
    <w:rsid w:val="00AB3E82"/>
    <w:rsid w:val="00AC30D0"/>
    <w:rsid w:val="00AC5664"/>
    <w:rsid w:val="00AD00E6"/>
    <w:rsid w:val="00AE31F1"/>
    <w:rsid w:val="00AE459A"/>
    <w:rsid w:val="00AE5848"/>
    <w:rsid w:val="00AF3A89"/>
    <w:rsid w:val="00B03171"/>
    <w:rsid w:val="00B07AE8"/>
    <w:rsid w:val="00B12F50"/>
    <w:rsid w:val="00B2738B"/>
    <w:rsid w:val="00B323A0"/>
    <w:rsid w:val="00B42A30"/>
    <w:rsid w:val="00B4561E"/>
    <w:rsid w:val="00B704D1"/>
    <w:rsid w:val="00B71EA4"/>
    <w:rsid w:val="00B860BD"/>
    <w:rsid w:val="00B86B89"/>
    <w:rsid w:val="00BB2B9F"/>
    <w:rsid w:val="00BB420A"/>
    <w:rsid w:val="00BC30C8"/>
    <w:rsid w:val="00BC5D72"/>
    <w:rsid w:val="00BD1F2D"/>
    <w:rsid w:val="00BD3559"/>
    <w:rsid w:val="00BE3974"/>
    <w:rsid w:val="00BE6071"/>
    <w:rsid w:val="00BE6E92"/>
    <w:rsid w:val="00C027AD"/>
    <w:rsid w:val="00C04733"/>
    <w:rsid w:val="00C16F64"/>
    <w:rsid w:val="00C20BBF"/>
    <w:rsid w:val="00C32C4C"/>
    <w:rsid w:val="00C45B3E"/>
    <w:rsid w:val="00C54629"/>
    <w:rsid w:val="00C626FE"/>
    <w:rsid w:val="00C77361"/>
    <w:rsid w:val="00C85281"/>
    <w:rsid w:val="00C92596"/>
    <w:rsid w:val="00C958AA"/>
    <w:rsid w:val="00C95A45"/>
    <w:rsid w:val="00C9745C"/>
    <w:rsid w:val="00CA05B6"/>
    <w:rsid w:val="00CA2041"/>
    <w:rsid w:val="00CA4160"/>
    <w:rsid w:val="00CA56C9"/>
    <w:rsid w:val="00CB2742"/>
    <w:rsid w:val="00CE59A6"/>
    <w:rsid w:val="00CE68FB"/>
    <w:rsid w:val="00CF0B7B"/>
    <w:rsid w:val="00CF59D2"/>
    <w:rsid w:val="00CF7336"/>
    <w:rsid w:val="00CF7531"/>
    <w:rsid w:val="00CF7C37"/>
    <w:rsid w:val="00D00491"/>
    <w:rsid w:val="00D02734"/>
    <w:rsid w:val="00D07617"/>
    <w:rsid w:val="00D210DA"/>
    <w:rsid w:val="00D33BA0"/>
    <w:rsid w:val="00D370FC"/>
    <w:rsid w:val="00D64ED0"/>
    <w:rsid w:val="00D678C4"/>
    <w:rsid w:val="00D710C5"/>
    <w:rsid w:val="00D87ED4"/>
    <w:rsid w:val="00DA529F"/>
    <w:rsid w:val="00DB6C9A"/>
    <w:rsid w:val="00DC00DE"/>
    <w:rsid w:val="00DE0248"/>
    <w:rsid w:val="00DE6818"/>
    <w:rsid w:val="00DF627D"/>
    <w:rsid w:val="00E00A18"/>
    <w:rsid w:val="00E1353A"/>
    <w:rsid w:val="00E137DD"/>
    <w:rsid w:val="00E226B7"/>
    <w:rsid w:val="00E30349"/>
    <w:rsid w:val="00E3339E"/>
    <w:rsid w:val="00E334C4"/>
    <w:rsid w:val="00E36F8E"/>
    <w:rsid w:val="00E431DA"/>
    <w:rsid w:val="00E44D67"/>
    <w:rsid w:val="00E566D5"/>
    <w:rsid w:val="00E71849"/>
    <w:rsid w:val="00E822B0"/>
    <w:rsid w:val="00E95041"/>
    <w:rsid w:val="00E95142"/>
    <w:rsid w:val="00EA412E"/>
    <w:rsid w:val="00EB3C61"/>
    <w:rsid w:val="00EB4017"/>
    <w:rsid w:val="00EB78DF"/>
    <w:rsid w:val="00EC1D34"/>
    <w:rsid w:val="00ED0C63"/>
    <w:rsid w:val="00EE2933"/>
    <w:rsid w:val="00EE4430"/>
    <w:rsid w:val="00EF4473"/>
    <w:rsid w:val="00EF4EBF"/>
    <w:rsid w:val="00F03A3E"/>
    <w:rsid w:val="00F05214"/>
    <w:rsid w:val="00F1397A"/>
    <w:rsid w:val="00F36143"/>
    <w:rsid w:val="00F4256C"/>
    <w:rsid w:val="00F446CA"/>
    <w:rsid w:val="00F47BBE"/>
    <w:rsid w:val="00F61777"/>
    <w:rsid w:val="00F7194F"/>
    <w:rsid w:val="00FA7466"/>
    <w:rsid w:val="00FB29A7"/>
    <w:rsid w:val="00FB5390"/>
    <w:rsid w:val="00FC4FF7"/>
    <w:rsid w:val="00FC6D75"/>
    <w:rsid w:val="00FD2E4C"/>
    <w:rsid w:val="00FD44DA"/>
    <w:rsid w:val="00FE29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3548"/>
  <w15:chartTrackingRefBased/>
  <w15:docId w15:val="{7536BA4E-EDDD-4847-917B-C02F613D9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72A"/>
    <w:pPr>
      <w:spacing w:before="24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016B1D"/>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16B1D"/>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47BBE"/>
    <w:pPr>
      <w:keepNext/>
      <w:keepLines/>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B1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016B1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F47BBE"/>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1"/>
    <w:qFormat/>
    <w:rsid w:val="007A7E6D"/>
    <w:pPr>
      <w:spacing w:before="0" w:after="0" w:line="240" w:lineRule="auto"/>
      <w:ind w:left="720"/>
      <w:contextualSpacing/>
      <w:jc w:val="left"/>
    </w:pPr>
    <w:rPr>
      <w:rFonts w:eastAsia="Times New Roman" w:cs="Times New Roman"/>
      <w:color w:val="auto"/>
      <w:sz w:val="20"/>
      <w:szCs w:val="20"/>
      <w:lang w:val="en-GB" w:eastAsia="en-GB"/>
    </w:rPr>
  </w:style>
  <w:style w:type="paragraph" w:styleId="Header">
    <w:name w:val="header"/>
    <w:basedOn w:val="Normal"/>
    <w:link w:val="HeaderChar"/>
    <w:uiPriority w:val="99"/>
    <w:unhideWhenUsed/>
    <w:rsid w:val="004B21B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B21BB"/>
    <w:rPr>
      <w:rFonts w:ascii="Times New Roman" w:hAnsi="Times New Roman"/>
      <w:color w:val="000000" w:themeColor="text1"/>
      <w:sz w:val="24"/>
    </w:rPr>
  </w:style>
  <w:style w:type="paragraph" w:styleId="Footer">
    <w:name w:val="footer"/>
    <w:basedOn w:val="Normal"/>
    <w:link w:val="FooterChar"/>
    <w:uiPriority w:val="99"/>
    <w:unhideWhenUsed/>
    <w:rsid w:val="004B21B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B21BB"/>
    <w:rPr>
      <w:rFonts w:ascii="Times New Roman" w:hAnsi="Times New Roman"/>
      <w:color w:val="000000" w:themeColor="text1"/>
      <w:sz w:val="24"/>
    </w:rPr>
  </w:style>
  <w:style w:type="character" w:styleId="Hyperlink">
    <w:name w:val="Hyperlink"/>
    <w:basedOn w:val="DefaultParagraphFont"/>
    <w:uiPriority w:val="99"/>
    <w:unhideWhenUsed/>
    <w:rsid w:val="00E71849"/>
    <w:rPr>
      <w:color w:val="0563C1" w:themeColor="hyperlink"/>
      <w:u w:val="single"/>
    </w:rPr>
  </w:style>
  <w:style w:type="paragraph" w:styleId="TOCHeading">
    <w:name w:val="TOC Heading"/>
    <w:basedOn w:val="Heading1"/>
    <w:next w:val="Normal"/>
    <w:uiPriority w:val="39"/>
    <w:unhideWhenUsed/>
    <w:qFormat/>
    <w:rsid w:val="00757EC8"/>
    <w:pPr>
      <w:spacing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57EC8"/>
    <w:pPr>
      <w:spacing w:after="100"/>
    </w:pPr>
  </w:style>
  <w:style w:type="paragraph" w:styleId="TOC2">
    <w:name w:val="toc 2"/>
    <w:basedOn w:val="Normal"/>
    <w:next w:val="Normal"/>
    <w:autoRedefine/>
    <w:uiPriority w:val="39"/>
    <w:unhideWhenUsed/>
    <w:rsid w:val="00757EC8"/>
    <w:pPr>
      <w:spacing w:after="100"/>
      <w:ind w:left="240"/>
    </w:pPr>
  </w:style>
  <w:style w:type="paragraph" w:styleId="TOC3">
    <w:name w:val="toc 3"/>
    <w:basedOn w:val="Normal"/>
    <w:next w:val="Normal"/>
    <w:autoRedefine/>
    <w:uiPriority w:val="39"/>
    <w:unhideWhenUsed/>
    <w:rsid w:val="0024093C"/>
    <w:pPr>
      <w:spacing w:after="100"/>
      <w:ind w:left="480"/>
    </w:pPr>
  </w:style>
  <w:style w:type="table" w:styleId="TableGrid">
    <w:name w:val="Table Grid"/>
    <w:basedOn w:val="TableNormal"/>
    <w:uiPriority w:val="39"/>
    <w:rsid w:val="00A53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A56C6"/>
    <w:pPr>
      <w:spacing w:before="100" w:beforeAutospacing="1" w:after="100" w:afterAutospacing="1" w:line="240" w:lineRule="auto"/>
      <w:jc w:val="left"/>
    </w:pPr>
    <w:rPr>
      <w:rFonts w:eastAsia="Times New Roman" w:cs="Times New Roman"/>
      <w:color w:val="auto"/>
      <w:szCs w:val="24"/>
      <w:lang w:eastAsia="en-IN"/>
    </w:rPr>
  </w:style>
  <w:style w:type="character" w:styleId="UnresolvedMention">
    <w:name w:val="Unresolved Mention"/>
    <w:basedOn w:val="DefaultParagraphFont"/>
    <w:uiPriority w:val="99"/>
    <w:semiHidden/>
    <w:unhideWhenUsed/>
    <w:rsid w:val="003A56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377247">
      <w:bodyDiv w:val="1"/>
      <w:marLeft w:val="0"/>
      <w:marRight w:val="0"/>
      <w:marTop w:val="0"/>
      <w:marBottom w:val="0"/>
      <w:divBdr>
        <w:top w:val="none" w:sz="0" w:space="0" w:color="auto"/>
        <w:left w:val="none" w:sz="0" w:space="0" w:color="auto"/>
        <w:bottom w:val="none" w:sz="0" w:space="0" w:color="auto"/>
        <w:right w:val="none" w:sz="0" w:space="0" w:color="auto"/>
      </w:divBdr>
    </w:div>
    <w:div w:id="970594095">
      <w:bodyDiv w:val="1"/>
      <w:marLeft w:val="0"/>
      <w:marRight w:val="0"/>
      <w:marTop w:val="0"/>
      <w:marBottom w:val="0"/>
      <w:divBdr>
        <w:top w:val="none" w:sz="0" w:space="0" w:color="auto"/>
        <w:left w:val="none" w:sz="0" w:space="0" w:color="auto"/>
        <w:bottom w:val="none" w:sz="0" w:space="0" w:color="auto"/>
        <w:right w:val="none" w:sz="0" w:space="0" w:color="auto"/>
      </w:divBdr>
    </w:div>
    <w:div w:id="1660422038">
      <w:bodyDiv w:val="1"/>
      <w:marLeft w:val="0"/>
      <w:marRight w:val="0"/>
      <w:marTop w:val="0"/>
      <w:marBottom w:val="0"/>
      <w:divBdr>
        <w:top w:val="none" w:sz="0" w:space="0" w:color="auto"/>
        <w:left w:val="none" w:sz="0" w:space="0" w:color="auto"/>
        <w:bottom w:val="none" w:sz="0" w:space="0" w:color="auto"/>
        <w:right w:val="none" w:sz="0" w:space="0" w:color="auto"/>
      </w:divBdr>
      <w:divsChild>
        <w:div w:id="1156341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ec.gov/Archives/edgar/data/1094517/000119312522179197/d696693d20f.htm" TargetMode="Externa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c.gov/Archives/edgar/data/1094517/000119312522179197/d696693d20f.htm" TargetMode="Externa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FA705-7C53-4A30-A504-3E17DD4C2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28</Pages>
  <Words>7316</Words>
  <Characters>41706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nayan patel</cp:lastModifiedBy>
  <cp:revision>16</cp:revision>
  <dcterms:created xsi:type="dcterms:W3CDTF">2023-11-14T15:56:00Z</dcterms:created>
  <dcterms:modified xsi:type="dcterms:W3CDTF">2023-11-16T15:17:00Z</dcterms:modified>
</cp:coreProperties>
</file>