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3318A" w14:textId="77777777" w:rsidR="00F17BA0" w:rsidRDefault="00F17BA0" w:rsidP="00F17BA0">
      <w:pPr>
        <w:jc w:val="center"/>
        <w:rPr>
          <w:b/>
          <w:bCs/>
          <w:sz w:val="52"/>
          <w:szCs w:val="52"/>
        </w:rPr>
      </w:pPr>
    </w:p>
    <w:p w14:paraId="03A29BAC" w14:textId="77777777" w:rsidR="00F17BA0" w:rsidRDefault="00F17BA0" w:rsidP="00F17BA0">
      <w:pPr>
        <w:jc w:val="center"/>
        <w:rPr>
          <w:b/>
          <w:bCs/>
          <w:sz w:val="52"/>
          <w:szCs w:val="52"/>
        </w:rPr>
      </w:pPr>
    </w:p>
    <w:p w14:paraId="3CE2B885" w14:textId="77777777" w:rsidR="00F17BA0" w:rsidRDefault="00F17BA0" w:rsidP="00F17BA0">
      <w:pPr>
        <w:jc w:val="center"/>
        <w:rPr>
          <w:b/>
          <w:bCs/>
          <w:sz w:val="52"/>
          <w:szCs w:val="52"/>
        </w:rPr>
      </w:pPr>
    </w:p>
    <w:p w14:paraId="496F4842" w14:textId="77777777" w:rsidR="00F17BA0" w:rsidRDefault="00F17BA0" w:rsidP="00F17BA0">
      <w:pPr>
        <w:jc w:val="center"/>
        <w:rPr>
          <w:b/>
          <w:bCs/>
          <w:sz w:val="52"/>
          <w:szCs w:val="52"/>
        </w:rPr>
      </w:pPr>
    </w:p>
    <w:p w14:paraId="2AFEF9A6" w14:textId="12BC15AC" w:rsidR="00FB4A71" w:rsidRDefault="00F17BA0" w:rsidP="00F17BA0">
      <w:pPr>
        <w:jc w:val="center"/>
        <w:rPr>
          <w:b/>
          <w:bCs/>
          <w:sz w:val="52"/>
          <w:szCs w:val="52"/>
        </w:rPr>
      </w:pPr>
      <w:r w:rsidRPr="00F17BA0">
        <w:rPr>
          <w:b/>
          <w:bCs/>
          <w:sz w:val="52"/>
          <w:szCs w:val="52"/>
        </w:rPr>
        <w:t>Learning in the Digital Era</w:t>
      </w:r>
    </w:p>
    <w:p w14:paraId="2D9FC51E" w14:textId="7C1ACB87" w:rsidR="00F17BA0" w:rsidRPr="00F17BA0" w:rsidRDefault="00FB4A71" w:rsidP="00F17BA0">
      <w:pPr>
        <w:jc w:val="center"/>
        <w:rPr>
          <w:b/>
          <w:bCs/>
          <w:sz w:val="52"/>
          <w:szCs w:val="52"/>
        </w:rPr>
      </w:pPr>
      <w:r>
        <w:rPr>
          <w:b/>
          <w:bCs/>
          <w:sz w:val="52"/>
          <w:szCs w:val="52"/>
        </w:rPr>
        <w:t>(</w:t>
      </w:r>
      <w:r w:rsidRPr="00F17BA0">
        <w:rPr>
          <w:b/>
          <w:bCs/>
          <w:sz w:val="52"/>
          <w:szCs w:val="52"/>
        </w:rPr>
        <w:t>Workshop Skills</w:t>
      </w:r>
      <w:r>
        <w:rPr>
          <w:b/>
          <w:bCs/>
          <w:sz w:val="52"/>
          <w:szCs w:val="52"/>
        </w:rPr>
        <w:t>)</w:t>
      </w:r>
      <w:r w:rsidR="00F17BA0" w:rsidRPr="00F17BA0">
        <w:rPr>
          <w:b/>
          <w:bCs/>
          <w:sz w:val="52"/>
          <w:szCs w:val="52"/>
        </w:rPr>
        <w:t xml:space="preserve"> </w:t>
      </w:r>
    </w:p>
    <w:p w14:paraId="41807656" w14:textId="77777777" w:rsidR="00F17BA0" w:rsidRPr="00F17BA0" w:rsidRDefault="00F17BA0" w:rsidP="00F17BA0">
      <w:pPr>
        <w:jc w:val="center"/>
        <w:rPr>
          <w:b/>
          <w:bCs/>
          <w:sz w:val="52"/>
          <w:szCs w:val="52"/>
        </w:rPr>
      </w:pPr>
    </w:p>
    <w:p w14:paraId="6CF83271" w14:textId="6559CFA9" w:rsidR="00F17BA0" w:rsidRDefault="00F17BA0" w:rsidP="00F17BA0">
      <w:pPr>
        <w:jc w:val="center"/>
        <w:rPr>
          <w:b/>
          <w:bCs/>
          <w:sz w:val="28"/>
          <w:szCs w:val="28"/>
        </w:rPr>
      </w:pPr>
      <w:r w:rsidRPr="00F17BA0">
        <w:rPr>
          <w:b/>
          <w:bCs/>
          <w:sz w:val="48"/>
          <w:szCs w:val="48"/>
        </w:rPr>
        <w:t>ACCA4025</w:t>
      </w:r>
      <w:r>
        <w:rPr>
          <w:b/>
          <w:bCs/>
          <w:sz w:val="28"/>
          <w:szCs w:val="28"/>
        </w:rPr>
        <w:br w:type="page"/>
      </w:r>
    </w:p>
    <w:p w14:paraId="69195149" w14:textId="6A03CFDE" w:rsidR="00B22CDA" w:rsidRPr="00B22CDA" w:rsidRDefault="0045716F" w:rsidP="00ED5249">
      <w:pPr>
        <w:rPr>
          <w:b/>
          <w:bCs/>
          <w:sz w:val="32"/>
          <w:szCs w:val="32"/>
        </w:rPr>
      </w:pPr>
      <w:r w:rsidRPr="009B47F8">
        <w:rPr>
          <w:b/>
          <w:bCs/>
          <w:sz w:val="32"/>
          <w:szCs w:val="32"/>
        </w:rPr>
        <w:lastRenderedPageBreak/>
        <w:t>Proteus Simulation of Operational Amplifier</w:t>
      </w:r>
    </w:p>
    <w:p w14:paraId="40F1B895" w14:textId="7C08F3C3" w:rsidR="00B22CDA" w:rsidRDefault="0045716F" w:rsidP="00ED5249">
      <w:r w:rsidRPr="0045716F">
        <w:rPr>
          <w:b/>
          <w:bCs/>
          <w:noProof/>
          <w:sz w:val="28"/>
          <w:szCs w:val="28"/>
        </w:rPr>
        <w:drawing>
          <wp:inline distT="0" distB="0" distL="0" distR="0" wp14:anchorId="4EC6ECD9" wp14:editId="45A48412">
            <wp:extent cx="5724000" cy="3528286"/>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pic:nvPicPr>
                  <pic:blipFill rotWithShape="1">
                    <a:blip r:embed="rId6" cstate="print">
                      <a:extLst>
                        <a:ext uri="{28A0092B-C50C-407E-A947-70E740481C1C}">
                          <a14:useLocalDpi xmlns:a14="http://schemas.microsoft.com/office/drawing/2010/main" val="0"/>
                        </a:ext>
                      </a:extLst>
                    </a:blip>
                    <a:srcRect l="34832" t="21745" r="14912" b="23183"/>
                    <a:stretch/>
                  </pic:blipFill>
                  <pic:spPr bwMode="auto">
                    <a:xfrm>
                      <a:off x="0" y="0"/>
                      <a:ext cx="5724000" cy="3528286"/>
                    </a:xfrm>
                    <a:prstGeom prst="rect">
                      <a:avLst/>
                    </a:prstGeom>
                    <a:ln>
                      <a:noFill/>
                    </a:ln>
                    <a:extLst>
                      <a:ext uri="{53640926-AAD7-44D8-BBD7-CCE9431645EC}">
                        <a14:shadowObscured xmlns:a14="http://schemas.microsoft.com/office/drawing/2010/main"/>
                      </a:ext>
                    </a:extLst>
                  </pic:spPr>
                </pic:pic>
              </a:graphicData>
            </a:graphic>
          </wp:inline>
        </w:drawing>
      </w:r>
      <w:r w:rsidR="00B22CDA">
        <w:rPr>
          <w:noProof/>
        </w:rPr>
        <w:drawing>
          <wp:inline distT="0" distB="0" distL="0" distR="0" wp14:anchorId="7E7C7C24" wp14:editId="5F708C2A">
            <wp:extent cx="5724000" cy="3219671"/>
            <wp:effectExtent l="0" t="0" r="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7"/>
                    <a:stretch>
                      <a:fillRect/>
                    </a:stretch>
                  </pic:blipFill>
                  <pic:spPr>
                    <a:xfrm>
                      <a:off x="0" y="0"/>
                      <a:ext cx="5724000" cy="3219671"/>
                    </a:xfrm>
                    <a:prstGeom prst="rect">
                      <a:avLst/>
                    </a:prstGeom>
                  </pic:spPr>
                </pic:pic>
              </a:graphicData>
            </a:graphic>
          </wp:inline>
        </w:drawing>
      </w:r>
    </w:p>
    <w:p w14:paraId="3C8AE3AA" w14:textId="77777777" w:rsidR="009452D3" w:rsidRDefault="009452D3" w:rsidP="00ED5249"/>
    <w:p w14:paraId="2AA695E2" w14:textId="6A438D26" w:rsidR="00B22CDA" w:rsidRDefault="00B22CDA" w:rsidP="00ED5249">
      <w:r>
        <w:t>The function generator produces a frequency and amplitude based on the four dials, the waveform type is selected using the button, this cycles through Square, Saw-Tooth, Triangular and Sinusoidal waveforms. The</w:t>
      </w:r>
      <w:r w:rsidR="009C51AB">
        <w:t xml:space="preserve"> grey</w:t>
      </w:r>
      <w:r>
        <w:t xml:space="preserve"> dial running 0-12 selects the magnitude of the frequency</w:t>
      </w:r>
      <w:r w:rsidR="009C51AB">
        <w:t xml:space="preserve"> and</w:t>
      </w:r>
      <w:r>
        <w:t xml:space="preserve"> the second grey dial </w:t>
      </w:r>
      <w:r w:rsidR="009C51AB">
        <w:t>is a multiplier ranging from 0.1Hz – 1MHz, similarly the red dial running 0-12 selects the magnitude of the waveform amplitude and the second red dial is a multiplier ranging from 1mV to 1V.</w:t>
      </w:r>
    </w:p>
    <w:p w14:paraId="2AD1EE4F" w14:textId="558B188F" w:rsidR="00CF5014" w:rsidRDefault="00CF5014" w:rsidP="00ED5249">
      <w:r>
        <w:lastRenderedPageBreak/>
        <w:t>The Oscilloscope displays the waveform output by the function generator</w:t>
      </w:r>
      <w:r w:rsidR="00CA1CE1">
        <w:t xml:space="preserve">, the wheel allows you to independently move x-axis of each wave vertically to allow you to better see the wave you are intending to measure. The </w:t>
      </w:r>
      <w:r w:rsidR="003128BE">
        <w:t>slider allows you to select the type of coupling used at each channel or to turn off that particular channel, there is also a button to invert the waveform displayed. The two nested dials provide a course and fine adjustment the y-axis of each waveform displayed. I did not change any of the trigger settings – leaving it as AC coupled, triggered by the rising edge of a waveform</w:t>
      </w:r>
      <w:r w:rsidR="00F42D93">
        <w:t>, and leaving the Auto, One-Shot, Cursors and the source as they were. The time axis is controlled by the selector, horizontal position wheel and the orange nested dials.</w:t>
      </w:r>
      <w:r w:rsidR="003E086C">
        <w:t xml:space="preserve"> The dials change the time base per division allowing signals to be seen more easily by matching the time base to the wavelength based on the frequency of the signal. The signal amplitude </w:t>
      </w:r>
      <w:r w:rsidR="00F84D67">
        <w:t>was measured by aligning a cursor with the peak of the waveform.</w:t>
      </w:r>
    </w:p>
    <w:p w14:paraId="47813C9C" w14:textId="06816B4B" w:rsidR="00B22CDA" w:rsidRDefault="003E086C">
      <w:pPr>
        <w:rPr>
          <w:rFonts w:ascii="Calibri" w:hAnsi="Calibri" w:cs="Calibri"/>
          <w:b/>
          <w:color w:val="000000"/>
          <w:sz w:val="24"/>
          <w:szCs w:val="24"/>
        </w:rPr>
      </w:pPr>
      <w:r>
        <w:t xml:space="preserve">The simulated </w:t>
      </w:r>
      <w:r w:rsidR="00701B06">
        <w:t>test</w:t>
      </w:r>
      <w:r>
        <w:t xml:space="preserve"> was</w:t>
      </w:r>
      <w:r w:rsidR="00701B06">
        <w:t xml:space="preserve"> conducted with a 200mV amplitude </w:t>
      </w:r>
      <w:r>
        <w:t xml:space="preserve">output </w:t>
      </w:r>
      <w:r w:rsidR="00701B06">
        <w:t>from function generator</w:t>
      </w:r>
      <w:r>
        <w:t>.</w:t>
      </w:r>
    </w:p>
    <w:p w14:paraId="1C938A03" w14:textId="7BBE1D91" w:rsidR="00ED5249" w:rsidRPr="009B47F8" w:rsidRDefault="0045716F" w:rsidP="00ED5249">
      <w:pPr>
        <w:rPr>
          <w:sz w:val="24"/>
          <w:szCs w:val="24"/>
        </w:rPr>
      </w:pPr>
      <w:r w:rsidRPr="009B47F8">
        <w:rPr>
          <w:rFonts w:ascii="Calibri" w:hAnsi="Calibri" w:cs="Calibri"/>
          <w:b/>
          <w:color w:val="000000"/>
          <w:sz w:val="24"/>
          <w:szCs w:val="24"/>
        </w:rPr>
        <w:t>LM741</w:t>
      </w:r>
    </w:p>
    <w:tbl>
      <w:tblPr>
        <w:tblStyle w:val="TableGrid"/>
        <w:tblW w:w="0" w:type="auto"/>
        <w:tblLook w:val="04A0" w:firstRow="1" w:lastRow="0" w:firstColumn="1" w:lastColumn="0" w:noHBand="0" w:noVBand="1"/>
      </w:tblPr>
      <w:tblGrid>
        <w:gridCol w:w="3005"/>
        <w:gridCol w:w="1474"/>
        <w:gridCol w:w="1531"/>
        <w:gridCol w:w="2948"/>
        <w:gridCol w:w="58"/>
      </w:tblGrid>
      <w:tr w:rsidR="0045716F" w14:paraId="351F3116" w14:textId="77777777" w:rsidTr="00C90CB6">
        <w:trPr>
          <w:gridAfter w:val="1"/>
          <w:wAfter w:w="58" w:type="dxa"/>
        </w:trPr>
        <w:tc>
          <w:tcPr>
            <w:tcW w:w="4479" w:type="dxa"/>
            <w:gridSpan w:val="2"/>
          </w:tcPr>
          <w:p w14:paraId="2B5E73A9" w14:textId="3E698A83" w:rsidR="0045716F" w:rsidRPr="0045716F" w:rsidRDefault="0045716F" w:rsidP="0045716F">
            <w:pPr>
              <w:rPr>
                <w:b/>
                <w:bCs/>
              </w:rPr>
            </w:pPr>
            <w:r w:rsidRPr="0045716F">
              <w:rPr>
                <w:rFonts w:ascii="Calibri" w:hAnsi="Calibri" w:cs="Calibri"/>
                <w:b/>
                <w:bCs/>
                <w:color w:val="000000"/>
              </w:rPr>
              <w:t>Frequency (kHz)</w:t>
            </w:r>
          </w:p>
        </w:tc>
        <w:tc>
          <w:tcPr>
            <w:tcW w:w="4479" w:type="dxa"/>
            <w:gridSpan w:val="2"/>
          </w:tcPr>
          <w:p w14:paraId="6187E313" w14:textId="71F38839" w:rsidR="0045716F" w:rsidRPr="0045716F" w:rsidRDefault="0045716F" w:rsidP="0045716F">
            <w:pPr>
              <w:rPr>
                <w:b/>
                <w:bCs/>
              </w:rPr>
            </w:pPr>
            <w:r w:rsidRPr="0045716F">
              <w:rPr>
                <w:rFonts w:ascii="Calibri" w:hAnsi="Calibri" w:cs="Calibri"/>
                <w:b/>
                <w:bCs/>
                <w:color w:val="000000"/>
              </w:rPr>
              <w:t>Voltage (mV)</w:t>
            </w:r>
          </w:p>
        </w:tc>
      </w:tr>
      <w:tr w:rsidR="0045716F" w14:paraId="4B36302F" w14:textId="77777777" w:rsidTr="00C90CB6">
        <w:trPr>
          <w:gridAfter w:val="1"/>
          <w:wAfter w:w="58" w:type="dxa"/>
        </w:trPr>
        <w:tc>
          <w:tcPr>
            <w:tcW w:w="4479" w:type="dxa"/>
            <w:gridSpan w:val="2"/>
          </w:tcPr>
          <w:p w14:paraId="08AAE306" w14:textId="2AFFEC6A" w:rsidR="0045716F" w:rsidRDefault="0045716F" w:rsidP="0045716F">
            <w:r w:rsidRPr="00863267">
              <w:rPr>
                <w:rFonts w:ascii="Calibri" w:hAnsi="Calibri" w:cs="Calibri"/>
                <w:color w:val="000000"/>
              </w:rPr>
              <w:t>0.1</w:t>
            </w:r>
          </w:p>
        </w:tc>
        <w:tc>
          <w:tcPr>
            <w:tcW w:w="4479" w:type="dxa"/>
            <w:gridSpan w:val="2"/>
          </w:tcPr>
          <w:p w14:paraId="1ED42257" w14:textId="287F056A" w:rsidR="0045716F" w:rsidRDefault="0045716F" w:rsidP="0045716F">
            <w:r>
              <w:rPr>
                <w:rFonts w:ascii="Calibri" w:hAnsi="Calibri" w:cs="Calibri"/>
                <w:color w:val="000000"/>
              </w:rPr>
              <w:t>300</w:t>
            </w:r>
          </w:p>
        </w:tc>
      </w:tr>
      <w:tr w:rsidR="0045716F" w14:paraId="63700AEF" w14:textId="77777777" w:rsidTr="00C90CB6">
        <w:trPr>
          <w:gridAfter w:val="1"/>
          <w:wAfter w:w="58" w:type="dxa"/>
        </w:trPr>
        <w:tc>
          <w:tcPr>
            <w:tcW w:w="4479" w:type="dxa"/>
            <w:gridSpan w:val="2"/>
          </w:tcPr>
          <w:p w14:paraId="78E346F9" w14:textId="371D7876" w:rsidR="0045716F" w:rsidRDefault="0045716F" w:rsidP="0045716F">
            <w:r w:rsidRPr="00863267">
              <w:rPr>
                <w:rFonts w:ascii="Calibri" w:hAnsi="Calibri" w:cs="Calibri"/>
                <w:color w:val="000000"/>
              </w:rPr>
              <w:t>0.2</w:t>
            </w:r>
          </w:p>
        </w:tc>
        <w:tc>
          <w:tcPr>
            <w:tcW w:w="4479" w:type="dxa"/>
            <w:gridSpan w:val="2"/>
          </w:tcPr>
          <w:p w14:paraId="4226BEBC" w14:textId="2BFF86E8" w:rsidR="0045716F" w:rsidRDefault="0045716F" w:rsidP="0045716F">
            <w:r>
              <w:rPr>
                <w:rFonts w:ascii="Calibri" w:hAnsi="Calibri" w:cs="Calibri"/>
                <w:color w:val="000000"/>
              </w:rPr>
              <w:t>300</w:t>
            </w:r>
          </w:p>
        </w:tc>
      </w:tr>
      <w:tr w:rsidR="0045716F" w14:paraId="40ECCD0A" w14:textId="77777777" w:rsidTr="00C90CB6">
        <w:trPr>
          <w:gridAfter w:val="1"/>
          <w:wAfter w:w="58" w:type="dxa"/>
        </w:trPr>
        <w:tc>
          <w:tcPr>
            <w:tcW w:w="4479" w:type="dxa"/>
            <w:gridSpan w:val="2"/>
          </w:tcPr>
          <w:p w14:paraId="5C606E74" w14:textId="00A30FD0" w:rsidR="0045716F" w:rsidRDefault="0045716F" w:rsidP="0045716F">
            <w:r w:rsidRPr="00863267">
              <w:rPr>
                <w:rFonts w:ascii="Calibri" w:hAnsi="Calibri" w:cs="Calibri"/>
                <w:color w:val="000000"/>
              </w:rPr>
              <w:t>0.5</w:t>
            </w:r>
          </w:p>
        </w:tc>
        <w:tc>
          <w:tcPr>
            <w:tcW w:w="4479" w:type="dxa"/>
            <w:gridSpan w:val="2"/>
          </w:tcPr>
          <w:p w14:paraId="7A7A4D1A" w14:textId="04E72C21" w:rsidR="0045716F" w:rsidRDefault="0045716F" w:rsidP="0045716F">
            <w:r>
              <w:rPr>
                <w:rFonts w:ascii="Calibri" w:hAnsi="Calibri" w:cs="Calibri"/>
                <w:color w:val="000000"/>
              </w:rPr>
              <w:t>300</w:t>
            </w:r>
          </w:p>
        </w:tc>
      </w:tr>
      <w:tr w:rsidR="0045716F" w14:paraId="6C83A531" w14:textId="77777777" w:rsidTr="00C90CB6">
        <w:trPr>
          <w:gridAfter w:val="1"/>
          <w:wAfter w:w="58" w:type="dxa"/>
        </w:trPr>
        <w:tc>
          <w:tcPr>
            <w:tcW w:w="4479" w:type="dxa"/>
            <w:gridSpan w:val="2"/>
          </w:tcPr>
          <w:p w14:paraId="5782D65E" w14:textId="0AA25E8E" w:rsidR="0045716F" w:rsidRDefault="0045716F" w:rsidP="0045716F">
            <w:r w:rsidRPr="00863267">
              <w:rPr>
                <w:rFonts w:ascii="Calibri" w:hAnsi="Calibri" w:cs="Calibri"/>
                <w:color w:val="000000"/>
              </w:rPr>
              <w:t>1</w:t>
            </w:r>
          </w:p>
        </w:tc>
        <w:tc>
          <w:tcPr>
            <w:tcW w:w="4479" w:type="dxa"/>
            <w:gridSpan w:val="2"/>
          </w:tcPr>
          <w:p w14:paraId="5166B6E7" w14:textId="3394AA28" w:rsidR="0045716F" w:rsidRDefault="0045716F" w:rsidP="0045716F">
            <w:r>
              <w:rPr>
                <w:rFonts w:ascii="Calibri" w:hAnsi="Calibri" w:cs="Calibri"/>
                <w:color w:val="000000"/>
              </w:rPr>
              <w:t>300</w:t>
            </w:r>
          </w:p>
        </w:tc>
      </w:tr>
      <w:tr w:rsidR="0045716F" w14:paraId="700D4228" w14:textId="77777777" w:rsidTr="00C90CB6">
        <w:trPr>
          <w:gridAfter w:val="1"/>
          <w:wAfter w:w="58" w:type="dxa"/>
        </w:trPr>
        <w:tc>
          <w:tcPr>
            <w:tcW w:w="4479" w:type="dxa"/>
            <w:gridSpan w:val="2"/>
          </w:tcPr>
          <w:p w14:paraId="11652A83" w14:textId="121225B6" w:rsidR="0045716F" w:rsidRDefault="0045716F" w:rsidP="0045716F">
            <w:r w:rsidRPr="00863267">
              <w:rPr>
                <w:rFonts w:ascii="Calibri" w:hAnsi="Calibri" w:cs="Calibri"/>
                <w:color w:val="000000"/>
              </w:rPr>
              <w:t>2</w:t>
            </w:r>
          </w:p>
        </w:tc>
        <w:tc>
          <w:tcPr>
            <w:tcW w:w="4479" w:type="dxa"/>
            <w:gridSpan w:val="2"/>
          </w:tcPr>
          <w:p w14:paraId="711C91AB" w14:textId="695094E6" w:rsidR="0045716F" w:rsidRDefault="0045716F" w:rsidP="0045716F">
            <w:r>
              <w:rPr>
                <w:rFonts w:ascii="Calibri" w:hAnsi="Calibri" w:cs="Calibri"/>
                <w:color w:val="000000"/>
              </w:rPr>
              <w:t>300</w:t>
            </w:r>
          </w:p>
        </w:tc>
      </w:tr>
      <w:tr w:rsidR="0045716F" w14:paraId="7B669BA8" w14:textId="77777777" w:rsidTr="00C90CB6">
        <w:trPr>
          <w:gridAfter w:val="1"/>
          <w:wAfter w:w="58" w:type="dxa"/>
        </w:trPr>
        <w:tc>
          <w:tcPr>
            <w:tcW w:w="4479" w:type="dxa"/>
            <w:gridSpan w:val="2"/>
          </w:tcPr>
          <w:p w14:paraId="47AFEE3E" w14:textId="5D3D77F7" w:rsidR="0045716F" w:rsidRDefault="0045716F" w:rsidP="0045716F">
            <w:r w:rsidRPr="00863267">
              <w:rPr>
                <w:rFonts w:ascii="Calibri" w:hAnsi="Calibri" w:cs="Calibri"/>
                <w:color w:val="000000"/>
              </w:rPr>
              <w:t>5</w:t>
            </w:r>
          </w:p>
        </w:tc>
        <w:tc>
          <w:tcPr>
            <w:tcW w:w="4479" w:type="dxa"/>
            <w:gridSpan w:val="2"/>
          </w:tcPr>
          <w:p w14:paraId="4353A826" w14:textId="536D29A0" w:rsidR="0045716F" w:rsidRDefault="0045716F" w:rsidP="0045716F">
            <w:r>
              <w:rPr>
                <w:rFonts w:ascii="Calibri" w:hAnsi="Calibri" w:cs="Calibri"/>
                <w:color w:val="000000"/>
              </w:rPr>
              <w:t>300</w:t>
            </w:r>
          </w:p>
        </w:tc>
      </w:tr>
      <w:tr w:rsidR="0045716F" w14:paraId="306E6B64" w14:textId="77777777" w:rsidTr="00C90CB6">
        <w:trPr>
          <w:gridAfter w:val="1"/>
          <w:wAfter w:w="58" w:type="dxa"/>
        </w:trPr>
        <w:tc>
          <w:tcPr>
            <w:tcW w:w="4479" w:type="dxa"/>
            <w:gridSpan w:val="2"/>
          </w:tcPr>
          <w:p w14:paraId="2A6E84C7" w14:textId="1A3033CF" w:rsidR="0045716F" w:rsidRDefault="0045716F" w:rsidP="0045716F">
            <w:r w:rsidRPr="00863267">
              <w:rPr>
                <w:rFonts w:ascii="Calibri" w:hAnsi="Calibri" w:cs="Calibri"/>
                <w:color w:val="000000"/>
              </w:rPr>
              <w:t>10</w:t>
            </w:r>
          </w:p>
        </w:tc>
        <w:tc>
          <w:tcPr>
            <w:tcW w:w="4479" w:type="dxa"/>
            <w:gridSpan w:val="2"/>
          </w:tcPr>
          <w:p w14:paraId="6CE88CCC" w14:textId="1DE2B273" w:rsidR="0045716F" w:rsidRDefault="0045716F" w:rsidP="0045716F">
            <w:r>
              <w:rPr>
                <w:rFonts w:ascii="Calibri" w:hAnsi="Calibri" w:cs="Calibri"/>
                <w:color w:val="000000"/>
              </w:rPr>
              <w:t>300</w:t>
            </w:r>
          </w:p>
        </w:tc>
      </w:tr>
      <w:tr w:rsidR="0045716F" w14:paraId="03AE5859" w14:textId="77777777" w:rsidTr="00C90CB6">
        <w:trPr>
          <w:gridAfter w:val="1"/>
          <w:wAfter w:w="58" w:type="dxa"/>
        </w:trPr>
        <w:tc>
          <w:tcPr>
            <w:tcW w:w="4479" w:type="dxa"/>
            <w:gridSpan w:val="2"/>
          </w:tcPr>
          <w:p w14:paraId="2AA4DD1B" w14:textId="5280081A" w:rsidR="0045716F" w:rsidRPr="00863267" w:rsidRDefault="0045716F" w:rsidP="0045716F">
            <w:pPr>
              <w:rPr>
                <w:rFonts w:ascii="Calibri" w:hAnsi="Calibri" w:cs="Calibri"/>
                <w:color w:val="000000"/>
              </w:rPr>
            </w:pPr>
            <w:r w:rsidRPr="00863267">
              <w:rPr>
                <w:rFonts w:ascii="Calibri" w:hAnsi="Calibri" w:cs="Calibri"/>
                <w:color w:val="000000"/>
              </w:rPr>
              <w:t>20</w:t>
            </w:r>
          </w:p>
        </w:tc>
        <w:tc>
          <w:tcPr>
            <w:tcW w:w="4479" w:type="dxa"/>
            <w:gridSpan w:val="2"/>
          </w:tcPr>
          <w:p w14:paraId="11C312A1" w14:textId="1CE498A8" w:rsidR="0045716F" w:rsidRDefault="0045716F" w:rsidP="0045716F">
            <w:r>
              <w:rPr>
                <w:rFonts w:ascii="Calibri" w:hAnsi="Calibri" w:cs="Calibri"/>
                <w:color w:val="000000"/>
              </w:rPr>
              <w:t>298.75</w:t>
            </w:r>
          </w:p>
        </w:tc>
      </w:tr>
      <w:tr w:rsidR="0045716F" w14:paraId="4A7199C8" w14:textId="77777777" w:rsidTr="00C90CB6">
        <w:trPr>
          <w:gridAfter w:val="1"/>
          <w:wAfter w:w="58" w:type="dxa"/>
        </w:trPr>
        <w:tc>
          <w:tcPr>
            <w:tcW w:w="4479" w:type="dxa"/>
            <w:gridSpan w:val="2"/>
          </w:tcPr>
          <w:p w14:paraId="3ABE4DAD" w14:textId="03257270" w:rsidR="0045716F" w:rsidRPr="00863267" w:rsidRDefault="0045716F" w:rsidP="0045716F">
            <w:pPr>
              <w:rPr>
                <w:rFonts w:ascii="Calibri" w:hAnsi="Calibri" w:cs="Calibri"/>
                <w:color w:val="000000"/>
              </w:rPr>
            </w:pPr>
            <w:r w:rsidRPr="00863267">
              <w:rPr>
                <w:rFonts w:ascii="Calibri" w:hAnsi="Calibri" w:cs="Calibri"/>
                <w:color w:val="000000"/>
              </w:rPr>
              <w:t>50</w:t>
            </w:r>
          </w:p>
        </w:tc>
        <w:tc>
          <w:tcPr>
            <w:tcW w:w="4479" w:type="dxa"/>
            <w:gridSpan w:val="2"/>
          </w:tcPr>
          <w:p w14:paraId="31B6BCB1" w14:textId="08C12553" w:rsidR="0045716F" w:rsidRDefault="0045716F" w:rsidP="0045716F">
            <w:r>
              <w:rPr>
                <w:rFonts w:ascii="Calibri" w:hAnsi="Calibri" w:cs="Calibri"/>
                <w:color w:val="000000"/>
              </w:rPr>
              <w:t>297.5</w:t>
            </w:r>
          </w:p>
        </w:tc>
      </w:tr>
      <w:tr w:rsidR="0045716F" w14:paraId="5F13455B" w14:textId="77777777" w:rsidTr="00C90CB6">
        <w:trPr>
          <w:gridAfter w:val="1"/>
          <w:wAfter w:w="58" w:type="dxa"/>
        </w:trPr>
        <w:tc>
          <w:tcPr>
            <w:tcW w:w="4479" w:type="dxa"/>
            <w:gridSpan w:val="2"/>
          </w:tcPr>
          <w:p w14:paraId="41F64DB0" w14:textId="015890C0" w:rsidR="0045716F" w:rsidRPr="00863267" w:rsidRDefault="0045716F" w:rsidP="0045716F">
            <w:pPr>
              <w:rPr>
                <w:rFonts w:ascii="Calibri" w:hAnsi="Calibri" w:cs="Calibri"/>
                <w:color w:val="000000"/>
              </w:rPr>
            </w:pPr>
            <w:r w:rsidRPr="00863267">
              <w:rPr>
                <w:rFonts w:ascii="Calibri" w:hAnsi="Calibri" w:cs="Calibri"/>
                <w:color w:val="000000"/>
              </w:rPr>
              <w:t>100</w:t>
            </w:r>
          </w:p>
        </w:tc>
        <w:tc>
          <w:tcPr>
            <w:tcW w:w="4479" w:type="dxa"/>
            <w:gridSpan w:val="2"/>
          </w:tcPr>
          <w:p w14:paraId="210F328E" w14:textId="74C18EC8" w:rsidR="0045716F" w:rsidRDefault="0045716F" w:rsidP="0045716F">
            <w:r>
              <w:rPr>
                <w:rFonts w:ascii="Calibri" w:hAnsi="Calibri" w:cs="Calibri"/>
                <w:color w:val="000000"/>
              </w:rPr>
              <w:t>288.75</w:t>
            </w:r>
          </w:p>
        </w:tc>
      </w:tr>
      <w:tr w:rsidR="0045716F" w14:paraId="2423810A" w14:textId="77777777" w:rsidTr="00C90CB6">
        <w:trPr>
          <w:gridAfter w:val="1"/>
          <w:wAfter w:w="58" w:type="dxa"/>
        </w:trPr>
        <w:tc>
          <w:tcPr>
            <w:tcW w:w="4479" w:type="dxa"/>
            <w:gridSpan w:val="2"/>
          </w:tcPr>
          <w:p w14:paraId="45A9A443" w14:textId="011A1FC6" w:rsidR="0045716F" w:rsidRPr="00863267" w:rsidRDefault="0045716F" w:rsidP="0045716F">
            <w:pPr>
              <w:rPr>
                <w:rFonts w:ascii="Calibri" w:hAnsi="Calibri" w:cs="Calibri"/>
                <w:color w:val="000000"/>
              </w:rPr>
            </w:pPr>
            <w:r w:rsidRPr="00863267">
              <w:rPr>
                <w:rFonts w:ascii="Calibri" w:hAnsi="Calibri" w:cs="Calibri"/>
                <w:color w:val="000000"/>
              </w:rPr>
              <w:t>200</w:t>
            </w:r>
          </w:p>
        </w:tc>
        <w:tc>
          <w:tcPr>
            <w:tcW w:w="4479" w:type="dxa"/>
            <w:gridSpan w:val="2"/>
          </w:tcPr>
          <w:p w14:paraId="180F75B6" w14:textId="408F803F" w:rsidR="0045716F" w:rsidRDefault="0045716F" w:rsidP="0045716F">
            <w:r>
              <w:rPr>
                <w:rFonts w:ascii="Calibri" w:hAnsi="Calibri" w:cs="Calibri"/>
                <w:color w:val="000000"/>
              </w:rPr>
              <w:t>245</w:t>
            </w:r>
          </w:p>
        </w:tc>
      </w:tr>
      <w:tr w:rsidR="0045716F" w14:paraId="18EB57A6" w14:textId="77777777" w:rsidTr="00C90CB6">
        <w:trPr>
          <w:gridAfter w:val="1"/>
          <w:wAfter w:w="58" w:type="dxa"/>
        </w:trPr>
        <w:tc>
          <w:tcPr>
            <w:tcW w:w="4479" w:type="dxa"/>
            <w:gridSpan w:val="2"/>
          </w:tcPr>
          <w:p w14:paraId="00A6F1FE" w14:textId="178E35CA" w:rsidR="0045716F" w:rsidRPr="00863267" w:rsidRDefault="0045716F" w:rsidP="0045716F">
            <w:pPr>
              <w:rPr>
                <w:rFonts w:ascii="Calibri" w:hAnsi="Calibri" w:cs="Calibri"/>
                <w:color w:val="000000"/>
              </w:rPr>
            </w:pPr>
            <w:r w:rsidRPr="00863267">
              <w:rPr>
                <w:rFonts w:ascii="Calibri" w:hAnsi="Calibri" w:cs="Calibri"/>
                <w:color w:val="000000"/>
              </w:rPr>
              <w:t>500</w:t>
            </w:r>
          </w:p>
        </w:tc>
        <w:tc>
          <w:tcPr>
            <w:tcW w:w="4479" w:type="dxa"/>
            <w:gridSpan w:val="2"/>
          </w:tcPr>
          <w:p w14:paraId="1F9E59E5" w14:textId="5C37D8D0" w:rsidR="0045716F" w:rsidRDefault="0045716F" w:rsidP="0045716F">
            <w:r>
              <w:rPr>
                <w:rFonts w:ascii="Calibri" w:hAnsi="Calibri" w:cs="Calibri"/>
                <w:color w:val="000000"/>
              </w:rPr>
              <w:t>115</w:t>
            </w:r>
          </w:p>
        </w:tc>
      </w:tr>
      <w:tr w:rsidR="0045716F" w14:paraId="65685DAF" w14:textId="77777777" w:rsidTr="005C5D45">
        <w:tc>
          <w:tcPr>
            <w:tcW w:w="9016" w:type="dxa"/>
            <w:gridSpan w:val="5"/>
          </w:tcPr>
          <w:p w14:paraId="5ECFCFEB" w14:textId="77777777" w:rsidR="0045716F" w:rsidRDefault="0045716F" w:rsidP="0045716F">
            <w:pPr>
              <w:rPr>
                <w:rFonts w:ascii="Calibri" w:hAnsi="Calibri" w:cs="Calibri"/>
                <w:color w:val="000000"/>
              </w:rPr>
            </w:pPr>
          </w:p>
        </w:tc>
      </w:tr>
      <w:tr w:rsidR="0045716F" w14:paraId="50FCF135" w14:textId="77777777" w:rsidTr="00FD354C">
        <w:tc>
          <w:tcPr>
            <w:tcW w:w="3005" w:type="dxa"/>
          </w:tcPr>
          <w:p w14:paraId="6D3700E9" w14:textId="6DB96D7F" w:rsidR="0045716F" w:rsidRPr="0045716F" w:rsidRDefault="0045716F" w:rsidP="0045716F">
            <w:pPr>
              <w:rPr>
                <w:rFonts w:ascii="Calibri" w:hAnsi="Calibri" w:cs="Calibri"/>
                <w:b/>
                <w:bCs/>
                <w:color w:val="000000"/>
              </w:rPr>
            </w:pPr>
            <w:r w:rsidRPr="0045716F">
              <w:rPr>
                <w:rFonts w:ascii="Calibri" w:hAnsi="Calibri" w:cs="Calibri"/>
                <w:b/>
                <w:bCs/>
                <w:color w:val="000000"/>
              </w:rPr>
              <w:t>Max</w:t>
            </w:r>
            <w:r>
              <w:rPr>
                <w:rFonts w:ascii="Calibri" w:hAnsi="Calibri" w:cs="Calibri"/>
                <w:b/>
                <w:bCs/>
                <w:color w:val="000000"/>
              </w:rPr>
              <w:t>imum</w:t>
            </w:r>
            <w:r w:rsidRPr="0045716F">
              <w:rPr>
                <w:rFonts w:ascii="Calibri" w:hAnsi="Calibri" w:cs="Calibri"/>
                <w:b/>
                <w:bCs/>
                <w:color w:val="000000"/>
              </w:rPr>
              <w:t xml:space="preserve"> Value</w:t>
            </w:r>
          </w:p>
        </w:tc>
        <w:tc>
          <w:tcPr>
            <w:tcW w:w="3005" w:type="dxa"/>
            <w:gridSpan w:val="2"/>
          </w:tcPr>
          <w:p w14:paraId="722AE36D" w14:textId="3DDADE52" w:rsidR="0045716F" w:rsidRDefault="0045716F" w:rsidP="0045716F">
            <w:pPr>
              <w:rPr>
                <w:rFonts w:ascii="Calibri" w:hAnsi="Calibri" w:cs="Calibri"/>
                <w:color w:val="000000"/>
              </w:rPr>
            </w:pPr>
            <w:r>
              <w:rPr>
                <w:rFonts w:ascii="Calibri" w:hAnsi="Calibri" w:cs="Calibri"/>
                <w:color w:val="000000"/>
              </w:rPr>
              <w:t>300 x 0.707 = 212.10</w:t>
            </w:r>
          </w:p>
        </w:tc>
        <w:tc>
          <w:tcPr>
            <w:tcW w:w="3006" w:type="dxa"/>
            <w:gridSpan w:val="2"/>
          </w:tcPr>
          <w:p w14:paraId="3D57163D" w14:textId="209F36EE" w:rsidR="0045716F" w:rsidRDefault="0045716F" w:rsidP="0045716F">
            <w:pPr>
              <w:rPr>
                <w:rFonts w:ascii="Calibri" w:hAnsi="Calibri" w:cs="Calibri"/>
                <w:color w:val="000000"/>
              </w:rPr>
            </w:pPr>
            <w:r>
              <w:rPr>
                <w:rFonts w:ascii="Calibri" w:hAnsi="Calibri" w:cs="Calibri"/>
                <w:color w:val="000000"/>
              </w:rPr>
              <w:t>250 &lt; Max Value &lt; 260 kHz</w:t>
            </w:r>
          </w:p>
        </w:tc>
      </w:tr>
    </w:tbl>
    <w:p w14:paraId="1E0F5FFA" w14:textId="77777777" w:rsidR="00E675CC" w:rsidRDefault="00E675CC"/>
    <w:p w14:paraId="1DFF5A60" w14:textId="6CA3C34A" w:rsidR="0045716F" w:rsidRDefault="00E675CC">
      <w:r>
        <w:rPr>
          <w:noProof/>
        </w:rPr>
        <w:drawing>
          <wp:inline distT="0" distB="0" distL="0" distR="0" wp14:anchorId="7EB392FA" wp14:editId="35B4E797">
            <wp:extent cx="5724000" cy="2743200"/>
            <wp:effectExtent l="0" t="0" r="10160" b="0"/>
            <wp:docPr id="17" name="Chart 17">
              <a:extLst xmlns:a="http://schemas.openxmlformats.org/drawingml/2006/main">
                <a:ext uri="{FF2B5EF4-FFF2-40B4-BE49-F238E27FC236}">
                  <a16:creationId xmlns:a16="http://schemas.microsoft.com/office/drawing/2014/main" id="{E9D79480-9BE3-49F0-ACB7-C623FB8CAC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F10229" w14:textId="77777777" w:rsidR="009452D3" w:rsidRDefault="009452D3">
      <w:pPr>
        <w:rPr>
          <w:b/>
          <w:bCs/>
          <w:sz w:val="24"/>
          <w:szCs w:val="24"/>
        </w:rPr>
      </w:pPr>
    </w:p>
    <w:p w14:paraId="6772A50C" w14:textId="374CCA13" w:rsidR="00B416D1" w:rsidRPr="009B47F8" w:rsidRDefault="00B416D1">
      <w:pPr>
        <w:rPr>
          <w:b/>
          <w:bCs/>
          <w:sz w:val="24"/>
          <w:szCs w:val="24"/>
        </w:rPr>
      </w:pPr>
      <w:r w:rsidRPr="009B47F8">
        <w:rPr>
          <w:b/>
          <w:bCs/>
          <w:sz w:val="24"/>
          <w:szCs w:val="24"/>
        </w:rPr>
        <w:t>TL071</w:t>
      </w:r>
    </w:p>
    <w:tbl>
      <w:tblPr>
        <w:tblStyle w:val="TableGrid"/>
        <w:tblW w:w="0" w:type="auto"/>
        <w:tblLook w:val="04A0" w:firstRow="1" w:lastRow="0" w:firstColumn="1" w:lastColumn="0" w:noHBand="0" w:noVBand="1"/>
      </w:tblPr>
      <w:tblGrid>
        <w:gridCol w:w="3005"/>
        <w:gridCol w:w="1474"/>
        <w:gridCol w:w="1531"/>
        <w:gridCol w:w="2948"/>
        <w:gridCol w:w="58"/>
      </w:tblGrid>
      <w:tr w:rsidR="0045716F" w14:paraId="262F261C" w14:textId="77777777" w:rsidTr="00C90CB6">
        <w:trPr>
          <w:gridAfter w:val="1"/>
          <w:wAfter w:w="58" w:type="dxa"/>
        </w:trPr>
        <w:tc>
          <w:tcPr>
            <w:tcW w:w="4479" w:type="dxa"/>
            <w:gridSpan w:val="2"/>
          </w:tcPr>
          <w:p w14:paraId="4A676FBB" w14:textId="72664A97" w:rsidR="0045716F" w:rsidRDefault="0045716F">
            <w:pPr>
              <w:rPr>
                <w:b/>
                <w:bCs/>
              </w:rPr>
            </w:pPr>
            <w:r>
              <w:rPr>
                <w:b/>
                <w:bCs/>
              </w:rPr>
              <w:t>Frequency (kHz)</w:t>
            </w:r>
          </w:p>
        </w:tc>
        <w:tc>
          <w:tcPr>
            <w:tcW w:w="4479" w:type="dxa"/>
            <w:gridSpan w:val="2"/>
          </w:tcPr>
          <w:p w14:paraId="7D36462D" w14:textId="32954EDC" w:rsidR="0045716F" w:rsidRDefault="0045716F">
            <w:pPr>
              <w:rPr>
                <w:b/>
                <w:bCs/>
              </w:rPr>
            </w:pPr>
            <w:r>
              <w:rPr>
                <w:b/>
                <w:bCs/>
              </w:rPr>
              <w:t>Voltage (mV)</w:t>
            </w:r>
          </w:p>
        </w:tc>
      </w:tr>
      <w:tr w:rsidR="0045716F" w14:paraId="16C1BACF" w14:textId="77777777" w:rsidTr="00C90CB6">
        <w:trPr>
          <w:gridAfter w:val="1"/>
          <w:wAfter w:w="58" w:type="dxa"/>
        </w:trPr>
        <w:tc>
          <w:tcPr>
            <w:tcW w:w="4479" w:type="dxa"/>
            <w:gridSpan w:val="2"/>
          </w:tcPr>
          <w:p w14:paraId="79D5BA17" w14:textId="2B67C29E" w:rsidR="0045716F" w:rsidRDefault="0045716F" w:rsidP="0045716F">
            <w:pPr>
              <w:rPr>
                <w:b/>
                <w:bCs/>
              </w:rPr>
            </w:pPr>
            <w:r w:rsidRPr="00863267">
              <w:rPr>
                <w:rFonts w:ascii="Calibri" w:hAnsi="Calibri" w:cs="Calibri"/>
                <w:color w:val="000000"/>
              </w:rPr>
              <w:t>0.1</w:t>
            </w:r>
          </w:p>
        </w:tc>
        <w:tc>
          <w:tcPr>
            <w:tcW w:w="4479" w:type="dxa"/>
            <w:gridSpan w:val="2"/>
          </w:tcPr>
          <w:p w14:paraId="1750EDDB" w14:textId="46A1FE51" w:rsidR="0045716F" w:rsidRDefault="0045716F" w:rsidP="0045716F">
            <w:pPr>
              <w:rPr>
                <w:b/>
                <w:bCs/>
              </w:rPr>
            </w:pPr>
            <w:r>
              <w:rPr>
                <w:rFonts w:ascii="Calibri" w:hAnsi="Calibri" w:cs="Calibri"/>
                <w:color w:val="000000"/>
              </w:rPr>
              <w:t>295</w:t>
            </w:r>
          </w:p>
        </w:tc>
      </w:tr>
      <w:tr w:rsidR="0045716F" w14:paraId="2B4FA7A4" w14:textId="77777777" w:rsidTr="00C90CB6">
        <w:trPr>
          <w:gridAfter w:val="1"/>
          <w:wAfter w:w="58" w:type="dxa"/>
        </w:trPr>
        <w:tc>
          <w:tcPr>
            <w:tcW w:w="4479" w:type="dxa"/>
            <w:gridSpan w:val="2"/>
          </w:tcPr>
          <w:p w14:paraId="21285F48" w14:textId="4FA637E0" w:rsidR="0045716F" w:rsidRDefault="0045716F" w:rsidP="0045716F">
            <w:pPr>
              <w:rPr>
                <w:b/>
                <w:bCs/>
              </w:rPr>
            </w:pPr>
            <w:r w:rsidRPr="00863267">
              <w:rPr>
                <w:rFonts w:ascii="Calibri" w:hAnsi="Calibri" w:cs="Calibri"/>
                <w:color w:val="000000"/>
              </w:rPr>
              <w:t>0.2</w:t>
            </w:r>
          </w:p>
        </w:tc>
        <w:tc>
          <w:tcPr>
            <w:tcW w:w="4479" w:type="dxa"/>
            <w:gridSpan w:val="2"/>
          </w:tcPr>
          <w:p w14:paraId="24DC1CF5" w14:textId="36BA6D09" w:rsidR="0045716F" w:rsidRDefault="0045716F" w:rsidP="0045716F">
            <w:pPr>
              <w:rPr>
                <w:b/>
                <w:bCs/>
              </w:rPr>
            </w:pPr>
            <w:r>
              <w:rPr>
                <w:rFonts w:ascii="Calibri" w:hAnsi="Calibri" w:cs="Calibri"/>
                <w:color w:val="000000"/>
              </w:rPr>
              <w:t>300</w:t>
            </w:r>
          </w:p>
        </w:tc>
      </w:tr>
      <w:tr w:rsidR="0045716F" w14:paraId="1AF00270" w14:textId="77777777" w:rsidTr="00C90CB6">
        <w:trPr>
          <w:gridAfter w:val="1"/>
          <w:wAfter w:w="58" w:type="dxa"/>
        </w:trPr>
        <w:tc>
          <w:tcPr>
            <w:tcW w:w="4479" w:type="dxa"/>
            <w:gridSpan w:val="2"/>
          </w:tcPr>
          <w:p w14:paraId="29DF00BE" w14:textId="28F5B1E3" w:rsidR="0045716F" w:rsidRDefault="0045716F" w:rsidP="0045716F">
            <w:pPr>
              <w:rPr>
                <w:b/>
                <w:bCs/>
              </w:rPr>
            </w:pPr>
            <w:r w:rsidRPr="00863267">
              <w:rPr>
                <w:rFonts w:ascii="Calibri" w:hAnsi="Calibri" w:cs="Calibri"/>
                <w:color w:val="000000"/>
              </w:rPr>
              <w:t>0.5</w:t>
            </w:r>
          </w:p>
        </w:tc>
        <w:tc>
          <w:tcPr>
            <w:tcW w:w="4479" w:type="dxa"/>
            <w:gridSpan w:val="2"/>
          </w:tcPr>
          <w:p w14:paraId="6B2C3B68" w14:textId="74B60D1B" w:rsidR="0045716F" w:rsidRDefault="0045716F" w:rsidP="0045716F">
            <w:pPr>
              <w:rPr>
                <w:b/>
                <w:bCs/>
              </w:rPr>
            </w:pPr>
            <w:r>
              <w:rPr>
                <w:rFonts w:ascii="Calibri" w:hAnsi="Calibri" w:cs="Calibri"/>
                <w:color w:val="000000"/>
              </w:rPr>
              <w:t>300</w:t>
            </w:r>
          </w:p>
        </w:tc>
      </w:tr>
      <w:tr w:rsidR="0045716F" w14:paraId="4A99F785" w14:textId="77777777" w:rsidTr="00C90CB6">
        <w:trPr>
          <w:gridAfter w:val="1"/>
          <w:wAfter w:w="58" w:type="dxa"/>
        </w:trPr>
        <w:tc>
          <w:tcPr>
            <w:tcW w:w="4479" w:type="dxa"/>
            <w:gridSpan w:val="2"/>
          </w:tcPr>
          <w:p w14:paraId="049A4DB2" w14:textId="0721B521" w:rsidR="0045716F" w:rsidRDefault="0045716F" w:rsidP="0045716F">
            <w:pPr>
              <w:rPr>
                <w:b/>
                <w:bCs/>
              </w:rPr>
            </w:pPr>
            <w:r w:rsidRPr="00863267">
              <w:rPr>
                <w:rFonts w:ascii="Calibri" w:hAnsi="Calibri" w:cs="Calibri"/>
                <w:color w:val="000000"/>
              </w:rPr>
              <w:t>1</w:t>
            </w:r>
          </w:p>
        </w:tc>
        <w:tc>
          <w:tcPr>
            <w:tcW w:w="4479" w:type="dxa"/>
            <w:gridSpan w:val="2"/>
          </w:tcPr>
          <w:p w14:paraId="2EA35253" w14:textId="332E7141" w:rsidR="0045716F" w:rsidRDefault="0045716F" w:rsidP="0045716F">
            <w:pPr>
              <w:rPr>
                <w:b/>
                <w:bCs/>
              </w:rPr>
            </w:pPr>
            <w:r>
              <w:rPr>
                <w:rFonts w:ascii="Calibri" w:hAnsi="Calibri" w:cs="Calibri"/>
                <w:color w:val="000000"/>
              </w:rPr>
              <w:t>300</w:t>
            </w:r>
          </w:p>
        </w:tc>
      </w:tr>
      <w:tr w:rsidR="0045716F" w14:paraId="27E10283" w14:textId="77777777" w:rsidTr="00C90CB6">
        <w:trPr>
          <w:gridAfter w:val="1"/>
          <w:wAfter w:w="58" w:type="dxa"/>
        </w:trPr>
        <w:tc>
          <w:tcPr>
            <w:tcW w:w="4479" w:type="dxa"/>
            <w:gridSpan w:val="2"/>
          </w:tcPr>
          <w:p w14:paraId="0FB97A18" w14:textId="17BBA248" w:rsidR="0045716F" w:rsidRDefault="0045716F" w:rsidP="0045716F">
            <w:pPr>
              <w:rPr>
                <w:b/>
                <w:bCs/>
              </w:rPr>
            </w:pPr>
            <w:r w:rsidRPr="00863267">
              <w:rPr>
                <w:rFonts w:ascii="Calibri" w:hAnsi="Calibri" w:cs="Calibri"/>
                <w:color w:val="000000"/>
              </w:rPr>
              <w:t>2</w:t>
            </w:r>
          </w:p>
        </w:tc>
        <w:tc>
          <w:tcPr>
            <w:tcW w:w="4479" w:type="dxa"/>
            <w:gridSpan w:val="2"/>
          </w:tcPr>
          <w:p w14:paraId="598D96DA" w14:textId="144D6B91" w:rsidR="0045716F" w:rsidRDefault="0045716F" w:rsidP="0045716F">
            <w:pPr>
              <w:rPr>
                <w:b/>
                <w:bCs/>
              </w:rPr>
            </w:pPr>
            <w:r>
              <w:rPr>
                <w:rFonts w:ascii="Calibri" w:hAnsi="Calibri" w:cs="Calibri"/>
                <w:color w:val="000000"/>
              </w:rPr>
              <w:t>298.75</w:t>
            </w:r>
          </w:p>
        </w:tc>
      </w:tr>
      <w:tr w:rsidR="0045716F" w14:paraId="3D462182" w14:textId="77777777" w:rsidTr="00C90CB6">
        <w:trPr>
          <w:gridAfter w:val="1"/>
          <w:wAfter w:w="58" w:type="dxa"/>
        </w:trPr>
        <w:tc>
          <w:tcPr>
            <w:tcW w:w="4479" w:type="dxa"/>
            <w:gridSpan w:val="2"/>
          </w:tcPr>
          <w:p w14:paraId="7E2A22D8" w14:textId="7924511F" w:rsidR="0045716F" w:rsidRDefault="0045716F" w:rsidP="0045716F">
            <w:pPr>
              <w:rPr>
                <w:b/>
                <w:bCs/>
              </w:rPr>
            </w:pPr>
            <w:r w:rsidRPr="00863267">
              <w:rPr>
                <w:rFonts w:ascii="Calibri" w:hAnsi="Calibri" w:cs="Calibri"/>
                <w:color w:val="000000"/>
              </w:rPr>
              <w:t>5</w:t>
            </w:r>
          </w:p>
        </w:tc>
        <w:tc>
          <w:tcPr>
            <w:tcW w:w="4479" w:type="dxa"/>
            <w:gridSpan w:val="2"/>
          </w:tcPr>
          <w:p w14:paraId="3187AEB5" w14:textId="0148FBFD" w:rsidR="0045716F" w:rsidRDefault="0045716F" w:rsidP="0045716F">
            <w:pPr>
              <w:rPr>
                <w:b/>
                <w:bCs/>
              </w:rPr>
            </w:pPr>
            <w:r>
              <w:rPr>
                <w:rFonts w:ascii="Calibri" w:hAnsi="Calibri" w:cs="Calibri"/>
                <w:color w:val="000000"/>
              </w:rPr>
              <w:t>300</w:t>
            </w:r>
          </w:p>
        </w:tc>
      </w:tr>
      <w:tr w:rsidR="0045716F" w14:paraId="4BF80373" w14:textId="77777777" w:rsidTr="00C90CB6">
        <w:trPr>
          <w:gridAfter w:val="1"/>
          <w:wAfter w:w="58" w:type="dxa"/>
        </w:trPr>
        <w:tc>
          <w:tcPr>
            <w:tcW w:w="4479" w:type="dxa"/>
            <w:gridSpan w:val="2"/>
          </w:tcPr>
          <w:p w14:paraId="46804434" w14:textId="67F7D7C6" w:rsidR="0045716F" w:rsidRDefault="0045716F" w:rsidP="0045716F">
            <w:pPr>
              <w:rPr>
                <w:b/>
                <w:bCs/>
              </w:rPr>
            </w:pPr>
            <w:r w:rsidRPr="00863267">
              <w:rPr>
                <w:rFonts w:ascii="Calibri" w:hAnsi="Calibri" w:cs="Calibri"/>
                <w:color w:val="000000"/>
              </w:rPr>
              <w:t>10</w:t>
            </w:r>
          </w:p>
        </w:tc>
        <w:tc>
          <w:tcPr>
            <w:tcW w:w="4479" w:type="dxa"/>
            <w:gridSpan w:val="2"/>
          </w:tcPr>
          <w:p w14:paraId="41C55FC6" w14:textId="2A1DAFFB" w:rsidR="0045716F" w:rsidRDefault="0045716F" w:rsidP="0045716F">
            <w:pPr>
              <w:rPr>
                <w:b/>
                <w:bCs/>
              </w:rPr>
            </w:pPr>
            <w:r>
              <w:rPr>
                <w:rFonts w:ascii="Calibri" w:hAnsi="Calibri" w:cs="Calibri"/>
                <w:color w:val="000000"/>
              </w:rPr>
              <w:t>300</w:t>
            </w:r>
          </w:p>
        </w:tc>
      </w:tr>
      <w:tr w:rsidR="0045716F" w14:paraId="46F83CD9" w14:textId="77777777" w:rsidTr="00C90CB6">
        <w:trPr>
          <w:gridAfter w:val="1"/>
          <w:wAfter w:w="58" w:type="dxa"/>
        </w:trPr>
        <w:tc>
          <w:tcPr>
            <w:tcW w:w="4479" w:type="dxa"/>
            <w:gridSpan w:val="2"/>
          </w:tcPr>
          <w:p w14:paraId="125329E2" w14:textId="3C432786" w:rsidR="0045716F" w:rsidRPr="00863267" w:rsidRDefault="0045716F" w:rsidP="0045716F">
            <w:pPr>
              <w:rPr>
                <w:rFonts w:ascii="Calibri" w:hAnsi="Calibri" w:cs="Calibri"/>
                <w:color w:val="000000"/>
              </w:rPr>
            </w:pPr>
            <w:r w:rsidRPr="00863267">
              <w:rPr>
                <w:rFonts w:ascii="Calibri" w:hAnsi="Calibri" w:cs="Calibri"/>
                <w:color w:val="000000"/>
              </w:rPr>
              <w:t>20</w:t>
            </w:r>
          </w:p>
        </w:tc>
        <w:tc>
          <w:tcPr>
            <w:tcW w:w="4479" w:type="dxa"/>
            <w:gridSpan w:val="2"/>
          </w:tcPr>
          <w:p w14:paraId="1B7A8976" w14:textId="77501F96" w:rsidR="0045716F" w:rsidRDefault="0045716F" w:rsidP="0045716F">
            <w:pPr>
              <w:rPr>
                <w:rFonts w:ascii="Calibri" w:hAnsi="Calibri" w:cs="Calibri"/>
                <w:color w:val="000000"/>
              </w:rPr>
            </w:pPr>
            <w:r>
              <w:rPr>
                <w:rFonts w:ascii="Calibri" w:hAnsi="Calibri" w:cs="Calibri"/>
                <w:color w:val="000000"/>
              </w:rPr>
              <w:t>298.75</w:t>
            </w:r>
          </w:p>
        </w:tc>
      </w:tr>
      <w:tr w:rsidR="0045716F" w14:paraId="2E4EBCC2" w14:textId="77777777" w:rsidTr="00C90CB6">
        <w:trPr>
          <w:gridAfter w:val="1"/>
          <w:wAfter w:w="58" w:type="dxa"/>
        </w:trPr>
        <w:tc>
          <w:tcPr>
            <w:tcW w:w="4479" w:type="dxa"/>
            <w:gridSpan w:val="2"/>
          </w:tcPr>
          <w:p w14:paraId="0E74E37F" w14:textId="1DAC3A1E" w:rsidR="0045716F" w:rsidRPr="00863267" w:rsidRDefault="0045716F" w:rsidP="0045716F">
            <w:pPr>
              <w:rPr>
                <w:rFonts w:ascii="Calibri" w:hAnsi="Calibri" w:cs="Calibri"/>
                <w:color w:val="000000"/>
              </w:rPr>
            </w:pPr>
            <w:r w:rsidRPr="00863267">
              <w:rPr>
                <w:rFonts w:ascii="Calibri" w:hAnsi="Calibri" w:cs="Calibri"/>
                <w:color w:val="000000"/>
              </w:rPr>
              <w:t>50</w:t>
            </w:r>
          </w:p>
        </w:tc>
        <w:tc>
          <w:tcPr>
            <w:tcW w:w="4479" w:type="dxa"/>
            <w:gridSpan w:val="2"/>
          </w:tcPr>
          <w:p w14:paraId="3548360F" w14:textId="733E49FE" w:rsidR="0045716F" w:rsidRDefault="0045716F" w:rsidP="0045716F">
            <w:pPr>
              <w:rPr>
                <w:rFonts w:ascii="Calibri" w:hAnsi="Calibri" w:cs="Calibri"/>
                <w:color w:val="000000"/>
              </w:rPr>
            </w:pPr>
            <w:r>
              <w:rPr>
                <w:rFonts w:ascii="Calibri" w:hAnsi="Calibri" w:cs="Calibri"/>
                <w:color w:val="000000"/>
              </w:rPr>
              <w:t>298.75</w:t>
            </w:r>
          </w:p>
        </w:tc>
      </w:tr>
      <w:tr w:rsidR="0045716F" w14:paraId="5AB9AC10" w14:textId="77777777" w:rsidTr="00C90CB6">
        <w:trPr>
          <w:gridAfter w:val="1"/>
          <w:wAfter w:w="58" w:type="dxa"/>
        </w:trPr>
        <w:tc>
          <w:tcPr>
            <w:tcW w:w="4479" w:type="dxa"/>
            <w:gridSpan w:val="2"/>
          </w:tcPr>
          <w:p w14:paraId="0E4DF08F" w14:textId="200AD893" w:rsidR="0045716F" w:rsidRPr="00863267" w:rsidRDefault="0045716F" w:rsidP="0045716F">
            <w:pPr>
              <w:rPr>
                <w:rFonts w:ascii="Calibri" w:hAnsi="Calibri" w:cs="Calibri"/>
                <w:color w:val="000000"/>
              </w:rPr>
            </w:pPr>
            <w:r w:rsidRPr="00863267">
              <w:rPr>
                <w:rFonts w:ascii="Calibri" w:hAnsi="Calibri" w:cs="Calibri"/>
                <w:color w:val="000000"/>
              </w:rPr>
              <w:t>100</w:t>
            </w:r>
          </w:p>
        </w:tc>
        <w:tc>
          <w:tcPr>
            <w:tcW w:w="4479" w:type="dxa"/>
            <w:gridSpan w:val="2"/>
          </w:tcPr>
          <w:p w14:paraId="5F1243A3" w14:textId="5B23556B" w:rsidR="0045716F" w:rsidRDefault="0045716F" w:rsidP="0045716F">
            <w:pPr>
              <w:rPr>
                <w:rFonts w:ascii="Calibri" w:hAnsi="Calibri" w:cs="Calibri"/>
                <w:color w:val="000000"/>
              </w:rPr>
            </w:pPr>
            <w:r>
              <w:rPr>
                <w:rFonts w:ascii="Calibri" w:hAnsi="Calibri" w:cs="Calibri"/>
                <w:color w:val="000000"/>
              </w:rPr>
              <w:t>298.75</w:t>
            </w:r>
          </w:p>
        </w:tc>
      </w:tr>
      <w:tr w:rsidR="0045716F" w14:paraId="08F09AF6" w14:textId="77777777" w:rsidTr="00C90CB6">
        <w:trPr>
          <w:gridAfter w:val="1"/>
          <w:wAfter w:w="58" w:type="dxa"/>
        </w:trPr>
        <w:tc>
          <w:tcPr>
            <w:tcW w:w="4479" w:type="dxa"/>
            <w:gridSpan w:val="2"/>
          </w:tcPr>
          <w:p w14:paraId="097C6FA0" w14:textId="117577D5" w:rsidR="0045716F" w:rsidRPr="00863267" w:rsidRDefault="0045716F" w:rsidP="0045716F">
            <w:pPr>
              <w:rPr>
                <w:rFonts w:ascii="Calibri" w:hAnsi="Calibri" w:cs="Calibri"/>
                <w:color w:val="000000"/>
              </w:rPr>
            </w:pPr>
            <w:r w:rsidRPr="00863267">
              <w:rPr>
                <w:rFonts w:ascii="Calibri" w:hAnsi="Calibri" w:cs="Calibri"/>
                <w:color w:val="000000"/>
              </w:rPr>
              <w:t>200</w:t>
            </w:r>
          </w:p>
        </w:tc>
        <w:tc>
          <w:tcPr>
            <w:tcW w:w="4479" w:type="dxa"/>
            <w:gridSpan w:val="2"/>
          </w:tcPr>
          <w:p w14:paraId="05D2F43E" w14:textId="6282DD26" w:rsidR="0045716F" w:rsidRDefault="0045716F" w:rsidP="0045716F">
            <w:pPr>
              <w:rPr>
                <w:rFonts w:ascii="Calibri" w:hAnsi="Calibri" w:cs="Calibri"/>
                <w:color w:val="000000"/>
              </w:rPr>
            </w:pPr>
            <w:r>
              <w:rPr>
                <w:rFonts w:ascii="Calibri" w:hAnsi="Calibri" w:cs="Calibri"/>
                <w:color w:val="000000"/>
              </w:rPr>
              <w:t>292.50</w:t>
            </w:r>
          </w:p>
        </w:tc>
      </w:tr>
      <w:tr w:rsidR="0045716F" w14:paraId="47E9F8A2" w14:textId="77777777" w:rsidTr="00C90CB6">
        <w:trPr>
          <w:gridAfter w:val="1"/>
          <w:wAfter w:w="58" w:type="dxa"/>
        </w:trPr>
        <w:tc>
          <w:tcPr>
            <w:tcW w:w="4479" w:type="dxa"/>
            <w:gridSpan w:val="2"/>
          </w:tcPr>
          <w:p w14:paraId="618D5DCC" w14:textId="75F4456D" w:rsidR="0045716F" w:rsidRPr="00863267" w:rsidRDefault="0045716F" w:rsidP="0045716F">
            <w:pPr>
              <w:rPr>
                <w:rFonts w:ascii="Calibri" w:hAnsi="Calibri" w:cs="Calibri"/>
                <w:color w:val="000000"/>
              </w:rPr>
            </w:pPr>
            <w:r w:rsidRPr="00863267">
              <w:rPr>
                <w:rFonts w:ascii="Calibri" w:hAnsi="Calibri" w:cs="Calibri"/>
                <w:color w:val="000000"/>
              </w:rPr>
              <w:t>500</w:t>
            </w:r>
          </w:p>
        </w:tc>
        <w:tc>
          <w:tcPr>
            <w:tcW w:w="4479" w:type="dxa"/>
            <w:gridSpan w:val="2"/>
          </w:tcPr>
          <w:p w14:paraId="07544BBB" w14:textId="639E4DF6" w:rsidR="0045716F" w:rsidRDefault="0045716F" w:rsidP="0045716F">
            <w:pPr>
              <w:rPr>
                <w:rFonts w:ascii="Calibri" w:hAnsi="Calibri" w:cs="Calibri"/>
                <w:color w:val="000000"/>
              </w:rPr>
            </w:pPr>
            <w:r>
              <w:rPr>
                <w:rFonts w:ascii="Calibri" w:hAnsi="Calibri" w:cs="Calibri"/>
                <w:color w:val="000000"/>
              </w:rPr>
              <w:t>267.50</w:t>
            </w:r>
          </w:p>
        </w:tc>
      </w:tr>
      <w:tr w:rsidR="0045716F" w14:paraId="5A78FBCA" w14:textId="77777777" w:rsidTr="00C90CB6">
        <w:trPr>
          <w:gridAfter w:val="1"/>
          <w:wAfter w:w="58" w:type="dxa"/>
        </w:trPr>
        <w:tc>
          <w:tcPr>
            <w:tcW w:w="4479" w:type="dxa"/>
            <w:gridSpan w:val="2"/>
          </w:tcPr>
          <w:p w14:paraId="1CF4D2EF" w14:textId="6E6047ED" w:rsidR="0045716F" w:rsidRPr="00863267" w:rsidRDefault="0045716F" w:rsidP="0045716F">
            <w:pPr>
              <w:rPr>
                <w:rFonts w:ascii="Calibri" w:hAnsi="Calibri" w:cs="Calibri"/>
                <w:color w:val="000000"/>
              </w:rPr>
            </w:pPr>
            <w:r w:rsidRPr="00ED5249">
              <w:rPr>
                <w:rFonts w:ascii="Calibri" w:hAnsi="Calibri" w:cs="Calibri"/>
                <w:color w:val="000000"/>
              </w:rPr>
              <w:t>1000</w:t>
            </w:r>
          </w:p>
        </w:tc>
        <w:tc>
          <w:tcPr>
            <w:tcW w:w="4479" w:type="dxa"/>
            <w:gridSpan w:val="2"/>
          </w:tcPr>
          <w:p w14:paraId="774CDAF6" w14:textId="7EB43D3D" w:rsidR="0045716F" w:rsidRDefault="0045716F" w:rsidP="0045716F">
            <w:pPr>
              <w:rPr>
                <w:rFonts w:ascii="Calibri" w:hAnsi="Calibri" w:cs="Calibri"/>
                <w:color w:val="000000"/>
              </w:rPr>
            </w:pPr>
            <w:r>
              <w:rPr>
                <w:rFonts w:ascii="Calibri" w:hAnsi="Calibri" w:cs="Calibri"/>
                <w:color w:val="000000"/>
              </w:rPr>
              <w:t>210.00</w:t>
            </w:r>
          </w:p>
        </w:tc>
      </w:tr>
      <w:tr w:rsidR="0045716F" w14:paraId="53C2CEB9" w14:textId="77777777" w:rsidTr="007118A5">
        <w:tc>
          <w:tcPr>
            <w:tcW w:w="9016" w:type="dxa"/>
            <w:gridSpan w:val="5"/>
          </w:tcPr>
          <w:p w14:paraId="7024EDC7" w14:textId="77777777" w:rsidR="0045716F" w:rsidRDefault="0045716F" w:rsidP="0045716F">
            <w:pPr>
              <w:rPr>
                <w:rFonts w:ascii="Calibri" w:hAnsi="Calibri" w:cs="Calibri"/>
                <w:color w:val="000000"/>
              </w:rPr>
            </w:pPr>
          </w:p>
        </w:tc>
      </w:tr>
      <w:tr w:rsidR="0045716F" w14:paraId="66ECBC3E" w14:textId="77777777" w:rsidTr="001F7ED7">
        <w:tc>
          <w:tcPr>
            <w:tcW w:w="3005" w:type="dxa"/>
          </w:tcPr>
          <w:p w14:paraId="75318C08" w14:textId="29668F9D" w:rsidR="0045716F" w:rsidRPr="0045716F" w:rsidRDefault="0045716F" w:rsidP="0045716F">
            <w:pPr>
              <w:rPr>
                <w:rFonts w:ascii="Calibri" w:hAnsi="Calibri" w:cs="Calibri"/>
                <w:b/>
                <w:bCs/>
                <w:color w:val="000000"/>
              </w:rPr>
            </w:pPr>
            <w:r w:rsidRPr="0045716F">
              <w:rPr>
                <w:rFonts w:ascii="Calibri" w:hAnsi="Calibri" w:cs="Calibri"/>
                <w:b/>
                <w:bCs/>
                <w:color w:val="000000"/>
              </w:rPr>
              <w:t>Max</w:t>
            </w:r>
            <w:r>
              <w:rPr>
                <w:rFonts w:ascii="Calibri" w:hAnsi="Calibri" w:cs="Calibri"/>
                <w:b/>
                <w:bCs/>
                <w:color w:val="000000"/>
              </w:rPr>
              <w:t>imum</w:t>
            </w:r>
            <w:r w:rsidRPr="0045716F">
              <w:rPr>
                <w:rFonts w:ascii="Calibri" w:hAnsi="Calibri" w:cs="Calibri"/>
                <w:b/>
                <w:bCs/>
                <w:color w:val="000000"/>
              </w:rPr>
              <w:t xml:space="preserve"> Value</w:t>
            </w:r>
          </w:p>
        </w:tc>
        <w:tc>
          <w:tcPr>
            <w:tcW w:w="3005" w:type="dxa"/>
            <w:gridSpan w:val="2"/>
          </w:tcPr>
          <w:p w14:paraId="08D611E2" w14:textId="267C9A0C" w:rsidR="0045716F" w:rsidRDefault="0045716F" w:rsidP="0045716F">
            <w:pPr>
              <w:rPr>
                <w:rFonts w:ascii="Calibri" w:hAnsi="Calibri" w:cs="Calibri"/>
                <w:color w:val="000000"/>
              </w:rPr>
            </w:pPr>
            <w:r>
              <w:rPr>
                <w:rFonts w:ascii="Calibri" w:hAnsi="Calibri" w:cs="Calibri"/>
                <w:color w:val="000000"/>
              </w:rPr>
              <w:t>300 x 0.707 = 212.10</w:t>
            </w:r>
          </w:p>
        </w:tc>
        <w:tc>
          <w:tcPr>
            <w:tcW w:w="3006" w:type="dxa"/>
            <w:gridSpan w:val="2"/>
          </w:tcPr>
          <w:p w14:paraId="760CDFA5" w14:textId="152E7CDA" w:rsidR="0045716F" w:rsidRDefault="0045716F" w:rsidP="0045716F">
            <w:pPr>
              <w:rPr>
                <w:rFonts w:ascii="Calibri" w:hAnsi="Calibri" w:cs="Calibri"/>
                <w:color w:val="000000"/>
              </w:rPr>
            </w:pPr>
            <w:r>
              <w:rPr>
                <w:rFonts w:ascii="Calibri" w:hAnsi="Calibri" w:cs="Calibri"/>
                <w:color w:val="000000"/>
              </w:rPr>
              <w:t>960 &lt; Max Value &lt; 980 kHz</w:t>
            </w:r>
          </w:p>
        </w:tc>
      </w:tr>
    </w:tbl>
    <w:p w14:paraId="34FF1585" w14:textId="240EAEB7" w:rsidR="0045716F" w:rsidRDefault="0045716F">
      <w:pPr>
        <w:rPr>
          <w:b/>
          <w:bCs/>
        </w:rPr>
      </w:pPr>
    </w:p>
    <w:p w14:paraId="62515A27" w14:textId="65D8DAFE" w:rsidR="00E675CC" w:rsidRPr="0045716F" w:rsidRDefault="00974FAD">
      <w:pPr>
        <w:rPr>
          <w:b/>
          <w:bCs/>
        </w:rPr>
      </w:pPr>
      <w:r>
        <w:rPr>
          <w:noProof/>
        </w:rPr>
        <w:drawing>
          <wp:inline distT="0" distB="0" distL="0" distR="0" wp14:anchorId="4B562A6C" wp14:editId="1FAFF028">
            <wp:extent cx="5724000" cy="2743200"/>
            <wp:effectExtent l="0" t="0" r="10160" b="0"/>
            <wp:docPr id="21" name="Chart 21">
              <a:extLst xmlns:a="http://schemas.openxmlformats.org/drawingml/2006/main">
                <a:ext uri="{FF2B5EF4-FFF2-40B4-BE49-F238E27FC236}">
                  <a16:creationId xmlns:a16="http://schemas.microsoft.com/office/drawing/2014/main" id="{777DEB23-9B6C-4713-BE20-122C6C6203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9F9872A" w14:textId="7C8B3F3F" w:rsidR="009452D3" w:rsidRDefault="00A96688">
      <w:pPr>
        <w:rPr>
          <w:b/>
          <w:bCs/>
          <w:sz w:val="32"/>
          <w:szCs w:val="32"/>
        </w:rPr>
      </w:pPr>
      <w:r>
        <w:t xml:space="preserve">We performed the simulation twice with two different Operational Amplifier Integrated Circuits to show the difference between </w:t>
      </w:r>
      <w:r w:rsidR="009574FB">
        <w:t>common available op amp chips. The main difference between the two simulated chips is the bandwidth of the two chips, the LM741 has a greater bandwidth than the TL071. This can be seen by the difference in voltage around 100Hz, the TL071 chip had a smaller gain from 100Hz – 200Hz when compared to the LM741 as this chip has a consistent gain from 100Hz – 10kHz.</w:t>
      </w:r>
      <w:r w:rsidR="009452D3">
        <w:rPr>
          <w:b/>
          <w:bCs/>
          <w:sz w:val="32"/>
          <w:szCs w:val="32"/>
        </w:rPr>
        <w:br w:type="page"/>
      </w:r>
    </w:p>
    <w:p w14:paraId="65D51525" w14:textId="13ECAEC5" w:rsidR="003C4A51" w:rsidRPr="009B47F8" w:rsidRDefault="003C4A51">
      <w:pPr>
        <w:rPr>
          <w:b/>
          <w:bCs/>
          <w:sz w:val="32"/>
          <w:szCs w:val="32"/>
        </w:rPr>
      </w:pPr>
      <w:r w:rsidRPr="009B47F8">
        <w:rPr>
          <w:b/>
          <w:bCs/>
          <w:sz w:val="32"/>
          <w:szCs w:val="32"/>
        </w:rPr>
        <w:lastRenderedPageBreak/>
        <w:t>Breadboard Test</w:t>
      </w:r>
      <w:r w:rsidR="009B47F8">
        <w:rPr>
          <w:b/>
          <w:bCs/>
          <w:sz w:val="32"/>
          <w:szCs w:val="32"/>
        </w:rPr>
        <w:t xml:space="preserve"> of Operational Amplifier</w:t>
      </w:r>
    </w:p>
    <w:p w14:paraId="16224B03" w14:textId="7F7A8EF9" w:rsidR="00B416D1" w:rsidRDefault="003C4A51" w:rsidP="00793168">
      <w:pPr>
        <w:jc w:val="center"/>
      </w:pPr>
      <w:r>
        <w:rPr>
          <w:noProof/>
        </w:rPr>
        <w:drawing>
          <wp:inline distT="0" distB="0" distL="0" distR="0" wp14:anchorId="5155AB15" wp14:editId="550EFD0F">
            <wp:extent cx="1602550" cy="2194261"/>
            <wp:effectExtent l="889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30118" t="28371" r="10916" b="33372"/>
                    <a:stretch/>
                  </pic:blipFill>
                  <pic:spPr bwMode="auto">
                    <a:xfrm rot="5400000">
                      <a:off x="0" y="0"/>
                      <a:ext cx="1610867" cy="2205649"/>
                    </a:xfrm>
                    <a:prstGeom prst="rect">
                      <a:avLst/>
                    </a:prstGeom>
                    <a:ln>
                      <a:noFill/>
                    </a:ln>
                    <a:extLst>
                      <a:ext uri="{53640926-AAD7-44D8-BBD7-CCE9431645EC}">
                        <a14:shadowObscured xmlns:a14="http://schemas.microsoft.com/office/drawing/2010/main"/>
                      </a:ext>
                    </a:extLst>
                  </pic:spPr>
                </pic:pic>
              </a:graphicData>
            </a:graphic>
          </wp:inline>
        </w:drawing>
      </w:r>
      <w:r w:rsidR="00793168">
        <w:rPr>
          <w:rFonts w:eastAsia="Times New Roman"/>
          <w:noProof/>
        </w:rPr>
        <w:drawing>
          <wp:inline distT="0" distB="0" distL="0" distR="0" wp14:anchorId="1BCBF3A0" wp14:editId="7A4DFCB1">
            <wp:extent cx="2880000" cy="1619960"/>
            <wp:effectExtent l="0" t="0" r="0" b="0"/>
            <wp:docPr id="10" name="Picture 10" descr="A picture containing device,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evice, control panel&#10;&#10;Description automatically generated"/>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880000" cy="1619960"/>
                    </a:xfrm>
                    <a:prstGeom prst="rect">
                      <a:avLst/>
                    </a:prstGeom>
                    <a:noFill/>
                    <a:ln>
                      <a:noFill/>
                    </a:ln>
                  </pic:spPr>
                </pic:pic>
              </a:graphicData>
            </a:graphic>
          </wp:inline>
        </w:drawing>
      </w:r>
    </w:p>
    <w:p w14:paraId="08F59417" w14:textId="172A3ABC" w:rsidR="00793168" w:rsidRDefault="008D6561">
      <w:r>
        <w:t>To</w:t>
      </w:r>
      <w:r w:rsidR="00793168">
        <w:t xml:space="preserve"> test the circuit in breadboard I used a function generator and an oscilloscope. </w:t>
      </w:r>
      <w:r>
        <w:t>The function generator produces a waveform based on the frequency selected using the dial and the multiplier buttons along the bottom</w:t>
      </w:r>
      <w:r w:rsidR="00E03504">
        <w:t>,</w:t>
      </w:r>
      <w:r>
        <w:t xml:space="preserve"> </w:t>
      </w:r>
      <w:r w:rsidR="00E03504">
        <w:t>and the level dial changes the amplitude of the output signal.</w:t>
      </w:r>
    </w:p>
    <w:p w14:paraId="4A1C0B19" w14:textId="11826134" w:rsidR="00E03504" w:rsidRDefault="00E03504">
      <w:r>
        <w:t xml:space="preserve">I selected a 1, 2, and 5 from the frequency dial and then scanned through the frequencies </w:t>
      </w:r>
      <w:r w:rsidR="00384615">
        <w:t>being measured using the multiplier buttons, this allowed me to quickly develop my results table by testing the full range of frequencies by only changing the number three times.</w:t>
      </w:r>
    </w:p>
    <w:p w14:paraId="4885E827" w14:textId="3464967F" w:rsidR="00EE3AAC" w:rsidRDefault="00EE3AAC">
      <w:r>
        <w:t xml:space="preserve">I then used the measure function on the oscilloscope </w:t>
      </w:r>
      <w:r w:rsidR="00520EF0">
        <w:t>to measure the frequency and peak to peak value of the incoming signal, I measured a set value from the function generator to the oscilloscope to set the output level of the generator, I could then place my circuit between the generator and oscilloscope to test the amplification of the circuit.</w:t>
      </w:r>
    </w:p>
    <w:p w14:paraId="7FA25ABE" w14:textId="341A0A3D" w:rsidR="00AE60AA" w:rsidRPr="00AE60AA" w:rsidRDefault="00AE60AA">
      <w:r w:rsidRPr="00AE60AA">
        <w:t>T</w:t>
      </w:r>
      <w:r w:rsidR="00520EF0">
        <w:t>his t</w:t>
      </w:r>
      <w:r w:rsidRPr="00AE60AA">
        <w:t xml:space="preserve">est </w:t>
      </w:r>
      <w:r w:rsidR="002425A9">
        <w:t xml:space="preserve">was </w:t>
      </w:r>
      <w:r w:rsidRPr="00AE60AA">
        <w:t>conducted with a 200mV amplitude from Function Generator</w:t>
      </w:r>
    </w:p>
    <w:p w14:paraId="6E445AAE" w14:textId="2F6881F5" w:rsidR="00ED5249" w:rsidRPr="009B47F8" w:rsidRDefault="00CD3655">
      <w:pPr>
        <w:rPr>
          <w:b/>
          <w:bCs/>
          <w:sz w:val="24"/>
          <w:szCs w:val="24"/>
        </w:rPr>
      </w:pPr>
      <w:r w:rsidRPr="009B47F8">
        <w:rPr>
          <w:b/>
          <w:bCs/>
          <w:sz w:val="24"/>
          <w:szCs w:val="24"/>
        </w:rPr>
        <w:t>UA741CN</w:t>
      </w:r>
    </w:p>
    <w:tbl>
      <w:tblPr>
        <w:tblStyle w:val="TableGrid"/>
        <w:tblW w:w="8958" w:type="dxa"/>
        <w:tblLook w:val="04A0" w:firstRow="1" w:lastRow="0" w:firstColumn="1" w:lastColumn="0" w:noHBand="0" w:noVBand="1"/>
      </w:tblPr>
      <w:tblGrid>
        <w:gridCol w:w="2986"/>
        <w:gridCol w:w="1493"/>
        <w:gridCol w:w="1493"/>
        <w:gridCol w:w="2986"/>
      </w:tblGrid>
      <w:tr w:rsidR="003C4A51" w14:paraId="30543565" w14:textId="77777777" w:rsidTr="000761C1">
        <w:tc>
          <w:tcPr>
            <w:tcW w:w="4479" w:type="dxa"/>
            <w:gridSpan w:val="2"/>
          </w:tcPr>
          <w:p w14:paraId="6B18EA4F" w14:textId="7C1DD519" w:rsidR="003C4A51" w:rsidRPr="00874829" w:rsidRDefault="003C4A51" w:rsidP="003C4A51">
            <w:pPr>
              <w:rPr>
                <w:b/>
                <w:bCs/>
              </w:rPr>
            </w:pPr>
            <w:r w:rsidRPr="00874829">
              <w:rPr>
                <w:rFonts w:ascii="Calibri" w:hAnsi="Calibri" w:cs="Calibri"/>
                <w:b/>
                <w:bCs/>
                <w:color w:val="000000"/>
              </w:rPr>
              <w:t>Frequency (kHz)</w:t>
            </w:r>
          </w:p>
        </w:tc>
        <w:tc>
          <w:tcPr>
            <w:tcW w:w="4479" w:type="dxa"/>
            <w:gridSpan w:val="2"/>
          </w:tcPr>
          <w:p w14:paraId="35E1BE74" w14:textId="1F850889" w:rsidR="003C4A51" w:rsidRPr="00874829" w:rsidRDefault="003C4A51" w:rsidP="003C4A51">
            <w:pPr>
              <w:rPr>
                <w:b/>
                <w:bCs/>
              </w:rPr>
            </w:pPr>
            <w:r w:rsidRPr="00874829">
              <w:rPr>
                <w:rFonts w:ascii="Calibri" w:hAnsi="Calibri" w:cs="Calibri"/>
                <w:b/>
                <w:bCs/>
                <w:color w:val="000000"/>
              </w:rPr>
              <w:t>Voltage (mV)</w:t>
            </w:r>
          </w:p>
        </w:tc>
      </w:tr>
      <w:tr w:rsidR="003C4A51" w14:paraId="172AFB71" w14:textId="77777777" w:rsidTr="000761C1">
        <w:tc>
          <w:tcPr>
            <w:tcW w:w="4479" w:type="dxa"/>
            <w:gridSpan w:val="2"/>
          </w:tcPr>
          <w:p w14:paraId="29912195" w14:textId="4DA52B56" w:rsidR="003C4A51" w:rsidRDefault="003C4A51" w:rsidP="003C4A51">
            <w:r w:rsidRPr="00863267">
              <w:rPr>
                <w:rFonts w:ascii="Calibri" w:hAnsi="Calibri" w:cs="Calibri"/>
                <w:color w:val="000000"/>
              </w:rPr>
              <w:t>0.1</w:t>
            </w:r>
          </w:p>
        </w:tc>
        <w:tc>
          <w:tcPr>
            <w:tcW w:w="4479" w:type="dxa"/>
            <w:gridSpan w:val="2"/>
          </w:tcPr>
          <w:p w14:paraId="3FC22C51" w14:textId="547C6B97" w:rsidR="003C4A51" w:rsidRDefault="003C4A51" w:rsidP="003C4A51">
            <w:r>
              <w:rPr>
                <w:rFonts w:ascii="Calibri" w:hAnsi="Calibri" w:cs="Calibri"/>
                <w:color w:val="000000"/>
              </w:rPr>
              <w:t>372</w:t>
            </w:r>
          </w:p>
        </w:tc>
      </w:tr>
      <w:tr w:rsidR="003C4A51" w14:paraId="5F724FCF" w14:textId="77777777" w:rsidTr="000761C1">
        <w:tc>
          <w:tcPr>
            <w:tcW w:w="4479" w:type="dxa"/>
            <w:gridSpan w:val="2"/>
          </w:tcPr>
          <w:p w14:paraId="66FCD39F" w14:textId="44386888" w:rsidR="003C4A51" w:rsidRDefault="003C4A51" w:rsidP="003C4A51">
            <w:r w:rsidRPr="00863267">
              <w:rPr>
                <w:rFonts w:ascii="Calibri" w:hAnsi="Calibri" w:cs="Calibri"/>
                <w:color w:val="000000"/>
              </w:rPr>
              <w:t>0.2</w:t>
            </w:r>
          </w:p>
        </w:tc>
        <w:tc>
          <w:tcPr>
            <w:tcW w:w="4479" w:type="dxa"/>
            <w:gridSpan w:val="2"/>
          </w:tcPr>
          <w:p w14:paraId="0C4F7619" w14:textId="430EF9BB" w:rsidR="003C4A51" w:rsidRDefault="003C4A51" w:rsidP="003C4A51">
            <w:r>
              <w:rPr>
                <w:rFonts w:ascii="Calibri" w:hAnsi="Calibri" w:cs="Calibri"/>
                <w:color w:val="000000"/>
              </w:rPr>
              <w:t>376</w:t>
            </w:r>
          </w:p>
        </w:tc>
      </w:tr>
      <w:tr w:rsidR="003C4A51" w14:paraId="7B3A645D" w14:textId="77777777" w:rsidTr="000761C1">
        <w:tc>
          <w:tcPr>
            <w:tcW w:w="4479" w:type="dxa"/>
            <w:gridSpan w:val="2"/>
          </w:tcPr>
          <w:p w14:paraId="3F6C90EA" w14:textId="308F49FC" w:rsidR="003C4A51" w:rsidRDefault="003C4A51" w:rsidP="003C4A51">
            <w:r w:rsidRPr="00863267">
              <w:rPr>
                <w:rFonts w:ascii="Calibri" w:hAnsi="Calibri" w:cs="Calibri"/>
                <w:color w:val="000000"/>
              </w:rPr>
              <w:t>0.5</w:t>
            </w:r>
          </w:p>
        </w:tc>
        <w:tc>
          <w:tcPr>
            <w:tcW w:w="4479" w:type="dxa"/>
            <w:gridSpan w:val="2"/>
          </w:tcPr>
          <w:p w14:paraId="43003D3F" w14:textId="0416143A" w:rsidR="003C4A51" w:rsidRDefault="003C4A51" w:rsidP="003C4A51">
            <w:r>
              <w:rPr>
                <w:rFonts w:ascii="Calibri" w:hAnsi="Calibri" w:cs="Calibri"/>
                <w:color w:val="000000"/>
              </w:rPr>
              <w:t>376</w:t>
            </w:r>
          </w:p>
        </w:tc>
      </w:tr>
      <w:tr w:rsidR="003C4A51" w14:paraId="5EEF7489" w14:textId="77777777" w:rsidTr="000761C1">
        <w:tc>
          <w:tcPr>
            <w:tcW w:w="4479" w:type="dxa"/>
            <w:gridSpan w:val="2"/>
          </w:tcPr>
          <w:p w14:paraId="0A2932C2" w14:textId="5E12BA14" w:rsidR="003C4A51" w:rsidRDefault="003C4A51" w:rsidP="003C4A51">
            <w:r w:rsidRPr="00863267">
              <w:rPr>
                <w:rFonts w:ascii="Calibri" w:hAnsi="Calibri" w:cs="Calibri"/>
                <w:color w:val="000000"/>
              </w:rPr>
              <w:t>1</w:t>
            </w:r>
          </w:p>
        </w:tc>
        <w:tc>
          <w:tcPr>
            <w:tcW w:w="4479" w:type="dxa"/>
            <w:gridSpan w:val="2"/>
          </w:tcPr>
          <w:p w14:paraId="698CF066" w14:textId="0F797646" w:rsidR="003C4A51" w:rsidRDefault="003C4A51" w:rsidP="003C4A51">
            <w:r>
              <w:rPr>
                <w:rFonts w:ascii="Calibri" w:hAnsi="Calibri" w:cs="Calibri"/>
                <w:color w:val="000000"/>
              </w:rPr>
              <w:t>376</w:t>
            </w:r>
          </w:p>
        </w:tc>
      </w:tr>
      <w:tr w:rsidR="003C4A51" w14:paraId="01346D1E" w14:textId="77777777" w:rsidTr="000761C1">
        <w:tc>
          <w:tcPr>
            <w:tcW w:w="4479" w:type="dxa"/>
            <w:gridSpan w:val="2"/>
          </w:tcPr>
          <w:p w14:paraId="235692CC" w14:textId="41BB0936" w:rsidR="003C4A51" w:rsidRDefault="003C4A51" w:rsidP="003C4A51">
            <w:r w:rsidRPr="00863267">
              <w:rPr>
                <w:rFonts w:ascii="Calibri" w:hAnsi="Calibri" w:cs="Calibri"/>
                <w:color w:val="000000"/>
              </w:rPr>
              <w:t>2</w:t>
            </w:r>
          </w:p>
        </w:tc>
        <w:tc>
          <w:tcPr>
            <w:tcW w:w="4479" w:type="dxa"/>
            <w:gridSpan w:val="2"/>
          </w:tcPr>
          <w:p w14:paraId="4B4A6C95" w14:textId="3F5D35C8" w:rsidR="003C4A51" w:rsidRDefault="003C4A51" w:rsidP="003C4A51">
            <w:r>
              <w:rPr>
                <w:rFonts w:ascii="Calibri" w:hAnsi="Calibri" w:cs="Calibri"/>
                <w:color w:val="000000"/>
              </w:rPr>
              <w:t>380</w:t>
            </w:r>
          </w:p>
        </w:tc>
      </w:tr>
      <w:tr w:rsidR="003C4A51" w14:paraId="50EA416C" w14:textId="77777777" w:rsidTr="000761C1">
        <w:tc>
          <w:tcPr>
            <w:tcW w:w="4479" w:type="dxa"/>
            <w:gridSpan w:val="2"/>
          </w:tcPr>
          <w:p w14:paraId="534ADB55" w14:textId="75E51956" w:rsidR="003C4A51" w:rsidRDefault="003C4A51" w:rsidP="003C4A51">
            <w:r w:rsidRPr="00863267">
              <w:rPr>
                <w:rFonts w:ascii="Calibri" w:hAnsi="Calibri" w:cs="Calibri"/>
                <w:color w:val="000000"/>
              </w:rPr>
              <w:t>5</w:t>
            </w:r>
          </w:p>
        </w:tc>
        <w:tc>
          <w:tcPr>
            <w:tcW w:w="4479" w:type="dxa"/>
            <w:gridSpan w:val="2"/>
          </w:tcPr>
          <w:p w14:paraId="79CD3800" w14:textId="7109F6B8" w:rsidR="003C4A51" w:rsidRDefault="003C4A51" w:rsidP="003C4A51">
            <w:r>
              <w:rPr>
                <w:rFonts w:ascii="Calibri" w:hAnsi="Calibri" w:cs="Calibri"/>
                <w:color w:val="000000"/>
              </w:rPr>
              <w:t>380</w:t>
            </w:r>
          </w:p>
        </w:tc>
      </w:tr>
      <w:tr w:rsidR="003C4A51" w14:paraId="262CC0DE" w14:textId="77777777" w:rsidTr="000761C1">
        <w:tc>
          <w:tcPr>
            <w:tcW w:w="4479" w:type="dxa"/>
            <w:gridSpan w:val="2"/>
          </w:tcPr>
          <w:p w14:paraId="45DCBBF4" w14:textId="264AE210" w:rsidR="003C4A51" w:rsidRDefault="003C4A51" w:rsidP="003C4A51">
            <w:r w:rsidRPr="00863267">
              <w:rPr>
                <w:rFonts w:ascii="Calibri" w:hAnsi="Calibri" w:cs="Calibri"/>
                <w:color w:val="000000"/>
              </w:rPr>
              <w:t>10</w:t>
            </w:r>
          </w:p>
        </w:tc>
        <w:tc>
          <w:tcPr>
            <w:tcW w:w="4479" w:type="dxa"/>
            <w:gridSpan w:val="2"/>
          </w:tcPr>
          <w:p w14:paraId="402352D0" w14:textId="21CF44F9" w:rsidR="003C4A51" w:rsidRDefault="003C4A51" w:rsidP="003C4A51">
            <w:r>
              <w:rPr>
                <w:rFonts w:ascii="Calibri" w:hAnsi="Calibri" w:cs="Calibri"/>
                <w:color w:val="000000"/>
              </w:rPr>
              <w:t>380</w:t>
            </w:r>
          </w:p>
        </w:tc>
      </w:tr>
      <w:tr w:rsidR="003C4A51" w14:paraId="126F0761" w14:textId="77777777" w:rsidTr="000761C1">
        <w:tc>
          <w:tcPr>
            <w:tcW w:w="4479" w:type="dxa"/>
            <w:gridSpan w:val="2"/>
          </w:tcPr>
          <w:p w14:paraId="5129AC28" w14:textId="2795D109" w:rsidR="003C4A51" w:rsidRDefault="003C4A51" w:rsidP="003C4A51">
            <w:r w:rsidRPr="00863267">
              <w:rPr>
                <w:rFonts w:ascii="Calibri" w:hAnsi="Calibri" w:cs="Calibri"/>
                <w:color w:val="000000"/>
              </w:rPr>
              <w:t>20</w:t>
            </w:r>
          </w:p>
        </w:tc>
        <w:tc>
          <w:tcPr>
            <w:tcW w:w="4479" w:type="dxa"/>
            <w:gridSpan w:val="2"/>
          </w:tcPr>
          <w:p w14:paraId="46BE6D2C" w14:textId="3981122C" w:rsidR="003C4A51" w:rsidRDefault="003C4A51" w:rsidP="003C4A51">
            <w:r>
              <w:rPr>
                <w:rFonts w:ascii="Calibri" w:hAnsi="Calibri" w:cs="Calibri"/>
                <w:color w:val="000000"/>
              </w:rPr>
              <w:t>380</w:t>
            </w:r>
          </w:p>
        </w:tc>
      </w:tr>
      <w:tr w:rsidR="003C4A51" w14:paraId="6625E8A5" w14:textId="77777777" w:rsidTr="000761C1">
        <w:tc>
          <w:tcPr>
            <w:tcW w:w="4479" w:type="dxa"/>
            <w:gridSpan w:val="2"/>
          </w:tcPr>
          <w:p w14:paraId="2AFFE065" w14:textId="27A2FBE6" w:rsidR="003C4A51" w:rsidRDefault="003C4A51" w:rsidP="003C4A51">
            <w:r w:rsidRPr="00863267">
              <w:rPr>
                <w:rFonts w:ascii="Calibri" w:hAnsi="Calibri" w:cs="Calibri"/>
                <w:color w:val="000000"/>
              </w:rPr>
              <w:t>50</w:t>
            </w:r>
          </w:p>
        </w:tc>
        <w:tc>
          <w:tcPr>
            <w:tcW w:w="4479" w:type="dxa"/>
            <w:gridSpan w:val="2"/>
          </w:tcPr>
          <w:p w14:paraId="355056FD" w14:textId="32A67F32" w:rsidR="003C4A51" w:rsidRDefault="003C4A51" w:rsidP="003C4A51">
            <w:r>
              <w:rPr>
                <w:rFonts w:ascii="Calibri" w:hAnsi="Calibri" w:cs="Calibri"/>
                <w:color w:val="000000"/>
              </w:rPr>
              <w:t>384</w:t>
            </w:r>
          </w:p>
        </w:tc>
      </w:tr>
      <w:tr w:rsidR="003C4A51" w14:paraId="0A83061A" w14:textId="77777777" w:rsidTr="000761C1">
        <w:tc>
          <w:tcPr>
            <w:tcW w:w="4479" w:type="dxa"/>
            <w:gridSpan w:val="2"/>
          </w:tcPr>
          <w:p w14:paraId="26AC506D" w14:textId="386A766F" w:rsidR="003C4A51" w:rsidRDefault="003C4A51" w:rsidP="003C4A51">
            <w:r w:rsidRPr="00863267">
              <w:rPr>
                <w:rFonts w:ascii="Calibri" w:hAnsi="Calibri" w:cs="Calibri"/>
                <w:color w:val="000000"/>
              </w:rPr>
              <w:t>100</w:t>
            </w:r>
          </w:p>
        </w:tc>
        <w:tc>
          <w:tcPr>
            <w:tcW w:w="4479" w:type="dxa"/>
            <w:gridSpan w:val="2"/>
          </w:tcPr>
          <w:p w14:paraId="3B9627D6" w14:textId="674E4EEC" w:rsidR="003C4A51" w:rsidRDefault="003C4A51" w:rsidP="003C4A51">
            <w:r>
              <w:rPr>
                <w:rFonts w:ascii="Calibri" w:hAnsi="Calibri" w:cs="Calibri"/>
                <w:color w:val="000000"/>
              </w:rPr>
              <w:t>376</w:t>
            </w:r>
          </w:p>
        </w:tc>
      </w:tr>
      <w:tr w:rsidR="003C4A51" w14:paraId="11BD1200" w14:textId="77777777" w:rsidTr="000761C1">
        <w:tc>
          <w:tcPr>
            <w:tcW w:w="4479" w:type="dxa"/>
            <w:gridSpan w:val="2"/>
          </w:tcPr>
          <w:p w14:paraId="6B0CD001" w14:textId="1D683F0D" w:rsidR="003C4A51" w:rsidRPr="00863267" w:rsidRDefault="003C4A51" w:rsidP="003C4A51">
            <w:pPr>
              <w:rPr>
                <w:rFonts w:ascii="Calibri" w:hAnsi="Calibri" w:cs="Calibri"/>
                <w:color w:val="000000"/>
              </w:rPr>
            </w:pPr>
            <w:r w:rsidRPr="00863267">
              <w:rPr>
                <w:rFonts w:ascii="Calibri" w:hAnsi="Calibri" w:cs="Calibri"/>
                <w:color w:val="000000"/>
              </w:rPr>
              <w:t>200</w:t>
            </w:r>
          </w:p>
        </w:tc>
        <w:tc>
          <w:tcPr>
            <w:tcW w:w="4479" w:type="dxa"/>
            <w:gridSpan w:val="2"/>
          </w:tcPr>
          <w:p w14:paraId="65949FA3" w14:textId="4347A047" w:rsidR="003C4A51" w:rsidRDefault="003C4A51" w:rsidP="003C4A51">
            <w:pPr>
              <w:rPr>
                <w:rFonts w:ascii="Calibri" w:hAnsi="Calibri" w:cs="Calibri"/>
                <w:color w:val="000000"/>
              </w:rPr>
            </w:pPr>
            <w:r>
              <w:rPr>
                <w:rFonts w:ascii="Calibri" w:hAnsi="Calibri" w:cs="Calibri"/>
                <w:color w:val="000000"/>
              </w:rPr>
              <w:t>192</w:t>
            </w:r>
          </w:p>
        </w:tc>
      </w:tr>
      <w:tr w:rsidR="003C4A51" w14:paraId="7E0A0367" w14:textId="77777777" w:rsidTr="000761C1">
        <w:tc>
          <w:tcPr>
            <w:tcW w:w="4479" w:type="dxa"/>
            <w:gridSpan w:val="2"/>
          </w:tcPr>
          <w:p w14:paraId="7A9C400C" w14:textId="61318618" w:rsidR="003C4A51" w:rsidRPr="00863267" w:rsidRDefault="003C4A51" w:rsidP="003C4A51">
            <w:pPr>
              <w:rPr>
                <w:rFonts w:ascii="Calibri" w:hAnsi="Calibri" w:cs="Calibri"/>
                <w:color w:val="000000"/>
              </w:rPr>
            </w:pPr>
            <w:r w:rsidRPr="00863267">
              <w:rPr>
                <w:rFonts w:ascii="Calibri" w:hAnsi="Calibri" w:cs="Calibri"/>
                <w:color w:val="000000"/>
              </w:rPr>
              <w:t>500</w:t>
            </w:r>
          </w:p>
        </w:tc>
        <w:tc>
          <w:tcPr>
            <w:tcW w:w="4479" w:type="dxa"/>
            <w:gridSpan w:val="2"/>
          </w:tcPr>
          <w:p w14:paraId="5751F3FD" w14:textId="374DE0FC" w:rsidR="003C4A51" w:rsidRDefault="003C4A51" w:rsidP="003C4A51">
            <w:pPr>
              <w:rPr>
                <w:rFonts w:ascii="Calibri" w:hAnsi="Calibri" w:cs="Calibri"/>
                <w:color w:val="000000"/>
              </w:rPr>
            </w:pPr>
            <w:r>
              <w:rPr>
                <w:rFonts w:ascii="Calibri" w:hAnsi="Calibri" w:cs="Calibri"/>
                <w:color w:val="000000"/>
              </w:rPr>
              <w:t>82.4</w:t>
            </w:r>
          </w:p>
        </w:tc>
      </w:tr>
      <w:tr w:rsidR="003C4A51" w14:paraId="2E141CB1" w14:textId="77777777" w:rsidTr="000761C1">
        <w:tc>
          <w:tcPr>
            <w:tcW w:w="4479" w:type="dxa"/>
            <w:gridSpan w:val="2"/>
          </w:tcPr>
          <w:p w14:paraId="43E74BEC" w14:textId="549D8EFC" w:rsidR="003C4A51" w:rsidRPr="00863267" w:rsidRDefault="003C4A51" w:rsidP="003C4A51">
            <w:pPr>
              <w:rPr>
                <w:rFonts w:ascii="Calibri" w:hAnsi="Calibri" w:cs="Calibri"/>
                <w:color w:val="000000"/>
              </w:rPr>
            </w:pPr>
            <w:r w:rsidRPr="00ED5249">
              <w:rPr>
                <w:rFonts w:ascii="Calibri" w:hAnsi="Calibri" w:cs="Calibri"/>
                <w:color w:val="000000"/>
              </w:rPr>
              <w:t>1000</w:t>
            </w:r>
          </w:p>
        </w:tc>
        <w:tc>
          <w:tcPr>
            <w:tcW w:w="4479" w:type="dxa"/>
            <w:gridSpan w:val="2"/>
          </w:tcPr>
          <w:p w14:paraId="1B5885DD" w14:textId="3B834DD6" w:rsidR="003C4A51" w:rsidRDefault="003C4A51" w:rsidP="003C4A51">
            <w:pPr>
              <w:rPr>
                <w:rFonts w:ascii="Calibri" w:hAnsi="Calibri" w:cs="Calibri"/>
                <w:color w:val="000000"/>
              </w:rPr>
            </w:pPr>
            <w:r>
              <w:rPr>
                <w:rFonts w:ascii="Calibri" w:hAnsi="Calibri" w:cs="Calibri"/>
                <w:color w:val="000000"/>
              </w:rPr>
              <w:t>-</w:t>
            </w:r>
          </w:p>
        </w:tc>
      </w:tr>
      <w:tr w:rsidR="000761C1" w14:paraId="1376FF3F" w14:textId="77777777" w:rsidTr="007C383E">
        <w:tc>
          <w:tcPr>
            <w:tcW w:w="8958" w:type="dxa"/>
            <w:gridSpan w:val="4"/>
          </w:tcPr>
          <w:p w14:paraId="60B178DF" w14:textId="77777777" w:rsidR="000761C1" w:rsidRDefault="000761C1" w:rsidP="003C4A51">
            <w:pPr>
              <w:rPr>
                <w:rFonts w:ascii="Calibri" w:hAnsi="Calibri" w:cs="Calibri"/>
                <w:color w:val="000000"/>
              </w:rPr>
            </w:pPr>
          </w:p>
        </w:tc>
      </w:tr>
      <w:tr w:rsidR="000761C1" w14:paraId="721C78E1" w14:textId="77777777" w:rsidTr="000761C1">
        <w:trPr>
          <w:trHeight w:val="266"/>
        </w:trPr>
        <w:tc>
          <w:tcPr>
            <w:tcW w:w="2986" w:type="dxa"/>
          </w:tcPr>
          <w:p w14:paraId="10258C0F" w14:textId="1DB854F8" w:rsidR="000761C1" w:rsidRDefault="000761C1" w:rsidP="003C4A51">
            <w:pPr>
              <w:rPr>
                <w:rFonts w:ascii="Calibri" w:hAnsi="Calibri" w:cs="Calibri"/>
                <w:color w:val="000000"/>
              </w:rPr>
            </w:pPr>
            <w:r w:rsidRPr="00701B06">
              <w:rPr>
                <w:rFonts w:ascii="Calibri" w:hAnsi="Calibri" w:cs="Calibri"/>
                <w:b/>
                <w:bCs/>
                <w:color w:val="000000"/>
              </w:rPr>
              <w:t>Max Value</w:t>
            </w:r>
          </w:p>
        </w:tc>
        <w:tc>
          <w:tcPr>
            <w:tcW w:w="2986" w:type="dxa"/>
            <w:gridSpan w:val="2"/>
          </w:tcPr>
          <w:p w14:paraId="0B7AE867" w14:textId="5135C721" w:rsidR="000761C1" w:rsidRDefault="000761C1" w:rsidP="003C4A51">
            <w:pPr>
              <w:rPr>
                <w:rFonts w:ascii="Calibri" w:hAnsi="Calibri" w:cs="Calibri"/>
                <w:color w:val="000000"/>
              </w:rPr>
            </w:pPr>
            <w:r>
              <w:rPr>
                <w:rFonts w:ascii="Calibri" w:hAnsi="Calibri" w:cs="Calibri"/>
                <w:color w:val="000000"/>
              </w:rPr>
              <w:t>384 x 0.707 = 271.49</w:t>
            </w:r>
          </w:p>
        </w:tc>
        <w:tc>
          <w:tcPr>
            <w:tcW w:w="2986" w:type="dxa"/>
          </w:tcPr>
          <w:p w14:paraId="31DC790B" w14:textId="25A6D574" w:rsidR="000761C1" w:rsidRDefault="000761C1" w:rsidP="000761C1">
            <w:pPr>
              <w:spacing w:after="160" w:line="259" w:lineRule="auto"/>
              <w:rPr>
                <w:rFonts w:ascii="Calibri" w:hAnsi="Calibri" w:cs="Calibri"/>
                <w:color w:val="000000"/>
              </w:rPr>
            </w:pPr>
            <w:r>
              <w:rPr>
                <w:rFonts w:ascii="Calibri" w:hAnsi="Calibri" w:cs="Calibri"/>
                <w:color w:val="000000"/>
              </w:rPr>
              <w:t>1</w:t>
            </w:r>
            <w:r w:rsidR="00A84CFD">
              <w:rPr>
                <w:rFonts w:ascii="Calibri" w:hAnsi="Calibri" w:cs="Calibri"/>
                <w:color w:val="000000"/>
              </w:rPr>
              <w:t>4</w:t>
            </w:r>
            <w:r>
              <w:rPr>
                <w:rFonts w:ascii="Calibri" w:hAnsi="Calibri" w:cs="Calibri"/>
                <w:color w:val="000000"/>
              </w:rPr>
              <w:t xml:space="preserve">0 &lt; Max Value &lt; </w:t>
            </w:r>
            <w:r w:rsidR="00A84CFD">
              <w:rPr>
                <w:rFonts w:ascii="Calibri" w:hAnsi="Calibri" w:cs="Calibri"/>
                <w:color w:val="000000"/>
              </w:rPr>
              <w:t>160</w:t>
            </w:r>
            <w:r>
              <w:rPr>
                <w:rFonts w:ascii="Calibri" w:hAnsi="Calibri" w:cs="Calibri"/>
                <w:color w:val="000000"/>
              </w:rPr>
              <w:t xml:space="preserve"> kHz</w:t>
            </w:r>
          </w:p>
        </w:tc>
      </w:tr>
    </w:tbl>
    <w:p w14:paraId="4F57B873" w14:textId="6DA2FA13" w:rsidR="00CD3655" w:rsidRDefault="00CD3655"/>
    <w:p w14:paraId="3B65D8B2" w14:textId="72B69980" w:rsidR="005A1331" w:rsidRDefault="00974FAD">
      <w:r>
        <w:rPr>
          <w:noProof/>
        </w:rPr>
        <w:lastRenderedPageBreak/>
        <w:drawing>
          <wp:inline distT="0" distB="0" distL="0" distR="0" wp14:anchorId="622BA907" wp14:editId="3147125C">
            <wp:extent cx="5724000" cy="2743200"/>
            <wp:effectExtent l="0" t="0" r="10160" b="0"/>
            <wp:docPr id="22" name="Chart 22">
              <a:extLst xmlns:a="http://schemas.openxmlformats.org/drawingml/2006/main">
                <a:ext uri="{FF2B5EF4-FFF2-40B4-BE49-F238E27FC236}">
                  <a16:creationId xmlns:a16="http://schemas.microsoft.com/office/drawing/2014/main" id="{6DFC8B34-52EA-4A4E-8F23-12ABBB5D63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5A1331">
        <w:br w:type="page"/>
      </w:r>
    </w:p>
    <w:p w14:paraId="20609C92" w14:textId="5D92BD63" w:rsidR="005A1331" w:rsidRPr="009B47F8" w:rsidRDefault="005A1331">
      <w:pPr>
        <w:rPr>
          <w:b/>
          <w:bCs/>
          <w:sz w:val="32"/>
          <w:szCs w:val="32"/>
        </w:rPr>
      </w:pPr>
      <w:r w:rsidRPr="009B47F8">
        <w:rPr>
          <w:b/>
          <w:bCs/>
          <w:sz w:val="32"/>
          <w:szCs w:val="32"/>
        </w:rPr>
        <w:lastRenderedPageBreak/>
        <w:t>Easy-PC</w:t>
      </w:r>
      <w:r w:rsidR="009B47F8">
        <w:rPr>
          <w:b/>
          <w:bCs/>
          <w:sz w:val="32"/>
          <w:szCs w:val="32"/>
        </w:rPr>
        <w:t xml:space="preserve"> Production of Operational Amplifier</w:t>
      </w:r>
    </w:p>
    <w:p w14:paraId="63A2B7C7" w14:textId="4F95C411" w:rsidR="00BB31D6" w:rsidRPr="009B47F8" w:rsidRDefault="00BB31D6">
      <w:pPr>
        <w:rPr>
          <w:b/>
          <w:bCs/>
          <w:sz w:val="24"/>
          <w:szCs w:val="24"/>
        </w:rPr>
      </w:pPr>
      <w:r w:rsidRPr="009B47F8">
        <w:rPr>
          <w:b/>
          <w:bCs/>
          <w:sz w:val="24"/>
          <w:szCs w:val="24"/>
        </w:rPr>
        <w:t>Circuit Schematic</w:t>
      </w:r>
    </w:p>
    <w:p w14:paraId="5A1F1A37" w14:textId="2D83A273" w:rsidR="005A1331" w:rsidRDefault="00D34959">
      <w:r>
        <w:rPr>
          <w:noProof/>
        </w:rPr>
        <w:drawing>
          <wp:inline distT="0" distB="0" distL="0" distR="0" wp14:anchorId="2DFBE73A" wp14:editId="05EBFC48">
            <wp:extent cx="5724000" cy="4309480"/>
            <wp:effectExtent l="0" t="0" r="0" b="0"/>
            <wp:docPr id="24" name="Picture 24" descr="Chart, histo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histogram, box and whisker chart&#10;&#10;Description automatically generated"/>
                    <pic:cNvPicPr/>
                  </pic:nvPicPr>
                  <pic:blipFill rotWithShape="1">
                    <a:blip r:embed="rId14">
                      <a:extLst>
                        <a:ext uri="{28A0092B-C50C-407E-A947-70E740481C1C}">
                          <a14:useLocalDpi xmlns:a14="http://schemas.microsoft.com/office/drawing/2010/main" val="0"/>
                        </a:ext>
                      </a:extLst>
                    </a:blip>
                    <a:srcRect l="21671" r="9063"/>
                    <a:stretch/>
                  </pic:blipFill>
                  <pic:spPr bwMode="auto">
                    <a:xfrm>
                      <a:off x="0" y="0"/>
                      <a:ext cx="5724000" cy="4309480"/>
                    </a:xfrm>
                    <a:prstGeom prst="rect">
                      <a:avLst/>
                    </a:prstGeom>
                    <a:ln>
                      <a:noFill/>
                    </a:ln>
                    <a:extLst>
                      <a:ext uri="{53640926-AAD7-44D8-BBD7-CCE9431645EC}">
                        <a14:shadowObscured xmlns:a14="http://schemas.microsoft.com/office/drawing/2010/main"/>
                      </a:ext>
                    </a:extLst>
                  </pic:spPr>
                </pic:pic>
              </a:graphicData>
            </a:graphic>
          </wp:inline>
        </w:drawing>
      </w:r>
    </w:p>
    <w:p w14:paraId="77E43758" w14:textId="47348C90" w:rsidR="00BB31D6" w:rsidRDefault="006422BA">
      <w:pPr>
        <w:rPr>
          <w:b/>
          <w:bCs/>
          <w:sz w:val="24"/>
          <w:szCs w:val="24"/>
        </w:rPr>
      </w:pPr>
      <w:r w:rsidRPr="006422BA">
        <w:rPr>
          <w:b/>
          <w:bCs/>
          <w:sz w:val="24"/>
          <w:szCs w:val="24"/>
        </w:rPr>
        <w:t>Schematic Design</w:t>
      </w:r>
    </w:p>
    <w:p w14:paraId="46013A91" w14:textId="3530836C" w:rsidR="006422BA" w:rsidRDefault="00974FAD">
      <w:r>
        <w:t>I selected the components to produce the circuit from the easy-pc library</w:t>
      </w:r>
      <w:r w:rsidR="00D37FA1">
        <w:t xml:space="preserve">, these components include the </w:t>
      </w:r>
      <w:r w:rsidR="00D37FA1" w:rsidRPr="00D37FA1">
        <w:t>UA741CN</w:t>
      </w:r>
      <w:r w:rsidR="00D37FA1">
        <w:t xml:space="preserve"> operational amplifier integrated circuit, resistors, capacitors and the 2WP, 3WP and 4WP pins. I layout out the resistors and capacitors around the Op Amp</w:t>
      </w:r>
      <w:r w:rsidR="00112179">
        <w:t>,</w:t>
      </w:r>
      <w:r w:rsidR="00D37FA1">
        <w:t xml:space="preserve"> </w:t>
      </w:r>
      <w:r w:rsidR="00112179">
        <w:t>next I</w:t>
      </w:r>
      <w:r w:rsidR="00D37FA1">
        <w:t xml:space="preserve"> made all the wire connections between the components</w:t>
      </w:r>
      <w:r w:rsidR="00112179">
        <w:t>, then I labelled all the resistors and capacitors with their values. Finally, I connected the pins to the relevant wires or nets.</w:t>
      </w:r>
    </w:p>
    <w:p w14:paraId="212E9AAE" w14:textId="04FC7A4F" w:rsidR="00112179" w:rsidRDefault="00112179">
      <w:r>
        <w:t xml:space="preserve">To produce the nets on easy pc </w:t>
      </w:r>
      <w:r w:rsidR="0082608C">
        <w:t xml:space="preserve">I had to right click on each wire that needed to be assigned a net to bring up a menu. I then selected change net to bring up the available nets that can be used, I was then able to change the names of the nets that I wanted to. I was then able to assign the wires on the pins </w:t>
      </w:r>
      <w:r w:rsidR="002043BE">
        <w:t>the same net, this provides an electrical connection between wires with the same nets through the net lists.</w:t>
      </w:r>
    </w:p>
    <w:p w14:paraId="64ECE5EA" w14:textId="358DF044" w:rsidR="002043BE" w:rsidRDefault="002043BE">
      <w:r>
        <w:t>To finish off the schematic design I added the relevant design information: Title, Drawing Number, sheet number, name of designer, and the project name.</w:t>
      </w:r>
    </w:p>
    <w:p w14:paraId="21473AEB" w14:textId="205CCBF7" w:rsidR="00A00360" w:rsidRDefault="00A00360">
      <w:r>
        <w:t>When I was ready to produce the PCB layout of the circuit I preformed a design rule check to ensure that there were no issues with the schematic before I translated it to the PCB design.</w:t>
      </w:r>
    </w:p>
    <w:p w14:paraId="6859F02D" w14:textId="5272BD82" w:rsidR="00D34959" w:rsidRPr="006422BA" w:rsidRDefault="00D34959"/>
    <w:p w14:paraId="12A07AB8" w14:textId="722D1964" w:rsidR="00CD3655" w:rsidRDefault="005A1331">
      <w:r>
        <w:rPr>
          <w:noProof/>
        </w:rPr>
        <w:lastRenderedPageBreak/>
        <w:drawing>
          <wp:inline distT="0" distB="0" distL="0" distR="0" wp14:anchorId="7C9BCC16" wp14:editId="7F25A37D">
            <wp:extent cx="5724000" cy="3922237"/>
            <wp:effectExtent l="0" t="0" r="0" b="254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5"/>
                    <a:srcRect l="14757" t="14891" r="30335" b="18219"/>
                    <a:stretch/>
                  </pic:blipFill>
                  <pic:spPr bwMode="auto">
                    <a:xfrm>
                      <a:off x="0" y="0"/>
                      <a:ext cx="5724000" cy="3922237"/>
                    </a:xfrm>
                    <a:prstGeom prst="rect">
                      <a:avLst/>
                    </a:prstGeom>
                    <a:ln>
                      <a:noFill/>
                    </a:ln>
                    <a:extLst>
                      <a:ext uri="{53640926-AAD7-44D8-BBD7-CCE9431645EC}">
                        <a14:shadowObscured xmlns:a14="http://schemas.microsoft.com/office/drawing/2010/main"/>
                      </a:ext>
                    </a:extLst>
                  </pic:spPr>
                </pic:pic>
              </a:graphicData>
            </a:graphic>
          </wp:inline>
        </w:drawing>
      </w:r>
    </w:p>
    <w:p w14:paraId="473401A5" w14:textId="312FFB92" w:rsidR="00BB31D6" w:rsidRDefault="00BB31D6"/>
    <w:p w14:paraId="0A5BAECC" w14:textId="77777777" w:rsidR="00994449" w:rsidRDefault="00994449">
      <w:pPr>
        <w:rPr>
          <w:b/>
          <w:bCs/>
        </w:rPr>
      </w:pPr>
      <w:r>
        <w:rPr>
          <w:b/>
          <w:bCs/>
        </w:rPr>
        <w:br w:type="page"/>
      </w:r>
    </w:p>
    <w:p w14:paraId="18D2E7B5" w14:textId="5A76605D" w:rsidR="00BB31D6" w:rsidRPr="009B47F8" w:rsidRDefault="00BB31D6">
      <w:pPr>
        <w:rPr>
          <w:b/>
          <w:bCs/>
          <w:sz w:val="28"/>
          <w:szCs w:val="28"/>
        </w:rPr>
      </w:pPr>
      <w:r w:rsidRPr="009B47F8">
        <w:rPr>
          <w:b/>
          <w:bCs/>
          <w:sz w:val="28"/>
          <w:szCs w:val="28"/>
        </w:rPr>
        <w:lastRenderedPageBreak/>
        <w:t>PCB Design</w:t>
      </w:r>
    </w:p>
    <w:p w14:paraId="69B69941" w14:textId="5C41F989" w:rsidR="005A1331" w:rsidRDefault="005A1331">
      <w:r>
        <w:rPr>
          <w:noProof/>
        </w:rPr>
        <w:drawing>
          <wp:inline distT="0" distB="0" distL="0" distR="0" wp14:anchorId="6608598B" wp14:editId="326A0AA4">
            <wp:extent cx="5724000" cy="4594068"/>
            <wp:effectExtent l="0" t="0" r="0"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rotWithShape="1">
                    <a:blip r:embed="rId16"/>
                    <a:srcRect l="24595" t="11581" r="24219" b="15383"/>
                    <a:stretch/>
                  </pic:blipFill>
                  <pic:spPr bwMode="auto">
                    <a:xfrm>
                      <a:off x="0" y="0"/>
                      <a:ext cx="5724000" cy="4594068"/>
                    </a:xfrm>
                    <a:prstGeom prst="rect">
                      <a:avLst/>
                    </a:prstGeom>
                    <a:ln>
                      <a:noFill/>
                    </a:ln>
                    <a:extLst>
                      <a:ext uri="{53640926-AAD7-44D8-BBD7-CCE9431645EC}">
                        <a14:shadowObscured xmlns:a14="http://schemas.microsoft.com/office/drawing/2010/main"/>
                      </a:ext>
                    </a:extLst>
                  </pic:spPr>
                </pic:pic>
              </a:graphicData>
            </a:graphic>
          </wp:inline>
        </w:drawing>
      </w:r>
    </w:p>
    <w:p w14:paraId="6A0EF268" w14:textId="664B4A66" w:rsidR="00994449" w:rsidRPr="009B47F8" w:rsidRDefault="00994449">
      <w:pPr>
        <w:rPr>
          <w:b/>
          <w:bCs/>
          <w:sz w:val="24"/>
          <w:szCs w:val="24"/>
        </w:rPr>
      </w:pPr>
      <w:r w:rsidRPr="009B47F8">
        <w:rPr>
          <w:b/>
          <w:bCs/>
          <w:sz w:val="24"/>
          <w:szCs w:val="24"/>
        </w:rPr>
        <w:t>Design Process</w:t>
      </w:r>
    </w:p>
    <w:p w14:paraId="31908D62" w14:textId="0784D243" w:rsidR="00ED5249" w:rsidRDefault="00B84BD9">
      <w:r>
        <w:t xml:space="preserve">On the schematic viewer select the tools tab from the menus and select translate to PCB. From there I placed all of the components, using the ‘rats nest’ I tried to align components that had signal line connections to try and keep them short and ensure there were few 90 degree bends in the track. I then drew a board area around </w:t>
      </w:r>
      <w:r w:rsidR="009452D3">
        <w:t>all</w:t>
      </w:r>
      <w:r>
        <w:t xml:space="preserve"> the components to</w:t>
      </w:r>
      <w:r w:rsidR="00202CA2">
        <w:t xml:space="preserve"> set the physical size of the PCB that all the layers and copper pour areas had to adhere to. </w:t>
      </w:r>
    </w:p>
    <w:p w14:paraId="0D8306EB" w14:textId="70F599EA" w:rsidR="009452D3" w:rsidRDefault="00860B8B">
      <w:r>
        <w:t xml:space="preserve">My next task was to draw out copper pour areas for the +V and 0V nets, I did this by highlighting the two nets to see which pins were </w:t>
      </w:r>
      <w:r w:rsidR="009C5077">
        <w:t>attached to the two nets and then draw around the pads attached to the +V nets without trapping any of the pads attached to the 0V net. Once I had drawn the shape, I could then right click within the pour area boundary and select pour copper and repeated the process for the 0V net. I then had to ensure that they two copper areas made up the bottom layer of copper, I could then draw out the signal lines between components on the top layer of copper.</w:t>
      </w:r>
    </w:p>
    <w:p w14:paraId="191E9FEB" w14:textId="35757F30" w:rsidR="005E301F" w:rsidRDefault="005E301F">
      <w:r>
        <w:t xml:space="preserve">The final addition to the PCB was a title to identify what type of circuit the board was produced for and </w:t>
      </w:r>
      <w:r w:rsidR="00F044FA">
        <w:t>my initials to ensure that I could identify the board as my own among others.</w:t>
      </w:r>
    </w:p>
    <w:p w14:paraId="160BF89B" w14:textId="77777777" w:rsidR="00FB4A71" w:rsidRDefault="00FB4A71">
      <w:pPr>
        <w:rPr>
          <w:b/>
          <w:bCs/>
          <w:sz w:val="24"/>
          <w:szCs w:val="24"/>
        </w:rPr>
      </w:pPr>
      <w:r>
        <w:rPr>
          <w:b/>
          <w:bCs/>
          <w:sz w:val="24"/>
          <w:szCs w:val="24"/>
        </w:rPr>
        <w:br w:type="page"/>
      </w:r>
    </w:p>
    <w:p w14:paraId="57311A1E" w14:textId="27B99814" w:rsidR="00994449" w:rsidRPr="009B47F8" w:rsidRDefault="00994449">
      <w:pPr>
        <w:rPr>
          <w:b/>
          <w:bCs/>
          <w:sz w:val="24"/>
          <w:szCs w:val="24"/>
        </w:rPr>
      </w:pPr>
      <w:r w:rsidRPr="009B47F8">
        <w:rPr>
          <w:b/>
          <w:bCs/>
          <w:sz w:val="24"/>
          <w:szCs w:val="24"/>
        </w:rPr>
        <w:lastRenderedPageBreak/>
        <w:t>Improvements for Future Design</w:t>
      </w:r>
    </w:p>
    <w:p w14:paraId="716D554C" w14:textId="77777777" w:rsidR="00093B45" w:rsidRDefault="00070B59">
      <w:r>
        <w:t>Some improvements that I could make for future PCB production are. I should have m</w:t>
      </w:r>
      <w:r w:rsidR="00994449">
        <w:t>ov</w:t>
      </w:r>
      <w:r>
        <w:t>ed the</w:t>
      </w:r>
      <w:r w:rsidR="00994449">
        <w:t xml:space="preserve"> </w:t>
      </w:r>
      <w:r>
        <w:t>s</w:t>
      </w:r>
      <w:r w:rsidR="00994449">
        <w:t>ilk screen labels to ensure all are visible when components are soldered into place</w:t>
      </w:r>
      <w:r>
        <w:t>,</w:t>
      </w:r>
      <w:r w:rsidRPr="00070B59">
        <w:t xml:space="preserve"> </w:t>
      </w:r>
      <w:r>
        <w:t>typically they should all be in the same orientation and should</w:t>
      </w:r>
      <w:r w:rsidR="00994449">
        <w:t xml:space="preserve"> not intersect other silk screen printed on board</w:t>
      </w:r>
      <w:r>
        <w:t>. PL2 is close to a pad, this could misprint and cover the pad causing the solder joint to make a poor electrical connection</w:t>
      </w:r>
      <w:r w:rsidR="00093B45">
        <w:t>.</w:t>
      </w:r>
      <w:r>
        <w:t xml:space="preserve"> </w:t>
      </w:r>
    </w:p>
    <w:p w14:paraId="36F6C966" w14:textId="623D9E7A" w:rsidR="00567BC7" w:rsidRDefault="00093B45">
      <w:r>
        <w:t xml:space="preserve">Some smaller design changes for the future include. The PCB </w:t>
      </w:r>
      <w:r w:rsidR="00994449">
        <w:t>title</w:t>
      </w:r>
      <w:r>
        <w:t>, this</w:t>
      </w:r>
      <w:r w:rsidR="00994449">
        <w:t xml:space="preserve"> should ideally be </w:t>
      </w:r>
      <w:r w:rsidR="008145AA">
        <w:t>written in copper not silk screen as it will last longer and not rub off over time.</w:t>
      </w:r>
      <w:r>
        <w:t xml:space="preserve"> It is good practice to ensure the p</w:t>
      </w:r>
      <w:r w:rsidR="0061428C">
        <w:t xml:space="preserve">ower pins should be </w:t>
      </w:r>
      <w:r>
        <w:t>either side of the 0V</w:t>
      </w:r>
      <w:r w:rsidR="0061428C">
        <w:t xml:space="preserve"> pins</w:t>
      </w:r>
      <w:r>
        <w:t>. And any alteration to the board shape add to the manufacture costs.</w:t>
      </w:r>
    </w:p>
    <w:p w14:paraId="3999B2A2" w14:textId="39E9B912" w:rsidR="00567BC7" w:rsidRPr="009B47F8" w:rsidRDefault="00567BC7" w:rsidP="00567BC7">
      <w:pPr>
        <w:rPr>
          <w:rFonts w:eastAsia="Times New Roman"/>
          <w:b/>
          <w:bCs/>
          <w:sz w:val="28"/>
          <w:szCs w:val="28"/>
        </w:rPr>
      </w:pPr>
      <w:r w:rsidRPr="009B47F8">
        <w:rPr>
          <w:rFonts w:eastAsia="Times New Roman"/>
          <w:b/>
          <w:bCs/>
          <w:sz w:val="28"/>
          <w:szCs w:val="28"/>
        </w:rPr>
        <w:t>Physical PCB</w:t>
      </w:r>
    </w:p>
    <w:p w14:paraId="7AB61D0A" w14:textId="566DB14E" w:rsidR="00567BC7" w:rsidRDefault="00567BC7" w:rsidP="00567BC7">
      <w:pPr>
        <w:rPr>
          <w:rFonts w:eastAsia="Times New Roman"/>
        </w:rPr>
      </w:pPr>
      <w:r>
        <w:rPr>
          <w:rFonts w:eastAsia="Times New Roman"/>
          <w:noProof/>
        </w:rPr>
        <w:drawing>
          <wp:inline distT="0" distB="0" distL="0" distR="0" wp14:anchorId="2E615586" wp14:editId="52715890">
            <wp:extent cx="1592580" cy="1958340"/>
            <wp:effectExtent l="0" t="0" r="7620" b="3810"/>
            <wp:docPr id="7" name="Picture 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electronics&#10;&#10;Description automatically generated"/>
                    <pic:cNvPicPr>
                      <a:picLocks noChangeAspect="1" noChangeArrowheads="1"/>
                    </pic:cNvPicPr>
                  </pic:nvPicPr>
                  <pic:blipFill rotWithShape="1">
                    <a:blip r:embed="rId17" r:link="rId18" cstate="print">
                      <a:extLst>
                        <a:ext uri="{28A0092B-C50C-407E-A947-70E740481C1C}">
                          <a14:useLocalDpi xmlns:a14="http://schemas.microsoft.com/office/drawing/2010/main" val="0"/>
                        </a:ext>
                      </a:extLst>
                    </a:blip>
                    <a:srcRect l="32114" t="39031" r="29966" b="38874"/>
                    <a:stretch/>
                  </pic:blipFill>
                  <pic:spPr bwMode="auto">
                    <a:xfrm>
                      <a:off x="0" y="0"/>
                      <a:ext cx="1592580" cy="1958340"/>
                    </a:xfrm>
                    <a:prstGeom prst="rect">
                      <a:avLst/>
                    </a:prstGeom>
                    <a:noFill/>
                    <a:ln>
                      <a:noFill/>
                    </a:ln>
                    <a:extLst>
                      <a:ext uri="{53640926-AAD7-44D8-BBD7-CCE9431645EC}">
                        <a14:shadowObscured xmlns:a14="http://schemas.microsoft.com/office/drawing/2010/main"/>
                      </a:ext>
                    </a:extLst>
                  </pic:spPr>
                </pic:pic>
              </a:graphicData>
            </a:graphic>
          </wp:inline>
        </w:drawing>
      </w:r>
      <w:r>
        <w:rPr>
          <w:rFonts w:eastAsia="Times New Roman"/>
          <w:noProof/>
        </w:rPr>
        <w:drawing>
          <wp:inline distT="0" distB="0" distL="0" distR="0" wp14:anchorId="7DA3A194" wp14:editId="3A4E90BA">
            <wp:extent cx="1621086" cy="1957705"/>
            <wp:effectExtent l="0" t="0" r="0" b="4445"/>
            <wp:docPr id="2" name="Picture 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r code&#10;&#10;Description automatically generated"/>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l="33021" t="40063" r="33777" b="40937"/>
                    <a:stretch/>
                  </pic:blipFill>
                  <pic:spPr bwMode="auto">
                    <a:xfrm>
                      <a:off x="0" y="0"/>
                      <a:ext cx="1627554" cy="1965516"/>
                    </a:xfrm>
                    <a:prstGeom prst="rect">
                      <a:avLst/>
                    </a:prstGeom>
                    <a:noFill/>
                    <a:ln>
                      <a:noFill/>
                    </a:ln>
                    <a:extLst>
                      <a:ext uri="{53640926-AAD7-44D8-BBD7-CCE9431645EC}">
                        <a14:shadowObscured xmlns:a14="http://schemas.microsoft.com/office/drawing/2010/main"/>
                      </a:ext>
                    </a:extLst>
                  </pic:spPr>
                </pic:pic>
              </a:graphicData>
            </a:graphic>
          </wp:inline>
        </w:drawing>
      </w:r>
    </w:p>
    <w:p w14:paraId="4937E3B0" w14:textId="658AA271" w:rsidR="00567BC7" w:rsidRDefault="00567BC7" w:rsidP="00567BC7">
      <w:pPr>
        <w:rPr>
          <w:rFonts w:eastAsia="Times New Roman"/>
        </w:rPr>
      </w:pPr>
    </w:p>
    <w:p w14:paraId="7C22A7D3" w14:textId="77777777" w:rsidR="00FB4A71" w:rsidRDefault="00FB4A71">
      <w:pPr>
        <w:rPr>
          <w:rFonts w:eastAsia="Times New Roman"/>
          <w:b/>
          <w:bCs/>
          <w:sz w:val="32"/>
          <w:szCs w:val="32"/>
        </w:rPr>
      </w:pPr>
      <w:r>
        <w:rPr>
          <w:rFonts w:eastAsia="Times New Roman"/>
          <w:b/>
          <w:bCs/>
          <w:sz w:val="32"/>
          <w:szCs w:val="32"/>
        </w:rPr>
        <w:br w:type="page"/>
      </w:r>
    </w:p>
    <w:p w14:paraId="1286C237" w14:textId="644D14C5" w:rsidR="00567BC7" w:rsidRPr="009B47F8" w:rsidRDefault="00567BC7" w:rsidP="00567BC7">
      <w:pPr>
        <w:rPr>
          <w:rFonts w:eastAsia="Times New Roman"/>
          <w:b/>
          <w:bCs/>
          <w:sz w:val="32"/>
          <w:szCs w:val="32"/>
        </w:rPr>
      </w:pPr>
      <w:r w:rsidRPr="009B47F8">
        <w:rPr>
          <w:rFonts w:eastAsia="Times New Roman"/>
          <w:b/>
          <w:bCs/>
          <w:sz w:val="32"/>
          <w:szCs w:val="32"/>
        </w:rPr>
        <w:lastRenderedPageBreak/>
        <w:t>Soldering</w:t>
      </w:r>
    </w:p>
    <w:p w14:paraId="1ED46B26" w14:textId="2020A4C6" w:rsidR="0022580A" w:rsidRDefault="0022580A" w:rsidP="0022580A">
      <w:pPr>
        <w:rPr>
          <w:rFonts w:eastAsia="Times New Roman"/>
        </w:rPr>
      </w:pPr>
      <w:r>
        <w:rPr>
          <w:rFonts w:eastAsia="Times New Roman"/>
          <w:noProof/>
        </w:rPr>
        <w:drawing>
          <wp:inline distT="0" distB="0" distL="0" distR="0" wp14:anchorId="332EE011" wp14:editId="09306C24">
            <wp:extent cx="4985385" cy="4099560"/>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mail_attachmentIdec218f5e-6611-40ba-8522-6b2857b526a0"/>
                    <pic:cNvPicPr>
                      <a:picLocks noChangeAspect="1" noChangeArrowheads="1"/>
                    </pic:cNvPicPr>
                  </pic:nvPicPr>
                  <pic:blipFill rotWithShape="1">
                    <a:blip r:embed="rId21" r:link="rId22" cstate="print">
                      <a:extLst>
                        <a:ext uri="{28A0092B-C50C-407E-A947-70E740481C1C}">
                          <a14:useLocalDpi xmlns:a14="http://schemas.microsoft.com/office/drawing/2010/main" val="0"/>
                        </a:ext>
                      </a:extLst>
                    </a:blip>
                    <a:srcRect t="14014" b="39733"/>
                    <a:stretch/>
                  </pic:blipFill>
                  <pic:spPr bwMode="auto">
                    <a:xfrm>
                      <a:off x="0" y="0"/>
                      <a:ext cx="4985385" cy="4099560"/>
                    </a:xfrm>
                    <a:prstGeom prst="rect">
                      <a:avLst/>
                    </a:prstGeom>
                    <a:noFill/>
                    <a:ln>
                      <a:noFill/>
                    </a:ln>
                    <a:extLst>
                      <a:ext uri="{53640926-AAD7-44D8-BBD7-CCE9431645EC}">
                        <a14:shadowObscured xmlns:a14="http://schemas.microsoft.com/office/drawing/2010/main"/>
                      </a:ext>
                    </a:extLst>
                  </pic:spPr>
                </pic:pic>
              </a:graphicData>
            </a:graphic>
          </wp:inline>
        </w:drawing>
      </w:r>
    </w:p>
    <w:p w14:paraId="0CB4F4BC" w14:textId="11510C2F" w:rsidR="000B093A" w:rsidRDefault="009B47F8" w:rsidP="0022580A">
      <w:pPr>
        <w:rPr>
          <w:rFonts w:eastAsia="Times New Roman"/>
        </w:rPr>
      </w:pPr>
      <w:r>
        <w:rPr>
          <w:rFonts w:eastAsia="Times New Roman"/>
        </w:rPr>
        <w:t xml:space="preserve">I used a soldering iron to melt the </w:t>
      </w:r>
      <w:r w:rsidR="000B093A">
        <w:rPr>
          <w:rFonts w:eastAsia="Times New Roman"/>
        </w:rPr>
        <w:t>solder wire to form the electrical connects between the components and the pads on the PCB.</w:t>
      </w:r>
      <w:r w:rsidR="00220CCE">
        <w:rPr>
          <w:rFonts w:eastAsia="Times New Roman"/>
        </w:rPr>
        <w:t xml:space="preserve"> </w:t>
      </w:r>
      <w:r w:rsidR="000B093A">
        <w:rPr>
          <w:rFonts w:eastAsia="Times New Roman"/>
        </w:rPr>
        <w:t>I used the board holder to hold the PCB while I soldered components onto the board this ensured that I was able to solder and hold the board in one position for the duration of soldering more easily.</w:t>
      </w:r>
      <w:r w:rsidR="00220CCE">
        <w:rPr>
          <w:rFonts w:eastAsia="Times New Roman"/>
        </w:rPr>
        <w:t xml:space="preserve"> I used the long nose pilers to pre-bend the component legs so that they sat flat against the board to produce a neater looking circuit which will be easier to follow. I used the side cutters to cut off the excess </w:t>
      </w:r>
      <w:r w:rsidR="001132D9">
        <w:rPr>
          <w:rFonts w:eastAsia="Times New Roman"/>
        </w:rPr>
        <w:t>leg of the component once soldered in place, and to cut the wire to length.</w:t>
      </w:r>
    </w:p>
    <w:p w14:paraId="722CCE73" w14:textId="39F09598" w:rsidR="009B47F8" w:rsidRDefault="009B47F8" w:rsidP="00DF57CA">
      <w:pPr>
        <w:jc w:val="center"/>
        <w:rPr>
          <w:rFonts w:eastAsia="Times New Roman"/>
        </w:rPr>
      </w:pPr>
      <w:r>
        <w:rPr>
          <w:rFonts w:eastAsia="Times New Roman"/>
          <w:noProof/>
        </w:rPr>
        <w:drawing>
          <wp:inline distT="0" distB="0" distL="0" distR="0" wp14:anchorId="246D98F1" wp14:editId="6813290C">
            <wp:extent cx="2385872" cy="2217334"/>
            <wp:effectExtent l="8255" t="0" r="3810" b="3810"/>
            <wp:docPr id="8" name="Picture 8"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electronics&#10;&#10;Description automatically generated"/>
                    <pic:cNvPicPr>
                      <a:picLocks noChangeAspect="1" noChangeArrowheads="1"/>
                    </pic:cNvPicPr>
                  </pic:nvPicPr>
                  <pic:blipFill rotWithShape="1">
                    <a:blip r:embed="rId23" r:link="rId24" cstate="print">
                      <a:extLst>
                        <a:ext uri="{28A0092B-C50C-407E-A947-70E740481C1C}">
                          <a14:useLocalDpi xmlns:a14="http://schemas.microsoft.com/office/drawing/2010/main" val="0"/>
                        </a:ext>
                      </a:extLst>
                    </a:blip>
                    <a:srcRect l="16202" t="32927" r="14559" b="30878"/>
                    <a:stretch/>
                  </pic:blipFill>
                  <pic:spPr bwMode="auto">
                    <a:xfrm rot="5400000">
                      <a:off x="0" y="0"/>
                      <a:ext cx="2403979" cy="2234162"/>
                    </a:xfrm>
                    <a:prstGeom prst="rect">
                      <a:avLst/>
                    </a:prstGeom>
                    <a:noFill/>
                    <a:ln>
                      <a:noFill/>
                    </a:ln>
                    <a:extLst>
                      <a:ext uri="{53640926-AAD7-44D8-BBD7-CCE9431645EC}">
                        <a14:shadowObscured xmlns:a14="http://schemas.microsoft.com/office/drawing/2010/main"/>
                      </a:ext>
                    </a:extLst>
                  </pic:spPr>
                </pic:pic>
              </a:graphicData>
            </a:graphic>
          </wp:inline>
        </w:drawing>
      </w:r>
      <w:r w:rsidR="00DF57CA">
        <w:rPr>
          <w:rFonts w:eastAsia="Times New Roman"/>
          <w:noProof/>
        </w:rPr>
        <w:drawing>
          <wp:inline distT="0" distB="0" distL="0" distR="0" wp14:anchorId="0913195E" wp14:editId="2771204B">
            <wp:extent cx="2951772" cy="2378285"/>
            <wp:effectExtent l="0" t="0" r="1270" b="3175"/>
            <wp:docPr id="9" name="Picture 9"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electronics&#10;&#10;Description automatically generated"/>
                    <pic:cNvPicPr>
                      <a:picLocks noChangeAspect="1" noChangeArrowheads="1"/>
                    </pic:cNvPicPr>
                  </pic:nvPicPr>
                  <pic:blipFill rotWithShape="1">
                    <a:blip r:embed="rId25" r:link="rId26" cstate="print">
                      <a:extLst>
                        <a:ext uri="{28A0092B-C50C-407E-A947-70E740481C1C}">
                          <a14:useLocalDpi xmlns:a14="http://schemas.microsoft.com/office/drawing/2010/main" val="0"/>
                        </a:ext>
                      </a:extLst>
                    </a:blip>
                    <a:srcRect t="29574" r="19755" b="34060"/>
                    <a:stretch/>
                  </pic:blipFill>
                  <pic:spPr bwMode="auto">
                    <a:xfrm>
                      <a:off x="0" y="0"/>
                      <a:ext cx="2973969" cy="2396170"/>
                    </a:xfrm>
                    <a:prstGeom prst="rect">
                      <a:avLst/>
                    </a:prstGeom>
                    <a:noFill/>
                    <a:ln>
                      <a:noFill/>
                    </a:ln>
                    <a:extLst>
                      <a:ext uri="{53640926-AAD7-44D8-BBD7-CCE9431645EC}">
                        <a14:shadowObscured xmlns:a14="http://schemas.microsoft.com/office/drawing/2010/main"/>
                      </a:ext>
                    </a:extLst>
                  </pic:spPr>
                </pic:pic>
              </a:graphicData>
            </a:graphic>
          </wp:inline>
        </w:drawing>
      </w:r>
    </w:p>
    <w:p w14:paraId="5DA7B279" w14:textId="0F80F51D" w:rsidR="00DF57CA" w:rsidRDefault="00DF57CA" w:rsidP="00DF57CA">
      <w:pPr>
        <w:rPr>
          <w:rFonts w:eastAsia="Times New Roman"/>
        </w:rPr>
      </w:pPr>
      <w:r>
        <w:rPr>
          <w:rFonts w:eastAsia="Times New Roman"/>
        </w:rPr>
        <w:lastRenderedPageBreak/>
        <w:t>I used electrical tape to hold the resistors and IC in place while I soldered them so that I did not have to bend the legs of the resistors out and the pin did not fall out while being held above the desk by the board holder. Having not folded the legs of the resistors over I was able to produce cleaner solder joints</w:t>
      </w:r>
      <w:r w:rsidR="00220CCE">
        <w:rPr>
          <w:rFonts w:eastAsia="Times New Roman"/>
        </w:rPr>
        <w:t xml:space="preserve">, and the solder was able to </w:t>
      </w:r>
      <w:r w:rsidR="00874829">
        <w:rPr>
          <w:rFonts w:eastAsia="Times New Roman"/>
        </w:rPr>
        <w:t>completely surround</w:t>
      </w:r>
      <w:r w:rsidR="00220CCE">
        <w:rPr>
          <w:rFonts w:eastAsia="Times New Roman"/>
        </w:rPr>
        <w:t xml:space="preserve"> the components legs and cover the pad this provides a much better electrical connection.</w:t>
      </w:r>
    </w:p>
    <w:p w14:paraId="5C3587FA" w14:textId="78008BB0" w:rsidR="009B47F8" w:rsidRDefault="009B47F8" w:rsidP="0022580A">
      <w:pPr>
        <w:rPr>
          <w:rFonts w:eastAsia="Times New Roman"/>
        </w:rPr>
      </w:pPr>
    </w:p>
    <w:p w14:paraId="5DA85B18" w14:textId="4CC1D8BB" w:rsidR="009B47F8" w:rsidRDefault="009B47F8" w:rsidP="00904147">
      <w:pPr>
        <w:jc w:val="center"/>
        <w:rPr>
          <w:rFonts w:eastAsia="Times New Roman"/>
        </w:rPr>
      </w:pPr>
      <w:r>
        <w:rPr>
          <w:rFonts w:eastAsia="Times New Roman"/>
          <w:noProof/>
        </w:rPr>
        <w:drawing>
          <wp:inline distT="0" distB="0" distL="0" distR="0" wp14:anchorId="03DD8681" wp14:editId="6795BA55">
            <wp:extent cx="2659380" cy="2945099"/>
            <wp:effectExtent l="0" t="0" r="7620" b="8255"/>
            <wp:docPr id="14" name="Picture 14" descr="A picture containing text, electronics,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electronics, businesscard&#10;&#10;Description automatically generated"/>
                    <pic:cNvPicPr>
                      <a:picLocks noChangeAspect="1" noChangeArrowheads="1"/>
                    </pic:cNvPicPr>
                  </pic:nvPicPr>
                  <pic:blipFill rotWithShape="1">
                    <a:blip r:embed="rId27" r:link="rId28" cstate="print">
                      <a:extLst>
                        <a:ext uri="{28A0092B-C50C-407E-A947-70E740481C1C}">
                          <a14:useLocalDpi xmlns:a14="http://schemas.microsoft.com/office/drawing/2010/main" val="0"/>
                        </a:ext>
                      </a:extLst>
                    </a:blip>
                    <a:srcRect l="19717" t="28972" r="24799" b="36467"/>
                    <a:stretch/>
                  </pic:blipFill>
                  <pic:spPr bwMode="auto">
                    <a:xfrm>
                      <a:off x="0" y="0"/>
                      <a:ext cx="2665878" cy="2952295"/>
                    </a:xfrm>
                    <a:prstGeom prst="rect">
                      <a:avLst/>
                    </a:prstGeom>
                    <a:noFill/>
                    <a:ln>
                      <a:noFill/>
                    </a:ln>
                    <a:extLst>
                      <a:ext uri="{53640926-AAD7-44D8-BBD7-CCE9431645EC}">
                        <a14:shadowObscured xmlns:a14="http://schemas.microsoft.com/office/drawing/2010/main"/>
                      </a:ext>
                    </a:extLst>
                  </pic:spPr>
                </pic:pic>
              </a:graphicData>
            </a:graphic>
          </wp:inline>
        </w:drawing>
      </w:r>
      <w:r w:rsidR="00904147">
        <w:rPr>
          <w:rFonts w:eastAsia="Times New Roman"/>
          <w:noProof/>
        </w:rPr>
        <w:drawing>
          <wp:inline distT="0" distB="0" distL="0" distR="0" wp14:anchorId="43A44EC8" wp14:editId="116AE7D3">
            <wp:extent cx="2948940" cy="2948940"/>
            <wp:effectExtent l="0" t="0" r="3810" b="3810"/>
            <wp:docPr id="12" name="Picture 12"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electronics&#10;&#10;Description automatically generated"/>
                    <pic:cNvPicPr>
                      <a:picLocks noChangeAspect="1" noChangeArrowheads="1"/>
                    </pic:cNvPicPr>
                  </pic:nvPicPr>
                  <pic:blipFill rotWithShape="1">
                    <a:blip r:embed="rId29" r:link="rId30" cstate="print">
                      <a:extLst>
                        <a:ext uri="{28A0092B-C50C-407E-A947-70E740481C1C}">
                          <a14:useLocalDpi xmlns:a14="http://schemas.microsoft.com/office/drawing/2010/main" val="0"/>
                        </a:ext>
                      </a:extLst>
                    </a:blip>
                    <a:srcRect l="37890" t="27418" r="38976" b="31455"/>
                    <a:stretch/>
                  </pic:blipFill>
                  <pic:spPr bwMode="auto">
                    <a:xfrm>
                      <a:off x="0" y="0"/>
                      <a:ext cx="2948940" cy="2948940"/>
                    </a:xfrm>
                    <a:prstGeom prst="rect">
                      <a:avLst/>
                    </a:prstGeom>
                    <a:noFill/>
                    <a:ln>
                      <a:noFill/>
                    </a:ln>
                    <a:extLst>
                      <a:ext uri="{53640926-AAD7-44D8-BBD7-CCE9431645EC}">
                        <a14:shadowObscured xmlns:a14="http://schemas.microsoft.com/office/drawing/2010/main"/>
                      </a:ext>
                    </a:extLst>
                  </pic:spPr>
                </pic:pic>
              </a:graphicData>
            </a:graphic>
          </wp:inline>
        </w:drawing>
      </w:r>
    </w:p>
    <w:p w14:paraId="00F4FB6E" w14:textId="77777777" w:rsidR="00220CCE" w:rsidRDefault="00220CCE" w:rsidP="0022580A">
      <w:pPr>
        <w:rPr>
          <w:rFonts w:eastAsia="Times New Roman"/>
        </w:rPr>
      </w:pPr>
    </w:p>
    <w:p w14:paraId="561F5EA7" w14:textId="03B9CB81" w:rsidR="00874829" w:rsidRDefault="00874829">
      <w:pPr>
        <w:rPr>
          <w:rFonts w:eastAsia="Times New Roman"/>
        </w:rPr>
      </w:pPr>
      <w:r>
        <w:rPr>
          <w:rFonts w:eastAsia="Times New Roman"/>
        </w:rPr>
        <w:br w:type="page"/>
      </w:r>
    </w:p>
    <w:p w14:paraId="09C0B6B5" w14:textId="761BED86" w:rsidR="0022580A" w:rsidRPr="00874829" w:rsidRDefault="00874829" w:rsidP="0022580A">
      <w:pPr>
        <w:rPr>
          <w:rFonts w:eastAsia="Times New Roman"/>
          <w:b/>
          <w:bCs/>
          <w:sz w:val="32"/>
          <w:szCs w:val="32"/>
        </w:rPr>
      </w:pPr>
      <w:r w:rsidRPr="00874829">
        <w:rPr>
          <w:rFonts w:eastAsia="Times New Roman"/>
          <w:b/>
          <w:bCs/>
          <w:sz w:val="32"/>
          <w:szCs w:val="32"/>
        </w:rPr>
        <w:lastRenderedPageBreak/>
        <w:t>Physical PCB Testing</w:t>
      </w:r>
    </w:p>
    <w:p w14:paraId="0C7F224F" w14:textId="614813AE" w:rsidR="0022580A" w:rsidRDefault="0022580A" w:rsidP="0022580A">
      <w:pPr>
        <w:rPr>
          <w:rFonts w:eastAsia="Times New Roman"/>
        </w:rPr>
      </w:pPr>
      <w:r>
        <w:rPr>
          <w:rFonts w:eastAsia="Times New Roman"/>
          <w:noProof/>
        </w:rPr>
        <w:drawing>
          <wp:inline distT="0" distB="0" distL="0" distR="0" wp14:anchorId="24E02EA7" wp14:editId="651165B6">
            <wp:extent cx="4985385" cy="7612380"/>
            <wp:effectExtent l="0" t="0" r="5715" b="762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a:picLocks noChangeAspect="1" noChangeArrowheads="1"/>
                    </pic:cNvPicPr>
                  </pic:nvPicPr>
                  <pic:blipFill rotWithShape="1">
                    <a:blip r:embed="rId31" r:link="rId32" cstate="print">
                      <a:extLst>
                        <a:ext uri="{28A0092B-C50C-407E-A947-70E740481C1C}">
                          <a14:useLocalDpi xmlns:a14="http://schemas.microsoft.com/office/drawing/2010/main" val="0"/>
                        </a:ext>
                      </a:extLst>
                    </a:blip>
                    <a:srcRect t="9801" b="4313"/>
                    <a:stretch/>
                  </pic:blipFill>
                  <pic:spPr bwMode="auto">
                    <a:xfrm>
                      <a:off x="0" y="0"/>
                      <a:ext cx="4985385" cy="7612380"/>
                    </a:xfrm>
                    <a:prstGeom prst="rect">
                      <a:avLst/>
                    </a:prstGeom>
                    <a:noFill/>
                    <a:ln>
                      <a:noFill/>
                    </a:ln>
                    <a:extLst>
                      <a:ext uri="{53640926-AAD7-44D8-BBD7-CCE9431645EC}">
                        <a14:shadowObscured xmlns:a14="http://schemas.microsoft.com/office/drawing/2010/main"/>
                      </a:ext>
                    </a:extLst>
                  </pic:spPr>
                </pic:pic>
              </a:graphicData>
            </a:graphic>
          </wp:inline>
        </w:drawing>
      </w:r>
    </w:p>
    <w:p w14:paraId="0453EAEC" w14:textId="43CF100A" w:rsidR="0022580A" w:rsidRDefault="0022580A" w:rsidP="0022580A">
      <w:pPr>
        <w:rPr>
          <w:rFonts w:eastAsia="Times New Roman"/>
        </w:rPr>
      </w:pPr>
    </w:p>
    <w:p w14:paraId="22681862" w14:textId="732ECCC0" w:rsidR="0022580A" w:rsidRDefault="0022580A" w:rsidP="0022580A">
      <w:pPr>
        <w:rPr>
          <w:rFonts w:eastAsia="Times New Roman"/>
        </w:rPr>
      </w:pPr>
    </w:p>
    <w:p w14:paraId="0E7C275E" w14:textId="63B3E349" w:rsidR="0022580A" w:rsidRDefault="0022580A" w:rsidP="0022580A">
      <w:pPr>
        <w:rPr>
          <w:rFonts w:eastAsia="Times New Roman"/>
        </w:rPr>
      </w:pPr>
    </w:p>
    <w:tbl>
      <w:tblPr>
        <w:tblStyle w:val="TableGrid"/>
        <w:tblW w:w="8958" w:type="dxa"/>
        <w:tblLook w:val="04A0" w:firstRow="1" w:lastRow="0" w:firstColumn="1" w:lastColumn="0" w:noHBand="0" w:noVBand="1"/>
      </w:tblPr>
      <w:tblGrid>
        <w:gridCol w:w="4479"/>
        <w:gridCol w:w="4479"/>
      </w:tblGrid>
      <w:tr w:rsidR="00C90CB6" w:rsidRPr="00C90CB6" w14:paraId="7F21420C" w14:textId="77777777" w:rsidTr="00C90CB6">
        <w:trPr>
          <w:trHeight w:val="266"/>
        </w:trPr>
        <w:tc>
          <w:tcPr>
            <w:tcW w:w="4479" w:type="dxa"/>
            <w:noWrap/>
            <w:hideMark/>
          </w:tcPr>
          <w:p w14:paraId="5C66BD90" w14:textId="77777777" w:rsidR="00C90CB6" w:rsidRPr="00C90CB6" w:rsidRDefault="00C90CB6" w:rsidP="00C90CB6">
            <w:pPr>
              <w:rPr>
                <w:rFonts w:ascii="Calibri" w:eastAsia="Times New Roman" w:hAnsi="Calibri" w:cs="Calibri"/>
                <w:b/>
                <w:bCs/>
                <w:color w:val="000000"/>
                <w:lang w:eastAsia="en-GB"/>
              </w:rPr>
            </w:pPr>
            <w:r w:rsidRPr="00C90CB6">
              <w:rPr>
                <w:rFonts w:ascii="Calibri" w:eastAsia="Times New Roman" w:hAnsi="Calibri" w:cs="Calibri"/>
                <w:b/>
                <w:bCs/>
                <w:color w:val="000000"/>
                <w:lang w:eastAsia="en-GB"/>
              </w:rPr>
              <w:t>Frequency (kHz)</w:t>
            </w:r>
          </w:p>
        </w:tc>
        <w:tc>
          <w:tcPr>
            <w:tcW w:w="4479" w:type="dxa"/>
            <w:noWrap/>
            <w:hideMark/>
          </w:tcPr>
          <w:p w14:paraId="6C832B4E" w14:textId="77777777" w:rsidR="00C90CB6" w:rsidRPr="00C90CB6" w:rsidRDefault="00C90CB6" w:rsidP="00C90CB6">
            <w:pPr>
              <w:rPr>
                <w:rFonts w:ascii="Calibri" w:eastAsia="Times New Roman" w:hAnsi="Calibri" w:cs="Calibri"/>
                <w:b/>
                <w:bCs/>
                <w:color w:val="000000"/>
                <w:lang w:eastAsia="en-GB"/>
              </w:rPr>
            </w:pPr>
            <w:r w:rsidRPr="00C90CB6">
              <w:rPr>
                <w:rFonts w:ascii="Calibri" w:eastAsia="Times New Roman" w:hAnsi="Calibri" w:cs="Calibri"/>
                <w:b/>
                <w:bCs/>
                <w:color w:val="000000"/>
                <w:lang w:eastAsia="en-GB"/>
              </w:rPr>
              <w:t>Voltage (mV)</w:t>
            </w:r>
          </w:p>
        </w:tc>
      </w:tr>
      <w:tr w:rsidR="00C90CB6" w:rsidRPr="00C90CB6" w14:paraId="7B567E8E" w14:textId="77777777" w:rsidTr="00C90CB6">
        <w:trPr>
          <w:trHeight w:val="266"/>
        </w:trPr>
        <w:tc>
          <w:tcPr>
            <w:tcW w:w="4479" w:type="dxa"/>
            <w:noWrap/>
            <w:hideMark/>
          </w:tcPr>
          <w:p w14:paraId="39EFCA29"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0.1</w:t>
            </w:r>
          </w:p>
        </w:tc>
        <w:tc>
          <w:tcPr>
            <w:tcW w:w="4479" w:type="dxa"/>
            <w:noWrap/>
            <w:hideMark/>
          </w:tcPr>
          <w:p w14:paraId="3F2B4DDA"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126</w:t>
            </w:r>
          </w:p>
        </w:tc>
      </w:tr>
      <w:tr w:rsidR="00C90CB6" w:rsidRPr="00C90CB6" w14:paraId="35D8CB11" w14:textId="77777777" w:rsidTr="00C90CB6">
        <w:trPr>
          <w:trHeight w:val="266"/>
        </w:trPr>
        <w:tc>
          <w:tcPr>
            <w:tcW w:w="4479" w:type="dxa"/>
            <w:noWrap/>
            <w:hideMark/>
          </w:tcPr>
          <w:p w14:paraId="40421009"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0.2</w:t>
            </w:r>
          </w:p>
        </w:tc>
        <w:tc>
          <w:tcPr>
            <w:tcW w:w="4479" w:type="dxa"/>
            <w:noWrap/>
            <w:hideMark/>
          </w:tcPr>
          <w:p w14:paraId="416E0C40"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130</w:t>
            </w:r>
          </w:p>
        </w:tc>
      </w:tr>
      <w:tr w:rsidR="00C90CB6" w:rsidRPr="00C90CB6" w14:paraId="088BBF94" w14:textId="77777777" w:rsidTr="00C90CB6">
        <w:trPr>
          <w:trHeight w:val="266"/>
        </w:trPr>
        <w:tc>
          <w:tcPr>
            <w:tcW w:w="4479" w:type="dxa"/>
            <w:noWrap/>
            <w:hideMark/>
          </w:tcPr>
          <w:p w14:paraId="58F32085"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0.5</w:t>
            </w:r>
          </w:p>
        </w:tc>
        <w:tc>
          <w:tcPr>
            <w:tcW w:w="4479" w:type="dxa"/>
            <w:noWrap/>
            <w:hideMark/>
          </w:tcPr>
          <w:p w14:paraId="023363E3"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128</w:t>
            </w:r>
          </w:p>
        </w:tc>
      </w:tr>
      <w:tr w:rsidR="00C90CB6" w:rsidRPr="00C90CB6" w14:paraId="7DD697C1" w14:textId="77777777" w:rsidTr="00C90CB6">
        <w:trPr>
          <w:trHeight w:val="266"/>
        </w:trPr>
        <w:tc>
          <w:tcPr>
            <w:tcW w:w="4479" w:type="dxa"/>
            <w:noWrap/>
            <w:hideMark/>
          </w:tcPr>
          <w:p w14:paraId="74414883"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w:t>
            </w:r>
          </w:p>
        </w:tc>
        <w:tc>
          <w:tcPr>
            <w:tcW w:w="4479" w:type="dxa"/>
            <w:noWrap/>
            <w:hideMark/>
          </w:tcPr>
          <w:p w14:paraId="0787BFD2"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130</w:t>
            </w:r>
          </w:p>
        </w:tc>
      </w:tr>
      <w:tr w:rsidR="00C90CB6" w:rsidRPr="00C90CB6" w14:paraId="523E7D80" w14:textId="77777777" w:rsidTr="00C90CB6">
        <w:trPr>
          <w:trHeight w:val="266"/>
        </w:trPr>
        <w:tc>
          <w:tcPr>
            <w:tcW w:w="4479" w:type="dxa"/>
            <w:noWrap/>
            <w:hideMark/>
          </w:tcPr>
          <w:p w14:paraId="2C88B75B"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2</w:t>
            </w:r>
          </w:p>
        </w:tc>
        <w:tc>
          <w:tcPr>
            <w:tcW w:w="4479" w:type="dxa"/>
            <w:noWrap/>
            <w:hideMark/>
          </w:tcPr>
          <w:p w14:paraId="13EEFBCC"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136</w:t>
            </w:r>
          </w:p>
        </w:tc>
      </w:tr>
      <w:tr w:rsidR="00C90CB6" w:rsidRPr="00C90CB6" w14:paraId="6495FAA8" w14:textId="77777777" w:rsidTr="00C90CB6">
        <w:trPr>
          <w:trHeight w:val="266"/>
        </w:trPr>
        <w:tc>
          <w:tcPr>
            <w:tcW w:w="4479" w:type="dxa"/>
            <w:noWrap/>
            <w:hideMark/>
          </w:tcPr>
          <w:p w14:paraId="426180C6"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5</w:t>
            </w:r>
          </w:p>
        </w:tc>
        <w:tc>
          <w:tcPr>
            <w:tcW w:w="4479" w:type="dxa"/>
            <w:noWrap/>
            <w:hideMark/>
          </w:tcPr>
          <w:p w14:paraId="31960DA3"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134</w:t>
            </w:r>
          </w:p>
        </w:tc>
      </w:tr>
      <w:tr w:rsidR="00C90CB6" w:rsidRPr="00C90CB6" w14:paraId="43399D46" w14:textId="77777777" w:rsidTr="00C90CB6">
        <w:trPr>
          <w:trHeight w:val="266"/>
        </w:trPr>
        <w:tc>
          <w:tcPr>
            <w:tcW w:w="4479" w:type="dxa"/>
            <w:noWrap/>
            <w:hideMark/>
          </w:tcPr>
          <w:p w14:paraId="68BDF411"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10</w:t>
            </w:r>
          </w:p>
        </w:tc>
        <w:tc>
          <w:tcPr>
            <w:tcW w:w="4479" w:type="dxa"/>
            <w:noWrap/>
            <w:hideMark/>
          </w:tcPr>
          <w:p w14:paraId="5A4925BD"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128</w:t>
            </w:r>
          </w:p>
        </w:tc>
      </w:tr>
      <w:tr w:rsidR="00C90CB6" w:rsidRPr="00C90CB6" w14:paraId="6FF45E7D" w14:textId="77777777" w:rsidTr="00C90CB6">
        <w:trPr>
          <w:trHeight w:val="266"/>
        </w:trPr>
        <w:tc>
          <w:tcPr>
            <w:tcW w:w="4479" w:type="dxa"/>
            <w:noWrap/>
            <w:hideMark/>
          </w:tcPr>
          <w:p w14:paraId="14536990"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20</w:t>
            </w:r>
          </w:p>
        </w:tc>
        <w:tc>
          <w:tcPr>
            <w:tcW w:w="4479" w:type="dxa"/>
            <w:noWrap/>
            <w:hideMark/>
          </w:tcPr>
          <w:p w14:paraId="5F0578B3"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120</w:t>
            </w:r>
          </w:p>
        </w:tc>
      </w:tr>
      <w:tr w:rsidR="00C90CB6" w:rsidRPr="00C90CB6" w14:paraId="6EAD2948" w14:textId="77777777" w:rsidTr="00C90CB6">
        <w:trPr>
          <w:trHeight w:val="266"/>
        </w:trPr>
        <w:tc>
          <w:tcPr>
            <w:tcW w:w="4479" w:type="dxa"/>
            <w:noWrap/>
            <w:hideMark/>
          </w:tcPr>
          <w:p w14:paraId="0CD9DE18"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50</w:t>
            </w:r>
          </w:p>
        </w:tc>
        <w:tc>
          <w:tcPr>
            <w:tcW w:w="4479" w:type="dxa"/>
            <w:noWrap/>
            <w:hideMark/>
          </w:tcPr>
          <w:p w14:paraId="1D29FBCA"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86</w:t>
            </w:r>
          </w:p>
        </w:tc>
      </w:tr>
      <w:tr w:rsidR="00C90CB6" w:rsidRPr="00C90CB6" w14:paraId="2FB3B69F" w14:textId="77777777" w:rsidTr="00C90CB6">
        <w:trPr>
          <w:trHeight w:val="266"/>
        </w:trPr>
        <w:tc>
          <w:tcPr>
            <w:tcW w:w="4479" w:type="dxa"/>
            <w:noWrap/>
            <w:hideMark/>
          </w:tcPr>
          <w:p w14:paraId="04159224"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100</w:t>
            </w:r>
          </w:p>
        </w:tc>
        <w:tc>
          <w:tcPr>
            <w:tcW w:w="4479" w:type="dxa"/>
            <w:noWrap/>
            <w:hideMark/>
          </w:tcPr>
          <w:p w14:paraId="4A94209B"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68</w:t>
            </w:r>
          </w:p>
        </w:tc>
      </w:tr>
      <w:tr w:rsidR="00C90CB6" w:rsidRPr="00C90CB6" w14:paraId="5995C708" w14:textId="77777777" w:rsidTr="00C90CB6">
        <w:trPr>
          <w:trHeight w:val="266"/>
        </w:trPr>
        <w:tc>
          <w:tcPr>
            <w:tcW w:w="4479" w:type="dxa"/>
            <w:noWrap/>
            <w:hideMark/>
          </w:tcPr>
          <w:p w14:paraId="1C71C336"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200</w:t>
            </w:r>
          </w:p>
        </w:tc>
        <w:tc>
          <w:tcPr>
            <w:tcW w:w="4479" w:type="dxa"/>
            <w:noWrap/>
            <w:hideMark/>
          </w:tcPr>
          <w:p w14:paraId="535AB31A"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48</w:t>
            </w:r>
          </w:p>
        </w:tc>
      </w:tr>
      <w:tr w:rsidR="00C90CB6" w:rsidRPr="00C90CB6" w14:paraId="1429450E" w14:textId="77777777" w:rsidTr="00C90CB6">
        <w:trPr>
          <w:trHeight w:val="266"/>
        </w:trPr>
        <w:tc>
          <w:tcPr>
            <w:tcW w:w="4479" w:type="dxa"/>
            <w:noWrap/>
            <w:hideMark/>
          </w:tcPr>
          <w:p w14:paraId="62016EE5"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500</w:t>
            </w:r>
          </w:p>
        </w:tc>
        <w:tc>
          <w:tcPr>
            <w:tcW w:w="4479" w:type="dxa"/>
            <w:noWrap/>
            <w:hideMark/>
          </w:tcPr>
          <w:p w14:paraId="6C084418" w14:textId="77777777" w:rsidR="00C90CB6" w:rsidRPr="00C90CB6" w:rsidRDefault="00C90CB6" w:rsidP="006422BA">
            <w:pPr>
              <w:rPr>
                <w:rFonts w:ascii="Calibri" w:eastAsia="Times New Roman" w:hAnsi="Calibri" w:cs="Calibri"/>
                <w:color w:val="000000"/>
                <w:lang w:eastAsia="en-GB"/>
              </w:rPr>
            </w:pPr>
            <w:r w:rsidRPr="00C90CB6">
              <w:rPr>
                <w:rFonts w:ascii="Calibri" w:eastAsia="Times New Roman" w:hAnsi="Calibri" w:cs="Calibri"/>
                <w:color w:val="000000"/>
                <w:lang w:eastAsia="en-GB"/>
              </w:rPr>
              <w:t>36</w:t>
            </w:r>
          </w:p>
        </w:tc>
      </w:tr>
    </w:tbl>
    <w:p w14:paraId="47108799" w14:textId="279CB5CD" w:rsidR="00ED5249" w:rsidRDefault="00ED5249"/>
    <w:p w14:paraId="5F775A6D" w14:textId="3AE7473B" w:rsidR="00880895" w:rsidRDefault="00880895">
      <w:r>
        <w:rPr>
          <w:noProof/>
        </w:rPr>
        <w:drawing>
          <wp:inline distT="0" distB="0" distL="0" distR="0" wp14:anchorId="55A4712F" wp14:editId="46228CC3">
            <wp:extent cx="5724000" cy="2743200"/>
            <wp:effectExtent l="0" t="0" r="10160" b="0"/>
            <wp:docPr id="20" name="Chart 20">
              <a:extLst xmlns:a="http://schemas.openxmlformats.org/drawingml/2006/main">
                <a:ext uri="{FF2B5EF4-FFF2-40B4-BE49-F238E27FC236}">
                  <a16:creationId xmlns:a16="http://schemas.microsoft.com/office/drawing/2014/main" id="{D20B2F39-E88A-4781-8C5E-4C3BDBFF02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1F7357E" w14:textId="05491355" w:rsidR="001178B8" w:rsidRDefault="00E7196D">
      <w:r w:rsidRPr="00AE60AA">
        <w:t>T</w:t>
      </w:r>
      <w:r>
        <w:t>his t</w:t>
      </w:r>
      <w:r w:rsidRPr="00AE60AA">
        <w:t xml:space="preserve">est </w:t>
      </w:r>
      <w:r>
        <w:t xml:space="preserve">was </w:t>
      </w:r>
      <w:r w:rsidRPr="00AE60AA">
        <w:t xml:space="preserve">conducted with a </w:t>
      </w:r>
      <w:r>
        <w:t>11</w:t>
      </w:r>
      <w:r w:rsidRPr="00AE60AA">
        <w:t>0mV amplitude from Function Generator</w:t>
      </w:r>
    </w:p>
    <w:p w14:paraId="2685793A" w14:textId="2D2F36C3" w:rsidR="001178B8" w:rsidRDefault="00EC6DFE">
      <w:r>
        <w:t xml:space="preserve">The test of the PCB was carried out in the same way as the breadboard test. However, this time the input amplitude from the function generator was set at 110mV. This </w:t>
      </w:r>
      <w:r w:rsidR="003C3EF4">
        <w:t>will give a lower gain th</w:t>
      </w:r>
      <w:r w:rsidR="005564AF">
        <w:t>an the other tests conducted prior to this.</w:t>
      </w:r>
      <w:r w:rsidR="001178B8">
        <w:br w:type="page"/>
      </w:r>
    </w:p>
    <w:p w14:paraId="5D0B16FC" w14:textId="2BD2565F" w:rsidR="00E7196D" w:rsidRDefault="001178B8">
      <w:pPr>
        <w:rPr>
          <w:b/>
          <w:bCs/>
          <w:sz w:val="32"/>
          <w:szCs w:val="32"/>
        </w:rPr>
      </w:pPr>
      <w:r w:rsidRPr="00884DAD">
        <w:rPr>
          <w:b/>
          <w:bCs/>
          <w:sz w:val="32"/>
          <w:szCs w:val="32"/>
        </w:rPr>
        <w:lastRenderedPageBreak/>
        <w:t>Comparison</w:t>
      </w:r>
    </w:p>
    <w:p w14:paraId="03D47956" w14:textId="2959685A" w:rsidR="00DE3C1C" w:rsidRDefault="008C501A">
      <w:r>
        <w:t xml:space="preserve">I completed four tests; </w:t>
      </w:r>
      <w:r w:rsidR="00F227CD">
        <w:t xml:space="preserve">I completed </w:t>
      </w:r>
      <w:r>
        <w:t xml:space="preserve">two simulated tests with two different operational amplifiers, </w:t>
      </w:r>
      <w:r w:rsidR="00F227CD">
        <w:t xml:space="preserve">I also completed two physical tests on a breadboard and later with a </w:t>
      </w:r>
      <w:r w:rsidR="00F40D1F">
        <w:t>PCB</w:t>
      </w:r>
      <w:r w:rsidR="00F227CD">
        <w:t>. The three ICs I used where LM741, TL071, and UA741CN</w:t>
      </w:r>
      <w:r w:rsidR="00DE3C1C">
        <w:t>.</w:t>
      </w:r>
    </w:p>
    <w:p w14:paraId="3F483F5F" w14:textId="7CF14771" w:rsidR="000F0FB2" w:rsidRDefault="00F227CD">
      <w:r>
        <w:t>I simulated the LM741 and TL071 ICs on Proteus circuit design and simulation software</w:t>
      </w:r>
      <w:r w:rsidR="00F40D1F">
        <w:t>, the two ICs produced very similar results for output voltages, gain and gain bandwidth products</w:t>
      </w:r>
      <w:r w:rsidR="000B3A90">
        <w:t>. In contrary the breadboard and PCB results were much different to the baseline simulated results, the breadboard tests provided larger output voltages and therefore gain and GBP values. However, the PCB results were much lower results.</w:t>
      </w:r>
    </w:p>
    <w:p w14:paraId="6DFE0DD9" w14:textId="77777777" w:rsidR="00864A29" w:rsidRDefault="00CE307A">
      <w:r>
        <w:t>The gain produced by the simulations peaked at 1.5,</w:t>
      </w:r>
      <w:r w:rsidR="008F25C5">
        <w:t xml:space="preserve"> with a minimum value of 0.575</w:t>
      </w:r>
      <w:r w:rsidR="00872E86">
        <w:t xml:space="preserve"> for the LM741 IC and 1.05 for the TL071 IC</w:t>
      </w:r>
      <w:r w:rsidR="008F25C5">
        <w:t>. W</w:t>
      </w:r>
      <w:r>
        <w:t>hereas the breadboard peaked at a</w:t>
      </w:r>
      <w:r w:rsidR="008F25C5">
        <w:t xml:space="preserve"> </w:t>
      </w:r>
      <w:r>
        <w:t>gain of 1.92</w:t>
      </w:r>
      <w:r w:rsidR="008F25C5">
        <w:t>, with a minimum of 0.</w:t>
      </w:r>
      <w:r w:rsidR="00872E86">
        <w:t>412</w:t>
      </w:r>
      <w:r>
        <w:t xml:space="preserve"> and conversely the PCB produced a peak gain of 1.24</w:t>
      </w:r>
      <w:r w:rsidR="00872E86">
        <w:t>, with a minimum value of 0.327.</w:t>
      </w:r>
      <w:r w:rsidR="0011136B">
        <w:t xml:space="preserve"> </w:t>
      </w:r>
      <w:r w:rsidR="0051779B">
        <w:t>The gain bandwidth product of the TL071 IC is far greater than the other two ICs as it typical has a GBP of 4MHz in comparison to the two other ICs with a typical GBP of 1MHz.</w:t>
      </w:r>
    </w:p>
    <w:p w14:paraId="41E419D2" w14:textId="6038E3F8" w:rsidR="00864A29" w:rsidRDefault="00864A29">
      <w:pPr>
        <w:sectPr w:rsidR="00864A29">
          <w:headerReference w:type="default" r:id="rId34"/>
          <w:footerReference w:type="default" r:id="rId35"/>
          <w:pgSz w:w="11906" w:h="16838"/>
          <w:pgMar w:top="1440" w:right="1440" w:bottom="1440" w:left="1440" w:header="708" w:footer="708" w:gutter="0"/>
          <w:cols w:space="708"/>
          <w:docGrid w:linePitch="360"/>
        </w:sectPr>
      </w:pPr>
      <w:r>
        <w:t xml:space="preserve">The typical differences between simulation and physical testing are the resistances of power supplies, wires and components, tolerances of components and </w:t>
      </w:r>
      <w:r w:rsidR="00D55BD1">
        <w:t>ideal</w:t>
      </w:r>
      <w:r>
        <w:t xml:space="preserve"> </w:t>
      </w:r>
      <w:r w:rsidR="00D55BD1">
        <w:t>test equipment</w:t>
      </w:r>
      <w:r>
        <w:t xml:space="preserve">. The simulation does not account for the resistances in wires and at power supplies as these are physical attributes of real components </w:t>
      </w:r>
      <w:r w:rsidR="00D55BD1">
        <w:t xml:space="preserve">and will alter the data received from the test circuit. The tolerances of components are also discounted in low end simulation software delivering different results to the real components as these have a tolerance that will sway the results of the physical test in comparison to the simulation. Simulation assumes ideal test equipment with no internal resistance  and perfect continuous output whereas in a physical test </w:t>
      </w:r>
      <w:r w:rsidR="00C22D46">
        <w:t>the test equipment will vary over time and produce internal resistances on top of the external resistances.</w:t>
      </w:r>
    </w:p>
    <w:p w14:paraId="6B3AD260" w14:textId="241922C3" w:rsidR="000F0FB2" w:rsidRDefault="000F0FB2"/>
    <w:p w14:paraId="7357646F" w14:textId="7AB4EF1B" w:rsidR="00253BF7" w:rsidRDefault="00253BF7"/>
    <w:tbl>
      <w:tblPr>
        <w:tblW w:w="0" w:type="auto"/>
        <w:tblLook w:val="04A0" w:firstRow="1" w:lastRow="0" w:firstColumn="1" w:lastColumn="0" w:noHBand="0" w:noVBand="1"/>
      </w:tblPr>
      <w:tblGrid>
        <w:gridCol w:w="1327"/>
        <w:gridCol w:w="1089"/>
        <w:gridCol w:w="988"/>
        <w:gridCol w:w="1346"/>
        <w:gridCol w:w="1089"/>
        <w:gridCol w:w="988"/>
        <w:gridCol w:w="1346"/>
        <w:gridCol w:w="1089"/>
        <w:gridCol w:w="988"/>
        <w:gridCol w:w="1346"/>
        <w:gridCol w:w="1089"/>
        <w:gridCol w:w="1281"/>
        <w:gridCol w:w="1422"/>
      </w:tblGrid>
      <w:tr w:rsidR="00253BF7" w:rsidRPr="00253BF7" w14:paraId="1AABC7E5" w14:textId="77777777" w:rsidTr="00C17F81">
        <w:trPr>
          <w:trHeight w:val="310"/>
        </w:trPr>
        <w:tc>
          <w:tcPr>
            <w:tcW w:w="0" w:type="auto"/>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6A384F"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Frequency (kHz)</w:t>
            </w:r>
          </w:p>
        </w:tc>
        <w:tc>
          <w:tcPr>
            <w:tcW w:w="0" w:type="auto"/>
            <w:gridSpan w:val="3"/>
            <w:tcBorders>
              <w:top w:val="single" w:sz="4" w:space="0" w:color="auto"/>
              <w:left w:val="nil"/>
              <w:bottom w:val="single" w:sz="4" w:space="0" w:color="auto"/>
              <w:right w:val="single" w:sz="4" w:space="0" w:color="auto"/>
            </w:tcBorders>
            <w:shd w:val="clear" w:color="auto" w:fill="D5DCE4" w:themeFill="text2" w:themeFillTint="33"/>
            <w:noWrap/>
            <w:vAlign w:val="center"/>
            <w:hideMark/>
          </w:tcPr>
          <w:p w14:paraId="23FEEDA4"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LM741</w:t>
            </w:r>
          </w:p>
        </w:tc>
        <w:tc>
          <w:tcPr>
            <w:tcW w:w="0" w:type="auto"/>
            <w:gridSpan w:val="3"/>
            <w:tcBorders>
              <w:top w:val="single" w:sz="4" w:space="0" w:color="auto"/>
              <w:left w:val="nil"/>
              <w:bottom w:val="single" w:sz="4" w:space="0" w:color="auto"/>
              <w:right w:val="single" w:sz="4" w:space="0" w:color="auto"/>
            </w:tcBorders>
            <w:shd w:val="clear" w:color="auto" w:fill="E2EFD9" w:themeFill="accent6" w:themeFillTint="33"/>
            <w:noWrap/>
            <w:vAlign w:val="center"/>
            <w:hideMark/>
          </w:tcPr>
          <w:p w14:paraId="05EF763D"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TL071</w:t>
            </w:r>
          </w:p>
        </w:tc>
        <w:tc>
          <w:tcPr>
            <w:tcW w:w="0" w:type="auto"/>
            <w:gridSpan w:val="3"/>
            <w:tcBorders>
              <w:top w:val="single" w:sz="4" w:space="0" w:color="auto"/>
              <w:left w:val="nil"/>
              <w:bottom w:val="single" w:sz="4" w:space="0" w:color="auto"/>
              <w:right w:val="single" w:sz="4" w:space="0" w:color="auto"/>
            </w:tcBorders>
            <w:shd w:val="clear" w:color="auto" w:fill="FFF2CC" w:themeFill="accent4" w:themeFillTint="33"/>
            <w:noWrap/>
            <w:vAlign w:val="center"/>
            <w:hideMark/>
          </w:tcPr>
          <w:p w14:paraId="4E97A47A"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UA741CN</w:t>
            </w:r>
          </w:p>
        </w:tc>
        <w:tc>
          <w:tcPr>
            <w:tcW w:w="0" w:type="auto"/>
            <w:gridSpan w:val="3"/>
            <w:tcBorders>
              <w:top w:val="single" w:sz="4" w:space="0" w:color="auto"/>
              <w:left w:val="nil"/>
              <w:bottom w:val="single" w:sz="4" w:space="0" w:color="auto"/>
              <w:right w:val="single" w:sz="4" w:space="0" w:color="auto"/>
            </w:tcBorders>
            <w:shd w:val="clear" w:color="auto" w:fill="FBE4D5" w:themeFill="accent2" w:themeFillTint="33"/>
            <w:noWrap/>
            <w:vAlign w:val="center"/>
            <w:hideMark/>
          </w:tcPr>
          <w:p w14:paraId="2A8DBD81"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PCB</w:t>
            </w:r>
          </w:p>
        </w:tc>
      </w:tr>
      <w:tr w:rsidR="00253BF7" w:rsidRPr="00253BF7" w14:paraId="768D9076" w14:textId="77777777" w:rsidTr="00C17F81">
        <w:trPr>
          <w:trHeight w:val="620"/>
        </w:trPr>
        <w:tc>
          <w:tcPr>
            <w:tcW w:w="0" w:type="auto"/>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0615A" w14:textId="77777777" w:rsidR="00253BF7" w:rsidRPr="00253BF7" w:rsidRDefault="00253BF7" w:rsidP="00253BF7">
            <w:pPr>
              <w:spacing w:after="0" w:line="240" w:lineRule="auto"/>
              <w:rPr>
                <w:rFonts w:eastAsia="Times New Roman" w:cstheme="minorHAnsi"/>
                <w:b/>
                <w:bCs/>
                <w:color w:val="000000"/>
                <w:sz w:val="20"/>
                <w:szCs w:val="20"/>
                <w:lang w:eastAsia="en-GB"/>
              </w:rPr>
            </w:pP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34438646"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Voltage (mV)</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1D82F756"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Gain (dB)</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445751CB"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 xml:space="preserve">Gain Bandwidth </w:t>
            </w:r>
            <w:r w:rsidRPr="00253BF7">
              <w:rPr>
                <w:rFonts w:eastAsia="Times New Roman" w:cstheme="minorHAnsi"/>
                <w:b/>
                <w:bCs/>
                <w:color w:val="000000"/>
                <w:sz w:val="20"/>
                <w:szCs w:val="20"/>
                <w:lang w:eastAsia="en-GB"/>
              </w:rPr>
              <w:br/>
              <w:t>Product (Hz)</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64E9B162"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Voltage (mV)</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7446F83B"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Gain (dB)</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61ADE465"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 xml:space="preserve">Gain Bandwidth </w:t>
            </w:r>
            <w:r w:rsidRPr="00253BF7">
              <w:rPr>
                <w:rFonts w:eastAsia="Times New Roman" w:cstheme="minorHAnsi"/>
                <w:b/>
                <w:bCs/>
                <w:color w:val="000000"/>
                <w:sz w:val="20"/>
                <w:szCs w:val="20"/>
                <w:lang w:eastAsia="en-GB"/>
              </w:rPr>
              <w:br/>
              <w:t>Product (Hz)</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671FE55C"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Voltage (mV)</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4DAEDF20"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Gain (dB)</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48B2AD42"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 xml:space="preserve">Gain Bandwidth </w:t>
            </w:r>
            <w:r w:rsidRPr="00253BF7">
              <w:rPr>
                <w:rFonts w:eastAsia="Times New Roman" w:cstheme="minorHAnsi"/>
                <w:b/>
                <w:bCs/>
                <w:color w:val="000000"/>
                <w:sz w:val="20"/>
                <w:szCs w:val="20"/>
                <w:lang w:eastAsia="en-GB"/>
              </w:rPr>
              <w:br/>
              <w:t>Product (Hz)</w:t>
            </w:r>
          </w:p>
        </w:tc>
        <w:tc>
          <w:tcPr>
            <w:tcW w:w="0" w:type="auto"/>
            <w:tcBorders>
              <w:top w:val="nil"/>
              <w:left w:val="nil"/>
              <w:bottom w:val="single" w:sz="4" w:space="0" w:color="auto"/>
              <w:right w:val="single" w:sz="4" w:space="0" w:color="auto"/>
            </w:tcBorders>
            <w:shd w:val="clear" w:color="auto" w:fill="FBE4D5" w:themeFill="accent2" w:themeFillTint="33"/>
            <w:vAlign w:val="center"/>
            <w:hideMark/>
          </w:tcPr>
          <w:p w14:paraId="09ADA6A1"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Voltage (mV)</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65DE264F"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Gain (dB)</w:t>
            </w:r>
          </w:p>
        </w:tc>
        <w:tc>
          <w:tcPr>
            <w:tcW w:w="0" w:type="auto"/>
            <w:tcBorders>
              <w:top w:val="nil"/>
              <w:left w:val="nil"/>
              <w:bottom w:val="single" w:sz="4" w:space="0" w:color="auto"/>
              <w:right w:val="single" w:sz="4" w:space="0" w:color="auto"/>
            </w:tcBorders>
            <w:shd w:val="clear" w:color="auto" w:fill="FBE4D5" w:themeFill="accent2" w:themeFillTint="33"/>
            <w:vAlign w:val="center"/>
            <w:hideMark/>
          </w:tcPr>
          <w:p w14:paraId="16708AE7" w14:textId="77777777" w:rsidR="00253BF7" w:rsidRPr="00253BF7" w:rsidRDefault="00253BF7" w:rsidP="00253BF7">
            <w:pPr>
              <w:spacing w:after="0" w:line="240" w:lineRule="auto"/>
              <w:jc w:val="center"/>
              <w:rPr>
                <w:rFonts w:eastAsia="Times New Roman" w:cstheme="minorHAnsi"/>
                <w:b/>
                <w:bCs/>
                <w:color w:val="000000"/>
                <w:sz w:val="20"/>
                <w:szCs w:val="20"/>
                <w:lang w:eastAsia="en-GB"/>
              </w:rPr>
            </w:pPr>
            <w:r w:rsidRPr="00253BF7">
              <w:rPr>
                <w:rFonts w:eastAsia="Times New Roman" w:cstheme="minorHAnsi"/>
                <w:b/>
                <w:bCs/>
                <w:color w:val="000000"/>
                <w:sz w:val="20"/>
                <w:szCs w:val="20"/>
                <w:lang w:eastAsia="en-GB"/>
              </w:rPr>
              <w:t xml:space="preserve">Gain Bandwidth </w:t>
            </w:r>
            <w:r w:rsidRPr="00253BF7">
              <w:rPr>
                <w:rFonts w:eastAsia="Times New Roman" w:cstheme="minorHAnsi"/>
                <w:b/>
                <w:bCs/>
                <w:color w:val="000000"/>
                <w:sz w:val="20"/>
                <w:szCs w:val="20"/>
                <w:lang w:eastAsia="en-GB"/>
              </w:rPr>
              <w:br/>
              <w:t>Product (Hz)</w:t>
            </w:r>
          </w:p>
        </w:tc>
      </w:tr>
      <w:tr w:rsidR="00253BF7" w:rsidRPr="00253BF7" w14:paraId="34FCDC28"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FEC093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0.1</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0D2935E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0105B2F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2B0661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5449FD9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3593533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6FED37E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0.1475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7A85A21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372</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73A7D67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08DBA78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0.186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6DB6386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29EFC9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1.145454545</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284D352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0.114545455</w:t>
            </w:r>
          </w:p>
        </w:tc>
      </w:tr>
      <w:tr w:rsidR="00253BF7" w:rsidRPr="00253BF7" w14:paraId="433B6062"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396C3D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0.2</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29E4231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3022F93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48C0180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0.3</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0C66F5A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64EBB09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40E3247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0.3</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64F9DFB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376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6109239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36A707B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0.376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0E093C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130</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29158D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1.181818182</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D0AD28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0.236363636</w:t>
            </w:r>
          </w:p>
        </w:tc>
      </w:tr>
      <w:tr w:rsidR="00253BF7" w:rsidRPr="00253BF7" w14:paraId="01DE0B19"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7ED6A3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4A0FA46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5523E68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D4EB4D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2F7C44A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4D622BA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4A32A5D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141073E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376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563B667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3FD6E59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0.94</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3233473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44110D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1.163636364</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F307AA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0.581818182</w:t>
            </w:r>
          </w:p>
        </w:tc>
      </w:tr>
      <w:tr w:rsidR="00253BF7" w:rsidRPr="00253BF7" w14:paraId="556E71B0"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E5C7B0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7CE77C5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57997E6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36921D6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1E7E4A1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6DEE0AA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601AC95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7EABA67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376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1A1DE71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0838334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6F1317C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130</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A84455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1.181818182</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F6449C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1.181818182</w:t>
            </w:r>
          </w:p>
        </w:tc>
      </w:tr>
      <w:tr w:rsidR="00253BF7" w:rsidRPr="00253BF7" w14:paraId="1E131ECC"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90C617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3B0363E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0C1D4B3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ADA9DA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0FDFA78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122AA9E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09C5D8A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0615DD5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380</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0FD9BF9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2F98651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46AFDA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136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791781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1.236363636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2B7BE7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2.472727273</w:t>
            </w:r>
          </w:p>
        </w:tc>
      </w:tr>
      <w:tr w:rsidR="00253BF7" w:rsidRPr="00253BF7" w14:paraId="7047239B"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E912EB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02BAA5B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4D74E30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18376E0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2185AAA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1FF0E93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7830ACD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7E6297B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380</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2763B7A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3788551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9.5</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435E0C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134</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21FDD2D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1.218181818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218E6F0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6.090909091</w:t>
            </w:r>
          </w:p>
        </w:tc>
      </w:tr>
      <w:tr w:rsidR="00253BF7" w:rsidRPr="00253BF7" w14:paraId="45B48BD6"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42DE1F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1F43FB0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0E02447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0808510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421A742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300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0BE6F5D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3672857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6275D9F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380</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5E381FD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2A29602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05AA01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FBC901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1.163636364</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FF06DE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11.63636364</w:t>
            </w:r>
          </w:p>
        </w:tc>
      </w:tr>
      <w:tr w:rsidR="00253BF7" w:rsidRPr="00253BF7" w14:paraId="5A59178D"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A6559A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D2D050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2326C19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20DCEAB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562423F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4383FC1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396ADDE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53CF3E0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380</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508AA5D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720853F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48ADD9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120</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E62B04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1.090909091</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B10B0B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21.81818182</w:t>
            </w:r>
          </w:p>
        </w:tc>
      </w:tr>
      <w:tr w:rsidR="00253BF7" w:rsidRPr="00253BF7" w14:paraId="0F64A758"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6E974B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50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652F209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297.5</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5C021CB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1.4875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8148CD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74.375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276C17A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78D5468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29006EF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74.6875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10AE726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384</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0F68478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1.92</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2E8D5CB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96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02A9B5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86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D954D2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0.781818182</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63BE1CD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39.09090909</w:t>
            </w:r>
          </w:p>
        </w:tc>
      </w:tr>
      <w:tr w:rsidR="00253BF7" w:rsidRPr="00253BF7" w14:paraId="3095E8CE"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374828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47C071A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288.75</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3CD4C9C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1.44375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4A4D439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144.375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1126B41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298.75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14D7FE6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3D4838D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149.375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16B8A3F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376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4477D04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437D92C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188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373A59E"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68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46A57E6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0.618181818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55EE433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61.81818182</w:t>
            </w:r>
          </w:p>
        </w:tc>
      </w:tr>
      <w:tr w:rsidR="00253BF7" w:rsidRPr="00253BF7" w14:paraId="69912328"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210ED6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200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5E70FFC1"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245</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30107FC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1.225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0403F9E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245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2795B96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292.5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35F672A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1.4625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4A98EFB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292.5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68304BA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192</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1FD2B376"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0.96</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713B8A6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192</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438CD9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48</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6234A4D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0.436363636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18A4139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87.27272727</w:t>
            </w:r>
          </w:p>
        </w:tc>
      </w:tr>
      <w:tr w:rsidR="00253BF7" w:rsidRPr="00253BF7" w14:paraId="0BD59775"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FFEAD6A"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500</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684FAD5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115</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53B91FB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0.575</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0001C1A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287.5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5E6E591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267.5</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4A5D91A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1.3375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02A91BB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668.75</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2C982A5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82.4</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649D5207"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0.412</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0260C22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206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5504B29F"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36</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30456BE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0.327272727</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7249949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163.6363636</w:t>
            </w:r>
          </w:p>
        </w:tc>
      </w:tr>
      <w:tr w:rsidR="00253BF7" w:rsidRPr="00253BF7" w14:paraId="6AF28081" w14:textId="77777777" w:rsidTr="00C17F81">
        <w:trPr>
          <w:trHeight w:val="310"/>
        </w:trPr>
        <w:tc>
          <w:tcPr>
            <w:tcW w:w="0" w:type="auto"/>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C202512"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1000</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183AD48C"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D5DCE4" w:themeFill="text2" w:themeFillTint="33"/>
            <w:noWrap/>
            <w:vAlign w:val="center"/>
            <w:hideMark/>
          </w:tcPr>
          <w:p w14:paraId="23F8AA65"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D5DCE4" w:themeFill="text2" w:themeFillTint="33"/>
            <w:vAlign w:val="center"/>
            <w:hideMark/>
          </w:tcPr>
          <w:p w14:paraId="15ADACA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42C437F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210</w:t>
            </w:r>
          </w:p>
        </w:tc>
        <w:tc>
          <w:tcPr>
            <w:tcW w:w="0" w:type="auto"/>
            <w:tcBorders>
              <w:top w:val="nil"/>
              <w:left w:val="nil"/>
              <w:bottom w:val="single" w:sz="4" w:space="0" w:color="auto"/>
              <w:right w:val="single" w:sz="4" w:space="0" w:color="auto"/>
            </w:tcBorders>
            <w:shd w:val="clear" w:color="auto" w:fill="E2EFD9" w:themeFill="accent6" w:themeFillTint="33"/>
            <w:noWrap/>
            <w:vAlign w:val="center"/>
            <w:hideMark/>
          </w:tcPr>
          <w:p w14:paraId="7CA4B1C9"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1.05</w:t>
            </w:r>
          </w:p>
        </w:tc>
        <w:tc>
          <w:tcPr>
            <w:tcW w:w="0" w:type="auto"/>
            <w:tcBorders>
              <w:top w:val="nil"/>
              <w:left w:val="nil"/>
              <w:bottom w:val="single" w:sz="4" w:space="0" w:color="auto"/>
              <w:right w:val="single" w:sz="4" w:space="0" w:color="auto"/>
            </w:tcBorders>
            <w:shd w:val="clear" w:color="auto" w:fill="E2EFD9" w:themeFill="accent6" w:themeFillTint="33"/>
            <w:vAlign w:val="center"/>
            <w:hideMark/>
          </w:tcPr>
          <w:p w14:paraId="554553CB"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1050</w:t>
            </w:r>
          </w:p>
        </w:tc>
        <w:tc>
          <w:tcPr>
            <w:tcW w:w="0" w:type="auto"/>
            <w:tcBorders>
              <w:top w:val="nil"/>
              <w:left w:val="nil"/>
              <w:bottom w:val="single" w:sz="4" w:space="0" w:color="auto"/>
              <w:right w:val="single" w:sz="4" w:space="0" w:color="auto"/>
            </w:tcBorders>
            <w:shd w:val="clear" w:color="auto" w:fill="FFF2CC" w:themeFill="accent4" w:themeFillTint="33"/>
            <w:vAlign w:val="center"/>
            <w:hideMark/>
          </w:tcPr>
          <w:p w14:paraId="5FAC829D"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781BA22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FFF2CC" w:themeFill="accent4" w:themeFillTint="33"/>
            <w:noWrap/>
            <w:vAlign w:val="center"/>
            <w:hideMark/>
          </w:tcPr>
          <w:p w14:paraId="57282880"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3AA6A638"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26438584"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c>
          <w:tcPr>
            <w:tcW w:w="0" w:type="auto"/>
            <w:tcBorders>
              <w:top w:val="nil"/>
              <w:left w:val="nil"/>
              <w:bottom w:val="single" w:sz="4" w:space="0" w:color="auto"/>
              <w:right w:val="single" w:sz="4" w:space="0" w:color="auto"/>
            </w:tcBorders>
            <w:shd w:val="clear" w:color="auto" w:fill="FBE4D5" w:themeFill="accent2" w:themeFillTint="33"/>
            <w:noWrap/>
            <w:vAlign w:val="center"/>
            <w:hideMark/>
          </w:tcPr>
          <w:p w14:paraId="0765E443" w14:textId="77777777" w:rsidR="00253BF7" w:rsidRPr="00253BF7" w:rsidRDefault="00253BF7" w:rsidP="00253BF7">
            <w:pPr>
              <w:spacing w:after="0" w:line="240" w:lineRule="auto"/>
              <w:jc w:val="center"/>
              <w:rPr>
                <w:rFonts w:eastAsia="Times New Roman" w:cstheme="minorHAnsi"/>
                <w:color w:val="000000"/>
                <w:sz w:val="20"/>
                <w:szCs w:val="20"/>
                <w:lang w:eastAsia="en-GB"/>
              </w:rPr>
            </w:pPr>
            <w:r w:rsidRPr="00253BF7">
              <w:rPr>
                <w:rFonts w:eastAsia="Times New Roman" w:cstheme="minorHAnsi"/>
                <w:color w:val="000000"/>
                <w:sz w:val="20"/>
                <w:szCs w:val="20"/>
                <w:lang w:eastAsia="en-GB"/>
              </w:rPr>
              <w:t>-</w:t>
            </w:r>
          </w:p>
        </w:tc>
      </w:tr>
    </w:tbl>
    <w:p w14:paraId="0A45D786" w14:textId="589E6B79" w:rsidR="00422686" w:rsidRDefault="00422686"/>
    <w:p w14:paraId="508DE56F" w14:textId="77777777" w:rsidR="00422686" w:rsidRDefault="00422686">
      <w:r>
        <w:br w:type="page"/>
      </w:r>
    </w:p>
    <w:p w14:paraId="168A745A" w14:textId="77777777" w:rsidR="00253BF7" w:rsidRDefault="00253BF7"/>
    <w:p w14:paraId="53E92982" w14:textId="6EA7C36A" w:rsidR="00AC718A" w:rsidRDefault="00422686">
      <w:r>
        <w:rPr>
          <w:noProof/>
        </w:rPr>
        <w:drawing>
          <wp:inline distT="0" distB="0" distL="0" distR="0" wp14:anchorId="7F6E9BE0" wp14:editId="2C8C6E1C">
            <wp:extent cx="9777730" cy="4086225"/>
            <wp:effectExtent l="0" t="0" r="13970" b="9525"/>
            <wp:docPr id="4" name="Chart 4">
              <a:extLst xmlns:a="http://schemas.openxmlformats.org/drawingml/2006/main">
                <a:ext uri="{FF2B5EF4-FFF2-40B4-BE49-F238E27FC236}">
                  <a16:creationId xmlns:a16="http://schemas.microsoft.com/office/drawing/2014/main" id="{D86FC2E8-39BD-4728-9165-C17AC656C0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500AF85" w14:textId="765A5E73" w:rsidR="00422686" w:rsidRDefault="00422686">
      <w:r>
        <w:br w:type="page"/>
      </w:r>
    </w:p>
    <w:p w14:paraId="03E65984" w14:textId="77777777" w:rsidR="00422686" w:rsidRDefault="00422686"/>
    <w:p w14:paraId="2FFDAF34" w14:textId="3704DA9F" w:rsidR="00422686" w:rsidRDefault="00422686">
      <w:r>
        <w:rPr>
          <w:noProof/>
        </w:rPr>
        <w:drawing>
          <wp:inline distT="0" distB="0" distL="0" distR="0" wp14:anchorId="6A057743" wp14:editId="460B8C78">
            <wp:extent cx="9777730" cy="4080510"/>
            <wp:effectExtent l="0" t="0" r="13970" b="15240"/>
            <wp:docPr id="16" name="Chart 16">
              <a:extLst xmlns:a="http://schemas.openxmlformats.org/drawingml/2006/main">
                <a:ext uri="{FF2B5EF4-FFF2-40B4-BE49-F238E27FC236}">
                  <a16:creationId xmlns:a16="http://schemas.microsoft.com/office/drawing/2014/main" id="{CB0E5904-B76C-4066-A604-919E47F313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043CC0B" w14:textId="64F93E1D" w:rsidR="00422686" w:rsidRDefault="00422686">
      <w:r>
        <w:br w:type="page"/>
      </w:r>
    </w:p>
    <w:p w14:paraId="48D0D7FE" w14:textId="77777777" w:rsidR="00422686" w:rsidRDefault="00422686"/>
    <w:p w14:paraId="570AA49B" w14:textId="46CB11F0" w:rsidR="00422686" w:rsidRPr="00AC718A" w:rsidRDefault="00422686">
      <w:r>
        <w:rPr>
          <w:noProof/>
        </w:rPr>
        <w:drawing>
          <wp:inline distT="0" distB="0" distL="0" distR="0" wp14:anchorId="777BEC57" wp14:editId="45A0A77F">
            <wp:extent cx="9777730" cy="4080510"/>
            <wp:effectExtent l="0" t="0" r="13970" b="15240"/>
            <wp:docPr id="18" name="Chart 18">
              <a:extLst xmlns:a="http://schemas.openxmlformats.org/drawingml/2006/main">
                <a:ext uri="{FF2B5EF4-FFF2-40B4-BE49-F238E27FC236}">
                  <a16:creationId xmlns:a16="http://schemas.microsoft.com/office/drawing/2014/main" id="{6E7E8AE9-0829-4BA5-A881-1E2AEFE316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sectPr w:rsidR="00422686" w:rsidRPr="00AC718A" w:rsidSect="000F0FB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7812F" w14:textId="77777777" w:rsidR="00AA3149" w:rsidRDefault="00AA3149" w:rsidP="00FB4A71">
      <w:pPr>
        <w:spacing w:after="0" w:line="240" w:lineRule="auto"/>
      </w:pPr>
      <w:r>
        <w:separator/>
      </w:r>
    </w:p>
  </w:endnote>
  <w:endnote w:type="continuationSeparator" w:id="0">
    <w:p w14:paraId="6E746629" w14:textId="77777777" w:rsidR="00AA3149" w:rsidRDefault="00AA3149" w:rsidP="00FB4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262324"/>
      <w:docPartObj>
        <w:docPartGallery w:val="Page Numbers (Bottom of Page)"/>
        <w:docPartUnique/>
      </w:docPartObj>
    </w:sdtPr>
    <w:sdtEndPr/>
    <w:sdtContent>
      <w:sdt>
        <w:sdtPr>
          <w:id w:val="-1769616900"/>
          <w:docPartObj>
            <w:docPartGallery w:val="Page Numbers (Top of Page)"/>
            <w:docPartUnique/>
          </w:docPartObj>
        </w:sdtPr>
        <w:sdtEndPr/>
        <w:sdtContent>
          <w:p w14:paraId="75EE542B" w14:textId="0B4BFB3B" w:rsidR="00FB4A71" w:rsidRDefault="00FB4A7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C82C018" w14:textId="09CA7EB9" w:rsidR="00FB4A71" w:rsidRDefault="00FB4A71">
    <w:pPr>
      <w:pStyle w:val="Footer"/>
    </w:pPr>
    <w:r>
      <w:t>Workshop Skills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390A6" w14:textId="77777777" w:rsidR="00AA3149" w:rsidRDefault="00AA3149" w:rsidP="00FB4A71">
      <w:pPr>
        <w:spacing w:after="0" w:line="240" w:lineRule="auto"/>
      </w:pPr>
      <w:r>
        <w:separator/>
      </w:r>
    </w:p>
  </w:footnote>
  <w:footnote w:type="continuationSeparator" w:id="0">
    <w:p w14:paraId="75DACB36" w14:textId="77777777" w:rsidR="00AA3149" w:rsidRDefault="00AA3149" w:rsidP="00FB4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EAAEA" w14:textId="4B613F00" w:rsidR="00FB4A71" w:rsidRDefault="00FB4A71">
    <w:pPr>
      <w:pStyle w:val="Header"/>
    </w:pPr>
    <w:r>
      <w:t>Learning in the Digital Era (Workshop Skills)</w:t>
    </w:r>
    <w:r>
      <w:tab/>
    </w:r>
    <w:r>
      <w:tab/>
    </w:r>
    <w:r w:rsidR="00C17F81">
      <w:tab/>
    </w:r>
    <w:r w:rsidR="00C17F81">
      <w:tab/>
    </w:r>
    <w:r w:rsidR="00C17F81">
      <w:tab/>
    </w:r>
    <w:r w:rsidR="00C17F81">
      <w:tab/>
    </w:r>
    <w:r w:rsidR="00C17F81">
      <w:tab/>
    </w:r>
    <w:r w:rsidR="00C17F81">
      <w:tab/>
    </w:r>
    <w:r>
      <w:t>Jack Heeks – 2111738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267"/>
    <w:rsid w:val="00047C51"/>
    <w:rsid w:val="0006139A"/>
    <w:rsid w:val="00070B59"/>
    <w:rsid w:val="000761C1"/>
    <w:rsid w:val="00093B45"/>
    <w:rsid w:val="000972A1"/>
    <w:rsid w:val="000B093A"/>
    <w:rsid w:val="000B3A90"/>
    <w:rsid w:val="000B6B00"/>
    <w:rsid w:val="000F0FB2"/>
    <w:rsid w:val="0011136B"/>
    <w:rsid w:val="00112179"/>
    <w:rsid w:val="001132D9"/>
    <w:rsid w:val="001178B8"/>
    <w:rsid w:val="001338CE"/>
    <w:rsid w:val="00195313"/>
    <w:rsid w:val="001B205C"/>
    <w:rsid w:val="00202CA2"/>
    <w:rsid w:val="002043BE"/>
    <w:rsid w:val="00220CCE"/>
    <w:rsid w:val="0022580A"/>
    <w:rsid w:val="002425A9"/>
    <w:rsid w:val="00253BF7"/>
    <w:rsid w:val="002A21D1"/>
    <w:rsid w:val="002D0975"/>
    <w:rsid w:val="00312246"/>
    <w:rsid w:val="003128BE"/>
    <w:rsid w:val="00384615"/>
    <w:rsid w:val="003C3EF4"/>
    <w:rsid w:val="003C4A51"/>
    <w:rsid w:val="003E086C"/>
    <w:rsid w:val="00422686"/>
    <w:rsid w:val="0045716F"/>
    <w:rsid w:val="004A1377"/>
    <w:rsid w:val="004C0CA9"/>
    <w:rsid w:val="004F5327"/>
    <w:rsid w:val="0051779B"/>
    <w:rsid w:val="00520A62"/>
    <w:rsid w:val="00520EF0"/>
    <w:rsid w:val="005564AF"/>
    <w:rsid w:val="00567BC7"/>
    <w:rsid w:val="00587689"/>
    <w:rsid w:val="005A1331"/>
    <w:rsid w:val="005E301F"/>
    <w:rsid w:val="0061428C"/>
    <w:rsid w:val="006422BA"/>
    <w:rsid w:val="0065411A"/>
    <w:rsid w:val="006B1D98"/>
    <w:rsid w:val="006D0A9C"/>
    <w:rsid w:val="00701B06"/>
    <w:rsid w:val="00793168"/>
    <w:rsid w:val="008145AA"/>
    <w:rsid w:val="0082608C"/>
    <w:rsid w:val="00860B8B"/>
    <w:rsid w:val="00863267"/>
    <w:rsid w:val="00864A29"/>
    <w:rsid w:val="00872E86"/>
    <w:rsid w:val="00874829"/>
    <w:rsid w:val="00880895"/>
    <w:rsid w:val="00884DAD"/>
    <w:rsid w:val="008C501A"/>
    <w:rsid w:val="008D6561"/>
    <w:rsid w:val="008F25C5"/>
    <w:rsid w:val="008F5D66"/>
    <w:rsid w:val="00904147"/>
    <w:rsid w:val="009452D3"/>
    <w:rsid w:val="009574FB"/>
    <w:rsid w:val="00974FAD"/>
    <w:rsid w:val="00994449"/>
    <w:rsid w:val="009B47F8"/>
    <w:rsid w:val="009C5077"/>
    <w:rsid w:val="009C51AB"/>
    <w:rsid w:val="00A00360"/>
    <w:rsid w:val="00A73492"/>
    <w:rsid w:val="00A84CFD"/>
    <w:rsid w:val="00A96688"/>
    <w:rsid w:val="00AA3149"/>
    <w:rsid w:val="00AC718A"/>
    <w:rsid w:val="00AE60AA"/>
    <w:rsid w:val="00B22CDA"/>
    <w:rsid w:val="00B416D1"/>
    <w:rsid w:val="00B5226F"/>
    <w:rsid w:val="00B659D4"/>
    <w:rsid w:val="00B84BD9"/>
    <w:rsid w:val="00BB31D6"/>
    <w:rsid w:val="00C17F81"/>
    <w:rsid w:val="00C22D46"/>
    <w:rsid w:val="00C90CB6"/>
    <w:rsid w:val="00CA1CE1"/>
    <w:rsid w:val="00CD3655"/>
    <w:rsid w:val="00CE307A"/>
    <w:rsid w:val="00CF3C89"/>
    <w:rsid w:val="00CF5014"/>
    <w:rsid w:val="00D34959"/>
    <w:rsid w:val="00D37FA1"/>
    <w:rsid w:val="00D55BD1"/>
    <w:rsid w:val="00DE3C1C"/>
    <w:rsid w:val="00DF57CA"/>
    <w:rsid w:val="00E03504"/>
    <w:rsid w:val="00E675CC"/>
    <w:rsid w:val="00E7196D"/>
    <w:rsid w:val="00EC5620"/>
    <w:rsid w:val="00EC6DFE"/>
    <w:rsid w:val="00ED5249"/>
    <w:rsid w:val="00EE3AAC"/>
    <w:rsid w:val="00EF1B80"/>
    <w:rsid w:val="00F044FA"/>
    <w:rsid w:val="00F17BA0"/>
    <w:rsid w:val="00F227CD"/>
    <w:rsid w:val="00F326D3"/>
    <w:rsid w:val="00F40D1F"/>
    <w:rsid w:val="00F42D93"/>
    <w:rsid w:val="00F84D67"/>
    <w:rsid w:val="00FB4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1C441"/>
  <w15:chartTrackingRefBased/>
  <w15:docId w15:val="{622216FC-B7EE-4EF7-B89C-E1E574CF9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3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6326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B4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A71"/>
  </w:style>
  <w:style w:type="paragraph" w:styleId="Footer">
    <w:name w:val="footer"/>
    <w:basedOn w:val="Normal"/>
    <w:link w:val="FooterChar"/>
    <w:uiPriority w:val="99"/>
    <w:unhideWhenUsed/>
    <w:rsid w:val="00FB4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49272">
      <w:bodyDiv w:val="1"/>
      <w:marLeft w:val="0"/>
      <w:marRight w:val="0"/>
      <w:marTop w:val="0"/>
      <w:marBottom w:val="0"/>
      <w:divBdr>
        <w:top w:val="none" w:sz="0" w:space="0" w:color="auto"/>
        <w:left w:val="none" w:sz="0" w:space="0" w:color="auto"/>
        <w:bottom w:val="none" w:sz="0" w:space="0" w:color="auto"/>
        <w:right w:val="none" w:sz="0" w:space="0" w:color="auto"/>
      </w:divBdr>
    </w:div>
    <w:div w:id="696464012">
      <w:bodyDiv w:val="1"/>
      <w:marLeft w:val="0"/>
      <w:marRight w:val="0"/>
      <w:marTop w:val="0"/>
      <w:marBottom w:val="0"/>
      <w:divBdr>
        <w:top w:val="none" w:sz="0" w:space="0" w:color="auto"/>
        <w:left w:val="none" w:sz="0" w:space="0" w:color="auto"/>
        <w:bottom w:val="none" w:sz="0" w:space="0" w:color="auto"/>
        <w:right w:val="none" w:sz="0" w:space="0" w:color="auto"/>
      </w:divBdr>
    </w:div>
    <w:div w:id="807285849">
      <w:bodyDiv w:val="1"/>
      <w:marLeft w:val="0"/>
      <w:marRight w:val="0"/>
      <w:marTop w:val="0"/>
      <w:marBottom w:val="0"/>
      <w:divBdr>
        <w:top w:val="none" w:sz="0" w:space="0" w:color="auto"/>
        <w:left w:val="none" w:sz="0" w:space="0" w:color="auto"/>
        <w:bottom w:val="none" w:sz="0" w:space="0" w:color="auto"/>
        <w:right w:val="none" w:sz="0" w:space="0" w:color="auto"/>
      </w:divBdr>
    </w:div>
    <w:div w:id="943878662">
      <w:bodyDiv w:val="1"/>
      <w:marLeft w:val="0"/>
      <w:marRight w:val="0"/>
      <w:marTop w:val="0"/>
      <w:marBottom w:val="0"/>
      <w:divBdr>
        <w:top w:val="none" w:sz="0" w:space="0" w:color="auto"/>
        <w:left w:val="none" w:sz="0" w:space="0" w:color="auto"/>
        <w:bottom w:val="none" w:sz="0" w:space="0" w:color="auto"/>
        <w:right w:val="none" w:sz="0" w:space="0" w:color="auto"/>
      </w:divBdr>
    </w:div>
    <w:div w:id="1147669078">
      <w:bodyDiv w:val="1"/>
      <w:marLeft w:val="0"/>
      <w:marRight w:val="0"/>
      <w:marTop w:val="0"/>
      <w:marBottom w:val="0"/>
      <w:divBdr>
        <w:top w:val="none" w:sz="0" w:space="0" w:color="auto"/>
        <w:left w:val="none" w:sz="0" w:space="0" w:color="auto"/>
        <w:bottom w:val="none" w:sz="0" w:space="0" w:color="auto"/>
        <w:right w:val="none" w:sz="0" w:space="0" w:color="auto"/>
      </w:divBdr>
    </w:div>
    <w:div w:id="1203010531">
      <w:bodyDiv w:val="1"/>
      <w:marLeft w:val="0"/>
      <w:marRight w:val="0"/>
      <w:marTop w:val="0"/>
      <w:marBottom w:val="0"/>
      <w:divBdr>
        <w:top w:val="none" w:sz="0" w:space="0" w:color="auto"/>
        <w:left w:val="none" w:sz="0" w:space="0" w:color="auto"/>
        <w:bottom w:val="none" w:sz="0" w:space="0" w:color="auto"/>
        <w:right w:val="none" w:sz="0" w:space="0" w:color="auto"/>
      </w:divBdr>
    </w:div>
    <w:div w:id="1377926282">
      <w:bodyDiv w:val="1"/>
      <w:marLeft w:val="0"/>
      <w:marRight w:val="0"/>
      <w:marTop w:val="0"/>
      <w:marBottom w:val="0"/>
      <w:divBdr>
        <w:top w:val="none" w:sz="0" w:space="0" w:color="auto"/>
        <w:left w:val="none" w:sz="0" w:space="0" w:color="auto"/>
        <w:bottom w:val="none" w:sz="0" w:space="0" w:color="auto"/>
        <w:right w:val="none" w:sz="0" w:space="0" w:color="auto"/>
      </w:divBdr>
    </w:div>
    <w:div w:id="141619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cid:df2260b8-83ac-4f8b-b8e5-dd82950b1d7f" TargetMode="External"/><Relationship Id="rId26" Type="http://schemas.openxmlformats.org/officeDocument/2006/relationships/image" Target="cid:2b0a5456-85f4-4e19-a6db-ef948c610c88" TargetMode="External"/><Relationship Id="rId39" Type="http://schemas.openxmlformats.org/officeDocument/2006/relationships/fontTable" Target="fontTable.xml"/><Relationship Id="rId21" Type="http://schemas.openxmlformats.org/officeDocument/2006/relationships/image" Target="media/image10.jpeg"/><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cid:0f2a876d-7506-4fc8-90a6-a1f68a06c872" TargetMode="External"/><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chart" Target="charts/chart4.xml"/><Relationship Id="rId38" Type="http://schemas.openxmlformats.org/officeDocument/2006/relationships/chart" Target="charts/chart7.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image" Target="cid:c87976dc-cd2b-4153-b5ad-b89ff98984e4" TargetMode="External"/><Relationship Id="rId29"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image" Target="cid:d62c6974-e08d-4f32-9496-69bccb2cd5ab" TargetMode="External"/><Relationship Id="rId32" Type="http://schemas.openxmlformats.org/officeDocument/2006/relationships/image" Target="cid:e4562524-5f72-44ca-a479-f1d1411c5055" TargetMode="External"/><Relationship Id="rId37" Type="http://schemas.openxmlformats.org/officeDocument/2006/relationships/chart" Target="charts/chart6.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1.jpeg"/><Relationship Id="rId28" Type="http://schemas.openxmlformats.org/officeDocument/2006/relationships/image" Target="cid:4eb55657-374d-4b82-9037-af0248eb2db7" TargetMode="External"/><Relationship Id="rId36" Type="http://schemas.openxmlformats.org/officeDocument/2006/relationships/chart" Target="charts/chart5.xml"/><Relationship Id="rId10" Type="http://schemas.openxmlformats.org/officeDocument/2006/relationships/image" Target="media/image3.jpeg"/><Relationship Id="rId19" Type="http://schemas.openxmlformats.org/officeDocument/2006/relationships/image" Target="media/image9.jpeg"/><Relationship Id="rId31" Type="http://schemas.openxmlformats.org/officeDocument/2006/relationships/image" Target="media/image15.jpeg"/><Relationship Id="rId4" Type="http://schemas.openxmlformats.org/officeDocument/2006/relationships/footnotes" Target="footnotes.xml"/><Relationship Id="rId9" Type="http://schemas.openxmlformats.org/officeDocument/2006/relationships/chart" Target="charts/chart2.xml"/><Relationship Id="rId14" Type="http://schemas.openxmlformats.org/officeDocument/2006/relationships/image" Target="media/image5.png"/><Relationship Id="rId22" Type="http://schemas.openxmlformats.org/officeDocument/2006/relationships/image" Target="cid:ec218f5e-6611-40ba-8522-6b2857b526a0" TargetMode="External"/><Relationship Id="rId27" Type="http://schemas.openxmlformats.org/officeDocument/2006/relationships/image" Target="media/image13.jpeg"/><Relationship Id="rId30" Type="http://schemas.openxmlformats.org/officeDocument/2006/relationships/image" Target="cid:cd79ad43-2506-49c0-aa62-a594c7abe227" TargetMode="External"/><Relationship Id="rId35" Type="http://schemas.openxmlformats.org/officeDocument/2006/relationships/footer" Target="footer1.xml"/><Relationship Id="rId8" Type="http://schemas.openxmlformats.org/officeDocument/2006/relationships/chart" Target="charts/chart1.xml"/><Relationship Id="rId3"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SA06014278\Documents\0Files\BEng\Workshop%20skills\Wor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SA06014278\Documents\0Files\BEng\Workshop%20skills\Wor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SA06014278\Documents\0Files\BEng\Workshop%20skills\Wor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SA06014278\Documents\0Files\BEng\Workshop%20skills\Wor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ISA06014278\Documents\0Files\BEng\Workshop%20skills\Work.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ISA06014278\Documents\0Files\BEng\Workshop%20skills\Work.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ISA06014278\Documents\0Files\BEng\Workshop%20skills\Wor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LM741</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Sheet2!$A$2:$A$13</c:f>
              <c:numCache>
                <c:formatCode>General</c:formatCode>
                <c:ptCount val="12"/>
                <c:pt idx="0">
                  <c:v>0.1</c:v>
                </c:pt>
                <c:pt idx="1">
                  <c:v>0.2</c:v>
                </c:pt>
                <c:pt idx="2">
                  <c:v>0.5</c:v>
                </c:pt>
                <c:pt idx="3">
                  <c:v>1</c:v>
                </c:pt>
                <c:pt idx="4">
                  <c:v>2</c:v>
                </c:pt>
                <c:pt idx="5">
                  <c:v>5</c:v>
                </c:pt>
                <c:pt idx="6">
                  <c:v>10</c:v>
                </c:pt>
                <c:pt idx="7">
                  <c:v>20</c:v>
                </c:pt>
                <c:pt idx="8">
                  <c:v>50</c:v>
                </c:pt>
                <c:pt idx="9">
                  <c:v>100</c:v>
                </c:pt>
                <c:pt idx="10">
                  <c:v>200</c:v>
                </c:pt>
                <c:pt idx="11">
                  <c:v>500</c:v>
                </c:pt>
              </c:numCache>
            </c:numRef>
          </c:xVal>
          <c:yVal>
            <c:numRef>
              <c:f>Sheet2!$B$2:$B$13</c:f>
              <c:numCache>
                <c:formatCode>General</c:formatCode>
                <c:ptCount val="12"/>
                <c:pt idx="0">
                  <c:v>300</c:v>
                </c:pt>
                <c:pt idx="1">
                  <c:v>300</c:v>
                </c:pt>
                <c:pt idx="2">
                  <c:v>300</c:v>
                </c:pt>
                <c:pt idx="3">
                  <c:v>300</c:v>
                </c:pt>
                <c:pt idx="4">
                  <c:v>300</c:v>
                </c:pt>
                <c:pt idx="5">
                  <c:v>300</c:v>
                </c:pt>
                <c:pt idx="6">
                  <c:v>300</c:v>
                </c:pt>
                <c:pt idx="7">
                  <c:v>298.75</c:v>
                </c:pt>
                <c:pt idx="8">
                  <c:v>297.5</c:v>
                </c:pt>
                <c:pt idx="9">
                  <c:v>288.75</c:v>
                </c:pt>
                <c:pt idx="10">
                  <c:v>245</c:v>
                </c:pt>
                <c:pt idx="11">
                  <c:v>115</c:v>
                </c:pt>
              </c:numCache>
            </c:numRef>
          </c:yVal>
          <c:smooth val="0"/>
          <c:extLst>
            <c:ext xmlns:c16="http://schemas.microsoft.com/office/drawing/2014/chart" uri="{C3380CC4-5D6E-409C-BE32-E72D297353CC}">
              <c16:uniqueId val="{00000000-8D45-4C95-8FAF-1F4893CC80D4}"/>
            </c:ext>
          </c:extLst>
        </c:ser>
        <c:dLbls>
          <c:showLegendKey val="0"/>
          <c:showVal val="0"/>
          <c:showCatName val="0"/>
          <c:showSerName val="0"/>
          <c:showPercent val="0"/>
          <c:showBubbleSize val="0"/>
        </c:dLbls>
        <c:axId val="1896480640"/>
        <c:axId val="122891440"/>
      </c:scatterChart>
      <c:valAx>
        <c:axId val="1896480640"/>
        <c:scaling>
          <c:logBase val="10"/>
          <c:orientation val="minMax"/>
          <c:max val="5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(kHz)</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891440"/>
        <c:crosses val="autoZero"/>
        <c:crossBetween val="midCat"/>
      </c:valAx>
      <c:valAx>
        <c:axId val="122891440"/>
        <c:scaling>
          <c:orientation val="minMax"/>
          <c:max val="310"/>
          <c:min val="1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(mV)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648064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TL071</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Sheet2!$D$2:$D$14</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Sheet2!$E$2:$E$14</c:f>
              <c:numCache>
                <c:formatCode>General</c:formatCode>
                <c:ptCount val="13"/>
                <c:pt idx="0">
                  <c:v>295</c:v>
                </c:pt>
                <c:pt idx="1">
                  <c:v>300</c:v>
                </c:pt>
                <c:pt idx="2">
                  <c:v>300</c:v>
                </c:pt>
                <c:pt idx="3">
                  <c:v>300</c:v>
                </c:pt>
                <c:pt idx="4">
                  <c:v>298.75</c:v>
                </c:pt>
                <c:pt idx="5">
                  <c:v>300</c:v>
                </c:pt>
                <c:pt idx="6">
                  <c:v>300</c:v>
                </c:pt>
                <c:pt idx="7">
                  <c:v>298.75</c:v>
                </c:pt>
                <c:pt idx="8">
                  <c:v>298.75</c:v>
                </c:pt>
                <c:pt idx="9">
                  <c:v>298.75</c:v>
                </c:pt>
                <c:pt idx="10">
                  <c:v>292.5</c:v>
                </c:pt>
                <c:pt idx="11">
                  <c:v>267.5</c:v>
                </c:pt>
                <c:pt idx="12">
                  <c:v>210</c:v>
                </c:pt>
              </c:numCache>
            </c:numRef>
          </c:yVal>
          <c:smooth val="0"/>
          <c:extLst>
            <c:ext xmlns:c16="http://schemas.microsoft.com/office/drawing/2014/chart" uri="{C3380CC4-5D6E-409C-BE32-E72D297353CC}">
              <c16:uniqueId val="{00000000-0F91-476D-941A-6F98B62EDA98}"/>
            </c:ext>
          </c:extLst>
        </c:ser>
        <c:dLbls>
          <c:showLegendKey val="0"/>
          <c:showVal val="0"/>
          <c:showCatName val="0"/>
          <c:showSerName val="0"/>
          <c:showPercent val="0"/>
          <c:showBubbleSize val="0"/>
        </c:dLbls>
        <c:axId val="123411504"/>
        <c:axId val="123411920"/>
      </c:scatterChart>
      <c:valAx>
        <c:axId val="123411504"/>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411920"/>
        <c:crosses val="autoZero"/>
        <c:crossBetween val="midCat"/>
      </c:valAx>
      <c:valAx>
        <c:axId val="123411920"/>
        <c:scaling>
          <c:orientation val="minMax"/>
          <c:max val="310"/>
          <c:min val="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 (mV)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4115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UA741CN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Sheet2!$G$2:$G$14</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Sheet2!$H$2:$H$13</c:f>
              <c:numCache>
                <c:formatCode>General</c:formatCode>
                <c:ptCount val="12"/>
                <c:pt idx="0">
                  <c:v>372</c:v>
                </c:pt>
                <c:pt idx="1">
                  <c:v>376</c:v>
                </c:pt>
                <c:pt idx="2">
                  <c:v>376</c:v>
                </c:pt>
                <c:pt idx="3">
                  <c:v>376</c:v>
                </c:pt>
                <c:pt idx="4">
                  <c:v>380</c:v>
                </c:pt>
                <c:pt idx="5">
                  <c:v>380</c:v>
                </c:pt>
                <c:pt idx="6">
                  <c:v>380</c:v>
                </c:pt>
                <c:pt idx="7">
                  <c:v>380</c:v>
                </c:pt>
                <c:pt idx="8">
                  <c:v>384</c:v>
                </c:pt>
                <c:pt idx="9">
                  <c:v>376</c:v>
                </c:pt>
                <c:pt idx="10">
                  <c:v>192</c:v>
                </c:pt>
                <c:pt idx="11">
                  <c:v>82.4</c:v>
                </c:pt>
              </c:numCache>
            </c:numRef>
          </c:yVal>
          <c:smooth val="0"/>
          <c:extLst>
            <c:ext xmlns:c16="http://schemas.microsoft.com/office/drawing/2014/chart" uri="{C3380CC4-5D6E-409C-BE32-E72D297353CC}">
              <c16:uniqueId val="{00000000-0634-4F93-B6E7-1FDDDE1FE60D}"/>
            </c:ext>
          </c:extLst>
        </c:ser>
        <c:dLbls>
          <c:showLegendKey val="0"/>
          <c:showVal val="0"/>
          <c:showCatName val="0"/>
          <c:showSerName val="0"/>
          <c:showPercent val="0"/>
          <c:showBubbleSize val="0"/>
        </c:dLbls>
        <c:axId val="637995152"/>
        <c:axId val="637997648"/>
      </c:scatterChart>
      <c:valAx>
        <c:axId val="637995152"/>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(kHz)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997648"/>
        <c:crosses val="autoZero"/>
        <c:crossBetween val="midCat"/>
      </c:valAx>
      <c:valAx>
        <c:axId val="637997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(mV)</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9951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PCB</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Sheet2!$J$2:$J$13</c:f>
              <c:strCache>
                <c:ptCount val="12"/>
                <c:pt idx="0">
                  <c:v>0.1</c:v>
                </c:pt>
                <c:pt idx="1">
                  <c:v>0.2</c:v>
                </c:pt>
                <c:pt idx="2">
                  <c:v>0.5</c:v>
                </c:pt>
                <c:pt idx="3">
                  <c:v>1</c:v>
                </c:pt>
                <c:pt idx="4">
                  <c:v>2</c:v>
                </c:pt>
                <c:pt idx="5">
                  <c:v>5</c:v>
                </c:pt>
                <c:pt idx="6">
                  <c:v>10</c:v>
                </c:pt>
                <c:pt idx="7">
                  <c:v>20</c:v>
                </c:pt>
                <c:pt idx="8">
                  <c:v>50</c:v>
                </c:pt>
                <c:pt idx="9">
                  <c:v>100</c:v>
                </c:pt>
                <c:pt idx="10">
                  <c:v>200</c:v>
                </c:pt>
                <c:pt idx="11">
                  <c:v>500</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Sheet2!$J$2:$J$13</c:f>
              <c:numCache>
                <c:formatCode>General</c:formatCode>
                <c:ptCount val="12"/>
                <c:pt idx="0">
                  <c:v>0.1</c:v>
                </c:pt>
                <c:pt idx="1">
                  <c:v>0.2</c:v>
                </c:pt>
                <c:pt idx="2">
                  <c:v>0.5</c:v>
                </c:pt>
                <c:pt idx="3">
                  <c:v>1</c:v>
                </c:pt>
                <c:pt idx="4">
                  <c:v>2</c:v>
                </c:pt>
                <c:pt idx="5">
                  <c:v>5</c:v>
                </c:pt>
                <c:pt idx="6">
                  <c:v>10</c:v>
                </c:pt>
                <c:pt idx="7">
                  <c:v>20</c:v>
                </c:pt>
                <c:pt idx="8">
                  <c:v>50</c:v>
                </c:pt>
                <c:pt idx="9">
                  <c:v>100</c:v>
                </c:pt>
                <c:pt idx="10">
                  <c:v>200</c:v>
                </c:pt>
                <c:pt idx="11">
                  <c:v>500</c:v>
                </c:pt>
              </c:numCache>
            </c:numRef>
          </c:xVal>
          <c:yVal>
            <c:numRef>
              <c:f>Sheet2!$K$2:$K$13</c:f>
              <c:numCache>
                <c:formatCode>General</c:formatCode>
                <c:ptCount val="12"/>
                <c:pt idx="0">
                  <c:v>126</c:v>
                </c:pt>
                <c:pt idx="1">
                  <c:v>130</c:v>
                </c:pt>
                <c:pt idx="2">
                  <c:v>128</c:v>
                </c:pt>
                <c:pt idx="3">
                  <c:v>130</c:v>
                </c:pt>
                <c:pt idx="4">
                  <c:v>136</c:v>
                </c:pt>
                <c:pt idx="5">
                  <c:v>134</c:v>
                </c:pt>
                <c:pt idx="6">
                  <c:v>128</c:v>
                </c:pt>
                <c:pt idx="7">
                  <c:v>120</c:v>
                </c:pt>
                <c:pt idx="8">
                  <c:v>86</c:v>
                </c:pt>
                <c:pt idx="9">
                  <c:v>68</c:v>
                </c:pt>
                <c:pt idx="10">
                  <c:v>48</c:v>
                </c:pt>
                <c:pt idx="11">
                  <c:v>36</c:v>
                </c:pt>
              </c:numCache>
            </c:numRef>
          </c:yVal>
          <c:smooth val="0"/>
          <c:extLst>
            <c:ext xmlns:c16="http://schemas.microsoft.com/office/drawing/2014/chart" uri="{C3380CC4-5D6E-409C-BE32-E72D297353CC}">
              <c16:uniqueId val="{00000000-761B-4DC1-8A94-D3798277978B}"/>
            </c:ext>
          </c:extLst>
        </c:ser>
        <c:dLbls>
          <c:showLegendKey val="0"/>
          <c:showVal val="0"/>
          <c:showCatName val="0"/>
          <c:showSerName val="0"/>
          <c:showPercent val="0"/>
          <c:showBubbleSize val="0"/>
        </c:dLbls>
        <c:axId val="402111024"/>
        <c:axId val="402108112"/>
      </c:scatterChart>
      <c:valAx>
        <c:axId val="402111024"/>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108112"/>
        <c:crosses val="autoZero"/>
        <c:crossBetween val="midCat"/>
      </c:valAx>
      <c:valAx>
        <c:axId val="402108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11102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Voltage Comparison</a:t>
            </a:r>
          </a:p>
        </c:rich>
      </c:tx>
      <c:overlay val="0"/>
      <c:spPr>
        <a:noFill/>
        <a:ln>
          <a:noFill/>
        </a:ln>
        <a:effectLst/>
      </c:spPr>
    </c:title>
    <c:autoTitleDeleted val="0"/>
    <c:plotArea>
      <c:layout/>
      <c:scatterChart>
        <c:scatterStyle val="lineMarker"/>
        <c:varyColors val="0"/>
        <c:ser>
          <c:idx val="0"/>
          <c:order val="0"/>
          <c:tx>
            <c:strRef>
              <c:f>Sheet3!$B$1</c:f>
              <c:strCache>
                <c:ptCount val="1"/>
                <c:pt idx="0">
                  <c:v>LM741</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Sheet3!$B$3:$B$14</c:f>
              <c:numCache>
                <c:formatCode>General</c:formatCode>
                <c:ptCount val="12"/>
                <c:pt idx="0">
                  <c:v>300</c:v>
                </c:pt>
                <c:pt idx="1">
                  <c:v>300</c:v>
                </c:pt>
                <c:pt idx="2">
                  <c:v>300</c:v>
                </c:pt>
                <c:pt idx="3">
                  <c:v>300</c:v>
                </c:pt>
                <c:pt idx="4">
                  <c:v>300</c:v>
                </c:pt>
                <c:pt idx="5">
                  <c:v>300</c:v>
                </c:pt>
                <c:pt idx="6">
                  <c:v>300</c:v>
                </c:pt>
                <c:pt idx="7">
                  <c:v>298.75</c:v>
                </c:pt>
                <c:pt idx="8">
                  <c:v>297.5</c:v>
                </c:pt>
                <c:pt idx="9">
                  <c:v>288.75</c:v>
                </c:pt>
                <c:pt idx="10">
                  <c:v>245</c:v>
                </c:pt>
                <c:pt idx="11">
                  <c:v>115</c:v>
                </c:pt>
              </c:numCache>
            </c:numRef>
          </c:yVal>
          <c:smooth val="0"/>
          <c:extLst>
            <c:ext xmlns:c16="http://schemas.microsoft.com/office/drawing/2014/chart" uri="{C3380CC4-5D6E-409C-BE32-E72D297353CC}">
              <c16:uniqueId val="{00000000-2B3B-46CD-AA36-BC13D03A97D3}"/>
            </c:ext>
          </c:extLst>
        </c:ser>
        <c:ser>
          <c:idx val="1"/>
          <c:order val="1"/>
          <c:tx>
            <c:strRef>
              <c:f>Sheet3!$E$1</c:f>
              <c:strCache>
                <c:ptCount val="1"/>
                <c:pt idx="0">
                  <c:v>TL071</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Sheet3!$E$3:$E$15</c:f>
              <c:numCache>
                <c:formatCode>General</c:formatCode>
                <c:ptCount val="13"/>
                <c:pt idx="0">
                  <c:v>295</c:v>
                </c:pt>
                <c:pt idx="1">
                  <c:v>300</c:v>
                </c:pt>
                <c:pt idx="2">
                  <c:v>300</c:v>
                </c:pt>
                <c:pt idx="3">
                  <c:v>300</c:v>
                </c:pt>
                <c:pt idx="4">
                  <c:v>298.75</c:v>
                </c:pt>
                <c:pt idx="5">
                  <c:v>300</c:v>
                </c:pt>
                <c:pt idx="6">
                  <c:v>300</c:v>
                </c:pt>
                <c:pt idx="7">
                  <c:v>298.75</c:v>
                </c:pt>
                <c:pt idx="8">
                  <c:v>298.75</c:v>
                </c:pt>
                <c:pt idx="9">
                  <c:v>298.75</c:v>
                </c:pt>
                <c:pt idx="10">
                  <c:v>292.5</c:v>
                </c:pt>
                <c:pt idx="11">
                  <c:v>267.5</c:v>
                </c:pt>
                <c:pt idx="12">
                  <c:v>210</c:v>
                </c:pt>
              </c:numCache>
            </c:numRef>
          </c:yVal>
          <c:smooth val="0"/>
          <c:extLst>
            <c:ext xmlns:c16="http://schemas.microsoft.com/office/drawing/2014/chart" uri="{C3380CC4-5D6E-409C-BE32-E72D297353CC}">
              <c16:uniqueId val="{00000001-2B3B-46CD-AA36-BC13D03A97D3}"/>
            </c:ext>
          </c:extLst>
        </c:ser>
        <c:ser>
          <c:idx val="2"/>
          <c:order val="2"/>
          <c:tx>
            <c:strRef>
              <c:f>Sheet3!$H$1</c:f>
              <c:strCache>
                <c:ptCount val="1"/>
                <c:pt idx="0">
                  <c:v>UA741CN</c:v>
                </c:pt>
              </c:strCache>
            </c:strRef>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Sheet3!$H$3:$H$14</c:f>
              <c:numCache>
                <c:formatCode>General</c:formatCode>
                <c:ptCount val="12"/>
                <c:pt idx="0">
                  <c:v>372</c:v>
                </c:pt>
                <c:pt idx="1">
                  <c:v>376</c:v>
                </c:pt>
                <c:pt idx="2">
                  <c:v>376</c:v>
                </c:pt>
                <c:pt idx="3">
                  <c:v>376</c:v>
                </c:pt>
                <c:pt idx="4">
                  <c:v>380</c:v>
                </c:pt>
                <c:pt idx="5">
                  <c:v>380</c:v>
                </c:pt>
                <c:pt idx="6">
                  <c:v>380</c:v>
                </c:pt>
                <c:pt idx="7">
                  <c:v>380</c:v>
                </c:pt>
                <c:pt idx="8">
                  <c:v>384</c:v>
                </c:pt>
                <c:pt idx="9">
                  <c:v>376</c:v>
                </c:pt>
                <c:pt idx="10">
                  <c:v>192</c:v>
                </c:pt>
                <c:pt idx="11">
                  <c:v>82.4</c:v>
                </c:pt>
              </c:numCache>
            </c:numRef>
          </c:yVal>
          <c:smooth val="0"/>
          <c:extLst>
            <c:ext xmlns:c16="http://schemas.microsoft.com/office/drawing/2014/chart" uri="{C3380CC4-5D6E-409C-BE32-E72D297353CC}">
              <c16:uniqueId val="{00000002-2B3B-46CD-AA36-BC13D03A97D3}"/>
            </c:ext>
          </c:extLst>
        </c:ser>
        <c:ser>
          <c:idx val="3"/>
          <c:order val="3"/>
          <c:tx>
            <c:strRef>
              <c:f>Sheet3!$K$1</c:f>
              <c:strCache>
                <c:ptCount val="1"/>
                <c:pt idx="0">
                  <c:v>PCB</c:v>
                </c:pt>
              </c:strCache>
            </c:strRef>
          </c:tx>
          <c:spPr>
            <a:ln w="19050" cap="rnd">
              <a:solidFill>
                <a:schemeClr val="accent4"/>
              </a:solidFill>
              <a:round/>
            </a:ln>
            <a:effectLst/>
          </c:spPr>
          <c:marker>
            <c:symbol val="circle"/>
            <c:size val="5"/>
            <c:spPr>
              <a:solidFill>
                <a:schemeClr val="accent4"/>
              </a:solidFill>
              <a:ln w="9525">
                <a:solidFill>
                  <a:schemeClr val="accent4"/>
                </a:solidFill>
              </a:ln>
              <a:effectLst/>
            </c:spPr>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Sheet3!$K$3:$K$14</c:f>
              <c:numCache>
                <c:formatCode>General</c:formatCode>
                <c:ptCount val="12"/>
                <c:pt idx="0">
                  <c:v>126</c:v>
                </c:pt>
                <c:pt idx="1">
                  <c:v>130</c:v>
                </c:pt>
                <c:pt idx="2">
                  <c:v>128</c:v>
                </c:pt>
                <c:pt idx="3">
                  <c:v>130</c:v>
                </c:pt>
                <c:pt idx="4">
                  <c:v>136</c:v>
                </c:pt>
                <c:pt idx="5">
                  <c:v>134</c:v>
                </c:pt>
                <c:pt idx="6">
                  <c:v>128</c:v>
                </c:pt>
                <c:pt idx="7">
                  <c:v>120</c:v>
                </c:pt>
                <c:pt idx="8">
                  <c:v>86</c:v>
                </c:pt>
                <c:pt idx="9">
                  <c:v>68</c:v>
                </c:pt>
                <c:pt idx="10">
                  <c:v>48</c:v>
                </c:pt>
                <c:pt idx="11">
                  <c:v>36</c:v>
                </c:pt>
              </c:numCache>
            </c:numRef>
          </c:yVal>
          <c:smooth val="0"/>
          <c:extLst>
            <c:ext xmlns:c16="http://schemas.microsoft.com/office/drawing/2014/chart" uri="{C3380CC4-5D6E-409C-BE32-E72D297353CC}">
              <c16:uniqueId val="{00000003-2B3B-46CD-AA36-BC13D03A97D3}"/>
            </c:ext>
          </c:extLst>
        </c:ser>
        <c:dLbls>
          <c:showLegendKey val="0"/>
          <c:showVal val="0"/>
          <c:showCatName val="0"/>
          <c:showSerName val="0"/>
          <c:showPercent val="0"/>
          <c:showBubbleSize val="0"/>
        </c:dLbls>
        <c:axId val="1583609199"/>
        <c:axId val="1583619183"/>
      </c:scatterChart>
      <c:valAx>
        <c:axId val="158360919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(kHz)</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19183"/>
        <c:crosses val="autoZero"/>
        <c:crossBetween val="midCat"/>
      </c:valAx>
      <c:valAx>
        <c:axId val="1583619183"/>
        <c:scaling>
          <c:orientation val="minMax"/>
          <c:max val="4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r>
                  <a:rPr lang="en-GB" baseline="0"/>
                  <a:t> (mV)</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09199"/>
        <c:crosses val="autoZero"/>
        <c:crossBetween val="midCat"/>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Gain Comparison</a:t>
            </a:r>
          </a:p>
        </c:rich>
      </c:tx>
      <c:overlay val="0"/>
      <c:spPr>
        <a:noFill/>
        <a:ln>
          <a:noFill/>
        </a:ln>
        <a:effectLst/>
      </c:spPr>
    </c:title>
    <c:autoTitleDeleted val="0"/>
    <c:plotArea>
      <c:layout/>
      <c:scatterChart>
        <c:scatterStyle val="lineMarker"/>
        <c:varyColors val="0"/>
        <c:ser>
          <c:idx val="0"/>
          <c:order val="0"/>
          <c:tx>
            <c:strRef>
              <c:f>Sheet3!$B$1</c:f>
              <c:strCache>
                <c:ptCount val="1"/>
                <c:pt idx="0">
                  <c:v>LM741</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Sheet3!$C$3:$C$14</c:f>
              <c:numCache>
                <c:formatCode>General</c:formatCode>
                <c:ptCount val="12"/>
                <c:pt idx="0">
                  <c:v>1.5</c:v>
                </c:pt>
                <c:pt idx="1">
                  <c:v>1.5</c:v>
                </c:pt>
                <c:pt idx="2">
                  <c:v>1.5</c:v>
                </c:pt>
                <c:pt idx="3">
                  <c:v>1.5</c:v>
                </c:pt>
                <c:pt idx="4">
                  <c:v>1.5</c:v>
                </c:pt>
                <c:pt idx="5">
                  <c:v>1.5</c:v>
                </c:pt>
                <c:pt idx="6">
                  <c:v>1.5</c:v>
                </c:pt>
                <c:pt idx="7">
                  <c:v>1.4937499999999999</c:v>
                </c:pt>
                <c:pt idx="8">
                  <c:v>1.4875</c:v>
                </c:pt>
                <c:pt idx="9">
                  <c:v>1.4437500000000001</c:v>
                </c:pt>
                <c:pt idx="10">
                  <c:v>1.2250000000000001</c:v>
                </c:pt>
                <c:pt idx="11">
                  <c:v>0.57499999999999996</c:v>
                </c:pt>
              </c:numCache>
            </c:numRef>
          </c:yVal>
          <c:smooth val="0"/>
          <c:extLst>
            <c:ext xmlns:c16="http://schemas.microsoft.com/office/drawing/2014/chart" uri="{C3380CC4-5D6E-409C-BE32-E72D297353CC}">
              <c16:uniqueId val="{00000000-062E-4762-BE9D-4614653E0744}"/>
            </c:ext>
          </c:extLst>
        </c:ser>
        <c:ser>
          <c:idx val="1"/>
          <c:order val="1"/>
          <c:tx>
            <c:strRef>
              <c:f>Sheet3!$E$1</c:f>
              <c:strCache>
                <c:ptCount val="1"/>
                <c:pt idx="0">
                  <c:v>TL071</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Sheet3!$F$3:$F$15</c:f>
              <c:numCache>
                <c:formatCode>General</c:formatCode>
                <c:ptCount val="13"/>
                <c:pt idx="0">
                  <c:v>1.4750000000000001</c:v>
                </c:pt>
                <c:pt idx="1">
                  <c:v>1.5</c:v>
                </c:pt>
                <c:pt idx="2">
                  <c:v>1.5</c:v>
                </c:pt>
                <c:pt idx="3">
                  <c:v>1.5</c:v>
                </c:pt>
                <c:pt idx="4">
                  <c:v>1.4937499999999999</c:v>
                </c:pt>
                <c:pt idx="5">
                  <c:v>1.5</c:v>
                </c:pt>
                <c:pt idx="6">
                  <c:v>1.5</c:v>
                </c:pt>
                <c:pt idx="7">
                  <c:v>1.4937499999999999</c:v>
                </c:pt>
                <c:pt idx="8">
                  <c:v>1.4937499999999999</c:v>
                </c:pt>
                <c:pt idx="9">
                  <c:v>1.4937499999999999</c:v>
                </c:pt>
                <c:pt idx="10">
                  <c:v>1.4624999999999999</c:v>
                </c:pt>
                <c:pt idx="11">
                  <c:v>1.3374999999999999</c:v>
                </c:pt>
                <c:pt idx="12">
                  <c:v>1.05</c:v>
                </c:pt>
              </c:numCache>
            </c:numRef>
          </c:yVal>
          <c:smooth val="0"/>
          <c:extLst>
            <c:ext xmlns:c16="http://schemas.microsoft.com/office/drawing/2014/chart" uri="{C3380CC4-5D6E-409C-BE32-E72D297353CC}">
              <c16:uniqueId val="{00000001-062E-4762-BE9D-4614653E0744}"/>
            </c:ext>
          </c:extLst>
        </c:ser>
        <c:ser>
          <c:idx val="2"/>
          <c:order val="2"/>
          <c:tx>
            <c:strRef>
              <c:f>Sheet3!$H$1</c:f>
              <c:strCache>
                <c:ptCount val="1"/>
                <c:pt idx="0">
                  <c:v>UA741CN</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Sheet3!$I$3:$I$14</c:f>
              <c:numCache>
                <c:formatCode>General</c:formatCode>
                <c:ptCount val="12"/>
                <c:pt idx="0">
                  <c:v>1.86</c:v>
                </c:pt>
                <c:pt idx="1">
                  <c:v>1.88</c:v>
                </c:pt>
                <c:pt idx="2">
                  <c:v>1.88</c:v>
                </c:pt>
                <c:pt idx="3">
                  <c:v>1.88</c:v>
                </c:pt>
                <c:pt idx="4">
                  <c:v>1.9</c:v>
                </c:pt>
                <c:pt idx="5">
                  <c:v>1.9</c:v>
                </c:pt>
                <c:pt idx="6">
                  <c:v>1.9</c:v>
                </c:pt>
                <c:pt idx="7">
                  <c:v>1.9</c:v>
                </c:pt>
                <c:pt idx="8">
                  <c:v>1.92</c:v>
                </c:pt>
                <c:pt idx="9">
                  <c:v>1.88</c:v>
                </c:pt>
                <c:pt idx="10">
                  <c:v>0.96</c:v>
                </c:pt>
                <c:pt idx="11">
                  <c:v>0.41200000000000003</c:v>
                </c:pt>
              </c:numCache>
            </c:numRef>
          </c:yVal>
          <c:smooth val="0"/>
          <c:extLst>
            <c:ext xmlns:c16="http://schemas.microsoft.com/office/drawing/2014/chart" uri="{C3380CC4-5D6E-409C-BE32-E72D297353CC}">
              <c16:uniqueId val="{00000002-062E-4762-BE9D-4614653E0744}"/>
            </c:ext>
          </c:extLst>
        </c:ser>
        <c:ser>
          <c:idx val="3"/>
          <c:order val="3"/>
          <c:tx>
            <c:strRef>
              <c:f>Sheet3!$K$1</c:f>
              <c:strCache>
                <c:ptCount val="1"/>
                <c:pt idx="0">
                  <c:v>PCB</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Sheet3!$L$3:$L$14</c:f>
              <c:numCache>
                <c:formatCode>General</c:formatCode>
                <c:ptCount val="12"/>
                <c:pt idx="0">
                  <c:v>1.1454545454545455</c:v>
                </c:pt>
                <c:pt idx="1">
                  <c:v>1.1818181818181819</c:v>
                </c:pt>
                <c:pt idx="2">
                  <c:v>1.1636363636363636</c:v>
                </c:pt>
                <c:pt idx="3">
                  <c:v>1.1818181818181819</c:v>
                </c:pt>
                <c:pt idx="4">
                  <c:v>1.2363636363636363</c:v>
                </c:pt>
                <c:pt idx="5">
                  <c:v>1.2181818181818183</c:v>
                </c:pt>
                <c:pt idx="6">
                  <c:v>1.1636363636363636</c:v>
                </c:pt>
                <c:pt idx="7">
                  <c:v>1.0909090909090908</c:v>
                </c:pt>
                <c:pt idx="8">
                  <c:v>0.78181818181818186</c:v>
                </c:pt>
                <c:pt idx="9">
                  <c:v>0.61818181818181817</c:v>
                </c:pt>
                <c:pt idx="10">
                  <c:v>0.43636363636363634</c:v>
                </c:pt>
                <c:pt idx="11">
                  <c:v>0.32727272727272727</c:v>
                </c:pt>
              </c:numCache>
            </c:numRef>
          </c:yVal>
          <c:smooth val="0"/>
          <c:extLst>
            <c:ext xmlns:c16="http://schemas.microsoft.com/office/drawing/2014/chart" uri="{C3380CC4-5D6E-409C-BE32-E72D297353CC}">
              <c16:uniqueId val="{00000003-062E-4762-BE9D-4614653E0744}"/>
            </c:ext>
          </c:extLst>
        </c:ser>
        <c:dLbls>
          <c:showLegendKey val="0"/>
          <c:showVal val="0"/>
          <c:showCatName val="0"/>
          <c:showSerName val="0"/>
          <c:showPercent val="0"/>
          <c:showBubbleSize val="0"/>
        </c:dLbls>
        <c:axId val="1583609199"/>
        <c:axId val="1583619183"/>
      </c:scatterChart>
      <c:valAx>
        <c:axId val="158360919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(kHz)</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19183"/>
        <c:crosses val="autoZero"/>
        <c:crossBetween val="midCat"/>
      </c:valAx>
      <c:valAx>
        <c:axId val="1583619183"/>
        <c:scaling>
          <c:orientation val="minMax"/>
          <c:max val="2"/>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Gain (dB)</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09199"/>
        <c:crosses val="autoZero"/>
        <c:crossBetween val="midCat"/>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Gain Bandwidth Product Comparison</a:t>
            </a:r>
          </a:p>
        </c:rich>
      </c:tx>
      <c:overlay val="0"/>
      <c:spPr>
        <a:noFill/>
        <a:ln>
          <a:noFill/>
        </a:ln>
        <a:effectLst/>
      </c:spPr>
    </c:title>
    <c:autoTitleDeleted val="0"/>
    <c:plotArea>
      <c:layout/>
      <c:scatterChart>
        <c:scatterStyle val="lineMarker"/>
        <c:varyColors val="0"/>
        <c:ser>
          <c:idx val="0"/>
          <c:order val="0"/>
          <c:tx>
            <c:strRef>
              <c:f>Sheet3!$B$1</c:f>
              <c:strCache>
                <c:ptCount val="1"/>
                <c:pt idx="0">
                  <c:v>LM741</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Sheet3!$D$3:$D$14</c:f>
              <c:numCache>
                <c:formatCode>General</c:formatCode>
                <c:ptCount val="12"/>
                <c:pt idx="0">
                  <c:v>0.15000000000000002</c:v>
                </c:pt>
                <c:pt idx="1">
                  <c:v>0.30000000000000004</c:v>
                </c:pt>
                <c:pt idx="2">
                  <c:v>0.75</c:v>
                </c:pt>
                <c:pt idx="3">
                  <c:v>1.5</c:v>
                </c:pt>
                <c:pt idx="4">
                  <c:v>3</c:v>
                </c:pt>
                <c:pt idx="5">
                  <c:v>7.5</c:v>
                </c:pt>
                <c:pt idx="6">
                  <c:v>15</c:v>
                </c:pt>
                <c:pt idx="7">
                  <c:v>29.875</c:v>
                </c:pt>
                <c:pt idx="8">
                  <c:v>74.375</c:v>
                </c:pt>
                <c:pt idx="9">
                  <c:v>144.375</c:v>
                </c:pt>
                <c:pt idx="10">
                  <c:v>245.00000000000003</c:v>
                </c:pt>
                <c:pt idx="11">
                  <c:v>287.5</c:v>
                </c:pt>
              </c:numCache>
            </c:numRef>
          </c:yVal>
          <c:smooth val="0"/>
          <c:extLst>
            <c:ext xmlns:c16="http://schemas.microsoft.com/office/drawing/2014/chart" uri="{C3380CC4-5D6E-409C-BE32-E72D297353CC}">
              <c16:uniqueId val="{00000000-7CB6-4F9E-A6BC-B121D3D36A6E}"/>
            </c:ext>
          </c:extLst>
        </c:ser>
        <c:ser>
          <c:idx val="2"/>
          <c:order val="2"/>
          <c:tx>
            <c:strRef>
              <c:f>Sheet3!$H$1</c:f>
              <c:strCache>
                <c:ptCount val="1"/>
                <c:pt idx="0">
                  <c:v>UA741CN</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Sheet3!$J$3:$J$14</c:f>
              <c:numCache>
                <c:formatCode>General</c:formatCode>
                <c:ptCount val="12"/>
                <c:pt idx="0">
                  <c:v>0.18600000000000003</c:v>
                </c:pt>
                <c:pt idx="1">
                  <c:v>0.376</c:v>
                </c:pt>
                <c:pt idx="2">
                  <c:v>0.94</c:v>
                </c:pt>
                <c:pt idx="3">
                  <c:v>1.88</c:v>
                </c:pt>
                <c:pt idx="4">
                  <c:v>3.8</c:v>
                </c:pt>
                <c:pt idx="5">
                  <c:v>9.5</c:v>
                </c:pt>
                <c:pt idx="6">
                  <c:v>19</c:v>
                </c:pt>
                <c:pt idx="7">
                  <c:v>38</c:v>
                </c:pt>
                <c:pt idx="8">
                  <c:v>96</c:v>
                </c:pt>
                <c:pt idx="9">
                  <c:v>188</c:v>
                </c:pt>
                <c:pt idx="10">
                  <c:v>192</c:v>
                </c:pt>
                <c:pt idx="11">
                  <c:v>206.00000000000003</c:v>
                </c:pt>
              </c:numCache>
            </c:numRef>
          </c:yVal>
          <c:smooth val="0"/>
          <c:extLst>
            <c:ext xmlns:c16="http://schemas.microsoft.com/office/drawing/2014/chart" uri="{C3380CC4-5D6E-409C-BE32-E72D297353CC}">
              <c16:uniqueId val="{00000001-7CB6-4F9E-A6BC-B121D3D36A6E}"/>
            </c:ext>
          </c:extLst>
        </c:ser>
        <c:ser>
          <c:idx val="3"/>
          <c:order val="3"/>
          <c:tx>
            <c:strRef>
              <c:f>Sheet3!$K$1</c:f>
              <c:strCache>
                <c:ptCount val="1"/>
                <c:pt idx="0">
                  <c:v>PCB</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Sheet3!$M$3:$M$14</c:f>
              <c:numCache>
                <c:formatCode>General</c:formatCode>
                <c:ptCount val="12"/>
                <c:pt idx="0">
                  <c:v>0.11454545454545456</c:v>
                </c:pt>
                <c:pt idx="1">
                  <c:v>0.23636363636363639</c:v>
                </c:pt>
                <c:pt idx="2">
                  <c:v>0.58181818181818179</c:v>
                </c:pt>
                <c:pt idx="3">
                  <c:v>1.1818181818181819</c:v>
                </c:pt>
                <c:pt idx="4">
                  <c:v>2.4727272727272727</c:v>
                </c:pt>
                <c:pt idx="5">
                  <c:v>6.0909090909090917</c:v>
                </c:pt>
                <c:pt idx="6">
                  <c:v>11.636363636363637</c:v>
                </c:pt>
                <c:pt idx="7">
                  <c:v>21.818181818181817</c:v>
                </c:pt>
                <c:pt idx="8">
                  <c:v>39.090909090909093</c:v>
                </c:pt>
                <c:pt idx="9">
                  <c:v>61.818181818181813</c:v>
                </c:pt>
                <c:pt idx="10">
                  <c:v>87.272727272727266</c:v>
                </c:pt>
                <c:pt idx="11">
                  <c:v>163.63636363636363</c:v>
                </c:pt>
              </c:numCache>
            </c:numRef>
          </c:yVal>
          <c:smooth val="0"/>
          <c:extLst>
            <c:ext xmlns:c16="http://schemas.microsoft.com/office/drawing/2014/chart" uri="{C3380CC4-5D6E-409C-BE32-E72D297353CC}">
              <c16:uniqueId val="{00000002-7CB6-4F9E-A6BC-B121D3D36A6E}"/>
            </c:ext>
          </c:extLst>
        </c:ser>
        <c:dLbls>
          <c:showLegendKey val="0"/>
          <c:showVal val="0"/>
          <c:showCatName val="0"/>
          <c:showSerName val="0"/>
          <c:showPercent val="0"/>
          <c:showBubbleSize val="0"/>
        </c:dLbls>
        <c:axId val="1583609199"/>
        <c:axId val="1583619183"/>
      </c:scatterChart>
      <c:scatterChart>
        <c:scatterStyle val="lineMarker"/>
        <c:varyColors val="0"/>
        <c:ser>
          <c:idx val="1"/>
          <c:order val="1"/>
          <c:tx>
            <c:strRef>
              <c:f>Sheet3!$E$1</c:f>
              <c:strCache>
                <c:ptCount val="1"/>
                <c:pt idx="0">
                  <c:v>TL071</c:v>
                </c:pt>
              </c:strCache>
            </c:strRef>
          </c:tx>
          <c:marker>
            <c:symbol val="circle"/>
            <c:size val="6"/>
          </c:marker>
          <c:xVal>
            <c:numRef>
              <c:f>Sheet3!$A$3:$A$15</c:f>
              <c:numCache>
                <c:formatCode>General</c:formatCode>
                <c:ptCount val="13"/>
                <c:pt idx="0">
                  <c:v>0.1</c:v>
                </c:pt>
                <c:pt idx="1">
                  <c:v>0.2</c:v>
                </c:pt>
                <c:pt idx="2">
                  <c:v>0.5</c:v>
                </c:pt>
                <c:pt idx="3">
                  <c:v>1</c:v>
                </c:pt>
                <c:pt idx="4">
                  <c:v>2</c:v>
                </c:pt>
                <c:pt idx="5">
                  <c:v>5</c:v>
                </c:pt>
                <c:pt idx="6">
                  <c:v>10</c:v>
                </c:pt>
                <c:pt idx="7">
                  <c:v>20</c:v>
                </c:pt>
                <c:pt idx="8">
                  <c:v>50</c:v>
                </c:pt>
                <c:pt idx="9">
                  <c:v>100</c:v>
                </c:pt>
                <c:pt idx="10">
                  <c:v>200</c:v>
                </c:pt>
                <c:pt idx="11">
                  <c:v>500</c:v>
                </c:pt>
                <c:pt idx="12">
                  <c:v>1000</c:v>
                </c:pt>
              </c:numCache>
            </c:numRef>
          </c:xVal>
          <c:yVal>
            <c:numRef>
              <c:f>Sheet3!$G$3:$G$15</c:f>
              <c:numCache>
                <c:formatCode>General</c:formatCode>
                <c:ptCount val="13"/>
                <c:pt idx="0">
                  <c:v>0.14750000000000002</c:v>
                </c:pt>
                <c:pt idx="1">
                  <c:v>0.30000000000000004</c:v>
                </c:pt>
                <c:pt idx="2">
                  <c:v>0.75</c:v>
                </c:pt>
                <c:pt idx="3">
                  <c:v>1.5</c:v>
                </c:pt>
                <c:pt idx="4">
                  <c:v>2.9874999999999998</c:v>
                </c:pt>
                <c:pt idx="5">
                  <c:v>7.5</c:v>
                </c:pt>
                <c:pt idx="6">
                  <c:v>15</c:v>
                </c:pt>
                <c:pt idx="7">
                  <c:v>29.875</c:v>
                </c:pt>
                <c:pt idx="8">
                  <c:v>74.6875</c:v>
                </c:pt>
                <c:pt idx="9">
                  <c:v>149.375</c:v>
                </c:pt>
                <c:pt idx="10">
                  <c:v>292.5</c:v>
                </c:pt>
                <c:pt idx="11">
                  <c:v>668.75</c:v>
                </c:pt>
                <c:pt idx="12">
                  <c:v>1050</c:v>
                </c:pt>
              </c:numCache>
            </c:numRef>
          </c:yVal>
          <c:smooth val="0"/>
          <c:extLst>
            <c:ext xmlns:c16="http://schemas.microsoft.com/office/drawing/2014/chart" uri="{C3380CC4-5D6E-409C-BE32-E72D297353CC}">
              <c16:uniqueId val="{00000003-7CB6-4F9E-A6BC-B121D3D36A6E}"/>
            </c:ext>
          </c:extLst>
        </c:ser>
        <c:dLbls>
          <c:showLegendKey val="0"/>
          <c:showVal val="0"/>
          <c:showCatName val="0"/>
          <c:showSerName val="0"/>
          <c:showPercent val="0"/>
          <c:showBubbleSize val="0"/>
        </c:dLbls>
        <c:axId val="1749360767"/>
        <c:axId val="1749358687"/>
      </c:scatterChart>
      <c:valAx>
        <c:axId val="1583609199"/>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(kHz)</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19183"/>
        <c:crosses val="autoZero"/>
        <c:crossBetween val="midCat"/>
      </c:valAx>
      <c:valAx>
        <c:axId val="1583619183"/>
        <c:scaling>
          <c:orientation val="minMax"/>
          <c:max val="3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Gain</a:t>
                </a:r>
                <a:r>
                  <a:rPr lang="en-GB" baseline="0"/>
                  <a:t> Bandwidth Product (Hz)</a:t>
                </a:r>
                <a:endParaRPr lang="en-GB"/>
              </a:p>
            </c:rich>
          </c:tx>
          <c:overlay val="0"/>
          <c:spPr>
            <a:noFill/>
            <a:ln>
              <a:noFill/>
            </a:ln>
            <a:effectLst/>
          </c:spPr>
        </c:title>
        <c:numFmt formatCode="General" sourceLinked="1"/>
        <c:majorTickMark val="out"/>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3609199"/>
        <c:crosses val="autoZero"/>
        <c:crossBetween val="midCat"/>
      </c:valAx>
      <c:valAx>
        <c:axId val="1749358687"/>
        <c:scaling>
          <c:orientation val="minMax"/>
          <c:max val="1100"/>
          <c:min val="0"/>
        </c:scaling>
        <c:delete val="0"/>
        <c:axPos val="r"/>
        <c:title>
          <c:tx>
            <c:rich>
              <a:bodyPr/>
              <a:lstStyle/>
              <a:p>
                <a:pPr>
                  <a:defRPr b="0"/>
                </a:pPr>
                <a:r>
                  <a:rPr lang="en-GB" b="0"/>
                  <a:t>GBP (Hz) TL071</a:t>
                </a:r>
              </a:p>
            </c:rich>
          </c:tx>
          <c:overlay val="0"/>
        </c:title>
        <c:numFmt formatCode="General" sourceLinked="1"/>
        <c:majorTickMark val="out"/>
        <c:minorTickMark val="in"/>
        <c:tickLblPos val="nextTo"/>
        <c:spPr>
          <a:ln/>
        </c:spPr>
        <c:crossAx val="1749360767"/>
        <c:crosses val="max"/>
        <c:crossBetween val="midCat"/>
      </c:valAx>
      <c:valAx>
        <c:axId val="1749360767"/>
        <c:scaling>
          <c:logBase val="10"/>
          <c:orientation val="minMax"/>
        </c:scaling>
        <c:delete val="1"/>
        <c:axPos val="b"/>
        <c:numFmt formatCode="General" sourceLinked="1"/>
        <c:majorTickMark val="out"/>
        <c:minorTickMark val="none"/>
        <c:tickLblPos val="nextTo"/>
        <c:crossAx val="1749358687"/>
        <c:crosses val="autoZero"/>
        <c:crossBetween val="midCat"/>
      </c:valAx>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19</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Heeks (2111738)</dc:creator>
  <cp:keywords/>
  <dc:description/>
  <cp:lastModifiedBy>Jack Heeks (2111738)</cp:lastModifiedBy>
  <cp:revision>40</cp:revision>
  <dcterms:created xsi:type="dcterms:W3CDTF">2021-09-27T13:40:00Z</dcterms:created>
  <dcterms:modified xsi:type="dcterms:W3CDTF">2022-03-12T14:40:00Z</dcterms:modified>
</cp:coreProperties>
</file>