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101B93" w14:textId="77777777" w:rsidR="007A3EEE" w:rsidRPr="00CE0F5A" w:rsidRDefault="007A3EEE" w:rsidP="007A3EEE">
      <w:pPr>
        <w:pStyle w:val="NormalWeb"/>
        <w:shd w:val="clear" w:color="auto" w:fill="FFFFFF"/>
        <w:spacing w:before="0" w:beforeAutospacing="0" w:line="360" w:lineRule="auto"/>
        <w:rPr>
          <w:rFonts w:asciiTheme="minorHAnsi" w:hAnsiTheme="minorHAnsi" w:cstheme="minorHAnsi"/>
          <w:color w:val="1D2125"/>
        </w:rPr>
      </w:pPr>
      <w:bookmarkStart w:id="0" w:name="_Hlk164013374"/>
      <w:r>
        <w:rPr>
          <w:rFonts w:asciiTheme="minorHAnsi" w:hAnsiTheme="minorHAnsi" w:cstheme="minorHAnsi"/>
          <w:color w:val="1D2125"/>
        </w:rPr>
        <w:t>James Cassels -1602332</w:t>
      </w:r>
    </w:p>
    <w:p w14:paraId="3AD9A74E" w14:textId="2F4EA400" w:rsidR="00676762" w:rsidRPr="00CE0F5A" w:rsidRDefault="007A3EEE" w:rsidP="00CE0F5A">
      <w:pPr>
        <w:pStyle w:val="NormalWeb"/>
        <w:shd w:val="clear" w:color="auto" w:fill="FFFFFF"/>
        <w:spacing w:before="0" w:beforeAutospacing="0" w:line="360" w:lineRule="auto"/>
        <w:rPr>
          <w:rFonts w:asciiTheme="minorHAnsi" w:hAnsiTheme="minorHAnsi" w:cstheme="minorHAnsi"/>
          <w:color w:val="1D2125"/>
        </w:rPr>
      </w:pPr>
      <w:r>
        <w:rPr>
          <w:rFonts w:asciiTheme="minorHAnsi" w:hAnsiTheme="minorHAnsi" w:cstheme="minorHAnsi"/>
          <w:color w:val="1D2125"/>
        </w:rPr>
        <w:t>E</w:t>
      </w:r>
      <w:r w:rsidR="00676762" w:rsidRPr="00CE0F5A">
        <w:rPr>
          <w:rFonts w:asciiTheme="minorHAnsi" w:hAnsiTheme="minorHAnsi" w:cstheme="minorHAnsi"/>
          <w:color w:val="1D2125"/>
        </w:rPr>
        <w:t>ssay 2 early-modern philosophy</w:t>
      </w:r>
      <w:r>
        <w:rPr>
          <w:rFonts w:asciiTheme="minorHAnsi" w:hAnsiTheme="minorHAnsi" w:cstheme="minorHAnsi"/>
          <w:color w:val="1D2125"/>
        </w:rPr>
        <w:t>; question – 4;</w:t>
      </w:r>
    </w:p>
    <w:p w14:paraId="5BCF21E7" w14:textId="76F664B2" w:rsidR="00676762" w:rsidRPr="00CE0F5A" w:rsidRDefault="00291F0B" w:rsidP="00CE0F5A">
      <w:pPr>
        <w:pStyle w:val="NormalWeb"/>
        <w:shd w:val="clear" w:color="auto" w:fill="FFFFFF"/>
        <w:spacing w:before="0" w:beforeAutospacing="0" w:line="360" w:lineRule="auto"/>
        <w:rPr>
          <w:rFonts w:asciiTheme="minorHAnsi" w:hAnsiTheme="minorHAnsi" w:cstheme="minorHAnsi"/>
          <w:color w:val="1D2125"/>
          <w:shd w:val="clear" w:color="auto" w:fill="FFFFFF"/>
        </w:rPr>
      </w:pPr>
      <w:r w:rsidRPr="00CE0F5A">
        <w:rPr>
          <w:rFonts w:asciiTheme="minorHAnsi" w:hAnsiTheme="minorHAnsi" w:cstheme="minorHAnsi"/>
          <w:color w:val="1D2125"/>
          <w:shd w:val="clear" w:color="auto" w:fill="FFFFFF"/>
        </w:rPr>
        <w:t>Critically assess the role that God plays in Berkeley’s philosophy</w:t>
      </w:r>
      <w:r w:rsidR="007A3EEE">
        <w:rPr>
          <w:rFonts w:asciiTheme="minorHAnsi" w:hAnsiTheme="minorHAnsi" w:cstheme="minorHAnsi"/>
          <w:color w:val="1D2125"/>
          <w:shd w:val="clear" w:color="auto" w:fill="FFFFFF"/>
        </w:rPr>
        <w:t>.</w:t>
      </w:r>
    </w:p>
    <w:p w14:paraId="28159C62" w14:textId="77777777" w:rsidR="00676762" w:rsidRPr="00CE0F5A" w:rsidRDefault="00676762" w:rsidP="00CE0F5A">
      <w:pPr>
        <w:pStyle w:val="NormalWeb"/>
        <w:shd w:val="clear" w:color="auto" w:fill="FFFFFF"/>
        <w:spacing w:before="0" w:beforeAutospacing="0" w:line="360" w:lineRule="auto"/>
        <w:rPr>
          <w:rFonts w:asciiTheme="minorHAnsi" w:hAnsiTheme="minorHAnsi" w:cstheme="minorHAnsi"/>
          <w:color w:val="1D2125"/>
          <w:shd w:val="clear" w:color="auto" w:fill="FFFFFF"/>
        </w:rPr>
      </w:pPr>
    </w:p>
    <w:p w14:paraId="596790BB" w14:textId="678B5742" w:rsidR="008F7CC8" w:rsidRPr="00CE0F5A" w:rsidRDefault="006561BC" w:rsidP="00CE0F5A">
      <w:pPr>
        <w:pStyle w:val="NormalWeb"/>
        <w:shd w:val="clear" w:color="auto" w:fill="FFFFFF"/>
        <w:spacing w:before="0" w:beforeAutospacing="0" w:line="360" w:lineRule="auto"/>
        <w:rPr>
          <w:rFonts w:asciiTheme="minorHAnsi" w:hAnsiTheme="minorHAnsi" w:cstheme="minorHAnsi"/>
          <w:color w:val="1D2125"/>
          <w:shd w:val="clear" w:color="auto" w:fill="FFFFFF"/>
        </w:rPr>
      </w:pPr>
      <w:r w:rsidRPr="00CE0F5A">
        <w:rPr>
          <w:rFonts w:asciiTheme="minorHAnsi" w:hAnsiTheme="minorHAnsi" w:cstheme="minorHAnsi"/>
          <w:color w:val="1D2125"/>
          <w:shd w:val="clear" w:color="auto" w:fill="FFFFFF"/>
        </w:rPr>
        <w:t>Anglo-Irish</w:t>
      </w:r>
      <w:r w:rsidR="00C93A64" w:rsidRPr="00CE0F5A">
        <w:rPr>
          <w:rFonts w:asciiTheme="minorHAnsi" w:hAnsiTheme="minorHAnsi" w:cstheme="minorHAnsi"/>
          <w:color w:val="1D2125"/>
          <w:shd w:val="clear" w:color="auto" w:fill="FFFFFF"/>
        </w:rPr>
        <w:t xml:space="preserve"> </w:t>
      </w:r>
      <w:r w:rsidR="00ED3E07" w:rsidRPr="00CE0F5A">
        <w:rPr>
          <w:rFonts w:asciiTheme="minorHAnsi" w:hAnsiTheme="minorHAnsi" w:cstheme="minorHAnsi"/>
          <w:color w:val="1D2125"/>
          <w:shd w:val="clear" w:color="auto" w:fill="FFFFFF"/>
        </w:rPr>
        <w:t xml:space="preserve">philosopher; </w:t>
      </w:r>
      <w:r w:rsidRPr="00CE0F5A">
        <w:rPr>
          <w:rFonts w:asciiTheme="minorHAnsi" w:hAnsiTheme="minorHAnsi" w:cstheme="minorHAnsi"/>
          <w:color w:val="1D2125"/>
          <w:shd w:val="clear" w:color="auto" w:fill="FFFFFF"/>
        </w:rPr>
        <w:t>Bishop G</w:t>
      </w:r>
      <w:r w:rsidRPr="00CE0F5A">
        <w:rPr>
          <w:rFonts w:asciiTheme="minorHAnsi" w:hAnsiTheme="minorHAnsi" w:cstheme="minorHAnsi"/>
          <w:color w:val="1D2125"/>
          <w:shd w:val="clear" w:color="auto" w:fill="FFFFFF"/>
        </w:rPr>
        <w:t>eorge Berkeley (1685-1753)</w:t>
      </w:r>
      <w:r w:rsidR="006D2A43" w:rsidRPr="00CE0F5A">
        <w:rPr>
          <w:rFonts w:asciiTheme="minorHAnsi" w:hAnsiTheme="minorHAnsi" w:cstheme="minorHAnsi"/>
          <w:color w:val="1D2125"/>
          <w:shd w:val="clear" w:color="auto" w:fill="FFFFFF"/>
        </w:rPr>
        <w:t>;</w:t>
      </w:r>
      <w:r w:rsidRPr="00CE0F5A">
        <w:rPr>
          <w:rFonts w:asciiTheme="minorHAnsi" w:hAnsiTheme="minorHAnsi" w:cstheme="minorHAnsi"/>
          <w:color w:val="1D2125"/>
          <w:shd w:val="clear" w:color="auto" w:fill="FFFFFF"/>
        </w:rPr>
        <w:t xml:space="preserve"> </w:t>
      </w:r>
      <w:r w:rsidR="000A3047" w:rsidRPr="00CE0F5A">
        <w:rPr>
          <w:rFonts w:asciiTheme="minorHAnsi" w:hAnsiTheme="minorHAnsi" w:cstheme="minorHAnsi"/>
          <w:color w:val="1D2125"/>
          <w:shd w:val="clear" w:color="auto" w:fill="FFFFFF"/>
        </w:rPr>
        <w:t>is a well-</w:t>
      </w:r>
      <w:r w:rsidRPr="00CE0F5A">
        <w:rPr>
          <w:rFonts w:asciiTheme="minorHAnsi" w:hAnsiTheme="minorHAnsi" w:cstheme="minorHAnsi"/>
          <w:color w:val="1D2125"/>
          <w:shd w:val="clear" w:color="auto" w:fill="FFFFFF"/>
        </w:rPr>
        <w:t xml:space="preserve">renowned </w:t>
      </w:r>
      <w:r w:rsidR="00676762" w:rsidRPr="00CE0F5A">
        <w:rPr>
          <w:rFonts w:asciiTheme="minorHAnsi" w:hAnsiTheme="minorHAnsi" w:cstheme="minorHAnsi"/>
          <w:color w:val="1D2125"/>
          <w:shd w:val="clear" w:color="auto" w:fill="FFFFFF"/>
        </w:rPr>
        <w:t>empiricist</w:t>
      </w:r>
      <w:r w:rsidRPr="00CE0F5A">
        <w:rPr>
          <w:rFonts w:asciiTheme="minorHAnsi" w:hAnsiTheme="minorHAnsi" w:cstheme="minorHAnsi"/>
          <w:color w:val="1D2125"/>
          <w:shd w:val="clear" w:color="auto" w:fill="FFFFFF"/>
        </w:rPr>
        <w:t xml:space="preserve"> idealist</w:t>
      </w:r>
      <w:r w:rsidR="00C93A64" w:rsidRPr="00CE0F5A">
        <w:rPr>
          <w:rFonts w:asciiTheme="minorHAnsi" w:hAnsiTheme="minorHAnsi" w:cstheme="minorHAnsi"/>
          <w:color w:val="1D2125"/>
          <w:shd w:val="clear" w:color="auto" w:fill="FFFFFF"/>
        </w:rPr>
        <w:t>;</w:t>
      </w:r>
      <w:r w:rsidR="00676762" w:rsidRPr="00CE0F5A">
        <w:rPr>
          <w:rFonts w:asciiTheme="minorHAnsi" w:hAnsiTheme="minorHAnsi" w:cstheme="minorHAnsi"/>
          <w:color w:val="1D2125"/>
          <w:shd w:val="clear" w:color="auto" w:fill="FFFFFF"/>
        </w:rPr>
        <w:t xml:space="preserve"> best </w:t>
      </w:r>
      <w:r w:rsidR="00C93A64" w:rsidRPr="00CE0F5A">
        <w:rPr>
          <w:rFonts w:asciiTheme="minorHAnsi" w:hAnsiTheme="minorHAnsi" w:cstheme="minorHAnsi"/>
          <w:color w:val="1D2125"/>
          <w:shd w:val="clear" w:color="auto" w:fill="FFFFFF"/>
        </w:rPr>
        <w:t>known</w:t>
      </w:r>
      <w:r w:rsidR="00676762" w:rsidRPr="00CE0F5A">
        <w:rPr>
          <w:rFonts w:asciiTheme="minorHAnsi" w:hAnsiTheme="minorHAnsi" w:cstheme="minorHAnsi"/>
          <w:color w:val="1D2125"/>
          <w:shd w:val="clear" w:color="auto" w:fill="FFFFFF"/>
        </w:rPr>
        <w:t xml:space="preserve"> </w:t>
      </w:r>
      <w:r w:rsidR="00DD68CC" w:rsidRPr="00CE0F5A">
        <w:rPr>
          <w:rFonts w:asciiTheme="minorHAnsi" w:hAnsiTheme="minorHAnsi" w:cstheme="minorHAnsi"/>
          <w:color w:val="1D2125"/>
          <w:shd w:val="clear" w:color="auto" w:fill="FFFFFF"/>
        </w:rPr>
        <w:t>with</w:t>
      </w:r>
      <w:r w:rsidR="00676762" w:rsidRPr="00CE0F5A">
        <w:rPr>
          <w:rFonts w:asciiTheme="minorHAnsi" w:hAnsiTheme="minorHAnsi" w:cstheme="minorHAnsi"/>
          <w:color w:val="1D2125"/>
          <w:shd w:val="clear" w:color="auto" w:fill="FFFFFF"/>
        </w:rPr>
        <w:t xml:space="preserve">in </w:t>
      </w:r>
      <w:r w:rsidR="00E80F76" w:rsidRPr="00CE0F5A">
        <w:rPr>
          <w:rFonts w:asciiTheme="minorHAnsi" w:hAnsiTheme="minorHAnsi" w:cstheme="minorHAnsi"/>
          <w:color w:val="1D2125"/>
          <w:shd w:val="clear" w:color="auto" w:fill="FFFFFF"/>
        </w:rPr>
        <w:t xml:space="preserve">the annals of </w:t>
      </w:r>
      <w:r w:rsidR="00676762" w:rsidRPr="00CE0F5A">
        <w:rPr>
          <w:rFonts w:asciiTheme="minorHAnsi" w:hAnsiTheme="minorHAnsi" w:cstheme="minorHAnsi"/>
          <w:color w:val="1D2125"/>
          <w:shd w:val="clear" w:color="auto" w:fill="FFFFFF"/>
        </w:rPr>
        <w:t>philosoph</w:t>
      </w:r>
      <w:r w:rsidR="00E80F76" w:rsidRPr="00CE0F5A">
        <w:rPr>
          <w:rFonts w:asciiTheme="minorHAnsi" w:hAnsiTheme="minorHAnsi" w:cstheme="minorHAnsi"/>
          <w:color w:val="1D2125"/>
          <w:shd w:val="clear" w:color="auto" w:fill="FFFFFF"/>
        </w:rPr>
        <w:t>y</w:t>
      </w:r>
      <w:r w:rsidR="006D2A43" w:rsidRPr="00CE0F5A">
        <w:rPr>
          <w:rFonts w:asciiTheme="minorHAnsi" w:hAnsiTheme="minorHAnsi" w:cstheme="minorHAnsi"/>
          <w:color w:val="1D2125"/>
          <w:shd w:val="clear" w:color="auto" w:fill="FFFFFF"/>
        </w:rPr>
        <w:t xml:space="preserve"> </w:t>
      </w:r>
      <w:r w:rsidR="00676762" w:rsidRPr="00CE0F5A">
        <w:rPr>
          <w:rFonts w:asciiTheme="minorHAnsi" w:hAnsiTheme="minorHAnsi" w:cstheme="minorHAnsi"/>
          <w:color w:val="1D2125"/>
          <w:shd w:val="clear" w:color="auto" w:fill="FFFFFF"/>
        </w:rPr>
        <w:t xml:space="preserve">as the father of </w:t>
      </w:r>
      <w:r w:rsidR="00E80F76" w:rsidRPr="00CE0F5A">
        <w:rPr>
          <w:rFonts w:asciiTheme="minorHAnsi" w:hAnsiTheme="minorHAnsi" w:cstheme="minorHAnsi"/>
          <w:color w:val="1D2125"/>
          <w:shd w:val="clear" w:color="auto" w:fill="FFFFFF"/>
        </w:rPr>
        <w:t>immateria</w:t>
      </w:r>
      <w:r w:rsidR="00676762" w:rsidRPr="00CE0F5A">
        <w:rPr>
          <w:rFonts w:asciiTheme="minorHAnsi" w:hAnsiTheme="minorHAnsi" w:cstheme="minorHAnsi"/>
          <w:color w:val="1D2125"/>
          <w:shd w:val="clear" w:color="auto" w:fill="FFFFFF"/>
        </w:rPr>
        <w:t>lism</w:t>
      </w:r>
      <w:r w:rsidR="00E80F76" w:rsidRPr="00CE0F5A">
        <w:rPr>
          <w:rFonts w:asciiTheme="minorHAnsi" w:hAnsiTheme="minorHAnsi" w:cstheme="minorHAnsi"/>
          <w:color w:val="1D2125"/>
          <w:shd w:val="clear" w:color="auto" w:fill="FFFFFF"/>
        </w:rPr>
        <w:t>,</w:t>
      </w:r>
      <w:r w:rsidR="00403874">
        <w:rPr>
          <w:rStyle w:val="FootnoteReference"/>
          <w:rFonts w:asciiTheme="minorHAnsi" w:hAnsiTheme="minorHAnsi" w:cstheme="minorHAnsi"/>
          <w:color w:val="1D2125"/>
          <w:shd w:val="clear" w:color="auto" w:fill="FFFFFF"/>
        </w:rPr>
        <w:footnoteReference w:id="1"/>
      </w:r>
      <w:r w:rsidR="006F610C">
        <w:rPr>
          <w:rFonts w:asciiTheme="minorHAnsi" w:hAnsiTheme="minorHAnsi" w:cstheme="minorHAnsi"/>
          <w:color w:val="1D2125"/>
          <w:shd w:val="clear" w:color="auto" w:fill="FFFFFF"/>
        </w:rPr>
        <w:t xml:space="preserve"> </w:t>
      </w:r>
      <w:r w:rsidR="00B3100F" w:rsidRPr="00CE0F5A">
        <w:rPr>
          <w:rFonts w:asciiTheme="minorHAnsi" w:hAnsiTheme="minorHAnsi" w:cstheme="minorHAnsi"/>
          <w:color w:val="1D2125"/>
          <w:shd w:val="clear" w:color="auto" w:fill="FFFFFF"/>
        </w:rPr>
        <w:t>otherwis</w:t>
      </w:r>
      <w:r w:rsidR="00CE7F90" w:rsidRPr="00CE0F5A">
        <w:rPr>
          <w:rFonts w:asciiTheme="minorHAnsi" w:hAnsiTheme="minorHAnsi" w:cstheme="minorHAnsi"/>
          <w:color w:val="1D2125"/>
          <w:shd w:val="clear" w:color="auto" w:fill="FFFFFF"/>
        </w:rPr>
        <w:t xml:space="preserve">e </w:t>
      </w:r>
      <w:r w:rsidR="00832D1A" w:rsidRPr="00CE0F5A">
        <w:rPr>
          <w:rFonts w:asciiTheme="minorHAnsi" w:hAnsiTheme="minorHAnsi" w:cstheme="minorHAnsi"/>
          <w:color w:val="1D2125"/>
          <w:shd w:val="clear" w:color="auto" w:fill="FFFFFF"/>
        </w:rPr>
        <w:t>known</w:t>
      </w:r>
      <w:r w:rsidR="00CE7F90" w:rsidRPr="00CE0F5A">
        <w:rPr>
          <w:rFonts w:asciiTheme="minorHAnsi" w:hAnsiTheme="minorHAnsi" w:cstheme="minorHAnsi"/>
          <w:color w:val="1D2125"/>
          <w:shd w:val="clear" w:color="auto" w:fill="FFFFFF"/>
        </w:rPr>
        <w:t xml:space="preserve"> as</w:t>
      </w:r>
      <w:r w:rsidR="00E80F76" w:rsidRPr="00CE0F5A">
        <w:rPr>
          <w:rFonts w:asciiTheme="minorHAnsi" w:hAnsiTheme="minorHAnsi" w:cstheme="minorHAnsi"/>
          <w:color w:val="1D2125"/>
          <w:shd w:val="clear" w:color="auto" w:fill="FFFFFF"/>
        </w:rPr>
        <w:t xml:space="preserve"> subjective-idealism. Immaterialism orients towards a phenomenological philosophy of mind wherein the existentiality of material</w:t>
      </w:r>
      <w:r w:rsidR="00233934" w:rsidRPr="00CE0F5A">
        <w:rPr>
          <w:rFonts w:asciiTheme="minorHAnsi" w:hAnsiTheme="minorHAnsi" w:cstheme="minorHAnsi"/>
          <w:color w:val="1D2125"/>
          <w:shd w:val="clear" w:color="auto" w:fill="FFFFFF"/>
        </w:rPr>
        <w:t>ity</w:t>
      </w:r>
      <w:r w:rsidR="00842D4D" w:rsidRPr="00CE0F5A">
        <w:rPr>
          <w:rFonts w:asciiTheme="minorHAnsi" w:hAnsiTheme="minorHAnsi" w:cstheme="minorHAnsi"/>
          <w:color w:val="1D2125"/>
          <w:shd w:val="clear" w:color="auto" w:fill="FFFFFF"/>
        </w:rPr>
        <w:t>;</w:t>
      </w:r>
      <w:r w:rsidR="00233934" w:rsidRPr="00CE0F5A">
        <w:rPr>
          <w:rFonts w:asciiTheme="minorHAnsi" w:hAnsiTheme="minorHAnsi" w:cstheme="minorHAnsi"/>
          <w:color w:val="1D2125"/>
          <w:shd w:val="clear" w:color="auto" w:fill="FFFFFF"/>
        </w:rPr>
        <w:t xml:space="preserve"> the objective world;</w:t>
      </w:r>
      <w:r w:rsidR="00E80F76" w:rsidRPr="00CE0F5A">
        <w:rPr>
          <w:rFonts w:asciiTheme="minorHAnsi" w:hAnsiTheme="minorHAnsi" w:cstheme="minorHAnsi"/>
          <w:color w:val="1D2125"/>
          <w:shd w:val="clear" w:color="auto" w:fill="FFFFFF"/>
        </w:rPr>
        <w:t xml:space="preserve"> is contingent to a</w:t>
      </w:r>
      <w:r w:rsidR="00233934" w:rsidRPr="00CE0F5A">
        <w:rPr>
          <w:rFonts w:asciiTheme="minorHAnsi" w:hAnsiTheme="minorHAnsi" w:cstheme="minorHAnsi"/>
          <w:color w:val="1D2125"/>
          <w:shd w:val="clear" w:color="auto" w:fill="FFFFFF"/>
        </w:rPr>
        <w:t>n agential</w:t>
      </w:r>
      <w:r w:rsidR="00E80F76" w:rsidRPr="00CE0F5A">
        <w:rPr>
          <w:rFonts w:asciiTheme="minorHAnsi" w:hAnsiTheme="minorHAnsi" w:cstheme="minorHAnsi"/>
          <w:color w:val="1D2125"/>
          <w:shd w:val="clear" w:color="auto" w:fill="FFFFFF"/>
        </w:rPr>
        <w:t xml:space="preserve"> perceived</w:t>
      </w:r>
      <w:r w:rsidR="00A25976" w:rsidRPr="00CE0F5A">
        <w:rPr>
          <w:rFonts w:asciiTheme="minorHAnsi" w:hAnsiTheme="minorHAnsi" w:cstheme="minorHAnsi"/>
          <w:color w:val="1D2125"/>
          <w:shd w:val="clear" w:color="auto" w:fill="FFFFFF"/>
        </w:rPr>
        <w:t xml:space="preserve"> objective and divine</w:t>
      </w:r>
      <w:r w:rsidR="00E80F76" w:rsidRPr="00CE0F5A">
        <w:rPr>
          <w:rFonts w:asciiTheme="minorHAnsi" w:hAnsiTheme="minorHAnsi" w:cstheme="minorHAnsi"/>
          <w:color w:val="1D2125"/>
          <w:shd w:val="clear" w:color="auto" w:fill="FFFFFF"/>
        </w:rPr>
        <w:t xml:space="preserve"> ideation</w:t>
      </w:r>
      <w:r w:rsidR="00B3100F" w:rsidRPr="00CE0F5A">
        <w:rPr>
          <w:rFonts w:asciiTheme="minorHAnsi" w:hAnsiTheme="minorHAnsi" w:cstheme="minorHAnsi"/>
          <w:color w:val="1D2125"/>
          <w:shd w:val="clear" w:color="auto" w:fill="FFFFFF"/>
        </w:rPr>
        <w:t>.</w:t>
      </w:r>
      <w:r w:rsidR="006F7B57" w:rsidRPr="00CE0F5A">
        <w:rPr>
          <w:rFonts w:asciiTheme="minorHAnsi" w:hAnsiTheme="minorHAnsi" w:cstheme="minorHAnsi"/>
          <w:color w:val="1D2125"/>
          <w:shd w:val="clear" w:color="auto" w:fill="FFFFFF"/>
        </w:rPr>
        <w:t xml:space="preserve"> </w:t>
      </w:r>
      <w:r w:rsidR="00233934" w:rsidRPr="00CE0F5A">
        <w:rPr>
          <w:rFonts w:asciiTheme="minorHAnsi" w:hAnsiTheme="minorHAnsi" w:cstheme="minorHAnsi"/>
          <w:color w:val="1D2125"/>
          <w:shd w:val="clear" w:color="auto" w:fill="FFFFFF"/>
        </w:rPr>
        <w:t xml:space="preserve">Berkeley’s </w:t>
      </w:r>
      <w:r w:rsidR="00DD68CC" w:rsidRPr="00CE0F5A">
        <w:rPr>
          <w:rFonts w:asciiTheme="minorHAnsi" w:hAnsiTheme="minorHAnsi" w:cstheme="minorHAnsi"/>
          <w:color w:val="1D2125"/>
          <w:shd w:val="clear" w:color="auto" w:fill="FFFFFF"/>
        </w:rPr>
        <w:t>principle</w:t>
      </w:r>
      <w:r w:rsidR="00350897" w:rsidRPr="00CE0F5A">
        <w:rPr>
          <w:rFonts w:asciiTheme="minorHAnsi" w:hAnsiTheme="minorHAnsi" w:cstheme="minorHAnsi"/>
          <w:color w:val="1D2125"/>
          <w:shd w:val="clear" w:color="auto" w:fill="FFFFFF"/>
        </w:rPr>
        <w:t>;</w:t>
      </w:r>
      <w:r w:rsidR="00DD68CC" w:rsidRPr="00CE0F5A">
        <w:rPr>
          <w:rFonts w:asciiTheme="minorHAnsi" w:hAnsiTheme="minorHAnsi" w:cstheme="minorHAnsi"/>
          <w:color w:val="1D2125"/>
          <w:shd w:val="clear" w:color="auto" w:fill="FFFFFF"/>
        </w:rPr>
        <w:t xml:space="preserve"> </w:t>
      </w:r>
      <w:r w:rsidR="00350897" w:rsidRPr="00CE0F5A">
        <w:rPr>
          <w:rFonts w:asciiTheme="minorHAnsi" w:hAnsiTheme="minorHAnsi" w:cstheme="minorHAnsi"/>
          <w:color w:val="1D2125"/>
          <w:shd w:val="clear" w:color="auto" w:fill="FFFFFF"/>
        </w:rPr>
        <w:t>‘</w:t>
      </w:r>
      <w:proofErr w:type="spellStart"/>
      <w:r w:rsidR="00350897" w:rsidRPr="00CE0F5A">
        <w:rPr>
          <w:rFonts w:asciiTheme="minorHAnsi" w:hAnsiTheme="minorHAnsi" w:cstheme="minorHAnsi"/>
          <w:color w:val="1D2125"/>
          <w:shd w:val="clear" w:color="auto" w:fill="FFFFFF"/>
        </w:rPr>
        <w:t>esse</w:t>
      </w:r>
      <w:proofErr w:type="spellEnd"/>
      <w:r w:rsidR="00CE0F5A">
        <w:rPr>
          <w:rFonts w:asciiTheme="minorHAnsi" w:hAnsiTheme="minorHAnsi" w:cstheme="minorHAnsi"/>
          <w:color w:val="1D2125"/>
          <w:shd w:val="clear" w:color="auto" w:fill="FFFFFF"/>
        </w:rPr>
        <w:t>-</w:t>
      </w:r>
      <w:proofErr w:type="spellStart"/>
      <w:r w:rsidR="00350897" w:rsidRPr="00CE0F5A">
        <w:rPr>
          <w:rFonts w:asciiTheme="minorHAnsi" w:hAnsiTheme="minorHAnsi" w:cstheme="minorHAnsi"/>
          <w:color w:val="1D2125"/>
          <w:shd w:val="clear" w:color="auto" w:fill="FFFFFF"/>
        </w:rPr>
        <w:t>est</w:t>
      </w:r>
      <w:proofErr w:type="spellEnd"/>
      <w:r w:rsidR="00CE0F5A">
        <w:rPr>
          <w:rFonts w:asciiTheme="minorHAnsi" w:hAnsiTheme="minorHAnsi" w:cstheme="minorHAnsi"/>
          <w:color w:val="1D2125"/>
          <w:shd w:val="clear" w:color="auto" w:fill="FFFFFF"/>
        </w:rPr>
        <w:t>-</w:t>
      </w:r>
      <w:r w:rsidR="00350897" w:rsidRPr="00CE0F5A">
        <w:rPr>
          <w:rFonts w:asciiTheme="minorHAnsi" w:hAnsiTheme="minorHAnsi" w:cstheme="minorHAnsi"/>
          <w:color w:val="1D2125"/>
          <w:shd w:val="clear" w:color="auto" w:fill="FFFFFF"/>
        </w:rPr>
        <w:t>percipi</w:t>
      </w:r>
      <w:r w:rsidR="00350897" w:rsidRPr="00CE0F5A">
        <w:rPr>
          <w:rFonts w:asciiTheme="minorHAnsi" w:hAnsiTheme="minorHAnsi" w:cstheme="minorHAnsi"/>
          <w:color w:val="1D2125"/>
          <w:shd w:val="clear" w:color="auto" w:fill="FFFFFF"/>
        </w:rPr>
        <w:t>’</w:t>
      </w:r>
      <w:r w:rsidR="00350897" w:rsidRPr="00CE0F5A">
        <w:rPr>
          <w:rFonts w:asciiTheme="minorHAnsi" w:hAnsiTheme="minorHAnsi" w:cstheme="minorHAnsi"/>
          <w:color w:val="1D2125"/>
          <w:shd w:val="clear" w:color="auto" w:fill="FFFFFF"/>
        </w:rPr>
        <w:t>, commonly translated; “to be is to be perceived”</w:t>
      </w:r>
      <w:r w:rsidR="00350897" w:rsidRPr="00CE0F5A">
        <w:rPr>
          <w:rFonts w:asciiTheme="minorHAnsi" w:hAnsiTheme="minorHAnsi" w:cstheme="minorHAnsi"/>
          <w:color w:val="1D2125"/>
          <w:shd w:val="clear" w:color="auto" w:fill="FFFFFF"/>
        </w:rPr>
        <w:t>,</w:t>
      </w:r>
      <w:r w:rsidR="00350897" w:rsidRPr="00CE0F5A">
        <w:rPr>
          <w:rStyle w:val="FootnoteReference"/>
          <w:rFonts w:asciiTheme="minorHAnsi" w:hAnsiTheme="minorHAnsi" w:cstheme="minorHAnsi"/>
          <w:color w:val="1D2125"/>
          <w:shd w:val="clear" w:color="auto" w:fill="FFFFFF"/>
        </w:rPr>
        <w:footnoteReference w:id="2"/>
      </w:r>
      <w:r w:rsidR="00350897" w:rsidRPr="00CE0F5A">
        <w:rPr>
          <w:rFonts w:asciiTheme="minorHAnsi" w:hAnsiTheme="minorHAnsi" w:cstheme="minorHAnsi"/>
          <w:color w:val="1D2125"/>
          <w:shd w:val="clear" w:color="auto" w:fill="FFFFFF"/>
        </w:rPr>
        <w:t xml:space="preserve"> </w:t>
      </w:r>
      <w:r w:rsidR="00233934" w:rsidRPr="00CE0F5A">
        <w:rPr>
          <w:rFonts w:asciiTheme="minorHAnsi" w:hAnsiTheme="minorHAnsi" w:cstheme="minorHAnsi"/>
          <w:color w:val="1D2125"/>
          <w:shd w:val="clear" w:color="auto" w:fill="FFFFFF"/>
        </w:rPr>
        <w:t>is essentially</w:t>
      </w:r>
      <w:r w:rsidR="00DD68CC" w:rsidRPr="00CE0F5A">
        <w:rPr>
          <w:rFonts w:asciiTheme="minorHAnsi" w:hAnsiTheme="minorHAnsi" w:cstheme="minorHAnsi"/>
          <w:color w:val="1D2125"/>
          <w:shd w:val="clear" w:color="auto" w:fill="FFFFFF"/>
        </w:rPr>
        <w:t xml:space="preserve"> an empiricist account of </w:t>
      </w:r>
      <w:r w:rsidR="006E2C8E" w:rsidRPr="00CE0F5A">
        <w:rPr>
          <w:rFonts w:asciiTheme="minorHAnsi" w:hAnsiTheme="minorHAnsi" w:cstheme="minorHAnsi"/>
          <w:color w:val="1D2125"/>
          <w:shd w:val="clear" w:color="auto" w:fill="FFFFFF"/>
        </w:rPr>
        <w:t xml:space="preserve">the </w:t>
      </w:r>
      <w:r w:rsidR="00233934" w:rsidRPr="00CE0F5A">
        <w:rPr>
          <w:rFonts w:asciiTheme="minorHAnsi" w:hAnsiTheme="minorHAnsi" w:cstheme="minorHAnsi"/>
          <w:color w:val="1D2125"/>
          <w:shd w:val="clear" w:color="auto" w:fill="FFFFFF"/>
        </w:rPr>
        <w:t>strictly rational</w:t>
      </w:r>
      <w:r w:rsidR="000A3047" w:rsidRPr="00CE0F5A">
        <w:rPr>
          <w:rFonts w:asciiTheme="minorHAnsi" w:hAnsiTheme="minorHAnsi" w:cstheme="minorHAnsi"/>
          <w:color w:val="1D2125"/>
          <w:shd w:val="clear" w:color="auto" w:fill="FFFFFF"/>
        </w:rPr>
        <w:t>ist and</w:t>
      </w:r>
      <w:r w:rsidR="00233934" w:rsidRPr="00CE0F5A">
        <w:rPr>
          <w:rFonts w:asciiTheme="minorHAnsi" w:hAnsiTheme="minorHAnsi" w:cstheme="minorHAnsi"/>
          <w:color w:val="1D2125"/>
          <w:shd w:val="clear" w:color="auto" w:fill="FFFFFF"/>
        </w:rPr>
        <w:t xml:space="preserve"> dualist </w:t>
      </w:r>
      <w:r w:rsidR="00DD68CC" w:rsidRPr="00CE0F5A">
        <w:rPr>
          <w:rFonts w:asciiTheme="minorHAnsi" w:hAnsiTheme="minorHAnsi" w:cstheme="minorHAnsi"/>
          <w:color w:val="1D2125"/>
          <w:shd w:val="clear" w:color="auto" w:fill="FFFFFF"/>
        </w:rPr>
        <w:t xml:space="preserve">Cartesian principal- </w:t>
      </w:r>
      <w:r w:rsidR="00350897" w:rsidRPr="00CE0F5A">
        <w:rPr>
          <w:rFonts w:asciiTheme="minorHAnsi" w:hAnsiTheme="minorHAnsi" w:cstheme="minorHAnsi"/>
          <w:color w:val="1D2125"/>
          <w:shd w:val="clear" w:color="auto" w:fill="FFFFFF"/>
        </w:rPr>
        <w:t>‘</w:t>
      </w:r>
      <w:r w:rsidR="00DD68CC" w:rsidRPr="00CE0F5A">
        <w:rPr>
          <w:rFonts w:asciiTheme="minorHAnsi" w:hAnsiTheme="minorHAnsi" w:cstheme="minorHAnsi"/>
          <w:color w:val="1D2125"/>
          <w:shd w:val="clear" w:color="auto" w:fill="FFFFFF"/>
        </w:rPr>
        <w:t>cogito</w:t>
      </w:r>
      <w:r w:rsidR="00CE0F5A">
        <w:rPr>
          <w:rFonts w:asciiTheme="minorHAnsi" w:hAnsiTheme="minorHAnsi" w:cstheme="minorHAnsi"/>
          <w:color w:val="1D2125"/>
          <w:shd w:val="clear" w:color="auto" w:fill="FFFFFF"/>
        </w:rPr>
        <w:t>-</w:t>
      </w:r>
      <w:r w:rsidR="00233934" w:rsidRPr="00CE0F5A">
        <w:rPr>
          <w:rFonts w:asciiTheme="minorHAnsi" w:hAnsiTheme="minorHAnsi" w:cstheme="minorHAnsi"/>
          <w:color w:val="1D2125"/>
          <w:shd w:val="clear" w:color="auto" w:fill="FFFFFF"/>
        </w:rPr>
        <w:t>ergo</w:t>
      </w:r>
      <w:r w:rsidR="00CE0F5A">
        <w:rPr>
          <w:rFonts w:asciiTheme="minorHAnsi" w:hAnsiTheme="minorHAnsi" w:cstheme="minorHAnsi"/>
          <w:color w:val="1D2125"/>
          <w:shd w:val="clear" w:color="auto" w:fill="FFFFFF"/>
        </w:rPr>
        <w:t>-</w:t>
      </w:r>
      <w:r w:rsidR="00233934" w:rsidRPr="00CE0F5A">
        <w:rPr>
          <w:rFonts w:asciiTheme="minorHAnsi" w:hAnsiTheme="minorHAnsi" w:cstheme="minorHAnsi"/>
          <w:color w:val="1D2125"/>
          <w:shd w:val="clear" w:color="auto" w:fill="FFFFFF"/>
        </w:rPr>
        <w:t>sum</w:t>
      </w:r>
      <w:r w:rsidR="00350897" w:rsidRPr="00CE0F5A">
        <w:rPr>
          <w:rFonts w:asciiTheme="minorHAnsi" w:hAnsiTheme="minorHAnsi" w:cstheme="minorHAnsi"/>
          <w:color w:val="1D2125"/>
          <w:shd w:val="clear" w:color="auto" w:fill="FFFFFF"/>
        </w:rPr>
        <w:t>’, commonly; ‘I think therefore I am’</w:t>
      </w:r>
      <w:r w:rsidR="00233934" w:rsidRPr="00CE0F5A">
        <w:rPr>
          <w:rFonts w:asciiTheme="minorHAnsi" w:hAnsiTheme="minorHAnsi" w:cstheme="minorHAnsi"/>
          <w:color w:val="1D2125"/>
          <w:shd w:val="clear" w:color="auto" w:fill="FFFFFF"/>
        </w:rPr>
        <w:t>.</w:t>
      </w:r>
      <w:r w:rsidR="00233934" w:rsidRPr="00CE0F5A">
        <w:rPr>
          <w:rStyle w:val="FootnoteReference"/>
          <w:rFonts w:asciiTheme="minorHAnsi" w:hAnsiTheme="minorHAnsi" w:cstheme="minorHAnsi"/>
          <w:color w:val="1D2125"/>
          <w:shd w:val="clear" w:color="auto" w:fill="FFFFFF"/>
        </w:rPr>
        <w:footnoteReference w:id="3"/>
      </w:r>
      <w:r w:rsidR="00350897" w:rsidRPr="00CE0F5A">
        <w:rPr>
          <w:rFonts w:asciiTheme="minorHAnsi" w:hAnsiTheme="minorHAnsi" w:cstheme="minorHAnsi"/>
          <w:color w:val="1D2125"/>
          <w:shd w:val="clear" w:color="auto" w:fill="FFFFFF"/>
        </w:rPr>
        <w:t xml:space="preserve"> Although oriented from opposing metaphysical principles to inherently opposing philosophies</w:t>
      </w:r>
      <w:r w:rsidR="00602C2C" w:rsidRPr="00CE0F5A">
        <w:rPr>
          <w:rFonts w:asciiTheme="minorHAnsi" w:hAnsiTheme="minorHAnsi" w:cstheme="minorHAnsi"/>
          <w:color w:val="1D2125"/>
          <w:shd w:val="clear" w:color="auto" w:fill="FFFFFF"/>
        </w:rPr>
        <w:t xml:space="preserve">, in </w:t>
      </w:r>
      <w:r w:rsidR="0096129F" w:rsidRPr="00CE0F5A">
        <w:rPr>
          <w:rFonts w:asciiTheme="minorHAnsi" w:hAnsiTheme="minorHAnsi" w:cstheme="minorHAnsi"/>
          <w:color w:val="1D2125"/>
          <w:shd w:val="clear" w:color="auto" w:fill="FFFFFF"/>
        </w:rPr>
        <w:t xml:space="preserve">substance-dual and </w:t>
      </w:r>
      <w:r w:rsidR="00602C2C" w:rsidRPr="00CE0F5A">
        <w:rPr>
          <w:rFonts w:asciiTheme="minorHAnsi" w:hAnsiTheme="minorHAnsi" w:cstheme="minorHAnsi"/>
          <w:color w:val="1D2125"/>
          <w:shd w:val="clear" w:color="auto" w:fill="FFFFFF"/>
        </w:rPr>
        <w:t xml:space="preserve">theological terms relative to the philosophy of mind in particular, there exist </w:t>
      </w:r>
      <w:r w:rsidR="00602C2C" w:rsidRPr="00CE0F5A">
        <w:rPr>
          <w:rFonts w:asciiTheme="minorHAnsi" w:hAnsiTheme="minorHAnsi" w:cstheme="minorHAnsi"/>
          <w:color w:val="1D2125"/>
          <w:shd w:val="clear" w:color="auto" w:fill="FFFFFF"/>
        </w:rPr>
        <w:t xml:space="preserve">perspective </w:t>
      </w:r>
      <w:r w:rsidR="00602C2C" w:rsidRPr="00CE0F5A">
        <w:rPr>
          <w:rFonts w:asciiTheme="minorHAnsi" w:hAnsiTheme="minorHAnsi" w:cstheme="minorHAnsi"/>
          <w:color w:val="1D2125"/>
          <w:shd w:val="clear" w:color="auto" w:fill="FFFFFF"/>
        </w:rPr>
        <w:t>similarities between them</w:t>
      </w:r>
      <w:r w:rsidR="005C75D7">
        <w:rPr>
          <w:rFonts w:asciiTheme="minorHAnsi" w:hAnsiTheme="minorHAnsi" w:cstheme="minorHAnsi"/>
          <w:color w:val="1D2125"/>
          <w:shd w:val="clear" w:color="auto" w:fill="FFFFFF"/>
        </w:rPr>
        <w:t xml:space="preserve">; </w:t>
      </w:r>
      <w:r w:rsidR="006E2C8E" w:rsidRPr="00CE0F5A">
        <w:rPr>
          <w:rFonts w:asciiTheme="minorHAnsi" w:hAnsiTheme="minorHAnsi" w:cstheme="minorHAnsi"/>
          <w:color w:val="1D2125"/>
          <w:shd w:val="clear" w:color="auto" w:fill="FFFFFF"/>
        </w:rPr>
        <w:t>present</w:t>
      </w:r>
      <w:r w:rsidR="005C75D7">
        <w:rPr>
          <w:rFonts w:asciiTheme="minorHAnsi" w:hAnsiTheme="minorHAnsi" w:cstheme="minorHAnsi"/>
          <w:color w:val="1D2125"/>
          <w:shd w:val="clear" w:color="auto" w:fill="FFFFFF"/>
        </w:rPr>
        <w:t>ed</w:t>
      </w:r>
      <w:r w:rsidR="00602C2C" w:rsidRPr="00CE0F5A">
        <w:rPr>
          <w:rFonts w:asciiTheme="minorHAnsi" w:hAnsiTheme="minorHAnsi" w:cstheme="minorHAnsi"/>
          <w:color w:val="1D2125"/>
          <w:shd w:val="clear" w:color="auto" w:fill="FFFFFF"/>
        </w:rPr>
        <w:t xml:space="preserve"> </w:t>
      </w:r>
      <w:r w:rsidR="0096129F" w:rsidRPr="00CE0F5A">
        <w:rPr>
          <w:rFonts w:asciiTheme="minorHAnsi" w:hAnsiTheme="minorHAnsi" w:cstheme="minorHAnsi"/>
          <w:color w:val="1D2125"/>
          <w:shd w:val="clear" w:color="auto" w:fill="FFFFFF"/>
        </w:rPr>
        <w:t>here</w:t>
      </w:r>
      <w:r w:rsidR="00602C2C" w:rsidRPr="00CE0F5A">
        <w:rPr>
          <w:rFonts w:asciiTheme="minorHAnsi" w:hAnsiTheme="minorHAnsi" w:cstheme="minorHAnsi"/>
          <w:color w:val="1D2125"/>
          <w:shd w:val="clear" w:color="auto" w:fill="FFFFFF"/>
        </w:rPr>
        <w:t xml:space="preserve">in. </w:t>
      </w:r>
      <w:r w:rsidR="008039DC" w:rsidRPr="00CE0F5A">
        <w:rPr>
          <w:rFonts w:asciiTheme="minorHAnsi" w:hAnsiTheme="minorHAnsi" w:cstheme="minorHAnsi"/>
          <w:color w:val="1D2125"/>
          <w:shd w:val="clear" w:color="auto" w:fill="FFFFFF"/>
        </w:rPr>
        <w:t>As bishop and philosopher, Berkeley’s perspective is necessarily principally theological</w:t>
      </w:r>
      <w:r w:rsidR="006E2C8E" w:rsidRPr="00CE0F5A">
        <w:rPr>
          <w:rFonts w:asciiTheme="minorHAnsi" w:hAnsiTheme="minorHAnsi" w:cstheme="minorHAnsi"/>
          <w:color w:val="1D2125"/>
          <w:shd w:val="clear" w:color="auto" w:fill="FFFFFF"/>
        </w:rPr>
        <w:t>;</w:t>
      </w:r>
      <w:r w:rsidR="008039DC" w:rsidRPr="00CE0F5A">
        <w:rPr>
          <w:rFonts w:asciiTheme="minorHAnsi" w:hAnsiTheme="minorHAnsi" w:cstheme="minorHAnsi"/>
          <w:color w:val="1D2125"/>
          <w:shd w:val="clear" w:color="auto" w:fill="FFFFFF"/>
        </w:rPr>
        <w:t xml:space="preserve"> God being pivotal to his over-all philosophy and central to </w:t>
      </w:r>
      <w:r w:rsidR="006E2C8E" w:rsidRPr="00CE0F5A">
        <w:rPr>
          <w:rFonts w:asciiTheme="minorHAnsi" w:hAnsiTheme="minorHAnsi" w:cstheme="minorHAnsi"/>
          <w:color w:val="1D2125"/>
          <w:shd w:val="clear" w:color="auto" w:fill="FFFFFF"/>
        </w:rPr>
        <w:t>hi</w:t>
      </w:r>
      <w:r w:rsidR="008039DC" w:rsidRPr="00CE0F5A">
        <w:rPr>
          <w:rFonts w:asciiTheme="minorHAnsi" w:hAnsiTheme="minorHAnsi" w:cstheme="minorHAnsi"/>
          <w:color w:val="1D2125"/>
          <w:shd w:val="clear" w:color="auto" w:fill="FFFFFF"/>
        </w:rPr>
        <w:t>s ontolog</w:t>
      </w:r>
      <w:r w:rsidR="00DD68CC" w:rsidRPr="00CE0F5A">
        <w:rPr>
          <w:rFonts w:asciiTheme="minorHAnsi" w:hAnsiTheme="minorHAnsi" w:cstheme="minorHAnsi"/>
          <w:color w:val="1D2125"/>
          <w:shd w:val="clear" w:color="auto" w:fill="FFFFFF"/>
        </w:rPr>
        <w:t>ical account</w:t>
      </w:r>
      <w:r w:rsidR="008039DC" w:rsidRPr="00CE0F5A">
        <w:rPr>
          <w:rFonts w:asciiTheme="minorHAnsi" w:hAnsiTheme="minorHAnsi" w:cstheme="minorHAnsi"/>
          <w:color w:val="1D2125"/>
          <w:shd w:val="clear" w:color="auto" w:fill="FFFFFF"/>
        </w:rPr>
        <w:t>. Critically assessing the role which God plays in Berkeley’s philosophy</w:t>
      </w:r>
      <w:r w:rsidR="00170241" w:rsidRPr="00CE0F5A">
        <w:rPr>
          <w:rFonts w:asciiTheme="minorHAnsi" w:hAnsiTheme="minorHAnsi" w:cstheme="minorHAnsi"/>
          <w:color w:val="1D2125"/>
          <w:shd w:val="clear" w:color="auto" w:fill="FFFFFF"/>
        </w:rPr>
        <w:t>,</w:t>
      </w:r>
      <w:r w:rsidR="008039DC" w:rsidRPr="00CE0F5A">
        <w:rPr>
          <w:rFonts w:asciiTheme="minorHAnsi" w:hAnsiTheme="minorHAnsi" w:cstheme="minorHAnsi"/>
          <w:color w:val="1D2125"/>
          <w:shd w:val="clear" w:color="auto" w:fill="FFFFFF"/>
        </w:rPr>
        <w:t xml:space="preserve"> is to </w:t>
      </w:r>
      <w:r w:rsidR="00170241" w:rsidRPr="00CE0F5A">
        <w:rPr>
          <w:rFonts w:asciiTheme="minorHAnsi" w:hAnsiTheme="minorHAnsi" w:cstheme="minorHAnsi"/>
          <w:color w:val="1D2125"/>
          <w:shd w:val="clear" w:color="auto" w:fill="FFFFFF"/>
        </w:rPr>
        <w:t>consider that which is fundamental to</w:t>
      </w:r>
      <w:r w:rsidR="0096129F" w:rsidRPr="00CE0F5A">
        <w:rPr>
          <w:rFonts w:asciiTheme="minorHAnsi" w:hAnsiTheme="minorHAnsi" w:cstheme="minorHAnsi"/>
          <w:color w:val="1D2125"/>
          <w:shd w:val="clear" w:color="auto" w:fill="FFFFFF"/>
        </w:rPr>
        <w:t xml:space="preserve"> it;</w:t>
      </w:r>
      <w:r w:rsidR="00170241" w:rsidRPr="00CE0F5A">
        <w:rPr>
          <w:rFonts w:asciiTheme="minorHAnsi" w:hAnsiTheme="minorHAnsi" w:cstheme="minorHAnsi"/>
          <w:color w:val="1D2125"/>
          <w:shd w:val="clear" w:color="auto" w:fill="FFFFFF"/>
        </w:rPr>
        <w:t xml:space="preserve"> a</w:t>
      </w:r>
      <w:r w:rsidR="00DD68CC" w:rsidRPr="00CE0F5A">
        <w:rPr>
          <w:rFonts w:asciiTheme="minorHAnsi" w:hAnsiTheme="minorHAnsi" w:cstheme="minorHAnsi"/>
          <w:color w:val="1D2125"/>
          <w:shd w:val="clear" w:color="auto" w:fill="FFFFFF"/>
        </w:rPr>
        <w:t>s w</w:t>
      </w:r>
      <w:r w:rsidR="0096129F" w:rsidRPr="00CE0F5A">
        <w:rPr>
          <w:rFonts w:asciiTheme="minorHAnsi" w:hAnsiTheme="minorHAnsi" w:cstheme="minorHAnsi"/>
          <w:color w:val="1D2125"/>
          <w:shd w:val="clear" w:color="auto" w:fill="FFFFFF"/>
        </w:rPr>
        <w:t>ith</w:t>
      </w:r>
      <w:r w:rsidR="00170241" w:rsidRPr="00CE0F5A">
        <w:rPr>
          <w:rFonts w:asciiTheme="minorHAnsi" w:hAnsiTheme="minorHAnsi" w:cstheme="minorHAnsi"/>
          <w:color w:val="1D2125"/>
          <w:shd w:val="clear" w:color="auto" w:fill="FFFFFF"/>
        </w:rPr>
        <w:t xml:space="preserve"> Berkeley himself</w:t>
      </w:r>
      <w:r w:rsidR="00C93A64" w:rsidRPr="00CE0F5A">
        <w:rPr>
          <w:rFonts w:asciiTheme="minorHAnsi" w:hAnsiTheme="minorHAnsi" w:cstheme="minorHAnsi"/>
          <w:color w:val="1D2125"/>
          <w:shd w:val="clear" w:color="auto" w:fill="FFFFFF"/>
        </w:rPr>
        <w:t xml:space="preserve">, namely; God. </w:t>
      </w:r>
      <w:r w:rsidR="00403874">
        <w:rPr>
          <w:rFonts w:asciiTheme="minorHAnsi" w:hAnsiTheme="minorHAnsi" w:cstheme="minorHAnsi"/>
          <w:color w:val="1D2125"/>
          <w:shd w:val="clear" w:color="auto" w:fill="FFFFFF"/>
        </w:rPr>
        <w:t>As I shall</w:t>
      </w:r>
      <w:r w:rsidR="008B551D" w:rsidRPr="00CE0F5A">
        <w:rPr>
          <w:rFonts w:asciiTheme="minorHAnsi" w:hAnsiTheme="minorHAnsi" w:cstheme="minorHAnsi"/>
          <w:color w:val="1D2125"/>
          <w:shd w:val="clear" w:color="auto" w:fill="FFFFFF"/>
        </w:rPr>
        <w:t xml:space="preserve"> outlay</w:t>
      </w:r>
      <w:r w:rsidR="00403874">
        <w:rPr>
          <w:rFonts w:asciiTheme="minorHAnsi" w:hAnsiTheme="minorHAnsi" w:cstheme="minorHAnsi"/>
          <w:color w:val="1D2125"/>
          <w:shd w:val="clear" w:color="auto" w:fill="FFFFFF"/>
        </w:rPr>
        <w:t xml:space="preserve">; </w:t>
      </w:r>
      <w:r w:rsidR="00C93A64" w:rsidRPr="00CE0F5A">
        <w:rPr>
          <w:rFonts w:asciiTheme="minorHAnsi" w:hAnsiTheme="minorHAnsi" w:cstheme="minorHAnsi"/>
          <w:color w:val="1D2125"/>
          <w:shd w:val="clear" w:color="auto" w:fill="FFFFFF"/>
        </w:rPr>
        <w:t>God</w:t>
      </w:r>
      <w:r w:rsidR="00403874">
        <w:rPr>
          <w:rFonts w:asciiTheme="minorHAnsi" w:hAnsiTheme="minorHAnsi" w:cstheme="minorHAnsi"/>
          <w:color w:val="1D2125"/>
          <w:shd w:val="clear" w:color="auto" w:fill="FFFFFF"/>
        </w:rPr>
        <w:t xml:space="preserve"> i</w:t>
      </w:r>
      <w:r w:rsidR="00C93A64" w:rsidRPr="00CE0F5A">
        <w:rPr>
          <w:rFonts w:asciiTheme="minorHAnsi" w:hAnsiTheme="minorHAnsi" w:cstheme="minorHAnsi"/>
          <w:color w:val="1D2125"/>
          <w:shd w:val="clear" w:color="auto" w:fill="FFFFFF"/>
        </w:rPr>
        <w:t xml:space="preserve">s the </w:t>
      </w:r>
      <w:r w:rsidR="008B551D" w:rsidRPr="00CE0F5A">
        <w:rPr>
          <w:rFonts w:asciiTheme="minorHAnsi" w:hAnsiTheme="minorHAnsi" w:cstheme="minorHAnsi"/>
          <w:color w:val="1D2125"/>
          <w:shd w:val="clear" w:color="auto" w:fill="FFFFFF"/>
        </w:rPr>
        <w:t xml:space="preserve">absolute </w:t>
      </w:r>
      <w:r w:rsidR="00C93A64" w:rsidRPr="00CE0F5A">
        <w:rPr>
          <w:rFonts w:asciiTheme="minorHAnsi" w:hAnsiTheme="minorHAnsi" w:cstheme="minorHAnsi"/>
          <w:color w:val="1D2125"/>
          <w:shd w:val="clear" w:color="auto" w:fill="FFFFFF"/>
        </w:rPr>
        <w:t xml:space="preserve">metaphysical </w:t>
      </w:r>
      <w:r w:rsidR="008B551D" w:rsidRPr="00CE0F5A">
        <w:rPr>
          <w:rFonts w:asciiTheme="minorHAnsi" w:hAnsiTheme="minorHAnsi" w:cstheme="minorHAnsi"/>
          <w:color w:val="1D2125"/>
          <w:shd w:val="clear" w:color="auto" w:fill="FFFFFF"/>
        </w:rPr>
        <w:t xml:space="preserve">phenomenological </w:t>
      </w:r>
      <w:r w:rsidR="00C93A64" w:rsidRPr="00CE0F5A">
        <w:rPr>
          <w:rFonts w:asciiTheme="minorHAnsi" w:hAnsiTheme="minorHAnsi" w:cstheme="minorHAnsi"/>
          <w:color w:val="1D2125"/>
          <w:shd w:val="clear" w:color="auto" w:fill="FFFFFF"/>
        </w:rPr>
        <w:t>principle in Berkley</w:t>
      </w:r>
      <w:r w:rsidR="00403874">
        <w:rPr>
          <w:rFonts w:asciiTheme="minorHAnsi" w:hAnsiTheme="minorHAnsi" w:cstheme="minorHAnsi"/>
          <w:color w:val="1D2125"/>
          <w:shd w:val="clear" w:color="auto" w:fill="FFFFFF"/>
        </w:rPr>
        <w:t>, and his divinely ideated</w:t>
      </w:r>
      <w:r w:rsidR="00C93A64" w:rsidRPr="00CE0F5A">
        <w:rPr>
          <w:rFonts w:asciiTheme="minorHAnsi" w:hAnsiTheme="minorHAnsi" w:cstheme="minorHAnsi"/>
          <w:color w:val="1D2125"/>
          <w:shd w:val="clear" w:color="auto" w:fill="FFFFFF"/>
        </w:rPr>
        <w:t xml:space="preserve"> immaterialism proposes that there exist no material substance</w:t>
      </w:r>
      <w:r w:rsidR="008B551D" w:rsidRPr="00CE0F5A">
        <w:rPr>
          <w:rFonts w:asciiTheme="minorHAnsi" w:hAnsiTheme="minorHAnsi" w:cstheme="minorHAnsi"/>
          <w:color w:val="1D2125"/>
          <w:shd w:val="clear" w:color="auto" w:fill="FFFFFF"/>
        </w:rPr>
        <w:t xml:space="preserve"> without the presence of a perceptible agent</w:t>
      </w:r>
      <w:r w:rsidR="00403874">
        <w:rPr>
          <w:rFonts w:asciiTheme="minorHAnsi" w:hAnsiTheme="minorHAnsi" w:cstheme="minorHAnsi"/>
          <w:color w:val="1D2125"/>
          <w:shd w:val="clear" w:color="auto" w:fill="FFFFFF"/>
        </w:rPr>
        <w:t>.</w:t>
      </w:r>
      <w:r w:rsidR="008F7CC8" w:rsidRPr="00CE0F5A">
        <w:rPr>
          <w:rStyle w:val="FootnoteReference"/>
          <w:rFonts w:asciiTheme="minorHAnsi" w:hAnsiTheme="minorHAnsi" w:cstheme="minorHAnsi"/>
          <w:color w:val="1D2125"/>
          <w:shd w:val="clear" w:color="auto" w:fill="FFFFFF"/>
        </w:rPr>
        <w:footnoteReference w:id="4"/>
      </w:r>
      <w:r w:rsidR="00403874">
        <w:rPr>
          <w:rFonts w:asciiTheme="minorHAnsi" w:hAnsiTheme="minorHAnsi" w:cstheme="minorHAnsi"/>
          <w:color w:val="1D2125"/>
          <w:shd w:val="clear" w:color="auto" w:fill="FFFFFF"/>
        </w:rPr>
        <w:t xml:space="preserve"> As such;</w:t>
      </w:r>
      <w:r w:rsidR="008F7CC8" w:rsidRPr="00CE0F5A">
        <w:rPr>
          <w:rFonts w:asciiTheme="minorHAnsi" w:hAnsiTheme="minorHAnsi" w:cstheme="minorHAnsi"/>
          <w:color w:val="1D2125"/>
          <w:shd w:val="clear" w:color="auto" w:fill="FFFFFF"/>
        </w:rPr>
        <w:t xml:space="preserve"> </w:t>
      </w:r>
      <w:r w:rsidR="008B551D" w:rsidRPr="00CE0F5A">
        <w:rPr>
          <w:rFonts w:asciiTheme="minorHAnsi" w:hAnsiTheme="minorHAnsi" w:cstheme="minorHAnsi"/>
          <w:color w:val="1D2125"/>
          <w:shd w:val="clear" w:color="auto" w:fill="FFFFFF"/>
        </w:rPr>
        <w:t xml:space="preserve">I </w:t>
      </w:r>
      <w:r w:rsidR="0096129F" w:rsidRPr="00CE0F5A">
        <w:rPr>
          <w:rFonts w:asciiTheme="minorHAnsi" w:hAnsiTheme="minorHAnsi" w:cstheme="minorHAnsi"/>
          <w:color w:val="1D2125"/>
          <w:shd w:val="clear" w:color="auto" w:fill="FFFFFF"/>
        </w:rPr>
        <w:t xml:space="preserve">necessarily </w:t>
      </w:r>
      <w:r w:rsidR="008B551D" w:rsidRPr="00CE0F5A">
        <w:rPr>
          <w:rFonts w:asciiTheme="minorHAnsi" w:hAnsiTheme="minorHAnsi" w:cstheme="minorHAnsi"/>
          <w:color w:val="1D2125"/>
          <w:shd w:val="clear" w:color="auto" w:fill="FFFFFF"/>
        </w:rPr>
        <w:t>outlay perception in Berkeley</w:t>
      </w:r>
      <w:r w:rsidR="008F7CC8" w:rsidRPr="00CE0F5A">
        <w:rPr>
          <w:rFonts w:asciiTheme="minorHAnsi" w:hAnsiTheme="minorHAnsi" w:cstheme="minorHAnsi"/>
          <w:color w:val="1D2125"/>
          <w:shd w:val="clear" w:color="auto" w:fill="FFFFFF"/>
        </w:rPr>
        <w:t xml:space="preserve">, and contrastingly with dualism; </w:t>
      </w:r>
      <w:r w:rsidR="0096129F" w:rsidRPr="00CE0F5A">
        <w:rPr>
          <w:rFonts w:asciiTheme="minorHAnsi" w:hAnsiTheme="minorHAnsi" w:cstheme="minorHAnsi"/>
          <w:color w:val="1D2125"/>
          <w:shd w:val="clear" w:color="auto" w:fill="FFFFFF"/>
        </w:rPr>
        <w:t>present</w:t>
      </w:r>
      <w:r w:rsidR="008F7CC8" w:rsidRPr="00CE0F5A">
        <w:rPr>
          <w:rFonts w:asciiTheme="minorHAnsi" w:hAnsiTheme="minorHAnsi" w:cstheme="minorHAnsi"/>
          <w:color w:val="1D2125"/>
          <w:shd w:val="clear" w:color="auto" w:fill="FFFFFF"/>
        </w:rPr>
        <w:t xml:space="preserve"> biases in Berkeley, which, similarly to Descartes, </w:t>
      </w:r>
      <w:r w:rsidR="001845DF" w:rsidRPr="00CE0F5A">
        <w:rPr>
          <w:rFonts w:asciiTheme="minorHAnsi" w:hAnsiTheme="minorHAnsi" w:cstheme="minorHAnsi"/>
          <w:color w:val="1D2125"/>
          <w:shd w:val="clear" w:color="auto" w:fill="FFFFFF"/>
        </w:rPr>
        <w:t>potentiate</w:t>
      </w:r>
      <w:r w:rsidR="008F7CC8" w:rsidRPr="00CE0F5A">
        <w:rPr>
          <w:rFonts w:asciiTheme="minorHAnsi" w:hAnsiTheme="minorHAnsi" w:cstheme="minorHAnsi"/>
          <w:color w:val="1D2125"/>
          <w:shd w:val="clear" w:color="auto" w:fill="FFFFFF"/>
        </w:rPr>
        <w:t xml:space="preserve"> problems</w:t>
      </w:r>
      <w:r w:rsidR="001845DF" w:rsidRPr="00CE0F5A">
        <w:rPr>
          <w:rFonts w:asciiTheme="minorHAnsi" w:hAnsiTheme="minorHAnsi" w:cstheme="minorHAnsi"/>
          <w:color w:val="1D2125"/>
          <w:shd w:val="clear" w:color="auto" w:fill="FFFFFF"/>
        </w:rPr>
        <w:t xml:space="preserve"> </w:t>
      </w:r>
      <w:r w:rsidR="0096129F" w:rsidRPr="00CE0F5A">
        <w:rPr>
          <w:rFonts w:asciiTheme="minorHAnsi" w:hAnsiTheme="minorHAnsi" w:cstheme="minorHAnsi"/>
          <w:color w:val="1D2125"/>
          <w:shd w:val="clear" w:color="auto" w:fill="FFFFFF"/>
        </w:rPr>
        <w:t>with</w:t>
      </w:r>
      <w:r w:rsidR="001845DF" w:rsidRPr="00CE0F5A">
        <w:rPr>
          <w:rFonts w:asciiTheme="minorHAnsi" w:hAnsiTheme="minorHAnsi" w:cstheme="minorHAnsi"/>
          <w:color w:val="1D2125"/>
          <w:shd w:val="clear" w:color="auto" w:fill="FFFFFF"/>
        </w:rPr>
        <w:t xml:space="preserve"> his philosophy. I</w:t>
      </w:r>
      <w:r w:rsidR="00403874">
        <w:rPr>
          <w:rFonts w:asciiTheme="minorHAnsi" w:hAnsiTheme="minorHAnsi" w:cstheme="minorHAnsi"/>
          <w:color w:val="1D2125"/>
          <w:shd w:val="clear" w:color="auto" w:fill="FFFFFF"/>
        </w:rPr>
        <w:t xml:space="preserve"> predominantly</w:t>
      </w:r>
      <w:r w:rsidR="001845DF" w:rsidRPr="00CE0F5A">
        <w:rPr>
          <w:rFonts w:asciiTheme="minorHAnsi" w:hAnsiTheme="minorHAnsi" w:cstheme="minorHAnsi"/>
          <w:color w:val="1D2125"/>
          <w:shd w:val="clear" w:color="auto" w:fill="FFFFFF"/>
        </w:rPr>
        <w:t xml:space="preserve"> refer throughout to </w:t>
      </w:r>
      <w:r w:rsidR="00384DB3" w:rsidRPr="00CE0F5A">
        <w:rPr>
          <w:rFonts w:asciiTheme="minorHAnsi" w:hAnsiTheme="minorHAnsi" w:cstheme="minorHAnsi"/>
          <w:color w:val="1D2125"/>
          <w:shd w:val="clear" w:color="auto" w:fill="FFFFFF"/>
        </w:rPr>
        <w:t>Berkeley’s</w:t>
      </w:r>
      <w:r w:rsidR="001845DF" w:rsidRPr="00CE0F5A">
        <w:rPr>
          <w:rFonts w:asciiTheme="minorHAnsi" w:hAnsiTheme="minorHAnsi" w:cstheme="minorHAnsi"/>
          <w:color w:val="1D2125"/>
          <w:shd w:val="clear" w:color="auto" w:fill="FFFFFF"/>
        </w:rPr>
        <w:t xml:space="preserve"> </w:t>
      </w:r>
      <w:r w:rsidR="001845DF" w:rsidRPr="00CE0F5A">
        <w:rPr>
          <w:rFonts w:asciiTheme="minorHAnsi" w:hAnsiTheme="minorHAnsi" w:cstheme="minorHAnsi"/>
          <w:color w:val="1D2125"/>
          <w:shd w:val="clear" w:color="auto" w:fill="FFFFFF"/>
        </w:rPr>
        <w:lastRenderedPageBreak/>
        <w:t xml:space="preserve">1710 publication; </w:t>
      </w:r>
      <w:r w:rsidR="001845DF" w:rsidRPr="00CE0F5A">
        <w:rPr>
          <w:rFonts w:asciiTheme="minorHAnsi" w:hAnsiTheme="minorHAnsi" w:cstheme="minorHAnsi"/>
          <w:i/>
          <w:iCs/>
          <w:color w:val="1D2125"/>
          <w:shd w:val="clear" w:color="auto" w:fill="FFFFFF"/>
        </w:rPr>
        <w:t>Principles in Human Knowledge/Three Dialogues</w:t>
      </w:r>
      <w:r w:rsidR="0096129F" w:rsidRPr="00CE0F5A">
        <w:rPr>
          <w:rFonts w:asciiTheme="minorHAnsi" w:hAnsiTheme="minorHAnsi" w:cstheme="minorHAnsi"/>
          <w:color w:val="1D2125"/>
          <w:shd w:val="clear" w:color="auto" w:fill="FFFFFF"/>
        </w:rPr>
        <w:t>,</w:t>
      </w:r>
      <w:r w:rsidR="001845DF" w:rsidRPr="00CE0F5A">
        <w:rPr>
          <w:rStyle w:val="FootnoteReference"/>
          <w:rFonts w:asciiTheme="minorHAnsi" w:hAnsiTheme="minorHAnsi" w:cstheme="minorHAnsi"/>
          <w:color w:val="1D2125"/>
          <w:shd w:val="clear" w:color="auto" w:fill="FFFFFF"/>
        </w:rPr>
        <w:footnoteReference w:id="5"/>
      </w:r>
      <w:r w:rsidR="0096129F" w:rsidRPr="00CE0F5A">
        <w:rPr>
          <w:rFonts w:asciiTheme="minorHAnsi" w:hAnsiTheme="minorHAnsi" w:cstheme="minorHAnsi"/>
          <w:color w:val="1D2125"/>
          <w:shd w:val="clear" w:color="auto" w:fill="FFFFFF"/>
        </w:rPr>
        <w:t xml:space="preserve"> wherein Berkeley’s reasoning is outlaid in a </w:t>
      </w:r>
      <w:r w:rsidR="005C75D7">
        <w:rPr>
          <w:rFonts w:asciiTheme="minorHAnsi" w:hAnsiTheme="minorHAnsi" w:cstheme="minorHAnsi"/>
          <w:color w:val="1D2125"/>
          <w:shd w:val="clear" w:color="auto" w:fill="FFFFFF"/>
        </w:rPr>
        <w:t>notably</w:t>
      </w:r>
      <w:r w:rsidR="0096129F" w:rsidRPr="00CE0F5A">
        <w:rPr>
          <w:rFonts w:asciiTheme="minorHAnsi" w:hAnsiTheme="minorHAnsi" w:cstheme="minorHAnsi"/>
          <w:color w:val="1D2125"/>
          <w:shd w:val="clear" w:color="auto" w:fill="FFFFFF"/>
        </w:rPr>
        <w:t xml:space="preserve"> platonic fashion.</w:t>
      </w:r>
      <w:r w:rsidR="008F7CC8" w:rsidRPr="00CE0F5A">
        <w:rPr>
          <w:rFonts w:asciiTheme="minorHAnsi" w:hAnsiTheme="minorHAnsi" w:cstheme="minorHAnsi"/>
          <w:color w:val="1D2125"/>
          <w:shd w:val="clear" w:color="auto" w:fill="FFFFFF"/>
        </w:rPr>
        <w:t xml:space="preserve">   </w:t>
      </w:r>
    </w:p>
    <w:p w14:paraId="6B159A0D" w14:textId="77777777" w:rsidR="00063C02" w:rsidRDefault="00063C02" w:rsidP="00CE0F5A">
      <w:pPr>
        <w:pStyle w:val="NormalWeb"/>
        <w:shd w:val="clear" w:color="auto" w:fill="FFFFFF"/>
        <w:spacing w:before="0" w:beforeAutospacing="0" w:line="360" w:lineRule="auto"/>
        <w:rPr>
          <w:rFonts w:asciiTheme="minorHAnsi" w:hAnsiTheme="minorHAnsi" w:cstheme="minorHAnsi"/>
          <w:color w:val="1D2125"/>
          <w:shd w:val="clear" w:color="auto" w:fill="FFFFFF"/>
        </w:rPr>
      </w:pPr>
    </w:p>
    <w:p w14:paraId="3590B86A" w14:textId="5C19F695" w:rsidR="004F45E4" w:rsidRPr="00CE0F5A" w:rsidRDefault="002644F9" w:rsidP="00CE0F5A">
      <w:pPr>
        <w:pStyle w:val="NormalWeb"/>
        <w:shd w:val="clear" w:color="auto" w:fill="FFFFFF"/>
        <w:spacing w:before="0" w:beforeAutospacing="0" w:line="360" w:lineRule="auto"/>
        <w:rPr>
          <w:rFonts w:asciiTheme="minorHAnsi" w:hAnsiTheme="minorHAnsi" w:cstheme="minorHAnsi"/>
          <w:color w:val="1D2125"/>
          <w:shd w:val="clear" w:color="auto" w:fill="FFFFFF"/>
        </w:rPr>
      </w:pPr>
      <w:r w:rsidRPr="00CE0F5A">
        <w:rPr>
          <w:rFonts w:asciiTheme="minorHAnsi" w:hAnsiTheme="minorHAnsi" w:cstheme="minorHAnsi"/>
          <w:color w:val="1D2125"/>
          <w:shd w:val="clear" w:color="auto" w:fill="FFFFFF"/>
        </w:rPr>
        <w:t>Initially i</w:t>
      </w:r>
      <w:r w:rsidR="00B95F3F" w:rsidRPr="00CE0F5A">
        <w:rPr>
          <w:rFonts w:asciiTheme="minorHAnsi" w:hAnsiTheme="minorHAnsi" w:cstheme="minorHAnsi"/>
          <w:color w:val="1D2125"/>
          <w:shd w:val="clear" w:color="auto" w:fill="FFFFFF"/>
        </w:rPr>
        <w:t xml:space="preserve">ndicative of </w:t>
      </w:r>
      <w:r w:rsidR="00CE0115" w:rsidRPr="00CE0F5A">
        <w:rPr>
          <w:rFonts w:asciiTheme="minorHAnsi" w:hAnsiTheme="minorHAnsi" w:cstheme="minorHAnsi"/>
          <w:color w:val="1D2125"/>
          <w:shd w:val="clear" w:color="auto" w:fill="FFFFFF"/>
        </w:rPr>
        <w:t>Berkeley’s</w:t>
      </w:r>
      <w:r w:rsidR="00B95F3F" w:rsidRPr="00CE0F5A">
        <w:rPr>
          <w:rFonts w:asciiTheme="minorHAnsi" w:hAnsiTheme="minorHAnsi" w:cstheme="minorHAnsi"/>
          <w:color w:val="1D2125"/>
          <w:shd w:val="clear" w:color="auto" w:fill="FFFFFF"/>
        </w:rPr>
        <w:t xml:space="preserve"> academic prominence</w:t>
      </w:r>
      <w:r w:rsidR="00A11BB4" w:rsidRPr="00CE0F5A">
        <w:rPr>
          <w:rFonts w:asciiTheme="minorHAnsi" w:hAnsiTheme="minorHAnsi" w:cstheme="minorHAnsi"/>
          <w:color w:val="1D2125"/>
          <w:shd w:val="clear" w:color="auto" w:fill="FFFFFF"/>
        </w:rPr>
        <w:t>,</w:t>
      </w:r>
      <w:r w:rsidR="00B95F3F" w:rsidRPr="00CE0F5A">
        <w:rPr>
          <w:rFonts w:asciiTheme="minorHAnsi" w:hAnsiTheme="minorHAnsi" w:cstheme="minorHAnsi"/>
          <w:color w:val="1D2125"/>
          <w:shd w:val="clear" w:color="auto" w:fill="FFFFFF"/>
        </w:rPr>
        <w:t xml:space="preserve"> is his documented </w:t>
      </w:r>
      <w:r w:rsidR="00D232BF" w:rsidRPr="00CE0F5A">
        <w:rPr>
          <w:rFonts w:asciiTheme="minorHAnsi" w:hAnsiTheme="minorHAnsi" w:cstheme="minorHAnsi"/>
          <w:color w:val="1D2125"/>
          <w:shd w:val="clear" w:color="auto" w:fill="FFFFFF"/>
        </w:rPr>
        <w:t>opposi</w:t>
      </w:r>
      <w:r w:rsidR="00CE0115" w:rsidRPr="00CE0F5A">
        <w:rPr>
          <w:rFonts w:asciiTheme="minorHAnsi" w:hAnsiTheme="minorHAnsi" w:cstheme="minorHAnsi"/>
          <w:color w:val="1D2125"/>
          <w:shd w:val="clear" w:color="auto" w:fill="FFFFFF"/>
        </w:rPr>
        <w:t>tion of</w:t>
      </w:r>
      <w:r w:rsidR="00B95F3F" w:rsidRPr="00CE0F5A">
        <w:rPr>
          <w:rFonts w:asciiTheme="minorHAnsi" w:hAnsiTheme="minorHAnsi" w:cstheme="minorHAnsi"/>
          <w:color w:val="1D2125"/>
          <w:shd w:val="clear" w:color="auto" w:fill="FFFFFF"/>
        </w:rPr>
        <w:t xml:space="preserve"> </w:t>
      </w:r>
      <w:r w:rsidR="0096129F" w:rsidRPr="00CE0F5A">
        <w:rPr>
          <w:rFonts w:asciiTheme="minorHAnsi" w:hAnsiTheme="minorHAnsi" w:cstheme="minorHAnsi"/>
          <w:color w:val="1D2125"/>
          <w:shd w:val="clear" w:color="auto" w:fill="FFFFFF"/>
        </w:rPr>
        <w:t xml:space="preserve">his </w:t>
      </w:r>
      <w:r w:rsidR="002029EA" w:rsidRPr="00CE0F5A">
        <w:rPr>
          <w:rFonts w:asciiTheme="minorHAnsi" w:hAnsiTheme="minorHAnsi" w:cstheme="minorHAnsi"/>
          <w:color w:val="1D2125"/>
          <w:shd w:val="clear" w:color="auto" w:fill="FFFFFF"/>
        </w:rPr>
        <w:t>highly-regarded</w:t>
      </w:r>
      <w:r w:rsidR="0096129F" w:rsidRPr="00CE0F5A">
        <w:rPr>
          <w:rFonts w:asciiTheme="minorHAnsi" w:hAnsiTheme="minorHAnsi" w:cstheme="minorHAnsi"/>
          <w:color w:val="1D2125"/>
          <w:shd w:val="clear" w:color="auto" w:fill="FFFFFF"/>
        </w:rPr>
        <w:t xml:space="preserve"> contemporary; </w:t>
      </w:r>
      <w:r w:rsidR="004E3431" w:rsidRPr="00CE0F5A">
        <w:rPr>
          <w:rFonts w:asciiTheme="minorHAnsi" w:hAnsiTheme="minorHAnsi" w:cstheme="minorHAnsi"/>
          <w:color w:val="1D2125"/>
          <w:shd w:val="clear" w:color="auto" w:fill="FFFFFF"/>
        </w:rPr>
        <w:t>Issac Newton</w:t>
      </w:r>
      <w:r w:rsidR="00A95E03" w:rsidRPr="00CE0F5A">
        <w:rPr>
          <w:rFonts w:asciiTheme="minorHAnsi" w:hAnsiTheme="minorHAnsi" w:cstheme="minorHAnsi"/>
          <w:color w:val="1D2125"/>
          <w:shd w:val="clear" w:color="auto" w:fill="FFFFFF"/>
        </w:rPr>
        <w:t xml:space="preserve"> </w:t>
      </w:r>
      <w:r w:rsidR="004E3431" w:rsidRPr="00CE0F5A">
        <w:rPr>
          <w:rFonts w:asciiTheme="minorHAnsi" w:hAnsiTheme="minorHAnsi" w:cstheme="minorHAnsi"/>
          <w:color w:val="1D2125"/>
          <w:shd w:val="clear" w:color="auto" w:fill="FFFFFF"/>
        </w:rPr>
        <w:t xml:space="preserve">(see Berkeley’s essay; </w:t>
      </w:r>
      <w:r w:rsidR="004E3431" w:rsidRPr="00CE0F5A">
        <w:rPr>
          <w:rFonts w:asciiTheme="minorHAnsi" w:hAnsiTheme="minorHAnsi" w:cstheme="minorHAnsi"/>
          <w:i/>
          <w:iCs/>
          <w:color w:val="1D2125"/>
          <w:shd w:val="clear" w:color="auto" w:fill="FFFFFF"/>
        </w:rPr>
        <w:t>De Motu</w:t>
      </w:r>
      <w:r w:rsidR="00CF5CC3" w:rsidRPr="00CE0F5A">
        <w:rPr>
          <w:rFonts w:asciiTheme="minorHAnsi" w:hAnsiTheme="minorHAnsi" w:cstheme="minorHAnsi"/>
          <w:i/>
          <w:iCs/>
          <w:color w:val="1D2125"/>
          <w:shd w:val="clear" w:color="auto" w:fill="FFFFFF"/>
        </w:rPr>
        <w:t xml:space="preserve"> – On Motion, 1721</w:t>
      </w:r>
      <w:r w:rsidR="00A95E03" w:rsidRPr="00CE0F5A">
        <w:rPr>
          <w:rFonts w:asciiTheme="minorHAnsi" w:hAnsiTheme="minorHAnsi" w:cstheme="minorHAnsi"/>
          <w:i/>
          <w:iCs/>
          <w:color w:val="1D2125"/>
          <w:shd w:val="clear" w:color="auto" w:fill="FFFFFF"/>
        </w:rPr>
        <w:t>).</w:t>
      </w:r>
      <w:r w:rsidR="00CF5CC3" w:rsidRPr="00CE0F5A">
        <w:rPr>
          <w:rStyle w:val="FootnoteReference"/>
          <w:rFonts w:asciiTheme="minorHAnsi" w:hAnsiTheme="minorHAnsi" w:cstheme="minorHAnsi"/>
          <w:i/>
          <w:iCs/>
          <w:color w:val="1D2125"/>
          <w:shd w:val="clear" w:color="auto" w:fill="FFFFFF"/>
        </w:rPr>
        <w:footnoteReference w:id="6"/>
      </w:r>
      <w:r w:rsidR="004E3431" w:rsidRPr="00CE0F5A">
        <w:rPr>
          <w:rFonts w:asciiTheme="minorHAnsi" w:hAnsiTheme="minorHAnsi" w:cstheme="minorHAnsi"/>
          <w:color w:val="1D2125"/>
          <w:shd w:val="clear" w:color="auto" w:fill="FFFFFF"/>
        </w:rPr>
        <w:t xml:space="preserve">  </w:t>
      </w:r>
      <w:r w:rsidR="00A8420D" w:rsidRPr="00CE0F5A">
        <w:rPr>
          <w:rFonts w:asciiTheme="minorHAnsi" w:hAnsiTheme="minorHAnsi" w:cstheme="minorHAnsi"/>
          <w:color w:val="1D2125"/>
          <w:shd w:val="clear" w:color="auto" w:fill="FFFFFF"/>
        </w:rPr>
        <w:t>T</w:t>
      </w:r>
      <w:r w:rsidR="00B95F3F" w:rsidRPr="00CE0F5A">
        <w:rPr>
          <w:rFonts w:asciiTheme="minorHAnsi" w:hAnsiTheme="minorHAnsi" w:cstheme="minorHAnsi"/>
          <w:color w:val="1D2125"/>
          <w:shd w:val="clear" w:color="auto" w:fill="FFFFFF"/>
        </w:rPr>
        <w:t>he age of reason</w:t>
      </w:r>
      <w:r w:rsidR="00A8420D" w:rsidRPr="00CE0F5A">
        <w:rPr>
          <w:rFonts w:asciiTheme="minorHAnsi" w:hAnsiTheme="minorHAnsi" w:cstheme="minorHAnsi"/>
          <w:color w:val="1D2125"/>
          <w:shd w:val="clear" w:color="auto" w:fill="FFFFFF"/>
        </w:rPr>
        <w:t>;</w:t>
      </w:r>
      <w:r w:rsidR="00B95F3F" w:rsidRPr="00CE0F5A">
        <w:rPr>
          <w:rFonts w:asciiTheme="minorHAnsi" w:hAnsiTheme="minorHAnsi" w:cstheme="minorHAnsi"/>
          <w:color w:val="1D2125"/>
          <w:shd w:val="clear" w:color="auto" w:fill="FFFFFF"/>
        </w:rPr>
        <w:t xml:space="preserve"> </w:t>
      </w:r>
      <w:r w:rsidR="00CE0115" w:rsidRPr="00CE0F5A">
        <w:rPr>
          <w:rFonts w:asciiTheme="minorHAnsi" w:hAnsiTheme="minorHAnsi" w:cstheme="minorHAnsi"/>
          <w:color w:val="1D2125"/>
          <w:shd w:val="clear" w:color="auto" w:fill="FFFFFF"/>
        </w:rPr>
        <w:t>coincid</w:t>
      </w:r>
      <w:r w:rsidR="00A8420D" w:rsidRPr="00CE0F5A">
        <w:rPr>
          <w:rFonts w:asciiTheme="minorHAnsi" w:hAnsiTheme="minorHAnsi" w:cstheme="minorHAnsi"/>
          <w:color w:val="1D2125"/>
          <w:shd w:val="clear" w:color="auto" w:fill="FFFFFF"/>
        </w:rPr>
        <w:t xml:space="preserve">ing </w:t>
      </w:r>
      <w:r w:rsidR="0035009B" w:rsidRPr="00CE0F5A">
        <w:rPr>
          <w:rFonts w:asciiTheme="minorHAnsi" w:hAnsiTheme="minorHAnsi" w:cstheme="minorHAnsi"/>
          <w:color w:val="1D2125"/>
          <w:shd w:val="clear" w:color="auto" w:fill="FFFFFF"/>
        </w:rPr>
        <w:t>Berkeley’s</w:t>
      </w:r>
      <w:r w:rsidR="00CE0115" w:rsidRPr="00CE0F5A">
        <w:rPr>
          <w:rFonts w:asciiTheme="minorHAnsi" w:hAnsiTheme="minorHAnsi" w:cstheme="minorHAnsi"/>
          <w:color w:val="1D2125"/>
          <w:shd w:val="clear" w:color="auto" w:fill="FFFFFF"/>
        </w:rPr>
        <w:t xml:space="preserve"> birth, additionally </w:t>
      </w:r>
      <w:r w:rsidR="00B95F3F" w:rsidRPr="00CE0F5A">
        <w:rPr>
          <w:rFonts w:asciiTheme="minorHAnsi" w:hAnsiTheme="minorHAnsi" w:cstheme="minorHAnsi"/>
          <w:color w:val="1D2125"/>
          <w:shd w:val="clear" w:color="auto" w:fill="FFFFFF"/>
        </w:rPr>
        <w:t>saw the birthing of the early</w:t>
      </w:r>
      <w:r w:rsidR="00384DB3" w:rsidRPr="00CE0F5A">
        <w:rPr>
          <w:rFonts w:asciiTheme="minorHAnsi" w:hAnsiTheme="minorHAnsi" w:cstheme="minorHAnsi"/>
          <w:color w:val="1D2125"/>
          <w:shd w:val="clear" w:color="auto" w:fill="FFFFFF"/>
        </w:rPr>
        <w:t>-</w:t>
      </w:r>
      <w:r w:rsidR="00B95F3F" w:rsidRPr="00CE0F5A">
        <w:rPr>
          <w:rFonts w:asciiTheme="minorHAnsi" w:hAnsiTheme="minorHAnsi" w:cstheme="minorHAnsi"/>
          <w:color w:val="1D2125"/>
          <w:shd w:val="clear" w:color="auto" w:fill="FFFFFF"/>
        </w:rPr>
        <w:t>modern</w:t>
      </w:r>
      <w:r w:rsidR="00384DB3" w:rsidRPr="00CE0F5A">
        <w:rPr>
          <w:rFonts w:asciiTheme="minorHAnsi" w:hAnsiTheme="minorHAnsi" w:cstheme="minorHAnsi"/>
          <w:color w:val="1D2125"/>
          <w:shd w:val="clear" w:color="auto" w:fill="FFFFFF"/>
        </w:rPr>
        <w:t>-</w:t>
      </w:r>
      <w:r w:rsidR="00B95F3F" w:rsidRPr="00CE0F5A">
        <w:rPr>
          <w:rFonts w:asciiTheme="minorHAnsi" w:hAnsiTheme="minorHAnsi" w:cstheme="minorHAnsi"/>
          <w:color w:val="1D2125"/>
          <w:shd w:val="clear" w:color="auto" w:fill="FFFFFF"/>
        </w:rPr>
        <w:t>world</w:t>
      </w:r>
      <w:r w:rsidR="00CE0115" w:rsidRPr="00CE0F5A">
        <w:rPr>
          <w:rFonts w:asciiTheme="minorHAnsi" w:hAnsiTheme="minorHAnsi" w:cstheme="minorHAnsi"/>
          <w:color w:val="1D2125"/>
          <w:shd w:val="clear" w:color="auto" w:fill="FFFFFF"/>
        </w:rPr>
        <w:t xml:space="preserve"> underpinned in philosophically </w:t>
      </w:r>
      <w:r w:rsidR="003A45A4">
        <w:rPr>
          <w:rFonts w:asciiTheme="minorHAnsi" w:hAnsiTheme="minorHAnsi" w:cstheme="minorHAnsi"/>
          <w:color w:val="1D2125"/>
          <w:shd w:val="clear" w:color="auto" w:fill="FFFFFF"/>
        </w:rPr>
        <w:t>principled</w:t>
      </w:r>
      <w:r w:rsidR="00FF72D1" w:rsidRPr="00CE0F5A">
        <w:rPr>
          <w:rFonts w:asciiTheme="minorHAnsi" w:hAnsiTheme="minorHAnsi" w:cstheme="minorHAnsi"/>
          <w:color w:val="1D2125"/>
          <w:shd w:val="clear" w:color="auto" w:fill="FFFFFF"/>
        </w:rPr>
        <w:t xml:space="preserve"> </w:t>
      </w:r>
      <w:r w:rsidR="00D232BF" w:rsidRPr="00CE0F5A">
        <w:rPr>
          <w:rFonts w:asciiTheme="minorHAnsi" w:hAnsiTheme="minorHAnsi" w:cstheme="minorHAnsi"/>
          <w:color w:val="1D2125"/>
          <w:shd w:val="clear" w:color="auto" w:fill="FFFFFF"/>
        </w:rPr>
        <w:t>science</w:t>
      </w:r>
      <w:r w:rsidR="00CE0115" w:rsidRPr="00CE0F5A">
        <w:rPr>
          <w:rFonts w:asciiTheme="minorHAnsi" w:hAnsiTheme="minorHAnsi" w:cstheme="minorHAnsi"/>
          <w:color w:val="1D2125"/>
          <w:shd w:val="clear" w:color="auto" w:fill="FFFFFF"/>
        </w:rPr>
        <w:t>s</w:t>
      </w:r>
      <w:r w:rsidR="00A11BB4" w:rsidRPr="00CE0F5A">
        <w:rPr>
          <w:rFonts w:asciiTheme="minorHAnsi" w:hAnsiTheme="minorHAnsi" w:cstheme="minorHAnsi"/>
          <w:color w:val="1D2125"/>
          <w:shd w:val="clear" w:color="auto" w:fill="FFFFFF"/>
        </w:rPr>
        <w:t>.</w:t>
      </w:r>
      <w:r w:rsidR="00FF72D1" w:rsidRPr="00CE0F5A">
        <w:rPr>
          <w:rFonts w:asciiTheme="minorHAnsi" w:hAnsiTheme="minorHAnsi" w:cstheme="minorHAnsi"/>
          <w:color w:val="1D2125"/>
          <w:shd w:val="clear" w:color="auto" w:fill="FFFFFF"/>
        </w:rPr>
        <w:t xml:space="preserve"> </w:t>
      </w:r>
      <w:r w:rsidR="00A11BB4" w:rsidRPr="00CE0F5A">
        <w:rPr>
          <w:rFonts w:asciiTheme="minorHAnsi" w:hAnsiTheme="minorHAnsi" w:cstheme="minorHAnsi"/>
          <w:color w:val="1D2125"/>
          <w:shd w:val="clear" w:color="auto" w:fill="FFFFFF"/>
        </w:rPr>
        <w:t>C</w:t>
      </w:r>
      <w:r w:rsidR="00FF72D1" w:rsidRPr="00CE0F5A">
        <w:rPr>
          <w:rFonts w:asciiTheme="minorHAnsi" w:hAnsiTheme="minorHAnsi" w:cstheme="minorHAnsi"/>
          <w:color w:val="1D2125"/>
          <w:shd w:val="clear" w:color="auto" w:fill="FFFFFF"/>
        </w:rPr>
        <w:t>onsequential</w:t>
      </w:r>
      <w:r w:rsidR="00A11BB4" w:rsidRPr="00CE0F5A">
        <w:rPr>
          <w:rFonts w:asciiTheme="minorHAnsi" w:hAnsiTheme="minorHAnsi" w:cstheme="minorHAnsi"/>
          <w:color w:val="1D2125"/>
          <w:shd w:val="clear" w:color="auto" w:fill="FFFFFF"/>
        </w:rPr>
        <w:t xml:space="preserve">ly to free-world afforded advances in the sciences and humanisms, </w:t>
      </w:r>
      <w:r w:rsidR="00FF72D1" w:rsidRPr="00CE0F5A">
        <w:rPr>
          <w:rFonts w:asciiTheme="minorHAnsi" w:hAnsiTheme="minorHAnsi" w:cstheme="minorHAnsi"/>
          <w:color w:val="1D2125"/>
          <w:shd w:val="clear" w:color="auto" w:fill="FFFFFF"/>
        </w:rPr>
        <w:t>revolution</w:t>
      </w:r>
      <w:r w:rsidR="00A11BB4" w:rsidRPr="00CE0F5A">
        <w:rPr>
          <w:rFonts w:asciiTheme="minorHAnsi" w:hAnsiTheme="minorHAnsi" w:cstheme="minorHAnsi"/>
          <w:color w:val="1D2125"/>
          <w:shd w:val="clear" w:color="auto" w:fill="FFFFFF"/>
        </w:rPr>
        <w:t>s</w:t>
      </w:r>
      <w:r w:rsidR="00FF72D1" w:rsidRPr="00CE0F5A">
        <w:rPr>
          <w:rFonts w:asciiTheme="minorHAnsi" w:hAnsiTheme="minorHAnsi" w:cstheme="minorHAnsi"/>
          <w:color w:val="1D2125"/>
          <w:shd w:val="clear" w:color="auto" w:fill="FFFFFF"/>
        </w:rPr>
        <w:t xml:space="preserve"> in</w:t>
      </w:r>
      <w:r w:rsidR="00D232BF" w:rsidRPr="00CE0F5A">
        <w:rPr>
          <w:rFonts w:asciiTheme="minorHAnsi" w:hAnsiTheme="minorHAnsi" w:cstheme="minorHAnsi"/>
          <w:color w:val="1D2125"/>
          <w:shd w:val="clear" w:color="auto" w:fill="FFFFFF"/>
        </w:rPr>
        <w:t xml:space="preserve"> industry</w:t>
      </w:r>
      <w:r w:rsidRPr="00CE0F5A">
        <w:rPr>
          <w:rFonts w:asciiTheme="minorHAnsi" w:hAnsiTheme="minorHAnsi" w:cstheme="minorHAnsi"/>
          <w:color w:val="1D2125"/>
          <w:shd w:val="clear" w:color="auto" w:fill="FFFFFF"/>
        </w:rPr>
        <w:t xml:space="preserve"> and </w:t>
      </w:r>
      <w:r w:rsidR="00A11BB4" w:rsidRPr="00CE0F5A">
        <w:rPr>
          <w:rFonts w:asciiTheme="minorHAnsi" w:hAnsiTheme="minorHAnsi" w:cstheme="minorHAnsi"/>
          <w:color w:val="1D2125"/>
          <w:shd w:val="clear" w:color="auto" w:fill="FFFFFF"/>
        </w:rPr>
        <w:t>the</w:t>
      </w:r>
      <w:r w:rsidR="003A45A4">
        <w:rPr>
          <w:rFonts w:asciiTheme="minorHAnsi" w:hAnsiTheme="minorHAnsi" w:cstheme="minorHAnsi"/>
          <w:color w:val="1D2125"/>
          <w:shd w:val="clear" w:color="auto" w:fill="FFFFFF"/>
        </w:rPr>
        <w:t>-</w:t>
      </w:r>
      <w:r w:rsidR="00A11BB4" w:rsidRPr="00CE0F5A">
        <w:rPr>
          <w:rFonts w:asciiTheme="minorHAnsi" w:hAnsiTheme="minorHAnsi" w:cstheme="minorHAnsi"/>
          <w:color w:val="1D2125"/>
          <w:shd w:val="clear" w:color="auto" w:fill="FFFFFF"/>
        </w:rPr>
        <w:t xml:space="preserve">arts </w:t>
      </w:r>
      <w:r w:rsidRPr="00CE0F5A">
        <w:rPr>
          <w:rFonts w:asciiTheme="minorHAnsi" w:hAnsiTheme="minorHAnsi" w:cstheme="minorHAnsi"/>
          <w:color w:val="1D2125"/>
          <w:shd w:val="clear" w:color="auto" w:fill="FFFFFF"/>
        </w:rPr>
        <w:t xml:space="preserve">fervently </w:t>
      </w:r>
      <w:r w:rsidR="00A11BB4" w:rsidRPr="00CE0F5A">
        <w:rPr>
          <w:rFonts w:asciiTheme="minorHAnsi" w:hAnsiTheme="minorHAnsi" w:cstheme="minorHAnsi"/>
          <w:color w:val="1D2125"/>
          <w:shd w:val="clear" w:color="auto" w:fill="FFFFFF"/>
        </w:rPr>
        <w:t>ignited.</w:t>
      </w:r>
      <w:r w:rsidR="00FF72D1" w:rsidRPr="00CE0F5A">
        <w:rPr>
          <w:rFonts w:asciiTheme="minorHAnsi" w:hAnsiTheme="minorHAnsi" w:cstheme="minorHAnsi"/>
          <w:color w:val="1D2125"/>
          <w:shd w:val="clear" w:color="auto" w:fill="FFFFFF"/>
        </w:rPr>
        <w:t xml:space="preserve"> Such scientifically</w:t>
      </w:r>
      <w:r w:rsidRPr="00CE0F5A">
        <w:rPr>
          <w:rFonts w:asciiTheme="minorHAnsi" w:hAnsiTheme="minorHAnsi" w:cstheme="minorHAnsi"/>
          <w:color w:val="1D2125"/>
          <w:shd w:val="clear" w:color="auto" w:fill="FFFFFF"/>
        </w:rPr>
        <w:t>,</w:t>
      </w:r>
      <w:r w:rsidR="00FF72D1" w:rsidRPr="00CE0F5A">
        <w:rPr>
          <w:rFonts w:asciiTheme="minorHAnsi" w:hAnsiTheme="minorHAnsi" w:cstheme="minorHAnsi"/>
          <w:color w:val="1D2125"/>
          <w:shd w:val="clear" w:color="auto" w:fill="FFFFFF"/>
        </w:rPr>
        <w:t xml:space="preserve"> hence philosophically based</w:t>
      </w:r>
      <w:r w:rsidR="00D232BF" w:rsidRPr="00CE0F5A">
        <w:rPr>
          <w:rFonts w:asciiTheme="minorHAnsi" w:hAnsiTheme="minorHAnsi" w:cstheme="minorHAnsi"/>
          <w:color w:val="1D2125"/>
          <w:shd w:val="clear" w:color="auto" w:fill="FFFFFF"/>
        </w:rPr>
        <w:t xml:space="preserve"> </w:t>
      </w:r>
      <w:r w:rsidR="00FF72D1" w:rsidRPr="00CE0F5A">
        <w:rPr>
          <w:rFonts w:asciiTheme="minorHAnsi" w:hAnsiTheme="minorHAnsi" w:cstheme="minorHAnsi"/>
          <w:color w:val="1D2125"/>
          <w:shd w:val="clear" w:color="auto" w:fill="FFFFFF"/>
        </w:rPr>
        <w:t>paradig</w:t>
      </w:r>
      <w:r w:rsidR="001109C6" w:rsidRPr="00CE0F5A">
        <w:rPr>
          <w:rFonts w:asciiTheme="minorHAnsi" w:hAnsiTheme="minorHAnsi" w:cstheme="minorHAnsi"/>
          <w:color w:val="1D2125"/>
          <w:shd w:val="clear" w:color="auto" w:fill="FFFFFF"/>
        </w:rPr>
        <w:t>matic evolution</w:t>
      </w:r>
      <w:r w:rsidR="00FF72D1" w:rsidRPr="00CE0F5A">
        <w:rPr>
          <w:rFonts w:asciiTheme="minorHAnsi" w:hAnsiTheme="minorHAnsi" w:cstheme="minorHAnsi"/>
          <w:color w:val="1D2125"/>
          <w:shd w:val="clear" w:color="auto" w:fill="FFFFFF"/>
        </w:rPr>
        <w:t xml:space="preserve">, consequentially </w:t>
      </w:r>
      <w:r w:rsidR="00D232BF" w:rsidRPr="00CE0F5A">
        <w:rPr>
          <w:rFonts w:asciiTheme="minorHAnsi" w:hAnsiTheme="minorHAnsi" w:cstheme="minorHAnsi"/>
          <w:color w:val="1D2125"/>
          <w:shd w:val="clear" w:color="auto" w:fill="FFFFFF"/>
        </w:rPr>
        <w:t>endors</w:t>
      </w:r>
      <w:r w:rsidR="00FF72D1" w:rsidRPr="00CE0F5A">
        <w:rPr>
          <w:rFonts w:asciiTheme="minorHAnsi" w:hAnsiTheme="minorHAnsi" w:cstheme="minorHAnsi"/>
          <w:color w:val="1D2125"/>
          <w:shd w:val="clear" w:color="auto" w:fill="FFFFFF"/>
        </w:rPr>
        <w:t>ed</w:t>
      </w:r>
      <w:r w:rsidR="00B95F3F" w:rsidRPr="00CE0F5A">
        <w:rPr>
          <w:rFonts w:asciiTheme="minorHAnsi" w:hAnsiTheme="minorHAnsi" w:cstheme="minorHAnsi"/>
          <w:color w:val="1D2125"/>
          <w:shd w:val="clear" w:color="auto" w:fill="FFFFFF"/>
        </w:rPr>
        <w:t xml:space="preserve"> a revolutionary relinquishment of</w:t>
      </w:r>
      <w:r w:rsidR="00976415" w:rsidRPr="00CE0F5A">
        <w:rPr>
          <w:rFonts w:asciiTheme="minorHAnsi" w:hAnsiTheme="minorHAnsi" w:cstheme="minorHAnsi"/>
          <w:color w:val="1D2125"/>
          <w:shd w:val="clear" w:color="auto" w:fill="FFFFFF"/>
        </w:rPr>
        <w:t xml:space="preserve"> </w:t>
      </w:r>
      <w:r w:rsidR="00D232BF" w:rsidRPr="00CE0F5A">
        <w:rPr>
          <w:rFonts w:asciiTheme="minorHAnsi" w:hAnsiTheme="minorHAnsi" w:cstheme="minorHAnsi"/>
          <w:color w:val="1D2125"/>
          <w:shd w:val="clear" w:color="auto" w:fill="FFFFFF"/>
        </w:rPr>
        <w:t xml:space="preserve">ecclesiastically dogmatic </w:t>
      </w:r>
      <w:r w:rsidR="00D232BF" w:rsidRPr="00CE0F5A">
        <w:rPr>
          <w:rFonts w:asciiTheme="minorHAnsi" w:hAnsiTheme="minorHAnsi" w:cstheme="minorHAnsi"/>
          <w:color w:val="1D2125"/>
          <w:shd w:val="clear" w:color="auto" w:fill="FFFFFF"/>
        </w:rPr>
        <w:t>bondage</w:t>
      </w:r>
      <w:r w:rsidR="00976415" w:rsidRPr="00CE0F5A">
        <w:rPr>
          <w:rFonts w:asciiTheme="minorHAnsi" w:hAnsiTheme="minorHAnsi" w:cstheme="minorHAnsi"/>
          <w:color w:val="1D2125"/>
          <w:shd w:val="clear" w:color="auto" w:fill="FFFFFF"/>
        </w:rPr>
        <w:t xml:space="preserve"> and heretical </w:t>
      </w:r>
      <w:r w:rsidR="002029EA" w:rsidRPr="00CE0F5A">
        <w:rPr>
          <w:rFonts w:asciiTheme="minorHAnsi" w:hAnsiTheme="minorHAnsi" w:cstheme="minorHAnsi"/>
          <w:color w:val="1D2125"/>
          <w:shd w:val="clear" w:color="auto" w:fill="FFFFFF"/>
        </w:rPr>
        <w:t>penalty; now</w:t>
      </w:r>
      <w:r w:rsidR="00384DB3" w:rsidRPr="00CE0F5A">
        <w:rPr>
          <w:rFonts w:asciiTheme="minorHAnsi" w:hAnsiTheme="minorHAnsi" w:cstheme="minorHAnsi"/>
          <w:color w:val="1D2125"/>
          <w:shd w:val="clear" w:color="auto" w:fill="FFFFFF"/>
        </w:rPr>
        <w:t xml:space="preserve"> increasingly</w:t>
      </w:r>
      <w:r w:rsidR="00FF72D1" w:rsidRPr="00CE0F5A">
        <w:rPr>
          <w:rFonts w:asciiTheme="minorHAnsi" w:hAnsiTheme="minorHAnsi" w:cstheme="minorHAnsi"/>
          <w:color w:val="1D2125"/>
          <w:shd w:val="clear" w:color="auto" w:fill="FFFFFF"/>
        </w:rPr>
        <w:t xml:space="preserve"> </w:t>
      </w:r>
      <w:r w:rsidR="00E65417" w:rsidRPr="00CE0F5A">
        <w:rPr>
          <w:rFonts w:asciiTheme="minorHAnsi" w:hAnsiTheme="minorHAnsi" w:cstheme="minorHAnsi"/>
          <w:color w:val="1D2125"/>
          <w:shd w:val="clear" w:color="auto" w:fill="FFFFFF"/>
        </w:rPr>
        <w:t>superseded</w:t>
      </w:r>
      <w:r w:rsidR="00384DB3" w:rsidRPr="00CE0F5A">
        <w:rPr>
          <w:rFonts w:asciiTheme="minorHAnsi" w:hAnsiTheme="minorHAnsi" w:cstheme="minorHAnsi"/>
          <w:color w:val="1D2125"/>
          <w:shd w:val="clear" w:color="auto" w:fill="FFFFFF"/>
        </w:rPr>
        <w:t xml:space="preserve"> </w:t>
      </w:r>
      <w:r w:rsidR="00FF72D1" w:rsidRPr="00CE0F5A">
        <w:rPr>
          <w:rFonts w:asciiTheme="minorHAnsi" w:hAnsiTheme="minorHAnsi" w:cstheme="minorHAnsi"/>
          <w:color w:val="1D2125"/>
          <w:shd w:val="clear" w:color="auto" w:fill="FFFFFF"/>
        </w:rPr>
        <w:t xml:space="preserve">by scientifically </w:t>
      </w:r>
      <w:r w:rsidR="00A25976" w:rsidRPr="00CE0F5A">
        <w:rPr>
          <w:rFonts w:asciiTheme="minorHAnsi" w:hAnsiTheme="minorHAnsi" w:cstheme="minorHAnsi"/>
          <w:color w:val="1D2125"/>
          <w:shd w:val="clear" w:color="auto" w:fill="FFFFFF"/>
        </w:rPr>
        <w:t>established</w:t>
      </w:r>
      <w:r w:rsidR="00FF72D1" w:rsidRPr="00CE0F5A">
        <w:rPr>
          <w:rFonts w:asciiTheme="minorHAnsi" w:hAnsiTheme="minorHAnsi" w:cstheme="minorHAnsi"/>
          <w:color w:val="1D2125"/>
          <w:shd w:val="clear" w:color="auto" w:fill="FFFFFF"/>
        </w:rPr>
        <w:t xml:space="preserve"> drive for </w:t>
      </w:r>
      <w:r w:rsidR="00C85FFF" w:rsidRPr="00CE0F5A">
        <w:rPr>
          <w:rFonts w:asciiTheme="minorHAnsi" w:hAnsiTheme="minorHAnsi" w:cstheme="minorHAnsi"/>
          <w:color w:val="1D2125"/>
          <w:shd w:val="clear" w:color="auto" w:fill="FFFFFF"/>
        </w:rPr>
        <w:t>verifiable</w:t>
      </w:r>
      <w:r w:rsidR="00FF72D1" w:rsidRPr="00CE0F5A">
        <w:rPr>
          <w:rFonts w:asciiTheme="minorHAnsi" w:hAnsiTheme="minorHAnsi" w:cstheme="minorHAnsi"/>
          <w:color w:val="1D2125"/>
          <w:shd w:val="clear" w:color="auto" w:fill="FFFFFF"/>
        </w:rPr>
        <w:t xml:space="preserve"> knowledge of</w:t>
      </w:r>
      <w:r w:rsidR="00384DB3" w:rsidRPr="00CE0F5A">
        <w:rPr>
          <w:rFonts w:asciiTheme="minorHAnsi" w:hAnsiTheme="minorHAnsi" w:cstheme="minorHAnsi"/>
          <w:color w:val="1D2125"/>
          <w:shd w:val="clear" w:color="auto" w:fill="FFFFFF"/>
        </w:rPr>
        <w:t>-</w:t>
      </w:r>
      <w:r w:rsidR="00FF72D1" w:rsidRPr="00CE0F5A">
        <w:rPr>
          <w:rFonts w:asciiTheme="minorHAnsi" w:hAnsiTheme="minorHAnsi" w:cstheme="minorHAnsi"/>
          <w:color w:val="1D2125"/>
          <w:shd w:val="clear" w:color="auto" w:fill="FFFFFF"/>
        </w:rPr>
        <w:t>and</w:t>
      </w:r>
      <w:r w:rsidR="00384DB3" w:rsidRPr="00CE0F5A">
        <w:rPr>
          <w:rFonts w:asciiTheme="minorHAnsi" w:hAnsiTheme="minorHAnsi" w:cstheme="minorHAnsi"/>
          <w:color w:val="1D2125"/>
          <w:shd w:val="clear" w:color="auto" w:fill="FFFFFF"/>
        </w:rPr>
        <w:t>-</w:t>
      </w:r>
      <w:r w:rsidR="00C85FFF" w:rsidRPr="00CE0F5A">
        <w:rPr>
          <w:rFonts w:asciiTheme="minorHAnsi" w:hAnsiTheme="minorHAnsi" w:cstheme="minorHAnsi"/>
          <w:color w:val="1D2125"/>
          <w:shd w:val="clear" w:color="auto" w:fill="FFFFFF"/>
        </w:rPr>
        <w:t xml:space="preserve">about </w:t>
      </w:r>
      <w:r w:rsidR="00FF72D1" w:rsidRPr="00CE0F5A">
        <w:rPr>
          <w:rFonts w:asciiTheme="minorHAnsi" w:hAnsiTheme="minorHAnsi" w:cstheme="minorHAnsi"/>
          <w:color w:val="1D2125"/>
          <w:shd w:val="clear" w:color="auto" w:fill="FFFFFF"/>
        </w:rPr>
        <w:t>knowledge itself, and of knowledge of</w:t>
      </w:r>
      <w:r w:rsidR="00384DB3" w:rsidRPr="00CE0F5A">
        <w:rPr>
          <w:rFonts w:asciiTheme="minorHAnsi" w:hAnsiTheme="minorHAnsi" w:cstheme="minorHAnsi"/>
          <w:color w:val="1D2125"/>
          <w:shd w:val="clear" w:color="auto" w:fill="FFFFFF"/>
        </w:rPr>
        <w:t>-</w:t>
      </w:r>
      <w:r w:rsidR="00FF72D1" w:rsidRPr="00CE0F5A">
        <w:rPr>
          <w:rFonts w:asciiTheme="minorHAnsi" w:hAnsiTheme="minorHAnsi" w:cstheme="minorHAnsi"/>
          <w:color w:val="1D2125"/>
          <w:shd w:val="clear" w:color="auto" w:fill="FFFFFF"/>
        </w:rPr>
        <w:t>and</w:t>
      </w:r>
      <w:r w:rsidR="00384DB3" w:rsidRPr="00CE0F5A">
        <w:rPr>
          <w:rFonts w:asciiTheme="minorHAnsi" w:hAnsiTheme="minorHAnsi" w:cstheme="minorHAnsi"/>
          <w:color w:val="1D2125"/>
          <w:shd w:val="clear" w:color="auto" w:fill="FFFFFF"/>
        </w:rPr>
        <w:t>-</w:t>
      </w:r>
      <w:r w:rsidR="00FF72D1" w:rsidRPr="00CE0F5A">
        <w:rPr>
          <w:rFonts w:asciiTheme="minorHAnsi" w:hAnsiTheme="minorHAnsi" w:cstheme="minorHAnsi"/>
          <w:color w:val="1D2125"/>
          <w:shd w:val="clear" w:color="auto" w:fill="FFFFFF"/>
        </w:rPr>
        <w:t>about realit</w:t>
      </w:r>
      <w:r w:rsidR="001109C6" w:rsidRPr="00CE0F5A">
        <w:rPr>
          <w:rFonts w:asciiTheme="minorHAnsi" w:hAnsiTheme="minorHAnsi" w:cstheme="minorHAnsi"/>
          <w:color w:val="1D2125"/>
          <w:shd w:val="clear" w:color="auto" w:fill="FFFFFF"/>
        </w:rPr>
        <w:t>y</w:t>
      </w:r>
      <w:r w:rsidR="00A25976" w:rsidRPr="00CE0F5A">
        <w:rPr>
          <w:rFonts w:asciiTheme="minorHAnsi" w:hAnsiTheme="minorHAnsi" w:cstheme="minorHAnsi"/>
          <w:color w:val="1D2125"/>
          <w:shd w:val="clear" w:color="auto" w:fill="FFFFFF"/>
        </w:rPr>
        <w:t>, hence;</w:t>
      </w:r>
      <w:r w:rsidR="004F45E4" w:rsidRPr="00CE0F5A">
        <w:rPr>
          <w:rFonts w:asciiTheme="minorHAnsi" w:hAnsiTheme="minorHAnsi" w:cstheme="minorHAnsi"/>
          <w:color w:val="1D2125"/>
          <w:shd w:val="clear" w:color="auto" w:fill="FFFFFF"/>
        </w:rPr>
        <w:t xml:space="preserve"> </w:t>
      </w:r>
      <w:r w:rsidR="00A25976" w:rsidRPr="00CE0F5A">
        <w:rPr>
          <w:rFonts w:asciiTheme="minorHAnsi" w:hAnsiTheme="minorHAnsi" w:cstheme="minorHAnsi"/>
          <w:color w:val="1D2125"/>
          <w:shd w:val="clear" w:color="auto" w:fill="FFFFFF"/>
        </w:rPr>
        <w:t>perspective</w:t>
      </w:r>
      <w:r w:rsidR="00384DB3" w:rsidRPr="00CE0F5A">
        <w:rPr>
          <w:rFonts w:asciiTheme="minorHAnsi" w:hAnsiTheme="minorHAnsi" w:cstheme="minorHAnsi"/>
          <w:color w:val="1D2125"/>
          <w:shd w:val="clear" w:color="auto" w:fill="FFFFFF"/>
        </w:rPr>
        <w:t xml:space="preserve"> evolution</w:t>
      </w:r>
      <w:r w:rsidR="00A25976" w:rsidRPr="00CE0F5A">
        <w:rPr>
          <w:rFonts w:asciiTheme="minorHAnsi" w:hAnsiTheme="minorHAnsi" w:cstheme="minorHAnsi"/>
          <w:color w:val="1D2125"/>
          <w:shd w:val="clear" w:color="auto" w:fill="FFFFFF"/>
        </w:rPr>
        <w:t xml:space="preserve"> </w:t>
      </w:r>
      <w:r w:rsidR="002029EA" w:rsidRPr="00CE0F5A">
        <w:rPr>
          <w:rFonts w:asciiTheme="minorHAnsi" w:hAnsiTheme="minorHAnsi" w:cstheme="minorHAnsi"/>
          <w:color w:val="1D2125"/>
          <w:shd w:val="clear" w:color="auto" w:fill="FFFFFF"/>
        </w:rPr>
        <w:t>in</w:t>
      </w:r>
      <w:r w:rsidR="00A25976" w:rsidRPr="00CE0F5A">
        <w:rPr>
          <w:rFonts w:asciiTheme="minorHAnsi" w:hAnsiTheme="minorHAnsi" w:cstheme="minorHAnsi"/>
          <w:color w:val="1D2125"/>
          <w:shd w:val="clear" w:color="auto" w:fill="FFFFFF"/>
        </w:rPr>
        <w:t xml:space="preserve"> divine</w:t>
      </w:r>
      <w:r w:rsidR="002029EA" w:rsidRPr="00CE0F5A">
        <w:rPr>
          <w:rFonts w:asciiTheme="minorHAnsi" w:hAnsiTheme="minorHAnsi" w:cstheme="minorHAnsi"/>
          <w:color w:val="1D2125"/>
          <w:shd w:val="clear" w:color="auto" w:fill="FFFFFF"/>
        </w:rPr>
        <w:t>ly principled</w:t>
      </w:r>
      <w:r w:rsidR="00A25976" w:rsidRPr="00CE0F5A">
        <w:rPr>
          <w:rFonts w:asciiTheme="minorHAnsi" w:hAnsiTheme="minorHAnsi" w:cstheme="minorHAnsi"/>
          <w:color w:val="1D2125"/>
          <w:shd w:val="clear" w:color="auto" w:fill="FFFFFF"/>
        </w:rPr>
        <w:t xml:space="preserve"> metaphysics</w:t>
      </w:r>
      <w:r w:rsidR="001109C6" w:rsidRPr="00CE0F5A">
        <w:rPr>
          <w:rFonts w:asciiTheme="minorHAnsi" w:hAnsiTheme="minorHAnsi" w:cstheme="minorHAnsi"/>
          <w:color w:val="1D2125"/>
          <w:shd w:val="clear" w:color="auto" w:fill="FFFFFF"/>
        </w:rPr>
        <w:t xml:space="preserve">. </w:t>
      </w:r>
    </w:p>
    <w:p w14:paraId="59DCEAC1" w14:textId="100E0C66" w:rsidR="00270085" w:rsidRPr="00CE0F5A" w:rsidRDefault="00645BC9" w:rsidP="00CE0F5A">
      <w:pPr>
        <w:pStyle w:val="NormalWeb"/>
        <w:shd w:val="clear" w:color="auto" w:fill="FFFFFF"/>
        <w:spacing w:before="0" w:beforeAutospacing="0" w:line="360" w:lineRule="auto"/>
        <w:rPr>
          <w:rFonts w:asciiTheme="minorHAnsi" w:hAnsiTheme="minorHAnsi" w:cstheme="minorHAnsi"/>
          <w:color w:val="1D2125"/>
          <w:shd w:val="clear" w:color="auto" w:fill="FFFFFF"/>
        </w:rPr>
      </w:pPr>
      <w:r w:rsidRPr="00CE0F5A">
        <w:rPr>
          <w:rFonts w:asciiTheme="minorHAnsi" w:hAnsiTheme="minorHAnsi" w:cstheme="minorHAnsi"/>
          <w:color w:val="1D2125"/>
          <w:shd w:val="clear" w:color="auto" w:fill="FFFFFF"/>
        </w:rPr>
        <w:t xml:space="preserve">The scientific revolution was seeking the necessary establishment of indubitable metaphysical and epistemological principles. Establishing the modalities of such principles was a precedent </w:t>
      </w:r>
      <w:r w:rsidR="002C47C4" w:rsidRPr="00CE0F5A">
        <w:rPr>
          <w:rFonts w:asciiTheme="minorHAnsi" w:hAnsiTheme="minorHAnsi" w:cstheme="minorHAnsi"/>
          <w:color w:val="1D2125"/>
          <w:shd w:val="clear" w:color="auto" w:fill="FFFFFF"/>
        </w:rPr>
        <w:t xml:space="preserve">necessarily </w:t>
      </w:r>
      <w:r w:rsidRPr="00CE0F5A">
        <w:rPr>
          <w:rFonts w:asciiTheme="minorHAnsi" w:hAnsiTheme="minorHAnsi" w:cstheme="minorHAnsi"/>
          <w:color w:val="1D2125"/>
          <w:shd w:val="clear" w:color="auto" w:fill="FFFFFF"/>
        </w:rPr>
        <w:t xml:space="preserve">set in the philosophies, spurring enquiries such as; </w:t>
      </w:r>
      <w:r w:rsidR="004F45E4" w:rsidRPr="00CE0F5A">
        <w:rPr>
          <w:rFonts w:asciiTheme="minorHAnsi" w:hAnsiTheme="minorHAnsi" w:cstheme="minorHAnsi"/>
          <w:color w:val="1D2125"/>
          <w:shd w:val="clear" w:color="auto" w:fill="FFFFFF"/>
        </w:rPr>
        <w:t xml:space="preserve">epistemological </w:t>
      </w:r>
      <w:r w:rsidRPr="00CE0F5A">
        <w:rPr>
          <w:rFonts w:asciiTheme="minorHAnsi" w:hAnsiTheme="minorHAnsi" w:cstheme="minorHAnsi"/>
          <w:color w:val="1D2125"/>
          <w:shd w:val="clear" w:color="auto" w:fill="FFFFFF"/>
        </w:rPr>
        <w:t xml:space="preserve">modes of </w:t>
      </w:r>
      <w:r w:rsidR="004F45E4" w:rsidRPr="00CE0F5A">
        <w:rPr>
          <w:rFonts w:asciiTheme="minorHAnsi" w:hAnsiTheme="minorHAnsi" w:cstheme="minorHAnsi"/>
          <w:color w:val="1D2125"/>
          <w:shd w:val="clear" w:color="auto" w:fill="FFFFFF"/>
        </w:rPr>
        <w:t>ascertainment</w:t>
      </w:r>
      <w:r w:rsidRPr="00CE0F5A">
        <w:rPr>
          <w:rFonts w:asciiTheme="minorHAnsi" w:hAnsiTheme="minorHAnsi" w:cstheme="minorHAnsi"/>
          <w:color w:val="1D2125"/>
          <w:shd w:val="clear" w:color="auto" w:fill="FFFFFF"/>
        </w:rPr>
        <w:t xml:space="preserve">; whether by empirical observations; as in </w:t>
      </w:r>
      <w:r w:rsidR="002C47C4" w:rsidRPr="00CE0F5A">
        <w:rPr>
          <w:rFonts w:asciiTheme="minorHAnsi" w:hAnsiTheme="minorHAnsi" w:cstheme="minorHAnsi"/>
          <w:color w:val="1D2125"/>
          <w:shd w:val="clear" w:color="auto" w:fill="FFFFFF"/>
        </w:rPr>
        <w:t>Berkeley</w:t>
      </w:r>
      <w:r w:rsidRPr="00CE0F5A">
        <w:rPr>
          <w:rFonts w:asciiTheme="minorHAnsi" w:hAnsiTheme="minorHAnsi" w:cstheme="minorHAnsi"/>
          <w:color w:val="1D2125"/>
          <w:shd w:val="clear" w:color="auto" w:fill="FFFFFF"/>
        </w:rPr>
        <w:t xml:space="preserve">, or solely by rational process; as in Descartes, or indeed: </w:t>
      </w:r>
      <w:r w:rsidR="00A8420D" w:rsidRPr="00CE0F5A">
        <w:rPr>
          <w:rFonts w:asciiTheme="minorHAnsi" w:hAnsiTheme="minorHAnsi" w:cstheme="minorHAnsi"/>
          <w:color w:val="1D2125"/>
          <w:shd w:val="clear" w:color="auto" w:fill="FFFFFF"/>
        </w:rPr>
        <w:t xml:space="preserve">whether there exists </w:t>
      </w:r>
      <w:r w:rsidR="00CD5B2D" w:rsidRPr="00CE0F5A">
        <w:rPr>
          <w:rFonts w:asciiTheme="minorHAnsi" w:hAnsiTheme="minorHAnsi" w:cstheme="minorHAnsi"/>
          <w:color w:val="1D2125"/>
          <w:shd w:val="clear" w:color="auto" w:fill="FFFFFF"/>
        </w:rPr>
        <w:t>plurality in epistemological modalities.</w:t>
      </w:r>
      <w:r w:rsidRPr="00CE0F5A">
        <w:rPr>
          <w:rFonts w:asciiTheme="minorHAnsi" w:hAnsiTheme="minorHAnsi" w:cstheme="minorHAnsi"/>
          <w:color w:val="1D2125"/>
          <w:shd w:val="clear" w:color="auto" w:fill="FFFFFF"/>
        </w:rPr>
        <w:t xml:space="preserve"> </w:t>
      </w:r>
      <w:r w:rsidR="00BC567F" w:rsidRPr="00CE0F5A">
        <w:rPr>
          <w:rFonts w:asciiTheme="minorHAnsi" w:hAnsiTheme="minorHAnsi" w:cstheme="minorHAnsi"/>
          <w:color w:val="1D2125"/>
          <w:shd w:val="clear" w:color="auto" w:fill="FFFFFF"/>
        </w:rPr>
        <w:t>As an</w:t>
      </w:r>
      <w:r w:rsidR="009B780C" w:rsidRPr="00CE0F5A">
        <w:rPr>
          <w:rFonts w:asciiTheme="minorHAnsi" w:hAnsiTheme="minorHAnsi" w:cstheme="minorHAnsi"/>
          <w:color w:val="1D2125"/>
          <w:shd w:val="clear" w:color="auto" w:fill="FFFFFF"/>
        </w:rPr>
        <w:t xml:space="preserve"> orda</w:t>
      </w:r>
      <w:r w:rsidR="00A95E03" w:rsidRPr="00CE0F5A">
        <w:rPr>
          <w:rFonts w:asciiTheme="minorHAnsi" w:hAnsiTheme="minorHAnsi" w:cstheme="minorHAnsi"/>
          <w:color w:val="1D2125"/>
          <w:shd w:val="clear" w:color="auto" w:fill="FFFFFF"/>
        </w:rPr>
        <w:t>in</w:t>
      </w:r>
      <w:r w:rsidR="009B780C" w:rsidRPr="00CE0F5A">
        <w:rPr>
          <w:rFonts w:asciiTheme="minorHAnsi" w:hAnsiTheme="minorHAnsi" w:cstheme="minorHAnsi"/>
          <w:color w:val="1D2125"/>
          <w:shd w:val="clear" w:color="auto" w:fill="FFFFFF"/>
        </w:rPr>
        <w:t xml:space="preserve">ed Bishop priest </w:t>
      </w:r>
      <w:r w:rsidR="00C85FFF" w:rsidRPr="00CE0F5A">
        <w:rPr>
          <w:rFonts w:asciiTheme="minorHAnsi" w:hAnsiTheme="minorHAnsi" w:cstheme="minorHAnsi"/>
          <w:color w:val="1D2125"/>
          <w:shd w:val="clear" w:color="auto" w:fill="FFFFFF"/>
        </w:rPr>
        <w:t>and</w:t>
      </w:r>
      <w:r w:rsidR="009B780C" w:rsidRPr="00CE0F5A">
        <w:rPr>
          <w:rFonts w:asciiTheme="minorHAnsi" w:hAnsiTheme="minorHAnsi" w:cstheme="minorHAnsi"/>
          <w:color w:val="1D2125"/>
          <w:shd w:val="clear" w:color="auto" w:fill="FFFFFF"/>
        </w:rPr>
        <w:t xml:space="preserve"> Cloyne of the Church of Ireland, Berkel</w:t>
      </w:r>
      <w:r w:rsidR="003A45A4">
        <w:rPr>
          <w:rFonts w:asciiTheme="minorHAnsi" w:hAnsiTheme="minorHAnsi" w:cstheme="minorHAnsi"/>
          <w:color w:val="1D2125"/>
          <w:shd w:val="clear" w:color="auto" w:fill="FFFFFF"/>
        </w:rPr>
        <w:t>e</w:t>
      </w:r>
      <w:r w:rsidR="009B780C" w:rsidRPr="00CE0F5A">
        <w:rPr>
          <w:rFonts w:asciiTheme="minorHAnsi" w:hAnsiTheme="minorHAnsi" w:cstheme="minorHAnsi"/>
          <w:color w:val="1D2125"/>
          <w:shd w:val="clear" w:color="auto" w:fill="FFFFFF"/>
        </w:rPr>
        <w:t xml:space="preserve">y’s philosophy is necessarily theological, and respectively </w:t>
      </w:r>
      <w:r w:rsidR="002C47C4" w:rsidRPr="00CE0F5A">
        <w:rPr>
          <w:rFonts w:asciiTheme="minorHAnsi" w:hAnsiTheme="minorHAnsi" w:cstheme="minorHAnsi"/>
          <w:color w:val="1D2125"/>
          <w:shd w:val="clear" w:color="auto" w:fill="FFFFFF"/>
        </w:rPr>
        <w:t xml:space="preserve">overarchingly </w:t>
      </w:r>
      <w:r w:rsidR="009B780C" w:rsidRPr="00CE0F5A">
        <w:rPr>
          <w:rFonts w:asciiTheme="minorHAnsi" w:hAnsiTheme="minorHAnsi" w:cstheme="minorHAnsi"/>
          <w:color w:val="1D2125"/>
          <w:shd w:val="clear" w:color="auto" w:fill="FFFFFF"/>
        </w:rPr>
        <w:t xml:space="preserve">aims for divinity within the diversities of </w:t>
      </w:r>
      <w:r w:rsidR="00965110" w:rsidRPr="00CE0F5A">
        <w:rPr>
          <w:rFonts w:asciiTheme="minorHAnsi" w:hAnsiTheme="minorHAnsi" w:cstheme="minorHAnsi"/>
          <w:color w:val="1D2125"/>
          <w:shd w:val="clear" w:color="auto" w:fill="FFFFFF"/>
        </w:rPr>
        <w:t xml:space="preserve">his </w:t>
      </w:r>
      <w:r w:rsidR="009B780C" w:rsidRPr="00CE0F5A">
        <w:rPr>
          <w:rFonts w:asciiTheme="minorHAnsi" w:hAnsiTheme="minorHAnsi" w:cstheme="minorHAnsi"/>
          <w:color w:val="1D2125"/>
          <w:shd w:val="clear" w:color="auto" w:fill="FFFFFF"/>
        </w:rPr>
        <w:t xml:space="preserve">academic endeavours. </w:t>
      </w:r>
      <w:r w:rsidR="003A45A4">
        <w:rPr>
          <w:rFonts w:asciiTheme="minorHAnsi" w:hAnsiTheme="minorHAnsi" w:cstheme="minorHAnsi"/>
          <w:color w:val="1D2125"/>
          <w:shd w:val="clear" w:color="auto" w:fill="FFFFFF"/>
        </w:rPr>
        <w:t>I</w:t>
      </w:r>
      <w:r w:rsidR="009B780C" w:rsidRPr="00CE0F5A">
        <w:rPr>
          <w:rFonts w:asciiTheme="minorHAnsi" w:hAnsiTheme="minorHAnsi" w:cstheme="minorHAnsi"/>
          <w:color w:val="1D2125"/>
          <w:shd w:val="clear" w:color="auto" w:fill="FFFFFF"/>
        </w:rPr>
        <w:t xml:space="preserve">n Berkeley, God is fundamental, central and absolute </w:t>
      </w:r>
      <w:r w:rsidR="00C84AAA" w:rsidRPr="00CE0F5A">
        <w:rPr>
          <w:rFonts w:asciiTheme="minorHAnsi" w:hAnsiTheme="minorHAnsi" w:cstheme="minorHAnsi"/>
          <w:color w:val="1D2125"/>
          <w:shd w:val="clear" w:color="auto" w:fill="FFFFFF"/>
        </w:rPr>
        <w:t>to</w:t>
      </w:r>
      <w:r w:rsidR="009B780C" w:rsidRPr="00CE0F5A">
        <w:rPr>
          <w:rFonts w:asciiTheme="minorHAnsi" w:hAnsiTheme="minorHAnsi" w:cstheme="minorHAnsi"/>
          <w:color w:val="1D2125"/>
          <w:shd w:val="clear" w:color="auto" w:fill="FFFFFF"/>
        </w:rPr>
        <w:t xml:space="preserve"> </w:t>
      </w:r>
      <w:r w:rsidR="00C84AAA" w:rsidRPr="00CE0F5A">
        <w:rPr>
          <w:rFonts w:asciiTheme="minorHAnsi" w:hAnsiTheme="minorHAnsi" w:cstheme="minorHAnsi"/>
          <w:color w:val="1D2125"/>
          <w:shd w:val="clear" w:color="auto" w:fill="FFFFFF"/>
        </w:rPr>
        <w:t xml:space="preserve">all phenomena. However, this </w:t>
      </w:r>
      <w:r w:rsidR="00727A80" w:rsidRPr="00CE0F5A">
        <w:rPr>
          <w:rFonts w:asciiTheme="minorHAnsi" w:hAnsiTheme="minorHAnsi" w:cstheme="minorHAnsi"/>
          <w:color w:val="1D2125"/>
          <w:shd w:val="clear" w:color="auto" w:fill="FFFFFF"/>
        </w:rPr>
        <w:t xml:space="preserve">serves to </w:t>
      </w:r>
      <w:r w:rsidR="00C84AAA" w:rsidRPr="00CE0F5A">
        <w:rPr>
          <w:rFonts w:asciiTheme="minorHAnsi" w:hAnsiTheme="minorHAnsi" w:cstheme="minorHAnsi"/>
          <w:color w:val="1D2125"/>
          <w:shd w:val="clear" w:color="auto" w:fill="FFFFFF"/>
        </w:rPr>
        <w:t>bring God into the world, a</w:t>
      </w:r>
      <w:r w:rsidR="004F45E4" w:rsidRPr="00CE0F5A">
        <w:rPr>
          <w:rFonts w:asciiTheme="minorHAnsi" w:hAnsiTheme="minorHAnsi" w:cstheme="minorHAnsi"/>
          <w:color w:val="1D2125"/>
          <w:shd w:val="clear" w:color="auto" w:fill="FFFFFF"/>
        </w:rPr>
        <w:t xml:space="preserve"> contentious</w:t>
      </w:r>
      <w:r w:rsidR="00C84AAA" w:rsidRPr="00CE0F5A">
        <w:rPr>
          <w:rFonts w:asciiTheme="minorHAnsi" w:hAnsiTheme="minorHAnsi" w:cstheme="minorHAnsi"/>
          <w:color w:val="1D2125"/>
          <w:shd w:val="clear" w:color="auto" w:fill="FFFFFF"/>
        </w:rPr>
        <w:t xml:space="preserve"> proposal which potentiated condemnation </w:t>
      </w:r>
      <w:r w:rsidR="002C47C4" w:rsidRPr="00CE0F5A">
        <w:rPr>
          <w:rFonts w:asciiTheme="minorHAnsi" w:hAnsiTheme="minorHAnsi" w:cstheme="minorHAnsi"/>
          <w:color w:val="1D2125"/>
          <w:shd w:val="clear" w:color="auto" w:fill="FFFFFF"/>
        </w:rPr>
        <w:t>in the preceding centuries</w:t>
      </w:r>
      <w:r w:rsidR="00C84AAA" w:rsidRPr="00CE0F5A">
        <w:rPr>
          <w:rFonts w:asciiTheme="minorHAnsi" w:hAnsiTheme="minorHAnsi" w:cstheme="minorHAnsi"/>
          <w:color w:val="1D2125"/>
          <w:shd w:val="clear" w:color="auto" w:fill="FFFFFF"/>
        </w:rPr>
        <w:t xml:space="preserve">, now openly discoursed within the higher echelons of academia. </w:t>
      </w:r>
      <w:r w:rsidR="002029EA" w:rsidRPr="00CE0F5A">
        <w:rPr>
          <w:rFonts w:asciiTheme="minorHAnsi" w:hAnsiTheme="minorHAnsi" w:cstheme="minorHAnsi"/>
          <w:color w:val="1D2125"/>
          <w:shd w:val="clear" w:color="auto" w:fill="FFFFFF"/>
        </w:rPr>
        <w:t>As noted; t</w:t>
      </w:r>
      <w:r w:rsidR="00727A80" w:rsidRPr="00CE0F5A">
        <w:rPr>
          <w:rFonts w:asciiTheme="minorHAnsi" w:hAnsiTheme="minorHAnsi" w:cstheme="minorHAnsi"/>
          <w:color w:val="1D2125"/>
          <w:shd w:val="clear" w:color="auto" w:fill="FFFFFF"/>
        </w:rPr>
        <w:t>he age</w:t>
      </w:r>
      <w:r w:rsidR="002029EA" w:rsidRPr="00CE0F5A">
        <w:rPr>
          <w:rFonts w:asciiTheme="minorHAnsi" w:hAnsiTheme="minorHAnsi" w:cstheme="minorHAnsi"/>
          <w:color w:val="1D2125"/>
          <w:shd w:val="clear" w:color="auto" w:fill="FFFFFF"/>
        </w:rPr>
        <w:t>-</w:t>
      </w:r>
      <w:r w:rsidR="00727A80" w:rsidRPr="00CE0F5A">
        <w:rPr>
          <w:rFonts w:asciiTheme="minorHAnsi" w:hAnsiTheme="minorHAnsi" w:cstheme="minorHAnsi"/>
          <w:color w:val="1D2125"/>
          <w:shd w:val="clear" w:color="auto" w:fill="FFFFFF"/>
        </w:rPr>
        <w:t>of</w:t>
      </w:r>
      <w:r w:rsidR="002029EA" w:rsidRPr="00CE0F5A">
        <w:rPr>
          <w:rFonts w:asciiTheme="minorHAnsi" w:hAnsiTheme="minorHAnsi" w:cstheme="minorHAnsi"/>
          <w:color w:val="1D2125"/>
          <w:shd w:val="clear" w:color="auto" w:fill="FFFFFF"/>
        </w:rPr>
        <w:t>-</w:t>
      </w:r>
      <w:r w:rsidR="00727A80" w:rsidRPr="00CE0F5A">
        <w:rPr>
          <w:rFonts w:asciiTheme="minorHAnsi" w:hAnsiTheme="minorHAnsi" w:cstheme="minorHAnsi"/>
          <w:color w:val="1D2125"/>
          <w:shd w:val="clear" w:color="auto" w:fill="FFFFFF"/>
        </w:rPr>
        <w:t>reason, and the theses’ therefrom, saw the beginning of the end of scholastic doctrines and superstitions in favour of verifiability in the sciences.</w:t>
      </w:r>
      <w:r w:rsidR="00A8420D" w:rsidRPr="00CE0F5A">
        <w:rPr>
          <w:rFonts w:asciiTheme="minorHAnsi" w:hAnsiTheme="minorHAnsi" w:cstheme="minorHAnsi"/>
          <w:color w:val="1D2125"/>
          <w:shd w:val="clear" w:color="auto" w:fill="FFFFFF"/>
        </w:rPr>
        <w:t xml:space="preserve"> Berkeley </w:t>
      </w:r>
      <w:r w:rsidR="00DE0D25" w:rsidRPr="00CE0F5A">
        <w:rPr>
          <w:rFonts w:asciiTheme="minorHAnsi" w:hAnsiTheme="minorHAnsi" w:cstheme="minorHAnsi"/>
          <w:color w:val="1D2125"/>
          <w:shd w:val="clear" w:color="auto" w:fill="FFFFFF"/>
        </w:rPr>
        <w:t xml:space="preserve">and his </w:t>
      </w:r>
      <w:r w:rsidR="00DE0D25" w:rsidRPr="00CE0F5A">
        <w:rPr>
          <w:rFonts w:asciiTheme="minorHAnsi" w:hAnsiTheme="minorHAnsi" w:cstheme="minorHAnsi"/>
          <w:color w:val="1D2125"/>
          <w:shd w:val="clear" w:color="auto" w:fill="FFFFFF"/>
        </w:rPr>
        <w:lastRenderedPageBreak/>
        <w:t xml:space="preserve">contemporaries theses’ were </w:t>
      </w:r>
      <w:r w:rsidR="002029EA" w:rsidRPr="00CE0F5A">
        <w:rPr>
          <w:rFonts w:asciiTheme="minorHAnsi" w:hAnsiTheme="minorHAnsi" w:cstheme="minorHAnsi"/>
          <w:color w:val="1D2125"/>
          <w:shd w:val="clear" w:color="auto" w:fill="FFFFFF"/>
        </w:rPr>
        <w:t xml:space="preserve">therefore </w:t>
      </w:r>
      <w:r w:rsidR="00DE0D25" w:rsidRPr="00CE0F5A">
        <w:rPr>
          <w:rFonts w:asciiTheme="minorHAnsi" w:hAnsiTheme="minorHAnsi" w:cstheme="minorHAnsi"/>
          <w:color w:val="1D2125"/>
          <w:shd w:val="clear" w:color="auto" w:fill="FFFFFF"/>
        </w:rPr>
        <w:t>revolutionary in their afforded freedoms compared with their</w:t>
      </w:r>
      <w:r w:rsidR="002C47C4" w:rsidRPr="00CE0F5A">
        <w:rPr>
          <w:rFonts w:asciiTheme="minorHAnsi" w:hAnsiTheme="minorHAnsi" w:cstheme="minorHAnsi"/>
          <w:color w:val="1D2125"/>
          <w:shd w:val="clear" w:color="auto" w:fill="FFFFFF"/>
        </w:rPr>
        <w:t xml:space="preserve"> past-</w:t>
      </w:r>
      <w:r w:rsidR="00DE0D25" w:rsidRPr="00CE0F5A">
        <w:rPr>
          <w:rFonts w:asciiTheme="minorHAnsi" w:hAnsiTheme="minorHAnsi" w:cstheme="minorHAnsi"/>
          <w:color w:val="1D2125"/>
          <w:shd w:val="clear" w:color="auto" w:fill="FFFFFF"/>
        </w:rPr>
        <w:t xml:space="preserve">millennial predecessors. </w:t>
      </w:r>
    </w:p>
    <w:p w14:paraId="0976B6D6" w14:textId="76A2C3DF" w:rsidR="00701CC4" w:rsidRPr="00CE0F5A" w:rsidRDefault="00E65417" w:rsidP="00CE0F5A">
      <w:pPr>
        <w:pStyle w:val="NormalWeb"/>
        <w:shd w:val="clear" w:color="auto" w:fill="FFFFFF"/>
        <w:spacing w:before="0" w:beforeAutospacing="0" w:line="360" w:lineRule="auto"/>
        <w:rPr>
          <w:rFonts w:asciiTheme="minorHAnsi" w:hAnsiTheme="minorHAnsi" w:cstheme="minorHAnsi"/>
          <w:color w:val="1D2125"/>
        </w:rPr>
      </w:pPr>
      <w:r w:rsidRPr="00CE0F5A">
        <w:rPr>
          <w:rFonts w:asciiTheme="minorHAnsi" w:hAnsiTheme="minorHAnsi" w:cstheme="minorHAnsi"/>
          <w:color w:val="1D2125"/>
          <w:shd w:val="clear" w:color="auto" w:fill="FFFFFF"/>
        </w:rPr>
        <w:t>The</w:t>
      </w:r>
      <w:r w:rsidR="003E34A8" w:rsidRPr="00CE0F5A">
        <w:rPr>
          <w:rFonts w:asciiTheme="minorHAnsi" w:hAnsiTheme="minorHAnsi" w:cstheme="minorHAnsi"/>
          <w:color w:val="1D2125"/>
          <w:shd w:val="clear" w:color="auto" w:fill="FFFFFF"/>
        </w:rPr>
        <w:t>-enlightenment</w:t>
      </w:r>
      <w:r w:rsidR="002029EA" w:rsidRPr="00CE0F5A">
        <w:rPr>
          <w:rFonts w:asciiTheme="minorHAnsi" w:hAnsiTheme="minorHAnsi" w:cstheme="minorHAnsi"/>
          <w:color w:val="1D2125"/>
          <w:shd w:val="clear" w:color="auto" w:fill="FFFFFF"/>
        </w:rPr>
        <w:t>;</w:t>
      </w:r>
      <w:r w:rsidRPr="00CE0F5A">
        <w:rPr>
          <w:rFonts w:asciiTheme="minorHAnsi" w:hAnsiTheme="minorHAnsi" w:cstheme="minorHAnsi"/>
          <w:color w:val="1D2125"/>
          <w:shd w:val="clear" w:color="auto" w:fill="FFFFFF"/>
        </w:rPr>
        <w:t xml:space="preserve"> </w:t>
      </w:r>
      <w:r w:rsidR="003E34A8" w:rsidRPr="00CE0F5A">
        <w:rPr>
          <w:rFonts w:asciiTheme="minorHAnsi" w:hAnsiTheme="minorHAnsi" w:cstheme="minorHAnsi"/>
          <w:color w:val="1D2125"/>
          <w:shd w:val="clear" w:color="auto" w:fill="FFFFFF"/>
        </w:rPr>
        <w:t xml:space="preserve">forged in rationalism, </w:t>
      </w:r>
      <w:r w:rsidR="006E2C8E" w:rsidRPr="00CE0F5A">
        <w:rPr>
          <w:rFonts w:asciiTheme="minorHAnsi" w:hAnsiTheme="minorHAnsi" w:cstheme="minorHAnsi"/>
          <w:color w:val="1D2125"/>
          <w:shd w:val="clear" w:color="auto" w:fill="FFFFFF"/>
        </w:rPr>
        <w:t xml:space="preserve">was </w:t>
      </w:r>
      <w:r w:rsidR="008F57D2" w:rsidRPr="00CE0F5A">
        <w:rPr>
          <w:rFonts w:asciiTheme="minorHAnsi" w:hAnsiTheme="minorHAnsi" w:cstheme="minorHAnsi"/>
          <w:color w:val="1D2125"/>
          <w:shd w:val="clear" w:color="auto" w:fill="FFFFFF"/>
        </w:rPr>
        <w:t>historically unprecedent</w:t>
      </w:r>
      <w:r w:rsidR="00CA0D6C" w:rsidRPr="00CE0F5A">
        <w:rPr>
          <w:rFonts w:asciiTheme="minorHAnsi" w:hAnsiTheme="minorHAnsi" w:cstheme="minorHAnsi"/>
          <w:color w:val="1D2125"/>
          <w:shd w:val="clear" w:color="auto" w:fill="FFFFFF"/>
        </w:rPr>
        <w:t>ed</w:t>
      </w:r>
      <w:r w:rsidR="008F57D2" w:rsidRPr="00CE0F5A">
        <w:rPr>
          <w:rFonts w:asciiTheme="minorHAnsi" w:hAnsiTheme="minorHAnsi" w:cstheme="minorHAnsi"/>
          <w:color w:val="1D2125"/>
          <w:shd w:val="clear" w:color="auto" w:fill="FFFFFF"/>
        </w:rPr>
        <w:t>ly innovative</w:t>
      </w:r>
      <w:r w:rsidR="006E2C8E" w:rsidRPr="00CE0F5A">
        <w:rPr>
          <w:rFonts w:asciiTheme="minorHAnsi" w:hAnsiTheme="minorHAnsi" w:cstheme="minorHAnsi"/>
          <w:color w:val="1D2125"/>
          <w:shd w:val="clear" w:color="auto" w:fill="FFFFFF"/>
        </w:rPr>
        <w:t xml:space="preserve"> </w:t>
      </w:r>
      <w:r w:rsidR="00185184" w:rsidRPr="00CE0F5A">
        <w:rPr>
          <w:rFonts w:asciiTheme="minorHAnsi" w:hAnsiTheme="minorHAnsi" w:cstheme="minorHAnsi"/>
          <w:color w:val="1D2125"/>
          <w:shd w:val="clear" w:color="auto" w:fill="FFFFFF"/>
        </w:rPr>
        <w:t>in</w:t>
      </w:r>
      <w:r w:rsidR="006E2C8E" w:rsidRPr="00CE0F5A">
        <w:rPr>
          <w:rFonts w:asciiTheme="minorHAnsi" w:hAnsiTheme="minorHAnsi" w:cstheme="minorHAnsi"/>
          <w:color w:val="1D2125"/>
          <w:shd w:val="clear" w:color="auto" w:fill="FFFFFF"/>
        </w:rPr>
        <w:t xml:space="preserve"> the evolution of </w:t>
      </w:r>
      <w:r w:rsidR="008F57D2" w:rsidRPr="00CE0F5A">
        <w:rPr>
          <w:rFonts w:asciiTheme="minorHAnsi" w:hAnsiTheme="minorHAnsi" w:cstheme="minorHAnsi"/>
          <w:color w:val="1D2125"/>
          <w:shd w:val="clear" w:color="auto" w:fill="FFFFFF"/>
        </w:rPr>
        <w:t xml:space="preserve">the </w:t>
      </w:r>
      <w:r w:rsidR="003E34A8" w:rsidRPr="00CE0F5A">
        <w:rPr>
          <w:rFonts w:asciiTheme="minorHAnsi" w:hAnsiTheme="minorHAnsi" w:cstheme="minorHAnsi"/>
          <w:color w:val="1D2125"/>
          <w:shd w:val="clear" w:color="auto" w:fill="FFFFFF"/>
        </w:rPr>
        <w:t>sciences</w:t>
      </w:r>
      <w:r w:rsidR="004F45E4" w:rsidRPr="00CE0F5A">
        <w:rPr>
          <w:rFonts w:asciiTheme="minorHAnsi" w:hAnsiTheme="minorHAnsi" w:cstheme="minorHAnsi"/>
          <w:color w:val="1D2125"/>
          <w:shd w:val="clear" w:color="auto" w:fill="FFFFFF"/>
        </w:rPr>
        <w:t xml:space="preserve"> </w:t>
      </w:r>
      <w:r w:rsidR="003E34A8" w:rsidRPr="00CE0F5A">
        <w:rPr>
          <w:rFonts w:asciiTheme="minorHAnsi" w:hAnsiTheme="minorHAnsi" w:cstheme="minorHAnsi"/>
          <w:color w:val="1D2125"/>
          <w:shd w:val="clear" w:color="auto" w:fill="FFFFFF"/>
        </w:rPr>
        <w:t>stemming from</w:t>
      </w:r>
      <w:r w:rsidR="004D5986" w:rsidRPr="00CE0F5A">
        <w:rPr>
          <w:rFonts w:asciiTheme="minorHAnsi" w:hAnsiTheme="minorHAnsi" w:cstheme="minorHAnsi"/>
          <w:color w:val="1D2125"/>
          <w:shd w:val="clear" w:color="auto" w:fill="FFFFFF"/>
        </w:rPr>
        <w:t xml:space="preserve"> </w:t>
      </w:r>
      <w:r w:rsidR="00185184" w:rsidRPr="00CE0F5A">
        <w:rPr>
          <w:rFonts w:asciiTheme="minorHAnsi" w:hAnsiTheme="minorHAnsi" w:cstheme="minorHAnsi"/>
          <w:color w:val="1D2125"/>
          <w:shd w:val="clear" w:color="auto" w:fill="FFFFFF"/>
        </w:rPr>
        <w:t>Aristotle</w:t>
      </w:r>
      <w:r w:rsidR="003E34A8" w:rsidRPr="00CE0F5A">
        <w:rPr>
          <w:rFonts w:asciiTheme="minorHAnsi" w:hAnsiTheme="minorHAnsi" w:cstheme="minorHAnsi"/>
          <w:color w:val="1D2125"/>
          <w:shd w:val="clear" w:color="auto" w:fill="FFFFFF"/>
        </w:rPr>
        <w:t>’s formula of</w:t>
      </w:r>
      <w:r w:rsidR="002029EA" w:rsidRPr="00CE0F5A">
        <w:rPr>
          <w:rFonts w:asciiTheme="minorHAnsi" w:hAnsiTheme="minorHAnsi" w:cstheme="minorHAnsi"/>
          <w:color w:val="1D2125"/>
          <w:shd w:val="clear" w:color="auto" w:fill="FFFFFF"/>
        </w:rPr>
        <w:t xml:space="preserve"> the</w:t>
      </w:r>
      <w:r w:rsidR="003E34A8" w:rsidRPr="00CE0F5A">
        <w:rPr>
          <w:rFonts w:asciiTheme="minorHAnsi" w:hAnsiTheme="minorHAnsi" w:cstheme="minorHAnsi"/>
          <w:color w:val="1D2125"/>
          <w:shd w:val="clear" w:color="auto" w:fill="FFFFFF"/>
        </w:rPr>
        <w:t xml:space="preserve"> scientific-method</w:t>
      </w:r>
      <w:r w:rsidR="00185184" w:rsidRPr="00CE0F5A">
        <w:rPr>
          <w:rFonts w:asciiTheme="minorHAnsi" w:hAnsiTheme="minorHAnsi" w:cstheme="minorHAnsi"/>
          <w:color w:val="1D2125"/>
          <w:shd w:val="clear" w:color="auto" w:fill="FFFFFF"/>
        </w:rPr>
        <w:t xml:space="preserve"> </w:t>
      </w:r>
      <w:r w:rsidR="003E34A8" w:rsidRPr="00CE0F5A">
        <w:rPr>
          <w:rFonts w:asciiTheme="minorHAnsi" w:hAnsiTheme="minorHAnsi" w:cstheme="minorHAnsi"/>
          <w:color w:val="1D2125"/>
          <w:shd w:val="clear" w:color="auto" w:fill="FFFFFF"/>
        </w:rPr>
        <w:t>from</w:t>
      </w:r>
      <w:r w:rsidR="00185184" w:rsidRPr="00CE0F5A">
        <w:rPr>
          <w:rFonts w:asciiTheme="minorHAnsi" w:hAnsiTheme="minorHAnsi" w:cstheme="minorHAnsi"/>
          <w:color w:val="1D2125"/>
          <w:shd w:val="clear" w:color="auto" w:fill="FFFFFF"/>
        </w:rPr>
        <w:t xml:space="preserve"> the third century B.C.</w:t>
      </w:r>
      <w:r w:rsidR="002C47C4" w:rsidRPr="00CE0F5A">
        <w:rPr>
          <w:rStyle w:val="FootnoteReference"/>
          <w:rFonts w:asciiTheme="minorHAnsi" w:hAnsiTheme="minorHAnsi" w:cstheme="minorHAnsi"/>
          <w:color w:val="1D2125"/>
          <w:shd w:val="clear" w:color="auto" w:fill="FFFFFF"/>
        </w:rPr>
        <w:footnoteReference w:id="7"/>
      </w:r>
      <w:r w:rsidR="008F57D2" w:rsidRPr="00CE0F5A">
        <w:rPr>
          <w:rFonts w:asciiTheme="minorHAnsi" w:hAnsiTheme="minorHAnsi" w:cstheme="minorHAnsi"/>
          <w:color w:val="1D2125"/>
          <w:shd w:val="clear" w:color="auto" w:fill="FFFFFF"/>
        </w:rPr>
        <w:t xml:space="preserve"> </w:t>
      </w:r>
      <w:r w:rsidR="002029EA" w:rsidRPr="00CE0F5A">
        <w:rPr>
          <w:rFonts w:asciiTheme="minorHAnsi" w:hAnsiTheme="minorHAnsi" w:cstheme="minorHAnsi"/>
          <w:color w:val="1D2125"/>
          <w:shd w:val="clear" w:color="auto" w:fill="FFFFFF"/>
        </w:rPr>
        <w:t>Evolutionarily from the Aristotelian; t</w:t>
      </w:r>
      <w:r w:rsidR="00185184" w:rsidRPr="00CE0F5A">
        <w:rPr>
          <w:rFonts w:asciiTheme="minorHAnsi" w:hAnsiTheme="minorHAnsi" w:cstheme="minorHAnsi"/>
          <w:color w:val="1D2125"/>
          <w:shd w:val="clear" w:color="auto" w:fill="FFFFFF"/>
        </w:rPr>
        <w:t>he</w:t>
      </w:r>
      <w:r w:rsidR="008F57D2" w:rsidRPr="00CE0F5A">
        <w:rPr>
          <w:rFonts w:asciiTheme="minorHAnsi" w:hAnsiTheme="minorHAnsi" w:cstheme="minorHAnsi"/>
          <w:color w:val="1D2125"/>
          <w:shd w:val="clear" w:color="auto" w:fill="FFFFFF"/>
        </w:rPr>
        <w:t xml:space="preserve"> rationalist underpinning ethos of the</w:t>
      </w:r>
      <w:r w:rsidR="003E34A8" w:rsidRPr="00CE0F5A">
        <w:rPr>
          <w:rFonts w:asciiTheme="minorHAnsi" w:hAnsiTheme="minorHAnsi" w:cstheme="minorHAnsi"/>
          <w:color w:val="1D2125"/>
          <w:shd w:val="clear" w:color="auto" w:fill="FFFFFF"/>
        </w:rPr>
        <w:t>-</w:t>
      </w:r>
      <w:r w:rsidR="008F57D2" w:rsidRPr="00CE0F5A">
        <w:rPr>
          <w:rFonts w:asciiTheme="minorHAnsi" w:hAnsiTheme="minorHAnsi" w:cstheme="minorHAnsi"/>
          <w:color w:val="1D2125"/>
          <w:shd w:val="clear" w:color="auto" w:fill="FFFFFF"/>
        </w:rPr>
        <w:t xml:space="preserve">enlightenment was </w:t>
      </w:r>
      <w:r w:rsidR="00185184" w:rsidRPr="00CE0F5A">
        <w:rPr>
          <w:rFonts w:asciiTheme="minorHAnsi" w:hAnsiTheme="minorHAnsi" w:cstheme="minorHAnsi"/>
          <w:color w:val="1D2125"/>
          <w:shd w:val="clear" w:color="auto" w:fill="FFFFFF"/>
        </w:rPr>
        <w:t>predominantly founded</w:t>
      </w:r>
      <w:r w:rsidR="008F57D2" w:rsidRPr="00CE0F5A">
        <w:rPr>
          <w:rFonts w:asciiTheme="minorHAnsi" w:hAnsiTheme="minorHAnsi" w:cstheme="minorHAnsi"/>
          <w:color w:val="1D2125"/>
          <w:shd w:val="clear" w:color="auto" w:fill="FFFFFF"/>
        </w:rPr>
        <w:t xml:space="preserve"> in the </w:t>
      </w:r>
      <w:r w:rsidR="00185184" w:rsidRPr="00CE0F5A">
        <w:rPr>
          <w:rFonts w:asciiTheme="minorHAnsi" w:hAnsiTheme="minorHAnsi" w:cstheme="minorHAnsi"/>
          <w:color w:val="1D2125"/>
          <w:shd w:val="clear" w:color="auto" w:fill="FFFFFF"/>
        </w:rPr>
        <w:t>methodological elements of the substance-</w:t>
      </w:r>
      <w:r w:rsidR="008F57D2" w:rsidRPr="00CE0F5A">
        <w:rPr>
          <w:rFonts w:asciiTheme="minorHAnsi" w:hAnsiTheme="minorHAnsi" w:cstheme="minorHAnsi"/>
          <w:color w:val="1D2125"/>
          <w:shd w:val="clear" w:color="auto" w:fill="FFFFFF"/>
        </w:rPr>
        <w:t>dualis</w:t>
      </w:r>
      <w:r w:rsidR="00185184" w:rsidRPr="00CE0F5A">
        <w:rPr>
          <w:rFonts w:asciiTheme="minorHAnsi" w:hAnsiTheme="minorHAnsi" w:cstheme="minorHAnsi"/>
          <w:color w:val="1D2125"/>
          <w:shd w:val="clear" w:color="auto" w:fill="FFFFFF"/>
        </w:rPr>
        <w:t xml:space="preserve">t theses </w:t>
      </w:r>
      <w:r w:rsidR="008F57D2" w:rsidRPr="00CE0F5A">
        <w:rPr>
          <w:rFonts w:asciiTheme="minorHAnsi" w:hAnsiTheme="minorHAnsi" w:cstheme="minorHAnsi"/>
          <w:color w:val="1D2125"/>
          <w:shd w:val="clear" w:color="auto" w:fill="FFFFFF"/>
        </w:rPr>
        <w:t>of Rene</w:t>
      </w:r>
      <w:r w:rsidR="008F57D2" w:rsidRPr="00CE0F5A">
        <w:rPr>
          <w:rFonts w:asciiTheme="minorHAnsi" w:hAnsiTheme="minorHAnsi" w:cstheme="minorHAnsi"/>
          <w:color w:val="1D2125"/>
          <w:shd w:val="clear" w:color="auto" w:fill="FFFFFF"/>
        </w:rPr>
        <w:t xml:space="preserve"> </w:t>
      </w:r>
      <w:r w:rsidR="008F57D2" w:rsidRPr="00CE0F5A">
        <w:rPr>
          <w:rFonts w:asciiTheme="minorHAnsi" w:hAnsiTheme="minorHAnsi" w:cstheme="minorHAnsi"/>
          <w:color w:val="1D2125"/>
          <w:shd w:val="clear" w:color="auto" w:fill="FFFFFF"/>
        </w:rPr>
        <w:t xml:space="preserve">Descartes </w:t>
      </w:r>
      <w:r w:rsidR="00CA0D6C" w:rsidRPr="00CE0F5A">
        <w:rPr>
          <w:rFonts w:asciiTheme="minorHAnsi" w:hAnsiTheme="minorHAnsi" w:cstheme="minorHAnsi"/>
          <w:color w:val="1D2125"/>
          <w:shd w:val="clear" w:color="auto" w:fill="FFFFFF"/>
        </w:rPr>
        <w:t>as outlaid</w:t>
      </w:r>
      <w:r w:rsidR="008F57D2" w:rsidRPr="00CE0F5A">
        <w:rPr>
          <w:rFonts w:asciiTheme="minorHAnsi" w:hAnsiTheme="minorHAnsi" w:cstheme="minorHAnsi"/>
          <w:color w:val="1D2125"/>
          <w:shd w:val="clear" w:color="auto" w:fill="FFFFFF"/>
        </w:rPr>
        <w:t xml:space="preserve"> in his</w:t>
      </w:r>
      <w:r w:rsidR="008F57D2" w:rsidRPr="00CE0F5A">
        <w:rPr>
          <w:rFonts w:asciiTheme="minorHAnsi" w:hAnsiTheme="minorHAnsi" w:cstheme="minorHAnsi"/>
        </w:rPr>
        <w:t xml:space="preserve"> </w:t>
      </w:r>
      <w:r w:rsidR="008F57D2" w:rsidRPr="00CE0F5A">
        <w:rPr>
          <w:rFonts w:asciiTheme="minorHAnsi" w:hAnsiTheme="minorHAnsi" w:cstheme="minorHAnsi"/>
        </w:rPr>
        <w:t xml:space="preserve">1636 publication; </w:t>
      </w:r>
      <w:r w:rsidR="008F57D2" w:rsidRPr="00CE0F5A">
        <w:rPr>
          <w:rFonts w:asciiTheme="minorHAnsi" w:hAnsiTheme="minorHAnsi" w:cstheme="minorHAnsi"/>
          <w:i/>
          <w:iCs/>
        </w:rPr>
        <w:t>Discourse on method and the meditation</w:t>
      </w:r>
      <w:r w:rsidR="002C47C4" w:rsidRPr="00CE0F5A">
        <w:rPr>
          <w:rFonts w:asciiTheme="minorHAnsi" w:hAnsiTheme="minorHAnsi" w:cstheme="minorHAnsi"/>
          <w:i/>
          <w:iCs/>
        </w:rPr>
        <w:t>s</w:t>
      </w:r>
      <w:r w:rsidR="00B031E5" w:rsidRPr="00CE0F5A">
        <w:rPr>
          <w:rFonts w:asciiTheme="minorHAnsi" w:hAnsiTheme="minorHAnsi" w:cstheme="minorHAnsi"/>
          <w:i/>
          <w:iCs/>
        </w:rPr>
        <w:t>,</w:t>
      </w:r>
      <w:r w:rsidR="008F57D2" w:rsidRPr="00CE0F5A">
        <w:rPr>
          <w:rStyle w:val="FootnoteReference"/>
          <w:rFonts w:asciiTheme="minorHAnsi" w:hAnsiTheme="minorHAnsi" w:cstheme="minorHAnsi"/>
          <w:i/>
          <w:iCs/>
        </w:rPr>
        <w:footnoteReference w:id="8"/>
      </w:r>
      <w:r w:rsidR="00CD689B" w:rsidRPr="00CE0F5A">
        <w:rPr>
          <w:rFonts w:asciiTheme="minorHAnsi" w:hAnsiTheme="minorHAnsi" w:cstheme="minorHAnsi"/>
        </w:rPr>
        <w:t xml:space="preserve"> wherein Descartes’</w:t>
      </w:r>
      <w:r w:rsidR="003E34A8" w:rsidRPr="00CE0F5A">
        <w:rPr>
          <w:rFonts w:asciiTheme="minorHAnsi" w:hAnsiTheme="minorHAnsi" w:cstheme="minorHAnsi"/>
        </w:rPr>
        <w:t xml:space="preserve"> rationalist</w:t>
      </w:r>
      <w:r w:rsidR="00CD689B" w:rsidRPr="00CE0F5A">
        <w:rPr>
          <w:rFonts w:asciiTheme="minorHAnsi" w:hAnsiTheme="minorHAnsi" w:cstheme="minorHAnsi"/>
        </w:rPr>
        <w:t xml:space="preserve"> formula for the </w:t>
      </w:r>
      <w:r w:rsidR="003A45A4">
        <w:rPr>
          <w:rFonts w:asciiTheme="minorHAnsi" w:hAnsiTheme="minorHAnsi" w:cstheme="minorHAnsi"/>
        </w:rPr>
        <w:t xml:space="preserve">epistemological </w:t>
      </w:r>
      <w:r w:rsidR="00CD689B" w:rsidRPr="00CE0F5A">
        <w:rPr>
          <w:rFonts w:asciiTheme="minorHAnsi" w:hAnsiTheme="minorHAnsi" w:cstheme="minorHAnsi"/>
        </w:rPr>
        <w:t>existence of God is</w:t>
      </w:r>
      <w:r w:rsidR="002029EA" w:rsidRPr="00CE0F5A">
        <w:rPr>
          <w:rFonts w:asciiTheme="minorHAnsi" w:hAnsiTheme="minorHAnsi" w:cstheme="minorHAnsi"/>
        </w:rPr>
        <w:t xml:space="preserve"> outlaid</w:t>
      </w:r>
      <w:r w:rsidR="00CD689B" w:rsidRPr="00CE0F5A">
        <w:rPr>
          <w:rFonts w:asciiTheme="minorHAnsi" w:hAnsiTheme="minorHAnsi" w:cstheme="minorHAnsi"/>
        </w:rPr>
        <w:t>.</w:t>
      </w:r>
      <w:r w:rsidR="00185184" w:rsidRPr="00CE0F5A">
        <w:rPr>
          <w:rFonts w:asciiTheme="minorHAnsi" w:hAnsiTheme="minorHAnsi" w:cstheme="minorHAnsi"/>
          <w:i/>
          <w:iCs/>
        </w:rPr>
        <w:t xml:space="preserve"> </w:t>
      </w:r>
      <w:r w:rsidR="002C47C4" w:rsidRPr="00CE0F5A">
        <w:rPr>
          <w:rFonts w:asciiTheme="minorHAnsi" w:hAnsiTheme="minorHAnsi" w:cstheme="minorHAnsi"/>
        </w:rPr>
        <w:t>In</w:t>
      </w:r>
      <w:r w:rsidR="00185184" w:rsidRPr="00CE0F5A">
        <w:rPr>
          <w:rFonts w:asciiTheme="minorHAnsi" w:hAnsiTheme="minorHAnsi" w:cstheme="minorHAnsi"/>
        </w:rPr>
        <w:t xml:space="preserve"> consideration of Berkeley</w:t>
      </w:r>
      <w:r w:rsidR="00CD689B" w:rsidRPr="00CE0F5A">
        <w:rPr>
          <w:rFonts w:asciiTheme="minorHAnsi" w:hAnsiTheme="minorHAnsi" w:cstheme="minorHAnsi"/>
        </w:rPr>
        <w:t>’s</w:t>
      </w:r>
      <w:r w:rsidR="00185184" w:rsidRPr="00CE0F5A">
        <w:rPr>
          <w:rFonts w:asciiTheme="minorHAnsi" w:hAnsiTheme="minorHAnsi" w:cstheme="minorHAnsi"/>
        </w:rPr>
        <w:t xml:space="preserve"> empirical epistemological account</w:t>
      </w:r>
      <w:r w:rsidR="00170554" w:rsidRPr="00CE0F5A">
        <w:rPr>
          <w:rFonts w:asciiTheme="minorHAnsi" w:hAnsiTheme="minorHAnsi" w:cstheme="minorHAnsi"/>
        </w:rPr>
        <w:t>, and</w:t>
      </w:r>
      <w:r w:rsidR="00185184" w:rsidRPr="00CE0F5A">
        <w:rPr>
          <w:rFonts w:asciiTheme="minorHAnsi" w:hAnsiTheme="minorHAnsi" w:cstheme="minorHAnsi"/>
        </w:rPr>
        <w:t xml:space="preserve"> in contrast with </w:t>
      </w:r>
      <w:r w:rsidR="008259BE" w:rsidRPr="00CE0F5A">
        <w:rPr>
          <w:rFonts w:asciiTheme="minorHAnsi" w:hAnsiTheme="minorHAnsi" w:cstheme="minorHAnsi"/>
        </w:rPr>
        <w:t>Descartes</w:t>
      </w:r>
      <w:r w:rsidR="00185184" w:rsidRPr="00CE0F5A">
        <w:rPr>
          <w:rFonts w:asciiTheme="minorHAnsi" w:hAnsiTheme="minorHAnsi" w:cstheme="minorHAnsi"/>
        </w:rPr>
        <w:t xml:space="preserve"> pioneering rationalist account, an equal </w:t>
      </w:r>
      <w:r w:rsidR="008259BE" w:rsidRPr="00CE0F5A">
        <w:rPr>
          <w:rFonts w:asciiTheme="minorHAnsi" w:hAnsiTheme="minorHAnsi" w:cstheme="minorHAnsi"/>
        </w:rPr>
        <w:t xml:space="preserve">measure of similarity presents itself as does contrast. Both </w:t>
      </w:r>
      <w:r w:rsidR="00133A83" w:rsidRPr="00CE0F5A">
        <w:rPr>
          <w:rFonts w:asciiTheme="minorHAnsi" w:hAnsiTheme="minorHAnsi" w:cstheme="minorHAnsi"/>
        </w:rPr>
        <w:t>Descartes</w:t>
      </w:r>
      <w:r w:rsidR="008259BE" w:rsidRPr="00CE0F5A">
        <w:rPr>
          <w:rFonts w:asciiTheme="minorHAnsi" w:hAnsiTheme="minorHAnsi" w:cstheme="minorHAnsi"/>
        </w:rPr>
        <w:t xml:space="preserve"> and </w:t>
      </w:r>
      <w:r w:rsidR="00133A83" w:rsidRPr="00CE0F5A">
        <w:rPr>
          <w:rFonts w:asciiTheme="minorHAnsi" w:hAnsiTheme="minorHAnsi" w:cstheme="minorHAnsi"/>
        </w:rPr>
        <w:t>Berkeley propose a divine ontology fundamental to their philosophies of mind, and</w:t>
      </w:r>
      <w:r w:rsidR="008259BE" w:rsidRPr="00CE0F5A">
        <w:rPr>
          <w:rFonts w:asciiTheme="minorHAnsi" w:hAnsiTheme="minorHAnsi" w:cstheme="minorHAnsi"/>
        </w:rPr>
        <w:t xml:space="preserve"> albeit orienting from opposing philosophical</w:t>
      </w:r>
      <w:r w:rsidR="000909E5" w:rsidRPr="00CE0F5A">
        <w:rPr>
          <w:rFonts w:asciiTheme="minorHAnsi" w:hAnsiTheme="minorHAnsi" w:cstheme="minorHAnsi"/>
        </w:rPr>
        <w:t xml:space="preserve"> stances</w:t>
      </w:r>
      <w:r w:rsidR="008259BE" w:rsidRPr="00CE0F5A">
        <w:rPr>
          <w:rFonts w:asciiTheme="minorHAnsi" w:hAnsiTheme="minorHAnsi" w:cstheme="minorHAnsi"/>
        </w:rPr>
        <w:t xml:space="preserve">, </w:t>
      </w:r>
      <w:r w:rsidR="00133A83" w:rsidRPr="00CE0F5A">
        <w:rPr>
          <w:rFonts w:asciiTheme="minorHAnsi" w:hAnsiTheme="minorHAnsi" w:cstheme="minorHAnsi"/>
        </w:rPr>
        <w:t>both</w:t>
      </w:r>
      <w:r w:rsidR="00EE4135" w:rsidRPr="00CE0F5A">
        <w:rPr>
          <w:rFonts w:asciiTheme="minorHAnsi" w:hAnsiTheme="minorHAnsi" w:cstheme="minorHAnsi"/>
        </w:rPr>
        <w:t xml:space="preserve"> </w:t>
      </w:r>
      <w:r w:rsidR="008259BE" w:rsidRPr="00CE0F5A">
        <w:rPr>
          <w:rFonts w:asciiTheme="minorHAnsi" w:hAnsiTheme="minorHAnsi" w:cstheme="minorHAnsi"/>
        </w:rPr>
        <w:t xml:space="preserve">propose </w:t>
      </w:r>
      <w:r w:rsidR="00133A83" w:rsidRPr="00CE0F5A">
        <w:rPr>
          <w:rFonts w:asciiTheme="minorHAnsi" w:hAnsiTheme="minorHAnsi" w:cstheme="minorHAnsi"/>
        </w:rPr>
        <w:t>a</w:t>
      </w:r>
      <w:r w:rsidR="008259BE" w:rsidRPr="00CE0F5A">
        <w:rPr>
          <w:rFonts w:asciiTheme="minorHAnsi" w:hAnsiTheme="minorHAnsi" w:cstheme="minorHAnsi"/>
        </w:rPr>
        <w:t xml:space="preserve"> divinely innated substance-dua</w:t>
      </w:r>
      <w:r w:rsidR="00133A83" w:rsidRPr="00CE0F5A">
        <w:rPr>
          <w:rFonts w:asciiTheme="minorHAnsi" w:hAnsiTheme="minorHAnsi" w:cstheme="minorHAnsi"/>
        </w:rPr>
        <w:t>lism</w:t>
      </w:r>
      <w:r w:rsidR="00EE4135" w:rsidRPr="00CE0F5A">
        <w:rPr>
          <w:rFonts w:asciiTheme="minorHAnsi" w:hAnsiTheme="minorHAnsi" w:cstheme="minorHAnsi"/>
        </w:rPr>
        <w:t xml:space="preserve"> </w:t>
      </w:r>
      <w:r w:rsidR="00EE4135" w:rsidRPr="00CE0F5A">
        <w:rPr>
          <w:rFonts w:asciiTheme="minorHAnsi" w:hAnsiTheme="minorHAnsi" w:cstheme="minorHAnsi"/>
        </w:rPr>
        <w:t xml:space="preserve">fundamental to </w:t>
      </w:r>
      <w:r w:rsidR="00EE4135" w:rsidRPr="00CE0F5A">
        <w:rPr>
          <w:rFonts w:asciiTheme="minorHAnsi" w:hAnsiTheme="minorHAnsi" w:cstheme="minorHAnsi"/>
        </w:rPr>
        <w:t>their individual p</w:t>
      </w:r>
      <w:r w:rsidR="00EE4135" w:rsidRPr="00CE0F5A">
        <w:rPr>
          <w:rFonts w:asciiTheme="minorHAnsi" w:hAnsiTheme="minorHAnsi" w:cstheme="minorHAnsi"/>
        </w:rPr>
        <w:t>hilosophies</w:t>
      </w:r>
      <w:r w:rsidR="00133A83" w:rsidRPr="00CE0F5A">
        <w:rPr>
          <w:rFonts w:asciiTheme="minorHAnsi" w:hAnsiTheme="minorHAnsi" w:cstheme="minorHAnsi"/>
        </w:rPr>
        <w:t>.</w:t>
      </w:r>
      <w:r w:rsidR="008259BE" w:rsidRPr="00CE0F5A">
        <w:rPr>
          <w:rFonts w:asciiTheme="minorHAnsi" w:hAnsiTheme="minorHAnsi" w:cstheme="minorHAnsi"/>
        </w:rPr>
        <w:t xml:space="preserve"> </w:t>
      </w:r>
      <w:r w:rsidR="00701CC4" w:rsidRPr="00CE0F5A">
        <w:rPr>
          <w:rFonts w:asciiTheme="minorHAnsi" w:hAnsiTheme="minorHAnsi" w:cstheme="minorHAnsi"/>
        </w:rPr>
        <w:t>Descartes proposes a substance-dualism of the corporeal and mental,</w:t>
      </w:r>
      <w:r w:rsidR="00701CC4" w:rsidRPr="00CE0F5A">
        <w:rPr>
          <w:rStyle w:val="FootnoteReference"/>
          <w:rFonts w:asciiTheme="minorHAnsi" w:hAnsiTheme="minorHAnsi" w:cstheme="minorHAnsi"/>
        </w:rPr>
        <w:footnoteReference w:id="9"/>
      </w:r>
      <w:r w:rsidR="00701CC4" w:rsidRPr="00CE0F5A">
        <w:rPr>
          <w:rFonts w:asciiTheme="minorHAnsi" w:hAnsiTheme="minorHAnsi" w:cstheme="minorHAnsi"/>
        </w:rPr>
        <w:t xml:space="preserve"> whereas in Berkeley;</w:t>
      </w:r>
      <w:r w:rsidR="00701CC4" w:rsidRPr="00CE0F5A">
        <w:rPr>
          <w:rFonts w:asciiTheme="minorHAnsi" w:hAnsiTheme="minorHAnsi" w:cstheme="minorHAnsi"/>
          <w:color w:val="1D2125"/>
          <w:shd w:val="clear" w:color="auto" w:fill="FFFFFF"/>
        </w:rPr>
        <w:t xml:space="preserve"> there metaphysically exist</w:t>
      </w:r>
      <w:r w:rsidR="000909E5" w:rsidRPr="00CE0F5A">
        <w:rPr>
          <w:rFonts w:asciiTheme="minorHAnsi" w:hAnsiTheme="minorHAnsi" w:cstheme="minorHAnsi"/>
          <w:color w:val="1D2125"/>
          <w:shd w:val="clear" w:color="auto" w:fill="FFFFFF"/>
        </w:rPr>
        <w:t>s</w:t>
      </w:r>
      <w:r w:rsidR="00701CC4" w:rsidRPr="00CE0F5A">
        <w:rPr>
          <w:rFonts w:asciiTheme="minorHAnsi" w:hAnsiTheme="minorHAnsi" w:cstheme="minorHAnsi"/>
          <w:color w:val="1D2125"/>
          <w:shd w:val="clear" w:color="auto" w:fill="FFFFFF"/>
        </w:rPr>
        <w:t xml:space="preserve"> only two substances; finite mental substance, and an infinite mental substance; </w:t>
      </w:r>
      <w:r w:rsidR="00701CC4" w:rsidRPr="00CE0F5A">
        <w:rPr>
          <w:rFonts w:asciiTheme="minorHAnsi" w:hAnsiTheme="minorHAnsi" w:cstheme="minorHAnsi"/>
          <w:color w:val="1D2125"/>
          <w:shd w:val="clear" w:color="auto" w:fill="FFFFFF"/>
        </w:rPr>
        <w:t xml:space="preserve">essentially </w:t>
      </w:r>
      <w:r w:rsidR="00701CC4" w:rsidRPr="00CE0F5A">
        <w:rPr>
          <w:rFonts w:asciiTheme="minorHAnsi" w:hAnsiTheme="minorHAnsi" w:cstheme="minorHAnsi"/>
          <w:color w:val="1D2125"/>
          <w:shd w:val="clear" w:color="auto" w:fill="FFFFFF"/>
        </w:rPr>
        <w:t>equating to God.</w:t>
      </w:r>
      <w:r w:rsidR="00701CC4" w:rsidRPr="00CE0F5A">
        <w:rPr>
          <w:rStyle w:val="FootnoteReference"/>
          <w:rFonts w:asciiTheme="minorHAnsi" w:hAnsiTheme="minorHAnsi" w:cstheme="minorHAnsi"/>
          <w:color w:val="1D2125"/>
          <w:shd w:val="clear" w:color="auto" w:fill="FFFFFF"/>
        </w:rPr>
        <w:footnoteReference w:id="10"/>
      </w:r>
      <w:r w:rsidR="00546543" w:rsidRPr="00CE0F5A">
        <w:rPr>
          <w:rFonts w:asciiTheme="minorHAnsi" w:hAnsiTheme="minorHAnsi" w:cstheme="minorHAnsi"/>
          <w:color w:val="1D2125"/>
          <w:shd w:val="clear" w:color="auto" w:fill="FFFFFF"/>
        </w:rPr>
        <w:t xml:space="preserve"> </w:t>
      </w:r>
      <w:r w:rsidR="003E34A8" w:rsidRPr="00CE0F5A">
        <w:rPr>
          <w:rFonts w:asciiTheme="minorHAnsi" w:hAnsiTheme="minorHAnsi" w:cstheme="minorHAnsi"/>
          <w:color w:val="1D2125"/>
          <w:shd w:val="clear" w:color="auto" w:fill="FFFFFF"/>
        </w:rPr>
        <w:t xml:space="preserve">Similarities </w:t>
      </w:r>
      <w:r w:rsidR="008E7E8C">
        <w:rPr>
          <w:rFonts w:asciiTheme="minorHAnsi" w:hAnsiTheme="minorHAnsi" w:cstheme="minorHAnsi"/>
          <w:color w:val="1D2125"/>
          <w:shd w:val="clear" w:color="auto" w:fill="FFFFFF"/>
        </w:rPr>
        <w:t>with Cartesianism is</w:t>
      </w:r>
      <w:r w:rsidR="003E34A8" w:rsidRPr="00CE0F5A">
        <w:rPr>
          <w:rFonts w:asciiTheme="minorHAnsi" w:hAnsiTheme="minorHAnsi" w:cstheme="minorHAnsi"/>
          <w:color w:val="1D2125"/>
          <w:shd w:val="clear" w:color="auto" w:fill="FFFFFF"/>
        </w:rPr>
        <w:t xml:space="preserve"> striking in </w:t>
      </w:r>
      <w:r w:rsidR="008E7E8C">
        <w:rPr>
          <w:rFonts w:asciiTheme="minorHAnsi" w:hAnsiTheme="minorHAnsi" w:cstheme="minorHAnsi"/>
          <w:color w:val="1D2125"/>
          <w:shd w:val="clear" w:color="auto" w:fill="FFFFFF"/>
        </w:rPr>
        <w:t>s</w:t>
      </w:r>
      <w:r w:rsidR="003E34A8" w:rsidRPr="00CE0F5A">
        <w:rPr>
          <w:rFonts w:asciiTheme="minorHAnsi" w:hAnsiTheme="minorHAnsi" w:cstheme="minorHAnsi"/>
          <w:color w:val="1D2125"/>
          <w:shd w:val="clear" w:color="auto" w:fill="FFFFFF"/>
        </w:rPr>
        <w:t xml:space="preserve">tyle, methodology and thesis; </w:t>
      </w:r>
      <w:r w:rsidR="008E7E8C">
        <w:rPr>
          <w:rFonts w:asciiTheme="minorHAnsi" w:hAnsiTheme="minorHAnsi" w:cstheme="minorHAnsi"/>
          <w:color w:val="1D2125"/>
          <w:shd w:val="clear" w:color="auto" w:fill="FFFFFF"/>
        </w:rPr>
        <w:t xml:space="preserve">so-much-so as </w:t>
      </w:r>
      <w:r w:rsidR="00E54E33" w:rsidRPr="00CE0F5A">
        <w:rPr>
          <w:rFonts w:asciiTheme="minorHAnsi" w:hAnsiTheme="minorHAnsi" w:cstheme="minorHAnsi"/>
          <w:color w:val="1D2125"/>
          <w:shd w:val="clear" w:color="auto" w:fill="FFFFFF"/>
        </w:rPr>
        <w:t xml:space="preserve">Berkeley </w:t>
      </w:r>
      <w:r w:rsidR="008E7E8C">
        <w:rPr>
          <w:rFonts w:asciiTheme="minorHAnsi" w:hAnsiTheme="minorHAnsi" w:cstheme="minorHAnsi"/>
          <w:color w:val="1D2125"/>
          <w:shd w:val="clear" w:color="auto" w:fill="FFFFFF"/>
        </w:rPr>
        <w:t>being</w:t>
      </w:r>
      <w:r w:rsidR="00E54E33" w:rsidRPr="00CE0F5A">
        <w:rPr>
          <w:rFonts w:asciiTheme="minorHAnsi" w:hAnsiTheme="minorHAnsi" w:cstheme="minorHAnsi"/>
          <w:color w:val="1D2125"/>
          <w:shd w:val="clear" w:color="auto" w:fill="FFFFFF"/>
        </w:rPr>
        <w:t xml:space="preserve"> referred to </w:t>
      </w:r>
      <w:r w:rsidR="000909E5" w:rsidRPr="00CE0F5A">
        <w:rPr>
          <w:rFonts w:asciiTheme="minorHAnsi" w:hAnsiTheme="minorHAnsi" w:cstheme="minorHAnsi"/>
          <w:color w:val="1D2125"/>
          <w:shd w:val="clear" w:color="auto" w:fill="FFFFFF"/>
        </w:rPr>
        <w:t xml:space="preserve">in H.M. Bracken </w:t>
      </w:r>
      <w:r w:rsidR="00E54E33" w:rsidRPr="00CE0F5A">
        <w:rPr>
          <w:rFonts w:asciiTheme="minorHAnsi" w:hAnsiTheme="minorHAnsi" w:cstheme="minorHAnsi"/>
          <w:color w:val="1D2125"/>
          <w:shd w:val="clear" w:color="auto" w:fill="FFFFFF"/>
        </w:rPr>
        <w:t xml:space="preserve">as the </w:t>
      </w:r>
      <w:r w:rsidR="00546543" w:rsidRPr="00CE0F5A">
        <w:rPr>
          <w:rFonts w:asciiTheme="minorHAnsi" w:hAnsiTheme="minorHAnsi" w:cstheme="minorHAnsi"/>
          <w:color w:val="1D2125"/>
          <w:shd w:val="clear" w:color="auto" w:fill="FFFFFF"/>
        </w:rPr>
        <w:t>‘Irish Cartesian’.</w:t>
      </w:r>
      <w:r w:rsidR="00546543" w:rsidRPr="00CE0F5A">
        <w:rPr>
          <w:rStyle w:val="FootnoteReference"/>
          <w:rFonts w:asciiTheme="minorHAnsi" w:hAnsiTheme="minorHAnsi" w:cstheme="minorHAnsi"/>
          <w:color w:val="1D2125"/>
          <w:shd w:val="clear" w:color="auto" w:fill="FFFFFF"/>
        </w:rPr>
        <w:footnoteReference w:id="11"/>
      </w:r>
      <w:r w:rsidR="00546543" w:rsidRPr="00CE0F5A">
        <w:rPr>
          <w:rFonts w:asciiTheme="minorHAnsi" w:hAnsiTheme="minorHAnsi" w:cstheme="minorHAnsi"/>
          <w:color w:val="1D2125"/>
          <w:shd w:val="clear" w:color="auto" w:fill="FFFFFF"/>
        </w:rPr>
        <w:t xml:space="preserve"> Bracken’s article additionally ascribes Berkeley ‘a product of Locke’.</w:t>
      </w:r>
      <w:r w:rsidR="00546543" w:rsidRPr="00CE0F5A">
        <w:rPr>
          <w:rStyle w:val="FootnoteReference"/>
          <w:rFonts w:asciiTheme="minorHAnsi" w:hAnsiTheme="minorHAnsi" w:cstheme="minorHAnsi"/>
          <w:color w:val="1D2125"/>
          <w:shd w:val="clear" w:color="auto" w:fill="FFFFFF"/>
        </w:rPr>
        <w:footnoteReference w:id="12"/>
      </w:r>
      <w:r w:rsidR="00546543" w:rsidRPr="00CE0F5A">
        <w:rPr>
          <w:rFonts w:asciiTheme="minorHAnsi" w:hAnsiTheme="minorHAnsi" w:cstheme="minorHAnsi"/>
          <w:color w:val="1D2125"/>
          <w:shd w:val="clear" w:color="auto" w:fill="FFFFFF"/>
        </w:rPr>
        <w:t xml:space="preserve"> </w:t>
      </w:r>
      <w:r w:rsidR="008E7E8C">
        <w:rPr>
          <w:rFonts w:asciiTheme="minorHAnsi" w:hAnsiTheme="minorHAnsi" w:cstheme="minorHAnsi"/>
          <w:color w:val="1D2125"/>
          <w:shd w:val="clear" w:color="auto" w:fill="FFFFFF"/>
        </w:rPr>
        <w:t>Therefore, i</w:t>
      </w:r>
      <w:r w:rsidR="00546543" w:rsidRPr="00CE0F5A">
        <w:rPr>
          <w:rFonts w:asciiTheme="minorHAnsi" w:hAnsiTheme="minorHAnsi" w:cstheme="minorHAnsi"/>
          <w:color w:val="1D2125"/>
          <w:shd w:val="clear" w:color="auto" w:fill="FFFFFF"/>
        </w:rPr>
        <w:t xml:space="preserve">t </w:t>
      </w:r>
      <w:r w:rsidR="006B0B8A" w:rsidRPr="00CE0F5A">
        <w:rPr>
          <w:rFonts w:asciiTheme="minorHAnsi" w:hAnsiTheme="minorHAnsi" w:cstheme="minorHAnsi"/>
          <w:color w:val="1D2125"/>
          <w:shd w:val="clear" w:color="auto" w:fill="FFFFFF"/>
        </w:rPr>
        <w:t>could be said</w:t>
      </w:r>
      <w:r w:rsidR="008E7E8C">
        <w:rPr>
          <w:rFonts w:asciiTheme="minorHAnsi" w:hAnsiTheme="minorHAnsi" w:cstheme="minorHAnsi"/>
          <w:color w:val="1D2125"/>
          <w:shd w:val="clear" w:color="auto" w:fill="FFFFFF"/>
        </w:rPr>
        <w:t>;</w:t>
      </w:r>
      <w:r w:rsidR="006B0B8A" w:rsidRPr="00CE0F5A">
        <w:rPr>
          <w:rFonts w:asciiTheme="minorHAnsi" w:hAnsiTheme="minorHAnsi" w:cstheme="minorHAnsi"/>
          <w:color w:val="1D2125"/>
          <w:shd w:val="clear" w:color="auto" w:fill="FFFFFF"/>
        </w:rPr>
        <w:t xml:space="preserve"> in addition to </w:t>
      </w:r>
      <w:r w:rsidR="000909E5" w:rsidRPr="00CE0F5A">
        <w:rPr>
          <w:rFonts w:asciiTheme="minorHAnsi" w:hAnsiTheme="minorHAnsi" w:cstheme="minorHAnsi"/>
          <w:color w:val="1D2125"/>
          <w:shd w:val="clear" w:color="auto" w:fill="FFFFFF"/>
        </w:rPr>
        <w:t>Berkeley’s</w:t>
      </w:r>
      <w:r w:rsidR="006B0B8A" w:rsidRPr="00CE0F5A">
        <w:rPr>
          <w:rFonts w:asciiTheme="minorHAnsi" w:hAnsiTheme="minorHAnsi" w:cstheme="minorHAnsi"/>
          <w:color w:val="1D2125"/>
          <w:shd w:val="clear" w:color="auto" w:fill="FFFFFF"/>
        </w:rPr>
        <w:t xml:space="preserve"> religious-confines</w:t>
      </w:r>
      <w:r w:rsidR="008E7E8C">
        <w:rPr>
          <w:rFonts w:asciiTheme="minorHAnsi" w:hAnsiTheme="minorHAnsi" w:cstheme="minorHAnsi"/>
          <w:color w:val="1D2125"/>
          <w:shd w:val="clear" w:color="auto" w:fill="FFFFFF"/>
        </w:rPr>
        <w:t xml:space="preserve">; </w:t>
      </w:r>
      <w:r w:rsidR="006B0B8A" w:rsidRPr="00CE0F5A">
        <w:rPr>
          <w:rFonts w:asciiTheme="minorHAnsi" w:hAnsiTheme="minorHAnsi" w:cstheme="minorHAnsi"/>
          <w:color w:val="1D2125"/>
          <w:shd w:val="clear" w:color="auto" w:fill="FFFFFF"/>
        </w:rPr>
        <w:t>his</w:t>
      </w:r>
      <w:r w:rsidR="00546543" w:rsidRPr="00CE0F5A">
        <w:rPr>
          <w:rFonts w:asciiTheme="minorHAnsi" w:hAnsiTheme="minorHAnsi" w:cstheme="minorHAnsi"/>
          <w:color w:val="1D2125"/>
          <w:shd w:val="clear" w:color="auto" w:fill="FFFFFF"/>
        </w:rPr>
        <w:t xml:space="preserve"> philosophy is </w:t>
      </w:r>
      <w:r w:rsidR="008E7E8C">
        <w:rPr>
          <w:rFonts w:asciiTheme="minorHAnsi" w:hAnsiTheme="minorHAnsi" w:cstheme="minorHAnsi"/>
          <w:color w:val="1D2125"/>
          <w:shd w:val="clear" w:color="auto" w:fill="FFFFFF"/>
        </w:rPr>
        <w:t>essentially</w:t>
      </w:r>
      <w:r w:rsidR="00546543" w:rsidRPr="00CE0F5A">
        <w:rPr>
          <w:rFonts w:asciiTheme="minorHAnsi" w:hAnsiTheme="minorHAnsi" w:cstheme="minorHAnsi"/>
          <w:color w:val="1D2125"/>
          <w:shd w:val="clear" w:color="auto" w:fill="FFFFFF"/>
        </w:rPr>
        <w:t xml:space="preserve"> concoct of</w:t>
      </w:r>
      <w:r w:rsidR="006B0B8A" w:rsidRPr="00CE0F5A">
        <w:rPr>
          <w:rFonts w:asciiTheme="minorHAnsi" w:hAnsiTheme="minorHAnsi" w:cstheme="minorHAnsi"/>
          <w:color w:val="1D2125"/>
          <w:shd w:val="clear" w:color="auto" w:fill="FFFFFF"/>
        </w:rPr>
        <w:t xml:space="preserve"> Lockean and Cartesian</w:t>
      </w:r>
      <w:r w:rsidR="008E7E8C">
        <w:rPr>
          <w:rFonts w:asciiTheme="minorHAnsi" w:hAnsiTheme="minorHAnsi" w:cstheme="minorHAnsi"/>
          <w:color w:val="1D2125"/>
          <w:shd w:val="clear" w:color="auto" w:fill="FFFFFF"/>
        </w:rPr>
        <w:t xml:space="preserve"> works</w:t>
      </w:r>
      <w:r w:rsidR="006B0B8A" w:rsidRPr="00CE0F5A">
        <w:rPr>
          <w:rFonts w:asciiTheme="minorHAnsi" w:hAnsiTheme="minorHAnsi" w:cstheme="minorHAnsi"/>
          <w:color w:val="1D2125"/>
          <w:shd w:val="clear" w:color="auto" w:fill="FFFFFF"/>
        </w:rPr>
        <w:t>; manipulated</w:t>
      </w:r>
      <w:r w:rsidR="008E7E8C">
        <w:rPr>
          <w:rFonts w:asciiTheme="minorHAnsi" w:hAnsiTheme="minorHAnsi" w:cstheme="minorHAnsi"/>
          <w:color w:val="1D2125"/>
          <w:shd w:val="clear" w:color="auto" w:fill="FFFFFF"/>
        </w:rPr>
        <w:t>,</w:t>
      </w:r>
      <w:r w:rsidR="006B0B8A" w:rsidRPr="00CE0F5A">
        <w:rPr>
          <w:rFonts w:asciiTheme="minorHAnsi" w:hAnsiTheme="minorHAnsi" w:cstheme="minorHAnsi"/>
          <w:color w:val="1D2125"/>
          <w:shd w:val="clear" w:color="auto" w:fill="FFFFFF"/>
        </w:rPr>
        <w:t xml:space="preserve"> a</w:t>
      </w:r>
      <w:r w:rsidR="008E7E8C">
        <w:rPr>
          <w:rFonts w:asciiTheme="minorHAnsi" w:hAnsiTheme="minorHAnsi" w:cstheme="minorHAnsi"/>
          <w:color w:val="1D2125"/>
          <w:shd w:val="clear" w:color="auto" w:fill="FFFFFF"/>
        </w:rPr>
        <w:t>kin to</w:t>
      </w:r>
      <w:r w:rsidR="006B0B8A" w:rsidRPr="00CE0F5A">
        <w:rPr>
          <w:rFonts w:asciiTheme="minorHAnsi" w:hAnsiTheme="minorHAnsi" w:cstheme="minorHAnsi"/>
          <w:color w:val="1D2125"/>
          <w:shd w:val="clear" w:color="auto" w:fill="FFFFFF"/>
        </w:rPr>
        <w:t xml:space="preserve"> Descartes wax;</w:t>
      </w:r>
      <w:r w:rsidR="006B0B8A" w:rsidRPr="00CE0F5A">
        <w:rPr>
          <w:rStyle w:val="FootnoteReference"/>
          <w:rFonts w:asciiTheme="minorHAnsi" w:hAnsiTheme="minorHAnsi" w:cstheme="minorHAnsi"/>
          <w:color w:val="1D2125"/>
          <w:shd w:val="clear" w:color="auto" w:fill="FFFFFF"/>
        </w:rPr>
        <w:footnoteReference w:id="13"/>
      </w:r>
      <w:r w:rsidR="006B0B8A" w:rsidRPr="00CE0F5A">
        <w:rPr>
          <w:rFonts w:asciiTheme="minorHAnsi" w:hAnsiTheme="minorHAnsi" w:cstheme="minorHAnsi"/>
          <w:color w:val="1D2125"/>
          <w:shd w:val="clear" w:color="auto" w:fill="FFFFFF"/>
        </w:rPr>
        <w:t xml:space="preserve"> into a </w:t>
      </w:r>
      <w:r w:rsidR="000909E5" w:rsidRPr="00CE0F5A">
        <w:rPr>
          <w:rFonts w:asciiTheme="minorHAnsi" w:hAnsiTheme="minorHAnsi" w:cstheme="minorHAnsi"/>
          <w:color w:val="1D2125"/>
          <w:shd w:val="clear" w:color="auto" w:fill="FFFFFF"/>
        </w:rPr>
        <w:t>Berkeleyan</w:t>
      </w:r>
      <w:r w:rsidR="006B0B8A" w:rsidRPr="00CE0F5A">
        <w:rPr>
          <w:rFonts w:asciiTheme="minorHAnsi" w:hAnsiTheme="minorHAnsi" w:cstheme="minorHAnsi"/>
          <w:color w:val="1D2125"/>
          <w:shd w:val="clear" w:color="auto" w:fill="FFFFFF"/>
        </w:rPr>
        <w:t xml:space="preserve"> account. Such a view is reasonable, and </w:t>
      </w:r>
      <w:r w:rsidR="00BE1A6B" w:rsidRPr="00CE0F5A">
        <w:rPr>
          <w:rFonts w:asciiTheme="minorHAnsi" w:hAnsiTheme="minorHAnsi" w:cstheme="minorHAnsi"/>
          <w:color w:val="1D2125"/>
          <w:shd w:val="clear" w:color="auto" w:fill="FFFFFF"/>
        </w:rPr>
        <w:t>accordingly</w:t>
      </w:r>
      <w:r w:rsidR="006B0B8A" w:rsidRPr="00CE0F5A">
        <w:rPr>
          <w:rFonts w:asciiTheme="minorHAnsi" w:hAnsiTheme="minorHAnsi" w:cstheme="minorHAnsi"/>
          <w:color w:val="1D2125"/>
          <w:shd w:val="clear" w:color="auto" w:fill="FFFFFF"/>
        </w:rPr>
        <w:t xml:space="preserve"> dis-cred</w:t>
      </w:r>
      <w:r w:rsidR="000909E5" w:rsidRPr="00CE0F5A">
        <w:rPr>
          <w:rFonts w:asciiTheme="minorHAnsi" w:hAnsiTheme="minorHAnsi" w:cstheme="minorHAnsi"/>
          <w:color w:val="1D2125"/>
          <w:shd w:val="clear" w:color="auto" w:fill="FFFFFF"/>
        </w:rPr>
        <w:t>iting</w:t>
      </w:r>
      <w:r w:rsidR="006B0B8A" w:rsidRPr="00CE0F5A">
        <w:rPr>
          <w:rFonts w:asciiTheme="minorHAnsi" w:hAnsiTheme="minorHAnsi" w:cstheme="minorHAnsi"/>
          <w:color w:val="1D2125"/>
          <w:shd w:val="clear" w:color="auto" w:fill="FFFFFF"/>
        </w:rPr>
        <w:t xml:space="preserve"> of Berkeley.</w:t>
      </w:r>
      <w:r w:rsidR="00546543" w:rsidRPr="00CE0F5A">
        <w:rPr>
          <w:rFonts w:asciiTheme="minorHAnsi" w:hAnsiTheme="minorHAnsi" w:cstheme="minorHAnsi"/>
          <w:color w:val="1D2125"/>
          <w:shd w:val="clear" w:color="auto" w:fill="FFFFFF"/>
        </w:rPr>
        <w:t xml:space="preserve"> </w:t>
      </w:r>
      <w:r w:rsidR="000909E5" w:rsidRPr="00CE0F5A">
        <w:rPr>
          <w:rFonts w:asciiTheme="minorHAnsi" w:hAnsiTheme="minorHAnsi" w:cstheme="minorHAnsi"/>
          <w:color w:val="1D2125"/>
          <w:shd w:val="clear" w:color="auto" w:fill="FFFFFF"/>
        </w:rPr>
        <w:t xml:space="preserve">Nevertheless, Berkeley is </w:t>
      </w:r>
      <w:r w:rsidR="008E7E8C">
        <w:rPr>
          <w:rFonts w:asciiTheme="minorHAnsi" w:hAnsiTheme="minorHAnsi" w:cstheme="minorHAnsi"/>
          <w:color w:val="1D2125"/>
          <w:shd w:val="clear" w:color="auto" w:fill="FFFFFF"/>
        </w:rPr>
        <w:t xml:space="preserve">certainly </w:t>
      </w:r>
      <w:r w:rsidR="000909E5" w:rsidRPr="00CE0F5A">
        <w:rPr>
          <w:rFonts w:asciiTheme="minorHAnsi" w:hAnsiTheme="minorHAnsi" w:cstheme="minorHAnsi"/>
          <w:color w:val="1D2125"/>
          <w:shd w:val="clear" w:color="auto" w:fill="FFFFFF"/>
        </w:rPr>
        <w:t xml:space="preserve">unique in his </w:t>
      </w:r>
      <w:r w:rsidR="00BE1A6B" w:rsidRPr="00CE0F5A">
        <w:rPr>
          <w:rFonts w:asciiTheme="minorHAnsi" w:hAnsiTheme="minorHAnsi" w:cstheme="minorHAnsi"/>
          <w:color w:val="1D2125"/>
          <w:shd w:val="clear" w:color="auto" w:fill="FFFFFF"/>
        </w:rPr>
        <w:t xml:space="preserve">quasi-empiricist </w:t>
      </w:r>
      <w:r w:rsidR="000909E5" w:rsidRPr="00CE0F5A">
        <w:rPr>
          <w:rFonts w:asciiTheme="minorHAnsi" w:hAnsiTheme="minorHAnsi" w:cstheme="minorHAnsi"/>
          <w:color w:val="1D2125"/>
          <w:shd w:val="clear" w:color="auto" w:fill="FFFFFF"/>
        </w:rPr>
        <w:t xml:space="preserve">account of </w:t>
      </w:r>
      <w:r w:rsidR="00BE1A6B" w:rsidRPr="00CE0F5A">
        <w:rPr>
          <w:rFonts w:asciiTheme="minorHAnsi" w:hAnsiTheme="minorHAnsi" w:cstheme="minorHAnsi"/>
          <w:color w:val="1D2125"/>
          <w:shd w:val="clear" w:color="auto" w:fill="FFFFFF"/>
        </w:rPr>
        <w:t>the substantial-world; as a</w:t>
      </w:r>
      <w:r w:rsidR="00BE1A6B" w:rsidRPr="00CE0F5A">
        <w:rPr>
          <w:rFonts w:asciiTheme="minorHAnsi" w:hAnsiTheme="minorHAnsi" w:cstheme="minorHAnsi"/>
          <w:color w:val="1D2125"/>
          <w:shd w:val="clear" w:color="auto" w:fill="FFFFFF"/>
        </w:rPr>
        <w:t xml:space="preserve"> </w:t>
      </w:r>
      <w:r w:rsidR="000909E5" w:rsidRPr="00CE0F5A">
        <w:rPr>
          <w:rFonts w:asciiTheme="minorHAnsi" w:hAnsiTheme="minorHAnsi" w:cstheme="minorHAnsi"/>
          <w:color w:val="1D2125"/>
          <w:shd w:val="clear" w:color="auto" w:fill="FFFFFF"/>
        </w:rPr>
        <w:t>principally</w:t>
      </w:r>
      <w:r w:rsidR="00BE1A6B" w:rsidRPr="00CE0F5A">
        <w:rPr>
          <w:rFonts w:asciiTheme="minorHAnsi" w:hAnsiTheme="minorHAnsi" w:cstheme="minorHAnsi"/>
          <w:color w:val="1D2125"/>
          <w:shd w:val="clear" w:color="auto" w:fill="FFFFFF"/>
        </w:rPr>
        <w:t>-</w:t>
      </w:r>
      <w:r w:rsidR="000909E5" w:rsidRPr="00CE0F5A">
        <w:rPr>
          <w:rFonts w:asciiTheme="minorHAnsi" w:hAnsiTheme="minorHAnsi" w:cstheme="minorHAnsi"/>
          <w:color w:val="1D2125"/>
          <w:shd w:val="clear" w:color="auto" w:fill="FFFFFF"/>
        </w:rPr>
        <w:t>divine phenomenological ideal</w:t>
      </w:r>
      <w:r w:rsidR="00BE1A6B" w:rsidRPr="00CE0F5A">
        <w:rPr>
          <w:rFonts w:asciiTheme="minorHAnsi" w:hAnsiTheme="minorHAnsi" w:cstheme="minorHAnsi"/>
          <w:color w:val="1D2125"/>
          <w:shd w:val="clear" w:color="auto" w:fill="FFFFFF"/>
        </w:rPr>
        <w:t>ism.</w:t>
      </w:r>
    </w:p>
    <w:p w14:paraId="46E9E08B" w14:textId="3F8F3F5B" w:rsidR="00AE73AE" w:rsidRPr="00CE0F5A" w:rsidRDefault="000111E5" w:rsidP="00CE0F5A">
      <w:pPr>
        <w:pStyle w:val="NormalWeb"/>
        <w:shd w:val="clear" w:color="auto" w:fill="FFFFFF"/>
        <w:spacing w:before="0" w:beforeAutospacing="0" w:line="360" w:lineRule="auto"/>
        <w:rPr>
          <w:rFonts w:asciiTheme="minorHAnsi" w:hAnsiTheme="minorHAnsi" w:cstheme="minorHAnsi"/>
        </w:rPr>
      </w:pPr>
      <w:r w:rsidRPr="00CE0F5A">
        <w:rPr>
          <w:rFonts w:asciiTheme="minorHAnsi" w:hAnsiTheme="minorHAnsi" w:cstheme="minorHAnsi"/>
        </w:rPr>
        <w:lastRenderedPageBreak/>
        <w:t xml:space="preserve">Where Descartes refers to </w:t>
      </w:r>
      <w:r w:rsidR="00BE1A6B" w:rsidRPr="00CE0F5A">
        <w:rPr>
          <w:rFonts w:asciiTheme="minorHAnsi" w:hAnsiTheme="minorHAnsi" w:cstheme="minorHAnsi"/>
        </w:rPr>
        <w:t>substance</w:t>
      </w:r>
      <w:r w:rsidRPr="00CE0F5A">
        <w:rPr>
          <w:rFonts w:asciiTheme="minorHAnsi" w:hAnsiTheme="minorHAnsi" w:cstheme="minorHAnsi"/>
        </w:rPr>
        <w:t xml:space="preserve"> as extensional,</w:t>
      </w:r>
      <w:r w:rsidR="00DD77C0" w:rsidRPr="00CE0F5A">
        <w:rPr>
          <w:rStyle w:val="FootnoteReference"/>
          <w:rFonts w:asciiTheme="minorHAnsi" w:hAnsiTheme="minorHAnsi" w:cstheme="minorHAnsi"/>
        </w:rPr>
        <w:footnoteReference w:id="14"/>
      </w:r>
      <w:r w:rsidRPr="00CE0F5A">
        <w:rPr>
          <w:rFonts w:asciiTheme="minorHAnsi" w:hAnsiTheme="minorHAnsi" w:cstheme="minorHAnsi"/>
        </w:rPr>
        <w:t xml:space="preserve"> Berkeley proposes </w:t>
      </w:r>
      <w:r w:rsidR="00701CC4" w:rsidRPr="00CE0F5A">
        <w:rPr>
          <w:rFonts w:asciiTheme="minorHAnsi" w:hAnsiTheme="minorHAnsi" w:cstheme="minorHAnsi"/>
        </w:rPr>
        <w:t xml:space="preserve">objectivity </w:t>
      </w:r>
      <w:r w:rsidRPr="00CE0F5A">
        <w:rPr>
          <w:rFonts w:asciiTheme="minorHAnsi" w:hAnsiTheme="minorHAnsi" w:cstheme="minorHAnsi"/>
        </w:rPr>
        <w:t>as a ‘collection of ideas’.</w:t>
      </w:r>
      <w:r w:rsidR="00DD77C0" w:rsidRPr="00CE0F5A">
        <w:rPr>
          <w:rStyle w:val="FootnoteReference"/>
          <w:rFonts w:asciiTheme="minorHAnsi" w:hAnsiTheme="minorHAnsi" w:cstheme="minorHAnsi"/>
        </w:rPr>
        <w:footnoteReference w:id="15"/>
      </w:r>
      <w:r w:rsidRPr="00CE0F5A">
        <w:rPr>
          <w:rFonts w:asciiTheme="minorHAnsi" w:hAnsiTheme="minorHAnsi" w:cstheme="minorHAnsi"/>
        </w:rPr>
        <w:t xml:space="preserve"> </w:t>
      </w:r>
      <w:r w:rsidR="00263034" w:rsidRPr="00CE0F5A">
        <w:rPr>
          <w:rFonts w:asciiTheme="minorHAnsi" w:hAnsiTheme="minorHAnsi" w:cstheme="minorHAnsi"/>
        </w:rPr>
        <w:t xml:space="preserve">However, </w:t>
      </w:r>
      <w:r w:rsidR="00DD77C0" w:rsidRPr="00CE0F5A">
        <w:rPr>
          <w:rFonts w:asciiTheme="minorHAnsi" w:hAnsiTheme="minorHAnsi" w:cstheme="minorHAnsi"/>
        </w:rPr>
        <w:t>such</w:t>
      </w:r>
      <w:r w:rsidR="00263034" w:rsidRPr="00CE0F5A">
        <w:rPr>
          <w:rFonts w:asciiTheme="minorHAnsi" w:hAnsiTheme="minorHAnsi" w:cstheme="minorHAnsi"/>
        </w:rPr>
        <w:t xml:space="preserve"> ideas are not subjects of his own composition, neither reasoned nor perceived. Rather, they are divinely innated, sourced in God.</w:t>
      </w:r>
      <w:r w:rsidR="00DD77C0" w:rsidRPr="00CE0F5A">
        <w:rPr>
          <w:rFonts w:asciiTheme="minorHAnsi" w:hAnsiTheme="minorHAnsi" w:cstheme="minorHAnsi"/>
        </w:rPr>
        <w:t xml:space="preserve"> In</w:t>
      </w:r>
      <w:r w:rsidR="00263034" w:rsidRPr="00CE0F5A">
        <w:rPr>
          <w:rFonts w:asciiTheme="minorHAnsi" w:hAnsiTheme="minorHAnsi" w:cstheme="minorHAnsi"/>
        </w:rPr>
        <w:t xml:space="preserve"> Berkeley; ‘</w:t>
      </w:r>
      <w:r w:rsidR="0070103F" w:rsidRPr="00CE0F5A">
        <w:rPr>
          <w:rFonts w:asciiTheme="minorHAnsi" w:hAnsiTheme="minorHAnsi" w:cstheme="minorHAnsi"/>
        </w:rPr>
        <w:t xml:space="preserve">Whatever power I may have over my own thoughts, I find the ideas actually perceived by sense have not a like dependence on the will…there is therefore another will or spirit </w:t>
      </w:r>
      <w:r w:rsidR="00AE73AE" w:rsidRPr="00CE0F5A">
        <w:rPr>
          <w:rFonts w:asciiTheme="minorHAnsi" w:hAnsiTheme="minorHAnsi" w:cstheme="minorHAnsi"/>
        </w:rPr>
        <w:t>that produces them</w:t>
      </w:r>
      <w:r w:rsidR="00DD77C0" w:rsidRPr="00CE0F5A">
        <w:rPr>
          <w:rFonts w:asciiTheme="minorHAnsi" w:hAnsiTheme="minorHAnsi" w:cstheme="minorHAnsi"/>
        </w:rPr>
        <w:t>’</w:t>
      </w:r>
      <w:r w:rsidR="00AE73AE" w:rsidRPr="00CE0F5A">
        <w:rPr>
          <w:rFonts w:asciiTheme="minorHAnsi" w:hAnsiTheme="minorHAnsi" w:cstheme="minorHAnsi"/>
        </w:rPr>
        <w:t>.</w:t>
      </w:r>
      <w:r w:rsidR="00C048F9" w:rsidRPr="00CE0F5A">
        <w:rPr>
          <w:rStyle w:val="FootnoteReference"/>
          <w:rFonts w:asciiTheme="minorHAnsi" w:hAnsiTheme="minorHAnsi" w:cstheme="minorHAnsi"/>
        </w:rPr>
        <w:footnoteReference w:id="16"/>
      </w:r>
      <w:r w:rsidR="00AE73AE" w:rsidRPr="00CE0F5A">
        <w:rPr>
          <w:rFonts w:asciiTheme="minorHAnsi" w:hAnsiTheme="minorHAnsi" w:cstheme="minorHAnsi"/>
        </w:rPr>
        <w:t xml:space="preserve"> </w:t>
      </w:r>
      <w:r w:rsidR="00701CC4" w:rsidRPr="00CE0F5A">
        <w:rPr>
          <w:rFonts w:asciiTheme="minorHAnsi" w:hAnsiTheme="minorHAnsi" w:cstheme="minorHAnsi"/>
        </w:rPr>
        <w:t>E</w:t>
      </w:r>
      <w:r w:rsidR="00DD77C0" w:rsidRPr="00CE0F5A">
        <w:rPr>
          <w:rFonts w:asciiTheme="minorHAnsi" w:hAnsiTheme="minorHAnsi" w:cstheme="minorHAnsi"/>
        </w:rPr>
        <w:t>ssentially he is</w:t>
      </w:r>
      <w:r w:rsidR="00AE73AE" w:rsidRPr="00CE0F5A">
        <w:rPr>
          <w:rFonts w:asciiTheme="minorHAnsi" w:hAnsiTheme="minorHAnsi" w:cstheme="minorHAnsi"/>
        </w:rPr>
        <w:t xml:space="preserve"> saying</w:t>
      </w:r>
      <w:r w:rsidR="00DD77C0" w:rsidRPr="00CE0F5A">
        <w:rPr>
          <w:rFonts w:asciiTheme="minorHAnsi" w:hAnsiTheme="minorHAnsi" w:cstheme="minorHAnsi"/>
        </w:rPr>
        <w:t xml:space="preserve">; </w:t>
      </w:r>
      <w:r w:rsidR="00AE73AE" w:rsidRPr="00CE0F5A">
        <w:rPr>
          <w:rFonts w:asciiTheme="minorHAnsi" w:hAnsiTheme="minorHAnsi" w:cstheme="minorHAnsi"/>
        </w:rPr>
        <w:t>the ideas inherent to perce</w:t>
      </w:r>
      <w:r w:rsidR="00DD77C0" w:rsidRPr="00CE0F5A">
        <w:rPr>
          <w:rFonts w:asciiTheme="minorHAnsi" w:hAnsiTheme="minorHAnsi" w:cstheme="minorHAnsi"/>
        </w:rPr>
        <w:t>ptions relative to these collections of ideas as constitutive of</w:t>
      </w:r>
      <w:r w:rsidR="00AE73AE" w:rsidRPr="00CE0F5A">
        <w:rPr>
          <w:rFonts w:asciiTheme="minorHAnsi" w:hAnsiTheme="minorHAnsi" w:cstheme="minorHAnsi"/>
        </w:rPr>
        <w:t xml:space="preserve"> the objective world, are not subjectively mentally</w:t>
      </w:r>
      <w:r w:rsidR="00DD77C0" w:rsidRPr="00CE0F5A">
        <w:rPr>
          <w:rFonts w:asciiTheme="minorHAnsi" w:hAnsiTheme="minorHAnsi" w:cstheme="minorHAnsi"/>
        </w:rPr>
        <w:t>-</w:t>
      </w:r>
      <w:r w:rsidR="00AE73AE" w:rsidRPr="00CE0F5A">
        <w:rPr>
          <w:rFonts w:asciiTheme="minorHAnsi" w:hAnsiTheme="minorHAnsi" w:cstheme="minorHAnsi"/>
        </w:rPr>
        <w:t>willed in the way</w:t>
      </w:r>
      <w:r w:rsidR="008E7E8C" w:rsidRPr="00CE0F5A">
        <w:rPr>
          <w:rFonts w:asciiTheme="minorHAnsi" w:hAnsiTheme="minorHAnsi" w:cstheme="minorHAnsi"/>
        </w:rPr>
        <w:t xml:space="preserve"> that thoughts are</w:t>
      </w:r>
      <w:r w:rsidR="00D458C5">
        <w:rPr>
          <w:rFonts w:asciiTheme="minorHAnsi" w:hAnsiTheme="minorHAnsi" w:cstheme="minorHAnsi"/>
        </w:rPr>
        <w:t>, at least</w:t>
      </w:r>
      <w:r w:rsidR="008E7E8C">
        <w:rPr>
          <w:rFonts w:asciiTheme="minorHAnsi" w:hAnsiTheme="minorHAnsi" w:cstheme="minorHAnsi"/>
        </w:rPr>
        <w:t xml:space="preserve"> to some degree</w:t>
      </w:r>
      <w:r w:rsidR="00AE73AE" w:rsidRPr="00CE0F5A">
        <w:rPr>
          <w:rFonts w:asciiTheme="minorHAnsi" w:hAnsiTheme="minorHAnsi" w:cstheme="minorHAnsi"/>
        </w:rPr>
        <w:t xml:space="preserve">. Such objective innated ideas are innate, not in the agent, rather; to the agent; in </w:t>
      </w:r>
      <w:r w:rsidR="00DD77C0" w:rsidRPr="00CE0F5A">
        <w:rPr>
          <w:rFonts w:asciiTheme="minorHAnsi" w:hAnsiTheme="minorHAnsi" w:cstheme="minorHAnsi"/>
        </w:rPr>
        <w:t>G</w:t>
      </w:r>
      <w:r w:rsidR="00AE73AE" w:rsidRPr="00CE0F5A">
        <w:rPr>
          <w:rFonts w:asciiTheme="minorHAnsi" w:hAnsiTheme="minorHAnsi" w:cstheme="minorHAnsi"/>
        </w:rPr>
        <w:t>ods will</w:t>
      </w:r>
      <w:r w:rsidR="00DD77C0" w:rsidRPr="00CE0F5A">
        <w:rPr>
          <w:rFonts w:asciiTheme="minorHAnsi" w:hAnsiTheme="minorHAnsi" w:cstheme="minorHAnsi"/>
        </w:rPr>
        <w:t>; which respectively; is the agented will.</w:t>
      </w:r>
      <w:r w:rsidR="00AE73AE" w:rsidRPr="00CE0F5A">
        <w:rPr>
          <w:rFonts w:asciiTheme="minorHAnsi" w:hAnsiTheme="minorHAnsi" w:cstheme="minorHAnsi"/>
        </w:rPr>
        <w:t xml:space="preserve"> The agent in his divine agency of perceptibility, </w:t>
      </w:r>
      <w:r w:rsidR="00AE73AE" w:rsidRPr="00CE0F5A">
        <w:rPr>
          <w:rFonts w:asciiTheme="minorHAnsi" w:hAnsiTheme="minorHAnsi" w:cstheme="minorHAnsi"/>
        </w:rPr>
        <w:t>metaphysically perceives the objective</w:t>
      </w:r>
      <w:r w:rsidR="00DD77C0" w:rsidRPr="00CE0F5A">
        <w:rPr>
          <w:rFonts w:asciiTheme="minorHAnsi" w:hAnsiTheme="minorHAnsi" w:cstheme="minorHAnsi"/>
        </w:rPr>
        <w:t>-world</w:t>
      </w:r>
      <w:r w:rsidR="00AE73AE" w:rsidRPr="00CE0F5A">
        <w:rPr>
          <w:rFonts w:asciiTheme="minorHAnsi" w:hAnsiTheme="minorHAnsi" w:cstheme="minorHAnsi"/>
        </w:rPr>
        <w:t xml:space="preserve"> in </w:t>
      </w:r>
      <w:r w:rsidR="00DD77C0" w:rsidRPr="00CE0F5A">
        <w:rPr>
          <w:rFonts w:asciiTheme="minorHAnsi" w:hAnsiTheme="minorHAnsi" w:cstheme="minorHAnsi"/>
        </w:rPr>
        <w:t>G</w:t>
      </w:r>
      <w:r w:rsidR="00AE73AE" w:rsidRPr="00CE0F5A">
        <w:rPr>
          <w:rFonts w:asciiTheme="minorHAnsi" w:hAnsiTheme="minorHAnsi" w:cstheme="minorHAnsi"/>
        </w:rPr>
        <w:t>ods will</w:t>
      </w:r>
      <w:r w:rsidR="007F220A" w:rsidRPr="00CE0F5A">
        <w:rPr>
          <w:rFonts w:asciiTheme="minorHAnsi" w:hAnsiTheme="minorHAnsi" w:cstheme="minorHAnsi"/>
        </w:rPr>
        <w:t>; that man is the necessary perceptive element in a world attributed to divine ideation</w:t>
      </w:r>
      <w:r w:rsidR="00DD77C0" w:rsidRPr="00CE0F5A">
        <w:rPr>
          <w:rFonts w:asciiTheme="minorHAnsi" w:hAnsiTheme="minorHAnsi" w:cstheme="minorHAnsi"/>
        </w:rPr>
        <w:t xml:space="preserve">, and that such perceptibility is in-itself reflectively attributed </w:t>
      </w:r>
      <w:r w:rsidR="00DA73E1" w:rsidRPr="00CE0F5A">
        <w:rPr>
          <w:rFonts w:asciiTheme="minorHAnsi" w:hAnsiTheme="minorHAnsi" w:cstheme="minorHAnsi"/>
        </w:rPr>
        <w:t>to God; as it is the metaphysics of God</w:t>
      </w:r>
      <w:r w:rsidR="00D458C5">
        <w:rPr>
          <w:rFonts w:asciiTheme="minorHAnsi" w:hAnsiTheme="minorHAnsi" w:cstheme="minorHAnsi"/>
        </w:rPr>
        <w:t>;</w:t>
      </w:r>
      <w:r w:rsidR="00DA73E1" w:rsidRPr="00CE0F5A">
        <w:rPr>
          <w:rFonts w:asciiTheme="minorHAnsi" w:hAnsiTheme="minorHAnsi" w:cstheme="minorHAnsi"/>
        </w:rPr>
        <w:t xml:space="preserve"> it is</w:t>
      </w:r>
      <w:r w:rsidR="00D458C5">
        <w:rPr>
          <w:rFonts w:asciiTheme="minorHAnsi" w:hAnsiTheme="minorHAnsi" w:cstheme="minorHAnsi"/>
        </w:rPr>
        <w:t xml:space="preserve"> God</w:t>
      </w:r>
      <w:r w:rsidR="00DA73E1" w:rsidRPr="00CE0F5A">
        <w:rPr>
          <w:rFonts w:asciiTheme="minorHAnsi" w:hAnsiTheme="minorHAnsi" w:cstheme="minorHAnsi"/>
        </w:rPr>
        <w:t xml:space="preserve"> as</w:t>
      </w:r>
      <w:r w:rsidR="008E7E8C">
        <w:rPr>
          <w:rFonts w:asciiTheme="minorHAnsi" w:hAnsiTheme="minorHAnsi" w:cstheme="minorHAnsi"/>
        </w:rPr>
        <w:t>-</w:t>
      </w:r>
      <w:r w:rsidR="00DA73E1" w:rsidRPr="00CE0F5A">
        <w:rPr>
          <w:rFonts w:asciiTheme="minorHAnsi" w:hAnsiTheme="minorHAnsi" w:cstheme="minorHAnsi"/>
        </w:rPr>
        <w:t>God</w:t>
      </w:r>
      <w:r w:rsidR="008E7E8C">
        <w:rPr>
          <w:rFonts w:asciiTheme="minorHAnsi" w:hAnsiTheme="minorHAnsi" w:cstheme="minorHAnsi"/>
        </w:rPr>
        <w:t>-</w:t>
      </w:r>
      <w:r w:rsidR="00DA73E1" w:rsidRPr="00CE0F5A">
        <w:rPr>
          <w:rFonts w:asciiTheme="minorHAnsi" w:hAnsiTheme="minorHAnsi" w:cstheme="minorHAnsi"/>
        </w:rPr>
        <w:t>is, certainly in Berkeley; a supra-perceptible being</w:t>
      </w:r>
      <w:r w:rsidR="00D458C5">
        <w:rPr>
          <w:rFonts w:asciiTheme="minorHAnsi" w:hAnsiTheme="minorHAnsi" w:cstheme="minorHAnsi"/>
        </w:rPr>
        <w:t>, t</w:t>
      </w:r>
      <w:r w:rsidR="00DA73E1" w:rsidRPr="00CE0F5A">
        <w:rPr>
          <w:rFonts w:asciiTheme="minorHAnsi" w:hAnsiTheme="minorHAnsi" w:cstheme="minorHAnsi"/>
        </w:rPr>
        <w:t xml:space="preserve">he substantiation of </w:t>
      </w:r>
      <w:r w:rsidR="00D458C5">
        <w:rPr>
          <w:rFonts w:asciiTheme="minorHAnsi" w:hAnsiTheme="minorHAnsi" w:cstheme="minorHAnsi"/>
        </w:rPr>
        <w:t>which,</w:t>
      </w:r>
      <w:r w:rsidR="00DA73E1" w:rsidRPr="00CE0F5A">
        <w:rPr>
          <w:rFonts w:asciiTheme="minorHAnsi" w:hAnsiTheme="minorHAnsi" w:cstheme="minorHAnsi"/>
        </w:rPr>
        <w:t xml:space="preserve"> is self-evidential</w:t>
      </w:r>
      <w:r w:rsidR="00D458C5">
        <w:rPr>
          <w:rFonts w:asciiTheme="minorHAnsi" w:hAnsiTheme="minorHAnsi" w:cstheme="minorHAnsi"/>
        </w:rPr>
        <w:t>.</w:t>
      </w:r>
    </w:p>
    <w:p w14:paraId="667D88B9" w14:textId="2138709B" w:rsidR="009457B6" w:rsidRPr="00CE0F5A" w:rsidRDefault="001E75A7" w:rsidP="00CE0F5A">
      <w:pPr>
        <w:pStyle w:val="NormalWeb"/>
        <w:shd w:val="clear" w:color="auto" w:fill="FFFFFF"/>
        <w:spacing w:before="0" w:beforeAutospacing="0" w:line="360" w:lineRule="auto"/>
        <w:rPr>
          <w:rFonts w:asciiTheme="minorHAnsi" w:hAnsiTheme="minorHAnsi" w:cstheme="minorHAnsi"/>
        </w:rPr>
      </w:pPr>
      <w:r w:rsidRPr="00CE0F5A">
        <w:rPr>
          <w:rFonts w:asciiTheme="minorHAnsi" w:hAnsiTheme="minorHAnsi" w:cstheme="minorHAnsi"/>
        </w:rPr>
        <w:t>In Berkeley;</w:t>
      </w:r>
      <w:r w:rsidR="0070103F" w:rsidRPr="00CE0F5A">
        <w:rPr>
          <w:rFonts w:asciiTheme="minorHAnsi" w:hAnsiTheme="minorHAnsi" w:cstheme="minorHAnsi"/>
        </w:rPr>
        <w:t xml:space="preserve"> </w:t>
      </w:r>
      <w:r w:rsidRPr="00CE0F5A">
        <w:rPr>
          <w:rFonts w:asciiTheme="minorHAnsi" w:hAnsiTheme="minorHAnsi" w:cstheme="minorHAnsi"/>
        </w:rPr>
        <w:t>‘</w:t>
      </w:r>
      <w:r w:rsidR="0070103F" w:rsidRPr="00CE0F5A">
        <w:rPr>
          <w:rFonts w:asciiTheme="minorHAnsi" w:hAnsiTheme="minorHAnsi" w:cstheme="minorHAnsi"/>
        </w:rPr>
        <w:t xml:space="preserve">it is evident that the being of a spirit infinitely wise good and </w:t>
      </w:r>
      <w:r w:rsidRPr="00CE0F5A">
        <w:rPr>
          <w:rFonts w:asciiTheme="minorHAnsi" w:hAnsiTheme="minorHAnsi" w:cstheme="minorHAnsi"/>
        </w:rPr>
        <w:t>powerful, is</w:t>
      </w:r>
      <w:r w:rsidR="0070103F" w:rsidRPr="00CE0F5A">
        <w:rPr>
          <w:rFonts w:asciiTheme="minorHAnsi" w:hAnsiTheme="minorHAnsi" w:cstheme="minorHAnsi"/>
        </w:rPr>
        <w:t xml:space="preserve"> </w:t>
      </w:r>
      <w:r w:rsidRPr="00CE0F5A">
        <w:rPr>
          <w:rFonts w:asciiTheme="minorHAnsi" w:hAnsiTheme="minorHAnsi" w:cstheme="minorHAnsi"/>
        </w:rPr>
        <w:t>abundantly</w:t>
      </w:r>
      <w:r w:rsidR="0070103F" w:rsidRPr="00CE0F5A">
        <w:rPr>
          <w:rFonts w:asciiTheme="minorHAnsi" w:hAnsiTheme="minorHAnsi" w:cstheme="minorHAnsi"/>
        </w:rPr>
        <w:t xml:space="preserve"> sufficient to explain all the </w:t>
      </w:r>
      <w:r w:rsidRPr="00CE0F5A">
        <w:rPr>
          <w:rFonts w:asciiTheme="minorHAnsi" w:hAnsiTheme="minorHAnsi" w:cstheme="minorHAnsi"/>
        </w:rPr>
        <w:t>appearances</w:t>
      </w:r>
      <w:r w:rsidR="0070103F" w:rsidRPr="00CE0F5A">
        <w:rPr>
          <w:rFonts w:asciiTheme="minorHAnsi" w:hAnsiTheme="minorHAnsi" w:cstheme="minorHAnsi"/>
        </w:rPr>
        <w:t xml:space="preserve"> of nature</w:t>
      </w:r>
      <w:r w:rsidRPr="00CE0F5A">
        <w:rPr>
          <w:rFonts w:asciiTheme="minorHAnsi" w:hAnsiTheme="minorHAnsi" w:cstheme="minorHAnsi"/>
        </w:rPr>
        <w:t>’</w:t>
      </w:r>
      <w:r w:rsidR="0070103F" w:rsidRPr="00CE0F5A">
        <w:rPr>
          <w:rFonts w:asciiTheme="minorHAnsi" w:hAnsiTheme="minorHAnsi" w:cstheme="minorHAnsi"/>
        </w:rPr>
        <w:t>.</w:t>
      </w:r>
      <w:r w:rsidR="00C048F9" w:rsidRPr="00CE0F5A">
        <w:rPr>
          <w:rStyle w:val="FootnoteReference"/>
          <w:rFonts w:asciiTheme="minorHAnsi" w:hAnsiTheme="minorHAnsi" w:cstheme="minorHAnsi"/>
        </w:rPr>
        <w:footnoteReference w:id="17"/>
      </w:r>
      <w:r w:rsidR="0070103F" w:rsidRPr="00CE0F5A">
        <w:rPr>
          <w:rFonts w:asciiTheme="minorHAnsi" w:hAnsiTheme="minorHAnsi" w:cstheme="minorHAnsi"/>
        </w:rPr>
        <w:t xml:space="preserve"> </w:t>
      </w:r>
      <w:r w:rsidR="00FE49E8" w:rsidRPr="00CE0F5A">
        <w:rPr>
          <w:rFonts w:asciiTheme="minorHAnsi" w:hAnsiTheme="minorHAnsi" w:cstheme="minorHAnsi"/>
        </w:rPr>
        <w:t>Berkeley</w:t>
      </w:r>
      <w:r w:rsidR="007F220A" w:rsidRPr="00CE0F5A">
        <w:rPr>
          <w:rFonts w:asciiTheme="minorHAnsi" w:hAnsiTheme="minorHAnsi" w:cstheme="minorHAnsi"/>
        </w:rPr>
        <w:t xml:space="preserve"> is saying that everything which he empirically perceives, he </w:t>
      </w:r>
      <w:r w:rsidR="00CA322E" w:rsidRPr="00CE0F5A">
        <w:rPr>
          <w:rFonts w:asciiTheme="minorHAnsi" w:hAnsiTheme="minorHAnsi" w:cstheme="minorHAnsi"/>
        </w:rPr>
        <w:t xml:space="preserve">sufficiently </w:t>
      </w:r>
      <w:r w:rsidR="007F220A" w:rsidRPr="00CE0F5A">
        <w:rPr>
          <w:rFonts w:asciiTheme="minorHAnsi" w:hAnsiTheme="minorHAnsi" w:cstheme="minorHAnsi"/>
        </w:rPr>
        <w:t>knows innately by divine provision</w:t>
      </w:r>
      <w:r w:rsidR="00CA322E" w:rsidRPr="00CE0F5A">
        <w:rPr>
          <w:rFonts w:asciiTheme="minorHAnsi" w:hAnsiTheme="minorHAnsi" w:cstheme="minorHAnsi"/>
        </w:rPr>
        <w:t>;</w:t>
      </w:r>
      <w:r w:rsidR="007F220A" w:rsidRPr="00CE0F5A">
        <w:rPr>
          <w:rFonts w:asciiTheme="minorHAnsi" w:hAnsiTheme="minorHAnsi" w:cstheme="minorHAnsi"/>
        </w:rPr>
        <w:t xml:space="preserve"> </w:t>
      </w:r>
      <w:r w:rsidR="00CA322E" w:rsidRPr="00CE0F5A">
        <w:rPr>
          <w:rFonts w:asciiTheme="minorHAnsi" w:hAnsiTheme="minorHAnsi" w:cstheme="minorHAnsi"/>
        </w:rPr>
        <w:t>God being the epistemological sense inherent in man’s perceptibility of the perceptible objective-world as manifest ideations of God</w:t>
      </w:r>
      <w:r w:rsidR="007B4D36" w:rsidRPr="00CE0F5A">
        <w:rPr>
          <w:rFonts w:asciiTheme="minorHAnsi" w:hAnsiTheme="minorHAnsi" w:cstheme="minorHAnsi"/>
        </w:rPr>
        <w:t xml:space="preserve"> and ma</w:t>
      </w:r>
      <w:r w:rsidR="00FF4D6D" w:rsidRPr="00CE0F5A">
        <w:rPr>
          <w:rFonts w:asciiTheme="minorHAnsi" w:hAnsiTheme="minorHAnsi" w:cstheme="minorHAnsi"/>
        </w:rPr>
        <w:t xml:space="preserve">n’s </w:t>
      </w:r>
      <w:r w:rsidR="00D458C5">
        <w:rPr>
          <w:rFonts w:asciiTheme="minorHAnsi" w:hAnsiTheme="minorHAnsi" w:cstheme="minorHAnsi"/>
        </w:rPr>
        <w:t xml:space="preserve">macro-micro </w:t>
      </w:r>
      <w:r w:rsidR="00FF4D6D" w:rsidRPr="00CE0F5A">
        <w:rPr>
          <w:rFonts w:asciiTheme="minorHAnsi" w:hAnsiTheme="minorHAnsi" w:cstheme="minorHAnsi"/>
        </w:rPr>
        <w:t>ontology</w:t>
      </w:r>
      <w:r w:rsidR="00FE49E8" w:rsidRPr="00CE0F5A">
        <w:rPr>
          <w:rFonts w:asciiTheme="minorHAnsi" w:hAnsiTheme="minorHAnsi" w:cstheme="minorHAnsi"/>
        </w:rPr>
        <w:t>;</w:t>
      </w:r>
      <w:r w:rsidR="00FF4D6D" w:rsidRPr="00CE0F5A">
        <w:rPr>
          <w:rFonts w:asciiTheme="minorHAnsi" w:hAnsiTheme="minorHAnsi" w:cstheme="minorHAnsi"/>
        </w:rPr>
        <w:t xml:space="preserve"> </w:t>
      </w:r>
      <w:r w:rsidR="007B4D36" w:rsidRPr="00CE0F5A">
        <w:rPr>
          <w:rFonts w:asciiTheme="minorHAnsi" w:hAnsiTheme="minorHAnsi" w:cstheme="minorHAnsi"/>
        </w:rPr>
        <w:t>being th</w:t>
      </w:r>
      <w:r w:rsidR="00FE49E8" w:rsidRPr="00CE0F5A">
        <w:rPr>
          <w:rFonts w:asciiTheme="minorHAnsi" w:hAnsiTheme="minorHAnsi" w:cstheme="minorHAnsi"/>
        </w:rPr>
        <w:t>e</w:t>
      </w:r>
      <w:r w:rsidR="007B4D36" w:rsidRPr="00CE0F5A">
        <w:rPr>
          <w:rFonts w:asciiTheme="minorHAnsi" w:hAnsiTheme="minorHAnsi" w:cstheme="minorHAnsi"/>
        </w:rPr>
        <w:t xml:space="preserve"> phenomen</w:t>
      </w:r>
      <w:r w:rsidR="00FE49E8" w:rsidRPr="00CE0F5A">
        <w:rPr>
          <w:rFonts w:asciiTheme="minorHAnsi" w:hAnsiTheme="minorHAnsi" w:cstheme="minorHAnsi"/>
        </w:rPr>
        <w:t>on of faculty</w:t>
      </w:r>
      <w:r w:rsidR="007B4D36" w:rsidRPr="00CE0F5A">
        <w:rPr>
          <w:rFonts w:asciiTheme="minorHAnsi" w:hAnsiTheme="minorHAnsi" w:cstheme="minorHAnsi"/>
        </w:rPr>
        <w:t xml:space="preserve"> </w:t>
      </w:r>
      <w:r w:rsidR="00FF4D6D" w:rsidRPr="00CE0F5A">
        <w:rPr>
          <w:rFonts w:asciiTheme="minorHAnsi" w:hAnsiTheme="minorHAnsi" w:cstheme="minorHAnsi"/>
        </w:rPr>
        <w:t>which</w:t>
      </w:r>
      <w:r w:rsidR="007B4D36" w:rsidRPr="00CE0F5A">
        <w:rPr>
          <w:rFonts w:asciiTheme="minorHAnsi" w:hAnsiTheme="minorHAnsi" w:cstheme="minorHAnsi"/>
        </w:rPr>
        <w:t xml:space="preserve"> perceives the phenomenological</w:t>
      </w:r>
      <w:r w:rsidR="00FF4D6D" w:rsidRPr="00CE0F5A">
        <w:rPr>
          <w:rFonts w:asciiTheme="minorHAnsi" w:hAnsiTheme="minorHAnsi" w:cstheme="minorHAnsi"/>
        </w:rPr>
        <w:t>; the divine perceptive factor to the divine perceivable objective world. God’s role in Berkel</w:t>
      </w:r>
      <w:r w:rsidR="00D458C5">
        <w:rPr>
          <w:rFonts w:asciiTheme="minorHAnsi" w:hAnsiTheme="minorHAnsi" w:cstheme="minorHAnsi"/>
        </w:rPr>
        <w:t>e</w:t>
      </w:r>
      <w:r w:rsidR="00FF4D6D" w:rsidRPr="00CE0F5A">
        <w:rPr>
          <w:rFonts w:asciiTheme="minorHAnsi" w:hAnsiTheme="minorHAnsi" w:cstheme="minorHAnsi"/>
        </w:rPr>
        <w:t xml:space="preserve">y is in the </w:t>
      </w:r>
      <w:r w:rsidR="0093639D" w:rsidRPr="00CE0F5A">
        <w:rPr>
          <w:rFonts w:asciiTheme="minorHAnsi" w:hAnsiTheme="minorHAnsi" w:cstheme="minorHAnsi"/>
        </w:rPr>
        <w:t>perceptibility</w:t>
      </w:r>
      <w:r w:rsidR="00FF4D6D" w:rsidRPr="00CE0F5A">
        <w:rPr>
          <w:rFonts w:asciiTheme="minorHAnsi" w:hAnsiTheme="minorHAnsi" w:cstheme="minorHAnsi"/>
        </w:rPr>
        <w:t xml:space="preserve"> of man</w:t>
      </w:r>
      <w:r w:rsidR="00FE49E8" w:rsidRPr="00CE0F5A">
        <w:rPr>
          <w:rFonts w:asciiTheme="minorHAnsi" w:hAnsiTheme="minorHAnsi" w:cstheme="minorHAnsi"/>
        </w:rPr>
        <w:t>; w</w:t>
      </w:r>
      <w:r w:rsidR="00FF4D6D" w:rsidRPr="00CE0F5A">
        <w:rPr>
          <w:rFonts w:asciiTheme="minorHAnsi" w:hAnsiTheme="minorHAnsi" w:cstheme="minorHAnsi"/>
        </w:rPr>
        <w:t xml:space="preserve">hereas </w:t>
      </w:r>
      <w:r w:rsidR="00FE49E8" w:rsidRPr="00CE0F5A">
        <w:rPr>
          <w:rFonts w:asciiTheme="minorHAnsi" w:hAnsiTheme="minorHAnsi" w:cstheme="minorHAnsi"/>
        </w:rPr>
        <w:t>Descartes</w:t>
      </w:r>
      <w:r w:rsidR="00FF4D6D" w:rsidRPr="00CE0F5A">
        <w:rPr>
          <w:rFonts w:asciiTheme="minorHAnsi" w:hAnsiTheme="minorHAnsi" w:cstheme="minorHAnsi"/>
        </w:rPr>
        <w:t xml:space="preserve"> proposes God innately to the rationality of man, </w:t>
      </w:r>
      <w:r w:rsidR="00FE49E8" w:rsidRPr="00CE0F5A">
        <w:rPr>
          <w:rFonts w:asciiTheme="minorHAnsi" w:hAnsiTheme="minorHAnsi" w:cstheme="minorHAnsi"/>
        </w:rPr>
        <w:t>yet</w:t>
      </w:r>
      <w:r w:rsidR="00FF4D6D" w:rsidRPr="00CE0F5A">
        <w:rPr>
          <w:rFonts w:asciiTheme="minorHAnsi" w:hAnsiTheme="minorHAnsi" w:cstheme="minorHAnsi"/>
        </w:rPr>
        <w:t xml:space="preserve"> </w:t>
      </w:r>
      <w:r w:rsidR="00D458C5">
        <w:rPr>
          <w:rFonts w:asciiTheme="minorHAnsi" w:hAnsiTheme="minorHAnsi" w:cstheme="minorHAnsi"/>
        </w:rPr>
        <w:t xml:space="preserve">I propose </w:t>
      </w:r>
      <w:r w:rsidR="00FF4D6D" w:rsidRPr="00CE0F5A">
        <w:rPr>
          <w:rFonts w:asciiTheme="minorHAnsi" w:hAnsiTheme="minorHAnsi" w:cstheme="minorHAnsi"/>
        </w:rPr>
        <w:t>both</w:t>
      </w:r>
      <w:r w:rsidR="00FE49E8" w:rsidRPr="00CE0F5A">
        <w:rPr>
          <w:rFonts w:asciiTheme="minorHAnsi" w:hAnsiTheme="minorHAnsi" w:cstheme="minorHAnsi"/>
        </w:rPr>
        <w:t xml:space="preserve"> are equally</w:t>
      </w:r>
      <w:r w:rsidR="00FF4D6D" w:rsidRPr="00CE0F5A">
        <w:rPr>
          <w:rFonts w:asciiTheme="minorHAnsi" w:hAnsiTheme="minorHAnsi" w:cstheme="minorHAnsi"/>
        </w:rPr>
        <w:t xml:space="preserve"> valid in showing that </w:t>
      </w:r>
      <w:r w:rsidR="00D458C5">
        <w:rPr>
          <w:rFonts w:asciiTheme="minorHAnsi" w:hAnsiTheme="minorHAnsi" w:cstheme="minorHAnsi"/>
        </w:rPr>
        <w:t>G</w:t>
      </w:r>
      <w:r w:rsidR="00FF4D6D" w:rsidRPr="00CE0F5A">
        <w:rPr>
          <w:rFonts w:asciiTheme="minorHAnsi" w:hAnsiTheme="minorHAnsi" w:cstheme="minorHAnsi"/>
        </w:rPr>
        <w:t xml:space="preserve">od is inherent to man’s abilities </w:t>
      </w:r>
      <w:r w:rsidR="00FE49E8" w:rsidRPr="00CE0F5A">
        <w:rPr>
          <w:rFonts w:asciiTheme="minorHAnsi" w:hAnsiTheme="minorHAnsi" w:cstheme="minorHAnsi"/>
        </w:rPr>
        <w:t>compounded in the intelligent</w:t>
      </w:r>
      <w:r w:rsidR="00FF4D6D" w:rsidRPr="00CE0F5A">
        <w:rPr>
          <w:rFonts w:asciiTheme="minorHAnsi" w:hAnsiTheme="minorHAnsi" w:cstheme="minorHAnsi"/>
        </w:rPr>
        <w:t xml:space="preserve"> facultie</w:t>
      </w:r>
      <w:r w:rsidR="00FE49E8" w:rsidRPr="00CE0F5A">
        <w:rPr>
          <w:rFonts w:asciiTheme="minorHAnsi" w:hAnsiTheme="minorHAnsi" w:cstheme="minorHAnsi"/>
        </w:rPr>
        <w:t>s</w:t>
      </w:r>
      <w:r w:rsidR="00FF4D6D" w:rsidRPr="00CE0F5A">
        <w:rPr>
          <w:rFonts w:asciiTheme="minorHAnsi" w:hAnsiTheme="minorHAnsi" w:cstheme="minorHAnsi"/>
        </w:rPr>
        <w:t xml:space="preserve"> over-all</w:t>
      </w:r>
      <w:r w:rsidR="00FE49E8" w:rsidRPr="00CE0F5A">
        <w:rPr>
          <w:rFonts w:asciiTheme="minorHAnsi" w:hAnsiTheme="minorHAnsi" w:cstheme="minorHAnsi"/>
        </w:rPr>
        <w:t xml:space="preserve">. </w:t>
      </w:r>
      <w:r w:rsidR="009457B6" w:rsidRPr="00CE0F5A">
        <w:rPr>
          <w:rFonts w:asciiTheme="minorHAnsi" w:hAnsiTheme="minorHAnsi" w:cstheme="minorHAnsi"/>
        </w:rPr>
        <w:t>One may exercise these faculties or not, however, such intelligences are not derived in man, but innated by the causality of all phenomena</w:t>
      </w:r>
      <w:r w:rsidR="001B26D8">
        <w:rPr>
          <w:rFonts w:asciiTheme="minorHAnsi" w:hAnsiTheme="minorHAnsi" w:cstheme="minorHAnsi"/>
        </w:rPr>
        <w:t xml:space="preserve"> in</w:t>
      </w:r>
      <w:r w:rsidR="009457B6" w:rsidRPr="00CE0F5A">
        <w:rPr>
          <w:rFonts w:asciiTheme="minorHAnsi" w:hAnsiTheme="minorHAnsi" w:cstheme="minorHAnsi"/>
        </w:rPr>
        <w:t xml:space="preserve"> God. </w:t>
      </w:r>
    </w:p>
    <w:p w14:paraId="51B24877" w14:textId="24CF5009" w:rsidR="00516FAB" w:rsidRPr="00CE0F5A" w:rsidRDefault="009457B6" w:rsidP="00CE0F5A">
      <w:pPr>
        <w:pStyle w:val="NormalWeb"/>
        <w:shd w:val="clear" w:color="auto" w:fill="FFFFFF"/>
        <w:spacing w:before="0" w:beforeAutospacing="0" w:line="360" w:lineRule="auto"/>
        <w:rPr>
          <w:rFonts w:asciiTheme="minorHAnsi" w:hAnsiTheme="minorHAnsi" w:cstheme="minorHAnsi"/>
        </w:rPr>
      </w:pPr>
      <w:r w:rsidRPr="00CE0F5A">
        <w:rPr>
          <w:rFonts w:asciiTheme="minorHAnsi" w:hAnsiTheme="minorHAnsi" w:cstheme="minorHAnsi"/>
        </w:rPr>
        <w:lastRenderedPageBreak/>
        <w:t>Berkeley proposes God be the causality to the intellect as well as the perceived world</w:t>
      </w:r>
      <w:r w:rsidR="00D71C38" w:rsidRPr="00CE0F5A">
        <w:rPr>
          <w:rFonts w:asciiTheme="minorHAnsi" w:hAnsiTheme="minorHAnsi" w:cstheme="minorHAnsi"/>
        </w:rPr>
        <w:t>,</w:t>
      </w:r>
      <w:r w:rsidRPr="00CE0F5A">
        <w:rPr>
          <w:rFonts w:asciiTheme="minorHAnsi" w:hAnsiTheme="minorHAnsi" w:cstheme="minorHAnsi"/>
        </w:rPr>
        <w:t xml:space="preserve"> </w:t>
      </w:r>
      <w:r w:rsidR="00D71C38" w:rsidRPr="00CE0F5A">
        <w:rPr>
          <w:rFonts w:asciiTheme="minorHAnsi" w:hAnsiTheme="minorHAnsi" w:cstheme="minorHAnsi"/>
        </w:rPr>
        <w:t xml:space="preserve">hence; all phenomena being </w:t>
      </w:r>
      <w:r w:rsidRPr="00CE0F5A">
        <w:rPr>
          <w:rFonts w:asciiTheme="minorHAnsi" w:hAnsiTheme="minorHAnsi" w:cstheme="minorHAnsi"/>
        </w:rPr>
        <w:t>co</w:t>
      </w:r>
      <w:r w:rsidR="00D71C38" w:rsidRPr="00CE0F5A">
        <w:rPr>
          <w:rFonts w:asciiTheme="minorHAnsi" w:hAnsiTheme="minorHAnsi" w:cstheme="minorHAnsi"/>
        </w:rPr>
        <w:t xml:space="preserve">mprised of </w:t>
      </w:r>
      <w:r w:rsidR="00AF2622" w:rsidRPr="00CE0F5A">
        <w:rPr>
          <w:rFonts w:asciiTheme="minorHAnsi" w:hAnsiTheme="minorHAnsi" w:cstheme="minorHAnsi"/>
        </w:rPr>
        <w:t>this</w:t>
      </w:r>
      <w:r w:rsidRPr="00CE0F5A">
        <w:rPr>
          <w:rFonts w:asciiTheme="minorHAnsi" w:hAnsiTheme="minorHAnsi" w:cstheme="minorHAnsi"/>
        </w:rPr>
        <w:t xml:space="preserve"> ‘collection of ideas’</w:t>
      </w:r>
      <w:r w:rsidR="00D71C38" w:rsidRPr="00CE0F5A">
        <w:rPr>
          <w:rFonts w:asciiTheme="minorHAnsi" w:hAnsiTheme="minorHAnsi" w:cstheme="minorHAnsi"/>
        </w:rPr>
        <w:t xml:space="preserve"> of divine origin.</w:t>
      </w:r>
      <w:r w:rsidR="00C048F9" w:rsidRPr="00CE0F5A">
        <w:rPr>
          <w:rStyle w:val="FootnoteReference"/>
          <w:rFonts w:asciiTheme="minorHAnsi" w:hAnsiTheme="minorHAnsi" w:cstheme="minorHAnsi"/>
        </w:rPr>
        <w:footnoteReference w:id="18"/>
      </w:r>
      <w:r w:rsidRPr="00CE0F5A">
        <w:rPr>
          <w:rFonts w:asciiTheme="minorHAnsi" w:hAnsiTheme="minorHAnsi" w:cstheme="minorHAnsi"/>
        </w:rPr>
        <w:t xml:space="preserve"> </w:t>
      </w:r>
      <w:r w:rsidR="001B26D8" w:rsidRPr="001B26D8">
        <w:rPr>
          <w:rFonts w:asciiTheme="minorHAnsi" w:hAnsiTheme="minorHAnsi" w:cstheme="minorHAnsi"/>
        </w:rPr>
        <w:t>Q</w:t>
      </w:r>
      <w:r w:rsidR="00D71C38" w:rsidRPr="00CE0F5A">
        <w:rPr>
          <w:rFonts w:asciiTheme="minorHAnsi" w:hAnsiTheme="minorHAnsi" w:cstheme="minorHAnsi"/>
        </w:rPr>
        <w:t xml:space="preserve">uoting Berkeley; </w:t>
      </w:r>
      <w:r w:rsidR="00593BE0" w:rsidRPr="00CE0F5A">
        <w:rPr>
          <w:rFonts w:asciiTheme="minorHAnsi" w:hAnsiTheme="minorHAnsi" w:cstheme="minorHAnsi"/>
        </w:rPr>
        <w:t xml:space="preserve">‘this perceiving active being is what I call mind, spirit, soul or self, to which I </w:t>
      </w:r>
      <w:r w:rsidR="00E17499" w:rsidRPr="00CE0F5A">
        <w:rPr>
          <w:rFonts w:asciiTheme="minorHAnsi" w:hAnsiTheme="minorHAnsi" w:cstheme="minorHAnsi"/>
        </w:rPr>
        <w:t>denote</w:t>
      </w:r>
      <w:r w:rsidR="00593BE0" w:rsidRPr="00CE0F5A">
        <w:rPr>
          <w:rFonts w:asciiTheme="minorHAnsi" w:hAnsiTheme="minorHAnsi" w:cstheme="minorHAnsi"/>
        </w:rPr>
        <w:t xml:space="preserve"> none of my ideas; rather a thing absolutely distinct wherein they exist or whereby they </w:t>
      </w:r>
      <w:r w:rsidR="00593BE0" w:rsidRPr="00CE0F5A">
        <w:rPr>
          <w:rFonts w:asciiTheme="minorHAnsi" w:hAnsiTheme="minorHAnsi" w:cstheme="minorHAnsi"/>
        </w:rPr>
        <w:t>are perceived</w:t>
      </w:r>
      <w:r w:rsidR="00FE49E8" w:rsidRPr="00CE0F5A">
        <w:rPr>
          <w:rFonts w:asciiTheme="minorHAnsi" w:hAnsiTheme="minorHAnsi" w:cstheme="minorHAnsi"/>
        </w:rPr>
        <w:t>,</w:t>
      </w:r>
      <w:r w:rsidR="00593BE0" w:rsidRPr="00CE0F5A">
        <w:rPr>
          <w:rFonts w:asciiTheme="minorHAnsi" w:hAnsiTheme="minorHAnsi" w:cstheme="minorHAnsi"/>
        </w:rPr>
        <w:t xml:space="preserve"> for the existence of an idea consists in being perceived’</w:t>
      </w:r>
      <w:r w:rsidR="00A43CF4" w:rsidRPr="00CE0F5A">
        <w:rPr>
          <w:rStyle w:val="FootnoteReference"/>
          <w:rFonts w:asciiTheme="minorHAnsi" w:hAnsiTheme="minorHAnsi" w:cstheme="minorHAnsi"/>
        </w:rPr>
        <w:footnoteReference w:id="19"/>
      </w:r>
      <w:r w:rsidR="00593BE0" w:rsidRPr="00CE0F5A">
        <w:rPr>
          <w:rFonts w:asciiTheme="minorHAnsi" w:hAnsiTheme="minorHAnsi" w:cstheme="minorHAnsi"/>
        </w:rPr>
        <w:t>.</w:t>
      </w:r>
      <w:r w:rsidR="00BB2B7C" w:rsidRPr="00CE0F5A">
        <w:rPr>
          <w:rFonts w:asciiTheme="minorHAnsi" w:hAnsiTheme="minorHAnsi" w:cstheme="minorHAnsi"/>
          <w:b/>
          <w:bCs/>
        </w:rPr>
        <w:t xml:space="preserve"> </w:t>
      </w:r>
      <w:r w:rsidR="00D71C38" w:rsidRPr="00CE0F5A">
        <w:rPr>
          <w:rFonts w:asciiTheme="minorHAnsi" w:hAnsiTheme="minorHAnsi" w:cstheme="minorHAnsi"/>
        </w:rPr>
        <w:t>“</w:t>
      </w:r>
      <w:r w:rsidR="00593BE0" w:rsidRPr="00CE0F5A">
        <w:rPr>
          <w:rFonts w:asciiTheme="minorHAnsi" w:hAnsiTheme="minorHAnsi" w:cstheme="minorHAnsi"/>
        </w:rPr>
        <w:t xml:space="preserve">The existence of an idea consists in being </w:t>
      </w:r>
      <w:r w:rsidR="00D71C38" w:rsidRPr="00CE0F5A">
        <w:rPr>
          <w:rFonts w:asciiTheme="minorHAnsi" w:hAnsiTheme="minorHAnsi" w:cstheme="minorHAnsi"/>
        </w:rPr>
        <w:t xml:space="preserve">perceived” here in-itself proves God’s perceptibility, as well as divine reflection of gods image in man’s perceptibility; as a natural-law; a divine law; innated in the mind, soul, spirit </w:t>
      </w:r>
      <w:r w:rsidR="00075668" w:rsidRPr="00CE0F5A">
        <w:rPr>
          <w:rFonts w:asciiTheme="minorHAnsi" w:hAnsiTheme="minorHAnsi" w:cstheme="minorHAnsi"/>
        </w:rPr>
        <w:t xml:space="preserve">or self </w:t>
      </w:r>
      <w:r w:rsidR="00D71C38" w:rsidRPr="00CE0F5A">
        <w:rPr>
          <w:rFonts w:asciiTheme="minorHAnsi" w:hAnsiTheme="minorHAnsi" w:cstheme="minorHAnsi"/>
        </w:rPr>
        <w:t>of man.</w:t>
      </w:r>
      <w:r w:rsidR="00075668" w:rsidRPr="00CE0F5A">
        <w:rPr>
          <w:rFonts w:asciiTheme="minorHAnsi" w:hAnsiTheme="minorHAnsi" w:cstheme="minorHAnsi"/>
        </w:rPr>
        <w:t xml:space="preserve"> Berkeley correspondingly shows; that ‘t</w:t>
      </w:r>
      <w:r w:rsidR="002C6037" w:rsidRPr="00CE0F5A">
        <w:rPr>
          <w:rFonts w:asciiTheme="minorHAnsi" w:hAnsiTheme="minorHAnsi" w:cstheme="minorHAnsi"/>
        </w:rPr>
        <w:t>he mind resembles God in so far as it is an active thing, a thing that thinks, wills and perceives</w:t>
      </w:r>
      <w:r w:rsidR="00075668" w:rsidRPr="00CE0F5A">
        <w:rPr>
          <w:rFonts w:asciiTheme="minorHAnsi" w:hAnsiTheme="minorHAnsi" w:cstheme="minorHAnsi"/>
        </w:rPr>
        <w:t>’</w:t>
      </w:r>
      <w:r w:rsidR="00EA68F6" w:rsidRPr="00CE0F5A">
        <w:rPr>
          <w:rFonts w:asciiTheme="minorHAnsi" w:hAnsiTheme="minorHAnsi" w:cstheme="minorHAnsi"/>
        </w:rPr>
        <w:t>.</w:t>
      </w:r>
      <w:r w:rsidR="00EA68F6" w:rsidRPr="00CE0F5A">
        <w:rPr>
          <w:rStyle w:val="FootnoteReference"/>
          <w:rFonts w:asciiTheme="minorHAnsi" w:hAnsiTheme="minorHAnsi" w:cstheme="minorHAnsi"/>
        </w:rPr>
        <w:footnoteReference w:id="20"/>
      </w:r>
      <w:r w:rsidR="002C6037" w:rsidRPr="00CE0F5A">
        <w:rPr>
          <w:rFonts w:asciiTheme="minorHAnsi" w:hAnsiTheme="minorHAnsi" w:cstheme="minorHAnsi"/>
        </w:rPr>
        <w:t xml:space="preserve"> </w:t>
      </w:r>
      <w:r w:rsidR="00075668" w:rsidRPr="00CE0F5A">
        <w:rPr>
          <w:rFonts w:asciiTheme="minorHAnsi" w:hAnsiTheme="minorHAnsi" w:cstheme="minorHAnsi"/>
        </w:rPr>
        <w:t>As such</w:t>
      </w:r>
      <w:r w:rsidR="001B26D8">
        <w:rPr>
          <w:rFonts w:asciiTheme="minorHAnsi" w:hAnsiTheme="minorHAnsi" w:cstheme="minorHAnsi"/>
        </w:rPr>
        <w:t>;</w:t>
      </w:r>
      <w:r w:rsidR="00075668" w:rsidRPr="00CE0F5A">
        <w:rPr>
          <w:rFonts w:asciiTheme="minorHAnsi" w:hAnsiTheme="minorHAnsi" w:cstheme="minorHAnsi"/>
        </w:rPr>
        <w:t xml:space="preserve"> the role of God in Berkeley, is metaphysically fundamental to ontology, existence and phenomena and is therefore precedent to any other metaphysical proposition</w:t>
      </w:r>
      <w:r w:rsidR="00E9157A" w:rsidRPr="00CE0F5A">
        <w:rPr>
          <w:rFonts w:asciiTheme="minorHAnsi" w:hAnsiTheme="minorHAnsi" w:cstheme="minorHAnsi"/>
        </w:rPr>
        <w:t xml:space="preserve">. Fundamental to </w:t>
      </w:r>
      <w:r w:rsidR="00EA68F6" w:rsidRPr="00CE0F5A">
        <w:rPr>
          <w:rFonts w:asciiTheme="minorHAnsi" w:hAnsiTheme="minorHAnsi" w:cstheme="minorHAnsi"/>
        </w:rPr>
        <w:t xml:space="preserve">Berkeleyan </w:t>
      </w:r>
      <w:r w:rsidR="00E9157A" w:rsidRPr="00CE0F5A">
        <w:rPr>
          <w:rFonts w:asciiTheme="minorHAnsi" w:hAnsiTheme="minorHAnsi" w:cstheme="minorHAnsi"/>
        </w:rPr>
        <w:t xml:space="preserve"> metaphysics</w:t>
      </w:r>
      <w:r w:rsidR="00EA68F6" w:rsidRPr="00CE0F5A">
        <w:rPr>
          <w:rFonts w:asciiTheme="minorHAnsi" w:hAnsiTheme="minorHAnsi" w:cstheme="minorHAnsi"/>
        </w:rPr>
        <w:t xml:space="preserve">; </w:t>
      </w:r>
      <w:r w:rsidR="00E9157A" w:rsidRPr="00CE0F5A">
        <w:rPr>
          <w:rFonts w:asciiTheme="minorHAnsi" w:hAnsiTheme="minorHAnsi" w:cstheme="minorHAnsi"/>
        </w:rPr>
        <w:t>everything follows from God</w:t>
      </w:r>
      <w:r w:rsidR="00EA68F6" w:rsidRPr="00CE0F5A">
        <w:rPr>
          <w:rFonts w:asciiTheme="minorHAnsi" w:hAnsiTheme="minorHAnsi" w:cstheme="minorHAnsi"/>
        </w:rPr>
        <w:t>; being-</w:t>
      </w:r>
      <w:r w:rsidR="00E9157A" w:rsidRPr="00CE0F5A">
        <w:rPr>
          <w:rFonts w:asciiTheme="minorHAnsi" w:hAnsiTheme="minorHAnsi" w:cstheme="minorHAnsi"/>
        </w:rPr>
        <w:t xml:space="preserve">innated in divine ideology. </w:t>
      </w:r>
    </w:p>
    <w:p w14:paraId="0E408ABE" w14:textId="01C5E656" w:rsidR="00740658" w:rsidRPr="00CE0F5A" w:rsidRDefault="00E9157A" w:rsidP="00CE0F5A">
      <w:pPr>
        <w:pStyle w:val="NormalWeb"/>
        <w:shd w:val="clear" w:color="auto" w:fill="FFFFFF"/>
        <w:spacing w:before="0" w:beforeAutospacing="0" w:line="360" w:lineRule="auto"/>
        <w:rPr>
          <w:rFonts w:asciiTheme="minorHAnsi" w:hAnsiTheme="minorHAnsi" w:cstheme="minorHAnsi"/>
        </w:rPr>
      </w:pPr>
      <w:r w:rsidRPr="00CE0F5A">
        <w:rPr>
          <w:rFonts w:asciiTheme="minorHAnsi" w:hAnsiTheme="minorHAnsi" w:cstheme="minorHAnsi"/>
        </w:rPr>
        <w:t xml:space="preserve">Contrastingly; </w:t>
      </w:r>
      <w:r w:rsidR="0093639D" w:rsidRPr="00CE0F5A">
        <w:rPr>
          <w:rFonts w:asciiTheme="minorHAnsi" w:hAnsiTheme="minorHAnsi" w:cstheme="minorHAnsi"/>
        </w:rPr>
        <w:t xml:space="preserve">Berkeley </w:t>
      </w:r>
      <w:r w:rsidRPr="00CE0F5A">
        <w:rPr>
          <w:rFonts w:asciiTheme="minorHAnsi" w:hAnsiTheme="minorHAnsi" w:cstheme="minorHAnsi"/>
        </w:rPr>
        <w:t>reads</w:t>
      </w:r>
      <w:r w:rsidR="0093639D" w:rsidRPr="00CE0F5A">
        <w:rPr>
          <w:rFonts w:asciiTheme="minorHAnsi" w:hAnsiTheme="minorHAnsi" w:cstheme="minorHAnsi"/>
        </w:rPr>
        <w:t xml:space="preserve"> Descartes as appealing to a supposed idea of extension which is abstract from the object</w:t>
      </w:r>
      <w:r w:rsidR="001B26D8">
        <w:rPr>
          <w:rFonts w:asciiTheme="minorHAnsi" w:hAnsiTheme="minorHAnsi" w:cstheme="minorHAnsi"/>
        </w:rPr>
        <w:t>; being</w:t>
      </w:r>
      <w:r w:rsidR="0093639D" w:rsidRPr="00CE0F5A">
        <w:rPr>
          <w:rFonts w:asciiTheme="minorHAnsi" w:hAnsiTheme="minorHAnsi" w:cstheme="minorHAnsi"/>
        </w:rPr>
        <w:t xml:space="preserve"> epistemologically potentiated introspectively,</w:t>
      </w:r>
      <w:r w:rsidR="009135E4" w:rsidRPr="00CE0F5A">
        <w:rPr>
          <w:rStyle w:val="FootnoteReference"/>
          <w:rFonts w:asciiTheme="minorHAnsi" w:hAnsiTheme="minorHAnsi" w:cstheme="minorHAnsi"/>
        </w:rPr>
        <w:footnoteReference w:id="21"/>
      </w:r>
      <w:r w:rsidR="009135E4" w:rsidRPr="00CE0F5A">
        <w:rPr>
          <w:rFonts w:asciiTheme="minorHAnsi" w:hAnsiTheme="minorHAnsi" w:cstheme="minorHAnsi"/>
        </w:rPr>
        <w:t xml:space="preserve"> </w:t>
      </w:r>
      <w:r w:rsidRPr="00CE0F5A">
        <w:rPr>
          <w:rFonts w:asciiTheme="minorHAnsi" w:hAnsiTheme="minorHAnsi" w:cstheme="minorHAnsi"/>
        </w:rPr>
        <w:t xml:space="preserve">and that such introspection ascertains knowledge </w:t>
      </w:r>
      <w:r w:rsidR="0093639D" w:rsidRPr="00CE0F5A">
        <w:rPr>
          <w:rFonts w:asciiTheme="minorHAnsi" w:hAnsiTheme="minorHAnsi" w:cstheme="minorHAnsi"/>
        </w:rPr>
        <w:t>relative to objects whose ideas are initiated in</w:t>
      </w:r>
      <w:r w:rsidR="001B26D8">
        <w:rPr>
          <w:rFonts w:asciiTheme="minorHAnsi" w:hAnsiTheme="minorHAnsi" w:cstheme="minorHAnsi"/>
        </w:rPr>
        <w:t xml:space="preserve"> subjective-</w:t>
      </w:r>
      <w:r w:rsidR="0093639D" w:rsidRPr="00CE0F5A">
        <w:rPr>
          <w:rFonts w:asciiTheme="minorHAnsi" w:hAnsiTheme="minorHAnsi" w:cstheme="minorHAnsi"/>
        </w:rPr>
        <w:t>minds</w:t>
      </w:r>
      <w:r w:rsidR="006F003C" w:rsidRPr="00CE0F5A">
        <w:rPr>
          <w:rFonts w:asciiTheme="minorHAnsi" w:hAnsiTheme="minorHAnsi" w:cstheme="minorHAnsi"/>
        </w:rPr>
        <w:t xml:space="preserve">. </w:t>
      </w:r>
      <w:r w:rsidRPr="00CE0F5A">
        <w:rPr>
          <w:rFonts w:asciiTheme="minorHAnsi" w:hAnsiTheme="minorHAnsi" w:cstheme="minorHAnsi"/>
        </w:rPr>
        <w:t xml:space="preserve">in proposing objective knowledge </w:t>
      </w:r>
      <w:r w:rsidR="00E0229D" w:rsidRPr="00CE0F5A">
        <w:rPr>
          <w:rFonts w:asciiTheme="minorHAnsi" w:hAnsiTheme="minorHAnsi" w:cstheme="minorHAnsi"/>
        </w:rPr>
        <w:t>as divine ideation,</w:t>
      </w:r>
      <w:r w:rsidR="006F003C" w:rsidRPr="00CE0F5A">
        <w:rPr>
          <w:rFonts w:asciiTheme="minorHAnsi" w:hAnsiTheme="minorHAnsi" w:cstheme="minorHAnsi"/>
        </w:rPr>
        <w:t xml:space="preserve"> </w:t>
      </w:r>
      <w:r w:rsidR="009135E4" w:rsidRPr="00CE0F5A">
        <w:rPr>
          <w:rFonts w:asciiTheme="minorHAnsi" w:hAnsiTheme="minorHAnsi" w:cstheme="minorHAnsi"/>
        </w:rPr>
        <w:t>Berkeley</w:t>
      </w:r>
      <w:r w:rsidR="00E0229D" w:rsidRPr="00CE0F5A">
        <w:rPr>
          <w:rFonts w:asciiTheme="minorHAnsi" w:hAnsiTheme="minorHAnsi" w:cstheme="minorHAnsi"/>
        </w:rPr>
        <w:t xml:space="preserve"> </w:t>
      </w:r>
      <w:r w:rsidR="006F003C" w:rsidRPr="00CE0F5A">
        <w:rPr>
          <w:rFonts w:asciiTheme="minorHAnsi" w:hAnsiTheme="minorHAnsi" w:cstheme="minorHAnsi"/>
        </w:rPr>
        <w:t>gives a good example</w:t>
      </w:r>
      <w:r w:rsidR="001B26D8">
        <w:rPr>
          <w:rFonts w:asciiTheme="minorHAnsi" w:hAnsiTheme="minorHAnsi" w:cstheme="minorHAnsi"/>
        </w:rPr>
        <w:t>;</w:t>
      </w:r>
      <w:r w:rsidR="006F003C" w:rsidRPr="00CE0F5A">
        <w:rPr>
          <w:rFonts w:asciiTheme="minorHAnsi" w:hAnsiTheme="minorHAnsi" w:cstheme="minorHAnsi"/>
        </w:rPr>
        <w:t xml:space="preserve"> in humbly requesting the reader </w:t>
      </w:r>
      <w:r w:rsidR="00E0229D" w:rsidRPr="00CE0F5A">
        <w:rPr>
          <w:rFonts w:asciiTheme="minorHAnsi" w:hAnsiTheme="minorHAnsi" w:cstheme="minorHAnsi"/>
        </w:rPr>
        <w:t>whether or not he has within his mind,</w:t>
      </w:r>
      <w:r w:rsidR="006F003C" w:rsidRPr="00CE0F5A">
        <w:rPr>
          <w:rFonts w:asciiTheme="minorHAnsi" w:hAnsiTheme="minorHAnsi" w:cstheme="minorHAnsi"/>
        </w:rPr>
        <w:t xml:space="preserve"> the idea of a triangle solely by mode of introspection.</w:t>
      </w:r>
      <w:r w:rsidR="009135E4" w:rsidRPr="00CE0F5A">
        <w:rPr>
          <w:rStyle w:val="FootnoteReference"/>
          <w:rFonts w:asciiTheme="minorHAnsi" w:hAnsiTheme="minorHAnsi" w:cstheme="minorHAnsi"/>
        </w:rPr>
        <w:footnoteReference w:id="22"/>
      </w:r>
      <w:r w:rsidR="009135E4" w:rsidRPr="00CE0F5A">
        <w:rPr>
          <w:rFonts w:asciiTheme="minorHAnsi" w:hAnsiTheme="minorHAnsi" w:cstheme="minorHAnsi"/>
          <w:b/>
          <w:bCs/>
        </w:rPr>
        <w:t xml:space="preserve"> </w:t>
      </w:r>
      <w:r w:rsidR="006F003C" w:rsidRPr="00CE0F5A">
        <w:rPr>
          <w:rFonts w:asciiTheme="minorHAnsi" w:hAnsiTheme="minorHAnsi" w:cstheme="minorHAnsi"/>
        </w:rPr>
        <w:t xml:space="preserve">The triangle exists as a mathematical facticity, an idea </w:t>
      </w:r>
      <w:r w:rsidR="00EF7FD1" w:rsidRPr="00CE0F5A">
        <w:rPr>
          <w:rFonts w:asciiTheme="minorHAnsi" w:hAnsiTheme="minorHAnsi" w:cstheme="minorHAnsi"/>
        </w:rPr>
        <w:t xml:space="preserve">existent </w:t>
      </w:r>
      <w:r w:rsidR="006F003C" w:rsidRPr="00CE0F5A">
        <w:rPr>
          <w:rFonts w:asciiTheme="minorHAnsi" w:hAnsiTheme="minorHAnsi" w:cstheme="minorHAnsi"/>
        </w:rPr>
        <w:t xml:space="preserve">independent of </w:t>
      </w:r>
      <w:r w:rsidR="00EF7FD1" w:rsidRPr="00CE0F5A">
        <w:rPr>
          <w:rFonts w:asciiTheme="minorHAnsi" w:hAnsiTheme="minorHAnsi" w:cstheme="minorHAnsi"/>
        </w:rPr>
        <w:t xml:space="preserve">rational </w:t>
      </w:r>
      <w:r w:rsidR="006F003C" w:rsidRPr="00CE0F5A">
        <w:rPr>
          <w:rFonts w:asciiTheme="minorHAnsi" w:hAnsiTheme="minorHAnsi" w:cstheme="minorHAnsi"/>
        </w:rPr>
        <w:t xml:space="preserve">introspection, an idea innated in the creator of not just the triangle, but of all ideas. </w:t>
      </w:r>
      <w:r w:rsidR="00EF7FD1" w:rsidRPr="00CE0F5A">
        <w:rPr>
          <w:rFonts w:asciiTheme="minorHAnsi" w:hAnsiTheme="minorHAnsi" w:cstheme="minorHAnsi"/>
        </w:rPr>
        <w:t>Berkey’s</w:t>
      </w:r>
      <w:r w:rsidR="006F003C" w:rsidRPr="00CE0F5A">
        <w:rPr>
          <w:rFonts w:asciiTheme="minorHAnsi" w:hAnsiTheme="minorHAnsi" w:cstheme="minorHAnsi"/>
        </w:rPr>
        <w:t xml:space="preserve"> triangle is a divine idea, which man perceives in a mathematical symbolism existing as perceivable facts</w:t>
      </w:r>
      <w:r w:rsidR="00EF7FD1" w:rsidRPr="00CE0F5A">
        <w:rPr>
          <w:rFonts w:asciiTheme="minorHAnsi" w:hAnsiTheme="minorHAnsi" w:cstheme="minorHAnsi"/>
        </w:rPr>
        <w:t>,</w:t>
      </w:r>
      <w:r w:rsidR="006F003C" w:rsidRPr="00CE0F5A">
        <w:rPr>
          <w:rFonts w:asciiTheme="minorHAnsi" w:hAnsiTheme="minorHAnsi" w:cstheme="minorHAnsi"/>
        </w:rPr>
        <w:t xml:space="preserve"> not initially in man’s ideation, but in Gods; as with all natural laws</w:t>
      </w:r>
      <w:r w:rsidR="00EF7FD1" w:rsidRPr="00CE0F5A">
        <w:rPr>
          <w:rFonts w:asciiTheme="minorHAnsi" w:hAnsiTheme="minorHAnsi" w:cstheme="minorHAnsi"/>
        </w:rPr>
        <w:t xml:space="preserve"> and furthermore in Berkeley’s perspective; all phenomena</w:t>
      </w:r>
      <w:r w:rsidR="006F003C" w:rsidRPr="00CE0F5A">
        <w:rPr>
          <w:rFonts w:asciiTheme="minorHAnsi" w:hAnsiTheme="minorHAnsi" w:cstheme="minorHAnsi"/>
        </w:rPr>
        <w:t>.</w:t>
      </w:r>
      <w:r w:rsidR="00E0229D" w:rsidRPr="00CE0F5A">
        <w:rPr>
          <w:rFonts w:asciiTheme="minorHAnsi" w:hAnsiTheme="minorHAnsi" w:cstheme="minorHAnsi"/>
        </w:rPr>
        <w:t xml:space="preserve"> The role of Berkely’s God, is found to be prominent in the structure of all existence, God </w:t>
      </w:r>
      <w:r w:rsidR="001B26D8">
        <w:rPr>
          <w:rFonts w:asciiTheme="minorHAnsi" w:hAnsiTheme="minorHAnsi" w:cstheme="minorHAnsi"/>
        </w:rPr>
        <w:t>being</w:t>
      </w:r>
      <w:r w:rsidR="00E0229D" w:rsidRPr="00CE0F5A">
        <w:rPr>
          <w:rFonts w:asciiTheme="minorHAnsi" w:hAnsiTheme="minorHAnsi" w:cstheme="minorHAnsi"/>
        </w:rPr>
        <w:t xml:space="preserve"> that structure; and all the laws of nature.</w:t>
      </w:r>
    </w:p>
    <w:p w14:paraId="27A9EE35" w14:textId="54B54714" w:rsidR="00740658" w:rsidRPr="00CE0F5A" w:rsidRDefault="00740658" w:rsidP="00CE0F5A">
      <w:pPr>
        <w:pStyle w:val="NormalWeb"/>
        <w:shd w:val="clear" w:color="auto" w:fill="FFFFFF"/>
        <w:spacing w:before="0" w:beforeAutospacing="0" w:line="360" w:lineRule="auto"/>
        <w:rPr>
          <w:rFonts w:asciiTheme="minorHAnsi" w:hAnsiTheme="minorHAnsi" w:cstheme="minorHAnsi"/>
        </w:rPr>
      </w:pPr>
      <w:r w:rsidRPr="00CE0F5A">
        <w:rPr>
          <w:rFonts w:asciiTheme="minorHAnsi" w:hAnsiTheme="minorHAnsi" w:cstheme="minorHAnsi"/>
        </w:rPr>
        <w:lastRenderedPageBreak/>
        <w:t>As aforementioned, Berkeley propose</w:t>
      </w:r>
      <w:r w:rsidR="00E26033" w:rsidRPr="00CE0F5A">
        <w:rPr>
          <w:rFonts w:asciiTheme="minorHAnsi" w:hAnsiTheme="minorHAnsi" w:cstheme="minorHAnsi"/>
        </w:rPr>
        <w:t>d</w:t>
      </w:r>
      <w:r w:rsidRPr="00CE0F5A">
        <w:rPr>
          <w:rFonts w:asciiTheme="minorHAnsi" w:hAnsiTheme="minorHAnsi" w:cstheme="minorHAnsi"/>
        </w:rPr>
        <w:t xml:space="preserve"> contentions with </w:t>
      </w:r>
      <w:r w:rsidR="001B26D8">
        <w:rPr>
          <w:rFonts w:asciiTheme="minorHAnsi" w:hAnsiTheme="minorHAnsi" w:cstheme="minorHAnsi"/>
        </w:rPr>
        <w:t>N</w:t>
      </w:r>
      <w:r w:rsidRPr="00CE0F5A">
        <w:rPr>
          <w:rFonts w:asciiTheme="minorHAnsi" w:hAnsiTheme="minorHAnsi" w:cstheme="minorHAnsi"/>
        </w:rPr>
        <w:t>ewton</w:t>
      </w:r>
      <w:r w:rsidR="00F87261" w:rsidRPr="00CE0F5A">
        <w:rPr>
          <w:rFonts w:asciiTheme="minorHAnsi" w:hAnsiTheme="minorHAnsi" w:cstheme="minorHAnsi"/>
        </w:rPr>
        <w:t xml:space="preserve">, in-part </w:t>
      </w:r>
      <w:r w:rsidR="00E26033" w:rsidRPr="00CE0F5A">
        <w:rPr>
          <w:rFonts w:asciiTheme="minorHAnsi" w:hAnsiTheme="minorHAnsi" w:cstheme="minorHAnsi"/>
        </w:rPr>
        <w:t>r</w:t>
      </w:r>
      <w:r w:rsidRPr="00CE0F5A">
        <w:rPr>
          <w:rFonts w:asciiTheme="minorHAnsi" w:hAnsiTheme="minorHAnsi" w:cstheme="minorHAnsi"/>
        </w:rPr>
        <w:t>elative</w:t>
      </w:r>
      <w:r w:rsidR="00F87261" w:rsidRPr="00CE0F5A">
        <w:rPr>
          <w:rFonts w:asciiTheme="minorHAnsi" w:hAnsiTheme="minorHAnsi" w:cstheme="minorHAnsi"/>
        </w:rPr>
        <w:t>ly</w:t>
      </w:r>
      <w:r w:rsidRPr="00CE0F5A">
        <w:rPr>
          <w:rFonts w:asciiTheme="minorHAnsi" w:hAnsiTheme="minorHAnsi" w:cstheme="minorHAnsi"/>
        </w:rPr>
        <w:t xml:space="preserve"> to natural-law</w:t>
      </w:r>
      <w:r w:rsidR="00E26033" w:rsidRPr="00CE0F5A">
        <w:rPr>
          <w:rFonts w:asciiTheme="minorHAnsi" w:hAnsiTheme="minorHAnsi" w:cstheme="minorHAnsi"/>
        </w:rPr>
        <w:t>. For</w:t>
      </w:r>
      <w:r w:rsidRPr="00CE0F5A">
        <w:rPr>
          <w:rFonts w:asciiTheme="minorHAnsi" w:hAnsiTheme="minorHAnsi" w:cstheme="minorHAnsi"/>
        </w:rPr>
        <w:t xml:space="preserve"> </w:t>
      </w:r>
      <w:r w:rsidR="00E26033" w:rsidRPr="00CE0F5A">
        <w:rPr>
          <w:rFonts w:asciiTheme="minorHAnsi" w:hAnsiTheme="minorHAnsi" w:cstheme="minorHAnsi"/>
        </w:rPr>
        <w:t>Berkeley</w:t>
      </w:r>
      <w:r w:rsidRPr="00CE0F5A">
        <w:rPr>
          <w:rFonts w:asciiTheme="minorHAnsi" w:hAnsiTheme="minorHAnsi" w:cstheme="minorHAnsi"/>
        </w:rPr>
        <w:t>, laws of nature are formulas of a ‘divine language’</w:t>
      </w:r>
      <w:r w:rsidR="00383044" w:rsidRPr="00CE0F5A">
        <w:rPr>
          <w:rStyle w:val="FootnoteReference"/>
          <w:rFonts w:asciiTheme="minorHAnsi" w:hAnsiTheme="minorHAnsi" w:cstheme="minorHAnsi"/>
        </w:rPr>
        <w:footnoteReference w:id="23"/>
      </w:r>
      <w:r w:rsidRPr="00CE0F5A">
        <w:rPr>
          <w:rFonts w:asciiTheme="minorHAnsi" w:hAnsiTheme="minorHAnsi" w:cstheme="minorHAnsi"/>
        </w:rPr>
        <w:t xml:space="preserve"> relatively to the objective-world</w:t>
      </w:r>
      <w:r w:rsidR="00F87261" w:rsidRPr="00CE0F5A">
        <w:rPr>
          <w:rFonts w:asciiTheme="minorHAnsi" w:hAnsiTheme="minorHAnsi" w:cstheme="minorHAnsi"/>
        </w:rPr>
        <w:t xml:space="preserve"> and knowledge thereof; viz;</w:t>
      </w:r>
      <w:r w:rsidRPr="00CE0F5A">
        <w:rPr>
          <w:rFonts w:asciiTheme="minorHAnsi" w:hAnsiTheme="minorHAnsi" w:cstheme="minorHAnsi"/>
        </w:rPr>
        <w:t xml:space="preserve"> perceivable</w:t>
      </w:r>
      <w:r w:rsidR="00F87261" w:rsidRPr="00CE0F5A">
        <w:rPr>
          <w:rFonts w:asciiTheme="minorHAnsi" w:hAnsiTheme="minorHAnsi" w:cstheme="minorHAnsi"/>
        </w:rPr>
        <w:t xml:space="preserve"> phenomena </w:t>
      </w:r>
      <w:r w:rsidRPr="00CE0F5A">
        <w:rPr>
          <w:rFonts w:asciiTheme="minorHAnsi" w:hAnsiTheme="minorHAnsi" w:cstheme="minorHAnsi"/>
        </w:rPr>
        <w:t>and the subject</w:t>
      </w:r>
      <w:r w:rsidR="00F87261" w:rsidRPr="00CE0F5A">
        <w:rPr>
          <w:rFonts w:asciiTheme="minorHAnsi" w:hAnsiTheme="minorHAnsi" w:cstheme="minorHAnsi"/>
        </w:rPr>
        <w:t>ive</w:t>
      </w:r>
      <w:r w:rsidRPr="00CE0F5A">
        <w:rPr>
          <w:rFonts w:asciiTheme="minorHAnsi" w:hAnsiTheme="minorHAnsi" w:cstheme="minorHAnsi"/>
        </w:rPr>
        <w:t xml:space="preserve"> perceiver</w:t>
      </w:r>
      <w:r w:rsidR="00E26033" w:rsidRPr="00CE0F5A">
        <w:rPr>
          <w:rFonts w:asciiTheme="minorHAnsi" w:hAnsiTheme="minorHAnsi" w:cstheme="minorHAnsi"/>
        </w:rPr>
        <w:t xml:space="preserve">. </w:t>
      </w:r>
      <w:r w:rsidR="00F87261" w:rsidRPr="00CE0F5A">
        <w:rPr>
          <w:rFonts w:asciiTheme="minorHAnsi" w:hAnsiTheme="minorHAnsi" w:cstheme="minorHAnsi"/>
        </w:rPr>
        <w:t>Notably; s</w:t>
      </w:r>
      <w:r w:rsidR="005C0327" w:rsidRPr="00CE0F5A">
        <w:rPr>
          <w:rFonts w:asciiTheme="minorHAnsi" w:hAnsiTheme="minorHAnsi" w:cstheme="minorHAnsi"/>
        </w:rPr>
        <w:t xml:space="preserve">uch objectivity is not so much the </w:t>
      </w:r>
      <w:r w:rsidR="00F87261" w:rsidRPr="00CE0F5A">
        <w:rPr>
          <w:rFonts w:asciiTheme="minorHAnsi" w:hAnsiTheme="minorHAnsi" w:cstheme="minorHAnsi"/>
        </w:rPr>
        <w:t>C</w:t>
      </w:r>
      <w:r w:rsidR="005C0327" w:rsidRPr="00CE0F5A">
        <w:rPr>
          <w:rFonts w:asciiTheme="minorHAnsi" w:hAnsiTheme="minorHAnsi" w:cstheme="minorHAnsi"/>
        </w:rPr>
        <w:t>artesian proposal of extension</w:t>
      </w:r>
      <w:r w:rsidR="00F87261" w:rsidRPr="00CE0F5A">
        <w:rPr>
          <w:rFonts w:asciiTheme="minorHAnsi" w:hAnsiTheme="minorHAnsi" w:cstheme="minorHAnsi"/>
        </w:rPr>
        <w:t>,</w:t>
      </w:r>
      <w:r w:rsidR="005C0327" w:rsidRPr="00CE0F5A">
        <w:rPr>
          <w:rFonts w:asciiTheme="minorHAnsi" w:hAnsiTheme="minorHAnsi" w:cstheme="minorHAnsi"/>
        </w:rPr>
        <w:t xml:space="preserve"> rather the objective-world is comp</w:t>
      </w:r>
      <w:r w:rsidR="00F87261" w:rsidRPr="00CE0F5A">
        <w:rPr>
          <w:rFonts w:asciiTheme="minorHAnsi" w:hAnsiTheme="minorHAnsi" w:cstheme="minorHAnsi"/>
        </w:rPr>
        <w:t>osed of and by</w:t>
      </w:r>
      <w:r w:rsidR="005C0327" w:rsidRPr="00CE0F5A">
        <w:rPr>
          <w:rFonts w:asciiTheme="minorHAnsi" w:hAnsiTheme="minorHAnsi" w:cstheme="minorHAnsi"/>
        </w:rPr>
        <w:t xml:space="preserve"> ‘a collection of ideas’</w:t>
      </w:r>
      <w:r w:rsidR="006A299C" w:rsidRPr="00CE0F5A">
        <w:rPr>
          <w:rFonts w:asciiTheme="minorHAnsi" w:hAnsiTheme="minorHAnsi" w:cstheme="minorHAnsi"/>
        </w:rPr>
        <w:t>,</w:t>
      </w:r>
      <w:r w:rsidR="006A299C" w:rsidRPr="00CE0F5A">
        <w:rPr>
          <w:rStyle w:val="FootnoteReference"/>
          <w:rFonts w:asciiTheme="minorHAnsi" w:hAnsiTheme="minorHAnsi" w:cstheme="minorHAnsi"/>
        </w:rPr>
        <w:footnoteReference w:id="24"/>
      </w:r>
      <w:r w:rsidR="00E26033" w:rsidRPr="00CE0F5A">
        <w:rPr>
          <w:rFonts w:asciiTheme="minorHAnsi" w:hAnsiTheme="minorHAnsi" w:cstheme="minorHAnsi"/>
        </w:rPr>
        <w:t xml:space="preserve"> </w:t>
      </w:r>
      <w:r w:rsidR="005C0327" w:rsidRPr="00CE0F5A">
        <w:rPr>
          <w:rFonts w:asciiTheme="minorHAnsi" w:hAnsiTheme="minorHAnsi" w:cstheme="minorHAnsi"/>
        </w:rPr>
        <w:t>not of Berkeley’s composition, but of God’s</w:t>
      </w:r>
      <w:r w:rsidR="00E26033" w:rsidRPr="00CE0F5A">
        <w:rPr>
          <w:rFonts w:asciiTheme="minorHAnsi" w:hAnsiTheme="minorHAnsi" w:cstheme="minorHAnsi"/>
        </w:rPr>
        <w:t>. T</w:t>
      </w:r>
      <w:r w:rsidR="005C0327" w:rsidRPr="00CE0F5A">
        <w:rPr>
          <w:rFonts w:asciiTheme="minorHAnsi" w:hAnsiTheme="minorHAnsi" w:cstheme="minorHAnsi"/>
        </w:rPr>
        <w:t>herefore, such ideas</w:t>
      </w:r>
      <w:r w:rsidRPr="00CE0F5A">
        <w:rPr>
          <w:rFonts w:asciiTheme="minorHAnsi" w:hAnsiTheme="minorHAnsi" w:cstheme="minorHAnsi"/>
        </w:rPr>
        <w:t xml:space="preserve"> </w:t>
      </w:r>
      <w:r w:rsidR="005C0327" w:rsidRPr="00CE0F5A">
        <w:rPr>
          <w:rFonts w:asciiTheme="minorHAnsi" w:hAnsiTheme="minorHAnsi" w:cstheme="minorHAnsi"/>
        </w:rPr>
        <w:t xml:space="preserve">are </w:t>
      </w:r>
      <w:r w:rsidR="00F87261" w:rsidRPr="00CE0F5A">
        <w:rPr>
          <w:rFonts w:asciiTheme="minorHAnsi" w:hAnsiTheme="minorHAnsi" w:cstheme="minorHAnsi"/>
        </w:rPr>
        <w:t xml:space="preserve">of </w:t>
      </w:r>
      <w:r w:rsidR="005C0327" w:rsidRPr="00CE0F5A">
        <w:rPr>
          <w:rFonts w:asciiTheme="minorHAnsi" w:hAnsiTheme="minorHAnsi" w:cstheme="minorHAnsi"/>
        </w:rPr>
        <w:t xml:space="preserve">the </w:t>
      </w:r>
      <w:r w:rsidR="00E26033" w:rsidRPr="00CE0F5A">
        <w:rPr>
          <w:rFonts w:asciiTheme="minorHAnsi" w:hAnsiTheme="minorHAnsi" w:cstheme="minorHAnsi"/>
        </w:rPr>
        <w:t>governance</w:t>
      </w:r>
      <w:r w:rsidR="005C0327" w:rsidRPr="00CE0F5A">
        <w:rPr>
          <w:rFonts w:asciiTheme="minorHAnsi" w:hAnsiTheme="minorHAnsi" w:cstheme="minorHAnsi"/>
        </w:rPr>
        <w:t xml:space="preserve"> of divine</w:t>
      </w:r>
      <w:r w:rsidRPr="00CE0F5A">
        <w:rPr>
          <w:rFonts w:asciiTheme="minorHAnsi" w:hAnsiTheme="minorHAnsi" w:cstheme="minorHAnsi"/>
        </w:rPr>
        <w:t xml:space="preserve"> natural-law</w:t>
      </w:r>
      <w:r w:rsidR="00724956" w:rsidRPr="00CE0F5A">
        <w:rPr>
          <w:rFonts w:asciiTheme="minorHAnsi" w:hAnsiTheme="minorHAnsi" w:cstheme="minorHAnsi"/>
        </w:rPr>
        <w:t xml:space="preserve">. </w:t>
      </w:r>
      <w:r w:rsidR="00F87261" w:rsidRPr="00CE0F5A">
        <w:rPr>
          <w:rFonts w:asciiTheme="minorHAnsi" w:hAnsiTheme="minorHAnsi" w:cstheme="minorHAnsi"/>
        </w:rPr>
        <w:t xml:space="preserve">A perceivable ‘collection of ideas’, is on the other hand; a collective perception, viz; collective universal perceptions of the objective-world. </w:t>
      </w:r>
      <w:r w:rsidR="00E26033" w:rsidRPr="00CE0F5A">
        <w:rPr>
          <w:rFonts w:asciiTheme="minorHAnsi" w:hAnsiTheme="minorHAnsi" w:cstheme="minorHAnsi"/>
        </w:rPr>
        <w:t>S</w:t>
      </w:r>
      <w:r w:rsidR="00724956" w:rsidRPr="00CE0F5A">
        <w:rPr>
          <w:rFonts w:asciiTheme="minorHAnsi" w:hAnsiTheme="minorHAnsi" w:cstheme="minorHAnsi"/>
        </w:rPr>
        <w:t>uch</w:t>
      </w:r>
      <w:r w:rsidR="005C0327" w:rsidRPr="00CE0F5A">
        <w:rPr>
          <w:rFonts w:asciiTheme="minorHAnsi" w:hAnsiTheme="minorHAnsi" w:cstheme="minorHAnsi"/>
        </w:rPr>
        <w:t xml:space="preserve"> collective-ideological</w:t>
      </w:r>
      <w:r w:rsidR="00724956" w:rsidRPr="00CE0F5A">
        <w:rPr>
          <w:rFonts w:asciiTheme="minorHAnsi" w:hAnsiTheme="minorHAnsi" w:cstheme="minorHAnsi"/>
        </w:rPr>
        <w:t xml:space="preserve"> distinguishab</w:t>
      </w:r>
      <w:r w:rsidR="005C0327" w:rsidRPr="00CE0F5A">
        <w:rPr>
          <w:rFonts w:asciiTheme="minorHAnsi" w:hAnsiTheme="minorHAnsi" w:cstheme="minorHAnsi"/>
        </w:rPr>
        <w:t>ility</w:t>
      </w:r>
      <w:r w:rsidR="00724956" w:rsidRPr="00CE0F5A">
        <w:rPr>
          <w:rFonts w:asciiTheme="minorHAnsi" w:hAnsiTheme="minorHAnsi" w:cstheme="minorHAnsi"/>
        </w:rPr>
        <w:t xml:space="preserve"> is characteristically imbued </w:t>
      </w:r>
      <w:r w:rsidR="005C0327" w:rsidRPr="00CE0F5A">
        <w:rPr>
          <w:rFonts w:asciiTheme="minorHAnsi" w:hAnsiTheme="minorHAnsi" w:cstheme="minorHAnsi"/>
        </w:rPr>
        <w:t>in the objective-world</w:t>
      </w:r>
      <w:r w:rsidR="00E26033" w:rsidRPr="00CE0F5A">
        <w:rPr>
          <w:rFonts w:asciiTheme="minorHAnsi" w:hAnsiTheme="minorHAnsi" w:cstheme="minorHAnsi"/>
        </w:rPr>
        <w:t>;</w:t>
      </w:r>
      <w:r w:rsidR="005C0327" w:rsidRPr="00CE0F5A">
        <w:rPr>
          <w:rFonts w:asciiTheme="minorHAnsi" w:hAnsiTheme="minorHAnsi" w:cstheme="minorHAnsi"/>
        </w:rPr>
        <w:t xml:space="preserve"> modus</w:t>
      </w:r>
      <w:r w:rsidR="00724956" w:rsidRPr="00CE0F5A">
        <w:rPr>
          <w:rFonts w:asciiTheme="minorHAnsi" w:hAnsiTheme="minorHAnsi" w:cstheme="minorHAnsi"/>
        </w:rPr>
        <w:t xml:space="preserve"> divine ideation, manifest in the expression</w:t>
      </w:r>
      <w:r w:rsidR="001B26D8">
        <w:rPr>
          <w:rFonts w:asciiTheme="minorHAnsi" w:hAnsiTheme="minorHAnsi" w:cstheme="minorHAnsi"/>
        </w:rPr>
        <w:t xml:space="preserve">; hence; language </w:t>
      </w:r>
      <w:r w:rsidR="00724956" w:rsidRPr="00CE0F5A">
        <w:rPr>
          <w:rFonts w:asciiTheme="minorHAnsi" w:hAnsiTheme="minorHAnsi" w:cstheme="minorHAnsi"/>
        </w:rPr>
        <w:t>of God</w:t>
      </w:r>
      <w:r w:rsidR="001B26D8">
        <w:rPr>
          <w:rFonts w:asciiTheme="minorHAnsi" w:hAnsiTheme="minorHAnsi" w:cstheme="minorHAnsi"/>
        </w:rPr>
        <w:t>.</w:t>
      </w:r>
      <w:r w:rsidR="00724956" w:rsidRPr="00CE0F5A">
        <w:rPr>
          <w:rFonts w:asciiTheme="minorHAnsi" w:hAnsiTheme="minorHAnsi" w:cstheme="minorHAnsi"/>
        </w:rPr>
        <w:t xml:space="preserve"> </w:t>
      </w:r>
      <w:r w:rsidR="00E26033" w:rsidRPr="00CE0F5A">
        <w:rPr>
          <w:rFonts w:asciiTheme="minorHAnsi" w:hAnsiTheme="minorHAnsi" w:cstheme="minorHAnsi"/>
        </w:rPr>
        <w:t xml:space="preserve">Berkeley’s </w:t>
      </w:r>
      <w:r w:rsidR="00724956" w:rsidRPr="00CE0F5A">
        <w:rPr>
          <w:rFonts w:asciiTheme="minorHAnsi" w:hAnsiTheme="minorHAnsi" w:cstheme="minorHAnsi"/>
        </w:rPr>
        <w:t>objective-world</w:t>
      </w:r>
      <w:r w:rsidR="005C0327" w:rsidRPr="00CE0F5A">
        <w:rPr>
          <w:rFonts w:asciiTheme="minorHAnsi" w:hAnsiTheme="minorHAnsi" w:cstheme="minorHAnsi"/>
        </w:rPr>
        <w:t xml:space="preserve"> </w:t>
      </w:r>
      <w:r w:rsidR="00724956" w:rsidRPr="00CE0F5A">
        <w:rPr>
          <w:rFonts w:asciiTheme="minorHAnsi" w:hAnsiTheme="minorHAnsi" w:cstheme="minorHAnsi"/>
        </w:rPr>
        <w:t>is imbued with divine language and expressi</w:t>
      </w:r>
      <w:r w:rsidR="00E26033" w:rsidRPr="00CE0F5A">
        <w:rPr>
          <w:rFonts w:asciiTheme="minorHAnsi" w:hAnsiTheme="minorHAnsi" w:cstheme="minorHAnsi"/>
        </w:rPr>
        <w:t>on</w:t>
      </w:r>
      <w:r w:rsidR="00724956" w:rsidRPr="00CE0F5A">
        <w:rPr>
          <w:rFonts w:asciiTheme="minorHAnsi" w:hAnsiTheme="minorHAnsi" w:cstheme="minorHAnsi"/>
        </w:rPr>
        <w:t xml:space="preserve">. Man perceives the world which </w:t>
      </w:r>
      <w:r w:rsidR="00E26033" w:rsidRPr="00CE0F5A">
        <w:rPr>
          <w:rFonts w:asciiTheme="minorHAnsi" w:hAnsiTheme="minorHAnsi" w:cstheme="minorHAnsi"/>
        </w:rPr>
        <w:t>G</w:t>
      </w:r>
      <w:r w:rsidR="00724956" w:rsidRPr="00CE0F5A">
        <w:rPr>
          <w:rFonts w:asciiTheme="minorHAnsi" w:hAnsiTheme="minorHAnsi" w:cstheme="minorHAnsi"/>
        </w:rPr>
        <w:t>od initiates</w:t>
      </w:r>
      <w:r w:rsidR="00E26033" w:rsidRPr="00CE0F5A">
        <w:rPr>
          <w:rFonts w:asciiTheme="minorHAnsi" w:hAnsiTheme="minorHAnsi" w:cstheme="minorHAnsi"/>
        </w:rPr>
        <w:t xml:space="preserve"> with imbued ideation</w:t>
      </w:r>
      <w:r w:rsidR="00724956" w:rsidRPr="00CE0F5A">
        <w:rPr>
          <w:rFonts w:asciiTheme="minorHAnsi" w:hAnsiTheme="minorHAnsi" w:cstheme="minorHAnsi"/>
        </w:rPr>
        <w:t xml:space="preserve">, therefore, </w:t>
      </w:r>
      <w:r w:rsidR="00E26033" w:rsidRPr="00CE0F5A">
        <w:rPr>
          <w:rFonts w:asciiTheme="minorHAnsi" w:hAnsiTheme="minorHAnsi" w:cstheme="minorHAnsi"/>
        </w:rPr>
        <w:t>G</w:t>
      </w:r>
      <w:r w:rsidR="00724956" w:rsidRPr="00CE0F5A">
        <w:rPr>
          <w:rFonts w:asciiTheme="minorHAnsi" w:hAnsiTheme="minorHAnsi" w:cstheme="minorHAnsi"/>
        </w:rPr>
        <w:t>od gives it meaning and such is innately expressed within objectivity</w:t>
      </w:r>
      <w:r w:rsidR="001B26D8">
        <w:rPr>
          <w:rFonts w:asciiTheme="minorHAnsi" w:hAnsiTheme="minorHAnsi" w:cstheme="minorHAnsi"/>
        </w:rPr>
        <w:t xml:space="preserve"> and subjectivity alike</w:t>
      </w:r>
      <w:r w:rsidR="00E26033" w:rsidRPr="00CE0F5A">
        <w:rPr>
          <w:rFonts w:asciiTheme="minorHAnsi" w:hAnsiTheme="minorHAnsi" w:cstheme="minorHAnsi"/>
        </w:rPr>
        <w:t xml:space="preserve">. </w:t>
      </w:r>
      <w:r w:rsidR="00F87261" w:rsidRPr="00CE0F5A">
        <w:rPr>
          <w:rFonts w:asciiTheme="minorHAnsi" w:hAnsiTheme="minorHAnsi" w:cstheme="minorHAnsi"/>
        </w:rPr>
        <w:t>Elucidatory of</w:t>
      </w:r>
      <w:r w:rsidR="00724956" w:rsidRPr="00CE0F5A">
        <w:rPr>
          <w:rFonts w:asciiTheme="minorHAnsi" w:hAnsiTheme="minorHAnsi" w:cstheme="minorHAnsi"/>
        </w:rPr>
        <w:t xml:space="preserve"> God</w:t>
      </w:r>
      <w:r w:rsidR="00F87261" w:rsidRPr="00CE0F5A">
        <w:rPr>
          <w:rFonts w:asciiTheme="minorHAnsi" w:hAnsiTheme="minorHAnsi" w:cstheme="minorHAnsi"/>
        </w:rPr>
        <w:t>’s role</w:t>
      </w:r>
      <w:r w:rsidR="00724956" w:rsidRPr="00CE0F5A">
        <w:rPr>
          <w:rFonts w:asciiTheme="minorHAnsi" w:hAnsiTheme="minorHAnsi" w:cstheme="minorHAnsi"/>
        </w:rPr>
        <w:t xml:space="preserve"> </w:t>
      </w:r>
      <w:r w:rsidR="00E26033" w:rsidRPr="00CE0F5A">
        <w:rPr>
          <w:rFonts w:asciiTheme="minorHAnsi" w:hAnsiTheme="minorHAnsi" w:cstheme="minorHAnsi"/>
        </w:rPr>
        <w:t>in Berkel</w:t>
      </w:r>
      <w:r w:rsidR="009446F2">
        <w:rPr>
          <w:rFonts w:asciiTheme="minorHAnsi" w:hAnsiTheme="minorHAnsi" w:cstheme="minorHAnsi"/>
        </w:rPr>
        <w:t>e</w:t>
      </w:r>
      <w:r w:rsidR="00E26033" w:rsidRPr="00CE0F5A">
        <w:rPr>
          <w:rFonts w:asciiTheme="minorHAnsi" w:hAnsiTheme="minorHAnsi" w:cstheme="minorHAnsi"/>
        </w:rPr>
        <w:t>y</w:t>
      </w:r>
      <w:r w:rsidR="001B26D8">
        <w:rPr>
          <w:rFonts w:asciiTheme="minorHAnsi" w:hAnsiTheme="minorHAnsi" w:cstheme="minorHAnsi"/>
        </w:rPr>
        <w:t>,</w:t>
      </w:r>
      <w:r w:rsidR="00F87261" w:rsidRPr="00CE0F5A">
        <w:rPr>
          <w:rFonts w:asciiTheme="minorHAnsi" w:hAnsiTheme="minorHAnsi" w:cstheme="minorHAnsi"/>
        </w:rPr>
        <w:t xml:space="preserve"> as</w:t>
      </w:r>
      <w:r w:rsidR="00E26033" w:rsidRPr="00CE0F5A">
        <w:rPr>
          <w:rFonts w:asciiTheme="minorHAnsi" w:hAnsiTheme="minorHAnsi" w:cstheme="minorHAnsi"/>
        </w:rPr>
        <w:t xml:space="preserve"> being-</w:t>
      </w:r>
      <w:r w:rsidR="00724956" w:rsidRPr="00CE0F5A">
        <w:rPr>
          <w:rFonts w:asciiTheme="minorHAnsi" w:hAnsiTheme="minorHAnsi" w:cstheme="minorHAnsi"/>
        </w:rPr>
        <w:t xml:space="preserve">passively present in the nature of </w:t>
      </w:r>
      <w:r w:rsidR="00E26033" w:rsidRPr="00CE0F5A">
        <w:rPr>
          <w:rFonts w:asciiTheme="minorHAnsi" w:hAnsiTheme="minorHAnsi" w:cstheme="minorHAnsi"/>
        </w:rPr>
        <w:t xml:space="preserve">all </w:t>
      </w:r>
      <w:r w:rsidR="001B26D8">
        <w:rPr>
          <w:rFonts w:asciiTheme="minorHAnsi" w:hAnsiTheme="minorHAnsi" w:cstheme="minorHAnsi"/>
        </w:rPr>
        <w:t xml:space="preserve">substance and actively present in </w:t>
      </w:r>
      <w:r w:rsidR="009446F2">
        <w:rPr>
          <w:rFonts w:asciiTheme="minorHAnsi" w:hAnsiTheme="minorHAnsi" w:cstheme="minorHAnsi"/>
        </w:rPr>
        <w:t>subjective</w:t>
      </w:r>
      <w:r w:rsidR="001B26D8">
        <w:rPr>
          <w:rFonts w:asciiTheme="minorHAnsi" w:hAnsiTheme="minorHAnsi" w:cstheme="minorHAnsi"/>
        </w:rPr>
        <w:t xml:space="preserve"> abilities </w:t>
      </w:r>
      <w:r w:rsidR="009446F2">
        <w:rPr>
          <w:rFonts w:asciiTheme="minorHAnsi" w:hAnsiTheme="minorHAnsi" w:cstheme="minorHAnsi"/>
        </w:rPr>
        <w:t xml:space="preserve">of </w:t>
      </w:r>
      <w:r w:rsidR="001B26D8">
        <w:rPr>
          <w:rFonts w:asciiTheme="minorHAnsi" w:hAnsiTheme="minorHAnsi" w:cstheme="minorHAnsi"/>
        </w:rPr>
        <w:t>mental activities</w:t>
      </w:r>
      <w:r w:rsidR="00724956" w:rsidRPr="00CE0F5A">
        <w:rPr>
          <w:rFonts w:asciiTheme="minorHAnsi" w:hAnsiTheme="minorHAnsi" w:cstheme="minorHAnsi"/>
        </w:rPr>
        <w:t xml:space="preserve">. In </w:t>
      </w:r>
      <w:r w:rsidR="002E22BD" w:rsidRPr="00CE0F5A">
        <w:rPr>
          <w:rFonts w:asciiTheme="minorHAnsi" w:hAnsiTheme="minorHAnsi" w:cstheme="minorHAnsi"/>
        </w:rPr>
        <w:t>Berkeley</w:t>
      </w:r>
      <w:r w:rsidR="00724956" w:rsidRPr="00CE0F5A">
        <w:rPr>
          <w:rFonts w:asciiTheme="minorHAnsi" w:hAnsiTheme="minorHAnsi" w:cstheme="minorHAnsi"/>
        </w:rPr>
        <w:t>, ideas are passive</w:t>
      </w:r>
      <w:r w:rsidR="002E22BD" w:rsidRPr="00CE0F5A">
        <w:rPr>
          <w:rFonts w:asciiTheme="minorHAnsi" w:hAnsiTheme="minorHAnsi" w:cstheme="minorHAnsi"/>
        </w:rPr>
        <w:t>;</w:t>
      </w:r>
      <w:r w:rsidR="00724956" w:rsidRPr="00CE0F5A">
        <w:rPr>
          <w:rFonts w:asciiTheme="minorHAnsi" w:hAnsiTheme="minorHAnsi" w:cstheme="minorHAnsi"/>
        </w:rPr>
        <w:t xml:space="preserve"> pre-existentially innated in the nature </w:t>
      </w:r>
      <w:r w:rsidR="002E22BD" w:rsidRPr="00CE0F5A">
        <w:rPr>
          <w:rFonts w:asciiTheme="minorHAnsi" w:hAnsiTheme="minorHAnsi" w:cstheme="minorHAnsi"/>
        </w:rPr>
        <w:t xml:space="preserve">of </w:t>
      </w:r>
      <w:r w:rsidR="009446F2">
        <w:rPr>
          <w:rFonts w:asciiTheme="minorHAnsi" w:hAnsiTheme="minorHAnsi" w:cstheme="minorHAnsi"/>
        </w:rPr>
        <w:t>all-</w:t>
      </w:r>
      <w:r w:rsidR="002E22BD" w:rsidRPr="00CE0F5A">
        <w:rPr>
          <w:rFonts w:asciiTheme="minorHAnsi" w:hAnsiTheme="minorHAnsi" w:cstheme="minorHAnsi"/>
        </w:rPr>
        <w:t>phenomena</w:t>
      </w:r>
      <w:r w:rsidR="009446F2">
        <w:rPr>
          <w:rFonts w:asciiTheme="minorHAnsi" w:hAnsiTheme="minorHAnsi" w:cstheme="minorHAnsi"/>
        </w:rPr>
        <w:t>;</w:t>
      </w:r>
      <w:r w:rsidR="002E22BD" w:rsidRPr="00CE0F5A">
        <w:rPr>
          <w:rFonts w:asciiTheme="minorHAnsi" w:hAnsiTheme="minorHAnsi" w:cstheme="minorHAnsi"/>
        </w:rPr>
        <w:t xml:space="preserve"> ideated in God. Such ideas </w:t>
      </w:r>
      <w:r w:rsidR="009446F2">
        <w:rPr>
          <w:rFonts w:asciiTheme="minorHAnsi" w:hAnsiTheme="minorHAnsi" w:cstheme="minorHAnsi"/>
        </w:rPr>
        <w:t xml:space="preserve">in regard of ideas, </w:t>
      </w:r>
      <w:r w:rsidR="002E22BD" w:rsidRPr="00CE0F5A">
        <w:rPr>
          <w:rFonts w:asciiTheme="minorHAnsi" w:hAnsiTheme="minorHAnsi" w:cstheme="minorHAnsi"/>
        </w:rPr>
        <w:t>are not the property of Berkel</w:t>
      </w:r>
      <w:r w:rsidR="009446F2">
        <w:rPr>
          <w:rFonts w:asciiTheme="minorHAnsi" w:hAnsiTheme="minorHAnsi" w:cstheme="minorHAnsi"/>
        </w:rPr>
        <w:t>e</w:t>
      </w:r>
      <w:r w:rsidR="002E22BD" w:rsidRPr="00CE0F5A">
        <w:rPr>
          <w:rFonts w:asciiTheme="minorHAnsi" w:hAnsiTheme="minorHAnsi" w:cstheme="minorHAnsi"/>
        </w:rPr>
        <w:t xml:space="preserve">y’s mind, but of God’s existentiality, </w:t>
      </w:r>
      <w:r w:rsidR="00F87261" w:rsidRPr="00CE0F5A">
        <w:rPr>
          <w:rFonts w:asciiTheme="minorHAnsi" w:hAnsiTheme="minorHAnsi" w:cstheme="minorHAnsi"/>
        </w:rPr>
        <w:t>causality of</w:t>
      </w:r>
      <w:r w:rsidR="002E22BD" w:rsidRPr="00CE0F5A">
        <w:rPr>
          <w:rFonts w:asciiTheme="minorHAnsi" w:hAnsiTheme="minorHAnsi" w:cstheme="minorHAnsi"/>
        </w:rPr>
        <w:t xml:space="preserve"> such </w:t>
      </w:r>
      <w:r w:rsidR="00F87261" w:rsidRPr="00CE0F5A">
        <w:rPr>
          <w:rFonts w:asciiTheme="minorHAnsi" w:hAnsiTheme="minorHAnsi" w:cstheme="minorHAnsi"/>
        </w:rPr>
        <w:t>u</w:t>
      </w:r>
      <w:r w:rsidR="002E22BD" w:rsidRPr="00CE0F5A">
        <w:rPr>
          <w:rFonts w:asciiTheme="minorHAnsi" w:hAnsiTheme="minorHAnsi" w:cstheme="minorHAnsi"/>
        </w:rPr>
        <w:t>nto the mentality of man as well as the nature of the perceptible world.</w:t>
      </w:r>
      <w:r w:rsidR="00F02ACF" w:rsidRPr="00CE0F5A">
        <w:rPr>
          <w:rStyle w:val="FootnoteReference"/>
          <w:rFonts w:asciiTheme="minorHAnsi" w:hAnsiTheme="minorHAnsi" w:cstheme="minorHAnsi"/>
        </w:rPr>
        <w:footnoteReference w:id="25"/>
      </w:r>
      <w:r w:rsidR="002E22BD" w:rsidRPr="00CE0F5A">
        <w:rPr>
          <w:rFonts w:asciiTheme="minorHAnsi" w:hAnsiTheme="minorHAnsi" w:cstheme="minorHAnsi"/>
        </w:rPr>
        <w:t xml:space="preserve"> </w:t>
      </w:r>
    </w:p>
    <w:p w14:paraId="232B7281" w14:textId="63F5BE96" w:rsidR="00F1083C" w:rsidRPr="00CE0F5A" w:rsidRDefault="004645D8" w:rsidP="00CE0F5A">
      <w:pPr>
        <w:pStyle w:val="NormalWeb"/>
        <w:shd w:val="clear" w:color="auto" w:fill="FFFFFF"/>
        <w:spacing w:before="0" w:beforeAutospacing="0" w:line="360" w:lineRule="auto"/>
        <w:rPr>
          <w:rFonts w:asciiTheme="minorHAnsi" w:hAnsiTheme="minorHAnsi" w:cstheme="minorHAnsi"/>
        </w:rPr>
      </w:pPr>
      <w:r w:rsidRPr="00CE0F5A">
        <w:rPr>
          <w:rFonts w:asciiTheme="minorHAnsi" w:hAnsiTheme="minorHAnsi" w:cstheme="minorHAnsi"/>
        </w:rPr>
        <w:t xml:space="preserve">Berkeley proposes </w:t>
      </w:r>
      <w:r w:rsidR="00F1083C" w:rsidRPr="00CE0F5A">
        <w:rPr>
          <w:rFonts w:asciiTheme="minorHAnsi" w:hAnsiTheme="minorHAnsi" w:cstheme="minorHAnsi"/>
        </w:rPr>
        <w:t>of</w:t>
      </w:r>
      <w:r w:rsidRPr="00CE0F5A">
        <w:rPr>
          <w:rFonts w:asciiTheme="minorHAnsi" w:hAnsiTheme="minorHAnsi" w:cstheme="minorHAnsi"/>
        </w:rPr>
        <w:t xml:space="preserve"> his mind and its </w:t>
      </w:r>
      <w:r w:rsidR="00C512E3" w:rsidRPr="00CE0F5A">
        <w:rPr>
          <w:rFonts w:asciiTheme="minorHAnsi" w:hAnsiTheme="minorHAnsi" w:cstheme="minorHAnsi"/>
        </w:rPr>
        <w:t>absolutely distinct i</w:t>
      </w:r>
      <w:r w:rsidRPr="00CE0F5A">
        <w:rPr>
          <w:rFonts w:asciiTheme="minorHAnsi" w:hAnsiTheme="minorHAnsi" w:cstheme="minorHAnsi"/>
        </w:rPr>
        <w:t xml:space="preserve">deas, combined with the passive aspect of his sensations; the inference of the existence of </w:t>
      </w:r>
      <w:r w:rsidR="00C512E3" w:rsidRPr="00CE0F5A">
        <w:rPr>
          <w:rFonts w:asciiTheme="minorHAnsi" w:hAnsiTheme="minorHAnsi" w:cstheme="minorHAnsi"/>
        </w:rPr>
        <w:t>G</w:t>
      </w:r>
      <w:r w:rsidRPr="00CE0F5A">
        <w:rPr>
          <w:rFonts w:asciiTheme="minorHAnsi" w:hAnsiTheme="minorHAnsi" w:cstheme="minorHAnsi"/>
        </w:rPr>
        <w:t>od.</w:t>
      </w:r>
      <w:r w:rsidR="00F02ACF" w:rsidRPr="00CE0F5A">
        <w:rPr>
          <w:rStyle w:val="FootnoteReference"/>
          <w:rFonts w:asciiTheme="minorHAnsi" w:hAnsiTheme="minorHAnsi" w:cstheme="minorHAnsi"/>
        </w:rPr>
        <w:footnoteReference w:id="26"/>
      </w:r>
      <w:r w:rsidRPr="00CE0F5A">
        <w:rPr>
          <w:rFonts w:asciiTheme="minorHAnsi" w:hAnsiTheme="minorHAnsi" w:cstheme="minorHAnsi"/>
        </w:rPr>
        <w:t xml:space="preserve"> As such,</w:t>
      </w:r>
      <w:r w:rsidR="00A43CF4" w:rsidRPr="00CE0F5A">
        <w:rPr>
          <w:rFonts w:asciiTheme="minorHAnsi" w:hAnsiTheme="minorHAnsi" w:cstheme="minorHAnsi"/>
        </w:rPr>
        <w:t xml:space="preserve"> he looks at the notions of such an inference modus self-notion</w:t>
      </w:r>
      <w:r w:rsidR="000049A9" w:rsidRPr="00CE0F5A">
        <w:rPr>
          <w:rFonts w:asciiTheme="minorHAnsi" w:hAnsiTheme="minorHAnsi" w:cstheme="minorHAnsi"/>
        </w:rPr>
        <w:t>;</w:t>
      </w:r>
      <w:r w:rsidR="00A43CF4" w:rsidRPr="00CE0F5A">
        <w:rPr>
          <w:rFonts w:asciiTheme="minorHAnsi" w:hAnsiTheme="minorHAnsi" w:cstheme="minorHAnsi"/>
        </w:rPr>
        <w:t xml:space="preserve"> </w:t>
      </w:r>
      <w:r w:rsidR="00F02ACF" w:rsidRPr="00CE0F5A">
        <w:rPr>
          <w:rFonts w:asciiTheme="minorHAnsi" w:hAnsiTheme="minorHAnsi" w:cstheme="minorHAnsi"/>
        </w:rPr>
        <w:t>the</w:t>
      </w:r>
      <w:r w:rsidR="00A43CF4" w:rsidRPr="00CE0F5A">
        <w:rPr>
          <w:rFonts w:asciiTheme="minorHAnsi" w:hAnsiTheme="minorHAnsi" w:cstheme="minorHAnsi"/>
        </w:rPr>
        <w:t xml:space="preserve"> idea of the self, </w:t>
      </w:r>
      <w:r w:rsidR="00C512E3" w:rsidRPr="00CE0F5A">
        <w:rPr>
          <w:rFonts w:asciiTheme="minorHAnsi" w:hAnsiTheme="minorHAnsi" w:cstheme="minorHAnsi"/>
        </w:rPr>
        <w:t>synonymous</w:t>
      </w:r>
      <w:r w:rsidR="00A43CF4" w:rsidRPr="00CE0F5A">
        <w:rPr>
          <w:rFonts w:asciiTheme="minorHAnsi" w:hAnsiTheme="minorHAnsi" w:cstheme="minorHAnsi"/>
        </w:rPr>
        <w:t>; mind</w:t>
      </w:r>
      <w:r w:rsidR="009446F2">
        <w:rPr>
          <w:rFonts w:asciiTheme="minorHAnsi" w:hAnsiTheme="minorHAnsi" w:cstheme="minorHAnsi"/>
        </w:rPr>
        <w:t>-</w:t>
      </w:r>
      <w:r w:rsidR="00A43CF4" w:rsidRPr="00CE0F5A">
        <w:rPr>
          <w:rFonts w:asciiTheme="minorHAnsi" w:hAnsiTheme="minorHAnsi" w:cstheme="minorHAnsi"/>
        </w:rPr>
        <w:t>soul</w:t>
      </w:r>
      <w:r w:rsidR="009446F2">
        <w:rPr>
          <w:rFonts w:asciiTheme="minorHAnsi" w:hAnsiTheme="minorHAnsi" w:cstheme="minorHAnsi"/>
        </w:rPr>
        <w:t>-</w:t>
      </w:r>
      <w:r w:rsidR="00F02ACF" w:rsidRPr="00CE0F5A">
        <w:rPr>
          <w:rFonts w:asciiTheme="minorHAnsi" w:hAnsiTheme="minorHAnsi" w:cstheme="minorHAnsi"/>
        </w:rPr>
        <w:t xml:space="preserve">spirit. The notion or idea of self in </w:t>
      </w:r>
      <w:r w:rsidR="000049A9" w:rsidRPr="00CE0F5A">
        <w:rPr>
          <w:rFonts w:asciiTheme="minorHAnsi" w:hAnsiTheme="minorHAnsi" w:cstheme="minorHAnsi"/>
        </w:rPr>
        <w:t>Berkeley</w:t>
      </w:r>
      <w:r w:rsidR="00C512E3" w:rsidRPr="00CE0F5A">
        <w:rPr>
          <w:rFonts w:asciiTheme="minorHAnsi" w:hAnsiTheme="minorHAnsi" w:cstheme="minorHAnsi"/>
        </w:rPr>
        <w:t>,</w:t>
      </w:r>
      <w:r w:rsidR="00F02ACF" w:rsidRPr="00CE0F5A">
        <w:rPr>
          <w:rFonts w:asciiTheme="minorHAnsi" w:hAnsiTheme="minorHAnsi" w:cstheme="minorHAnsi"/>
        </w:rPr>
        <w:t xml:space="preserve"> is necessarily prior to the notion of God. </w:t>
      </w:r>
      <w:r w:rsidR="000049A9" w:rsidRPr="00CE0F5A">
        <w:rPr>
          <w:rFonts w:asciiTheme="minorHAnsi" w:hAnsiTheme="minorHAnsi" w:cstheme="minorHAnsi"/>
        </w:rPr>
        <w:t xml:space="preserve">However, as noted; Berkeley’s ideas </w:t>
      </w:r>
      <w:r w:rsidR="00C512E3" w:rsidRPr="00CE0F5A">
        <w:rPr>
          <w:rFonts w:asciiTheme="minorHAnsi" w:hAnsiTheme="minorHAnsi" w:cstheme="minorHAnsi"/>
        </w:rPr>
        <w:t>are distinct from his min</w:t>
      </w:r>
      <w:r w:rsidR="009446F2">
        <w:rPr>
          <w:rFonts w:asciiTheme="minorHAnsi" w:hAnsiTheme="minorHAnsi" w:cstheme="minorHAnsi"/>
        </w:rPr>
        <w:t>d-</w:t>
      </w:r>
      <w:r w:rsidR="00C512E3" w:rsidRPr="00CE0F5A">
        <w:rPr>
          <w:rFonts w:asciiTheme="minorHAnsi" w:hAnsiTheme="minorHAnsi" w:cstheme="minorHAnsi"/>
        </w:rPr>
        <w:t>soul</w:t>
      </w:r>
      <w:r w:rsidR="009446F2">
        <w:rPr>
          <w:rFonts w:asciiTheme="minorHAnsi" w:hAnsiTheme="minorHAnsi" w:cstheme="minorHAnsi"/>
        </w:rPr>
        <w:t>-</w:t>
      </w:r>
      <w:r w:rsidR="00C512E3" w:rsidRPr="00CE0F5A">
        <w:rPr>
          <w:rFonts w:asciiTheme="minorHAnsi" w:hAnsiTheme="minorHAnsi" w:cstheme="minorHAnsi"/>
        </w:rPr>
        <w:t>spirit</w:t>
      </w:r>
      <w:r w:rsidR="009446F2">
        <w:rPr>
          <w:rFonts w:asciiTheme="minorHAnsi" w:hAnsiTheme="minorHAnsi" w:cstheme="minorHAnsi"/>
        </w:rPr>
        <w:t>-</w:t>
      </w:r>
      <w:r w:rsidR="00C512E3" w:rsidRPr="00CE0F5A">
        <w:rPr>
          <w:rFonts w:asciiTheme="minorHAnsi" w:hAnsiTheme="minorHAnsi" w:cstheme="minorHAnsi"/>
        </w:rPr>
        <w:t>self. They are</w:t>
      </w:r>
      <w:r w:rsidR="000049A9" w:rsidRPr="00CE0F5A">
        <w:rPr>
          <w:rFonts w:asciiTheme="minorHAnsi" w:hAnsiTheme="minorHAnsi" w:cstheme="minorHAnsi"/>
        </w:rPr>
        <w:t xml:space="preserve"> not of his own making, but entirely distinct, being divinely originated. Therefore, r</w:t>
      </w:r>
      <w:r w:rsidR="00F02ACF" w:rsidRPr="00CE0F5A">
        <w:rPr>
          <w:rFonts w:asciiTheme="minorHAnsi" w:hAnsiTheme="minorHAnsi" w:cstheme="minorHAnsi"/>
        </w:rPr>
        <w:t xml:space="preserve">ational inference of </w:t>
      </w:r>
      <w:r w:rsidR="000049A9" w:rsidRPr="00CE0F5A">
        <w:rPr>
          <w:rFonts w:asciiTheme="minorHAnsi" w:hAnsiTheme="minorHAnsi" w:cstheme="minorHAnsi"/>
        </w:rPr>
        <w:t xml:space="preserve">the existence of </w:t>
      </w:r>
      <w:r w:rsidR="00F02ACF" w:rsidRPr="00CE0F5A">
        <w:rPr>
          <w:rFonts w:asciiTheme="minorHAnsi" w:hAnsiTheme="minorHAnsi" w:cstheme="minorHAnsi"/>
        </w:rPr>
        <w:t xml:space="preserve">God is achieved by </w:t>
      </w:r>
      <w:r w:rsidR="000049A9" w:rsidRPr="00CE0F5A">
        <w:rPr>
          <w:rFonts w:asciiTheme="minorHAnsi" w:hAnsiTheme="minorHAnsi" w:cstheme="minorHAnsi"/>
        </w:rPr>
        <w:t xml:space="preserve">this self-inference by </w:t>
      </w:r>
      <w:r w:rsidR="00F02ACF" w:rsidRPr="00CE0F5A">
        <w:rPr>
          <w:rFonts w:asciiTheme="minorHAnsi" w:hAnsiTheme="minorHAnsi" w:cstheme="minorHAnsi"/>
        </w:rPr>
        <w:t xml:space="preserve">means </w:t>
      </w:r>
      <w:r w:rsidR="000049A9" w:rsidRPr="00CE0F5A">
        <w:rPr>
          <w:rFonts w:asciiTheme="minorHAnsi" w:hAnsiTheme="minorHAnsi" w:cstheme="minorHAnsi"/>
        </w:rPr>
        <w:t xml:space="preserve">of </w:t>
      </w:r>
      <w:r w:rsidR="00C512E3" w:rsidRPr="00CE0F5A">
        <w:rPr>
          <w:rFonts w:asciiTheme="minorHAnsi" w:hAnsiTheme="minorHAnsi" w:cstheme="minorHAnsi"/>
        </w:rPr>
        <w:t xml:space="preserve">Berkeleyan </w:t>
      </w:r>
      <w:r w:rsidR="00F02ACF" w:rsidRPr="00CE0F5A">
        <w:rPr>
          <w:rFonts w:asciiTheme="minorHAnsi" w:hAnsiTheme="minorHAnsi" w:cstheme="minorHAnsi"/>
        </w:rPr>
        <w:t>proliferation of the cartesian method</w:t>
      </w:r>
      <w:r w:rsidR="000049A9" w:rsidRPr="00CE0F5A">
        <w:rPr>
          <w:rFonts w:asciiTheme="minorHAnsi" w:hAnsiTheme="minorHAnsi" w:cstheme="minorHAnsi"/>
        </w:rPr>
        <w:t xml:space="preserve"> steered towards </w:t>
      </w:r>
      <w:r w:rsidR="00C512E3" w:rsidRPr="00CE0F5A">
        <w:rPr>
          <w:rFonts w:asciiTheme="minorHAnsi" w:hAnsiTheme="minorHAnsi" w:cstheme="minorHAnsi"/>
        </w:rPr>
        <w:t>a quasi-empirical</w:t>
      </w:r>
      <w:r w:rsidR="000049A9" w:rsidRPr="00CE0F5A">
        <w:rPr>
          <w:rFonts w:asciiTheme="minorHAnsi" w:hAnsiTheme="minorHAnsi" w:cstheme="minorHAnsi"/>
        </w:rPr>
        <w:t xml:space="preserve"> end in self-existential ascertainment. Considering th</w:t>
      </w:r>
      <w:r w:rsidR="00C512E3" w:rsidRPr="00CE0F5A">
        <w:rPr>
          <w:rFonts w:asciiTheme="minorHAnsi" w:hAnsiTheme="minorHAnsi" w:cstheme="minorHAnsi"/>
        </w:rPr>
        <w:t>en; th</w:t>
      </w:r>
      <w:r w:rsidR="000049A9" w:rsidRPr="00CE0F5A">
        <w:rPr>
          <w:rFonts w:asciiTheme="minorHAnsi" w:hAnsiTheme="minorHAnsi" w:cstheme="minorHAnsi"/>
        </w:rPr>
        <w:t xml:space="preserve">at ideas are distinct from </w:t>
      </w:r>
      <w:r w:rsidR="00F1083C" w:rsidRPr="00CE0F5A">
        <w:rPr>
          <w:rFonts w:asciiTheme="minorHAnsi" w:hAnsiTheme="minorHAnsi" w:cstheme="minorHAnsi"/>
        </w:rPr>
        <w:t>Berkeley’s</w:t>
      </w:r>
      <w:r w:rsidR="000049A9" w:rsidRPr="00CE0F5A">
        <w:rPr>
          <w:rFonts w:asciiTheme="minorHAnsi" w:hAnsiTheme="minorHAnsi" w:cstheme="minorHAnsi"/>
        </w:rPr>
        <w:t xml:space="preserve"> mind</w:t>
      </w:r>
      <w:r w:rsidR="009446F2">
        <w:rPr>
          <w:rFonts w:asciiTheme="minorHAnsi" w:hAnsiTheme="minorHAnsi" w:cstheme="minorHAnsi"/>
        </w:rPr>
        <w:t xml:space="preserve">; </w:t>
      </w:r>
      <w:r w:rsidR="00C512E3" w:rsidRPr="00CE0F5A">
        <w:rPr>
          <w:rFonts w:asciiTheme="minorHAnsi" w:hAnsiTheme="minorHAnsi" w:cstheme="minorHAnsi"/>
        </w:rPr>
        <w:t>t</w:t>
      </w:r>
      <w:r w:rsidR="000049A9" w:rsidRPr="00CE0F5A">
        <w:rPr>
          <w:rFonts w:asciiTheme="minorHAnsi" w:hAnsiTheme="minorHAnsi" w:cstheme="minorHAnsi"/>
        </w:rPr>
        <w:t xml:space="preserve">he notion of self </w:t>
      </w:r>
      <w:r w:rsidR="009446F2">
        <w:rPr>
          <w:rFonts w:asciiTheme="minorHAnsi" w:hAnsiTheme="minorHAnsi" w:cstheme="minorHAnsi"/>
        </w:rPr>
        <w:t>being</w:t>
      </w:r>
      <w:r w:rsidR="00813DEA" w:rsidRPr="00CE0F5A">
        <w:rPr>
          <w:rFonts w:asciiTheme="minorHAnsi" w:hAnsiTheme="minorHAnsi" w:cstheme="minorHAnsi"/>
        </w:rPr>
        <w:t xml:space="preserve"> prerequisite</w:t>
      </w:r>
      <w:r w:rsidR="00A134D4" w:rsidRPr="00CE0F5A">
        <w:rPr>
          <w:rFonts w:asciiTheme="minorHAnsi" w:hAnsiTheme="minorHAnsi" w:cstheme="minorHAnsi"/>
        </w:rPr>
        <w:t xml:space="preserve"> to the notion of God</w:t>
      </w:r>
      <w:r w:rsidR="00813DEA" w:rsidRPr="00CE0F5A">
        <w:rPr>
          <w:rFonts w:asciiTheme="minorHAnsi" w:hAnsiTheme="minorHAnsi" w:cstheme="minorHAnsi"/>
        </w:rPr>
        <w:t>,</w:t>
      </w:r>
      <w:r w:rsidR="000049A9" w:rsidRPr="00CE0F5A">
        <w:rPr>
          <w:rFonts w:asciiTheme="minorHAnsi" w:hAnsiTheme="minorHAnsi" w:cstheme="minorHAnsi"/>
        </w:rPr>
        <w:t xml:space="preserve"> </w:t>
      </w:r>
      <w:r w:rsidR="00213FAF" w:rsidRPr="00CE0F5A">
        <w:rPr>
          <w:rFonts w:asciiTheme="minorHAnsi" w:hAnsiTheme="minorHAnsi" w:cstheme="minorHAnsi"/>
        </w:rPr>
        <w:t>is in</w:t>
      </w:r>
      <w:r w:rsidR="00A134D4" w:rsidRPr="00CE0F5A">
        <w:rPr>
          <w:rFonts w:asciiTheme="minorHAnsi" w:hAnsiTheme="minorHAnsi" w:cstheme="minorHAnsi"/>
        </w:rPr>
        <w:t>-</w:t>
      </w:r>
      <w:r w:rsidR="00213FAF" w:rsidRPr="00CE0F5A">
        <w:rPr>
          <w:rFonts w:asciiTheme="minorHAnsi" w:hAnsiTheme="minorHAnsi" w:cstheme="minorHAnsi"/>
        </w:rPr>
        <w:t xml:space="preserve">itself an </w:t>
      </w:r>
      <w:r w:rsidR="00F1083C" w:rsidRPr="00CE0F5A">
        <w:rPr>
          <w:rFonts w:asciiTheme="minorHAnsi" w:hAnsiTheme="minorHAnsi" w:cstheme="minorHAnsi"/>
        </w:rPr>
        <w:t>inferable</w:t>
      </w:r>
      <w:r w:rsidR="00213FAF" w:rsidRPr="00CE0F5A">
        <w:rPr>
          <w:rFonts w:asciiTheme="minorHAnsi" w:hAnsiTheme="minorHAnsi" w:cstheme="minorHAnsi"/>
        </w:rPr>
        <w:t xml:space="preserve"> notion of </w:t>
      </w:r>
      <w:r w:rsidR="00213FAF" w:rsidRPr="00CE0F5A">
        <w:rPr>
          <w:rFonts w:asciiTheme="minorHAnsi" w:hAnsiTheme="minorHAnsi" w:cstheme="minorHAnsi"/>
        </w:rPr>
        <w:lastRenderedPageBreak/>
        <w:t>God</w:t>
      </w:r>
      <w:r w:rsidR="00813DEA" w:rsidRPr="00CE0F5A">
        <w:rPr>
          <w:rFonts w:asciiTheme="minorHAnsi" w:hAnsiTheme="minorHAnsi" w:cstheme="minorHAnsi"/>
        </w:rPr>
        <w:t>; a notion not of Berkley’s</w:t>
      </w:r>
      <w:r w:rsidR="00A134D4" w:rsidRPr="00CE0F5A">
        <w:rPr>
          <w:rFonts w:asciiTheme="minorHAnsi" w:hAnsiTheme="minorHAnsi" w:cstheme="minorHAnsi"/>
        </w:rPr>
        <w:t xml:space="preserve"> i</w:t>
      </w:r>
      <w:r w:rsidR="00A134D4" w:rsidRPr="00CE0F5A">
        <w:rPr>
          <w:rFonts w:asciiTheme="minorHAnsi" w:hAnsiTheme="minorHAnsi" w:cstheme="minorHAnsi"/>
        </w:rPr>
        <w:t>nitiative</w:t>
      </w:r>
      <w:r w:rsidR="00813DEA" w:rsidRPr="00CE0F5A">
        <w:rPr>
          <w:rFonts w:asciiTheme="minorHAnsi" w:hAnsiTheme="minorHAnsi" w:cstheme="minorHAnsi"/>
        </w:rPr>
        <w:t>; but</w:t>
      </w:r>
      <w:r w:rsidR="00213FAF" w:rsidRPr="00CE0F5A">
        <w:rPr>
          <w:rFonts w:asciiTheme="minorHAnsi" w:hAnsiTheme="minorHAnsi" w:cstheme="minorHAnsi"/>
        </w:rPr>
        <w:t xml:space="preserve"> of Gods. In other words, existence of God is proven by the notion of </w:t>
      </w:r>
      <w:r w:rsidR="00813DEA" w:rsidRPr="00CE0F5A">
        <w:rPr>
          <w:rFonts w:asciiTheme="minorHAnsi" w:hAnsiTheme="minorHAnsi" w:cstheme="minorHAnsi"/>
        </w:rPr>
        <w:t xml:space="preserve">the </w:t>
      </w:r>
      <w:r w:rsidR="00213FAF" w:rsidRPr="00CE0F5A">
        <w:rPr>
          <w:rFonts w:asciiTheme="minorHAnsi" w:hAnsiTheme="minorHAnsi" w:cstheme="minorHAnsi"/>
        </w:rPr>
        <w:t>self alone,</w:t>
      </w:r>
      <w:r w:rsidR="00813DEA" w:rsidRPr="00CE0F5A">
        <w:rPr>
          <w:rFonts w:asciiTheme="minorHAnsi" w:hAnsiTheme="minorHAnsi" w:cstheme="minorHAnsi"/>
        </w:rPr>
        <w:t xml:space="preserve"> which</w:t>
      </w:r>
      <w:r w:rsidR="00213FAF" w:rsidRPr="00CE0F5A">
        <w:rPr>
          <w:rFonts w:asciiTheme="minorHAnsi" w:hAnsiTheme="minorHAnsi" w:cstheme="minorHAnsi"/>
        </w:rPr>
        <w:t xml:space="preserve"> furthermore infer</w:t>
      </w:r>
      <w:r w:rsidR="00813DEA" w:rsidRPr="00CE0F5A">
        <w:rPr>
          <w:rFonts w:asciiTheme="minorHAnsi" w:hAnsiTheme="minorHAnsi" w:cstheme="minorHAnsi"/>
        </w:rPr>
        <w:t>s G</w:t>
      </w:r>
      <w:r w:rsidR="00213FAF" w:rsidRPr="00CE0F5A">
        <w:rPr>
          <w:rFonts w:asciiTheme="minorHAnsi" w:hAnsiTheme="minorHAnsi" w:cstheme="minorHAnsi"/>
        </w:rPr>
        <w:t>ods existence as causality to such a notion</w:t>
      </w:r>
      <w:r w:rsidR="00813DEA" w:rsidRPr="00CE0F5A">
        <w:rPr>
          <w:rFonts w:asciiTheme="minorHAnsi" w:hAnsiTheme="minorHAnsi" w:cstheme="minorHAnsi"/>
        </w:rPr>
        <w:t xml:space="preserve">; as all notions are </w:t>
      </w:r>
      <w:r w:rsidR="00A134D4" w:rsidRPr="00CE0F5A">
        <w:rPr>
          <w:rFonts w:asciiTheme="minorHAnsi" w:hAnsiTheme="minorHAnsi" w:cstheme="minorHAnsi"/>
        </w:rPr>
        <w:t xml:space="preserve">essentially </w:t>
      </w:r>
      <w:r w:rsidR="00813DEA" w:rsidRPr="00CE0F5A">
        <w:rPr>
          <w:rFonts w:asciiTheme="minorHAnsi" w:hAnsiTheme="minorHAnsi" w:cstheme="minorHAnsi"/>
        </w:rPr>
        <w:t>in</w:t>
      </w:r>
      <w:r w:rsidR="009446F2">
        <w:rPr>
          <w:rFonts w:asciiTheme="minorHAnsi" w:hAnsiTheme="minorHAnsi" w:cstheme="minorHAnsi"/>
        </w:rPr>
        <w:t>-</w:t>
      </w:r>
      <w:r w:rsidR="00A134D4" w:rsidRPr="00CE0F5A">
        <w:rPr>
          <w:rFonts w:asciiTheme="minorHAnsi" w:hAnsiTheme="minorHAnsi" w:cstheme="minorHAnsi"/>
        </w:rPr>
        <w:t>and</w:t>
      </w:r>
      <w:r w:rsidR="009446F2">
        <w:rPr>
          <w:rFonts w:asciiTheme="minorHAnsi" w:hAnsiTheme="minorHAnsi" w:cstheme="minorHAnsi"/>
        </w:rPr>
        <w:t>-</w:t>
      </w:r>
      <w:r w:rsidR="00A134D4" w:rsidRPr="00CE0F5A">
        <w:rPr>
          <w:rFonts w:asciiTheme="minorHAnsi" w:hAnsiTheme="minorHAnsi" w:cstheme="minorHAnsi"/>
        </w:rPr>
        <w:t>of</w:t>
      </w:r>
      <w:r w:rsidR="00813DEA" w:rsidRPr="00CE0F5A">
        <w:rPr>
          <w:rFonts w:asciiTheme="minorHAnsi" w:hAnsiTheme="minorHAnsi" w:cstheme="minorHAnsi"/>
        </w:rPr>
        <w:t xml:space="preserve"> God</w:t>
      </w:r>
      <w:r w:rsidR="00213FAF" w:rsidRPr="00CE0F5A">
        <w:rPr>
          <w:rFonts w:asciiTheme="minorHAnsi" w:hAnsiTheme="minorHAnsi" w:cstheme="minorHAnsi"/>
        </w:rPr>
        <w:t xml:space="preserve">. The intention to ascertain knowledge of God </w:t>
      </w:r>
      <w:r w:rsidR="00813DEA" w:rsidRPr="00CE0F5A">
        <w:rPr>
          <w:rFonts w:asciiTheme="minorHAnsi" w:hAnsiTheme="minorHAnsi" w:cstheme="minorHAnsi"/>
        </w:rPr>
        <w:t>becomes</w:t>
      </w:r>
      <w:r w:rsidR="00213FAF" w:rsidRPr="00CE0F5A">
        <w:rPr>
          <w:rFonts w:asciiTheme="minorHAnsi" w:hAnsiTheme="minorHAnsi" w:cstheme="minorHAnsi"/>
        </w:rPr>
        <w:t xml:space="preserve"> self-elucidatory of God. This shows the role of God in Berkely</w:t>
      </w:r>
      <w:r w:rsidR="00813DEA" w:rsidRPr="00CE0F5A">
        <w:rPr>
          <w:rFonts w:asciiTheme="minorHAnsi" w:hAnsiTheme="minorHAnsi" w:cstheme="minorHAnsi"/>
        </w:rPr>
        <w:t xml:space="preserve"> as</w:t>
      </w:r>
      <w:r w:rsidR="00213FAF" w:rsidRPr="00CE0F5A">
        <w:rPr>
          <w:rFonts w:asciiTheme="minorHAnsi" w:hAnsiTheme="minorHAnsi" w:cstheme="minorHAnsi"/>
        </w:rPr>
        <w:t xml:space="preserve"> being-fundamental to rationale</w:t>
      </w:r>
      <w:r w:rsidR="00F1083C" w:rsidRPr="00CE0F5A">
        <w:rPr>
          <w:rFonts w:asciiTheme="minorHAnsi" w:hAnsiTheme="minorHAnsi" w:cstheme="minorHAnsi"/>
        </w:rPr>
        <w:t xml:space="preserve"> and perceptibility, as well as objectivity</w:t>
      </w:r>
      <w:r w:rsidR="00813DEA" w:rsidRPr="00CE0F5A">
        <w:rPr>
          <w:rFonts w:asciiTheme="minorHAnsi" w:hAnsiTheme="minorHAnsi" w:cstheme="minorHAnsi"/>
        </w:rPr>
        <w:t xml:space="preserve"> -</w:t>
      </w:r>
      <w:r w:rsidR="00F1083C" w:rsidRPr="00CE0F5A">
        <w:rPr>
          <w:rFonts w:asciiTheme="minorHAnsi" w:hAnsiTheme="minorHAnsi" w:cstheme="minorHAnsi"/>
        </w:rPr>
        <w:t xml:space="preserve"> as </w:t>
      </w:r>
      <w:r w:rsidR="009446F2">
        <w:rPr>
          <w:rFonts w:asciiTheme="minorHAnsi" w:hAnsiTheme="minorHAnsi" w:cstheme="minorHAnsi"/>
        </w:rPr>
        <w:t>‘</w:t>
      </w:r>
      <w:r w:rsidR="00F1083C" w:rsidRPr="00CE0F5A">
        <w:rPr>
          <w:rFonts w:asciiTheme="minorHAnsi" w:hAnsiTheme="minorHAnsi" w:cstheme="minorHAnsi"/>
        </w:rPr>
        <w:t>collections of ideas</w:t>
      </w:r>
      <w:r w:rsidR="009446F2">
        <w:rPr>
          <w:rFonts w:asciiTheme="minorHAnsi" w:hAnsiTheme="minorHAnsi" w:cstheme="minorHAnsi"/>
        </w:rPr>
        <w:t>’</w:t>
      </w:r>
      <w:r w:rsidR="00813DEA" w:rsidRPr="00CE0F5A">
        <w:rPr>
          <w:rFonts w:asciiTheme="minorHAnsi" w:hAnsiTheme="minorHAnsi" w:cstheme="minorHAnsi"/>
        </w:rPr>
        <w:t>;</w:t>
      </w:r>
      <w:r w:rsidR="00F1083C" w:rsidRPr="00CE0F5A">
        <w:rPr>
          <w:rFonts w:asciiTheme="minorHAnsi" w:hAnsiTheme="minorHAnsi" w:cstheme="minorHAnsi"/>
        </w:rPr>
        <w:t xml:space="preserve"> </w:t>
      </w:r>
      <w:r w:rsidR="009446F2">
        <w:rPr>
          <w:rFonts w:asciiTheme="minorHAnsi" w:hAnsiTheme="minorHAnsi" w:cstheme="minorHAnsi"/>
        </w:rPr>
        <w:t xml:space="preserve">being </w:t>
      </w:r>
      <w:r w:rsidR="00F1083C" w:rsidRPr="00CE0F5A">
        <w:rPr>
          <w:rFonts w:asciiTheme="minorHAnsi" w:hAnsiTheme="minorHAnsi" w:cstheme="minorHAnsi"/>
        </w:rPr>
        <w:t>initiative of God</w:t>
      </w:r>
      <w:r w:rsidR="00E84536" w:rsidRPr="00CE0F5A">
        <w:rPr>
          <w:rFonts w:asciiTheme="minorHAnsi" w:hAnsiTheme="minorHAnsi" w:cstheme="minorHAnsi"/>
        </w:rPr>
        <w:t>;</w:t>
      </w:r>
      <w:r w:rsidR="006A299C" w:rsidRPr="00CE0F5A">
        <w:rPr>
          <w:rStyle w:val="FootnoteReference"/>
          <w:rFonts w:asciiTheme="minorHAnsi" w:hAnsiTheme="minorHAnsi" w:cstheme="minorHAnsi"/>
        </w:rPr>
        <w:footnoteReference w:id="27"/>
      </w:r>
      <w:r w:rsidR="00E84536" w:rsidRPr="00CE0F5A">
        <w:rPr>
          <w:rFonts w:asciiTheme="minorHAnsi" w:hAnsiTheme="minorHAnsi" w:cstheme="minorHAnsi"/>
        </w:rPr>
        <w:t xml:space="preserve"> </w:t>
      </w:r>
      <w:r w:rsidR="00F1083C" w:rsidRPr="00CE0F5A">
        <w:rPr>
          <w:rFonts w:asciiTheme="minorHAnsi" w:hAnsiTheme="minorHAnsi" w:cstheme="minorHAnsi"/>
        </w:rPr>
        <w:t xml:space="preserve">God </w:t>
      </w:r>
      <w:r w:rsidR="00E84536" w:rsidRPr="00CE0F5A">
        <w:rPr>
          <w:rFonts w:asciiTheme="minorHAnsi" w:hAnsiTheme="minorHAnsi" w:cstheme="minorHAnsi"/>
        </w:rPr>
        <w:t>being</w:t>
      </w:r>
      <w:r w:rsidR="00F1083C" w:rsidRPr="00CE0F5A">
        <w:rPr>
          <w:rFonts w:asciiTheme="minorHAnsi" w:hAnsiTheme="minorHAnsi" w:cstheme="minorHAnsi"/>
        </w:rPr>
        <w:t xml:space="preserve"> the fundamental principle of perceptibility in </w:t>
      </w:r>
      <w:r w:rsidR="00813DEA" w:rsidRPr="00CE0F5A">
        <w:rPr>
          <w:rFonts w:asciiTheme="minorHAnsi" w:hAnsiTheme="minorHAnsi" w:cstheme="minorHAnsi"/>
        </w:rPr>
        <w:t xml:space="preserve">the </w:t>
      </w:r>
      <w:r w:rsidR="00F1083C" w:rsidRPr="00CE0F5A">
        <w:rPr>
          <w:rFonts w:asciiTheme="minorHAnsi" w:hAnsiTheme="minorHAnsi" w:cstheme="minorHAnsi"/>
        </w:rPr>
        <w:t>minds of men, a</w:t>
      </w:r>
      <w:r w:rsidR="00813DEA" w:rsidRPr="00CE0F5A">
        <w:rPr>
          <w:rFonts w:asciiTheme="minorHAnsi" w:hAnsiTheme="minorHAnsi" w:cstheme="minorHAnsi"/>
        </w:rPr>
        <w:t>nd the fundamental principle</w:t>
      </w:r>
      <w:r w:rsidR="00F1083C" w:rsidRPr="00CE0F5A">
        <w:rPr>
          <w:rFonts w:asciiTheme="minorHAnsi" w:hAnsiTheme="minorHAnsi" w:cstheme="minorHAnsi"/>
        </w:rPr>
        <w:t xml:space="preserve"> in the ideas </w:t>
      </w:r>
      <w:r w:rsidR="00A134D4" w:rsidRPr="00CE0F5A">
        <w:rPr>
          <w:rFonts w:asciiTheme="minorHAnsi" w:hAnsiTheme="minorHAnsi" w:cstheme="minorHAnsi"/>
        </w:rPr>
        <w:t xml:space="preserve">which </w:t>
      </w:r>
      <w:r w:rsidR="00F1083C" w:rsidRPr="00CE0F5A">
        <w:rPr>
          <w:rFonts w:asciiTheme="minorHAnsi" w:hAnsiTheme="minorHAnsi" w:cstheme="minorHAnsi"/>
        </w:rPr>
        <w:t xml:space="preserve">amount to a description of the world. If </w:t>
      </w:r>
      <w:r w:rsidR="00813DEA" w:rsidRPr="00CE0F5A">
        <w:rPr>
          <w:rFonts w:asciiTheme="minorHAnsi" w:hAnsiTheme="minorHAnsi" w:cstheme="minorHAnsi"/>
        </w:rPr>
        <w:t xml:space="preserve">mankind exists </w:t>
      </w:r>
      <w:r w:rsidR="00F1083C" w:rsidRPr="00CE0F5A">
        <w:rPr>
          <w:rFonts w:asciiTheme="minorHAnsi" w:hAnsiTheme="minorHAnsi" w:cstheme="minorHAnsi"/>
        </w:rPr>
        <w:t>in Gods image; as</w:t>
      </w:r>
      <w:r w:rsidR="00F1083C" w:rsidRPr="00CE0F5A">
        <w:rPr>
          <w:rFonts w:asciiTheme="minorHAnsi" w:hAnsiTheme="minorHAnsi" w:cstheme="minorHAnsi"/>
        </w:rPr>
        <w:t xml:space="preserve"> an </w:t>
      </w:r>
      <w:r w:rsidR="009446F2">
        <w:rPr>
          <w:rFonts w:asciiTheme="minorHAnsi" w:hAnsiTheme="minorHAnsi" w:cstheme="minorHAnsi"/>
        </w:rPr>
        <w:t>‘</w:t>
      </w:r>
      <w:r w:rsidR="00F1083C" w:rsidRPr="00CE0F5A">
        <w:rPr>
          <w:rFonts w:asciiTheme="minorHAnsi" w:hAnsiTheme="minorHAnsi" w:cstheme="minorHAnsi"/>
        </w:rPr>
        <w:t>active thing, a thing that thinks, wills and perceives</w:t>
      </w:r>
      <w:r w:rsidR="009446F2">
        <w:rPr>
          <w:rFonts w:asciiTheme="minorHAnsi" w:hAnsiTheme="minorHAnsi" w:cstheme="minorHAnsi"/>
        </w:rPr>
        <w:t>’</w:t>
      </w:r>
      <w:r w:rsidR="00F1083C" w:rsidRPr="00CE0F5A">
        <w:rPr>
          <w:rFonts w:asciiTheme="minorHAnsi" w:hAnsiTheme="minorHAnsi" w:cstheme="minorHAnsi"/>
        </w:rPr>
        <w:t>,</w:t>
      </w:r>
      <w:r w:rsidR="006A299C" w:rsidRPr="00CE0F5A">
        <w:rPr>
          <w:rStyle w:val="FootnoteReference"/>
          <w:rFonts w:asciiTheme="minorHAnsi" w:hAnsiTheme="minorHAnsi" w:cstheme="minorHAnsi"/>
        </w:rPr>
        <w:footnoteReference w:id="28"/>
      </w:r>
      <w:r w:rsidR="00F1083C" w:rsidRPr="00CE0F5A">
        <w:rPr>
          <w:rFonts w:asciiTheme="minorHAnsi" w:hAnsiTheme="minorHAnsi" w:cstheme="minorHAnsi"/>
        </w:rPr>
        <w:t xml:space="preserve"> </w:t>
      </w:r>
      <w:r w:rsidR="00F1083C" w:rsidRPr="00CE0F5A">
        <w:rPr>
          <w:rFonts w:asciiTheme="minorHAnsi" w:hAnsiTheme="minorHAnsi" w:cstheme="minorHAnsi"/>
        </w:rPr>
        <w:t xml:space="preserve">then </w:t>
      </w:r>
      <w:r w:rsidR="00A134D4" w:rsidRPr="00CE0F5A">
        <w:rPr>
          <w:rFonts w:asciiTheme="minorHAnsi" w:hAnsiTheme="minorHAnsi" w:cstheme="minorHAnsi"/>
        </w:rPr>
        <w:t>G</w:t>
      </w:r>
      <w:r w:rsidR="00F1083C" w:rsidRPr="00CE0F5A">
        <w:rPr>
          <w:rFonts w:asciiTheme="minorHAnsi" w:hAnsiTheme="minorHAnsi" w:cstheme="minorHAnsi"/>
        </w:rPr>
        <w:t>od in Berkeley is in principal, the source of perception, thought and will</w:t>
      </w:r>
      <w:r w:rsidR="00A134D4" w:rsidRPr="00CE0F5A">
        <w:rPr>
          <w:rFonts w:asciiTheme="minorHAnsi" w:hAnsiTheme="minorHAnsi" w:cstheme="minorHAnsi"/>
        </w:rPr>
        <w:t>.</w:t>
      </w:r>
      <w:r w:rsidR="00813DEA" w:rsidRPr="00CE0F5A">
        <w:rPr>
          <w:rFonts w:asciiTheme="minorHAnsi" w:hAnsiTheme="minorHAnsi" w:cstheme="minorHAnsi"/>
        </w:rPr>
        <w:t xml:space="preserve"> </w:t>
      </w:r>
      <w:r w:rsidR="00A134D4" w:rsidRPr="00CE0F5A">
        <w:rPr>
          <w:rFonts w:asciiTheme="minorHAnsi" w:hAnsiTheme="minorHAnsi" w:cstheme="minorHAnsi"/>
        </w:rPr>
        <w:t>H</w:t>
      </w:r>
      <w:r w:rsidR="00813DEA" w:rsidRPr="00CE0F5A">
        <w:rPr>
          <w:rFonts w:asciiTheme="minorHAnsi" w:hAnsiTheme="minorHAnsi" w:cstheme="minorHAnsi"/>
        </w:rPr>
        <w:t xml:space="preserve">ence </w:t>
      </w:r>
      <w:r w:rsidR="00A134D4" w:rsidRPr="00CE0F5A">
        <w:rPr>
          <w:rFonts w:asciiTheme="minorHAnsi" w:hAnsiTheme="minorHAnsi" w:cstheme="minorHAnsi"/>
        </w:rPr>
        <w:t xml:space="preserve">God is </w:t>
      </w:r>
      <w:r w:rsidR="00813DEA" w:rsidRPr="00CE0F5A">
        <w:rPr>
          <w:rFonts w:asciiTheme="minorHAnsi" w:hAnsiTheme="minorHAnsi" w:cstheme="minorHAnsi"/>
        </w:rPr>
        <w:t>the</w:t>
      </w:r>
      <w:r w:rsidR="009446F2">
        <w:rPr>
          <w:rFonts w:asciiTheme="minorHAnsi" w:hAnsiTheme="minorHAnsi" w:cstheme="minorHAnsi"/>
        </w:rPr>
        <w:t xml:space="preserve"> percep</w:t>
      </w:r>
      <w:r w:rsidR="001D367B">
        <w:rPr>
          <w:rFonts w:asciiTheme="minorHAnsi" w:hAnsiTheme="minorHAnsi" w:cstheme="minorHAnsi"/>
        </w:rPr>
        <w:t>tion and perceptibility; the</w:t>
      </w:r>
      <w:r w:rsidR="00813DEA" w:rsidRPr="00CE0F5A">
        <w:rPr>
          <w:rFonts w:asciiTheme="minorHAnsi" w:hAnsiTheme="minorHAnsi" w:cstheme="minorHAnsi"/>
        </w:rPr>
        <w:t xml:space="preserve"> perceivable</w:t>
      </w:r>
      <w:r w:rsidR="00A134D4" w:rsidRPr="00CE0F5A">
        <w:rPr>
          <w:rFonts w:asciiTheme="minorHAnsi" w:hAnsiTheme="minorHAnsi" w:cstheme="minorHAnsi"/>
        </w:rPr>
        <w:t xml:space="preserve"> -</w:t>
      </w:r>
      <w:r w:rsidR="00813DEA" w:rsidRPr="00CE0F5A">
        <w:rPr>
          <w:rFonts w:asciiTheme="minorHAnsi" w:hAnsiTheme="minorHAnsi" w:cstheme="minorHAnsi"/>
        </w:rPr>
        <w:t xml:space="preserve"> conceivable</w:t>
      </w:r>
      <w:r w:rsidR="00A134D4" w:rsidRPr="00CE0F5A">
        <w:rPr>
          <w:rFonts w:asciiTheme="minorHAnsi" w:hAnsiTheme="minorHAnsi" w:cstheme="minorHAnsi"/>
        </w:rPr>
        <w:t xml:space="preserve"> -</w:t>
      </w:r>
      <w:r w:rsidR="00813DEA" w:rsidRPr="00CE0F5A">
        <w:rPr>
          <w:rFonts w:asciiTheme="minorHAnsi" w:hAnsiTheme="minorHAnsi" w:cstheme="minorHAnsi"/>
        </w:rPr>
        <w:t xml:space="preserve"> and the intentional</w:t>
      </w:r>
      <w:r w:rsidR="00A134D4" w:rsidRPr="00CE0F5A">
        <w:rPr>
          <w:rFonts w:asciiTheme="minorHAnsi" w:hAnsiTheme="minorHAnsi" w:cstheme="minorHAnsi"/>
        </w:rPr>
        <w:t xml:space="preserve">;  therefore - </w:t>
      </w:r>
      <w:r w:rsidR="00813DEA" w:rsidRPr="00CE0F5A">
        <w:rPr>
          <w:rFonts w:asciiTheme="minorHAnsi" w:hAnsiTheme="minorHAnsi" w:cstheme="minorHAnsi"/>
        </w:rPr>
        <w:t>the objective</w:t>
      </w:r>
      <w:r w:rsidR="00A134D4" w:rsidRPr="00CE0F5A">
        <w:rPr>
          <w:rFonts w:asciiTheme="minorHAnsi" w:hAnsiTheme="minorHAnsi" w:cstheme="minorHAnsi"/>
        </w:rPr>
        <w:t xml:space="preserve"> - </w:t>
      </w:r>
      <w:r w:rsidR="00813DEA" w:rsidRPr="00CE0F5A">
        <w:rPr>
          <w:rFonts w:asciiTheme="minorHAnsi" w:hAnsiTheme="minorHAnsi" w:cstheme="minorHAnsi"/>
        </w:rPr>
        <w:t xml:space="preserve">the mental </w:t>
      </w:r>
      <w:r w:rsidR="00A134D4" w:rsidRPr="00CE0F5A">
        <w:rPr>
          <w:rFonts w:asciiTheme="minorHAnsi" w:hAnsiTheme="minorHAnsi" w:cstheme="minorHAnsi"/>
        </w:rPr>
        <w:t xml:space="preserve">- </w:t>
      </w:r>
      <w:r w:rsidR="00813DEA" w:rsidRPr="00CE0F5A">
        <w:rPr>
          <w:rFonts w:asciiTheme="minorHAnsi" w:hAnsiTheme="minorHAnsi" w:cstheme="minorHAnsi"/>
        </w:rPr>
        <w:t xml:space="preserve">and the </w:t>
      </w:r>
      <w:r w:rsidR="00A134D4" w:rsidRPr="00CE0F5A">
        <w:rPr>
          <w:rFonts w:asciiTheme="minorHAnsi" w:hAnsiTheme="minorHAnsi" w:cstheme="minorHAnsi"/>
        </w:rPr>
        <w:t>motivative</w:t>
      </w:r>
      <w:r w:rsidR="009446F2">
        <w:rPr>
          <w:rFonts w:asciiTheme="minorHAnsi" w:hAnsiTheme="minorHAnsi" w:cstheme="minorHAnsi"/>
        </w:rPr>
        <w:t xml:space="preserve">. God </w:t>
      </w:r>
      <w:r w:rsidR="001D367B">
        <w:rPr>
          <w:rFonts w:asciiTheme="minorHAnsi" w:hAnsiTheme="minorHAnsi" w:cstheme="minorHAnsi"/>
        </w:rPr>
        <w:t xml:space="preserve">in Berkeley </w:t>
      </w:r>
      <w:r w:rsidR="009446F2">
        <w:rPr>
          <w:rFonts w:asciiTheme="minorHAnsi" w:hAnsiTheme="minorHAnsi" w:cstheme="minorHAnsi"/>
        </w:rPr>
        <w:t xml:space="preserve">is fundamental to all intelligential phenomena of divine design. </w:t>
      </w:r>
    </w:p>
    <w:p w14:paraId="1F95B76A" w14:textId="62005573" w:rsidR="007C1AE8" w:rsidRPr="00CE0F5A" w:rsidRDefault="00F22142" w:rsidP="00CE0F5A">
      <w:pPr>
        <w:pStyle w:val="NormalWeb"/>
        <w:shd w:val="clear" w:color="auto" w:fill="FFFFFF"/>
        <w:spacing w:before="0" w:beforeAutospacing="0" w:line="360" w:lineRule="auto"/>
        <w:rPr>
          <w:rFonts w:asciiTheme="minorHAnsi" w:hAnsiTheme="minorHAnsi" w:cstheme="minorHAnsi"/>
        </w:rPr>
      </w:pPr>
      <w:r w:rsidRPr="00CE0F5A">
        <w:rPr>
          <w:rFonts w:asciiTheme="minorHAnsi" w:hAnsiTheme="minorHAnsi" w:cstheme="minorHAnsi"/>
        </w:rPr>
        <w:t>With God’s role in Berkeley principally being the source of all objectifiable phenomena as manifest divine ideations; in addition to divinely imaged subjective perception, thought and will</w:t>
      </w:r>
      <w:r w:rsidR="00A134D4" w:rsidRPr="00CE0F5A">
        <w:rPr>
          <w:rFonts w:asciiTheme="minorHAnsi" w:hAnsiTheme="minorHAnsi" w:cstheme="minorHAnsi"/>
        </w:rPr>
        <w:t>;</w:t>
      </w:r>
      <w:r w:rsidRPr="00CE0F5A">
        <w:rPr>
          <w:rFonts w:asciiTheme="minorHAnsi" w:hAnsiTheme="minorHAnsi" w:cstheme="minorHAnsi"/>
        </w:rPr>
        <w:t xml:space="preserve"> </w:t>
      </w:r>
      <w:r w:rsidR="00406692" w:rsidRPr="00CE0F5A">
        <w:rPr>
          <w:rFonts w:asciiTheme="minorHAnsi" w:hAnsiTheme="minorHAnsi" w:cstheme="minorHAnsi"/>
        </w:rPr>
        <w:t>God is</w:t>
      </w:r>
      <w:r w:rsidRPr="00CE0F5A">
        <w:rPr>
          <w:rFonts w:asciiTheme="minorHAnsi" w:hAnsiTheme="minorHAnsi" w:cstheme="minorHAnsi"/>
        </w:rPr>
        <w:t xml:space="preserve"> </w:t>
      </w:r>
      <w:r w:rsidR="00406692" w:rsidRPr="00CE0F5A">
        <w:rPr>
          <w:rFonts w:asciiTheme="minorHAnsi" w:hAnsiTheme="minorHAnsi" w:cstheme="minorHAnsi"/>
        </w:rPr>
        <w:t>the</w:t>
      </w:r>
      <w:r w:rsidRPr="00CE0F5A">
        <w:rPr>
          <w:rFonts w:asciiTheme="minorHAnsi" w:hAnsiTheme="minorHAnsi" w:cstheme="minorHAnsi"/>
        </w:rPr>
        <w:t xml:space="preserve"> active component in those subjective capacities, whilst being the passive component in the divinely ideated objective-worl</w:t>
      </w:r>
      <w:r w:rsidR="00701CC4" w:rsidRPr="00CE0F5A">
        <w:rPr>
          <w:rFonts w:asciiTheme="minorHAnsi" w:hAnsiTheme="minorHAnsi" w:cstheme="minorHAnsi"/>
        </w:rPr>
        <w:t xml:space="preserve">d. </w:t>
      </w:r>
      <w:r w:rsidR="00A134D4" w:rsidRPr="00CE0F5A">
        <w:rPr>
          <w:rFonts w:asciiTheme="minorHAnsi" w:hAnsiTheme="minorHAnsi" w:cstheme="minorHAnsi"/>
        </w:rPr>
        <w:t>P</w:t>
      </w:r>
      <w:r w:rsidR="00813DEA" w:rsidRPr="00CE0F5A">
        <w:rPr>
          <w:rFonts w:asciiTheme="minorHAnsi" w:hAnsiTheme="minorHAnsi" w:cstheme="minorHAnsi"/>
        </w:rPr>
        <w:t>araphrasing Stephen</w:t>
      </w:r>
      <w:r w:rsidR="00813DEA" w:rsidRPr="00CE0F5A">
        <w:rPr>
          <w:rFonts w:asciiTheme="minorHAnsi" w:hAnsiTheme="minorHAnsi" w:cstheme="minorHAnsi"/>
          <w:b/>
          <w:bCs/>
        </w:rPr>
        <w:t xml:space="preserve"> </w:t>
      </w:r>
      <w:r w:rsidR="00406692" w:rsidRPr="00CE0F5A">
        <w:rPr>
          <w:rFonts w:asciiTheme="minorHAnsi" w:hAnsiTheme="minorHAnsi" w:cstheme="minorHAnsi"/>
        </w:rPr>
        <w:t>Daniels</w:t>
      </w:r>
      <w:r w:rsidR="00813DEA" w:rsidRPr="00CE0F5A">
        <w:rPr>
          <w:rFonts w:asciiTheme="minorHAnsi" w:hAnsiTheme="minorHAnsi" w:cstheme="minorHAnsi"/>
        </w:rPr>
        <w:t>;</w:t>
      </w:r>
      <w:r w:rsidR="00406692" w:rsidRPr="00CE0F5A">
        <w:rPr>
          <w:rFonts w:asciiTheme="minorHAnsi" w:hAnsiTheme="minorHAnsi" w:cstheme="minorHAnsi"/>
        </w:rPr>
        <w:t xml:space="preserve"> </w:t>
      </w:r>
      <w:r w:rsidR="00406692" w:rsidRPr="00CE0F5A">
        <w:rPr>
          <w:rFonts w:asciiTheme="minorHAnsi" w:hAnsiTheme="minorHAnsi" w:cstheme="minorHAnsi"/>
          <w:i/>
          <w:iCs/>
        </w:rPr>
        <w:t>Berkely on God</w:t>
      </w:r>
      <w:r w:rsidR="00406692" w:rsidRPr="00CE0F5A">
        <w:rPr>
          <w:rFonts w:asciiTheme="minorHAnsi" w:hAnsiTheme="minorHAnsi" w:cstheme="minorHAnsi"/>
        </w:rPr>
        <w:t xml:space="preserve"> –</w:t>
      </w:r>
      <w:bookmarkStart w:id="3" w:name="_Hlk163997409"/>
      <w:r w:rsidR="00406692" w:rsidRPr="00CE0F5A">
        <w:rPr>
          <w:rFonts w:asciiTheme="minorHAnsi" w:hAnsiTheme="minorHAnsi" w:cstheme="minorHAnsi"/>
        </w:rPr>
        <w:t xml:space="preserve"> </w:t>
      </w:r>
      <w:r w:rsidR="00406692" w:rsidRPr="00CE0F5A">
        <w:rPr>
          <w:rFonts w:asciiTheme="minorHAnsi" w:hAnsiTheme="minorHAnsi" w:cstheme="minorHAnsi"/>
          <w:i/>
          <w:iCs/>
        </w:rPr>
        <w:t>the inherent infinity of divine perception</w:t>
      </w:r>
      <w:bookmarkEnd w:id="3"/>
      <w:r w:rsidR="00813DEA" w:rsidRPr="00CE0F5A">
        <w:rPr>
          <w:rFonts w:asciiTheme="minorHAnsi" w:hAnsiTheme="minorHAnsi" w:cstheme="minorHAnsi"/>
        </w:rPr>
        <w:t>;</w:t>
      </w:r>
      <w:r w:rsidR="00406692" w:rsidRPr="00CE0F5A">
        <w:rPr>
          <w:rStyle w:val="FootnoteReference"/>
          <w:rFonts w:asciiTheme="minorHAnsi" w:hAnsiTheme="minorHAnsi" w:cstheme="minorHAnsi"/>
        </w:rPr>
        <w:footnoteReference w:id="29"/>
      </w:r>
      <w:r w:rsidR="00406692" w:rsidRPr="00CE0F5A">
        <w:rPr>
          <w:rFonts w:asciiTheme="minorHAnsi" w:hAnsiTheme="minorHAnsi" w:cstheme="minorHAnsi"/>
        </w:rPr>
        <w:t xml:space="preserve"> Berkel</w:t>
      </w:r>
      <w:r w:rsidR="00672EB7">
        <w:rPr>
          <w:rFonts w:asciiTheme="minorHAnsi" w:hAnsiTheme="minorHAnsi" w:cstheme="minorHAnsi"/>
        </w:rPr>
        <w:t>e</w:t>
      </w:r>
      <w:r w:rsidR="00406692" w:rsidRPr="00CE0F5A">
        <w:rPr>
          <w:rFonts w:asciiTheme="minorHAnsi" w:hAnsiTheme="minorHAnsi" w:cstheme="minorHAnsi"/>
        </w:rPr>
        <w:t xml:space="preserve">y requires us to see God, not as an object presupposed in combinations of actual and possible phenomena, rather; </w:t>
      </w:r>
      <w:r w:rsidR="00B55322" w:rsidRPr="00CE0F5A">
        <w:rPr>
          <w:rFonts w:asciiTheme="minorHAnsi" w:hAnsiTheme="minorHAnsi" w:cstheme="minorHAnsi"/>
        </w:rPr>
        <w:t xml:space="preserve">as </w:t>
      </w:r>
      <w:r w:rsidR="00406692" w:rsidRPr="00CE0F5A">
        <w:rPr>
          <w:rFonts w:asciiTheme="minorHAnsi" w:hAnsiTheme="minorHAnsi" w:cstheme="minorHAnsi"/>
        </w:rPr>
        <w:t>the activity of such identification.</w:t>
      </w:r>
      <w:r w:rsidR="00B55322" w:rsidRPr="00CE0F5A">
        <w:rPr>
          <w:rStyle w:val="FootnoteReference"/>
          <w:rFonts w:asciiTheme="minorHAnsi" w:hAnsiTheme="minorHAnsi" w:cstheme="minorHAnsi"/>
        </w:rPr>
        <w:footnoteReference w:id="30"/>
      </w:r>
      <w:r w:rsidR="00406692" w:rsidRPr="00CE0F5A">
        <w:rPr>
          <w:rFonts w:asciiTheme="minorHAnsi" w:hAnsiTheme="minorHAnsi" w:cstheme="minorHAnsi"/>
        </w:rPr>
        <w:t xml:space="preserve"> Viz; the process of seeking divine validation </w:t>
      </w:r>
      <w:r w:rsidR="00B55322" w:rsidRPr="00CE0F5A">
        <w:rPr>
          <w:rFonts w:asciiTheme="minorHAnsi" w:hAnsiTheme="minorHAnsi" w:cstheme="minorHAnsi"/>
        </w:rPr>
        <w:t>self-</w:t>
      </w:r>
      <w:r w:rsidR="00406692" w:rsidRPr="00CE0F5A">
        <w:rPr>
          <w:rFonts w:asciiTheme="minorHAnsi" w:hAnsiTheme="minorHAnsi" w:cstheme="minorHAnsi"/>
        </w:rPr>
        <w:t>endorses</w:t>
      </w:r>
      <w:r w:rsidR="00B55322" w:rsidRPr="00CE0F5A">
        <w:rPr>
          <w:rFonts w:asciiTheme="minorHAnsi" w:hAnsiTheme="minorHAnsi" w:cstheme="minorHAnsi"/>
        </w:rPr>
        <w:t xml:space="preserve"> divine validation. The activity innated within the minds of man which sets about establishing its-self prior to the </w:t>
      </w:r>
      <w:r w:rsidR="00E10274" w:rsidRPr="00CE0F5A">
        <w:rPr>
          <w:rFonts w:asciiTheme="minorHAnsi" w:hAnsiTheme="minorHAnsi" w:cstheme="minorHAnsi"/>
        </w:rPr>
        <w:t xml:space="preserve">establishment of the </w:t>
      </w:r>
      <w:r w:rsidR="00B55322" w:rsidRPr="00CE0F5A">
        <w:rPr>
          <w:rFonts w:asciiTheme="minorHAnsi" w:hAnsiTheme="minorHAnsi" w:cstheme="minorHAnsi"/>
        </w:rPr>
        <w:t xml:space="preserve">source of self which </w:t>
      </w:r>
      <w:r w:rsidR="00E10274" w:rsidRPr="00CE0F5A">
        <w:rPr>
          <w:rFonts w:asciiTheme="minorHAnsi" w:hAnsiTheme="minorHAnsi" w:cstheme="minorHAnsi"/>
        </w:rPr>
        <w:t xml:space="preserve">necessarily </w:t>
      </w:r>
      <w:r w:rsidR="00E0629B" w:rsidRPr="00CE0F5A">
        <w:rPr>
          <w:rFonts w:asciiTheme="minorHAnsi" w:hAnsiTheme="minorHAnsi" w:cstheme="minorHAnsi"/>
        </w:rPr>
        <w:t xml:space="preserve">and </w:t>
      </w:r>
      <w:r w:rsidR="00E0629B" w:rsidRPr="00CE0F5A">
        <w:rPr>
          <w:rFonts w:asciiTheme="minorHAnsi" w:hAnsiTheme="minorHAnsi" w:cstheme="minorHAnsi"/>
        </w:rPr>
        <w:t xml:space="preserve">self-evidently </w:t>
      </w:r>
      <w:r w:rsidR="00B55322" w:rsidRPr="00CE0F5A">
        <w:rPr>
          <w:rFonts w:asciiTheme="minorHAnsi" w:hAnsiTheme="minorHAnsi" w:cstheme="minorHAnsi"/>
        </w:rPr>
        <w:t>follows</w:t>
      </w:r>
      <w:r w:rsidR="00672EB7">
        <w:rPr>
          <w:rFonts w:asciiTheme="minorHAnsi" w:hAnsiTheme="minorHAnsi" w:cstheme="minorHAnsi"/>
        </w:rPr>
        <w:t>,</w:t>
      </w:r>
      <w:r w:rsidR="00E0629B" w:rsidRPr="00CE0F5A">
        <w:rPr>
          <w:rFonts w:asciiTheme="minorHAnsi" w:hAnsiTheme="minorHAnsi" w:cstheme="minorHAnsi"/>
        </w:rPr>
        <w:t xml:space="preserve"> is not merely proof of God, but</w:t>
      </w:r>
      <w:r w:rsidR="00B55322" w:rsidRPr="00CE0F5A">
        <w:rPr>
          <w:rFonts w:asciiTheme="minorHAnsi" w:hAnsiTheme="minorHAnsi" w:cstheme="minorHAnsi"/>
        </w:rPr>
        <w:t xml:space="preserve"> </w:t>
      </w:r>
      <w:r w:rsidR="00672EB7">
        <w:rPr>
          <w:rFonts w:asciiTheme="minorHAnsi" w:hAnsiTheme="minorHAnsi" w:cstheme="minorHAnsi"/>
        </w:rPr>
        <w:t xml:space="preserve">is </w:t>
      </w:r>
      <w:r w:rsidR="00B55322" w:rsidRPr="00CE0F5A">
        <w:rPr>
          <w:rFonts w:asciiTheme="minorHAnsi" w:hAnsiTheme="minorHAnsi" w:cstheme="minorHAnsi"/>
        </w:rPr>
        <w:t xml:space="preserve">God in-itself. </w:t>
      </w:r>
    </w:p>
    <w:p w14:paraId="7E7F0156" w14:textId="24BC57E0" w:rsidR="007C1AE8" w:rsidRPr="00CE0F5A" w:rsidRDefault="007C1AE8" w:rsidP="00CE0F5A">
      <w:pPr>
        <w:pStyle w:val="NormalWeb"/>
        <w:shd w:val="clear" w:color="auto" w:fill="FFFFFF"/>
        <w:spacing w:before="0" w:beforeAutospacing="0" w:line="360" w:lineRule="auto"/>
        <w:rPr>
          <w:rFonts w:asciiTheme="minorHAnsi" w:hAnsiTheme="minorHAnsi" w:cstheme="minorHAnsi"/>
        </w:rPr>
      </w:pPr>
      <w:r w:rsidRPr="00CE0F5A">
        <w:rPr>
          <w:rFonts w:asciiTheme="minorHAnsi" w:hAnsiTheme="minorHAnsi" w:cstheme="minorHAnsi"/>
        </w:rPr>
        <w:t xml:space="preserve">Such a conclusion though, is not least biassed to Berkeley’s statuary orientation. As Bishop and Philosopher, Berkeley necessarily endorses metaphysical divinity by default. Therefore, such bias prevents </w:t>
      </w:r>
      <w:r w:rsidR="002519FD" w:rsidRPr="00CE0F5A">
        <w:rPr>
          <w:rFonts w:asciiTheme="minorHAnsi" w:hAnsiTheme="minorHAnsi" w:cstheme="minorHAnsi"/>
        </w:rPr>
        <w:t>Berkeley’s metaphysical inquisitions from initiating from a bare-perspective</w:t>
      </w:r>
      <w:r w:rsidR="00672EB7">
        <w:rPr>
          <w:rFonts w:asciiTheme="minorHAnsi" w:hAnsiTheme="minorHAnsi" w:cstheme="minorHAnsi"/>
        </w:rPr>
        <w:t>;</w:t>
      </w:r>
      <w:r w:rsidR="002519FD" w:rsidRPr="00CE0F5A">
        <w:rPr>
          <w:rFonts w:asciiTheme="minorHAnsi" w:hAnsiTheme="minorHAnsi" w:cstheme="minorHAnsi"/>
        </w:rPr>
        <w:t xml:space="preserve"> whether bare-perception or bare-rationale, Berkeley is unavoidably bound to </w:t>
      </w:r>
      <w:r w:rsidR="002519FD" w:rsidRPr="00CE0F5A">
        <w:rPr>
          <w:rFonts w:asciiTheme="minorHAnsi" w:hAnsiTheme="minorHAnsi" w:cstheme="minorHAnsi"/>
        </w:rPr>
        <w:lastRenderedPageBreak/>
        <w:t>bias inherent to religious dogmatism, albeit</w:t>
      </w:r>
      <w:r w:rsidR="00672EB7">
        <w:rPr>
          <w:rFonts w:asciiTheme="minorHAnsi" w:hAnsiTheme="minorHAnsi" w:cstheme="minorHAnsi"/>
        </w:rPr>
        <w:t xml:space="preserve"> increasingly</w:t>
      </w:r>
      <w:r w:rsidR="002519FD" w:rsidRPr="00CE0F5A">
        <w:rPr>
          <w:rFonts w:asciiTheme="minorHAnsi" w:hAnsiTheme="minorHAnsi" w:cstheme="minorHAnsi"/>
        </w:rPr>
        <w:t xml:space="preserve"> lesser</w:t>
      </w:r>
      <w:r w:rsidR="00672EB7">
        <w:rPr>
          <w:rFonts w:asciiTheme="minorHAnsi" w:hAnsiTheme="minorHAnsi" w:cstheme="minorHAnsi"/>
        </w:rPr>
        <w:t>-</w:t>
      </w:r>
      <w:r w:rsidR="002519FD" w:rsidRPr="00CE0F5A">
        <w:rPr>
          <w:rFonts w:asciiTheme="minorHAnsi" w:hAnsiTheme="minorHAnsi" w:cstheme="minorHAnsi"/>
        </w:rPr>
        <w:t xml:space="preserve">so than his predecessors. As such, to others not so inclined to ontological existential principles inherent </w:t>
      </w:r>
      <w:r w:rsidR="00EA792E" w:rsidRPr="00CE0F5A">
        <w:rPr>
          <w:rFonts w:asciiTheme="minorHAnsi" w:hAnsiTheme="minorHAnsi" w:cstheme="minorHAnsi"/>
        </w:rPr>
        <w:t>in</w:t>
      </w:r>
      <w:r w:rsidR="002519FD" w:rsidRPr="00CE0F5A">
        <w:rPr>
          <w:rFonts w:asciiTheme="minorHAnsi" w:hAnsiTheme="minorHAnsi" w:cstheme="minorHAnsi"/>
        </w:rPr>
        <w:t xml:space="preserve"> Catholicism; Berkeley’s theory is questionable</w:t>
      </w:r>
      <w:r w:rsidR="00EA792E" w:rsidRPr="00CE0F5A">
        <w:rPr>
          <w:rFonts w:asciiTheme="minorHAnsi" w:hAnsiTheme="minorHAnsi" w:cstheme="minorHAnsi"/>
        </w:rPr>
        <w:t xml:space="preserve">, not least </w:t>
      </w:r>
      <w:r w:rsidR="002519FD" w:rsidRPr="00CE0F5A">
        <w:rPr>
          <w:rFonts w:asciiTheme="minorHAnsi" w:hAnsiTheme="minorHAnsi" w:cstheme="minorHAnsi"/>
        </w:rPr>
        <w:t>in its extremity</w:t>
      </w:r>
      <w:r w:rsidR="00672EB7">
        <w:rPr>
          <w:rFonts w:asciiTheme="minorHAnsi" w:hAnsiTheme="minorHAnsi" w:cstheme="minorHAnsi"/>
        </w:rPr>
        <w:t>; f</w:t>
      </w:r>
      <w:r w:rsidR="002519FD" w:rsidRPr="00CE0F5A">
        <w:rPr>
          <w:rFonts w:asciiTheme="minorHAnsi" w:hAnsiTheme="minorHAnsi" w:cstheme="minorHAnsi"/>
        </w:rPr>
        <w:t xml:space="preserve">or ideational autonomy </w:t>
      </w:r>
      <w:r w:rsidR="002519FD" w:rsidRPr="00CE0F5A">
        <w:rPr>
          <w:rFonts w:asciiTheme="minorHAnsi" w:hAnsiTheme="minorHAnsi" w:cstheme="minorHAnsi"/>
        </w:rPr>
        <w:t xml:space="preserve">is </w:t>
      </w:r>
      <w:r w:rsidR="002519FD" w:rsidRPr="00CE0F5A">
        <w:rPr>
          <w:rFonts w:asciiTheme="minorHAnsi" w:hAnsiTheme="minorHAnsi" w:cstheme="minorHAnsi"/>
        </w:rPr>
        <w:t xml:space="preserve">in Berkeley, sacrificed in the name of God. </w:t>
      </w:r>
      <w:r w:rsidR="00EA792E" w:rsidRPr="00CE0F5A">
        <w:rPr>
          <w:rFonts w:asciiTheme="minorHAnsi" w:hAnsiTheme="minorHAnsi" w:cstheme="minorHAnsi"/>
        </w:rPr>
        <w:t>Proposing t</w:t>
      </w:r>
      <w:r w:rsidR="002519FD" w:rsidRPr="00CE0F5A">
        <w:rPr>
          <w:rFonts w:asciiTheme="minorHAnsi" w:hAnsiTheme="minorHAnsi" w:cstheme="minorHAnsi"/>
        </w:rPr>
        <w:t xml:space="preserve">hat minds </w:t>
      </w:r>
      <w:r w:rsidR="00555429" w:rsidRPr="00CE0F5A">
        <w:rPr>
          <w:rFonts w:asciiTheme="minorHAnsi" w:hAnsiTheme="minorHAnsi" w:cstheme="minorHAnsi"/>
        </w:rPr>
        <w:t xml:space="preserve">don’t facilitate </w:t>
      </w:r>
      <w:r w:rsidR="00672EB7">
        <w:rPr>
          <w:rFonts w:asciiTheme="minorHAnsi" w:hAnsiTheme="minorHAnsi" w:cstheme="minorHAnsi"/>
        </w:rPr>
        <w:t>subjective</w:t>
      </w:r>
      <w:r w:rsidR="00555429" w:rsidRPr="00CE0F5A">
        <w:rPr>
          <w:rFonts w:asciiTheme="minorHAnsi" w:hAnsiTheme="minorHAnsi" w:cstheme="minorHAnsi"/>
        </w:rPr>
        <w:t xml:space="preserve"> ideas in favour of God doing so, is a contentious ideology in-itself. In Berkeley however, there is no accountability for such contention; as it is God’s idea in Berkeley’s conception. </w:t>
      </w:r>
      <w:r w:rsidR="00EA792E" w:rsidRPr="00CE0F5A">
        <w:rPr>
          <w:rFonts w:asciiTheme="minorHAnsi" w:hAnsiTheme="minorHAnsi" w:cstheme="minorHAnsi"/>
        </w:rPr>
        <w:t>Perhaps such is also fitting with the justification of the crusades</w:t>
      </w:r>
      <w:r w:rsidR="00A36574">
        <w:rPr>
          <w:rFonts w:asciiTheme="minorHAnsi" w:hAnsiTheme="minorHAnsi" w:cstheme="minorHAnsi"/>
        </w:rPr>
        <w:t xml:space="preserve">, inquisitions and </w:t>
      </w:r>
      <w:r w:rsidR="00EA792E" w:rsidRPr="00CE0F5A">
        <w:rPr>
          <w:rFonts w:asciiTheme="minorHAnsi" w:hAnsiTheme="minorHAnsi" w:cstheme="minorHAnsi"/>
        </w:rPr>
        <w:t xml:space="preserve">such relative </w:t>
      </w:r>
      <w:r w:rsidR="00672EB7">
        <w:rPr>
          <w:rFonts w:asciiTheme="minorHAnsi" w:hAnsiTheme="minorHAnsi" w:cstheme="minorHAnsi"/>
        </w:rPr>
        <w:t>C</w:t>
      </w:r>
      <w:r w:rsidR="00EA792E" w:rsidRPr="00CE0F5A">
        <w:rPr>
          <w:rFonts w:asciiTheme="minorHAnsi" w:hAnsiTheme="minorHAnsi" w:cstheme="minorHAnsi"/>
        </w:rPr>
        <w:t xml:space="preserve">atholic ideologies imposed </w:t>
      </w:r>
      <w:r w:rsidR="00672EB7">
        <w:rPr>
          <w:rFonts w:asciiTheme="minorHAnsi" w:hAnsiTheme="minorHAnsi" w:cstheme="minorHAnsi"/>
        </w:rPr>
        <w:t>upon</w:t>
      </w:r>
      <w:r w:rsidR="00EA792E" w:rsidRPr="00CE0F5A">
        <w:rPr>
          <w:rFonts w:asciiTheme="minorHAnsi" w:hAnsiTheme="minorHAnsi" w:cstheme="minorHAnsi"/>
        </w:rPr>
        <w:t xml:space="preserve"> subjugated populations. </w:t>
      </w:r>
      <w:r w:rsidR="00555429" w:rsidRPr="00CE0F5A">
        <w:rPr>
          <w:rFonts w:asciiTheme="minorHAnsi" w:hAnsiTheme="minorHAnsi" w:cstheme="minorHAnsi"/>
        </w:rPr>
        <w:t xml:space="preserve">If such were so, and all ideas are attributed to God, it is unreasonable in the face of the ungodliness of </w:t>
      </w:r>
      <w:r w:rsidR="00A36574">
        <w:rPr>
          <w:rFonts w:asciiTheme="minorHAnsi" w:hAnsiTheme="minorHAnsi" w:cstheme="minorHAnsi"/>
        </w:rPr>
        <w:t xml:space="preserve">numerous </w:t>
      </w:r>
      <w:r w:rsidR="00555429" w:rsidRPr="00CE0F5A">
        <w:rPr>
          <w:rFonts w:asciiTheme="minorHAnsi" w:hAnsiTheme="minorHAnsi" w:cstheme="minorHAnsi"/>
        </w:rPr>
        <w:t xml:space="preserve"> anthropic ideologies</w:t>
      </w:r>
      <w:r w:rsidR="00EA792E" w:rsidRPr="00CE0F5A">
        <w:rPr>
          <w:rFonts w:asciiTheme="minorHAnsi" w:hAnsiTheme="minorHAnsi" w:cstheme="minorHAnsi"/>
        </w:rPr>
        <w:t>, Catholicism included;</w:t>
      </w:r>
      <w:r w:rsidR="00555429" w:rsidRPr="00CE0F5A">
        <w:rPr>
          <w:rFonts w:asciiTheme="minorHAnsi" w:hAnsiTheme="minorHAnsi" w:cstheme="minorHAnsi"/>
        </w:rPr>
        <w:t xml:space="preserve"> and is compatible only in the case of </w:t>
      </w:r>
      <w:r w:rsidR="00EA792E" w:rsidRPr="00CE0F5A">
        <w:rPr>
          <w:rFonts w:asciiTheme="minorHAnsi" w:hAnsiTheme="minorHAnsi" w:cstheme="minorHAnsi"/>
        </w:rPr>
        <w:t>genuine-saintliness</w:t>
      </w:r>
      <w:r w:rsidR="00555429" w:rsidRPr="00CE0F5A">
        <w:rPr>
          <w:rFonts w:asciiTheme="minorHAnsi" w:hAnsiTheme="minorHAnsi" w:cstheme="minorHAnsi"/>
        </w:rPr>
        <w:t>.</w:t>
      </w:r>
      <w:r w:rsidR="00EA792E" w:rsidRPr="00CE0F5A">
        <w:rPr>
          <w:rFonts w:asciiTheme="minorHAnsi" w:hAnsiTheme="minorHAnsi" w:cstheme="minorHAnsi"/>
        </w:rPr>
        <w:t xml:space="preserve"> </w:t>
      </w:r>
      <w:r w:rsidR="00420471" w:rsidRPr="00CE0F5A">
        <w:rPr>
          <w:rFonts w:asciiTheme="minorHAnsi" w:hAnsiTheme="minorHAnsi" w:cstheme="minorHAnsi"/>
        </w:rPr>
        <w:t>A</w:t>
      </w:r>
      <w:r w:rsidR="00EA792E" w:rsidRPr="00CE0F5A">
        <w:rPr>
          <w:rFonts w:asciiTheme="minorHAnsi" w:hAnsiTheme="minorHAnsi" w:cstheme="minorHAnsi"/>
        </w:rPr>
        <w:t xml:space="preserve"> God of infinite Goodness</w:t>
      </w:r>
      <w:r w:rsidR="00672EB7">
        <w:rPr>
          <w:rFonts w:asciiTheme="minorHAnsi" w:hAnsiTheme="minorHAnsi" w:cstheme="minorHAnsi"/>
        </w:rPr>
        <w:t>, would</w:t>
      </w:r>
      <w:r w:rsidR="00420471" w:rsidRPr="00CE0F5A">
        <w:rPr>
          <w:rFonts w:asciiTheme="minorHAnsi" w:hAnsiTheme="minorHAnsi" w:cstheme="minorHAnsi"/>
        </w:rPr>
        <w:t xml:space="preserve"> certainly not </w:t>
      </w:r>
      <w:r w:rsidR="00EA792E" w:rsidRPr="00CE0F5A">
        <w:rPr>
          <w:rFonts w:asciiTheme="minorHAnsi" w:hAnsiTheme="minorHAnsi" w:cstheme="minorHAnsi"/>
        </w:rPr>
        <w:t xml:space="preserve">project such </w:t>
      </w:r>
      <w:r w:rsidR="00420471" w:rsidRPr="00CE0F5A">
        <w:rPr>
          <w:rFonts w:asciiTheme="minorHAnsi" w:hAnsiTheme="minorHAnsi" w:cstheme="minorHAnsi"/>
        </w:rPr>
        <w:t xml:space="preserve">ideologies </w:t>
      </w:r>
      <w:r w:rsidR="00EA792E" w:rsidRPr="00CE0F5A">
        <w:rPr>
          <w:rFonts w:asciiTheme="minorHAnsi" w:hAnsiTheme="minorHAnsi" w:cstheme="minorHAnsi"/>
        </w:rPr>
        <w:t>into the minds of m</w:t>
      </w:r>
      <w:r w:rsidR="00420471" w:rsidRPr="00CE0F5A">
        <w:rPr>
          <w:rFonts w:asciiTheme="minorHAnsi" w:hAnsiTheme="minorHAnsi" w:cstheme="minorHAnsi"/>
        </w:rPr>
        <w:t>en. Berkely’s God then; is potentiated as the factor being ultimately accountable for all phenomena which is</w:t>
      </w:r>
      <w:r w:rsidR="00672EB7">
        <w:rPr>
          <w:rFonts w:asciiTheme="minorHAnsi" w:hAnsiTheme="minorHAnsi" w:cstheme="minorHAnsi"/>
        </w:rPr>
        <w:t xml:space="preserve"> terminologically self-</w:t>
      </w:r>
      <w:r w:rsidR="00420471" w:rsidRPr="00CE0F5A">
        <w:rPr>
          <w:rFonts w:asciiTheme="minorHAnsi" w:hAnsiTheme="minorHAnsi" w:cstheme="minorHAnsi"/>
        </w:rPr>
        <w:t xml:space="preserve">refutative of God’s goodness.  </w:t>
      </w:r>
    </w:p>
    <w:p w14:paraId="239A2685" w14:textId="6DCA5D20" w:rsidR="008C3C82" w:rsidRPr="00CE0F5A" w:rsidRDefault="007C1AE8" w:rsidP="00CE0F5A">
      <w:pPr>
        <w:pStyle w:val="NormalWeb"/>
        <w:shd w:val="clear" w:color="auto" w:fill="FFFFFF"/>
        <w:spacing w:before="0" w:beforeAutospacing="0" w:line="360" w:lineRule="auto"/>
        <w:rPr>
          <w:rFonts w:asciiTheme="minorHAnsi" w:hAnsiTheme="minorHAnsi" w:cstheme="minorHAnsi"/>
        </w:rPr>
      </w:pPr>
      <w:r w:rsidRPr="00CE0F5A">
        <w:rPr>
          <w:rFonts w:asciiTheme="minorHAnsi" w:hAnsiTheme="minorHAnsi" w:cstheme="minorHAnsi"/>
        </w:rPr>
        <w:t xml:space="preserve">To conclude; </w:t>
      </w:r>
      <w:r w:rsidR="00B55322" w:rsidRPr="00CE0F5A">
        <w:rPr>
          <w:rFonts w:asciiTheme="minorHAnsi" w:hAnsiTheme="minorHAnsi" w:cstheme="minorHAnsi"/>
        </w:rPr>
        <w:t>Mankind in Gods image</w:t>
      </w:r>
      <w:r w:rsidR="00E10274" w:rsidRPr="00CE0F5A">
        <w:rPr>
          <w:rFonts w:asciiTheme="minorHAnsi" w:hAnsiTheme="minorHAnsi" w:cstheme="minorHAnsi"/>
        </w:rPr>
        <w:t>;</w:t>
      </w:r>
      <w:r w:rsidR="006D0F3E" w:rsidRPr="00CE0F5A">
        <w:rPr>
          <w:rFonts w:asciiTheme="minorHAnsi" w:hAnsiTheme="minorHAnsi" w:cstheme="minorHAnsi"/>
        </w:rPr>
        <w:t xml:space="preserve"> </w:t>
      </w:r>
      <w:r w:rsidR="00B55322" w:rsidRPr="00CE0F5A">
        <w:rPr>
          <w:rFonts w:asciiTheme="minorHAnsi" w:hAnsiTheme="minorHAnsi" w:cstheme="minorHAnsi"/>
        </w:rPr>
        <w:t>as in Berkel</w:t>
      </w:r>
      <w:r w:rsidR="00CC0B24" w:rsidRPr="00CE0F5A">
        <w:rPr>
          <w:rFonts w:asciiTheme="minorHAnsi" w:hAnsiTheme="minorHAnsi" w:cstheme="minorHAnsi"/>
        </w:rPr>
        <w:t>e</w:t>
      </w:r>
      <w:r w:rsidR="00B55322" w:rsidRPr="00CE0F5A">
        <w:rPr>
          <w:rFonts w:asciiTheme="minorHAnsi" w:hAnsiTheme="minorHAnsi" w:cstheme="minorHAnsi"/>
        </w:rPr>
        <w:t>y</w:t>
      </w:r>
      <w:r w:rsidR="006D0F3E" w:rsidRPr="00CE0F5A">
        <w:rPr>
          <w:rFonts w:asciiTheme="minorHAnsi" w:hAnsiTheme="minorHAnsi" w:cstheme="minorHAnsi"/>
        </w:rPr>
        <w:t>;</w:t>
      </w:r>
      <w:r w:rsidR="00B55322" w:rsidRPr="00CE0F5A">
        <w:rPr>
          <w:rFonts w:asciiTheme="minorHAnsi" w:hAnsiTheme="minorHAnsi" w:cstheme="minorHAnsi"/>
        </w:rPr>
        <w:t xml:space="preserve"> portrays </w:t>
      </w:r>
      <w:r w:rsidR="002D1C9B" w:rsidRPr="00CE0F5A">
        <w:rPr>
          <w:rFonts w:asciiTheme="minorHAnsi" w:hAnsiTheme="minorHAnsi" w:cstheme="minorHAnsi"/>
        </w:rPr>
        <w:t>God akin to the minds of men; as a rationally perceptive being, the perceiver of its</w:t>
      </w:r>
      <w:r w:rsidR="00775AD8">
        <w:rPr>
          <w:rFonts w:asciiTheme="minorHAnsi" w:hAnsiTheme="minorHAnsi" w:cstheme="minorHAnsi"/>
        </w:rPr>
        <w:t xml:space="preserve"> divine</w:t>
      </w:r>
      <w:r w:rsidR="002D1C9B" w:rsidRPr="00CE0F5A">
        <w:rPr>
          <w:rFonts w:asciiTheme="minorHAnsi" w:hAnsiTheme="minorHAnsi" w:cstheme="minorHAnsi"/>
        </w:rPr>
        <w:t xml:space="preserve"> ideations</w:t>
      </w:r>
      <w:r w:rsidR="00775AD8">
        <w:rPr>
          <w:rFonts w:asciiTheme="minorHAnsi" w:hAnsiTheme="minorHAnsi" w:cstheme="minorHAnsi"/>
        </w:rPr>
        <w:t xml:space="preserve"> -</w:t>
      </w:r>
      <w:r w:rsidR="002D1C9B" w:rsidRPr="00CE0F5A">
        <w:rPr>
          <w:rFonts w:asciiTheme="minorHAnsi" w:hAnsiTheme="minorHAnsi" w:cstheme="minorHAnsi"/>
        </w:rPr>
        <w:t xml:space="preserve"> b</w:t>
      </w:r>
      <w:r w:rsidR="006D0F3E" w:rsidRPr="00CE0F5A">
        <w:rPr>
          <w:rFonts w:asciiTheme="minorHAnsi" w:hAnsiTheme="minorHAnsi" w:cstheme="minorHAnsi"/>
        </w:rPr>
        <w:t>eing</w:t>
      </w:r>
      <w:r w:rsidR="002D1C9B" w:rsidRPr="00CE0F5A">
        <w:rPr>
          <w:rFonts w:asciiTheme="minorHAnsi" w:hAnsiTheme="minorHAnsi" w:cstheme="minorHAnsi"/>
        </w:rPr>
        <w:t xml:space="preserve"> subjectively and objectively manifest. The role of God in Berkeley, is both the </w:t>
      </w:r>
      <w:r w:rsidR="006D0F3E" w:rsidRPr="00CE0F5A">
        <w:rPr>
          <w:rFonts w:asciiTheme="minorHAnsi" w:hAnsiTheme="minorHAnsi" w:cstheme="minorHAnsi"/>
        </w:rPr>
        <w:t>fundamental</w:t>
      </w:r>
      <w:r w:rsidR="006D0F3E" w:rsidRPr="00CE0F5A">
        <w:rPr>
          <w:rFonts w:asciiTheme="minorHAnsi" w:hAnsiTheme="minorHAnsi" w:cstheme="minorHAnsi"/>
        </w:rPr>
        <w:t xml:space="preserve"> </w:t>
      </w:r>
      <w:r w:rsidR="002D1C9B" w:rsidRPr="00CE0F5A">
        <w:rPr>
          <w:rFonts w:asciiTheme="minorHAnsi" w:hAnsiTheme="minorHAnsi" w:cstheme="minorHAnsi"/>
        </w:rPr>
        <w:t>source and nature of the comprehen</w:t>
      </w:r>
      <w:r w:rsidR="006D0F3E" w:rsidRPr="00CE0F5A">
        <w:rPr>
          <w:rFonts w:asciiTheme="minorHAnsi" w:hAnsiTheme="minorHAnsi" w:cstheme="minorHAnsi"/>
        </w:rPr>
        <w:t>d</w:t>
      </w:r>
      <w:r w:rsidR="002D1C9B" w:rsidRPr="00CE0F5A">
        <w:rPr>
          <w:rFonts w:asciiTheme="minorHAnsi" w:hAnsiTheme="minorHAnsi" w:cstheme="minorHAnsi"/>
        </w:rPr>
        <w:t>ible world</w:t>
      </w:r>
      <w:r w:rsidR="006D0F3E" w:rsidRPr="00CE0F5A">
        <w:rPr>
          <w:rFonts w:asciiTheme="minorHAnsi" w:hAnsiTheme="minorHAnsi" w:cstheme="minorHAnsi"/>
        </w:rPr>
        <w:t>,</w:t>
      </w:r>
      <w:r w:rsidR="002D1C9B" w:rsidRPr="00CE0F5A">
        <w:rPr>
          <w:rFonts w:asciiTheme="minorHAnsi" w:hAnsiTheme="minorHAnsi" w:cstheme="minorHAnsi"/>
        </w:rPr>
        <w:t xml:space="preserve"> as well as </w:t>
      </w:r>
      <w:r w:rsidR="009240AD" w:rsidRPr="00CE0F5A">
        <w:rPr>
          <w:rFonts w:asciiTheme="minorHAnsi" w:hAnsiTheme="minorHAnsi" w:cstheme="minorHAnsi"/>
        </w:rPr>
        <w:t>man’s</w:t>
      </w:r>
      <w:r w:rsidR="002D1C9B" w:rsidRPr="00CE0F5A">
        <w:rPr>
          <w:rFonts w:asciiTheme="minorHAnsi" w:hAnsiTheme="minorHAnsi" w:cstheme="minorHAnsi"/>
        </w:rPr>
        <w:t xml:space="preserve"> </w:t>
      </w:r>
      <w:r w:rsidR="006D0F3E" w:rsidRPr="00CE0F5A">
        <w:rPr>
          <w:rFonts w:asciiTheme="minorHAnsi" w:hAnsiTheme="minorHAnsi" w:cstheme="minorHAnsi"/>
        </w:rPr>
        <w:t>comprehending</w:t>
      </w:r>
      <w:r w:rsidR="002D1C9B" w:rsidRPr="00CE0F5A">
        <w:rPr>
          <w:rFonts w:asciiTheme="minorHAnsi" w:hAnsiTheme="minorHAnsi" w:cstheme="minorHAnsi"/>
        </w:rPr>
        <w:t xml:space="preserve"> capacities innate to such. </w:t>
      </w:r>
      <w:r w:rsidR="006D0F3E" w:rsidRPr="00CE0F5A">
        <w:rPr>
          <w:rFonts w:asciiTheme="minorHAnsi" w:hAnsiTheme="minorHAnsi" w:cstheme="minorHAnsi"/>
        </w:rPr>
        <w:t xml:space="preserve">God is the sense of the world, the perceptibility and the perceived, the meaning and the search for meaning alike. </w:t>
      </w:r>
      <w:r w:rsidR="00CC0B24" w:rsidRPr="00CE0F5A">
        <w:rPr>
          <w:rFonts w:asciiTheme="minorHAnsi" w:hAnsiTheme="minorHAnsi" w:cstheme="minorHAnsi"/>
        </w:rPr>
        <w:t xml:space="preserve">Berkeley’s </w:t>
      </w:r>
      <w:r w:rsidR="006D0F3E" w:rsidRPr="00CE0F5A">
        <w:rPr>
          <w:rFonts w:asciiTheme="minorHAnsi" w:hAnsiTheme="minorHAnsi" w:cstheme="minorHAnsi"/>
        </w:rPr>
        <w:t xml:space="preserve">God manifests in man as the activity of perception and rationale, rationale which is innated to God’s ideational manifestations in the objective world, and </w:t>
      </w:r>
      <w:r w:rsidR="00900FE5" w:rsidRPr="00CE0F5A">
        <w:rPr>
          <w:rFonts w:asciiTheme="minorHAnsi" w:hAnsiTheme="minorHAnsi" w:cstheme="minorHAnsi"/>
        </w:rPr>
        <w:t>reflective</w:t>
      </w:r>
      <w:r w:rsidR="006D0F3E" w:rsidRPr="00CE0F5A">
        <w:rPr>
          <w:rFonts w:asciiTheme="minorHAnsi" w:hAnsiTheme="minorHAnsi" w:cstheme="minorHAnsi"/>
        </w:rPr>
        <w:t xml:space="preserve"> of Gods image</w:t>
      </w:r>
      <w:r w:rsidR="00900FE5" w:rsidRPr="00CE0F5A">
        <w:rPr>
          <w:rFonts w:asciiTheme="minorHAnsi" w:hAnsiTheme="minorHAnsi" w:cstheme="minorHAnsi"/>
        </w:rPr>
        <w:t>; as God being the self-evident and imbuing factor</w:t>
      </w:r>
      <w:r w:rsidR="009240AD" w:rsidRPr="00CE0F5A">
        <w:rPr>
          <w:rFonts w:asciiTheme="minorHAnsi" w:hAnsiTheme="minorHAnsi" w:cstheme="minorHAnsi"/>
        </w:rPr>
        <w:t xml:space="preserve"> relative to</w:t>
      </w:r>
      <w:r w:rsidR="00900FE5" w:rsidRPr="00CE0F5A">
        <w:rPr>
          <w:rFonts w:asciiTheme="minorHAnsi" w:hAnsiTheme="minorHAnsi" w:cstheme="minorHAnsi"/>
        </w:rPr>
        <w:t xml:space="preserve"> perceptibility and intellect, hence sensibility and rationality are divinely innated </w:t>
      </w:r>
      <w:r w:rsidR="00775AD8">
        <w:rPr>
          <w:rFonts w:asciiTheme="minorHAnsi" w:hAnsiTheme="minorHAnsi" w:cstheme="minorHAnsi"/>
        </w:rPr>
        <w:t xml:space="preserve">being </w:t>
      </w:r>
      <w:r w:rsidR="00900FE5" w:rsidRPr="00CE0F5A">
        <w:rPr>
          <w:rFonts w:asciiTheme="minorHAnsi" w:hAnsiTheme="minorHAnsi" w:cstheme="minorHAnsi"/>
        </w:rPr>
        <w:t>reflective of a divinely ideated reality</w:t>
      </w:r>
      <w:bookmarkEnd w:id="0"/>
      <w:r w:rsidR="00900FE5" w:rsidRPr="00CE0F5A">
        <w:rPr>
          <w:rFonts w:asciiTheme="minorHAnsi" w:hAnsiTheme="minorHAnsi" w:cstheme="minorHAnsi"/>
        </w:rPr>
        <w:t>.</w:t>
      </w:r>
      <w:r w:rsidR="00CC0B24" w:rsidRPr="00CE0F5A">
        <w:rPr>
          <w:rFonts w:asciiTheme="minorHAnsi" w:hAnsiTheme="minorHAnsi" w:cstheme="minorHAnsi"/>
        </w:rPr>
        <w:t xml:space="preserve"> Berkeley’s objective-world is comprised of divine ideation as a </w:t>
      </w:r>
      <w:r w:rsidR="00775AD8">
        <w:rPr>
          <w:rFonts w:asciiTheme="minorHAnsi" w:hAnsiTheme="minorHAnsi" w:cstheme="minorHAnsi"/>
        </w:rPr>
        <w:t>‘</w:t>
      </w:r>
      <w:r w:rsidR="00CC0B24" w:rsidRPr="00CE0F5A">
        <w:rPr>
          <w:rFonts w:asciiTheme="minorHAnsi" w:hAnsiTheme="minorHAnsi" w:cstheme="minorHAnsi"/>
        </w:rPr>
        <w:t>collection of ideas</w:t>
      </w:r>
      <w:r w:rsidR="00775AD8">
        <w:rPr>
          <w:rFonts w:asciiTheme="minorHAnsi" w:hAnsiTheme="minorHAnsi" w:cstheme="minorHAnsi"/>
        </w:rPr>
        <w:t xml:space="preserve">’. </w:t>
      </w:r>
      <w:r w:rsidR="00CC0B24" w:rsidRPr="00CE0F5A">
        <w:rPr>
          <w:rFonts w:asciiTheme="minorHAnsi" w:hAnsiTheme="minorHAnsi" w:cstheme="minorHAnsi"/>
        </w:rPr>
        <w:t xml:space="preserve">God is both causality to, and the innate sense of the objective-world and the capacities inherent in mankind’s innated perceptibility. Such attributes are furthermore self-evidential of God existence, not as being-abstract, but of being-in-the-world knowable </w:t>
      </w:r>
      <w:r w:rsidR="005E4260" w:rsidRPr="00CE0F5A">
        <w:rPr>
          <w:rFonts w:asciiTheme="minorHAnsi" w:hAnsiTheme="minorHAnsi" w:cstheme="minorHAnsi"/>
        </w:rPr>
        <w:t xml:space="preserve">by its own faculties reflectively imaged in </w:t>
      </w:r>
      <w:r w:rsidR="00775AD8">
        <w:rPr>
          <w:rFonts w:asciiTheme="minorHAnsi" w:hAnsiTheme="minorHAnsi" w:cstheme="minorHAnsi"/>
        </w:rPr>
        <w:t>mankind’s</w:t>
      </w:r>
      <w:r w:rsidR="005E4260" w:rsidRPr="00CE0F5A">
        <w:rPr>
          <w:rFonts w:asciiTheme="minorHAnsi" w:hAnsiTheme="minorHAnsi" w:cstheme="minorHAnsi"/>
        </w:rPr>
        <w:t xml:space="preserve"> mind</w:t>
      </w:r>
      <w:r w:rsidR="00775AD8">
        <w:rPr>
          <w:rFonts w:asciiTheme="minorHAnsi" w:hAnsiTheme="minorHAnsi" w:cstheme="minorHAnsi"/>
        </w:rPr>
        <w:t>-</w:t>
      </w:r>
      <w:r w:rsidR="005E4260" w:rsidRPr="00CE0F5A">
        <w:rPr>
          <w:rFonts w:asciiTheme="minorHAnsi" w:hAnsiTheme="minorHAnsi" w:cstheme="minorHAnsi"/>
        </w:rPr>
        <w:t>soul</w:t>
      </w:r>
      <w:r w:rsidR="00775AD8">
        <w:rPr>
          <w:rFonts w:asciiTheme="minorHAnsi" w:hAnsiTheme="minorHAnsi" w:cstheme="minorHAnsi"/>
        </w:rPr>
        <w:t>-</w:t>
      </w:r>
      <w:r w:rsidR="005E4260" w:rsidRPr="00CE0F5A">
        <w:rPr>
          <w:rFonts w:asciiTheme="minorHAnsi" w:hAnsiTheme="minorHAnsi" w:cstheme="minorHAnsi"/>
        </w:rPr>
        <w:t>spirit</w:t>
      </w:r>
      <w:r w:rsidR="00775AD8">
        <w:rPr>
          <w:rFonts w:asciiTheme="minorHAnsi" w:hAnsiTheme="minorHAnsi" w:cstheme="minorHAnsi"/>
        </w:rPr>
        <w:t>-</w:t>
      </w:r>
      <w:r w:rsidR="005E4260" w:rsidRPr="00CE0F5A">
        <w:rPr>
          <w:rFonts w:asciiTheme="minorHAnsi" w:hAnsiTheme="minorHAnsi" w:cstheme="minorHAnsi"/>
        </w:rPr>
        <w:t>se</w:t>
      </w:r>
      <w:r w:rsidR="00775AD8">
        <w:rPr>
          <w:rFonts w:asciiTheme="minorHAnsi" w:hAnsiTheme="minorHAnsi" w:cstheme="minorHAnsi"/>
        </w:rPr>
        <w:t>lf</w:t>
      </w:r>
      <w:r w:rsidR="005E4260" w:rsidRPr="00CE0F5A">
        <w:rPr>
          <w:rFonts w:asciiTheme="minorHAnsi" w:hAnsiTheme="minorHAnsi" w:cstheme="minorHAnsi"/>
        </w:rPr>
        <w:t xml:space="preserve">. Hence; God in Berkeley is directly, empirically knowable; both perceptibly and rationally. </w:t>
      </w:r>
      <w:r w:rsidR="00420471" w:rsidRPr="00CE0F5A">
        <w:rPr>
          <w:rFonts w:asciiTheme="minorHAnsi" w:hAnsiTheme="minorHAnsi" w:cstheme="minorHAnsi"/>
        </w:rPr>
        <w:t xml:space="preserve">However, </w:t>
      </w:r>
      <w:r w:rsidR="00AF2622" w:rsidRPr="00CE0F5A">
        <w:rPr>
          <w:rFonts w:asciiTheme="minorHAnsi" w:hAnsiTheme="minorHAnsi" w:cstheme="minorHAnsi"/>
        </w:rPr>
        <w:t>Berkeley</w:t>
      </w:r>
      <w:r w:rsidR="00420471" w:rsidRPr="00CE0F5A">
        <w:rPr>
          <w:rFonts w:asciiTheme="minorHAnsi" w:hAnsiTheme="minorHAnsi" w:cstheme="minorHAnsi"/>
        </w:rPr>
        <w:t xml:space="preserve"> essentially ascribes accountability to God for all</w:t>
      </w:r>
      <w:r w:rsidR="00CE0F5A" w:rsidRPr="00CE0F5A">
        <w:rPr>
          <w:rFonts w:asciiTheme="minorHAnsi" w:hAnsiTheme="minorHAnsi" w:cstheme="minorHAnsi"/>
        </w:rPr>
        <w:t xml:space="preserve"> phenomenological</w:t>
      </w:r>
      <w:r w:rsidR="00420471" w:rsidRPr="00CE0F5A">
        <w:rPr>
          <w:rFonts w:asciiTheme="minorHAnsi" w:hAnsiTheme="minorHAnsi" w:cstheme="minorHAnsi"/>
        </w:rPr>
        <w:t xml:space="preserve"> ideology. Such </w:t>
      </w:r>
      <w:r w:rsidR="008C3C82" w:rsidRPr="00CE0F5A">
        <w:rPr>
          <w:rFonts w:asciiTheme="minorHAnsi" w:hAnsiTheme="minorHAnsi" w:cstheme="minorHAnsi"/>
        </w:rPr>
        <w:t xml:space="preserve">an </w:t>
      </w:r>
      <w:r w:rsidR="00420471" w:rsidRPr="00CE0F5A">
        <w:rPr>
          <w:rFonts w:asciiTheme="minorHAnsi" w:hAnsiTheme="minorHAnsi" w:cstheme="minorHAnsi"/>
        </w:rPr>
        <w:t>overarching</w:t>
      </w:r>
      <w:r w:rsidR="008C3C82" w:rsidRPr="00CE0F5A">
        <w:rPr>
          <w:rFonts w:asciiTheme="minorHAnsi" w:hAnsiTheme="minorHAnsi" w:cstheme="minorHAnsi"/>
        </w:rPr>
        <w:t xml:space="preserve"> statement is resultantly self-refutative of God’s infinite goodness proposed in Berkeley.</w:t>
      </w:r>
    </w:p>
    <w:p w14:paraId="02686F9C" w14:textId="1EF2A568" w:rsidR="00CC0B24" w:rsidRPr="00CE0F5A" w:rsidRDefault="005E4260" w:rsidP="00CE0F5A">
      <w:pPr>
        <w:pStyle w:val="NormalWeb"/>
        <w:shd w:val="clear" w:color="auto" w:fill="FFFFFF"/>
        <w:spacing w:before="0" w:beforeAutospacing="0" w:line="360" w:lineRule="auto"/>
        <w:rPr>
          <w:rFonts w:asciiTheme="minorHAnsi" w:hAnsiTheme="minorHAnsi" w:cstheme="minorHAnsi"/>
        </w:rPr>
      </w:pPr>
      <w:r w:rsidRPr="00CE0F5A">
        <w:rPr>
          <w:rFonts w:asciiTheme="minorHAnsi" w:hAnsiTheme="minorHAnsi" w:cstheme="minorHAnsi"/>
        </w:rPr>
        <w:lastRenderedPageBreak/>
        <w:t>Evaluatively; Berkeley’s metaphysical formula and account is broad in its encompassment of  empiricism over Descartes’ strictly rational theses. As suc</w:t>
      </w:r>
      <w:r w:rsidR="0035732C" w:rsidRPr="00CE0F5A">
        <w:rPr>
          <w:rFonts w:asciiTheme="minorHAnsi" w:hAnsiTheme="minorHAnsi" w:cstheme="minorHAnsi"/>
        </w:rPr>
        <w:t xml:space="preserve">h; </w:t>
      </w:r>
      <w:r w:rsidR="00945FF0" w:rsidRPr="00CE0F5A">
        <w:rPr>
          <w:rFonts w:asciiTheme="minorHAnsi" w:hAnsiTheme="minorHAnsi" w:cstheme="minorHAnsi"/>
        </w:rPr>
        <w:t>Berkeley</w:t>
      </w:r>
      <w:r w:rsidR="0035732C" w:rsidRPr="00CE0F5A">
        <w:rPr>
          <w:rFonts w:asciiTheme="minorHAnsi" w:hAnsiTheme="minorHAnsi" w:cstheme="minorHAnsi"/>
        </w:rPr>
        <w:t xml:space="preserve"> is a valuable </w:t>
      </w:r>
      <w:r w:rsidR="008C3C82" w:rsidRPr="00CE0F5A">
        <w:rPr>
          <w:rFonts w:asciiTheme="minorHAnsi" w:hAnsiTheme="minorHAnsi" w:cstheme="minorHAnsi"/>
        </w:rPr>
        <w:t xml:space="preserve">contrastable thesis </w:t>
      </w:r>
      <w:r w:rsidR="0035732C" w:rsidRPr="00CE0F5A">
        <w:rPr>
          <w:rFonts w:asciiTheme="minorHAnsi" w:hAnsiTheme="minorHAnsi" w:cstheme="minorHAnsi"/>
        </w:rPr>
        <w:t xml:space="preserve">to the </w:t>
      </w:r>
      <w:r w:rsidR="00945FF0" w:rsidRPr="00CE0F5A">
        <w:rPr>
          <w:rFonts w:asciiTheme="minorHAnsi" w:hAnsiTheme="minorHAnsi" w:cstheme="minorHAnsi"/>
        </w:rPr>
        <w:t>pivotally</w:t>
      </w:r>
      <w:r w:rsidR="0035732C" w:rsidRPr="00CE0F5A">
        <w:rPr>
          <w:rFonts w:asciiTheme="minorHAnsi" w:hAnsiTheme="minorHAnsi" w:cstheme="minorHAnsi"/>
        </w:rPr>
        <w:t xml:space="preserve"> studied Cartesian</w:t>
      </w:r>
      <w:r w:rsidR="008C3C82" w:rsidRPr="00CE0F5A">
        <w:rPr>
          <w:rFonts w:asciiTheme="minorHAnsi" w:hAnsiTheme="minorHAnsi" w:cstheme="minorHAnsi"/>
        </w:rPr>
        <w:t>-dual</w:t>
      </w:r>
      <w:r w:rsidR="0035732C" w:rsidRPr="00CE0F5A">
        <w:rPr>
          <w:rFonts w:asciiTheme="minorHAnsi" w:hAnsiTheme="minorHAnsi" w:cstheme="minorHAnsi"/>
        </w:rPr>
        <w:t>ism</w:t>
      </w:r>
      <w:r w:rsidR="00775AD8">
        <w:rPr>
          <w:rFonts w:asciiTheme="minorHAnsi" w:hAnsiTheme="minorHAnsi" w:cstheme="minorHAnsi"/>
        </w:rPr>
        <w:t>, and</w:t>
      </w:r>
      <w:r w:rsidR="0035732C" w:rsidRPr="00CE0F5A">
        <w:rPr>
          <w:rFonts w:asciiTheme="minorHAnsi" w:hAnsiTheme="minorHAnsi" w:cstheme="minorHAnsi"/>
        </w:rPr>
        <w:t xml:space="preserve"> serves </w:t>
      </w:r>
      <w:r w:rsidR="00775AD8">
        <w:rPr>
          <w:rFonts w:asciiTheme="minorHAnsi" w:hAnsiTheme="minorHAnsi" w:cstheme="minorHAnsi"/>
        </w:rPr>
        <w:t>academically</w:t>
      </w:r>
      <w:r w:rsidR="0035732C" w:rsidRPr="00CE0F5A">
        <w:rPr>
          <w:rFonts w:asciiTheme="minorHAnsi" w:hAnsiTheme="minorHAnsi" w:cstheme="minorHAnsi"/>
        </w:rPr>
        <w:t xml:space="preserve"> in prompting enquir</w:t>
      </w:r>
      <w:r w:rsidR="008C3C82" w:rsidRPr="00CE0F5A">
        <w:rPr>
          <w:rFonts w:asciiTheme="minorHAnsi" w:hAnsiTheme="minorHAnsi" w:cstheme="minorHAnsi"/>
        </w:rPr>
        <w:t>y</w:t>
      </w:r>
      <w:r w:rsidR="0035732C" w:rsidRPr="00CE0F5A">
        <w:rPr>
          <w:rFonts w:asciiTheme="minorHAnsi" w:hAnsiTheme="minorHAnsi" w:cstheme="minorHAnsi"/>
        </w:rPr>
        <w:t xml:space="preserve"> </w:t>
      </w:r>
      <w:r w:rsidR="00775AD8">
        <w:rPr>
          <w:rFonts w:asciiTheme="minorHAnsi" w:hAnsiTheme="minorHAnsi" w:cstheme="minorHAnsi"/>
        </w:rPr>
        <w:t xml:space="preserve">and </w:t>
      </w:r>
      <w:r w:rsidR="0035732C" w:rsidRPr="00CE0F5A">
        <w:rPr>
          <w:rFonts w:asciiTheme="minorHAnsi" w:hAnsiTheme="minorHAnsi" w:cstheme="minorHAnsi"/>
        </w:rPr>
        <w:t>account</w:t>
      </w:r>
      <w:r w:rsidR="00775AD8">
        <w:rPr>
          <w:rFonts w:asciiTheme="minorHAnsi" w:hAnsiTheme="minorHAnsi" w:cstheme="minorHAnsi"/>
        </w:rPr>
        <w:t>ancy</w:t>
      </w:r>
      <w:r w:rsidR="0035732C" w:rsidRPr="00CE0F5A">
        <w:rPr>
          <w:rFonts w:asciiTheme="minorHAnsi" w:hAnsiTheme="minorHAnsi" w:cstheme="minorHAnsi"/>
        </w:rPr>
        <w:t xml:space="preserve"> for divinely principled existential causality</w:t>
      </w:r>
      <w:r w:rsidR="00775AD8">
        <w:rPr>
          <w:rFonts w:asciiTheme="minorHAnsi" w:hAnsiTheme="minorHAnsi" w:cstheme="minorHAnsi"/>
        </w:rPr>
        <w:t xml:space="preserve">; </w:t>
      </w:r>
      <w:r w:rsidR="008C3C82" w:rsidRPr="00CE0F5A">
        <w:rPr>
          <w:rFonts w:asciiTheme="minorHAnsi" w:hAnsiTheme="minorHAnsi" w:cstheme="minorHAnsi"/>
        </w:rPr>
        <w:t>present</w:t>
      </w:r>
      <w:r w:rsidR="00775AD8">
        <w:rPr>
          <w:rFonts w:asciiTheme="minorHAnsi" w:hAnsiTheme="minorHAnsi" w:cstheme="minorHAnsi"/>
        </w:rPr>
        <w:t>ing</w:t>
      </w:r>
      <w:r w:rsidR="0035732C" w:rsidRPr="00CE0F5A">
        <w:rPr>
          <w:rFonts w:asciiTheme="minorHAnsi" w:hAnsiTheme="minorHAnsi" w:cstheme="minorHAnsi"/>
        </w:rPr>
        <w:t xml:space="preserve"> initiative insights. </w:t>
      </w:r>
      <w:r w:rsidR="00775AD8">
        <w:rPr>
          <w:rFonts w:asciiTheme="minorHAnsi" w:hAnsiTheme="minorHAnsi" w:cstheme="minorHAnsi"/>
        </w:rPr>
        <w:t>H</w:t>
      </w:r>
      <w:r w:rsidR="00945FF0" w:rsidRPr="00CE0F5A">
        <w:rPr>
          <w:rFonts w:asciiTheme="minorHAnsi" w:hAnsiTheme="minorHAnsi" w:cstheme="minorHAnsi"/>
        </w:rPr>
        <w:t>ow</w:t>
      </w:r>
      <w:r w:rsidR="0035732C" w:rsidRPr="00CE0F5A">
        <w:rPr>
          <w:rFonts w:asciiTheme="minorHAnsi" w:hAnsiTheme="minorHAnsi" w:cstheme="minorHAnsi"/>
        </w:rPr>
        <w:t xml:space="preserve">ever, </w:t>
      </w:r>
      <w:r w:rsidR="00775AD8" w:rsidRPr="00CE0F5A">
        <w:rPr>
          <w:rFonts w:asciiTheme="minorHAnsi" w:hAnsiTheme="minorHAnsi" w:cstheme="minorHAnsi"/>
        </w:rPr>
        <w:t>in Berkeley</w:t>
      </w:r>
      <w:r w:rsidR="00775AD8">
        <w:rPr>
          <w:rFonts w:asciiTheme="minorHAnsi" w:hAnsiTheme="minorHAnsi" w:cstheme="minorHAnsi"/>
        </w:rPr>
        <w:t xml:space="preserve">; the </w:t>
      </w:r>
      <w:r w:rsidR="0035732C" w:rsidRPr="00CE0F5A">
        <w:rPr>
          <w:rFonts w:asciiTheme="minorHAnsi" w:hAnsiTheme="minorHAnsi" w:cstheme="minorHAnsi"/>
        </w:rPr>
        <w:t xml:space="preserve">initiative is </w:t>
      </w:r>
      <w:r w:rsidR="00945FF0" w:rsidRPr="00CE0F5A">
        <w:rPr>
          <w:rFonts w:asciiTheme="minorHAnsi" w:hAnsiTheme="minorHAnsi" w:cstheme="minorHAnsi"/>
        </w:rPr>
        <w:t xml:space="preserve">essentially </w:t>
      </w:r>
      <w:r w:rsidR="0035732C" w:rsidRPr="00CE0F5A">
        <w:rPr>
          <w:rFonts w:asciiTheme="minorHAnsi" w:hAnsiTheme="minorHAnsi" w:cstheme="minorHAnsi"/>
        </w:rPr>
        <w:t>God</w:t>
      </w:r>
      <w:r w:rsidR="00775AD8">
        <w:rPr>
          <w:rFonts w:asciiTheme="minorHAnsi" w:hAnsiTheme="minorHAnsi" w:cstheme="minorHAnsi"/>
        </w:rPr>
        <w:t>’</w:t>
      </w:r>
      <w:r w:rsidR="0035732C" w:rsidRPr="00CE0F5A">
        <w:rPr>
          <w:rFonts w:asciiTheme="minorHAnsi" w:hAnsiTheme="minorHAnsi" w:cstheme="minorHAnsi"/>
        </w:rPr>
        <w:t>s.</w:t>
      </w:r>
    </w:p>
    <w:p w14:paraId="6CB015F1" w14:textId="2DE75952" w:rsidR="00BE58DE" w:rsidRDefault="00BE58DE" w:rsidP="00701CC4">
      <w:pPr>
        <w:pStyle w:val="NormalWeb"/>
        <w:shd w:val="clear" w:color="auto" w:fill="FFFFFF"/>
        <w:spacing w:before="0" w:beforeAutospacing="0" w:line="360" w:lineRule="auto"/>
        <w:rPr>
          <w:rFonts w:asciiTheme="minorHAnsi" w:hAnsiTheme="minorHAnsi" w:cstheme="minorHAnsi"/>
          <w:b/>
          <w:bCs/>
        </w:rPr>
      </w:pPr>
      <w:r>
        <w:rPr>
          <w:rFonts w:asciiTheme="minorHAnsi" w:hAnsiTheme="minorHAnsi" w:cstheme="minorHAnsi"/>
        </w:rPr>
        <w:t>Wordcount; 2</w:t>
      </w:r>
      <w:r w:rsidR="00063C02">
        <w:rPr>
          <w:rFonts w:asciiTheme="minorHAnsi" w:hAnsiTheme="minorHAnsi" w:cstheme="minorHAnsi"/>
        </w:rPr>
        <w:t>6</w:t>
      </w:r>
      <w:r>
        <w:rPr>
          <w:rFonts w:asciiTheme="minorHAnsi" w:hAnsiTheme="minorHAnsi" w:cstheme="minorHAnsi"/>
        </w:rPr>
        <w:t>3</w:t>
      </w:r>
      <w:r w:rsidR="00063C02">
        <w:rPr>
          <w:rFonts w:asciiTheme="minorHAnsi" w:hAnsiTheme="minorHAnsi" w:cstheme="minorHAnsi"/>
        </w:rPr>
        <w:t>0</w:t>
      </w:r>
      <w:r>
        <w:rPr>
          <w:rFonts w:asciiTheme="minorHAnsi" w:hAnsiTheme="minorHAnsi" w:cstheme="minorHAnsi"/>
        </w:rPr>
        <w:t>.</w:t>
      </w:r>
    </w:p>
    <w:p w14:paraId="421BC090" w14:textId="3DB724C9" w:rsidR="00850B48" w:rsidRDefault="00850B48" w:rsidP="00701CC4">
      <w:pPr>
        <w:pStyle w:val="NormalWeb"/>
        <w:shd w:val="clear" w:color="auto" w:fill="FFFFFF"/>
        <w:spacing w:before="0" w:beforeAutospacing="0" w:line="360" w:lineRule="auto"/>
        <w:rPr>
          <w:rFonts w:asciiTheme="minorHAnsi" w:hAnsiTheme="minorHAnsi" w:cstheme="minorHAnsi"/>
          <w:b/>
          <w:bCs/>
        </w:rPr>
      </w:pPr>
    </w:p>
    <w:p w14:paraId="360B1002" w14:textId="19A3D6D7" w:rsidR="00850B48" w:rsidRDefault="00850B48" w:rsidP="00701CC4">
      <w:pPr>
        <w:pStyle w:val="NormalWeb"/>
        <w:shd w:val="clear" w:color="auto" w:fill="FFFFFF"/>
        <w:spacing w:before="0" w:beforeAutospacing="0" w:line="360" w:lineRule="auto"/>
        <w:rPr>
          <w:rFonts w:asciiTheme="minorHAnsi" w:hAnsiTheme="minorHAnsi" w:cstheme="minorHAnsi"/>
        </w:rPr>
      </w:pPr>
      <w:r w:rsidRPr="00850B48">
        <w:rPr>
          <w:rFonts w:asciiTheme="minorHAnsi" w:hAnsiTheme="minorHAnsi" w:cstheme="minorHAnsi"/>
        </w:rPr>
        <w:t>Bibliography;</w:t>
      </w:r>
    </w:p>
    <w:p w14:paraId="00BB46A7" w14:textId="77777777" w:rsidR="00403874" w:rsidRPr="00403874" w:rsidRDefault="00850B48" w:rsidP="00403874">
      <w:pPr>
        <w:pStyle w:val="Bibliography"/>
        <w:rPr>
          <w:rFonts w:ascii="Calibri" w:hAnsi="Calibri" w:cs="Calibri"/>
          <w:sz w:val="24"/>
        </w:rPr>
      </w:pPr>
      <w:r w:rsidRPr="00850B48">
        <w:rPr>
          <w:rFonts w:cstheme="minorHAnsi"/>
        </w:rPr>
        <w:fldChar w:fldCharType="begin"/>
      </w:r>
      <w:r w:rsidRPr="00850B48">
        <w:rPr>
          <w:rFonts w:cstheme="minorHAnsi"/>
        </w:rPr>
        <w:instrText xml:space="preserve"> ADDIN ZOTERO_BIBL {"uncited":[],"omitted":[],"custom":[]} CSL_BIBLIOGRAPHY </w:instrText>
      </w:r>
      <w:r w:rsidRPr="00850B48">
        <w:rPr>
          <w:rFonts w:cstheme="minorHAnsi"/>
        </w:rPr>
        <w:fldChar w:fldCharType="separate"/>
      </w:r>
      <w:r w:rsidR="00403874" w:rsidRPr="00403874">
        <w:rPr>
          <w:rFonts w:ascii="Calibri" w:hAnsi="Calibri" w:cs="Calibri"/>
          <w:sz w:val="24"/>
        </w:rPr>
        <w:t xml:space="preserve">Berkeley, George, </w:t>
      </w:r>
      <w:r w:rsidR="00403874" w:rsidRPr="00403874">
        <w:rPr>
          <w:rFonts w:ascii="Calibri" w:hAnsi="Calibri" w:cs="Calibri"/>
          <w:i/>
          <w:iCs/>
          <w:sz w:val="24"/>
        </w:rPr>
        <w:t>Berkeley: Philosophical Writings</w:t>
      </w:r>
      <w:r w:rsidR="00403874" w:rsidRPr="00403874">
        <w:rPr>
          <w:rFonts w:ascii="Calibri" w:hAnsi="Calibri" w:cs="Calibri"/>
          <w:sz w:val="24"/>
        </w:rPr>
        <w:t>, ed. by Desmond M. Clarke, Illustrated, reprint (Cambridge, UK, 2008)</w:t>
      </w:r>
    </w:p>
    <w:p w14:paraId="2B922526" w14:textId="77777777" w:rsidR="00403874" w:rsidRPr="00403874" w:rsidRDefault="00403874" w:rsidP="00403874">
      <w:pPr>
        <w:pStyle w:val="Bibliography"/>
        <w:rPr>
          <w:rFonts w:ascii="Calibri" w:hAnsi="Calibri" w:cs="Calibri"/>
          <w:sz w:val="24"/>
        </w:rPr>
      </w:pPr>
      <w:r w:rsidRPr="00403874">
        <w:rPr>
          <w:rFonts w:ascii="Calibri" w:hAnsi="Calibri" w:cs="Calibri"/>
          <w:sz w:val="24"/>
        </w:rPr>
        <w:t xml:space="preserve">———, </w:t>
      </w:r>
      <w:r w:rsidRPr="00403874">
        <w:rPr>
          <w:rFonts w:ascii="Calibri" w:hAnsi="Calibri" w:cs="Calibri"/>
          <w:i/>
          <w:iCs/>
          <w:sz w:val="24"/>
        </w:rPr>
        <w:t xml:space="preserve">Principles of Human Knowledge AND Three </w:t>
      </w:r>
      <w:proofErr w:type="spellStart"/>
      <w:r w:rsidRPr="00403874">
        <w:rPr>
          <w:rFonts w:ascii="Calibri" w:hAnsi="Calibri" w:cs="Calibri"/>
          <w:i/>
          <w:iCs/>
          <w:sz w:val="24"/>
        </w:rPr>
        <w:t>Daialogues</w:t>
      </w:r>
      <w:proofErr w:type="spellEnd"/>
      <w:r w:rsidRPr="00403874">
        <w:rPr>
          <w:rFonts w:ascii="Calibri" w:hAnsi="Calibri" w:cs="Calibri"/>
          <w:i/>
          <w:iCs/>
          <w:sz w:val="24"/>
        </w:rPr>
        <w:t xml:space="preserve"> Between </w:t>
      </w:r>
      <w:proofErr w:type="spellStart"/>
      <w:r w:rsidRPr="00403874">
        <w:rPr>
          <w:rFonts w:ascii="Calibri" w:hAnsi="Calibri" w:cs="Calibri"/>
          <w:i/>
          <w:iCs/>
          <w:sz w:val="24"/>
        </w:rPr>
        <w:t>Hylas</w:t>
      </w:r>
      <w:proofErr w:type="spellEnd"/>
      <w:r w:rsidRPr="00403874">
        <w:rPr>
          <w:rFonts w:ascii="Calibri" w:hAnsi="Calibri" w:cs="Calibri"/>
          <w:i/>
          <w:iCs/>
          <w:sz w:val="24"/>
        </w:rPr>
        <w:t xml:space="preserve"> and </w:t>
      </w:r>
      <w:proofErr w:type="spellStart"/>
      <w:r w:rsidRPr="00403874">
        <w:rPr>
          <w:rFonts w:ascii="Calibri" w:hAnsi="Calibri" w:cs="Calibri"/>
          <w:i/>
          <w:iCs/>
          <w:sz w:val="24"/>
        </w:rPr>
        <w:t>Philonous</w:t>
      </w:r>
      <w:proofErr w:type="spellEnd"/>
      <w:r w:rsidRPr="00403874">
        <w:rPr>
          <w:rFonts w:ascii="Calibri" w:hAnsi="Calibri" w:cs="Calibri"/>
          <w:sz w:val="24"/>
        </w:rPr>
        <w:t xml:space="preserve">, ed. by Roger </w:t>
      </w:r>
      <w:proofErr w:type="spellStart"/>
      <w:r w:rsidRPr="00403874">
        <w:rPr>
          <w:rFonts w:ascii="Calibri" w:hAnsi="Calibri" w:cs="Calibri"/>
          <w:sz w:val="24"/>
        </w:rPr>
        <w:t>Woolhouse</w:t>
      </w:r>
      <w:proofErr w:type="spellEnd"/>
      <w:r w:rsidRPr="00403874">
        <w:rPr>
          <w:rFonts w:ascii="Calibri" w:hAnsi="Calibri" w:cs="Calibri"/>
          <w:sz w:val="24"/>
        </w:rPr>
        <w:t xml:space="preserve"> (England: Penguin Books, 1988)</w:t>
      </w:r>
    </w:p>
    <w:p w14:paraId="20A7EA4A" w14:textId="77777777" w:rsidR="00403874" w:rsidRPr="00403874" w:rsidRDefault="00403874" w:rsidP="00403874">
      <w:pPr>
        <w:pStyle w:val="Bibliography"/>
        <w:rPr>
          <w:rFonts w:ascii="Calibri" w:hAnsi="Calibri" w:cs="Calibri"/>
          <w:sz w:val="24"/>
        </w:rPr>
      </w:pPr>
      <w:r w:rsidRPr="00403874">
        <w:rPr>
          <w:rFonts w:ascii="Calibri" w:hAnsi="Calibri" w:cs="Calibri"/>
          <w:sz w:val="24"/>
        </w:rPr>
        <w:t xml:space="preserve">Bracken, H.M, ‘Berkeley: Irish Cartesian’, </w:t>
      </w:r>
      <w:r w:rsidRPr="00403874">
        <w:rPr>
          <w:rFonts w:ascii="Calibri" w:hAnsi="Calibri" w:cs="Calibri"/>
          <w:i/>
          <w:iCs/>
          <w:sz w:val="24"/>
        </w:rPr>
        <w:t>Philosophical Studies</w:t>
      </w:r>
      <w:r w:rsidRPr="00403874">
        <w:rPr>
          <w:rFonts w:ascii="Calibri" w:hAnsi="Calibri" w:cs="Calibri"/>
          <w:sz w:val="24"/>
        </w:rPr>
        <w:t>, 24, 1976, 39–51</w:t>
      </w:r>
    </w:p>
    <w:p w14:paraId="64D3E2CC" w14:textId="77777777" w:rsidR="00403874" w:rsidRPr="00403874" w:rsidRDefault="00403874" w:rsidP="00403874">
      <w:pPr>
        <w:pStyle w:val="Bibliography"/>
        <w:rPr>
          <w:rFonts w:ascii="Calibri" w:hAnsi="Calibri" w:cs="Calibri"/>
          <w:sz w:val="24"/>
        </w:rPr>
      </w:pPr>
      <w:r w:rsidRPr="00403874">
        <w:rPr>
          <w:rFonts w:ascii="Calibri" w:hAnsi="Calibri" w:cs="Calibri"/>
          <w:sz w:val="24"/>
        </w:rPr>
        <w:t xml:space="preserve">Daniel, Stephen H, ‘Berkely on God, in Samual C </w:t>
      </w:r>
      <w:proofErr w:type="spellStart"/>
      <w:r w:rsidRPr="00403874">
        <w:rPr>
          <w:rFonts w:ascii="Calibri" w:hAnsi="Calibri" w:cs="Calibri"/>
          <w:sz w:val="24"/>
        </w:rPr>
        <w:t>Rickless</w:t>
      </w:r>
      <w:proofErr w:type="spellEnd"/>
      <w:r w:rsidRPr="00403874">
        <w:rPr>
          <w:rFonts w:ascii="Calibri" w:hAnsi="Calibri" w:cs="Calibri"/>
          <w:sz w:val="24"/>
        </w:rPr>
        <w:t xml:space="preserve"> (Ed)’, in </w:t>
      </w:r>
      <w:r w:rsidRPr="00403874">
        <w:rPr>
          <w:rFonts w:ascii="Calibri" w:hAnsi="Calibri" w:cs="Calibri"/>
          <w:i/>
          <w:iCs/>
          <w:sz w:val="24"/>
        </w:rPr>
        <w:t>The Oxford Handbook of Berkeley</w:t>
      </w:r>
      <w:r w:rsidRPr="00403874">
        <w:rPr>
          <w:rFonts w:ascii="Calibri" w:hAnsi="Calibri" w:cs="Calibri"/>
          <w:sz w:val="24"/>
        </w:rPr>
        <w:t xml:space="preserve">, Online </w:t>
      </w:r>
      <w:proofErr w:type="spellStart"/>
      <w:r w:rsidRPr="00403874">
        <w:rPr>
          <w:rFonts w:ascii="Calibri" w:hAnsi="Calibri" w:cs="Calibri"/>
          <w:sz w:val="24"/>
        </w:rPr>
        <w:t>edn</w:t>
      </w:r>
      <w:proofErr w:type="spellEnd"/>
      <w:r w:rsidRPr="00403874">
        <w:rPr>
          <w:rFonts w:ascii="Calibri" w:hAnsi="Calibri" w:cs="Calibri"/>
          <w:sz w:val="24"/>
        </w:rPr>
        <w:t>, Oxford Academic (Online: Oxford Academic, 2022) &lt;https://doi.org/10.1093/oxfordhb/9780190873417.013.12,&gt; [accessed 13 April 2024]</w:t>
      </w:r>
    </w:p>
    <w:p w14:paraId="2FB0A05D" w14:textId="77777777" w:rsidR="00403874" w:rsidRPr="00403874" w:rsidRDefault="00403874" w:rsidP="00403874">
      <w:pPr>
        <w:pStyle w:val="Bibliography"/>
        <w:rPr>
          <w:rFonts w:ascii="Calibri" w:hAnsi="Calibri" w:cs="Calibri"/>
          <w:sz w:val="24"/>
        </w:rPr>
      </w:pPr>
      <w:r w:rsidRPr="00403874">
        <w:rPr>
          <w:rFonts w:ascii="Calibri" w:hAnsi="Calibri" w:cs="Calibri"/>
          <w:sz w:val="24"/>
        </w:rPr>
        <w:t xml:space="preserve">Descartes, René, </w:t>
      </w:r>
      <w:r w:rsidRPr="00403874">
        <w:rPr>
          <w:rFonts w:ascii="Calibri" w:hAnsi="Calibri" w:cs="Calibri"/>
          <w:i/>
          <w:iCs/>
          <w:sz w:val="24"/>
        </w:rPr>
        <w:t>Discourse on Method and the Meditations</w:t>
      </w:r>
      <w:r w:rsidRPr="00403874">
        <w:rPr>
          <w:rFonts w:ascii="Calibri" w:hAnsi="Calibri" w:cs="Calibri"/>
          <w:sz w:val="24"/>
        </w:rPr>
        <w:t xml:space="preserve">, ed. by Betty </w:t>
      </w:r>
      <w:proofErr w:type="spellStart"/>
      <w:r w:rsidRPr="00403874">
        <w:rPr>
          <w:rFonts w:ascii="Calibri" w:hAnsi="Calibri" w:cs="Calibri"/>
          <w:sz w:val="24"/>
        </w:rPr>
        <w:t>Radice</w:t>
      </w:r>
      <w:proofErr w:type="spellEnd"/>
      <w:r w:rsidRPr="00403874">
        <w:rPr>
          <w:rFonts w:ascii="Calibri" w:hAnsi="Calibri" w:cs="Calibri"/>
          <w:sz w:val="24"/>
        </w:rPr>
        <w:t xml:space="preserve"> and Robert </w:t>
      </w:r>
      <w:proofErr w:type="spellStart"/>
      <w:r w:rsidRPr="00403874">
        <w:rPr>
          <w:rFonts w:ascii="Calibri" w:hAnsi="Calibri" w:cs="Calibri"/>
          <w:sz w:val="24"/>
        </w:rPr>
        <w:t>Baldick</w:t>
      </w:r>
      <w:proofErr w:type="spellEnd"/>
      <w:r w:rsidRPr="00403874">
        <w:rPr>
          <w:rFonts w:ascii="Calibri" w:hAnsi="Calibri" w:cs="Calibri"/>
          <w:sz w:val="24"/>
        </w:rPr>
        <w:t xml:space="preserve"> (England: Penguin Books, 1972)</w:t>
      </w:r>
    </w:p>
    <w:p w14:paraId="2604CF54" w14:textId="77777777" w:rsidR="00403874" w:rsidRPr="00403874" w:rsidRDefault="00403874" w:rsidP="00403874">
      <w:pPr>
        <w:pStyle w:val="Bibliography"/>
        <w:rPr>
          <w:rFonts w:ascii="Calibri" w:hAnsi="Calibri" w:cs="Calibri"/>
          <w:sz w:val="24"/>
        </w:rPr>
      </w:pPr>
      <w:proofErr w:type="spellStart"/>
      <w:r w:rsidRPr="00403874">
        <w:rPr>
          <w:rFonts w:ascii="Calibri" w:hAnsi="Calibri" w:cs="Calibri"/>
          <w:sz w:val="24"/>
        </w:rPr>
        <w:t>Flage</w:t>
      </w:r>
      <w:proofErr w:type="spellEnd"/>
      <w:r w:rsidRPr="00403874">
        <w:rPr>
          <w:rFonts w:ascii="Calibri" w:hAnsi="Calibri" w:cs="Calibri"/>
          <w:sz w:val="24"/>
        </w:rPr>
        <w:t xml:space="preserve">, Daniel E, ‘George Berkeley (1685-1753)’, </w:t>
      </w:r>
      <w:r w:rsidRPr="00403874">
        <w:rPr>
          <w:rFonts w:ascii="Calibri" w:hAnsi="Calibri" w:cs="Calibri"/>
          <w:i/>
          <w:iCs/>
          <w:sz w:val="24"/>
        </w:rPr>
        <w:t>Internet Encyclopedia of Philosophy</w:t>
      </w:r>
      <w:r w:rsidRPr="00403874">
        <w:rPr>
          <w:rFonts w:ascii="Calibri" w:hAnsi="Calibri" w:cs="Calibri"/>
          <w:sz w:val="24"/>
        </w:rPr>
        <w:t xml:space="preserve"> (Online, 2020) &lt;https://iep.utm.edu/george-berkeley-british-empiricist/&gt; [accessed 10 April 2024]</w:t>
      </w:r>
    </w:p>
    <w:p w14:paraId="21927E31" w14:textId="77777777" w:rsidR="00403874" w:rsidRPr="00403874" w:rsidRDefault="00403874" w:rsidP="00403874">
      <w:pPr>
        <w:pStyle w:val="Bibliography"/>
        <w:rPr>
          <w:rFonts w:ascii="Calibri" w:hAnsi="Calibri" w:cs="Calibri"/>
          <w:sz w:val="24"/>
        </w:rPr>
      </w:pPr>
      <w:r w:rsidRPr="00403874">
        <w:rPr>
          <w:rFonts w:ascii="Calibri" w:hAnsi="Calibri" w:cs="Calibri"/>
          <w:sz w:val="24"/>
        </w:rPr>
        <w:t xml:space="preserve">Jesseph, </w:t>
      </w:r>
      <w:proofErr w:type="spellStart"/>
      <w:r w:rsidRPr="00403874">
        <w:rPr>
          <w:rFonts w:ascii="Calibri" w:hAnsi="Calibri" w:cs="Calibri"/>
          <w:sz w:val="24"/>
        </w:rPr>
        <w:t>Doglas</w:t>
      </w:r>
      <w:proofErr w:type="spellEnd"/>
      <w:r w:rsidRPr="00403874">
        <w:rPr>
          <w:rFonts w:ascii="Calibri" w:hAnsi="Calibri" w:cs="Calibri"/>
          <w:sz w:val="24"/>
        </w:rPr>
        <w:t xml:space="preserve"> M, ‘Berkeley, God, and Explanation’, in </w:t>
      </w:r>
      <w:proofErr w:type="spellStart"/>
      <w:r w:rsidRPr="00403874">
        <w:rPr>
          <w:rFonts w:ascii="Calibri" w:hAnsi="Calibri" w:cs="Calibri"/>
          <w:sz w:val="24"/>
        </w:rPr>
        <w:t>Christia</w:t>
      </w:r>
      <w:proofErr w:type="spellEnd"/>
      <w:r w:rsidRPr="00403874">
        <w:rPr>
          <w:rFonts w:ascii="Calibri" w:hAnsi="Calibri" w:cs="Calibri"/>
          <w:sz w:val="24"/>
        </w:rPr>
        <w:t xml:space="preserve"> Mercer, and Eileen O’Neil (Eds)’, in </w:t>
      </w:r>
      <w:r w:rsidRPr="00403874">
        <w:rPr>
          <w:rFonts w:ascii="Calibri" w:hAnsi="Calibri" w:cs="Calibri"/>
          <w:i/>
          <w:iCs/>
          <w:sz w:val="24"/>
        </w:rPr>
        <w:t xml:space="preserve">Early Modern Philosophy: Mind, Matter and </w:t>
      </w:r>
      <w:proofErr w:type="spellStart"/>
      <w:r w:rsidRPr="00403874">
        <w:rPr>
          <w:rFonts w:ascii="Calibri" w:hAnsi="Calibri" w:cs="Calibri"/>
          <w:i/>
          <w:iCs/>
          <w:sz w:val="24"/>
        </w:rPr>
        <w:t>Meraphysics</w:t>
      </w:r>
      <w:proofErr w:type="spellEnd"/>
      <w:r w:rsidRPr="00403874">
        <w:rPr>
          <w:rFonts w:ascii="Calibri" w:hAnsi="Calibri" w:cs="Calibri"/>
          <w:sz w:val="24"/>
        </w:rPr>
        <w:t xml:space="preserve">, Online </w:t>
      </w:r>
      <w:proofErr w:type="spellStart"/>
      <w:r w:rsidRPr="00403874">
        <w:rPr>
          <w:rFonts w:ascii="Calibri" w:hAnsi="Calibri" w:cs="Calibri"/>
          <w:sz w:val="24"/>
        </w:rPr>
        <w:t>edn</w:t>
      </w:r>
      <w:proofErr w:type="spellEnd"/>
      <w:r w:rsidRPr="00403874">
        <w:rPr>
          <w:rFonts w:ascii="Calibri" w:hAnsi="Calibri" w:cs="Calibri"/>
          <w:sz w:val="24"/>
        </w:rPr>
        <w:t xml:space="preserve"> (New York: Oxford Academic, 2005) &lt;https://doi.org/10.1093/0195177606.003.0012&gt; [accessed 14 April 2024]</w:t>
      </w:r>
    </w:p>
    <w:p w14:paraId="0BFFEBE1" w14:textId="77777777" w:rsidR="00403874" w:rsidRPr="00403874" w:rsidRDefault="00403874" w:rsidP="00403874">
      <w:pPr>
        <w:pStyle w:val="Bibliography"/>
        <w:rPr>
          <w:rFonts w:ascii="Calibri" w:hAnsi="Calibri" w:cs="Calibri"/>
          <w:sz w:val="24"/>
        </w:rPr>
      </w:pPr>
      <w:r w:rsidRPr="00403874">
        <w:rPr>
          <w:rFonts w:ascii="Calibri" w:hAnsi="Calibri" w:cs="Calibri"/>
          <w:sz w:val="24"/>
        </w:rPr>
        <w:t xml:space="preserve">Lennox, Jamie, ‘Aristotle’s Biology’, </w:t>
      </w:r>
      <w:r w:rsidRPr="00403874">
        <w:rPr>
          <w:rFonts w:ascii="Calibri" w:hAnsi="Calibri" w:cs="Calibri"/>
          <w:i/>
          <w:iCs/>
          <w:sz w:val="24"/>
        </w:rPr>
        <w:t>Stanford Encyclopedia of Philosophy</w:t>
      </w:r>
      <w:r w:rsidRPr="00403874">
        <w:rPr>
          <w:rFonts w:ascii="Calibri" w:hAnsi="Calibri" w:cs="Calibri"/>
          <w:sz w:val="24"/>
        </w:rPr>
        <w:t xml:space="preserve"> (Online, 2021) &lt;httpe://plato.stanford.edu/entries/aristotle_biology&gt;</w:t>
      </w:r>
    </w:p>
    <w:p w14:paraId="7408D48D" w14:textId="77777777" w:rsidR="00403874" w:rsidRPr="00403874" w:rsidRDefault="00403874" w:rsidP="00403874">
      <w:pPr>
        <w:pStyle w:val="Bibliography"/>
        <w:rPr>
          <w:rFonts w:ascii="Calibri" w:hAnsi="Calibri" w:cs="Calibri"/>
          <w:sz w:val="24"/>
        </w:rPr>
      </w:pPr>
      <w:r w:rsidRPr="00403874">
        <w:rPr>
          <w:rFonts w:ascii="Calibri" w:hAnsi="Calibri" w:cs="Calibri"/>
          <w:sz w:val="24"/>
        </w:rPr>
        <w:t xml:space="preserve">Nelson, Alan, ‘Berkeley and Descartes’, in </w:t>
      </w:r>
      <w:r w:rsidRPr="00403874">
        <w:rPr>
          <w:rFonts w:ascii="Calibri" w:hAnsi="Calibri" w:cs="Calibri"/>
          <w:i/>
          <w:iCs/>
          <w:sz w:val="24"/>
        </w:rPr>
        <w:t xml:space="preserve">The Oxford Handbook of </w:t>
      </w:r>
      <w:proofErr w:type="spellStart"/>
      <w:r w:rsidRPr="00403874">
        <w:rPr>
          <w:rFonts w:ascii="Calibri" w:hAnsi="Calibri" w:cs="Calibri"/>
          <w:i/>
          <w:iCs/>
          <w:sz w:val="24"/>
        </w:rPr>
        <w:t>Brerkeley</w:t>
      </w:r>
      <w:proofErr w:type="spellEnd"/>
      <w:r w:rsidRPr="00403874">
        <w:rPr>
          <w:rFonts w:ascii="Calibri" w:hAnsi="Calibri" w:cs="Calibri"/>
          <w:sz w:val="24"/>
        </w:rPr>
        <w:t xml:space="preserve">, ed. by Samual C. </w:t>
      </w:r>
      <w:proofErr w:type="spellStart"/>
      <w:r w:rsidRPr="00403874">
        <w:rPr>
          <w:rFonts w:ascii="Calibri" w:hAnsi="Calibri" w:cs="Calibri"/>
          <w:sz w:val="24"/>
        </w:rPr>
        <w:t>Rickless</w:t>
      </w:r>
      <w:proofErr w:type="spellEnd"/>
      <w:r w:rsidRPr="00403874">
        <w:rPr>
          <w:rFonts w:ascii="Calibri" w:hAnsi="Calibri" w:cs="Calibri"/>
          <w:sz w:val="24"/>
        </w:rPr>
        <w:t xml:space="preserve">, Online </w:t>
      </w:r>
      <w:proofErr w:type="spellStart"/>
      <w:r w:rsidRPr="00403874">
        <w:rPr>
          <w:rFonts w:ascii="Calibri" w:hAnsi="Calibri" w:cs="Calibri"/>
          <w:sz w:val="24"/>
        </w:rPr>
        <w:t>edn</w:t>
      </w:r>
      <w:proofErr w:type="spellEnd"/>
      <w:r w:rsidRPr="00403874">
        <w:rPr>
          <w:rFonts w:ascii="Calibri" w:hAnsi="Calibri" w:cs="Calibri"/>
          <w:sz w:val="24"/>
        </w:rPr>
        <w:t>, Oxford Academic (Online, 2022) &lt;https://doi.org/10.1093/oxfordhb/9780190873417.0134.24&gt; [accessed 11 April 2024]</w:t>
      </w:r>
    </w:p>
    <w:p w14:paraId="563434ED" w14:textId="7ECC62A7" w:rsidR="00291F0B" w:rsidRPr="00850B48" w:rsidRDefault="00850B48" w:rsidP="00850B48">
      <w:pPr>
        <w:pStyle w:val="NormalWeb"/>
        <w:shd w:val="clear" w:color="auto" w:fill="FFFFFF"/>
        <w:spacing w:before="0" w:beforeAutospacing="0" w:line="360" w:lineRule="auto"/>
        <w:ind w:left="720"/>
        <w:rPr>
          <w:rFonts w:asciiTheme="minorHAnsi" w:hAnsiTheme="minorHAnsi" w:cstheme="minorHAnsi"/>
        </w:rPr>
      </w:pPr>
      <w:r w:rsidRPr="00850B48">
        <w:rPr>
          <w:rFonts w:asciiTheme="minorHAnsi" w:hAnsiTheme="minorHAnsi" w:cstheme="minorHAnsi"/>
        </w:rPr>
        <w:lastRenderedPageBreak/>
        <w:fldChar w:fldCharType="end"/>
      </w:r>
      <w:r w:rsidR="00291F0B" w:rsidRPr="00850B48">
        <w:rPr>
          <w:rFonts w:asciiTheme="minorHAnsi" w:hAnsiTheme="minorHAnsi" w:cstheme="minorHAnsi"/>
          <w:color w:val="1D2125"/>
        </w:rPr>
        <w:t>Downing, Lisa</w:t>
      </w:r>
      <w:r w:rsidR="00291F0B" w:rsidRPr="00850B48">
        <w:rPr>
          <w:rStyle w:val="Emphasis"/>
          <w:rFonts w:asciiTheme="minorHAnsi" w:hAnsiTheme="minorHAnsi" w:cstheme="minorHAnsi"/>
          <w:color w:val="1D2125"/>
        </w:rPr>
        <w:t xml:space="preserve">, "George Berkeley", The Stanford Encyclopedia of Philosophy (Fall 2021 Edition), Edward N. </w:t>
      </w:r>
      <w:proofErr w:type="spellStart"/>
      <w:r w:rsidR="00291F0B" w:rsidRPr="00850B48">
        <w:rPr>
          <w:rStyle w:val="Emphasis"/>
          <w:rFonts w:asciiTheme="minorHAnsi" w:hAnsiTheme="minorHAnsi" w:cstheme="minorHAnsi"/>
          <w:color w:val="1D2125"/>
        </w:rPr>
        <w:t>Zalta</w:t>
      </w:r>
      <w:proofErr w:type="spellEnd"/>
      <w:r w:rsidR="00291F0B" w:rsidRPr="00850B48">
        <w:rPr>
          <w:rStyle w:val="Emphasis"/>
          <w:rFonts w:asciiTheme="minorHAnsi" w:hAnsiTheme="minorHAnsi" w:cstheme="minorHAnsi"/>
          <w:color w:val="1D2125"/>
        </w:rPr>
        <w:t> (ed.), URL = &lt;https://plato.stanford.edu/archives/fall2021/entries/berkeley/&gt;.</w:t>
      </w:r>
    </w:p>
    <w:p w14:paraId="2BDF3C2B" w14:textId="77777777" w:rsidR="00291F0B" w:rsidRPr="00850B48" w:rsidRDefault="00291F0B" w:rsidP="00850B48">
      <w:pPr>
        <w:pStyle w:val="NormalWeb"/>
        <w:shd w:val="clear" w:color="auto" w:fill="FFFFFF"/>
        <w:spacing w:before="0" w:beforeAutospacing="0"/>
        <w:ind w:left="720"/>
        <w:rPr>
          <w:rFonts w:asciiTheme="minorHAnsi" w:hAnsiTheme="minorHAnsi" w:cstheme="minorHAnsi"/>
          <w:color w:val="1D2125"/>
        </w:rPr>
      </w:pPr>
      <w:proofErr w:type="spellStart"/>
      <w:r w:rsidRPr="00850B48">
        <w:rPr>
          <w:rFonts w:asciiTheme="minorHAnsi" w:hAnsiTheme="minorHAnsi" w:cstheme="minorHAnsi"/>
          <w:color w:val="1D2125"/>
        </w:rPr>
        <w:t>Storrie</w:t>
      </w:r>
      <w:proofErr w:type="spellEnd"/>
      <w:r w:rsidRPr="00850B48">
        <w:rPr>
          <w:rFonts w:asciiTheme="minorHAnsi" w:hAnsiTheme="minorHAnsi" w:cstheme="minorHAnsi"/>
          <w:color w:val="1D2125"/>
        </w:rPr>
        <w:t>, Stefan, </w:t>
      </w:r>
      <w:r w:rsidRPr="00850B48">
        <w:rPr>
          <w:rStyle w:val="Emphasis"/>
          <w:rFonts w:asciiTheme="minorHAnsi" w:hAnsiTheme="minorHAnsi" w:cstheme="minorHAnsi"/>
          <w:color w:val="1D2125"/>
        </w:rPr>
        <w:t>Berkeley's Three Dialogues: New Essays, </w:t>
      </w:r>
      <w:r w:rsidRPr="00850B48">
        <w:rPr>
          <w:rFonts w:asciiTheme="minorHAnsi" w:hAnsiTheme="minorHAnsi" w:cstheme="minorHAnsi"/>
          <w:color w:val="1D2125"/>
        </w:rPr>
        <w:t>(Oxford: Oxford University Press, 2018)</w:t>
      </w:r>
    </w:p>
    <w:p w14:paraId="52AFA8BB" w14:textId="77777777" w:rsidR="00291F0B" w:rsidRPr="00850B48" w:rsidRDefault="00291F0B" w:rsidP="00850B48">
      <w:pPr>
        <w:pStyle w:val="NormalWeb"/>
        <w:shd w:val="clear" w:color="auto" w:fill="FFFFFF"/>
        <w:spacing w:before="0" w:beforeAutospacing="0"/>
        <w:ind w:left="720"/>
        <w:rPr>
          <w:rFonts w:asciiTheme="minorHAnsi" w:hAnsiTheme="minorHAnsi" w:cstheme="minorHAnsi"/>
          <w:color w:val="1D2125"/>
        </w:rPr>
      </w:pPr>
      <w:r w:rsidRPr="00850B48">
        <w:rPr>
          <w:rFonts w:asciiTheme="minorHAnsi" w:hAnsiTheme="minorHAnsi" w:cstheme="minorHAnsi"/>
          <w:color w:val="1D2125"/>
        </w:rPr>
        <w:t>Dancy, Jonathan. </w:t>
      </w:r>
      <w:r w:rsidRPr="00850B48">
        <w:rPr>
          <w:rStyle w:val="Emphasis"/>
          <w:rFonts w:asciiTheme="minorHAnsi" w:hAnsiTheme="minorHAnsi" w:cstheme="minorHAnsi"/>
          <w:color w:val="1D2125"/>
        </w:rPr>
        <w:t>Berkeley: An Introduction</w:t>
      </w:r>
      <w:r w:rsidRPr="00850B48">
        <w:rPr>
          <w:rFonts w:asciiTheme="minorHAnsi" w:hAnsiTheme="minorHAnsi" w:cstheme="minorHAnsi"/>
          <w:color w:val="1D2125"/>
        </w:rPr>
        <w:t>. (Oxford: Blackwell, 1987)</w:t>
      </w:r>
    </w:p>
    <w:p w14:paraId="37E8E5AD" w14:textId="77777777" w:rsidR="00291F0B" w:rsidRPr="00850B48" w:rsidRDefault="00291F0B" w:rsidP="00850B48">
      <w:pPr>
        <w:pStyle w:val="NormalWeb"/>
        <w:shd w:val="clear" w:color="auto" w:fill="FFFFFF"/>
        <w:spacing w:before="0" w:beforeAutospacing="0"/>
        <w:ind w:left="720"/>
        <w:rPr>
          <w:rFonts w:asciiTheme="minorHAnsi" w:hAnsiTheme="minorHAnsi" w:cstheme="minorHAnsi"/>
          <w:color w:val="1D2125"/>
        </w:rPr>
      </w:pPr>
      <w:r w:rsidRPr="00850B48">
        <w:rPr>
          <w:rFonts w:asciiTheme="minorHAnsi" w:hAnsiTheme="minorHAnsi" w:cstheme="minorHAnsi"/>
          <w:color w:val="1D2125"/>
        </w:rPr>
        <w:t>Dicker, Georges, </w:t>
      </w:r>
      <w:r w:rsidRPr="00850B48">
        <w:rPr>
          <w:rStyle w:val="Emphasis"/>
          <w:rFonts w:asciiTheme="minorHAnsi" w:hAnsiTheme="minorHAnsi" w:cstheme="minorHAnsi"/>
          <w:color w:val="1D2125"/>
        </w:rPr>
        <w:t>Berkeley's Idealism: A Critical Examination, </w:t>
      </w:r>
      <w:r w:rsidRPr="00850B48">
        <w:rPr>
          <w:rFonts w:asciiTheme="minorHAnsi" w:hAnsiTheme="minorHAnsi" w:cstheme="minorHAnsi"/>
          <w:color w:val="1D2125"/>
        </w:rPr>
        <w:t>(Oxford: Oxford University Press, 2011)</w:t>
      </w:r>
    </w:p>
    <w:p w14:paraId="7CBFEC38" w14:textId="0415C2A8" w:rsidR="00291F0B" w:rsidRDefault="00291F0B" w:rsidP="00850B48">
      <w:pPr>
        <w:pStyle w:val="NormalWeb"/>
        <w:shd w:val="clear" w:color="auto" w:fill="FFFFFF"/>
        <w:spacing w:before="0" w:beforeAutospacing="0"/>
        <w:ind w:left="720"/>
        <w:rPr>
          <w:rFonts w:asciiTheme="minorHAnsi" w:hAnsiTheme="minorHAnsi" w:cstheme="minorHAnsi"/>
          <w:color w:val="1D2125"/>
        </w:rPr>
      </w:pPr>
      <w:proofErr w:type="spellStart"/>
      <w:r w:rsidRPr="00850B48">
        <w:rPr>
          <w:rFonts w:asciiTheme="minorHAnsi" w:hAnsiTheme="minorHAnsi" w:cstheme="minorHAnsi"/>
          <w:color w:val="1D2125"/>
        </w:rPr>
        <w:t>Rickless</w:t>
      </w:r>
      <w:proofErr w:type="spellEnd"/>
      <w:r w:rsidRPr="00850B48">
        <w:rPr>
          <w:rFonts w:asciiTheme="minorHAnsi" w:hAnsiTheme="minorHAnsi" w:cstheme="minorHAnsi"/>
          <w:color w:val="1D2125"/>
        </w:rPr>
        <w:t>, Samuel C., </w:t>
      </w:r>
      <w:r w:rsidRPr="00850B48">
        <w:rPr>
          <w:rStyle w:val="Emphasis"/>
          <w:rFonts w:asciiTheme="minorHAnsi" w:hAnsiTheme="minorHAnsi" w:cstheme="minorHAnsi"/>
          <w:color w:val="1D2125"/>
        </w:rPr>
        <w:t>Berkeley's Argument for Idealism, </w:t>
      </w:r>
      <w:r w:rsidRPr="00850B48">
        <w:rPr>
          <w:rFonts w:asciiTheme="minorHAnsi" w:hAnsiTheme="minorHAnsi" w:cstheme="minorHAnsi"/>
          <w:color w:val="1D2125"/>
        </w:rPr>
        <w:t>(Oxford: Oxford University Press, 2013</w:t>
      </w:r>
    </w:p>
    <w:p w14:paraId="51D96871" w14:textId="5D7CAF63" w:rsidR="00374AA6" w:rsidRPr="00850B48" w:rsidRDefault="00374AA6" w:rsidP="00850B48">
      <w:pPr>
        <w:pStyle w:val="NormalWeb"/>
        <w:shd w:val="clear" w:color="auto" w:fill="FFFFFF"/>
        <w:spacing w:before="0" w:beforeAutospacing="0"/>
        <w:ind w:left="720"/>
        <w:rPr>
          <w:rFonts w:asciiTheme="minorHAnsi" w:hAnsiTheme="minorHAnsi" w:cstheme="minorHAnsi"/>
          <w:color w:val="1D2125"/>
        </w:rPr>
      </w:pPr>
      <w:hyperlink r:id="rId7" w:history="1">
        <w:r w:rsidRPr="00D84F1E">
          <w:rPr>
            <w:rStyle w:val="Hyperlink"/>
            <w:rFonts w:asciiTheme="minorHAnsi" w:hAnsiTheme="minorHAnsi" w:cstheme="minorHAnsi"/>
          </w:rPr>
          <w:t>https://scholar.google.org</w:t>
        </w:r>
      </w:hyperlink>
      <w:r>
        <w:rPr>
          <w:rFonts w:asciiTheme="minorHAnsi" w:hAnsiTheme="minorHAnsi" w:cstheme="minorHAnsi"/>
          <w:color w:val="1D2125"/>
        </w:rPr>
        <w:t xml:space="preserve"> </w:t>
      </w:r>
    </w:p>
    <w:p w14:paraId="6F35D9E2" w14:textId="77777777" w:rsidR="004905B5" w:rsidRDefault="004905B5"/>
    <w:sectPr w:rsidR="004905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2E2465" w14:textId="77777777" w:rsidR="002D7343" w:rsidRDefault="002D7343" w:rsidP="00676762">
      <w:pPr>
        <w:spacing w:after="0" w:line="240" w:lineRule="auto"/>
      </w:pPr>
      <w:r>
        <w:separator/>
      </w:r>
    </w:p>
  </w:endnote>
  <w:endnote w:type="continuationSeparator" w:id="0">
    <w:p w14:paraId="00374672" w14:textId="77777777" w:rsidR="002D7343" w:rsidRDefault="002D7343" w:rsidP="006767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6EA5DD" w14:textId="77777777" w:rsidR="002D7343" w:rsidRDefault="002D7343" w:rsidP="00676762">
      <w:pPr>
        <w:spacing w:after="0" w:line="240" w:lineRule="auto"/>
      </w:pPr>
      <w:r>
        <w:separator/>
      </w:r>
    </w:p>
  </w:footnote>
  <w:footnote w:type="continuationSeparator" w:id="0">
    <w:p w14:paraId="40B38271" w14:textId="77777777" w:rsidR="002D7343" w:rsidRDefault="002D7343" w:rsidP="00676762">
      <w:pPr>
        <w:spacing w:after="0" w:line="240" w:lineRule="auto"/>
      </w:pPr>
      <w:r>
        <w:continuationSeparator/>
      </w:r>
    </w:p>
  </w:footnote>
  <w:footnote w:id="1">
    <w:p w14:paraId="7A5C04B9" w14:textId="033814D8" w:rsidR="00403874" w:rsidRDefault="00403874">
      <w:pPr>
        <w:pStyle w:val="FootnoteText"/>
      </w:pPr>
      <w:r>
        <w:rPr>
          <w:rStyle w:val="FootnoteReference"/>
        </w:rPr>
        <w:footnoteRef/>
      </w:r>
      <w:r>
        <w:t xml:space="preserve"> </w:t>
      </w:r>
      <w:r>
        <w:fldChar w:fldCharType="begin"/>
      </w:r>
      <w:r>
        <w:instrText xml:space="preserve"> ADDIN ZOTERO_ITEM CSL_CITATION {"citationID":"OlFfPvZq","properties":{"formattedCitation":"Daniel E Flage, \\uc0\\u8216{}George Berkeley (1685-1753)\\uc0\\u8217{}, {\\i{}Internet Encyclopedia of Philosophy} (Online, 2020) &lt;https://iep.utm.edu/george-berkeley-british-empiricist/&gt; [accessed 10 April 2024].","plainCitation":"Daniel E Flage, ‘George Berkeley (1685-1753)’, Internet Encyclopedia of Philosophy (Online, 2020) &lt;https://iep.utm.edu/george-berkeley-british-empiricist/&gt; [accessed 10 April 2024].","noteIndex":1},"citationItems":[{"id":199,"uris":["http://zotero.org/users/13638761/items/4LQR794U"],"itemData":{"id":199,"type":"entry-encyclopedia","container-title":"Internet Encyclopedia of Philosophy","event-place":"Online","publisher-place":"Online","title":"George Berkeley (1685-1753)","URL":"https://iep.utm.edu/george-berkeley-british-empiricist/","author":[{"family":"Flage","given":"Daniel E"}],"accessed":{"date-parts":[["2024",4,10]]},"issued":{"date-parts":[["2020"]]}}}],"schema":"https://github.com/citation-style-language/schema/raw/master/csl-citation.json"} </w:instrText>
      </w:r>
      <w:r>
        <w:fldChar w:fldCharType="separate"/>
      </w:r>
      <w:r w:rsidRPr="00403874">
        <w:rPr>
          <w:rFonts w:ascii="Calibri" w:hAnsi="Calibri" w:cs="Calibri"/>
          <w:szCs w:val="24"/>
        </w:rPr>
        <w:t xml:space="preserve">Daniel E </w:t>
      </w:r>
      <w:proofErr w:type="spellStart"/>
      <w:r w:rsidRPr="00403874">
        <w:rPr>
          <w:rFonts w:ascii="Calibri" w:hAnsi="Calibri" w:cs="Calibri"/>
          <w:szCs w:val="24"/>
        </w:rPr>
        <w:t>Flage</w:t>
      </w:r>
      <w:proofErr w:type="spellEnd"/>
      <w:r w:rsidRPr="00403874">
        <w:rPr>
          <w:rFonts w:ascii="Calibri" w:hAnsi="Calibri" w:cs="Calibri"/>
          <w:szCs w:val="24"/>
        </w:rPr>
        <w:t xml:space="preserve">, ‘George Berkeley (1685-1753)’, </w:t>
      </w:r>
      <w:r w:rsidRPr="00403874">
        <w:rPr>
          <w:rFonts w:ascii="Calibri" w:hAnsi="Calibri" w:cs="Calibri"/>
          <w:i/>
          <w:iCs/>
          <w:szCs w:val="24"/>
        </w:rPr>
        <w:t>Internet Encyclopedia of Philosophy</w:t>
      </w:r>
      <w:r w:rsidRPr="00403874">
        <w:rPr>
          <w:rFonts w:ascii="Calibri" w:hAnsi="Calibri" w:cs="Calibri"/>
          <w:szCs w:val="24"/>
        </w:rPr>
        <w:t xml:space="preserve"> (Online, 2020) &lt;https://iep.utm.edu/george-berkeley-british-empiricist/&gt; [accessed 10 April 2024].</w:t>
      </w:r>
      <w:r>
        <w:fldChar w:fldCharType="end"/>
      </w:r>
      <w:r w:rsidR="006F610C">
        <w:t xml:space="preserve"> Part: 4 – Idealism and Immaterialism.</w:t>
      </w:r>
    </w:p>
  </w:footnote>
  <w:footnote w:id="2">
    <w:p w14:paraId="1FCCC257" w14:textId="2C1D9775" w:rsidR="00350897" w:rsidRDefault="00350897" w:rsidP="00350897">
      <w:pPr>
        <w:pStyle w:val="FootnoteText"/>
      </w:pPr>
      <w:r>
        <w:rPr>
          <w:rStyle w:val="FootnoteReference"/>
        </w:rPr>
        <w:footnoteRef/>
      </w:r>
      <w:r>
        <w:t xml:space="preserve"> </w:t>
      </w:r>
      <w:r>
        <w:fldChar w:fldCharType="begin"/>
      </w:r>
      <w:r w:rsidR="00403874">
        <w:instrText xml:space="preserve"> ADDIN ZOTERO_ITEM CSL_CITATION {"citationID":"SJLLlr6o","properties":{"formattedCitation":"Flage.","plainCitation":"Flage.","noteIndex":2},"citationItems":[{"id":199,"uris":["http://zotero.org/users/13638761/items/4LQR794U"],"itemData":{"id":199,"type":"entry-encyclopedia","container-title":"Internet Encyclopedia of Philosophy","event-place":"Online","publisher-place":"Online","title":"George Berkeley (1685-1753)","URL":"https://iep.utm.edu/george-berkeley-british-empiricist/","author":[{"family":"Flage","given":"Daniel E"}],"accessed":{"date-parts":[["2024",4,10]]},"issued":{"date-parts":[["2020"]]}}}],"schema":"https://github.com/citation-style-language/schema/raw/master/csl-citation.json"} </w:instrText>
      </w:r>
      <w:r>
        <w:fldChar w:fldCharType="separate"/>
      </w:r>
      <w:proofErr w:type="spellStart"/>
      <w:r w:rsidR="00403874" w:rsidRPr="00403874">
        <w:rPr>
          <w:rFonts w:ascii="Calibri" w:hAnsi="Calibri" w:cs="Calibri"/>
        </w:rPr>
        <w:t>Flage</w:t>
      </w:r>
      <w:proofErr w:type="spellEnd"/>
      <w:r w:rsidR="00403874" w:rsidRPr="00403874">
        <w:rPr>
          <w:rFonts w:ascii="Calibri" w:hAnsi="Calibri" w:cs="Calibri"/>
        </w:rPr>
        <w:t>.</w:t>
      </w:r>
      <w:r>
        <w:fldChar w:fldCharType="end"/>
      </w:r>
      <w:r w:rsidR="006F610C">
        <w:t xml:space="preserve"> IBID.</w:t>
      </w:r>
    </w:p>
  </w:footnote>
  <w:footnote w:id="3">
    <w:p w14:paraId="26863281" w14:textId="00933CF5" w:rsidR="00233934" w:rsidRDefault="00233934">
      <w:pPr>
        <w:pStyle w:val="FootnoteText"/>
      </w:pPr>
      <w:r>
        <w:rPr>
          <w:rStyle w:val="FootnoteReference"/>
        </w:rPr>
        <w:footnoteRef/>
      </w:r>
      <w:r>
        <w:t xml:space="preserve"> </w:t>
      </w:r>
      <w:r>
        <w:fldChar w:fldCharType="begin"/>
      </w:r>
      <w:r w:rsidR="00403874">
        <w:instrText xml:space="preserve"> ADDIN ZOTERO_ITEM CSL_CITATION {"citationID":"Kqa2u0pj","properties":{"formattedCitation":"Ren\\uc0\\u233{} Descartes, {\\i{}Discourse on Method and the Meditations}, ed. by Betty Radice and Robert Baldick (England: Penguin Books, 1972).","plainCitation":"René Descartes, Discourse on Method and the Meditations, ed. by Betty Radice and Robert Baldick (England: Penguin Books, 1972).","dontUpdate":true,"noteIndex":3},"citationItems":[{"id":108,"uris":["http://zotero.org/users/13638761/items/R952A8AE"],"itemData":{"id":108,"type":"book","abstract":"René Descartes was a central figure in the scientific revolution of the seventeenth century. In his Discourse on Method he outlined the contrast between mathematics and experimental sciences, and the extent to which each one can achieve certainty. Drawing on his own work in geometry, optics, astronomy and physiology, Descartes developed the hypothetical method that characterizes modern science, and this soon came to replace the traditional techniques derived from Aristotle. Many of Descartes' most radical ideas - such as the disparity between our perceptions and the realities that cause them - have been highly influential in the development of modern philosophy.","event-place":"England","language":"en","number-of-pages":"187","publisher":"Penguin Books","publisher-place":"England","title":"Discourse on Method and the Meditations","author":[{"family":"Descartes","given":"René"}],"editor":[{"family":"Radice","given":"Betty"},{"family":"Baldick","given":"Robert"}],"issued":{"date-parts":[["1972"]]}}}],"schema":"https://github.com/citation-style-language/schema/raw/master/csl-citation.json"} </w:instrText>
      </w:r>
      <w:r>
        <w:fldChar w:fldCharType="separate"/>
      </w:r>
      <w:r w:rsidRPr="00233934">
        <w:rPr>
          <w:rFonts w:ascii="Calibri" w:hAnsi="Calibri" w:cs="Calibri"/>
          <w:szCs w:val="24"/>
        </w:rPr>
        <w:t xml:space="preserve">René Descartes, </w:t>
      </w:r>
      <w:r w:rsidRPr="00233934">
        <w:rPr>
          <w:rFonts w:ascii="Calibri" w:hAnsi="Calibri" w:cs="Calibri"/>
          <w:i/>
          <w:iCs/>
          <w:szCs w:val="24"/>
        </w:rPr>
        <w:t>Discourse on Method and the Meditations</w:t>
      </w:r>
      <w:r w:rsidRPr="00233934">
        <w:rPr>
          <w:rFonts w:ascii="Calibri" w:hAnsi="Calibri" w:cs="Calibri"/>
          <w:szCs w:val="24"/>
        </w:rPr>
        <w:t xml:space="preserve">, </w:t>
      </w:r>
      <w:r w:rsidR="0096179F">
        <w:rPr>
          <w:rFonts w:cstheme="minorHAnsi"/>
          <w:color w:val="1D2125"/>
          <w:shd w:val="clear" w:color="auto" w:fill="FFFFFF"/>
        </w:rPr>
        <w:t>p</w:t>
      </w:r>
      <w:r w:rsidR="0096179F" w:rsidRPr="0096179F">
        <w:rPr>
          <w:rFonts w:cstheme="minorHAnsi"/>
          <w:color w:val="1D2125"/>
          <w:shd w:val="clear" w:color="auto" w:fill="FFFFFF"/>
        </w:rPr>
        <w:t>. 105.</w:t>
      </w:r>
      <w:r w:rsidRPr="00233934">
        <w:rPr>
          <w:rFonts w:ascii="Calibri" w:hAnsi="Calibri" w:cs="Calibri"/>
          <w:szCs w:val="24"/>
        </w:rPr>
        <w:t xml:space="preserve">ed. by Betty </w:t>
      </w:r>
      <w:proofErr w:type="spellStart"/>
      <w:r w:rsidRPr="00233934">
        <w:rPr>
          <w:rFonts w:ascii="Calibri" w:hAnsi="Calibri" w:cs="Calibri"/>
          <w:szCs w:val="24"/>
        </w:rPr>
        <w:t>Radice</w:t>
      </w:r>
      <w:proofErr w:type="spellEnd"/>
      <w:r w:rsidRPr="00233934">
        <w:rPr>
          <w:rFonts w:ascii="Calibri" w:hAnsi="Calibri" w:cs="Calibri"/>
          <w:szCs w:val="24"/>
        </w:rPr>
        <w:t xml:space="preserve"> and Robert </w:t>
      </w:r>
      <w:proofErr w:type="spellStart"/>
      <w:r w:rsidRPr="00233934">
        <w:rPr>
          <w:rFonts w:ascii="Calibri" w:hAnsi="Calibri" w:cs="Calibri"/>
          <w:szCs w:val="24"/>
        </w:rPr>
        <w:t>Baldick</w:t>
      </w:r>
      <w:proofErr w:type="spellEnd"/>
      <w:r w:rsidRPr="00233934">
        <w:rPr>
          <w:rFonts w:ascii="Calibri" w:hAnsi="Calibri" w:cs="Calibri"/>
          <w:szCs w:val="24"/>
        </w:rPr>
        <w:t xml:space="preserve"> (England: Penguin Books, 1972).</w:t>
      </w:r>
      <w:r>
        <w:fldChar w:fldCharType="end"/>
      </w:r>
      <w:r w:rsidR="0096179F" w:rsidRPr="0096179F">
        <w:rPr>
          <w:rFonts w:cstheme="minorHAnsi"/>
          <w:b/>
          <w:bCs/>
          <w:color w:val="1D2125"/>
          <w:sz w:val="24"/>
          <w:szCs w:val="24"/>
          <w:shd w:val="clear" w:color="auto" w:fill="FFFFFF"/>
        </w:rPr>
        <w:t xml:space="preserve"> </w:t>
      </w:r>
    </w:p>
  </w:footnote>
  <w:footnote w:id="4">
    <w:p w14:paraId="3429F6F2" w14:textId="036E59C2" w:rsidR="008F7CC8" w:rsidRDefault="008F7CC8">
      <w:pPr>
        <w:pStyle w:val="FootnoteText"/>
      </w:pPr>
      <w:r>
        <w:rPr>
          <w:rStyle w:val="FootnoteReference"/>
        </w:rPr>
        <w:footnoteRef/>
      </w:r>
      <w:r>
        <w:t xml:space="preserve"> </w:t>
      </w:r>
      <w:r>
        <w:fldChar w:fldCharType="begin"/>
      </w:r>
      <w:r w:rsidR="00403874">
        <w:instrText xml:space="preserve"> ADDIN ZOTERO_ITEM CSL_CITATION {"citationID":"MA7wEotz","properties":{"formattedCitation":"Flage.","plainCitation":"Flage.","noteIndex":4},"citationItems":[{"id":199,"uris":["http://zotero.org/users/13638761/items/4LQR794U"],"itemData":{"id":199,"type":"entry-encyclopedia","container-title":"Internet Encyclopedia of Philosophy","event-place":"Online","publisher-place":"Online","title":"George Berkeley (1685-1753)","URL":"https://iep.utm.edu/george-berkeley-british-empiricist/","author":[{"family":"Flage","given":"Daniel E"}],"accessed":{"date-parts":[["2024",4,10]]},"issued":{"date-parts":[["2020"]]}}}],"schema":"https://github.com/citation-style-language/schema/raw/master/csl-citation.json"} </w:instrText>
      </w:r>
      <w:r>
        <w:fldChar w:fldCharType="separate"/>
      </w:r>
      <w:proofErr w:type="spellStart"/>
      <w:r w:rsidRPr="008F7CC8">
        <w:rPr>
          <w:rFonts w:ascii="Calibri" w:hAnsi="Calibri" w:cs="Calibri"/>
        </w:rPr>
        <w:t>Flage</w:t>
      </w:r>
      <w:proofErr w:type="spellEnd"/>
      <w:r w:rsidRPr="008F7CC8">
        <w:rPr>
          <w:rFonts w:ascii="Calibri" w:hAnsi="Calibri" w:cs="Calibri"/>
        </w:rPr>
        <w:t>.</w:t>
      </w:r>
      <w:r>
        <w:fldChar w:fldCharType="end"/>
      </w:r>
    </w:p>
  </w:footnote>
  <w:footnote w:id="5">
    <w:p w14:paraId="0C681F52" w14:textId="301CEF7C" w:rsidR="001845DF" w:rsidRDefault="001845DF">
      <w:pPr>
        <w:pStyle w:val="FootnoteText"/>
      </w:pPr>
      <w:r>
        <w:rPr>
          <w:rStyle w:val="FootnoteReference"/>
        </w:rPr>
        <w:footnoteRef/>
      </w:r>
      <w:r>
        <w:t xml:space="preserve"> </w:t>
      </w:r>
      <w:r>
        <w:fldChar w:fldCharType="begin"/>
      </w:r>
      <w:r w:rsidR="00403874">
        <w:instrText xml:space="preserve"> ADDIN ZOTERO_ITEM CSL_CITATION {"citationID":"UwfAAToL","properties":{"formattedCitation":"George Berkeley, {\\i{}Principles of Human Knowledge AND Three Daialogues Between Hylas and Philonous}, ed. by Roger Woolhouse (England: Penguin Books, 1988).","plainCitation":"George Berkeley, Principles of Human Knowledge AND Three Daialogues Between Hylas and Philonous, ed. by Roger Woolhouse (England: Penguin Books, 1988).","dontUpdate":true,"noteIndex":5},"citationItems":[{"id":207,"uris":["http://zotero.org/users/13638761/items/TU7ZBXFR"],"itemData":{"id":207,"type":"book","event-place":"England","publisher":"Penguin Books","publisher-place":"England","title":"Principles of Human Knowledge AND Three Daialogues Between Hylas and Philonous","author":[{"family":"Berkeley","given":"George"}],"editor":[{"family":"Woolhouse","given":"Roger"}],"issued":{"date-parts":[["1988"]]}}}],"schema":"https://github.com/citation-style-language/schema/raw/master/csl-citation.json"} </w:instrText>
      </w:r>
      <w:r>
        <w:fldChar w:fldCharType="separate"/>
      </w:r>
      <w:r w:rsidRPr="001845DF">
        <w:rPr>
          <w:rFonts w:ascii="Calibri" w:hAnsi="Calibri" w:cs="Calibri"/>
          <w:szCs w:val="24"/>
        </w:rPr>
        <w:t xml:space="preserve">George Berkeley, </w:t>
      </w:r>
      <w:r w:rsidRPr="001845DF">
        <w:rPr>
          <w:rFonts w:ascii="Calibri" w:hAnsi="Calibri" w:cs="Calibri"/>
          <w:i/>
          <w:iCs/>
          <w:szCs w:val="24"/>
        </w:rPr>
        <w:t xml:space="preserve">Principles of Human Knowledge AND Three </w:t>
      </w:r>
      <w:r w:rsidR="00E84536" w:rsidRPr="001845DF">
        <w:rPr>
          <w:rFonts w:ascii="Calibri" w:hAnsi="Calibri" w:cs="Calibri"/>
          <w:i/>
          <w:iCs/>
          <w:szCs w:val="24"/>
        </w:rPr>
        <w:t>Dialogues</w:t>
      </w:r>
      <w:r w:rsidRPr="001845DF">
        <w:rPr>
          <w:rFonts w:ascii="Calibri" w:hAnsi="Calibri" w:cs="Calibri"/>
          <w:i/>
          <w:iCs/>
          <w:szCs w:val="24"/>
        </w:rPr>
        <w:t xml:space="preserve"> Between </w:t>
      </w:r>
      <w:proofErr w:type="spellStart"/>
      <w:r w:rsidRPr="001845DF">
        <w:rPr>
          <w:rFonts w:ascii="Calibri" w:hAnsi="Calibri" w:cs="Calibri"/>
          <w:i/>
          <w:iCs/>
          <w:szCs w:val="24"/>
        </w:rPr>
        <w:t>Hylas</w:t>
      </w:r>
      <w:proofErr w:type="spellEnd"/>
      <w:r w:rsidRPr="001845DF">
        <w:rPr>
          <w:rFonts w:ascii="Calibri" w:hAnsi="Calibri" w:cs="Calibri"/>
          <w:i/>
          <w:iCs/>
          <w:szCs w:val="24"/>
        </w:rPr>
        <w:t xml:space="preserve"> and </w:t>
      </w:r>
      <w:proofErr w:type="spellStart"/>
      <w:r w:rsidRPr="001845DF">
        <w:rPr>
          <w:rFonts w:ascii="Calibri" w:hAnsi="Calibri" w:cs="Calibri"/>
          <w:i/>
          <w:iCs/>
          <w:szCs w:val="24"/>
        </w:rPr>
        <w:t>Philonous</w:t>
      </w:r>
      <w:proofErr w:type="spellEnd"/>
      <w:r w:rsidRPr="001845DF">
        <w:rPr>
          <w:rFonts w:ascii="Calibri" w:hAnsi="Calibri" w:cs="Calibri"/>
          <w:szCs w:val="24"/>
        </w:rPr>
        <w:t xml:space="preserve">, ed. by Roger </w:t>
      </w:r>
      <w:proofErr w:type="spellStart"/>
      <w:r w:rsidRPr="001845DF">
        <w:rPr>
          <w:rFonts w:ascii="Calibri" w:hAnsi="Calibri" w:cs="Calibri"/>
          <w:szCs w:val="24"/>
        </w:rPr>
        <w:t>Woolhouse</w:t>
      </w:r>
      <w:proofErr w:type="spellEnd"/>
      <w:r w:rsidRPr="001845DF">
        <w:rPr>
          <w:rFonts w:ascii="Calibri" w:hAnsi="Calibri" w:cs="Calibri"/>
          <w:szCs w:val="24"/>
        </w:rPr>
        <w:t xml:space="preserve"> (England: Penguin Books, 1988).</w:t>
      </w:r>
      <w:r>
        <w:fldChar w:fldCharType="end"/>
      </w:r>
    </w:p>
  </w:footnote>
  <w:footnote w:id="6">
    <w:p w14:paraId="4C21032E" w14:textId="2A52B4BE" w:rsidR="00CF5CC3" w:rsidRDefault="00CF5CC3">
      <w:pPr>
        <w:pStyle w:val="FootnoteText"/>
      </w:pPr>
      <w:r>
        <w:rPr>
          <w:rStyle w:val="FootnoteReference"/>
        </w:rPr>
        <w:footnoteRef/>
      </w:r>
      <w:r>
        <w:t xml:space="preserve"> </w:t>
      </w:r>
      <w:r>
        <w:fldChar w:fldCharType="begin"/>
      </w:r>
      <w:r w:rsidR="00E0229D">
        <w:instrText xml:space="preserve"> ADDIN ZOTERO_ITEM CSL_CITATION {"citationID":"jR4eR3qi","properties":{"formattedCitation":"George Berkeley, {\\i{}Berkeley: Philosophical Writings}, ed. by Desmond M. Clarke, Illustrated, reprint (Cambridge, UK, 2008).","plainCitation":"George Berkeley, Berkeley: Philosophical Writings, ed. by Desmond M. Clarke, Illustrated, reprint (Cambridge, UK, 2008).","noteIndex":4},"citationItems":[{"id":203,"uris":["http://zotero.org/users/13638761/items/ABT7L3GV"],"itemData":{"id":203,"type":"book","edition":"Illustrated, reprint","event-place":"Cambridge, UK","publisher":"Cambridge University Press","publisher-place":"Cambridge, UK","title":"Berkeley: Philosophical Writings","author":[{"family":"Berkeley","given":"George"}],"editor":[{"family":"Clarke","given":"Desmond M."}],"issued":{"date-parts":[["2008"]]}}}],"schema":"https://github.com/citation-style-language/schema/raw/master/csl-citation.json"} </w:instrText>
      </w:r>
      <w:r>
        <w:fldChar w:fldCharType="separate"/>
      </w:r>
      <w:r w:rsidRPr="00CF5CC3">
        <w:rPr>
          <w:rFonts w:ascii="Calibri" w:hAnsi="Calibri" w:cs="Calibri"/>
          <w:szCs w:val="24"/>
        </w:rPr>
        <w:t xml:space="preserve">George Berkeley, </w:t>
      </w:r>
      <w:r w:rsidRPr="00CF5CC3">
        <w:rPr>
          <w:rFonts w:ascii="Calibri" w:hAnsi="Calibri" w:cs="Calibri"/>
          <w:i/>
          <w:iCs/>
          <w:szCs w:val="24"/>
        </w:rPr>
        <w:t>Berkeley: Philosophical Writings</w:t>
      </w:r>
      <w:r w:rsidRPr="00CF5CC3">
        <w:rPr>
          <w:rFonts w:ascii="Calibri" w:hAnsi="Calibri" w:cs="Calibri"/>
          <w:szCs w:val="24"/>
        </w:rPr>
        <w:t>, ed. by Desmond M. Clarke, Illustrated, reprint (Cambridge, UK, 2008).</w:t>
      </w:r>
      <w:r>
        <w:fldChar w:fldCharType="end"/>
      </w:r>
    </w:p>
  </w:footnote>
  <w:footnote w:id="7">
    <w:p w14:paraId="721120D8" w14:textId="0EBFF8D2" w:rsidR="002C47C4" w:rsidRDefault="002C47C4">
      <w:pPr>
        <w:pStyle w:val="FootnoteText"/>
      </w:pPr>
      <w:r>
        <w:rPr>
          <w:rStyle w:val="FootnoteReference"/>
        </w:rPr>
        <w:footnoteRef/>
      </w:r>
      <w:r>
        <w:t xml:space="preserve"> </w:t>
      </w:r>
      <w:r>
        <w:fldChar w:fldCharType="begin"/>
      </w:r>
      <w:r>
        <w:instrText xml:space="preserve"> ADDIN ZOTERO_ITEM CSL_CITATION {"citationID":"nyooafk6","properties":{"formattedCitation":"Jamie Lennox, \\uc0\\u8216{}Aristotle\\uc0\\u8217{}s Biology\\uc0\\u8217{}, {\\i{}Stanford Encyclopedia of Philosophy} (Online, 2021) &lt;httpe://plato.stanford.edu/entries/aristotle_biology&gt;.","plainCitation":"Jamie Lennox, ‘Aristotle’s Biology’, Stanford Encyclopedia of Philosophy (Online, 2021) &lt;httpe://plato.stanford.edu/entries/aristotle_biology&gt;.","noteIndex":5},"citationItems":[{"id":205,"uris":["http://zotero.org/users/13638761/items/NFEJIFMP"],"itemData":{"id":205,"type":"entry-encyclopedia","container-title":"Stanford Encyclopedia of Philosophy","event-place":"Online","publisher-place":"Online","title":"Aristotle's Biology","URL":"httpe://plato.stanford.edu/entries/aristotle_biology","author":[{"family":"Lennox","given":"Jamie"}],"issued":{"date-parts":[["2021"]]}}}],"schema":"https://github.com/citation-style-language/schema/raw/master/csl-citation.json"} </w:instrText>
      </w:r>
      <w:r>
        <w:fldChar w:fldCharType="separate"/>
      </w:r>
      <w:r w:rsidRPr="002C47C4">
        <w:rPr>
          <w:rFonts w:ascii="Calibri" w:hAnsi="Calibri" w:cs="Calibri"/>
          <w:szCs w:val="24"/>
        </w:rPr>
        <w:t xml:space="preserve">Jamie Lennox, ‘Aristotle’s Biology’, </w:t>
      </w:r>
      <w:r w:rsidRPr="002C47C4">
        <w:rPr>
          <w:rFonts w:ascii="Calibri" w:hAnsi="Calibri" w:cs="Calibri"/>
          <w:i/>
          <w:iCs/>
          <w:szCs w:val="24"/>
        </w:rPr>
        <w:t>Stanford Encyclopedia of Philosophy</w:t>
      </w:r>
      <w:r w:rsidRPr="002C47C4">
        <w:rPr>
          <w:rFonts w:ascii="Calibri" w:hAnsi="Calibri" w:cs="Calibri"/>
          <w:szCs w:val="24"/>
        </w:rPr>
        <w:t xml:space="preserve"> (Online, 2021) &lt;httpe://plato.stanford.edu/entries/aristotle_biology&gt;.</w:t>
      </w:r>
      <w:r>
        <w:fldChar w:fldCharType="end"/>
      </w:r>
    </w:p>
  </w:footnote>
  <w:footnote w:id="8">
    <w:p w14:paraId="14BE0026" w14:textId="79A8A09F" w:rsidR="008F57D2" w:rsidRDefault="008F57D2">
      <w:pPr>
        <w:pStyle w:val="FootnoteText"/>
      </w:pPr>
      <w:r>
        <w:rPr>
          <w:rStyle w:val="FootnoteReference"/>
        </w:rPr>
        <w:footnoteRef/>
      </w:r>
      <w:r>
        <w:t xml:space="preserve"> </w:t>
      </w:r>
      <w:r>
        <w:fldChar w:fldCharType="begin"/>
      </w:r>
      <w:r w:rsidR="00403874">
        <w:instrText xml:space="preserve"> ADDIN ZOTERO_ITEM CSL_CITATION {"citationID":"7CN5Pz09","properties":{"formattedCitation":"Descartes.","plainCitation":"Descartes.","noteIndex":8},"citationItems":[{"id":108,"uris":["http://zotero.org/users/13638761/items/R952A8AE"],"itemData":{"id":108,"type":"book","abstract":"René Descartes was a central figure in the scientific revolution of the seventeenth century. In his Discourse on Method he outlined the contrast between mathematics and experimental sciences, and the extent to which each one can achieve certainty. Drawing on his own work in geometry, optics, astronomy and physiology, Descartes developed the hypothetical method that characterizes modern science, and this soon came to replace the traditional techniques derived from Aristotle. Many of Descartes' most radical ideas - such as the disparity between our perceptions and the realities that cause them - have been highly influential in the development of modern philosophy.","event-place":"England","language":"en","number-of-pages":"187","publisher":"Penguin Books","publisher-place":"England","title":"Discourse on Method and the Meditations","author":[{"family":"Descartes","given":"René"}],"editor":[{"family":"Radice","given":"Betty"},{"family":"Baldick","given":"Robert"}],"issued":{"date-parts":[["1972"]]}}}],"schema":"https://github.com/citation-style-language/schema/raw/master/csl-citation.json"} </w:instrText>
      </w:r>
      <w:r>
        <w:fldChar w:fldCharType="separate"/>
      </w:r>
      <w:r w:rsidRPr="008F57D2">
        <w:rPr>
          <w:rFonts w:ascii="Calibri" w:hAnsi="Calibri" w:cs="Calibri"/>
        </w:rPr>
        <w:t>Descartes.</w:t>
      </w:r>
      <w:r>
        <w:fldChar w:fldCharType="end"/>
      </w:r>
    </w:p>
  </w:footnote>
  <w:footnote w:id="9">
    <w:p w14:paraId="4270053C" w14:textId="7769A453" w:rsidR="00701CC4" w:rsidRDefault="00701CC4">
      <w:pPr>
        <w:pStyle w:val="FootnoteText"/>
      </w:pPr>
      <w:r>
        <w:rPr>
          <w:rStyle w:val="FootnoteReference"/>
        </w:rPr>
        <w:footnoteRef/>
      </w:r>
      <w:r>
        <w:t xml:space="preserve"> </w:t>
      </w:r>
      <w:r>
        <w:fldChar w:fldCharType="begin"/>
      </w:r>
      <w:r w:rsidR="00403874">
        <w:instrText xml:space="preserve"> ADDIN ZOTERO_ITEM CSL_CITATION {"citationID":"Teta0fmZ","properties":{"formattedCitation":"Descartes.","plainCitation":"Descartes.","noteIndex":9},"citationItems":[{"id":108,"uris":["http://zotero.org/users/13638761/items/R952A8AE"],"itemData":{"id":108,"type":"book","abstract":"René Descartes was a central figure in the scientific revolution of the seventeenth century. In his Discourse on Method he outlined the contrast between mathematics and experimental sciences, and the extent to which each one can achieve certainty. Drawing on his own work in geometry, optics, astronomy and physiology, Descartes developed the hypothetical method that characterizes modern science, and this soon came to replace the traditional techniques derived from Aristotle. Many of Descartes' most radical ideas - such as the disparity between our perceptions and the realities that cause them - have been highly influential in the development of modern philosophy.","event-place":"England","language":"en","number-of-pages":"187","publisher":"Penguin Books","publisher-place":"England","title":"Discourse on Method and the Meditations","author":[{"family":"Descartes","given":"René"}],"editor":[{"family":"Radice","given":"Betty"},{"family":"Baldick","given":"Robert"}],"issued":{"date-parts":[["1972"]]}}}],"schema":"https://github.com/citation-style-language/schema/raw/master/csl-citation.json"} </w:instrText>
      </w:r>
      <w:r>
        <w:fldChar w:fldCharType="separate"/>
      </w:r>
      <w:r w:rsidRPr="00701CC4">
        <w:rPr>
          <w:rFonts w:ascii="Calibri" w:hAnsi="Calibri" w:cs="Calibri"/>
        </w:rPr>
        <w:t>Descartes.</w:t>
      </w:r>
      <w:r>
        <w:fldChar w:fldCharType="end"/>
      </w:r>
    </w:p>
  </w:footnote>
  <w:footnote w:id="10">
    <w:p w14:paraId="7F430951" w14:textId="6B19CF6D" w:rsidR="00701CC4" w:rsidRDefault="00701CC4" w:rsidP="00701CC4">
      <w:pPr>
        <w:pStyle w:val="FootnoteText"/>
      </w:pPr>
      <w:r>
        <w:rPr>
          <w:rStyle w:val="FootnoteReference"/>
        </w:rPr>
        <w:footnoteRef/>
      </w:r>
      <w:r>
        <w:t xml:space="preserve"> </w:t>
      </w:r>
      <w:r>
        <w:fldChar w:fldCharType="begin"/>
      </w:r>
      <w:r w:rsidR="00403874">
        <w:instrText xml:space="preserve"> ADDIN ZOTERO_ITEM CSL_CITATION {"citationID":"OtSJyxg3","properties":{"formattedCitation":"Flage.","plainCitation":"Flage.","noteIndex":10},"citationItems":[{"id":199,"uris":["http://zotero.org/users/13638761/items/4LQR794U"],"itemData":{"id":199,"type":"entry-encyclopedia","container-title":"Internet Encyclopedia of Philosophy","event-place":"Online","publisher-place":"Online","title":"George Berkeley (1685-1753)","URL":"https://iep.utm.edu/george-berkeley-british-empiricist/","author":[{"family":"Flage","given":"Daniel E"}],"accessed":{"date-parts":[["2024",4,10]]},"issued":{"date-parts":[["2020"]]}}}],"schema":"https://github.com/citation-style-language/schema/raw/master/csl-citation.json"} </w:instrText>
      </w:r>
      <w:r>
        <w:fldChar w:fldCharType="separate"/>
      </w:r>
      <w:proofErr w:type="spellStart"/>
      <w:r w:rsidRPr="00DD68CC">
        <w:rPr>
          <w:rFonts w:ascii="Calibri" w:hAnsi="Calibri" w:cs="Calibri"/>
        </w:rPr>
        <w:t>Flage</w:t>
      </w:r>
      <w:proofErr w:type="spellEnd"/>
      <w:r w:rsidRPr="00DD68CC">
        <w:rPr>
          <w:rFonts w:ascii="Calibri" w:hAnsi="Calibri" w:cs="Calibri"/>
        </w:rPr>
        <w:t>.</w:t>
      </w:r>
      <w:r>
        <w:fldChar w:fldCharType="end"/>
      </w:r>
    </w:p>
  </w:footnote>
  <w:footnote w:id="11">
    <w:p w14:paraId="18C7A802" w14:textId="3E59B748" w:rsidR="00546543" w:rsidRDefault="00546543">
      <w:pPr>
        <w:pStyle w:val="FootnoteText"/>
      </w:pPr>
      <w:r>
        <w:rPr>
          <w:rStyle w:val="FootnoteReference"/>
        </w:rPr>
        <w:footnoteRef/>
      </w:r>
      <w:r>
        <w:t xml:space="preserve"> </w:t>
      </w:r>
      <w:r>
        <w:fldChar w:fldCharType="begin"/>
      </w:r>
      <w:r w:rsidR="00403874">
        <w:instrText xml:space="preserve"> ADDIN ZOTERO_ITEM CSL_CITATION {"citationID":"dur64eAw","properties":{"formattedCitation":"H.M Bracken, \\uc0\\u8216{}Berkeley: Irish Cartesian\\uc0\\u8217{}, {\\i{}Philosophical Studies}, 24, 1976, 39\\uc0\\u8211{}51.","plainCitation":"H.M Bracken, ‘Berkeley: Irish Cartesian’, Philosophical Studies, 24, 1976, 39–51.","noteIndex":11},"citationItems":[{"id":211,"uris":["http://zotero.org/users/13638761/items/3S9JSUBE"],"itemData":{"id":211,"type":"article-journal","container-title":"Philosophical Studies","issue":"24","page":"39-51","title":"Berkeley: Irish Cartesian","author":[{"family":"Bracken","given":"H.M"}],"issued":{"date-parts":[["1976"]]}}}],"schema":"https://github.com/citation-style-language/schema/raw/master/csl-citation.json"} </w:instrText>
      </w:r>
      <w:r>
        <w:fldChar w:fldCharType="separate"/>
      </w:r>
      <w:r w:rsidRPr="00546543">
        <w:rPr>
          <w:rFonts w:ascii="Calibri" w:hAnsi="Calibri" w:cs="Calibri"/>
          <w:szCs w:val="24"/>
        </w:rPr>
        <w:t xml:space="preserve">H.M Bracken, ‘Berkeley: Irish Cartesian’, </w:t>
      </w:r>
      <w:r w:rsidRPr="00546543">
        <w:rPr>
          <w:rFonts w:ascii="Calibri" w:hAnsi="Calibri" w:cs="Calibri"/>
          <w:i/>
          <w:iCs/>
          <w:szCs w:val="24"/>
        </w:rPr>
        <w:t>Philosophical Studies</w:t>
      </w:r>
      <w:r w:rsidRPr="00546543">
        <w:rPr>
          <w:rFonts w:ascii="Calibri" w:hAnsi="Calibri" w:cs="Calibri"/>
          <w:szCs w:val="24"/>
        </w:rPr>
        <w:t>, 24, 1976, 39–51.</w:t>
      </w:r>
      <w:r>
        <w:fldChar w:fldCharType="end"/>
      </w:r>
    </w:p>
  </w:footnote>
  <w:footnote w:id="12">
    <w:p w14:paraId="041CD5DD" w14:textId="775779B7" w:rsidR="00546543" w:rsidRDefault="00546543">
      <w:pPr>
        <w:pStyle w:val="FootnoteText"/>
      </w:pPr>
      <w:r>
        <w:rPr>
          <w:rStyle w:val="FootnoteReference"/>
        </w:rPr>
        <w:footnoteRef/>
      </w:r>
      <w:r>
        <w:t xml:space="preserve"> </w:t>
      </w:r>
      <w:r>
        <w:fldChar w:fldCharType="begin"/>
      </w:r>
      <w:r w:rsidR="00403874">
        <w:instrText xml:space="preserve"> ADDIN ZOTERO_ITEM CSL_CITATION {"citationID":"W3JgF2G6","properties":{"formattedCitation":"Bracken.","plainCitation":"Bracken.","noteIndex":12},"citationItems":[{"id":211,"uris":["http://zotero.org/users/13638761/items/3S9JSUBE"],"itemData":{"id":211,"type":"article-journal","container-title":"Philosophical Studies","issue":"24","page":"39-51","title":"Berkeley: Irish Cartesian","author":[{"family":"Bracken","given":"H.M"}],"issued":{"date-parts":[["1976"]]}}}],"schema":"https://github.com/citation-style-language/schema/raw/master/csl-citation.json"} </w:instrText>
      </w:r>
      <w:r>
        <w:fldChar w:fldCharType="separate"/>
      </w:r>
      <w:r w:rsidRPr="00546543">
        <w:rPr>
          <w:rFonts w:ascii="Calibri" w:hAnsi="Calibri" w:cs="Calibri"/>
        </w:rPr>
        <w:t>Bracken.</w:t>
      </w:r>
      <w:r>
        <w:fldChar w:fldCharType="end"/>
      </w:r>
    </w:p>
  </w:footnote>
  <w:footnote w:id="13">
    <w:p w14:paraId="20D50B8B" w14:textId="3F8C8BFE" w:rsidR="006B0B8A" w:rsidRDefault="006B0B8A">
      <w:pPr>
        <w:pStyle w:val="FootnoteText"/>
      </w:pPr>
      <w:r>
        <w:rPr>
          <w:rStyle w:val="FootnoteReference"/>
        </w:rPr>
        <w:footnoteRef/>
      </w:r>
      <w:r>
        <w:t xml:space="preserve"> </w:t>
      </w:r>
      <w:r>
        <w:fldChar w:fldCharType="begin"/>
      </w:r>
      <w:r>
        <w:instrText xml:space="preserve"> ADDIN ZOTERO_ITEM CSL_CITATION {"citationID":"6dhsAyAk","properties":{"formattedCitation":"Descartes.","plainCitation":"Descartes.","noteIndex":13},"citationItems":[{"id":108,"uris":["http://zotero.org/users/13638761/items/R952A8AE"],"itemData":{"id":108,"type":"book","abstract":"René Descartes was a central figure in the scientific revolution of the seventeenth century. In his Discourse on Method he outlined the contrast between mathematics and experimental sciences, and the extent to which each one can achieve certainty. Drawing on his own work in geometry, optics, astronomy and physiology, Descartes developed the hypothetical method that characterizes modern science, and this soon came to replace the traditional techniques derived from Aristotle. Many of Descartes' most radical ideas - such as the disparity between our perceptions and the realities that cause them - have been highly influential in the development of modern philosophy.","event-place":"England","language":"en","number-of-pages":"187","publisher":"Penguin Books","publisher-place":"England","title":"Discourse on Method and the Meditations","author":[{"family":"Descartes","given":"René"}],"editor":[{"family":"Radice","given":"Betty"},{"family":"Baldick","given":"Robert"}],"issued":{"date-parts":[["1972"]]}}}],"schema":"https://github.com/citation-style-language/schema/raw/master/csl-citation.json"} </w:instrText>
      </w:r>
      <w:r>
        <w:fldChar w:fldCharType="separate"/>
      </w:r>
      <w:r w:rsidRPr="006B0B8A">
        <w:rPr>
          <w:rFonts w:ascii="Calibri" w:hAnsi="Calibri" w:cs="Calibri"/>
        </w:rPr>
        <w:t>Descartes.</w:t>
      </w:r>
      <w:r>
        <w:fldChar w:fldCharType="end"/>
      </w:r>
    </w:p>
  </w:footnote>
  <w:footnote w:id="14">
    <w:p w14:paraId="2FBFD6FA" w14:textId="181F4A85" w:rsidR="00DD77C0" w:rsidRDefault="00DD77C0">
      <w:pPr>
        <w:pStyle w:val="FootnoteText"/>
      </w:pPr>
      <w:r>
        <w:rPr>
          <w:rStyle w:val="FootnoteReference"/>
        </w:rPr>
        <w:footnoteRef/>
      </w:r>
      <w:r>
        <w:t xml:space="preserve"> </w:t>
      </w:r>
      <w:r>
        <w:fldChar w:fldCharType="begin"/>
      </w:r>
      <w:r w:rsidR="006B0B8A">
        <w:instrText xml:space="preserve"> ADDIN ZOTERO_ITEM CSL_CITATION {"citationID":"2rzZ5Ysi","properties":{"formattedCitation":"Descartes.","plainCitation":"Descartes.","noteIndex":14},"citationItems":[{"id":108,"uris":["http://zotero.org/users/13638761/items/R952A8AE"],"itemData":{"id":108,"type":"book","abstract":"René Descartes was a central figure in the scientific revolution of the seventeenth century. In his Discourse on Method he outlined the contrast between mathematics and experimental sciences, and the extent to which each one can achieve certainty. Drawing on his own work in geometry, optics, astronomy and physiology, Descartes developed the hypothetical method that characterizes modern science, and this soon came to replace the traditional techniques derived from Aristotle. Many of Descartes' most radical ideas - such as the disparity between our perceptions and the realities that cause them - have been highly influential in the development of modern philosophy.","event-place":"England","language":"en","number-of-pages":"187","publisher":"Penguin Books","publisher-place":"England","title":"Discourse on Method and the Meditations","author":[{"family":"Descartes","given":"René"}],"editor":[{"family":"Radice","given":"Betty"},{"family":"Baldick","given":"Robert"}],"issued":{"date-parts":[["1972"]]}}}],"schema":"https://github.com/citation-style-language/schema/raw/master/csl-citation.json"} </w:instrText>
      </w:r>
      <w:r>
        <w:fldChar w:fldCharType="separate"/>
      </w:r>
      <w:r w:rsidRPr="00DD77C0">
        <w:rPr>
          <w:rFonts w:ascii="Calibri" w:hAnsi="Calibri" w:cs="Calibri"/>
        </w:rPr>
        <w:t>Descartes.</w:t>
      </w:r>
      <w:r>
        <w:fldChar w:fldCharType="end"/>
      </w:r>
    </w:p>
  </w:footnote>
  <w:footnote w:id="15">
    <w:p w14:paraId="39F3664B" w14:textId="47EFB3AE" w:rsidR="00DD77C0" w:rsidRDefault="00DD77C0">
      <w:pPr>
        <w:pStyle w:val="FootnoteText"/>
      </w:pPr>
      <w:r>
        <w:rPr>
          <w:rStyle w:val="FootnoteReference"/>
        </w:rPr>
        <w:footnoteRef/>
      </w:r>
      <w:r>
        <w:t xml:space="preserve"> </w:t>
      </w:r>
      <w:r>
        <w:fldChar w:fldCharType="begin"/>
      </w:r>
      <w:r w:rsidR="00403874">
        <w:instrText xml:space="preserve"> ADDIN ZOTERO_ITEM CSL_CITATION {"citationID":"TzIzODuT","properties":{"formattedCitation":"Doglas M Jesseph, \\uc0\\u8216{}Berkeley, God, and Explanation\\uc0\\u8217{}, in Christia Mercer, and Eileen O\\uc0\\u8217{}Neil (Eds)\\uc0\\u8217{}, in {\\i{}Early Modern Philosophy: Mind, Matter and Meraphysics}, Online edn (New York: Oxford Academic, 2005) &lt;https://doi.org/10.1093/0195177606.003.0012&gt; [accessed 14 April 2024].","plainCitation":"Doglas M Jesseph, ‘Berkeley, God, and Explanation’, in Christia Mercer, and Eileen O’Neil (Eds)’, in Early Modern Philosophy: Mind, Matter and Meraphysics, Online edn (New York: Oxford Academic, 2005) &lt;https://doi.org/10.1093/0195177606.003.0012&gt; [accessed 14 April 2024].","dontUpdate":true,"noteIndex":15},"citationItems":[{"id":210,"uris":["http://zotero.org/users/13638761/items/2WF3FARD"],"itemData":{"id":210,"type":"chapter","container-title":"Early Modern Philosophy: Mind, Matter and Meraphysics","edition":"Online edn","event-place":"New York","publisher":"Oxford Academic","publisher-place":"New York","title":"Berkeley, God, and Explanation', in Christia Mercer, and Eileen O'Neil (eds)","URL":"https://doi.org/10.1093/0195177606.003.0012","author":[{"family":"Jesseph","given":"Doglas M"}],"accessed":{"date-parts":[["2024",4,14]]},"issued":{"date-parts":[["2005"]]}}}],"schema":"https://github.com/citation-style-language/schema/raw/master/csl-citation.json"} </w:instrText>
      </w:r>
      <w:r>
        <w:fldChar w:fldCharType="separate"/>
      </w:r>
      <w:r w:rsidR="00E84536" w:rsidRPr="00DD77C0">
        <w:rPr>
          <w:rFonts w:ascii="Calibri" w:hAnsi="Calibri" w:cs="Calibri"/>
          <w:szCs w:val="24"/>
        </w:rPr>
        <w:t>Douglas</w:t>
      </w:r>
      <w:r w:rsidRPr="00DD77C0">
        <w:rPr>
          <w:rFonts w:ascii="Calibri" w:hAnsi="Calibri" w:cs="Calibri"/>
          <w:szCs w:val="24"/>
        </w:rPr>
        <w:t xml:space="preserve"> M Jesseph, ‘Berkeley, God, and Explanation’, in </w:t>
      </w:r>
      <w:proofErr w:type="spellStart"/>
      <w:r w:rsidRPr="00DD77C0">
        <w:rPr>
          <w:rFonts w:ascii="Calibri" w:hAnsi="Calibri" w:cs="Calibri"/>
          <w:szCs w:val="24"/>
        </w:rPr>
        <w:t>Christia</w:t>
      </w:r>
      <w:proofErr w:type="spellEnd"/>
      <w:r w:rsidRPr="00DD77C0">
        <w:rPr>
          <w:rFonts w:ascii="Calibri" w:hAnsi="Calibri" w:cs="Calibri"/>
          <w:szCs w:val="24"/>
        </w:rPr>
        <w:t xml:space="preserve"> Mercer, and Eileen O’Neil (Eds)’, in </w:t>
      </w:r>
      <w:r w:rsidRPr="00DD77C0">
        <w:rPr>
          <w:rFonts w:ascii="Calibri" w:hAnsi="Calibri" w:cs="Calibri"/>
          <w:i/>
          <w:iCs/>
          <w:szCs w:val="24"/>
        </w:rPr>
        <w:t xml:space="preserve">Early Modern Philosophy: Mind, Matter and </w:t>
      </w:r>
      <w:r w:rsidR="00E84536" w:rsidRPr="00DD77C0">
        <w:rPr>
          <w:rFonts w:ascii="Calibri" w:hAnsi="Calibri" w:cs="Calibri"/>
          <w:i/>
          <w:iCs/>
          <w:szCs w:val="24"/>
        </w:rPr>
        <w:t>Metaphysics</w:t>
      </w:r>
      <w:r w:rsidRPr="00DD77C0">
        <w:rPr>
          <w:rFonts w:ascii="Calibri" w:hAnsi="Calibri" w:cs="Calibri"/>
          <w:szCs w:val="24"/>
        </w:rPr>
        <w:t xml:space="preserve">, Online </w:t>
      </w:r>
      <w:proofErr w:type="spellStart"/>
      <w:r w:rsidRPr="00DD77C0">
        <w:rPr>
          <w:rFonts w:ascii="Calibri" w:hAnsi="Calibri" w:cs="Calibri"/>
          <w:szCs w:val="24"/>
        </w:rPr>
        <w:t>edn</w:t>
      </w:r>
      <w:proofErr w:type="spellEnd"/>
      <w:r w:rsidRPr="00DD77C0">
        <w:rPr>
          <w:rFonts w:ascii="Calibri" w:hAnsi="Calibri" w:cs="Calibri"/>
          <w:szCs w:val="24"/>
        </w:rPr>
        <w:t xml:space="preserve"> (New York: Oxford Academic, 2005) &lt;https://doi.org/10.1093/0195177606.003.0012&gt; [accessed 14 April 2024].</w:t>
      </w:r>
      <w:r>
        <w:fldChar w:fldCharType="end"/>
      </w:r>
      <w:r w:rsidR="00BE1A6B">
        <w:t xml:space="preserve"> Part: 3 – Arguments. </w:t>
      </w:r>
    </w:p>
  </w:footnote>
  <w:footnote w:id="16">
    <w:p w14:paraId="64C4FCB5" w14:textId="3F484478" w:rsidR="00C048F9" w:rsidRDefault="00C048F9">
      <w:pPr>
        <w:pStyle w:val="FootnoteText"/>
      </w:pPr>
      <w:r>
        <w:rPr>
          <w:rStyle w:val="FootnoteReference"/>
        </w:rPr>
        <w:footnoteRef/>
      </w:r>
      <w:r>
        <w:t xml:space="preserve"> </w:t>
      </w:r>
      <w:r>
        <w:fldChar w:fldCharType="begin"/>
      </w:r>
      <w:r w:rsidR="00403874">
        <w:instrText xml:space="preserve"> ADDIN ZOTERO_ITEM CSL_CITATION {"citationID":"BnSrEECc","properties":{"formattedCitation":"Berkeley, {\\i{}Principles of Human Knowledge AND Three Daialogues Between Hylas and Philonous}.","plainCitation":"Berkeley, Principles of Human Knowledge AND Three Daialogues Between Hylas and Philonous.","dontUpdate":true,"noteIndex":16},"citationItems":[{"id":207,"uris":["http://zotero.org/users/13638761/items/TU7ZBXFR"],"itemData":{"id":207,"type":"book","event-place":"England","publisher":"Penguin Books","publisher-place":"England","title":"Principles of Human Knowledge AND Three Daialogues Between Hylas and Philonous","author":[{"family":"Berkeley","given":"George"}],"editor":[{"family":"Woolhouse","given":"Roger"}],"issued":{"date-parts":[["1988"]]}}}],"schema":"https://github.com/citation-style-language/schema/raw/master/csl-citation.json"} </w:instrText>
      </w:r>
      <w:r>
        <w:fldChar w:fldCharType="separate"/>
      </w:r>
      <w:r w:rsidRPr="00C048F9">
        <w:rPr>
          <w:rFonts w:ascii="Calibri" w:hAnsi="Calibri" w:cs="Calibri"/>
          <w:szCs w:val="24"/>
        </w:rPr>
        <w:t xml:space="preserve">Berkeley, </w:t>
      </w:r>
      <w:r w:rsidRPr="00C048F9">
        <w:rPr>
          <w:rFonts w:ascii="Calibri" w:hAnsi="Calibri" w:cs="Calibri"/>
          <w:i/>
          <w:iCs/>
          <w:szCs w:val="24"/>
        </w:rPr>
        <w:t xml:space="preserve">Principles of Human Knowledge AND Three </w:t>
      </w:r>
      <w:r w:rsidR="00E84536" w:rsidRPr="00C048F9">
        <w:rPr>
          <w:rFonts w:ascii="Calibri" w:hAnsi="Calibri" w:cs="Calibri"/>
          <w:i/>
          <w:iCs/>
          <w:szCs w:val="24"/>
        </w:rPr>
        <w:t>Dialogues</w:t>
      </w:r>
      <w:r w:rsidRPr="00C048F9">
        <w:rPr>
          <w:rFonts w:ascii="Calibri" w:hAnsi="Calibri" w:cs="Calibri"/>
          <w:i/>
          <w:iCs/>
          <w:szCs w:val="24"/>
        </w:rPr>
        <w:t xml:space="preserve"> Between </w:t>
      </w:r>
      <w:proofErr w:type="spellStart"/>
      <w:r w:rsidRPr="00C048F9">
        <w:rPr>
          <w:rFonts w:ascii="Calibri" w:hAnsi="Calibri" w:cs="Calibri"/>
          <w:i/>
          <w:iCs/>
          <w:szCs w:val="24"/>
        </w:rPr>
        <w:t>Hylas</w:t>
      </w:r>
      <w:proofErr w:type="spellEnd"/>
      <w:r w:rsidRPr="00C048F9">
        <w:rPr>
          <w:rFonts w:ascii="Calibri" w:hAnsi="Calibri" w:cs="Calibri"/>
          <w:i/>
          <w:iCs/>
          <w:szCs w:val="24"/>
        </w:rPr>
        <w:t xml:space="preserve"> and </w:t>
      </w:r>
      <w:proofErr w:type="spellStart"/>
      <w:r w:rsidRPr="00C048F9">
        <w:rPr>
          <w:rFonts w:ascii="Calibri" w:hAnsi="Calibri" w:cs="Calibri"/>
          <w:i/>
          <w:iCs/>
          <w:szCs w:val="24"/>
        </w:rPr>
        <w:t>Philonous</w:t>
      </w:r>
      <w:proofErr w:type="spellEnd"/>
      <w:r w:rsidRPr="00C048F9">
        <w:rPr>
          <w:rFonts w:ascii="Calibri" w:hAnsi="Calibri" w:cs="Calibri"/>
          <w:szCs w:val="24"/>
        </w:rPr>
        <w:t>.</w:t>
      </w:r>
      <w:r>
        <w:fldChar w:fldCharType="end"/>
      </w:r>
      <w:r w:rsidR="0096179F">
        <w:t xml:space="preserve"> P. 63:59.</w:t>
      </w:r>
    </w:p>
  </w:footnote>
  <w:footnote w:id="17">
    <w:p w14:paraId="1F4B9535" w14:textId="4198E9F5" w:rsidR="00C048F9" w:rsidRDefault="00C048F9">
      <w:pPr>
        <w:pStyle w:val="FootnoteText"/>
      </w:pPr>
      <w:r>
        <w:rPr>
          <w:rStyle w:val="FootnoteReference"/>
        </w:rPr>
        <w:footnoteRef/>
      </w:r>
      <w:r>
        <w:t xml:space="preserve"> </w:t>
      </w:r>
      <w:r>
        <w:fldChar w:fldCharType="begin"/>
      </w:r>
      <w:r w:rsidR="00403874">
        <w:instrText xml:space="preserve"> ADDIN ZOTERO_ITEM CSL_CITATION {"citationID":"Z5KVU4Fk","properties":{"formattedCitation":"Berkeley, {\\i{}Principles of Human Knowledge AND Three Daialogues Between Hylas and Philonous}.","plainCitation":"Berkeley, Principles of Human Knowledge AND Three Daialogues Between Hylas and Philonous.","dontUpdate":true,"noteIndex":17},"citationItems":[{"id":207,"uris":["http://zotero.org/users/13638761/items/TU7ZBXFR"],"itemData":{"id":207,"type":"book","event-place":"England","publisher":"Penguin Books","publisher-place":"England","title":"Principles of Human Knowledge AND Three Daialogues Between Hylas and Philonous","author":[{"family":"Berkeley","given":"George"}],"editor":[{"family":"Woolhouse","given":"Roger"}],"issued":{"date-parts":[["1988"]]}}}],"schema":"https://github.com/citation-style-language/schema/raw/master/csl-citation.json"} </w:instrText>
      </w:r>
      <w:r>
        <w:fldChar w:fldCharType="separate"/>
      </w:r>
      <w:r w:rsidRPr="00C048F9">
        <w:rPr>
          <w:rFonts w:ascii="Calibri" w:hAnsi="Calibri" w:cs="Calibri"/>
          <w:szCs w:val="24"/>
        </w:rPr>
        <w:t xml:space="preserve">Berkeley, </w:t>
      </w:r>
      <w:r w:rsidRPr="00C048F9">
        <w:rPr>
          <w:rFonts w:ascii="Calibri" w:hAnsi="Calibri" w:cs="Calibri"/>
          <w:i/>
          <w:iCs/>
          <w:szCs w:val="24"/>
        </w:rPr>
        <w:t xml:space="preserve">Principles of Human Knowledge AND Three </w:t>
      </w:r>
      <w:r w:rsidR="00E84536" w:rsidRPr="00C048F9">
        <w:rPr>
          <w:rFonts w:ascii="Calibri" w:hAnsi="Calibri" w:cs="Calibri"/>
          <w:i/>
          <w:iCs/>
          <w:szCs w:val="24"/>
        </w:rPr>
        <w:t>Dialogues</w:t>
      </w:r>
      <w:r w:rsidRPr="00C048F9">
        <w:rPr>
          <w:rFonts w:ascii="Calibri" w:hAnsi="Calibri" w:cs="Calibri"/>
          <w:i/>
          <w:iCs/>
          <w:szCs w:val="24"/>
        </w:rPr>
        <w:t xml:space="preserve"> Between </w:t>
      </w:r>
      <w:proofErr w:type="spellStart"/>
      <w:r w:rsidRPr="00C048F9">
        <w:rPr>
          <w:rFonts w:ascii="Calibri" w:hAnsi="Calibri" w:cs="Calibri"/>
          <w:i/>
          <w:iCs/>
          <w:szCs w:val="24"/>
        </w:rPr>
        <w:t>Hylas</w:t>
      </w:r>
      <w:proofErr w:type="spellEnd"/>
      <w:r w:rsidRPr="00C048F9">
        <w:rPr>
          <w:rFonts w:ascii="Calibri" w:hAnsi="Calibri" w:cs="Calibri"/>
          <w:i/>
          <w:iCs/>
          <w:szCs w:val="24"/>
        </w:rPr>
        <w:t xml:space="preserve"> and </w:t>
      </w:r>
      <w:proofErr w:type="spellStart"/>
      <w:r w:rsidRPr="00C048F9">
        <w:rPr>
          <w:rFonts w:ascii="Calibri" w:hAnsi="Calibri" w:cs="Calibri"/>
          <w:i/>
          <w:iCs/>
          <w:szCs w:val="24"/>
        </w:rPr>
        <w:t>Philonous</w:t>
      </w:r>
      <w:proofErr w:type="spellEnd"/>
      <w:r w:rsidRPr="00C048F9">
        <w:rPr>
          <w:rFonts w:ascii="Calibri" w:hAnsi="Calibri" w:cs="Calibri"/>
          <w:szCs w:val="24"/>
        </w:rPr>
        <w:t>.</w:t>
      </w:r>
      <w:r>
        <w:fldChar w:fldCharType="end"/>
      </w:r>
      <w:r w:rsidR="0096179F">
        <w:t xml:space="preserve"> P. 79:72.</w:t>
      </w:r>
    </w:p>
  </w:footnote>
  <w:footnote w:id="18">
    <w:p w14:paraId="129C0134" w14:textId="6CF59F41" w:rsidR="00C048F9" w:rsidRDefault="00C048F9">
      <w:pPr>
        <w:pStyle w:val="FootnoteText"/>
      </w:pPr>
      <w:r>
        <w:rPr>
          <w:rStyle w:val="FootnoteReference"/>
        </w:rPr>
        <w:footnoteRef/>
      </w:r>
      <w:r>
        <w:t xml:space="preserve"> </w:t>
      </w:r>
      <w:r>
        <w:fldChar w:fldCharType="begin"/>
      </w:r>
      <w:r w:rsidR="00403874">
        <w:instrText xml:space="preserve"> ADDIN ZOTERO_ITEM CSL_CITATION {"citationID":"p0lZDOLY","properties":{"formattedCitation":"Jesseph.","plainCitation":"Jesseph.","noteIndex":18},"citationItems":[{"id":210,"uris":["http://zotero.org/users/13638761/items/2WF3FARD"],"itemData":{"id":210,"type":"chapter","container-title":"Early Modern Philosophy: Mind, Matter and Meraphysics","edition":"Online edn","event-place":"New York","publisher":"Oxford Academic","publisher-place":"New York","title":"Berkeley, God, and Explanation', in Christia Mercer, and Eileen O'Neil (eds)","URL":"https://doi.org/10.1093/0195177606.003.0012","author":[{"family":"Jesseph","given":"Doglas M"}],"accessed":{"date-parts":[["2024",4,14]]},"issued":{"date-parts":[["2005"]]}}}],"schema":"https://github.com/citation-style-language/schema/raw/master/csl-citation.json"} </w:instrText>
      </w:r>
      <w:r>
        <w:fldChar w:fldCharType="separate"/>
      </w:r>
      <w:r w:rsidRPr="00C048F9">
        <w:rPr>
          <w:rFonts w:ascii="Calibri" w:hAnsi="Calibri" w:cs="Calibri"/>
        </w:rPr>
        <w:t>Jesseph.</w:t>
      </w:r>
      <w:r>
        <w:fldChar w:fldCharType="end"/>
      </w:r>
      <w:r w:rsidR="00EA68F6" w:rsidRPr="00EA68F6">
        <w:t xml:space="preserve"> </w:t>
      </w:r>
      <w:r w:rsidR="00EA68F6">
        <w:t xml:space="preserve">Part: 3 – Berkeley’s </w:t>
      </w:r>
      <w:r w:rsidR="00EA68F6">
        <w:t>Arguments</w:t>
      </w:r>
    </w:p>
  </w:footnote>
  <w:footnote w:id="19">
    <w:p w14:paraId="0974C984" w14:textId="0B9CCDBA" w:rsidR="00A43CF4" w:rsidRDefault="00A43CF4">
      <w:pPr>
        <w:pStyle w:val="FootnoteText"/>
      </w:pPr>
      <w:r>
        <w:rPr>
          <w:rStyle w:val="FootnoteReference"/>
        </w:rPr>
        <w:footnoteRef/>
      </w:r>
      <w:r>
        <w:t xml:space="preserve"> </w:t>
      </w:r>
      <w:r>
        <w:fldChar w:fldCharType="begin"/>
      </w:r>
      <w:r w:rsidR="00403874">
        <w:instrText xml:space="preserve"> ADDIN ZOTERO_ITEM CSL_CITATION {"citationID":"AWkEsVT4","properties":{"formattedCitation":"Alan Nelson, \\uc0\\u8216{}Berkeley and Descartes\\uc0\\u8217{}, in {\\i{}The Oxford Handbook of Brerkeley}, ed. by Samual C. Rickless, Online edn, Oxford Academic (Online, 2022) &lt;https://doi.org/10.1093/oxfordhb/9780190873417.0134.24&gt; [accessed 11 April 2024].","plainCitation":"Alan Nelson, ‘Berkeley and Descartes’, in The Oxford Handbook of Brerkeley, ed. by Samual C. Rickless, Online edn, Oxford Academic (Online, 2022) &lt;https://doi.org/10.1093/oxfordhb/9780190873417.0134.24&gt; [accessed 11 April 2024].","dontUpdate":true,"noteIndex":19},"citationItems":[{"id":204,"uris":["http://zotero.org/users/13638761/items/MED5R6ZE"],"itemData":{"id":204,"type":"chapter","container-title":"The Oxford Handbook of Brerkeley","edition":"Online edn, Oxford Academic","event-place":"Online","publisher-place":"Online","title":"Berkeley and Descartes","URL":"https://doi.org/10.1093/oxfordhb/9780190873417.0134.24","author":[{"family":"Nelson","given":"Alan"}],"editor":[{"family":"Rickless","given":"Samual C."}],"accessed":{"date-parts":[["2024",4,11]]},"issued":{"date-parts":[["2022"]]}}}],"schema":"https://github.com/citation-style-language/schema/raw/master/csl-citation.json"} </w:instrText>
      </w:r>
      <w:r>
        <w:fldChar w:fldCharType="separate"/>
      </w:r>
      <w:r w:rsidR="00DD77C0" w:rsidRPr="00DD77C0">
        <w:rPr>
          <w:rFonts w:ascii="Calibri" w:hAnsi="Calibri" w:cs="Calibri"/>
          <w:szCs w:val="24"/>
        </w:rPr>
        <w:t xml:space="preserve">Alan Nelson, ‘Berkeley and Descartes’, in </w:t>
      </w:r>
      <w:r w:rsidR="00DD77C0" w:rsidRPr="00DD77C0">
        <w:rPr>
          <w:rFonts w:ascii="Calibri" w:hAnsi="Calibri" w:cs="Calibri"/>
          <w:i/>
          <w:iCs/>
          <w:szCs w:val="24"/>
        </w:rPr>
        <w:t xml:space="preserve">The Oxford Handbook of </w:t>
      </w:r>
      <w:r w:rsidR="00E84536" w:rsidRPr="00DD77C0">
        <w:rPr>
          <w:rFonts w:ascii="Calibri" w:hAnsi="Calibri" w:cs="Calibri"/>
          <w:i/>
          <w:iCs/>
          <w:szCs w:val="24"/>
        </w:rPr>
        <w:t>Berkeley</w:t>
      </w:r>
      <w:r w:rsidR="00DD77C0" w:rsidRPr="00DD77C0">
        <w:rPr>
          <w:rFonts w:ascii="Calibri" w:hAnsi="Calibri" w:cs="Calibri"/>
          <w:szCs w:val="24"/>
        </w:rPr>
        <w:t xml:space="preserve">, ed. by Samual C. </w:t>
      </w:r>
      <w:proofErr w:type="spellStart"/>
      <w:r w:rsidR="00DD77C0" w:rsidRPr="00DD77C0">
        <w:rPr>
          <w:rFonts w:ascii="Calibri" w:hAnsi="Calibri" w:cs="Calibri"/>
          <w:szCs w:val="24"/>
        </w:rPr>
        <w:t>Rickless</w:t>
      </w:r>
      <w:proofErr w:type="spellEnd"/>
      <w:r w:rsidR="00DD77C0" w:rsidRPr="00DD77C0">
        <w:rPr>
          <w:rFonts w:ascii="Calibri" w:hAnsi="Calibri" w:cs="Calibri"/>
          <w:szCs w:val="24"/>
        </w:rPr>
        <w:t xml:space="preserve">, Online </w:t>
      </w:r>
      <w:proofErr w:type="spellStart"/>
      <w:r w:rsidR="00DD77C0" w:rsidRPr="00DD77C0">
        <w:rPr>
          <w:rFonts w:ascii="Calibri" w:hAnsi="Calibri" w:cs="Calibri"/>
          <w:szCs w:val="24"/>
        </w:rPr>
        <w:t>edn</w:t>
      </w:r>
      <w:proofErr w:type="spellEnd"/>
      <w:r w:rsidR="00DD77C0" w:rsidRPr="00DD77C0">
        <w:rPr>
          <w:rFonts w:ascii="Calibri" w:hAnsi="Calibri" w:cs="Calibri"/>
          <w:szCs w:val="24"/>
        </w:rPr>
        <w:t>, Oxford Academic (Online, 2022) &lt;https://doi.org/10.1093/oxfordhb/9780190873417.0134.24&gt; [accessed 11 April 2024].</w:t>
      </w:r>
      <w:r>
        <w:fldChar w:fldCharType="end"/>
      </w:r>
      <w:r w:rsidR="00C048F9">
        <w:t xml:space="preserve"> </w:t>
      </w:r>
      <w:r w:rsidR="00EA68F6">
        <w:t>Part: 5 – Mind.</w:t>
      </w:r>
      <w:r w:rsidR="00BB2B7C">
        <w:rPr>
          <w:rFonts w:cstheme="minorHAnsi"/>
        </w:rPr>
        <w:t xml:space="preserve"> </w:t>
      </w:r>
      <w:r w:rsidR="00BB2B7C" w:rsidRPr="008F65C7">
        <w:rPr>
          <w:rFonts w:cstheme="minorHAnsi"/>
        </w:rPr>
        <w:t>Part: 5 – Mind.</w:t>
      </w:r>
    </w:p>
  </w:footnote>
  <w:footnote w:id="20">
    <w:p w14:paraId="749B001F" w14:textId="013D4217" w:rsidR="00EA68F6" w:rsidRDefault="00EA68F6">
      <w:pPr>
        <w:pStyle w:val="FootnoteText"/>
      </w:pPr>
      <w:r>
        <w:rPr>
          <w:rStyle w:val="FootnoteReference"/>
        </w:rPr>
        <w:footnoteRef/>
      </w:r>
      <w:r>
        <w:t xml:space="preserve"> </w:t>
      </w:r>
      <w:r>
        <w:fldChar w:fldCharType="begin"/>
      </w:r>
      <w:r w:rsidR="00403874">
        <w:instrText xml:space="preserve"> ADDIN ZOTERO_ITEM CSL_CITATION {"citationID":"NqCtoTeH","properties":{"formattedCitation":"Berkeley, {\\i{}Principles of Human Knowledge AND Three Daialogues Between Hylas and Philonous}.","plainCitation":"Berkeley, Principles of Human Knowledge AND Three Daialogues Between Hylas and Philonous.","dontUpdate":true,"noteIndex":20},"citationItems":[{"id":207,"uris":["http://zotero.org/users/13638761/items/TU7ZBXFR"],"itemData":{"id":207,"type":"book","event-place":"England","publisher":"Penguin Books","publisher-place":"England","title":"Principles of Human Knowledge AND Three Daialogues Between Hylas and Philonous","author":[{"family":"Berkeley","given":"George"}],"editor":[{"family":"Woolhouse","given":"Roger"}],"issued":{"date-parts":[["1988"]]}}}],"schema":"https://github.com/citation-style-language/schema/raw/master/csl-citation.json"} </w:instrText>
      </w:r>
      <w:r>
        <w:fldChar w:fldCharType="separate"/>
      </w:r>
      <w:r w:rsidRPr="00EA68F6">
        <w:rPr>
          <w:rFonts w:ascii="Calibri" w:hAnsi="Calibri" w:cs="Calibri"/>
          <w:szCs w:val="24"/>
        </w:rPr>
        <w:t xml:space="preserve">Berkeley, </w:t>
      </w:r>
      <w:r w:rsidRPr="00EA68F6">
        <w:rPr>
          <w:rFonts w:ascii="Calibri" w:hAnsi="Calibri" w:cs="Calibri"/>
          <w:i/>
          <w:iCs/>
          <w:szCs w:val="24"/>
        </w:rPr>
        <w:t xml:space="preserve">Principles of Human Knowledge AND Three </w:t>
      </w:r>
      <w:r w:rsidR="00E84536" w:rsidRPr="00EA68F6">
        <w:rPr>
          <w:rFonts w:ascii="Calibri" w:hAnsi="Calibri" w:cs="Calibri"/>
          <w:i/>
          <w:iCs/>
          <w:szCs w:val="24"/>
        </w:rPr>
        <w:t>Dialogues</w:t>
      </w:r>
      <w:r w:rsidRPr="00EA68F6">
        <w:rPr>
          <w:rFonts w:ascii="Calibri" w:hAnsi="Calibri" w:cs="Calibri"/>
          <w:i/>
          <w:iCs/>
          <w:szCs w:val="24"/>
        </w:rPr>
        <w:t xml:space="preserve"> Between </w:t>
      </w:r>
      <w:proofErr w:type="spellStart"/>
      <w:r w:rsidRPr="00EA68F6">
        <w:rPr>
          <w:rFonts w:ascii="Calibri" w:hAnsi="Calibri" w:cs="Calibri"/>
          <w:i/>
          <w:iCs/>
          <w:szCs w:val="24"/>
        </w:rPr>
        <w:t>Hylas</w:t>
      </w:r>
      <w:proofErr w:type="spellEnd"/>
      <w:r w:rsidRPr="00EA68F6">
        <w:rPr>
          <w:rFonts w:ascii="Calibri" w:hAnsi="Calibri" w:cs="Calibri"/>
          <w:i/>
          <w:iCs/>
          <w:szCs w:val="24"/>
        </w:rPr>
        <w:t xml:space="preserve"> and </w:t>
      </w:r>
      <w:proofErr w:type="spellStart"/>
      <w:r w:rsidRPr="00EA68F6">
        <w:rPr>
          <w:rFonts w:ascii="Calibri" w:hAnsi="Calibri" w:cs="Calibri"/>
          <w:i/>
          <w:iCs/>
          <w:szCs w:val="24"/>
        </w:rPr>
        <w:t>Philonous</w:t>
      </w:r>
      <w:proofErr w:type="spellEnd"/>
      <w:r w:rsidRPr="00EA68F6">
        <w:rPr>
          <w:rFonts w:ascii="Calibri" w:hAnsi="Calibri" w:cs="Calibri"/>
          <w:szCs w:val="24"/>
        </w:rPr>
        <w:t>.</w:t>
      </w:r>
      <w:r>
        <w:fldChar w:fldCharType="end"/>
      </w:r>
      <w:r w:rsidR="008F65C7" w:rsidRPr="008F65C7">
        <w:rPr>
          <w:rFonts w:cstheme="minorHAnsi"/>
          <w:b/>
          <w:bCs/>
        </w:rPr>
        <w:t xml:space="preserve"> </w:t>
      </w:r>
      <w:r w:rsidR="008F65C7" w:rsidRPr="008F65C7">
        <w:rPr>
          <w:rFonts w:cstheme="minorHAnsi"/>
        </w:rPr>
        <w:t>P. 105:138</w:t>
      </w:r>
    </w:p>
  </w:footnote>
  <w:footnote w:id="21">
    <w:p w14:paraId="35DA6263" w14:textId="1AE626EB" w:rsidR="009135E4" w:rsidRDefault="009135E4">
      <w:pPr>
        <w:pStyle w:val="FootnoteText"/>
      </w:pPr>
      <w:r>
        <w:rPr>
          <w:rStyle w:val="FootnoteReference"/>
        </w:rPr>
        <w:footnoteRef/>
      </w:r>
      <w:r>
        <w:t xml:space="preserve"> </w:t>
      </w:r>
      <w:r>
        <w:fldChar w:fldCharType="begin"/>
      </w:r>
      <w:r w:rsidR="00403874">
        <w:instrText xml:space="preserve"> ADDIN ZOTERO_ITEM CSL_CITATION {"citationID":"Ip2ekrEP","properties":{"formattedCitation":"Nelson.","plainCitation":"Nelson.","noteIndex":21},"citationItems":[{"id":204,"uris":["http://zotero.org/users/13638761/items/MED5R6ZE"],"itemData":{"id":204,"type":"chapter","container-title":"The Oxford Handbook of Brerkeley","edition":"Online edn, Oxford Academic","event-place":"Online","publisher-place":"Online","title":"Berkeley and Descartes","URL":"https://doi.org/10.1093/oxfordhb/9780190873417.0134.24","author":[{"family":"Nelson","given":"Alan"}],"editor":[{"family":"Rickless","given":"Samual C."}],"accessed":{"date-parts":[["2024",4,11]]},"issued":{"date-parts":[["2022"]]}}}],"schema":"https://github.com/citation-style-language/schema/raw/master/csl-citation.json"} </w:instrText>
      </w:r>
      <w:r>
        <w:fldChar w:fldCharType="separate"/>
      </w:r>
      <w:r w:rsidRPr="009135E4">
        <w:rPr>
          <w:rFonts w:ascii="Calibri" w:hAnsi="Calibri" w:cs="Calibri"/>
        </w:rPr>
        <w:t>Nelson.</w:t>
      </w:r>
      <w:r>
        <w:fldChar w:fldCharType="end"/>
      </w:r>
      <w:r w:rsidR="008F65C7" w:rsidRPr="008F65C7">
        <w:rPr>
          <w:rFonts w:cstheme="minorHAnsi"/>
          <w:b/>
          <w:bCs/>
        </w:rPr>
        <w:t xml:space="preserve"> </w:t>
      </w:r>
      <w:r w:rsidR="008F65C7" w:rsidRPr="008F65C7">
        <w:rPr>
          <w:rFonts w:cstheme="minorHAnsi"/>
        </w:rPr>
        <w:t>Part: 1 – introduction.</w:t>
      </w:r>
    </w:p>
  </w:footnote>
  <w:footnote w:id="22">
    <w:p w14:paraId="53BCC59C" w14:textId="735F1C4B" w:rsidR="009135E4" w:rsidRDefault="009135E4">
      <w:pPr>
        <w:pStyle w:val="FootnoteText"/>
      </w:pPr>
      <w:r>
        <w:rPr>
          <w:rStyle w:val="FootnoteReference"/>
        </w:rPr>
        <w:footnoteRef/>
      </w:r>
      <w:r>
        <w:t xml:space="preserve"> </w:t>
      </w:r>
      <w:r>
        <w:fldChar w:fldCharType="begin"/>
      </w:r>
      <w:r w:rsidR="00403874">
        <w:instrText xml:space="preserve"> ADDIN ZOTERO_ITEM CSL_CITATION {"citationID":"H1FFjaFg","properties":{"formattedCitation":"Nelson.","plainCitation":"Nelson.","noteIndex":22},"citationItems":[{"id":204,"uris":["http://zotero.org/users/13638761/items/MED5R6ZE"],"itemData":{"id":204,"type":"chapter","container-title":"The Oxford Handbook of Brerkeley","edition":"Online edn, Oxford Academic","event-place":"Online","publisher-place":"Online","title":"Berkeley and Descartes","URL":"https://doi.org/10.1093/oxfordhb/9780190873417.0134.24","author":[{"family":"Nelson","given":"Alan"}],"editor":[{"family":"Rickless","given":"Samual C."}],"accessed":{"date-parts":[["2024",4,11]]},"issued":{"date-parts":[["2022"]]}}}],"schema":"https://github.com/citation-style-language/schema/raw/master/csl-citation.json"} </w:instrText>
      </w:r>
      <w:r>
        <w:fldChar w:fldCharType="separate"/>
      </w:r>
      <w:r w:rsidRPr="009135E4">
        <w:rPr>
          <w:rFonts w:ascii="Calibri" w:hAnsi="Calibri" w:cs="Calibri"/>
        </w:rPr>
        <w:t>Nelson.</w:t>
      </w:r>
      <w:r>
        <w:fldChar w:fldCharType="end"/>
      </w:r>
      <w:r w:rsidR="008F65C7" w:rsidRPr="008F65C7">
        <w:rPr>
          <w:rFonts w:cstheme="minorHAnsi"/>
          <w:b/>
          <w:bCs/>
        </w:rPr>
        <w:t xml:space="preserve"> </w:t>
      </w:r>
      <w:r w:rsidR="008F65C7" w:rsidRPr="008F65C7">
        <w:rPr>
          <w:rFonts w:cstheme="minorHAnsi"/>
        </w:rPr>
        <w:t>Part:1 – Matter and Immaterialism.</w:t>
      </w:r>
    </w:p>
  </w:footnote>
  <w:footnote w:id="23">
    <w:p w14:paraId="70F0314D" w14:textId="74075CBC" w:rsidR="00383044" w:rsidRDefault="00383044">
      <w:pPr>
        <w:pStyle w:val="FootnoteText"/>
      </w:pPr>
      <w:r>
        <w:rPr>
          <w:rStyle w:val="FootnoteReference"/>
        </w:rPr>
        <w:footnoteRef/>
      </w:r>
      <w:r>
        <w:t xml:space="preserve"> </w:t>
      </w:r>
      <w:r>
        <w:fldChar w:fldCharType="begin"/>
      </w:r>
      <w:r w:rsidR="00403874">
        <w:instrText xml:space="preserve"> ADDIN ZOTERO_ITEM CSL_CITATION {"citationID":"Tn3R9IUD","properties":{"formattedCitation":"Jesseph.","plainCitation":"Jesseph.","noteIndex":23},"citationItems":[{"id":210,"uris":["http://zotero.org/users/13638761/items/2WF3FARD"],"itemData":{"id":210,"type":"chapter","container-title":"Early Modern Philosophy: Mind, Matter and Meraphysics","edition":"Online edn","event-place":"New York","publisher":"Oxford Academic","publisher-place":"New York","title":"Berkeley, God, and Explanation', in Christia Mercer, and Eileen O'Neil (eds)","URL":"https://doi.org/10.1093/0195177606.003.0012","author":[{"family":"Jesseph","given":"Doglas M"}],"accessed":{"date-parts":[["2024",4,14]]},"issued":{"date-parts":[["2005"]]}}}],"schema":"https://github.com/citation-style-language/schema/raw/master/csl-citation.json"} </w:instrText>
      </w:r>
      <w:r>
        <w:fldChar w:fldCharType="separate"/>
      </w:r>
      <w:r w:rsidRPr="00383044">
        <w:rPr>
          <w:rFonts w:ascii="Calibri" w:hAnsi="Calibri" w:cs="Calibri"/>
        </w:rPr>
        <w:t>Jesseph.</w:t>
      </w:r>
      <w:r>
        <w:fldChar w:fldCharType="end"/>
      </w:r>
      <w:bookmarkStart w:id="1" w:name="_Hlk164002663"/>
      <w:r w:rsidR="00E84536" w:rsidRPr="00E84536">
        <w:rPr>
          <w:rFonts w:cstheme="minorHAnsi"/>
          <w:b/>
          <w:bCs/>
        </w:rPr>
        <w:t xml:space="preserve"> </w:t>
      </w:r>
      <w:r w:rsidR="00E84536" w:rsidRPr="00E84536">
        <w:rPr>
          <w:rFonts w:cstheme="minorHAnsi"/>
        </w:rPr>
        <w:t>Part: 3 – Berkeley’s Arguments.</w:t>
      </w:r>
      <w:bookmarkEnd w:id="1"/>
    </w:p>
  </w:footnote>
  <w:footnote w:id="24">
    <w:p w14:paraId="7CCC1CF7" w14:textId="2222B288" w:rsidR="006A299C" w:rsidRDefault="006A299C">
      <w:pPr>
        <w:pStyle w:val="FootnoteText"/>
      </w:pPr>
      <w:r>
        <w:rPr>
          <w:rStyle w:val="FootnoteReference"/>
        </w:rPr>
        <w:footnoteRef/>
      </w:r>
      <w:r>
        <w:t xml:space="preserve"> </w:t>
      </w:r>
      <w:r>
        <w:fldChar w:fldCharType="begin"/>
      </w:r>
      <w:r w:rsidR="00403874">
        <w:instrText xml:space="preserve"> ADDIN ZOTERO_ITEM CSL_CITATION {"citationID":"WhFxIHnG","properties":{"formattedCitation":"Jesseph.","plainCitation":"Jesseph.","noteIndex":24},"citationItems":[{"id":210,"uris":["http://zotero.org/users/13638761/items/2WF3FARD"],"itemData":{"id":210,"type":"chapter","container-title":"Early Modern Philosophy: Mind, Matter and Meraphysics","edition":"Online edn","event-place":"New York","publisher":"Oxford Academic","publisher-place":"New York","title":"Berkeley, God, and Explanation', in Christia Mercer, and Eileen O'Neil (eds)","URL":"https://doi.org/10.1093/0195177606.003.0012","author":[{"family":"Jesseph","given":"Doglas M"}],"accessed":{"date-parts":[["2024",4,14]]},"issued":{"date-parts":[["2005"]]}}}],"schema":"https://github.com/citation-style-language/schema/raw/master/csl-citation.json"} </w:instrText>
      </w:r>
      <w:r>
        <w:fldChar w:fldCharType="separate"/>
      </w:r>
      <w:r w:rsidRPr="006A299C">
        <w:rPr>
          <w:rFonts w:ascii="Calibri" w:hAnsi="Calibri" w:cs="Calibri"/>
        </w:rPr>
        <w:t>Jesseph.</w:t>
      </w:r>
      <w:r>
        <w:fldChar w:fldCharType="end"/>
      </w:r>
      <w:bookmarkStart w:id="2" w:name="_Hlk164005947"/>
      <w:r w:rsidR="00E84536" w:rsidRPr="00E84536">
        <w:rPr>
          <w:rFonts w:cstheme="minorHAnsi"/>
          <w:b/>
          <w:bCs/>
        </w:rPr>
        <w:t xml:space="preserve"> </w:t>
      </w:r>
      <w:r w:rsidR="00E84536" w:rsidRPr="00E84536">
        <w:rPr>
          <w:rFonts w:cstheme="minorHAnsi"/>
        </w:rPr>
        <w:t>IBID.</w:t>
      </w:r>
      <w:bookmarkEnd w:id="2"/>
    </w:p>
  </w:footnote>
  <w:footnote w:id="25">
    <w:p w14:paraId="3165D944" w14:textId="65F85D60" w:rsidR="00F02ACF" w:rsidRDefault="00F02ACF">
      <w:pPr>
        <w:pStyle w:val="FootnoteText"/>
      </w:pPr>
      <w:r>
        <w:rPr>
          <w:rStyle w:val="FootnoteReference"/>
        </w:rPr>
        <w:footnoteRef/>
      </w:r>
      <w:r>
        <w:t xml:space="preserve"> </w:t>
      </w:r>
      <w:r>
        <w:fldChar w:fldCharType="begin"/>
      </w:r>
      <w:r w:rsidR="00403874">
        <w:instrText xml:space="preserve"> ADDIN ZOTERO_ITEM CSL_CITATION {"citationID":"espcLdES","properties":{"formattedCitation":"Nelson.","plainCitation":"Nelson.","noteIndex":25},"citationItems":[{"id":204,"uris":["http://zotero.org/users/13638761/items/MED5R6ZE"],"itemData":{"id":204,"type":"chapter","container-title":"The Oxford Handbook of Brerkeley","edition":"Online edn, Oxford Academic","event-place":"Online","publisher-place":"Online","title":"Berkeley and Descartes","URL":"https://doi.org/10.1093/oxfordhb/9780190873417.0134.24","author":[{"family":"Nelson","given":"Alan"}],"editor":[{"family":"Rickless","given":"Samual C."}],"accessed":{"date-parts":[["2024",4,11]]},"issued":{"date-parts":[["2022"]]}}}],"schema":"https://github.com/citation-style-language/schema/raw/master/csl-citation.json"} </w:instrText>
      </w:r>
      <w:r>
        <w:fldChar w:fldCharType="separate"/>
      </w:r>
      <w:r w:rsidRPr="00F02ACF">
        <w:rPr>
          <w:rFonts w:ascii="Calibri" w:hAnsi="Calibri" w:cs="Calibri"/>
        </w:rPr>
        <w:t>Nelson.</w:t>
      </w:r>
      <w:r>
        <w:fldChar w:fldCharType="end"/>
      </w:r>
      <w:r w:rsidR="00E84536" w:rsidRPr="00E84536">
        <w:rPr>
          <w:rFonts w:cstheme="minorHAnsi"/>
          <w:b/>
          <w:bCs/>
        </w:rPr>
        <w:t xml:space="preserve"> </w:t>
      </w:r>
      <w:r w:rsidR="00E84536" w:rsidRPr="00E84536">
        <w:rPr>
          <w:rFonts w:cstheme="minorHAnsi"/>
        </w:rPr>
        <w:t>Part: 4 - Knowledge of God.</w:t>
      </w:r>
    </w:p>
  </w:footnote>
  <w:footnote w:id="26">
    <w:p w14:paraId="2232948E" w14:textId="6B32BFD6" w:rsidR="00F02ACF" w:rsidRDefault="00F02ACF">
      <w:pPr>
        <w:pStyle w:val="FootnoteText"/>
      </w:pPr>
      <w:r>
        <w:rPr>
          <w:rStyle w:val="FootnoteReference"/>
        </w:rPr>
        <w:footnoteRef/>
      </w:r>
      <w:r>
        <w:t xml:space="preserve"> </w:t>
      </w:r>
      <w:r>
        <w:fldChar w:fldCharType="begin"/>
      </w:r>
      <w:r w:rsidR="00403874">
        <w:instrText xml:space="preserve"> ADDIN ZOTERO_ITEM CSL_CITATION {"citationID":"XVZ9x0TH","properties":{"formattedCitation":"Nelson.","plainCitation":"Nelson.","noteIndex":26},"citationItems":[{"id":204,"uris":["http://zotero.org/users/13638761/items/MED5R6ZE"],"itemData":{"id":204,"type":"chapter","container-title":"The Oxford Handbook of Brerkeley","edition":"Online edn, Oxford Academic","event-place":"Online","publisher-place":"Online","title":"Berkeley and Descartes","URL":"https://doi.org/10.1093/oxfordhb/9780190873417.0134.24","author":[{"family":"Nelson","given":"Alan"}],"editor":[{"family":"Rickless","given":"Samual C."}],"accessed":{"date-parts":[["2024",4,11]]},"issued":{"date-parts":[["2022"]]}}}],"schema":"https://github.com/citation-style-language/schema/raw/master/csl-citation.json"} </w:instrText>
      </w:r>
      <w:r>
        <w:fldChar w:fldCharType="separate"/>
      </w:r>
      <w:r w:rsidRPr="00F02ACF">
        <w:rPr>
          <w:rFonts w:ascii="Calibri" w:hAnsi="Calibri" w:cs="Calibri"/>
        </w:rPr>
        <w:t>Nelson.</w:t>
      </w:r>
      <w:r>
        <w:fldChar w:fldCharType="end"/>
      </w:r>
      <w:r w:rsidR="00E84536" w:rsidRPr="00E84536">
        <w:rPr>
          <w:rFonts w:cstheme="minorHAnsi"/>
          <w:b/>
          <w:bCs/>
        </w:rPr>
        <w:t xml:space="preserve"> </w:t>
      </w:r>
      <w:r w:rsidR="00E84536" w:rsidRPr="00E84536">
        <w:rPr>
          <w:rFonts w:cstheme="minorHAnsi"/>
        </w:rPr>
        <w:t>IBID.</w:t>
      </w:r>
    </w:p>
  </w:footnote>
  <w:footnote w:id="27">
    <w:p w14:paraId="637DE9A8" w14:textId="51E44BF8" w:rsidR="006A299C" w:rsidRDefault="006A299C">
      <w:pPr>
        <w:pStyle w:val="FootnoteText"/>
      </w:pPr>
      <w:r>
        <w:rPr>
          <w:rStyle w:val="FootnoteReference"/>
        </w:rPr>
        <w:footnoteRef/>
      </w:r>
      <w:r>
        <w:t xml:space="preserve"> </w:t>
      </w:r>
      <w:r>
        <w:fldChar w:fldCharType="begin"/>
      </w:r>
      <w:r w:rsidR="00403874">
        <w:instrText xml:space="preserve"> ADDIN ZOTERO_ITEM CSL_CITATION {"citationID":"BPwBFCs8","properties":{"formattedCitation":"Jesseph.","plainCitation":"Jesseph.","noteIndex":27},"citationItems":[{"id":210,"uris":["http://zotero.org/users/13638761/items/2WF3FARD"],"itemData":{"id":210,"type":"chapter","container-title":"Early Modern Philosophy: Mind, Matter and Meraphysics","edition":"Online edn","event-place":"New York","publisher":"Oxford Academic","publisher-place":"New York","title":"Berkeley, God, and Explanation', in Christia Mercer, and Eileen O'Neil (eds)","URL":"https://doi.org/10.1093/0195177606.003.0012","author":[{"family":"Jesseph","given":"Doglas M"}],"accessed":{"date-parts":[["2024",4,14]]},"issued":{"date-parts":[["2005"]]}}}],"schema":"https://github.com/citation-style-language/schema/raw/master/csl-citation.json"} </w:instrText>
      </w:r>
      <w:r>
        <w:fldChar w:fldCharType="separate"/>
      </w:r>
      <w:r w:rsidRPr="006A299C">
        <w:rPr>
          <w:rFonts w:ascii="Calibri" w:hAnsi="Calibri" w:cs="Calibri"/>
        </w:rPr>
        <w:t>Jesseph.</w:t>
      </w:r>
      <w:r>
        <w:fldChar w:fldCharType="end"/>
      </w:r>
      <w:r w:rsidR="00E84536" w:rsidRPr="00E84536">
        <w:rPr>
          <w:rFonts w:cstheme="minorHAnsi"/>
          <w:b/>
          <w:bCs/>
        </w:rPr>
        <w:t xml:space="preserve"> </w:t>
      </w:r>
      <w:r w:rsidR="00E84536" w:rsidRPr="00E84536">
        <w:rPr>
          <w:rFonts w:cstheme="minorHAnsi"/>
        </w:rPr>
        <w:t>Part: 3 – Berkeley’s Arguments</w:t>
      </w:r>
      <w:r w:rsidR="00E84536">
        <w:rPr>
          <w:rFonts w:cstheme="minorHAnsi"/>
        </w:rPr>
        <w:t>.</w:t>
      </w:r>
    </w:p>
  </w:footnote>
  <w:footnote w:id="28">
    <w:p w14:paraId="7018F38E" w14:textId="19157100" w:rsidR="006A299C" w:rsidRDefault="006A299C">
      <w:pPr>
        <w:pStyle w:val="FootnoteText"/>
      </w:pPr>
      <w:r>
        <w:rPr>
          <w:rStyle w:val="FootnoteReference"/>
        </w:rPr>
        <w:footnoteRef/>
      </w:r>
      <w:r>
        <w:t xml:space="preserve"> </w:t>
      </w:r>
      <w:r>
        <w:fldChar w:fldCharType="begin"/>
      </w:r>
      <w:r w:rsidR="00403874">
        <w:instrText xml:space="preserve"> ADDIN ZOTERO_ITEM CSL_CITATION {"citationID":"K20oYPY3","properties":{"formattedCitation":"Berkeley, {\\i{}Principles of Human Knowledge AND Three Daialogues Between Hylas and Philonous}.","plainCitation":"Berkeley, Principles of Human Knowledge AND Three Daialogues Between Hylas and Philonous.","dontUpdate":true,"noteIndex":28},"citationItems":[{"id":207,"uris":["http://zotero.org/users/13638761/items/TU7ZBXFR"],"itemData":{"id":207,"type":"book","event-place":"England","publisher":"Penguin Books","publisher-place":"England","title":"Principles of Human Knowledge AND Three Daialogues Between Hylas and Philonous","author":[{"family":"Berkeley","given":"George"}],"editor":[{"family":"Woolhouse","given":"Roger"}],"issued":{"date-parts":[["1988"]]}}}],"schema":"https://github.com/citation-style-language/schema/raw/master/csl-citation.json"} </w:instrText>
      </w:r>
      <w:r>
        <w:fldChar w:fldCharType="separate"/>
      </w:r>
      <w:r w:rsidRPr="006A299C">
        <w:rPr>
          <w:rFonts w:ascii="Calibri" w:hAnsi="Calibri" w:cs="Calibri"/>
          <w:szCs w:val="24"/>
        </w:rPr>
        <w:t xml:space="preserve">Berkeley, </w:t>
      </w:r>
      <w:r w:rsidRPr="006A299C">
        <w:rPr>
          <w:rFonts w:ascii="Calibri" w:hAnsi="Calibri" w:cs="Calibri"/>
          <w:i/>
          <w:iCs/>
          <w:szCs w:val="24"/>
        </w:rPr>
        <w:t xml:space="preserve">Principles of Human Knowledge AND Three </w:t>
      </w:r>
      <w:r w:rsidR="00E84536" w:rsidRPr="006A299C">
        <w:rPr>
          <w:rFonts w:ascii="Calibri" w:hAnsi="Calibri" w:cs="Calibri"/>
          <w:i/>
          <w:iCs/>
          <w:szCs w:val="24"/>
        </w:rPr>
        <w:t>Dialogues</w:t>
      </w:r>
      <w:r w:rsidRPr="006A299C">
        <w:rPr>
          <w:rFonts w:ascii="Calibri" w:hAnsi="Calibri" w:cs="Calibri"/>
          <w:i/>
          <w:iCs/>
          <w:szCs w:val="24"/>
        </w:rPr>
        <w:t xml:space="preserve"> Between </w:t>
      </w:r>
      <w:proofErr w:type="spellStart"/>
      <w:r w:rsidRPr="006A299C">
        <w:rPr>
          <w:rFonts w:ascii="Calibri" w:hAnsi="Calibri" w:cs="Calibri"/>
          <w:i/>
          <w:iCs/>
          <w:szCs w:val="24"/>
        </w:rPr>
        <w:t>Hylas</w:t>
      </w:r>
      <w:proofErr w:type="spellEnd"/>
      <w:r w:rsidRPr="006A299C">
        <w:rPr>
          <w:rFonts w:ascii="Calibri" w:hAnsi="Calibri" w:cs="Calibri"/>
          <w:i/>
          <w:iCs/>
          <w:szCs w:val="24"/>
        </w:rPr>
        <w:t xml:space="preserve"> and </w:t>
      </w:r>
      <w:proofErr w:type="spellStart"/>
      <w:r w:rsidRPr="006A299C">
        <w:rPr>
          <w:rFonts w:ascii="Calibri" w:hAnsi="Calibri" w:cs="Calibri"/>
          <w:i/>
          <w:iCs/>
          <w:szCs w:val="24"/>
        </w:rPr>
        <w:t>Philonous</w:t>
      </w:r>
      <w:proofErr w:type="spellEnd"/>
      <w:r w:rsidRPr="006A299C">
        <w:rPr>
          <w:rFonts w:ascii="Calibri" w:hAnsi="Calibri" w:cs="Calibri"/>
          <w:szCs w:val="24"/>
        </w:rPr>
        <w:t>.</w:t>
      </w:r>
      <w:r>
        <w:fldChar w:fldCharType="end"/>
      </w:r>
      <w:r w:rsidR="00E84536" w:rsidRPr="00E84536">
        <w:rPr>
          <w:rFonts w:cstheme="minorHAnsi"/>
          <w:b/>
          <w:bCs/>
        </w:rPr>
        <w:t xml:space="preserve"> </w:t>
      </w:r>
      <w:r w:rsidR="00E84536" w:rsidRPr="00E84536">
        <w:rPr>
          <w:rFonts w:cstheme="minorHAnsi"/>
        </w:rPr>
        <w:t>P. 105:138</w:t>
      </w:r>
    </w:p>
  </w:footnote>
  <w:footnote w:id="29">
    <w:p w14:paraId="74293387" w14:textId="2B56B4D3" w:rsidR="00406692" w:rsidRDefault="00406692">
      <w:pPr>
        <w:pStyle w:val="FootnoteText"/>
      </w:pPr>
      <w:r>
        <w:rPr>
          <w:rStyle w:val="FootnoteReference"/>
        </w:rPr>
        <w:footnoteRef/>
      </w:r>
      <w:r>
        <w:t xml:space="preserve"> </w:t>
      </w:r>
      <w:r>
        <w:fldChar w:fldCharType="begin"/>
      </w:r>
      <w:r w:rsidR="00403874">
        <w:instrText xml:space="preserve"> ADDIN ZOTERO_ITEM CSL_CITATION {"citationID":"tXNQvLyO","properties":{"formattedCitation":"Stephen H Daniel, \\uc0\\u8216{}Berkely on God, in Samual C Rickless (Ed)\\uc0\\u8217{}, in {\\i{}The Oxford Handbook of Berkeley}, Online edn, Oxford Academic (Online: Oxford Academic, 2022) &lt;https://doi.org/10.1093/oxfordhb/9780190873417.013.12,&gt; [accessed 13 April 2024].","plainCitation":"Stephen H Daniel, ‘Berkely on God, in Samual C Rickless (Ed)’, in The Oxford Handbook of Berkeley, Online edn, Oxford Academic (Online: Oxford Academic, 2022) &lt;https://doi.org/10.1093/oxfordhb/9780190873417.013.12,&gt; [accessed 13 April 2024].","noteIndex":29},"citationItems":[{"id":209,"uris":["http://zotero.org/users/13638761/items/JBWNRB44"],"itemData":{"id":209,"type":"chapter","container-title":"The Oxford Handbook of Berkeley","edition":"Online edn, Oxford Academic","event-place":"Online","publisher":"Oxford Academic","publisher-place":"Online","title":"Berkeley on God, in Samual C Rickless (ed)","URL":"https://doi.org/10.1093/oxfordhb/9780190873417.013.12,","author":[{"family":"Daniel","given":"Stephen H"}],"accessed":{"date-parts":[["2024",4,13]]},"issued":{"date-parts":[["2022"]]}}}],"schema":"https://github.com/citation-style-language/schema/raw/master/csl-citation.json"} </w:instrText>
      </w:r>
      <w:r>
        <w:fldChar w:fldCharType="separate"/>
      </w:r>
      <w:r w:rsidRPr="00406692">
        <w:rPr>
          <w:rFonts w:ascii="Calibri" w:hAnsi="Calibri" w:cs="Calibri"/>
          <w:szCs w:val="24"/>
        </w:rPr>
        <w:t xml:space="preserve">Stephen H Daniel, ‘Berkely on God, in Samual C </w:t>
      </w:r>
      <w:proofErr w:type="spellStart"/>
      <w:r w:rsidRPr="00406692">
        <w:rPr>
          <w:rFonts w:ascii="Calibri" w:hAnsi="Calibri" w:cs="Calibri"/>
          <w:szCs w:val="24"/>
        </w:rPr>
        <w:t>Rickless</w:t>
      </w:r>
      <w:proofErr w:type="spellEnd"/>
      <w:r w:rsidRPr="00406692">
        <w:rPr>
          <w:rFonts w:ascii="Calibri" w:hAnsi="Calibri" w:cs="Calibri"/>
          <w:szCs w:val="24"/>
        </w:rPr>
        <w:t xml:space="preserve"> (Ed)’, in </w:t>
      </w:r>
      <w:r w:rsidRPr="00406692">
        <w:rPr>
          <w:rFonts w:ascii="Calibri" w:hAnsi="Calibri" w:cs="Calibri"/>
          <w:i/>
          <w:iCs/>
          <w:szCs w:val="24"/>
        </w:rPr>
        <w:t>The Oxford Handbook of Berkeley</w:t>
      </w:r>
      <w:r w:rsidRPr="00406692">
        <w:rPr>
          <w:rFonts w:ascii="Calibri" w:hAnsi="Calibri" w:cs="Calibri"/>
          <w:szCs w:val="24"/>
        </w:rPr>
        <w:t xml:space="preserve">, Online </w:t>
      </w:r>
      <w:proofErr w:type="spellStart"/>
      <w:r w:rsidRPr="00406692">
        <w:rPr>
          <w:rFonts w:ascii="Calibri" w:hAnsi="Calibri" w:cs="Calibri"/>
          <w:szCs w:val="24"/>
        </w:rPr>
        <w:t>edn</w:t>
      </w:r>
      <w:proofErr w:type="spellEnd"/>
      <w:r w:rsidRPr="00406692">
        <w:rPr>
          <w:rFonts w:ascii="Calibri" w:hAnsi="Calibri" w:cs="Calibri"/>
          <w:szCs w:val="24"/>
        </w:rPr>
        <w:t>, Oxford Academic (Online: Oxford Academic, 2022) &lt;https://doi.org/10.1093/oxfordhb/9780190873417.013.12,&gt; [accessed 13 April 2024].</w:t>
      </w:r>
      <w:r>
        <w:fldChar w:fldCharType="end"/>
      </w:r>
    </w:p>
  </w:footnote>
  <w:footnote w:id="30">
    <w:p w14:paraId="0FF17487" w14:textId="5C6DD982" w:rsidR="00B55322" w:rsidRDefault="00B55322">
      <w:pPr>
        <w:pStyle w:val="FootnoteText"/>
      </w:pPr>
      <w:r>
        <w:rPr>
          <w:rStyle w:val="FootnoteReference"/>
        </w:rPr>
        <w:footnoteRef/>
      </w:r>
      <w:r>
        <w:t xml:space="preserve"> </w:t>
      </w:r>
      <w:r>
        <w:fldChar w:fldCharType="begin"/>
      </w:r>
      <w:r w:rsidR="00403874">
        <w:instrText xml:space="preserve"> ADDIN ZOTERO_ITEM CSL_CITATION {"citationID":"HaHn7u6e","properties":{"formattedCitation":"Daniel.","plainCitation":"Daniel.","noteIndex":30},"citationItems":[{"id":209,"uris":["http://zotero.org/users/13638761/items/JBWNRB44"],"itemData":{"id":209,"type":"chapter","container-title":"The Oxford Handbook of Berkeley","edition":"Online edn, Oxford Academic","event-place":"Online","publisher":"Oxford Academic","publisher-place":"Online","title":"Berkeley on God, in Samual C Rickless (ed)","URL":"https://doi.org/10.1093/oxfordhb/9780190873417.013.12,","author":[{"family":"Daniel","given":"Stephen H"}],"accessed":{"date-parts":[["2024",4,13]]},"issued":{"date-parts":[["2022"]]}}}],"schema":"https://github.com/citation-style-language/schema/raw/master/csl-citation.json"} </w:instrText>
      </w:r>
      <w:r>
        <w:fldChar w:fldCharType="separate"/>
      </w:r>
      <w:r w:rsidRPr="00B55322">
        <w:rPr>
          <w:rFonts w:ascii="Calibri" w:hAnsi="Calibri" w:cs="Calibri"/>
        </w:rPr>
        <w:t>Daniel.</w:t>
      </w:r>
      <w:r>
        <w:fldChar w:fldCharType="end"/>
      </w:r>
      <w:r w:rsidR="00E84536" w:rsidRPr="00E84536">
        <w:rPr>
          <w:rFonts w:cstheme="minorHAnsi"/>
          <w:b/>
          <w:bCs/>
        </w:rPr>
        <w:t xml:space="preserve"> </w:t>
      </w:r>
      <w:r w:rsidR="00E84536" w:rsidRPr="00E84536">
        <w:rPr>
          <w:rFonts w:cstheme="minorHAnsi"/>
        </w:rPr>
        <w:t>Part: 3 - The Inherent Infinity of Divine Perception</w:t>
      </w:r>
      <w:r w:rsidR="00E84536">
        <w:rPr>
          <w:rFonts w:cstheme="minorHAnsi"/>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E83A38"/>
    <w:multiLevelType w:val="hybridMultilevel"/>
    <w:tmpl w:val="2E1C41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889528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F0B"/>
    <w:rsid w:val="000049A9"/>
    <w:rsid w:val="000111E5"/>
    <w:rsid w:val="0006128C"/>
    <w:rsid w:val="00063C02"/>
    <w:rsid w:val="00075668"/>
    <w:rsid w:val="000909E5"/>
    <w:rsid w:val="000A3047"/>
    <w:rsid w:val="001109C6"/>
    <w:rsid w:val="00123B64"/>
    <w:rsid w:val="00133A83"/>
    <w:rsid w:val="00170241"/>
    <w:rsid w:val="00170554"/>
    <w:rsid w:val="001845DF"/>
    <w:rsid w:val="00185184"/>
    <w:rsid w:val="001B26D8"/>
    <w:rsid w:val="001D367B"/>
    <w:rsid w:val="001D6BE5"/>
    <w:rsid w:val="001E75A7"/>
    <w:rsid w:val="00201DC3"/>
    <w:rsid w:val="002029EA"/>
    <w:rsid w:val="00213FAF"/>
    <w:rsid w:val="00233934"/>
    <w:rsid w:val="002519FD"/>
    <w:rsid w:val="00263034"/>
    <w:rsid w:val="002644F9"/>
    <w:rsid w:val="00270085"/>
    <w:rsid w:val="00291F0B"/>
    <w:rsid w:val="002C3F5A"/>
    <w:rsid w:val="002C47C4"/>
    <w:rsid w:val="002C6037"/>
    <w:rsid w:val="002D1C9B"/>
    <w:rsid w:val="002D7343"/>
    <w:rsid w:val="002D77AA"/>
    <w:rsid w:val="002E22BD"/>
    <w:rsid w:val="00325136"/>
    <w:rsid w:val="00340147"/>
    <w:rsid w:val="0035009B"/>
    <w:rsid w:val="00350897"/>
    <w:rsid w:val="0035732C"/>
    <w:rsid w:val="00374AA6"/>
    <w:rsid w:val="00383044"/>
    <w:rsid w:val="00384DB3"/>
    <w:rsid w:val="003A45A4"/>
    <w:rsid w:val="003E34A8"/>
    <w:rsid w:val="00403874"/>
    <w:rsid w:val="00406692"/>
    <w:rsid w:val="00420471"/>
    <w:rsid w:val="00424DB5"/>
    <w:rsid w:val="0046415F"/>
    <w:rsid w:val="004645D8"/>
    <w:rsid w:val="00466C3F"/>
    <w:rsid w:val="004905B5"/>
    <w:rsid w:val="00490B33"/>
    <w:rsid w:val="004D5986"/>
    <w:rsid w:val="004E3431"/>
    <w:rsid w:val="004F45E4"/>
    <w:rsid w:val="00516FAB"/>
    <w:rsid w:val="00546543"/>
    <w:rsid w:val="00555429"/>
    <w:rsid w:val="005620F5"/>
    <w:rsid w:val="00593BE0"/>
    <w:rsid w:val="005C0327"/>
    <w:rsid w:val="005C75D7"/>
    <w:rsid w:val="005E4260"/>
    <w:rsid w:val="005E5DF0"/>
    <w:rsid w:val="00602C2C"/>
    <w:rsid w:val="00623E75"/>
    <w:rsid w:val="00645BC9"/>
    <w:rsid w:val="006561BC"/>
    <w:rsid w:val="00672EB7"/>
    <w:rsid w:val="00676762"/>
    <w:rsid w:val="006773EA"/>
    <w:rsid w:val="006A299C"/>
    <w:rsid w:val="006B0B8A"/>
    <w:rsid w:val="006D0F3E"/>
    <w:rsid w:val="006D2A43"/>
    <w:rsid w:val="006D7A2E"/>
    <w:rsid w:val="006E2C8E"/>
    <w:rsid w:val="006F003C"/>
    <w:rsid w:val="006F610C"/>
    <w:rsid w:val="006F7B57"/>
    <w:rsid w:val="0070103F"/>
    <w:rsid w:val="00701CC4"/>
    <w:rsid w:val="00724956"/>
    <w:rsid w:val="00727A80"/>
    <w:rsid w:val="00740658"/>
    <w:rsid w:val="00775AD8"/>
    <w:rsid w:val="007A21D7"/>
    <w:rsid w:val="007A3EEE"/>
    <w:rsid w:val="007A60FD"/>
    <w:rsid w:val="007B4D36"/>
    <w:rsid w:val="007C1AE8"/>
    <w:rsid w:val="007F220A"/>
    <w:rsid w:val="00802687"/>
    <w:rsid w:val="008039DC"/>
    <w:rsid w:val="00813DEA"/>
    <w:rsid w:val="008259BE"/>
    <w:rsid w:val="00832D1A"/>
    <w:rsid w:val="00842D4D"/>
    <w:rsid w:val="00850B48"/>
    <w:rsid w:val="00865993"/>
    <w:rsid w:val="008B551D"/>
    <w:rsid w:val="008C3C82"/>
    <w:rsid w:val="008E7E8C"/>
    <w:rsid w:val="008F57D2"/>
    <w:rsid w:val="008F65C7"/>
    <w:rsid w:val="008F7CC8"/>
    <w:rsid w:val="00900FE5"/>
    <w:rsid w:val="009135E4"/>
    <w:rsid w:val="009240AD"/>
    <w:rsid w:val="0093639D"/>
    <w:rsid w:val="009446F2"/>
    <w:rsid w:val="009457B6"/>
    <w:rsid w:val="00945FF0"/>
    <w:rsid w:val="0096129F"/>
    <w:rsid w:val="0096179F"/>
    <w:rsid w:val="00965110"/>
    <w:rsid w:val="00976415"/>
    <w:rsid w:val="009B780C"/>
    <w:rsid w:val="00A11BB4"/>
    <w:rsid w:val="00A134D4"/>
    <w:rsid w:val="00A25976"/>
    <w:rsid w:val="00A33C6C"/>
    <w:rsid w:val="00A36574"/>
    <w:rsid w:val="00A43CF4"/>
    <w:rsid w:val="00A61E4D"/>
    <w:rsid w:val="00A8420D"/>
    <w:rsid w:val="00A95E03"/>
    <w:rsid w:val="00AE73AE"/>
    <w:rsid w:val="00AF2622"/>
    <w:rsid w:val="00B031E5"/>
    <w:rsid w:val="00B3100F"/>
    <w:rsid w:val="00B55322"/>
    <w:rsid w:val="00B95F3F"/>
    <w:rsid w:val="00BB2B7C"/>
    <w:rsid w:val="00BC567F"/>
    <w:rsid w:val="00BE1A6B"/>
    <w:rsid w:val="00BE58DE"/>
    <w:rsid w:val="00C048F9"/>
    <w:rsid w:val="00C512E3"/>
    <w:rsid w:val="00C84AAA"/>
    <w:rsid w:val="00C85FFF"/>
    <w:rsid w:val="00C93A64"/>
    <w:rsid w:val="00CA0D6C"/>
    <w:rsid w:val="00CA322E"/>
    <w:rsid w:val="00CC0B24"/>
    <w:rsid w:val="00CD5B2D"/>
    <w:rsid w:val="00CD689B"/>
    <w:rsid w:val="00CE0115"/>
    <w:rsid w:val="00CE0F5A"/>
    <w:rsid w:val="00CE7F90"/>
    <w:rsid w:val="00CF5CC3"/>
    <w:rsid w:val="00D232BF"/>
    <w:rsid w:val="00D26311"/>
    <w:rsid w:val="00D458C5"/>
    <w:rsid w:val="00D71C38"/>
    <w:rsid w:val="00DA73E1"/>
    <w:rsid w:val="00DD68CC"/>
    <w:rsid w:val="00DD77C0"/>
    <w:rsid w:val="00DE0D25"/>
    <w:rsid w:val="00E0229D"/>
    <w:rsid w:val="00E0629B"/>
    <w:rsid w:val="00E10274"/>
    <w:rsid w:val="00E17499"/>
    <w:rsid w:val="00E26033"/>
    <w:rsid w:val="00E54C1B"/>
    <w:rsid w:val="00E54E33"/>
    <w:rsid w:val="00E65417"/>
    <w:rsid w:val="00E80F76"/>
    <w:rsid w:val="00E84536"/>
    <w:rsid w:val="00E9157A"/>
    <w:rsid w:val="00EA68F6"/>
    <w:rsid w:val="00EA792E"/>
    <w:rsid w:val="00EC1721"/>
    <w:rsid w:val="00ED3E07"/>
    <w:rsid w:val="00ED76E0"/>
    <w:rsid w:val="00EE4135"/>
    <w:rsid w:val="00EF7FD1"/>
    <w:rsid w:val="00F02ACF"/>
    <w:rsid w:val="00F1083C"/>
    <w:rsid w:val="00F22142"/>
    <w:rsid w:val="00F87261"/>
    <w:rsid w:val="00F97762"/>
    <w:rsid w:val="00FE49E8"/>
    <w:rsid w:val="00FF4D6D"/>
    <w:rsid w:val="00FF72D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649688"/>
  <w15:chartTrackingRefBased/>
  <w15:docId w15:val="{AB3A8005-4D5C-42E4-B5FB-B86BDE6AE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91F0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91F0B"/>
    <w:rPr>
      <w:i/>
      <w:iCs/>
    </w:rPr>
  </w:style>
  <w:style w:type="paragraph" w:styleId="Header">
    <w:name w:val="header"/>
    <w:basedOn w:val="Normal"/>
    <w:link w:val="HeaderChar"/>
    <w:uiPriority w:val="99"/>
    <w:unhideWhenUsed/>
    <w:rsid w:val="006767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6762"/>
  </w:style>
  <w:style w:type="paragraph" w:styleId="Footer">
    <w:name w:val="footer"/>
    <w:basedOn w:val="Normal"/>
    <w:link w:val="FooterChar"/>
    <w:uiPriority w:val="99"/>
    <w:unhideWhenUsed/>
    <w:rsid w:val="006767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6762"/>
  </w:style>
  <w:style w:type="paragraph" w:styleId="FootnoteText">
    <w:name w:val="footnote text"/>
    <w:basedOn w:val="Normal"/>
    <w:link w:val="FootnoteTextChar"/>
    <w:uiPriority w:val="99"/>
    <w:semiHidden/>
    <w:unhideWhenUsed/>
    <w:rsid w:val="00C93A6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93A64"/>
    <w:rPr>
      <w:sz w:val="20"/>
      <w:szCs w:val="20"/>
    </w:rPr>
  </w:style>
  <w:style w:type="character" w:styleId="FootnoteReference">
    <w:name w:val="footnote reference"/>
    <w:basedOn w:val="DefaultParagraphFont"/>
    <w:uiPriority w:val="99"/>
    <w:semiHidden/>
    <w:unhideWhenUsed/>
    <w:rsid w:val="00C93A64"/>
    <w:rPr>
      <w:vertAlign w:val="superscript"/>
    </w:rPr>
  </w:style>
  <w:style w:type="paragraph" w:styleId="Bibliography">
    <w:name w:val="Bibliography"/>
    <w:basedOn w:val="Normal"/>
    <w:next w:val="Normal"/>
    <w:uiPriority w:val="37"/>
    <w:unhideWhenUsed/>
    <w:rsid w:val="00850B48"/>
    <w:pPr>
      <w:spacing w:after="240" w:line="240" w:lineRule="auto"/>
      <w:ind w:left="720" w:hanging="720"/>
    </w:pPr>
  </w:style>
  <w:style w:type="character" w:styleId="Hyperlink">
    <w:name w:val="Hyperlink"/>
    <w:basedOn w:val="DefaultParagraphFont"/>
    <w:uiPriority w:val="99"/>
    <w:unhideWhenUsed/>
    <w:rsid w:val="00374AA6"/>
    <w:rPr>
      <w:color w:val="0563C1" w:themeColor="hyperlink"/>
      <w:u w:val="single"/>
    </w:rPr>
  </w:style>
  <w:style w:type="character" w:styleId="UnresolvedMention">
    <w:name w:val="Unresolved Mention"/>
    <w:basedOn w:val="DefaultParagraphFont"/>
    <w:uiPriority w:val="99"/>
    <w:semiHidden/>
    <w:unhideWhenUsed/>
    <w:rsid w:val="00374A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3075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cholar.google.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3104</Words>
  <Characters>17694</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Cassels (1602332)</dc:creator>
  <cp:keywords/>
  <dc:description/>
  <cp:lastModifiedBy>Jamie Cassels (1602332)</cp:lastModifiedBy>
  <cp:revision>2</cp:revision>
  <dcterms:created xsi:type="dcterms:W3CDTF">2024-04-15T20:55:00Z</dcterms:created>
  <dcterms:modified xsi:type="dcterms:W3CDTF">2024-04-15T20:55:00Z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id="cLvaZRfh"/&gt;&lt;style id="http://www.zotero.org/styles/modern-humanities-research-association" hasBibliography="1" bibliographyStyleHasBeenSet="1"/&gt;&lt;prefs&gt;&lt;pref name="fieldType" value="Field"/&gt;&lt;pref </vt:lpwstr>
  </property>
  <property fmtid="{D5CDD505-2E9C-101B-9397-08002B2CF9AE}" pid="3" name="ZOTERO_PREF_2">
    <vt:lpwstr>name="automaticJournalAbbreviations" value="true"/&gt;&lt;pref name="noteType" value="1"/&gt;&lt;/prefs&gt;&lt;/data&gt;</vt:lpwstr>
  </property>
</Properties>
</file>