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DEE06C" w14:textId="77777777" w:rsidR="00E07BC5" w:rsidRPr="00C06533" w:rsidRDefault="00E07BC5" w:rsidP="00E07BC5">
      <w:pPr>
        <w:spacing w:after="0" w:line="240" w:lineRule="auto"/>
        <w:jc w:val="center"/>
        <w:rPr>
          <w:rFonts w:ascii="Arial" w:eastAsia="Times New Roman" w:hAnsi="Arial" w:cs="Arial"/>
          <w:sz w:val="24"/>
          <w:szCs w:val="24"/>
          <w:lang w:eastAsia="en-GB"/>
        </w:rPr>
      </w:pPr>
      <w:r w:rsidRPr="00C06533">
        <w:rPr>
          <w:rFonts w:ascii="Arial" w:eastAsia="Times New Roman" w:hAnsi="Arial" w:cs="Arial"/>
          <w:color w:val="000000"/>
          <w:lang w:eastAsia="en-GB"/>
        </w:rPr>
        <w:t>University of Wales Trinity Saint David</w:t>
      </w:r>
    </w:p>
    <w:p w14:paraId="79546EB1" w14:textId="77777777" w:rsidR="00E07BC5" w:rsidRPr="00C06533" w:rsidRDefault="00E07BC5" w:rsidP="00E07BC5">
      <w:pPr>
        <w:spacing w:after="240" w:line="240" w:lineRule="auto"/>
        <w:rPr>
          <w:rFonts w:ascii="Arial" w:eastAsia="Times New Roman" w:hAnsi="Arial" w:cs="Arial"/>
          <w:sz w:val="24"/>
          <w:szCs w:val="24"/>
          <w:lang w:eastAsia="en-GB"/>
        </w:rPr>
      </w:pPr>
      <w:r w:rsidRPr="00C06533">
        <w:rPr>
          <w:rFonts w:ascii="Arial" w:eastAsia="Times New Roman" w:hAnsi="Arial" w:cs="Arial"/>
          <w:sz w:val="24"/>
          <w:szCs w:val="24"/>
          <w:lang w:eastAsia="en-GB"/>
        </w:rPr>
        <w:br/>
      </w:r>
      <w:r w:rsidRPr="00C06533">
        <w:rPr>
          <w:rFonts w:ascii="Arial" w:eastAsia="Times New Roman" w:hAnsi="Arial" w:cs="Arial"/>
          <w:sz w:val="24"/>
          <w:szCs w:val="24"/>
          <w:lang w:eastAsia="en-GB"/>
        </w:rPr>
        <w:br/>
      </w:r>
      <w:r w:rsidRPr="00C06533">
        <w:rPr>
          <w:rFonts w:ascii="Arial" w:eastAsia="Times New Roman" w:hAnsi="Arial" w:cs="Arial"/>
          <w:sz w:val="24"/>
          <w:szCs w:val="24"/>
          <w:lang w:eastAsia="en-GB"/>
        </w:rPr>
        <w:br/>
      </w:r>
      <w:r w:rsidRPr="00C06533">
        <w:rPr>
          <w:rFonts w:ascii="Arial" w:eastAsia="Times New Roman" w:hAnsi="Arial" w:cs="Arial"/>
          <w:sz w:val="24"/>
          <w:szCs w:val="24"/>
          <w:lang w:eastAsia="en-GB"/>
        </w:rPr>
        <w:br/>
      </w:r>
      <w:r w:rsidRPr="00C06533">
        <w:rPr>
          <w:rFonts w:ascii="Arial" w:eastAsia="Times New Roman" w:hAnsi="Arial" w:cs="Arial"/>
          <w:sz w:val="24"/>
          <w:szCs w:val="24"/>
          <w:lang w:eastAsia="en-GB"/>
        </w:rPr>
        <w:br/>
      </w:r>
      <w:r w:rsidRPr="00C06533">
        <w:rPr>
          <w:rFonts w:ascii="Arial" w:eastAsia="Times New Roman" w:hAnsi="Arial" w:cs="Arial"/>
          <w:sz w:val="24"/>
          <w:szCs w:val="24"/>
          <w:lang w:eastAsia="en-GB"/>
        </w:rPr>
        <w:br/>
      </w:r>
      <w:r w:rsidRPr="00C06533">
        <w:rPr>
          <w:rFonts w:ascii="Arial" w:eastAsia="Times New Roman" w:hAnsi="Arial" w:cs="Arial"/>
          <w:sz w:val="24"/>
          <w:szCs w:val="24"/>
          <w:lang w:eastAsia="en-GB"/>
        </w:rPr>
        <w:br/>
      </w:r>
    </w:p>
    <w:p w14:paraId="372765E0" w14:textId="240AF526" w:rsidR="00E07BC5" w:rsidRPr="00C06533" w:rsidRDefault="00C06533" w:rsidP="00E07BC5">
      <w:pPr>
        <w:spacing w:after="0" w:line="240" w:lineRule="auto"/>
        <w:jc w:val="center"/>
        <w:rPr>
          <w:rFonts w:ascii="Arial" w:eastAsia="Times New Roman" w:hAnsi="Arial" w:cs="Arial"/>
          <w:sz w:val="24"/>
          <w:szCs w:val="24"/>
          <w:lang w:eastAsia="en-GB"/>
        </w:rPr>
      </w:pPr>
      <w:r w:rsidRPr="00C06533">
        <w:rPr>
          <w:rFonts w:ascii="Arial" w:eastAsia="Times New Roman" w:hAnsi="Arial" w:cs="Arial"/>
          <w:color w:val="000000"/>
          <w:sz w:val="36"/>
          <w:szCs w:val="36"/>
          <w:lang w:eastAsia="en-GB"/>
        </w:rPr>
        <w:t xml:space="preserve">20 Not Dead - Campaign </w:t>
      </w:r>
    </w:p>
    <w:p w14:paraId="7D7C19AA" w14:textId="77777777" w:rsidR="00E07BC5" w:rsidRPr="00C06533" w:rsidRDefault="007A6151" w:rsidP="00E07BC5">
      <w:pPr>
        <w:spacing w:after="0" w:line="240" w:lineRule="auto"/>
        <w:rPr>
          <w:rFonts w:ascii="Arial" w:eastAsia="Times New Roman" w:hAnsi="Arial" w:cs="Arial"/>
          <w:sz w:val="24"/>
          <w:szCs w:val="24"/>
          <w:lang w:eastAsia="en-GB"/>
        </w:rPr>
      </w:pPr>
      <w:r w:rsidRPr="00C06533">
        <w:rPr>
          <w:rFonts w:ascii="Arial" w:eastAsia="Times New Roman" w:hAnsi="Arial" w:cs="Arial"/>
          <w:sz w:val="24"/>
          <w:szCs w:val="24"/>
          <w:lang w:eastAsia="en-GB"/>
        </w:rPr>
        <w:pict w14:anchorId="57C9195D">
          <v:rect id="_x0000_i1025" style="width:0;height:1.5pt" o:hralign="center" o:hrstd="t" o:hr="t" fillcolor="#a0a0a0" stroked="f"/>
        </w:pict>
      </w:r>
    </w:p>
    <w:p w14:paraId="1CF1800D" w14:textId="11C44ABE" w:rsidR="00E07BC5" w:rsidRPr="00C06533" w:rsidRDefault="00C06533" w:rsidP="00E07BC5">
      <w:pPr>
        <w:spacing w:after="240" w:line="240" w:lineRule="auto"/>
        <w:jc w:val="center"/>
        <w:rPr>
          <w:rFonts w:ascii="Arial" w:eastAsia="Times New Roman" w:hAnsi="Arial" w:cs="Arial"/>
          <w:sz w:val="24"/>
          <w:szCs w:val="24"/>
          <w:lang w:eastAsia="en-GB"/>
        </w:rPr>
      </w:pPr>
      <w:r w:rsidRPr="00C06533">
        <w:rPr>
          <w:rFonts w:ascii="Arial" w:eastAsia="Times New Roman" w:hAnsi="Arial" w:cs="Arial"/>
          <w:color w:val="000000"/>
          <w:sz w:val="28"/>
          <w:szCs w:val="28"/>
          <w:lang w:eastAsia="en-GB"/>
        </w:rPr>
        <w:t xml:space="preserve">Independ Project Proposal </w:t>
      </w:r>
      <w:r w:rsidR="00E07BC5" w:rsidRPr="00C06533">
        <w:rPr>
          <w:rFonts w:ascii="Arial" w:eastAsia="Times New Roman" w:hAnsi="Arial" w:cs="Arial"/>
          <w:sz w:val="24"/>
          <w:szCs w:val="24"/>
          <w:lang w:eastAsia="en-GB"/>
        </w:rPr>
        <w:br/>
      </w:r>
      <w:r w:rsidR="00E07BC5" w:rsidRPr="00C06533">
        <w:rPr>
          <w:rFonts w:ascii="Arial" w:eastAsia="Times New Roman" w:hAnsi="Arial" w:cs="Arial"/>
          <w:sz w:val="24"/>
          <w:szCs w:val="24"/>
          <w:lang w:eastAsia="en-GB"/>
        </w:rPr>
        <w:br/>
      </w:r>
      <w:r w:rsidR="00E07BC5" w:rsidRPr="00C06533">
        <w:rPr>
          <w:rFonts w:ascii="Arial" w:eastAsia="Times New Roman" w:hAnsi="Arial" w:cs="Arial"/>
          <w:sz w:val="24"/>
          <w:szCs w:val="24"/>
          <w:lang w:eastAsia="en-GB"/>
        </w:rPr>
        <w:br/>
      </w:r>
      <w:r w:rsidR="00E07BC5" w:rsidRPr="00C06533">
        <w:rPr>
          <w:rFonts w:ascii="Arial" w:eastAsia="Times New Roman" w:hAnsi="Arial" w:cs="Arial"/>
          <w:sz w:val="24"/>
          <w:szCs w:val="24"/>
          <w:lang w:eastAsia="en-GB"/>
        </w:rPr>
        <w:br/>
      </w:r>
      <w:r w:rsidR="00E07BC5" w:rsidRPr="00C06533">
        <w:rPr>
          <w:rFonts w:ascii="Arial" w:eastAsia="Times New Roman" w:hAnsi="Arial" w:cs="Arial"/>
          <w:sz w:val="24"/>
          <w:szCs w:val="24"/>
          <w:lang w:eastAsia="en-GB"/>
        </w:rPr>
        <w:br/>
      </w:r>
    </w:p>
    <w:p w14:paraId="77CA3EC6" w14:textId="77777777" w:rsidR="00E07BC5" w:rsidRPr="00C06533" w:rsidRDefault="00E07BC5" w:rsidP="00E07BC5">
      <w:pPr>
        <w:spacing w:after="0" w:line="240" w:lineRule="auto"/>
        <w:jc w:val="center"/>
        <w:rPr>
          <w:rFonts w:ascii="Arial" w:eastAsia="Times New Roman" w:hAnsi="Arial" w:cs="Arial"/>
          <w:sz w:val="24"/>
          <w:szCs w:val="24"/>
          <w:lang w:eastAsia="en-GB"/>
        </w:rPr>
      </w:pPr>
      <w:r w:rsidRPr="00C06533">
        <w:rPr>
          <w:rFonts w:ascii="Arial" w:eastAsia="Times New Roman" w:hAnsi="Arial" w:cs="Arial"/>
          <w:color w:val="000000"/>
          <w:sz w:val="24"/>
          <w:szCs w:val="24"/>
          <w:lang w:eastAsia="en-GB"/>
        </w:rPr>
        <w:t>Hayley McDowall</w:t>
      </w:r>
    </w:p>
    <w:p w14:paraId="24D719C8" w14:textId="77777777" w:rsidR="00E07BC5" w:rsidRPr="00C06533" w:rsidRDefault="00E07BC5" w:rsidP="00E07BC5">
      <w:pPr>
        <w:spacing w:after="0" w:line="240" w:lineRule="auto"/>
        <w:jc w:val="center"/>
        <w:rPr>
          <w:rFonts w:ascii="Arial" w:eastAsia="Times New Roman" w:hAnsi="Arial" w:cs="Arial"/>
          <w:sz w:val="24"/>
          <w:szCs w:val="24"/>
          <w:lang w:eastAsia="en-GB"/>
        </w:rPr>
      </w:pPr>
      <w:r w:rsidRPr="00C06533">
        <w:rPr>
          <w:rFonts w:ascii="Arial" w:eastAsia="Times New Roman" w:hAnsi="Arial" w:cs="Arial"/>
          <w:color w:val="000000"/>
          <w:sz w:val="24"/>
          <w:szCs w:val="24"/>
          <w:lang w:eastAsia="en-GB"/>
        </w:rPr>
        <w:t>1803475</w:t>
      </w:r>
    </w:p>
    <w:p w14:paraId="6B04DE34" w14:textId="77777777" w:rsidR="00E07BC5" w:rsidRPr="00C06533" w:rsidRDefault="00E07BC5" w:rsidP="00E07BC5">
      <w:pPr>
        <w:spacing w:after="0" w:line="240" w:lineRule="auto"/>
        <w:rPr>
          <w:rFonts w:ascii="Arial" w:eastAsia="Times New Roman" w:hAnsi="Arial" w:cs="Arial"/>
          <w:sz w:val="24"/>
          <w:szCs w:val="24"/>
          <w:lang w:eastAsia="en-GB"/>
        </w:rPr>
      </w:pPr>
    </w:p>
    <w:p w14:paraId="38E9A1BD" w14:textId="449BD7A5" w:rsidR="007E118E" w:rsidRPr="00C06533" w:rsidRDefault="00E07BC5" w:rsidP="00E07BC5">
      <w:pPr>
        <w:jc w:val="center"/>
        <w:rPr>
          <w:rFonts w:ascii="Arial" w:eastAsia="Times New Roman" w:hAnsi="Arial" w:cs="Arial"/>
          <w:sz w:val="24"/>
          <w:szCs w:val="24"/>
          <w:lang w:eastAsia="en-GB"/>
        </w:rPr>
      </w:pPr>
      <w:r w:rsidRPr="00C06533">
        <w:rPr>
          <w:rFonts w:ascii="Arial" w:eastAsia="Times New Roman" w:hAnsi="Arial" w:cs="Arial"/>
          <w:sz w:val="24"/>
          <w:szCs w:val="24"/>
          <w:lang w:eastAsia="en-GB"/>
        </w:rPr>
        <w:t>Bronwen Williams</w:t>
      </w:r>
    </w:p>
    <w:p w14:paraId="29ACB90C" w14:textId="6243CE9C" w:rsidR="00E07BC5" w:rsidRPr="00C06533" w:rsidRDefault="00E07BC5">
      <w:pPr>
        <w:rPr>
          <w:rFonts w:ascii="Arial" w:eastAsia="Times New Roman" w:hAnsi="Arial" w:cs="Arial"/>
          <w:sz w:val="24"/>
          <w:szCs w:val="24"/>
          <w:lang w:eastAsia="en-GB"/>
        </w:rPr>
      </w:pPr>
      <w:r w:rsidRPr="00C06533">
        <w:rPr>
          <w:rFonts w:ascii="Arial" w:eastAsia="Times New Roman" w:hAnsi="Arial" w:cs="Arial"/>
          <w:sz w:val="24"/>
          <w:szCs w:val="24"/>
          <w:lang w:eastAsia="en-GB"/>
        </w:rPr>
        <w:br w:type="page"/>
      </w:r>
    </w:p>
    <w:p w14:paraId="153E7259" w14:textId="474E77AD" w:rsidR="00E07BC5" w:rsidRPr="00E07BC5" w:rsidRDefault="00E07BC5" w:rsidP="00E07BC5">
      <w:pPr>
        <w:spacing w:line="480" w:lineRule="auto"/>
        <w:ind w:firstLine="720"/>
        <w:rPr>
          <w:rFonts w:ascii="Arial" w:hAnsi="Arial" w:cs="Arial"/>
          <w:sz w:val="24"/>
          <w:szCs w:val="24"/>
        </w:rPr>
      </w:pPr>
      <w:r w:rsidRPr="00E07BC5">
        <w:rPr>
          <w:rFonts w:ascii="Arial" w:hAnsi="Arial" w:cs="Arial"/>
          <w:sz w:val="24"/>
          <w:szCs w:val="24"/>
        </w:rPr>
        <w:lastRenderedPageBreak/>
        <w:t>Since the creation of the car in the 1800s, safety has not always been at the forefront of society. Poulter and McKenna (2010) discus</w:t>
      </w:r>
      <w:r w:rsidR="006E483F">
        <w:rPr>
          <w:rFonts w:ascii="Arial" w:hAnsi="Arial" w:cs="Arial"/>
          <w:sz w:val="24"/>
          <w:szCs w:val="24"/>
        </w:rPr>
        <w:t>s</w:t>
      </w:r>
      <w:r w:rsidRPr="00E07BC5">
        <w:rPr>
          <w:rFonts w:ascii="Arial" w:hAnsi="Arial" w:cs="Arial"/>
          <w:sz w:val="24"/>
          <w:szCs w:val="24"/>
        </w:rPr>
        <w:t xml:space="preserve"> the imp</w:t>
      </w:r>
      <w:r w:rsidR="006E483F">
        <w:rPr>
          <w:rFonts w:ascii="Arial" w:hAnsi="Arial" w:cs="Arial"/>
          <w:sz w:val="24"/>
          <w:szCs w:val="24"/>
        </w:rPr>
        <w:t>lications</w:t>
      </w:r>
      <w:r w:rsidRPr="00E07BC5">
        <w:rPr>
          <w:rFonts w:ascii="Arial" w:hAnsi="Arial" w:cs="Arial"/>
          <w:sz w:val="24"/>
          <w:szCs w:val="24"/>
        </w:rPr>
        <w:t xml:space="preserve"> of road safety and how our collective behaviours and action greatly </w:t>
      </w:r>
      <w:r w:rsidR="00C06533">
        <w:rPr>
          <w:rFonts w:ascii="Arial" w:hAnsi="Arial" w:cs="Arial"/>
          <w:sz w:val="24"/>
          <w:szCs w:val="24"/>
        </w:rPr>
        <w:t>a</w:t>
      </w:r>
      <w:r w:rsidRPr="00E07BC5">
        <w:rPr>
          <w:rFonts w:ascii="Arial" w:hAnsi="Arial" w:cs="Arial"/>
          <w:sz w:val="24"/>
          <w:szCs w:val="24"/>
        </w:rPr>
        <w:t>ffect our own safety and those around us. They explain that the pre-education of drive</w:t>
      </w:r>
      <w:r w:rsidR="006E483F">
        <w:rPr>
          <w:rFonts w:ascii="Arial" w:hAnsi="Arial" w:cs="Arial"/>
          <w:sz w:val="24"/>
          <w:szCs w:val="24"/>
        </w:rPr>
        <w:t>r</w:t>
      </w:r>
      <w:r w:rsidRPr="00E07BC5">
        <w:rPr>
          <w:rFonts w:ascii="Arial" w:hAnsi="Arial" w:cs="Arial"/>
          <w:sz w:val="24"/>
          <w:szCs w:val="24"/>
        </w:rPr>
        <w:t>s in the UK provide a steady b</w:t>
      </w:r>
      <w:r w:rsidR="006E483F">
        <w:rPr>
          <w:rFonts w:ascii="Arial" w:hAnsi="Arial" w:cs="Arial"/>
          <w:sz w:val="24"/>
          <w:szCs w:val="24"/>
        </w:rPr>
        <w:t>asis for</w:t>
      </w:r>
      <w:r w:rsidRPr="00E07BC5">
        <w:rPr>
          <w:rFonts w:ascii="Arial" w:hAnsi="Arial" w:cs="Arial"/>
          <w:sz w:val="24"/>
          <w:szCs w:val="24"/>
        </w:rPr>
        <w:t xml:space="preserve"> our rules and regulations. </w:t>
      </w:r>
    </w:p>
    <w:p w14:paraId="17B56EF1" w14:textId="60CD8202" w:rsidR="00E07BC5" w:rsidRPr="00E07BC5" w:rsidRDefault="00E07BC5" w:rsidP="00E07BC5">
      <w:pPr>
        <w:spacing w:line="480" w:lineRule="auto"/>
        <w:ind w:firstLine="720"/>
        <w:rPr>
          <w:rFonts w:ascii="Arial" w:hAnsi="Arial" w:cs="Arial"/>
          <w:sz w:val="24"/>
          <w:szCs w:val="24"/>
        </w:rPr>
      </w:pPr>
      <w:r w:rsidRPr="00E07BC5">
        <w:rPr>
          <w:rFonts w:ascii="Arial" w:hAnsi="Arial" w:cs="Arial"/>
          <w:sz w:val="24"/>
          <w:szCs w:val="24"/>
        </w:rPr>
        <w:t xml:space="preserve">According to Stead et al (2005), major development around car safety has always </w:t>
      </w:r>
      <w:r w:rsidR="006E483F">
        <w:rPr>
          <w:rFonts w:ascii="Arial" w:hAnsi="Arial" w:cs="Arial"/>
          <w:sz w:val="24"/>
          <w:szCs w:val="24"/>
        </w:rPr>
        <w:t>been focussed on</w:t>
      </w:r>
      <w:r w:rsidRPr="00E07BC5">
        <w:rPr>
          <w:rFonts w:ascii="Arial" w:hAnsi="Arial" w:cs="Arial"/>
          <w:sz w:val="24"/>
          <w:szCs w:val="24"/>
        </w:rPr>
        <w:t xml:space="preserve"> speed. As advancing technologies produce an influx of new cars and motor vehicles, it is almost impossible to regulate how the users of these vehicles adhere to </w:t>
      </w:r>
      <w:r w:rsidR="006E483F">
        <w:rPr>
          <w:rFonts w:ascii="Arial" w:hAnsi="Arial" w:cs="Arial"/>
          <w:sz w:val="24"/>
          <w:szCs w:val="24"/>
        </w:rPr>
        <w:t xml:space="preserve">set </w:t>
      </w:r>
      <w:r w:rsidRPr="00E07BC5">
        <w:rPr>
          <w:rFonts w:ascii="Arial" w:hAnsi="Arial" w:cs="Arial"/>
          <w:sz w:val="24"/>
          <w:szCs w:val="24"/>
        </w:rPr>
        <w:t>speed</w:t>
      </w:r>
      <w:r w:rsidR="006E483F">
        <w:rPr>
          <w:rFonts w:ascii="Arial" w:hAnsi="Arial" w:cs="Arial"/>
          <w:sz w:val="24"/>
          <w:szCs w:val="24"/>
        </w:rPr>
        <w:t xml:space="preserve"> limits</w:t>
      </w:r>
      <w:r w:rsidRPr="00E07BC5">
        <w:rPr>
          <w:rFonts w:ascii="Arial" w:hAnsi="Arial" w:cs="Arial"/>
          <w:sz w:val="24"/>
          <w:szCs w:val="24"/>
        </w:rPr>
        <w:t xml:space="preserve">. Creating legislation around speed and having speed zones and cameras is only the tip of the iceberg when solving the UK’s speeding problem. Stead et al (2005) suggests that the media has a huge influence on how the next generation will perceive speeding. Speeding was previously viewed by older generations as reckless and unsafe, </w:t>
      </w:r>
      <w:r w:rsidR="006E483F">
        <w:rPr>
          <w:rFonts w:ascii="Arial" w:hAnsi="Arial" w:cs="Arial"/>
          <w:sz w:val="24"/>
          <w:szCs w:val="24"/>
        </w:rPr>
        <w:t xml:space="preserve">it </w:t>
      </w:r>
      <w:r w:rsidRPr="00E07BC5">
        <w:rPr>
          <w:rFonts w:ascii="Arial" w:hAnsi="Arial" w:cs="Arial"/>
          <w:sz w:val="24"/>
          <w:szCs w:val="24"/>
        </w:rPr>
        <w:t xml:space="preserve">is now viewed as a social concept where young drivers are almost shamed for sticking to speed limits. </w:t>
      </w:r>
    </w:p>
    <w:p w14:paraId="751F32B8" w14:textId="27F3586C" w:rsidR="00E07BC5" w:rsidRPr="00E07BC5" w:rsidRDefault="00E07BC5" w:rsidP="00E07BC5">
      <w:pPr>
        <w:spacing w:line="480" w:lineRule="auto"/>
        <w:ind w:firstLine="720"/>
        <w:rPr>
          <w:rFonts w:ascii="Arial" w:hAnsi="Arial" w:cs="Arial"/>
          <w:sz w:val="24"/>
          <w:szCs w:val="24"/>
        </w:rPr>
      </w:pPr>
      <w:r w:rsidRPr="00E07BC5">
        <w:rPr>
          <w:rFonts w:ascii="Arial" w:hAnsi="Arial" w:cs="Arial"/>
          <w:sz w:val="24"/>
          <w:szCs w:val="24"/>
        </w:rPr>
        <w:t xml:space="preserve">According to The Royal Society for the Prevention of Accidents (2017) or ROSPA, </w:t>
      </w:r>
      <w:r w:rsidR="006E483F">
        <w:rPr>
          <w:rFonts w:ascii="Arial" w:hAnsi="Arial" w:cs="Arial"/>
          <w:sz w:val="24"/>
          <w:szCs w:val="24"/>
        </w:rPr>
        <w:t xml:space="preserve">the </w:t>
      </w:r>
      <w:r w:rsidRPr="00E07BC5">
        <w:rPr>
          <w:rFonts w:ascii="Arial" w:hAnsi="Arial" w:cs="Arial"/>
          <w:sz w:val="24"/>
          <w:szCs w:val="24"/>
        </w:rPr>
        <w:t>majority of pedestrian casualties occur within 20mph zones or school zones. They claim that even the most careful and cautious drive</w:t>
      </w:r>
      <w:r w:rsidR="006E483F">
        <w:rPr>
          <w:rFonts w:ascii="Arial" w:hAnsi="Arial" w:cs="Arial"/>
          <w:sz w:val="24"/>
          <w:szCs w:val="24"/>
        </w:rPr>
        <w:t>r</w:t>
      </w:r>
      <w:r w:rsidRPr="00E07BC5">
        <w:rPr>
          <w:rFonts w:ascii="Arial" w:hAnsi="Arial" w:cs="Arial"/>
          <w:sz w:val="24"/>
          <w:szCs w:val="24"/>
        </w:rPr>
        <w:t xml:space="preserve">s are tempted to go 25mph. </w:t>
      </w:r>
    </w:p>
    <w:p w14:paraId="4A14A662" w14:textId="57DCDF70" w:rsidR="00E07BC5" w:rsidRPr="00E07BC5" w:rsidRDefault="006E483F" w:rsidP="00E07BC5">
      <w:pPr>
        <w:spacing w:line="480" w:lineRule="auto"/>
        <w:ind w:firstLine="720"/>
        <w:rPr>
          <w:rFonts w:ascii="Arial" w:hAnsi="Arial" w:cs="Arial"/>
          <w:sz w:val="24"/>
          <w:szCs w:val="24"/>
        </w:rPr>
      </w:pPr>
      <w:r>
        <w:rPr>
          <w:rFonts w:ascii="Arial" w:hAnsi="Arial" w:cs="Arial"/>
          <w:sz w:val="24"/>
          <w:szCs w:val="24"/>
        </w:rPr>
        <w:t>Statistically,</w:t>
      </w:r>
      <w:r w:rsidR="00E07BC5" w:rsidRPr="00E07BC5">
        <w:rPr>
          <w:rFonts w:ascii="Arial" w:hAnsi="Arial" w:cs="Arial"/>
          <w:sz w:val="24"/>
          <w:szCs w:val="24"/>
        </w:rPr>
        <w:t xml:space="preserve"> how problematic is the issue with 20mph zones</w:t>
      </w:r>
      <w:r>
        <w:rPr>
          <w:rFonts w:ascii="Arial" w:hAnsi="Arial" w:cs="Arial"/>
          <w:sz w:val="24"/>
          <w:szCs w:val="24"/>
        </w:rPr>
        <w:t xml:space="preserve">? </w:t>
      </w:r>
      <w:r w:rsidR="00E07BC5" w:rsidRPr="00E07BC5">
        <w:rPr>
          <w:rFonts w:ascii="Arial" w:hAnsi="Arial" w:cs="Arial"/>
          <w:sz w:val="24"/>
          <w:szCs w:val="24"/>
        </w:rPr>
        <w:t>The ROSPA (2017) report that in 2016</w:t>
      </w:r>
      <w:r>
        <w:rPr>
          <w:rFonts w:ascii="Arial" w:hAnsi="Arial" w:cs="Arial"/>
          <w:sz w:val="24"/>
          <w:szCs w:val="24"/>
        </w:rPr>
        <w:t xml:space="preserve">, </w:t>
      </w:r>
      <w:r w:rsidR="00E07BC5" w:rsidRPr="00E07BC5">
        <w:rPr>
          <w:rFonts w:ascii="Arial" w:hAnsi="Arial" w:cs="Arial"/>
          <w:sz w:val="24"/>
          <w:szCs w:val="24"/>
        </w:rPr>
        <w:t>29 of the 34 children that d</w:t>
      </w:r>
      <w:r>
        <w:rPr>
          <w:rFonts w:ascii="Arial" w:hAnsi="Arial" w:cs="Arial"/>
          <w:sz w:val="24"/>
          <w:szCs w:val="24"/>
        </w:rPr>
        <w:t>ie</w:t>
      </w:r>
      <w:r w:rsidR="00E07BC5" w:rsidRPr="00E07BC5">
        <w:rPr>
          <w:rFonts w:ascii="Arial" w:hAnsi="Arial" w:cs="Arial"/>
          <w:sz w:val="24"/>
          <w:szCs w:val="24"/>
        </w:rPr>
        <w:t xml:space="preserve">d </w:t>
      </w:r>
      <w:r>
        <w:rPr>
          <w:rFonts w:ascii="Arial" w:hAnsi="Arial" w:cs="Arial"/>
          <w:sz w:val="24"/>
          <w:szCs w:val="24"/>
        </w:rPr>
        <w:t xml:space="preserve">after being </w:t>
      </w:r>
      <w:r w:rsidR="00E07BC5" w:rsidRPr="00E07BC5">
        <w:rPr>
          <w:rFonts w:ascii="Arial" w:hAnsi="Arial" w:cs="Arial"/>
          <w:sz w:val="24"/>
          <w:szCs w:val="24"/>
        </w:rPr>
        <w:t>str</w:t>
      </w:r>
      <w:r>
        <w:rPr>
          <w:rFonts w:ascii="Arial" w:hAnsi="Arial" w:cs="Arial"/>
          <w:sz w:val="24"/>
          <w:szCs w:val="24"/>
        </w:rPr>
        <w:t>u</w:t>
      </w:r>
      <w:r w:rsidR="00ED59B5">
        <w:rPr>
          <w:rFonts w:ascii="Arial" w:hAnsi="Arial" w:cs="Arial"/>
          <w:sz w:val="24"/>
          <w:szCs w:val="24"/>
        </w:rPr>
        <w:t>ck by a</w:t>
      </w:r>
      <w:r w:rsidR="00E07BC5" w:rsidRPr="00E07BC5">
        <w:rPr>
          <w:rFonts w:ascii="Arial" w:hAnsi="Arial" w:cs="Arial"/>
          <w:sz w:val="24"/>
          <w:szCs w:val="24"/>
        </w:rPr>
        <w:t xml:space="preserve"> car</w:t>
      </w:r>
      <w:r w:rsidR="00ED59B5">
        <w:rPr>
          <w:rFonts w:ascii="Arial" w:hAnsi="Arial" w:cs="Arial"/>
          <w:sz w:val="24"/>
          <w:szCs w:val="24"/>
        </w:rPr>
        <w:t>,</w:t>
      </w:r>
      <w:r w:rsidR="00E07BC5" w:rsidRPr="00E07BC5">
        <w:rPr>
          <w:rFonts w:ascii="Arial" w:hAnsi="Arial" w:cs="Arial"/>
          <w:sz w:val="24"/>
          <w:szCs w:val="24"/>
        </w:rPr>
        <w:t xml:space="preserve"> were in fact within a 20mph zone. </w:t>
      </w:r>
      <w:r w:rsidR="00ED59B5">
        <w:rPr>
          <w:rFonts w:ascii="Arial" w:hAnsi="Arial" w:cs="Arial"/>
          <w:sz w:val="24"/>
          <w:szCs w:val="24"/>
        </w:rPr>
        <w:t xml:space="preserve">The report stated that in each instance every driver was above the speed limit with </w:t>
      </w:r>
      <w:r w:rsidR="00E07BC5" w:rsidRPr="00E07BC5">
        <w:rPr>
          <w:rFonts w:ascii="Arial" w:hAnsi="Arial" w:cs="Arial"/>
          <w:sz w:val="24"/>
          <w:szCs w:val="24"/>
        </w:rPr>
        <w:t>4 travelling over 30mph. Also, in 2016</w:t>
      </w:r>
      <w:r w:rsidR="00ED59B5">
        <w:rPr>
          <w:rFonts w:ascii="Arial" w:hAnsi="Arial" w:cs="Arial"/>
          <w:sz w:val="24"/>
          <w:szCs w:val="24"/>
        </w:rPr>
        <w:t>,</w:t>
      </w:r>
      <w:r w:rsidR="00E07BC5" w:rsidRPr="00E07BC5">
        <w:rPr>
          <w:rFonts w:ascii="Arial" w:hAnsi="Arial" w:cs="Arial"/>
          <w:sz w:val="24"/>
          <w:szCs w:val="24"/>
        </w:rPr>
        <w:t xml:space="preserve"> 113,055 people were struck by cars in 20mph zones with 15,993 cases resulting in injury due to the driver exceeding the speed limit. </w:t>
      </w:r>
    </w:p>
    <w:p w14:paraId="153FE8C1" w14:textId="53DF017B" w:rsidR="00E07BC5" w:rsidRPr="00E07BC5" w:rsidRDefault="00E07BC5" w:rsidP="00E07BC5">
      <w:pPr>
        <w:spacing w:line="480" w:lineRule="auto"/>
        <w:ind w:firstLine="720"/>
        <w:rPr>
          <w:rFonts w:ascii="Arial" w:hAnsi="Arial" w:cs="Arial"/>
          <w:sz w:val="24"/>
          <w:szCs w:val="24"/>
        </w:rPr>
      </w:pPr>
      <w:r w:rsidRPr="00E07BC5">
        <w:rPr>
          <w:rFonts w:ascii="Arial" w:hAnsi="Arial" w:cs="Arial"/>
          <w:sz w:val="24"/>
          <w:szCs w:val="24"/>
        </w:rPr>
        <w:lastRenderedPageBreak/>
        <w:t>After viewing these statistics, why is sticking to 20mph so important when entering these traffic calmed areas</w:t>
      </w:r>
      <w:r w:rsidR="00ED59B5">
        <w:rPr>
          <w:rFonts w:ascii="Arial" w:hAnsi="Arial" w:cs="Arial"/>
          <w:sz w:val="24"/>
          <w:szCs w:val="24"/>
        </w:rPr>
        <w:t>?</w:t>
      </w:r>
      <w:r w:rsidRPr="00E07BC5">
        <w:rPr>
          <w:rFonts w:ascii="Arial" w:hAnsi="Arial" w:cs="Arial"/>
          <w:sz w:val="24"/>
          <w:szCs w:val="24"/>
        </w:rPr>
        <w:t xml:space="preserve"> The ROSPA (2017)</w:t>
      </w:r>
      <w:r w:rsidR="00ED59B5">
        <w:rPr>
          <w:rFonts w:ascii="Arial" w:hAnsi="Arial" w:cs="Arial"/>
          <w:sz w:val="24"/>
          <w:szCs w:val="24"/>
        </w:rPr>
        <w:t>,</w:t>
      </w:r>
      <w:r w:rsidRPr="00E07BC5">
        <w:rPr>
          <w:rFonts w:ascii="Arial" w:hAnsi="Arial" w:cs="Arial"/>
          <w:sz w:val="24"/>
          <w:szCs w:val="24"/>
        </w:rPr>
        <w:t xml:space="preserve"> agree that while car accident may not be completely preventable, it is easy to walk away from an accident when the driver was travelling considerably slower. When travelling at 20mph, there is a 2.5% of being fatality injured. When increasing the speed by 10 mph, the risk of being fatally injured drastically increases to 30%. These statistics clearly show how much of an issue speeding within 20mph zones really is. </w:t>
      </w:r>
    </w:p>
    <w:p w14:paraId="62E3FF30" w14:textId="4F03317A" w:rsidR="00E07BC5" w:rsidRPr="00E07BC5" w:rsidRDefault="00E07BC5" w:rsidP="00E07BC5">
      <w:pPr>
        <w:spacing w:line="480" w:lineRule="auto"/>
        <w:ind w:firstLine="720"/>
        <w:rPr>
          <w:rFonts w:ascii="Arial" w:hAnsi="Arial" w:cs="Arial"/>
          <w:sz w:val="24"/>
          <w:szCs w:val="24"/>
        </w:rPr>
      </w:pPr>
      <w:r w:rsidRPr="00E07BC5">
        <w:rPr>
          <w:rFonts w:ascii="Arial" w:hAnsi="Arial" w:cs="Arial"/>
          <w:sz w:val="24"/>
          <w:szCs w:val="24"/>
        </w:rPr>
        <w:t xml:space="preserve">Upon discovering this issue, I would like to introduce a road safety campaign to help young people feel safer walking to and from school. I would firstly, like to investigate for myself, what is really going on within these school zones. Firstly, I will do this by looking at existing data around my area which will be provided by the Carmarthenshire </w:t>
      </w:r>
      <w:r w:rsidR="00ED59B5">
        <w:rPr>
          <w:rFonts w:ascii="Arial" w:hAnsi="Arial" w:cs="Arial"/>
          <w:sz w:val="24"/>
          <w:szCs w:val="24"/>
        </w:rPr>
        <w:t>County</w:t>
      </w:r>
      <w:r w:rsidRPr="00E07BC5">
        <w:rPr>
          <w:rFonts w:ascii="Arial" w:hAnsi="Arial" w:cs="Arial"/>
          <w:sz w:val="24"/>
          <w:szCs w:val="24"/>
        </w:rPr>
        <w:t xml:space="preserve"> </w:t>
      </w:r>
      <w:r w:rsidR="00ED59B5">
        <w:rPr>
          <w:rFonts w:ascii="Arial" w:hAnsi="Arial" w:cs="Arial"/>
          <w:sz w:val="24"/>
          <w:szCs w:val="24"/>
        </w:rPr>
        <w:t>C</w:t>
      </w:r>
      <w:r w:rsidRPr="00E07BC5">
        <w:rPr>
          <w:rFonts w:ascii="Arial" w:hAnsi="Arial" w:cs="Arial"/>
          <w:sz w:val="24"/>
          <w:szCs w:val="24"/>
        </w:rPr>
        <w:t xml:space="preserve">ouncil organization Kerb Craft. After analysing the data, I will select a few schools within my area, which will include some with 20 mph zones and ones without to see if people go slower in 20mph zones compared to 30mph zones. </w:t>
      </w:r>
    </w:p>
    <w:p w14:paraId="5FC1C427" w14:textId="5C511E63" w:rsidR="00E07BC5" w:rsidRPr="00E07BC5" w:rsidRDefault="00E07BC5" w:rsidP="00E07BC5">
      <w:pPr>
        <w:spacing w:line="480" w:lineRule="auto"/>
        <w:ind w:firstLine="720"/>
        <w:rPr>
          <w:rFonts w:ascii="Arial" w:hAnsi="Arial" w:cs="Arial"/>
          <w:sz w:val="24"/>
          <w:szCs w:val="24"/>
        </w:rPr>
      </w:pPr>
      <w:r w:rsidRPr="00E07BC5">
        <w:rPr>
          <w:rFonts w:ascii="Arial" w:hAnsi="Arial" w:cs="Arial"/>
          <w:sz w:val="24"/>
          <w:szCs w:val="24"/>
        </w:rPr>
        <w:t xml:space="preserve">To conduct primary research </w:t>
      </w:r>
      <w:r w:rsidR="00ED59B5">
        <w:rPr>
          <w:rFonts w:ascii="Arial" w:hAnsi="Arial" w:cs="Arial"/>
          <w:sz w:val="24"/>
          <w:szCs w:val="24"/>
        </w:rPr>
        <w:t>about w</w:t>
      </w:r>
      <w:r w:rsidRPr="00E07BC5">
        <w:rPr>
          <w:rFonts w:ascii="Arial" w:hAnsi="Arial" w:cs="Arial"/>
          <w:sz w:val="24"/>
          <w:szCs w:val="24"/>
        </w:rPr>
        <w:t xml:space="preserve">hether </w:t>
      </w:r>
      <w:r w:rsidR="00ED59B5">
        <w:rPr>
          <w:rFonts w:ascii="Arial" w:hAnsi="Arial" w:cs="Arial"/>
          <w:sz w:val="24"/>
          <w:szCs w:val="24"/>
        </w:rPr>
        <w:t xml:space="preserve">drivers adhere to </w:t>
      </w:r>
      <w:r w:rsidRPr="00E07BC5">
        <w:rPr>
          <w:rFonts w:ascii="Arial" w:hAnsi="Arial" w:cs="Arial"/>
          <w:sz w:val="24"/>
          <w:szCs w:val="24"/>
        </w:rPr>
        <w:t xml:space="preserve">20mph zones </w:t>
      </w:r>
      <w:r w:rsidR="00ED59B5">
        <w:rPr>
          <w:rFonts w:ascii="Arial" w:hAnsi="Arial" w:cs="Arial"/>
          <w:sz w:val="24"/>
          <w:szCs w:val="24"/>
        </w:rPr>
        <w:t xml:space="preserve">and are pedestrians aware they are </w:t>
      </w:r>
      <w:r w:rsidR="007A6151">
        <w:rPr>
          <w:rFonts w:ascii="Arial" w:hAnsi="Arial" w:cs="Arial"/>
          <w:sz w:val="24"/>
          <w:szCs w:val="24"/>
        </w:rPr>
        <w:t>in</w:t>
      </w:r>
      <w:r w:rsidR="00ED59B5">
        <w:rPr>
          <w:rFonts w:ascii="Arial" w:hAnsi="Arial" w:cs="Arial"/>
          <w:sz w:val="24"/>
          <w:szCs w:val="24"/>
        </w:rPr>
        <w:t xml:space="preserve"> a 20mph speed zone, </w:t>
      </w:r>
      <w:r w:rsidRPr="00E07BC5">
        <w:rPr>
          <w:rFonts w:ascii="Arial" w:hAnsi="Arial" w:cs="Arial"/>
          <w:sz w:val="24"/>
          <w:szCs w:val="24"/>
        </w:rPr>
        <w:t xml:space="preserve">I will need assistance. As speed can be measured, I require equipment that can measure the speed of oncoming vehicles. After this, I can really see how much of a problem speeding is in my area and whether people obey the speed limits. I may also find out a pattern of why people may speed or maybe even start to understand why people speed in these zones. To gain more understanding on the safety of roads within the 20mph zones </w:t>
      </w:r>
    </w:p>
    <w:p w14:paraId="278F05B4" w14:textId="273650CB" w:rsidR="00E07BC5" w:rsidRPr="00E07BC5" w:rsidRDefault="00E07BC5" w:rsidP="00E07BC5">
      <w:pPr>
        <w:spacing w:line="480" w:lineRule="auto"/>
        <w:rPr>
          <w:rFonts w:ascii="Arial" w:hAnsi="Arial" w:cs="Arial"/>
          <w:sz w:val="24"/>
          <w:szCs w:val="24"/>
        </w:rPr>
      </w:pPr>
      <w:r w:rsidRPr="00E07BC5">
        <w:rPr>
          <w:rFonts w:ascii="Arial" w:hAnsi="Arial" w:cs="Arial"/>
          <w:sz w:val="24"/>
          <w:szCs w:val="24"/>
        </w:rPr>
        <w:lastRenderedPageBreak/>
        <w:t xml:space="preserve"> </w:t>
      </w:r>
      <w:r w:rsidRPr="00E07BC5">
        <w:rPr>
          <w:rFonts w:ascii="Arial" w:hAnsi="Arial" w:cs="Arial"/>
          <w:sz w:val="24"/>
          <w:szCs w:val="24"/>
        </w:rPr>
        <w:tab/>
        <w:t xml:space="preserve">Using the information that I have gathered; I will start to create a campaign directly targeted at people within my local community. I will be using social media platforms such as Instagram and Facebook to </w:t>
      </w:r>
      <w:r w:rsidR="002B4EBA">
        <w:rPr>
          <w:rFonts w:ascii="Arial" w:hAnsi="Arial" w:cs="Arial"/>
          <w:sz w:val="24"/>
          <w:szCs w:val="24"/>
        </w:rPr>
        <w:t xml:space="preserve">introduce my </w:t>
      </w:r>
      <w:r w:rsidRPr="00E07BC5">
        <w:rPr>
          <w:rFonts w:ascii="Arial" w:hAnsi="Arial" w:cs="Arial"/>
          <w:sz w:val="24"/>
          <w:szCs w:val="24"/>
        </w:rPr>
        <w:t xml:space="preserve">campaign to the public. I will also be in contact with some of the schools I have collected data from and enquire about introducing the campaign to areas around the school with banner and signs. This is so that vehicles entering he school zone can then see the campaign and adjust their speed. </w:t>
      </w:r>
    </w:p>
    <w:p w14:paraId="4F8CC16A" w14:textId="77777777" w:rsidR="00E07BC5" w:rsidRPr="00E07BC5" w:rsidRDefault="00E07BC5" w:rsidP="007A6151">
      <w:pPr>
        <w:spacing w:line="480" w:lineRule="auto"/>
        <w:ind w:firstLine="720"/>
        <w:rPr>
          <w:rFonts w:ascii="Arial" w:hAnsi="Arial" w:cs="Arial"/>
          <w:sz w:val="24"/>
          <w:szCs w:val="24"/>
        </w:rPr>
      </w:pPr>
      <w:r w:rsidRPr="00E07BC5">
        <w:rPr>
          <w:rFonts w:ascii="Arial" w:hAnsi="Arial" w:cs="Arial"/>
          <w:sz w:val="24"/>
          <w:szCs w:val="24"/>
        </w:rPr>
        <w:t xml:space="preserve">Entering this project, I have made myself aware of other campaigns that have been launched previously and I have investigated why they have not worked to avoid making the same mistakes. </w:t>
      </w:r>
    </w:p>
    <w:p w14:paraId="65E4EA47" w14:textId="0B145D78" w:rsidR="00E07BC5" w:rsidRPr="00E07BC5" w:rsidRDefault="00E07BC5" w:rsidP="00E07BC5">
      <w:pPr>
        <w:spacing w:line="480" w:lineRule="auto"/>
        <w:rPr>
          <w:rFonts w:ascii="Arial" w:hAnsi="Arial" w:cs="Arial"/>
          <w:sz w:val="24"/>
          <w:szCs w:val="24"/>
        </w:rPr>
      </w:pPr>
      <w:r w:rsidRPr="00E07BC5">
        <w:rPr>
          <w:rFonts w:ascii="Arial" w:hAnsi="Arial" w:cs="Arial"/>
          <w:sz w:val="24"/>
          <w:szCs w:val="24"/>
        </w:rPr>
        <w:tab/>
        <w:t xml:space="preserve">After doing my own research, I discovered a previous campaign that I believe to still be running called </w:t>
      </w:r>
      <w:r w:rsidR="00846132">
        <w:rPr>
          <w:rFonts w:ascii="Arial" w:hAnsi="Arial" w:cs="Arial"/>
          <w:sz w:val="24"/>
          <w:szCs w:val="24"/>
        </w:rPr>
        <w:t>‘</w:t>
      </w:r>
      <w:r w:rsidRPr="00E07BC5">
        <w:rPr>
          <w:rFonts w:ascii="Arial" w:hAnsi="Arial" w:cs="Arial"/>
          <w:sz w:val="24"/>
          <w:szCs w:val="24"/>
        </w:rPr>
        <w:t>20’s Plenty for Us</w:t>
      </w:r>
      <w:r w:rsidR="00846132">
        <w:rPr>
          <w:rFonts w:ascii="Arial" w:hAnsi="Arial" w:cs="Arial"/>
          <w:sz w:val="24"/>
          <w:szCs w:val="24"/>
        </w:rPr>
        <w:t>’</w:t>
      </w:r>
      <w:r w:rsidRPr="00E07BC5">
        <w:rPr>
          <w:rFonts w:ascii="Arial" w:hAnsi="Arial" w:cs="Arial"/>
          <w:sz w:val="24"/>
          <w:szCs w:val="24"/>
        </w:rPr>
        <w:t>. Created back in 2007</w:t>
      </w:r>
      <w:r w:rsidR="00846132">
        <w:rPr>
          <w:rFonts w:ascii="Arial" w:hAnsi="Arial" w:cs="Arial"/>
          <w:sz w:val="24"/>
          <w:szCs w:val="24"/>
        </w:rPr>
        <w:t>,</w:t>
      </w:r>
      <w:r w:rsidRPr="00E07BC5">
        <w:rPr>
          <w:rFonts w:ascii="Arial" w:hAnsi="Arial" w:cs="Arial"/>
          <w:sz w:val="24"/>
          <w:szCs w:val="24"/>
        </w:rPr>
        <w:t xml:space="preserve"> the website fails to provide any sort of information whether the campaign has worked. Also, the only really course of action they do is informational blogs and articles that are only available on their page. Upon searching the campaign on social media</w:t>
      </w:r>
      <w:r w:rsidR="00846132">
        <w:rPr>
          <w:rFonts w:ascii="Arial" w:hAnsi="Arial" w:cs="Arial"/>
          <w:sz w:val="24"/>
          <w:szCs w:val="24"/>
        </w:rPr>
        <w:t>, s</w:t>
      </w:r>
      <w:r w:rsidRPr="00E07BC5">
        <w:rPr>
          <w:rFonts w:ascii="Arial" w:hAnsi="Arial" w:cs="Arial"/>
          <w:sz w:val="24"/>
          <w:szCs w:val="24"/>
        </w:rPr>
        <w:t xml:space="preserve">tarting with Facebook and twitter, nothing seems to come up when you type in the slogan, the campaign headline or even look for the foundation. I think lack of social media presence may be the reason why the campaign is not very successful. Along with this, they do not seem to work with any sort of schools and only really focus on getting across to people who already are on the website. </w:t>
      </w:r>
    </w:p>
    <w:p w14:paraId="5E5A1AED" w14:textId="693A8D51" w:rsidR="00E07BC5" w:rsidRPr="00E07BC5" w:rsidRDefault="00E07BC5" w:rsidP="00E07BC5">
      <w:pPr>
        <w:spacing w:line="480" w:lineRule="auto"/>
        <w:rPr>
          <w:rFonts w:ascii="Arial" w:hAnsi="Arial" w:cs="Arial"/>
          <w:sz w:val="24"/>
          <w:szCs w:val="24"/>
        </w:rPr>
      </w:pPr>
      <w:r w:rsidRPr="00E07BC5">
        <w:rPr>
          <w:rFonts w:ascii="Arial" w:hAnsi="Arial" w:cs="Arial"/>
          <w:sz w:val="24"/>
          <w:szCs w:val="24"/>
        </w:rPr>
        <w:tab/>
        <w:t xml:space="preserve">In my opinion, today’s society revolves around social media and the internet. Providing a platform for my campaign will already put my campaign in a better position. You do not need to spend lots of money  to advertise. I will start my campaign with a Facebook page and an Instagram. This will allow me to create my </w:t>
      </w:r>
      <w:r w:rsidRPr="00E07BC5">
        <w:rPr>
          <w:rFonts w:ascii="Arial" w:hAnsi="Arial" w:cs="Arial"/>
          <w:sz w:val="24"/>
          <w:szCs w:val="24"/>
        </w:rPr>
        <w:lastRenderedPageBreak/>
        <w:t>own hashtag to get my message across. Hashtags are a great w</w:t>
      </w:r>
      <w:r w:rsidR="00C06533">
        <w:rPr>
          <w:rFonts w:ascii="Arial" w:hAnsi="Arial" w:cs="Arial"/>
          <w:sz w:val="24"/>
          <w:szCs w:val="24"/>
        </w:rPr>
        <w:t>a</w:t>
      </w:r>
      <w:r w:rsidRPr="00E07BC5">
        <w:rPr>
          <w:rFonts w:ascii="Arial" w:hAnsi="Arial" w:cs="Arial"/>
          <w:sz w:val="24"/>
          <w:szCs w:val="24"/>
        </w:rPr>
        <w:t xml:space="preserve">y to get people involved. Working as a sort of key, I will know every time the hashtag gets used and for people who do not know of my campaign, they can click on the hashtag and it will make them familiar with my goals. </w:t>
      </w:r>
    </w:p>
    <w:p w14:paraId="061F2168" w14:textId="0B452BA7" w:rsidR="00E07BC5" w:rsidRDefault="00E07BC5" w:rsidP="00E07BC5">
      <w:pPr>
        <w:spacing w:line="480" w:lineRule="auto"/>
        <w:ind w:firstLine="720"/>
        <w:rPr>
          <w:rFonts w:ascii="Arial" w:hAnsi="Arial" w:cs="Arial"/>
          <w:sz w:val="24"/>
          <w:szCs w:val="24"/>
        </w:rPr>
      </w:pPr>
      <w:r w:rsidRPr="00E07BC5">
        <w:rPr>
          <w:rFonts w:ascii="Arial" w:hAnsi="Arial" w:cs="Arial"/>
          <w:sz w:val="24"/>
          <w:szCs w:val="24"/>
        </w:rPr>
        <w:t xml:space="preserve">As a result of my campaign I would like to see a </w:t>
      </w:r>
      <w:r w:rsidR="002B4EBA">
        <w:rPr>
          <w:rFonts w:ascii="Arial" w:hAnsi="Arial" w:cs="Arial"/>
          <w:sz w:val="24"/>
          <w:szCs w:val="24"/>
        </w:rPr>
        <w:t>reduction</w:t>
      </w:r>
      <w:r w:rsidRPr="00E07BC5">
        <w:rPr>
          <w:rFonts w:ascii="Arial" w:hAnsi="Arial" w:cs="Arial"/>
          <w:sz w:val="24"/>
          <w:szCs w:val="24"/>
        </w:rPr>
        <w:t xml:space="preserve"> in accidents around my area. Although it may take a while, I would also ultimately like to make the roads around my local schools safer for everyone. This campaign is about getting people to understand that by changing their speed around school areas, could result i</w:t>
      </w:r>
      <w:r w:rsidR="002B4EBA">
        <w:rPr>
          <w:rFonts w:ascii="Arial" w:hAnsi="Arial" w:cs="Arial"/>
          <w:sz w:val="24"/>
          <w:szCs w:val="24"/>
        </w:rPr>
        <w:t xml:space="preserve">n </w:t>
      </w:r>
      <w:r w:rsidRPr="00E07BC5">
        <w:rPr>
          <w:rFonts w:ascii="Arial" w:hAnsi="Arial" w:cs="Arial"/>
          <w:sz w:val="24"/>
          <w:szCs w:val="24"/>
        </w:rPr>
        <w:t>live</w:t>
      </w:r>
      <w:r w:rsidR="002B4EBA">
        <w:rPr>
          <w:rFonts w:ascii="Arial" w:hAnsi="Arial" w:cs="Arial"/>
          <w:sz w:val="24"/>
          <w:szCs w:val="24"/>
        </w:rPr>
        <w:t>s</w:t>
      </w:r>
      <w:r w:rsidRPr="00E07BC5">
        <w:rPr>
          <w:rFonts w:ascii="Arial" w:hAnsi="Arial" w:cs="Arial"/>
          <w:sz w:val="24"/>
          <w:szCs w:val="24"/>
        </w:rPr>
        <w:t xml:space="preserve"> being saved. To conclude I would also like children to feel safer with relation to roads. This is going to be the biggest achievement of all since children are very vulnerable around roads. If I can make a slight difference, then the campaign will be worth doing. </w:t>
      </w:r>
    </w:p>
    <w:p w14:paraId="624D79AB" w14:textId="77777777" w:rsidR="00E07BC5" w:rsidRDefault="00E07BC5">
      <w:pPr>
        <w:rPr>
          <w:rFonts w:ascii="Arial" w:hAnsi="Arial" w:cs="Arial"/>
          <w:sz w:val="24"/>
          <w:szCs w:val="24"/>
        </w:rPr>
      </w:pPr>
      <w:r>
        <w:rPr>
          <w:rFonts w:ascii="Arial" w:hAnsi="Arial" w:cs="Arial"/>
          <w:sz w:val="24"/>
          <w:szCs w:val="24"/>
        </w:rPr>
        <w:br w:type="page"/>
      </w:r>
    </w:p>
    <w:p w14:paraId="56973EDD" w14:textId="77777777" w:rsidR="00E07BC5" w:rsidRPr="00367DBD" w:rsidRDefault="00E07BC5" w:rsidP="00E07BC5">
      <w:pPr>
        <w:spacing w:line="480" w:lineRule="auto"/>
        <w:rPr>
          <w:rFonts w:ascii="Arial" w:hAnsi="Arial" w:cs="Arial"/>
          <w:sz w:val="24"/>
          <w:szCs w:val="24"/>
        </w:rPr>
      </w:pPr>
      <w:r w:rsidRPr="00367DBD">
        <w:rPr>
          <w:rFonts w:ascii="Arial" w:hAnsi="Arial" w:cs="Arial"/>
          <w:sz w:val="24"/>
          <w:szCs w:val="24"/>
        </w:rPr>
        <w:lastRenderedPageBreak/>
        <w:t xml:space="preserve">Poulter, D.R and McKenna, F.P (2010) ‘Evaluating the effectiveness of a road safety education intervention for pre-drivers: An application of the theory of planned behaviour’, </w:t>
      </w:r>
      <w:r w:rsidRPr="00367DBD">
        <w:rPr>
          <w:rFonts w:ascii="Arial" w:hAnsi="Arial" w:cs="Arial"/>
          <w:i/>
          <w:iCs/>
          <w:sz w:val="24"/>
          <w:szCs w:val="24"/>
        </w:rPr>
        <w:t xml:space="preserve">British Journal of Educational Psychology, </w:t>
      </w:r>
      <w:r w:rsidRPr="00367DBD">
        <w:rPr>
          <w:rFonts w:ascii="Arial" w:hAnsi="Arial" w:cs="Arial"/>
          <w:sz w:val="24"/>
          <w:szCs w:val="24"/>
        </w:rPr>
        <w:t xml:space="preserve">80(2), pp. 163-181. </w:t>
      </w:r>
    </w:p>
    <w:p w14:paraId="03537A02" w14:textId="77777777" w:rsidR="00E07BC5" w:rsidRPr="00367DBD" w:rsidRDefault="00E07BC5" w:rsidP="00E07BC5">
      <w:pPr>
        <w:spacing w:line="480" w:lineRule="auto"/>
        <w:rPr>
          <w:rFonts w:ascii="Arial" w:hAnsi="Arial" w:cs="Arial"/>
          <w:sz w:val="24"/>
          <w:szCs w:val="24"/>
        </w:rPr>
      </w:pPr>
      <w:r w:rsidRPr="00367DBD">
        <w:rPr>
          <w:rFonts w:ascii="Arial" w:hAnsi="Arial" w:cs="Arial"/>
          <w:sz w:val="24"/>
          <w:szCs w:val="24"/>
        </w:rPr>
        <w:t xml:space="preserve">Stead, M, </w:t>
      </w:r>
      <w:proofErr w:type="spellStart"/>
      <w:r w:rsidRPr="00367DBD">
        <w:rPr>
          <w:rFonts w:ascii="Arial" w:hAnsi="Arial" w:cs="Arial"/>
          <w:sz w:val="24"/>
          <w:szCs w:val="24"/>
        </w:rPr>
        <w:t>Tagg</w:t>
      </w:r>
      <w:proofErr w:type="spellEnd"/>
      <w:r w:rsidRPr="00367DBD">
        <w:rPr>
          <w:rFonts w:ascii="Arial" w:hAnsi="Arial" w:cs="Arial"/>
          <w:sz w:val="24"/>
          <w:szCs w:val="24"/>
        </w:rPr>
        <w:t xml:space="preserve">, S, </w:t>
      </w:r>
      <w:proofErr w:type="spellStart"/>
      <w:r w:rsidRPr="00367DBD">
        <w:rPr>
          <w:rFonts w:ascii="Arial" w:hAnsi="Arial" w:cs="Arial"/>
          <w:sz w:val="24"/>
          <w:szCs w:val="24"/>
        </w:rPr>
        <w:t>MacKintosh</w:t>
      </w:r>
      <w:proofErr w:type="spellEnd"/>
      <w:r w:rsidRPr="00367DBD">
        <w:rPr>
          <w:rFonts w:ascii="Arial" w:hAnsi="Arial" w:cs="Arial"/>
          <w:sz w:val="24"/>
          <w:szCs w:val="24"/>
        </w:rPr>
        <w:t xml:space="preserve">, A.M and Eadie, D (2005) ‘Development and evaluation of a mass media Theory of Planned Behaviour intervention to reduce speed’, </w:t>
      </w:r>
      <w:r w:rsidRPr="00367DBD">
        <w:rPr>
          <w:rFonts w:ascii="Arial" w:hAnsi="Arial" w:cs="Arial"/>
          <w:i/>
          <w:iCs/>
          <w:sz w:val="24"/>
          <w:szCs w:val="24"/>
        </w:rPr>
        <w:t xml:space="preserve">Health Education Research, </w:t>
      </w:r>
      <w:r w:rsidRPr="00367DBD">
        <w:rPr>
          <w:rFonts w:ascii="Arial" w:hAnsi="Arial" w:cs="Arial"/>
          <w:sz w:val="24"/>
          <w:szCs w:val="24"/>
        </w:rPr>
        <w:t xml:space="preserve">20(1), pp. 36-50. </w:t>
      </w:r>
    </w:p>
    <w:p w14:paraId="0F5334D9" w14:textId="4C42D4D4" w:rsidR="00E07BC5" w:rsidRPr="00C06533" w:rsidRDefault="00E07BC5" w:rsidP="00C06533">
      <w:pPr>
        <w:spacing w:line="480" w:lineRule="auto"/>
        <w:rPr>
          <w:rFonts w:ascii="Arial" w:hAnsi="Arial" w:cs="Arial"/>
          <w:sz w:val="24"/>
          <w:szCs w:val="24"/>
        </w:rPr>
      </w:pPr>
      <w:r w:rsidRPr="00367DBD">
        <w:rPr>
          <w:rFonts w:ascii="Arial" w:hAnsi="Arial" w:cs="Arial"/>
          <w:sz w:val="24"/>
          <w:szCs w:val="24"/>
        </w:rPr>
        <w:t xml:space="preserve">The Royal Society for the Prevention of Accidents (2017) </w:t>
      </w:r>
      <w:r w:rsidRPr="00367DBD">
        <w:rPr>
          <w:rFonts w:ascii="Arial" w:hAnsi="Arial" w:cs="Arial"/>
          <w:i/>
          <w:iCs/>
          <w:sz w:val="24"/>
          <w:szCs w:val="24"/>
        </w:rPr>
        <w:t xml:space="preserve">Road Safety Factsheet: 20mph Zone and Speed Limits Factsheet. </w:t>
      </w:r>
      <w:r w:rsidRPr="00367DBD">
        <w:rPr>
          <w:rFonts w:ascii="Arial" w:hAnsi="Arial" w:cs="Arial"/>
          <w:sz w:val="24"/>
          <w:szCs w:val="24"/>
        </w:rPr>
        <w:t xml:space="preserve">Available at: </w:t>
      </w:r>
      <w:hyperlink r:id="rId4" w:history="1">
        <w:r w:rsidRPr="00367DBD">
          <w:rPr>
            <w:rStyle w:val="Hyperlink"/>
            <w:rFonts w:ascii="Arial" w:hAnsi="Arial" w:cs="Arial"/>
            <w:sz w:val="24"/>
            <w:szCs w:val="24"/>
          </w:rPr>
          <w:t>https://www.rospa.com/rospaweb/docs/advice-services/road-safety/drivers/20-mph-zone-factsheet.pdf</w:t>
        </w:r>
      </w:hyperlink>
      <w:r w:rsidRPr="00367DBD">
        <w:rPr>
          <w:rFonts w:ascii="Arial" w:hAnsi="Arial" w:cs="Arial"/>
          <w:sz w:val="24"/>
          <w:szCs w:val="24"/>
        </w:rPr>
        <w:t xml:space="preserve"> (Accessed: 14 October 2020)</w:t>
      </w:r>
    </w:p>
    <w:sectPr w:rsidR="00E07BC5" w:rsidRPr="00C065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BC5"/>
    <w:rsid w:val="002B4EBA"/>
    <w:rsid w:val="006E483F"/>
    <w:rsid w:val="007A6151"/>
    <w:rsid w:val="007E118E"/>
    <w:rsid w:val="00846132"/>
    <w:rsid w:val="00C06533"/>
    <w:rsid w:val="00E07BC5"/>
    <w:rsid w:val="00ED5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5E390"/>
  <w15:chartTrackingRefBased/>
  <w15:docId w15:val="{A8818247-1E27-418E-AE13-6134823CB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B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7B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rospa.com/rospaweb/docs/advice-services/road-safety/drivers/20-mph-zone-factshe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6</Pages>
  <Words>1066</Words>
  <Characters>6080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Megan Mcdowall (1803475)</dc:creator>
  <cp:keywords/>
  <dc:description/>
  <cp:lastModifiedBy>Hayley Megan Mcdowall (1803475)</cp:lastModifiedBy>
  <cp:revision>6</cp:revision>
  <dcterms:created xsi:type="dcterms:W3CDTF">2020-11-23T12:25:00Z</dcterms:created>
  <dcterms:modified xsi:type="dcterms:W3CDTF">2020-11-23T22:02:00Z</dcterms:modified>
</cp:coreProperties>
</file>