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460105708"/>
        <w:docPartObj>
          <w:docPartGallery w:val="Cover Pages"/>
          <w:docPartUnique/>
        </w:docPartObj>
      </w:sdtPr>
      <w:sdtEndPr>
        <w:rPr>
          <w:noProof/>
          <w:color w:val="auto"/>
        </w:rPr>
      </w:sdtEndPr>
      <w:sdtContent>
        <w:p w14:paraId="5A50D532" w14:textId="4C2D7C5F" w:rsidR="00C22F95" w:rsidRDefault="00C22F95">
          <w:pPr>
            <w:pStyle w:val="NoSpacing"/>
            <w:spacing w:before="1540" w:after="240"/>
            <w:jc w:val="center"/>
            <w:rPr>
              <w:color w:val="156082" w:themeColor="accent1"/>
            </w:rPr>
          </w:pPr>
          <w:r>
            <w:rPr>
              <w:noProof/>
              <w:color w:val="156082" w:themeColor="accent1"/>
            </w:rPr>
            <w:drawing>
              <wp:inline distT="0" distB="0" distL="0" distR="0" wp14:anchorId="6FA88440" wp14:editId="63ED2C0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Display" w:eastAsiaTheme="majorEastAsia" w:hAnsi="Aptos Display" w:cstheme="majorBidi"/>
              <w:caps/>
              <w:color w:val="156082" w:themeColor="accent1"/>
              <w:sz w:val="40"/>
              <w:szCs w:val="40"/>
            </w:rPr>
            <w:alias w:val="Title"/>
            <w:tag w:val=""/>
            <w:id w:val="1735040861"/>
            <w:placeholder>
              <w:docPart w:val="0BFE963D18CA478D8B05CC87CFCD637B"/>
            </w:placeholder>
            <w:dataBinding w:prefixMappings="xmlns:ns0='http://purl.org/dc/elements/1.1/' xmlns:ns1='http://schemas.openxmlformats.org/package/2006/metadata/core-properties' " w:xpath="/ns1:coreProperties[1]/ns0:title[1]" w:storeItemID="{6C3C8BC8-F283-45AE-878A-BAB7291924A1}"/>
            <w:text/>
          </w:sdtPr>
          <w:sdtContent>
            <w:p w14:paraId="6A0FB46E" w14:textId="2BF99BE0" w:rsidR="00C22F95" w:rsidRPr="00793D42" w:rsidRDefault="00400674">
              <w:pPr>
                <w:pStyle w:val="NoSpacing"/>
                <w:pBdr>
                  <w:top w:val="single" w:sz="6" w:space="6" w:color="156082" w:themeColor="accent1"/>
                  <w:bottom w:val="single" w:sz="6" w:space="6" w:color="156082" w:themeColor="accent1"/>
                </w:pBdr>
                <w:spacing w:after="240"/>
                <w:jc w:val="center"/>
                <w:rPr>
                  <w:rFonts w:ascii="Aptos Display" w:eastAsiaTheme="majorEastAsia" w:hAnsi="Aptos Display" w:cstheme="majorBidi"/>
                  <w:caps/>
                  <w:color w:val="156082" w:themeColor="accent1"/>
                  <w:sz w:val="28"/>
                  <w:szCs w:val="28"/>
                </w:rPr>
              </w:pPr>
              <w:r>
                <w:rPr>
                  <w:rFonts w:ascii="Aptos Display" w:eastAsiaTheme="majorEastAsia" w:hAnsi="Aptos Display" w:cstheme="majorBidi"/>
                  <w:caps/>
                  <w:color w:val="156082" w:themeColor="accent1"/>
                  <w:sz w:val="40"/>
                  <w:szCs w:val="40"/>
                </w:rPr>
                <w:t>A Research Project Exploring the Role and Interventions of a Therapy Assistant Practitioner Working with Individuals with Multiple Sclerosis in Powys</w:t>
              </w:r>
            </w:p>
          </w:sdtContent>
        </w:sdt>
        <w:p w14:paraId="7DBA5053" w14:textId="685CEBF7" w:rsidR="00C22F95" w:rsidRDefault="00104144" w:rsidP="00C22F95">
          <w:pPr>
            <w:pStyle w:val="NoSpacing"/>
            <w:spacing w:before="480"/>
            <w:jc w:val="center"/>
            <w:rPr>
              <w:color w:val="156082" w:themeColor="accent1"/>
            </w:rPr>
          </w:pPr>
          <w:r>
            <w:rPr>
              <w:noProof/>
            </w:rPr>
            <w:drawing>
              <wp:anchor distT="0" distB="0" distL="114300" distR="114300" simplePos="0" relativeHeight="251662336" behindDoc="0" locked="0" layoutInCell="1" allowOverlap="1" wp14:anchorId="0334EC03" wp14:editId="00AC5137">
                <wp:simplePos x="0" y="0"/>
                <wp:positionH relativeFrom="margin">
                  <wp:align>center</wp:align>
                </wp:positionH>
                <wp:positionV relativeFrom="margin">
                  <wp:posOffset>4229735</wp:posOffset>
                </wp:positionV>
                <wp:extent cx="6010910" cy="3503295"/>
                <wp:effectExtent l="38100" t="38100" r="46990" b="40005"/>
                <wp:wrapSquare wrapText="bothSides"/>
                <wp:docPr id="1620995569" name="Picture 1" descr="2177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1776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910" cy="3503295"/>
                        </a:xfrm>
                        <a:prstGeom prst="rect">
                          <a:avLst/>
                        </a:prstGeom>
                        <a:noFill/>
                        <a:ln w="38100">
                          <a:solidFill>
                            <a:schemeClr val="accent5"/>
                          </a:solidFill>
                        </a:ln>
                      </pic:spPr>
                    </pic:pic>
                  </a:graphicData>
                </a:graphic>
                <wp14:sizeRelH relativeFrom="margin">
                  <wp14:pctWidth>0</wp14:pctWidth>
                </wp14:sizeRelH>
                <wp14:sizeRelV relativeFrom="margin">
                  <wp14:pctHeight>0</wp14:pctHeight>
                </wp14:sizeRelV>
              </wp:anchor>
            </w:drawing>
          </w:r>
          <w:r w:rsidR="00C22F95">
            <w:rPr>
              <w:noProof/>
              <w:color w:val="156082" w:themeColor="accent1"/>
            </w:rPr>
            <mc:AlternateContent>
              <mc:Choice Requires="wps">
                <w:drawing>
                  <wp:anchor distT="0" distB="0" distL="114300" distR="114300" simplePos="0" relativeHeight="251660288" behindDoc="0" locked="0" layoutInCell="1" allowOverlap="1" wp14:anchorId="5919E595" wp14:editId="518969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B4F43" w14:textId="77777777" w:rsidR="00C22F95" w:rsidRPr="00DD4760" w:rsidRDefault="00C22F95" w:rsidP="00C22F95">
                                <w:pPr>
                                  <w:jc w:val="center"/>
                                  <w:rPr>
                                    <w:rFonts w:ascii="Aptos Display" w:hAnsi="Aptos Display" w:cs="Arial"/>
                                    <w:color w:val="0F4761" w:themeColor="accent1" w:themeShade="BF"/>
                                    <w:sz w:val="28"/>
                                    <w:szCs w:val="28"/>
                                  </w:rPr>
                                </w:pPr>
                                <w:r w:rsidRPr="00DD4760">
                                  <w:rPr>
                                    <w:rFonts w:ascii="Aptos Display" w:hAnsi="Aptos Display" w:cs="Arial"/>
                                    <w:color w:val="0F4761" w:themeColor="accent1" w:themeShade="BF"/>
                                    <w:sz w:val="28"/>
                                    <w:szCs w:val="28"/>
                                  </w:rPr>
                                  <w:t>Produced by:  Marian Morris</w:t>
                                </w:r>
                              </w:p>
                              <w:p w14:paraId="3FE549E6" w14:textId="4FDCBB25" w:rsidR="00C22F95" w:rsidRPr="00DD4760" w:rsidRDefault="00C22F95" w:rsidP="00C22F95">
                                <w:pPr>
                                  <w:pStyle w:val="NoSpacing"/>
                                  <w:jc w:val="center"/>
                                  <w:rPr>
                                    <w:color w:val="0F4761" w:themeColor="accent1" w:themeShade="BF"/>
                                  </w:rPr>
                                </w:pPr>
                                <w:r w:rsidRPr="00DD4760">
                                  <w:rPr>
                                    <w:rFonts w:ascii="Aptos Display" w:hAnsi="Aptos Display" w:cs="Arial"/>
                                    <w:color w:val="0F4761" w:themeColor="accent1" w:themeShade="BF"/>
                                    <w:sz w:val="28"/>
                                    <w:szCs w:val="28"/>
                                  </w:rPr>
                                  <w:t>Student number: 2516496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19E59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FBB4F43" w14:textId="77777777" w:rsidR="00C22F95" w:rsidRPr="00DD4760" w:rsidRDefault="00C22F95" w:rsidP="00C22F95">
                          <w:pPr>
                            <w:jc w:val="center"/>
                            <w:rPr>
                              <w:rFonts w:ascii="Aptos Display" w:hAnsi="Aptos Display" w:cs="Arial"/>
                              <w:color w:val="0F4761" w:themeColor="accent1" w:themeShade="BF"/>
                              <w:sz w:val="28"/>
                              <w:szCs w:val="28"/>
                            </w:rPr>
                          </w:pPr>
                          <w:r w:rsidRPr="00DD4760">
                            <w:rPr>
                              <w:rFonts w:ascii="Aptos Display" w:hAnsi="Aptos Display" w:cs="Arial"/>
                              <w:color w:val="0F4761" w:themeColor="accent1" w:themeShade="BF"/>
                              <w:sz w:val="28"/>
                              <w:szCs w:val="28"/>
                            </w:rPr>
                            <w:t>Produced by:  Marian Morris</w:t>
                          </w:r>
                        </w:p>
                        <w:p w14:paraId="3FE549E6" w14:textId="4FDCBB25" w:rsidR="00C22F95" w:rsidRPr="00DD4760" w:rsidRDefault="00C22F95" w:rsidP="00C22F95">
                          <w:pPr>
                            <w:pStyle w:val="NoSpacing"/>
                            <w:jc w:val="center"/>
                            <w:rPr>
                              <w:color w:val="0F4761" w:themeColor="accent1" w:themeShade="BF"/>
                            </w:rPr>
                          </w:pPr>
                          <w:r w:rsidRPr="00DD4760">
                            <w:rPr>
                              <w:rFonts w:ascii="Aptos Display" w:hAnsi="Aptos Display" w:cs="Arial"/>
                              <w:color w:val="0F4761" w:themeColor="accent1" w:themeShade="BF"/>
                              <w:sz w:val="28"/>
                              <w:szCs w:val="28"/>
                            </w:rPr>
                            <w:t>Student number: 2516496</w:t>
                          </w:r>
                        </w:p>
                      </w:txbxContent>
                    </v:textbox>
                    <w10:wrap anchorx="margin" anchory="page"/>
                  </v:shape>
                </w:pict>
              </mc:Fallback>
            </mc:AlternateContent>
          </w:r>
          <w:r w:rsidR="00C22F95">
            <w:rPr>
              <w:noProof/>
              <w:color w:val="156082" w:themeColor="accent1"/>
            </w:rPr>
            <w:drawing>
              <wp:inline distT="0" distB="0" distL="0" distR="0" wp14:anchorId="1FA82F46" wp14:editId="122A5BF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80CF76" w14:textId="77777777" w:rsidR="00261113" w:rsidRDefault="00C22F95" w:rsidP="00261113">
          <w:pPr>
            <w:rPr>
              <w:noProof/>
            </w:rPr>
          </w:pPr>
          <w:r>
            <w:rPr>
              <w:noProof/>
            </w:rPr>
            <w:br w:type="page"/>
          </w:r>
        </w:p>
      </w:sdtContent>
    </w:sdt>
    <w:p w14:paraId="345B4BCE" w14:textId="70782719" w:rsidR="00D32F97" w:rsidRPr="00E86CF5" w:rsidRDefault="00A27B00" w:rsidP="003F0E74">
      <w:pPr>
        <w:rPr>
          <w:noProof/>
        </w:rPr>
      </w:pPr>
      <w:r w:rsidRPr="00E86CF5">
        <w:rPr>
          <w:rFonts w:ascii="Arial" w:hAnsi="Arial" w:cs="Arial"/>
          <w:b/>
          <w:bCs/>
          <w:sz w:val="24"/>
          <w:szCs w:val="24"/>
        </w:rPr>
        <w:lastRenderedPageBreak/>
        <w:t>Contents page</w:t>
      </w:r>
    </w:p>
    <w:p w14:paraId="25EDEC75" w14:textId="77777777" w:rsidR="00F76BE7" w:rsidRPr="009B4C66" w:rsidRDefault="00F76BE7" w:rsidP="009B4C66">
      <w:pPr>
        <w:spacing w:line="360" w:lineRule="auto"/>
        <w:jc w:val="center"/>
        <w:rPr>
          <w:rFonts w:ascii="Arial" w:hAnsi="Arial" w:cs="Arial"/>
          <w:b/>
          <w:bCs/>
          <w:sz w:val="24"/>
          <w:szCs w:val="24"/>
          <w:u w:val="single"/>
        </w:rPr>
      </w:pPr>
    </w:p>
    <w:p w14:paraId="486DA802" w14:textId="18E77541" w:rsidR="00A357EC" w:rsidRPr="009B4C66" w:rsidRDefault="00F76BE7" w:rsidP="00C978B2">
      <w:pPr>
        <w:spacing w:line="360" w:lineRule="auto"/>
        <w:jc w:val="both"/>
        <w:rPr>
          <w:rFonts w:ascii="Arial" w:hAnsi="Arial" w:cs="Arial"/>
          <w:sz w:val="24"/>
          <w:szCs w:val="24"/>
        </w:rPr>
      </w:pPr>
      <w:r w:rsidRPr="009B4C66">
        <w:rPr>
          <w:rFonts w:ascii="Arial" w:hAnsi="Arial" w:cs="Arial"/>
          <w:sz w:val="24"/>
          <w:szCs w:val="24"/>
        </w:rPr>
        <w:t>Introduction</w:t>
      </w:r>
      <w:r w:rsidR="00851F0D" w:rsidRPr="009B4C66">
        <w:rPr>
          <w:rFonts w:ascii="Arial" w:hAnsi="Arial" w:cs="Arial"/>
          <w:sz w:val="24"/>
          <w:szCs w:val="24"/>
        </w:rPr>
        <w:t>…………………………………………………………………</w:t>
      </w:r>
      <w:r w:rsidR="002A301F" w:rsidRPr="009B4C66">
        <w:rPr>
          <w:rFonts w:ascii="Arial" w:hAnsi="Arial" w:cs="Arial"/>
          <w:sz w:val="24"/>
          <w:szCs w:val="24"/>
        </w:rPr>
        <w:t>….</w:t>
      </w:r>
      <w:r w:rsidR="00F4635A" w:rsidRPr="009B4C66">
        <w:rPr>
          <w:rFonts w:ascii="Arial" w:hAnsi="Arial" w:cs="Arial"/>
          <w:sz w:val="24"/>
          <w:szCs w:val="24"/>
        </w:rPr>
        <w:t>.</w:t>
      </w:r>
      <w:r w:rsidR="00FC0CA7" w:rsidRPr="009B4C66">
        <w:rPr>
          <w:rFonts w:ascii="Arial" w:hAnsi="Arial" w:cs="Arial"/>
          <w:sz w:val="24"/>
          <w:szCs w:val="24"/>
        </w:rPr>
        <w:t>..</w:t>
      </w:r>
      <w:r w:rsidR="006F477C" w:rsidRPr="009B4C66">
        <w:rPr>
          <w:rFonts w:ascii="Arial" w:hAnsi="Arial" w:cs="Arial"/>
          <w:sz w:val="24"/>
          <w:szCs w:val="24"/>
        </w:rPr>
        <w:t>.</w:t>
      </w:r>
      <w:r w:rsidR="00F4635A" w:rsidRPr="009B4C66">
        <w:rPr>
          <w:rFonts w:ascii="Arial" w:hAnsi="Arial" w:cs="Arial"/>
          <w:sz w:val="24"/>
          <w:szCs w:val="24"/>
        </w:rPr>
        <w:t>.</w:t>
      </w:r>
      <w:r w:rsidR="002A301F" w:rsidRPr="009B4C66">
        <w:rPr>
          <w:rFonts w:ascii="Arial" w:hAnsi="Arial" w:cs="Arial"/>
          <w:sz w:val="24"/>
          <w:szCs w:val="24"/>
        </w:rPr>
        <w:t xml:space="preserve"> Page</w:t>
      </w:r>
      <w:r w:rsidR="00A357EC" w:rsidRPr="009B4C66">
        <w:rPr>
          <w:rFonts w:ascii="Arial" w:hAnsi="Arial" w:cs="Arial"/>
          <w:sz w:val="24"/>
          <w:szCs w:val="24"/>
        </w:rPr>
        <w:t xml:space="preserve"> </w:t>
      </w:r>
      <w:r w:rsidR="00687FAE">
        <w:rPr>
          <w:rFonts w:ascii="Arial" w:hAnsi="Arial" w:cs="Arial"/>
          <w:sz w:val="24"/>
          <w:szCs w:val="24"/>
        </w:rPr>
        <w:t>2</w:t>
      </w:r>
    </w:p>
    <w:p w14:paraId="0AB7B3FA" w14:textId="77777777" w:rsidR="00A357EC" w:rsidRPr="009B4C66" w:rsidRDefault="00A357EC" w:rsidP="00C978B2">
      <w:pPr>
        <w:spacing w:line="360" w:lineRule="auto"/>
        <w:jc w:val="both"/>
        <w:rPr>
          <w:rFonts w:ascii="Arial" w:hAnsi="Arial" w:cs="Arial"/>
          <w:sz w:val="24"/>
          <w:szCs w:val="24"/>
        </w:rPr>
      </w:pPr>
    </w:p>
    <w:p w14:paraId="07F81F5E" w14:textId="168B9244" w:rsidR="00A357EC" w:rsidRPr="009B4C66" w:rsidRDefault="00A357EC" w:rsidP="00C978B2">
      <w:pPr>
        <w:spacing w:line="360" w:lineRule="auto"/>
        <w:jc w:val="both"/>
        <w:rPr>
          <w:rFonts w:ascii="Arial" w:hAnsi="Arial" w:cs="Arial"/>
          <w:sz w:val="24"/>
          <w:szCs w:val="24"/>
        </w:rPr>
      </w:pPr>
      <w:r w:rsidRPr="009B4C66">
        <w:rPr>
          <w:rFonts w:ascii="Arial" w:hAnsi="Arial" w:cs="Arial"/>
          <w:sz w:val="24"/>
          <w:szCs w:val="24"/>
        </w:rPr>
        <w:t>Case study</w:t>
      </w:r>
      <w:r w:rsidR="00812BB3" w:rsidRPr="009B4C66">
        <w:rPr>
          <w:rFonts w:ascii="Arial" w:hAnsi="Arial" w:cs="Arial"/>
          <w:sz w:val="24"/>
          <w:szCs w:val="24"/>
        </w:rPr>
        <w:t xml:space="preserve"> </w:t>
      </w:r>
      <w:r w:rsidR="00D475F0" w:rsidRPr="009B4C66">
        <w:rPr>
          <w:rFonts w:ascii="Arial" w:hAnsi="Arial" w:cs="Arial"/>
          <w:sz w:val="24"/>
          <w:szCs w:val="24"/>
        </w:rPr>
        <w:t>……………………………………………………………………</w:t>
      </w:r>
      <w:r w:rsidR="000A7BE1" w:rsidRPr="009B4C66">
        <w:rPr>
          <w:rFonts w:ascii="Arial" w:hAnsi="Arial" w:cs="Arial"/>
          <w:sz w:val="24"/>
          <w:szCs w:val="24"/>
        </w:rPr>
        <w:t>…</w:t>
      </w:r>
      <w:r w:rsidR="00FC0CA7" w:rsidRPr="009B4C66">
        <w:rPr>
          <w:rFonts w:ascii="Arial" w:hAnsi="Arial" w:cs="Arial"/>
          <w:sz w:val="24"/>
          <w:szCs w:val="24"/>
        </w:rPr>
        <w:t>..</w:t>
      </w:r>
      <w:r w:rsidR="00F4635A" w:rsidRPr="009B4C66">
        <w:rPr>
          <w:rFonts w:ascii="Arial" w:hAnsi="Arial" w:cs="Arial"/>
          <w:sz w:val="24"/>
          <w:szCs w:val="24"/>
        </w:rPr>
        <w:t>.</w:t>
      </w:r>
      <w:r w:rsidR="00D475F0" w:rsidRPr="009B4C66">
        <w:rPr>
          <w:rFonts w:ascii="Arial" w:hAnsi="Arial" w:cs="Arial"/>
          <w:sz w:val="24"/>
          <w:szCs w:val="24"/>
        </w:rPr>
        <w:t xml:space="preserve">Page </w:t>
      </w:r>
      <w:r w:rsidR="00687FAE">
        <w:rPr>
          <w:rFonts w:ascii="Arial" w:hAnsi="Arial" w:cs="Arial"/>
          <w:sz w:val="24"/>
          <w:szCs w:val="24"/>
        </w:rPr>
        <w:t>3-4</w:t>
      </w:r>
    </w:p>
    <w:p w14:paraId="0A3A73B3" w14:textId="77777777" w:rsidR="007D60B3" w:rsidRPr="009B4C66" w:rsidRDefault="007D60B3" w:rsidP="00C978B2">
      <w:pPr>
        <w:spacing w:line="360" w:lineRule="auto"/>
        <w:jc w:val="both"/>
        <w:rPr>
          <w:rFonts w:ascii="Arial" w:hAnsi="Arial" w:cs="Arial"/>
          <w:sz w:val="24"/>
          <w:szCs w:val="24"/>
        </w:rPr>
      </w:pPr>
    </w:p>
    <w:p w14:paraId="53533237" w14:textId="040C72DA" w:rsidR="007D60B3" w:rsidRPr="009B4C66" w:rsidRDefault="007D60B3" w:rsidP="00C978B2">
      <w:pPr>
        <w:spacing w:line="360" w:lineRule="auto"/>
        <w:jc w:val="both"/>
        <w:rPr>
          <w:rFonts w:ascii="Arial" w:hAnsi="Arial" w:cs="Arial"/>
          <w:sz w:val="24"/>
          <w:szCs w:val="24"/>
        </w:rPr>
      </w:pPr>
      <w:r w:rsidRPr="009B4C66">
        <w:rPr>
          <w:rFonts w:ascii="Arial" w:hAnsi="Arial" w:cs="Arial"/>
          <w:sz w:val="24"/>
          <w:szCs w:val="24"/>
        </w:rPr>
        <w:t>Overview of Condition</w:t>
      </w:r>
      <w:r w:rsidR="00F476A5" w:rsidRPr="009B4C66">
        <w:rPr>
          <w:rFonts w:ascii="Arial" w:hAnsi="Arial" w:cs="Arial"/>
          <w:sz w:val="24"/>
          <w:szCs w:val="24"/>
        </w:rPr>
        <w:t>………………………………………………………</w:t>
      </w:r>
      <w:r w:rsidR="00F4635A" w:rsidRPr="009B4C66">
        <w:rPr>
          <w:rFonts w:ascii="Arial" w:hAnsi="Arial" w:cs="Arial"/>
          <w:sz w:val="24"/>
          <w:szCs w:val="24"/>
        </w:rPr>
        <w:t>…</w:t>
      </w:r>
      <w:r w:rsidR="00700D8A">
        <w:rPr>
          <w:rFonts w:ascii="Arial" w:hAnsi="Arial" w:cs="Arial"/>
          <w:sz w:val="24"/>
          <w:szCs w:val="24"/>
        </w:rPr>
        <w:t>…</w:t>
      </w:r>
      <w:r w:rsidR="00F4635A" w:rsidRPr="009B4C66">
        <w:rPr>
          <w:rFonts w:ascii="Arial" w:hAnsi="Arial" w:cs="Arial"/>
          <w:sz w:val="24"/>
          <w:szCs w:val="24"/>
        </w:rPr>
        <w:t>Page</w:t>
      </w:r>
      <w:r w:rsidR="00F476A5" w:rsidRPr="009B4C66">
        <w:rPr>
          <w:rFonts w:ascii="Arial" w:hAnsi="Arial" w:cs="Arial"/>
          <w:sz w:val="24"/>
          <w:szCs w:val="24"/>
        </w:rPr>
        <w:t xml:space="preserve"> </w:t>
      </w:r>
      <w:r w:rsidR="00687FAE">
        <w:rPr>
          <w:rFonts w:ascii="Arial" w:hAnsi="Arial" w:cs="Arial"/>
          <w:sz w:val="24"/>
          <w:szCs w:val="24"/>
        </w:rPr>
        <w:t>5</w:t>
      </w:r>
    </w:p>
    <w:p w14:paraId="16AB2A1D" w14:textId="77777777" w:rsidR="00C813A6" w:rsidRPr="009B4C66" w:rsidRDefault="00C813A6" w:rsidP="00C978B2">
      <w:pPr>
        <w:spacing w:line="360" w:lineRule="auto"/>
        <w:jc w:val="both"/>
        <w:rPr>
          <w:rFonts w:ascii="Arial" w:hAnsi="Arial" w:cs="Arial"/>
          <w:sz w:val="24"/>
          <w:szCs w:val="24"/>
        </w:rPr>
      </w:pPr>
    </w:p>
    <w:p w14:paraId="7A2746D8" w14:textId="2496285D" w:rsidR="00C813A6" w:rsidRPr="009B4C66" w:rsidRDefault="00C813A6" w:rsidP="00C978B2">
      <w:pPr>
        <w:spacing w:line="360" w:lineRule="auto"/>
        <w:jc w:val="both"/>
        <w:rPr>
          <w:rFonts w:ascii="Arial" w:hAnsi="Arial" w:cs="Arial"/>
          <w:sz w:val="24"/>
          <w:szCs w:val="24"/>
        </w:rPr>
      </w:pPr>
      <w:r w:rsidRPr="009B4C66">
        <w:rPr>
          <w:rFonts w:ascii="Arial" w:hAnsi="Arial" w:cs="Arial"/>
          <w:sz w:val="24"/>
          <w:szCs w:val="24"/>
        </w:rPr>
        <w:t>Previous Approaches to the C</w:t>
      </w:r>
      <w:r w:rsidR="00676529" w:rsidRPr="009B4C66">
        <w:rPr>
          <w:rFonts w:ascii="Arial" w:hAnsi="Arial" w:cs="Arial"/>
          <w:sz w:val="24"/>
          <w:szCs w:val="24"/>
        </w:rPr>
        <w:t>ondition……………………………………</w:t>
      </w:r>
      <w:r w:rsidR="00F4635A" w:rsidRPr="009B4C66">
        <w:rPr>
          <w:rFonts w:ascii="Arial" w:hAnsi="Arial" w:cs="Arial"/>
          <w:sz w:val="24"/>
          <w:szCs w:val="24"/>
        </w:rPr>
        <w:t>…</w:t>
      </w:r>
      <w:r w:rsidR="00FC0CA7" w:rsidRPr="009B4C66">
        <w:rPr>
          <w:rFonts w:ascii="Arial" w:hAnsi="Arial" w:cs="Arial"/>
          <w:sz w:val="24"/>
          <w:szCs w:val="24"/>
        </w:rPr>
        <w:t>…</w:t>
      </w:r>
      <w:r w:rsidR="00F4635A" w:rsidRPr="009B4C66">
        <w:rPr>
          <w:rFonts w:ascii="Arial" w:hAnsi="Arial" w:cs="Arial"/>
          <w:sz w:val="24"/>
          <w:szCs w:val="24"/>
        </w:rPr>
        <w:t>Page</w:t>
      </w:r>
      <w:r w:rsidR="00676529" w:rsidRPr="009B4C66">
        <w:rPr>
          <w:rFonts w:ascii="Arial" w:hAnsi="Arial" w:cs="Arial"/>
          <w:sz w:val="24"/>
          <w:szCs w:val="24"/>
        </w:rPr>
        <w:t xml:space="preserve"> </w:t>
      </w:r>
      <w:r w:rsidR="00687FAE">
        <w:rPr>
          <w:rFonts w:ascii="Arial" w:hAnsi="Arial" w:cs="Arial"/>
          <w:sz w:val="24"/>
          <w:szCs w:val="24"/>
        </w:rPr>
        <w:t>6</w:t>
      </w:r>
    </w:p>
    <w:p w14:paraId="02ADE3D5" w14:textId="77777777" w:rsidR="003F1FA2" w:rsidRPr="009B4C66" w:rsidRDefault="003F1FA2" w:rsidP="00C978B2">
      <w:pPr>
        <w:spacing w:line="360" w:lineRule="auto"/>
        <w:jc w:val="both"/>
        <w:rPr>
          <w:rFonts w:ascii="Arial" w:hAnsi="Arial" w:cs="Arial"/>
          <w:sz w:val="24"/>
          <w:szCs w:val="24"/>
        </w:rPr>
      </w:pPr>
    </w:p>
    <w:p w14:paraId="7411ABEB" w14:textId="47F2C3B5" w:rsidR="003F1FA2" w:rsidRPr="009B4C66" w:rsidRDefault="003F1FA2" w:rsidP="00C978B2">
      <w:pPr>
        <w:spacing w:line="360" w:lineRule="auto"/>
        <w:jc w:val="both"/>
        <w:rPr>
          <w:rFonts w:ascii="Arial" w:hAnsi="Arial" w:cs="Arial"/>
          <w:sz w:val="24"/>
          <w:szCs w:val="24"/>
        </w:rPr>
      </w:pPr>
      <w:r w:rsidRPr="009B4C66">
        <w:rPr>
          <w:rFonts w:ascii="Arial" w:hAnsi="Arial" w:cs="Arial"/>
          <w:sz w:val="24"/>
          <w:szCs w:val="24"/>
        </w:rPr>
        <w:t>Current Approaches to the Condition……………………………………</w:t>
      </w:r>
      <w:r w:rsidR="002A301F" w:rsidRPr="009B4C66">
        <w:rPr>
          <w:rFonts w:ascii="Arial" w:hAnsi="Arial" w:cs="Arial"/>
          <w:sz w:val="24"/>
          <w:szCs w:val="24"/>
        </w:rPr>
        <w:t>…</w:t>
      </w:r>
      <w:r w:rsidR="00571E03" w:rsidRPr="009B4C66">
        <w:rPr>
          <w:rFonts w:ascii="Arial" w:hAnsi="Arial" w:cs="Arial"/>
          <w:sz w:val="24"/>
          <w:szCs w:val="24"/>
        </w:rPr>
        <w:t>…</w:t>
      </w:r>
      <w:r w:rsidR="002A301F" w:rsidRPr="009B4C66">
        <w:rPr>
          <w:rFonts w:ascii="Arial" w:hAnsi="Arial" w:cs="Arial"/>
          <w:sz w:val="24"/>
          <w:szCs w:val="24"/>
        </w:rPr>
        <w:t>.</w:t>
      </w:r>
      <w:r w:rsidRPr="009B4C66">
        <w:rPr>
          <w:rFonts w:ascii="Arial" w:hAnsi="Arial" w:cs="Arial"/>
          <w:sz w:val="24"/>
          <w:szCs w:val="24"/>
        </w:rPr>
        <w:t xml:space="preserve">Page </w:t>
      </w:r>
      <w:r w:rsidR="00687FAE">
        <w:rPr>
          <w:rFonts w:ascii="Arial" w:hAnsi="Arial" w:cs="Arial"/>
          <w:sz w:val="24"/>
          <w:szCs w:val="24"/>
        </w:rPr>
        <w:t>7-9</w:t>
      </w:r>
    </w:p>
    <w:p w14:paraId="7FE281B3" w14:textId="77777777" w:rsidR="00D32F97" w:rsidRPr="009B4C66" w:rsidRDefault="00D32F97" w:rsidP="00C978B2">
      <w:pPr>
        <w:spacing w:line="360" w:lineRule="auto"/>
        <w:jc w:val="both"/>
        <w:rPr>
          <w:rFonts w:ascii="Arial" w:hAnsi="Arial" w:cs="Arial"/>
          <w:sz w:val="24"/>
          <w:szCs w:val="24"/>
        </w:rPr>
      </w:pPr>
    </w:p>
    <w:p w14:paraId="4497464D" w14:textId="37C0F708" w:rsidR="00D32F97" w:rsidRPr="009B4C66" w:rsidRDefault="00D32F97" w:rsidP="00C978B2">
      <w:pPr>
        <w:spacing w:line="360" w:lineRule="auto"/>
        <w:jc w:val="both"/>
        <w:rPr>
          <w:rFonts w:ascii="Arial" w:hAnsi="Arial" w:cs="Arial"/>
          <w:sz w:val="24"/>
          <w:szCs w:val="24"/>
        </w:rPr>
      </w:pPr>
      <w:r w:rsidRPr="009B4C66">
        <w:rPr>
          <w:rFonts w:ascii="Arial" w:hAnsi="Arial" w:cs="Arial"/>
          <w:sz w:val="24"/>
          <w:szCs w:val="24"/>
        </w:rPr>
        <w:t>Co-Production</w:t>
      </w:r>
      <w:r w:rsidR="00E32B32" w:rsidRPr="009B4C66">
        <w:rPr>
          <w:rFonts w:ascii="Arial" w:hAnsi="Arial" w:cs="Arial"/>
          <w:sz w:val="24"/>
          <w:szCs w:val="24"/>
        </w:rPr>
        <w:t>………………………………………………………………</w:t>
      </w:r>
      <w:r w:rsidR="002C0F21" w:rsidRPr="009B4C66">
        <w:rPr>
          <w:rFonts w:ascii="Arial" w:hAnsi="Arial" w:cs="Arial"/>
          <w:sz w:val="24"/>
          <w:szCs w:val="24"/>
        </w:rPr>
        <w:t>…....</w:t>
      </w:r>
      <w:r w:rsidR="005676E0" w:rsidRPr="009B4C66">
        <w:rPr>
          <w:rFonts w:ascii="Arial" w:hAnsi="Arial" w:cs="Arial"/>
          <w:sz w:val="24"/>
          <w:szCs w:val="24"/>
        </w:rPr>
        <w:t>Page</w:t>
      </w:r>
      <w:r w:rsidR="00E32B32" w:rsidRPr="009B4C66">
        <w:rPr>
          <w:rFonts w:ascii="Arial" w:hAnsi="Arial" w:cs="Arial"/>
          <w:sz w:val="24"/>
          <w:szCs w:val="24"/>
        </w:rPr>
        <w:t xml:space="preserve"> </w:t>
      </w:r>
      <w:r w:rsidR="00687FAE">
        <w:rPr>
          <w:rFonts w:ascii="Arial" w:hAnsi="Arial" w:cs="Arial"/>
          <w:sz w:val="24"/>
          <w:szCs w:val="24"/>
        </w:rPr>
        <w:t>10</w:t>
      </w:r>
    </w:p>
    <w:p w14:paraId="032C6361" w14:textId="77777777" w:rsidR="00AD146A" w:rsidRPr="009B4C66" w:rsidRDefault="00AD146A" w:rsidP="00C978B2">
      <w:pPr>
        <w:spacing w:line="360" w:lineRule="auto"/>
        <w:jc w:val="both"/>
        <w:rPr>
          <w:rFonts w:ascii="Arial" w:hAnsi="Arial" w:cs="Arial"/>
          <w:sz w:val="24"/>
          <w:szCs w:val="24"/>
        </w:rPr>
      </w:pPr>
    </w:p>
    <w:p w14:paraId="1F8F5D87" w14:textId="603D043B" w:rsidR="00AD146A" w:rsidRPr="009B4C66" w:rsidRDefault="00AD146A" w:rsidP="00C978B2">
      <w:pPr>
        <w:spacing w:line="360" w:lineRule="auto"/>
        <w:jc w:val="both"/>
        <w:rPr>
          <w:rFonts w:ascii="Arial" w:hAnsi="Arial" w:cs="Arial"/>
          <w:sz w:val="24"/>
          <w:szCs w:val="24"/>
        </w:rPr>
      </w:pPr>
      <w:r w:rsidRPr="009B4C66">
        <w:rPr>
          <w:rFonts w:ascii="Arial" w:hAnsi="Arial" w:cs="Arial"/>
          <w:sz w:val="24"/>
          <w:szCs w:val="24"/>
        </w:rPr>
        <w:t>Clinical Governance and Supervision Framework</w:t>
      </w:r>
      <w:r w:rsidR="00750177" w:rsidRPr="009B4C66">
        <w:rPr>
          <w:rFonts w:ascii="Arial" w:hAnsi="Arial" w:cs="Arial"/>
          <w:sz w:val="24"/>
          <w:szCs w:val="24"/>
        </w:rPr>
        <w:t>…………………………</w:t>
      </w:r>
      <w:r w:rsidR="002C0F21" w:rsidRPr="009B4C66">
        <w:rPr>
          <w:rFonts w:ascii="Arial" w:hAnsi="Arial" w:cs="Arial"/>
          <w:sz w:val="24"/>
          <w:szCs w:val="24"/>
        </w:rPr>
        <w:t>…</w:t>
      </w:r>
      <w:r w:rsidR="00750177" w:rsidRPr="009B4C66">
        <w:rPr>
          <w:rFonts w:ascii="Arial" w:hAnsi="Arial" w:cs="Arial"/>
          <w:sz w:val="24"/>
          <w:szCs w:val="24"/>
        </w:rPr>
        <w:t>Page 1</w:t>
      </w:r>
      <w:r w:rsidR="00687FAE">
        <w:rPr>
          <w:rFonts w:ascii="Arial" w:hAnsi="Arial" w:cs="Arial"/>
          <w:sz w:val="24"/>
          <w:szCs w:val="24"/>
        </w:rPr>
        <w:t>1</w:t>
      </w:r>
      <w:r w:rsidR="00E1353F">
        <w:rPr>
          <w:rFonts w:ascii="Arial" w:hAnsi="Arial" w:cs="Arial"/>
          <w:sz w:val="24"/>
          <w:szCs w:val="24"/>
        </w:rPr>
        <w:t>-12</w:t>
      </w:r>
    </w:p>
    <w:p w14:paraId="2BEF93EC" w14:textId="77777777" w:rsidR="00B60231" w:rsidRPr="009B4C66" w:rsidRDefault="00B60231" w:rsidP="00C978B2">
      <w:pPr>
        <w:spacing w:line="360" w:lineRule="auto"/>
        <w:jc w:val="both"/>
        <w:rPr>
          <w:rFonts w:ascii="Arial" w:hAnsi="Arial" w:cs="Arial"/>
          <w:sz w:val="24"/>
          <w:szCs w:val="24"/>
        </w:rPr>
      </w:pPr>
    </w:p>
    <w:p w14:paraId="2B44EF2F" w14:textId="447F048E" w:rsidR="00B60231" w:rsidRPr="009B4C66" w:rsidRDefault="00B60231" w:rsidP="00C978B2">
      <w:pPr>
        <w:spacing w:line="360" w:lineRule="auto"/>
        <w:jc w:val="both"/>
        <w:rPr>
          <w:rFonts w:ascii="Arial" w:hAnsi="Arial" w:cs="Arial"/>
          <w:sz w:val="24"/>
          <w:szCs w:val="24"/>
        </w:rPr>
      </w:pPr>
      <w:r w:rsidRPr="009B4C66">
        <w:rPr>
          <w:rFonts w:ascii="Arial" w:hAnsi="Arial" w:cs="Arial"/>
          <w:sz w:val="24"/>
          <w:szCs w:val="24"/>
        </w:rPr>
        <w:t>Conclusion……………………………………………………………………</w:t>
      </w:r>
      <w:r w:rsidR="004E2BC7" w:rsidRPr="009B4C66">
        <w:rPr>
          <w:rFonts w:ascii="Arial" w:hAnsi="Arial" w:cs="Arial"/>
          <w:sz w:val="24"/>
          <w:szCs w:val="24"/>
        </w:rPr>
        <w:t>…</w:t>
      </w:r>
      <w:r w:rsidR="002C0F21" w:rsidRPr="009B4C66">
        <w:rPr>
          <w:rFonts w:ascii="Arial" w:hAnsi="Arial" w:cs="Arial"/>
          <w:sz w:val="24"/>
          <w:szCs w:val="24"/>
        </w:rPr>
        <w:t>.</w:t>
      </w:r>
      <w:r w:rsidR="004E2BC7" w:rsidRPr="009B4C66">
        <w:rPr>
          <w:rFonts w:ascii="Arial" w:hAnsi="Arial" w:cs="Arial"/>
          <w:sz w:val="24"/>
          <w:szCs w:val="24"/>
        </w:rPr>
        <w:t xml:space="preserve"> </w:t>
      </w:r>
      <w:r w:rsidRPr="009B4C66">
        <w:rPr>
          <w:rFonts w:ascii="Arial" w:hAnsi="Arial" w:cs="Arial"/>
          <w:sz w:val="24"/>
          <w:szCs w:val="24"/>
        </w:rPr>
        <w:t>Page 1</w:t>
      </w:r>
      <w:r w:rsidR="00E1353F">
        <w:rPr>
          <w:rFonts w:ascii="Arial" w:hAnsi="Arial" w:cs="Arial"/>
          <w:sz w:val="24"/>
          <w:szCs w:val="24"/>
        </w:rPr>
        <w:t>3</w:t>
      </w:r>
    </w:p>
    <w:p w14:paraId="6877E8FA" w14:textId="77777777" w:rsidR="00323F07" w:rsidRPr="009B4C66" w:rsidRDefault="00323F07" w:rsidP="00C978B2">
      <w:pPr>
        <w:spacing w:line="360" w:lineRule="auto"/>
        <w:jc w:val="both"/>
        <w:rPr>
          <w:rFonts w:ascii="Arial" w:hAnsi="Arial" w:cs="Arial"/>
          <w:sz w:val="24"/>
          <w:szCs w:val="24"/>
        </w:rPr>
      </w:pPr>
    </w:p>
    <w:p w14:paraId="1B8EBC7B" w14:textId="6BB46147" w:rsidR="00323F07" w:rsidRPr="009B4C66" w:rsidRDefault="00323F07" w:rsidP="00C978B2">
      <w:pPr>
        <w:spacing w:line="360" w:lineRule="auto"/>
        <w:jc w:val="both"/>
        <w:rPr>
          <w:rFonts w:ascii="Arial" w:hAnsi="Arial" w:cs="Arial"/>
          <w:sz w:val="24"/>
          <w:szCs w:val="24"/>
        </w:rPr>
      </w:pPr>
      <w:r w:rsidRPr="009B4C66">
        <w:rPr>
          <w:rFonts w:ascii="Arial" w:hAnsi="Arial" w:cs="Arial"/>
          <w:sz w:val="24"/>
          <w:szCs w:val="24"/>
        </w:rPr>
        <w:t>References……………………………………………………………………</w:t>
      </w:r>
      <w:r w:rsidR="004E2BC7" w:rsidRPr="009B4C66">
        <w:rPr>
          <w:rFonts w:ascii="Arial" w:hAnsi="Arial" w:cs="Arial"/>
          <w:sz w:val="24"/>
          <w:szCs w:val="24"/>
        </w:rPr>
        <w:t>….Page</w:t>
      </w:r>
      <w:r w:rsidRPr="009B4C66">
        <w:rPr>
          <w:rFonts w:ascii="Arial" w:hAnsi="Arial" w:cs="Arial"/>
          <w:sz w:val="24"/>
          <w:szCs w:val="24"/>
        </w:rPr>
        <w:t xml:space="preserve"> 1</w:t>
      </w:r>
      <w:r w:rsidR="00E1353F">
        <w:rPr>
          <w:rFonts w:ascii="Arial" w:hAnsi="Arial" w:cs="Arial"/>
          <w:sz w:val="24"/>
          <w:szCs w:val="24"/>
        </w:rPr>
        <w:t>4-1</w:t>
      </w:r>
      <w:r w:rsidR="00611BF4">
        <w:rPr>
          <w:rFonts w:ascii="Arial" w:hAnsi="Arial" w:cs="Arial"/>
          <w:sz w:val="24"/>
          <w:szCs w:val="24"/>
        </w:rPr>
        <w:t>6</w:t>
      </w:r>
    </w:p>
    <w:p w14:paraId="1BB068C4" w14:textId="77777777" w:rsidR="00323F07" w:rsidRPr="009B4C66" w:rsidRDefault="00323F07" w:rsidP="00C978B2">
      <w:pPr>
        <w:spacing w:line="360" w:lineRule="auto"/>
        <w:jc w:val="both"/>
        <w:rPr>
          <w:rFonts w:ascii="Arial" w:hAnsi="Arial" w:cs="Arial"/>
          <w:sz w:val="24"/>
          <w:szCs w:val="24"/>
        </w:rPr>
      </w:pPr>
    </w:p>
    <w:p w14:paraId="4C8CFE0D" w14:textId="426973D1" w:rsidR="00323F07" w:rsidRPr="009B4C66" w:rsidRDefault="00323F07" w:rsidP="00C978B2">
      <w:pPr>
        <w:spacing w:line="360" w:lineRule="auto"/>
        <w:jc w:val="both"/>
        <w:rPr>
          <w:rFonts w:ascii="Arial" w:hAnsi="Arial" w:cs="Arial"/>
          <w:sz w:val="24"/>
          <w:szCs w:val="24"/>
        </w:rPr>
      </w:pPr>
      <w:r w:rsidRPr="009B4C66">
        <w:rPr>
          <w:rFonts w:ascii="Arial" w:hAnsi="Arial" w:cs="Arial"/>
          <w:sz w:val="24"/>
          <w:szCs w:val="24"/>
        </w:rPr>
        <w:t>Appendi</w:t>
      </w:r>
      <w:r w:rsidR="00377030" w:rsidRPr="009B4C66">
        <w:rPr>
          <w:rFonts w:ascii="Arial" w:hAnsi="Arial" w:cs="Arial"/>
          <w:sz w:val="24"/>
          <w:szCs w:val="24"/>
        </w:rPr>
        <w:t>x 1</w:t>
      </w:r>
      <w:r w:rsidR="00DF45E5" w:rsidRPr="009B4C66">
        <w:rPr>
          <w:rFonts w:ascii="Arial" w:hAnsi="Arial" w:cs="Arial"/>
          <w:sz w:val="24"/>
          <w:szCs w:val="24"/>
        </w:rPr>
        <w:t xml:space="preserve"> –</w:t>
      </w:r>
      <w:r w:rsidR="00CF5C5E" w:rsidRPr="009B4C66">
        <w:rPr>
          <w:rFonts w:ascii="Arial" w:hAnsi="Arial" w:cs="Arial"/>
          <w:sz w:val="24"/>
          <w:szCs w:val="24"/>
        </w:rPr>
        <w:t xml:space="preserve"> </w:t>
      </w:r>
      <w:r w:rsidR="00DF45E5" w:rsidRPr="009B4C66">
        <w:rPr>
          <w:rFonts w:ascii="Arial" w:hAnsi="Arial" w:cs="Arial"/>
          <w:sz w:val="24"/>
          <w:szCs w:val="24"/>
        </w:rPr>
        <w:t>Powys Supervis</w:t>
      </w:r>
      <w:r w:rsidR="00E84DEB" w:rsidRPr="009B4C66">
        <w:rPr>
          <w:rFonts w:ascii="Arial" w:hAnsi="Arial" w:cs="Arial"/>
          <w:sz w:val="24"/>
          <w:szCs w:val="24"/>
        </w:rPr>
        <w:t>ion Record Form …………………………….Page 1</w:t>
      </w:r>
      <w:r w:rsidR="00611BF4">
        <w:rPr>
          <w:rFonts w:ascii="Arial" w:hAnsi="Arial" w:cs="Arial"/>
          <w:sz w:val="24"/>
          <w:szCs w:val="24"/>
        </w:rPr>
        <w:t>7-18</w:t>
      </w:r>
    </w:p>
    <w:p w14:paraId="2515EB05" w14:textId="77777777" w:rsidR="00377030" w:rsidRPr="009B4C66" w:rsidRDefault="00377030" w:rsidP="00C978B2">
      <w:pPr>
        <w:spacing w:line="360" w:lineRule="auto"/>
        <w:jc w:val="both"/>
        <w:rPr>
          <w:rFonts w:ascii="Arial" w:hAnsi="Arial" w:cs="Arial"/>
          <w:sz w:val="24"/>
          <w:szCs w:val="24"/>
        </w:rPr>
      </w:pPr>
    </w:p>
    <w:p w14:paraId="25AA20CD" w14:textId="7DE33EB2" w:rsidR="00313043" w:rsidRDefault="00377030" w:rsidP="00C978B2">
      <w:pPr>
        <w:spacing w:line="360" w:lineRule="auto"/>
        <w:jc w:val="both"/>
        <w:rPr>
          <w:rFonts w:ascii="Arial" w:hAnsi="Arial" w:cs="Arial"/>
          <w:sz w:val="24"/>
          <w:szCs w:val="24"/>
        </w:rPr>
      </w:pPr>
      <w:r w:rsidRPr="009B4C66">
        <w:rPr>
          <w:rFonts w:ascii="Arial" w:hAnsi="Arial" w:cs="Arial"/>
          <w:sz w:val="24"/>
          <w:szCs w:val="24"/>
        </w:rPr>
        <w:t>Appendix 2</w:t>
      </w:r>
      <w:r w:rsidR="00E84DEB" w:rsidRPr="009B4C66">
        <w:rPr>
          <w:rFonts w:ascii="Arial" w:hAnsi="Arial" w:cs="Arial"/>
          <w:sz w:val="24"/>
          <w:szCs w:val="24"/>
        </w:rPr>
        <w:t xml:space="preserve"> </w:t>
      </w:r>
      <w:r w:rsidR="004D264D" w:rsidRPr="009B4C66">
        <w:rPr>
          <w:rFonts w:ascii="Arial" w:hAnsi="Arial" w:cs="Arial"/>
          <w:sz w:val="24"/>
          <w:szCs w:val="24"/>
        </w:rPr>
        <w:t>–</w:t>
      </w:r>
      <w:r w:rsidR="00E84DEB" w:rsidRPr="009B4C66">
        <w:rPr>
          <w:rFonts w:ascii="Arial" w:hAnsi="Arial" w:cs="Arial"/>
          <w:sz w:val="24"/>
          <w:szCs w:val="24"/>
        </w:rPr>
        <w:t xml:space="preserve"> </w:t>
      </w:r>
      <w:r w:rsidR="004D264D" w:rsidRPr="009B4C66">
        <w:rPr>
          <w:rFonts w:ascii="Arial" w:hAnsi="Arial" w:cs="Arial"/>
          <w:sz w:val="24"/>
          <w:szCs w:val="24"/>
        </w:rPr>
        <w:t>Critique Check List …………………………………………….</w:t>
      </w:r>
      <w:r w:rsidR="0007238A" w:rsidRPr="009B4C66">
        <w:rPr>
          <w:rFonts w:ascii="Arial" w:hAnsi="Arial" w:cs="Arial"/>
          <w:sz w:val="24"/>
          <w:szCs w:val="24"/>
        </w:rPr>
        <w:t xml:space="preserve">.Page </w:t>
      </w:r>
      <w:r w:rsidR="00611BF4">
        <w:rPr>
          <w:rFonts w:ascii="Arial" w:hAnsi="Arial" w:cs="Arial"/>
          <w:sz w:val="24"/>
          <w:szCs w:val="24"/>
        </w:rPr>
        <w:t>19</w:t>
      </w:r>
    </w:p>
    <w:p w14:paraId="5724C337" w14:textId="77777777" w:rsidR="00EA1DC0" w:rsidRDefault="00EA1DC0" w:rsidP="00313043">
      <w:pPr>
        <w:spacing w:line="360" w:lineRule="auto"/>
        <w:jc w:val="center"/>
        <w:rPr>
          <w:rFonts w:ascii="Arial" w:hAnsi="Arial" w:cs="Arial"/>
          <w:b/>
          <w:bCs/>
          <w:sz w:val="24"/>
          <w:szCs w:val="24"/>
          <w:u w:val="single"/>
        </w:rPr>
      </w:pPr>
    </w:p>
    <w:p w14:paraId="5FCFD9CA" w14:textId="77777777" w:rsidR="008568D8" w:rsidRDefault="008568D8" w:rsidP="008568D8">
      <w:pPr>
        <w:spacing w:line="360" w:lineRule="auto"/>
        <w:rPr>
          <w:rFonts w:ascii="Arial" w:hAnsi="Arial" w:cs="Arial"/>
          <w:b/>
          <w:bCs/>
          <w:sz w:val="24"/>
          <w:szCs w:val="24"/>
          <w:u w:val="single"/>
        </w:rPr>
      </w:pPr>
    </w:p>
    <w:p w14:paraId="3700883F" w14:textId="140D5DB0" w:rsidR="002C08B0" w:rsidRPr="00E86CF5" w:rsidRDefault="00DA4A71" w:rsidP="003F0E74">
      <w:pPr>
        <w:spacing w:line="360" w:lineRule="auto"/>
        <w:rPr>
          <w:rFonts w:ascii="Arial" w:hAnsi="Arial" w:cs="Arial"/>
          <w:sz w:val="24"/>
          <w:szCs w:val="24"/>
        </w:rPr>
      </w:pPr>
      <w:r w:rsidRPr="00E86CF5">
        <w:rPr>
          <w:rFonts w:ascii="Arial" w:hAnsi="Arial" w:cs="Arial"/>
          <w:b/>
          <w:bCs/>
          <w:sz w:val="24"/>
          <w:szCs w:val="24"/>
        </w:rPr>
        <w:t>Introduction</w:t>
      </w:r>
    </w:p>
    <w:p w14:paraId="38478181" w14:textId="4B66521F" w:rsidR="00F33CB2" w:rsidRPr="009B4C66" w:rsidRDefault="00F33CB2" w:rsidP="009B4C66">
      <w:pPr>
        <w:spacing w:line="360" w:lineRule="auto"/>
        <w:rPr>
          <w:rFonts w:ascii="Arial" w:hAnsi="Arial" w:cs="Arial"/>
          <w:sz w:val="24"/>
          <w:szCs w:val="24"/>
        </w:rPr>
      </w:pPr>
      <w:r w:rsidRPr="009B4C66">
        <w:rPr>
          <w:rFonts w:ascii="Arial" w:hAnsi="Arial" w:cs="Arial"/>
          <w:sz w:val="24"/>
          <w:szCs w:val="24"/>
        </w:rPr>
        <w:t xml:space="preserve">This research report presents a case study on the care and support provided </w:t>
      </w:r>
      <w:r w:rsidR="00CF2809" w:rsidRPr="009B4C66">
        <w:rPr>
          <w:rFonts w:ascii="Arial" w:hAnsi="Arial" w:cs="Arial"/>
          <w:sz w:val="24"/>
          <w:szCs w:val="24"/>
        </w:rPr>
        <w:t>by a</w:t>
      </w:r>
      <w:r w:rsidR="00BC16CA" w:rsidRPr="009B4C66">
        <w:rPr>
          <w:rFonts w:ascii="Arial" w:hAnsi="Arial" w:cs="Arial"/>
          <w:sz w:val="24"/>
          <w:szCs w:val="24"/>
        </w:rPr>
        <w:t xml:space="preserve"> </w:t>
      </w:r>
      <w:r w:rsidR="005D3D53" w:rsidRPr="009B4C66">
        <w:rPr>
          <w:rFonts w:ascii="Arial" w:hAnsi="Arial" w:cs="Arial"/>
          <w:sz w:val="24"/>
          <w:szCs w:val="24"/>
        </w:rPr>
        <w:t>T</w:t>
      </w:r>
      <w:r w:rsidR="00BC16CA" w:rsidRPr="009B4C66">
        <w:rPr>
          <w:rFonts w:ascii="Arial" w:hAnsi="Arial" w:cs="Arial"/>
          <w:sz w:val="24"/>
          <w:szCs w:val="24"/>
        </w:rPr>
        <w:t xml:space="preserve">herapy </w:t>
      </w:r>
      <w:r w:rsidR="005D3D53" w:rsidRPr="009B4C66">
        <w:rPr>
          <w:rFonts w:ascii="Arial" w:hAnsi="Arial" w:cs="Arial"/>
          <w:sz w:val="24"/>
          <w:szCs w:val="24"/>
        </w:rPr>
        <w:t>A</w:t>
      </w:r>
      <w:r w:rsidR="00BC16CA" w:rsidRPr="009B4C66">
        <w:rPr>
          <w:rFonts w:ascii="Arial" w:hAnsi="Arial" w:cs="Arial"/>
          <w:sz w:val="24"/>
          <w:szCs w:val="24"/>
        </w:rPr>
        <w:t xml:space="preserve">ssistant </w:t>
      </w:r>
      <w:r w:rsidR="005D3D53" w:rsidRPr="009B4C66">
        <w:rPr>
          <w:rFonts w:ascii="Arial" w:hAnsi="Arial" w:cs="Arial"/>
          <w:sz w:val="24"/>
          <w:szCs w:val="24"/>
        </w:rPr>
        <w:t>P</w:t>
      </w:r>
      <w:r w:rsidR="00BC16CA" w:rsidRPr="009B4C66">
        <w:rPr>
          <w:rFonts w:ascii="Arial" w:hAnsi="Arial" w:cs="Arial"/>
          <w:sz w:val="24"/>
          <w:szCs w:val="24"/>
        </w:rPr>
        <w:t xml:space="preserve">ractitioner (TAP) </w:t>
      </w:r>
      <w:r w:rsidRPr="009B4C66">
        <w:rPr>
          <w:rFonts w:ascii="Arial" w:hAnsi="Arial" w:cs="Arial"/>
          <w:sz w:val="24"/>
          <w:szCs w:val="24"/>
        </w:rPr>
        <w:t>to an individual living with multiple sclerosis (MS) within the Powys Community Therapy Team</w:t>
      </w:r>
      <w:r w:rsidR="003C2980" w:rsidRPr="009B4C66">
        <w:rPr>
          <w:rFonts w:ascii="Arial" w:hAnsi="Arial" w:cs="Arial"/>
          <w:sz w:val="24"/>
          <w:szCs w:val="24"/>
        </w:rPr>
        <w:t xml:space="preserve">.  </w:t>
      </w:r>
      <w:r w:rsidRPr="009B4C66">
        <w:rPr>
          <w:rFonts w:ascii="Arial" w:hAnsi="Arial" w:cs="Arial"/>
          <w:sz w:val="24"/>
          <w:szCs w:val="24"/>
        </w:rPr>
        <w:t xml:space="preserve">The report focuses on </w:t>
      </w:r>
      <w:r w:rsidR="00D868B6" w:rsidRPr="009B4C66">
        <w:rPr>
          <w:rFonts w:ascii="Arial" w:hAnsi="Arial" w:cs="Arial"/>
          <w:sz w:val="24"/>
          <w:szCs w:val="24"/>
        </w:rPr>
        <w:t xml:space="preserve">“Janet” </w:t>
      </w:r>
      <w:r w:rsidR="00726E03" w:rsidRPr="009B4C66">
        <w:rPr>
          <w:rFonts w:ascii="Arial" w:hAnsi="Arial" w:cs="Arial"/>
          <w:sz w:val="24"/>
          <w:szCs w:val="24"/>
        </w:rPr>
        <w:t>a</w:t>
      </w:r>
      <w:r w:rsidRPr="009B4C66">
        <w:rPr>
          <w:rFonts w:ascii="Arial" w:hAnsi="Arial" w:cs="Arial"/>
          <w:sz w:val="24"/>
          <w:szCs w:val="24"/>
        </w:rPr>
        <w:t xml:space="preserve"> 75-year-old woman who has lived with MS for 20 years and </w:t>
      </w:r>
      <w:r w:rsidR="00897A60" w:rsidRPr="009B4C66">
        <w:rPr>
          <w:rFonts w:ascii="Arial" w:hAnsi="Arial" w:cs="Arial"/>
          <w:sz w:val="24"/>
          <w:szCs w:val="24"/>
        </w:rPr>
        <w:t xml:space="preserve">is </w:t>
      </w:r>
      <w:r w:rsidRPr="009B4C66">
        <w:rPr>
          <w:rFonts w:ascii="Arial" w:hAnsi="Arial" w:cs="Arial"/>
          <w:sz w:val="24"/>
          <w:szCs w:val="24"/>
        </w:rPr>
        <w:t>experienc</w:t>
      </w:r>
      <w:r w:rsidR="00897A60" w:rsidRPr="009B4C66">
        <w:rPr>
          <w:rFonts w:ascii="Arial" w:hAnsi="Arial" w:cs="Arial"/>
          <w:sz w:val="24"/>
          <w:szCs w:val="24"/>
        </w:rPr>
        <w:t>ing</w:t>
      </w:r>
      <w:r w:rsidRPr="009B4C66">
        <w:rPr>
          <w:rFonts w:ascii="Arial" w:hAnsi="Arial" w:cs="Arial"/>
          <w:sz w:val="24"/>
          <w:szCs w:val="24"/>
        </w:rPr>
        <w:t xml:space="preserve"> falls, </w:t>
      </w:r>
      <w:r w:rsidR="00A053D7" w:rsidRPr="009B4C66">
        <w:rPr>
          <w:rFonts w:ascii="Arial" w:hAnsi="Arial" w:cs="Arial"/>
          <w:sz w:val="24"/>
          <w:szCs w:val="24"/>
        </w:rPr>
        <w:t>spasticity</w:t>
      </w:r>
      <w:r w:rsidRPr="009B4C66">
        <w:rPr>
          <w:rFonts w:ascii="Arial" w:hAnsi="Arial" w:cs="Arial"/>
          <w:sz w:val="24"/>
          <w:szCs w:val="24"/>
        </w:rPr>
        <w:t>, fatigue, cognitive difficulties, and incontinence.</w:t>
      </w:r>
    </w:p>
    <w:p w14:paraId="2A400556" w14:textId="6D5720CA" w:rsidR="00F33CB2" w:rsidRPr="009B4C66" w:rsidRDefault="00F33CB2" w:rsidP="009B4C66">
      <w:pPr>
        <w:spacing w:line="360" w:lineRule="auto"/>
        <w:rPr>
          <w:rFonts w:ascii="Arial" w:hAnsi="Arial" w:cs="Arial"/>
          <w:sz w:val="24"/>
          <w:szCs w:val="24"/>
        </w:rPr>
      </w:pPr>
      <w:r w:rsidRPr="009B4C66">
        <w:rPr>
          <w:rFonts w:ascii="Arial" w:hAnsi="Arial" w:cs="Arial"/>
          <w:sz w:val="24"/>
          <w:szCs w:val="24"/>
        </w:rPr>
        <w:t>Th</w:t>
      </w:r>
      <w:r w:rsidR="004359ED" w:rsidRPr="009B4C66">
        <w:rPr>
          <w:rFonts w:ascii="Arial" w:hAnsi="Arial" w:cs="Arial"/>
          <w:sz w:val="24"/>
          <w:szCs w:val="24"/>
        </w:rPr>
        <w:t>is report</w:t>
      </w:r>
      <w:r w:rsidRPr="009B4C66">
        <w:rPr>
          <w:rFonts w:ascii="Arial" w:hAnsi="Arial" w:cs="Arial"/>
          <w:sz w:val="24"/>
          <w:szCs w:val="24"/>
        </w:rPr>
        <w:t xml:space="preserve"> explores the ways Janet’s balance and daily function were assessed and supported, and how her care involved collaboration with her family and other services, including speech and language therapy, continence services, social care, and posture and mobility support.</w:t>
      </w:r>
    </w:p>
    <w:p w14:paraId="7519750D" w14:textId="336182DC" w:rsidR="00F33CB2" w:rsidRPr="009B4C66" w:rsidRDefault="00F33CB2" w:rsidP="009B4C66">
      <w:pPr>
        <w:spacing w:line="360" w:lineRule="auto"/>
        <w:rPr>
          <w:rFonts w:ascii="Arial" w:hAnsi="Arial" w:cs="Arial"/>
          <w:sz w:val="24"/>
          <w:szCs w:val="24"/>
        </w:rPr>
      </w:pPr>
      <w:r w:rsidRPr="009B4C66">
        <w:rPr>
          <w:rFonts w:ascii="Arial" w:hAnsi="Arial" w:cs="Arial"/>
          <w:sz w:val="24"/>
          <w:szCs w:val="24"/>
        </w:rPr>
        <w:t>Th</w:t>
      </w:r>
      <w:r w:rsidR="002F3AC0" w:rsidRPr="009B4C66">
        <w:rPr>
          <w:rFonts w:ascii="Arial" w:hAnsi="Arial" w:cs="Arial"/>
          <w:sz w:val="24"/>
          <w:szCs w:val="24"/>
        </w:rPr>
        <w:t>is</w:t>
      </w:r>
      <w:r w:rsidRPr="009B4C66">
        <w:rPr>
          <w:rFonts w:ascii="Arial" w:hAnsi="Arial" w:cs="Arial"/>
          <w:sz w:val="24"/>
          <w:szCs w:val="24"/>
        </w:rPr>
        <w:t xml:space="preserve"> report is structured to cover key areas</w:t>
      </w:r>
      <w:r w:rsidR="005319F7" w:rsidRPr="009B4C66">
        <w:rPr>
          <w:rFonts w:ascii="Arial" w:hAnsi="Arial" w:cs="Arial"/>
          <w:sz w:val="24"/>
          <w:szCs w:val="24"/>
        </w:rPr>
        <w:t xml:space="preserve"> including</w:t>
      </w:r>
      <w:r w:rsidRPr="009B4C66">
        <w:rPr>
          <w:rFonts w:ascii="Arial" w:hAnsi="Arial" w:cs="Arial"/>
          <w:sz w:val="24"/>
          <w:szCs w:val="24"/>
        </w:rPr>
        <w:t xml:space="preserve"> an overview of MS and its effects, </w:t>
      </w:r>
      <w:r w:rsidR="005406D3" w:rsidRPr="009B4C66">
        <w:rPr>
          <w:rFonts w:ascii="Arial" w:hAnsi="Arial" w:cs="Arial"/>
          <w:sz w:val="24"/>
          <w:szCs w:val="24"/>
        </w:rPr>
        <w:t>previous</w:t>
      </w:r>
      <w:r w:rsidR="00502D11" w:rsidRPr="009B4C66">
        <w:rPr>
          <w:rFonts w:ascii="Arial" w:hAnsi="Arial" w:cs="Arial"/>
          <w:sz w:val="24"/>
          <w:szCs w:val="24"/>
        </w:rPr>
        <w:t xml:space="preserve"> </w:t>
      </w:r>
      <w:r w:rsidR="008160A4" w:rsidRPr="009B4C66">
        <w:rPr>
          <w:rFonts w:ascii="Arial" w:hAnsi="Arial" w:cs="Arial"/>
          <w:sz w:val="24"/>
          <w:szCs w:val="24"/>
        </w:rPr>
        <w:t>approaches prior to 1993</w:t>
      </w:r>
      <w:r w:rsidR="005406D3" w:rsidRPr="009B4C66">
        <w:rPr>
          <w:rFonts w:ascii="Arial" w:hAnsi="Arial" w:cs="Arial"/>
          <w:sz w:val="24"/>
          <w:szCs w:val="24"/>
        </w:rPr>
        <w:t xml:space="preserve"> </w:t>
      </w:r>
      <w:r w:rsidRPr="009B4C66">
        <w:rPr>
          <w:rFonts w:ascii="Arial" w:hAnsi="Arial" w:cs="Arial"/>
          <w:sz w:val="24"/>
          <w:szCs w:val="24"/>
        </w:rPr>
        <w:t>and current</w:t>
      </w:r>
      <w:r w:rsidR="005172F4" w:rsidRPr="009B4C66">
        <w:rPr>
          <w:rFonts w:ascii="Arial" w:hAnsi="Arial" w:cs="Arial"/>
          <w:sz w:val="24"/>
          <w:szCs w:val="24"/>
        </w:rPr>
        <w:t xml:space="preserve"> </w:t>
      </w:r>
      <w:r w:rsidRPr="009B4C66">
        <w:rPr>
          <w:rFonts w:ascii="Arial" w:hAnsi="Arial" w:cs="Arial"/>
          <w:sz w:val="24"/>
          <w:szCs w:val="24"/>
        </w:rPr>
        <w:t>approaches, the use of co-production and shared decision</w:t>
      </w:r>
      <w:r w:rsidR="002559CA" w:rsidRPr="009B4C66">
        <w:rPr>
          <w:rFonts w:ascii="Arial" w:hAnsi="Arial" w:cs="Arial"/>
          <w:sz w:val="24"/>
          <w:szCs w:val="24"/>
        </w:rPr>
        <w:t xml:space="preserve"> </w:t>
      </w:r>
      <w:r w:rsidRPr="009B4C66">
        <w:rPr>
          <w:rFonts w:ascii="Arial" w:hAnsi="Arial" w:cs="Arial"/>
          <w:sz w:val="24"/>
          <w:szCs w:val="24"/>
        </w:rPr>
        <w:t xml:space="preserve">making in rehabilitation, </w:t>
      </w:r>
      <w:r w:rsidR="0091645C" w:rsidRPr="009B4C66">
        <w:rPr>
          <w:rFonts w:ascii="Arial" w:hAnsi="Arial" w:cs="Arial"/>
          <w:sz w:val="24"/>
          <w:szCs w:val="24"/>
        </w:rPr>
        <w:t xml:space="preserve">and </w:t>
      </w:r>
      <w:r w:rsidRPr="009B4C66">
        <w:rPr>
          <w:rFonts w:ascii="Arial" w:hAnsi="Arial" w:cs="Arial"/>
          <w:sz w:val="24"/>
          <w:szCs w:val="24"/>
        </w:rPr>
        <w:t>the role of clinical governance and supervision.</w:t>
      </w:r>
      <w:r w:rsidR="00683543" w:rsidRPr="009B4C66">
        <w:rPr>
          <w:rFonts w:ascii="Arial" w:hAnsi="Arial" w:cs="Arial"/>
          <w:sz w:val="24"/>
          <w:szCs w:val="24"/>
        </w:rPr>
        <w:t xml:space="preserve"> </w:t>
      </w:r>
      <w:r w:rsidRPr="009B4C66">
        <w:rPr>
          <w:rFonts w:ascii="Arial" w:hAnsi="Arial" w:cs="Arial"/>
          <w:sz w:val="24"/>
          <w:szCs w:val="24"/>
        </w:rPr>
        <w:t xml:space="preserve"> It also discusses the outcomes of the interventions and provides recommendations for future practice.</w:t>
      </w:r>
    </w:p>
    <w:p w14:paraId="6CAC787E" w14:textId="7BBE1E1D" w:rsidR="00F33CB2" w:rsidRPr="009B4C66" w:rsidRDefault="00CC012A" w:rsidP="009B4C66">
      <w:pPr>
        <w:spacing w:line="360" w:lineRule="auto"/>
        <w:rPr>
          <w:rFonts w:ascii="Arial" w:hAnsi="Arial" w:cs="Arial"/>
          <w:sz w:val="24"/>
          <w:szCs w:val="24"/>
        </w:rPr>
      </w:pPr>
      <w:r w:rsidRPr="009B4C66">
        <w:rPr>
          <w:rFonts w:ascii="Arial" w:hAnsi="Arial" w:cs="Arial"/>
          <w:sz w:val="24"/>
          <w:szCs w:val="24"/>
        </w:rPr>
        <w:t xml:space="preserve">By using </w:t>
      </w:r>
      <w:r w:rsidR="00683543" w:rsidRPr="009B4C66">
        <w:rPr>
          <w:rFonts w:ascii="Arial" w:hAnsi="Arial" w:cs="Arial"/>
          <w:sz w:val="24"/>
          <w:szCs w:val="24"/>
        </w:rPr>
        <w:t>“</w:t>
      </w:r>
      <w:r w:rsidR="00F33CB2" w:rsidRPr="009B4C66">
        <w:rPr>
          <w:rFonts w:ascii="Arial" w:hAnsi="Arial" w:cs="Arial"/>
          <w:sz w:val="24"/>
          <w:szCs w:val="24"/>
        </w:rPr>
        <w:t>Janet’s</w:t>
      </w:r>
      <w:r w:rsidR="00683543" w:rsidRPr="009B4C66">
        <w:rPr>
          <w:rFonts w:ascii="Arial" w:hAnsi="Arial" w:cs="Arial"/>
          <w:sz w:val="24"/>
          <w:szCs w:val="24"/>
        </w:rPr>
        <w:t>”</w:t>
      </w:r>
      <w:r w:rsidR="00F33CB2" w:rsidRPr="009B4C66">
        <w:rPr>
          <w:rFonts w:ascii="Arial" w:hAnsi="Arial" w:cs="Arial"/>
          <w:sz w:val="24"/>
          <w:szCs w:val="24"/>
        </w:rPr>
        <w:t xml:space="preserve"> case, the report </w:t>
      </w:r>
      <w:r w:rsidR="00172D56" w:rsidRPr="009B4C66">
        <w:rPr>
          <w:rFonts w:ascii="Arial" w:hAnsi="Arial" w:cs="Arial"/>
          <w:sz w:val="24"/>
          <w:szCs w:val="24"/>
        </w:rPr>
        <w:t>shows</w:t>
      </w:r>
      <w:r w:rsidR="00F33CB2" w:rsidRPr="009B4C66">
        <w:rPr>
          <w:rFonts w:ascii="Arial" w:hAnsi="Arial" w:cs="Arial"/>
          <w:sz w:val="24"/>
          <w:szCs w:val="24"/>
        </w:rPr>
        <w:t xml:space="preserve"> how coordinated, person-centred care can help individuals with MS maintain independence and improve quality of life. It also </w:t>
      </w:r>
      <w:r w:rsidR="00853111" w:rsidRPr="009B4C66">
        <w:rPr>
          <w:rFonts w:ascii="Arial" w:hAnsi="Arial" w:cs="Arial"/>
          <w:sz w:val="24"/>
          <w:szCs w:val="24"/>
        </w:rPr>
        <w:t>highlights</w:t>
      </w:r>
      <w:r w:rsidR="00F33CB2" w:rsidRPr="009B4C66">
        <w:rPr>
          <w:rFonts w:ascii="Arial" w:hAnsi="Arial" w:cs="Arial"/>
          <w:sz w:val="24"/>
          <w:szCs w:val="24"/>
        </w:rPr>
        <w:t xml:space="preserve"> the challenges of delivering care in rural areas, particularly for people with complex needs and fatigue.</w:t>
      </w:r>
    </w:p>
    <w:p w14:paraId="79EB24F5" w14:textId="77777777" w:rsidR="00DA4A71" w:rsidRPr="009B4C66" w:rsidRDefault="00DA4A71" w:rsidP="009B4C66">
      <w:pPr>
        <w:spacing w:line="360" w:lineRule="auto"/>
        <w:rPr>
          <w:rFonts w:ascii="Arial" w:hAnsi="Arial" w:cs="Arial"/>
          <w:sz w:val="24"/>
          <w:szCs w:val="24"/>
        </w:rPr>
      </w:pPr>
    </w:p>
    <w:p w14:paraId="0CA120A8" w14:textId="77777777" w:rsidR="00DA4A71" w:rsidRPr="009B4C66" w:rsidRDefault="00DA4A71" w:rsidP="009B4C66">
      <w:pPr>
        <w:spacing w:line="360" w:lineRule="auto"/>
        <w:jc w:val="center"/>
        <w:rPr>
          <w:rFonts w:ascii="Arial" w:hAnsi="Arial" w:cs="Arial"/>
          <w:b/>
          <w:bCs/>
          <w:sz w:val="24"/>
          <w:szCs w:val="24"/>
          <w:u w:val="single"/>
        </w:rPr>
      </w:pPr>
    </w:p>
    <w:p w14:paraId="573EE1A5" w14:textId="77777777" w:rsidR="00DA4A71" w:rsidRPr="009B4C66" w:rsidRDefault="00DA4A71" w:rsidP="009B4C66">
      <w:pPr>
        <w:spacing w:line="360" w:lineRule="auto"/>
        <w:jc w:val="center"/>
        <w:rPr>
          <w:rFonts w:ascii="Arial" w:hAnsi="Arial" w:cs="Arial"/>
          <w:b/>
          <w:bCs/>
          <w:sz w:val="24"/>
          <w:szCs w:val="24"/>
          <w:u w:val="single"/>
        </w:rPr>
      </w:pPr>
    </w:p>
    <w:p w14:paraId="5AD08FC7" w14:textId="77777777" w:rsidR="00DA4A71" w:rsidRPr="009B4C66" w:rsidRDefault="00DA4A71" w:rsidP="009B4C66">
      <w:pPr>
        <w:spacing w:line="360" w:lineRule="auto"/>
        <w:jc w:val="center"/>
        <w:rPr>
          <w:rFonts w:ascii="Arial" w:hAnsi="Arial" w:cs="Arial"/>
          <w:b/>
          <w:bCs/>
          <w:sz w:val="24"/>
          <w:szCs w:val="24"/>
          <w:u w:val="single"/>
        </w:rPr>
      </w:pPr>
    </w:p>
    <w:p w14:paraId="4B252237" w14:textId="77777777" w:rsidR="00DA4A71" w:rsidRPr="009B4C66" w:rsidRDefault="00DA4A71" w:rsidP="009B4C66">
      <w:pPr>
        <w:spacing w:line="360" w:lineRule="auto"/>
        <w:jc w:val="center"/>
        <w:rPr>
          <w:rFonts w:ascii="Arial" w:hAnsi="Arial" w:cs="Arial"/>
          <w:b/>
          <w:bCs/>
          <w:sz w:val="24"/>
          <w:szCs w:val="24"/>
          <w:u w:val="single"/>
        </w:rPr>
      </w:pPr>
    </w:p>
    <w:p w14:paraId="5DFC9A61" w14:textId="77777777" w:rsidR="00DA4A71" w:rsidRPr="009B4C66" w:rsidRDefault="00DA4A71" w:rsidP="009B4C66">
      <w:pPr>
        <w:spacing w:line="360" w:lineRule="auto"/>
        <w:jc w:val="center"/>
        <w:rPr>
          <w:rFonts w:ascii="Arial" w:hAnsi="Arial" w:cs="Arial"/>
          <w:b/>
          <w:bCs/>
          <w:sz w:val="24"/>
          <w:szCs w:val="24"/>
          <w:u w:val="single"/>
        </w:rPr>
      </w:pPr>
    </w:p>
    <w:p w14:paraId="3528C184" w14:textId="77777777" w:rsidR="00DA4A71" w:rsidRPr="009B4C66" w:rsidRDefault="00DA4A71" w:rsidP="009B4C66">
      <w:pPr>
        <w:spacing w:line="360" w:lineRule="auto"/>
        <w:jc w:val="center"/>
        <w:rPr>
          <w:rFonts w:ascii="Arial" w:hAnsi="Arial" w:cs="Arial"/>
          <w:b/>
          <w:bCs/>
          <w:sz w:val="24"/>
          <w:szCs w:val="24"/>
          <w:u w:val="single"/>
        </w:rPr>
      </w:pPr>
    </w:p>
    <w:p w14:paraId="1CA54EBF" w14:textId="77777777" w:rsidR="00DA4A71" w:rsidRPr="009B4C66" w:rsidRDefault="00DA4A71" w:rsidP="009B4C66">
      <w:pPr>
        <w:spacing w:line="360" w:lineRule="auto"/>
        <w:jc w:val="center"/>
        <w:rPr>
          <w:rFonts w:ascii="Arial" w:hAnsi="Arial" w:cs="Arial"/>
          <w:b/>
          <w:bCs/>
          <w:sz w:val="24"/>
          <w:szCs w:val="24"/>
          <w:u w:val="single"/>
        </w:rPr>
      </w:pPr>
    </w:p>
    <w:p w14:paraId="7FB7D314" w14:textId="77777777" w:rsidR="008568D8" w:rsidRDefault="008568D8" w:rsidP="008568D8">
      <w:pPr>
        <w:spacing w:line="360" w:lineRule="auto"/>
        <w:rPr>
          <w:rFonts w:ascii="Arial" w:hAnsi="Arial" w:cs="Arial"/>
          <w:b/>
          <w:bCs/>
          <w:sz w:val="24"/>
          <w:szCs w:val="24"/>
          <w:u w:val="single"/>
        </w:rPr>
      </w:pPr>
    </w:p>
    <w:p w14:paraId="56DD0D3E" w14:textId="0ABC9549" w:rsidR="00293866" w:rsidRPr="00E86CF5" w:rsidRDefault="003412FD" w:rsidP="003F0E74">
      <w:pPr>
        <w:spacing w:line="360" w:lineRule="auto"/>
        <w:rPr>
          <w:rFonts w:ascii="Arial" w:hAnsi="Arial" w:cs="Arial"/>
          <w:b/>
          <w:bCs/>
          <w:sz w:val="24"/>
          <w:szCs w:val="24"/>
        </w:rPr>
      </w:pPr>
      <w:r w:rsidRPr="00E86CF5">
        <w:rPr>
          <w:rFonts w:ascii="Arial" w:hAnsi="Arial" w:cs="Arial"/>
          <w:b/>
          <w:bCs/>
          <w:sz w:val="24"/>
          <w:szCs w:val="24"/>
        </w:rPr>
        <w:t>Case study</w:t>
      </w:r>
    </w:p>
    <w:p w14:paraId="0AFB0993" w14:textId="67A53893" w:rsidR="00545147" w:rsidRPr="009B4C66" w:rsidRDefault="007B0542" w:rsidP="009B4C66">
      <w:pPr>
        <w:spacing w:line="360" w:lineRule="auto"/>
        <w:rPr>
          <w:rFonts w:ascii="Arial" w:hAnsi="Arial" w:cs="Arial"/>
          <w:sz w:val="24"/>
          <w:szCs w:val="24"/>
        </w:rPr>
      </w:pPr>
      <w:r w:rsidRPr="009B4C66">
        <w:rPr>
          <w:rFonts w:ascii="Arial" w:hAnsi="Arial" w:cs="Arial"/>
          <w:sz w:val="24"/>
          <w:szCs w:val="24"/>
        </w:rPr>
        <w:t xml:space="preserve">The </w:t>
      </w:r>
      <w:r w:rsidR="00453A12" w:rsidRPr="009B4C66">
        <w:rPr>
          <w:rFonts w:ascii="Arial" w:hAnsi="Arial" w:cs="Arial"/>
          <w:sz w:val="24"/>
          <w:szCs w:val="24"/>
        </w:rPr>
        <w:t xml:space="preserve">community therapy </w:t>
      </w:r>
      <w:r w:rsidRPr="009B4C66">
        <w:rPr>
          <w:rFonts w:ascii="Arial" w:hAnsi="Arial" w:cs="Arial"/>
          <w:sz w:val="24"/>
          <w:szCs w:val="24"/>
        </w:rPr>
        <w:t>team provides rehabilitation and support to adults in the</w:t>
      </w:r>
      <w:r w:rsidR="004C19CE" w:rsidRPr="009B4C66">
        <w:rPr>
          <w:rFonts w:ascii="Arial" w:hAnsi="Arial" w:cs="Arial"/>
          <w:sz w:val="24"/>
          <w:szCs w:val="24"/>
        </w:rPr>
        <w:t xml:space="preserve"> community </w:t>
      </w:r>
      <w:r w:rsidR="005147CE" w:rsidRPr="009B4C66">
        <w:rPr>
          <w:rFonts w:ascii="Arial" w:hAnsi="Arial" w:cs="Arial"/>
          <w:sz w:val="24"/>
          <w:szCs w:val="24"/>
        </w:rPr>
        <w:t xml:space="preserve">and </w:t>
      </w:r>
      <w:r w:rsidRPr="009B4C66">
        <w:rPr>
          <w:rFonts w:ascii="Arial" w:hAnsi="Arial" w:cs="Arial"/>
          <w:sz w:val="24"/>
          <w:szCs w:val="24"/>
        </w:rPr>
        <w:t xml:space="preserve">own homes to promote independence, prevent hospital admissions, and enable safe discharge. </w:t>
      </w:r>
      <w:r w:rsidR="00016886" w:rsidRPr="009B4C66">
        <w:rPr>
          <w:rFonts w:ascii="Arial" w:hAnsi="Arial" w:cs="Arial"/>
          <w:sz w:val="24"/>
          <w:szCs w:val="24"/>
        </w:rPr>
        <w:t xml:space="preserve"> </w:t>
      </w:r>
      <w:r w:rsidR="0003286B" w:rsidRPr="009B4C66">
        <w:rPr>
          <w:rFonts w:ascii="Arial" w:hAnsi="Arial" w:cs="Arial"/>
          <w:sz w:val="24"/>
          <w:szCs w:val="24"/>
        </w:rPr>
        <w:t>The team</w:t>
      </w:r>
      <w:r w:rsidRPr="009B4C66">
        <w:rPr>
          <w:rFonts w:ascii="Arial" w:hAnsi="Arial" w:cs="Arial"/>
          <w:sz w:val="24"/>
          <w:szCs w:val="24"/>
        </w:rPr>
        <w:t xml:space="preserve"> includes Occupational Therapists, Physiotherapists, TAPs, and Rehabilitation Therapy Assistants.</w:t>
      </w:r>
    </w:p>
    <w:p w14:paraId="06B57E51" w14:textId="2D11C62D" w:rsidR="00A30826" w:rsidRPr="009B4C66" w:rsidRDefault="00A30826" w:rsidP="009B4C66">
      <w:pPr>
        <w:spacing w:line="360" w:lineRule="auto"/>
        <w:rPr>
          <w:rFonts w:ascii="Arial" w:hAnsi="Arial" w:cs="Arial"/>
          <w:sz w:val="24"/>
          <w:szCs w:val="24"/>
        </w:rPr>
      </w:pPr>
      <w:r w:rsidRPr="009B4C66">
        <w:rPr>
          <w:rFonts w:ascii="Arial" w:hAnsi="Arial" w:cs="Arial"/>
          <w:sz w:val="24"/>
          <w:szCs w:val="24"/>
        </w:rPr>
        <w:t>All referrals received by the therapy team are triaged by the duty therapist on the same day</w:t>
      </w:r>
      <w:r w:rsidR="0029266B" w:rsidRPr="009B4C66">
        <w:rPr>
          <w:rFonts w:ascii="Arial" w:hAnsi="Arial" w:cs="Arial"/>
          <w:sz w:val="24"/>
          <w:szCs w:val="24"/>
        </w:rPr>
        <w:t xml:space="preserve">.  </w:t>
      </w:r>
      <w:r w:rsidRPr="009B4C66">
        <w:rPr>
          <w:rFonts w:ascii="Arial" w:hAnsi="Arial" w:cs="Arial"/>
          <w:sz w:val="24"/>
          <w:szCs w:val="24"/>
        </w:rPr>
        <w:t>TAPs are then allocated patients during allocation meetings held on Monday and Wednesday mornings</w:t>
      </w:r>
      <w:r w:rsidR="006B2C22" w:rsidRPr="009B4C66">
        <w:rPr>
          <w:rFonts w:ascii="Arial" w:hAnsi="Arial" w:cs="Arial"/>
          <w:sz w:val="24"/>
          <w:szCs w:val="24"/>
        </w:rPr>
        <w:t xml:space="preserve">.  </w:t>
      </w:r>
      <w:r w:rsidRPr="009B4C66">
        <w:rPr>
          <w:rFonts w:ascii="Arial" w:hAnsi="Arial" w:cs="Arial"/>
          <w:sz w:val="24"/>
          <w:szCs w:val="24"/>
        </w:rPr>
        <w:t xml:space="preserve">Following these meetings, TAPs organise their own diaries and caseloads, </w:t>
      </w:r>
      <w:r w:rsidR="00004F96" w:rsidRPr="009B4C66">
        <w:rPr>
          <w:rFonts w:ascii="Arial" w:hAnsi="Arial" w:cs="Arial"/>
          <w:sz w:val="24"/>
          <w:szCs w:val="24"/>
        </w:rPr>
        <w:t xml:space="preserve">and they </w:t>
      </w:r>
      <w:r w:rsidRPr="009B4C66">
        <w:rPr>
          <w:rFonts w:ascii="Arial" w:hAnsi="Arial" w:cs="Arial"/>
          <w:sz w:val="24"/>
          <w:szCs w:val="24"/>
        </w:rPr>
        <w:t>contact</w:t>
      </w:r>
      <w:r w:rsidR="00004F96" w:rsidRPr="009B4C66">
        <w:rPr>
          <w:rFonts w:ascii="Arial" w:hAnsi="Arial" w:cs="Arial"/>
          <w:sz w:val="24"/>
          <w:szCs w:val="24"/>
        </w:rPr>
        <w:t xml:space="preserve"> </w:t>
      </w:r>
      <w:r w:rsidR="009A63A7" w:rsidRPr="009B4C66">
        <w:rPr>
          <w:rFonts w:ascii="Arial" w:hAnsi="Arial" w:cs="Arial"/>
          <w:sz w:val="24"/>
          <w:szCs w:val="24"/>
        </w:rPr>
        <w:t xml:space="preserve">the </w:t>
      </w:r>
      <w:r w:rsidRPr="009B4C66">
        <w:rPr>
          <w:rFonts w:ascii="Arial" w:hAnsi="Arial" w:cs="Arial"/>
          <w:sz w:val="24"/>
          <w:szCs w:val="24"/>
        </w:rPr>
        <w:t>individuals to arrange home visits</w:t>
      </w:r>
      <w:r w:rsidR="006B2C22" w:rsidRPr="009B4C66">
        <w:rPr>
          <w:rFonts w:ascii="Arial" w:hAnsi="Arial" w:cs="Arial"/>
          <w:sz w:val="24"/>
          <w:szCs w:val="24"/>
        </w:rPr>
        <w:t xml:space="preserve">.  </w:t>
      </w:r>
      <w:r w:rsidRPr="009B4C66">
        <w:rPr>
          <w:rFonts w:ascii="Arial" w:hAnsi="Arial" w:cs="Arial"/>
          <w:sz w:val="24"/>
          <w:szCs w:val="24"/>
        </w:rPr>
        <w:t xml:space="preserve">During these visits, </w:t>
      </w:r>
      <w:r w:rsidR="009A63A7" w:rsidRPr="009B4C66">
        <w:rPr>
          <w:rFonts w:ascii="Arial" w:hAnsi="Arial" w:cs="Arial"/>
          <w:sz w:val="24"/>
          <w:szCs w:val="24"/>
        </w:rPr>
        <w:t>TAP’s</w:t>
      </w:r>
      <w:r w:rsidRPr="009B4C66">
        <w:rPr>
          <w:rFonts w:ascii="Arial" w:hAnsi="Arial" w:cs="Arial"/>
          <w:sz w:val="24"/>
          <w:szCs w:val="24"/>
        </w:rPr>
        <w:t xml:space="preserve"> carry out assessments, identify </w:t>
      </w:r>
      <w:r w:rsidR="00610BF4" w:rsidRPr="009B4C66">
        <w:rPr>
          <w:rFonts w:ascii="Arial" w:hAnsi="Arial" w:cs="Arial"/>
          <w:sz w:val="24"/>
          <w:szCs w:val="24"/>
        </w:rPr>
        <w:t xml:space="preserve">the individual’s </w:t>
      </w:r>
      <w:r w:rsidRPr="009B4C66">
        <w:rPr>
          <w:rFonts w:ascii="Arial" w:hAnsi="Arial" w:cs="Arial"/>
          <w:sz w:val="24"/>
          <w:szCs w:val="24"/>
        </w:rPr>
        <w:t xml:space="preserve">needs, and implement agreed intervention plans </w:t>
      </w:r>
      <w:r w:rsidR="007416F9" w:rsidRPr="009B4C66">
        <w:rPr>
          <w:rFonts w:ascii="Arial" w:hAnsi="Arial" w:cs="Arial"/>
          <w:sz w:val="24"/>
          <w:szCs w:val="24"/>
        </w:rPr>
        <w:t xml:space="preserve">with the aim to </w:t>
      </w:r>
      <w:r w:rsidRPr="009B4C66">
        <w:rPr>
          <w:rFonts w:ascii="Arial" w:hAnsi="Arial" w:cs="Arial"/>
          <w:sz w:val="24"/>
          <w:szCs w:val="24"/>
        </w:rPr>
        <w:t>improv</w:t>
      </w:r>
      <w:r w:rsidR="007416F9" w:rsidRPr="009B4C66">
        <w:rPr>
          <w:rFonts w:ascii="Arial" w:hAnsi="Arial" w:cs="Arial"/>
          <w:sz w:val="24"/>
          <w:szCs w:val="24"/>
        </w:rPr>
        <w:t xml:space="preserve">e the </w:t>
      </w:r>
      <w:r w:rsidR="0067134A" w:rsidRPr="009B4C66">
        <w:rPr>
          <w:rFonts w:ascii="Arial" w:hAnsi="Arial" w:cs="Arial"/>
          <w:sz w:val="24"/>
          <w:szCs w:val="24"/>
        </w:rPr>
        <w:t>individual’s</w:t>
      </w:r>
      <w:r w:rsidRPr="009B4C66">
        <w:rPr>
          <w:rFonts w:ascii="Arial" w:hAnsi="Arial" w:cs="Arial"/>
          <w:sz w:val="24"/>
          <w:szCs w:val="24"/>
        </w:rPr>
        <w:t xml:space="preserve"> independence and daily function</w:t>
      </w:r>
      <w:r w:rsidR="0067134A" w:rsidRPr="009B4C66">
        <w:rPr>
          <w:rFonts w:ascii="Arial" w:hAnsi="Arial" w:cs="Arial"/>
          <w:sz w:val="24"/>
          <w:szCs w:val="24"/>
        </w:rPr>
        <w:t xml:space="preserve">.  </w:t>
      </w:r>
      <w:r w:rsidRPr="009B4C66">
        <w:rPr>
          <w:rFonts w:ascii="Arial" w:hAnsi="Arial" w:cs="Arial"/>
          <w:sz w:val="24"/>
          <w:szCs w:val="24"/>
        </w:rPr>
        <w:t>They also complete delegated tasks and monitor patient progress under appropriate supervision.</w:t>
      </w:r>
      <w:r w:rsidR="00D4650D" w:rsidRPr="009B4C66">
        <w:rPr>
          <w:rFonts w:ascii="Arial" w:hAnsi="Arial" w:cs="Arial"/>
          <w:sz w:val="24"/>
          <w:szCs w:val="24"/>
        </w:rPr>
        <w:t xml:space="preserve">  </w:t>
      </w:r>
      <w:r w:rsidRPr="009B4C66">
        <w:rPr>
          <w:rFonts w:ascii="Arial" w:hAnsi="Arial" w:cs="Arial"/>
          <w:sz w:val="24"/>
          <w:szCs w:val="24"/>
        </w:rPr>
        <w:t>In this case study, the patient has been given the pseudonym “Janet” to maintain confidentiality.</w:t>
      </w:r>
    </w:p>
    <w:p w14:paraId="5DBB3C52" w14:textId="6866BCD6" w:rsidR="003D673F" w:rsidRPr="009B4C66" w:rsidRDefault="00633CD3" w:rsidP="009B4C66">
      <w:pPr>
        <w:spacing w:line="360" w:lineRule="auto"/>
        <w:rPr>
          <w:rFonts w:ascii="Arial" w:hAnsi="Arial" w:cs="Arial"/>
          <w:sz w:val="24"/>
          <w:szCs w:val="24"/>
        </w:rPr>
      </w:pPr>
      <w:r w:rsidRPr="009B4C66">
        <w:rPr>
          <w:rFonts w:ascii="Arial" w:hAnsi="Arial" w:cs="Arial"/>
          <w:sz w:val="24"/>
          <w:szCs w:val="24"/>
        </w:rPr>
        <w:t xml:space="preserve">Janet is a 75-year-old woman </w:t>
      </w:r>
      <w:r w:rsidR="00E16028" w:rsidRPr="009B4C66">
        <w:rPr>
          <w:rFonts w:ascii="Arial" w:hAnsi="Arial" w:cs="Arial"/>
          <w:sz w:val="24"/>
          <w:szCs w:val="24"/>
        </w:rPr>
        <w:t>who ha</w:t>
      </w:r>
      <w:r w:rsidR="00B92D5F" w:rsidRPr="009B4C66">
        <w:rPr>
          <w:rFonts w:ascii="Arial" w:hAnsi="Arial" w:cs="Arial"/>
          <w:sz w:val="24"/>
          <w:szCs w:val="24"/>
        </w:rPr>
        <w:t xml:space="preserve">s </w:t>
      </w:r>
      <w:r w:rsidR="009A1C6E" w:rsidRPr="009B4C66">
        <w:rPr>
          <w:rFonts w:ascii="Arial" w:hAnsi="Arial" w:cs="Arial"/>
          <w:sz w:val="24"/>
          <w:szCs w:val="24"/>
        </w:rPr>
        <w:t>suffered with</w:t>
      </w:r>
      <w:r w:rsidR="00B92D5F" w:rsidRPr="009B4C66">
        <w:rPr>
          <w:rFonts w:ascii="Arial" w:hAnsi="Arial" w:cs="Arial"/>
          <w:sz w:val="24"/>
          <w:szCs w:val="24"/>
        </w:rPr>
        <w:t xml:space="preserve"> </w:t>
      </w:r>
      <w:r w:rsidR="009A1C6E" w:rsidRPr="009B4C66">
        <w:rPr>
          <w:rFonts w:ascii="Arial" w:hAnsi="Arial" w:cs="Arial"/>
          <w:sz w:val="24"/>
          <w:szCs w:val="24"/>
        </w:rPr>
        <w:t xml:space="preserve">MS for 20 </w:t>
      </w:r>
      <w:r w:rsidR="00004C20" w:rsidRPr="009B4C66">
        <w:rPr>
          <w:rFonts w:ascii="Arial" w:hAnsi="Arial" w:cs="Arial"/>
          <w:sz w:val="24"/>
          <w:szCs w:val="24"/>
        </w:rPr>
        <w:t>years</w:t>
      </w:r>
      <w:r w:rsidR="00245DD0" w:rsidRPr="009B4C66">
        <w:rPr>
          <w:rFonts w:ascii="Arial" w:hAnsi="Arial" w:cs="Arial"/>
          <w:sz w:val="24"/>
          <w:szCs w:val="24"/>
        </w:rPr>
        <w:t xml:space="preserve">. </w:t>
      </w:r>
      <w:r w:rsidR="00AB213C" w:rsidRPr="009B4C66">
        <w:rPr>
          <w:rFonts w:ascii="Arial" w:hAnsi="Arial" w:cs="Arial"/>
          <w:sz w:val="24"/>
          <w:szCs w:val="24"/>
        </w:rPr>
        <w:t xml:space="preserve"> </w:t>
      </w:r>
      <w:r w:rsidR="003D673F" w:rsidRPr="009B4C66">
        <w:rPr>
          <w:rFonts w:ascii="Arial" w:hAnsi="Arial" w:cs="Arial"/>
          <w:sz w:val="24"/>
          <w:szCs w:val="24"/>
        </w:rPr>
        <w:t>Janet</w:t>
      </w:r>
      <w:r w:rsidR="00245DD0" w:rsidRPr="009B4C66">
        <w:rPr>
          <w:rFonts w:ascii="Arial" w:hAnsi="Arial" w:cs="Arial"/>
          <w:sz w:val="24"/>
          <w:szCs w:val="24"/>
        </w:rPr>
        <w:t xml:space="preserve"> </w:t>
      </w:r>
      <w:r w:rsidR="00815CEE" w:rsidRPr="009B4C66">
        <w:rPr>
          <w:rFonts w:ascii="Arial" w:hAnsi="Arial" w:cs="Arial"/>
          <w:sz w:val="24"/>
          <w:szCs w:val="24"/>
        </w:rPr>
        <w:t>live</w:t>
      </w:r>
      <w:r w:rsidR="00ED66B1" w:rsidRPr="009B4C66">
        <w:rPr>
          <w:rFonts w:ascii="Arial" w:hAnsi="Arial" w:cs="Arial"/>
          <w:sz w:val="24"/>
          <w:szCs w:val="24"/>
        </w:rPr>
        <w:t>s</w:t>
      </w:r>
      <w:r w:rsidR="00815CEE" w:rsidRPr="009B4C66">
        <w:rPr>
          <w:rFonts w:ascii="Arial" w:hAnsi="Arial" w:cs="Arial"/>
          <w:sz w:val="24"/>
          <w:szCs w:val="24"/>
        </w:rPr>
        <w:t xml:space="preserve"> in a rural part of Powys</w:t>
      </w:r>
      <w:r w:rsidR="007161D8" w:rsidRPr="009B4C66">
        <w:rPr>
          <w:rFonts w:ascii="Arial" w:hAnsi="Arial" w:cs="Arial"/>
          <w:sz w:val="24"/>
          <w:szCs w:val="24"/>
        </w:rPr>
        <w:t xml:space="preserve"> and </w:t>
      </w:r>
      <w:r w:rsidR="00554707" w:rsidRPr="009B4C66">
        <w:rPr>
          <w:rFonts w:ascii="Arial" w:hAnsi="Arial" w:cs="Arial"/>
          <w:sz w:val="24"/>
          <w:szCs w:val="24"/>
        </w:rPr>
        <w:t xml:space="preserve">had recently </w:t>
      </w:r>
      <w:r w:rsidR="00D0588B" w:rsidRPr="009B4C66">
        <w:rPr>
          <w:rFonts w:ascii="Arial" w:hAnsi="Arial" w:cs="Arial"/>
          <w:sz w:val="24"/>
          <w:szCs w:val="24"/>
        </w:rPr>
        <w:t>experienced</w:t>
      </w:r>
      <w:r w:rsidR="00F97A5F" w:rsidRPr="009B4C66">
        <w:rPr>
          <w:rFonts w:ascii="Arial" w:hAnsi="Arial" w:cs="Arial"/>
          <w:sz w:val="24"/>
          <w:szCs w:val="24"/>
        </w:rPr>
        <w:t xml:space="preserve"> </w:t>
      </w:r>
      <w:r w:rsidR="00554707" w:rsidRPr="009B4C66">
        <w:rPr>
          <w:rFonts w:ascii="Arial" w:hAnsi="Arial" w:cs="Arial"/>
          <w:sz w:val="24"/>
          <w:szCs w:val="24"/>
        </w:rPr>
        <w:t>a few falls,</w:t>
      </w:r>
      <w:r w:rsidR="003D673F" w:rsidRPr="009B4C66">
        <w:rPr>
          <w:rFonts w:ascii="Arial" w:hAnsi="Arial" w:cs="Arial"/>
          <w:sz w:val="24"/>
          <w:szCs w:val="24"/>
        </w:rPr>
        <w:t xml:space="preserve"> incontinence,</w:t>
      </w:r>
      <w:r w:rsidR="003F74E3" w:rsidRPr="009B4C66">
        <w:rPr>
          <w:rFonts w:ascii="Arial" w:hAnsi="Arial" w:cs="Arial"/>
          <w:sz w:val="24"/>
          <w:szCs w:val="24"/>
        </w:rPr>
        <w:t xml:space="preserve"> </w:t>
      </w:r>
      <w:r w:rsidR="00931BC4" w:rsidRPr="009B4C66">
        <w:rPr>
          <w:rFonts w:ascii="Arial" w:hAnsi="Arial" w:cs="Arial"/>
          <w:sz w:val="24"/>
          <w:szCs w:val="24"/>
        </w:rPr>
        <w:t xml:space="preserve">and </w:t>
      </w:r>
      <w:r w:rsidR="003F74E3" w:rsidRPr="009B4C66">
        <w:rPr>
          <w:rFonts w:ascii="Arial" w:hAnsi="Arial" w:cs="Arial"/>
          <w:sz w:val="24"/>
          <w:szCs w:val="24"/>
        </w:rPr>
        <w:t>had developed swallowing problems</w:t>
      </w:r>
      <w:r w:rsidR="00F97A5F" w:rsidRPr="009B4C66">
        <w:rPr>
          <w:rFonts w:ascii="Arial" w:hAnsi="Arial" w:cs="Arial"/>
          <w:sz w:val="24"/>
          <w:szCs w:val="24"/>
        </w:rPr>
        <w:t>.</w:t>
      </w:r>
      <w:r w:rsidR="008951BE" w:rsidRPr="009B4C66">
        <w:rPr>
          <w:rFonts w:ascii="Arial" w:hAnsi="Arial" w:cs="Arial"/>
          <w:sz w:val="24"/>
          <w:szCs w:val="24"/>
        </w:rPr>
        <w:t xml:space="preserve">  </w:t>
      </w:r>
      <w:r w:rsidR="00F97A5F" w:rsidRPr="009B4C66">
        <w:rPr>
          <w:rFonts w:ascii="Arial" w:hAnsi="Arial" w:cs="Arial"/>
          <w:sz w:val="24"/>
          <w:szCs w:val="24"/>
        </w:rPr>
        <w:t xml:space="preserve">Janet was </w:t>
      </w:r>
      <w:r w:rsidR="00931BC4" w:rsidRPr="009B4C66">
        <w:rPr>
          <w:rFonts w:ascii="Arial" w:hAnsi="Arial" w:cs="Arial"/>
          <w:sz w:val="24"/>
          <w:szCs w:val="24"/>
        </w:rPr>
        <w:t xml:space="preserve">also </w:t>
      </w:r>
      <w:r w:rsidR="005703A1" w:rsidRPr="009B4C66">
        <w:rPr>
          <w:rFonts w:ascii="Arial" w:hAnsi="Arial" w:cs="Arial"/>
          <w:sz w:val="24"/>
          <w:szCs w:val="24"/>
        </w:rPr>
        <w:t>experiencing</w:t>
      </w:r>
      <w:r w:rsidR="00DE6700" w:rsidRPr="009B4C66">
        <w:rPr>
          <w:rFonts w:ascii="Arial" w:hAnsi="Arial" w:cs="Arial"/>
          <w:sz w:val="24"/>
          <w:szCs w:val="24"/>
        </w:rPr>
        <w:t xml:space="preserve"> </w:t>
      </w:r>
      <w:r w:rsidR="00B72175" w:rsidRPr="009B4C66">
        <w:rPr>
          <w:rFonts w:ascii="Arial" w:hAnsi="Arial" w:cs="Arial"/>
          <w:sz w:val="24"/>
          <w:szCs w:val="24"/>
        </w:rPr>
        <w:t>spasticity</w:t>
      </w:r>
      <w:r w:rsidR="00D025FC" w:rsidRPr="009B4C66">
        <w:rPr>
          <w:rFonts w:ascii="Arial" w:hAnsi="Arial" w:cs="Arial"/>
          <w:sz w:val="24"/>
          <w:szCs w:val="24"/>
        </w:rPr>
        <w:t xml:space="preserve"> in her left hand</w:t>
      </w:r>
      <w:r w:rsidR="006726ED" w:rsidRPr="009B4C66">
        <w:rPr>
          <w:rFonts w:ascii="Arial" w:hAnsi="Arial" w:cs="Arial"/>
          <w:sz w:val="24"/>
          <w:szCs w:val="24"/>
        </w:rPr>
        <w:t xml:space="preserve"> along with</w:t>
      </w:r>
      <w:r w:rsidR="00AB4DB5" w:rsidRPr="009B4C66">
        <w:rPr>
          <w:rFonts w:ascii="Arial" w:hAnsi="Arial" w:cs="Arial"/>
          <w:sz w:val="24"/>
          <w:szCs w:val="24"/>
        </w:rPr>
        <w:t xml:space="preserve"> fatigue and </w:t>
      </w:r>
      <w:r w:rsidR="00CB436C" w:rsidRPr="009B4C66">
        <w:rPr>
          <w:rFonts w:ascii="Arial" w:hAnsi="Arial" w:cs="Arial"/>
          <w:sz w:val="24"/>
          <w:szCs w:val="24"/>
        </w:rPr>
        <w:t xml:space="preserve">cognitive problems. </w:t>
      </w:r>
      <w:r w:rsidR="00886BF9" w:rsidRPr="009B4C66">
        <w:rPr>
          <w:rFonts w:ascii="Arial" w:hAnsi="Arial" w:cs="Arial"/>
          <w:sz w:val="24"/>
          <w:szCs w:val="24"/>
        </w:rPr>
        <w:t xml:space="preserve"> </w:t>
      </w:r>
      <w:r w:rsidR="00722E09" w:rsidRPr="009B4C66">
        <w:rPr>
          <w:rFonts w:ascii="Arial" w:hAnsi="Arial" w:cs="Arial"/>
          <w:sz w:val="24"/>
          <w:szCs w:val="24"/>
        </w:rPr>
        <w:t>Hasel</w:t>
      </w:r>
      <w:r w:rsidR="001E310A" w:rsidRPr="009B4C66">
        <w:rPr>
          <w:rFonts w:ascii="Arial" w:hAnsi="Arial" w:cs="Arial"/>
          <w:sz w:val="24"/>
          <w:szCs w:val="24"/>
        </w:rPr>
        <w:t>k</w:t>
      </w:r>
      <w:r w:rsidR="00722E09" w:rsidRPr="009B4C66">
        <w:rPr>
          <w:rFonts w:ascii="Arial" w:hAnsi="Arial" w:cs="Arial"/>
          <w:sz w:val="24"/>
          <w:szCs w:val="24"/>
        </w:rPr>
        <w:t>orn</w:t>
      </w:r>
      <w:r w:rsidR="001E310A" w:rsidRPr="009B4C66">
        <w:rPr>
          <w:rFonts w:ascii="Arial" w:hAnsi="Arial" w:cs="Arial"/>
          <w:sz w:val="24"/>
          <w:szCs w:val="24"/>
        </w:rPr>
        <w:t xml:space="preserve"> and Loomis</w:t>
      </w:r>
      <w:r w:rsidR="001D1184" w:rsidRPr="009B4C66">
        <w:rPr>
          <w:rFonts w:ascii="Arial" w:hAnsi="Arial" w:cs="Arial"/>
          <w:sz w:val="24"/>
          <w:szCs w:val="24"/>
        </w:rPr>
        <w:t xml:space="preserve"> (2005) describes </w:t>
      </w:r>
      <w:r w:rsidR="004464AD" w:rsidRPr="009B4C66">
        <w:rPr>
          <w:rFonts w:ascii="Arial" w:hAnsi="Arial" w:cs="Arial"/>
          <w:sz w:val="24"/>
          <w:szCs w:val="24"/>
        </w:rPr>
        <w:t>s</w:t>
      </w:r>
      <w:r w:rsidR="00C26B81" w:rsidRPr="009B4C66">
        <w:rPr>
          <w:rFonts w:ascii="Arial" w:hAnsi="Arial" w:cs="Arial"/>
          <w:sz w:val="24"/>
          <w:szCs w:val="24"/>
        </w:rPr>
        <w:t xml:space="preserve">pasticity </w:t>
      </w:r>
      <w:r w:rsidR="004464AD" w:rsidRPr="009B4C66">
        <w:rPr>
          <w:rFonts w:ascii="Arial" w:hAnsi="Arial" w:cs="Arial"/>
          <w:sz w:val="24"/>
          <w:szCs w:val="24"/>
        </w:rPr>
        <w:t>as</w:t>
      </w:r>
      <w:r w:rsidR="00C26B81" w:rsidRPr="009B4C66">
        <w:rPr>
          <w:rFonts w:ascii="Arial" w:hAnsi="Arial" w:cs="Arial"/>
          <w:sz w:val="24"/>
          <w:szCs w:val="24"/>
        </w:rPr>
        <w:t xml:space="preserve"> when a muscle becomes stiff and resists being stretched, especially when the stretch happens quickly</w:t>
      </w:r>
      <w:r w:rsidR="00196792" w:rsidRPr="009B4C66">
        <w:rPr>
          <w:rFonts w:ascii="Arial" w:hAnsi="Arial" w:cs="Arial"/>
          <w:sz w:val="24"/>
          <w:szCs w:val="24"/>
        </w:rPr>
        <w:t>.</w:t>
      </w:r>
      <w:r w:rsidR="00754817" w:rsidRPr="009B4C66">
        <w:rPr>
          <w:rFonts w:ascii="Arial" w:hAnsi="Arial" w:cs="Arial"/>
          <w:sz w:val="24"/>
          <w:szCs w:val="24"/>
        </w:rPr>
        <w:t xml:space="preserve">  </w:t>
      </w:r>
      <w:r w:rsidR="003D673F" w:rsidRPr="009B4C66">
        <w:rPr>
          <w:rFonts w:ascii="Arial" w:hAnsi="Arial" w:cs="Arial"/>
          <w:sz w:val="24"/>
          <w:szCs w:val="24"/>
        </w:rPr>
        <w:t xml:space="preserve">Although </w:t>
      </w:r>
      <w:r w:rsidR="00196792" w:rsidRPr="009B4C66">
        <w:rPr>
          <w:rFonts w:ascii="Arial" w:hAnsi="Arial" w:cs="Arial"/>
          <w:sz w:val="24"/>
          <w:szCs w:val="24"/>
        </w:rPr>
        <w:t>Janet</w:t>
      </w:r>
      <w:r w:rsidR="003D673F" w:rsidRPr="009B4C66">
        <w:rPr>
          <w:rFonts w:ascii="Arial" w:hAnsi="Arial" w:cs="Arial"/>
          <w:sz w:val="24"/>
          <w:szCs w:val="24"/>
        </w:rPr>
        <w:t xml:space="preserve"> received one care visit per day, her husband was finding it difficult to provide the additional support she needed. </w:t>
      </w:r>
      <w:r w:rsidR="0052499E" w:rsidRPr="009B4C66">
        <w:rPr>
          <w:rFonts w:ascii="Arial" w:hAnsi="Arial" w:cs="Arial"/>
          <w:sz w:val="24"/>
          <w:szCs w:val="24"/>
        </w:rPr>
        <w:t xml:space="preserve"> </w:t>
      </w:r>
    </w:p>
    <w:p w14:paraId="1F927827" w14:textId="031DDBBB" w:rsidR="000419FD" w:rsidRPr="009B4C66" w:rsidRDefault="008F6A82" w:rsidP="009B4C66">
      <w:pPr>
        <w:spacing w:line="360" w:lineRule="auto"/>
        <w:rPr>
          <w:rFonts w:ascii="Arial" w:hAnsi="Arial" w:cs="Arial"/>
          <w:sz w:val="24"/>
          <w:szCs w:val="24"/>
        </w:rPr>
      </w:pPr>
      <w:r w:rsidRPr="009B4C66">
        <w:rPr>
          <w:rFonts w:ascii="Arial" w:hAnsi="Arial" w:cs="Arial"/>
          <w:sz w:val="24"/>
          <w:szCs w:val="24"/>
        </w:rPr>
        <w:t xml:space="preserve">On this occasion, </w:t>
      </w:r>
      <w:r w:rsidR="00134CF8" w:rsidRPr="009B4C66">
        <w:rPr>
          <w:rFonts w:ascii="Arial" w:hAnsi="Arial" w:cs="Arial"/>
          <w:sz w:val="24"/>
          <w:szCs w:val="24"/>
        </w:rPr>
        <w:t xml:space="preserve">Janet was assessed by an </w:t>
      </w:r>
      <w:r w:rsidR="00C5142D" w:rsidRPr="009B4C66">
        <w:rPr>
          <w:rFonts w:ascii="Arial" w:hAnsi="Arial" w:cs="Arial"/>
          <w:sz w:val="24"/>
          <w:szCs w:val="24"/>
        </w:rPr>
        <w:t>O</w:t>
      </w:r>
      <w:r w:rsidR="00134CF8" w:rsidRPr="009B4C66">
        <w:rPr>
          <w:rFonts w:ascii="Arial" w:hAnsi="Arial" w:cs="Arial"/>
          <w:sz w:val="24"/>
          <w:szCs w:val="24"/>
        </w:rPr>
        <w:t xml:space="preserve">ccupational </w:t>
      </w:r>
      <w:r w:rsidR="00C5142D" w:rsidRPr="009B4C66">
        <w:rPr>
          <w:rFonts w:ascii="Arial" w:hAnsi="Arial" w:cs="Arial"/>
          <w:sz w:val="24"/>
          <w:szCs w:val="24"/>
        </w:rPr>
        <w:t>T</w:t>
      </w:r>
      <w:r w:rsidR="00134CF8" w:rsidRPr="009B4C66">
        <w:rPr>
          <w:rFonts w:ascii="Arial" w:hAnsi="Arial" w:cs="Arial"/>
          <w:sz w:val="24"/>
          <w:szCs w:val="24"/>
        </w:rPr>
        <w:t>herapist</w:t>
      </w:r>
      <w:r w:rsidR="000419FD" w:rsidRPr="009B4C66">
        <w:rPr>
          <w:rFonts w:ascii="Arial" w:hAnsi="Arial" w:cs="Arial"/>
          <w:sz w:val="24"/>
          <w:szCs w:val="24"/>
        </w:rPr>
        <w:t>, a</w:t>
      </w:r>
      <w:r w:rsidR="00A67A17" w:rsidRPr="009B4C66">
        <w:rPr>
          <w:rFonts w:ascii="Arial" w:hAnsi="Arial" w:cs="Arial"/>
          <w:sz w:val="24"/>
          <w:szCs w:val="24"/>
        </w:rPr>
        <w:t>nd a</w:t>
      </w:r>
      <w:r w:rsidR="000419FD" w:rsidRPr="009B4C66">
        <w:rPr>
          <w:rFonts w:ascii="Arial" w:hAnsi="Arial" w:cs="Arial"/>
          <w:sz w:val="24"/>
          <w:szCs w:val="24"/>
        </w:rPr>
        <w:t xml:space="preserve"> rehabilitation plan was developed and delegated to the TAP.</w:t>
      </w:r>
      <w:r w:rsidR="00AE32A4" w:rsidRPr="009B4C66">
        <w:rPr>
          <w:rFonts w:ascii="Arial" w:hAnsi="Arial" w:cs="Arial"/>
          <w:sz w:val="24"/>
          <w:szCs w:val="24"/>
        </w:rPr>
        <w:t xml:space="preserve">  </w:t>
      </w:r>
      <w:r w:rsidR="000419FD" w:rsidRPr="009B4C66">
        <w:rPr>
          <w:rFonts w:ascii="Arial" w:hAnsi="Arial" w:cs="Arial"/>
          <w:sz w:val="24"/>
          <w:szCs w:val="24"/>
        </w:rPr>
        <w:t>This plan included referr</w:t>
      </w:r>
      <w:r w:rsidR="003E1BB0" w:rsidRPr="009B4C66">
        <w:rPr>
          <w:rFonts w:ascii="Arial" w:hAnsi="Arial" w:cs="Arial"/>
          <w:sz w:val="24"/>
          <w:szCs w:val="24"/>
        </w:rPr>
        <w:t>ing Janet</w:t>
      </w:r>
      <w:r w:rsidR="000419FD" w:rsidRPr="009B4C66">
        <w:rPr>
          <w:rFonts w:ascii="Arial" w:hAnsi="Arial" w:cs="Arial"/>
          <w:sz w:val="24"/>
          <w:szCs w:val="24"/>
        </w:rPr>
        <w:t xml:space="preserve"> to </w:t>
      </w:r>
      <w:r w:rsidR="00C84617" w:rsidRPr="009B4C66">
        <w:rPr>
          <w:rFonts w:ascii="Arial" w:hAnsi="Arial" w:cs="Arial"/>
          <w:sz w:val="24"/>
          <w:szCs w:val="24"/>
        </w:rPr>
        <w:t xml:space="preserve">the </w:t>
      </w:r>
      <w:r w:rsidR="00732EE0" w:rsidRPr="009B4C66">
        <w:rPr>
          <w:rFonts w:ascii="Arial" w:hAnsi="Arial" w:cs="Arial"/>
          <w:sz w:val="24"/>
          <w:szCs w:val="24"/>
        </w:rPr>
        <w:t>speech and language therapy</w:t>
      </w:r>
      <w:r w:rsidR="00C84617" w:rsidRPr="009B4C66">
        <w:rPr>
          <w:rFonts w:ascii="Arial" w:hAnsi="Arial" w:cs="Arial"/>
          <w:sz w:val="24"/>
          <w:szCs w:val="24"/>
        </w:rPr>
        <w:t xml:space="preserve"> service</w:t>
      </w:r>
      <w:r w:rsidR="000419FD" w:rsidRPr="009B4C66">
        <w:rPr>
          <w:rFonts w:ascii="Arial" w:hAnsi="Arial" w:cs="Arial"/>
          <w:sz w:val="24"/>
          <w:szCs w:val="24"/>
        </w:rPr>
        <w:t xml:space="preserve">, the continence service, and social services to increase the level of support </w:t>
      </w:r>
      <w:r w:rsidR="003D20E5" w:rsidRPr="009B4C66">
        <w:rPr>
          <w:rFonts w:ascii="Arial" w:hAnsi="Arial" w:cs="Arial"/>
          <w:sz w:val="24"/>
          <w:szCs w:val="24"/>
        </w:rPr>
        <w:t>that Janet needed</w:t>
      </w:r>
      <w:r w:rsidR="00072A3C" w:rsidRPr="009B4C66">
        <w:rPr>
          <w:rFonts w:ascii="Arial" w:hAnsi="Arial" w:cs="Arial"/>
          <w:sz w:val="24"/>
          <w:szCs w:val="24"/>
        </w:rPr>
        <w:t xml:space="preserve">.  </w:t>
      </w:r>
      <w:r w:rsidR="00C420C2" w:rsidRPr="009B4C66">
        <w:rPr>
          <w:rFonts w:ascii="Arial" w:hAnsi="Arial" w:cs="Arial"/>
          <w:sz w:val="24"/>
          <w:szCs w:val="24"/>
        </w:rPr>
        <w:t>It was highlighted that Janet required a wheelchair</w:t>
      </w:r>
      <w:r w:rsidR="00AB6BB7" w:rsidRPr="009B4C66">
        <w:rPr>
          <w:rFonts w:ascii="Arial" w:hAnsi="Arial" w:cs="Arial"/>
          <w:sz w:val="24"/>
          <w:szCs w:val="24"/>
        </w:rPr>
        <w:t xml:space="preserve"> as she was unable to mobilise long distance when outdoors</w:t>
      </w:r>
      <w:r w:rsidR="00CB764A" w:rsidRPr="009B4C66">
        <w:rPr>
          <w:rFonts w:ascii="Arial" w:hAnsi="Arial" w:cs="Arial"/>
          <w:sz w:val="24"/>
          <w:szCs w:val="24"/>
        </w:rPr>
        <w:t>, therefore the TAP completed a postur</w:t>
      </w:r>
      <w:r w:rsidR="00065044" w:rsidRPr="009B4C66">
        <w:rPr>
          <w:rFonts w:ascii="Arial" w:hAnsi="Arial" w:cs="Arial"/>
          <w:sz w:val="24"/>
          <w:szCs w:val="24"/>
        </w:rPr>
        <w:t>e</w:t>
      </w:r>
      <w:r w:rsidR="00CB764A" w:rsidRPr="009B4C66">
        <w:rPr>
          <w:rFonts w:ascii="Arial" w:hAnsi="Arial" w:cs="Arial"/>
          <w:sz w:val="24"/>
          <w:szCs w:val="24"/>
        </w:rPr>
        <w:t xml:space="preserve"> and mobility re</w:t>
      </w:r>
      <w:r w:rsidR="00065044" w:rsidRPr="009B4C66">
        <w:rPr>
          <w:rFonts w:ascii="Arial" w:hAnsi="Arial" w:cs="Arial"/>
          <w:sz w:val="24"/>
          <w:szCs w:val="24"/>
        </w:rPr>
        <w:t>ferral form</w:t>
      </w:r>
      <w:r w:rsidR="00110A77" w:rsidRPr="009B4C66">
        <w:rPr>
          <w:rFonts w:ascii="Arial" w:hAnsi="Arial" w:cs="Arial"/>
          <w:sz w:val="24"/>
          <w:szCs w:val="24"/>
        </w:rPr>
        <w:t>,</w:t>
      </w:r>
      <w:r w:rsidR="00875FDF" w:rsidRPr="009B4C66">
        <w:rPr>
          <w:rFonts w:ascii="Arial" w:hAnsi="Arial" w:cs="Arial"/>
          <w:sz w:val="24"/>
          <w:szCs w:val="24"/>
        </w:rPr>
        <w:t xml:space="preserve"> and this was sent to </w:t>
      </w:r>
      <w:r w:rsidR="00110A77" w:rsidRPr="009B4C66">
        <w:rPr>
          <w:rFonts w:ascii="Arial" w:hAnsi="Arial" w:cs="Arial"/>
          <w:sz w:val="24"/>
          <w:szCs w:val="24"/>
        </w:rPr>
        <w:t>A</w:t>
      </w:r>
      <w:r w:rsidR="00C748E4" w:rsidRPr="009B4C66">
        <w:rPr>
          <w:rFonts w:ascii="Arial" w:hAnsi="Arial" w:cs="Arial"/>
          <w:sz w:val="24"/>
          <w:szCs w:val="24"/>
        </w:rPr>
        <w:t xml:space="preserve">rtificial </w:t>
      </w:r>
      <w:r w:rsidR="00110A77" w:rsidRPr="009B4C66">
        <w:rPr>
          <w:rFonts w:ascii="Arial" w:hAnsi="Arial" w:cs="Arial"/>
          <w:sz w:val="24"/>
          <w:szCs w:val="24"/>
        </w:rPr>
        <w:t>L</w:t>
      </w:r>
      <w:r w:rsidR="00A105C8" w:rsidRPr="009B4C66">
        <w:rPr>
          <w:rFonts w:ascii="Arial" w:hAnsi="Arial" w:cs="Arial"/>
          <w:sz w:val="24"/>
          <w:szCs w:val="24"/>
        </w:rPr>
        <w:t>imb and Appliance Cent</w:t>
      </w:r>
      <w:r w:rsidR="00F43998" w:rsidRPr="009B4C66">
        <w:rPr>
          <w:rFonts w:ascii="Arial" w:hAnsi="Arial" w:cs="Arial"/>
          <w:sz w:val="24"/>
          <w:szCs w:val="24"/>
        </w:rPr>
        <w:t>re</w:t>
      </w:r>
      <w:r w:rsidR="00110A77" w:rsidRPr="009B4C66">
        <w:rPr>
          <w:rFonts w:ascii="Arial" w:hAnsi="Arial" w:cs="Arial"/>
          <w:sz w:val="24"/>
          <w:szCs w:val="24"/>
        </w:rPr>
        <w:t xml:space="preserve"> in Wrexham</w:t>
      </w:r>
      <w:r w:rsidR="00AB6BB7" w:rsidRPr="009B4C66">
        <w:rPr>
          <w:rFonts w:ascii="Arial" w:hAnsi="Arial" w:cs="Arial"/>
          <w:sz w:val="24"/>
          <w:szCs w:val="24"/>
        </w:rPr>
        <w:t>.</w:t>
      </w:r>
      <w:r w:rsidR="00B17BC1" w:rsidRPr="009B4C66">
        <w:rPr>
          <w:rFonts w:ascii="Arial" w:hAnsi="Arial" w:cs="Arial"/>
          <w:sz w:val="24"/>
          <w:szCs w:val="24"/>
        </w:rPr>
        <w:t xml:space="preserve">  </w:t>
      </w:r>
      <w:r w:rsidR="000419FD" w:rsidRPr="009B4C66">
        <w:rPr>
          <w:rFonts w:ascii="Arial" w:hAnsi="Arial" w:cs="Arial"/>
          <w:sz w:val="24"/>
          <w:szCs w:val="24"/>
        </w:rPr>
        <w:t>The TAP assessed Janet’s balance using the Berg Balance Scale over several visits, as her fatigue and cognitive difficulties made it difficult to complete the assessment in a single session.</w:t>
      </w:r>
      <w:r w:rsidR="00692E6E" w:rsidRPr="009B4C66">
        <w:rPr>
          <w:rFonts w:ascii="Arial" w:hAnsi="Arial" w:cs="Arial"/>
          <w:sz w:val="24"/>
          <w:szCs w:val="24"/>
        </w:rPr>
        <w:t xml:space="preserve">  </w:t>
      </w:r>
      <w:r w:rsidR="00EA7814" w:rsidRPr="009B4C66">
        <w:rPr>
          <w:rFonts w:ascii="Arial" w:hAnsi="Arial" w:cs="Arial"/>
          <w:sz w:val="24"/>
          <w:szCs w:val="24"/>
        </w:rPr>
        <w:t>Janet was</w:t>
      </w:r>
      <w:r w:rsidR="00692E6E" w:rsidRPr="009B4C66">
        <w:rPr>
          <w:rFonts w:ascii="Arial" w:hAnsi="Arial" w:cs="Arial"/>
          <w:sz w:val="24"/>
          <w:szCs w:val="24"/>
        </w:rPr>
        <w:t xml:space="preserve"> also</w:t>
      </w:r>
      <w:r w:rsidR="00EA7814" w:rsidRPr="009B4C66">
        <w:rPr>
          <w:rFonts w:ascii="Arial" w:hAnsi="Arial" w:cs="Arial"/>
          <w:sz w:val="24"/>
          <w:szCs w:val="24"/>
        </w:rPr>
        <w:t xml:space="preserve"> advised to mobilise using a wheeled </w:t>
      </w:r>
      <w:r w:rsidR="0048677F" w:rsidRPr="009B4C66">
        <w:rPr>
          <w:rFonts w:ascii="Arial" w:hAnsi="Arial" w:cs="Arial"/>
          <w:sz w:val="24"/>
          <w:szCs w:val="24"/>
        </w:rPr>
        <w:t>Zimmer</w:t>
      </w:r>
      <w:r w:rsidR="00EA7814" w:rsidRPr="009B4C66">
        <w:rPr>
          <w:rFonts w:ascii="Arial" w:hAnsi="Arial" w:cs="Arial"/>
          <w:sz w:val="24"/>
          <w:szCs w:val="24"/>
        </w:rPr>
        <w:t xml:space="preserve"> frame with </w:t>
      </w:r>
      <w:r w:rsidR="00AB3E86" w:rsidRPr="009B4C66">
        <w:rPr>
          <w:rFonts w:ascii="Arial" w:hAnsi="Arial" w:cs="Arial"/>
          <w:sz w:val="24"/>
          <w:szCs w:val="24"/>
        </w:rPr>
        <w:t>supervision</w:t>
      </w:r>
      <w:r w:rsidR="00EA7814" w:rsidRPr="009B4C66">
        <w:rPr>
          <w:rFonts w:ascii="Arial" w:hAnsi="Arial" w:cs="Arial"/>
          <w:sz w:val="24"/>
          <w:szCs w:val="24"/>
        </w:rPr>
        <w:t xml:space="preserve"> of one person.</w:t>
      </w:r>
    </w:p>
    <w:p w14:paraId="00FD0011" w14:textId="01076718" w:rsidR="00C771E5" w:rsidRPr="009B4C66" w:rsidRDefault="00C771E5" w:rsidP="009B4C66">
      <w:pPr>
        <w:spacing w:line="360" w:lineRule="auto"/>
        <w:rPr>
          <w:rFonts w:ascii="Arial" w:hAnsi="Arial" w:cs="Arial"/>
          <w:sz w:val="24"/>
          <w:szCs w:val="24"/>
        </w:rPr>
      </w:pPr>
      <w:r w:rsidRPr="009B4C66">
        <w:rPr>
          <w:rFonts w:ascii="Arial" w:hAnsi="Arial" w:cs="Arial"/>
          <w:sz w:val="24"/>
          <w:szCs w:val="24"/>
        </w:rPr>
        <w:t xml:space="preserve">The TAP visited Janet three times per week to support her with a home exercise programme, which included hand exercises and standing strength and balance </w:t>
      </w:r>
      <w:r w:rsidR="00622DDD" w:rsidRPr="009B4C66">
        <w:rPr>
          <w:rFonts w:ascii="Arial" w:hAnsi="Arial" w:cs="Arial"/>
          <w:sz w:val="24"/>
          <w:szCs w:val="24"/>
        </w:rPr>
        <w:t>exercises</w:t>
      </w:r>
      <w:r w:rsidRPr="009B4C66">
        <w:rPr>
          <w:rFonts w:ascii="Arial" w:hAnsi="Arial" w:cs="Arial"/>
          <w:sz w:val="24"/>
          <w:szCs w:val="24"/>
        </w:rPr>
        <w:t>.</w:t>
      </w:r>
      <w:r w:rsidR="00C717F0" w:rsidRPr="009B4C66">
        <w:rPr>
          <w:rFonts w:ascii="Arial" w:hAnsi="Arial" w:cs="Arial"/>
          <w:sz w:val="24"/>
          <w:szCs w:val="24"/>
        </w:rPr>
        <w:t xml:space="preserve">  </w:t>
      </w:r>
      <w:r w:rsidRPr="009B4C66">
        <w:rPr>
          <w:rFonts w:ascii="Arial" w:hAnsi="Arial" w:cs="Arial"/>
          <w:sz w:val="24"/>
          <w:szCs w:val="24"/>
        </w:rPr>
        <w:t>Energy conservation strategies were also introduced to help manage fatigue and optimise daily function.</w:t>
      </w:r>
      <w:r w:rsidR="00CB3689" w:rsidRPr="009B4C66">
        <w:rPr>
          <w:rFonts w:ascii="Arial" w:hAnsi="Arial" w:cs="Arial"/>
          <w:sz w:val="24"/>
          <w:szCs w:val="24"/>
        </w:rPr>
        <w:t xml:space="preserve">  </w:t>
      </w:r>
      <w:r w:rsidRPr="009B4C66">
        <w:rPr>
          <w:rFonts w:ascii="Arial" w:hAnsi="Arial" w:cs="Arial"/>
          <w:sz w:val="24"/>
          <w:szCs w:val="24"/>
        </w:rPr>
        <w:t xml:space="preserve">On </w:t>
      </w:r>
      <w:r w:rsidR="000765C4" w:rsidRPr="009B4C66">
        <w:rPr>
          <w:rFonts w:ascii="Arial" w:hAnsi="Arial" w:cs="Arial"/>
          <w:sz w:val="24"/>
          <w:szCs w:val="24"/>
        </w:rPr>
        <w:t xml:space="preserve">other </w:t>
      </w:r>
      <w:r w:rsidRPr="009B4C66">
        <w:rPr>
          <w:rFonts w:ascii="Arial" w:hAnsi="Arial" w:cs="Arial"/>
          <w:sz w:val="24"/>
          <w:szCs w:val="24"/>
        </w:rPr>
        <w:t>days, Janet was supported by her husband to continue the exercise programme.</w:t>
      </w:r>
      <w:r w:rsidR="00CB3689" w:rsidRPr="009B4C66">
        <w:rPr>
          <w:rFonts w:ascii="Arial" w:hAnsi="Arial" w:cs="Arial"/>
          <w:sz w:val="24"/>
          <w:szCs w:val="24"/>
        </w:rPr>
        <w:t xml:space="preserve"> </w:t>
      </w:r>
      <w:r w:rsidRPr="009B4C66">
        <w:rPr>
          <w:rFonts w:ascii="Arial" w:hAnsi="Arial" w:cs="Arial"/>
          <w:sz w:val="24"/>
          <w:szCs w:val="24"/>
        </w:rPr>
        <w:t xml:space="preserve"> He was also advised to encourage Janet to stand and mobilise once every hour during the day to reduce </w:t>
      </w:r>
      <w:r w:rsidR="000307FC" w:rsidRPr="009B4C66">
        <w:rPr>
          <w:rFonts w:ascii="Arial" w:hAnsi="Arial" w:cs="Arial"/>
          <w:sz w:val="24"/>
          <w:szCs w:val="24"/>
        </w:rPr>
        <w:t>stiffness and</w:t>
      </w:r>
      <w:r w:rsidRPr="009B4C66">
        <w:rPr>
          <w:rFonts w:ascii="Arial" w:hAnsi="Arial" w:cs="Arial"/>
          <w:sz w:val="24"/>
          <w:szCs w:val="24"/>
        </w:rPr>
        <w:t xml:space="preserve"> </w:t>
      </w:r>
      <w:r w:rsidR="00AF37E6" w:rsidRPr="009B4C66">
        <w:rPr>
          <w:rFonts w:ascii="Arial" w:hAnsi="Arial" w:cs="Arial"/>
          <w:sz w:val="24"/>
          <w:szCs w:val="24"/>
        </w:rPr>
        <w:t xml:space="preserve">to </w:t>
      </w:r>
      <w:r w:rsidR="00AE6F38" w:rsidRPr="009B4C66">
        <w:rPr>
          <w:rFonts w:ascii="Arial" w:hAnsi="Arial" w:cs="Arial"/>
          <w:sz w:val="24"/>
          <w:szCs w:val="24"/>
        </w:rPr>
        <w:t xml:space="preserve">encourage </w:t>
      </w:r>
      <w:r w:rsidRPr="009B4C66">
        <w:rPr>
          <w:rFonts w:ascii="Arial" w:hAnsi="Arial" w:cs="Arial"/>
          <w:sz w:val="24"/>
          <w:szCs w:val="24"/>
        </w:rPr>
        <w:t xml:space="preserve">regular toileting to help manage </w:t>
      </w:r>
      <w:r w:rsidR="00B7069C" w:rsidRPr="009B4C66">
        <w:rPr>
          <w:rFonts w:ascii="Arial" w:hAnsi="Arial" w:cs="Arial"/>
          <w:sz w:val="24"/>
          <w:szCs w:val="24"/>
        </w:rPr>
        <w:t>Janet’s</w:t>
      </w:r>
      <w:r w:rsidRPr="009B4C66">
        <w:rPr>
          <w:rFonts w:ascii="Arial" w:hAnsi="Arial" w:cs="Arial"/>
          <w:sz w:val="24"/>
          <w:szCs w:val="24"/>
        </w:rPr>
        <w:t xml:space="preserve"> incontinence.</w:t>
      </w:r>
    </w:p>
    <w:p w14:paraId="02B9B4BE" w14:textId="77777777" w:rsidR="007E0A5B" w:rsidRPr="009B4C66" w:rsidRDefault="007E0A5B" w:rsidP="009B4C66">
      <w:pPr>
        <w:spacing w:line="360" w:lineRule="auto"/>
        <w:rPr>
          <w:rFonts w:ascii="Arial" w:hAnsi="Arial" w:cs="Arial"/>
          <w:sz w:val="24"/>
          <w:szCs w:val="24"/>
        </w:rPr>
      </w:pPr>
      <w:r w:rsidRPr="009B4C66">
        <w:rPr>
          <w:rFonts w:ascii="Arial" w:hAnsi="Arial" w:cs="Arial"/>
          <w:sz w:val="24"/>
          <w:szCs w:val="24"/>
        </w:rPr>
        <w:t xml:space="preserve">Both Multiple Sclerosis Society (2024) and The National Health Service (2024) describe MS as a long-term condition that affects the central nervous system.  According to National Multiple Sclerosis (2026), the nervous system controls how the body moves, feels, and functions.  World Health Organization (2023) confirms this theory and further explains that MS happens when a person’s immune system mistakenly attacks the brain and spinal cord, which causes damage to the nerves and disrupts messages between the brain and the rest of the body.  Common symptoms of MS include fatigue, vision problems, numbness or tingling in the body, balance difficulties, muscle cramps, spasms, spasticity, continence problems, and issues with memory, concentration, and sexual function.  MS is currently not curable, but symptoms can often be managed through medical treatment, rehabilitation therapies, and lifestyle support.  </w:t>
      </w:r>
    </w:p>
    <w:p w14:paraId="79E5DF70" w14:textId="77777777" w:rsidR="007E0A5B" w:rsidRPr="009B4C66" w:rsidRDefault="007E0A5B" w:rsidP="009B4C66">
      <w:pPr>
        <w:spacing w:line="360" w:lineRule="auto"/>
        <w:rPr>
          <w:rFonts w:ascii="Arial" w:hAnsi="Arial" w:cs="Arial"/>
          <w:sz w:val="24"/>
          <w:szCs w:val="24"/>
        </w:rPr>
      </w:pPr>
    </w:p>
    <w:p w14:paraId="5A8EAB3D" w14:textId="77777777" w:rsidR="00FE751C" w:rsidRPr="009B4C66" w:rsidRDefault="00FE751C" w:rsidP="009B4C66">
      <w:pPr>
        <w:spacing w:line="360" w:lineRule="auto"/>
        <w:rPr>
          <w:rFonts w:ascii="Arial" w:hAnsi="Arial" w:cs="Arial"/>
          <w:sz w:val="24"/>
          <w:szCs w:val="24"/>
        </w:rPr>
      </w:pPr>
    </w:p>
    <w:p w14:paraId="75E16E53" w14:textId="77777777" w:rsidR="00633CD3" w:rsidRPr="009B4C66" w:rsidRDefault="00633CD3" w:rsidP="009B4C66">
      <w:pPr>
        <w:spacing w:line="360" w:lineRule="auto"/>
        <w:rPr>
          <w:rFonts w:ascii="Arial" w:hAnsi="Arial" w:cs="Arial"/>
          <w:vanish/>
          <w:sz w:val="24"/>
          <w:szCs w:val="24"/>
        </w:rPr>
      </w:pPr>
      <w:r w:rsidRPr="009B4C66">
        <w:rPr>
          <w:rFonts w:ascii="Arial" w:hAnsi="Arial" w:cs="Arial"/>
          <w:vanish/>
          <w:sz w:val="24"/>
          <w:szCs w:val="24"/>
        </w:rPr>
        <w:t>Top of Form</w:t>
      </w:r>
    </w:p>
    <w:p w14:paraId="64524D54" w14:textId="77777777" w:rsidR="00633CD3" w:rsidRPr="009B4C66" w:rsidRDefault="00633CD3" w:rsidP="009B4C66">
      <w:pPr>
        <w:spacing w:line="360" w:lineRule="auto"/>
        <w:rPr>
          <w:rFonts w:ascii="Arial" w:hAnsi="Arial" w:cs="Arial"/>
          <w:sz w:val="24"/>
          <w:szCs w:val="24"/>
        </w:rPr>
      </w:pPr>
    </w:p>
    <w:p w14:paraId="446D6E00" w14:textId="77777777" w:rsidR="00633CD3" w:rsidRPr="009B4C66" w:rsidRDefault="00633CD3" w:rsidP="009B4C66">
      <w:pPr>
        <w:spacing w:line="360" w:lineRule="auto"/>
        <w:rPr>
          <w:rFonts w:ascii="Arial" w:hAnsi="Arial" w:cs="Arial"/>
          <w:sz w:val="24"/>
          <w:szCs w:val="24"/>
        </w:rPr>
      </w:pPr>
      <w:r w:rsidRPr="009B4C66">
        <w:rPr>
          <w:rFonts w:ascii="Arial" w:hAnsi="Arial" w:cs="Arial"/>
          <w:vanish/>
          <w:sz w:val="24"/>
          <w:szCs w:val="24"/>
        </w:rPr>
        <w:t>Bottom of Form</w:t>
      </w:r>
    </w:p>
    <w:p w14:paraId="18174B5A" w14:textId="77777777" w:rsidR="009A2EEC" w:rsidRPr="009B4C66" w:rsidRDefault="009A2EEC" w:rsidP="009B4C66">
      <w:pPr>
        <w:spacing w:line="360" w:lineRule="auto"/>
        <w:rPr>
          <w:rFonts w:ascii="Arial" w:hAnsi="Arial" w:cs="Arial"/>
          <w:sz w:val="24"/>
          <w:szCs w:val="24"/>
        </w:rPr>
      </w:pPr>
    </w:p>
    <w:p w14:paraId="67BEC3E5" w14:textId="77777777" w:rsidR="009A2EEC" w:rsidRPr="009B4C66" w:rsidRDefault="009A2EEC" w:rsidP="009B4C66">
      <w:pPr>
        <w:spacing w:line="360" w:lineRule="auto"/>
        <w:rPr>
          <w:rFonts w:ascii="Arial" w:hAnsi="Arial" w:cs="Arial"/>
          <w:sz w:val="24"/>
          <w:szCs w:val="24"/>
        </w:rPr>
      </w:pPr>
    </w:p>
    <w:p w14:paraId="25681AC7" w14:textId="77777777" w:rsidR="003F0E74" w:rsidRDefault="003F0E74" w:rsidP="003F0E74">
      <w:pPr>
        <w:spacing w:line="360" w:lineRule="auto"/>
        <w:rPr>
          <w:rFonts w:ascii="Arial" w:hAnsi="Arial" w:cs="Arial"/>
          <w:sz w:val="24"/>
          <w:szCs w:val="24"/>
        </w:rPr>
      </w:pPr>
    </w:p>
    <w:p w14:paraId="3CC3EAFE" w14:textId="77777777" w:rsidR="003F0E74" w:rsidRDefault="003F0E74" w:rsidP="003F0E74">
      <w:pPr>
        <w:spacing w:line="360" w:lineRule="auto"/>
        <w:rPr>
          <w:rFonts w:ascii="Arial" w:hAnsi="Arial" w:cs="Arial"/>
          <w:sz w:val="24"/>
          <w:szCs w:val="24"/>
        </w:rPr>
      </w:pPr>
    </w:p>
    <w:p w14:paraId="79E111B7" w14:textId="77777777" w:rsidR="003F0E74" w:rsidRPr="00E86CF5" w:rsidRDefault="003F0E74" w:rsidP="003F0E74">
      <w:pPr>
        <w:spacing w:line="360" w:lineRule="auto"/>
        <w:rPr>
          <w:rFonts w:ascii="Arial" w:hAnsi="Arial" w:cs="Arial"/>
          <w:vanish/>
          <w:sz w:val="24"/>
          <w:szCs w:val="24"/>
        </w:rPr>
      </w:pPr>
    </w:p>
    <w:p w14:paraId="452020B9" w14:textId="77777777" w:rsidR="007E1802" w:rsidRPr="00E86CF5" w:rsidRDefault="007E1802" w:rsidP="003F0E74">
      <w:pPr>
        <w:spacing w:line="360" w:lineRule="auto"/>
        <w:rPr>
          <w:rFonts w:ascii="Arial" w:hAnsi="Arial" w:cs="Arial"/>
          <w:vanish/>
          <w:sz w:val="24"/>
          <w:szCs w:val="24"/>
        </w:rPr>
      </w:pPr>
      <w:r w:rsidRPr="00E86CF5">
        <w:rPr>
          <w:rFonts w:ascii="Arial" w:hAnsi="Arial" w:cs="Arial"/>
          <w:vanish/>
          <w:sz w:val="24"/>
          <w:szCs w:val="24"/>
        </w:rPr>
        <w:t>Bottom of Form</w:t>
      </w:r>
    </w:p>
    <w:p w14:paraId="4509CDC8" w14:textId="77777777" w:rsidR="007C42E0" w:rsidRPr="00E86CF5" w:rsidRDefault="003412FD" w:rsidP="003F0E74">
      <w:pPr>
        <w:spacing w:line="360" w:lineRule="auto"/>
        <w:rPr>
          <w:rFonts w:ascii="Arial" w:hAnsi="Arial" w:cs="Arial"/>
          <w:b/>
          <w:bCs/>
          <w:sz w:val="24"/>
          <w:szCs w:val="24"/>
        </w:rPr>
      </w:pPr>
      <w:r w:rsidRPr="00E86CF5">
        <w:rPr>
          <w:rFonts w:ascii="Arial" w:hAnsi="Arial" w:cs="Arial"/>
          <w:b/>
          <w:bCs/>
          <w:sz w:val="24"/>
          <w:szCs w:val="24"/>
        </w:rPr>
        <w:t>Overview of Condition</w:t>
      </w:r>
    </w:p>
    <w:p w14:paraId="08FDB44F" w14:textId="27F008A6" w:rsidR="00787847" w:rsidRPr="009B4C66" w:rsidRDefault="008F5043" w:rsidP="009B4C66">
      <w:pPr>
        <w:spacing w:line="360" w:lineRule="auto"/>
        <w:rPr>
          <w:rFonts w:ascii="Arial" w:hAnsi="Arial" w:cs="Arial"/>
          <w:sz w:val="24"/>
          <w:szCs w:val="24"/>
        </w:rPr>
      </w:pPr>
      <w:r w:rsidRPr="009B4C66">
        <w:rPr>
          <w:rFonts w:ascii="Arial" w:hAnsi="Arial" w:cs="Arial"/>
          <w:sz w:val="24"/>
          <w:szCs w:val="24"/>
        </w:rPr>
        <w:t xml:space="preserve">According to Tierradentro-Garcia, Botero-Meneses, and Talero-Gutiérrez (2018), MS was first clearly defined in 1866 by the French neurologist Jean-Martin Charcot in Paris, who named it </w:t>
      </w:r>
      <w:r w:rsidR="00014997" w:rsidRPr="009B4C66">
        <w:rPr>
          <w:rFonts w:ascii="Arial" w:hAnsi="Arial" w:cs="Arial"/>
          <w:sz w:val="24"/>
          <w:szCs w:val="24"/>
        </w:rPr>
        <w:t>“</w:t>
      </w:r>
      <w:r w:rsidRPr="009B4C66">
        <w:rPr>
          <w:rFonts w:ascii="Arial" w:hAnsi="Arial" w:cs="Arial"/>
          <w:i/>
          <w:iCs/>
          <w:sz w:val="24"/>
          <w:szCs w:val="24"/>
        </w:rPr>
        <w:t>sclérose en plaques disséminées</w:t>
      </w:r>
      <w:r w:rsidR="00014997" w:rsidRPr="009B4C66">
        <w:rPr>
          <w:rFonts w:ascii="Arial" w:hAnsi="Arial" w:cs="Arial"/>
          <w:sz w:val="24"/>
          <w:szCs w:val="24"/>
        </w:rPr>
        <w:t xml:space="preserve">”.  </w:t>
      </w:r>
      <w:r w:rsidRPr="009B4C66">
        <w:rPr>
          <w:rFonts w:ascii="Arial" w:hAnsi="Arial" w:cs="Arial"/>
          <w:sz w:val="24"/>
          <w:szCs w:val="24"/>
        </w:rPr>
        <w:t>However, Murray (2022) challenges this timeline, suggesting that the condition was formally d</w:t>
      </w:r>
      <w:r w:rsidR="002F33EA" w:rsidRPr="009B4C66">
        <w:rPr>
          <w:rFonts w:ascii="Arial" w:hAnsi="Arial" w:cs="Arial"/>
          <w:sz w:val="24"/>
          <w:szCs w:val="24"/>
        </w:rPr>
        <w:t>iagnosed</w:t>
      </w:r>
      <w:r w:rsidRPr="009B4C66">
        <w:rPr>
          <w:rFonts w:ascii="Arial" w:hAnsi="Arial" w:cs="Arial"/>
          <w:sz w:val="24"/>
          <w:szCs w:val="24"/>
        </w:rPr>
        <w:t xml:space="preserve"> in 1868.</w:t>
      </w:r>
      <w:r w:rsidR="00756D01" w:rsidRPr="009B4C66">
        <w:rPr>
          <w:rFonts w:ascii="Arial" w:hAnsi="Arial" w:cs="Arial"/>
          <w:sz w:val="24"/>
          <w:szCs w:val="24"/>
        </w:rPr>
        <w:t xml:space="preserve">  Therefore, this makes it unclear wh</w:t>
      </w:r>
      <w:r w:rsidR="00DC294F" w:rsidRPr="009B4C66">
        <w:rPr>
          <w:rFonts w:ascii="Arial" w:hAnsi="Arial" w:cs="Arial"/>
          <w:sz w:val="24"/>
          <w:szCs w:val="24"/>
        </w:rPr>
        <w:t xml:space="preserve">en </w:t>
      </w:r>
      <w:r w:rsidR="00E80EFA" w:rsidRPr="009B4C66">
        <w:rPr>
          <w:rFonts w:ascii="Arial" w:hAnsi="Arial" w:cs="Arial"/>
          <w:sz w:val="24"/>
          <w:szCs w:val="24"/>
        </w:rPr>
        <w:t xml:space="preserve">MS was </w:t>
      </w:r>
      <w:r w:rsidR="0001103C" w:rsidRPr="009B4C66">
        <w:rPr>
          <w:rFonts w:ascii="Arial" w:hAnsi="Arial" w:cs="Arial"/>
          <w:sz w:val="24"/>
          <w:szCs w:val="24"/>
        </w:rPr>
        <w:t xml:space="preserve">first </w:t>
      </w:r>
      <w:r w:rsidR="00E80EFA" w:rsidRPr="009B4C66">
        <w:rPr>
          <w:rFonts w:ascii="Arial" w:hAnsi="Arial" w:cs="Arial"/>
          <w:sz w:val="24"/>
          <w:szCs w:val="24"/>
        </w:rPr>
        <w:t>diagnosed.</w:t>
      </w:r>
    </w:p>
    <w:p w14:paraId="2A7E80B9" w14:textId="529D384A" w:rsidR="004E5581" w:rsidRPr="009B4C66" w:rsidRDefault="004E5581" w:rsidP="009B4C66">
      <w:pPr>
        <w:spacing w:line="360" w:lineRule="auto"/>
        <w:rPr>
          <w:rFonts w:ascii="Arial" w:hAnsi="Arial" w:cs="Arial"/>
          <w:sz w:val="24"/>
          <w:szCs w:val="24"/>
        </w:rPr>
      </w:pPr>
      <w:r w:rsidRPr="009B4C66">
        <w:rPr>
          <w:rFonts w:ascii="Arial" w:hAnsi="Arial" w:cs="Arial"/>
          <w:sz w:val="24"/>
          <w:szCs w:val="24"/>
        </w:rPr>
        <w:t xml:space="preserve">There are more than 150,000 people diagnosed with MS in the United Kingdom, and </w:t>
      </w:r>
      <w:r w:rsidR="007B4C4C" w:rsidRPr="009B4C66">
        <w:rPr>
          <w:rFonts w:ascii="Arial" w:hAnsi="Arial" w:cs="Arial"/>
          <w:sz w:val="24"/>
          <w:szCs w:val="24"/>
        </w:rPr>
        <w:t xml:space="preserve">according to </w:t>
      </w:r>
      <w:r w:rsidR="00BE5833" w:rsidRPr="009B4C66">
        <w:rPr>
          <w:rFonts w:ascii="Arial" w:hAnsi="Arial" w:cs="Arial"/>
          <w:sz w:val="24"/>
          <w:szCs w:val="24"/>
        </w:rPr>
        <w:t xml:space="preserve">Papathanasiou et al (2021) there are </w:t>
      </w:r>
      <w:r w:rsidRPr="009B4C66">
        <w:rPr>
          <w:rFonts w:ascii="Arial" w:hAnsi="Arial" w:cs="Arial"/>
          <w:sz w:val="24"/>
          <w:szCs w:val="24"/>
        </w:rPr>
        <w:t>more than 2.</w:t>
      </w:r>
      <w:r w:rsidR="00BE5833" w:rsidRPr="009B4C66">
        <w:rPr>
          <w:rFonts w:ascii="Arial" w:hAnsi="Arial" w:cs="Arial"/>
          <w:sz w:val="24"/>
          <w:szCs w:val="24"/>
        </w:rPr>
        <w:t>3</w:t>
      </w:r>
      <w:r w:rsidRPr="009B4C66">
        <w:rPr>
          <w:rFonts w:ascii="Arial" w:hAnsi="Arial" w:cs="Arial"/>
          <w:sz w:val="24"/>
          <w:szCs w:val="24"/>
        </w:rPr>
        <w:t xml:space="preserve"> million </w:t>
      </w:r>
      <w:r w:rsidR="007F5FAA" w:rsidRPr="009B4C66">
        <w:rPr>
          <w:rFonts w:ascii="Arial" w:hAnsi="Arial" w:cs="Arial"/>
          <w:sz w:val="24"/>
          <w:szCs w:val="24"/>
        </w:rPr>
        <w:t xml:space="preserve">diagnosed with MS </w:t>
      </w:r>
      <w:r w:rsidRPr="009B4C66">
        <w:rPr>
          <w:rFonts w:ascii="Arial" w:hAnsi="Arial" w:cs="Arial"/>
          <w:sz w:val="24"/>
          <w:szCs w:val="24"/>
        </w:rPr>
        <w:t>in the world</w:t>
      </w:r>
      <w:r w:rsidR="00FF5267" w:rsidRPr="009B4C66">
        <w:rPr>
          <w:rFonts w:ascii="Arial" w:hAnsi="Arial" w:cs="Arial"/>
          <w:sz w:val="24"/>
          <w:szCs w:val="24"/>
        </w:rPr>
        <w:t>.</w:t>
      </w:r>
      <w:r w:rsidR="001F2CC1" w:rsidRPr="009B4C66">
        <w:rPr>
          <w:rFonts w:ascii="Arial" w:hAnsi="Arial" w:cs="Arial"/>
          <w:sz w:val="24"/>
          <w:szCs w:val="24"/>
        </w:rPr>
        <w:t xml:space="preserve">  </w:t>
      </w:r>
      <w:r w:rsidR="0097635F" w:rsidRPr="009B4C66">
        <w:rPr>
          <w:rFonts w:ascii="Arial" w:hAnsi="Arial" w:cs="Arial"/>
          <w:sz w:val="24"/>
          <w:szCs w:val="24"/>
        </w:rPr>
        <w:t>The condition is more commonly diagnosed in women than in men and typically presents between the ages of 20 and 40</w:t>
      </w:r>
      <w:r w:rsidR="00FA69F4" w:rsidRPr="009B4C66">
        <w:rPr>
          <w:rFonts w:ascii="Arial" w:hAnsi="Arial" w:cs="Arial"/>
          <w:sz w:val="24"/>
          <w:szCs w:val="24"/>
        </w:rPr>
        <w:t xml:space="preserve">.  </w:t>
      </w:r>
      <w:r w:rsidR="00B37153" w:rsidRPr="009B4C66">
        <w:rPr>
          <w:rFonts w:ascii="Arial" w:hAnsi="Arial" w:cs="Arial"/>
          <w:sz w:val="24"/>
          <w:szCs w:val="24"/>
        </w:rPr>
        <w:t>This has a</w:t>
      </w:r>
      <w:r w:rsidR="00303F5A" w:rsidRPr="009B4C66">
        <w:rPr>
          <w:rFonts w:ascii="Arial" w:hAnsi="Arial" w:cs="Arial"/>
          <w:sz w:val="24"/>
          <w:szCs w:val="24"/>
        </w:rPr>
        <w:t xml:space="preserve"> significant impact</w:t>
      </w:r>
      <w:r w:rsidR="00B37153" w:rsidRPr="009B4C66">
        <w:rPr>
          <w:rFonts w:ascii="Arial" w:hAnsi="Arial" w:cs="Arial"/>
          <w:sz w:val="24"/>
          <w:szCs w:val="24"/>
        </w:rPr>
        <w:t xml:space="preserve"> on the National Health Service </w:t>
      </w:r>
      <w:r w:rsidR="00F408A3" w:rsidRPr="009B4C66">
        <w:rPr>
          <w:rFonts w:ascii="Arial" w:hAnsi="Arial" w:cs="Arial"/>
          <w:sz w:val="24"/>
          <w:szCs w:val="24"/>
        </w:rPr>
        <w:t xml:space="preserve">(NHS) </w:t>
      </w:r>
      <w:r w:rsidR="00B37153" w:rsidRPr="009B4C66">
        <w:rPr>
          <w:rFonts w:ascii="Arial" w:hAnsi="Arial" w:cs="Arial"/>
          <w:sz w:val="24"/>
          <w:szCs w:val="24"/>
        </w:rPr>
        <w:t>because people with MS often need long</w:t>
      </w:r>
      <w:r w:rsidR="00836F31" w:rsidRPr="009B4C66">
        <w:rPr>
          <w:rFonts w:ascii="Arial" w:hAnsi="Arial" w:cs="Arial"/>
          <w:sz w:val="24"/>
          <w:szCs w:val="24"/>
        </w:rPr>
        <w:t xml:space="preserve"> </w:t>
      </w:r>
      <w:r w:rsidR="00B37153" w:rsidRPr="009B4C66">
        <w:rPr>
          <w:rFonts w:ascii="Arial" w:hAnsi="Arial" w:cs="Arial"/>
          <w:sz w:val="24"/>
          <w:szCs w:val="24"/>
        </w:rPr>
        <w:t>term treatment, specialist care, and ongoing support, which can require a lot of time and resources.</w:t>
      </w:r>
    </w:p>
    <w:p w14:paraId="2E797556" w14:textId="67B4B437" w:rsidR="0063620B" w:rsidRPr="009B4C66" w:rsidRDefault="00BF5DD2" w:rsidP="009B4C66">
      <w:pPr>
        <w:spacing w:line="360" w:lineRule="auto"/>
        <w:rPr>
          <w:rFonts w:ascii="Arial" w:hAnsi="Arial" w:cs="Arial"/>
          <w:sz w:val="24"/>
          <w:szCs w:val="24"/>
        </w:rPr>
      </w:pPr>
      <w:r w:rsidRPr="009B4C66">
        <w:rPr>
          <w:rFonts w:ascii="Arial" w:hAnsi="Arial" w:cs="Arial"/>
          <w:sz w:val="24"/>
          <w:szCs w:val="24"/>
        </w:rPr>
        <w:t>T</w:t>
      </w:r>
      <w:r w:rsidR="00AA1AC7" w:rsidRPr="009B4C66">
        <w:rPr>
          <w:rFonts w:ascii="Arial" w:hAnsi="Arial" w:cs="Arial"/>
          <w:sz w:val="24"/>
          <w:szCs w:val="24"/>
        </w:rPr>
        <w:t>here are 3 main types of MS</w:t>
      </w:r>
      <w:r w:rsidR="00D235FD" w:rsidRPr="009B4C66">
        <w:rPr>
          <w:rFonts w:ascii="Arial" w:hAnsi="Arial" w:cs="Arial"/>
          <w:sz w:val="24"/>
          <w:szCs w:val="24"/>
        </w:rPr>
        <w:t>, which</w:t>
      </w:r>
      <w:r w:rsidR="00627FF8" w:rsidRPr="009B4C66">
        <w:rPr>
          <w:rFonts w:ascii="Arial" w:hAnsi="Arial" w:cs="Arial"/>
          <w:sz w:val="24"/>
          <w:szCs w:val="24"/>
        </w:rPr>
        <w:t xml:space="preserve"> include </w:t>
      </w:r>
      <w:r w:rsidR="00AA1AC7" w:rsidRPr="009B4C66">
        <w:rPr>
          <w:rFonts w:ascii="Arial" w:hAnsi="Arial" w:cs="Arial"/>
          <w:sz w:val="24"/>
          <w:szCs w:val="24"/>
        </w:rPr>
        <w:t>relapsing remitting MS</w:t>
      </w:r>
      <w:r w:rsidR="00627FF8" w:rsidRPr="009B4C66">
        <w:rPr>
          <w:rFonts w:ascii="Arial" w:hAnsi="Arial" w:cs="Arial"/>
          <w:sz w:val="24"/>
          <w:szCs w:val="24"/>
        </w:rPr>
        <w:t xml:space="preserve">, </w:t>
      </w:r>
      <w:r w:rsidR="00AA1AC7" w:rsidRPr="009B4C66">
        <w:rPr>
          <w:rFonts w:ascii="Arial" w:hAnsi="Arial" w:cs="Arial"/>
          <w:sz w:val="24"/>
          <w:szCs w:val="24"/>
        </w:rPr>
        <w:t>secondary progressive MS</w:t>
      </w:r>
      <w:r w:rsidR="00627FF8" w:rsidRPr="009B4C66">
        <w:rPr>
          <w:rFonts w:ascii="Arial" w:hAnsi="Arial" w:cs="Arial"/>
          <w:sz w:val="24"/>
          <w:szCs w:val="24"/>
        </w:rPr>
        <w:t xml:space="preserve"> and </w:t>
      </w:r>
      <w:r w:rsidR="00AA1AC7" w:rsidRPr="009B4C66">
        <w:rPr>
          <w:rFonts w:ascii="Arial" w:hAnsi="Arial" w:cs="Arial"/>
          <w:sz w:val="24"/>
          <w:szCs w:val="24"/>
        </w:rPr>
        <w:t>primary progressive MS.</w:t>
      </w:r>
      <w:r w:rsidR="00611B17" w:rsidRPr="009B4C66">
        <w:rPr>
          <w:rFonts w:ascii="Arial" w:hAnsi="Arial" w:cs="Arial"/>
          <w:sz w:val="24"/>
          <w:szCs w:val="24"/>
        </w:rPr>
        <w:t xml:space="preserve">  </w:t>
      </w:r>
      <w:r w:rsidR="0063620B" w:rsidRPr="009B4C66">
        <w:rPr>
          <w:rFonts w:ascii="Arial" w:hAnsi="Arial" w:cs="Arial"/>
          <w:sz w:val="24"/>
          <w:szCs w:val="24"/>
        </w:rPr>
        <w:t>MS can significantly impact a person’s daily life, independence, and overall quality of life.</w:t>
      </w:r>
    </w:p>
    <w:p w14:paraId="06CA28A4" w14:textId="56172B8B" w:rsidR="009978CF" w:rsidRPr="009B4C66" w:rsidRDefault="00A41B02" w:rsidP="009B4C66">
      <w:pPr>
        <w:spacing w:line="360" w:lineRule="auto"/>
        <w:rPr>
          <w:rFonts w:ascii="Arial" w:hAnsi="Arial" w:cs="Arial"/>
          <w:sz w:val="24"/>
          <w:szCs w:val="24"/>
        </w:rPr>
      </w:pPr>
      <w:r w:rsidRPr="009B4C66">
        <w:rPr>
          <w:rFonts w:ascii="Arial" w:hAnsi="Arial" w:cs="Arial"/>
          <w:sz w:val="24"/>
          <w:szCs w:val="24"/>
        </w:rPr>
        <w:t xml:space="preserve">A person living with MS in Powys may </w:t>
      </w:r>
      <w:r w:rsidR="00F064E9" w:rsidRPr="009B4C66">
        <w:rPr>
          <w:rFonts w:ascii="Arial" w:hAnsi="Arial" w:cs="Arial"/>
          <w:sz w:val="24"/>
          <w:szCs w:val="24"/>
        </w:rPr>
        <w:t>wait</w:t>
      </w:r>
      <w:r w:rsidRPr="009B4C66">
        <w:rPr>
          <w:rFonts w:ascii="Arial" w:hAnsi="Arial" w:cs="Arial"/>
          <w:sz w:val="24"/>
          <w:szCs w:val="24"/>
        </w:rPr>
        <w:t xml:space="preserve"> </w:t>
      </w:r>
      <w:r w:rsidR="001E3847" w:rsidRPr="009B4C66">
        <w:rPr>
          <w:rFonts w:ascii="Arial" w:hAnsi="Arial" w:cs="Arial"/>
          <w:sz w:val="24"/>
          <w:szCs w:val="24"/>
        </w:rPr>
        <w:t>several weeks/months</w:t>
      </w:r>
      <w:r w:rsidRPr="009B4C66">
        <w:rPr>
          <w:rFonts w:ascii="Arial" w:hAnsi="Arial" w:cs="Arial"/>
          <w:sz w:val="24"/>
          <w:szCs w:val="24"/>
        </w:rPr>
        <w:t xml:space="preserve"> to get the support they need </w:t>
      </w:r>
      <w:r w:rsidR="006D008B" w:rsidRPr="009B4C66">
        <w:rPr>
          <w:rFonts w:ascii="Arial" w:hAnsi="Arial" w:cs="Arial"/>
          <w:sz w:val="24"/>
          <w:szCs w:val="24"/>
        </w:rPr>
        <w:t>due to</w:t>
      </w:r>
      <w:r w:rsidRPr="009B4C66">
        <w:rPr>
          <w:rFonts w:ascii="Arial" w:hAnsi="Arial" w:cs="Arial"/>
          <w:sz w:val="24"/>
          <w:szCs w:val="24"/>
        </w:rPr>
        <w:t xml:space="preserve"> long waiting lists</w:t>
      </w:r>
      <w:r w:rsidR="00972856" w:rsidRPr="009B4C66">
        <w:rPr>
          <w:rFonts w:ascii="Arial" w:hAnsi="Arial" w:cs="Arial"/>
          <w:sz w:val="24"/>
          <w:szCs w:val="24"/>
        </w:rPr>
        <w:t xml:space="preserve">, staff shortages </w:t>
      </w:r>
      <w:r w:rsidR="00FB6779" w:rsidRPr="009B4C66">
        <w:rPr>
          <w:rFonts w:ascii="Arial" w:hAnsi="Arial" w:cs="Arial"/>
          <w:sz w:val="24"/>
          <w:szCs w:val="24"/>
        </w:rPr>
        <w:t>and geography of the area</w:t>
      </w:r>
      <w:r w:rsidR="008E4853" w:rsidRPr="009B4C66">
        <w:rPr>
          <w:rFonts w:ascii="Arial" w:hAnsi="Arial" w:cs="Arial"/>
          <w:sz w:val="24"/>
          <w:szCs w:val="24"/>
        </w:rPr>
        <w:t xml:space="preserve">, as Powys </w:t>
      </w:r>
      <w:r w:rsidR="00947FE7" w:rsidRPr="009B4C66">
        <w:rPr>
          <w:rFonts w:ascii="Arial" w:hAnsi="Arial" w:cs="Arial"/>
          <w:sz w:val="24"/>
          <w:szCs w:val="24"/>
        </w:rPr>
        <w:t>is a large County.</w:t>
      </w:r>
      <w:r w:rsidRPr="009B4C66">
        <w:rPr>
          <w:rFonts w:ascii="Arial" w:hAnsi="Arial" w:cs="Arial"/>
          <w:sz w:val="24"/>
          <w:szCs w:val="24"/>
        </w:rPr>
        <w:t xml:space="preserve"> </w:t>
      </w:r>
      <w:r w:rsidR="00C228C2" w:rsidRPr="009B4C66">
        <w:rPr>
          <w:rFonts w:ascii="Arial" w:hAnsi="Arial" w:cs="Arial"/>
          <w:sz w:val="24"/>
          <w:szCs w:val="24"/>
        </w:rPr>
        <w:t xml:space="preserve"> </w:t>
      </w:r>
      <w:r w:rsidRPr="009B4C66">
        <w:rPr>
          <w:rFonts w:ascii="Arial" w:hAnsi="Arial" w:cs="Arial"/>
          <w:sz w:val="24"/>
          <w:szCs w:val="24"/>
        </w:rPr>
        <w:t xml:space="preserve">These delays can </w:t>
      </w:r>
      <w:r w:rsidR="004365B1" w:rsidRPr="009B4C66">
        <w:rPr>
          <w:rFonts w:ascii="Arial" w:hAnsi="Arial" w:cs="Arial"/>
          <w:sz w:val="24"/>
          <w:szCs w:val="24"/>
        </w:rPr>
        <w:t xml:space="preserve">impact </w:t>
      </w:r>
      <w:r w:rsidRPr="009B4C66">
        <w:rPr>
          <w:rFonts w:ascii="Arial" w:hAnsi="Arial" w:cs="Arial"/>
          <w:sz w:val="24"/>
          <w:szCs w:val="24"/>
        </w:rPr>
        <w:t>their physical health and their mental wellbeing</w:t>
      </w:r>
      <w:r w:rsidR="00E16355" w:rsidRPr="009B4C66">
        <w:rPr>
          <w:rFonts w:ascii="Arial" w:hAnsi="Arial" w:cs="Arial"/>
          <w:sz w:val="24"/>
          <w:szCs w:val="24"/>
        </w:rPr>
        <w:t>,</w:t>
      </w:r>
      <w:r w:rsidRPr="009B4C66">
        <w:rPr>
          <w:rFonts w:ascii="Arial" w:hAnsi="Arial" w:cs="Arial"/>
          <w:sz w:val="24"/>
          <w:szCs w:val="24"/>
        </w:rPr>
        <w:t xml:space="preserve"> and it can affect the whole family, not just the person diagnosed. </w:t>
      </w:r>
      <w:r w:rsidR="00BF46F6" w:rsidRPr="009B4C66">
        <w:rPr>
          <w:rFonts w:ascii="Arial" w:hAnsi="Arial" w:cs="Arial"/>
          <w:sz w:val="24"/>
          <w:szCs w:val="24"/>
        </w:rPr>
        <w:t xml:space="preserve"> </w:t>
      </w:r>
      <w:r w:rsidRPr="009B4C66">
        <w:rPr>
          <w:rFonts w:ascii="Arial" w:hAnsi="Arial" w:cs="Arial"/>
          <w:sz w:val="24"/>
          <w:szCs w:val="24"/>
        </w:rPr>
        <w:t>Family members may experience worry, stress, and changes in daily routines as they adjust to new challenges and responsibilities.</w:t>
      </w:r>
    </w:p>
    <w:p w14:paraId="554F24BD" w14:textId="77777777" w:rsidR="00FF78AA" w:rsidRPr="009B4C66" w:rsidRDefault="00FF78AA" w:rsidP="009B4C66">
      <w:pPr>
        <w:spacing w:line="360" w:lineRule="auto"/>
        <w:jc w:val="center"/>
        <w:rPr>
          <w:rFonts w:ascii="Arial" w:hAnsi="Arial" w:cs="Arial"/>
          <w:b/>
          <w:bCs/>
          <w:sz w:val="24"/>
          <w:szCs w:val="24"/>
          <w:u w:val="single"/>
        </w:rPr>
      </w:pPr>
    </w:p>
    <w:p w14:paraId="48B1F9FC" w14:textId="77777777" w:rsidR="003412FD" w:rsidRPr="009B4C66" w:rsidRDefault="003412FD" w:rsidP="009B4C66">
      <w:pPr>
        <w:spacing w:line="360" w:lineRule="auto"/>
        <w:jc w:val="center"/>
        <w:rPr>
          <w:rFonts w:ascii="Arial" w:hAnsi="Arial" w:cs="Arial"/>
          <w:b/>
          <w:bCs/>
          <w:sz w:val="24"/>
          <w:szCs w:val="24"/>
          <w:u w:val="single"/>
        </w:rPr>
      </w:pPr>
    </w:p>
    <w:p w14:paraId="40CB4136" w14:textId="77777777" w:rsidR="003412FD" w:rsidRPr="009B4C66" w:rsidRDefault="003412FD" w:rsidP="009B4C66">
      <w:pPr>
        <w:spacing w:line="360" w:lineRule="auto"/>
        <w:jc w:val="center"/>
        <w:rPr>
          <w:rFonts w:ascii="Arial" w:hAnsi="Arial" w:cs="Arial"/>
          <w:b/>
          <w:bCs/>
          <w:sz w:val="24"/>
          <w:szCs w:val="24"/>
          <w:u w:val="single"/>
        </w:rPr>
      </w:pPr>
    </w:p>
    <w:p w14:paraId="7D129927" w14:textId="77777777" w:rsidR="003412FD" w:rsidRPr="009B4C66" w:rsidRDefault="003412FD" w:rsidP="009B4C66">
      <w:pPr>
        <w:spacing w:line="360" w:lineRule="auto"/>
        <w:jc w:val="center"/>
        <w:rPr>
          <w:rFonts w:ascii="Arial" w:hAnsi="Arial" w:cs="Arial"/>
          <w:b/>
          <w:bCs/>
          <w:sz w:val="24"/>
          <w:szCs w:val="24"/>
          <w:u w:val="single"/>
        </w:rPr>
      </w:pPr>
    </w:p>
    <w:p w14:paraId="51CF300D" w14:textId="77777777" w:rsidR="003412FD" w:rsidRPr="009B4C66" w:rsidRDefault="003412FD" w:rsidP="009B4C66">
      <w:pPr>
        <w:spacing w:line="360" w:lineRule="auto"/>
        <w:jc w:val="center"/>
        <w:rPr>
          <w:rFonts w:ascii="Arial" w:hAnsi="Arial" w:cs="Arial"/>
          <w:b/>
          <w:bCs/>
          <w:sz w:val="24"/>
          <w:szCs w:val="24"/>
          <w:u w:val="single"/>
        </w:rPr>
      </w:pPr>
    </w:p>
    <w:p w14:paraId="4756E062" w14:textId="77777777" w:rsidR="009B4C66" w:rsidRDefault="009B4C66" w:rsidP="009B4C66">
      <w:pPr>
        <w:spacing w:line="360" w:lineRule="auto"/>
        <w:jc w:val="center"/>
        <w:rPr>
          <w:rFonts w:ascii="Arial" w:hAnsi="Arial" w:cs="Arial"/>
          <w:b/>
          <w:bCs/>
          <w:sz w:val="24"/>
          <w:szCs w:val="24"/>
          <w:u w:val="single"/>
        </w:rPr>
      </w:pPr>
    </w:p>
    <w:p w14:paraId="5EBBA7CC" w14:textId="77777777" w:rsidR="00313043" w:rsidRDefault="00313043" w:rsidP="009B4C66">
      <w:pPr>
        <w:spacing w:line="360" w:lineRule="auto"/>
        <w:jc w:val="center"/>
        <w:rPr>
          <w:rFonts w:ascii="Arial" w:hAnsi="Arial" w:cs="Arial"/>
          <w:b/>
          <w:bCs/>
          <w:sz w:val="24"/>
          <w:szCs w:val="24"/>
          <w:u w:val="single"/>
        </w:rPr>
      </w:pPr>
    </w:p>
    <w:p w14:paraId="5E0BBBE4" w14:textId="34F2B94E" w:rsidR="00950E66" w:rsidRPr="00E86CF5" w:rsidRDefault="00321CA1" w:rsidP="003F0E74">
      <w:pPr>
        <w:spacing w:line="360" w:lineRule="auto"/>
        <w:rPr>
          <w:rFonts w:ascii="Arial" w:hAnsi="Arial" w:cs="Arial"/>
          <w:b/>
          <w:bCs/>
          <w:sz w:val="24"/>
          <w:szCs w:val="24"/>
        </w:rPr>
      </w:pPr>
      <w:r w:rsidRPr="00E86CF5">
        <w:rPr>
          <w:rFonts w:ascii="Arial" w:hAnsi="Arial" w:cs="Arial"/>
          <w:b/>
          <w:bCs/>
          <w:sz w:val="24"/>
          <w:szCs w:val="24"/>
        </w:rPr>
        <w:t>Previous Approaches to the Condition</w:t>
      </w:r>
    </w:p>
    <w:p w14:paraId="5E3CEFBC" w14:textId="79B37603" w:rsidR="00ED71B4" w:rsidRPr="009B4C66" w:rsidRDefault="000D3DCA" w:rsidP="009B4C66">
      <w:pPr>
        <w:spacing w:line="360" w:lineRule="auto"/>
        <w:rPr>
          <w:rFonts w:ascii="Arial" w:hAnsi="Arial" w:cs="Arial"/>
          <w:sz w:val="24"/>
          <w:szCs w:val="24"/>
        </w:rPr>
      </w:pPr>
      <w:r w:rsidRPr="009B4C66">
        <w:rPr>
          <w:rFonts w:ascii="Arial" w:hAnsi="Arial" w:cs="Arial"/>
          <w:sz w:val="24"/>
          <w:szCs w:val="24"/>
        </w:rPr>
        <w:t>MS</w:t>
      </w:r>
      <w:r w:rsidR="000501E3" w:rsidRPr="009B4C66">
        <w:rPr>
          <w:rFonts w:ascii="Arial" w:hAnsi="Arial" w:cs="Arial"/>
          <w:sz w:val="24"/>
          <w:szCs w:val="24"/>
        </w:rPr>
        <w:t xml:space="preserve"> was </w:t>
      </w:r>
      <w:r w:rsidR="00135A06" w:rsidRPr="009B4C66">
        <w:rPr>
          <w:rFonts w:ascii="Arial" w:hAnsi="Arial" w:cs="Arial"/>
          <w:sz w:val="24"/>
          <w:szCs w:val="24"/>
        </w:rPr>
        <w:t xml:space="preserve">mainly </w:t>
      </w:r>
      <w:r w:rsidR="000501E3" w:rsidRPr="009B4C66">
        <w:rPr>
          <w:rFonts w:ascii="Arial" w:hAnsi="Arial" w:cs="Arial"/>
          <w:sz w:val="24"/>
          <w:szCs w:val="24"/>
        </w:rPr>
        <w:t>diagnosed on symptoms</w:t>
      </w:r>
      <w:r w:rsidR="00135A06" w:rsidRPr="009B4C66">
        <w:rPr>
          <w:rFonts w:ascii="Arial" w:hAnsi="Arial" w:cs="Arial"/>
          <w:sz w:val="24"/>
          <w:szCs w:val="24"/>
        </w:rPr>
        <w:t xml:space="preserve"> </w:t>
      </w:r>
      <w:r w:rsidR="00853373" w:rsidRPr="009B4C66">
        <w:rPr>
          <w:rFonts w:ascii="Arial" w:hAnsi="Arial" w:cs="Arial"/>
          <w:sz w:val="24"/>
          <w:szCs w:val="24"/>
        </w:rPr>
        <w:t xml:space="preserve">alone </w:t>
      </w:r>
      <w:r w:rsidR="00135A06" w:rsidRPr="009B4C66">
        <w:rPr>
          <w:rFonts w:ascii="Arial" w:hAnsi="Arial" w:cs="Arial"/>
          <w:sz w:val="24"/>
          <w:szCs w:val="24"/>
        </w:rPr>
        <w:t xml:space="preserve">until </w:t>
      </w:r>
      <w:r w:rsidR="00D05F2E" w:rsidRPr="009B4C66">
        <w:rPr>
          <w:rFonts w:ascii="Arial" w:hAnsi="Arial" w:cs="Arial"/>
          <w:sz w:val="24"/>
          <w:szCs w:val="24"/>
        </w:rPr>
        <w:t>m</w:t>
      </w:r>
      <w:r w:rsidR="00135A06" w:rsidRPr="009B4C66">
        <w:rPr>
          <w:rFonts w:ascii="Arial" w:hAnsi="Arial" w:cs="Arial"/>
          <w:sz w:val="24"/>
          <w:szCs w:val="24"/>
        </w:rPr>
        <w:t xml:space="preserve">agnetic resonance imaging </w:t>
      </w:r>
      <w:r w:rsidR="00ED0801" w:rsidRPr="009B4C66">
        <w:rPr>
          <w:rFonts w:ascii="Arial" w:hAnsi="Arial" w:cs="Arial"/>
          <w:sz w:val="24"/>
          <w:szCs w:val="24"/>
        </w:rPr>
        <w:t>was first used in the late 1970’s</w:t>
      </w:r>
      <w:r w:rsidR="00B12416" w:rsidRPr="009B4C66">
        <w:rPr>
          <w:rFonts w:ascii="Arial" w:hAnsi="Arial" w:cs="Arial"/>
          <w:sz w:val="24"/>
          <w:szCs w:val="24"/>
        </w:rPr>
        <w:t>.</w:t>
      </w:r>
      <w:r w:rsidR="00604F7A" w:rsidRPr="009B4C66">
        <w:rPr>
          <w:rFonts w:ascii="Arial" w:hAnsi="Arial" w:cs="Arial"/>
          <w:sz w:val="24"/>
          <w:szCs w:val="24"/>
        </w:rPr>
        <w:t xml:space="preserve">  </w:t>
      </w:r>
      <w:r w:rsidR="00ED71B4" w:rsidRPr="009B4C66">
        <w:rPr>
          <w:rFonts w:ascii="Arial" w:hAnsi="Arial" w:cs="Arial"/>
          <w:sz w:val="24"/>
          <w:szCs w:val="24"/>
        </w:rPr>
        <w:t>John Hopkins Medicine (2026) explains that an MRI scan produces detailed images of the body’s internal structures.</w:t>
      </w:r>
      <w:r w:rsidR="00692C36" w:rsidRPr="009B4C66">
        <w:rPr>
          <w:rFonts w:ascii="Arial" w:hAnsi="Arial" w:cs="Arial"/>
          <w:sz w:val="24"/>
          <w:szCs w:val="24"/>
        </w:rPr>
        <w:t xml:space="preserve">  </w:t>
      </w:r>
      <w:r w:rsidR="00ED71B4" w:rsidRPr="009B4C66">
        <w:rPr>
          <w:rFonts w:ascii="Arial" w:hAnsi="Arial" w:cs="Arial"/>
          <w:sz w:val="24"/>
          <w:szCs w:val="24"/>
        </w:rPr>
        <w:t xml:space="preserve">It is used to help diagnose medical conditions, plan appropriate treatments, and monitor how well a treatment is working overtime. </w:t>
      </w:r>
    </w:p>
    <w:p w14:paraId="6F2AC36A" w14:textId="75E6861A" w:rsidR="00FE7CCB" w:rsidRPr="009B4C66" w:rsidRDefault="001E5023" w:rsidP="009B4C66">
      <w:pPr>
        <w:spacing w:line="360" w:lineRule="auto"/>
        <w:rPr>
          <w:rFonts w:ascii="Arial" w:hAnsi="Arial" w:cs="Arial"/>
          <w:sz w:val="24"/>
          <w:szCs w:val="24"/>
        </w:rPr>
      </w:pPr>
      <w:r w:rsidRPr="009B4C66">
        <w:rPr>
          <w:rFonts w:ascii="Arial" w:hAnsi="Arial" w:cs="Arial"/>
          <w:sz w:val="24"/>
          <w:szCs w:val="24"/>
        </w:rPr>
        <w:t xml:space="preserve">Before 1993, treatment for </w:t>
      </w:r>
      <w:r w:rsidR="00EB59FA" w:rsidRPr="009B4C66">
        <w:rPr>
          <w:rFonts w:ascii="Arial" w:hAnsi="Arial" w:cs="Arial"/>
          <w:sz w:val="24"/>
          <w:szCs w:val="24"/>
        </w:rPr>
        <w:t>MS</w:t>
      </w:r>
      <w:r w:rsidRPr="009B4C66">
        <w:rPr>
          <w:rFonts w:ascii="Arial" w:hAnsi="Arial" w:cs="Arial"/>
          <w:sz w:val="24"/>
          <w:szCs w:val="24"/>
        </w:rPr>
        <w:t xml:space="preserve"> mainly focused on managing symptoms because there were no medicines available that could slow the progression of the disease. </w:t>
      </w:r>
      <w:r w:rsidR="00F34A25" w:rsidRPr="009B4C66">
        <w:rPr>
          <w:rFonts w:ascii="Arial" w:hAnsi="Arial" w:cs="Arial"/>
          <w:sz w:val="24"/>
          <w:szCs w:val="24"/>
        </w:rPr>
        <w:t xml:space="preserve"> </w:t>
      </w:r>
      <w:r w:rsidRPr="009B4C66">
        <w:rPr>
          <w:rFonts w:ascii="Arial" w:hAnsi="Arial" w:cs="Arial"/>
          <w:sz w:val="24"/>
          <w:szCs w:val="24"/>
        </w:rPr>
        <w:t xml:space="preserve">Physiotherapy and </w:t>
      </w:r>
      <w:r w:rsidR="00B35383">
        <w:rPr>
          <w:rFonts w:ascii="Arial" w:hAnsi="Arial" w:cs="Arial"/>
          <w:sz w:val="24"/>
          <w:szCs w:val="24"/>
        </w:rPr>
        <w:t>o</w:t>
      </w:r>
      <w:r w:rsidRPr="009B4C66">
        <w:rPr>
          <w:rFonts w:ascii="Arial" w:hAnsi="Arial" w:cs="Arial"/>
          <w:sz w:val="24"/>
          <w:szCs w:val="24"/>
        </w:rPr>
        <w:t xml:space="preserve">ccupational </w:t>
      </w:r>
      <w:r w:rsidR="00B35383">
        <w:rPr>
          <w:rFonts w:ascii="Arial" w:hAnsi="Arial" w:cs="Arial"/>
          <w:sz w:val="24"/>
          <w:szCs w:val="24"/>
        </w:rPr>
        <w:t>t</w:t>
      </w:r>
      <w:r w:rsidRPr="009B4C66">
        <w:rPr>
          <w:rFonts w:ascii="Arial" w:hAnsi="Arial" w:cs="Arial"/>
          <w:sz w:val="24"/>
          <w:szCs w:val="24"/>
        </w:rPr>
        <w:t xml:space="preserve">herapy </w:t>
      </w:r>
      <w:r w:rsidR="00E01F86" w:rsidRPr="009B4C66">
        <w:rPr>
          <w:rFonts w:ascii="Arial" w:hAnsi="Arial" w:cs="Arial"/>
          <w:sz w:val="24"/>
          <w:szCs w:val="24"/>
        </w:rPr>
        <w:t>were</w:t>
      </w:r>
      <w:r w:rsidR="00870123" w:rsidRPr="009B4C66">
        <w:rPr>
          <w:rFonts w:ascii="Arial" w:hAnsi="Arial" w:cs="Arial"/>
          <w:sz w:val="24"/>
          <w:szCs w:val="24"/>
        </w:rPr>
        <w:t xml:space="preserve"> used</w:t>
      </w:r>
      <w:r w:rsidR="00AE6794" w:rsidRPr="009B4C66">
        <w:rPr>
          <w:rFonts w:ascii="Arial" w:hAnsi="Arial" w:cs="Arial"/>
          <w:sz w:val="24"/>
          <w:szCs w:val="24"/>
        </w:rPr>
        <w:t xml:space="preserve"> to support individuals with MS.</w:t>
      </w:r>
      <w:r w:rsidR="00F34A25" w:rsidRPr="009B4C66">
        <w:rPr>
          <w:rFonts w:ascii="Arial" w:hAnsi="Arial" w:cs="Arial"/>
          <w:sz w:val="24"/>
          <w:szCs w:val="24"/>
        </w:rPr>
        <w:t xml:space="preserve">  </w:t>
      </w:r>
      <w:r w:rsidRPr="009B4C66">
        <w:rPr>
          <w:rFonts w:ascii="Arial" w:hAnsi="Arial" w:cs="Arial"/>
          <w:sz w:val="24"/>
          <w:szCs w:val="24"/>
        </w:rPr>
        <w:t xml:space="preserve">Physiotherapy aimed to help </w:t>
      </w:r>
      <w:r w:rsidR="008A24CD" w:rsidRPr="009B4C66">
        <w:rPr>
          <w:rFonts w:ascii="Arial" w:hAnsi="Arial" w:cs="Arial"/>
          <w:sz w:val="24"/>
          <w:szCs w:val="24"/>
        </w:rPr>
        <w:t>individuals</w:t>
      </w:r>
      <w:r w:rsidRPr="009B4C66">
        <w:rPr>
          <w:rFonts w:ascii="Arial" w:hAnsi="Arial" w:cs="Arial"/>
          <w:sz w:val="24"/>
          <w:szCs w:val="24"/>
        </w:rPr>
        <w:t xml:space="preserve"> maintain movement and mobility through stretching, range</w:t>
      </w:r>
      <w:r w:rsidR="00EA1261" w:rsidRPr="009B4C66">
        <w:rPr>
          <w:rFonts w:ascii="Arial" w:hAnsi="Arial" w:cs="Arial"/>
          <w:sz w:val="24"/>
          <w:szCs w:val="24"/>
        </w:rPr>
        <w:t xml:space="preserve"> of movement</w:t>
      </w:r>
      <w:r w:rsidRPr="009B4C66">
        <w:rPr>
          <w:rFonts w:ascii="Arial" w:hAnsi="Arial" w:cs="Arial"/>
          <w:sz w:val="24"/>
          <w:szCs w:val="24"/>
        </w:rPr>
        <w:t xml:space="preserve"> exercises, balance training, and walking practice. </w:t>
      </w:r>
      <w:r w:rsidR="00F34A25" w:rsidRPr="009B4C66">
        <w:rPr>
          <w:rFonts w:ascii="Arial" w:hAnsi="Arial" w:cs="Arial"/>
          <w:sz w:val="24"/>
          <w:szCs w:val="24"/>
        </w:rPr>
        <w:t xml:space="preserve"> </w:t>
      </w:r>
      <w:r w:rsidRPr="009B4C66">
        <w:rPr>
          <w:rFonts w:ascii="Arial" w:hAnsi="Arial" w:cs="Arial"/>
          <w:sz w:val="24"/>
          <w:szCs w:val="24"/>
        </w:rPr>
        <w:t xml:space="preserve">These exercises also helped reduce muscle stiffness and prevent complications such as muscle weakness and joint stiffness. </w:t>
      </w:r>
      <w:r w:rsidR="00F34A25" w:rsidRPr="009B4C66">
        <w:rPr>
          <w:rFonts w:ascii="Arial" w:hAnsi="Arial" w:cs="Arial"/>
          <w:sz w:val="24"/>
          <w:szCs w:val="24"/>
        </w:rPr>
        <w:t xml:space="preserve"> </w:t>
      </w:r>
      <w:r w:rsidRPr="009B4C66">
        <w:rPr>
          <w:rFonts w:ascii="Arial" w:hAnsi="Arial" w:cs="Arial"/>
          <w:sz w:val="24"/>
          <w:szCs w:val="24"/>
        </w:rPr>
        <w:t xml:space="preserve">However, exercise was often used with caution because doctors believed that physical activity might worsen MS symptoms, particularly fatigue. </w:t>
      </w:r>
      <w:r w:rsidR="00F34A25" w:rsidRPr="009B4C66">
        <w:rPr>
          <w:rFonts w:ascii="Arial" w:hAnsi="Arial" w:cs="Arial"/>
          <w:sz w:val="24"/>
          <w:szCs w:val="24"/>
        </w:rPr>
        <w:t xml:space="preserve"> </w:t>
      </w:r>
      <w:r w:rsidR="003914DC" w:rsidRPr="009B4C66">
        <w:rPr>
          <w:rFonts w:ascii="Arial" w:hAnsi="Arial" w:cs="Arial"/>
          <w:sz w:val="24"/>
          <w:szCs w:val="24"/>
        </w:rPr>
        <w:t>Physio</w:t>
      </w:r>
      <w:r w:rsidR="00675EC6" w:rsidRPr="009B4C66">
        <w:rPr>
          <w:rFonts w:ascii="Arial" w:hAnsi="Arial" w:cs="Arial"/>
          <w:sz w:val="24"/>
          <w:szCs w:val="24"/>
        </w:rPr>
        <w:t>t</w:t>
      </w:r>
      <w:r w:rsidRPr="009B4C66">
        <w:rPr>
          <w:rFonts w:ascii="Arial" w:hAnsi="Arial" w:cs="Arial"/>
          <w:sz w:val="24"/>
          <w:szCs w:val="24"/>
        </w:rPr>
        <w:t>herapists used approaches such as the Bobath</w:t>
      </w:r>
      <w:r w:rsidR="00810BD2" w:rsidRPr="009B4C66">
        <w:rPr>
          <w:rFonts w:ascii="Arial" w:hAnsi="Arial" w:cs="Arial"/>
          <w:sz w:val="24"/>
          <w:szCs w:val="24"/>
        </w:rPr>
        <w:t xml:space="preserve"> to treat MS</w:t>
      </w:r>
      <w:r w:rsidR="00A20565" w:rsidRPr="009B4C66">
        <w:rPr>
          <w:rFonts w:ascii="Arial" w:hAnsi="Arial" w:cs="Arial"/>
          <w:sz w:val="24"/>
          <w:szCs w:val="24"/>
        </w:rPr>
        <w:t>, but a</w:t>
      </w:r>
      <w:r w:rsidR="009847BA" w:rsidRPr="009B4C66">
        <w:rPr>
          <w:rFonts w:ascii="Arial" w:hAnsi="Arial" w:cs="Arial"/>
          <w:sz w:val="24"/>
          <w:szCs w:val="24"/>
        </w:rPr>
        <w:t xml:space="preserve">ccording to </w:t>
      </w:r>
      <w:r w:rsidR="003504A3" w:rsidRPr="009B4C66">
        <w:rPr>
          <w:rFonts w:ascii="Arial" w:hAnsi="Arial" w:cs="Arial"/>
          <w:sz w:val="24"/>
          <w:szCs w:val="24"/>
        </w:rPr>
        <w:t xml:space="preserve">Graham </w:t>
      </w:r>
      <w:r w:rsidR="003A049C" w:rsidRPr="009B4C66">
        <w:rPr>
          <w:rFonts w:ascii="Arial" w:hAnsi="Arial" w:cs="Arial"/>
          <w:sz w:val="24"/>
          <w:szCs w:val="24"/>
        </w:rPr>
        <w:t>et al (2</w:t>
      </w:r>
      <w:r w:rsidR="003504A3" w:rsidRPr="009B4C66">
        <w:rPr>
          <w:rFonts w:ascii="Arial" w:hAnsi="Arial" w:cs="Arial"/>
          <w:sz w:val="24"/>
          <w:szCs w:val="24"/>
        </w:rPr>
        <w:t>009)</w:t>
      </w:r>
      <w:r w:rsidR="00F34A25" w:rsidRPr="009B4C66">
        <w:rPr>
          <w:rFonts w:ascii="Arial" w:hAnsi="Arial" w:cs="Arial"/>
          <w:sz w:val="24"/>
          <w:szCs w:val="24"/>
        </w:rPr>
        <w:t xml:space="preserve"> </w:t>
      </w:r>
      <w:r w:rsidR="00804F2D" w:rsidRPr="009B4C66">
        <w:rPr>
          <w:rFonts w:ascii="Arial" w:hAnsi="Arial" w:cs="Arial"/>
          <w:sz w:val="24"/>
          <w:szCs w:val="24"/>
        </w:rPr>
        <w:t>it wasn’t formulated</w:t>
      </w:r>
      <w:r w:rsidR="00823CBB" w:rsidRPr="009B4C66">
        <w:rPr>
          <w:rFonts w:ascii="Arial" w:hAnsi="Arial" w:cs="Arial"/>
          <w:sz w:val="24"/>
          <w:szCs w:val="24"/>
        </w:rPr>
        <w:t xml:space="preserve"> until the 1950’s.</w:t>
      </w:r>
    </w:p>
    <w:p w14:paraId="679CFA1A" w14:textId="0D5C172C" w:rsidR="00254421" w:rsidRPr="009B4C66" w:rsidRDefault="001E5023" w:rsidP="009B4C66">
      <w:pPr>
        <w:spacing w:line="360" w:lineRule="auto"/>
        <w:rPr>
          <w:rFonts w:ascii="Arial" w:hAnsi="Arial" w:cs="Arial"/>
          <w:sz w:val="24"/>
          <w:szCs w:val="24"/>
        </w:rPr>
      </w:pPr>
      <w:r w:rsidRPr="009B4C66">
        <w:rPr>
          <w:rFonts w:ascii="Arial" w:hAnsi="Arial" w:cs="Arial"/>
          <w:sz w:val="24"/>
          <w:szCs w:val="24"/>
        </w:rPr>
        <w:t xml:space="preserve">Occupational </w:t>
      </w:r>
      <w:r w:rsidR="001B4A62">
        <w:rPr>
          <w:rFonts w:ascii="Arial" w:hAnsi="Arial" w:cs="Arial"/>
          <w:sz w:val="24"/>
          <w:szCs w:val="24"/>
        </w:rPr>
        <w:t>t</w:t>
      </w:r>
      <w:r w:rsidRPr="009B4C66">
        <w:rPr>
          <w:rFonts w:ascii="Arial" w:hAnsi="Arial" w:cs="Arial"/>
          <w:sz w:val="24"/>
          <w:szCs w:val="24"/>
        </w:rPr>
        <w:t>herapy focused on helping people remain independent in everyday activities such as dressing, bathing, and eating.</w:t>
      </w:r>
      <w:r w:rsidR="004231DC" w:rsidRPr="009B4C66">
        <w:rPr>
          <w:rFonts w:ascii="Arial" w:hAnsi="Arial" w:cs="Arial"/>
          <w:sz w:val="24"/>
          <w:szCs w:val="24"/>
        </w:rPr>
        <w:t xml:space="preserve">  </w:t>
      </w:r>
      <w:r w:rsidRPr="009B4C66">
        <w:rPr>
          <w:rFonts w:ascii="Arial" w:hAnsi="Arial" w:cs="Arial"/>
          <w:sz w:val="24"/>
          <w:szCs w:val="24"/>
        </w:rPr>
        <w:t xml:space="preserve">Occupational </w:t>
      </w:r>
      <w:r w:rsidR="007E0BEB" w:rsidRPr="009B4C66">
        <w:rPr>
          <w:rFonts w:ascii="Arial" w:hAnsi="Arial" w:cs="Arial"/>
          <w:sz w:val="24"/>
          <w:szCs w:val="24"/>
        </w:rPr>
        <w:t>T</w:t>
      </w:r>
      <w:r w:rsidRPr="009B4C66">
        <w:rPr>
          <w:rFonts w:ascii="Arial" w:hAnsi="Arial" w:cs="Arial"/>
          <w:sz w:val="24"/>
          <w:szCs w:val="24"/>
        </w:rPr>
        <w:t>herapists also taught strategies to manage fatigue and introduced assistive equipment to make daily tasks easier.</w:t>
      </w:r>
      <w:r w:rsidR="00FF2E6F" w:rsidRPr="009B4C66">
        <w:rPr>
          <w:rFonts w:ascii="Arial" w:hAnsi="Arial" w:cs="Arial"/>
          <w:sz w:val="24"/>
          <w:szCs w:val="24"/>
        </w:rPr>
        <w:t xml:space="preserve">  </w:t>
      </w:r>
      <w:r w:rsidRPr="009B4C66">
        <w:rPr>
          <w:rFonts w:ascii="Arial" w:hAnsi="Arial" w:cs="Arial"/>
          <w:sz w:val="24"/>
          <w:szCs w:val="24"/>
        </w:rPr>
        <w:t>Overall, the aim of therapy before 1993 was to help people with MS maintain independence and quality of life despite the progressive nature of the condition.</w:t>
      </w:r>
    </w:p>
    <w:p w14:paraId="77D0A0E3" w14:textId="743D0C20" w:rsidR="0070693C" w:rsidRPr="009B4C66" w:rsidRDefault="00F0416B" w:rsidP="009B4C66">
      <w:pPr>
        <w:spacing w:line="360" w:lineRule="auto"/>
        <w:rPr>
          <w:rFonts w:ascii="Arial" w:hAnsi="Arial" w:cs="Arial"/>
          <w:sz w:val="24"/>
          <w:szCs w:val="24"/>
        </w:rPr>
      </w:pPr>
      <w:r w:rsidRPr="009B4C66">
        <w:rPr>
          <w:rFonts w:ascii="Arial" w:hAnsi="Arial" w:cs="Arial"/>
          <w:sz w:val="24"/>
          <w:szCs w:val="24"/>
        </w:rPr>
        <w:t>In this era, the role of</w:t>
      </w:r>
      <w:r w:rsidR="00257C63" w:rsidRPr="009B4C66">
        <w:rPr>
          <w:rFonts w:ascii="Arial" w:hAnsi="Arial" w:cs="Arial"/>
          <w:sz w:val="24"/>
          <w:szCs w:val="24"/>
        </w:rPr>
        <w:t xml:space="preserve"> the </w:t>
      </w:r>
      <w:r w:rsidRPr="009B4C66">
        <w:rPr>
          <w:rFonts w:ascii="Arial" w:hAnsi="Arial" w:cs="Arial"/>
          <w:sz w:val="24"/>
          <w:szCs w:val="24"/>
        </w:rPr>
        <w:t>TAP did not yet exist</w:t>
      </w:r>
      <w:r w:rsidR="008A734E" w:rsidRPr="009B4C66">
        <w:rPr>
          <w:rFonts w:ascii="Arial" w:hAnsi="Arial" w:cs="Arial"/>
          <w:sz w:val="24"/>
          <w:szCs w:val="24"/>
        </w:rPr>
        <w:t xml:space="preserve">.  </w:t>
      </w:r>
      <w:r w:rsidRPr="009B4C66">
        <w:rPr>
          <w:rFonts w:ascii="Arial" w:hAnsi="Arial" w:cs="Arial"/>
          <w:sz w:val="24"/>
          <w:szCs w:val="24"/>
        </w:rPr>
        <w:t xml:space="preserve">Instead, </w:t>
      </w:r>
      <w:r w:rsidR="00954D84">
        <w:rPr>
          <w:rFonts w:ascii="Arial" w:hAnsi="Arial" w:cs="Arial"/>
          <w:sz w:val="24"/>
          <w:szCs w:val="24"/>
        </w:rPr>
        <w:t>o</w:t>
      </w:r>
      <w:r w:rsidRPr="009B4C66">
        <w:rPr>
          <w:rFonts w:ascii="Arial" w:hAnsi="Arial" w:cs="Arial"/>
          <w:sz w:val="24"/>
          <w:szCs w:val="24"/>
        </w:rPr>
        <w:t xml:space="preserve">ccupational </w:t>
      </w:r>
      <w:r w:rsidR="00954D84">
        <w:rPr>
          <w:rFonts w:ascii="Arial" w:hAnsi="Arial" w:cs="Arial"/>
          <w:sz w:val="24"/>
          <w:szCs w:val="24"/>
        </w:rPr>
        <w:t>t</w:t>
      </w:r>
      <w:r w:rsidRPr="009B4C66">
        <w:rPr>
          <w:rFonts w:ascii="Arial" w:hAnsi="Arial" w:cs="Arial"/>
          <w:sz w:val="24"/>
          <w:szCs w:val="24"/>
        </w:rPr>
        <w:t xml:space="preserve">herapy assistants and </w:t>
      </w:r>
      <w:r w:rsidR="00AE71F7">
        <w:rPr>
          <w:rFonts w:ascii="Arial" w:hAnsi="Arial" w:cs="Arial"/>
          <w:sz w:val="24"/>
          <w:szCs w:val="24"/>
        </w:rPr>
        <w:t>p</w:t>
      </w:r>
      <w:r w:rsidRPr="009B4C66">
        <w:rPr>
          <w:rFonts w:ascii="Arial" w:hAnsi="Arial" w:cs="Arial"/>
          <w:sz w:val="24"/>
          <w:szCs w:val="24"/>
        </w:rPr>
        <w:t xml:space="preserve">hysiotherapy assistants </w:t>
      </w:r>
      <w:r w:rsidR="008F439A" w:rsidRPr="009B4C66">
        <w:rPr>
          <w:rFonts w:ascii="Arial" w:hAnsi="Arial" w:cs="Arial"/>
          <w:sz w:val="24"/>
          <w:szCs w:val="24"/>
        </w:rPr>
        <w:t xml:space="preserve">were used to </w:t>
      </w:r>
      <w:r w:rsidRPr="009B4C66">
        <w:rPr>
          <w:rFonts w:ascii="Arial" w:hAnsi="Arial" w:cs="Arial"/>
          <w:sz w:val="24"/>
          <w:szCs w:val="24"/>
        </w:rPr>
        <w:t>carry</w:t>
      </w:r>
      <w:r w:rsidR="008F439A" w:rsidRPr="009B4C66">
        <w:rPr>
          <w:rFonts w:ascii="Arial" w:hAnsi="Arial" w:cs="Arial"/>
          <w:sz w:val="24"/>
          <w:szCs w:val="24"/>
        </w:rPr>
        <w:t xml:space="preserve"> </w:t>
      </w:r>
      <w:r w:rsidRPr="009B4C66">
        <w:rPr>
          <w:rFonts w:ascii="Arial" w:hAnsi="Arial" w:cs="Arial"/>
          <w:sz w:val="24"/>
          <w:szCs w:val="24"/>
        </w:rPr>
        <w:t xml:space="preserve">out treatment plans that had been </w:t>
      </w:r>
      <w:r w:rsidR="005328BB" w:rsidRPr="009B4C66">
        <w:rPr>
          <w:rFonts w:ascii="Arial" w:hAnsi="Arial" w:cs="Arial"/>
          <w:sz w:val="24"/>
          <w:szCs w:val="24"/>
        </w:rPr>
        <w:t>prescribed</w:t>
      </w:r>
      <w:r w:rsidR="008F439A" w:rsidRPr="009B4C66">
        <w:rPr>
          <w:rFonts w:ascii="Arial" w:hAnsi="Arial" w:cs="Arial"/>
          <w:sz w:val="24"/>
          <w:szCs w:val="24"/>
        </w:rPr>
        <w:t xml:space="preserve"> by the qualified therapists</w:t>
      </w:r>
      <w:r w:rsidRPr="009B4C66">
        <w:rPr>
          <w:rFonts w:ascii="Arial" w:hAnsi="Arial" w:cs="Arial"/>
          <w:sz w:val="24"/>
          <w:szCs w:val="24"/>
        </w:rPr>
        <w:t>.</w:t>
      </w:r>
      <w:r w:rsidR="008A734E" w:rsidRPr="009B4C66">
        <w:rPr>
          <w:rFonts w:ascii="Arial" w:hAnsi="Arial" w:cs="Arial"/>
          <w:sz w:val="24"/>
          <w:szCs w:val="24"/>
        </w:rPr>
        <w:t xml:space="preserve">  </w:t>
      </w:r>
      <w:r w:rsidRPr="009B4C66">
        <w:rPr>
          <w:rFonts w:ascii="Arial" w:hAnsi="Arial" w:cs="Arial"/>
          <w:sz w:val="24"/>
          <w:szCs w:val="24"/>
        </w:rPr>
        <w:t>The</w:t>
      </w:r>
      <w:r w:rsidR="00865AF5" w:rsidRPr="009B4C66">
        <w:rPr>
          <w:rFonts w:ascii="Arial" w:hAnsi="Arial" w:cs="Arial"/>
          <w:sz w:val="24"/>
          <w:szCs w:val="24"/>
        </w:rPr>
        <w:t xml:space="preserve"> </w:t>
      </w:r>
      <w:r w:rsidR="005B4D53" w:rsidRPr="009B4C66">
        <w:rPr>
          <w:rFonts w:ascii="Arial" w:hAnsi="Arial" w:cs="Arial"/>
          <w:sz w:val="24"/>
          <w:szCs w:val="24"/>
        </w:rPr>
        <w:t>assistant’s</w:t>
      </w:r>
      <w:r w:rsidR="00865AF5" w:rsidRPr="009B4C66">
        <w:rPr>
          <w:rFonts w:ascii="Arial" w:hAnsi="Arial" w:cs="Arial"/>
          <w:sz w:val="24"/>
          <w:szCs w:val="24"/>
        </w:rPr>
        <w:t xml:space="preserve"> </w:t>
      </w:r>
      <w:r w:rsidRPr="009B4C66">
        <w:rPr>
          <w:rFonts w:ascii="Arial" w:hAnsi="Arial" w:cs="Arial"/>
          <w:sz w:val="24"/>
          <w:szCs w:val="24"/>
        </w:rPr>
        <w:t xml:space="preserve">responsibilities </w:t>
      </w:r>
      <w:r w:rsidR="00865AF5" w:rsidRPr="009B4C66">
        <w:rPr>
          <w:rFonts w:ascii="Arial" w:hAnsi="Arial" w:cs="Arial"/>
          <w:sz w:val="24"/>
          <w:szCs w:val="24"/>
        </w:rPr>
        <w:t xml:space="preserve">were </w:t>
      </w:r>
      <w:r w:rsidRPr="009B4C66">
        <w:rPr>
          <w:rFonts w:ascii="Arial" w:hAnsi="Arial" w:cs="Arial"/>
          <w:sz w:val="24"/>
          <w:szCs w:val="24"/>
        </w:rPr>
        <w:t xml:space="preserve">mainly assisting with exercises, mobility practice, and daily activity </w:t>
      </w:r>
      <w:r w:rsidR="005C723C" w:rsidRPr="009B4C66">
        <w:rPr>
          <w:rFonts w:ascii="Arial" w:hAnsi="Arial" w:cs="Arial"/>
          <w:sz w:val="24"/>
          <w:szCs w:val="24"/>
        </w:rPr>
        <w:t>practice</w:t>
      </w:r>
      <w:r w:rsidRPr="009B4C66">
        <w:rPr>
          <w:rFonts w:ascii="Arial" w:hAnsi="Arial" w:cs="Arial"/>
          <w:sz w:val="24"/>
          <w:szCs w:val="24"/>
        </w:rPr>
        <w:t xml:space="preserve"> under supervision</w:t>
      </w:r>
      <w:r w:rsidR="005C723C" w:rsidRPr="009B4C66">
        <w:rPr>
          <w:rFonts w:ascii="Arial" w:hAnsi="Arial" w:cs="Arial"/>
          <w:sz w:val="24"/>
          <w:szCs w:val="24"/>
        </w:rPr>
        <w:t xml:space="preserve"> of the qualified therapist</w:t>
      </w:r>
      <w:r w:rsidRPr="009B4C66">
        <w:rPr>
          <w:rFonts w:ascii="Arial" w:hAnsi="Arial" w:cs="Arial"/>
          <w:sz w:val="24"/>
          <w:szCs w:val="24"/>
        </w:rPr>
        <w:t>.</w:t>
      </w:r>
      <w:r w:rsidR="005C723C" w:rsidRPr="009B4C66">
        <w:rPr>
          <w:rFonts w:ascii="Arial" w:hAnsi="Arial" w:cs="Arial"/>
          <w:sz w:val="24"/>
          <w:szCs w:val="24"/>
        </w:rPr>
        <w:t xml:space="preserve">  </w:t>
      </w:r>
      <w:r w:rsidRPr="009B4C66">
        <w:rPr>
          <w:rFonts w:ascii="Arial" w:hAnsi="Arial" w:cs="Arial"/>
          <w:sz w:val="24"/>
          <w:szCs w:val="24"/>
        </w:rPr>
        <w:t xml:space="preserve">However, therapy assistants were not </w:t>
      </w:r>
      <w:r w:rsidR="006B600A" w:rsidRPr="009B4C66">
        <w:rPr>
          <w:rFonts w:ascii="Arial" w:hAnsi="Arial" w:cs="Arial"/>
          <w:sz w:val="24"/>
          <w:szCs w:val="24"/>
        </w:rPr>
        <w:t>allowed</w:t>
      </w:r>
      <w:r w:rsidRPr="009B4C66">
        <w:rPr>
          <w:rFonts w:ascii="Arial" w:hAnsi="Arial" w:cs="Arial"/>
          <w:sz w:val="24"/>
          <w:szCs w:val="24"/>
        </w:rPr>
        <w:t xml:space="preserve"> to carry out </w:t>
      </w:r>
      <w:r w:rsidR="00CE3CEA" w:rsidRPr="009B4C66">
        <w:rPr>
          <w:rFonts w:ascii="Arial" w:hAnsi="Arial" w:cs="Arial"/>
          <w:sz w:val="24"/>
          <w:szCs w:val="24"/>
        </w:rPr>
        <w:t>individual</w:t>
      </w:r>
      <w:r w:rsidRPr="009B4C66">
        <w:rPr>
          <w:rFonts w:ascii="Arial" w:hAnsi="Arial" w:cs="Arial"/>
          <w:sz w:val="24"/>
          <w:szCs w:val="24"/>
        </w:rPr>
        <w:t xml:space="preserve"> assessments or make clinical decisions, as these tasks were the responsibility of the qualified </w:t>
      </w:r>
      <w:r w:rsidR="006B600A" w:rsidRPr="009B4C66">
        <w:rPr>
          <w:rFonts w:ascii="Arial" w:hAnsi="Arial" w:cs="Arial"/>
          <w:sz w:val="24"/>
          <w:szCs w:val="24"/>
        </w:rPr>
        <w:t>P</w:t>
      </w:r>
      <w:r w:rsidRPr="009B4C66">
        <w:rPr>
          <w:rFonts w:ascii="Arial" w:hAnsi="Arial" w:cs="Arial"/>
          <w:sz w:val="24"/>
          <w:szCs w:val="24"/>
        </w:rPr>
        <w:t xml:space="preserve">hysiotherapists and </w:t>
      </w:r>
      <w:r w:rsidR="006B600A" w:rsidRPr="009B4C66">
        <w:rPr>
          <w:rFonts w:ascii="Arial" w:hAnsi="Arial" w:cs="Arial"/>
          <w:sz w:val="24"/>
          <w:szCs w:val="24"/>
        </w:rPr>
        <w:t>O</w:t>
      </w:r>
      <w:r w:rsidRPr="009B4C66">
        <w:rPr>
          <w:rFonts w:ascii="Arial" w:hAnsi="Arial" w:cs="Arial"/>
          <w:sz w:val="24"/>
          <w:szCs w:val="24"/>
        </w:rPr>
        <w:t xml:space="preserve">ccupational </w:t>
      </w:r>
      <w:r w:rsidR="006B600A" w:rsidRPr="009B4C66">
        <w:rPr>
          <w:rFonts w:ascii="Arial" w:hAnsi="Arial" w:cs="Arial"/>
          <w:sz w:val="24"/>
          <w:szCs w:val="24"/>
        </w:rPr>
        <w:t>T</w:t>
      </w:r>
      <w:r w:rsidRPr="009B4C66">
        <w:rPr>
          <w:rFonts w:ascii="Arial" w:hAnsi="Arial" w:cs="Arial"/>
          <w:sz w:val="24"/>
          <w:szCs w:val="24"/>
        </w:rPr>
        <w:t>herapists.</w:t>
      </w:r>
    </w:p>
    <w:p w14:paraId="18AE0248" w14:textId="77777777" w:rsidR="00065F22" w:rsidRPr="009B4C66" w:rsidRDefault="00065F22" w:rsidP="009B4C66">
      <w:pPr>
        <w:spacing w:line="360" w:lineRule="auto"/>
        <w:jc w:val="center"/>
        <w:rPr>
          <w:rFonts w:ascii="Arial" w:hAnsi="Arial" w:cs="Arial"/>
          <w:b/>
          <w:bCs/>
          <w:sz w:val="24"/>
          <w:szCs w:val="24"/>
          <w:u w:val="single"/>
        </w:rPr>
      </w:pPr>
    </w:p>
    <w:p w14:paraId="6273E08D" w14:textId="77777777" w:rsidR="004946AD" w:rsidRDefault="004946AD" w:rsidP="003F0E74">
      <w:pPr>
        <w:spacing w:line="360" w:lineRule="auto"/>
        <w:rPr>
          <w:rFonts w:ascii="Arial" w:hAnsi="Arial" w:cs="Arial"/>
          <w:b/>
          <w:bCs/>
          <w:sz w:val="24"/>
          <w:szCs w:val="24"/>
          <w:u w:val="single"/>
        </w:rPr>
      </w:pPr>
    </w:p>
    <w:p w14:paraId="6A0E027C" w14:textId="1E9F5B07" w:rsidR="00321CA1" w:rsidRPr="00E86CF5" w:rsidRDefault="00781658" w:rsidP="003F0E74">
      <w:pPr>
        <w:spacing w:line="360" w:lineRule="auto"/>
        <w:rPr>
          <w:rFonts w:ascii="Arial" w:hAnsi="Arial" w:cs="Arial"/>
          <w:b/>
          <w:bCs/>
          <w:sz w:val="24"/>
          <w:szCs w:val="24"/>
        </w:rPr>
      </w:pPr>
      <w:r w:rsidRPr="00E86CF5">
        <w:rPr>
          <w:rFonts w:ascii="Arial" w:hAnsi="Arial" w:cs="Arial"/>
          <w:b/>
          <w:bCs/>
          <w:sz w:val="24"/>
          <w:szCs w:val="24"/>
        </w:rPr>
        <w:t>Current Approaches to the Conditio</w:t>
      </w:r>
      <w:r w:rsidR="00532B8E" w:rsidRPr="00E86CF5">
        <w:rPr>
          <w:rFonts w:ascii="Arial" w:hAnsi="Arial" w:cs="Arial"/>
          <w:b/>
          <w:bCs/>
          <w:sz w:val="24"/>
          <w:szCs w:val="24"/>
        </w:rPr>
        <w:t>n</w:t>
      </w:r>
    </w:p>
    <w:p w14:paraId="458E204B" w14:textId="5768C0A1" w:rsidR="005F2916" w:rsidRPr="009B4C66" w:rsidRDefault="002073E0" w:rsidP="009B4C66">
      <w:pPr>
        <w:spacing w:line="360" w:lineRule="auto"/>
        <w:rPr>
          <w:rFonts w:ascii="Arial" w:hAnsi="Arial" w:cs="Arial"/>
          <w:sz w:val="24"/>
          <w:szCs w:val="24"/>
        </w:rPr>
      </w:pPr>
      <w:r w:rsidRPr="009B4C66">
        <w:rPr>
          <w:rFonts w:ascii="Arial" w:hAnsi="Arial" w:cs="Arial"/>
          <w:sz w:val="24"/>
          <w:szCs w:val="24"/>
        </w:rPr>
        <w:t>C</w:t>
      </w:r>
      <w:r w:rsidR="009F64A2" w:rsidRPr="009B4C66">
        <w:rPr>
          <w:rFonts w:ascii="Arial" w:hAnsi="Arial" w:cs="Arial"/>
          <w:sz w:val="24"/>
          <w:szCs w:val="24"/>
        </w:rPr>
        <w:t xml:space="preserve">ompared to </w:t>
      </w:r>
      <w:r w:rsidR="0033511E" w:rsidRPr="009B4C66">
        <w:rPr>
          <w:rFonts w:ascii="Arial" w:hAnsi="Arial" w:cs="Arial"/>
          <w:sz w:val="24"/>
          <w:szCs w:val="24"/>
        </w:rPr>
        <w:t xml:space="preserve">the </w:t>
      </w:r>
      <w:r w:rsidR="006E5E14" w:rsidRPr="009B4C66">
        <w:rPr>
          <w:rFonts w:ascii="Arial" w:hAnsi="Arial" w:cs="Arial"/>
          <w:sz w:val="24"/>
          <w:szCs w:val="24"/>
        </w:rPr>
        <w:t>d</w:t>
      </w:r>
      <w:r w:rsidR="00846D82" w:rsidRPr="009B4C66">
        <w:rPr>
          <w:rFonts w:ascii="Arial" w:hAnsi="Arial" w:cs="Arial"/>
          <w:sz w:val="24"/>
          <w:szCs w:val="24"/>
        </w:rPr>
        <w:t xml:space="preserve">iagnosis, treatment and </w:t>
      </w:r>
      <w:r w:rsidR="00F45702" w:rsidRPr="009B4C66">
        <w:rPr>
          <w:rFonts w:ascii="Arial" w:hAnsi="Arial" w:cs="Arial"/>
          <w:sz w:val="24"/>
          <w:szCs w:val="24"/>
        </w:rPr>
        <w:t xml:space="preserve">prognosis </w:t>
      </w:r>
      <w:r w:rsidR="006525BC" w:rsidRPr="009B4C66">
        <w:rPr>
          <w:rFonts w:ascii="Arial" w:hAnsi="Arial" w:cs="Arial"/>
          <w:sz w:val="24"/>
          <w:szCs w:val="24"/>
        </w:rPr>
        <w:t xml:space="preserve">of MS </w:t>
      </w:r>
      <w:r w:rsidR="00B04D69" w:rsidRPr="009B4C66">
        <w:rPr>
          <w:rFonts w:ascii="Arial" w:hAnsi="Arial" w:cs="Arial"/>
          <w:sz w:val="24"/>
          <w:szCs w:val="24"/>
        </w:rPr>
        <w:t>prior to 1993</w:t>
      </w:r>
      <w:r w:rsidR="000B1CA3" w:rsidRPr="009B4C66">
        <w:rPr>
          <w:rFonts w:ascii="Arial" w:hAnsi="Arial" w:cs="Arial"/>
          <w:sz w:val="24"/>
          <w:szCs w:val="24"/>
        </w:rPr>
        <w:t xml:space="preserve">, there have been significant </w:t>
      </w:r>
      <w:r w:rsidR="008A79B0" w:rsidRPr="009B4C66">
        <w:rPr>
          <w:rFonts w:ascii="Arial" w:hAnsi="Arial" w:cs="Arial"/>
          <w:sz w:val="24"/>
          <w:szCs w:val="24"/>
        </w:rPr>
        <w:t>improvements</w:t>
      </w:r>
      <w:r w:rsidR="00EA5104" w:rsidRPr="009B4C66">
        <w:rPr>
          <w:rFonts w:ascii="Arial" w:hAnsi="Arial" w:cs="Arial"/>
          <w:sz w:val="24"/>
          <w:szCs w:val="24"/>
        </w:rPr>
        <w:t xml:space="preserve"> since</w:t>
      </w:r>
      <w:r w:rsidR="002035DA" w:rsidRPr="009B4C66">
        <w:rPr>
          <w:rFonts w:ascii="Arial" w:hAnsi="Arial" w:cs="Arial"/>
          <w:sz w:val="24"/>
          <w:szCs w:val="24"/>
        </w:rPr>
        <w:t xml:space="preserve">. </w:t>
      </w:r>
      <w:r w:rsidR="0097389C" w:rsidRPr="009B4C66">
        <w:rPr>
          <w:rFonts w:ascii="Arial" w:hAnsi="Arial" w:cs="Arial"/>
          <w:sz w:val="24"/>
          <w:szCs w:val="24"/>
        </w:rPr>
        <w:t xml:space="preserve"> </w:t>
      </w:r>
      <w:r w:rsidR="00282BF1" w:rsidRPr="009B4C66">
        <w:rPr>
          <w:rFonts w:ascii="Arial" w:hAnsi="Arial" w:cs="Arial"/>
          <w:sz w:val="24"/>
          <w:szCs w:val="24"/>
        </w:rPr>
        <w:t>Even though</w:t>
      </w:r>
      <w:r w:rsidR="0080213F" w:rsidRPr="009B4C66">
        <w:rPr>
          <w:rFonts w:ascii="Arial" w:hAnsi="Arial" w:cs="Arial"/>
          <w:sz w:val="24"/>
          <w:szCs w:val="24"/>
        </w:rPr>
        <w:t xml:space="preserve"> </w:t>
      </w:r>
      <w:r w:rsidR="0009450A" w:rsidRPr="009B4C66">
        <w:rPr>
          <w:rFonts w:ascii="Arial" w:hAnsi="Arial" w:cs="Arial"/>
          <w:sz w:val="24"/>
          <w:szCs w:val="24"/>
        </w:rPr>
        <w:t>MRI and lumbar puncture was used for diagnosis</w:t>
      </w:r>
      <w:r w:rsidR="00D34AA5" w:rsidRPr="009B4C66">
        <w:rPr>
          <w:rFonts w:ascii="Arial" w:hAnsi="Arial" w:cs="Arial"/>
          <w:sz w:val="24"/>
          <w:szCs w:val="24"/>
        </w:rPr>
        <w:t xml:space="preserve"> prior to 1993, the disease is </w:t>
      </w:r>
      <w:r w:rsidR="00FB2044" w:rsidRPr="009B4C66">
        <w:rPr>
          <w:rFonts w:ascii="Arial" w:hAnsi="Arial" w:cs="Arial"/>
          <w:sz w:val="24"/>
          <w:szCs w:val="24"/>
        </w:rPr>
        <w:t xml:space="preserve">now </w:t>
      </w:r>
      <w:r w:rsidR="00D34AA5" w:rsidRPr="009B4C66">
        <w:rPr>
          <w:rFonts w:ascii="Arial" w:hAnsi="Arial" w:cs="Arial"/>
          <w:sz w:val="24"/>
          <w:szCs w:val="24"/>
        </w:rPr>
        <w:t xml:space="preserve">detected earlier in individuals </w:t>
      </w:r>
      <w:r w:rsidR="00F9143E" w:rsidRPr="009B4C66">
        <w:rPr>
          <w:rFonts w:ascii="Arial" w:hAnsi="Arial" w:cs="Arial"/>
          <w:sz w:val="24"/>
          <w:szCs w:val="24"/>
        </w:rPr>
        <w:t>wit</w:t>
      </w:r>
      <w:r w:rsidR="00681014" w:rsidRPr="009B4C66">
        <w:rPr>
          <w:rFonts w:ascii="Arial" w:hAnsi="Arial" w:cs="Arial"/>
          <w:sz w:val="24"/>
          <w:szCs w:val="24"/>
        </w:rPr>
        <w:t xml:space="preserve">h the successful use of the </w:t>
      </w:r>
      <w:r w:rsidR="00576199" w:rsidRPr="009B4C66">
        <w:rPr>
          <w:rFonts w:ascii="Arial" w:hAnsi="Arial" w:cs="Arial"/>
          <w:sz w:val="24"/>
          <w:szCs w:val="24"/>
        </w:rPr>
        <w:t>McDonald Criteria</w:t>
      </w:r>
      <w:r w:rsidR="00D95184" w:rsidRPr="009B4C66">
        <w:rPr>
          <w:rFonts w:ascii="Arial" w:hAnsi="Arial" w:cs="Arial"/>
          <w:sz w:val="24"/>
          <w:szCs w:val="24"/>
        </w:rPr>
        <w:t xml:space="preserve">. </w:t>
      </w:r>
      <w:r w:rsidR="008F3D04" w:rsidRPr="009B4C66">
        <w:rPr>
          <w:rFonts w:ascii="Arial" w:hAnsi="Arial" w:cs="Arial"/>
          <w:sz w:val="24"/>
          <w:szCs w:val="24"/>
        </w:rPr>
        <w:t xml:space="preserve"> </w:t>
      </w:r>
      <w:r w:rsidR="00600E9C" w:rsidRPr="009B4C66">
        <w:rPr>
          <w:rFonts w:ascii="Arial" w:hAnsi="Arial" w:cs="Arial"/>
          <w:sz w:val="24"/>
          <w:szCs w:val="24"/>
        </w:rPr>
        <w:t xml:space="preserve">Both </w:t>
      </w:r>
      <w:r w:rsidR="008F3D04" w:rsidRPr="009B4C66">
        <w:rPr>
          <w:rFonts w:ascii="Arial" w:hAnsi="Arial" w:cs="Arial"/>
          <w:sz w:val="24"/>
          <w:szCs w:val="24"/>
        </w:rPr>
        <w:t>Multiple Sclerosis Trust (2022)</w:t>
      </w:r>
      <w:r w:rsidR="000B3AF7" w:rsidRPr="009B4C66">
        <w:rPr>
          <w:rFonts w:ascii="Arial" w:hAnsi="Arial" w:cs="Arial"/>
          <w:sz w:val="24"/>
          <w:szCs w:val="24"/>
        </w:rPr>
        <w:t xml:space="preserve"> </w:t>
      </w:r>
      <w:r w:rsidR="00600E9C" w:rsidRPr="009B4C66">
        <w:rPr>
          <w:rFonts w:ascii="Arial" w:hAnsi="Arial" w:cs="Arial"/>
          <w:sz w:val="24"/>
          <w:szCs w:val="24"/>
        </w:rPr>
        <w:t xml:space="preserve">and </w:t>
      </w:r>
      <w:r w:rsidR="00EA1977" w:rsidRPr="009B4C66">
        <w:rPr>
          <w:rFonts w:ascii="Arial" w:hAnsi="Arial" w:cs="Arial"/>
          <w:sz w:val="24"/>
          <w:szCs w:val="24"/>
        </w:rPr>
        <w:t xml:space="preserve">European Committee for Treatment and Research </w:t>
      </w:r>
      <w:r w:rsidR="00EA112C" w:rsidRPr="009B4C66">
        <w:rPr>
          <w:rFonts w:ascii="Arial" w:hAnsi="Arial" w:cs="Arial"/>
          <w:sz w:val="24"/>
          <w:szCs w:val="24"/>
        </w:rPr>
        <w:t>in</w:t>
      </w:r>
      <w:r w:rsidR="00EA1977" w:rsidRPr="009B4C66">
        <w:rPr>
          <w:rFonts w:ascii="Arial" w:hAnsi="Arial" w:cs="Arial"/>
          <w:sz w:val="24"/>
          <w:szCs w:val="24"/>
        </w:rPr>
        <w:t xml:space="preserve"> Multiple Sclerosis</w:t>
      </w:r>
      <w:r w:rsidR="00903FD1" w:rsidRPr="009B4C66">
        <w:rPr>
          <w:rFonts w:ascii="Arial" w:hAnsi="Arial" w:cs="Arial"/>
          <w:sz w:val="24"/>
          <w:szCs w:val="24"/>
        </w:rPr>
        <w:t xml:space="preserve"> (2024)</w:t>
      </w:r>
      <w:r w:rsidR="002C008E" w:rsidRPr="009B4C66">
        <w:rPr>
          <w:rFonts w:ascii="Arial" w:hAnsi="Arial" w:cs="Arial"/>
          <w:sz w:val="24"/>
          <w:szCs w:val="24"/>
        </w:rPr>
        <w:t xml:space="preserve"> </w:t>
      </w:r>
      <w:r w:rsidR="000B3AF7" w:rsidRPr="009B4C66">
        <w:rPr>
          <w:rFonts w:ascii="Arial" w:hAnsi="Arial" w:cs="Arial"/>
          <w:sz w:val="24"/>
          <w:szCs w:val="24"/>
        </w:rPr>
        <w:t>explains that t</w:t>
      </w:r>
      <w:r w:rsidR="006652EB" w:rsidRPr="009B4C66">
        <w:rPr>
          <w:rFonts w:ascii="Arial" w:hAnsi="Arial" w:cs="Arial"/>
          <w:sz w:val="24"/>
          <w:szCs w:val="24"/>
        </w:rPr>
        <w:t>he McDonald diagnostic criteria are guidelines used by Neurologists to diagnos</w:t>
      </w:r>
      <w:r w:rsidR="00730476" w:rsidRPr="009B4C66">
        <w:rPr>
          <w:rFonts w:ascii="Arial" w:hAnsi="Arial" w:cs="Arial"/>
          <w:sz w:val="24"/>
          <w:szCs w:val="24"/>
        </w:rPr>
        <w:t xml:space="preserve">e </w:t>
      </w:r>
      <w:r w:rsidR="006652EB" w:rsidRPr="009B4C66">
        <w:rPr>
          <w:rFonts w:ascii="Arial" w:hAnsi="Arial" w:cs="Arial"/>
          <w:sz w:val="24"/>
          <w:szCs w:val="24"/>
        </w:rPr>
        <w:t>MS.</w:t>
      </w:r>
      <w:r w:rsidR="00EB7F57" w:rsidRPr="009B4C66">
        <w:rPr>
          <w:rFonts w:ascii="Arial" w:hAnsi="Arial" w:cs="Arial"/>
          <w:sz w:val="24"/>
          <w:szCs w:val="24"/>
        </w:rPr>
        <w:t xml:space="preserve">  </w:t>
      </w:r>
      <w:r w:rsidR="009F1805" w:rsidRPr="009B4C66">
        <w:rPr>
          <w:rFonts w:ascii="Arial" w:hAnsi="Arial" w:cs="Arial"/>
          <w:sz w:val="24"/>
          <w:szCs w:val="24"/>
        </w:rPr>
        <w:t>These</w:t>
      </w:r>
      <w:r w:rsidR="000222D7" w:rsidRPr="009B4C66">
        <w:rPr>
          <w:rFonts w:ascii="Arial" w:hAnsi="Arial" w:cs="Arial"/>
          <w:sz w:val="24"/>
          <w:szCs w:val="24"/>
        </w:rPr>
        <w:t xml:space="preserve"> sources</w:t>
      </w:r>
      <w:r w:rsidR="009F1805" w:rsidRPr="009B4C66">
        <w:rPr>
          <w:rFonts w:ascii="Arial" w:hAnsi="Arial" w:cs="Arial"/>
          <w:sz w:val="24"/>
          <w:szCs w:val="24"/>
        </w:rPr>
        <w:t xml:space="preserve"> </w:t>
      </w:r>
      <w:r w:rsidR="000222D7" w:rsidRPr="009B4C66">
        <w:rPr>
          <w:rFonts w:ascii="Arial" w:hAnsi="Arial" w:cs="Arial"/>
          <w:sz w:val="24"/>
          <w:szCs w:val="24"/>
        </w:rPr>
        <w:t xml:space="preserve">confirms that the McDonald criteria </w:t>
      </w:r>
      <w:r w:rsidR="00735A4B" w:rsidRPr="009B4C66">
        <w:rPr>
          <w:rFonts w:ascii="Arial" w:hAnsi="Arial" w:cs="Arial"/>
          <w:sz w:val="24"/>
          <w:szCs w:val="24"/>
        </w:rPr>
        <w:t>is</w:t>
      </w:r>
      <w:r w:rsidR="000222D7" w:rsidRPr="009B4C66">
        <w:rPr>
          <w:rFonts w:ascii="Arial" w:hAnsi="Arial" w:cs="Arial"/>
          <w:sz w:val="24"/>
          <w:szCs w:val="24"/>
        </w:rPr>
        <w:t xml:space="preserve"> standard practice in diagnosing MS.</w:t>
      </w:r>
    </w:p>
    <w:p w14:paraId="30D2BF67" w14:textId="4DB8C455" w:rsidR="00E3605E" w:rsidRPr="009B4C66" w:rsidRDefault="00E006AF" w:rsidP="009B4C66">
      <w:pPr>
        <w:spacing w:line="360" w:lineRule="auto"/>
        <w:rPr>
          <w:rFonts w:ascii="Arial" w:hAnsi="Arial" w:cs="Arial"/>
          <w:sz w:val="24"/>
          <w:szCs w:val="24"/>
        </w:rPr>
      </w:pPr>
      <w:r w:rsidRPr="009B4C66">
        <w:rPr>
          <w:rFonts w:ascii="Arial" w:hAnsi="Arial" w:cs="Arial"/>
          <w:sz w:val="24"/>
          <w:szCs w:val="24"/>
        </w:rPr>
        <w:t xml:space="preserve">A </w:t>
      </w:r>
      <w:r w:rsidR="00081A09" w:rsidRPr="009B4C66">
        <w:rPr>
          <w:rFonts w:ascii="Arial" w:hAnsi="Arial" w:cs="Arial"/>
          <w:sz w:val="24"/>
          <w:szCs w:val="24"/>
        </w:rPr>
        <w:t>breakthrough</w:t>
      </w:r>
      <w:r w:rsidR="00104803" w:rsidRPr="009B4C66">
        <w:rPr>
          <w:rFonts w:ascii="Arial" w:hAnsi="Arial" w:cs="Arial"/>
          <w:sz w:val="24"/>
          <w:szCs w:val="24"/>
        </w:rPr>
        <w:t xml:space="preserve"> occurred </w:t>
      </w:r>
      <w:r w:rsidR="009C1121" w:rsidRPr="009B4C66">
        <w:rPr>
          <w:rFonts w:ascii="Arial" w:hAnsi="Arial" w:cs="Arial"/>
          <w:sz w:val="24"/>
          <w:szCs w:val="24"/>
        </w:rPr>
        <w:t xml:space="preserve">in </w:t>
      </w:r>
      <w:r w:rsidR="00104803" w:rsidRPr="009B4C66">
        <w:rPr>
          <w:rFonts w:ascii="Arial" w:hAnsi="Arial" w:cs="Arial"/>
          <w:sz w:val="24"/>
          <w:szCs w:val="24"/>
        </w:rPr>
        <w:t xml:space="preserve">1993 with the introduction of medications to help manage spasticity. </w:t>
      </w:r>
      <w:r w:rsidR="00724DE0" w:rsidRPr="009B4C66">
        <w:rPr>
          <w:rFonts w:ascii="Arial" w:hAnsi="Arial" w:cs="Arial"/>
          <w:sz w:val="24"/>
          <w:szCs w:val="24"/>
        </w:rPr>
        <w:t xml:space="preserve"> </w:t>
      </w:r>
      <w:r w:rsidR="00104803" w:rsidRPr="009B4C66">
        <w:rPr>
          <w:rFonts w:ascii="Arial" w:hAnsi="Arial" w:cs="Arial"/>
          <w:sz w:val="24"/>
          <w:szCs w:val="24"/>
        </w:rPr>
        <w:t xml:space="preserve">One of these treatments </w:t>
      </w:r>
      <w:r w:rsidR="00165E74" w:rsidRPr="009B4C66">
        <w:rPr>
          <w:rFonts w:ascii="Arial" w:hAnsi="Arial" w:cs="Arial"/>
          <w:sz w:val="24"/>
          <w:szCs w:val="24"/>
        </w:rPr>
        <w:t>was</w:t>
      </w:r>
      <w:r w:rsidR="00104803" w:rsidRPr="009B4C66">
        <w:rPr>
          <w:rFonts w:ascii="Arial" w:hAnsi="Arial" w:cs="Arial"/>
          <w:sz w:val="24"/>
          <w:szCs w:val="24"/>
        </w:rPr>
        <w:t xml:space="preserve"> </w:t>
      </w:r>
      <w:r w:rsidR="00724DE0" w:rsidRPr="009B4C66">
        <w:rPr>
          <w:rFonts w:ascii="Arial" w:hAnsi="Arial" w:cs="Arial"/>
          <w:sz w:val="24"/>
          <w:szCs w:val="24"/>
        </w:rPr>
        <w:t xml:space="preserve">called </w:t>
      </w:r>
      <w:r w:rsidR="00104803" w:rsidRPr="009B4C66">
        <w:rPr>
          <w:rFonts w:ascii="Arial" w:hAnsi="Arial" w:cs="Arial"/>
          <w:sz w:val="24"/>
          <w:szCs w:val="24"/>
        </w:rPr>
        <w:t>Bo</w:t>
      </w:r>
      <w:r w:rsidR="00E97A32" w:rsidRPr="009B4C66">
        <w:rPr>
          <w:rFonts w:ascii="Arial" w:hAnsi="Arial" w:cs="Arial"/>
          <w:sz w:val="24"/>
          <w:szCs w:val="24"/>
        </w:rPr>
        <w:t>tulinum toxin (Botox)</w:t>
      </w:r>
      <w:r w:rsidR="001E4920" w:rsidRPr="009B4C66">
        <w:rPr>
          <w:rFonts w:ascii="Arial" w:hAnsi="Arial" w:cs="Arial"/>
          <w:sz w:val="24"/>
          <w:szCs w:val="24"/>
        </w:rPr>
        <w:t>.</w:t>
      </w:r>
      <w:r w:rsidR="008C23D4" w:rsidRPr="009B4C66">
        <w:rPr>
          <w:rFonts w:ascii="Arial" w:hAnsi="Arial" w:cs="Arial"/>
          <w:sz w:val="24"/>
          <w:szCs w:val="24"/>
        </w:rPr>
        <w:t xml:space="preserve">  </w:t>
      </w:r>
      <w:r w:rsidR="001C7377" w:rsidRPr="009B4C66">
        <w:rPr>
          <w:rFonts w:ascii="Arial" w:hAnsi="Arial" w:cs="Arial"/>
          <w:sz w:val="24"/>
          <w:szCs w:val="24"/>
        </w:rPr>
        <w:t xml:space="preserve">Multiple Sclerosis </w:t>
      </w:r>
      <w:r w:rsidR="00F9247C" w:rsidRPr="009B4C66">
        <w:rPr>
          <w:rFonts w:ascii="Arial" w:hAnsi="Arial" w:cs="Arial"/>
          <w:sz w:val="24"/>
          <w:szCs w:val="24"/>
        </w:rPr>
        <w:t>United Kingdom</w:t>
      </w:r>
      <w:r w:rsidR="001C7377" w:rsidRPr="009B4C66">
        <w:rPr>
          <w:rFonts w:ascii="Arial" w:hAnsi="Arial" w:cs="Arial"/>
          <w:sz w:val="24"/>
          <w:szCs w:val="24"/>
        </w:rPr>
        <w:t xml:space="preserve"> (2024) </w:t>
      </w:r>
      <w:r w:rsidR="00791DD2">
        <w:rPr>
          <w:rFonts w:ascii="Arial" w:hAnsi="Arial" w:cs="Arial"/>
          <w:sz w:val="24"/>
          <w:szCs w:val="24"/>
        </w:rPr>
        <w:t>suggests that</w:t>
      </w:r>
      <w:r w:rsidR="001C7377" w:rsidRPr="009B4C66">
        <w:rPr>
          <w:rFonts w:ascii="Arial" w:hAnsi="Arial" w:cs="Arial"/>
          <w:sz w:val="24"/>
          <w:szCs w:val="24"/>
        </w:rPr>
        <w:t xml:space="preserve"> Botox</w:t>
      </w:r>
      <w:r w:rsidR="00F31E53" w:rsidRPr="009B4C66">
        <w:rPr>
          <w:rFonts w:ascii="Arial" w:hAnsi="Arial" w:cs="Arial"/>
          <w:sz w:val="24"/>
          <w:szCs w:val="24"/>
        </w:rPr>
        <w:t xml:space="preserve"> </w:t>
      </w:r>
      <w:r w:rsidR="00791DD2">
        <w:rPr>
          <w:rFonts w:ascii="Arial" w:hAnsi="Arial" w:cs="Arial"/>
          <w:sz w:val="24"/>
          <w:szCs w:val="24"/>
        </w:rPr>
        <w:t>is</w:t>
      </w:r>
      <w:r w:rsidR="00F31E53" w:rsidRPr="009B4C66">
        <w:rPr>
          <w:rFonts w:ascii="Arial" w:hAnsi="Arial" w:cs="Arial"/>
          <w:sz w:val="24"/>
          <w:szCs w:val="24"/>
        </w:rPr>
        <w:t xml:space="preserve"> a treatment to </w:t>
      </w:r>
      <w:r w:rsidR="00104803" w:rsidRPr="009B4C66">
        <w:rPr>
          <w:rFonts w:ascii="Arial" w:hAnsi="Arial" w:cs="Arial"/>
          <w:sz w:val="24"/>
          <w:szCs w:val="24"/>
        </w:rPr>
        <w:t>reduce muscle stiffness</w:t>
      </w:r>
      <w:r w:rsidR="00B84463" w:rsidRPr="009B4C66">
        <w:rPr>
          <w:rFonts w:ascii="Arial" w:hAnsi="Arial" w:cs="Arial"/>
          <w:sz w:val="24"/>
          <w:szCs w:val="24"/>
        </w:rPr>
        <w:t xml:space="preserve">, bladder problems, </w:t>
      </w:r>
      <w:r w:rsidR="009541DB" w:rsidRPr="009B4C66">
        <w:rPr>
          <w:rFonts w:ascii="Arial" w:hAnsi="Arial" w:cs="Arial"/>
          <w:sz w:val="24"/>
          <w:szCs w:val="24"/>
        </w:rPr>
        <w:t>involuntary movements</w:t>
      </w:r>
      <w:r w:rsidR="0016754C" w:rsidRPr="009B4C66">
        <w:rPr>
          <w:rFonts w:ascii="Arial" w:hAnsi="Arial" w:cs="Arial"/>
          <w:sz w:val="24"/>
          <w:szCs w:val="24"/>
        </w:rPr>
        <w:t xml:space="preserve"> and</w:t>
      </w:r>
      <w:r w:rsidR="0034257E" w:rsidRPr="009B4C66">
        <w:rPr>
          <w:rFonts w:ascii="Arial" w:hAnsi="Arial" w:cs="Arial"/>
          <w:sz w:val="24"/>
          <w:szCs w:val="24"/>
        </w:rPr>
        <w:t xml:space="preserve"> nerve pain</w:t>
      </w:r>
      <w:r w:rsidR="00104803" w:rsidRPr="009B4C66">
        <w:rPr>
          <w:rFonts w:ascii="Arial" w:hAnsi="Arial" w:cs="Arial"/>
          <w:sz w:val="24"/>
          <w:szCs w:val="24"/>
        </w:rPr>
        <w:t>.</w:t>
      </w:r>
      <w:r w:rsidR="00423B5A" w:rsidRPr="009B4C66">
        <w:rPr>
          <w:rFonts w:ascii="Arial" w:hAnsi="Arial" w:cs="Arial"/>
          <w:sz w:val="24"/>
          <w:szCs w:val="24"/>
        </w:rPr>
        <w:t xml:space="preserve"> </w:t>
      </w:r>
      <w:r w:rsidR="00E76ADA" w:rsidRPr="009B4C66">
        <w:rPr>
          <w:rFonts w:ascii="Arial" w:hAnsi="Arial" w:cs="Arial"/>
          <w:sz w:val="24"/>
          <w:szCs w:val="24"/>
        </w:rPr>
        <w:t>This is only used when other medications</w:t>
      </w:r>
      <w:r w:rsidR="00A74445" w:rsidRPr="009B4C66">
        <w:rPr>
          <w:rFonts w:ascii="Arial" w:hAnsi="Arial" w:cs="Arial"/>
          <w:sz w:val="24"/>
          <w:szCs w:val="24"/>
        </w:rPr>
        <w:t xml:space="preserve"> are ineffective. </w:t>
      </w:r>
      <w:r w:rsidR="00423B5A" w:rsidRPr="009B4C66">
        <w:rPr>
          <w:rFonts w:ascii="Arial" w:hAnsi="Arial" w:cs="Arial"/>
          <w:sz w:val="24"/>
          <w:szCs w:val="24"/>
        </w:rPr>
        <w:t xml:space="preserve"> I</w:t>
      </w:r>
      <w:r w:rsidR="00976062" w:rsidRPr="009B4C66">
        <w:rPr>
          <w:rFonts w:ascii="Arial" w:hAnsi="Arial" w:cs="Arial"/>
          <w:sz w:val="24"/>
          <w:szCs w:val="24"/>
        </w:rPr>
        <w:t>n addition</w:t>
      </w:r>
      <w:r w:rsidR="000561DB" w:rsidRPr="009B4C66">
        <w:rPr>
          <w:rFonts w:ascii="Arial" w:hAnsi="Arial" w:cs="Arial"/>
          <w:sz w:val="24"/>
          <w:szCs w:val="24"/>
        </w:rPr>
        <w:t xml:space="preserve"> to medication</w:t>
      </w:r>
      <w:r w:rsidR="00976062" w:rsidRPr="009B4C66">
        <w:rPr>
          <w:rFonts w:ascii="Arial" w:hAnsi="Arial" w:cs="Arial"/>
          <w:sz w:val="24"/>
          <w:szCs w:val="24"/>
        </w:rPr>
        <w:t xml:space="preserve">, </w:t>
      </w:r>
      <w:r w:rsidR="00BB6751" w:rsidRPr="009B4C66">
        <w:rPr>
          <w:rFonts w:ascii="Arial" w:hAnsi="Arial" w:cs="Arial"/>
          <w:sz w:val="24"/>
          <w:szCs w:val="24"/>
        </w:rPr>
        <w:t>exercises</w:t>
      </w:r>
      <w:r w:rsidR="00976062" w:rsidRPr="009B4C66">
        <w:rPr>
          <w:rFonts w:ascii="Arial" w:hAnsi="Arial" w:cs="Arial"/>
          <w:sz w:val="24"/>
          <w:szCs w:val="24"/>
        </w:rPr>
        <w:t xml:space="preserve"> </w:t>
      </w:r>
      <w:r w:rsidR="00F041C8" w:rsidRPr="009B4C66">
        <w:rPr>
          <w:rFonts w:ascii="Arial" w:hAnsi="Arial" w:cs="Arial"/>
          <w:sz w:val="24"/>
          <w:szCs w:val="24"/>
        </w:rPr>
        <w:t xml:space="preserve">can have a positive </w:t>
      </w:r>
      <w:r w:rsidR="000561DB" w:rsidRPr="009B4C66">
        <w:rPr>
          <w:rFonts w:ascii="Arial" w:hAnsi="Arial" w:cs="Arial"/>
          <w:sz w:val="24"/>
          <w:szCs w:val="24"/>
        </w:rPr>
        <w:t>effect</w:t>
      </w:r>
      <w:r w:rsidR="00760DA3" w:rsidRPr="009B4C66">
        <w:rPr>
          <w:rFonts w:ascii="Arial" w:hAnsi="Arial" w:cs="Arial"/>
          <w:sz w:val="24"/>
          <w:szCs w:val="24"/>
        </w:rPr>
        <w:t xml:space="preserve"> </w:t>
      </w:r>
      <w:r w:rsidR="00225B66" w:rsidRPr="009B4C66">
        <w:rPr>
          <w:rFonts w:ascii="Arial" w:hAnsi="Arial" w:cs="Arial"/>
          <w:sz w:val="24"/>
          <w:szCs w:val="24"/>
        </w:rPr>
        <w:t xml:space="preserve">on the </w:t>
      </w:r>
      <w:r w:rsidR="00760DA3" w:rsidRPr="009B4C66">
        <w:rPr>
          <w:rFonts w:ascii="Arial" w:hAnsi="Arial" w:cs="Arial"/>
          <w:sz w:val="24"/>
          <w:szCs w:val="24"/>
        </w:rPr>
        <w:t>treatment</w:t>
      </w:r>
      <w:r w:rsidR="00F041C8" w:rsidRPr="009B4C66">
        <w:rPr>
          <w:rFonts w:ascii="Arial" w:hAnsi="Arial" w:cs="Arial"/>
          <w:sz w:val="24"/>
          <w:szCs w:val="24"/>
        </w:rPr>
        <w:t xml:space="preserve"> for MS</w:t>
      </w:r>
      <w:r w:rsidR="00B247C8" w:rsidRPr="009B4C66">
        <w:rPr>
          <w:rFonts w:ascii="Arial" w:hAnsi="Arial" w:cs="Arial"/>
          <w:sz w:val="24"/>
          <w:szCs w:val="24"/>
        </w:rPr>
        <w:t>.</w:t>
      </w:r>
      <w:r w:rsidR="00897729" w:rsidRPr="009B4C66">
        <w:rPr>
          <w:rFonts w:ascii="Arial" w:hAnsi="Arial" w:cs="Arial"/>
          <w:sz w:val="24"/>
          <w:szCs w:val="24"/>
        </w:rPr>
        <w:t xml:space="preserve">  </w:t>
      </w:r>
      <w:r w:rsidR="00E3605E" w:rsidRPr="009B4C66">
        <w:rPr>
          <w:rFonts w:ascii="Arial" w:hAnsi="Arial" w:cs="Arial"/>
          <w:sz w:val="24"/>
          <w:szCs w:val="24"/>
        </w:rPr>
        <w:t>According to Andreasen, Stenager, and Dalgas (2011), exercise was once thought to make MS fatigue worse</w:t>
      </w:r>
      <w:r w:rsidR="008C23D4" w:rsidRPr="009B4C66">
        <w:rPr>
          <w:rFonts w:ascii="Arial" w:hAnsi="Arial" w:cs="Arial"/>
          <w:sz w:val="24"/>
          <w:szCs w:val="24"/>
        </w:rPr>
        <w:t xml:space="preserve">.  </w:t>
      </w:r>
      <w:r w:rsidR="00E3605E" w:rsidRPr="009B4C66">
        <w:rPr>
          <w:rFonts w:ascii="Arial" w:hAnsi="Arial" w:cs="Arial"/>
          <w:sz w:val="24"/>
          <w:szCs w:val="24"/>
        </w:rPr>
        <w:t xml:space="preserve">However, research now shows </w:t>
      </w:r>
      <w:r w:rsidR="002C3008">
        <w:rPr>
          <w:rFonts w:ascii="Arial" w:hAnsi="Arial" w:cs="Arial"/>
          <w:sz w:val="24"/>
          <w:szCs w:val="24"/>
        </w:rPr>
        <w:t xml:space="preserve">that </w:t>
      </w:r>
      <w:r w:rsidR="00E00EBE" w:rsidRPr="009B4C66">
        <w:rPr>
          <w:rFonts w:ascii="Arial" w:hAnsi="Arial" w:cs="Arial"/>
          <w:sz w:val="24"/>
          <w:szCs w:val="24"/>
        </w:rPr>
        <w:t>exercise</w:t>
      </w:r>
      <w:r w:rsidR="00E3605E" w:rsidRPr="009B4C66">
        <w:rPr>
          <w:rFonts w:ascii="Arial" w:hAnsi="Arial" w:cs="Arial"/>
          <w:sz w:val="24"/>
          <w:szCs w:val="24"/>
        </w:rPr>
        <w:t xml:space="preserve"> can help reduce symptoms and improve wellbeing</w:t>
      </w:r>
      <w:r w:rsidR="00897729" w:rsidRPr="009B4C66">
        <w:rPr>
          <w:rFonts w:ascii="Arial" w:hAnsi="Arial" w:cs="Arial"/>
          <w:sz w:val="24"/>
          <w:szCs w:val="24"/>
        </w:rPr>
        <w:t>,</w:t>
      </w:r>
      <w:r w:rsidR="00DC01AA" w:rsidRPr="009B4C66">
        <w:rPr>
          <w:rFonts w:ascii="Arial" w:hAnsi="Arial" w:cs="Arial"/>
          <w:sz w:val="24"/>
          <w:szCs w:val="24"/>
        </w:rPr>
        <w:t xml:space="preserve"> and according to </w:t>
      </w:r>
      <w:r w:rsidR="00E3605E" w:rsidRPr="009B4C66">
        <w:rPr>
          <w:rFonts w:ascii="Arial" w:hAnsi="Arial" w:cs="Arial"/>
          <w:sz w:val="24"/>
          <w:szCs w:val="24"/>
        </w:rPr>
        <w:t xml:space="preserve">Warutkar et al (2022), </w:t>
      </w:r>
      <w:r w:rsidR="004C71F1">
        <w:rPr>
          <w:rFonts w:ascii="Arial" w:hAnsi="Arial" w:cs="Arial"/>
          <w:sz w:val="24"/>
          <w:szCs w:val="24"/>
        </w:rPr>
        <w:t>P</w:t>
      </w:r>
      <w:r w:rsidR="00E3605E" w:rsidRPr="009B4C66">
        <w:rPr>
          <w:rFonts w:ascii="Arial" w:hAnsi="Arial" w:cs="Arial"/>
          <w:sz w:val="24"/>
          <w:szCs w:val="24"/>
        </w:rPr>
        <w:t>hysiotherap</w:t>
      </w:r>
      <w:r w:rsidR="004C71F1">
        <w:rPr>
          <w:rFonts w:ascii="Arial" w:hAnsi="Arial" w:cs="Arial"/>
          <w:sz w:val="24"/>
          <w:szCs w:val="24"/>
        </w:rPr>
        <w:t>ists</w:t>
      </w:r>
      <w:r w:rsidR="00E3605E" w:rsidRPr="009B4C66">
        <w:rPr>
          <w:rFonts w:ascii="Arial" w:hAnsi="Arial" w:cs="Arial"/>
          <w:sz w:val="24"/>
          <w:szCs w:val="24"/>
        </w:rPr>
        <w:t xml:space="preserve"> uses exercise to help maintain movement, strength, and function as MS progresses.</w:t>
      </w:r>
      <w:r w:rsidR="00E960BB" w:rsidRPr="009B4C66">
        <w:rPr>
          <w:rFonts w:ascii="Arial" w:hAnsi="Arial" w:cs="Arial"/>
          <w:sz w:val="24"/>
          <w:szCs w:val="24"/>
        </w:rPr>
        <w:t xml:space="preserve">  </w:t>
      </w:r>
      <w:r w:rsidR="00886EA3" w:rsidRPr="009B4C66">
        <w:rPr>
          <w:rFonts w:ascii="Arial" w:hAnsi="Arial" w:cs="Arial"/>
          <w:sz w:val="24"/>
          <w:szCs w:val="24"/>
        </w:rPr>
        <w:t xml:space="preserve">These </w:t>
      </w:r>
      <w:r w:rsidR="00E3605E" w:rsidRPr="009B4C66">
        <w:rPr>
          <w:rFonts w:ascii="Arial" w:hAnsi="Arial" w:cs="Arial"/>
          <w:sz w:val="24"/>
          <w:szCs w:val="24"/>
        </w:rPr>
        <w:t xml:space="preserve">studies show that exercise is helpful for </w:t>
      </w:r>
      <w:r w:rsidR="001C0521" w:rsidRPr="009B4C66">
        <w:rPr>
          <w:rFonts w:ascii="Arial" w:hAnsi="Arial" w:cs="Arial"/>
          <w:sz w:val="24"/>
          <w:szCs w:val="24"/>
        </w:rPr>
        <w:t>individuals</w:t>
      </w:r>
      <w:r w:rsidR="00A47F47" w:rsidRPr="009B4C66">
        <w:rPr>
          <w:rFonts w:ascii="Arial" w:hAnsi="Arial" w:cs="Arial"/>
          <w:sz w:val="24"/>
          <w:szCs w:val="24"/>
        </w:rPr>
        <w:t xml:space="preserve"> to manage</w:t>
      </w:r>
      <w:r w:rsidR="00E3605E" w:rsidRPr="009B4C66">
        <w:rPr>
          <w:rFonts w:ascii="Arial" w:hAnsi="Arial" w:cs="Arial"/>
          <w:sz w:val="24"/>
          <w:szCs w:val="24"/>
        </w:rPr>
        <w:t xml:space="preserve"> MS</w:t>
      </w:r>
      <w:r w:rsidR="00A47F47" w:rsidRPr="009B4C66">
        <w:rPr>
          <w:rFonts w:ascii="Arial" w:hAnsi="Arial" w:cs="Arial"/>
          <w:sz w:val="24"/>
          <w:szCs w:val="24"/>
        </w:rPr>
        <w:t xml:space="preserve">.  </w:t>
      </w:r>
      <w:r w:rsidR="00E3605E" w:rsidRPr="009B4C66">
        <w:rPr>
          <w:rFonts w:ascii="Arial" w:hAnsi="Arial" w:cs="Arial"/>
          <w:sz w:val="24"/>
          <w:szCs w:val="24"/>
        </w:rPr>
        <w:t xml:space="preserve">However, everyone is different, so exercise programmes should be tailored to </w:t>
      </w:r>
      <w:r w:rsidR="00844FB9" w:rsidRPr="009B4C66">
        <w:rPr>
          <w:rFonts w:ascii="Arial" w:hAnsi="Arial" w:cs="Arial"/>
          <w:sz w:val="24"/>
          <w:szCs w:val="24"/>
        </w:rPr>
        <w:t xml:space="preserve">all </w:t>
      </w:r>
      <w:r w:rsidR="00E3605E" w:rsidRPr="009B4C66">
        <w:rPr>
          <w:rFonts w:ascii="Arial" w:hAnsi="Arial" w:cs="Arial"/>
          <w:sz w:val="24"/>
          <w:szCs w:val="24"/>
        </w:rPr>
        <w:t>individual</w:t>
      </w:r>
      <w:r w:rsidR="00844FB9" w:rsidRPr="009B4C66">
        <w:rPr>
          <w:rFonts w:ascii="Arial" w:hAnsi="Arial" w:cs="Arial"/>
          <w:sz w:val="24"/>
          <w:szCs w:val="24"/>
        </w:rPr>
        <w:t>s</w:t>
      </w:r>
      <w:r w:rsidR="00E3605E" w:rsidRPr="009B4C66">
        <w:rPr>
          <w:rFonts w:ascii="Arial" w:hAnsi="Arial" w:cs="Arial"/>
          <w:sz w:val="24"/>
          <w:szCs w:val="24"/>
        </w:rPr>
        <w:t>.</w:t>
      </w:r>
    </w:p>
    <w:p w14:paraId="4EE31A96" w14:textId="0F3A8497" w:rsidR="00265DAA" w:rsidRPr="009B4C66" w:rsidRDefault="00AA17C5" w:rsidP="009B4C66">
      <w:pPr>
        <w:spacing w:line="360" w:lineRule="auto"/>
        <w:rPr>
          <w:rFonts w:ascii="Arial" w:hAnsi="Arial" w:cs="Arial"/>
          <w:sz w:val="24"/>
          <w:szCs w:val="24"/>
        </w:rPr>
      </w:pPr>
      <w:r w:rsidRPr="009B4C66">
        <w:rPr>
          <w:rFonts w:ascii="Arial" w:hAnsi="Arial" w:cs="Arial"/>
          <w:sz w:val="24"/>
          <w:szCs w:val="24"/>
        </w:rPr>
        <w:t xml:space="preserve">Today, people with MS generally have a better prognosis than </w:t>
      </w:r>
      <w:r w:rsidR="00233E89" w:rsidRPr="009B4C66">
        <w:rPr>
          <w:rFonts w:ascii="Arial" w:hAnsi="Arial" w:cs="Arial"/>
          <w:sz w:val="24"/>
          <w:szCs w:val="24"/>
        </w:rPr>
        <w:t xml:space="preserve">what they had prior to </w:t>
      </w:r>
      <w:r w:rsidRPr="009B4C66">
        <w:rPr>
          <w:rFonts w:ascii="Arial" w:hAnsi="Arial" w:cs="Arial"/>
          <w:sz w:val="24"/>
          <w:szCs w:val="24"/>
        </w:rPr>
        <w:t>1993.</w:t>
      </w:r>
      <w:r w:rsidR="001E3990" w:rsidRPr="009B4C66">
        <w:rPr>
          <w:rFonts w:ascii="Arial" w:hAnsi="Arial" w:cs="Arial"/>
          <w:sz w:val="24"/>
          <w:szCs w:val="24"/>
        </w:rPr>
        <w:t xml:space="preserve">  </w:t>
      </w:r>
      <w:r w:rsidRPr="009B4C66">
        <w:rPr>
          <w:rFonts w:ascii="Arial" w:hAnsi="Arial" w:cs="Arial"/>
          <w:sz w:val="24"/>
          <w:szCs w:val="24"/>
        </w:rPr>
        <w:t>Advances in research and medical technology mean</w:t>
      </w:r>
      <w:r w:rsidR="00A962FD" w:rsidRPr="009B4C66">
        <w:rPr>
          <w:rFonts w:ascii="Arial" w:hAnsi="Arial" w:cs="Arial"/>
          <w:sz w:val="24"/>
          <w:szCs w:val="24"/>
        </w:rPr>
        <w:t>s</w:t>
      </w:r>
      <w:r w:rsidRPr="009B4C66">
        <w:rPr>
          <w:rFonts w:ascii="Arial" w:hAnsi="Arial" w:cs="Arial"/>
          <w:sz w:val="24"/>
          <w:szCs w:val="24"/>
        </w:rPr>
        <w:t xml:space="preserve"> the condition can often be diagnosed earlier.</w:t>
      </w:r>
      <w:r w:rsidR="008A59B4" w:rsidRPr="009B4C66">
        <w:rPr>
          <w:rFonts w:ascii="Arial" w:hAnsi="Arial" w:cs="Arial"/>
          <w:sz w:val="24"/>
          <w:szCs w:val="24"/>
        </w:rPr>
        <w:t xml:space="preserve">  </w:t>
      </w:r>
      <w:r w:rsidRPr="009B4C66">
        <w:rPr>
          <w:rFonts w:ascii="Arial" w:hAnsi="Arial" w:cs="Arial"/>
          <w:sz w:val="24"/>
          <w:szCs w:val="24"/>
        </w:rPr>
        <w:t>Earlier diagnosis allows treatment and support to begin sooner</w:t>
      </w:r>
      <w:r w:rsidR="00D37FBC" w:rsidRPr="009B4C66">
        <w:rPr>
          <w:rFonts w:ascii="Arial" w:hAnsi="Arial" w:cs="Arial"/>
          <w:sz w:val="24"/>
          <w:szCs w:val="24"/>
        </w:rPr>
        <w:t xml:space="preserve">, and with </w:t>
      </w:r>
      <w:r w:rsidRPr="009B4C66">
        <w:rPr>
          <w:rFonts w:ascii="Arial" w:hAnsi="Arial" w:cs="Arial"/>
          <w:sz w:val="24"/>
          <w:szCs w:val="24"/>
        </w:rPr>
        <w:t xml:space="preserve">appropriate management such as a healthy diet, regular exercise, </w:t>
      </w:r>
      <w:r w:rsidR="00432CD8" w:rsidRPr="009B4C66">
        <w:rPr>
          <w:rFonts w:ascii="Arial" w:hAnsi="Arial" w:cs="Arial"/>
          <w:sz w:val="24"/>
          <w:szCs w:val="24"/>
        </w:rPr>
        <w:t>strategies to reduce</w:t>
      </w:r>
      <w:r w:rsidR="007261DD" w:rsidRPr="009B4C66">
        <w:rPr>
          <w:rFonts w:ascii="Arial" w:hAnsi="Arial" w:cs="Arial"/>
          <w:sz w:val="24"/>
          <w:szCs w:val="24"/>
        </w:rPr>
        <w:t xml:space="preserve"> stress, </w:t>
      </w:r>
      <w:r w:rsidRPr="009B4C66">
        <w:rPr>
          <w:rFonts w:ascii="Arial" w:hAnsi="Arial" w:cs="Arial"/>
          <w:sz w:val="24"/>
          <w:szCs w:val="24"/>
        </w:rPr>
        <w:t>and effective spasticity treatments,</w:t>
      </w:r>
      <w:r w:rsidR="00E966EE" w:rsidRPr="009B4C66">
        <w:rPr>
          <w:rFonts w:ascii="Arial" w:hAnsi="Arial" w:cs="Arial"/>
          <w:sz w:val="24"/>
          <w:szCs w:val="24"/>
        </w:rPr>
        <w:t xml:space="preserve"> </w:t>
      </w:r>
      <w:r w:rsidRPr="009B4C66">
        <w:rPr>
          <w:rFonts w:ascii="Arial" w:hAnsi="Arial" w:cs="Arial"/>
          <w:sz w:val="24"/>
          <w:szCs w:val="24"/>
        </w:rPr>
        <w:t xml:space="preserve">many individuals </w:t>
      </w:r>
      <w:r w:rsidR="00921C5B" w:rsidRPr="009B4C66">
        <w:rPr>
          <w:rFonts w:ascii="Arial" w:hAnsi="Arial" w:cs="Arial"/>
          <w:sz w:val="24"/>
          <w:szCs w:val="24"/>
        </w:rPr>
        <w:t>like</w:t>
      </w:r>
      <w:r w:rsidR="00A3554B" w:rsidRPr="009B4C66">
        <w:rPr>
          <w:rFonts w:ascii="Arial" w:hAnsi="Arial" w:cs="Arial"/>
          <w:sz w:val="24"/>
          <w:szCs w:val="24"/>
        </w:rPr>
        <w:t xml:space="preserve"> Janet</w:t>
      </w:r>
      <w:r w:rsidRPr="009B4C66">
        <w:rPr>
          <w:rFonts w:ascii="Arial" w:hAnsi="Arial" w:cs="Arial"/>
          <w:sz w:val="24"/>
          <w:szCs w:val="24"/>
        </w:rPr>
        <w:t xml:space="preserve"> can maintain independence and achieve a good quality of life.</w:t>
      </w:r>
    </w:p>
    <w:p w14:paraId="1E01125A" w14:textId="147D716D" w:rsidR="00F538A2" w:rsidRPr="009B4C66" w:rsidRDefault="0049314E" w:rsidP="00F538A2">
      <w:pPr>
        <w:spacing w:line="360" w:lineRule="auto"/>
        <w:rPr>
          <w:rFonts w:ascii="Arial" w:hAnsi="Arial" w:cs="Arial"/>
          <w:sz w:val="24"/>
          <w:szCs w:val="24"/>
        </w:rPr>
      </w:pPr>
      <w:r w:rsidRPr="009B4C66">
        <w:rPr>
          <w:rFonts w:ascii="Arial" w:hAnsi="Arial" w:cs="Arial"/>
          <w:sz w:val="24"/>
          <w:szCs w:val="24"/>
        </w:rPr>
        <w:t xml:space="preserve">The TAP’s role was introduced in Powys around 10 years ago to help support therapy services and improve patient care. </w:t>
      </w:r>
      <w:r w:rsidR="001147F1" w:rsidRPr="009B4C66">
        <w:rPr>
          <w:rFonts w:ascii="Arial" w:hAnsi="Arial" w:cs="Arial"/>
          <w:sz w:val="24"/>
          <w:szCs w:val="24"/>
        </w:rPr>
        <w:t xml:space="preserve"> </w:t>
      </w:r>
      <w:r w:rsidRPr="009B4C66">
        <w:rPr>
          <w:rFonts w:ascii="Arial" w:hAnsi="Arial" w:cs="Arial"/>
          <w:sz w:val="24"/>
          <w:szCs w:val="24"/>
        </w:rPr>
        <w:t>Unlike therapy assistants who mainly follow a treatment plan set by a qualified therapist, TAPs have additional responsibilities.</w:t>
      </w:r>
      <w:r w:rsidR="00776DD4" w:rsidRPr="009B4C66">
        <w:rPr>
          <w:rFonts w:ascii="Arial" w:hAnsi="Arial" w:cs="Arial"/>
          <w:sz w:val="24"/>
          <w:szCs w:val="24"/>
        </w:rPr>
        <w:t xml:space="preserve">  </w:t>
      </w:r>
      <w:r w:rsidRPr="009B4C66">
        <w:rPr>
          <w:rFonts w:ascii="Arial" w:hAnsi="Arial" w:cs="Arial"/>
          <w:sz w:val="24"/>
          <w:szCs w:val="24"/>
        </w:rPr>
        <w:t xml:space="preserve">A TAP can carry out assessments </w:t>
      </w:r>
      <w:r w:rsidR="00403159" w:rsidRPr="009B4C66">
        <w:rPr>
          <w:rFonts w:ascii="Arial" w:hAnsi="Arial" w:cs="Arial"/>
          <w:sz w:val="24"/>
          <w:szCs w:val="24"/>
        </w:rPr>
        <w:t>with</w:t>
      </w:r>
      <w:r w:rsidRPr="009B4C66">
        <w:rPr>
          <w:rFonts w:ascii="Arial" w:hAnsi="Arial" w:cs="Arial"/>
          <w:sz w:val="24"/>
          <w:szCs w:val="24"/>
        </w:rPr>
        <w:t xml:space="preserve"> individuals,</w:t>
      </w:r>
      <w:r w:rsidR="00115032" w:rsidRPr="009B4C66">
        <w:rPr>
          <w:rFonts w:ascii="Arial" w:hAnsi="Arial" w:cs="Arial"/>
          <w:sz w:val="24"/>
          <w:szCs w:val="24"/>
        </w:rPr>
        <w:t xml:space="preserve"> create</w:t>
      </w:r>
      <w:r w:rsidR="00A118BC" w:rsidRPr="009B4C66">
        <w:rPr>
          <w:rFonts w:ascii="Arial" w:hAnsi="Arial" w:cs="Arial"/>
          <w:sz w:val="24"/>
          <w:szCs w:val="24"/>
        </w:rPr>
        <w:t xml:space="preserve"> a rehabilitation plan,</w:t>
      </w:r>
      <w:r w:rsidR="002C66B8" w:rsidRPr="009B4C66">
        <w:rPr>
          <w:rFonts w:ascii="Arial" w:hAnsi="Arial" w:cs="Arial"/>
          <w:sz w:val="24"/>
          <w:szCs w:val="24"/>
        </w:rPr>
        <w:t xml:space="preserve"> </w:t>
      </w:r>
      <w:r w:rsidRPr="009B4C66">
        <w:rPr>
          <w:rFonts w:ascii="Arial" w:hAnsi="Arial" w:cs="Arial"/>
          <w:sz w:val="24"/>
          <w:szCs w:val="24"/>
        </w:rPr>
        <w:t>implement rehabilitation plans</w:t>
      </w:r>
      <w:r w:rsidR="00DE5E19" w:rsidRPr="009B4C66">
        <w:rPr>
          <w:rFonts w:ascii="Arial" w:hAnsi="Arial" w:cs="Arial"/>
          <w:sz w:val="24"/>
          <w:szCs w:val="24"/>
        </w:rPr>
        <w:t xml:space="preserve"> set by qualified therapist</w:t>
      </w:r>
      <w:r w:rsidR="00A118BC" w:rsidRPr="009B4C66">
        <w:rPr>
          <w:rFonts w:ascii="Arial" w:hAnsi="Arial" w:cs="Arial"/>
          <w:sz w:val="24"/>
          <w:szCs w:val="24"/>
        </w:rPr>
        <w:t>s</w:t>
      </w:r>
      <w:r w:rsidRPr="009B4C66">
        <w:rPr>
          <w:rFonts w:ascii="Arial" w:hAnsi="Arial" w:cs="Arial"/>
          <w:sz w:val="24"/>
          <w:szCs w:val="24"/>
        </w:rPr>
        <w:t>, and adapt and progress the rehabilitation programme as appropriate.</w:t>
      </w:r>
      <w:r w:rsidR="000860C8" w:rsidRPr="009B4C66">
        <w:rPr>
          <w:rFonts w:ascii="Arial" w:hAnsi="Arial" w:cs="Arial"/>
          <w:sz w:val="24"/>
          <w:szCs w:val="24"/>
        </w:rPr>
        <w:t xml:space="preserve"> </w:t>
      </w:r>
      <w:r w:rsidR="007938BB" w:rsidRPr="009B4C66">
        <w:rPr>
          <w:rFonts w:ascii="Arial" w:hAnsi="Arial" w:cs="Arial"/>
          <w:sz w:val="24"/>
          <w:szCs w:val="24"/>
        </w:rPr>
        <w:t xml:space="preserve"> </w:t>
      </w:r>
      <w:r w:rsidR="006C48D4" w:rsidRPr="009B4C66">
        <w:rPr>
          <w:rFonts w:ascii="Arial" w:hAnsi="Arial" w:cs="Arial"/>
          <w:sz w:val="24"/>
          <w:szCs w:val="24"/>
        </w:rPr>
        <w:t>I</w:t>
      </w:r>
      <w:r w:rsidR="00C81F18" w:rsidRPr="009B4C66">
        <w:rPr>
          <w:rFonts w:ascii="Arial" w:hAnsi="Arial" w:cs="Arial"/>
          <w:sz w:val="24"/>
          <w:szCs w:val="24"/>
        </w:rPr>
        <w:t>n Janet’s case, the TAP assessed her balance, prescribed appropriate strength and balance exercises, and provided ongoing support to ensure these were carried out safely and effectively.</w:t>
      </w:r>
      <w:r w:rsidR="008E0ACC" w:rsidRPr="009B4C66">
        <w:rPr>
          <w:rFonts w:ascii="Arial" w:hAnsi="Arial" w:cs="Arial"/>
          <w:sz w:val="24"/>
          <w:szCs w:val="24"/>
        </w:rPr>
        <w:t xml:space="preserve">  </w:t>
      </w:r>
      <w:r w:rsidR="003D71BF" w:rsidRPr="009B4C66">
        <w:rPr>
          <w:rFonts w:ascii="Arial" w:hAnsi="Arial" w:cs="Arial"/>
          <w:sz w:val="24"/>
          <w:szCs w:val="24"/>
        </w:rPr>
        <w:t xml:space="preserve">A TAP’s role also includes referring individuals to other multidisciplinary services </w:t>
      </w:r>
      <w:r w:rsidR="00E56F79" w:rsidRPr="009B4C66">
        <w:rPr>
          <w:rFonts w:ascii="Arial" w:hAnsi="Arial" w:cs="Arial"/>
          <w:sz w:val="24"/>
          <w:szCs w:val="24"/>
        </w:rPr>
        <w:t xml:space="preserve">along with </w:t>
      </w:r>
      <w:r w:rsidR="00694A34" w:rsidRPr="009B4C66">
        <w:rPr>
          <w:rFonts w:ascii="Arial" w:hAnsi="Arial" w:cs="Arial"/>
          <w:sz w:val="24"/>
          <w:szCs w:val="24"/>
        </w:rPr>
        <w:t xml:space="preserve">referring to the </w:t>
      </w:r>
      <w:r w:rsidR="003D71BF" w:rsidRPr="009B4C66">
        <w:rPr>
          <w:rFonts w:ascii="Arial" w:hAnsi="Arial" w:cs="Arial"/>
          <w:sz w:val="24"/>
          <w:szCs w:val="24"/>
        </w:rPr>
        <w:t xml:space="preserve">posture and mobility </w:t>
      </w:r>
      <w:r w:rsidR="00694A34" w:rsidRPr="009B4C66">
        <w:rPr>
          <w:rFonts w:ascii="Arial" w:hAnsi="Arial" w:cs="Arial"/>
          <w:sz w:val="24"/>
          <w:szCs w:val="24"/>
        </w:rPr>
        <w:t>service in Wrexham</w:t>
      </w:r>
      <w:r w:rsidR="00EC1E47">
        <w:rPr>
          <w:rFonts w:ascii="Arial" w:hAnsi="Arial" w:cs="Arial"/>
          <w:sz w:val="24"/>
          <w:szCs w:val="24"/>
        </w:rPr>
        <w:t>, and i</w:t>
      </w:r>
      <w:r w:rsidR="003D71BF" w:rsidRPr="009B4C66">
        <w:rPr>
          <w:rFonts w:ascii="Arial" w:hAnsi="Arial" w:cs="Arial"/>
          <w:sz w:val="24"/>
          <w:szCs w:val="24"/>
        </w:rPr>
        <w:t xml:space="preserve">n Janet’s case, a standard wheelchair was </w:t>
      </w:r>
      <w:r w:rsidR="009813CD" w:rsidRPr="009B4C66">
        <w:rPr>
          <w:rFonts w:ascii="Arial" w:hAnsi="Arial" w:cs="Arial"/>
          <w:sz w:val="24"/>
          <w:szCs w:val="24"/>
        </w:rPr>
        <w:t>requested</w:t>
      </w:r>
      <w:r w:rsidR="003D71BF" w:rsidRPr="009B4C66">
        <w:rPr>
          <w:rFonts w:ascii="Arial" w:hAnsi="Arial" w:cs="Arial"/>
          <w:sz w:val="24"/>
          <w:szCs w:val="24"/>
        </w:rPr>
        <w:t>, as she did not have any complex postural needs</w:t>
      </w:r>
      <w:r w:rsidR="00F538A2">
        <w:rPr>
          <w:rFonts w:ascii="Arial" w:hAnsi="Arial" w:cs="Arial"/>
          <w:sz w:val="24"/>
          <w:szCs w:val="24"/>
        </w:rPr>
        <w:t xml:space="preserve">.  </w:t>
      </w:r>
      <w:r w:rsidR="00F538A2" w:rsidRPr="009B4C66">
        <w:rPr>
          <w:rFonts w:ascii="Arial" w:hAnsi="Arial" w:cs="Arial"/>
          <w:sz w:val="24"/>
          <w:szCs w:val="24"/>
        </w:rPr>
        <w:t xml:space="preserve">Both Taberna (2020) and National Health Service England (2022) </w:t>
      </w:r>
      <w:r w:rsidR="007360D4">
        <w:rPr>
          <w:rFonts w:ascii="Arial" w:hAnsi="Arial" w:cs="Arial"/>
          <w:sz w:val="24"/>
          <w:szCs w:val="24"/>
        </w:rPr>
        <w:t>confirm</w:t>
      </w:r>
      <w:r w:rsidR="00F538A2" w:rsidRPr="009B4C66">
        <w:rPr>
          <w:rFonts w:ascii="Arial" w:hAnsi="Arial" w:cs="Arial"/>
          <w:sz w:val="24"/>
          <w:szCs w:val="24"/>
        </w:rPr>
        <w:t xml:space="preserve"> that a multidisciplinary team (MDT) is a group of professionals from different healthcare and social care backgrounds who work together to plan and deliver the best care for an individual.  This is beneficial as it improves patient outcomes through effective communication between professionals.</w:t>
      </w:r>
    </w:p>
    <w:p w14:paraId="132748D2" w14:textId="10958B5C" w:rsidR="0049314E" w:rsidRPr="009B4C66" w:rsidRDefault="0049314E" w:rsidP="009B4C66">
      <w:pPr>
        <w:spacing w:line="360" w:lineRule="auto"/>
        <w:rPr>
          <w:rFonts w:ascii="Arial" w:hAnsi="Arial" w:cs="Arial"/>
          <w:sz w:val="24"/>
          <w:szCs w:val="24"/>
        </w:rPr>
      </w:pPr>
      <w:r w:rsidRPr="009B4C66">
        <w:rPr>
          <w:rFonts w:ascii="Arial" w:hAnsi="Arial" w:cs="Arial"/>
          <w:sz w:val="24"/>
          <w:szCs w:val="24"/>
        </w:rPr>
        <w:t>TAP</w:t>
      </w:r>
      <w:r w:rsidR="00172202" w:rsidRPr="009B4C66">
        <w:rPr>
          <w:rFonts w:ascii="Arial" w:hAnsi="Arial" w:cs="Arial"/>
          <w:sz w:val="24"/>
          <w:szCs w:val="24"/>
        </w:rPr>
        <w:t>’s</w:t>
      </w:r>
      <w:r w:rsidRPr="009B4C66">
        <w:rPr>
          <w:rFonts w:ascii="Arial" w:hAnsi="Arial" w:cs="Arial"/>
          <w:sz w:val="24"/>
          <w:szCs w:val="24"/>
        </w:rPr>
        <w:t xml:space="preserve"> also work closely with </w:t>
      </w:r>
      <w:r w:rsidR="00FE1B19" w:rsidRPr="009B4C66">
        <w:rPr>
          <w:rFonts w:ascii="Arial" w:hAnsi="Arial" w:cs="Arial"/>
          <w:sz w:val="24"/>
          <w:szCs w:val="24"/>
        </w:rPr>
        <w:t>individuals</w:t>
      </w:r>
      <w:r w:rsidRPr="009B4C66">
        <w:rPr>
          <w:rFonts w:ascii="Arial" w:hAnsi="Arial" w:cs="Arial"/>
          <w:sz w:val="24"/>
          <w:szCs w:val="24"/>
        </w:rPr>
        <w:t>, their family, carers and other multidisciplinary services to support the individual in achieving their personal goals and maintaining independence, while ensuring a p</w:t>
      </w:r>
      <w:r w:rsidR="00FE1228" w:rsidRPr="009B4C66">
        <w:rPr>
          <w:rFonts w:ascii="Arial" w:hAnsi="Arial" w:cs="Arial"/>
          <w:sz w:val="24"/>
          <w:szCs w:val="24"/>
        </w:rPr>
        <w:t>erson</w:t>
      </w:r>
      <w:r w:rsidRPr="009B4C66">
        <w:rPr>
          <w:rFonts w:ascii="Arial" w:hAnsi="Arial" w:cs="Arial"/>
          <w:sz w:val="24"/>
          <w:szCs w:val="24"/>
        </w:rPr>
        <w:t xml:space="preserve">-centred approach </w:t>
      </w:r>
      <w:r w:rsidR="00280A6E" w:rsidRPr="009B4C66">
        <w:rPr>
          <w:rFonts w:ascii="Arial" w:hAnsi="Arial" w:cs="Arial"/>
          <w:sz w:val="24"/>
          <w:szCs w:val="24"/>
        </w:rPr>
        <w:t>is</w:t>
      </w:r>
      <w:r w:rsidR="000F6B4C" w:rsidRPr="009B4C66">
        <w:rPr>
          <w:rFonts w:ascii="Arial" w:hAnsi="Arial" w:cs="Arial"/>
          <w:sz w:val="24"/>
          <w:szCs w:val="24"/>
        </w:rPr>
        <w:t xml:space="preserve"> used</w:t>
      </w:r>
      <w:r w:rsidRPr="009B4C66">
        <w:rPr>
          <w:rFonts w:ascii="Arial" w:hAnsi="Arial" w:cs="Arial"/>
          <w:sz w:val="24"/>
          <w:szCs w:val="24"/>
        </w:rPr>
        <w:t xml:space="preserve">. </w:t>
      </w:r>
      <w:r w:rsidR="00F422EE" w:rsidRPr="009B4C66">
        <w:rPr>
          <w:rFonts w:ascii="Arial" w:hAnsi="Arial" w:cs="Arial"/>
          <w:sz w:val="24"/>
          <w:szCs w:val="24"/>
        </w:rPr>
        <w:t>National Health Service (2025)</w:t>
      </w:r>
      <w:r w:rsidR="00243A2A" w:rsidRPr="009B4C66">
        <w:rPr>
          <w:rFonts w:ascii="Arial" w:hAnsi="Arial" w:cs="Arial"/>
          <w:sz w:val="24"/>
          <w:szCs w:val="24"/>
        </w:rPr>
        <w:t xml:space="preserve"> describes </w:t>
      </w:r>
      <w:r w:rsidR="000F6B4C" w:rsidRPr="009B4C66">
        <w:rPr>
          <w:rFonts w:ascii="Arial" w:hAnsi="Arial" w:cs="Arial"/>
          <w:sz w:val="24"/>
          <w:szCs w:val="24"/>
        </w:rPr>
        <w:t xml:space="preserve">person-centred </w:t>
      </w:r>
      <w:r w:rsidR="0069592B" w:rsidRPr="009B4C66">
        <w:rPr>
          <w:rFonts w:ascii="Arial" w:hAnsi="Arial" w:cs="Arial"/>
          <w:sz w:val="24"/>
          <w:szCs w:val="24"/>
        </w:rPr>
        <w:t xml:space="preserve">care </w:t>
      </w:r>
      <w:r w:rsidR="000F6B4C" w:rsidRPr="009B4C66">
        <w:rPr>
          <w:rFonts w:ascii="Arial" w:hAnsi="Arial" w:cs="Arial"/>
          <w:sz w:val="24"/>
          <w:szCs w:val="24"/>
        </w:rPr>
        <w:t>as</w:t>
      </w:r>
      <w:r w:rsidR="00780B22" w:rsidRPr="009B4C66">
        <w:rPr>
          <w:rFonts w:ascii="Arial" w:hAnsi="Arial" w:cs="Arial"/>
          <w:sz w:val="24"/>
          <w:szCs w:val="24"/>
        </w:rPr>
        <w:t xml:space="preserve"> </w:t>
      </w:r>
      <w:r w:rsidR="000F73C3" w:rsidRPr="009B4C66">
        <w:rPr>
          <w:rFonts w:ascii="Arial" w:hAnsi="Arial" w:cs="Arial"/>
          <w:sz w:val="24"/>
          <w:szCs w:val="24"/>
        </w:rPr>
        <w:t xml:space="preserve">treating the person as </w:t>
      </w:r>
      <w:r w:rsidR="00FE1228" w:rsidRPr="009B4C66">
        <w:rPr>
          <w:rFonts w:ascii="Arial" w:hAnsi="Arial" w:cs="Arial"/>
          <w:sz w:val="24"/>
          <w:szCs w:val="24"/>
        </w:rPr>
        <w:t>a</w:t>
      </w:r>
      <w:r w:rsidR="00B420FB">
        <w:rPr>
          <w:rFonts w:ascii="Arial" w:hAnsi="Arial" w:cs="Arial"/>
          <w:sz w:val="24"/>
          <w:szCs w:val="24"/>
        </w:rPr>
        <w:t xml:space="preserve">n </w:t>
      </w:r>
      <w:r w:rsidR="000F73C3" w:rsidRPr="009B4C66">
        <w:rPr>
          <w:rFonts w:ascii="Arial" w:hAnsi="Arial" w:cs="Arial"/>
          <w:sz w:val="24"/>
          <w:szCs w:val="24"/>
        </w:rPr>
        <w:t>individual, involving them in decisions about their care, respecting their preferences, and focusing on outcomes that matter to them</w:t>
      </w:r>
      <w:r w:rsidR="006A5330" w:rsidRPr="009B4C66">
        <w:rPr>
          <w:rFonts w:ascii="Arial" w:hAnsi="Arial" w:cs="Arial"/>
          <w:sz w:val="24"/>
          <w:szCs w:val="24"/>
        </w:rPr>
        <w:t>.</w:t>
      </w:r>
      <w:r w:rsidR="00337244" w:rsidRPr="009B4C66">
        <w:rPr>
          <w:rFonts w:ascii="Arial" w:hAnsi="Arial" w:cs="Arial"/>
          <w:sz w:val="24"/>
          <w:szCs w:val="24"/>
        </w:rPr>
        <w:t xml:space="preserve">  </w:t>
      </w:r>
      <w:r w:rsidR="00280EBB" w:rsidRPr="009B4C66">
        <w:rPr>
          <w:rFonts w:ascii="Arial" w:hAnsi="Arial" w:cs="Arial"/>
          <w:sz w:val="24"/>
          <w:szCs w:val="24"/>
        </w:rPr>
        <w:t>Janet’s goals were regularly reviewed by the TAP throughout the therapy sessions to ensure her care remained effective and appropriate to her needs.</w:t>
      </w:r>
    </w:p>
    <w:p w14:paraId="2663D325" w14:textId="2D311F8E" w:rsidR="00810B34" w:rsidRPr="009B4C66" w:rsidRDefault="00A75C02" w:rsidP="009B4C66">
      <w:pPr>
        <w:spacing w:line="360" w:lineRule="auto"/>
        <w:rPr>
          <w:rFonts w:ascii="Arial" w:hAnsi="Arial" w:cs="Arial"/>
          <w:sz w:val="24"/>
          <w:szCs w:val="24"/>
        </w:rPr>
      </w:pPr>
      <w:r w:rsidRPr="009B4C66">
        <w:rPr>
          <w:rFonts w:ascii="Arial" w:hAnsi="Arial" w:cs="Arial"/>
          <w:sz w:val="24"/>
          <w:szCs w:val="24"/>
        </w:rPr>
        <w:t>Miller et al</w:t>
      </w:r>
      <w:r w:rsidR="00860A5D" w:rsidRPr="009B4C66">
        <w:rPr>
          <w:rFonts w:ascii="Arial" w:hAnsi="Arial" w:cs="Arial"/>
          <w:sz w:val="24"/>
          <w:szCs w:val="24"/>
        </w:rPr>
        <w:t xml:space="preserve"> (2020) describes</w:t>
      </w:r>
      <w:r w:rsidR="00602206" w:rsidRPr="009B4C66">
        <w:rPr>
          <w:rFonts w:ascii="Arial" w:hAnsi="Arial" w:cs="Arial"/>
          <w:sz w:val="24"/>
          <w:szCs w:val="24"/>
        </w:rPr>
        <w:t xml:space="preserve"> </w:t>
      </w:r>
      <w:r w:rsidR="00C4167E" w:rsidRPr="009B4C66">
        <w:rPr>
          <w:rFonts w:ascii="Arial" w:hAnsi="Arial" w:cs="Arial"/>
          <w:sz w:val="24"/>
          <w:szCs w:val="24"/>
        </w:rPr>
        <w:t>Clinical decision</w:t>
      </w:r>
      <w:r w:rsidR="00A4188D" w:rsidRPr="009B4C66">
        <w:rPr>
          <w:rFonts w:ascii="Arial" w:hAnsi="Arial" w:cs="Arial"/>
          <w:sz w:val="24"/>
          <w:szCs w:val="24"/>
        </w:rPr>
        <w:t xml:space="preserve"> </w:t>
      </w:r>
      <w:r w:rsidR="00C4167E" w:rsidRPr="009B4C66">
        <w:rPr>
          <w:rFonts w:ascii="Arial" w:hAnsi="Arial" w:cs="Arial"/>
          <w:sz w:val="24"/>
          <w:szCs w:val="24"/>
        </w:rPr>
        <w:t xml:space="preserve">making in </w:t>
      </w:r>
      <w:r w:rsidR="00A4188D" w:rsidRPr="009B4C66">
        <w:rPr>
          <w:rFonts w:ascii="Arial" w:hAnsi="Arial" w:cs="Arial"/>
          <w:sz w:val="24"/>
          <w:szCs w:val="24"/>
        </w:rPr>
        <w:t>o</w:t>
      </w:r>
      <w:r w:rsidR="00C4167E" w:rsidRPr="009B4C66">
        <w:rPr>
          <w:rFonts w:ascii="Arial" w:hAnsi="Arial" w:cs="Arial"/>
          <w:sz w:val="24"/>
          <w:szCs w:val="24"/>
        </w:rPr>
        <w:t xml:space="preserve">ccupational therapy </w:t>
      </w:r>
      <w:r w:rsidR="00381EC4" w:rsidRPr="009B4C66">
        <w:rPr>
          <w:rFonts w:ascii="Arial" w:hAnsi="Arial" w:cs="Arial"/>
          <w:sz w:val="24"/>
          <w:szCs w:val="24"/>
        </w:rPr>
        <w:t>as</w:t>
      </w:r>
      <w:r w:rsidR="00C4167E" w:rsidRPr="009B4C66">
        <w:rPr>
          <w:rFonts w:ascii="Arial" w:hAnsi="Arial" w:cs="Arial"/>
          <w:sz w:val="24"/>
          <w:szCs w:val="24"/>
        </w:rPr>
        <w:t xml:space="preserve"> making choices based on evidence, professional knowledge, and ethical, legal, and personal factors.</w:t>
      </w:r>
      <w:r w:rsidR="009F07FA" w:rsidRPr="009B4C66">
        <w:rPr>
          <w:rFonts w:ascii="Arial" w:hAnsi="Arial" w:cs="Arial"/>
          <w:sz w:val="24"/>
          <w:szCs w:val="24"/>
        </w:rPr>
        <w:t xml:space="preserve">  </w:t>
      </w:r>
      <w:r w:rsidR="00512A7F" w:rsidRPr="009B4C66">
        <w:rPr>
          <w:rFonts w:ascii="Arial" w:hAnsi="Arial" w:cs="Arial"/>
          <w:sz w:val="24"/>
          <w:szCs w:val="24"/>
        </w:rPr>
        <w:t>Clinical decisions are influenced by several factors, including t</w:t>
      </w:r>
      <w:r w:rsidR="00A31862" w:rsidRPr="009B4C66">
        <w:rPr>
          <w:rFonts w:ascii="Arial" w:hAnsi="Arial" w:cs="Arial"/>
          <w:sz w:val="24"/>
          <w:szCs w:val="24"/>
        </w:rPr>
        <w:t xml:space="preserve">he </w:t>
      </w:r>
      <w:r w:rsidR="00404F9A" w:rsidRPr="009B4C66">
        <w:rPr>
          <w:rFonts w:ascii="Arial" w:hAnsi="Arial" w:cs="Arial"/>
          <w:sz w:val="24"/>
          <w:szCs w:val="24"/>
        </w:rPr>
        <w:t>individuals’</w:t>
      </w:r>
      <w:r w:rsidR="00512A7F" w:rsidRPr="009B4C66">
        <w:rPr>
          <w:rFonts w:ascii="Arial" w:hAnsi="Arial" w:cs="Arial"/>
          <w:sz w:val="24"/>
          <w:szCs w:val="24"/>
        </w:rPr>
        <w:t xml:space="preserve"> symptoms, balance, medication, home environment and available support</w:t>
      </w:r>
      <w:r w:rsidR="000A74AC" w:rsidRPr="009B4C66">
        <w:rPr>
          <w:rFonts w:ascii="Arial" w:hAnsi="Arial" w:cs="Arial"/>
          <w:sz w:val="24"/>
          <w:szCs w:val="24"/>
        </w:rPr>
        <w:t xml:space="preserve">.  </w:t>
      </w:r>
      <w:r w:rsidR="00512A7F" w:rsidRPr="009B4C66">
        <w:rPr>
          <w:rFonts w:ascii="Arial" w:hAnsi="Arial" w:cs="Arial"/>
          <w:sz w:val="24"/>
          <w:szCs w:val="24"/>
        </w:rPr>
        <w:t xml:space="preserve">TAPs also use research evidence and </w:t>
      </w:r>
      <w:r w:rsidR="0034629B" w:rsidRPr="009B4C66">
        <w:rPr>
          <w:rFonts w:ascii="Arial" w:hAnsi="Arial" w:cs="Arial"/>
          <w:sz w:val="24"/>
          <w:szCs w:val="24"/>
        </w:rPr>
        <w:t>outcome measures</w:t>
      </w:r>
      <w:r w:rsidR="00512A7F" w:rsidRPr="009B4C66">
        <w:rPr>
          <w:rFonts w:ascii="Arial" w:hAnsi="Arial" w:cs="Arial"/>
          <w:sz w:val="24"/>
          <w:szCs w:val="24"/>
        </w:rPr>
        <w:t xml:space="preserve"> to guide treatment</w:t>
      </w:r>
      <w:r w:rsidR="00F70F4D" w:rsidRPr="009B4C66">
        <w:rPr>
          <w:rFonts w:ascii="Arial" w:hAnsi="Arial" w:cs="Arial"/>
          <w:sz w:val="24"/>
          <w:szCs w:val="24"/>
        </w:rPr>
        <w:t xml:space="preserve">, and the </w:t>
      </w:r>
      <w:r w:rsidR="00C1706C" w:rsidRPr="009B4C66">
        <w:rPr>
          <w:rFonts w:ascii="Arial" w:hAnsi="Arial" w:cs="Arial"/>
          <w:sz w:val="24"/>
          <w:szCs w:val="24"/>
        </w:rPr>
        <w:t>outcome measure</w:t>
      </w:r>
      <w:r w:rsidR="00810B34" w:rsidRPr="009B4C66">
        <w:rPr>
          <w:rFonts w:ascii="Arial" w:hAnsi="Arial" w:cs="Arial"/>
          <w:sz w:val="24"/>
          <w:szCs w:val="24"/>
        </w:rPr>
        <w:t xml:space="preserve"> </w:t>
      </w:r>
      <w:r w:rsidR="00C1706C" w:rsidRPr="009B4C66">
        <w:rPr>
          <w:rFonts w:ascii="Arial" w:hAnsi="Arial" w:cs="Arial"/>
          <w:sz w:val="24"/>
          <w:szCs w:val="24"/>
        </w:rPr>
        <w:t>that was used with Janet</w:t>
      </w:r>
      <w:r w:rsidR="00810B34" w:rsidRPr="009B4C66">
        <w:rPr>
          <w:rFonts w:ascii="Arial" w:hAnsi="Arial" w:cs="Arial"/>
          <w:sz w:val="24"/>
          <w:szCs w:val="24"/>
        </w:rPr>
        <w:t xml:space="preserve"> </w:t>
      </w:r>
      <w:r w:rsidR="00FD473F" w:rsidRPr="009B4C66">
        <w:rPr>
          <w:rFonts w:ascii="Arial" w:hAnsi="Arial" w:cs="Arial"/>
          <w:sz w:val="24"/>
          <w:szCs w:val="24"/>
        </w:rPr>
        <w:t xml:space="preserve">was </w:t>
      </w:r>
      <w:r w:rsidR="00810B34" w:rsidRPr="009B4C66">
        <w:rPr>
          <w:rFonts w:ascii="Arial" w:hAnsi="Arial" w:cs="Arial"/>
          <w:sz w:val="24"/>
          <w:szCs w:val="24"/>
        </w:rPr>
        <w:t xml:space="preserve">the Berg Balance Scale, which assesses balance and </w:t>
      </w:r>
      <w:r w:rsidR="00BC1ECD" w:rsidRPr="009B4C66">
        <w:rPr>
          <w:rFonts w:ascii="Arial" w:hAnsi="Arial" w:cs="Arial"/>
          <w:sz w:val="24"/>
          <w:szCs w:val="24"/>
        </w:rPr>
        <w:t xml:space="preserve">the </w:t>
      </w:r>
      <w:r w:rsidR="00810B34" w:rsidRPr="009B4C66">
        <w:rPr>
          <w:rFonts w:ascii="Arial" w:hAnsi="Arial" w:cs="Arial"/>
          <w:sz w:val="24"/>
          <w:szCs w:val="24"/>
        </w:rPr>
        <w:t>risk of falls.</w:t>
      </w:r>
      <w:r w:rsidR="000B4682" w:rsidRPr="009B4C66">
        <w:rPr>
          <w:rFonts w:ascii="Arial" w:hAnsi="Arial" w:cs="Arial"/>
          <w:sz w:val="24"/>
          <w:szCs w:val="24"/>
        </w:rPr>
        <w:t xml:space="preserve">  </w:t>
      </w:r>
      <w:r w:rsidR="00BC1ECD" w:rsidRPr="009B4C66">
        <w:rPr>
          <w:rFonts w:ascii="Arial" w:hAnsi="Arial" w:cs="Arial"/>
          <w:sz w:val="24"/>
          <w:szCs w:val="24"/>
        </w:rPr>
        <w:t xml:space="preserve">The </w:t>
      </w:r>
      <w:r w:rsidR="00810B34" w:rsidRPr="009B4C66">
        <w:rPr>
          <w:rFonts w:ascii="Arial" w:hAnsi="Arial" w:cs="Arial"/>
          <w:sz w:val="24"/>
          <w:szCs w:val="24"/>
        </w:rPr>
        <w:t>TA</w:t>
      </w:r>
      <w:r w:rsidR="00BC1ECD" w:rsidRPr="009B4C66">
        <w:rPr>
          <w:rFonts w:ascii="Arial" w:hAnsi="Arial" w:cs="Arial"/>
          <w:sz w:val="24"/>
          <w:szCs w:val="24"/>
        </w:rPr>
        <w:t>P used th</w:t>
      </w:r>
      <w:r w:rsidR="0064668D" w:rsidRPr="009B4C66">
        <w:rPr>
          <w:rFonts w:ascii="Arial" w:hAnsi="Arial" w:cs="Arial"/>
          <w:sz w:val="24"/>
          <w:szCs w:val="24"/>
        </w:rPr>
        <w:t>is scale to assess and understand</w:t>
      </w:r>
      <w:r w:rsidR="00480BAD" w:rsidRPr="009B4C66">
        <w:rPr>
          <w:rFonts w:ascii="Arial" w:hAnsi="Arial" w:cs="Arial"/>
          <w:sz w:val="24"/>
          <w:szCs w:val="24"/>
        </w:rPr>
        <w:t xml:space="preserve"> Janet’s abilities and to monitor improvements during the therapy sessions.</w:t>
      </w:r>
      <w:r w:rsidR="00810B34" w:rsidRPr="009B4C66">
        <w:rPr>
          <w:rFonts w:ascii="Arial" w:hAnsi="Arial" w:cs="Arial"/>
          <w:sz w:val="24"/>
          <w:szCs w:val="24"/>
        </w:rPr>
        <w:t xml:space="preserve"> </w:t>
      </w:r>
      <w:r w:rsidR="000B4682" w:rsidRPr="009B4C66">
        <w:rPr>
          <w:rFonts w:ascii="Arial" w:hAnsi="Arial" w:cs="Arial"/>
          <w:sz w:val="24"/>
          <w:szCs w:val="24"/>
        </w:rPr>
        <w:t xml:space="preserve"> </w:t>
      </w:r>
      <w:r w:rsidR="008C0813" w:rsidRPr="009B4C66">
        <w:rPr>
          <w:rFonts w:ascii="Arial" w:hAnsi="Arial" w:cs="Arial"/>
          <w:sz w:val="24"/>
          <w:szCs w:val="24"/>
        </w:rPr>
        <w:t xml:space="preserve">Outcome measures are </w:t>
      </w:r>
      <w:r w:rsidR="00810B34" w:rsidRPr="009B4C66">
        <w:rPr>
          <w:rFonts w:ascii="Arial" w:hAnsi="Arial" w:cs="Arial"/>
          <w:sz w:val="24"/>
          <w:szCs w:val="24"/>
        </w:rPr>
        <w:t xml:space="preserve">more reliable than </w:t>
      </w:r>
      <w:r w:rsidR="00E8390C">
        <w:rPr>
          <w:rFonts w:ascii="Arial" w:hAnsi="Arial" w:cs="Arial"/>
          <w:sz w:val="24"/>
          <w:szCs w:val="24"/>
        </w:rPr>
        <w:t xml:space="preserve">the </w:t>
      </w:r>
      <w:r w:rsidR="00810B34" w:rsidRPr="009B4C66">
        <w:rPr>
          <w:rFonts w:ascii="Arial" w:hAnsi="Arial" w:cs="Arial"/>
          <w:sz w:val="24"/>
          <w:szCs w:val="24"/>
        </w:rPr>
        <w:t>older methods that</w:t>
      </w:r>
      <w:r w:rsidR="00722D74" w:rsidRPr="009B4C66">
        <w:rPr>
          <w:rFonts w:ascii="Arial" w:hAnsi="Arial" w:cs="Arial"/>
          <w:sz w:val="24"/>
          <w:szCs w:val="24"/>
        </w:rPr>
        <w:t xml:space="preserve"> were</w:t>
      </w:r>
      <w:r w:rsidR="00EB3EE8" w:rsidRPr="009B4C66">
        <w:rPr>
          <w:rFonts w:ascii="Arial" w:hAnsi="Arial" w:cs="Arial"/>
          <w:sz w:val="24"/>
          <w:szCs w:val="24"/>
        </w:rPr>
        <w:t xml:space="preserve"> previously used which</w:t>
      </w:r>
      <w:r w:rsidR="00810B34" w:rsidRPr="009B4C66">
        <w:rPr>
          <w:rFonts w:ascii="Arial" w:hAnsi="Arial" w:cs="Arial"/>
          <w:sz w:val="24"/>
          <w:szCs w:val="24"/>
        </w:rPr>
        <w:t xml:space="preserve"> relied mostly on observation.</w:t>
      </w:r>
    </w:p>
    <w:p w14:paraId="6F46F428" w14:textId="54FC65DE" w:rsidR="002246FA" w:rsidRPr="009B4C66" w:rsidRDefault="00A55F7C" w:rsidP="009B4C66">
      <w:pPr>
        <w:spacing w:line="360" w:lineRule="auto"/>
        <w:rPr>
          <w:rFonts w:ascii="Arial" w:hAnsi="Arial" w:cs="Arial"/>
          <w:sz w:val="24"/>
          <w:szCs w:val="24"/>
        </w:rPr>
      </w:pPr>
      <w:r w:rsidRPr="009B4C66">
        <w:rPr>
          <w:rFonts w:ascii="Arial" w:hAnsi="Arial" w:cs="Arial"/>
          <w:sz w:val="24"/>
          <w:szCs w:val="24"/>
        </w:rPr>
        <w:t xml:space="preserve">Due to </w:t>
      </w:r>
      <w:r w:rsidR="00D05D37" w:rsidRPr="009B4C66">
        <w:rPr>
          <w:rFonts w:ascii="Arial" w:hAnsi="Arial" w:cs="Arial"/>
          <w:sz w:val="24"/>
          <w:szCs w:val="24"/>
        </w:rPr>
        <w:t>staff shortages</w:t>
      </w:r>
      <w:r w:rsidRPr="009B4C66">
        <w:rPr>
          <w:rFonts w:ascii="Arial" w:hAnsi="Arial" w:cs="Arial"/>
          <w:sz w:val="24"/>
          <w:szCs w:val="24"/>
        </w:rPr>
        <w:t>,</w:t>
      </w:r>
      <w:r w:rsidR="002D0A88" w:rsidRPr="009B4C66">
        <w:rPr>
          <w:rFonts w:ascii="Arial" w:hAnsi="Arial" w:cs="Arial"/>
          <w:sz w:val="24"/>
          <w:szCs w:val="24"/>
        </w:rPr>
        <w:t xml:space="preserve"> there are challenges </w:t>
      </w:r>
      <w:r w:rsidR="00F27FC8" w:rsidRPr="009B4C66">
        <w:rPr>
          <w:rFonts w:ascii="Arial" w:hAnsi="Arial" w:cs="Arial"/>
          <w:sz w:val="24"/>
          <w:szCs w:val="24"/>
        </w:rPr>
        <w:t>for individuals to access service</w:t>
      </w:r>
      <w:r w:rsidR="00D05D37" w:rsidRPr="009B4C66">
        <w:rPr>
          <w:rFonts w:ascii="Arial" w:hAnsi="Arial" w:cs="Arial"/>
          <w:sz w:val="24"/>
          <w:szCs w:val="24"/>
        </w:rPr>
        <w:t>s</w:t>
      </w:r>
      <w:r w:rsidR="00F37676" w:rsidRPr="009B4C66">
        <w:rPr>
          <w:rFonts w:ascii="Arial" w:hAnsi="Arial" w:cs="Arial"/>
          <w:sz w:val="24"/>
          <w:szCs w:val="24"/>
        </w:rPr>
        <w:t xml:space="preserve"> in Powys.  </w:t>
      </w:r>
      <w:r w:rsidR="00D05D37" w:rsidRPr="009B4C66">
        <w:rPr>
          <w:rFonts w:ascii="Arial" w:hAnsi="Arial" w:cs="Arial"/>
          <w:sz w:val="24"/>
          <w:szCs w:val="24"/>
        </w:rPr>
        <w:t>In Janet’s case</w:t>
      </w:r>
      <w:r w:rsidR="001A4744" w:rsidRPr="009B4C66">
        <w:rPr>
          <w:rFonts w:ascii="Arial" w:hAnsi="Arial" w:cs="Arial"/>
          <w:sz w:val="24"/>
          <w:szCs w:val="24"/>
        </w:rPr>
        <w:t>, she had to wait six weeks before she was assessed by the continence service.</w:t>
      </w:r>
      <w:r w:rsidR="00F37676" w:rsidRPr="009B4C66">
        <w:rPr>
          <w:rFonts w:ascii="Arial" w:hAnsi="Arial" w:cs="Arial"/>
          <w:sz w:val="24"/>
          <w:szCs w:val="24"/>
        </w:rPr>
        <w:t xml:space="preserve">  </w:t>
      </w:r>
      <w:r w:rsidR="008768AE" w:rsidRPr="009B4C66">
        <w:rPr>
          <w:rFonts w:ascii="Arial" w:hAnsi="Arial" w:cs="Arial"/>
          <w:sz w:val="24"/>
          <w:szCs w:val="24"/>
        </w:rPr>
        <w:t>This had a</w:t>
      </w:r>
      <w:r w:rsidR="00FE1A09" w:rsidRPr="009B4C66">
        <w:rPr>
          <w:rFonts w:ascii="Arial" w:hAnsi="Arial" w:cs="Arial"/>
          <w:sz w:val="24"/>
          <w:szCs w:val="24"/>
        </w:rPr>
        <w:t xml:space="preserve"> </w:t>
      </w:r>
      <w:r w:rsidR="003937FA" w:rsidRPr="009B4C66">
        <w:rPr>
          <w:rFonts w:ascii="Arial" w:hAnsi="Arial" w:cs="Arial"/>
          <w:sz w:val="24"/>
          <w:szCs w:val="24"/>
        </w:rPr>
        <w:t>detriment</w:t>
      </w:r>
      <w:r w:rsidR="008768AE" w:rsidRPr="009B4C66">
        <w:rPr>
          <w:rFonts w:ascii="Arial" w:hAnsi="Arial" w:cs="Arial"/>
          <w:sz w:val="24"/>
          <w:szCs w:val="24"/>
        </w:rPr>
        <w:t xml:space="preserve"> impact on Janet</w:t>
      </w:r>
      <w:r w:rsidR="003937FA" w:rsidRPr="009B4C66">
        <w:rPr>
          <w:rFonts w:ascii="Arial" w:hAnsi="Arial" w:cs="Arial"/>
          <w:sz w:val="24"/>
          <w:szCs w:val="24"/>
        </w:rPr>
        <w:t>’s mood</w:t>
      </w:r>
      <w:r w:rsidR="000B4682" w:rsidRPr="009B4C66">
        <w:rPr>
          <w:rFonts w:ascii="Arial" w:hAnsi="Arial" w:cs="Arial"/>
          <w:sz w:val="24"/>
          <w:szCs w:val="24"/>
        </w:rPr>
        <w:t xml:space="preserve"> as she was </w:t>
      </w:r>
      <w:r w:rsidR="003937FA" w:rsidRPr="009B4C66">
        <w:rPr>
          <w:rFonts w:ascii="Arial" w:hAnsi="Arial" w:cs="Arial"/>
          <w:sz w:val="24"/>
          <w:szCs w:val="24"/>
        </w:rPr>
        <w:t xml:space="preserve">embarrassed about her </w:t>
      </w:r>
      <w:r w:rsidR="00110B13" w:rsidRPr="009B4C66">
        <w:rPr>
          <w:rFonts w:ascii="Arial" w:hAnsi="Arial" w:cs="Arial"/>
          <w:sz w:val="24"/>
          <w:szCs w:val="24"/>
        </w:rPr>
        <w:t>incontinence,</w:t>
      </w:r>
      <w:r w:rsidR="002B0939" w:rsidRPr="009B4C66">
        <w:rPr>
          <w:rFonts w:ascii="Arial" w:hAnsi="Arial" w:cs="Arial"/>
          <w:sz w:val="24"/>
          <w:szCs w:val="24"/>
        </w:rPr>
        <w:t xml:space="preserve"> </w:t>
      </w:r>
      <w:r w:rsidR="001A3F6A" w:rsidRPr="009B4C66">
        <w:rPr>
          <w:rFonts w:ascii="Arial" w:hAnsi="Arial" w:cs="Arial"/>
          <w:sz w:val="24"/>
          <w:szCs w:val="24"/>
        </w:rPr>
        <w:t xml:space="preserve">and this </w:t>
      </w:r>
      <w:r w:rsidR="002B0939" w:rsidRPr="009B4C66">
        <w:rPr>
          <w:rFonts w:ascii="Arial" w:hAnsi="Arial" w:cs="Arial"/>
          <w:sz w:val="24"/>
          <w:szCs w:val="24"/>
        </w:rPr>
        <w:t>made it difficult for her to go out with her husband</w:t>
      </w:r>
      <w:r w:rsidR="001A3F6A" w:rsidRPr="009B4C66">
        <w:rPr>
          <w:rFonts w:ascii="Arial" w:hAnsi="Arial" w:cs="Arial"/>
          <w:sz w:val="24"/>
          <w:szCs w:val="24"/>
        </w:rPr>
        <w:t xml:space="preserve">. </w:t>
      </w:r>
    </w:p>
    <w:p w14:paraId="7FF64938" w14:textId="1044B4E7" w:rsidR="00810B34" w:rsidRPr="009B4C66" w:rsidRDefault="006145E8" w:rsidP="009B4C66">
      <w:pPr>
        <w:spacing w:line="360" w:lineRule="auto"/>
        <w:rPr>
          <w:rFonts w:ascii="Arial" w:hAnsi="Arial" w:cs="Arial"/>
          <w:sz w:val="24"/>
          <w:szCs w:val="24"/>
        </w:rPr>
      </w:pPr>
      <w:r w:rsidRPr="009B4C66">
        <w:rPr>
          <w:rFonts w:ascii="Arial" w:hAnsi="Arial" w:cs="Arial"/>
          <w:sz w:val="24"/>
          <w:szCs w:val="24"/>
        </w:rPr>
        <w:t>Working as a TAP in Powys presents challenges due to the rural geography</w:t>
      </w:r>
      <w:r w:rsidR="007C5FE9" w:rsidRPr="009B4C66">
        <w:rPr>
          <w:rFonts w:ascii="Arial" w:hAnsi="Arial" w:cs="Arial"/>
          <w:sz w:val="24"/>
          <w:szCs w:val="24"/>
        </w:rPr>
        <w:t xml:space="preserve"> and lone working</w:t>
      </w:r>
      <w:r w:rsidR="00C116CA" w:rsidRPr="009B4C66">
        <w:rPr>
          <w:rFonts w:ascii="Arial" w:hAnsi="Arial" w:cs="Arial"/>
          <w:sz w:val="24"/>
          <w:szCs w:val="24"/>
        </w:rPr>
        <w:t xml:space="preserve">. </w:t>
      </w:r>
      <w:r w:rsidRPr="009B4C66">
        <w:rPr>
          <w:rFonts w:ascii="Arial" w:hAnsi="Arial" w:cs="Arial"/>
          <w:sz w:val="24"/>
          <w:szCs w:val="24"/>
        </w:rPr>
        <w:t xml:space="preserve"> The county covers a large area, meaning a significant amount of time is spent travelling between visits to see individuals.</w:t>
      </w:r>
    </w:p>
    <w:p w14:paraId="5331D440" w14:textId="77777777" w:rsidR="00EE1ECD" w:rsidRDefault="00EE1ECD" w:rsidP="009B4C66">
      <w:pPr>
        <w:spacing w:line="360" w:lineRule="auto"/>
        <w:jc w:val="center"/>
        <w:rPr>
          <w:rFonts w:ascii="Arial" w:hAnsi="Arial" w:cs="Arial"/>
          <w:b/>
          <w:bCs/>
          <w:sz w:val="24"/>
          <w:szCs w:val="24"/>
          <w:u w:val="single"/>
        </w:rPr>
      </w:pPr>
    </w:p>
    <w:p w14:paraId="0D1F965C" w14:textId="77777777" w:rsidR="00EE1ECD" w:rsidRDefault="00EE1ECD" w:rsidP="009B4C66">
      <w:pPr>
        <w:spacing w:line="360" w:lineRule="auto"/>
        <w:jc w:val="center"/>
        <w:rPr>
          <w:rFonts w:ascii="Arial" w:hAnsi="Arial" w:cs="Arial"/>
          <w:b/>
          <w:bCs/>
          <w:sz w:val="24"/>
          <w:szCs w:val="24"/>
          <w:u w:val="single"/>
        </w:rPr>
      </w:pPr>
    </w:p>
    <w:p w14:paraId="6DF481E0" w14:textId="77777777" w:rsidR="00EE1ECD" w:rsidRDefault="00EE1ECD" w:rsidP="009B4C66">
      <w:pPr>
        <w:spacing w:line="360" w:lineRule="auto"/>
        <w:jc w:val="center"/>
        <w:rPr>
          <w:rFonts w:ascii="Arial" w:hAnsi="Arial" w:cs="Arial"/>
          <w:b/>
          <w:bCs/>
          <w:sz w:val="24"/>
          <w:szCs w:val="24"/>
          <w:u w:val="single"/>
        </w:rPr>
      </w:pPr>
    </w:p>
    <w:p w14:paraId="7B6839E8" w14:textId="77777777" w:rsidR="00EE1ECD" w:rsidRDefault="00EE1ECD" w:rsidP="009B4C66">
      <w:pPr>
        <w:spacing w:line="360" w:lineRule="auto"/>
        <w:jc w:val="center"/>
        <w:rPr>
          <w:rFonts w:ascii="Arial" w:hAnsi="Arial" w:cs="Arial"/>
          <w:b/>
          <w:bCs/>
          <w:sz w:val="24"/>
          <w:szCs w:val="24"/>
          <w:u w:val="single"/>
        </w:rPr>
      </w:pPr>
    </w:p>
    <w:p w14:paraId="6F75C77C" w14:textId="77777777" w:rsidR="00EE1ECD" w:rsidRDefault="00EE1ECD" w:rsidP="009B4C66">
      <w:pPr>
        <w:spacing w:line="360" w:lineRule="auto"/>
        <w:jc w:val="center"/>
        <w:rPr>
          <w:rFonts w:ascii="Arial" w:hAnsi="Arial" w:cs="Arial"/>
          <w:b/>
          <w:bCs/>
          <w:sz w:val="24"/>
          <w:szCs w:val="24"/>
          <w:u w:val="single"/>
        </w:rPr>
      </w:pPr>
    </w:p>
    <w:p w14:paraId="14B5F8B9" w14:textId="77777777" w:rsidR="00EE1ECD" w:rsidRDefault="00EE1ECD" w:rsidP="009B4C66">
      <w:pPr>
        <w:spacing w:line="360" w:lineRule="auto"/>
        <w:jc w:val="center"/>
        <w:rPr>
          <w:rFonts w:ascii="Arial" w:hAnsi="Arial" w:cs="Arial"/>
          <w:b/>
          <w:bCs/>
          <w:sz w:val="24"/>
          <w:szCs w:val="24"/>
          <w:u w:val="single"/>
        </w:rPr>
      </w:pPr>
    </w:p>
    <w:p w14:paraId="1DD88819" w14:textId="77777777" w:rsidR="00EE1ECD" w:rsidRDefault="00EE1ECD" w:rsidP="009B4C66">
      <w:pPr>
        <w:spacing w:line="360" w:lineRule="auto"/>
        <w:jc w:val="center"/>
        <w:rPr>
          <w:rFonts w:ascii="Arial" w:hAnsi="Arial" w:cs="Arial"/>
          <w:b/>
          <w:bCs/>
          <w:sz w:val="24"/>
          <w:szCs w:val="24"/>
          <w:u w:val="single"/>
        </w:rPr>
      </w:pPr>
    </w:p>
    <w:p w14:paraId="28D09F51" w14:textId="77777777" w:rsidR="00EE1ECD" w:rsidRDefault="00EE1ECD" w:rsidP="009B4C66">
      <w:pPr>
        <w:spacing w:line="360" w:lineRule="auto"/>
        <w:jc w:val="center"/>
        <w:rPr>
          <w:rFonts w:ascii="Arial" w:hAnsi="Arial" w:cs="Arial"/>
          <w:b/>
          <w:bCs/>
          <w:sz w:val="24"/>
          <w:szCs w:val="24"/>
          <w:u w:val="single"/>
        </w:rPr>
      </w:pPr>
    </w:p>
    <w:p w14:paraId="56511745" w14:textId="77777777" w:rsidR="00EE1ECD" w:rsidRDefault="00EE1ECD" w:rsidP="009B4C66">
      <w:pPr>
        <w:spacing w:line="360" w:lineRule="auto"/>
        <w:jc w:val="center"/>
        <w:rPr>
          <w:rFonts w:ascii="Arial" w:hAnsi="Arial" w:cs="Arial"/>
          <w:b/>
          <w:bCs/>
          <w:sz w:val="24"/>
          <w:szCs w:val="24"/>
          <w:u w:val="single"/>
        </w:rPr>
      </w:pPr>
    </w:p>
    <w:p w14:paraId="2FF1FA00" w14:textId="77777777" w:rsidR="00EE1ECD" w:rsidRDefault="00EE1ECD" w:rsidP="009B4C66">
      <w:pPr>
        <w:spacing w:line="360" w:lineRule="auto"/>
        <w:jc w:val="center"/>
        <w:rPr>
          <w:rFonts w:ascii="Arial" w:hAnsi="Arial" w:cs="Arial"/>
          <w:b/>
          <w:bCs/>
          <w:sz w:val="24"/>
          <w:szCs w:val="24"/>
          <w:u w:val="single"/>
        </w:rPr>
      </w:pPr>
    </w:p>
    <w:p w14:paraId="22E5DF19" w14:textId="77777777" w:rsidR="00EE1ECD" w:rsidRDefault="00EE1ECD" w:rsidP="009B4C66">
      <w:pPr>
        <w:spacing w:line="360" w:lineRule="auto"/>
        <w:jc w:val="center"/>
        <w:rPr>
          <w:rFonts w:ascii="Arial" w:hAnsi="Arial" w:cs="Arial"/>
          <w:b/>
          <w:bCs/>
          <w:sz w:val="24"/>
          <w:szCs w:val="24"/>
          <w:u w:val="single"/>
        </w:rPr>
      </w:pPr>
    </w:p>
    <w:p w14:paraId="5EC7B961" w14:textId="77777777" w:rsidR="00EE1ECD" w:rsidRDefault="00EE1ECD" w:rsidP="009B4C66">
      <w:pPr>
        <w:spacing w:line="360" w:lineRule="auto"/>
        <w:jc w:val="center"/>
        <w:rPr>
          <w:rFonts w:ascii="Arial" w:hAnsi="Arial" w:cs="Arial"/>
          <w:b/>
          <w:bCs/>
          <w:sz w:val="24"/>
          <w:szCs w:val="24"/>
          <w:u w:val="single"/>
        </w:rPr>
      </w:pPr>
    </w:p>
    <w:p w14:paraId="69F1CABF" w14:textId="77777777" w:rsidR="00EE1ECD" w:rsidRDefault="00EE1ECD" w:rsidP="009B4C66">
      <w:pPr>
        <w:spacing w:line="360" w:lineRule="auto"/>
        <w:jc w:val="center"/>
        <w:rPr>
          <w:rFonts w:ascii="Arial" w:hAnsi="Arial" w:cs="Arial"/>
          <w:b/>
          <w:bCs/>
          <w:sz w:val="24"/>
          <w:szCs w:val="24"/>
          <w:u w:val="single"/>
        </w:rPr>
      </w:pPr>
    </w:p>
    <w:p w14:paraId="0AEA7128" w14:textId="77777777" w:rsidR="00EE1ECD" w:rsidRDefault="00EE1ECD" w:rsidP="009B4C66">
      <w:pPr>
        <w:spacing w:line="360" w:lineRule="auto"/>
        <w:jc w:val="center"/>
        <w:rPr>
          <w:rFonts w:ascii="Arial" w:hAnsi="Arial" w:cs="Arial"/>
          <w:b/>
          <w:bCs/>
          <w:sz w:val="24"/>
          <w:szCs w:val="24"/>
          <w:u w:val="single"/>
        </w:rPr>
      </w:pPr>
    </w:p>
    <w:p w14:paraId="2D508693" w14:textId="77777777" w:rsidR="00EE1ECD" w:rsidRDefault="00EE1ECD" w:rsidP="009B4C66">
      <w:pPr>
        <w:spacing w:line="360" w:lineRule="auto"/>
        <w:jc w:val="center"/>
        <w:rPr>
          <w:rFonts w:ascii="Arial" w:hAnsi="Arial" w:cs="Arial"/>
          <w:b/>
          <w:bCs/>
          <w:sz w:val="24"/>
          <w:szCs w:val="24"/>
          <w:u w:val="single"/>
        </w:rPr>
      </w:pPr>
    </w:p>
    <w:p w14:paraId="2132FE88" w14:textId="77777777" w:rsidR="00EE1ECD" w:rsidRDefault="00EE1ECD" w:rsidP="009B4C66">
      <w:pPr>
        <w:spacing w:line="360" w:lineRule="auto"/>
        <w:jc w:val="center"/>
        <w:rPr>
          <w:rFonts w:ascii="Arial" w:hAnsi="Arial" w:cs="Arial"/>
          <w:b/>
          <w:bCs/>
          <w:sz w:val="24"/>
          <w:szCs w:val="24"/>
          <w:u w:val="single"/>
        </w:rPr>
      </w:pPr>
    </w:p>
    <w:p w14:paraId="197ACD9A" w14:textId="77777777" w:rsidR="00EE1ECD" w:rsidRDefault="00EE1ECD" w:rsidP="009B4C66">
      <w:pPr>
        <w:spacing w:line="360" w:lineRule="auto"/>
        <w:jc w:val="center"/>
        <w:rPr>
          <w:rFonts w:ascii="Arial" w:hAnsi="Arial" w:cs="Arial"/>
          <w:b/>
          <w:bCs/>
          <w:sz w:val="24"/>
          <w:szCs w:val="24"/>
          <w:u w:val="single"/>
        </w:rPr>
      </w:pPr>
    </w:p>
    <w:p w14:paraId="65BD71A5" w14:textId="77777777" w:rsidR="00EE1ECD" w:rsidRDefault="00EE1ECD" w:rsidP="009B4C66">
      <w:pPr>
        <w:spacing w:line="360" w:lineRule="auto"/>
        <w:jc w:val="center"/>
        <w:rPr>
          <w:rFonts w:ascii="Arial" w:hAnsi="Arial" w:cs="Arial"/>
          <w:b/>
          <w:bCs/>
          <w:sz w:val="24"/>
          <w:szCs w:val="24"/>
          <w:u w:val="single"/>
        </w:rPr>
      </w:pPr>
    </w:p>
    <w:p w14:paraId="26C1E001" w14:textId="77777777" w:rsidR="009D58D4" w:rsidRDefault="009D58D4" w:rsidP="003F0E74">
      <w:pPr>
        <w:spacing w:line="360" w:lineRule="auto"/>
        <w:rPr>
          <w:rFonts w:ascii="Arial" w:hAnsi="Arial" w:cs="Arial"/>
          <w:b/>
          <w:bCs/>
          <w:sz w:val="24"/>
          <w:szCs w:val="24"/>
          <w:u w:val="single"/>
        </w:rPr>
      </w:pPr>
    </w:p>
    <w:p w14:paraId="6FE29D31" w14:textId="51398576" w:rsidR="00781658" w:rsidRPr="00E86CF5" w:rsidRDefault="00781658" w:rsidP="003F0E74">
      <w:pPr>
        <w:spacing w:line="360" w:lineRule="auto"/>
        <w:rPr>
          <w:rFonts w:ascii="Arial" w:hAnsi="Arial" w:cs="Arial"/>
          <w:b/>
          <w:bCs/>
          <w:sz w:val="24"/>
          <w:szCs w:val="24"/>
        </w:rPr>
      </w:pPr>
      <w:r w:rsidRPr="00E86CF5">
        <w:rPr>
          <w:rFonts w:ascii="Arial" w:hAnsi="Arial" w:cs="Arial"/>
          <w:b/>
          <w:bCs/>
          <w:sz w:val="24"/>
          <w:szCs w:val="24"/>
        </w:rPr>
        <w:t>Co-Production</w:t>
      </w:r>
    </w:p>
    <w:p w14:paraId="4A79C61B" w14:textId="7D01294C" w:rsidR="00AE47E1" w:rsidRPr="009B4C66" w:rsidRDefault="001F4DA9" w:rsidP="009B4C66">
      <w:pPr>
        <w:spacing w:line="360" w:lineRule="auto"/>
        <w:rPr>
          <w:rFonts w:ascii="Arial" w:hAnsi="Arial" w:cs="Arial"/>
          <w:sz w:val="24"/>
          <w:szCs w:val="24"/>
        </w:rPr>
      </w:pPr>
      <w:r w:rsidRPr="009B4C66">
        <w:rPr>
          <w:rFonts w:ascii="Arial" w:hAnsi="Arial" w:cs="Arial"/>
          <w:sz w:val="24"/>
          <w:szCs w:val="24"/>
        </w:rPr>
        <w:t>Social Care Wales (2025) explains that co-production is a key part of the Social Services and Well-being (Wales) Act 2014</w:t>
      </w:r>
      <w:r w:rsidR="00F8410D" w:rsidRPr="009B4C66">
        <w:rPr>
          <w:rFonts w:ascii="Arial" w:hAnsi="Arial" w:cs="Arial"/>
          <w:sz w:val="24"/>
          <w:szCs w:val="24"/>
        </w:rPr>
        <w:t xml:space="preserve">.  </w:t>
      </w:r>
      <w:r w:rsidRPr="009B4C66">
        <w:rPr>
          <w:rFonts w:ascii="Arial" w:hAnsi="Arial" w:cs="Arial"/>
          <w:sz w:val="24"/>
          <w:szCs w:val="24"/>
        </w:rPr>
        <w:t xml:space="preserve">It means working in partnership with individuals, as well as their families, friends, and carers, to make sure care and support are right for them.  </w:t>
      </w:r>
      <w:r w:rsidR="003035BC" w:rsidRPr="009B4C66">
        <w:rPr>
          <w:rFonts w:ascii="Arial" w:hAnsi="Arial" w:cs="Arial"/>
          <w:sz w:val="24"/>
          <w:szCs w:val="24"/>
        </w:rPr>
        <w:t>Robert</w:t>
      </w:r>
      <w:r w:rsidR="00C530DF" w:rsidRPr="009B4C66">
        <w:rPr>
          <w:rFonts w:ascii="Arial" w:hAnsi="Arial" w:cs="Arial"/>
          <w:sz w:val="24"/>
          <w:szCs w:val="24"/>
        </w:rPr>
        <w:t xml:space="preserve"> et al</w:t>
      </w:r>
      <w:r w:rsidRPr="009B4C66">
        <w:rPr>
          <w:rFonts w:ascii="Arial" w:hAnsi="Arial" w:cs="Arial"/>
          <w:sz w:val="24"/>
          <w:szCs w:val="24"/>
        </w:rPr>
        <w:t xml:space="preserve"> (2022) </w:t>
      </w:r>
      <w:r w:rsidR="009813E9" w:rsidRPr="009B4C66">
        <w:rPr>
          <w:rFonts w:ascii="Arial" w:hAnsi="Arial" w:cs="Arial"/>
          <w:sz w:val="24"/>
          <w:szCs w:val="24"/>
        </w:rPr>
        <w:t>approves</w:t>
      </w:r>
      <w:r w:rsidRPr="009B4C66">
        <w:rPr>
          <w:rFonts w:ascii="Arial" w:hAnsi="Arial" w:cs="Arial"/>
          <w:sz w:val="24"/>
          <w:szCs w:val="24"/>
        </w:rPr>
        <w:t xml:space="preserve"> this </w:t>
      </w:r>
      <w:r w:rsidR="00D145CB" w:rsidRPr="009B4C66">
        <w:rPr>
          <w:rFonts w:ascii="Arial" w:hAnsi="Arial" w:cs="Arial"/>
          <w:sz w:val="24"/>
          <w:szCs w:val="24"/>
        </w:rPr>
        <w:t>theory</w:t>
      </w:r>
      <w:r w:rsidRPr="009B4C66">
        <w:rPr>
          <w:rFonts w:ascii="Arial" w:hAnsi="Arial" w:cs="Arial"/>
          <w:sz w:val="24"/>
          <w:szCs w:val="24"/>
        </w:rPr>
        <w:t xml:space="preserve"> and highlights that shared decision making is an important part of co-production</w:t>
      </w:r>
      <w:r w:rsidR="004E0526" w:rsidRPr="009B4C66">
        <w:rPr>
          <w:rFonts w:ascii="Arial" w:hAnsi="Arial" w:cs="Arial"/>
          <w:sz w:val="24"/>
          <w:szCs w:val="24"/>
        </w:rPr>
        <w:t xml:space="preserve">.  </w:t>
      </w:r>
      <w:r w:rsidRPr="009B4C66">
        <w:rPr>
          <w:rFonts w:ascii="Arial" w:hAnsi="Arial" w:cs="Arial"/>
          <w:sz w:val="24"/>
          <w:szCs w:val="24"/>
        </w:rPr>
        <w:t>This approach allows individuals to take an active role in choosing the care and support that best meets their needs.  Both sources agree that involving individuals in their own care leads to better outcomes</w:t>
      </w:r>
      <w:r w:rsidR="00DE1364" w:rsidRPr="009B4C66">
        <w:rPr>
          <w:rFonts w:ascii="Arial" w:hAnsi="Arial" w:cs="Arial"/>
          <w:sz w:val="24"/>
          <w:szCs w:val="24"/>
        </w:rPr>
        <w:t xml:space="preserve">.  </w:t>
      </w:r>
      <w:r w:rsidRPr="009B4C66">
        <w:rPr>
          <w:rFonts w:ascii="Arial" w:hAnsi="Arial" w:cs="Arial"/>
          <w:sz w:val="24"/>
          <w:szCs w:val="24"/>
        </w:rPr>
        <w:t xml:space="preserve">However, co-production can </w:t>
      </w:r>
      <w:r w:rsidR="00A460A0" w:rsidRPr="009B4C66">
        <w:rPr>
          <w:rFonts w:ascii="Arial" w:hAnsi="Arial" w:cs="Arial"/>
          <w:sz w:val="24"/>
          <w:szCs w:val="24"/>
        </w:rPr>
        <w:t>be time</w:t>
      </w:r>
      <w:r w:rsidR="00E62649" w:rsidRPr="009B4C66">
        <w:rPr>
          <w:rFonts w:ascii="Arial" w:hAnsi="Arial" w:cs="Arial"/>
          <w:sz w:val="24"/>
          <w:szCs w:val="24"/>
        </w:rPr>
        <w:t xml:space="preserve"> </w:t>
      </w:r>
      <w:r w:rsidR="00333B16" w:rsidRPr="009B4C66">
        <w:rPr>
          <w:rFonts w:ascii="Arial" w:hAnsi="Arial" w:cs="Arial"/>
          <w:sz w:val="24"/>
          <w:szCs w:val="24"/>
        </w:rPr>
        <w:t>consuming,</w:t>
      </w:r>
      <w:r w:rsidRPr="009B4C66">
        <w:rPr>
          <w:rFonts w:ascii="Arial" w:hAnsi="Arial" w:cs="Arial"/>
          <w:sz w:val="24"/>
          <w:szCs w:val="24"/>
        </w:rPr>
        <w:t xml:space="preserve"> and </w:t>
      </w:r>
      <w:r w:rsidR="00E62649" w:rsidRPr="009B4C66">
        <w:rPr>
          <w:rFonts w:ascii="Arial" w:hAnsi="Arial" w:cs="Arial"/>
          <w:sz w:val="24"/>
          <w:szCs w:val="24"/>
        </w:rPr>
        <w:t xml:space="preserve">it </w:t>
      </w:r>
      <w:r w:rsidRPr="009B4C66">
        <w:rPr>
          <w:rFonts w:ascii="Arial" w:hAnsi="Arial" w:cs="Arial"/>
          <w:sz w:val="24"/>
          <w:szCs w:val="24"/>
        </w:rPr>
        <w:t>depends on good communication, which may be challenging in busy services.</w:t>
      </w:r>
    </w:p>
    <w:p w14:paraId="591500BD" w14:textId="524AFCFB" w:rsidR="00F04AB3" w:rsidRPr="009B4C66" w:rsidRDefault="004973A0" w:rsidP="009B4C66">
      <w:pPr>
        <w:spacing w:line="360" w:lineRule="auto"/>
        <w:rPr>
          <w:rFonts w:ascii="Arial" w:hAnsi="Arial" w:cs="Arial"/>
          <w:sz w:val="24"/>
          <w:szCs w:val="24"/>
        </w:rPr>
      </w:pPr>
      <w:r w:rsidRPr="009B4C66">
        <w:rPr>
          <w:rFonts w:ascii="Arial" w:hAnsi="Arial" w:cs="Arial"/>
          <w:sz w:val="24"/>
          <w:szCs w:val="24"/>
        </w:rPr>
        <w:t xml:space="preserve">This </w:t>
      </w:r>
      <w:r w:rsidR="009765E8">
        <w:rPr>
          <w:rFonts w:ascii="Arial" w:hAnsi="Arial" w:cs="Arial"/>
          <w:sz w:val="24"/>
          <w:szCs w:val="24"/>
        </w:rPr>
        <w:t>research pro</w:t>
      </w:r>
      <w:r w:rsidR="00491266">
        <w:rPr>
          <w:rFonts w:ascii="Arial" w:hAnsi="Arial" w:cs="Arial"/>
          <w:sz w:val="24"/>
          <w:szCs w:val="24"/>
        </w:rPr>
        <w:t>ject</w:t>
      </w:r>
      <w:r w:rsidRPr="009B4C66">
        <w:rPr>
          <w:rFonts w:ascii="Arial" w:hAnsi="Arial" w:cs="Arial"/>
          <w:sz w:val="24"/>
          <w:szCs w:val="24"/>
        </w:rPr>
        <w:t xml:space="preserve"> show</w:t>
      </w:r>
      <w:r w:rsidR="00021F33" w:rsidRPr="009B4C66">
        <w:rPr>
          <w:rFonts w:ascii="Arial" w:hAnsi="Arial" w:cs="Arial"/>
          <w:sz w:val="24"/>
          <w:szCs w:val="24"/>
        </w:rPr>
        <w:t>ed</w:t>
      </w:r>
      <w:r w:rsidRPr="009B4C66">
        <w:rPr>
          <w:rFonts w:ascii="Arial" w:hAnsi="Arial" w:cs="Arial"/>
          <w:sz w:val="24"/>
          <w:szCs w:val="24"/>
        </w:rPr>
        <w:t xml:space="preserve"> how a TAP</w:t>
      </w:r>
      <w:r w:rsidR="0068082C" w:rsidRPr="009B4C66">
        <w:rPr>
          <w:rFonts w:ascii="Arial" w:hAnsi="Arial" w:cs="Arial"/>
          <w:sz w:val="24"/>
          <w:szCs w:val="24"/>
        </w:rPr>
        <w:t xml:space="preserve"> </w:t>
      </w:r>
      <w:r w:rsidRPr="009B4C66">
        <w:rPr>
          <w:rFonts w:ascii="Arial" w:hAnsi="Arial" w:cs="Arial"/>
          <w:sz w:val="24"/>
          <w:szCs w:val="24"/>
        </w:rPr>
        <w:t>work</w:t>
      </w:r>
      <w:r w:rsidR="00B040CB" w:rsidRPr="009B4C66">
        <w:rPr>
          <w:rFonts w:ascii="Arial" w:hAnsi="Arial" w:cs="Arial"/>
          <w:sz w:val="24"/>
          <w:szCs w:val="24"/>
        </w:rPr>
        <w:t>ed</w:t>
      </w:r>
      <w:r w:rsidRPr="009B4C66">
        <w:rPr>
          <w:rFonts w:ascii="Arial" w:hAnsi="Arial" w:cs="Arial"/>
          <w:sz w:val="24"/>
          <w:szCs w:val="24"/>
        </w:rPr>
        <w:t xml:space="preserve"> closely with a person with MS using a co-produced, person-centred approach. </w:t>
      </w:r>
      <w:r w:rsidR="00076073" w:rsidRPr="009B4C66">
        <w:rPr>
          <w:rFonts w:ascii="Arial" w:hAnsi="Arial" w:cs="Arial"/>
          <w:sz w:val="24"/>
          <w:szCs w:val="24"/>
        </w:rPr>
        <w:t xml:space="preserve"> </w:t>
      </w:r>
      <w:r w:rsidRPr="009B4C66">
        <w:rPr>
          <w:rFonts w:ascii="Arial" w:hAnsi="Arial" w:cs="Arial"/>
          <w:sz w:val="24"/>
          <w:szCs w:val="24"/>
        </w:rPr>
        <w:t>T</w:t>
      </w:r>
      <w:r w:rsidR="003B68E9" w:rsidRPr="009B4C66">
        <w:rPr>
          <w:rFonts w:ascii="Arial" w:hAnsi="Arial" w:cs="Arial"/>
          <w:sz w:val="24"/>
          <w:szCs w:val="24"/>
        </w:rPr>
        <w:t>he</w:t>
      </w:r>
      <w:r w:rsidRPr="009B4C66">
        <w:rPr>
          <w:rFonts w:ascii="Arial" w:hAnsi="Arial" w:cs="Arial"/>
          <w:sz w:val="24"/>
          <w:szCs w:val="24"/>
        </w:rPr>
        <w:t xml:space="preserve"> TAP work</w:t>
      </w:r>
      <w:r w:rsidR="00451FB7" w:rsidRPr="009B4C66">
        <w:rPr>
          <w:rFonts w:ascii="Arial" w:hAnsi="Arial" w:cs="Arial"/>
          <w:sz w:val="24"/>
          <w:szCs w:val="24"/>
        </w:rPr>
        <w:t>ed</w:t>
      </w:r>
      <w:r w:rsidRPr="009B4C66">
        <w:rPr>
          <w:rFonts w:ascii="Arial" w:hAnsi="Arial" w:cs="Arial"/>
          <w:sz w:val="24"/>
          <w:szCs w:val="24"/>
        </w:rPr>
        <w:t xml:space="preserve"> with a team of professionals, </w:t>
      </w:r>
      <w:r w:rsidR="003E155F" w:rsidRPr="009B4C66">
        <w:rPr>
          <w:rFonts w:ascii="Arial" w:hAnsi="Arial" w:cs="Arial"/>
          <w:sz w:val="24"/>
          <w:szCs w:val="24"/>
        </w:rPr>
        <w:t>including</w:t>
      </w:r>
      <w:r w:rsidR="000E5A51" w:rsidRPr="009B4C66">
        <w:rPr>
          <w:rFonts w:ascii="Arial" w:hAnsi="Arial" w:cs="Arial"/>
          <w:sz w:val="24"/>
          <w:szCs w:val="24"/>
        </w:rPr>
        <w:t xml:space="preserve"> </w:t>
      </w:r>
      <w:r w:rsidR="00172B67" w:rsidRPr="009B4C66">
        <w:rPr>
          <w:rFonts w:ascii="Arial" w:hAnsi="Arial" w:cs="Arial"/>
          <w:sz w:val="24"/>
          <w:szCs w:val="24"/>
        </w:rPr>
        <w:t>services such</w:t>
      </w:r>
      <w:r w:rsidR="003E155F" w:rsidRPr="009B4C66">
        <w:rPr>
          <w:rFonts w:ascii="Arial" w:hAnsi="Arial" w:cs="Arial"/>
          <w:sz w:val="24"/>
          <w:szCs w:val="24"/>
        </w:rPr>
        <w:t xml:space="preserve"> </w:t>
      </w:r>
      <w:r w:rsidR="00172B67" w:rsidRPr="009B4C66">
        <w:rPr>
          <w:rFonts w:ascii="Arial" w:hAnsi="Arial" w:cs="Arial"/>
          <w:sz w:val="24"/>
          <w:szCs w:val="24"/>
        </w:rPr>
        <w:t>as</w:t>
      </w:r>
      <w:r w:rsidRPr="009B4C66">
        <w:rPr>
          <w:rFonts w:ascii="Arial" w:hAnsi="Arial" w:cs="Arial"/>
          <w:sz w:val="24"/>
          <w:szCs w:val="24"/>
        </w:rPr>
        <w:t xml:space="preserve"> speech and language th</w:t>
      </w:r>
      <w:r w:rsidR="008C25F9" w:rsidRPr="009B4C66">
        <w:rPr>
          <w:rFonts w:ascii="Arial" w:hAnsi="Arial" w:cs="Arial"/>
          <w:sz w:val="24"/>
          <w:szCs w:val="24"/>
        </w:rPr>
        <w:t>erapists</w:t>
      </w:r>
      <w:r w:rsidR="0011155C" w:rsidRPr="009B4C66">
        <w:rPr>
          <w:rFonts w:ascii="Arial" w:hAnsi="Arial" w:cs="Arial"/>
          <w:sz w:val="24"/>
          <w:szCs w:val="24"/>
        </w:rPr>
        <w:t>,</w:t>
      </w:r>
      <w:r w:rsidR="008C25F9" w:rsidRPr="009B4C66">
        <w:rPr>
          <w:rFonts w:ascii="Arial" w:hAnsi="Arial" w:cs="Arial"/>
          <w:sz w:val="24"/>
          <w:szCs w:val="24"/>
        </w:rPr>
        <w:t xml:space="preserve"> </w:t>
      </w:r>
      <w:r w:rsidRPr="009B4C66">
        <w:rPr>
          <w:rFonts w:ascii="Arial" w:hAnsi="Arial" w:cs="Arial"/>
          <w:sz w:val="24"/>
          <w:szCs w:val="24"/>
        </w:rPr>
        <w:t>continence services,</w:t>
      </w:r>
      <w:r w:rsidR="006E5C84" w:rsidRPr="009B4C66">
        <w:rPr>
          <w:rFonts w:ascii="Arial" w:hAnsi="Arial" w:cs="Arial"/>
          <w:sz w:val="24"/>
          <w:szCs w:val="24"/>
        </w:rPr>
        <w:t xml:space="preserve"> </w:t>
      </w:r>
      <w:r w:rsidRPr="009B4C66">
        <w:rPr>
          <w:rFonts w:ascii="Arial" w:hAnsi="Arial" w:cs="Arial"/>
          <w:sz w:val="24"/>
          <w:szCs w:val="24"/>
        </w:rPr>
        <w:t xml:space="preserve">social services, and posture and mobility services. </w:t>
      </w:r>
      <w:r w:rsidR="00076073" w:rsidRPr="009B4C66">
        <w:rPr>
          <w:rFonts w:ascii="Arial" w:hAnsi="Arial" w:cs="Arial"/>
          <w:sz w:val="24"/>
          <w:szCs w:val="24"/>
        </w:rPr>
        <w:t xml:space="preserve"> </w:t>
      </w:r>
      <w:r w:rsidRPr="009B4C66">
        <w:rPr>
          <w:rFonts w:ascii="Arial" w:hAnsi="Arial" w:cs="Arial"/>
          <w:sz w:val="24"/>
          <w:szCs w:val="24"/>
        </w:rPr>
        <w:t>The TAP also involve</w:t>
      </w:r>
      <w:r w:rsidR="00451FB7" w:rsidRPr="009B4C66">
        <w:rPr>
          <w:rFonts w:ascii="Arial" w:hAnsi="Arial" w:cs="Arial"/>
          <w:sz w:val="24"/>
          <w:szCs w:val="24"/>
        </w:rPr>
        <w:t>d</w:t>
      </w:r>
      <w:r w:rsidRPr="009B4C66">
        <w:rPr>
          <w:rFonts w:ascii="Arial" w:hAnsi="Arial" w:cs="Arial"/>
          <w:sz w:val="24"/>
          <w:szCs w:val="24"/>
        </w:rPr>
        <w:t xml:space="preserve"> the individual and their family to make sure care m</w:t>
      </w:r>
      <w:r w:rsidR="003E155F" w:rsidRPr="009B4C66">
        <w:rPr>
          <w:rFonts w:ascii="Arial" w:hAnsi="Arial" w:cs="Arial"/>
          <w:sz w:val="24"/>
          <w:szCs w:val="24"/>
        </w:rPr>
        <w:t>et</w:t>
      </w:r>
      <w:r w:rsidRPr="009B4C66">
        <w:rPr>
          <w:rFonts w:ascii="Arial" w:hAnsi="Arial" w:cs="Arial"/>
          <w:sz w:val="24"/>
          <w:szCs w:val="24"/>
        </w:rPr>
        <w:t xml:space="preserve"> </w:t>
      </w:r>
      <w:r w:rsidR="003E155F" w:rsidRPr="009B4C66">
        <w:rPr>
          <w:rFonts w:ascii="Arial" w:hAnsi="Arial" w:cs="Arial"/>
          <w:sz w:val="24"/>
          <w:szCs w:val="24"/>
        </w:rPr>
        <w:t>Janet’s</w:t>
      </w:r>
      <w:r w:rsidRPr="009B4C66">
        <w:rPr>
          <w:rFonts w:ascii="Arial" w:hAnsi="Arial" w:cs="Arial"/>
          <w:sz w:val="24"/>
          <w:szCs w:val="24"/>
        </w:rPr>
        <w:t xml:space="preserve"> needs and preferences.</w:t>
      </w:r>
    </w:p>
    <w:p w14:paraId="4BC462B2" w14:textId="439DE5D4" w:rsidR="003D5D83" w:rsidRPr="009B4C66" w:rsidRDefault="003D5D83" w:rsidP="009B4C66">
      <w:pPr>
        <w:spacing w:line="360" w:lineRule="auto"/>
        <w:rPr>
          <w:rFonts w:ascii="Arial" w:hAnsi="Arial" w:cs="Arial"/>
          <w:sz w:val="24"/>
          <w:szCs w:val="24"/>
        </w:rPr>
      </w:pPr>
      <w:r w:rsidRPr="009B4C66">
        <w:rPr>
          <w:rFonts w:ascii="Arial" w:hAnsi="Arial" w:cs="Arial"/>
          <w:sz w:val="24"/>
          <w:szCs w:val="24"/>
        </w:rPr>
        <w:t>The continence service was unavailable in Powys prior to 1993</w:t>
      </w:r>
      <w:r w:rsidR="00040FBE" w:rsidRPr="009B4C66">
        <w:rPr>
          <w:rFonts w:ascii="Arial" w:hAnsi="Arial" w:cs="Arial"/>
          <w:sz w:val="24"/>
          <w:szCs w:val="24"/>
        </w:rPr>
        <w:t xml:space="preserve">.  </w:t>
      </w:r>
      <w:r w:rsidRPr="009B4C66">
        <w:rPr>
          <w:rFonts w:ascii="Arial" w:hAnsi="Arial" w:cs="Arial"/>
          <w:sz w:val="24"/>
          <w:szCs w:val="24"/>
        </w:rPr>
        <w:t xml:space="preserve">This service has greatly benefited individuals like Janet, as advice, appropriate pads, and other useful aids are </w:t>
      </w:r>
      <w:r w:rsidR="006779B3" w:rsidRPr="009B4C66">
        <w:rPr>
          <w:rFonts w:ascii="Arial" w:hAnsi="Arial" w:cs="Arial"/>
          <w:sz w:val="24"/>
          <w:szCs w:val="24"/>
        </w:rPr>
        <w:t xml:space="preserve">now </w:t>
      </w:r>
      <w:r w:rsidRPr="009B4C66">
        <w:rPr>
          <w:rFonts w:ascii="Arial" w:hAnsi="Arial" w:cs="Arial"/>
          <w:sz w:val="24"/>
          <w:szCs w:val="24"/>
        </w:rPr>
        <w:t xml:space="preserve">provided. </w:t>
      </w:r>
      <w:r w:rsidR="00040FBE" w:rsidRPr="009B4C66">
        <w:rPr>
          <w:rFonts w:ascii="Arial" w:hAnsi="Arial" w:cs="Arial"/>
          <w:sz w:val="24"/>
          <w:szCs w:val="24"/>
        </w:rPr>
        <w:t xml:space="preserve"> </w:t>
      </w:r>
      <w:r w:rsidRPr="009B4C66">
        <w:rPr>
          <w:rFonts w:ascii="Arial" w:hAnsi="Arial" w:cs="Arial"/>
          <w:sz w:val="24"/>
          <w:szCs w:val="24"/>
        </w:rPr>
        <w:t xml:space="preserve">This can help reduce stress and embarrassment for individuals, as well as their families and carers, as continence issues are </w:t>
      </w:r>
      <w:r w:rsidR="00455CD5" w:rsidRPr="009B4C66">
        <w:rPr>
          <w:rFonts w:ascii="Arial" w:hAnsi="Arial" w:cs="Arial"/>
          <w:sz w:val="24"/>
          <w:szCs w:val="24"/>
        </w:rPr>
        <w:t>managed better</w:t>
      </w:r>
      <w:r w:rsidRPr="009B4C66">
        <w:rPr>
          <w:rFonts w:ascii="Arial" w:hAnsi="Arial" w:cs="Arial"/>
          <w:sz w:val="24"/>
          <w:szCs w:val="24"/>
        </w:rPr>
        <w:t>.</w:t>
      </w:r>
      <w:r w:rsidR="004B3FF7" w:rsidRPr="009B4C66">
        <w:rPr>
          <w:rFonts w:ascii="Arial" w:hAnsi="Arial" w:cs="Arial"/>
          <w:sz w:val="24"/>
          <w:szCs w:val="24"/>
        </w:rPr>
        <w:t xml:space="preserve">  </w:t>
      </w:r>
      <w:r w:rsidRPr="009B4C66">
        <w:rPr>
          <w:rFonts w:ascii="Arial" w:hAnsi="Arial" w:cs="Arial"/>
          <w:sz w:val="24"/>
          <w:szCs w:val="24"/>
        </w:rPr>
        <w:t>However,</w:t>
      </w:r>
      <w:r w:rsidR="001B7EDA" w:rsidRPr="009B4C66">
        <w:rPr>
          <w:rFonts w:ascii="Arial" w:hAnsi="Arial" w:cs="Arial"/>
          <w:sz w:val="24"/>
          <w:szCs w:val="24"/>
        </w:rPr>
        <w:t xml:space="preserve"> there is a </w:t>
      </w:r>
      <w:r w:rsidRPr="009B4C66">
        <w:rPr>
          <w:rFonts w:ascii="Arial" w:hAnsi="Arial" w:cs="Arial"/>
          <w:sz w:val="24"/>
          <w:szCs w:val="24"/>
        </w:rPr>
        <w:t>d</w:t>
      </w:r>
      <w:r w:rsidR="009F5D1D" w:rsidRPr="009B4C66">
        <w:rPr>
          <w:rFonts w:ascii="Arial" w:hAnsi="Arial" w:cs="Arial"/>
          <w:sz w:val="24"/>
          <w:szCs w:val="24"/>
        </w:rPr>
        <w:t>ownside</w:t>
      </w:r>
      <w:r w:rsidR="004B3FF7" w:rsidRPr="009B4C66">
        <w:rPr>
          <w:rFonts w:ascii="Arial" w:hAnsi="Arial" w:cs="Arial"/>
          <w:sz w:val="24"/>
          <w:szCs w:val="24"/>
        </w:rPr>
        <w:t>,</w:t>
      </w:r>
      <w:r w:rsidR="00EF5261" w:rsidRPr="009B4C66">
        <w:rPr>
          <w:rFonts w:ascii="Arial" w:hAnsi="Arial" w:cs="Arial"/>
          <w:sz w:val="24"/>
          <w:szCs w:val="24"/>
        </w:rPr>
        <w:t xml:space="preserve"> as access to this service can take at least six weeks</w:t>
      </w:r>
      <w:r w:rsidR="005B1BBA" w:rsidRPr="009B4C66">
        <w:rPr>
          <w:rFonts w:ascii="Arial" w:hAnsi="Arial" w:cs="Arial"/>
          <w:sz w:val="24"/>
          <w:szCs w:val="24"/>
        </w:rPr>
        <w:t>.</w:t>
      </w:r>
      <w:r w:rsidRPr="009B4C66">
        <w:rPr>
          <w:rFonts w:ascii="Arial" w:hAnsi="Arial" w:cs="Arial"/>
          <w:sz w:val="24"/>
          <w:szCs w:val="24"/>
        </w:rPr>
        <w:t xml:space="preserve"> </w:t>
      </w:r>
      <w:r w:rsidR="004B3FF7" w:rsidRPr="009B4C66">
        <w:rPr>
          <w:rFonts w:ascii="Arial" w:hAnsi="Arial" w:cs="Arial"/>
          <w:sz w:val="24"/>
          <w:szCs w:val="24"/>
        </w:rPr>
        <w:t xml:space="preserve"> </w:t>
      </w:r>
      <w:r w:rsidRPr="009B4C66">
        <w:rPr>
          <w:rFonts w:ascii="Arial" w:hAnsi="Arial" w:cs="Arial"/>
          <w:sz w:val="24"/>
          <w:szCs w:val="24"/>
        </w:rPr>
        <w:t>During this period, individuals may need to purchase their own incontinence aids, which may not always be sufficient to meet their needs.</w:t>
      </w:r>
    </w:p>
    <w:p w14:paraId="52932A9A" w14:textId="77777777" w:rsidR="009B4C66" w:rsidRDefault="00C57D29" w:rsidP="009B4C66">
      <w:pPr>
        <w:spacing w:line="360" w:lineRule="auto"/>
        <w:rPr>
          <w:rFonts w:ascii="Arial" w:hAnsi="Arial" w:cs="Arial"/>
          <w:sz w:val="24"/>
          <w:szCs w:val="24"/>
        </w:rPr>
      </w:pPr>
      <w:r w:rsidRPr="009B4C66">
        <w:rPr>
          <w:rFonts w:ascii="Arial" w:hAnsi="Arial" w:cs="Arial"/>
          <w:sz w:val="24"/>
          <w:szCs w:val="24"/>
        </w:rPr>
        <w:t xml:space="preserve">Before 1993, social services </w:t>
      </w:r>
      <w:r w:rsidR="00A26DF2" w:rsidRPr="009B4C66">
        <w:rPr>
          <w:rFonts w:ascii="Arial" w:hAnsi="Arial" w:cs="Arial"/>
          <w:sz w:val="24"/>
          <w:szCs w:val="24"/>
        </w:rPr>
        <w:t xml:space="preserve">support </w:t>
      </w:r>
      <w:r w:rsidR="006E0BA2" w:rsidRPr="009B4C66">
        <w:rPr>
          <w:rFonts w:ascii="Arial" w:hAnsi="Arial" w:cs="Arial"/>
          <w:sz w:val="24"/>
          <w:szCs w:val="24"/>
        </w:rPr>
        <w:t>was</w:t>
      </w:r>
      <w:r w:rsidRPr="009B4C66">
        <w:rPr>
          <w:rFonts w:ascii="Arial" w:hAnsi="Arial" w:cs="Arial"/>
          <w:sz w:val="24"/>
          <w:szCs w:val="24"/>
        </w:rPr>
        <w:t xml:space="preserve"> limited</w:t>
      </w:r>
      <w:r w:rsidR="00B24E5B" w:rsidRPr="009B4C66">
        <w:rPr>
          <w:rFonts w:ascii="Arial" w:hAnsi="Arial" w:cs="Arial"/>
          <w:sz w:val="24"/>
          <w:szCs w:val="24"/>
        </w:rPr>
        <w:t xml:space="preserve"> in Powys</w:t>
      </w:r>
      <w:r w:rsidRPr="009B4C66">
        <w:rPr>
          <w:rFonts w:ascii="Arial" w:hAnsi="Arial" w:cs="Arial"/>
          <w:sz w:val="24"/>
          <w:szCs w:val="24"/>
        </w:rPr>
        <w:t>, so families had to provide most of the care for people with MS.</w:t>
      </w:r>
      <w:r w:rsidR="00464320" w:rsidRPr="009B4C66">
        <w:rPr>
          <w:rFonts w:ascii="Arial" w:hAnsi="Arial" w:cs="Arial"/>
          <w:sz w:val="24"/>
          <w:szCs w:val="24"/>
        </w:rPr>
        <w:t xml:space="preserve">  </w:t>
      </w:r>
      <w:r w:rsidRPr="009B4C66">
        <w:rPr>
          <w:rFonts w:ascii="Arial" w:hAnsi="Arial" w:cs="Arial"/>
          <w:sz w:val="24"/>
          <w:szCs w:val="24"/>
        </w:rPr>
        <w:t xml:space="preserve">This often led to more hospital admissions, as families could struggle to manage complex needs.  Today, support has improved, </w:t>
      </w:r>
      <w:r w:rsidR="003F1085" w:rsidRPr="009B4C66">
        <w:rPr>
          <w:rFonts w:ascii="Arial" w:hAnsi="Arial" w:cs="Arial"/>
          <w:sz w:val="24"/>
          <w:szCs w:val="24"/>
        </w:rPr>
        <w:t xml:space="preserve">as </w:t>
      </w:r>
      <w:r w:rsidRPr="009B4C66">
        <w:rPr>
          <w:rFonts w:ascii="Arial" w:hAnsi="Arial" w:cs="Arial"/>
          <w:sz w:val="24"/>
          <w:szCs w:val="24"/>
        </w:rPr>
        <w:t xml:space="preserve">care packages, day centres, and respite services </w:t>
      </w:r>
      <w:r w:rsidR="00814A35" w:rsidRPr="009B4C66">
        <w:rPr>
          <w:rFonts w:ascii="Arial" w:hAnsi="Arial" w:cs="Arial"/>
          <w:sz w:val="24"/>
          <w:szCs w:val="24"/>
        </w:rPr>
        <w:t xml:space="preserve">are </w:t>
      </w:r>
      <w:r w:rsidRPr="009B4C66">
        <w:rPr>
          <w:rFonts w:ascii="Arial" w:hAnsi="Arial" w:cs="Arial"/>
          <w:sz w:val="24"/>
          <w:szCs w:val="24"/>
        </w:rPr>
        <w:t>available for people like Janet and their families</w:t>
      </w:r>
      <w:r w:rsidR="00012C69" w:rsidRPr="009B4C66">
        <w:rPr>
          <w:rFonts w:ascii="Arial" w:hAnsi="Arial" w:cs="Arial"/>
          <w:sz w:val="24"/>
          <w:szCs w:val="24"/>
        </w:rPr>
        <w:t xml:space="preserve">.  </w:t>
      </w:r>
      <w:r w:rsidRPr="009B4C66">
        <w:rPr>
          <w:rFonts w:ascii="Arial" w:hAnsi="Arial" w:cs="Arial"/>
          <w:sz w:val="24"/>
          <w:szCs w:val="24"/>
        </w:rPr>
        <w:t>However, there are still challenges, especially with recruiting enough carers to meet demand.</w:t>
      </w:r>
    </w:p>
    <w:p w14:paraId="439C6AC9" w14:textId="77777777" w:rsidR="00D11EFB" w:rsidRDefault="00D11EFB" w:rsidP="00D11EFB">
      <w:pPr>
        <w:spacing w:line="360" w:lineRule="auto"/>
        <w:rPr>
          <w:rFonts w:ascii="Arial" w:hAnsi="Arial" w:cs="Arial"/>
          <w:b/>
          <w:bCs/>
          <w:sz w:val="24"/>
          <w:szCs w:val="24"/>
          <w:u w:val="single"/>
        </w:rPr>
      </w:pPr>
    </w:p>
    <w:p w14:paraId="7E142CD2" w14:textId="77777777" w:rsidR="004946AD" w:rsidRDefault="004946AD" w:rsidP="003F0E74">
      <w:pPr>
        <w:spacing w:line="360" w:lineRule="auto"/>
        <w:rPr>
          <w:rFonts w:ascii="Arial" w:hAnsi="Arial" w:cs="Arial"/>
          <w:b/>
          <w:bCs/>
          <w:sz w:val="24"/>
          <w:szCs w:val="24"/>
        </w:rPr>
      </w:pPr>
    </w:p>
    <w:p w14:paraId="5B3E2511" w14:textId="48C9BAE8" w:rsidR="00592C2E" w:rsidRPr="00E86CF5" w:rsidRDefault="00592C2E" w:rsidP="003F0E74">
      <w:pPr>
        <w:spacing w:line="360" w:lineRule="auto"/>
        <w:rPr>
          <w:rFonts w:ascii="Arial" w:hAnsi="Arial" w:cs="Arial"/>
          <w:sz w:val="24"/>
          <w:szCs w:val="24"/>
        </w:rPr>
      </w:pPr>
      <w:r w:rsidRPr="00E86CF5">
        <w:rPr>
          <w:rFonts w:ascii="Arial" w:hAnsi="Arial" w:cs="Arial"/>
          <w:b/>
          <w:bCs/>
          <w:sz w:val="24"/>
          <w:szCs w:val="24"/>
        </w:rPr>
        <w:t>Clinical Governance and Supervision Framework</w:t>
      </w:r>
    </w:p>
    <w:p w14:paraId="42956ED3" w14:textId="2D702F38" w:rsidR="00055CF8" w:rsidRPr="009B4C66" w:rsidRDefault="00153D29" w:rsidP="009B4C66">
      <w:pPr>
        <w:spacing w:line="360" w:lineRule="auto"/>
        <w:rPr>
          <w:rFonts w:ascii="Arial" w:hAnsi="Arial" w:cs="Arial"/>
          <w:sz w:val="24"/>
          <w:szCs w:val="24"/>
        </w:rPr>
      </w:pPr>
      <w:r w:rsidRPr="009B4C66">
        <w:rPr>
          <w:rFonts w:ascii="Arial" w:hAnsi="Arial" w:cs="Arial"/>
          <w:sz w:val="24"/>
          <w:szCs w:val="24"/>
        </w:rPr>
        <w:t>Macfarlane (2019) defines clinical governance as ‘the framework through which healthcare organisations are accountable for continuously improving the quality of their services and safeguarding high quality of care’.</w:t>
      </w:r>
      <w:r w:rsidR="008D68B4" w:rsidRPr="009B4C66">
        <w:rPr>
          <w:rFonts w:ascii="Arial" w:hAnsi="Arial" w:cs="Arial"/>
          <w:sz w:val="24"/>
          <w:szCs w:val="24"/>
        </w:rPr>
        <w:t xml:space="preserve">  </w:t>
      </w:r>
      <w:r w:rsidR="002B6CD8" w:rsidRPr="009B4C66">
        <w:rPr>
          <w:rFonts w:ascii="Arial" w:hAnsi="Arial" w:cs="Arial"/>
          <w:sz w:val="24"/>
          <w:szCs w:val="24"/>
        </w:rPr>
        <w:t xml:space="preserve">Clinical governance and supervision are both important for a TAP working within the Powys Teaching Health Board. </w:t>
      </w:r>
      <w:r w:rsidR="00B3782B" w:rsidRPr="009B4C66">
        <w:rPr>
          <w:rFonts w:ascii="Arial" w:hAnsi="Arial" w:cs="Arial"/>
          <w:sz w:val="24"/>
          <w:szCs w:val="24"/>
        </w:rPr>
        <w:t xml:space="preserve"> </w:t>
      </w:r>
      <w:r w:rsidR="001A73F0" w:rsidRPr="009B4C66">
        <w:rPr>
          <w:rFonts w:ascii="Arial" w:hAnsi="Arial" w:cs="Arial"/>
          <w:sz w:val="24"/>
          <w:szCs w:val="24"/>
        </w:rPr>
        <w:t xml:space="preserve">They both </w:t>
      </w:r>
      <w:r w:rsidR="002B6CD8" w:rsidRPr="009B4C66">
        <w:rPr>
          <w:rFonts w:ascii="Arial" w:hAnsi="Arial" w:cs="Arial"/>
          <w:sz w:val="24"/>
          <w:szCs w:val="24"/>
        </w:rPr>
        <w:t>work together to support safe, effective, and person-centred care.</w:t>
      </w:r>
      <w:r w:rsidR="00E341BE" w:rsidRPr="009B4C66">
        <w:rPr>
          <w:rFonts w:ascii="Arial" w:hAnsi="Arial" w:cs="Arial"/>
          <w:sz w:val="24"/>
          <w:szCs w:val="24"/>
        </w:rPr>
        <w:t xml:space="preserve">  </w:t>
      </w:r>
    </w:p>
    <w:p w14:paraId="7FD31295" w14:textId="3515CA33" w:rsidR="003465F8" w:rsidRPr="009B4C66" w:rsidRDefault="003465F8" w:rsidP="009B4C66">
      <w:pPr>
        <w:spacing w:line="360" w:lineRule="auto"/>
        <w:rPr>
          <w:rFonts w:ascii="Arial" w:hAnsi="Arial" w:cs="Arial"/>
          <w:sz w:val="24"/>
          <w:szCs w:val="24"/>
        </w:rPr>
      </w:pPr>
      <w:r w:rsidRPr="009B4C66">
        <w:rPr>
          <w:rFonts w:ascii="Arial" w:hAnsi="Arial" w:cs="Arial"/>
          <w:sz w:val="24"/>
          <w:szCs w:val="24"/>
        </w:rPr>
        <w:t>Clinical governance aims to maintain high standards of care, patient safety, and accountability.</w:t>
      </w:r>
      <w:r w:rsidR="00B10810" w:rsidRPr="009B4C66">
        <w:rPr>
          <w:rFonts w:ascii="Arial" w:hAnsi="Arial" w:cs="Arial"/>
          <w:sz w:val="24"/>
          <w:szCs w:val="24"/>
        </w:rPr>
        <w:t xml:space="preserve">  </w:t>
      </w:r>
      <w:r w:rsidRPr="009B4C66">
        <w:rPr>
          <w:rFonts w:ascii="Arial" w:hAnsi="Arial" w:cs="Arial"/>
          <w:sz w:val="24"/>
          <w:szCs w:val="24"/>
        </w:rPr>
        <w:t>It ensures that TAPs follow policies, use evidence-based practice, and manage risks effectively.</w:t>
      </w:r>
      <w:r w:rsidR="00886A98" w:rsidRPr="009B4C66">
        <w:rPr>
          <w:rFonts w:ascii="Arial" w:hAnsi="Arial" w:cs="Arial"/>
          <w:sz w:val="24"/>
          <w:szCs w:val="24"/>
        </w:rPr>
        <w:t xml:space="preserve">  </w:t>
      </w:r>
      <w:r w:rsidR="00044727" w:rsidRPr="009B4C66">
        <w:rPr>
          <w:rFonts w:ascii="Arial" w:hAnsi="Arial" w:cs="Arial"/>
          <w:sz w:val="24"/>
          <w:szCs w:val="24"/>
        </w:rPr>
        <w:t xml:space="preserve">One main strength of current practice </w:t>
      </w:r>
      <w:r w:rsidRPr="009B4C66">
        <w:rPr>
          <w:rFonts w:ascii="Arial" w:hAnsi="Arial" w:cs="Arial"/>
          <w:sz w:val="24"/>
          <w:szCs w:val="24"/>
        </w:rPr>
        <w:t>is the use of the Powys Teaching Health Board intranet site.</w:t>
      </w:r>
      <w:r w:rsidR="00540C04" w:rsidRPr="009B4C66">
        <w:rPr>
          <w:rFonts w:ascii="Arial" w:hAnsi="Arial" w:cs="Arial"/>
          <w:sz w:val="24"/>
          <w:szCs w:val="24"/>
        </w:rPr>
        <w:t xml:space="preserve">  </w:t>
      </w:r>
      <w:r w:rsidRPr="009B4C66">
        <w:rPr>
          <w:rFonts w:ascii="Arial" w:hAnsi="Arial" w:cs="Arial"/>
          <w:sz w:val="24"/>
          <w:szCs w:val="24"/>
        </w:rPr>
        <w:t>This provides access to policies and procedures</w:t>
      </w:r>
      <w:r w:rsidR="00384B14">
        <w:rPr>
          <w:rFonts w:ascii="Arial" w:hAnsi="Arial" w:cs="Arial"/>
          <w:sz w:val="24"/>
          <w:szCs w:val="24"/>
        </w:rPr>
        <w:t xml:space="preserve">, </w:t>
      </w:r>
      <w:r w:rsidRPr="009B4C66">
        <w:rPr>
          <w:rFonts w:ascii="Arial" w:hAnsi="Arial" w:cs="Arial"/>
          <w:sz w:val="24"/>
          <w:szCs w:val="24"/>
        </w:rPr>
        <w:t>electronic accident reporting system (DATIX), Electronic Staff Record</w:t>
      </w:r>
      <w:r w:rsidR="00D220FB" w:rsidRPr="009B4C66">
        <w:rPr>
          <w:rFonts w:ascii="Arial" w:hAnsi="Arial" w:cs="Arial"/>
          <w:sz w:val="24"/>
          <w:szCs w:val="24"/>
        </w:rPr>
        <w:t xml:space="preserve"> (ESR),</w:t>
      </w:r>
      <w:r w:rsidRPr="009B4C66">
        <w:rPr>
          <w:rFonts w:ascii="Arial" w:hAnsi="Arial" w:cs="Arial"/>
          <w:sz w:val="24"/>
          <w:szCs w:val="24"/>
        </w:rPr>
        <w:t xml:space="preserve"> along with other essential resources, all in one place</w:t>
      </w:r>
      <w:r w:rsidR="00036265" w:rsidRPr="009B4C66">
        <w:rPr>
          <w:rFonts w:ascii="Arial" w:hAnsi="Arial" w:cs="Arial"/>
          <w:sz w:val="24"/>
          <w:szCs w:val="24"/>
        </w:rPr>
        <w:t>.</w:t>
      </w:r>
      <w:r w:rsidR="002F7F9B" w:rsidRPr="009B4C66">
        <w:rPr>
          <w:rFonts w:ascii="Arial" w:hAnsi="Arial" w:cs="Arial"/>
          <w:sz w:val="24"/>
          <w:szCs w:val="24"/>
        </w:rPr>
        <w:t xml:space="preserve">  </w:t>
      </w:r>
      <w:r w:rsidRPr="009B4C66">
        <w:rPr>
          <w:rFonts w:ascii="Arial" w:hAnsi="Arial" w:cs="Arial"/>
          <w:sz w:val="24"/>
          <w:szCs w:val="24"/>
        </w:rPr>
        <w:t>According to the National Health Service (202</w:t>
      </w:r>
      <w:r w:rsidR="006E0BA2" w:rsidRPr="009B4C66">
        <w:rPr>
          <w:rFonts w:ascii="Arial" w:hAnsi="Arial" w:cs="Arial"/>
          <w:sz w:val="24"/>
          <w:szCs w:val="24"/>
        </w:rPr>
        <w:t>4</w:t>
      </w:r>
      <w:r w:rsidRPr="009B4C66">
        <w:rPr>
          <w:rFonts w:ascii="Arial" w:hAnsi="Arial" w:cs="Arial"/>
          <w:sz w:val="24"/>
          <w:szCs w:val="24"/>
        </w:rPr>
        <w:t>), ESR is an online system where staff can access training, track their progress, and manage work-related information.</w:t>
      </w:r>
      <w:r w:rsidR="00540C04" w:rsidRPr="009B4C66">
        <w:rPr>
          <w:rFonts w:ascii="Arial" w:hAnsi="Arial" w:cs="Arial"/>
          <w:sz w:val="24"/>
          <w:szCs w:val="24"/>
        </w:rPr>
        <w:t xml:space="preserve">  </w:t>
      </w:r>
      <w:r w:rsidRPr="009B4C66">
        <w:rPr>
          <w:rFonts w:ascii="Arial" w:hAnsi="Arial" w:cs="Arial"/>
          <w:sz w:val="24"/>
          <w:szCs w:val="24"/>
        </w:rPr>
        <w:t xml:space="preserve">Before 1993, the intranet was </w:t>
      </w:r>
      <w:r w:rsidR="00BD4732">
        <w:rPr>
          <w:rFonts w:ascii="Arial" w:hAnsi="Arial" w:cs="Arial"/>
          <w:sz w:val="24"/>
          <w:szCs w:val="24"/>
        </w:rPr>
        <w:t>un</w:t>
      </w:r>
      <w:r w:rsidRPr="009B4C66">
        <w:rPr>
          <w:rFonts w:ascii="Arial" w:hAnsi="Arial" w:cs="Arial"/>
          <w:sz w:val="24"/>
          <w:szCs w:val="24"/>
        </w:rPr>
        <w:t>available, and policies and procedures were paper-based and stored in office files.</w:t>
      </w:r>
      <w:r w:rsidR="00DA0BCD" w:rsidRPr="009B4C66">
        <w:rPr>
          <w:rFonts w:ascii="Arial" w:hAnsi="Arial" w:cs="Arial"/>
          <w:sz w:val="24"/>
          <w:szCs w:val="24"/>
        </w:rPr>
        <w:t xml:space="preserve">  </w:t>
      </w:r>
      <w:r w:rsidRPr="009B4C66">
        <w:rPr>
          <w:rFonts w:ascii="Arial" w:hAnsi="Arial" w:cs="Arial"/>
          <w:sz w:val="24"/>
          <w:szCs w:val="24"/>
        </w:rPr>
        <w:t>The intranet has made information easier to access, more organised, and has reduced paper use.</w:t>
      </w:r>
      <w:r w:rsidR="005B607A" w:rsidRPr="009B4C66">
        <w:rPr>
          <w:rFonts w:ascii="Arial" w:hAnsi="Arial" w:cs="Arial"/>
          <w:sz w:val="24"/>
          <w:szCs w:val="24"/>
        </w:rPr>
        <w:t xml:space="preserve">  </w:t>
      </w:r>
      <w:r w:rsidRPr="009B4C66">
        <w:rPr>
          <w:rFonts w:ascii="Arial" w:hAnsi="Arial" w:cs="Arial"/>
          <w:sz w:val="24"/>
          <w:szCs w:val="24"/>
        </w:rPr>
        <w:t xml:space="preserve">However, </w:t>
      </w:r>
      <w:r w:rsidR="00C70FB1">
        <w:rPr>
          <w:rFonts w:ascii="Arial" w:hAnsi="Arial" w:cs="Arial"/>
          <w:sz w:val="24"/>
          <w:szCs w:val="24"/>
        </w:rPr>
        <w:t xml:space="preserve">there is </w:t>
      </w:r>
      <w:r w:rsidRPr="009B4C66">
        <w:rPr>
          <w:rFonts w:ascii="Arial" w:hAnsi="Arial" w:cs="Arial"/>
          <w:sz w:val="24"/>
          <w:szCs w:val="24"/>
        </w:rPr>
        <w:t xml:space="preserve">a drawback </w:t>
      </w:r>
      <w:r w:rsidR="00C034BF">
        <w:rPr>
          <w:rFonts w:ascii="Arial" w:hAnsi="Arial" w:cs="Arial"/>
          <w:sz w:val="24"/>
          <w:szCs w:val="24"/>
        </w:rPr>
        <w:t>as</w:t>
      </w:r>
      <w:r w:rsidRPr="009B4C66">
        <w:rPr>
          <w:rFonts w:ascii="Arial" w:hAnsi="Arial" w:cs="Arial"/>
          <w:sz w:val="24"/>
          <w:szCs w:val="24"/>
        </w:rPr>
        <w:t xml:space="preserve"> technical issues can sometimes prevent access, which can be frustrating and </w:t>
      </w:r>
      <w:r w:rsidR="00406DDC" w:rsidRPr="009B4C66">
        <w:rPr>
          <w:rFonts w:ascii="Arial" w:hAnsi="Arial" w:cs="Arial"/>
          <w:sz w:val="24"/>
          <w:szCs w:val="24"/>
        </w:rPr>
        <w:t>cause delays</w:t>
      </w:r>
      <w:r w:rsidRPr="009B4C66">
        <w:rPr>
          <w:rFonts w:ascii="Arial" w:hAnsi="Arial" w:cs="Arial"/>
          <w:sz w:val="24"/>
          <w:szCs w:val="24"/>
        </w:rPr>
        <w:t>.</w:t>
      </w:r>
    </w:p>
    <w:p w14:paraId="165AE525" w14:textId="7F5F095D" w:rsidR="000C7977" w:rsidRPr="009B4C66" w:rsidRDefault="00D435BA" w:rsidP="009B4C66">
      <w:pPr>
        <w:spacing w:line="360" w:lineRule="auto"/>
        <w:rPr>
          <w:rFonts w:ascii="Arial" w:hAnsi="Arial" w:cs="Arial"/>
          <w:sz w:val="24"/>
          <w:szCs w:val="24"/>
        </w:rPr>
      </w:pPr>
      <w:r w:rsidRPr="009B4C66">
        <w:rPr>
          <w:rFonts w:ascii="Arial" w:hAnsi="Arial" w:cs="Arial"/>
          <w:sz w:val="24"/>
          <w:szCs w:val="24"/>
        </w:rPr>
        <w:t xml:space="preserve">An advantage of working within Powys </w:t>
      </w:r>
      <w:r w:rsidR="00536C58" w:rsidRPr="009B4C66">
        <w:rPr>
          <w:rFonts w:ascii="Arial" w:hAnsi="Arial" w:cs="Arial"/>
          <w:sz w:val="24"/>
          <w:szCs w:val="24"/>
        </w:rPr>
        <w:t>C</w:t>
      </w:r>
      <w:r w:rsidRPr="009B4C66">
        <w:rPr>
          <w:rFonts w:ascii="Arial" w:hAnsi="Arial" w:cs="Arial"/>
          <w:sz w:val="24"/>
          <w:szCs w:val="24"/>
        </w:rPr>
        <w:t xml:space="preserve">ommunity </w:t>
      </w:r>
      <w:r w:rsidR="00536C58" w:rsidRPr="009B4C66">
        <w:rPr>
          <w:rFonts w:ascii="Arial" w:hAnsi="Arial" w:cs="Arial"/>
          <w:sz w:val="24"/>
          <w:szCs w:val="24"/>
        </w:rPr>
        <w:t>T</w:t>
      </w:r>
      <w:r w:rsidRPr="009B4C66">
        <w:rPr>
          <w:rFonts w:ascii="Arial" w:hAnsi="Arial" w:cs="Arial"/>
          <w:sz w:val="24"/>
          <w:szCs w:val="24"/>
        </w:rPr>
        <w:t xml:space="preserve">herapies is the opportunity to </w:t>
      </w:r>
      <w:r w:rsidR="001747E5">
        <w:rPr>
          <w:rFonts w:ascii="Arial" w:hAnsi="Arial" w:cs="Arial"/>
          <w:sz w:val="24"/>
          <w:szCs w:val="24"/>
        </w:rPr>
        <w:t xml:space="preserve">complete </w:t>
      </w:r>
      <w:r w:rsidR="00D7293F">
        <w:rPr>
          <w:rFonts w:ascii="Arial" w:hAnsi="Arial" w:cs="Arial"/>
          <w:sz w:val="24"/>
          <w:szCs w:val="24"/>
        </w:rPr>
        <w:t xml:space="preserve">mandatory training that’s available on ESR along with </w:t>
      </w:r>
      <w:r w:rsidRPr="009B4C66">
        <w:rPr>
          <w:rFonts w:ascii="Arial" w:hAnsi="Arial" w:cs="Arial"/>
          <w:sz w:val="24"/>
          <w:szCs w:val="24"/>
        </w:rPr>
        <w:t>attend</w:t>
      </w:r>
      <w:r w:rsidR="00D7293F">
        <w:rPr>
          <w:rFonts w:ascii="Arial" w:hAnsi="Arial" w:cs="Arial"/>
          <w:sz w:val="24"/>
          <w:szCs w:val="24"/>
        </w:rPr>
        <w:t>ing</w:t>
      </w:r>
      <w:r w:rsidRPr="009B4C66">
        <w:rPr>
          <w:rFonts w:ascii="Arial" w:hAnsi="Arial" w:cs="Arial"/>
          <w:sz w:val="24"/>
          <w:szCs w:val="24"/>
        </w:rPr>
        <w:t xml:space="preserve"> regular in-service training delivered by the </w:t>
      </w:r>
      <w:r w:rsidR="00D51627">
        <w:rPr>
          <w:rFonts w:ascii="Arial" w:hAnsi="Arial" w:cs="Arial"/>
          <w:sz w:val="24"/>
          <w:szCs w:val="24"/>
        </w:rPr>
        <w:t>MDT</w:t>
      </w:r>
      <w:r w:rsidR="004C09F2" w:rsidRPr="009B4C66">
        <w:rPr>
          <w:rFonts w:ascii="Arial" w:hAnsi="Arial" w:cs="Arial"/>
          <w:sz w:val="24"/>
          <w:szCs w:val="24"/>
        </w:rPr>
        <w:t xml:space="preserve"> and external services such as Red Cross and </w:t>
      </w:r>
      <w:r w:rsidR="0046346B" w:rsidRPr="009B4C66">
        <w:rPr>
          <w:rFonts w:ascii="Arial" w:hAnsi="Arial" w:cs="Arial"/>
          <w:sz w:val="24"/>
          <w:szCs w:val="24"/>
        </w:rPr>
        <w:t>PAVO</w:t>
      </w:r>
      <w:r w:rsidRPr="009B4C66">
        <w:rPr>
          <w:rFonts w:ascii="Arial" w:hAnsi="Arial" w:cs="Arial"/>
          <w:sz w:val="24"/>
          <w:szCs w:val="24"/>
        </w:rPr>
        <w:t>.</w:t>
      </w:r>
      <w:r w:rsidR="00647974" w:rsidRPr="009B4C66">
        <w:rPr>
          <w:rFonts w:ascii="Arial" w:hAnsi="Arial" w:cs="Arial"/>
          <w:sz w:val="24"/>
          <w:szCs w:val="24"/>
        </w:rPr>
        <w:t xml:space="preserve">  </w:t>
      </w:r>
      <w:r w:rsidRPr="009B4C66">
        <w:rPr>
          <w:rFonts w:ascii="Arial" w:hAnsi="Arial" w:cs="Arial"/>
          <w:sz w:val="24"/>
          <w:szCs w:val="24"/>
        </w:rPr>
        <w:t xml:space="preserve">This helps to develop knowledge of different </w:t>
      </w:r>
      <w:r w:rsidR="00FC19F4" w:rsidRPr="009B4C66">
        <w:rPr>
          <w:rFonts w:ascii="Arial" w:hAnsi="Arial" w:cs="Arial"/>
          <w:sz w:val="24"/>
          <w:szCs w:val="24"/>
        </w:rPr>
        <w:t xml:space="preserve">services, </w:t>
      </w:r>
      <w:r w:rsidRPr="009B4C66">
        <w:rPr>
          <w:rFonts w:ascii="Arial" w:hAnsi="Arial" w:cs="Arial"/>
          <w:sz w:val="24"/>
          <w:szCs w:val="24"/>
        </w:rPr>
        <w:t>conditions</w:t>
      </w:r>
      <w:r w:rsidR="0046346B" w:rsidRPr="009B4C66">
        <w:rPr>
          <w:rFonts w:ascii="Arial" w:hAnsi="Arial" w:cs="Arial"/>
          <w:sz w:val="24"/>
          <w:szCs w:val="24"/>
        </w:rPr>
        <w:t xml:space="preserve">, </w:t>
      </w:r>
      <w:r w:rsidRPr="009B4C66">
        <w:rPr>
          <w:rFonts w:ascii="Arial" w:hAnsi="Arial" w:cs="Arial"/>
          <w:sz w:val="24"/>
          <w:szCs w:val="24"/>
        </w:rPr>
        <w:t xml:space="preserve">treatment approaches, </w:t>
      </w:r>
      <w:r w:rsidR="001A2BB4">
        <w:rPr>
          <w:rFonts w:ascii="Arial" w:hAnsi="Arial" w:cs="Arial"/>
          <w:sz w:val="24"/>
          <w:szCs w:val="24"/>
        </w:rPr>
        <w:t xml:space="preserve">which </w:t>
      </w:r>
      <w:r w:rsidR="00A147BB">
        <w:rPr>
          <w:rFonts w:ascii="Arial" w:hAnsi="Arial" w:cs="Arial"/>
          <w:sz w:val="24"/>
          <w:szCs w:val="24"/>
        </w:rPr>
        <w:t xml:space="preserve">supports </w:t>
      </w:r>
      <w:r w:rsidRPr="009B4C66">
        <w:rPr>
          <w:rFonts w:ascii="Arial" w:hAnsi="Arial" w:cs="Arial"/>
          <w:sz w:val="24"/>
          <w:szCs w:val="24"/>
        </w:rPr>
        <w:t>safe and effective practice. However, due to busy caseloads, it can sometimes be</w:t>
      </w:r>
      <w:r w:rsidR="008C3BC8" w:rsidRPr="009B4C66">
        <w:rPr>
          <w:rFonts w:ascii="Arial" w:hAnsi="Arial" w:cs="Arial"/>
          <w:sz w:val="24"/>
          <w:szCs w:val="24"/>
        </w:rPr>
        <w:t xml:space="preserve"> </w:t>
      </w:r>
      <w:r w:rsidRPr="009B4C66">
        <w:rPr>
          <w:rFonts w:ascii="Arial" w:hAnsi="Arial" w:cs="Arial"/>
          <w:sz w:val="24"/>
          <w:szCs w:val="24"/>
        </w:rPr>
        <w:t>challenging to find the time to complete or attend training sessions</w:t>
      </w:r>
      <w:r w:rsidR="008252E6" w:rsidRPr="009B4C66">
        <w:rPr>
          <w:rFonts w:ascii="Arial" w:hAnsi="Arial" w:cs="Arial"/>
          <w:sz w:val="24"/>
          <w:szCs w:val="24"/>
        </w:rPr>
        <w:t xml:space="preserve">.  </w:t>
      </w:r>
    </w:p>
    <w:p w14:paraId="66E46F19" w14:textId="0E06BD1A" w:rsidR="00774295" w:rsidRPr="009B4C66" w:rsidRDefault="00774295" w:rsidP="009B4C66">
      <w:pPr>
        <w:spacing w:line="360" w:lineRule="auto"/>
        <w:rPr>
          <w:rFonts w:ascii="Arial" w:hAnsi="Arial" w:cs="Arial"/>
          <w:sz w:val="24"/>
          <w:szCs w:val="24"/>
        </w:rPr>
      </w:pPr>
      <w:r w:rsidRPr="009B4C66">
        <w:rPr>
          <w:rFonts w:ascii="Arial" w:hAnsi="Arial" w:cs="Arial"/>
          <w:sz w:val="24"/>
          <w:szCs w:val="24"/>
        </w:rPr>
        <w:t>The Health and Care Professions Council (202</w:t>
      </w:r>
      <w:r w:rsidR="00B20D45" w:rsidRPr="009B4C66">
        <w:rPr>
          <w:rFonts w:ascii="Arial" w:hAnsi="Arial" w:cs="Arial"/>
          <w:sz w:val="24"/>
          <w:szCs w:val="24"/>
        </w:rPr>
        <w:t>1</w:t>
      </w:r>
      <w:r w:rsidRPr="009B4C66">
        <w:rPr>
          <w:rFonts w:ascii="Arial" w:hAnsi="Arial" w:cs="Arial"/>
          <w:sz w:val="24"/>
          <w:szCs w:val="24"/>
        </w:rPr>
        <w:t>) suggests that accountability means taking responsibility for your actions, words, and behaviour, especially when they may affect others or yourself.</w:t>
      </w:r>
      <w:r w:rsidR="00527754" w:rsidRPr="009B4C66">
        <w:rPr>
          <w:rFonts w:ascii="Arial" w:hAnsi="Arial" w:cs="Arial"/>
          <w:sz w:val="24"/>
          <w:szCs w:val="24"/>
        </w:rPr>
        <w:t xml:space="preserve">  </w:t>
      </w:r>
      <w:r w:rsidRPr="009B4C66">
        <w:rPr>
          <w:rFonts w:ascii="Arial" w:hAnsi="Arial" w:cs="Arial"/>
          <w:sz w:val="24"/>
          <w:szCs w:val="24"/>
        </w:rPr>
        <w:t xml:space="preserve">For a TAP, this </w:t>
      </w:r>
      <w:r w:rsidR="00047765" w:rsidRPr="009B4C66">
        <w:rPr>
          <w:rFonts w:ascii="Arial" w:hAnsi="Arial" w:cs="Arial"/>
          <w:sz w:val="24"/>
          <w:szCs w:val="24"/>
        </w:rPr>
        <w:t>means</w:t>
      </w:r>
      <w:r w:rsidRPr="009B4C66">
        <w:rPr>
          <w:rFonts w:ascii="Arial" w:hAnsi="Arial" w:cs="Arial"/>
          <w:sz w:val="24"/>
          <w:szCs w:val="24"/>
        </w:rPr>
        <w:t xml:space="preserve"> accurate documentation, delivering safe interventions, and using outcome measures appropriately.</w:t>
      </w:r>
      <w:r w:rsidR="008D47E2" w:rsidRPr="009B4C66">
        <w:rPr>
          <w:rFonts w:ascii="Arial" w:hAnsi="Arial" w:cs="Arial"/>
          <w:sz w:val="24"/>
          <w:szCs w:val="24"/>
        </w:rPr>
        <w:t xml:space="preserve">  </w:t>
      </w:r>
      <w:r w:rsidRPr="009B4C66">
        <w:rPr>
          <w:rFonts w:ascii="Arial" w:hAnsi="Arial" w:cs="Arial"/>
          <w:sz w:val="24"/>
          <w:szCs w:val="24"/>
        </w:rPr>
        <w:t xml:space="preserve">For example, if a patient falls </w:t>
      </w:r>
      <w:r w:rsidR="00BC41E9">
        <w:rPr>
          <w:rFonts w:ascii="Arial" w:hAnsi="Arial" w:cs="Arial"/>
          <w:sz w:val="24"/>
          <w:szCs w:val="24"/>
        </w:rPr>
        <w:t xml:space="preserve">or injures themselves </w:t>
      </w:r>
      <w:r w:rsidRPr="009B4C66">
        <w:rPr>
          <w:rFonts w:ascii="Arial" w:hAnsi="Arial" w:cs="Arial"/>
          <w:sz w:val="24"/>
          <w:szCs w:val="24"/>
        </w:rPr>
        <w:t>during mobility practice, the TAP must act responsibly by reporting the incident to the supervising therapist and complet</w:t>
      </w:r>
      <w:r w:rsidR="009D3400" w:rsidRPr="009B4C66">
        <w:rPr>
          <w:rFonts w:ascii="Arial" w:hAnsi="Arial" w:cs="Arial"/>
          <w:sz w:val="24"/>
          <w:szCs w:val="24"/>
        </w:rPr>
        <w:t>e</w:t>
      </w:r>
      <w:r w:rsidRPr="009B4C66">
        <w:rPr>
          <w:rFonts w:ascii="Arial" w:hAnsi="Arial" w:cs="Arial"/>
          <w:sz w:val="24"/>
          <w:szCs w:val="24"/>
        </w:rPr>
        <w:t xml:space="preserve"> a</w:t>
      </w:r>
      <w:r w:rsidR="009D3400" w:rsidRPr="009B4C66">
        <w:rPr>
          <w:rFonts w:ascii="Arial" w:hAnsi="Arial" w:cs="Arial"/>
          <w:sz w:val="24"/>
          <w:szCs w:val="24"/>
        </w:rPr>
        <w:t xml:space="preserve"> DATIX</w:t>
      </w:r>
      <w:r w:rsidRPr="009B4C66">
        <w:rPr>
          <w:rFonts w:ascii="Arial" w:hAnsi="Arial" w:cs="Arial"/>
          <w:sz w:val="24"/>
          <w:szCs w:val="24"/>
        </w:rPr>
        <w:t>, along with accurate case notes.</w:t>
      </w:r>
      <w:r w:rsidR="00C93D1C" w:rsidRPr="009B4C66">
        <w:rPr>
          <w:rFonts w:ascii="Arial" w:hAnsi="Arial" w:cs="Arial"/>
          <w:sz w:val="24"/>
          <w:szCs w:val="24"/>
        </w:rPr>
        <w:t xml:space="preserve">  </w:t>
      </w:r>
      <w:r w:rsidRPr="009B4C66">
        <w:rPr>
          <w:rFonts w:ascii="Arial" w:hAnsi="Arial" w:cs="Arial"/>
          <w:sz w:val="24"/>
          <w:szCs w:val="24"/>
        </w:rPr>
        <w:t xml:space="preserve">Prior to 1993, DATIX was unavailable and incidents were </w:t>
      </w:r>
      <w:r w:rsidR="00C704A1" w:rsidRPr="009B4C66">
        <w:rPr>
          <w:rFonts w:ascii="Arial" w:hAnsi="Arial" w:cs="Arial"/>
          <w:sz w:val="24"/>
          <w:szCs w:val="24"/>
        </w:rPr>
        <w:t>handwritten</w:t>
      </w:r>
      <w:r w:rsidRPr="009B4C66">
        <w:rPr>
          <w:rFonts w:ascii="Arial" w:hAnsi="Arial" w:cs="Arial"/>
          <w:sz w:val="24"/>
          <w:szCs w:val="24"/>
        </w:rPr>
        <w:t xml:space="preserve">. </w:t>
      </w:r>
      <w:r w:rsidR="00621B97" w:rsidRPr="009B4C66">
        <w:rPr>
          <w:rFonts w:ascii="Arial" w:hAnsi="Arial" w:cs="Arial"/>
          <w:sz w:val="24"/>
          <w:szCs w:val="24"/>
        </w:rPr>
        <w:t xml:space="preserve"> </w:t>
      </w:r>
      <w:r w:rsidR="00B75223">
        <w:rPr>
          <w:rFonts w:ascii="Arial" w:hAnsi="Arial" w:cs="Arial"/>
          <w:sz w:val="24"/>
          <w:szCs w:val="24"/>
        </w:rPr>
        <w:t>The benefits of e</w:t>
      </w:r>
      <w:r w:rsidRPr="009B4C66">
        <w:rPr>
          <w:rFonts w:ascii="Arial" w:hAnsi="Arial" w:cs="Arial"/>
          <w:sz w:val="24"/>
          <w:szCs w:val="24"/>
        </w:rPr>
        <w:t xml:space="preserve">lectronic records </w:t>
      </w:r>
      <w:r w:rsidR="00DB6F9C">
        <w:rPr>
          <w:rFonts w:ascii="Arial" w:hAnsi="Arial" w:cs="Arial"/>
          <w:sz w:val="24"/>
          <w:szCs w:val="24"/>
        </w:rPr>
        <w:t>are</w:t>
      </w:r>
      <w:r w:rsidR="00B75223">
        <w:rPr>
          <w:rFonts w:ascii="Arial" w:hAnsi="Arial" w:cs="Arial"/>
          <w:sz w:val="24"/>
          <w:szCs w:val="24"/>
        </w:rPr>
        <w:t xml:space="preserve"> that they </w:t>
      </w:r>
      <w:r w:rsidRPr="009B4C66">
        <w:rPr>
          <w:rFonts w:ascii="Arial" w:hAnsi="Arial" w:cs="Arial"/>
          <w:sz w:val="24"/>
          <w:szCs w:val="24"/>
        </w:rPr>
        <w:t xml:space="preserve">can be edited more easily, </w:t>
      </w:r>
      <w:r w:rsidR="00C919C6">
        <w:rPr>
          <w:rFonts w:ascii="Arial" w:hAnsi="Arial" w:cs="Arial"/>
          <w:sz w:val="24"/>
          <w:szCs w:val="24"/>
        </w:rPr>
        <w:t>as</w:t>
      </w:r>
      <w:r w:rsidR="00021EC0" w:rsidRPr="009B4C66">
        <w:rPr>
          <w:rFonts w:ascii="Arial" w:hAnsi="Arial" w:cs="Arial"/>
          <w:sz w:val="24"/>
          <w:szCs w:val="24"/>
        </w:rPr>
        <w:t xml:space="preserve"> </w:t>
      </w:r>
      <w:r w:rsidRPr="009B4C66">
        <w:rPr>
          <w:rFonts w:ascii="Arial" w:hAnsi="Arial" w:cs="Arial"/>
          <w:sz w:val="24"/>
          <w:szCs w:val="24"/>
        </w:rPr>
        <w:t>handwritten records often required the entire document to be rewritten if mistakes were made</w:t>
      </w:r>
      <w:r w:rsidR="00C919C6">
        <w:rPr>
          <w:rFonts w:ascii="Arial" w:hAnsi="Arial" w:cs="Arial"/>
          <w:sz w:val="24"/>
          <w:szCs w:val="24"/>
        </w:rPr>
        <w:t>.  S</w:t>
      </w:r>
      <w:r w:rsidRPr="009B4C66">
        <w:rPr>
          <w:rFonts w:ascii="Arial" w:hAnsi="Arial" w:cs="Arial"/>
          <w:sz w:val="24"/>
          <w:szCs w:val="24"/>
        </w:rPr>
        <w:t>ystems like DATIX are stored electronically</w:t>
      </w:r>
      <w:r w:rsidR="00642127">
        <w:rPr>
          <w:rFonts w:ascii="Arial" w:hAnsi="Arial" w:cs="Arial"/>
          <w:sz w:val="24"/>
          <w:szCs w:val="24"/>
        </w:rPr>
        <w:t xml:space="preserve"> which take up less room</w:t>
      </w:r>
      <w:r w:rsidR="00092DF5">
        <w:rPr>
          <w:rFonts w:ascii="Arial" w:hAnsi="Arial" w:cs="Arial"/>
          <w:sz w:val="24"/>
          <w:szCs w:val="24"/>
        </w:rPr>
        <w:t>, better for the environment,</w:t>
      </w:r>
      <w:r w:rsidRPr="009B4C66">
        <w:rPr>
          <w:rFonts w:ascii="Arial" w:hAnsi="Arial" w:cs="Arial"/>
          <w:sz w:val="24"/>
          <w:szCs w:val="24"/>
        </w:rPr>
        <w:t xml:space="preserve"> and are less likely to be lost compared to paper records.</w:t>
      </w:r>
      <w:r w:rsidR="00995B7C">
        <w:rPr>
          <w:rFonts w:ascii="Arial" w:hAnsi="Arial" w:cs="Arial"/>
          <w:sz w:val="24"/>
          <w:szCs w:val="24"/>
        </w:rPr>
        <w:t xml:space="preserve">  </w:t>
      </w:r>
    </w:p>
    <w:p w14:paraId="1D0185A9" w14:textId="21161C75" w:rsidR="00200EF7" w:rsidRPr="009B4C66" w:rsidRDefault="0097079E" w:rsidP="009B4C66">
      <w:pPr>
        <w:spacing w:line="360" w:lineRule="auto"/>
        <w:rPr>
          <w:rFonts w:ascii="Arial" w:hAnsi="Arial" w:cs="Arial"/>
          <w:sz w:val="24"/>
          <w:szCs w:val="24"/>
        </w:rPr>
      </w:pPr>
      <w:r w:rsidRPr="009B4C66">
        <w:rPr>
          <w:rFonts w:ascii="Arial" w:hAnsi="Arial" w:cs="Arial"/>
          <w:sz w:val="24"/>
          <w:szCs w:val="24"/>
        </w:rPr>
        <w:t>According to the National Health Service (202</w:t>
      </w:r>
      <w:r w:rsidR="002F0801" w:rsidRPr="009B4C66">
        <w:rPr>
          <w:rFonts w:ascii="Arial" w:hAnsi="Arial" w:cs="Arial"/>
          <w:sz w:val="24"/>
          <w:szCs w:val="24"/>
        </w:rPr>
        <w:t>5</w:t>
      </w:r>
      <w:r w:rsidRPr="009B4C66">
        <w:rPr>
          <w:rFonts w:ascii="Arial" w:hAnsi="Arial" w:cs="Arial"/>
          <w:sz w:val="24"/>
          <w:szCs w:val="24"/>
        </w:rPr>
        <w:t xml:space="preserve">), supervision is a process in which a more experienced professional provides guidance, support, and oversight to help someone work safely and effectively in their role. </w:t>
      </w:r>
      <w:r w:rsidR="0037620B" w:rsidRPr="009B4C66">
        <w:rPr>
          <w:rFonts w:ascii="Arial" w:hAnsi="Arial" w:cs="Arial"/>
          <w:sz w:val="24"/>
          <w:szCs w:val="24"/>
        </w:rPr>
        <w:t xml:space="preserve"> </w:t>
      </w:r>
      <w:r w:rsidR="007328B4" w:rsidRPr="009B4C66">
        <w:rPr>
          <w:rFonts w:ascii="Arial" w:hAnsi="Arial" w:cs="Arial"/>
          <w:sz w:val="24"/>
          <w:szCs w:val="24"/>
        </w:rPr>
        <w:t xml:space="preserve">Within </w:t>
      </w:r>
      <w:r w:rsidR="00200EF7" w:rsidRPr="009B4C66">
        <w:rPr>
          <w:rFonts w:ascii="Arial" w:hAnsi="Arial" w:cs="Arial"/>
          <w:sz w:val="24"/>
          <w:szCs w:val="24"/>
        </w:rPr>
        <w:t xml:space="preserve">the Powys community therapy team, TAPs have supervision every 12 weeks, or sooner if they need extra support. Their supervisors are usually </w:t>
      </w:r>
      <w:r w:rsidR="00823A32">
        <w:rPr>
          <w:rFonts w:ascii="Arial" w:hAnsi="Arial" w:cs="Arial"/>
          <w:sz w:val="24"/>
          <w:szCs w:val="24"/>
        </w:rPr>
        <w:t>qualified therapists</w:t>
      </w:r>
      <w:r w:rsidR="00B55716">
        <w:rPr>
          <w:rFonts w:ascii="Arial" w:hAnsi="Arial" w:cs="Arial"/>
          <w:sz w:val="24"/>
          <w:szCs w:val="24"/>
        </w:rPr>
        <w:t>,</w:t>
      </w:r>
      <w:r w:rsidR="00436BE4">
        <w:rPr>
          <w:rFonts w:ascii="Arial" w:hAnsi="Arial" w:cs="Arial"/>
          <w:sz w:val="24"/>
          <w:szCs w:val="24"/>
        </w:rPr>
        <w:t xml:space="preserve"> such as </w:t>
      </w:r>
      <w:r w:rsidR="001644E8" w:rsidRPr="009B4C66">
        <w:rPr>
          <w:rFonts w:ascii="Arial" w:hAnsi="Arial" w:cs="Arial"/>
          <w:sz w:val="24"/>
          <w:szCs w:val="24"/>
        </w:rPr>
        <w:t>O</w:t>
      </w:r>
      <w:r w:rsidR="00200EF7" w:rsidRPr="009B4C66">
        <w:rPr>
          <w:rFonts w:ascii="Arial" w:hAnsi="Arial" w:cs="Arial"/>
          <w:sz w:val="24"/>
          <w:szCs w:val="24"/>
        </w:rPr>
        <w:t xml:space="preserve">ccupational </w:t>
      </w:r>
      <w:r w:rsidR="001644E8" w:rsidRPr="009B4C66">
        <w:rPr>
          <w:rFonts w:ascii="Arial" w:hAnsi="Arial" w:cs="Arial"/>
          <w:sz w:val="24"/>
          <w:szCs w:val="24"/>
        </w:rPr>
        <w:t>T</w:t>
      </w:r>
      <w:r w:rsidR="00200EF7" w:rsidRPr="009B4C66">
        <w:rPr>
          <w:rFonts w:ascii="Arial" w:hAnsi="Arial" w:cs="Arial"/>
          <w:sz w:val="24"/>
          <w:szCs w:val="24"/>
        </w:rPr>
        <w:t xml:space="preserve">herapists or </w:t>
      </w:r>
      <w:r w:rsidR="001644E8" w:rsidRPr="009B4C66">
        <w:rPr>
          <w:rFonts w:ascii="Arial" w:hAnsi="Arial" w:cs="Arial"/>
          <w:sz w:val="24"/>
          <w:szCs w:val="24"/>
        </w:rPr>
        <w:t>P</w:t>
      </w:r>
      <w:r w:rsidR="00200EF7" w:rsidRPr="009B4C66">
        <w:rPr>
          <w:rFonts w:ascii="Arial" w:hAnsi="Arial" w:cs="Arial"/>
          <w:sz w:val="24"/>
          <w:szCs w:val="24"/>
        </w:rPr>
        <w:t>hysiotherapists.</w:t>
      </w:r>
    </w:p>
    <w:p w14:paraId="591E36C4" w14:textId="5E7167FA" w:rsidR="00B97D2D" w:rsidRPr="009B4C66" w:rsidRDefault="00B97D2D" w:rsidP="009B4C66">
      <w:pPr>
        <w:spacing w:line="360" w:lineRule="auto"/>
        <w:rPr>
          <w:rFonts w:ascii="Arial" w:hAnsi="Arial" w:cs="Arial"/>
          <w:sz w:val="24"/>
          <w:szCs w:val="24"/>
        </w:rPr>
      </w:pPr>
    </w:p>
    <w:p w14:paraId="36CA2429" w14:textId="77777777" w:rsidR="00155092" w:rsidRPr="009B4C66" w:rsidRDefault="00155092" w:rsidP="009B4C66">
      <w:pPr>
        <w:spacing w:line="360" w:lineRule="auto"/>
        <w:jc w:val="center"/>
        <w:rPr>
          <w:rFonts w:ascii="Arial" w:hAnsi="Arial" w:cs="Arial"/>
          <w:b/>
          <w:bCs/>
          <w:sz w:val="24"/>
          <w:szCs w:val="24"/>
          <w:u w:val="single"/>
        </w:rPr>
      </w:pPr>
    </w:p>
    <w:p w14:paraId="63B6EDFC" w14:textId="77777777" w:rsidR="00B60231" w:rsidRPr="009B4C66" w:rsidRDefault="00B60231" w:rsidP="009B4C66">
      <w:pPr>
        <w:spacing w:line="360" w:lineRule="auto"/>
        <w:jc w:val="center"/>
        <w:rPr>
          <w:rFonts w:ascii="Arial" w:hAnsi="Arial" w:cs="Arial"/>
          <w:b/>
          <w:bCs/>
          <w:sz w:val="24"/>
          <w:szCs w:val="24"/>
          <w:u w:val="single"/>
        </w:rPr>
      </w:pPr>
    </w:p>
    <w:p w14:paraId="21F63586" w14:textId="77777777" w:rsidR="009B4C66" w:rsidRDefault="009B4C66" w:rsidP="009B4C66">
      <w:pPr>
        <w:spacing w:line="360" w:lineRule="auto"/>
        <w:jc w:val="center"/>
        <w:rPr>
          <w:rFonts w:ascii="Arial" w:hAnsi="Arial" w:cs="Arial"/>
          <w:b/>
          <w:bCs/>
          <w:sz w:val="24"/>
          <w:szCs w:val="24"/>
          <w:u w:val="single"/>
        </w:rPr>
      </w:pPr>
    </w:p>
    <w:p w14:paraId="51CAEAC9" w14:textId="77777777" w:rsidR="009B4C66" w:rsidRDefault="009B4C66" w:rsidP="009B4C66">
      <w:pPr>
        <w:spacing w:line="360" w:lineRule="auto"/>
        <w:jc w:val="center"/>
        <w:rPr>
          <w:rFonts w:ascii="Arial" w:hAnsi="Arial" w:cs="Arial"/>
          <w:b/>
          <w:bCs/>
          <w:sz w:val="24"/>
          <w:szCs w:val="24"/>
          <w:u w:val="single"/>
        </w:rPr>
      </w:pPr>
    </w:p>
    <w:p w14:paraId="76492BA1" w14:textId="77777777" w:rsidR="009B4C66" w:rsidRDefault="009B4C66" w:rsidP="009B4C66">
      <w:pPr>
        <w:spacing w:line="360" w:lineRule="auto"/>
        <w:jc w:val="center"/>
        <w:rPr>
          <w:rFonts w:ascii="Arial" w:hAnsi="Arial" w:cs="Arial"/>
          <w:b/>
          <w:bCs/>
          <w:sz w:val="24"/>
          <w:szCs w:val="24"/>
          <w:u w:val="single"/>
        </w:rPr>
      </w:pPr>
    </w:p>
    <w:p w14:paraId="6FA1E891" w14:textId="77777777" w:rsidR="009B4C66" w:rsidRDefault="009B4C66" w:rsidP="009B4C66">
      <w:pPr>
        <w:spacing w:line="360" w:lineRule="auto"/>
        <w:jc w:val="center"/>
        <w:rPr>
          <w:rFonts w:ascii="Arial" w:hAnsi="Arial" w:cs="Arial"/>
          <w:b/>
          <w:bCs/>
          <w:sz w:val="24"/>
          <w:szCs w:val="24"/>
          <w:u w:val="single"/>
        </w:rPr>
      </w:pPr>
    </w:p>
    <w:p w14:paraId="64B84485" w14:textId="77777777" w:rsidR="009B4C66" w:rsidRDefault="009B4C66" w:rsidP="009B4C66">
      <w:pPr>
        <w:spacing w:line="360" w:lineRule="auto"/>
        <w:jc w:val="center"/>
        <w:rPr>
          <w:rFonts w:ascii="Arial" w:hAnsi="Arial" w:cs="Arial"/>
          <w:b/>
          <w:bCs/>
          <w:sz w:val="24"/>
          <w:szCs w:val="24"/>
          <w:u w:val="single"/>
        </w:rPr>
      </w:pPr>
    </w:p>
    <w:p w14:paraId="2EB7FA44" w14:textId="77777777" w:rsidR="009B4C66" w:rsidRDefault="009B4C66" w:rsidP="009B4C66">
      <w:pPr>
        <w:spacing w:line="360" w:lineRule="auto"/>
        <w:jc w:val="center"/>
        <w:rPr>
          <w:rFonts w:ascii="Arial" w:hAnsi="Arial" w:cs="Arial"/>
          <w:b/>
          <w:bCs/>
          <w:sz w:val="24"/>
          <w:szCs w:val="24"/>
          <w:u w:val="single"/>
        </w:rPr>
      </w:pPr>
    </w:p>
    <w:p w14:paraId="626C9B6C" w14:textId="77777777" w:rsidR="009B4C66" w:rsidRDefault="009B4C66" w:rsidP="009B4C66">
      <w:pPr>
        <w:spacing w:line="360" w:lineRule="auto"/>
        <w:jc w:val="center"/>
        <w:rPr>
          <w:rFonts w:ascii="Arial" w:hAnsi="Arial" w:cs="Arial"/>
          <w:b/>
          <w:bCs/>
          <w:sz w:val="24"/>
          <w:szCs w:val="24"/>
          <w:u w:val="single"/>
        </w:rPr>
      </w:pPr>
    </w:p>
    <w:p w14:paraId="601F31A2" w14:textId="77777777" w:rsidR="009B4C66" w:rsidRDefault="009B4C66" w:rsidP="009B4C66">
      <w:pPr>
        <w:spacing w:line="360" w:lineRule="auto"/>
        <w:jc w:val="center"/>
        <w:rPr>
          <w:rFonts w:ascii="Arial" w:hAnsi="Arial" w:cs="Arial"/>
          <w:b/>
          <w:bCs/>
          <w:sz w:val="24"/>
          <w:szCs w:val="24"/>
          <w:u w:val="single"/>
        </w:rPr>
      </w:pPr>
    </w:p>
    <w:p w14:paraId="0895B668" w14:textId="77777777" w:rsidR="009B4C66" w:rsidRDefault="009B4C66" w:rsidP="009B4C66">
      <w:pPr>
        <w:spacing w:line="360" w:lineRule="auto"/>
        <w:jc w:val="center"/>
        <w:rPr>
          <w:rFonts w:ascii="Arial" w:hAnsi="Arial" w:cs="Arial"/>
          <w:b/>
          <w:bCs/>
          <w:sz w:val="24"/>
          <w:szCs w:val="24"/>
          <w:u w:val="single"/>
        </w:rPr>
      </w:pPr>
    </w:p>
    <w:p w14:paraId="38FCFF8B" w14:textId="77777777" w:rsidR="009B4C66" w:rsidRDefault="009B4C66" w:rsidP="009B4C66">
      <w:pPr>
        <w:spacing w:line="360" w:lineRule="auto"/>
        <w:jc w:val="center"/>
        <w:rPr>
          <w:rFonts w:ascii="Arial" w:hAnsi="Arial" w:cs="Arial"/>
          <w:b/>
          <w:bCs/>
          <w:sz w:val="24"/>
          <w:szCs w:val="24"/>
          <w:u w:val="single"/>
        </w:rPr>
      </w:pPr>
    </w:p>
    <w:p w14:paraId="3B25C38A" w14:textId="77777777" w:rsidR="009B4C66" w:rsidRDefault="009B4C66" w:rsidP="009B4C66">
      <w:pPr>
        <w:spacing w:line="360" w:lineRule="auto"/>
        <w:jc w:val="center"/>
        <w:rPr>
          <w:rFonts w:ascii="Arial" w:hAnsi="Arial" w:cs="Arial"/>
          <w:b/>
          <w:bCs/>
          <w:sz w:val="24"/>
          <w:szCs w:val="24"/>
          <w:u w:val="single"/>
        </w:rPr>
      </w:pPr>
    </w:p>
    <w:p w14:paraId="3E8E8D90" w14:textId="77777777" w:rsidR="009B4C66" w:rsidRDefault="009B4C66" w:rsidP="009B4C66">
      <w:pPr>
        <w:spacing w:line="360" w:lineRule="auto"/>
        <w:jc w:val="center"/>
        <w:rPr>
          <w:rFonts w:ascii="Arial" w:hAnsi="Arial" w:cs="Arial"/>
          <w:b/>
          <w:bCs/>
          <w:sz w:val="24"/>
          <w:szCs w:val="24"/>
          <w:u w:val="single"/>
        </w:rPr>
      </w:pPr>
    </w:p>
    <w:p w14:paraId="24941374" w14:textId="77777777" w:rsidR="00313043" w:rsidRDefault="00313043" w:rsidP="009B4C66">
      <w:pPr>
        <w:spacing w:line="360" w:lineRule="auto"/>
        <w:jc w:val="center"/>
        <w:rPr>
          <w:rFonts w:ascii="Arial" w:hAnsi="Arial" w:cs="Arial"/>
          <w:b/>
          <w:bCs/>
          <w:sz w:val="24"/>
          <w:szCs w:val="24"/>
          <w:u w:val="single"/>
        </w:rPr>
      </w:pPr>
    </w:p>
    <w:p w14:paraId="29F26378" w14:textId="128572DC" w:rsidR="00E92AE6" w:rsidRPr="00E86CF5" w:rsidRDefault="00E92AE6" w:rsidP="003F0E74">
      <w:pPr>
        <w:spacing w:line="360" w:lineRule="auto"/>
        <w:rPr>
          <w:rFonts w:ascii="Arial" w:hAnsi="Arial" w:cs="Arial"/>
          <w:sz w:val="24"/>
          <w:szCs w:val="24"/>
        </w:rPr>
      </w:pPr>
      <w:r w:rsidRPr="00E86CF5">
        <w:rPr>
          <w:rFonts w:ascii="Arial" w:hAnsi="Arial" w:cs="Arial"/>
          <w:b/>
          <w:bCs/>
          <w:sz w:val="24"/>
          <w:szCs w:val="24"/>
        </w:rPr>
        <w:t>Conclusion and Recommendations</w:t>
      </w:r>
    </w:p>
    <w:p w14:paraId="3FB14E6E" w14:textId="2765A34F" w:rsidR="00E92DEF" w:rsidRPr="009B4C66" w:rsidRDefault="00621590" w:rsidP="009B4C66">
      <w:pPr>
        <w:spacing w:line="360" w:lineRule="auto"/>
        <w:rPr>
          <w:rFonts w:ascii="Arial" w:hAnsi="Arial" w:cs="Arial"/>
          <w:sz w:val="24"/>
          <w:szCs w:val="24"/>
        </w:rPr>
      </w:pPr>
      <w:r w:rsidRPr="009B4C66">
        <w:rPr>
          <w:rFonts w:ascii="Arial" w:hAnsi="Arial" w:cs="Arial"/>
          <w:sz w:val="24"/>
          <w:szCs w:val="24"/>
        </w:rPr>
        <w:t xml:space="preserve">This </w:t>
      </w:r>
      <w:r w:rsidR="00403252" w:rsidRPr="009B4C66">
        <w:rPr>
          <w:rFonts w:ascii="Arial" w:hAnsi="Arial" w:cs="Arial"/>
          <w:sz w:val="24"/>
          <w:szCs w:val="24"/>
        </w:rPr>
        <w:t>research project</w:t>
      </w:r>
      <w:r w:rsidRPr="009B4C66">
        <w:rPr>
          <w:rFonts w:ascii="Arial" w:hAnsi="Arial" w:cs="Arial"/>
          <w:sz w:val="24"/>
          <w:szCs w:val="24"/>
        </w:rPr>
        <w:t xml:space="preserve"> highlights the</w:t>
      </w:r>
      <w:r w:rsidR="00070DE6" w:rsidRPr="009B4C66">
        <w:rPr>
          <w:rFonts w:ascii="Arial" w:hAnsi="Arial" w:cs="Arial"/>
          <w:sz w:val="24"/>
          <w:szCs w:val="24"/>
        </w:rPr>
        <w:t xml:space="preserve"> </w:t>
      </w:r>
      <w:r w:rsidRPr="009B4C66">
        <w:rPr>
          <w:rFonts w:ascii="Arial" w:hAnsi="Arial" w:cs="Arial"/>
          <w:sz w:val="24"/>
          <w:szCs w:val="24"/>
        </w:rPr>
        <w:t>role of the TAP</w:t>
      </w:r>
      <w:r w:rsidR="00071B54" w:rsidRPr="009B4C66">
        <w:rPr>
          <w:rFonts w:ascii="Arial" w:hAnsi="Arial" w:cs="Arial"/>
          <w:sz w:val="24"/>
          <w:szCs w:val="24"/>
        </w:rPr>
        <w:t xml:space="preserve"> has </w:t>
      </w:r>
      <w:r w:rsidRPr="009B4C66">
        <w:rPr>
          <w:rFonts w:ascii="Arial" w:hAnsi="Arial" w:cs="Arial"/>
          <w:sz w:val="24"/>
          <w:szCs w:val="24"/>
        </w:rPr>
        <w:t>in supporting individuals with</w:t>
      </w:r>
      <w:r w:rsidR="00B77604" w:rsidRPr="009B4C66">
        <w:rPr>
          <w:rFonts w:ascii="Arial" w:hAnsi="Arial" w:cs="Arial"/>
          <w:sz w:val="24"/>
          <w:szCs w:val="24"/>
        </w:rPr>
        <w:t xml:space="preserve"> </w:t>
      </w:r>
      <w:r w:rsidRPr="009B4C66">
        <w:rPr>
          <w:rFonts w:ascii="Arial" w:hAnsi="Arial" w:cs="Arial"/>
          <w:sz w:val="24"/>
          <w:szCs w:val="24"/>
        </w:rPr>
        <w:t>MS within the Powys Community Therapy Team.</w:t>
      </w:r>
      <w:r w:rsidR="00F43FB1" w:rsidRPr="009B4C66">
        <w:rPr>
          <w:rFonts w:ascii="Arial" w:hAnsi="Arial" w:cs="Arial"/>
          <w:sz w:val="24"/>
          <w:szCs w:val="24"/>
        </w:rPr>
        <w:t xml:space="preserve"> </w:t>
      </w:r>
      <w:r w:rsidR="003D321D" w:rsidRPr="009B4C66">
        <w:rPr>
          <w:rFonts w:ascii="Arial" w:hAnsi="Arial" w:cs="Arial"/>
          <w:sz w:val="24"/>
          <w:szCs w:val="24"/>
        </w:rPr>
        <w:t xml:space="preserve"> </w:t>
      </w:r>
      <w:r w:rsidRPr="009B4C66">
        <w:rPr>
          <w:rFonts w:ascii="Arial" w:hAnsi="Arial" w:cs="Arial"/>
          <w:sz w:val="24"/>
          <w:szCs w:val="24"/>
        </w:rPr>
        <w:t>TAPs carry out assessments, deliver rehabilitation plans, and work closely wit</w:t>
      </w:r>
      <w:r w:rsidR="00B43374" w:rsidRPr="009B4C66">
        <w:rPr>
          <w:rFonts w:ascii="Arial" w:hAnsi="Arial" w:cs="Arial"/>
          <w:sz w:val="24"/>
          <w:szCs w:val="24"/>
        </w:rPr>
        <w:t>h</w:t>
      </w:r>
      <w:r w:rsidRPr="009B4C66">
        <w:rPr>
          <w:rFonts w:ascii="Arial" w:hAnsi="Arial" w:cs="Arial"/>
          <w:sz w:val="24"/>
          <w:szCs w:val="24"/>
        </w:rPr>
        <w:t xml:space="preserve"> individuals, families </w:t>
      </w:r>
      <w:r w:rsidR="00487434" w:rsidRPr="009B4C66">
        <w:rPr>
          <w:rFonts w:ascii="Arial" w:hAnsi="Arial" w:cs="Arial"/>
          <w:sz w:val="24"/>
          <w:szCs w:val="24"/>
        </w:rPr>
        <w:t xml:space="preserve">and </w:t>
      </w:r>
      <w:r w:rsidR="00901664">
        <w:rPr>
          <w:rFonts w:ascii="Arial" w:hAnsi="Arial" w:cs="Arial"/>
          <w:sz w:val="24"/>
          <w:szCs w:val="24"/>
        </w:rPr>
        <w:t>the MDT</w:t>
      </w:r>
      <w:r w:rsidR="008E2841" w:rsidRPr="009B4C66">
        <w:rPr>
          <w:rFonts w:ascii="Arial" w:hAnsi="Arial" w:cs="Arial"/>
          <w:sz w:val="24"/>
          <w:szCs w:val="24"/>
        </w:rPr>
        <w:t xml:space="preserve"> to</w:t>
      </w:r>
      <w:r w:rsidRPr="009B4C66">
        <w:rPr>
          <w:rFonts w:ascii="Arial" w:hAnsi="Arial" w:cs="Arial"/>
          <w:sz w:val="24"/>
          <w:szCs w:val="24"/>
        </w:rPr>
        <w:t xml:space="preserve"> provide person-centred care</w:t>
      </w:r>
      <w:r w:rsidR="00925BDD" w:rsidRPr="009B4C66">
        <w:rPr>
          <w:rFonts w:ascii="Arial" w:hAnsi="Arial" w:cs="Arial"/>
          <w:sz w:val="24"/>
          <w:szCs w:val="24"/>
        </w:rPr>
        <w:t>.</w:t>
      </w:r>
      <w:r w:rsidR="00FF7EF7" w:rsidRPr="009B4C66">
        <w:rPr>
          <w:rFonts w:ascii="Arial" w:hAnsi="Arial" w:cs="Arial"/>
          <w:sz w:val="24"/>
          <w:szCs w:val="24"/>
        </w:rPr>
        <w:t xml:space="preserve">  </w:t>
      </w:r>
    </w:p>
    <w:p w14:paraId="4AA66209" w14:textId="4544EEFC" w:rsidR="004A3CFF" w:rsidRPr="009B4C66" w:rsidRDefault="004A3CFF" w:rsidP="009B4C66">
      <w:pPr>
        <w:spacing w:line="360" w:lineRule="auto"/>
        <w:rPr>
          <w:rFonts w:ascii="Arial" w:hAnsi="Arial" w:cs="Arial"/>
          <w:sz w:val="24"/>
          <w:szCs w:val="24"/>
        </w:rPr>
      </w:pPr>
      <w:r w:rsidRPr="009B4C66">
        <w:rPr>
          <w:rFonts w:ascii="Arial" w:hAnsi="Arial" w:cs="Arial"/>
          <w:sz w:val="24"/>
          <w:szCs w:val="24"/>
        </w:rPr>
        <w:t>Using co-production and shared decision making helps people feel more involved and can lead to better results.  However, there are challenges</w:t>
      </w:r>
      <w:r w:rsidR="004A7813" w:rsidRPr="009B4C66">
        <w:rPr>
          <w:rFonts w:ascii="Arial" w:hAnsi="Arial" w:cs="Arial"/>
          <w:sz w:val="24"/>
          <w:szCs w:val="24"/>
        </w:rPr>
        <w:t>,</w:t>
      </w:r>
      <w:r w:rsidR="001F4677" w:rsidRPr="009B4C66">
        <w:rPr>
          <w:rFonts w:ascii="Arial" w:hAnsi="Arial" w:cs="Arial"/>
          <w:sz w:val="24"/>
          <w:szCs w:val="24"/>
        </w:rPr>
        <w:t xml:space="preserve"> such as l</w:t>
      </w:r>
      <w:r w:rsidRPr="009B4C66">
        <w:rPr>
          <w:rFonts w:ascii="Arial" w:hAnsi="Arial" w:cs="Arial"/>
          <w:sz w:val="24"/>
          <w:szCs w:val="24"/>
        </w:rPr>
        <w:t>iving in rural areas can make it harder to access services</w:t>
      </w:r>
      <w:r w:rsidR="00795246" w:rsidRPr="009B4C66">
        <w:rPr>
          <w:rFonts w:ascii="Arial" w:hAnsi="Arial" w:cs="Arial"/>
          <w:sz w:val="24"/>
          <w:szCs w:val="24"/>
        </w:rPr>
        <w:t xml:space="preserve">, and </w:t>
      </w:r>
      <w:r w:rsidR="004A7813" w:rsidRPr="009B4C66">
        <w:rPr>
          <w:rFonts w:ascii="Arial" w:hAnsi="Arial" w:cs="Arial"/>
          <w:sz w:val="24"/>
          <w:szCs w:val="24"/>
        </w:rPr>
        <w:t xml:space="preserve">the </w:t>
      </w:r>
      <w:r w:rsidR="00795246" w:rsidRPr="009B4C66">
        <w:rPr>
          <w:rFonts w:ascii="Arial" w:hAnsi="Arial" w:cs="Arial"/>
          <w:sz w:val="24"/>
          <w:szCs w:val="24"/>
        </w:rPr>
        <w:t>d</w:t>
      </w:r>
      <w:r w:rsidRPr="009B4C66">
        <w:rPr>
          <w:rFonts w:ascii="Arial" w:hAnsi="Arial" w:cs="Arial"/>
          <w:sz w:val="24"/>
          <w:szCs w:val="24"/>
        </w:rPr>
        <w:t xml:space="preserve">elays in getting support can reduce motivation.  Cognitive difficulties, such as problems with memory or concentration, can make it harder </w:t>
      </w:r>
      <w:r w:rsidR="00D46FFB" w:rsidRPr="009B4C66">
        <w:rPr>
          <w:rFonts w:ascii="Arial" w:hAnsi="Arial" w:cs="Arial"/>
          <w:sz w:val="24"/>
          <w:szCs w:val="24"/>
        </w:rPr>
        <w:t>for the individuals to engage</w:t>
      </w:r>
      <w:r w:rsidRPr="009B4C66">
        <w:rPr>
          <w:rFonts w:ascii="Arial" w:hAnsi="Arial" w:cs="Arial"/>
          <w:sz w:val="24"/>
          <w:szCs w:val="24"/>
        </w:rPr>
        <w:t xml:space="preserve">.  Fatigue can also </w:t>
      </w:r>
      <w:r w:rsidR="002C1BA5" w:rsidRPr="009B4C66">
        <w:rPr>
          <w:rFonts w:ascii="Arial" w:hAnsi="Arial" w:cs="Arial"/>
          <w:sz w:val="24"/>
          <w:szCs w:val="24"/>
        </w:rPr>
        <w:t>be an obstruction.</w:t>
      </w:r>
    </w:p>
    <w:p w14:paraId="7FA292F4" w14:textId="01E86000" w:rsidR="00D2277E" w:rsidRPr="009B4C66" w:rsidRDefault="00621590" w:rsidP="009B4C66">
      <w:pPr>
        <w:spacing w:line="360" w:lineRule="auto"/>
        <w:rPr>
          <w:rFonts w:ascii="Arial" w:hAnsi="Arial" w:cs="Arial"/>
          <w:sz w:val="24"/>
          <w:szCs w:val="24"/>
        </w:rPr>
      </w:pPr>
      <w:r w:rsidRPr="009B4C66">
        <w:rPr>
          <w:rFonts w:ascii="Arial" w:hAnsi="Arial" w:cs="Arial"/>
          <w:sz w:val="24"/>
          <w:szCs w:val="24"/>
        </w:rPr>
        <w:t>For future TAP practice, it is recommen</w:t>
      </w:r>
      <w:r w:rsidR="00443F9E" w:rsidRPr="009B4C66">
        <w:rPr>
          <w:rFonts w:ascii="Arial" w:hAnsi="Arial" w:cs="Arial"/>
          <w:sz w:val="24"/>
          <w:szCs w:val="24"/>
        </w:rPr>
        <w:t xml:space="preserve">ded that </w:t>
      </w:r>
      <w:r w:rsidR="003371DD" w:rsidRPr="009B4C66">
        <w:rPr>
          <w:rFonts w:ascii="Arial" w:hAnsi="Arial" w:cs="Arial"/>
          <w:sz w:val="24"/>
          <w:szCs w:val="24"/>
        </w:rPr>
        <w:t>TAPs</w:t>
      </w:r>
      <w:r w:rsidR="00443F9E" w:rsidRPr="009B4C66">
        <w:rPr>
          <w:rFonts w:ascii="Arial" w:hAnsi="Arial" w:cs="Arial"/>
          <w:sz w:val="24"/>
          <w:szCs w:val="24"/>
        </w:rPr>
        <w:t xml:space="preserve"> ensure they</w:t>
      </w:r>
      <w:r w:rsidRPr="009B4C66">
        <w:rPr>
          <w:rFonts w:ascii="Arial" w:hAnsi="Arial" w:cs="Arial"/>
          <w:sz w:val="24"/>
          <w:szCs w:val="24"/>
        </w:rPr>
        <w:t xml:space="preserve"> </w:t>
      </w:r>
      <w:r w:rsidR="00D21302" w:rsidRPr="009B4C66">
        <w:rPr>
          <w:rFonts w:ascii="Arial" w:hAnsi="Arial" w:cs="Arial"/>
          <w:sz w:val="24"/>
          <w:szCs w:val="24"/>
        </w:rPr>
        <w:t xml:space="preserve">continue to </w:t>
      </w:r>
      <w:r w:rsidR="001040D6" w:rsidRPr="009B4C66">
        <w:rPr>
          <w:rFonts w:ascii="Arial" w:hAnsi="Arial" w:cs="Arial"/>
          <w:sz w:val="24"/>
          <w:szCs w:val="24"/>
        </w:rPr>
        <w:t xml:space="preserve">have </w:t>
      </w:r>
      <w:r w:rsidRPr="009B4C66">
        <w:rPr>
          <w:rFonts w:ascii="Arial" w:hAnsi="Arial" w:cs="Arial"/>
          <w:sz w:val="24"/>
          <w:szCs w:val="24"/>
        </w:rPr>
        <w:t>regular supervision and training despite busy caseloads</w:t>
      </w:r>
      <w:r w:rsidR="00A02484" w:rsidRPr="009B4C66">
        <w:rPr>
          <w:rFonts w:ascii="Arial" w:hAnsi="Arial" w:cs="Arial"/>
          <w:sz w:val="24"/>
          <w:szCs w:val="24"/>
        </w:rPr>
        <w:t>.</w:t>
      </w:r>
      <w:r w:rsidR="000B7024" w:rsidRPr="009B4C66">
        <w:rPr>
          <w:rFonts w:ascii="Arial" w:hAnsi="Arial" w:cs="Arial"/>
          <w:sz w:val="24"/>
          <w:szCs w:val="24"/>
        </w:rPr>
        <w:t xml:space="preserve">  </w:t>
      </w:r>
      <w:r w:rsidR="00A02484" w:rsidRPr="009B4C66">
        <w:rPr>
          <w:rFonts w:ascii="Arial" w:hAnsi="Arial" w:cs="Arial"/>
          <w:sz w:val="24"/>
          <w:szCs w:val="24"/>
        </w:rPr>
        <w:t xml:space="preserve">By having access to </w:t>
      </w:r>
      <w:r w:rsidR="00136B9C" w:rsidRPr="009B4C66">
        <w:rPr>
          <w:rFonts w:ascii="Arial" w:hAnsi="Arial" w:cs="Arial"/>
          <w:sz w:val="24"/>
          <w:szCs w:val="24"/>
        </w:rPr>
        <w:t xml:space="preserve">their </w:t>
      </w:r>
      <w:r w:rsidR="003371DD" w:rsidRPr="009B4C66">
        <w:rPr>
          <w:rFonts w:ascii="Arial" w:hAnsi="Arial" w:cs="Arial"/>
          <w:sz w:val="24"/>
          <w:szCs w:val="24"/>
        </w:rPr>
        <w:t>supervisor’s</w:t>
      </w:r>
      <w:r w:rsidR="00136B9C" w:rsidRPr="009B4C66">
        <w:rPr>
          <w:rFonts w:ascii="Arial" w:hAnsi="Arial" w:cs="Arial"/>
          <w:sz w:val="24"/>
          <w:szCs w:val="24"/>
        </w:rPr>
        <w:t xml:space="preserve"> online calendar</w:t>
      </w:r>
      <w:r w:rsidR="005F586C" w:rsidRPr="009B4C66">
        <w:rPr>
          <w:rFonts w:ascii="Arial" w:hAnsi="Arial" w:cs="Arial"/>
          <w:sz w:val="24"/>
          <w:szCs w:val="24"/>
        </w:rPr>
        <w:t xml:space="preserve"> </w:t>
      </w:r>
      <w:r w:rsidR="00407C51" w:rsidRPr="009B4C66">
        <w:rPr>
          <w:rFonts w:ascii="Arial" w:hAnsi="Arial" w:cs="Arial"/>
          <w:sz w:val="24"/>
          <w:szCs w:val="24"/>
        </w:rPr>
        <w:t>will</w:t>
      </w:r>
      <w:r w:rsidR="005F586C" w:rsidRPr="009B4C66">
        <w:rPr>
          <w:rFonts w:ascii="Arial" w:hAnsi="Arial" w:cs="Arial"/>
          <w:sz w:val="24"/>
          <w:szCs w:val="24"/>
        </w:rPr>
        <w:t xml:space="preserve"> make it easier to arrange supervision sessions</w:t>
      </w:r>
      <w:r w:rsidR="009867D0" w:rsidRPr="009B4C66">
        <w:rPr>
          <w:rFonts w:ascii="Arial" w:hAnsi="Arial" w:cs="Arial"/>
          <w:sz w:val="24"/>
          <w:szCs w:val="24"/>
        </w:rPr>
        <w:t xml:space="preserve">. </w:t>
      </w:r>
      <w:r w:rsidR="00BF6CDE" w:rsidRPr="009B4C66">
        <w:rPr>
          <w:rFonts w:ascii="Arial" w:hAnsi="Arial" w:cs="Arial"/>
          <w:sz w:val="24"/>
          <w:szCs w:val="24"/>
        </w:rPr>
        <w:t xml:space="preserve">Working </w:t>
      </w:r>
      <w:r w:rsidR="0091635D" w:rsidRPr="009B4C66">
        <w:rPr>
          <w:rFonts w:ascii="Arial" w:hAnsi="Arial" w:cs="Arial"/>
          <w:sz w:val="24"/>
          <w:szCs w:val="24"/>
        </w:rPr>
        <w:t>closer</w:t>
      </w:r>
      <w:r w:rsidR="00BF6CDE" w:rsidRPr="009B4C66">
        <w:rPr>
          <w:rFonts w:ascii="Arial" w:hAnsi="Arial" w:cs="Arial"/>
          <w:sz w:val="24"/>
          <w:szCs w:val="24"/>
        </w:rPr>
        <w:t xml:space="preserve"> with </w:t>
      </w:r>
      <w:r w:rsidR="00054E65" w:rsidRPr="009B4C66">
        <w:rPr>
          <w:rFonts w:ascii="Arial" w:hAnsi="Arial" w:cs="Arial"/>
          <w:sz w:val="24"/>
          <w:szCs w:val="24"/>
        </w:rPr>
        <w:t xml:space="preserve">other </w:t>
      </w:r>
      <w:r w:rsidR="00BF6CDE" w:rsidRPr="009B4C66">
        <w:rPr>
          <w:rFonts w:ascii="Arial" w:hAnsi="Arial" w:cs="Arial"/>
          <w:sz w:val="24"/>
          <w:szCs w:val="24"/>
        </w:rPr>
        <w:t>services will improve co-produced care</w:t>
      </w:r>
      <w:r w:rsidR="00D740FC" w:rsidRPr="009B4C66">
        <w:rPr>
          <w:rFonts w:ascii="Arial" w:hAnsi="Arial" w:cs="Arial"/>
          <w:sz w:val="24"/>
          <w:szCs w:val="24"/>
        </w:rPr>
        <w:t>, and</w:t>
      </w:r>
      <w:r w:rsidR="00E75F7A" w:rsidRPr="009B4C66">
        <w:rPr>
          <w:rFonts w:ascii="Arial" w:hAnsi="Arial" w:cs="Arial"/>
          <w:sz w:val="24"/>
          <w:szCs w:val="24"/>
        </w:rPr>
        <w:t xml:space="preserve"> u</w:t>
      </w:r>
      <w:r w:rsidR="00BF6CDE" w:rsidRPr="009B4C66">
        <w:rPr>
          <w:rFonts w:ascii="Arial" w:hAnsi="Arial" w:cs="Arial"/>
          <w:sz w:val="24"/>
          <w:szCs w:val="24"/>
        </w:rPr>
        <w:t xml:space="preserve">sing reliable </w:t>
      </w:r>
      <w:r w:rsidR="00054E65" w:rsidRPr="009B4C66">
        <w:rPr>
          <w:rFonts w:ascii="Arial" w:hAnsi="Arial" w:cs="Arial"/>
          <w:sz w:val="24"/>
          <w:szCs w:val="24"/>
        </w:rPr>
        <w:t>outcome measures</w:t>
      </w:r>
      <w:r w:rsidR="00BF6CDE" w:rsidRPr="009B4C66">
        <w:rPr>
          <w:rFonts w:ascii="Arial" w:hAnsi="Arial" w:cs="Arial"/>
          <w:sz w:val="24"/>
          <w:szCs w:val="24"/>
        </w:rPr>
        <w:t xml:space="preserve">, such as the Berg Balance Scale, </w:t>
      </w:r>
      <w:r w:rsidR="000B0AAC" w:rsidRPr="009B4C66">
        <w:rPr>
          <w:rFonts w:ascii="Arial" w:hAnsi="Arial" w:cs="Arial"/>
          <w:sz w:val="24"/>
          <w:szCs w:val="24"/>
        </w:rPr>
        <w:t xml:space="preserve">Tinetti and </w:t>
      </w:r>
      <w:r w:rsidR="004E7126" w:rsidRPr="009B4C66">
        <w:rPr>
          <w:rFonts w:ascii="Arial" w:hAnsi="Arial" w:cs="Arial"/>
          <w:sz w:val="24"/>
          <w:szCs w:val="24"/>
        </w:rPr>
        <w:t>Homefast</w:t>
      </w:r>
      <w:r w:rsidR="008317C3" w:rsidRPr="009B4C66">
        <w:rPr>
          <w:rFonts w:ascii="Arial" w:hAnsi="Arial" w:cs="Arial"/>
          <w:sz w:val="24"/>
          <w:szCs w:val="24"/>
        </w:rPr>
        <w:t xml:space="preserve"> assessments</w:t>
      </w:r>
      <w:r w:rsidR="00E75F7A" w:rsidRPr="009B4C66">
        <w:rPr>
          <w:rFonts w:ascii="Arial" w:hAnsi="Arial" w:cs="Arial"/>
          <w:sz w:val="24"/>
          <w:szCs w:val="24"/>
        </w:rPr>
        <w:t>,</w:t>
      </w:r>
      <w:r w:rsidR="000B0AAC" w:rsidRPr="009B4C66">
        <w:rPr>
          <w:rFonts w:ascii="Arial" w:hAnsi="Arial" w:cs="Arial"/>
          <w:sz w:val="24"/>
          <w:szCs w:val="24"/>
        </w:rPr>
        <w:t xml:space="preserve"> </w:t>
      </w:r>
      <w:r w:rsidR="00BF6CDE" w:rsidRPr="009B4C66">
        <w:rPr>
          <w:rFonts w:ascii="Arial" w:hAnsi="Arial" w:cs="Arial"/>
          <w:sz w:val="24"/>
          <w:szCs w:val="24"/>
        </w:rPr>
        <w:t>can support treatment planning and help track progress</w:t>
      </w:r>
      <w:r w:rsidR="00AF13EB" w:rsidRPr="009B4C66">
        <w:rPr>
          <w:rFonts w:ascii="Arial" w:hAnsi="Arial" w:cs="Arial"/>
          <w:sz w:val="24"/>
          <w:szCs w:val="24"/>
        </w:rPr>
        <w:t xml:space="preserve">.  </w:t>
      </w:r>
      <w:r w:rsidR="004D3A52" w:rsidRPr="009B4C66">
        <w:rPr>
          <w:rFonts w:ascii="Arial" w:hAnsi="Arial" w:cs="Arial"/>
          <w:sz w:val="24"/>
          <w:szCs w:val="24"/>
        </w:rPr>
        <w:t xml:space="preserve">To </w:t>
      </w:r>
      <w:r w:rsidR="00CF4148" w:rsidRPr="009B4C66">
        <w:rPr>
          <w:rFonts w:ascii="Arial" w:hAnsi="Arial" w:cs="Arial"/>
          <w:sz w:val="24"/>
          <w:szCs w:val="24"/>
        </w:rPr>
        <w:t xml:space="preserve">maintain </w:t>
      </w:r>
      <w:r w:rsidR="00694D0E" w:rsidRPr="009B4C66">
        <w:rPr>
          <w:rFonts w:ascii="Arial" w:hAnsi="Arial" w:cs="Arial"/>
          <w:sz w:val="24"/>
          <w:szCs w:val="24"/>
        </w:rPr>
        <w:t>TAPs</w:t>
      </w:r>
      <w:r w:rsidR="009A3C6E" w:rsidRPr="009B4C66">
        <w:rPr>
          <w:rFonts w:ascii="Arial" w:hAnsi="Arial" w:cs="Arial"/>
          <w:sz w:val="24"/>
          <w:szCs w:val="24"/>
        </w:rPr>
        <w:t xml:space="preserve"> </w:t>
      </w:r>
      <w:r w:rsidR="00B80817" w:rsidRPr="009B4C66">
        <w:rPr>
          <w:rFonts w:ascii="Arial" w:hAnsi="Arial" w:cs="Arial"/>
          <w:sz w:val="24"/>
          <w:szCs w:val="24"/>
        </w:rPr>
        <w:t>safe</w:t>
      </w:r>
      <w:r w:rsidR="00CF4148" w:rsidRPr="009B4C66">
        <w:rPr>
          <w:rFonts w:ascii="Arial" w:hAnsi="Arial" w:cs="Arial"/>
          <w:sz w:val="24"/>
          <w:szCs w:val="24"/>
        </w:rPr>
        <w:t>ty</w:t>
      </w:r>
      <w:r w:rsidR="00B80817" w:rsidRPr="009B4C66">
        <w:rPr>
          <w:rFonts w:ascii="Arial" w:hAnsi="Arial" w:cs="Arial"/>
          <w:sz w:val="24"/>
          <w:szCs w:val="24"/>
        </w:rPr>
        <w:t xml:space="preserve"> when </w:t>
      </w:r>
      <w:r w:rsidR="009A3C6E" w:rsidRPr="009B4C66">
        <w:rPr>
          <w:rFonts w:ascii="Arial" w:hAnsi="Arial" w:cs="Arial"/>
          <w:sz w:val="24"/>
          <w:szCs w:val="24"/>
        </w:rPr>
        <w:t xml:space="preserve">seeing </w:t>
      </w:r>
      <w:r w:rsidR="00694D0E" w:rsidRPr="009B4C66">
        <w:rPr>
          <w:rFonts w:ascii="Arial" w:hAnsi="Arial" w:cs="Arial"/>
          <w:sz w:val="24"/>
          <w:szCs w:val="24"/>
        </w:rPr>
        <w:t>individuals in the community</w:t>
      </w:r>
      <w:r w:rsidR="009A3C6E" w:rsidRPr="009B4C66">
        <w:rPr>
          <w:rFonts w:ascii="Arial" w:hAnsi="Arial" w:cs="Arial"/>
          <w:sz w:val="24"/>
          <w:szCs w:val="24"/>
        </w:rPr>
        <w:t xml:space="preserve">, TAPs </w:t>
      </w:r>
      <w:r w:rsidR="00456F67" w:rsidRPr="009B4C66">
        <w:rPr>
          <w:rFonts w:ascii="Arial" w:hAnsi="Arial" w:cs="Arial"/>
          <w:sz w:val="24"/>
          <w:szCs w:val="24"/>
        </w:rPr>
        <w:t>must</w:t>
      </w:r>
      <w:r w:rsidR="009A3C6E" w:rsidRPr="009B4C66">
        <w:rPr>
          <w:rFonts w:ascii="Arial" w:hAnsi="Arial" w:cs="Arial"/>
          <w:sz w:val="24"/>
          <w:szCs w:val="24"/>
        </w:rPr>
        <w:t xml:space="preserve"> follow the lone working policy</w:t>
      </w:r>
      <w:r w:rsidR="003533BE" w:rsidRPr="009B4C66">
        <w:rPr>
          <w:rFonts w:ascii="Arial" w:hAnsi="Arial" w:cs="Arial"/>
          <w:sz w:val="24"/>
          <w:szCs w:val="24"/>
        </w:rPr>
        <w:t>.</w:t>
      </w:r>
      <w:r w:rsidR="00AF13EB" w:rsidRPr="009B4C66">
        <w:rPr>
          <w:rFonts w:ascii="Arial" w:hAnsi="Arial" w:cs="Arial"/>
          <w:sz w:val="24"/>
          <w:szCs w:val="24"/>
        </w:rPr>
        <w:t xml:space="preserve">  </w:t>
      </w:r>
    </w:p>
    <w:p w14:paraId="19EF52E9" w14:textId="7778B019" w:rsidR="00D71D0B" w:rsidRPr="009B4C66" w:rsidRDefault="00D71D0B" w:rsidP="009B4C66">
      <w:pPr>
        <w:spacing w:line="360" w:lineRule="auto"/>
        <w:rPr>
          <w:rFonts w:ascii="Arial" w:hAnsi="Arial" w:cs="Arial"/>
          <w:sz w:val="24"/>
          <w:szCs w:val="24"/>
        </w:rPr>
      </w:pPr>
      <w:r w:rsidRPr="009B4C66">
        <w:rPr>
          <w:rFonts w:ascii="Arial" w:hAnsi="Arial" w:cs="Arial"/>
          <w:sz w:val="24"/>
          <w:szCs w:val="24"/>
        </w:rPr>
        <w:t xml:space="preserve">Clinical governance and supervision help TAPs work safely, </w:t>
      </w:r>
      <w:r w:rsidR="00D51FFC" w:rsidRPr="009B4C66">
        <w:rPr>
          <w:rFonts w:ascii="Arial" w:hAnsi="Arial" w:cs="Arial"/>
          <w:sz w:val="24"/>
          <w:szCs w:val="24"/>
        </w:rPr>
        <w:t>be</w:t>
      </w:r>
      <w:r w:rsidRPr="009B4C66">
        <w:rPr>
          <w:rFonts w:ascii="Arial" w:hAnsi="Arial" w:cs="Arial"/>
          <w:sz w:val="24"/>
          <w:szCs w:val="24"/>
        </w:rPr>
        <w:t xml:space="preserve"> accountable, and </w:t>
      </w:r>
      <w:r w:rsidR="00FF0994" w:rsidRPr="009B4C66">
        <w:rPr>
          <w:rFonts w:ascii="Arial" w:hAnsi="Arial" w:cs="Arial"/>
          <w:sz w:val="24"/>
          <w:szCs w:val="24"/>
        </w:rPr>
        <w:t xml:space="preserve">to </w:t>
      </w:r>
      <w:r w:rsidR="00D51FFC" w:rsidRPr="009B4C66">
        <w:rPr>
          <w:rFonts w:ascii="Arial" w:hAnsi="Arial" w:cs="Arial"/>
          <w:sz w:val="24"/>
          <w:szCs w:val="24"/>
        </w:rPr>
        <w:t>provide</w:t>
      </w:r>
      <w:r w:rsidRPr="009B4C66">
        <w:rPr>
          <w:rFonts w:ascii="Arial" w:hAnsi="Arial" w:cs="Arial"/>
          <w:sz w:val="24"/>
          <w:szCs w:val="24"/>
        </w:rPr>
        <w:t xml:space="preserve"> high</w:t>
      </w:r>
      <w:r w:rsidR="00146D8E">
        <w:rPr>
          <w:rFonts w:ascii="Arial" w:hAnsi="Arial" w:cs="Arial"/>
          <w:sz w:val="24"/>
          <w:szCs w:val="24"/>
        </w:rPr>
        <w:t xml:space="preserve"> </w:t>
      </w:r>
      <w:r w:rsidRPr="009B4C66">
        <w:rPr>
          <w:rFonts w:ascii="Arial" w:hAnsi="Arial" w:cs="Arial"/>
          <w:sz w:val="24"/>
          <w:szCs w:val="24"/>
        </w:rPr>
        <w:t>quality care.</w:t>
      </w:r>
      <w:r w:rsidR="009112F5" w:rsidRPr="009B4C66">
        <w:rPr>
          <w:rFonts w:ascii="Arial" w:hAnsi="Arial" w:cs="Arial"/>
          <w:sz w:val="24"/>
          <w:szCs w:val="24"/>
        </w:rPr>
        <w:t xml:space="preserve">  </w:t>
      </w:r>
      <w:r w:rsidR="00000E49" w:rsidRPr="009B4C66">
        <w:rPr>
          <w:rFonts w:ascii="Arial" w:hAnsi="Arial" w:cs="Arial"/>
          <w:sz w:val="24"/>
          <w:szCs w:val="24"/>
        </w:rPr>
        <w:t>With continued</w:t>
      </w:r>
      <w:r w:rsidRPr="009B4C66">
        <w:rPr>
          <w:rFonts w:ascii="Arial" w:hAnsi="Arial" w:cs="Arial"/>
          <w:sz w:val="24"/>
          <w:szCs w:val="24"/>
        </w:rPr>
        <w:t xml:space="preserve"> learning, teamwork, and a person-centred approach, they can </w:t>
      </w:r>
      <w:r w:rsidR="00125737" w:rsidRPr="009B4C66">
        <w:rPr>
          <w:rFonts w:ascii="Arial" w:hAnsi="Arial" w:cs="Arial"/>
          <w:sz w:val="24"/>
          <w:szCs w:val="24"/>
        </w:rPr>
        <w:t xml:space="preserve">improve </w:t>
      </w:r>
      <w:r w:rsidRPr="009B4C66">
        <w:rPr>
          <w:rFonts w:ascii="Arial" w:hAnsi="Arial" w:cs="Arial"/>
          <w:sz w:val="24"/>
          <w:szCs w:val="24"/>
        </w:rPr>
        <w:t xml:space="preserve">independence, safety, and quality of life for </w:t>
      </w:r>
      <w:r w:rsidR="00FB3EE0" w:rsidRPr="009B4C66">
        <w:rPr>
          <w:rFonts w:ascii="Arial" w:hAnsi="Arial" w:cs="Arial"/>
          <w:sz w:val="24"/>
          <w:szCs w:val="24"/>
        </w:rPr>
        <w:t>individuals</w:t>
      </w:r>
      <w:r w:rsidRPr="009B4C66">
        <w:rPr>
          <w:rFonts w:ascii="Arial" w:hAnsi="Arial" w:cs="Arial"/>
          <w:sz w:val="24"/>
          <w:szCs w:val="24"/>
        </w:rPr>
        <w:t xml:space="preserve"> living with MS.</w:t>
      </w:r>
    </w:p>
    <w:p w14:paraId="342462CC" w14:textId="39B06838" w:rsidR="00BF6CDE" w:rsidRPr="009B4C66" w:rsidRDefault="00BF6CDE" w:rsidP="009B4C66">
      <w:pPr>
        <w:spacing w:line="360" w:lineRule="auto"/>
        <w:rPr>
          <w:rFonts w:ascii="Arial" w:hAnsi="Arial" w:cs="Arial"/>
          <w:sz w:val="24"/>
          <w:szCs w:val="24"/>
        </w:rPr>
      </w:pPr>
    </w:p>
    <w:p w14:paraId="67090612" w14:textId="77777777" w:rsidR="00B12F40" w:rsidRDefault="00B12F40" w:rsidP="009B4C66">
      <w:pPr>
        <w:spacing w:line="360" w:lineRule="auto"/>
        <w:jc w:val="center"/>
        <w:rPr>
          <w:rFonts w:ascii="Arial" w:hAnsi="Arial" w:cs="Arial"/>
          <w:sz w:val="24"/>
          <w:szCs w:val="24"/>
        </w:rPr>
      </w:pPr>
    </w:p>
    <w:p w14:paraId="23D8E6CE" w14:textId="77777777" w:rsidR="00313043" w:rsidRDefault="00313043" w:rsidP="009B4C66">
      <w:pPr>
        <w:spacing w:line="360" w:lineRule="auto"/>
        <w:jc w:val="center"/>
        <w:rPr>
          <w:rFonts w:ascii="Arial" w:hAnsi="Arial" w:cs="Arial"/>
          <w:b/>
          <w:bCs/>
          <w:sz w:val="24"/>
          <w:szCs w:val="24"/>
          <w:u w:val="single"/>
        </w:rPr>
      </w:pPr>
    </w:p>
    <w:p w14:paraId="181742DD" w14:textId="77777777" w:rsidR="001449E1" w:rsidRDefault="001449E1" w:rsidP="009B4C66">
      <w:pPr>
        <w:spacing w:line="360" w:lineRule="auto"/>
        <w:jc w:val="center"/>
        <w:rPr>
          <w:rFonts w:ascii="Arial" w:hAnsi="Arial" w:cs="Arial"/>
          <w:b/>
          <w:bCs/>
          <w:sz w:val="24"/>
          <w:szCs w:val="24"/>
          <w:u w:val="single"/>
        </w:rPr>
      </w:pPr>
    </w:p>
    <w:p w14:paraId="7CD30E7B" w14:textId="77777777" w:rsidR="004946AD" w:rsidRDefault="004946AD" w:rsidP="003F0E74">
      <w:pPr>
        <w:spacing w:line="360" w:lineRule="auto"/>
        <w:rPr>
          <w:rFonts w:ascii="Arial" w:hAnsi="Arial" w:cs="Arial"/>
          <w:b/>
          <w:bCs/>
          <w:sz w:val="24"/>
          <w:szCs w:val="24"/>
          <w:u w:val="single"/>
        </w:rPr>
      </w:pPr>
    </w:p>
    <w:p w14:paraId="7CB09336" w14:textId="77777777" w:rsidR="004946AD" w:rsidRDefault="004946AD" w:rsidP="003F0E74">
      <w:pPr>
        <w:spacing w:line="360" w:lineRule="auto"/>
        <w:rPr>
          <w:rFonts w:ascii="Arial" w:hAnsi="Arial" w:cs="Arial"/>
          <w:b/>
          <w:bCs/>
          <w:sz w:val="24"/>
          <w:szCs w:val="24"/>
        </w:rPr>
      </w:pPr>
    </w:p>
    <w:p w14:paraId="07D2BCC2" w14:textId="127A663B" w:rsidR="00E92AE6" w:rsidRPr="00E86CF5" w:rsidRDefault="00AF7419" w:rsidP="003F0E74">
      <w:pPr>
        <w:spacing w:line="360" w:lineRule="auto"/>
        <w:rPr>
          <w:rFonts w:ascii="Arial" w:hAnsi="Arial" w:cs="Arial"/>
          <w:b/>
          <w:bCs/>
          <w:sz w:val="24"/>
          <w:szCs w:val="24"/>
        </w:rPr>
      </w:pPr>
      <w:r w:rsidRPr="00E86CF5">
        <w:rPr>
          <w:rFonts w:ascii="Arial" w:hAnsi="Arial" w:cs="Arial"/>
          <w:b/>
          <w:bCs/>
          <w:sz w:val="24"/>
          <w:szCs w:val="24"/>
        </w:rPr>
        <w:t>References</w:t>
      </w:r>
    </w:p>
    <w:p w14:paraId="76B05099" w14:textId="77777777" w:rsidR="005D5AEA" w:rsidRPr="00906E3D" w:rsidRDefault="005D5AEA" w:rsidP="004821FA">
      <w:pPr>
        <w:spacing w:line="276" w:lineRule="auto"/>
        <w:rPr>
          <w:rFonts w:ascii="Arial" w:hAnsi="Arial" w:cs="Arial"/>
          <w:sz w:val="24"/>
          <w:szCs w:val="24"/>
        </w:rPr>
      </w:pPr>
      <w:r w:rsidRPr="00906E3D">
        <w:rPr>
          <w:rFonts w:ascii="Arial" w:hAnsi="Arial" w:cs="Arial"/>
          <w:sz w:val="24"/>
          <w:szCs w:val="24"/>
        </w:rPr>
        <w:t>Andreasen, A., Stenager, E. and Dalgas, U. (2011) ‘The effect of exercise therapy on fatigue in multiple sclerosis.’ </w:t>
      </w:r>
      <w:r w:rsidRPr="00906E3D">
        <w:rPr>
          <w:rFonts w:ascii="Arial" w:hAnsi="Arial" w:cs="Arial"/>
          <w:i/>
          <w:iCs/>
          <w:sz w:val="24"/>
          <w:szCs w:val="24"/>
        </w:rPr>
        <w:t>Multiple Sclerosis Journal</w:t>
      </w:r>
      <w:r w:rsidRPr="00906E3D">
        <w:rPr>
          <w:rFonts w:ascii="Arial" w:hAnsi="Arial" w:cs="Arial"/>
          <w:sz w:val="24"/>
          <w:szCs w:val="24"/>
        </w:rPr>
        <w:t xml:space="preserve">, 17(9), pp.1041–1054. Available at: https://doi.org/10.1177/1352458511401120 </w:t>
      </w:r>
    </w:p>
    <w:p w14:paraId="6510EC79" w14:textId="77777777" w:rsidR="005D5AEA" w:rsidRPr="00906E3D" w:rsidRDefault="005D5AEA" w:rsidP="004821FA">
      <w:pPr>
        <w:spacing w:line="276" w:lineRule="auto"/>
        <w:rPr>
          <w:rFonts w:ascii="Arial" w:hAnsi="Arial" w:cs="Arial"/>
          <w:sz w:val="24"/>
          <w:szCs w:val="24"/>
        </w:rPr>
      </w:pPr>
      <w:r w:rsidRPr="00906E3D">
        <w:rPr>
          <w:rFonts w:ascii="Arial" w:hAnsi="Arial" w:cs="Arial"/>
          <w:sz w:val="24"/>
          <w:szCs w:val="24"/>
        </w:rPr>
        <w:t>European Committee for Treatment and Research in Multiple Sclerosis (2024). </w:t>
      </w:r>
      <w:r w:rsidRPr="00906E3D">
        <w:rPr>
          <w:rFonts w:ascii="Arial" w:hAnsi="Arial" w:cs="Arial"/>
          <w:i/>
          <w:iCs/>
          <w:sz w:val="24"/>
          <w:szCs w:val="24"/>
        </w:rPr>
        <w:t>McDonald Diagnostic Criteria</w:t>
      </w:r>
      <w:r w:rsidRPr="00906E3D">
        <w:rPr>
          <w:rFonts w:ascii="Arial" w:hAnsi="Arial" w:cs="Arial"/>
          <w:sz w:val="24"/>
          <w:szCs w:val="24"/>
        </w:rPr>
        <w:t>. Available at: https://ectrims.eu/mcdonald-diagnostic-criteria. (Accessed 31 March 2026).</w:t>
      </w:r>
    </w:p>
    <w:p w14:paraId="554CD791" w14:textId="77777777" w:rsidR="005D5AEA" w:rsidRPr="00906E3D" w:rsidRDefault="005D5AEA" w:rsidP="004821FA">
      <w:pPr>
        <w:spacing w:line="276" w:lineRule="auto"/>
        <w:rPr>
          <w:rFonts w:ascii="Arial" w:hAnsi="Arial" w:cs="Arial"/>
          <w:sz w:val="24"/>
          <w:szCs w:val="24"/>
        </w:rPr>
      </w:pPr>
      <w:r w:rsidRPr="00906E3D">
        <w:rPr>
          <w:rFonts w:ascii="Arial" w:hAnsi="Arial" w:cs="Arial"/>
          <w:sz w:val="24"/>
          <w:szCs w:val="24"/>
        </w:rPr>
        <w:t>Graham, J.V., Eustace, C., Brock, K., Swain, E. and Irwin-Carruthers, S. (2009). ‘The Bobath Concept in Contemporary Clinical Practice.’ </w:t>
      </w:r>
      <w:r w:rsidRPr="00906E3D">
        <w:rPr>
          <w:rFonts w:ascii="Arial" w:hAnsi="Arial" w:cs="Arial"/>
          <w:i/>
          <w:iCs/>
          <w:sz w:val="24"/>
          <w:szCs w:val="24"/>
        </w:rPr>
        <w:t>Topics in Stroke Rehabilitation</w:t>
      </w:r>
      <w:r w:rsidRPr="00906E3D">
        <w:rPr>
          <w:rFonts w:ascii="Arial" w:hAnsi="Arial" w:cs="Arial"/>
          <w:sz w:val="24"/>
          <w:szCs w:val="24"/>
        </w:rPr>
        <w:t>, 16(1), pp.57–68. Available at: https://doi.org/10.1310/tsr1601-57</w:t>
      </w:r>
    </w:p>
    <w:p w14:paraId="7FF6A7F2" w14:textId="77777777" w:rsidR="005D5AEA" w:rsidRPr="00906E3D" w:rsidRDefault="005D5AEA" w:rsidP="004821FA">
      <w:pPr>
        <w:spacing w:line="276" w:lineRule="auto"/>
        <w:rPr>
          <w:rFonts w:ascii="Arial" w:hAnsi="Arial" w:cs="Arial"/>
          <w:sz w:val="24"/>
          <w:szCs w:val="24"/>
        </w:rPr>
      </w:pPr>
      <w:r w:rsidRPr="00906E3D">
        <w:rPr>
          <w:rFonts w:ascii="Arial" w:hAnsi="Arial" w:cs="Arial"/>
          <w:sz w:val="24"/>
          <w:szCs w:val="24"/>
        </w:rPr>
        <w:t>Haselkorn, J.K. and Loomis, S. (2005) ‘Multiple Sclerosis and Spasticity.’</w:t>
      </w:r>
      <w:r w:rsidRPr="00906E3D">
        <w:rPr>
          <w:rFonts w:ascii="Arial" w:hAnsi="Arial" w:cs="Arial"/>
          <w:i/>
          <w:iCs/>
          <w:sz w:val="24"/>
          <w:szCs w:val="24"/>
        </w:rPr>
        <w:t xml:space="preserve"> Physical Medicine and Rehabilitation Clinics of North America,</w:t>
      </w:r>
      <w:r w:rsidRPr="00906E3D">
        <w:rPr>
          <w:rFonts w:ascii="Arial" w:hAnsi="Arial" w:cs="Arial"/>
          <w:sz w:val="24"/>
          <w:szCs w:val="24"/>
        </w:rPr>
        <w:t xml:space="preserve"> 16(2), pp 467-481. Available at: https://doi.org/10.1016/j.pmr.2005.01.006</w:t>
      </w:r>
    </w:p>
    <w:p w14:paraId="3495D9B0" w14:textId="77777777" w:rsidR="005D5AEA" w:rsidRPr="00906E3D" w:rsidRDefault="005D5AEA" w:rsidP="004821FA">
      <w:pPr>
        <w:spacing w:line="276" w:lineRule="auto"/>
        <w:rPr>
          <w:rFonts w:ascii="Arial" w:hAnsi="Arial" w:cs="Arial"/>
          <w:color w:val="171717" w:themeColor="background2" w:themeShade="1A"/>
          <w:sz w:val="24"/>
          <w:szCs w:val="24"/>
        </w:rPr>
      </w:pPr>
      <w:r w:rsidRPr="00906E3D">
        <w:rPr>
          <w:rFonts w:ascii="Arial" w:hAnsi="Arial" w:cs="Arial"/>
          <w:color w:val="171717" w:themeColor="background2" w:themeShade="1A"/>
          <w:sz w:val="24"/>
          <w:szCs w:val="24"/>
        </w:rPr>
        <w:t>Health and Care Professions Council (2021) </w:t>
      </w:r>
      <w:r w:rsidRPr="00906E3D">
        <w:rPr>
          <w:rFonts w:ascii="Arial" w:hAnsi="Arial" w:cs="Arial"/>
          <w:i/>
          <w:iCs/>
          <w:color w:val="171717" w:themeColor="background2" w:themeShade="1A"/>
          <w:sz w:val="24"/>
          <w:szCs w:val="24"/>
        </w:rPr>
        <w:t>Confidentiality and Accountability.</w:t>
      </w:r>
      <w:r w:rsidRPr="00906E3D">
        <w:rPr>
          <w:rFonts w:ascii="Arial" w:hAnsi="Arial" w:cs="Arial"/>
          <w:color w:val="171717" w:themeColor="background2" w:themeShade="1A"/>
          <w:sz w:val="24"/>
          <w:szCs w:val="24"/>
        </w:rPr>
        <w:t xml:space="preserve"> Available at: https://www.hcpc-uk.org/standards/meeting-our-standards/confidentiality/guidance-on-confidentiality/confidentiality-and-accountability/ (Accessed 18 April 2026).</w:t>
      </w:r>
    </w:p>
    <w:p w14:paraId="73CD08A1" w14:textId="77777777" w:rsidR="005D5AEA" w:rsidRPr="00906E3D" w:rsidRDefault="005D5AEA" w:rsidP="004821FA">
      <w:pPr>
        <w:spacing w:line="276" w:lineRule="auto"/>
        <w:rPr>
          <w:rFonts w:ascii="Arial" w:hAnsi="Arial" w:cs="Arial"/>
          <w:sz w:val="24"/>
          <w:szCs w:val="24"/>
        </w:rPr>
      </w:pPr>
      <w:r w:rsidRPr="00906E3D">
        <w:rPr>
          <w:rFonts w:ascii="Arial" w:hAnsi="Arial" w:cs="Arial"/>
          <w:sz w:val="24"/>
          <w:szCs w:val="24"/>
        </w:rPr>
        <w:t>Johns Hopkins Medicine (2025). </w:t>
      </w:r>
      <w:r w:rsidRPr="00906E3D">
        <w:rPr>
          <w:rFonts w:ascii="Arial" w:hAnsi="Arial" w:cs="Arial"/>
          <w:i/>
          <w:iCs/>
          <w:sz w:val="24"/>
          <w:szCs w:val="24"/>
        </w:rPr>
        <w:t>Magnetic Resonance Imaging (MRI)</w:t>
      </w:r>
      <w:r w:rsidRPr="00906E3D">
        <w:rPr>
          <w:rFonts w:ascii="Arial" w:hAnsi="Arial" w:cs="Arial"/>
          <w:sz w:val="24"/>
          <w:szCs w:val="24"/>
        </w:rPr>
        <w:t>.  Johns Hopkins Medicine. Available at: https://www.hopkinsmedicine.org/health/treatment-tests-and-therapies/magnetic-resonance-imaging-mri (Accessed 20 March 2026).</w:t>
      </w:r>
    </w:p>
    <w:p w14:paraId="1BD10492" w14:textId="77777777" w:rsidR="005D5AEA" w:rsidRPr="00906E3D" w:rsidRDefault="005D5AEA" w:rsidP="004821FA">
      <w:pPr>
        <w:spacing w:line="276" w:lineRule="auto"/>
        <w:rPr>
          <w:rFonts w:ascii="Arial" w:hAnsi="Arial" w:cs="Arial"/>
          <w:color w:val="171717" w:themeColor="background2" w:themeShade="1A"/>
          <w:sz w:val="24"/>
          <w:szCs w:val="24"/>
        </w:rPr>
      </w:pPr>
      <w:r w:rsidRPr="00906E3D">
        <w:rPr>
          <w:rFonts w:ascii="Arial" w:hAnsi="Arial" w:cs="Arial"/>
          <w:color w:val="171717" w:themeColor="background2" w:themeShade="1A"/>
          <w:sz w:val="24"/>
          <w:szCs w:val="24"/>
        </w:rPr>
        <w:t>Macfarlane, A. (2019) ‘What Is Clinical governance?’ </w:t>
      </w:r>
      <w:r w:rsidRPr="00906E3D">
        <w:rPr>
          <w:rFonts w:ascii="Arial" w:hAnsi="Arial" w:cs="Arial"/>
          <w:i/>
          <w:iCs/>
          <w:color w:val="171717" w:themeColor="background2" w:themeShade="1A"/>
          <w:sz w:val="24"/>
          <w:szCs w:val="24"/>
        </w:rPr>
        <w:t>BJA Education</w:t>
      </w:r>
      <w:r w:rsidRPr="00906E3D">
        <w:rPr>
          <w:rFonts w:ascii="Arial" w:hAnsi="Arial" w:cs="Arial"/>
          <w:color w:val="171717" w:themeColor="background2" w:themeShade="1A"/>
          <w:sz w:val="24"/>
          <w:szCs w:val="24"/>
        </w:rPr>
        <w:t>, 19(6), pp.174–175. Available at: https://doi.org/10.1016/j.bjae.2019.02.003</w:t>
      </w:r>
    </w:p>
    <w:p w14:paraId="3CA92716"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Miller, K., Singh, H., Arnold, R. and Klein, G. (2020) ‘Clinical decision-making in Complex Healthcare Delivery Systems.’ </w:t>
      </w:r>
      <w:r w:rsidRPr="009F6309">
        <w:rPr>
          <w:rFonts w:ascii="Arial" w:hAnsi="Arial" w:cs="Arial"/>
          <w:i/>
          <w:iCs/>
          <w:color w:val="171717" w:themeColor="background2" w:themeShade="1A"/>
          <w:sz w:val="24"/>
          <w:szCs w:val="24"/>
        </w:rPr>
        <w:t>Clinical Engineering Handbook</w:t>
      </w:r>
      <w:r w:rsidRPr="009F6309">
        <w:rPr>
          <w:rFonts w:ascii="Arial" w:hAnsi="Arial" w:cs="Arial"/>
          <w:color w:val="171717" w:themeColor="background2" w:themeShade="1A"/>
          <w:sz w:val="24"/>
          <w:szCs w:val="24"/>
        </w:rPr>
        <w:t>, pp.858–864. Available at: https://doi.org/10.1016/b978-0-12-813467-2.00123-1</w:t>
      </w:r>
    </w:p>
    <w:p w14:paraId="404D4CDC" w14:textId="77777777" w:rsidR="005D5AEA" w:rsidRPr="009F6309" w:rsidRDefault="005D5AEA" w:rsidP="004821FA">
      <w:pPr>
        <w:spacing w:line="276" w:lineRule="auto"/>
        <w:rPr>
          <w:rFonts w:ascii="Arial" w:hAnsi="Arial" w:cs="Arial"/>
          <w:b/>
          <w:bCs/>
          <w:sz w:val="24"/>
          <w:szCs w:val="24"/>
          <w:u w:val="single"/>
        </w:rPr>
      </w:pPr>
      <w:r w:rsidRPr="009F6309">
        <w:rPr>
          <w:rFonts w:ascii="Arial" w:hAnsi="Arial" w:cs="Arial"/>
          <w:sz w:val="24"/>
          <w:szCs w:val="24"/>
        </w:rPr>
        <w:t>Multiple Sclerosis – United Kingdom (2024). </w:t>
      </w:r>
      <w:r w:rsidRPr="009F6309">
        <w:rPr>
          <w:rFonts w:ascii="Arial" w:hAnsi="Arial" w:cs="Arial"/>
          <w:i/>
          <w:iCs/>
          <w:sz w:val="24"/>
          <w:szCs w:val="24"/>
        </w:rPr>
        <w:t>Botox and MS</w:t>
      </w:r>
      <w:r w:rsidRPr="009F6309">
        <w:rPr>
          <w:rFonts w:ascii="Arial" w:hAnsi="Arial" w:cs="Arial"/>
          <w:sz w:val="24"/>
          <w:szCs w:val="24"/>
        </w:rPr>
        <w:t>. Available at: https://ms-uk.org/blog/botox-and-ms/ (Accessed 16 April 2026).</w:t>
      </w:r>
    </w:p>
    <w:p w14:paraId="708A73E7" w14:textId="77777777" w:rsidR="005D5AEA" w:rsidRDefault="005D5AEA" w:rsidP="004821FA">
      <w:pPr>
        <w:spacing w:line="276" w:lineRule="auto"/>
        <w:rPr>
          <w:rFonts w:ascii="Arial" w:hAnsi="Arial" w:cs="Arial"/>
          <w:b/>
          <w:bCs/>
          <w:sz w:val="24"/>
          <w:szCs w:val="24"/>
          <w:u w:val="single"/>
        </w:rPr>
      </w:pPr>
      <w:r w:rsidRPr="009F6309">
        <w:rPr>
          <w:rFonts w:ascii="Arial" w:hAnsi="Arial" w:cs="Arial"/>
          <w:sz w:val="24"/>
          <w:szCs w:val="24"/>
        </w:rPr>
        <w:t xml:space="preserve">Multiple Sclerosis Society (2024) </w:t>
      </w:r>
      <w:r w:rsidRPr="009F6309">
        <w:rPr>
          <w:rFonts w:ascii="Arial" w:hAnsi="Arial" w:cs="Arial"/>
          <w:i/>
          <w:iCs/>
          <w:sz w:val="24"/>
          <w:szCs w:val="24"/>
        </w:rPr>
        <w:t xml:space="preserve">What is MS?.  </w:t>
      </w:r>
      <w:r w:rsidRPr="009F6309">
        <w:rPr>
          <w:rFonts w:ascii="Arial" w:hAnsi="Arial" w:cs="Arial"/>
          <w:sz w:val="24"/>
          <w:szCs w:val="24"/>
        </w:rPr>
        <w:t>Available at:</w:t>
      </w:r>
      <w:r w:rsidRPr="009F6309">
        <w:rPr>
          <w:rFonts w:ascii="Arial" w:hAnsi="Arial" w:cs="Arial"/>
          <w:b/>
          <w:bCs/>
          <w:sz w:val="24"/>
          <w:szCs w:val="24"/>
        </w:rPr>
        <w:t xml:space="preserve"> </w:t>
      </w:r>
      <w:r w:rsidRPr="009F6309">
        <w:rPr>
          <w:rFonts w:ascii="Arial" w:hAnsi="Arial" w:cs="Arial"/>
          <w:sz w:val="24"/>
          <w:szCs w:val="24"/>
        </w:rPr>
        <w:t xml:space="preserve">What is Multiple Sclerosis (MS)? | MS Society (Accessed 27 February 2026). </w:t>
      </w:r>
    </w:p>
    <w:p w14:paraId="0A8D58E9"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Multiple Sclerosis Trust (2022). </w:t>
      </w:r>
      <w:r w:rsidRPr="009F6309">
        <w:rPr>
          <w:rFonts w:ascii="Arial" w:hAnsi="Arial" w:cs="Arial"/>
          <w:i/>
          <w:iCs/>
          <w:sz w:val="24"/>
          <w:szCs w:val="24"/>
        </w:rPr>
        <w:t>McDonald criteria</w:t>
      </w:r>
      <w:r w:rsidRPr="009F6309">
        <w:rPr>
          <w:rFonts w:ascii="Arial" w:hAnsi="Arial" w:cs="Arial"/>
          <w:sz w:val="24"/>
          <w:szCs w:val="24"/>
        </w:rPr>
        <w:t xml:space="preserve">. Available at: https://mstrust.org.uk/a-z/mcdonald-criteria (Accessed 31 March 2026). </w:t>
      </w:r>
    </w:p>
    <w:p w14:paraId="6B989D03"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Murray, T.J.(2022) ‘The History of Diagnosis and Treatment of MS: a Brief Overview.’ </w:t>
      </w:r>
      <w:r w:rsidRPr="009F6309">
        <w:rPr>
          <w:rFonts w:ascii="Arial" w:hAnsi="Arial" w:cs="Arial"/>
          <w:i/>
          <w:iCs/>
          <w:sz w:val="24"/>
          <w:szCs w:val="24"/>
        </w:rPr>
        <w:t>Current Neurology Neuroscience Reports,</w:t>
      </w:r>
      <w:r w:rsidRPr="009F6309">
        <w:rPr>
          <w:rFonts w:ascii="Arial" w:hAnsi="Arial" w:cs="Arial"/>
          <w:sz w:val="24"/>
          <w:szCs w:val="24"/>
        </w:rPr>
        <w:t> 22(8), 545–549. Available at: https://doi.org/10.1007/s11910-022-01217-3</w:t>
      </w:r>
    </w:p>
    <w:p w14:paraId="58CC6909"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 xml:space="preserve">National Health Service (2024) </w:t>
      </w:r>
      <w:r w:rsidRPr="009F6309">
        <w:rPr>
          <w:rFonts w:ascii="Arial" w:hAnsi="Arial" w:cs="Arial"/>
          <w:i/>
          <w:iCs/>
          <w:sz w:val="24"/>
          <w:szCs w:val="24"/>
        </w:rPr>
        <w:t xml:space="preserve">Multiple Sclerosis. </w:t>
      </w:r>
      <w:r w:rsidRPr="009F6309">
        <w:rPr>
          <w:rFonts w:ascii="Arial" w:hAnsi="Arial" w:cs="Arial"/>
          <w:sz w:val="24"/>
          <w:szCs w:val="24"/>
        </w:rPr>
        <w:t xml:space="preserve">Available at: Multiple sclerosis - NHS (Accessed 27/2/26). </w:t>
      </w:r>
    </w:p>
    <w:p w14:paraId="34E65C4E"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 xml:space="preserve">National Health Service (2024) </w:t>
      </w:r>
      <w:r w:rsidRPr="009F6309">
        <w:rPr>
          <w:rFonts w:ascii="Arial" w:hAnsi="Arial" w:cs="Arial"/>
          <w:i/>
          <w:iCs/>
          <w:color w:val="171717" w:themeColor="background2" w:themeShade="1A"/>
          <w:sz w:val="24"/>
          <w:szCs w:val="24"/>
        </w:rPr>
        <w:t>NHS Data Model and Dictionary</w:t>
      </w:r>
      <w:r w:rsidRPr="009F6309">
        <w:rPr>
          <w:rFonts w:ascii="Arial" w:hAnsi="Arial" w:cs="Arial"/>
          <w:color w:val="171717" w:themeColor="background2" w:themeShade="1A"/>
          <w:sz w:val="24"/>
          <w:szCs w:val="24"/>
        </w:rPr>
        <w:t>. Available at: https://doi.org/supporting_definition_electronic_staff_record. (Accessed 19 April 2026).</w:t>
      </w:r>
    </w:p>
    <w:p w14:paraId="046FF49B"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National Health Service England (2022). </w:t>
      </w:r>
      <w:r w:rsidRPr="009F6309">
        <w:rPr>
          <w:rFonts w:ascii="Arial" w:hAnsi="Arial" w:cs="Arial"/>
          <w:i/>
          <w:iCs/>
          <w:color w:val="171717" w:themeColor="background2" w:themeShade="1A"/>
          <w:sz w:val="24"/>
          <w:szCs w:val="24"/>
        </w:rPr>
        <w:t>Information Sharing in Multidisciplinary Teams (MDTs)</w:t>
      </w:r>
      <w:r w:rsidRPr="009F6309">
        <w:rPr>
          <w:rFonts w:ascii="Arial" w:hAnsi="Arial" w:cs="Arial"/>
          <w:color w:val="171717" w:themeColor="background2" w:themeShade="1A"/>
          <w:sz w:val="24"/>
          <w:szCs w:val="24"/>
        </w:rPr>
        <w:t>. Available at: https://transform.england.nhs.uk/informationgovernance/guidance/information-governance-guidance-support-multidisciplinary-teams-mdts/ (Accessed 22 March 2026).</w:t>
      </w:r>
    </w:p>
    <w:p w14:paraId="560790BC" w14:textId="38149D43"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 xml:space="preserve">National Health Service Wales (2025) </w:t>
      </w:r>
      <w:r w:rsidRPr="009F6309">
        <w:rPr>
          <w:rFonts w:ascii="Arial" w:hAnsi="Arial" w:cs="Arial"/>
          <w:i/>
          <w:iCs/>
          <w:sz w:val="24"/>
          <w:szCs w:val="24"/>
        </w:rPr>
        <w:t>C</w:t>
      </w:r>
      <w:r w:rsidR="0060791C">
        <w:rPr>
          <w:rFonts w:ascii="Arial" w:hAnsi="Arial" w:cs="Arial"/>
          <w:i/>
          <w:iCs/>
          <w:sz w:val="24"/>
          <w:szCs w:val="24"/>
        </w:rPr>
        <w:t>linical</w:t>
      </w:r>
      <w:r w:rsidRPr="009F6309">
        <w:rPr>
          <w:rFonts w:ascii="Arial" w:hAnsi="Arial" w:cs="Arial"/>
          <w:i/>
          <w:iCs/>
          <w:sz w:val="24"/>
          <w:szCs w:val="24"/>
        </w:rPr>
        <w:t xml:space="preserve"> S</w:t>
      </w:r>
      <w:r w:rsidR="0060791C">
        <w:rPr>
          <w:rFonts w:ascii="Arial" w:hAnsi="Arial" w:cs="Arial"/>
          <w:i/>
          <w:iCs/>
          <w:sz w:val="24"/>
          <w:szCs w:val="24"/>
        </w:rPr>
        <w:t>upervision</w:t>
      </w:r>
      <w:r w:rsidRPr="009F6309">
        <w:rPr>
          <w:rFonts w:ascii="Arial" w:hAnsi="Arial" w:cs="Arial"/>
          <w:i/>
          <w:iCs/>
          <w:sz w:val="24"/>
          <w:szCs w:val="24"/>
        </w:rPr>
        <w:t xml:space="preserve"> </w:t>
      </w:r>
      <w:r w:rsidR="0060791C">
        <w:rPr>
          <w:rFonts w:ascii="Arial" w:hAnsi="Arial" w:cs="Arial"/>
          <w:i/>
          <w:iCs/>
          <w:sz w:val="24"/>
          <w:szCs w:val="24"/>
        </w:rPr>
        <w:t>and</w:t>
      </w:r>
      <w:r w:rsidRPr="009F6309">
        <w:rPr>
          <w:rFonts w:ascii="Arial" w:hAnsi="Arial" w:cs="Arial"/>
          <w:i/>
          <w:iCs/>
          <w:sz w:val="24"/>
          <w:szCs w:val="24"/>
        </w:rPr>
        <w:t xml:space="preserve"> R</w:t>
      </w:r>
      <w:r w:rsidR="0060791C">
        <w:rPr>
          <w:rFonts w:ascii="Arial" w:hAnsi="Arial" w:cs="Arial"/>
          <w:i/>
          <w:iCs/>
          <w:sz w:val="24"/>
          <w:szCs w:val="24"/>
        </w:rPr>
        <w:t>eflective</w:t>
      </w:r>
      <w:r w:rsidRPr="009F6309">
        <w:rPr>
          <w:rFonts w:ascii="Arial" w:hAnsi="Arial" w:cs="Arial"/>
          <w:i/>
          <w:iCs/>
          <w:sz w:val="24"/>
          <w:szCs w:val="24"/>
        </w:rPr>
        <w:t xml:space="preserve"> P</w:t>
      </w:r>
      <w:r w:rsidR="0060791C">
        <w:rPr>
          <w:rFonts w:ascii="Arial" w:hAnsi="Arial" w:cs="Arial"/>
          <w:i/>
          <w:iCs/>
          <w:sz w:val="24"/>
          <w:szCs w:val="24"/>
        </w:rPr>
        <w:t>ractice for</w:t>
      </w:r>
      <w:r w:rsidRPr="009F6309">
        <w:rPr>
          <w:rFonts w:ascii="Arial" w:hAnsi="Arial" w:cs="Arial"/>
          <w:i/>
          <w:iCs/>
          <w:sz w:val="24"/>
          <w:szCs w:val="24"/>
        </w:rPr>
        <w:t xml:space="preserve"> T</w:t>
      </w:r>
      <w:r w:rsidR="0045771F">
        <w:rPr>
          <w:rFonts w:ascii="Arial" w:hAnsi="Arial" w:cs="Arial"/>
          <w:i/>
          <w:iCs/>
          <w:sz w:val="24"/>
          <w:szCs w:val="24"/>
        </w:rPr>
        <w:t>herapy</w:t>
      </w:r>
      <w:r w:rsidRPr="009F6309">
        <w:rPr>
          <w:rFonts w:ascii="Arial" w:hAnsi="Arial" w:cs="Arial"/>
          <w:i/>
          <w:iCs/>
          <w:sz w:val="24"/>
          <w:szCs w:val="24"/>
        </w:rPr>
        <w:t>, H</w:t>
      </w:r>
      <w:r w:rsidR="0045771F">
        <w:rPr>
          <w:rFonts w:ascii="Arial" w:hAnsi="Arial" w:cs="Arial"/>
          <w:i/>
          <w:iCs/>
          <w:sz w:val="24"/>
          <w:szCs w:val="24"/>
        </w:rPr>
        <w:t xml:space="preserve">ealth </w:t>
      </w:r>
      <w:r w:rsidRPr="009F6309">
        <w:rPr>
          <w:rFonts w:ascii="Arial" w:hAnsi="Arial" w:cs="Arial"/>
          <w:i/>
          <w:iCs/>
          <w:sz w:val="24"/>
          <w:szCs w:val="24"/>
        </w:rPr>
        <w:t>S</w:t>
      </w:r>
      <w:r w:rsidR="0045771F">
        <w:rPr>
          <w:rFonts w:ascii="Arial" w:hAnsi="Arial" w:cs="Arial"/>
          <w:i/>
          <w:iCs/>
          <w:sz w:val="24"/>
          <w:szCs w:val="24"/>
        </w:rPr>
        <w:t>ciences</w:t>
      </w:r>
      <w:r w:rsidRPr="009F6309">
        <w:rPr>
          <w:rFonts w:ascii="Arial" w:hAnsi="Arial" w:cs="Arial"/>
          <w:i/>
          <w:iCs/>
          <w:sz w:val="24"/>
          <w:szCs w:val="24"/>
        </w:rPr>
        <w:t>, M</w:t>
      </w:r>
      <w:r w:rsidR="0045771F">
        <w:rPr>
          <w:rFonts w:ascii="Arial" w:hAnsi="Arial" w:cs="Arial"/>
          <w:i/>
          <w:iCs/>
          <w:sz w:val="24"/>
          <w:szCs w:val="24"/>
        </w:rPr>
        <w:t>idwifery</w:t>
      </w:r>
      <w:r w:rsidRPr="009F6309">
        <w:rPr>
          <w:rFonts w:ascii="Arial" w:hAnsi="Arial" w:cs="Arial"/>
          <w:i/>
          <w:iCs/>
          <w:sz w:val="24"/>
          <w:szCs w:val="24"/>
        </w:rPr>
        <w:t>, N</w:t>
      </w:r>
      <w:r w:rsidR="0045771F">
        <w:rPr>
          <w:rFonts w:ascii="Arial" w:hAnsi="Arial" w:cs="Arial"/>
          <w:i/>
          <w:iCs/>
          <w:sz w:val="24"/>
          <w:szCs w:val="24"/>
        </w:rPr>
        <w:t>ursing</w:t>
      </w:r>
      <w:r w:rsidRPr="009F6309">
        <w:rPr>
          <w:rFonts w:ascii="Arial" w:hAnsi="Arial" w:cs="Arial"/>
          <w:i/>
          <w:iCs/>
          <w:sz w:val="24"/>
          <w:szCs w:val="24"/>
        </w:rPr>
        <w:t>, S</w:t>
      </w:r>
      <w:r w:rsidR="0045771F">
        <w:rPr>
          <w:rFonts w:ascii="Arial" w:hAnsi="Arial" w:cs="Arial"/>
          <w:i/>
          <w:iCs/>
          <w:sz w:val="24"/>
          <w:szCs w:val="24"/>
        </w:rPr>
        <w:t>ocial</w:t>
      </w:r>
      <w:r w:rsidRPr="009F6309">
        <w:rPr>
          <w:rFonts w:ascii="Arial" w:hAnsi="Arial" w:cs="Arial"/>
          <w:i/>
          <w:iCs/>
          <w:sz w:val="24"/>
          <w:szCs w:val="24"/>
        </w:rPr>
        <w:t xml:space="preserve"> W</w:t>
      </w:r>
      <w:r w:rsidR="0045771F">
        <w:rPr>
          <w:rFonts w:ascii="Arial" w:hAnsi="Arial" w:cs="Arial"/>
          <w:i/>
          <w:iCs/>
          <w:sz w:val="24"/>
          <w:szCs w:val="24"/>
        </w:rPr>
        <w:t>ork</w:t>
      </w:r>
      <w:r w:rsidRPr="009F6309">
        <w:rPr>
          <w:rFonts w:ascii="Arial" w:hAnsi="Arial" w:cs="Arial"/>
          <w:i/>
          <w:iCs/>
          <w:sz w:val="24"/>
          <w:szCs w:val="24"/>
        </w:rPr>
        <w:t xml:space="preserve"> </w:t>
      </w:r>
      <w:r w:rsidR="0045771F">
        <w:rPr>
          <w:rFonts w:ascii="Arial" w:hAnsi="Arial" w:cs="Arial"/>
          <w:i/>
          <w:iCs/>
          <w:sz w:val="24"/>
          <w:szCs w:val="24"/>
        </w:rPr>
        <w:t>and</w:t>
      </w:r>
      <w:r w:rsidRPr="009F6309">
        <w:rPr>
          <w:rFonts w:ascii="Arial" w:hAnsi="Arial" w:cs="Arial"/>
          <w:i/>
          <w:iCs/>
          <w:sz w:val="24"/>
          <w:szCs w:val="24"/>
        </w:rPr>
        <w:t xml:space="preserve"> P</w:t>
      </w:r>
      <w:r w:rsidR="0045771F">
        <w:rPr>
          <w:rFonts w:ascii="Arial" w:hAnsi="Arial" w:cs="Arial"/>
          <w:i/>
          <w:iCs/>
          <w:sz w:val="24"/>
          <w:szCs w:val="24"/>
        </w:rPr>
        <w:t>sychology</w:t>
      </w:r>
      <w:r w:rsidRPr="009F6309">
        <w:rPr>
          <w:rFonts w:ascii="Arial" w:hAnsi="Arial" w:cs="Arial"/>
          <w:i/>
          <w:iCs/>
          <w:sz w:val="24"/>
          <w:szCs w:val="24"/>
        </w:rPr>
        <w:t xml:space="preserve"> (E</w:t>
      </w:r>
      <w:r w:rsidR="00CA5081">
        <w:rPr>
          <w:rFonts w:ascii="Arial" w:hAnsi="Arial" w:cs="Arial"/>
          <w:i/>
          <w:iCs/>
          <w:sz w:val="24"/>
          <w:szCs w:val="24"/>
        </w:rPr>
        <w:t>xcluding All Medical Staff</w:t>
      </w:r>
      <w:r w:rsidRPr="009F6309">
        <w:rPr>
          <w:rFonts w:ascii="Arial" w:hAnsi="Arial" w:cs="Arial"/>
          <w:i/>
          <w:iCs/>
          <w:sz w:val="24"/>
          <w:szCs w:val="24"/>
        </w:rPr>
        <w:t xml:space="preserve">). </w:t>
      </w:r>
      <w:r w:rsidRPr="009F6309">
        <w:rPr>
          <w:rFonts w:ascii="Arial" w:hAnsi="Arial" w:cs="Arial"/>
          <w:sz w:val="24"/>
          <w:szCs w:val="24"/>
        </w:rPr>
        <w:t>Available at CDP 005 Clinical Supervision and Reflective Practice Policy (Accessed 19 March 2026).</w:t>
      </w:r>
    </w:p>
    <w:p w14:paraId="7B485F80"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 xml:space="preserve">National Health Service Wales (2025) </w:t>
      </w:r>
      <w:r w:rsidRPr="009F6309">
        <w:rPr>
          <w:rFonts w:ascii="Arial" w:hAnsi="Arial" w:cs="Arial"/>
          <w:i/>
          <w:iCs/>
          <w:color w:val="171717" w:themeColor="background2" w:themeShade="1A"/>
          <w:sz w:val="24"/>
          <w:szCs w:val="24"/>
        </w:rPr>
        <w:t xml:space="preserve">Person Centred Care (Primary). </w:t>
      </w:r>
      <w:r w:rsidRPr="009F6309">
        <w:rPr>
          <w:rFonts w:ascii="Arial" w:hAnsi="Arial" w:cs="Arial"/>
          <w:color w:val="171717" w:themeColor="background2" w:themeShade="1A"/>
          <w:sz w:val="24"/>
          <w:szCs w:val="24"/>
        </w:rPr>
        <w:t xml:space="preserve">Available at: Person Centred Care (Primary) - NHS Wales Performance and Improvement (Accessed 16 April 2026). </w:t>
      </w:r>
    </w:p>
    <w:p w14:paraId="22849E39"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 xml:space="preserve">National Multiple Sclerosis (2026) </w:t>
      </w:r>
      <w:r w:rsidRPr="009F6309">
        <w:rPr>
          <w:rFonts w:ascii="Arial" w:hAnsi="Arial" w:cs="Arial"/>
          <w:i/>
          <w:iCs/>
          <w:sz w:val="24"/>
          <w:szCs w:val="24"/>
        </w:rPr>
        <w:t xml:space="preserve">What is Multiple Sclerosis? </w:t>
      </w:r>
      <w:r w:rsidRPr="009F6309">
        <w:rPr>
          <w:rFonts w:ascii="Arial" w:hAnsi="Arial" w:cs="Arial"/>
          <w:sz w:val="24"/>
          <w:szCs w:val="24"/>
        </w:rPr>
        <w:t>Available at: What is Multiple Sclerosis? | National MS Society (accessed 27 February 2026).</w:t>
      </w:r>
    </w:p>
    <w:p w14:paraId="54B6B9C3" w14:textId="77777777" w:rsidR="005D5AEA" w:rsidRDefault="005D5AEA" w:rsidP="004821FA">
      <w:pPr>
        <w:spacing w:line="276" w:lineRule="auto"/>
        <w:rPr>
          <w:rFonts w:ascii="Arial" w:hAnsi="Arial" w:cs="Arial"/>
          <w:sz w:val="24"/>
          <w:szCs w:val="24"/>
        </w:rPr>
      </w:pPr>
      <w:r w:rsidRPr="009F6309">
        <w:rPr>
          <w:rFonts w:ascii="Arial" w:hAnsi="Arial" w:cs="Arial"/>
          <w:sz w:val="24"/>
          <w:szCs w:val="24"/>
        </w:rPr>
        <w:t>Papathanasiou, A., Saunders, L. and Sare, G. (2021) ‘Symptom management of patients with multiple sclerosis in primary care: focus on overlooked symptoms.’ </w:t>
      </w:r>
      <w:r w:rsidRPr="009F6309">
        <w:rPr>
          <w:rFonts w:ascii="Arial" w:hAnsi="Arial" w:cs="Arial"/>
          <w:i/>
          <w:iCs/>
          <w:sz w:val="24"/>
          <w:szCs w:val="24"/>
        </w:rPr>
        <w:t>British Journal of General Practice</w:t>
      </w:r>
      <w:r w:rsidRPr="009F6309">
        <w:rPr>
          <w:rFonts w:ascii="Arial" w:hAnsi="Arial" w:cs="Arial"/>
          <w:sz w:val="24"/>
          <w:szCs w:val="24"/>
        </w:rPr>
        <w:t xml:space="preserve">, 71(704), pp.139–141. Available at: https://doi.org/10.3399/bjgp21x715193 </w:t>
      </w:r>
    </w:p>
    <w:p w14:paraId="01014B81" w14:textId="77777777" w:rsidR="005D5AEA" w:rsidRPr="009F6309" w:rsidRDefault="005D5AEA" w:rsidP="004821FA">
      <w:pPr>
        <w:spacing w:line="276" w:lineRule="auto"/>
        <w:rPr>
          <w:rFonts w:ascii="Arial" w:hAnsi="Arial" w:cs="Arial"/>
          <w:sz w:val="24"/>
          <w:szCs w:val="24"/>
        </w:rPr>
      </w:pPr>
      <w:r w:rsidRPr="009F6309">
        <w:rPr>
          <w:rFonts w:ascii="Arial" w:hAnsi="Arial" w:cs="Arial"/>
          <w:color w:val="171717" w:themeColor="background2" w:themeShade="1A"/>
          <w:sz w:val="24"/>
          <w:szCs w:val="24"/>
        </w:rPr>
        <w:t>Robert, G., Locock, L., Williams, O., Cornwell, J., Donetto, S. and Goodrich, J. (2022). ‘Co-Producing and Co-Designing.’ </w:t>
      </w:r>
      <w:r w:rsidRPr="009F6309">
        <w:rPr>
          <w:rFonts w:ascii="Arial" w:hAnsi="Arial" w:cs="Arial"/>
          <w:i/>
          <w:iCs/>
          <w:color w:val="171717" w:themeColor="background2" w:themeShade="1A"/>
          <w:sz w:val="24"/>
          <w:szCs w:val="24"/>
        </w:rPr>
        <w:t>Elements of Improving Quality and Safety in Healthcare</w:t>
      </w:r>
      <w:r w:rsidRPr="009F6309">
        <w:rPr>
          <w:rFonts w:ascii="Arial" w:hAnsi="Arial" w:cs="Arial"/>
          <w:color w:val="171717" w:themeColor="background2" w:themeShade="1A"/>
          <w:sz w:val="24"/>
          <w:szCs w:val="24"/>
        </w:rPr>
        <w:t>. Available at: https://doi.org/10.1017/9781009237024</w:t>
      </w:r>
    </w:p>
    <w:p w14:paraId="29BA494A"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Social Care Wales (2022). </w:t>
      </w:r>
      <w:r w:rsidRPr="009F6309">
        <w:rPr>
          <w:rFonts w:ascii="Arial" w:hAnsi="Arial" w:cs="Arial"/>
          <w:i/>
          <w:iCs/>
          <w:color w:val="171717" w:themeColor="background2" w:themeShade="1A"/>
          <w:sz w:val="24"/>
          <w:szCs w:val="24"/>
        </w:rPr>
        <w:t>Co-production</w:t>
      </w:r>
      <w:r w:rsidRPr="009F6309">
        <w:rPr>
          <w:rFonts w:ascii="Arial" w:hAnsi="Arial" w:cs="Arial"/>
          <w:color w:val="171717" w:themeColor="background2" w:themeShade="1A"/>
          <w:sz w:val="24"/>
          <w:szCs w:val="24"/>
        </w:rPr>
        <w:t>. Social Care Wales. Available at: https://socialcare.wales/resources-guidance/information-and-learning-hub/learning-resources/social-services-and-well-being-wales-act-2014/principles-of-the-act/co-production (Accessed 17 April 2026).</w:t>
      </w:r>
    </w:p>
    <w:p w14:paraId="6A9A62EA"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Taberna, M. (2020) ‘The Multidisciplinary Team (MDT) Approach and Quality of Care.’ </w:t>
      </w:r>
      <w:r w:rsidRPr="009F6309">
        <w:rPr>
          <w:rFonts w:ascii="Arial" w:hAnsi="Arial" w:cs="Arial"/>
          <w:i/>
          <w:iCs/>
          <w:color w:val="171717" w:themeColor="background2" w:themeShade="1A"/>
          <w:sz w:val="24"/>
          <w:szCs w:val="24"/>
        </w:rPr>
        <w:t>Frontiers in Oncology</w:t>
      </w:r>
      <w:r w:rsidRPr="009F6309">
        <w:rPr>
          <w:rFonts w:ascii="Arial" w:hAnsi="Arial" w:cs="Arial"/>
          <w:color w:val="171717" w:themeColor="background2" w:themeShade="1A"/>
          <w:sz w:val="24"/>
          <w:szCs w:val="24"/>
        </w:rPr>
        <w:t>, 10(85), pp.1-16. Available at: https://doi.org/10.3389/fonc.2020.00085</w:t>
      </w:r>
    </w:p>
    <w:p w14:paraId="3FD197D7"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Tierradentro-García, L.O, Botero-Meneses, J.S, Talero-Gutiérrez, C. (2018) ‘The Sound of Jacqueline du Pré: Revisiting her Medical and Musical History.’ </w:t>
      </w:r>
      <w:r w:rsidRPr="009F6309">
        <w:rPr>
          <w:rFonts w:ascii="Arial" w:hAnsi="Arial" w:cs="Arial"/>
          <w:i/>
          <w:iCs/>
          <w:sz w:val="24"/>
          <w:szCs w:val="24"/>
        </w:rPr>
        <w:t>Multiple Sclerosis Journal – Experimental, Translational and Clinical</w:t>
      </w:r>
      <w:r w:rsidRPr="009F6309">
        <w:rPr>
          <w:rFonts w:ascii="Arial" w:hAnsi="Arial" w:cs="Arial"/>
          <w:sz w:val="24"/>
          <w:szCs w:val="24"/>
        </w:rPr>
        <w:t>, 4(2). Available at: https://doi.org/10.1177/2055217318775756</w:t>
      </w:r>
    </w:p>
    <w:p w14:paraId="66BAF9C1" w14:textId="77777777" w:rsidR="005D5AEA" w:rsidRPr="009F6309" w:rsidRDefault="005D5AEA" w:rsidP="004821FA">
      <w:pPr>
        <w:spacing w:line="276" w:lineRule="auto"/>
        <w:rPr>
          <w:rFonts w:ascii="Arial" w:hAnsi="Arial" w:cs="Arial"/>
          <w:color w:val="171717" w:themeColor="background2" w:themeShade="1A"/>
          <w:sz w:val="24"/>
          <w:szCs w:val="24"/>
        </w:rPr>
      </w:pPr>
      <w:r w:rsidRPr="009F6309">
        <w:rPr>
          <w:rFonts w:ascii="Arial" w:hAnsi="Arial" w:cs="Arial"/>
          <w:color w:val="171717" w:themeColor="background2" w:themeShade="1A"/>
          <w:sz w:val="24"/>
          <w:szCs w:val="24"/>
        </w:rPr>
        <w:t>Warutkar, V., Gulrandhe, P., Morghade, S., Krishna Kovela, R. and Qureshi, M.I. (2022) ‘Physiotherapy for Multiple Sclerosis Patients from Early to Transition Phase: A Scoping Review.’ </w:t>
      </w:r>
      <w:r w:rsidRPr="009F6309">
        <w:rPr>
          <w:rFonts w:ascii="Arial" w:hAnsi="Arial" w:cs="Arial"/>
          <w:i/>
          <w:iCs/>
          <w:color w:val="171717" w:themeColor="background2" w:themeShade="1A"/>
          <w:sz w:val="24"/>
          <w:szCs w:val="24"/>
        </w:rPr>
        <w:t>Cureus</w:t>
      </w:r>
      <w:r w:rsidRPr="009F6309">
        <w:rPr>
          <w:rFonts w:ascii="Arial" w:hAnsi="Arial" w:cs="Arial"/>
          <w:color w:val="171717" w:themeColor="background2" w:themeShade="1A"/>
          <w:sz w:val="24"/>
          <w:szCs w:val="24"/>
        </w:rPr>
        <w:t>, 14(10). Available at:  https://doi.org/10.7759/cureus.30779</w:t>
      </w:r>
    </w:p>
    <w:p w14:paraId="2E0C5B79" w14:textId="77777777" w:rsidR="005D5AEA" w:rsidRPr="009F6309" w:rsidRDefault="005D5AEA" w:rsidP="004821FA">
      <w:pPr>
        <w:spacing w:line="276" w:lineRule="auto"/>
        <w:rPr>
          <w:rFonts w:ascii="Arial" w:hAnsi="Arial" w:cs="Arial"/>
          <w:sz w:val="24"/>
          <w:szCs w:val="24"/>
        </w:rPr>
      </w:pPr>
      <w:r w:rsidRPr="009F6309">
        <w:rPr>
          <w:rFonts w:ascii="Arial" w:hAnsi="Arial" w:cs="Arial"/>
          <w:sz w:val="24"/>
          <w:szCs w:val="24"/>
        </w:rPr>
        <w:t xml:space="preserve">World Health Organization (2023) </w:t>
      </w:r>
      <w:r w:rsidRPr="009F6309">
        <w:rPr>
          <w:rFonts w:ascii="Arial" w:hAnsi="Arial" w:cs="Arial"/>
          <w:i/>
          <w:iCs/>
          <w:sz w:val="24"/>
          <w:szCs w:val="24"/>
        </w:rPr>
        <w:t xml:space="preserve">Multiple Sclerosis. </w:t>
      </w:r>
      <w:r w:rsidRPr="009F6309">
        <w:rPr>
          <w:rFonts w:ascii="Arial" w:hAnsi="Arial" w:cs="Arial"/>
          <w:sz w:val="24"/>
          <w:szCs w:val="24"/>
        </w:rPr>
        <w:t>Available at: Multiple sclerosis (Accessed 27 February 2026).</w:t>
      </w:r>
    </w:p>
    <w:p w14:paraId="12574C24" w14:textId="77777777" w:rsidR="007F2479" w:rsidRPr="009B4C66" w:rsidRDefault="007F2479" w:rsidP="009B4C66">
      <w:pPr>
        <w:spacing w:line="360" w:lineRule="auto"/>
        <w:rPr>
          <w:rFonts w:ascii="Arial" w:hAnsi="Arial" w:cs="Arial"/>
          <w:color w:val="171717" w:themeColor="background2" w:themeShade="1A"/>
          <w:sz w:val="24"/>
          <w:szCs w:val="24"/>
        </w:rPr>
      </w:pPr>
    </w:p>
    <w:p w14:paraId="7F294462" w14:textId="77777777" w:rsidR="00E27B67" w:rsidRDefault="00E27B67" w:rsidP="00E27B67">
      <w:pPr>
        <w:spacing w:line="360" w:lineRule="auto"/>
        <w:rPr>
          <w:rFonts w:ascii="Arial" w:hAnsi="Arial" w:cs="Arial"/>
          <w:b/>
          <w:bCs/>
          <w:sz w:val="24"/>
          <w:szCs w:val="24"/>
          <w:u w:val="single"/>
        </w:rPr>
      </w:pPr>
    </w:p>
    <w:p w14:paraId="7B97E3D8" w14:textId="77777777" w:rsidR="009F6309" w:rsidRDefault="009F6309" w:rsidP="00E27B67">
      <w:pPr>
        <w:spacing w:line="360" w:lineRule="auto"/>
        <w:jc w:val="center"/>
        <w:rPr>
          <w:rFonts w:ascii="Arial" w:hAnsi="Arial" w:cs="Arial"/>
          <w:b/>
          <w:bCs/>
          <w:sz w:val="24"/>
          <w:szCs w:val="24"/>
          <w:u w:val="single"/>
        </w:rPr>
      </w:pPr>
    </w:p>
    <w:p w14:paraId="40F5133A" w14:textId="77777777" w:rsidR="009F6309" w:rsidRDefault="009F6309" w:rsidP="00E27B67">
      <w:pPr>
        <w:spacing w:line="360" w:lineRule="auto"/>
        <w:jc w:val="center"/>
        <w:rPr>
          <w:rFonts w:ascii="Arial" w:hAnsi="Arial" w:cs="Arial"/>
          <w:b/>
          <w:bCs/>
          <w:sz w:val="24"/>
          <w:szCs w:val="24"/>
          <w:u w:val="single"/>
        </w:rPr>
      </w:pPr>
    </w:p>
    <w:p w14:paraId="42AF5545" w14:textId="77777777" w:rsidR="009F6309" w:rsidRDefault="009F6309" w:rsidP="00E27B67">
      <w:pPr>
        <w:spacing w:line="360" w:lineRule="auto"/>
        <w:jc w:val="center"/>
        <w:rPr>
          <w:rFonts w:ascii="Arial" w:hAnsi="Arial" w:cs="Arial"/>
          <w:b/>
          <w:bCs/>
          <w:sz w:val="24"/>
          <w:szCs w:val="24"/>
          <w:u w:val="single"/>
        </w:rPr>
      </w:pPr>
    </w:p>
    <w:p w14:paraId="1E180C95" w14:textId="77777777" w:rsidR="009F6309" w:rsidRDefault="009F6309" w:rsidP="00E27B67">
      <w:pPr>
        <w:spacing w:line="360" w:lineRule="auto"/>
        <w:jc w:val="center"/>
        <w:rPr>
          <w:rFonts w:ascii="Arial" w:hAnsi="Arial" w:cs="Arial"/>
          <w:b/>
          <w:bCs/>
          <w:sz w:val="24"/>
          <w:szCs w:val="24"/>
          <w:u w:val="single"/>
        </w:rPr>
      </w:pPr>
    </w:p>
    <w:p w14:paraId="01F80837" w14:textId="77777777" w:rsidR="009F6309" w:rsidRDefault="009F6309" w:rsidP="00E27B67">
      <w:pPr>
        <w:spacing w:line="360" w:lineRule="auto"/>
        <w:jc w:val="center"/>
        <w:rPr>
          <w:rFonts w:ascii="Arial" w:hAnsi="Arial" w:cs="Arial"/>
          <w:b/>
          <w:bCs/>
          <w:sz w:val="24"/>
          <w:szCs w:val="24"/>
          <w:u w:val="single"/>
        </w:rPr>
      </w:pPr>
    </w:p>
    <w:p w14:paraId="3F5F54A5" w14:textId="77777777" w:rsidR="00611BF4" w:rsidRDefault="00611BF4" w:rsidP="00E27B67">
      <w:pPr>
        <w:spacing w:line="360" w:lineRule="auto"/>
        <w:jc w:val="center"/>
        <w:rPr>
          <w:rFonts w:ascii="Arial" w:hAnsi="Arial" w:cs="Arial"/>
          <w:b/>
          <w:bCs/>
          <w:sz w:val="24"/>
          <w:szCs w:val="24"/>
          <w:u w:val="single"/>
        </w:rPr>
      </w:pPr>
    </w:p>
    <w:p w14:paraId="5B91390A" w14:textId="77777777" w:rsidR="00611BF4" w:rsidRDefault="00611BF4" w:rsidP="00E27B67">
      <w:pPr>
        <w:spacing w:line="360" w:lineRule="auto"/>
        <w:jc w:val="center"/>
        <w:rPr>
          <w:rFonts w:ascii="Arial" w:hAnsi="Arial" w:cs="Arial"/>
          <w:b/>
          <w:bCs/>
          <w:sz w:val="24"/>
          <w:szCs w:val="24"/>
          <w:u w:val="single"/>
        </w:rPr>
      </w:pPr>
    </w:p>
    <w:p w14:paraId="3826B5C5" w14:textId="77777777" w:rsidR="00611BF4" w:rsidRDefault="00611BF4" w:rsidP="00E27B67">
      <w:pPr>
        <w:spacing w:line="360" w:lineRule="auto"/>
        <w:jc w:val="center"/>
        <w:rPr>
          <w:rFonts w:ascii="Arial" w:hAnsi="Arial" w:cs="Arial"/>
          <w:b/>
          <w:bCs/>
          <w:sz w:val="24"/>
          <w:szCs w:val="24"/>
          <w:u w:val="single"/>
        </w:rPr>
      </w:pPr>
    </w:p>
    <w:p w14:paraId="78218D24" w14:textId="77777777" w:rsidR="00611BF4" w:rsidRDefault="00611BF4" w:rsidP="00E27B67">
      <w:pPr>
        <w:spacing w:line="360" w:lineRule="auto"/>
        <w:jc w:val="center"/>
        <w:rPr>
          <w:rFonts w:ascii="Arial" w:hAnsi="Arial" w:cs="Arial"/>
          <w:b/>
          <w:bCs/>
          <w:sz w:val="24"/>
          <w:szCs w:val="24"/>
          <w:u w:val="single"/>
        </w:rPr>
      </w:pPr>
    </w:p>
    <w:p w14:paraId="749154C8" w14:textId="77777777" w:rsidR="00611BF4" w:rsidRDefault="00611BF4" w:rsidP="00E27B67">
      <w:pPr>
        <w:spacing w:line="360" w:lineRule="auto"/>
        <w:jc w:val="center"/>
        <w:rPr>
          <w:rFonts w:ascii="Arial" w:hAnsi="Arial" w:cs="Arial"/>
          <w:b/>
          <w:bCs/>
          <w:sz w:val="24"/>
          <w:szCs w:val="24"/>
          <w:u w:val="single"/>
        </w:rPr>
      </w:pPr>
    </w:p>
    <w:p w14:paraId="56E13F4B" w14:textId="77777777" w:rsidR="00611BF4" w:rsidRDefault="00611BF4" w:rsidP="00E27B67">
      <w:pPr>
        <w:spacing w:line="360" w:lineRule="auto"/>
        <w:jc w:val="center"/>
        <w:rPr>
          <w:rFonts w:ascii="Arial" w:hAnsi="Arial" w:cs="Arial"/>
          <w:b/>
          <w:bCs/>
          <w:sz w:val="24"/>
          <w:szCs w:val="24"/>
          <w:u w:val="single"/>
        </w:rPr>
      </w:pPr>
    </w:p>
    <w:p w14:paraId="09DA0CB1" w14:textId="77777777" w:rsidR="00611BF4" w:rsidRDefault="00611BF4" w:rsidP="00E27B67">
      <w:pPr>
        <w:spacing w:line="360" w:lineRule="auto"/>
        <w:jc w:val="center"/>
        <w:rPr>
          <w:rFonts w:ascii="Arial" w:hAnsi="Arial" w:cs="Arial"/>
          <w:b/>
          <w:bCs/>
          <w:sz w:val="24"/>
          <w:szCs w:val="24"/>
          <w:u w:val="single"/>
        </w:rPr>
      </w:pPr>
    </w:p>
    <w:p w14:paraId="78E982B1" w14:textId="77777777" w:rsidR="00611BF4" w:rsidRDefault="00611BF4" w:rsidP="00E27B67">
      <w:pPr>
        <w:spacing w:line="360" w:lineRule="auto"/>
        <w:jc w:val="center"/>
        <w:rPr>
          <w:rFonts w:ascii="Arial" w:hAnsi="Arial" w:cs="Arial"/>
          <w:b/>
          <w:bCs/>
          <w:sz w:val="24"/>
          <w:szCs w:val="24"/>
          <w:u w:val="single"/>
        </w:rPr>
      </w:pPr>
    </w:p>
    <w:p w14:paraId="25F0A65F" w14:textId="77777777" w:rsidR="00611BF4" w:rsidRDefault="00611BF4" w:rsidP="00E27B67">
      <w:pPr>
        <w:spacing w:line="360" w:lineRule="auto"/>
        <w:jc w:val="center"/>
        <w:rPr>
          <w:rFonts w:ascii="Arial" w:hAnsi="Arial" w:cs="Arial"/>
          <w:b/>
          <w:bCs/>
          <w:sz w:val="24"/>
          <w:szCs w:val="24"/>
          <w:u w:val="single"/>
        </w:rPr>
      </w:pPr>
    </w:p>
    <w:p w14:paraId="45CFD839" w14:textId="77777777" w:rsidR="00611BF4" w:rsidRDefault="00611BF4" w:rsidP="00E27B67">
      <w:pPr>
        <w:spacing w:line="360" w:lineRule="auto"/>
        <w:jc w:val="center"/>
        <w:rPr>
          <w:rFonts w:ascii="Arial" w:hAnsi="Arial" w:cs="Arial"/>
          <w:b/>
          <w:bCs/>
          <w:sz w:val="24"/>
          <w:szCs w:val="24"/>
          <w:u w:val="single"/>
        </w:rPr>
      </w:pPr>
    </w:p>
    <w:p w14:paraId="0A398F18" w14:textId="77777777" w:rsidR="00611BF4" w:rsidRDefault="00611BF4" w:rsidP="00E27B67">
      <w:pPr>
        <w:spacing w:line="360" w:lineRule="auto"/>
        <w:jc w:val="center"/>
        <w:rPr>
          <w:rFonts w:ascii="Arial" w:hAnsi="Arial" w:cs="Arial"/>
          <w:b/>
          <w:bCs/>
          <w:sz w:val="24"/>
          <w:szCs w:val="24"/>
          <w:u w:val="single"/>
        </w:rPr>
      </w:pPr>
    </w:p>
    <w:p w14:paraId="12E3C924" w14:textId="77777777" w:rsidR="00611BF4" w:rsidRDefault="00611BF4" w:rsidP="00E27B67">
      <w:pPr>
        <w:spacing w:line="360" w:lineRule="auto"/>
        <w:jc w:val="center"/>
        <w:rPr>
          <w:rFonts w:ascii="Arial" w:hAnsi="Arial" w:cs="Arial"/>
          <w:b/>
          <w:bCs/>
          <w:sz w:val="24"/>
          <w:szCs w:val="24"/>
          <w:u w:val="single"/>
        </w:rPr>
      </w:pPr>
    </w:p>
    <w:p w14:paraId="171E06C9" w14:textId="77777777" w:rsidR="00611BF4" w:rsidRDefault="00611BF4" w:rsidP="00E27B67">
      <w:pPr>
        <w:spacing w:line="360" w:lineRule="auto"/>
        <w:jc w:val="center"/>
        <w:rPr>
          <w:rFonts w:ascii="Arial" w:hAnsi="Arial" w:cs="Arial"/>
          <w:b/>
          <w:bCs/>
          <w:sz w:val="24"/>
          <w:szCs w:val="24"/>
          <w:u w:val="single"/>
        </w:rPr>
      </w:pPr>
    </w:p>
    <w:p w14:paraId="2427C847" w14:textId="77777777" w:rsidR="00611BF4" w:rsidRDefault="00611BF4" w:rsidP="00E27B67">
      <w:pPr>
        <w:spacing w:line="360" w:lineRule="auto"/>
        <w:jc w:val="center"/>
        <w:rPr>
          <w:rFonts w:ascii="Arial" w:hAnsi="Arial" w:cs="Arial"/>
          <w:b/>
          <w:bCs/>
          <w:sz w:val="24"/>
          <w:szCs w:val="24"/>
          <w:u w:val="single"/>
        </w:rPr>
      </w:pPr>
    </w:p>
    <w:p w14:paraId="683F539C" w14:textId="77777777" w:rsidR="00611BF4" w:rsidRDefault="00611BF4" w:rsidP="00E27B67">
      <w:pPr>
        <w:spacing w:line="360" w:lineRule="auto"/>
        <w:jc w:val="center"/>
        <w:rPr>
          <w:rFonts w:ascii="Arial" w:hAnsi="Arial" w:cs="Arial"/>
          <w:b/>
          <w:bCs/>
          <w:sz w:val="24"/>
          <w:szCs w:val="24"/>
          <w:u w:val="single"/>
        </w:rPr>
      </w:pPr>
    </w:p>
    <w:p w14:paraId="52FA4BF2" w14:textId="77777777" w:rsidR="00D11EFB" w:rsidRDefault="00D11EFB" w:rsidP="00E27B67">
      <w:pPr>
        <w:spacing w:line="360" w:lineRule="auto"/>
        <w:jc w:val="center"/>
        <w:rPr>
          <w:rFonts w:ascii="Arial" w:hAnsi="Arial" w:cs="Arial"/>
          <w:b/>
          <w:bCs/>
          <w:sz w:val="24"/>
          <w:szCs w:val="24"/>
          <w:u w:val="single"/>
        </w:rPr>
      </w:pPr>
    </w:p>
    <w:p w14:paraId="2B7729A6" w14:textId="7A095477" w:rsidR="00AF7419" w:rsidRPr="00E86CF5" w:rsidRDefault="00C749C0" w:rsidP="003F0E74">
      <w:pPr>
        <w:spacing w:line="360" w:lineRule="auto"/>
        <w:rPr>
          <w:rFonts w:ascii="Arial" w:hAnsi="Arial" w:cs="Arial"/>
          <w:sz w:val="24"/>
          <w:szCs w:val="24"/>
        </w:rPr>
      </w:pPr>
      <w:r w:rsidRPr="00E86CF5">
        <w:rPr>
          <w:rFonts w:ascii="Arial" w:hAnsi="Arial" w:cs="Arial"/>
          <w:b/>
          <w:bCs/>
          <w:sz w:val="24"/>
          <w:szCs w:val="24"/>
        </w:rPr>
        <w:t>Appendices</w:t>
      </w:r>
    </w:p>
    <w:p w14:paraId="2EC93F4B" w14:textId="468BE1E6" w:rsidR="004831B6" w:rsidRPr="00BD72FA" w:rsidRDefault="00EE1D95" w:rsidP="009B4C66">
      <w:pPr>
        <w:spacing w:line="360" w:lineRule="auto"/>
        <w:rPr>
          <w:rFonts w:ascii="Arial" w:hAnsi="Arial" w:cs="Arial"/>
          <w:b/>
          <w:bCs/>
          <w:sz w:val="24"/>
          <w:szCs w:val="24"/>
        </w:rPr>
      </w:pPr>
      <w:r w:rsidRPr="00BD72FA">
        <w:rPr>
          <w:rFonts w:ascii="Arial" w:hAnsi="Arial" w:cs="Arial"/>
          <w:b/>
          <w:bCs/>
          <w:sz w:val="24"/>
          <w:szCs w:val="24"/>
        </w:rPr>
        <w:t>Appendix 1:</w:t>
      </w:r>
      <w:r w:rsidR="00745F85" w:rsidRPr="00BD72FA">
        <w:rPr>
          <w:rFonts w:ascii="Arial" w:hAnsi="Arial" w:cs="Arial"/>
          <w:b/>
          <w:bCs/>
          <w:sz w:val="24"/>
          <w:szCs w:val="24"/>
        </w:rPr>
        <w:t xml:space="preserve"> </w:t>
      </w:r>
      <w:r w:rsidR="009F3CE2" w:rsidRPr="00BD72FA">
        <w:rPr>
          <w:rFonts w:ascii="Arial" w:hAnsi="Arial" w:cs="Arial"/>
          <w:b/>
          <w:bCs/>
          <w:sz w:val="24"/>
          <w:szCs w:val="24"/>
        </w:rPr>
        <w:t>Powys Supervision Record Form</w:t>
      </w:r>
    </w:p>
    <w:p w14:paraId="0E86277E" w14:textId="7CC54178" w:rsidR="00E44D79" w:rsidRPr="00D90486" w:rsidRDefault="00E44D79" w:rsidP="000941A8">
      <w:pPr>
        <w:pBdr>
          <w:top w:val="single" w:sz="4" w:space="1" w:color="auto"/>
          <w:left w:val="single" w:sz="4" w:space="4" w:color="auto"/>
          <w:bottom w:val="single" w:sz="4" w:space="1" w:color="auto"/>
          <w:right w:val="single" w:sz="4" w:space="4" w:color="auto"/>
        </w:pBdr>
        <w:jc w:val="center"/>
        <w:rPr>
          <w:rFonts w:ascii="Arial" w:hAnsi="Arial" w:cs="Arial"/>
          <w:b/>
          <w:bCs/>
          <w:sz w:val="24"/>
          <w:szCs w:val="24"/>
          <w:u w:val="single"/>
        </w:rPr>
      </w:pPr>
      <w:r w:rsidRPr="00D90486">
        <w:rPr>
          <w:rFonts w:ascii="Arial" w:hAnsi="Arial" w:cs="Arial"/>
          <w:b/>
          <w:bCs/>
          <w:noProof/>
          <w:sz w:val="24"/>
          <w:szCs w:val="24"/>
          <w:u w:val="single"/>
        </w:rPr>
        <w:drawing>
          <wp:inline distT="0" distB="0" distL="0" distR="0" wp14:anchorId="366D9247" wp14:editId="745FF82E">
            <wp:extent cx="5731510" cy="3938258"/>
            <wp:effectExtent l="0" t="0" r="2540" b="5715"/>
            <wp:docPr id="22604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46985" name=""/>
                    <pic:cNvPicPr/>
                  </pic:nvPicPr>
                  <pic:blipFill>
                    <a:blip r:embed="rId11"/>
                    <a:stretch>
                      <a:fillRect/>
                    </a:stretch>
                  </pic:blipFill>
                  <pic:spPr>
                    <a:xfrm>
                      <a:off x="0" y="0"/>
                      <a:ext cx="5731510" cy="3938258"/>
                    </a:xfrm>
                    <a:prstGeom prst="rect">
                      <a:avLst/>
                    </a:prstGeom>
                  </pic:spPr>
                </pic:pic>
              </a:graphicData>
            </a:graphic>
          </wp:inline>
        </w:drawing>
      </w:r>
    </w:p>
    <w:p w14:paraId="14E1D0A0" w14:textId="5717D0CB" w:rsidR="00E44D79" w:rsidRPr="00D90486" w:rsidRDefault="0031171B" w:rsidP="000941A8">
      <w:pPr>
        <w:pBdr>
          <w:top w:val="single" w:sz="4" w:space="1" w:color="auto"/>
          <w:left w:val="single" w:sz="4" w:space="4" w:color="auto"/>
          <w:bottom w:val="single" w:sz="4" w:space="1" w:color="auto"/>
          <w:right w:val="single" w:sz="4" w:space="4" w:color="auto"/>
        </w:pBdr>
        <w:rPr>
          <w:rFonts w:ascii="Arial" w:hAnsi="Arial" w:cs="Arial"/>
          <w:b/>
          <w:bCs/>
          <w:sz w:val="24"/>
          <w:szCs w:val="24"/>
          <w:u w:val="single"/>
        </w:rPr>
      </w:pPr>
      <w:r w:rsidRPr="00D90486">
        <w:rPr>
          <w:rFonts w:ascii="Arial" w:hAnsi="Arial" w:cs="Arial"/>
          <w:b/>
          <w:bCs/>
          <w:noProof/>
          <w:sz w:val="24"/>
          <w:szCs w:val="24"/>
          <w:u w:val="single"/>
        </w:rPr>
        <w:drawing>
          <wp:inline distT="0" distB="0" distL="0" distR="0" wp14:anchorId="47B1E2ED" wp14:editId="538CF617">
            <wp:extent cx="5731510" cy="3959225"/>
            <wp:effectExtent l="0" t="0" r="2540" b="3175"/>
            <wp:docPr id="123502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2605" name=""/>
                    <pic:cNvPicPr/>
                  </pic:nvPicPr>
                  <pic:blipFill>
                    <a:blip r:embed="rId12"/>
                    <a:stretch>
                      <a:fillRect/>
                    </a:stretch>
                  </pic:blipFill>
                  <pic:spPr>
                    <a:xfrm>
                      <a:off x="0" y="0"/>
                      <a:ext cx="5731510" cy="3959225"/>
                    </a:xfrm>
                    <a:prstGeom prst="rect">
                      <a:avLst/>
                    </a:prstGeom>
                  </pic:spPr>
                </pic:pic>
              </a:graphicData>
            </a:graphic>
          </wp:inline>
        </w:drawing>
      </w:r>
    </w:p>
    <w:p w14:paraId="28B60B63" w14:textId="77B2E302" w:rsidR="00012383" w:rsidRDefault="00A94184" w:rsidP="00023A0E">
      <w:pPr>
        <w:pBdr>
          <w:top w:val="single" w:sz="4" w:space="1" w:color="auto"/>
          <w:left w:val="single" w:sz="4" w:space="4" w:color="auto"/>
          <w:bottom w:val="single" w:sz="4" w:space="1" w:color="auto"/>
          <w:right w:val="single" w:sz="4" w:space="4" w:color="auto"/>
        </w:pBdr>
        <w:rPr>
          <w:rFonts w:ascii="Arial" w:hAnsi="Arial" w:cs="Arial"/>
          <w:b/>
          <w:bCs/>
          <w:sz w:val="24"/>
          <w:szCs w:val="24"/>
          <w:u w:val="single"/>
        </w:rPr>
      </w:pPr>
      <w:r w:rsidRPr="00D90486">
        <w:rPr>
          <w:rFonts w:ascii="Arial" w:hAnsi="Arial" w:cs="Arial"/>
          <w:b/>
          <w:bCs/>
          <w:noProof/>
          <w:sz w:val="24"/>
          <w:szCs w:val="24"/>
          <w:u w:val="single"/>
        </w:rPr>
        <w:drawing>
          <wp:inline distT="0" distB="0" distL="0" distR="0" wp14:anchorId="2DFEF3C1" wp14:editId="5C409854">
            <wp:extent cx="5731510" cy="3921760"/>
            <wp:effectExtent l="0" t="0" r="2540" b="2540"/>
            <wp:docPr id="38175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56165" name=""/>
                    <pic:cNvPicPr/>
                  </pic:nvPicPr>
                  <pic:blipFill>
                    <a:blip r:embed="rId13"/>
                    <a:stretch>
                      <a:fillRect/>
                    </a:stretch>
                  </pic:blipFill>
                  <pic:spPr>
                    <a:xfrm>
                      <a:off x="0" y="0"/>
                      <a:ext cx="5731510" cy="3921760"/>
                    </a:xfrm>
                    <a:prstGeom prst="rect">
                      <a:avLst/>
                    </a:prstGeom>
                  </pic:spPr>
                </pic:pic>
              </a:graphicData>
            </a:graphic>
          </wp:inline>
        </w:drawing>
      </w:r>
    </w:p>
    <w:p w14:paraId="524CD3B9" w14:textId="77777777" w:rsidR="00023A0E" w:rsidRPr="00D90486" w:rsidRDefault="00023A0E" w:rsidP="00023A0E">
      <w:pPr>
        <w:pBdr>
          <w:top w:val="single" w:sz="4" w:space="1" w:color="auto"/>
          <w:left w:val="single" w:sz="4" w:space="4" w:color="auto"/>
          <w:bottom w:val="single" w:sz="4" w:space="1" w:color="auto"/>
          <w:right w:val="single" w:sz="4" w:space="4" w:color="auto"/>
        </w:pBdr>
        <w:rPr>
          <w:rFonts w:ascii="Arial" w:hAnsi="Arial" w:cs="Arial"/>
          <w:b/>
          <w:bCs/>
          <w:sz w:val="24"/>
          <w:szCs w:val="24"/>
          <w:u w:val="single"/>
        </w:rPr>
      </w:pPr>
    </w:p>
    <w:p w14:paraId="62C6D8F4" w14:textId="77777777" w:rsidR="00D770C2" w:rsidRDefault="00D770C2" w:rsidP="00E2413F">
      <w:pPr>
        <w:rPr>
          <w:rFonts w:ascii="Arial" w:hAnsi="Arial" w:cs="Arial"/>
          <w:b/>
          <w:bCs/>
          <w:sz w:val="24"/>
          <w:szCs w:val="24"/>
          <w:u w:val="single"/>
        </w:rPr>
      </w:pPr>
    </w:p>
    <w:p w14:paraId="61CF2EAE" w14:textId="77777777" w:rsidR="004946AD" w:rsidRDefault="004946AD" w:rsidP="00E2413F">
      <w:pPr>
        <w:rPr>
          <w:rFonts w:ascii="Arial" w:hAnsi="Arial" w:cs="Arial"/>
          <w:b/>
          <w:bCs/>
          <w:sz w:val="24"/>
          <w:szCs w:val="24"/>
        </w:rPr>
      </w:pPr>
    </w:p>
    <w:p w14:paraId="54AB3CBE" w14:textId="77777777" w:rsidR="004946AD" w:rsidRDefault="004946AD" w:rsidP="00E2413F">
      <w:pPr>
        <w:rPr>
          <w:rFonts w:ascii="Arial" w:hAnsi="Arial" w:cs="Arial"/>
          <w:b/>
          <w:bCs/>
          <w:sz w:val="24"/>
          <w:szCs w:val="24"/>
        </w:rPr>
      </w:pPr>
    </w:p>
    <w:p w14:paraId="4825D2E9" w14:textId="77777777" w:rsidR="004946AD" w:rsidRDefault="004946AD" w:rsidP="00E2413F">
      <w:pPr>
        <w:rPr>
          <w:rFonts w:ascii="Arial" w:hAnsi="Arial" w:cs="Arial"/>
          <w:b/>
          <w:bCs/>
          <w:sz w:val="24"/>
          <w:szCs w:val="24"/>
        </w:rPr>
      </w:pPr>
    </w:p>
    <w:p w14:paraId="519864DE" w14:textId="77777777" w:rsidR="004946AD" w:rsidRDefault="004946AD" w:rsidP="00E2413F">
      <w:pPr>
        <w:rPr>
          <w:rFonts w:ascii="Arial" w:hAnsi="Arial" w:cs="Arial"/>
          <w:b/>
          <w:bCs/>
          <w:sz w:val="24"/>
          <w:szCs w:val="24"/>
        </w:rPr>
      </w:pPr>
    </w:p>
    <w:p w14:paraId="006A871F" w14:textId="77777777" w:rsidR="004946AD" w:rsidRDefault="004946AD" w:rsidP="00E2413F">
      <w:pPr>
        <w:rPr>
          <w:rFonts w:ascii="Arial" w:hAnsi="Arial" w:cs="Arial"/>
          <w:b/>
          <w:bCs/>
          <w:sz w:val="24"/>
          <w:szCs w:val="24"/>
        </w:rPr>
      </w:pPr>
    </w:p>
    <w:p w14:paraId="379B46E7" w14:textId="77777777" w:rsidR="004946AD" w:rsidRDefault="004946AD" w:rsidP="00E2413F">
      <w:pPr>
        <w:rPr>
          <w:rFonts w:ascii="Arial" w:hAnsi="Arial" w:cs="Arial"/>
          <w:b/>
          <w:bCs/>
          <w:sz w:val="24"/>
          <w:szCs w:val="24"/>
        </w:rPr>
      </w:pPr>
    </w:p>
    <w:p w14:paraId="08BA9285" w14:textId="77777777" w:rsidR="004946AD" w:rsidRDefault="004946AD" w:rsidP="00E2413F">
      <w:pPr>
        <w:rPr>
          <w:rFonts w:ascii="Arial" w:hAnsi="Arial" w:cs="Arial"/>
          <w:b/>
          <w:bCs/>
          <w:sz w:val="24"/>
          <w:szCs w:val="24"/>
        </w:rPr>
      </w:pPr>
    </w:p>
    <w:p w14:paraId="52A5AE44" w14:textId="77777777" w:rsidR="004946AD" w:rsidRDefault="004946AD" w:rsidP="00E2413F">
      <w:pPr>
        <w:rPr>
          <w:rFonts w:ascii="Arial" w:hAnsi="Arial" w:cs="Arial"/>
          <w:b/>
          <w:bCs/>
          <w:sz w:val="24"/>
          <w:szCs w:val="24"/>
        </w:rPr>
      </w:pPr>
    </w:p>
    <w:p w14:paraId="6473F295" w14:textId="77777777" w:rsidR="004946AD" w:rsidRDefault="004946AD" w:rsidP="00E2413F">
      <w:pPr>
        <w:rPr>
          <w:rFonts w:ascii="Arial" w:hAnsi="Arial" w:cs="Arial"/>
          <w:b/>
          <w:bCs/>
          <w:sz w:val="24"/>
          <w:szCs w:val="24"/>
        </w:rPr>
      </w:pPr>
    </w:p>
    <w:p w14:paraId="381502DA" w14:textId="77777777" w:rsidR="004946AD" w:rsidRDefault="004946AD" w:rsidP="00E2413F">
      <w:pPr>
        <w:rPr>
          <w:rFonts w:ascii="Arial" w:hAnsi="Arial" w:cs="Arial"/>
          <w:b/>
          <w:bCs/>
          <w:sz w:val="24"/>
          <w:szCs w:val="24"/>
        </w:rPr>
      </w:pPr>
    </w:p>
    <w:p w14:paraId="421DB2AC" w14:textId="77777777" w:rsidR="004946AD" w:rsidRDefault="004946AD" w:rsidP="00E2413F">
      <w:pPr>
        <w:rPr>
          <w:rFonts w:ascii="Arial" w:hAnsi="Arial" w:cs="Arial"/>
          <w:b/>
          <w:bCs/>
          <w:sz w:val="24"/>
          <w:szCs w:val="24"/>
        </w:rPr>
      </w:pPr>
    </w:p>
    <w:p w14:paraId="54B68530" w14:textId="77777777" w:rsidR="004946AD" w:rsidRDefault="004946AD" w:rsidP="00E2413F">
      <w:pPr>
        <w:rPr>
          <w:rFonts w:ascii="Arial" w:hAnsi="Arial" w:cs="Arial"/>
          <w:b/>
          <w:bCs/>
          <w:sz w:val="24"/>
          <w:szCs w:val="24"/>
        </w:rPr>
      </w:pPr>
    </w:p>
    <w:p w14:paraId="6D8BB2E8" w14:textId="77777777" w:rsidR="004946AD" w:rsidRDefault="004946AD" w:rsidP="00E2413F">
      <w:pPr>
        <w:rPr>
          <w:rFonts w:ascii="Arial" w:hAnsi="Arial" w:cs="Arial"/>
          <w:b/>
          <w:bCs/>
          <w:sz w:val="24"/>
          <w:szCs w:val="24"/>
        </w:rPr>
      </w:pPr>
    </w:p>
    <w:p w14:paraId="01C209CE" w14:textId="77777777" w:rsidR="004946AD" w:rsidRDefault="004946AD" w:rsidP="00E2413F">
      <w:pPr>
        <w:rPr>
          <w:rFonts w:ascii="Arial" w:hAnsi="Arial" w:cs="Arial"/>
          <w:b/>
          <w:bCs/>
          <w:sz w:val="24"/>
          <w:szCs w:val="24"/>
        </w:rPr>
      </w:pPr>
    </w:p>
    <w:p w14:paraId="4F4E4416" w14:textId="235B5469" w:rsidR="003412FD" w:rsidRPr="00BD72FA" w:rsidRDefault="00E2413F" w:rsidP="00E2413F">
      <w:pPr>
        <w:rPr>
          <w:rFonts w:ascii="Arial" w:hAnsi="Arial" w:cs="Arial"/>
          <w:b/>
          <w:bCs/>
          <w:sz w:val="24"/>
          <w:szCs w:val="24"/>
        </w:rPr>
      </w:pPr>
      <w:r w:rsidRPr="00BD72FA">
        <w:rPr>
          <w:rFonts w:ascii="Arial" w:hAnsi="Arial" w:cs="Arial"/>
          <w:b/>
          <w:bCs/>
          <w:sz w:val="24"/>
          <w:szCs w:val="24"/>
        </w:rPr>
        <w:t>Appendix</w:t>
      </w:r>
      <w:r w:rsidR="00F12E8B" w:rsidRPr="00BD72FA">
        <w:rPr>
          <w:rFonts w:ascii="Arial" w:hAnsi="Arial" w:cs="Arial"/>
          <w:b/>
          <w:bCs/>
          <w:sz w:val="24"/>
          <w:szCs w:val="24"/>
        </w:rPr>
        <w:t xml:space="preserve"> 2: Critique check list</w:t>
      </w:r>
    </w:p>
    <w:p w14:paraId="56777F93" w14:textId="0B8DDA35" w:rsidR="008B2313" w:rsidRPr="00D90486" w:rsidRDefault="00E42233" w:rsidP="002D4610">
      <w:pPr>
        <w:pBdr>
          <w:top w:val="single" w:sz="12" w:space="1" w:color="auto"/>
          <w:left w:val="single" w:sz="12" w:space="4" w:color="auto"/>
          <w:bottom w:val="single" w:sz="12" w:space="1" w:color="auto"/>
          <w:right w:val="single" w:sz="12" w:space="4" w:color="auto"/>
        </w:pBdr>
        <w:rPr>
          <w:rFonts w:ascii="Arial" w:hAnsi="Arial" w:cs="Arial"/>
          <w:b/>
          <w:bCs/>
          <w:sz w:val="24"/>
          <w:szCs w:val="24"/>
          <w:u w:val="single"/>
        </w:rPr>
      </w:pPr>
      <w:r w:rsidRPr="00D90486">
        <w:rPr>
          <w:rFonts w:ascii="Arial" w:hAnsi="Arial" w:cs="Arial"/>
          <w:b/>
          <w:bCs/>
          <w:noProof/>
          <w:sz w:val="24"/>
          <w:szCs w:val="24"/>
          <w:u w:val="single"/>
        </w:rPr>
        <w:drawing>
          <wp:inline distT="0" distB="0" distL="0" distR="0" wp14:anchorId="5BF8E9FC" wp14:editId="393ECFF1">
            <wp:extent cx="5731510" cy="4049395"/>
            <wp:effectExtent l="0" t="0" r="2540" b="8255"/>
            <wp:docPr id="133997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76788" name=""/>
                    <pic:cNvPicPr/>
                  </pic:nvPicPr>
                  <pic:blipFill>
                    <a:blip r:embed="rId14"/>
                    <a:stretch>
                      <a:fillRect/>
                    </a:stretch>
                  </pic:blipFill>
                  <pic:spPr>
                    <a:xfrm>
                      <a:off x="0" y="0"/>
                      <a:ext cx="5731510" cy="4049395"/>
                    </a:xfrm>
                    <a:prstGeom prst="rect">
                      <a:avLst/>
                    </a:prstGeom>
                  </pic:spPr>
                </pic:pic>
              </a:graphicData>
            </a:graphic>
          </wp:inline>
        </w:drawing>
      </w:r>
    </w:p>
    <w:p w14:paraId="7F2C789B" w14:textId="4B28EEF8" w:rsidR="00E42233" w:rsidRPr="00D90486" w:rsidRDefault="002D4610" w:rsidP="002D4610">
      <w:pPr>
        <w:pBdr>
          <w:top w:val="single" w:sz="12" w:space="1" w:color="auto"/>
          <w:left w:val="single" w:sz="12" w:space="4" w:color="auto"/>
          <w:bottom w:val="single" w:sz="12" w:space="1" w:color="auto"/>
          <w:right w:val="single" w:sz="12" w:space="4" w:color="auto"/>
        </w:pBdr>
        <w:rPr>
          <w:rFonts w:ascii="Arial" w:hAnsi="Arial" w:cs="Arial"/>
          <w:b/>
          <w:bCs/>
          <w:sz w:val="24"/>
          <w:szCs w:val="24"/>
          <w:u w:val="single"/>
        </w:rPr>
      </w:pPr>
      <w:r w:rsidRPr="00D90486">
        <w:rPr>
          <w:rFonts w:ascii="Arial" w:hAnsi="Arial" w:cs="Arial"/>
          <w:b/>
          <w:bCs/>
          <w:noProof/>
          <w:sz w:val="24"/>
          <w:szCs w:val="24"/>
          <w:u w:val="single"/>
        </w:rPr>
        <w:drawing>
          <wp:inline distT="0" distB="0" distL="0" distR="0" wp14:anchorId="7C648CF6" wp14:editId="41B3BE48">
            <wp:extent cx="5731510" cy="4037330"/>
            <wp:effectExtent l="0" t="0" r="2540" b="1270"/>
            <wp:docPr id="1907957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57392" name=""/>
                    <pic:cNvPicPr/>
                  </pic:nvPicPr>
                  <pic:blipFill>
                    <a:blip r:embed="rId15"/>
                    <a:stretch>
                      <a:fillRect/>
                    </a:stretch>
                  </pic:blipFill>
                  <pic:spPr>
                    <a:xfrm>
                      <a:off x="0" y="0"/>
                      <a:ext cx="5731510" cy="4037330"/>
                    </a:xfrm>
                    <a:prstGeom prst="rect">
                      <a:avLst/>
                    </a:prstGeom>
                  </pic:spPr>
                </pic:pic>
              </a:graphicData>
            </a:graphic>
          </wp:inline>
        </w:drawing>
      </w:r>
    </w:p>
    <w:sectPr w:rsidR="00E42233" w:rsidRPr="00D90486" w:rsidSect="00832580">
      <w:footerReference w:type="default" r:id="rId16"/>
      <w:pgSz w:w="11906" w:h="16838"/>
      <w:pgMar w:top="1440" w:right="1440" w:bottom="1440" w:left="1440" w:header="708" w:footer="708" w:gutter="0"/>
      <w:pgBorders w:display="firstPage" w:offsetFrom="page">
        <w:top w:val="single" w:sz="24" w:space="24" w:color="A02B93" w:themeColor="accent5"/>
        <w:left w:val="single" w:sz="24" w:space="24" w:color="A02B93" w:themeColor="accent5"/>
        <w:bottom w:val="single" w:sz="24" w:space="24" w:color="A02B93" w:themeColor="accent5"/>
        <w:right w:val="single" w:sz="24" w:space="24" w:color="A02B93" w:themeColor="accent5"/>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2BC28" w14:textId="77777777" w:rsidR="00C9495D" w:rsidRDefault="00C9495D" w:rsidP="0001492B">
      <w:pPr>
        <w:spacing w:after="0" w:line="240" w:lineRule="auto"/>
      </w:pPr>
      <w:r>
        <w:separator/>
      </w:r>
    </w:p>
  </w:endnote>
  <w:endnote w:type="continuationSeparator" w:id="0">
    <w:p w14:paraId="7B6273F9" w14:textId="77777777" w:rsidR="00C9495D" w:rsidRDefault="00C9495D" w:rsidP="00014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062397"/>
      <w:docPartObj>
        <w:docPartGallery w:val="Page Numbers (Bottom of Page)"/>
        <w:docPartUnique/>
      </w:docPartObj>
    </w:sdtPr>
    <w:sdtEndPr>
      <w:rPr>
        <w:noProof/>
      </w:rPr>
    </w:sdtEndPr>
    <w:sdtContent>
      <w:p w14:paraId="33D02C0A" w14:textId="25C0328D" w:rsidR="00856241" w:rsidRDefault="008562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74280" w14:textId="77777777" w:rsidR="0001492B" w:rsidRDefault="00014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EACAE" w14:textId="77777777" w:rsidR="00C9495D" w:rsidRDefault="00C9495D" w:rsidP="0001492B">
      <w:pPr>
        <w:spacing w:after="0" w:line="240" w:lineRule="auto"/>
      </w:pPr>
      <w:r>
        <w:separator/>
      </w:r>
    </w:p>
  </w:footnote>
  <w:footnote w:type="continuationSeparator" w:id="0">
    <w:p w14:paraId="0B09A0CE" w14:textId="77777777" w:rsidR="00C9495D" w:rsidRDefault="00C9495D" w:rsidP="000149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C137E"/>
    <w:multiLevelType w:val="hybridMultilevel"/>
    <w:tmpl w:val="23B0733A"/>
    <w:lvl w:ilvl="0" w:tplc="D95ADC48">
      <w:start w:val="1"/>
      <w:numFmt w:val="decimal"/>
      <w:lvlText w:val="%1."/>
      <w:lvlJc w:val="left"/>
      <w:pPr>
        <w:ind w:left="786"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74755"/>
    <w:multiLevelType w:val="multilevel"/>
    <w:tmpl w:val="9F90F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A11C7D"/>
    <w:multiLevelType w:val="multilevel"/>
    <w:tmpl w:val="4DD08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87F57"/>
    <w:multiLevelType w:val="multilevel"/>
    <w:tmpl w:val="0396F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DD36E9"/>
    <w:multiLevelType w:val="multilevel"/>
    <w:tmpl w:val="A1967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110EBC"/>
    <w:multiLevelType w:val="multilevel"/>
    <w:tmpl w:val="F6E4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1B2234"/>
    <w:multiLevelType w:val="multilevel"/>
    <w:tmpl w:val="D48E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475769">
    <w:abstractNumId w:val="4"/>
  </w:num>
  <w:num w:numId="2" w16cid:durableId="1698853630">
    <w:abstractNumId w:val="5"/>
  </w:num>
  <w:num w:numId="3" w16cid:durableId="1129981130">
    <w:abstractNumId w:val="6"/>
  </w:num>
  <w:num w:numId="4" w16cid:durableId="898129521">
    <w:abstractNumId w:val="2"/>
  </w:num>
  <w:num w:numId="5" w16cid:durableId="1788044500">
    <w:abstractNumId w:val="3"/>
  </w:num>
  <w:num w:numId="6" w16cid:durableId="115292427">
    <w:abstractNumId w:val="1"/>
  </w:num>
  <w:num w:numId="7" w16cid:durableId="394671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044"/>
    <w:rsid w:val="00000842"/>
    <w:rsid w:val="00000E49"/>
    <w:rsid w:val="00004C20"/>
    <w:rsid w:val="00004F96"/>
    <w:rsid w:val="0000711F"/>
    <w:rsid w:val="00010A43"/>
    <w:rsid w:val="0001103C"/>
    <w:rsid w:val="00011F34"/>
    <w:rsid w:val="00012348"/>
    <w:rsid w:val="00012383"/>
    <w:rsid w:val="00012C69"/>
    <w:rsid w:val="0001422D"/>
    <w:rsid w:val="00014709"/>
    <w:rsid w:val="0001492B"/>
    <w:rsid w:val="00014997"/>
    <w:rsid w:val="00016886"/>
    <w:rsid w:val="000168A6"/>
    <w:rsid w:val="000200CA"/>
    <w:rsid w:val="00021306"/>
    <w:rsid w:val="00021970"/>
    <w:rsid w:val="00021C02"/>
    <w:rsid w:val="00021EC0"/>
    <w:rsid w:val="00021F33"/>
    <w:rsid w:val="000222AA"/>
    <w:rsid w:val="000222D7"/>
    <w:rsid w:val="000224A6"/>
    <w:rsid w:val="0002394C"/>
    <w:rsid w:val="00023A0E"/>
    <w:rsid w:val="000307FC"/>
    <w:rsid w:val="0003176D"/>
    <w:rsid w:val="0003286B"/>
    <w:rsid w:val="000343FF"/>
    <w:rsid w:val="00034B57"/>
    <w:rsid w:val="00034EB7"/>
    <w:rsid w:val="00036265"/>
    <w:rsid w:val="000367F6"/>
    <w:rsid w:val="00040FBE"/>
    <w:rsid w:val="000415CD"/>
    <w:rsid w:val="000419FD"/>
    <w:rsid w:val="00042834"/>
    <w:rsid w:val="00042869"/>
    <w:rsid w:val="00042EAE"/>
    <w:rsid w:val="00043148"/>
    <w:rsid w:val="00043165"/>
    <w:rsid w:val="00044639"/>
    <w:rsid w:val="00044727"/>
    <w:rsid w:val="00044A9D"/>
    <w:rsid w:val="00046456"/>
    <w:rsid w:val="00046EC6"/>
    <w:rsid w:val="00047765"/>
    <w:rsid w:val="000478B9"/>
    <w:rsid w:val="000501E3"/>
    <w:rsid w:val="00052372"/>
    <w:rsid w:val="000529C5"/>
    <w:rsid w:val="00052B21"/>
    <w:rsid w:val="0005484C"/>
    <w:rsid w:val="00054939"/>
    <w:rsid w:val="00054C98"/>
    <w:rsid w:val="00054E65"/>
    <w:rsid w:val="00055CF8"/>
    <w:rsid w:val="000561DB"/>
    <w:rsid w:val="00057FDE"/>
    <w:rsid w:val="0006084F"/>
    <w:rsid w:val="00061380"/>
    <w:rsid w:val="0006185D"/>
    <w:rsid w:val="00065044"/>
    <w:rsid w:val="000658D9"/>
    <w:rsid w:val="00065A1B"/>
    <w:rsid w:val="00065F22"/>
    <w:rsid w:val="0006663B"/>
    <w:rsid w:val="000677BB"/>
    <w:rsid w:val="00070DE6"/>
    <w:rsid w:val="00071B54"/>
    <w:rsid w:val="0007238A"/>
    <w:rsid w:val="00072A3C"/>
    <w:rsid w:val="000732E2"/>
    <w:rsid w:val="00073610"/>
    <w:rsid w:val="00074D76"/>
    <w:rsid w:val="000750B2"/>
    <w:rsid w:val="000754FB"/>
    <w:rsid w:val="00076073"/>
    <w:rsid w:val="000765C4"/>
    <w:rsid w:val="0008116E"/>
    <w:rsid w:val="00081A09"/>
    <w:rsid w:val="00082051"/>
    <w:rsid w:val="000844EA"/>
    <w:rsid w:val="000854E9"/>
    <w:rsid w:val="0008586F"/>
    <w:rsid w:val="000860C8"/>
    <w:rsid w:val="0008757E"/>
    <w:rsid w:val="00090C4D"/>
    <w:rsid w:val="00091ADA"/>
    <w:rsid w:val="00092DF5"/>
    <w:rsid w:val="00093153"/>
    <w:rsid w:val="000941A8"/>
    <w:rsid w:val="0009450A"/>
    <w:rsid w:val="00095338"/>
    <w:rsid w:val="0009558A"/>
    <w:rsid w:val="000975D8"/>
    <w:rsid w:val="00097BC9"/>
    <w:rsid w:val="000A36AF"/>
    <w:rsid w:val="000A712C"/>
    <w:rsid w:val="000A74AC"/>
    <w:rsid w:val="000A7BC9"/>
    <w:rsid w:val="000A7BE1"/>
    <w:rsid w:val="000B01A5"/>
    <w:rsid w:val="000B096F"/>
    <w:rsid w:val="000B0AAC"/>
    <w:rsid w:val="000B0B74"/>
    <w:rsid w:val="000B1CA3"/>
    <w:rsid w:val="000B22D0"/>
    <w:rsid w:val="000B2956"/>
    <w:rsid w:val="000B3AF7"/>
    <w:rsid w:val="000B3C5E"/>
    <w:rsid w:val="000B4682"/>
    <w:rsid w:val="000B7024"/>
    <w:rsid w:val="000C132C"/>
    <w:rsid w:val="000C1991"/>
    <w:rsid w:val="000C2127"/>
    <w:rsid w:val="000C4A12"/>
    <w:rsid w:val="000C7561"/>
    <w:rsid w:val="000C7977"/>
    <w:rsid w:val="000C7D3D"/>
    <w:rsid w:val="000D1468"/>
    <w:rsid w:val="000D1A52"/>
    <w:rsid w:val="000D1EB1"/>
    <w:rsid w:val="000D2438"/>
    <w:rsid w:val="000D3DCA"/>
    <w:rsid w:val="000D7818"/>
    <w:rsid w:val="000E084E"/>
    <w:rsid w:val="000E5330"/>
    <w:rsid w:val="000E5915"/>
    <w:rsid w:val="000E5A51"/>
    <w:rsid w:val="000E6692"/>
    <w:rsid w:val="000E684E"/>
    <w:rsid w:val="000E6859"/>
    <w:rsid w:val="000E7DB1"/>
    <w:rsid w:val="000F1DCE"/>
    <w:rsid w:val="000F2A92"/>
    <w:rsid w:val="000F3F28"/>
    <w:rsid w:val="000F3FE8"/>
    <w:rsid w:val="000F6B4C"/>
    <w:rsid w:val="000F73C3"/>
    <w:rsid w:val="000F754B"/>
    <w:rsid w:val="001040D6"/>
    <w:rsid w:val="00104144"/>
    <w:rsid w:val="00104803"/>
    <w:rsid w:val="00104E30"/>
    <w:rsid w:val="001050BE"/>
    <w:rsid w:val="00106C24"/>
    <w:rsid w:val="0010712F"/>
    <w:rsid w:val="00110789"/>
    <w:rsid w:val="00110A77"/>
    <w:rsid w:val="00110B13"/>
    <w:rsid w:val="0011155C"/>
    <w:rsid w:val="00113F50"/>
    <w:rsid w:val="001146A3"/>
    <w:rsid w:val="001147F1"/>
    <w:rsid w:val="00115032"/>
    <w:rsid w:val="00122E32"/>
    <w:rsid w:val="001236C3"/>
    <w:rsid w:val="00123886"/>
    <w:rsid w:val="00125737"/>
    <w:rsid w:val="001268DE"/>
    <w:rsid w:val="0012701C"/>
    <w:rsid w:val="00134B4D"/>
    <w:rsid w:val="00134CF8"/>
    <w:rsid w:val="00134D24"/>
    <w:rsid w:val="00135034"/>
    <w:rsid w:val="00135A06"/>
    <w:rsid w:val="0013616B"/>
    <w:rsid w:val="00136B9C"/>
    <w:rsid w:val="00136D82"/>
    <w:rsid w:val="00141471"/>
    <w:rsid w:val="00142AD2"/>
    <w:rsid w:val="001449E1"/>
    <w:rsid w:val="001469A4"/>
    <w:rsid w:val="00146C74"/>
    <w:rsid w:val="00146D8E"/>
    <w:rsid w:val="0015078E"/>
    <w:rsid w:val="00151F03"/>
    <w:rsid w:val="00152FD3"/>
    <w:rsid w:val="0015335F"/>
    <w:rsid w:val="00153548"/>
    <w:rsid w:val="00153D29"/>
    <w:rsid w:val="00155092"/>
    <w:rsid w:val="00155F9A"/>
    <w:rsid w:val="0015621F"/>
    <w:rsid w:val="001575A7"/>
    <w:rsid w:val="00157AFF"/>
    <w:rsid w:val="00157B26"/>
    <w:rsid w:val="00157EFE"/>
    <w:rsid w:val="00161EA8"/>
    <w:rsid w:val="00161ECE"/>
    <w:rsid w:val="00163911"/>
    <w:rsid w:val="00164305"/>
    <w:rsid w:val="001644E8"/>
    <w:rsid w:val="0016463F"/>
    <w:rsid w:val="001656B2"/>
    <w:rsid w:val="00165E74"/>
    <w:rsid w:val="00166150"/>
    <w:rsid w:val="00167212"/>
    <w:rsid w:val="0016754C"/>
    <w:rsid w:val="00167ABD"/>
    <w:rsid w:val="00170521"/>
    <w:rsid w:val="00171461"/>
    <w:rsid w:val="00171773"/>
    <w:rsid w:val="00172202"/>
    <w:rsid w:val="00172B67"/>
    <w:rsid w:val="00172D56"/>
    <w:rsid w:val="00173679"/>
    <w:rsid w:val="00174704"/>
    <w:rsid w:val="001747E5"/>
    <w:rsid w:val="00177137"/>
    <w:rsid w:val="00177B07"/>
    <w:rsid w:val="00177B6D"/>
    <w:rsid w:val="00184A07"/>
    <w:rsid w:val="00185395"/>
    <w:rsid w:val="001874DF"/>
    <w:rsid w:val="0019111A"/>
    <w:rsid w:val="00196721"/>
    <w:rsid w:val="00196792"/>
    <w:rsid w:val="001A01CC"/>
    <w:rsid w:val="001A1A03"/>
    <w:rsid w:val="001A2540"/>
    <w:rsid w:val="001A255C"/>
    <w:rsid w:val="001A2BB4"/>
    <w:rsid w:val="001A3AE6"/>
    <w:rsid w:val="001A3F6A"/>
    <w:rsid w:val="001A4744"/>
    <w:rsid w:val="001A4BB0"/>
    <w:rsid w:val="001A6121"/>
    <w:rsid w:val="001A73F0"/>
    <w:rsid w:val="001B07B8"/>
    <w:rsid w:val="001B0DBD"/>
    <w:rsid w:val="001B13F0"/>
    <w:rsid w:val="001B1FF2"/>
    <w:rsid w:val="001B4645"/>
    <w:rsid w:val="001B4A62"/>
    <w:rsid w:val="001B6BD3"/>
    <w:rsid w:val="001B7EDA"/>
    <w:rsid w:val="001C0419"/>
    <w:rsid w:val="001C0521"/>
    <w:rsid w:val="001C1065"/>
    <w:rsid w:val="001C14B8"/>
    <w:rsid w:val="001C192F"/>
    <w:rsid w:val="001C1B37"/>
    <w:rsid w:val="001C2119"/>
    <w:rsid w:val="001C2F32"/>
    <w:rsid w:val="001C30B2"/>
    <w:rsid w:val="001C4062"/>
    <w:rsid w:val="001C48B2"/>
    <w:rsid w:val="001C5B3A"/>
    <w:rsid w:val="001C5F6C"/>
    <w:rsid w:val="001C68A1"/>
    <w:rsid w:val="001C7377"/>
    <w:rsid w:val="001C7BD0"/>
    <w:rsid w:val="001C7DEC"/>
    <w:rsid w:val="001D0265"/>
    <w:rsid w:val="001D073A"/>
    <w:rsid w:val="001D1184"/>
    <w:rsid w:val="001D2C59"/>
    <w:rsid w:val="001D36F1"/>
    <w:rsid w:val="001D3BF2"/>
    <w:rsid w:val="001D40DE"/>
    <w:rsid w:val="001D5060"/>
    <w:rsid w:val="001D5F71"/>
    <w:rsid w:val="001D615D"/>
    <w:rsid w:val="001D6CF2"/>
    <w:rsid w:val="001D7098"/>
    <w:rsid w:val="001D7796"/>
    <w:rsid w:val="001E310A"/>
    <w:rsid w:val="001E354D"/>
    <w:rsid w:val="001E3847"/>
    <w:rsid w:val="001E3990"/>
    <w:rsid w:val="001E4920"/>
    <w:rsid w:val="001E5023"/>
    <w:rsid w:val="001E5AB7"/>
    <w:rsid w:val="001F0119"/>
    <w:rsid w:val="001F0C02"/>
    <w:rsid w:val="001F17A7"/>
    <w:rsid w:val="001F1C91"/>
    <w:rsid w:val="001F2CC1"/>
    <w:rsid w:val="001F2E2F"/>
    <w:rsid w:val="001F3A95"/>
    <w:rsid w:val="001F4677"/>
    <w:rsid w:val="001F4DA9"/>
    <w:rsid w:val="001F6AA8"/>
    <w:rsid w:val="00200EF7"/>
    <w:rsid w:val="00202579"/>
    <w:rsid w:val="002035DA"/>
    <w:rsid w:val="00203D40"/>
    <w:rsid w:val="00204662"/>
    <w:rsid w:val="00204BC1"/>
    <w:rsid w:val="00205448"/>
    <w:rsid w:val="002073E0"/>
    <w:rsid w:val="00207A45"/>
    <w:rsid w:val="00207EA7"/>
    <w:rsid w:val="00212AE3"/>
    <w:rsid w:val="0021319E"/>
    <w:rsid w:val="00213A0A"/>
    <w:rsid w:val="00213F46"/>
    <w:rsid w:val="00214F38"/>
    <w:rsid w:val="00215B10"/>
    <w:rsid w:val="002167BB"/>
    <w:rsid w:val="002167C4"/>
    <w:rsid w:val="00221A7E"/>
    <w:rsid w:val="002222B3"/>
    <w:rsid w:val="0022336E"/>
    <w:rsid w:val="002246FA"/>
    <w:rsid w:val="00225B66"/>
    <w:rsid w:val="002264FA"/>
    <w:rsid w:val="00227A0B"/>
    <w:rsid w:val="00227B6D"/>
    <w:rsid w:val="00230F8B"/>
    <w:rsid w:val="002329AA"/>
    <w:rsid w:val="00233E89"/>
    <w:rsid w:val="00233F11"/>
    <w:rsid w:val="00234237"/>
    <w:rsid w:val="002345BE"/>
    <w:rsid w:val="00234735"/>
    <w:rsid w:val="002351B3"/>
    <w:rsid w:val="00235DDE"/>
    <w:rsid w:val="00236934"/>
    <w:rsid w:val="002377E4"/>
    <w:rsid w:val="002418D8"/>
    <w:rsid w:val="00243A2A"/>
    <w:rsid w:val="00244298"/>
    <w:rsid w:val="0024474E"/>
    <w:rsid w:val="00244D68"/>
    <w:rsid w:val="00245DD0"/>
    <w:rsid w:val="0024743C"/>
    <w:rsid w:val="00250213"/>
    <w:rsid w:val="00251750"/>
    <w:rsid w:val="00251D8D"/>
    <w:rsid w:val="00252A20"/>
    <w:rsid w:val="00252C4C"/>
    <w:rsid w:val="0025308C"/>
    <w:rsid w:val="00253FF6"/>
    <w:rsid w:val="00254188"/>
    <w:rsid w:val="00254421"/>
    <w:rsid w:val="00254978"/>
    <w:rsid w:val="00255103"/>
    <w:rsid w:val="002559CA"/>
    <w:rsid w:val="002572C8"/>
    <w:rsid w:val="00257729"/>
    <w:rsid w:val="00257C63"/>
    <w:rsid w:val="0026045F"/>
    <w:rsid w:val="002606A6"/>
    <w:rsid w:val="00261113"/>
    <w:rsid w:val="00262F80"/>
    <w:rsid w:val="0026385B"/>
    <w:rsid w:val="00263AC4"/>
    <w:rsid w:val="00265DAA"/>
    <w:rsid w:val="002662B5"/>
    <w:rsid w:val="00266737"/>
    <w:rsid w:val="00266C06"/>
    <w:rsid w:val="00270AF4"/>
    <w:rsid w:val="00271386"/>
    <w:rsid w:val="0027227D"/>
    <w:rsid w:val="00272E74"/>
    <w:rsid w:val="0027306E"/>
    <w:rsid w:val="00273077"/>
    <w:rsid w:val="00275FBA"/>
    <w:rsid w:val="0027604D"/>
    <w:rsid w:val="002761CA"/>
    <w:rsid w:val="0027776C"/>
    <w:rsid w:val="002779C5"/>
    <w:rsid w:val="002809EB"/>
    <w:rsid w:val="00280A6E"/>
    <w:rsid w:val="00280EBB"/>
    <w:rsid w:val="00282BF1"/>
    <w:rsid w:val="00282C97"/>
    <w:rsid w:val="002837E8"/>
    <w:rsid w:val="00283FFF"/>
    <w:rsid w:val="00285251"/>
    <w:rsid w:val="00291079"/>
    <w:rsid w:val="00292192"/>
    <w:rsid w:val="002924E1"/>
    <w:rsid w:val="0029266B"/>
    <w:rsid w:val="00293866"/>
    <w:rsid w:val="00293FB2"/>
    <w:rsid w:val="002957EA"/>
    <w:rsid w:val="00297830"/>
    <w:rsid w:val="002979E7"/>
    <w:rsid w:val="002A0DDE"/>
    <w:rsid w:val="002A21A4"/>
    <w:rsid w:val="002A2F67"/>
    <w:rsid w:val="002A301F"/>
    <w:rsid w:val="002A3563"/>
    <w:rsid w:val="002A35BE"/>
    <w:rsid w:val="002A41E2"/>
    <w:rsid w:val="002A6361"/>
    <w:rsid w:val="002A72A7"/>
    <w:rsid w:val="002B0034"/>
    <w:rsid w:val="002B0939"/>
    <w:rsid w:val="002B1BA8"/>
    <w:rsid w:val="002B23E5"/>
    <w:rsid w:val="002B37D7"/>
    <w:rsid w:val="002B6517"/>
    <w:rsid w:val="002B6AD6"/>
    <w:rsid w:val="002B6CD8"/>
    <w:rsid w:val="002C008E"/>
    <w:rsid w:val="002C0613"/>
    <w:rsid w:val="002C08B0"/>
    <w:rsid w:val="002C0F21"/>
    <w:rsid w:val="002C1570"/>
    <w:rsid w:val="002C1799"/>
    <w:rsid w:val="002C1BA5"/>
    <w:rsid w:val="002C2BC5"/>
    <w:rsid w:val="002C3008"/>
    <w:rsid w:val="002C35EE"/>
    <w:rsid w:val="002C3C63"/>
    <w:rsid w:val="002C5A53"/>
    <w:rsid w:val="002C66B8"/>
    <w:rsid w:val="002C7BB6"/>
    <w:rsid w:val="002D0A88"/>
    <w:rsid w:val="002D3977"/>
    <w:rsid w:val="002D4610"/>
    <w:rsid w:val="002D46BF"/>
    <w:rsid w:val="002D4F5E"/>
    <w:rsid w:val="002D59A1"/>
    <w:rsid w:val="002E2E47"/>
    <w:rsid w:val="002E3716"/>
    <w:rsid w:val="002E4686"/>
    <w:rsid w:val="002E6652"/>
    <w:rsid w:val="002E6815"/>
    <w:rsid w:val="002F076C"/>
    <w:rsid w:val="002F0801"/>
    <w:rsid w:val="002F0EBF"/>
    <w:rsid w:val="002F33EA"/>
    <w:rsid w:val="002F3721"/>
    <w:rsid w:val="002F3924"/>
    <w:rsid w:val="002F3AC0"/>
    <w:rsid w:val="002F4408"/>
    <w:rsid w:val="002F4A76"/>
    <w:rsid w:val="002F55AD"/>
    <w:rsid w:val="002F7F9B"/>
    <w:rsid w:val="00300849"/>
    <w:rsid w:val="00300BA1"/>
    <w:rsid w:val="0030174E"/>
    <w:rsid w:val="00302FA0"/>
    <w:rsid w:val="003030D1"/>
    <w:rsid w:val="003034C8"/>
    <w:rsid w:val="003035BC"/>
    <w:rsid w:val="00303E1A"/>
    <w:rsid w:val="00303F5A"/>
    <w:rsid w:val="00305387"/>
    <w:rsid w:val="00305675"/>
    <w:rsid w:val="003070BD"/>
    <w:rsid w:val="003116F8"/>
    <w:rsid w:val="0031171B"/>
    <w:rsid w:val="00313043"/>
    <w:rsid w:val="00320099"/>
    <w:rsid w:val="003205DC"/>
    <w:rsid w:val="00320F9C"/>
    <w:rsid w:val="00321CA1"/>
    <w:rsid w:val="00322571"/>
    <w:rsid w:val="00322D46"/>
    <w:rsid w:val="00323F07"/>
    <w:rsid w:val="00324935"/>
    <w:rsid w:val="00325899"/>
    <w:rsid w:val="003277E8"/>
    <w:rsid w:val="00327DEA"/>
    <w:rsid w:val="00331D11"/>
    <w:rsid w:val="0033244F"/>
    <w:rsid w:val="003335AD"/>
    <w:rsid w:val="00333B16"/>
    <w:rsid w:val="0033511E"/>
    <w:rsid w:val="00335A4A"/>
    <w:rsid w:val="00335CFA"/>
    <w:rsid w:val="00336F8F"/>
    <w:rsid w:val="003371DD"/>
    <w:rsid w:val="00337244"/>
    <w:rsid w:val="0033765C"/>
    <w:rsid w:val="003412FD"/>
    <w:rsid w:val="0034169B"/>
    <w:rsid w:val="00341E55"/>
    <w:rsid w:val="0034257E"/>
    <w:rsid w:val="00343724"/>
    <w:rsid w:val="00343D2C"/>
    <w:rsid w:val="00343D77"/>
    <w:rsid w:val="0034434C"/>
    <w:rsid w:val="00345A30"/>
    <w:rsid w:val="0034629B"/>
    <w:rsid w:val="003463B8"/>
    <w:rsid w:val="003465F8"/>
    <w:rsid w:val="003504A3"/>
    <w:rsid w:val="0035142B"/>
    <w:rsid w:val="0035165D"/>
    <w:rsid w:val="003533BE"/>
    <w:rsid w:val="003546AF"/>
    <w:rsid w:val="00354A51"/>
    <w:rsid w:val="00354CF1"/>
    <w:rsid w:val="00354D0C"/>
    <w:rsid w:val="0035569B"/>
    <w:rsid w:val="00357076"/>
    <w:rsid w:val="00363C85"/>
    <w:rsid w:val="003640DE"/>
    <w:rsid w:val="00364ADA"/>
    <w:rsid w:val="003668C0"/>
    <w:rsid w:val="0036765B"/>
    <w:rsid w:val="00371699"/>
    <w:rsid w:val="00372592"/>
    <w:rsid w:val="00372A87"/>
    <w:rsid w:val="00372B61"/>
    <w:rsid w:val="00372CED"/>
    <w:rsid w:val="00374924"/>
    <w:rsid w:val="003754CA"/>
    <w:rsid w:val="0037620B"/>
    <w:rsid w:val="00376573"/>
    <w:rsid w:val="00377030"/>
    <w:rsid w:val="00377158"/>
    <w:rsid w:val="00380B57"/>
    <w:rsid w:val="00381EC4"/>
    <w:rsid w:val="00384B14"/>
    <w:rsid w:val="00386C61"/>
    <w:rsid w:val="00387853"/>
    <w:rsid w:val="003914DC"/>
    <w:rsid w:val="0039184B"/>
    <w:rsid w:val="00392E7E"/>
    <w:rsid w:val="003937FA"/>
    <w:rsid w:val="00393913"/>
    <w:rsid w:val="00393F79"/>
    <w:rsid w:val="0039687E"/>
    <w:rsid w:val="00396A8E"/>
    <w:rsid w:val="00397530"/>
    <w:rsid w:val="00397F89"/>
    <w:rsid w:val="003A02B0"/>
    <w:rsid w:val="003A03D2"/>
    <w:rsid w:val="003A049C"/>
    <w:rsid w:val="003A0EED"/>
    <w:rsid w:val="003A11B6"/>
    <w:rsid w:val="003A141C"/>
    <w:rsid w:val="003A19E1"/>
    <w:rsid w:val="003A1AC7"/>
    <w:rsid w:val="003A22FB"/>
    <w:rsid w:val="003A45EF"/>
    <w:rsid w:val="003A4802"/>
    <w:rsid w:val="003A6B6A"/>
    <w:rsid w:val="003A7243"/>
    <w:rsid w:val="003A74AF"/>
    <w:rsid w:val="003A7F86"/>
    <w:rsid w:val="003B0DE4"/>
    <w:rsid w:val="003B11C3"/>
    <w:rsid w:val="003B1A83"/>
    <w:rsid w:val="003B1E35"/>
    <w:rsid w:val="003B5F84"/>
    <w:rsid w:val="003B65ED"/>
    <w:rsid w:val="003B68E9"/>
    <w:rsid w:val="003B7CD2"/>
    <w:rsid w:val="003B7F02"/>
    <w:rsid w:val="003C08BB"/>
    <w:rsid w:val="003C1891"/>
    <w:rsid w:val="003C2980"/>
    <w:rsid w:val="003C498B"/>
    <w:rsid w:val="003C50D7"/>
    <w:rsid w:val="003C58EB"/>
    <w:rsid w:val="003C6F0E"/>
    <w:rsid w:val="003C7264"/>
    <w:rsid w:val="003C790D"/>
    <w:rsid w:val="003C7C71"/>
    <w:rsid w:val="003C7F5D"/>
    <w:rsid w:val="003D01D0"/>
    <w:rsid w:val="003D0446"/>
    <w:rsid w:val="003D071D"/>
    <w:rsid w:val="003D09F0"/>
    <w:rsid w:val="003D2082"/>
    <w:rsid w:val="003D20E5"/>
    <w:rsid w:val="003D2D09"/>
    <w:rsid w:val="003D321D"/>
    <w:rsid w:val="003D3859"/>
    <w:rsid w:val="003D4F43"/>
    <w:rsid w:val="003D562E"/>
    <w:rsid w:val="003D5D83"/>
    <w:rsid w:val="003D673F"/>
    <w:rsid w:val="003D678A"/>
    <w:rsid w:val="003D71BF"/>
    <w:rsid w:val="003D74A5"/>
    <w:rsid w:val="003D74E0"/>
    <w:rsid w:val="003E11D3"/>
    <w:rsid w:val="003E155F"/>
    <w:rsid w:val="003E1BB0"/>
    <w:rsid w:val="003E2D66"/>
    <w:rsid w:val="003E5575"/>
    <w:rsid w:val="003E5D6A"/>
    <w:rsid w:val="003E6D08"/>
    <w:rsid w:val="003E75C8"/>
    <w:rsid w:val="003F0E74"/>
    <w:rsid w:val="003F0FEE"/>
    <w:rsid w:val="003F1085"/>
    <w:rsid w:val="003F1FA2"/>
    <w:rsid w:val="003F2052"/>
    <w:rsid w:val="003F37FD"/>
    <w:rsid w:val="003F3983"/>
    <w:rsid w:val="003F3FE3"/>
    <w:rsid w:val="003F4324"/>
    <w:rsid w:val="003F50F8"/>
    <w:rsid w:val="003F5893"/>
    <w:rsid w:val="003F60DA"/>
    <w:rsid w:val="003F70D5"/>
    <w:rsid w:val="003F74E3"/>
    <w:rsid w:val="00400674"/>
    <w:rsid w:val="00400A84"/>
    <w:rsid w:val="00403159"/>
    <w:rsid w:val="00403252"/>
    <w:rsid w:val="00404EE6"/>
    <w:rsid w:val="00404F9A"/>
    <w:rsid w:val="004055AF"/>
    <w:rsid w:val="00406DDC"/>
    <w:rsid w:val="00407973"/>
    <w:rsid w:val="00407C51"/>
    <w:rsid w:val="00407F9C"/>
    <w:rsid w:val="00410757"/>
    <w:rsid w:val="004119EB"/>
    <w:rsid w:val="00411D64"/>
    <w:rsid w:val="004123D7"/>
    <w:rsid w:val="004143D3"/>
    <w:rsid w:val="00416EA7"/>
    <w:rsid w:val="004209AD"/>
    <w:rsid w:val="00421BB5"/>
    <w:rsid w:val="004231DC"/>
    <w:rsid w:val="00423B5A"/>
    <w:rsid w:val="00424BC9"/>
    <w:rsid w:val="0042595F"/>
    <w:rsid w:val="00426A2C"/>
    <w:rsid w:val="00426F4C"/>
    <w:rsid w:val="0043106D"/>
    <w:rsid w:val="004315C3"/>
    <w:rsid w:val="00432CD8"/>
    <w:rsid w:val="004341F1"/>
    <w:rsid w:val="00434CEC"/>
    <w:rsid w:val="004359ED"/>
    <w:rsid w:val="004365B1"/>
    <w:rsid w:val="00436BE4"/>
    <w:rsid w:val="0044241C"/>
    <w:rsid w:val="00443AEF"/>
    <w:rsid w:val="00443F9E"/>
    <w:rsid w:val="004444EE"/>
    <w:rsid w:val="004460F8"/>
    <w:rsid w:val="004464AD"/>
    <w:rsid w:val="0044773A"/>
    <w:rsid w:val="00451A64"/>
    <w:rsid w:val="00451B10"/>
    <w:rsid w:val="00451FB7"/>
    <w:rsid w:val="0045259B"/>
    <w:rsid w:val="00452892"/>
    <w:rsid w:val="00453A12"/>
    <w:rsid w:val="00454428"/>
    <w:rsid w:val="0045492F"/>
    <w:rsid w:val="00455B34"/>
    <w:rsid w:val="00455CD5"/>
    <w:rsid w:val="0045682F"/>
    <w:rsid w:val="00456F67"/>
    <w:rsid w:val="00457639"/>
    <w:rsid w:val="0045771F"/>
    <w:rsid w:val="00460974"/>
    <w:rsid w:val="0046276C"/>
    <w:rsid w:val="00462D7A"/>
    <w:rsid w:val="0046346B"/>
    <w:rsid w:val="0046409F"/>
    <w:rsid w:val="00464320"/>
    <w:rsid w:val="004648A6"/>
    <w:rsid w:val="0046619D"/>
    <w:rsid w:val="00466300"/>
    <w:rsid w:val="00467DAD"/>
    <w:rsid w:val="004767D7"/>
    <w:rsid w:val="00480BAD"/>
    <w:rsid w:val="00480E62"/>
    <w:rsid w:val="00481B8F"/>
    <w:rsid w:val="00481D35"/>
    <w:rsid w:val="004821FA"/>
    <w:rsid w:val="004831B6"/>
    <w:rsid w:val="00483486"/>
    <w:rsid w:val="00486659"/>
    <w:rsid w:val="0048677F"/>
    <w:rsid w:val="0048700F"/>
    <w:rsid w:val="00487434"/>
    <w:rsid w:val="00490128"/>
    <w:rsid w:val="004909BF"/>
    <w:rsid w:val="00491266"/>
    <w:rsid w:val="00491994"/>
    <w:rsid w:val="0049260C"/>
    <w:rsid w:val="00492AD3"/>
    <w:rsid w:val="0049314E"/>
    <w:rsid w:val="00493AD0"/>
    <w:rsid w:val="004946AD"/>
    <w:rsid w:val="00494701"/>
    <w:rsid w:val="00494EFC"/>
    <w:rsid w:val="004973A0"/>
    <w:rsid w:val="00497A77"/>
    <w:rsid w:val="004A006E"/>
    <w:rsid w:val="004A1704"/>
    <w:rsid w:val="004A19C5"/>
    <w:rsid w:val="004A21AC"/>
    <w:rsid w:val="004A39A9"/>
    <w:rsid w:val="004A3CFF"/>
    <w:rsid w:val="004A4340"/>
    <w:rsid w:val="004A456C"/>
    <w:rsid w:val="004A4FE7"/>
    <w:rsid w:val="004A535E"/>
    <w:rsid w:val="004A53D3"/>
    <w:rsid w:val="004A5C23"/>
    <w:rsid w:val="004A69E9"/>
    <w:rsid w:val="004A6D5B"/>
    <w:rsid w:val="004A71DB"/>
    <w:rsid w:val="004A7813"/>
    <w:rsid w:val="004B19C1"/>
    <w:rsid w:val="004B26F7"/>
    <w:rsid w:val="004B3FF7"/>
    <w:rsid w:val="004B4791"/>
    <w:rsid w:val="004B4948"/>
    <w:rsid w:val="004B51E1"/>
    <w:rsid w:val="004B65D3"/>
    <w:rsid w:val="004B7CE8"/>
    <w:rsid w:val="004C0045"/>
    <w:rsid w:val="004C0265"/>
    <w:rsid w:val="004C09F2"/>
    <w:rsid w:val="004C0B41"/>
    <w:rsid w:val="004C0D7C"/>
    <w:rsid w:val="004C116C"/>
    <w:rsid w:val="004C19CE"/>
    <w:rsid w:val="004C489A"/>
    <w:rsid w:val="004C71F1"/>
    <w:rsid w:val="004C78CC"/>
    <w:rsid w:val="004D264D"/>
    <w:rsid w:val="004D2CE5"/>
    <w:rsid w:val="004D30C4"/>
    <w:rsid w:val="004D3349"/>
    <w:rsid w:val="004D3A52"/>
    <w:rsid w:val="004D4909"/>
    <w:rsid w:val="004D4BF2"/>
    <w:rsid w:val="004D5728"/>
    <w:rsid w:val="004D723F"/>
    <w:rsid w:val="004D730E"/>
    <w:rsid w:val="004D7700"/>
    <w:rsid w:val="004D7E0A"/>
    <w:rsid w:val="004D7F3A"/>
    <w:rsid w:val="004E035C"/>
    <w:rsid w:val="004E0526"/>
    <w:rsid w:val="004E242B"/>
    <w:rsid w:val="004E2BC7"/>
    <w:rsid w:val="004E3035"/>
    <w:rsid w:val="004E36F8"/>
    <w:rsid w:val="004E4608"/>
    <w:rsid w:val="004E5581"/>
    <w:rsid w:val="004E5CE9"/>
    <w:rsid w:val="004E7126"/>
    <w:rsid w:val="004E7292"/>
    <w:rsid w:val="004F0A42"/>
    <w:rsid w:val="004F21F0"/>
    <w:rsid w:val="004F2FC9"/>
    <w:rsid w:val="004F3A08"/>
    <w:rsid w:val="004F44ED"/>
    <w:rsid w:val="004F5A47"/>
    <w:rsid w:val="004F5E8D"/>
    <w:rsid w:val="004F7374"/>
    <w:rsid w:val="0050108B"/>
    <w:rsid w:val="00501965"/>
    <w:rsid w:val="00502D11"/>
    <w:rsid w:val="005033E8"/>
    <w:rsid w:val="00504D89"/>
    <w:rsid w:val="005100B0"/>
    <w:rsid w:val="00510FDB"/>
    <w:rsid w:val="00511C2F"/>
    <w:rsid w:val="0051216E"/>
    <w:rsid w:val="005122BB"/>
    <w:rsid w:val="00512A7F"/>
    <w:rsid w:val="00512B0E"/>
    <w:rsid w:val="0051359D"/>
    <w:rsid w:val="005141FD"/>
    <w:rsid w:val="005147CE"/>
    <w:rsid w:val="00514F2E"/>
    <w:rsid w:val="00516012"/>
    <w:rsid w:val="005172F4"/>
    <w:rsid w:val="00517B69"/>
    <w:rsid w:val="00521FE2"/>
    <w:rsid w:val="0052499E"/>
    <w:rsid w:val="00525112"/>
    <w:rsid w:val="0052644C"/>
    <w:rsid w:val="00527754"/>
    <w:rsid w:val="0053038F"/>
    <w:rsid w:val="005314A7"/>
    <w:rsid w:val="005319F7"/>
    <w:rsid w:val="005328BB"/>
    <w:rsid w:val="00532B8E"/>
    <w:rsid w:val="00533A80"/>
    <w:rsid w:val="00534343"/>
    <w:rsid w:val="00536C58"/>
    <w:rsid w:val="00537E39"/>
    <w:rsid w:val="005406D3"/>
    <w:rsid w:val="00540C04"/>
    <w:rsid w:val="005420FC"/>
    <w:rsid w:val="005425F7"/>
    <w:rsid w:val="005438B5"/>
    <w:rsid w:val="00545147"/>
    <w:rsid w:val="005460D6"/>
    <w:rsid w:val="00547284"/>
    <w:rsid w:val="00547987"/>
    <w:rsid w:val="00550317"/>
    <w:rsid w:val="005519B1"/>
    <w:rsid w:val="005522A8"/>
    <w:rsid w:val="005527E4"/>
    <w:rsid w:val="005533F4"/>
    <w:rsid w:val="00553EDF"/>
    <w:rsid w:val="00554363"/>
    <w:rsid w:val="00554707"/>
    <w:rsid w:val="00554DD5"/>
    <w:rsid w:val="005638F1"/>
    <w:rsid w:val="00563996"/>
    <w:rsid w:val="00563DF8"/>
    <w:rsid w:val="00565396"/>
    <w:rsid w:val="005659DA"/>
    <w:rsid w:val="00566286"/>
    <w:rsid w:val="005667F2"/>
    <w:rsid w:val="00566EDB"/>
    <w:rsid w:val="005676E0"/>
    <w:rsid w:val="005703A1"/>
    <w:rsid w:val="005706CA"/>
    <w:rsid w:val="00570B2B"/>
    <w:rsid w:val="00571820"/>
    <w:rsid w:val="00571B74"/>
    <w:rsid w:val="00571E03"/>
    <w:rsid w:val="00572EF4"/>
    <w:rsid w:val="00573B6F"/>
    <w:rsid w:val="00574823"/>
    <w:rsid w:val="00575A29"/>
    <w:rsid w:val="00576199"/>
    <w:rsid w:val="00576309"/>
    <w:rsid w:val="00576D44"/>
    <w:rsid w:val="00576FAA"/>
    <w:rsid w:val="005862BD"/>
    <w:rsid w:val="005865C7"/>
    <w:rsid w:val="00587282"/>
    <w:rsid w:val="0059016E"/>
    <w:rsid w:val="00592C2E"/>
    <w:rsid w:val="00592DB0"/>
    <w:rsid w:val="00595A00"/>
    <w:rsid w:val="005973F0"/>
    <w:rsid w:val="005A0D0E"/>
    <w:rsid w:val="005A132E"/>
    <w:rsid w:val="005A1C4C"/>
    <w:rsid w:val="005A1D36"/>
    <w:rsid w:val="005B0FD2"/>
    <w:rsid w:val="005B1BBA"/>
    <w:rsid w:val="005B4D53"/>
    <w:rsid w:val="005B555B"/>
    <w:rsid w:val="005B607A"/>
    <w:rsid w:val="005B64C1"/>
    <w:rsid w:val="005C0A88"/>
    <w:rsid w:val="005C1051"/>
    <w:rsid w:val="005C25A8"/>
    <w:rsid w:val="005C384C"/>
    <w:rsid w:val="005C3A22"/>
    <w:rsid w:val="005C4024"/>
    <w:rsid w:val="005C4919"/>
    <w:rsid w:val="005C5533"/>
    <w:rsid w:val="005C6D65"/>
    <w:rsid w:val="005C723C"/>
    <w:rsid w:val="005C72DC"/>
    <w:rsid w:val="005C7418"/>
    <w:rsid w:val="005C77CE"/>
    <w:rsid w:val="005D02F6"/>
    <w:rsid w:val="005D1010"/>
    <w:rsid w:val="005D1237"/>
    <w:rsid w:val="005D14DE"/>
    <w:rsid w:val="005D1981"/>
    <w:rsid w:val="005D1F11"/>
    <w:rsid w:val="005D2925"/>
    <w:rsid w:val="005D37E0"/>
    <w:rsid w:val="005D3D53"/>
    <w:rsid w:val="005D5AEA"/>
    <w:rsid w:val="005D7704"/>
    <w:rsid w:val="005E119A"/>
    <w:rsid w:val="005E2D28"/>
    <w:rsid w:val="005E3BF6"/>
    <w:rsid w:val="005E40CF"/>
    <w:rsid w:val="005E4280"/>
    <w:rsid w:val="005E5D44"/>
    <w:rsid w:val="005E6AF4"/>
    <w:rsid w:val="005E6B60"/>
    <w:rsid w:val="005F18EB"/>
    <w:rsid w:val="005F243B"/>
    <w:rsid w:val="005F2916"/>
    <w:rsid w:val="005F3A35"/>
    <w:rsid w:val="005F4B9E"/>
    <w:rsid w:val="005F4DAB"/>
    <w:rsid w:val="005F502E"/>
    <w:rsid w:val="005F5435"/>
    <w:rsid w:val="005F586C"/>
    <w:rsid w:val="005F588E"/>
    <w:rsid w:val="005F5913"/>
    <w:rsid w:val="005F62CE"/>
    <w:rsid w:val="005F7E52"/>
    <w:rsid w:val="006001F9"/>
    <w:rsid w:val="00600E9C"/>
    <w:rsid w:val="00601033"/>
    <w:rsid w:val="00601548"/>
    <w:rsid w:val="00602206"/>
    <w:rsid w:val="00602C34"/>
    <w:rsid w:val="006035B6"/>
    <w:rsid w:val="0060390C"/>
    <w:rsid w:val="00603B32"/>
    <w:rsid w:val="00604B36"/>
    <w:rsid w:val="00604F7A"/>
    <w:rsid w:val="00605F46"/>
    <w:rsid w:val="0060791C"/>
    <w:rsid w:val="00610301"/>
    <w:rsid w:val="006106FF"/>
    <w:rsid w:val="00610BF4"/>
    <w:rsid w:val="00610C6E"/>
    <w:rsid w:val="00611384"/>
    <w:rsid w:val="0061142D"/>
    <w:rsid w:val="00611ABD"/>
    <w:rsid w:val="00611B17"/>
    <w:rsid w:val="00611BF4"/>
    <w:rsid w:val="00612173"/>
    <w:rsid w:val="00612422"/>
    <w:rsid w:val="00613F0C"/>
    <w:rsid w:val="006145E8"/>
    <w:rsid w:val="0061575C"/>
    <w:rsid w:val="00615C7D"/>
    <w:rsid w:val="00615CD1"/>
    <w:rsid w:val="006169AA"/>
    <w:rsid w:val="00617098"/>
    <w:rsid w:val="006170A2"/>
    <w:rsid w:val="006174FB"/>
    <w:rsid w:val="006178AC"/>
    <w:rsid w:val="00620009"/>
    <w:rsid w:val="006205D3"/>
    <w:rsid w:val="00620A2F"/>
    <w:rsid w:val="00621590"/>
    <w:rsid w:val="00621B97"/>
    <w:rsid w:val="00622075"/>
    <w:rsid w:val="00622DDD"/>
    <w:rsid w:val="00622DF7"/>
    <w:rsid w:val="00623640"/>
    <w:rsid w:val="00625382"/>
    <w:rsid w:val="0062617B"/>
    <w:rsid w:val="00626C5F"/>
    <w:rsid w:val="00626F39"/>
    <w:rsid w:val="006277B1"/>
    <w:rsid w:val="00627FF8"/>
    <w:rsid w:val="00631D2E"/>
    <w:rsid w:val="00632563"/>
    <w:rsid w:val="00633CD3"/>
    <w:rsid w:val="0063481F"/>
    <w:rsid w:val="00634A5E"/>
    <w:rsid w:val="006356F1"/>
    <w:rsid w:val="006357E9"/>
    <w:rsid w:val="0063620B"/>
    <w:rsid w:val="0063663C"/>
    <w:rsid w:val="006366B0"/>
    <w:rsid w:val="006410BB"/>
    <w:rsid w:val="00642127"/>
    <w:rsid w:val="00642363"/>
    <w:rsid w:val="00644BEE"/>
    <w:rsid w:val="006450A0"/>
    <w:rsid w:val="006457BC"/>
    <w:rsid w:val="0064668D"/>
    <w:rsid w:val="00647191"/>
    <w:rsid w:val="006478F7"/>
    <w:rsid w:val="00647974"/>
    <w:rsid w:val="00650481"/>
    <w:rsid w:val="00651BE0"/>
    <w:rsid w:val="006525BC"/>
    <w:rsid w:val="00652830"/>
    <w:rsid w:val="00653FFD"/>
    <w:rsid w:val="00655DCE"/>
    <w:rsid w:val="006566FE"/>
    <w:rsid w:val="00660AB5"/>
    <w:rsid w:val="00660DE2"/>
    <w:rsid w:val="006625B2"/>
    <w:rsid w:val="006640F8"/>
    <w:rsid w:val="006652EB"/>
    <w:rsid w:val="0066689B"/>
    <w:rsid w:val="006675F1"/>
    <w:rsid w:val="00670179"/>
    <w:rsid w:val="00670BD7"/>
    <w:rsid w:val="0067134A"/>
    <w:rsid w:val="006718A1"/>
    <w:rsid w:val="006726ED"/>
    <w:rsid w:val="0067320E"/>
    <w:rsid w:val="006749CF"/>
    <w:rsid w:val="00674B57"/>
    <w:rsid w:val="0067590E"/>
    <w:rsid w:val="00675EC6"/>
    <w:rsid w:val="00676529"/>
    <w:rsid w:val="00677227"/>
    <w:rsid w:val="006779B3"/>
    <w:rsid w:val="00680684"/>
    <w:rsid w:val="0068082C"/>
    <w:rsid w:val="00681014"/>
    <w:rsid w:val="00682109"/>
    <w:rsid w:val="00683543"/>
    <w:rsid w:val="00683DC5"/>
    <w:rsid w:val="00684938"/>
    <w:rsid w:val="00685E03"/>
    <w:rsid w:val="00685FC9"/>
    <w:rsid w:val="00686494"/>
    <w:rsid w:val="00687FAE"/>
    <w:rsid w:val="00691BD9"/>
    <w:rsid w:val="00692291"/>
    <w:rsid w:val="00692982"/>
    <w:rsid w:val="00692C36"/>
    <w:rsid w:val="00692E6E"/>
    <w:rsid w:val="00694A34"/>
    <w:rsid w:val="00694D0E"/>
    <w:rsid w:val="0069505D"/>
    <w:rsid w:val="0069592B"/>
    <w:rsid w:val="00697CE1"/>
    <w:rsid w:val="006A0A16"/>
    <w:rsid w:val="006A0E28"/>
    <w:rsid w:val="006A4B19"/>
    <w:rsid w:val="006A5330"/>
    <w:rsid w:val="006A56B0"/>
    <w:rsid w:val="006A6B9D"/>
    <w:rsid w:val="006B09B9"/>
    <w:rsid w:val="006B0B0B"/>
    <w:rsid w:val="006B14D1"/>
    <w:rsid w:val="006B2C22"/>
    <w:rsid w:val="006B462F"/>
    <w:rsid w:val="006B4802"/>
    <w:rsid w:val="006B600A"/>
    <w:rsid w:val="006B6AF6"/>
    <w:rsid w:val="006B779D"/>
    <w:rsid w:val="006B7F55"/>
    <w:rsid w:val="006C1422"/>
    <w:rsid w:val="006C257F"/>
    <w:rsid w:val="006C48D4"/>
    <w:rsid w:val="006C6D94"/>
    <w:rsid w:val="006C7DB1"/>
    <w:rsid w:val="006D008B"/>
    <w:rsid w:val="006D1772"/>
    <w:rsid w:val="006D19B5"/>
    <w:rsid w:val="006D5E3C"/>
    <w:rsid w:val="006D65A3"/>
    <w:rsid w:val="006D66B0"/>
    <w:rsid w:val="006D6C89"/>
    <w:rsid w:val="006D7C15"/>
    <w:rsid w:val="006E0014"/>
    <w:rsid w:val="006E0BA2"/>
    <w:rsid w:val="006E0DAA"/>
    <w:rsid w:val="006E108F"/>
    <w:rsid w:val="006E1E24"/>
    <w:rsid w:val="006E203F"/>
    <w:rsid w:val="006E445F"/>
    <w:rsid w:val="006E4465"/>
    <w:rsid w:val="006E5346"/>
    <w:rsid w:val="006E5C84"/>
    <w:rsid w:val="006E5E14"/>
    <w:rsid w:val="006E76D4"/>
    <w:rsid w:val="006E7FE1"/>
    <w:rsid w:val="006F0E63"/>
    <w:rsid w:val="006F1895"/>
    <w:rsid w:val="006F3EBC"/>
    <w:rsid w:val="006F477C"/>
    <w:rsid w:val="006F510B"/>
    <w:rsid w:val="006F55CB"/>
    <w:rsid w:val="006F5E55"/>
    <w:rsid w:val="006F608F"/>
    <w:rsid w:val="006F6D39"/>
    <w:rsid w:val="00700D8A"/>
    <w:rsid w:val="00701AA3"/>
    <w:rsid w:val="0070375F"/>
    <w:rsid w:val="00704CFB"/>
    <w:rsid w:val="00705517"/>
    <w:rsid w:val="007057D2"/>
    <w:rsid w:val="0070624C"/>
    <w:rsid w:val="007064EB"/>
    <w:rsid w:val="0070693C"/>
    <w:rsid w:val="00707676"/>
    <w:rsid w:val="007102B2"/>
    <w:rsid w:val="00711AC4"/>
    <w:rsid w:val="007120BA"/>
    <w:rsid w:val="00712609"/>
    <w:rsid w:val="0071269F"/>
    <w:rsid w:val="00712DD2"/>
    <w:rsid w:val="00713589"/>
    <w:rsid w:val="00713BD2"/>
    <w:rsid w:val="00714822"/>
    <w:rsid w:val="007156C5"/>
    <w:rsid w:val="00715A5E"/>
    <w:rsid w:val="00715AAA"/>
    <w:rsid w:val="007161D8"/>
    <w:rsid w:val="0071716C"/>
    <w:rsid w:val="00721B10"/>
    <w:rsid w:val="00722D74"/>
    <w:rsid w:val="00722E09"/>
    <w:rsid w:val="00723504"/>
    <w:rsid w:val="00724B9E"/>
    <w:rsid w:val="00724DE0"/>
    <w:rsid w:val="007261DD"/>
    <w:rsid w:val="00726544"/>
    <w:rsid w:val="0072676A"/>
    <w:rsid w:val="00726E03"/>
    <w:rsid w:val="00727DF0"/>
    <w:rsid w:val="00727F10"/>
    <w:rsid w:val="0073023B"/>
    <w:rsid w:val="00730476"/>
    <w:rsid w:val="00731F59"/>
    <w:rsid w:val="007328B4"/>
    <w:rsid w:val="00732E82"/>
    <w:rsid w:val="00732EE0"/>
    <w:rsid w:val="00733531"/>
    <w:rsid w:val="007354D5"/>
    <w:rsid w:val="00735A4B"/>
    <w:rsid w:val="007360D4"/>
    <w:rsid w:val="007416F9"/>
    <w:rsid w:val="00742335"/>
    <w:rsid w:val="0074466C"/>
    <w:rsid w:val="00745BDF"/>
    <w:rsid w:val="00745F85"/>
    <w:rsid w:val="0074668C"/>
    <w:rsid w:val="00746770"/>
    <w:rsid w:val="00747D98"/>
    <w:rsid w:val="00750177"/>
    <w:rsid w:val="007510AB"/>
    <w:rsid w:val="00751B8C"/>
    <w:rsid w:val="00751EBC"/>
    <w:rsid w:val="007534CA"/>
    <w:rsid w:val="0075395D"/>
    <w:rsid w:val="00754817"/>
    <w:rsid w:val="00754CDE"/>
    <w:rsid w:val="00755292"/>
    <w:rsid w:val="00755863"/>
    <w:rsid w:val="007565CC"/>
    <w:rsid w:val="00756CE3"/>
    <w:rsid w:val="00756D01"/>
    <w:rsid w:val="00757057"/>
    <w:rsid w:val="00760492"/>
    <w:rsid w:val="00760DA3"/>
    <w:rsid w:val="00763FA0"/>
    <w:rsid w:val="00764DAF"/>
    <w:rsid w:val="00764E5F"/>
    <w:rsid w:val="0076517C"/>
    <w:rsid w:val="007657A3"/>
    <w:rsid w:val="00766B7D"/>
    <w:rsid w:val="00766D73"/>
    <w:rsid w:val="00770337"/>
    <w:rsid w:val="00773377"/>
    <w:rsid w:val="007737AC"/>
    <w:rsid w:val="00773FD7"/>
    <w:rsid w:val="00774295"/>
    <w:rsid w:val="00774835"/>
    <w:rsid w:val="00774E3A"/>
    <w:rsid w:val="00775BCD"/>
    <w:rsid w:val="00776DD4"/>
    <w:rsid w:val="007773E3"/>
    <w:rsid w:val="00777585"/>
    <w:rsid w:val="007778D1"/>
    <w:rsid w:val="00777D01"/>
    <w:rsid w:val="00780889"/>
    <w:rsid w:val="00780B22"/>
    <w:rsid w:val="00781658"/>
    <w:rsid w:val="007843DF"/>
    <w:rsid w:val="007870B2"/>
    <w:rsid w:val="00787847"/>
    <w:rsid w:val="00787D75"/>
    <w:rsid w:val="007901B1"/>
    <w:rsid w:val="0079117B"/>
    <w:rsid w:val="0079164F"/>
    <w:rsid w:val="00791DD2"/>
    <w:rsid w:val="00792F58"/>
    <w:rsid w:val="007938BB"/>
    <w:rsid w:val="00793AEA"/>
    <w:rsid w:val="00793D42"/>
    <w:rsid w:val="00795246"/>
    <w:rsid w:val="00795D35"/>
    <w:rsid w:val="00795EC4"/>
    <w:rsid w:val="007A1FC3"/>
    <w:rsid w:val="007A2041"/>
    <w:rsid w:val="007A27B5"/>
    <w:rsid w:val="007A3338"/>
    <w:rsid w:val="007A4179"/>
    <w:rsid w:val="007A5269"/>
    <w:rsid w:val="007A5F85"/>
    <w:rsid w:val="007A604E"/>
    <w:rsid w:val="007A6167"/>
    <w:rsid w:val="007A647F"/>
    <w:rsid w:val="007B0444"/>
    <w:rsid w:val="007B0542"/>
    <w:rsid w:val="007B255C"/>
    <w:rsid w:val="007B38DC"/>
    <w:rsid w:val="007B3B58"/>
    <w:rsid w:val="007B4C4C"/>
    <w:rsid w:val="007B7549"/>
    <w:rsid w:val="007C127E"/>
    <w:rsid w:val="007C1897"/>
    <w:rsid w:val="007C27D2"/>
    <w:rsid w:val="007C2AD5"/>
    <w:rsid w:val="007C361A"/>
    <w:rsid w:val="007C3CEF"/>
    <w:rsid w:val="007C42E0"/>
    <w:rsid w:val="007C50A4"/>
    <w:rsid w:val="007C5FE9"/>
    <w:rsid w:val="007C63B2"/>
    <w:rsid w:val="007C79BF"/>
    <w:rsid w:val="007D2903"/>
    <w:rsid w:val="007D3D84"/>
    <w:rsid w:val="007D3F23"/>
    <w:rsid w:val="007D60B3"/>
    <w:rsid w:val="007D619D"/>
    <w:rsid w:val="007D61EC"/>
    <w:rsid w:val="007D7325"/>
    <w:rsid w:val="007D7A00"/>
    <w:rsid w:val="007D7B66"/>
    <w:rsid w:val="007E0A5B"/>
    <w:rsid w:val="007E0BEB"/>
    <w:rsid w:val="007E1802"/>
    <w:rsid w:val="007E2FAA"/>
    <w:rsid w:val="007E3FAA"/>
    <w:rsid w:val="007E4ECC"/>
    <w:rsid w:val="007E6A5F"/>
    <w:rsid w:val="007F2183"/>
    <w:rsid w:val="007F2479"/>
    <w:rsid w:val="007F2964"/>
    <w:rsid w:val="007F3192"/>
    <w:rsid w:val="007F40BD"/>
    <w:rsid w:val="007F5946"/>
    <w:rsid w:val="007F5BD8"/>
    <w:rsid w:val="007F5FAA"/>
    <w:rsid w:val="007F6122"/>
    <w:rsid w:val="007F77C0"/>
    <w:rsid w:val="00801DA7"/>
    <w:rsid w:val="0080213F"/>
    <w:rsid w:val="00804F2D"/>
    <w:rsid w:val="00805C31"/>
    <w:rsid w:val="00805F2C"/>
    <w:rsid w:val="00806D9B"/>
    <w:rsid w:val="008075B3"/>
    <w:rsid w:val="00810240"/>
    <w:rsid w:val="008109C5"/>
    <w:rsid w:val="00810B34"/>
    <w:rsid w:val="00810BD2"/>
    <w:rsid w:val="00810CAF"/>
    <w:rsid w:val="00811664"/>
    <w:rsid w:val="00812B91"/>
    <w:rsid w:val="00812BB3"/>
    <w:rsid w:val="008148C7"/>
    <w:rsid w:val="00814A35"/>
    <w:rsid w:val="008156D1"/>
    <w:rsid w:val="00815CEE"/>
    <w:rsid w:val="008160A4"/>
    <w:rsid w:val="00816A1D"/>
    <w:rsid w:val="008175A4"/>
    <w:rsid w:val="00820494"/>
    <w:rsid w:val="008209F9"/>
    <w:rsid w:val="00820EC5"/>
    <w:rsid w:val="008214AA"/>
    <w:rsid w:val="00822362"/>
    <w:rsid w:val="00823A32"/>
    <w:rsid w:val="00823CBB"/>
    <w:rsid w:val="008241B2"/>
    <w:rsid w:val="008252E6"/>
    <w:rsid w:val="00825402"/>
    <w:rsid w:val="008258C0"/>
    <w:rsid w:val="00826858"/>
    <w:rsid w:val="00827711"/>
    <w:rsid w:val="00827B74"/>
    <w:rsid w:val="00827B7E"/>
    <w:rsid w:val="008317C3"/>
    <w:rsid w:val="00832087"/>
    <w:rsid w:val="00832580"/>
    <w:rsid w:val="00832783"/>
    <w:rsid w:val="00835064"/>
    <w:rsid w:val="00836F31"/>
    <w:rsid w:val="008378FF"/>
    <w:rsid w:val="00840571"/>
    <w:rsid w:val="00841839"/>
    <w:rsid w:val="008441E0"/>
    <w:rsid w:val="00844F91"/>
    <w:rsid w:val="00844FB9"/>
    <w:rsid w:val="00845B4F"/>
    <w:rsid w:val="00845C6C"/>
    <w:rsid w:val="00845D4E"/>
    <w:rsid w:val="00846D82"/>
    <w:rsid w:val="0085004F"/>
    <w:rsid w:val="00850AC2"/>
    <w:rsid w:val="008513AD"/>
    <w:rsid w:val="00851F0D"/>
    <w:rsid w:val="00852112"/>
    <w:rsid w:val="008521C0"/>
    <w:rsid w:val="00853111"/>
    <w:rsid w:val="00853373"/>
    <w:rsid w:val="00853F2D"/>
    <w:rsid w:val="00854615"/>
    <w:rsid w:val="0085466D"/>
    <w:rsid w:val="00854892"/>
    <w:rsid w:val="00856241"/>
    <w:rsid w:val="008568D8"/>
    <w:rsid w:val="00860A5D"/>
    <w:rsid w:val="00861E35"/>
    <w:rsid w:val="00862EEE"/>
    <w:rsid w:val="00863843"/>
    <w:rsid w:val="008643CD"/>
    <w:rsid w:val="008648B3"/>
    <w:rsid w:val="00864D67"/>
    <w:rsid w:val="00865AF5"/>
    <w:rsid w:val="00865CDA"/>
    <w:rsid w:val="00870123"/>
    <w:rsid w:val="0087107F"/>
    <w:rsid w:val="00873CE8"/>
    <w:rsid w:val="00874057"/>
    <w:rsid w:val="008752C5"/>
    <w:rsid w:val="00875FDF"/>
    <w:rsid w:val="008768AE"/>
    <w:rsid w:val="00880174"/>
    <w:rsid w:val="008809B5"/>
    <w:rsid w:val="00881010"/>
    <w:rsid w:val="008821BF"/>
    <w:rsid w:val="00883688"/>
    <w:rsid w:val="008850B8"/>
    <w:rsid w:val="0088582D"/>
    <w:rsid w:val="00886A98"/>
    <w:rsid w:val="00886BF9"/>
    <w:rsid w:val="00886EA3"/>
    <w:rsid w:val="00887C74"/>
    <w:rsid w:val="00891F51"/>
    <w:rsid w:val="008927E3"/>
    <w:rsid w:val="00893B99"/>
    <w:rsid w:val="008951BE"/>
    <w:rsid w:val="0089700F"/>
    <w:rsid w:val="0089767A"/>
    <w:rsid w:val="00897729"/>
    <w:rsid w:val="00897A60"/>
    <w:rsid w:val="00897CB8"/>
    <w:rsid w:val="008A24CD"/>
    <w:rsid w:val="008A35AA"/>
    <w:rsid w:val="008A412E"/>
    <w:rsid w:val="008A59B4"/>
    <w:rsid w:val="008A6352"/>
    <w:rsid w:val="008A6C00"/>
    <w:rsid w:val="008A734E"/>
    <w:rsid w:val="008A79B0"/>
    <w:rsid w:val="008A7B31"/>
    <w:rsid w:val="008B0BC2"/>
    <w:rsid w:val="008B1495"/>
    <w:rsid w:val="008B1C0A"/>
    <w:rsid w:val="008B2313"/>
    <w:rsid w:val="008B26B6"/>
    <w:rsid w:val="008B513C"/>
    <w:rsid w:val="008B5A35"/>
    <w:rsid w:val="008C051A"/>
    <w:rsid w:val="008C0813"/>
    <w:rsid w:val="008C0FB2"/>
    <w:rsid w:val="008C120F"/>
    <w:rsid w:val="008C1C8C"/>
    <w:rsid w:val="008C23D4"/>
    <w:rsid w:val="008C25F9"/>
    <w:rsid w:val="008C2F66"/>
    <w:rsid w:val="008C3BC8"/>
    <w:rsid w:val="008C3DF6"/>
    <w:rsid w:val="008C3F55"/>
    <w:rsid w:val="008C6A3E"/>
    <w:rsid w:val="008C6F45"/>
    <w:rsid w:val="008D0902"/>
    <w:rsid w:val="008D0ADE"/>
    <w:rsid w:val="008D2795"/>
    <w:rsid w:val="008D27DB"/>
    <w:rsid w:val="008D39F8"/>
    <w:rsid w:val="008D41F8"/>
    <w:rsid w:val="008D46CA"/>
    <w:rsid w:val="008D47E2"/>
    <w:rsid w:val="008D4F82"/>
    <w:rsid w:val="008D5F4E"/>
    <w:rsid w:val="008D5F68"/>
    <w:rsid w:val="008D63B4"/>
    <w:rsid w:val="008D66FE"/>
    <w:rsid w:val="008D68B4"/>
    <w:rsid w:val="008D6EC1"/>
    <w:rsid w:val="008D788F"/>
    <w:rsid w:val="008E05F0"/>
    <w:rsid w:val="008E0ACC"/>
    <w:rsid w:val="008E1429"/>
    <w:rsid w:val="008E18C6"/>
    <w:rsid w:val="008E2599"/>
    <w:rsid w:val="008E2841"/>
    <w:rsid w:val="008E46A0"/>
    <w:rsid w:val="008E4853"/>
    <w:rsid w:val="008E6959"/>
    <w:rsid w:val="008F03E7"/>
    <w:rsid w:val="008F07FA"/>
    <w:rsid w:val="008F2CA5"/>
    <w:rsid w:val="008F3D04"/>
    <w:rsid w:val="008F439A"/>
    <w:rsid w:val="008F4C2C"/>
    <w:rsid w:val="008F5043"/>
    <w:rsid w:val="008F5091"/>
    <w:rsid w:val="008F5649"/>
    <w:rsid w:val="008F5890"/>
    <w:rsid w:val="008F5E46"/>
    <w:rsid w:val="008F6A82"/>
    <w:rsid w:val="008F6D8F"/>
    <w:rsid w:val="00901664"/>
    <w:rsid w:val="00903FD1"/>
    <w:rsid w:val="00904292"/>
    <w:rsid w:val="0090466A"/>
    <w:rsid w:val="009049C2"/>
    <w:rsid w:val="0090560B"/>
    <w:rsid w:val="00905F99"/>
    <w:rsid w:val="00906E3D"/>
    <w:rsid w:val="0091005E"/>
    <w:rsid w:val="009112F5"/>
    <w:rsid w:val="0091163B"/>
    <w:rsid w:val="00911CF2"/>
    <w:rsid w:val="00913129"/>
    <w:rsid w:val="0091337F"/>
    <w:rsid w:val="009148C3"/>
    <w:rsid w:val="00915741"/>
    <w:rsid w:val="0091635D"/>
    <w:rsid w:val="0091645C"/>
    <w:rsid w:val="00916533"/>
    <w:rsid w:val="00916CE4"/>
    <w:rsid w:val="009205CC"/>
    <w:rsid w:val="00920980"/>
    <w:rsid w:val="0092112F"/>
    <w:rsid w:val="00921C5B"/>
    <w:rsid w:val="009224EA"/>
    <w:rsid w:val="00923D47"/>
    <w:rsid w:val="00925BDD"/>
    <w:rsid w:val="00927D2A"/>
    <w:rsid w:val="00927F02"/>
    <w:rsid w:val="0093028B"/>
    <w:rsid w:val="0093187D"/>
    <w:rsid w:val="00931BC4"/>
    <w:rsid w:val="00934A5F"/>
    <w:rsid w:val="009350EA"/>
    <w:rsid w:val="00936325"/>
    <w:rsid w:val="00936EDD"/>
    <w:rsid w:val="0094202E"/>
    <w:rsid w:val="00942945"/>
    <w:rsid w:val="00942AC3"/>
    <w:rsid w:val="00943B28"/>
    <w:rsid w:val="00944762"/>
    <w:rsid w:val="00945C4F"/>
    <w:rsid w:val="00947190"/>
    <w:rsid w:val="009475E2"/>
    <w:rsid w:val="00947FE7"/>
    <w:rsid w:val="00950B87"/>
    <w:rsid w:val="00950BFC"/>
    <w:rsid w:val="00950E66"/>
    <w:rsid w:val="00951636"/>
    <w:rsid w:val="00952CC4"/>
    <w:rsid w:val="009541DB"/>
    <w:rsid w:val="00954D84"/>
    <w:rsid w:val="00956D67"/>
    <w:rsid w:val="0096294C"/>
    <w:rsid w:val="00962F11"/>
    <w:rsid w:val="00963466"/>
    <w:rsid w:val="00963507"/>
    <w:rsid w:val="0096476D"/>
    <w:rsid w:val="009669A2"/>
    <w:rsid w:val="00967854"/>
    <w:rsid w:val="0097079E"/>
    <w:rsid w:val="009707B3"/>
    <w:rsid w:val="00970F85"/>
    <w:rsid w:val="00972856"/>
    <w:rsid w:val="00973436"/>
    <w:rsid w:val="009734D0"/>
    <w:rsid w:val="009737D3"/>
    <w:rsid w:val="0097389C"/>
    <w:rsid w:val="0097393C"/>
    <w:rsid w:val="00974ADC"/>
    <w:rsid w:val="00974E72"/>
    <w:rsid w:val="009754D3"/>
    <w:rsid w:val="009754E4"/>
    <w:rsid w:val="00975A42"/>
    <w:rsid w:val="00976062"/>
    <w:rsid w:val="0097635F"/>
    <w:rsid w:val="009765E8"/>
    <w:rsid w:val="00977FA0"/>
    <w:rsid w:val="0098023D"/>
    <w:rsid w:val="00981103"/>
    <w:rsid w:val="009813CD"/>
    <w:rsid w:val="009813E9"/>
    <w:rsid w:val="00982C61"/>
    <w:rsid w:val="009839AF"/>
    <w:rsid w:val="00983A62"/>
    <w:rsid w:val="00984344"/>
    <w:rsid w:val="009847BA"/>
    <w:rsid w:val="00984D04"/>
    <w:rsid w:val="009867D0"/>
    <w:rsid w:val="00986909"/>
    <w:rsid w:val="00987DF4"/>
    <w:rsid w:val="00990C9B"/>
    <w:rsid w:val="0099196D"/>
    <w:rsid w:val="00994993"/>
    <w:rsid w:val="009953D2"/>
    <w:rsid w:val="00995B7C"/>
    <w:rsid w:val="009968CA"/>
    <w:rsid w:val="009975ED"/>
    <w:rsid w:val="009978CF"/>
    <w:rsid w:val="00997EFD"/>
    <w:rsid w:val="009A00F3"/>
    <w:rsid w:val="009A1C6E"/>
    <w:rsid w:val="009A1D6A"/>
    <w:rsid w:val="009A2A4E"/>
    <w:rsid w:val="009A2BB9"/>
    <w:rsid w:val="009A2EEC"/>
    <w:rsid w:val="009A3C6E"/>
    <w:rsid w:val="009A4837"/>
    <w:rsid w:val="009A4DFB"/>
    <w:rsid w:val="009A63A7"/>
    <w:rsid w:val="009A6CD8"/>
    <w:rsid w:val="009B2240"/>
    <w:rsid w:val="009B4A2F"/>
    <w:rsid w:val="009B4C66"/>
    <w:rsid w:val="009B69E4"/>
    <w:rsid w:val="009C05D1"/>
    <w:rsid w:val="009C0BF0"/>
    <w:rsid w:val="009C1121"/>
    <w:rsid w:val="009C1B32"/>
    <w:rsid w:val="009C25A1"/>
    <w:rsid w:val="009C304E"/>
    <w:rsid w:val="009C3378"/>
    <w:rsid w:val="009C45B9"/>
    <w:rsid w:val="009C68D0"/>
    <w:rsid w:val="009C6FD1"/>
    <w:rsid w:val="009D0F0B"/>
    <w:rsid w:val="009D3400"/>
    <w:rsid w:val="009D35BF"/>
    <w:rsid w:val="009D3718"/>
    <w:rsid w:val="009D4DDA"/>
    <w:rsid w:val="009D58D4"/>
    <w:rsid w:val="009D6122"/>
    <w:rsid w:val="009D655F"/>
    <w:rsid w:val="009D6CA3"/>
    <w:rsid w:val="009D7308"/>
    <w:rsid w:val="009D7BF6"/>
    <w:rsid w:val="009E0DA2"/>
    <w:rsid w:val="009E1107"/>
    <w:rsid w:val="009E119E"/>
    <w:rsid w:val="009E3794"/>
    <w:rsid w:val="009E3E6E"/>
    <w:rsid w:val="009E4636"/>
    <w:rsid w:val="009E4D8B"/>
    <w:rsid w:val="009E5EC4"/>
    <w:rsid w:val="009E6183"/>
    <w:rsid w:val="009E7206"/>
    <w:rsid w:val="009F07FA"/>
    <w:rsid w:val="009F15D7"/>
    <w:rsid w:val="009F1805"/>
    <w:rsid w:val="009F31C1"/>
    <w:rsid w:val="009F3CE2"/>
    <w:rsid w:val="009F4A8E"/>
    <w:rsid w:val="009F4B09"/>
    <w:rsid w:val="009F59C1"/>
    <w:rsid w:val="009F5CC0"/>
    <w:rsid w:val="009F5D1D"/>
    <w:rsid w:val="009F6309"/>
    <w:rsid w:val="009F64A2"/>
    <w:rsid w:val="009F7A56"/>
    <w:rsid w:val="009F7D6E"/>
    <w:rsid w:val="00A0101E"/>
    <w:rsid w:val="00A010D9"/>
    <w:rsid w:val="00A01238"/>
    <w:rsid w:val="00A02484"/>
    <w:rsid w:val="00A03B1D"/>
    <w:rsid w:val="00A03EE3"/>
    <w:rsid w:val="00A05369"/>
    <w:rsid w:val="00A053D7"/>
    <w:rsid w:val="00A06ACA"/>
    <w:rsid w:val="00A07A76"/>
    <w:rsid w:val="00A10528"/>
    <w:rsid w:val="00A105C8"/>
    <w:rsid w:val="00A112B5"/>
    <w:rsid w:val="00A11784"/>
    <w:rsid w:val="00A118BC"/>
    <w:rsid w:val="00A11ACA"/>
    <w:rsid w:val="00A127F1"/>
    <w:rsid w:val="00A12C1D"/>
    <w:rsid w:val="00A13254"/>
    <w:rsid w:val="00A1365C"/>
    <w:rsid w:val="00A13885"/>
    <w:rsid w:val="00A147BB"/>
    <w:rsid w:val="00A157C8"/>
    <w:rsid w:val="00A1665C"/>
    <w:rsid w:val="00A16813"/>
    <w:rsid w:val="00A2010A"/>
    <w:rsid w:val="00A202B4"/>
    <w:rsid w:val="00A20565"/>
    <w:rsid w:val="00A20B0C"/>
    <w:rsid w:val="00A21F85"/>
    <w:rsid w:val="00A2483E"/>
    <w:rsid w:val="00A24BA0"/>
    <w:rsid w:val="00A2530E"/>
    <w:rsid w:val="00A2576D"/>
    <w:rsid w:val="00A25961"/>
    <w:rsid w:val="00A26DF2"/>
    <w:rsid w:val="00A27B00"/>
    <w:rsid w:val="00A30545"/>
    <w:rsid w:val="00A30826"/>
    <w:rsid w:val="00A31862"/>
    <w:rsid w:val="00A3387A"/>
    <w:rsid w:val="00A34822"/>
    <w:rsid w:val="00A34DC2"/>
    <w:rsid w:val="00A34E52"/>
    <w:rsid w:val="00A3554B"/>
    <w:rsid w:val="00A357EC"/>
    <w:rsid w:val="00A35E20"/>
    <w:rsid w:val="00A365DE"/>
    <w:rsid w:val="00A3679D"/>
    <w:rsid w:val="00A379BB"/>
    <w:rsid w:val="00A414D4"/>
    <w:rsid w:val="00A4188D"/>
    <w:rsid w:val="00A41B02"/>
    <w:rsid w:val="00A4245C"/>
    <w:rsid w:val="00A44968"/>
    <w:rsid w:val="00A45F6B"/>
    <w:rsid w:val="00A45FAD"/>
    <w:rsid w:val="00A460A0"/>
    <w:rsid w:val="00A46FC9"/>
    <w:rsid w:val="00A47999"/>
    <w:rsid w:val="00A47F47"/>
    <w:rsid w:val="00A51157"/>
    <w:rsid w:val="00A5216C"/>
    <w:rsid w:val="00A52457"/>
    <w:rsid w:val="00A52933"/>
    <w:rsid w:val="00A532C9"/>
    <w:rsid w:val="00A53D37"/>
    <w:rsid w:val="00A5567B"/>
    <w:rsid w:val="00A55A6A"/>
    <w:rsid w:val="00A55F7C"/>
    <w:rsid w:val="00A57755"/>
    <w:rsid w:val="00A603D1"/>
    <w:rsid w:val="00A61D00"/>
    <w:rsid w:val="00A61D3D"/>
    <w:rsid w:val="00A62202"/>
    <w:rsid w:val="00A624DF"/>
    <w:rsid w:val="00A6380B"/>
    <w:rsid w:val="00A64D20"/>
    <w:rsid w:val="00A64DDC"/>
    <w:rsid w:val="00A654ED"/>
    <w:rsid w:val="00A65673"/>
    <w:rsid w:val="00A66812"/>
    <w:rsid w:val="00A67A17"/>
    <w:rsid w:val="00A71A0B"/>
    <w:rsid w:val="00A71F07"/>
    <w:rsid w:val="00A73E25"/>
    <w:rsid w:val="00A741E3"/>
    <w:rsid w:val="00A74445"/>
    <w:rsid w:val="00A75C02"/>
    <w:rsid w:val="00A7624A"/>
    <w:rsid w:val="00A76AAD"/>
    <w:rsid w:val="00A77011"/>
    <w:rsid w:val="00A804E4"/>
    <w:rsid w:val="00A82ACA"/>
    <w:rsid w:val="00A8365C"/>
    <w:rsid w:val="00A83E69"/>
    <w:rsid w:val="00A84D01"/>
    <w:rsid w:val="00A90299"/>
    <w:rsid w:val="00A90323"/>
    <w:rsid w:val="00A90B60"/>
    <w:rsid w:val="00A90FBF"/>
    <w:rsid w:val="00A92DC3"/>
    <w:rsid w:val="00A934A7"/>
    <w:rsid w:val="00A935FF"/>
    <w:rsid w:val="00A94184"/>
    <w:rsid w:val="00A94305"/>
    <w:rsid w:val="00A951DB"/>
    <w:rsid w:val="00A95422"/>
    <w:rsid w:val="00A959A9"/>
    <w:rsid w:val="00A95E6C"/>
    <w:rsid w:val="00A962FD"/>
    <w:rsid w:val="00A96985"/>
    <w:rsid w:val="00A96A84"/>
    <w:rsid w:val="00A97AF5"/>
    <w:rsid w:val="00AA0B69"/>
    <w:rsid w:val="00AA17C5"/>
    <w:rsid w:val="00AA1AC7"/>
    <w:rsid w:val="00AA3E47"/>
    <w:rsid w:val="00AA5833"/>
    <w:rsid w:val="00AA5CF4"/>
    <w:rsid w:val="00AA6544"/>
    <w:rsid w:val="00AA65ED"/>
    <w:rsid w:val="00AA69CD"/>
    <w:rsid w:val="00AA77BE"/>
    <w:rsid w:val="00AA798A"/>
    <w:rsid w:val="00AB128A"/>
    <w:rsid w:val="00AB14D5"/>
    <w:rsid w:val="00AB213C"/>
    <w:rsid w:val="00AB2319"/>
    <w:rsid w:val="00AB3728"/>
    <w:rsid w:val="00AB3E86"/>
    <w:rsid w:val="00AB4DB5"/>
    <w:rsid w:val="00AB6753"/>
    <w:rsid w:val="00AB6BB7"/>
    <w:rsid w:val="00AB6E58"/>
    <w:rsid w:val="00AB6FF1"/>
    <w:rsid w:val="00AC061C"/>
    <w:rsid w:val="00AC28EA"/>
    <w:rsid w:val="00AC2C21"/>
    <w:rsid w:val="00AC460D"/>
    <w:rsid w:val="00AC63CC"/>
    <w:rsid w:val="00AC74FF"/>
    <w:rsid w:val="00AD0350"/>
    <w:rsid w:val="00AD0A70"/>
    <w:rsid w:val="00AD146A"/>
    <w:rsid w:val="00AD149A"/>
    <w:rsid w:val="00AD14FA"/>
    <w:rsid w:val="00AD23E0"/>
    <w:rsid w:val="00AD402C"/>
    <w:rsid w:val="00AD5904"/>
    <w:rsid w:val="00AD6539"/>
    <w:rsid w:val="00AD66DC"/>
    <w:rsid w:val="00AD72B9"/>
    <w:rsid w:val="00AE2995"/>
    <w:rsid w:val="00AE32A4"/>
    <w:rsid w:val="00AE3516"/>
    <w:rsid w:val="00AE40E4"/>
    <w:rsid w:val="00AE47E1"/>
    <w:rsid w:val="00AE5902"/>
    <w:rsid w:val="00AE6794"/>
    <w:rsid w:val="00AE6F38"/>
    <w:rsid w:val="00AE71F7"/>
    <w:rsid w:val="00AF13EB"/>
    <w:rsid w:val="00AF3697"/>
    <w:rsid w:val="00AF3749"/>
    <w:rsid w:val="00AF37E6"/>
    <w:rsid w:val="00AF43FD"/>
    <w:rsid w:val="00AF48B3"/>
    <w:rsid w:val="00AF5D85"/>
    <w:rsid w:val="00AF7419"/>
    <w:rsid w:val="00B005E8"/>
    <w:rsid w:val="00B03905"/>
    <w:rsid w:val="00B040CB"/>
    <w:rsid w:val="00B04AC1"/>
    <w:rsid w:val="00B04D69"/>
    <w:rsid w:val="00B05B32"/>
    <w:rsid w:val="00B06384"/>
    <w:rsid w:val="00B06E1D"/>
    <w:rsid w:val="00B07DC9"/>
    <w:rsid w:val="00B10810"/>
    <w:rsid w:val="00B10E78"/>
    <w:rsid w:val="00B11C5B"/>
    <w:rsid w:val="00B12416"/>
    <w:rsid w:val="00B12DDA"/>
    <w:rsid w:val="00B12F40"/>
    <w:rsid w:val="00B1394C"/>
    <w:rsid w:val="00B14CEB"/>
    <w:rsid w:val="00B17882"/>
    <w:rsid w:val="00B17B18"/>
    <w:rsid w:val="00B17BC1"/>
    <w:rsid w:val="00B17F38"/>
    <w:rsid w:val="00B20D45"/>
    <w:rsid w:val="00B22924"/>
    <w:rsid w:val="00B23117"/>
    <w:rsid w:val="00B247C8"/>
    <w:rsid w:val="00B24E5B"/>
    <w:rsid w:val="00B253F9"/>
    <w:rsid w:val="00B269F5"/>
    <w:rsid w:val="00B306F6"/>
    <w:rsid w:val="00B31FD1"/>
    <w:rsid w:val="00B32137"/>
    <w:rsid w:val="00B32B99"/>
    <w:rsid w:val="00B33B17"/>
    <w:rsid w:val="00B34B82"/>
    <w:rsid w:val="00B35383"/>
    <w:rsid w:val="00B36451"/>
    <w:rsid w:val="00B37153"/>
    <w:rsid w:val="00B3782B"/>
    <w:rsid w:val="00B41147"/>
    <w:rsid w:val="00B420FB"/>
    <w:rsid w:val="00B43374"/>
    <w:rsid w:val="00B4365B"/>
    <w:rsid w:val="00B43911"/>
    <w:rsid w:val="00B43A6A"/>
    <w:rsid w:val="00B456F6"/>
    <w:rsid w:val="00B45C49"/>
    <w:rsid w:val="00B461CC"/>
    <w:rsid w:val="00B46697"/>
    <w:rsid w:val="00B5034D"/>
    <w:rsid w:val="00B50763"/>
    <w:rsid w:val="00B51E20"/>
    <w:rsid w:val="00B52241"/>
    <w:rsid w:val="00B53018"/>
    <w:rsid w:val="00B53DCA"/>
    <w:rsid w:val="00B54255"/>
    <w:rsid w:val="00B55716"/>
    <w:rsid w:val="00B55DD6"/>
    <w:rsid w:val="00B569C9"/>
    <w:rsid w:val="00B60231"/>
    <w:rsid w:val="00B60E55"/>
    <w:rsid w:val="00B63B8C"/>
    <w:rsid w:val="00B645D4"/>
    <w:rsid w:val="00B65CB0"/>
    <w:rsid w:val="00B66126"/>
    <w:rsid w:val="00B6681C"/>
    <w:rsid w:val="00B6682F"/>
    <w:rsid w:val="00B66A3D"/>
    <w:rsid w:val="00B66B43"/>
    <w:rsid w:val="00B7069C"/>
    <w:rsid w:val="00B72175"/>
    <w:rsid w:val="00B72F3C"/>
    <w:rsid w:val="00B74B0E"/>
    <w:rsid w:val="00B75223"/>
    <w:rsid w:val="00B752B5"/>
    <w:rsid w:val="00B77604"/>
    <w:rsid w:val="00B8067E"/>
    <w:rsid w:val="00B807F2"/>
    <w:rsid w:val="00B80817"/>
    <w:rsid w:val="00B80FF5"/>
    <w:rsid w:val="00B8137F"/>
    <w:rsid w:val="00B823A6"/>
    <w:rsid w:val="00B8276D"/>
    <w:rsid w:val="00B82E35"/>
    <w:rsid w:val="00B83739"/>
    <w:rsid w:val="00B84463"/>
    <w:rsid w:val="00B84835"/>
    <w:rsid w:val="00B86D93"/>
    <w:rsid w:val="00B92D5F"/>
    <w:rsid w:val="00B93610"/>
    <w:rsid w:val="00B96911"/>
    <w:rsid w:val="00B976AB"/>
    <w:rsid w:val="00B97D2D"/>
    <w:rsid w:val="00BA036B"/>
    <w:rsid w:val="00BA153D"/>
    <w:rsid w:val="00BA1FB8"/>
    <w:rsid w:val="00BA5CEB"/>
    <w:rsid w:val="00BA601D"/>
    <w:rsid w:val="00BA610C"/>
    <w:rsid w:val="00BA6E7E"/>
    <w:rsid w:val="00BA70B6"/>
    <w:rsid w:val="00BB0418"/>
    <w:rsid w:val="00BB19F8"/>
    <w:rsid w:val="00BB1BC0"/>
    <w:rsid w:val="00BB2369"/>
    <w:rsid w:val="00BB255D"/>
    <w:rsid w:val="00BB3DCB"/>
    <w:rsid w:val="00BB4262"/>
    <w:rsid w:val="00BB6751"/>
    <w:rsid w:val="00BB6E95"/>
    <w:rsid w:val="00BB74D5"/>
    <w:rsid w:val="00BC16CA"/>
    <w:rsid w:val="00BC1ECD"/>
    <w:rsid w:val="00BC2F89"/>
    <w:rsid w:val="00BC3AC1"/>
    <w:rsid w:val="00BC3BEE"/>
    <w:rsid w:val="00BC3E72"/>
    <w:rsid w:val="00BC41E9"/>
    <w:rsid w:val="00BC526A"/>
    <w:rsid w:val="00BC6737"/>
    <w:rsid w:val="00BC7C70"/>
    <w:rsid w:val="00BD0FE8"/>
    <w:rsid w:val="00BD17BF"/>
    <w:rsid w:val="00BD2E81"/>
    <w:rsid w:val="00BD3B84"/>
    <w:rsid w:val="00BD4732"/>
    <w:rsid w:val="00BD514F"/>
    <w:rsid w:val="00BD5295"/>
    <w:rsid w:val="00BD5ED5"/>
    <w:rsid w:val="00BD5F76"/>
    <w:rsid w:val="00BD6ED8"/>
    <w:rsid w:val="00BD72FA"/>
    <w:rsid w:val="00BE161E"/>
    <w:rsid w:val="00BE27A4"/>
    <w:rsid w:val="00BE2981"/>
    <w:rsid w:val="00BE4217"/>
    <w:rsid w:val="00BE4641"/>
    <w:rsid w:val="00BE4CF3"/>
    <w:rsid w:val="00BE5833"/>
    <w:rsid w:val="00BE623A"/>
    <w:rsid w:val="00BE6FCF"/>
    <w:rsid w:val="00BF0534"/>
    <w:rsid w:val="00BF0C90"/>
    <w:rsid w:val="00BF15B0"/>
    <w:rsid w:val="00BF40DE"/>
    <w:rsid w:val="00BF46F6"/>
    <w:rsid w:val="00BF5C17"/>
    <w:rsid w:val="00BF5DD2"/>
    <w:rsid w:val="00BF6CDE"/>
    <w:rsid w:val="00BF6E82"/>
    <w:rsid w:val="00BF788A"/>
    <w:rsid w:val="00C00AB6"/>
    <w:rsid w:val="00C034BF"/>
    <w:rsid w:val="00C0375D"/>
    <w:rsid w:val="00C040EB"/>
    <w:rsid w:val="00C05698"/>
    <w:rsid w:val="00C0684B"/>
    <w:rsid w:val="00C11041"/>
    <w:rsid w:val="00C11295"/>
    <w:rsid w:val="00C112BB"/>
    <w:rsid w:val="00C1138E"/>
    <w:rsid w:val="00C116CA"/>
    <w:rsid w:val="00C11A2D"/>
    <w:rsid w:val="00C14384"/>
    <w:rsid w:val="00C14FE4"/>
    <w:rsid w:val="00C1645B"/>
    <w:rsid w:val="00C16985"/>
    <w:rsid w:val="00C16A7D"/>
    <w:rsid w:val="00C16B06"/>
    <w:rsid w:val="00C1706C"/>
    <w:rsid w:val="00C20CA8"/>
    <w:rsid w:val="00C228C2"/>
    <w:rsid w:val="00C22F95"/>
    <w:rsid w:val="00C23E27"/>
    <w:rsid w:val="00C254E3"/>
    <w:rsid w:val="00C26B81"/>
    <w:rsid w:val="00C272CD"/>
    <w:rsid w:val="00C279D3"/>
    <w:rsid w:val="00C30DA2"/>
    <w:rsid w:val="00C316BF"/>
    <w:rsid w:val="00C34522"/>
    <w:rsid w:val="00C36B51"/>
    <w:rsid w:val="00C37035"/>
    <w:rsid w:val="00C3751C"/>
    <w:rsid w:val="00C40B6E"/>
    <w:rsid w:val="00C40C74"/>
    <w:rsid w:val="00C4151E"/>
    <w:rsid w:val="00C4167E"/>
    <w:rsid w:val="00C420C2"/>
    <w:rsid w:val="00C513CC"/>
    <w:rsid w:val="00C5142D"/>
    <w:rsid w:val="00C52B0E"/>
    <w:rsid w:val="00C530DF"/>
    <w:rsid w:val="00C54461"/>
    <w:rsid w:val="00C54783"/>
    <w:rsid w:val="00C573C7"/>
    <w:rsid w:val="00C57D29"/>
    <w:rsid w:val="00C57E5B"/>
    <w:rsid w:val="00C60153"/>
    <w:rsid w:val="00C60220"/>
    <w:rsid w:val="00C60CDA"/>
    <w:rsid w:val="00C61223"/>
    <w:rsid w:val="00C61689"/>
    <w:rsid w:val="00C618B8"/>
    <w:rsid w:val="00C61C68"/>
    <w:rsid w:val="00C62431"/>
    <w:rsid w:val="00C62FE5"/>
    <w:rsid w:val="00C63331"/>
    <w:rsid w:val="00C653F8"/>
    <w:rsid w:val="00C669E1"/>
    <w:rsid w:val="00C66B89"/>
    <w:rsid w:val="00C703CE"/>
    <w:rsid w:val="00C704A1"/>
    <w:rsid w:val="00C70FB1"/>
    <w:rsid w:val="00C717F0"/>
    <w:rsid w:val="00C71C63"/>
    <w:rsid w:val="00C72373"/>
    <w:rsid w:val="00C7309D"/>
    <w:rsid w:val="00C73BAF"/>
    <w:rsid w:val="00C744B3"/>
    <w:rsid w:val="00C7455E"/>
    <w:rsid w:val="00C745C7"/>
    <w:rsid w:val="00C748E4"/>
    <w:rsid w:val="00C749C0"/>
    <w:rsid w:val="00C762CF"/>
    <w:rsid w:val="00C765E2"/>
    <w:rsid w:val="00C771E5"/>
    <w:rsid w:val="00C772E1"/>
    <w:rsid w:val="00C77FAA"/>
    <w:rsid w:val="00C8024D"/>
    <w:rsid w:val="00C80367"/>
    <w:rsid w:val="00C8058F"/>
    <w:rsid w:val="00C81121"/>
    <w:rsid w:val="00C813A6"/>
    <w:rsid w:val="00C81F18"/>
    <w:rsid w:val="00C83A2C"/>
    <w:rsid w:val="00C84617"/>
    <w:rsid w:val="00C84E97"/>
    <w:rsid w:val="00C87B7B"/>
    <w:rsid w:val="00C90367"/>
    <w:rsid w:val="00C90CA7"/>
    <w:rsid w:val="00C919C6"/>
    <w:rsid w:val="00C91F44"/>
    <w:rsid w:val="00C928F8"/>
    <w:rsid w:val="00C92F5D"/>
    <w:rsid w:val="00C93D1C"/>
    <w:rsid w:val="00C9485E"/>
    <w:rsid w:val="00C9495D"/>
    <w:rsid w:val="00C94FBD"/>
    <w:rsid w:val="00C978B2"/>
    <w:rsid w:val="00CA0BFD"/>
    <w:rsid w:val="00CA1AB5"/>
    <w:rsid w:val="00CA2F26"/>
    <w:rsid w:val="00CA3A4C"/>
    <w:rsid w:val="00CA3B16"/>
    <w:rsid w:val="00CA4BF1"/>
    <w:rsid w:val="00CA4EE9"/>
    <w:rsid w:val="00CA5081"/>
    <w:rsid w:val="00CA5D96"/>
    <w:rsid w:val="00CA73DB"/>
    <w:rsid w:val="00CA7BDA"/>
    <w:rsid w:val="00CB23DD"/>
    <w:rsid w:val="00CB279A"/>
    <w:rsid w:val="00CB3689"/>
    <w:rsid w:val="00CB4332"/>
    <w:rsid w:val="00CB436C"/>
    <w:rsid w:val="00CB4954"/>
    <w:rsid w:val="00CB58AE"/>
    <w:rsid w:val="00CB5B52"/>
    <w:rsid w:val="00CB6692"/>
    <w:rsid w:val="00CB764A"/>
    <w:rsid w:val="00CC012A"/>
    <w:rsid w:val="00CC2F12"/>
    <w:rsid w:val="00CC4D84"/>
    <w:rsid w:val="00CC5CA2"/>
    <w:rsid w:val="00CC6B9C"/>
    <w:rsid w:val="00CC76EA"/>
    <w:rsid w:val="00CC7B9A"/>
    <w:rsid w:val="00CD094F"/>
    <w:rsid w:val="00CD0F7E"/>
    <w:rsid w:val="00CD0F9F"/>
    <w:rsid w:val="00CD2780"/>
    <w:rsid w:val="00CD3B71"/>
    <w:rsid w:val="00CD43CE"/>
    <w:rsid w:val="00CD4938"/>
    <w:rsid w:val="00CD59DE"/>
    <w:rsid w:val="00CD650C"/>
    <w:rsid w:val="00CD6A39"/>
    <w:rsid w:val="00CD6FD7"/>
    <w:rsid w:val="00CE11C1"/>
    <w:rsid w:val="00CE1BEC"/>
    <w:rsid w:val="00CE3CEA"/>
    <w:rsid w:val="00CE3E30"/>
    <w:rsid w:val="00CE4D2D"/>
    <w:rsid w:val="00CE502C"/>
    <w:rsid w:val="00CE61B8"/>
    <w:rsid w:val="00CE63CB"/>
    <w:rsid w:val="00CE6A04"/>
    <w:rsid w:val="00CE7259"/>
    <w:rsid w:val="00CE7E49"/>
    <w:rsid w:val="00CF1748"/>
    <w:rsid w:val="00CF2809"/>
    <w:rsid w:val="00CF2B95"/>
    <w:rsid w:val="00CF2C3F"/>
    <w:rsid w:val="00CF413E"/>
    <w:rsid w:val="00CF4148"/>
    <w:rsid w:val="00CF481A"/>
    <w:rsid w:val="00CF5C5E"/>
    <w:rsid w:val="00CF6464"/>
    <w:rsid w:val="00CF7DCD"/>
    <w:rsid w:val="00D00A5E"/>
    <w:rsid w:val="00D025FC"/>
    <w:rsid w:val="00D04B01"/>
    <w:rsid w:val="00D056D8"/>
    <w:rsid w:val="00D0588B"/>
    <w:rsid w:val="00D05D37"/>
    <w:rsid w:val="00D05F2E"/>
    <w:rsid w:val="00D07760"/>
    <w:rsid w:val="00D11EFB"/>
    <w:rsid w:val="00D145CB"/>
    <w:rsid w:val="00D15214"/>
    <w:rsid w:val="00D15C07"/>
    <w:rsid w:val="00D174B3"/>
    <w:rsid w:val="00D17C35"/>
    <w:rsid w:val="00D17CDB"/>
    <w:rsid w:val="00D21302"/>
    <w:rsid w:val="00D215F3"/>
    <w:rsid w:val="00D220FB"/>
    <w:rsid w:val="00D2277E"/>
    <w:rsid w:val="00D233FD"/>
    <w:rsid w:val="00D235FD"/>
    <w:rsid w:val="00D23E4C"/>
    <w:rsid w:val="00D23E97"/>
    <w:rsid w:val="00D24865"/>
    <w:rsid w:val="00D26176"/>
    <w:rsid w:val="00D26216"/>
    <w:rsid w:val="00D26442"/>
    <w:rsid w:val="00D26BB1"/>
    <w:rsid w:val="00D26C82"/>
    <w:rsid w:val="00D2758C"/>
    <w:rsid w:val="00D276B1"/>
    <w:rsid w:val="00D27886"/>
    <w:rsid w:val="00D30F91"/>
    <w:rsid w:val="00D3169D"/>
    <w:rsid w:val="00D316B8"/>
    <w:rsid w:val="00D31838"/>
    <w:rsid w:val="00D3253E"/>
    <w:rsid w:val="00D32F97"/>
    <w:rsid w:val="00D32FC9"/>
    <w:rsid w:val="00D332F1"/>
    <w:rsid w:val="00D33F96"/>
    <w:rsid w:val="00D34039"/>
    <w:rsid w:val="00D34AA5"/>
    <w:rsid w:val="00D3623C"/>
    <w:rsid w:val="00D36449"/>
    <w:rsid w:val="00D369A7"/>
    <w:rsid w:val="00D37FBC"/>
    <w:rsid w:val="00D4137B"/>
    <w:rsid w:val="00D432B5"/>
    <w:rsid w:val="00D435BA"/>
    <w:rsid w:val="00D43970"/>
    <w:rsid w:val="00D43C6A"/>
    <w:rsid w:val="00D43E47"/>
    <w:rsid w:val="00D4650D"/>
    <w:rsid w:val="00D4654C"/>
    <w:rsid w:val="00D46FFB"/>
    <w:rsid w:val="00D475F0"/>
    <w:rsid w:val="00D50099"/>
    <w:rsid w:val="00D5108A"/>
    <w:rsid w:val="00D51627"/>
    <w:rsid w:val="00D51FFC"/>
    <w:rsid w:val="00D540B1"/>
    <w:rsid w:val="00D5568C"/>
    <w:rsid w:val="00D56B5A"/>
    <w:rsid w:val="00D57510"/>
    <w:rsid w:val="00D57D48"/>
    <w:rsid w:val="00D60ACC"/>
    <w:rsid w:val="00D613C5"/>
    <w:rsid w:val="00D61602"/>
    <w:rsid w:val="00D63048"/>
    <w:rsid w:val="00D6470B"/>
    <w:rsid w:val="00D70303"/>
    <w:rsid w:val="00D71D0B"/>
    <w:rsid w:val="00D7221A"/>
    <w:rsid w:val="00D7293F"/>
    <w:rsid w:val="00D72954"/>
    <w:rsid w:val="00D740FC"/>
    <w:rsid w:val="00D747DB"/>
    <w:rsid w:val="00D74DCF"/>
    <w:rsid w:val="00D75143"/>
    <w:rsid w:val="00D75200"/>
    <w:rsid w:val="00D75FF4"/>
    <w:rsid w:val="00D762AD"/>
    <w:rsid w:val="00D770C2"/>
    <w:rsid w:val="00D80260"/>
    <w:rsid w:val="00D8036A"/>
    <w:rsid w:val="00D80F12"/>
    <w:rsid w:val="00D853B5"/>
    <w:rsid w:val="00D8655B"/>
    <w:rsid w:val="00D868B6"/>
    <w:rsid w:val="00D87360"/>
    <w:rsid w:val="00D90486"/>
    <w:rsid w:val="00D912DD"/>
    <w:rsid w:val="00D91DD7"/>
    <w:rsid w:val="00D92FDF"/>
    <w:rsid w:val="00D94B04"/>
    <w:rsid w:val="00D94BB3"/>
    <w:rsid w:val="00D95184"/>
    <w:rsid w:val="00D95228"/>
    <w:rsid w:val="00D96837"/>
    <w:rsid w:val="00D96C98"/>
    <w:rsid w:val="00D97A1F"/>
    <w:rsid w:val="00DA0651"/>
    <w:rsid w:val="00DA074C"/>
    <w:rsid w:val="00DA0BCD"/>
    <w:rsid w:val="00DA1653"/>
    <w:rsid w:val="00DA39A5"/>
    <w:rsid w:val="00DA475D"/>
    <w:rsid w:val="00DA47BB"/>
    <w:rsid w:val="00DA4A71"/>
    <w:rsid w:val="00DA4DBA"/>
    <w:rsid w:val="00DA58F2"/>
    <w:rsid w:val="00DA6883"/>
    <w:rsid w:val="00DA789D"/>
    <w:rsid w:val="00DB26E0"/>
    <w:rsid w:val="00DB3328"/>
    <w:rsid w:val="00DB6C9A"/>
    <w:rsid w:val="00DB6F9C"/>
    <w:rsid w:val="00DB74F7"/>
    <w:rsid w:val="00DC01AA"/>
    <w:rsid w:val="00DC04BB"/>
    <w:rsid w:val="00DC1C58"/>
    <w:rsid w:val="00DC1CA3"/>
    <w:rsid w:val="00DC2276"/>
    <w:rsid w:val="00DC294F"/>
    <w:rsid w:val="00DC77A1"/>
    <w:rsid w:val="00DC77B9"/>
    <w:rsid w:val="00DC77C8"/>
    <w:rsid w:val="00DD0476"/>
    <w:rsid w:val="00DD1376"/>
    <w:rsid w:val="00DD1AF0"/>
    <w:rsid w:val="00DD281A"/>
    <w:rsid w:val="00DD4760"/>
    <w:rsid w:val="00DD53EB"/>
    <w:rsid w:val="00DD57AC"/>
    <w:rsid w:val="00DD65F4"/>
    <w:rsid w:val="00DD6DD3"/>
    <w:rsid w:val="00DD6F43"/>
    <w:rsid w:val="00DE1364"/>
    <w:rsid w:val="00DE1A4E"/>
    <w:rsid w:val="00DE1FCC"/>
    <w:rsid w:val="00DE29D3"/>
    <w:rsid w:val="00DE5E19"/>
    <w:rsid w:val="00DE6700"/>
    <w:rsid w:val="00DE79D3"/>
    <w:rsid w:val="00DE7E2D"/>
    <w:rsid w:val="00DF112A"/>
    <w:rsid w:val="00DF21C1"/>
    <w:rsid w:val="00DF2840"/>
    <w:rsid w:val="00DF3C67"/>
    <w:rsid w:val="00DF45E5"/>
    <w:rsid w:val="00DF7626"/>
    <w:rsid w:val="00DF766B"/>
    <w:rsid w:val="00E006AF"/>
    <w:rsid w:val="00E00EBE"/>
    <w:rsid w:val="00E01F86"/>
    <w:rsid w:val="00E03DDD"/>
    <w:rsid w:val="00E03E7C"/>
    <w:rsid w:val="00E06AAD"/>
    <w:rsid w:val="00E076AA"/>
    <w:rsid w:val="00E105A9"/>
    <w:rsid w:val="00E10B0C"/>
    <w:rsid w:val="00E119EF"/>
    <w:rsid w:val="00E11A33"/>
    <w:rsid w:val="00E126EB"/>
    <w:rsid w:val="00E132BD"/>
    <w:rsid w:val="00E1353F"/>
    <w:rsid w:val="00E13F42"/>
    <w:rsid w:val="00E15AD9"/>
    <w:rsid w:val="00E16028"/>
    <w:rsid w:val="00E16355"/>
    <w:rsid w:val="00E209BB"/>
    <w:rsid w:val="00E21466"/>
    <w:rsid w:val="00E221DF"/>
    <w:rsid w:val="00E22578"/>
    <w:rsid w:val="00E22FA9"/>
    <w:rsid w:val="00E23BF8"/>
    <w:rsid w:val="00E23E29"/>
    <w:rsid w:val="00E2413F"/>
    <w:rsid w:val="00E2503F"/>
    <w:rsid w:val="00E27B67"/>
    <w:rsid w:val="00E27F65"/>
    <w:rsid w:val="00E303E1"/>
    <w:rsid w:val="00E319C6"/>
    <w:rsid w:val="00E31F3C"/>
    <w:rsid w:val="00E32AB3"/>
    <w:rsid w:val="00E32B32"/>
    <w:rsid w:val="00E341BE"/>
    <w:rsid w:val="00E3605E"/>
    <w:rsid w:val="00E3676C"/>
    <w:rsid w:val="00E369C3"/>
    <w:rsid w:val="00E37442"/>
    <w:rsid w:val="00E417D5"/>
    <w:rsid w:val="00E42233"/>
    <w:rsid w:val="00E42374"/>
    <w:rsid w:val="00E4379F"/>
    <w:rsid w:val="00E43D1F"/>
    <w:rsid w:val="00E44D79"/>
    <w:rsid w:val="00E454F5"/>
    <w:rsid w:val="00E47BE1"/>
    <w:rsid w:val="00E511DB"/>
    <w:rsid w:val="00E52587"/>
    <w:rsid w:val="00E53D6C"/>
    <w:rsid w:val="00E55E66"/>
    <w:rsid w:val="00E56F79"/>
    <w:rsid w:val="00E579E4"/>
    <w:rsid w:val="00E623B3"/>
    <w:rsid w:val="00E62649"/>
    <w:rsid w:val="00E629BE"/>
    <w:rsid w:val="00E6326D"/>
    <w:rsid w:val="00E63C7A"/>
    <w:rsid w:val="00E67321"/>
    <w:rsid w:val="00E70A73"/>
    <w:rsid w:val="00E70CB5"/>
    <w:rsid w:val="00E70F87"/>
    <w:rsid w:val="00E71147"/>
    <w:rsid w:val="00E718D6"/>
    <w:rsid w:val="00E72270"/>
    <w:rsid w:val="00E73189"/>
    <w:rsid w:val="00E73CA8"/>
    <w:rsid w:val="00E7425E"/>
    <w:rsid w:val="00E7479D"/>
    <w:rsid w:val="00E75F7A"/>
    <w:rsid w:val="00E768AA"/>
    <w:rsid w:val="00E76ADA"/>
    <w:rsid w:val="00E80EFA"/>
    <w:rsid w:val="00E82EFD"/>
    <w:rsid w:val="00E8390C"/>
    <w:rsid w:val="00E84A4F"/>
    <w:rsid w:val="00E84C3E"/>
    <w:rsid w:val="00E84DEB"/>
    <w:rsid w:val="00E84F43"/>
    <w:rsid w:val="00E86CF5"/>
    <w:rsid w:val="00E910B2"/>
    <w:rsid w:val="00E92AE6"/>
    <w:rsid w:val="00E92DEF"/>
    <w:rsid w:val="00E92E9A"/>
    <w:rsid w:val="00E95F7D"/>
    <w:rsid w:val="00E960BB"/>
    <w:rsid w:val="00E96448"/>
    <w:rsid w:val="00E966EE"/>
    <w:rsid w:val="00E9682F"/>
    <w:rsid w:val="00E97A32"/>
    <w:rsid w:val="00E97C4E"/>
    <w:rsid w:val="00E97F61"/>
    <w:rsid w:val="00EA0086"/>
    <w:rsid w:val="00EA0747"/>
    <w:rsid w:val="00EA0B05"/>
    <w:rsid w:val="00EA112C"/>
    <w:rsid w:val="00EA1261"/>
    <w:rsid w:val="00EA16FD"/>
    <w:rsid w:val="00EA1977"/>
    <w:rsid w:val="00EA1DC0"/>
    <w:rsid w:val="00EA1DFB"/>
    <w:rsid w:val="00EA36AC"/>
    <w:rsid w:val="00EA44C7"/>
    <w:rsid w:val="00EA4E84"/>
    <w:rsid w:val="00EA5104"/>
    <w:rsid w:val="00EA7814"/>
    <w:rsid w:val="00EA7DA5"/>
    <w:rsid w:val="00EA7F80"/>
    <w:rsid w:val="00EB018F"/>
    <w:rsid w:val="00EB0B66"/>
    <w:rsid w:val="00EB1BB7"/>
    <w:rsid w:val="00EB21DB"/>
    <w:rsid w:val="00EB2337"/>
    <w:rsid w:val="00EB3EE8"/>
    <w:rsid w:val="00EB4E02"/>
    <w:rsid w:val="00EB59FA"/>
    <w:rsid w:val="00EB6581"/>
    <w:rsid w:val="00EB663E"/>
    <w:rsid w:val="00EB7AB3"/>
    <w:rsid w:val="00EB7F57"/>
    <w:rsid w:val="00EC02E2"/>
    <w:rsid w:val="00EC1A85"/>
    <w:rsid w:val="00EC1E47"/>
    <w:rsid w:val="00EC2B0D"/>
    <w:rsid w:val="00EC2E90"/>
    <w:rsid w:val="00EC3DA8"/>
    <w:rsid w:val="00ED0801"/>
    <w:rsid w:val="00ED3615"/>
    <w:rsid w:val="00ED44DD"/>
    <w:rsid w:val="00ED55A9"/>
    <w:rsid w:val="00ED66B1"/>
    <w:rsid w:val="00ED71B4"/>
    <w:rsid w:val="00EE0019"/>
    <w:rsid w:val="00EE10D3"/>
    <w:rsid w:val="00EE18C1"/>
    <w:rsid w:val="00EE1D95"/>
    <w:rsid w:val="00EE1ECD"/>
    <w:rsid w:val="00EE25C7"/>
    <w:rsid w:val="00EE2F27"/>
    <w:rsid w:val="00EE55DD"/>
    <w:rsid w:val="00EE5781"/>
    <w:rsid w:val="00EE74C1"/>
    <w:rsid w:val="00EF04FC"/>
    <w:rsid w:val="00EF0716"/>
    <w:rsid w:val="00EF5261"/>
    <w:rsid w:val="00EF5379"/>
    <w:rsid w:val="00EF5D63"/>
    <w:rsid w:val="00F0127D"/>
    <w:rsid w:val="00F013C1"/>
    <w:rsid w:val="00F017F7"/>
    <w:rsid w:val="00F01D20"/>
    <w:rsid w:val="00F01E13"/>
    <w:rsid w:val="00F0278C"/>
    <w:rsid w:val="00F0403D"/>
    <w:rsid w:val="00F0416B"/>
    <w:rsid w:val="00F041C8"/>
    <w:rsid w:val="00F04460"/>
    <w:rsid w:val="00F04AB2"/>
    <w:rsid w:val="00F04AB3"/>
    <w:rsid w:val="00F04D9B"/>
    <w:rsid w:val="00F05088"/>
    <w:rsid w:val="00F054C2"/>
    <w:rsid w:val="00F064E9"/>
    <w:rsid w:val="00F06A18"/>
    <w:rsid w:val="00F10190"/>
    <w:rsid w:val="00F10B96"/>
    <w:rsid w:val="00F115EC"/>
    <w:rsid w:val="00F12E8B"/>
    <w:rsid w:val="00F130E7"/>
    <w:rsid w:val="00F134A8"/>
    <w:rsid w:val="00F13528"/>
    <w:rsid w:val="00F139B0"/>
    <w:rsid w:val="00F140CF"/>
    <w:rsid w:val="00F1415D"/>
    <w:rsid w:val="00F15B55"/>
    <w:rsid w:val="00F1799B"/>
    <w:rsid w:val="00F17BDF"/>
    <w:rsid w:val="00F223E7"/>
    <w:rsid w:val="00F22F63"/>
    <w:rsid w:val="00F242A5"/>
    <w:rsid w:val="00F2560F"/>
    <w:rsid w:val="00F27E2C"/>
    <w:rsid w:val="00F27FC8"/>
    <w:rsid w:val="00F3090B"/>
    <w:rsid w:val="00F31C9A"/>
    <w:rsid w:val="00F31E53"/>
    <w:rsid w:val="00F3208F"/>
    <w:rsid w:val="00F32A4B"/>
    <w:rsid w:val="00F33CB2"/>
    <w:rsid w:val="00F33DC9"/>
    <w:rsid w:val="00F34387"/>
    <w:rsid w:val="00F34A25"/>
    <w:rsid w:val="00F3527A"/>
    <w:rsid w:val="00F363FC"/>
    <w:rsid w:val="00F36E6E"/>
    <w:rsid w:val="00F37676"/>
    <w:rsid w:val="00F408A3"/>
    <w:rsid w:val="00F41B06"/>
    <w:rsid w:val="00F422EE"/>
    <w:rsid w:val="00F42669"/>
    <w:rsid w:val="00F42677"/>
    <w:rsid w:val="00F43998"/>
    <w:rsid w:val="00F43B3C"/>
    <w:rsid w:val="00F43F15"/>
    <w:rsid w:val="00F43FB1"/>
    <w:rsid w:val="00F4558F"/>
    <w:rsid w:val="00F45702"/>
    <w:rsid w:val="00F4635A"/>
    <w:rsid w:val="00F46F03"/>
    <w:rsid w:val="00F476A5"/>
    <w:rsid w:val="00F538A2"/>
    <w:rsid w:val="00F5554D"/>
    <w:rsid w:val="00F555F4"/>
    <w:rsid w:val="00F56349"/>
    <w:rsid w:val="00F56D54"/>
    <w:rsid w:val="00F57B2E"/>
    <w:rsid w:val="00F616B9"/>
    <w:rsid w:val="00F62A7C"/>
    <w:rsid w:val="00F62BA3"/>
    <w:rsid w:val="00F62C8A"/>
    <w:rsid w:val="00F66839"/>
    <w:rsid w:val="00F66E6A"/>
    <w:rsid w:val="00F67FE3"/>
    <w:rsid w:val="00F70F4D"/>
    <w:rsid w:val="00F753BC"/>
    <w:rsid w:val="00F76542"/>
    <w:rsid w:val="00F76BE7"/>
    <w:rsid w:val="00F825A4"/>
    <w:rsid w:val="00F826D0"/>
    <w:rsid w:val="00F8335F"/>
    <w:rsid w:val="00F837FB"/>
    <w:rsid w:val="00F838E9"/>
    <w:rsid w:val="00F8410D"/>
    <w:rsid w:val="00F84DC4"/>
    <w:rsid w:val="00F86044"/>
    <w:rsid w:val="00F861EE"/>
    <w:rsid w:val="00F87C4E"/>
    <w:rsid w:val="00F87D0E"/>
    <w:rsid w:val="00F9016D"/>
    <w:rsid w:val="00F90A9B"/>
    <w:rsid w:val="00F9143E"/>
    <w:rsid w:val="00F9247C"/>
    <w:rsid w:val="00F93E1C"/>
    <w:rsid w:val="00F969BE"/>
    <w:rsid w:val="00F971D4"/>
    <w:rsid w:val="00F975D0"/>
    <w:rsid w:val="00F97A5F"/>
    <w:rsid w:val="00FA00EE"/>
    <w:rsid w:val="00FA1DB5"/>
    <w:rsid w:val="00FA2A1E"/>
    <w:rsid w:val="00FA4A18"/>
    <w:rsid w:val="00FA69F4"/>
    <w:rsid w:val="00FA6CC4"/>
    <w:rsid w:val="00FB0CE0"/>
    <w:rsid w:val="00FB1813"/>
    <w:rsid w:val="00FB1A69"/>
    <w:rsid w:val="00FB2044"/>
    <w:rsid w:val="00FB287D"/>
    <w:rsid w:val="00FB32C4"/>
    <w:rsid w:val="00FB3EE0"/>
    <w:rsid w:val="00FB4492"/>
    <w:rsid w:val="00FB5515"/>
    <w:rsid w:val="00FB6779"/>
    <w:rsid w:val="00FB766E"/>
    <w:rsid w:val="00FB7B94"/>
    <w:rsid w:val="00FC00FB"/>
    <w:rsid w:val="00FC06E4"/>
    <w:rsid w:val="00FC07A2"/>
    <w:rsid w:val="00FC0CA7"/>
    <w:rsid w:val="00FC0F61"/>
    <w:rsid w:val="00FC10FA"/>
    <w:rsid w:val="00FC19F4"/>
    <w:rsid w:val="00FC28C8"/>
    <w:rsid w:val="00FC3443"/>
    <w:rsid w:val="00FC35D7"/>
    <w:rsid w:val="00FC3CE6"/>
    <w:rsid w:val="00FC3F3D"/>
    <w:rsid w:val="00FC6974"/>
    <w:rsid w:val="00FD0D43"/>
    <w:rsid w:val="00FD0F82"/>
    <w:rsid w:val="00FD21D4"/>
    <w:rsid w:val="00FD39FB"/>
    <w:rsid w:val="00FD473F"/>
    <w:rsid w:val="00FD56B3"/>
    <w:rsid w:val="00FD5C77"/>
    <w:rsid w:val="00FD77D0"/>
    <w:rsid w:val="00FD782D"/>
    <w:rsid w:val="00FE1228"/>
    <w:rsid w:val="00FE12C3"/>
    <w:rsid w:val="00FE17A8"/>
    <w:rsid w:val="00FE1A09"/>
    <w:rsid w:val="00FE1B19"/>
    <w:rsid w:val="00FE20AF"/>
    <w:rsid w:val="00FE2AAF"/>
    <w:rsid w:val="00FE3127"/>
    <w:rsid w:val="00FE409D"/>
    <w:rsid w:val="00FE5D05"/>
    <w:rsid w:val="00FE67BD"/>
    <w:rsid w:val="00FE6CBD"/>
    <w:rsid w:val="00FE751C"/>
    <w:rsid w:val="00FE7CCB"/>
    <w:rsid w:val="00FF0994"/>
    <w:rsid w:val="00FF1781"/>
    <w:rsid w:val="00FF2E6F"/>
    <w:rsid w:val="00FF4B71"/>
    <w:rsid w:val="00FF5267"/>
    <w:rsid w:val="00FF5338"/>
    <w:rsid w:val="00FF55A2"/>
    <w:rsid w:val="00FF55C4"/>
    <w:rsid w:val="00FF5FF5"/>
    <w:rsid w:val="00FF6066"/>
    <w:rsid w:val="00FF625A"/>
    <w:rsid w:val="00FF68CC"/>
    <w:rsid w:val="00FF69CD"/>
    <w:rsid w:val="00FF78AA"/>
    <w:rsid w:val="00FF7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E4A946"/>
  <w15:chartTrackingRefBased/>
  <w15:docId w15:val="{CA5E665F-7B86-4598-B266-203AB02BA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6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6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044"/>
    <w:rPr>
      <w:rFonts w:eastAsiaTheme="majorEastAsia" w:cstheme="majorBidi"/>
      <w:color w:val="272727" w:themeColor="text1" w:themeTint="D8"/>
    </w:rPr>
  </w:style>
  <w:style w:type="paragraph" w:styleId="Title">
    <w:name w:val="Title"/>
    <w:basedOn w:val="Normal"/>
    <w:next w:val="Normal"/>
    <w:link w:val="TitleChar"/>
    <w:uiPriority w:val="10"/>
    <w:qFormat/>
    <w:rsid w:val="00F86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044"/>
    <w:pPr>
      <w:spacing w:before="160"/>
      <w:jc w:val="center"/>
    </w:pPr>
    <w:rPr>
      <w:i/>
      <w:iCs/>
      <w:color w:val="404040" w:themeColor="text1" w:themeTint="BF"/>
    </w:rPr>
  </w:style>
  <w:style w:type="character" w:customStyle="1" w:styleId="QuoteChar">
    <w:name w:val="Quote Char"/>
    <w:basedOn w:val="DefaultParagraphFont"/>
    <w:link w:val="Quote"/>
    <w:uiPriority w:val="29"/>
    <w:rsid w:val="00F86044"/>
    <w:rPr>
      <w:i/>
      <w:iCs/>
      <w:color w:val="404040" w:themeColor="text1" w:themeTint="BF"/>
    </w:rPr>
  </w:style>
  <w:style w:type="paragraph" w:styleId="ListParagraph">
    <w:name w:val="List Paragraph"/>
    <w:basedOn w:val="Normal"/>
    <w:uiPriority w:val="34"/>
    <w:qFormat/>
    <w:rsid w:val="00F86044"/>
    <w:pPr>
      <w:ind w:left="720"/>
      <w:contextualSpacing/>
    </w:pPr>
  </w:style>
  <w:style w:type="character" w:styleId="IntenseEmphasis">
    <w:name w:val="Intense Emphasis"/>
    <w:basedOn w:val="DefaultParagraphFont"/>
    <w:uiPriority w:val="21"/>
    <w:qFormat/>
    <w:rsid w:val="00F86044"/>
    <w:rPr>
      <w:i/>
      <w:iCs/>
      <w:color w:val="0F4761" w:themeColor="accent1" w:themeShade="BF"/>
    </w:rPr>
  </w:style>
  <w:style w:type="paragraph" w:styleId="IntenseQuote">
    <w:name w:val="Intense Quote"/>
    <w:basedOn w:val="Normal"/>
    <w:next w:val="Normal"/>
    <w:link w:val="IntenseQuoteChar"/>
    <w:uiPriority w:val="30"/>
    <w:qFormat/>
    <w:rsid w:val="00F86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044"/>
    <w:rPr>
      <w:i/>
      <w:iCs/>
      <w:color w:val="0F4761" w:themeColor="accent1" w:themeShade="BF"/>
    </w:rPr>
  </w:style>
  <w:style w:type="character" w:styleId="IntenseReference">
    <w:name w:val="Intense Reference"/>
    <w:basedOn w:val="DefaultParagraphFont"/>
    <w:uiPriority w:val="32"/>
    <w:qFormat/>
    <w:rsid w:val="00F86044"/>
    <w:rPr>
      <w:b/>
      <w:bCs/>
      <w:smallCaps/>
      <w:color w:val="0F4761" w:themeColor="accent1" w:themeShade="BF"/>
      <w:spacing w:val="5"/>
    </w:rPr>
  </w:style>
  <w:style w:type="paragraph" w:styleId="NormalWeb">
    <w:name w:val="Normal (Web)"/>
    <w:basedOn w:val="Normal"/>
    <w:uiPriority w:val="99"/>
    <w:semiHidden/>
    <w:unhideWhenUsed/>
    <w:rsid w:val="00BA036B"/>
    <w:rPr>
      <w:rFonts w:ascii="Times New Roman" w:hAnsi="Times New Roman" w:cs="Times New Roman"/>
      <w:sz w:val="24"/>
      <w:szCs w:val="24"/>
    </w:rPr>
  </w:style>
  <w:style w:type="character" w:styleId="Hyperlink">
    <w:name w:val="Hyperlink"/>
    <w:basedOn w:val="DefaultParagraphFont"/>
    <w:uiPriority w:val="99"/>
    <w:unhideWhenUsed/>
    <w:rsid w:val="00FA00EE"/>
    <w:rPr>
      <w:color w:val="467886" w:themeColor="hyperlink"/>
      <w:u w:val="single"/>
    </w:rPr>
  </w:style>
  <w:style w:type="character" w:styleId="UnresolvedMention">
    <w:name w:val="Unresolved Mention"/>
    <w:basedOn w:val="DefaultParagraphFont"/>
    <w:uiPriority w:val="99"/>
    <w:semiHidden/>
    <w:unhideWhenUsed/>
    <w:rsid w:val="00FA00EE"/>
    <w:rPr>
      <w:color w:val="605E5C"/>
      <w:shd w:val="clear" w:color="auto" w:fill="E1DFDD"/>
    </w:rPr>
  </w:style>
  <w:style w:type="character" w:styleId="FollowedHyperlink">
    <w:name w:val="FollowedHyperlink"/>
    <w:basedOn w:val="DefaultParagraphFont"/>
    <w:uiPriority w:val="99"/>
    <w:semiHidden/>
    <w:unhideWhenUsed/>
    <w:rsid w:val="00936EDD"/>
    <w:rPr>
      <w:color w:val="96607D" w:themeColor="followedHyperlink"/>
      <w:u w:val="single"/>
    </w:rPr>
  </w:style>
  <w:style w:type="paragraph" w:styleId="Header">
    <w:name w:val="header"/>
    <w:basedOn w:val="Normal"/>
    <w:link w:val="HeaderChar"/>
    <w:uiPriority w:val="99"/>
    <w:unhideWhenUsed/>
    <w:rsid w:val="00014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92B"/>
  </w:style>
  <w:style w:type="paragraph" w:styleId="Footer">
    <w:name w:val="footer"/>
    <w:basedOn w:val="Normal"/>
    <w:link w:val="FooterChar"/>
    <w:uiPriority w:val="99"/>
    <w:unhideWhenUsed/>
    <w:rsid w:val="00014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92B"/>
  </w:style>
  <w:style w:type="paragraph" w:styleId="NoSpacing">
    <w:name w:val="No Spacing"/>
    <w:link w:val="NoSpacingChar"/>
    <w:uiPriority w:val="1"/>
    <w:qFormat/>
    <w:rsid w:val="00034B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4B57"/>
    <w:rPr>
      <w:rFonts w:eastAsiaTheme="minorEastAsia"/>
      <w:kern w:val="0"/>
      <w:lang w:val="en-US"/>
      <w14:ligatures w14:val="none"/>
    </w:rPr>
  </w:style>
  <w:style w:type="paragraph" w:styleId="TOCHeading">
    <w:name w:val="TOC Heading"/>
    <w:basedOn w:val="Heading1"/>
    <w:next w:val="Normal"/>
    <w:uiPriority w:val="39"/>
    <w:unhideWhenUsed/>
    <w:qFormat/>
    <w:rsid w:val="0053038F"/>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BFE963D18CA478D8B05CC87CFCD637B"/>
        <w:category>
          <w:name w:val="General"/>
          <w:gallery w:val="placeholder"/>
        </w:category>
        <w:types>
          <w:type w:val="bbPlcHdr"/>
        </w:types>
        <w:behaviors>
          <w:behavior w:val="content"/>
        </w:behaviors>
        <w:guid w:val="{CB2DF781-46C5-4CFE-B73F-E9F79572CAFB}"/>
      </w:docPartPr>
      <w:docPartBody>
        <w:p w:rsidR="00137578" w:rsidRDefault="00B53C93" w:rsidP="00B53C93">
          <w:pPr>
            <w:pStyle w:val="0BFE963D18CA478D8B05CC87CFCD637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C93"/>
    <w:rsid w:val="0003133F"/>
    <w:rsid w:val="00137578"/>
    <w:rsid w:val="005659DA"/>
    <w:rsid w:val="005D1981"/>
    <w:rsid w:val="00653FFD"/>
    <w:rsid w:val="007163CE"/>
    <w:rsid w:val="009A4545"/>
    <w:rsid w:val="00B53C93"/>
    <w:rsid w:val="00DD57AC"/>
    <w:rsid w:val="00E2503F"/>
    <w:rsid w:val="00F80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FE963D18CA478D8B05CC87CFCD637B">
    <w:name w:val="0BFE963D18CA478D8B05CC87CFCD637B"/>
    <w:rsid w:val="00B53C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A0C73-9705-4EDB-A1E1-67A197468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35931</TotalTime>
  <Pages>20</Pages>
  <Words>4123</Words>
  <Characters>23507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Project Exploring the Role and Interventions of a Therapy Assistant Practitioner Working with Individuals with Multiple Sclerosis in Powys</dc:title>
  <dc:subject/>
  <dc:creator>Marian Morris (PTHB - Llanidloes Hospital)</dc:creator>
  <cp:keywords/>
  <dc:description/>
  <cp:lastModifiedBy>Marian Morris (PTHB - Llanidloes Hospital)</cp:lastModifiedBy>
  <cp:revision>2470</cp:revision>
  <dcterms:created xsi:type="dcterms:W3CDTF">2026-02-20T09:11:00Z</dcterms:created>
  <dcterms:modified xsi:type="dcterms:W3CDTF">2026-05-07T10:17:00Z</dcterms:modified>
</cp:coreProperties>
</file>