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48637" w14:textId="77777777" w:rsidR="00000000" w:rsidRDefault="0098014C">
      <w:pPr>
        <w:rPr>
          <w:rFonts w:ascii="Times New Roman" w:hAnsi="Times New Roman" w:cs="Times New Roman"/>
          <w:sz w:val="24"/>
          <w:szCs w:val="24"/>
        </w:rPr>
      </w:pPr>
    </w:p>
    <w:p w14:paraId="501DA886" w14:textId="77777777" w:rsidR="00000000" w:rsidRDefault="0098014C"/>
    <w:p w14:paraId="1CD6ED88" w14:textId="77777777" w:rsidR="00000000" w:rsidRDefault="0098014C">
      <w:pPr>
        <w:spacing w:after="0" w:line="240" w:lineRule="auto"/>
        <w:jc w:val="center"/>
        <w:rPr>
          <w:rFonts w:ascii="Arial" w:hAnsi="Arial" w:cs="Arial"/>
          <w:b/>
          <w:bCs/>
        </w:rPr>
      </w:pPr>
      <w:r>
        <w:rPr>
          <w:rFonts w:ascii="Arial" w:hAnsi="Arial" w:cs="Arial"/>
          <w:b/>
          <w:bCs/>
        </w:rPr>
        <w:t>Marketing plan written for</w:t>
      </w:r>
    </w:p>
    <w:p w14:paraId="7C632D81" w14:textId="77777777" w:rsidR="00000000" w:rsidRDefault="0098014C">
      <w:pPr>
        <w:spacing w:after="0" w:line="240" w:lineRule="auto"/>
        <w:jc w:val="center"/>
        <w:rPr>
          <w:rFonts w:ascii="Arial" w:hAnsi="Arial" w:cs="Arial"/>
          <w:b/>
          <w:bCs/>
        </w:rPr>
      </w:pPr>
    </w:p>
    <w:p w14:paraId="03D5A96D" w14:textId="77777777" w:rsidR="00000000" w:rsidRDefault="0098014C">
      <w:pPr>
        <w:spacing w:after="0" w:line="240" w:lineRule="auto"/>
        <w:jc w:val="center"/>
        <w:rPr>
          <w:rFonts w:ascii="Arial" w:hAnsi="Arial" w:cs="Arial"/>
          <w:b/>
          <w:bCs/>
        </w:rPr>
      </w:pPr>
      <w:r>
        <w:rPr>
          <w:rFonts w:ascii="Arial" w:hAnsi="Arial" w:cs="Arial"/>
          <w:b/>
          <w:bCs/>
        </w:rPr>
        <w:t>Premier Inn</w:t>
      </w:r>
    </w:p>
    <w:p w14:paraId="36D15BF1" w14:textId="77777777" w:rsidR="00000000" w:rsidRDefault="0098014C">
      <w:pPr>
        <w:spacing w:after="0" w:line="240" w:lineRule="auto"/>
        <w:jc w:val="center"/>
        <w:rPr>
          <w:rFonts w:ascii="Arial" w:hAnsi="Arial" w:cs="Arial"/>
          <w:b/>
          <w:bCs/>
        </w:rPr>
      </w:pPr>
    </w:p>
    <w:p w14:paraId="18C0FFE0" w14:textId="77777777" w:rsidR="00000000" w:rsidRDefault="0098014C">
      <w:pPr>
        <w:spacing w:after="0" w:line="240" w:lineRule="auto"/>
        <w:jc w:val="center"/>
        <w:rPr>
          <w:rFonts w:ascii="Arial" w:hAnsi="Arial" w:cs="Arial"/>
          <w:b/>
          <w:bCs/>
        </w:rPr>
      </w:pPr>
    </w:p>
    <w:p w14:paraId="3F24E740" w14:textId="77777777" w:rsidR="00000000" w:rsidRDefault="0098014C">
      <w:pPr>
        <w:spacing w:after="0" w:line="240" w:lineRule="auto"/>
        <w:jc w:val="center"/>
        <w:rPr>
          <w:rFonts w:ascii="Arial" w:hAnsi="Arial" w:cs="Arial"/>
          <w:b/>
          <w:bCs/>
        </w:rPr>
      </w:pPr>
    </w:p>
    <w:p w14:paraId="05C868E8" w14:textId="77777777" w:rsidR="00000000" w:rsidRDefault="0098014C">
      <w:pPr>
        <w:spacing w:after="0" w:line="240" w:lineRule="auto"/>
        <w:jc w:val="center"/>
        <w:rPr>
          <w:rFonts w:ascii="Arial" w:hAnsi="Arial" w:cs="Arial"/>
          <w:b/>
          <w:bCs/>
        </w:rPr>
      </w:pPr>
      <w:r>
        <w:rPr>
          <w:rFonts w:ascii="Arial" w:hAnsi="Arial" w:cs="Arial"/>
          <w:b/>
          <w:bCs/>
        </w:rPr>
        <w:t>Student Name</w:t>
      </w:r>
    </w:p>
    <w:p w14:paraId="746D39E9" w14:textId="77777777" w:rsidR="00000000" w:rsidRDefault="0098014C">
      <w:pPr>
        <w:spacing w:after="0" w:line="240" w:lineRule="auto"/>
        <w:jc w:val="center"/>
        <w:rPr>
          <w:rFonts w:ascii="Arial" w:hAnsi="Arial" w:cs="Arial"/>
          <w:b/>
          <w:bCs/>
        </w:rPr>
      </w:pPr>
    </w:p>
    <w:p w14:paraId="19C49A93" w14:textId="70226E62" w:rsidR="00000000" w:rsidRDefault="009C7ACB">
      <w:pPr>
        <w:spacing w:after="0" w:line="240" w:lineRule="auto"/>
        <w:jc w:val="center"/>
        <w:rPr>
          <w:rFonts w:ascii="Arial" w:hAnsi="Arial" w:cs="Arial"/>
          <w:b/>
          <w:bCs/>
        </w:rPr>
      </w:pPr>
      <w:r>
        <w:rPr>
          <w:rFonts w:ascii="Arial" w:hAnsi="Arial" w:cs="Arial"/>
          <w:b/>
          <w:bCs/>
        </w:rPr>
        <w:t xml:space="preserve">Nicoleta Elena </w:t>
      </w:r>
      <w:proofErr w:type="spellStart"/>
      <w:r>
        <w:rPr>
          <w:rFonts w:ascii="Arial" w:hAnsi="Arial" w:cs="Arial"/>
          <w:b/>
          <w:bCs/>
        </w:rPr>
        <w:t>Bugaciu</w:t>
      </w:r>
      <w:proofErr w:type="spellEnd"/>
    </w:p>
    <w:p w14:paraId="5F5C2E6F" w14:textId="77777777" w:rsidR="009C7ACB" w:rsidRDefault="009C7ACB">
      <w:pPr>
        <w:spacing w:after="0" w:line="240" w:lineRule="auto"/>
        <w:jc w:val="center"/>
        <w:rPr>
          <w:rFonts w:ascii="Arial" w:hAnsi="Arial" w:cs="Arial"/>
          <w:b/>
          <w:bCs/>
        </w:rPr>
      </w:pPr>
    </w:p>
    <w:p w14:paraId="3C75915D" w14:textId="77777777" w:rsidR="009C7ACB" w:rsidRDefault="009C7ACB">
      <w:pPr>
        <w:spacing w:after="0" w:line="240" w:lineRule="auto"/>
        <w:jc w:val="center"/>
        <w:rPr>
          <w:rFonts w:ascii="Arial" w:hAnsi="Arial" w:cs="Arial"/>
          <w:b/>
          <w:bCs/>
        </w:rPr>
      </w:pPr>
    </w:p>
    <w:p w14:paraId="266ACB4D" w14:textId="5533BA0E" w:rsidR="00000000" w:rsidRDefault="0098014C">
      <w:pPr>
        <w:spacing w:after="0" w:line="240" w:lineRule="auto"/>
        <w:jc w:val="center"/>
        <w:rPr>
          <w:rFonts w:ascii="Arial" w:hAnsi="Arial" w:cs="Arial"/>
          <w:b/>
          <w:bCs/>
        </w:rPr>
      </w:pPr>
      <w:r>
        <w:rPr>
          <w:rFonts w:ascii="Arial" w:hAnsi="Arial" w:cs="Arial"/>
          <w:b/>
          <w:bCs/>
        </w:rPr>
        <w:t>Student ID number</w:t>
      </w:r>
    </w:p>
    <w:p w14:paraId="22B6CF3A" w14:textId="77777777" w:rsidR="009C7ACB" w:rsidRDefault="009C7ACB">
      <w:pPr>
        <w:spacing w:after="0" w:line="240" w:lineRule="auto"/>
        <w:jc w:val="center"/>
        <w:rPr>
          <w:rFonts w:ascii="Arial" w:hAnsi="Arial" w:cs="Arial"/>
          <w:b/>
          <w:bCs/>
        </w:rPr>
      </w:pPr>
    </w:p>
    <w:p w14:paraId="6A0610E7" w14:textId="7423F68F" w:rsidR="00000000" w:rsidRDefault="009C7ACB">
      <w:pPr>
        <w:spacing w:after="0" w:line="240" w:lineRule="auto"/>
        <w:jc w:val="center"/>
        <w:rPr>
          <w:rFonts w:ascii="Arial" w:hAnsi="Arial" w:cs="Arial"/>
          <w:b/>
          <w:bCs/>
        </w:rPr>
      </w:pPr>
      <w:r>
        <w:rPr>
          <w:rFonts w:ascii="Arial" w:hAnsi="Arial" w:cs="Arial"/>
          <w:b/>
          <w:bCs/>
        </w:rPr>
        <w:t>2230707</w:t>
      </w:r>
    </w:p>
    <w:p w14:paraId="05C35626" w14:textId="77777777" w:rsidR="00000000" w:rsidRDefault="0098014C">
      <w:pPr>
        <w:spacing w:after="0" w:line="240" w:lineRule="auto"/>
        <w:jc w:val="center"/>
        <w:rPr>
          <w:rFonts w:ascii="Arial" w:hAnsi="Arial" w:cs="Arial"/>
          <w:b/>
          <w:bCs/>
        </w:rPr>
      </w:pPr>
    </w:p>
    <w:p w14:paraId="31CC9652" w14:textId="77777777" w:rsidR="00000000" w:rsidRDefault="0098014C">
      <w:pPr>
        <w:spacing w:after="0" w:line="240" w:lineRule="auto"/>
        <w:jc w:val="center"/>
        <w:rPr>
          <w:rFonts w:ascii="Arial" w:hAnsi="Arial" w:cs="Arial"/>
          <w:b/>
          <w:bCs/>
        </w:rPr>
      </w:pPr>
    </w:p>
    <w:p w14:paraId="688278ED" w14:textId="77777777" w:rsidR="00000000" w:rsidRDefault="0098014C">
      <w:pPr>
        <w:spacing w:after="0" w:line="240" w:lineRule="auto"/>
        <w:jc w:val="center"/>
        <w:rPr>
          <w:rFonts w:ascii="Arial" w:hAnsi="Arial" w:cs="Arial"/>
          <w:b/>
          <w:bCs/>
        </w:rPr>
      </w:pPr>
      <w:r>
        <w:rPr>
          <w:rFonts w:ascii="Arial" w:hAnsi="Arial" w:cs="Arial"/>
          <w:b/>
          <w:bCs/>
        </w:rPr>
        <w:t>Marketing Essentials BMIH4005</w:t>
      </w:r>
    </w:p>
    <w:p w14:paraId="706609A4" w14:textId="77777777" w:rsidR="00000000" w:rsidRDefault="0098014C">
      <w:pPr>
        <w:spacing w:after="0" w:line="240" w:lineRule="auto"/>
        <w:jc w:val="center"/>
        <w:rPr>
          <w:rFonts w:ascii="Arial" w:hAnsi="Arial" w:cs="Arial"/>
          <w:b/>
          <w:bCs/>
        </w:rPr>
      </w:pPr>
    </w:p>
    <w:p w14:paraId="158CC7D9" w14:textId="77777777" w:rsidR="00000000" w:rsidRDefault="0098014C">
      <w:pPr>
        <w:spacing w:after="0" w:line="240" w:lineRule="auto"/>
        <w:jc w:val="center"/>
        <w:rPr>
          <w:rFonts w:ascii="Arial" w:hAnsi="Arial" w:cs="Arial"/>
          <w:b/>
          <w:bCs/>
        </w:rPr>
      </w:pPr>
    </w:p>
    <w:p w14:paraId="54DB9FA1" w14:textId="77777777" w:rsidR="00000000" w:rsidRDefault="0098014C">
      <w:pPr>
        <w:spacing w:after="0" w:line="240" w:lineRule="auto"/>
        <w:jc w:val="center"/>
        <w:rPr>
          <w:rFonts w:ascii="Arial" w:hAnsi="Arial" w:cs="Arial"/>
          <w:b/>
          <w:bCs/>
        </w:rPr>
      </w:pPr>
      <w:r>
        <w:rPr>
          <w:rFonts w:ascii="Arial" w:hAnsi="Arial" w:cs="Arial"/>
          <w:b/>
          <w:bCs/>
        </w:rPr>
        <w:t>Lecturer</w:t>
      </w:r>
    </w:p>
    <w:p w14:paraId="0887CE7D" w14:textId="77777777" w:rsidR="00000000" w:rsidRDefault="0098014C">
      <w:pPr>
        <w:spacing w:after="0" w:line="240" w:lineRule="auto"/>
        <w:jc w:val="center"/>
        <w:rPr>
          <w:rFonts w:ascii="Arial" w:hAnsi="Arial" w:cs="Arial"/>
          <w:b/>
          <w:bCs/>
        </w:rPr>
      </w:pPr>
    </w:p>
    <w:p w14:paraId="5D095392" w14:textId="6228E05A" w:rsidR="00000000" w:rsidRDefault="009C7ACB">
      <w:pPr>
        <w:spacing w:after="0" w:line="240" w:lineRule="auto"/>
        <w:jc w:val="center"/>
        <w:rPr>
          <w:rFonts w:ascii="Arial" w:hAnsi="Arial" w:cs="Arial"/>
          <w:b/>
          <w:bCs/>
        </w:rPr>
      </w:pPr>
      <w:r>
        <w:rPr>
          <w:rFonts w:ascii="Arial" w:hAnsi="Arial" w:cs="Arial"/>
          <w:b/>
          <w:bCs/>
        </w:rPr>
        <w:t xml:space="preserve">Luciana </w:t>
      </w:r>
      <w:proofErr w:type="spellStart"/>
      <w:r>
        <w:rPr>
          <w:rFonts w:ascii="Arial" w:hAnsi="Arial" w:cs="Arial"/>
          <w:b/>
          <w:bCs/>
        </w:rPr>
        <w:t>Suardi</w:t>
      </w:r>
      <w:proofErr w:type="spellEnd"/>
    </w:p>
    <w:p w14:paraId="49D7F0CA" w14:textId="77777777" w:rsidR="00000000" w:rsidRDefault="0098014C">
      <w:pPr>
        <w:spacing w:after="0" w:line="240" w:lineRule="auto"/>
        <w:jc w:val="center"/>
        <w:rPr>
          <w:rFonts w:ascii="Arial" w:hAnsi="Arial" w:cs="Arial"/>
          <w:b/>
          <w:bCs/>
        </w:rPr>
      </w:pPr>
    </w:p>
    <w:p w14:paraId="7C3D4CAC" w14:textId="77777777" w:rsidR="00000000" w:rsidRDefault="0098014C">
      <w:pPr>
        <w:spacing w:after="0" w:line="240" w:lineRule="auto"/>
        <w:jc w:val="center"/>
        <w:rPr>
          <w:rFonts w:cs="Times New Roman"/>
          <w:b/>
          <w:bCs/>
        </w:rPr>
      </w:pPr>
    </w:p>
    <w:p w14:paraId="56B353C6" w14:textId="77777777" w:rsidR="00000000" w:rsidRDefault="0098014C">
      <w:pPr>
        <w:spacing w:after="0" w:line="240" w:lineRule="auto"/>
        <w:jc w:val="center"/>
        <w:rPr>
          <w:rFonts w:cs="Times New Roman"/>
          <w:b/>
          <w:bCs/>
        </w:rPr>
      </w:pPr>
    </w:p>
    <w:p w14:paraId="38A1C559" w14:textId="77777777" w:rsidR="00000000" w:rsidRDefault="0098014C"/>
    <w:p w14:paraId="311CA8D2" w14:textId="77777777" w:rsidR="00000000" w:rsidRDefault="0098014C"/>
    <w:p w14:paraId="338550B0" w14:textId="77777777" w:rsidR="00000000" w:rsidRDefault="0098014C"/>
    <w:p w14:paraId="1C7545F5" w14:textId="77777777" w:rsidR="00000000" w:rsidRDefault="0098014C"/>
    <w:p w14:paraId="5A098F8F" w14:textId="77777777" w:rsidR="00000000" w:rsidRDefault="0098014C"/>
    <w:p w14:paraId="3BD54CB2" w14:textId="77777777" w:rsidR="00000000" w:rsidRDefault="0098014C"/>
    <w:p w14:paraId="00EC2A26" w14:textId="77777777" w:rsidR="00000000" w:rsidRDefault="0098014C"/>
    <w:p w14:paraId="7F19B357" w14:textId="77777777" w:rsidR="00000000" w:rsidRDefault="0098014C"/>
    <w:p w14:paraId="18021203" w14:textId="77777777" w:rsidR="00000000" w:rsidRDefault="0098014C"/>
    <w:p w14:paraId="2279B06B" w14:textId="77777777" w:rsidR="00000000" w:rsidRDefault="0098014C"/>
    <w:p w14:paraId="3171BC9C" w14:textId="77777777" w:rsidR="00000000" w:rsidRDefault="0098014C"/>
    <w:p w14:paraId="735D67F0" w14:textId="77777777" w:rsidR="00000000" w:rsidRDefault="0098014C">
      <w:pPr>
        <w:rPr>
          <w:rFonts w:ascii="Times New Roman" w:hAnsi="Times New Roman" w:cs="Times New Roman"/>
          <w:sz w:val="24"/>
          <w:szCs w:val="24"/>
        </w:rPr>
      </w:pPr>
      <w:r>
        <w:rPr>
          <w:rFonts w:ascii="Times New Roman" w:hAnsi="Times New Roman" w:cs="Times New Roman"/>
          <w:sz w:val="24"/>
          <w:szCs w:val="24"/>
        </w:rPr>
        <w:t xml:space="preserve"> </w:t>
      </w:r>
    </w:p>
    <w:p w14:paraId="2DD47F82" w14:textId="77777777" w:rsidR="00FA3DA5" w:rsidRDefault="00FA3DA5">
      <w:pPr>
        <w:rPr>
          <w:rFonts w:ascii="Times New Roman" w:hAnsi="Times New Roman" w:cs="Times New Roman"/>
          <w:b/>
          <w:bCs/>
          <w:sz w:val="24"/>
          <w:szCs w:val="24"/>
        </w:rPr>
      </w:pPr>
    </w:p>
    <w:p w14:paraId="5F240B93" w14:textId="77777777" w:rsidR="00FA3DA5" w:rsidRDefault="00FA3DA5">
      <w:pPr>
        <w:rPr>
          <w:rFonts w:ascii="Times New Roman" w:hAnsi="Times New Roman" w:cs="Times New Roman"/>
          <w:b/>
          <w:bCs/>
          <w:sz w:val="24"/>
          <w:szCs w:val="24"/>
        </w:rPr>
      </w:pPr>
    </w:p>
    <w:p w14:paraId="61695606" w14:textId="4C2C6B7A" w:rsidR="00000000" w:rsidRDefault="0098014C">
      <w:pPr>
        <w:rPr>
          <w:rFonts w:ascii="Times New Roman" w:hAnsi="Times New Roman" w:cs="Times New Roman"/>
          <w:sz w:val="24"/>
          <w:szCs w:val="24"/>
        </w:rPr>
      </w:pPr>
      <w:r>
        <w:rPr>
          <w:rFonts w:ascii="Times New Roman" w:hAnsi="Times New Roman" w:cs="Times New Roman"/>
          <w:b/>
          <w:bCs/>
          <w:sz w:val="24"/>
          <w:szCs w:val="24"/>
        </w:rPr>
        <w:t>Introductio</w:t>
      </w:r>
      <w:r>
        <w:rPr>
          <w:rFonts w:ascii="Times New Roman" w:hAnsi="Times New Roman" w:cs="Times New Roman"/>
          <w:b/>
          <w:bCs/>
          <w:sz w:val="24"/>
          <w:szCs w:val="24"/>
        </w:rPr>
        <w:t xml:space="preserve">n </w:t>
      </w:r>
    </w:p>
    <w:p w14:paraId="21161D7E" w14:textId="1333D0CF" w:rsidR="00000000" w:rsidRDefault="0098014C">
      <w:pPr>
        <w:jc w:val="both"/>
        <w:rPr>
          <w:rFonts w:ascii="Times New Roman" w:hAnsi="Times New Roman" w:cs="Times New Roman"/>
          <w:sz w:val="24"/>
          <w:szCs w:val="24"/>
        </w:rPr>
      </w:pPr>
      <w:r>
        <w:rPr>
          <w:rFonts w:ascii="Times New Roman" w:hAnsi="Times New Roman"/>
          <w:sz w:val="24"/>
          <w:szCs w:val="24"/>
        </w:rPr>
        <w:t xml:space="preserve">The purpose of this essay is to identify the issue which can turn </w:t>
      </w:r>
      <w:r>
        <w:rPr>
          <w:rFonts w:ascii="Times New Roman" w:hAnsi="Times New Roman"/>
          <w:sz w:val="24"/>
          <w:szCs w:val="24"/>
        </w:rPr>
        <w:t>into</w:t>
      </w:r>
      <w:r w:rsidR="009C7ACB">
        <w:rPr>
          <w:rFonts w:ascii="Times New Roman" w:hAnsi="Times New Roman"/>
          <w:sz w:val="24"/>
          <w:szCs w:val="24"/>
        </w:rPr>
        <w:t xml:space="preserve"> a</w:t>
      </w:r>
      <w:r>
        <w:rPr>
          <w:rFonts w:ascii="Times New Roman" w:hAnsi="Times New Roman"/>
          <w:sz w:val="24"/>
          <w:szCs w:val="24"/>
        </w:rPr>
        <w:t xml:space="preserve"> marketing strategy to attract new customer</w:t>
      </w:r>
      <w:r>
        <w:rPr>
          <w:rFonts w:ascii="Times New Roman" w:hAnsi="Times New Roman"/>
          <w:sz w:val="24"/>
          <w:szCs w:val="24"/>
        </w:rPr>
        <w:t>s, incre</w:t>
      </w:r>
      <w:r w:rsidR="009C7ACB">
        <w:rPr>
          <w:rFonts w:ascii="Times New Roman" w:hAnsi="Times New Roman"/>
          <w:sz w:val="24"/>
          <w:szCs w:val="24"/>
        </w:rPr>
        <w:t>ase</w:t>
      </w:r>
      <w:r>
        <w:rPr>
          <w:rFonts w:ascii="Times New Roman" w:hAnsi="Times New Roman"/>
          <w:sz w:val="24"/>
          <w:szCs w:val="24"/>
        </w:rPr>
        <w:t xml:space="preserve"> the popularity of the hotel brand</w:t>
      </w:r>
      <w:r w:rsidR="009C7ACB">
        <w:rPr>
          <w:rFonts w:ascii="Times New Roman" w:hAnsi="Times New Roman"/>
          <w:sz w:val="24"/>
          <w:szCs w:val="24"/>
        </w:rPr>
        <w:t>,</w:t>
      </w:r>
      <w:r>
        <w:rPr>
          <w:rFonts w:ascii="Times New Roman" w:hAnsi="Times New Roman"/>
          <w:sz w:val="24"/>
          <w:szCs w:val="24"/>
        </w:rPr>
        <w:t xml:space="preserve"> and the positive reflection of all the previously mentioned effects in increased financia</w:t>
      </w:r>
      <w:r>
        <w:rPr>
          <w:rFonts w:ascii="Times New Roman" w:hAnsi="Times New Roman"/>
          <w:sz w:val="24"/>
          <w:szCs w:val="24"/>
        </w:rPr>
        <w:t>l results according to the main market indicators. This essay follows the classic structure of the SOSTAC pane</w:t>
      </w:r>
      <w:r>
        <w:rPr>
          <w:rFonts w:ascii="Times New Roman" w:hAnsi="Times New Roman"/>
          <w:sz w:val="24"/>
          <w:szCs w:val="24"/>
        </w:rPr>
        <w:t xml:space="preserve">l, </w:t>
      </w:r>
      <w:r w:rsidR="009C7ACB">
        <w:rPr>
          <w:rFonts w:ascii="Times New Roman" w:hAnsi="Times New Roman"/>
          <w:sz w:val="24"/>
          <w:szCs w:val="24"/>
        </w:rPr>
        <w:t xml:space="preserve">with </w:t>
      </w:r>
      <w:r>
        <w:rPr>
          <w:rFonts w:ascii="Times New Roman" w:hAnsi="Times New Roman"/>
          <w:sz w:val="24"/>
          <w:szCs w:val="24"/>
        </w:rPr>
        <w:t>analysis elements such as SWOT, PESTE</w:t>
      </w:r>
      <w:r>
        <w:rPr>
          <w:rFonts w:ascii="Times New Roman" w:hAnsi="Times New Roman"/>
          <w:sz w:val="24"/>
          <w:szCs w:val="24"/>
        </w:rPr>
        <w:t xml:space="preserve">L, </w:t>
      </w:r>
      <w:r w:rsidR="009C7ACB">
        <w:rPr>
          <w:rFonts w:ascii="Times New Roman" w:hAnsi="Times New Roman"/>
          <w:sz w:val="24"/>
          <w:szCs w:val="24"/>
        </w:rPr>
        <w:t xml:space="preserve">and </w:t>
      </w:r>
      <w:r>
        <w:rPr>
          <w:rFonts w:ascii="Times New Roman" w:hAnsi="Times New Roman"/>
          <w:sz w:val="24"/>
          <w:szCs w:val="24"/>
        </w:rPr>
        <w:t>Bowmans being found throughout the work and the key points can be easily identified. Towards the end of</w:t>
      </w:r>
      <w:r>
        <w:rPr>
          <w:rFonts w:ascii="Times New Roman" w:hAnsi="Times New Roman"/>
          <w:sz w:val="24"/>
          <w:szCs w:val="24"/>
        </w:rPr>
        <w:t xml:space="preserve"> the essay, we will find the identified results and the impact they have on the </w:t>
      </w:r>
      <w:r w:rsidR="009C7ACB">
        <w:rPr>
          <w:rFonts w:ascii="Times New Roman" w:hAnsi="Times New Roman"/>
          <w:sz w:val="24"/>
          <w:szCs w:val="24"/>
        </w:rPr>
        <w:t>analysed</w:t>
      </w:r>
      <w:r>
        <w:rPr>
          <w:rFonts w:ascii="Times New Roman" w:hAnsi="Times New Roman"/>
          <w:sz w:val="24"/>
          <w:szCs w:val="24"/>
        </w:rPr>
        <w:t xml:space="preserve"> hotel brand, but also how it propagates on the competitors.</w:t>
      </w:r>
    </w:p>
    <w:p w14:paraId="6876212B" w14:textId="77777777" w:rsidR="00000000" w:rsidRDefault="0098014C">
      <w:pPr>
        <w:rPr>
          <w:rFonts w:ascii="Times New Roman" w:hAnsi="Times New Roman" w:cs="Times New Roman"/>
          <w:b/>
          <w:bCs/>
          <w:sz w:val="24"/>
          <w:szCs w:val="24"/>
        </w:rPr>
      </w:pPr>
      <w:r>
        <w:rPr>
          <w:rFonts w:ascii="Times New Roman" w:hAnsi="Times New Roman" w:cs="Times New Roman"/>
          <w:b/>
          <w:bCs/>
          <w:sz w:val="24"/>
          <w:szCs w:val="24"/>
        </w:rPr>
        <w:t>Company: SWOT analysis (Micro analysis)</w:t>
      </w:r>
    </w:p>
    <w:tbl>
      <w:tblPr>
        <w:tblStyle w:val="TableGrid"/>
        <w:tblW w:w="9562" w:type="dxa"/>
        <w:tblInd w:w="0" w:type="dxa"/>
        <w:tblLook w:val="0000" w:firstRow="0" w:lastRow="0" w:firstColumn="0" w:lastColumn="0" w:noHBand="0" w:noVBand="0"/>
      </w:tblPr>
      <w:tblGrid>
        <w:gridCol w:w="4722"/>
        <w:gridCol w:w="4840"/>
      </w:tblGrid>
      <w:tr w:rsidR="00000000" w14:paraId="04FD4079" w14:textId="77777777">
        <w:trPr>
          <w:trHeight w:val="2657"/>
        </w:trPr>
        <w:tc>
          <w:tcPr>
            <w:tcW w:w="4722" w:type="dxa"/>
            <w:tcBorders>
              <w:top w:val="single" w:sz="4" w:space="0" w:color="auto"/>
              <w:left w:val="single" w:sz="4" w:space="0" w:color="auto"/>
              <w:bottom w:val="single" w:sz="4" w:space="0" w:color="auto"/>
              <w:right w:val="single" w:sz="4" w:space="0" w:color="auto"/>
            </w:tcBorders>
          </w:tcPr>
          <w:p w14:paraId="16E369E2" w14:textId="77777777" w:rsidR="00000000" w:rsidRDefault="0098014C">
            <w:pPr>
              <w:spacing w:after="0" w:line="240" w:lineRule="auto"/>
              <w:rPr>
                <w:rFonts w:ascii="Times New Roman" w:hAnsi="Times New Roman" w:cs="Times New Roman"/>
                <w:sz w:val="24"/>
              </w:rPr>
            </w:pPr>
            <w:r>
              <w:rPr>
                <w:rFonts w:ascii="Times New Roman" w:hAnsi="Times New Roman" w:cs="Times New Roman"/>
                <w:sz w:val="24"/>
              </w:rPr>
              <w:t>Strengths</w:t>
            </w:r>
          </w:p>
          <w:p w14:paraId="2D61AEDC" w14:textId="77777777" w:rsidR="00000000" w:rsidRDefault="0098014C">
            <w:pPr>
              <w:pStyle w:val="ListParagraph"/>
              <w:numPr>
                <w:ilvl w:val="0"/>
                <w:numId w:val="1"/>
              </w:numPr>
              <w:spacing w:after="0" w:line="360" w:lineRule="auto"/>
              <w:jc w:val="both"/>
              <w:rPr>
                <w:rFonts w:ascii="Times New Roman" w:hAnsi="Times New Roman" w:cs="Times New Roman"/>
                <w:sz w:val="24"/>
              </w:rPr>
            </w:pPr>
            <w:r>
              <w:rPr>
                <w:rFonts w:ascii="Times New Roman" w:hAnsi="Times New Roman"/>
                <w:sz w:val="24"/>
              </w:rPr>
              <w:t>Premier Inn is 24/7 available for the customers</w:t>
            </w:r>
          </w:p>
          <w:p w14:paraId="177E0AC3" w14:textId="77777777" w:rsidR="00000000" w:rsidRDefault="0098014C">
            <w:pPr>
              <w:pStyle w:val="ListParagraph"/>
              <w:numPr>
                <w:ilvl w:val="0"/>
                <w:numId w:val="1"/>
              </w:numPr>
              <w:spacing w:after="0" w:line="360" w:lineRule="auto"/>
              <w:jc w:val="both"/>
              <w:rPr>
                <w:rFonts w:ascii="Times New Roman" w:hAnsi="Times New Roman" w:cs="Times New Roman"/>
                <w:sz w:val="24"/>
              </w:rPr>
            </w:pPr>
            <w:r>
              <w:rPr>
                <w:rFonts w:ascii="Times New Roman" w:hAnsi="Times New Roman"/>
                <w:sz w:val="24"/>
              </w:rPr>
              <w:t>Constantl</w:t>
            </w:r>
            <w:r>
              <w:rPr>
                <w:rFonts w:ascii="Times New Roman" w:hAnsi="Times New Roman"/>
                <w:sz w:val="24"/>
              </w:rPr>
              <w:t xml:space="preserve">y improving the quality and creating new facilities for customers </w:t>
            </w:r>
            <w:r>
              <w:rPr>
                <w:rFonts w:ascii="Times New Roman" w:hAnsi="Times New Roman"/>
                <w:sz w:val="24"/>
              </w:rPr>
              <w:t>(</w:t>
            </w:r>
            <w:proofErr w:type="spellStart"/>
            <w:r>
              <w:rPr>
                <w:rFonts w:ascii="Times New Roman" w:hAnsi="Times New Roman"/>
                <w:sz w:val="24"/>
              </w:rPr>
              <w:t>Bagrii</w:t>
            </w:r>
            <w:proofErr w:type="spellEnd"/>
            <w:r>
              <w:rPr>
                <w:rFonts w:ascii="Times New Roman" w:hAnsi="Times New Roman"/>
                <w:sz w:val="24"/>
              </w:rPr>
              <w:t xml:space="preserve"> and </w:t>
            </w:r>
            <w:proofErr w:type="spellStart"/>
            <w:r>
              <w:rPr>
                <w:rFonts w:ascii="Times New Roman" w:hAnsi="Times New Roman"/>
                <w:sz w:val="24"/>
              </w:rPr>
              <w:t>Palamarek</w:t>
            </w:r>
            <w:proofErr w:type="spellEnd"/>
            <w:r>
              <w:rPr>
                <w:rFonts w:ascii="Times New Roman" w:hAnsi="Times New Roman"/>
                <w:sz w:val="24"/>
              </w:rPr>
              <w:t>, 2020)</w:t>
            </w:r>
          </w:p>
          <w:p w14:paraId="596F9056" w14:textId="77777777" w:rsidR="00000000" w:rsidRDefault="0098014C">
            <w:pPr>
              <w:pStyle w:val="ListParagraph"/>
              <w:numPr>
                <w:ilvl w:val="0"/>
                <w:numId w:val="1"/>
              </w:numPr>
              <w:spacing w:after="0" w:line="360" w:lineRule="auto"/>
              <w:jc w:val="both"/>
              <w:rPr>
                <w:rFonts w:ascii="Times New Roman" w:hAnsi="Times New Roman" w:cs="Times New Roman"/>
                <w:sz w:val="24"/>
              </w:rPr>
            </w:pPr>
            <w:r>
              <w:rPr>
                <w:rFonts w:ascii="Times New Roman" w:hAnsi="Times New Roman"/>
                <w:sz w:val="24"/>
              </w:rPr>
              <w:t>National and international locations</w:t>
            </w:r>
          </w:p>
        </w:tc>
        <w:tc>
          <w:tcPr>
            <w:tcW w:w="4840" w:type="dxa"/>
            <w:tcBorders>
              <w:top w:val="single" w:sz="4" w:space="0" w:color="auto"/>
              <w:left w:val="single" w:sz="4" w:space="0" w:color="auto"/>
              <w:bottom w:val="single" w:sz="4" w:space="0" w:color="auto"/>
              <w:right w:val="single" w:sz="4" w:space="0" w:color="auto"/>
            </w:tcBorders>
          </w:tcPr>
          <w:p w14:paraId="2801279C" w14:textId="77777777" w:rsidR="00000000" w:rsidRDefault="0098014C">
            <w:pPr>
              <w:spacing w:after="0" w:line="240" w:lineRule="auto"/>
              <w:rPr>
                <w:rFonts w:ascii="Times New Roman" w:hAnsi="Times New Roman" w:cs="Times New Roman"/>
                <w:sz w:val="24"/>
              </w:rPr>
            </w:pPr>
            <w:r>
              <w:rPr>
                <w:rFonts w:ascii="Times New Roman" w:hAnsi="Times New Roman" w:cs="Times New Roman"/>
                <w:sz w:val="24"/>
              </w:rPr>
              <w:t>Weaknesses</w:t>
            </w:r>
          </w:p>
          <w:p w14:paraId="4F594285" w14:textId="77777777" w:rsidR="00000000" w:rsidRDefault="0098014C">
            <w:pPr>
              <w:pStyle w:val="ListParagraph"/>
              <w:numPr>
                <w:ilvl w:val="0"/>
                <w:numId w:val="2"/>
              </w:numPr>
              <w:spacing w:after="0" w:line="360" w:lineRule="auto"/>
              <w:ind w:left="714" w:hanging="357"/>
              <w:jc w:val="both"/>
              <w:rPr>
                <w:rFonts w:ascii="Times New Roman" w:hAnsi="Times New Roman" w:cs="Times New Roman"/>
                <w:sz w:val="24"/>
              </w:rPr>
            </w:pPr>
            <w:r>
              <w:rPr>
                <w:rFonts w:ascii="Times New Roman" w:hAnsi="Times New Roman"/>
                <w:sz w:val="24"/>
              </w:rPr>
              <w:t>R</w:t>
            </w:r>
            <w:r>
              <w:rPr>
                <w:rFonts w:ascii="Times New Roman" w:hAnsi="Times New Roman"/>
                <w:sz w:val="24"/>
              </w:rPr>
              <w:t>educed income as a consequence of global events</w:t>
            </w:r>
          </w:p>
          <w:p w14:paraId="2E59C0A9" w14:textId="77777777" w:rsidR="00000000" w:rsidRDefault="0098014C">
            <w:pPr>
              <w:pStyle w:val="ListParagraph"/>
              <w:numPr>
                <w:ilvl w:val="0"/>
                <w:numId w:val="2"/>
              </w:numPr>
              <w:spacing w:after="0" w:line="360" w:lineRule="auto"/>
              <w:ind w:left="714" w:hanging="357"/>
              <w:jc w:val="both"/>
              <w:rPr>
                <w:rFonts w:ascii="Times New Roman" w:hAnsi="Times New Roman" w:cs="Times New Roman"/>
                <w:sz w:val="24"/>
              </w:rPr>
            </w:pPr>
            <w:r>
              <w:rPr>
                <w:rFonts w:ascii="Times New Roman" w:hAnsi="Times New Roman"/>
                <w:sz w:val="24"/>
              </w:rPr>
              <w:t>T</w:t>
            </w:r>
            <w:r>
              <w:rPr>
                <w:rFonts w:ascii="Times New Roman" w:hAnsi="Times New Roman"/>
                <w:sz w:val="24"/>
              </w:rPr>
              <w:t xml:space="preserve">he lack of hotels in the most popular tourist areas around the </w:t>
            </w:r>
            <w:r>
              <w:rPr>
                <w:rFonts w:ascii="Times New Roman" w:hAnsi="Times New Roman"/>
                <w:sz w:val="24"/>
              </w:rPr>
              <w:t>world</w:t>
            </w:r>
          </w:p>
          <w:p w14:paraId="4440CCCA" w14:textId="77777777" w:rsidR="00000000" w:rsidRDefault="0098014C">
            <w:pPr>
              <w:pStyle w:val="ListParagraph"/>
              <w:numPr>
                <w:ilvl w:val="0"/>
                <w:numId w:val="2"/>
              </w:numPr>
              <w:spacing w:after="0" w:line="360" w:lineRule="auto"/>
              <w:ind w:left="714" w:hanging="357"/>
              <w:jc w:val="both"/>
              <w:rPr>
                <w:rFonts w:ascii="Times New Roman" w:hAnsi="Times New Roman" w:cs="Times New Roman"/>
                <w:sz w:val="24"/>
              </w:rPr>
            </w:pPr>
            <w:r>
              <w:rPr>
                <w:rFonts w:ascii="Times New Roman" w:hAnsi="Times New Roman"/>
                <w:sz w:val="24"/>
              </w:rPr>
              <w:t>B</w:t>
            </w:r>
            <w:r>
              <w:rPr>
                <w:rFonts w:ascii="Times New Roman" w:hAnsi="Times New Roman"/>
                <w:sz w:val="24"/>
              </w:rPr>
              <w:t>arriers in maintaining employees for as long periods as possible and investing in specialized trainings</w:t>
            </w:r>
          </w:p>
        </w:tc>
      </w:tr>
      <w:tr w:rsidR="00000000" w14:paraId="204A171A" w14:textId="77777777">
        <w:trPr>
          <w:trHeight w:val="2542"/>
        </w:trPr>
        <w:tc>
          <w:tcPr>
            <w:tcW w:w="4722" w:type="dxa"/>
            <w:tcBorders>
              <w:top w:val="single" w:sz="4" w:space="0" w:color="auto"/>
              <w:left w:val="single" w:sz="4" w:space="0" w:color="auto"/>
              <w:bottom w:val="single" w:sz="4" w:space="0" w:color="auto"/>
              <w:right w:val="single" w:sz="4" w:space="0" w:color="auto"/>
            </w:tcBorders>
          </w:tcPr>
          <w:p w14:paraId="029F0255" w14:textId="77777777" w:rsidR="00000000" w:rsidRDefault="0098014C">
            <w:pPr>
              <w:spacing w:after="0" w:line="240" w:lineRule="auto"/>
              <w:rPr>
                <w:rFonts w:ascii="Times New Roman" w:hAnsi="Times New Roman" w:cs="Times New Roman"/>
                <w:sz w:val="24"/>
              </w:rPr>
            </w:pPr>
            <w:r>
              <w:rPr>
                <w:rFonts w:ascii="Times New Roman" w:hAnsi="Times New Roman" w:cs="Times New Roman"/>
                <w:sz w:val="24"/>
              </w:rPr>
              <w:t>Opportunities</w:t>
            </w:r>
          </w:p>
          <w:p w14:paraId="292915FA" w14:textId="77777777" w:rsidR="00000000" w:rsidRDefault="0098014C">
            <w:pPr>
              <w:pStyle w:val="ListParagraph"/>
              <w:numPr>
                <w:ilvl w:val="0"/>
                <w:numId w:val="3"/>
              </w:numPr>
              <w:spacing w:after="0" w:line="360" w:lineRule="auto"/>
              <w:ind w:left="714" w:hanging="357"/>
              <w:jc w:val="both"/>
              <w:rPr>
                <w:rFonts w:ascii="Times New Roman" w:hAnsi="Times New Roman" w:cs="Times New Roman"/>
                <w:sz w:val="24"/>
              </w:rPr>
            </w:pPr>
            <w:r>
              <w:rPr>
                <w:rFonts w:ascii="Times New Roman" w:hAnsi="Times New Roman"/>
                <w:sz w:val="24"/>
              </w:rPr>
              <w:t>Cost restructuring and identification of promotion opportunities with minimum costs  (Car et al.,  2019)</w:t>
            </w:r>
          </w:p>
          <w:p w14:paraId="283CD9E9" w14:textId="77777777" w:rsidR="00000000" w:rsidRDefault="0098014C">
            <w:pPr>
              <w:pStyle w:val="ListParagraph"/>
              <w:numPr>
                <w:ilvl w:val="0"/>
                <w:numId w:val="3"/>
              </w:numPr>
              <w:spacing w:after="0" w:line="360" w:lineRule="auto"/>
              <w:ind w:left="714" w:hanging="357"/>
              <w:jc w:val="both"/>
              <w:rPr>
                <w:rFonts w:ascii="Times New Roman" w:hAnsi="Times New Roman" w:cs="Times New Roman"/>
                <w:sz w:val="24"/>
              </w:rPr>
            </w:pPr>
            <w:r>
              <w:rPr>
                <w:rFonts w:ascii="Times New Roman" w:hAnsi="Times New Roman"/>
                <w:sz w:val="24"/>
              </w:rPr>
              <w:t>Expanding the scope of ac</w:t>
            </w:r>
            <w:r>
              <w:rPr>
                <w:rFonts w:ascii="Times New Roman" w:hAnsi="Times New Roman"/>
                <w:sz w:val="24"/>
              </w:rPr>
              <w:t>tion vertically as well as horizontally</w:t>
            </w:r>
          </w:p>
        </w:tc>
        <w:tc>
          <w:tcPr>
            <w:tcW w:w="4840" w:type="dxa"/>
            <w:tcBorders>
              <w:top w:val="single" w:sz="4" w:space="0" w:color="auto"/>
              <w:left w:val="single" w:sz="4" w:space="0" w:color="auto"/>
              <w:bottom w:val="single" w:sz="4" w:space="0" w:color="auto"/>
              <w:right w:val="single" w:sz="4" w:space="0" w:color="auto"/>
            </w:tcBorders>
          </w:tcPr>
          <w:p w14:paraId="41809211" w14:textId="77777777" w:rsidR="00000000" w:rsidRDefault="0098014C">
            <w:pPr>
              <w:spacing w:after="0" w:line="240" w:lineRule="auto"/>
              <w:rPr>
                <w:rFonts w:ascii="Times New Roman" w:hAnsi="Times New Roman" w:cs="Times New Roman"/>
                <w:sz w:val="24"/>
              </w:rPr>
            </w:pPr>
            <w:r>
              <w:rPr>
                <w:rFonts w:ascii="Times New Roman" w:hAnsi="Times New Roman" w:cs="Times New Roman"/>
                <w:sz w:val="24"/>
              </w:rPr>
              <w:t>Threats</w:t>
            </w:r>
          </w:p>
          <w:p w14:paraId="7C706885" w14:textId="77777777" w:rsidR="00000000" w:rsidRDefault="0098014C">
            <w:pPr>
              <w:pStyle w:val="ListParagraph"/>
              <w:numPr>
                <w:ilvl w:val="0"/>
                <w:numId w:val="4"/>
              </w:numPr>
              <w:spacing w:after="0" w:line="360" w:lineRule="auto"/>
              <w:ind w:left="714" w:hanging="357"/>
              <w:jc w:val="both"/>
              <w:rPr>
                <w:rFonts w:ascii="Times New Roman" w:hAnsi="Times New Roman" w:cs="Times New Roman"/>
                <w:sz w:val="24"/>
              </w:rPr>
            </w:pPr>
            <w:r>
              <w:rPr>
                <w:rFonts w:ascii="Times New Roman" w:hAnsi="Times New Roman"/>
                <w:sz w:val="24"/>
              </w:rPr>
              <w:t xml:space="preserve">The increase in popularity of the main competitors is reflected in the low number of new customers attracted </w:t>
            </w:r>
            <w:r>
              <w:rPr>
                <w:rFonts w:ascii="Times New Roman" w:hAnsi="Times New Roman" w:cs="Times New Roman"/>
                <w:sz w:val="24"/>
              </w:rPr>
              <w:t>(</w:t>
            </w:r>
            <w:proofErr w:type="spellStart"/>
            <w:r>
              <w:rPr>
                <w:rFonts w:ascii="Times New Roman" w:hAnsi="Times New Roman" w:cs="Times New Roman"/>
                <w:sz w:val="24"/>
              </w:rPr>
              <w:t>Gheribi</w:t>
            </w:r>
            <w:proofErr w:type="spellEnd"/>
            <w:r>
              <w:rPr>
                <w:rFonts w:ascii="Times New Roman" w:hAnsi="Times New Roman" w:cs="Times New Roman"/>
                <w:sz w:val="24"/>
              </w:rPr>
              <w:t>, 2018)</w:t>
            </w:r>
          </w:p>
          <w:p w14:paraId="7F66A80E" w14:textId="77777777" w:rsidR="00000000" w:rsidRDefault="0098014C">
            <w:pPr>
              <w:pStyle w:val="ListParagraph"/>
              <w:numPr>
                <w:ilvl w:val="0"/>
                <w:numId w:val="4"/>
              </w:numPr>
              <w:spacing w:after="0" w:line="360" w:lineRule="auto"/>
              <w:ind w:left="714" w:hanging="357"/>
              <w:jc w:val="both"/>
              <w:rPr>
                <w:rFonts w:ascii="Times New Roman" w:hAnsi="Times New Roman" w:cs="Times New Roman"/>
                <w:sz w:val="24"/>
              </w:rPr>
            </w:pPr>
            <w:r>
              <w:rPr>
                <w:rFonts w:ascii="Times New Roman" w:hAnsi="Times New Roman"/>
                <w:sz w:val="24"/>
              </w:rPr>
              <w:t>The</w:t>
            </w:r>
            <w:r>
              <w:rPr>
                <w:rFonts w:ascii="Times New Roman" w:hAnsi="Times New Roman"/>
                <w:sz w:val="24"/>
              </w:rPr>
              <w:t xml:space="preserve"> lack of hard skills and soft skills of the employees is reflected in the hospit</w:t>
            </w:r>
            <w:r>
              <w:rPr>
                <w:rFonts w:ascii="Times New Roman" w:hAnsi="Times New Roman"/>
                <w:sz w:val="24"/>
              </w:rPr>
              <w:t>ality of the hotel brand</w:t>
            </w:r>
            <w:r>
              <w:rPr>
                <w:rFonts w:ascii="Times New Roman" w:hAnsi="Times New Roman"/>
                <w:sz w:val="24"/>
              </w:rPr>
              <w:t xml:space="preserve"> </w:t>
            </w:r>
            <w:r>
              <w:rPr>
                <w:rFonts w:ascii="Times New Roman" w:eastAsia="sans-serif" w:hAnsi="Times New Roman" w:cs="Times New Roman"/>
                <w:color w:val="000000"/>
                <w:sz w:val="24"/>
                <w:szCs w:val="24"/>
              </w:rPr>
              <w:t>(</w:t>
            </w:r>
            <w:proofErr w:type="spellStart"/>
            <w:r>
              <w:rPr>
                <w:rFonts w:ascii="Times New Roman" w:eastAsia="sans-serif" w:hAnsi="Times New Roman" w:cs="Times New Roman"/>
                <w:color w:val="000000"/>
                <w:sz w:val="24"/>
                <w:szCs w:val="24"/>
              </w:rPr>
              <w:t>Dachhyar</w:t>
            </w:r>
            <w:proofErr w:type="spellEnd"/>
            <w:r>
              <w:rPr>
                <w:rFonts w:ascii="Times New Roman" w:eastAsia="sans-serif" w:hAnsi="Times New Roman" w:cs="Times New Roman"/>
                <w:color w:val="000000"/>
                <w:sz w:val="24"/>
                <w:szCs w:val="24"/>
              </w:rPr>
              <w:t>, 2020)</w:t>
            </w:r>
          </w:p>
        </w:tc>
      </w:tr>
    </w:tbl>
    <w:p w14:paraId="5564F738" w14:textId="77777777" w:rsidR="00000000" w:rsidRDefault="0098014C">
      <w:pPr>
        <w:rPr>
          <w:rFonts w:ascii="Times New Roman" w:hAnsi="Times New Roman" w:cs="Times New Roman"/>
          <w:sz w:val="24"/>
          <w:szCs w:val="24"/>
        </w:rPr>
      </w:pPr>
    </w:p>
    <w:p w14:paraId="1D6CF0B8" w14:textId="77777777" w:rsidR="00000000" w:rsidRDefault="0098014C">
      <w:pPr>
        <w:jc w:val="both"/>
        <w:rPr>
          <w:rFonts w:ascii="Times New Roman" w:hAnsi="Times New Roman" w:cs="Times New Roman"/>
          <w:b/>
          <w:bCs/>
          <w:sz w:val="24"/>
          <w:szCs w:val="24"/>
        </w:rPr>
      </w:pPr>
      <w:r>
        <w:rPr>
          <w:rFonts w:ascii="Times New Roman" w:hAnsi="Times New Roman" w:cs="Times New Roman"/>
          <w:b/>
          <w:bCs/>
          <w:sz w:val="24"/>
          <w:szCs w:val="24"/>
        </w:rPr>
        <w:t>Customers:</w:t>
      </w:r>
    </w:p>
    <w:p w14:paraId="775B805B" w14:textId="77777777" w:rsidR="00000000" w:rsidRDefault="0098014C">
      <w:pPr>
        <w:jc w:val="both"/>
        <w:rPr>
          <w:rFonts w:ascii="Times New Roman" w:hAnsi="Times New Roman"/>
          <w:sz w:val="24"/>
        </w:rPr>
      </w:pPr>
      <w:r>
        <w:rPr>
          <w:rFonts w:ascii="Times New Roman" w:hAnsi="Times New Roman"/>
          <w:sz w:val="24"/>
          <w:szCs w:val="24"/>
        </w:rPr>
        <w:t>In terms of customers, Premier Inn targets mainly families. Based on this market segment, responsible tourism represents one of the main determining factors that have a positive influence (</w:t>
      </w:r>
      <w:r>
        <w:rPr>
          <w:rFonts w:ascii="Times New Roman" w:hAnsi="Times New Roman"/>
          <w:sz w:val="24"/>
        </w:rPr>
        <w:t xml:space="preserve">(Bas and </w:t>
      </w:r>
      <w:proofErr w:type="spellStart"/>
      <w:r>
        <w:rPr>
          <w:rFonts w:ascii="Times New Roman" w:hAnsi="Times New Roman"/>
          <w:sz w:val="24"/>
        </w:rPr>
        <w:t>Siv</w:t>
      </w:r>
      <w:r>
        <w:rPr>
          <w:rFonts w:ascii="Times New Roman" w:hAnsi="Times New Roman"/>
          <w:sz w:val="24"/>
        </w:rPr>
        <w:t>aprasad</w:t>
      </w:r>
      <w:proofErr w:type="spellEnd"/>
      <w:r>
        <w:rPr>
          <w:rFonts w:ascii="Times New Roman" w:hAnsi="Times New Roman"/>
          <w:sz w:val="24"/>
        </w:rPr>
        <w:t xml:space="preserve"> 2022).</w:t>
      </w:r>
      <w:r>
        <w:rPr>
          <w:rFonts w:ascii="Times New Roman" w:hAnsi="Times New Roman"/>
          <w:sz w:val="24"/>
        </w:rPr>
        <w:t xml:space="preserve">   </w:t>
      </w:r>
    </w:p>
    <w:p w14:paraId="0C582822" w14:textId="77777777" w:rsidR="00000000" w:rsidRDefault="0098014C">
      <w:pPr>
        <w:jc w:val="both"/>
        <w:rPr>
          <w:rFonts w:ascii="Times New Roman" w:hAnsi="Times New Roman" w:cs="Times New Roman"/>
          <w:sz w:val="24"/>
          <w:szCs w:val="24"/>
        </w:rPr>
      </w:pPr>
      <w:r>
        <w:rPr>
          <w:rFonts w:ascii="Times New Roman" w:hAnsi="Times New Roman" w:cs="Times New Roman"/>
          <w:b/>
          <w:bCs/>
          <w:sz w:val="24"/>
          <w:szCs w:val="24"/>
        </w:rPr>
        <w:t>Competitors</w:t>
      </w:r>
      <w:r>
        <w:rPr>
          <w:rFonts w:ascii="Times New Roman" w:hAnsi="Times New Roman" w:cs="Times New Roman"/>
          <w:sz w:val="24"/>
          <w:szCs w:val="24"/>
        </w:rPr>
        <w:t>:</w:t>
      </w:r>
    </w:p>
    <w:p w14:paraId="2D086A9B" w14:textId="4364EF46" w:rsidR="00000000" w:rsidRDefault="0098014C">
      <w:pPr>
        <w:jc w:val="both"/>
        <w:rPr>
          <w:rFonts w:ascii="Times New Roman" w:hAnsi="Times New Roman" w:cs="Times New Roman"/>
          <w:sz w:val="24"/>
          <w:szCs w:val="24"/>
        </w:rPr>
      </w:pPr>
      <w:r>
        <w:rPr>
          <w:rFonts w:ascii="Times New Roman" w:hAnsi="Times New Roman"/>
          <w:sz w:val="24"/>
          <w:szCs w:val="24"/>
        </w:rPr>
        <w:lastRenderedPageBreak/>
        <w:t xml:space="preserve">Studies in the field show that entrepreneurial </w:t>
      </w:r>
      <w:r w:rsidR="009C7ACB">
        <w:rPr>
          <w:rFonts w:ascii="Times New Roman" w:hAnsi="Times New Roman"/>
          <w:sz w:val="24"/>
          <w:szCs w:val="24"/>
        </w:rPr>
        <w:t>behaviour</w:t>
      </w:r>
      <w:r>
        <w:rPr>
          <w:rFonts w:ascii="Times New Roman" w:hAnsi="Times New Roman"/>
          <w:sz w:val="24"/>
          <w:szCs w:val="24"/>
        </w:rPr>
        <w:t xml:space="preserve"> has an insignificant effect in terms of strategic flexibility, but also in terms of the sustainable competitive advantage it generates  (Hossain </w:t>
      </w:r>
      <w:r>
        <w:rPr>
          <w:rFonts w:ascii="Times New Roman" w:hAnsi="Times New Roman"/>
          <w:i/>
          <w:iCs/>
          <w:sz w:val="24"/>
          <w:szCs w:val="24"/>
        </w:rPr>
        <w:t>et al.</w:t>
      </w:r>
      <w:r>
        <w:rPr>
          <w:rFonts w:ascii="Times New Roman" w:hAnsi="Times New Roman"/>
          <w:sz w:val="24"/>
          <w:szCs w:val="24"/>
        </w:rPr>
        <w:t>, 2022). The busin</w:t>
      </w:r>
      <w:r>
        <w:rPr>
          <w:rFonts w:ascii="Times New Roman" w:hAnsi="Times New Roman"/>
          <w:sz w:val="24"/>
          <w:szCs w:val="24"/>
        </w:rPr>
        <w:t>ess model for the hotel industry is a profitable one, therefore the major market competitors are Moxy, Holiday Inn, Best Western.</w:t>
      </w:r>
    </w:p>
    <w:p w14:paraId="36EE9660" w14:textId="77777777" w:rsidR="00000000" w:rsidRDefault="0098014C">
      <w:pPr>
        <w:jc w:val="both"/>
        <w:rPr>
          <w:rFonts w:ascii="Times New Roman" w:hAnsi="Times New Roman" w:cs="Times New Roman"/>
          <w:sz w:val="24"/>
          <w:szCs w:val="24"/>
        </w:rPr>
      </w:pPr>
      <w:r>
        <w:rPr>
          <w:rFonts w:ascii="Times New Roman" w:hAnsi="Times New Roman" w:cs="Times New Roman"/>
          <w:b/>
          <w:bCs/>
          <w:sz w:val="24"/>
          <w:szCs w:val="24"/>
        </w:rPr>
        <w:t>Collaborators</w:t>
      </w:r>
      <w:r>
        <w:rPr>
          <w:rFonts w:ascii="Times New Roman" w:hAnsi="Times New Roman" w:cs="Times New Roman"/>
          <w:sz w:val="24"/>
          <w:szCs w:val="24"/>
        </w:rPr>
        <w:t>:</w:t>
      </w:r>
    </w:p>
    <w:p w14:paraId="7A0BA116" w14:textId="2F68F607" w:rsidR="00000000" w:rsidRDefault="0098014C">
      <w:pPr>
        <w:jc w:val="both"/>
        <w:rPr>
          <w:rFonts w:ascii="Times New Roman" w:hAnsi="Times New Roman" w:cs="Times New Roman"/>
          <w:sz w:val="24"/>
          <w:szCs w:val="24"/>
        </w:rPr>
      </w:pPr>
      <w:r>
        <w:rPr>
          <w:rFonts w:ascii="Times New Roman" w:hAnsi="Times New Roman" w:cs="Times New Roman"/>
          <w:sz w:val="24"/>
          <w:szCs w:val="24"/>
        </w:rPr>
        <w:t>Growing the business the hardest part was to be up to date with the innovation from the field hence the main co</w:t>
      </w:r>
      <w:r>
        <w:rPr>
          <w:rFonts w:ascii="Times New Roman" w:hAnsi="Times New Roman" w:cs="Times New Roman"/>
          <w:sz w:val="24"/>
          <w:szCs w:val="24"/>
        </w:rPr>
        <w:t xml:space="preserve">llaborators are technology partners such as </w:t>
      </w:r>
      <w:proofErr w:type="spellStart"/>
      <w:r>
        <w:rPr>
          <w:rFonts w:ascii="Times New Roman" w:hAnsi="Times New Roman" w:cs="Times New Roman"/>
          <w:sz w:val="24"/>
          <w:szCs w:val="24"/>
        </w:rPr>
        <w:t>Conferma</w:t>
      </w:r>
      <w:proofErr w:type="spellEnd"/>
      <w:r>
        <w:rPr>
          <w:rFonts w:ascii="Times New Roman" w:hAnsi="Times New Roman" w:cs="Times New Roman"/>
          <w:sz w:val="24"/>
          <w:szCs w:val="24"/>
        </w:rPr>
        <w:t xml:space="preserve">, Vibe, </w:t>
      </w:r>
      <w:proofErr w:type="spellStart"/>
      <w:r>
        <w:rPr>
          <w:rFonts w:ascii="Times New Roman" w:hAnsi="Times New Roman" w:cs="Times New Roman"/>
          <w:sz w:val="24"/>
          <w:szCs w:val="24"/>
        </w:rPr>
        <w:t>Hotelhub</w:t>
      </w:r>
      <w:proofErr w:type="spellEnd"/>
      <w:r>
        <w:rPr>
          <w:rFonts w:ascii="Times New Roman" w:hAnsi="Times New Roman" w:cs="Times New Roman"/>
          <w:sz w:val="24"/>
          <w:szCs w:val="24"/>
        </w:rPr>
        <w:t xml:space="preserve"> and also the GDS  platform providers at the moment premier Inn has collaboration</w:t>
      </w:r>
      <w:r w:rsidR="009C7ACB">
        <w:rPr>
          <w:rFonts w:ascii="Times New Roman" w:hAnsi="Times New Roman" w:cs="Times New Roman"/>
          <w:sz w:val="24"/>
          <w:szCs w:val="24"/>
        </w:rPr>
        <w:t xml:space="preserve"> </w:t>
      </w:r>
      <w:r>
        <w:rPr>
          <w:rFonts w:ascii="Times New Roman" w:hAnsi="Times New Roman" w:cs="Times New Roman"/>
          <w:sz w:val="24"/>
          <w:szCs w:val="24"/>
        </w:rPr>
        <w:t xml:space="preserve">with Galileo, Amadeus </w:t>
      </w:r>
      <w:r w:rsidR="009C7ACB">
        <w:rPr>
          <w:rFonts w:ascii="Times New Roman" w:hAnsi="Times New Roman" w:cs="Times New Roman"/>
          <w:sz w:val="24"/>
          <w:szCs w:val="24"/>
        </w:rPr>
        <w:t>,</w:t>
      </w:r>
      <w:r>
        <w:rPr>
          <w:rFonts w:ascii="Times New Roman" w:hAnsi="Times New Roman" w:cs="Times New Roman"/>
          <w:sz w:val="24"/>
          <w:szCs w:val="24"/>
        </w:rPr>
        <w:t xml:space="preserve"> a</w:t>
      </w:r>
      <w:r>
        <w:rPr>
          <w:rFonts w:ascii="Times New Roman" w:hAnsi="Times New Roman" w:cs="Times New Roman"/>
          <w:sz w:val="24"/>
          <w:szCs w:val="24"/>
        </w:rPr>
        <w:t>nd Apollo.</w:t>
      </w:r>
    </w:p>
    <w:p w14:paraId="2B2FBC62" w14:textId="77777777" w:rsidR="00000000" w:rsidRDefault="0098014C">
      <w:pPr>
        <w:jc w:val="both"/>
        <w:rPr>
          <w:rFonts w:ascii="Times New Roman" w:hAnsi="Times New Roman" w:cs="Times New Roman"/>
          <w:b/>
          <w:bCs/>
          <w:sz w:val="24"/>
          <w:szCs w:val="24"/>
        </w:rPr>
      </w:pPr>
      <w:r>
        <w:rPr>
          <w:rFonts w:ascii="Times New Roman" w:hAnsi="Times New Roman" w:cs="Times New Roman"/>
          <w:b/>
          <w:bCs/>
          <w:sz w:val="24"/>
          <w:szCs w:val="24"/>
        </w:rPr>
        <w:t>Climate: PESTEL (Macro analysis)</w:t>
      </w:r>
    </w:p>
    <w:tbl>
      <w:tblPr>
        <w:tblStyle w:val="TableGrid"/>
        <w:tblW w:w="0" w:type="auto"/>
        <w:tblInd w:w="0" w:type="dxa"/>
        <w:tblLook w:val="0000" w:firstRow="0" w:lastRow="0" w:firstColumn="0" w:lastColumn="0" w:noHBand="0" w:noVBand="0"/>
      </w:tblPr>
      <w:tblGrid>
        <w:gridCol w:w="1348"/>
        <w:gridCol w:w="1388"/>
        <w:gridCol w:w="1413"/>
        <w:gridCol w:w="1528"/>
        <w:gridCol w:w="1579"/>
        <w:gridCol w:w="1266"/>
      </w:tblGrid>
      <w:tr w:rsidR="00000000" w14:paraId="0D0C54C1" w14:textId="77777777">
        <w:tc>
          <w:tcPr>
            <w:tcW w:w="1420" w:type="dxa"/>
          </w:tcPr>
          <w:p w14:paraId="615ACAF3" w14:textId="77777777" w:rsidR="00000000" w:rsidRDefault="0098014C">
            <w:pPr>
              <w:jc w:val="center"/>
              <w:rPr>
                <w:rFonts w:ascii="Times New Roman" w:hAnsi="Times New Roman" w:cs="Times New Roman"/>
                <w:b/>
                <w:bCs/>
                <w:sz w:val="24"/>
                <w:szCs w:val="24"/>
              </w:rPr>
            </w:pPr>
            <w:r>
              <w:rPr>
                <w:rFonts w:ascii="Times New Roman" w:hAnsi="Times New Roman" w:cs="Times New Roman"/>
                <w:b/>
                <w:bCs/>
                <w:sz w:val="24"/>
                <w:szCs w:val="24"/>
              </w:rPr>
              <w:t>P</w:t>
            </w:r>
          </w:p>
        </w:tc>
        <w:tc>
          <w:tcPr>
            <w:tcW w:w="1420" w:type="dxa"/>
          </w:tcPr>
          <w:p w14:paraId="7328B3D3" w14:textId="77777777" w:rsidR="00000000" w:rsidRDefault="0098014C">
            <w:pPr>
              <w:jc w:val="center"/>
              <w:rPr>
                <w:rFonts w:ascii="Times New Roman" w:hAnsi="Times New Roman" w:cs="Times New Roman"/>
                <w:b/>
                <w:bCs/>
                <w:sz w:val="24"/>
                <w:szCs w:val="24"/>
              </w:rPr>
            </w:pPr>
            <w:r>
              <w:rPr>
                <w:rFonts w:ascii="Times New Roman" w:hAnsi="Times New Roman" w:cs="Times New Roman"/>
                <w:b/>
                <w:bCs/>
                <w:sz w:val="24"/>
                <w:szCs w:val="24"/>
              </w:rPr>
              <w:t>E</w:t>
            </w:r>
          </w:p>
        </w:tc>
        <w:tc>
          <w:tcPr>
            <w:tcW w:w="1420" w:type="dxa"/>
          </w:tcPr>
          <w:p w14:paraId="7B87A6E6" w14:textId="77777777" w:rsidR="00000000" w:rsidRDefault="0098014C">
            <w:pPr>
              <w:jc w:val="center"/>
              <w:rPr>
                <w:rFonts w:ascii="Times New Roman" w:hAnsi="Times New Roman" w:cs="Times New Roman"/>
                <w:b/>
                <w:bCs/>
                <w:sz w:val="24"/>
                <w:szCs w:val="24"/>
              </w:rPr>
            </w:pPr>
            <w:r>
              <w:rPr>
                <w:rFonts w:ascii="Times New Roman" w:hAnsi="Times New Roman" w:cs="Times New Roman"/>
                <w:b/>
                <w:bCs/>
                <w:sz w:val="24"/>
                <w:szCs w:val="24"/>
              </w:rPr>
              <w:t>S</w:t>
            </w:r>
          </w:p>
        </w:tc>
        <w:tc>
          <w:tcPr>
            <w:tcW w:w="1420" w:type="dxa"/>
          </w:tcPr>
          <w:p w14:paraId="1E1AD27F" w14:textId="77777777" w:rsidR="00000000" w:rsidRDefault="0098014C">
            <w:pPr>
              <w:jc w:val="center"/>
              <w:rPr>
                <w:rFonts w:ascii="Times New Roman" w:hAnsi="Times New Roman" w:cs="Times New Roman"/>
                <w:b/>
                <w:bCs/>
                <w:sz w:val="24"/>
                <w:szCs w:val="24"/>
              </w:rPr>
            </w:pPr>
            <w:r>
              <w:rPr>
                <w:rFonts w:ascii="Times New Roman" w:hAnsi="Times New Roman" w:cs="Times New Roman"/>
                <w:b/>
                <w:bCs/>
                <w:sz w:val="24"/>
                <w:szCs w:val="24"/>
              </w:rPr>
              <w:t>T</w:t>
            </w:r>
          </w:p>
        </w:tc>
        <w:tc>
          <w:tcPr>
            <w:tcW w:w="1421" w:type="dxa"/>
          </w:tcPr>
          <w:p w14:paraId="060A1F3E" w14:textId="77777777" w:rsidR="00000000" w:rsidRDefault="0098014C">
            <w:pPr>
              <w:jc w:val="center"/>
              <w:rPr>
                <w:rFonts w:ascii="Times New Roman" w:hAnsi="Times New Roman" w:cs="Times New Roman"/>
                <w:b/>
                <w:bCs/>
                <w:sz w:val="24"/>
                <w:szCs w:val="24"/>
              </w:rPr>
            </w:pPr>
            <w:r>
              <w:rPr>
                <w:rFonts w:ascii="Times New Roman" w:hAnsi="Times New Roman" w:cs="Times New Roman"/>
                <w:b/>
                <w:bCs/>
                <w:sz w:val="24"/>
                <w:szCs w:val="24"/>
              </w:rPr>
              <w:t>E</w:t>
            </w:r>
          </w:p>
        </w:tc>
        <w:tc>
          <w:tcPr>
            <w:tcW w:w="1421" w:type="dxa"/>
          </w:tcPr>
          <w:p w14:paraId="4D5D3D7A" w14:textId="77777777" w:rsidR="00000000" w:rsidRDefault="0098014C">
            <w:pPr>
              <w:jc w:val="center"/>
              <w:rPr>
                <w:rFonts w:ascii="Times New Roman" w:hAnsi="Times New Roman" w:cs="Times New Roman"/>
                <w:b/>
                <w:bCs/>
                <w:sz w:val="24"/>
                <w:szCs w:val="24"/>
              </w:rPr>
            </w:pPr>
            <w:r>
              <w:rPr>
                <w:rFonts w:ascii="Times New Roman" w:hAnsi="Times New Roman" w:cs="Times New Roman"/>
                <w:b/>
                <w:bCs/>
                <w:sz w:val="24"/>
                <w:szCs w:val="24"/>
              </w:rPr>
              <w:t>L</w:t>
            </w:r>
          </w:p>
        </w:tc>
      </w:tr>
      <w:tr w:rsidR="00000000" w14:paraId="647A74ED" w14:textId="77777777">
        <w:trPr>
          <w:trHeight w:val="804"/>
        </w:trPr>
        <w:tc>
          <w:tcPr>
            <w:tcW w:w="1420" w:type="dxa"/>
          </w:tcPr>
          <w:p w14:paraId="2D1C2504" w14:textId="77777777" w:rsidR="00000000" w:rsidRDefault="0098014C">
            <w:pPr>
              <w:jc w:val="center"/>
              <w:rPr>
                <w:rFonts w:ascii="Times New Roman" w:hAnsi="Times New Roman" w:cs="Times New Roman"/>
                <w:i/>
                <w:iCs/>
                <w:sz w:val="24"/>
                <w:szCs w:val="24"/>
              </w:rPr>
            </w:pPr>
            <w:r>
              <w:rPr>
                <w:rFonts w:ascii="Times New Roman" w:hAnsi="Times New Roman" w:cs="Times New Roman"/>
                <w:i/>
                <w:iCs/>
                <w:sz w:val="24"/>
                <w:szCs w:val="24"/>
              </w:rPr>
              <w:t>Political</w:t>
            </w:r>
          </w:p>
        </w:tc>
        <w:tc>
          <w:tcPr>
            <w:tcW w:w="1420" w:type="dxa"/>
          </w:tcPr>
          <w:p w14:paraId="2BC4C712" w14:textId="77777777" w:rsidR="00000000" w:rsidRDefault="0098014C">
            <w:pPr>
              <w:jc w:val="center"/>
              <w:rPr>
                <w:rFonts w:ascii="Times New Roman" w:hAnsi="Times New Roman" w:cs="Times New Roman"/>
                <w:i/>
                <w:iCs/>
                <w:sz w:val="24"/>
                <w:szCs w:val="24"/>
              </w:rPr>
            </w:pPr>
            <w:r>
              <w:rPr>
                <w:rFonts w:ascii="Times New Roman" w:hAnsi="Times New Roman" w:cs="Times New Roman"/>
                <w:i/>
                <w:iCs/>
                <w:sz w:val="24"/>
                <w:szCs w:val="24"/>
              </w:rPr>
              <w:t>Economical</w:t>
            </w:r>
          </w:p>
        </w:tc>
        <w:tc>
          <w:tcPr>
            <w:tcW w:w="1420" w:type="dxa"/>
          </w:tcPr>
          <w:p w14:paraId="3715D55B" w14:textId="77777777" w:rsidR="00000000" w:rsidRDefault="0098014C">
            <w:pPr>
              <w:jc w:val="center"/>
              <w:rPr>
                <w:rFonts w:ascii="Times New Roman" w:hAnsi="Times New Roman" w:cs="Times New Roman"/>
                <w:i/>
                <w:iCs/>
                <w:sz w:val="24"/>
                <w:szCs w:val="24"/>
              </w:rPr>
            </w:pPr>
            <w:r>
              <w:rPr>
                <w:rFonts w:ascii="Times New Roman" w:hAnsi="Times New Roman" w:cs="Times New Roman"/>
                <w:i/>
                <w:iCs/>
                <w:sz w:val="24"/>
                <w:szCs w:val="24"/>
              </w:rPr>
              <w:t>Soci</w:t>
            </w:r>
            <w:r>
              <w:rPr>
                <w:rFonts w:ascii="Times New Roman" w:hAnsi="Times New Roman" w:cs="Times New Roman"/>
                <w:i/>
                <w:iCs/>
                <w:sz w:val="24"/>
                <w:szCs w:val="24"/>
              </w:rPr>
              <w:t>al</w:t>
            </w:r>
          </w:p>
        </w:tc>
        <w:tc>
          <w:tcPr>
            <w:tcW w:w="1420" w:type="dxa"/>
          </w:tcPr>
          <w:p w14:paraId="5BA6D967" w14:textId="77777777" w:rsidR="00000000" w:rsidRDefault="0098014C">
            <w:pPr>
              <w:jc w:val="center"/>
              <w:rPr>
                <w:rFonts w:ascii="Times New Roman" w:hAnsi="Times New Roman" w:cs="Times New Roman"/>
                <w:i/>
                <w:iCs/>
                <w:sz w:val="24"/>
                <w:szCs w:val="24"/>
              </w:rPr>
            </w:pPr>
            <w:r>
              <w:rPr>
                <w:rFonts w:ascii="Times New Roman" w:hAnsi="Times New Roman" w:cs="Times New Roman"/>
                <w:i/>
                <w:iCs/>
                <w:sz w:val="24"/>
                <w:szCs w:val="24"/>
              </w:rPr>
              <w:t>Technological</w:t>
            </w:r>
          </w:p>
        </w:tc>
        <w:tc>
          <w:tcPr>
            <w:tcW w:w="1421" w:type="dxa"/>
          </w:tcPr>
          <w:p w14:paraId="2AEF19FD" w14:textId="77777777" w:rsidR="00000000" w:rsidRDefault="0098014C">
            <w:pPr>
              <w:jc w:val="center"/>
              <w:rPr>
                <w:rFonts w:ascii="Times New Roman" w:hAnsi="Times New Roman" w:cs="Times New Roman"/>
                <w:i/>
                <w:iCs/>
                <w:sz w:val="24"/>
                <w:szCs w:val="24"/>
              </w:rPr>
            </w:pPr>
            <w:r>
              <w:rPr>
                <w:rFonts w:ascii="Times New Roman" w:hAnsi="Times New Roman" w:cs="Times New Roman"/>
                <w:i/>
                <w:iCs/>
                <w:sz w:val="24"/>
                <w:szCs w:val="24"/>
              </w:rPr>
              <w:t>Environmental</w:t>
            </w:r>
          </w:p>
        </w:tc>
        <w:tc>
          <w:tcPr>
            <w:tcW w:w="1421" w:type="dxa"/>
          </w:tcPr>
          <w:p w14:paraId="31C4C305" w14:textId="77777777" w:rsidR="00000000" w:rsidRDefault="0098014C">
            <w:pPr>
              <w:jc w:val="center"/>
              <w:rPr>
                <w:rFonts w:ascii="Times New Roman" w:hAnsi="Times New Roman" w:cs="Times New Roman"/>
                <w:i/>
                <w:iCs/>
                <w:sz w:val="24"/>
                <w:szCs w:val="24"/>
              </w:rPr>
            </w:pPr>
            <w:r>
              <w:rPr>
                <w:rFonts w:ascii="Times New Roman" w:hAnsi="Times New Roman" w:cs="Times New Roman"/>
                <w:i/>
                <w:iCs/>
                <w:sz w:val="24"/>
                <w:szCs w:val="24"/>
              </w:rPr>
              <w:t>Legal</w:t>
            </w:r>
          </w:p>
        </w:tc>
      </w:tr>
      <w:tr w:rsidR="00000000" w14:paraId="7FF42A20" w14:textId="77777777">
        <w:tc>
          <w:tcPr>
            <w:tcW w:w="1420" w:type="dxa"/>
            <w:shd w:val="clear" w:color="auto" w:fill="auto"/>
          </w:tcPr>
          <w:p w14:paraId="48E48755" w14:textId="77805A4D" w:rsidR="00000000" w:rsidRDefault="0098014C">
            <w:pPr>
              <w:rPr>
                <w:rFonts w:ascii="Times New Roman" w:hAnsi="Times New Roman" w:cs="Times New Roman"/>
                <w:sz w:val="24"/>
                <w:szCs w:val="24"/>
              </w:rPr>
            </w:pPr>
            <w:r>
              <w:rPr>
                <w:rFonts w:ascii="Times New Roman" w:hAnsi="Times New Roman"/>
                <w:sz w:val="24"/>
                <w:szCs w:val="24"/>
              </w:rPr>
              <w:t xml:space="preserve">In the last decade, the most disruptive political event for the hotel industry is the UK </w:t>
            </w:r>
            <w:r w:rsidR="009C7ACB">
              <w:rPr>
                <w:rFonts w:ascii="Times New Roman" w:hAnsi="Times New Roman"/>
                <w:sz w:val="24"/>
                <w:szCs w:val="24"/>
              </w:rPr>
              <w:t>Brexit</w:t>
            </w:r>
            <w:r>
              <w:rPr>
                <w:rFonts w:ascii="Times New Roman" w:hAnsi="Times New Roman"/>
                <w:sz w:val="24"/>
                <w:szCs w:val="24"/>
              </w:rPr>
              <w:t xml:space="preserve">, which hinders from a bureaucratic point of view </w:t>
            </w:r>
            <w:r>
              <w:rPr>
                <w:rFonts w:ascii="Times New Roman" w:hAnsi="Times New Roman"/>
                <w:sz w:val="24"/>
                <w:szCs w:val="24"/>
              </w:rPr>
              <w:t xml:space="preserve">access of tourists and business trips (Braun and </w:t>
            </w:r>
            <w:proofErr w:type="spellStart"/>
            <w:r>
              <w:rPr>
                <w:rFonts w:ascii="Times New Roman" w:hAnsi="Times New Roman"/>
                <w:sz w:val="24"/>
                <w:szCs w:val="24"/>
              </w:rPr>
              <w:t>Zenker</w:t>
            </w:r>
            <w:proofErr w:type="spellEnd"/>
            <w:r>
              <w:rPr>
                <w:rFonts w:ascii="Times New Roman" w:hAnsi="Times New Roman"/>
                <w:sz w:val="24"/>
                <w:szCs w:val="24"/>
              </w:rPr>
              <w:t>, 2022)</w:t>
            </w:r>
          </w:p>
        </w:tc>
        <w:tc>
          <w:tcPr>
            <w:tcW w:w="1420" w:type="dxa"/>
            <w:shd w:val="clear" w:color="auto" w:fill="auto"/>
          </w:tcPr>
          <w:p w14:paraId="02289C8D" w14:textId="77777777" w:rsidR="00000000" w:rsidRDefault="0098014C">
            <w:pPr>
              <w:rPr>
                <w:rFonts w:ascii="Times New Roman" w:hAnsi="Times New Roman" w:cs="Times New Roman"/>
                <w:sz w:val="24"/>
                <w:szCs w:val="24"/>
              </w:rPr>
            </w:pPr>
            <w:r>
              <w:rPr>
                <w:rFonts w:ascii="Times New Roman" w:hAnsi="Times New Roman"/>
                <w:sz w:val="24"/>
                <w:szCs w:val="24"/>
              </w:rPr>
              <w:t>Tn the</w:t>
            </w:r>
            <w:r>
              <w:rPr>
                <w:rFonts w:ascii="Times New Roman" w:hAnsi="Times New Roman"/>
                <w:sz w:val="24"/>
                <w:szCs w:val="24"/>
              </w:rPr>
              <w:t xml:space="preserve"> current context, the interest rate and the inflation rate represent a challenge for the population, these economic aspects being strengthened by the diplomatic tensions between Russia and Ukraine and the energy crisis  (</w:t>
            </w:r>
            <w:proofErr w:type="spellStart"/>
            <w:r>
              <w:rPr>
                <w:rFonts w:ascii="Times New Roman" w:hAnsi="Times New Roman"/>
                <w:sz w:val="24"/>
                <w:szCs w:val="24"/>
              </w:rPr>
              <w:t>Ayub</w:t>
            </w:r>
            <w:proofErr w:type="spellEnd"/>
            <w:r>
              <w:rPr>
                <w:rFonts w:ascii="Times New Roman" w:hAnsi="Times New Roman"/>
                <w:sz w:val="24"/>
                <w:szCs w:val="24"/>
              </w:rPr>
              <w:t xml:space="preserve"> and </w:t>
            </w:r>
            <w:proofErr w:type="spellStart"/>
            <w:r>
              <w:rPr>
                <w:rFonts w:ascii="Times New Roman" w:hAnsi="Times New Roman"/>
                <w:sz w:val="24"/>
                <w:szCs w:val="24"/>
              </w:rPr>
              <w:lastRenderedPageBreak/>
              <w:t>Pusparini</w:t>
            </w:r>
            <w:proofErr w:type="spellEnd"/>
            <w:r>
              <w:rPr>
                <w:rFonts w:ascii="Times New Roman" w:hAnsi="Times New Roman"/>
                <w:sz w:val="24"/>
                <w:szCs w:val="24"/>
              </w:rPr>
              <w:t>, 2022)</w:t>
            </w:r>
          </w:p>
        </w:tc>
        <w:tc>
          <w:tcPr>
            <w:tcW w:w="1420" w:type="dxa"/>
            <w:shd w:val="clear" w:color="auto" w:fill="auto"/>
          </w:tcPr>
          <w:p w14:paraId="6B0A8A70" w14:textId="77777777" w:rsidR="00000000" w:rsidRDefault="0098014C">
            <w:pPr>
              <w:rPr>
                <w:rFonts w:ascii="Times New Roman" w:hAnsi="Times New Roman" w:cs="Times New Roman"/>
                <w:sz w:val="24"/>
                <w:szCs w:val="24"/>
              </w:rPr>
            </w:pPr>
            <w:r>
              <w:rPr>
                <w:rFonts w:ascii="Times New Roman" w:hAnsi="Times New Roman"/>
                <w:sz w:val="24"/>
                <w:szCs w:val="24"/>
              </w:rPr>
              <w:lastRenderedPageBreak/>
              <w:t>Satisfyin</w:t>
            </w:r>
            <w:r>
              <w:rPr>
                <w:rFonts w:ascii="Times New Roman" w:hAnsi="Times New Roman"/>
                <w:sz w:val="24"/>
                <w:szCs w:val="24"/>
              </w:rPr>
              <w:t xml:space="preserve">g customer requirements is the goal of the hotel business, and hospitality and health and safety take precedence in this type of business (Kaya </w:t>
            </w:r>
            <w:r>
              <w:rPr>
                <w:rFonts w:ascii="Times New Roman" w:hAnsi="Times New Roman"/>
                <w:i/>
                <w:iCs/>
                <w:sz w:val="24"/>
                <w:szCs w:val="24"/>
              </w:rPr>
              <w:t>et al</w:t>
            </w:r>
            <w:r>
              <w:rPr>
                <w:rFonts w:ascii="Times New Roman" w:hAnsi="Times New Roman"/>
                <w:sz w:val="24"/>
                <w:szCs w:val="24"/>
              </w:rPr>
              <w:t>., 2022)</w:t>
            </w:r>
          </w:p>
        </w:tc>
        <w:tc>
          <w:tcPr>
            <w:tcW w:w="1420" w:type="dxa"/>
            <w:shd w:val="clear" w:color="auto" w:fill="FFFFFF"/>
          </w:tcPr>
          <w:p w14:paraId="0E6DD3E4" w14:textId="77777777" w:rsidR="00000000" w:rsidRDefault="0098014C">
            <w:pPr>
              <w:rPr>
                <w:rFonts w:ascii="Times New Roman" w:hAnsi="Times New Roman" w:cs="Times New Roman"/>
                <w:sz w:val="24"/>
                <w:szCs w:val="24"/>
              </w:rPr>
            </w:pPr>
            <w:r>
              <w:rPr>
                <w:rFonts w:ascii="Times New Roman" w:hAnsi="Times New Roman"/>
                <w:sz w:val="24"/>
                <w:szCs w:val="24"/>
              </w:rPr>
              <w:t xml:space="preserve">The steps towards evolution include the term innovation, and mainly it leads to digitization, the </w:t>
            </w:r>
            <w:r>
              <w:rPr>
                <w:rFonts w:ascii="Times New Roman" w:hAnsi="Times New Roman"/>
                <w:sz w:val="24"/>
                <w:szCs w:val="24"/>
              </w:rPr>
              <w:t xml:space="preserve">rapid facilitation of orders, the reduction of processing time and the minimization of costs. Thus, the phenomenon of robotization in the hospitality industry is gaining momentum </w:t>
            </w:r>
            <w:r>
              <w:rPr>
                <w:rFonts w:ascii="Times New Roman" w:hAnsi="Times New Roman"/>
                <w:sz w:val="24"/>
                <w:szCs w:val="24"/>
              </w:rPr>
              <w:lastRenderedPageBreak/>
              <w:t>(</w:t>
            </w:r>
            <w:proofErr w:type="spellStart"/>
            <w:r>
              <w:rPr>
                <w:rFonts w:ascii="Times New Roman" w:hAnsi="Times New Roman"/>
                <w:sz w:val="24"/>
                <w:szCs w:val="24"/>
              </w:rPr>
              <w:t>Ayyildiz</w:t>
            </w:r>
            <w:proofErr w:type="spellEnd"/>
            <w:r>
              <w:rPr>
                <w:rFonts w:ascii="Times New Roman" w:hAnsi="Times New Roman"/>
                <w:sz w:val="24"/>
                <w:szCs w:val="24"/>
              </w:rPr>
              <w:t xml:space="preserve"> </w:t>
            </w:r>
            <w:r>
              <w:rPr>
                <w:rFonts w:ascii="Times New Roman" w:hAnsi="Times New Roman"/>
                <w:i/>
                <w:iCs/>
                <w:sz w:val="24"/>
                <w:szCs w:val="24"/>
              </w:rPr>
              <w:t>et al</w:t>
            </w:r>
            <w:r>
              <w:rPr>
                <w:rFonts w:ascii="Times New Roman" w:hAnsi="Times New Roman"/>
                <w:sz w:val="24"/>
                <w:szCs w:val="24"/>
              </w:rPr>
              <w:t>., 2022)</w:t>
            </w:r>
          </w:p>
        </w:tc>
        <w:tc>
          <w:tcPr>
            <w:tcW w:w="1421" w:type="dxa"/>
            <w:shd w:val="clear" w:color="auto" w:fill="FFFFFF"/>
          </w:tcPr>
          <w:p w14:paraId="26669D48" w14:textId="518A74ED" w:rsidR="00000000" w:rsidRDefault="0098014C">
            <w:pPr>
              <w:rPr>
                <w:rFonts w:ascii="Times New Roman" w:hAnsi="Times New Roman" w:cs="Times New Roman"/>
                <w:sz w:val="24"/>
                <w:szCs w:val="24"/>
              </w:rPr>
            </w:pPr>
            <w:r>
              <w:rPr>
                <w:rFonts w:ascii="Times New Roman" w:hAnsi="Times New Roman"/>
                <w:sz w:val="24"/>
                <w:szCs w:val="24"/>
              </w:rPr>
              <w:lastRenderedPageBreak/>
              <w:t>Global disturbances such as the health crisis generat</w:t>
            </w:r>
            <w:r>
              <w:rPr>
                <w:rFonts w:ascii="Times New Roman" w:hAnsi="Times New Roman"/>
                <w:sz w:val="24"/>
                <w:szCs w:val="24"/>
              </w:rPr>
              <w:t xml:space="preserve">ed by Covid-19, the war between Ukraine and Russia, the devastating earthquakes in Turkey and Syria and the global financial pressure have a significant negative impact on the </w:t>
            </w:r>
            <w:r w:rsidR="009C7ACB">
              <w:rPr>
                <w:rFonts w:ascii="Times New Roman" w:hAnsi="Times New Roman"/>
                <w:sz w:val="24"/>
                <w:szCs w:val="24"/>
              </w:rPr>
              <w:t>analysed</w:t>
            </w:r>
            <w:r>
              <w:rPr>
                <w:rFonts w:ascii="Times New Roman" w:hAnsi="Times New Roman"/>
                <w:sz w:val="24"/>
                <w:szCs w:val="24"/>
              </w:rPr>
              <w:t xml:space="preserve"> hotel brand (Dogan </w:t>
            </w:r>
            <w:r>
              <w:rPr>
                <w:rFonts w:ascii="Times New Roman" w:hAnsi="Times New Roman"/>
                <w:i/>
                <w:iCs/>
                <w:sz w:val="24"/>
                <w:szCs w:val="24"/>
              </w:rPr>
              <w:t>et al</w:t>
            </w:r>
            <w:r>
              <w:rPr>
                <w:rFonts w:ascii="Times New Roman" w:hAnsi="Times New Roman"/>
                <w:sz w:val="24"/>
                <w:szCs w:val="24"/>
              </w:rPr>
              <w:t>., 2022)</w:t>
            </w:r>
          </w:p>
        </w:tc>
        <w:tc>
          <w:tcPr>
            <w:tcW w:w="1421" w:type="dxa"/>
            <w:shd w:val="clear" w:color="auto" w:fill="FFFFFF"/>
          </w:tcPr>
          <w:p w14:paraId="49ACA9A0" w14:textId="77777777" w:rsidR="00000000" w:rsidRDefault="0098014C">
            <w:pPr>
              <w:rPr>
                <w:rFonts w:ascii="Times New Roman" w:hAnsi="Times New Roman" w:cs="Times New Roman"/>
                <w:sz w:val="24"/>
                <w:szCs w:val="24"/>
              </w:rPr>
            </w:pPr>
            <w:r>
              <w:rPr>
                <w:rFonts w:ascii="Times New Roman" w:hAnsi="Times New Roman"/>
                <w:sz w:val="24"/>
                <w:szCs w:val="24"/>
              </w:rPr>
              <w:t>In the fiscal sphere, the hotel indust</w:t>
            </w:r>
            <w:r>
              <w:rPr>
                <w:rFonts w:ascii="Times New Roman" w:hAnsi="Times New Roman"/>
                <w:sz w:val="24"/>
                <w:szCs w:val="24"/>
              </w:rPr>
              <w:t xml:space="preserve">ry benefited from deductions, but insufficient in proportion to the scale of current events. In 2022, a free alcohol trade agreement will be signed between the UK and New </w:t>
            </w:r>
            <w:r>
              <w:rPr>
                <w:rFonts w:ascii="Times New Roman" w:hAnsi="Times New Roman"/>
                <w:sz w:val="24"/>
                <w:szCs w:val="24"/>
              </w:rPr>
              <w:lastRenderedPageBreak/>
              <w:t xml:space="preserve">Zealand </w:t>
            </w:r>
            <w:r>
              <w:rPr>
                <w:rFonts w:ascii="Times New Roman" w:hAnsi="Times New Roman" w:cs="Times New Roman"/>
                <w:sz w:val="24"/>
                <w:szCs w:val="24"/>
              </w:rPr>
              <w:t>(GOV UK, 2022)</w:t>
            </w:r>
          </w:p>
        </w:tc>
      </w:tr>
    </w:tbl>
    <w:p w14:paraId="55010702" w14:textId="77777777" w:rsidR="00000000" w:rsidRDefault="0098014C">
      <w:pPr>
        <w:jc w:val="both"/>
        <w:rPr>
          <w:rFonts w:ascii="Times New Roman" w:hAnsi="Times New Roman" w:cs="Times New Roman"/>
          <w:sz w:val="24"/>
          <w:szCs w:val="24"/>
        </w:rPr>
      </w:pPr>
    </w:p>
    <w:p w14:paraId="2376BB75" w14:textId="77777777" w:rsidR="00000000" w:rsidRDefault="0098014C">
      <w:pPr>
        <w:rPr>
          <w:rFonts w:ascii="Times New Roman" w:hAnsi="Times New Roman" w:cs="Times New Roman"/>
          <w:sz w:val="24"/>
          <w:szCs w:val="24"/>
        </w:rPr>
      </w:pPr>
      <w:r>
        <w:rPr>
          <w:rFonts w:ascii="Times New Roman" w:hAnsi="Times New Roman" w:cs="Times New Roman"/>
          <w:b/>
          <w:bCs/>
          <w:sz w:val="24"/>
          <w:szCs w:val="24"/>
        </w:rPr>
        <w:t xml:space="preserve">Objectives </w:t>
      </w:r>
    </w:p>
    <w:p w14:paraId="1D024847" w14:textId="77777777" w:rsidR="00000000" w:rsidRDefault="0098014C">
      <w:pPr>
        <w:jc w:val="both"/>
        <w:rPr>
          <w:rFonts w:ascii="Times New Roman" w:hAnsi="Times New Roman" w:cs="Times New Roman"/>
          <w:sz w:val="24"/>
          <w:szCs w:val="24"/>
        </w:rPr>
      </w:pPr>
      <w:r>
        <w:rPr>
          <w:rFonts w:ascii="Times New Roman" w:hAnsi="Times New Roman"/>
          <w:sz w:val="24"/>
          <w:szCs w:val="24"/>
        </w:rPr>
        <w:t>We believe that Premier Inn needs attractive pac</w:t>
      </w:r>
      <w:r>
        <w:rPr>
          <w:rFonts w:ascii="Times New Roman" w:hAnsi="Times New Roman"/>
          <w:sz w:val="24"/>
          <w:szCs w:val="24"/>
        </w:rPr>
        <w:t xml:space="preserve">kages as well as enthusiasm from the customers. Therefore, </w:t>
      </w:r>
      <w:r w:rsidRPr="009C7ACB">
        <w:rPr>
          <w:rFonts w:ascii="Times New Roman" w:hAnsi="Times New Roman"/>
          <w:sz w:val="24"/>
          <w:szCs w:val="24"/>
        </w:rPr>
        <w:t>our marketing strategy is to create a raffle in which all customers who have stayed with us in the last 6 months can enter</w:t>
      </w:r>
      <w:r w:rsidRPr="009C7ACB">
        <w:rPr>
          <w:rFonts w:ascii="Times New Roman" w:hAnsi="Times New Roman"/>
          <w:sz w:val="24"/>
          <w:szCs w:val="24"/>
        </w:rPr>
        <w:t>.</w:t>
      </w:r>
      <w:r>
        <w:rPr>
          <w:rFonts w:ascii="Times New Roman" w:hAnsi="Times New Roman"/>
          <w:sz w:val="24"/>
          <w:szCs w:val="24"/>
        </w:rPr>
        <w:t xml:space="preserve"> The prize will consist of winning a 50% travel voucher for the next booki</w:t>
      </w:r>
      <w:r>
        <w:rPr>
          <w:rFonts w:ascii="Times New Roman" w:hAnsi="Times New Roman"/>
          <w:sz w:val="24"/>
          <w:szCs w:val="24"/>
        </w:rPr>
        <w:t>ng at our hotel with a validity of 6 months. We propose that, immediately after the raffle announcement, there will be an increase in the occupancy of hotel rooms by at least 40%.</w:t>
      </w:r>
    </w:p>
    <w:p w14:paraId="7B9B9E49" w14:textId="77777777" w:rsidR="00000000" w:rsidRDefault="0098014C">
      <w:pPr>
        <w:rPr>
          <w:rFonts w:ascii="Times New Roman" w:hAnsi="Times New Roman" w:cs="Times New Roman"/>
          <w:sz w:val="24"/>
          <w:szCs w:val="24"/>
        </w:rPr>
      </w:pPr>
    </w:p>
    <w:p w14:paraId="1C145633" w14:textId="77777777" w:rsidR="00000000" w:rsidRDefault="0098014C">
      <w:pPr>
        <w:rPr>
          <w:rFonts w:ascii="Times New Roman" w:hAnsi="Times New Roman" w:cs="Times New Roman"/>
          <w:sz w:val="24"/>
          <w:szCs w:val="24"/>
        </w:rPr>
      </w:pPr>
      <w:r>
        <w:rPr>
          <w:rFonts w:ascii="Times New Roman" w:hAnsi="Times New Roman" w:cs="Times New Roman"/>
          <w:b/>
          <w:bCs/>
          <w:sz w:val="24"/>
          <w:szCs w:val="24"/>
        </w:rPr>
        <w:t xml:space="preserve">Strategy </w:t>
      </w:r>
    </w:p>
    <w:p w14:paraId="533BA9C9" w14:textId="36E5338F" w:rsidR="00000000" w:rsidRDefault="009C7ACB">
      <w:pPr>
        <w:jc w:val="both"/>
        <w:rPr>
          <w:rFonts w:ascii="Times New Roman" w:hAnsi="Times New Roman"/>
          <w:sz w:val="24"/>
          <w:szCs w:val="24"/>
        </w:rPr>
      </w:pPr>
      <w:r>
        <w:rPr>
          <w:rFonts w:ascii="Times New Roman" w:hAnsi="Times New Roman"/>
          <w:sz w:val="24"/>
          <w:szCs w:val="24"/>
        </w:rPr>
        <w:t>Analysing</w:t>
      </w:r>
      <w:r w:rsidR="0098014C">
        <w:rPr>
          <w:rFonts w:ascii="Times New Roman" w:hAnsi="Times New Roman"/>
          <w:sz w:val="24"/>
          <w:szCs w:val="24"/>
        </w:rPr>
        <w:t xml:space="preserve"> Level 4- Differentiation from Bowman's Strategy Clock w</w:t>
      </w:r>
      <w:r w:rsidR="0098014C">
        <w:rPr>
          <w:rFonts w:ascii="Times New Roman" w:hAnsi="Times New Roman"/>
          <w:sz w:val="24"/>
          <w:szCs w:val="24"/>
        </w:rPr>
        <w:t>e can say that Premier Inn offers the most attractive products and services.</w:t>
      </w:r>
      <w:r w:rsidR="0098014C">
        <w:rPr>
          <w:rFonts w:ascii="Times New Roman" w:hAnsi="Times New Roman"/>
          <w:sz w:val="24"/>
          <w:szCs w:val="24"/>
        </w:rPr>
        <w:t xml:space="preserve"> </w:t>
      </w:r>
      <w:r w:rsidR="0098014C">
        <w:rPr>
          <w:rFonts w:ascii="Times New Roman" w:hAnsi="Times New Roman"/>
          <w:sz w:val="24"/>
          <w:szCs w:val="24"/>
        </w:rPr>
        <w:t>In order to be noticed by the loyal customers of the other brands, we propose that our strategy is to indirectly increase the loyalty of the new customers attracted. Therefore, we</w:t>
      </w:r>
      <w:r w:rsidR="0098014C">
        <w:rPr>
          <w:rFonts w:ascii="Times New Roman" w:hAnsi="Times New Roman"/>
          <w:sz w:val="24"/>
          <w:szCs w:val="24"/>
        </w:rPr>
        <w:t xml:space="preserve"> propose to organize a raffle in which a winner will be drawn who will benefit from 50% of the next package chosen. The eligibility conditions for offering this discount is that the selected customer has been accommodated at least 2 times in the last 6 mon</w:t>
      </w:r>
      <w:r w:rsidR="0098014C">
        <w:rPr>
          <w:rFonts w:ascii="Times New Roman" w:hAnsi="Times New Roman"/>
          <w:sz w:val="24"/>
          <w:szCs w:val="24"/>
        </w:rPr>
        <w:t>ths taken into account. With this strategy, we rely on the fact that the mental health of the clients is extremely important, as they are overwhelmed by daily events and no longer have the energy, motivation or financial resources necessary to relax, and o</w:t>
      </w:r>
      <w:r w:rsidR="0098014C">
        <w:rPr>
          <w:rFonts w:ascii="Times New Roman" w:hAnsi="Times New Roman"/>
          <w:sz w:val="24"/>
          <w:szCs w:val="24"/>
        </w:rPr>
        <w:t>ur marketing strategy comes to complement these needs.</w:t>
      </w:r>
    </w:p>
    <w:p w14:paraId="32ED53E5" w14:textId="77777777" w:rsidR="00000000" w:rsidRDefault="0098014C">
      <w:pPr>
        <w:jc w:val="both"/>
        <w:rPr>
          <w:rFonts w:ascii="Times New Roman" w:hAnsi="Times New Roman"/>
          <w:sz w:val="24"/>
          <w:szCs w:val="24"/>
        </w:rPr>
      </w:pPr>
    </w:p>
    <w:p w14:paraId="55B843CB" w14:textId="77777777" w:rsidR="00000000" w:rsidRDefault="0098014C">
      <w:pPr>
        <w:rPr>
          <w:rFonts w:ascii="Times New Roman" w:hAnsi="Times New Roman" w:cs="Times New Roman"/>
          <w:b/>
          <w:bCs/>
          <w:sz w:val="24"/>
          <w:szCs w:val="24"/>
        </w:rPr>
      </w:pPr>
      <w:r>
        <w:rPr>
          <w:rFonts w:ascii="Times New Roman" w:hAnsi="Times New Roman" w:cs="Times New Roman"/>
          <w:b/>
          <w:bCs/>
          <w:sz w:val="24"/>
          <w:szCs w:val="24"/>
        </w:rPr>
        <w:t>Marketing mix:</w:t>
      </w:r>
    </w:p>
    <w:p w14:paraId="190DA727" w14:textId="77777777" w:rsidR="00000000" w:rsidRDefault="0098014C">
      <w:pPr>
        <w:jc w:val="both"/>
        <w:rPr>
          <w:rFonts w:ascii="Times New Roman" w:hAnsi="Times New Roman" w:cs="Times New Roman"/>
          <w:sz w:val="24"/>
          <w:szCs w:val="24"/>
        </w:rPr>
      </w:pPr>
      <w:r>
        <w:rPr>
          <w:rFonts w:ascii="Times New Roman" w:hAnsi="Times New Roman" w:cs="Times New Roman"/>
          <w:sz w:val="24"/>
          <w:szCs w:val="24"/>
        </w:rPr>
        <w:t>Product</w:t>
      </w:r>
    </w:p>
    <w:p w14:paraId="3BD245EE" w14:textId="0F7B701C" w:rsidR="00000000" w:rsidRDefault="0098014C">
      <w:pPr>
        <w:jc w:val="both"/>
        <w:rPr>
          <w:rFonts w:ascii="Times New Roman" w:hAnsi="Times New Roman" w:cs="Times New Roman"/>
          <w:sz w:val="24"/>
          <w:szCs w:val="24"/>
        </w:rPr>
      </w:pPr>
      <w:r>
        <w:rPr>
          <w:rFonts w:ascii="Times New Roman" w:hAnsi="Times New Roman" w:cs="Times New Roman"/>
          <w:sz w:val="24"/>
          <w:szCs w:val="24"/>
        </w:rPr>
        <w:t xml:space="preserve">Home comfort can only be reproduced with products that meet high standards.  Among the most common products and services we find: </w:t>
      </w:r>
      <w:r w:rsidR="009C7ACB">
        <w:rPr>
          <w:rFonts w:ascii="Times New Roman" w:hAnsi="Times New Roman" w:cs="Times New Roman"/>
          <w:sz w:val="24"/>
          <w:szCs w:val="24"/>
        </w:rPr>
        <w:t xml:space="preserve">are </w:t>
      </w:r>
      <w:r>
        <w:rPr>
          <w:rFonts w:ascii="Times New Roman" w:hAnsi="Times New Roman" w:cs="Times New Roman"/>
          <w:sz w:val="24"/>
          <w:szCs w:val="24"/>
        </w:rPr>
        <w:t>visually pleasing room design</w:t>
      </w:r>
      <w:r w:rsidR="009C7ACB">
        <w:rPr>
          <w:rFonts w:ascii="Times New Roman" w:hAnsi="Times New Roman" w:cs="Times New Roman"/>
          <w:sz w:val="24"/>
          <w:szCs w:val="24"/>
        </w:rPr>
        <w:t>s</w:t>
      </w:r>
      <w:r>
        <w:rPr>
          <w:rFonts w:ascii="Times New Roman" w:hAnsi="Times New Roman" w:cs="Times New Roman"/>
          <w:sz w:val="24"/>
          <w:szCs w:val="24"/>
        </w:rPr>
        <w:t>, comfortable bed</w:t>
      </w:r>
      <w:r w:rsidR="009C7ACB">
        <w:rPr>
          <w:rFonts w:ascii="Times New Roman" w:hAnsi="Times New Roman" w:cs="Times New Roman"/>
          <w:sz w:val="24"/>
          <w:szCs w:val="24"/>
        </w:rPr>
        <w:t>s</w:t>
      </w:r>
      <w:r>
        <w:rPr>
          <w:rFonts w:ascii="Times New Roman" w:hAnsi="Times New Roman" w:cs="Times New Roman"/>
          <w:sz w:val="24"/>
          <w:szCs w:val="24"/>
        </w:rPr>
        <w:t>,</w:t>
      </w:r>
      <w:r>
        <w:rPr>
          <w:rFonts w:ascii="Times New Roman" w:hAnsi="Times New Roman" w:cs="Times New Roman"/>
          <w:sz w:val="24"/>
          <w:szCs w:val="24"/>
        </w:rPr>
        <w:t xml:space="preserve"> bed linen that does not cause irritation, silent floor, play</w:t>
      </w:r>
      <w:r>
        <w:rPr>
          <w:rFonts w:ascii="Times New Roman" w:hAnsi="Times New Roman" w:cs="Times New Roman"/>
          <w:sz w:val="24"/>
          <w:szCs w:val="24"/>
        </w:rPr>
        <w:t xml:space="preserve">grounds for children, mini-bar, </w:t>
      </w:r>
      <w:r w:rsidR="009C7ACB">
        <w:rPr>
          <w:rFonts w:ascii="Times New Roman" w:hAnsi="Times New Roman" w:cs="Times New Roman"/>
          <w:sz w:val="24"/>
          <w:szCs w:val="24"/>
        </w:rPr>
        <w:t xml:space="preserve">and </w:t>
      </w:r>
      <w:r>
        <w:rPr>
          <w:rFonts w:ascii="Times New Roman" w:hAnsi="Times New Roman" w:cs="Times New Roman"/>
          <w:sz w:val="24"/>
          <w:szCs w:val="24"/>
        </w:rPr>
        <w:t>free parkin</w:t>
      </w:r>
      <w:r>
        <w:rPr>
          <w:rFonts w:ascii="Times New Roman" w:hAnsi="Times New Roman" w:cs="Times New Roman"/>
          <w:sz w:val="24"/>
          <w:szCs w:val="24"/>
        </w:rPr>
        <w:t>g.</w:t>
      </w:r>
    </w:p>
    <w:p w14:paraId="0CD18F3C" w14:textId="77777777" w:rsidR="00000000" w:rsidRDefault="0098014C">
      <w:pPr>
        <w:jc w:val="both"/>
        <w:rPr>
          <w:rFonts w:ascii="Times New Roman" w:hAnsi="Times New Roman" w:cs="Times New Roman"/>
          <w:sz w:val="24"/>
          <w:szCs w:val="24"/>
        </w:rPr>
      </w:pPr>
      <w:r>
        <w:rPr>
          <w:rFonts w:ascii="Times New Roman" w:hAnsi="Times New Roman" w:cs="Times New Roman"/>
          <w:sz w:val="24"/>
          <w:szCs w:val="24"/>
        </w:rPr>
        <w:t>Price</w:t>
      </w:r>
    </w:p>
    <w:p w14:paraId="5E70A71E" w14:textId="77777777" w:rsidR="00000000" w:rsidRDefault="0098014C">
      <w:pPr>
        <w:jc w:val="both"/>
        <w:rPr>
          <w:rFonts w:ascii="Times New Roman" w:hAnsi="Times New Roman" w:cs="Times New Roman"/>
          <w:sz w:val="24"/>
          <w:szCs w:val="24"/>
        </w:rPr>
      </w:pPr>
      <w:r>
        <w:rPr>
          <w:rFonts w:ascii="Times New Roman" w:hAnsi="Times New Roman" w:cs="Times New Roman"/>
          <w:sz w:val="24"/>
          <w:szCs w:val="24"/>
        </w:rPr>
        <w:t>The price-quality ratio is taken into account here. Of course, discount codes and promotional packages are not missing from the price list disp</w:t>
      </w:r>
      <w:r>
        <w:rPr>
          <w:rFonts w:ascii="Times New Roman" w:hAnsi="Times New Roman" w:cs="Times New Roman"/>
          <w:sz w:val="24"/>
          <w:szCs w:val="24"/>
        </w:rPr>
        <w:t>layed by this brand</w:t>
      </w:r>
      <w:r>
        <w:rPr>
          <w:rFonts w:ascii="Times New Roman" w:hAnsi="Times New Roman" w:cs="Times New Roman"/>
          <w:sz w:val="24"/>
          <w:szCs w:val="24"/>
        </w:rPr>
        <w:t xml:space="preserve"> </w:t>
      </w:r>
      <w:r>
        <w:rPr>
          <w:rFonts w:ascii="Times New Roman" w:hAnsi="Times New Roman"/>
          <w:sz w:val="24"/>
          <w:szCs w:val="24"/>
        </w:rPr>
        <w:t xml:space="preserve"> (Jaeger and </w:t>
      </w:r>
      <w:proofErr w:type="spellStart"/>
      <w:r>
        <w:rPr>
          <w:rFonts w:ascii="Times New Roman" w:hAnsi="Times New Roman"/>
          <w:sz w:val="24"/>
          <w:szCs w:val="24"/>
        </w:rPr>
        <w:t>Pahiyiannakis</w:t>
      </w:r>
      <w:proofErr w:type="spellEnd"/>
      <w:r>
        <w:rPr>
          <w:rFonts w:ascii="Times New Roman" w:hAnsi="Times New Roman"/>
          <w:sz w:val="24"/>
          <w:szCs w:val="24"/>
        </w:rPr>
        <w:t xml:space="preserve"> 2020)</w:t>
      </w:r>
      <w:r>
        <w:rPr>
          <w:rFonts w:ascii="Times New Roman" w:hAnsi="Times New Roman" w:cs="Times New Roman"/>
          <w:sz w:val="24"/>
          <w:szCs w:val="24"/>
        </w:rPr>
        <w:t xml:space="preserve">. For example, in very crowded periods, a policy of </w:t>
      </w:r>
      <w:r>
        <w:rPr>
          <w:rFonts w:ascii="Times New Roman" w:hAnsi="Times New Roman" w:cs="Times New Roman"/>
          <w:sz w:val="24"/>
          <w:szCs w:val="24"/>
        </w:rPr>
        <w:lastRenderedPageBreak/>
        <w:t>high prices is used to make a natural selection of the clientele and still not lose the loyalty of the customers.</w:t>
      </w:r>
    </w:p>
    <w:p w14:paraId="22C81E30" w14:textId="77777777" w:rsidR="00000000" w:rsidRDefault="0098014C">
      <w:pPr>
        <w:jc w:val="both"/>
        <w:rPr>
          <w:rFonts w:ascii="Times New Roman" w:hAnsi="Times New Roman" w:cs="Times New Roman"/>
          <w:sz w:val="24"/>
          <w:szCs w:val="24"/>
        </w:rPr>
      </w:pPr>
      <w:r>
        <w:rPr>
          <w:rFonts w:ascii="Times New Roman" w:hAnsi="Times New Roman" w:cs="Times New Roman"/>
          <w:sz w:val="24"/>
          <w:szCs w:val="24"/>
        </w:rPr>
        <w:t>Place</w:t>
      </w:r>
    </w:p>
    <w:p w14:paraId="723AEDAD" w14:textId="4AAE40D0" w:rsidR="00000000" w:rsidRDefault="0098014C">
      <w:pPr>
        <w:jc w:val="both"/>
        <w:rPr>
          <w:rFonts w:ascii="Times New Roman" w:hAnsi="Times New Roman" w:cs="Times New Roman"/>
          <w:sz w:val="24"/>
          <w:szCs w:val="24"/>
        </w:rPr>
      </w:pPr>
      <w:r>
        <w:rPr>
          <w:rFonts w:ascii="Times New Roman" w:hAnsi="Times New Roman" w:cs="Times New Roman"/>
          <w:sz w:val="24"/>
          <w:szCs w:val="24"/>
        </w:rPr>
        <w:t xml:space="preserve">Premier Inn has a wide range of </w:t>
      </w:r>
      <w:r>
        <w:rPr>
          <w:rFonts w:ascii="Times New Roman" w:hAnsi="Times New Roman" w:cs="Times New Roman"/>
          <w:sz w:val="24"/>
          <w:szCs w:val="24"/>
        </w:rPr>
        <w:t xml:space="preserve">locations in the UK that offer spectacular and unique views. Recently, city breaks outside the borders have become popular, and Germany also hosts our hotels, from hotels located in metropolitan </w:t>
      </w:r>
      <w:r w:rsidR="009C7ACB">
        <w:rPr>
          <w:rFonts w:ascii="Times New Roman" w:hAnsi="Times New Roman" w:cs="Times New Roman"/>
          <w:sz w:val="24"/>
          <w:szCs w:val="24"/>
        </w:rPr>
        <w:t>centres</w:t>
      </w:r>
      <w:r>
        <w:rPr>
          <w:rFonts w:ascii="Times New Roman" w:hAnsi="Times New Roman" w:cs="Times New Roman"/>
          <w:sz w:val="24"/>
          <w:szCs w:val="24"/>
        </w:rPr>
        <w:t xml:space="preserve"> to hotels in the suburbs and even in the vicinity of </w:t>
      </w:r>
      <w:r>
        <w:rPr>
          <w:rFonts w:ascii="Times New Roman" w:hAnsi="Times New Roman" w:cs="Times New Roman"/>
          <w:sz w:val="24"/>
          <w:szCs w:val="24"/>
        </w:rPr>
        <w:t>airports.</w:t>
      </w:r>
    </w:p>
    <w:p w14:paraId="59BD08AC" w14:textId="77777777" w:rsidR="00000000" w:rsidRDefault="0098014C">
      <w:pPr>
        <w:jc w:val="both"/>
        <w:rPr>
          <w:rFonts w:ascii="Times New Roman" w:hAnsi="Times New Roman" w:cs="Times New Roman"/>
          <w:sz w:val="24"/>
          <w:szCs w:val="24"/>
        </w:rPr>
      </w:pPr>
      <w:r>
        <w:rPr>
          <w:rFonts w:ascii="Times New Roman" w:hAnsi="Times New Roman" w:cs="Times New Roman"/>
          <w:sz w:val="24"/>
          <w:szCs w:val="24"/>
        </w:rPr>
        <w:t>Promotion</w:t>
      </w:r>
    </w:p>
    <w:p w14:paraId="44028E05" w14:textId="77777777" w:rsidR="00000000" w:rsidRDefault="0098014C">
      <w:pPr>
        <w:jc w:val="both"/>
        <w:rPr>
          <w:rFonts w:ascii="Times New Roman" w:hAnsi="Times New Roman" w:cs="Times New Roman"/>
          <w:sz w:val="24"/>
          <w:szCs w:val="24"/>
        </w:rPr>
      </w:pPr>
      <w:r>
        <w:rPr>
          <w:rFonts w:ascii="Times New Roman" w:hAnsi="Times New Roman" w:cs="Times New Roman"/>
          <w:sz w:val="24"/>
          <w:szCs w:val="24"/>
        </w:rPr>
        <w:t xml:space="preserve">As we know, the advertising of products and services represents a key factor in their sale, as well as in terms of customer loyalty. </w:t>
      </w:r>
      <w:r>
        <w:rPr>
          <w:rFonts w:ascii="Times New Roman" w:hAnsi="Times New Roman" w:cs="Times New Roman"/>
          <w:sz w:val="24"/>
          <w:szCs w:val="24"/>
        </w:rPr>
        <w:t>T</w:t>
      </w:r>
      <w:r>
        <w:rPr>
          <w:rFonts w:ascii="Times New Roman" w:hAnsi="Times New Roman" w:cs="Times New Roman"/>
          <w:sz w:val="24"/>
          <w:szCs w:val="24"/>
        </w:rPr>
        <w:t>he success generated by the promotion is directly proportional to the capital invested in this directi</w:t>
      </w:r>
      <w:r>
        <w:rPr>
          <w:rFonts w:ascii="Times New Roman" w:hAnsi="Times New Roman" w:cs="Times New Roman"/>
          <w:sz w:val="24"/>
          <w:szCs w:val="24"/>
        </w:rPr>
        <w:t>on, including even the costs of keeping the promotion afloat (</w:t>
      </w:r>
      <w:proofErr w:type="spellStart"/>
      <w:r>
        <w:rPr>
          <w:rFonts w:ascii="Times New Roman" w:hAnsi="Times New Roman" w:cs="Times New Roman"/>
          <w:sz w:val="24"/>
          <w:szCs w:val="24"/>
        </w:rPr>
        <w:t>Floričić</w:t>
      </w:r>
      <w:proofErr w:type="spellEnd"/>
      <w:r>
        <w:rPr>
          <w:rFonts w:ascii="Times New Roman" w:hAnsi="Times New Roman" w:cs="Times New Roman"/>
          <w:sz w:val="24"/>
          <w:szCs w:val="24"/>
        </w:rPr>
        <w:t>, 2019).</w:t>
      </w:r>
    </w:p>
    <w:p w14:paraId="310F1FFF" w14:textId="77777777" w:rsidR="00000000" w:rsidRDefault="0098014C">
      <w:pPr>
        <w:rPr>
          <w:rFonts w:ascii="Times New Roman" w:hAnsi="Times New Roman" w:cs="Times New Roman"/>
          <w:sz w:val="24"/>
          <w:szCs w:val="24"/>
        </w:rPr>
      </w:pPr>
      <w:r>
        <w:rPr>
          <w:rFonts w:ascii="Times New Roman" w:hAnsi="Times New Roman" w:cs="Times New Roman"/>
          <w:b/>
          <w:bCs/>
          <w:sz w:val="24"/>
          <w:szCs w:val="24"/>
        </w:rPr>
        <w:t xml:space="preserve">Action </w:t>
      </w:r>
    </w:p>
    <w:p w14:paraId="2C4B4CBC" w14:textId="0DAE5226" w:rsidR="00000000" w:rsidRDefault="0098014C">
      <w:pPr>
        <w:jc w:val="both"/>
        <w:rPr>
          <w:rFonts w:ascii="Times New Roman" w:hAnsi="Times New Roman"/>
          <w:sz w:val="24"/>
          <w:szCs w:val="24"/>
        </w:rPr>
      </w:pPr>
      <w:r>
        <w:rPr>
          <w:rFonts w:ascii="Times New Roman" w:hAnsi="Times New Roman"/>
          <w:sz w:val="24"/>
          <w:szCs w:val="24"/>
        </w:rPr>
        <w:t xml:space="preserve">Considering the troubled periods of the international economy, our marketing strategy, which involves offering a 50% discount for one of our clients staying with us for </w:t>
      </w:r>
      <w:r>
        <w:rPr>
          <w:rFonts w:ascii="Times New Roman" w:hAnsi="Times New Roman"/>
          <w:sz w:val="24"/>
          <w:szCs w:val="24"/>
        </w:rPr>
        <w:t>6 months, contributes not only to attracting clients, but to the knowledge of the facilities and promotional packages that Premier Inn features. Therefore, the implementation of this plan begins with intense advertising so that clients know our marketing s</w:t>
      </w:r>
      <w:r>
        <w:rPr>
          <w:rFonts w:ascii="Times New Roman" w:hAnsi="Times New Roman"/>
          <w:sz w:val="24"/>
          <w:szCs w:val="24"/>
        </w:rPr>
        <w:t xml:space="preserve">trategy. Weekly we will refresh our social media accounts page, as well as the advertising on the streaming accounts so that customers know the eligibility conditions. We want an increase in receipts by at least 15% in the </w:t>
      </w:r>
      <w:r w:rsidR="009C7ACB">
        <w:rPr>
          <w:rFonts w:ascii="Times New Roman" w:hAnsi="Times New Roman"/>
          <w:sz w:val="24"/>
          <w:szCs w:val="24"/>
        </w:rPr>
        <w:t>analysed</w:t>
      </w:r>
      <w:r>
        <w:rPr>
          <w:rFonts w:ascii="Times New Roman" w:hAnsi="Times New Roman"/>
          <w:sz w:val="24"/>
          <w:szCs w:val="24"/>
        </w:rPr>
        <w:t xml:space="preserve"> period.</w:t>
      </w:r>
    </w:p>
    <w:p w14:paraId="5FCB8CA1" w14:textId="77777777" w:rsidR="00000000" w:rsidRDefault="0098014C">
      <w:pPr>
        <w:jc w:val="center"/>
        <w:rPr>
          <w:rFonts w:ascii="Times New Roman" w:hAnsi="Times New Roman"/>
          <w:sz w:val="24"/>
          <w:szCs w:val="24"/>
        </w:rPr>
      </w:pPr>
      <w:r>
        <w:rPr>
          <w:rFonts w:ascii="Times New Roman" w:hAnsi="Times New Roman"/>
          <w:sz w:val="24"/>
          <w:szCs w:val="24"/>
        </w:rPr>
        <w:t>Table 1. Gantt C</w:t>
      </w:r>
      <w:r>
        <w:rPr>
          <w:rFonts w:ascii="Times New Roman" w:hAnsi="Times New Roman"/>
          <w:sz w:val="24"/>
          <w:szCs w:val="24"/>
        </w:rPr>
        <w:t>hart -Marketing Strategy</w:t>
      </w:r>
    </w:p>
    <w:p w14:paraId="1EDEEF81" w14:textId="77777777" w:rsidR="00000000" w:rsidRDefault="0098014C">
      <w:pPr>
        <w:jc w:val="both"/>
        <w:rPr>
          <w:rFonts w:ascii="Times New Roman" w:hAnsi="Times New Roman"/>
          <w:sz w:val="24"/>
          <w:szCs w:val="24"/>
        </w:rPr>
      </w:pPr>
      <w:r>
        <w:rPr>
          <w:rFonts w:ascii="Times New Roman" w:hAnsi="Times New Roman"/>
          <w:sz w:val="24"/>
          <w:szCs w:val="24"/>
        </w:rPr>
        <w:pict w14:anchorId="5244DCD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Screenshot (497)" style="width:414pt;height:270pt">
            <v:fill o:detectmouseclick="t"/>
            <v:imagedata r:id="rId5" o:title="Screenshot (497)"/>
          </v:shape>
        </w:pict>
      </w:r>
    </w:p>
    <w:p w14:paraId="6996FABB" w14:textId="77777777" w:rsidR="00000000" w:rsidRDefault="0098014C">
      <w:pPr>
        <w:jc w:val="both"/>
        <w:rPr>
          <w:rFonts w:ascii="Times New Roman" w:hAnsi="Times New Roman"/>
          <w:sz w:val="24"/>
          <w:szCs w:val="24"/>
        </w:rPr>
      </w:pPr>
    </w:p>
    <w:p w14:paraId="601DD417" w14:textId="77777777" w:rsidR="00000000" w:rsidRDefault="0098014C">
      <w:pPr>
        <w:rPr>
          <w:rFonts w:ascii="Times New Roman" w:hAnsi="Times New Roman" w:cs="Times New Roman"/>
          <w:sz w:val="24"/>
          <w:szCs w:val="24"/>
        </w:rPr>
      </w:pPr>
      <w:r>
        <w:rPr>
          <w:rFonts w:ascii="Times New Roman" w:hAnsi="Times New Roman" w:cs="Times New Roman"/>
          <w:b/>
          <w:bCs/>
          <w:sz w:val="24"/>
          <w:szCs w:val="24"/>
        </w:rPr>
        <w:t>Control</w:t>
      </w:r>
    </w:p>
    <w:p w14:paraId="735E4F5E" w14:textId="25C84720" w:rsidR="00000000" w:rsidRDefault="0098014C">
      <w:pPr>
        <w:jc w:val="both"/>
        <w:rPr>
          <w:rFonts w:ascii="Times New Roman" w:hAnsi="Times New Roman" w:cs="Times New Roman"/>
          <w:sz w:val="24"/>
          <w:szCs w:val="24"/>
        </w:rPr>
      </w:pPr>
      <w:r>
        <w:rPr>
          <w:rFonts w:ascii="Times New Roman" w:hAnsi="Times New Roman"/>
          <w:sz w:val="24"/>
          <w:szCs w:val="24"/>
        </w:rPr>
        <w:t>Choosing this strategy helps us to identify, without external tools, the real impact of the discount offered on our clientele. Immediately after the publication of the eligibility conditions, we will be able to see the d</w:t>
      </w:r>
      <w:r>
        <w:rPr>
          <w:rFonts w:ascii="Times New Roman" w:hAnsi="Times New Roman"/>
          <w:sz w:val="24"/>
          <w:szCs w:val="24"/>
        </w:rPr>
        <w:t xml:space="preserve">irect impact </w:t>
      </w:r>
      <w:r w:rsidR="009C7ACB">
        <w:rPr>
          <w:rFonts w:ascii="Times New Roman" w:hAnsi="Times New Roman"/>
          <w:sz w:val="24"/>
          <w:szCs w:val="24"/>
        </w:rPr>
        <w:t>on</w:t>
      </w:r>
      <w:r>
        <w:rPr>
          <w:rFonts w:ascii="Times New Roman" w:hAnsi="Times New Roman"/>
          <w:sz w:val="24"/>
          <w:szCs w:val="24"/>
        </w:rPr>
        <w:t xml:space="preserve"> income, profit</w:t>
      </w:r>
      <w:r w:rsidR="009C7ACB">
        <w:rPr>
          <w:rFonts w:ascii="Times New Roman" w:hAnsi="Times New Roman"/>
          <w:sz w:val="24"/>
          <w:szCs w:val="24"/>
        </w:rPr>
        <w:t>,</w:t>
      </w:r>
      <w:r>
        <w:rPr>
          <w:rFonts w:ascii="Times New Roman" w:hAnsi="Times New Roman"/>
          <w:sz w:val="24"/>
          <w:szCs w:val="24"/>
        </w:rPr>
        <w:t xml:space="preserve"> and the degree of occupancy of the rooms, but also the number of accesses to our website. We will also note which days of the week have the most accesses as well as the time interval.</w:t>
      </w:r>
    </w:p>
    <w:p w14:paraId="0417C143" w14:textId="77777777" w:rsidR="00000000" w:rsidRDefault="0098014C">
      <w:pPr>
        <w:rPr>
          <w:rFonts w:ascii="Times New Roman" w:hAnsi="Times New Roman" w:cs="Times New Roman"/>
          <w:sz w:val="24"/>
          <w:szCs w:val="24"/>
        </w:rPr>
      </w:pPr>
      <w:r>
        <w:rPr>
          <w:rFonts w:ascii="Times New Roman" w:hAnsi="Times New Roman" w:cs="Times New Roman"/>
          <w:b/>
          <w:bCs/>
          <w:sz w:val="24"/>
          <w:szCs w:val="24"/>
        </w:rPr>
        <w:t xml:space="preserve">Conclusion </w:t>
      </w:r>
    </w:p>
    <w:p w14:paraId="1E5DE169" w14:textId="77777777" w:rsidR="00000000" w:rsidRDefault="0098014C">
      <w:pPr>
        <w:jc w:val="both"/>
        <w:rPr>
          <w:rFonts w:ascii="Times New Roman" w:hAnsi="Times New Roman" w:cs="Times New Roman"/>
          <w:sz w:val="24"/>
          <w:szCs w:val="24"/>
        </w:rPr>
      </w:pPr>
      <w:r>
        <w:rPr>
          <w:rFonts w:ascii="Times New Roman" w:hAnsi="Times New Roman"/>
          <w:sz w:val="24"/>
          <w:szCs w:val="24"/>
        </w:rPr>
        <w:t>Considering the current conte</w:t>
      </w:r>
      <w:r>
        <w:rPr>
          <w:rFonts w:ascii="Times New Roman" w:hAnsi="Times New Roman"/>
          <w:sz w:val="24"/>
          <w:szCs w:val="24"/>
        </w:rPr>
        <w:t xml:space="preserve">xt at the national and international level, we decided to implement this strategy because we consider that current needs attract a significant portion of our clients' incomes, and relaxation and tourism are secondary. Therefore, we can say that we finance </w:t>
      </w:r>
      <w:r>
        <w:rPr>
          <w:rFonts w:ascii="Times New Roman" w:hAnsi="Times New Roman"/>
          <w:sz w:val="24"/>
          <w:szCs w:val="24"/>
        </w:rPr>
        <w:t>our clients' vacations and at the same time win new clients.</w:t>
      </w:r>
    </w:p>
    <w:p w14:paraId="129D4A38" w14:textId="77777777" w:rsidR="00000000" w:rsidRDefault="0098014C">
      <w:pPr>
        <w:rPr>
          <w:rFonts w:ascii="Times New Roman" w:hAnsi="Times New Roman" w:cs="Times New Roman"/>
          <w:sz w:val="24"/>
          <w:szCs w:val="24"/>
        </w:rPr>
      </w:pPr>
    </w:p>
    <w:p w14:paraId="37350E5A" w14:textId="77777777" w:rsidR="00000000" w:rsidRDefault="0098014C">
      <w:pPr>
        <w:rPr>
          <w:rFonts w:ascii="Times New Roman" w:hAnsi="Times New Roman" w:cs="Times New Roman"/>
          <w:sz w:val="24"/>
          <w:szCs w:val="24"/>
        </w:rPr>
      </w:pPr>
    </w:p>
    <w:p w14:paraId="09B9D011" w14:textId="77777777" w:rsidR="009C7ACB" w:rsidRDefault="009C7ACB">
      <w:pPr>
        <w:rPr>
          <w:rFonts w:ascii="Times New Roman" w:hAnsi="Times New Roman" w:cs="Times New Roman"/>
          <w:b/>
          <w:bCs/>
          <w:sz w:val="24"/>
          <w:szCs w:val="24"/>
        </w:rPr>
      </w:pPr>
    </w:p>
    <w:p w14:paraId="372FEC4D" w14:textId="77777777" w:rsidR="009C7ACB" w:rsidRDefault="009C7ACB">
      <w:pPr>
        <w:rPr>
          <w:rFonts w:ascii="Times New Roman" w:hAnsi="Times New Roman" w:cs="Times New Roman"/>
          <w:b/>
          <w:bCs/>
          <w:sz w:val="24"/>
          <w:szCs w:val="24"/>
        </w:rPr>
      </w:pPr>
    </w:p>
    <w:p w14:paraId="5CC6F286" w14:textId="77777777" w:rsidR="009C7ACB" w:rsidRDefault="009C7ACB">
      <w:pPr>
        <w:rPr>
          <w:rFonts w:ascii="Times New Roman" w:hAnsi="Times New Roman" w:cs="Times New Roman"/>
          <w:b/>
          <w:bCs/>
          <w:sz w:val="24"/>
          <w:szCs w:val="24"/>
        </w:rPr>
      </w:pPr>
    </w:p>
    <w:p w14:paraId="23BE9028" w14:textId="77777777" w:rsidR="009C7ACB" w:rsidRDefault="009C7ACB">
      <w:pPr>
        <w:rPr>
          <w:rFonts w:ascii="Times New Roman" w:hAnsi="Times New Roman" w:cs="Times New Roman"/>
          <w:b/>
          <w:bCs/>
          <w:sz w:val="24"/>
          <w:szCs w:val="24"/>
        </w:rPr>
      </w:pPr>
    </w:p>
    <w:p w14:paraId="6D62DCA6" w14:textId="77777777" w:rsidR="009C7ACB" w:rsidRDefault="009C7ACB">
      <w:pPr>
        <w:rPr>
          <w:rFonts w:ascii="Times New Roman" w:hAnsi="Times New Roman" w:cs="Times New Roman"/>
          <w:b/>
          <w:bCs/>
          <w:sz w:val="24"/>
          <w:szCs w:val="24"/>
        </w:rPr>
      </w:pPr>
    </w:p>
    <w:p w14:paraId="167E9365" w14:textId="77777777" w:rsidR="009C7ACB" w:rsidRDefault="009C7ACB">
      <w:pPr>
        <w:rPr>
          <w:rFonts w:ascii="Times New Roman" w:hAnsi="Times New Roman" w:cs="Times New Roman"/>
          <w:b/>
          <w:bCs/>
          <w:sz w:val="24"/>
          <w:szCs w:val="24"/>
        </w:rPr>
      </w:pPr>
    </w:p>
    <w:p w14:paraId="612F7185" w14:textId="77777777" w:rsidR="009C7ACB" w:rsidRDefault="009C7ACB">
      <w:pPr>
        <w:rPr>
          <w:rFonts w:ascii="Times New Roman" w:hAnsi="Times New Roman" w:cs="Times New Roman"/>
          <w:b/>
          <w:bCs/>
          <w:sz w:val="24"/>
          <w:szCs w:val="24"/>
        </w:rPr>
      </w:pPr>
    </w:p>
    <w:p w14:paraId="7BAADF69" w14:textId="77777777" w:rsidR="009C7ACB" w:rsidRDefault="009C7ACB">
      <w:pPr>
        <w:rPr>
          <w:rFonts w:ascii="Times New Roman" w:hAnsi="Times New Roman" w:cs="Times New Roman"/>
          <w:b/>
          <w:bCs/>
          <w:sz w:val="24"/>
          <w:szCs w:val="24"/>
        </w:rPr>
      </w:pPr>
    </w:p>
    <w:p w14:paraId="57222364" w14:textId="77777777" w:rsidR="009C7ACB" w:rsidRDefault="009C7ACB">
      <w:pPr>
        <w:rPr>
          <w:rFonts w:ascii="Times New Roman" w:hAnsi="Times New Roman" w:cs="Times New Roman"/>
          <w:b/>
          <w:bCs/>
          <w:sz w:val="24"/>
          <w:szCs w:val="24"/>
        </w:rPr>
      </w:pPr>
    </w:p>
    <w:p w14:paraId="52B2041C" w14:textId="77777777" w:rsidR="009C7ACB" w:rsidRDefault="009C7ACB">
      <w:pPr>
        <w:rPr>
          <w:rFonts w:ascii="Times New Roman" w:hAnsi="Times New Roman" w:cs="Times New Roman"/>
          <w:b/>
          <w:bCs/>
          <w:sz w:val="24"/>
          <w:szCs w:val="24"/>
        </w:rPr>
      </w:pPr>
    </w:p>
    <w:p w14:paraId="4E2D2B5B" w14:textId="77777777" w:rsidR="009C7ACB" w:rsidRDefault="009C7ACB">
      <w:pPr>
        <w:rPr>
          <w:rFonts w:ascii="Times New Roman" w:hAnsi="Times New Roman" w:cs="Times New Roman"/>
          <w:b/>
          <w:bCs/>
          <w:sz w:val="24"/>
          <w:szCs w:val="24"/>
        </w:rPr>
      </w:pPr>
    </w:p>
    <w:p w14:paraId="341B1952" w14:textId="77777777" w:rsidR="009C7ACB" w:rsidRDefault="009C7ACB">
      <w:pPr>
        <w:rPr>
          <w:rFonts w:ascii="Times New Roman" w:hAnsi="Times New Roman" w:cs="Times New Roman"/>
          <w:b/>
          <w:bCs/>
          <w:sz w:val="24"/>
          <w:szCs w:val="24"/>
        </w:rPr>
      </w:pPr>
    </w:p>
    <w:p w14:paraId="3C43578E" w14:textId="77777777" w:rsidR="009C7ACB" w:rsidRDefault="009C7ACB">
      <w:pPr>
        <w:rPr>
          <w:rFonts w:ascii="Times New Roman" w:hAnsi="Times New Roman" w:cs="Times New Roman"/>
          <w:b/>
          <w:bCs/>
          <w:sz w:val="24"/>
          <w:szCs w:val="24"/>
        </w:rPr>
      </w:pPr>
    </w:p>
    <w:p w14:paraId="76C02792" w14:textId="77777777" w:rsidR="009C7ACB" w:rsidRDefault="009C7ACB">
      <w:pPr>
        <w:rPr>
          <w:rFonts w:ascii="Times New Roman" w:hAnsi="Times New Roman" w:cs="Times New Roman"/>
          <w:b/>
          <w:bCs/>
          <w:sz w:val="24"/>
          <w:szCs w:val="24"/>
        </w:rPr>
      </w:pPr>
    </w:p>
    <w:p w14:paraId="55FCC1D7" w14:textId="77777777" w:rsidR="009C7ACB" w:rsidRDefault="009C7ACB">
      <w:pPr>
        <w:rPr>
          <w:rFonts w:ascii="Times New Roman" w:hAnsi="Times New Roman" w:cs="Times New Roman"/>
          <w:b/>
          <w:bCs/>
          <w:sz w:val="24"/>
          <w:szCs w:val="24"/>
        </w:rPr>
      </w:pPr>
    </w:p>
    <w:p w14:paraId="48B623B2" w14:textId="77777777" w:rsidR="009C7ACB" w:rsidRDefault="009C7ACB">
      <w:pPr>
        <w:rPr>
          <w:rFonts w:ascii="Times New Roman" w:hAnsi="Times New Roman" w:cs="Times New Roman"/>
          <w:b/>
          <w:bCs/>
          <w:sz w:val="24"/>
          <w:szCs w:val="24"/>
        </w:rPr>
      </w:pPr>
    </w:p>
    <w:p w14:paraId="09745B87" w14:textId="5CA53384" w:rsidR="00000000" w:rsidRDefault="0098014C">
      <w:pPr>
        <w:rPr>
          <w:rFonts w:ascii="Times New Roman" w:hAnsi="Times New Roman" w:cs="Times New Roman"/>
          <w:sz w:val="24"/>
          <w:szCs w:val="24"/>
        </w:rPr>
      </w:pPr>
      <w:r>
        <w:rPr>
          <w:rFonts w:ascii="Times New Roman" w:hAnsi="Times New Roman" w:cs="Times New Roman"/>
          <w:b/>
          <w:bCs/>
          <w:sz w:val="24"/>
          <w:szCs w:val="24"/>
        </w:rPr>
        <w:t xml:space="preserve">References </w:t>
      </w:r>
    </w:p>
    <w:p w14:paraId="4FE812CC" w14:textId="77777777" w:rsidR="00000000" w:rsidRDefault="0098014C">
      <w:pPr>
        <w:jc w:val="both"/>
        <w:rPr>
          <w:rFonts w:ascii="Times New Roman" w:hAnsi="Times New Roman" w:cs="Times New Roman"/>
          <w:sz w:val="24"/>
          <w:szCs w:val="24"/>
        </w:rPr>
      </w:pPr>
    </w:p>
    <w:p w14:paraId="15260443" w14:textId="77777777" w:rsidR="00000000" w:rsidRDefault="0098014C">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Ayub</w:t>
      </w:r>
      <w:proofErr w:type="spellEnd"/>
      <w:r>
        <w:rPr>
          <w:rFonts w:ascii="Times New Roman" w:eastAsia="SimSun" w:hAnsi="Times New Roman" w:cs="Times New Roman"/>
          <w:color w:val="222222"/>
          <w:sz w:val="24"/>
          <w:szCs w:val="24"/>
          <w:shd w:val="clear" w:color="auto" w:fill="FFFFFF"/>
        </w:rPr>
        <w:t xml:space="preserve">, T. and </w:t>
      </w:r>
      <w:proofErr w:type="spellStart"/>
      <w:r>
        <w:rPr>
          <w:rFonts w:ascii="Times New Roman" w:eastAsia="SimSun" w:hAnsi="Times New Roman" w:cs="Times New Roman"/>
          <w:color w:val="222222"/>
          <w:sz w:val="24"/>
          <w:szCs w:val="24"/>
          <w:shd w:val="clear" w:color="auto" w:fill="FFFFFF"/>
        </w:rPr>
        <w:t>Pusparini</w:t>
      </w:r>
      <w:proofErr w:type="spellEnd"/>
      <w:r>
        <w:rPr>
          <w:rFonts w:ascii="Times New Roman" w:eastAsia="SimSun" w:hAnsi="Times New Roman" w:cs="Times New Roman"/>
          <w:color w:val="222222"/>
          <w:sz w:val="24"/>
          <w:szCs w:val="24"/>
          <w:shd w:val="clear" w:color="auto" w:fill="FFFFFF"/>
        </w:rPr>
        <w:t>, M.D., 2022. INFLATION IN THE UNITED KINGDOM IN TIMES OF WAR AND PANDEMIC (A SOLUTION FROM THE ISLAMIC ECONOMICS). </w:t>
      </w:r>
      <w:proofErr w:type="spellStart"/>
      <w:r>
        <w:rPr>
          <w:rFonts w:ascii="Times New Roman" w:eastAsia="SimSun" w:hAnsi="Times New Roman" w:cs="Times New Roman"/>
          <w:i/>
          <w:iCs/>
          <w:color w:val="222222"/>
          <w:sz w:val="24"/>
          <w:szCs w:val="24"/>
          <w:shd w:val="clear" w:color="auto" w:fill="FFFFFF"/>
        </w:rPr>
        <w:t>Tasharruf</w:t>
      </w:r>
      <w:proofErr w:type="spellEnd"/>
      <w:r>
        <w:rPr>
          <w:rFonts w:ascii="Times New Roman" w:eastAsia="SimSun" w:hAnsi="Times New Roman" w:cs="Times New Roman"/>
          <w:i/>
          <w:iCs/>
          <w:color w:val="222222"/>
          <w:sz w:val="24"/>
          <w:szCs w:val="24"/>
          <w:shd w:val="clear" w:color="auto" w:fill="FFFFFF"/>
        </w:rPr>
        <w:t xml:space="preserve">: Journal Economics and Business </w:t>
      </w:r>
      <w:r>
        <w:rPr>
          <w:rFonts w:ascii="Times New Roman" w:eastAsia="SimSun" w:hAnsi="Times New Roman" w:cs="Times New Roman"/>
          <w:i/>
          <w:iCs/>
          <w:color w:val="222222"/>
          <w:sz w:val="24"/>
          <w:szCs w:val="24"/>
          <w:shd w:val="clear" w:color="auto" w:fill="FFFFFF"/>
        </w:rPr>
        <w:t>of Islam</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7</w:t>
      </w:r>
      <w:r>
        <w:rPr>
          <w:rFonts w:ascii="Times New Roman" w:eastAsia="SimSun" w:hAnsi="Times New Roman" w:cs="Times New Roman"/>
          <w:color w:val="222222"/>
          <w:sz w:val="24"/>
          <w:szCs w:val="24"/>
          <w:shd w:val="clear" w:color="auto" w:fill="FFFFFF"/>
        </w:rPr>
        <w:t>(1), pp.1-16.</w:t>
      </w:r>
    </w:p>
    <w:p w14:paraId="6E7E443F" w14:textId="77777777" w:rsidR="00000000" w:rsidRDefault="0098014C">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Ayyildiz</w:t>
      </w:r>
      <w:proofErr w:type="spellEnd"/>
      <w:r>
        <w:rPr>
          <w:rFonts w:ascii="Times New Roman" w:eastAsia="SimSun" w:hAnsi="Times New Roman" w:cs="Times New Roman"/>
          <w:color w:val="222222"/>
          <w:sz w:val="24"/>
          <w:szCs w:val="24"/>
          <w:shd w:val="clear" w:color="auto" w:fill="FFFFFF"/>
        </w:rPr>
        <w:t xml:space="preserve">, A.Y., Baykal, M. and </w:t>
      </w:r>
      <w:proofErr w:type="spellStart"/>
      <w:r>
        <w:rPr>
          <w:rFonts w:ascii="Times New Roman" w:eastAsia="SimSun" w:hAnsi="Times New Roman" w:cs="Times New Roman"/>
          <w:color w:val="222222"/>
          <w:sz w:val="24"/>
          <w:szCs w:val="24"/>
          <w:shd w:val="clear" w:color="auto" w:fill="FFFFFF"/>
        </w:rPr>
        <w:t>Koc</w:t>
      </w:r>
      <w:proofErr w:type="spellEnd"/>
      <w:r>
        <w:rPr>
          <w:rFonts w:ascii="Times New Roman" w:eastAsia="SimSun" w:hAnsi="Times New Roman" w:cs="Times New Roman"/>
          <w:color w:val="222222"/>
          <w:sz w:val="24"/>
          <w:szCs w:val="24"/>
          <w:shd w:val="clear" w:color="auto" w:fill="FFFFFF"/>
        </w:rPr>
        <w:t>, E., 2022. Attitudes of hotel customers towards the use of service robots in hospitality service encounters. </w:t>
      </w:r>
      <w:r>
        <w:rPr>
          <w:rFonts w:ascii="Times New Roman" w:eastAsia="SimSun" w:hAnsi="Times New Roman" w:cs="Times New Roman"/>
          <w:i/>
          <w:iCs/>
          <w:color w:val="222222"/>
          <w:sz w:val="24"/>
          <w:szCs w:val="24"/>
          <w:shd w:val="clear" w:color="auto" w:fill="FFFFFF"/>
        </w:rPr>
        <w:t>Technology in Society</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70</w:t>
      </w:r>
      <w:r>
        <w:rPr>
          <w:rFonts w:ascii="Times New Roman" w:eastAsia="SimSun" w:hAnsi="Times New Roman" w:cs="Times New Roman"/>
          <w:color w:val="222222"/>
          <w:sz w:val="24"/>
          <w:szCs w:val="24"/>
          <w:shd w:val="clear" w:color="auto" w:fill="FFFFFF"/>
        </w:rPr>
        <w:t>, p.101995.</w:t>
      </w:r>
    </w:p>
    <w:p w14:paraId="7D0D10C8" w14:textId="77777777" w:rsidR="00000000" w:rsidRDefault="0098014C">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Bagrii</w:t>
      </w:r>
      <w:proofErr w:type="spellEnd"/>
      <w:r>
        <w:rPr>
          <w:rFonts w:ascii="Times New Roman" w:eastAsia="SimSun" w:hAnsi="Times New Roman" w:cs="Times New Roman"/>
          <w:color w:val="222222"/>
          <w:sz w:val="24"/>
          <w:szCs w:val="24"/>
          <w:shd w:val="clear" w:color="auto" w:fill="FFFFFF"/>
        </w:rPr>
        <w:t xml:space="preserve">, K. and </w:t>
      </w:r>
      <w:proofErr w:type="spellStart"/>
      <w:r>
        <w:rPr>
          <w:rFonts w:ascii="Times New Roman" w:eastAsia="SimSun" w:hAnsi="Times New Roman" w:cs="Times New Roman"/>
          <w:color w:val="222222"/>
          <w:sz w:val="24"/>
          <w:szCs w:val="24"/>
          <w:shd w:val="clear" w:color="auto" w:fill="FFFFFF"/>
        </w:rPr>
        <w:t>Palamarek</w:t>
      </w:r>
      <w:proofErr w:type="spellEnd"/>
      <w:r>
        <w:rPr>
          <w:rFonts w:ascii="Times New Roman" w:eastAsia="SimSun" w:hAnsi="Times New Roman" w:cs="Times New Roman"/>
          <w:color w:val="222222"/>
          <w:sz w:val="24"/>
          <w:szCs w:val="24"/>
          <w:shd w:val="clear" w:color="auto" w:fill="FFFFFF"/>
        </w:rPr>
        <w:t>, K., 2020. Tendencies for</w:t>
      </w:r>
      <w:r>
        <w:rPr>
          <w:rFonts w:ascii="Times New Roman" w:eastAsia="SimSun" w:hAnsi="Times New Roman" w:cs="Times New Roman"/>
          <w:color w:val="222222"/>
          <w:sz w:val="24"/>
          <w:szCs w:val="24"/>
          <w:shd w:val="clear" w:color="auto" w:fill="FFFFFF"/>
        </w:rPr>
        <w:t xml:space="preserve"> the development of hotels in Ukraine under crisis situations.</w:t>
      </w:r>
    </w:p>
    <w:p w14:paraId="7949B812" w14:textId="77777777" w:rsidR="00000000" w:rsidRDefault="0098014C">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Bas, T. and </w:t>
      </w:r>
      <w:proofErr w:type="spellStart"/>
      <w:r>
        <w:rPr>
          <w:rFonts w:ascii="Times New Roman" w:eastAsia="SimSun" w:hAnsi="Times New Roman" w:cs="Times New Roman"/>
          <w:color w:val="222222"/>
          <w:sz w:val="24"/>
          <w:szCs w:val="24"/>
          <w:shd w:val="clear" w:color="auto" w:fill="FFFFFF"/>
        </w:rPr>
        <w:t>Sivaprasad</w:t>
      </w:r>
      <w:proofErr w:type="spellEnd"/>
      <w:r>
        <w:rPr>
          <w:rFonts w:ascii="Times New Roman" w:eastAsia="SimSun" w:hAnsi="Times New Roman" w:cs="Times New Roman"/>
          <w:color w:val="222222"/>
          <w:sz w:val="24"/>
          <w:szCs w:val="24"/>
          <w:shd w:val="clear" w:color="auto" w:fill="FFFFFF"/>
        </w:rPr>
        <w:t>, S., 2020. The impact of the COVID-19 pandemic crisis on the travel and tourism sector: UK evidence. </w:t>
      </w:r>
      <w:r>
        <w:rPr>
          <w:rFonts w:ascii="Times New Roman" w:eastAsia="SimSun" w:hAnsi="Times New Roman" w:cs="Times New Roman"/>
          <w:i/>
          <w:iCs/>
          <w:color w:val="222222"/>
          <w:sz w:val="24"/>
          <w:szCs w:val="24"/>
          <w:shd w:val="clear" w:color="auto" w:fill="FFFFFF"/>
        </w:rPr>
        <w:t>SSRN Electronic Journal</w:t>
      </w:r>
      <w:r>
        <w:rPr>
          <w:rFonts w:ascii="Times New Roman" w:eastAsia="SimSun" w:hAnsi="Times New Roman" w:cs="Times New Roman"/>
          <w:color w:val="222222"/>
          <w:sz w:val="24"/>
          <w:szCs w:val="24"/>
          <w:shd w:val="clear" w:color="auto" w:fill="FFFFFF"/>
        </w:rPr>
        <w:t>, pp.1-19.</w:t>
      </w:r>
    </w:p>
    <w:p w14:paraId="1C278EA4" w14:textId="77777777" w:rsidR="00000000" w:rsidRDefault="0098014C">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Braun, E. and </w:t>
      </w:r>
      <w:proofErr w:type="spellStart"/>
      <w:r>
        <w:rPr>
          <w:rFonts w:ascii="Times New Roman" w:eastAsia="SimSun" w:hAnsi="Times New Roman" w:cs="Times New Roman"/>
          <w:color w:val="222222"/>
          <w:sz w:val="24"/>
          <w:szCs w:val="24"/>
          <w:shd w:val="clear" w:color="auto" w:fill="FFFFFF"/>
        </w:rPr>
        <w:t>Zenker</w:t>
      </w:r>
      <w:proofErr w:type="spellEnd"/>
      <w:r>
        <w:rPr>
          <w:rFonts w:ascii="Times New Roman" w:eastAsia="SimSun" w:hAnsi="Times New Roman" w:cs="Times New Roman"/>
          <w:color w:val="222222"/>
          <w:sz w:val="24"/>
          <w:szCs w:val="24"/>
          <w:shd w:val="clear" w:color="auto" w:fill="FFFFFF"/>
        </w:rPr>
        <w:t xml:space="preserve">, S., 2022. In </w:t>
      </w:r>
      <w:r>
        <w:rPr>
          <w:rFonts w:ascii="Times New Roman" w:eastAsia="SimSun" w:hAnsi="Times New Roman" w:cs="Times New Roman"/>
          <w:color w:val="222222"/>
          <w:sz w:val="24"/>
          <w:szCs w:val="24"/>
          <w:shd w:val="clear" w:color="auto" w:fill="FFFFFF"/>
        </w:rPr>
        <w:t>governments we trust: a two-country Brexit field experiment on perceived uncertainty as mediator for consumer decisions. </w:t>
      </w:r>
      <w:r>
        <w:rPr>
          <w:rFonts w:ascii="Times New Roman" w:eastAsia="SimSun" w:hAnsi="Times New Roman" w:cs="Times New Roman"/>
          <w:i/>
          <w:iCs/>
          <w:color w:val="222222"/>
          <w:sz w:val="24"/>
          <w:szCs w:val="24"/>
          <w:shd w:val="clear" w:color="auto" w:fill="FFFFFF"/>
        </w:rPr>
        <w:t>Journal of Business Research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138</w:t>
      </w:r>
      <w:r>
        <w:rPr>
          <w:rFonts w:ascii="Times New Roman" w:eastAsia="SimSun" w:hAnsi="Times New Roman" w:cs="Times New Roman"/>
          <w:color w:val="222222"/>
          <w:sz w:val="24"/>
          <w:szCs w:val="24"/>
          <w:shd w:val="clear" w:color="auto" w:fill="FFFFFF"/>
        </w:rPr>
        <w:t>, pp.335-346.</w:t>
      </w:r>
    </w:p>
    <w:p w14:paraId="3497E60C" w14:textId="77777777" w:rsidR="00000000" w:rsidRDefault="0098014C">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Car, T., </w:t>
      </w:r>
      <w:proofErr w:type="spellStart"/>
      <w:r>
        <w:rPr>
          <w:rFonts w:ascii="Times New Roman" w:eastAsia="SimSun" w:hAnsi="Times New Roman" w:cs="Times New Roman"/>
          <w:color w:val="222222"/>
          <w:sz w:val="24"/>
          <w:szCs w:val="24"/>
          <w:shd w:val="clear" w:color="auto" w:fill="FFFFFF"/>
        </w:rPr>
        <w:t>Stifanich</w:t>
      </w:r>
      <w:proofErr w:type="spellEnd"/>
      <w:r>
        <w:rPr>
          <w:rFonts w:ascii="Times New Roman" w:eastAsia="SimSun" w:hAnsi="Times New Roman" w:cs="Times New Roman"/>
          <w:color w:val="222222"/>
          <w:sz w:val="24"/>
          <w:szCs w:val="24"/>
          <w:shd w:val="clear" w:color="auto" w:fill="FFFFFF"/>
        </w:rPr>
        <w:t xml:space="preserve">, L.P. and </w:t>
      </w:r>
      <w:proofErr w:type="spellStart"/>
      <w:r>
        <w:rPr>
          <w:rFonts w:ascii="Times New Roman" w:eastAsia="SimSun" w:hAnsi="Times New Roman" w:cs="Times New Roman"/>
          <w:color w:val="222222"/>
          <w:sz w:val="24"/>
          <w:szCs w:val="24"/>
          <w:shd w:val="clear" w:color="auto" w:fill="FFFFFF"/>
        </w:rPr>
        <w:t>Šimunić</w:t>
      </w:r>
      <w:proofErr w:type="spellEnd"/>
      <w:r>
        <w:rPr>
          <w:rFonts w:ascii="Times New Roman" w:eastAsia="SimSun" w:hAnsi="Times New Roman" w:cs="Times New Roman"/>
          <w:color w:val="222222"/>
          <w:sz w:val="24"/>
          <w:szCs w:val="24"/>
          <w:shd w:val="clear" w:color="auto" w:fill="FFFFFF"/>
        </w:rPr>
        <w:t>, M., 2019. Internet of things (</w:t>
      </w:r>
      <w:proofErr w:type="spellStart"/>
      <w:r>
        <w:rPr>
          <w:rFonts w:ascii="Times New Roman" w:eastAsia="SimSun" w:hAnsi="Times New Roman" w:cs="Times New Roman"/>
          <w:color w:val="222222"/>
          <w:sz w:val="24"/>
          <w:szCs w:val="24"/>
          <w:shd w:val="clear" w:color="auto" w:fill="FFFFFF"/>
        </w:rPr>
        <w:t>iot</w:t>
      </w:r>
      <w:proofErr w:type="spellEnd"/>
      <w:r>
        <w:rPr>
          <w:rFonts w:ascii="Times New Roman" w:eastAsia="SimSun" w:hAnsi="Times New Roman" w:cs="Times New Roman"/>
          <w:color w:val="222222"/>
          <w:sz w:val="24"/>
          <w:szCs w:val="24"/>
          <w:shd w:val="clear" w:color="auto" w:fill="FFFFFF"/>
        </w:rPr>
        <w:t xml:space="preserve">) in tourism and </w:t>
      </w:r>
      <w:r>
        <w:rPr>
          <w:rFonts w:ascii="Times New Roman" w:eastAsia="SimSun" w:hAnsi="Times New Roman" w:cs="Times New Roman"/>
          <w:color w:val="222222"/>
          <w:sz w:val="24"/>
          <w:szCs w:val="24"/>
          <w:shd w:val="clear" w:color="auto" w:fill="FFFFFF"/>
        </w:rPr>
        <w:t>hospitality: Opportunities and challenges. </w:t>
      </w:r>
      <w:r>
        <w:rPr>
          <w:rFonts w:ascii="Times New Roman" w:eastAsia="SimSun" w:hAnsi="Times New Roman" w:cs="Times New Roman"/>
          <w:i/>
          <w:iCs/>
          <w:color w:val="222222"/>
          <w:sz w:val="24"/>
          <w:szCs w:val="24"/>
          <w:shd w:val="clear" w:color="auto" w:fill="FFFFFF"/>
        </w:rPr>
        <w:t xml:space="preserve">Tourism in </w:t>
      </w:r>
      <w:proofErr w:type="gramStart"/>
      <w:r>
        <w:rPr>
          <w:rFonts w:ascii="Times New Roman" w:eastAsia="SimSun" w:hAnsi="Times New Roman" w:cs="Times New Roman"/>
          <w:i/>
          <w:iCs/>
          <w:color w:val="222222"/>
          <w:sz w:val="24"/>
          <w:szCs w:val="24"/>
          <w:shd w:val="clear" w:color="auto" w:fill="FFFFFF"/>
        </w:rPr>
        <w:t>South East</w:t>
      </w:r>
      <w:proofErr w:type="gramEnd"/>
      <w:r>
        <w:rPr>
          <w:rFonts w:ascii="Times New Roman" w:eastAsia="SimSun" w:hAnsi="Times New Roman" w:cs="Times New Roman"/>
          <w:i/>
          <w:iCs/>
          <w:color w:val="222222"/>
          <w:sz w:val="24"/>
          <w:szCs w:val="24"/>
          <w:shd w:val="clear" w:color="auto" w:fill="FFFFFF"/>
        </w:rPr>
        <w:t xml:space="preserve"> Europe</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5</w:t>
      </w:r>
      <w:r>
        <w:rPr>
          <w:rFonts w:ascii="Times New Roman" w:eastAsia="SimSun" w:hAnsi="Times New Roman" w:cs="Times New Roman"/>
          <w:color w:val="222222"/>
          <w:sz w:val="24"/>
          <w:szCs w:val="24"/>
          <w:shd w:val="clear" w:color="auto" w:fill="FFFFFF"/>
        </w:rPr>
        <w:t>, pp.163-175.</w:t>
      </w:r>
    </w:p>
    <w:p w14:paraId="4261243D" w14:textId="77777777" w:rsidR="00000000" w:rsidRDefault="0098014C">
      <w:pPr>
        <w:jc w:val="both"/>
        <w:rPr>
          <w:rFonts w:ascii="Times New Roman" w:eastAsia="SimSun" w:hAnsi="Times New Roman"/>
          <w:color w:val="222222"/>
          <w:sz w:val="24"/>
          <w:szCs w:val="24"/>
          <w:shd w:val="clear" w:color="auto" w:fill="FFFFFF"/>
        </w:rPr>
      </w:pPr>
      <w:r>
        <w:rPr>
          <w:rFonts w:ascii="Times New Roman" w:eastAsia="SimSun" w:hAnsi="Times New Roman"/>
          <w:color w:val="222222"/>
          <w:sz w:val="24"/>
          <w:szCs w:val="24"/>
          <w:shd w:val="clear" w:color="auto" w:fill="FFFFFF"/>
        </w:rPr>
        <w:t>Consultation on changes to legislation relating  to alcoholic drinks in Great Britain , Department for Environment, Food and Rural Affairs, 2022 - available at www.cons</w:t>
      </w:r>
      <w:r>
        <w:rPr>
          <w:rFonts w:ascii="Times New Roman" w:eastAsia="SimSun" w:hAnsi="Times New Roman"/>
          <w:color w:val="222222"/>
          <w:sz w:val="24"/>
          <w:szCs w:val="24"/>
          <w:shd w:val="clear" w:color="auto" w:fill="FFFFFF"/>
        </w:rPr>
        <w:t>ult.defra.gov.uk/alcoholic-drinks-geographical-indications-team/the-alcoholic-beverages-amendment-england-regulati/supporting_documents/Consultation%20on%20changes%20to%20Legislation%20relating%20to%20Alcoholic%20Drinks%20in%20Great%20Britain.pdf  [Accesse</w:t>
      </w:r>
      <w:r>
        <w:rPr>
          <w:rFonts w:ascii="Times New Roman" w:eastAsia="SimSun" w:hAnsi="Times New Roman"/>
          <w:color w:val="222222"/>
          <w:sz w:val="24"/>
          <w:szCs w:val="24"/>
          <w:shd w:val="clear" w:color="auto" w:fill="FFFFFF"/>
        </w:rPr>
        <w:t>d at 12 February 2023]</w:t>
      </w:r>
    </w:p>
    <w:p w14:paraId="23B815BF" w14:textId="77777777" w:rsidR="00000000" w:rsidRDefault="0098014C">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Dachyar</w:t>
      </w:r>
      <w:proofErr w:type="spellEnd"/>
      <w:r>
        <w:rPr>
          <w:rFonts w:ascii="Times New Roman" w:eastAsia="SimSun" w:hAnsi="Times New Roman" w:cs="Times New Roman"/>
          <w:color w:val="222222"/>
          <w:sz w:val="24"/>
          <w:szCs w:val="24"/>
          <w:shd w:val="clear" w:color="auto" w:fill="FFFFFF"/>
        </w:rPr>
        <w:t xml:space="preserve">, A.Z.N.S.M. and </w:t>
      </w:r>
      <w:proofErr w:type="spellStart"/>
      <w:r>
        <w:rPr>
          <w:rFonts w:ascii="Times New Roman" w:eastAsia="SimSun" w:hAnsi="Times New Roman" w:cs="Times New Roman"/>
          <w:color w:val="222222"/>
          <w:sz w:val="24"/>
          <w:szCs w:val="24"/>
          <w:shd w:val="clear" w:color="auto" w:fill="FFFFFF"/>
        </w:rPr>
        <w:t>Sahir</w:t>
      </w:r>
      <w:proofErr w:type="spellEnd"/>
      <w:r>
        <w:rPr>
          <w:rFonts w:ascii="Times New Roman" w:eastAsia="SimSun" w:hAnsi="Times New Roman" w:cs="Times New Roman"/>
          <w:color w:val="222222"/>
          <w:sz w:val="24"/>
          <w:szCs w:val="24"/>
          <w:shd w:val="clear" w:color="auto" w:fill="FFFFFF"/>
        </w:rPr>
        <w:t>, A., 2020. Hotel revival strategy planning with SWOT-Fuzzy AHP-TOPSIS: A case study of 4-star hotel</w:t>
      </w:r>
      <w:r>
        <w:rPr>
          <w:rFonts w:ascii="Times New Roman" w:eastAsia="SimSun" w:hAnsi="Times New Roman" w:cs="Times New Roman"/>
          <w:color w:val="222222"/>
          <w:sz w:val="24"/>
          <w:szCs w:val="24"/>
          <w:shd w:val="clear" w:color="auto" w:fill="FFFFFF"/>
        </w:rPr>
        <w:t>.</w:t>
      </w:r>
    </w:p>
    <w:p w14:paraId="68271534" w14:textId="77777777" w:rsidR="00000000" w:rsidRDefault="0098014C">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Doğan</w:t>
      </w:r>
      <w:proofErr w:type="spellEnd"/>
      <w:r>
        <w:rPr>
          <w:rFonts w:ascii="Times New Roman" w:eastAsia="SimSun" w:hAnsi="Times New Roman" w:cs="Times New Roman"/>
          <w:color w:val="222222"/>
          <w:sz w:val="24"/>
          <w:szCs w:val="24"/>
          <w:shd w:val="clear" w:color="auto" w:fill="FFFFFF"/>
        </w:rPr>
        <w:t xml:space="preserve">, B., Ghosh, S., Tiwari, A.K. and </w:t>
      </w:r>
      <w:proofErr w:type="spellStart"/>
      <w:r>
        <w:rPr>
          <w:rFonts w:ascii="Times New Roman" w:eastAsia="SimSun" w:hAnsi="Times New Roman" w:cs="Times New Roman"/>
          <w:color w:val="222222"/>
          <w:sz w:val="24"/>
          <w:szCs w:val="24"/>
          <w:shd w:val="clear" w:color="auto" w:fill="FFFFFF"/>
        </w:rPr>
        <w:t>Abakah</w:t>
      </w:r>
      <w:proofErr w:type="spellEnd"/>
      <w:r>
        <w:rPr>
          <w:rFonts w:ascii="Times New Roman" w:eastAsia="SimSun" w:hAnsi="Times New Roman" w:cs="Times New Roman"/>
          <w:color w:val="222222"/>
          <w:sz w:val="24"/>
          <w:szCs w:val="24"/>
          <w:shd w:val="clear" w:color="auto" w:fill="FFFFFF"/>
        </w:rPr>
        <w:t>, E.J.A., 2022. The effect of global volatility, uncertai</w:t>
      </w:r>
      <w:r>
        <w:rPr>
          <w:rFonts w:ascii="Times New Roman" w:eastAsia="SimSun" w:hAnsi="Times New Roman" w:cs="Times New Roman"/>
          <w:color w:val="222222"/>
          <w:sz w:val="24"/>
          <w:szCs w:val="24"/>
          <w:shd w:val="clear" w:color="auto" w:fill="FFFFFF"/>
        </w:rPr>
        <w:t>nty and geopolitical risk factors on international tourist arrivals in Asia. </w:t>
      </w:r>
      <w:r>
        <w:rPr>
          <w:rFonts w:ascii="Times New Roman" w:eastAsia="SimSun" w:hAnsi="Times New Roman" w:cs="Times New Roman"/>
          <w:i/>
          <w:iCs/>
          <w:color w:val="222222"/>
          <w:sz w:val="24"/>
          <w:szCs w:val="24"/>
          <w:shd w:val="clear" w:color="auto" w:fill="FFFFFF"/>
        </w:rPr>
        <w:t>International Journal of Tourism Research</w:t>
      </w:r>
      <w:r>
        <w:rPr>
          <w:rFonts w:ascii="Times New Roman" w:eastAsia="SimSun" w:hAnsi="Times New Roman" w:cs="Times New Roman"/>
          <w:color w:val="222222"/>
          <w:sz w:val="24"/>
          <w:szCs w:val="24"/>
          <w:shd w:val="clear" w:color="auto" w:fill="FFFFFF"/>
        </w:rPr>
        <w:t>.</w:t>
      </w:r>
    </w:p>
    <w:p w14:paraId="3E655D68" w14:textId="77777777" w:rsidR="00000000" w:rsidRDefault="0098014C">
      <w:pPr>
        <w:jc w:val="both"/>
        <w:rPr>
          <w:rFonts w:ascii="Times New Roman" w:eastAsia="SimSun" w:hAnsi="Times New Roman" w:cs="Times New Roman"/>
          <w:color w:val="222222"/>
          <w:sz w:val="24"/>
          <w:szCs w:val="24"/>
          <w:shd w:val="clear" w:color="auto" w:fill="FFFFFF"/>
        </w:rPr>
      </w:pPr>
      <w:proofErr w:type="spellStart"/>
      <w:r>
        <w:rPr>
          <w:rFonts w:ascii="Times New Roman" w:hAnsi="Times New Roman" w:cs="Times New Roman"/>
          <w:sz w:val="24"/>
          <w:szCs w:val="24"/>
        </w:rPr>
        <w:t>Floričić</w:t>
      </w:r>
      <w:proofErr w:type="spellEnd"/>
      <w:r>
        <w:rPr>
          <w:rFonts w:ascii="Times New Roman" w:hAnsi="Times New Roman" w:cs="Times New Roman"/>
          <w:sz w:val="24"/>
          <w:szCs w:val="24"/>
        </w:rPr>
        <w:t xml:space="preserve">, L.P.I.S.T., 2019, </w:t>
      </w:r>
      <w:proofErr w:type="spellStart"/>
      <w:r>
        <w:rPr>
          <w:rFonts w:ascii="Times New Roman" w:hAnsi="Times New Roman" w:cs="Times New Roman"/>
          <w:sz w:val="24"/>
          <w:szCs w:val="24"/>
        </w:rPr>
        <w:t>Preffered</w:t>
      </w:r>
      <w:proofErr w:type="spellEnd"/>
      <w:r>
        <w:rPr>
          <w:rFonts w:ascii="Times New Roman" w:hAnsi="Times New Roman" w:cs="Times New Roman"/>
          <w:sz w:val="24"/>
          <w:szCs w:val="24"/>
        </w:rPr>
        <w:t xml:space="preserve"> E-Promotion Strategies of International Hotel Chains–Insights and Evaluation. </w:t>
      </w:r>
      <w:r>
        <w:rPr>
          <w:rFonts w:ascii="Times New Roman" w:hAnsi="Times New Roman" w:cs="Times New Roman"/>
          <w:i/>
          <w:iCs/>
          <w:sz w:val="24"/>
          <w:szCs w:val="24"/>
        </w:rPr>
        <w:t>Innovation Managemen</w:t>
      </w:r>
      <w:r>
        <w:rPr>
          <w:rFonts w:ascii="Times New Roman" w:hAnsi="Times New Roman" w:cs="Times New Roman"/>
          <w:i/>
          <w:iCs/>
          <w:sz w:val="24"/>
          <w:szCs w:val="24"/>
        </w:rPr>
        <w:t>t, Entrepreneurship and Sustainability</w:t>
      </w:r>
      <w:r>
        <w:rPr>
          <w:rFonts w:ascii="Times New Roman" w:hAnsi="Times New Roman" w:cs="Times New Roman"/>
          <w:sz w:val="24"/>
          <w:szCs w:val="24"/>
        </w:rPr>
        <w:t>, p.716.</w:t>
      </w:r>
    </w:p>
    <w:p w14:paraId="51BD3FBD" w14:textId="77777777" w:rsidR="00000000" w:rsidRDefault="0098014C">
      <w:pPr>
        <w:jc w:val="both"/>
        <w:rPr>
          <w:rFonts w:ascii="Times New Roman" w:hAnsi="Times New Roman" w:cs="Times New Roman"/>
          <w:sz w:val="24"/>
          <w:szCs w:val="24"/>
        </w:rPr>
      </w:pPr>
      <w:proofErr w:type="spellStart"/>
      <w:r>
        <w:rPr>
          <w:rFonts w:ascii="Times New Roman" w:hAnsi="Times New Roman" w:cs="Times New Roman"/>
          <w:color w:val="222222"/>
          <w:sz w:val="24"/>
          <w:szCs w:val="24"/>
          <w:shd w:val="clear" w:color="auto" w:fill="FFFFFF"/>
        </w:rPr>
        <w:lastRenderedPageBreak/>
        <w:t>Gheribi</w:t>
      </w:r>
      <w:proofErr w:type="spellEnd"/>
      <w:r>
        <w:rPr>
          <w:rFonts w:ascii="Times New Roman" w:hAnsi="Times New Roman" w:cs="Times New Roman"/>
          <w:color w:val="222222"/>
          <w:sz w:val="24"/>
          <w:szCs w:val="24"/>
          <w:shd w:val="clear" w:color="auto" w:fill="FFFFFF"/>
        </w:rPr>
        <w:t>, E., 2018. Competition Strategies of Selected International Hotels Groups on the Polish Market. </w:t>
      </w:r>
      <w:r>
        <w:rPr>
          <w:rFonts w:ascii="Times New Roman" w:hAnsi="Times New Roman" w:cs="Times New Roman"/>
          <w:i/>
          <w:iCs/>
          <w:sz w:val="24"/>
          <w:szCs w:val="24"/>
        </w:rPr>
        <w:t xml:space="preserve">J Tourism </w:t>
      </w:r>
      <w:proofErr w:type="spellStart"/>
      <w:r>
        <w:rPr>
          <w:rFonts w:ascii="Times New Roman" w:hAnsi="Times New Roman" w:cs="Times New Roman"/>
          <w:i/>
          <w:iCs/>
          <w:sz w:val="24"/>
          <w:szCs w:val="24"/>
        </w:rPr>
        <w:t>Hospit</w:t>
      </w:r>
      <w:proofErr w:type="spellEnd"/>
      <w:r>
        <w:rPr>
          <w:rFonts w:ascii="Times New Roman" w:hAnsi="Times New Roman" w:cs="Times New Roman"/>
          <w:sz w:val="24"/>
          <w:szCs w:val="24"/>
        </w:rPr>
        <w:t>, </w:t>
      </w:r>
      <w:r>
        <w:rPr>
          <w:rFonts w:ascii="Times New Roman" w:hAnsi="Times New Roman" w:cs="Times New Roman"/>
          <w:i/>
          <w:iCs/>
          <w:sz w:val="24"/>
          <w:szCs w:val="24"/>
        </w:rPr>
        <w:t>7</w:t>
      </w:r>
      <w:r>
        <w:rPr>
          <w:rFonts w:ascii="Times New Roman" w:hAnsi="Times New Roman" w:cs="Times New Roman"/>
          <w:sz w:val="24"/>
          <w:szCs w:val="24"/>
        </w:rPr>
        <w:t>(381), pp.2167-0269.</w:t>
      </w:r>
    </w:p>
    <w:p w14:paraId="64431125" w14:textId="77777777" w:rsidR="00000000" w:rsidRDefault="0098014C">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Hossain, M.S., Hussain, K., Kannan, </w:t>
      </w:r>
      <w:proofErr w:type="gramStart"/>
      <w:r>
        <w:rPr>
          <w:rFonts w:ascii="Times New Roman" w:eastAsia="SimSun" w:hAnsi="Times New Roman" w:cs="Times New Roman"/>
          <w:color w:val="222222"/>
          <w:sz w:val="24"/>
          <w:szCs w:val="24"/>
          <w:shd w:val="clear" w:color="auto" w:fill="FFFFFF"/>
        </w:rPr>
        <w:t>S.</w:t>
      </w:r>
      <w:proofErr w:type="gramEnd"/>
      <w:r>
        <w:rPr>
          <w:rFonts w:ascii="Times New Roman" w:eastAsia="SimSun" w:hAnsi="Times New Roman" w:cs="Times New Roman"/>
          <w:color w:val="222222"/>
          <w:sz w:val="24"/>
          <w:szCs w:val="24"/>
          <w:shd w:val="clear" w:color="auto" w:fill="FFFFFF"/>
        </w:rPr>
        <w:t xml:space="preserve"> and Kunju Raman Nair, S.K.</w:t>
      </w:r>
      <w:r>
        <w:rPr>
          <w:rFonts w:ascii="Times New Roman" w:eastAsia="SimSun" w:hAnsi="Times New Roman" w:cs="Times New Roman"/>
          <w:color w:val="222222"/>
          <w:sz w:val="24"/>
          <w:szCs w:val="24"/>
          <w:shd w:val="clear" w:color="auto" w:fill="FFFFFF"/>
        </w:rPr>
        <w:t>, 2022. Determinants of sustainable competitive advantage from resource-based view: implications for hotel industry. </w:t>
      </w:r>
      <w:r>
        <w:rPr>
          <w:rFonts w:ascii="Times New Roman" w:eastAsia="SimSun" w:hAnsi="Times New Roman" w:cs="Times New Roman"/>
          <w:i/>
          <w:iCs/>
          <w:color w:val="222222"/>
          <w:sz w:val="24"/>
          <w:szCs w:val="24"/>
          <w:shd w:val="clear" w:color="auto" w:fill="FFFFFF"/>
        </w:rPr>
        <w:t>Journal of Hospitality and Tourism Insights</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5</w:t>
      </w:r>
      <w:r>
        <w:rPr>
          <w:rFonts w:ascii="Times New Roman" w:eastAsia="SimSun" w:hAnsi="Times New Roman" w:cs="Times New Roman"/>
          <w:color w:val="222222"/>
          <w:sz w:val="24"/>
          <w:szCs w:val="24"/>
          <w:shd w:val="clear" w:color="auto" w:fill="FFFFFF"/>
        </w:rPr>
        <w:t>(1), pp.79-98.</w:t>
      </w:r>
    </w:p>
    <w:p w14:paraId="7BF5B053" w14:textId="77777777" w:rsidR="00000000" w:rsidRDefault="0098014C">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Jaeger, J. and </w:t>
      </w:r>
      <w:proofErr w:type="spellStart"/>
      <w:r>
        <w:rPr>
          <w:rFonts w:ascii="Times New Roman" w:eastAsia="SimSun" w:hAnsi="Times New Roman" w:cs="Times New Roman"/>
          <w:color w:val="222222"/>
          <w:sz w:val="24"/>
          <w:szCs w:val="24"/>
          <w:shd w:val="clear" w:color="auto" w:fill="FFFFFF"/>
        </w:rPr>
        <w:t>Pahiyiannakis</w:t>
      </w:r>
      <w:proofErr w:type="spellEnd"/>
      <w:r>
        <w:rPr>
          <w:rFonts w:ascii="Times New Roman" w:eastAsia="SimSun" w:hAnsi="Times New Roman" w:cs="Times New Roman"/>
          <w:color w:val="222222"/>
          <w:sz w:val="24"/>
          <w:szCs w:val="24"/>
          <w:shd w:val="clear" w:color="auto" w:fill="FFFFFF"/>
        </w:rPr>
        <w:t>, L., 2020. Revenue Management: A Hotel Owner’s Pe</w:t>
      </w:r>
      <w:r>
        <w:rPr>
          <w:rFonts w:ascii="Times New Roman" w:eastAsia="SimSun" w:hAnsi="Times New Roman" w:cs="Times New Roman"/>
          <w:color w:val="222222"/>
          <w:sz w:val="24"/>
          <w:szCs w:val="24"/>
          <w:shd w:val="clear" w:color="auto" w:fill="FFFFFF"/>
        </w:rPr>
        <w:t>rspective. In </w:t>
      </w:r>
      <w:r>
        <w:rPr>
          <w:rFonts w:ascii="Times New Roman" w:eastAsia="SimSun" w:hAnsi="Times New Roman" w:cs="Times New Roman"/>
          <w:i/>
          <w:iCs/>
          <w:color w:val="222222"/>
          <w:sz w:val="24"/>
          <w:szCs w:val="24"/>
          <w:shd w:val="clear" w:color="auto" w:fill="FFFFFF"/>
        </w:rPr>
        <w:t>Hospitality Revenue Management</w:t>
      </w:r>
      <w:r>
        <w:rPr>
          <w:rFonts w:ascii="Times New Roman" w:eastAsia="SimSun" w:hAnsi="Times New Roman" w:cs="Times New Roman"/>
          <w:color w:val="222222"/>
          <w:sz w:val="24"/>
          <w:szCs w:val="24"/>
          <w:shd w:val="clear" w:color="auto" w:fill="FFFFFF"/>
        </w:rPr>
        <w:t> (pp. 437-467). Apple Academic Press.</w:t>
      </w:r>
    </w:p>
    <w:p w14:paraId="1B7A51F9" w14:textId="77777777" w:rsidR="00000000" w:rsidRDefault="0098014C">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Kaya, K., </w:t>
      </w:r>
      <w:proofErr w:type="spellStart"/>
      <w:r>
        <w:rPr>
          <w:rFonts w:ascii="Times New Roman" w:eastAsia="SimSun" w:hAnsi="Times New Roman" w:cs="Times New Roman"/>
          <w:color w:val="222222"/>
          <w:sz w:val="24"/>
          <w:szCs w:val="24"/>
          <w:shd w:val="clear" w:color="auto" w:fill="FFFFFF"/>
        </w:rPr>
        <w:t>Yılmaz</w:t>
      </w:r>
      <w:proofErr w:type="spellEnd"/>
      <w:r>
        <w:rPr>
          <w:rFonts w:ascii="Times New Roman" w:eastAsia="SimSun" w:hAnsi="Times New Roman" w:cs="Times New Roman"/>
          <w:color w:val="222222"/>
          <w:sz w:val="24"/>
          <w:szCs w:val="24"/>
          <w:shd w:val="clear" w:color="auto" w:fill="FFFFFF"/>
        </w:rPr>
        <w:t xml:space="preserve">, Y., </w:t>
      </w:r>
      <w:proofErr w:type="spellStart"/>
      <w:r>
        <w:rPr>
          <w:rFonts w:ascii="Times New Roman" w:eastAsia="SimSun" w:hAnsi="Times New Roman" w:cs="Times New Roman"/>
          <w:color w:val="222222"/>
          <w:sz w:val="24"/>
          <w:szCs w:val="24"/>
          <w:shd w:val="clear" w:color="auto" w:fill="FFFFFF"/>
        </w:rPr>
        <w:t>Yaslan</w:t>
      </w:r>
      <w:proofErr w:type="spellEnd"/>
      <w:r>
        <w:rPr>
          <w:rFonts w:ascii="Times New Roman" w:eastAsia="SimSun" w:hAnsi="Times New Roman" w:cs="Times New Roman"/>
          <w:color w:val="222222"/>
          <w:sz w:val="24"/>
          <w:szCs w:val="24"/>
          <w:shd w:val="clear" w:color="auto" w:fill="FFFFFF"/>
        </w:rPr>
        <w:t xml:space="preserve">, Y., </w:t>
      </w:r>
      <w:proofErr w:type="spellStart"/>
      <w:r>
        <w:rPr>
          <w:rFonts w:ascii="Times New Roman" w:eastAsia="SimSun" w:hAnsi="Times New Roman" w:cs="Times New Roman"/>
          <w:color w:val="222222"/>
          <w:sz w:val="24"/>
          <w:szCs w:val="24"/>
          <w:shd w:val="clear" w:color="auto" w:fill="FFFFFF"/>
        </w:rPr>
        <w:t>Öğüdücü</w:t>
      </w:r>
      <w:proofErr w:type="spellEnd"/>
      <w:r>
        <w:rPr>
          <w:rFonts w:ascii="Times New Roman" w:eastAsia="SimSun" w:hAnsi="Times New Roman" w:cs="Times New Roman"/>
          <w:color w:val="222222"/>
          <w:sz w:val="24"/>
          <w:szCs w:val="24"/>
          <w:shd w:val="clear" w:color="auto" w:fill="FFFFFF"/>
        </w:rPr>
        <w:t xml:space="preserve">, Ş.G. and </w:t>
      </w:r>
      <w:proofErr w:type="spellStart"/>
      <w:r>
        <w:rPr>
          <w:rFonts w:ascii="Times New Roman" w:eastAsia="SimSun" w:hAnsi="Times New Roman" w:cs="Times New Roman"/>
          <w:color w:val="222222"/>
          <w:sz w:val="24"/>
          <w:szCs w:val="24"/>
          <w:shd w:val="clear" w:color="auto" w:fill="FFFFFF"/>
        </w:rPr>
        <w:t>Çıngı</w:t>
      </w:r>
      <w:proofErr w:type="spellEnd"/>
      <w:r>
        <w:rPr>
          <w:rFonts w:ascii="Times New Roman" w:eastAsia="SimSun" w:hAnsi="Times New Roman" w:cs="Times New Roman"/>
          <w:color w:val="222222"/>
          <w:sz w:val="24"/>
          <w:szCs w:val="24"/>
          <w:shd w:val="clear" w:color="auto" w:fill="FFFFFF"/>
        </w:rPr>
        <w:t>, F., 2022. Demand forecasting model using hotel clustering findings for hospitality industry. </w:t>
      </w:r>
      <w:r>
        <w:rPr>
          <w:rFonts w:ascii="Times New Roman" w:eastAsia="SimSun" w:hAnsi="Times New Roman" w:cs="Times New Roman"/>
          <w:i/>
          <w:iCs/>
          <w:color w:val="222222"/>
          <w:sz w:val="24"/>
          <w:szCs w:val="24"/>
          <w:shd w:val="clear" w:color="auto" w:fill="FFFFFF"/>
        </w:rPr>
        <w:t>Information Processing</w:t>
      </w:r>
      <w:r>
        <w:rPr>
          <w:rFonts w:ascii="Times New Roman" w:eastAsia="SimSun" w:hAnsi="Times New Roman" w:cs="Times New Roman"/>
          <w:i/>
          <w:iCs/>
          <w:color w:val="222222"/>
          <w:sz w:val="24"/>
          <w:szCs w:val="24"/>
          <w:shd w:val="clear" w:color="auto" w:fill="FFFFFF"/>
        </w:rPr>
        <w:t xml:space="preserve"> &amp; Management</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59</w:t>
      </w:r>
      <w:r>
        <w:rPr>
          <w:rFonts w:ascii="Times New Roman" w:eastAsia="SimSun" w:hAnsi="Times New Roman" w:cs="Times New Roman"/>
          <w:color w:val="222222"/>
          <w:sz w:val="24"/>
          <w:szCs w:val="24"/>
          <w:shd w:val="clear" w:color="auto" w:fill="FFFFFF"/>
        </w:rPr>
        <w:t>(1), p.102816.</w:t>
      </w:r>
    </w:p>
    <w:p w14:paraId="3EA76DA3" w14:textId="0E844E37" w:rsidR="00000000" w:rsidRDefault="0098014C">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Yang, Y., Mao, Z. and Wen, Z., 2022. Pandemic severity, policy stringency, and tourism performance: A global analysis. </w:t>
      </w:r>
      <w:r>
        <w:rPr>
          <w:rFonts w:ascii="Times New Roman" w:eastAsia="SimSun" w:hAnsi="Times New Roman" w:cs="Times New Roman"/>
          <w:i/>
          <w:iCs/>
          <w:color w:val="222222"/>
          <w:sz w:val="24"/>
          <w:szCs w:val="24"/>
          <w:shd w:val="clear" w:color="auto" w:fill="FFFFFF"/>
        </w:rPr>
        <w:t>Journal of Travel Research</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61</w:t>
      </w:r>
      <w:r>
        <w:rPr>
          <w:rFonts w:ascii="Times New Roman" w:eastAsia="SimSun" w:hAnsi="Times New Roman" w:cs="Times New Roman"/>
          <w:color w:val="222222"/>
          <w:sz w:val="24"/>
          <w:szCs w:val="24"/>
          <w:shd w:val="clear" w:color="auto" w:fill="FFFFFF"/>
        </w:rPr>
        <w:t>(8), pp.1928-1946.</w:t>
      </w:r>
    </w:p>
    <w:p w14:paraId="04B952B3" w14:textId="54A651C7" w:rsidR="009C7ACB" w:rsidRDefault="009C7ACB">
      <w:pPr>
        <w:jc w:val="both"/>
        <w:rPr>
          <w:rFonts w:ascii="Times New Roman" w:eastAsia="SimSun" w:hAnsi="Times New Roman" w:cs="Times New Roman"/>
          <w:color w:val="222222"/>
          <w:sz w:val="24"/>
          <w:szCs w:val="24"/>
          <w:shd w:val="clear" w:color="auto" w:fill="FFFFFF"/>
        </w:rPr>
      </w:pPr>
    </w:p>
    <w:p w14:paraId="0B9C1457" w14:textId="7DC5074C" w:rsidR="009C7ACB" w:rsidRDefault="009C7ACB">
      <w:pPr>
        <w:jc w:val="both"/>
        <w:rPr>
          <w:rFonts w:ascii="Times New Roman" w:eastAsia="SimSun" w:hAnsi="Times New Roman" w:cs="Times New Roman"/>
          <w:color w:val="222222"/>
          <w:sz w:val="24"/>
          <w:szCs w:val="24"/>
          <w:shd w:val="clear" w:color="auto" w:fill="FFFFFF"/>
        </w:rPr>
      </w:pPr>
    </w:p>
    <w:p w14:paraId="0AB5E992" w14:textId="5FF5EDA3" w:rsidR="009C7ACB" w:rsidRDefault="00B6219A">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lastRenderedPageBreak/>
        <w:pict w14:anchorId="16F30AAE">
          <v:shape id="_x0000_i1039" type="#_x0000_t75" style="width:414pt;height:234pt">
            <v:imagedata r:id="rId6" o:title="0ec7cf59-11cd-417f-a694-c4683af4251d"/>
          </v:shape>
        </w:pict>
      </w:r>
      <w:r>
        <w:rPr>
          <w:rFonts w:ascii="Times New Roman" w:eastAsia="SimSun" w:hAnsi="Times New Roman" w:cs="Times New Roman"/>
          <w:color w:val="222222"/>
          <w:sz w:val="24"/>
          <w:szCs w:val="24"/>
          <w:shd w:val="clear" w:color="auto" w:fill="FFFFFF"/>
        </w:rPr>
        <w:pict w14:anchorId="709E5420">
          <v:shape id="_x0000_i1026" type="#_x0000_t75" style="width:414pt;height:234pt">
            <v:imagedata r:id="rId7" o:title="297349ee-b4c5-46a2-aa8f-e326a7262e4f"/>
          </v:shape>
        </w:pict>
      </w:r>
      <w:r>
        <w:rPr>
          <w:rFonts w:ascii="Times New Roman" w:eastAsia="SimSun" w:hAnsi="Times New Roman" w:cs="Times New Roman"/>
          <w:color w:val="222222"/>
          <w:sz w:val="24"/>
          <w:szCs w:val="24"/>
          <w:shd w:val="clear" w:color="auto" w:fill="FFFFFF"/>
        </w:rPr>
        <w:lastRenderedPageBreak/>
        <w:pict w14:anchorId="53BEBC1A">
          <v:shape id="_x0000_i1028" type="#_x0000_t75" style="width:414pt;height:234pt">
            <v:imagedata r:id="rId8" o:title="8c599836-5b73-40d9-81ca-3ab5a6521025"/>
          </v:shape>
        </w:pict>
      </w:r>
      <w:r>
        <w:rPr>
          <w:rFonts w:ascii="Times New Roman" w:eastAsia="SimSun" w:hAnsi="Times New Roman" w:cs="Times New Roman"/>
          <w:color w:val="222222"/>
          <w:sz w:val="24"/>
          <w:szCs w:val="24"/>
          <w:shd w:val="clear" w:color="auto" w:fill="FFFFFF"/>
        </w:rPr>
        <w:pict w14:anchorId="23D8441F">
          <v:shape id="_x0000_i1029" type="#_x0000_t75" style="width:414pt;height:234pt">
            <v:imagedata r:id="rId9" o:title="c3cdac4b-b1c3-4113-a9bc-69fd25a98c2f"/>
          </v:shape>
        </w:pict>
      </w:r>
      <w:r>
        <w:rPr>
          <w:rFonts w:ascii="Times New Roman" w:eastAsia="SimSun" w:hAnsi="Times New Roman" w:cs="Times New Roman"/>
          <w:color w:val="222222"/>
          <w:sz w:val="24"/>
          <w:szCs w:val="24"/>
          <w:shd w:val="clear" w:color="auto" w:fill="FFFFFF"/>
        </w:rPr>
        <w:lastRenderedPageBreak/>
        <w:pict w14:anchorId="19084965">
          <v:shape id="_x0000_i1030" type="#_x0000_t75" style="width:378pt;height:234pt">
            <v:imagedata r:id="rId10" o:title="aa45b314-7f23-4b6c-b576-84593316991a"/>
          </v:shape>
        </w:pict>
      </w:r>
      <w:r>
        <w:rPr>
          <w:rFonts w:ascii="Times New Roman" w:eastAsia="SimSun" w:hAnsi="Times New Roman" w:cs="Times New Roman"/>
          <w:color w:val="222222"/>
          <w:sz w:val="24"/>
          <w:szCs w:val="24"/>
          <w:shd w:val="clear" w:color="auto" w:fill="FFFFFF"/>
        </w:rPr>
        <w:pict w14:anchorId="319A7CBB">
          <v:shape id="_x0000_i1031" type="#_x0000_t75" style="width:414pt;height:234pt">
            <v:imagedata r:id="rId11" o:title="f5e151bc-1579-49bc-830a-5872f85dae4f"/>
          </v:shape>
        </w:pict>
      </w:r>
      <w:r>
        <w:rPr>
          <w:rFonts w:ascii="Times New Roman" w:eastAsia="SimSun" w:hAnsi="Times New Roman" w:cs="Times New Roman"/>
          <w:color w:val="222222"/>
          <w:sz w:val="24"/>
          <w:szCs w:val="24"/>
          <w:shd w:val="clear" w:color="auto" w:fill="FFFFFF"/>
        </w:rPr>
        <w:lastRenderedPageBreak/>
        <w:pict w14:anchorId="29556E2D">
          <v:shape id="_x0000_i1032" type="#_x0000_t75" style="width:414pt;height:234pt">
            <v:imagedata r:id="rId12" o:title="47557b39-ff1a-40ce-8f39-73f3c10e09ec"/>
          </v:shape>
        </w:pict>
      </w:r>
      <w:r>
        <w:rPr>
          <w:rFonts w:ascii="Times New Roman" w:eastAsia="SimSun" w:hAnsi="Times New Roman" w:cs="Times New Roman"/>
          <w:color w:val="222222"/>
          <w:sz w:val="24"/>
          <w:szCs w:val="24"/>
          <w:shd w:val="clear" w:color="auto" w:fill="FFFFFF"/>
        </w:rPr>
        <w:pict w14:anchorId="157449CE">
          <v:shape id="_x0000_i1033" type="#_x0000_t75" style="width:414pt;height:234pt">
            <v:imagedata r:id="rId13" o:title="2e78f520-5d85-4915-bdcc-d62887f2622b"/>
          </v:shape>
        </w:pict>
      </w:r>
      <w:r>
        <w:rPr>
          <w:rFonts w:ascii="Times New Roman" w:eastAsia="SimSun" w:hAnsi="Times New Roman" w:cs="Times New Roman"/>
          <w:color w:val="222222"/>
          <w:sz w:val="24"/>
          <w:szCs w:val="24"/>
          <w:shd w:val="clear" w:color="auto" w:fill="FFFFFF"/>
        </w:rPr>
        <w:lastRenderedPageBreak/>
        <w:pict w14:anchorId="51DBA264">
          <v:shape id="_x0000_i1034" type="#_x0000_t75" style="width:414pt;height:234pt">
            <v:imagedata r:id="rId14" o:title="5809ee48-c8d1-4986-894f-c12442ae6de9"/>
          </v:shape>
        </w:pict>
      </w:r>
      <w:r>
        <w:rPr>
          <w:rFonts w:ascii="Times New Roman" w:eastAsia="SimSun" w:hAnsi="Times New Roman" w:cs="Times New Roman"/>
          <w:color w:val="222222"/>
          <w:sz w:val="24"/>
          <w:szCs w:val="24"/>
          <w:shd w:val="clear" w:color="auto" w:fill="FFFFFF"/>
        </w:rPr>
        <w:pict w14:anchorId="351314FE">
          <v:shape id="_x0000_i1035" type="#_x0000_t75" style="width:414pt;height:234pt">
            <v:imagedata r:id="rId15" o:title="666d99a7-c895-44b4-b5de-1ec53f087720"/>
          </v:shape>
        </w:pict>
      </w:r>
      <w:r>
        <w:rPr>
          <w:rFonts w:ascii="Times New Roman" w:eastAsia="SimSun" w:hAnsi="Times New Roman" w:cs="Times New Roman"/>
          <w:color w:val="222222"/>
          <w:sz w:val="24"/>
          <w:szCs w:val="24"/>
          <w:shd w:val="clear" w:color="auto" w:fill="FFFFFF"/>
        </w:rPr>
        <w:lastRenderedPageBreak/>
        <w:pict w14:anchorId="118FA350">
          <v:shape id="_x0000_i1036" type="#_x0000_t75" style="width:414pt;height:234pt">
            <v:imagedata r:id="rId16" o:title="29f73653-1af6-404c-bb2d-c7d4145ced8b"/>
          </v:shape>
        </w:pict>
      </w:r>
    </w:p>
    <w:p w14:paraId="3825D830" w14:textId="77777777" w:rsidR="00000000" w:rsidRDefault="0098014C">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 </w:t>
      </w:r>
    </w:p>
    <w:p w14:paraId="1EE37857" w14:textId="77777777" w:rsidR="00000000" w:rsidRDefault="0098014C">
      <w:pPr>
        <w:ind w:left="720" w:hanging="720"/>
        <w:jc w:val="both"/>
        <w:rPr>
          <w:rFonts w:ascii="Times New Roman" w:hAnsi="Times New Roman" w:cs="Times New Roman"/>
          <w:sz w:val="24"/>
          <w:szCs w:val="24"/>
        </w:rPr>
      </w:pPr>
    </w:p>
    <w:p w14:paraId="178C5F59" w14:textId="77777777" w:rsidR="00000000" w:rsidRDefault="0098014C">
      <w:pPr>
        <w:ind w:left="720" w:hanging="720"/>
        <w:jc w:val="both"/>
        <w:rPr>
          <w:rFonts w:ascii="Times New Roman" w:eastAsia="SimSun" w:hAnsi="Times New Roman"/>
          <w:color w:val="222222"/>
          <w:sz w:val="24"/>
          <w:szCs w:val="24"/>
          <w:shd w:val="clear" w:color="auto" w:fill="FFFFFF"/>
        </w:rPr>
      </w:pPr>
    </w:p>
    <w:p w14:paraId="7F32A694" w14:textId="77777777" w:rsidR="00000000" w:rsidRDefault="0098014C">
      <w:pPr>
        <w:ind w:left="720" w:hanging="720"/>
        <w:jc w:val="both"/>
        <w:rPr>
          <w:rFonts w:ascii="Times New Roman" w:eastAsia="SimSun" w:hAnsi="Times New Roman" w:cs="Times New Roman"/>
          <w:color w:val="222222"/>
          <w:sz w:val="24"/>
          <w:szCs w:val="24"/>
          <w:shd w:val="clear" w:color="auto" w:fill="FFFFFF"/>
        </w:rPr>
      </w:pPr>
    </w:p>
    <w:p w14:paraId="552D8662" w14:textId="77777777" w:rsidR="00000000" w:rsidRDefault="0098014C"/>
    <w:p w14:paraId="4E8938F0" w14:textId="77777777" w:rsidR="00000000" w:rsidRDefault="0098014C"/>
    <w:p w14:paraId="015A3924" w14:textId="77777777" w:rsidR="00000000" w:rsidRDefault="0098014C"/>
    <w:p w14:paraId="7D4EC768" w14:textId="77777777" w:rsidR="00000000" w:rsidRDefault="0098014C"/>
    <w:sectPr w:rsidR="00000000">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ans-serif">
    <w:altName w:val="Segoe Print"/>
    <w:charset w:val="00"/>
    <w:family w:val="auto"/>
    <w:pitch w:val="default"/>
    <w:sig w:usb0="00000000" w:usb1="00000000" w:usb2="00000000"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F4187"/>
    <w:multiLevelType w:val="multilevel"/>
    <w:tmpl w:val="05EF418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63459BF"/>
    <w:multiLevelType w:val="multilevel"/>
    <w:tmpl w:val="263459B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17C1092"/>
    <w:multiLevelType w:val="multilevel"/>
    <w:tmpl w:val="317C109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C80AFB"/>
    <w:multiLevelType w:val="multilevel"/>
    <w:tmpl w:val="34C80AF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735976373">
    <w:abstractNumId w:val="3"/>
  </w:num>
  <w:num w:numId="2" w16cid:durableId="386492148">
    <w:abstractNumId w:val="2"/>
  </w:num>
  <w:num w:numId="3" w16cid:durableId="1999723481">
    <w:abstractNumId w:val="0"/>
  </w:num>
  <w:num w:numId="4" w16cid:durableId="15736605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drawingGridVerticalSpacing w:val="156"/>
  <w:noPunctuationKerning/>
  <w:characterSpacingControl w:val="doNotCompress"/>
  <w:compat>
    <w:spaceForUL/>
    <w:doNotLeaveBackslashAlone/>
    <w:ulTrailSpace/>
    <w:doNotExpandShiftReturn/>
    <w:adjustLineHeightInTable/>
    <w:doNotWrapTextWithPunct/>
    <w:doNotUseEastAsianBreakRules/>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9C7ACB"/>
    <w:rsid w:val="00537C28"/>
    <w:rsid w:val="0098014C"/>
    <w:rsid w:val="009C7ACB"/>
    <w:rsid w:val="00B6219A"/>
    <w:rsid w:val="00FA3DA5"/>
    <w:rsid w:val="03010B40"/>
    <w:rsid w:val="03A762C0"/>
    <w:rsid w:val="03E70DB3"/>
    <w:rsid w:val="056326BB"/>
    <w:rsid w:val="07FB307F"/>
    <w:rsid w:val="08935065"/>
    <w:rsid w:val="09656ADE"/>
    <w:rsid w:val="09937966"/>
    <w:rsid w:val="0CAD246E"/>
    <w:rsid w:val="0CB11F5E"/>
    <w:rsid w:val="0D091D9A"/>
    <w:rsid w:val="0DAE649D"/>
    <w:rsid w:val="11302CDC"/>
    <w:rsid w:val="11563F54"/>
    <w:rsid w:val="14182B58"/>
    <w:rsid w:val="160B7225"/>
    <w:rsid w:val="18A230A3"/>
    <w:rsid w:val="18F558C8"/>
    <w:rsid w:val="194A200B"/>
    <w:rsid w:val="1AFA0F74"/>
    <w:rsid w:val="1DEA52D0"/>
    <w:rsid w:val="1DF779ED"/>
    <w:rsid w:val="1F2E619F"/>
    <w:rsid w:val="1F3233D2"/>
    <w:rsid w:val="222C3D81"/>
    <w:rsid w:val="23EE4C5B"/>
    <w:rsid w:val="27BB7CDD"/>
    <w:rsid w:val="2A663F30"/>
    <w:rsid w:val="2B6A26ED"/>
    <w:rsid w:val="2DB9081B"/>
    <w:rsid w:val="2F25207C"/>
    <w:rsid w:val="2F480C30"/>
    <w:rsid w:val="3038636F"/>
    <w:rsid w:val="31521EF1"/>
    <w:rsid w:val="332A5CC2"/>
    <w:rsid w:val="35A65B28"/>
    <w:rsid w:val="37411FAD"/>
    <w:rsid w:val="3A7A4ECB"/>
    <w:rsid w:val="3BE76EAA"/>
    <w:rsid w:val="40AB0497"/>
    <w:rsid w:val="453E3FCF"/>
    <w:rsid w:val="489E2DFE"/>
    <w:rsid w:val="49584F34"/>
    <w:rsid w:val="4CAF67F1"/>
    <w:rsid w:val="4DF571F5"/>
    <w:rsid w:val="4E3441C2"/>
    <w:rsid w:val="4E41068C"/>
    <w:rsid w:val="537755F1"/>
    <w:rsid w:val="54280325"/>
    <w:rsid w:val="54AD4386"/>
    <w:rsid w:val="56777341"/>
    <w:rsid w:val="57736D97"/>
    <w:rsid w:val="5C877BB2"/>
    <w:rsid w:val="5FFA069B"/>
    <w:rsid w:val="6490418E"/>
    <w:rsid w:val="684A6664"/>
    <w:rsid w:val="6A1862EE"/>
    <w:rsid w:val="6AD466B8"/>
    <w:rsid w:val="6B4C44A1"/>
    <w:rsid w:val="6C133606"/>
    <w:rsid w:val="6DA3141B"/>
    <w:rsid w:val="721970A7"/>
    <w:rsid w:val="7452556D"/>
    <w:rsid w:val="75EF084A"/>
    <w:rsid w:val="76B61368"/>
    <w:rsid w:val="78063C29"/>
    <w:rsid w:val="79FF5367"/>
    <w:rsid w:val="7A311148"/>
    <w:rsid w:val="7AAE020C"/>
    <w:rsid w:val="7DDC2D72"/>
    <w:rsid w:val="7E386B07"/>
    <w:rsid w:val="7EF94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60A12AD4"/>
  <w15:chartTrackingRefBased/>
  <w15:docId w15:val="{FD1C67D1-FE9F-4FC8-9D95-A7EBA8825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Grid" w:uiPriority="39" w:qFormat="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276" w:lineRule="auto"/>
    </w:pPr>
    <w:rPr>
      <w:rFonts w:ascii="Calibri" w:eastAsia="Calibri" w:hAnsi="Calibri" w:cs="Calibri"/>
      <w:sz w:val="22"/>
      <w:szCs w:val="22"/>
      <w:lang w:eastAsia="en-US"/>
    </w:rPr>
  </w:style>
  <w:style w:type="character" w:default="1" w:styleId="DefaultParagraphFont">
    <w:name w:val="Default Paragraph Font"/>
    <w:semiHidden/>
  </w:style>
  <w:style w:type="table" w:default="1" w:styleId="TableNormal">
    <w:name w:val="Normal Table"/>
    <w:semiHidden/>
    <w:tblPr>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utf-8"/>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14</Pages>
  <Words>1728</Words>
  <Characters>9734</Characters>
  <Application>Microsoft Office Word</Application>
  <DocSecurity>0</DocSecurity>
  <Lines>389</Lines>
  <Paragraphs>101</Paragraphs>
  <ScaleCrop>false</ScaleCrop>
  <Company/>
  <LinksUpToDate>false</LinksUpToDate>
  <CharactersWithSpaces>11361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harma</dc:creator>
  <cp:keywords/>
  <cp:lastModifiedBy>Alina Cimpian</cp:lastModifiedBy>
  <cp:revision>5</cp:revision>
  <dcterms:created xsi:type="dcterms:W3CDTF">2023-03-07T18:17:00Z</dcterms:created>
  <dcterms:modified xsi:type="dcterms:W3CDTF">2023-03-07T20:20:00Z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2057-11.2.0.11486</vt:lpwstr>
  </property>
  <property fmtid="{D5CDD505-2E9C-101B-9397-08002B2CF9AE}" pid="3" name="ICV">
    <vt:lpwstr>4BA4716926E946C69D302D055C1FF37C</vt:lpwstr>
  </property>
  <property fmtid="{D5CDD505-2E9C-101B-9397-08002B2CF9AE}" pid="4" name="GrammarlyDocumentId">
    <vt:lpwstr>2d88ea21a245aa38d695ef7b51d3f6423e8974f763f2615171c25832fb812af0</vt:lpwstr>
  </property>
</Properties>
</file>