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B10220D" w14:textId="77777777" w:rsidR="007C469D" w:rsidRDefault="007C469D" w:rsidP="007C469D">
      <w:pPr>
        <w:rPr>
          <w:b/>
          <w:bCs/>
          <w:color w:val="FF0000"/>
          <w:sz w:val="28"/>
          <w:szCs w:val="28"/>
        </w:rPr>
      </w:pPr>
      <w:r>
        <w:rPr>
          <w:b/>
          <w:noProof/>
        </w:rPr>
        <w:drawing>
          <wp:inline distT="0" distB="0" distL="0" distR="0" wp14:anchorId="02F8394E" wp14:editId="07BB29F9">
            <wp:extent cx="2209800" cy="742950"/>
            <wp:effectExtent l="19050" t="0" r="0" b="0"/>
            <wp:docPr id="9" name="Picture 9"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1DBE304" w14:textId="77777777" w:rsidR="007C469D" w:rsidRDefault="007C469D" w:rsidP="007C469D">
      <w:pPr>
        <w:spacing w:after="165"/>
        <w:jc w:val="center"/>
        <w:rPr>
          <w:rFonts w:ascii="Tahoma" w:hAnsi="Tahoma" w:cs="Tahoma"/>
          <w:color w:val="000000"/>
          <w:sz w:val="36"/>
          <w:szCs w:val="36"/>
        </w:rPr>
      </w:pPr>
    </w:p>
    <w:p w14:paraId="14F73447" w14:textId="165106A6" w:rsidR="007C469D" w:rsidRDefault="007C469D" w:rsidP="007C469D">
      <w:pPr>
        <w:spacing w:after="165"/>
        <w:jc w:val="center"/>
        <w:rPr>
          <w:rFonts w:ascii="Tahoma" w:hAnsi="Tahoma" w:cs="Tahoma"/>
          <w:color w:val="000000"/>
          <w:sz w:val="36"/>
          <w:szCs w:val="36"/>
        </w:rPr>
      </w:pPr>
      <w:r>
        <w:rPr>
          <w:rFonts w:ascii="Tahoma" w:hAnsi="Tahoma" w:cs="Tahoma"/>
          <w:color w:val="000000"/>
          <w:sz w:val="36"/>
          <w:szCs w:val="36"/>
        </w:rPr>
        <w:t>BA Leadership and Management</w:t>
      </w:r>
      <w:r w:rsidRPr="00990001">
        <w:rPr>
          <w:rFonts w:ascii="Tahoma" w:hAnsi="Tahoma" w:cs="Tahoma"/>
          <w:color w:val="000000"/>
          <w:sz w:val="36"/>
          <w:szCs w:val="36"/>
        </w:rPr>
        <w:t>: Skills for the Workplace</w:t>
      </w:r>
      <w:r w:rsidRPr="00990001">
        <w:rPr>
          <w:rFonts w:ascii="Tahoma" w:hAnsi="Tahoma" w:cs="Tahoma"/>
          <w:color w:val="000000"/>
          <w:sz w:val="36"/>
          <w:szCs w:val="36"/>
        </w:rPr>
        <w:br/>
        <w:t xml:space="preserve">Module Assignment Submission </w:t>
      </w:r>
    </w:p>
    <w:p w14:paraId="3D78CB4C" w14:textId="5E1BF6E7" w:rsidR="007C469D" w:rsidRPr="00990001" w:rsidRDefault="007C469D" w:rsidP="007C469D">
      <w:pPr>
        <w:spacing w:after="165"/>
        <w:jc w:val="center"/>
        <w:rPr>
          <w:rFonts w:ascii="Tahoma" w:hAnsi="Tahoma" w:cs="Tahoma"/>
          <w:color w:val="000000"/>
          <w:sz w:val="36"/>
          <w:szCs w:val="36"/>
        </w:rPr>
      </w:pPr>
      <w:r>
        <w:rPr>
          <w:rFonts w:ascii="Tahoma" w:hAnsi="Tahoma" w:cs="Tahoma"/>
          <w:color w:val="000000"/>
          <w:sz w:val="36"/>
          <w:szCs w:val="36"/>
        </w:rPr>
        <w:t>Level 5&amp;6</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7C469D" w:rsidRPr="00A930CB" w14:paraId="395ED185" w14:textId="77777777" w:rsidTr="007C469D">
        <w:tc>
          <w:tcPr>
            <w:tcW w:w="3438" w:type="dxa"/>
            <w:shd w:val="clear" w:color="auto" w:fill="D9D9D9"/>
          </w:tcPr>
          <w:p w14:paraId="6A9D3C51" w14:textId="77777777" w:rsidR="007C469D" w:rsidRPr="00990001" w:rsidRDefault="007C469D" w:rsidP="007C469D">
            <w:pPr>
              <w:spacing w:before="120" w:after="120"/>
              <w:rPr>
                <w:rFonts w:ascii="Tahoma" w:hAnsi="Tahoma" w:cs="Tahoma"/>
                <w:sz w:val="28"/>
                <w:szCs w:val="28"/>
              </w:rPr>
            </w:pPr>
            <w:r w:rsidRPr="00990001">
              <w:rPr>
                <w:rFonts w:ascii="Tahoma" w:hAnsi="Tahoma" w:cs="Tahoma"/>
                <w:sz w:val="28"/>
                <w:szCs w:val="28"/>
              </w:rPr>
              <w:t>Student Name:</w:t>
            </w:r>
          </w:p>
        </w:tc>
        <w:tc>
          <w:tcPr>
            <w:tcW w:w="6055" w:type="dxa"/>
          </w:tcPr>
          <w:p w14:paraId="2D1FD5EE" w14:textId="77777777" w:rsidR="007C469D" w:rsidRPr="00990001" w:rsidRDefault="007C469D" w:rsidP="007C469D">
            <w:pPr>
              <w:spacing w:before="120" w:after="120"/>
              <w:rPr>
                <w:rFonts w:ascii="Tahoma" w:hAnsi="Tahoma" w:cs="Tahoma"/>
                <w:sz w:val="28"/>
                <w:szCs w:val="28"/>
              </w:rPr>
            </w:pPr>
            <w:r w:rsidRPr="00990001">
              <w:rPr>
                <w:rFonts w:ascii="Tahoma" w:hAnsi="Tahoma" w:cs="Tahoma"/>
                <w:sz w:val="28"/>
                <w:szCs w:val="28"/>
              </w:rPr>
              <w:t>Shefa Begum</w:t>
            </w:r>
          </w:p>
        </w:tc>
      </w:tr>
      <w:tr w:rsidR="007C469D" w:rsidRPr="00A930CB" w14:paraId="4BF02893" w14:textId="77777777" w:rsidTr="007C469D">
        <w:tc>
          <w:tcPr>
            <w:tcW w:w="3438" w:type="dxa"/>
            <w:shd w:val="clear" w:color="auto" w:fill="D9D9D9"/>
          </w:tcPr>
          <w:p w14:paraId="0598AECA" w14:textId="77777777" w:rsidR="007C469D" w:rsidRPr="00990001" w:rsidRDefault="007C469D" w:rsidP="007C469D">
            <w:pPr>
              <w:spacing w:before="120" w:after="120"/>
              <w:rPr>
                <w:rFonts w:ascii="Tahoma" w:hAnsi="Tahoma" w:cs="Tahoma"/>
                <w:sz w:val="28"/>
                <w:szCs w:val="28"/>
              </w:rPr>
            </w:pPr>
            <w:r w:rsidRPr="00990001">
              <w:rPr>
                <w:rFonts w:ascii="Tahoma" w:hAnsi="Tahoma" w:cs="Tahoma"/>
                <w:sz w:val="28"/>
                <w:szCs w:val="28"/>
              </w:rPr>
              <w:t>Student Number:</w:t>
            </w:r>
          </w:p>
        </w:tc>
        <w:tc>
          <w:tcPr>
            <w:tcW w:w="6055" w:type="dxa"/>
          </w:tcPr>
          <w:p w14:paraId="4D763C32" w14:textId="77777777" w:rsidR="007C469D" w:rsidRPr="00990001" w:rsidRDefault="007C469D" w:rsidP="007C469D">
            <w:pPr>
              <w:spacing w:before="120" w:after="120"/>
              <w:rPr>
                <w:rFonts w:ascii="Tahoma" w:hAnsi="Tahoma" w:cs="Tahoma"/>
                <w:sz w:val="28"/>
                <w:szCs w:val="28"/>
              </w:rPr>
            </w:pPr>
            <w:r w:rsidRPr="00990001">
              <w:rPr>
                <w:rFonts w:ascii="Tahoma" w:hAnsi="Tahoma" w:cs="Tahoma"/>
                <w:sz w:val="28"/>
                <w:szCs w:val="28"/>
              </w:rPr>
              <w:t>1711382</w:t>
            </w:r>
          </w:p>
        </w:tc>
      </w:tr>
      <w:tr w:rsidR="007C469D" w:rsidRPr="00A930CB" w14:paraId="7000D3FC" w14:textId="77777777" w:rsidTr="007C469D">
        <w:trPr>
          <w:trHeight w:val="987"/>
        </w:trPr>
        <w:tc>
          <w:tcPr>
            <w:tcW w:w="3438" w:type="dxa"/>
            <w:shd w:val="clear" w:color="auto" w:fill="D9D9D9"/>
          </w:tcPr>
          <w:p w14:paraId="57516425" w14:textId="77777777" w:rsidR="007C469D" w:rsidRPr="00990001" w:rsidRDefault="007C469D" w:rsidP="007C469D">
            <w:pPr>
              <w:spacing w:before="120" w:after="120"/>
              <w:rPr>
                <w:rFonts w:ascii="Tahoma" w:hAnsi="Tahoma" w:cs="Tahoma"/>
                <w:sz w:val="28"/>
                <w:szCs w:val="28"/>
              </w:rPr>
            </w:pPr>
            <w:r>
              <w:rPr>
                <w:rFonts w:ascii="Tahoma" w:hAnsi="Tahoma" w:cs="Tahoma"/>
                <w:sz w:val="28"/>
                <w:szCs w:val="28"/>
              </w:rPr>
              <w:t>Module Number</w:t>
            </w:r>
            <w:r w:rsidRPr="00990001">
              <w:rPr>
                <w:rFonts w:ascii="Tahoma" w:hAnsi="Tahoma" w:cs="Tahoma"/>
                <w:sz w:val="28"/>
                <w:szCs w:val="28"/>
              </w:rPr>
              <w:t>:</w:t>
            </w:r>
          </w:p>
        </w:tc>
        <w:tc>
          <w:tcPr>
            <w:tcW w:w="6055" w:type="dxa"/>
          </w:tcPr>
          <w:p w14:paraId="687BC9FD" w14:textId="525D126B" w:rsidR="007C469D" w:rsidRPr="00990001" w:rsidRDefault="007C469D" w:rsidP="007C469D">
            <w:pPr>
              <w:spacing w:before="120" w:after="120"/>
              <w:rPr>
                <w:rFonts w:ascii="Tahoma" w:hAnsi="Tahoma" w:cs="Tahoma"/>
                <w:color w:val="FF0000"/>
                <w:sz w:val="28"/>
                <w:szCs w:val="28"/>
              </w:rPr>
            </w:pPr>
            <w:r>
              <w:rPr>
                <w:rFonts w:ascii="Tahoma" w:hAnsi="Tahoma"/>
                <w:bCs/>
                <w:sz w:val="28"/>
                <w:szCs w:val="28"/>
              </w:rPr>
              <w:t>BMSW5004</w:t>
            </w:r>
          </w:p>
        </w:tc>
      </w:tr>
      <w:tr w:rsidR="007C469D" w:rsidRPr="00A930CB" w14:paraId="07FE25D8" w14:textId="77777777" w:rsidTr="007C469D">
        <w:trPr>
          <w:trHeight w:val="960"/>
        </w:trPr>
        <w:tc>
          <w:tcPr>
            <w:tcW w:w="3438" w:type="dxa"/>
            <w:shd w:val="clear" w:color="auto" w:fill="D9D9D9"/>
          </w:tcPr>
          <w:p w14:paraId="6AD16C05" w14:textId="77777777" w:rsidR="007C469D" w:rsidRPr="00990001" w:rsidRDefault="007C469D" w:rsidP="007C469D">
            <w:pPr>
              <w:spacing w:before="120" w:after="120"/>
              <w:rPr>
                <w:rFonts w:ascii="Tahoma" w:hAnsi="Tahoma" w:cs="Tahoma"/>
                <w:sz w:val="28"/>
                <w:szCs w:val="28"/>
              </w:rPr>
            </w:pPr>
            <w:r w:rsidRPr="00990001">
              <w:rPr>
                <w:rFonts w:ascii="Tahoma" w:hAnsi="Tahoma" w:cs="Tahoma"/>
                <w:sz w:val="28"/>
                <w:szCs w:val="28"/>
              </w:rPr>
              <w:t>Module Title:</w:t>
            </w:r>
          </w:p>
        </w:tc>
        <w:tc>
          <w:tcPr>
            <w:tcW w:w="6055" w:type="dxa"/>
          </w:tcPr>
          <w:p w14:paraId="7F29F738" w14:textId="0E89688B" w:rsidR="007C469D" w:rsidRPr="00990001" w:rsidRDefault="007C469D" w:rsidP="007C469D">
            <w:pPr>
              <w:spacing w:before="120" w:after="120"/>
              <w:rPr>
                <w:rFonts w:ascii="Tahoma" w:hAnsi="Tahoma" w:cs="Tahoma"/>
                <w:color w:val="FF0000"/>
                <w:sz w:val="28"/>
                <w:szCs w:val="28"/>
              </w:rPr>
            </w:pPr>
            <w:r>
              <w:rPr>
                <w:rFonts w:ascii="Tahoma" w:hAnsi="Tahoma"/>
                <w:bCs/>
                <w:sz w:val="28"/>
                <w:szCs w:val="28"/>
              </w:rPr>
              <w:t>Managing Projects in the Organisation</w:t>
            </w:r>
          </w:p>
        </w:tc>
      </w:tr>
      <w:tr w:rsidR="007C469D" w:rsidRPr="00A930CB" w14:paraId="1A7DF443" w14:textId="77777777" w:rsidTr="007C469D">
        <w:trPr>
          <w:trHeight w:val="960"/>
        </w:trPr>
        <w:tc>
          <w:tcPr>
            <w:tcW w:w="3438" w:type="dxa"/>
            <w:tcBorders>
              <w:top w:val="single" w:sz="4" w:space="0" w:color="auto"/>
              <w:left w:val="single" w:sz="4" w:space="0" w:color="auto"/>
              <w:bottom w:val="single" w:sz="4" w:space="0" w:color="auto"/>
              <w:right w:val="single" w:sz="4" w:space="0" w:color="auto"/>
            </w:tcBorders>
            <w:shd w:val="clear" w:color="auto" w:fill="D9D9D9"/>
          </w:tcPr>
          <w:p w14:paraId="3BFE84BE" w14:textId="77777777" w:rsidR="007C469D" w:rsidRPr="00990001" w:rsidRDefault="007C469D" w:rsidP="007C469D">
            <w:pPr>
              <w:spacing w:before="120" w:after="120"/>
              <w:rPr>
                <w:rFonts w:ascii="Tahoma" w:hAnsi="Tahoma" w:cs="Tahoma"/>
                <w:sz w:val="28"/>
                <w:szCs w:val="28"/>
              </w:rPr>
            </w:pPr>
            <w:r w:rsidRPr="00990001">
              <w:rPr>
                <w:rFonts w:ascii="Tahoma" w:hAnsi="Tahoma" w:cs="Tahoma"/>
                <w:sz w:val="28"/>
                <w:szCs w:val="28"/>
              </w:rPr>
              <w:t>Lecturer:</w:t>
            </w:r>
          </w:p>
        </w:tc>
        <w:tc>
          <w:tcPr>
            <w:tcW w:w="6055" w:type="dxa"/>
            <w:tcBorders>
              <w:top w:val="single" w:sz="4" w:space="0" w:color="auto"/>
              <w:left w:val="single" w:sz="4" w:space="0" w:color="auto"/>
              <w:bottom w:val="single" w:sz="4" w:space="0" w:color="auto"/>
              <w:right w:val="single" w:sz="4" w:space="0" w:color="auto"/>
            </w:tcBorders>
          </w:tcPr>
          <w:p w14:paraId="2E374C7C" w14:textId="6206CCCB" w:rsidR="007C469D" w:rsidRPr="00990001" w:rsidRDefault="007C469D" w:rsidP="007C469D">
            <w:pPr>
              <w:spacing w:before="120" w:after="120"/>
              <w:rPr>
                <w:rFonts w:ascii="Tahoma" w:hAnsi="Tahoma"/>
                <w:bCs/>
                <w:sz w:val="28"/>
                <w:szCs w:val="28"/>
              </w:rPr>
            </w:pPr>
            <w:proofErr w:type="spellStart"/>
            <w:r>
              <w:rPr>
                <w:rFonts w:ascii="Tahoma" w:hAnsi="Tahoma"/>
                <w:bCs/>
                <w:sz w:val="28"/>
                <w:szCs w:val="28"/>
              </w:rPr>
              <w:t>Gulnar</w:t>
            </w:r>
            <w:proofErr w:type="spellEnd"/>
            <w:r>
              <w:rPr>
                <w:rFonts w:ascii="Tahoma" w:hAnsi="Tahoma"/>
                <w:bCs/>
                <w:sz w:val="28"/>
                <w:szCs w:val="28"/>
              </w:rPr>
              <w:t xml:space="preserve"> Ali</w:t>
            </w:r>
          </w:p>
        </w:tc>
      </w:tr>
    </w:tbl>
    <w:p w14:paraId="6D105F31" w14:textId="77777777" w:rsidR="007C469D" w:rsidRDefault="007C469D" w:rsidP="007C469D">
      <w:pPr>
        <w:spacing w:before="120" w:after="120"/>
        <w:rPr>
          <w:rFonts w:ascii="Century Gothic" w:hAnsi="Century Gothic" w:cs="Tahoma"/>
          <w:b/>
          <w:color w:val="000000"/>
        </w:rPr>
      </w:pPr>
    </w:p>
    <w:p w14:paraId="2820C520" w14:textId="77777777" w:rsidR="007C469D" w:rsidRPr="00990001" w:rsidRDefault="007C469D" w:rsidP="007C469D">
      <w:pPr>
        <w:spacing w:before="120" w:after="120"/>
        <w:rPr>
          <w:rFonts w:ascii="Century Gothic" w:hAnsi="Century Gothic" w:cs="Tahoma"/>
          <w:b/>
          <w:color w:val="000000"/>
        </w:rPr>
      </w:pPr>
      <w:r w:rsidRPr="00990001">
        <w:rPr>
          <w:rFonts w:ascii="Century Gothic" w:hAnsi="Century Gothic" w:cs="Tahoma"/>
          <w:b/>
          <w:color w:val="000000"/>
        </w:rPr>
        <w:t>Statement of Confirmation of Authenticity</w:t>
      </w:r>
    </w:p>
    <w:p w14:paraId="0C372CE0" w14:textId="77777777" w:rsidR="007C469D" w:rsidRPr="00990001" w:rsidRDefault="007C469D" w:rsidP="007C469D">
      <w:pPr>
        <w:spacing w:before="120" w:after="120"/>
        <w:rPr>
          <w:rFonts w:ascii="Century Gothic" w:hAnsi="Century Gothic" w:cs="Tahoma"/>
          <w:color w:val="000000"/>
        </w:rPr>
      </w:pPr>
      <w:r w:rsidRPr="00990001">
        <w:rPr>
          <w:rFonts w:ascii="Century Gothic" w:hAnsi="Century Gothic"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BC15575" w14:textId="77777777" w:rsidR="007C469D" w:rsidRPr="00990001" w:rsidRDefault="007C469D" w:rsidP="007C469D">
      <w:pPr>
        <w:spacing w:before="120" w:after="120"/>
        <w:rPr>
          <w:rFonts w:ascii="Century Gothic" w:hAnsi="Century Gothic" w:cs="Tahoma"/>
          <w:color w:val="000000"/>
        </w:rPr>
      </w:pPr>
      <w:r w:rsidRPr="00990001">
        <w:rPr>
          <w:rFonts w:ascii="Century Gothic" w:hAnsi="Century Gothic" w:cs="Tahoma"/>
          <w:color w:val="000000"/>
        </w:rPr>
        <w:t>Attention is drawn to the plagiarism and unfair practice policies of both the University and of ILM.</w:t>
      </w:r>
    </w:p>
    <w:p w14:paraId="6AB2E85D" w14:textId="53754ED7" w:rsidR="008E547F" w:rsidRDefault="008E547F" w:rsidP="00E670B7"/>
    <w:p w14:paraId="45622DA9" w14:textId="77777777" w:rsidR="008E547F" w:rsidRDefault="008E547F" w:rsidP="007D6508">
      <w:pPr>
        <w:pStyle w:val="NormalWeb"/>
        <w:spacing w:before="0" w:beforeAutospacing="0" w:after="360" w:afterAutospacing="0"/>
        <w:jc w:val="both"/>
        <w:rPr>
          <w:rFonts w:asciiTheme="minorHAnsi" w:hAnsiTheme="minorHAnsi"/>
          <w:b/>
          <w:color w:val="404040"/>
          <w:sz w:val="24"/>
          <w:szCs w:val="24"/>
        </w:rPr>
      </w:pPr>
    </w:p>
    <w:p w14:paraId="3245F79F" w14:textId="77777777" w:rsidR="007C469D" w:rsidRDefault="007C469D" w:rsidP="007D6508">
      <w:pPr>
        <w:pStyle w:val="NormalWeb"/>
        <w:spacing w:before="0" w:beforeAutospacing="0" w:after="360" w:afterAutospacing="0"/>
        <w:jc w:val="both"/>
        <w:rPr>
          <w:rFonts w:asciiTheme="minorHAnsi" w:hAnsiTheme="minorHAnsi"/>
          <w:b/>
          <w:color w:val="404040"/>
          <w:sz w:val="24"/>
          <w:szCs w:val="24"/>
        </w:rPr>
      </w:pPr>
    </w:p>
    <w:sdt>
      <w:sdtPr>
        <w:rPr>
          <w:rFonts w:asciiTheme="minorHAnsi" w:eastAsiaTheme="minorEastAsia" w:hAnsiTheme="minorHAnsi" w:cstheme="minorBidi"/>
          <w:b w:val="0"/>
          <w:bCs w:val="0"/>
          <w:color w:val="auto"/>
          <w:sz w:val="24"/>
          <w:szCs w:val="24"/>
          <w:lang w:val="en-GB"/>
        </w:rPr>
        <w:id w:val="-1027714241"/>
        <w:docPartObj>
          <w:docPartGallery w:val="Table of Contents"/>
          <w:docPartUnique/>
        </w:docPartObj>
      </w:sdtPr>
      <w:sdtEndPr>
        <w:rPr>
          <w:noProof/>
        </w:rPr>
      </w:sdtEndPr>
      <w:sdtContent>
        <w:p w14:paraId="7D514CE3" w14:textId="77777777" w:rsidR="007C469D" w:rsidRPr="007C469D" w:rsidRDefault="007C469D" w:rsidP="007C469D">
          <w:pPr>
            <w:pStyle w:val="TOCHeading"/>
            <w:rPr>
              <w:rFonts w:asciiTheme="minorHAnsi" w:eastAsiaTheme="minorEastAsia" w:hAnsiTheme="minorHAnsi" w:cstheme="minorBidi"/>
              <w:b w:val="0"/>
              <w:bCs w:val="0"/>
              <w:color w:val="auto"/>
              <w:sz w:val="24"/>
              <w:szCs w:val="24"/>
              <w:lang w:val="en-GB"/>
            </w:rPr>
          </w:pPr>
          <w:r>
            <w:t>Table of Contents</w:t>
          </w:r>
        </w:p>
        <w:p w14:paraId="32FFADA2" w14:textId="77777777" w:rsidR="007C469D" w:rsidRDefault="007C469D" w:rsidP="007C469D">
          <w:r>
            <w:t>Executive Summary</w:t>
          </w:r>
          <w:r>
            <w:tab/>
          </w:r>
          <w:r>
            <w:tab/>
          </w:r>
          <w:r>
            <w:tab/>
          </w:r>
          <w:r>
            <w:tab/>
          </w:r>
          <w:r>
            <w:tab/>
          </w:r>
          <w:r>
            <w:tab/>
          </w:r>
          <w:r>
            <w:tab/>
          </w:r>
          <w:r>
            <w:tab/>
          </w:r>
          <w:r>
            <w:tab/>
            <w:t>1</w:t>
          </w:r>
        </w:p>
        <w:p w14:paraId="15B4DB6C" w14:textId="77777777" w:rsidR="007C469D" w:rsidRDefault="007C469D" w:rsidP="007C469D">
          <w:r>
            <w:t>Introduction</w:t>
          </w:r>
          <w:r>
            <w:tab/>
          </w:r>
          <w:r>
            <w:tab/>
          </w:r>
          <w:r>
            <w:tab/>
          </w:r>
          <w:r>
            <w:tab/>
          </w:r>
          <w:r>
            <w:tab/>
          </w:r>
          <w:r>
            <w:tab/>
          </w:r>
          <w:r>
            <w:tab/>
          </w:r>
          <w:r>
            <w:tab/>
          </w:r>
          <w:r>
            <w:tab/>
          </w:r>
          <w:r>
            <w:tab/>
            <w:t>1</w:t>
          </w:r>
        </w:p>
        <w:p w14:paraId="56528138" w14:textId="77777777" w:rsidR="007C469D" w:rsidRDefault="007C469D" w:rsidP="007C469D">
          <w:r>
            <w:t>Project Scope</w:t>
          </w:r>
          <w:r>
            <w:tab/>
          </w:r>
          <w:r>
            <w:tab/>
          </w:r>
          <w:r>
            <w:tab/>
          </w:r>
          <w:r>
            <w:tab/>
          </w:r>
          <w:r>
            <w:tab/>
          </w:r>
          <w:r>
            <w:tab/>
          </w:r>
          <w:r>
            <w:tab/>
          </w:r>
          <w:r>
            <w:tab/>
          </w:r>
          <w:r>
            <w:tab/>
          </w:r>
          <w:r>
            <w:tab/>
            <w:t>2</w:t>
          </w:r>
        </w:p>
        <w:p w14:paraId="36342A05" w14:textId="77777777" w:rsidR="007C469D" w:rsidRDefault="007C469D" w:rsidP="007C469D">
          <w:r>
            <w:t>Budget Forecast</w:t>
          </w:r>
          <w:r>
            <w:tab/>
          </w:r>
          <w:r>
            <w:tab/>
          </w:r>
          <w:r>
            <w:tab/>
          </w:r>
          <w:r>
            <w:tab/>
          </w:r>
          <w:r>
            <w:tab/>
          </w:r>
          <w:r>
            <w:tab/>
          </w:r>
          <w:r>
            <w:tab/>
          </w:r>
          <w:r>
            <w:tab/>
          </w:r>
          <w:r>
            <w:tab/>
            <w:t>3</w:t>
          </w:r>
        </w:p>
        <w:p w14:paraId="0A3CD225" w14:textId="77777777" w:rsidR="007C469D" w:rsidRDefault="007C469D" w:rsidP="007C469D">
          <w:r>
            <w:t>Tools and Techniques of Project Management</w:t>
          </w:r>
          <w:r>
            <w:tab/>
          </w:r>
          <w:r>
            <w:tab/>
          </w:r>
          <w:r>
            <w:tab/>
          </w:r>
          <w:r>
            <w:tab/>
          </w:r>
          <w:r>
            <w:tab/>
            <w:t>3</w:t>
          </w:r>
        </w:p>
        <w:p w14:paraId="5A567E20" w14:textId="77777777" w:rsidR="007C469D" w:rsidRDefault="007C469D" w:rsidP="007C469D">
          <w:r>
            <w:t>Work Breakdown Structure</w:t>
          </w:r>
          <w:r>
            <w:tab/>
          </w:r>
          <w:r>
            <w:tab/>
          </w:r>
          <w:r>
            <w:tab/>
          </w:r>
          <w:r>
            <w:tab/>
          </w:r>
          <w:r>
            <w:tab/>
          </w:r>
          <w:r>
            <w:tab/>
          </w:r>
          <w:r>
            <w:tab/>
            <w:t xml:space="preserve">              5</w:t>
          </w:r>
          <w:r w:rsidRPr="00E670B7">
            <w:t xml:space="preserve"> </w:t>
          </w:r>
          <w:r>
            <w:t>Stakeholders</w:t>
          </w:r>
          <w:r>
            <w:tab/>
          </w:r>
          <w:r>
            <w:tab/>
          </w:r>
          <w:r>
            <w:tab/>
          </w:r>
          <w:r>
            <w:tab/>
          </w:r>
          <w:r>
            <w:tab/>
          </w:r>
          <w:r>
            <w:tab/>
          </w:r>
          <w:r>
            <w:tab/>
          </w:r>
          <w:r>
            <w:tab/>
          </w:r>
          <w:r>
            <w:tab/>
          </w:r>
          <w:r>
            <w:tab/>
            <w:t>6</w:t>
          </w:r>
        </w:p>
        <w:p w14:paraId="433183AA" w14:textId="77777777" w:rsidR="007C469D" w:rsidRDefault="007C469D" w:rsidP="007C469D">
          <w:r>
            <w:t xml:space="preserve">Stakeholder Management </w:t>
          </w:r>
          <w:r>
            <w:tab/>
          </w:r>
          <w:r>
            <w:tab/>
          </w:r>
          <w:r>
            <w:tab/>
          </w:r>
          <w:r>
            <w:tab/>
          </w:r>
          <w:r>
            <w:tab/>
          </w:r>
          <w:r>
            <w:tab/>
          </w:r>
          <w:r>
            <w:tab/>
          </w:r>
          <w:r>
            <w:tab/>
            <w:t>7</w:t>
          </w:r>
        </w:p>
        <w:p w14:paraId="5D94FC21" w14:textId="77777777" w:rsidR="007C469D" w:rsidRDefault="007C469D" w:rsidP="007C469D">
          <w:r>
            <w:t>Stakeholder Analysis</w:t>
          </w:r>
          <w:r>
            <w:tab/>
          </w:r>
          <w:r>
            <w:tab/>
          </w:r>
          <w:r>
            <w:tab/>
          </w:r>
          <w:r>
            <w:tab/>
          </w:r>
          <w:r>
            <w:tab/>
          </w:r>
          <w:r>
            <w:tab/>
          </w:r>
          <w:r>
            <w:tab/>
          </w:r>
          <w:r>
            <w:tab/>
          </w:r>
          <w:r>
            <w:tab/>
            <w:t>7</w:t>
          </w:r>
        </w:p>
        <w:p w14:paraId="379962FE" w14:textId="77777777" w:rsidR="007C469D" w:rsidRDefault="007C469D" w:rsidP="007C469D">
          <w:r>
            <w:t>Project Communication Methods</w:t>
          </w:r>
          <w:r>
            <w:tab/>
          </w:r>
          <w:r>
            <w:tab/>
          </w:r>
          <w:r>
            <w:tab/>
          </w:r>
          <w:r>
            <w:tab/>
          </w:r>
          <w:r>
            <w:tab/>
          </w:r>
          <w:r>
            <w:tab/>
          </w:r>
          <w:r>
            <w:tab/>
            <w:t>8</w:t>
          </w:r>
        </w:p>
        <w:p w14:paraId="12777E6C" w14:textId="77777777" w:rsidR="007C469D" w:rsidRDefault="007C469D" w:rsidP="007C469D">
          <w:r>
            <w:t xml:space="preserve">Benefits of Project Management </w:t>
          </w:r>
          <w:r>
            <w:tab/>
          </w:r>
          <w:r>
            <w:tab/>
          </w:r>
          <w:r>
            <w:tab/>
          </w:r>
          <w:r>
            <w:tab/>
          </w:r>
          <w:r>
            <w:tab/>
          </w:r>
          <w:r>
            <w:tab/>
          </w:r>
          <w:r>
            <w:tab/>
            <w:t>9</w:t>
          </w:r>
        </w:p>
        <w:p w14:paraId="0D39A80A" w14:textId="77777777" w:rsidR="007C469D" w:rsidRDefault="007C469D" w:rsidP="007C469D">
          <w:r>
            <w:t xml:space="preserve">Project Manager </w:t>
          </w:r>
          <w:r>
            <w:tab/>
          </w:r>
          <w:r>
            <w:tab/>
          </w:r>
          <w:r>
            <w:tab/>
          </w:r>
          <w:r>
            <w:tab/>
          </w:r>
          <w:r>
            <w:tab/>
          </w:r>
          <w:r>
            <w:tab/>
          </w:r>
          <w:r>
            <w:tab/>
          </w:r>
          <w:r>
            <w:tab/>
            <w:t xml:space="preserve">            10</w:t>
          </w:r>
        </w:p>
        <w:p w14:paraId="77F040F3" w14:textId="77777777" w:rsidR="007C469D" w:rsidRDefault="007C469D" w:rsidP="007C469D">
          <w:r>
            <w:t>PRINCE2</w:t>
          </w:r>
          <w:r>
            <w:tab/>
          </w:r>
          <w:r>
            <w:tab/>
          </w:r>
          <w:r>
            <w:tab/>
          </w:r>
          <w:r>
            <w:tab/>
          </w:r>
          <w:r>
            <w:tab/>
          </w:r>
          <w:r>
            <w:tab/>
          </w:r>
          <w:r>
            <w:tab/>
          </w:r>
          <w:r>
            <w:tab/>
          </w:r>
          <w:r>
            <w:tab/>
            <w:t xml:space="preserve">            10 Risk Management</w:t>
          </w:r>
          <w:r>
            <w:tab/>
          </w:r>
          <w:r>
            <w:tab/>
          </w:r>
          <w:r>
            <w:tab/>
          </w:r>
          <w:r>
            <w:tab/>
          </w:r>
          <w:r>
            <w:tab/>
          </w:r>
          <w:r>
            <w:tab/>
          </w:r>
          <w:r>
            <w:tab/>
          </w:r>
          <w:r>
            <w:tab/>
            <w:t xml:space="preserve">            11</w:t>
          </w:r>
        </w:p>
        <w:p w14:paraId="56F8A8C1" w14:textId="77777777" w:rsidR="007C469D" w:rsidRDefault="007C469D" w:rsidP="007C469D">
          <w:r>
            <w:t>SWOT</w:t>
          </w:r>
          <w:r>
            <w:tab/>
          </w:r>
          <w:r>
            <w:tab/>
          </w:r>
          <w:r>
            <w:tab/>
          </w:r>
          <w:r>
            <w:tab/>
          </w:r>
          <w:r>
            <w:tab/>
          </w:r>
          <w:r>
            <w:tab/>
          </w:r>
          <w:r>
            <w:tab/>
          </w:r>
          <w:r>
            <w:tab/>
          </w:r>
          <w:r>
            <w:tab/>
          </w:r>
          <w:r>
            <w:tab/>
            <w:t xml:space="preserve">            12</w:t>
          </w:r>
        </w:p>
        <w:p w14:paraId="1C6EE555" w14:textId="77777777" w:rsidR="007C469D" w:rsidRDefault="007C469D" w:rsidP="007C469D">
          <w:r>
            <w:t>Conclusion</w:t>
          </w:r>
          <w:r>
            <w:tab/>
          </w:r>
          <w:r>
            <w:tab/>
          </w:r>
          <w:r>
            <w:tab/>
          </w:r>
          <w:r>
            <w:tab/>
          </w:r>
          <w:r>
            <w:tab/>
          </w:r>
          <w:r>
            <w:tab/>
          </w:r>
          <w:r>
            <w:tab/>
          </w:r>
          <w:r>
            <w:tab/>
          </w:r>
          <w:r>
            <w:tab/>
            <w:t xml:space="preserve">            12</w:t>
          </w:r>
        </w:p>
        <w:p w14:paraId="6560B2F6" w14:textId="77777777" w:rsidR="007C469D" w:rsidRDefault="007C469D" w:rsidP="007C469D">
          <w:pPr>
            <w:rPr>
              <w:noProof/>
            </w:rPr>
          </w:pPr>
          <w:r>
            <w:t xml:space="preserve">References </w:t>
          </w:r>
          <w:r>
            <w:tab/>
          </w:r>
          <w:r>
            <w:tab/>
          </w:r>
          <w:r>
            <w:tab/>
          </w:r>
          <w:r>
            <w:tab/>
          </w:r>
          <w:r>
            <w:tab/>
          </w:r>
          <w:r>
            <w:tab/>
          </w:r>
          <w:r>
            <w:tab/>
          </w:r>
          <w:r>
            <w:tab/>
          </w:r>
          <w:r>
            <w:tab/>
            <w:t xml:space="preserve">            14</w:t>
          </w:r>
        </w:p>
      </w:sdtContent>
    </w:sdt>
    <w:p w14:paraId="49BE7357" w14:textId="77777777" w:rsidR="007C469D" w:rsidRDefault="007C469D" w:rsidP="007D6508">
      <w:pPr>
        <w:pStyle w:val="NormalWeb"/>
        <w:spacing w:before="0" w:beforeAutospacing="0" w:after="360" w:afterAutospacing="0"/>
        <w:jc w:val="both"/>
        <w:rPr>
          <w:rFonts w:asciiTheme="minorHAnsi" w:hAnsiTheme="minorHAnsi"/>
          <w:b/>
          <w:color w:val="404040"/>
          <w:sz w:val="24"/>
          <w:szCs w:val="24"/>
        </w:rPr>
      </w:pPr>
    </w:p>
    <w:p w14:paraId="2A5BA0A1" w14:textId="77777777" w:rsidR="007C469D" w:rsidRDefault="007C469D" w:rsidP="007D6508">
      <w:pPr>
        <w:pStyle w:val="NormalWeb"/>
        <w:spacing w:before="0" w:beforeAutospacing="0" w:after="360" w:afterAutospacing="0"/>
        <w:jc w:val="both"/>
        <w:rPr>
          <w:rFonts w:asciiTheme="minorHAnsi" w:hAnsiTheme="minorHAnsi"/>
          <w:b/>
          <w:color w:val="404040"/>
          <w:sz w:val="24"/>
          <w:szCs w:val="24"/>
        </w:rPr>
      </w:pPr>
    </w:p>
    <w:p w14:paraId="182E1A08" w14:textId="77777777" w:rsidR="007C469D" w:rsidRDefault="007C469D" w:rsidP="007D6508">
      <w:pPr>
        <w:pStyle w:val="NormalWeb"/>
        <w:spacing w:before="0" w:beforeAutospacing="0" w:after="360" w:afterAutospacing="0"/>
        <w:jc w:val="both"/>
        <w:rPr>
          <w:rFonts w:asciiTheme="minorHAnsi" w:hAnsiTheme="minorHAnsi"/>
          <w:b/>
          <w:color w:val="404040"/>
          <w:sz w:val="24"/>
          <w:szCs w:val="24"/>
        </w:rPr>
      </w:pPr>
    </w:p>
    <w:p w14:paraId="3BA95AB5" w14:textId="77777777" w:rsidR="007C469D" w:rsidRDefault="007C469D" w:rsidP="007D6508">
      <w:pPr>
        <w:pStyle w:val="NormalWeb"/>
        <w:spacing w:before="0" w:beforeAutospacing="0" w:after="360" w:afterAutospacing="0"/>
        <w:jc w:val="both"/>
        <w:rPr>
          <w:rFonts w:asciiTheme="minorHAnsi" w:hAnsiTheme="minorHAnsi"/>
          <w:b/>
          <w:color w:val="404040"/>
          <w:sz w:val="24"/>
          <w:szCs w:val="24"/>
        </w:rPr>
      </w:pPr>
    </w:p>
    <w:p w14:paraId="6B099543" w14:textId="77777777" w:rsidR="007C469D" w:rsidRDefault="007C469D" w:rsidP="007D6508">
      <w:pPr>
        <w:pStyle w:val="NormalWeb"/>
        <w:spacing w:before="0" w:beforeAutospacing="0" w:after="360" w:afterAutospacing="0"/>
        <w:jc w:val="both"/>
        <w:rPr>
          <w:rFonts w:asciiTheme="minorHAnsi" w:hAnsiTheme="minorHAnsi"/>
          <w:b/>
          <w:color w:val="404040"/>
          <w:sz w:val="24"/>
          <w:szCs w:val="24"/>
        </w:rPr>
      </w:pPr>
    </w:p>
    <w:p w14:paraId="69B01E6D" w14:textId="77777777" w:rsidR="007C469D" w:rsidRDefault="007C469D" w:rsidP="007D6508">
      <w:pPr>
        <w:pStyle w:val="NormalWeb"/>
        <w:spacing w:before="0" w:beforeAutospacing="0" w:after="360" w:afterAutospacing="0"/>
        <w:jc w:val="both"/>
        <w:rPr>
          <w:rFonts w:asciiTheme="minorHAnsi" w:hAnsiTheme="minorHAnsi"/>
          <w:b/>
          <w:color w:val="404040"/>
          <w:sz w:val="24"/>
          <w:szCs w:val="24"/>
        </w:rPr>
      </w:pPr>
    </w:p>
    <w:p w14:paraId="248C3BCD" w14:textId="77777777" w:rsidR="007C469D" w:rsidRDefault="007C469D" w:rsidP="007D6508">
      <w:pPr>
        <w:pStyle w:val="NormalWeb"/>
        <w:spacing w:before="0" w:beforeAutospacing="0" w:after="360" w:afterAutospacing="0"/>
        <w:jc w:val="both"/>
        <w:rPr>
          <w:rFonts w:asciiTheme="minorHAnsi" w:hAnsiTheme="minorHAnsi"/>
          <w:b/>
          <w:color w:val="404040"/>
          <w:sz w:val="24"/>
          <w:szCs w:val="24"/>
        </w:rPr>
      </w:pPr>
    </w:p>
    <w:p w14:paraId="32DEF925" w14:textId="77777777" w:rsidR="007C469D" w:rsidRDefault="007C469D" w:rsidP="007D6508">
      <w:pPr>
        <w:pStyle w:val="NormalWeb"/>
        <w:spacing w:before="0" w:beforeAutospacing="0" w:after="360" w:afterAutospacing="0"/>
        <w:jc w:val="both"/>
        <w:rPr>
          <w:rFonts w:asciiTheme="minorHAnsi" w:hAnsiTheme="minorHAnsi"/>
          <w:b/>
          <w:color w:val="404040"/>
          <w:sz w:val="24"/>
          <w:szCs w:val="24"/>
        </w:rPr>
      </w:pPr>
    </w:p>
    <w:p w14:paraId="2F08D9D5" w14:textId="77777777" w:rsidR="007C469D" w:rsidRDefault="007C469D" w:rsidP="007D6508">
      <w:pPr>
        <w:pStyle w:val="NormalWeb"/>
        <w:spacing w:before="0" w:beforeAutospacing="0" w:after="360" w:afterAutospacing="0"/>
        <w:jc w:val="both"/>
        <w:rPr>
          <w:rFonts w:asciiTheme="minorHAnsi" w:hAnsiTheme="minorHAnsi"/>
          <w:b/>
          <w:color w:val="404040"/>
          <w:sz w:val="24"/>
          <w:szCs w:val="24"/>
        </w:rPr>
      </w:pPr>
    </w:p>
    <w:p w14:paraId="01998E9C" w14:textId="77777777" w:rsidR="007C469D" w:rsidRDefault="007C469D" w:rsidP="007D6508">
      <w:pPr>
        <w:pStyle w:val="NormalWeb"/>
        <w:spacing w:before="0" w:beforeAutospacing="0" w:after="360" w:afterAutospacing="0"/>
        <w:jc w:val="both"/>
        <w:rPr>
          <w:rFonts w:asciiTheme="minorHAnsi" w:hAnsiTheme="minorHAnsi"/>
          <w:b/>
          <w:color w:val="404040"/>
          <w:sz w:val="24"/>
          <w:szCs w:val="24"/>
        </w:rPr>
      </w:pPr>
    </w:p>
    <w:p w14:paraId="7B009C0F" w14:textId="77777777" w:rsidR="007C469D" w:rsidRDefault="007C469D" w:rsidP="007D6508">
      <w:pPr>
        <w:pStyle w:val="NormalWeb"/>
        <w:spacing w:before="0" w:beforeAutospacing="0" w:after="360" w:afterAutospacing="0"/>
        <w:jc w:val="both"/>
        <w:rPr>
          <w:rFonts w:asciiTheme="minorHAnsi" w:hAnsiTheme="minorHAnsi"/>
          <w:b/>
          <w:color w:val="404040"/>
          <w:sz w:val="24"/>
          <w:szCs w:val="24"/>
        </w:rPr>
      </w:pPr>
    </w:p>
    <w:p w14:paraId="616FDDCA" w14:textId="77777777" w:rsidR="007C469D" w:rsidRDefault="007C469D" w:rsidP="007D6508">
      <w:pPr>
        <w:pStyle w:val="NormalWeb"/>
        <w:spacing w:before="0" w:beforeAutospacing="0" w:after="360" w:afterAutospacing="0"/>
        <w:jc w:val="both"/>
        <w:rPr>
          <w:rFonts w:asciiTheme="minorHAnsi" w:hAnsiTheme="minorHAnsi"/>
          <w:b/>
          <w:color w:val="404040"/>
          <w:sz w:val="24"/>
          <w:szCs w:val="24"/>
        </w:rPr>
      </w:pPr>
    </w:p>
    <w:p w14:paraId="1B9C7ACE" w14:textId="77777777" w:rsidR="007C469D" w:rsidRDefault="007C469D" w:rsidP="007D6508">
      <w:pPr>
        <w:pStyle w:val="NormalWeb"/>
        <w:spacing w:before="0" w:beforeAutospacing="0" w:after="360" w:afterAutospacing="0"/>
        <w:jc w:val="both"/>
        <w:rPr>
          <w:rFonts w:asciiTheme="minorHAnsi" w:hAnsiTheme="minorHAnsi"/>
          <w:b/>
          <w:color w:val="404040"/>
          <w:sz w:val="24"/>
          <w:szCs w:val="24"/>
        </w:rPr>
      </w:pPr>
    </w:p>
    <w:p w14:paraId="5D20044E" w14:textId="77777777" w:rsidR="007C469D" w:rsidRDefault="007C469D" w:rsidP="007D6508">
      <w:pPr>
        <w:pStyle w:val="NormalWeb"/>
        <w:spacing w:before="0" w:beforeAutospacing="0" w:after="360" w:afterAutospacing="0"/>
        <w:jc w:val="both"/>
        <w:rPr>
          <w:rFonts w:asciiTheme="minorHAnsi" w:hAnsiTheme="minorHAnsi"/>
          <w:b/>
          <w:color w:val="404040"/>
          <w:sz w:val="24"/>
          <w:szCs w:val="24"/>
        </w:rPr>
      </w:pPr>
    </w:p>
    <w:p w14:paraId="5235B6E9" w14:textId="77777777" w:rsidR="007D6508" w:rsidRPr="007B0202" w:rsidRDefault="007D6508" w:rsidP="007D6508">
      <w:pPr>
        <w:pStyle w:val="NormalWeb"/>
        <w:spacing w:before="0" w:beforeAutospacing="0" w:after="360" w:afterAutospacing="0"/>
        <w:jc w:val="both"/>
        <w:rPr>
          <w:rFonts w:asciiTheme="minorHAnsi" w:hAnsiTheme="minorHAnsi"/>
          <w:color w:val="404040"/>
          <w:sz w:val="24"/>
          <w:szCs w:val="24"/>
        </w:rPr>
      </w:pPr>
      <w:r w:rsidRPr="007B0202">
        <w:rPr>
          <w:rFonts w:asciiTheme="minorHAnsi" w:hAnsiTheme="minorHAnsi"/>
          <w:b/>
          <w:color w:val="404040"/>
          <w:sz w:val="24"/>
          <w:szCs w:val="24"/>
        </w:rPr>
        <w:t>EXECUTIVE SUMMARY</w:t>
      </w:r>
      <w:r w:rsidR="001414B6" w:rsidRPr="007B0202">
        <w:rPr>
          <w:rFonts w:asciiTheme="minorHAnsi" w:hAnsiTheme="minorHAnsi"/>
          <w:b/>
          <w:color w:val="404040"/>
          <w:sz w:val="24"/>
          <w:szCs w:val="24"/>
        </w:rPr>
        <w:t xml:space="preserve"> </w:t>
      </w:r>
    </w:p>
    <w:p w14:paraId="341510C3" w14:textId="047E89C1" w:rsidR="00A4247A" w:rsidRPr="007B0202" w:rsidRDefault="001414B6" w:rsidP="000B3B16">
      <w:pPr>
        <w:pStyle w:val="NormalWeb"/>
        <w:spacing w:before="0" w:beforeAutospacing="0" w:after="360" w:afterAutospacing="0"/>
        <w:jc w:val="both"/>
        <w:rPr>
          <w:rFonts w:asciiTheme="minorHAnsi" w:hAnsiTheme="minorHAnsi"/>
          <w:color w:val="343742"/>
          <w:sz w:val="24"/>
          <w:szCs w:val="24"/>
        </w:rPr>
      </w:pPr>
      <w:r w:rsidRPr="007B0202">
        <w:rPr>
          <w:rFonts w:asciiTheme="minorHAnsi" w:hAnsiTheme="minorHAnsi"/>
          <w:color w:val="404040"/>
          <w:sz w:val="24"/>
          <w:szCs w:val="24"/>
        </w:rPr>
        <w:t xml:space="preserve">Now more than ever, hot drinks like coffee and tea is more popular than ever. </w:t>
      </w:r>
      <w:r w:rsidR="00F0128A" w:rsidRPr="007B0202">
        <w:rPr>
          <w:rFonts w:asciiTheme="minorHAnsi" w:hAnsiTheme="minorHAnsi"/>
          <w:color w:val="404040"/>
          <w:sz w:val="24"/>
          <w:szCs w:val="24"/>
        </w:rPr>
        <w:t xml:space="preserve">With so many variations, there is a drink tailor-made for everyone. </w:t>
      </w:r>
      <w:r w:rsidR="00A4247A">
        <w:rPr>
          <w:rFonts w:asciiTheme="minorHAnsi" w:hAnsiTheme="minorHAnsi"/>
          <w:color w:val="404040"/>
          <w:sz w:val="24"/>
          <w:szCs w:val="24"/>
        </w:rPr>
        <w:t xml:space="preserve">This current project is to open a new café called The Hide Out within the city of London area. </w:t>
      </w:r>
      <w:r w:rsidR="00A4247A">
        <w:rPr>
          <w:rFonts w:asciiTheme="minorHAnsi" w:hAnsiTheme="minorHAnsi"/>
          <w:color w:val="343742"/>
          <w:sz w:val="24"/>
          <w:szCs w:val="24"/>
        </w:rPr>
        <w:t>The Hide O</w:t>
      </w:r>
      <w:r w:rsidR="00E76938" w:rsidRPr="007B0202">
        <w:rPr>
          <w:rFonts w:asciiTheme="minorHAnsi" w:hAnsiTheme="minorHAnsi"/>
          <w:color w:val="343742"/>
          <w:sz w:val="24"/>
          <w:szCs w:val="24"/>
        </w:rPr>
        <w:t>ut will be a modern café targeting</w:t>
      </w:r>
      <w:r w:rsidR="00F82354" w:rsidRPr="007B0202">
        <w:rPr>
          <w:rFonts w:asciiTheme="minorHAnsi" w:hAnsiTheme="minorHAnsi"/>
          <w:color w:val="343742"/>
          <w:sz w:val="24"/>
          <w:szCs w:val="24"/>
        </w:rPr>
        <w:t xml:space="preserve"> anyone and everyone although, mainly young adults and bloggers. </w:t>
      </w:r>
      <w:r w:rsidR="00C56572" w:rsidRPr="007B0202">
        <w:rPr>
          <w:rFonts w:asciiTheme="minorHAnsi" w:hAnsiTheme="minorHAnsi"/>
          <w:color w:val="343742"/>
          <w:sz w:val="24"/>
          <w:szCs w:val="24"/>
        </w:rPr>
        <w:t xml:space="preserve"> The concept of the café</w:t>
      </w:r>
      <w:r w:rsidR="001E522A" w:rsidRPr="007B0202">
        <w:rPr>
          <w:rFonts w:asciiTheme="minorHAnsi" w:hAnsiTheme="minorHAnsi"/>
          <w:color w:val="343742"/>
          <w:sz w:val="24"/>
          <w:szCs w:val="24"/>
        </w:rPr>
        <w:t xml:space="preserve"> will be like an optical illusion. The cafe will look like a pencil drawn out cartoon</w:t>
      </w:r>
      <w:r w:rsidR="00360976" w:rsidRPr="007B0202">
        <w:rPr>
          <w:rFonts w:asciiTheme="minorHAnsi" w:hAnsiTheme="minorHAnsi"/>
          <w:color w:val="343742"/>
          <w:sz w:val="24"/>
          <w:szCs w:val="24"/>
        </w:rPr>
        <w:t xml:space="preserve">, with a white background and all the furniture </w:t>
      </w:r>
      <w:r w:rsidR="00F82354" w:rsidRPr="007B0202">
        <w:rPr>
          <w:rFonts w:asciiTheme="minorHAnsi" w:hAnsiTheme="minorHAnsi"/>
          <w:color w:val="343742"/>
          <w:sz w:val="24"/>
          <w:szCs w:val="24"/>
        </w:rPr>
        <w:t xml:space="preserve">outlined in black like tables, chairs, </w:t>
      </w:r>
      <w:r w:rsidR="009E11E9" w:rsidRPr="007B0202">
        <w:rPr>
          <w:rFonts w:asciiTheme="minorHAnsi" w:hAnsiTheme="minorHAnsi"/>
          <w:color w:val="343742"/>
          <w:sz w:val="24"/>
          <w:szCs w:val="24"/>
        </w:rPr>
        <w:t>picture frames, vases, wooden tiles etc. The aim is to stand out and attract attention with the interior décor</w:t>
      </w:r>
      <w:r w:rsidR="006C6435" w:rsidRPr="007B0202">
        <w:rPr>
          <w:rFonts w:asciiTheme="minorHAnsi" w:hAnsiTheme="minorHAnsi"/>
          <w:color w:val="343742"/>
          <w:sz w:val="24"/>
          <w:szCs w:val="24"/>
        </w:rPr>
        <w:t xml:space="preserve">. </w:t>
      </w:r>
      <w:r w:rsidR="00A4247A">
        <w:rPr>
          <w:rFonts w:asciiTheme="minorHAnsi" w:hAnsiTheme="minorHAnsi"/>
          <w:color w:val="343742"/>
          <w:sz w:val="24"/>
          <w:szCs w:val="24"/>
        </w:rPr>
        <w:t xml:space="preserve">As we stand, the café is currently trading under Café Arena and this will be handed over to us as the new business owners. The business owners will be </w:t>
      </w:r>
      <w:r w:rsidR="00CD2EFB">
        <w:rPr>
          <w:rFonts w:asciiTheme="minorHAnsi" w:hAnsiTheme="minorHAnsi"/>
          <w:color w:val="343742"/>
          <w:sz w:val="24"/>
          <w:szCs w:val="24"/>
        </w:rPr>
        <w:t>Henry Stanfield and myself</w:t>
      </w:r>
      <w:r w:rsidR="00A4247A">
        <w:rPr>
          <w:rFonts w:asciiTheme="minorHAnsi" w:hAnsiTheme="minorHAnsi"/>
          <w:color w:val="343742"/>
          <w:sz w:val="24"/>
          <w:szCs w:val="24"/>
        </w:rPr>
        <w:t>. I will be operating the business at 35% and Henry will be operating the business at 65%. Henry has vast experie</w:t>
      </w:r>
      <w:r w:rsidR="00CD2EFB">
        <w:rPr>
          <w:rFonts w:asciiTheme="minorHAnsi" w:hAnsiTheme="minorHAnsi"/>
          <w:color w:val="343742"/>
          <w:sz w:val="24"/>
          <w:szCs w:val="24"/>
        </w:rPr>
        <w:t>nce in hospitality</w:t>
      </w:r>
      <w:r w:rsidR="000B17B4">
        <w:rPr>
          <w:rFonts w:asciiTheme="minorHAnsi" w:hAnsiTheme="minorHAnsi"/>
          <w:color w:val="343742"/>
          <w:sz w:val="24"/>
          <w:szCs w:val="24"/>
        </w:rPr>
        <w:t>, working in the kitchen as a chef, management</w:t>
      </w:r>
      <w:r w:rsidR="00CD2EFB">
        <w:rPr>
          <w:rFonts w:asciiTheme="minorHAnsi" w:hAnsiTheme="minorHAnsi"/>
          <w:color w:val="343742"/>
          <w:sz w:val="24"/>
          <w:szCs w:val="24"/>
        </w:rPr>
        <w:t xml:space="preserve"> and also in the restaurant business side. Therefore, we will be using his knowledge and experience in every aspect of this project. I will be managing this project by generating an accurate project scope</w:t>
      </w:r>
      <w:proofErr w:type="gramStart"/>
      <w:r w:rsidR="00CD2EFB">
        <w:rPr>
          <w:rFonts w:asciiTheme="minorHAnsi" w:hAnsiTheme="minorHAnsi"/>
          <w:color w:val="343742"/>
          <w:sz w:val="24"/>
          <w:szCs w:val="24"/>
        </w:rPr>
        <w:t>;</w:t>
      </w:r>
      <w:proofErr w:type="gramEnd"/>
      <w:r w:rsidR="00CD2EFB">
        <w:rPr>
          <w:rFonts w:asciiTheme="minorHAnsi" w:hAnsiTheme="minorHAnsi"/>
          <w:color w:val="343742"/>
          <w:sz w:val="24"/>
          <w:szCs w:val="24"/>
        </w:rPr>
        <w:t xml:space="preserve"> whilst also dedicating my time working on acquiring the right team and methodical features of the project. My aim will be to make sure all parties involved in this project are aware of all the aspects that involve them from start to end. </w:t>
      </w:r>
    </w:p>
    <w:p w14:paraId="0FF62267" w14:textId="28228E03" w:rsidR="002E7EA9" w:rsidRPr="007B0202" w:rsidRDefault="00780FD5" w:rsidP="00A83F6A">
      <w:pPr>
        <w:pStyle w:val="NormalWeb"/>
        <w:spacing w:before="0" w:beforeAutospacing="0" w:after="360" w:afterAutospacing="0"/>
        <w:jc w:val="both"/>
        <w:rPr>
          <w:rFonts w:asciiTheme="minorHAnsi" w:hAnsiTheme="minorHAnsi"/>
          <w:color w:val="404040"/>
          <w:sz w:val="24"/>
          <w:szCs w:val="24"/>
        </w:rPr>
      </w:pPr>
      <w:r>
        <w:rPr>
          <w:rFonts w:asciiTheme="minorHAnsi" w:hAnsiTheme="minorHAnsi"/>
          <w:b/>
          <w:color w:val="404040"/>
          <w:sz w:val="24"/>
          <w:szCs w:val="24"/>
        </w:rPr>
        <w:t>INTRODUCTION</w:t>
      </w:r>
    </w:p>
    <w:p w14:paraId="4C7A9211" w14:textId="4F120F89" w:rsidR="008057C9" w:rsidRDefault="00145FA2" w:rsidP="00A83F6A">
      <w:pPr>
        <w:pStyle w:val="NormalWeb"/>
        <w:spacing w:before="0" w:beforeAutospacing="0" w:after="360" w:afterAutospacing="0"/>
        <w:jc w:val="both"/>
        <w:rPr>
          <w:rFonts w:asciiTheme="minorHAnsi" w:hAnsiTheme="minorHAnsi"/>
          <w:color w:val="404040"/>
          <w:sz w:val="24"/>
          <w:szCs w:val="24"/>
        </w:rPr>
      </w:pPr>
      <w:r w:rsidRPr="007B0202">
        <w:rPr>
          <w:rFonts w:asciiTheme="minorHAnsi" w:hAnsiTheme="minorHAnsi"/>
          <w:color w:val="404040"/>
          <w:sz w:val="24"/>
          <w:szCs w:val="24"/>
        </w:rPr>
        <w:t xml:space="preserve">The café will be located in </w:t>
      </w:r>
      <w:r w:rsidR="002D56DA" w:rsidRPr="007B0202">
        <w:rPr>
          <w:rFonts w:asciiTheme="minorHAnsi" w:hAnsiTheme="minorHAnsi"/>
          <w:color w:val="404040"/>
          <w:sz w:val="24"/>
          <w:szCs w:val="24"/>
        </w:rPr>
        <w:t>Aldgate, situated very close to the underground station so it is convenient for people to get by through public transport. Aldgate is based very close to the city centre but</w:t>
      </w:r>
      <w:r w:rsidR="009460CC" w:rsidRPr="007B0202">
        <w:rPr>
          <w:rFonts w:asciiTheme="minorHAnsi" w:hAnsiTheme="minorHAnsi"/>
          <w:color w:val="404040"/>
          <w:sz w:val="24"/>
          <w:szCs w:val="24"/>
        </w:rPr>
        <w:t xml:space="preserve"> also local to residential areas therefore interpreting the impression that the café will have a wide variety of people who can have access to it. London is a luxurious city within Europe. It is the fifth biggest economy around the whole world. </w:t>
      </w:r>
      <w:r w:rsidR="004E24C2" w:rsidRPr="007B0202">
        <w:rPr>
          <w:rFonts w:asciiTheme="minorHAnsi" w:hAnsiTheme="minorHAnsi"/>
          <w:color w:val="404040"/>
          <w:sz w:val="24"/>
          <w:szCs w:val="24"/>
        </w:rPr>
        <w:t xml:space="preserve">Drinking hot drinks has become very popular and also a very sociable way to meet friends or family. The main purpose for The Hide Out café will be to attract people </w:t>
      </w:r>
      <w:r w:rsidR="006005A9" w:rsidRPr="007B0202">
        <w:rPr>
          <w:rFonts w:asciiTheme="minorHAnsi" w:hAnsiTheme="minorHAnsi"/>
          <w:color w:val="404040"/>
          <w:sz w:val="24"/>
          <w:szCs w:val="24"/>
        </w:rPr>
        <w:t xml:space="preserve">so this becomes their regular place they visit to socialise or just come for their favourite meal or cake. </w:t>
      </w:r>
      <w:r w:rsidR="00935D34" w:rsidRPr="007B0202">
        <w:rPr>
          <w:rFonts w:asciiTheme="minorHAnsi" w:hAnsiTheme="minorHAnsi"/>
          <w:color w:val="404040"/>
          <w:sz w:val="24"/>
          <w:szCs w:val="24"/>
        </w:rPr>
        <w:t xml:space="preserve">The café will also intend to be a place to attract bloggers and people craving to have the perfect picture for their social media feeds as the décor will be unique and eye catching. Cafes like </w:t>
      </w:r>
      <w:proofErr w:type="spellStart"/>
      <w:r w:rsidR="00935D34" w:rsidRPr="007B0202">
        <w:rPr>
          <w:rFonts w:asciiTheme="minorHAnsi" w:hAnsiTheme="minorHAnsi"/>
          <w:color w:val="404040"/>
          <w:sz w:val="24"/>
          <w:szCs w:val="24"/>
        </w:rPr>
        <w:t>El&amp;n</w:t>
      </w:r>
      <w:proofErr w:type="spellEnd"/>
      <w:r w:rsidR="00935D34" w:rsidRPr="007B0202">
        <w:rPr>
          <w:rFonts w:asciiTheme="minorHAnsi" w:hAnsiTheme="minorHAnsi"/>
          <w:color w:val="404040"/>
          <w:sz w:val="24"/>
          <w:szCs w:val="24"/>
        </w:rPr>
        <w:t xml:space="preserve"> have set trends within London, to have décor</w:t>
      </w:r>
      <w:r w:rsidR="00D44238" w:rsidRPr="007B0202">
        <w:rPr>
          <w:rFonts w:asciiTheme="minorHAnsi" w:hAnsiTheme="minorHAnsi"/>
          <w:color w:val="404040"/>
          <w:sz w:val="24"/>
          <w:szCs w:val="24"/>
        </w:rPr>
        <w:t xml:space="preserve">, </w:t>
      </w:r>
      <w:r w:rsidR="00935D34" w:rsidRPr="007B0202">
        <w:rPr>
          <w:rFonts w:asciiTheme="minorHAnsi" w:hAnsiTheme="minorHAnsi"/>
          <w:color w:val="404040"/>
          <w:sz w:val="24"/>
          <w:szCs w:val="24"/>
        </w:rPr>
        <w:t xml:space="preserve">which attracts people </w:t>
      </w:r>
      <w:r w:rsidR="00FA104F" w:rsidRPr="007B0202">
        <w:rPr>
          <w:rFonts w:asciiTheme="minorHAnsi" w:hAnsiTheme="minorHAnsi"/>
          <w:color w:val="404040"/>
          <w:sz w:val="24"/>
          <w:szCs w:val="24"/>
        </w:rPr>
        <w:t xml:space="preserve">and also stands out. </w:t>
      </w:r>
      <w:proofErr w:type="spellStart"/>
      <w:r w:rsidR="00D44238" w:rsidRPr="007B0202">
        <w:rPr>
          <w:rFonts w:asciiTheme="minorHAnsi" w:hAnsiTheme="minorHAnsi"/>
          <w:color w:val="404040"/>
          <w:sz w:val="24"/>
          <w:szCs w:val="24"/>
        </w:rPr>
        <w:t>El&amp;n</w:t>
      </w:r>
      <w:proofErr w:type="spellEnd"/>
      <w:r w:rsidR="00D44238" w:rsidRPr="007B0202">
        <w:rPr>
          <w:rFonts w:asciiTheme="minorHAnsi" w:hAnsiTheme="minorHAnsi"/>
          <w:color w:val="404040"/>
          <w:sz w:val="24"/>
          <w:szCs w:val="24"/>
        </w:rPr>
        <w:t xml:space="preserve"> has become popular within a short amount of time and attracted a large customer base. With this, they have managed to expand and open up several cafes around Central London hot spots. There is a very high demand for new unique cafes; The Hide out will attempt to take advantage of this demand by offering unique décor and also offering quality food and cakes to build up its customer base. </w:t>
      </w:r>
    </w:p>
    <w:p w14:paraId="7073D732" w14:textId="7316CB1A" w:rsidR="00CD2EFB" w:rsidRPr="007B0202" w:rsidRDefault="00CD2EFB" w:rsidP="00A83F6A">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 xml:space="preserve">The Hide Out will serve breakfast, lunch and brunch options. We will specialise in offering a variety in milk cakes served with quality fresh drinks. The meals will be homemade from a scratch recipe curated by Henry. </w:t>
      </w:r>
      <w:r w:rsidR="000B17B4">
        <w:rPr>
          <w:rFonts w:asciiTheme="minorHAnsi" w:hAnsiTheme="minorHAnsi"/>
          <w:color w:val="404040"/>
          <w:sz w:val="24"/>
          <w:szCs w:val="24"/>
        </w:rPr>
        <w:t xml:space="preserve">From Monday to Friday, the cafe will have an all day breakfast options serving full English breakfasts, eggs benedict, eggs Florentine, Mediterranean breakfast and also veggie breakfast. The menu will be based on serving halal meat only. On Saturday and Sunday, the café will serve a large brunch menu. </w:t>
      </w:r>
    </w:p>
    <w:p w14:paraId="36887076" w14:textId="77777777" w:rsidR="00780FD5" w:rsidRDefault="00780FD5" w:rsidP="00780FD5">
      <w:pPr>
        <w:pStyle w:val="NormalWeb"/>
        <w:spacing w:before="0" w:beforeAutospacing="0" w:after="360" w:afterAutospacing="0"/>
        <w:jc w:val="both"/>
        <w:rPr>
          <w:rFonts w:asciiTheme="minorHAnsi" w:hAnsiTheme="minorHAnsi"/>
          <w:b/>
          <w:color w:val="404040"/>
          <w:sz w:val="24"/>
          <w:szCs w:val="24"/>
        </w:rPr>
      </w:pPr>
      <w:r w:rsidRPr="007B0202">
        <w:rPr>
          <w:rFonts w:asciiTheme="minorHAnsi" w:hAnsiTheme="minorHAnsi"/>
          <w:b/>
          <w:color w:val="404040"/>
          <w:sz w:val="24"/>
          <w:szCs w:val="24"/>
        </w:rPr>
        <w:t>PROJECT SCOPE</w:t>
      </w:r>
    </w:p>
    <w:p w14:paraId="3C26987A" w14:textId="018BDD5C" w:rsidR="005A61E7" w:rsidRDefault="005A61E7" w:rsidP="00780FD5">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 xml:space="preserve">‘The scope of the project is specific to the work required to complete the project objective.’ </w:t>
      </w:r>
      <w:proofErr w:type="gramStart"/>
      <w:r w:rsidR="00B31D4C">
        <w:rPr>
          <w:rFonts w:asciiTheme="minorHAnsi" w:hAnsiTheme="minorHAnsi"/>
          <w:color w:val="404040"/>
          <w:sz w:val="24"/>
          <w:szCs w:val="24"/>
        </w:rPr>
        <w:t>(</w:t>
      </w:r>
      <w:proofErr w:type="spellStart"/>
      <w:r w:rsidR="00B31D4C">
        <w:rPr>
          <w:rFonts w:asciiTheme="minorHAnsi" w:hAnsiTheme="minorHAnsi"/>
          <w:color w:val="404040"/>
          <w:sz w:val="24"/>
          <w:szCs w:val="24"/>
        </w:rPr>
        <w:t>Mirza</w:t>
      </w:r>
      <w:proofErr w:type="spellEnd"/>
      <w:r w:rsidR="00B31D4C">
        <w:rPr>
          <w:rFonts w:asciiTheme="minorHAnsi" w:hAnsiTheme="minorHAnsi"/>
          <w:color w:val="404040"/>
          <w:sz w:val="24"/>
          <w:szCs w:val="24"/>
        </w:rPr>
        <w:t xml:space="preserve"> et. al, 2013).</w:t>
      </w:r>
      <w:proofErr w:type="gramEnd"/>
      <w:r w:rsidR="00B31D4C">
        <w:rPr>
          <w:rFonts w:asciiTheme="minorHAnsi" w:hAnsiTheme="minorHAnsi"/>
          <w:color w:val="404040"/>
          <w:sz w:val="24"/>
          <w:szCs w:val="24"/>
        </w:rPr>
        <w:t xml:space="preserve"> </w:t>
      </w:r>
      <w:r>
        <w:rPr>
          <w:rFonts w:asciiTheme="minorHAnsi" w:hAnsiTheme="minorHAnsi"/>
          <w:color w:val="404040"/>
          <w:sz w:val="24"/>
          <w:szCs w:val="24"/>
        </w:rPr>
        <w:t xml:space="preserve"> </w:t>
      </w:r>
      <w:r w:rsidR="00452AD0">
        <w:rPr>
          <w:rFonts w:asciiTheme="minorHAnsi" w:hAnsiTheme="minorHAnsi"/>
          <w:color w:val="404040"/>
          <w:sz w:val="24"/>
          <w:szCs w:val="24"/>
        </w:rPr>
        <w:t xml:space="preserve">Without detailing and documenting the concept, there can be minimal success. Any successful project will have clearly outlined and acknowledged its scope so that the project can progress in an organised manner. Any set backs or requirements along the way can then be dealt with accordingly. The project scope of this project is to open and establish a café within the city of London. The main focus will of the café will be to provide high quality food and drinks whilst enjoying the décor. The food will be at affordable prices. </w:t>
      </w:r>
      <w:r w:rsidR="00B67DD4">
        <w:rPr>
          <w:rFonts w:asciiTheme="minorHAnsi" w:hAnsiTheme="minorHAnsi"/>
          <w:color w:val="404040"/>
          <w:sz w:val="24"/>
          <w:szCs w:val="24"/>
        </w:rPr>
        <w:t>Currently the café is trading under Café Arena but once the keys have been handed over then the renovations will start, which will be a two-month process. As the café stands now, the business is generating an average of £1500 a week. The café is only serving breakfast with some dinner options. They are trading from 6am to 5pm everyday. After business rates, bills and wages, the existin</w:t>
      </w:r>
      <w:r w:rsidR="007D3061">
        <w:rPr>
          <w:rFonts w:asciiTheme="minorHAnsi" w:hAnsiTheme="minorHAnsi"/>
          <w:color w:val="404040"/>
          <w:sz w:val="24"/>
          <w:szCs w:val="24"/>
        </w:rPr>
        <w:t>g owner is left with roughly £25</w:t>
      </w:r>
      <w:r w:rsidR="00B67DD4">
        <w:rPr>
          <w:rFonts w:asciiTheme="minorHAnsi" w:hAnsiTheme="minorHAnsi"/>
          <w:color w:val="404040"/>
          <w:sz w:val="24"/>
          <w:szCs w:val="24"/>
        </w:rPr>
        <w:t xml:space="preserve">00 every month in gross profit. The café’s décor is very out-dated and not much attention has been put into the place. The customers that are attracted to this place are tourists as there is a hotel next door, builders and construction workers and local residents. </w:t>
      </w:r>
    </w:p>
    <w:p w14:paraId="5C8DF789" w14:textId="735E6840" w:rsidR="00075AD7" w:rsidRDefault="00075AD7" w:rsidP="00780FD5">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 xml:space="preserve">The main competition in the local area would be a café situated a few yards away called Grounded. They provide healthy all day breakfast options with hot and cold beverages. Grounded also offer vegan options. On the weekends, Grounded offer many brunch options. The reviews based on this café are generally good but there are a many bad reviews also. Therefore, The Hide Out being the new café will definitely attract some of the customers from Grounded. </w:t>
      </w:r>
    </w:p>
    <w:p w14:paraId="48794DE1" w14:textId="53091F72" w:rsidR="00AB1BD9" w:rsidRDefault="00AB1BD9" w:rsidP="00780FD5">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At the initial stage of planning, the discussion of cost and timeline was discussed thoroughly with henry and myself. As Henry’s family is in the restaurant business, he has therefor</w:t>
      </w:r>
      <w:r w:rsidR="00972C83">
        <w:rPr>
          <w:rFonts w:asciiTheme="minorHAnsi" w:hAnsiTheme="minorHAnsi"/>
          <w:color w:val="404040"/>
          <w:sz w:val="24"/>
          <w:szCs w:val="24"/>
        </w:rPr>
        <w:t>e</w:t>
      </w:r>
      <w:r>
        <w:rPr>
          <w:rFonts w:asciiTheme="minorHAnsi" w:hAnsiTheme="minorHAnsi"/>
          <w:color w:val="404040"/>
          <w:sz w:val="24"/>
          <w:szCs w:val="24"/>
        </w:rPr>
        <w:t xml:space="preserve"> dealt with contractors and builders before. We have both discussed with the contractors/builders on a time frame for the renovations and also cost. </w:t>
      </w:r>
      <w:r w:rsidR="00972C83">
        <w:rPr>
          <w:rFonts w:asciiTheme="minorHAnsi" w:hAnsiTheme="minorHAnsi"/>
          <w:color w:val="404040"/>
          <w:sz w:val="24"/>
          <w:szCs w:val="24"/>
        </w:rPr>
        <w:t xml:space="preserve">The budget we have set for the renovations is £15,000. Although I believe the renovations will not cost as much, this figure we have come up with is just in case we come across any extra expenditures. </w:t>
      </w:r>
      <w:r w:rsidR="00970EC1">
        <w:rPr>
          <w:rFonts w:asciiTheme="minorHAnsi" w:hAnsiTheme="minorHAnsi"/>
          <w:color w:val="404040"/>
          <w:sz w:val="24"/>
          <w:szCs w:val="24"/>
        </w:rPr>
        <w:t xml:space="preserve">Sharma and </w:t>
      </w:r>
      <w:proofErr w:type="spellStart"/>
      <w:r w:rsidR="00970EC1">
        <w:rPr>
          <w:rFonts w:asciiTheme="minorHAnsi" w:hAnsiTheme="minorHAnsi"/>
          <w:color w:val="404040"/>
          <w:sz w:val="24"/>
          <w:szCs w:val="24"/>
        </w:rPr>
        <w:t>Lutchman</w:t>
      </w:r>
      <w:proofErr w:type="spellEnd"/>
      <w:r w:rsidR="00970EC1">
        <w:rPr>
          <w:rFonts w:asciiTheme="minorHAnsi" w:hAnsiTheme="minorHAnsi"/>
          <w:color w:val="404040"/>
          <w:sz w:val="24"/>
          <w:szCs w:val="24"/>
        </w:rPr>
        <w:t xml:space="preserve"> (2006) describe scope as a mean of describing the equipment and the people needed to carry out a project. They go on to say that scope is setting the limitations of a project and outlining the supplies needed. </w:t>
      </w:r>
    </w:p>
    <w:p w14:paraId="0089AC0B" w14:textId="77777777" w:rsidR="00E26E44" w:rsidRDefault="00E26E44" w:rsidP="00780FD5">
      <w:pPr>
        <w:pStyle w:val="NormalWeb"/>
        <w:spacing w:before="0" w:beforeAutospacing="0" w:after="360" w:afterAutospacing="0"/>
        <w:jc w:val="both"/>
        <w:rPr>
          <w:rFonts w:asciiTheme="minorHAnsi" w:hAnsiTheme="minorHAnsi"/>
          <w:b/>
          <w:color w:val="404040"/>
          <w:sz w:val="24"/>
          <w:szCs w:val="24"/>
        </w:rPr>
      </w:pPr>
    </w:p>
    <w:p w14:paraId="3C99C596" w14:textId="77777777" w:rsidR="00E26E44" w:rsidRDefault="00E26E44" w:rsidP="00780FD5">
      <w:pPr>
        <w:pStyle w:val="NormalWeb"/>
        <w:spacing w:before="0" w:beforeAutospacing="0" w:after="360" w:afterAutospacing="0"/>
        <w:jc w:val="both"/>
        <w:rPr>
          <w:rFonts w:asciiTheme="minorHAnsi" w:hAnsiTheme="minorHAnsi"/>
          <w:b/>
          <w:color w:val="404040"/>
          <w:sz w:val="24"/>
          <w:szCs w:val="24"/>
        </w:rPr>
      </w:pPr>
    </w:p>
    <w:p w14:paraId="723DF00B" w14:textId="77777777" w:rsidR="00E26E44" w:rsidRDefault="00E26E44" w:rsidP="00780FD5">
      <w:pPr>
        <w:pStyle w:val="NormalWeb"/>
        <w:spacing w:before="0" w:beforeAutospacing="0" w:after="360" w:afterAutospacing="0"/>
        <w:jc w:val="both"/>
        <w:rPr>
          <w:rFonts w:asciiTheme="minorHAnsi" w:hAnsiTheme="minorHAnsi"/>
          <w:b/>
          <w:color w:val="404040"/>
          <w:sz w:val="24"/>
          <w:szCs w:val="24"/>
        </w:rPr>
      </w:pPr>
    </w:p>
    <w:p w14:paraId="1D38DDFB" w14:textId="77777777" w:rsidR="00EE64EF" w:rsidRDefault="00EE64EF" w:rsidP="00780FD5">
      <w:pPr>
        <w:pStyle w:val="NormalWeb"/>
        <w:spacing w:before="0" w:beforeAutospacing="0" w:after="360" w:afterAutospacing="0"/>
        <w:jc w:val="both"/>
        <w:rPr>
          <w:rFonts w:asciiTheme="minorHAnsi" w:hAnsiTheme="minorHAnsi"/>
          <w:b/>
          <w:color w:val="404040"/>
          <w:sz w:val="24"/>
          <w:szCs w:val="24"/>
        </w:rPr>
      </w:pPr>
      <w:r>
        <w:rPr>
          <w:rFonts w:asciiTheme="minorHAnsi" w:hAnsiTheme="minorHAnsi"/>
          <w:b/>
          <w:color w:val="404040"/>
          <w:sz w:val="24"/>
          <w:szCs w:val="24"/>
        </w:rPr>
        <w:t xml:space="preserve">BUDGET FORECASTS </w:t>
      </w:r>
    </w:p>
    <w:p w14:paraId="78D5B4A7" w14:textId="01CBC1AD" w:rsidR="0023788D" w:rsidRPr="0048540E" w:rsidRDefault="00FF43E2" w:rsidP="00780FD5">
      <w:pPr>
        <w:pStyle w:val="NormalWeb"/>
        <w:spacing w:before="0" w:beforeAutospacing="0" w:after="360" w:afterAutospacing="0"/>
        <w:jc w:val="both"/>
        <w:rPr>
          <w:rFonts w:eastAsia="Times New Roman"/>
        </w:rPr>
      </w:pPr>
      <w:r>
        <w:rPr>
          <w:rFonts w:asciiTheme="minorHAnsi" w:hAnsiTheme="minorHAnsi"/>
          <w:color w:val="404040"/>
          <w:sz w:val="24"/>
          <w:szCs w:val="24"/>
        </w:rPr>
        <w:t xml:space="preserve">A budget is a plan. </w:t>
      </w:r>
      <w:r w:rsidR="00231774">
        <w:rPr>
          <w:rFonts w:asciiTheme="minorHAnsi" w:hAnsiTheme="minorHAnsi"/>
          <w:color w:val="404040"/>
          <w:sz w:val="24"/>
          <w:szCs w:val="24"/>
        </w:rPr>
        <w:t xml:space="preserve">A budget can </w:t>
      </w:r>
      <w:r w:rsidR="009D605F">
        <w:rPr>
          <w:rFonts w:asciiTheme="minorHAnsi" w:hAnsiTheme="minorHAnsi"/>
          <w:color w:val="404040"/>
          <w:sz w:val="24"/>
          <w:szCs w:val="24"/>
        </w:rPr>
        <w:t>reinforce</w:t>
      </w:r>
      <w:r w:rsidR="00231774">
        <w:rPr>
          <w:rFonts w:asciiTheme="minorHAnsi" w:hAnsiTheme="minorHAnsi"/>
          <w:color w:val="404040"/>
          <w:sz w:val="24"/>
          <w:szCs w:val="24"/>
        </w:rPr>
        <w:t xml:space="preserve"> management’s control of </w:t>
      </w:r>
      <w:r w:rsidR="009D605F">
        <w:rPr>
          <w:rFonts w:asciiTheme="minorHAnsi" w:hAnsiTheme="minorHAnsi"/>
          <w:color w:val="404040"/>
          <w:sz w:val="24"/>
          <w:szCs w:val="24"/>
        </w:rPr>
        <w:t>running</w:t>
      </w:r>
      <w:r w:rsidR="00231774">
        <w:rPr>
          <w:rFonts w:asciiTheme="minorHAnsi" w:hAnsiTheme="minorHAnsi"/>
          <w:color w:val="404040"/>
          <w:sz w:val="24"/>
          <w:szCs w:val="24"/>
        </w:rPr>
        <w:t xml:space="preserve"> expenses</w:t>
      </w:r>
      <w:r w:rsidR="009D605F">
        <w:rPr>
          <w:rFonts w:asciiTheme="minorHAnsi" w:hAnsiTheme="minorHAnsi"/>
          <w:color w:val="404040"/>
          <w:sz w:val="24"/>
          <w:szCs w:val="24"/>
        </w:rPr>
        <w:t xml:space="preserve"> (</w:t>
      </w:r>
      <w:proofErr w:type="spellStart"/>
      <w:r w:rsidR="009D605F">
        <w:rPr>
          <w:rFonts w:asciiTheme="minorHAnsi" w:hAnsiTheme="minorHAnsi"/>
          <w:color w:val="404040"/>
          <w:sz w:val="24"/>
          <w:szCs w:val="24"/>
        </w:rPr>
        <w:t>Schmidgall</w:t>
      </w:r>
      <w:proofErr w:type="spellEnd"/>
      <w:r w:rsidR="009D605F">
        <w:rPr>
          <w:rFonts w:asciiTheme="minorHAnsi" w:hAnsiTheme="minorHAnsi"/>
          <w:color w:val="404040"/>
          <w:sz w:val="24"/>
          <w:szCs w:val="24"/>
        </w:rPr>
        <w:t xml:space="preserve"> &amp; </w:t>
      </w:r>
      <w:proofErr w:type="spellStart"/>
      <w:r w:rsidR="009D605F">
        <w:rPr>
          <w:rFonts w:asciiTheme="minorHAnsi" w:hAnsiTheme="minorHAnsi"/>
          <w:color w:val="404040"/>
          <w:sz w:val="24"/>
          <w:szCs w:val="24"/>
        </w:rPr>
        <w:t>DeFranco</w:t>
      </w:r>
      <w:proofErr w:type="spellEnd"/>
      <w:r w:rsidR="009D605F">
        <w:rPr>
          <w:rFonts w:asciiTheme="minorHAnsi" w:hAnsiTheme="minorHAnsi"/>
          <w:color w:val="404040"/>
          <w:sz w:val="24"/>
          <w:szCs w:val="24"/>
        </w:rPr>
        <w:t xml:space="preserve">, 1998). </w:t>
      </w:r>
      <w:r>
        <w:rPr>
          <w:rFonts w:asciiTheme="minorHAnsi" w:hAnsiTheme="minorHAnsi"/>
          <w:color w:val="404040"/>
          <w:sz w:val="24"/>
          <w:szCs w:val="24"/>
        </w:rPr>
        <w:t xml:space="preserve">It is a forecast of how you plan to spend your money on the expenses of a business. </w:t>
      </w:r>
      <w:r w:rsidR="0023788D">
        <w:rPr>
          <w:rFonts w:asciiTheme="minorHAnsi" w:hAnsiTheme="minorHAnsi"/>
          <w:color w:val="404040"/>
          <w:sz w:val="24"/>
          <w:szCs w:val="24"/>
        </w:rPr>
        <w:t>Formulating a budget is crucial because there is no sense of direction without a plan. A budget aims to provide clarity of purpose at operational levels.</w:t>
      </w:r>
      <w:r w:rsidR="008E776F">
        <w:rPr>
          <w:rFonts w:asciiTheme="minorHAnsi" w:hAnsiTheme="minorHAnsi"/>
          <w:color w:val="404040"/>
          <w:sz w:val="24"/>
          <w:szCs w:val="24"/>
        </w:rPr>
        <w:t xml:space="preserve"> The budget I have forecasted is based on Henry’s knowledge of restaurant business and also with the opinions </w:t>
      </w:r>
      <w:r w:rsidR="0048540E">
        <w:rPr>
          <w:rFonts w:asciiTheme="minorHAnsi" w:hAnsiTheme="minorHAnsi"/>
          <w:color w:val="404040"/>
          <w:sz w:val="24"/>
          <w:szCs w:val="24"/>
        </w:rPr>
        <w:t xml:space="preserve">of the contractors and builders we have hired to carry out the renovation work. </w:t>
      </w:r>
    </w:p>
    <w:tbl>
      <w:tblPr>
        <w:tblStyle w:val="TableGrid"/>
        <w:tblW w:w="0" w:type="auto"/>
        <w:tblLook w:val="04A0" w:firstRow="1" w:lastRow="0" w:firstColumn="1" w:lastColumn="0" w:noHBand="0" w:noVBand="1"/>
      </w:tblPr>
      <w:tblGrid>
        <w:gridCol w:w="5353"/>
        <w:gridCol w:w="3163"/>
      </w:tblGrid>
      <w:tr w:rsidR="00EE64EF" w14:paraId="7502E346" w14:textId="77777777" w:rsidTr="00EE64EF">
        <w:tc>
          <w:tcPr>
            <w:tcW w:w="5353" w:type="dxa"/>
          </w:tcPr>
          <w:p w14:paraId="6B4BDAA5" w14:textId="0818FE8A" w:rsidR="00EE64EF" w:rsidRPr="00EE64EF" w:rsidRDefault="00EE64EF" w:rsidP="00780FD5">
            <w:pPr>
              <w:pStyle w:val="NormalWeb"/>
              <w:spacing w:before="0" w:beforeAutospacing="0" w:after="360" w:afterAutospacing="0"/>
              <w:jc w:val="both"/>
              <w:rPr>
                <w:rFonts w:asciiTheme="minorHAnsi" w:hAnsiTheme="minorHAnsi"/>
                <w:b/>
                <w:color w:val="404040"/>
                <w:sz w:val="24"/>
                <w:szCs w:val="24"/>
              </w:rPr>
            </w:pPr>
            <w:r>
              <w:rPr>
                <w:rFonts w:asciiTheme="minorHAnsi" w:hAnsiTheme="minorHAnsi"/>
                <w:b/>
                <w:color w:val="404040"/>
                <w:sz w:val="24"/>
                <w:szCs w:val="24"/>
              </w:rPr>
              <w:t>TASK</w:t>
            </w:r>
          </w:p>
        </w:tc>
        <w:tc>
          <w:tcPr>
            <w:tcW w:w="3163" w:type="dxa"/>
          </w:tcPr>
          <w:p w14:paraId="580FE64C" w14:textId="67C5D626" w:rsidR="00EE64EF" w:rsidRPr="00EE64EF" w:rsidRDefault="00EE64EF" w:rsidP="00780FD5">
            <w:pPr>
              <w:pStyle w:val="NormalWeb"/>
              <w:spacing w:before="0" w:beforeAutospacing="0" w:after="360" w:afterAutospacing="0"/>
              <w:jc w:val="both"/>
              <w:rPr>
                <w:rFonts w:asciiTheme="minorHAnsi" w:hAnsiTheme="minorHAnsi"/>
                <w:b/>
                <w:color w:val="404040"/>
                <w:sz w:val="24"/>
                <w:szCs w:val="24"/>
              </w:rPr>
            </w:pPr>
            <w:r>
              <w:rPr>
                <w:rFonts w:asciiTheme="minorHAnsi" w:hAnsiTheme="minorHAnsi"/>
                <w:b/>
                <w:color w:val="404040"/>
                <w:sz w:val="24"/>
                <w:szCs w:val="24"/>
              </w:rPr>
              <w:t>EXPENSE</w:t>
            </w:r>
          </w:p>
        </w:tc>
      </w:tr>
      <w:tr w:rsidR="00EE64EF" w14:paraId="7AC1AD53" w14:textId="77777777" w:rsidTr="00EE64EF">
        <w:tc>
          <w:tcPr>
            <w:tcW w:w="5353" w:type="dxa"/>
          </w:tcPr>
          <w:p w14:paraId="0AD5E354" w14:textId="7B128778" w:rsidR="00EE64EF" w:rsidRPr="00EE64EF" w:rsidRDefault="00FF43E2" w:rsidP="00780FD5">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Solicitor’s</w:t>
            </w:r>
            <w:r w:rsidR="00EE64EF">
              <w:rPr>
                <w:rFonts w:asciiTheme="minorHAnsi" w:hAnsiTheme="minorHAnsi"/>
                <w:color w:val="404040"/>
                <w:sz w:val="24"/>
                <w:szCs w:val="24"/>
              </w:rPr>
              <w:t xml:space="preserve"> fees</w:t>
            </w:r>
          </w:p>
        </w:tc>
        <w:tc>
          <w:tcPr>
            <w:tcW w:w="3163" w:type="dxa"/>
          </w:tcPr>
          <w:p w14:paraId="4A7EBA66" w14:textId="1437490A" w:rsidR="00EE64EF" w:rsidRPr="00EE64EF" w:rsidRDefault="00EE64EF" w:rsidP="00780FD5">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£2,000</w:t>
            </w:r>
          </w:p>
        </w:tc>
      </w:tr>
      <w:tr w:rsidR="00EE64EF" w14:paraId="18EEE78B" w14:textId="77777777" w:rsidTr="00EE64EF">
        <w:tc>
          <w:tcPr>
            <w:tcW w:w="5353" w:type="dxa"/>
          </w:tcPr>
          <w:p w14:paraId="732333EC" w14:textId="2AD0B110" w:rsidR="00EE64EF" w:rsidRPr="00EE64EF" w:rsidRDefault="00EE64EF" w:rsidP="00780FD5">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Renovation fees (painting and cleaning)</w:t>
            </w:r>
          </w:p>
        </w:tc>
        <w:tc>
          <w:tcPr>
            <w:tcW w:w="3163" w:type="dxa"/>
          </w:tcPr>
          <w:p w14:paraId="288BDECB" w14:textId="11E599E2" w:rsidR="00EE64EF" w:rsidRPr="00EE64EF" w:rsidRDefault="004B39EA" w:rsidP="00780FD5">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£3</w:t>
            </w:r>
            <w:r w:rsidR="00EE64EF">
              <w:rPr>
                <w:rFonts w:asciiTheme="minorHAnsi" w:hAnsiTheme="minorHAnsi"/>
                <w:color w:val="404040"/>
                <w:sz w:val="24"/>
                <w:szCs w:val="24"/>
              </w:rPr>
              <w:t>,500</w:t>
            </w:r>
          </w:p>
        </w:tc>
      </w:tr>
      <w:tr w:rsidR="00EE64EF" w14:paraId="7D6E1A94" w14:textId="77777777" w:rsidTr="00EE64EF">
        <w:tc>
          <w:tcPr>
            <w:tcW w:w="5353" w:type="dxa"/>
          </w:tcPr>
          <w:p w14:paraId="20357226" w14:textId="1C302D75" w:rsidR="00EE64EF" w:rsidRPr="00EE64EF" w:rsidRDefault="00EE64EF" w:rsidP="00780FD5">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New equipment/furniture</w:t>
            </w:r>
          </w:p>
        </w:tc>
        <w:tc>
          <w:tcPr>
            <w:tcW w:w="3163" w:type="dxa"/>
          </w:tcPr>
          <w:p w14:paraId="3D68ED8D" w14:textId="1A3B3409" w:rsidR="00EE64EF" w:rsidRPr="00EE64EF" w:rsidRDefault="004B39EA" w:rsidP="00780FD5">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£4</w:t>
            </w:r>
            <w:r w:rsidR="00EE64EF">
              <w:rPr>
                <w:rFonts w:asciiTheme="minorHAnsi" w:hAnsiTheme="minorHAnsi"/>
                <w:color w:val="404040"/>
                <w:sz w:val="24"/>
                <w:szCs w:val="24"/>
              </w:rPr>
              <w:t>,000</w:t>
            </w:r>
          </w:p>
        </w:tc>
      </w:tr>
      <w:tr w:rsidR="00EE64EF" w14:paraId="3122416D" w14:textId="77777777" w:rsidTr="00EE64EF">
        <w:tc>
          <w:tcPr>
            <w:tcW w:w="5353" w:type="dxa"/>
          </w:tcPr>
          <w:p w14:paraId="03FE903D" w14:textId="7886FA4A" w:rsidR="00EE64EF" w:rsidRPr="00EE64EF" w:rsidRDefault="004B39EA" w:rsidP="00780FD5">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New flooring</w:t>
            </w:r>
          </w:p>
        </w:tc>
        <w:tc>
          <w:tcPr>
            <w:tcW w:w="3163" w:type="dxa"/>
          </w:tcPr>
          <w:p w14:paraId="57F019FF" w14:textId="6D3CDF1E" w:rsidR="00EE64EF" w:rsidRPr="00EE64EF" w:rsidRDefault="004B39EA" w:rsidP="00780FD5">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£1,000</w:t>
            </w:r>
          </w:p>
        </w:tc>
      </w:tr>
      <w:tr w:rsidR="00EE64EF" w14:paraId="62DE229D" w14:textId="77777777" w:rsidTr="00EE64EF">
        <w:tc>
          <w:tcPr>
            <w:tcW w:w="5353" w:type="dxa"/>
          </w:tcPr>
          <w:p w14:paraId="0A34BAC2" w14:textId="53487403" w:rsidR="00EE64EF" w:rsidRPr="00EE64EF" w:rsidRDefault="004B39EA" w:rsidP="00780FD5">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Gas and electric certificates</w:t>
            </w:r>
          </w:p>
        </w:tc>
        <w:tc>
          <w:tcPr>
            <w:tcW w:w="3163" w:type="dxa"/>
          </w:tcPr>
          <w:p w14:paraId="23ED54E2" w14:textId="1D978982" w:rsidR="00EE64EF" w:rsidRPr="00EE64EF" w:rsidRDefault="004B39EA" w:rsidP="00780FD5">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£200</w:t>
            </w:r>
          </w:p>
        </w:tc>
      </w:tr>
      <w:tr w:rsidR="00EE64EF" w14:paraId="3C39CAD9" w14:textId="77777777" w:rsidTr="00EE64EF">
        <w:tc>
          <w:tcPr>
            <w:tcW w:w="5353" w:type="dxa"/>
          </w:tcPr>
          <w:p w14:paraId="7EE2C9EE" w14:textId="6C4802A7" w:rsidR="00EE64EF" w:rsidRPr="00EE64EF" w:rsidRDefault="004B39EA" w:rsidP="00780FD5">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 xml:space="preserve">Licensing fees </w:t>
            </w:r>
          </w:p>
        </w:tc>
        <w:tc>
          <w:tcPr>
            <w:tcW w:w="3163" w:type="dxa"/>
          </w:tcPr>
          <w:p w14:paraId="5D69BB0D" w14:textId="219AA227" w:rsidR="00EE64EF" w:rsidRPr="00EE64EF" w:rsidRDefault="004B39EA" w:rsidP="00780FD5">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£1,500</w:t>
            </w:r>
          </w:p>
        </w:tc>
      </w:tr>
      <w:tr w:rsidR="004B39EA" w14:paraId="069C9918" w14:textId="77777777" w:rsidTr="00EE64EF">
        <w:tc>
          <w:tcPr>
            <w:tcW w:w="5353" w:type="dxa"/>
          </w:tcPr>
          <w:p w14:paraId="02AE4DB1" w14:textId="1C91E0C1" w:rsidR="004B39EA" w:rsidRDefault="004B39EA" w:rsidP="00780FD5">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Surplus cost</w:t>
            </w:r>
          </w:p>
        </w:tc>
        <w:tc>
          <w:tcPr>
            <w:tcW w:w="3163" w:type="dxa"/>
          </w:tcPr>
          <w:p w14:paraId="73E72C54" w14:textId="23681FBC" w:rsidR="004B39EA" w:rsidRDefault="004B39EA" w:rsidP="00780FD5">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£2,800</w:t>
            </w:r>
          </w:p>
        </w:tc>
      </w:tr>
      <w:tr w:rsidR="00EE64EF" w14:paraId="16564EC8" w14:textId="77777777" w:rsidTr="00EE64EF">
        <w:tc>
          <w:tcPr>
            <w:tcW w:w="5353" w:type="dxa"/>
          </w:tcPr>
          <w:p w14:paraId="1027BA9B" w14:textId="6C963E0B" w:rsidR="00EE64EF" w:rsidRPr="00EE64EF" w:rsidRDefault="004B39EA" w:rsidP="00780FD5">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Total</w:t>
            </w:r>
          </w:p>
        </w:tc>
        <w:tc>
          <w:tcPr>
            <w:tcW w:w="3163" w:type="dxa"/>
          </w:tcPr>
          <w:p w14:paraId="5F2E82A1" w14:textId="0B3A98B1" w:rsidR="00EE64EF" w:rsidRPr="00EE64EF" w:rsidRDefault="004B39EA" w:rsidP="00780FD5">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£15,000</w:t>
            </w:r>
          </w:p>
        </w:tc>
      </w:tr>
    </w:tbl>
    <w:p w14:paraId="692FCF71" w14:textId="064DEDE1" w:rsidR="008E547F" w:rsidRDefault="008E547F" w:rsidP="00780FD5">
      <w:pPr>
        <w:pStyle w:val="NormalWeb"/>
        <w:spacing w:before="0" w:beforeAutospacing="0" w:after="360" w:afterAutospacing="0"/>
        <w:jc w:val="both"/>
        <w:rPr>
          <w:rFonts w:asciiTheme="minorHAnsi" w:hAnsiTheme="minorHAnsi"/>
          <w:color w:val="404040"/>
          <w:sz w:val="24"/>
          <w:szCs w:val="24"/>
        </w:rPr>
      </w:pPr>
    </w:p>
    <w:p w14:paraId="34DC2231" w14:textId="5FCE5C8A" w:rsidR="008E547F" w:rsidRDefault="00F813A9" w:rsidP="00780FD5">
      <w:pPr>
        <w:pStyle w:val="NormalWeb"/>
        <w:spacing w:before="0" w:beforeAutospacing="0" w:after="360" w:afterAutospacing="0"/>
        <w:jc w:val="both"/>
        <w:rPr>
          <w:rFonts w:asciiTheme="minorHAnsi" w:hAnsiTheme="minorHAnsi"/>
          <w:color w:val="404040"/>
          <w:sz w:val="24"/>
          <w:szCs w:val="24"/>
        </w:rPr>
      </w:pPr>
      <w:r>
        <w:rPr>
          <w:rFonts w:asciiTheme="minorHAnsi" w:hAnsiTheme="minorHAnsi"/>
          <w:b/>
          <w:color w:val="404040"/>
          <w:sz w:val="24"/>
          <w:szCs w:val="24"/>
        </w:rPr>
        <w:t xml:space="preserve">TOOLS AND TECHNIQUES OF PROJECT MANAGEMENT </w:t>
      </w:r>
    </w:p>
    <w:p w14:paraId="7659F9E3" w14:textId="2D30A644" w:rsidR="00D227B3" w:rsidRDefault="00454F01" w:rsidP="00454F01">
      <w:pPr>
        <w:rPr>
          <w:rFonts w:eastAsia="Times New Roman" w:cs="Times New Roman"/>
          <w:color w:val="212529"/>
          <w:shd w:val="clear" w:color="auto" w:fill="FFFFFF"/>
        </w:rPr>
      </w:pPr>
      <w:r w:rsidRPr="00BF1890">
        <w:rPr>
          <w:rFonts w:eastAsia="Times New Roman" w:cs="Times New Roman"/>
          <w:color w:val="212529"/>
          <w:shd w:val="clear" w:color="auto" w:fill="FFFFFF"/>
        </w:rPr>
        <w:t>Identifying the correct use of the tools and techniques of project management will only influence the accomplishment of a project (</w:t>
      </w:r>
      <w:proofErr w:type="spellStart"/>
      <w:r w:rsidRPr="00BF1890">
        <w:rPr>
          <w:rFonts w:eastAsia="Times New Roman" w:cs="Times New Roman"/>
          <w:color w:val="212529"/>
          <w:shd w:val="clear" w:color="auto" w:fill="FFFFFF"/>
        </w:rPr>
        <w:t>Patanakul</w:t>
      </w:r>
      <w:proofErr w:type="spellEnd"/>
      <w:r w:rsidRPr="00BF1890">
        <w:rPr>
          <w:rFonts w:eastAsia="Times New Roman" w:cs="Times New Roman"/>
          <w:color w:val="212529"/>
          <w:shd w:val="clear" w:color="auto" w:fill="FFFFFF"/>
        </w:rPr>
        <w:t xml:space="preserve"> et. al, 2010). There are many tools and techniques of project management. I will </w:t>
      </w:r>
      <w:r w:rsidR="00EB69B0" w:rsidRPr="00BF1890">
        <w:rPr>
          <w:rFonts w:eastAsia="Times New Roman" w:cs="Times New Roman"/>
          <w:color w:val="212529"/>
          <w:shd w:val="clear" w:color="auto" w:fill="FFFFFF"/>
        </w:rPr>
        <w:t>discuss further the Gan</w:t>
      </w:r>
      <w:r w:rsidR="00024620" w:rsidRPr="00BF1890">
        <w:rPr>
          <w:rFonts w:eastAsia="Times New Roman" w:cs="Times New Roman"/>
          <w:color w:val="212529"/>
          <w:shd w:val="clear" w:color="auto" w:fill="FFFFFF"/>
        </w:rPr>
        <w:t xml:space="preserve">tt </w:t>
      </w:r>
      <w:r w:rsidR="00A709E6" w:rsidRPr="00BF1890">
        <w:rPr>
          <w:rFonts w:eastAsia="Times New Roman" w:cs="Times New Roman"/>
          <w:color w:val="212529"/>
          <w:shd w:val="clear" w:color="auto" w:fill="FFFFFF"/>
        </w:rPr>
        <w:t>chart</w:t>
      </w:r>
      <w:r w:rsidR="00024620" w:rsidRPr="00BF1890">
        <w:rPr>
          <w:rFonts w:eastAsia="Times New Roman" w:cs="Times New Roman"/>
          <w:color w:val="212529"/>
          <w:shd w:val="clear" w:color="auto" w:fill="FFFFFF"/>
        </w:rPr>
        <w:t xml:space="preserve">. </w:t>
      </w:r>
      <w:r w:rsidR="00A709E6" w:rsidRPr="00BF1890">
        <w:rPr>
          <w:rFonts w:eastAsia="Times New Roman" w:cs="Times New Roman"/>
          <w:color w:val="212529"/>
          <w:shd w:val="clear" w:color="auto" w:fill="FFFFFF"/>
        </w:rPr>
        <w:t xml:space="preserve">A Gantt chart provides a visual template of a schedule that aims to </w:t>
      </w:r>
      <w:proofErr w:type="gramStart"/>
      <w:r w:rsidR="00B03091" w:rsidRPr="00BF1890">
        <w:rPr>
          <w:rFonts w:eastAsia="Times New Roman" w:cs="Times New Roman"/>
          <w:color w:val="212529"/>
          <w:shd w:val="clear" w:color="auto" w:fill="FFFFFF"/>
        </w:rPr>
        <w:t>plan,</w:t>
      </w:r>
      <w:proofErr w:type="gramEnd"/>
      <w:r w:rsidR="00A709E6" w:rsidRPr="00BF1890">
        <w:rPr>
          <w:rFonts w:eastAsia="Times New Roman" w:cs="Times New Roman"/>
          <w:color w:val="212529"/>
          <w:shd w:val="clear" w:color="auto" w:fill="FFFFFF"/>
        </w:rPr>
        <w:t xml:space="preserve"> coordinate and keep an eye on specific tasks in a project (Sharp et. al, 2012). </w:t>
      </w:r>
      <w:r w:rsidR="00024620" w:rsidRPr="00BF1890">
        <w:rPr>
          <w:rFonts w:eastAsia="Times New Roman" w:cs="Times New Roman"/>
          <w:color w:val="212529"/>
          <w:shd w:val="clear" w:color="auto" w:fill="FFFFFF"/>
        </w:rPr>
        <w:t>The</w:t>
      </w:r>
      <w:r w:rsidR="00EB69B0" w:rsidRPr="00BF1890">
        <w:rPr>
          <w:rFonts w:eastAsia="Times New Roman" w:cs="Times New Roman"/>
          <w:color w:val="212529"/>
          <w:shd w:val="clear" w:color="auto" w:fill="FFFFFF"/>
        </w:rPr>
        <w:t xml:space="preserve"> Gan</w:t>
      </w:r>
      <w:r w:rsidR="00024620" w:rsidRPr="00BF1890">
        <w:rPr>
          <w:rFonts w:eastAsia="Times New Roman" w:cs="Times New Roman"/>
          <w:color w:val="212529"/>
          <w:shd w:val="clear" w:color="auto" w:fill="FFFFFF"/>
        </w:rPr>
        <w:t xml:space="preserve">tt </w:t>
      </w:r>
      <w:r w:rsidR="00A709E6" w:rsidRPr="00BF1890">
        <w:rPr>
          <w:rFonts w:eastAsia="Times New Roman" w:cs="Times New Roman"/>
          <w:color w:val="212529"/>
          <w:shd w:val="clear" w:color="auto" w:fill="FFFFFF"/>
        </w:rPr>
        <w:t>chart</w:t>
      </w:r>
      <w:r w:rsidR="00024620" w:rsidRPr="00BF1890">
        <w:rPr>
          <w:rFonts w:eastAsia="Times New Roman" w:cs="Times New Roman"/>
          <w:color w:val="212529"/>
          <w:shd w:val="clear" w:color="auto" w:fill="FFFFFF"/>
        </w:rPr>
        <w:t xml:space="preserve"> is an amazing project management model for </w:t>
      </w:r>
      <w:r w:rsidR="00D227B3" w:rsidRPr="00BF1890">
        <w:rPr>
          <w:rFonts w:eastAsia="Times New Roman" w:cs="Times New Roman"/>
          <w:color w:val="212529"/>
          <w:shd w:val="clear" w:color="auto" w:fill="FFFFFF"/>
        </w:rPr>
        <w:t>forecasting</w:t>
      </w:r>
      <w:r w:rsidR="00024620" w:rsidRPr="00BF1890">
        <w:rPr>
          <w:rFonts w:eastAsia="Times New Roman" w:cs="Times New Roman"/>
          <w:color w:val="212529"/>
          <w:shd w:val="clear" w:color="auto" w:fill="FFFFFF"/>
        </w:rPr>
        <w:t xml:space="preserve">, budgeting, reporting and presenting project plans and </w:t>
      </w:r>
      <w:r w:rsidR="00D227B3" w:rsidRPr="00BF1890">
        <w:rPr>
          <w:rFonts w:eastAsia="Times New Roman" w:cs="Times New Roman"/>
          <w:color w:val="212529"/>
          <w:shd w:val="clear" w:color="auto" w:fill="FFFFFF"/>
        </w:rPr>
        <w:t xml:space="preserve">development. This tool demonstrates all the tasks and its time frame for completion. A </w:t>
      </w:r>
      <w:r w:rsidR="00EB69B0" w:rsidRPr="00BF1890">
        <w:rPr>
          <w:rFonts w:eastAsia="Times New Roman" w:cs="Times New Roman"/>
          <w:color w:val="212529"/>
          <w:shd w:val="clear" w:color="auto" w:fill="FFFFFF"/>
        </w:rPr>
        <w:t>Gan</w:t>
      </w:r>
      <w:r w:rsidR="00A709E6" w:rsidRPr="00BF1890">
        <w:rPr>
          <w:rFonts w:eastAsia="Times New Roman" w:cs="Times New Roman"/>
          <w:color w:val="212529"/>
          <w:shd w:val="clear" w:color="auto" w:fill="FFFFFF"/>
        </w:rPr>
        <w:t>tt c</w:t>
      </w:r>
      <w:r w:rsidR="00D227B3" w:rsidRPr="00BF1890">
        <w:rPr>
          <w:rFonts w:eastAsia="Times New Roman" w:cs="Times New Roman"/>
          <w:color w:val="212529"/>
          <w:shd w:val="clear" w:color="auto" w:fill="FFFFFF"/>
        </w:rPr>
        <w:t xml:space="preserve">hart can be utilised to keep a track of development for each task and how the expenditures are running. </w:t>
      </w:r>
    </w:p>
    <w:p w14:paraId="65256573" w14:textId="77777777" w:rsidR="00F46600" w:rsidRDefault="00F46600" w:rsidP="00454F01">
      <w:pPr>
        <w:rPr>
          <w:rFonts w:eastAsia="Times New Roman" w:cs="Times New Roman"/>
          <w:color w:val="212529"/>
          <w:shd w:val="clear" w:color="auto" w:fill="FFFFFF"/>
        </w:rPr>
      </w:pPr>
    </w:p>
    <w:p w14:paraId="7B8C305E" w14:textId="77777777" w:rsidR="002E4FE8" w:rsidRDefault="002E4FE8" w:rsidP="00454F01">
      <w:pPr>
        <w:rPr>
          <w:rFonts w:eastAsia="Times New Roman" w:cs="Times New Roman"/>
          <w:color w:val="212529"/>
          <w:shd w:val="clear" w:color="auto" w:fill="FFFFFF"/>
        </w:rPr>
      </w:pPr>
    </w:p>
    <w:p w14:paraId="66B1D78C" w14:textId="77777777" w:rsidR="00F46600" w:rsidRPr="00BF1890" w:rsidRDefault="00F46600" w:rsidP="00454F01">
      <w:pPr>
        <w:rPr>
          <w:rFonts w:eastAsia="Times New Roman" w:cs="Times New Roman"/>
          <w:color w:val="212529"/>
          <w:shd w:val="clear" w:color="auto" w:fill="FFFFFF"/>
        </w:rPr>
      </w:pPr>
    </w:p>
    <w:tbl>
      <w:tblPr>
        <w:tblStyle w:val="TableGrid"/>
        <w:tblpPr w:leftFromText="180" w:rightFromText="180" w:vertAnchor="text" w:horzAnchor="page" w:tblpX="1369" w:tblpY="1"/>
        <w:tblW w:w="9236" w:type="dxa"/>
        <w:tblLayout w:type="fixed"/>
        <w:tblLook w:val="04A0" w:firstRow="1" w:lastRow="0" w:firstColumn="1" w:lastColumn="0" w:noHBand="0" w:noVBand="1"/>
      </w:tblPr>
      <w:tblGrid>
        <w:gridCol w:w="2260"/>
        <w:gridCol w:w="1122"/>
        <w:gridCol w:w="1396"/>
        <w:gridCol w:w="1254"/>
        <w:gridCol w:w="1254"/>
        <w:gridCol w:w="273"/>
        <w:gridCol w:w="638"/>
        <w:gridCol w:w="247"/>
        <w:gridCol w:w="260"/>
        <w:gridCol w:w="296"/>
        <w:gridCol w:w="236"/>
      </w:tblGrid>
      <w:tr w:rsidR="00EA5A47" w14:paraId="3DB36746" w14:textId="77777777" w:rsidTr="00EA5A47">
        <w:trPr>
          <w:trHeight w:val="814"/>
        </w:trPr>
        <w:tc>
          <w:tcPr>
            <w:tcW w:w="2260" w:type="dxa"/>
          </w:tcPr>
          <w:p w14:paraId="19F7DA60" w14:textId="77777777" w:rsidR="00EA5A47" w:rsidRDefault="00EA5A47" w:rsidP="00EA5A47">
            <w:pPr>
              <w:rPr>
                <w:rFonts w:ascii="Helvetica Neue" w:eastAsia="Times New Roman" w:hAnsi="Helvetica Neue" w:cs="Times New Roman"/>
                <w:color w:val="212529"/>
                <w:shd w:val="clear" w:color="auto" w:fill="FFFFFF"/>
              </w:rPr>
            </w:pPr>
            <w:r>
              <w:rPr>
                <w:rFonts w:ascii="Helvetica Neue" w:eastAsia="Times New Roman" w:hAnsi="Helvetica Neue" w:cs="Times New Roman"/>
                <w:color w:val="212529"/>
                <w:shd w:val="clear" w:color="auto" w:fill="FFFFFF"/>
              </w:rPr>
              <w:t>Switching tenancy agreements</w:t>
            </w:r>
          </w:p>
        </w:tc>
        <w:tc>
          <w:tcPr>
            <w:tcW w:w="5026" w:type="dxa"/>
            <w:gridSpan w:val="4"/>
            <w:shd w:val="clear" w:color="auto" w:fill="CCFFCC"/>
          </w:tcPr>
          <w:p w14:paraId="548154A3" w14:textId="4FD330E9" w:rsidR="00EA5A47" w:rsidRPr="002E4FE8" w:rsidRDefault="005B29A2" w:rsidP="00EA5A47">
            <w:pPr>
              <w:jc w:val="center"/>
              <w:rPr>
                <w:color w:val="000000" w:themeColor="text1"/>
                <w:highlight w:val="magenta"/>
              </w:rPr>
            </w:pPr>
            <w:r w:rsidRPr="00975794">
              <w:rPr>
                <w:color w:val="000000" w:themeColor="text1"/>
              </w:rPr>
              <w:t>120 days</w:t>
            </w:r>
          </w:p>
        </w:tc>
        <w:tc>
          <w:tcPr>
            <w:tcW w:w="273" w:type="dxa"/>
          </w:tcPr>
          <w:p w14:paraId="0098E129" w14:textId="77777777" w:rsidR="00EA5A47" w:rsidRDefault="00EA5A47" w:rsidP="00EA5A47">
            <w:pPr>
              <w:rPr>
                <w:rFonts w:ascii="Helvetica Neue" w:eastAsia="Times New Roman" w:hAnsi="Helvetica Neue" w:cs="Times New Roman"/>
                <w:color w:val="212529"/>
                <w:shd w:val="clear" w:color="auto" w:fill="FFFFFF"/>
              </w:rPr>
            </w:pPr>
          </w:p>
        </w:tc>
        <w:tc>
          <w:tcPr>
            <w:tcW w:w="638" w:type="dxa"/>
          </w:tcPr>
          <w:p w14:paraId="0402A39C" w14:textId="77777777" w:rsidR="00EA5A47" w:rsidRDefault="00EA5A47" w:rsidP="00EA5A47">
            <w:pPr>
              <w:rPr>
                <w:rFonts w:ascii="Helvetica Neue" w:eastAsia="Times New Roman" w:hAnsi="Helvetica Neue" w:cs="Times New Roman"/>
                <w:color w:val="212529"/>
                <w:shd w:val="clear" w:color="auto" w:fill="FFFFFF"/>
              </w:rPr>
            </w:pPr>
          </w:p>
        </w:tc>
        <w:tc>
          <w:tcPr>
            <w:tcW w:w="247" w:type="dxa"/>
          </w:tcPr>
          <w:p w14:paraId="744B569C" w14:textId="77777777" w:rsidR="00EA5A47" w:rsidRDefault="00EA5A47" w:rsidP="00EA5A47">
            <w:pPr>
              <w:rPr>
                <w:rFonts w:ascii="Helvetica Neue" w:eastAsia="Times New Roman" w:hAnsi="Helvetica Neue" w:cs="Times New Roman"/>
                <w:color w:val="212529"/>
                <w:shd w:val="clear" w:color="auto" w:fill="FFFFFF"/>
              </w:rPr>
            </w:pPr>
          </w:p>
        </w:tc>
        <w:tc>
          <w:tcPr>
            <w:tcW w:w="260" w:type="dxa"/>
          </w:tcPr>
          <w:p w14:paraId="09469A31" w14:textId="77777777" w:rsidR="00EA5A47" w:rsidRDefault="00EA5A47" w:rsidP="00EA5A47">
            <w:pPr>
              <w:rPr>
                <w:rFonts w:ascii="Helvetica Neue" w:eastAsia="Times New Roman" w:hAnsi="Helvetica Neue" w:cs="Times New Roman"/>
                <w:color w:val="212529"/>
                <w:shd w:val="clear" w:color="auto" w:fill="FFFFFF"/>
              </w:rPr>
            </w:pPr>
          </w:p>
        </w:tc>
        <w:tc>
          <w:tcPr>
            <w:tcW w:w="296" w:type="dxa"/>
          </w:tcPr>
          <w:p w14:paraId="7495F33C" w14:textId="77777777" w:rsidR="00EA5A47" w:rsidRDefault="00EA5A47" w:rsidP="00EA5A47">
            <w:pPr>
              <w:rPr>
                <w:rFonts w:ascii="Helvetica Neue" w:eastAsia="Times New Roman" w:hAnsi="Helvetica Neue" w:cs="Times New Roman"/>
                <w:color w:val="212529"/>
                <w:shd w:val="clear" w:color="auto" w:fill="FFFFFF"/>
              </w:rPr>
            </w:pPr>
          </w:p>
        </w:tc>
        <w:tc>
          <w:tcPr>
            <w:tcW w:w="236" w:type="dxa"/>
          </w:tcPr>
          <w:p w14:paraId="37A12FCC" w14:textId="77777777" w:rsidR="00EA5A47" w:rsidRDefault="00EA5A47" w:rsidP="00EA5A47">
            <w:pPr>
              <w:rPr>
                <w:rFonts w:ascii="Helvetica Neue" w:eastAsia="Times New Roman" w:hAnsi="Helvetica Neue" w:cs="Times New Roman"/>
                <w:color w:val="212529"/>
                <w:shd w:val="clear" w:color="auto" w:fill="FFFFFF"/>
              </w:rPr>
            </w:pPr>
          </w:p>
        </w:tc>
      </w:tr>
      <w:tr w:rsidR="00EA5A47" w14:paraId="0AB84CEE" w14:textId="77777777" w:rsidTr="00EA5A47">
        <w:trPr>
          <w:trHeight w:val="834"/>
        </w:trPr>
        <w:tc>
          <w:tcPr>
            <w:tcW w:w="2260" w:type="dxa"/>
          </w:tcPr>
          <w:p w14:paraId="268DAAD1" w14:textId="77777777" w:rsidR="00EA5A47" w:rsidRDefault="00EA5A47" w:rsidP="00EA5A47">
            <w:pPr>
              <w:rPr>
                <w:rFonts w:ascii="Helvetica Neue" w:eastAsia="Times New Roman" w:hAnsi="Helvetica Neue" w:cs="Times New Roman"/>
                <w:color w:val="212529"/>
                <w:shd w:val="clear" w:color="auto" w:fill="FFFFFF"/>
              </w:rPr>
            </w:pPr>
            <w:r>
              <w:rPr>
                <w:rFonts w:ascii="Helvetica Neue" w:eastAsia="Times New Roman" w:hAnsi="Helvetica Neue" w:cs="Times New Roman"/>
                <w:color w:val="212529"/>
                <w:shd w:val="clear" w:color="auto" w:fill="FFFFFF"/>
              </w:rPr>
              <w:t>Taking out old equipment and furniture</w:t>
            </w:r>
          </w:p>
        </w:tc>
        <w:tc>
          <w:tcPr>
            <w:tcW w:w="1122" w:type="dxa"/>
          </w:tcPr>
          <w:p w14:paraId="23DEEB38" w14:textId="77777777" w:rsidR="00EA5A47" w:rsidRDefault="00EA5A47" w:rsidP="00EA5A47">
            <w:pPr>
              <w:rPr>
                <w:rFonts w:ascii="Helvetica Neue" w:eastAsia="Times New Roman" w:hAnsi="Helvetica Neue" w:cs="Times New Roman"/>
                <w:color w:val="212529"/>
                <w:shd w:val="clear" w:color="auto" w:fill="FFFFFF"/>
              </w:rPr>
            </w:pPr>
          </w:p>
        </w:tc>
        <w:tc>
          <w:tcPr>
            <w:tcW w:w="1396" w:type="dxa"/>
          </w:tcPr>
          <w:p w14:paraId="39F28E46" w14:textId="77777777" w:rsidR="00EA5A47" w:rsidRDefault="00EA5A47" w:rsidP="00EA5A47">
            <w:pPr>
              <w:rPr>
                <w:rFonts w:ascii="Helvetica Neue" w:eastAsia="Times New Roman" w:hAnsi="Helvetica Neue" w:cs="Times New Roman"/>
                <w:color w:val="212529"/>
                <w:shd w:val="clear" w:color="auto" w:fill="FFFFFF"/>
              </w:rPr>
            </w:pPr>
          </w:p>
        </w:tc>
        <w:tc>
          <w:tcPr>
            <w:tcW w:w="1254" w:type="dxa"/>
          </w:tcPr>
          <w:p w14:paraId="2948DF7C" w14:textId="77777777" w:rsidR="00EA5A47" w:rsidRDefault="00EA5A47" w:rsidP="00EA5A47">
            <w:pPr>
              <w:rPr>
                <w:rFonts w:ascii="Helvetica Neue" w:eastAsia="Times New Roman" w:hAnsi="Helvetica Neue" w:cs="Times New Roman"/>
                <w:color w:val="212529"/>
                <w:shd w:val="clear" w:color="auto" w:fill="FFFFFF"/>
              </w:rPr>
            </w:pPr>
          </w:p>
        </w:tc>
        <w:tc>
          <w:tcPr>
            <w:tcW w:w="1254" w:type="dxa"/>
          </w:tcPr>
          <w:p w14:paraId="6BB25988" w14:textId="77777777" w:rsidR="00EA5A47" w:rsidRDefault="00EA5A47" w:rsidP="00EA5A47">
            <w:pPr>
              <w:rPr>
                <w:rFonts w:ascii="Helvetica Neue" w:eastAsia="Times New Roman" w:hAnsi="Helvetica Neue" w:cs="Times New Roman"/>
                <w:color w:val="212529"/>
                <w:shd w:val="clear" w:color="auto" w:fill="FFFFFF"/>
              </w:rPr>
            </w:pPr>
          </w:p>
        </w:tc>
        <w:tc>
          <w:tcPr>
            <w:tcW w:w="273" w:type="dxa"/>
            <w:shd w:val="clear" w:color="auto" w:fill="CCFFCC"/>
          </w:tcPr>
          <w:p w14:paraId="3421AD2B" w14:textId="74082BCA" w:rsidR="00EA5A47" w:rsidRDefault="005B29A2" w:rsidP="00EA5A47">
            <w:pPr>
              <w:rPr>
                <w:rFonts w:ascii="Helvetica Neue" w:eastAsia="Times New Roman" w:hAnsi="Helvetica Neue" w:cs="Times New Roman"/>
                <w:color w:val="212529"/>
                <w:shd w:val="clear" w:color="auto" w:fill="FFFFFF"/>
              </w:rPr>
            </w:pPr>
            <w:r>
              <w:rPr>
                <w:rFonts w:ascii="Helvetica Neue" w:eastAsia="Times New Roman" w:hAnsi="Helvetica Neue" w:cs="Times New Roman"/>
                <w:color w:val="212529"/>
                <w:shd w:val="clear" w:color="auto" w:fill="FFFFFF"/>
              </w:rPr>
              <w:t>2 days</w:t>
            </w:r>
          </w:p>
        </w:tc>
        <w:tc>
          <w:tcPr>
            <w:tcW w:w="638" w:type="dxa"/>
          </w:tcPr>
          <w:p w14:paraId="0AFD20B8" w14:textId="77777777" w:rsidR="00EA5A47" w:rsidRDefault="00EA5A47" w:rsidP="00EA5A47">
            <w:pPr>
              <w:rPr>
                <w:rFonts w:ascii="Helvetica Neue" w:eastAsia="Times New Roman" w:hAnsi="Helvetica Neue" w:cs="Times New Roman"/>
                <w:color w:val="212529"/>
                <w:shd w:val="clear" w:color="auto" w:fill="FFFFFF"/>
              </w:rPr>
            </w:pPr>
          </w:p>
        </w:tc>
        <w:tc>
          <w:tcPr>
            <w:tcW w:w="247" w:type="dxa"/>
          </w:tcPr>
          <w:p w14:paraId="2BDCDB02" w14:textId="77777777" w:rsidR="00EA5A47" w:rsidRDefault="00EA5A47" w:rsidP="00EA5A47">
            <w:pPr>
              <w:rPr>
                <w:rFonts w:ascii="Helvetica Neue" w:eastAsia="Times New Roman" w:hAnsi="Helvetica Neue" w:cs="Times New Roman"/>
                <w:color w:val="212529"/>
                <w:shd w:val="clear" w:color="auto" w:fill="FFFFFF"/>
              </w:rPr>
            </w:pPr>
          </w:p>
        </w:tc>
        <w:tc>
          <w:tcPr>
            <w:tcW w:w="260" w:type="dxa"/>
          </w:tcPr>
          <w:p w14:paraId="52CA9CFD" w14:textId="77777777" w:rsidR="00EA5A47" w:rsidRDefault="00EA5A47" w:rsidP="00EA5A47">
            <w:pPr>
              <w:rPr>
                <w:rFonts w:ascii="Helvetica Neue" w:eastAsia="Times New Roman" w:hAnsi="Helvetica Neue" w:cs="Times New Roman"/>
                <w:color w:val="212529"/>
                <w:shd w:val="clear" w:color="auto" w:fill="FFFFFF"/>
              </w:rPr>
            </w:pPr>
          </w:p>
        </w:tc>
        <w:tc>
          <w:tcPr>
            <w:tcW w:w="296" w:type="dxa"/>
          </w:tcPr>
          <w:p w14:paraId="41F577C4" w14:textId="77777777" w:rsidR="00EA5A47" w:rsidRDefault="00EA5A47" w:rsidP="00EA5A47">
            <w:pPr>
              <w:rPr>
                <w:rFonts w:ascii="Helvetica Neue" w:eastAsia="Times New Roman" w:hAnsi="Helvetica Neue" w:cs="Times New Roman"/>
                <w:color w:val="212529"/>
                <w:shd w:val="clear" w:color="auto" w:fill="FFFFFF"/>
              </w:rPr>
            </w:pPr>
          </w:p>
        </w:tc>
        <w:tc>
          <w:tcPr>
            <w:tcW w:w="236" w:type="dxa"/>
          </w:tcPr>
          <w:p w14:paraId="01007C97" w14:textId="77777777" w:rsidR="00EA5A47" w:rsidRDefault="00EA5A47" w:rsidP="00EA5A47">
            <w:pPr>
              <w:rPr>
                <w:rFonts w:ascii="Helvetica Neue" w:eastAsia="Times New Roman" w:hAnsi="Helvetica Neue" w:cs="Times New Roman"/>
                <w:color w:val="212529"/>
                <w:shd w:val="clear" w:color="auto" w:fill="FFFFFF"/>
              </w:rPr>
            </w:pPr>
          </w:p>
        </w:tc>
      </w:tr>
      <w:tr w:rsidR="00EA5A47" w14:paraId="3D585941" w14:textId="77777777" w:rsidTr="00EA5A47">
        <w:trPr>
          <w:trHeight w:val="814"/>
        </w:trPr>
        <w:tc>
          <w:tcPr>
            <w:tcW w:w="2260" w:type="dxa"/>
          </w:tcPr>
          <w:p w14:paraId="5B6BF00C" w14:textId="77777777" w:rsidR="00EA5A47" w:rsidRDefault="00EA5A47" w:rsidP="00EA5A47">
            <w:pPr>
              <w:rPr>
                <w:rFonts w:ascii="Helvetica Neue" w:eastAsia="Times New Roman" w:hAnsi="Helvetica Neue" w:cs="Times New Roman"/>
                <w:color w:val="212529"/>
                <w:shd w:val="clear" w:color="auto" w:fill="FFFFFF"/>
              </w:rPr>
            </w:pPr>
            <w:r>
              <w:rPr>
                <w:rFonts w:ascii="Helvetica Neue" w:eastAsia="Times New Roman" w:hAnsi="Helvetica Neue" w:cs="Times New Roman"/>
                <w:color w:val="212529"/>
                <w:shd w:val="clear" w:color="auto" w:fill="FFFFFF"/>
              </w:rPr>
              <w:t xml:space="preserve">Plastering and painting </w:t>
            </w:r>
          </w:p>
          <w:p w14:paraId="56E4DA6E" w14:textId="77777777" w:rsidR="00EA5A47" w:rsidRDefault="00EA5A47" w:rsidP="00EA5A47">
            <w:pPr>
              <w:rPr>
                <w:rFonts w:ascii="Helvetica Neue" w:eastAsia="Times New Roman" w:hAnsi="Helvetica Neue" w:cs="Times New Roman"/>
                <w:color w:val="212529"/>
                <w:shd w:val="clear" w:color="auto" w:fill="FFFFFF"/>
              </w:rPr>
            </w:pPr>
          </w:p>
        </w:tc>
        <w:tc>
          <w:tcPr>
            <w:tcW w:w="1122" w:type="dxa"/>
          </w:tcPr>
          <w:p w14:paraId="249C9CDB" w14:textId="77777777" w:rsidR="00EA5A47" w:rsidRDefault="00EA5A47" w:rsidP="00EA5A47">
            <w:pPr>
              <w:rPr>
                <w:rFonts w:ascii="Helvetica Neue" w:eastAsia="Times New Roman" w:hAnsi="Helvetica Neue" w:cs="Times New Roman"/>
                <w:color w:val="212529"/>
                <w:shd w:val="clear" w:color="auto" w:fill="FFFFFF"/>
              </w:rPr>
            </w:pPr>
          </w:p>
        </w:tc>
        <w:tc>
          <w:tcPr>
            <w:tcW w:w="1396" w:type="dxa"/>
          </w:tcPr>
          <w:p w14:paraId="273A50CE" w14:textId="77777777" w:rsidR="00EA5A47" w:rsidRDefault="00EA5A47" w:rsidP="00EA5A47">
            <w:pPr>
              <w:rPr>
                <w:rFonts w:ascii="Helvetica Neue" w:eastAsia="Times New Roman" w:hAnsi="Helvetica Neue" w:cs="Times New Roman"/>
                <w:color w:val="212529"/>
                <w:shd w:val="clear" w:color="auto" w:fill="FFFFFF"/>
              </w:rPr>
            </w:pPr>
          </w:p>
        </w:tc>
        <w:tc>
          <w:tcPr>
            <w:tcW w:w="1254" w:type="dxa"/>
          </w:tcPr>
          <w:p w14:paraId="033AC11C" w14:textId="77777777" w:rsidR="00EA5A47" w:rsidRDefault="00EA5A47" w:rsidP="00EA5A47">
            <w:pPr>
              <w:rPr>
                <w:rFonts w:ascii="Helvetica Neue" w:eastAsia="Times New Roman" w:hAnsi="Helvetica Neue" w:cs="Times New Roman"/>
                <w:color w:val="212529"/>
                <w:shd w:val="clear" w:color="auto" w:fill="FFFFFF"/>
              </w:rPr>
            </w:pPr>
          </w:p>
        </w:tc>
        <w:tc>
          <w:tcPr>
            <w:tcW w:w="1254" w:type="dxa"/>
          </w:tcPr>
          <w:p w14:paraId="000F1396" w14:textId="77777777" w:rsidR="00EA5A47" w:rsidRDefault="00EA5A47" w:rsidP="00EA5A47">
            <w:pPr>
              <w:rPr>
                <w:rFonts w:ascii="Helvetica Neue" w:eastAsia="Times New Roman" w:hAnsi="Helvetica Neue" w:cs="Times New Roman"/>
                <w:color w:val="212529"/>
                <w:shd w:val="clear" w:color="auto" w:fill="FFFFFF"/>
              </w:rPr>
            </w:pPr>
          </w:p>
        </w:tc>
        <w:tc>
          <w:tcPr>
            <w:tcW w:w="273" w:type="dxa"/>
          </w:tcPr>
          <w:p w14:paraId="5D6F0EC0" w14:textId="77777777" w:rsidR="00EA5A47" w:rsidRDefault="00EA5A47" w:rsidP="00EA5A47">
            <w:pPr>
              <w:rPr>
                <w:rFonts w:ascii="Helvetica Neue" w:eastAsia="Times New Roman" w:hAnsi="Helvetica Neue" w:cs="Times New Roman"/>
                <w:color w:val="212529"/>
                <w:shd w:val="clear" w:color="auto" w:fill="FFFFFF"/>
              </w:rPr>
            </w:pPr>
          </w:p>
        </w:tc>
        <w:tc>
          <w:tcPr>
            <w:tcW w:w="638" w:type="dxa"/>
            <w:shd w:val="clear" w:color="auto" w:fill="CCFFCC"/>
          </w:tcPr>
          <w:p w14:paraId="0895C180" w14:textId="7884D9B8" w:rsidR="00EA5A47" w:rsidRDefault="005B29A2" w:rsidP="00EA5A47">
            <w:pPr>
              <w:rPr>
                <w:rFonts w:ascii="Helvetica Neue" w:eastAsia="Times New Roman" w:hAnsi="Helvetica Neue" w:cs="Times New Roman"/>
                <w:color w:val="212529"/>
                <w:shd w:val="clear" w:color="auto" w:fill="FFFFFF"/>
              </w:rPr>
            </w:pPr>
            <w:r>
              <w:rPr>
                <w:rFonts w:ascii="Helvetica Neue" w:eastAsia="Times New Roman" w:hAnsi="Helvetica Neue" w:cs="Times New Roman"/>
                <w:color w:val="212529"/>
                <w:shd w:val="clear" w:color="auto" w:fill="FFFFFF"/>
              </w:rPr>
              <w:t>14 days</w:t>
            </w:r>
          </w:p>
        </w:tc>
        <w:tc>
          <w:tcPr>
            <w:tcW w:w="247" w:type="dxa"/>
          </w:tcPr>
          <w:p w14:paraId="742D07AA" w14:textId="77777777" w:rsidR="00EA5A47" w:rsidRDefault="00EA5A47" w:rsidP="00EA5A47">
            <w:pPr>
              <w:rPr>
                <w:rFonts w:ascii="Helvetica Neue" w:eastAsia="Times New Roman" w:hAnsi="Helvetica Neue" w:cs="Times New Roman"/>
                <w:color w:val="212529"/>
                <w:shd w:val="clear" w:color="auto" w:fill="FFFFFF"/>
              </w:rPr>
            </w:pPr>
          </w:p>
        </w:tc>
        <w:tc>
          <w:tcPr>
            <w:tcW w:w="260" w:type="dxa"/>
          </w:tcPr>
          <w:p w14:paraId="7E8BFF7D" w14:textId="77777777" w:rsidR="00EA5A47" w:rsidRDefault="00EA5A47" w:rsidP="00EA5A47">
            <w:pPr>
              <w:rPr>
                <w:rFonts w:ascii="Helvetica Neue" w:eastAsia="Times New Roman" w:hAnsi="Helvetica Neue" w:cs="Times New Roman"/>
                <w:color w:val="212529"/>
                <w:shd w:val="clear" w:color="auto" w:fill="FFFFFF"/>
              </w:rPr>
            </w:pPr>
          </w:p>
        </w:tc>
        <w:tc>
          <w:tcPr>
            <w:tcW w:w="296" w:type="dxa"/>
          </w:tcPr>
          <w:p w14:paraId="5BD54CA1" w14:textId="77777777" w:rsidR="00EA5A47" w:rsidRDefault="00EA5A47" w:rsidP="00EA5A47">
            <w:pPr>
              <w:rPr>
                <w:rFonts w:ascii="Helvetica Neue" w:eastAsia="Times New Roman" w:hAnsi="Helvetica Neue" w:cs="Times New Roman"/>
                <w:color w:val="212529"/>
                <w:shd w:val="clear" w:color="auto" w:fill="FFFFFF"/>
              </w:rPr>
            </w:pPr>
          </w:p>
        </w:tc>
        <w:tc>
          <w:tcPr>
            <w:tcW w:w="236" w:type="dxa"/>
          </w:tcPr>
          <w:p w14:paraId="20E99DD3" w14:textId="77777777" w:rsidR="00EA5A47" w:rsidRDefault="00EA5A47" w:rsidP="00EA5A47">
            <w:pPr>
              <w:rPr>
                <w:rFonts w:ascii="Helvetica Neue" w:eastAsia="Times New Roman" w:hAnsi="Helvetica Neue" w:cs="Times New Roman"/>
                <w:color w:val="212529"/>
                <w:shd w:val="clear" w:color="auto" w:fill="FFFFFF"/>
              </w:rPr>
            </w:pPr>
          </w:p>
        </w:tc>
      </w:tr>
      <w:tr w:rsidR="00EA5A47" w14:paraId="6B37C36E" w14:textId="77777777" w:rsidTr="00EA5A47">
        <w:trPr>
          <w:trHeight w:val="1103"/>
        </w:trPr>
        <w:tc>
          <w:tcPr>
            <w:tcW w:w="2260" w:type="dxa"/>
          </w:tcPr>
          <w:p w14:paraId="0164F5E6" w14:textId="77777777" w:rsidR="00EA5A47" w:rsidRDefault="00EA5A47" w:rsidP="00EA5A47">
            <w:pPr>
              <w:rPr>
                <w:rFonts w:ascii="Helvetica Neue" w:eastAsia="Times New Roman" w:hAnsi="Helvetica Neue" w:cs="Times New Roman"/>
                <w:color w:val="212529"/>
                <w:shd w:val="clear" w:color="auto" w:fill="FFFFFF"/>
              </w:rPr>
            </w:pPr>
            <w:r>
              <w:rPr>
                <w:rFonts w:ascii="Helvetica Neue" w:eastAsia="Times New Roman" w:hAnsi="Helvetica Neue" w:cs="Times New Roman"/>
                <w:color w:val="212529"/>
                <w:shd w:val="clear" w:color="auto" w:fill="FFFFFF"/>
              </w:rPr>
              <w:t xml:space="preserve">Add new flooring </w:t>
            </w:r>
          </w:p>
          <w:p w14:paraId="193A1F85" w14:textId="77777777" w:rsidR="00EA5A47" w:rsidRDefault="00EA5A47" w:rsidP="00EA5A47">
            <w:pPr>
              <w:rPr>
                <w:rFonts w:ascii="Helvetica Neue" w:eastAsia="Times New Roman" w:hAnsi="Helvetica Neue" w:cs="Times New Roman"/>
                <w:color w:val="212529"/>
                <w:shd w:val="clear" w:color="auto" w:fill="FFFFFF"/>
              </w:rPr>
            </w:pPr>
          </w:p>
          <w:p w14:paraId="65D7F62D" w14:textId="77777777" w:rsidR="00EA5A47" w:rsidRDefault="00EA5A47" w:rsidP="00EA5A47">
            <w:pPr>
              <w:rPr>
                <w:rFonts w:ascii="Helvetica Neue" w:eastAsia="Times New Roman" w:hAnsi="Helvetica Neue" w:cs="Times New Roman"/>
                <w:color w:val="212529"/>
                <w:shd w:val="clear" w:color="auto" w:fill="FFFFFF"/>
              </w:rPr>
            </w:pPr>
          </w:p>
        </w:tc>
        <w:tc>
          <w:tcPr>
            <w:tcW w:w="1122" w:type="dxa"/>
          </w:tcPr>
          <w:p w14:paraId="290BFEEB" w14:textId="77777777" w:rsidR="00EA5A47" w:rsidRDefault="00EA5A47" w:rsidP="00EA5A47">
            <w:pPr>
              <w:rPr>
                <w:rFonts w:ascii="Helvetica Neue" w:eastAsia="Times New Roman" w:hAnsi="Helvetica Neue" w:cs="Times New Roman"/>
                <w:color w:val="212529"/>
                <w:shd w:val="clear" w:color="auto" w:fill="FFFFFF"/>
              </w:rPr>
            </w:pPr>
          </w:p>
        </w:tc>
        <w:tc>
          <w:tcPr>
            <w:tcW w:w="1396" w:type="dxa"/>
          </w:tcPr>
          <w:p w14:paraId="4C3F4201" w14:textId="77777777" w:rsidR="00EA5A47" w:rsidRDefault="00EA5A47" w:rsidP="00EA5A47">
            <w:pPr>
              <w:rPr>
                <w:rFonts w:ascii="Helvetica Neue" w:eastAsia="Times New Roman" w:hAnsi="Helvetica Neue" w:cs="Times New Roman"/>
                <w:color w:val="212529"/>
                <w:shd w:val="clear" w:color="auto" w:fill="FFFFFF"/>
              </w:rPr>
            </w:pPr>
          </w:p>
        </w:tc>
        <w:tc>
          <w:tcPr>
            <w:tcW w:w="1254" w:type="dxa"/>
          </w:tcPr>
          <w:p w14:paraId="31D408E4" w14:textId="77777777" w:rsidR="00EA5A47" w:rsidRDefault="00EA5A47" w:rsidP="00EA5A47">
            <w:pPr>
              <w:rPr>
                <w:rFonts w:ascii="Helvetica Neue" w:eastAsia="Times New Roman" w:hAnsi="Helvetica Neue" w:cs="Times New Roman"/>
                <w:color w:val="212529"/>
                <w:shd w:val="clear" w:color="auto" w:fill="FFFFFF"/>
              </w:rPr>
            </w:pPr>
          </w:p>
        </w:tc>
        <w:tc>
          <w:tcPr>
            <w:tcW w:w="1254" w:type="dxa"/>
          </w:tcPr>
          <w:p w14:paraId="2E65D537" w14:textId="77777777" w:rsidR="00EA5A47" w:rsidRDefault="00EA5A47" w:rsidP="00EA5A47">
            <w:pPr>
              <w:rPr>
                <w:rFonts w:ascii="Helvetica Neue" w:eastAsia="Times New Roman" w:hAnsi="Helvetica Neue" w:cs="Times New Roman"/>
                <w:color w:val="212529"/>
                <w:shd w:val="clear" w:color="auto" w:fill="FFFFFF"/>
              </w:rPr>
            </w:pPr>
          </w:p>
        </w:tc>
        <w:tc>
          <w:tcPr>
            <w:tcW w:w="273" w:type="dxa"/>
          </w:tcPr>
          <w:p w14:paraId="13B17646" w14:textId="77777777" w:rsidR="00EA5A47" w:rsidRDefault="00EA5A47" w:rsidP="00EA5A47">
            <w:pPr>
              <w:rPr>
                <w:rFonts w:ascii="Helvetica Neue" w:eastAsia="Times New Roman" w:hAnsi="Helvetica Neue" w:cs="Times New Roman"/>
                <w:color w:val="212529"/>
                <w:shd w:val="clear" w:color="auto" w:fill="FFFFFF"/>
              </w:rPr>
            </w:pPr>
          </w:p>
        </w:tc>
        <w:tc>
          <w:tcPr>
            <w:tcW w:w="638" w:type="dxa"/>
          </w:tcPr>
          <w:p w14:paraId="1A13265C" w14:textId="77777777" w:rsidR="00EA5A47" w:rsidRDefault="00EA5A47" w:rsidP="00EA5A47">
            <w:pPr>
              <w:rPr>
                <w:rFonts w:ascii="Helvetica Neue" w:eastAsia="Times New Roman" w:hAnsi="Helvetica Neue" w:cs="Times New Roman"/>
                <w:color w:val="212529"/>
                <w:shd w:val="clear" w:color="auto" w:fill="FFFFFF"/>
              </w:rPr>
            </w:pPr>
          </w:p>
        </w:tc>
        <w:tc>
          <w:tcPr>
            <w:tcW w:w="247" w:type="dxa"/>
            <w:shd w:val="clear" w:color="auto" w:fill="CCFFCC"/>
          </w:tcPr>
          <w:p w14:paraId="6BB36379" w14:textId="1BA15312" w:rsidR="00EA5A47" w:rsidRDefault="005B29A2" w:rsidP="00EA5A47">
            <w:pPr>
              <w:rPr>
                <w:rFonts w:ascii="Helvetica Neue" w:eastAsia="Times New Roman" w:hAnsi="Helvetica Neue" w:cs="Times New Roman"/>
                <w:color w:val="212529"/>
                <w:shd w:val="clear" w:color="auto" w:fill="FFFFFF"/>
              </w:rPr>
            </w:pPr>
            <w:r>
              <w:rPr>
                <w:rFonts w:ascii="Helvetica Neue" w:eastAsia="Times New Roman" w:hAnsi="Helvetica Neue" w:cs="Times New Roman"/>
                <w:color w:val="212529"/>
                <w:shd w:val="clear" w:color="auto" w:fill="FFFFFF"/>
              </w:rPr>
              <w:t>2 days</w:t>
            </w:r>
          </w:p>
        </w:tc>
        <w:tc>
          <w:tcPr>
            <w:tcW w:w="260" w:type="dxa"/>
            <w:shd w:val="clear" w:color="auto" w:fill="auto"/>
          </w:tcPr>
          <w:p w14:paraId="5BFC00CE" w14:textId="77777777" w:rsidR="00EA5A47" w:rsidRDefault="00EA5A47" w:rsidP="00EA5A47">
            <w:pPr>
              <w:rPr>
                <w:rFonts w:ascii="Helvetica Neue" w:eastAsia="Times New Roman" w:hAnsi="Helvetica Neue" w:cs="Times New Roman"/>
                <w:color w:val="212529"/>
                <w:shd w:val="clear" w:color="auto" w:fill="FFFFFF"/>
              </w:rPr>
            </w:pPr>
          </w:p>
        </w:tc>
        <w:tc>
          <w:tcPr>
            <w:tcW w:w="296" w:type="dxa"/>
            <w:shd w:val="clear" w:color="auto" w:fill="auto"/>
          </w:tcPr>
          <w:p w14:paraId="6DB7D5BF" w14:textId="77777777" w:rsidR="00EA5A47" w:rsidRDefault="00EA5A47" w:rsidP="00EA5A47">
            <w:pPr>
              <w:rPr>
                <w:rFonts w:ascii="Helvetica Neue" w:eastAsia="Times New Roman" w:hAnsi="Helvetica Neue" w:cs="Times New Roman"/>
                <w:color w:val="212529"/>
                <w:shd w:val="clear" w:color="auto" w:fill="FFFFFF"/>
              </w:rPr>
            </w:pPr>
          </w:p>
        </w:tc>
        <w:tc>
          <w:tcPr>
            <w:tcW w:w="236" w:type="dxa"/>
          </w:tcPr>
          <w:p w14:paraId="408FE457" w14:textId="77777777" w:rsidR="00EA5A47" w:rsidRDefault="00EA5A47" w:rsidP="00EA5A47">
            <w:pPr>
              <w:rPr>
                <w:rFonts w:ascii="Helvetica Neue" w:eastAsia="Times New Roman" w:hAnsi="Helvetica Neue" w:cs="Times New Roman"/>
                <w:color w:val="212529"/>
                <w:shd w:val="clear" w:color="auto" w:fill="FFFFFF"/>
              </w:rPr>
            </w:pPr>
          </w:p>
        </w:tc>
      </w:tr>
      <w:tr w:rsidR="00EA5A47" w14:paraId="7F9195E8" w14:textId="77777777" w:rsidTr="00EA5A47">
        <w:trPr>
          <w:trHeight w:val="834"/>
        </w:trPr>
        <w:tc>
          <w:tcPr>
            <w:tcW w:w="2260" w:type="dxa"/>
          </w:tcPr>
          <w:p w14:paraId="55514D65" w14:textId="77777777" w:rsidR="00EA5A47" w:rsidRDefault="00EA5A47" w:rsidP="00EA5A47">
            <w:pPr>
              <w:rPr>
                <w:rFonts w:ascii="Helvetica Neue" w:eastAsia="Times New Roman" w:hAnsi="Helvetica Neue" w:cs="Times New Roman"/>
                <w:color w:val="212529"/>
                <w:shd w:val="clear" w:color="auto" w:fill="FFFFFF"/>
              </w:rPr>
            </w:pPr>
            <w:r>
              <w:rPr>
                <w:rFonts w:ascii="Helvetica Neue" w:eastAsia="Times New Roman" w:hAnsi="Helvetica Neue" w:cs="Times New Roman"/>
                <w:color w:val="212529"/>
                <w:shd w:val="clear" w:color="auto" w:fill="FFFFFF"/>
              </w:rPr>
              <w:t>Installing existing and new furniture</w:t>
            </w:r>
          </w:p>
        </w:tc>
        <w:tc>
          <w:tcPr>
            <w:tcW w:w="1122" w:type="dxa"/>
          </w:tcPr>
          <w:p w14:paraId="2B12EE0A" w14:textId="77777777" w:rsidR="00EA5A47" w:rsidRDefault="00EA5A47" w:rsidP="00EA5A47">
            <w:pPr>
              <w:rPr>
                <w:rFonts w:ascii="Helvetica Neue" w:eastAsia="Times New Roman" w:hAnsi="Helvetica Neue" w:cs="Times New Roman"/>
                <w:color w:val="212529"/>
                <w:shd w:val="clear" w:color="auto" w:fill="FFFFFF"/>
              </w:rPr>
            </w:pPr>
          </w:p>
        </w:tc>
        <w:tc>
          <w:tcPr>
            <w:tcW w:w="1396" w:type="dxa"/>
          </w:tcPr>
          <w:p w14:paraId="1042C104" w14:textId="77777777" w:rsidR="00EA5A47" w:rsidRDefault="00EA5A47" w:rsidP="00EA5A47">
            <w:pPr>
              <w:rPr>
                <w:rFonts w:ascii="Helvetica Neue" w:eastAsia="Times New Roman" w:hAnsi="Helvetica Neue" w:cs="Times New Roman"/>
                <w:color w:val="212529"/>
                <w:shd w:val="clear" w:color="auto" w:fill="FFFFFF"/>
              </w:rPr>
            </w:pPr>
          </w:p>
        </w:tc>
        <w:tc>
          <w:tcPr>
            <w:tcW w:w="1254" w:type="dxa"/>
          </w:tcPr>
          <w:p w14:paraId="6BF35F96" w14:textId="77777777" w:rsidR="00EA5A47" w:rsidRDefault="00EA5A47" w:rsidP="00EA5A47">
            <w:pPr>
              <w:rPr>
                <w:rFonts w:ascii="Helvetica Neue" w:eastAsia="Times New Roman" w:hAnsi="Helvetica Neue" w:cs="Times New Roman"/>
                <w:color w:val="212529"/>
                <w:shd w:val="clear" w:color="auto" w:fill="FFFFFF"/>
              </w:rPr>
            </w:pPr>
          </w:p>
        </w:tc>
        <w:tc>
          <w:tcPr>
            <w:tcW w:w="1254" w:type="dxa"/>
          </w:tcPr>
          <w:p w14:paraId="72A6F2FA" w14:textId="77777777" w:rsidR="00EA5A47" w:rsidRDefault="00EA5A47" w:rsidP="00EA5A47">
            <w:pPr>
              <w:rPr>
                <w:rFonts w:ascii="Helvetica Neue" w:eastAsia="Times New Roman" w:hAnsi="Helvetica Neue" w:cs="Times New Roman"/>
                <w:color w:val="212529"/>
                <w:shd w:val="clear" w:color="auto" w:fill="FFFFFF"/>
              </w:rPr>
            </w:pPr>
          </w:p>
        </w:tc>
        <w:tc>
          <w:tcPr>
            <w:tcW w:w="273" w:type="dxa"/>
          </w:tcPr>
          <w:p w14:paraId="09C459D5" w14:textId="77777777" w:rsidR="00EA5A47" w:rsidRDefault="00EA5A47" w:rsidP="00EA5A47">
            <w:pPr>
              <w:rPr>
                <w:rFonts w:ascii="Helvetica Neue" w:eastAsia="Times New Roman" w:hAnsi="Helvetica Neue" w:cs="Times New Roman"/>
                <w:color w:val="212529"/>
                <w:shd w:val="clear" w:color="auto" w:fill="FFFFFF"/>
              </w:rPr>
            </w:pPr>
          </w:p>
        </w:tc>
        <w:tc>
          <w:tcPr>
            <w:tcW w:w="638" w:type="dxa"/>
          </w:tcPr>
          <w:p w14:paraId="4CB70157" w14:textId="77777777" w:rsidR="00EA5A47" w:rsidRDefault="00EA5A47" w:rsidP="00EA5A47">
            <w:pPr>
              <w:rPr>
                <w:rFonts w:ascii="Helvetica Neue" w:eastAsia="Times New Roman" w:hAnsi="Helvetica Neue" w:cs="Times New Roman"/>
                <w:color w:val="212529"/>
                <w:shd w:val="clear" w:color="auto" w:fill="FFFFFF"/>
              </w:rPr>
            </w:pPr>
          </w:p>
        </w:tc>
        <w:tc>
          <w:tcPr>
            <w:tcW w:w="247" w:type="dxa"/>
          </w:tcPr>
          <w:p w14:paraId="23BB52F4" w14:textId="77777777" w:rsidR="00EA5A47" w:rsidRDefault="00EA5A47" w:rsidP="00EA5A47">
            <w:pPr>
              <w:rPr>
                <w:rFonts w:ascii="Helvetica Neue" w:eastAsia="Times New Roman" w:hAnsi="Helvetica Neue" w:cs="Times New Roman"/>
                <w:color w:val="212529"/>
                <w:shd w:val="clear" w:color="auto" w:fill="FFFFFF"/>
              </w:rPr>
            </w:pPr>
          </w:p>
        </w:tc>
        <w:tc>
          <w:tcPr>
            <w:tcW w:w="260" w:type="dxa"/>
            <w:shd w:val="clear" w:color="auto" w:fill="CCFFCC"/>
          </w:tcPr>
          <w:p w14:paraId="646A2724" w14:textId="16FC8A52" w:rsidR="00EA5A47" w:rsidRDefault="005B29A2" w:rsidP="00EA5A47">
            <w:pPr>
              <w:rPr>
                <w:rFonts w:ascii="Helvetica Neue" w:eastAsia="Times New Roman" w:hAnsi="Helvetica Neue" w:cs="Times New Roman"/>
                <w:color w:val="212529"/>
                <w:shd w:val="clear" w:color="auto" w:fill="FFFFFF"/>
              </w:rPr>
            </w:pPr>
            <w:r>
              <w:rPr>
                <w:rFonts w:ascii="Helvetica Neue" w:eastAsia="Times New Roman" w:hAnsi="Helvetica Neue" w:cs="Times New Roman"/>
                <w:color w:val="212529"/>
                <w:shd w:val="clear" w:color="auto" w:fill="FFFFFF"/>
              </w:rPr>
              <w:t>2 days</w:t>
            </w:r>
          </w:p>
        </w:tc>
        <w:tc>
          <w:tcPr>
            <w:tcW w:w="296" w:type="dxa"/>
          </w:tcPr>
          <w:p w14:paraId="576C7B60" w14:textId="77777777" w:rsidR="00EA5A47" w:rsidRDefault="00EA5A47" w:rsidP="00EA5A47">
            <w:pPr>
              <w:rPr>
                <w:rFonts w:ascii="Helvetica Neue" w:eastAsia="Times New Roman" w:hAnsi="Helvetica Neue" w:cs="Times New Roman"/>
                <w:color w:val="212529"/>
                <w:shd w:val="clear" w:color="auto" w:fill="FFFFFF"/>
              </w:rPr>
            </w:pPr>
          </w:p>
        </w:tc>
        <w:tc>
          <w:tcPr>
            <w:tcW w:w="236" w:type="dxa"/>
            <w:shd w:val="clear" w:color="auto" w:fill="auto"/>
          </w:tcPr>
          <w:p w14:paraId="77C5EFE8" w14:textId="77777777" w:rsidR="00EA5A47" w:rsidRDefault="00EA5A47" w:rsidP="00EA5A47">
            <w:pPr>
              <w:rPr>
                <w:rFonts w:ascii="Helvetica Neue" w:eastAsia="Times New Roman" w:hAnsi="Helvetica Neue" w:cs="Times New Roman"/>
                <w:color w:val="212529"/>
                <w:shd w:val="clear" w:color="auto" w:fill="FFFFFF"/>
              </w:rPr>
            </w:pPr>
          </w:p>
        </w:tc>
      </w:tr>
      <w:tr w:rsidR="00EA5A47" w14:paraId="5B9865F3" w14:textId="77777777" w:rsidTr="00EA5A47">
        <w:trPr>
          <w:trHeight w:val="814"/>
        </w:trPr>
        <w:tc>
          <w:tcPr>
            <w:tcW w:w="2260" w:type="dxa"/>
          </w:tcPr>
          <w:p w14:paraId="0F30E496" w14:textId="77777777" w:rsidR="00EA5A47" w:rsidRDefault="00EA5A47" w:rsidP="00EA5A47">
            <w:pPr>
              <w:rPr>
                <w:rFonts w:ascii="Helvetica Neue" w:eastAsia="Times New Roman" w:hAnsi="Helvetica Neue" w:cs="Times New Roman"/>
                <w:color w:val="212529"/>
                <w:shd w:val="clear" w:color="auto" w:fill="FFFFFF"/>
              </w:rPr>
            </w:pPr>
            <w:r>
              <w:rPr>
                <w:rFonts w:ascii="Helvetica Neue" w:eastAsia="Times New Roman" w:hAnsi="Helvetica Neue" w:cs="Times New Roman"/>
                <w:color w:val="212529"/>
                <w:shd w:val="clear" w:color="auto" w:fill="FFFFFF"/>
              </w:rPr>
              <w:t>Gas and electric checks</w:t>
            </w:r>
          </w:p>
        </w:tc>
        <w:tc>
          <w:tcPr>
            <w:tcW w:w="1122" w:type="dxa"/>
          </w:tcPr>
          <w:p w14:paraId="61BE1958" w14:textId="77777777" w:rsidR="00EA5A47" w:rsidRDefault="00EA5A47" w:rsidP="00EA5A47">
            <w:pPr>
              <w:rPr>
                <w:rFonts w:ascii="Helvetica Neue" w:eastAsia="Times New Roman" w:hAnsi="Helvetica Neue" w:cs="Times New Roman"/>
                <w:color w:val="212529"/>
                <w:shd w:val="clear" w:color="auto" w:fill="FFFFFF"/>
              </w:rPr>
            </w:pPr>
          </w:p>
        </w:tc>
        <w:tc>
          <w:tcPr>
            <w:tcW w:w="1396" w:type="dxa"/>
          </w:tcPr>
          <w:p w14:paraId="54DF306A" w14:textId="77777777" w:rsidR="00EA5A47" w:rsidRDefault="00EA5A47" w:rsidP="00EA5A47">
            <w:pPr>
              <w:rPr>
                <w:rFonts w:ascii="Helvetica Neue" w:eastAsia="Times New Roman" w:hAnsi="Helvetica Neue" w:cs="Times New Roman"/>
                <w:color w:val="212529"/>
                <w:shd w:val="clear" w:color="auto" w:fill="FFFFFF"/>
              </w:rPr>
            </w:pPr>
          </w:p>
        </w:tc>
        <w:tc>
          <w:tcPr>
            <w:tcW w:w="1254" w:type="dxa"/>
          </w:tcPr>
          <w:p w14:paraId="11513E7C" w14:textId="77777777" w:rsidR="00EA5A47" w:rsidRDefault="00EA5A47" w:rsidP="00EA5A47">
            <w:pPr>
              <w:rPr>
                <w:rFonts w:ascii="Helvetica Neue" w:eastAsia="Times New Roman" w:hAnsi="Helvetica Neue" w:cs="Times New Roman"/>
                <w:color w:val="212529"/>
                <w:shd w:val="clear" w:color="auto" w:fill="FFFFFF"/>
              </w:rPr>
            </w:pPr>
          </w:p>
        </w:tc>
        <w:tc>
          <w:tcPr>
            <w:tcW w:w="1254" w:type="dxa"/>
          </w:tcPr>
          <w:p w14:paraId="74D6C4B4" w14:textId="77777777" w:rsidR="00EA5A47" w:rsidRDefault="00EA5A47" w:rsidP="00EA5A47">
            <w:pPr>
              <w:rPr>
                <w:rFonts w:ascii="Helvetica Neue" w:eastAsia="Times New Roman" w:hAnsi="Helvetica Neue" w:cs="Times New Roman"/>
                <w:color w:val="212529"/>
                <w:shd w:val="clear" w:color="auto" w:fill="FFFFFF"/>
              </w:rPr>
            </w:pPr>
          </w:p>
        </w:tc>
        <w:tc>
          <w:tcPr>
            <w:tcW w:w="273" w:type="dxa"/>
          </w:tcPr>
          <w:p w14:paraId="6E452D4A" w14:textId="77777777" w:rsidR="00EA5A47" w:rsidRDefault="00EA5A47" w:rsidP="00EA5A47">
            <w:pPr>
              <w:rPr>
                <w:rFonts w:ascii="Helvetica Neue" w:eastAsia="Times New Roman" w:hAnsi="Helvetica Neue" w:cs="Times New Roman"/>
                <w:color w:val="212529"/>
                <w:shd w:val="clear" w:color="auto" w:fill="FFFFFF"/>
              </w:rPr>
            </w:pPr>
          </w:p>
        </w:tc>
        <w:tc>
          <w:tcPr>
            <w:tcW w:w="638" w:type="dxa"/>
          </w:tcPr>
          <w:p w14:paraId="6EE7727B" w14:textId="77777777" w:rsidR="00EA5A47" w:rsidRDefault="00EA5A47" w:rsidP="00EA5A47">
            <w:pPr>
              <w:rPr>
                <w:rFonts w:ascii="Helvetica Neue" w:eastAsia="Times New Roman" w:hAnsi="Helvetica Neue" w:cs="Times New Roman"/>
                <w:color w:val="212529"/>
                <w:shd w:val="clear" w:color="auto" w:fill="FFFFFF"/>
              </w:rPr>
            </w:pPr>
          </w:p>
        </w:tc>
        <w:tc>
          <w:tcPr>
            <w:tcW w:w="247" w:type="dxa"/>
          </w:tcPr>
          <w:p w14:paraId="401FC99A" w14:textId="77777777" w:rsidR="00EA5A47" w:rsidRDefault="00EA5A47" w:rsidP="00EA5A47">
            <w:pPr>
              <w:rPr>
                <w:rFonts w:ascii="Helvetica Neue" w:eastAsia="Times New Roman" w:hAnsi="Helvetica Neue" w:cs="Times New Roman"/>
                <w:color w:val="212529"/>
                <w:shd w:val="clear" w:color="auto" w:fill="FFFFFF"/>
              </w:rPr>
            </w:pPr>
          </w:p>
        </w:tc>
        <w:tc>
          <w:tcPr>
            <w:tcW w:w="260" w:type="dxa"/>
          </w:tcPr>
          <w:p w14:paraId="1E85E899" w14:textId="77777777" w:rsidR="00EA5A47" w:rsidRDefault="00EA5A47" w:rsidP="00EA5A47">
            <w:pPr>
              <w:rPr>
                <w:rFonts w:ascii="Helvetica Neue" w:eastAsia="Times New Roman" w:hAnsi="Helvetica Neue" w:cs="Times New Roman"/>
                <w:color w:val="212529"/>
                <w:shd w:val="clear" w:color="auto" w:fill="FFFFFF"/>
              </w:rPr>
            </w:pPr>
          </w:p>
        </w:tc>
        <w:tc>
          <w:tcPr>
            <w:tcW w:w="296" w:type="dxa"/>
            <w:shd w:val="clear" w:color="auto" w:fill="CCFFCC"/>
          </w:tcPr>
          <w:p w14:paraId="1238EC48" w14:textId="715328C7" w:rsidR="00EA5A47" w:rsidRDefault="005B29A2" w:rsidP="00EA5A47">
            <w:pPr>
              <w:rPr>
                <w:rFonts w:ascii="Helvetica Neue" w:eastAsia="Times New Roman" w:hAnsi="Helvetica Neue" w:cs="Times New Roman"/>
                <w:color w:val="212529"/>
                <w:shd w:val="clear" w:color="auto" w:fill="FFFFFF"/>
              </w:rPr>
            </w:pPr>
            <w:r>
              <w:rPr>
                <w:rFonts w:ascii="Helvetica Neue" w:eastAsia="Times New Roman" w:hAnsi="Helvetica Neue" w:cs="Times New Roman"/>
                <w:color w:val="212529"/>
                <w:shd w:val="clear" w:color="auto" w:fill="FFFFFF"/>
              </w:rPr>
              <w:t>4 days</w:t>
            </w:r>
          </w:p>
        </w:tc>
        <w:tc>
          <w:tcPr>
            <w:tcW w:w="236" w:type="dxa"/>
          </w:tcPr>
          <w:p w14:paraId="2CCD5090" w14:textId="77777777" w:rsidR="00EA5A47" w:rsidRDefault="00EA5A47" w:rsidP="00EA5A47">
            <w:pPr>
              <w:rPr>
                <w:rFonts w:ascii="Helvetica Neue" w:eastAsia="Times New Roman" w:hAnsi="Helvetica Neue" w:cs="Times New Roman"/>
                <w:color w:val="212529"/>
                <w:shd w:val="clear" w:color="auto" w:fill="FFFFFF"/>
              </w:rPr>
            </w:pPr>
          </w:p>
        </w:tc>
      </w:tr>
      <w:tr w:rsidR="00EA5A47" w14:paraId="6839A3C8" w14:textId="77777777" w:rsidTr="00EA5A47">
        <w:trPr>
          <w:trHeight w:val="834"/>
        </w:trPr>
        <w:tc>
          <w:tcPr>
            <w:tcW w:w="2260" w:type="dxa"/>
          </w:tcPr>
          <w:p w14:paraId="008BF99E" w14:textId="77777777" w:rsidR="00EA5A47" w:rsidRDefault="00EA5A47" w:rsidP="00EA5A47">
            <w:pPr>
              <w:rPr>
                <w:rFonts w:ascii="Helvetica Neue" w:eastAsia="Times New Roman" w:hAnsi="Helvetica Neue" w:cs="Times New Roman"/>
                <w:color w:val="212529"/>
                <w:shd w:val="clear" w:color="auto" w:fill="FFFFFF"/>
              </w:rPr>
            </w:pPr>
            <w:r>
              <w:rPr>
                <w:rFonts w:ascii="Helvetica Neue" w:eastAsia="Times New Roman" w:hAnsi="Helvetica Neue" w:cs="Times New Roman"/>
                <w:color w:val="212529"/>
                <w:shd w:val="clear" w:color="auto" w:fill="FFFFFF"/>
              </w:rPr>
              <w:t>Health and safety checks</w:t>
            </w:r>
          </w:p>
          <w:p w14:paraId="14F3C9D0" w14:textId="77777777" w:rsidR="00EA5A47" w:rsidRDefault="00EA5A47" w:rsidP="00EA5A47">
            <w:pPr>
              <w:rPr>
                <w:rFonts w:ascii="Helvetica Neue" w:eastAsia="Times New Roman" w:hAnsi="Helvetica Neue" w:cs="Times New Roman"/>
                <w:color w:val="212529"/>
                <w:shd w:val="clear" w:color="auto" w:fill="FFFFFF"/>
              </w:rPr>
            </w:pPr>
          </w:p>
        </w:tc>
        <w:tc>
          <w:tcPr>
            <w:tcW w:w="1122" w:type="dxa"/>
          </w:tcPr>
          <w:p w14:paraId="6791F8DE" w14:textId="77777777" w:rsidR="00EA5A47" w:rsidRDefault="00EA5A47" w:rsidP="00EA5A47">
            <w:pPr>
              <w:rPr>
                <w:rFonts w:ascii="Helvetica Neue" w:eastAsia="Times New Roman" w:hAnsi="Helvetica Neue" w:cs="Times New Roman"/>
                <w:color w:val="212529"/>
                <w:shd w:val="clear" w:color="auto" w:fill="FFFFFF"/>
              </w:rPr>
            </w:pPr>
          </w:p>
        </w:tc>
        <w:tc>
          <w:tcPr>
            <w:tcW w:w="1396" w:type="dxa"/>
          </w:tcPr>
          <w:p w14:paraId="66054CDA" w14:textId="77777777" w:rsidR="00EA5A47" w:rsidRDefault="00EA5A47" w:rsidP="00EA5A47">
            <w:pPr>
              <w:rPr>
                <w:rFonts w:ascii="Helvetica Neue" w:eastAsia="Times New Roman" w:hAnsi="Helvetica Neue" w:cs="Times New Roman"/>
                <w:color w:val="212529"/>
                <w:shd w:val="clear" w:color="auto" w:fill="FFFFFF"/>
              </w:rPr>
            </w:pPr>
          </w:p>
        </w:tc>
        <w:tc>
          <w:tcPr>
            <w:tcW w:w="1254" w:type="dxa"/>
          </w:tcPr>
          <w:p w14:paraId="74623470" w14:textId="77777777" w:rsidR="00EA5A47" w:rsidRDefault="00EA5A47" w:rsidP="00EA5A47">
            <w:pPr>
              <w:rPr>
                <w:rFonts w:ascii="Helvetica Neue" w:eastAsia="Times New Roman" w:hAnsi="Helvetica Neue" w:cs="Times New Roman"/>
                <w:color w:val="212529"/>
                <w:shd w:val="clear" w:color="auto" w:fill="FFFFFF"/>
              </w:rPr>
            </w:pPr>
          </w:p>
        </w:tc>
        <w:tc>
          <w:tcPr>
            <w:tcW w:w="1254" w:type="dxa"/>
          </w:tcPr>
          <w:p w14:paraId="7682A671" w14:textId="77777777" w:rsidR="00EA5A47" w:rsidRDefault="00EA5A47" w:rsidP="00EA5A47">
            <w:pPr>
              <w:rPr>
                <w:rFonts w:ascii="Helvetica Neue" w:eastAsia="Times New Roman" w:hAnsi="Helvetica Neue" w:cs="Times New Roman"/>
                <w:color w:val="212529"/>
                <w:shd w:val="clear" w:color="auto" w:fill="FFFFFF"/>
              </w:rPr>
            </w:pPr>
          </w:p>
        </w:tc>
        <w:tc>
          <w:tcPr>
            <w:tcW w:w="273" w:type="dxa"/>
          </w:tcPr>
          <w:p w14:paraId="0D3843B3" w14:textId="77777777" w:rsidR="00EA5A47" w:rsidRDefault="00EA5A47" w:rsidP="00EA5A47">
            <w:pPr>
              <w:rPr>
                <w:rFonts w:ascii="Helvetica Neue" w:eastAsia="Times New Roman" w:hAnsi="Helvetica Neue" w:cs="Times New Roman"/>
                <w:color w:val="212529"/>
                <w:shd w:val="clear" w:color="auto" w:fill="FFFFFF"/>
              </w:rPr>
            </w:pPr>
          </w:p>
        </w:tc>
        <w:tc>
          <w:tcPr>
            <w:tcW w:w="638" w:type="dxa"/>
          </w:tcPr>
          <w:p w14:paraId="4289ED3D" w14:textId="77777777" w:rsidR="00EA5A47" w:rsidRDefault="00EA5A47" w:rsidP="00EA5A47">
            <w:pPr>
              <w:rPr>
                <w:rFonts w:ascii="Helvetica Neue" w:eastAsia="Times New Roman" w:hAnsi="Helvetica Neue" w:cs="Times New Roman"/>
                <w:color w:val="212529"/>
                <w:shd w:val="clear" w:color="auto" w:fill="FFFFFF"/>
              </w:rPr>
            </w:pPr>
          </w:p>
        </w:tc>
        <w:tc>
          <w:tcPr>
            <w:tcW w:w="247" w:type="dxa"/>
          </w:tcPr>
          <w:p w14:paraId="405F1461" w14:textId="77777777" w:rsidR="00EA5A47" w:rsidRDefault="00EA5A47" w:rsidP="00EA5A47">
            <w:pPr>
              <w:rPr>
                <w:rFonts w:ascii="Helvetica Neue" w:eastAsia="Times New Roman" w:hAnsi="Helvetica Neue" w:cs="Times New Roman"/>
                <w:color w:val="212529"/>
                <w:shd w:val="clear" w:color="auto" w:fill="FFFFFF"/>
              </w:rPr>
            </w:pPr>
          </w:p>
        </w:tc>
        <w:tc>
          <w:tcPr>
            <w:tcW w:w="260" w:type="dxa"/>
          </w:tcPr>
          <w:p w14:paraId="1A9D9133" w14:textId="77777777" w:rsidR="00EA5A47" w:rsidRDefault="00EA5A47" w:rsidP="00EA5A47">
            <w:pPr>
              <w:rPr>
                <w:rFonts w:ascii="Helvetica Neue" w:eastAsia="Times New Roman" w:hAnsi="Helvetica Neue" w:cs="Times New Roman"/>
                <w:color w:val="212529"/>
                <w:shd w:val="clear" w:color="auto" w:fill="FFFFFF"/>
              </w:rPr>
            </w:pPr>
          </w:p>
        </w:tc>
        <w:tc>
          <w:tcPr>
            <w:tcW w:w="296" w:type="dxa"/>
          </w:tcPr>
          <w:p w14:paraId="29D821B4" w14:textId="77777777" w:rsidR="00EA5A47" w:rsidRDefault="00EA5A47" w:rsidP="00EA5A47">
            <w:pPr>
              <w:rPr>
                <w:rFonts w:ascii="Helvetica Neue" w:eastAsia="Times New Roman" w:hAnsi="Helvetica Neue" w:cs="Times New Roman"/>
                <w:color w:val="212529"/>
                <w:shd w:val="clear" w:color="auto" w:fill="FFFFFF"/>
              </w:rPr>
            </w:pPr>
          </w:p>
        </w:tc>
        <w:tc>
          <w:tcPr>
            <w:tcW w:w="236" w:type="dxa"/>
            <w:shd w:val="clear" w:color="auto" w:fill="CCFFCC"/>
          </w:tcPr>
          <w:p w14:paraId="6391B780" w14:textId="1E5054F4" w:rsidR="00EA5A47" w:rsidRDefault="005B29A2" w:rsidP="00EA5A47">
            <w:pPr>
              <w:rPr>
                <w:rFonts w:ascii="Helvetica Neue" w:eastAsia="Times New Roman" w:hAnsi="Helvetica Neue" w:cs="Times New Roman"/>
                <w:color w:val="212529"/>
                <w:shd w:val="clear" w:color="auto" w:fill="FFFFFF"/>
              </w:rPr>
            </w:pPr>
            <w:r>
              <w:rPr>
                <w:rFonts w:ascii="Helvetica Neue" w:eastAsia="Times New Roman" w:hAnsi="Helvetica Neue" w:cs="Times New Roman"/>
                <w:color w:val="212529"/>
                <w:shd w:val="clear" w:color="auto" w:fill="FFFFFF"/>
              </w:rPr>
              <w:t>2 days</w:t>
            </w:r>
          </w:p>
        </w:tc>
      </w:tr>
    </w:tbl>
    <w:p w14:paraId="134064B0" w14:textId="21A847B2" w:rsidR="00EF7229" w:rsidRDefault="00EA5A47" w:rsidP="00EA5A47">
      <w:pPr>
        <w:ind w:right="-631"/>
        <w:rPr>
          <w:rFonts w:ascii="Helvetica Neue" w:eastAsia="Times New Roman" w:hAnsi="Helvetica Neue" w:cs="Times New Roman"/>
          <w:color w:val="212529"/>
          <w:shd w:val="clear" w:color="auto" w:fill="FFFFFF"/>
        </w:rPr>
      </w:pPr>
      <w:r>
        <w:rPr>
          <w:rFonts w:ascii="Helvetica Neue" w:eastAsia="Times New Roman" w:hAnsi="Helvetica Neue" w:cs="Times New Roman"/>
          <w:color w:val="212529"/>
          <w:shd w:val="clear" w:color="auto" w:fill="FFFFFF"/>
        </w:rPr>
        <w:t>2019</w:t>
      </w:r>
      <w:r>
        <w:rPr>
          <w:rFonts w:ascii="Helvetica Neue" w:eastAsia="Times New Roman" w:hAnsi="Helvetica Neue" w:cs="Times New Roman"/>
          <w:color w:val="212529"/>
          <w:shd w:val="clear" w:color="auto" w:fill="FFFFFF"/>
        </w:rPr>
        <w:tab/>
        <w:t xml:space="preserve">       </w:t>
      </w:r>
      <w:r w:rsidR="005B29A2">
        <w:rPr>
          <w:rFonts w:ascii="Helvetica Neue" w:eastAsia="Times New Roman" w:hAnsi="Helvetica Neue" w:cs="Times New Roman"/>
          <w:color w:val="212529"/>
          <w:shd w:val="clear" w:color="auto" w:fill="FFFFFF"/>
        </w:rPr>
        <w:t>Day 1</w:t>
      </w:r>
      <w:r w:rsidR="005B29A2">
        <w:rPr>
          <w:rFonts w:ascii="Helvetica Neue" w:eastAsia="Times New Roman" w:hAnsi="Helvetica Neue" w:cs="Times New Roman"/>
          <w:color w:val="212529"/>
          <w:shd w:val="clear" w:color="auto" w:fill="FFFFFF"/>
        </w:rPr>
        <w:tab/>
        <w:t xml:space="preserve">        </w:t>
      </w:r>
      <w:r>
        <w:rPr>
          <w:rFonts w:ascii="Helvetica Neue" w:eastAsia="Times New Roman" w:hAnsi="Helvetica Neue" w:cs="Times New Roman"/>
          <w:color w:val="212529"/>
          <w:shd w:val="clear" w:color="auto" w:fill="FFFFFF"/>
        </w:rPr>
        <w:t>30</w:t>
      </w:r>
      <w:r>
        <w:rPr>
          <w:rFonts w:ascii="Helvetica Neue" w:eastAsia="Times New Roman" w:hAnsi="Helvetica Neue" w:cs="Times New Roman"/>
          <w:color w:val="212529"/>
          <w:shd w:val="clear" w:color="auto" w:fill="FFFFFF"/>
        </w:rPr>
        <w:tab/>
        <w:t xml:space="preserve">      60</w:t>
      </w:r>
      <w:r>
        <w:rPr>
          <w:rFonts w:ascii="Helvetica Neue" w:eastAsia="Times New Roman" w:hAnsi="Helvetica Neue" w:cs="Times New Roman"/>
          <w:color w:val="212529"/>
          <w:shd w:val="clear" w:color="auto" w:fill="FFFFFF"/>
        </w:rPr>
        <w:tab/>
      </w:r>
      <w:r>
        <w:rPr>
          <w:rFonts w:ascii="Helvetica Neue" w:eastAsia="Times New Roman" w:hAnsi="Helvetica Neue" w:cs="Times New Roman"/>
          <w:color w:val="212529"/>
          <w:shd w:val="clear" w:color="auto" w:fill="FFFFFF"/>
        </w:rPr>
        <w:tab/>
      </w:r>
      <w:r w:rsidR="005B29A2">
        <w:rPr>
          <w:rFonts w:ascii="Helvetica Neue" w:eastAsia="Times New Roman" w:hAnsi="Helvetica Neue" w:cs="Times New Roman"/>
          <w:color w:val="212529"/>
          <w:shd w:val="clear" w:color="auto" w:fill="FFFFFF"/>
        </w:rPr>
        <w:t xml:space="preserve">    </w:t>
      </w:r>
      <w:r>
        <w:rPr>
          <w:rFonts w:ascii="Helvetica Neue" w:eastAsia="Times New Roman" w:hAnsi="Helvetica Neue" w:cs="Times New Roman"/>
          <w:color w:val="212529"/>
          <w:shd w:val="clear" w:color="auto" w:fill="FFFFFF"/>
        </w:rPr>
        <w:t>90</w:t>
      </w:r>
      <w:r>
        <w:rPr>
          <w:rFonts w:ascii="Helvetica Neue" w:eastAsia="Times New Roman" w:hAnsi="Helvetica Neue" w:cs="Times New Roman"/>
          <w:color w:val="212529"/>
          <w:shd w:val="clear" w:color="auto" w:fill="FFFFFF"/>
        </w:rPr>
        <w:tab/>
      </w:r>
      <w:r w:rsidR="005B29A2">
        <w:rPr>
          <w:rFonts w:ascii="Helvetica Neue" w:eastAsia="Times New Roman" w:hAnsi="Helvetica Neue" w:cs="Times New Roman"/>
          <w:color w:val="212529"/>
          <w:shd w:val="clear" w:color="auto" w:fill="FFFFFF"/>
        </w:rPr>
        <w:tab/>
      </w:r>
      <w:r>
        <w:rPr>
          <w:rFonts w:ascii="Helvetica Neue" w:eastAsia="Times New Roman" w:hAnsi="Helvetica Neue" w:cs="Times New Roman"/>
          <w:color w:val="212529"/>
          <w:shd w:val="clear" w:color="auto" w:fill="FFFFFF"/>
        </w:rPr>
        <w:t>120                  150</w:t>
      </w:r>
    </w:p>
    <w:p w14:paraId="345EDC1A" w14:textId="63F0F802" w:rsidR="00A65716" w:rsidRPr="00326866" w:rsidRDefault="00DB75D5" w:rsidP="00326866">
      <w:pPr>
        <w:rPr>
          <w:rFonts w:ascii="Helvetica Neue" w:eastAsia="Times New Roman" w:hAnsi="Helvetica Neue" w:cs="Times New Roman"/>
          <w:color w:val="212529"/>
          <w:shd w:val="clear" w:color="auto" w:fill="FFFFFF"/>
        </w:rPr>
      </w:pPr>
      <w:r>
        <w:rPr>
          <w:rFonts w:ascii="Helvetica Neue" w:eastAsia="Times New Roman" w:hAnsi="Helvetica Neue" w:cs="Times New Roman"/>
          <w:color w:val="212529"/>
          <w:shd w:val="clear" w:color="auto" w:fill="FFFFFF"/>
        </w:rPr>
        <w:br w:type="textWrapping" w:clear="all"/>
      </w:r>
    </w:p>
    <w:p w14:paraId="2B064D4E" w14:textId="77777777" w:rsidR="009D64EA" w:rsidRDefault="009D64EA" w:rsidP="0048540E">
      <w:pPr>
        <w:pStyle w:val="NormalWeb"/>
        <w:spacing w:before="0" w:beforeAutospacing="0" w:after="360" w:afterAutospacing="0"/>
        <w:jc w:val="both"/>
        <w:rPr>
          <w:rFonts w:asciiTheme="minorHAnsi" w:hAnsiTheme="minorHAnsi"/>
          <w:b/>
          <w:color w:val="404040"/>
          <w:sz w:val="24"/>
          <w:szCs w:val="24"/>
        </w:rPr>
      </w:pPr>
    </w:p>
    <w:p w14:paraId="7378848D" w14:textId="77777777" w:rsidR="00E26E44" w:rsidRDefault="00E26E44" w:rsidP="0048540E">
      <w:pPr>
        <w:pStyle w:val="NormalWeb"/>
        <w:spacing w:before="0" w:beforeAutospacing="0" w:after="360" w:afterAutospacing="0"/>
        <w:jc w:val="both"/>
        <w:rPr>
          <w:rFonts w:asciiTheme="minorHAnsi" w:hAnsiTheme="minorHAnsi"/>
          <w:b/>
          <w:color w:val="404040"/>
          <w:sz w:val="24"/>
          <w:szCs w:val="24"/>
        </w:rPr>
      </w:pPr>
    </w:p>
    <w:p w14:paraId="19355058" w14:textId="77777777" w:rsidR="00E26E44" w:rsidRDefault="00E26E44" w:rsidP="0048540E">
      <w:pPr>
        <w:pStyle w:val="NormalWeb"/>
        <w:spacing w:before="0" w:beforeAutospacing="0" w:after="360" w:afterAutospacing="0"/>
        <w:jc w:val="both"/>
        <w:rPr>
          <w:rFonts w:asciiTheme="minorHAnsi" w:hAnsiTheme="minorHAnsi"/>
          <w:b/>
          <w:color w:val="404040"/>
          <w:sz w:val="24"/>
          <w:szCs w:val="24"/>
        </w:rPr>
      </w:pPr>
    </w:p>
    <w:p w14:paraId="7CF547A4" w14:textId="77777777" w:rsidR="0093150B" w:rsidRDefault="0093150B" w:rsidP="0048540E">
      <w:pPr>
        <w:pStyle w:val="NormalWeb"/>
        <w:spacing w:before="0" w:beforeAutospacing="0" w:after="360" w:afterAutospacing="0"/>
        <w:jc w:val="both"/>
        <w:rPr>
          <w:rFonts w:asciiTheme="minorHAnsi" w:hAnsiTheme="minorHAnsi"/>
          <w:b/>
          <w:color w:val="404040"/>
          <w:sz w:val="24"/>
          <w:szCs w:val="24"/>
        </w:rPr>
      </w:pPr>
    </w:p>
    <w:p w14:paraId="71821A38" w14:textId="77777777" w:rsidR="00E26E44" w:rsidRDefault="00E26E44" w:rsidP="0048540E">
      <w:pPr>
        <w:pStyle w:val="NormalWeb"/>
        <w:spacing w:before="0" w:beforeAutospacing="0" w:after="360" w:afterAutospacing="0"/>
        <w:jc w:val="both"/>
        <w:rPr>
          <w:rFonts w:asciiTheme="minorHAnsi" w:hAnsiTheme="minorHAnsi"/>
          <w:b/>
          <w:color w:val="404040"/>
          <w:sz w:val="24"/>
          <w:szCs w:val="24"/>
        </w:rPr>
      </w:pPr>
      <w:r>
        <w:rPr>
          <w:rFonts w:asciiTheme="minorHAnsi" w:hAnsiTheme="minorHAnsi"/>
          <w:b/>
          <w:color w:val="404040"/>
          <w:sz w:val="24"/>
          <w:szCs w:val="24"/>
        </w:rPr>
        <w:t>WORK BREAKDOWN STRUCTURE</w:t>
      </w:r>
    </w:p>
    <w:p w14:paraId="2242CCAA" w14:textId="28C123D3" w:rsidR="00E26E44" w:rsidRPr="0093150B" w:rsidRDefault="003607E1" w:rsidP="0093150B">
      <w:pPr>
        <w:rPr>
          <w:rFonts w:eastAsia="Times New Roman" w:cs="Times New Roman"/>
          <w:color w:val="212529"/>
          <w:shd w:val="clear" w:color="auto" w:fill="FFFFFF"/>
        </w:rPr>
      </w:pPr>
      <w:r>
        <w:rPr>
          <w:rFonts w:eastAsia="Times New Roman" w:cs="Times New Roman"/>
          <w:color w:val="212529"/>
          <w:shd w:val="clear" w:color="auto" w:fill="FFFFFF"/>
        </w:rPr>
        <w:t xml:space="preserve">Work Breakdown Structure (WBS) </w:t>
      </w:r>
      <w:r w:rsidR="0043410B">
        <w:rPr>
          <w:rFonts w:eastAsia="Times New Roman" w:cs="Times New Roman"/>
          <w:color w:val="212529"/>
          <w:shd w:val="clear" w:color="auto" w:fill="FFFFFF"/>
        </w:rPr>
        <w:t xml:space="preserve">is another fundamental tool used in project planning. This technique is used at the beginning stage of planning a project. This was also intended to utilise the methodical approach to break down the entirety of the project into controllable units. Thus making it an effective practice to categorise the project for each aspect. This means that it is possible to understand the tasks and activities in the project easily, making the structure more logical by using the breakdown method. </w:t>
      </w:r>
    </w:p>
    <w:tbl>
      <w:tblPr>
        <w:tblStyle w:val="TableGrid"/>
        <w:tblW w:w="0" w:type="auto"/>
        <w:tblLook w:val="04A0" w:firstRow="1" w:lastRow="0" w:firstColumn="1" w:lastColumn="0" w:noHBand="0" w:noVBand="1"/>
      </w:tblPr>
      <w:tblGrid>
        <w:gridCol w:w="2365"/>
        <w:gridCol w:w="2052"/>
        <w:gridCol w:w="2052"/>
        <w:gridCol w:w="2047"/>
      </w:tblGrid>
      <w:tr w:rsidR="00E26E44" w:rsidRPr="00E26E44" w14:paraId="30C3556F" w14:textId="77777777" w:rsidTr="003607E1">
        <w:tc>
          <w:tcPr>
            <w:tcW w:w="2365" w:type="dxa"/>
          </w:tcPr>
          <w:p w14:paraId="1631161E" w14:textId="78589D25" w:rsidR="00E26E44" w:rsidRPr="00E26E44" w:rsidRDefault="00E26E44" w:rsidP="0048540E">
            <w:pPr>
              <w:pStyle w:val="NormalWeb"/>
              <w:spacing w:before="0" w:beforeAutospacing="0" w:after="360" w:afterAutospacing="0"/>
              <w:jc w:val="both"/>
              <w:rPr>
                <w:rFonts w:asciiTheme="minorHAnsi" w:hAnsiTheme="minorHAnsi"/>
                <w:b/>
                <w:color w:val="404040"/>
                <w:sz w:val="24"/>
                <w:szCs w:val="24"/>
              </w:rPr>
            </w:pPr>
            <w:r>
              <w:rPr>
                <w:rFonts w:asciiTheme="minorHAnsi" w:hAnsiTheme="minorHAnsi"/>
                <w:b/>
                <w:color w:val="404040"/>
                <w:sz w:val="24"/>
                <w:szCs w:val="24"/>
              </w:rPr>
              <w:t>TASK</w:t>
            </w:r>
          </w:p>
        </w:tc>
        <w:tc>
          <w:tcPr>
            <w:tcW w:w="2052" w:type="dxa"/>
          </w:tcPr>
          <w:p w14:paraId="742A340B" w14:textId="7A91953D" w:rsidR="00E26E44" w:rsidRPr="00E26E44" w:rsidRDefault="00E26E44" w:rsidP="0048540E">
            <w:pPr>
              <w:pStyle w:val="NormalWeb"/>
              <w:spacing w:before="0" w:beforeAutospacing="0" w:after="360" w:afterAutospacing="0"/>
              <w:jc w:val="both"/>
              <w:rPr>
                <w:rFonts w:asciiTheme="minorHAnsi" w:hAnsiTheme="minorHAnsi"/>
                <w:b/>
                <w:color w:val="404040"/>
                <w:sz w:val="24"/>
                <w:szCs w:val="24"/>
              </w:rPr>
            </w:pPr>
            <w:r>
              <w:rPr>
                <w:rFonts w:asciiTheme="minorHAnsi" w:hAnsiTheme="minorHAnsi"/>
                <w:b/>
                <w:color w:val="404040"/>
                <w:sz w:val="24"/>
                <w:szCs w:val="24"/>
              </w:rPr>
              <w:t>START DATE</w:t>
            </w:r>
          </w:p>
        </w:tc>
        <w:tc>
          <w:tcPr>
            <w:tcW w:w="2052" w:type="dxa"/>
          </w:tcPr>
          <w:p w14:paraId="121B89B7" w14:textId="3E174EA7" w:rsidR="00E26E44" w:rsidRPr="00E26E44" w:rsidRDefault="00E26E44" w:rsidP="0048540E">
            <w:pPr>
              <w:pStyle w:val="NormalWeb"/>
              <w:spacing w:before="0" w:beforeAutospacing="0" w:after="360" w:afterAutospacing="0"/>
              <w:jc w:val="both"/>
              <w:rPr>
                <w:rFonts w:asciiTheme="minorHAnsi" w:hAnsiTheme="minorHAnsi"/>
                <w:b/>
                <w:color w:val="404040"/>
                <w:sz w:val="24"/>
                <w:szCs w:val="24"/>
              </w:rPr>
            </w:pPr>
            <w:r>
              <w:rPr>
                <w:rFonts w:asciiTheme="minorHAnsi" w:hAnsiTheme="minorHAnsi"/>
                <w:b/>
                <w:color w:val="404040"/>
                <w:sz w:val="24"/>
                <w:szCs w:val="24"/>
              </w:rPr>
              <w:t>END DATE</w:t>
            </w:r>
          </w:p>
        </w:tc>
        <w:tc>
          <w:tcPr>
            <w:tcW w:w="2047" w:type="dxa"/>
          </w:tcPr>
          <w:p w14:paraId="457EE927" w14:textId="0A6FF387" w:rsidR="00E26E44" w:rsidRPr="00E26E44" w:rsidRDefault="00E26E44" w:rsidP="0048540E">
            <w:pPr>
              <w:pStyle w:val="NormalWeb"/>
              <w:spacing w:before="0" w:beforeAutospacing="0" w:after="360" w:afterAutospacing="0"/>
              <w:jc w:val="both"/>
              <w:rPr>
                <w:rFonts w:asciiTheme="minorHAnsi" w:hAnsiTheme="minorHAnsi"/>
                <w:b/>
                <w:color w:val="404040"/>
                <w:sz w:val="24"/>
                <w:szCs w:val="24"/>
              </w:rPr>
            </w:pPr>
            <w:r>
              <w:rPr>
                <w:rFonts w:asciiTheme="minorHAnsi" w:hAnsiTheme="minorHAnsi"/>
                <w:b/>
                <w:color w:val="404040"/>
                <w:sz w:val="24"/>
                <w:szCs w:val="24"/>
              </w:rPr>
              <w:t>STATUS</w:t>
            </w:r>
          </w:p>
        </w:tc>
      </w:tr>
      <w:tr w:rsidR="00E26E44" w14:paraId="2B117CF9" w14:textId="77777777" w:rsidTr="003607E1">
        <w:tc>
          <w:tcPr>
            <w:tcW w:w="2365" w:type="dxa"/>
          </w:tcPr>
          <w:p w14:paraId="50B15C1D" w14:textId="7990FC94" w:rsidR="00E26E44" w:rsidRDefault="00E26E44" w:rsidP="0048540E">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 xml:space="preserve">Project announcement </w:t>
            </w:r>
          </w:p>
        </w:tc>
        <w:tc>
          <w:tcPr>
            <w:tcW w:w="2052" w:type="dxa"/>
          </w:tcPr>
          <w:p w14:paraId="3F27A7BE" w14:textId="4A36B7DF" w:rsidR="00E26E44" w:rsidRDefault="00E26E44" w:rsidP="0048540E">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01.05.2019</w:t>
            </w:r>
          </w:p>
        </w:tc>
        <w:tc>
          <w:tcPr>
            <w:tcW w:w="2052" w:type="dxa"/>
          </w:tcPr>
          <w:p w14:paraId="6F5AEA61" w14:textId="3038B477" w:rsidR="00E26E44" w:rsidRDefault="00E26E44" w:rsidP="0048540E">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07.05.2019</w:t>
            </w:r>
          </w:p>
        </w:tc>
        <w:tc>
          <w:tcPr>
            <w:tcW w:w="2047" w:type="dxa"/>
          </w:tcPr>
          <w:p w14:paraId="0DDE7A96" w14:textId="2B06A623" w:rsidR="00E26E44" w:rsidRDefault="00E26E44" w:rsidP="0048540E">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Completed</w:t>
            </w:r>
          </w:p>
        </w:tc>
      </w:tr>
      <w:tr w:rsidR="00E26E44" w14:paraId="391F196B" w14:textId="77777777" w:rsidTr="003607E1">
        <w:tc>
          <w:tcPr>
            <w:tcW w:w="2365" w:type="dxa"/>
          </w:tcPr>
          <w:p w14:paraId="58F423F0" w14:textId="2E8108B0" w:rsidR="00E26E44" w:rsidRDefault="00E26E44" w:rsidP="0048540E">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Locate a location for the new project</w:t>
            </w:r>
          </w:p>
        </w:tc>
        <w:tc>
          <w:tcPr>
            <w:tcW w:w="2052" w:type="dxa"/>
          </w:tcPr>
          <w:p w14:paraId="291392F8" w14:textId="64D250ED" w:rsidR="00E26E44" w:rsidRDefault="003607E1" w:rsidP="0048540E">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07.05.2019</w:t>
            </w:r>
          </w:p>
        </w:tc>
        <w:tc>
          <w:tcPr>
            <w:tcW w:w="2052" w:type="dxa"/>
          </w:tcPr>
          <w:p w14:paraId="6EF9F355" w14:textId="73778696" w:rsidR="00E26E44" w:rsidRDefault="003607E1" w:rsidP="0048540E">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31.05.2019</w:t>
            </w:r>
          </w:p>
        </w:tc>
        <w:tc>
          <w:tcPr>
            <w:tcW w:w="2047" w:type="dxa"/>
          </w:tcPr>
          <w:p w14:paraId="05F8E969" w14:textId="7F4BD3DD" w:rsidR="00E26E44" w:rsidRDefault="003607E1" w:rsidP="0048540E">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Completed</w:t>
            </w:r>
          </w:p>
        </w:tc>
      </w:tr>
      <w:tr w:rsidR="00E26E44" w14:paraId="7D2FF41B" w14:textId="77777777" w:rsidTr="003607E1">
        <w:tc>
          <w:tcPr>
            <w:tcW w:w="2365" w:type="dxa"/>
          </w:tcPr>
          <w:p w14:paraId="791EE127" w14:textId="437B2A97" w:rsidR="00E26E44" w:rsidRDefault="003607E1" w:rsidP="0048540E">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 xml:space="preserve">Switch tenancy agreements </w:t>
            </w:r>
          </w:p>
        </w:tc>
        <w:tc>
          <w:tcPr>
            <w:tcW w:w="2052" w:type="dxa"/>
          </w:tcPr>
          <w:p w14:paraId="30B099B8" w14:textId="671DCC34" w:rsidR="00E26E44" w:rsidRDefault="003607E1" w:rsidP="0048540E">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01.06.2019</w:t>
            </w:r>
          </w:p>
        </w:tc>
        <w:tc>
          <w:tcPr>
            <w:tcW w:w="2052" w:type="dxa"/>
          </w:tcPr>
          <w:p w14:paraId="0205E7C3" w14:textId="7D2FCF90" w:rsidR="00E26E44" w:rsidRDefault="003607E1" w:rsidP="0048540E">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31.10.2019</w:t>
            </w:r>
          </w:p>
        </w:tc>
        <w:tc>
          <w:tcPr>
            <w:tcW w:w="2047" w:type="dxa"/>
          </w:tcPr>
          <w:p w14:paraId="3798D4FE" w14:textId="41D51F67" w:rsidR="00E26E44" w:rsidRDefault="003607E1" w:rsidP="0048540E">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Completed</w:t>
            </w:r>
          </w:p>
        </w:tc>
      </w:tr>
      <w:tr w:rsidR="00E26E44" w14:paraId="407230DA" w14:textId="77777777" w:rsidTr="003607E1">
        <w:tc>
          <w:tcPr>
            <w:tcW w:w="2365" w:type="dxa"/>
          </w:tcPr>
          <w:p w14:paraId="33B4ACDD" w14:textId="3973DCA6" w:rsidR="00E26E44" w:rsidRDefault="003607E1" w:rsidP="0048540E">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Arrange a plan with contractors/builders</w:t>
            </w:r>
          </w:p>
        </w:tc>
        <w:tc>
          <w:tcPr>
            <w:tcW w:w="2052" w:type="dxa"/>
          </w:tcPr>
          <w:p w14:paraId="35587A45" w14:textId="2CE492F7" w:rsidR="00E26E44" w:rsidRDefault="003607E1" w:rsidP="0048540E">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01.10.2019</w:t>
            </w:r>
          </w:p>
        </w:tc>
        <w:tc>
          <w:tcPr>
            <w:tcW w:w="2052" w:type="dxa"/>
          </w:tcPr>
          <w:p w14:paraId="1E5776B2" w14:textId="57E6CC38" w:rsidR="00E26E44" w:rsidRDefault="003607E1" w:rsidP="0048540E">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31.10.2019</w:t>
            </w:r>
          </w:p>
        </w:tc>
        <w:tc>
          <w:tcPr>
            <w:tcW w:w="2047" w:type="dxa"/>
          </w:tcPr>
          <w:p w14:paraId="1C714509" w14:textId="74217770" w:rsidR="00E26E44" w:rsidRDefault="003607E1" w:rsidP="0048540E">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Completed</w:t>
            </w:r>
          </w:p>
        </w:tc>
      </w:tr>
      <w:tr w:rsidR="00E26E44" w14:paraId="298B47D8" w14:textId="77777777" w:rsidTr="003607E1">
        <w:tc>
          <w:tcPr>
            <w:tcW w:w="2365" w:type="dxa"/>
          </w:tcPr>
          <w:p w14:paraId="77C8F914" w14:textId="538A813B" w:rsidR="00E26E44" w:rsidRDefault="003607E1" w:rsidP="0048540E">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Pick up keys from landlord</w:t>
            </w:r>
          </w:p>
        </w:tc>
        <w:tc>
          <w:tcPr>
            <w:tcW w:w="2052" w:type="dxa"/>
          </w:tcPr>
          <w:p w14:paraId="740864F4" w14:textId="038C9372" w:rsidR="00E26E44" w:rsidRDefault="003607E1" w:rsidP="0048540E">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01.11.2019</w:t>
            </w:r>
          </w:p>
        </w:tc>
        <w:tc>
          <w:tcPr>
            <w:tcW w:w="2052" w:type="dxa"/>
          </w:tcPr>
          <w:p w14:paraId="0115EC0A" w14:textId="43013C2E" w:rsidR="00E26E44" w:rsidRDefault="003607E1" w:rsidP="0048540E">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01.11.2019</w:t>
            </w:r>
          </w:p>
        </w:tc>
        <w:tc>
          <w:tcPr>
            <w:tcW w:w="2047" w:type="dxa"/>
          </w:tcPr>
          <w:p w14:paraId="410CF7CD" w14:textId="586CAC4E" w:rsidR="00E26E44" w:rsidRDefault="003607E1" w:rsidP="0048540E">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Completed</w:t>
            </w:r>
          </w:p>
        </w:tc>
      </w:tr>
      <w:tr w:rsidR="00E26E44" w14:paraId="08B73AD4" w14:textId="77777777" w:rsidTr="003607E1">
        <w:tc>
          <w:tcPr>
            <w:tcW w:w="2365" w:type="dxa"/>
          </w:tcPr>
          <w:p w14:paraId="0001C69F" w14:textId="0E853EA6" w:rsidR="00E26E44" w:rsidRDefault="0093150B" w:rsidP="0048540E">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 xml:space="preserve">Initiate renovations. </w:t>
            </w:r>
            <w:r w:rsidR="003607E1">
              <w:rPr>
                <w:rFonts w:asciiTheme="minorHAnsi" w:hAnsiTheme="minorHAnsi"/>
                <w:color w:val="404040"/>
                <w:sz w:val="24"/>
                <w:szCs w:val="24"/>
              </w:rPr>
              <w:t xml:space="preserve">Cleaning and taking out old equipment and furniture </w:t>
            </w:r>
          </w:p>
        </w:tc>
        <w:tc>
          <w:tcPr>
            <w:tcW w:w="2052" w:type="dxa"/>
          </w:tcPr>
          <w:p w14:paraId="5F2D7CF4" w14:textId="55A97E2B" w:rsidR="00E26E44" w:rsidRDefault="003607E1" w:rsidP="0048540E">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01.11.2019</w:t>
            </w:r>
          </w:p>
        </w:tc>
        <w:tc>
          <w:tcPr>
            <w:tcW w:w="2052" w:type="dxa"/>
          </w:tcPr>
          <w:p w14:paraId="6F1F8983" w14:textId="625A168E" w:rsidR="00E26E44" w:rsidRDefault="003607E1" w:rsidP="0048540E">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02.11.2019</w:t>
            </w:r>
          </w:p>
        </w:tc>
        <w:tc>
          <w:tcPr>
            <w:tcW w:w="2047" w:type="dxa"/>
          </w:tcPr>
          <w:p w14:paraId="27EB4B5F" w14:textId="6C1B10B1" w:rsidR="00E26E44" w:rsidRDefault="003607E1" w:rsidP="0048540E">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Completed</w:t>
            </w:r>
          </w:p>
        </w:tc>
      </w:tr>
      <w:tr w:rsidR="003607E1" w14:paraId="1FF54928" w14:textId="77777777" w:rsidTr="003607E1">
        <w:tc>
          <w:tcPr>
            <w:tcW w:w="2365" w:type="dxa"/>
          </w:tcPr>
          <w:p w14:paraId="16B18C68" w14:textId="5A0C12FD" w:rsidR="003607E1" w:rsidRDefault="003607E1" w:rsidP="003607E1">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 xml:space="preserve">Plastering and painting </w:t>
            </w:r>
          </w:p>
        </w:tc>
        <w:tc>
          <w:tcPr>
            <w:tcW w:w="2052" w:type="dxa"/>
          </w:tcPr>
          <w:p w14:paraId="34642C60" w14:textId="1C415D90" w:rsidR="003607E1" w:rsidRDefault="003607E1" w:rsidP="003607E1">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03.11.2019</w:t>
            </w:r>
          </w:p>
        </w:tc>
        <w:tc>
          <w:tcPr>
            <w:tcW w:w="2052" w:type="dxa"/>
          </w:tcPr>
          <w:p w14:paraId="02073A5E" w14:textId="12AF1523" w:rsidR="003607E1" w:rsidRDefault="003607E1" w:rsidP="003607E1">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17.11.2019</w:t>
            </w:r>
          </w:p>
        </w:tc>
        <w:tc>
          <w:tcPr>
            <w:tcW w:w="2047" w:type="dxa"/>
          </w:tcPr>
          <w:p w14:paraId="6A56D34E" w14:textId="067E8B4F" w:rsidR="003607E1" w:rsidRDefault="003607E1" w:rsidP="003607E1">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Completed</w:t>
            </w:r>
          </w:p>
        </w:tc>
      </w:tr>
      <w:tr w:rsidR="003607E1" w14:paraId="4FC37002" w14:textId="77777777" w:rsidTr="003607E1">
        <w:tc>
          <w:tcPr>
            <w:tcW w:w="2365" w:type="dxa"/>
          </w:tcPr>
          <w:p w14:paraId="20044AA4" w14:textId="1E6C4951" w:rsidR="003607E1" w:rsidRDefault="003607E1" w:rsidP="003607E1">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Install new flooring</w:t>
            </w:r>
          </w:p>
        </w:tc>
        <w:tc>
          <w:tcPr>
            <w:tcW w:w="2052" w:type="dxa"/>
          </w:tcPr>
          <w:p w14:paraId="5FB03783" w14:textId="3B4563B2" w:rsidR="003607E1" w:rsidRDefault="003607E1" w:rsidP="003607E1">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18.11.2019</w:t>
            </w:r>
          </w:p>
        </w:tc>
        <w:tc>
          <w:tcPr>
            <w:tcW w:w="2052" w:type="dxa"/>
          </w:tcPr>
          <w:p w14:paraId="064E96CD" w14:textId="700E7123" w:rsidR="003607E1" w:rsidRDefault="003607E1" w:rsidP="003607E1">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19.11.2019</w:t>
            </w:r>
          </w:p>
        </w:tc>
        <w:tc>
          <w:tcPr>
            <w:tcW w:w="2047" w:type="dxa"/>
          </w:tcPr>
          <w:p w14:paraId="0FFBF3C4" w14:textId="35A8A59C" w:rsidR="003607E1" w:rsidRDefault="003607E1" w:rsidP="003607E1">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Completed</w:t>
            </w:r>
          </w:p>
        </w:tc>
      </w:tr>
      <w:tr w:rsidR="003607E1" w14:paraId="3594D3BD" w14:textId="77777777" w:rsidTr="003607E1">
        <w:tc>
          <w:tcPr>
            <w:tcW w:w="2365" w:type="dxa"/>
          </w:tcPr>
          <w:p w14:paraId="3FB31504" w14:textId="5B47EDF3" w:rsidR="003607E1" w:rsidRDefault="003607E1" w:rsidP="003607E1">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Install new and old equipment</w:t>
            </w:r>
          </w:p>
        </w:tc>
        <w:tc>
          <w:tcPr>
            <w:tcW w:w="2052" w:type="dxa"/>
          </w:tcPr>
          <w:p w14:paraId="543A0096" w14:textId="718070F8" w:rsidR="003607E1" w:rsidRDefault="003607E1" w:rsidP="003607E1">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20.11.2019</w:t>
            </w:r>
          </w:p>
        </w:tc>
        <w:tc>
          <w:tcPr>
            <w:tcW w:w="2052" w:type="dxa"/>
          </w:tcPr>
          <w:p w14:paraId="503554EE" w14:textId="677AD74C" w:rsidR="003607E1" w:rsidRDefault="003607E1" w:rsidP="003607E1">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21.11.2019</w:t>
            </w:r>
          </w:p>
        </w:tc>
        <w:tc>
          <w:tcPr>
            <w:tcW w:w="2047" w:type="dxa"/>
          </w:tcPr>
          <w:p w14:paraId="29081185" w14:textId="3D1CC104" w:rsidR="003607E1" w:rsidRDefault="003607E1" w:rsidP="003607E1">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Completed</w:t>
            </w:r>
          </w:p>
        </w:tc>
      </w:tr>
      <w:tr w:rsidR="003607E1" w14:paraId="03597A95" w14:textId="77777777" w:rsidTr="003607E1">
        <w:tc>
          <w:tcPr>
            <w:tcW w:w="2365" w:type="dxa"/>
          </w:tcPr>
          <w:p w14:paraId="298BCAE2" w14:textId="6044F39B" w:rsidR="003607E1" w:rsidRDefault="003607E1" w:rsidP="003607E1">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Gas and electricity checks</w:t>
            </w:r>
          </w:p>
        </w:tc>
        <w:tc>
          <w:tcPr>
            <w:tcW w:w="2052" w:type="dxa"/>
          </w:tcPr>
          <w:p w14:paraId="72F3160B" w14:textId="5042790B" w:rsidR="003607E1" w:rsidRDefault="003607E1" w:rsidP="003607E1">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22.11.2019</w:t>
            </w:r>
          </w:p>
        </w:tc>
        <w:tc>
          <w:tcPr>
            <w:tcW w:w="2052" w:type="dxa"/>
          </w:tcPr>
          <w:p w14:paraId="72A18AF2" w14:textId="212A7EE1" w:rsidR="003607E1" w:rsidRDefault="003607E1" w:rsidP="003607E1">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25.11.2019</w:t>
            </w:r>
          </w:p>
        </w:tc>
        <w:tc>
          <w:tcPr>
            <w:tcW w:w="2047" w:type="dxa"/>
          </w:tcPr>
          <w:p w14:paraId="3A5C55EF" w14:textId="359CAF07" w:rsidR="003607E1" w:rsidRDefault="003607E1" w:rsidP="003607E1">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Completed</w:t>
            </w:r>
          </w:p>
        </w:tc>
      </w:tr>
      <w:tr w:rsidR="003607E1" w14:paraId="564B82B8" w14:textId="77777777" w:rsidTr="003607E1">
        <w:tc>
          <w:tcPr>
            <w:tcW w:w="2365" w:type="dxa"/>
          </w:tcPr>
          <w:p w14:paraId="1AC067EB" w14:textId="2E4F2807" w:rsidR="003607E1" w:rsidRDefault="003607E1" w:rsidP="003607E1">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Health and safety checks</w:t>
            </w:r>
          </w:p>
        </w:tc>
        <w:tc>
          <w:tcPr>
            <w:tcW w:w="2052" w:type="dxa"/>
          </w:tcPr>
          <w:p w14:paraId="625F6847" w14:textId="2DBF5AD4" w:rsidR="003607E1" w:rsidRDefault="003607E1" w:rsidP="003607E1">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26.11.2019</w:t>
            </w:r>
          </w:p>
        </w:tc>
        <w:tc>
          <w:tcPr>
            <w:tcW w:w="2052" w:type="dxa"/>
          </w:tcPr>
          <w:p w14:paraId="013057B2" w14:textId="210C3908" w:rsidR="003607E1" w:rsidRDefault="003607E1" w:rsidP="003607E1">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27.11.2019</w:t>
            </w:r>
          </w:p>
        </w:tc>
        <w:tc>
          <w:tcPr>
            <w:tcW w:w="2047" w:type="dxa"/>
          </w:tcPr>
          <w:p w14:paraId="36A0EA5B" w14:textId="6A4B4778" w:rsidR="003607E1" w:rsidRDefault="003607E1" w:rsidP="003607E1">
            <w:pPr>
              <w:pStyle w:val="NormalWeb"/>
              <w:spacing w:before="0" w:beforeAutospacing="0" w:after="360" w:afterAutospacing="0"/>
              <w:jc w:val="both"/>
              <w:rPr>
                <w:rFonts w:asciiTheme="minorHAnsi" w:hAnsiTheme="minorHAnsi"/>
                <w:color w:val="404040"/>
                <w:sz w:val="24"/>
                <w:szCs w:val="24"/>
              </w:rPr>
            </w:pPr>
            <w:r>
              <w:rPr>
                <w:rFonts w:asciiTheme="minorHAnsi" w:hAnsiTheme="minorHAnsi"/>
                <w:color w:val="404040"/>
                <w:sz w:val="24"/>
                <w:szCs w:val="24"/>
              </w:rPr>
              <w:t>Completed</w:t>
            </w:r>
          </w:p>
        </w:tc>
      </w:tr>
    </w:tbl>
    <w:p w14:paraId="1265D415" w14:textId="2734C012" w:rsidR="0048540E" w:rsidRPr="007B0202" w:rsidRDefault="0048540E" w:rsidP="0048540E">
      <w:pPr>
        <w:pStyle w:val="NormalWeb"/>
        <w:spacing w:before="0" w:beforeAutospacing="0" w:after="360" w:afterAutospacing="0"/>
        <w:jc w:val="both"/>
        <w:rPr>
          <w:rFonts w:asciiTheme="minorHAnsi" w:hAnsiTheme="minorHAnsi"/>
          <w:color w:val="404040"/>
          <w:sz w:val="24"/>
          <w:szCs w:val="24"/>
        </w:rPr>
      </w:pPr>
      <w:r w:rsidRPr="007B0202">
        <w:rPr>
          <w:rFonts w:asciiTheme="minorHAnsi" w:hAnsiTheme="minorHAnsi"/>
          <w:b/>
          <w:color w:val="404040"/>
          <w:sz w:val="24"/>
          <w:szCs w:val="24"/>
        </w:rPr>
        <w:t xml:space="preserve">STAKEHOLDERS </w:t>
      </w:r>
    </w:p>
    <w:p w14:paraId="6785F7C7" w14:textId="77777777" w:rsidR="0048540E" w:rsidRPr="007B0202" w:rsidRDefault="0048540E" w:rsidP="0048540E">
      <w:pPr>
        <w:pStyle w:val="NormalWeb"/>
        <w:keepLines/>
        <w:widowControl w:val="0"/>
        <w:spacing w:before="0" w:beforeAutospacing="0" w:after="360" w:afterAutospacing="0"/>
        <w:rPr>
          <w:rFonts w:asciiTheme="minorHAnsi" w:hAnsiTheme="minorHAnsi"/>
          <w:color w:val="404040"/>
          <w:sz w:val="24"/>
          <w:szCs w:val="24"/>
        </w:rPr>
      </w:pPr>
      <w:r w:rsidRPr="007B0202">
        <w:rPr>
          <w:rFonts w:asciiTheme="minorHAnsi" w:hAnsiTheme="minorHAnsi"/>
          <w:color w:val="404040"/>
          <w:sz w:val="24"/>
          <w:szCs w:val="24"/>
        </w:rPr>
        <w:t>Stakeholders refer to anyone or an entity that is interested in an organization. Stakeholders are vital to an organization because they can assist an organization to slow down, speed up or hinder the success of a project (</w:t>
      </w:r>
      <w:proofErr w:type="spellStart"/>
      <w:r w:rsidRPr="007B0202">
        <w:rPr>
          <w:rFonts w:asciiTheme="minorHAnsi" w:hAnsiTheme="minorHAnsi"/>
          <w:color w:val="404040"/>
          <w:sz w:val="24"/>
          <w:szCs w:val="24"/>
        </w:rPr>
        <w:t>Eskerod</w:t>
      </w:r>
      <w:proofErr w:type="spellEnd"/>
      <w:r w:rsidRPr="007B0202">
        <w:rPr>
          <w:rFonts w:asciiTheme="minorHAnsi" w:hAnsiTheme="minorHAnsi"/>
          <w:color w:val="404040"/>
          <w:sz w:val="24"/>
          <w:szCs w:val="24"/>
        </w:rPr>
        <w:t xml:space="preserve"> et. al, 2015). The stakeholders in this project will be:</w:t>
      </w:r>
    </w:p>
    <w:p w14:paraId="197F7871" w14:textId="77777777" w:rsidR="0048540E" w:rsidRPr="008E547F" w:rsidRDefault="0048540E" w:rsidP="0048540E">
      <w:pPr>
        <w:pStyle w:val="NormalWeb"/>
        <w:keepLines/>
        <w:widowControl w:val="0"/>
        <w:spacing w:before="0" w:beforeAutospacing="0" w:after="360" w:afterAutospacing="0"/>
        <w:rPr>
          <w:rFonts w:asciiTheme="minorHAnsi" w:hAnsiTheme="minorHAnsi"/>
          <w:color w:val="404040"/>
          <w:sz w:val="24"/>
          <w:szCs w:val="24"/>
        </w:rPr>
      </w:pPr>
      <w:r w:rsidRPr="00294B5E">
        <w:rPr>
          <w:rFonts w:asciiTheme="minorHAnsi" w:hAnsiTheme="minorHAnsi"/>
          <w:b/>
          <w:color w:val="404040"/>
          <w:sz w:val="24"/>
          <w:szCs w:val="24"/>
        </w:rPr>
        <w:t>Employees</w:t>
      </w:r>
      <w:r w:rsidRPr="007B0202">
        <w:rPr>
          <w:rFonts w:asciiTheme="minorHAnsi" w:hAnsiTheme="minorHAnsi"/>
          <w:color w:val="404040"/>
          <w:sz w:val="24"/>
          <w:szCs w:val="24"/>
        </w:rPr>
        <w:t xml:space="preserve"> – </w:t>
      </w:r>
      <w:r>
        <w:rPr>
          <w:rFonts w:asciiTheme="minorHAnsi" w:hAnsiTheme="minorHAnsi"/>
          <w:color w:val="404040"/>
          <w:sz w:val="24"/>
          <w:szCs w:val="24"/>
        </w:rPr>
        <w:t xml:space="preserve">employees are crucial to any business and The Hide Out believes that the employees will be involved in every aspect of the business. The employees’ engagement in the business will be critical and their advice and concerns will be heard and addressed accordingly. The employees will be at the </w:t>
      </w:r>
      <w:r w:rsidRPr="008E547F">
        <w:rPr>
          <w:rFonts w:asciiTheme="minorHAnsi" w:hAnsiTheme="minorHAnsi"/>
          <w:color w:val="404040"/>
          <w:sz w:val="24"/>
          <w:szCs w:val="24"/>
        </w:rPr>
        <w:t xml:space="preserve">forefront of the business so their feedback will be vital. </w:t>
      </w:r>
    </w:p>
    <w:p w14:paraId="4B959E4D" w14:textId="77777777" w:rsidR="00326866" w:rsidRDefault="0048540E" w:rsidP="0048540E">
      <w:pPr>
        <w:pStyle w:val="NormalWeb"/>
        <w:keepLines/>
        <w:widowControl w:val="0"/>
        <w:spacing w:before="0" w:beforeAutospacing="0" w:after="360" w:afterAutospacing="0"/>
        <w:rPr>
          <w:rFonts w:asciiTheme="minorHAnsi" w:hAnsiTheme="minorHAnsi"/>
          <w:color w:val="404040"/>
          <w:sz w:val="24"/>
          <w:szCs w:val="24"/>
        </w:rPr>
      </w:pPr>
      <w:r w:rsidRPr="008E547F">
        <w:rPr>
          <w:rFonts w:asciiTheme="minorHAnsi" w:hAnsiTheme="minorHAnsi"/>
          <w:b/>
          <w:color w:val="404040"/>
          <w:sz w:val="24"/>
          <w:szCs w:val="24"/>
        </w:rPr>
        <w:t>Customers</w:t>
      </w:r>
      <w:r w:rsidRPr="008E547F">
        <w:rPr>
          <w:rFonts w:asciiTheme="minorHAnsi" w:hAnsiTheme="minorHAnsi"/>
          <w:color w:val="404040"/>
          <w:sz w:val="24"/>
          <w:szCs w:val="24"/>
        </w:rPr>
        <w:t xml:space="preserve"> – The Hideout believes their customers to be one of the most important stakeholders. Amazing service and quality food and drink is among the top interests of the customers. As a new café starting up, any feedback given by customers will be considered and implemented if necessary. </w:t>
      </w:r>
    </w:p>
    <w:p w14:paraId="711F2E1A" w14:textId="45E6D6C6" w:rsidR="0048540E" w:rsidRPr="00326866" w:rsidRDefault="0048540E" w:rsidP="0048540E">
      <w:pPr>
        <w:pStyle w:val="NormalWeb"/>
        <w:keepLines/>
        <w:widowControl w:val="0"/>
        <w:spacing w:before="0" w:beforeAutospacing="0" w:after="360" w:afterAutospacing="0"/>
        <w:rPr>
          <w:rFonts w:asciiTheme="minorHAnsi" w:hAnsiTheme="minorHAnsi"/>
          <w:color w:val="404040"/>
          <w:sz w:val="24"/>
          <w:szCs w:val="24"/>
        </w:rPr>
      </w:pPr>
      <w:r w:rsidRPr="00294B5E">
        <w:rPr>
          <w:rFonts w:asciiTheme="minorHAnsi" w:eastAsia="Times New Roman" w:hAnsiTheme="minorHAnsi"/>
          <w:b/>
          <w:color w:val="333333"/>
          <w:sz w:val="24"/>
          <w:szCs w:val="24"/>
          <w:shd w:val="clear" w:color="auto" w:fill="FFFFFF"/>
        </w:rPr>
        <w:t>Suppliers</w:t>
      </w:r>
      <w:r w:rsidRPr="007B0202">
        <w:rPr>
          <w:rFonts w:asciiTheme="minorHAnsi" w:eastAsia="Times New Roman" w:hAnsiTheme="minorHAnsi"/>
          <w:color w:val="333333"/>
          <w:sz w:val="24"/>
          <w:szCs w:val="24"/>
          <w:shd w:val="clear" w:color="auto" w:fill="FFFFFF"/>
        </w:rPr>
        <w:t xml:space="preserve"> – The Hideout will look thoroughly into their suppliers, to ensure they are compliant but also have the similar principles and morals The Hideout respect. This stakeholder’s interest will be to continue getting resources from The Hideout and also for The Hideout to increase in business demands. It is really important that the suppliers have a corporate social responsibility integrated within their company and with their produce and stock they provide. </w:t>
      </w:r>
    </w:p>
    <w:p w14:paraId="701DADE0" w14:textId="273576AE" w:rsidR="00C226A0" w:rsidRDefault="00C226A0" w:rsidP="0048540E">
      <w:pPr>
        <w:pStyle w:val="NormalWeb"/>
        <w:keepLines/>
        <w:widowControl w:val="0"/>
        <w:spacing w:before="0" w:beforeAutospacing="0" w:after="360" w:afterAutospacing="0"/>
        <w:rPr>
          <w:rFonts w:asciiTheme="minorHAnsi" w:hAnsiTheme="minorHAnsi"/>
          <w:color w:val="404040"/>
          <w:sz w:val="24"/>
          <w:szCs w:val="24"/>
        </w:rPr>
      </w:pPr>
      <w:r>
        <w:rPr>
          <w:rFonts w:asciiTheme="minorHAnsi" w:hAnsiTheme="minorHAnsi"/>
          <w:b/>
          <w:color w:val="404040"/>
          <w:sz w:val="24"/>
          <w:szCs w:val="24"/>
        </w:rPr>
        <w:t xml:space="preserve">Local residents/ Community– </w:t>
      </w:r>
      <w:r>
        <w:rPr>
          <w:rFonts w:asciiTheme="minorHAnsi" w:hAnsiTheme="minorHAnsi"/>
          <w:color w:val="404040"/>
          <w:sz w:val="24"/>
          <w:szCs w:val="24"/>
        </w:rPr>
        <w:t xml:space="preserve">the local residents will be an important stakeholder as they will be interested to see how any new business will impact their community and also have possible job prospects. Business activity is also another concern for the local residents, as they would not want noise pollution or general waste being loitered into their community and or local surroundings. </w:t>
      </w:r>
    </w:p>
    <w:p w14:paraId="543885B1" w14:textId="53C02B7D" w:rsidR="0048540E" w:rsidRDefault="0048540E" w:rsidP="0048540E">
      <w:pPr>
        <w:pStyle w:val="NormalWeb"/>
        <w:keepLines/>
        <w:widowControl w:val="0"/>
        <w:spacing w:before="0" w:beforeAutospacing="0" w:after="360" w:afterAutospacing="0"/>
        <w:rPr>
          <w:rFonts w:asciiTheme="minorHAnsi" w:hAnsiTheme="minorHAnsi"/>
          <w:color w:val="404040"/>
          <w:sz w:val="24"/>
          <w:szCs w:val="24"/>
        </w:rPr>
      </w:pPr>
      <w:r w:rsidRPr="00294B5E">
        <w:rPr>
          <w:rFonts w:asciiTheme="minorHAnsi" w:hAnsiTheme="minorHAnsi"/>
          <w:b/>
          <w:color w:val="404040"/>
          <w:sz w:val="24"/>
          <w:szCs w:val="24"/>
        </w:rPr>
        <w:t>Environment</w:t>
      </w:r>
      <w:r>
        <w:rPr>
          <w:rFonts w:asciiTheme="minorHAnsi" w:hAnsiTheme="minorHAnsi"/>
          <w:color w:val="404040"/>
          <w:sz w:val="24"/>
          <w:szCs w:val="24"/>
        </w:rPr>
        <w:t xml:space="preserve"> – although the environment has no voice itself, the environment is still an important stakeholder. How a business operates illustrates their morals and principles. The Hide Out will implement a corporate social responsibility attitude in all aspects of its business. This will promote and inspire everyone within the business to follow this concept also. It is also known that any business that operate ethically always gain an upper hand whether that be financially or respectably. </w:t>
      </w:r>
    </w:p>
    <w:p w14:paraId="176DC706" w14:textId="42C8F582" w:rsidR="0048540E" w:rsidRPr="00D46BC2" w:rsidRDefault="0048540E" w:rsidP="0048540E">
      <w:pPr>
        <w:pStyle w:val="NormalWeb"/>
        <w:keepLines/>
        <w:widowControl w:val="0"/>
        <w:spacing w:before="0" w:beforeAutospacing="0" w:after="360" w:afterAutospacing="0"/>
        <w:rPr>
          <w:rFonts w:asciiTheme="minorHAnsi" w:hAnsiTheme="minorHAnsi"/>
          <w:color w:val="404040"/>
          <w:sz w:val="24"/>
          <w:szCs w:val="24"/>
        </w:rPr>
      </w:pPr>
      <w:r w:rsidRPr="009471B9">
        <w:rPr>
          <w:rFonts w:asciiTheme="minorHAnsi" w:hAnsiTheme="minorHAnsi"/>
          <w:b/>
          <w:color w:val="404040"/>
          <w:sz w:val="24"/>
          <w:szCs w:val="24"/>
        </w:rPr>
        <w:t>Sponsors</w:t>
      </w:r>
      <w:r>
        <w:rPr>
          <w:rFonts w:asciiTheme="minorHAnsi" w:hAnsiTheme="minorHAnsi"/>
          <w:b/>
          <w:color w:val="404040"/>
          <w:sz w:val="24"/>
          <w:szCs w:val="24"/>
        </w:rPr>
        <w:t xml:space="preserve"> – </w:t>
      </w:r>
      <w:r>
        <w:rPr>
          <w:rFonts w:asciiTheme="minorHAnsi" w:hAnsiTheme="minorHAnsi"/>
          <w:color w:val="404040"/>
          <w:sz w:val="24"/>
          <w:szCs w:val="24"/>
        </w:rPr>
        <w:t xml:space="preserve">The Hide Out have enlisted </w:t>
      </w:r>
      <w:proofErr w:type="spellStart"/>
      <w:r>
        <w:rPr>
          <w:rFonts w:asciiTheme="minorHAnsi" w:hAnsiTheme="minorHAnsi"/>
          <w:color w:val="404040"/>
          <w:sz w:val="24"/>
          <w:szCs w:val="24"/>
        </w:rPr>
        <w:t>Ruqsana</w:t>
      </w:r>
      <w:proofErr w:type="spellEnd"/>
      <w:r>
        <w:rPr>
          <w:rFonts w:asciiTheme="minorHAnsi" w:hAnsiTheme="minorHAnsi"/>
          <w:color w:val="404040"/>
          <w:sz w:val="24"/>
          <w:szCs w:val="24"/>
        </w:rPr>
        <w:t xml:space="preserve"> Begum as a sponsor of the café. </w:t>
      </w:r>
      <w:proofErr w:type="spellStart"/>
      <w:r>
        <w:rPr>
          <w:rFonts w:asciiTheme="minorHAnsi" w:hAnsiTheme="minorHAnsi"/>
          <w:color w:val="404040"/>
          <w:sz w:val="24"/>
          <w:szCs w:val="24"/>
        </w:rPr>
        <w:t>Ruksana</w:t>
      </w:r>
      <w:proofErr w:type="spellEnd"/>
      <w:r>
        <w:rPr>
          <w:rFonts w:asciiTheme="minorHAnsi" w:hAnsiTheme="minorHAnsi"/>
          <w:color w:val="404040"/>
          <w:sz w:val="24"/>
          <w:szCs w:val="24"/>
        </w:rPr>
        <w:t xml:space="preserve"> is</w:t>
      </w:r>
      <w:r w:rsidR="00C226A0">
        <w:rPr>
          <w:rFonts w:asciiTheme="minorHAnsi" w:hAnsiTheme="minorHAnsi"/>
          <w:color w:val="404040"/>
          <w:sz w:val="24"/>
          <w:szCs w:val="24"/>
        </w:rPr>
        <w:t xml:space="preserve"> a professional female boxer </w:t>
      </w:r>
      <w:r>
        <w:rPr>
          <w:rFonts w:asciiTheme="minorHAnsi" w:hAnsiTheme="minorHAnsi"/>
          <w:color w:val="404040"/>
          <w:sz w:val="24"/>
          <w:szCs w:val="24"/>
        </w:rPr>
        <w:t xml:space="preserve">under the management of David </w:t>
      </w:r>
      <w:proofErr w:type="spellStart"/>
      <w:r>
        <w:rPr>
          <w:rFonts w:asciiTheme="minorHAnsi" w:hAnsiTheme="minorHAnsi"/>
          <w:color w:val="404040"/>
          <w:sz w:val="24"/>
          <w:szCs w:val="24"/>
        </w:rPr>
        <w:t>Haye</w:t>
      </w:r>
      <w:proofErr w:type="spellEnd"/>
      <w:r>
        <w:rPr>
          <w:rFonts w:asciiTheme="minorHAnsi" w:hAnsiTheme="minorHAnsi"/>
          <w:color w:val="404040"/>
          <w:sz w:val="24"/>
          <w:szCs w:val="24"/>
        </w:rPr>
        <w:t xml:space="preserve">. </w:t>
      </w:r>
      <w:proofErr w:type="spellStart"/>
      <w:r>
        <w:rPr>
          <w:rFonts w:asciiTheme="minorHAnsi" w:hAnsiTheme="minorHAnsi"/>
          <w:color w:val="404040"/>
          <w:sz w:val="24"/>
          <w:szCs w:val="24"/>
        </w:rPr>
        <w:t>Ruqsana</w:t>
      </w:r>
      <w:proofErr w:type="spellEnd"/>
      <w:r>
        <w:rPr>
          <w:rFonts w:asciiTheme="minorHAnsi" w:hAnsiTheme="minorHAnsi"/>
          <w:color w:val="404040"/>
          <w:sz w:val="24"/>
          <w:szCs w:val="24"/>
        </w:rPr>
        <w:t xml:space="preserve"> will </w:t>
      </w:r>
      <w:r w:rsidR="00C226A0">
        <w:rPr>
          <w:rFonts w:asciiTheme="minorHAnsi" w:hAnsiTheme="minorHAnsi"/>
          <w:color w:val="404040"/>
          <w:sz w:val="24"/>
          <w:szCs w:val="24"/>
        </w:rPr>
        <w:t xml:space="preserve">have </w:t>
      </w:r>
      <w:r>
        <w:rPr>
          <w:rFonts w:asciiTheme="minorHAnsi" w:hAnsiTheme="minorHAnsi"/>
          <w:color w:val="404040"/>
          <w:sz w:val="24"/>
          <w:szCs w:val="24"/>
        </w:rPr>
        <w:t xml:space="preserve">The Hide Out’s logo printed on to her boxing uniform to shine some light on The Hide Out as a business and also to attract some awareness. As </w:t>
      </w:r>
      <w:proofErr w:type="spellStart"/>
      <w:r>
        <w:rPr>
          <w:rFonts w:asciiTheme="minorHAnsi" w:hAnsiTheme="minorHAnsi"/>
          <w:color w:val="404040"/>
          <w:sz w:val="24"/>
          <w:szCs w:val="24"/>
        </w:rPr>
        <w:t>Ruqsana</w:t>
      </w:r>
      <w:proofErr w:type="spellEnd"/>
      <w:r>
        <w:rPr>
          <w:rFonts w:asciiTheme="minorHAnsi" w:hAnsiTheme="minorHAnsi"/>
          <w:color w:val="404040"/>
          <w:sz w:val="24"/>
          <w:szCs w:val="24"/>
        </w:rPr>
        <w:t xml:space="preserve"> is a professional sports woman, it is vital that her diet consists of a healthy regimen thus incorporating The Hide Out’s food and menu. The Hide Out will ensure that all the produce supplied by them will be to the best of standard and also include some form of fruit or vegetables in all dishes served. </w:t>
      </w:r>
    </w:p>
    <w:p w14:paraId="6978DDFC" w14:textId="77777777" w:rsidR="0048540E" w:rsidRDefault="0048540E" w:rsidP="0048540E">
      <w:pPr>
        <w:pStyle w:val="NormalWeb"/>
        <w:keepLines/>
        <w:widowControl w:val="0"/>
        <w:spacing w:before="0" w:beforeAutospacing="0" w:after="360" w:afterAutospacing="0"/>
        <w:rPr>
          <w:rFonts w:asciiTheme="minorHAnsi" w:hAnsiTheme="minorHAnsi"/>
          <w:color w:val="404040"/>
          <w:sz w:val="24"/>
          <w:szCs w:val="24"/>
        </w:rPr>
      </w:pPr>
      <w:r w:rsidRPr="002C3A49">
        <w:rPr>
          <w:rFonts w:asciiTheme="minorHAnsi" w:hAnsiTheme="minorHAnsi"/>
          <w:b/>
          <w:color w:val="404040"/>
          <w:sz w:val="24"/>
          <w:szCs w:val="24"/>
        </w:rPr>
        <w:t>Government</w:t>
      </w:r>
      <w:r>
        <w:rPr>
          <w:rFonts w:asciiTheme="minorHAnsi" w:hAnsiTheme="minorHAnsi"/>
          <w:color w:val="404040"/>
          <w:sz w:val="24"/>
          <w:szCs w:val="24"/>
        </w:rPr>
        <w:t xml:space="preserve"> – The Hide Out will maintain a good relationship with the local council and also any other governing bodies to maintain rules and legislation and also may seek to see if any new start up grants are available to help fund The Hide Out’s project. </w:t>
      </w:r>
    </w:p>
    <w:p w14:paraId="1DF9C777" w14:textId="5F51427D" w:rsidR="0048540E" w:rsidRDefault="00072B17" w:rsidP="00780FD5">
      <w:pPr>
        <w:pStyle w:val="NormalWeb"/>
        <w:spacing w:before="0" w:beforeAutospacing="0" w:after="360" w:afterAutospacing="0"/>
        <w:jc w:val="both"/>
        <w:rPr>
          <w:rFonts w:asciiTheme="minorHAnsi" w:hAnsiTheme="minorHAnsi"/>
          <w:color w:val="404040"/>
          <w:sz w:val="24"/>
          <w:szCs w:val="24"/>
        </w:rPr>
      </w:pPr>
      <w:r>
        <w:rPr>
          <w:rFonts w:asciiTheme="minorHAnsi" w:hAnsiTheme="minorHAnsi"/>
          <w:b/>
          <w:color w:val="404040"/>
          <w:sz w:val="24"/>
          <w:szCs w:val="24"/>
        </w:rPr>
        <w:t xml:space="preserve">STAKEHOLDER MANAGEMENT </w:t>
      </w:r>
    </w:p>
    <w:p w14:paraId="0B967D4B" w14:textId="5D56666A" w:rsidR="00E12EC5" w:rsidRPr="00396B95" w:rsidRDefault="00E12EC5" w:rsidP="00E12EC5">
      <w:pPr>
        <w:shd w:val="clear" w:color="auto" w:fill="FFFFFF"/>
        <w:spacing w:after="100" w:afterAutospacing="1"/>
        <w:rPr>
          <w:rFonts w:cs="Times New Roman"/>
          <w:color w:val="212529"/>
        </w:rPr>
      </w:pPr>
      <w:r w:rsidRPr="00396B95">
        <w:rPr>
          <w:rFonts w:cs="Times New Roman"/>
          <w:color w:val="212529"/>
        </w:rPr>
        <w:t>The perspective of stakeholders is crucial in any given project as they play a major role in t</w:t>
      </w:r>
      <w:r w:rsidR="000877B1" w:rsidRPr="00396B95">
        <w:rPr>
          <w:rFonts w:cs="Times New Roman"/>
          <w:color w:val="212529"/>
        </w:rPr>
        <w:t>he accomplishment of the tasks (</w:t>
      </w:r>
      <w:proofErr w:type="spellStart"/>
      <w:r w:rsidR="000877B1" w:rsidRPr="00396B95">
        <w:rPr>
          <w:rFonts w:cs="Times New Roman"/>
          <w:color w:val="212529"/>
        </w:rPr>
        <w:t>Karlsen</w:t>
      </w:r>
      <w:proofErr w:type="spellEnd"/>
      <w:r w:rsidR="000877B1" w:rsidRPr="00396B95">
        <w:rPr>
          <w:rFonts w:cs="Times New Roman"/>
          <w:color w:val="212529"/>
        </w:rPr>
        <w:t xml:space="preserve">, 2002). The development of recognising and engaging with all the entities that have an interest in a project is defined as stakeholder management. </w:t>
      </w:r>
      <w:r w:rsidR="00396B95" w:rsidRPr="00396B95">
        <w:rPr>
          <w:rFonts w:cs="Times New Roman"/>
          <w:color w:val="212529"/>
        </w:rPr>
        <w:t>A stakeholder management will implement:</w:t>
      </w:r>
    </w:p>
    <w:p w14:paraId="62687B7D" w14:textId="59EF8CD3" w:rsidR="00396B95" w:rsidRDefault="00396B95" w:rsidP="00396B95">
      <w:pPr>
        <w:pStyle w:val="ListParagraph"/>
        <w:numPr>
          <w:ilvl w:val="0"/>
          <w:numId w:val="4"/>
        </w:numPr>
        <w:shd w:val="clear" w:color="auto" w:fill="FFFFFF"/>
        <w:spacing w:after="100" w:afterAutospacing="1"/>
        <w:rPr>
          <w:rFonts w:cs="Times New Roman"/>
          <w:color w:val="212529"/>
          <w:sz w:val="24"/>
          <w:szCs w:val="24"/>
        </w:rPr>
      </w:pPr>
      <w:r w:rsidRPr="00396B95">
        <w:rPr>
          <w:rFonts w:cs="Times New Roman"/>
          <w:color w:val="212529"/>
          <w:sz w:val="24"/>
          <w:szCs w:val="24"/>
        </w:rPr>
        <w:t>Classifying stakeholders and consider their requirements and needs</w:t>
      </w:r>
    </w:p>
    <w:p w14:paraId="0486A4A8" w14:textId="020C1A7B" w:rsidR="00396B95" w:rsidRDefault="00396B95" w:rsidP="00396B95">
      <w:pPr>
        <w:pStyle w:val="ListParagraph"/>
        <w:numPr>
          <w:ilvl w:val="0"/>
          <w:numId w:val="4"/>
        </w:numPr>
        <w:shd w:val="clear" w:color="auto" w:fill="FFFFFF"/>
        <w:spacing w:after="100" w:afterAutospacing="1"/>
        <w:rPr>
          <w:rFonts w:cs="Times New Roman"/>
          <w:color w:val="212529"/>
          <w:sz w:val="24"/>
          <w:szCs w:val="24"/>
        </w:rPr>
      </w:pPr>
      <w:r>
        <w:rPr>
          <w:rFonts w:cs="Times New Roman"/>
          <w:color w:val="212529"/>
          <w:sz w:val="24"/>
          <w:szCs w:val="24"/>
        </w:rPr>
        <w:t>Get clarity within the project and their level of authority</w:t>
      </w:r>
    </w:p>
    <w:p w14:paraId="40AA9D05" w14:textId="01FFAFB5" w:rsidR="00396B95" w:rsidRDefault="00396B95" w:rsidP="00396B95">
      <w:pPr>
        <w:pStyle w:val="ListParagraph"/>
        <w:numPr>
          <w:ilvl w:val="0"/>
          <w:numId w:val="4"/>
        </w:numPr>
        <w:shd w:val="clear" w:color="auto" w:fill="FFFFFF"/>
        <w:spacing w:after="100" w:afterAutospacing="1"/>
        <w:rPr>
          <w:rFonts w:cs="Times New Roman"/>
          <w:color w:val="212529"/>
          <w:sz w:val="24"/>
          <w:szCs w:val="24"/>
        </w:rPr>
      </w:pPr>
      <w:r>
        <w:rPr>
          <w:rFonts w:cs="Times New Roman"/>
          <w:color w:val="212529"/>
          <w:sz w:val="24"/>
          <w:szCs w:val="24"/>
        </w:rPr>
        <w:t>Develop an approach to manage with each individual stakeholder to gain their backing for the project</w:t>
      </w:r>
    </w:p>
    <w:p w14:paraId="3C76BDB4" w14:textId="1AC40028" w:rsidR="00396B95" w:rsidRDefault="00396B95" w:rsidP="00396B95">
      <w:pPr>
        <w:pStyle w:val="ListParagraph"/>
        <w:numPr>
          <w:ilvl w:val="0"/>
          <w:numId w:val="4"/>
        </w:numPr>
        <w:shd w:val="clear" w:color="auto" w:fill="FFFFFF"/>
        <w:spacing w:after="100" w:afterAutospacing="1"/>
        <w:rPr>
          <w:rFonts w:cs="Times New Roman"/>
          <w:color w:val="212529"/>
          <w:sz w:val="24"/>
          <w:szCs w:val="24"/>
        </w:rPr>
      </w:pPr>
      <w:r>
        <w:rPr>
          <w:rFonts w:cs="Times New Roman"/>
          <w:color w:val="212529"/>
          <w:sz w:val="24"/>
          <w:szCs w:val="24"/>
        </w:rPr>
        <w:t>Foresee and organise a plan for disagreements amongst various stakeholders</w:t>
      </w:r>
    </w:p>
    <w:p w14:paraId="6C46C6FC" w14:textId="5B2831D0" w:rsidR="00396B95" w:rsidRPr="00396B95" w:rsidRDefault="00396B95" w:rsidP="00396B95">
      <w:pPr>
        <w:pStyle w:val="ListParagraph"/>
        <w:numPr>
          <w:ilvl w:val="0"/>
          <w:numId w:val="4"/>
        </w:numPr>
        <w:shd w:val="clear" w:color="auto" w:fill="FFFFFF"/>
        <w:spacing w:after="100" w:afterAutospacing="1"/>
        <w:rPr>
          <w:rFonts w:cs="Times New Roman"/>
          <w:color w:val="212529"/>
          <w:sz w:val="24"/>
          <w:szCs w:val="24"/>
        </w:rPr>
      </w:pPr>
      <w:r>
        <w:rPr>
          <w:rFonts w:cs="Times New Roman"/>
          <w:color w:val="212529"/>
          <w:sz w:val="24"/>
          <w:szCs w:val="24"/>
        </w:rPr>
        <w:t>Strategize an appropriate communications plan</w:t>
      </w:r>
    </w:p>
    <w:p w14:paraId="0169392D" w14:textId="4916BCD0" w:rsidR="00FC49B2" w:rsidRPr="00C226A0" w:rsidRDefault="005510E8" w:rsidP="00E12EC5">
      <w:pPr>
        <w:shd w:val="clear" w:color="auto" w:fill="FFFFFF"/>
        <w:spacing w:after="100" w:afterAutospacing="1"/>
        <w:rPr>
          <w:rFonts w:cs="Times New Roman"/>
          <w:color w:val="212529"/>
        </w:rPr>
      </w:pPr>
      <w:r>
        <w:rPr>
          <w:rFonts w:cs="Times New Roman"/>
          <w:color w:val="212529"/>
        </w:rPr>
        <w:t xml:space="preserve">Stakeholder management is integral to a business, as it will depend on the success or failure of a project. It is necessary for management to ensure that all the stakeholders have been identified and also the best possible options for stakeholders have been analysed. It is important that management in a business follow and analyse expectations of their stakeholders and also devise a plan in how much they will involve their individual stakeholders. </w:t>
      </w:r>
    </w:p>
    <w:p w14:paraId="58BF6AA7" w14:textId="426B62CF" w:rsidR="00806F3A" w:rsidRDefault="00806F3A" w:rsidP="00E12EC5">
      <w:pPr>
        <w:shd w:val="clear" w:color="auto" w:fill="FFFFFF"/>
        <w:spacing w:after="100" w:afterAutospacing="1"/>
        <w:rPr>
          <w:rFonts w:cs="Times New Roman"/>
          <w:color w:val="212529"/>
        </w:rPr>
      </w:pPr>
      <w:r>
        <w:rPr>
          <w:rFonts w:cs="Times New Roman"/>
          <w:b/>
          <w:color w:val="212529"/>
        </w:rPr>
        <w:t>STAKEHOLDER ANALYSIS</w:t>
      </w:r>
    </w:p>
    <w:p w14:paraId="44024FBA" w14:textId="2F9FD25A" w:rsidR="00937CB2" w:rsidRDefault="00806F3A" w:rsidP="0036503D">
      <w:pPr>
        <w:rPr>
          <w:rFonts w:eastAsia="Times New Roman" w:cs="Times New Roman"/>
          <w:color w:val="333333"/>
        </w:rPr>
      </w:pPr>
      <w:r>
        <w:rPr>
          <w:rFonts w:eastAsia="Times New Roman" w:cs="Times New Roman"/>
          <w:color w:val="333333"/>
        </w:rPr>
        <w:t>Stakeholder</w:t>
      </w:r>
      <w:r w:rsidR="00FB57F8">
        <w:rPr>
          <w:rFonts w:eastAsia="Times New Roman" w:cs="Times New Roman"/>
          <w:color w:val="333333"/>
        </w:rPr>
        <w:t xml:space="preserve"> analysis is a tool, </w:t>
      </w:r>
      <w:r>
        <w:rPr>
          <w:rFonts w:eastAsia="Times New Roman" w:cs="Times New Roman"/>
          <w:color w:val="333333"/>
        </w:rPr>
        <w:t>which i</w:t>
      </w:r>
      <w:r w:rsidR="00FB57F8">
        <w:rPr>
          <w:rFonts w:eastAsia="Times New Roman" w:cs="Times New Roman"/>
          <w:color w:val="333333"/>
        </w:rPr>
        <w:t>s used for producing knowledge about each entity of a project. The aim is to appreciate their perspective, objectives, interactions and curiosities (</w:t>
      </w:r>
      <w:proofErr w:type="spellStart"/>
      <w:r w:rsidR="00FB57F8">
        <w:rPr>
          <w:rFonts w:eastAsia="Times New Roman" w:cs="Times New Roman"/>
          <w:color w:val="333333"/>
        </w:rPr>
        <w:t>Olander</w:t>
      </w:r>
      <w:proofErr w:type="spellEnd"/>
      <w:r w:rsidR="00FB57F8">
        <w:rPr>
          <w:rFonts w:eastAsia="Times New Roman" w:cs="Times New Roman"/>
          <w:color w:val="333333"/>
        </w:rPr>
        <w:t xml:space="preserve">, 2007). Stakeholder analysis aids in to evaluating the influence and supplies the stakeholders bring to tolerating on decision-making processes. </w:t>
      </w:r>
      <w:r w:rsidR="009A1D5F">
        <w:rPr>
          <w:rFonts w:eastAsia="Times New Roman" w:cs="Times New Roman"/>
          <w:color w:val="333333"/>
        </w:rPr>
        <w:t>Stakeholder analysis is a popular management and tactical tool to be utilised recognising possible tactics and managing other stakeholders. Therefore giving this tool a purpose to identify what and which stakeholder holds a high importance and how much attention is needed to give to them.</w:t>
      </w:r>
    </w:p>
    <w:p w14:paraId="27B95D5A" w14:textId="77777777" w:rsidR="00937CB2" w:rsidRDefault="00937CB2" w:rsidP="00937CB2">
      <w:pPr>
        <w:jc w:val="center"/>
        <w:rPr>
          <w:rFonts w:eastAsia="Times New Roman" w:cs="Times New Roman"/>
          <w:color w:val="333333"/>
        </w:rPr>
      </w:pPr>
    </w:p>
    <w:p w14:paraId="7F01BB5B" w14:textId="77777777" w:rsidR="00196B69" w:rsidRDefault="00196B69" w:rsidP="00937CB2">
      <w:pPr>
        <w:jc w:val="center"/>
        <w:rPr>
          <w:rFonts w:eastAsia="Times New Roman" w:cs="Times New Roman"/>
          <w:color w:val="333333"/>
          <w:u w:val="single"/>
        </w:rPr>
      </w:pPr>
    </w:p>
    <w:p w14:paraId="007D817B" w14:textId="77777777" w:rsidR="00196B69" w:rsidRDefault="00196B69" w:rsidP="00937CB2">
      <w:pPr>
        <w:jc w:val="center"/>
        <w:rPr>
          <w:rFonts w:eastAsia="Times New Roman" w:cs="Times New Roman"/>
          <w:color w:val="333333"/>
          <w:u w:val="single"/>
        </w:rPr>
      </w:pPr>
    </w:p>
    <w:p w14:paraId="69DD030E" w14:textId="77777777" w:rsidR="00196B69" w:rsidRDefault="00196B69" w:rsidP="00937CB2">
      <w:pPr>
        <w:jc w:val="center"/>
        <w:rPr>
          <w:rFonts w:eastAsia="Times New Roman" w:cs="Times New Roman"/>
          <w:color w:val="333333"/>
          <w:u w:val="single"/>
        </w:rPr>
      </w:pPr>
    </w:p>
    <w:p w14:paraId="5ECB12D7" w14:textId="77777777" w:rsidR="00196B69" w:rsidRDefault="00196B69" w:rsidP="00937CB2">
      <w:pPr>
        <w:jc w:val="center"/>
        <w:rPr>
          <w:rFonts w:eastAsia="Times New Roman" w:cs="Times New Roman"/>
          <w:color w:val="333333"/>
          <w:u w:val="single"/>
        </w:rPr>
      </w:pPr>
    </w:p>
    <w:p w14:paraId="2F9EB6D8" w14:textId="77777777" w:rsidR="00196B69" w:rsidRDefault="00196B69" w:rsidP="00937CB2">
      <w:pPr>
        <w:jc w:val="center"/>
        <w:rPr>
          <w:rFonts w:eastAsia="Times New Roman" w:cs="Times New Roman"/>
          <w:color w:val="333333"/>
          <w:u w:val="single"/>
        </w:rPr>
      </w:pPr>
    </w:p>
    <w:p w14:paraId="76D95628" w14:textId="77777777" w:rsidR="00196B69" w:rsidRDefault="00196B69" w:rsidP="00937CB2">
      <w:pPr>
        <w:jc w:val="center"/>
        <w:rPr>
          <w:rFonts w:eastAsia="Times New Roman" w:cs="Times New Roman"/>
          <w:color w:val="333333"/>
          <w:u w:val="single"/>
        </w:rPr>
      </w:pPr>
    </w:p>
    <w:p w14:paraId="0ACB26A2" w14:textId="77777777" w:rsidR="00196B69" w:rsidRDefault="00196B69" w:rsidP="00937CB2">
      <w:pPr>
        <w:jc w:val="center"/>
        <w:rPr>
          <w:rFonts w:eastAsia="Times New Roman" w:cs="Times New Roman"/>
          <w:color w:val="333333"/>
          <w:u w:val="single"/>
        </w:rPr>
      </w:pPr>
    </w:p>
    <w:p w14:paraId="2E95D01F" w14:textId="77777777" w:rsidR="00196B69" w:rsidRDefault="00196B69" w:rsidP="00937CB2">
      <w:pPr>
        <w:jc w:val="center"/>
        <w:rPr>
          <w:rFonts w:eastAsia="Times New Roman" w:cs="Times New Roman"/>
          <w:color w:val="333333"/>
          <w:u w:val="single"/>
        </w:rPr>
      </w:pPr>
    </w:p>
    <w:p w14:paraId="3E4BCCFD" w14:textId="1C652DAF" w:rsidR="000C664B" w:rsidRPr="00937CB2" w:rsidRDefault="00937CB2" w:rsidP="00937CB2">
      <w:pPr>
        <w:jc w:val="center"/>
        <w:rPr>
          <w:rFonts w:eastAsia="Times New Roman" w:cs="Times New Roman"/>
          <w:color w:val="333333"/>
          <w:u w:val="single"/>
        </w:rPr>
      </w:pPr>
      <w:r w:rsidRPr="00937CB2">
        <w:rPr>
          <w:rFonts w:eastAsia="Times New Roman" w:cs="Times New Roman"/>
          <w:color w:val="333333"/>
          <w:u w:val="single"/>
        </w:rPr>
        <w:t>IMPORTANCE/INFLUENCE MIX</w:t>
      </w:r>
    </w:p>
    <w:p w14:paraId="70964FA3" w14:textId="77777777" w:rsidR="00937CB2" w:rsidRDefault="00937CB2" w:rsidP="00937CB2">
      <w:pPr>
        <w:rPr>
          <w:rFonts w:eastAsia="Times New Roman" w:cs="Times New Roman"/>
          <w:color w:val="333333"/>
        </w:rPr>
      </w:pPr>
    </w:p>
    <w:p w14:paraId="0D3F03D0" w14:textId="77777777" w:rsidR="00937CB2" w:rsidRDefault="00937CB2" w:rsidP="00937CB2">
      <w:pPr>
        <w:rPr>
          <w:rFonts w:eastAsia="Times New Roman" w:cs="Times New Roman"/>
          <w:color w:val="333333"/>
        </w:rPr>
      </w:pPr>
    </w:p>
    <w:p w14:paraId="517A21D7" w14:textId="0FF21B78" w:rsidR="00937CB2" w:rsidRDefault="00937CB2" w:rsidP="00937CB2">
      <w:pPr>
        <w:rPr>
          <w:rFonts w:eastAsia="Times New Roman" w:cs="Times New Roman"/>
          <w:b/>
          <w:color w:val="333333"/>
        </w:rPr>
      </w:pPr>
      <w:r>
        <w:rPr>
          <w:rFonts w:eastAsia="Times New Roman" w:cs="Times New Roman"/>
          <w:color w:val="333333"/>
        </w:rPr>
        <w:tab/>
      </w:r>
      <w:r>
        <w:rPr>
          <w:rFonts w:eastAsia="Times New Roman" w:cs="Times New Roman"/>
          <w:b/>
          <w:color w:val="333333"/>
        </w:rPr>
        <w:t>High importance/</w:t>
      </w:r>
      <w:r>
        <w:rPr>
          <w:rFonts w:eastAsia="Times New Roman" w:cs="Times New Roman"/>
          <w:b/>
          <w:color w:val="333333"/>
        </w:rPr>
        <w:tab/>
      </w:r>
      <w:r>
        <w:rPr>
          <w:rFonts w:eastAsia="Times New Roman" w:cs="Times New Roman"/>
          <w:b/>
          <w:color w:val="333333"/>
        </w:rPr>
        <w:tab/>
      </w:r>
      <w:r>
        <w:rPr>
          <w:rFonts w:eastAsia="Times New Roman" w:cs="Times New Roman"/>
          <w:b/>
          <w:color w:val="333333"/>
        </w:rPr>
        <w:tab/>
      </w:r>
      <w:r>
        <w:rPr>
          <w:rFonts w:eastAsia="Times New Roman" w:cs="Times New Roman"/>
          <w:b/>
          <w:color w:val="333333"/>
        </w:rPr>
        <w:tab/>
      </w:r>
      <w:r>
        <w:rPr>
          <w:rFonts w:eastAsia="Times New Roman" w:cs="Times New Roman"/>
          <w:b/>
          <w:color w:val="333333"/>
        </w:rPr>
        <w:tab/>
        <w:t xml:space="preserve">          High importance/</w:t>
      </w:r>
    </w:p>
    <w:p w14:paraId="1BD011E6" w14:textId="6D6B90BB" w:rsidR="00937CB2" w:rsidRPr="00937CB2" w:rsidRDefault="00937CB2" w:rsidP="00937CB2">
      <w:pPr>
        <w:rPr>
          <w:rFonts w:eastAsia="Times New Roman" w:cs="Times New Roman"/>
          <w:b/>
          <w:color w:val="333333"/>
        </w:rPr>
      </w:pPr>
      <w:r>
        <w:rPr>
          <w:rFonts w:eastAsia="Times New Roman" w:cs="Times New Roman"/>
          <w:b/>
          <w:color w:val="333333"/>
        </w:rPr>
        <w:tab/>
        <w:t>Low influence</w:t>
      </w:r>
      <w:r>
        <w:rPr>
          <w:rFonts w:eastAsia="Times New Roman" w:cs="Times New Roman"/>
          <w:b/>
          <w:color w:val="333333"/>
        </w:rPr>
        <w:tab/>
      </w:r>
      <w:r>
        <w:rPr>
          <w:rFonts w:eastAsia="Times New Roman" w:cs="Times New Roman"/>
          <w:b/>
          <w:color w:val="333333"/>
        </w:rPr>
        <w:tab/>
      </w:r>
      <w:r>
        <w:rPr>
          <w:rFonts w:eastAsia="Times New Roman" w:cs="Times New Roman"/>
          <w:b/>
          <w:color w:val="333333"/>
        </w:rPr>
        <w:tab/>
      </w:r>
      <w:r>
        <w:rPr>
          <w:rFonts w:eastAsia="Times New Roman" w:cs="Times New Roman"/>
          <w:b/>
          <w:color w:val="333333"/>
        </w:rPr>
        <w:tab/>
      </w:r>
      <w:r>
        <w:rPr>
          <w:rFonts w:eastAsia="Times New Roman" w:cs="Times New Roman"/>
          <w:b/>
          <w:color w:val="333333"/>
        </w:rPr>
        <w:tab/>
        <w:t xml:space="preserve">              High influence</w:t>
      </w:r>
    </w:p>
    <w:p w14:paraId="0A9C998D" w14:textId="77777777" w:rsidR="009A1D5F" w:rsidRDefault="009A1D5F" w:rsidP="00806F3A">
      <w:pPr>
        <w:rPr>
          <w:rFonts w:eastAsia="Times New Roman" w:cs="Times New Roman"/>
          <w:color w:val="333333"/>
        </w:rPr>
      </w:pPr>
    </w:p>
    <w:p w14:paraId="34BB6DD2" w14:textId="23B11D19" w:rsidR="009A1D5F" w:rsidRDefault="000C664B" w:rsidP="00806F3A">
      <w:pPr>
        <w:rPr>
          <w:rFonts w:eastAsia="Times New Roman" w:cs="Times New Roman"/>
          <w:color w:val="333333"/>
        </w:rPr>
      </w:pPr>
      <w:r>
        <w:rPr>
          <w:rFonts w:eastAsia="Times New Roman" w:cs="Times New Roman"/>
          <w:noProof/>
          <w:color w:val="333333"/>
          <w:lang w:val="en-US"/>
        </w:rPr>
        <mc:AlternateContent>
          <mc:Choice Requires="wps">
            <w:drawing>
              <wp:anchor distT="0" distB="0" distL="114300" distR="114300" simplePos="0" relativeHeight="251664384" behindDoc="0" locked="0" layoutInCell="1" allowOverlap="1" wp14:anchorId="7AC85624" wp14:editId="37E4D211">
                <wp:simplePos x="0" y="0"/>
                <wp:positionH relativeFrom="column">
                  <wp:posOffset>2743200</wp:posOffset>
                </wp:positionH>
                <wp:positionV relativeFrom="paragraph">
                  <wp:posOffset>-4445</wp:posOffset>
                </wp:positionV>
                <wp:extent cx="0" cy="1485900"/>
                <wp:effectExtent l="50800" t="25400" r="76200" b="88900"/>
                <wp:wrapNone/>
                <wp:docPr id="2" name="Straight Connector 2"/>
                <wp:cNvGraphicFramePr/>
                <a:graphic xmlns:a="http://schemas.openxmlformats.org/drawingml/2006/main">
                  <a:graphicData uri="http://schemas.microsoft.com/office/word/2010/wordprocessingShape">
                    <wps:wsp>
                      <wps:cNvCnPr/>
                      <wps:spPr>
                        <a:xfrm>
                          <a:off x="0" y="0"/>
                          <a:ext cx="0" cy="14859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id="Straight Connector 2" o:spid="_x0000_s1026" style="position:absolute;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in,-.3pt" to="3in,116.7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" strokecolor="#4f81bd [3204]" strokeweight="2pt">
                <v:shadow on="t" opacity="24903f" mv:blur="40000f" origin=",.5" offset="0,20000emu"/>
              </v:line>
            </w:pict>
          </mc:Fallback>
        </mc:AlternateContent>
      </w:r>
      <w:r w:rsidR="00937CB2">
        <w:rPr>
          <w:rFonts w:eastAsia="Times New Roman" w:cs="Times New Roman"/>
          <w:color w:val="333333"/>
        </w:rPr>
        <w:tab/>
      </w:r>
      <w:r w:rsidR="00937CB2">
        <w:rPr>
          <w:rFonts w:eastAsia="Times New Roman" w:cs="Times New Roman"/>
          <w:color w:val="333333"/>
        </w:rPr>
        <w:tab/>
        <w:t xml:space="preserve">Financial institutions </w:t>
      </w:r>
      <w:r w:rsidR="00937CB2">
        <w:rPr>
          <w:rFonts w:eastAsia="Times New Roman" w:cs="Times New Roman"/>
          <w:color w:val="333333"/>
        </w:rPr>
        <w:tab/>
      </w:r>
      <w:r w:rsidR="00937CB2">
        <w:rPr>
          <w:rFonts w:eastAsia="Times New Roman" w:cs="Times New Roman"/>
          <w:color w:val="333333"/>
        </w:rPr>
        <w:tab/>
      </w:r>
      <w:r w:rsidR="00937CB2">
        <w:rPr>
          <w:rFonts w:eastAsia="Times New Roman" w:cs="Times New Roman"/>
          <w:color w:val="333333"/>
        </w:rPr>
        <w:tab/>
        <w:t>Landlord</w:t>
      </w:r>
    </w:p>
    <w:p w14:paraId="1570E297" w14:textId="4FA54A69" w:rsidR="009A1D5F" w:rsidRDefault="00937CB2" w:rsidP="00937CB2">
      <w:pPr>
        <w:ind w:left="720" w:firstLine="720"/>
        <w:rPr>
          <w:rFonts w:eastAsia="Times New Roman" w:cs="Times New Roman"/>
          <w:color w:val="333333"/>
        </w:rPr>
      </w:pPr>
      <w:r>
        <w:rPr>
          <w:rFonts w:eastAsia="Times New Roman" w:cs="Times New Roman"/>
          <w:color w:val="333333"/>
        </w:rPr>
        <w:t>Government/ Council</w:t>
      </w:r>
      <w:r>
        <w:rPr>
          <w:rFonts w:eastAsia="Times New Roman" w:cs="Times New Roman"/>
          <w:color w:val="333333"/>
        </w:rPr>
        <w:tab/>
      </w:r>
      <w:r>
        <w:rPr>
          <w:rFonts w:eastAsia="Times New Roman" w:cs="Times New Roman"/>
          <w:color w:val="333333"/>
        </w:rPr>
        <w:tab/>
      </w:r>
      <w:r>
        <w:rPr>
          <w:rFonts w:eastAsia="Times New Roman" w:cs="Times New Roman"/>
          <w:color w:val="333333"/>
        </w:rPr>
        <w:tab/>
        <w:t xml:space="preserve">Competitors </w:t>
      </w:r>
    </w:p>
    <w:p w14:paraId="26B17168" w14:textId="7897962A" w:rsidR="009A1D5F" w:rsidRDefault="00937CB2" w:rsidP="00937CB2">
      <w:pPr>
        <w:ind w:left="720" w:firstLine="720"/>
        <w:rPr>
          <w:rFonts w:eastAsia="Times New Roman" w:cs="Times New Roman"/>
          <w:color w:val="333333"/>
        </w:rPr>
      </w:pPr>
      <w:r>
        <w:rPr>
          <w:rFonts w:eastAsia="Times New Roman" w:cs="Times New Roman"/>
          <w:color w:val="333333"/>
        </w:rPr>
        <w:tab/>
      </w:r>
      <w:r>
        <w:rPr>
          <w:rFonts w:eastAsia="Times New Roman" w:cs="Times New Roman"/>
          <w:color w:val="333333"/>
        </w:rPr>
        <w:tab/>
      </w:r>
      <w:r>
        <w:rPr>
          <w:rFonts w:eastAsia="Times New Roman" w:cs="Times New Roman"/>
          <w:color w:val="333333"/>
        </w:rPr>
        <w:tab/>
      </w:r>
      <w:r>
        <w:rPr>
          <w:rFonts w:eastAsia="Times New Roman" w:cs="Times New Roman"/>
          <w:color w:val="333333"/>
        </w:rPr>
        <w:tab/>
      </w:r>
      <w:r>
        <w:rPr>
          <w:rFonts w:eastAsia="Times New Roman" w:cs="Times New Roman"/>
          <w:color w:val="333333"/>
        </w:rPr>
        <w:tab/>
      </w:r>
      <w:r>
        <w:rPr>
          <w:rFonts w:eastAsia="Times New Roman" w:cs="Times New Roman"/>
          <w:color w:val="333333"/>
        </w:rPr>
        <w:tab/>
        <w:t>Customers</w:t>
      </w:r>
    </w:p>
    <w:p w14:paraId="00585F41" w14:textId="70E31828" w:rsidR="009A1D5F" w:rsidRDefault="009A1D5F" w:rsidP="00806F3A">
      <w:pPr>
        <w:rPr>
          <w:rFonts w:eastAsia="Times New Roman" w:cs="Times New Roman"/>
          <w:color w:val="333333"/>
        </w:rPr>
      </w:pPr>
    </w:p>
    <w:p w14:paraId="594AE421" w14:textId="5322B010" w:rsidR="009A1D5F" w:rsidRDefault="000C664B" w:rsidP="00806F3A">
      <w:pPr>
        <w:rPr>
          <w:rFonts w:eastAsia="Times New Roman" w:cs="Times New Roman"/>
          <w:color w:val="333333"/>
        </w:rPr>
      </w:pPr>
      <w:r>
        <w:rPr>
          <w:rFonts w:eastAsia="Times New Roman" w:cs="Times New Roman"/>
          <w:noProof/>
          <w:color w:val="333333"/>
          <w:lang w:val="en-US"/>
        </w:rPr>
        <mc:AlternateContent>
          <mc:Choice Requires="wps">
            <w:drawing>
              <wp:anchor distT="0" distB="0" distL="114300" distR="114300" simplePos="0" relativeHeight="251662336" behindDoc="0" locked="0" layoutInCell="1" allowOverlap="1" wp14:anchorId="6A110381" wp14:editId="2928C17B">
                <wp:simplePos x="0" y="0"/>
                <wp:positionH relativeFrom="column">
                  <wp:posOffset>685800</wp:posOffset>
                </wp:positionH>
                <wp:positionV relativeFrom="paragraph">
                  <wp:posOffset>80645</wp:posOffset>
                </wp:positionV>
                <wp:extent cx="4114800" cy="0"/>
                <wp:effectExtent l="50800" t="25400" r="76200" b="101600"/>
                <wp:wrapNone/>
                <wp:docPr id="4" name="Straight Connector 4"/>
                <wp:cNvGraphicFramePr/>
                <a:graphic xmlns:a="http://schemas.openxmlformats.org/drawingml/2006/main">
                  <a:graphicData uri="http://schemas.microsoft.com/office/word/2010/wordprocessingShape">
                    <wps:wsp>
                      <wps:cNvCnPr/>
                      <wps:spPr>
                        <a:xfrm>
                          <a:off x="0" y="0"/>
                          <a:ext cx="411480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id="Straight Connector 4" o:spid="_x0000_s1026" style="position:absolute;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54pt,6.35pt" to="378pt,6.3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" strokecolor="#4f81bd [3204]" strokeweight="2pt">
                <v:shadow on="t" opacity="24903f" mv:blur="40000f" origin=",.5" offset="0,20000emu"/>
              </v:line>
            </w:pict>
          </mc:Fallback>
        </mc:AlternateContent>
      </w:r>
    </w:p>
    <w:p w14:paraId="291EA394" w14:textId="77777777" w:rsidR="009A1D5F" w:rsidRDefault="009A1D5F" w:rsidP="00806F3A">
      <w:pPr>
        <w:rPr>
          <w:rFonts w:eastAsia="Times New Roman" w:cs="Times New Roman"/>
          <w:color w:val="333333"/>
        </w:rPr>
      </w:pPr>
    </w:p>
    <w:p w14:paraId="29F42408" w14:textId="5889938E" w:rsidR="009A1D5F" w:rsidRDefault="00937CB2" w:rsidP="00806F3A">
      <w:pPr>
        <w:rPr>
          <w:rFonts w:eastAsia="Times New Roman" w:cs="Times New Roman"/>
          <w:color w:val="333333"/>
        </w:rPr>
      </w:pPr>
      <w:r>
        <w:rPr>
          <w:rFonts w:eastAsia="Times New Roman" w:cs="Times New Roman"/>
          <w:color w:val="333333"/>
        </w:rPr>
        <w:tab/>
      </w:r>
      <w:r>
        <w:rPr>
          <w:rFonts w:eastAsia="Times New Roman" w:cs="Times New Roman"/>
          <w:color w:val="333333"/>
        </w:rPr>
        <w:tab/>
      </w:r>
      <w:proofErr w:type="gramStart"/>
      <w:r w:rsidR="00C226A0">
        <w:rPr>
          <w:rFonts w:eastAsia="Times New Roman" w:cs="Times New Roman"/>
          <w:color w:val="333333"/>
        </w:rPr>
        <w:t>Suppliers</w:t>
      </w:r>
      <w:proofErr w:type="gramEnd"/>
      <w:r w:rsidR="00C226A0">
        <w:rPr>
          <w:rFonts w:eastAsia="Times New Roman" w:cs="Times New Roman"/>
          <w:color w:val="333333"/>
        </w:rPr>
        <w:t xml:space="preserve"> </w:t>
      </w:r>
      <w:r w:rsidR="00C226A0">
        <w:rPr>
          <w:rFonts w:eastAsia="Times New Roman" w:cs="Times New Roman"/>
          <w:color w:val="333333"/>
        </w:rPr>
        <w:tab/>
      </w:r>
      <w:r w:rsidR="00C226A0">
        <w:rPr>
          <w:rFonts w:eastAsia="Times New Roman" w:cs="Times New Roman"/>
          <w:color w:val="333333"/>
        </w:rPr>
        <w:tab/>
      </w:r>
      <w:r w:rsidR="00C226A0">
        <w:rPr>
          <w:rFonts w:eastAsia="Times New Roman" w:cs="Times New Roman"/>
          <w:color w:val="333333"/>
        </w:rPr>
        <w:tab/>
      </w:r>
      <w:r w:rsidR="00C226A0">
        <w:rPr>
          <w:rFonts w:eastAsia="Times New Roman" w:cs="Times New Roman"/>
          <w:color w:val="333333"/>
        </w:rPr>
        <w:tab/>
      </w:r>
      <w:r w:rsidR="00C226A0">
        <w:rPr>
          <w:rFonts w:eastAsia="Times New Roman" w:cs="Times New Roman"/>
          <w:color w:val="333333"/>
        </w:rPr>
        <w:tab/>
      </w:r>
      <w:r>
        <w:rPr>
          <w:rFonts w:eastAsia="Times New Roman" w:cs="Times New Roman"/>
          <w:color w:val="333333"/>
        </w:rPr>
        <w:t>Local residents</w:t>
      </w:r>
    </w:p>
    <w:p w14:paraId="1A75CD0E" w14:textId="5EAC3E49" w:rsidR="00937CB2" w:rsidRDefault="00937CB2" w:rsidP="00806F3A">
      <w:pPr>
        <w:rPr>
          <w:rFonts w:eastAsia="Times New Roman" w:cs="Times New Roman"/>
          <w:color w:val="333333"/>
        </w:rPr>
      </w:pPr>
      <w:r>
        <w:rPr>
          <w:rFonts w:eastAsia="Times New Roman" w:cs="Times New Roman"/>
          <w:color w:val="333333"/>
        </w:rPr>
        <w:tab/>
      </w:r>
      <w:r>
        <w:rPr>
          <w:rFonts w:eastAsia="Times New Roman" w:cs="Times New Roman"/>
          <w:color w:val="333333"/>
        </w:rPr>
        <w:tab/>
      </w:r>
      <w:r>
        <w:rPr>
          <w:rFonts w:eastAsia="Times New Roman" w:cs="Times New Roman"/>
          <w:color w:val="333333"/>
        </w:rPr>
        <w:tab/>
      </w:r>
      <w:r>
        <w:rPr>
          <w:rFonts w:eastAsia="Times New Roman" w:cs="Times New Roman"/>
          <w:color w:val="333333"/>
        </w:rPr>
        <w:tab/>
      </w:r>
      <w:r w:rsidR="00362C76">
        <w:rPr>
          <w:rFonts w:eastAsia="Times New Roman" w:cs="Times New Roman"/>
          <w:color w:val="333333"/>
        </w:rPr>
        <w:tab/>
      </w:r>
      <w:r w:rsidR="00362C76">
        <w:rPr>
          <w:rFonts w:eastAsia="Times New Roman" w:cs="Times New Roman"/>
          <w:color w:val="333333"/>
        </w:rPr>
        <w:tab/>
      </w:r>
      <w:r w:rsidR="00362C76">
        <w:rPr>
          <w:rFonts w:eastAsia="Times New Roman" w:cs="Times New Roman"/>
          <w:color w:val="333333"/>
        </w:rPr>
        <w:tab/>
      </w:r>
      <w:r w:rsidR="00362C76">
        <w:rPr>
          <w:rFonts w:eastAsia="Times New Roman" w:cs="Times New Roman"/>
          <w:color w:val="333333"/>
        </w:rPr>
        <w:tab/>
        <w:t>Environment</w:t>
      </w:r>
    </w:p>
    <w:p w14:paraId="34484244" w14:textId="77777777" w:rsidR="00937CB2" w:rsidRDefault="00937CB2" w:rsidP="00806F3A">
      <w:pPr>
        <w:rPr>
          <w:rFonts w:eastAsia="Times New Roman" w:cs="Times New Roman"/>
          <w:color w:val="333333"/>
        </w:rPr>
      </w:pPr>
    </w:p>
    <w:p w14:paraId="16170FE4" w14:textId="536A7D7F" w:rsidR="009A1D5F" w:rsidRDefault="00937CB2" w:rsidP="00937CB2">
      <w:pPr>
        <w:ind w:firstLine="720"/>
        <w:rPr>
          <w:rFonts w:eastAsia="Times New Roman" w:cs="Times New Roman"/>
          <w:b/>
          <w:color w:val="333333"/>
        </w:rPr>
      </w:pPr>
      <w:r>
        <w:rPr>
          <w:rFonts w:eastAsia="Times New Roman" w:cs="Times New Roman"/>
          <w:b/>
          <w:color w:val="333333"/>
        </w:rPr>
        <w:t>Low importance/</w:t>
      </w:r>
      <w:r>
        <w:rPr>
          <w:rFonts w:eastAsia="Times New Roman" w:cs="Times New Roman"/>
          <w:b/>
          <w:color w:val="333333"/>
        </w:rPr>
        <w:tab/>
      </w:r>
      <w:r>
        <w:rPr>
          <w:rFonts w:eastAsia="Times New Roman" w:cs="Times New Roman"/>
          <w:b/>
          <w:color w:val="333333"/>
        </w:rPr>
        <w:tab/>
      </w:r>
      <w:r>
        <w:rPr>
          <w:rFonts w:eastAsia="Times New Roman" w:cs="Times New Roman"/>
          <w:b/>
          <w:color w:val="333333"/>
        </w:rPr>
        <w:tab/>
      </w:r>
      <w:r>
        <w:rPr>
          <w:rFonts w:eastAsia="Times New Roman" w:cs="Times New Roman"/>
          <w:b/>
          <w:color w:val="333333"/>
        </w:rPr>
        <w:tab/>
      </w:r>
      <w:r>
        <w:rPr>
          <w:rFonts w:eastAsia="Times New Roman" w:cs="Times New Roman"/>
          <w:b/>
          <w:color w:val="333333"/>
        </w:rPr>
        <w:tab/>
        <w:t>Low importance/</w:t>
      </w:r>
    </w:p>
    <w:p w14:paraId="559E0470" w14:textId="375D48F4" w:rsidR="00937CB2" w:rsidRPr="00937CB2" w:rsidRDefault="00937CB2" w:rsidP="00937CB2">
      <w:pPr>
        <w:ind w:left="720"/>
        <w:rPr>
          <w:rFonts w:eastAsia="Times New Roman" w:cs="Times New Roman"/>
          <w:b/>
          <w:color w:val="333333"/>
        </w:rPr>
      </w:pPr>
      <w:r>
        <w:rPr>
          <w:rFonts w:eastAsia="Times New Roman" w:cs="Times New Roman"/>
          <w:b/>
          <w:color w:val="333333"/>
        </w:rPr>
        <w:t>Low influence</w:t>
      </w:r>
      <w:r>
        <w:rPr>
          <w:rFonts w:eastAsia="Times New Roman" w:cs="Times New Roman"/>
          <w:b/>
          <w:color w:val="333333"/>
        </w:rPr>
        <w:tab/>
      </w:r>
      <w:r>
        <w:rPr>
          <w:rFonts w:eastAsia="Times New Roman" w:cs="Times New Roman"/>
          <w:b/>
          <w:color w:val="333333"/>
        </w:rPr>
        <w:tab/>
      </w:r>
      <w:r>
        <w:rPr>
          <w:rFonts w:eastAsia="Times New Roman" w:cs="Times New Roman"/>
          <w:b/>
          <w:color w:val="333333"/>
        </w:rPr>
        <w:tab/>
      </w:r>
      <w:r>
        <w:rPr>
          <w:rFonts w:eastAsia="Times New Roman" w:cs="Times New Roman"/>
          <w:b/>
          <w:color w:val="333333"/>
        </w:rPr>
        <w:tab/>
      </w:r>
      <w:r>
        <w:rPr>
          <w:rFonts w:eastAsia="Times New Roman" w:cs="Times New Roman"/>
          <w:b/>
          <w:color w:val="333333"/>
        </w:rPr>
        <w:tab/>
        <w:t>High influence</w:t>
      </w:r>
    </w:p>
    <w:p w14:paraId="4F8D7DE2" w14:textId="77777777" w:rsidR="005510E8" w:rsidRDefault="005510E8" w:rsidP="00E12EC5">
      <w:pPr>
        <w:shd w:val="clear" w:color="auto" w:fill="FFFFFF"/>
        <w:spacing w:after="100" w:afterAutospacing="1"/>
        <w:rPr>
          <w:rFonts w:cs="Times New Roman"/>
          <w:color w:val="212529"/>
        </w:rPr>
      </w:pPr>
    </w:p>
    <w:p w14:paraId="4B70A487" w14:textId="16E95533" w:rsidR="00072B17" w:rsidRPr="00987AC1" w:rsidRDefault="004D2DC3" w:rsidP="00987AC1">
      <w:pPr>
        <w:widowControl w:val="0"/>
        <w:autoSpaceDE w:val="0"/>
        <w:autoSpaceDN w:val="0"/>
        <w:adjustRightInd w:val="0"/>
        <w:spacing w:after="240" w:line="320" w:lineRule="atLeast"/>
        <w:rPr>
          <w:rFonts w:cs="Times New Roman"/>
          <w:color w:val="000000"/>
          <w:lang w:val="en-US"/>
        </w:rPr>
      </w:pPr>
      <w:r>
        <w:rPr>
          <w:rFonts w:cs="Times New Roman"/>
          <w:color w:val="212529"/>
        </w:rPr>
        <w:t>By utilising both the stakeholder management and analysis, stakeholders can be recognised and a methodical plan can be devised to manage and deal with stakeholders</w:t>
      </w:r>
      <w:r w:rsidR="00C13739">
        <w:rPr>
          <w:rFonts w:cs="Times New Roman"/>
          <w:color w:val="212529"/>
        </w:rPr>
        <w:t xml:space="preserve">, ensuring that all entities involved are satisfied and the business can achieve success for the project. </w:t>
      </w:r>
      <w:r w:rsidR="00BD5C0A">
        <w:rPr>
          <w:rFonts w:cs="Times New Roman"/>
          <w:color w:val="212529"/>
        </w:rPr>
        <w:t xml:space="preserve">When a project manager fails to recognise or research into the interests and motivation of the stakeholders that can affect or be affected, inevitably the project cannot succeed. </w:t>
      </w:r>
    </w:p>
    <w:p w14:paraId="435C6846" w14:textId="77777777" w:rsidR="001430A5" w:rsidRPr="001430A5" w:rsidRDefault="001430A5" w:rsidP="001430A5">
      <w:pPr>
        <w:pStyle w:val="NormalWeb"/>
        <w:shd w:val="clear" w:color="auto" w:fill="FFFFFF"/>
        <w:spacing w:before="0" w:beforeAutospacing="0"/>
        <w:rPr>
          <w:rFonts w:asciiTheme="minorHAnsi" w:hAnsiTheme="minorHAnsi"/>
          <w:b/>
          <w:color w:val="212529"/>
          <w:sz w:val="24"/>
          <w:szCs w:val="24"/>
        </w:rPr>
      </w:pPr>
      <w:r w:rsidRPr="001430A5">
        <w:rPr>
          <w:rFonts w:asciiTheme="minorHAnsi" w:hAnsiTheme="minorHAnsi"/>
          <w:b/>
          <w:color w:val="212529"/>
          <w:sz w:val="24"/>
          <w:szCs w:val="24"/>
        </w:rPr>
        <w:t xml:space="preserve">PROJECT COMMUNICATION METHODS </w:t>
      </w:r>
    </w:p>
    <w:p w14:paraId="1FF0B34C" w14:textId="065E2E77" w:rsidR="001430A5" w:rsidRDefault="00490FFC" w:rsidP="001430A5">
      <w:pPr>
        <w:pStyle w:val="NormalWeb"/>
        <w:shd w:val="clear" w:color="auto" w:fill="FFFFFF"/>
        <w:spacing w:before="0" w:beforeAutospacing="0"/>
        <w:rPr>
          <w:rFonts w:asciiTheme="minorHAnsi" w:hAnsiTheme="minorHAnsi"/>
          <w:color w:val="212529"/>
          <w:sz w:val="24"/>
          <w:szCs w:val="24"/>
        </w:rPr>
      </w:pPr>
      <w:r>
        <w:rPr>
          <w:rFonts w:asciiTheme="minorHAnsi" w:hAnsiTheme="minorHAnsi"/>
          <w:color w:val="212529"/>
          <w:sz w:val="24"/>
          <w:szCs w:val="24"/>
        </w:rPr>
        <w:t>Being open and transparent should be the main a</w:t>
      </w:r>
      <w:r w:rsidR="00C46419">
        <w:rPr>
          <w:rFonts w:asciiTheme="minorHAnsi" w:hAnsiTheme="minorHAnsi"/>
          <w:color w:val="212529"/>
          <w:sz w:val="24"/>
          <w:szCs w:val="24"/>
        </w:rPr>
        <w:t>im for project communications (</w:t>
      </w:r>
      <w:proofErr w:type="spellStart"/>
      <w:r w:rsidR="00C46419">
        <w:rPr>
          <w:rFonts w:asciiTheme="minorHAnsi" w:hAnsiTheme="minorHAnsi"/>
          <w:color w:val="212529"/>
          <w:sz w:val="24"/>
          <w:szCs w:val="24"/>
        </w:rPr>
        <w:t>P</w:t>
      </w:r>
      <w:r>
        <w:rPr>
          <w:rFonts w:asciiTheme="minorHAnsi" w:hAnsiTheme="minorHAnsi"/>
          <w:color w:val="212529"/>
          <w:sz w:val="24"/>
          <w:szCs w:val="24"/>
        </w:rPr>
        <w:t>asian</w:t>
      </w:r>
      <w:proofErr w:type="spellEnd"/>
      <w:r>
        <w:rPr>
          <w:rFonts w:asciiTheme="minorHAnsi" w:hAnsiTheme="minorHAnsi"/>
          <w:color w:val="212529"/>
          <w:sz w:val="24"/>
          <w:szCs w:val="24"/>
        </w:rPr>
        <w:t xml:space="preserve"> &amp; </w:t>
      </w:r>
      <w:proofErr w:type="spellStart"/>
      <w:r>
        <w:rPr>
          <w:rFonts w:asciiTheme="minorHAnsi" w:hAnsiTheme="minorHAnsi"/>
          <w:color w:val="212529"/>
          <w:sz w:val="24"/>
          <w:szCs w:val="24"/>
        </w:rPr>
        <w:t>Wooddill</w:t>
      </w:r>
      <w:proofErr w:type="spellEnd"/>
      <w:r>
        <w:rPr>
          <w:rFonts w:asciiTheme="minorHAnsi" w:hAnsiTheme="minorHAnsi"/>
          <w:color w:val="212529"/>
          <w:sz w:val="24"/>
          <w:szCs w:val="24"/>
        </w:rPr>
        <w:t xml:space="preserve">, 2006). </w:t>
      </w:r>
      <w:r w:rsidR="00C46419">
        <w:rPr>
          <w:rFonts w:asciiTheme="minorHAnsi" w:hAnsiTheme="minorHAnsi"/>
          <w:color w:val="212529"/>
          <w:sz w:val="24"/>
          <w:szCs w:val="24"/>
        </w:rPr>
        <w:t xml:space="preserve">The main purpose of project communication will be to preserve a level of knowledge concerning project progressions between all the stakeholders at any given time. The purpose of a communication plan is anticipated to assist a business and the management team to communicate effectively and efficiently the business objectives. </w:t>
      </w:r>
      <w:r w:rsidR="00A10590">
        <w:rPr>
          <w:rFonts w:asciiTheme="minorHAnsi" w:hAnsiTheme="minorHAnsi"/>
          <w:color w:val="212529"/>
          <w:sz w:val="24"/>
          <w:szCs w:val="24"/>
        </w:rPr>
        <w:t xml:space="preserve">It is important to understand that when communicating any message or correspondence, it is vital to take into consideration the audience. </w:t>
      </w:r>
      <w:r w:rsidR="00A5413C">
        <w:rPr>
          <w:rFonts w:asciiTheme="minorHAnsi" w:hAnsiTheme="minorHAnsi"/>
          <w:color w:val="212529"/>
          <w:sz w:val="24"/>
          <w:szCs w:val="24"/>
        </w:rPr>
        <w:t>Consequently, it is also crucial to make sure there is professionalism through out all communications. The different methods of communication are:</w:t>
      </w:r>
    </w:p>
    <w:p w14:paraId="30B89B04" w14:textId="27148172" w:rsidR="00D156FA" w:rsidRDefault="00583044" w:rsidP="001430A5">
      <w:pPr>
        <w:pStyle w:val="NormalWeb"/>
        <w:shd w:val="clear" w:color="auto" w:fill="FFFFFF"/>
        <w:spacing w:before="0" w:beforeAutospacing="0"/>
        <w:rPr>
          <w:rFonts w:asciiTheme="minorHAnsi" w:hAnsiTheme="minorHAnsi"/>
          <w:color w:val="212529"/>
          <w:sz w:val="24"/>
          <w:szCs w:val="24"/>
        </w:rPr>
      </w:pPr>
      <w:r>
        <w:rPr>
          <w:rFonts w:asciiTheme="minorHAnsi" w:hAnsiTheme="minorHAnsi"/>
          <w:b/>
          <w:color w:val="212529"/>
          <w:sz w:val="24"/>
          <w:szCs w:val="24"/>
        </w:rPr>
        <w:t xml:space="preserve">Meetings </w:t>
      </w:r>
      <w:r w:rsidR="00D156FA">
        <w:rPr>
          <w:rFonts w:asciiTheme="minorHAnsi" w:hAnsiTheme="minorHAnsi"/>
          <w:b/>
          <w:color w:val="212529"/>
          <w:sz w:val="24"/>
          <w:szCs w:val="24"/>
        </w:rPr>
        <w:t>–</w:t>
      </w:r>
      <w:r>
        <w:rPr>
          <w:rFonts w:asciiTheme="minorHAnsi" w:hAnsiTheme="minorHAnsi"/>
          <w:b/>
          <w:color w:val="212529"/>
          <w:sz w:val="24"/>
          <w:szCs w:val="24"/>
        </w:rPr>
        <w:t xml:space="preserve"> </w:t>
      </w:r>
      <w:r w:rsidR="00D156FA">
        <w:rPr>
          <w:rFonts w:asciiTheme="minorHAnsi" w:hAnsiTheme="minorHAnsi"/>
          <w:color w:val="212529"/>
          <w:sz w:val="24"/>
          <w:szCs w:val="24"/>
        </w:rPr>
        <w:t xml:space="preserve">Meetings are an important part of operating in a business or professional environment. Meetings allow the people involved in the meetings to discuss concerns, </w:t>
      </w:r>
      <w:r w:rsidR="00B0288F">
        <w:rPr>
          <w:rFonts w:asciiTheme="minorHAnsi" w:hAnsiTheme="minorHAnsi"/>
          <w:color w:val="212529"/>
          <w:sz w:val="24"/>
          <w:szCs w:val="24"/>
        </w:rPr>
        <w:t xml:space="preserve">share </w:t>
      </w:r>
      <w:r w:rsidR="00D156FA">
        <w:rPr>
          <w:rFonts w:asciiTheme="minorHAnsi" w:hAnsiTheme="minorHAnsi"/>
          <w:color w:val="212529"/>
          <w:sz w:val="24"/>
          <w:szCs w:val="24"/>
        </w:rPr>
        <w:t>ideas, to network and also inform the involved parties of any development within the outlined topic of the meeting.</w:t>
      </w:r>
    </w:p>
    <w:p w14:paraId="7E164F54" w14:textId="4C402299" w:rsidR="00D156FA" w:rsidRDefault="00D156FA" w:rsidP="001430A5">
      <w:pPr>
        <w:pStyle w:val="NormalWeb"/>
        <w:shd w:val="clear" w:color="auto" w:fill="FFFFFF"/>
        <w:spacing w:before="0" w:beforeAutospacing="0"/>
        <w:rPr>
          <w:rFonts w:asciiTheme="minorHAnsi" w:hAnsiTheme="minorHAnsi"/>
          <w:color w:val="212529"/>
          <w:sz w:val="24"/>
          <w:szCs w:val="24"/>
        </w:rPr>
      </w:pPr>
      <w:r>
        <w:rPr>
          <w:rFonts w:asciiTheme="minorHAnsi" w:hAnsiTheme="minorHAnsi"/>
          <w:b/>
          <w:color w:val="212529"/>
          <w:sz w:val="24"/>
          <w:szCs w:val="24"/>
        </w:rPr>
        <w:t xml:space="preserve">Social media </w:t>
      </w:r>
      <w:r w:rsidR="00B0288F">
        <w:rPr>
          <w:rFonts w:asciiTheme="minorHAnsi" w:hAnsiTheme="minorHAnsi"/>
          <w:b/>
          <w:color w:val="212529"/>
          <w:sz w:val="24"/>
          <w:szCs w:val="24"/>
        </w:rPr>
        <w:t>–</w:t>
      </w:r>
      <w:r>
        <w:rPr>
          <w:rFonts w:asciiTheme="minorHAnsi" w:hAnsiTheme="minorHAnsi"/>
          <w:b/>
          <w:color w:val="212529"/>
          <w:sz w:val="24"/>
          <w:szCs w:val="24"/>
        </w:rPr>
        <w:t xml:space="preserve"> </w:t>
      </w:r>
      <w:r w:rsidR="00B0288F">
        <w:rPr>
          <w:rFonts w:asciiTheme="minorHAnsi" w:hAnsiTheme="minorHAnsi"/>
          <w:color w:val="212529"/>
          <w:sz w:val="24"/>
          <w:szCs w:val="24"/>
        </w:rPr>
        <w:t xml:space="preserve">Social media can be a powerful communication tool for a business if used correctly. Social media has the vast power to spread a message to many parts of the world. Social media has the power to influence your brand, business or message just through images. Engaging with your audience and customers can be strengthened through social media. </w:t>
      </w:r>
    </w:p>
    <w:p w14:paraId="6B1FD1A1" w14:textId="77777777" w:rsidR="005B306A" w:rsidRDefault="00B0288F" w:rsidP="001430A5">
      <w:pPr>
        <w:pStyle w:val="NormalWeb"/>
        <w:shd w:val="clear" w:color="auto" w:fill="FFFFFF"/>
        <w:spacing w:before="0" w:beforeAutospacing="0"/>
        <w:rPr>
          <w:rFonts w:asciiTheme="minorHAnsi" w:hAnsiTheme="minorHAnsi"/>
          <w:color w:val="212529"/>
          <w:sz w:val="24"/>
          <w:szCs w:val="24"/>
        </w:rPr>
      </w:pPr>
      <w:r w:rsidRPr="00B0288F">
        <w:rPr>
          <w:rFonts w:asciiTheme="minorHAnsi" w:hAnsiTheme="minorHAnsi"/>
          <w:b/>
          <w:color w:val="212529"/>
          <w:sz w:val="24"/>
          <w:szCs w:val="24"/>
        </w:rPr>
        <w:t xml:space="preserve">Conference calls </w:t>
      </w:r>
      <w:r w:rsidR="005B306A">
        <w:rPr>
          <w:rFonts w:asciiTheme="minorHAnsi" w:hAnsiTheme="minorHAnsi"/>
          <w:b/>
          <w:color w:val="212529"/>
          <w:sz w:val="24"/>
          <w:szCs w:val="24"/>
        </w:rPr>
        <w:t>–</w:t>
      </w:r>
      <w:r>
        <w:rPr>
          <w:rFonts w:asciiTheme="minorHAnsi" w:hAnsiTheme="minorHAnsi"/>
          <w:b/>
          <w:color w:val="212529"/>
          <w:sz w:val="24"/>
          <w:szCs w:val="24"/>
        </w:rPr>
        <w:t xml:space="preserve"> </w:t>
      </w:r>
      <w:r w:rsidR="005B306A">
        <w:rPr>
          <w:rFonts w:asciiTheme="minorHAnsi" w:hAnsiTheme="minorHAnsi"/>
          <w:color w:val="212529"/>
          <w:sz w:val="24"/>
          <w:szCs w:val="24"/>
        </w:rPr>
        <w:t>Conference calls are effective and cost-efficient, as it does not consist of any travel expenses. However, sometimes the message being delivered can be misunderstood over conference calls. Some times the message being delivered can be interpreted incorrectly; this can be down to the language being used and also the tone of the voice. This method of communication should only be used to make arrangements or unless deemed necessary for very important messages.</w:t>
      </w:r>
    </w:p>
    <w:p w14:paraId="454350BF" w14:textId="6761A629" w:rsidR="001430A5" w:rsidRDefault="005B306A" w:rsidP="006D5B0C">
      <w:pPr>
        <w:pStyle w:val="NormalWeb"/>
        <w:shd w:val="clear" w:color="auto" w:fill="FFFFFF"/>
        <w:spacing w:before="0" w:beforeAutospacing="0"/>
        <w:rPr>
          <w:rFonts w:asciiTheme="minorHAnsi" w:hAnsiTheme="minorHAnsi"/>
          <w:color w:val="212529"/>
          <w:sz w:val="24"/>
          <w:szCs w:val="24"/>
        </w:rPr>
      </w:pPr>
      <w:r>
        <w:rPr>
          <w:rFonts w:asciiTheme="minorHAnsi" w:hAnsiTheme="minorHAnsi"/>
          <w:b/>
          <w:color w:val="212529"/>
          <w:sz w:val="24"/>
          <w:szCs w:val="24"/>
        </w:rPr>
        <w:t xml:space="preserve">Emails – </w:t>
      </w:r>
      <w:r>
        <w:rPr>
          <w:rFonts w:asciiTheme="minorHAnsi" w:hAnsiTheme="minorHAnsi"/>
          <w:color w:val="212529"/>
          <w:sz w:val="24"/>
          <w:szCs w:val="24"/>
        </w:rPr>
        <w:t xml:space="preserve">Emails are highly effective and also a very </w:t>
      </w:r>
      <w:r w:rsidR="006D5B0C">
        <w:rPr>
          <w:rFonts w:asciiTheme="minorHAnsi" w:hAnsiTheme="minorHAnsi"/>
          <w:color w:val="212529"/>
          <w:sz w:val="24"/>
          <w:szCs w:val="24"/>
        </w:rPr>
        <w:t xml:space="preserve">popular communication channel. One of the main weaknesses for emails is that there is no confirmation that the receiving end has read and understood the email unless they provide a reply. </w:t>
      </w:r>
      <w:r w:rsidR="007D491E">
        <w:rPr>
          <w:rFonts w:asciiTheme="minorHAnsi" w:hAnsiTheme="minorHAnsi"/>
          <w:color w:val="212529"/>
          <w:sz w:val="24"/>
          <w:szCs w:val="24"/>
        </w:rPr>
        <w:t xml:space="preserve">Unless the email is addressed that it requires a reply or has urgency than the message on the email poses no response and can be seen as a one-way communication method. </w:t>
      </w:r>
    </w:p>
    <w:p w14:paraId="020EEFB3" w14:textId="60345619" w:rsidR="007D491E" w:rsidRPr="006D5B0C" w:rsidRDefault="000E4C10" w:rsidP="006D5B0C">
      <w:pPr>
        <w:pStyle w:val="NormalWeb"/>
        <w:shd w:val="clear" w:color="auto" w:fill="FFFFFF"/>
        <w:spacing w:before="0" w:beforeAutospacing="0"/>
        <w:rPr>
          <w:rFonts w:asciiTheme="minorHAnsi" w:hAnsiTheme="minorHAnsi"/>
          <w:color w:val="212529"/>
          <w:sz w:val="24"/>
          <w:szCs w:val="24"/>
        </w:rPr>
      </w:pPr>
      <w:r>
        <w:rPr>
          <w:rFonts w:asciiTheme="minorHAnsi" w:hAnsiTheme="minorHAnsi"/>
          <w:color w:val="212529"/>
          <w:sz w:val="24"/>
          <w:szCs w:val="24"/>
        </w:rPr>
        <w:t xml:space="preserve">Communication </w:t>
      </w:r>
      <w:r w:rsidR="00D33C81">
        <w:rPr>
          <w:rFonts w:asciiTheme="minorHAnsi" w:hAnsiTheme="minorHAnsi"/>
          <w:color w:val="212529"/>
          <w:sz w:val="24"/>
          <w:szCs w:val="24"/>
        </w:rPr>
        <w:t>is the foundation of everything and therefore is the main principle to effective project management (</w:t>
      </w:r>
      <w:proofErr w:type="spellStart"/>
      <w:r w:rsidR="00D33C81" w:rsidRPr="00121D3C">
        <w:rPr>
          <w:rFonts w:asciiTheme="minorHAnsi" w:eastAsia="Times New Roman" w:hAnsiTheme="minorHAnsi" w:cs="Arial"/>
          <w:color w:val="222222"/>
          <w:sz w:val="24"/>
          <w:szCs w:val="24"/>
          <w:shd w:val="clear" w:color="auto" w:fill="FFFFFF"/>
        </w:rPr>
        <w:t>Samáková</w:t>
      </w:r>
      <w:proofErr w:type="spellEnd"/>
      <w:r w:rsidR="00D33C81">
        <w:rPr>
          <w:rFonts w:asciiTheme="minorHAnsi" w:hAnsiTheme="minorHAnsi"/>
          <w:color w:val="212529"/>
          <w:sz w:val="24"/>
          <w:szCs w:val="24"/>
        </w:rPr>
        <w:t xml:space="preserve"> et. al, 2013)</w:t>
      </w:r>
      <w:r>
        <w:rPr>
          <w:rFonts w:asciiTheme="minorHAnsi" w:hAnsiTheme="minorHAnsi"/>
          <w:color w:val="212529"/>
          <w:sz w:val="24"/>
          <w:szCs w:val="24"/>
        </w:rPr>
        <w:t xml:space="preserve">. Relationships can evolve and be strengthened if communication is carried out correctly. It is important when dealing with stakeholders to ensure the right communication channel is used thus generating responses effectively </w:t>
      </w:r>
      <w:r w:rsidR="00375217">
        <w:rPr>
          <w:rFonts w:asciiTheme="minorHAnsi" w:hAnsiTheme="minorHAnsi"/>
          <w:color w:val="212529"/>
          <w:sz w:val="24"/>
          <w:szCs w:val="24"/>
        </w:rPr>
        <w:t xml:space="preserve">and promptly. </w:t>
      </w:r>
      <w:r w:rsidR="000B65FA">
        <w:rPr>
          <w:rFonts w:asciiTheme="minorHAnsi" w:hAnsiTheme="minorHAnsi"/>
          <w:color w:val="212529"/>
          <w:sz w:val="24"/>
          <w:szCs w:val="24"/>
        </w:rPr>
        <w:t>In majority of my communications, I used</w:t>
      </w:r>
      <w:r w:rsidR="00E951E3">
        <w:rPr>
          <w:rFonts w:asciiTheme="minorHAnsi" w:hAnsiTheme="minorHAnsi"/>
          <w:color w:val="212529"/>
          <w:sz w:val="24"/>
          <w:szCs w:val="24"/>
        </w:rPr>
        <w:t xml:space="preserve"> predominantly</w:t>
      </w:r>
      <w:r w:rsidR="000B65FA">
        <w:rPr>
          <w:rFonts w:asciiTheme="minorHAnsi" w:hAnsiTheme="minorHAnsi"/>
          <w:color w:val="212529"/>
          <w:sz w:val="24"/>
          <w:szCs w:val="24"/>
        </w:rPr>
        <w:t xml:space="preserve"> meetings</w:t>
      </w:r>
      <w:r w:rsidR="00E951E3">
        <w:rPr>
          <w:rFonts w:asciiTheme="minorHAnsi" w:hAnsiTheme="minorHAnsi"/>
          <w:color w:val="212529"/>
          <w:sz w:val="24"/>
          <w:szCs w:val="24"/>
        </w:rPr>
        <w:t>,</w:t>
      </w:r>
      <w:r w:rsidR="000B65FA">
        <w:rPr>
          <w:rFonts w:asciiTheme="minorHAnsi" w:hAnsiTheme="minorHAnsi"/>
          <w:color w:val="212529"/>
          <w:sz w:val="24"/>
          <w:szCs w:val="24"/>
        </w:rPr>
        <w:t xml:space="preserve"> as I was able to address a lot of my </w:t>
      </w:r>
      <w:r w:rsidR="00E951E3">
        <w:rPr>
          <w:rFonts w:asciiTheme="minorHAnsi" w:hAnsiTheme="minorHAnsi"/>
          <w:color w:val="212529"/>
          <w:sz w:val="24"/>
          <w:szCs w:val="24"/>
        </w:rPr>
        <w:t xml:space="preserve">concerns and also emphasise which concerns were more urgent </w:t>
      </w:r>
      <w:r w:rsidR="000B65FA">
        <w:rPr>
          <w:rFonts w:asciiTheme="minorHAnsi" w:hAnsiTheme="minorHAnsi"/>
          <w:color w:val="212529"/>
          <w:sz w:val="24"/>
          <w:szCs w:val="24"/>
        </w:rPr>
        <w:t xml:space="preserve">and also found meetings to be more effective as it would prompt other areas I had not thought of. </w:t>
      </w:r>
    </w:p>
    <w:p w14:paraId="727195E7" w14:textId="3B1B0C41" w:rsidR="001430A5" w:rsidRDefault="00E951E3" w:rsidP="00C13739">
      <w:pPr>
        <w:shd w:val="clear" w:color="auto" w:fill="FFFFFF"/>
        <w:spacing w:after="100" w:afterAutospacing="1"/>
        <w:rPr>
          <w:rFonts w:cs="Times New Roman"/>
          <w:color w:val="212529"/>
        </w:rPr>
      </w:pPr>
      <w:r w:rsidRPr="00E951E3">
        <w:rPr>
          <w:rFonts w:cs="Times New Roman"/>
          <w:b/>
          <w:color w:val="212529"/>
        </w:rPr>
        <w:t xml:space="preserve">BENEFITS OF PROJECT MANAGEMENT </w:t>
      </w:r>
    </w:p>
    <w:p w14:paraId="62C9C5B9" w14:textId="6E2DD6A1" w:rsidR="007E5D65" w:rsidRDefault="00E7465E" w:rsidP="00E7465E">
      <w:pPr>
        <w:shd w:val="clear" w:color="auto" w:fill="FFFFFF"/>
        <w:spacing w:after="100" w:afterAutospacing="1"/>
        <w:rPr>
          <w:rFonts w:cs="Times New Roman"/>
          <w:color w:val="212529"/>
        </w:rPr>
      </w:pPr>
      <w:r>
        <w:rPr>
          <w:rFonts w:cs="Times New Roman"/>
          <w:color w:val="212529"/>
        </w:rPr>
        <w:t xml:space="preserve">Project management is the process of taking responsibility of a list of activities to accomplish the business end objectives. </w:t>
      </w:r>
      <w:r w:rsidR="0045421D">
        <w:rPr>
          <w:rFonts w:cs="Times New Roman"/>
          <w:color w:val="212529"/>
        </w:rPr>
        <w:t>The main purpose of project management is to achieve the objectives set</w:t>
      </w:r>
      <w:r w:rsidR="002F3A50">
        <w:rPr>
          <w:rFonts w:cs="Times New Roman"/>
          <w:color w:val="212529"/>
        </w:rPr>
        <w:t xml:space="preserve"> despite all the forecasted risks (Harrison &amp; Lock, 2017). </w:t>
      </w:r>
      <w:r>
        <w:rPr>
          <w:rFonts w:cs="Times New Roman"/>
          <w:color w:val="212529"/>
        </w:rPr>
        <w:t xml:space="preserve">Project management can be seen as an important factor to a business, as it basically is weighing out the potential constraints and discovering solutions to the projected dilemmas, like managing expenditure, risk control and achieving the business’ desired objectives. Utilising the resources effectively to achieve business goals whilst minimising waste would be beneficial for management of costs. Forecasting conflicts within the stakeholders and devising a plan to resolve such issues would be helpful for the management of communications. </w:t>
      </w:r>
      <w:r w:rsidR="001A16E3">
        <w:rPr>
          <w:rFonts w:cs="Times New Roman"/>
          <w:color w:val="212529"/>
        </w:rPr>
        <w:t xml:space="preserve">Project management has many benefits; one being that it helps the business carrying out the project in accomplishing efficiency when it comes to operating expenses. This includes labour, capital and any other operational costs. This keeps a track on all the tasks of the project, which consequently helps the management in recognising what aspects of the project </w:t>
      </w:r>
      <w:r w:rsidR="002D2761">
        <w:rPr>
          <w:rFonts w:cs="Times New Roman"/>
          <w:color w:val="212529"/>
        </w:rPr>
        <w:t>are causing a loss in revenue. P</w:t>
      </w:r>
      <w:r w:rsidR="001A16E3">
        <w:rPr>
          <w:rFonts w:cs="Times New Roman"/>
          <w:color w:val="212529"/>
        </w:rPr>
        <w:t>roject m</w:t>
      </w:r>
      <w:r w:rsidR="002D2761">
        <w:rPr>
          <w:rFonts w:cs="Times New Roman"/>
          <w:color w:val="212529"/>
        </w:rPr>
        <w:t xml:space="preserve">anagement produces a structure where productivity is measured, certifying that all resources are used efficiently to achieve the desired objective. </w:t>
      </w:r>
      <w:r w:rsidR="00344DF5">
        <w:rPr>
          <w:rFonts w:cs="Times New Roman"/>
          <w:color w:val="212529"/>
        </w:rPr>
        <w:t>However, one of the main advantages to project management is that a project manager is responsible in overseeing the project and ensurin</w:t>
      </w:r>
      <w:r w:rsidR="003B1FAA">
        <w:rPr>
          <w:rFonts w:cs="Times New Roman"/>
          <w:color w:val="212529"/>
        </w:rPr>
        <w:t xml:space="preserve">g all their focus is attaining </w:t>
      </w:r>
      <w:r w:rsidR="00344DF5">
        <w:rPr>
          <w:rFonts w:cs="Times New Roman"/>
          <w:color w:val="212529"/>
        </w:rPr>
        <w:t xml:space="preserve">success for that particular project. </w:t>
      </w:r>
    </w:p>
    <w:p w14:paraId="6E2DFA0B" w14:textId="74DE7A5E" w:rsidR="00E7465E" w:rsidRDefault="00E7465E" w:rsidP="00E7465E">
      <w:pPr>
        <w:shd w:val="clear" w:color="auto" w:fill="FFFFFF"/>
        <w:spacing w:after="100" w:afterAutospacing="1"/>
        <w:rPr>
          <w:rFonts w:cs="Times New Roman"/>
          <w:color w:val="212529"/>
        </w:rPr>
      </w:pPr>
      <w:r>
        <w:rPr>
          <w:rFonts w:cs="Times New Roman"/>
          <w:b/>
          <w:color w:val="212529"/>
        </w:rPr>
        <w:t xml:space="preserve">PROJECT MANAGER </w:t>
      </w:r>
    </w:p>
    <w:p w14:paraId="16096A74" w14:textId="28529ACD" w:rsidR="00E7465E" w:rsidRDefault="003B1FAA" w:rsidP="00E7465E">
      <w:pPr>
        <w:shd w:val="clear" w:color="auto" w:fill="FFFFFF"/>
        <w:spacing w:after="100" w:afterAutospacing="1"/>
        <w:rPr>
          <w:rFonts w:cs="Times New Roman"/>
          <w:color w:val="212529"/>
        </w:rPr>
      </w:pPr>
      <w:r>
        <w:rPr>
          <w:rFonts w:cs="Times New Roman"/>
          <w:color w:val="212529"/>
        </w:rPr>
        <w:t>A</w:t>
      </w:r>
      <w:r w:rsidR="00D758A7">
        <w:rPr>
          <w:rFonts w:cs="Times New Roman"/>
          <w:color w:val="212529"/>
        </w:rPr>
        <w:t xml:space="preserve"> Project M</w:t>
      </w:r>
      <w:r>
        <w:rPr>
          <w:rFonts w:cs="Times New Roman"/>
          <w:color w:val="212529"/>
        </w:rPr>
        <w:t>anager</w:t>
      </w:r>
      <w:r w:rsidR="00D758A7">
        <w:rPr>
          <w:rFonts w:cs="Times New Roman"/>
          <w:color w:val="212529"/>
        </w:rPr>
        <w:t xml:space="preserve"> (PM)</w:t>
      </w:r>
      <w:r>
        <w:rPr>
          <w:rFonts w:cs="Times New Roman"/>
          <w:color w:val="212529"/>
        </w:rPr>
        <w:t xml:space="preserve"> is responsible for the success of a project. </w:t>
      </w:r>
      <w:r w:rsidR="00D758A7">
        <w:rPr>
          <w:rFonts w:cs="Times New Roman"/>
          <w:color w:val="212529"/>
        </w:rPr>
        <w:t xml:space="preserve">A PM will see to a project from start to finish. They can help govern expenses and also retain control over the project’s budget. A PM can ensure a project will be completed </w:t>
      </w:r>
      <w:r w:rsidR="007E5D65">
        <w:rPr>
          <w:rFonts w:cs="Times New Roman"/>
          <w:color w:val="212529"/>
        </w:rPr>
        <w:t xml:space="preserve">within the stated delivery date to demonstrate competence and professionalism. </w:t>
      </w:r>
      <w:r w:rsidR="00B203B3">
        <w:rPr>
          <w:rFonts w:cs="Times New Roman"/>
          <w:color w:val="212529"/>
        </w:rPr>
        <w:t xml:space="preserve">The PM is liable for </w:t>
      </w:r>
      <w:r w:rsidR="0016441E">
        <w:rPr>
          <w:rFonts w:cs="Times New Roman"/>
          <w:color w:val="212529"/>
        </w:rPr>
        <w:t>executing all the planning and processes whilst overcom</w:t>
      </w:r>
      <w:r w:rsidR="00B203B3">
        <w:rPr>
          <w:rFonts w:cs="Times New Roman"/>
          <w:color w:val="212529"/>
        </w:rPr>
        <w:t xml:space="preserve">ing the complications </w:t>
      </w:r>
      <w:r w:rsidR="0016441E">
        <w:rPr>
          <w:rFonts w:cs="Times New Roman"/>
          <w:color w:val="212529"/>
        </w:rPr>
        <w:t>faced (</w:t>
      </w:r>
      <w:proofErr w:type="spellStart"/>
      <w:r w:rsidR="0016441E">
        <w:rPr>
          <w:rFonts w:cs="Times New Roman"/>
          <w:color w:val="212529"/>
        </w:rPr>
        <w:t>Globerson</w:t>
      </w:r>
      <w:proofErr w:type="spellEnd"/>
      <w:r w:rsidR="0016441E">
        <w:rPr>
          <w:rFonts w:cs="Times New Roman"/>
          <w:color w:val="212529"/>
        </w:rPr>
        <w:t xml:space="preserve"> &amp; </w:t>
      </w:r>
      <w:proofErr w:type="spellStart"/>
      <w:r w:rsidR="0016441E">
        <w:rPr>
          <w:rFonts w:cs="Times New Roman"/>
          <w:color w:val="212529"/>
        </w:rPr>
        <w:t>Zwikael</w:t>
      </w:r>
      <w:proofErr w:type="spellEnd"/>
      <w:r w:rsidR="0016441E">
        <w:rPr>
          <w:rFonts w:cs="Times New Roman"/>
          <w:color w:val="212529"/>
        </w:rPr>
        <w:t xml:space="preserve">, 2002). The PM will identify the events that hold a negative impact on the progression of the project and devise a strategy to face these problems head on without failing the project. </w:t>
      </w:r>
      <w:r w:rsidR="00483BF4">
        <w:rPr>
          <w:rFonts w:cs="Times New Roman"/>
          <w:color w:val="212529"/>
        </w:rPr>
        <w:t>A successful PM will be able to:</w:t>
      </w:r>
    </w:p>
    <w:p w14:paraId="66460C4C" w14:textId="7F75DEE8" w:rsidR="00483BF4" w:rsidRDefault="00483BF4" w:rsidP="00483BF4">
      <w:pPr>
        <w:pStyle w:val="ListParagraph"/>
        <w:numPr>
          <w:ilvl w:val="0"/>
          <w:numId w:val="8"/>
        </w:numPr>
        <w:shd w:val="clear" w:color="auto" w:fill="FFFFFF"/>
        <w:spacing w:after="100" w:afterAutospacing="1"/>
        <w:rPr>
          <w:rFonts w:cs="Times New Roman"/>
          <w:color w:val="212529"/>
        </w:rPr>
      </w:pPr>
      <w:r>
        <w:rPr>
          <w:rFonts w:cs="Times New Roman"/>
          <w:color w:val="212529"/>
        </w:rPr>
        <w:t>Set business’ objectives and goals</w:t>
      </w:r>
    </w:p>
    <w:p w14:paraId="70AEDD8A" w14:textId="70AD44E3" w:rsidR="00483BF4" w:rsidRDefault="0078696E" w:rsidP="00483BF4">
      <w:pPr>
        <w:pStyle w:val="ListParagraph"/>
        <w:numPr>
          <w:ilvl w:val="0"/>
          <w:numId w:val="8"/>
        </w:numPr>
        <w:shd w:val="clear" w:color="auto" w:fill="FFFFFF"/>
        <w:spacing w:after="100" w:afterAutospacing="1"/>
        <w:rPr>
          <w:rFonts w:cs="Times New Roman"/>
          <w:color w:val="212529"/>
        </w:rPr>
      </w:pPr>
      <w:r>
        <w:rPr>
          <w:rFonts w:cs="Times New Roman"/>
          <w:color w:val="212529"/>
        </w:rPr>
        <w:t xml:space="preserve">Effectively manage throughout each project stage </w:t>
      </w:r>
    </w:p>
    <w:p w14:paraId="09A74275" w14:textId="28A331F0" w:rsidR="0078696E" w:rsidRDefault="0078696E" w:rsidP="00483BF4">
      <w:pPr>
        <w:pStyle w:val="ListParagraph"/>
        <w:numPr>
          <w:ilvl w:val="0"/>
          <w:numId w:val="8"/>
        </w:numPr>
        <w:shd w:val="clear" w:color="auto" w:fill="FFFFFF"/>
        <w:spacing w:after="100" w:afterAutospacing="1"/>
        <w:rPr>
          <w:rFonts w:cs="Times New Roman"/>
          <w:color w:val="212529"/>
        </w:rPr>
      </w:pPr>
      <w:r>
        <w:rPr>
          <w:rFonts w:cs="Times New Roman"/>
          <w:color w:val="212529"/>
        </w:rPr>
        <w:t>Enhance communication</w:t>
      </w:r>
    </w:p>
    <w:p w14:paraId="2BC273DD" w14:textId="2EC3543E" w:rsidR="0078696E" w:rsidRDefault="0078696E" w:rsidP="00483BF4">
      <w:pPr>
        <w:pStyle w:val="ListParagraph"/>
        <w:numPr>
          <w:ilvl w:val="0"/>
          <w:numId w:val="8"/>
        </w:numPr>
        <w:shd w:val="clear" w:color="auto" w:fill="FFFFFF"/>
        <w:spacing w:after="100" w:afterAutospacing="1"/>
        <w:rPr>
          <w:rFonts w:cs="Times New Roman"/>
          <w:color w:val="212529"/>
        </w:rPr>
      </w:pPr>
      <w:r>
        <w:rPr>
          <w:rFonts w:cs="Times New Roman"/>
          <w:color w:val="212529"/>
        </w:rPr>
        <w:t xml:space="preserve">Manage the stakeholders </w:t>
      </w:r>
    </w:p>
    <w:p w14:paraId="093AC5CF" w14:textId="56109FEB" w:rsidR="0078696E" w:rsidRDefault="0078696E" w:rsidP="00483BF4">
      <w:pPr>
        <w:pStyle w:val="ListParagraph"/>
        <w:numPr>
          <w:ilvl w:val="0"/>
          <w:numId w:val="8"/>
        </w:numPr>
        <w:shd w:val="clear" w:color="auto" w:fill="FFFFFF"/>
        <w:spacing w:after="100" w:afterAutospacing="1"/>
        <w:rPr>
          <w:rFonts w:cs="Times New Roman"/>
          <w:color w:val="212529"/>
        </w:rPr>
      </w:pPr>
      <w:r>
        <w:rPr>
          <w:rFonts w:cs="Times New Roman"/>
          <w:color w:val="212529"/>
        </w:rPr>
        <w:t xml:space="preserve">Effective resource management </w:t>
      </w:r>
    </w:p>
    <w:p w14:paraId="17BF94F7" w14:textId="7FA587CE" w:rsidR="0078696E" w:rsidRPr="00C63FA2" w:rsidRDefault="0078696E" w:rsidP="00C63FA2">
      <w:pPr>
        <w:shd w:val="clear" w:color="auto" w:fill="FFFFFF"/>
        <w:spacing w:after="100" w:afterAutospacing="1"/>
        <w:rPr>
          <w:rFonts w:cs="Times New Roman"/>
          <w:color w:val="212529"/>
        </w:rPr>
      </w:pPr>
      <w:r>
        <w:rPr>
          <w:rFonts w:cs="Times New Roman"/>
          <w:color w:val="212529"/>
        </w:rPr>
        <w:t xml:space="preserve">In this project, I will be the PM as I hold more organisational competency skills and enjoy challenges. </w:t>
      </w:r>
      <w:r w:rsidR="00BD223B">
        <w:rPr>
          <w:rFonts w:cs="Times New Roman"/>
          <w:color w:val="212529"/>
        </w:rPr>
        <w:t xml:space="preserve">I enjoy meeting deadlines and work very well under pressure. Henry will be managing many other factors of this project but as a whole, I will be the PM. I will ensure I am organised and deal with every aspect of this project accordingly. </w:t>
      </w:r>
    </w:p>
    <w:p w14:paraId="4851AAF7" w14:textId="2CF41EBA" w:rsidR="007121C4" w:rsidRDefault="007121C4" w:rsidP="00C13739">
      <w:pPr>
        <w:shd w:val="clear" w:color="auto" w:fill="FFFFFF"/>
        <w:spacing w:after="100" w:afterAutospacing="1"/>
        <w:rPr>
          <w:rFonts w:cs="Times New Roman"/>
          <w:color w:val="212529"/>
        </w:rPr>
      </w:pPr>
      <w:r>
        <w:rPr>
          <w:rFonts w:cs="Times New Roman"/>
          <w:b/>
          <w:color w:val="212529"/>
        </w:rPr>
        <w:t xml:space="preserve">PRINCE2 </w:t>
      </w:r>
    </w:p>
    <w:p w14:paraId="230B590B" w14:textId="3228AC73" w:rsidR="007121C4" w:rsidRPr="00C37330" w:rsidRDefault="00C63FA2" w:rsidP="00FC5F90">
      <w:pPr>
        <w:shd w:val="clear" w:color="auto" w:fill="FFFFFF"/>
        <w:spacing w:after="100" w:afterAutospacing="1"/>
        <w:rPr>
          <w:rFonts w:cs="Times New Roman"/>
          <w:color w:val="212529"/>
        </w:rPr>
      </w:pPr>
      <w:r>
        <w:rPr>
          <w:rFonts w:cs="Times New Roman"/>
          <w:color w:val="212529"/>
        </w:rPr>
        <w:t>PRINCE2 is a world known approach to successfull</w:t>
      </w:r>
      <w:r w:rsidR="00764DF0">
        <w:rPr>
          <w:rFonts w:cs="Times New Roman"/>
          <w:color w:val="212529"/>
        </w:rPr>
        <w:t xml:space="preserve">y managing projects. </w:t>
      </w:r>
      <w:proofErr w:type="spellStart"/>
      <w:r w:rsidR="00764DF0">
        <w:rPr>
          <w:rFonts w:cs="Times New Roman"/>
          <w:color w:val="212529"/>
        </w:rPr>
        <w:t>Hinde</w:t>
      </w:r>
      <w:proofErr w:type="spellEnd"/>
      <w:r w:rsidR="00764DF0">
        <w:rPr>
          <w:rFonts w:cs="Times New Roman"/>
          <w:color w:val="212529"/>
        </w:rPr>
        <w:t xml:space="preserve"> (2018</w:t>
      </w:r>
      <w:r>
        <w:rPr>
          <w:rFonts w:cs="Times New Roman"/>
          <w:color w:val="212529"/>
        </w:rPr>
        <w:t xml:space="preserve">) states that </w:t>
      </w:r>
      <w:r w:rsidR="00C41A9A">
        <w:rPr>
          <w:rFonts w:cs="Times New Roman"/>
          <w:color w:val="212529"/>
        </w:rPr>
        <w:t>th</w:t>
      </w:r>
      <w:r w:rsidR="00764DF0">
        <w:rPr>
          <w:rFonts w:cs="Times New Roman"/>
          <w:color w:val="212529"/>
        </w:rPr>
        <w:t>e likelihood of project success has a higher possibility with</w:t>
      </w:r>
      <w:r w:rsidR="00C41A9A">
        <w:rPr>
          <w:rFonts w:cs="Times New Roman"/>
          <w:color w:val="212529"/>
        </w:rPr>
        <w:t xml:space="preserve"> the implementation of PRINCE2. </w:t>
      </w:r>
      <w:r w:rsidR="00764DF0">
        <w:rPr>
          <w:rFonts w:cs="Times New Roman"/>
          <w:color w:val="212529"/>
        </w:rPr>
        <w:t xml:space="preserve">PRINCE2 covers how to arrange, proceed and manage your project. As PM, the PRINCE2 approach will help my project to manage risk, control quality and adapt successfully and also </w:t>
      </w:r>
      <w:r w:rsidR="00FC5F90">
        <w:rPr>
          <w:rFonts w:cs="Times New Roman"/>
          <w:color w:val="212529"/>
        </w:rPr>
        <w:t xml:space="preserve">make the most out of forecasted problems and any opportunities that come from this within the </w:t>
      </w:r>
      <w:r w:rsidR="00FC5F90" w:rsidRPr="00C37330">
        <w:rPr>
          <w:rFonts w:cs="Times New Roman"/>
          <w:color w:val="212529"/>
        </w:rPr>
        <w:t xml:space="preserve">project. </w:t>
      </w:r>
      <w:r w:rsidR="00C37330" w:rsidRPr="00C37330">
        <w:rPr>
          <w:rFonts w:cs="Times New Roman"/>
          <w:color w:val="212529"/>
        </w:rPr>
        <w:t>The main features of PRINCE2 are:</w:t>
      </w:r>
    </w:p>
    <w:p w14:paraId="124668A1" w14:textId="69EBFF54" w:rsidR="00C37330" w:rsidRPr="00C37330" w:rsidRDefault="00C37330" w:rsidP="00C37330">
      <w:pPr>
        <w:pStyle w:val="ListParagraph"/>
        <w:numPr>
          <w:ilvl w:val="0"/>
          <w:numId w:val="9"/>
        </w:numPr>
        <w:shd w:val="clear" w:color="auto" w:fill="FFFFFF"/>
        <w:spacing w:after="100" w:afterAutospacing="1"/>
        <w:rPr>
          <w:rFonts w:cs="Times New Roman"/>
          <w:color w:val="212529"/>
          <w:sz w:val="24"/>
          <w:szCs w:val="24"/>
        </w:rPr>
      </w:pPr>
      <w:r w:rsidRPr="00C37330">
        <w:rPr>
          <w:rFonts w:cs="Times New Roman"/>
          <w:color w:val="212529"/>
          <w:sz w:val="24"/>
          <w:szCs w:val="24"/>
        </w:rPr>
        <w:t>Its consideration on business actions that are correct</w:t>
      </w:r>
    </w:p>
    <w:p w14:paraId="1DAF3B38" w14:textId="3696D0EA" w:rsidR="00C37330" w:rsidRPr="00C37330" w:rsidRDefault="00C37330" w:rsidP="00C37330">
      <w:pPr>
        <w:pStyle w:val="ListParagraph"/>
        <w:numPr>
          <w:ilvl w:val="0"/>
          <w:numId w:val="9"/>
        </w:numPr>
        <w:shd w:val="clear" w:color="auto" w:fill="FFFFFF"/>
        <w:spacing w:after="100" w:afterAutospacing="1"/>
        <w:rPr>
          <w:rFonts w:cs="Times New Roman"/>
          <w:color w:val="212529"/>
          <w:sz w:val="24"/>
          <w:szCs w:val="24"/>
        </w:rPr>
      </w:pPr>
      <w:r w:rsidRPr="00C37330">
        <w:rPr>
          <w:rFonts w:cs="Times New Roman"/>
          <w:color w:val="212529"/>
          <w:sz w:val="24"/>
          <w:szCs w:val="24"/>
        </w:rPr>
        <w:t>A fixed business structure for the management team of the project</w:t>
      </w:r>
    </w:p>
    <w:p w14:paraId="0ABAAD4B" w14:textId="5E2FA84A" w:rsidR="00C37330" w:rsidRDefault="00C37330" w:rsidP="00C37330">
      <w:pPr>
        <w:pStyle w:val="ListParagraph"/>
        <w:numPr>
          <w:ilvl w:val="0"/>
          <w:numId w:val="9"/>
        </w:numPr>
        <w:shd w:val="clear" w:color="auto" w:fill="FFFFFF"/>
        <w:spacing w:after="100" w:afterAutospacing="1"/>
        <w:rPr>
          <w:rFonts w:cs="Times New Roman"/>
          <w:color w:val="212529"/>
          <w:sz w:val="24"/>
          <w:szCs w:val="24"/>
        </w:rPr>
      </w:pPr>
      <w:r w:rsidRPr="00C37330">
        <w:rPr>
          <w:rFonts w:cs="Times New Roman"/>
          <w:color w:val="212529"/>
          <w:sz w:val="24"/>
          <w:szCs w:val="24"/>
        </w:rPr>
        <w:t xml:space="preserve">The development approach of products </w:t>
      </w:r>
    </w:p>
    <w:p w14:paraId="65581A23" w14:textId="4E6DD4F6" w:rsidR="00C37330" w:rsidRDefault="00C37330" w:rsidP="00C37330">
      <w:pPr>
        <w:pStyle w:val="ListParagraph"/>
        <w:numPr>
          <w:ilvl w:val="0"/>
          <w:numId w:val="9"/>
        </w:numPr>
        <w:shd w:val="clear" w:color="auto" w:fill="FFFFFF"/>
        <w:spacing w:after="100" w:afterAutospacing="1"/>
        <w:rPr>
          <w:rFonts w:cs="Times New Roman"/>
          <w:color w:val="212529"/>
          <w:sz w:val="24"/>
          <w:szCs w:val="24"/>
        </w:rPr>
      </w:pPr>
      <w:r>
        <w:rPr>
          <w:rFonts w:cs="Times New Roman"/>
          <w:color w:val="212529"/>
          <w:sz w:val="24"/>
          <w:szCs w:val="24"/>
        </w:rPr>
        <w:t xml:space="preserve">Diving the project into manageable and well-regulated steps </w:t>
      </w:r>
    </w:p>
    <w:p w14:paraId="1315A551" w14:textId="77777777" w:rsidR="008A54C3" w:rsidRDefault="00C37330" w:rsidP="007121C4">
      <w:pPr>
        <w:pStyle w:val="ListParagraph"/>
        <w:numPr>
          <w:ilvl w:val="0"/>
          <w:numId w:val="9"/>
        </w:numPr>
        <w:shd w:val="clear" w:color="auto" w:fill="FFFFFF"/>
        <w:spacing w:after="100" w:afterAutospacing="1"/>
        <w:rPr>
          <w:rFonts w:cs="Times New Roman"/>
          <w:color w:val="212529"/>
          <w:sz w:val="24"/>
          <w:szCs w:val="24"/>
        </w:rPr>
      </w:pPr>
      <w:r>
        <w:rPr>
          <w:rFonts w:cs="Times New Roman"/>
          <w:color w:val="212529"/>
          <w:sz w:val="24"/>
          <w:szCs w:val="24"/>
        </w:rPr>
        <w:t xml:space="preserve">The adaptability to be used at any stage fitting to the project  </w:t>
      </w:r>
    </w:p>
    <w:p w14:paraId="22CA6A5D" w14:textId="51C0BE19" w:rsidR="003B7E88" w:rsidRDefault="007B79C3" w:rsidP="003B7E88">
      <w:pPr>
        <w:shd w:val="clear" w:color="auto" w:fill="FFFFFF"/>
        <w:spacing w:after="100" w:afterAutospacing="1"/>
        <w:rPr>
          <w:rFonts w:cs="Times New Roman"/>
          <w:color w:val="212529"/>
        </w:rPr>
      </w:pPr>
      <w:r w:rsidRPr="008051B0">
        <w:rPr>
          <w:rFonts w:cs="Times New Roman"/>
          <w:color w:val="212529"/>
        </w:rPr>
        <w:t>PRINCE2</w:t>
      </w:r>
      <w:r w:rsidRPr="007B79C3">
        <w:rPr>
          <w:rFonts w:cs="Times New Roman"/>
          <w:color w:val="212529"/>
        </w:rPr>
        <w:t xml:space="preserve"> is a </w:t>
      </w:r>
      <w:r w:rsidRPr="008051B0">
        <w:rPr>
          <w:rFonts w:cs="Times New Roman"/>
          <w:color w:val="212529"/>
        </w:rPr>
        <w:t>continuous</w:t>
      </w:r>
      <w:r w:rsidRPr="007B79C3">
        <w:rPr>
          <w:rFonts w:cs="Times New Roman"/>
          <w:color w:val="212529"/>
        </w:rPr>
        <w:t xml:space="preserve">, </w:t>
      </w:r>
      <w:r w:rsidRPr="008051B0">
        <w:rPr>
          <w:rFonts w:cs="Times New Roman"/>
          <w:color w:val="212529"/>
        </w:rPr>
        <w:t>consistent</w:t>
      </w:r>
      <w:r w:rsidRPr="007B79C3">
        <w:rPr>
          <w:rFonts w:cs="Times New Roman"/>
          <w:color w:val="212529"/>
        </w:rPr>
        <w:t xml:space="preserve"> and </w:t>
      </w:r>
      <w:r w:rsidRPr="008051B0">
        <w:rPr>
          <w:rFonts w:cs="Times New Roman"/>
          <w:color w:val="212529"/>
        </w:rPr>
        <w:t>logical</w:t>
      </w:r>
      <w:r w:rsidRPr="007B79C3">
        <w:rPr>
          <w:rFonts w:cs="Times New Roman"/>
          <w:color w:val="212529"/>
        </w:rPr>
        <w:t xml:space="preserve"> approach to </w:t>
      </w:r>
      <w:r w:rsidRPr="008051B0">
        <w:rPr>
          <w:rFonts w:cs="Times New Roman"/>
          <w:color w:val="212529"/>
        </w:rPr>
        <w:t>modify</w:t>
      </w:r>
      <w:r w:rsidRPr="007B79C3">
        <w:rPr>
          <w:rFonts w:cs="Times New Roman"/>
          <w:color w:val="212529"/>
        </w:rPr>
        <w:t xml:space="preserve"> to a project from the </w:t>
      </w:r>
      <w:r w:rsidRPr="008051B0">
        <w:rPr>
          <w:rFonts w:cs="Times New Roman"/>
          <w:color w:val="212529"/>
        </w:rPr>
        <w:t>start</w:t>
      </w:r>
      <w:r w:rsidRPr="007B79C3">
        <w:rPr>
          <w:rFonts w:cs="Times New Roman"/>
          <w:color w:val="212529"/>
        </w:rPr>
        <w:t xml:space="preserve">, </w:t>
      </w:r>
      <w:r w:rsidRPr="008051B0">
        <w:rPr>
          <w:rFonts w:cs="Times New Roman"/>
          <w:color w:val="212529"/>
        </w:rPr>
        <w:t>central</w:t>
      </w:r>
      <w:r w:rsidRPr="007B79C3">
        <w:rPr>
          <w:rFonts w:cs="Times New Roman"/>
          <w:color w:val="212529"/>
        </w:rPr>
        <w:t xml:space="preserve"> and </w:t>
      </w:r>
      <w:r w:rsidRPr="008051B0">
        <w:rPr>
          <w:rFonts w:cs="Times New Roman"/>
          <w:color w:val="212529"/>
        </w:rPr>
        <w:t>completion</w:t>
      </w:r>
      <w:r w:rsidRPr="007B79C3">
        <w:rPr>
          <w:rFonts w:cs="Times New Roman"/>
          <w:color w:val="212529"/>
        </w:rPr>
        <w:t xml:space="preserve"> stages.</w:t>
      </w:r>
      <w:r w:rsidR="008051B0">
        <w:rPr>
          <w:rFonts w:cs="Times New Roman"/>
          <w:color w:val="212529"/>
        </w:rPr>
        <w:t xml:space="preserve"> Managers of a project have found the PRINCE2 beneficial because it manages the business and risk successfully and aids the application of resources. PRINCE2 is a widely acknowledged and offers an overall language for all individuals in a project. This approach also supports official tasks within a project and concentrates on what a project is to produce, why, when and for whom. </w:t>
      </w:r>
      <w:r w:rsidR="001B2DBA">
        <w:rPr>
          <w:rFonts w:cs="Times New Roman"/>
          <w:color w:val="212529"/>
        </w:rPr>
        <w:t>An alternative advantage PRINCE2 brings to a project is that is develops all communications between the members of a project and their stakeholders; this offers the project to be more organized and the team within the project to work more satisfactorily with one another without having any disagreements. This allows stakeholders the prospect to express their views</w:t>
      </w:r>
      <w:r w:rsidR="009F2ED9">
        <w:rPr>
          <w:rFonts w:cs="Times New Roman"/>
          <w:color w:val="212529"/>
        </w:rPr>
        <w:t xml:space="preserve"> so when it comes to important decision-making the stakeholders feel involved in all aspects of the project. </w:t>
      </w:r>
      <w:r w:rsidR="003B7E88">
        <w:rPr>
          <w:rFonts w:cs="Times New Roman"/>
          <w:color w:val="212529"/>
        </w:rPr>
        <w:t>Overall, the implementation of PRINCE2 has made it easy to gain clarity of what and when most of the events should transpire in the project (</w:t>
      </w:r>
      <w:proofErr w:type="spellStart"/>
      <w:r w:rsidR="003B7E88">
        <w:rPr>
          <w:rFonts w:cs="Times New Roman"/>
          <w:color w:val="212529"/>
        </w:rPr>
        <w:t>Jamali</w:t>
      </w:r>
      <w:proofErr w:type="spellEnd"/>
      <w:r w:rsidR="003B7E88">
        <w:rPr>
          <w:rFonts w:cs="Times New Roman"/>
          <w:color w:val="212529"/>
        </w:rPr>
        <w:t xml:space="preserve"> &amp; </w:t>
      </w:r>
      <w:proofErr w:type="spellStart"/>
      <w:r w:rsidR="003B7E88">
        <w:rPr>
          <w:rFonts w:cs="Times New Roman"/>
          <w:color w:val="212529"/>
        </w:rPr>
        <w:t>Oveisi</w:t>
      </w:r>
      <w:proofErr w:type="spellEnd"/>
      <w:r w:rsidR="003B7E88">
        <w:rPr>
          <w:rFonts w:cs="Times New Roman"/>
          <w:color w:val="212529"/>
        </w:rPr>
        <w:t xml:space="preserve">, 2016). </w:t>
      </w:r>
    </w:p>
    <w:p w14:paraId="1DCCCF6C" w14:textId="553E1E07" w:rsidR="00F163D5" w:rsidRDefault="00F163D5" w:rsidP="003B7E88">
      <w:pPr>
        <w:shd w:val="clear" w:color="auto" w:fill="FFFFFF"/>
        <w:spacing w:after="100" w:afterAutospacing="1"/>
        <w:rPr>
          <w:rFonts w:cs="Times New Roman"/>
          <w:color w:val="212529"/>
        </w:rPr>
      </w:pPr>
      <w:r>
        <w:rPr>
          <w:rFonts w:cs="Times New Roman"/>
          <w:b/>
          <w:color w:val="212529"/>
        </w:rPr>
        <w:t xml:space="preserve">RISK MANAGEMENT </w:t>
      </w:r>
    </w:p>
    <w:p w14:paraId="1EDF5403" w14:textId="60AD2D3D" w:rsidR="00D72F39" w:rsidRDefault="00F163D5" w:rsidP="00D72F39">
      <w:pPr>
        <w:shd w:val="clear" w:color="auto" w:fill="FFFFFF"/>
        <w:spacing w:after="100" w:afterAutospacing="1"/>
        <w:rPr>
          <w:rFonts w:cs="Times New Roman"/>
          <w:color w:val="212529"/>
        </w:rPr>
      </w:pPr>
      <w:r>
        <w:rPr>
          <w:rFonts w:cs="Times New Roman"/>
          <w:color w:val="212529"/>
        </w:rPr>
        <w:t>Risk management is the procedure of recognising, analysing and then reacting accordingly to any risk that may come up over</w:t>
      </w:r>
      <w:r w:rsidR="005453E9">
        <w:rPr>
          <w:rFonts w:cs="Times New Roman"/>
          <w:color w:val="212529"/>
        </w:rPr>
        <w:t xml:space="preserve"> the life cycle of a project. Risk occurs when a result is expressed in terms of a wide range of possibilities and when acknowledged probabilities can be added to the results. </w:t>
      </w:r>
      <w:r w:rsidR="00D30623">
        <w:rPr>
          <w:rFonts w:cs="Times New Roman"/>
          <w:color w:val="212529"/>
        </w:rPr>
        <w:t xml:space="preserve">Risk management should be part of the </w:t>
      </w:r>
      <w:r w:rsidR="00C57773">
        <w:rPr>
          <w:rFonts w:cs="Times New Roman"/>
          <w:color w:val="212529"/>
        </w:rPr>
        <w:t xml:space="preserve">planning procedure to work out </w:t>
      </w:r>
      <w:r w:rsidR="00D30623">
        <w:rPr>
          <w:rFonts w:cs="Times New Roman"/>
          <w:color w:val="212529"/>
        </w:rPr>
        <w:t xml:space="preserve">risk that might happen in the project </w:t>
      </w:r>
      <w:r w:rsidR="00C57773">
        <w:rPr>
          <w:rFonts w:cs="Times New Roman"/>
          <w:color w:val="212529"/>
        </w:rPr>
        <w:t xml:space="preserve">and how to manage that risk if it does occur. </w:t>
      </w:r>
      <w:r w:rsidR="00C04E2D">
        <w:rPr>
          <w:rFonts w:cs="Times New Roman"/>
          <w:color w:val="212529"/>
        </w:rPr>
        <w:t xml:space="preserve">A risk assessment was carried out to forecast any hurdles I may come across whilst carrying out this project. </w:t>
      </w:r>
    </w:p>
    <w:tbl>
      <w:tblPr>
        <w:tblStyle w:val="TableGrid"/>
        <w:tblW w:w="8568" w:type="dxa"/>
        <w:tblLayout w:type="fixed"/>
        <w:tblLook w:val="04A0" w:firstRow="1" w:lastRow="0" w:firstColumn="1" w:lastColumn="0" w:noHBand="0" w:noVBand="1"/>
      </w:tblPr>
      <w:tblGrid>
        <w:gridCol w:w="1384"/>
        <w:gridCol w:w="3544"/>
        <w:gridCol w:w="3640"/>
      </w:tblGrid>
      <w:tr w:rsidR="00D72F39" w:rsidRPr="00AA2400" w14:paraId="552E19F3" w14:textId="77777777" w:rsidTr="00D72F39">
        <w:trPr>
          <w:trHeight w:val="671"/>
        </w:trPr>
        <w:tc>
          <w:tcPr>
            <w:tcW w:w="1384" w:type="dxa"/>
          </w:tcPr>
          <w:p w14:paraId="55807D34" w14:textId="07EDF8BB" w:rsidR="00AA2400" w:rsidRPr="00AA2400" w:rsidRDefault="00AA2400" w:rsidP="00C57773">
            <w:pPr>
              <w:spacing w:after="100" w:afterAutospacing="1"/>
              <w:rPr>
                <w:rFonts w:eastAsia="Times New Roman" w:cs="Times New Roman"/>
                <w:b/>
              </w:rPr>
            </w:pPr>
            <w:r w:rsidRPr="00AA2400">
              <w:rPr>
                <w:rFonts w:eastAsia="Times New Roman" w:cs="Times New Roman"/>
                <w:b/>
              </w:rPr>
              <w:t xml:space="preserve">Risk group </w:t>
            </w:r>
          </w:p>
        </w:tc>
        <w:tc>
          <w:tcPr>
            <w:tcW w:w="3544" w:type="dxa"/>
          </w:tcPr>
          <w:p w14:paraId="3D502602" w14:textId="381FFBA1" w:rsidR="00AA2400" w:rsidRPr="00AA2400" w:rsidRDefault="00AA2400" w:rsidP="00C57773">
            <w:pPr>
              <w:spacing w:after="100" w:afterAutospacing="1"/>
              <w:rPr>
                <w:rFonts w:eastAsia="Times New Roman" w:cs="Times New Roman"/>
                <w:b/>
              </w:rPr>
            </w:pPr>
            <w:r w:rsidRPr="00AA2400">
              <w:rPr>
                <w:rFonts w:eastAsia="Times New Roman" w:cs="Times New Roman"/>
                <w:b/>
              </w:rPr>
              <w:t xml:space="preserve">Potential negative risk zones </w:t>
            </w:r>
          </w:p>
        </w:tc>
        <w:tc>
          <w:tcPr>
            <w:tcW w:w="3640" w:type="dxa"/>
          </w:tcPr>
          <w:p w14:paraId="46CEE6B4" w14:textId="04EC97B7" w:rsidR="00AA2400" w:rsidRPr="00AA2400" w:rsidRDefault="00AA2400" w:rsidP="00C57773">
            <w:pPr>
              <w:spacing w:after="100" w:afterAutospacing="1"/>
              <w:rPr>
                <w:rFonts w:eastAsia="Times New Roman" w:cs="Times New Roman"/>
                <w:b/>
              </w:rPr>
            </w:pPr>
            <w:r w:rsidRPr="00AA2400">
              <w:rPr>
                <w:rFonts w:eastAsia="Times New Roman" w:cs="Times New Roman"/>
                <w:b/>
              </w:rPr>
              <w:t>Potential positive risk zones</w:t>
            </w:r>
          </w:p>
        </w:tc>
      </w:tr>
      <w:tr w:rsidR="00D72F39" w:rsidRPr="00AA2400" w14:paraId="498F0587" w14:textId="77777777" w:rsidTr="00D72F39">
        <w:trPr>
          <w:trHeight w:val="264"/>
        </w:trPr>
        <w:tc>
          <w:tcPr>
            <w:tcW w:w="1384" w:type="dxa"/>
          </w:tcPr>
          <w:p w14:paraId="64A654EB" w14:textId="5E282B74" w:rsidR="00AA2400" w:rsidRPr="00AA2400" w:rsidRDefault="00AA2400" w:rsidP="00C57773">
            <w:pPr>
              <w:spacing w:after="100" w:afterAutospacing="1"/>
              <w:rPr>
                <w:rFonts w:eastAsia="Times New Roman" w:cs="Times New Roman"/>
                <w:b/>
              </w:rPr>
            </w:pPr>
            <w:r w:rsidRPr="00AA2400">
              <w:rPr>
                <w:rFonts w:eastAsia="Times New Roman" w:cs="Times New Roman"/>
                <w:b/>
              </w:rPr>
              <w:t xml:space="preserve">Policy </w:t>
            </w:r>
          </w:p>
        </w:tc>
        <w:tc>
          <w:tcPr>
            <w:tcW w:w="3544" w:type="dxa"/>
          </w:tcPr>
          <w:p w14:paraId="5C14A556" w14:textId="77777777" w:rsidR="00AA2400" w:rsidRDefault="00AA2400" w:rsidP="00AA2400">
            <w:pPr>
              <w:pStyle w:val="ListParagraph"/>
              <w:numPr>
                <w:ilvl w:val="0"/>
                <w:numId w:val="18"/>
              </w:numPr>
              <w:spacing w:after="100" w:afterAutospacing="1"/>
              <w:rPr>
                <w:rFonts w:eastAsia="Times New Roman" w:cs="Times New Roman"/>
              </w:rPr>
            </w:pPr>
            <w:r>
              <w:rPr>
                <w:rFonts w:eastAsia="Times New Roman" w:cs="Times New Roman"/>
              </w:rPr>
              <w:t xml:space="preserve">Business performance </w:t>
            </w:r>
          </w:p>
          <w:p w14:paraId="5C14ACD0" w14:textId="1ED1A48C" w:rsidR="00531514" w:rsidRPr="00AA2400" w:rsidRDefault="00531514" w:rsidP="00AA2400">
            <w:pPr>
              <w:pStyle w:val="ListParagraph"/>
              <w:numPr>
                <w:ilvl w:val="0"/>
                <w:numId w:val="18"/>
              </w:numPr>
              <w:spacing w:after="100" w:afterAutospacing="1"/>
              <w:rPr>
                <w:rFonts w:eastAsia="Times New Roman" w:cs="Times New Roman"/>
              </w:rPr>
            </w:pPr>
            <w:r>
              <w:rPr>
                <w:rFonts w:eastAsia="Times New Roman" w:cs="Times New Roman"/>
              </w:rPr>
              <w:t xml:space="preserve">Décor </w:t>
            </w:r>
          </w:p>
        </w:tc>
        <w:tc>
          <w:tcPr>
            <w:tcW w:w="3640" w:type="dxa"/>
          </w:tcPr>
          <w:p w14:paraId="5E17591A" w14:textId="77777777" w:rsidR="00AA2400" w:rsidRDefault="00AA2400" w:rsidP="00AA2400">
            <w:pPr>
              <w:pStyle w:val="ListParagraph"/>
              <w:numPr>
                <w:ilvl w:val="0"/>
                <w:numId w:val="18"/>
              </w:numPr>
              <w:spacing w:after="100" w:afterAutospacing="1"/>
              <w:rPr>
                <w:rFonts w:eastAsia="Times New Roman" w:cs="Times New Roman"/>
              </w:rPr>
            </w:pPr>
            <w:r>
              <w:rPr>
                <w:rFonts w:eastAsia="Times New Roman" w:cs="Times New Roman"/>
              </w:rPr>
              <w:t>Planning</w:t>
            </w:r>
          </w:p>
          <w:p w14:paraId="2F0A63B2" w14:textId="77777777" w:rsidR="00AA2400" w:rsidRDefault="00AA2400" w:rsidP="00AA2400">
            <w:pPr>
              <w:pStyle w:val="ListParagraph"/>
              <w:numPr>
                <w:ilvl w:val="0"/>
                <w:numId w:val="18"/>
              </w:numPr>
              <w:spacing w:after="100" w:afterAutospacing="1"/>
              <w:rPr>
                <w:rFonts w:eastAsia="Times New Roman" w:cs="Times New Roman"/>
              </w:rPr>
            </w:pPr>
            <w:r>
              <w:rPr>
                <w:rFonts w:eastAsia="Times New Roman" w:cs="Times New Roman"/>
              </w:rPr>
              <w:t>Objectives set and goals</w:t>
            </w:r>
          </w:p>
          <w:p w14:paraId="2E92DC61" w14:textId="77777777" w:rsidR="00AA2400" w:rsidRDefault="00AA2400" w:rsidP="00AA2400">
            <w:pPr>
              <w:pStyle w:val="ListParagraph"/>
              <w:numPr>
                <w:ilvl w:val="0"/>
                <w:numId w:val="18"/>
              </w:numPr>
              <w:spacing w:after="100" w:afterAutospacing="1"/>
              <w:rPr>
                <w:rFonts w:eastAsia="Times New Roman" w:cs="Times New Roman"/>
              </w:rPr>
            </w:pPr>
            <w:r>
              <w:rPr>
                <w:rFonts w:eastAsia="Times New Roman" w:cs="Times New Roman"/>
              </w:rPr>
              <w:t>New opportunities</w:t>
            </w:r>
          </w:p>
          <w:p w14:paraId="231F8A17" w14:textId="1EA36245" w:rsidR="00AA2400" w:rsidRDefault="00D72F39" w:rsidP="00AA2400">
            <w:pPr>
              <w:pStyle w:val="ListParagraph"/>
              <w:numPr>
                <w:ilvl w:val="0"/>
                <w:numId w:val="18"/>
              </w:numPr>
              <w:spacing w:after="100" w:afterAutospacing="1"/>
              <w:rPr>
                <w:rFonts w:eastAsia="Times New Roman" w:cs="Times New Roman"/>
              </w:rPr>
            </w:pPr>
            <w:r>
              <w:rPr>
                <w:rFonts w:eastAsia="Times New Roman" w:cs="Times New Roman"/>
              </w:rPr>
              <w:t xml:space="preserve">Tactical progression </w:t>
            </w:r>
          </w:p>
          <w:p w14:paraId="2036818E" w14:textId="4A6A93B5" w:rsidR="00AA2400" w:rsidRPr="00AA2400" w:rsidRDefault="00AA2400" w:rsidP="00AA2400">
            <w:pPr>
              <w:pStyle w:val="ListParagraph"/>
              <w:numPr>
                <w:ilvl w:val="0"/>
                <w:numId w:val="18"/>
              </w:numPr>
              <w:spacing w:after="100" w:afterAutospacing="1"/>
              <w:rPr>
                <w:rFonts w:eastAsia="Times New Roman" w:cs="Times New Roman"/>
              </w:rPr>
            </w:pPr>
            <w:r>
              <w:rPr>
                <w:rFonts w:eastAsia="Times New Roman" w:cs="Times New Roman"/>
              </w:rPr>
              <w:t xml:space="preserve">Management activity </w:t>
            </w:r>
          </w:p>
        </w:tc>
      </w:tr>
      <w:tr w:rsidR="00D72F39" w:rsidRPr="00AA2400" w14:paraId="18F6EDB4" w14:textId="77777777" w:rsidTr="00D72F39">
        <w:trPr>
          <w:trHeight w:val="264"/>
        </w:trPr>
        <w:tc>
          <w:tcPr>
            <w:tcW w:w="1384" w:type="dxa"/>
          </w:tcPr>
          <w:p w14:paraId="0ED3DB05" w14:textId="7CFDBED7" w:rsidR="00AA2400" w:rsidRPr="00D72F39" w:rsidRDefault="00D72F39" w:rsidP="00C57773">
            <w:pPr>
              <w:spacing w:after="100" w:afterAutospacing="1"/>
              <w:rPr>
                <w:rFonts w:eastAsia="Times New Roman" w:cs="Times New Roman"/>
                <w:b/>
              </w:rPr>
            </w:pPr>
            <w:r>
              <w:rPr>
                <w:rFonts w:eastAsia="Times New Roman" w:cs="Times New Roman"/>
                <w:b/>
              </w:rPr>
              <w:t>Human Resources</w:t>
            </w:r>
          </w:p>
        </w:tc>
        <w:tc>
          <w:tcPr>
            <w:tcW w:w="3544" w:type="dxa"/>
          </w:tcPr>
          <w:p w14:paraId="4667C39B" w14:textId="77777777" w:rsidR="00AA2400" w:rsidRDefault="00D72F39" w:rsidP="00D72F39">
            <w:pPr>
              <w:pStyle w:val="ListParagraph"/>
              <w:numPr>
                <w:ilvl w:val="0"/>
                <w:numId w:val="19"/>
              </w:numPr>
              <w:spacing w:after="100" w:afterAutospacing="1"/>
              <w:rPr>
                <w:rFonts w:eastAsia="Times New Roman" w:cs="Times New Roman"/>
              </w:rPr>
            </w:pPr>
            <w:r>
              <w:rPr>
                <w:rFonts w:eastAsia="Times New Roman" w:cs="Times New Roman"/>
              </w:rPr>
              <w:t>Salary and benefits</w:t>
            </w:r>
          </w:p>
          <w:p w14:paraId="2FE2D602" w14:textId="5A1C6381" w:rsidR="00D72F39" w:rsidRPr="00D72F39" w:rsidRDefault="00D72F39" w:rsidP="00D72F39">
            <w:pPr>
              <w:pStyle w:val="ListParagraph"/>
              <w:numPr>
                <w:ilvl w:val="0"/>
                <w:numId w:val="19"/>
              </w:numPr>
              <w:spacing w:after="100" w:afterAutospacing="1"/>
              <w:rPr>
                <w:rFonts w:eastAsia="Times New Roman" w:cs="Times New Roman"/>
              </w:rPr>
            </w:pPr>
            <w:r>
              <w:rPr>
                <w:rFonts w:eastAsia="Times New Roman" w:cs="Times New Roman"/>
              </w:rPr>
              <w:t xml:space="preserve">Employee health </w:t>
            </w:r>
            <w:r w:rsidRPr="00D72F39">
              <w:rPr>
                <w:rFonts w:eastAsia="Times New Roman" w:cs="Times New Roman"/>
              </w:rPr>
              <w:t>and safety</w:t>
            </w:r>
          </w:p>
          <w:p w14:paraId="70861386" w14:textId="2895B551" w:rsidR="00D72F39" w:rsidRPr="00D72F39" w:rsidRDefault="00D72F39" w:rsidP="00D72F39">
            <w:pPr>
              <w:pStyle w:val="ListParagraph"/>
              <w:numPr>
                <w:ilvl w:val="0"/>
                <w:numId w:val="19"/>
              </w:numPr>
              <w:spacing w:after="100" w:afterAutospacing="1"/>
              <w:rPr>
                <w:rFonts w:eastAsia="Times New Roman" w:cs="Times New Roman"/>
              </w:rPr>
            </w:pPr>
            <w:r>
              <w:rPr>
                <w:rFonts w:eastAsia="Times New Roman" w:cs="Times New Roman"/>
              </w:rPr>
              <w:t xml:space="preserve">Performance incentives </w:t>
            </w:r>
          </w:p>
        </w:tc>
        <w:tc>
          <w:tcPr>
            <w:tcW w:w="3640" w:type="dxa"/>
          </w:tcPr>
          <w:p w14:paraId="465E2D49" w14:textId="3360A84A" w:rsidR="00AA2400" w:rsidRDefault="00D72F39" w:rsidP="00D72F39">
            <w:pPr>
              <w:pStyle w:val="ListParagraph"/>
              <w:numPr>
                <w:ilvl w:val="0"/>
                <w:numId w:val="19"/>
              </w:numPr>
              <w:spacing w:after="100" w:afterAutospacing="1"/>
              <w:rPr>
                <w:rFonts w:eastAsia="Times New Roman" w:cs="Times New Roman"/>
              </w:rPr>
            </w:pPr>
            <w:r>
              <w:rPr>
                <w:rFonts w:eastAsia="Times New Roman" w:cs="Times New Roman"/>
              </w:rPr>
              <w:t>Diversity</w:t>
            </w:r>
          </w:p>
          <w:p w14:paraId="7B83926A" w14:textId="77777777" w:rsidR="00D72F39" w:rsidRDefault="00D72F39" w:rsidP="00D72F39">
            <w:pPr>
              <w:pStyle w:val="ListParagraph"/>
              <w:numPr>
                <w:ilvl w:val="0"/>
                <w:numId w:val="19"/>
              </w:numPr>
              <w:spacing w:after="100" w:afterAutospacing="1"/>
              <w:rPr>
                <w:rFonts w:eastAsia="Times New Roman" w:cs="Times New Roman"/>
              </w:rPr>
            </w:pPr>
            <w:r>
              <w:rPr>
                <w:rFonts w:eastAsia="Times New Roman" w:cs="Times New Roman"/>
              </w:rPr>
              <w:t>Employment and retention</w:t>
            </w:r>
          </w:p>
          <w:p w14:paraId="1F0FF9B8" w14:textId="77777777" w:rsidR="00D72F39" w:rsidRDefault="00D72F39" w:rsidP="00D72F39">
            <w:pPr>
              <w:pStyle w:val="ListParagraph"/>
              <w:numPr>
                <w:ilvl w:val="0"/>
                <w:numId w:val="19"/>
              </w:numPr>
              <w:spacing w:after="100" w:afterAutospacing="1"/>
              <w:rPr>
                <w:rFonts w:eastAsia="Times New Roman" w:cs="Times New Roman"/>
              </w:rPr>
            </w:pPr>
            <w:r>
              <w:rPr>
                <w:rFonts w:eastAsia="Times New Roman" w:cs="Times New Roman"/>
              </w:rPr>
              <w:t xml:space="preserve">Communication </w:t>
            </w:r>
          </w:p>
          <w:p w14:paraId="62A7EB2C" w14:textId="1544737C" w:rsidR="00D72F39" w:rsidRPr="00D72F39" w:rsidRDefault="00D72F39" w:rsidP="00D72F39">
            <w:pPr>
              <w:pStyle w:val="ListParagraph"/>
              <w:numPr>
                <w:ilvl w:val="0"/>
                <w:numId w:val="19"/>
              </w:numPr>
              <w:spacing w:after="100" w:afterAutospacing="1"/>
              <w:rPr>
                <w:rFonts w:eastAsia="Times New Roman" w:cs="Times New Roman"/>
              </w:rPr>
            </w:pPr>
            <w:r>
              <w:rPr>
                <w:rFonts w:eastAsia="Times New Roman" w:cs="Times New Roman"/>
              </w:rPr>
              <w:t>Training and development</w:t>
            </w:r>
          </w:p>
        </w:tc>
      </w:tr>
      <w:tr w:rsidR="00D72F39" w:rsidRPr="00AA2400" w14:paraId="08CAF319" w14:textId="77777777" w:rsidTr="00D72F39">
        <w:trPr>
          <w:trHeight w:val="288"/>
        </w:trPr>
        <w:tc>
          <w:tcPr>
            <w:tcW w:w="1384" w:type="dxa"/>
          </w:tcPr>
          <w:p w14:paraId="5409D9CC" w14:textId="25FC2F93" w:rsidR="00AA2400" w:rsidRPr="00AA2400" w:rsidRDefault="00D72F39" w:rsidP="00C57773">
            <w:pPr>
              <w:spacing w:after="100" w:afterAutospacing="1"/>
              <w:rPr>
                <w:rFonts w:eastAsia="Times New Roman" w:cs="Times New Roman"/>
                <w:b/>
              </w:rPr>
            </w:pPr>
            <w:r>
              <w:rPr>
                <w:rFonts w:eastAsia="Times New Roman" w:cs="Times New Roman"/>
                <w:b/>
              </w:rPr>
              <w:t xml:space="preserve">Marketing </w:t>
            </w:r>
          </w:p>
        </w:tc>
        <w:tc>
          <w:tcPr>
            <w:tcW w:w="3544" w:type="dxa"/>
          </w:tcPr>
          <w:p w14:paraId="3D92211F" w14:textId="77777777" w:rsidR="00D72F39" w:rsidRDefault="00D72F39" w:rsidP="00D72F39">
            <w:pPr>
              <w:pStyle w:val="ListParagraph"/>
              <w:numPr>
                <w:ilvl w:val="0"/>
                <w:numId w:val="20"/>
              </w:numPr>
              <w:spacing w:after="100" w:afterAutospacing="1"/>
              <w:rPr>
                <w:rFonts w:eastAsia="Times New Roman" w:cs="Times New Roman"/>
              </w:rPr>
            </w:pPr>
            <w:r>
              <w:rPr>
                <w:rFonts w:eastAsia="Times New Roman" w:cs="Times New Roman"/>
              </w:rPr>
              <w:t>Status</w:t>
            </w:r>
          </w:p>
          <w:p w14:paraId="69E38F13" w14:textId="77777777" w:rsidR="00D72F39" w:rsidRDefault="00D72F39" w:rsidP="00D72F39">
            <w:pPr>
              <w:pStyle w:val="ListParagraph"/>
              <w:numPr>
                <w:ilvl w:val="0"/>
                <w:numId w:val="20"/>
              </w:numPr>
              <w:spacing w:after="100" w:afterAutospacing="1"/>
              <w:rPr>
                <w:rFonts w:eastAsia="Times New Roman" w:cs="Times New Roman"/>
              </w:rPr>
            </w:pPr>
            <w:r>
              <w:rPr>
                <w:rFonts w:eastAsia="Times New Roman" w:cs="Times New Roman"/>
              </w:rPr>
              <w:t>Customer service</w:t>
            </w:r>
          </w:p>
          <w:p w14:paraId="18F544EC" w14:textId="06280219" w:rsidR="00AA2400" w:rsidRPr="00D72F39" w:rsidRDefault="00D72F39" w:rsidP="00D72F39">
            <w:pPr>
              <w:pStyle w:val="ListParagraph"/>
              <w:numPr>
                <w:ilvl w:val="0"/>
                <w:numId w:val="20"/>
              </w:numPr>
              <w:spacing w:after="100" w:afterAutospacing="1"/>
              <w:rPr>
                <w:rFonts w:eastAsia="Times New Roman" w:cs="Times New Roman"/>
              </w:rPr>
            </w:pPr>
            <w:r>
              <w:rPr>
                <w:rFonts w:eastAsia="Times New Roman" w:cs="Times New Roman"/>
              </w:rPr>
              <w:t xml:space="preserve"> Competitive placing</w:t>
            </w:r>
          </w:p>
        </w:tc>
        <w:tc>
          <w:tcPr>
            <w:tcW w:w="3640" w:type="dxa"/>
          </w:tcPr>
          <w:p w14:paraId="0608D5F1" w14:textId="77777777" w:rsidR="00AA2400" w:rsidRDefault="00D72F39" w:rsidP="00D72F39">
            <w:pPr>
              <w:pStyle w:val="ListParagraph"/>
              <w:numPr>
                <w:ilvl w:val="0"/>
                <w:numId w:val="20"/>
              </w:numPr>
              <w:spacing w:after="100" w:afterAutospacing="1"/>
              <w:rPr>
                <w:rFonts w:eastAsia="Times New Roman" w:cs="Times New Roman"/>
              </w:rPr>
            </w:pPr>
            <w:r>
              <w:rPr>
                <w:rFonts w:eastAsia="Times New Roman" w:cs="Times New Roman"/>
              </w:rPr>
              <w:t xml:space="preserve">Project management </w:t>
            </w:r>
          </w:p>
          <w:p w14:paraId="66455E99" w14:textId="77777777" w:rsidR="00D72F39" w:rsidRDefault="00D72F39" w:rsidP="00D72F39">
            <w:pPr>
              <w:pStyle w:val="ListParagraph"/>
              <w:numPr>
                <w:ilvl w:val="0"/>
                <w:numId w:val="20"/>
              </w:numPr>
              <w:spacing w:after="100" w:afterAutospacing="1"/>
              <w:rPr>
                <w:rFonts w:eastAsia="Times New Roman" w:cs="Times New Roman"/>
              </w:rPr>
            </w:pPr>
            <w:r>
              <w:rPr>
                <w:rFonts w:eastAsia="Times New Roman" w:cs="Times New Roman"/>
              </w:rPr>
              <w:t>Good food</w:t>
            </w:r>
          </w:p>
          <w:p w14:paraId="1461D519" w14:textId="71957FE4" w:rsidR="00D72F39" w:rsidRPr="00D72F39" w:rsidRDefault="00D72F39" w:rsidP="00D72F39">
            <w:pPr>
              <w:pStyle w:val="ListParagraph"/>
              <w:numPr>
                <w:ilvl w:val="0"/>
                <w:numId w:val="20"/>
              </w:numPr>
              <w:spacing w:after="100" w:afterAutospacing="1"/>
              <w:rPr>
                <w:rFonts w:eastAsia="Times New Roman" w:cs="Times New Roman"/>
              </w:rPr>
            </w:pPr>
            <w:r>
              <w:rPr>
                <w:rFonts w:eastAsia="Times New Roman" w:cs="Times New Roman"/>
              </w:rPr>
              <w:t xml:space="preserve">Unique décor </w:t>
            </w:r>
          </w:p>
        </w:tc>
      </w:tr>
    </w:tbl>
    <w:p w14:paraId="01C42601" w14:textId="286471F8" w:rsidR="00354EF6" w:rsidRDefault="00A22FE6" w:rsidP="003B7E88">
      <w:pPr>
        <w:shd w:val="clear" w:color="auto" w:fill="FFFFFF"/>
        <w:spacing w:after="100" w:afterAutospacing="1"/>
        <w:rPr>
          <w:rFonts w:cs="Times New Roman"/>
          <w:bCs/>
          <w:color w:val="212529"/>
        </w:rPr>
      </w:pPr>
      <w:r w:rsidRPr="00A22FE6">
        <w:rPr>
          <w:rFonts w:cs="Times New Roman"/>
          <w:bCs/>
          <w:color w:val="212529"/>
        </w:rPr>
        <w:t>As outlined above, there are many types of risks</w:t>
      </w:r>
      <w:r>
        <w:rPr>
          <w:rFonts w:cs="Times New Roman"/>
          <w:bCs/>
          <w:color w:val="212529"/>
        </w:rPr>
        <w:t xml:space="preserve"> that The Hide Out café could possibly face through the project development course. The risks will require a plan that will help to overcome them but also not impact the business destructively. </w:t>
      </w:r>
      <w:r w:rsidR="00567183">
        <w:rPr>
          <w:rFonts w:cs="Times New Roman"/>
          <w:bCs/>
          <w:color w:val="212529"/>
        </w:rPr>
        <w:t xml:space="preserve">It is important to identify alternatives. The application of replacements will mean that the project can still be completed. Additionally, having a back-up source of finance is beneficial. Having access to additional funds may help complete the project but also alleviate any problems that may occur which will need additional financial support. </w:t>
      </w:r>
    </w:p>
    <w:p w14:paraId="29B22CF7" w14:textId="77777777" w:rsidR="0066515B" w:rsidRDefault="0066515B" w:rsidP="003B7E88">
      <w:pPr>
        <w:shd w:val="clear" w:color="auto" w:fill="FFFFFF"/>
        <w:spacing w:after="100" w:afterAutospacing="1"/>
        <w:rPr>
          <w:rFonts w:cs="Times New Roman"/>
          <w:bCs/>
          <w:color w:val="212529"/>
        </w:rPr>
      </w:pPr>
      <w:r>
        <w:rPr>
          <w:rFonts w:cs="Times New Roman"/>
          <w:b/>
          <w:bCs/>
          <w:color w:val="212529"/>
        </w:rPr>
        <w:t>SWOT</w:t>
      </w:r>
    </w:p>
    <w:p w14:paraId="6BA23FC9" w14:textId="081E1A2A" w:rsidR="00531514" w:rsidRDefault="0066515B" w:rsidP="003B7E88">
      <w:pPr>
        <w:shd w:val="clear" w:color="auto" w:fill="FFFFFF"/>
        <w:spacing w:after="100" w:afterAutospacing="1"/>
        <w:rPr>
          <w:rFonts w:cs="Times New Roman"/>
          <w:bCs/>
          <w:color w:val="212529"/>
        </w:rPr>
      </w:pPr>
      <w:r>
        <w:rPr>
          <w:rFonts w:cs="Times New Roman"/>
          <w:bCs/>
          <w:color w:val="212529"/>
        </w:rPr>
        <w:t xml:space="preserve">During this project, I have learnt a lot about my capabilities and myself. I am able to reflect on this project and be able to have an honest outlook on the project and myself. I will use a SWOT analysis tool to analyse my Strengths, Weaknesses, Opportunities and Threats. </w:t>
      </w:r>
    </w:p>
    <w:p w14:paraId="31363864" w14:textId="5EAAAD48" w:rsidR="0066515B" w:rsidRDefault="00DE4340" w:rsidP="003B7E88">
      <w:pPr>
        <w:shd w:val="clear" w:color="auto" w:fill="FFFFFF"/>
        <w:spacing w:after="100" w:afterAutospacing="1"/>
        <w:rPr>
          <w:rFonts w:cs="Times New Roman"/>
          <w:bCs/>
          <w:color w:val="212529"/>
        </w:rPr>
      </w:pPr>
      <w:r>
        <w:rPr>
          <w:rFonts w:cs="Times New Roman"/>
          <w:bCs/>
          <w:color w:val="212529"/>
        </w:rPr>
        <w:t>Strengths</w:t>
      </w:r>
    </w:p>
    <w:p w14:paraId="33AF144D" w14:textId="06616061" w:rsidR="00DE4340" w:rsidRDefault="00DE4340" w:rsidP="00DE4340">
      <w:pPr>
        <w:pStyle w:val="ListParagraph"/>
        <w:numPr>
          <w:ilvl w:val="0"/>
          <w:numId w:val="21"/>
        </w:numPr>
        <w:shd w:val="clear" w:color="auto" w:fill="FFFFFF"/>
        <w:spacing w:after="100" w:afterAutospacing="1"/>
        <w:rPr>
          <w:rFonts w:cs="Times New Roman"/>
          <w:bCs/>
          <w:color w:val="212529"/>
        </w:rPr>
      </w:pPr>
      <w:r>
        <w:rPr>
          <w:rFonts w:cs="Times New Roman"/>
          <w:bCs/>
          <w:color w:val="212529"/>
        </w:rPr>
        <w:t>I have very organised and love a challenge</w:t>
      </w:r>
    </w:p>
    <w:p w14:paraId="10682508" w14:textId="7D196CB0" w:rsidR="00DE4340" w:rsidRDefault="00DE4340" w:rsidP="00DE4340">
      <w:pPr>
        <w:pStyle w:val="ListParagraph"/>
        <w:numPr>
          <w:ilvl w:val="0"/>
          <w:numId w:val="21"/>
        </w:numPr>
        <w:shd w:val="clear" w:color="auto" w:fill="FFFFFF"/>
        <w:spacing w:after="100" w:afterAutospacing="1"/>
        <w:rPr>
          <w:rFonts w:cs="Times New Roman"/>
          <w:bCs/>
          <w:color w:val="212529"/>
        </w:rPr>
      </w:pPr>
      <w:r>
        <w:rPr>
          <w:rFonts w:cs="Times New Roman"/>
          <w:bCs/>
          <w:color w:val="212529"/>
        </w:rPr>
        <w:t>I love to meet deadlines and get all the work done</w:t>
      </w:r>
    </w:p>
    <w:p w14:paraId="689A07FC" w14:textId="03661D0D" w:rsidR="00DE4340" w:rsidRDefault="00DE4340" w:rsidP="00DE4340">
      <w:pPr>
        <w:pStyle w:val="ListParagraph"/>
        <w:numPr>
          <w:ilvl w:val="0"/>
          <w:numId w:val="21"/>
        </w:numPr>
        <w:shd w:val="clear" w:color="auto" w:fill="FFFFFF"/>
        <w:spacing w:after="100" w:afterAutospacing="1"/>
        <w:rPr>
          <w:rFonts w:cs="Times New Roman"/>
          <w:bCs/>
          <w:color w:val="212529"/>
        </w:rPr>
      </w:pPr>
      <w:r>
        <w:rPr>
          <w:rFonts w:cs="Times New Roman"/>
          <w:bCs/>
          <w:color w:val="212529"/>
        </w:rPr>
        <w:t>I am a good communicator and love to build rapport with all types of individuals</w:t>
      </w:r>
    </w:p>
    <w:p w14:paraId="76284EDB" w14:textId="6EC7ABDF" w:rsidR="00DE4340" w:rsidRDefault="00DE4340" w:rsidP="00DE4340">
      <w:pPr>
        <w:pStyle w:val="ListParagraph"/>
        <w:numPr>
          <w:ilvl w:val="0"/>
          <w:numId w:val="21"/>
        </w:numPr>
        <w:shd w:val="clear" w:color="auto" w:fill="FFFFFF"/>
        <w:spacing w:after="100" w:afterAutospacing="1"/>
        <w:rPr>
          <w:rFonts w:cs="Times New Roman"/>
          <w:bCs/>
          <w:color w:val="212529"/>
        </w:rPr>
      </w:pPr>
      <w:r>
        <w:rPr>
          <w:rFonts w:cs="Times New Roman"/>
          <w:bCs/>
          <w:color w:val="212529"/>
        </w:rPr>
        <w:t>I work very well under pressure</w:t>
      </w:r>
    </w:p>
    <w:p w14:paraId="536BA4AE" w14:textId="2505B99F" w:rsidR="00DE4340" w:rsidRDefault="00DE4340" w:rsidP="00DE4340">
      <w:pPr>
        <w:shd w:val="clear" w:color="auto" w:fill="FFFFFF"/>
        <w:spacing w:after="100" w:afterAutospacing="1"/>
        <w:rPr>
          <w:rFonts w:cs="Times New Roman"/>
          <w:bCs/>
          <w:color w:val="212529"/>
        </w:rPr>
      </w:pPr>
      <w:r>
        <w:rPr>
          <w:rFonts w:cs="Times New Roman"/>
          <w:bCs/>
          <w:color w:val="212529"/>
        </w:rPr>
        <w:t>Weaknesses</w:t>
      </w:r>
    </w:p>
    <w:p w14:paraId="268A5C5A" w14:textId="71D70E29" w:rsidR="00DE4340" w:rsidRDefault="00DE4340" w:rsidP="00DE4340">
      <w:pPr>
        <w:pStyle w:val="ListParagraph"/>
        <w:numPr>
          <w:ilvl w:val="0"/>
          <w:numId w:val="22"/>
        </w:numPr>
        <w:shd w:val="clear" w:color="auto" w:fill="FFFFFF"/>
        <w:spacing w:after="100" w:afterAutospacing="1"/>
        <w:rPr>
          <w:rFonts w:cs="Times New Roman"/>
          <w:bCs/>
          <w:color w:val="212529"/>
        </w:rPr>
      </w:pPr>
      <w:r>
        <w:rPr>
          <w:rFonts w:cs="Times New Roman"/>
          <w:bCs/>
          <w:color w:val="212529"/>
        </w:rPr>
        <w:t xml:space="preserve">I have a bad tendency to procrastinate </w:t>
      </w:r>
    </w:p>
    <w:p w14:paraId="62472AE9" w14:textId="1D0A6ABB" w:rsidR="00DE4340" w:rsidRDefault="00DE4340" w:rsidP="00DE4340">
      <w:pPr>
        <w:pStyle w:val="ListParagraph"/>
        <w:numPr>
          <w:ilvl w:val="0"/>
          <w:numId w:val="22"/>
        </w:numPr>
        <w:shd w:val="clear" w:color="auto" w:fill="FFFFFF"/>
        <w:spacing w:after="100" w:afterAutospacing="1"/>
        <w:rPr>
          <w:rFonts w:cs="Times New Roman"/>
          <w:bCs/>
          <w:color w:val="212529"/>
        </w:rPr>
      </w:pPr>
      <w:r>
        <w:rPr>
          <w:rFonts w:cs="Times New Roman"/>
          <w:bCs/>
          <w:color w:val="212529"/>
        </w:rPr>
        <w:t>I get distracted a lot</w:t>
      </w:r>
    </w:p>
    <w:p w14:paraId="3879359C" w14:textId="061AE71A" w:rsidR="00DE4340" w:rsidRDefault="00DE4340" w:rsidP="00DE4340">
      <w:pPr>
        <w:pStyle w:val="ListParagraph"/>
        <w:numPr>
          <w:ilvl w:val="0"/>
          <w:numId w:val="22"/>
        </w:numPr>
        <w:shd w:val="clear" w:color="auto" w:fill="FFFFFF"/>
        <w:spacing w:after="100" w:afterAutospacing="1"/>
        <w:rPr>
          <w:rFonts w:cs="Times New Roman"/>
          <w:bCs/>
          <w:color w:val="212529"/>
        </w:rPr>
      </w:pPr>
      <w:r>
        <w:rPr>
          <w:rFonts w:cs="Times New Roman"/>
          <w:bCs/>
          <w:color w:val="212529"/>
        </w:rPr>
        <w:t xml:space="preserve">I can get very anxious and impatient leading to frustrations </w:t>
      </w:r>
    </w:p>
    <w:p w14:paraId="06B26D61" w14:textId="245C97B6" w:rsidR="00DE4340" w:rsidRDefault="00DE4340" w:rsidP="00DE4340">
      <w:pPr>
        <w:pStyle w:val="ListParagraph"/>
        <w:numPr>
          <w:ilvl w:val="0"/>
          <w:numId w:val="22"/>
        </w:numPr>
        <w:shd w:val="clear" w:color="auto" w:fill="FFFFFF"/>
        <w:spacing w:after="100" w:afterAutospacing="1"/>
        <w:rPr>
          <w:rFonts w:cs="Times New Roman"/>
          <w:bCs/>
          <w:color w:val="212529"/>
        </w:rPr>
      </w:pPr>
      <w:r>
        <w:rPr>
          <w:rFonts w:cs="Times New Roman"/>
          <w:bCs/>
          <w:color w:val="212529"/>
        </w:rPr>
        <w:t>I am very bad at negotiating</w:t>
      </w:r>
    </w:p>
    <w:p w14:paraId="1287B721" w14:textId="3F3193D7" w:rsidR="00673605" w:rsidRDefault="00673605" w:rsidP="00673605">
      <w:pPr>
        <w:shd w:val="clear" w:color="auto" w:fill="FFFFFF"/>
        <w:spacing w:after="100" w:afterAutospacing="1"/>
        <w:rPr>
          <w:rFonts w:cs="Times New Roman"/>
          <w:bCs/>
          <w:color w:val="212529"/>
        </w:rPr>
      </w:pPr>
      <w:r>
        <w:rPr>
          <w:rFonts w:cs="Times New Roman"/>
          <w:bCs/>
          <w:color w:val="212529"/>
        </w:rPr>
        <w:t>Opportunities</w:t>
      </w:r>
    </w:p>
    <w:p w14:paraId="53E97B72" w14:textId="52587AD0" w:rsidR="00673605" w:rsidRDefault="00673605" w:rsidP="00673605">
      <w:pPr>
        <w:shd w:val="clear" w:color="auto" w:fill="FFFFFF"/>
        <w:spacing w:after="100" w:afterAutospacing="1"/>
        <w:rPr>
          <w:rFonts w:cs="Times New Roman"/>
          <w:bCs/>
          <w:color w:val="212529"/>
        </w:rPr>
      </w:pPr>
      <w:r>
        <w:rPr>
          <w:rFonts w:cs="Times New Roman"/>
          <w:bCs/>
          <w:color w:val="212529"/>
        </w:rPr>
        <w:t xml:space="preserve">I made friends with local businesses and also the local residents. This project enabled me to build rapport and relationships with the local council and also help me see a different perspective into the environment and how the new business venture and myself can do to be ethically and sociably responsible towards the environment. I have also been introduced to many other opportunities by meeting familiar faces on the television and having the business appear on their programmes. </w:t>
      </w:r>
    </w:p>
    <w:p w14:paraId="62E00A07" w14:textId="0316956B" w:rsidR="00673605" w:rsidRDefault="00673605" w:rsidP="00673605">
      <w:pPr>
        <w:shd w:val="clear" w:color="auto" w:fill="FFFFFF"/>
        <w:spacing w:after="100" w:afterAutospacing="1"/>
        <w:rPr>
          <w:rFonts w:cs="Times New Roman"/>
          <w:bCs/>
          <w:color w:val="212529"/>
        </w:rPr>
      </w:pPr>
      <w:r>
        <w:rPr>
          <w:rFonts w:cs="Times New Roman"/>
          <w:bCs/>
          <w:color w:val="212529"/>
        </w:rPr>
        <w:t>Threats</w:t>
      </w:r>
    </w:p>
    <w:p w14:paraId="47EDA66E" w14:textId="0BAF2D38" w:rsidR="00673605" w:rsidRPr="00673605" w:rsidRDefault="00673605" w:rsidP="00673605">
      <w:pPr>
        <w:shd w:val="clear" w:color="auto" w:fill="FFFFFF"/>
        <w:spacing w:after="100" w:afterAutospacing="1"/>
        <w:rPr>
          <w:rFonts w:cs="Times New Roman"/>
          <w:bCs/>
          <w:color w:val="212529"/>
        </w:rPr>
      </w:pPr>
      <w:r>
        <w:rPr>
          <w:rFonts w:cs="Times New Roman"/>
          <w:bCs/>
          <w:color w:val="212529"/>
        </w:rPr>
        <w:t>With the new business venture, there is always a threat of competition. Where The Hide Out is located in the know to many other restaurants. Although there is only one other café who serves similar menu options to The Hide Out</w:t>
      </w:r>
      <w:r w:rsidR="00EA5FB8">
        <w:rPr>
          <w:rFonts w:cs="Times New Roman"/>
          <w:bCs/>
          <w:color w:val="212529"/>
        </w:rPr>
        <w:t xml:space="preserve">, there is always the possibility of a new café appearing. There is also the threat that The Hide Out will not generate any income and the fascination towards the décor and the café will fade. </w:t>
      </w:r>
    </w:p>
    <w:p w14:paraId="4D9E7DF0" w14:textId="0F09A273" w:rsidR="003042BE" w:rsidRDefault="003042BE" w:rsidP="003B7E88">
      <w:pPr>
        <w:shd w:val="clear" w:color="auto" w:fill="FFFFFF"/>
        <w:spacing w:after="100" w:afterAutospacing="1"/>
        <w:rPr>
          <w:rFonts w:cs="Times New Roman"/>
          <w:bCs/>
          <w:color w:val="212529"/>
        </w:rPr>
      </w:pPr>
      <w:r>
        <w:rPr>
          <w:rFonts w:cs="Times New Roman"/>
          <w:b/>
          <w:bCs/>
          <w:color w:val="212529"/>
        </w:rPr>
        <w:t xml:space="preserve">CONCLUSION </w:t>
      </w:r>
    </w:p>
    <w:p w14:paraId="7A65749D" w14:textId="0DE73A61" w:rsidR="007F0487" w:rsidRDefault="001A7940" w:rsidP="003B7E88">
      <w:pPr>
        <w:shd w:val="clear" w:color="auto" w:fill="FFFFFF"/>
        <w:spacing w:after="100" w:afterAutospacing="1"/>
        <w:rPr>
          <w:rFonts w:cs="Times New Roman"/>
          <w:bCs/>
          <w:color w:val="212529"/>
        </w:rPr>
      </w:pPr>
      <w:r>
        <w:rPr>
          <w:rFonts w:cs="Times New Roman"/>
          <w:bCs/>
          <w:color w:val="212529"/>
        </w:rPr>
        <w:t>It is crucial that while planning a project, all elements of the project have to be dissected and planned accordingly. An important part of planning a project is to identify all the stakeholders involved. By identifying all the relevant people or bodies related to a project, it assists the PM to make strategic decisions, which will affect the success of the project. Tools</w:t>
      </w:r>
      <w:r w:rsidR="007F0487">
        <w:rPr>
          <w:rFonts w:cs="Times New Roman"/>
          <w:bCs/>
          <w:color w:val="212529"/>
        </w:rPr>
        <w:t xml:space="preserve"> such as s</w:t>
      </w:r>
      <w:r>
        <w:rPr>
          <w:rFonts w:cs="Times New Roman"/>
          <w:bCs/>
          <w:color w:val="212529"/>
        </w:rPr>
        <w:t xml:space="preserve">takeholder analysis and stakeholder management are key to the research and identifying of potential stakeholders and their </w:t>
      </w:r>
      <w:r w:rsidR="007F0487">
        <w:rPr>
          <w:rFonts w:cs="Times New Roman"/>
          <w:bCs/>
          <w:color w:val="212529"/>
        </w:rPr>
        <w:t xml:space="preserve">agenda and </w:t>
      </w:r>
      <w:r>
        <w:rPr>
          <w:rFonts w:cs="Times New Roman"/>
          <w:bCs/>
          <w:color w:val="212529"/>
        </w:rPr>
        <w:t xml:space="preserve">influence on the project. </w:t>
      </w:r>
      <w:r w:rsidR="007F0487">
        <w:rPr>
          <w:rFonts w:cs="Times New Roman"/>
          <w:bCs/>
          <w:color w:val="212529"/>
        </w:rPr>
        <w:t xml:space="preserve">As I was the PM, I had to spend many hours within the business’ location to get to know and understand the projects’ stakeholders. This allowed me to integrate and communicate with the local residents and communicate to them our projects’ objectives. Fulfilling the role as PM showed me that I was capable of running many tasks at one time and still maintaining and envisioning the main goal of the project. As an entirety, this project has opened my eyes to acquiring many skills I did not know I had till I was put in the deep end and had to use my own initiative. As a PM, you are dealing with many aspects of the project and it requires you to maintain being </w:t>
      </w:r>
      <w:r w:rsidR="00D83CBA">
        <w:rPr>
          <w:rFonts w:cs="Times New Roman"/>
          <w:bCs/>
          <w:color w:val="212529"/>
        </w:rPr>
        <w:t>level-he</w:t>
      </w:r>
      <w:bookmarkStart w:id="0" w:name="_GoBack"/>
      <w:bookmarkEnd w:id="0"/>
      <w:r w:rsidR="00D83CBA">
        <w:rPr>
          <w:rFonts w:cs="Times New Roman"/>
          <w:bCs/>
          <w:color w:val="212529"/>
        </w:rPr>
        <w:t>aded</w:t>
      </w:r>
      <w:r w:rsidR="007F0487">
        <w:rPr>
          <w:rFonts w:cs="Times New Roman"/>
          <w:bCs/>
          <w:color w:val="212529"/>
        </w:rPr>
        <w:t xml:space="preserve"> and work with pressure. </w:t>
      </w:r>
    </w:p>
    <w:p w14:paraId="364C68D2" w14:textId="6F2D77DB" w:rsidR="000A1629" w:rsidRPr="003042BE" w:rsidRDefault="000A1629" w:rsidP="003B7E88">
      <w:pPr>
        <w:shd w:val="clear" w:color="auto" w:fill="FFFFFF"/>
        <w:spacing w:after="100" w:afterAutospacing="1"/>
        <w:rPr>
          <w:rFonts w:cs="Times New Roman"/>
          <w:bCs/>
          <w:color w:val="212529"/>
        </w:rPr>
      </w:pPr>
      <w:r>
        <w:rPr>
          <w:rFonts w:cs="Times New Roman"/>
          <w:bCs/>
          <w:color w:val="212529"/>
        </w:rPr>
        <w:t xml:space="preserve">There are many tools to exploit when developing a project. This project alone, I used many tools. They played a very crucial part in the success of this project. WBS demonstrated the details in all aspects of the business. It allowed me to breakdown the project into many various segments. Although the tasks were independent, it also meant that I could delegate the tasks to other people than to just attempt to complete myself. Risk management </w:t>
      </w:r>
      <w:r w:rsidR="00D83CBA">
        <w:rPr>
          <w:rFonts w:cs="Times New Roman"/>
          <w:bCs/>
          <w:color w:val="212529"/>
        </w:rPr>
        <w:t xml:space="preserve">was very appealing as it helped bring to light some risks I would not have thought of until partaking in using this tool. I was able to go into detail and a lot of discussion in how </w:t>
      </w:r>
      <w:r w:rsidR="0057465C">
        <w:rPr>
          <w:rFonts w:cs="Times New Roman"/>
          <w:bCs/>
          <w:color w:val="212529"/>
        </w:rPr>
        <w:t xml:space="preserve">any and every aspect of the project may come across risks.  </w:t>
      </w:r>
    </w:p>
    <w:p w14:paraId="16EB7F25" w14:textId="77777777" w:rsidR="007E3E55" w:rsidRDefault="007E3E55" w:rsidP="003B7E88">
      <w:pPr>
        <w:shd w:val="clear" w:color="auto" w:fill="FFFFFF"/>
        <w:spacing w:after="100" w:afterAutospacing="1"/>
        <w:rPr>
          <w:rFonts w:cs="Times New Roman"/>
          <w:b/>
          <w:bCs/>
          <w:color w:val="212529"/>
        </w:rPr>
      </w:pPr>
    </w:p>
    <w:p w14:paraId="63797DA4" w14:textId="77777777" w:rsidR="007E3E55" w:rsidRDefault="007E3E55" w:rsidP="003B7E88">
      <w:pPr>
        <w:shd w:val="clear" w:color="auto" w:fill="FFFFFF"/>
        <w:spacing w:after="100" w:afterAutospacing="1"/>
        <w:rPr>
          <w:rFonts w:cs="Times New Roman"/>
          <w:b/>
          <w:bCs/>
          <w:color w:val="212529"/>
        </w:rPr>
      </w:pPr>
    </w:p>
    <w:p w14:paraId="46D5D631" w14:textId="77777777" w:rsidR="007E3E55" w:rsidRDefault="007E3E55" w:rsidP="003B7E88">
      <w:pPr>
        <w:shd w:val="clear" w:color="auto" w:fill="FFFFFF"/>
        <w:spacing w:after="100" w:afterAutospacing="1"/>
        <w:rPr>
          <w:rFonts w:cs="Times New Roman"/>
          <w:b/>
          <w:bCs/>
          <w:color w:val="212529"/>
        </w:rPr>
      </w:pPr>
    </w:p>
    <w:p w14:paraId="1486F8EF" w14:textId="77777777" w:rsidR="007E3E55" w:rsidRDefault="007E3E55" w:rsidP="003B7E88">
      <w:pPr>
        <w:shd w:val="clear" w:color="auto" w:fill="FFFFFF"/>
        <w:spacing w:after="100" w:afterAutospacing="1"/>
        <w:rPr>
          <w:rFonts w:cs="Times New Roman"/>
          <w:b/>
          <w:bCs/>
          <w:color w:val="212529"/>
        </w:rPr>
      </w:pPr>
    </w:p>
    <w:p w14:paraId="1908A837" w14:textId="77777777" w:rsidR="007E3E55" w:rsidRDefault="007E3E55" w:rsidP="003B7E88">
      <w:pPr>
        <w:shd w:val="clear" w:color="auto" w:fill="FFFFFF"/>
        <w:spacing w:after="100" w:afterAutospacing="1"/>
        <w:rPr>
          <w:rFonts w:cs="Times New Roman"/>
          <w:b/>
          <w:bCs/>
          <w:color w:val="212529"/>
        </w:rPr>
      </w:pPr>
    </w:p>
    <w:p w14:paraId="7C2A1314" w14:textId="77777777" w:rsidR="007E3E55" w:rsidRDefault="007E3E55" w:rsidP="003B7E88">
      <w:pPr>
        <w:shd w:val="clear" w:color="auto" w:fill="FFFFFF"/>
        <w:spacing w:after="100" w:afterAutospacing="1"/>
        <w:rPr>
          <w:rFonts w:cs="Times New Roman"/>
          <w:b/>
          <w:bCs/>
          <w:color w:val="212529"/>
        </w:rPr>
      </w:pPr>
    </w:p>
    <w:p w14:paraId="752AE2F2" w14:textId="77777777" w:rsidR="007E3E55" w:rsidRDefault="007E3E55" w:rsidP="003B7E88">
      <w:pPr>
        <w:shd w:val="clear" w:color="auto" w:fill="FFFFFF"/>
        <w:spacing w:after="100" w:afterAutospacing="1"/>
        <w:rPr>
          <w:rFonts w:cs="Times New Roman"/>
          <w:b/>
          <w:bCs/>
          <w:color w:val="212529"/>
        </w:rPr>
      </w:pPr>
    </w:p>
    <w:p w14:paraId="09514159" w14:textId="77777777" w:rsidR="007E3E55" w:rsidRDefault="007E3E55" w:rsidP="003B7E88">
      <w:pPr>
        <w:shd w:val="clear" w:color="auto" w:fill="FFFFFF"/>
        <w:spacing w:after="100" w:afterAutospacing="1"/>
        <w:rPr>
          <w:rFonts w:cs="Times New Roman"/>
          <w:b/>
          <w:bCs/>
          <w:color w:val="212529"/>
        </w:rPr>
      </w:pPr>
    </w:p>
    <w:p w14:paraId="0D44A84F" w14:textId="77777777" w:rsidR="007E3E55" w:rsidRDefault="007E3E55" w:rsidP="003B7E88">
      <w:pPr>
        <w:shd w:val="clear" w:color="auto" w:fill="FFFFFF"/>
        <w:spacing w:after="100" w:afterAutospacing="1"/>
        <w:rPr>
          <w:rFonts w:cs="Times New Roman"/>
          <w:b/>
          <w:bCs/>
          <w:color w:val="212529"/>
        </w:rPr>
      </w:pPr>
    </w:p>
    <w:p w14:paraId="1DF9A249" w14:textId="77777777" w:rsidR="007E3E55" w:rsidRDefault="007E3E55" w:rsidP="003B7E88">
      <w:pPr>
        <w:shd w:val="clear" w:color="auto" w:fill="FFFFFF"/>
        <w:spacing w:after="100" w:afterAutospacing="1"/>
        <w:rPr>
          <w:rFonts w:cs="Times New Roman"/>
          <w:b/>
          <w:bCs/>
          <w:color w:val="212529"/>
        </w:rPr>
      </w:pPr>
    </w:p>
    <w:p w14:paraId="0CD39E38" w14:textId="77777777" w:rsidR="007E3E55" w:rsidRDefault="007E3E55" w:rsidP="003B7E88">
      <w:pPr>
        <w:shd w:val="clear" w:color="auto" w:fill="FFFFFF"/>
        <w:spacing w:after="100" w:afterAutospacing="1"/>
        <w:rPr>
          <w:rFonts w:cs="Times New Roman"/>
          <w:b/>
          <w:bCs/>
          <w:color w:val="212529"/>
        </w:rPr>
      </w:pPr>
    </w:p>
    <w:p w14:paraId="2D6979B3" w14:textId="77777777" w:rsidR="007E3E55" w:rsidRDefault="007E3E55" w:rsidP="003B7E88">
      <w:pPr>
        <w:shd w:val="clear" w:color="auto" w:fill="FFFFFF"/>
        <w:spacing w:after="100" w:afterAutospacing="1"/>
        <w:rPr>
          <w:rFonts w:cs="Times New Roman"/>
          <w:b/>
          <w:bCs/>
          <w:color w:val="212529"/>
        </w:rPr>
      </w:pPr>
    </w:p>
    <w:p w14:paraId="426E9A13" w14:textId="77777777" w:rsidR="007E3E55" w:rsidRDefault="007E3E55" w:rsidP="003B7E88">
      <w:pPr>
        <w:shd w:val="clear" w:color="auto" w:fill="FFFFFF"/>
        <w:spacing w:after="100" w:afterAutospacing="1"/>
        <w:rPr>
          <w:rFonts w:cs="Times New Roman"/>
          <w:b/>
          <w:bCs/>
          <w:color w:val="212529"/>
        </w:rPr>
      </w:pPr>
    </w:p>
    <w:p w14:paraId="2819A0C6" w14:textId="77777777" w:rsidR="007E3E55" w:rsidRDefault="007E3E55" w:rsidP="003B7E88">
      <w:pPr>
        <w:shd w:val="clear" w:color="auto" w:fill="FFFFFF"/>
        <w:spacing w:after="100" w:afterAutospacing="1"/>
        <w:rPr>
          <w:rFonts w:cs="Times New Roman"/>
          <w:b/>
          <w:bCs/>
          <w:color w:val="212529"/>
        </w:rPr>
      </w:pPr>
    </w:p>
    <w:p w14:paraId="166647E8" w14:textId="77777777" w:rsidR="007F6046" w:rsidRDefault="007F6046" w:rsidP="003B7E88">
      <w:pPr>
        <w:shd w:val="clear" w:color="auto" w:fill="FFFFFF"/>
        <w:spacing w:after="100" w:afterAutospacing="1"/>
        <w:rPr>
          <w:rFonts w:cs="Times New Roman"/>
          <w:b/>
          <w:bCs/>
          <w:color w:val="212529"/>
        </w:rPr>
      </w:pPr>
    </w:p>
    <w:p w14:paraId="4D3D7E41" w14:textId="3F276AFD" w:rsidR="007E3E55" w:rsidRDefault="007E3E55" w:rsidP="003B7E88">
      <w:pPr>
        <w:shd w:val="clear" w:color="auto" w:fill="FFFFFF"/>
        <w:spacing w:after="100" w:afterAutospacing="1"/>
        <w:rPr>
          <w:rFonts w:cs="Times New Roman"/>
          <w:bCs/>
          <w:color w:val="212529"/>
        </w:rPr>
      </w:pPr>
      <w:r>
        <w:rPr>
          <w:rFonts w:cs="Times New Roman"/>
          <w:b/>
          <w:bCs/>
          <w:color w:val="212529"/>
        </w:rPr>
        <w:t xml:space="preserve">REFERENCES </w:t>
      </w:r>
    </w:p>
    <w:p w14:paraId="6F0EFA00" w14:textId="77777777" w:rsidR="007E3E55" w:rsidRPr="004C6BDF" w:rsidRDefault="007E3E55" w:rsidP="007E3E55">
      <w:pPr>
        <w:rPr>
          <w:rFonts w:ascii="Arial" w:eastAsia="Times New Roman" w:hAnsi="Arial" w:cs="Arial"/>
          <w:color w:val="222222"/>
          <w:sz w:val="22"/>
          <w:szCs w:val="22"/>
          <w:shd w:val="clear" w:color="auto" w:fill="FFFFFF"/>
        </w:rPr>
      </w:pPr>
      <w:proofErr w:type="spellStart"/>
      <w:proofErr w:type="gramStart"/>
      <w:r w:rsidRPr="004C6BDF">
        <w:rPr>
          <w:rFonts w:ascii="Arial" w:eastAsia="Times New Roman" w:hAnsi="Arial" w:cs="Arial"/>
          <w:color w:val="222222"/>
          <w:sz w:val="22"/>
          <w:szCs w:val="22"/>
          <w:shd w:val="clear" w:color="auto" w:fill="FFFFFF"/>
        </w:rPr>
        <w:t>Eskerod</w:t>
      </w:r>
      <w:proofErr w:type="spellEnd"/>
      <w:r w:rsidRPr="004C6BDF">
        <w:rPr>
          <w:rFonts w:ascii="Arial" w:eastAsia="Times New Roman" w:hAnsi="Arial" w:cs="Arial"/>
          <w:color w:val="222222"/>
          <w:sz w:val="22"/>
          <w:szCs w:val="22"/>
          <w:shd w:val="clear" w:color="auto" w:fill="FFFFFF"/>
        </w:rPr>
        <w:t xml:space="preserve">, P., </w:t>
      </w:r>
      <w:proofErr w:type="spellStart"/>
      <w:r w:rsidRPr="004C6BDF">
        <w:rPr>
          <w:rFonts w:ascii="Arial" w:eastAsia="Times New Roman" w:hAnsi="Arial" w:cs="Arial"/>
          <w:color w:val="222222"/>
          <w:sz w:val="22"/>
          <w:szCs w:val="22"/>
          <w:shd w:val="clear" w:color="auto" w:fill="FFFFFF"/>
        </w:rPr>
        <w:t>Huemann</w:t>
      </w:r>
      <w:proofErr w:type="spellEnd"/>
      <w:r w:rsidRPr="004C6BDF">
        <w:rPr>
          <w:rFonts w:ascii="Arial" w:eastAsia="Times New Roman" w:hAnsi="Arial" w:cs="Arial"/>
          <w:color w:val="222222"/>
          <w:sz w:val="22"/>
          <w:szCs w:val="22"/>
          <w:shd w:val="clear" w:color="auto" w:fill="FFFFFF"/>
        </w:rPr>
        <w:t>, M. and Savage, G., 2015.</w:t>
      </w:r>
      <w:proofErr w:type="gramEnd"/>
      <w:r w:rsidRPr="004C6BDF">
        <w:rPr>
          <w:rFonts w:ascii="Arial" w:eastAsia="Times New Roman" w:hAnsi="Arial" w:cs="Arial"/>
          <w:color w:val="222222"/>
          <w:sz w:val="22"/>
          <w:szCs w:val="22"/>
          <w:shd w:val="clear" w:color="auto" w:fill="FFFFFF"/>
        </w:rPr>
        <w:t xml:space="preserve"> Project stakeholder management—Past and present. </w:t>
      </w:r>
      <w:proofErr w:type="gramStart"/>
      <w:r w:rsidRPr="004C6BDF">
        <w:rPr>
          <w:rFonts w:ascii="Arial" w:eastAsia="Times New Roman" w:hAnsi="Arial" w:cs="Arial"/>
          <w:i/>
          <w:iCs/>
          <w:color w:val="222222"/>
          <w:sz w:val="22"/>
          <w:szCs w:val="22"/>
        </w:rPr>
        <w:t>Project Management Journal</w:t>
      </w:r>
      <w:r w:rsidRPr="004C6BDF">
        <w:rPr>
          <w:rFonts w:ascii="Arial" w:eastAsia="Times New Roman" w:hAnsi="Arial" w:cs="Arial"/>
          <w:color w:val="222222"/>
          <w:sz w:val="22"/>
          <w:szCs w:val="22"/>
          <w:shd w:val="clear" w:color="auto" w:fill="FFFFFF"/>
        </w:rPr>
        <w:t>, </w:t>
      </w:r>
      <w:r w:rsidRPr="004C6BDF">
        <w:rPr>
          <w:rFonts w:ascii="Arial" w:eastAsia="Times New Roman" w:hAnsi="Arial" w:cs="Arial"/>
          <w:i/>
          <w:iCs/>
          <w:color w:val="222222"/>
          <w:sz w:val="22"/>
          <w:szCs w:val="22"/>
        </w:rPr>
        <w:t>46</w:t>
      </w:r>
      <w:r w:rsidRPr="004C6BDF">
        <w:rPr>
          <w:rFonts w:ascii="Arial" w:eastAsia="Times New Roman" w:hAnsi="Arial" w:cs="Arial"/>
          <w:color w:val="222222"/>
          <w:sz w:val="22"/>
          <w:szCs w:val="22"/>
          <w:shd w:val="clear" w:color="auto" w:fill="FFFFFF"/>
        </w:rPr>
        <w:t>(6), pp.6-14.</w:t>
      </w:r>
      <w:proofErr w:type="gramEnd"/>
    </w:p>
    <w:p w14:paraId="2C99CCC6" w14:textId="77777777" w:rsidR="007E3E55" w:rsidRPr="004C6BDF" w:rsidRDefault="007E3E55" w:rsidP="007E3E55">
      <w:pPr>
        <w:rPr>
          <w:rFonts w:ascii="Arial" w:eastAsia="Times New Roman" w:hAnsi="Arial" w:cs="Arial"/>
          <w:color w:val="222222"/>
          <w:sz w:val="22"/>
          <w:szCs w:val="22"/>
          <w:shd w:val="clear" w:color="auto" w:fill="FFFFFF"/>
        </w:rPr>
      </w:pPr>
    </w:p>
    <w:p w14:paraId="2351800E" w14:textId="77777777" w:rsidR="007E3E55" w:rsidRPr="00360A32" w:rsidRDefault="007E3E55" w:rsidP="007E3E55">
      <w:pPr>
        <w:rPr>
          <w:rFonts w:ascii="Times" w:eastAsia="Times New Roman" w:hAnsi="Times" w:cs="Times New Roman"/>
          <w:sz w:val="22"/>
          <w:szCs w:val="22"/>
        </w:rPr>
      </w:pPr>
      <w:proofErr w:type="spellStart"/>
      <w:proofErr w:type="gramStart"/>
      <w:r w:rsidRPr="00360A32">
        <w:rPr>
          <w:rFonts w:ascii="Arial" w:eastAsia="Times New Roman" w:hAnsi="Arial" w:cs="Arial"/>
          <w:color w:val="222222"/>
          <w:sz w:val="22"/>
          <w:szCs w:val="22"/>
          <w:shd w:val="clear" w:color="auto" w:fill="FFFFFF"/>
        </w:rPr>
        <w:t>Globerson</w:t>
      </w:r>
      <w:proofErr w:type="spellEnd"/>
      <w:r w:rsidRPr="00360A32">
        <w:rPr>
          <w:rFonts w:ascii="Arial" w:eastAsia="Times New Roman" w:hAnsi="Arial" w:cs="Arial"/>
          <w:color w:val="222222"/>
          <w:sz w:val="22"/>
          <w:szCs w:val="22"/>
          <w:shd w:val="clear" w:color="auto" w:fill="FFFFFF"/>
        </w:rPr>
        <w:t xml:space="preserve">, S. and </w:t>
      </w:r>
      <w:proofErr w:type="spellStart"/>
      <w:r w:rsidRPr="00360A32">
        <w:rPr>
          <w:rFonts w:ascii="Arial" w:eastAsia="Times New Roman" w:hAnsi="Arial" w:cs="Arial"/>
          <w:color w:val="222222"/>
          <w:sz w:val="22"/>
          <w:szCs w:val="22"/>
          <w:shd w:val="clear" w:color="auto" w:fill="FFFFFF"/>
        </w:rPr>
        <w:t>Zwikael</w:t>
      </w:r>
      <w:proofErr w:type="spellEnd"/>
      <w:r w:rsidRPr="00360A32">
        <w:rPr>
          <w:rFonts w:ascii="Arial" w:eastAsia="Times New Roman" w:hAnsi="Arial" w:cs="Arial"/>
          <w:color w:val="222222"/>
          <w:sz w:val="22"/>
          <w:szCs w:val="22"/>
          <w:shd w:val="clear" w:color="auto" w:fill="FFFFFF"/>
        </w:rPr>
        <w:t>, O., 2002.</w:t>
      </w:r>
      <w:proofErr w:type="gramEnd"/>
      <w:r w:rsidRPr="00360A32">
        <w:rPr>
          <w:rFonts w:ascii="Arial" w:eastAsia="Times New Roman" w:hAnsi="Arial" w:cs="Arial"/>
          <w:color w:val="222222"/>
          <w:sz w:val="22"/>
          <w:szCs w:val="22"/>
          <w:shd w:val="clear" w:color="auto" w:fill="FFFFFF"/>
        </w:rPr>
        <w:t xml:space="preserve"> </w:t>
      </w:r>
      <w:proofErr w:type="gramStart"/>
      <w:r w:rsidRPr="00360A32">
        <w:rPr>
          <w:rFonts w:ascii="Arial" w:eastAsia="Times New Roman" w:hAnsi="Arial" w:cs="Arial"/>
          <w:color w:val="222222"/>
          <w:sz w:val="22"/>
          <w:szCs w:val="22"/>
          <w:shd w:val="clear" w:color="auto" w:fill="FFFFFF"/>
        </w:rPr>
        <w:t>The impact of the project manager on project management planning processes.</w:t>
      </w:r>
      <w:proofErr w:type="gramEnd"/>
      <w:r w:rsidRPr="004C6BDF">
        <w:rPr>
          <w:rFonts w:ascii="Arial" w:eastAsia="Times New Roman" w:hAnsi="Arial" w:cs="Arial"/>
          <w:color w:val="222222"/>
          <w:sz w:val="22"/>
          <w:szCs w:val="22"/>
          <w:shd w:val="clear" w:color="auto" w:fill="FFFFFF"/>
        </w:rPr>
        <w:t> </w:t>
      </w:r>
      <w:proofErr w:type="gramStart"/>
      <w:r w:rsidRPr="00360A32">
        <w:rPr>
          <w:rFonts w:ascii="Arial" w:eastAsia="Times New Roman" w:hAnsi="Arial" w:cs="Arial"/>
          <w:i/>
          <w:iCs/>
          <w:color w:val="222222"/>
          <w:sz w:val="22"/>
          <w:szCs w:val="22"/>
        </w:rPr>
        <w:t>Project management journal</w:t>
      </w:r>
      <w:r w:rsidRPr="00360A32">
        <w:rPr>
          <w:rFonts w:ascii="Arial" w:eastAsia="Times New Roman" w:hAnsi="Arial" w:cs="Arial"/>
          <w:color w:val="222222"/>
          <w:sz w:val="22"/>
          <w:szCs w:val="22"/>
          <w:shd w:val="clear" w:color="auto" w:fill="FFFFFF"/>
        </w:rPr>
        <w:t>,</w:t>
      </w:r>
      <w:r w:rsidRPr="004C6BDF">
        <w:rPr>
          <w:rFonts w:ascii="Arial" w:eastAsia="Times New Roman" w:hAnsi="Arial" w:cs="Arial"/>
          <w:color w:val="222222"/>
          <w:sz w:val="22"/>
          <w:szCs w:val="22"/>
          <w:shd w:val="clear" w:color="auto" w:fill="FFFFFF"/>
        </w:rPr>
        <w:t> </w:t>
      </w:r>
      <w:r w:rsidRPr="00360A32">
        <w:rPr>
          <w:rFonts w:ascii="Arial" w:eastAsia="Times New Roman" w:hAnsi="Arial" w:cs="Arial"/>
          <w:i/>
          <w:iCs/>
          <w:color w:val="222222"/>
          <w:sz w:val="22"/>
          <w:szCs w:val="22"/>
        </w:rPr>
        <w:t>33</w:t>
      </w:r>
      <w:r w:rsidRPr="00360A32">
        <w:rPr>
          <w:rFonts w:ascii="Arial" w:eastAsia="Times New Roman" w:hAnsi="Arial" w:cs="Arial"/>
          <w:color w:val="222222"/>
          <w:sz w:val="22"/>
          <w:szCs w:val="22"/>
          <w:shd w:val="clear" w:color="auto" w:fill="FFFFFF"/>
        </w:rPr>
        <w:t>(3), pp.58-64.</w:t>
      </w:r>
      <w:proofErr w:type="gramEnd"/>
    </w:p>
    <w:p w14:paraId="08AA4E70" w14:textId="77777777" w:rsidR="007E3E55" w:rsidRPr="004C6BDF" w:rsidRDefault="007E3E55" w:rsidP="007E3E55">
      <w:pPr>
        <w:rPr>
          <w:rFonts w:ascii="Arial" w:eastAsia="Times New Roman" w:hAnsi="Arial" w:cs="Arial"/>
          <w:color w:val="222222"/>
          <w:sz w:val="22"/>
          <w:szCs w:val="22"/>
          <w:shd w:val="clear" w:color="auto" w:fill="FFFFFF"/>
        </w:rPr>
      </w:pPr>
    </w:p>
    <w:p w14:paraId="088FDEC1" w14:textId="77777777" w:rsidR="007E3E55" w:rsidRPr="005425EA" w:rsidRDefault="007E3E55" w:rsidP="007E3E55">
      <w:pPr>
        <w:rPr>
          <w:rFonts w:ascii="Times" w:eastAsia="Times New Roman" w:hAnsi="Times" w:cs="Times New Roman"/>
          <w:sz w:val="22"/>
          <w:szCs w:val="22"/>
        </w:rPr>
      </w:pPr>
      <w:proofErr w:type="gramStart"/>
      <w:r w:rsidRPr="005425EA">
        <w:rPr>
          <w:rFonts w:ascii="Arial" w:eastAsia="Times New Roman" w:hAnsi="Arial" w:cs="Arial"/>
          <w:color w:val="222222"/>
          <w:sz w:val="22"/>
          <w:szCs w:val="22"/>
          <w:shd w:val="clear" w:color="auto" w:fill="FFFFFF"/>
        </w:rPr>
        <w:t>Harrison, F. and Lock, D., 2017.</w:t>
      </w:r>
      <w:proofErr w:type="gramEnd"/>
      <w:r w:rsidRPr="004C6BDF">
        <w:rPr>
          <w:rFonts w:ascii="Arial" w:eastAsia="Times New Roman" w:hAnsi="Arial" w:cs="Arial"/>
          <w:color w:val="222222"/>
          <w:sz w:val="22"/>
          <w:szCs w:val="22"/>
          <w:shd w:val="clear" w:color="auto" w:fill="FFFFFF"/>
        </w:rPr>
        <w:t> </w:t>
      </w:r>
      <w:r w:rsidRPr="005425EA">
        <w:rPr>
          <w:rFonts w:ascii="Arial" w:eastAsia="Times New Roman" w:hAnsi="Arial" w:cs="Arial"/>
          <w:i/>
          <w:iCs/>
          <w:color w:val="222222"/>
          <w:sz w:val="22"/>
          <w:szCs w:val="22"/>
        </w:rPr>
        <w:t>Advanced project management: a structured approach</w:t>
      </w:r>
      <w:r w:rsidRPr="005425EA">
        <w:rPr>
          <w:rFonts w:ascii="Arial" w:eastAsia="Times New Roman" w:hAnsi="Arial" w:cs="Arial"/>
          <w:color w:val="222222"/>
          <w:sz w:val="22"/>
          <w:szCs w:val="22"/>
          <w:shd w:val="clear" w:color="auto" w:fill="FFFFFF"/>
        </w:rPr>
        <w:t xml:space="preserve">. </w:t>
      </w:r>
      <w:proofErr w:type="spellStart"/>
      <w:r w:rsidRPr="005425EA">
        <w:rPr>
          <w:rFonts w:ascii="Arial" w:eastAsia="Times New Roman" w:hAnsi="Arial" w:cs="Arial"/>
          <w:color w:val="222222"/>
          <w:sz w:val="22"/>
          <w:szCs w:val="22"/>
          <w:shd w:val="clear" w:color="auto" w:fill="FFFFFF"/>
        </w:rPr>
        <w:t>Routledge</w:t>
      </w:r>
      <w:proofErr w:type="spellEnd"/>
      <w:r w:rsidRPr="005425EA">
        <w:rPr>
          <w:rFonts w:ascii="Arial" w:eastAsia="Times New Roman" w:hAnsi="Arial" w:cs="Arial"/>
          <w:color w:val="222222"/>
          <w:sz w:val="22"/>
          <w:szCs w:val="22"/>
          <w:shd w:val="clear" w:color="auto" w:fill="FFFFFF"/>
        </w:rPr>
        <w:t>.</w:t>
      </w:r>
    </w:p>
    <w:p w14:paraId="12615135" w14:textId="77777777" w:rsidR="007E3E55" w:rsidRPr="004C6BDF" w:rsidRDefault="007E3E55" w:rsidP="007E3E55">
      <w:pPr>
        <w:rPr>
          <w:rFonts w:ascii="Arial" w:eastAsia="Times New Roman" w:hAnsi="Arial" w:cs="Arial"/>
          <w:color w:val="222222"/>
          <w:sz w:val="22"/>
          <w:szCs w:val="22"/>
          <w:shd w:val="clear" w:color="auto" w:fill="FFFFFF"/>
        </w:rPr>
      </w:pPr>
    </w:p>
    <w:p w14:paraId="3A750F7C" w14:textId="77777777" w:rsidR="007E3E55" w:rsidRPr="00193524" w:rsidRDefault="007E3E55" w:rsidP="007E3E55">
      <w:pPr>
        <w:rPr>
          <w:rFonts w:ascii="Times" w:eastAsia="Times New Roman" w:hAnsi="Times" w:cs="Times New Roman"/>
          <w:sz w:val="22"/>
          <w:szCs w:val="22"/>
        </w:rPr>
      </w:pPr>
      <w:proofErr w:type="spellStart"/>
      <w:proofErr w:type="gramStart"/>
      <w:r w:rsidRPr="00193524">
        <w:rPr>
          <w:rFonts w:ascii="Arial" w:eastAsia="Times New Roman" w:hAnsi="Arial" w:cs="Arial"/>
          <w:color w:val="222222"/>
          <w:sz w:val="22"/>
          <w:szCs w:val="22"/>
          <w:shd w:val="clear" w:color="auto" w:fill="FFFFFF"/>
        </w:rPr>
        <w:t>Hinde</w:t>
      </w:r>
      <w:proofErr w:type="spellEnd"/>
      <w:r w:rsidRPr="00193524">
        <w:rPr>
          <w:rFonts w:ascii="Arial" w:eastAsia="Times New Roman" w:hAnsi="Arial" w:cs="Arial"/>
          <w:color w:val="222222"/>
          <w:sz w:val="22"/>
          <w:szCs w:val="22"/>
          <w:shd w:val="clear" w:color="auto" w:fill="FFFFFF"/>
        </w:rPr>
        <w:t>, D., 2018.</w:t>
      </w:r>
      <w:proofErr w:type="gramEnd"/>
      <w:r w:rsidRPr="004C6BDF">
        <w:rPr>
          <w:rFonts w:ascii="Arial" w:eastAsia="Times New Roman" w:hAnsi="Arial" w:cs="Arial"/>
          <w:color w:val="222222"/>
          <w:sz w:val="22"/>
          <w:szCs w:val="22"/>
          <w:shd w:val="clear" w:color="auto" w:fill="FFFFFF"/>
        </w:rPr>
        <w:t> </w:t>
      </w:r>
      <w:r w:rsidRPr="00193524">
        <w:rPr>
          <w:rFonts w:ascii="Arial" w:eastAsia="Times New Roman" w:hAnsi="Arial" w:cs="Arial"/>
          <w:i/>
          <w:iCs/>
          <w:color w:val="222222"/>
          <w:sz w:val="22"/>
          <w:szCs w:val="22"/>
        </w:rPr>
        <w:t>PRINCE2 Study Guide: 2017 Update</w:t>
      </w:r>
      <w:r w:rsidRPr="00193524">
        <w:rPr>
          <w:rFonts w:ascii="Arial" w:eastAsia="Times New Roman" w:hAnsi="Arial" w:cs="Arial"/>
          <w:color w:val="222222"/>
          <w:sz w:val="22"/>
          <w:szCs w:val="22"/>
          <w:shd w:val="clear" w:color="auto" w:fill="FFFFFF"/>
        </w:rPr>
        <w:t xml:space="preserve">. </w:t>
      </w:r>
      <w:proofErr w:type="gramStart"/>
      <w:r w:rsidRPr="00193524">
        <w:rPr>
          <w:rFonts w:ascii="Arial" w:eastAsia="Times New Roman" w:hAnsi="Arial" w:cs="Arial"/>
          <w:color w:val="222222"/>
          <w:sz w:val="22"/>
          <w:szCs w:val="22"/>
          <w:shd w:val="clear" w:color="auto" w:fill="FFFFFF"/>
        </w:rPr>
        <w:t>John Wiley &amp; Sons.</w:t>
      </w:r>
      <w:proofErr w:type="gramEnd"/>
    </w:p>
    <w:p w14:paraId="37DFC87C" w14:textId="77777777" w:rsidR="007E3E55" w:rsidRPr="004C6BDF" w:rsidRDefault="007E3E55" w:rsidP="007E3E55">
      <w:pPr>
        <w:rPr>
          <w:rFonts w:ascii="Arial" w:eastAsia="Times New Roman" w:hAnsi="Arial" w:cs="Arial"/>
          <w:color w:val="222222"/>
          <w:sz w:val="22"/>
          <w:szCs w:val="22"/>
          <w:shd w:val="clear" w:color="auto" w:fill="FFFFFF"/>
        </w:rPr>
      </w:pPr>
    </w:p>
    <w:p w14:paraId="1F1B1EFB" w14:textId="77777777" w:rsidR="007E3E55" w:rsidRPr="000F5CD7" w:rsidRDefault="007E3E55" w:rsidP="007E3E55">
      <w:pPr>
        <w:rPr>
          <w:rFonts w:ascii="Times" w:eastAsia="Times New Roman" w:hAnsi="Times" w:cs="Times New Roman"/>
          <w:sz w:val="22"/>
          <w:szCs w:val="22"/>
        </w:rPr>
      </w:pPr>
      <w:proofErr w:type="spellStart"/>
      <w:proofErr w:type="gramStart"/>
      <w:r w:rsidRPr="000F5CD7">
        <w:rPr>
          <w:rFonts w:ascii="Arial" w:eastAsia="Times New Roman" w:hAnsi="Arial" w:cs="Arial"/>
          <w:color w:val="222222"/>
          <w:sz w:val="22"/>
          <w:szCs w:val="22"/>
          <w:shd w:val="clear" w:color="auto" w:fill="FFFFFF"/>
        </w:rPr>
        <w:t>Jamali</w:t>
      </w:r>
      <w:proofErr w:type="spellEnd"/>
      <w:r w:rsidRPr="000F5CD7">
        <w:rPr>
          <w:rFonts w:ascii="Arial" w:eastAsia="Times New Roman" w:hAnsi="Arial" w:cs="Arial"/>
          <w:color w:val="222222"/>
          <w:sz w:val="22"/>
          <w:szCs w:val="22"/>
          <w:shd w:val="clear" w:color="auto" w:fill="FFFFFF"/>
        </w:rPr>
        <w:t xml:space="preserve">, G. and </w:t>
      </w:r>
      <w:proofErr w:type="spellStart"/>
      <w:r w:rsidRPr="000F5CD7">
        <w:rPr>
          <w:rFonts w:ascii="Arial" w:eastAsia="Times New Roman" w:hAnsi="Arial" w:cs="Arial"/>
          <w:color w:val="222222"/>
          <w:sz w:val="22"/>
          <w:szCs w:val="22"/>
          <w:shd w:val="clear" w:color="auto" w:fill="FFFFFF"/>
        </w:rPr>
        <w:t>Oveisi</w:t>
      </w:r>
      <w:proofErr w:type="spellEnd"/>
      <w:r w:rsidRPr="000F5CD7">
        <w:rPr>
          <w:rFonts w:ascii="Arial" w:eastAsia="Times New Roman" w:hAnsi="Arial" w:cs="Arial"/>
          <w:color w:val="222222"/>
          <w:sz w:val="22"/>
          <w:szCs w:val="22"/>
          <w:shd w:val="clear" w:color="auto" w:fill="FFFFFF"/>
        </w:rPr>
        <w:t>, M., 2016.</w:t>
      </w:r>
      <w:proofErr w:type="gramEnd"/>
      <w:r w:rsidRPr="000F5CD7">
        <w:rPr>
          <w:rFonts w:ascii="Arial" w:eastAsia="Times New Roman" w:hAnsi="Arial" w:cs="Arial"/>
          <w:color w:val="222222"/>
          <w:sz w:val="22"/>
          <w:szCs w:val="22"/>
          <w:shd w:val="clear" w:color="auto" w:fill="FFFFFF"/>
        </w:rPr>
        <w:t xml:space="preserve"> </w:t>
      </w:r>
      <w:proofErr w:type="gramStart"/>
      <w:r w:rsidRPr="000F5CD7">
        <w:rPr>
          <w:rFonts w:ascii="Arial" w:eastAsia="Times New Roman" w:hAnsi="Arial" w:cs="Arial"/>
          <w:color w:val="222222"/>
          <w:sz w:val="22"/>
          <w:szCs w:val="22"/>
          <w:shd w:val="clear" w:color="auto" w:fill="FFFFFF"/>
        </w:rPr>
        <w:t>A study on project management based on PMBOK and PRINCE2.</w:t>
      </w:r>
      <w:proofErr w:type="gramEnd"/>
      <w:r w:rsidRPr="004C6BDF">
        <w:rPr>
          <w:rFonts w:ascii="Arial" w:eastAsia="Times New Roman" w:hAnsi="Arial" w:cs="Arial"/>
          <w:color w:val="222222"/>
          <w:sz w:val="22"/>
          <w:szCs w:val="22"/>
          <w:shd w:val="clear" w:color="auto" w:fill="FFFFFF"/>
        </w:rPr>
        <w:t> </w:t>
      </w:r>
      <w:r w:rsidRPr="000F5CD7">
        <w:rPr>
          <w:rFonts w:ascii="Arial" w:eastAsia="Times New Roman" w:hAnsi="Arial" w:cs="Arial"/>
          <w:i/>
          <w:iCs/>
          <w:color w:val="222222"/>
          <w:sz w:val="22"/>
          <w:szCs w:val="22"/>
        </w:rPr>
        <w:t>Modern Applied Science</w:t>
      </w:r>
      <w:r w:rsidRPr="000F5CD7">
        <w:rPr>
          <w:rFonts w:ascii="Arial" w:eastAsia="Times New Roman" w:hAnsi="Arial" w:cs="Arial"/>
          <w:color w:val="222222"/>
          <w:sz w:val="22"/>
          <w:szCs w:val="22"/>
          <w:shd w:val="clear" w:color="auto" w:fill="FFFFFF"/>
        </w:rPr>
        <w:t>,</w:t>
      </w:r>
      <w:r w:rsidRPr="004C6BDF">
        <w:rPr>
          <w:rFonts w:ascii="Arial" w:eastAsia="Times New Roman" w:hAnsi="Arial" w:cs="Arial"/>
          <w:color w:val="222222"/>
          <w:sz w:val="22"/>
          <w:szCs w:val="22"/>
          <w:shd w:val="clear" w:color="auto" w:fill="FFFFFF"/>
        </w:rPr>
        <w:t> </w:t>
      </w:r>
      <w:r w:rsidRPr="000F5CD7">
        <w:rPr>
          <w:rFonts w:ascii="Arial" w:eastAsia="Times New Roman" w:hAnsi="Arial" w:cs="Arial"/>
          <w:i/>
          <w:iCs/>
          <w:color w:val="222222"/>
          <w:sz w:val="22"/>
          <w:szCs w:val="22"/>
        </w:rPr>
        <w:t>10</w:t>
      </w:r>
      <w:r w:rsidRPr="000F5CD7">
        <w:rPr>
          <w:rFonts w:ascii="Arial" w:eastAsia="Times New Roman" w:hAnsi="Arial" w:cs="Arial"/>
          <w:color w:val="222222"/>
          <w:sz w:val="22"/>
          <w:szCs w:val="22"/>
          <w:shd w:val="clear" w:color="auto" w:fill="FFFFFF"/>
        </w:rPr>
        <w:t>(6), p.142.</w:t>
      </w:r>
    </w:p>
    <w:p w14:paraId="6E80462B" w14:textId="77777777" w:rsidR="007E3E55" w:rsidRPr="004C6BDF" w:rsidRDefault="007E3E55" w:rsidP="007E3E55">
      <w:pPr>
        <w:rPr>
          <w:rFonts w:ascii="Arial" w:eastAsia="Times New Roman" w:hAnsi="Arial" w:cs="Arial"/>
          <w:color w:val="222222"/>
          <w:sz w:val="22"/>
          <w:szCs w:val="22"/>
          <w:shd w:val="clear" w:color="auto" w:fill="FFFFFF"/>
        </w:rPr>
      </w:pPr>
    </w:p>
    <w:p w14:paraId="4A10C84C" w14:textId="77777777" w:rsidR="007E3E55" w:rsidRPr="004C6BDF" w:rsidRDefault="007E3E55" w:rsidP="007E3E55">
      <w:pPr>
        <w:rPr>
          <w:rFonts w:ascii="Times" w:eastAsia="Times New Roman" w:hAnsi="Times" w:cs="Times New Roman"/>
          <w:sz w:val="22"/>
          <w:szCs w:val="22"/>
        </w:rPr>
      </w:pPr>
      <w:proofErr w:type="spellStart"/>
      <w:r w:rsidRPr="00D72FDC">
        <w:rPr>
          <w:rFonts w:ascii="Arial" w:eastAsia="Times New Roman" w:hAnsi="Arial" w:cs="Arial"/>
          <w:color w:val="222222"/>
          <w:sz w:val="22"/>
          <w:szCs w:val="22"/>
          <w:shd w:val="clear" w:color="auto" w:fill="FFFFFF"/>
        </w:rPr>
        <w:t>Karlsen</w:t>
      </w:r>
      <w:proofErr w:type="spellEnd"/>
      <w:r w:rsidRPr="00D72FDC">
        <w:rPr>
          <w:rFonts w:ascii="Arial" w:eastAsia="Times New Roman" w:hAnsi="Arial" w:cs="Arial"/>
          <w:color w:val="222222"/>
          <w:sz w:val="22"/>
          <w:szCs w:val="22"/>
          <w:shd w:val="clear" w:color="auto" w:fill="FFFFFF"/>
        </w:rPr>
        <w:t>, J.T., 2002. Project stakeholder management. </w:t>
      </w:r>
      <w:proofErr w:type="gramStart"/>
      <w:r w:rsidRPr="00D72FDC">
        <w:rPr>
          <w:rFonts w:ascii="Arial" w:eastAsia="Times New Roman" w:hAnsi="Arial" w:cs="Arial"/>
          <w:i/>
          <w:iCs/>
          <w:color w:val="222222"/>
          <w:sz w:val="22"/>
          <w:szCs w:val="22"/>
          <w:shd w:val="clear" w:color="auto" w:fill="FFFFFF"/>
        </w:rPr>
        <w:t>Engineering Management Journal</w:t>
      </w:r>
      <w:r w:rsidRPr="00D72FDC">
        <w:rPr>
          <w:rFonts w:ascii="Arial" w:eastAsia="Times New Roman" w:hAnsi="Arial" w:cs="Arial"/>
          <w:color w:val="222222"/>
          <w:sz w:val="22"/>
          <w:szCs w:val="22"/>
          <w:shd w:val="clear" w:color="auto" w:fill="FFFFFF"/>
        </w:rPr>
        <w:t>, </w:t>
      </w:r>
      <w:r w:rsidRPr="00D72FDC">
        <w:rPr>
          <w:rFonts w:ascii="Arial" w:eastAsia="Times New Roman" w:hAnsi="Arial" w:cs="Arial"/>
          <w:i/>
          <w:iCs/>
          <w:color w:val="222222"/>
          <w:sz w:val="22"/>
          <w:szCs w:val="22"/>
          <w:shd w:val="clear" w:color="auto" w:fill="FFFFFF"/>
        </w:rPr>
        <w:t>14</w:t>
      </w:r>
      <w:r w:rsidRPr="00D72FDC">
        <w:rPr>
          <w:rFonts w:ascii="Arial" w:eastAsia="Times New Roman" w:hAnsi="Arial" w:cs="Arial"/>
          <w:color w:val="222222"/>
          <w:sz w:val="22"/>
          <w:szCs w:val="22"/>
          <w:shd w:val="clear" w:color="auto" w:fill="FFFFFF"/>
        </w:rPr>
        <w:t>(4), pp.19-24.</w:t>
      </w:r>
      <w:proofErr w:type="gramEnd"/>
    </w:p>
    <w:p w14:paraId="00E0DC03" w14:textId="77777777" w:rsidR="007E3E55" w:rsidRPr="004C6BDF" w:rsidRDefault="007E3E55" w:rsidP="007E3E55">
      <w:pPr>
        <w:rPr>
          <w:sz w:val="22"/>
          <w:szCs w:val="22"/>
        </w:rPr>
      </w:pPr>
    </w:p>
    <w:p w14:paraId="4D650EBE" w14:textId="77777777" w:rsidR="007E3E55" w:rsidRPr="004C6BDF" w:rsidRDefault="007E3E55" w:rsidP="007E3E55">
      <w:pPr>
        <w:rPr>
          <w:rFonts w:ascii="Arial" w:eastAsia="Times New Roman" w:hAnsi="Arial" w:cs="Arial"/>
          <w:color w:val="222222"/>
          <w:sz w:val="22"/>
          <w:szCs w:val="22"/>
          <w:shd w:val="clear" w:color="auto" w:fill="FFFFFF"/>
        </w:rPr>
      </w:pPr>
      <w:proofErr w:type="spellStart"/>
      <w:proofErr w:type="gramStart"/>
      <w:r w:rsidRPr="004C6BDF">
        <w:rPr>
          <w:rFonts w:ascii="Arial" w:eastAsia="Times New Roman" w:hAnsi="Arial" w:cs="Arial"/>
          <w:color w:val="222222"/>
          <w:sz w:val="22"/>
          <w:szCs w:val="22"/>
          <w:shd w:val="clear" w:color="auto" w:fill="FFFFFF"/>
        </w:rPr>
        <w:t>Mirza</w:t>
      </w:r>
      <w:proofErr w:type="spellEnd"/>
      <w:r w:rsidRPr="004C6BDF">
        <w:rPr>
          <w:rFonts w:ascii="Arial" w:eastAsia="Times New Roman" w:hAnsi="Arial" w:cs="Arial"/>
          <w:color w:val="222222"/>
          <w:sz w:val="22"/>
          <w:szCs w:val="22"/>
          <w:shd w:val="clear" w:color="auto" w:fill="FFFFFF"/>
        </w:rPr>
        <w:t xml:space="preserve">, M.N., </w:t>
      </w:r>
      <w:proofErr w:type="spellStart"/>
      <w:r w:rsidRPr="004C6BDF">
        <w:rPr>
          <w:rFonts w:ascii="Arial" w:eastAsia="Times New Roman" w:hAnsi="Arial" w:cs="Arial"/>
          <w:color w:val="222222"/>
          <w:sz w:val="22"/>
          <w:szCs w:val="22"/>
          <w:shd w:val="clear" w:color="auto" w:fill="FFFFFF"/>
        </w:rPr>
        <w:t>Pourzolfaghar</w:t>
      </w:r>
      <w:proofErr w:type="spellEnd"/>
      <w:r w:rsidRPr="004C6BDF">
        <w:rPr>
          <w:rFonts w:ascii="Arial" w:eastAsia="Times New Roman" w:hAnsi="Arial" w:cs="Arial"/>
          <w:color w:val="222222"/>
          <w:sz w:val="22"/>
          <w:szCs w:val="22"/>
          <w:shd w:val="clear" w:color="auto" w:fill="FFFFFF"/>
        </w:rPr>
        <w:t xml:space="preserve">, Z. and </w:t>
      </w:r>
      <w:proofErr w:type="spellStart"/>
      <w:r w:rsidRPr="004C6BDF">
        <w:rPr>
          <w:rFonts w:ascii="Arial" w:eastAsia="Times New Roman" w:hAnsi="Arial" w:cs="Arial"/>
          <w:color w:val="222222"/>
          <w:sz w:val="22"/>
          <w:szCs w:val="22"/>
          <w:shd w:val="clear" w:color="auto" w:fill="FFFFFF"/>
        </w:rPr>
        <w:t>Shahnazari</w:t>
      </w:r>
      <w:proofErr w:type="spellEnd"/>
      <w:r w:rsidRPr="004C6BDF">
        <w:rPr>
          <w:rFonts w:ascii="Arial" w:eastAsia="Times New Roman" w:hAnsi="Arial" w:cs="Arial"/>
          <w:color w:val="222222"/>
          <w:sz w:val="22"/>
          <w:szCs w:val="22"/>
          <w:shd w:val="clear" w:color="auto" w:fill="FFFFFF"/>
        </w:rPr>
        <w:t>, M., 2013.</w:t>
      </w:r>
      <w:proofErr w:type="gramEnd"/>
      <w:r w:rsidRPr="004C6BDF">
        <w:rPr>
          <w:rFonts w:ascii="Arial" w:eastAsia="Times New Roman" w:hAnsi="Arial" w:cs="Arial"/>
          <w:color w:val="222222"/>
          <w:sz w:val="22"/>
          <w:szCs w:val="22"/>
          <w:shd w:val="clear" w:color="auto" w:fill="FFFFFF"/>
        </w:rPr>
        <w:t xml:space="preserve"> </w:t>
      </w:r>
      <w:proofErr w:type="gramStart"/>
      <w:r w:rsidRPr="004C6BDF">
        <w:rPr>
          <w:rFonts w:ascii="Arial" w:eastAsia="Times New Roman" w:hAnsi="Arial" w:cs="Arial"/>
          <w:color w:val="222222"/>
          <w:sz w:val="22"/>
          <w:szCs w:val="22"/>
          <w:shd w:val="clear" w:color="auto" w:fill="FFFFFF"/>
        </w:rPr>
        <w:t>Significance of scope in project success.</w:t>
      </w:r>
      <w:proofErr w:type="gramEnd"/>
      <w:r w:rsidRPr="004C6BDF">
        <w:rPr>
          <w:rFonts w:ascii="Arial" w:eastAsia="Times New Roman" w:hAnsi="Arial" w:cs="Arial"/>
          <w:color w:val="222222"/>
          <w:sz w:val="22"/>
          <w:szCs w:val="22"/>
          <w:shd w:val="clear" w:color="auto" w:fill="FFFFFF"/>
        </w:rPr>
        <w:t> </w:t>
      </w:r>
      <w:proofErr w:type="spellStart"/>
      <w:proofErr w:type="gramStart"/>
      <w:r w:rsidRPr="004C6BDF">
        <w:rPr>
          <w:rFonts w:ascii="Arial" w:eastAsia="Times New Roman" w:hAnsi="Arial" w:cs="Arial"/>
          <w:i/>
          <w:iCs/>
          <w:color w:val="222222"/>
          <w:sz w:val="22"/>
          <w:szCs w:val="22"/>
          <w:shd w:val="clear" w:color="auto" w:fill="FFFFFF"/>
        </w:rPr>
        <w:t>Procedia</w:t>
      </w:r>
      <w:proofErr w:type="spellEnd"/>
      <w:r w:rsidRPr="004C6BDF">
        <w:rPr>
          <w:rFonts w:ascii="Arial" w:eastAsia="Times New Roman" w:hAnsi="Arial" w:cs="Arial"/>
          <w:i/>
          <w:iCs/>
          <w:color w:val="222222"/>
          <w:sz w:val="22"/>
          <w:szCs w:val="22"/>
          <w:shd w:val="clear" w:color="auto" w:fill="FFFFFF"/>
        </w:rPr>
        <w:t xml:space="preserve"> Technology</w:t>
      </w:r>
      <w:r w:rsidRPr="004C6BDF">
        <w:rPr>
          <w:rFonts w:ascii="Arial" w:eastAsia="Times New Roman" w:hAnsi="Arial" w:cs="Arial"/>
          <w:color w:val="222222"/>
          <w:sz w:val="22"/>
          <w:szCs w:val="22"/>
          <w:shd w:val="clear" w:color="auto" w:fill="FFFFFF"/>
        </w:rPr>
        <w:t>, </w:t>
      </w:r>
      <w:r w:rsidRPr="004C6BDF">
        <w:rPr>
          <w:rFonts w:ascii="Arial" w:eastAsia="Times New Roman" w:hAnsi="Arial" w:cs="Arial"/>
          <w:i/>
          <w:iCs/>
          <w:color w:val="222222"/>
          <w:sz w:val="22"/>
          <w:szCs w:val="22"/>
          <w:shd w:val="clear" w:color="auto" w:fill="FFFFFF"/>
        </w:rPr>
        <w:t>9</w:t>
      </w:r>
      <w:r w:rsidRPr="004C6BDF">
        <w:rPr>
          <w:rFonts w:ascii="Arial" w:eastAsia="Times New Roman" w:hAnsi="Arial" w:cs="Arial"/>
          <w:color w:val="222222"/>
          <w:sz w:val="22"/>
          <w:szCs w:val="22"/>
          <w:shd w:val="clear" w:color="auto" w:fill="FFFFFF"/>
        </w:rPr>
        <w:t>, pp.722-729.</w:t>
      </w:r>
      <w:proofErr w:type="gramEnd"/>
      <w:r w:rsidRPr="004C6BDF">
        <w:rPr>
          <w:rFonts w:ascii="Arial" w:eastAsia="Times New Roman" w:hAnsi="Arial" w:cs="Arial"/>
          <w:color w:val="222222"/>
          <w:sz w:val="22"/>
          <w:szCs w:val="22"/>
          <w:shd w:val="clear" w:color="auto" w:fill="FFFFFF"/>
        </w:rPr>
        <w:t xml:space="preserve"> </w:t>
      </w:r>
    </w:p>
    <w:p w14:paraId="38F37CF2" w14:textId="77777777" w:rsidR="007E3E55" w:rsidRPr="004C6BDF" w:rsidRDefault="007E3E55" w:rsidP="007E3E55">
      <w:pPr>
        <w:rPr>
          <w:rFonts w:ascii="Arial" w:eastAsia="Times New Roman" w:hAnsi="Arial" w:cs="Arial"/>
          <w:color w:val="222222"/>
          <w:sz w:val="22"/>
          <w:szCs w:val="22"/>
          <w:shd w:val="clear" w:color="auto" w:fill="FFFFFF"/>
        </w:rPr>
      </w:pPr>
    </w:p>
    <w:p w14:paraId="700D20C2" w14:textId="77777777" w:rsidR="007E3E55" w:rsidRPr="004C6BDF" w:rsidRDefault="007E3E55" w:rsidP="007E3E55">
      <w:pPr>
        <w:rPr>
          <w:rFonts w:ascii="Times" w:eastAsia="Times New Roman" w:hAnsi="Times" w:cs="Times New Roman"/>
          <w:sz w:val="22"/>
          <w:szCs w:val="22"/>
        </w:rPr>
      </w:pPr>
      <w:proofErr w:type="spellStart"/>
      <w:r w:rsidRPr="00DD65B1">
        <w:rPr>
          <w:rFonts w:ascii="Arial" w:eastAsia="Times New Roman" w:hAnsi="Arial" w:cs="Arial"/>
          <w:color w:val="222222"/>
          <w:sz w:val="22"/>
          <w:szCs w:val="22"/>
          <w:shd w:val="clear" w:color="auto" w:fill="FFFFFF"/>
        </w:rPr>
        <w:t>Olander</w:t>
      </w:r>
      <w:proofErr w:type="spellEnd"/>
      <w:r w:rsidRPr="00DD65B1">
        <w:rPr>
          <w:rFonts w:ascii="Arial" w:eastAsia="Times New Roman" w:hAnsi="Arial" w:cs="Arial"/>
          <w:color w:val="222222"/>
          <w:sz w:val="22"/>
          <w:szCs w:val="22"/>
          <w:shd w:val="clear" w:color="auto" w:fill="FFFFFF"/>
        </w:rPr>
        <w:t xml:space="preserve">, S., 2007. </w:t>
      </w:r>
      <w:proofErr w:type="gramStart"/>
      <w:r w:rsidRPr="00DD65B1">
        <w:rPr>
          <w:rFonts w:ascii="Arial" w:eastAsia="Times New Roman" w:hAnsi="Arial" w:cs="Arial"/>
          <w:color w:val="222222"/>
          <w:sz w:val="22"/>
          <w:szCs w:val="22"/>
          <w:shd w:val="clear" w:color="auto" w:fill="FFFFFF"/>
        </w:rPr>
        <w:t>Stakeholder impact analysis in construction project management.</w:t>
      </w:r>
      <w:proofErr w:type="gramEnd"/>
      <w:r w:rsidRPr="00DD65B1">
        <w:rPr>
          <w:rFonts w:ascii="Arial" w:eastAsia="Times New Roman" w:hAnsi="Arial" w:cs="Arial"/>
          <w:color w:val="222222"/>
          <w:sz w:val="22"/>
          <w:szCs w:val="22"/>
          <w:shd w:val="clear" w:color="auto" w:fill="FFFFFF"/>
        </w:rPr>
        <w:t> </w:t>
      </w:r>
      <w:proofErr w:type="gramStart"/>
      <w:r w:rsidRPr="00DD65B1">
        <w:rPr>
          <w:rFonts w:ascii="Arial" w:eastAsia="Times New Roman" w:hAnsi="Arial" w:cs="Arial"/>
          <w:i/>
          <w:iCs/>
          <w:color w:val="222222"/>
          <w:sz w:val="22"/>
          <w:szCs w:val="22"/>
          <w:shd w:val="clear" w:color="auto" w:fill="FFFFFF"/>
        </w:rPr>
        <w:t>Construction management and economics</w:t>
      </w:r>
      <w:r w:rsidRPr="00DD65B1">
        <w:rPr>
          <w:rFonts w:ascii="Arial" w:eastAsia="Times New Roman" w:hAnsi="Arial" w:cs="Arial"/>
          <w:color w:val="222222"/>
          <w:sz w:val="22"/>
          <w:szCs w:val="22"/>
          <w:shd w:val="clear" w:color="auto" w:fill="FFFFFF"/>
        </w:rPr>
        <w:t>, </w:t>
      </w:r>
      <w:r w:rsidRPr="00DD65B1">
        <w:rPr>
          <w:rFonts w:ascii="Arial" w:eastAsia="Times New Roman" w:hAnsi="Arial" w:cs="Arial"/>
          <w:i/>
          <w:iCs/>
          <w:color w:val="222222"/>
          <w:sz w:val="22"/>
          <w:szCs w:val="22"/>
          <w:shd w:val="clear" w:color="auto" w:fill="FFFFFF"/>
        </w:rPr>
        <w:t>25</w:t>
      </w:r>
      <w:r w:rsidRPr="00DD65B1">
        <w:rPr>
          <w:rFonts w:ascii="Arial" w:eastAsia="Times New Roman" w:hAnsi="Arial" w:cs="Arial"/>
          <w:color w:val="222222"/>
          <w:sz w:val="22"/>
          <w:szCs w:val="22"/>
          <w:shd w:val="clear" w:color="auto" w:fill="FFFFFF"/>
        </w:rPr>
        <w:t>(3), pp.277-287.</w:t>
      </w:r>
      <w:proofErr w:type="gramEnd"/>
    </w:p>
    <w:p w14:paraId="42AEB24E" w14:textId="77777777" w:rsidR="007E3E55" w:rsidRPr="004C6BDF" w:rsidRDefault="007E3E55" w:rsidP="007E3E55">
      <w:pPr>
        <w:rPr>
          <w:sz w:val="22"/>
          <w:szCs w:val="22"/>
        </w:rPr>
      </w:pPr>
    </w:p>
    <w:p w14:paraId="42FB2FAE" w14:textId="77777777" w:rsidR="007E3E55" w:rsidRPr="005B114E" w:rsidRDefault="007E3E55" w:rsidP="007E3E55">
      <w:pPr>
        <w:rPr>
          <w:rFonts w:ascii="Times" w:eastAsia="Times New Roman" w:hAnsi="Times" w:cs="Times New Roman"/>
          <w:sz w:val="22"/>
          <w:szCs w:val="22"/>
        </w:rPr>
      </w:pPr>
      <w:proofErr w:type="spellStart"/>
      <w:r w:rsidRPr="005B114E">
        <w:rPr>
          <w:rFonts w:ascii="Arial" w:eastAsia="Times New Roman" w:hAnsi="Arial" w:cs="Arial"/>
          <w:color w:val="222222"/>
          <w:sz w:val="22"/>
          <w:szCs w:val="22"/>
          <w:shd w:val="clear" w:color="auto" w:fill="FFFFFF"/>
        </w:rPr>
        <w:t>Pasian</w:t>
      </w:r>
      <w:proofErr w:type="spellEnd"/>
      <w:r w:rsidRPr="005B114E">
        <w:rPr>
          <w:rFonts w:ascii="Arial" w:eastAsia="Times New Roman" w:hAnsi="Arial" w:cs="Arial"/>
          <w:color w:val="222222"/>
          <w:sz w:val="22"/>
          <w:szCs w:val="22"/>
          <w:shd w:val="clear" w:color="auto" w:fill="FFFFFF"/>
        </w:rPr>
        <w:t xml:space="preserve">, B. and </w:t>
      </w:r>
      <w:proofErr w:type="spellStart"/>
      <w:r w:rsidRPr="005B114E">
        <w:rPr>
          <w:rFonts w:ascii="Arial" w:eastAsia="Times New Roman" w:hAnsi="Arial" w:cs="Arial"/>
          <w:color w:val="222222"/>
          <w:sz w:val="22"/>
          <w:szCs w:val="22"/>
          <w:shd w:val="clear" w:color="auto" w:fill="FFFFFF"/>
        </w:rPr>
        <w:t>Wooddill</w:t>
      </w:r>
      <w:proofErr w:type="spellEnd"/>
      <w:r w:rsidRPr="005B114E">
        <w:rPr>
          <w:rFonts w:ascii="Arial" w:eastAsia="Times New Roman" w:hAnsi="Arial" w:cs="Arial"/>
          <w:color w:val="222222"/>
          <w:sz w:val="22"/>
          <w:szCs w:val="22"/>
          <w:shd w:val="clear" w:color="auto" w:fill="FFFFFF"/>
        </w:rPr>
        <w:t>, G. eds</w:t>
      </w:r>
      <w:proofErr w:type="gramStart"/>
      <w:r w:rsidRPr="005B114E">
        <w:rPr>
          <w:rFonts w:ascii="Arial" w:eastAsia="Times New Roman" w:hAnsi="Arial" w:cs="Arial"/>
          <w:color w:val="222222"/>
          <w:sz w:val="22"/>
          <w:szCs w:val="22"/>
          <w:shd w:val="clear" w:color="auto" w:fill="FFFFFF"/>
        </w:rPr>
        <w:t>.,</w:t>
      </w:r>
      <w:proofErr w:type="gramEnd"/>
      <w:r w:rsidRPr="005B114E">
        <w:rPr>
          <w:rFonts w:ascii="Arial" w:eastAsia="Times New Roman" w:hAnsi="Arial" w:cs="Arial"/>
          <w:color w:val="222222"/>
          <w:sz w:val="22"/>
          <w:szCs w:val="22"/>
          <w:shd w:val="clear" w:color="auto" w:fill="FFFFFF"/>
        </w:rPr>
        <w:t xml:space="preserve"> 2006. </w:t>
      </w:r>
      <w:r w:rsidRPr="005B114E">
        <w:rPr>
          <w:rFonts w:ascii="Arial" w:eastAsia="Times New Roman" w:hAnsi="Arial" w:cs="Arial"/>
          <w:i/>
          <w:iCs/>
          <w:color w:val="222222"/>
          <w:sz w:val="22"/>
          <w:szCs w:val="22"/>
          <w:shd w:val="clear" w:color="auto" w:fill="FFFFFF"/>
        </w:rPr>
        <w:t xml:space="preserve">Plan to Learn: case studies in </w:t>
      </w:r>
      <w:proofErr w:type="spellStart"/>
      <w:r w:rsidRPr="005B114E">
        <w:rPr>
          <w:rFonts w:ascii="Arial" w:eastAsia="Times New Roman" w:hAnsi="Arial" w:cs="Arial"/>
          <w:i/>
          <w:iCs/>
          <w:color w:val="222222"/>
          <w:sz w:val="22"/>
          <w:szCs w:val="22"/>
          <w:shd w:val="clear" w:color="auto" w:fill="FFFFFF"/>
        </w:rPr>
        <w:t>elearning</w:t>
      </w:r>
      <w:proofErr w:type="spellEnd"/>
      <w:r w:rsidRPr="005B114E">
        <w:rPr>
          <w:rFonts w:ascii="Arial" w:eastAsia="Times New Roman" w:hAnsi="Arial" w:cs="Arial"/>
          <w:i/>
          <w:iCs/>
          <w:color w:val="222222"/>
          <w:sz w:val="22"/>
          <w:szCs w:val="22"/>
          <w:shd w:val="clear" w:color="auto" w:fill="FFFFFF"/>
        </w:rPr>
        <w:t xml:space="preserve"> project management</w:t>
      </w:r>
      <w:r w:rsidRPr="005B114E">
        <w:rPr>
          <w:rFonts w:ascii="Arial" w:eastAsia="Times New Roman" w:hAnsi="Arial" w:cs="Arial"/>
          <w:color w:val="222222"/>
          <w:sz w:val="22"/>
          <w:szCs w:val="22"/>
          <w:shd w:val="clear" w:color="auto" w:fill="FFFFFF"/>
        </w:rPr>
        <w:t>. Ontario: Canadian eLearning Enterprise Alliance.</w:t>
      </w:r>
    </w:p>
    <w:p w14:paraId="3960FBC8" w14:textId="77777777" w:rsidR="007E3E55" w:rsidRPr="004C6BDF" w:rsidRDefault="007E3E55" w:rsidP="007E3E55">
      <w:pPr>
        <w:rPr>
          <w:sz w:val="22"/>
          <w:szCs w:val="22"/>
        </w:rPr>
      </w:pPr>
    </w:p>
    <w:p w14:paraId="58A7EBC4" w14:textId="77777777" w:rsidR="007E3E55" w:rsidRPr="004C6BDF" w:rsidRDefault="007E3E55" w:rsidP="007E3E55">
      <w:pPr>
        <w:rPr>
          <w:rFonts w:ascii="Times" w:eastAsia="Times New Roman" w:hAnsi="Times" w:cs="Times New Roman"/>
          <w:sz w:val="22"/>
          <w:szCs w:val="22"/>
        </w:rPr>
      </w:pPr>
      <w:proofErr w:type="spellStart"/>
      <w:r w:rsidRPr="004C6BDF">
        <w:rPr>
          <w:rFonts w:ascii="Arial" w:eastAsia="Times New Roman" w:hAnsi="Arial" w:cs="Arial"/>
          <w:color w:val="222222"/>
          <w:sz w:val="22"/>
          <w:szCs w:val="22"/>
          <w:shd w:val="clear" w:color="auto" w:fill="FFFFFF"/>
        </w:rPr>
        <w:t>Patanakul</w:t>
      </w:r>
      <w:proofErr w:type="spellEnd"/>
      <w:r w:rsidRPr="004C6BDF">
        <w:rPr>
          <w:rFonts w:ascii="Arial" w:eastAsia="Times New Roman" w:hAnsi="Arial" w:cs="Arial"/>
          <w:color w:val="222222"/>
          <w:sz w:val="22"/>
          <w:szCs w:val="22"/>
          <w:shd w:val="clear" w:color="auto" w:fill="FFFFFF"/>
        </w:rPr>
        <w:t xml:space="preserve">, P., </w:t>
      </w:r>
      <w:proofErr w:type="spellStart"/>
      <w:r w:rsidRPr="004C6BDF">
        <w:rPr>
          <w:rFonts w:ascii="Arial" w:eastAsia="Times New Roman" w:hAnsi="Arial" w:cs="Arial"/>
          <w:color w:val="222222"/>
          <w:sz w:val="22"/>
          <w:szCs w:val="22"/>
          <w:shd w:val="clear" w:color="auto" w:fill="FFFFFF"/>
        </w:rPr>
        <w:t>Iewwongcharoen</w:t>
      </w:r>
      <w:proofErr w:type="spellEnd"/>
      <w:r w:rsidRPr="004C6BDF">
        <w:rPr>
          <w:rFonts w:ascii="Arial" w:eastAsia="Times New Roman" w:hAnsi="Arial" w:cs="Arial"/>
          <w:color w:val="222222"/>
          <w:sz w:val="22"/>
          <w:szCs w:val="22"/>
          <w:shd w:val="clear" w:color="auto" w:fill="FFFFFF"/>
        </w:rPr>
        <w:t xml:space="preserve">, B. and Milosevic, D., 2010. An empirical study on the use of project management tools and techniques across project </w:t>
      </w:r>
      <w:proofErr w:type="gramStart"/>
      <w:r w:rsidRPr="004C6BDF">
        <w:rPr>
          <w:rFonts w:ascii="Arial" w:eastAsia="Times New Roman" w:hAnsi="Arial" w:cs="Arial"/>
          <w:color w:val="222222"/>
          <w:sz w:val="22"/>
          <w:szCs w:val="22"/>
          <w:shd w:val="clear" w:color="auto" w:fill="FFFFFF"/>
        </w:rPr>
        <w:t>life-cycle</w:t>
      </w:r>
      <w:proofErr w:type="gramEnd"/>
      <w:r w:rsidRPr="004C6BDF">
        <w:rPr>
          <w:rFonts w:ascii="Arial" w:eastAsia="Times New Roman" w:hAnsi="Arial" w:cs="Arial"/>
          <w:color w:val="222222"/>
          <w:sz w:val="22"/>
          <w:szCs w:val="22"/>
          <w:shd w:val="clear" w:color="auto" w:fill="FFFFFF"/>
        </w:rPr>
        <w:t xml:space="preserve"> and their impact on project success. </w:t>
      </w:r>
      <w:proofErr w:type="gramStart"/>
      <w:r w:rsidRPr="004C6BDF">
        <w:rPr>
          <w:rFonts w:ascii="Arial" w:eastAsia="Times New Roman" w:hAnsi="Arial" w:cs="Arial"/>
          <w:i/>
          <w:iCs/>
          <w:color w:val="222222"/>
          <w:sz w:val="22"/>
          <w:szCs w:val="22"/>
          <w:shd w:val="clear" w:color="auto" w:fill="FFFFFF"/>
        </w:rPr>
        <w:t>Journal of General management</w:t>
      </w:r>
      <w:r w:rsidRPr="004C6BDF">
        <w:rPr>
          <w:rFonts w:ascii="Arial" w:eastAsia="Times New Roman" w:hAnsi="Arial" w:cs="Arial"/>
          <w:color w:val="222222"/>
          <w:sz w:val="22"/>
          <w:szCs w:val="22"/>
          <w:shd w:val="clear" w:color="auto" w:fill="FFFFFF"/>
        </w:rPr>
        <w:t>, </w:t>
      </w:r>
      <w:r w:rsidRPr="004C6BDF">
        <w:rPr>
          <w:rFonts w:ascii="Arial" w:eastAsia="Times New Roman" w:hAnsi="Arial" w:cs="Arial"/>
          <w:i/>
          <w:iCs/>
          <w:color w:val="222222"/>
          <w:sz w:val="22"/>
          <w:szCs w:val="22"/>
          <w:shd w:val="clear" w:color="auto" w:fill="FFFFFF"/>
        </w:rPr>
        <w:t>35</w:t>
      </w:r>
      <w:r w:rsidRPr="004C6BDF">
        <w:rPr>
          <w:rFonts w:ascii="Arial" w:eastAsia="Times New Roman" w:hAnsi="Arial" w:cs="Arial"/>
          <w:color w:val="222222"/>
          <w:sz w:val="22"/>
          <w:szCs w:val="22"/>
          <w:shd w:val="clear" w:color="auto" w:fill="FFFFFF"/>
        </w:rPr>
        <w:t>(3), pp.41-66.</w:t>
      </w:r>
      <w:proofErr w:type="gramEnd"/>
    </w:p>
    <w:p w14:paraId="3D0C9C50" w14:textId="77777777" w:rsidR="007E3E55" w:rsidRPr="004C6BDF" w:rsidRDefault="007E3E55" w:rsidP="007E3E55">
      <w:pPr>
        <w:rPr>
          <w:sz w:val="22"/>
          <w:szCs w:val="22"/>
        </w:rPr>
      </w:pPr>
    </w:p>
    <w:p w14:paraId="27D5884C" w14:textId="77777777" w:rsidR="007E3E55" w:rsidRPr="00121D3C" w:rsidRDefault="007E3E55" w:rsidP="007E3E55">
      <w:pPr>
        <w:rPr>
          <w:rFonts w:ascii="Times" w:eastAsia="Times New Roman" w:hAnsi="Times" w:cs="Times New Roman"/>
          <w:sz w:val="22"/>
          <w:szCs w:val="22"/>
        </w:rPr>
      </w:pPr>
      <w:proofErr w:type="spellStart"/>
      <w:r w:rsidRPr="00121D3C">
        <w:rPr>
          <w:rFonts w:ascii="Arial" w:eastAsia="Times New Roman" w:hAnsi="Arial" w:cs="Arial"/>
          <w:color w:val="222222"/>
          <w:sz w:val="22"/>
          <w:szCs w:val="22"/>
          <w:shd w:val="clear" w:color="auto" w:fill="FFFFFF"/>
        </w:rPr>
        <w:t>Samáková</w:t>
      </w:r>
      <w:proofErr w:type="spellEnd"/>
      <w:r w:rsidRPr="00121D3C">
        <w:rPr>
          <w:rFonts w:ascii="Arial" w:eastAsia="Times New Roman" w:hAnsi="Arial" w:cs="Arial"/>
          <w:color w:val="222222"/>
          <w:sz w:val="22"/>
          <w:szCs w:val="22"/>
          <w:shd w:val="clear" w:color="auto" w:fill="FFFFFF"/>
        </w:rPr>
        <w:t xml:space="preserve">, J., </w:t>
      </w:r>
      <w:proofErr w:type="spellStart"/>
      <w:r w:rsidRPr="00121D3C">
        <w:rPr>
          <w:rFonts w:ascii="Arial" w:eastAsia="Times New Roman" w:hAnsi="Arial" w:cs="Arial"/>
          <w:color w:val="222222"/>
          <w:sz w:val="22"/>
          <w:szCs w:val="22"/>
          <w:shd w:val="clear" w:color="auto" w:fill="FFFFFF"/>
        </w:rPr>
        <w:t>Sujanová</w:t>
      </w:r>
      <w:proofErr w:type="spellEnd"/>
      <w:r w:rsidRPr="00121D3C">
        <w:rPr>
          <w:rFonts w:ascii="Arial" w:eastAsia="Times New Roman" w:hAnsi="Arial" w:cs="Arial"/>
          <w:color w:val="222222"/>
          <w:sz w:val="22"/>
          <w:szCs w:val="22"/>
          <w:shd w:val="clear" w:color="auto" w:fill="FFFFFF"/>
        </w:rPr>
        <w:t xml:space="preserve">, J. and </w:t>
      </w:r>
      <w:proofErr w:type="spellStart"/>
      <w:r w:rsidRPr="00121D3C">
        <w:rPr>
          <w:rFonts w:ascii="Arial" w:eastAsia="Times New Roman" w:hAnsi="Arial" w:cs="Arial"/>
          <w:color w:val="222222"/>
          <w:sz w:val="22"/>
          <w:szCs w:val="22"/>
          <w:shd w:val="clear" w:color="auto" w:fill="FFFFFF"/>
        </w:rPr>
        <w:t>Koltnerová</w:t>
      </w:r>
      <w:proofErr w:type="spellEnd"/>
      <w:r w:rsidRPr="00121D3C">
        <w:rPr>
          <w:rFonts w:ascii="Arial" w:eastAsia="Times New Roman" w:hAnsi="Arial" w:cs="Arial"/>
          <w:color w:val="222222"/>
          <w:sz w:val="22"/>
          <w:szCs w:val="22"/>
          <w:shd w:val="clear" w:color="auto" w:fill="FFFFFF"/>
        </w:rPr>
        <w:t xml:space="preserve">, K., 2013, September. Project communication management in industrial enterprises. </w:t>
      </w:r>
      <w:proofErr w:type="gramStart"/>
      <w:r w:rsidRPr="00121D3C">
        <w:rPr>
          <w:rFonts w:ascii="Arial" w:eastAsia="Times New Roman" w:hAnsi="Arial" w:cs="Arial"/>
          <w:color w:val="222222"/>
          <w:sz w:val="22"/>
          <w:szCs w:val="22"/>
          <w:shd w:val="clear" w:color="auto" w:fill="FFFFFF"/>
        </w:rPr>
        <w:t>In</w:t>
      </w:r>
      <w:r w:rsidRPr="004C6BDF">
        <w:rPr>
          <w:rFonts w:ascii="Arial" w:eastAsia="Times New Roman" w:hAnsi="Arial" w:cs="Arial"/>
          <w:color w:val="222222"/>
          <w:sz w:val="22"/>
          <w:szCs w:val="22"/>
          <w:shd w:val="clear" w:color="auto" w:fill="FFFFFF"/>
        </w:rPr>
        <w:t> </w:t>
      </w:r>
      <w:r w:rsidRPr="00121D3C">
        <w:rPr>
          <w:rFonts w:ascii="Arial" w:eastAsia="Times New Roman" w:hAnsi="Arial" w:cs="Arial"/>
          <w:i/>
          <w:iCs/>
          <w:color w:val="222222"/>
          <w:sz w:val="22"/>
          <w:szCs w:val="22"/>
        </w:rPr>
        <w:t>The European Conference on Information Systems Management</w:t>
      </w:r>
      <w:r w:rsidRPr="004C6BDF">
        <w:rPr>
          <w:rFonts w:ascii="Arial" w:eastAsia="Times New Roman" w:hAnsi="Arial" w:cs="Arial"/>
          <w:color w:val="222222"/>
          <w:sz w:val="22"/>
          <w:szCs w:val="22"/>
          <w:shd w:val="clear" w:color="auto" w:fill="FFFFFF"/>
        </w:rPr>
        <w:t> </w:t>
      </w:r>
      <w:r w:rsidRPr="00121D3C">
        <w:rPr>
          <w:rFonts w:ascii="Arial" w:eastAsia="Times New Roman" w:hAnsi="Arial" w:cs="Arial"/>
          <w:color w:val="222222"/>
          <w:sz w:val="22"/>
          <w:szCs w:val="22"/>
          <w:shd w:val="clear" w:color="auto" w:fill="FFFFFF"/>
        </w:rPr>
        <w:t>(p. 155).</w:t>
      </w:r>
      <w:proofErr w:type="gramEnd"/>
      <w:r w:rsidRPr="00121D3C">
        <w:rPr>
          <w:rFonts w:ascii="Arial" w:eastAsia="Times New Roman" w:hAnsi="Arial" w:cs="Arial"/>
          <w:color w:val="222222"/>
          <w:sz w:val="22"/>
          <w:szCs w:val="22"/>
          <w:shd w:val="clear" w:color="auto" w:fill="FFFFFF"/>
        </w:rPr>
        <w:t xml:space="preserve"> Academic Conferences International Limited.</w:t>
      </w:r>
    </w:p>
    <w:p w14:paraId="45DAA047" w14:textId="77777777" w:rsidR="007E3E55" w:rsidRPr="004C6BDF" w:rsidRDefault="007E3E55" w:rsidP="007E3E55">
      <w:pPr>
        <w:rPr>
          <w:sz w:val="22"/>
          <w:szCs w:val="22"/>
        </w:rPr>
      </w:pPr>
    </w:p>
    <w:p w14:paraId="6F43A75F" w14:textId="77777777" w:rsidR="007E3E55" w:rsidRPr="006710DC" w:rsidRDefault="007E3E55" w:rsidP="007E3E55">
      <w:pPr>
        <w:rPr>
          <w:rFonts w:ascii="Times" w:eastAsia="Times New Roman" w:hAnsi="Times" w:cs="Times New Roman"/>
          <w:sz w:val="22"/>
          <w:szCs w:val="22"/>
        </w:rPr>
      </w:pPr>
      <w:proofErr w:type="spellStart"/>
      <w:r w:rsidRPr="006710DC">
        <w:rPr>
          <w:rFonts w:ascii="Arial" w:eastAsia="Times New Roman" w:hAnsi="Arial" w:cs="Arial"/>
          <w:color w:val="222222"/>
          <w:sz w:val="22"/>
          <w:szCs w:val="22"/>
          <w:shd w:val="clear" w:color="auto" w:fill="FFFFFF"/>
        </w:rPr>
        <w:t>Schmidgall</w:t>
      </w:r>
      <w:proofErr w:type="spellEnd"/>
      <w:r w:rsidRPr="006710DC">
        <w:rPr>
          <w:rFonts w:ascii="Arial" w:eastAsia="Times New Roman" w:hAnsi="Arial" w:cs="Arial"/>
          <w:color w:val="222222"/>
          <w:sz w:val="22"/>
          <w:szCs w:val="22"/>
          <w:shd w:val="clear" w:color="auto" w:fill="FFFFFF"/>
        </w:rPr>
        <w:t xml:space="preserve">, R.S. and </w:t>
      </w:r>
      <w:proofErr w:type="spellStart"/>
      <w:r w:rsidRPr="006710DC">
        <w:rPr>
          <w:rFonts w:ascii="Arial" w:eastAsia="Times New Roman" w:hAnsi="Arial" w:cs="Arial"/>
          <w:color w:val="222222"/>
          <w:sz w:val="22"/>
          <w:szCs w:val="22"/>
          <w:shd w:val="clear" w:color="auto" w:fill="FFFFFF"/>
        </w:rPr>
        <w:t>DeFranco</w:t>
      </w:r>
      <w:proofErr w:type="spellEnd"/>
      <w:r w:rsidRPr="006710DC">
        <w:rPr>
          <w:rFonts w:ascii="Arial" w:eastAsia="Times New Roman" w:hAnsi="Arial" w:cs="Arial"/>
          <w:color w:val="222222"/>
          <w:sz w:val="22"/>
          <w:szCs w:val="22"/>
          <w:shd w:val="clear" w:color="auto" w:fill="FFFFFF"/>
        </w:rPr>
        <w:t>, A.L., 1998. Budgeting and forecasting: Current practice in the lodging industry. </w:t>
      </w:r>
      <w:proofErr w:type="gramStart"/>
      <w:r w:rsidRPr="006710DC">
        <w:rPr>
          <w:rFonts w:ascii="Arial" w:eastAsia="Times New Roman" w:hAnsi="Arial" w:cs="Arial"/>
          <w:i/>
          <w:iCs/>
          <w:color w:val="222222"/>
          <w:sz w:val="22"/>
          <w:szCs w:val="22"/>
          <w:shd w:val="clear" w:color="auto" w:fill="FFFFFF"/>
        </w:rPr>
        <w:t>Cornell Hotel and Restaurant Administration Quarterly</w:t>
      </w:r>
      <w:r w:rsidRPr="006710DC">
        <w:rPr>
          <w:rFonts w:ascii="Arial" w:eastAsia="Times New Roman" w:hAnsi="Arial" w:cs="Arial"/>
          <w:color w:val="222222"/>
          <w:sz w:val="22"/>
          <w:szCs w:val="22"/>
          <w:shd w:val="clear" w:color="auto" w:fill="FFFFFF"/>
        </w:rPr>
        <w:t>, </w:t>
      </w:r>
      <w:r w:rsidRPr="006710DC">
        <w:rPr>
          <w:rFonts w:ascii="Arial" w:eastAsia="Times New Roman" w:hAnsi="Arial" w:cs="Arial"/>
          <w:i/>
          <w:iCs/>
          <w:color w:val="222222"/>
          <w:sz w:val="22"/>
          <w:szCs w:val="22"/>
          <w:shd w:val="clear" w:color="auto" w:fill="FFFFFF"/>
        </w:rPr>
        <w:t>39</w:t>
      </w:r>
      <w:r w:rsidRPr="006710DC">
        <w:rPr>
          <w:rFonts w:ascii="Arial" w:eastAsia="Times New Roman" w:hAnsi="Arial" w:cs="Arial"/>
          <w:color w:val="222222"/>
          <w:sz w:val="22"/>
          <w:szCs w:val="22"/>
          <w:shd w:val="clear" w:color="auto" w:fill="FFFFFF"/>
        </w:rPr>
        <w:t>(6), pp.45-51.</w:t>
      </w:r>
      <w:proofErr w:type="gramEnd"/>
    </w:p>
    <w:p w14:paraId="1178D0B7" w14:textId="77777777" w:rsidR="007E3E55" w:rsidRPr="004C6BDF" w:rsidRDefault="007E3E55" w:rsidP="007E3E55">
      <w:pPr>
        <w:rPr>
          <w:sz w:val="22"/>
          <w:szCs w:val="22"/>
        </w:rPr>
      </w:pPr>
    </w:p>
    <w:p w14:paraId="62EBB0DB" w14:textId="77777777" w:rsidR="007E3E55" w:rsidRPr="004C6BDF" w:rsidRDefault="007E3E55" w:rsidP="007E3E55">
      <w:pPr>
        <w:rPr>
          <w:rFonts w:ascii="Times" w:eastAsia="Times New Roman" w:hAnsi="Times" w:cs="Times New Roman"/>
          <w:sz w:val="22"/>
          <w:szCs w:val="22"/>
        </w:rPr>
      </w:pPr>
      <w:r w:rsidRPr="004C6BDF">
        <w:rPr>
          <w:rFonts w:ascii="Arial" w:eastAsia="Times New Roman" w:hAnsi="Arial" w:cs="Arial"/>
          <w:color w:val="222222"/>
          <w:sz w:val="22"/>
          <w:szCs w:val="22"/>
          <w:shd w:val="clear" w:color="auto" w:fill="FFFFFF"/>
        </w:rPr>
        <w:t xml:space="preserve">Sharma, A. and </w:t>
      </w:r>
      <w:proofErr w:type="spellStart"/>
      <w:r w:rsidRPr="004C6BDF">
        <w:rPr>
          <w:rFonts w:ascii="Arial" w:eastAsia="Times New Roman" w:hAnsi="Arial" w:cs="Arial"/>
          <w:color w:val="222222"/>
          <w:sz w:val="22"/>
          <w:szCs w:val="22"/>
          <w:shd w:val="clear" w:color="auto" w:fill="FFFFFF"/>
        </w:rPr>
        <w:t>Lutchman</w:t>
      </w:r>
      <w:proofErr w:type="spellEnd"/>
      <w:r w:rsidRPr="004C6BDF">
        <w:rPr>
          <w:rFonts w:ascii="Arial" w:eastAsia="Times New Roman" w:hAnsi="Arial" w:cs="Arial"/>
          <w:color w:val="222222"/>
          <w:sz w:val="22"/>
          <w:szCs w:val="22"/>
          <w:shd w:val="clear" w:color="auto" w:fill="FFFFFF"/>
        </w:rPr>
        <w:t xml:space="preserve">, C., 2006. </w:t>
      </w:r>
      <w:proofErr w:type="gramStart"/>
      <w:r w:rsidRPr="004C6BDF">
        <w:rPr>
          <w:rFonts w:ascii="Arial" w:eastAsia="Times New Roman" w:hAnsi="Arial" w:cs="Arial"/>
          <w:color w:val="222222"/>
          <w:sz w:val="22"/>
          <w:szCs w:val="22"/>
          <w:shd w:val="clear" w:color="auto" w:fill="FFFFFF"/>
        </w:rPr>
        <w:t>Scope definition for expanding operating projects.</w:t>
      </w:r>
      <w:proofErr w:type="gramEnd"/>
      <w:r w:rsidRPr="004C6BDF">
        <w:rPr>
          <w:rFonts w:ascii="Arial" w:eastAsia="Times New Roman" w:hAnsi="Arial" w:cs="Arial"/>
          <w:color w:val="222222"/>
          <w:sz w:val="22"/>
          <w:szCs w:val="22"/>
          <w:shd w:val="clear" w:color="auto" w:fill="FFFFFF"/>
        </w:rPr>
        <w:t> </w:t>
      </w:r>
      <w:r w:rsidRPr="004C6BDF">
        <w:rPr>
          <w:rFonts w:ascii="Arial" w:eastAsia="Times New Roman" w:hAnsi="Arial" w:cs="Arial"/>
          <w:i/>
          <w:iCs/>
          <w:color w:val="222222"/>
          <w:sz w:val="22"/>
          <w:szCs w:val="22"/>
          <w:shd w:val="clear" w:color="auto" w:fill="FFFFFF"/>
        </w:rPr>
        <w:t>AACE International Transactions</w:t>
      </w:r>
      <w:r w:rsidRPr="004C6BDF">
        <w:rPr>
          <w:rFonts w:ascii="Arial" w:eastAsia="Times New Roman" w:hAnsi="Arial" w:cs="Arial"/>
          <w:color w:val="222222"/>
          <w:sz w:val="22"/>
          <w:szCs w:val="22"/>
          <w:shd w:val="clear" w:color="auto" w:fill="FFFFFF"/>
        </w:rPr>
        <w:t xml:space="preserve">, </w:t>
      </w:r>
      <w:proofErr w:type="gramStart"/>
      <w:r w:rsidRPr="004C6BDF">
        <w:rPr>
          <w:rFonts w:ascii="Arial" w:eastAsia="Times New Roman" w:hAnsi="Arial" w:cs="Arial"/>
          <w:color w:val="222222"/>
          <w:sz w:val="22"/>
          <w:szCs w:val="22"/>
          <w:shd w:val="clear" w:color="auto" w:fill="FFFFFF"/>
        </w:rPr>
        <w:t>p.ES161</w:t>
      </w:r>
      <w:proofErr w:type="gramEnd"/>
      <w:r w:rsidRPr="004C6BDF">
        <w:rPr>
          <w:rFonts w:ascii="Arial" w:eastAsia="Times New Roman" w:hAnsi="Arial" w:cs="Arial"/>
          <w:color w:val="222222"/>
          <w:sz w:val="22"/>
          <w:szCs w:val="22"/>
          <w:shd w:val="clear" w:color="auto" w:fill="FFFFFF"/>
        </w:rPr>
        <w:t>.</w:t>
      </w:r>
    </w:p>
    <w:p w14:paraId="06EC9A21" w14:textId="77777777" w:rsidR="007E3E55" w:rsidRPr="004C6BDF" w:rsidRDefault="007E3E55" w:rsidP="007E3E55">
      <w:pPr>
        <w:rPr>
          <w:sz w:val="22"/>
          <w:szCs w:val="22"/>
        </w:rPr>
      </w:pPr>
    </w:p>
    <w:p w14:paraId="3DE18BED" w14:textId="77777777" w:rsidR="007E3E55" w:rsidRPr="002725B1" w:rsidRDefault="007E3E55" w:rsidP="007E3E55">
      <w:pPr>
        <w:rPr>
          <w:rFonts w:ascii="Times" w:eastAsia="Times New Roman" w:hAnsi="Times" w:cs="Times New Roman"/>
          <w:sz w:val="22"/>
          <w:szCs w:val="22"/>
        </w:rPr>
      </w:pPr>
      <w:r w:rsidRPr="002725B1">
        <w:rPr>
          <w:rFonts w:ascii="Arial" w:eastAsia="Times New Roman" w:hAnsi="Arial" w:cs="Arial"/>
          <w:color w:val="222222"/>
          <w:sz w:val="22"/>
          <w:szCs w:val="22"/>
          <w:shd w:val="clear" w:color="auto" w:fill="FFFFFF"/>
        </w:rPr>
        <w:t xml:space="preserve">Sharp, N., Enzi, J., </w:t>
      </w:r>
      <w:proofErr w:type="spellStart"/>
      <w:r w:rsidRPr="002725B1">
        <w:rPr>
          <w:rFonts w:ascii="Arial" w:eastAsia="Times New Roman" w:hAnsi="Arial" w:cs="Arial"/>
          <w:color w:val="222222"/>
          <w:sz w:val="22"/>
          <w:szCs w:val="22"/>
          <w:shd w:val="clear" w:color="auto" w:fill="FFFFFF"/>
        </w:rPr>
        <w:t>Fountoulakis</w:t>
      </w:r>
      <w:proofErr w:type="spellEnd"/>
      <w:r w:rsidRPr="002725B1">
        <w:rPr>
          <w:rFonts w:ascii="Arial" w:eastAsia="Times New Roman" w:hAnsi="Arial" w:cs="Arial"/>
          <w:color w:val="222222"/>
          <w:sz w:val="22"/>
          <w:szCs w:val="22"/>
          <w:shd w:val="clear" w:color="auto" w:fill="FFFFFF"/>
        </w:rPr>
        <w:t xml:space="preserve">, E., Lam, B. and </w:t>
      </w:r>
      <w:proofErr w:type="spellStart"/>
      <w:r w:rsidRPr="002725B1">
        <w:rPr>
          <w:rFonts w:ascii="Arial" w:eastAsia="Times New Roman" w:hAnsi="Arial" w:cs="Arial"/>
          <w:color w:val="222222"/>
          <w:sz w:val="22"/>
          <w:szCs w:val="22"/>
          <w:shd w:val="clear" w:color="auto" w:fill="FFFFFF"/>
        </w:rPr>
        <w:t>Rabbior</w:t>
      </w:r>
      <w:proofErr w:type="spellEnd"/>
      <w:r w:rsidRPr="002725B1">
        <w:rPr>
          <w:rFonts w:ascii="Arial" w:eastAsia="Times New Roman" w:hAnsi="Arial" w:cs="Arial"/>
          <w:color w:val="222222"/>
          <w:sz w:val="22"/>
          <w:szCs w:val="22"/>
          <w:shd w:val="clear" w:color="auto" w:fill="FFFFFF"/>
        </w:rPr>
        <w:t>, M.C., International Business Machines Corp, 2012. </w:t>
      </w:r>
      <w:r w:rsidRPr="002725B1">
        <w:rPr>
          <w:rFonts w:ascii="Arial" w:eastAsia="Times New Roman" w:hAnsi="Arial" w:cs="Arial"/>
          <w:i/>
          <w:iCs/>
          <w:color w:val="222222"/>
          <w:sz w:val="22"/>
          <w:szCs w:val="22"/>
          <w:shd w:val="clear" w:color="auto" w:fill="FFFFFF"/>
        </w:rPr>
        <w:t xml:space="preserve">System and method for displaying </w:t>
      </w:r>
      <w:proofErr w:type="spellStart"/>
      <w:r w:rsidRPr="002725B1">
        <w:rPr>
          <w:rFonts w:ascii="Arial" w:eastAsia="Times New Roman" w:hAnsi="Arial" w:cs="Arial"/>
          <w:i/>
          <w:iCs/>
          <w:color w:val="222222"/>
          <w:sz w:val="22"/>
          <w:szCs w:val="22"/>
          <w:shd w:val="clear" w:color="auto" w:fill="FFFFFF"/>
        </w:rPr>
        <w:t>gantt</w:t>
      </w:r>
      <w:proofErr w:type="spellEnd"/>
      <w:r w:rsidRPr="002725B1">
        <w:rPr>
          <w:rFonts w:ascii="Arial" w:eastAsia="Times New Roman" w:hAnsi="Arial" w:cs="Arial"/>
          <w:i/>
          <w:iCs/>
          <w:color w:val="222222"/>
          <w:sz w:val="22"/>
          <w:szCs w:val="22"/>
          <w:shd w:val="clear" w:color="auto" w:fill="FFFFFF"/>
        </w:rPr>
        <w:t xml:space="preserve"> charts with other project management tools</w:t>
      </w:r>
      <w:r w:rsidRPr="002725B1">
        <w:rPr>
          <w:rFonts w:ascii="Arial" w:eastAsia="Times New Roman" w:hAnsi="Arial" w:cs="Arial"/>
          <w:color w:val="222222"/>
          <w:sz w:val="22"/>
          <w:szCs w:val="22"/>
          <w:shd w:val="clear" w:color="auto" w:fill="FFFFFF"/>
        </w:rPr>
        <w:t xml:space="preserve">. </w:t>
      </w:r>
      <w:proofErr w:type="gramStart"/>
      <w:r w:rsidRPr="002725B1">
        <w:rPr>
          <w:rFonts w:ascii="Arial" w:eastAsia="Times New Roman" w:hAnsi="Arial" w:cs="Arial"/>
          <w:color w:val="222222"/>
          <w:sz w:val="22"/>
          <w:szCs w:val="22"/>
          <w:shd w:val="clear" w:color="auto" w:fill="FFFFFF"/>
        </w:rPr>
        <w:t>U.S. Patent 8,245,153.</w:t>
      </w:r>
      <w:proofErr w:type="gramEnd"/>
    </w:p>
    <w:p w14:paraId="10C1D5D2" w14:textId="77777777" w:rsidR="007E3E55" w:rsidRPr="004C6BDF" w:rsidRDefault="007E3E55" w:rsidP="007E3E55">
      <w:pPr>
        <w:rPr>
          <w:sz w:val="22"/>
          <w:szCs w:val="22"/>
        </w:rPr>
      </w:pPr>
    </w:p>
    <w:p w14:paraId="2231E445" w14:textId="77777777" w:rsidR="007E3E55" w:rsidRPr="007E3E55" w:rsidRDefault="007E3E55" w:rsidP="003B7E88">
      <w:pPr>
        <w:shd w:val="clear" w:color="auto" w:fill="FFFFFF"/>
        <w:spacing w:after="100" w:afterAutospacing="1"/>
        <w:rPr>
          <w:rFonts w:cs="Times New Roman"/>
          <w:bCs/>
          <w:color w:val="212529"/>
        </w:rPr>
      </w:pPr>
    </w:p>
    <w:p w14:paraId="66404D9D" w14:textId="77777777" w:rsidR="007E3E55" w:rsidRPr="007E3E55" w:rsidRDefault="007E3E55" w:rsidP="003B7E88">
      <w:pPr>
        <w:shd w:val="clear" w:color="auto" w:fill="FFFFFF"/>
        <w:spacing w:after="100" w:afterAutospacing="1"/>
        <w:rPr>
          <w:rFonts w:cs="Times New Roman"/>
          <w:bCs/>
          <w:color w:val="212529"/>
        </w:rPr>
      </w:pPr>
    </w:p>
    <w:p w14:paraId="72D135C0" w14:textId="77777777" w:rsidR="003B7E88" w:rsidRDefault="003B7E88" w:rsidP="008051B0">
      <w:pPr>
        <w:shd w:val="clear" w:color="auto" w:fill="FFFFFF"/>
        <w:spacing w:after="100" w:afterAutospacing="1"/>
        <w:rPr>
          <w:rFonts w:cs="Times New Roman"/>
          <w:color w:val="212529"/>
        </w:rPr>
      </w:pPr>
    </w:p>
    <w:p w14:paraId="3E7E02E6" w14:textId="4F009500" w:rsidR="003A377C" w:rsidRPr="007B0202" w:rsidRDefault="003A377C"/>
    <w:sectPr w:rsidR="003A377C" w:rsidRPr="007B0202" w:rsidSect="003A377C">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Tahoma">
    <w:panose1 w:val="020B0604030504040204"/>
    <w:charset w:val="00"/>
    <w:family w:val="auto"/>
    <w:pitch w:val="variable"/>
    <w:sig w:usb0="E1002AFF" w:usb1="C000605B" w:usb2="00000029" w:usb3="00000000" w:csb0="000101FF" w:csb1="00000000"/>
  </w:font>
  <w:font w:name="Century Gothic">
    <w:panose1 w:val="020B0502020202020204"/>
    <w:charset w:val="00"/>
    <w:family w:val="auto"/>
    <w:pitch w:val="variable"/>
    <w:sig w:usb0="00000003" w:usb1="00000000" w:usb2="00000000" w:usb3="00000000" w:csb0="00000001"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0976B8"/>
    <w:multiLevelType w:val="hybridMultilevel"/>
    <w:tmpl w:val="81A4DD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4CD6274"/>
    <w:multiLevelType w:val="multilevel"/>
    <w:tmpl w:val="93186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B810D0B"/>
    <w:multiLevelType w:val="multilevel"/>
    <w:tmpl w:val="2B966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EC666F5"/>
    <w:multiLevelType w:val="multilevel"/>
    <w:tmpl w:val="191CB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8760C25"/>
    <w:multiLevelType w:val="multilevel"/>
    <w:tmpl w:val="20A6C6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B7A46D0"/>
    <w:multiLevelType w:val="multilevel"/>
    <w:tmpl w:val="94227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2135B93"/>
    <w:multiLevelType w:val="multilevel"/>
    <w:tmpl w:val="C8BEC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CCA06C5"/>
    <w:multiLevelType w:val="hybridMultilevel"/>
    <w:tmpl w:val="D14278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D06028C"/>
    <w:multiLevelType w:val="hybridMultilevel"/>
    <w:tmpl w:val="59DCA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D8E68B4"/>
    <w:multiLevelType w:val="hybridMultilevel"/>
    <w:tmpl w:val="3B4429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2DC6371B"/>
    <w:multiLevelType w:val="multilevel"/>
    <w:tmpl w:val="ADBEE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3E4F1224"/>
    <w:multiLevelType w:val="hybridMultilevel"/>
    <w:tmpl w:val="24A40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1702DA4"/>
    <w:multiLevelType w:val="multilevel"/>
    <w:tmpl w:val="62F02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6171C86"/>
    <w:multiLevelType w:val="hybridMultilevel"/>
    <w:tmpl w:val="ADD67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54C55DFA"/>
    <w:multiLevelType w:val="hybridMultilevel"/>
    <w:tmpl w:val="079EB2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55142A71"/>
    <w:multiLevelType w:val="multilevel"/>
    <w:tmpl w:val="BBB83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6A3681F"/>
    <w:multiLevelType w:val="hybridMultilevel"/>
    <w:tmpl w:val="5DBAFF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57372282"/>
    <w:multiLevelType w:val="multilevel"/>
    <w:tmpl w:val="19BEE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B6861D8"/>
    <w:multiLevelType w:val="multilevel"/>
    <w:tmpl w:val="C0541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5D6B27A8"/>
    <w:multiLevelType w:val="hybridMultilevel"/>
    <w:tmpl w:val="01F67D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67AD3674"/>
    <w:multiLevelType w:val="hybridMultilevel"/>
    <w:tmpl w:val="936C08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79B2634A"/>
    <w:multiLevelType w:val="multilevel"/>
    <w:tmpl w:val="996AE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1"/>
  </w:num>
  <w:num w:numId="3">
    <w:abstractNumId w:val="21"/>
  </w:num>
  <w:num w:numId="4">
    <w:abstractNumId w:val="16"/>
  </w:num>
  <w:num w:numId="5">
    <w:abstractNumId w:val="2"/>
  </w:num>
  <w:num w:numId="6">
    <w:abstractNumId w:val="17"/>
  </w:num>
  <w:num w:numId="7">
    <w:abstractNumId w:val="4"/>
  </w:num>
  <w:num w:numId="8">
    <w:abstractNumId w:val="0"/>
  </w:num>
  <w:num w:numId="9">
    <w:abstractNumId w:val="19"/>
  </w:num>
  <w:num w:numId="10">
    <w:abstractNumId w:val="12"/>
  </w:num>
  <w:num w:numId="11">
    <w:abstractNumId w:val="1"/>
  </w:num>
  <w:num w:numId="12">
    <w:abstractNumId w:val="10"/>
  </w:num>
  <w:num w:numId="13">
    <w:abstractNumId w:val="3"/>
  </w:num>
  <w:num w:numId="14">
    <w:abstractNumId w:val="6"/>
  </w:num>
  <w:num w:numId="15">
    <w:abstractNumId w:val="18"/>
  </w:num>
  <w:num w:numId="16">
    <w:abstractNumId w:val="5"/>
  </w:num>
  <w:num w:numId="17">
    <w:abstractNumId w:val="15"/>
  </w:num>
  <w:num w:numId="18">
    <w:abstractNumId w:val="13"/>
  </w:num>
  <w:num w:numId="19">
    <w:abstractNumId w:val="9"/>
  </w:num>
  <w:num w:numId="20">
    <w:abstractNumId w:val="8"/>
  </w:num>
  <w:num w:numId="21">
    <w:abstractNumId w:val="14"/>
  </w:num>
  <w:num w:numId="2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6508"/>
    <w:rsid w:val="00004A54"/>
    <w:rsid w:val="00024620"/>
    <w:rsid w:val="00037038"/>
    <w:rsid w:val="0005178A"/>
    <w:rsid w:val="00066B62"/>
    <w:rsid w:val="00072B17"/>
    <w:rsid w:val="00075AD7"/>
    <w:rsid w:val="000877B1"/>
    <w:rsid w:val="000A1629"/>
    <w:rsid w:val="000B17B4"/>
    <w:rsid w:val="000B3B16"/>
    <w:rsid w:val="000B51A1"/>
    <w:rsid w:val="000B65FA"/>
    <w:rsid w:val="000C664B"/>
    <w:rsid w:val="000E4C10"/>
    <w:rsid w:val="00115D3C"/>
    <w:rsid w:val="00134349"/>
    <w:rsid w:val="001414B6"/>
    <w:rsid w:val="001430A5"/>
    <w:rsid w:val="00145FA2"/>
    <w:rsid w:val="00161A0A"/>
    <w:rsid w:val="0016441E"/>
    <w:rsid w:val="00196B69"/>
    <w:rsid w:val="001A16E3"/>
    <w:rsid w:val="001A7940"/>
    <w:rsid w:val="001B2DBA"/>
    <w:rsid w:val="001C233D"/>
    <w:rsid w:val="001E0784"/>
    <w:rsid w:val="001E522A"/>
    <w:rsid w:val="00231774"/>
    <w:rsid w:val="0023788D"/>
    <w:rsid w:val="00294B5E"/>
    <w:rsid w:val="002C3A49"/>
    <w:rsid w:val="002D2761"/>
    <w:rsid w:val="002D56DA"/>
    <w:rsid w:val="002E4FE8"/>
    <w:rsid w:val="002E7EA9"/>
    <w:rsid w:val="002F3A50"/>
    <w:rsid w:val="003042BE"/>
    <w:rsid w:val="0030467D"/>
    <w:rsid w:val="00326866"/>
    <w:rsid w:val="0033281D"/>
    <w:rsid w:val="003415F3"/>
    <w:rsid w:val="00344DF5"/>
    <w:rsid w:val="003465FF"/>
    <w:rsid w:val="00354EF6"/>
    <w:rsid w:val="003602D0"/>
    <w:rsid w:val="003607E1"/>
    <w:rsid w:val="00360976"/>
    <w:rsid w:val="00362C76"/>
    <w:rsid w:val="0036503D"/>
    <w:rsid w:val="00375217"/>
    <w:rsid w:val="00396B95"/>
    <w:rsid w:val="003A377C"/>
    <w:rsid w:val="003B1FAA"/>
    <w:rsid w:val="003B7E88"/>
    <w:rsid w:val="00417012"/>
    <w:rsid w:val="0043410B"/>
    <w:rsid w:val="004449AB"/>
    <w:rsid w:val="00452AD0"/>
    <w:rsid w:val="0045421D"/>
    <w:rsid w:val="00454F01"/>
    <w:rsid w:val="00483BF4"/>
    <w:rsid w:val="0048540E"/>
    <w:rsid w:val="00490FFC"/>
    <w:rsid w:val="004941DD"/>
    <w:rsid w:val="004B39EA"/>
    <w:rsid w:val="004D2DC3"/>
    <w:rsid w:val="004E24C2"/>
    <w:rsid w:val="00531514"/>
    <w:rsid w:val="005453E9"/>
    <w:rsid w:val="005510E8"/>
    <w:rsid w:val="005568E5"/>
    <w:rsid w:val="00564484"/>
    <w:rsid w:val="00567183"/>
    <w:rsid w:val="0057465C"/>
    <w:rsid w:val="00583044"/>
    <w:rsid w:val="005A61E7"/>
    <w:rsid w:val="005B29A2"/>
    <w:rsid w:val="005B306A"/>
    <w:rsid w:val="005C73A7"/>
    <w:rsid w:val="005D659B"/>
    <w:rsid w:val="005E50BC"/>
    <w:rsid w:val="006005A9"/>
    <w:rsid w:val="00611BD7"/>
    <w:rsid w:val="0066515B"/>
    <w:rsid w:val="00673605"/>
    <w:rsid w:val="006C6435"/>
    <w:rsid w:val="006C7669"/>
    <w:rsid w:val="006D5B0C"/>
    <w:rsid w:val="007121C4"/>
    <w:rsid w:val="00754C93"/>
    <w:rsid w:val="00764DF0"/>
    <w:rsid w:val="007717DF"/>
    <w:rsid w:val="00780FD5"/>
    <w:rsid w:val="0078696E"/>
    <w:rsid w:val="00792038"/>
    <w:rsid w:val="007A6715"/>
    <w:rsid w:val="007B0202"/>
    <w:rsid w:val="007B1E99"/>
    <w:rsid w:val="007B79C3"/>
    <w:rsid w:val="007C469D"/>
    <w:rsid w:val="007C71B3"/>
    <w:rsid w:val="007D3061"/>
    <w:rsid w:val="007D491E"/>
    <w:rsid w:val="007D6508"/>
    <w:rsid w:val="007E3E55"/>
    <w:rsid w:val="007E5D65"/>
    <w:rsid w:val="007F0487"/>
    <w:rsid w:val="007F6046"/>
    <w:rsid w:val="00803919"/>
    <w:rsid w:val="008051B0"/>
    <w:rsid w:val="008057C9"/>
    <w:rsid w:val="00806F3A"/>
    <w:rsid w:val="0080783A"/>
    <w:rsid w:val="008829AE"/>
    <w:rsid w:val="008A54C3"/>
    <w:rsid w:val="008B59CF"/>
    <w:rsid w:val="008E547F"/>
    <w:rsid w:val="008E776F"/>
    <w:rsid w:val="00930B29"/>
    <w:rsid w:val="0093150B"/>
    <w:rsid w:val="00935D34"/>
    <w:rsid w:val="00937CB2"/>
    <w:rsid w:val="009460CC"/>
    <w:rsid w:val="009471B9"/>
    <w:rsid w:val="00970EC1"/>
    <w:rsid w:val="00972C83"/>
    <w:rsid w:val="00975794"/>
    <w:rsid w:val="00981389"/>
    <w:rsid w:val="00987AC1"/>
    <w:rsid w:val="009A1D5F"/>
    <w:rsid w:val="009A6D2A"/>
    <w:rsid w:val="009D605F"/>
    <w:rsid w:val="009D64EA"/>
    <w:rsid w:val="009E11E9"/>
    <w:rsid w:val="009F2ED9"/>
    <w:rsid w:val="00A10590"/>
    <w:rsid w:val="00A155A8"/>
    <w:rsid w:val="00A22FE6"/>
    <w:rsid w:val="00A4247A"/>
    <w:rsid w:val="00A5413C"/>
    <w:rsid w:val="00A65716"/>
    <w:rsid w:val="00A709E6"/>
    <w:rsid w:val="00A83F6A"/>
    <w:rsid w:val="00AA2400"/>
    <w:rsid w:val="00AB1BD9"/>
    <w:rsid w:val="00B0288F"/>
    <w:rsid w:val="00B03091"/>
    <w:rsid w:val="00B11FB6"/>
    <w:rsid w:val="00B203B3"/>
    <w:rsid w:val="00B2098A"/>
    <w:rsid w:val="00B25EE7"/>
    <w:rsid w:val="00B31D4C"/>
    <w:rsid w:val="00B67DD4"/>
    <w:rsid w:val="00B90098"/>
    <w:rsid w:val="00BC7F7D"/>
    <w:rsid w:val="00BD0C17"/>
    <w:rsid w:val="00BD223B"/>
    <w:rsid w:val="00BD5C0A"/>
    <w:rsid w:val="00BF1890"/>
    <w:rsid w:val="00C04E2D"/>
    <w:rsid w:val="00C13739"/>
    <w:rsid w:val="00C226A0"/>
    <w:rsid w:val="00C346E2"/>
    <w:rsid w:val="00C37330"/>
    <w:rsid w:val="00C41A9A"/>
    <w:rsid w:val="00C46419"/>
    <w:rsid w:val="00C56572"/>
    <w:rsid w:val="00C57773"/>
    <w:rsid w:val="00C63FA2"/>
    <w:rsid w:val="00C76072"/>
    <w:rsid w:val="00C87034"/>
    <w:rsid w:val="00CA0438"/>
    <w:rsid w:val="00CD2EFB"/>
    <w:rsid w:val="00D156FA"/>
    <w:rsid w:val="00D227B3"/>
    <w:rsid w:val="00D30623"/>
    <w:rsid w:val="00D33C81"/>
    <w:rsid w:val="00D44238"/>
    <w:rsid w:val="00D46BC2"/>
    <w:rsid w:val="00D72F39"/>
    <w:rsid w:val="00D758A7"/>
    <w:rsid w:val="00D83CBA"/>
    <w:rsid w:val="00D97463"/>
    <w:rsid w:val="00DB75D5"/>
    <w:rsid w:val="00DD1BB6"/>
    <w:rsid w:val="00DE4340"/>
    <w:rsid w:val="00E12EC5"/>
    <w:rsid w:val="00E26E44"/>
    <w:rsid w:val="00E33FFE"/>
    <w:rsid w:val="00E670B7"/>
    <w:rsid w:val="00E7465E"/>
    <w:rsid w:val="00E76938"/>
    <w:rsid w:val="00E84474"/>
    <w:rsid w:val="00E85707"/>
    <w:rsid w:val="00E90DD1"/>
    <w:rsid w:val="00E951E3"/>
    <w:rsid w:val="00EA5A47"/>
    <w:rsid w:val="00EA5FB8"/>
    <w:rsid w:val="00EB69B0"/>
    <w:rsid w:val="00EE1845"/>
    <w:rsid w:val="00EE64EF"/>
    <w:rsid w:val="00EF7229"/>
    <w:rsid w:val="00F0128A"/>
    <w:rsid w:val="00F163D5"/>
    <w:rsid w:val="00F46600"/>
    <w:rsid w:val="00F57F64"/>
    <w:rsid w:val="00F813A9"/>
    <w:rsid w:val="00F82354"/>
    <w:rsid w:val="00FA104F"/>
    <w:rsid w:val="00FB57F8"/>
    <w:rsid w:val="00FC49B2"/>
    <w:rsid w:val="00FC5F90"/>
    <w:rsid w:val="00FF43E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colormenu v:ext="edit" fillcolor="none [1311]"/>
    </o:shapedefaults>
    <o:shapelayout v:ext="edit">
      <o:idmap v:ext="edit" data="1"/>
    </o:shapelayout>
  </w:shapeDefaults>
  <w:decimalSymbol w:val="."/>
  <w:listSeparator w:val=","/>
  <w14:docId w14:val="18EF858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E547F"/>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3">
    <w:name w:val="heading 3"/>
    <w:basedOn w:val="Normal"/>
    <w:link w:val="Heading3Char"/>
    <w:uiPriority w:val="9"/>
    <w:qFormat/>
    <w:rsid w:val="007121C4"/>
    <w:pPr>
      <w:spacing w:before="100" w:beforeAutospacing="1" w:after="100" w:afterAutospacing="1"/>
      <w:outlineLvl w:val="2"/>
    </w:pPr>
    <w:rPr>
      <w:rFonts w:ascii="Times" w:hAnsi="Times"/>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D6508"/>
    <w:pPr>
      <w:spacing w:before="100" w:beforeAutospacing="1" w:after="100" w:afterAutospacing="1"/>
    </w:pPr>
    <w:rPr>
      <w:rFonts w:ascii="Times" w:hAnsi="Times" w:cs="Times New Roman"/>
      <w:sz w:val="20"/>
      <w:szCs w:val="20"/>
    </w:rPr>
  </w:style>
  <w:style w:type="character" w:customStyle="1" w:styleId="apple-converted-space">
    <w:name w:val="apple-converted-space"/>
    <w:basedOn w:val="DefaultParagraphFont"/>
    <w:rsid w:val="00BD0C17"/>
  </w:style>
  <w:style w:type="character" w:styleId="Hyperlink">
    <w:name w:val="Hyperlink"/>
    <w:basedOn w:val="DefaultParagraphFont"/>
    <w:uiPriority w:val="99"/>
    <w:semiHidden/>
    <w:unhideWhenUsed/>
    <w:rsid w:val="00BD0C17"/>
    <w:rPr>
      <w:color w:val="0000FF"/>
      <w:u w:val="single"/>
    </w:rPr>
  </w:style>
  <w:style w:type="paragraph" w:styleId="ListParagraph">
    <w:name w:val="List Paragraph"/>
    <w:basedOn w:val="Normal"/>
    <w:uiPriority w:val="34"/>
    <w:qFormat/>
    <w:rsid w:val="00AB1BD9"/>
    <w:pPr>
      <w:spacing w:after="160" w:line="259" w:lineRule="auto"/>
      <w:ind w:left="720"/>
      <w:contextualSpacing/>
    </w:pPr>
    <w:rPr>
      <w:rFonts w:eastAsiaTheme="minorHAnsi"/>
      <w:sz w:val="22"/>
      <w:szCs w:val="22"/>
    </w:rPr>
  </w:style>
  <w:style w:type="paragraph" w:styleId="BalloonText">
    <w:name w:val="Balloon Text"/>
    <w:basedOn w:val="Normal"/>
    <w:link w:val="BalloonTextChar"/>
    <w:uiPriority w:val="99"/>
    <w:semiHidden/>
    <w:unhideWhenUsed/>
    <w:rsid w:val="00AB1BD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B1BD9"/>
    <w:rPr>
      <w:rFonts w:ascii="Lucida Grande" w:hAnsi="Lucida Grande" w:cs="Lucida Grande"/>
      <w:sz w:val="18"/>
      <w:szCs w:val="18"/>
    </w:rPr>
  </w:style>
  <w:style w:type="character" w:customStyle="1" w:styleId="Heading1Char">
    <w:name w:val="Heading 1 Char"/>
    <w:basedOn w:val="DefaultParagraphFont"/>
    <w:link w:val="Heading1"/>
    <w:uiPriority w:val="9"/>
    <w:rsid w:val="008E547F"/>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8E547F"/>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semiHidden/>
    <w:unhideWhenUsed/>
    <w:rsid w:val="008E547F"/>
    <w:pPr>
      <w:spacing w:before="120"/>
    </w:pPr>
    <w:rPr>
      <w:b/>
    </w:rPr>
  </w:style>
  <w:style w:type="paragraph" w:styleId="TOC2">
    <w:name w:val="toc 2"/>
    <w:basedOn w:val="Normal"/>
    <w:next w:val="Normal"/>
    <w:autoRedefine/>
    <w:uiPriority w:val="39"/>
    <w:semiHidden/>
    <w:unhideWhenUsed/>
    <w:rsid w:val="008E547F"/>
    <w:pPr>
      <w:ind w:left="240"/>
    </w:pPr>
    <w:rPr>
      <w:b/>
      <w:sz w:val="22"/>
      <w:szCs w:val="22"/>
    </w:rPr>
  </w:style>
  <w:style w:type="paragraph" w:styleId="TOC3">
    <w:name w:val="toc 3"/>
    <w:basedOn w:val="Normal"/>
    <w:next w:val="Normal"/>
    <w:autoRedefine/>
    <w:uiPriority w:val="39"/>
    <w:semiHidden/>
    <w:unhideWhenUsed/>
    <w:rsid w:val="008E547F"/>
    <w:pPr>
      <w:ind w:left="480"/>
    </w:pPr>
    <w:rPr>
      <w:sz w:val="22"/>
      <w:szCs w:val="22"/>
    </w:rPr>
  </w:style>
  <w:style w:type="paragraph" w:styleId="TOC4">
    <w:name w:val="toc 4"/>
    <w:basedOn w:val="Normal"/>
    <w:next w:val="Normal"/>
    <w:autoRedefine/>
    <w:uiPriority w:val="39"/>
    <w:semiHidden/>
    <w:unhideWhenUsed/>
    <w:rsid w:val="008E547F"/>
    <w:pPr>
      <w:ind w:left="720"/>
    </w:pPr>
    <w:rPr>
      <w:sz w:val="20"/>
      <w:szCs w:val="20"/>
    </w:rPr>
  </w:style>
  <w:style w:type="paragraph" w:styleId="TOC5">
    <w:name w:val="toc 5"/>
    <w:basedOn w:val="Normal"/>
    <w:next w:val="Normal"/>
    <w:autoRedefine/>
    <w:uiPriority w:val="39"/>
    <w:semiHidden/>
    <w:unhideWhenUsed/>
    <w:rsid w:val="008E547F"/>
    <w:pPr>
      <w:ind w:left="960"/>
    </w:pPr>
    <w:rPr>
      <w:sz w:val="20"/>
      <w:szCs w:val="20"/>
    </w:rPr>
  </w:style>
  <w:style w:type="paragraph" w:styleId="TOC6">
    <w:name w:val="toc 6"/>
    <w:basedOn w:val="Normal"/>
    <w:next w:val="Normal"/>
    <w:autoRedefine/>
    <w:uiPriority w:val="39"/>
    <w:semiHidden/>
    <w:unhideWhenUsed/>
    <w:rsid w:val="008E547F"/>
    <w:pPr>
      <w:ind w:left="1200"/>
    </w:pPr>
    <w:rPr>
      <w:sz w:val="20"/>
      <w:szCs w:val="20"/>
    </w:rPr>
  </w:style>
  <w:style w:type="paragraph" w:styleId="TOC7">
    <w:name w:val="toc 7"/>
    <w:basedOn w:val="Normal"/>
    <w:next w:val="Normal"/>
    <w:autoRedefine/>
    <w:uiPriority w:val="39"/>
    <w:semiHidden/>
    <w:unhideWhenUsed/>
    <w:rsid w:val="008E547F"/>
    <w:pPr>
      <w:ind w:left="1440"/>
    </w:pPr>
    <w:rPr>
      <w:sz w:val="20"/>
      <w:szCs w:val="20"/>
    </w:rPr>
  </w:style>
  <w:style w:type="paragraph" w:styleId="TOC8">
    <w:name w:val="toc 8"/>
    <w:basedOn w:val="Normal"/>
    <w:next w:val="Normal"/>
    <w:autoRedefine/>
    <w:uiPriority w:val="39"/>
    <w:semiHidden/>
    <w:unhideWhenUsed/>
    <w:rsid w:val="008E547F"/>
    <w:pPr>
      <w:ind w:left="1680"/>
    </w:pPr>
    <w:rPr>
      <w:sz w:val="20"/>
      <w:szCs w:val="20"/>
    </w:rPr>
  </w:style>
  <w:style w:type="paragraph" w:styleId="TOC9">
    <w:name w:val="toc 9"/>
    <w:basedOn w:val="Normal"/>
    <w:next w:val="Normal"/>
    <w:autoRedefine/>
    <w:uiPriority w:val="39"/>
    <w:semiHidden/>
    <w:unhideWhenUsed/>
    <w:rsid w:val="008E547F"/>
    <w:pPr>
      <w:ind w:left="1920"/>
    </w:pPr>
    <w:rPr>
      <w:sz w:val="20"/>
      <w:szCs w:val="20"/>
    </w:rPr>
  </w:style>
  <w:style w:type="table" w:styleId="TableGrid">
    <w:name w:val="Table Grid"/>
    <w:basedOn w:val="TableNormal"/>
    <w:uiPriority w:val="59"/>
    <w:rsid w:val="00EE64EF"/>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7121C4"/>
    <w:rPr>
      <w:b/>
      <w:bCs/>
    </w:rPr>
  </w:style>
  <w:style w:type="character" w:customStyle="1" w:styleId="Heading3Char">
    <w:name w:val="Heading 3 Char"/>
    <w:basedOn w:val="DefaultParagraphFont"/>
    <w:link w:val="Heading3"/>
    <w:uiPriority w:val="9"/>
    <w:rsid w:val="007121C4"/>
    <w:rPr>
      <w:rFonts w:ascii="Times" w:hAnsi="Times"/>
      <w:b/>
      <w:bCs/>
      <w:sz w:val="27"/>
      <w:szCs w:val="27"/>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E547F"/>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3">
    <w:name w:val="heading 3"/>
    <w:basedOn w:val="Normal"/>
    <w:link w:val="Heading3Char"/>
    <w:uiPriority w:val="9"/>
    <w:qFormat/>
    <w:rsid w:val="007121C4"/>
    <w:pPr>
      <w:spacing w:before="100" w:beforeAutospacing="1" w:after="100" w:afterAutospacing="1"/>
      <w:outlineLvl w:val="2"/>
    </w:pPr>
    <w:rPr>
      <w:rFonts w:ascii="Times" w:hAnsi="Times"/>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D6508"/>
    <w:pPr>
      <w:spacing w:before="100" w:beforeAutospacing="1" w:after="100" w:afterAutospacing="1"/>
    </w:pPr>
    <w:rPr>
      <w:rFonts w:ascii="Times" w:hAnsi="Times" w:cs="Times New Roman"/>
      <w:sz w:val="20"/>
      <w:szCs w:val="20"/>
    </w:rPr>
  </w:style>
  <w:style w:type="character" w:customStyle="1" w:styleId="apple-converted-space">
    <w:name w:val="apple-converted-space"/>
    <w:basedOn w:val="DefaultParagraphFont"/>
    <w:rsid w:val="00BD0C17"/>
  </w:style>
  <w:style w:type="character" w:styleId="Hyperlink">
    <w:name w:val="Hyperlink"/>
    <w:basedOn w:val="DefaultParagraphFont"/>
    <w:uiPriority w:val="99"/>
    <w:semiHidden/>
    <w:unhideWhenUsed/>
    <w:rsid w:val="00BD0C17"/>
    <w:rPr>
      <w:color w:val="0000FF"/>
      <w:u w:val="single"/>
    </w:rPr>
  </w:style>
  <w:style w:type="paragraph" w:styleId="ListParagraph">
    <w:name w:val="List Paragraph"/>
    <w:basedOn w:val="Normal"/>
    <w:uiPriority w:val="34"/>
    <w:qFormat/>
    <w:rsid w:val="00AB1BD9"/>
    <w:pPr>
      <w:spacing w:after="160" w:line="259" w:lineRule="auto"/>
      <w:ind w:left="720"/>
      <w:contextualSpacing/>
    </w:pPr>
    <w:rPr>
      <w:rFonts w:eastAsiaTheme="minorHAnsi"/>
      <w:sz w:val="22"/>
      <w:szCs w:val="22"/>
    </w:rPr>
  </w:style>
  <w:style w:type="paragraph" w:styleId="BalloonText">
    <w:name w:val="Balloon Text"/>
    <w:basedOn w:val="Normal"/>
    <w:link w:val="BalloonTextChar"/>
    <w:uiPriority w:val="99"/>
    <w:semiHidden/>
    <w:unhideWhenUsed/>
    <w:rsid w:val="00AB1BD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B1BD9"/>
    <w:rPr>
      <w:rFonts w:ascii="Lucida Grande" w:hAnsi="Lucida Grande" w:cs="Lucida Grande"/>
      <w:sz w:val="18"/>
      <w:szCs w:val="18"/>
    </w:rPr>
  </w:style>
  <w:style w:type="character" w:customStyle="1" w:styleId="Heading1Char">
    <w:name w:val="Heading 1 Char"/>
    <w:basedOn w:val="DefaultParagraphFont"/>
    <w:link w:val="Heading1"/>
    <w:uiPriority w:val="9"/>
    <w:rsid w:val="008E547F"/>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8E547F"/>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semiHidden/>
    <w:unhideWhenUsed/>
    <w:rsid w:val="008E547F"/>
    <w:pPr>
      <w:spacing w:before="120"/>
    </w:pPr>
    <w:rPr>
      <w:b/>
    </w:rPr>
  </w:style>
  <w:style w:type="paragraph" w:styleId="TOC2">
    <w:name w:val="toc 2"/>
    <w:basedOn w:val="Normal"/>
    <w:next w:val="Normal"/>
    <w:autoRedefine/>
    <w:uiPriority w:val="39"/>
    <w:semiHidden/>
    <w:unhideWhenUsed/>
    <w:rsid w:val="008E547F"/>
    <w:pPr>
      <w:ind w:left="240"/>
    </w:pPr>
    <w:rPr>
      <w:b/>
      <w:sz w:val="22"/>
      <w:szCs w:val="22"/>
    </w:rPr>
  </w:style>
  <w:style w:type="paragraph" w:styleId="TOC3">
    <w:name w:val="toc 3"/>
    <w:basedOn w:val="Normal"/>
    <w:next w:val="Normal"/>
    <w:autoRedefine/>
    <w:uiPriority w:val="39"/>
    <w:semiHidden/>
    <w:unhideWhenUsed/>
    <w:rsid w:val="008E547F"/>
    <w:pPr>
      <w:ind w:left="480"/>
    </w:pPr>
    <w:rPr>
      <w:sz w:val="22"/>
      <w:szCs w:val="22"/>
    </w:rPr>
  </w:style>
  <w:style w:type="paragraph" w:styleId="TOC4">
    <w:name w:val="toc 4"/>
    <w:basedOn w:val="Normal"/>
    <w:next w:val="Normal"/>
    <w:autoRedefine/>
    <w:uiPriority w:val="39"/>
    <w:semiHidden/>
    <w:unhideWhenUsed/>
    <w:rsid w:val="008E547F"/>
    <w:pPr>
      <w:ind w:left="720"/>
    </w:pPr>
    <w:rPr>
      <w:sz w:val="20"/>
      <w:szCs w:val="20"/>
    </w:rPr>
  </w:style>
  <w:style w:type="paragraph" w:styleId="TOC5">
    <w:name w:val="toc 5"/>
    <w:basedOn w:val="Normal"/>
    <w:next w:val="Normal"/>
    <w:autoRedefine/>
    <w:uiPriority w:val="39"/>
    <w:semiHidden/>
    <w:unhideWhenUsed/>
    <w:rsid w:val="008E547F"/>
    <w:pPr>
      <w:ind w:left="960"/>
    </w:pPr>
    <w:rPr>
      <w:sz w:val="20"/>
      <w:szCs w:val="20"/>
    </w:rPr>
  </w:style>
  <w:style w:type="paragraph" w:styleId="TOC6">
    <w:name w:val="toc 6"/>
    <w:basedOn w:val="Normal"/>
    <w:next w:val="Normal"/>
    <w:autoRedefine/>
    <w:uiPriority w:val="39"/>
    <w:semiHidden/>
    <w:unhideWhenUsed/>
    <w:rsid w:val="008E547F"/>
    <w:pPr>
      <w:ind w:left="1200"/>
    </w:pPr>
    <w:rPr>
      <w:sz w:val="20"/>
      <w:szCs w:val="20"/>
    </w:rPr>
  </w:style>
  <w:style w:type="paragraph" w:styleId="TOC7">
    <w:name w:val="toc 7"/>
    <w:basedOn w:val="Normal"/>
    <w:next w:val="Normal"/>
    <w:autoRedefine/>
    <w:uiPriority w:val="39"/>
    <w:semiHidden/>
    <w:unhideWhenUsed/>
    <w:rsid w:val="008E547F"/>
    <w:pPr>
      <w:ind w:left="1440"/>
    </w:pPr>
    <w:rPr>
      <w:sz w:val="20"/>
      <w:szCs w:val="20"/>
    </w:rPr>
  </w:style>
  <w:style w:type="paragraph" w:styleId="TOC8">
    <w:name w:val="toc 8"/>
    <w:basedOn w:val="Normal"/>
    <w:next w:val="Normal"/>
    <w:autoRedefine/>
    <w:uiPriority w:val="39"/>
    <w:semiHidden/>
    <w:unhideWhenUsed/>
    <w:rsid w:val="008E547F"/>
    <w:pPr>
      <w:ind w:left="1680"/>
    </w:pPr>
    <w:rPr>
      <w:sz w:val="20"/>
      <w:szCs w:val="20"/>
    </w:rPr>
  </w:style>
  <w:style w:type="paragraph" w:styleId="TOC9">
    <w:name w:val="toc 9"/>
    <w:basedOn w:val="Normal"/>
    <w:next w:val="Normal"/>
    <w:autoRedefine/>
    <w:uiPriority w:val="39"/>
    <w:semiHidden/>
    <w:unhideWhenUsed/>
    <w:rsid w:val="008E547F"/>
    <w:pPr>
      <w:ind w:left="1920"/>
    </w:pPr>
    <w:rPr>
      <w:sz w:val="20"/>
      <w:szCs w:val="20"/>
    </w:rPr>
  </w:style>
  <w:style w:type="table" w:styleId="TableGrid">
    <w:name w:val="Table Grid"/>
    <w:basedOn w:val="TableNormal"/>
    <w:uiPriority w:val="59"/>
    <w:rsid w:val="00EE64EF"/>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7121C4"/>
    <w:rPr>
      <w:b/>
      <w:bCs/>
    </w:rPr>
  </w:style>
  <w:style w:type="character" w:customStyle="1" w:styleId="Heading3Char">
    <w:name w:val="Heading 3 Char"/>
    <w:basedOn w:val="DefaultParagraphFont"/>
    <w:link w:val="Heading3"/>
    <w:uiPriority w:val="9"/>
    <w:rsid w:val="007121C4"/>
    <w:rPr>
      <w:rFonts w:ascii="Times" w:hAnsi="Times"/>
      <w:b/>
      <w:bCs/>
      <w:sz w:val="27"/>
      <w:szCs w:val="2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7823088">
      <w:bodyDiv w:val="1"/>
      <w:marLeft w:val="0"/>
      <w:marRight w:val="0"/>
      <w:marTop w:val="0"/>
      <w:marBottom w:val="0"/>
      <w:divBdr>
        <w:top w:val="none" w:sz="0" w:space="0" w:color="auto"/>
        <w:left w:val="none" w:sz="0" w:space="0" w:color="auto"/>
        <w:bottom w:val="none" w:sz="0" w:space="0" w:color="auto"/>
        <w:right w:val="none" w:sz="0" w:space="0" w:color="auto"/>
      </w:divBdr>
    </w:div>
    <w:div w:id="197007185">
      <w:bodyDiv w:val="1"/>
      <w:marLeft w:val="0"/>
      <w:marRight w:val="0"/>
      <w:marTop w:val="0"/>
      <w:marBottom w:val="0"/>
      <w:divBdr>
        <w:top w:val="none" w:sz="0" w:space="0" w:color="auto"/>
        <w:left w:val="none" w:sz="0" w:space="0" w:color="auto"/>
        <w:bottom w:val="none" w:sz="0" w:space="0" w:color="auto"/>
        <w:right w:val="none" w:sz="0" w:space="0" w:color="auto"/>
      </w:divBdr>
    </w:div>
    <w:div w:id="242570182">
      <w:bodyDiv w:val="1"/>
      <w:marLeft w:val="0"/>
      <w:marRight w:val="0"/>
      <w:marTop w:val="0"/>
      <w:marBottom w:val="0"/>
      <w:divBdr>
        <w:top w:val="none" w:sz="0" w:space="0" w:color="auto"/>
        <w:left w:val="none" w:sz="0" w:space="0" w:color="auto"/>
        <w:bottom w:val="none" w:sz="0" w:space="0" w:color="auto"/>
        <w:right w:val="none" w:sz="0" w:space="0" w:color="auto"/>
      </w:divBdr>
    </w:div>
    <w:div w:id="290405687">
      <w:bodyDiv w:val="1"/>
      <w:marLeft w:val="0"/>
      <w:marRight w:val="0"/>
      <w:marTop w:val="0"/>
      <w:marBottom w:val="0"/>
      <w:divBdr>
        <w:top w:val="none" w:sz="0" w:space="0" w:color="auto"/>
        <w:left w:val="none" w:sz="0" w:space="0" w:color="auto"/>
        <w:bottom w:val="none" w:sz="0" w:space="0" w:color="auto"/>
        <w:right w:val="none" w:sz="0" w:space="0" w:color="auto"/>
      </w:divBdr>
    </w:div>
    <w:div w:id="354963317">
      <w:bodyDiv w:val="1"/>
      <w:marLeft w:val="0"/>
      <w:marRight w:val="0"/>
      <w:marTop w:val="0"/>
      <w:marBottom w:val="0"/>
      <w:divBdr>
        <w:top w:val="none" w:sz="0" w:space="0" w:color="auto"/>
        <w:left w:val="none" w:sz="0" w:space="0" w:color="auto"/>
        <w:bottom w:val="none" w:sz="0" w:space="0" w:color="auto"/>
        <w:right w:val="none" w:sz="0" w:space="0" w:color="auto"/>
      </w:divBdr>
    </w:div>
    <w:div w:id="495848721">
      <w:bodyDiv w:val="1"/>
      <w:marLeft w:val="0"/>
      <w:marRight w:val="0"/>
      <w:marTop w:val="0"/>
      <w:marBottom w:val="0"/>
      <w:divBdr>
        <w:top w:val="none" w:sz="0" w:space="0" w:color="auto"/>
        <w:left w:val="none" w:sz="0" w:space="0" w:color="auto"/>
        <w:bottom w:val="none" w:sz="0" w:space="0" w:color="auto"/>
        <w:right w:val="none" w:sz="0" w:space="0" w:color="auto"/>
      </w:divBdr>
    </w:div>
    <w:div w:id="504630663">
      <w:bodyDiv w:val="1"/>
      <w:marLeft w:val="0"/>
      <w:marRight w:val="0"/>
      <w:marTop w:val="0"/>
      <w:marBottom w:val="0"/>
      <w:divBdr>
        <w:top w:val="none" w:sz="0" w:space="0" w:color="auto"/>
        <w:left w:val="none" w:sz="0" w:space="0" w:color="auto"/>
        <w:bottom w:val="none" w:sz="0" w:space="0" w:color="auto"/>
        <w:right w:val="none" w:sz="0" w:space="0" w:color="auto"/>
      </w:divBdr>
    </w:div>
    <w:div w:id="613171847">
      <w:bodyDiv w:val="1"/>
      <w:marLeft w:val="0"/>
      <w:marRight w:val="0"/>
      <w:marTop w:val="0"/>
      <w:marBottom w:val="0"/>
      <w:divBdr>
        <w:top w:val="none" w:sz="0" w:space="0" w:color="auto"/>
        <w:left w:val="none" w:sz="0" w:space="0" w:color="auto"/>
        <w:bottom w:val="none" w:sz="0" w:space="0" w:color="auto"/>
        <w:right w:val="none" w:sz="0" w:space="0" w:color="auto"/>
      </w:divBdr>
      <w:divsChild>
        <w:div w:id="1489443706">
          <w:marLeft w:val="0"/>
          <w:marRight w:val="0"/>
          <w:marTop w:val="0"/>
          <w:marBottom w:val="0"/>
          <w:divBdr>
            <w:top w:val="none" w:sz="0" w:space="0" w:color="auto"/>
            <w:left w:val="none" w:sz="0" w:space="0" w:color="auto"/>
            <w:bottom w:val="none" w:sz="0" w:space="0" w:color="auto"/>
            <w:right w:val="none" w:sz="0" w:space="0" w:color="auto"/>
          </w:divBdr>
          <w:divsChild>
            <w:div w:id="1624266397">
              <w:marLeft w:val="0"/>
              <w:marRight w:val="0"/>
              <w:marTop w:val="0"/>
              <w:marBottom w:val="0"/>
              <w:divBdr>
                <w:top w:val="none" w:sz="0" w:space="0" w:color="auto"/>
                <w:left w:val="none" w:sz="0" w:space="0" w:color="auto"/>
                <w:bottom w:val="none" w:sz="0" w:space="0" w:color="auto"/>
                <w:right w:val="none" w:sz="0" w:space="0" w:color="auto"/>
              </w:divBdr>
              <w:divsChild>
                <w:div w:id="54934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7027099">
      <w:bodyDiv w:val="1"/>
      <w:marLeft w:val="0"/>
      <w:marRight w:val="0"/>
      <w:marTop w:val="0"/>
      <w:marBottom w:val="0"/>
      <w:divBdr>
        <w:top w:val="none" w:sz="0" w:space="0" w:color="auto"/>
        <w:left w:val="none" w:sz="0" w:space="0" w:color="auto"/>
        <w:bottom w:val="none" w:sz="0" w:space="0" w:color="auto"/>
        <w:right w:val="none" w:sz="0" w:space="0" w:color="auto"/>
      </w:divBdr>
    </w:div>
    <w:div w:id="629283242">
      <w:bodyDiv w:val="1"/>
      <w:marLeft w:val="0"/>
      <w:marRight w:val="0"/>
      <w:marTop w:val="0"/>
      <w:marBottom w:val="0"/>
      <w:divBdr>
        <w:top w:val="none" w:sz="0" w:space="0" w:color="auto"/>
        <w:left w:val="none" w:sz="0" w:space="0" w:color="auto"/>
        <w:bottom w:val="none" w:sz="0" w:space="0" w:color="auto"/>
        <w:right w:val="none" w:sz="0" w:space="0" w:color="auto"/>
      </w:divBdr>
    </w:div>
    <w:div w:id="675116147">
      <w:bodyDiv w:val="1"/>
      <w:marLeft w:val="0"/>
      <w:marRight w:val="0"/>
      <w:marTop w:val="0"/>
      <w:marBottom w:val="0"/>
      <w:divBdr>
        <w:top w:val="none" w:sz="0" w:space="0" w:color="auto"/>
        <w:left w:val="none" w:sz="0" w:space="0" w:color="auto"/>
        <w:bottom w:val="none" w:sz="0" w:space="0" w:color="auto"/>
        <w:right w:val="none" w:sz="0" w:space="0" w:color="auto"/>
      </w:divBdr>
    </w:div>
    <w:div w:id="795028823">
      <w:bodyDiv w:val="1"/>
      <w:marLeft w:val="0"/>
      <w:marRight w:val="0"/>
      <w:marTop w:val="0"/>
      <w:marBottom w:val="0"/>
      <w:divBdr>
        <w:top w:val="none" w:sz="0" w:space="0" w:color="auto"/>
        <w:left w:val="none" w:sz="0" w:space="0" w:color="auto"/>
        <w:bottom w:val="none" w:sz="0" w:space="0" w:color="auto"/>
        <w:right w:val="none" w:sz="0" w:space="0" w:color="auto"/>
      </w:divBdr>
    </w:div>
    <w:div w:id="799570566">
      <w:bodyDiv w:val="1"/>
      <w:marLeft w:val="0"/>
      <w:marRight w:val="0"/>
      <w:marTop w:val="0"/>
      <w:marBottom w:val="0"/>
      <w:divBdr>
        <w:top w:val="none" w:sz="0" w:space="0" w:color="auto"/>
        <w:left w:val="none" w:sz="0" w:space="0" w:color="auto"/>
        <w:bottom w:val="none" w:sz="0" w:space="0" w:color="auto"/>
        <w:right w:val="none" w:sz="0" w:space="0" w:color="auto"/>
      </w:divBdr>
    </w:div>
    <w:div w:id="918249430">
      <w:bodyDiv w:val="1"/>
      <w:marLeft w:val="0"/>
      <w:marRight w:val="0"/>
      <w:marTop w:val="0"/>
      <w:marBottom w:val="0"/>
      <w:divBdr>
        <w:top w:val="none" w:sz="0" w:space="0" w:color="auto"/>
        <w:left w:val="none" w:sz="0" w:space="0" w:color="auto"/>
        <w:bottom w:val="none" w:sz="0" w:space="0" w:color="auto"/>
        <w:right w:val="none" w:sz="0" w:space="0" w:color="auto"/>
      </w:divBdr>
    </w:div>
    <w:div w:id="1015572480">
      <w:bodyDiv w:val="1"/>
      <w:marLeft w:val="0"/>
      <w:marRight w:val="0"/>
      <w:marTop w:val="0"/>
      <w:marBottom w:val="0"/>
      <w:divBdr>
        <w:top w:val="none" w:sz="0" w:space="0" w:color="auto"/>
        <w:left w:val="none" w:sz="0" w:space="0" w:color="auto"/>
        <w:bottom w:val="none" w:sz="0" w:space="0" w:color="auto"/>
        <w:right w:val="none" w:sz="0" w:space="0" w:color="auto"/>
      </w:divBdr>
    </w:div>
    <w:div w:id="1063211255">
      <w:bodyDiv w:val="1"/>
      <w:marLeft w:val="0"/>
      <w:marRight w:val="0"/>
      <w:marTop w:val="0"/>
      <w:marBottom w:val="0"/>
      <w:divBdr>
        <w:top w:val="none" w:sz="0" w:space="0" w:color="auto"/>
        <w:left w:val="none" w:sz="0" w:space="0" w:color="auto"/>
        <w:bottom w:val="none" w:sz="0" w:space="0" w:color="auto"/>
        <w:right w:val="none" w:sz="0" w:space="0" w:color="auto"/>
      </w:divBdr>
    </w:div>
    <w:div w:id="1115758825">
      <w:bodyDiv w:val="1"/>
      <w:marLeft w:val="0"/>
      <w:marRight w:val="0"/>
      <w:marTop w:val="0"/>
      <w:marBottom w:val="0"/>
      <w:divBdr>
        <w:top w:val="none" w:sz="0" w:space="0" w:color="auto"/>
        <w:left w:val="none" w:sz="0" w:space="0" w:color="auto"/>
        <w:bottom w:val="none" w:sz="0" w:space="0" w:color="auto"/>
        <w:right w:val="none" w:sz="0" w:space="0" w:color="auto"/>
      </w:divBdr>
    </w:div>
    <w:div w:id="1131095639">
      <w:bodyDiv w:val="1"/>
      <w:marLeft w:val="0"/>
      <w:marRight w:val="0"/>
      <w:marTop w:val="0"/>
      <w:marBottom w:val="0"/>
      <w:divBdr>
        <w:top w:val="none" w:sz="0" w:space="0" w:color="auto"/>
        <w:left w:val="none" w:sz="0" w:space="0" w:color="auto"/>
        <w:bottom w:val="none" w:sz="0" w:space="0" w:color="auto"/>
        <w:right w:val="none" w:sz="0" w:space="0" w:color="auto"/>
      </w:divBdr>
    </w:div>
    <w:div w:id="1177816187">
      <w:bodyDiv w:val="1"/>
      <w:marLeft w:val="0"/>
      <w:marRight w:val="0"/>
      <w:marTop w:val="0"/>
      <w:marBottom w:val="0"/>
      <w:divBdr>
        <w:top w:val="none" w:sz="0" w:space="0" w:color="auto"/>
        <w:left w:val="none" w:sz="0" w:space="0" w:color="auto"/>
        <w:bottom w:val="none" w:sz="0" w:space="0" w:color="auto"/>
        <w:right w:val="none" w:sz="0" w:space="0" w:color="auto"/>
      </w:divBdr>
    </w:div>
    <w:div w:id="1283656744">
      <w:bodyDiv w:val="1"/>
      <w:marLeft w:val="0"/>
      <w:marRight w:val="0"/>
      <w:marTop w:val="0"/>
      <w:marBottom w:val="0"/>
      <w:divBdr>
        <w:top w:val="none" w:sz="0" w:space="0" w:color="auto"/>
        <w:left w:val="none" w:sz="0" w:space="0" w:color="auto"/>
        <w:bottom w:val="none" w:sz="0" w:space="0" w:color="auto"/>
        <w:right w:val="none" w:sz="0" w:space="0" w:color="auto"/>
      </w:divBdr>
    </w:div>
    <w:div w:id="1298072197">
      <w:bodyDiv w:val="1"/>
      <w:marLeft w:val="0"/>
      <w:marRight w:val="0"/>
      <w:marTop w:val="0"/>
      <w:marBottom w:val="0"/>
      <w:divBdr>
        <w:top w:val="none" w:sz="0" w:space="0" w:color="auto"/>
        <w:left w:val="none" w:sz="0" w:space="0" w:color="auto"/>
        <w:bottom w:val="none" w:sz="0" w:space="0" w:color="auto"/>
        <w:right w:val="none" w:sz="0" w:space="0" w:color="auto"/>
      </w:divBdr>
    </w:div>
    <w:div w:id="1369720927">
      <w:bodyDiv w:val="1"/>
      <w:marLeft w:val="0"/>
      <w:marRight w:val="0"/>
      <w:marTop w:val="0"/>
      <w:marBottom w:val="0"/>
      <w:divBdr>
        <w:top w:val="none" w:sz="0" w:space="0" w:color="auto"/>
        <w:left w:val="none" w:sz="0" w:space="0" w:color="auto"/>
        <w:bottom w:val="none" w:sz="0" w:space="0" w:color="auto"/>
        <w:right w:val="none" w:sz="0" w:space="0" w:color="auto"/>
      </w:divBdr>
    </w:div>
    <w:div w:id="1379628122">
      <w:bodyDiv w:val="1"/>
      <w:marLeft w:val="0"/>
      <w:marRight w:val="0"/>
      <w:marTop w:val="0"/>
      <w:marBottom w:val="0"/>
      <w:divBdr>
        <w:top w:val="none" w:sz="0" w:space="0" w:color="auto"/>
        <w:left w:val="none" w:sz="0" w:space="0" w:color="auto"/>
        <w:bottom w:val="none" w:sz="0" w:space="0" w:color="auto"/>
        <w:right w:val="none" w:sz="0" w:space="0" w:color="auto"/>
      </w:divBdr>
    </w:div>
    <w:div w:id="1401055479">
      <w:bodyDiv w:val="1"/>
      <w:marLeft w:val="0"/>
      <w:marRight w:val="0"/>
      <w:marTop w:val="0"/>
      <w:marBottom w:val="0"/>
      <w:divBdr>
        <w:top w:val="none" w:sz="0" w:space="0" w:color="auto"/>
        <w:left w:val="none" w:sz="0" w:space="0" w:color="auto"/>
        <w:bottom w:val="none" w:sz="0" w:space="0" w:color="auto"/>
        <w:right w:val="none" w:sz="0" w:space="0" w:color="auto"/>
      </w:divBdr>
    </w:div>
    <w:div w:id="1443648095">
      <w:bodyDiv w:val="1"/>
      <w:marLeft w:val="0"/>
      <w:marRight w:val="0"/>
      <w:marTop w:val="0"/>
      <w:marBottom w:val="0"/>
      <w:divBdr>
        <w:top w:val="none" w:sz="0" w:space="0" w:color="auto"/>
        <w:left w:val="none" w:sz="0" w:space="0" w:color="auto"/>
        <w:bottom w:val="none" w:sz="0" w:space="0" w:color="auto"/>
        <w:right w:val="none" w:sz="0" w:space="0" w:color="auto"/>
      </w:divBdr>
    </w:div>
    <w:div w:id="1462961430">
      <w:bodyDiv w:val="1"/>
      <w:marLeft w:val="0"/>
      <w:marRight w:val="0"/>
      <w:marTop w:val="0"/>
      <w:marBottom w:val="0"/>
      <w:divBdr>
        <w:top w:val="none" w:sz="0" w:space="0" w:color="auto"/>
        <w:left w:val="none" w:sz="0" w:space="0" w:color="auto"/>
        <w:bottom w:val="none" w:sz="0" w:space="0" w:color="auto"/>
        <w:right w:val="none" w:sz="0" w:space="0" w:color="auto"/>
      </w:divBdr>
    </w:div>
    <w:div w:id="1481539425">
      <w:bodyDiv w:val="1"/>
      <w:marLeft w:val="0"/>
      <w:marRight w:val="0"/>
      <w:marTop w:val="0"/>
      <w:marBottom w:val="0"/>
      <w:divBdr>
        <w:top w:val="none" w:sz="0" w:space="0" w:color="auto"/>
        <w:left w:val="none" w:sz="0" w:space="0" w:color="auto"/>
        <w:bottom w:val="none" w:sz="0" w:space="0" w:color="auto"/>
        <w:right w:val="none" w:sz="0" w:space="0" w:color="auto"/>
      </w:divBdr>
    </w:div>
    <w:div w:id="1499610564">
      <w:bodyDiv w:val="1"/>
      <w:marLeft w:val="0"/>
      <w:marRight w:val="0"/>
      <w:marTop w:val="0"/>
      <w:marBottom w:val="0"/>
      <w:divBdr>
        <w:top w:val="none" w:sz="0" w:space="0" w:color="auto"/>
        <w:left w:val="none" w:sz="0" w:space="0" w:color="auto"/>
        <w:bottom w:val="none" w:sz="0" w:space="0" w:color="auto"/>
        <w:right w:val="none" w:sz="0" w:space="0" w:color="auto"/>
      </w:divBdr>
    </w:div>
    <w:div w:id="1504709683">
      <w:bodyDiv w:val="1"/>
      <w:marLeft w:val="0"/>
      <w:marRight w:val="0"/>
      <w:marTop w:val="0"/>
      <w:marBottom w:val="0"/>
      <w:divBdr>
        <w:top w:val="none" w:sz="0" w:space="0" w:color="auto"/>
        <w:left w:val="none" w:sz="0" w:space="0" w:color="auto"/>
        <w:bottom w:val="none" w:sz="0" w:space="0" w:color="auto"/>
        <w:right w:val="none" w:sz="0" w:space="0" w:color="auto"/>
      </w:divBdr>
    </w:div>
    <w:div w:id="1510633550">
      <w:bodyDiv w:val="1"/>
      <w:marLeft w:val="0"/>
      <w:marRight w:val="0"/>
      <w:marTop w:val="0"/>
      <w:marBottom w:val="0"/>
      <w:divBdr>
        <w:top w:val="none" w:sz="0" w:space="0" w:color="auto"/>
        <w:left w:val="none" w:sz="0" w:space="0" w:color="auto"/>
        <w:bottom w:val="none" w:sz="0" w:space="0" w:color="auto"/>
        <w:right w:val="none" w:sz="0" w:space="0" w:color="auto"/>
      </w:divBdr>
    </w:div>
    <w:div w:id="1521892669">
      <w:bodyDiv w:val="1"/>
      <w:marLeft w:val="0"/>
      <w:marRight w:val="0"/>
      <w:marTop w:val="0"/>
      <w:marBottom w:val="0"/>
      <w:divBdr>
        <w:top w:val="none" w:sz="0" w:space="0" w:color="auto"/>
        <w:left w:val="none" w:sz="0" w:space="0" w:color="auto"/>
        <w:bottom w:val="none" w:sz="0" w:space="0" w:color="auto"/>
        <w:right w:val="none" w:sz="0" w:space="0" w:color="auto"/>
      </w:divBdr>
    </w:div>
    <w:div w:id="1586692487">
      <w:bodyDiv w:val="1"/>
      <w:marLeft w:val="0"/>
      <w:marRight w:val="0"/>
      <w:marTop w:val="0"/>
      <w:marBottom w:val="0"/>
      <w:divBdr>
        <w:top w:val="none" w:sz="0" w:space="0" w:color="auto"/>
        <w:left w:val="none" w:sz="0" w:space="0" w:color="auto"/>
        <w:bottom w:val="none" w:sz="0" w:space="0" w:color="auto"/>
        <w:right w:val="none" w:sz="0" w:space="0" w:color="auto"/>
      </w:divBdr>
    </w:div>
    <w:div w:id="1587568693">
      <w:bodyDiv w:val="1"/>
      <w:marLeft w:val="0"/>
      <w:marRight w:val="0"/>
      <w:marTop w:val="0"/>
      <w:marBottom w:val="0"/>
      <w:divBdr>
        <w:top w:val="none" w:sz="0" w:space="0" w:color="auto"/>
        <w:left w:val="none" w:sz="0" w:space="0" w:color="auto"/>
        <w:bottom w:val="none" w:sz="0" w:space="0" w:color="auto"/>
        <w:right w:val="none" w:sz="0" w:space="0" w:color="auto"/>
      </w:divBdr>
    </w:div>
    <w:div w:id="1616786591">
      <w:bodyDiv w:val="1"/>
      <w:marLeft w:val="0"/>
      <w:marRight w:val="0"/>
      <w:marTop w:val="0"/>
      <w:marBottom w:val="0"/>
      <w:divBdr>
        <w:top w:val="none" w:sz="0" w:space="0" w:color="auto"/>
        <w:left w:val="none" w:sz="0" w:space="0" w:color="auto"/>
        <w:bottom w:val="none" w:sz="0" w:space="0" w:color="auto"/>
        <w:right w:val="none" w:sz="0" w:space="0" w:color="auto"/>
      </w:divBdr>
    </w:div>
    <w:div w:id="1655646559">
      <w:bodyDiv w:val="1"/>
      <w:marLeft w:val="0"/>
      <w:marRight w:val="0"/>
      <w:marTop w:val="0"/>
      <w:marBottom w:val="0"/>
      <w:divBdr>
        <w:top w:val="none" w:sz="0" w:space="0" w:color="auto"/>
        <w:left w:val="none" w:sz="0" w:space="0" w:color="auto"/>
        <w:bottom w:val="none" w:sz="0" w:space="0" w:color="auto"/>
        <w:right w:val="none" w:sz="0" w:space="0" w:color="auto"/>
      </w:divBdr>
      <w:divsChild>
        <w:div w:id="633340383">
          <w:marLeft w:val="0"/>
          <w:marRight w:val="0"/>
          <w:marTop w:val="0"/>
          <w:marBottom w:val="0"/>
          <w:divBdr>
            <w:top w:val="none" w:sz="0" w:space="0" w:color="auto"/>
            <w:left w:val="none" w:sz="0" w:space="0" w:color="auto"/>
            <w:bottom w:val="none" w:sz="0" w:space="0" w:color="auto"/>
            <w:right w:val="none" w:sz="0" w:space="0" w:color="auto"/>
          </w:divBdr>
          <w:divsChild>
            <w:div w:id="1981839399">
              <w:marLeft w:val="0"/>
              <w:marRight w:val="0"/>
              <w:marTop w:val="0"/>
              <w:marBottom w:val="0"/>
              <w:divBdr>
                <w:top w:val="none" w:sz="0" w:space="0" w:color="auto"/>
                <w:left w:val="none" w:sz="0" w:space="0" w:color="auto"/>
                <w:bottom w:val="none" w:sz="0" w:space="0" w:color="auto"/>
                <w:right w:val="none" w:sz="0" w:space="0" w:color="auto"/>
              </w:divBdr>
              <w:divsChild>
                <w:div w:id="1066536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245910">
      <w:bodyDiv w:val="1"/>
      <w:marLeft w:val="0"/>
      <w:marRight w:val="0"/>
      <w:marTop w:val="0"/>
      <w:marBottom w:val="0"/>
      <w:divBdr>
        <w:top w:val="none" w:sz="0" w:space="0" w:color="auto"/>
        <w:left w:val="none" w:sz="0" w:space="0" w:color="auto"/>
        <w:bottom w:val="none" w:sz="0" w:space="0" w:color="auto"/>
        <w:right w:val="none" w:sz="0" w:space="0" w:color="auto"/>
      </w:divBdr>
    </w:div>
    <w:div w:id="1757558629">
      <w:bodyDiv w:val="1"/>
      <w:marLeft w:val="0"/>
      <w:marRight w:val="0"/>
      <w:marTop w:val="0"/>
      <w:marBottom w:val="0"/>
      <w:divBdr>
        <w:top w:val="none" w:sz="0" w:space="0" w:color="auto"/>
        <w:left w:val="none" w:sz="0" w:space="0" w:color="auto"/>
        <w:bottom w:val="none" w:sz="0" w:space="0" w:color="auto"/>
        <w:right w:val="none" w:sz="0" w:space="0" w:color="auto"/>
      </w:divBdr>
    </w:div>
    <w:div w:id="1835607592">
      <w:bodyDiv w:val="1"/>
      <w:marLeft w:val="0"/>
      <w:marRight w:val="0"/>
      <w:marTop w:val="0"/>
      <w:marBottom w:val="0"/>
      <w:divBdr>
        <w:top w:val="none" w:sz="0" w:space="0" w:color="auto"/>
        <w:left w:val="none" w:sz="0" w:space="0" w:color="auto"/>
        <w:bottom w:val="none" w:sz="0" w:space="0" w:color="auto"/>
        <w:right w:val="none" w:sz="0" w:space="0" w:color="auto"/>
      </w:divBdr>
    </w:div>
    <w:div w:id="1885672575">
      <w:bodyDiv w:val="1"/>
      <w:marLeft w:val="0"/>
      <w:marRight w:val="0"/>
      <w:marTop w:val="0"/>
      <w:marBottom w:val="0"/>
      <w:divBdr>
        <w:top w:val="none" w:sz="0" w:space="0" w:color="auto"/>
        <w:left w:val="none" w:sz="0" w:space="0" w:color="auto"/>
        <w:bottom w:val="none" w:sz="0" w:space="0" w:color="auto"/>
        <w:right w:val="none" w:sz="0" w:space="0" w:color="auto"/>
      </w:divBdr>
    </w:div>
    <w:div w:id="1999334427">
      <w:bodyDiv w:val="1"/>
      <w:marLeft w:val="0"/>
      <w:marRight w:val="0"/>
      <w:marTop w:val="0"/>
      <w:marBottom w:val="0"/>
      <w:divBdr>
        <w:top w:val="none" w:sz="0" w:space="0" w:color="auto"/>
        <w:left w:val="none" w:sz="0" w:space="0" w:color="auto"/>
        <w:bottom w:val="none" w:sz="0" w:space="0" w:color="auto"/>
        <w:right w:val="none" w:sz="0" w:space="0" w:color="auto"/>
      </w:divBdr>
    </w:div>
    <w:div w:id="2022316953">
      <w:bodyDiv w:val="1"/>
      <w:marLeft w:val="0"/>
      <w:marRight w:val="0"/>
      <w:marTop w:val="0"/>
      <w:marBottom w:val="0"/>
      <w:divBdr>
        <w:top w:val="none" w:sz="0" w:space="0" w:color="auto"/>
        <w:left w:val="none" w:sz="0" w:space="0" w:color="auto"/>
        <w:bottom w:val="none" w:sz="0" w:space="0" w:color="auto"/>
        <w:right w:val="none" w:sz="0" w:space="0" w:color="auto"/>
      </w:divBdr>
    </w:div>
    <w:div w:id="203627014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jpeg"/><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The19</b:Tag>
    <b:SourceType>InternetSite</b:SourceType>
    <b:Guid>{96C18D9E-82A4-4354-BE11-EE8675C76952}</b:Guid>
    <b:Title>Scope, Risk, and Assumption in Project Management</b:Title>
    <b:Author>
      <b:Author>
        <b:NameList>
          <b:Person>
            <b:Last>Careers</b:Last>
            <b:First>The</b:First>
            <b:Middle>Balance</b:Middle>
          </b:Person>
        </b:NameList>
      </b:Author>
    </b:Author>
    <b:YearAccessed>2019</b:YearAccessed>
    <b:MonthAccessed>December</b:MonthAccessed>
    <b:DayAccessed>4</b:DayAccessed>
    <b:URL>https://www.thebalancecareers.com/three-critical-project-management-terms-to-know-2276111</b:URL>
    <b:Year>2019</b:Year>
    <b:RefOrder>1</b:RefOrder>
  </b:Source>
</b:Sources>
</file>

<file path=customXml/itemProps1.xml><?xml version="1.0" encoding="utf-8"?>
<ds:datastoreItem xmlns:ds="http://schemas.openxmlformats.org/officeDocument/2006/customXml" ds:itemID="{DAA8427B-09F2-6E4A-A04F-5335EF4909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1265</TotalTime>
  <Pages>17</Pages>
  <Words>4704</Words>
  <Characters>26813</Characters>
  <Application>Microsoft Macintosh Word</Application>
  <DocSecurity>0</DocSecurity>
  <Lines>223</Lines>
  <Paragraphs>62</Paragraphs>
  <ScaleCrop>false</ScaleCrop>
  <Company/>
  <LinksUpToDate>false</LinksUpToDate>
  <CharactersWithSpaces>31455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Shefa Begum</dc:creator>
  <cp:keywords/>
  <dc:description/>
  <cp:lastModifiedBy>Shefa Begum</cp:lastModifiedBy>
  <cp:revision>90</cp:revision>
  <dcterms:created xsi:type="dcterms:W3CDTF">2019-11-16T18:03:00Z</dcterms:created>
  <dcterms:modified xsi:type="dcterms:W3CDTF">2020-01-07T04:03:00Z</dcterms:modified>
</cp:coreProperties>
</file>