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3AD868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C1705">
              <w:rPr>
                <w:b/>
                <w:color w:val="auto"/>
                <w:sz w:val="32"/>
              </w:rPr>
              <w:t xml:space="preserve">    PC 6877 Suzanne MORGAN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B87D32C" w:rsidR="005A1BA3" w:rsidRDefault="008C1705" w:rsidP="00340E9A">
            <w:pPr>
              <w:overflowPunct/>
              <w:autoSpaceDE/>
              <w:autoSpaceDN/>
              <w:adjustRightInd/>
              <w:ind w:right="237"/>
              <w:textAlignment w:val="auto"/>
              <w:rPr>
                <w:b/>
                <w:color w:val="auto"/>
                <w:sz w:val="32"/>
              </w:rPr>
            </w:pPr>
            <w:r>
              <w:rPr>
                <w:b/>
                <w:color w:val="auto"/>
                <w:sz w:val="32"/>
              </w:rPr>
              <w:t xml:space="preserve">                        2023715</w:t>
            </w:r>
            <w:r w:rsidR="005A1BA3">
              <w:rPr>
                <w:b/>
                <w:color w:val="auto"/>
                <w:sz w:val="32"/>
              </w:rPr>
              <w:t>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B4C8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B4C8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B4C8A">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B4C8A">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B4C8A">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B4C8A">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B4C8A">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B4C8A">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B4C8A">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95D5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5A80E056" w:rsidR="00AA666E" w:rsidRDefault="00025650" w:rsidP="00340E9A">
      <w:pPr>
        <w:ind w:right="237"/>
        <w:jc w:val="both"/>
        <w:rPr>
          <w:b/>
          <w:sz w:val="24"/>
          <w:szCs w:val="24"/>
        </w:rPr>
      </w:pPr>
      <w:r w:rsidRPr="00025650">
        <w:rPr>
          <w:b/>
          <w:sz w:val="24"/>
          <w:szCs w:val="24"/>
        </w:rPr>
        <w:t>ANSWER:</w:t>
      </w:r>
    </w:p>
    <w:p w14:paraId="1D2B3775" w14:textId="2980D010" w:rsidR="008C1705" w:rsidRDefault="008C1705" w:rsidP="00340E9A">
      <w:pPr>
        <w:ind w:right="237"/>
        <w:jc w:val="both"/>
        <w:rPr>
          <w:b/>
          <w:sz w:val="24"/>
          <w:szCs w:val="24"/>
        </w:rPr>
      </w:pPr>
    </w:p>
    <w:p w14:paraId="623F409E"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Having achieved independent patrol status, in this essay I will reflect on the impact of organisational culture within the police and the effects on wellbeing and resilience. I will further illustrate strategies that I have put in place to help me maintain wellbeing and my resilience, whilst referencing my research and reflecting using the GIBBS model of reflection (Copley,2011)</w:t>
      </w:r>
    </w:p>
    <w:p w14:paraId="2F9ECCA2"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Like the standards set out for police officers in the Code of ethics (College of Policing,2022), organisational culture is more informal and focuses more upon personality, character, values, and shared beliefs within the force.</w:t>
      </w:r>
    </w:p>
    <w:p w14:paraId="7A1D3784"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CMI (2015) describes organisational culture as the way that things are done and how such unwritten rules effect the behaviours and attitudes of the workforce. There have been many models created to demonstrate understanding of Organisational culture and Johnson and Scholes cultural web (Mind Tools,2022) is best to describe the cultures within policing with its six elements. </w:t>
      </w:r>
    </w:p>
    <w:p w14:paraId="4DE7CCE5"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First of the models’ elements is Stories that can be told between work colleagues, Officers discussing their professional successes and moments of bravery (Eve,2022) can be an aid to build morale amongst the team. Such stories can be useful to reiterate understanding to learning situations, to identify strengths or purely as an aid to personally connect with the team (</w:t>
      </w:r>
      <w:proofErr w:type="spellStart"/>
      <w:r w:rsidRPr="008C1705">
        <w:rPr>
          <w:rFonts w:ascii="Calibri" w:hAnsi="Calibri" w:cs="Times New Roman"/>
          <w:color w:val="auto"/>
          <w:sz w:val="22"/>
          <w:szCs w:val="22"/>
          <w:lang w:eastAsia="en-US"/>
        </w:rPr>
        <w:t>Koenigs</w:t>
      </w:r>
      <w:proofErr w:type="spellEnd"/>
      <w:r w:rsidRPr="008C1705">
        <w:rPr>
          <w:rFonts w:ascii="Calibri" w:hAnsi="Calibri" w:cs="Times New Roman"/>
          <w:color w:val="auto"/>
          <w:sz w:val="22"/>
          <w:szCs w:val="22"/>
          <w:lang w:eastAsia="en-US"/>
        </w:rPr>
        <w:t xml:space="preserve"> et al.,2022).</w:t>
      </w:r>
    </w:p>
    <w:p w14:paraId="50AC5677"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second of the model is the rituals and routines within the force, this can differ between forces but one that most certainly runs through most is the ritual of Cake fines (cake legislator, 2022). A cake fine is issued to members of the emergency services as a mock in force joke, it is punishment for lower lever incompetence or inconvenience caused such as being late, attending training courses, taking home keys, and can be enforced on birthdays. </w:t>
      </w:r>
    </w:p>
    <w:p w14:paraId="7E7DF4E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third of the model is symbols, this can give reference to the uniform in which officers wear and the pride that comes with it, comparisons can also be made towards other departments within the force and the similarities in what is worn in these departments. Forth part of the model is the organisational structure in which can influence officers by emphasis of values within the force. College of Policing (2022) discuss the importance of the public having active participation within policing to build trust and confidence. </w:t>
      </w:r>
    </w:p>
    <w:p w14:paraId="412A6FA2" w14:textId="77777777" w:rsidR="008C1705" w:rsidRPr="008C1705" w:rsidRDefault="008C1705" w:rsidP="008C1705">
      <w:pPr>
        <w:overflowPunct/>
        <w:autoSpaceDE/>
        <w:autoSpaceDN/>
        <w:adjustRightInd/>
        <w:spacing w:after="160" w:line="259" w:lineRule="auto"/>
        <w:textAlignment w:val="auto"/>
        <w:rPr>
          <w:rFonts w:ascii="Calibri" w:hAnsi="Calibri" w:cs="Times New Roman"/>
          <w:b/>
          <w:bCs/>
          <w:color w:val="auto"/>
          <w:sz w:val="22"/>
          <w:szCs w:val="22"/>
          <w:lang w:eastAsia="en-US"/>
        </w:rPr>
      </w:pPr>
      <w:r w:rsidRPr="008C1705">
        <w:rPr>
          <w:rFonts w:ascii="Calibri" w:hAnsi="Calibri" w:cs="Times New Roman"/>
          <w:color w:val="auto"/>
          <w:sz w:val="22"/>
          <w:szCs w:val="22"/>
          <w:lang w:eastAsia="en-US"/>
        </w:rPr>
        <w:lastRenderedPageBreak/>
        <w:t>The fifth and sixth final parts of the model are that of control systems and the power structures within the organisation. Control systems can describe the rewards and financials of a force, although there is no immediate reward system in place for a police officer in our job role, officers are compensated very well in terms of overtime payments when the time arrives that we must work past our shifts. Power structures indicates the importance of leaders and those within the higher rank structures to understand the organisational structures before them to implicate change, encourage ideas and meet objectives without dismissing the values and traditions of those who make up the culture</w:t>
      </w:r>
      <w:r w:rsidRPr="008C1705">
        <w:rPr>
          <w:rFonts w:ascii="Calibri" w:hAnsi="Calibri" w:cs="Times New Roman"/>
          <w:b/>
          <w:bCs/>
          <w:color w:val="auto"/>
          <w:sz w:val="22"/>
          <w:szCs w:val="22"/>
          <w:lang w:eastAsia="en-US"/>
        </w:rPr>
        <w:t xml:space="preserve">. </w:t>
      </w:r>
      <w:r w:rsidRPr="008C1705">
        <w:rPr>
          <w:rFonts w:ascii="Calibri" w:hAnsi="Calibri" w:cs="Times New Roman"/>
          <w:color w:val="auto"/>
          <w:sz w:val="22"/>
          <w:szCs w:val="22"/>
          <w:lang w:eastAsia="en-US"/>
        </w:rPr>
        <w:t>It has been argued that it should be the responsibility of the higher ranks to create the cultures within organisation, for employees to understand the ways in which the organisation work and</w:t>
      </w:r>
      <w:r w:rsidRPr="008C1705">
        <w:rPr>
          <w:rFonts w:ascii="Calibri" w:hAnsi="Calibri" w:cs="Times New Roman"/>
          <w:b/>
          <w:bCs/>
          <w:color w:val="auto"/>
          <w:sz w:val="22"/>
          <w:szCs w:val="22"/>
          <w:lang w:eastAsia="en-US"/>
        </w:rPr>
        <w:t xml:space="preserve"> </w:t>
      </w:r>
      <w:r w:rsidRPr="008C1705">
        <w:rPr>
          <w:rFonts w:ascii="Calibri" w:hAnsi="Calibri" w:cs="Times New Roman"/>
          <w:color w:val="auto"/>
          <w:sz w:val="22"/>
          <w:szCs w:val="22"/>
          <w:lang w:eastAsia="en-US"/>
        </w:rPr>
        <w:t>not to be realigned with (Charman, 2017).</w:t>
      </w:r>
    </w:p>
    <w:p w14:paraId="1409689B"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I will firstly reflect on my own introduction into the team I joined from training and describe the coping strategies that I adopted for me to engage fully into the organisational and subcultures within it (Copley,2011). For new starters to understand and adapt to organisational culture can be a lengthy process and this can all be concluded from the way in which they are introduced into it and the understanding of it. I noted that when joining my team, they were all from differing backgrounds and levels of experience, some still within probation periods, some with long service and some with lengthy service but transferees from such forces as the metropolitan police, in my case my tutor was a transferee from the ‘met’. </w:t>
      </w:r>
    </w:p>
    <w:p w14:paraId="47FEB21D"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At the beginning of a shift, just before the Sargent briefing the team enjoyed cups of tea and coffee together, the job of making the tea would be that of the newest team member and one of the probationers, in this case it was myself. In good humour my tutor also supplied me with a document ‘Tea making for probationers – Met police white notes’ (law, Gladwell, 2008).      </w:t>
      </w:r>
    </w:p>
    <w:p w14:paraId="1103D808"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Although this task seemed very minor, as time went on, I realised the impact that this minor job role had on my wellbeing and the wellbeing of others on the team. Making the tea for my colleagues opened opportunities for conversations and helped me to get to know them. For example, when waiting for the kettle and sorting cups other team members would join me to help and would converse with me, asking how my day was and talking about their experiences of the days or offering advice, As described within the second element of the Cultural Webb (Mind Tools, 2022). This ultimately helped me to build relationships and strengthen my resilience (Indeed, 2022).</w:t>
      </w:r>
    </w:p>
    <w:p w14:paraId="5B83680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Within the evaluation and analysis of my reflection I would like to refer to the ‘The square of Police Learning’ (Charman,2017) whilst comparing to the first and second elements of the Cultural Webb (Mind Tools,2022). The first element of the ‘Cultural Webb’ describes ‘stories’ of experiences to others on the team as morale boosting and informative and secondly the rituals in which an organisation holds, Charman (2017) corroborates this further with her research that identified that new starters are more easily influenced in the early stages by such things as experience of colleagues. This is due to the want of ‘fitting in’, therefore adopting observational style learning techniques. Charman (2017) describes this as Horizontal style learning. Charman identifies six ways of learning from her research on new recruits; from doing, from watching, from mistakes, using common sense, experience and adapting. </w:t>
      </w:r>
    </w:p>
    <w:p w14:paraId="5B3B7697"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It can be argued that although these styles are imperative for some new starters, in such a diverse job role, to gain clarity and understanding these influences from colleagues can also create negative influences (Cooper, 2017). Officers who have lengthy service may influence unethical behaviour and encourage poor decision making, new recruits may be aware of this and although may disagree would still follow or adhere to colleagues’ instruction due to the fear of rejection and the want to maintain some sort of solidarity to new team (Mercier, 1999). </w:t>
      </w:r>
    </w:p>
    <w:p w14:paraId="13415DB8"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lastRenderedPageBreak/>
        <w:t xml:space="preserve">In conclusion the impact of organisational culture on my personal wellbeing and resilience has been mixed. So far, I do not feel like I have been subjected to the negative impact factors of colleague’s bad habits and poor decision making as described above, most of my team are currently still new themselves or young in service and those that have longer are tutors within the team. I have held on to personal values as part of my job role but feel that I am open to ideas and advice from colleagues, by creating a bond with my colleagues over such things as tea making which opens discussion, my wellbeing and resilience is building by talking through situations and not holding feelings in. </w:t>
      </w:r>
    </w:p>
    <w:p w14:paraId="4DBABF77" w14:textId="77777777" w:rsidR="008C1705" w:rsidRPr="00025650" w:rsidRDefault="008C1705" w:rsidP="00340E9A">
      <w:pPr>
        <w:ind w:right="237"/>
        <w:jc w:val="both"/>
        <w:rPr>
          <w:b/>
          <w:sz w:val="24"/>
          <w:szCs w:val="24"/>
        </w:rPr>
      </w:pPr>
    </w:p>
    <w:p w14:paraId="23F218B3"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Word count :1185</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8298C">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422A2D87" w:rsidR="00450C83" w:rsidRDefault="00450C83" w:rsidP="00242DD7">
      <w:pPr>
        <w:ind w:right="237"/>
        <w:jc w:val="both"/>
        <w:rPr>
          <w:b/>
          <w:sz w:val="24"/>
          <w:szCs w:val="24"/>
        </w:rPr>
      </w:pPr>
      <w:r w:rsidRPr="00450C83">
        <w:rPr>
          <w:b/>
          <w:sz w:val="24"/>
          <w:szCs w:val="24"/>
        </w:rPr>
        <w:t>ANSWER:</w:t>
      </w:r>
    </w:p>
    <w:p w14:paraId="67215BD2" w14:textId="14F9AD75" w:rsidR="008C1705" w:rsidRDefault="008C1705" w:rsidP="00242DD7">
      <w:pPr>
        <w:ind w:right="237"/>
        <w:jc w:val="both"/>
        <w:rPr>
          <w:b/>
          <w:sz w:val="24"/>
          <w:szCs w:val="24"/>
        </w:rPr>
      </w:pPr>
    </w:p>
    <w:p w14:paraId="4980180D" w14:textId="625A5AB9" w:rsidR="008C1705" w:rsidRDefault="008C1705" w:rsidP="00242DD7">
      <w:pPr>
        <w:ind w:right="237"/>
        <w:jc w:val="both"/>
        <w:rPr>
          <w:b/>
          <w:sz w:val="24"/>
          <w:szCs w:val="24"/>
        </w:rPr>
      </w:pPr>
    </w:p>
    <w:p w14:paraId="7C300A0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Throughout this essay I will be reflecting upon an incident where I have made decisions within a complex and unpredictable circumstance using a dynamic risk assessment. The essay will be supported by referenced research and my reflection will be completed by using the Gibbs model of reflection. </w:t>
      </w:r>
    </w:p>
    <w:p w14:paraId="59FE7A8D"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Within my tutorship and since becoming independent I have attended many incidents that have been complex and unpredictable whilst considering the risks before me and having a positive approach to decisions that need to be made in situations of uncertainty (College of Policing, 2022).</w:t>
      </w:r>
    </w:p>
    <w:p w14:paraId="12B0475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incident I am going to describe as part of my reflection is a call to a private youth hostel where a sixteen-year-old female resident has been in possession of a knife and threatened residents and staff. On the initial information of this call, I believed the offence that I would be dealing with to be that of ‘Affray’ (Gov.uk,2022). This is the offence of a person using or threatening to use unlawful violence towards another and a person of reasonable firmness would fear for their own personal safety. The offence was relevant given that the reporting person had described the suspect as having a knife and making threats with the knife towards support workers and another resident. </w:t>
      </w:r>
    </w:p>
    <w:p w14:paraId="0FAEBA5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I was going to this incident single crewed, so I believed it to be imperative that I consider my presence and the expectations upon me to ensure safeguarding of all those involved, myself included. To support me in my decision making and risk assessment of the incident I utilised the National decision-making model (Bryant and Bryant, 2015).</w:t>
      </w:r>
    </w:p>
    <w:p w14:paraId="3D2E6EB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 The national decision-making model is a cyclical risk-based process which is ideal for situations that change and are fast moving, it also aids an officer to ensure that decisions are made whilst adhering </w:t>
      </w:r>
      <w:r w:rsidRPr="008C1705">
        <w:rPr>
          <w:rFonts w:ascii="Calibri" w:hAnsi="Calibri" w:cs="Times New Roman"/>
          <w:color w:val="auto"/>
          <w:sz w:val="22"/>
          <w:szCs w:val="22"/>
          <w:lang w:eastAsia="en-US"/>
        </w:rPr>
        <w:lastRenderedPageBreak/>
        <w:t xml:space="preserve">to code of ethics (College of Policing, 2022).The mnemonic ‘CIAPOAR’ can be used when utilising the national decision making model , this stands for the following ; Code of ethics – keeps the standards of the officer professional , in line with the principles, Information available to officers and the gathering of it at scene, Assessment – to risk assess and make decisions or strategies, Powers and policies available to the officer – the law, Options available to the officer and any contingencies that can be used, action that needs to be taken and finally the result and reviewing of an incident , what can be learned </w:t>
      </w:r>
      <w:proofErr w:type="spellStart"/>
      <w:r w:rsidRPr="008C1705">
        <w:rPr>
          <w:rFonts w:ascii="Calibri" w:hAnsi="Calibri" w:cs="Times New Roman"/>
          <w:color w:val="auto"/>
          <w:sz w:val="22"/>
          <w:szCs w:val="22"/>
          <w:lang w:eastAsia="en-US"/>
        </w:rPr>
        <w:t>form</w:t>
      </w:r>
      <w:proofErr w:type="spellEnd"/>
      <w:r w:rsidRPr="008C1705">
        <w:rPr>
          <w:rFonts w:ascii="Calibri" w:hAnsi="Calibri" w:cs="Times New Roman"/>
          <w:color w:val="auto"/>
          <w:sz w:val="22"/>
          <w:szCs w:val="22"/>
          <w:lang w:eastAsia="en-US"/>
        </w:rPr>
        <w:t xml:space="preserve"> the incident and what went well (Bryant and Bryant, 2015).</w:t>
      </w:r>
    </w:p>
    <w:p w14:paraId="395B6D8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Before attendance at scene, I began my initial risk assessment, The female suspect was known to police, I had attended previously to the female myself. I was aware that the female was contained within the property and that all other residents were in their rooms, no persons at scene was hurt. I was aware that the female had mental health issues and had markers for self-harm. From previous incidents that I had attended I was aware that the female was under the care of Child and Adolescent mental health services, CAHMS (Childline, 2022).</w:t>
      </w:r>
    </w:p>
    <w:p w14:paraId="0384B8B8"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The female was the under the care of the home because she was the victim of Adverse childhood experiences, ACEs (NHS, 2022). Young minds (2018) describe Adverse Childhood Experiences as highly stressful and potential traumatic events or situations that occur during childhood or adolescence, such as Physical, sexual, and emotional abuse, exposure to domestic violence, living with someone abusing drugs and alcohol, the list is exhaustive. Bellis et al (2014) reports that almost 46 percent of adults in England reported to have been subjected to at least 1 ACE whereas a lower proportion, 8%, reported more than 4, the female in this incident was subject to the latter.</w:t>
      </w:r>
    </w:p>
    <w:p w14:paraId="15AF2FEE"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On attendance I spoke to the support worker who had reported the incident to the police. The female was no longer in possession of the knife, had calmed down but was extremely upset in her bedroom, at this point there was now concerns for her mental health.</w:t>
      </w:r>
    </w:p>
    <w:p w14:paraId="7CCE831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support workers explained to me that the female’s behaviour had been ‘off ‘all day and that there was conflict between herself and one of the other residents over menial things, such as, arguing over WIFI at the home and cancelling plans to do pre-arranged activities such as go karting. The support workers explained that the female had been looking forward to going Go karting and was extremely upset, workers struggled to comfort her. NHS (2022) reports that exposure to ACEs can impact the ability to manage different emotions, in this case the female was dealing with disappointment. It was further explained that the female had ongoing issues with a specific resident at the hostel, the females were of similar personality and of similar backgrounds, the relationship was erratic especially on this day, once again a person exposed to ACEs are recognised to lack the capacity to make and keep healthy relationships (NHS,2022). These ongoing arguments escalated throughout the day and eventually lead to the females physically fighting, the female suspect was hurt physically and then comments made to her from the second female which has led to the reported female obtaining a knife and using this in a threatening manner mainly towards the staff as the second female had already gone to her bedroom. </w:t>
      </w:r>
    </w:p>
    <w:p w14:paraId="19871991"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Given the information at scene and the intelligence that I was already aware of I asked to be able to speak to the female, this was for various reasons, as part of my initial investigation and to check the welfare of the female given the descriptions of her reactions. I considered safe distance and whether there were any potential weapons within the room, the staff had safely locked away the knifes and the knife that had been mentioned in the original report had already been retrieved and put away safely and out of reach of the female. </w:t>
      </w:r>
    </w:p>
    <w:p w14:paraId="6EEC82D9"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lastRenderedPageBreak/>
        <w:t xml:space="preserve">The female engaged well and explained that she had no support, she was sitting her GCSES but was unable to attend school due to her behaviour, this has caused her stress and has made her feel isolated, the female also described school as her ‘safe place’. The female explained to me that she was feeling agitated and chaotic and was hearing voices, this is something that the female has previously disclosed. Mind (2022) suggest that people who hear voices can find them more frequent and louder in times of stress. The female explained that when she hears her voices she tries and distracts herself by keeping busy, but she had found that hard on the day and felt that the staff had no time for her. Previous incidents that I have attended at the care home I have also identified that the staff have difficulty getting the correct support in place for the residents and have identified that the staff have not been provided with the correct training to deal with the complex issues that the female residents have. </w:t>
      </w:r>
    </w:p>
    <w:p w14:paraId="0264C15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With this incident there was a clear indication to safeguard the female and all the other residents within the home and due to the female’s unpredictable behaviour it was not in the best interest for her to stay at the home tonight. It was agreed by me and staff that the female was in a mental health crisis although not presenting in her usual ways. Mind (2022) describe a mental health crisis as a person getting to breaking point, it is of the believe that the females’ actions tonight have shown this. The staff had already phoned ambulance prior to my attendance with this belief. The staff had been advised that an ambulance would arrive to assess and convey the female to hospital for her to get the correct care.</w:t>
      </w:r>
    </w:p>
    <w:p w14:paraId="6E5AAA14"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Within the evaluation and analysis element of my reflection I believe that the decision I made was the correct one. The original report described an offence of ‘Affray’ and upon investigation the female had in fact been in possession of a knife. On initial attendance when information and intelligence suggest an incident of a knife, I would be quick to effect an arrest to safeguard myself and those present. I considered this carefully due to the age of the subject, Arrests can be traumatising, Human impact partner (2022) report that between 75 % and 93% of youths in the juvenile system have already experienced some degree of trauma. </w:t>
      </w:r>
    </w:p>
    <w:p w14:paraId="273BC24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The points to prove of the offence are that a person of reasonable firmness believe that they will be victim to unlawful force, the support workers did not believe that this was the case and there was no complaint forthcoming. As a result of my attendance, I completed a public protection notification (BCP,2022), PPN which allows referrals to be made to outside partner agencies when police have concerns for vulnerable people and their welfare. </w:t>
      </w:r>
    </w:p>
    <w:p w14:paraId="3A999FEC"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In conclusion I am happy with my response to this incident given the fact that I am still considered young in service, I believed that an arrest was not the best action in this incident and that it was more important to get the relevant support for the female in question, all those present were safeguarded an no harm had come to anyone, all parties were happy with my decisions.</w:t>
      </w:r>
    </w:p>
    <w:p w14:paraId="3298F10F" w14:textId="77777777"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p>
    <w:p w14:paraId="67A0758B" w14:textId="4E55BEDA" w:rsidR="008C1705" w:rsidRPr="008C1705" w:rsidRDefault="008C1705" w:rsidP="008C1705">
      <w:pPr>
        <w:overflowPunct/>
        <w:autoSpaceDE/>
        <w:autoSpaceDN/>
        <w:adjustRightInd/>
        <w:spacing w:after="160" w:line="259" w:lineRule="auto"/>
        <w:textAlignment w:val="auto"/>
        <w:rPr>
          <w:rFonts w:ascii="Calibri" w:hAnsi="Calibri" w:cs="Times New Roman"/>
          <w:color w:val="auto"/>
          <w:sz w:val="22"/>
          <w:szCs w:val="22"/>
          <w:lang w:eastAsia="en-US"/>
        </w:rPr>
      </w:pPr>
      <w:r w:rsidRPr="008C1705">
        <w:rPr>
          <w:rFonts w:ascii="Calibri" w:hAnsi="Calibri" w:cs="Times New Roman"/>
          <w:color w:val="auto"/>
          <w:sz w:val="22"/>
          <w:szCs w:val="22"/>
          <w:lang w:eastAsia="en-US"/>
        </w:rPr>
        <w:t xml:space="preserve">Word </w:t>
      </w:r>
      <w:r w:rsidR="00F8298C" w:rsidRPr="008C1705">
        <w:rPr>
          <w:rFonts w:ascii="Calibri" w:hAnsi="Calibri" w:cs="Times New Roman"/>
          <w:color w:val="auto"/>
          <w:sz w:val="22"/>
          <w:szCs w:val="22"/>
          <w:lang w:eastAsia="en-US"/>
        </w:rPr>
        <w:t>count: 1536</w:t>
      </w:r>
      <w:r w:rsidRPr="008C1705">
        <w:rPr>
          <w:rFonts w:ascii="Calibri" w:hAnsi="Calibri" w:cs="Times New Roman"/>
          <w:color w:val="auto"/>
          <w:sz w:val="22"/>
          <w:szCs w:val="22"/>
          <w:lang w:eastAsia="en-US"/>
        </w:rPr>
        <w:t xml:space="preserve"> </w:t>
      </w:r>
    </w:p>
    <w:p w14:paraId="3F57680A" w14:textId="77777777" w:rsidR="008C1705" w:rsidRPr="00450C83" w:rsidRDefault="008C1705" w:rsidP="00242DD7">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612AD8B" w:rsidR="00711A70" w:rsidRDefault="00711A70" w:rsidP="00340E9A">
      <w:pPr>
        <w:ind w:right="237"/>
        <w:jc w:val="both"/>
        <w:rPr>
          <w:b/>
          <w:sz w:val="24"/>
          <w:szCs w:val="24"/>
        </w:rPr>
      </w:pPr>
      <w:r w:rsidRPr="00450C83">
        <w:rPr>
          <w:b/>
          <w:sz w:val="24"/>
          <w:szCs w:val="24"/>
        </w:rPr>
        <w:t>ANSWER:</w:t>
      </w:r>
    </w:p>
    <w:p w14:paraId="35986578" w14:textId="32797A5F" w:rsidR="00A25F66" w:rsidRDefault="00A25F66" w:rsidP="00340E9A">
      <w:pPr>
        <w:ind w:right="237"/>
        <w:jc w:val="both"/>
        <w:rPr>
          <w:b/>
          <w:sz w:val="24"/>
          <w:szCs w:val="24"/>
        </w:rPr>
      </w:pPr>
    </w:p>
    <w:p w14:paraId="795856D0" w14:textId="77806B92" w:rsidR="00A25F66" w:rsidRPr="002E478B" w:rsidRDefault="002E5908" w:rsidP="00340E9A">
      <w:pPr>
        <w:ind w:right="237"/>
        <w:jc w:val="both"/>
        <w:rPr>
          <w:rFonts w:asciiTheme="minorHAnsi" w:hAnsiTheme="minorHAnsi" w:cstheme="minorHAnsi"/>
          <w:bCs/>
          <w:sz w:val="22"/>
          <w:szCs w:val="22"/>
        </w:rPr>
      </w:pPr>
      <w:r w:rsidRPr="002E478B">
        <w:rPr>
          <w:rFonts w:asciiTheme="minorHAnsi" w:hAnsiTheme="minorHAnsi" w:cstheme="minorHAnsi"/>
          <w:bCs/>
          <w:sz w:val="22"/>
          <w:szCs w:val="22"/>
        </w:rPr>
        <w:t xml:space="preserve">In this essay </w:t>
      </w:r>
      <w:r w:rsidR="008405D7" w:rsidRPr="002E478B">
        <w:rPr>
          <w:rFonts w:asciiTheme="minorHAnsi" w:hAnsiTheme="minorHAnsi" w:cstheme="minorHAnsi"/>
          <w:bCs/>
          <w:sz w:val="22"/>
          <w:szCs w:val="22"/>
        </w:rPr>
        <w:t>I will evaluate theories of team dynamics and how it can develop team cohesion whilst considering interpersonal conflict that can occur within a team and strategies to enhance performance both individually and as a team. I will aid my evaluation with the usage of T</w:t>
      </w:r>
      <w:r w:rsidR="00016352" w:rsidRPr="002E478B">
        <w:rPr>
          <w:rFonts w:asciiTheme="minorHAnsi" w:hAnsiTheme="minorHAnsi" w:cstheme="minorHAnsi"/>
          <w:bCs/>
          <w:sz w:val="22"/>
          <w:szCs w:val="22"/>
        </w:rPr>
        <w:t>uckman’s</w:t>
      </w:r>
      <w:r w:rsidR="00A27F02" w:rsidRPr="002E478B">
        <w:rPr>
          <w:rFonts w:asciiTheme="minorHAnsi" w:hAnsiTheme="minorHAnsi" w:cstheme="minorHAnsi"/>
          <w:bCs/>
          <w:sz w:val="22"/>
          <w:szCs w:val="22"/>
        </w:rPr>
        <w:t xml:space="preserve"> </w:t>
      </w:r>
      <w:r w:rsidR="00FC383E">
        <w:rPr>
          <w:rFonts w:asciiTheme="minorHAnsi" w:hAnsiTheme="minorHAnsi" w:cstheme="minorHAnsi"/>
          <w:bCs/>
          <w:sz w:val="22"/>
          <w:szCs w:val="22"/>
        </w:rPr>
        <w:t xml:space="preserve">5 stages of group development </w:t>
      </w:r>
      <w:r w:rsidR="00A27F02" w:rsidRPr="002E478B">
        <w:rPr>
          <w:rFonts w:asciiTheme="minorHAnsi" w:hAnsiTheme="minorHAnsi" w:cstheme="minorHAnsi"/>
          <w:bCs/>
          <w:sz w:val="22"/>
          <w:szCs w:val="22"/>
        </w:rPr>
        <w:t>(Tuckman and Jenson,2001)</w:t>
      </w:r>
      <w:r w:rsidR="008405D7" w:rsidRPr="002E478B">
        <w:rPr>
          <w:rFonts w:asciiTheme="minorHAnsi" w:hAnsiTheme="minorHAnsi" w:cstheme="minorHAnsi"/>
          <w:bCs/>
          <w:sz w:val="22"/>
          <w:szCs w:val="22"/>
        </w:rPr>
        <w:t xml:space="preserve"> and the CUDSA model. </w:t>
      </w:r>
    </w:p>
    <w:p w14:paraId="06E2E9EE" w14:textId="4A350290" w:rsidR="009B2285" w:rsidRPr="002E478B" w:rsidRDefault="009B2285" w:rsidP="00340E9A">
      <w:pPr>
        <w:ind w:right="237"/>
        <w:jc w:val="both"/>
        <w:rPr>
          <w:rFonts w:asciiTheme="minorHAnsi" w:hAnsiTheme="minorHAnsi" w:cstheme="minorHAnsi"/>
          <w:bCs/>
          <w:sz w:val="22"/>
          <w:szCs w:val="22"/>
        </w:rPr>
      </w:pPr>
    </w:p>
    <w:p w14:paraId="124D36B4" w14:textId="38AE1427" w:rsidR="000D7508" w:rsidRPr="002E478B" w:rsidRDefault="00432DB4" w:rsidP="000D7508">
      <w:pPr>
        <w:ind w:right="237"/>
        <w:jc w:val="both"/>
        <w:rPr>
          <w:rFonts w:asciiTheme="minorHAnsi" w:hAnsiTheme="minorHAnsi" w:cstheme="minorHAnsi"/>
          <w:bCs/>
          <w:sz w:val="22"/>
          <w:szCs w:val="22"/>
        </w:rPr>
      </w:pPr>
      <w:r w:rsidRPr="00567CB3">
        <w:rPr>
          <w:rFonts w:ascii="Calibri" w:hAnsi="Calibri" w:cs="Calibri"/>
          <w:color w:val="222222"/>
          <w:sz w:val="22"/>
          <w:szCs w:val="22"/>
          <w:shd w:val="clear" w:color="auto" w:fill="FFFFFF"/>
        </w:rPr>
        <w:t xml:space="preserve">Rowe (2006) Highlighted that </w:t>
      </w:r>
      <w:r>
        <w:rPr>
          <w:rFonts w:ascii="Calibri" w:hAnsi="Calibri" w:cs="Calibri"/>
          <w:color w:val="222222"/>
          <w:sz w:val="22"/>
          <w:szCs w:val="22"/>
          <w:shd w:val="clear" w:color="auto" w:fill="FFFFFF"/>
        </w:rPr>
        <w:t xml:space="preserve">police officers felt that those who lead them should have extensive experience to lead them and felt that current leadership failed to remember how it was working on the front line, this can be a demotivating factor for those in lower ranks. Rogers (2012) claimed that good leadership skills are imperative within the police force and further research by Home Office (2004) made claim that officers and staff recognition for their efforts was vital. </w:t>
      </w:r>
      <w:r w:rsidR="003D385A">
        <w:rPr>
          <w:rFonts w:ascii="Calibri" w:hAnsi="Calibri" w:cs="Calibri"/>
          <w:color w:val="222222"/>
          <w:sz w:val="22"/>
          <w:szCs w:val="22"/>
          <w:shd w:val="clear" w:color="auto" w:fill="FFFFFF"/>
        </w:rPr>
        <w:t>To</w:t>
      </w:r>
      <w:r w:rsidR="00313430">
        <w:rPr>
          <w:rFonts w:ascii="Calibri" w:hAnsi="Calibri" w:cs="Calibri"/>
          <w:color w:val="222222"/>
          <w:sz w:val="22"/>
          <w:szCs w:val="22"/>
          <w:shd w:val="clear" w:color="auto" w:fill="FFFFFF"/>
        </w:rPr>
        <w:t xml:space="preserve"> conduct effective </w:t>
      </w:r>
      <w:r w:rsidR="000D7508">
        <w:rPr>
          <w:rFonts w:ascii="Calibri" w:hAnsi="Calibri" w:cs="Calibri"/>
          <w:color w:val="222222"/>
          <w:sz w:val="22"/>
          <w:szCs w:val="22"/>
          <w:shd w:val="clear" w:color="auto" w:fill="FFFFFF"/>
        </w:rPr>
        <w:t>leadership,</w:t>
      </w:r>
      <w:r w:rsidR="00313430">
        <w:rPr>
          <w:rFonts w:ascii="Calibri" w:hAnsi="Calibri" w:cs="Calibri"/>
          <w:color w:val="222222"/>
          <w:sz w:val="22"/>
          <w:szCs w:val="22"/>
          <w:shd w:val="clear" w:color="auto" w:fill="FFFFFF"/>
        </w:rPr>
        <w:t xml:space="preserve"> it is </w:t>
      </w:r>
      <w:r w:rsidR="009E4A06">
        <w:rPr>
          <w:rFonts w:ascii="Calibri" w:hAnsi="Calibri" w:cs="Calibri"/>
          <w:color w:val="222222"/>
          <w:sz w:val="22"/>
          <w:szCs w:val="22"/>
          <w:shd w:val="clear" w:color="auto" w:fill="FFFFFF"/>
        </w:rPr>
        <w:t>important for leaders to recognise the structure of their teams in which they are t</w:t>
      </w:r>
      <w:r w:rsidR="002D622E">
        <w:rPr>
          <w:rFonts w:ascii="Calibri" w:hAnsi="Calibri" w:cs="Calibri"/>
          <w:color w:val="222222"/>
          <w:sz w:val="22"/>
          <w:szCs w:val="22"/>
          <w:shd w:val="clear" w:color="auto" w:fill="FFFFFF"/>
        </w:rPr>
        <w:t xml:space="preserve">o </w:t>
      </w:r>
      <w:r w:rsidR="009E4A06">
        <w:rPr>
          <w:rFonts w:ascii="Calibri" w:hAnsi="Calibri" w:cs="Calibri"/>
          <w:color w:val="222222"/>
          <w:sz w:val="22"/>
          <w:szCs w:val="22"/>
          <w:shd w:val="clear" w:color="auto" w:fill="FFFFFF"/>
        </w:rPr>
        <w:t xml:space="preserve">manage and </w:t>
      </w:r>
      <w:r w:rsidR="002D622E">
        <w:rPr>
          <w:rFonts w:ascii="Calibri" w:hAnsi="Calibri" w:cs="Calibri"/>
          <w:color w:val="222222"/>
          <w:sz w:val="22"/>
          <w:szCs w:val="22"/>
          <w:shd w:val="clear" w:color="auto" w:fill="FFFFFF"/>
        </w:rPr>
        <w:t>able</w:t>
      </w:r>
      <w:r w:rsidR="0071575C">
        <w:rPr>
          <w:rFonts w:ascii="Calibri" w:hAnsi="Calibri" w:cs="Calibri"/>
          <w:color w:val="222222"/>
          <w:sz w:val="22"/>
          <w:szCs w:val="22"/>
          <w:shd w:val="clear" w:color="auto" w:fill="FFFFFF"/>
        </w:rPr>
        <w:t xml:space="preserve"> to motivate their teams </w:t>
      </w:r>
      <w:r w:rsidR="0079566A">
        <w:rPr>
          <w:rFonts w:ascii="Calibri" w:hAnsi="Calibri" w:cs="Calibri"/>
          <w:color w:val="222222"/>
          <w:sz w:val="22"/>
          <w:szCs w:val="22"/>
          <w:shd w:val="clear" w:color="auto" w:fill="FFFFFF"/>
        </w:rPr>
        <w:t>to</w:t>
      </w:r>
      <w:r w:rsidR="002D622E">
        <w:rPr>
          <w:rFonts w:ascii="Calibri" w:hAnsi="Calibri" w:cs="Calibri"/>
          <w:color w:val="222222"/>
          <w:sz w:val="22"/>
          <w:szCs w:val="22"/>
          <w:shd w:val="clear" w:color="auto" w:fill="FFFFFF"/>
        </w:rPr>
        <w:t xml:space="preserve"> provide </w:t>
      </w:r>
      <w:r w:rsidR="00630DA0">
        <w:rPr>
          <w:rFonts w:ascii="Calibri" w:hAnsi="Calibri" w:cs="Calibri"/>
          <w:color w:val="222222"/>
          <w:sz w:val="22"/>
          <w:szCs w:val="22"/>
          <w:shd w:val="clear" w:color="auto" w:fill="FFFFFF"/>
        </w:rPr>
        <w:t xml:space="preserve">good </w:t>
      </w:r>
      <w:r w:rsidR="000D7508">
        <w:rPr>
          <w:rFonts w:ascii="Calibri" w:hAnsi="Calibri" w:cs="Calibri"/>
          <w:color w:val="222222"/>
          <w:sz w:val="22"/>
          <w:szCs w:val="22"/>
          <w:shd w:val="clear" w:color="auto" w:fill="FFFFFF"/>
        </w:rPr>
        <w:t>service,</w:t>
      </w:r>
      <w:r w:rsidR="00630DA0">
        <w:rPr>
          <w:rFonts w:ascii="Calibri" w:hAnsi="Calibri" w:cs="Calibri"/>
          <w:color w:val="222222"/>
          <w:sz w:val="22"/>
          <w:szCs w:val="22"/>
          <w:shd w:val="clear" w:color="auto" w:fill="FFFFFF"/>
        </w:rPr>
        <w:t xml:space="preserve"> whilst maintaining </w:t>
      </w:r>
      <w:r w:rsidR="0079566A">
        <w:rPr>
          <w:rFonts w:ascii="Calibri" w:hAnsi="Calibri" w:cs="Calibri"/>
          <w:color w:val="222222"/>
          <w:sz w:val="22"/>
          <w:szCs w:val="22"/>
          <w:shd w:val="clear" w:color="auto" w:fill="FFFFFF"/>
        </w:rPr>
        <w:t>professionalism, standards,</w:t>
      </w:r>
      <w:r w:rsidR="00E13539">
        <w:rPr>
          <w:rFonts w:ascii="Calibri" w:hAnsi="Calibri" w:cs="Calibri"/>
          <w:color w:val="222222"/>
          <w:sz w:val="22"/>
          <w:szCs w:val="22"/>
          <w:shd w:val="clear" w:color="auto" w:fill="FFFFFF"/>
        </w:rPr>
        <w:t xml:space="preserve"> and development of </w:t>
      </w:r>
      <w:r w:rsidR="0079566A">
        <w:rPr>
          <w:rFonts w:ascii="Calibri" w:hAnsi="Calibri" w:cs="Calibri"/>
          <w:color w:val="222222"/>
          <w:sz w:val="22"/>
          <w:szCs w:val="22"/>
          <w:shd w:val="clear" w:color="auto" w:fill="FFFFFF"/>
        </w:rPr>
        <w:t>their</w:t>
      </w:r>
      <w:r w:rsidR="00E13539">
        <w:rPr>
          <w:rFonts w:ascii="Calibri" w:hAnsi="Calibri" w:cs="Calibri"/>
          <w:color w:val="222222"/>
          <w:sz w:val="22"/>
          <w:szCs w:val="22"/>
          <w:shd w:val="clear" w:color="auto" w:fill="FFFFFF"/>
        </w:rPr>
        <w:t xml:space="preserve"> teams. </w:t>
      </w:r>
      <w:r w:rsidR="000D7508" w:rsidRPr="002E478B">
        <w:rPr>
          <w:rFonts w:asciiTheme="minorHAnsi" w:hAnsiTheme="minorHAnsi" w:cstheme="minorHAnsi"/>
          <w:bCs/>
          <w:sz w:val="22"/>
          <w:szCs w:val="22"/>
        </w:rPr>
        <w:t xml:space="preserve">Team dynamics refers to the behaviour of team members and how these individuals interact within the team to develop similar attitudes and motivations (Nini,2019). </w:t>
      </w:r>
    </w:p>
    <w:p w14:paraId="24634FE0" w14:textId="77777777" w:rsidR="00432DB4" w:rsidRDefault="00432DB4" w:rsidP="00340E9A">
      <w:pPr>
        <w:ind w:right="237"/>
        <w:jc w:val="both"/>
        <w:rPr>
          <w:rFonts w:asciiTheme="minorHAnsi" w:hAnsiTheme="minorHAnsi" w:cstheme="minorHAnsi"/>
          <w:bCs/>
          <w:sz w:val="22"/>
          <w:szCs w:val="22"/>
        </w:rPr>
      </w:pPr>
    </w:p>
    <w:p w14:paraId="180CF266" w14:textId="51FAFA5B" w:rsidR="00545D8E" w:rsidRDefault="00545D8E" w:rsidP="00340E9A">
      <w:pPr>
        <w:ind w:right="237"/>
        <w:jc w:val="both"/>
        <w:rPr>
          <w:rFonts w:asciiTheme="minorHAnsi" w:hAnsiTheme="minorHAnsi" w:cstheme="minorHAnsi"/>
          <w:bCs/>
          <w:sz w:val="22"/>
          <w:szCs w:val="22"/>
        </w:rPr>
      </w:pPr>
      <w:r w:rsidRPr="002E478B">
        <w:rPr>
          <w:rFonts w:asciiTheme="minorHAnsi" w:hAnsiTheme="minorHAnsi" w:cstheme="minorHAnsi"/>
          <w:bCs/>
          <w:sz w:val="22"/>
          <w:szCs w:val="22"/>
        </w:rPr>
        <w:t>CFI (2022) describe team cohesion as a set of people with interpersonal connections that connects them to accomplish the same set of goals</w:t>
      </w:r>
      <w:r w:rsidR="008A5F51" w:rsidRPr="002E478B">
        <w:rPr>
          <w:rFonts w:asciiTheme="minorHAnsi" w:hAnsiTheme="minorHAnsi" w:cstheme="minorHAnsi"/>
          <w:bCs/>
          <w:sz w:val="22"/>
          <w:szCs w:val="22"/>
        </w:rPr>
        <w:t xml:space="preserve">, both these things equally important during the processes of team </w:t>
      </w:r>
      <w:r w:rsidR="00016352" w:rsidRPr="002E478B">
        <w:rPr>
          <w:rFonts w:asciiTheme="minorHAnsi" w:hAnsiTheme="minorHAnsi" w:cstheme="minorHAnsi"/>
          <w:bCs/>
          <w:sz w:val="22"/>
          <w:szCs w:val="22"/>
        </w:rPr>
        <w:t>development. Tuckman</w:t>
      </w:r>
      <w:r w:rsidR="008A5F51" w:rsidRPr="002E478B">
        <w:rPr>
          <w:rFonts w:asciiTheme="minorHAnsi" w:hAnsiTheme="minorHAnsi" w:cstheme="minorHAnsi"/>
          <w:bCs/>
          <w:sz w:val="22"/>
          <w:szCs w:val="22"/>
        </w:rPr>
        <w:t xml:space="preserve"> (2001) identified in 1965 five stages in which a team developed, these are </w:t>
      </w:r>
      <w:r w:rsidR="00016352" w:rsidRPr="002E478B">
        <w:rPr>
          <w:rFonts w:asciiTheme="minorHAnsi" w:hAnsiTheme="minorHAnsi" w:cstheme="minorHAnsi"/>
          <w:bCs/>
          <w:sz w:val="22"/>
          <w:szCs w:val="22"/>
        </w:rPr>
        <w:t>Forming, storming</w:t>
      </w:r>
      <w:r w:rsidR="008A5F51" w:rsidRPr="002E478B">
        <w:rPr>
          <w:rFonts w:asciiTheme="minorHAnsi" w:hAnsiTheme="minorHAnsi" w:cstheme="minorHAnsi"/>
          <w:bCs/>
          <w:sz w:val="22"/>
          <w:szCs w:val="22"/>
        </w:rPr>
        <w:t>,</w:t>
      </w:r>
      <w:r w:rsidR="00016352" w:rsidRPr="002E478B">
        <w:rPr>
          <w:rFonts w:asciiTheme="minorHAnsi" w:hAnsiTheme="minorHAnsi" w:cstheme="minorHAnsi"/>
          <w:bCs/>
          <w:sz w:val="22"/>
          <w:szCs w:val="22"/>
        </w:rPr>
        <w:t xml:space="preserve"> </w:t>
      </w:r>
      <w:r w:rsidR="008A5F51" w:rsidRPr="002E478B">
        <w:rPr>
          <w:rFonts w:asciiTheme="minorHAnsi" w:hAnsiTheme="minorHAnsi" w:cstheme="minorHAnsi"/>
          <w:bCs/>
          <w:sz w:val="22"/>
          <w:szCs w:val="22"/>
        </w:rPr>
        <w:t>norming and performing</w:t>
      </w:r>
      <w:r w:rsidR="00016352" w:rsidRPr="002E478B">
        <w:rPr>
          <w:rFonts w:asciiTheme="minorHAnsi" w:hAnsiTheme="minorHAnsi" w:cstheme="minorHAnsi"/>
          <w:bCs/>
          <w:sz w:val="22"/>
          <w:szCs w:val="22"/>
        </w:rPr>
        <w:t xml:space="preserve"> and later suggested with co-author Mary Jenson in 1977 a final stage of adjourning. </w:t>
      </w:r>
    </w:p>
    <w:p w14:paraId="08822226" w14:textId="0364B2FF" w:rsidR="001C6A28" w:rsidRDefault="001C6A28" w:rsidP="00340E9A">
      <w:pPr>
        <w:ind w:right="237"/>
        <w:jc w:val="both"/>
        <w:rPr>
          <w:rFonts w:asciiTheme="minorHAnsi" w:hAnsiTheme="minorHAnsi" w:cstheme="minorHAnsi"/>
          <w:bCs/>
          <w:sz w:val="22"/>
          <w:szCs w:val="22"/>
        </w:rPr>
      </w:pPr>
    </w:p>
    <w:p w14:paraId="4933940A" w14:textId="7B22E431" w:rsidR="001C6A28" w:rsidRDefault="001C6A28" w:rsidP="00340E9A">
      <w:pPr>
        <w:ind w:right="237"/>
        <w:jc w:val="both"/>
        <w:rPr>
          <w:rFonts w:asciiTheme="minorHAnsi" w:hAnsiTheme="minorHAnsi" w:cstheme="minorHAnsi"/>
          <w:bCs/>
          <w:sz w:val="22"/>
          <w:szCs w:val="22"/>
        </w:rPr>
      </w:pPr>
      <w:r>
        <w:rPr>
          <w:rFonts w:asciiTheme="minorHAnsi" w:hAnsiTheme="minorHAnsi" w:cstheme="minorHAnsi"/>
          <w:bCs/>
          <w:sz w:val="22"/>
          <w:szCs w:val="22"/>
        </w:rPr>
        <w:lastRenderedPageBreak/>
        <w:t xml:space="preserve">The first stage </w:t>
      </w:r>
      <w:r w:rsidR="001A2658">
        <w:rPr>
          <w:rFonts w:asciiTheme="minorHAnsi" w:hAnsiTheme="minorHAnsi" w:cstheme="minorHAnsi"/>
          <w:bCs/>
          <w:sz w:val="22"/>
          <w:szCs w:val="22"/>
        </w:rPr>
        <w:t xml:space="preserve">identified by </w:t>
      </w:r>
      <w:r w:rsidR="009A0073">
        <w:rPr>
          <w:rFonts w:asciiTheme="minorHAnsi" w:hAnsiTheme="minorHAnsi" w:cstheme="minorHAnsi"/>
          <w:bCs/>
          <w:sz w:val="22"/>
          <w:szCs w:val="22"/>
        </w:rPr>
        <w:t>Tuckman (</w:t>
      </w:r>
      <w:r w:rsidR="00406585">
        <w:rPr>
          <w:rFonts w:asciiTheme="minorHAnsi" w:hAnsiTheme="minorHAnsi" w:cstheme="minorHAnsi"/>
          <w:bCs/>
          <w:sz w:val="22"/>
          <w:szCs w:val="22"/>
        </w:rPr>
        <w:t xml:space="preserve">2001) for group development was forming. This stage is </w:t>
      </w:r>
      <w:r w:rsidR="009A0073">
        <w:rPr>
          <w:rFonts w:asciiTheme="minorHAnsi" w:hAnsiTheme="minorHAnsi" w:cstheme="minorHAnsi"/>
          <w:bCs/>
          <w:sz w:val="22"/>
          <w:szCs w:val="22"/>
        </w:rPr>
        <w:t>heavily focused on leadership</w:t>
      </w:r>
      <w:r w:rsidR="005B4635">
        <w:rPr>
          <w:rFonts w:asciiTheme="minorHAnsi" w:hAnsiTheme="minorHAnsi" w:cstheme="minorHAnsi"/>
          <w:bCs/>
          <w:sz w:val="22"/>
          <w:szCs w:val="22"/>
        </w:rPr>
        <w:t>, team members will be unclear of the roles and responsibilities and the full expectation bestowed upon them</w:t>
      </w:r>
      <w:r w:rsidR="006833F3">
        <w:rPr>
          <w:rFonts w:asciiTheme="minorHAnsi" w:hAnsiTheme="minorHAnsi" w:cstheme="minorHAnsi"/>
          <w:bCs/>
          <w:sz w:val="22"/>
          <w:szCs w:val="22"/>
        </w:rPr>
        <w:t>. For example, a team may be put together to combat Youth crime within an area, team members may be unknown to each</w:t>
      </w:r>
      <w:r w:rsidR="0020043B">
        <w:rPr>
          <w:rFonts w:asciiTheme="minorHAnsi" w:hAnsiTheme="minorHAnsi" w:cstheme="minorHAnsi"/>
          <w:bCs/>
          <w:sz w:val="22"/>
          <w:szCs w:val="22"/>
        </w:rPr>
        <w:t xml:space="preserve"> </w:t>
      </w:r>
      <w:r w:rsidR="006833F3">
        <w:rPr>
          <w:rFonts w:asciiTheme="minorHAnsi" w:hAnsiTheme="minorHAnsi" w:cstheme="minorHAnsi"/>
          <w:bCs/>
          <w:sz w:val="22"/>
          <w:szCs w:val="22"/>
        </w:rPr>
        <w:t xml:space="preserve">other and not worked together before </w:t>
      </w:r>
      <w:r w:rsidR="0020043B">
        <w:rPr>
          <w:rFonts w:asciiTheme="minorHAnsi" w:hAnsiTheme="minorHAnsi" w:cstheme="minorHAnsi"/>
          <w:bCs/>
          <w:sz w:val="22"/>
          <w:szCs w:val="22"/>
        </w:rPr>
        <w:t>so therefore not aware of the capabilities amongst them</w:t>
      </w:r>
      <w:r w:rsidR="002E42F4">
        <w:rPr>
          <w:rFonts w:asciiTheme="minorHAnsi" w:hAnsiTheme="minorHAnsi" w:cstheme="minorHAnsi"/>
          <w:bCs/>
          <w:sz w:val="22"/>
          <w:szCs w:val="22"/>
        </w:rPr>
        <w:t xml:space="preserve">, </w:t>
      </w:r>
      <w:r w:rsidR="00FC3544">
        <w:rPr>
          <w:rFonts w:asciiTheme="minorHAnsi" w:hAnsiTheme="minorHAnsi" w:cstheme="minorHAnsi"/>
          <w:bCs/>
          <w:sz w:val="22"/>
          <w:szCs w:val="22"/>
        </w:rPr>
        <w:t>sergeant</w:t>
      </w:r>
      <w:r w:rsidR="002E42F4">
        <w:rPr>
          <w:rFonts w:asciiTheme="minorHAnsi" w:hAnsiTheme="minorHAnsi" w:cstheme="minorHAnsi"/>
          <w:bCs/>
          <w:sz w:val="22"/>
          <w:szCs w:val="22"/>
        </w:rPr>
        <w:t xml:space="preserve"> must then adopt a directive style </w:t>
      </w:r>
      <w:r w:rsidR="006C3653">
        <w:rPr>
          <w:rFonts w:asciiTheme="minorHAnsi" w:hAnsiTheme="minorHAnsi" w:cstheme="minorHAnsi"/>
          <w:bCs/>
          <w:sz w:val="22"/>
          <w:szCs w:val="22"/>
        </w:rPr>
        <w:t>to</w:t>
      </w:r>
      <w:r w:rsidR="002E42F4">
        <w:rPr>
          <w:rFonts w:asciiTheme="minorHAnsi" w:hAnsiTheme="minorHAnsi" w:cstheme="minorHAnsi"/>
          <w:bCs/>
          <w:sz w:val="22"/>
          <w:szCs w:val="22"/>
        </w:rPr>
        <w:t xml:space="preserve"> bring the group </w:t>
      </w:r>
      <w:r w:rsidR="00153F18">
        <w:rPr>
          <w:rFonts w:asciiTheme="minorHAnsi" w:hAnsiTheme="minorHAnsi" w:cstheme="minorHAnsi"/>
          <w:bCs/>
          <w:sz w:val="22"/>
          <w:szCs w:val="22"/>
        </w:rPr>
        <w:t>together,</w:t>
      </w:r>
      <w:r w:rsidR="002E42F4">
        <w:rPr>
          <w:rFonts w:asciiTheme="minorHAnsi" w:hAnsiTheme="minorHAnsi" w:cstheme="minorHAnsi"/>
          <w:bCs/>
          <w:sz w:val="22"/>
          <w:szCs w:val="22"/>
        </w:rPr>
        <w:t xml:space="preserve"> </w:t>
      </w:r>
      <w:r w:rsidR="00FC3544">
        <w:rPr>
          <w:rFonts w:asciiTheme="minorHAnsi" w:hAnsiTheme="minorHAnsi" w:cstheme="minorHAnsi"/>
          <w:bCs/>
          <w:sz w:val="22"/>
          <w:szCs w:val="22"/>
        </w:rPr>
        <w:t>increase trust to enable the team to meet the objectives.</w:t>
      </w:r>
    </w:p>
    <w:p w14:paraId="6CD168F3" w14:textId="38B41303" w:rsidR="00121F60" w:rsidRDefault="00121F60" w:rsidP="00340E9A">
      <w:pPr>
        <w:ind w:right="237"/>
        <w:jc w:val="both"/>
        <w:rPr>
          <w:rFonts w:asciiTheme="minorHAnsi" w:hAnsiTheme="minorHAnsi" w:cstheme="minorHAnsi"/>
          <w:bCs/>
          <w:sz w:val="22"/>
          <w:szCs w:val="22"/>
        </w:rPr>
      </w:pPr>
    </w:p>
    <w:p w14:paraId="66EF6FF5" w14:textId="3AC51D5F" w:rsidR="007B1391" w:rsidRDefault="00121F60" w:rsidP="00E85986">
      <w:pPr>
        <w:rPr>
          <w:rFonts w:ascii="Calibri" w:hAnsi="Calibri" w:cs="Calibri"/>
          <w:color w:val="222222"/>
          <w:sz w:val="22"/>
          <w:szCs w:val="22"/>
          <w:shd w:val="clear" w:color="auto" w:fill="FFFFFF"/>
        </w:rPr>
      </w:pPr>
      <w:r>
        <w:rPr>
          <w:rFonts w:asciiTheme="minorHAnsi" w:hAnsiTheme="minorHAnsi" w:cstheme="minorHAnsi"/>
          <w:bCs/>
          <w:sz w:val="22"/>
          <w:szCs w:val="22"/>
        </w:rPr>
        <w:t xml:space="preserve">The second stage is that of Storming </w:t>
      </w:r>
      <w:r w:rsidR="005440FA">
        <w:rPr>
          <w:rFonts w:asciiTheme="minorHAnsi" w:hAnsiTheme="minorHAnsi" w:cstheme="minorHAnsi"/>
          <w:bCs/>
          <w:sz w:val="22"/>
          <w:szCs w:val="22"/>
        </w:rPr>
        <w:t>which can be further explained as a development stage</w:t>
      </w:r>
      <w:r w:rsidR="00C06510">
        <w:rPr>
          <w:rFonts w:asciiTheme="minorHAnsi" w:hAnsiTheme="minorHAnsi" w:cstheme="minorHAnsi"/>
          <w:bCs/>
          <w:sz w:val="22"/>
          <w:szCs w:val="22"/>
        </w:rPr>
        <w:t>, roles and responsibilities</w:t>
      </w:r>
      <w:r w:rsidR="00862458">
        <w:rPr>
          <w:rFonts w:asciiTheme="minorHAnsi" w:hAnsiTheme="minorHAnsi" w:cstheme="minorHAnsi"/>
          <w:bCs/>
          <w:sz w:val="22"/>
          <w:szCs w:val="22"/>
        </w:rPr>
        <w:t xml:space="preserve"> and goals may still be </w:t>
      </w:r>
      <w:r w:rsidR="006C3653">
        <w:rPr>
          <w:rFonts w:asciiTheme="minorHAnsi" w:hAnsiTheme="minorHAnsi" w:cstheme="minorHAnsi"/>
          <w:bCs/>
          <w:sz w:val="22"/>
          <w:szCs w:val="22"/>
        </w:rPr>
        <w:t>unclear,</w:t>
      </w:r>
      <w:r w:rsidR="00E07F83">
        <w:rPr>
          <w:rFonts w:asciiTheme="minorHAnsi" w:hAnsiTheme="minorHAnsi" w:cstheme="minorHAnsi"/>
          <w:bCs/>
          <w:sz w:val="22"/>
          <w:szCs w:val="22"/>
        </w:rPr>
        <w:t xml:space="preserve"> but personalities and opinions have grown, the leader at this stage must develop coaching style leadership </w:t>
      </w:r>
      <w:r w:rsidR="006C3653">
        <w:rPr>
          <w:rFonts w:asciiTheme="minorHAnsi" w:hAnsiTheme="minorHAnsi" w:cstheme="minorHAnsi"/>
          <w:bCs/>
          <w:sz w:val="22"/>
          <w:szCs w:val="22"/>
        </w:rPr>
        <w:t>to</w:t>
      </w:r>
      <w:r w:rsidR="00E07F83">
        <w:rPr>
          <w:rFonts w:asciiTheme="minorHAnsi" w:hAnsiTheme="minorHAnsi" w:cstheme="minorHAnsi"/>
          <w:bCs/>
          <w:sz w:val="22"/>
          <w:szCs w:val="22"/>
        </w:rPr>
        <w:t xml:space="preserve"> ensure that the team stay </w:t>
      </w:r>
      <w:r w:rsidR="00257F1D">
        <w:rPr>
          <w:rFonts w:asciiTheme="minorHAnsi" w:hAnsiTheme="minorHAnsi" w:cstheme="minorHAnsi"/>
          <w:bCs/>
          <w:sz w:val="22"/>
          <w:szCs w:val="22"/>
        </w:rPr>
        <w:t xml:space="preserve">on path to meet objectives although heavily </w:t>
      </w:r>
      <w:r w:rsidR="006C3653">
        <w:rPr>
          <w:rFonts w:asciiTheme="minorHAnsi" w:hAnsiTheme="minorHAnsi" w:cstheme="minorHAnsi"/>
          <w:bCs/>
          <w:sz w:val="22"/>
          <w:szCs w:val="22"/>
        </w:rPr>
        <w:t>at risk of conflict</w:t>
      </w:r>
      <w:r w:rsidR="006C3653" w:rsidRPr="00E85986">
        <w:rPr>
          <w:rFonts w:ascii="Calibri" w:hAnsi="Calibri" w:cs="Calibri"/>
          <w:bCs/>
          <w:sz w:val="22"/>
          <w:szCs w:val="22"/>
        </w:rPr>
        <w:t xml:space="preserve">. </w:t>
      </w:r>
      <w:r w:rsidR="00E85986" w:rsidRPr="00E85986">
        <w:rPr>
          <w:rFonts w:ascii="Calibri" w:hAnsi="Calibri" w:cs="Calibri"/>
          <w:color w:val="222222"/>
          <w:sz w:val="22"/>
          <w:szCs w:val="22"/>
          <w:shd w:val="clear" w:color="auto" w:fill="FFFFFF"/>
        </w:rPr>
        <w:t>It Is highly important to identify conflict and deal with it at this stage as to prevent poor performance and continue the efforts thus far to create a team and achieve tasks. A further model can be used to aid the resolution of conflict within a team, CUDSA</w:t>
      </w:r>
      <w:r w:rsidR="00156DA6">
        <w:rPr>
          <w:rFonts w:ascii="Calibri" w:hAnsi="Calibri" w:cs="Calibri"/>
          <w:color w:val="222222"/>
          <w:sz w:val="22"/>
          <w:szCs w:val="22"/>
          <w:shd w:val="clear" w:color="auto" w:fill="FFFFFF"/>
        </w:rPr>
        <w:t xml:space="preserve"> model</w:t>
      </w:r>
      <w:r w:rsidR="005D4CBC">
        <w:rPr>
          <w:rFonts w:ascii="Calibri" w:hAnsi="Calibri" w:cs="Calibri"/>
          <w:color w:val="222222"/>
          <w:sz w:val="22"/>
          <w:szCs w:val="22"/>
          <w:shd w:val="clear" w:color="auto" w:fill="FFFFFF"/>
        </w:rPr>
        <w:t>.</w:t>
      </w:r>
      <w:r w:rsidR="006500E9">
        <w:rPr>
          <w:rFonts w:ascii="Calibri" w:hAnsi="Calibri" w:cs="Calibri"/>
          <w:color w:val="222222"/>
          <w:sz w:val="22"/>
          <w:szCs w:val="22"/>
          <w:shd w:val="clear" w:color="auto" w:fill="FFFFFF"/>
        </w:rPr>
        <w:t xml:space="preserve"> The C</w:t>
      </w:r>
      <w:r w:rsidR="00AC49C4">
        <w:rPr>
          <w:rFonts w:ascii="Calibri" w:hAnsi="Calibri" w:cs="Calibri"/>
          <w:color w:val="222222"/>
          <w:sz w:val="22"/>
          <w:szCs w:val="22"/>
          <w:shd w:val="clear" w:color="auto" w:fill="FFFFFF"/>
        </w:rPr>
        <w:t xml:space="preserve">UDSA model is a </w:t>
      </w:r>
      <w:r w:rsidR="00165367">
        <w:rPr>
          <w:rFonts w:ascii="Calibri" w:hAnsi="Calibri" w:cs="Calibri"/>
          <w:color w:val="222222"/>
          <w:sz w:val="22"/>
          <w:szCs w:val="22"/>
          <w:shd w:val="clear" w:color="auto" w:fill="FFFFFF"/>
        </w:rPr>
        <w:t>five-step</w:t>
      </w:r>
      <w:r w:rsidR="00AC49C4">
        <w:rPr>
          <w:rFonts w:ascii="Calibri" w:hAnsi="Calibri" w:cs="Calibri"/>
          <w:color w:val="222222"/>
          <w:sz w:val="22"/>
          <w:szCs w:val="22"/>
          <w:shd w:val="clear" w:color="auto" w:fill="FFFFFF"/>
        </w:rPr>
        <w:t xml:space="preserve"> </w:t>
      </w:r>
      <w:r w:rsidR="00366C93">
        <w:rPr>
          <w:rFonts w:ascii="Calibri" w:hAnsi="Calibri" w:cs="Calibri"/>
          <w:color w:val="222222"/>
          <w:sz w:val="22"/>
          <w:szCs w:val="22"/>
          <w:shd w:val="clear" w:color="auto" w:fill="FFFFFF"/>
        </w:rPr>
        <w:t>process,</w:t>
      </w:r>
      <w:r w:rsidR="00AC49C4">
        <w:rPr>
          <w:rFonts w:ascii="Calibri" w:hAnsi="Calibri" w:cs="Calibri"/>
          <w:color w:val="222222"/>
          <w:sz w:val="22"/>
          <w:szCs w:val="22"/>
          <w:shd w:val="clear" w:color="auto" w:fill="FFFFFF"/>
        </w:rPr>
        <w:t xml:space="preserve"> and a leader will need a coaching style </w:t>
      </w:r>
      <w:r w:rsidR="00165367">
        <w:rPr>
          <w:rFonts w:ascii="Calibri" w:hAnsi="Calibri" w:cs="Calibri"/>
          <w:color w:val="222222"/>
          <w:sz w:val="22"/>
          <w:szCs w:val="22"/>
          <w:shd w:val="clear" w:color="auto" w:fill="FFFFFF"/>
        </w:rPr>
        <w:t xml:space="preserve">leadership </w:t>
      </w:r>
      <w:r w:rsidR="00366C93">
        <w:rPr>
          <w:rFonts w:ascii="Calibri" w:hAnsi="Calibri" w:cs="Calibri"/>
          <w:color w:val="222222"/>
          <w:sz w:val="22"/>
          <w:szCs w:val="22"/>
          <w:shd w:val="clear" w:color="auto" w:fill="FFFFFF"/>
        </w:rPr>
        <w:t xml:space="preserve">to lead his/ her team through the conflict. The five stages are </w:t>
      </w:r>
      <w:r w:rsidR="00C40605">
        <w:rPr>
          <w:rFonts w:ascii="Calibri" w:hAnsi="Calibri" w:cs="Calibri"/>
          <w:color w:val="222222"/>
          <w:sz w:val="22"/>
          <w:szCs w:val="22"/>
          <w:shd w:val="clear" w:color="auto" w:fill="FFFFFF"/>
        </w:rPr>
        <w:t xml:space="preserve">to confront the conflict, understand the positions of </w:t>
      </w:r>
      <w:r w:rsidR="00BF1B5C">
        <w:rPr>
          <w:rFonts w:ascii="Calibri" w:hAnsi="Calibri" w:cs="Calibri"/>
          <w:color w:val="222222"/>
          <w:sz w:val="22"/>
          <w:szCs w:val="22"/>
          <w:shd w:val="clear" w:color="auto" w:fill="FFFFFF"/>
        </w:rPr>
        <w:t>everyone</w:t>
      </w:r>
      <w:r w:rsidR="00013C17">
        <w:rPr>
          <w:rFonts w:ascii="Calibri" w:hAnsi="Calibri" w:cs="Calibri"/>
          <w:color w:val="222222"/>
          <w:sz w:val="22"/>
          <w:szCs w:val="22"/>
          <w:shd w:val="clear" w:color="auto" w:fill="FFFFFF"/>
        </w:rPr>
        <w:t>,</w:t>
      </w:r>
      <w:r w:rsidR="00C40605">
        <w:rPr>
          <w:rFonts w:ascii="Calibri" w:hAnsi="Calibri" w:cs="Calibri"/>
          <w:color w:val="222222"/>
          <w:sz w:val="22"/>
          <w:szCs w:val="22"/>
          <w:shd w:val="clear" w:color="auto" w:fill="FFFFFF"/>
        </w:rPr>
        <w:t xml:space="preserve"> define the problem</w:t>
      </w:r>
      <w:r w:rsidR="009E0EB3">
        <w:rPr>
          <w:rFonts w:ascii="Calibri" w:hAnsi="Calibri" w:cs="Calibri"/>
          <w:color w:val="222222"/>
          <w:sz w:val="22"/>
          <w:szCs w:val="22"/>
          <w:shd w:val="clear" w:color="auto" w:fill="FFFFFF"/>
        </w:rPr>
        <w:t xml:space="preserve"> and gain clarity </w:t>
      </w:r>
      <w:r w:rsidR="008A4C6F">
        <w:rPr>
          <w:rFonts w:ascii="Calibri" w:hAnsi="Calibri" w:cs="Calibri"/>
          <w:color w:val="222222"/>
          <w:sz w:val="22"/>
          <w:szCs w:val="22"/>
          <w:shd w:val="clear" w:color="auto" w:fill="FFFFFF"/>
        </w:rPr>
        <w:t>to</w:t>
      </w:r>
      <w:r w:rsidR="009E0EB3">
        <w:rPr>
          <w:rFonts w:ascii="Calibri" w:hAnsi="Calibri" w:cs="Calibri"/>
          <w:color w:val="222222"/>
          <w:sz w:val="22"/>
          <w:szCs w:val="22"/>
          <w:shd w:val="clear" w:color="auto" w:fill="FFFFFF"/>
        </w:rPr>
        <w:t xml:space="preserve"> seek a solution that all parties will adopt and accept. </w:t>
      </w:r>
      <w:r w:rsidR="0057500A">
        <w:rPr>
          <w:rFonts w:ascii="Calibri" w:hAnsi="Calibri" w:cs="Calibri"/>
          <w:color w:val="222222"/>
          <w:sz w:val="22"/>
          <w:szCs w:val="22"/>
          <w:shd w:val="clear" w:color="auto" w:fill="FFFFFF"/>
        </w:rPr>
        <w:t xml:space="preserve">Through this strategy </w:t>
      </w:r>
      <w:r w:rsidR="00AE7E84">
        <w:rPr>
          <w:rFonts w:ascii="Calibri" w:hAnsi="Calibri" w:cs="Calibri"/>
          <w:color w:val="222222"/>
          <w:sz w:val="22"/>
          <w:szCs w:val="22"/>
          <w:shd w:val="clear" w:color="auto" w:fill="FFFFFF"/>
        </w:rPr>
        <w:t xml:space="preserve">a leader can enhance individual performance and team </w:t>
      </w:r>
      <w:r w:rsidR="00C476AA">
        <w:rPr>
          <w:rFonts w:ascii="Calibri" w:hAnsi="Calibri" w:cs="Calibri"/>
          <w:color w:val="222222"/>
          <w:sz w:val="22"/>
          <w:szCs w:val="22"/>
          <w:shd w:val="clear" w:color="auto" w:fill="FFFFFF"/>
        </w:rPr>
        <w:t>performance,</w:t>
      </w:r>
      <w:r w:rsidR="00FA59EC">
        <w:rPr>
          <w:rFonts w:ascii="Calibri" w:hAnsi="Calibri" w:cs="Calibri"/>
          <w:color w:val="222222"/>
          <w:sz w:val="22"/>
          <w:szCs w:val="22"/>
          <w:shd w:val="clear" w:color="auto" w:fill="FFFFFF"/>
        </w:rPr>
        <w:t xml:space="preserve"> whilst recognising everyone’s position of the </w:t>
      </w:r>
      <w:r w:rsidR="00606A6C">
        <w:rPr>
          <w:rFonts w:ascii="Calibri" w:hAnsi="Calibri" w:cs="Calibri"/>
          <w:color w:val="222222"/>
          <w:sz w:val="22"/>
          <w:szCs w:val="22"/>
          <w:shd w:val="clear" w:color="auto" w:fill="FFFFFF"/>
        </w:rPr>
        <w:t>conflict,</w:t>
      </w:r>
      <w:r w:rsidR="00FA59EC">
        <w:rPr>
          <w:rFonts w:ascii="Calibri" w:hAnsi="Calibri" w:cs="Calibri"/>
          <w:color w:val="222222"/>
          <w:sz w:val="22"/>
          <w:szCs w:val="22"/>
          <w:shd w:val="clear" w:color="auto" w:fill="FFFFFF"/>
        </w:rPr>
        <w:t xml:space="preserve"> </w:t>
      </w:r>
      <w:r w:rsidR="001D0436">
        <w:rPr>
          <w:rFonts w:ascii="Calibri" w:hAnsi="Calibri" w:cs="Calibri"/>
          <w:color w:val="222222"/>
          <w:sz w:val="22"/>
          <w:szCs w:val="22"/>
          <w:shd w:val="clear" w:color="auto" w:fill="FFFFFF"/>
        </w:rPr>
        <w:t>mediating,</w:t>
      </w:r>
      <w:r w:rsidR="007A416C">
        <w:rPr>
          <w:rFonts w:ascii="Calibri" w:hAnsi="Calibri" w:cs="Calibri"/>
          <w:color w:val="222222"/>
          <w:sz w:val="22"/>
          <w:szCs w:val="22"/>
          <w:shd w:val="clear" w:color="auto" w:fill="FFFFFF"/>
        </w:rPr>
        <w:t xml:space="preserve"> showing empathy therefore increasing motivation </w:t>
      </w:r>
      <w:r w:rsidR="004A3095">
        <w:rPr>
          <w:rFonts w:ascii="Calibri" w:hAnsi="Calibri" w:cs="Calibri"/>
          <w:color w:val="222222"/>
          <w:sz w:val="22"/>
          <w:szCs w:val="22"/>
          <w:shd w:val="clear" w:color="auto" w:fill="FFFFFF"/>
        </w:rPr>
        <w:t xml:space="preserve">of the team. </w:t>
      </w:r>
    </w:p>
    <w:p w14:paraId="27043106" w14:textId="66D96AD9" w:rsidR="00606A6C" w:rsidRDefault="00606A6C" w:rsidP="00E85986">
      <w:pPr>
        <w:rPr>
          <w:rFonts w:ascii="Calibri" w:hAnsi="Calibri" w:cs="Calibri"/>
          <w:color w:val="222222"/>
          <w:sz w:val="22"/>
          <w:szCs w:val="22"/>
          <w:shd w:val="clear" w:color="auto" w:fill="FFFFFF"/>
        </w:rPr>
      </w:pPr>
    </w:p>
    <w:p w14:paraId="7AF7262F" w14:textId="251C38CC" w:rsidR="00BC3690" w:rsidRPr="00124563" w:rsidRDefault="00920EB9" w:rsidP="00E85986">
      <w:pPr>
        <w:rPr>
          <w:rFonts w:asciiTheme="minorHAnsi" w:hAnsiTheme="minorHAnsi" w:cstheme="minorHAnsi"/>
          <w:color w:val="222222"/>
          <w:sz w:val="22"/>
          <w:szCs w:val="22"/>
          <w:shd w:val="clear" w:color="auto" w:fill="FFFFFF"/>
        </w:rPr>
      </w:pPr>
      <w:r w:rsidRPr="00124563">
        <w:rPr>
          <w:rFonts w:asciiTheme="minorHAnsi" w:hAnsiTheme="minorHAnsi" w:cstheme="minorHAnsi"/>
          <w:color w:val="222222"/>
          <w:sz w:val="22"/>
          <w:szCs w:val="22"/>
          <w:shd w:val="clear" w:color="auto" w:fill="FFFFFF"/>
        </w:rPr>
        <w:t>As described in the ‘Hertzberg</w:t>
      </w:r>
      <w:r w:rsidR="001D0436" w:rsidRPr="00124563">
        <w:rPr>
          <w:rFonts w:asciiTheme="minorHAnsi" w:hAnsiTheme="minorHAnsi" w:cstheme="minorHAnsi"/>
          <w:color w:val="222222"/>
          <w:sz w:val="22"/>
          <w:szCs w:val="22"/>
          <w:shd w:val="clear" w:color="auto" w:fill="FFFFFF"/>
        </w:rPr>
        <w:t>’s two factor theory (</w:t>
      </w:r>
      <w:r w:rsidR="00124563" w:rsidRPr="00124563">
        <w:rPr>
          <w:rFonts w:asciiTheme="minorHAnsi" w:hAnsiTheme="minorHAnsi" w:cstheme="minorHAnsi"/>
          <w:color w:val="222222"/>
          <w:sz w:val="22"/>
          <w:szCs w:val="22"/>
          <w:shd w:val="clear" w:color="auto" w:fill="FFFFFF"/>
        </w:rPr>
        <w:t>Alshmeri, Shahwan</w:t>
      </w:r>
      <w:r w:rsidR="00FD2D0E" w:rsidRPr="00124563">
        <w:rPr>
          <w:rFonts w:asciiTheme="minorHAnsi" w:hAnsiTheme="minorHAnsi" w:cstheme="minorHAnsi"/>
          <w:color w:val="222222"/>
          <w:sz w:val="22"/>
          <w:szCs w:val="22"/>
          <w:shd w:val="clear" w:color="auto" w:fill="FFFFFF"/>
        </w:rPr>
        <w:t xml:space="preserve"> et al 2017)</w:t>
      </w:r>
      <w:r w:rsidR="002E62E4" w:rsidRPr="00124563">
        <w:rPr>
          <w:rFonts w:asciiTheme="minorHAnsi" w:hAnsiTheme="minorHAnsi" w:cstheme="minorHAnsi"/>
          <w:color w:val="222222"/>
          <w:sz w:val="22"/>
          <w:szCs w:val="22"/>
          <w:shd w:val="clear" w:color="auto" w:fill="FFFFFF"/>
        </w:rPr>
        <w:t xml:space="preserve"> the model describes two categories which are satisfaction and dissatisfaction</w:t>
      </w:r>
      <w:r w:rsidR="00BC3690">
        <w:rPr>
          <w:rFonts w:asciiTheme="minorHAnsi" w:hAnsiTheme="minorHAnsi" w:cstheme="minorHAnsi"/>
          <w:color w:val="222222"/>
          <w:sz w:val="22"/>
          <w:szCs w:val="22"/>
          <w:shd w:val="clear" w:color="auto" w:fill="FFFFFF"/>
        </w:rPr>
        <w:t>, known within the model as motivation and hygiene factors. Trinker</w:t>
      </w:r>
      <w:r w:rsidR="001C7C06">
        <w:rPr>
          <w:rFonts w:asciiTheme="minorHAnsi" w:hAnsiTheme="minorHAnsi" w:cstheme="minorHAnsi"/>
          <w:color w:val="222222"/>
          <w:sz w:val="22"/>
          <w:szCs w:val="22"/>
          <w:shd w:val="clear" w:color="auto" w:fill="FFFFFF"/>
        </w:rPr>
        <w:t xml:space="preserve"> and Tyler (2019) explains that when a</w:t>
      </w:r>
      <w:r w:rsidR="009D3DA9">
        <w:rPr>
          <w:rFonts w:asciiTheme="minorHAnsi" w:hAnsiTheme="minorHAnsi" w:cstheme="minorHAnsi"/>
          <w:color w:val="222222"/>
          <w:sz w:val="22"/>
          <w:szCs w:val="22"/>
          <w:shd w:val="clear" w:color="auto" w:fill="FFFFFF"/>
        </w:rPr>
        <w:t>n</w:t>
      </w:r>
      <w:r w:rsidR="001C7C06">
        <w:rPr>
          <w:rFonts w:asciiTheme="minorHAnsi" w:hAnsiTheme="minorHAnsi" w:cstheme="minorHAnsi"/>
          <w:color w:val="222222"/>
          <w:sz w:val="22"/>
          <w:szCs w:val="22"/>
          <w:shd w:val="clear" w:color="auto" w:fill="FFFFFF"/>
        </w:rPr>
        <w:t xml:space="preserve"> individual is </w:t>
      </w:r>
      <w:r w:rsidR="00A72DD8">
        <w:rPr>
          <w:rFonts w:asciiTheme="minorHAnsi" w:hAnsiTheme="minorHAnsi" w:cstheme="minorHAnsi"/>
          <w:color w:val="222222"/>
          <w:sz w:val="22"/>
          <w:szCs w:val="22"/>
          <w:shd w:val="clear" w:color="auto" w:fill="FFFFFF"/>
        </w:rPr>
        <w:t>motivated,</w:t>
      </w:r>
      <w:r w:rsidR="001C7C06">
        <w:rPr>
          <w:rFonts w:asciiTheme="minorHAnsi" w:hAnsiTheme="minorHAnsi" w:cstheme="minorHAnsi"/>
          <w:color w:val="222222"/>
          <w:sz w:val="22"/>
          <w:szCs w:val="22"/>
          <w:shd w:val="clear" w:color="auto" w:fill="FFFFFF"/>
        </w:rPr>
        <w:t xml:space="preserve"> they will display more loyalty and will go above and beyond fo</w:t>
      </w:r>
      <w:r w:rsidR="009D3DA9">
        <w:rPr>
          <w:rFonts w:asciiTheme="minorHAnsi" w:hAnsiTheme="minorHAnsi" w:cstheme="minorHAnsi"/>
          <w:color w:val="222222"/>
          <w:sz w:val="22"/>
          <w:szCs w:val="22"/>
          <w:shd w:val="clear" w:color="auto" w:fill="FFFFFF"/>
        </w:rPr>
        <w:t>r</w:t>
      </w:r>
      <w:r w:rsidR="001C7C06">
        <w:rPr>
          <w:rFonts w:asciiTheme="minorHAnsi" w:hAnsiTheme="minorHAnsi" w:cstheme="minorHAnsi"/>
          <w:color w:val="222222"/>
          <w:sz w:val="22"/>
          <w:szCs w:val="22"/>
          <w:shd w:val="clear" w:color="auto" w:fill="FFFFFF"/>
        </w:rPr>
        <w:t xml:space="preserve"> the task at hand </w:t>
      </w:r>
      <w:r w:rsidR="009D3DA9">
        <w:rPr>
          <w:rFonts w:asciiTheme="minorHAnsi" w:hAnsiTheme="minorHAnsi" w:cstheme="minorHAnsi"/>
          <w:color w:val="222222"/>
          <w:sz w:val="22"/>
          <w:szCs w:val="22"/>
          <w:shd w:val="clear" w:color="auto" w:fill="FFFFFF"/>
        </w:rPr>
        <w:t>but when an individual is dissatisfied (hygiene factors)</w:t>
      </w:r>
      <w:r w:rsidR="00C936CD">
        <w:rPr>
          <w:rFonts w:asciiTheme="minorHAnsi" w:hAnsiTheme="minorHAnsi" w:cstheme="minorHAnsi"/>
          <w:color w:val="222222"/>
          <w:sz w:val="22"/>
          <w:szCs w:val="22"/>
          <w:shd w:val="clear" w:color="auto" w:fill="FFFFFF"/>
        </w:rPr>
        <w:t xml:space="preserve">, </w:t>
      </w:r>
      <w:r w:rsidR="001C75E1">
        <w:rPr>
          <w:rFonts w:asciiTheme="minorHAnsi" w:hAnsiTheme="minorHAnsi" w:cstheme="minorHAnsi"/>
          <w:color w:val="222222"/>
          <w:sz w:val="22"/>
          <w:szCs w:val="22"/>
          <w:shd w:val="clear" w:color="auto" w:fill="FFFFFF"/>
        </w:rPr>
        <w:t xml:space="preserve">unresolved conflict for example, will </w:t>
      </w:r>
      <w:r w:rsidR="009A7831">
        <w:rPr>
          <w:rFonts w:asciiTheme="minorHAnsi" w:hAnsiTheme="minorHAnsi" w:cstheme="minorHAnsi"/>
          <w:color w:val="222222"/>
          <w:sz w:val="22"/>
          <w:szCs w:val="22"/>
          <w:shd w:val="clear" w:color="auto" w:fill="FFFFFF"/>
        </w:rPr>
        <w:t>affect</w:t>
      </w:r>
      <w:r w:rsidR="001C75E1">
        <w:rPr>
          <w:rFonts w:asciiTheme="minorHAnsi" w:hAnsiTheme="minorHAnsi" w:cstheme="minorHAnsi"/>
          <w:color w:val="222222"/>
          <w:sz w:val="22"/>
          <w:szCs w:val="22"/>
          <w:shd w:val="clear" w:color="auto" w:fill="FFFFFF"/>
        </w:rPr>
        <w:t xml:space="preserve"> the attitude and the willingness </w:t>
      </w:r>
      <w:r w:rsidR="009A7831">
        <w:rPr>
          <w:rFonts w:asciiTheme="minorHAnsi" w:hAnsiTheme="minorHAnsi" w:cstheme="minorHAnsi"/>
          <w:color w:val="222222"/>
          <w:sz w:val="22"/>
          <w:szCs w:val="22"/>
          <w:shd w:val="clear" w:color="auto" w:fill="FFFFFF"/>
        </w:rPr>
        <w:t>of the officer therefore effecting overall performance of officer and team.</w:t>
      </w:r>
    </w:p>
    <w:p w14:paraId="0C36536A" w14:textId="77777777" w:rsidR="00606A6C" w:rsidRDefault="00606A6C" w:rsidP="00E85986">
      <w:pPr>
        <w:rPr>
          <w:rFonts w:ascii="Calibri" w:hAnsi="Calibri" w:cs="Calibri"/>
          <w:color w:val="222222"/>
          <w:sz w:val="22"/>
          <w:szCs w:val="22"/>
          <w:shd w:val="clear" w:color="auto" w:fill="FFFFFF"/>
        </w:rPr>
      </w:pPr>
    </w:p>
    <w:p w14:paraId="53C1E305" w14:textId="502F2902" w:rsidR="002F6AD8" w:rsidRDefault="002F6AD8" w:rsidP="00E85986">
      <w:pPr>
        <w:rPr>
          <w:rFonts w:ascii="Calibri" w:hAnsi="Calibri" w:cs="Calibri"/>
          <w:color w:val="222222"/>
          <w:sz w:val="22"/>
          <w:szCs w:val="22"/>
          <w:shd w:val="clear" w:color="auto" w:fill="FFFFFF"/>
        </w:rPr>
      </w:pPr>
    </w:p>
    <w:p w14:paraId="3E25E97E" w14:textId="4FBF80E6" w:rsidR="005E44C2" w:rsidRDefault="002F6AD8" w:rsidP="005E44C2">
      <w:pPr>
        <w:rPr>
          <w:rFonts w:ascii="Calibri" w:hAnsi="Calibri" w:cs="Calibri"/>
          <w:color w:val="222222"/>
          <w:sz w:val="22"/>
          <w:szCs w:val="22"/>
          <w:shd w:val="clear" w:color="auto" w:fill="FFFFFF"/>
        </w:rPr>
      </w:pPr>
      <w:r>
        <w:rPr>
          <w:rFonts w:ascii="Calibri" w:hAnsi="Calibri" w:cs="Calibri"/>
          <w:color w:val="222222"/>
          <w:sz w:val="22"/>
          <w:szCs w:val="22"/>
          <w:shd w:val="clear" w:color="auto" w:fill="FFFFFF"/>
        </w:rPr>
        <w:t xml:space="preserve">The stage of norming is when the team starts coming </w:t>
      </w:r>
      <w:r w:rsidR="003A6CCA">
        <w:rPr>
          <w:rFonts w:ascii="Calibri" w:hAnsi="Calibri" w:cs="Calibri"/>
          <w:color w:val="222222"/>
          <w:sz w:val="22"/>
          <w:szCs w:val="22"/>
          <w:shd w:val="clear" w:color="auto" w:fill="FFFFFF"/>
        </w:rPr>
        <w:t>together,</w:t>
      </w:r>
      <w:r w:rsidR="006B5DED">
        <w:rPr>
          <w:rFonts w:ascii="Calibri" w:hAnsi="Calibri" w:cs="Calibri"/>
          <w:color w:val="222222"/>
          <w:sz w:val="22"/>
          <w:szCs w:val="22"/>
          <w:shd w:val="clear" w:color="auto" w:fill="FFFFFF"/>
        </w:rPr>
        <w:t xml:space="preserve"> an understanding of role and responsibilities are </w:t>
      </w:r>
      <w:r w:rsidR="00061F9E">
        <w:rPr>
          <w:rFonts w:ascii="Calibri" w:hAnsi="Calibri" w:cs="Calibri"/>
          <w:color w:val="222222"/>
          <w:sz w:val="22"/>
          <w:szCs w:val="22"/>
          <w:shd w:val="clear" w:color="auto" w:fill="FFFFFF"/>
        </w:rPr>
        <w:t>more understood and clearer</w:t>
      </w:r>
      <w:r w:rsidR="006B5DED">
        <w:rPr>
          <w:rFonts w:ascii="Calibri" w:hAnsi="Calibri" w:cs="Calibri"/>
          <w:color w:val="222222"/>
          <w:sz w:val="22"/>
          <w:szCs w:val="22"/>
          <w:shd w:val="clear" w:color="auto" w:fill="FFFFFF"/>
        </w:rPr>
        <w:t xml:space="preserve"> and there will be an indication of motivation amongst the </w:t>
      </w:r>
      <w:r w:rsidR="003A6CCA">
        <w:rPr>
          <w:rFonts w:ascii="Calibri" w:hAnsi="Calibri" w:cs="Calibri"/>
          <w:color w:val="222222"/>
          <w:sz w:val="22"/>
          <w:szCs w:val="22"/>
          <w:shd w:val="clear" w:color="auto" w:fill="FFFFFF"/>
        </w:rPr>
        <w:t xml:space="preserve">team. The sergeant will facilitate and enable the team passing over more responsibility and </w:t>
      </w:r>
      <w:r w:rsidR="00061F9E">
        <w:rPr>
          <w:rFonts w:ascii="Calibri" w:hAnsi="Calibri" w:cs="Calibri"/>
          <w:color w:val="222222"/>
          <w:sz w:val="22"/>
          <w:szCs w:val="22"/>
          <w:shd w:val="clear" w:color="auto" w:fill="FFFFFF"/>
        </w:rPr>
        <w:t xml:space="preserve">enabling the team to meet goals together rather than instructing </w:t>
      </w:r>
      <w:r w:rsidR="007E76E7">
        <w:rPr>
          <w:rFonts w:ascii="Calibri" w:hAnsi="Calibri" w:cs="Calibri"/>
          <w:color w:val="222222"/>
          <w:sz w:val="22"/>
          <w:szCs w:val="22"/>
          <w:shd w:val="clear" w:color="auto" w:fill="FFFFFF"/>
        </w:rPr>
        <w:t xml:space="preserve">how. Performing stage is delegation where the team has the competence </w:t>
      </w:r>
      <w:r w:rsidR="007F3049">
        <w:rPr>
          <w:rFonts w:ascii="Calibri" w:hAnsi="Calibri" w:cs="Calibri"/>
          <w:color w:val="222222"/>
          <w:sz w:val="22"/>
          <w:szCs w:val="22"/>
          <w:shd w:val="clear" w:color="auto" w:fill="FFFFFF"/>
        </w:rPr>
        <w:t xml:space="preserve">and understanding of the goals to be achieved which then follows </w:t>
      </w:r>
      <w:r w:rsidR="00372CD1">
        <w:rPr>
          <w:rFonts w:ascii="Calibri" w:hAnsi="Calibri" w:cs="Calibri"/>
          <w:color w:val="222222"/>
          <w:sz w:val="22"/>
          <w:szCs w:val="22"/>
          <w:shd w:val="clear" w:color="auto" w:fill="FFFFFF"/>
        </w:rPr>
        <w:t>into</w:t>
      </w:r>
      <w:r w:rsidR="007F3049">
        <w:rPr>
          <w:rFonts w:ascii="Calibri" w:hAnsi="Calibri" w:cs="Calibri"/>
          <w:color w:val="222222"/>
          <w:sz w:val="22"/>
          <w:szCs w:val="22"/>
          <w:shd w:val="clear" w:color="auto" w:fill="FFFFFF"/>
        </w:rPr>
        <w:t xml:space="preserve"> the adjourning stage. The adjourning stage </w:t>
      </w:r>
      <w:r w:rsidR="002D7EB0">
        <w:rPr>
          <w:rFonts w:ascii="Calibri" w:hAnsi="Calibri" w:cs="Calibri"/>
          <w:color w:val="222222"/>
          <w:sz w:val="22"/>
          <w:szCs w:val="22"/>
          <w:shd w:val="clear" w:color="auto" w:fill="FFFFFF"/>
        </w:rPr>
        <w:t xml:space="preserve">is the final stage of the model which is when the team successfully achieves it goals and </w:t>
      </w:r>
      <w:r w:rsidR="00372CD1">
        <w:rPr>
          <w:rFonts w:ascii="Calibri" w:hAnsi="Calibri" w:cs="Calibri"/>
          <w:color w:val="222222"/>
          <w:sz w:val="22"/>
          <w:szCs w:val="22"/>
          <w:shd w:val="clear" w:color="auto" w:fill="FFFFFF"/>
        </w:rPr>
        <w:t xml:space="preserve">therefore the stages would begin again to work towards new objectives and goals. </w:t>
      </w:r>
    </w:p>
    <w:p w14:paraId="00C0EA80" w14:textId="03F0D60B" w:rsidR="002A571E" w:rsidRDefault="002A571E" w:rsidP="005E44C2">
      <w:pPr>
        <w:rPr>
          <w:rFonts w:ascii="Calibri" w:hAnsi="Calibri" w:cs="Calibri"/>
          <w:color w:val="222222"/>
          <w:sz w:val="22"/>
          <w:szCs w:val="22"/>
          <w:shd w:val="clear" w:color="auto" w:fill="FFFFFF"/>
        </w:rPr>
      </w:pPr>
    </w:p>
    <w:p w14:paraId="4950178C" w14:textId="77777777" w:rsidR="002A571E" w:rsidRDefault="002A571E" w:rsidP="005E44C2">
      <w:pPr>
        <w:rPr>
          <w:rFonts w:ascii="Calibri" w:hAnsi="Calibri" w:cs="Calibri"/>
          <w:b/>
          <w:bCs/>
          <w:color w:val="222222"/>
          <w:sz w:val="22"/>
          <w:szCs w:val="22"/>
          <w:shd w:val="clear" w:color="auto" w:fill="FFFFFF"/>
        </w:rPr>
      </w:pPr>
    </w:p>
    <w:p w14:paraId="457A033E" w14:textId="74DB428D" w:rsidR="005E44C2" w:rsidRDefault="005E44C2" w:rsidP="005E44C2">
      <w:pPr>
        <w:rPr>
          <w:rFonts w:ascii="Calibri" w:hAnsi="Calibri" w:cs="Calibri"/>
          <w:b/>
          <w:bCs/>
          <w:color w:val="222222"/>
          <w:sz w:val="22"/>
          <w:szCs w:val="22"/>
          <w:shd w:val="clear" w:color="auto" w:fill="FFFFFF"/>
        </w:rPr>
      </w:pPr>
    </w:p>
    <w:p w14:paraId="1A95240B" w14:textId="74C37379" w:rsidR="005E44C2" w:rsidRDefault="00683E68" w:rsidP="005E44C2">
      <w:pPr>
        <w:rPr>
          <w:rFonts w:ascii="Calibri" w:hAnsi="Calibri" w:cs="Calibri"/>
          <w:b/>
          <w:bCs/>
          <w:color w:val="222222"/>
          <w:sz w:val="22"/>
          <w:szCs w:val="22"/>
          <w:shd w:val="clear" w:color="auto" w:fill="FFFFFF"/>
        </w:rPr>
      </w:pPr>
      <w:r w:rsidRPr="00F031E5">
        <w:rPr>
          <w:rFonts w:ascii="Calibri" w:hAnsi="Calibri" w:cs="Calibri"/>
          <w:color w:val="222222"/>
          <w:sz w:val="22"/>
          <w:szCs w:val="22"/>
          <w:shd w:val="clear" w:color="auto" w:fill="FFFFFF"/>
        </w:rPr>
        <w:t xml:space="preserve">Although significantly helpful to recognises the stages of team development it is just as important to recognise the change of </w:t>
      </w:r>
      <w:r w:rsidR="00802449" w:rsidRPr="00F031E5">
        <w:rPr>
          <w:rFonts w:ascii="Calibri" w:hAnsi="Calibri" w:cs="Calibri"/>
          <w:color w:val="222222"/>
          <w:sz w:val="22"/>
          <w:szCs w:val="22"/>
          <w:shd w:val="clear" w:color="auto" w:fill="FFFFFF"/>
        </w:rPr>
        <w:t xml:space="preserve">leadership styles to compliment </w:t>
      </w:r>
      <w:r w:rsidR="002D0029" w:rsidRPr="00F031E5">
        <w:rPr>
          <w:rFonts w:ascii="Calibri" w:hAnsi="Calibri" w:cs="Calibri"/>
          <w:color w:val="222222"/>
          <w:sz w:val="22"/>
          <w:szCs w:val="22"/>
          <w:shd w:val="clear" w:color="auto" w:fill="FFFFFF"/>
        </w:rPr>
        <w:t>them</w:t>
      </w:r>
      <w:r w:rsidR="00321ED4">
        <w:rPr>
          <w:rFonts w:ascii="Calibri" w:hAnsi="Calibri" w:cs="Calibri"/>
          <w:color w:val="222222"/>
          <w:sz w:val="22"/>
          <w:szCs w:val="22"/>
          <w:shd w:val="clear" w:color="auto" w:fill="FFFFFF"/>
        </w:rPr>
        <w:t xml:space="preserve"> such as the coaching style as described within the second stage of </w:t>
      </w:r>
      <w:r w:rsidR="00EE71DB">
        <w:rPr>
          <w:rFonts w:ascii="Calibri" w:hAnsi="Calibri" w:cs="Calibri"/>
          <w:color w:val="222222"/>
          <w:sz w:val="22"/>
          <w:szCs w:val="22"/>
          <w:shd w:val="clear" w:color="auto" w:fill="FFFFFF"/>
        </w:rPr>
        <w:t>Storming. Mind Tools (2022)</w:t>
      </w:r>
      <w:r w:rsidR="00FB1A50">
        <w:rPr>
          <w:rFonts w:ascii="Calibri" w:hAnsi="Calibri" w:cs="Calibri"/>
          <w:color w:val="222222"/>
          <w:sz w:val="22"/>
          <w:szCs w:val="22"/>
          <w:shd w:val="clear" w:color="auto" w:fill="FFFFFF"/>
        </w:rPr>
        <w:t xml:space="preserve"> describes this style as </w:t>
      </w:r>
      <w:r w:rsidR="002C36DE">
        <w:rPr>
          <w:rFonts w:ascii="Calibri" w:hAnsi="Calibri" w:cs="Calibri"/>
          <w:color w:val="222222"/>
          <w:sz w:val="22"/>
          <w:szCs w:val="22"/>
          <w:shd w:val="clear" w:color="auto" w:fill="FFFFFF"/>
        </w:rPr>
        <w:t>empathic,</w:t>
      </w:r>
      <w:r w:rsidR="00FB1A50">
        <w:rPr>
          <w:rFonts w:ascii="Calibri" w:hAnsi="Calibri" w:cs="Calibri"/>
          <w:color w:val="222222"/>
          <w:sz w:val="22"/>
          <w:szCs w:val="22"/>
          <w:shd w:val="clear" w:color="auto" w:fill="FFFFFF"/>
        </w:rPr>
        <w:t xml:space="preserve"> establishing rapport and trust</w:t>
      </w:r>
      <w:r w:rsidR="00DC0F04">
        <w:rPr>
          <w:rFonts w:ascii="Calibri" w:hAnsi="Calibri" w:cs="Calibri"/>
          <w:color w:val="222222"/>
          <w:sz w:val="22"/>
          <w:szCs w:val="22"/>
          <w:shd w:val="clear" w:color="auto" w:fill="FFFFFF"/>
        </w:rPr>
        <w:t xml:space="preserve">, </w:t>
      </w:r>
      <w:r w:rsidR="00C533EE">
        <w:rPr>
          <w:rFonts w:ascii="Calibri" w:hAnsi="Calibri" w:cs="Calibri"/>
          <w:color w:val="222222"/>
          <w:sz w:val="22"/>
          <w:szCs w:val="22"/>
          <w:shd w:val="clear" w:color="auto" w:fill="FFFFFF"/>
        </w:rPr>
        <w:t xml:space="preserve">this in turn increase motivation of individuals which </w:t>
      </w:r>
      <w:r w:rsidR="002C36DE">
        <w:rPr>
          <w:rFonts w:ascii="Calibri" w:hAnsi="Calibri" w:cs="Calibri"/>
          <w:color w:val="222222"/>
          <w:sz w:val="22"/>
          <w:szCs w:val="22"/>
          <w:shd w:val="clear" w:color="auto" w:fill="FFFFFF"/>
        </w:rPr>
        <w:t xml:space="preserve">in turn is beneficial for the team and the end goals. </w:t>
      </w:r>
    </w:p>
    <w:p w14:paraId="3B265C0B" w14:textId="49A5E88A" w:rsidR="00F8592E" w:rsidRDefault="00F8592E" w:rsidP="005E44C2">
      <w:pPr>
        <w:rPr>
          <w:rFonts w:ascii="Calibri" w:hAnsi="Calibri" w:cs="Calibri"/>
          <w:b/>
          <w:bCs/>
          <w:color w:val="222222"/>
          <w:sz w:val="22"/>
          <w:szCs w:val="22"/>
          <w:shd w:val="clear" w:color="auto" w:fill="FFFFFF"/>
        </w:rPr>
      </w:pPr>
    </w:p>
    <w:p w14:paraId="7CD6C81A" w14:textId="00C9DA9C" w:rsidR="00F8592E" w:rsidRDefault="002D0A73" w:rsidP="005E44C2">
      <w:pPr>
        <w:rPr>
          <w:rFonts w:ascii="Calibri" w:hAnsi="Calibri" w:cs="Calibri"/>
          <w:color w:val="222222"/>
          <w:sz w:val="22"/>
          <w:szCs w:val="22"/>
          <w:shd w:val="clear" w:color="auto" w:fill="FFFFFF"/>
        </w:rPr>
      </w:pPr>
      <w:r w:rsidRPr="00136FD6">
        <w:rPr>
          <w:rFonts w:ascii="Calibri" w:hAnsi="Calibri" w:cs="Calibri"/>
          <w:color w:val="222222"/>
          <w:sz w:val="22"/>
          <w:szCs w:val="22"/>
          <w:shd w:val="clear" w:color="auto" w:fill="FFFFFF"/>
        </w:rPr>
        <w:t>Although important to recognise leadership styles and the stages of team development, considerations must also be given to motivation factors,</w:t>
      </w:r>
      <w:r w:rsidR="0076780A" w:rsidRPr="00136FD6">
        <w:rPr>
          <w:rFonts w:ascii="Calibri" w:hAnsi="Calibri" w:cs="Calibri"/>
          <w:color w:val="222222"/>
          <w:sz w:val="22"/>
          <w:szCs w:val="22"/>
          <w:shd w:val="clear" w:color="auto" w:fill="FFFFFF"/>
        </w:rPr>
        <w:t xml:space="preserve"> considering that </w:t>
      </w:r>
      <w:r w:rsidR="00136FD6" w:rsidRPr="00136FD6">
        <w:rPr>
          <w:rFonts w:ascii="Calibri" w:hAnsi="Calibri" w:cs="Calibri"/>
          <w:color w:val="222222"/>
          <w:sz w:val="22"/>
          <w:szCs w:val="22"/>
          <w:shd w:val="clear" w:color="auto" w:fill="FFFFFF"/>
        </w:rPr>
        <w:t>individuals</w:t>
      </w:r>
      <w:r w:rsidR="0076780A" w:rsidRPr="00136FD6">
        <w:rPr>
          <w:rFonts w:ascii="Calibri" w:hAnsi="Calibri" w:cs="Calibri"/>
          <w:color w:val="222222"/>
          <w:sz w:val="22"/>
          <w:szCs w:val="22"/>
          <w:shd w:val="clear" w:color="auto" w:fill="FFFFFF"/>
        </w:rPr>
        <w:t xml:space="preserve"> may be influenced</w:t>
      </w:r>
      <w:r w:rsidR="00136FD6" w:rsidRPr="00136FD6">
        <w:rPr>
          <w:rFonts w:ascii="Calibri" w:hAnsi="Calibri" w:cs="Calibri"/>
          <w:color w:val="222222"/>
          <w:sz w:val="22"/>
          <w:szCs w:val="22"/>
          <w:shd w:val="clear" w:color="auto" w:fill="FFFFFF"/>
        </w:rPr>
        <w:t xml:space="preserve"> differently</w:t>
      </w:r>
      <w:r w:rsidR="00136FD6">
        <w:rPr>
          <w:rFonts w:ascii="Calibri" w:hAnsi="Calibri" w:cs="Calibri"/>
          <w:color w:val="222222"/>
          <w:sz w:val="22"/>
          <w:szCs w:val="22"/>
          <w:shd w:val="clear" w:color="auto" w:fill="FFFFFF"/>
        </w:rPr>
        <w:t>.</w:t>
      </w:r>
      <w:r w:rsidR="00F00641">
        <w:rPr>
          <w:rFonts w:ascii="Calibri" w:hAnsi="Calibri" w:cs="Calibri"/>
          <w:color w:val="222222"/>
          <w:sz w:val="22"/>
          <w:szCs w:val="22"/>
          <w:shd w:val="clear" w:color="auto" w:fill="FFFFFF"/>
        </w:rPr>
        <w:t xml:space="preserve"> According to</w:t>
      </w:r>
      <w:r w:rsidR="00136FD6">
        <w:rPr>
          <w:rFonts w:ascii="Calibri" w:hAnsi="Calibri" w:cs="Calibri"/>
          <w:color w:val="222222"/>
          <w:sz w:val="22"/>
          <w:szCs w:val="22"/>
          <w:shd w:val="clear" w:color="auto" w:fill="FFFFFF"/>
        </w:rPr>
        <w:t xml:space="preserve"> </w:t>
      </w:r>
      <w:r w:rsidR="00D87FC1">
        <w:rPr>
          <w:rFonts w:ascii="Calibri" w:hAnsi="Calibri" w:cs="Calibri"/>
          <w:color w:val="222222"/>
          <w:sz w:val="22"/>
          <w:szCs w:val="22"/>
          <w:shd w:val="clear" w:color="auto" w:fill="FFFFFF"/>
        </w:rPr>
        <w:t xml:space="preserve">Mullins (1996) </w:t>
      </w:r>
      <w:r w:rsidR="00B67962">
        <w:rPr>
          <w:rFonts w:ascii="Calibri" w:hAnsi="Calibri" w:cs="Calibri"/>
          <w:color w:val="222222"/>
          <w:sz w:val="22"/>
          <w:szCs w:val="22"/>
          <w:shd w:val="clear" w:color="auto" w:fill="FFFFFF"/>
        </w:rPr>
        <w:t>individuals’</w:t>
      </w:r>
      <w:r w:rsidR="00F00641">
        <w:rPr>
          <w:rFonts w:ascii="Calibri" w:hAnsi="Calibri" w:cs="Calibri"/>
          <w:color w:val="222222"/>
          <w:sz w:val="22"/>
          <w:szCs w:val="22"/>
          <w:shd w:val="clear" w:color="auto" w:fill="FFFFFF"/>
        </w:rPr>
        <w:t xml:space="preserve"> performance </w:t>
      </w:r>
      <w:r w:rsidR="00197178">
        <w:rPr>
          <w:rFonts w:ascii="Calibri" w:hAnsi="Calibri" w:cs="Calibri"/>
          <w:color w:val="222222"/>
          <w:sz w:val="22"/>
          <w:szCs w:val="22"/>
          <w:shd w:val="clear" w:color="auto" w:fill="FFFFFF"/>
        </w:rPr>
        <w:t xml:space="preserve">is dependent upon the ability of the individual </w:t>
      </w:r>
      <w:r w:rsidR="00CF702F">
        <w:rPr>
          <w:rFonts w:ascii="Calibri" w:hAnsi="Calibri" w:cs="Calibri"/>
          <w:color w:val="222222"/>
          <w:sz w:val="22"/>
          <w:szCs w:val="22"/>
          <w:shd w:val="clear" w:color="auto" w:fill="FFFFFF"/>
        </w:rPr>
        <w:t xml:space="preserve">and the motivation that they </w:t>
      </w:r>
      <w:r w:rsidR="00F17A04">
        <w:rPr>
          <w:rFonts w:ascii="Calibri" w:hAnsi="Calibri" w:cs="Calibri"/>
          <w:color w:val="222222"/>
          <w:sz w:val="22"/>
          <w:szCs w:val="22"/>
          <w:shd w:val="clear" w:color="auto" w:fill="FFFFFF"/>
        </w:rPr>
        <w:t>must</w:t>
      </w:r>
      <w:r w:rsidR="00CF702F">
        <w:rPr>
          <w:rFonts w:ascii="Calibri" w:hAnsi="Calibri" w:cs="Calibri"/>
          <w:color w:val="222222"/>
          <w:sz w:val="22"/>
          <w:szCs w:val="22"/>
          <w:shd w:val="clear" w:color="auto" w:fill="FFFFFF"/>
        </w:rPr>
        <w:t xml:space="preserve"> conduct the role at hand. </w:t>
      </w:r>
      <w:r w:rsidR="008D2D38">
        <w:rPr>
          <w:rFonts w:ascii="Calibri" w:hAnsi="Calibri" w:cs="Calibri"/>
          <w:color w:val="222222"/>
          <w:sz w:val="22"/>
          <w:szCs w:val="22"/>
          <w:shd w:val="clear" w:color="auto" w:fill="FFFFFF"/>
        </w:rPr>
        <w:t xml:space="preserve">Individuals are </w:t>
      </w:r>
      <w:r w:rsidR="008D2D38">
        <w:rPr>
          <w:rFonts w:ascii="Calibri" w:hAnsi="Calibri" w:cs="Calibri"/>
          <w:color w:val="222222"/>
          <w:sz w:val="22"/>
          <w:szCs w:val="22"/>
          <w:shd w:val="clear" w:color="auto" w:fill="FFFFFF"/>
        </w:rPr>
        <w:lastRenderedPageBreak/>
        <w:t xml:space="preserve">motivated by different </w:t>
      </w:r>
      <w:r w:rsidR="00B67962">
        <w:rPr>
          <w:rFonts w:ascii="Calibri" w:hAnsi="Calibri" w:cs="Calibri"/>
          <w:color w:val="222222"/>
          <w:sz w:val="22"/>
          <w:szCs w:val="22"/>
          <w:shd w:val="clear" w:color="auto" w:fill="FFFFFF"/>
        </w:rPr>
        <w:t>factors,</w:t>
      </w:r>
      <w:r w:rsidR="008D2D38">
        <w:rPr>
          <w:rFonts w:ascii="Calibri" w:hAnsi="Calibri" w:cs="Calibri"/>
          <w:color w:val="222222"/>
          <w:sz w:val="22"/>
          <w:szCs w:val="22"/>
          <w:shd w:val="clear" w:color="auto" w:fill="FFFFFF"/>
        </w:rPr>
        <w:t xml:space="preserve"> and these are </w:t>
      </w:r>
      <w:r w:rsidR="00B67962">
        <w:rPr>
          <w:rFonts w:ascii="Calibri" w:hAnsi="Calibri" w:cs="Calibri"/>
          <w:color w:val="222222"/>
          <w:sz w:val="22"/>
          <w:szCs w:val="22"/>
          <w:shd w:val="clear" w:color="auto" w:fill="FFFFFF"/>
        </w:rPr>
        <w:t xml:space="preserve">extrinsic </w:t>
      </w:r>
      <w:r w:rsidR="009B2A2B">
        <w:rPr>
          <w:rFonts w:ascii="Calibri" w:hAnsi="Calibri" w:cs="Calibri"/>
          <w:color w:val="222222"/>
          <w:sz w:val="22"/>
          <w:szCs w:val="22"/>
          <w:shd w:val="clear" w:color="auto" w:fill="FFFFFF"/>
        </w:rPr>
        <w:t>and intrinsic</w:t>
      </w:r>
      <w:r w:rsidR="00865FCB">
        <w:rPr>
          <w:rFonts w:ascii="Calibri" w:hAnsi="Calibri" w:cs="Calibri"/>
          <w:color w:val="222222"/>
          <w:sz w:val="22"/>
          <w:szCs w:val="22"/>
          <w:shd w:val="clear" w:color="auto" w:fill="FFFFFF"/>
        </w:rPr>
        <w:t xml:space="preserve">. Extrinsic are external to an individual such as money </w:t>
      </w:r>
      <w:r w:rsidR="006C5AC0">
        <w:rPr>
          <w:rFonts w:ascii="Calibri" w:hAnsi="Calibri" w:cs="Calibri"/>
          <w:color w:val="222222"/>
          <w:sz w:val="22"/>
          <w:szCs w:val="22"/>
          <w:shd w:val="clear" w:color="auto" w:fill="FFFFFF"/>
        </w:rPr>
        <w:t xml:space="preserve">and how much they earn and the working environment in which they are working within whereas intrinsic is the </w:t>
      </w:r>
      <w:r w:rsidR="005A739B">
        <w:rPr>
          <w:rFonts w:ascii="Calibri" w:hAnsi="Calibri" w:cs="Calibri"/>
          <w:color w:val="222222"/>
          <w:sz w:val="22"/>
          <w:szCs w:val="22"/>
          <w:shd w:val="clear" w:color="auto" w:fill="FFFFFF"/>
        </w:rPr>
        <w:t>need to belong and to gain a sense of achievement for example the want to help people and</w:t>
      </w:r>
      <w:r w:rsidR="000A1455">
        <w:rPr>
          <w:rFonts w:ascii="Calibri" w:hAnsi="Calibri" w:cs="Calibri"/>
          <w:color w:val="222222"/>
          <w:sz w:val="22"/>
          <w:szCs w:val="22"/>
          <w:shd w:val="clear" w:color="auto" w:fill="FFFFFF"/>
        </w:rPr>
        <w:t xml:space="preserve"> knowing the impact they can have people on lives when </w:t>
      </w:r>
      <w:r w:rsidR="003F039D">
        <w:rPr>
          <w:rFonts w:ascii="Calibri" w:hAnsi="Calibri" w:cs="Calibri"/>
          <w:color w:val="222222"/>
          <w:sz w:val="22"/>
          <w:szCs w:val="22"/>
          <w:shd w:val="clear" w:color="auto" w:fill="FFFFFF"/>
        </w:rPr>
        <w:t xml:space="preserve">they have helped them. </w:t>
      </w:r>
    </w:p>
    <w:p w14:paraId="5AD43E34" w14:textId="3090E110" w:rsidR="00A5294C" w:rsidRDefault="00A5294C" w:rsidP="005E44C2">
      <w:pPr>
        <w:rPr>
          <w:rFonts w:ascii="Calibri" w:hAnsi="Calibri" w:cs="Calibri"/>
          <w:color w:val="222222"/>
          <w:sz w:val="22"/>
          <w:szCs w:val="22"/>
          <w:shd w:val="clear" w:color="auto" w:fill="FFFFFF"/>
        </w:rPr>
      </w:pPr>
    </w:p>
    <w:p w14:paraId="029644AF" w14:textId="031AAE05" w:rsidR="00825950" w:rsidRPr="00B75E62" w:rsidRDefault="00D41C8E" w:rsidP="005E44C2">
      <w:pPr>
        <w:rPr>
          <w:rFonts w:ascii="Calibri" w:hAnsi="Calibri" w:cs="Calibri"/>
          <w:b/>
          <w:bCs/>
          <w:color w:val="222222"/>
          <w:sz w:val="22"/>
          <w:szCs w:val="22"/>
          <w:shd w:val="clear" w:color="auto" w:fill="FFFFFF"/>
        </w:rPr>
      </w:pPr>
      <w:r>
        <w:rPr>
          <w:rFonts w:ascii="Calibri" w:hAnsi="Calibri" w:cs="Calibri"/>
          <w:color w:val="222222"/>
          <w:sz w:val="22"/>
          <w:szCs w:val="22"/>
          <w:shd w:val="clear" w:color="auto" w:fill="FFFFFF"/>
        </w:rPr>
        <w:t xml:space="preserve">These motivations factors can be mixed for individuals but for those that </w:t>
      </w:r>
      <w:r w:rsidR="00DB6329">
        <w:rPr>
          <w:rFonts w:ascii="Calibri" w:hAnsi="Calibri" w:cs="Calibri"/>
          <w:color w:val="222222"/>
          <w:sz w:val="22"/>
          <w:szCs w:val="22"/>
          <w:shd w:val="clear" w:color="auto" w:fill="FFFFFF"/>
        </w:rPr>
        <w:t xml:space="preserve">are motivated intrinsically the behaviour of their colleagues and leaders can be highly influential, </w:t>
      </w:r>
      <w:r w:rsidR="00B75E62">
        <w:rPr>
          <w:rFonts w:ascii="Calibri" w:hAnsi="Calibri" w:cs="Calibri"/>
          <w:color w:val="222222"/>
          <w:sz w:val="22"/>
          <w:szCs w:val="22"/>
          <w:shd w:val="clear" w:color="auto" w:fill="FFFFFF"/>
        </w:rPr>
        <w:t>for example if colleagues are not meeting standards</w:t>
      </w:r>
      <w:r w:rsidR="00B75E62" w:rsidRPr="00B75E62">
        <w:rPr>
          <w:rFonts w:ascii="Calibri" w:hAnsi="Calibri" w:cs="Calibri"/>
          <w:b/>
          <w:bCs/>
          <w:color w:val="222222"/>
          <w:sz w:val="22"/>
          <w:szCs w:val="22"/>
          <w:shd w:val="clear" w:color="auto" w:fill="FFFFFF"/>
        </w:rPr>
        <w:t xml:space="preserve">. </w:t>
      </w:r>
      <w:r w:rsidR="00DB6329" w:rsidRPr="00B75E62">
        <w:rPr>
          <w:rFonts w:ascii="Calibri" w:hAnsi="Calibri" w:cs="Calibri"/>
          <w:b/>
          <w:bCs/>
          <w:color w:val="222222"/>
          <w:sz w:val="22"/>
          <w:szCs w:val="22"/>
          <w:shd w:val="clear" w:color="auto" w:fill="FFFFFF"/>
        </w:rPr>
        <w:t xml:space="preserve"> </w:t>
      </w:r>
    </w:p>
    <w:p w14:paraId="720952FC" w14:textId="50D04056" w:rsidR="00825950" w:rsidRDefault="00825950" w:rsidP="005E44C2">
      <w:pPr>
        <w:rPr>
          <w:rFonts w:ascii="Calibri" w:hAnsi="Calibri" w:cs="Calibri"/>
          <w:b/>
          <w:bCs/>
          <w:color w:val="222222"/>
          <w:sz w:val="22"/>
          <w:szCs w:val="22"/>
          <w:shd w:val="clear" w:color="auto" w:fill="FFFFFF"/>
        </w:rPr>
      </w:pPr>
    </w:p>
    <w:p w14:paraId="6041089E" w14:textId="65BB03E8" w:rsidR="008E0632" w:rsidRDefault="003E422E" w:rsidP="005E44C2">
      <w:pPr>
        <w:rPr>
          <w:rFonts w:ascii="Calibri" w:hAnsi="Calibri" w:cs="Calibri"/>
          <w:color w:val="222222"/>
          <w:sz w:val="22"/>
          <w:szCs w:val="22"/>
          <w:shd w:val="clear" w:color="auto" w:fill="FFFFFF"/>
        </w:rPr>
      </w:pPr>
      <w:r w:rsidRPr="004474E9">
        <w:rPr>
          <w:rFonts w:ascii="Calibri" w:hAnsi="Calibri" w:cs="Calibri"/>
          <w:color w:val="222222"/>
          <w:sz w:val="22"/>
          <w:szCs w:val="22"/>
          <w:shd w:val="clear" w:color="auto" w:fill="FFFFFF"/>
        </w:rPr>
        <w:t xml:space="preserve">An example of this is when officers in Dyfed-Powys police were </w:t>
      </w:r>
      <w:r w:rsidR="004474E9">
        <w:rPr>
          <w:rFonts w:ascii="Calibri" w:hAnsi="Calibri" w:cs="Calibri"/>
          <w:color w:val="222222"/>
          <w:sz w:val="22"/>
          <w:szCs w:val="22"/>
          <w:shd w:val="clear" w:color="auto" w:fill="FFFFFF"/>
        </w:rPr>
        <w:t xml:space="preserve">captured by a member of the public </w:t>
      </w:r>
      <w:r w:rsidR="00683440">
        <w:rPr>
          <w:rFonts w:ascii="Calibri" w:hAnsi="Calibri" w:cs="Calibri"/>
          <w:color w:val="222222"/>
          <w:sz w:val="22"/>
          <w:szCs w:val="22"/>
          <w:shd w:val="clear" w:color="auto" w:fill="FFFFFF"/>
        </w:rPr>
        <w:t>racing in a location in Milford Haven</w:t>
      </w:r>
      <w:r w:rsidR="008B19C4">
        <w:rPr>
          <w:rFonts w:ascii="Calibri" w:hAnsi="Calibri" w:cs="Calibri"/>
          <w:color w:val="222222"/>
          <w:sz w:val="22"/>
          <w:szCs w:val="22"/>
          <w:shd w:val="clear" w:color="auto" w:fill="FFFFFF"/>
        </w:rPr>
        <w:t xml:space="preserve"> </w:t>
      </w:r>
      <w:r w:rsidR="0092391E">
        <w:rPr>
          <w:rFonts w:ascii="Calibri" w:hAnsi="Calibri" w:cs="Calibri"/>
          <w:color w:val="222222"/>
          <w:sz w:val="22"/>
          <w:szCs w:val="22"/>
          <w:shd w:val="clear" w:color="auto" w:fill="FFFFFF"/>
        </w:rPr>
        <w:t>New Year’s Eve</w:t>
      </w:r>
      <w:r w:rsidR="00A06FF7">
        <w:rPr>
          <w:rFonts w:ascii="Calibri" w:hAnsi="Calibri" w:cs="Calibri"/>
          <w:color w:val="222222"/>
          <w:sz w:val="22"/>
          <w:szCs w:val="22"/>
          <w:shd w:val="clear" w:color="auto" w:fill="FFFFFF"/>
        </w:rPr>
        <w:t xml:space="preserve">, BBC (2022) reported that an investigation was ongoing </w:t>
      </w:r>
      <w:r w:rsidR="00523F77">
        <w:rPr>
          <w:rFonts w:ascii="Calibri" w:hAnsi="Calibri" w:cs="Calibri"/>
          <w:color w:val="222222"/>
          <w:sz w:val="22"/>
          <w:szCs w:val="22"/>
          <w:shd w:val="clear" w:color="auto" w:fill="FFFFFF"/>
        </w:rPr>
        <w:t xml:space="preserve">and that there had been a referral made to the </w:t>
      </w:r>
      <w:r w:rsidR="00861B39">
        <w:rPr>
          <w:rFonts w:ascii="Calibri" w:hAnsi="Calibri" w:cs="Calibri"/>
          <w:color w:val="222222"/>
          <w:sz w:val="22"/>
          <w:szCs w:val="22"/>
          <w:shd w:val="clear" w:color="auto" w:fill="FFFFFF"/>
        </w:rPr>
        <w:t>force’s</w:t>
      </w:r>
      <w:r w:rsidR="00523F77">
        <w:rPr>
          <w:rFonts w:ascii="Calibri" w:hAnsi="Calibri" w:cs="Calibri"/>
          <w:color w:val="222222"/>
          <w:sz w:val="22"/>
          <w:szCs w:val="22"/>
          <w:shd w:val="clear" w:color="auto" w:fill="FFFFFF"/>
        </w:rPr>
        <w:t xml:space="preserve"> Professional standards team. </w:t>
      </w:r>
      <w:r w:rsidR="004054DA">
        <w:rPr>
          <w:rFonts w:ascii="Calibri" w:hAnsi="Calibri" w:cs="Calibri"/>
          <w:color w:val="222222"/>
          <w:sz w:val="22"/>
          <w:szCs w:val="22"/>
          <w:shd w:val="clear" w:color="auto" w:fill="FFFFFF"/>
        </w:rPr>
        <w:t>For those</w:t>
      </w:r>
      <w:r w:rsidR="00ED0EA0">
        <w:rPr>
          <w:rFonts w:ascii="Calibri" w:hAnsi="Calibri" w:cs="Calibri"/>
          <w:color w:val="222222"/>
          <w:sz w:val="22"/>
          <w:szCs w:val="22"/>
          <w:shd w:val="clear" w:color="auto" w:fill="FFFFFF"/>
        </w:rPr>
        <w:t xml:space="preserve"> working in a team with these officers can feel </w:t>
      </w:r>
      <w:r w:rsidR="002669CB">
        <w:rPr>
          <w:rFonts w:ascii="Calibri" w:hAnsi="Calibri" w:cs="Calibri"/>
          <w:color w:val="222222"/>
          <w:sz w:val="22"/>
          <w:szCs w:val="22"/>
          <w:shd w:val="clear" w:color="auto" w:fill="FFFFFF"/>
        </w:rPr>
        <w:t xml:space="preserve">demotivated. </w:t>
      </w:r>
      <w:r w:rsidR="00BD37F8">
        <w:rPr>
          <w:rFonts w:ascii="Calibri" w:hAnsi="Calibri" w:cs="Calibri"/>
          <w:color w:val="222222"/>
          <w:sz w:val="22"/>
          <w:szCs w:val="22"/>
          <w:shd w:val="clear" w:color="auto" w:fill="FFFFFF"/>
        </w:rPr>
        <w:t xml:space="preserve">Such incidents would severely impact the respect </w:t>
      </w:r>
      <w:r w:rsidR="0092391E">
        <w:rPr>
          <w:rFonts w:ascii="Calibri" w:hAnsi="Calibri" w:cs="Calibri"/>
          <w:color w:val="222222"/>
          <w:sz w:val="22"/>
          <w:szCs w:val="22"/>
          <w:shd w:val="clear" w:color="auto" w:fill="FFFFFF"/>
        </w:rPr>
        <w:t xml:space="preserve">for the force due to the officer’s disregard of the law and the general safety of the public. </w:t>
      </w:r>
      <w:r w:rsidR="00F12E82">
        <w:rPr>
          <w:rFonts w:ascii="Calibri" w:hAnsi="Calibri" w:cs="Calibri"/>
          <w:color w:val="222222"/>
          <w:sz w:val="22"/>
          <w:szCs w:val="22"/>
          <w:shd w:val="clear" w:color="auto" w:fill="FFFFFF"/>
        </w:rPr>
        <w:t xml:space="preserve">Officers responding to traffic reports may find themselves having to justify the actions of their colleagues despite </w:t>
      </w:r>
      <w:r w:rsidR="00D87689">
        <w:rPr>
          <w:rFonts w:ascii="Calibri" w:hAnsi="Calibri" w:cs="Calibri"/>
          <w:color w:val="222222"/>
          <w:sz w:val="22"/>
          <w:szCs w:val="22"/>
          <w:shd w:val="clear" w:color="auto" w:fill="FFFFFF"/>
        </w:rPr>
        <w:t xml:space="preserve">not agreeing with the actions. </w:t>
      </w:r>
    </w:p>
    <w:p w14:paraId="5291B9EA" w14:textId="3B962FA8" w:rsidR="00D87689" w:rsidRDefault="00D87689" w:rsidP="005E44C2">
      <w:pPr>
        <w:rPr>
          <w:rFonts w:ascii="Calibri" w:hAnsi="Calibri" w:cs="Calibri"/>
          <w:color w:val="222222"/>
          <w:sz w:val="22"/>
          <w:szCs w:val="22"/>
          <w:shd w:val="clear" w:color="auto" w:fill="FFFFFF"/>
        </w:rPr>
      </w:pPr>
    </w:p>
    <w:p w14:paraId="410F1489" w14:textId="76C5A6B0" w:rsidR="00BB1A71" w:rsidRDefault="00D87689" w:rsidP="005E44C2">
      <w:pPr>
        <w:rPr>
          <w:rFonts w:ascii="Calibri" w:hAnsi="Calibri" w:cs="Calibri"/>
          <w:color w:val="222222"/>
          <w:sz w:val="22"/>
          <w:szCs w:val="22"/>
          <w:shd w:val="clear" w:color="auto" w:fill="FFFFFF"/>
        </w:rPr>
      </w:pPr>
      <w:r>
        <w:rPr>
          <w:rFonts w:ascii="Calibri" w:hAnsi="Calibri" w:cs="Calibri"/>
          <w:color w:val="222222"/>
          <w:sz w:val="22"/>
          <w:szCs w:val="22"/>
          <w:shd w:val="clear" w:color="auto" w:fill="FFFFFF"/>
        </w:rPr>
        <w:t xml:space="preserve">Another example </w:t>
      </w:r>
      <w:r w:rsidR="00826A37">
        <w:rPr>
          <w:rFonts w:ascii="Calibri" w:hAnsi="Calibri" w:cs="Calibri"/>
          <w:color w:val="222222"/>
          <w:sz w:val="22"/>
          <w:szCs w:val="22"/>
          <w:shd w:val="clear" w:color="auto" w:fill="FFFFFF"/>
        </w:rPr>
        <w:t>of officer</w:t>
      </w:r>
      <w:r w:rsidR="005D5489">
        <w:rPr>
          <w:rFonts w:ascii="Calibri" w:hAnsi="Calibri" w:cs="Calibri"/>
          <w:color w:val="222222"/>
          <w:sz w:val="22"/>
          <w:szCs w:val="22"/>
          <w:shd w:val="clear" w:color="auto" w:fill="FFFFFF"/>
        </w:rPr>
        <w:t xml:space="preserve">s </w:t>
      </w:r>
      <w:r w:rsidR="00826A37">
        <w:rPr>
          <w:rFonts w:ascii="Calibri" w:hAnsi="Calibri" w:cs="Calibri"/>
          <w:color w:val="222222"/>
          <w:sz w:val="22"/>
          <w:szCs w:val="22"/>
          <w:shd w:val="clear" w:color="auto" w:fill="FFFFFF"/>
        </w:rPr>
        <w:t>not meeting</w:t>
      </w:r>
      <w:r w:rsidR="00DF758E">
        <w:rPr>
          <w:rFonts w:ascii="Calibri" w:hAnsi="Calibri" w:cs="Calibri"/>
          <w:color w:val="222222"/>
          <w:sz w:val="22"/>
          <w:szCs w:val="22"/>
          <w:shd w:val="clear" w:color="auto" w:fill="FFFFFF"/>
        </w:rPr>
        <w:t xml:space="preserve"> professional</w:t>
      </w:r>
      <w:r w:rsidR="00826A37">
        <w:rPr>
          <w:rFonts w:ascii="Calibri" w:hAnsi="Calibri" w:cs="Calibri"/>
          <w:color w:val="222222"/>
          <w:sz w:val="22"/>
          <w:szCs w:val="22"/>
          <w:shd w:val="clear" w:color="auto" w:fill="FFFFFF"/>
        </w:rPr>
        <w:t xml:space="preserve"> standards would be that of the </w:t>
      </w:r>
      <w:r w:rsidR="004B1B7E">
        <w:rPr>
          <w:rFonts w:ascii="Calibri" w:hAnsi="Calibri" w:cs="Calibri"/>
          <w:color w:val="222222"/>
          <w:sz w:val="22"/>
          <w:szCs w:val="22"/>
          <w:shd w:val="clear" w:color="auto" w:fill="FFFFFF"/>
        </w:rPr>
        <w:t xml:space="preserve">Acting </w:t>
      </w:r>
      <w:r w:rsidR="00376EB4">
        <w:rPr>
          <w:rFonts w:ascii="Calibri" w:hAnsi="Calibri" w:cs="Calibri"/>
          <w:color w:val="222222"/>
          <w:sz w:val="22"/>
          <w:szCs w:val="22"/>
          <w:shd w:val="clear" w:color="auto" w:fill="FFFFFF"/>
        </w:rPr>
        <w:t xml:space="preserve">assistant chief constable and </w:t>
      </w:r>
      <w:r w:rsidR="00F9719A">
        <w:rPr>
          <w:rFonts w:ascii="Calibri" w:hAnsi="Calibri" w:cs="Calibri"/>
          <w:color w:val="222222"/>
          <w:sz w:val="22"/>
          <w:szCs w:val="22"/>
          <w:shd w:val="clear" w:color="auto" w:fill="FFFFFF"/>
        </w:rPr>
        <w:t xml:space="preserve">Detective chief superintendent </w:t>
      </w:r>
      <w:r w:rsidR="003F449C">
        <w:rPr>
          <w:rFonts w:ascii="Calibri" w:hAnsi="Calibri" w:cs="Calibri"/>
          <w:color w:val="222222"/>
          <w:sz w:val="22"/>
          <w:szCs w:val="22"/>
          <w:shd w:val="clear" w:color="auto" w:fill="FFFFFF"/>
        </w:rPr>
        <w:t>and chief inspector in Gwent Police</w:t>
      </w:r>
      <w:r w:rsidR="004557D1">
        <w:rPr>
          <w:rFonts w:ascii="Calibri" w:hAnsi="Calibri" w:cs="Calibri"/>
          <w:color w:val="222222"/>
          <w:sz w:val="22"/>
          <w:szCs w:val="22"/>
          <w:shd w:val="clear" w:color="auto" w:fill="FFFFFF"/>
        </w:rPr>
        <w:t>, all high-ranking leadership roles.</w:t>
      </w:r>
      <w:r w:rsidR="003F449C">
        <w:rPr>
          <w:rFonts w:ascii="Calibri" w:hAnsi="Calibri" w:cs="Calibri"/>
          <w:color w:val="222222"/>
          <w:sz w:val="22"/>
          <w:szCs w:val="22"/>
          <w:shd w:val="clear" w:color="auto" w:fill="FFFFFF"/>
        </w:rPr>
        <w:t xml:space="preserve"> </w:t>
      </w:r>
      <w:r w:rsidR="003E6DE2" w:rsidRPr="003E6DE2">
        <w:rPr>
          <w:rFonts w:ascii="Calibri" w:hAnsi="Calibri" w:cs="Calibri"/>
          <w:color w:val="222222"/>
          <w:sz w:val="22"/>
          <w:szCs w:val="22"/>
          <w:shd w:val="clear" w:color="auto" w:fill="FFFFFF"/>
        </w:rPr>
        <w:t>BBC (2022)</w:t>
      </w:r>
      <w:r w:rsidR="00AC00EE">
        <w:rPr>
          <w:rFonts w:ascii="Calibri" w:hAnsi="Calibri" w:cs="Calibri"/>
          <w:color w:val="222222"/>
          <w:sz w:val="22"/>
          <w:szCs w:val="22"/>
          <w:shd w:val="clear" w:color="auto" w:fill="FFFFFF"/>
        </w:rPr>
        <w:t xml:space="preserve"> reported that the </w:t>
      </w:r>
      <w:r w:rsidR="008607DB">
        <w:rPr>
          <w:rFonts w:ascii="Calibri" w:hAnsi="Calibri" w:cs="Calibri"/>
          <w:color w:val="222222"/>
          <w:sz w:val="22"/>
          <w:szCs w:val="22"/>
          <w:shd w:val="clear" w:color="auto" w:fill="FFFFFF"/>
        </w:rPr>
        <w:t xml:space="preserve">hearing for these officers was being held in private </w:t>
      </w:r>
      <w:r w:rsidR="007E205C">
        <w:rPr>
          <w:rFonts w:ascii="Calibri" w:hAnsi="Calibri" w:cs="Calibri"/>
          <w:color w:val="222222"/>
          <w:sz w:val="22"/>
          <w:szCs w:val="22"/>
          <w:shd w:val="clear" w:color="auto" w:fill="FFFFFF"/>
        </w:rPr>
        <w:t xml:space="preserve">after </w:t>
      </w:r>
      <w:r w:rsidR="00D06090">
        <w:rPr>
          <w:rFonts w:ascii="Calibri" w:hAnsi="Calibri" w:cs="Calibri"/>
          <w:color w:val="222222"/>
          <w:sz w:val="22"/>
          <w:szCs w:val="22"/>
          <w:shd w:val="clear" w:color="auto" w:fill="FFFFFF"/>
        </w:rPr>
        <w:t>allegations</w:t>
      </w:r>
      <w:r w:rsidR="00F579F5">
        <w:rPr>
          <w:rFonts w:ascii="Calibri" w:hAnsi="Calibri" w:cs="Calibri"/>
          <w:color w:val="222222"/>
          <w:sz w:val="22"/>
          <w:szCs w:val="22"/>
          <w:shd w:val="clear" w:color="auto" w:fill="FFFFFF"/>
        </w:rPr>
        <w:t xml:space="preserve"> regarding their behaviour</w:t>
      </w:r>
      <w:r w:rsidR="00D06090">
        <w:rPr>
          <w:rFonts w:ascii="Calibri" w:hAnsi="Calibri" w:cs="Calibri"/>
          <w:color w:val="222222"/>
          <w:sz w:val="22"/>
          <w:szCs w:val="22"/>
          <w:shd w:val="clear" w:color="auto" w:fill="FFFFFF"/>
        </w:rPr>
        <w:t xml:space="preserve"> were made against the </w:t>
      </w:r>
      <w:r w:rsidR="00AC6488">
        <w:rPr>
          <w:rFonts w:ascii="Calibri" w:hAnsi="Calibri" w:cs="Calibri"/>
          <w:color w:val="222222"/>
          <w:sz w:val="22"/>
          <w:szCs w:val="22"/>
          <w:shd w:val="clear" w:color="auto" w:fill="FFFFFF"/>
        </w:rPr>
        <w:t>high-ranking</w:t>
      </w:r>
      <w:r w:rsidR="00D06090">
        <w:rPr>
          <w:rFonts w:ascii="Calibri" w:hAnsi="Calibri" w:cs="Calibri"/>
          <w:color w:val="222222"/>
          <w:sz w:val="22"/>
          <w:szCs w:val="22"/>
          <w:shd w:val="clear" w:color="auto" w:fill="FFFFFF"/>
        </w:rPr>
        <w:t xml:space="preserve"> officers </w:t>
      </w:r>
      <w:r w:rsidR="00AC2248">
        <w:rPr>
          <w:rFonts w:ascii="Calibri" w:hAnsi="Calibri" w:cs="Calibri"/>
          <w:color w:val="222222"/>
          <w:sz w:val="22"/>
          <w:szCs w:val="22"/>
          <w:shd w:val="clear" w:color="auto" w:fill="FFFFFF"/>
        </w:rPr>
        <w:t xml:space="preserve">following their attendance at a retirement party in 2019. </w:t>
      </w:r>
      <w:r w:rsidR="00F579F5">
        <w:rPr>
          <w:rFonts w:ascii="Calibri" w:hAnsi="Calibri" w:cs="Calibri"/>
          <w:color w:val="222222"/>
          <w:sz w:val="22"/>
          <w:szCs w:val="22"/>
          <w:shd w:val="clear" w:color="auto" w:fill="FFFFFF"/>
        </w:rPr>
        <w:t>Northouse (</w:t>
      </w:r>
      <w:r w:rsidR="0041402A">
        <w:rPr>
          <w:rFonts w:ascii="Calibri" w:hAnsi="Calibri" w:cs="Calibri"/>
          <w:color w:val="222222"/>
          <w:sz w:val="22"/>
          <w:szCs w:val="22"/>
          <w:shd w:val="clear" w:color="auto" w:fill="FFFFFF"/>
        </w:rPr>
        <w:t xml:space="preserve">2019) </w:t>
      </w:r>
      <w:r w:rsidR="00F579F5">
        <w:rPr>
          <w:rFonts w:ascii="Calibri" w:hAnsi="Calibri" w:cs="Calibri"/>
          <w:color w:val="222222"/>
          <w:sz w:val="22"/>
          <w:szCs w:val="22"/>
          <w:shd w:val="clear" w:color="auto" w:fill="FFFFFF"/>
        </w:rPr>
        <w:t xml:space="preserve">describes leadership as </w:t>
      </w:r>
      <w:r w:rsidR="003B54CC">
        <w:rPr>
          <w:rFonts w:ascii="Calibri" w:hAnsi="Calibri" w:cs="Calibri"/>
          <w:color w:val="222222"/>
          <w:sz w:val="22"/>
          <w:szCs w:val="22"/>
          <w:shd w:val="clear" w:color="auto" w:fill="FFFFFF"/>
        </w:rPr>
        <w:t>an</w:t>
      </w:r>
      <w:r w:rsidR="00F579F5">
        <w:rPr>
          <w:rFonts w:ascii="Calibri" w:hAnsi="Calibri" w:cs="Calibri"/>
          <w:color w:val="222222"/>
          <w:sz w:val="22"/>
          <w:szCs w:val="22"/>
          <w:shd w:val="clear" w:color="auto" w:fill="FFFFFF"/>
        </w:rPr>
        <w:t xml:space="preserve"> influential over individuals and therefore this </w:t>
      </w:r>
      <w:r w:rsidR="00304FEF">
        <w:rPr>
          <w:rFonts w:ascii="Calibri" w:hAnsi="Calibri" w:cs="Calibri"/>
          <w:color w:val="222222"/>
          <w:sz w:val="22"/>
          <w:szCs w:val="22"/>
          <w:shd w:val="clear" w:color="auto" w:fill="FFFFFF"/>
        </w:rPr>
        <w:t>behaviour could impact the forces motivation</w:t>
      </w:r>
      <w:r w:rsidR="001A3A7E">
        <w:rPr>
          <w:rFonts w:ascii="Calibri" w:hAnsi="Calibri" w:cs="Calibri"/>
          <w:color w:val="222222"/>
          <w:sz w:val="22"/>
          <w:szCs w:val="22"/>
          <w:shd w:val="clear" w:color="auto" w:fill="FFFFFF"/>
        </w:rPr>
        <w:t xml:space="preserve"> surrounding the public expectations of the </w:t>
      </w:r>
      <w:r w:rsidR="00DF758E">
        <w:rPr>
          <w:rFonts w:ascii="Calibri" w:hAnsi="Calibri" w:cs="Calibri"/>
          <w:color w:val="222222"/>
          <w:sz w:val="22"/>
          <w:szCs w:val="22"/>
          <w:shd w:val="clear" w:color="auto" w:fill="FFFFFF"/>
        </w:rPr>
        <w:t>force</w:t>
      </w:r>
      <w:r w:rsidR="00B23850">
        <w:rPr>
          <w:rFonts w:ascii="Calibri" w:hAnsi="Calibri" w:cs="Calibri"/>
          <w:color w:val="222222"/>
          <w:sz w:val="22"/>
          <w:szCs w:val="22"/>
          <w:shd w:val="clear" w:color="auto" w:fill="FFFFFF"/>
        </w:rPr>
        <w:t xml:space="preserve">. </w:t>
      </w:r>
    </w:p>
    <w:p w14:paraId="336C40E8" w14:textId="5B02D98C" w:rsidR="00760C09" w:rsidRDefault="00760C09" w:rsidP="005E44C2">
      <w:pPr>
        <w:rPr>
          <w:rFonts w:ascii="Calibri" w:hAnsi="Calibri" w:cs="Calibri"/>
          <w:color w:val="222222"/>
          <w:sz w:val="22"/>
          <w:szCs w:val="22"/>
          <w:shd w:val="clear" w:color="auto" w:fill="FFFFFF"/>
        </w:rPr>
      </w:pPr>
    </w:p>
    <w:p w14:paraId="1760C4D3" w14:textId="73A81458" w:rsidR="00760C09" w:rsidRDefault="00760C09" w:rsidP="005E44C2">
      <w:pPr>
        <w:rPr>
          <w:rFonts w:ascii="Calibri" w:hAnsi="Calibri" w:cs="Calibri"/>
          <w:color w:val="222222"/>
          <w:sz w:val="22"/>
          <w:szCs w:val="22"/>
          <w:shd w:val="clear" w:color="auto" w:fill="FFFFFF"/>
        </w:rPr>
      </w:pPr>
      <w:r>
        <w:rPr>
          <w:rFonts w:ascii="Calibri" w:hAnsi="Calibri" w:cs="Calibri"/>
          <w:color w:val="222222"/>
          <w:sz w:val="22"/>
          <w:szCs w:val="22"/>
          <w:shd w:val="clear" w:color="auto" w:fill="FFFFFF"/>
        </w:rPr>
        <w:t xml:space="preserve">Following on from these incidents </w:t>
      </w:r>
      <w:r w:rsidR="00846DED">
        <w:rPr>
          <w:rFonts w:ascii="Calibri" w:hAnsi="Calibri" w:cs="Calibri"/>
          <w:color w:val="222222"/>
          <w:sz w:val="22"/>
          <w:szCs w:val="22"/>
          <w:shd w:val="clear" w:color="auto" w:fill="FFFFFF"/>
        </w:rPr>
        <w:t>BBC (</w:t>
      </w:r>
      <w:r w:rsidR="006E0CC3">
        <w:rPr>
          <w:rFonts w:ascii="Calibri" w:hAnsi="Calibri" w:cs="Calibri"/>
          <w:color w:val="222222"/>
          <w:sz w:val="22"/>
          <w:szCs w:val="22"/>
          <w:shd w:val="clear" w:color="auto" w:fill="FFFFFF"/>
        </w:rPr>
        <w:t>2019) reported</w:t>
      </w:r>
      <w:r w:rsidR="00846DED">
        <w:rPr>
          <w:rFonts w:ascii="Calibri" w:hAnsi="Calibri" w:cs="Calibri"/>
          <w:color w:val="222222"/>
          <w:sz w:val="22"/>
          <w:szCs w:val="22"/>
          <w:shd w:val="clear" w:color="auto" w:fill="FFFFFF"/>
        </w:rPr>
        <w:t xml:space="preserve"> </w:t>
      </w:r>
      <w:r w:rsidR="00EC0904">
        <w:rPr>
          <w:rFonts w:ascii="Calibri" w:hAnsi="Calibri" w:cs="Calibri"/>
          <w:color w:val="222222"/>
          <w:sz w:val="22"/>
          <w:szCs w:val="22"/>
          <w:shd w:val="clear" w:color="auto" w:fill="FFFFFF"/>
        </w:rPr>
        <w:t>the case where a DC was investigated f</w:t>
      </w:r>
      <w:r w:rsidR="0090138B">
        <w:rPr>
          <w:rFonts w:ascii="Calibri" w:hAnsi="Calibri" w:cs="Calibri"/>
          <w:color w:val="222222"/>
          <w:sz w:val="22"/>
          <w:szCs w:val="22"/>
          <w:shd w:val="clear" w:color="auto" w:fill="FFFFFF"/>
        </w:rPr>
        <w:t xml:space="preserve">or having connections with a juror which </w:t>
      </w:r>
      <w:r w:rsidR="00D65CD1">
        <w:rPr>
          <w:rFonts w:ascii="Calibri" w:hAnsi="Calibri" w:cs="Calibri"/>
          <w:color w:val="222222"/>
          <w:sz w:val="22"/>
          <w:szCs w:val="22"/>
          <w:shd w:val="clear" w:color="auto" w:fill="FFFFFF"/>
        </w:rPr>
        <w:t>led</w:t>
      </w:r>
      <w:r w:rsidR="0090138B">
        <w:rPr>
          <w:rFonts w:ascii="Calibri" w:hAnsi="Calibri" w:cs="Calibri"/>
          <w:color w:val="222222"/>
          <w:sz w:val="22"/>
          <w:szCs w:val="22"/>
          <w:shd w:val="clear" w:color="auto" w:fill="FFFFFF"/>
        </w:rPr>
        <w:t xml:space="preserve"> to the collapse of a murder </w:t>
      </w:r>
      <w:r w:rsidR="00915EF2">
        <w:rPr>
          <w:rFonts w:ascii="Calibri" w:hAnsi="Calibri" w:cs="Calibri"/>
          <w:color w:val="222222"/>
          <w:sz w:val="22"/>
          <w:szCs w:val="22"/>
          <w:shd w:val="clear" w:color="auto" w:fill="FFFFFF"/>
        </w:rPr>
        <w:t>trial,</w:t>
      </w:r>
      <w:r w:rsidR="00C314FC">
        <w:rPr>
          <w:rFonts w:ascii="Calibri" w:hAnsi="Calibri" w:cs="Calibri"/>
          <w:color w:val="222222"/>
          <w:sz w:val="22"/>
          <w:szCs w:val="22"/>
          <w:shd w:val="clear" w:color="auto" w:fill="FFFFFF"/>
        </w:rPr>
        <w:t xml:space="preserve"> investigations concluded that the officer did not intend to impact the case and she subsequently kept her job within the police force, once again demotivating those who </w:t>
      </w:r>
      <w:r w:rsidR="00846DED">
        <w:rPr>
          <w:rFonts w:ascii="Calibri" w:hAnsi="Calibri" w:cs="Calibri"/>
          <w:color w:val="222222"/>
          <w:sz w:val="22"/>
          <w:szCs w:val="22"/>
          <w:shd w:val="clear" w:color="auto" w:fill="FFFFFF"/>
        </w:rPr>
        <w:t xml:space="preserve">carry out the detective job with honesty and integrity. </w:t>
      </w:r>
      <w:r w:rsidR="00F4518F">
        <w:rPr>
          <w:rFonts w:ascii="Calibri" w:hAnsi="Calibri" w:cs="Calibri"/>
          <w:color w:val="222222"/>
          <w:sz w:val="22"/>
          <w:szCs w:val="22"/>
          <w:shd w:val="clear" w:color="auto" w:fill="FFFFFF"/>
        </w:rPr>
        <w:t xml:space="preserve">The team investigating this incident alongside the </w:t>
      </w:r>
      <w:r w:rsidR="00BD1A97">
        <w:rPr>
          <w:rFonts w:ascii="Calibri" w:hAnsi="Calibri" w:cs="Calibri"/>
          <w:color w:val="222222"/>
          <w:sz w:val="22"/>
          <w:szCs w:val="22"/>
          <w:shd w:val="clear" w:color="auto" w:fill="FFFFFF"/>
        </w:rPr>
        <w:t>DC in question may lose respect for the individual and tr</w:t>
      </w:r>
      <w:r w:rsidR="00477F8B">
        <w:rPr>
          <w:rFonts w:ascii="Calibri" w:hAnsi="Calibri" w:cs="Calibri"/>
          <w:color w:val="222222"/>
          <w:sz w:val="22"/>
          <w:szCs w:val="22"/>
          <w:shd w:val="clear" w:color="auto" w:fill="FFFFFF"/>
        </w:rPr>
        <w:t xml:space="preserve">ust will be lost and therefore when entering a further investigation, the forming stage </w:t>
      </w:r>
      <w:r w:rsidR="00400530">
        <w:rPr>
          <w:rFonts w:ascii="Calibri" w:hAnsi="Calibri" w:cs="Calibri"/>
          <w:color w:val="222222"/>
          <w:sz w:val="22"/>
          <w:szCs w:val="22"/>
          <w:shd w:val="clear" w:color="auto" w:fill="FFFFFF"/>
        </w:rPr>
        <w:t xml:space="preserve">may fail because of this. </w:t>
      </w:r>
    </w:p>
    <w:p w14:paraId="16B321F4" w14:textId="712A43D0" w:rsidR="00915EF2" w:rsidRDefault="00915EF2" w:rsidP="005E44C2">
      <w:pPr>
        <w:rPr>
          <w:rFonts w:ascii="Calibri" w:hAnsi="Calibri" w:cs="Calibri"/>
          <w:color w:val="222222"/>
          <w:sz w:val="22"/>
          <w:szCs w:val="22"/>
          <w:shd w:val="clear" w:color="auto" w:fill="FFFFFF"/>
        </w:rPr>
      </w:pPr>
    </w:p>
    <w:p w14:paraId="7D7868E9" w14:textId="7FCFED6F" w:rsidR="00915EF2" w:rsidRDefault="00915EF2" w:rsidP="005E44C2">
      <w:pPr>
        <w:rPr>
          <w:rFonts w:ascii="Calibri" w:hAnsi="Calibri" w:cs="Calibri"/>
          <w:color w:val="222222"/>
          <w:sz w:val="22"/>
          <w:szCs w:val="22"/>
          <w:shd w:val="clear" w:color="auto" w:fill="FFFFFF"/>
        </w:rPr>
      </w:pPr>
      <w:r>
        <w:rPr>
          <w:rFonts w:ascii="Calibri" w:hAnsi="Calibri" w:cs="Calibri"/>
          <w:color w:val="222222"/>
          <w:sz w:val="22"/>
          <w:szCs w:val="22"/>
          <w:shd w:val="clear" w:color="auto" w:fill="FFFFFF"/>
        </w:rPr>
        <w:t xml:space="preserve">In conclusion team dynamics is an imperative part of developing team cohesion. Officers adhere to the code of ethics (college of policing,2022) </w:t>
      </w:r>
      <w:r w:rsidR="00EF30CB">
        <w:rPr>
          <w:rFonts w:ascii="Calibri" w:hAnsi="Calibri" w:cs="Calibri"/>
          <w:color w:val="222222"/>
          <w:sz w:val="22"/>
          <w:szCs w:val="22"/>
          <w:shd w:val="clear" w:color="auto" w:fill="FFFFFF"/>
        </w:rPr>
        <w:t>as a base as well as their own opinions and motivations. Officer</w:t>
      </w:r>
      <w:r w:rsidR="00D65CD1">
        <w:rPr>
          <w:rFonts w:ascii="Calibri" w:hAnsi="Calibri" w:cs="Calibri"/>
          <w:color w:val="222222"/>
          <w:sz w:val="22"/>
          <w:szCs w:val="22"/>
          <w:shd w:val="clear" w:color="auto" w:fill="FFFFFF"/>
        </w:rPr>
        <w:t>s</w:t>
      </w:r>
      <w:r w:rsidR="00EF30CB">
        <w:rPr>
          <w:rFonts w:ascii="Calibri" w:hAnsi="Calibri" w:cs="Calibri"/>
          <w:color w:val="222222"/>
          <w:sz w:val="22"/>
          <w:szCs w:val="22"/>
          <w:shd w:val="clear" w:color="auto" w:fill="FFFFFF"/>
        </w:rPr>
        <w:t xml:space="preserve"> failing to meet these standards </w:t>
      </w:r>
      <w:r w:rsidR="004534E5">
        <w:rPr>
          <w:rFonts w:ascii="Calibri" w:hAnsi="Calibri" w:cs="Calibri"/>
          <w:color w:val="222222"/>
          <w:sz w:val="22"/>
          <w:szCs w:val="22"/>
          <w:shd w:val="clear" w:color="auto" w:fill="FFFFFF"/>
        </w:rPr>
        <w:t xml:space="preserve">effect the team in which they are part </w:t>
      </w:r>
      <w:r w:rsidR="005B28F2">
        <w:rPr>
          <w:rFonts w:ascii="Calibri" w:hAnsi="Calibri" w:cs="Calibri"/>
          <w:color w:val="222222"/>
          <w:sz w:val="22"/>
          <w:szCs w:val="22"/>
          <w:shd w:val="clear" w:color="auto" w:fill="FFFFFF"/>
        </w:rPr>
        <w:t>of,</w:t>
      </w:r>
      <w:r w:rsidR="004534E5">
        <w:rPr>
          <w:rFonts w:ascii="Calibri" w:hAnsi="Calibri" w:cs="Calibri"/>
          <w:color w:val="222222"/>
          <w:sz w:val="22"/>
          <w:szCs w:val="22"/>
          <w:shd w:val="clear" w:color="auto" w:fill="FFFFFF"/>
        </w:rPr>
        <w:t xml:space="preserve"> losing the respect of their colleagues and causing conflict. </w:t>
      </w:r>
      <w:r w:rsidR="00C851B7">
        <w:rPr>
          <w:rFonts w:ascii="Calibri" w:hAnsi="Calibri" w:cs="Calibri"/>
          <w:color w:val="222222"/>
          <w:sz w:val="22"/>
          <w:szCs w:val="22"/>
          <w:shd w:val="clear" w:color="auto" w:fill="FFFFFF"/>
        </w:rPr>
        <w:t xml:space="preserve">As describes above situations such as this can </w:t>
      </w:r>
      <w:r w:rsidR="005B28F2">
        <w:rPr>
          <w:rFonts w:ascii="Calibri" w:hAnsi="Calibri" w:cs="Calibri"/>
          <w:color w:val="222222"/>
          <w:sz w:val="22"/>
          <w:szCs w:val="22"/>
          <w:shd w:val="clear" w:color="auto" w:fill="FFFFFF"/>
        </w:rPr>
        <w:t>affect</w:t>
      </w:r>
      <w:r w:rsidR="00C851B7">
        <w:rPr>
          <w:rFonts w:ascii="Calibri" w:hAnsi="Calibri" w:cs="Calibri"/>
          <w:color w:val="222222"/>
          <w:sz w:val="22"/>
          <w:szCs w:val="22"/>
          <w:shd w:val="clear" w:color="auto" w:fill="FFFFFF"/>
        </w:rPr>
        <w:t xml:space="preserve"> the initial stages </w:t>
      </w:r>
      <w:r w:rsidR="005B28F2">
        <w:rPr>
          <w:rFonts w:ascii="Calibri" w:hAnsi="Calibri" w:cs="Calibri"/>
          <w:color w:val="222222"/>
          <w:sz w:val="22"/>
          <w:szCs w:val="22"/>
          <w:shd w:val="clear" w:color="auto" w:fill="FFFFFF"/>
        </w:rPr>
        <w:t>and therefore effect the end goals that the team are aiming for</w:t>
      </w:r>
      <w:r w:rsidR="00D65CD1">
        <w:rPr>
          <w:rFonts w:ascii="Calibri" w:hAnsi="Calibri" w:cs="Calibri"/>
          <w:color w:val="222222"/>
          <w:sz w:val="22"/>
          <w:szCs w:val="22"/>
          <w:shd w:val="clear" w:color="auto" w:fill="FFFFFF"/>
        </w:rPr>
        <w:t xml:space="preserve">. </w:t>
      </w:r>
    </w:p>
    <w:p w14:paraId="66D4CAA9" w14:textId="0C6FA1AB" w:rsidR="009A7831" w:rsidRDefault="009A7831" w:rsidP="005E44C2">
      <w:pPr>
        <w:rPr>
          <w:rFonts w:ascii="Calibri" w:hAnsi="Calibri" w:cs="Calibri"/>
          <w:color w:val="222222"/>
          <w:sz w:val="22"/>
          <w:szCs w:val="22"/>
          <w:shd w:val="clear" w:color="auto" w:fill="FFFFFF"/>
        </w:rPr>
      </w:pPr>
    </w:p>
    <w:p w14:paraId="3199E2A8" w14:textId="4C8F015C" w:rsidR="009A7831" w:rsidRDefault="00851788" w:rsidP="005E44C2">
      <w:pPr>
        <w:rPr>
          <w:rFonts w:ascii="Calibri" w:hAnsi="Calibri" w:cs="Calibri"/>
          <w:color w:val="222222"/>
          <w:sz w:val="22"/>
          <w:szCs w:val="22"/>
          <w:shd w:val="clear" w:color="auto" w:fill="FFFFFF"/>
        </w:rPr>
      </w:pPr>
      <w:r>
        <w:rPr>
          <w:rFonts w:ascii="Calibri" w:hAnsi="Calibri" w:cs="Calibri"/>
          <w:color w:val="222222"/>
          <w:sz w:val="22"/>
          <w:szCs w:val="22"/>
          <w:shd w:val="clear" w:color="auto" w:fill="FFFFFF"/>
        </w:rPr>
        <w:t xml:space="preserve"> Word count :</w:t>
      </w:r>
      <w:r w:rsidR="009A7831">
        <w:rPr>
          <w:rFonts w:ascii="Calibri" w:hAnsi="Calibri" w:cs="Calibri"/>
          <w:color w:val="222222"/>
          <w:sz w:val="22"/>
          <w:szCs w:val="22"/>
          <w:shd w:val="clear" w:color="auto" w:fill="FFFFFF"/>
        </w:rPr>
        <w:t xml:space="preserve">1368 </w:t>
      </w:r>
    </w:p>
    <w:p w14:paraId="46EC5F36" w14:textId="750D75CD" w:rsidR="006E0CC3" w:rsidRDefault="006E0CC3" w:rsidP="005E44C2">
      <w:pPr>
        <w:rPr>
          <w:rFonts w:ascii="Calibri" w:hAnsi="Calibri" w:cs="Calibri"/>
          <w:color w:val="222222"/>
          <w:sz w:val="22"/>
          <w:szCs w:val="22"/>
          <w:shd w:val="clear" w:color="auto" w:fill="FFFFFF"/>
        </w:rPr>
      </w:pPr>
    </w:p>
    <w:p w14:paraId="206D3BDA" w14:textId="77777777" w:rsidR="006E0CC3" w:rsidRDefault="006E0CC3" w:rsidP="005E44C2">
      <w:pPr>
        <w:rPr>
          <w:rFonts w:ascii="Calibri" w:hAnsi="Calibri" w:cs="Calibri"/>
          <w:color w:val="222222"/>
          <w:sz w:val="22"/>
          <w:szCs w:val="22"/>
          <w:shd w:val="clear" w:color="auto" w:fill="FFFFFF"/>
        </w:rPr>
      </w:pPr>
    </w:p>
    <w:p w14:paraId="365520E5" w14:textId="7ADBBA2B" w:rsidR="00C644F6" w:rsidRDefault="00C644F6" w:rsidP="005E44C2">
      <w:pPr>
        <w:rPr>
          <w:rFonts w:ascii="Calibri" w:hAnsi="Calibri" w:cs="Calibri"/>
          <w:color w:val="222222"/>
          <w:sz w:val="22"/>
          <w:szCs w:val="22"/>
          <w:shd w:val="clear" w:color="auto" w:fill="FFFFFF"/>
        </w:rPr>
      </w:pPr>
    </w:p>
    <w:p w14:paraId="5A8200AD" w14:textId="77777777" w:rsidR="00C644F6" w:rsidRPr="003E6DE2" w:rsidRDefault="00C644F6" w:rsidP="005E44C2">
      <w:pPr>
        <w:rPr>
          <w:rFonts w:ascii="Calibri" w:hAnsi="Calibri" w:cs="Calibri"/>
          <w:color w:val="222222"/>
          <w:sz w:val="22"/>
          <w:szCs w:val="22"/>
          <w:shd w:val="clear" w:color="auto" w:fill="FFFFFF"/>
        </w:rPr>
      </w:pPr>
    </w:p>
    <w:p w14:paraId="2FA4D784" w14:textId="77777777" w:rsidR="00575C31" w:rsidRPr="004474E9" w:rsidRDefault="00575C31" w:rsidP="005E44C2">
      <w:pPr>
        <w:rPr>
          <w:rFonts w:ascii="Calibri" w:hAnsi="Calibri" w:cs="Calibri"/>
          <w:color w:val="222222"/>
          <w:sz w:val="22"/>
          <w:szCs w:val="22"/>
          <w:shd w:val="clear" w:color="auto" w:fill="FFFFFF"/>
        </w:rPr>
      </w:pPr>
    </w:p>
    <w:p w14:paraId="24D5FDBE" w14:textId="40742562" w:rsidR="003A3F74" w:rsidRDefault="003A3F74" w:rsidP="005E44C2">
      <w:pPr>
        <w:rPr>
          <w:rFonts w:ascii="Calibri" w:hAnsi="Calibri" w:cs="Calibri"/>
          <w:b/>
          <w:bCs/>
          <w:color w:val="222222"/>
          <w:sz w:val="22"/>
          <w:szCs w:val="22"/>
          <w:shd w:val="clear" w:color="auto" w:fill="FFFFFF"/>
        </w:rPr>
      </w:pPr>
    </w:p>
    <w:p w14:paraId="26B26AAA" w14:textId="5AF786FE" w:rsidR="006915D5" w:rsidRDefault="006915D5" w:rsidP="00340E9A">
      <w:pPr>
        <w:ind w:right="237"/>
        <w:jc w:val="both"/>
        <w:rPr>
          <w:bCs/>
          <w:sz w:val="24"/>
          <w:szCs w:val="24"/>
        </w:rPr>
      </w:pPr>
    </w:p>
    <w:p w14:paraId="527C6298" w14:textId="08DF531D" w:rsidR="006915D5" w:rsidRDefault="006915D5" w:rsidP="00340E9A">
      <w:pPr>
        <w:ind w:right="237"/>
        <w:jc w:val="both"/>
        <w:rPr>
          <w:bCs/>
          <w:sz w:val="24"/>
          <w:szCs w:val="24"/>
        </w:rPr>
      </w:pPr>
    </w:p>
    <w:p w14:paraId="6DE209B8" w14:textId="5B5E549A" w:rsidR="006915D5" w:rsidRDefault="006915D5" w:rsidP="00340E9A">
      <w:pPr>
        <w:ind w:right="237"/>
        <w:jc w:val="both"/>
        <w:rPr>
          <w:bCs/>
          <w:sz w:val="24"/>
          <w:szCs w:val="24"/>
        </w:rPr>
      </w:pPr>
    </w:p>
    <w:p w14:paraId="228984CE" w14:textId="10B8A9C2" w:rsidR="006915D5" w:rsidRDefault="006915D5" w:rsidP="00340E9A">
      <w:pPr>
        <w:ind w:right="237"/>
        <w:jc w:val="both"/>
        <w:rPr>
          <w:bCs/>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30C528CE" w14:textId="35FCB6D6" w:rsidR="003C1F46" w:rsidRPr="00E92FA8" w:rsidRDefault="006915D5"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In this essay I will explain how Information and intelligence can be used to disrupt prevalent criminal activity such as drug smuggling, human </w:t>
      </w:r>
      <w:r w:rsidR="003C1F46" w:rsidRPr="00E92FA8">
        <w:rPr>
          <w:rFonts w:asciiTheme="minorHAnsi" w:hAnsiTheme="minorHAnsi" w:cstheme="minorHAnsi"/>
          <w:sz w:val="22"/>
          <w:szCs w:val="22"/>
        </w:rPr>
        <w:t>trafficking,</w:t>
      </w:r>
      <w:r w:rsidRPr="00E92FA8">
        <w:rPr>
          <w:rFonts w:asciiTheme="minorHAnsi" w:hAnsiTheme="minorHAnsi" w:cstheme="minorHAnsi"/>
          <w:sz w:val="22"/>
          <w:szCs w:val="22"/>
        </w:rPr>
        <w:t xml:space="preserve"> and Child sexual exploitation</w:t>
      </w:r>
      <w:r w:rsidR="003C1F46" w:rsidRPr="00E92FA8">
        <w:rPr>
          <w:rFonts w:asciiTheme="minorHAnsi" w:hAnsiTheme="minorHAnsi" w:cstheme="minorHAnsi"/>
          <w:sz w:val="22"/>
          <w:szCs w:val="22"/>
        </w:rPr>
        <w:t xml:space="preserve"> with effective policing of the roads. I will outline how ANPR can be used as a resource to aid investigation and give examples of when this has been successful. </w:t>
      </w:r>
    </w:p>
    <w:p w14:paraId="3AFEF9C6" w14:textId="62C0E616" w:rsidR="00DF3FBF" w:rsidRPr="00E92FA8" w:rsidRDefault="00DF3FBF" w:rsidP="00340E9A">
      <w:pPr>
        <w:ind w:right="237"/>
        <w:jc w:val="both"/>
        <w:rPr>
          <w:rFonts w:asciiTheme="minorHAnsi" w:hAnsiTheme="minorHAnsi" w:cstheme="minorHAnsi"/>
          <w:sz w:val="22"/>
          <w:szCs w:val="22"/>
        </w:rPr>
      </w:pPr>
    </w:p>
    <w:p w14:paraId="1D47CCEF" w14:textId="12FD49CB" w:rsidR="00DF3FBF" w:rsidRPr="00E92FA8" w:rsidRDefault="00203740"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Information </w:t>
      </w:r>
      <w:r w:rsidR="00F51A31" w:rsidRPr="00E92FA8">
        <w:rPr>
          <w:rFonts w:asciiTheme="minorHAnsi" w:hAnsiTheme="minorHAnsi" w:cstheme="minorHAnsi"/>
          <w:sz w:val="22"/>
          <w:szCs w:val="22"/>
        </w:rPr>
        <w:t>is something that has been obtained from a source that does not necessarily need to be confidential</w:t>
      </w:r>
      <w:r w:rsidR="00E1068F" w:rsidRPr="00E92FA8">
        <w:rPr>
          <w:rFonts w:asciiTheme="minorHAnsi" w:hAnsiTheme="minorHAnsi" w:cstheme="minorHAnsi"/>
          <w:sz w:val="22"/>
          <w:szCs w:val="22"/>
        </w:rPr>
        <w:t xml:space="preserve"> and can be shared and acted upon straight </w:t>
      </w:r>
      <w:r w:rsidR="00E64459" w:rsidRPr="00E92FA8">
        <w:rPr>
          <w:rFonts w:asciiTheme="minorHAnsi" w:hAnsiTheme="minorHAnsi" w:cstheme="minorHAnsi"/>
          <w:sz w:val="22"/>
          <w:szCs w:val="22"/>
        </w:rPr>
        <w:t>away,</w:t>
      </w:r>
      <w:r w:rsidR="00E1068F" w:rsidRPr="00E92FA8">
        <w:rPr>
          <w:rFonts w:asciiTheme="minorHAnsi" w:hAnsiTheme="minorHAnsi" w:cstheme="minorHAnsi"/>
          <w:sz w:val="22"/>
          <w:szCs w:val="22"/>
        </w:rPr>
        <w:t xml:space="preserve"> for example, when a person reports an </w:t>
      </w:r>
      <w:r w:rsidR="00E64459" w:rsidRPr="00E92FA8">
        <w:rPr>
          <w:rFonts w:asciiTheme="minorHAnsi" w:hAnsiTheme="minorHAnsi" w:cstheme="minorHAnsi"/>
          <w:sz w:val="22"/>
          <w:szCs w:val="22"/>
        </w:rPr>
        <w:t>incident. Intelligence is information that i</w:t>
      </w:r>
      <w:r w:rsidR="00A87151" w:rsidRPr="00E92FA8">
        <w:rPr>
          <w:rFonts w:asciiTheme="minorHAnsi" w:hAnsiTheme="minorHAnsi" w:cstheme="minorHAnsi"/>
          <w:sz w:val="22"/>
          <w:szCs w:val="22"/>
        </w:rPr>
        <w:t>s</w:t>
      </w:r>
      <w:r w:rsidR="00E64459" w:rsidRPr="00E92FA8">
        <w:rPr>
          <w:rFonts w:asciiTheme="minorHAnsi" w:hAnsiTheme="minorHAnsi" w:cstheme="minorHAnsi"/>
          <w:sz w:val="22"/>
          <w:szCs w:val="22"/>
        </w:rPr>
        <w:t xml:space="preserve"> derived from </w:t>
      </w:r>
      <w:r w:rsidR="00FE3E77" w:rsidRPr="00E92FA8">
        <w:rPr>
          <w:rFonts w:asciiTheme="minorHAnsi" w:hAnsiTheme="minorHAnsi" w:cstheme="minorHAnsi"/>
          <w:sz w:val="22"/>
          <w:szCs w:val="22"/>
        </w:rPr>
        <w:t>confidential source and is evaluated</w:t>
      </w:r>
      <w:r w:rsidR="005B51FF" w:rsidRPr="00E92FA8">
        <w:rPr>
          <w:rFonts w:asciiTheme="minorHAnsi" w:hAnsiTheme="minorHAnsi" w:cstheme="minorHAnsi"/>
          <w:sz w:val="22"/>
          <w:szCs w:val="22"/>
        </w:rPr>
        <w:t xml:space="preserve">, </w:t>
      </w:r>
      <w:r w:rsidR="00B5276D" w:rsidRPr="00E92FA8">
        <w:rPr>
          <w:rFonts w:asciiTheme="minorHAnsi" w:hAnsiTheme="minorHAnsi" w:cstheme="minorHAnsi"/>
          <w:sz w:val="22"/>
          <w:szCs w:val="22"/>
        </w:rPr>
        <w:t>graded,</w:t>
      </w:r>
      <w:r w:rsidR="005B51FF" w:rsidRPr="00E92FA8">
        <w:rPr>
          <w:rFonts w:asciiTheme="minorHAnsi" w:hAnsiTheme="minorHAnsi" w:cstheme="minorHAnsi"/>
          <w:sz w:val="22"/>
          <w:szCs w:val="22"/>
        </w:rPr>
        <w:t xml:space="preserve"> and recorded on its use</w:t>
      </w:r>
      <w:r w:rsidR="001715D9" w:rsidRPr="00E92FA8">
        <w:rPr>
          <w:rFonts w:asciiTheme="minorHAnsi" w:hAnsiTheme="minorHAnsi" w:cstheme="minorHAnsi"/>
          <w:sz w:val="22"/>
          <w:szCs w:val="22"/>
        </w:rPr>
        <w:t xml:space="preserve"> (Bryant and Bryant, 2015)</w:t>
      </w:r>
      <w:r w:rsidR="00B5276D" w:rsidRPr="00E92FA8">
        <w:rPr>
          <w:rFonts w:asciiTheme="minorHAnsi" w:hAnsiTheme="minorHAnsi" w:cstheme="minorHAnsi"/>
          <w:sz w:val="22"/>
          <w:szCs w:val="22"/>
        </w:rPr>
        <w:t>.</w:t>
      </w:r>
    </w:p>
    <w:p w14:paraId="1A04A02E" w14:textId="3B50F083" w:rsidR="00B5276D" w:rsidRPr="00E92FA8" w:rsidRDefault="00B5276D" w:rsidP="00340E9A">
      <w:pPr>
        <w:ind w:right="237"/>
        <w:jc w:val="both"/>
        <w:rPr>
          <w:rFonts w:asciiTheme="minorHAnsi" w:hAnsiTheme="minorHAnsi" w:cstheme="minorHAnsi"/>
          <w:sz w:val="22"/>
          <w:szCs w:val="22"/>
        </w:rPr>
      </w:pPr>
    </w:p>
    <w:p w14:paraId="2B27A776" w14:textId="5F2EF901" w:rsidR="00DD0B14" w:rsidRPr="00E92FA8" w:rsidRDefault="002D5E81"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Intelligence is </w:t>
      </w:r>
      <w:r w:rsidR="00847A58" w:rsidRPr="00E92FA8">
        <w:rPr>
          <w:rFonts w:asciiTheme="minorHAnsi" w:hAnsiTheme="minorHAnsi" w:cstheme="minorHAnsi"/>
          <w:sz w:val="22"/>
          <w:szCs w:val="22"/>
        </w:rPr>
        <w:t xml:space="preserve">evaluated between 1 – 3 for reliability of its source. If it is evaluated at a 1 the source </w:t>
      </w:r>
      <w:r w:rsidR="00886529" w:rsidRPr="00E92FA8">
        <w:rPr>
          <w:rFonts w:asciiTheme="minorHAnsi" w:hAnsiTheme="minorHAnsi" w:cstheme="minorHAnsi"/>
          <w:sz w:val="22"/>
          <w:szCs w:val="22"/>
        </w:rPr>
        <w:t xml:space="preserve">is classed as reliable and therefore the source is most likely to be </w:t>
      </w:r>
      <w:r w:rsidR="00464406" w:rsidRPr="00E92FA8">
        <w:rPr>
          <w:rFonts w:asciiTheme="minorHAnsi" w:hAnsiTheme="minorHAnsi" w:cstheme="minorHAnsi"/>
          <w:sz w:val="22"/>
          <w:szCs w:val="22"/>
        </w:rPr>
        <w:t>Police,</w:t>
      </w:r>
      <w:r w:rsidR="00886529" w:rsidRPr="00E92FA8">
        <w:rPr>
          <w:rFonts w:asciiTheme="minorHAnsi" w:hAnsiTheme="minorHAnsi" w:cstheme="minorHAnsi"/>
          <w:sz w:val="22"/>
          <w:szCs w:val="22"/>
        </w:rPr>
        <w:t xml:space="preserve"> </w:t>
      </w:r>
      <w:r w:rsidR="00B7164B" w:rsidRPr="00E92FA8">
        <w:rPr>
          <w:rFonts w:asciiTheme="minorHAnsi" w:hAnsiTheme="minorHAnsi" w:cstheme="minorHAnsi"/>
          <w:sz w:val="22"/>
          <w:szCs w:val="22"/>
        </w:rPr>
        <w:t>CCTV,</w:t>
      </w:r>
      <w:r w:rsidR="00910484" w:rsidRPr="00E92FA8">
        <w:rPr>
          <w:rFonts w:asciiTheme="minorHAnsi" w:hAnsiTheme="minorHAnsi" w:cstheme="minorHAnsi"/>
          <w:sz w:val="22"/>
          <w:szCs w:val="22"/>
        </w:rPr>
        <w:t xml:space="preserve"> technology such as </w:t>
      </w:r>
      <w:r w:rsidR="00891C10" w:rsidRPr="00E92FA8">
        <w:rPr>
          <w:rFonts w:asciiTheme="minorHAnsi" w:hAnsiTheme="minorHAnsi" w:cstheme="minorHAnsi"/>
          <w:sz w:val="22"/>
          <w:szCs w:val="22"/>
        </w:rPr>
        <w:t>Automatic number plate recognition, ANPR,</w:t>
      </w:r>
      <w:r w:rsidR="00886529" w:rsidRPr="00E92FA8">
        <w:rPr>
          <w:rFonts w:asciiTheme="minorHAnsi" w:hAnsiTheme="minorHAnsi" w:cstheme="minorHAnsi"/>
          <w:sz w:val="22"/>
          <w:szCs w:val="22"/>
        </w:rPr>
        <w:t xml:space="preserve"> or a </w:t>
      </w:r>
      <w:r w:rsidR="00464406" w:rsidRPr="00E92FA8">
        <w:rPr>
          <w:rFonts w:asciiTheme="minorHAnsi" w:hAnsiTheme="minorHAnsi" w:cstheme="minorHAnsi"/>
          <w:sz w:val="22"/>
          <w:szCs w:val="22"/>
        </w:rPr>
        <w:t>Covert Human Intelligence Source (CHIS</w:t>
      </w:r>
      <w:r w:rsidR="00361CA6" w:rsidRPr="00E92FA8">
        <w:rPr>
          <w:rFonts w:asciiTheme="minorHAnsi" w:hAnsiTheme="minorHAnsi" w:cstheme="minorHAnsi"/>
          <w:sz w:val="22"/>
          <w:szCs w:val="22"/>
        </w:rPr>
        <w:t>). A</w:t>
      </w:r>
      <w:r w:rsidR="00D23EC9" w:rsidRPr="00E92FA8">
        <w:rPr>
          <w:rFonts w:asciiTheme="minorHAnsi" w:hAnsiTheme="minorHAnsi" w:cstheme="minorHAnsi"/>
          <w:sz w:val="22"/>
          <w:szCs w:val="22"/>
        </w:rPr>
        <w:t xml:space="preserve"> CHIS Is a member of the public </w:t>
      </w:r>
      <w:r w:rsidR="00E82E78" w:rsidRPr="00E92FA8">
        <w:rPr>
          <w:rFonts w:asciiTheme="minorHAnsi" w:hAnsiTheme="minorHAnsi" w:cstheme="minorHAnsi"/>
          <w:sz w:val="22"/>
          <w:szCs w:val="22"/>
        </w:rPr>
        <w:t>who volunteers information in relation to crimes or criminals who commit such crimes</w:t>
      </w:r>
      <w:r w:rsidR="004F5003" w:rsidRPr="00E92FA8">
        <w:rPr>
          <w:rFonts w:asciiTheme="minorHAnsi" w:hAnsiTheme="minorHAnsi" w:cstheme="minorHAnsi"/>
          <w:sz w:val="22"/>
          <w:szCs w:val="22"/>
        </w:rPr>
        <w:t xml:space="preserve">. For example, the CHIS may be in relationship or previous relationship </w:t>
      </w:r>
      <w:r w:rsidR="003855CB" w:rsidRPr="00E92FA8">
        <w:rPr>
          <w:rFonts w:asciiTheme="minorHAnsi" w:hAnsiTheme="minorHAnsi" w:cstheme="minorHAnsi"/>
          <w:sz w:val="22"/>
          <w:szCs w:val="22"/>
        </w:rPr>
        <w:t>with the person and therefore the other is not aware that the CHIS is informing police</w:t>
      </w:r>
      <w:r w:rsidR="00DC5697" w:rsidRPr="00E92FA8">
        <w:rPr>
          <w:rFonts w:asciiTheme="minorHAnsi" w:hAnsiTheme="minorHAnsi" w:cstheme="minorHAnsi"/>
          <w:sz w:val="22"/>
          <w:szCs w:val="22"/>
        </w:rPr>
        <w:t xml:space="preserve">. </w:t>
      </w:r>
      <w:r w:rsidR="00B321AD" w:rsidRPr="00E92FA8">
        <w:rPr>
          <w:rFonts w:asciiTheme="minorHAnsi" w:hAnsiTheme="minorHAnsi" w:cstheme="minorHAnsi"/>
          <w:sz w:val="22"/>
          <w:szCs w:val="22"/>
        </w:rPr>
        <w:t>204</w:t>
      </w:r>
    </w:p>
    <w:p w14:paraId="5A005F73" w14:textId="5B5A9A6A" w:rsidR="00A7145F" w:rsidRPr="00E92FA8" w:rsidRDefault="00A7145F" w:rsidP="00340E9A">
      <w:pPr>
        <w:ind w:right="237"/>
        <w:jc w:val="both"/>
        <w:rPr>
          <w:rFonts w:asciiTheme="minorHAnsi" w:hAnsiTheme="minorHAnsi" w:cstheme="minorHAnsi"/>
          <w:sz w:val="22"/>
          <w:szCs w:val="22"/>
        </w:rPr>
      </w:pPr>
    </w:p>
    <w:p w14:paraId="3DE2B3F8" w14:textId="48243026" w:rsidR="00A7145F" w:rsidRPr="00E92FA8" w:rsidRDefault="007D6D81"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The intelligence is then further assessed on how the source know this information, graded between A- </w:t>
      </w:r>
      <w:r w:rsidR="008A04D4" w:rsidRPr="00E92FA8">
        <w:rPr>
          <w:rFonts w:asciiTheme="minorHAnsi" w:hAnsiTheme="minorHAnsi" w:cstheme="minorHAnsi"/>
          <w:sz w:val="22"/>
          <w:szCs w:val="22"/>
        </w:rPr>
        <w:t>E,</w:t>
      </w:r>
      <w:r w:rsidRPr="00E92FA8">
        <w:rPr>
          <w:rFonts w:asciiTheme="minorHAnsi" w:hAnsiTheme="minorHAnsi" w:cstheme="minorHAnsi"/>
          <w:sz w:val="22"/>
          <w:szCs w:val="22"/>
        </w:rPr>
        <w:t xml:space="preserve"> A being </w:t>
      </w:r>
      <w:r w:rsidR="00E73FD1" w:rsidRPr="00E92FA8">
        <w:rPr>
          <w:rFonts w:asciiTheme="minorHAnsi" w:hAnsiTheme="minorHAnsi" w:cstheme="minorHAnsi"/>
          <w:sz w:val="22"/>
          <w:szCs w:val="22"/>
        </w:rPr>
        <w:t xml:space="preserve">that the source knows the information directly and E being that the information is suspected to be false. </w:t>
      </w:r>
    </w:p>
    <w:p w14:paraId="2F580B01" w14:textId="6E78DF0F" w:rsidR="004366B7" w:rsidRPr="00E92FA8" w:rsidRDefault="004366B7" w:rsidP="00340E9A">
      <w:pPr>
        <w:ind w:right="237"/>
        <w:jc w:val="both"/>
        <w:rPr>
          <w:rFonts w:asciiTheme="minorHAnsi" w:hAnsiTheme="minorHAnsi" w:cstheme="minorHAnsi"/>
          <w:sz w:val="22"/>
          <w:szCs w:val="22"/>
        </w:rPr>
      </w:pPr>
    </w:p>
    <w:p w14:paraId="12F6A48E" w14:textId="77777777" w:rsidR="000950B9" w:rsidRPr="00E92FA8" w:rsidRDefault="00082FA9"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As previously mentioned as a reliable </w:t>
      </w:r>
      <w:r w:rsidR="002A3EE3" w:rsidRPr="00E92FA8">
        <w:rPr>
          <w:rFonts w:asciiTheme="minorHAnsi" w:hAnsiTheme="minorHAnsi" w:cstheme="minorHAnsi"/>
          <w:sz w:val="22"/>
          <w:szCs w:val="22"/>
        </w:rPr>
        <w:t>source,</w:t>
      </w:r>
      <w:r w:rsidR="00B27D16" w:rsidRPr="00E92FA8">
        <w:rPr>
          <w:rFonts w:asciiTheme="minorHAnsi" w:hAnsiTheme="minorHAnsi" w:cstheme="minorHAnsi"/>
          <w:sz w:val="22"/>
          <w:szCs w:val="22"/>
        </w:rPr>
        <w:t xml:space="preserve"> there is also the benefit of Automatic Number plate recognition, more commonly known as ANPR.</w:t>
      </w:r>
      <w:r w:rsidR="002A3EE3" w:rsidRPr="00E92FA8">
        <w:rPr>
          <w:rFonts w:asciiTheme="minorHAnsi" w:hAnsiTheme="minorHAnsi" w:cstheme="minorHAnsi"/>
          <w:sz w:val="22"/>
          <w:szCs w:val="22"/>
        </w:rPr>
        <w:t xml:space="preserve"> </w:t>
      </w:r>
      <w:r w:rsidR="001F6CCC" w:rsidRPr="00E92FA8">
        <w:rPr>
          <w:rFonts w:asciiTheme="minorHAnsi" w:hAnsiTheme="minorHAnsi" w:cstheme="minorHAnsi"/>
          <w:sz w:val="22"/>
          <w:szCs w:val="22"/>
        </w:rPr>
        <w:t>Npcc (2022)</w:t>
      </w:r>
      <w:r w:rsidR="002A3EE3" w:rsidRPr="00E92FA8">
        <w:rPr>
          <w:rFonts w:asciiTheme="minorHAnsi" w:hAnsiTheme="minorHAnsi" w:cstheme="minorHAnsi"/>
          <w:sz w:val="22"/>
          <w:szCs w:val="22"/>
        </w:rPr>
        <w:t xml:space="preserve"> explain that ANPR technology </w:t>
      </w:r>
      <w:r w:rsidR="00444D31" w:rsidRPr="00E92FA8">
        <w:rPr>
          <w:rFonts w:asciiTheme="minorHAnsi" w:hAnsiTheme="minorHAnsi" w:cstheme="minorHAnsi"/>
          <w:sz w:val="22"/>
          <w:szCs w:val="22"/>
        </w:rPr>
        <w:t xml:space="preserve">is used on the road to detect, </w:t>
      </w:r>
      <w:r w:rsidR="00C50CA3" w:rsidRPr="00E92FA8">
        <w:rPr>
          <w:rFonts w:asciiTheme="minorHAnsi" w:hAnsiTheme="minorHAnsi" w:cstheme="minorHAnsi"/>
          <w:sz w:val="22"/>
          <w:szCs w:val="22"/>
        </w:rPr>
        <w:t>deter,</w:t>
      </w:r>
      <w:r w:rsidR="00444D31" w:rsidRPr="00E92FA8">
        <w:rPr>
          <w:rFonts w:asciiTheme="minorHAnsi" w:hAnsiTheme="minorHAnsi" w:cstheme="minorHAnsi"/>
          <w:sz w:val="22"/>
          <w:szCs w:val="22"/>
        </w:rPr>
        <w:t xml:space="preserve"> and disrupt criminality.</w:t>
      </w:r>
    </w:p>
    <w:p w14:paraId="2E1247C0" w14:textId="79F0C677" w:rsidR="007B7D3A" w:rsidRPr="00E92FA8" w:rsidRDefault="00444D31"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 </w:t>
      </w:r>
      <w:r w:rsidR="00697716" w:rsidRPr="00E92FA8">
        <w:rPr>
          <w:rFonts w:asciiTheme="minorHAnsi" w:hAnsiTheme="minorHAnsi" w:cstheme="minorHAnsi"/>
          <w:sz w:val="22"/>
          <w:szCs w:val="22"/>
        </w:rPr>
        <w:t>ANPR is considered a rel</w:t>
      </w:r>
      <w:r w:rsidR="00C50CA3" w:rsidRPr="00E92FA8">
        <w:rPr>
          <w:rFonts w:asciiTheme="minorHAnsi" w:hAnsiTheme="minorHAnsi" w:cstheme="minorHAnsi"/>
          <w:sz w:val="22"/>
          <w:szCs w:val="22"/>
        </w:rPr>
        <w:t xml:space="preserve">iable source that provides </w:t>
      </w:r>
      <w:r w:rsidR="008F1025" w:rsidRPr="00E92FA8">
        <w:rPr>
          <w:rFonts w:asciiTheme="minorHAnsi" w:hAnsiTheme="minorHAnsi" w:cstheme="minorHAnsi"/>
          <w:sz w:val="22"/>
          <w:szCs w:val="22"/>
        </w:rPr>
        <w:t>lines of enquiry and evidence.</w:t>
      </w:r>
      <w:r w:rsidR="00422C6E" w:rsidRPr="00E92FA8">
        <w:rPr>
          <w:rFonts w:asciiTheme="minorHAnsi" w:hAnsiTheme="minorHAnsi" w:cstheme="minorHAnsi"/>
          <w:sz w:val="22"/>
          <w:szCs w:val="22"/>
        </w:rPr>
        <w:t xml:space="preserve"> For example</w:t>
      </w:r>
      <w:r w:rsidR="00C3767B" w:rsidRPr="00E92FA8">
        <w:rPr>
          <w:rFonts w:asciiTheme="minorHAnsi" w:hAnsiTheme="minorHAnsi" w:cstheme="minorHAnsi"/>
          <w:sz w:val="22"/>
          <w:szCs w:val="22"/>
        </w:rPr>
        <w:t>,</w:t>
      </w:r>
      <w:r w:rsidR="008F1025" w:rsidRPr="00E92FA8">
        <w:rPr>
          <w:rFonts w:asciiTheme="minorHAnsi" w:hAnsiTheme="minorHAnsi" w:cstheme="minorHAnsi"/>
          <w:sz w:val="22"/>
          <w:szCs w:val="22"/>
        </w:rPr>
        <w:t xml:space="preserve"> </w:t>
      </w:r>
      <w:r w:rsidR="00422C6E" w:rsidRPr="00E92FA8">
        <w:rPr>
          <w:rFonts w:asciiTheme="minorHAnsi" w:hAnsiTheme="minorHAnsi" w:cstheme="minorHAnsi"/>
          <w:sz w:val="22"/>
          <w:szCs w:val="22"/>
        </w:rPr>
        <w:t>if a source provide</w:t>
      </w:r>
      <w:r w:rsidR="00EC2D77" w:rsidRPr="00E92FA8">
        <w:rPr>
          <w:rFonts w:asciiTheme="minorHAnsi" w:hAnsiTheme="minorHAnsi" w:cstheme="minorHAnsi"/>
          <w:sz w:val="22"/>
          <w:szCs w:val="22"/>
        </w:rPr>
        <w:t>d</w:t>
      </w:r>
      <w:r w:rsidR="00422C6E" w:rsidRPr="00E92FA8">
        <w:rPr>
          <w:rFonts w:asciiTheme="minorHAnsi" w:hAnsiTheme="minorHAnsi" w:cstheme="minorHAnsi"/>
          <w:sz w:val="22"/>
          <w:szCs w:val="22"/>
        </w:rPr>
        <w:t xml:space="preserve"> a number plate of a car which is alleged to be </w:t>
      </w:r>
      <w:r w:rsidR="007E3D02" w:rsidRPr="00E92FA8">
        <w:rPr>
          <w:rFonts w:asciiTheme="minorHAnsi" w:hAnsiTheme="minorHAnsi" w:cstheme="minorHAnsi"/>
          <w:sz w:val="22"/>
          <w:szCs w:val="22"/>
        </w:rPr>
        <w:t>drug trafficking between Swansea and Newport</w:t>
      </w:r>
      <w:r w:rsidR="00926E4C" w:rsidRPr="00E92FA8">
        <w:rPr>
          <w:rFonts w:asciiTheme="minorHAnsi" w:hAnsiTheme="minorHAnsi" w:cstheme="minorHAnsi"/>
          <w:sz w:val="22"/>
          <w:szCs w:val="22"/>
        </w:rPr>
        <w:t xml:space="preserve"> on a regular basis, ANPR can be checked </w:t>
      </w:r>
      <w:r w:rsidR="00992D43" w:rsidRPr="00E92FA8">
        <w:rPr>
          <w:rFonts w:asciiTheme="minorHAnsi" w:hAnsiTheme="minorHAnsi" w:cstheme="minorHAnsi"/>
          <w:sz w:val="22"/>
          <w:szCs w:val="22"/>
        </w:rPr>
        <w:t>to confirm this</w:t>
      </w:r>
      <w:r w:rsidR="00C5282E" w:rsidRPr="00E92FA8">
        <w:rPr>
          <w:rFonts w:asciiTheme="minorHAnsi" w:hAnsiTheme="minorHAnsi" w:cstheme="minorHAnsi"/>
          <w:sz w:val="22"/>
          <w:szCs w:val="22"/>
        </w:rPr>
        <w:t xml:space="preserve">. </w:t>
      </w:r>
      <w:r w:rsidR="00E1736C" w:rsidRPr="00E92FA8">
        <w:rPr>
          <w:rFonts w:asciiTheme="minorHAnsi" w:hAnsiTheme="minorHAnsi" w:cstheme="minorHAnsi"/>
          <w:sz w:val="22"/>
          <w:szCs w:val="22"/>
        </w:rPr>
        <w:t xml:space="preserve">Given the information that </w:t>
      </w:r>
      <w:r w:rsidR="00E1736C" w:rsidRPr="00E92FA8">
        <w:rPr>
          <w:rFonts w:asciiTheme="minorHAnsi" w:hAnsiTheme="minorHAnsi" w:cstheme="minorHAnsi"/>
          <w:sz w:val="22"/>
          <w:szCs w:val="22"/>
        </w:rPr>
        <w:lastRenderedPageBreak/>
        <w:t xml:space="preserve">ANPR and the further gathering of information and intelligence, Forces can </w:t>
      </w:r>
      <w:r w:rsidR="00B50ED1" w:rsidRPr="00E92FA8">
        <w:rPr>
          <w:rFonts w:asciiTheme="minorHAnsi" w:hAnsiTheme="minorHAnsi" w:cstheme="minorHAnsi"/>
          <w:sz w:val="22"/>
          <w:szCs w:val="22"/>
        </w:rPr>
        <w:t xml:space="preserve">commence </w:t>
      </w:r>
      <w:r w:rsidR="00764BD1" w:rsidRPr="00E92FA8">
        <w:rPr>
          <w:rFonts w:asciiTheme="minorHAnsi" w:hAnsiTheme="minorHAnsi" w:cstheme="minorHAnsi"/>
          <w:sz w:val="22"/>
          <w:szCs w:val="22"/>
        </w:rPr>
        <w:t>target patrols</w:t>
      </w:r>
      <w:r w:rsidR="00D431E0" w:rsidRPr="00E92FA8">
        <w:rPr>
          <w:rFonts w:asciiTheme="minorHAnsi" w:hAnsiTheme="minorHAnsi" w:cstheme="minorHAnsi"/>
          <w:sz w:val="22"/>
          <w:szCs w:val="22"/>
        </w:rPr>
        <w:t xml:space="preserve"> </w:t>
      </w:r>
      <w:proofErr w:type="gramStart"/>
      <w:r w:rsidR="00D431E0" w:rsidRPr="00E92FA8">
        <w:rPr>
          <w:rFonts w:asciiTheme="minorHAnsi" w:hAnsiTheme="minorHAnsi" w:cstheme="minorHAnsi"/>
          <w:sz w:val="22"/>
          <w:szCs w:val="22"/>
        </w:rPr>
        <w:t>in order to</w:t>
      </w:r>
      <w:proofErr w:type="gramEnd"/>
      <w:r w:rsidR="00D431E0" w:rsidRPr="00E92FA8">
        <w:rPr>
          <w:rFonts w:asciiTheme="minorHAnsi" w:hAnsiTheme="minorHAnsi" w:cstheme="minorHAnsi"/>
          <w:sz w:val="22"/>
          <w:szCs w:val="22"/>
        </w:rPr>
        <w:t xml:space="preserve"> disrupt criminality such as drug </w:t>
      </w:r>
      <w:r w:rsidR="00527FD8" w:rsidRPr="00E92FA8">
        <w:rPr>
          <w:rFonts w:asciiTheme="minorHAnsi" w:hAnsiTheme="minorHAnsi" w:cstheme="minorHAnsi"/>
          <w:sz w:val="22"/>
          <w:szCs w:val="22"/>
        </w:rPr>
        <w:t>smuggling,</w:t>
      </w:r>
      <w:r w:rsidR="00733F5E" w:rsidRPr="00E92FA8">
        <w:rPr>
          <w:rFonts w:asciiTheme="minorHAnsi" w:hAnsiTheme="minorHAnsi" w:cstheme="minorHAnsi"/>
          <w:sz w:val="22"/>
          <w:szCs w:val="22"/>
        </w:rPr>
        <w:t xml:space="preserve"> human trafficking </w:t>
      </w:r>
      <w:r w:rsidR="00D651C1" w:rsidRPr="00E92FA8">
        <w:rPr>
          <w:rFonts w:asciiTheme="minorHAnsi" w:hAnsiTheme="minorHAnsi" w:cstheme="minorHAnsi"/>
          <w:sz w:val="22"/>
          <w:szCs w:val="22"/>
        </w:rPr>
        <w:t xml:space="preserve">and county lines. </w:t>
      </w:r>
    </w:p>
    <w:p w14:paraId="1C6BCF06" w14:textId="6EF1D951" w:rsidR="00764BD1" w:rsidRPr="00E92FA8" w:rsidRDefault="00764BD1" w:rsidP="00340E9A">
      <w:pPr>
        <w:ind w:right="237"/>
        <w:jc w:val="both"/>
        <w:rPr>
          <w:rFonts w:asciiTheme="minorHAnsi" w:hAnsiTheme="minorHAnsi" w:cstheme="minorHAnsi"/>
          <w:sz w:val="22"/>
          <w:szCs w:val="22"/>
        </w:rPr>
      </w:pPr>
    </w:p>
    <w:p w14:paraId="4F2AE4D9" w14:textId="583E387E" w:rsidR="00764BD1" w:rsidRPr="00E92FA8" w:rsidRDefault="00764BD1"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Officer</w:t>
      </w:r>
      <w:r w:rsidR="003545A5" w:rsidRPr="00E92FA8">
        <w:rPr>
          <w:rFonts w:asciiTheme="minorHAnsi" w:hAnsiTheme="minorHAnsi" w:cstheme="minorHAnsi"/>
          <w:sz w:val="22"/>
          <w:szCs w:val="22"/>
        </w:rPr>
        <w:t>s</w:t>
      </w:r>
      <w:r w:rsidRPr="00E92FA8">
        <w:rPr>
          <w:rFonts w:asciiTheme="minorHAnsi" w:hAnsiTheme="minorHAnsi" w:cstheme="minorHAnsi"/>
          <w:sz w:val="22"/>
          <w:szCs w:val="22"/>
        </w:rPr>
        <w:t xml:space="preserve"> have the powers </w:t>
      </w:r>
      <w:r w:rsidR="009107C4" w:rsidRPr="00E92FA8">
        <w:rPr>
          <w:rFonts w:asciiTheme="minorHAnsi" w:hAnsiTheme="minorHAnsi" w:cstheme="minorHAnsi"/>
          <w:sz w:val="22"/>
          <w:szCs w:val="22"/>
        </w:rPr>
        <w:t xml:space="preserve">under section 163 of the road traffic act 1988 </w:t>
      </w:r>
      <w:r w:rsidR="00D651C1" w:rsidRPr="00E92FA8">
        <w:rPr>
          <w:rFonts w:asciiTheme="minorHAnsi" w:hAnsiTheme="minorHAnsi" w:cstheme="minorHAnsi"/>
          <w:sz w:val="22"/>
          <w:szCs w:val="22"/>
        </w:rPr>
        <w:t xml:space="preserve">(Gov.uk,2022) </w:t>
      </w:r>
      <w:r w:rsidR="00922354" w:rsidRPr="00E92FA8">
        <w:rPr>
          <w:rFonts w:asciiTheme="minorHAnsi" w:hAnsiTheme="minorHAnsi" w:cstheme="minorHAnsi"/>
          <w:sz w:val="22"/>
          <w:szCs w:val="22"/>
        </w:rPr>
        <w:t xml:space="preserve">to enable a constable in uniform to stop a mechanically propelled vehicle </w:t>
      </w:r>
      <w:r w:rsidR="003545A5" w:rsidRPr="00E92FA8">
        <w:rPr>
          <w:rFonts w:asciiTheme="minorHAnsi" w:hAnsiTheme="minorHAnsi" w:cstheme="minorHAnsi"/>
          <w:sz w:val="22"/>
          <w:szCs w:val="22"/>
        </w:rPr>
        <w:t xml:space="preserve">on a road. </w:t>
      </w:r>
      <w:r w:rsidR="005729DC" w:rsidRPr="00E92FA8">
        <w:rPr>
          <w:rFonts w:asciiTheme="minorHAnsi" w:hAnsiTheme="minorHAnsi" w:cstheme="minorHAnsi"/>
          <w:sz w:val="22"/>
          <w:szCs w:val="22"/>
        </w:rPr>
        <w:t>Before a stop is commence</w:t>
      </w:r>
      <w:r w:rsidR="00D651C1" w:rsidRPr="00E92FA8">
        <w:rPr>
          <w:rFonts w:asciiTheme="minorHAnsi" w:hAnsiTheme="minorHAnsi" w:cstheme="minorHAnsi"/>
          <w:sz w:val="22"/>
          <w:szCs w:val="22"/>
        </w:rPr>
        <w:t>d</w:t>
      </w:r>
      <w:r w:rsidR="005729DC" w:rsidRPr="00E92FA8">
        <w:rPr>
          <w:rFonts w:asciiTheme="minorHAnsi" w:hAnsiTheme="minorHAnsi" w:cstheme="minorHAnsi"/>
          <w:sz w:val="22"/>
          <w:szCs w:val="22"/>
        </w:rPr>
        <w:t xml:space="preserve"> by</w:t>
      </w:r>
      <w:r w:rsidR="00D651C1" w:rsidRPr="00E92FA8">
        <w:rPr>
          <w:rFonts w:asciiTheme="minorHAnsi" w:hAnsiTheme="minorHAnsi" w:cstheme="minorHAnsi"/>
          <w:sz w:val="22"/>
          <w:szCs w:val="22"/>
        </w:rPr>
        <w:t xml:space="preserve"> an</w:t>
      </w:r>
      <w:r w:rsidR="005729DC" w:rsidRPr="00E92FA8">
        <w:rPr>
          <w:rFonts w:asciiTheme="minorHAnsi" w:hAnsiTheme="minorHAnsi" w:cstheme="minorHAnsi"/>
          <w:sz w:val="22"/>
          <w:szCs w:val="22"/>
        </w:rPr>
        <w:t xml:space="preserve"> </w:t>
      </w:r>
      <w:r w:rsidR="00D651C1" w:rsidRPr="00E92FA8">
        <w:rPr>
          <w:rFonts w:asciiTheme="minorHAnsi" w:hAnsiTheme="minorHAnsi" w:cstheme="minorHAnsi"/>
          <w:sz w:val="22"/>
          <w:szCs w:val="22"/>
        </w:rPr>
        <w:t>officer,</w:t>
      </w:r>
      <w:r w:rsidR="005729DC" w:rsidRPr="00E92FA8">
        <w:rPr>
          <w:rFonts w:asciiTheme="minorHAnsi" w:hAnsiTheme="minorHAnsi" w:cstheme="minorHAnsi"/>
          <w:sz w:val="22"/>
          <w:szCs w:val="22"/>
        </w:rPr>
        <w:t xml:space="preserve"> they can obtain further information </w:t>
      </w:r>
      <w:r w:rsidR="00C90F0A" w:rsidRPr="00E92FA8">
        <w:rPr>
          <w:rFonts w:asciiTheme="minorHAnsi" w:hAnsiTheme="minorHAnsi" w:cstheme="minorHAnsi"/>
          <w:sz w:val="22"/>
          <w:szCs w:val="22"/>
        </w:rPr>
        <w:t xml:space="preserve">and advice </w:t>
      </w:r>
      <w:r w:rsidR="005729DC" w:rsidRPr="00E92FA8">
        <w:rPr>
          <w:rFonts w:asciiTheme="minorHAnsi" w:hAnsiTheme="minorHAnsi" w:cstheme="minorHAnsi"/>
          <w:sz w:val="22"/>
          <w:szCs w:val="22"/>
        </w:rPr>
        <w:t xml:space="preserve">through </w:t>
      </w:r>
      <w:r w:rsidR="00C90F0A" w:rsidRPr="00E92FA8">
        <w:rPr>
          <w:rFonts w:asciiTheme="minorHAnsi" w:hAnsiTheme="minorHAnsi" w:cstheme="minorHAnsi"/>
          <w:sz w:val="22"/>
          <w:szCs w:val="22"/>
        </w:rPr>
        <w:t>the National crime agency</w:t>
      </w:r>
      <w:r w:rsidR="0059677E" w:rsidRPr="00E92FA8">
        <w:rPr>
          <w:rFonts w:asciiTheme="minorHAnsi" w:hAnsiTheme="minorHAnsi" w:cstheme="minorHAnsi"/>
          <w:sz w:val="22"/>
          <w:szCs w:val="22"/>
        </w:rPr>
        <w:t xml:space="preserve"> (</w:t>
      </w:r>
      <w:r w:rsidR="00FC4A01" w:rsidRPr="00E92FA8">
        <w:rPr>
          <w:rFonts w:asciiTheme="minorHAnsi" w:hAnsiTheme="minorHAnsi" w:cstheme="minorHAnsi"/>
          <w:sz w:val="22"/>
          <w:szCs w:val="22"/>
        </w:rPr>
        <w:t>2022) diamond</w:t>
      </w:r>
      <w:r w:rsidR="00527FD8" w:rsidRPr="00E92FA8">
        <w:rPr>
          <w:rFonts w:asciiTheme="minorHAnsi" w:hAnsiTheme="minorHAnsi" w:cstheme="minorHAnsi"/>
          <w:sz w:val="22"/>
          <w:szCs w:val="22"/>
        </w:rPr>
        <w:t xml:space="preserve"> database</w:t>
      </w:r>
      <w:r w:rsidR="00C90F0A" w:rsidRPr="00E92FA8">
        <w:rPr>
          <w:rFonts w:asciiTheme="minorHAnsi" w:hAnsiTheme="minorHAnsi" w:cstheme="minorHAnsi"/>
          <w:sz w:val="22"/>
          <w:szCs w:val="22"/>
        </w:rPr>
        <w:t xml:space="preserve"> who can he</w:t>
      </w:r>
      <w:r w:rsidR="00610A9F" w:rsidRPr="00E92FA8">
        <w:rPr>
          <w:rFonts w:asciiTheme="minorHAnsi" w:hAnsiTheme="minorHAnsi" w:cstheme="minorHAnsi"/>
          <w:sz w:val="22"/>
          <w:szCs w:val="22"/>
        </w:rPr>
        <w:t>l</w:t>
      </w:r>
      <w:r w:rsidR="00C90F0A" w:rsidRPr="00E92FA8">
        <w:rPr>
          <w:rFonts w:asciiTheme="minorHAnsi" w:hAnsiTheme="minorHAnsi" w:cstheme="minorHAnsi"/>
          <w:sz w:val="22"/>
          <w:szCs w:val="22"/>
        </w:rPr>
        <w:t xml:space="preserve">p </w:t>
      </w:r>
      <w:r w:rsidR="00610A9F" w:rsidRPr="00E92FA8">
        <w:rPr>
          <w:rFonts w:asciiTheme="minorHAnsi" w:hAnsiTheme="minorHAnsi" w:cstheme="minorHAnsi"/>
          <w:sz w:val="22"/>
          <w:szCs w:val="22"/>
        </w:rPr>
        <w:t>in conducting</w:t>
      </w:r>
      <w:r w:rsidR="005B4ED5" w:rsidRPr="00E92FA8">
        <w:rPr>
          <w:rFonts w:asciiTheme="minorHAnsi" w:hAnsiTheme="minorHAnsi" w:cstheme="minorHAnsi"/>
          <w:sz w:val="22"/>
          <w:szCs w:val="22"/>
        </w:rPr>
        <w:t xml:space="preserve"> </w:t>
      </w:r>
      <w:r w:rsidR="00C90F0A" w:rsidRPr="00E92FA8">
        <w:rPr>
          <w:rFonts w:asciiTheme="minorHAnsi" w:hAnsiTheme="minorHAnsi" w:cstheme="minorHAnsi"/>
          <w:sz w:val="22"/>
          <w:szCs w:val="22"/>
        </w:rPr>
        <w:t xml:space="preserve">dynamic risk assessment </w:t>
      </w:r>
      <w:r w:rsidR="0059677E" w:rsidRPr="00E92FA8">
        <w:rPr>
          <w:rFonts w:asciiTheme="minorHAnsi" w:hAnsiTheme="minorHAnsi" w:cstheme="minorHAnsi"/>
          <w:sz w:val="22"/>
          <w:szCs w:val="22"/>
        </w:rPr>
        <w:t xml:space="preserve">to include advice on concealment of drugs, </w:t>
      </w:r>
      <w:r w:rsidR="00527FD8" w:rsidRPr="00E92FA8">
        <w:rPr>
          <w:rFonts w:asciiTheme="minorHAnsi" w:hAnsiTheme="minorHAnsi" w:cstheme="minorHAnsi"/>
          <w:sz w:val="22"/>
          <w:szCs w:val="22"/>
        </w:rPr>
        <w:t>transportation methods</w:t>
      </w:r>
      <w:r w:rsidR="0059677E" w:rsidRPr="00E92FA8">
        <w:rPr>
          <w:rFonts w:asciiTheme="minorHAnsi" w:hAnsiTheme="minorHAnsi" w:cstheme="minorHAnsi"/>
          <w:sz w:val="22"/>
          <w:szCs w:val="22"/>
        </w:rPr>
        <w:t xml:space="preserve"> </w:t>
      </w:r>
      <w:r w:rsidR="00FC4A01" w:rsidRPr="00E92FA8">
        <w:rPr>
          <w:rFonts w:asciiTheme="minorHAnsi" w:hAnsiTheme="minorHAnsi" w:cstheme="minorHAnsi"/>
          <w:sz w:val="22"/>
          <w:szCs w:val="22"/>
        </w:rPr>
        <w:t>and the routes used by the offending vehicle.</w:t>
      </w:r>
    </w:p>
    <w:p w14:paraId="660A1363" w14:textId="2B96A019" w:rsidR="0032494F" w:rsidRPr="00E92FA8" w:rsidRDefault="0032494F" w:rsidP="00340E9A">
      <w:pPr>
        <w:ind w:right="237"/>
        <w:jc w:val="both"/>
        <w:rPr>
          <w:rFonts w:asciiTheme="minorHAnsi" w:hAnsiTheme="minorHAnsi" w:cstheme="minorHAnsi"/>
          <w:sz w:val="22"/>
          <w:szCs w:val="22"/>
        </w:rPr>
      </w:pPr>
    </w:p>
    <w:p w14:paraId="7ACD91EE" w14:textId="26E7E825" w:rsidR="00C15473" w:rsidRPr="00E92FA8" w:rsidRDefault="004C448A"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An example </w:t>
      </w:r>
      <w:r w:rsidR="005C6A10" w:rsidRPr="00E92FA8">
        <w:rPr>
          <w:rFonts w:asciiTheme="minorHAnsi" w:hAnsiTheme="minorHAnsi" w:cstheme="minorHAnsi"/>
          <w:sz w:val="22"/>
          <w:szCs w:val="22"/>
        </w:rPr>
        <w:t>of such patrols was commenced by Merseyside police</w:t>
      </w:r>
      <w:r w:rsidR="007A5CC5" w:rsidRPr="00E92FA8">
        <w:rPr>
          <w:rFonts w:asciiTheme="minorHAnsi" w:hAnsiTheme="minorHAnsi" w:cstheme="minorHAnsi"/>
          <w:sz w:val="22"/>
          <w:szCs w:val="22"/>
        </w:rPr>
        <w:t>, Op Target,</w:t>
      </w:r>
      <w:r w:rsidR="008075D1">
        <w:rPr>
          <w:rFonts w:asciiTheme="minorHAnsi" w:hAnsiTheme="minorHAnsi" w:cstheme="minorHAnsi"/>
          <w:sz w:val="22"/>
          <w:szCs w:val="22"/>
        </w:rPr>
        <w:t xml:space="preserve"> in 2020</w:t>
      </w:r>
      <w:r w:rsidR="007A5CC5" w:rsidRPr="00E92FA8">
        <w:rPr>
          <w:rFonts w:asciiTheme="minorHAnsi" w:hAnsiTheme="minorHAnsi" w:cstheme="minorHAnsi"/>
          <w:sz w:val="22"/>
          <w:szCs w:val="22"/>
        </w:rPr>
        <w:t xml:space="preserve"> which involved patrols </w:t>
      </w:r>
      <w:r w:rsidR="00240D25" w:rsidRPr="00E92FA8">
        <w:rPr>
          <w:rFonts w:asciiTheme="minorHAnsi" w:hAnsiTheme="minorHAnsi" w:cstheme="minorHAnsi"/>
          <w:sz w:val="22"/>
          <w:szCs w:val="22"/>
        </w:rPr>
        <w:t xml:space="preserve">across Merseyside to identify and arrest criminals </w:t>
      </w:r>
      <w:r w:rsidR="00E92FA8" w:rsidRPr="00E92FA8">
        <w:rPr>
          <w:rFonts w:asciiTheme="minorHAnsi" w:hAnsiTheme="minorHAnsi" w:cstheme="minorHAnsi"/>
          <w:sz w:val="22"/>
          <w:szCs w:val="22"/>
        </w:rPr>
        <w:t>to</w:t>
      </w:r>
      <w:r w:rsidR="00240D25" w:rsidRPr="00E92FA8">
        <w:rPr>
          <w:rFonts w:asciiTheme="minorHAnsi" w:hAnsiTheme="minorHAnsi" w:cstheme="minorHAnsi"/>
          <w:sz w:val="22"/>
          <w:szCs w:val="22"/>
        </w:rPr>
        <w:t xml:space="preserve"> reassure the communities and gather intelligence </w:t>
      </w:r>
      <w:r w:rsidR="00B10DAD" w:rsidRPr="00E92FA8">
        <w:rPr>
          <w:rFonts w:asciiTheme="minorHAnsi" w:hAnsiTheme="minorHAnsi" w:cstheme="minorHAnsi"/>
          <w:sz w:val="22"/>
          <w:szCs w:val="22"/>
        </w:rPr>
        <w:t>to assist with ongoing investigations</w:t>
      </w:r>
      <w:r w:rsidR="00C15473" w:rsidRPr="00E92FA8">
        <w:rPr>
          <w:rFonts w:asciiTheme="minorHAnsi" w:hAnsiTheme="minorHAnsi" w:cstheme="minorHAnsi"/>
          <w:sz w:val="22"/>
          <w:szCs w:val="22"/>
        </w:rPr>
        <w:t xml:space="preserve"> (Merseyside police, 2022).</w:t>
      </w:r>
    </w:p>
    <w:p w14:paraId="12505445" w14:textId="77777777" w:rsidR="00C15473" w:rsidRPr="00E92FA8" w:rsidRDefault="00C15473" w:rsidP="00340E9A">
      <w:pPr>
        <w:ind w:right="237"/>
        <w:jc w:val="both"/>
        <w:rPr>
          <w:rFonts w:asciiTheme="minorHAnsi" w:hAnsiTheme="minorHAnsi" w:cstheme="minorHAnsi"/>
          <w:sz w:val="22"/>
          <w:szCs w:val="22"/>
        </w:rPr>
      </w:pPr>
    </w:p>
    <w:p w14:paraId="4C889E79" w14:textId="29C18D96" w:rsidR="0032494F" w:rsidRDefault="00C15473" w:rsidP="00340E9A">
      <w:pPr>
        <w:ind w:right="237"/>
        <w:jc w:val="both"/>
        <w:rPr>
          <w:rFonts w:asciiTheme="minorHAnsi" w:hAnsiTheme="minorHAnsi" w:cstheme="minorHAnsi"/>
          <w:sz w:val="22"/>
          <w:szCs w:val="22"/>
        </w:rPr>
      </w:pPr>
      <w:r w:rsidRPr="00E92FA8">
        <w:rPr>
          <w:rFonts w:asciiTheme="minorHAnsi" w:hAnsiTheme="minorHAnsi" w:cstheme="minorHAnsi"/>
          <w:sz w:val="22"/>
          <w:szCs w:val="22"/>
        </w:rPr>
        <w:t xml:space="preserve">During the operation arrests were made for multiple </w:t>
      </w:r>
      <w:r w:rsidR="000B3CF5" w:rsidRPr="00E92FA8">
        <w:rPr>
          <w:rFonts w:asciiTheme="minorHAnsi" w:hAnsiTheme="minorHAnsi" w:cstheme="minorHAnsi"/>
          <w:sz w:val="22"/>
          <w:szCs w:val="22"/>
        </w:rPr>
        <w:t xml:space="preserve">driving </w:t>
      </w:r>
      <w:r w:rsidR="001D33FF" w:rsidRPr="00E92FA8">
        <w:rPr>
          <w:rFonts w:asciiTheme="minorHAnsi" w:hAnsiTheme="minorHAnsi" w:cstheme="minorHAnsi"/>
          <w:sz w:val="22"/>
          <w:szCs w:val="22"/>
        </w:rPr>
        <w:t>offences including</w:t>
      </w:r>
      <w:r w:rsidR="000B3CF5" w:rsidRPr="00E92FA8">
        <w:rPr>
          <w:rFonts w:asciiTheme="minorHAnsi" w:hAnsiTheme="minorHAnsi" w:cstheme="minorHAnsi"/>
          <w:sz w:val="22"/>
          <w:szCs w:val="22"/>
        </w:rPr>
        <w:t xml:space="preserve"> dangerous driving</w:t>
      </w:r>
      <w:r w:rsidR="001D33FF" w:rsidRPr="00E92FA8">
        <w:rPr>
          <w:rFonts w:asciiTheme="minorHAnsi" w:hAnsiTheme="minorHAnsi" w:cstheme="minorHAnsi"/>
          <w:sz w:val="22"/>
          <w:szCs w:val="22"/>
        </w:rPr>
        <w:t xml:space="preserve">. Interception of a drug deal was successful </w:t>
      </w:r>
      <w:r w:rsidR="00291D77" w:rsidRPr="00E92FA8">
        <w:rPr>
          <w:rFonts w:asciiTheme="minorHAnsi" w:hAnsiTheme="minorHAnsi" w:cstheme="minorHAnsi"/>
          <w:sz w:val="22"/>
          <w:szCs w:val="22"/>
        </w:rPr>
        <w:t xml:space="preserve">and there was an arrest made for intent to supply as well as a section 4 of the Road traffic act where </w:t>
      </w:r>
      <w:r w:rsidR="00E92FA8" w:rsidRPr="00E92FA8">
        <w:rPr>
          <w:rFonts w:asciiTheme="minorHAnsi" w:hAnsiTheme="minorHAnsi" w:cstheme="minorHAnsi"/>
          <w:sz w:val="22"/>
          <w:szCs w:val="22"/>
        </w:rPr>
        <w:t xml:space="preserve">the driver failed a drug swipe. </w:t>
      </w:r>
    </w:p>
    <w:p w14:paraId="01618B89" w14:textId="1632CAA8" w:rsidR="008075D1" w:rsidRDefault="008075D1" w:rsidP="00340E9A">
      <w:pPr>
        <w:ind w:right="237"/>
        <w:jc w:val="both"/>
        <w:rPr>
          <w:rFonts w:asciiTheme="minorHAnsi" w:hAnsiTheme="minorHAnsi" w:cstheme="minorHAnsi"/>
          <w:sz w:val="22"/>
          <w:szCs w:val="22"/>
        </w:rPr>
      </w:pPr>
    </w:p>
    <w:p w14:paraId="3595583D" w14:textId="7BE9F655" w:rsidR="008075D1" w:rsidRDefault="008075D1"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A further operation was commenced </w:t>
      </w:r>
      <w:r w:rsidR="0015783B">
        <w:rPr>
          <w:rFonts w:asciiTheme="minorHAnsi" w:hAnsiTheme="minorHAnsi" w:cstheme="minorHAnsi"/>
          <w:sz w:val="22"/>
          <w:szCs w:val="22"/>
        </w:rPr>
        <w:t xml:space="preserve">by Gwent Police </w:t>
      </w:r>
      <w:r w:rsidR="002A21B7">
        <w:rPr>
          <w:rFonts w:asciiTheme="minorHAnsi" w:hAnsiTheme="minorHAnsi" w:cstheme="minorHAnsi"/>
          <w:sz w:val="22"/>
          <w:szCs w:val="22"/>
        </w:rPr>
        <w:t xml:space="preserve">in 2021 </w:t>
      </w:r>
      <w:r w:rsidR="0015783B">
        <w:rPr>
          <w:rFonts w:asciiTheme="minorHAnsi" w:hAnsiTheme="minorHAnsi" w:cstheme="minorHAnsi"/>
          <w:sz w:val="22"/>
          <w:szCs w:val="22"/>
        </w:rPr>
        <w:t xml:space="preserve">with the support of multi agencies </w:t>
      </w:r>
      <w:r w:rsidR="002A21B7">
        <w:rPr>
          <w:rFonts w:asciiTheme="minorHAnsi" w:hAnsiTheme="minorHAnsi" w:cstheme="minorHAnsi"/>
          <w:sz w:val="22"/>
          <w:szCs w:val="22"/>
        </w:rPr>
        <w:t>(Gwent police, 2022)</w:t>
      </w:r>
      <w:r w:rsidR="001A6FF2">
        <w:rPr>
          <w:rFonts w:asciiTheme="minorHAnsi" w:hAnsiTheme="minorHAnsi" w:cstheme="minorHAnsi"/>
          <w:sz w:val="22"/>
          <w:szCs w:val="22"/>
        </w:rPr>
        <w:t xml:space="preserve">. The operation had vast resources </w:t>
      </w:r>
      <w:r w:rsidR="00CF6FAC">
        <w:rPr>
          <w:rFonts w:asciiTheme="minorHAnsi" w:hAnsiTheme="minorHAnsi" w:cstheme="minorHAnsi"/>
          <w:sz w:val="22"/>
          <w:szCs w:val="22"/>
        </w:rPr>
        <w:t xml:space="preserve">that included the road policing unit, dog section, </w:t>
      </w:r>
      <w:r w:rsidR="00675C97">
        <w:rPr>
          <w:rFonts w:asciiTheme="minorHAnsi" w:hAnsiTheme="minorHAnsi" w:cstheme="minorHAnsi"/>
          <w:sz w:val="22"/>
          <w:szCs w:val="22"/>
        </w:rPr>
        <w:t>volunteers,</w:t>
      </w:r>
      <w:r w:rsidR="00CF6FAC">
        <w:rPr>
          <w:rFonts w:asciiTheme="minorHAnsi" w:hAnsiTheme="minorHAnsi" w:cstheme="minorHAnsi"/>
          <w:sz w:val="22"/>
          <w:szCs w:val="22"/>
        </w:rPr>
        <w:t xml:space="preserve"> and the special constabulary. Partner agencies </w:t>
      </w:r>
      <w:r w:rsidR="00675C97">
        <w:rPr>
          <w:rFonts w:asciiTheme="minorHAnsi" w:hAnsiTheme="minorHAnsi" w:cstheme="minorHAnsi"/>
          <w:sz w:val="22"/>
          <w:szCs w:val="22"/>
        </w:rPr>
        <w:t>included the DVSA, DVLA and the local council.</w:t>
      </w:r>
    </w:p>
    <w:p w14:paraId="599C20B3" w14:textId="559F5CC0" w:rsidR="00675C97" w:rsidRDefault="00675C97" w:rsidP="00340E9A">
      <w:pPr>
        <w:ind w:right="237"/>
        <w:jc w:val="both"/>
        <w:rPr>
          <w:rFonts w:asciiTheme="minorHAnsi" w:hAnsiTheme="minorHAnsi" w:cstheme="minorHAnsi"/>
          <w:sz w:val="22"/>
          <w:szCs w:val="22"/>
        </w:rPr>
      </w:pPr>
    </w:p>
    <w:p w14:paraId="45070FC7" w14:textId="276810FA" w:rsidR="006E1537" w:rsidRDefault="00675C97"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The operation was set up in a site in Newbridge </w:t>
      </w:r>
      <w:r w:rsidR="006E1537">
        <w:rPr>
          <w:rFonts w:asciiTheme="minorHAnsi" w:hAnsiTheme="minorHAnsi" w:cstheme="minorHAnsi"/>
          <w:sz w:val="22"/>
          <w:szCs w:val="22"/>
        </w:rPr>
        <w:t xml:space="preserve">to which road users were escorted and checks conducted on the vehicles by the DVSA. The operation was successful in </w:t>
      </w:r>
      <w:r w:rsidR="00193558">
        <w:rPr>
          <w:rFonts w:asciiTheme="minorHAnsi" w:hAnsiTheme="minorHAnsi" w:cstheme="minorHAnsi"/>
          <w:sz w:val="22"/>
          <w:szCs w:val="22"/>
        </w:rPr>
        <w:t xml:space="preserve">that two arrest were </w:t>
      </w:r>
      <w:proofErr w:type="gramStart"/>
      <w:r w:rsidR="00193558">
        <w:rPr>
          <w:rFonts w:asciiTheme="minorHAnsi" w:hAnsiTheme="minorHAnsi" w:cstheme="minorHAnsi"/>
          <w:sz w:val="22"/>
          <w:szCs w:val="22"/>
        </w:rPr>
        <w:t>made out of</w:t>
      </w:r>
      <w:proofErr w:type="gramEnd"/>
      <w:r w:rsidR="00193558">
        <w:rPr>
          <w:rFonts w:asciiTheme="minorHAnsi" w:hAnsiTheme="minorHAnsi" w:cstheme="minorHAnsi"/>
          <w:sz w:val="22"/>
          <w:szCs w:val="22"/>
        </w:rPr>
        <w:t xml:space="preserve"> the 43 vehicles checked for unfit through alcohol</w:t>
      </w:r>
      <w:r w:rsidR="00790ED8">
        <w:rPr>
          <w:rFonts w:asciiTheme="minorHAnsi" w:hAnsiTheme="minorHAnsi" w:cstheme="minorHAnsi"/>
          <w:sz w:val="22"/>
          <w:szCs w:val="22"/>
        </w:rPr>
        <w:t xml:space="preserve"> and the other under the influence of cannabis, as well as Traffic offence reports issues and </w:t>
      </w:r>
      <w:r w:rsidR="004548A4">
        <w:rPr>
          <w:rFonts w:asciiTheme="minorHAnsi" w:hAnsiTheme="minorHAnsi" w:cstheme="minorHAnsi"/>
          <w:sz w:val="22"/>
          <w:szCs w:val="22"/>
        </w:rPr>
        <w:t xml:space="preserve">seizures of cars that were unfit to be on the road. </w:t>
      </w:r>
    </w:p>
    <w:p w14:paraId="5E5FFCFE" w14:textId="237982A1" w:rsidR="004548A4" w:rsidRDefault="004548A4" w:rsidP="00340E9A">
      <w:pPr>
        <w:ind w:right="237"/>
        <w:jc w:val="both"/>
        <w:rPr>
          <w:rFonts w:asciiTheme="minorHAnsi" w:hAnsiTheme="minorHAnsi" w:cstheme="minorHAnsi"/>
          <w:sz w:val="22"/>
          <w:szCs w:val="22"/>
        </w:rPr>
      </w:pPr>
    </w:p>
    <w:p w14:paraId="0795129D" w14:textId="7CF7C661" w:rsidR="004548A4" w:rsidRDefault="004548A4" w:rsidP="00340E9A">
      <w:pPr>
        <w:ind w:right="237"/>
        <w:jc w:val="both"/>
        <w:rPr>
          <w:rFonts w:asciiTheme="minorHAnsi" w:hAnsiTheme="minorHAnsi" w:cstheme="minorHAnsi"/>
          <w:sz w:val="22"/>
          <w:szCs w:val="22"/>
        </w:rPr>
      </w:pPr>
    </w:p>
    <w:p w14:paraId="48828407" w14:textId="3CAC15F1" w:rsidR="004548A4" w:rsidRDefault="004548A4" w:rsidP="00340E9A">
      <w:pPr>
        <w:ind w:right="237"/>
        <w:jc w:val="both"/>
        <w:rPr>
          <w:rFonts w:asciiTheme="minorHAnsi" w:hAnsiTheme="minorHAnsi" w:cstheme="minorHAnsi"/>
          <w:sz w:val="22"/>
          <w:szCs w:val="22"/>
        </w:rPr>
      </w:pPr>
      <w:r>
        <w:rPr>
          <w:rFonts w:asciiTheme="minorHAnsi" w:hAnsiTheme="minorHAnsi" w:cstheme="minorHAnsi"/>
          <w:sz w:val="22"/>
          <w:szCs w:val="22"/>
        </w:rPr>
        <w:t>Word count 651</w:t>
      </w:r>
    </w:p>
    <w:p w14:paraId="6BFD9974" w14:textId="7AF4F8EA" w:rsidR="00E92FA8" w:rsidRDefault="00E92FA8" w:rsidP="00340E9A">
      <w:pPr>
        <w:ind w:right="237"/>
        <w:jc w:val="both"/>
        <w:rPr>
          <w:rFonts w:asciiTheme="minorHAnsi" w:hAnsiTheme="minorHAnsi" w:cstheme="minorHAnsi"/>
          <w:sz w:val="22"/>
          <w:szCs w:val="22"/>
        </w:rPr>
      </w:pPr>
    </w:p>
    <w:p w14:paraId="22FE19ED" w14:textId="77777777" w:rsidR="00E92FA8" w:rsidRPr="00E92FA8" w:rsidRDefault="00E92FA8" w:rsidP="00340E9A">
      <w:pPr>
        <w:ind w:right="237"/>
        <w:jc w:val="both"/>
        <w:rPr>
          <w:rFonts w:asciiTheme="minorHAnsi" w:hAnsiTheme="minorHAnsi" w:cstheme="minorHAnsi"/>
          <w:sz w:val="22"/>
          <w:szCs w:val="22"/>
        </w:rPr>
      </w:pPr>
    </w:p>
    <w:p w14:paraId="1464E720" w14:textId="77777777" w:rsidR="00C15473" w:rsidRPr="00E92FA8" w:rsidRDefault="00C15473" w:rsidP="00340E9A">
      <w:pPr>
        <w:ind w:right="237"/>
        <w:jc w:val="both"/>
        <w:rPr>
          <w:rFonts w:asciiTheme="minorHAnsi" w:hAnsiTheme="minorHAnsi" w:cstheme="minorHAnsi"/>
          <w:sz w:val="22"/>
          <w:szCs w:val="22"/>
        </w:rPr>
      </w:pPr>
    </w:p>
    <w:p w14:paraId="4119FEC7" w14:textId="1D4FF92D" w:rsidR="00C90F0A" w:rsidRDefault="00C90F0A" w:rsidP="00340E9A">
      <w:pPr>
        <w:ind w:right="237"/>
        <w:jc w:val="both"/>
        <w:rPr>
          <w:sz w:val="24"/>
          <w:szCs w:val="24"/>
        </w:rPr>
      </w:pPr>
    </w:p>
    <w:p w14:paraId="201707DE" w14:textId="77777777" w:rsidR="00C90F0A" w:rsidRDefault="00C90F0A" w:rsidP="00340E9A">
      <w:pPr>
        <w:ind w:right="237"/>
        <w:jc w:val="both"/>
        <w:rPr>
          <w:sz w:val="24"/>
          <w:szCs w:val="24"/>
        </w:rPr>
      </w:pPr>
    </w:p>
    <w:p w14:paraId="4C9C6F20" w14:textId="28600F3E" w:rsidR="00C5282E" w:rsidRDefault="00C5282E" w:rsidP="00340E9A">
      <w:pPr>
        <w:ind w:right="237"/>
        <w:jc w:val="both"/>
        <w:rPr>
          <w:sz w:val="24"/>
          <w:szCs w:val="24"/>
        </w:rPr>
      </w:pPr>
    </w:p>
    <w:p w14:paraId="08359797" w14:textId="77777777" w:rsidR="00C5282E" w:rsidRDefault="00C5282E" w:rsidP="00340E9A">
      <w:pPr>
        <w:ind w:right="237"/>
        <w:jc w:val="both"/>
        <w:rPr>
          <w:sz w:val="24"/>
          <w:szCs w:val="24"/>
        </w:rPr>
      </w:pPr>
    </w:p>
    <w:p w14:paraId="3E2FBE03" w14:textId="77777777" w:rsidR="004366B7" w:rsidRDefault="004366B7" w:rsidP="00340E9A">
      <w:pPr>
        <w:ind w:right="237"/>
        <w:jc w:val="both"/>
        <w:rPr>
          <w:sz w:val="24"/>
          <w:szCs w:val="24"/>
        </w:rPr>
      </w:pPr>
    </w:p>
    <w:p w14:paraId="319B4AD3" w14:textId="2D924883" w:rsidR="00891C10" w:rsidRDefault="00891C10" w:rsidP="00340E9A">
      <w:pPr>
        <w:ind w:right="237"/>
        <w:jc w:val="both"/>
        <w:rPr>
          <w:sz w:val="24"/>
          <w:szCs w:val="24"/>
        </w:rPr>
      </w:pPr>
    </w:p>
    <w:p w14:paraId="5FF4847B" w14:textId="770A3F65" w:rsidR="00891C10" w:rsidRDefault="00891C10" w:rsidP="00340E9A">
      <w:pPr>
        <w:ind w:right="237"/>
        <w:jc w:val="both"/>
        <w:rPr>
          <w:sz w:val="24"/>
          <w:szCs w:val="24"/>
        </w:rPr>
      </w:pPr>
    </w:p>
    <w:p w14:paraId="22DBE18F" w14:textId="7034B0B5" w:rsidR="003C1F46" w:rsidRDefault="003C1F46" w:rsidP="00340E9A">
      <w:pPr>
        <w:ind w:right="237"/>
        <w:jc w:val="both"/>
        <w:rPr>
          <w:sz w:val="24"/>
          <w:szCs w:val="24"/>
        </w:rPr>
      </w:pPr>
    </w:p>
    <w:p w14:paraId="5771F3E2" w14:textId="49A611F9" w:rsidR="003C1F46" w:rsidRDefault="003C1F46" w:rsidP="00340E9A">
      <w:pPr>
        <w:ind w:right="237"/>
        <w:jc w:val="both"/>
        <w:rPr>
          <w:sz w:val="24"/>
          <w:szCs w:val="24"/>
        </w:rPr>
      </w:pPr>
    </w:p>
    <w:p w14:paraId="766DCB65" w14:textId="6D20E32A" w:rsidR="003C1F46" w:rsidRDefault="003C1F46" w:rsidP="00340E9A">
      <w:pPr>
        <w:ind w:right="237"/>
        <w:jc w:val="both"/>
        <w:rPr>
          <w:sz w:val="24"/>
          <w:szCs w:val="24"/>
        </w:rPr>
      </w:pPr>
    </w:p>
    <w:p w14:paraId="21B7BDAB" w14:textId="77777777" w:rsidR="003C1F46" w:rsidRDefault="003C1F46" w:rsidP="00340E9A">
      <w:pPr>
        <w:ind w:right="237"/>
        <w:jc w:val="both"/>
        <w:rPr>
          <w:sz w:val="24"/>
          <w:szCs w:val="24"/>
        </w:rPr>
      </w:pPr>
    </w:p>
    <w:p w14:paraId="16678D65" w14:textId="1DA808BA" w:rsidR="003C1F46" w:rsidRDefault="003C1F46" w:rsidP="00340E9A">
      <w:pPr>
        <w:ind w:right="237"/>
        <w:jc w:val="both"/>
        <w:rPr>
          <w:sz w:val="24"/>
          <w:szCs w:val="24"/>
        </w:rPr>
      </w:pPr>
    </w:p>
    <w:p w14:paraId="5263816A" w14:textId="77777777" w:rsidR="003C1F46" w:rsidRDefault="003C1F46" w:rsidP="00340E9A">
      <w:pPr>
        <w:ind w:right="237"/>
        <w:jc w:val="both"/>
        <w:rPr>
          <w:sz w:val="24"/>
          <w:szCs w:val="24"/>
        </w:rPr>
      </w:pPr>
    </w:p>
    <w:p w14:paraId="58950CA4" w14:textId="77777777" w:rsidR="003C1F46" w:rsidRDefault="003C1F46" w:rsidP="00340E9A">
      <w:pPr>
        <w:ind w:right="237"/>
        <w:jc w:val="both"/>
        <w:rPr>
          <w:sz w:val="24"/>
          <w:szCs w:val="24"/>
        </w:rPr>
      </w:pPr>
    </w:p>
    <w:p w14:paraId="5B83044A" w14:textId="4C486758" w:rsidR="006915D5" w:rsidRDefault="006915D5" w:rsidP="00340E9A">
      <w:pPr>
        <w:ind w:right="237"/>
        <w:jc w:val="both"/>
        <w:rPr>
          <w:sz w:val="24"/>
          <w:szCs w:val="24"/>
        </w:rPr>
      </w:pPr>
    </w:p>
    <w:p w14:paraId="10B17A5B" w14:textId="03AFB14E" w:rsidR="006915D5" w:rsidRDefault="006915D5" w:rsidP="00340E9A">
      <w:pPr>
        <w:ind w:right="237"/>
        <w:jc w:val="both"/>
        <w:rPr>
          <w:sz w:val="24"/>
          <w:szCs w:val="24"/>
        </w:rPr>
      </w:pPr>
    </w:p>
    <w:p w14:paraId="0631B250" w14:textId="77777777" w:rsidR="006915D5" w:rsidRPr="00270EEB" w:rsidRDefault="006915D5"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F8298C">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14071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140716" w:rsidRPr="00FE5420" w14:paraId="5FB0D50F" w14:textId="77777777" w:rsidTr="00140716">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5EB0462" w14:textId="77777777" w:rsidR="00140716" w:rsidRPr="00270EEB" w:rsidRDefault="00140716" w:rsidP="00140716">
            <w:pPr>
              <w:jc w:val="both"/>
              <w:rPr>
                <w:sz w:val="24"/>
                <w:szCs w:val="24"/>
              </w:rPr>
            </w:pPr>
            <w:r w:rsidRPr="00FE5420">
              <w:rPr>
                <w:sz w:val="22"/>
                <w:szCs w:val="22"/>
                <w:lang w:eastAsia="zh-TW"/>
              </w:rPr>
              <w:t> </w:t>
            </w:r>
            <w:r>
              <w:rPr>
                <w:sz w:val="24"/>
                <w:szCs w:val="24"/>
              </w:rPr>
              <w:t xml:space="preserve">Case files and managing my own workload </w:t>
            </w:r>
          </w:p>
          <w:p w14:paraId="5C20C1CE" w14:textId="04140B29" w:rsidR="00140716" w:rsidRPr="00FE5420" w:rsidRDefault="00140716" w:rsidP="00140716">
            <w:pPr>
              <w:overflowPunct/>
              <w:autoSpaceDE/>
              <w:autoSpaceDN/>
              <w:adjustRightInd/>
              <w:rPr>
                <w:rFonts w:ascii="Times New Roman" w:hAnsi="Times New Roman" w:cs="Times New Roman"/>
                <w:sz w:val="24"/>
                <w:szCs w:val="24"/>
                <w:lang w:eastAsia="zh-TW"/>
              </w:rPr>
            </w:pPr>
          </w:p>
          <w:p w14:paraId="6FB7EF8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19F2D4DD" w:rsidR="00140716" w:rsidRDefault="00140716" w:rsidP="00140716">
            <w:pPr>
              <w:overflowPunct/>
              <w:autoSpaceDE/>
              <w:autoSpaceDN/>
              <w:adjustRightInd/>
              <w:rPr>
                <w:sz w:val="22"/>
                <w:szCs w:val="22"/>
                <w:lang w:eastAsia="zh-TW"/>
              </w:rPr>
            </w:pPr>
            <w:r w:rsidRPr="00FE5420">
              <w:rPr>
                <w:sz w:val="22"/>
                <w:szCs w:val="22"/>
                <w:lang w:eastAsia="zh-TW"/>
              </w:rPr>
              <w:t> </w:t>
            </w:r>
          </w:p>
          <w:p w14:paraId="13DCD204" w14:textId="1971B1FB" w:rsidR="003224BC" w:rsidRDefault="003224BC" w:rsidP="00140716">
            <w:pPr>
              <w:overflowPunct/>
              <w:autoSpaceDE/>
              <w:autoSpaceDN/>
              <w:adjustRightInd/>
              <w:rPr>
                <w:sz w:val="22"/>
                <w:szCs w:val="22"/>
                <w:lang w:eastAsia="zh-TW"/>
              </w:rPr>
            </w:pPr>
          </w:p>
          <w:p w14:paraId="39C5AB72" w14:textId="6F4F1645" w:rsidR="003224BC" w:rsidRDefault="003224BC" w:rsidP="00140716">
            <w:pPr>
              <w:overflowPunct/>
              <w:autoSpaceDE/>
              <w:autoSpaceDN/>
              <w:adjustRightInd/>
              <w:rPr>
                <w:sz w:val="22"/>
                <w:szCs w:val="22"/>
                <w:lang w:eastAsia="zh-TW"/>
              </w:rPr>
            </w:pPr>
          </w:p>
          <w:p w14:paraId="48163772" w14:textId="1759FD4A" w:rsidR="003224BC" w:rsidRDefault="003224BC" w:rsidP="00140716">
            <w:pPr>
              <w:overflowPunct/>
              <w:autoSpaceDE/>
              <w:autoSpaceDN/>
              <w:adjustRightInd/>
              <w:rPr>
                <w:sz w:val="22"/>
                <w:szCs w:val="22"/>
                <w:lang w:eastAsia="zh-TW"/>
              </w:rPr>
            </w:pPr>
          </w:p>
          <w:p w14:paraId="7256B06F" w14:textId="02BB8724" w:rsidR="003224BC" w:rsidRDefault="003224BC" w:rsidP="00140716">
            <w:pPr>
              <w:overflowPunct/>
              <w:autoSpaceDE/>
              <w:autoSpaceDN/>
              <w:adjustRightInd/>
              <w:rPr>
                <w:sz w:val="22"/>
                <w:szCs w:val="22"/>
                <w:lang w:eastAsia="zh-TW"/>
              </w:rPr>
            </w:pPr>
          </w:p>
          <w:p w14:paraId="6F3C2A72" w14:textId="7235445C" w:rsidR="003224BC" w:rsidRDefault="003224BC" w:rsidP="00140716">
            <w:pPr>
              <w:overflowPunct/>
              <w:autoSpaceDE/>
              <w:autoSpaceDN/>
              <w:adjustRightInd/>
              <w:rPr>
                <w:sz w:val="22"/>
                <w:szCs w:val="22"/>
                <w:lang w:eastAsia="zh-TW"/>
              </w:rPr>
            </w:pPr>
          </w:p>
          <w:p w14:paraId="008C7264" w14:textId="270D0846" w:rsidR="003224BC" w:rsidRDefault="003224BC" w:rsidP="00140716">
            <w:pPr>
              <w:overflowPunct/>
              <w:autoSpaceDE/>
              <w:autoSpaceDN/>
              <w:adjustRightInd/>
              <w:rPr>
                <w:sz w:val="22"/>
                <w:szCs w:val="22"/>
                <w:lang w:eastAsia="zh-TW"/>
              </w:rPr>
            </w:pPr>
          </w:p>
          <w:p w14:paraId="3A0323C6" w14:textId="258026B4" w:rsidR="003224BC" w:rsidRDefault="003224BC" w:rsidP="00140716">
            <w:pPr>
              <w:overflowPunct/>
              <w:autoSpaceDE/>
              <w:autoSpaceDN/>
              <w:adjustRightInd/>
              <w:rPr>
                <w:sz w:val="22"/>
                <w:szCs w:val="22"/>
                <w:lang w:eastAsia="zh-TW"/>
              </w:rPr>
            </w:pPr>
          </w:p>
          <w:p w14:paraId="4059995D" w14:textId="485D53AF" w:rsidR="003224BC" w:rsidRDefault="003224BC" w:rsidP="00140716">
            <w:pPr>
              <w:overflowPunct/>
              <w:autoSpaceDE/>
              <w:autoSpaceDN/>
              <w:adjustRightInd/>
              <w:rPr>
                <w:sz w:val="22"/>
                <w:szCs w:val="22"/>
                <w:lang w:eastAsia="zh-TW"/>
              </w:rPr>
            </w:pPr>
          </w:p>
          <w:p w14:paraId="3F6044AE" w14:textId="6B379476" w:rsidR="003224BC" w:rsidRDefault="003224BC" w:rsidP="00140716">
            <w:pPr>
              <w:overflowPunct/>
              <w:autoSpaceDE/>
              <w:autoSpaceDN/>
              <w:adjustRightInd/>
              <w:rPr>
                <w:sz w:val="22"/>
                <w:szCs w:val="22"/>
                <w:lang w:eastAsia="zh-TW"/>
              </w:rPr>
            </w:pPr>
          </w:p>
          <w:p w14:paraId="4E47571F" w14:textId="21E61B9A" w:rsidR="003224BC" w:rsidRDefault="003224BC" w:rsidP="00140716">
            <w:pPr>
              <w:overflowPunct/>
              <w:autoSpaceDE/>
              <w:autoSpaceDN/>
              <w:adjustRightInd/>
              <w:rPr>
                <w:sz w:val="22"/>
                <w:szCs w:val="22"/>
                <w:lang w:eastAsia="zh-TW"/>
              </w:rPr>
            </w:pPr>
          </w:p>
          <w:p w14:paraId="13BDA689" w14:textId="6DAA8319" w:rsidR="003224BC" w:rsidRDefault="003224BC" w:rsidP="00140716">
            <w:pPr>
              <w:overflowPunct/>
              <w:autoSpaceDE/>
              <w:autoSpaceDN/>
              <w:adjustRightInd/>
              <w:rPr>
                <w:sz w:val="22"/>
                <w:szCs w:val="22"/>
                <w:lang w:eastAsia="zh-TW"/>
              </w:rPr>
            </w:pPr>
          </w:p>
          <w:p w14:paraId="4174522A" w14:textId="2680E74E" w:rsidR="003224BC" w:rsidRDefault="003224BC" w:rsidP="00140716">
            <w:pPr>
              <w:overflowPunct/>
              <w:autoSpaceDE/>
              <w:autoSpaceDN/>
              <w:adjustRightInd/>
              <w:rPr>
                <w:sz w:val="22"/>
                <w:szCs w:val="22"/>
                <w:lang w:eastAsia="zh-TW"/>
              </w:rPr>
            </w:pPr>
          </w:p>
          <w:p w14:paraId="3A367134" w14:textId="55A1B7DF" w:rsidR="003224BC" w:rsidRDefault="003224BC" w:rsidP="00140716">
            <w:pPr>
              <w:overflowPunct/>
              <w:autoSpaceDE/>
              <w:autoSpaceDN/>
              <w:adjustRightInd/>
              <w:rPr>
                <w:sz w:val="22"/>
                <w:szCs w:val="22"/>
                <w:lang w:eastAsia="zh-TW"/>
              </w:rPr>
            </w:pPr>
          </w:p>
          <w:p w14:paraId="3817DA00" w14:textId="061312BC" w:rsidR="003224BC" w:rsidRDefault="003224BC" w:rsidP="00140716">
            <w:pPr>
              <w:overflowPunct/>
              <w:autoSpaceDE/>
              <w:autoSpaceDN/>
              <w:adjustRightInd/>
              <w:rPr>
                <w:sz w:val="22"/>
                <w:szCs w:val="22"/>
                <w:lang w:eastAsia="zh-TW"/>
              </w:rPr>
            </w:pPr>
          </w:p>
          <w:p w14:paraId="24C27CE2" w14:textId="543DA19F" w:rsidR="003224BC" w:rsidRDefault="003224BC" w:rsidP="00140716">
            <w:pPr>
              <w:overflowPunct/>
              <w:autoSpaceDE/>
              <w:autoSpaceDN/>
              <w:adjustRightInd/>
              <w:rPr>
                <w:sz w:val="22"/>
                <w:szCs w:val="22"/>
                <w:lang w:eastAsia="zh-TW"/>
              </w:rPr>
            </w:pPr>
          </w:p>
          <w:p w14:paraId="5B6E4174" w14:textId="2FD1E02D" w:rsidR="003224BC" w:rsidRDefault="003224BC" w:rsidP="00140716">
            <w:pPr>
              <w:overflowPunct/>
              <w:autoSpaceDE/>
              <w:autoSpaceDN/>
              <w:adjustRightInd/>
              <w:rPr>
                <w:sz w:val="22"/>
                <w:szCs w:val="22"/>
                <w:lang w:eastAsia="zh-TW"/>
              </w:rPr>
            </w:pPr>
          </w:p>
          <w:p w14:paraId="2191DA71" w14:textId="7375EE73" w:rsidR="003224BC" w:rsidRDefault="003224BC" w:rsidP="00140716">
            <w:pPr>
              <w:overflowPunct/>
              <w:autoSpaceDE/>
              <w:autoSpaceDN/>
              <w:adjustRightInd/>
              <w:rPr>
                <w:sz w:val="22"/>
                <w:szCs w:val="22"/>
                <w:lang w:eastAsia="zh-TW"/>
              </w:rPr>
            </w:pPr>
          </w:p>
          <w:p w14:paraId="0E49A3F9" w14:textId="3A24340A" w:rsidR="003224BC" w:rsidRDefault="003224BC" w:rsidP="00140716">
            <w:pPr>
              <w:overflowPunct/>
              <w:autoSpaceDE/>
              <w:autoSpaceDN/>
              <w:adjustRightInd/>
              <w:rPr>
                <w:sz w:val="22"/>
                <w:szCs w:val="22"/>
                <w:lang w:eastAsia="zh-TW"/>
              </w:rPr>
            </w:pPr>
          </w:p>
          <w:p w14:paraId="19ED4066" w14:textId="3DCC3796" w:rsidR="003224BC" w:rsidRDefault="003224BC" w:rsidP="00140716">
            <w:pPr>
              <w:overflowPunct/>
              <w:autoSpaceDE/>
              <w:autoSpaceDN/>
              <w:adjustRightInd/>
              <w:rPr>
                <w:sz w:val="22"/>
                <w:szCs w:val="22"/>
                <w:lang w:eastAsia="zh-TW"/>
              </w:rPr>
            </w:pPr>
          </w:p>
          <w:p w14:paraId="5E7D479D" w14:textId="07312EE0" w:rsidR="003224BC" w:rsidRDefault="003224BC" w:rsidP="00140716">
            <w:pPr>
              <w:overflowPunct/>
              <w:autoSpaceDE/>
              <w:autoSpaceDN/>
              <w:adjustRightInd/>
              <w:rPr>
                <w:sz w:val="22"/>
                <w:szCs w:val="22"/>
                <w:lang w:eastAsia="zh-TW"/>
              </w:rPr>
            </w:pPr>
          </w:p>
          <w:p w14:paraId="04DFFCE1" w14:textId="1FF4EB61" w:rsidR="003224BC" w:rsidRDefault="003224BC" w:rsidP="00140716">
            <w:pPr>
              <w:overflowPunct/>
              <w:autoSpaceDE/>
              <w:autoSpaceDN/>
              <w:adjustRightInd/>
              <w:rPr>
                <w:sz w:val="22"/>
                <w:szCs w:val="22"/>
                <w:lang w:eastAsia="zh-TW"/>
              </w:rPr>
            </w:pPr>
          </w:p>
          <w:p w14:paraId="11F69F17" w14:textId="3D41E755" w:rsidR="003224BC" w:rsidRDefault="003224BC" w:rsidP="00140716">
            <w:pPr>
              <w:overflowPunct/>
              <w:autoSpaceDE/>
              <w:autoSpaceDN/>
              <w:adjustRightInd/>
              <w:rPr>
                <w:sz w:val="22"/>
                <w:szCs w:val="22"/>
                <w:lang w:eastAsia="zh-TW"/>
              </w:rPr>
            </w:pPr>
          </w:p>
          <w:p w14:paraId="245487A4" w14:textId="59E4574C" w:rsidR="003224BC" w:rsidRDefault="003224BC" w:rsidP="00140716">
            <w:pPr>
              <w:overflowPunct/>
              <w:autoSpaceDE/>
              <w:autoSpaceDN/>
              <w:adjustRightInd/>
              <w:rPr>
                <w:sz w:val="22"/>
                <w:szCs w:val="22"/>
                <w:lang w:eastAsia="zh-TW"/>
              </w:rPr>
            </w:pPr>
          </w:p>
          <w:p w14:paraId="27F5EBB5" w14:textId="401F6802" w:rsidR="003224BC" w:rsidRDefault="00867781" w:rsidP="00140716">
            <w:pPr>
              <w:overflowPunct/>
              <w:autoSpaceDE/>
              <w:autoSpaceDN/>
              <w:adjustRightInd/>
              <w:rPr>
                <w:sz w:val="22"/>
                <w:szCs w:val="22"/>
                <w:lang w:eastAsia="zh-TW"/>
              </w:rPr>
            </w:pPr>
            <w:r>
              <w:rPr>
                <w:sz w:val="22"/>
                <w:szCs w:val="22"/>
                <w:lang w:eastAsia="zh-TW"/>
              </w:rPr>
              <w:t xml:space="preserve">Overall legislation knowledge </w:t>
            </w:r>
          </w:p>
          <w:p w14:paraId="2825B412" w14:textId="4979D1F5" w:rsidR="003224BC" w:rsidRDefault="003224BC" w:rsidP="00140716">
            <w:pPr>
              <w:overflowPunct/>
              <w:autoSpaceDE/>
              <w:autoSpaceDN/>
              <w:adjustRightInd/>
              <w:rPr>
                <w:sz w:val="22"/>
                <w:szCs w:val="22"/>
                <w:lang w:eastAsia="zh-TW"/>
              </w:rPr>
            </w:pPr>
          </w:p>
          <w:p w14:paraId="61787F6A" w14:textId="66BCF66C" w:rsidR="003224BC" w:rsidRDefault="003224BC" w:rsidP="00140716">
            <w:pPr>
              <w:overflowPunct/>
              <w:autoSpaceDE/>
              <w:autoSpaceDN/>
              <w:adjustRightInd/>
              <w:rPr>
                <w:sz w:val="22"/>
                <w:szCs w:val="22"/>
                <w:lang w:eastAsia="zh-TW"/>
              </w:rPr>
            </w:pPr>
          </w:p>
          <w:p w14:paraId="7A46832B" w14:textId="7E230513" w:rsidR="003224BC" w:rsidRDefault="003224BC" w:rsidP="00140716">
            <w:pPr>
              <w:overflowPunct/>
              <w:autoSpaceDE/>
              <w:autoSpaceDN/>
              <w:adjustRightInd/>
              <w:rPr>
                <w:sz w:val="22"/>
                <w:szCs w:val="22"/>
                <w:lang w:eastAsia="zh-TW"/>
              </w:rPr>
            </w:pPr>
          </w:p>
          <w:p w14:paraId="20869EDE" w14:textId="77777777" w:rsidR="003224BC" w:rsidRPr="00FE5420" w:rsidRDefault="003224BC" w:rsidP="00140716">
            <w:pPr>
              <w:overflowPunct/>
              <w:autoSpaceDE/>
              <w:autoSpaceDN/>
              <w:adjustRightInd/>
              <w:rPr>
                <w:rFonts w:ascii="Times New Roman" w:hAnsi="Times New Roman" w:cs="Times New Roman"/>
                <w:sz w:val="24"/>
                <w:szCs w:val="24"/>
                <w:lang w:eastAsia="zh-TW"/>
              </w:rPr>
            </w:pPr>
          </w:p>
          <w:p w14:paraId="7770B6FA"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CCEC6CF" w14:textId="77777777" w:rsidR="00140716" w:rsidRDefault="00140716" w:rsidP="00140716">
            <w:pPr>
              <w:overflowPunct/>
              <w:autoSpaceDE/>
              <w:autoSpaceDN/>
              <w:adjustRightInd/>
              <w:rPr>
                <w:sz w:val="22"/>
                <w:szCs w:val="22"/>
                <w:lang w:eastAsia="zh-TW"/>
              </w:rPr>
            </w:pPr>
            <w:r w:rsidRPr="00FE5420">
              <w:rPr>
                <w:sz w:val="22"/>
                <w:szCs w:val="22"/>
                <w:lang w:eastAsia="zh-TW"/>
              </w:rPr>
              <w:t>5-7 </w:t>
            </w:r>
          </w:p>
          <w:p w14:paraId="622BF5ED" w14:textId="77777777" w:rsidR="0015122B" w:rsidRDefault="0015122B" w:rsidP="00140716">
            <w:pPr>
              <w:overflowPunct/>
              <w:autoSpaceDE/>
              <w:autoSpaceDN/>
              <w:adjustRightInd/>
              <w:rPr>
                <w:sz w:val="22"/>
                <w:szCs w:val="22"/>
                <w:lang w:eastAsia="zh-TW"/>
              </w:rPr>
            </w:pPr>
          </w:p>
          <w:p w14:paraId="71C61EFE" w14:textId="77777777" w:rsidR="0015122B" w:rsidRDefault="0015122B" w:rsidP="00140716">
            <w:pPr>
              <w:overflowPunct/>
              <w:autoSpaceDE/>
              <w:autoSpaceDN/>
              <w:adjustRightInd/>
              <w:rPr>
                <w:sz w:val="24"/>
                <w:szCs w:val="24"/>
                <w:lang w:eastAsia="zh-TW"/>
              </w:rPr>
            </w:pPr>
            <w:r>
              <w:rPr>
                <w:sz w:val="24"/>
                <w:szCs w:val="24"/>
                <w:lang w:eastAsia="zh-TW"/>
              </w:rPr>
              <w:t>6</w:t>
            </w:r>
          </w:p>
          <w:p w14:paraId="080802CE" w14:textId="77777777" w:rsidR="002D248D" w:rsidRDefault="002D248D" w:rsidP="00140716">
            <w:pPr>
              <w:overflowPunct/>
              <w:autoSpaceDE/>
              <w:autoSpaceDN/>
              <w:adjustRightInd/>
              <w:rPr>
                <w:sz w:val="24"/>
                <w:szCs w:val="24"/>
                <w:lang w:eastAsia="zh-TW"/>
              </w:rPr>
            </w:pPr>
          </w:p>
          <w:p w14:paraId="24BEA8DF" w14:textId="77777777" w:rsidR="002D248D" w:rsidRDefault="002D248D" w:rsidP="00140716">
            <w:pPr>
              <w:overflowPunct/>
              <w:autoSpaceDE/>
              <w:autoSpaceDN/>
              <w:adjustRightInd/>
              <w:rPr>
                <w:sz w:val="24"/>
                <w:szCs w:val="24"/>
                <w:lang w:eastAsia="zh-TW"/>
              </w:rPr>
            </w:pPr>
          </w:p>
          <w:p w14:paraId="472839EB" w14:textId="77777777" w:rsidR="002D248D" w:rsidRDefault="002D248D" w:rsidP="00140716">
            <w:pPr>
              <w:overflowPunct/>
              <w:autoSpaceDE/>
              <w:autoSpaceDN/>
              <w:adjustRightInd/>
              <w:rPr>
                <w:sz w:val="24"/>
                <w:szCs w:val="24"/>
                <w:lang w:eastAsia="zh-TW"/>
              </w:rPr>
            </w:pPr>
          </w:p>
          <w:p w14:paraId="35DA75DE" w14:textId="77777777" w:rsidR="002D248D" w:rsidRDefault="002D248D" w:rsidP="00140716">
            <w:pPr>
              <w:overflowPunct/>
              <w:autoSpaceDE/>
              <w:autoSpaceDN/>
              <w:adjustRightInd/>
              <w:rPr>
                <w:sz w:val="24"/>
                <w:szCs w:val="24"/>
                <w:lang w:eastAsia="zh-TW"/>
              </w:rPr>
            </w:pPr>
          </w:p>
          <w:p w14:paraId="2E219CC2" w14:textId="77777777" w:rsidR="002D248D" w:rsidRDefault="002D248D" w:rsidP="00140716">
            <w:pPr>
              <w:overflowPunct/>
              <w:autoSpaceDE/>
              <w:autoSpaceDN/>
              <w:adjustRightInd/>
              <w:rPr>
                <w:sz w:val="24"/>
                <w:szCs w:val="24"/>
                <w:lang w:eastAsia="zh-TW"/>
              </w:rPr>
            </w:pPr>
          </w:p>
          <w:p w14:paraId="1C224D2C" w14:textId="77777777" w:rsidR="002D248D" w:rsidRDefault="002D248D" w:rsidP="00140716">
            <w:pPr>
              <w:overflowPunct/>
              <w:autoSpaceDE/>
              <w:autoSpaceDN/>
              <w:adjustRightInd/>
              <w:rPr>
                <w:sz w:val="24"/>
                <w:szCs w:val="24"/>
                <w:lang w:eastAsia="zh-TW"/>
              </w:rPr>
            </w:pPr>
          </w:p>
          <w:p w14:paraId="2EA7CAE6" w14:textId="77777777" w:rsidR="002D248D" w:rsidRDefault="002D248D" w:rsidP="00140716">
            <w:pPr>
              <w:overflowPunct/>
              <w:autoSpaceDE/>
              <w:autoSpaceDN/>
              <w:adjustRightInd/>
              <w:rPr>
                <w:sz w:val="24"/>
                <w:szCs w:val="24"/>
                <w:lang w:eastAsia="zh-TW"/>
              </w:rPr>
            </w:pPr>
          </w:p>
          <w:p w14:paraId="35BCA332" w14:textId="77777777" w:rsidR="002D248D" w:rsidRDefault="002D248D" w:rsidP="00140716">
            <w:pPr>
              <w:overflowPunct/>
              <w:autoSpaceDE/>
              <w:autoSpaceDN/>
              <w:adjustRightInd/>
              <w:rPr>
                <w:sz w:val="24"/>
                <w:szCs w:val="24"/>
                <w:lang w:eastAsia="zh-TW"/>
              </w:rPr>
            </w:pPr>
          </w:p>
          <w:p w14:paraId="0966E5DE" w14:textId="77777777" w:rsidR="002D248D" w:rsidRDefault="002D248D" w:rsidP="00140716">
            <w:pPr>
              <w:overflowPunct/>
              <w:autoSpaceDE/>
              <w:autoSpaceDN/>
              <w:adjustRightInd/>
              <w:rPr>
                <w:sz w:val="24"/>
                <w:szCs w:val="24"/>
                <w:lang w:eastAsia="zh-TW"/>
              </w:rPr>
            </w:pPr>
          </w:p>
          <w:p w14:paraId="7FA956BA" w14:textId="77777777" w:rsidR="002D248D" w:rsidRDefault="002D248D" w:rsidP="00140716">
            <w:pPr>
              <w:overflowPunct/>
              <w:autoSpaceDE/>
              <w:autoSpaceDN/>
              <w:adjustRightInd/>
              <w:rPr>
                <w:sz w:val="24"/>
                <w:szCs w:val="24"/>
                <w:lang w:eastAsia="zh-TW"/>
              </w:rPr>
            </w:pPr>
          </w:p>
          <w:p w14:paraId="74568943" w14:textId="77777777" w:rsidR="002D248D" w:rsidRDefault="002D248D" w:rsidP="00140716">
            <w:pPr>
              <w:overflowPunct/>
              <w:autoSpaceDE/>
              <w:autoSpaceDN/>
              <w:adjustRightInd/>
              <w:rPr>
                <w:sz w:val="24"/>
                <w:szCs w:val="24"/>
                <w:lang w:eastAsia="zh-TW"/>
              </w:rPr>
            </w:pPr>
          </w:p>
          <w:p w14:paraId="4C27A674" w14:textId="77777777" w:rsidR="002D248D" w:rsidRDefault="002D248D" w:rsidP="00140716">
            <w:pPr>
              <w:overflowPunct/>
              <w:autoSpaceDE/>
              <w:autoSpaceDN/>
              <w:adjustRightInd/>
              <w:rPr>
                <w:sz w:val="24"/>
                <w:szCs w:val="24"/>
                <w:lang w:eastAsia="zh-TW"/>
              </w:rPr>
            </w:pPr>
          </w:p>
          <w:p w14:paraId="5BB65E54" w14:textId="77777777" w:rsidR="002D248D" w:rsidRDefault="002D248D" w:rsidP="00140716">
            <w:pPr>
              <w:overflowPunct/>
              <w:autoSpaceDE/>
              <w:autoSpaceDN/>
              <w:adjustRightInd/>
              <w:rPr>
                <w:sz w:val="24"/>
                <w:szCs w:val="24"/>
                <w:lang w:eastAsia="zh-TW"/>
              </w:rPr>
            </w:pPr>
          </w:p>
          <w:p w14:paraId="0584A515" w14:textId="77777777" w:rsidR="002D248D" w:rsidRDefault="002D248D" w:rsidP="00140716">
            <w:pPr>
              <w:overflowPunct/>
              <w:autoSpaceDE/>
              <w:autoSpaceDN/>
              <w:adjustRightInd/>
              <w:rPr>
                <w:sz w:val="24"/>
                <w:szCs w:val="24"/>
                <w:lang w:eastAsia="zh-TW"/>
              </w:rPr>
            </w:pPr>
          </w:p>
          <w:p w14:paraId="2866BAD4" w14:textId="77777777" w:rsidR="002D248D" w:rsidRDefault="002D248D" w:rsidP="00140716">
            <w:pPr>
              <w:overflowPunct/>
              <w:autoSpaceDE/>
              <w:autoSpaceDN/>
              <w:adjustRightInd/>
              <w:rPr>
                <w:sz w:val="24"/>
                <w:szCs w:val="24"/>
                <w:lang w:eastAsia="zh-TW"/>
              </w:rPr>
            </w:pPr>
          </w:p>
          <w:p w14:paraId="6AC38D6D" w14:textId="77777777" w:rsidR="002D248D" w:rsidRDefault="002D248D" w:rsidP="00140716">
            <w:pPr>
              <w:overflowPunct/>
              <w:autoSpaceDE/>
              <w:autoSpaceDN/>
              <w:adjustRightInd/>
              <w:rPr>
                <w:sz w:val="24"/>
                <w:szCs w:val="24"/>
                <w:lang w:eastAsia="zh-TW"/>
              </w:rPr>
            </w:pPr>
          </w:p>
          <w:p w14:paraId="31374CA2" w14:textId="77777777" w:rsidR="002D248D" w:rsidRDefault="002D248D" w:rsidP="00140716">
            <w:pPr>
              <w:overflowPunct/>
              <w:autoSpaceDE/>
              <w:autoSpaceDN/>
              <w:adjustRightInd/>
              <w:rPr>
                <w:sz w:val="24"/>
                <w:szCs w:val="24"/>
                <w:lang w:eastAsia="zh-TW"/>
              </w:rPr>
            </w:pPr>
          </w:p>
          <w:p w14:paraId="259A2798" w14:textId="77777777" w:rsidR="002D248D" w:rsidRDefault="002D248D" w:rsidP="00140716">
            <w:pPr>
              <w:overflowPunct/>
              <w:autoSpaceDE/>
              <w:autoSpaceDN/>
              <w:adjustRightInd/>
              <w:rPr>
                <w:sz w:val="24"/>
                <w:szCs w:val="24"/>
                <w:lang w:eastAsia="zh-TW"/>
              </w:rPr>
            </w:pPr>
          </w:p>
          <w:p w14:paraId="2EB46D62" w14:textId="77777777" w:rsidR="002D248D" w:rsidRDefault="002D248D" w:rsidP="00140716">
            <w:pPr>
              <w:overflowPunct/>
              <w:autoSpaceDE/>
              <w:autoSpaceDN/>
              <w:adjustRightInd/>
              <w:rPr>
                <w:sz w:val="24"/>
                <w:szCs w:val="24"/>
                <w:lang w:eastAsia="zh-TW"/>
              </w:rPr>
            </w:pPr>
          </w:p>
          <w:p w14:paraId="39024F7D" w14:textId="77777777" w:rsidR="002D248D" w:rsidRDefault="002D248D" w:rsidP="00140716">
            <w:pPr>
              <w:overflowPunct/>
              <w:autoSpaceDE/>
              <w:autoSpaceDN/>
              <w:adjustRightInd/>
              <w:rPr>
                <w:sz w:val="24"/>
                <w:szCs w:val="24"/>
                <w:lang w:eastAsia="zh-TW"/>
              </w:rPr>
            </w:pPr>
          </w:p>
          <w:p w14:paraId="0CC25D15" w14:textId="77777777" w:rsidR="002D248D" w:rsidRDefault="002D248D" w:rsidP="00140716">
            <w:pPr>
              <w:overflowPunct/>
              <w:autoSpaceDE/>
              <w:autoSpaceDN/>
              <w:adjustRightInd/>
              <w:rPr>
                <w:sz w:val="24"/>
                <w:szCs w:val="24"/>
                <w:lang w:eastAsia="zh-TW"/>
              </w:rPr>
            </w:pPr>
          </w:p>
          <w:p w14:paraId="30CB31CB" w14:textId="77777777" w:rsidR="002D248D" w:rsidRDefault="002D248D" w:rsidP="00140716">
            <w:pPr>
              <w:overflowPunct/>
              <w:autoSpaceDE/>
              <w:autoSpaceDN/>
              <w:adjustRightInd/>
              <w:rPr>
                <w:sz w:val="24"/>
                <w:szCs w:val="24"/>
                <w:lang w:eastAsia="zh-TW"/>
              </w:rPr>
            </w:pPr>
          </w:p>
          <w:p w14:paraId="4391470D" w14:textId="77777777" w:rsidR="002D248D" w:rsidRDefault="002D248D" w:rsidP="00140716">
            <w:pPr>
              <w:overflowPunct/>
              <w:autoSpaceDE/>
              <w:autoSpaceDN/>
              <w:adjustRightInd/>
              <w:rPr>
                <w:sz w:val="24"/>
                <w:szCs w:val="24"/>
                <w:lang w:eastAsia="zh-TW"/>
              </w:rPr>
            </w:pPr>
          </w:p>
          <w:p w14:paraId="66F05BE2" w14:textId="77777777" w:rsidR="002D248D" w:rsidRDefault="002D248D" w:rsidP="00140716">
            <w:pPr>
              <w:overflowPunct/>
              <w:autoSpaceDE/>
              <w:autoSpaceDN/>
              <w:adjustRightInd/>
              <w:rPr>
                <w:sz w:val="24"/>
                <w:szCs w:val="24"/>
                <w:lang w:eastAsia="zh-TW"/>
              </w:rPr>
            </w:pPr>
          </w:p>
          <w:p w14:paraId="1722873D" w14:textId="77777777" w:rsidR="002D248D" w:rsidRDefault="002D248D" w:rsidP="00140716">
            <w:pPr>
              <w:overflowPunct/>
              <w:autoSpaceDE/>
              <w:autoSpaceDN/>
              <w:adjustRightInd/>
              <w:rPr>
                <w:sz w:val="24"/>
                <w:szCs w:val="24"/>
                <w:lang w:eastAsia="zh-TW"/>
              </w:rPr>
            </w:pPr>
          </w:p>
          <w:p w14:paraId="14F2A8C8" w14:textId="77777777" w:rsidR="002D248D" w:rsidRDefault="002D248D" w:rsidP="00140716">
            <w:pPr>
              <w:overflowPunct/>
              <w:autoSpaceDE/>
              <w:autoSpaceDN/>
              <w:adjustRightInd/>
              <w:rPr>
                <w:sz w:val="24"/>
                <w:szCs w:val="24"/>
                <w:lang w:eastAsia="zh-TW"/>
              </w:rPr>
            </w:pPr>
          </w:p>
          <w:p w14:paraId="3FD08C37" w14:textId="77777777" w:rsidR="002D248D" w:rsidRDefault="002D248D" w:rsidP="00140716">
            <w:pPr>
              <w:overflowPunct/>
              <w:autoSpaceDE/>
              <w:autoSpaceDN/>
              <w:adjustRightInd/>
              <w:rPr>
                <w:sz w:val="24"/>
                <w:szCs w:val="24"/>
                <w:lang w:eastAsia="zh-TW"/>
              </w:rPr>
            </w:pPr>
          </w:p>
          <w:p w14:paraId="1662B31B" w14:textId="77777777" w:rsidR="002D248D" w:rsidRDefault="002D248D" w:rsidP="00140716">
            <w:pPr>
              <w:overflowPunct/>
              <w:autoSpaceDE/>
              <w:autoSpaceDN/>
              <w:adjustRightInd/>
              <w:rPr>
                <w:sz w:val="24"/>
                <w:szCs w:val="24"/>
                <w:lang w:eastAsia="zh-TW"/>
              </w:rPr>
            </w:pPr>
          </w:p>
          <w:p w14:paraId="6D2C592B" w14:textId="77777777" w:rsidR="002D248D" w:rsidRDefault="002D248D" w:rsidP="00140716">
            <w:pPr>
              <w:overflowPunct/>
              <w:autoSpaceDE/>
              <w:autoSpaceDN/>
              <w:adjustRightInd/>
              <w:rPr>
                <w:sz w:val="24"/>
                <w:szCs w:val="24"/>
                <w:lang w:eastAsia="zh-TW"/>
              </w:rPr>
            </w:pPr>
          </w:p>
          <w:p w14:paraId="2FC5E732" w14:textId="77777777" w:rsidR="002D248D" w:rsidRDefault="002D248D" w:rsidP="00140716">
            <w:pPr>
              <w:overflowPunct/>
              <w:autoSpaceDE/>
              <w:autoSpaceDN/>
              <w:adjustRightInd/>
              <w:rPr>
                <w:sz w:val="24"/>
                <w:szCs w:val="24"/>
                <w:lang w:eastAsia="zh-TW"/>
              </w:rPr>
            </w:pPr>
          </w:p>
          <w:p w14:paraId="4F4734CC" w14:textId="4B5889A2" w:rsidR="002D248D" w:rsidRPr="00FE5420" w:rsidRDefault="0040277B" w:rsidP="00140716">
            <w:pPr>
              <w:overflowPunct/>
              <w:autoSpaceDE/>
              <w:autoSpaceDN/>
              <w:adjustRightInd/>
              <w:rPr>
                <w:rFonts w:ascii="Times New Roman" w:hAnsi="Times New Roman" w:cs="Times New Roman"/>
                <w:sz w:val="24"/>
                <w:szCs w:val="24"/>
                <w:lang w:eastAsia="zh-TW"/>
              </w:rPr>
            </w:pPr>
            <w:r>
              <w:rPr>
                <w:sz w:val="24"/>
                <w:szCs w:val="24"/>
                <w:lang w:eastAsia="zh-TW"/>
              </w:rPr>
              <w:t xml:space="preserve">6 </w:t>
            </w:r>
          </w:p>
        </w:tc>
        <w:tc>
          <w:tcPr>
            <w:tcW w:w="705" w:type="dxa"/>
            <w:tcBorders>
              <w:top w:val="nil"/>
              <w:left w:val="nil"/>
              <w:bottom w:val="single" w:sz="6" w:space="0" w:color="auto"/>
              <w:right w:val="single" w:sz="6" w:space="0" w:color="auto"/>
            </w:tcBorders>
            <w:shd w:val="clear" w:color="auto" w:fill="auto"/>
            <w:hideMark/>
          </w:tcPr>
          <w:p w14:paraId="79C150FF"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084D2D2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16C724E" w14:textId="77777777" w:rsidR="0015122B" w:rsidRDefault="00140716" w:rsidP="00140716">
            <w:pPr>
              <w:overflowPunct/>
              <w:autoSpaceDE/>
              <w:autoSpaceDN/>
              <w:adjustRightInd/>
              <w:rPr>
                <w:sz w:val="22"/>
                <w:szCs w:val="22"/>
                <w:lang w:eastAsia="zh-TW"/>
              </w:rPr>
            </w:pPr>
            <w:r w:rsidRPr="00FE5420">
              <w:rPr>
                <w:sz w:val="22"/>
                <w:szCs w:val="22"/>
                <w:lang w:eastAsia="zh-TW"/>
              </w:rPr>
              <w:t>5-7</w:t>
            </w:r>
          </w:p>
          <w:p w14:paraId="146A2CC8" w14:textId="77777777" w:rsidR="0015122B" w:rsidRDefault="0015122B" w:rsidP="00140716">
            <w:pPr>
              <w:overflowPunct/>
              <w:autoSpaceDE/>
              <w:autoSpaceDN/>
              <w:adjustRightInd/>
              <w:rPr>
                <w:sz w:val="22"/>
                <w:szCs w:val="22"/>
                <w:lang w:eastAsia="zh-TW"/>
              </w:rPr>
            </w:pPr>
          </w:p>
          <w:p w14:paraId="378B0348" w14:textId="77777777" w:rsidR="00140716" w:rsidRDefault="0015122B" w:rsidP="00140716">
            <w:pPr>
              <w:overflowPunct/>
              <w:autoSpaceDE/>
              <w:autoSpaceDN/>
              <w:adjustRightInd/>
              <w:rPr>
                <w:sz w:val="24"/>
                <w:szCs w:val="24"/>
                <w:lang w:eastAsia="zh-TW"/>
              </w:rPr>
            </w:pPr>
            <w:r>
              <w:rPr>
                <w:sz w:val="24"/>
                <w:szCs w:val="24"/>
                <w:lang w:eastAsia="zh-TW"/>
              </w:rPr>
              <w:t>6</w:t>
            </w:r>
          </w:p>
          <w:p w14:paraId="70D8C8FA" w14:textId="77777777" w:rsidR="0040277B" w:rsidRDefault="0040277B" w:rsidP="00140716">
            <w:pPr>
              <w:overflowPunct/>
              <w:autoSpaceDE/>
              <w:autoSpaceDN/>
              <w:adjustRightInd/>
              <w:rPr>
                <w:sz w:val="24"/>
                <w:szCs w:val="24"/>
                <w:lang w:eastAsia="zh-TW"/>
              </w:rPr>
            </w:pPr>
          </w:p>
          <w:p w14:paraId="559415D3" w14:textId="77777777" w:rsidR="0040277B" w:rsidRDefault="0040277B" w:rsidP="00140716">
            <w:pPr>
              <w:overflowPunct/>
              <w:autoSpaceDE/>
              <w:autoSpaceDN/>
              <w:adjustRightInd/>
              <w:rPr>
                <w:sz w:val="24"/>
                <w:szCs w:val="24"/>
                <w:lang w:eastAsia="zh-TW"/>
              </w:rPr>
            </w:pPr>
          </w:p>
          <w:p w14:paraId="46D0C66F" w14:textId="77777777" w:rsidR="0040277B" w:rsidRDefault="0040277B" w:rsidP="00140716">
            <w:pPr>
              <w:overflowPunct/>
              <w:autoSpaceDE/>
              <w:autoSpaceDN/>
              <w:adjustRightInd/>
              <w:rPr>
                <w:sz w:val="24"/>
                <w:szCs w:val="24"/>
                <w:lang w:eastAsia="zh-TW"/>
              </w:rPr>
            </w:pPr>
          </w:p>
          <w:p w14:paraId="49C69063" w14:textId="77777777" w:rsidR="0040277B" w:rsidRDefault="0040277B" w:rsidP="00140716">
            <w:pPr>
              <w:overflowPunct/>
              <w:autoSpaceDE/>
              <w:autoSpaceDN/>
              <w:adjustRightInd/>
              <w:rPr>
                <w:sz w:val="24"/>
                <w:szCs w:val="24"/>
                <w:lang w:eastAsia="zh-TW"/>
              </w:rPr>
            </w:pPr>
          </w:p>
          <w:p w14:paraId="083CD30D" w14:textId="77777777" w:rsidR="0040277B" w:rsidRDefault="0040277B" w:rsidP="00140716">
            <w:pPr>
              <w:overflowPunct/>
              <w:autoSpaceDE/>
              <w:autoSpaceDN/>
              <w:adjustRightInd/>
              <w:rPr>
                <w:sz w:val="24"/>
                <w:szCs w:val="24"/>
                <w:lang w:eastAsia="zh-TW"/>
              </w:rPr>
            </w:pPr>
          </w:p>
          <w:p w14:paraId="68B8CD84" w14:textId="77777777" w:rsidR="0040277B" w:rsidRDefault="0040277B" w:rsidP="00140716">
            <w:pPr>
              <w:overflowPunct/>
              <w:autoSpaceDE/>
              <w:autoSpaceDN/>
              <w:adjustRightInd/>
              <w:rPr>
                <w:sz w:val="24"/>
                <w:szCs w:val="24"/>
                <w:lang w:eastAsia="zh-TW"/>
              </w:rPr>
            </w:pPr>
          </w:p>
          <w:p w14:paraId="6CC4A83B" w14:textId="77777777" w:rsidR="0040277B" w:rsidRDefault="0040277B" w:rsidP="00140716">
            <w:pPr>
              <w:overflowPunct/>
              <w:autoSpaceDE/>
              <w:autoSpaceDN/>
              <w:adjustRightInd/>
              <w:rPr>
                <w:sz w:val="24"/>
                <w:szCs w:val="24"/>
                <w:lang w:eastAsia="zh-TW"/>
              </w:rPr>
            </w:pPr>
          </w:p>
          <w:p w14:paraId="1B354701" w14:textId="77777777" w:rsidR="0040277B" w:rsidRDefault="0040277B" w:rsidP="00140716">
            <w:pPr>
              <w:overflowPunct/>
              <w:autoSpaceDE/>
              <w:autoSpaceDN/>
              <w:adjustRightInd/>
              <w:rPr>
                <w:sz w:val="24"/>
                <w:szCs w:val="24"/>
                <w:lang w:eastAsia="zh-TW"/>
              </w:rPr>
            </w:pPr>
          </w:p>
          <w:p w14:paraId="07020798" w14:textId="77777777" w:rsidR="0040277B" w:rsidRDefault="0040277B" w:rsidP="00140716">
            <w:pPr>
              <w:overflowPunct/>
              <w:autoSpaceDE/>
              <w:autoSpaceDN/>
              <w:adjustRightInd/>
              <w:rPr>
                <w:sz w:val="24"/>
                <w:szCs w:val="24"/>
                <w:lang w:eastAsia="zh-TW"/>
              </w:rPr>
            </w:pPr>
          </w:p>
          <w:p w14:paraId="73C9B0C1" w14:textId="77777777" w:rsidR="0040277B" w:rsidRDefault="0040277B" w:rsidP="00140716">
            <w:pPr>
              <w:overflowPunct/>
              <w:autoSpaceDE/>
              <w:autoSpaceDN/>
              <w:adjustRightInd/>
              <w:rPr>
                <w:sz w:val="24"/>
                <w:szCs w:val="24"/>
                <w:lang w:eastAsia="zh-TW"/>
              </w:rPr>
            </w:pPr>
          </w:p>
          <w:p w14:paraId="53A3D5CA" w14:textId="77777777" w:rsidR="0040277B" w:rsidRDefault="0040277B" w:rsidP="00140716">
            <w:pPr>
              <w:overflowPunct/>
              <w:autoSpaceDE/>
              <w:autoSpaceDN/>
              <w:adjustRightInd/>
              <w:rPr>
                <w:sz w:val="24"/>
                <w:szCs w:val="24"/>
                <w:lang w:eastAsia="zh-TW"/>
              </w:rPr>
            </w:pPr>
          </w:p>
          <w:p w14:paraId="6F5BCCEA" w14:textId="77777777" w:rsidR="0040277B" w:rsidRDefault="0040277B" w:rsidP="00140716">
            <w:pPr>
              <w:overflowPunct/>
              <w:autoSpaceDE/>
              <w:autoSpaceDN/>
              <w:adjustRightInd/>
              <w:rPr>
                <w:sz w:val="24"/>
                <w:szCs w:val="24"/>
                <w:lang w:eastAsia="zh-TW"/>
              </w:rPr>
            </w:pPr>
          </w:p>
          <w:p w14:paraId="043F3F22" w14:textId="77777777" w:rsidR="0040277B" w:rsidRDefault="0040277B" w:rsidP="00140716">
            <w:pPr>
              <w:overflowPunct/>
              <w:autoSpaceDE/>
              <w:autoSpaceDN/>
              <w:adjustRightInd/>
              <w:rPr>
                <w:sz w:val="24"/>
                <w:szCs w:val="24"/>
                <w:lang w:eastAsia="zh-TW"/>
              </w:rPr>
            </w:pPr>
          </w:p>
          <w:p w14:paraId="1C9D7071" w14:textId="77777777" w:rsidR="0040277B" w:rsidRDefault="0040277B" w:rsidP="00140716">
            <w:pPr>
              <w:overflowPunct/>
              <w:autoSpaceDE/>
              <w:autoSpaceDN/>
              <w:adjustRightInd/>
              <w:rPr>
                <w:sz w:val="24"/>
                <w:szCs w:val="24"/>
                <w:lang w:eastAsia="zh-TW"/>
              </w:rPr>
            </w:pPr>
          </w:p>
          <w:p w14:paraId="1ED62FDD" w14:textId="77777777" w:rsidR="0040277B" w:rsidRDefault="0040277B" w:rsidP="00140716">
            <w:pPr>
              <w:overflowPunct/>
              <w:autoSpaceDE/>
              <w:autoSpaceDN/>
              <w:adjustRightInd/>
              <w:rPr>
                <w:sz w:val="24"/>
                <w:szCs w:val="24"/>
                <w:lang w:eastAsia="zh-TW"/>
              </w:rPr>
            </w:pPr>
          </w:p>
          <w:p w14:paraId="3164EAFC" w14:textId="77777777" w:rsidR="0040277B" w:rsidRDefault="0040277B" w:rsidP="00140716">
            <w:pPr>
              <w:overflowPunct/>
              <w:autoSpaceDE/>
              <w:autoSpaceDN/>
              <w:adjustRightInd/>
              <w:rPr>
                <w:sz w:val="24"/>
                <w:szCs w:val="24"/>
                <w:lang w:eastAsia="zh-TW"/>
              </w:rPr>
            </w:pPr>
          </w:p>
          <w:p w14:paraId="5D745A06" w14:textId="77777777" w:rsidR="0040277B" w:rsidRDefault="0040277B" w:rsidP="00140716">
            <w:pPr>
              <w:overflowPunct/>
              <w:autoSpaceDE/>
              <w:autoSpaceDN/>
              <w:adjustRightInd/>
              <w:rPr>
                <w:sz w:val="24"/>
                <w:szCs w:val="24"/>
                <w:lang w:eastAsia="zh-TW"/>
              </w:rPr>
            </w:pPr>
          </w:p>
          <w:p w14:paraId="6AC86867" w14:textId="77777777" w:rsidR="0040277B" w:rsidRDefault="0040277B" w:rsidP="00140716">
            <w:pPr>
              <w:overflowPunct/>
              <w:autoSpaceDE/>
              <w:autoSpaceDN/>
              <w:adjustRightInd/>
              <w:rPr>
                <w:sz w:val="24"/>
                <w:szCs w:val="24"/>
                <w:lang w:eastAsia="zh-TW"/>
              </w:rPr>
            </w:pPr>
          </w:p>
          <w:p w14:paraId="0E881DCB" w14:textId="77777777" w:rsidR="0040277B" w:rsidRDefault="0040277B" w:rsidP="00140716">
            <w:pPr>
              <w:overflowPunct/>
              <w:autoSpaceDE/>
              <w:autoSpaceDN/>
              <w:adjustRightInd/>
              <w:rPr>
                <w:sz w:val="24"/>
                <w:szCs w:val="24"/>
                <w:lang w:eastAsia="zh-TW"/>
              </w:rPr>
            </w:pPr>
          </w:p>
          <w:p w14:paraId="6BC66BAD" w14:textId="77777777" w:rsidR="0040277B" w:rsidRDefault="0040277B" w:rsidP="00140716">
            <w:pPr>
              <w:overflowPunct/>
              <w:autoSpaceDE/>
              <w:autoSpaceDN/>
              <w:adjustRightInd/>
              <w:rPr>
                <w:sz w:val="24"/>
                <w:szCs w:val="24"/>
                <w:lang w:eastAsia="zh-TW"/>
              </w:rPr>
            </w:pPr>
          </w:p>
          <w:p w14:paraId="2D1EE371" w14:textId="77777777" w:rsidR="0040277B" w:rsidRDefault="0040277B" w:rsidP="00140716">
            <w:pPr>
              <w:overflowPunct/>
              <w:autoSpaceDE/>
              <w:autoSpaceDN/>
              <w:adjustRightInd/>
              <w:rPr>
                <w:sz w:val="24"/>
                <w:szCs w:val="24"/>
                <w:lang w:eastAsia="zh-TW"/>
              </w:rPr>
            </w:pPr>
          </w:p>
          <w:p w14:paraId="791A78E7" w14:textId="77777777" w:rsidR="0040277B" w:rsidRDefault="0040277B" w:rsidP="00140716">
            <w:pPr>
              <w:overflowPunct/>
              <w:autoSpaceDE/>
              <w:autoSpaceDN/>
              <w:adjustRightInd/>
              <w:rPr>
                <w:sz w:val="24"/>
                <w:szCs w:val="24"/>
                <w:lang w:eastAsia="zh-TW"/>
              </w:rPr>
            </w:pPr>
          </w:p>
          <w:p w14:paraId="32609565" w14:textId="77777777" w:rsidR="0040277B" w:rsidRDefault="0040277B" w:rsidP="00140716">
            <w:pPr>
              <w:overflowPunct/>
              <w:autoSpaceDE/>
              <w:autoSpaceDN/>
              <w:adjustRightInd/>
              <w:rPr>
                <w:sz w:val="24"/>
                <w:szCs w:val="24"/>
                <w:lang w:eastAsia="zh-TW"/>
              </w:rPr>
            </w:pPr>
          </w:p>
          <w:p w14:paraId="2241DF50" w14:textId="77777777" w:rsidR="0040277B" w:rsidRDefault="0040277B" w:rsidP="00140716">
            <w:pPr>
              <w:overflowPunct/>
              <w:autoSpaceDE/>
              <w:autoSpaceDN/>
              <w:adjustRightInd/>
              <w:rPr>
                <w:sz w:val="24"/>
                <w:szCs w:val="24"/>
                <w:lang w:eastAsia="zh-TW"/>
              </w:rPr>
            </w:pPr>
          </w:p>
          <w:p w14:paraId="09743A31" w14:textId="77777777" w:rsidR="0040277B" w:rsidRDefault="0040277B" w:rsidP="00140716">
            <w:pPr>
              <w:overflowPunct/>
              <w:autoSpaceDE/>
              <w:autoSpaceDN/>
              <w:adjustRightInd/>
              <w:rPr>
                <w:sz w:val="24"/>
                <w:szCs w:val="24"/>
                <w:lang w:eastAsia="zh-TW"/>
              </w:rPr>
            </w:pPr>
          </w:p>
          <w:p w14:paraId="6BAAA33F" w14:textId="77777777" w:rsidR="0040277B" w:rsidRDefault="0040277B" w:rsidP="00140716">
            <w:pPr>
              <w:overflowPunct/>
              <w:autoSpaceDE/>
              <w:autoSpaceDN/>
              <w:adjustRightInd/>
              <w:rPr>
                <w:sz w:val="24"/>
                <w:szCs w:val="24"/>
                <w:lang w:eastAsia="zh-TW"/>
              </w:rPr>
            </w:pPr>
          </w:p>
          <w:p w14:paraId="6717AE7C" w14:textId="77777777" w:rsidR="0040277B" w:rsidRDefault="0040277B" w:rsidP="00140716">
            <w:pPr>
              <w:overflowPunct/>
              <w:autoSpaceDE/>
              <w:autoSpaceDN/>
              <w:adjustRightInd/>
              <w:rPr>
                <w:sz w:val="24"/>
                <w:szCs w:val="24"/>
                <w:lang w:eastAsia="zh-TW"/>
              </w:rPr>
            </w:pPr>
          </w:p>
          <w:p w14:paraId="5F268832" w14:textId="77777777" w:rsidR="0040277B" w:rsidRDefault="0040277B" w:rsidP="00140716">
            <w:pPr>
              <w:overflowPunct/>
              <w:autoSpaceDE/>
              <w:autoSpaceDN/>
              <w:adjustRightInd/>
              <w:rPr>
                <w:sz w:val="24"/>
                <w:szCs w:val="24"/>
                <w:lang w:eastAsia="zh-TW"/>
              </w:rPr>
            </w:pPr>
          </w:p>
          <w:p w14:paraId="18547F14" w14:textId="77777777" w:rsidR="0040277B" w:rsidRDefault="0040277B" w:rsidP="00140716">
            <w:pPr>
              <w:overflowPunct/>
              <w:autoSpaceDE/>
              <w:autoSpaceDN/>
              <w:adjustRightInd/>
              <w:rPr>
                <w:sz w:val="24"/>
                <w:szCs w:val="24"/>
                <w:lang w:eastAsia="zh-TW"/>
              </w:rPr>
            </w:pPr>
          </w:p>
          <w:p w14:paraId="02DC3AC2" w14:textId="77777777" w:rsidR="0040277B" w:rsidRDefault="0040277B" w:rsidP="00140716">
            <w:pPr>
              <w:overflowPunct/>
              <w:autoSpaceDE/>
              <w:autoSpaceDN/>
              <w:adjustRightInd/>
              <w:rPr>
                <w:sz w:val="24"/>
                <w:szCs w:val="24"/>
                <w:lang w:eastAsia="zh-TW"/>
              </w:rPr>
            </w:pPr>
          </w:p>
          <w:p w14:paraId="0BCB15AA" w14:textId="55C6D4CE" w:rsidR="0040277B" w:rsidRPr="00FE5420" w:rsidRDefault="0040277B" w:rsidP="00140716">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20" w:type="dxa"/>
            <w:tcBorders>
              <w:top w:val="nil"/>
              <w:left w:val="nil"/>
              <w:bottom w:val="single" w:sz="6" w:space="0" w:color="auto"/>
              <w:right w:val="single" w:sz="6" w:space="0" w:color="auto"/>
            </w:tcBorders>
            <w:shd w:val="clear" w:color="auto" w:fill="auto"/>
            <w:hideMark/>
          </w:tcPr>
          <w:p w14:paraId="090AC92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F6AB3FD" w14:textId="21C899C7" w:rsidR="00140716" w:rsidRDefault="0015122B" w:rsidP="00140716">
            <w:pPr>
              <w:jc w:val="both"/>
              <w:rPr>
                <w:sz w:val="24"/>
                <w:szCs w:val="24"/>
              </w:rPr>
            </w:pPr>
            <w:r>
              <w:rPr>
                <w:sz w:val="24"/>
                <w:szCs w:val="24"/>
              </w:rPr>
              <w:t>I have been making a conscious effort to ensure that I do a bit of my workload every shift to keep on top of workload but need to develop a tighter strategy to update victims.</w:t>
            </w:r>
          </w:p>
          <w:p w14:paraId="27C02C27" w14:textId="126AAB3D" w:rsidR="0015122B" w:rsidRDefault="0015122B" w:rsidP="00140716">
            <w:pPr>
              <w:jc w:val="both"/>
              <w:rPr>
                <w:sz w:val="24"/>
                <w:szCs w:val="24"/>
              </w:rPr>
            </w:pPr>
          </w:p>
          <w:p w14:paraId="2137F930" w14:textId="070B78A1" w:rsidR="0015122B" w:rsidRDefault="0015122B" w:rsidP="00140716">
            <w:pPr>
              <w:jc w:val="both"/>
              <w:rPr>
                <w:sz w:val="24"/>
                <w:szCs w:val="24"/>
              </w:rPr>
            </w:pPr>
            <w:r>
              <w:rPr>
                <w:sz w:val="24"/>
                <w:szCs w:val="24"/>
              </w:rPr>
              <w:t xml:space="preserve">Regular communication between my sergeant and colleagues in relation to workload and ask for help if need </w:t>
            </w:r>
            <w:proofErr w:type="gramStart"/>
            <w:r>
              <w:rPr>
                <w:sz w:val="24"/>
                <w:szCs w:val="24"/>
              </w:rPr>
              <w:t>be ,</w:t>
            </w:r>
            <w:proofErr w:type="gramEnd"/>
            <w:r>
              <w:rPr>
                <w:sz w:val="24"/>
                <w:szCs w:val="24"/>
              </w:rPr>
              <w:t xml:space="preserve"> especially when on </w:t>
            </w:r>
            <w:r>
              <w:rPr>
                <w:sz w:val="24"/>
                <w:szCs w:val="24"/>
              </w:rPr>
              <w:lastRenderedPageBreak/>
              <w:t xml:space="preserve">annual leave , plan in advance for victim contact to possibly be completed before hand or ask for colleague support </w:t>
            </w:r>
          </w:p>
          <w:p w14:paraId="0EFF7EB3" w14:textId="77777777" w:rsidR="0015122B" w:rsidRDefault="0015122B" w:rsidP="00140716">
            <w:pPr>
              <w:overflowPunct/>
              <w:autoSpaceDE/>
              <w:autoSpaceDN/>
              <w:adjustRightInd/>
              <w:rPr>
                <w:sz w:val="24"/>
                <w:szCs w:val="24"/>
              </w:rPr>
            </w:pPr>
          </w:p>
          <w:p w14:paraId="3E396B76" w14:textId="77777777" w:rsidR="0015122B" w:rsidRDefault="0015122B" w:rsidP="00140716">
            <w:pPr>
              <w:overflowPunct/>
              <w:autoSpaceDE/>
              <w:autoSpaceDN/>
              <w:adjustRightInd/>
              <w:rPr>
                <w:sz w:val="24"/>
                <w:szCs w:val="24"/>
              </w:rPr>
            </w:pPr>
          </w:p>
          <w:p w14:paraId="2201BDE3" w14:textId="77777777" w:rsidR="00140716" w:rsidRDefault="00140716" w:rsidP="00140716">
            <w:pPr>
              <w:overflowPunct/>
              <w:autoSpaceDE/>
              <w:autoSpaceDN/>
              <w:adjustRightInd/>
              <w:rPr>
                <w:sz w:val="24"/>
                <w:szCs w:val="24"/>
              </w:rPr>
            </w:pPr>
            <w:r>
              <w:rPr>
                <w:sz w:val="24"/>
                <w:szCs w:val="24"/>
              </w:rPr>
              <w:t xml:space="preserve">I think I should see an increase in my experience and knowledge by the time I complete my HUB attachment.  </w:t>
            </w:r>
          </w:p>
          <w:p w14:paraId="6D8F5D4D" w14:textId="77777777" w:rsidR="003224BC" w:rsidRDefault="003224BC" w:rsidP="00140716">
            <w:pPr>
              <w:overflowPunct/>
              <w:autoSpaceDE/>
              <w:autoSpaceDN/>
              <w:adjustRightInd/>
              <w:rPr>
                <w:sz w:val="24"/>
                <w:szCs w:val="24"/>
              </w:rPr>
            </w:pPr>
          </w:p>
          <w:p w14:paraId="54F556A6" w14:textId="07D889B1" w:rsidR="003224BC" w:rsidRDefault="00867781" w:rsidP="00140716">
            <w:pPr>
              <w:overflowPunct/>
              <w:autoSpaceDE/>
              <w:autoSpaceDN/>
              <w:adjustRightInd/>
              <w:rPr>
                <w:sz w:val="24"/>
                <w:szCs w:val="24"/>
              </w:rPr>
            </w:pPr>
            <w:r>
              <w:rPr>
                <w:sz w:val="24"/>
                <w:szCs w:val="24"/>
              </w:rPr>
              <w:t>As my experi</w:t>
            </w:r>
            <w:r w:rsidR="00D5631B">
              <w:rPr>
                <w:sz w:val="24"/>
                <w:szCs w:val="24"/>
              </w:rPr>
              <w:t>e</w:t>
            </w:r>
            <w:r>
              <w:rPr>
                <w:sz w:val="24"/>
                <w:szCs w:val="24"/>
              </w:rPr>
              <w:t xml:space="preserve">nce in situation </w:t>
            </w:r>
            <w:proofErr w:type="gramStart"/>
            <w:r w:rsidR="00D5631B">
              <w:rPr>
                <w:sz w:val="24"/>
                <w:szCs w:val="24"/>
              </w:rPr>
              <w:t>widen</w:t>
            </w:r>
            <w:proofErr w:type="gramEnd"/>
            <w:r w:rsidR="00D5631B">
              <w:rPr>
                <w:sz w:val="24"/>
                <w:szCs w:val="24"/>
              </w:rPr>
              <w:t xml:space="preserve"> I am recognising the correct legislation more and more and more, I have picked up more knowledge within NPT an youth engagement </w:t>
            </w:r>
            <w:r w:rsidR="00DF6A5C">
              <w:rPr>
                <w:sz w:val="24"/>
                <w:szCs w:val="24"/>
              </w:rPr>
              <w:t xml:space="preserve">departments </w:t>
            </w:r>
            <w:r w:rsidR="00D5631B">
              <w:rPr>
                <w:sz w:val="24"/>
                <w:szCs w:val="24"/>
              </w:rPr>
              <w:t xml:space="preserve">and </w:t>
            </w:r>
            <w:r w:rsidR="00DF6A5C">
              <w:rPr>
                <w:sz w:val="24"/>
                <w:szCs w:val="24"/>
              </w:rPr>
              <w:t xml:space="preserve">have processed large amounts of ASB </w:t>
            </w:r>
            <w:r w:rsidR="00865A8C">
              <w:rPr>
                <w:sz w:val="24"/>
                <w:szCs w:val="24"/>
              </w:rPr>
              <w:t>referrals,</w:t>
            </w:r>
            <w:r w:rsidR="00DF6A5C">
              <w:rPr>
                <w:sz w:val="24"/>
                <w:szCs w:val="24"/>
              </w:rPr>
              <w:t xml:space="preserve"> section 59 and out of court disposal and alternative ways of dealing with individuals</w:t>
            </w:r>
            <w:r w:rsidR="00865A8C">
              <w:rPr>
                <w:sz w:val="24"/>
                <w:szCs w:val="24"/>
              </w:rPr>
              <w:t xml:space="preserve">. My traffic knowledge still needs work, but I </w:t>
            </w:r>
            <w:r w:rsidR="00DC4D31">
              <w:rPr>
                <w:sz w:val="24"/>
                <w:szCs w:val="24"/>
              </w:rPr>
              <w:t xml:space="preserve">seek advice from traffic officers when needed and have a completed a small attachment to aid me in this department. </w:t>
            </w:r>
          </w:p>
          <w:p w14:paraId="12B1FBE6" w14:textId="77777777" w:rsidR="003224BC" w:rsidRDefault="003224BC" w:rsidP="00140716">
            <w:pPr>
              <w:overflowPunct/>
              <w:autoSpaceDE/>
              <w:autoSpaceDN/>
              <w:adjustRightInd/>
              <w:rPr>
                <w:sz w:val="24"/>
                <w:szCs w:val="24"/>
              </w:rPr>
            </w:pPr>
          </w:p>
          <w:p w14:paraId="54DC13DC" w14:textId="77777777" w:rsidR="003224BC" w:rsidRDefault="003224BC" w:rsidP="00140716">
            <w:pPr>
              <w:overflowPunct/>
              <w:autoSpaceDE/>
              <w:autoSpaceDN/>
              <w:adjustRightInd/>
              <w:rPr>
                <w:sz w:val="24"/>
                <w:szCs w:val="24"/>
              </w:rPr>
            </w:pPr>
          </w:p>
          <w:p w14:paraId="29A2A56B" w14:textId="51195B9A" w:rsidR="003224BC" w:rsidRPr="00FE5420" w:rsidRDefault="003224BC" w:rsidP="00140716">
            <w:pPr>
              <w:overflowPunct/>
              <w:autoSpaceDE/>
              <w:autoSpaceDN/>
              <w:adjustRightInd/>
              <w:rPr>
                <w:rFonts w:ascii="Times New Roman" w:hAnsi="Times New Roman" w:cs="Times New Roman"/>
                <w:sz w:val="24"/>
                <w:szCs w:val="24"/>
                <w:lang w:eastAsia="zh-TW"/>
              </w:rPr>
            </w:pPr>
          </w:p>
        </w:tc>
      </w:tr>
      <w:tr w:rsidR="00140716" w:rsidRPr="00FE5420" w14:paraId="27FB4397" w14:textId="77777777" w:rsidTr="00140716">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C6731CF"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3DEE84ED" w14:textId="1F23DD81"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26E50D1" w14:textId="6AD3D189" w:rsidR="00140716" w:rsidRPr="00A21588" w:rsidRDefault="00140716" w:rsidP="00140716">
            <w:pPr>
              <w:overflowPunct/>
              <w:autoSpaceDE/>
              <w:autoSpaceDN/>
              <w:adjustRightInd/>
              <w:rPr>
                <w:sz w:val="22"/>
                <w:szCs w:val="22"/>
                <w:lang w:eastAsia="zh-TW"/>
              </w:rPr>
            </w:pPr>
            <w:r w:rsidRPr="00FE5420">
              <w:rPr>
                <w:b/>
                <w:bCs/>
                <w:sz w:val="22"/>
                <w:szCs w:val="22"/>
                <w:lang w:eastAsia="zh-TW"/>
              </w:rPr>
              <w:t> </w:t>
            </w:r>
            <w:r w:rsidR="00A21588" w:rsidRPr="00A21588">
              <w:rPr>
                <w:sz w:val="22"/>
                <w:szCs w:val="22"/>
                <w:lang w:eastAsia="zh-TW"/>
              </w:rPr>
              <w:t xml:space="preserve">Domestic abuse course and </w:t>
            </w:r>
            <w:r w:rsidR="00D54118" w:rsidRPr="00A21588">
              <w:rPr>
                <w:sz w:val="22"/>
                <w:szCs w:val="22"/>
                <w:lang w:eastAsia="zh-TW"/>
              </w:rPr>
              <w:t>Blue light</w:t>
            </w:r>
            <w:r w:rsidR="00A21588" w:rsidRPr="00A21588">
              <w:rPr>
                <w:sz w:val="22"/>
                <w:szCs w:val="22"/>
                <w:lang w:eastAsia="zh-TW"/>
              </w:rPr>
              <w:t xml:space="preserve"> response driving </w:t>
            </w:r>
            <w:r w:rsidR="002D248D" w:rsidRPr="00A21588">
              <w:rPr>
                <w:sz w:val="22"/>
                <w:szCs w:val="22"/>
                <w:lang w:eastAsia="zh-TW"/>
              </w:rPr>
              <w:t xml:space="preserve"> </w:t>
            </w:r>
          </w:p>
          <w:p w14:paraId="5D1F17CC"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CE0DDF5"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lastRenderedPageBreak/>
              <w:t> </w:t>
            </w:r>
          </w:p>
          <w:p w14:paraId="29AFB940"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5629D65"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433D2107"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B28F49E"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D3D1A88"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189F0E" w14:textId="77777777" w:rsidR="00140716" w:rsidRDefault="00140716" w:rsidP="00140716">
            <w:pPr>
              <w:overflowPunct/>
              <w:autoSpaceDE/>
              <w:autoSpaceDN/>
              <w:adjustRightInd/>
              <w:rPr>
                <w:sz w:val="22"/>
                <w:szCs w:val="22"/>
                <w:lang w:eastAsia="zh-TW"/>
              </w:rPr>
            </w:pPr>
            <w:r w:rsidRPr="00FE5420">
              <w:rPr>
                <w:sz w:val="22"/>
                <w:szCs w:val="22"/>
                <w:lang w:eastAsia="zh-TW"/>
              </w:rPr>
              <w:t>5-7 </w:t>
            </w:r>
          </w:p>
          <w:p w14:paraId="6C6E39E3" w14:textId="77777777" w:rsidR="00FF0CFB" w:rsidRDefault="00FF0CFB" w:rsidP="00140716">
            <w:pPr>
              <w:overflowPunct/>
              <w:autoSpaceDE/>
              <w:autoSpaceDN/>
              <w:adjustRightInd/>
              <w:rPr>
                <w:sz w:val="24"/>
                <w:szCs w:val="24"/>
                <w:lang w:eastAsia="zh-TW"/>
              </w:rPr>
            </w:pPr>
          </w:p>
          <w:p w14:paraId="7DF45824" w14:textId="77777777" w:rsidR="00FF0CFB" w:rsidRDefault="00FF0CFB" w:rsidP="00140716">
            <w:pPr>
              <w:overflowPunct/>
              <w:autoSpaceDE/>
              <w:autoSpaceDN/>
              <w:adjustRightInd/>
              <w:rPr>
                <w:sz w:val="24"/>
                <w:szCs w:val="24"/>
                <w:lang w:eastAsia="zh-TW"/>
              </w:rPr>
            </w:pPr>
          </w:p>
          <w:p w14:paraId="03B44AF5" w14:textId="21E64F6C" w:rsidR="00FF0CFB" w:rsidRPr="00FE5420" w:rsidRDefault="00FF0CFB" w:rsidP="00140716">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66D2C5F" w14:textId="77777777" w:rsidR="00FF0CFB" w:rsidRDefault="00140716" w:rsidP="00140716">
            <w:pPr>
              <w:overflowPunct/>
              <w:autoSpaceDE/>
              <w:autoSpaceDN/>
              <w:adjustRightInd/>
              <w:rPr>
                <w:sz w:val="22"/>
                <w:szCs w:val="22"/>
                <w:lang w:eastAsia="zh-TW"/>
              </w:rPr>
            </w:pPr>
            <w:r w:rsidRPr="00FE5420">
              <w:rPr>
                <w:sz w:val="22"/>
                <w:szCs w:val="22"/>
                <w:lang w:eastAsia="zh-TW"/>
              </w:rPr>
              <w:t>5-7</w:t>
            </w:r>
          </w:p>
          <w:p w14:paraId="464B6B9F" w14:textId="77777777" w:rsidR="00FF0CFB" w:rsidRDefault="00FF0CFB" w:rsidP="00140716">
            <w:pPr>
              <w:overflowPunct/>
              <w:autoSpaceDE/>
              <w:autoSpaceDN/>
              <w:adjustRightInd/>
              <w:rPr>
                <w:sz w:val="22"/>
                <w:szCs w:val="22"/>
                <w:lang w:eastAsia="zh-TW"/>
              </w:rPr>
            </w:pPr>
          </w:p>
          <w:p w14:paraId="1C524D85" w14:textId="77777777" w:rsidR="00FF0CFB" w:rsidRDefault="00FF0CFB" w:rsidP="00140716">
            <w:pPr>
              <w:overflowPunct/>
              <w:autoSpaceDE/>
              <w:autoSpaceDN/>
              <w:adjustRightInd/>
              <w:rPr>
                <w:sz w:val="22"/>
                <w:szCs w:val="22"/>
                <w:lang w:eastAsia="zh-TW"/>
              </w:rPr>
            </w:pPr>
          </w:p>
          <w:p w14:paraId="33334C9E" w14:textId="1C7495D9" w:rsidR="00140716" w:rsidRPr="00FE5420" w:rsidRDefault="00FF0CFB" w:rsidP="00140716">
            <w:pPr>
              <w:overflowPunct/>
              <w:autoSpaceDE/>
              <w:autoSpaceDN/>
              <w:adjustRightInd/>
              <w:rPr>
                <w:rFonts w:ascii="Times New Roman" w:hAnsi="Times New Roman" w:cs="Times New Roman"/>
                <w:sz w:val="24"/>
                <w:szCs w:val="24"/>
                <w:lang w:eastAsia="zh-TW"/>
              </w:rPr>
            </w:pPr>
            <w:r>
              <w:rPr>
                <w:sz w:val="22"/>
                <w:szCs w:val="22"/>
                <w:lang w:eastAsia="zh-TW"/>
              </w:rPr>
              <w:t>6</w:t>
            </w:r>
            <w:r w:rsidR="00140716"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520F2329"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A0224B3" w14:textId="16698557" w:rsidR="00140716" w:rsidRDefault="00140716" w:rsidP="00140716">
            <w:pPr>
              <w:overflowPunct/>
              <w:autoSpaceDE/>
              <w:autoSpaceDN/>
              <w:adjustRightInd/>
              <w:rPr>
                <w:sz w:val="22"/>
                <w:szCs w:val="22"/>
                <w:lang w:eastAsia="zh-TW"/>
              </w:rPr>
            </w:pPr>
            <w:r w:rsidRPr="00FE5420">
              <w:rPr>
                <w:sz w:val="22"/>
                <w:szCs w:val="22"/>
                <w:lang w:eastAsia="zh-TW"/>
              </w:rPr>
              <w:t> </w:t>
            </w:r>
            <w:r w:rsidR="00A21588">
              <w:rPr>
                <w:sz w:val="22"/>
                <w:szCs w:val="22"/>
                <w:lang w:eastAsia="zh-TW"/>
              </w:rPr>
              <w:t xml:space="preserve">I have endeavoured to increase my knowledge </w:t>
            </w:r>
            <w:r w:rsidR="00452030">
              <w:rPr>
                <w:sz w:val="22"/>
                <w:szCs w:val="22"/>
                <w:lang w:eastAsia="zh-TW"/>
              </w:rPr>
              <w:t xml:space="preserve">as much as I can and have participated in a couple of course in relation to domestic abuse and Sexual offences. </w:t>
            </w:r>
            <w:r w:rsidR="00FD22EA">
              <w:rPr>
                <w:sz w:val="22"/>
                <w:szCs w:val="22"/>
                <w:lang w:eastAsia="zh-TW"/>
              </w:rPr>
              <w:t xml:space="preserve">I have put my </w:t>
            </w:r>
            <w:r w:rsidR="00FD22EA">
              <w:rPr>
                <w:sz w:val="22"/>
                <w:szCs w:val="22"/>
                <w:lang w:eastAsia="zh-TW"/>
              </w:rPr>
              <w:lastRenderedPageBreak/>
              <w:t xml:space="preserve">self forward </w:t>
            </w:r>
            <w:r w:rsidR="007C78DE">
              <w:rPr>
                <w:sz w:val="22"/>
                <w:szCs w:val="22"/>
                <w:lang w:eastAsia="zh-TW"/>
              </w:rPr>
              <w:t xml:space="preserve">as a domestic champion </w:t>
            </w:r>
            <w:r w:rsidR="00D54118">
              <w:rPr>
                <w:sz w:val="22"/>
                <w:szCs w:val="22"/>
                <w:lang w:eastAsia="zh-TW"/>
              </w:rPr>
              <w:t xml:space="preserve">and intend to complete the initial responder’s course for sexual offences. </w:t>
            </w:r>
          </w:p>
          <w:p w14:paraId="692D192B" w14:textId="022B7A2A" w:rsidR="008B467F" w:rsidRDefault="008B467F" w:rsidP="00140716">
            <w:pPr>
              <w:overflowPunct/>
              <w:autoSpaceDE/>
              <w:autoSpaceDN/>
              <w:adjustRightInd/>
              <w:rPr>
                <w:sz w:val="22"/>
                <w:szCs w:val="22"/>
                <w:lang w:eastAsia="zh-TW"/>
              </w:rPr>
            </w:pPr>
          </w:p>
          <w:p w14:paraId="58FA542E" w14:textId="410DDBA0" w:rsidR="008B467F" w:rsidRDefault="008B467F" w:rsidP="00140716">
            <w:pPr>
              <w:overflowPunct/>
              <w:autoSpaceDE/>
              <w:autoSpaceDN/>
              <w:adjustRightInd/>
              <w:rPr>
                <w:sz w:val="22"/>
                <w:szCs w:val="22"/>
                <w:lang w:eastAsia="zh-TW"/>
              </w:rPr>
            </w:pPr>
            <w:r>
              <w:rPr>
                <w:sz w:val="22"/>
                <w:szCs w:val="22"/>
                <w:lang w:eastAsia="zh-TW"/>
              </w:rPr>
              <w:t xml:space="preserve">My driving </w:t>
            </w:r>
            <w:r w:rsidR="00FF0CFB">
              <w:rPr>
                <w:sz w:val="22"/>
                <w:szCs w:val="22"/>
                <w:lang w:eastAsia="zh-TW"/>
              </w:rPr>
              <w:t>to G1 response is improving since completing the course and feel that the more I practice my confidence will grow.</w:t>
            </w:r>
          </w:p>
          <w:p w14:paraId="4476A374" w14:textId="77777777" w:rsidR="008B467F" w:rsidRDefault="008B467F" w:rsidP="00140716">
            <w:pPr>
              <w:overflowPunct/>
              <w:autoSpaceDE/>
              <w:autoSpaceDN/>
              <w:adjustRightInd/>
              <w:rPr>
                <w:sz w:val="22"/>
                <w:szCs w:val="22"/>
                <w:lang w:eastAsia="zh-TW"/>
              </w:rPr>
            </w:pPr>
          </w:p>
          <w:p w14:paraId="7DF7D6E0" w14:textId="3A6AB081" w:rsidR="008B467F" w:rsidRPr="00FE5420" w:rsidRDefault="008B467F" w:rsidP="00140716">
            <w:pPr>
              <w:overflowPunct/>
              <w:autoSpaceDE/>
              <w:autoSpaceDN/>
              <w:adjustRightInd/>
              <w:rPr>
                <w:rFonts w:ascii="Times New Roman" w:hAnsi="Times New Roman" w:cs="Times New Roman"/>
                <w:sz w:val="24"/>
                <w:szCs w:val="24"/>
                <w:lang w:eastAsia="zh-TW"/>
              </w:rPr>
            </w:pPr>
          </w:p>
        </w:tc>
      </w:tr>
      <w:tr w:rsidR="00140716" w:rsidRPr="00FE5420" w14:paraId="68AF4F86" w14:textId="77777777" w:rsidTr="00140716">
        <w:tc>
          <w:tcPr>
            <w:tcW w:w="2115" w:type="dxa"/>
            <w:tcBorders>
              <w:top w:val="nil"/>
              <w:left w:val="single" w:sz="6" w:space="0" w:color="auto"/>
              <w:bottom w:val="nil"/>
              <w:right w:val="single" w:sz="6" w:space="0" w:color="auto"/>
            </w:tcBorders>
            <w:shd w:val="clear" w:color="auto" w:fill="auto"/>
            <w:hideMark/>
          </w:tcPr>
          <w:p w14:paraId="6D5CC734"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9D1B316"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607362CB" w14:textId="77777777" w:rsidR="00140716" w:rsidRPr="00270EEB" w:rsidRDefault="00140716" w:rsidP="00140716">
            <w:pPr>
              <w:jc w:val="both"/>
              <w:rPr>
                <w:sz w:val="24"/>
                <w:szCs w:val="24"/>
              </w:rPr>
            </w:pPr>
            <w:r w:rsidRPr="00FE5420">
              <w:rPr>
                <w:b/>
                <w:bCs/>
                <w:sz w:val="22"/>
                <w:szCs w:val="22"/>
                <w:lang w:eastAsia="zh-TW"/>
              </w:rPr>
              <w:t> </w:t>
            </w:r>
            <w:r>
              <w:rPr>
                <w:sz w:val="24"/>
                <w:szCs w:val="24"/>
              </w:rPr>
              <w:t xml:space="preserve">Gain confidence in my job role </w:t>
            </w:r>
          </w:p>
          <w:p w14:paraId="45A1F52A" w14:textId="77777777" w:rsidR="00140716" w:rsidRPr="00270EEB" w:rsidRDefault="00140716" w:rsidP="00140716">
            <w:pPr>
              <w:jc w:val="both"/>
              <w:rPr>
                <w:sz w:val="24"/>
                <w:szCs w:val="24"/>
              </w:rPr>
            </w:pPr>
          </w:p>
          <w:p w14:paraId="5CD0476E" w14:textId="714729EA" w:rsidR="00140716" w:rsidRPr="00FE5420" w:rsidRDefault="00140716" w:rsidP="00140716">
            <w:pPr>
              <w:overflowPunct/>
              <w:autoSpaceDE/>
              <w:autoSpaceDN/>
              <w:adjustRightInd/>
              <w:rPr>
                <w:b/>
                <w:bCs/>
                <w:sz w:val="22"/>
                <w:szCs w:val="22"/>
                <w:lang w:eastAsia="zh-TW"/>
              </w:rPr>
            </w:pPr>
          </w:p>
          <w:p w14:paraId="3D512B24"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6DF0D84C"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4BA6BBBE"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67D43A9"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E9989DB"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034A59C6"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5662B1C8"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234B2FFC"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167C975D"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44C782D5"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34F2FA20"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p w14:paraId="687261CF" w14:textId="77777777" w:rsidR="00140716" w:rsidRPr="00FE5420" w:rsidRDefault="00140716" w:rsidP="00140716">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nil"/>
              <w:right w:val="single" w:sz="6" w:space="0" w:color="auto"/>
            </w:tcBorders>
            <w:shd w:val="clear" w:color="auto" w:fill="auto"/>
            <w:hideMark/>
          </w:tcPr>
          <w:p w14:paraId="071F2748"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auto"/>
            <w:hideMark/>
          </w:tcPr>
          <w:p w14:paraId="1FACFE5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16E9B5" w14:textId="77777777" w:rsidR="00140716" w:rsidRDefault="00140716" w:rsidP="00140716">
            <w:pPr>
              <w:overflowPunct/>
              <w:autoSpaceDE/>
              <w:autoSpaceDN/>
              <w:adjustRightInd/>
              <w:rPr>
                <w:sz w:val="22"/>
                <w:szCs w:val="22"/>
                <w:lang w:eastAsia="zh-TW"/>
              </w:rPr>
            </w:pPr>
            <w:r w:rsidRPr="00FE5420">
              <w:rPr>
                <w:sz w:val="22"/>
                <w:szCs w:val="22"/>
                <w:lang w:eastAsia="zh-TW"/>
              </w:rPr>
              <w:t>5-7 </w:t>
            </w:r>
          </w:p>
          <w:p w14:paraId="2C8F3D23" w14:textId="77777777" w:rsidR="0015122B" w:rsidRDefault="0015122B" w:rsidP="00140716">
            <w:pPr>
              <w:overflowPunct/>
              <w:autoSpaceDE/>
              <w:autoSpaceDN/>
              <w:adjustRightInd/>
              <w:rPr>
                <w:sz w:val="24"/>
                <w:szCs w:val="24"/>
                <w:lang w:eastAsia="zh-TW"/>
              </w:rPr>
            </w:pPr>
          </w:p>
          <w:p w14:paraId="4AA59636" w14:textId="0E293FAF" w:rsidR="0015122B" w:rsidRPr="00FE5420" w:rsidRDefault="0015122B" w:rsidP="00140716">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nil"/>
              <w:right w:val="single" w:sz="6" w:space="0" w:color="auto"/>
            </w:tcBorders>
            <w:shd w:val="clear" w:color="auto" w:fill="auto"/>
            <w:hideMark/>
          </w:tcPr>
          <w:p w14:paraId="4D806A36"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C1ED6C8" w14:textId="77777777" w:rsidR="00140716" w:rsidRDefault="00140716" w:rsidP="00140716">
            <w:pPr>
              <w:overflowPunct/>
              <w:autoSpaceDE/>
              <w:autoSpaceDN/>
              <w:adjustRightInd/>
              <w:rPr>
                <w:sz w:val="22"/>
                <w:szCs w:val="22"/>
                <w:lang w:eastAsia="zh-TW"/>
              </w:rPr>
            </w:pPr>
            <w:r w:rsidRPr="00FE5420">
              <w:rPr>
                <w:sz w:val="22"/>
                <w:szCs w:val="22"/>
                <w:lang w:eastAsia="zh-TW"/>
              </w:rPr>
              <w:t>8-10 </w:t>
            </w:r>
          </w:p>
          <w:p w14:paraId="0933311C" w14:textId="77777777" w:rsidR="0015122B" w:rsidRDefault="0015122B" w:rsidP="00140716">
            <w:pPr>
              <w:overflowPunct/>
              <w:autoSpaceDE/>
              <w:autoSpaceDN/>
              <w:adjustRightInd/>
              <w:rPr>
                <w:sz w:val="24"/>
                <w:szCs w:val="24"/>
                <w:lang w:eastAsia="zh-TW"/>
              </w:rPr>
            </w:pPr>
          </w:p>
          <w:p w14:paraId="085A1CD0" w14:textId="77777777" w:rsidR="0015122B" w:rsidRDefault="0015122B" w:rsidP="00140716">
            <w:pPr>
              <w:overflowPunct/>
              <w:autoSpaceDE/>
              <w:autoSpaceDN/>
              <w:adjustRightInd/>
              <w:rPr>
                <w:sz w:val="24"/>
                <w:szCs w:val="24"/>
                <w:lang w:eastAsia="zh-TW"/>
              </w:rPr>
            </w:pPr>
          </w:p>
          <w:p w14:paraId="5277763A" w14:textId="0BEFC4B5" w:rsidR="0015122B" w:rsidRPr="00FE5420" w:rsidRDefault="0015122B" w:rsidP="00140716">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nil"/>
              <w:right w:val="single" w:sz="6" w:space="0" w:color="auto"/>
            </w:tcBorders>
            <w:shd w:val="clear" w:color="auto" w:fill="auto"/>
            <w:hideMark/>
          </w:tcPr>
          <w:p w14:paraId="4BFF7C64"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auto"/>
            <w:hideMark/>
          </w:tcPr>
          <w:p w14:paraId="642C7C6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3B08419" w14:textId="77777777" w:rsidR="0015122B" w:rsidRDefault="00140716" w:rsidP="00140716">
            <w:pPr>
              <w:overflowPunct/>
              <w:autoSpaceDE/>
              <w:autoSpaceDN/>
              <w:adjustRightInd/>
              <w:rPr>
                <w:sz w:val="22"/>
                <w:szCs w:val="22"/>
                <w:lang w:eastAsia="zh-TW"/>
              </w:rPr>
            </w:pPr>
            <w:r w:rsidRPr="00FE5420">
              <w:rPr>
                <w:sz w:val="22"/>
                <w:szCs w:val="22"/>
                <w:lang w:eastAsia="zh-TW"/>
              </w:rPr>
              <w:t>5-7</w:t>
            </w:r>
          </w:p>
          <w:p w14:paraId="6C6DED66" w14:textId="77777777" w:rsidR="0015122B" w:rsidRDefault="0015122B" w:rsidP="00140716">
            <w:pPr>
              <w:overflowPunct/>
              <w:autoSpaceDE/>
              <w:autoSpaceDN/>
              <w:adjustRightInd/>
              <w:rPr>
                <w:sz w:val="22"/>
                <w:szCs w:val="22"/>
                <w:lang w:eastAsia="zh-TW"/>
              </w:rPr>
            </w:pPr>
          </w:p>
          <w:p w14:paraId="44DD0B54" w14:textId="6F085CD8" w:rsidR="0015122B" w:rsidRDefault="0015122B" w:rsidP="00140716">
            <w:pPr>
              <w:overflowPunct/>
              <w:autoSpaceDE/>
              <w:autoSpaceDN/>
              <w:adjustRightInd/>
              <w:rPr>
                <w:sz w:val="22"/>
                <w:szCs w:val="22"/>
                <w:lang w:eastAsia="zh-TW"/>
              </w:rPr>
            </w:pPr>
            <w:r>
              <w:rPr>
                <w:sz w:val="22"/>
                <w:szCs w:val="22"/>
                <w:lang w:eastAsia="zh-TW"/>
              </w:rPr>
              <w:t>7</w:t>
            </w:r>
          </w:p>
          <w:p w14:paraId="19ACC4DF" w14:textId="503964CE"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20" w:type="dxa"/>
            <w:tcBorders>
              <w:top w:val="nil"/>
              <w:left w:val="nil"/>
              <w:bottom w:val="nil"/>
              <w:right w:val="single" w:sz="6" w:space="0" w:color="auto"/>
            </w:tcBorders>
            <w:shd w:val="clear" w:color="auto" w:fill="auto"/>
            <w:hideMark/>
          </w:tcPr>
          <w:p w14:paraId="14096FDD"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140716" w:rsidRPr="00FE5420" w:rsidRDefault="00140716" w:rsidP="00140716">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nil"/>
              <w:right w:val="single" w:sz="6" w:space="0" w:color="auto"/>
            </w:tcBorders>
            <w:shd w:val="clear" w:color="auto" w:fill="auto"/>
            <w:hideMark/>
          </w:tcPr>
          <w:p w14:paraId="25C5FDE9" w14:textId="0FE05042" w:rsidR="00140716" w:rsidRDefault="00140716" w:rsidP="00140716">
            <w:pPr>
              <w:overflowPunct/>
              <w:autoSpaceDE/>
              <w:autoSpaceDN/>
              <w:adjustRightInd/>
              <w:rPr>
                <w:sz w:val="24"/>
                <w:szCs w:val="24"/>
              </w:rPr>
            </w:pPr>
            <w:r w:rsidRPr="00FE5420">
              <w:rPr>
                <w:sz w:val="22"/>
                <w:szCs w:val="22"/>
                <w:lang w:eastAsia="zh-TW"/>
              </w:rPr>
              <w:t> </w:t>
            </w:r>
            <w:r>
              <w:rPr>
                <w:sz w:val="24"/>
                <w:szCs w:val="24"/>
              </w:rPr>
              <w:t xml:space="preserve">Throughout the PCDA as my experience </w:t>
            </w:r>
            <w:r w:rsidR="0015122B">
              <w:rPr>
                <w:sz w:val="24"/>
                <w:szCs w:val="24"/>
              </w:rPr>
              <w:t>increases,</w:t>
            </w:r>
            <w:r>
              <w:rPr>
                <w:sz w:val="24"/>
                <w:szCs w:val="24"/>
              </w:rPr>
              <w:t xml:space="preserve"> I believe that so will my </w:t>
            </w:r>
            <w:r w:rsidR="0015122B">
              <w:rPr>
                <w:sz w:val="24"/>
                <w:szCs w:val="24"/>
              </w:rPr>
              <w:t>confidence,</w:t>
            </w:r>
            <w:r>
              <w:rPr>
                <w:sz w:val="24"/>
                <w:szCs w:val="24"/>
              </w:rPr>
              <w:t xml:space="preserve"> I also believe that this will come at different stages for different areas such as more popular calls like </w:t>
            </w:r>
            <w:r w:rsidR="0015122B">
              <w:rPr>
                <w:sz w:val="24"/>
                <w:szCs w:val="24"/>
              </w:rPr>
              <w:t>domestic,</w:t>
            </w:r>
            <w:r>
              <w:rPr>
                <w:sz w:val="24"/>
                <w:szCs w:val="24"/>
              </w:rPr>
              <w:t xml:space="preserve"> and MH will give me more practice</w:t>
            </w:r>
            <w:r w:rsidR="0015122B">
              <w:rPr>
                <w:sz w:val="24"/>
                <w:szCs w:val="24"/>
              </w:rPr>
              <w:t>.</w:t>
            </w:r>
          </w:p>
          <w:p w14:paraId="2B73A6DB" w14:textId="0ED4DFDA" w:rsidR="0015122B" w:rsidRDefault="0015122B" w:rsidP="00140716">
            <w:pPr>
              <w:overflowPunct/>
              <w:autoSpaceDE/>
              <w:autoSpaceDN/>
              <w:adjustRightInd/>
              <w:rPr>
                <w:sz w:val="24"/>
                <w:szCs w:val="24"/>
              </w:rPr>
            </w:pPr>
          </w:p>
          <w:p w14:paraId="179C5BD4" w14:textId="1EB9289C" w:rsidR="0015122B" w:rsidRDefault="0015122B" w:rsidP="00140716">
            <w:pPr>
              <w:overflowPunct/>
              <w:autoSpaceDE/>
              <w:autoSpaceDN/>
              <w:adjustRightInd/>
              <w:rPr>
                <w:sz w:val="24"/>
                <w:szCs w:val="24"/>
              </w:rPr>
            </w:pPr>
            <w:r>
              <w:rPr>
                <w:sz w:val="24"/>
                <w:szCs w:val="24"/>
              </w:rPr>
              <w:t xml:space="preserve">I have completed more interviews over the past few months but still need more confidence with </w:t>
            </w:r>
            <w:proofErr w:type="gramStart"/>
            <w:r>
              <w:rPr>
                <w:sz w:val="24"/>
                <w:szCs w:val="24"/>
              </w:rPr>
              <w:t>solicitors</w:t>
            </w:r>
            <w:proofErr w:type="gramEnd"/>
            <w:r>
              <w:rPr>
                <w:sz w:val="24"/>
                <w:szCs w:val="24"/>
              </w:rPr>
              <w:t xml:space="preserve"> disclosure and third parties attendance such as interpreter </w:t>
            </w:r>
          </w:p>
          <w:p w14:paraId="256A5249" w14:textId="77777777" w:rsidR="0015122B" w:rsidRDefault="0015122B" w:rsidP="00140716">
            <w:pPr>
              <w:overflowPunct/>
              <w:autoSpaceDE/>
              <w:autoSpaceDN/>
              <w:adjustRightInd/>
              <w:rPr>
                <w:sz w:val="24"/>
                <w:szCs w:val="24"/>
              </w:rPr>
            </w:pPr>
          </w:p>
          <w:p w14:paraId="4B21BF28" w14:textId="37AA9030" w:rsidR="0015122B" w:rsidRPr="00FE5420" w:rsidRDefault="0015122B" w:rsidP="00140716">
            <w:pPr>
              <w:overflowPunct/>
              <w:autoSpaceDE/>
              <w:autoSpaceDN/>
              <w:adjustRightInd/>
              <w:rPr>
                <w:rFonts w:ascii="Times New Roman" w:hAnsi="Times New Roman" w:cs="Times New Roman"/>
                <w:sz w:val="24"/>
                <w:szCs w:val="24"/>
                <w:lang w:eastAsia="zh-TW"/>
              </w:rPr>
            </w:pPr>
          </w:p>
        </w:tc>
      </w:tr>
      <w:tr w:rsidR="00140716" w:rsidRPr="00FE5420" w14:paraId="32396723" w14:textId="77777777" w:rsidTr="00140716">
        <w:tc>
          <w:tcPr>
            <w:tcW w:w="2115" w:type="dxa"/>
            <w:tcBorders>
              <w:top w:val="nil"/>
              <w:left w:val="single" w:sz="6" w:space="0" w:color="auto"/>
              <w:bottom w:val="single" w:sz="6" w:space="0" w:color="auto"/>
              <w:right w:val="single" w:sz="6" w:space="0" w:color="auto"/>
            </w:tcBorders>
            <w:shd w:val="clear" w:color="auto" w:fill="auto"/>
          </w:tcPr>
          <w:p w14:paraId="093F0649" w14:textId="77777777" w:rsidR="00140716" w:rsidRPr="00FE5420" w:rsidRDefault="00140716" w:rsidP="00140716">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1E0D118"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8C276DC"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756BA67"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539CB25" w14:textId="77777777" w:rsidR="00140716" w:rsidRPr="00FE5420" w:rsidRDefault="00140716" w:rsidP="00140716">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5334074" w14:textId="77777777" w:rsidR="00140716" w:rsidRPr="00FE5420" w:rsidRDefault="00140716" w:rsidP="00140716">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5A3C7F46" w14:textId="77777777" w:rsidR="00140716" w:rsidRPr="00FE5420" w:rsidRDefault="00140716" w:rsidP="00140716">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5DEB982A" w14:textId="77777777" w:rsidR="00140716" w:rsidRPr="00FE5420" w:rsidRDefault="00140716" w:rsidP="00140716">
            <w:pPr>
              <w:overflowPunct/>
              <w:autoSpaceDE/>
              <w:autoSpaceDN/>
              <w:adjustRightInd/>
              <w:rPr>
                <w:sz w:val="22"/>
                <w:szCs w:val="22"/>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3F90E1B6"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42FE307" w14:textId="5E829F46" w:rsidR="00F8298C" w:rsidRDefault="00F8298C" w:rsidP="00340E9A">
      <w:pPr>
        <w:keepNext/>
        <w:spacing w:before="240" w:after="60"/>
        <w:ind w:right="237"/>
        <w:jc w:val="both"/>
        <w:rPr>
          <w:sz w:val="24"/>
          <w:szCs w:val="24"/>
        </w:rPr>
      </w:pPr>
    </w:p>
    <w:p w14:paraId="480A25C9" w14:textId="677852F1" w:rsidR="00086C73" w:rsidRPr="00086C73" w:rsidRDefault="00086C73" w:rsidP="00086C73">
      <w:pPr>
        <w:rPr>
          <w:sz w:val="24"/>
          <w:szCs w:val="24"/>
        </w:rPr>
      </w:pPr>
      <w:proofErr w:type="spellStart"/>
      <w:r w:rsidRPr="00086C73">
        <w:rPr>
          <w:color w:val="222222"/>
          <w:sz w:val="24"/>
          <w:szCs w:val="24"/>
          <w:shd w:val="clear" w:color="auto" w:fill="FFFFFF"/>
        </w:rPr>
        <w:t>Alshmemri</w:t>
      </w:r>
      <w:proofErr w:type="spellEnd"/>
      <w:r w:rsidRPr="00086C73">
        <w:rPr>
          <w:color w:val="222222"/>
          <w:sz w:val="24"/>
          <w:szCs w:val="24"/>
          <w:shd w:val="clear" w:color="auto" w:fill="FFFFFF"/>
        </w:rPr>
        <w:t>, M., Shahwan-</w:t>
      </w:r>
      <w:proofErr w:type="spellStart"/>
      <w:r w:rsidRPr="00086C73">
        <w:rPr>
          <w:color w:val="222222"/>
          <w:sz w:val="24"/>
          <w:szCs w:val="24"/>
          <w:shd w:val="clear" w:color="auto" w:fill="FFFFFF"/>
        </w:rPr>
        <w:t>Akl</w:t>
      </w:r>
      <w:proofErr w:type="spellEnd"/>
      <w:r w:rsidRPr="00086C73">
        <w:rPr>
          <w:color w:val="222222"/>
          <w:sz w:val="24"/>
          <w:szCs w:val="24"/>
          <w:shd w:val="clear" w:color="auto" w:fill="FFFFFF"/>
        </w:rPr>
        <w:t>, L. and Maude, P., 2017. Herzberg’s two-factor theory. </w:t>
      </w:r>
      <w:r w:rsidRPr="00086C73">
        <w:rPr>
          <w:i/>
          <w:iCs/>
          <w:color w:val="222222"/>
          <w:sz w:val="24"/>
          <w:szCs w:val="24"/>
          <w:shd w:val="clear" w:color="auto" w:fill="FFFFFF"/>
        </w:rPr>
        <w:t>Life Science Journal</w:t>
      </w:r>
      <w:r w:rsidRPr="00086C73">
        <w:rPr>
          <w:color w:val="222222"/>
          <w:sz w:val="24"/>
          <w:szCs w:val="24"/>
          <w:shd w:val="clear" w:color="auto" w:fill="FFFFFF"/>
        </w:rPr>
        <w:t>, </w:t>
      </w:r>
      <w:r w:rsidRPr="00086C73">
        <w:rPr>
          <w:i/>
          <w:iCs/>
          <w:color w:val="222222"/>
          <w:sz w:val="24"/>
          <w:szCs w:val="24"/>
          <w:shd w:val="clear" w:color="auto" w:fill="FFFFFF"/>
        </w:rPr>
        <w:t>14</w:t>
      </w:r>
      <w:r w:rsidRPr="00086C73">
        <w:rPr>
          <w:color w:val="222222"/>
          <w:sz w:val="24"/>
          <w:szCs w:val="24"/>
          <w:shd w:val="clear" w:color="auto" w:fill="FFFFFF"/>
        </w:rPr>
        <w:t>(5), pp.12-16.</w:t>
      </w:r>
    </w:p>
    <w:p w14:paraId="15F4FC9A" w14:textId="77777777" w:rsidR="00086C73" w:rsidRDefault="00086C73" w:rsidP="00F8298C">
      <w:pPr>
        <w:overflowPunct/>
        <w:autoSpaceDE/>
        <w:autoSpaceDN/>
        <w:adjustRightInd/>
        <w:spacing w:after="160" w:line="259" w:lineRule="auto"/>
        <w:textAlignment w:val="auto"/>
        <w:rPr>
          <w:color w:val="auto"/>
          <w:sz w:val="24"/>
          <w:szCs w:val="24"/>
          <w:shd w:val="clear" w:color="auto" w:fill="FFFFFF"/>
          <w:lang w:eastAsia="en-US"/>
        </w:rPr>
      </w:pPr>
    </w:p>
    <w:p w14:paraId="3704EC89" w14:textId="42CB8D35" w:rsidR="00F2255C" w:rsidRDefault="00CC299A" w:rsidP="00F8298C">
      <w:pPr>
        <w:overflowPunct/>
        <w:autoSpaceDE/>
        <w:autoSpaceDN/>
        <w:adjustRightInd/>
        <w:spacing w:after="160" w:line="259" w:lineRule="auto"/>
        <w:textAlignment w:val="auto"/>
        <w:rPr>
          <w:color w:val="auto"/>
          <w:sz w:val="24"/>
          <w:szCs w:val="24"/>
          <w:shd w:val="clear" w:color="auto" w:fill="FFFFFF"/>
          <w:lang w:eastAsia="en-US"/>
        </w:rPr>
      </w:pPr>
      <w:r>
        <w:rPr>
          <w:color w:val="auto"/>
          <w:sz w:val="24"/>
          <w:szCs w:val="24"/>
          <w:shd w:val="clear" w:color="auto" w:fill="FFFFFF"/>
          <w:lang w:eastAsia="en-US"/>
        </w:rPr>
        <w:t>BBC (2022)</w:t>
      </w:r>
      <w:r w:rsidR="00B3003E">
        <w:rPr>
          <w:color w:val="auto"/>
          <w:sz w:val="24"/>
          <w:szCs w:val="24"/>
          <w:shd w:val="clear" w:color="auto" w:fill="FFFFFF"/>
          <w:lang w:eastAsia="en-US"/>
        </w:rPr>
        <w:t xml:space="preserve"> Dyfed- Powys Police investigate alleged ‘drag race</w:t>
      </w:r>
      <w:r w:rsidR="0091014D">
        <w:rPr>
          <w:color w:val="auto"/>
          <w:sz w:val="24"/>
          <w:szCs w:val="24"/>
          <w:shd w:val="clear" w:color="auto" w:fill="FFFFFF"/>
          <w:lang w:eastAsia="en-US"/>
        </w:rPr>
        <w:t>’,</w:t>
      </w:r>
      <w:r w:rsidR="00B3003E">
        <w:rPr>
          <w:color w:val="auto"/>
          <w:sz w:val="24"/>
          <w:szCs w:val="24"/>
          <w:shd w:val="clear" w:color="auto" w:fill="FFFFFF"/>
          <w:lang w:eastAsia="en-US"/>
        </w:rPr>
        <w:t xml:space="preserve"> available at </w:t>
      </w:r>
      <w:hyperlink r:id="rId26" w:history="1">
        <w:r w:rsidR="00D67645" w:rsidRPr="00485476">
          <w:rPr>
            <w:rStyle w:val="Hyperlink"/>
            <w:sz w:val="24"/>
            <w:szCs w:val="24"/>
            <w:shd w:val="clear" w:color="auto" w:fill="FFFFFF"/>
            <w:lang w:eastAsia="en-US"/>
          </w:rPr>
          <w:t>https://www.bbc.co.uk/news/av/uk-wales-59914535</w:t>
        </w:r>
      </w:hyperlink>
    </w:p>
    <w:p w14:paraId="7733EE41" w14:textId="2A333B58" w:rsidR="00D67645" w:rsidRDefault="00D67645" w:rsidP="00F8298C">
      <w:pPr>
        <w:overflowPunct/>
        <w:autoSpaceDE/>
        <w:autoSpaceDN/>
        <w:adjustRightInd/>
        <w:spacing w:after="160" w:line="259" w:lineRule="auto"/>
        <w:textAlignment w:val="auto"/>
        <w:rPr>
          <w:color w:val="auto"/>
          <w:sz w:val="24"/>
          <w:szCs w:val="24"/>
          <w:shd w:val="clear" w:color="auto" w:fill="FFFFFF"/>
          <w:lang w:eastAsia="en-US"/>
        </w:rPr>
      </w:pPr>
      <w:r>
        <w:rPr>
          <w:color w:val="auto"/>
          <w:sz w:val="24"/>
          <w:szCs w:val="24"/>
          <w:shd w:val="clear" w:color="auto" w:fill="FFFFFF"/>
          <w:lang w:eastAsia="en-US"/>
        </w:rPr>
        <w:t>BBC (2022) Police misconduct hearing</w:t>
      </w:r>
      <w:r w:rsidR="00805E7E">
        <w:rPr>
          <w:color w:val="auto"/>
          <w:sz w:val="24"/>
          <w:szCs w:val="24"/>
          <w:shd w:val="clear" w:color="auto" w:fill="FFFFFF"/>
          <w:lang w:eastAsia="en-US"/>
        </w:rPr>
        <w:t xml:space="preserve"> to be held in private-BBC </w:t>
      </w:r>
      <w:r w:rsidR="005407C4">
        <w:rPr>
          <w:color w:val="auto"/>
          <w:sz w:val="24"/>
          <w:szCs w:val="24"/>
          <w:shd w:val="clear" w:color="auto" w:fill="FFFFFF"/>
          <w:lang w:eastAsia="en-US"/>
        </w:rPr>
        <w:t>news,</w:t>
      </w:r>
      <w:r w:rsidR="00805E7E">
        <w:rPr>
          <w:color w:val="auto"/>
          <w:sz w:val="24"/>
          <w:szCs w:val="24"/>
          <w:shd w:val="clear" w:color="auto" w:fill="FFFFFF"/>
          <w:lang w:eastAsia="en-US"/>
        </w:rPr>
        <w:t xml:space="preserve"> Available at </w:t>
      </w:r>
      <w:hyperlink r:id="rId27" w:history="1">
        <w:r w:rsidR="005407C4" w:rsidRPr="00485476">
          <w:rPr>
            <w:rStyle w:val="Hyperlink"/>
            <w:sz w:val="24"/>
            <w:szCs w:val="24"/>
            <w:shd w:val="clear" w:color="auto" w:fill="FFFFFF"/>
            <w:lang w:eastAsia="en-US"/>
          </w:rPr>
          <w:t>Https://www.bbc.co.uk/news/uk-wales-60932711amp</w:t>
        </w:r>
      </w:hyperlink>
    </w:p>
    <w:p w14:paraId="4DCD6C56" w14:textId="51B8BBAE" w:rsidR="00F8298C" w:rsidRPr="008502BC" w:rsidRDefault="00F8298C" w:rsidP="00F8298C">
      <w:pPr>
        <w:overflowPunct/>
        <w:autoSpaceDE/>
        <w:autoSpaceDN/>
        <w:adjustRightInd/>
        <w:spacing w:after="160" w:line="259" w:lineRule="auto"/>
        <w:textAlignment w:val="auto"/>
        <w:rPr>
          <w:color w:val="auto"/>
          <w:sz w:val="24"/>
          <w:szCs w:val="24"/>
          <w:shd w:val="clear" w:color="auto" w:fill="FFFFFF"/>
          <w:lang w:eastAsia="en-US"/>
        </w:rPr>
      </w:pPr>
      <w:r w:rsidRPr="008502BC">
        <w:rPr>
          <w:color w:val="auto"/>
          <w:sz w:val="24"/>
          <w:szCs w:val="24"/>
          <w:shd w:val="clear" w:color="auto" w:fill="FFFFFF"/>
          <w:lang w:eastAsia="en-US"/>
        </w:rPr>
        <w:t>Bellis, M. A., Hughes, K., Leckenby, N., Perkins, C. and Lowey, H. (2014) ‘National Household Survey of adverse childhood experiences and their relationship with resilience to health-harming behaviours in England’. </w:t>
      </w:r>
      <w:r w:rsidRPr="008502BC">
        <w:rPr>
          <w:i/>
          <w:iCs/>
          <w:color w:val="auto"/>
          <w:sz w:val="24"/>
          <w:szCs w:val="24"/>
          <w:shd w:val="clear" w:color="auto" w:fill="FFFFFF"/>
          <w:lang w:eastAsia="en-US"/>
        </w:rPr>
        <w:t>BMC Medicine.</w:t>
      </w:r>
      <w:r w:rsidRPr="008502BC">
        <w:rPr>
          <w:color w:val="auto"/>
          <w:sz w:val="24"/>
          <w:szCs w:val="24"/>
          <w:shd w:val="clear" w:color="auto" w:fill="FFFFFF"/>
          <w:lang w:eastAsia="en-US"/>
        </w:rPr>
        <w:t> 12(72).</w:t>
      </w:r>
    </w:p>
    <w:p w14:paraId="5CC1F03E" w14:textId="2FD48EB9" w:rsidR="00F8298C" w:rsidRPr="008502BC" w:rsidRDefault="00F8298C" w:rsidP="00F8298C">
      <w:pPr>
        <w:overflowPunct/>
        <w:autoSpaceDE/>
        <w:autoSpaceDN/>
        <w:adjustRightInd/>
        <w:spacing w:after="160" w:line="259" w:lineRule="auto"/>
        <w:textAlignment w:val="auto"/>
        <w:rPr>
          <w:color w:val="0000FF"/>
          <w:sz w:val="24"/>
          <w:szCs w:val="24"/>
          <w:u w:val="single"/>
          <w:lang w:eastAsia="en-US"/>
        </w:rPr>
      </w:pPr>
      <w:r w:rsidRPr="008502BC">
        <w:rPr>
          <w:color w:val="auto"/>
          <w:sz w:val="24"/>
          <w:szCs w:val="24"/>
          <w:lang w:eastAsia="en-US"/>
        </w:rPr>
        <w:t>BCP 2022)Safeguarding is everyone’s  buisness</w:t>
      </w:r>
      <w:hyperlink r:id="rId28" w:history="1">
        <w:r w:rsidRPr="008502BC">
          <w:rPr>
            <w:color w:val="0000FF"/>
            <w:sz w:val="24"/>
            <w:szCs w:val="24"/>
            <w:u w:val="single"/>
            <w:lang w:eastAsia="en-US"/>
          </w:rPr>
          <w:t>https://www.bcpsafeguardingadultsboard.com/uploads/7/4/8/9/74891967/appendix_2_-_changes_in_dorset_police_since_completion_of_t</w:t>
        </w:r>
      </w:hyperlink>
    </w:p>
    <w:p w14:paraId="6B2F44D7" w14:textId="77777777" w:rsidR="00A27F02" w:rsidRPr="008502BC" w:rsidRDefault="00A27F02" w:rsidP="00A27F02">
      <w:pPr>
        <w:overflowPunct/>
        <w:autoSpaceDE/>
        <w:autoSpaceDN/>
        <w:adjustRightInd/>
        <w:spacing w:after="160" w:line="259" w:lineRule="auto"/>
        <w:textAlignment w:val="auto"/>
        <w:rPr>
          <w:color w:val="262626"/>
          <w:sz w:val="24"/>
          <w:szCs w:val="24"/>
          <w:shd w:val="clear" w:color="auto" w:fill="F5F5F5"/>
          <w:lang w:eastAsia="en-US"/>
        </w:rPr>
      </w:pPr>
      <w:r w:rsidRPr="008502BC">
        <w:rPr>
          <w:b/>
          <w:bCs/>
          <w:color w:val="666666"/>
          <w:sz w:val="24"/>
          <w:szCs w:val="24"/>
          <w:shd w:val="clear" w:color="auto" w:fill="FFFFFF"/>
          <w:lang w:eastAsia="en-US"/>
        </w:rPr>
        <w:t xml:space="preserve">Bryant and Bryant (2015) National decision-making model </w:t>
      </w:r>
      <w:r w:rsidRPr="008502BC">
        <w:rPr>
          <w:sz w:val="24"/>
          <w:szCs w:val="24"/>
          <w:shd w:val="clear" w:color="auto" w:fill="FFFFFF"/>
          <w:lang w:eastAsia="en-US"/>
        </w:rPr>
        <w:t>Bryant, R. and Bryant, S., n.d. </w:t>
      </w:r>
      <w:r w:rsidRPr="008502BC">
        <w:rPr>
          <w:i/>
          <w:iCs/>
          <w:sz w:val="24"/>
          <w:szCs w:val="24"/>
          <w:shd w:val="clear" w:color="auto" w:fill="FFFFFF"/>
          <w:lang w:eastAsia="en-US"/>
        </w:rPr>
        <w:t>Blackstone's handbook for policing students 2015</w:t>
      </w:r>
      <w:r w:rsidRPr="008502BC">
        <w:rPr>
          <w:sz w:val="24"/>
          <w:szCs w:val="24"/>
          <w:shd w:val="clear" w:color="auto" w:fill="FFFFFF"/>
          <w:lang w:eastAsia="en-US"/>
        </w:rPr>
        <w:t>. 10th ed. oxford: Oxford university press, p.94.</w:t>
      </w:r>
    </w:p>
    <w:p w14:paraId="172A5291" w14:textId="77777777" w:rsidR="00F8298C" w:rsidRPr="008502BC" w:rsidRDefault="00F8298C" w:rsidP="00F8298C">
      <w:pPr>
        <w:shd w:val="clear" w:color="auto" w:fill="FFFFFF"/>
        <w:overflowPunct/>
        <w:autoSpaceDE/>
        <w:autoSpaceDN/>
        <w:adjustRightInd/>
        <w:spacing w:line="360" w:lineRule="atLeast"/>
        <w:ind w:hanging="120"/>
        <w:textAlignment w:val="auto"/>
        <w:rPr>
          <w:color w:val="000000" w:themeColor="text1"/>
          <w:sz w:val="24"/>
          <w:szCs w:val="24"/>
        </w:rPr>
      </w:pPr>
      <w:r w:rsidRPr="008502BC">
        <w:rPr>
          <w:b/>
          <w:bCs/>
          <w:color w:val="000000" w:themeColor="text1"/>
          <w:sz w:val="24"/>
          <w:szCs w:val="24"/>
        </w:rPr>
        <w:t xml:space="preserve">  </w:t>
      </w:r>
      <w:r w:rsidRPr="008502BC">
        <w:rPr>
          <w:color w:val="000000" w:themeColor="text1"/>
          <w:sz w:val="24"/>
          <w:szCs w:val="24"/>
        </w:rPr>
        <w:t>Cake legislator (</w:t>
      </w:r>
      <w:proofErr w:type="gramStart"/>
      <w:r w:rsidRPr="008502BC">
        <w:rPr>
          <w:color w:val="000000" w:themeColor="text1"/>
          <w:sz w:val="24"/>
          <w:szCs w:val="24"/>
        </w:rPr>
        <w:t>2022)</w:t>
      </w:r>
      <w:r w:rsidRPr="008502BC">
        <w:rPr>
          <w:i/>
          <w:iCs/>
          <w:color w:val="000000" w:themeColor="text1"/>
          <w:sz w:val="24"/>
          <w:szCs w:val="24"/>
        </w:rPr>
        <w:t>Police</w:t>
      </w:r>
      <w:proofErr w:type="gramEnd"/>
      <w:r w:rsidRPr="008502BC">
        <w:rPr>
          <w:i/>
          <w:iCs/>
          <w:color w:val="000000" w:themeColor="text1"/>
          <w:sz w:val="24"/>
          <w:szCs w:val="24"/>
        </w:rPr>
        <w:t xml:space="preserve"> Cakes (Offences) Act 2018</w:t>
      </w:r>
      <w:r w:rsidRPr="008502BC">
        <w:rPr>
          <w:color w:val="000000" w:themeColor="text1"/>
          <w:sz w:val="24"/>
          <w:szCs w:val="24"/>
        </w:rPr>
        <w:t>. [online] Available at: &lt;https://cakeoffencesact.uk/police/appendixa.xhtml#:~:text=Cakes%20provided%20must%20be%20to%20a%20level%20that,be%20repaid%20in%20full%20at%20the%20earliest%20opportunity.&gt; [Accessed 14 July 2022].</w:t>
      </w:r>
    </w:p>
    <w:p w14:paraId="56C4C4E5" w14:textId="77777777" w:rsidR="008502BC" w:rsidRPr="008502BC" w:rsidRDefault="008502BC" w:rsidP="00F8298C">
      <w:pPr>
        <w:overflowPunct/>
        <w:autoSpaceDE/>
        <w:autoSpaceDN/>
        <w:adjustRightInd/>
        <w:spacing w:after="160" w:line="259" w:lineRule="auto"/>
        <w:textAlignment w:val="auto"/>
        <w:rPr>
          <w:color w:val="auto"/>
          <w:sz w:val="24"/>
          <w:szCs w:val="24"/>
          <w:lang w:eastAsia="en-US"/>
        </w:rPr>
      </w:pPr>
    </w:p>
    <w:p w14:paraId="4DAE488F" w14:textId="38169E54" w:rsidR="00F8298C" w:rsidRPr="008502BC" w:rsidRDefault="00F8298C" w:rsidP="00F8298C">
      <w:pPr>
        <w:overflowPunct/>
        <w:autoSpaceDE/>
        <w:autoSpaceDN/>
        <w:adjustRightInd/>
        <w:spacing w:after="160" w:line="259" w:lineRule="auto"/>
        <w:textAlignment w:val="auto"/>
        <w:rPr>
          <w:color w:val="0000FF"/>
          <w:sz w:val="24"/>
          <w:szCs w:val="24"/>
          <w:u w:val="single"/>
          <w:lang w:eastAsia="en-US"/>
        </w:rPr>
      </w:pPr>
      <w:r w:rsidRPr="008502BC">
        <w:rPr>
          <w:color w:val="auto"/>
          <w:sz w:val="24"/>
          <w:szCs w:val="24"/>
          <w:lang w:eastAsia="en-US"/>
        </w:rPr>
        <w:t xml:space="preserve">CDC (2022) </w:t>
      </w:r>
      <w:hyperlink r:id="rId29" w:history="1">
        <w:r w:rsidRPr="008502BC">
          <w:rPr>
            <w:color w:val="auto"/>
            <w:sz w:val="24"/>
            <w:szCs w:val="24"/>
            <w:u w:val="single"/>
            <w:lang w:eastAsia="en-US"/>
          </w:rPr>
          <w:t>Data and Statistics on Children's Mental Health | CDC</w:t>
        </w:r>
      </w:hyperlink>
      <w:r w:rsidRPr="008502BC">
        <w:rPr>
          <w:color w:val="0000FF"/>
          <w:sz w:val="24"/>
          <w:szCs w:val="24"/>
          <w:u w:val="single"/>
          <w:lang w:eastAsia="en-US"/>
        </w:rPr>
        <w:t xml:space="preserve"> available at </w:t>
      </w:r>
      <w:hyperlink r:id="rId30" w:history="1">
        <w:r w:rsidRPr="008502BC">
          <w:rPr>
            <w:color w:val="0000FF"/>
            <w:sz w:val="24"/>
            <w:szCs w:val="24"/>
            <w:u w:val="single"/>
            <w:lang w:eastAsia="en-US"/>
          </w:rPr>
          <w:t>https://www.cdc.gov/childrensmentalhealth/data.html</w:t>
        </w:r>
      </w:hyperlink>
    </w:p>
    <w:p w14:paraId="32228585"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t xml:space="preserve">Childline(2022)Child and adolescent mental health services(CAHMS) available at </w:t>
      </w:r>
      <w:hyperlink r:id="rId31" w:history="1">
        <w:r w:rsidRPr="008502BC">
          <w:rPr>
            <w:color w:val="0000FF"/>
            <w:sz w:val="24"/>
            <w:szCs w:val="24"/>
            <w:u w:val="single"/>
            <w:lang w:eastAsia="en-US"/>
          </w:rPr>
          <w:t>https://www.childline.org.uk/info-advice/your-feelings/mental-health/child-adolescent-mental-health-services</w:t>
        </w:r>
      </w:hyperlink>
    </w:p>
    <w:p w14:paraId="7169048C"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t xml:space="preserve">CMI (2015) understanding organisational culture, available at </w:t>
      </w:r>
      <w:hyperlink r:id="rId32" w:history="1">
        <w:r w:rsidRPr="008502BC">
          <w:rPr>
            <w:color w:val="0000FF"/>
            <w:sz w:val="24"/>
            <w:szCs w:val="24"/>
            <w:u w:val="single"/>
            <w:lang w:eastAsia="en-US"/>
          </w:rPr>
          <w:t>https://switcheductaion.com/wp-content/uploads/2017/06/SEB_LYO_orgculturechecklist_cmi.pdf</w:t>
        </w:r>
      </w:hyperlink>
    </w:p>
    <w:p w14:paraId="64E068C4"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t xml:space="preserve">College of Policing (2022) Risk assessment, available at </w:t>
      </w:r>
      <w:hyperlink r:id="rId33" w:history="1">
        <w:r w:rsidRPr="008502BC">
          <w:rPr>
            <w:color w:val="0000FF"/>
            <w:sz w:val="24"/>
            <w:szCs w:val="24"/>
            <w:u w:val="single"/>
            <w:lang w:eastAsia="en-US"/>
          </w:rPr>
          <w:t>https://www.college.police.uk/app/civil-emergencies/civil-contingencies/risk</w:t>
        </w:r>
      </w:hyperlink>
    </w:p>
    <w:p w14:paraId="1020156D"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lastRenderedPageBreak/>
        <w:t xml:space="preserve">College of Policing (2022) Promoting the right culture available at </w:t>
      </w:r>
      <w:hyperlink r:id="rId34" w:history="1">
        <w:r w:rsidRPr="008502BC">
          <w:rPr>
            <w:color w:val="0000FF"/>
            <w:sz w:val="24"/>
            <w:szCs w:val="24"/>
            <w:u w:val="single"/>
            <w:lang w:eastAsia="en-US"/>
          </w:rPr>
          <w:t>https://www.colleg.police.uk/guidance/neighbourhood-policing/promoting</w:t>
        </w:r>
      </w:hyperlink>
      <w:r w:rsidRPr="008502BC">
        <w:rPr>
          <w:color w:val="auto"/>
          <w:sz w:val="24"/>
          <w:szCs w:val="24"/>
          <w:lang w:eastAsia="en-US"/>
        </w:rPr>
        <w:t xml:space="preserve"> right culture</w:t>
      </w:r>
    </w:p>
    <w:p w14:paraId="58200ED2" w14:textId="7262524C" w:rsidR="00851788" w:rsidRDefault="00851788" w:rsidP="00F8298C">
      <w:pPr>
        <w:keepNext/>
        <w:overflowPunct/>
        <w:autoSpaceDE/>
        <w:autoSpaceDN/>
        <w:adjustRightInd/>
        <w:spacing w:after="160" w:line="259" w:lineRule="auto"/>
        <w:textAlignment w:val="auto"/>
        <w:rPr>
          <w:color w:val="auto"/>
          <w:sz w:val="24"/>
          <w:szCs w:val="24"/>
          <w:shd w:val="clear" w:color="auto" w:fill="FFFFFF"/>
          <w:lang w:eastAsia="en-US"/>
        </w:rPr>
      </w:pPr>
      <w:r>
        <w:rPr>
          <w:color w:val="auto"/>
          <w:sz w:val="24"/>
          <w:szCs w:val="24"/>
          <w:shd w:val="clear" w:color="auto" w:fill="FFFFFF"/>
          <w:lang w:eastAsia="en-US"/>
        </w:rPr>
        <w:t>College of policing</w:t>
      </w:r>
      <w:r w:rsidR="00C47973">
        <w:rPr>
          <w:color w:val="auto"/>
          <w:sz w:val="24"/>
          <w:szCs w:val="24"/>
          <w:shd w:val="clear" w:color="auto" w:fill="FFFFFF"/>
          <w:lang w:eastAsia="en-US"/>
        </w:rPr>
        <w:t xml:space="preserve"> (2022) Code of </w:t>
      </w:r>
      <w:r w:rsidR="00394BD4">
        <w:rPr>
          <w:color w:val="auto"/>
          <w:sz w:val="24"/>
          <w:szCs w:val="24"/>
          <w:shd w:val="clear" w:color="auto" w:fill="FFFFFF"/>
          <w:lang w:eastAsia="en-US"/>
        </w:rPr>
        <w:t>Ethics,</w:t>
      </w:r>
      <w:r w:rsidR="00C47973">
        <w:rPr>
          <w:color w:val="auto"/>
          <w:sz w:val="24"/>
          <w:szCs w:val="24"/>
          <w:shd w:val="clear" w:color="auto" w:fill="FFFFFF"/>
          <w:lang w:eastAsia="en-US"/>
        </w:rPr>
        <w:t xml:space="preserve"> available at </w:t>
      </w:r>
      <w:hyperlink r:id="rId35" w:history="1">
        <w:r w:rsidR="00394BD4" w:rsidRPr="00485476">
          <w:rPr>
            <w:rStyle w:val="Hyperlink"/>
            <w:sz w:val="24"/>
            <w:szCs w:val="24"/>
            <w:shd w:val="clear" w:color="auto" w:fill="FFFFFF"/>
            <w:lang w:eastAsia="en-US"/>
          </w:rPr>
          <w:t>Https://www.college.police.uk/ethics/code-of-ethics</w:t>
        </w:r>
      </w:hyperlink>
    </w:p>
    <w:p w14:paraId="39E2B17E" w14:textId="60E56953" w:rsidR="00F8298C" w:rsidRPr="008502BC" w:rsidRDefault="00F8298C" w:rsidP="00F8298C">
      <w:pPr>
        <w:keepNext/>
        <w:overflowPunct/>
        <w:autoSpaceDE/>
        <w:autoSpaceDN/>
        <w:adjustRightInd/>
        <w:spacing w:after="160" w:line="259" w:lineRule="auto"/>
        <w:textAlignment w:val="auto"/>
        <w:rPr>
          <w:color w:val="auto"/>
          <w:sz w:val="24"/>
          <w:szCs w:val="24"/>
          <w:shd w:val="clear" w:color="auto" w:fill="FFFFFF"/>
          <w:lang w:eastAsia="en-US"/>
        </w:rPr>
      </w:pPr>
      <w:r w:rsidRPr="008502BC">
        <w:rPr>
          <w:color w:val="auto"/>
          <w:sz w:val="24"/>
          <w:szCs w:val="24"/>
          <w:shd w:val="clear" w:color="auto" w:fill="FFFFFF"/>
          <w:lang w:eastAsia="en-US"/>
        </w:rPr>
        <w:t>(Copley, 2011) Copley, S., 2011. </w:t>
      </w:r>
      <w:r w:rsidRPr="008502BC">
        <w:rPr>
          <w:i/>
          <w:iCs/>
          <w:color w:val="auto"/>
          <w:sz w:val="24"/>
          <w:szCs w:val="24"/>
          <w:shd w:val="clear" w:color="auto" w:fill="FFFFFF"/>
          <w:lang w:eastAsia="en-US"/>
        </w:rPr>
        <w:t>Reflective practice for policing students</w:t>
      </w:r>
      <w:r w:rsidRPr="008502BC">
        <w:rPr>
          <w:color w:val="auto"/>
          <w:sz w:val="24"/>
          <w:szCs w:val="24"/>
          <w:shd w:val="clear" w:color="auto" w:fill="FFFFFF"/>
          <w:lang w:eastAsia="en-US"/>
        </w:rPr>
        <w:t>. Exeter [England]: Learning Matters, pp.49-51.</w:t>
      </w:r>
    </w:p>
    <w:p w14:paraId="48BFFFC5" w14:textId="0462D1A1" w:rsidR="00F8298C" w:rsidRPr="008502BC" w:rsidRDefault="00F8298C" w:rsidP="00F8298C">
      <w:pPr>
        <w:keepNext/>
        <w:overflowPunct/>
        <w:autoSpaceDE/>
        <w:autoSpaceDN/>
        <w:adjustRightInd/>
        <w:spacing w:after="160" w:line="259" w:lineRule="auto"/>
        <w:textAlignment w:val="auto"/>
        <w:rPr>
          <w:color w:val="auto"/>
          <w:sz w:val="24"/>
          <w:szCs w:val="24"/>
          <w:shd w:val="clear" w:color="auto" w:fill="FFFFFF"/>
          <w:lang w:eastAsia="en-US"/>
        </w:rPr>
      </w:pPr>
      <w:r w:rsidRPr="008502BC">
        <w:rPr>
          <w:color w:val="auto"/>
          <w:sz w:val="24"/>
          <w:szCs w:val="24"/>
          <w:lang w:eastAsia="en-US"/>
        </w:rPr>
        <w:t xml:space="preserve">Cooper (2017) just desserts: why organisational justice in policing </w:t>
      </w:r>
      <w:proofErr w:type="gramStart"/>
      <w:r w:rsidRPr="008502BC">
        <w:rPr>
          <w:color w:val="auto"/>
          <w:sz w:val="24"/>
          <w:szCs w:val="24"/>
          <w:lang w:eastAsia="en-US"/>
        </w:rPr>
        <w:t>matters ,</w:t>
      </w:r>
      <w:proofErr w:type="gramEnd"/>
      <w:r w:rsidRPr="008502BC">
        <w:rPr>
          <w:color w:val="auto"/>
          <w:sz w:val="24"/>
          <w:szCs w:val="24"/>
          <w:lang w:eastAsia="en-US"/>
        </w:rPr>
        <w:t xml:space="preserve"> available at </w:t>
      </w:r>
      <w:hyperlink r:id="rId36" w:history="1">
        <w:r w:rsidRPr="008502BC">
          <w:rPr>
            <w:color w:val="0000FF"/>
            <w:sz w:val="24"/>
            <w:szCs w:val="24"/>
            <w:u w:val="single"/>
            <w:lang w:eastAsia="en-US"/>
          </w:rPr>
          <w:t>www.greymalkinconsulting.com/our-thinking/oorganisational-justice-in-policing</w:t>
        </w:r>
      </w:hyperlink>
    </w:p>
    <w:p w14:paraId="08C40FF9" w14:textId="5249FE13" w:rsidR="00F8298C" w:rsidRPr="008502BC" w:rsidRDefault="008502BC" w:rsidP="00F8298C">
      <w:pPr>
        <w:shd w:val="clear" w:color="auto" w:fill="FFFFFF"/>
        <w:overflowPunct/>
        <w:autoSpaceDE/>
        <w:autoSpaceDN/>
        <w:adjustRightInd/>
        <w:spacing w:line="360" w:lineRule="atLeast"/>
        <w:ind w:hanging="120"/>
        <w:textAlignment w:val="auto"/>
        <w:rPr>
          <w:color w:val="666666"/>
          <w:sz w:val="24"/>
          <w:szCs w:val="24"/>
        </w:rPr>
      </w:pPr>
      <w:r>
        <w:rPr>
          <w:color w:val="666666"/>
          <w:sz w:val="24"/>
          <w:szCs w:val="24"/>
        </w:rPr>
        <w:t xml:space="preserve">  </w:t>
      </w:r>
      <w:r w:rsidR="00F8298C" w:rsidRPr="008502BC">
        <w:rPr>
          <w:color w:val="000000" w:themeColor="text1"/>
          <w:sz w:val="24"/>
          <w:szCs w:val="24"/>
        </w:rPr>
        <w:t>Eve, C., 2022. </w:t>
      </w:r>
      <w:r w:rsidR="00F8298C" w:rsidRPr="008502BC">
        <w:rPr>
          <w:i/>
          <w:iCs/>
          <w:color w:val="000000" w:themeColor="text1"/>
          <w:sz w:val="24"/>
          <w:szCs w:val="24"/>
        </w:rPr>
        <w:t>13 incredible stories of police bravery and professionalism</w:t>
      </w:r>
      <w:r w:rsidR="00F8298C" w:rsidRPr="008502BC">
        <w:rPr>
          <w:color w:val="000000" w:themeColor="text1"/>
          <w:sz w:val="24"/>
          <w:szCs w:val="24"/>
        </w:rPr>
        <w:t xml:space="preserve">. [online] </w:t>
      </w:r>
      <w:proofErr w:type="spellStart"/>
      <w:r w:rsidR="00F8298C" w:rsidRPr="008502BC">
        <w:rPr>
          <w:color w:val="000000" w:themeColor="text1"/>
          <w:sz w:val="24"/>
          <w:szCs w:val="24"/>
        </w:rPr>
        <w:t>PlymouthLive</w:t>
      </w:r>
      <w:proofErr w:type="spellEnd"/>
      <w:r w:rsidR="00F8298C" w:rsidRPr="008502BC">
        <w:rPr>
          <w:color w:val="000000" w:themeColor="text1"/>
          <w:sz w:val="24"/>
          <w:szCs w:val="24"/>
        </w:rPr>
        <w:t>. Available at: &lt;https://www.plymouthherald.co.uk/news/plymouth-news/revealed-13-incredible-stories-police-1122634&gt; [Accessed 14 July 2022].</w:t>
      </w:r>
    </w:p>
    <w:p w14:paraId="4E506521" w14:textId="77777777" w:rsidR="00AF3F1C" w:rsidRDefault="00AF3F1C" w:rsidP="00F8298C">
      <w:pPr>
        <w:overflowPunct/>
        <w:autoSpaceDE/>
        <w:autoSpaceDN/>
        <w:adjustRightInd/>
        <w:spacing w:after="160" w:line="259" w:lineRule="auto"/>
        <w:textAlignment w:val="auto"/>
        <w:rPr>
          <w:color w:val="auto"/>
          <w:sz w:val="24"/>
          <w:szCs w:val="24"/>
          <w:lang w:eastAsia="en-US"/>
        </w:rPr>
      </w:pPr>
    </w:p>
    <w:p w14:paraId="21256501" w14:textId="0F586CBE" w:rsidR="00F57AC1" w:rsidRDefault="00503438" w:rsidP="00F8298C">
      <w:pPr>
        <w:overflowPunct/>
        <w:autoSpaceDE/>
        <w:autoSpaceDN/>
        <w:adjustRightInd/>
        <w:spacing w:after="160" w:line="259" w:lineRule="auto"/>
        <w:textAlignment w:val="auto"/>
        <w:rPr>
          <w:color w:val="auto"/>
          <w:sz w:val="24"/>
          <w:szCs w:val="24"/>
          <w:lang w:eastAsia="en-US"/>
        </w:rPr>
      </w:pPr>
      <w:r>
        <w:rPr>
          <w:color w:val="auto"/>
          <w:sz w:val="24"/>
          <w:szCs w:val="24"/>
          <w:lang w:eastAsia="en-US"/>
        </w:rPr>
        <w:t>Gov.uk (</w:t>
      </w:r>
      <w:r w:rsidR="00F57AC1">
        <w:rPr>
          <w:color w:val="auto"/>
          <w:sz w:val="24"/>
          <w:szCs w:val="24"/>
          <w:lang w:eastAsia="en-US"/>
        </w:rPr>
        <w:t>2022)</w:t>
      </w:r>
      <w:r w:rsidR="00B66CC3">
        <w:rPr>
          <w:color w:val="auto"/>
          <w:sz w:val="24"/>
          <w:szCs w:val="24"/>
          <w:lang w:eastAsia="en-US"/>
        </w:rPr>
        <w:t xml:space="preserve"> Road traffic act 1988, available at https://www.legislation.gov.uk/uk</w:t>
      </w:r>
      <w:r>
        <w:rPr>
          <w:color w:val="auto"/>
          <w:sz w:val="24"/>
          <w:szCs w:val="24"/>
          <w:lang w:eastAsia="en-US"/>
        </w:rPr>
        <w:t>pga/1985/52/section/163</w:t>
      </w:r>
    </w:p>
    <w:p w14:paraId="64A56A0B" w14:textId="6BED855E"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t>Gov.uk (</w:t>
      </w:r>
      <w:proofErr w:type="gramStart"/>
      <w:r w:rsidRPr="008502BC">
        <w:rPr>
          <w:color w:val="auto"/>
          <w:sz w:val="24"/>
          <w:szCs w:val="24"/>
          <w:lang w:eastAsia="en-US"/>
        </w:rPr>
        <w:t>2022)Public</w:t>
      </w:r>
      <w:proofErr w:type="gramEnd"/>
      <w:r w:rsidRPr="008502BC">
        <w:rPr>
          <w:color w:val="auto"/>
          <w:sz w:val="24"/>
          <w:szCs w:val="24"/>
          <w:lang w:eastAsia="en-US"/>
        </w:rPr>
        <w:t xml:space="preserve"> order act 1986,section3 available at </w:t>
      </w:r>
      <w:hyperlink r:id="rId37" w:history="1">
        <w:r w:rsidRPr="008502BC">
          <w:rPr>
            <w:color w:val="0000FF"/>
            <w:sz w:val="24"/>
            <w:szCs w:val="24"/>
            <w:u w:val="single"/>
            <w:lang w:eastAsia="en-US"/>
          </w:rPr>
          <w:t>https://www.legislation.gov.uk/ukpga/1986/64/section/3/enacted?view=extent</w:t>
        </w:r>
      </w:hyperlink>
    </w:p>
    <w:p w14:paraId="38E216BE" w14:textId="5EE72FC2" w:rsidR="00F8298C" w:rsidRPr="008502BC" w:rsidRDefault="00F8298C" w:rsidP="00F8298C">
      <w:pPr>
        <w:overflowPunct/>
        <w:autoSpaceDE/>
        <w:autoSpaceDN/>
        <w:adjustRightInd/>
        <w:spacing w:after="160" w:line="259" w:lineRule="auto"/>
        <w:textAlignment w:val="auto"/>
        <w:rPr>
          <w:color w:val="0000FF"/>
          <w:sz w:val="24"/>
          <w:szCs w:val="24"/>
          <w:u w:val="single"/>
          <w:lang w:eastAsia="en-US"/>
        </w:rPr>
      </w:pPr>
      <w:r w:rsidRPr="008502BC">
        <w:rPr>
          <w:color w:val="000000" w:themeColor="text1"/>
          <w:sz w:val="24"/>
          <w:szCs w:val="24"/>
          <w:lang w:eastAsia="en-US"/>
        </w:rPr>
        <w:t xml:space="preserve">Human impact partners (2022) </w:t>
      </w:r>
      <w:hyperlink r:id="rId38" w:history="1">
        <w:r w:rsidRPr="008502BC">
          <w:rPr>
            <w:color w:val="0000FF"/>
            <w:sz w:val="24"/>
            <w:szCs w:val="24"/>
            <w:u w:val="single"/>
            <w:lang w:eastAsia="en-US"/>
          </w:rPr>
          <w:t>Reducing Youth Arrests Keeps Kids Healthy and Successful: A Health Analysis of Youth Arrest in Michigan - Human Impact Partners</w:t>
        </w:r>
      </w:hyperlink>
      <w:r w:rsidRPr="008502BC">
        <w:rPr>
          <w:color w:val="0000FF"/>
          <w:sz w:val="24"/>
          <w:szCs w:val="24"/>
          <w:u w:val="single"/>
          <w:lang w:eastAsia="en-US"/>
        </w:rPr>
        <w:t xml:space="preserve"> available at </w:t>
      </w:r>
      <w:hyperlink r:id="rId39" w:history="1">
        <w:r w:rsidRPr="008502BC">
          <w:rPr>
            <w:color w:val="0000FF"/>
            <w:sz w:val="24"/>
            <w:szCs w:val="24"/>
            <w:u w:val="single"/>
            <w:lang w:eastAsia="en-US"/>
          </w:rPr>
          <w:t>https://humanimpact.org/hipprojects/reducing-youtharrests-keep-kids-healthy-and-successful-a-health-analysis-of-youth-arrest-in-Michigan/</w:t>
        </w:r>
      </w:hyperlink>
    </w:p>
    <w:p w14:paraId="548F3C55" w14:textId="15C47F25"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t xml:space="preserve">Indeed (2022) 8 Reasons why </w:t>
      </w:r>
      <w:proofErr w:type="spellStart"/>
      <w:r w:rsidRPr="008502BC">
        <w:rPr>
          <w:color w:val="auto"/>
          <w:sz w:val="24"/>
          <w:szCs w:val="24"/>
          <w:lang w:eastAsia="en-US"/>
        </w:rPr>
        <w:t>its</w:t>
      </w:r>
      <w:proofErr w:type="spellEnd"/>
      <w:r w:rsidRPr="008502BC">
        <w:rPr>
          <w:color w:val="auto"/>
          <w:sz w:val="24"/>
          <w:szCs w:val="24"/>
          <w:lang w:eastAsia="en-US"/>
        </w:rPr>
        <w:t xml:space="preserve"> important to build workplace relationships available at </w:t>
      </w:r>
      <w:hyperlink r:id="rId40" w:history="1">
        <w:r w:rsidRPr="008502BC">
          <w:rPr>
            <w:color w:val="0000FF"/>
            <w:sz w:val="24"/>
            <w:szCs w:val="24"/>
            <w:u w:val="single"/>
            <w:lang w:eastAsia="en-US"/>
          </w:rPr>
          <w:t>https://indeed.com/career-development/importance-of-building-relationships</w:t>
        </w:r>
      </w:hyperlink>
    </w:p>
    <w:p w14:paraId="160A6365" w14:textId="77777777" w:rsidR="00F8298C" w:rsidRPr="008502BC" w:rsidRDefault="00F8298C" w:rsidP="00F8298C">
      <w:pPr>
        <w:shd w:val="clear" w:color="auto" w:fill="FFFFFF"/>
        <w:overflowPunct/>
        <w:autoSpaceDE/>
        <w:autoSpaceDN/>
        <w:adjustRightInd/>
        <w:spacing w:line="360" w:lineRule="atLeast"/>
        <w:ind w:hanging="120"/>
        <w:textAlignment w:val="auto"/>
        <w:rPr>
          <w:color w:val="000000" w:themeColor="text1"/>
          <w:sz w:val="24"/>
          <w:szCs w:val="24"/>
        </w:rPr>
      </w:pPr>
      <w:r w:rsidRPr="008502BC">
        <w:rPr>
          <w:b/>
          <w:bCs/>
          <w:color w:val="000000" w:themeColor="text1"/>
          <w:sz w:val="24"/>
          <w:szCs w:val="24"/>
        </w:rPr>
        <w:t xml:space="preserve">  </w:t>
      </w:r>
      <w:proofErr w:type="spellStart"/>
      <w:r w:rsidRPr="008502BC">
        <w:rPr>
          <w:color w:val="000000" w:themeColor="text1"/>
          <w:sz w:val="24"/>
          <w:szCs w:val="24"/>
        </w:rPr>
        <w:t>Koenigs</w:t>
      </w:r>
      <w:proofErr w:type="spellEnd"/>
      <w:r w:rsidRPr="008502BC">
        <w:rPr>
          <w:color w:val="000000" w:themeColor="text1"/>
          <w:sz w:val="24"/>
          <w:szCs w:val="24"/>
        </w:rPr>
        <w:t>, M., Ortega, N., Nod, D., Nod, D. and Nod, D., 2022. </w:t>
      </w:r>
      <w:r w:rsidRPr="008502BC">
        <w:rPr>
          <w:i/>
          <w:iCs/>
          <w:color w:val="000000" w:themeColor="text1"/>
          <w:sz w:val="24"/>
          <w:szCs w:val="24"/>
        </w:rPr>
        <w:t xml:space="preserve">12 Ways to Make a Positive Impact on Colleagues - </w:t>
      </w:r>
      <w:proofErr w:type="spellStart"/>
      <w:r w:rsidRPr="008502BC">
        <w:rPr>
          <w:i/>
          <w:iCs/>
          <w:color w:val="000000" w:themeColor="text1"/>
          <w:sz w:val="24"/>
          <w:szCs w:val="24"/>
        </w:rPr>
        <w:t>Influencive</w:t>
      </w:r>
      <w:proofErr w:type="spellEnd"/>
      <w:r w:rsidRPr="008502BC">
        <w:rPr>
          <w:color w:val="000000" w:themeColor="text1"/>
          <w:sz w:val="24"/>
          <w:szCs w:val="24"/>
        </w:rPr>
        <w:t>. [online] Influencive.com. Available at: &lt;https://www.influencive.com/12-ways-to-make-a-positive-impact-on-colleagues/&gt; [Accessed 14 July 2022].</w:t>
      </w:r>
    </w:p>
    <w:p w14:paraId="050C2D2E" w14:textId="77777777" w:rsidR="008502BC" w:rsidRPr="008502BC" w:rsidRDefault="008502BC" w:rsidP="00F8298C">
      <w:pPr>
        <w:overflowPunct/>
        <w:autoSpaceDE/>
        <w:autoSpaceDN/>
        <w:adjustRightInd/>
        <w:spacing w:after="160" w:line="259" w:lineRule="auto"/>
        <w:textAlignment w:val="auto"/>
        <w:rPr>
          <w:color w:val="262626"/>
          <w:sz w:val="24"/>
          <w:szCs w:val="24"/>
          <w:shd w:val="clear" w:color="auto" w:fill="F5F5F5"/>
          <w:lang w:eastAsia="en-US"/>
        </w:rPr>
      </w:pPr>
    </w:p>
    <w:p w14:paraId="2793DD5A" w14:textId="7E6BB503" w:rsidR="00F8298C" w:rsidRPr="008502BC" w:rsidRDefault="00F8298C" w:rsidP="00F8298C">
      <w:pPr>
        <w:overflowPunct/>
        <w:autoSpaceDE/>
        <w:autoSpaceDN/>
        <w:adjustRightInd/>
        <w:spacing w:after="160" w:line="259" w:lineRule="auto"/>
        <w:textAlignment w:val="auto"/>
        <w:rPr>
          <w:color w:val="262626"/>
          <w:sz w:val="24"/>
          <w:szCs w:val="24"/>
          <w:shd w:val="clear" w:color="auto" w:fill="F5F5F5"/>
          <w:lang w:eastAsia="en-US"/>
        </w:rPr>
      </w:pPr>
      <w:r w:rsidRPr="008502BC">
        <w:rPr>
          <w:color w:val="262626"/>
          <w:sz w:val="24"/>
          <w:szCs w:val="24"/>
          <w:shd w:val="clear" w:color="auto" w:fill="F5F5F5"/>
          <w:lang w:eastAsia="en-US"/>
        </w:rPr>
        <w:t>Law and Gladwell (2008) tea making for probationers accessed 18/07/2022 http://www.scribd.com/document /193902018/tea-making-for-probationers-Met-Police-White-Notes</w:t>
      </w:r>
    </w:p>
    <w:p w14:paraId="6E9FA05B" w14:textId="77777777" w:rsidR="00F8298C" w:rsidRPr="008502BC" w:rsidRDefault="00F8298C" w:rsidP="00F8298C">
      <w:pPr>
        <w:overflowPunct/>
        <w:autoSpaceDE/>
        <w:autoSpaceDN/>
        <w:adjustRightInd/>
        <w:spacing w:after="160" w:line="259" w:lineRule="auto"/>
        <w:textAlignment w:val="auto"/>
        <w:rPr>
          <w:color w:val="0000FF"/>
          <w:sz w:val="24"/>
          <w:szCs w:val="24"/>
          <w:u w:val="single"/>
          <w:shd w:val="clear" w:color="auto" w:fill="FCFCFC"/>
          <w:lang w:eastAsia="en-US"/>
        </w:rPr>
      </w:pPr>
      <w:r w:rsidRPr="008502BC">
        <w:rPr>
          <w:color w:val="333333"/>
          <w:sz w:val="24"/>
          <w:szCs w:val="24"/>
          <w:shd w:val="clear" w:color="auto" w:fill="FCFCFC"/>
          <w:lang w:eastAsia="en-US"/>
        </w:rPr>
        <w:t>Mercier, P.J. Understanding police culture, by John P. Crank. Cincinnati, OH: Anderson Publishing, 1998. </w:t>
      </w:r>
      <w:r w:rsidRPr="008502BC">
        <w:rPr>
          <w:i/>
          <w:iCs/>
          <w:color w:val="333333"/>
          <w:sz w:val="24"/>
          <w:szCs w:val="24"/>
          <w:shd w:val="clear" w:color="auto" w:fill="FCFCFC"/>
          <w:lang w:eastAsia="en-US"/>
        </w:rPr>
        <w:t>Am J Crim Just</w:t>
      </w:r>
      <w:r w:rsidRPr="008502BC">
        <w:rPr>
          <w:color w:val="333333"/>
          <w:sz w:val="24"/>
          <w:szCs w:val="24"/>
          <w:shd w:val="clear" w:color="auto" w:fill="FCFCFC"/>
          <w:lang w:eastAsia="en-US"/>
        </w:rPr>
        <w:t> </w:t>
      </w:r>
      <w:r w:rsidRPr="008502BC">
        <w:rPr>
          <w:b/>
          <w:bCs/>
          <w:color w:val="333333"/>
          <w:sz w:val="24"/>
          <w:szCs w:val="24"/>
          <w:shd w:val="clear" w:color="auto" w:fill="FCFCFC"/>
          <w:lang w:eastAsia="en-US"/>
        </w:rPr>
        <w:t>24, </w:t>
      </w:r>
      <w:r w:rsidRPr="008502BC">
        <w:rPr>
          <w:color w:val="333333"/>
          <w:sz w:val="24"/>
          <w:szCs w:val="24"/>
          <w:shd w:val="clear" w:color="auto" w:fill="FCFCFC"/>
          <w:lang w:eastAsia="en-US"/>
        </w:rPr>
        <w:t xml:space="preserve">151–154 (1999). </w:t>
      </w:r>
      <w:hyperlink r:id="rId41" w:history="1">
        <w:r w:rsidRPr="008502BC">
          <w:rPr>
            <w:color w:val="0000FF"/>
            <w:sz w:val="24"/>
            <w:szCs w:val="24"/>
            <w:u w:val="single"/>
            <w:shd w:val="clear" w:color="auto" w:fill="FCFCFC"/>
            <w:lang w:eastAsia="en-US"/>
          </w:rPr>
          <w:t>https://doi.org/10.1007/BF02887623</w:t>
        </w:r>
      </w:hyperlink>
    </w:p>
    <w:p w14:paraId="7CD7BB04"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t xml:space="preserve">Mental health foundation (2022) available at </w:t>
      </w:r>
      <w:hyperlink r:id="rId42" w:history="1">
        <w:r w:rsidRPr="008502BC">
          <w:rPr>
            <w:color w:val="0000FF"/>
            <w:sz w:val="24"/>
            <w:szCs w:val="24"/>
            <w:u w:val="single"/>
            <w:lang w:eastAsia="en-US"/>
          </w:rPr>
          <w:t>https://www.mentalhealth.org.uk/explore-mental-health/statistics/children-young-people-statistics</w:t>
        </w:r>
      </w:hyperlink>
    </w:p>
    <w:p w14:paraId="7B2E814F"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lastRenderedPageBreak/>
        <w:t xml:space="preserve">Mind (2022) Hearing voices available at </w:t>
      </w:r>
      <w:hyperlink r:id="rId43" w:history="1">
        <w:r w:rsidRPr="008502BC">
          <w:rPr>
            <w:color w:val="0000FF"/>
            <w:sz w:val="24"/>
            <w:szCs w:val="24"/>
            <w:u w:val="single"/>
            <w:lang w:eastAsia="en-US"/>
          </w:rPr>
          <w:t>https://www.mind.org.uk/information-support/types-of-mental-health-problems/hearing-voices/living with voices/</w:t>
        </w:r>
      </w:hyperlink>
    </w:p>
    <w:p w14:paraId="4223B374"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r w:rsidRPr="008502BC">
        <w:rPr>
          <w:color w:val="auto"/>
          <w:sz w:val="24"/>
          <w:szCs w:val="24"/>
          <w:lang w:eastAsia="en-US"/>
        </w:rPr>
        <w:t xml:space="preserve">Mind tools (2022) The cultural web, Aligning your organizations culture with strategy, available at </w:t>
      </w:r>
      <w:hyperlink r:id="rId44" w:history="1">
        <w:r w:rsidRPr="008502BC">
          <w:rPr>
            <w:color w:val="0000FF"/>
            <w:sz w:val="24"/>
            <w:szCs w:val="24"/>
            <w:u w:val="single"/>
            <w:lang w:eastAsia="en-US"/>
          </w:rPr>
          <w:t>https://www.mind</w:t>
        </w:r>
      </w:hyperlink>
      <w:r w:rsidRPr="008502BC">
        <w:rPr>
          <w:color w:val="auto"/>
          <w:sz w:val="24"/>
          <w:szCs w:val="24"/>
          <w:lang w:eastAsia="en-US"/>
        </w:rPr>
        <w:t xml:space="preserve">tools.com/pages/article/new STR_90.htm </w:t>
      </w:r>
    </w:p>
    <w:p w14:paraId="542D231A" w14:textId="6B255D17" w:rsidR="00394BD4" w:rsidRDefault="00394BD4" w:rsidP="00F8298C">
      <w:pPr>
        <w:overflowPunct/>
        <w:autoSpaceDE/>
        <w:autoSpaceDN/>
        <w:adjustRightInd/>
        <w:spacing w:after="160" w:line="259" w:lineRule="auto"/>
        <w:textAlignment w:val="auto"/>
        <w:rPr>
          <w:rFonts w:ascii="Verdana" w:hAnsi="Verdana"/>
          <w:color w:val="232323"/>
          <w:sz w:val="21"/>
          <w:szCs w:val="21"/>
          <w:shd w:val="clear" w:color="auto" w:fill="FFFFFF"/>
        </w:rPr>
      </w:pPr>
      <w:r>
        <w:rPr>
          <w:rFonts w:ascii="Verdana" w:hAnsi="Verdana"/>
          <w:color w:val="232323"/>
          <w:sz w:val="21"/>
          <w:szCs w:val="21"/>
          <w:shd w:val="clear" w:color="auto" w:fill="FFFFFF"/>
        </w:rPr>
        <w:t>Mind tools (2022)</w:t>
      </w:r>
      <w:r w:rsidR="00682168">
        <w:rPr>
          <w:rFonts w:ascii="Verdana" w:hAnsi="Verdana"/>
          <w:color w:val="232323"/>
          <w:sz w:val="21"/>
          <w:szCs w:val="21"/>
          <w:shd w:val="clear" w:color="auto" w:fill="FFFFFF"/>
        </w:rPr>
        <w:t xml:space="preserve"> Six emotional leadership styles, available at </w:t>
      </w:r>
      <w:hyperlink r:id="rId45" w:history="1">
        <w:r w:rsidR="007F3904" w:rsidRPr="00485476">
          <w:rPr>
            <w:rStyle w:val="Hyperlink"/>
            <w:rFonts w:ascii="Verdana" w:hAnsi="Verdana"/>
            <w:sz w:val="21"/>
            <w:szCs w:val="21"/>
            <w:shd w:val="clear" w:color="auto" w:fill="FFFFFF"/>
          </w:rPr>
          <w:t>https://www.mindtools.com/pages/article/emotional-leadership.htm</w:t>
        </w:r>
      </w:hyperlink>
    </w:p>
    <w:p w14:paraId="1E9AC52F" w14:textId="73991E52" w:rsidR="004D72BB" w:rsidRDefault="004D72BB" w:rsidP="00F8298C">
      <w:pPr>
        <w:overflowPunct/>
        <w:autoSpaceDE/>
        <w:autoSpaceDN/>
        <w:adjustRightInd/>
        <w:spacing w:after="160" w:line="259" w:lineRule="auto"/>
        <w:textAlignment w:val="auto"/>
        <w:rPr>
          <w:color w:val="auto"/>
          <w:sz w:val="24"/>
          <w:szCs w:val="24"/>
          <w:lang w:eastAsia="en-US"/>
        </w:rPr>
      </w:pPr>
      <w:r>
        <w:rPr>
          <w:rFonts w:ascii="Verdana" w:hAnsi="Verdana"/>
          <w:color w:val="232323"/>
          <w:sz w:val="21"/>
          <w:szCs w:val="21"/>
          <w:shd w:val="clear" w:color="auto" w:fill="FFFFFF"/>
        </w:rPr>
        <w:t xml:space="preserve">Mullins, L. J. (1996). Management and Organizational </w:t>
      </w:r>
      <w:proofErr w:type="spellStart"/>
      <w:r>
        <w:rPr>
          <w:rFonts w:ascii="Verdana" w:hAnsi="Verdana"/>
          <w:color w:val="232323"/>
          <w:sz w:val="21"/>
          <w:szCs w:val="21"/>
          <w:shd w:val="clear" w:color="auto" w:fill="FFFFFF"/>
        </w:rPr>
        <w:t>Behavior</w:t>
      </w:r>
      <w:proofErr w:type="spellEnd"/>
      <w:r>
        <w:rPr>
          <w:rFonts w:ascii="Verdana" w:hAnsi="Verdana"/>
          <w:color w:val="232323"/>
          <w:sz w:val="21"/>
          <w:szCs w:val="21"/>
          <w:shd w:val="clear" w:color="auto" w:fill="FFFFFF"/>
        </w:rPr>
        <w:t xml:space="preserve"> (6th ed.). Prentice Hall.</w:t>
      </w:r>
    </w:p>
    <w:p w14:paraId="5D3B45A6" w14:textId="515D7B5E" w:rsidR="005E3646" w:rsidRDefault="005E3646" w:rsidP="00F8298C">
      <w:pPr>
        <w:overflowPunct/>
        <w:autoSpaceDE/>
        <w:autoSpaceDN/>
        <w:adjustRightInd/>
        <w:spacing w:after="160" w:line="259" w:lineRule="auto"/>
        <w:textAlignment w:val="auto"/>
        <w:rPr>
          <w:color w:val="auto"/>
          <w:sz w:val="24"/>
          <w:szCs w:val="24"/>
          <w:lang w:eastAsia="en-US"/>
        </w:rPr>
      </w:pPr>
      <w:r>
        <w:rPr>
          <w:color w:val="auto"/>
          <w:sz w:val="24"/>
          <w:szCs w:val="24"/>
          <w:lang w:eastAsia="en-US"/>
        </w:rPr>
        <w:t>NCA (2022)</w:t>
      </w:r>
      <w:r w:rsidR="00F57AC1">
        <w:rPr>
          <w:color w:val="auto"/>
          <w:sz w:val="24"/>
          <w:szCs w:val="24"/>
          <w:lang w:eastAsia="en-US"/>
        </w:rPr>
        <w:t xml:space="preserve"> </w:t>
      </w:r>
      <w:r w:rsidR="008E6380">
        <w:rPr>
          <w:color w:val="auto"/>
          <w:sz w:val="24"/>
          <w:szCs w:val="24"/>
          <w:lang w:eastAsia="en-US"/>
        </w:rPr>
        <w:t xml:space="preserve">National crime </w:t>
      </w:r>
      <w:proofErr w:type="gramStart"/>
      <w:r w:rsidR="008E6380">
        <w:rPr>
          <w:color w:val="auto"/>
          <w:sz w:val="24"/>
          <w:szCs w:val="24"/>
          <w:lang w:eastAsia="en-US"/>
        </w:rPr>
        <w:t>agency ,</w:t>
      </w:r>
      <w:proofErr w:type="gramEnd"/>
      <w:r w:rsidR="008E6380">
        <w:rPr>
          <w:color w:val="auto"/>
          <w:sz w:val="24"/>
          <w:szCs w:val="24"/>
          <w:lang w:eastAsia="en-US"/>
        </w:rPr>
        <w:t xml:space="preserve"> leading the </w:t>
      </w:r>
      <w:proofErr w:type="spellStart"/>
      <w:r w:rsidR="008E6380">
        <w:rPr>
          <w:color w:val="auto"/>
          <w:sz w:val="24"/>
          <w:szCs w:val="24"/>
          <w:lang w:eastAsia="en-US"/>
        </w:rPr>
        <w:t>uk’s</w:t>
      </w:r>
      <w:proofErr w:type="spellEnd"/>
      <w:r w:rsidR="008E6380">
        <w:rPr>
          <w:color w:val="auto"/>
          <w:sz w:val="24"/>
          <w:szCs w:val="24"/>
          <w:lang w:eastAsia="en-US"/>
        </w:rPr>
        <w:t xml:space="preserve"> fight to cut </w:t>
      </w:r>
      <w:r w:rsidR="00F57AC1">
        <w:rPr>
          <w:color w:val="auto"/>
          <w:sz w:val="24"/>
          <w:szCs w:val="24"/>
          <w:lang w:eastAsia="en-US"/>
        </w:rPr>
        <w:t>serious and organised crime, available at https://nationalcrimeagncy.gov.uk</w:t>
      </w:r>
    </w:p>
    <w:p w14:paraId="6EA83770" w14:textId="45EBC872" w:rsidR="00F8298C" w:rsidRDefault="00F8298C" w:rsidP="00F8298C">
      <w:pPr>
        <w:overflowPunct/>
        <w:autoSpaceDE/>
        <w:autoSpaceDN/>
        <w:adjustRightInd/>
        <w:spacing w:after="160" w:line="259" w:lineRule="auto"/>
        <w:textAlignment w:val="auto"/>
        <w:rPr>
          <w:color w:val="0000FF"/>
          <w:sz w:val="24"/>
          <w:szCs w:val="24"/>
          <w:u w:val="single"/>
          <w:lang w:eastAsia="en-US"/>
        </w:rPr>
      </w:pPr>
      <w:r w:rsidRPr="008502BC">
        <w:rPr>
          <w:color w:val="auto"/>
          <w:sz w:val="24"/>
          <w:szCs w:val="24"/>
          <w:lang w:eastAsia="en-US"/>
        </w:rPr>
        <w:t xml:space="preserve">NHS(2022) </w:t>
      </w:r>
      <w:hyperlink r:id="rId46" w:history="1">
        <w:r w:rsidRPr="008502BC">
          <w:rPr>
            <w:color w:val="0000FF"/>
            <w:sz w:val="24"/>
            <w:szCs w:val="24"/>
            <w:u w:val="single"/>
            <w:lang w:eastAsia="en-US"/>
          </w:rPr>
          <w:t>Adverse Childhood Experiences (ACEs) and Attachment - Royal Manchester Children's Hospital (mft.nhs.uk)</w:t>
        </w:r>
      </w:hyperlink>
      <w:r w:rsidRPr="008502BC">
        <w:rPr>
          <w:color w:val="E7E6E6"/>
          <w:sz w:val="24"/>
          <w:szCs w:val="24"/>
          <w:u w:val="single"/>
          <w:lang w:eastAsia="en-US"/>
        </w:rPr>
        <w:t xml:space="preserve"> </w:t>
      </w:r>
      <w:r w:rsidRPr="008502BC">
        <w:rPr>
          <w:color w:val="E7E6E6"/>
          <w:sz w:val="24"/>
          <w:szCs w:val="24"/>
          <w:lang w:eastAsia="en-US"/>
        </w:rPr>
        <w:t xml:space="preserve">available at </w:t>
      </w:r>
      <w:hyperlink r:id="rId47" w:history="1">
        <w:r w:rsidRPr="008502BC">
          <w:rPr>
            <w:color w:val="0000FF"/>
            <w:sz w:val="24"/>
            <w:szCs w:val="24"/>
            <w:u w:val="single"/>
            <w:lang w:eastAsia="en-US"/>
          </w:rPr>
          <w:t>https://mft.nhs.uk/rmch/services/cahms/young-people/adverse-childhood-experiences-aces-and-attachment</w:t>
        </w:r>
      </w:hyperlink>
      <w:r w:rsidR="00E1558D">
        <w:rPr>
          <w:color w:val="0000FF"/>
          <w:sz w:val="24"/>
          <w:szCs w:val="24"/>
          <w:u w:val="single"/>
          <w:lang w:eastAsia="en-US"/>
        </w:rPr>
        <w:t xml:space="preserve">    </w:t>
      </w:r>
    </w:p>
    <w:p w14:paraId="1F79CD66" w14:textId="7D4484FE" w:rsidR="00E1558D" w:rsidRDefault="002D6B30" w:rsidP="00F8298C">
      <w:pPr>
        <w:overflowPunct/>
        <w:autoSpaceDE/>
        <w:autoSpaceDN/>
        <w:adjustRightInd/>
        <w:spacing w:after="160" w:line="259" w:lineRule="auto"/>
        <w:textAlignment w:val="auto"/>
        <w:rPr>
          <w:rFonts w:ascii="Calibri" w:hAnsi="Calibri" w:cs="Times New Roman"/>
          <w:color w:val="000000" w:themeColor="text1"/>
          <w:sz w:val="24"/>
          <w:szCs w:val="24"/>
          <w:lang w:eastAsia="en-US"/>
        </w:rPr>
      </w:pPr>
      <w:r w:rsidRPr="002D6B30">
        <w:rPr>
          <w:rFonts w:ascii="Calibri" w:hAnsi="Calibri" w:cs="Times New Roman"/>
          <w:color w:val="000000" w:themeColor="text1"/>
          <w:sz w:val="24"/>
          <w:szCs w:val="24"/>
          <w:lang w:eastAsia="en-US"/>
        </w:rPr>
        <w:t xml:space="preserve">Northouse </w:t>
      </w:r>
      <w:proofErr w:type="gramStart"/>
      <w:r w:rsidRPr="002D6B30">
        <w:rPr>
          <w:rFonts w:ascii="Calibri" w:hAnsi="Calibri" w:cs="Times New Roman"/>
          <w:color w:val="000000" w:themeColor="text1"/>
          <w:sz w:val="24"/>
          <w:szCs w:val="24"/>
          <w:lang w:eastAsia="en-US"/>
        </w:rPr>
        <w:t>P.(</w:t>
      </w:r>
      <w:proofErr w:type="gramEnd"/>
      <w:r w:rsidRPr="002D6B30">
        <w:rPr>
          <w:rFonts w:ascii="Calibri" w:hAnsi="Calibri" w:cs="Times New Roman"/>
          <w:color w:val="000000" w:themeColor="text1"/>
          <w:sz w:val="24"/>
          <w:szCs w:val="24"/>
          <w:lang w:eastAsia="en-US"/>
        </w:rPr>
        <w:t>2019) Leadership :Theory into practice (8</w:t>
      </w:r>
      <w:r w:rsidRPr="002D6B30">
        <w:rPr>
          <w:rFonts w:ascii="Calibri" w:hAnsi="Calibri" w:cs="Times New Roman"/>
          <w:color w:val="000000" w:themeColor="text1"/>
          <w:sz w:val="24"/>
          <w:szCs w:val="24"/>
          <w:vertAlign w:val="superscript"/>
          <w:lang w:eastAsia="en-US"/>
        </w:rPr>
        <w:t>th</w:t>
      </w:r>
      <w:r w:rsidRPr="002D6B30">
        <w:rPr>
          <w:rFonts w:ascii="Calibri" w:hAnsi="Calibri" w:cs="Times New Roman"/>
          <w:color w:val="000000" w:themeColor="text1"/>
          <w:sz w:val="24"/>
          <w:szCs w:val="24"/>
          <w:lang w:eastAsia="en-US"/>
        </w:rPr>
        <w:t xml:space="preserve"> </w:t>
      </w:r>
      <w:proofErr w:type="spellStart"/>
      <w:r w:rsidRPr="002D6B30">
        <w:rPr>
          <w:rFonts w:ascii="Calibri" w:hAnsi="Calibri" w:cs="Times New Roman"/>
          <w:color w:val="000000" w:themeColor="text1"/>
          <w:sz w:val="24"/>
          <w:szCs w:val="24"/>
          <w:lang w:eastAsia="en-US"/>
        </w:rPr>
        <w:t>Ed.Sage</w:t>
      </w:r>
      <w:proofErr w:type="spellEnd"/>
      <w:r w:rsidRPr="002D6B30">
        <w:rPr>
          <w:rFonts w:ascii="Calibri" w:hAnsi="Calibri" w:cs="Times New Roman"/>
          <w:color w:val="000000" w:themeColor="text1"/>
          <w:sz w:val="24"/>
          <w:szCs w:val="24"/>
          <w:lang w:eastAsia="en-US"/>
        </w:rPr>
        <w:t xml:space="preserve"> Publishing.) California</w:t>
      </w:r>
    </w:p>
    <w:p w14:paraId="48AEF497" w14:textId="34957FED" w:rsidR="00AF3F1C" w:rsidRDefault="00AF3F1C" w:rsidP="00F8298C">
      <w:pPr>
        <w:overflowPunct/>
        <w:autoSpaceDE/>
        <w:autoSpaceDN/>
        <w:adjustRightInd/>
        <w:spacing w:after="160" w:line="259" w:lineRule="auto"/>
        <w:textAlignment w:val="auto"/>
        <w:rPr>
          <w:rFonts w:ascii="Calibri" w:hAnsi="Calibri" w:cs="Times New Roman"/>
          <w:color w:val="000000" w:themeColor="text1"/>
          <w:sz w:val="24"/>
          <w:szCs w:val="24"/>
          <w:lang w:eastAsia="en-US"/>
        </w:rPr>
      </w:pPr>
      <w:r>
        <w:rPr>
          <w:rFonts w:ascii="Calibri" w:hAnsi="Calibri" w:cs="Times New Roman"/>
          <w:color w:val="000000" w:themeColor="text1"/>
          <w:sz w:val="24"/>
          <w:szCs w:val="24"/>
          <w:lang w:eastAsia="en-US"/>
        </w:rPr>
        <w:t xml:space="preserve">Npcc(2022)Automatic </w:t>
      </w:r>
      <w:r w:rsidR="00774FAF">
        <w:rPr>
          <w:rFonts w:ascii="Calibri" w:hAnsi="Calibri" w:cs="Times New Roman"/>
          <w:color w:val="000000" w:themeColor="text1"/>
          <w:sz w:val="24"/>
          <w:szCs w:val="24"/>
          <w:lang w:eastAsia="en-US"/>
        </w:rPr>
        <w:t xml:space="preserve">number plate recognition (ANPR) available at </w:t>
      </w:r>
      <w:hyperlink r:id="rId48" w:history="1">
        <w:r w:rsidR="0004632C" w:rsidRPr="00485476">
          <w:rPr>
            <w:rStyle w:val="Hyperlink"/>
            <w:rFonts w:ascii="Calibri" w:hAnsi="Calibri" w:cs="Times New Roman"/>
            <w:sz w:val="24"/>
            <w:szCs w:val="24"/>
            <w:lang w:eastAsia="en-US"/>
          </w:rPr>
          <w:t>https://www.npcc.police.uk/freedom</w:t>
        </w:r>
      </w:hyperlink>
      <w:r w:rsidR="0004632C">
        <w:rPr>
          <w:rFonts w:ascii="Calibri" w:hAnsi="Calibri" w:cs="Times New Roman"/>
          <w:color w:val="000000" w:themeColor="text1"/>
          <w:sz w:val="24"/>
          <w:szCs w:val="24"/>
          <w:lang w:eastAsia="en-US"/>
        </w:rPr>
        <w:t xml:space="preserve"> of information/ANPR.appx</w:t>
      </w:r>
    </w:p>
    <w:p w14:paraId="1763CB4D" w14:textId="07F915AA" w:rsidR="00E64735" w:rsidRPr="002D6B30" w:rsidRDefault="00E64735" w:rsidP="00F8298C">
      <w:pPr>
        <w:overflowPunct/>
        <w:autoSpaceDE/>
        <w:autoSpaceDN/>
        <w:adjustRightInd/>
        <w:spacing w:after="160" w:line="259" w:lineRule="auto"/>
        <w:textAlignment w:val="auto"/>
        <w:rPr>
          <w:color w:val="0000FF"/>
          <w:sz w:val="24"/>
          <w:szCs w:val="24"/>
          <w:u w:val="single"/>
          <w:lang w:eastAsia="en-US"/>
        </w:rPr>
      </w:pPr>
      <w:r>
        <w:rPr>
          <w:rFonts w:ascii="Calibri" w:hAnsi="Calibri" w:cs="Times New Roman"/>
          <w:color w:val="000000" w:themeColor="text1"/>
          <w:sz w:val="24"/>
          <w:szCs w:val="24"/>
          <w:lang w:eastAsia="en-US"/>
        </w:rPr>
        <w:t>Rowe M. (2006) Following the leader</w:t>
      </w:r>
      <w:r w:rsidR="00B33038">
        <w:rPr>
          <w:rFonts w:ascii="Calibri" w:hAnsi="Calibri" w:cs="Times New Roman"/>
          <w:color w:val="000000" w:themeColor="text1"/>
          <w:sz w:val="24"/>
          <w:szCs w:val="24"/>
          <w:lang w:eastAsia="en-US"/>
        </w:rPr>
        <w:t xml:space="preserve">: Front line narratives on Police </w:t>
      </w:r>
      <w:r w:rsidR="009772A1">
        <w:rPr>
          <w:rFonts w:ascii="Calibri" w:hAnsi="Calibri" w:cs="Times New Roman"/>
          <w:color w:val="000000" w:themeColor="text1"/>
          <w:sz w:val="24"/>
          <w:szCs w:val="24"/>
          <w:lang w:eastAsia="en-US"/>
        </w:rPr>
        <w:t>leadership.</w:t>
      </w:r>
      <w:r w:rsidR="00B33038">
        <w:rPr>
          <w:rFonts w:ascii="Calibri" w:hAnsi="Calibri" w:cs="Times New Roman"/>
          <w:color w:val="000000" w:themeColor="text1"/>
          <w:sz w:val="24"/>
          <w:szCs w:val="24"/>
          <w:lang w:eastAsia="en-US"/>
        </w:rPr>
        <w:t xml:space="preserve"> Police international journal </w:t>
      </w:r>
      <w:r w:rsidR="00735CF6">
        <w:rPr>
          <w:rFonts w:ascii="Calibri" w:hAnsi="Calibri" w:cs="Times New Roman"/>
          <w:color w:val="000000" w:themeColor="text1"/>
          <w:sz w:val="24"/>
          <w:szCs w:val="24"/>
          <w:lang w:eastAsia="en-US"/>
        </w:rPr>
        <w:t>Police strategic Management 29(4):547-568</w:t>
      </w:r>
    </w:p>
    <w:p w14:paraId="4663BCC6" w14:textId="7746E7DA" w:rsidR="00F8298C" w:rsidRDefault="00F8298C" w:rsidP="00F8298C">
      <w:pPr>
        <w:overflowPunct/>
        <w:autoSpaceDE/>
        <w:autoSpaceDN/>
        <w:adjustRightInd/>
        <w:spacing w:after="160" w:line="259" w:lineRule="auto"/>
        <w:textAlignment w:val="auto"/>
        <w:rPr>
          <w:color w:val="262626"/>
          <w:sz w:val="24"/>
          <w:szCs w:val="24"/>
          <w:shd w:val="clear" w:color="auto" w:fill="F5F5F5"/>
          <w:lang w:eastAsia="en-US"/>
        </w:rPr>
      </w:pPr>
      <w:r w:rsidRPr="008502BC">
        <w:rPr>
          <w:color w:val="262626"/>
          <w:sz w:val="24"/>
          <w:szCs w:val="24"/>
          <w:shd w:val="clear" w:color="auto" w:fill="F5F5F5"/>
          <w:lang w:eastAsia="en-US"/>
        </w:rPr>
        <w:t>Sarah Charman (2017) </w:t>
      </w:r>
      <w:r w:rsidRPr="008502BC">
        <w:rPr>
          <w:i/>
          <w:iCs/>
          <w:color w:val="262626"/>
          <w:sz w:val="24"/>
          <w:szCs w:val="24"/>
          <w:bdr w:val="none" w:sz="0" w:space="0" w:color="auto" w:frame="1"/>
          <w:shd w:val="clear" w:color="auto" w:fill="F5F5F5"/>
          <w:lang w:eastAsia="en-US"/>
        </w:rPr>
        <w:t xml:space="preserve">Police Socialisation, Identity and </w:t>
      </w:r>
      <w:r w:rsidR="009772A1" w:rsidRPr="008502BC">
        <w:rPr>
          <w:i/>
          <w:iCs/>
          <w:color w:val="262626"/>
          <w:sz w:val="24"/>
          <w:szCs w:val="24"/>
          <w:bdr w:val="none" w:sz="0" w:space="0" w:color="auto" w:frame="1"/>
          <w:shd w:val="clear" w:color="auto" w:fill="F5F5F5"/>
          <w:lang w:eastAsia="en-US"/>
        </w:rPr>
        <w:t>Culture:</w:t>
      </w:r>
      <w:r w:rsidRPr="008502BC">
        <w:rPr>
          <w:i/>
          <w:iCs/>
          <w:color w:val="262626"/>
          <w:sz w:val="24"/>
          <w:szCs w:val="24"/>
          <w:bdr w:val="none" w:sz="0" w:space="0" w:color="auto" w:frame="1"/>
          <w:shd w:val="clear" w:color="auto" w:fill="F5F5F5"/>
          <w:lang w:eastAsia="en-US"/>
        </w:rPr>
        <w:t xml:space="preserve"> Becoming Blue</w:t>
      </w:r>
      <w:r w:rsidRPr="008502BC">
        <w:rPr>
          <w:color w:val="262626"/>
          <w:sz w:val="24"/>
          <w:szCs w:val="24"/>
          <w:shd w:val="clear" w:color="auto" w:fill="F5F5F5"/>
          <w:lang w:eastAsia="en-US"/>
        </w:rPr>
        <w:t>. Cham: Palgrave Macmillan. Available at: https://search-ebscohost-com.ezproxy.uwtsd.ac.uk/login.aspx?direct=true&amp;db=nlebk&amp;AN=1632522&amp;site=ehost-live (Accessed: 19 July 2022).</w:t>
      </w:r>
    </w:p>
    <w:p w14:paraId="05124782" w14:textId="3E4378DA" w:rsidR="00377FBD" w:rsidRPr="009772A1" w:rsidRDefault="00377FBD" w:rsidP="00377FBD">
      <w:pPr>
        <w:shd w:val="clear" w:color="auto" w:fill="FFFFFF"/>
        <w:spacing w:afterAutospacing="1"/>
        <w:rPr>
          <w:sz w:val="24"/>
          <w:szCs w:val="24"/>
        </w:rPr>
      </w:pPr>
      <w:proofErr w:type="spellStart"/>
      <w:r w:rsidRPr="009772A1">
        <w:rPr>
          <w:color w:val="222222"/>
          <w:sz w:val="24"/>
          <w:szCs w:val="24"/>
          <w:shd w:val="clear" w:color="auto" w:fill="FFFFFF"/>
        </w:rPr>
        <w:t>Trinkner</w:t>
      </w:r>
      <w:proofErr w:type="spellEnd"/>
      <w:r w:rsidRPr="009772A1">
        <w:rPr>
          <w:color w:val="222222"/>
          <w:sz w:val="24"/>
          <w:szCs w:val="24"/>
          <w:shd w:val="clear" w:color="auto" w:fill="FFFFFF"/>
        </w:rPr>
        <w:t>, R. and HF Tyler, D., 2019. Build momentum for police reform through organizational justice</w:t>
      </w:r>
    </w:p>
    <w:p w14:paraId="5DBE61A1" w14:textId="294E02C5" w:rsidR="00A74BC0" w:rsidRPr="00A74BC0" w:rsidRDefault="00A74BC0" w:rsidP="00F8298C">
      <w:pPr>
        <w:overflowPunct/>
        <w:autoSpaceDE/>
        <w:autoSpaceDN/>
        <w:adjustRightInd/>
        <w:spacing w:after="160" w:line="259" w:lineRule="auto"/>
        <w:textAlignment w:val="auto"/>
        <w:rPr>
          <w:color w:val="262626"/>
          <w:sz w:val="24"/>
          <w:szCs w:val="24"/>
          <w:shd w:val="clear" w:color="auto" w:fill="F5F5F5"/>
          <w:lang w:eastAsia="en-US"/>
        </w:rPr>
      </w:pPr>
    </w:p>
    <w:p w14:paraId="12C46BF2" w14:textId="574CA470" w:rsidR="00F8298C" w:rsidRDefault="00A27F02" w:rsidP="00F8298C">
      <w:pPr>
        <w:overflowPunct/>
        <w:autoSpaceDE/>
        <w:autoSpaceDN/>
        <w:adjustRightInd/>
        <w:spacing w:after="160" w:line="259" w:lineRule="auto"/>
        <w:textAlignment w:val="auto"/>
        <w:rPr>
          <w:color w:val="262626"/>
          <w:sz w:val="24"/>
          <w:szCs w:val="24"/>
          <w:shd w:val="clear" w:color="auto" w:fill="F5F5F5"/>
          <w:lang w:eastAsia="en-US"/>
        </w:rPr>
      </w:pPr>
      <w:r w:rsidRPr="008502BC">
        <w:rPr>
          <w:color w:val="262626"/>
          <w:sz w:val="24"/>
          <w:szCs w:val="24"/>
          <w:shd w:val="clear" w:color="auto" w:fill="F5F5F5"/>
          <w:lang w:eastAsia="en-US"/>
        </w:rPr>
        <w:t>Tuckman</w:t>
      </w:r>
      <w:r w:rsidR="008502BC" w:rsidRPr="008502BC">
        <w:rPr>
          <w:color w:val="262626"/>
          <w:sz w:val="24"/>
          <w:szCs w:val="24"/>
          <w:shd w:val="clear" w:color="auto" w:fill="F5F5F5"/>
          <w:lang w:eastAsia="en-US"/>
        </w:rPr>
        <w:t xml:space="preserve"> B. Jensen M. (2001) Development sequence in small groups. Available at </w:t>
      </w:r>
      <w:hyperlink r:id="rId49" w:history="1">
        <w:r w:rsidR="002D2392" w:rsidRPr="00485476">
          <w:rPr>
            <w:rStyle w:val="Hyperlink"/>
            <w:sz w:val="24"/>
            <w:szCs w:val="24"/>
            <w:shd w:val="clear" w:color="auto" w:fill="F5F5F5"/>
            <w:lang w:eastAsia="en-US"/>
          </w:rPr>
          <w:t>Https://search-proquest-com.ezproxy.uwtsd.ac.uk/docview/747969212/98D6AD3295424166PQ/1?accountid=130472</w:t>
        </w:r>
      </w:hyperlink>
    </w:p>
    <w:p w14:paraId="324D32DB" w14:textId="77777777" w:rsidR="002D2392" w:rsidRDefault="002D2392" w:rsidP="002D2392">
      <w:pPr>
        <w:overflowPunct/>
        <w:autoSpaceDE/>
        <w:autoSpaceDN/>
        <w:adjustRightInd/>
        <w:spacing w:after="160" w:line="259" w:lineRule="auto"/>
        <w:textAlignment w:val="auto"/>
        <w:rPr>
          <w:color w:val="auto"/>
          <w:sz w:val="24"/>
          <w:szCs w:val="24"/>
          <w:shd w:val="clear" w:color="auto" w:fill="FFFFFF"/>
          <w:lang w:eastAsia="en-US"/>
        </w:rPr>
      </w:pPr>
      <w:r>
        <w:rPr>
          <w:color w:val="auto"/>
          <w:sz w:val="24"/>
          <w:szCs w:val="24"/>
          <w:shd w:val="clear" w:color="auto" w:fill="FFFFFF"/>
          <w:lang w:eastAsia="en-US"/>
        </w:rPr>
        <w:t xml:space="preserve">Wales online (2022) lying detective who ruined murder trial still employed by South Wales Police, Available at </w:t>
      </w:r>
      <w:hyperlink r:id="rId50" w:history="1">
        <w:r w:rsidRPr="00485476">
          <w:rPr>
            <w:rStyle w:val="Hyperlink"/>
            <w:sz w:val="24"/>
            <w:szCs w:val="24"/>
            <w:shd w:val="clear" w:color="auto" w:fill="FFFFFF"/>
            <w:lang w:eastAsia="en-US"/>
          </w:rPr>
          <w:t>https://www.walesonline.co.uk/news/wales-news/detective-who-ruined-murder-trial-15996492</w:t>
        </w:r>
      </w:hyperlink>
    </w:p>
    <w:p w14:paraId="268F29BE" w14:textId="77777777" w:rsidR="002D2392" w:rsidRPr="008502BC" w:rsidRDefault="002D2392" w:rsidP="00F8298C">
      <w:pPr>
        <w:overflowPunct/>
        <w:autoSpaceDE/>
        <w:autoSpaceDN/>
        <w:adjustRightInd/>
        <w:spacing w:after="160" w:line="259" w:lineRule="auto"/>
        <w:textAlignment w:val="auto"/>
        <w:rPr>
          <w:color w:val="E7E6E6"/>
          <w:sz w:val="24"/>
          <w:szCs w:val="24"/>
          <w:lang w:eastAsia="en-US"/>
        </w:rPr>
      </w:pPr>
    </w:p>
    <w:p w14:paraId="146DCB9A" w14:textId="77777777" w:rsidR="00F8298C" w:rsidRPr="008502BC" w:rsidRDefault="00F8298C" w:rsidP="00F8298C">
      <w:pPr>
        <w:overflowPunct/>
        <w:autoSpaceDE/>
        <w:autoSpaceDN/>
        <w:adjustRightInd/>
        <w:spacing w:after="160" w:line="259" w:lineRule="auto"/>
        <w:textAlignment w:val="auto"/>
        <w:rPr>
          <w:color w:val="auto"/>
          <w:sz w:val="24"/>
          <w:szCs w:val="24"/>
          <w:lang w:eastAsia="en-US"/>
        </w:rPr>
      </w:pPr>
    </w:p>
    <w:p w14:paraId="53289E9F"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585A2522" w14:textId="77777777" w:rsidR="00F8298C" w:rsidRPr="00F8298C" w:rsidRDefault="00F8298C" w:rsidP="00F8298C">
      <w:pPr>
        <w:overflowPunct/>
        <w:autoSpaceDE/>
        <w:autoSpaceDN/>
        <w:adjustRightInd/>
        <w:spacing w:after="160" w:line="259" w:lineRule="auto"/>
        <w:textAlignment w:val="auto"/>
        <w:rPr>
          <w:rFonts w:ascii="Segoe UI" w:hAnsi="Segoe UI" w:cs="Segoe UI"/>
          <w:color w:val="333333"/>
          <w:sz w:val="22"/>
          <w:szCs w:val="22"/>
          <w:shd w:val="clear" w:color="auto" w:fill="FCFCFC"/>
          <w:lang w:eastAsia="en-US"/>
        </w:rPr>
      </w:pPr>
    </w:p>
    <w:p w14:paraId="154F6E5C"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23496D35"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p>
    <w:p w14:paraId="52EF3D0E"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b/>
          <w:bCs/>
          <w:color w:val="666666"/>
        </w:rPr>
      </w:pPr>
      <w:r w:rsidRPr="00F8298C">
        <w:rPr>
          <w:rFonts w:ascii="Open Sans" w:hAnsi="Open Sans" w:cs="Open Sans"/>
          <w:b/>
          <w:bCs/>
          <w:color w:val="666666"/>
        </w:rPr>
        <w:t> </w:t>
      </w:r>
    </w:p>
    <w:p w14:paraId="3F0621C5"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694A5AAE" w14:textId="1B99311B" w:rsidR="00F8298C" w:rsidRPr="002D6B30" w:rsidRDefault="00F8298C" w:rsidP="00F8298C">
      <w:pPr>
        <w:overflowPunct/>
        <w:autoSpaceDE/>
        <w:autoSpaceDN/>
        <w:adjustRightInd/>
        <w:spacing w:after="160" w:line="259" w:lineRule="auto"/>
        <w:textAlignment w:val="auto"/>
        <w:rPr>
          <w:rFonts w:ascii="Calibri" w:hAnsi="Calibri" w:cs="Times New Roman"/>
          <w:color w:val="000000" w:themeColor="text1"/>
          <w:sz w:val="22"/>
          <w:szCs w:val="22"/>
          <w:lang w:eastAsia="en-US"/>
        </w:rPr>
      </w:pPr>
    </w:p>
    <w:p w14:paraId="6485B66D"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78B45F0B"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p>
    <w:p w14:paraId="3AAF14F8"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b/>
          <w:bCs/>
          <w:color w:val="666666"/>
        </w:rPr>
      </w:pPr>
    </w:p>
    <w:p w14:paraId="69C43E31" w14:textId="77777777" w:rsidR="00F8298C" w:rsidRPr="00F8298C" w:rsidRDefault="00F8298C" w:rsidP="00F8298C">
      <w:pPr>
        <w:shd w:val="clear" w:color="auto" w:fill="FFFFFF"/>
        <w:overflowPunct/>
        <w:autoSpaceDE/>
        <w:autoSpaceDN/>
        <w:adjustRightInd/>
        <w:spacing w:line="360" w:lineRule="atLeast"/>
        <w:ind w:hanging="120"/>
        <w:textAlignment w:val="auto"/>
        <w:rPr>
          <w:rFonts w:ascii="Open Sans" w:hAnsi="Open Sans" w:cs="Open Sans"/>
          <w:color w:val="666666"/>
        </w:rPr>
      </w:pPr>
    </w:p>
    <w:p w14:paraId="2892BE4F"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209BB4BE"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1071A0E9"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7236D3D9" w14:textId="77777777" w:rsidR="00F8298C" w:rsidRPr="00F8298C" w:rsidRDefault="00F8298C" w:rsidP="00F8298C">
      <w:pPr>
        <w:overflowPunct/>
        <w:autoSpaceDE/>
        <w:autoSpaceDN/>
        <w:adjustRightInd/>
        <w:spacing w:after="160" w:line="259" w:lineRule="auto"/>
        <w:textAlignment w:val="auto"/>
        <w:rPr>
          <w:rFonts w:ascii="Calibri" w:hAnsi="Calibri" w:cs="Times New Roman"/>
          <w:color w:val="auto"/>
          <w:sz w:val="22"/>
          <w:szCs w:val="22"/>
          <w:lang w:eastAsia="en-US"/>
        </w:rPr>
      </w:pPr>
    </w:p>
    <w:p w14:paraId="54252821" w14:textId="77777777" w:rsidR="00F8298C" w:rsidRPr="00270EEB" w:rsidRDefault="00F8298C" w:rsidP="00340E9A">
      <w:pPr>
        <w:keepNext/>
        <w:spacing w:before="240" w:after="60"/>
        <w:ind w:right="237"/>
        <w:jc w:val="both"/>
        <w:rPr>
          <w:b/>
          <w:sz w:val="24"/>
          <w:szCs w:val="24"/>
        </w:rPr>
      </w:pPr>
    </w:p>
    <w:p w14:paraId="65314E5D" w14:textId="3F434C97" w:rsidR="6A1ACC1F" w:rsidRDefault="6A1ACC1F" w:rsidP="00B459FC"/>
    <w:sectPr w:rsidR="6A1ACC1F" w:rsidSect="00F8298C">
      <w:headerReference w:type="even" r:id="rId51"/>
      <w:headerReference w:type="default" r:id="rId52"/>
      <w:footerReference w:type="even" r:id="rId53"/>
      <w:footerReference w:type="default" r:id="rId54"/>
      <w:headerReference w:type="first" r:id="rId55"/>
      <w:footerReference w:type="first" r:id="rId5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Open Sans"/>
    <w:charset w:val="00"/>
    <w:family w:val="swiss"/>
    <w:pitch w:val="variable"/>
    <w:sig w:usb0="E00002EF" w:usb1="4000205B" w:usb2="00000028"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38C8" w14:textId="71F788AD" w:rsidR="00F8298C" w:rsidRDefault="00F8298C" w:rsidP="00F8298C">
    <w:pPr>
      <w:pStyle w:val="Footer"/>
      <w:rPr>
        <w:sz w:val="17"/>
      </w:rPr>
    </w:pPr>
    <w:bookmarkStart w:id="2" w:name="TITUS1FooterEvenPages"/>
    <w:r w:rsidRPr="00F8298C">
      <w:rPr>
        <w:sz w:val="17"/>
      </w:rPr>
      <w:t> </w:t>
    </w:r>
  </w:p>
  <w:bookmarkEnd w:id="2"/>
  <w:p w14:paraId="09383854" w14:textId="72FDB106"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4CD59E52" w14:textId="77777777" w:rsidR="00F8298C" w:rsidRPr="00BB5EAA" w:rsidRDefault="00F8298C" w:rsidP="00F8298C">
    <w:pPr>
      <w:pStyle w:val="Footer"/>
      <w:ind w:right="360"/>
      <w:jc w:val="center"/>
    </w:pPr>
  </w:p>
  <w:p w14:paraId="68AE62F6" w14:textId="77777777" w:rsidR="00F8298C" w:rsidRDefault="00F829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3CE11" w14:textId="009B087B" w:rsidR="00F8298C" w:rsidRDefault="00F8298C" w:rsidP="00F8298C">
    <w:pPr>
      <w:pStyle w:val="Footer"/>
      <w:rPr>
        <w:sz w:val="17"/>
      </w:rPr>
    </w:pPr>
    <w:bookmarkStart w:id="3" w:name="TITUS1FooterPrimary"/>
    <w:r w:rsidRPr="00F8298C">
      <w:rPr>
        <w:sz w:val="17"/>
      </w:rPr>
      <w:t> </w:t>
    </w:r>
  </w:p>
  <w:bookmarkEnd w:id="3"/>
  <w:p w14:paraId="50521BFA" w14:textId="22D8FA97" w:rsidR="00F6513F" w:rsidRDefault="00F6513F">
    <w:pPr>
      <w:pStyle w:val="Footer"/>
      <w:jc w:val="right"/>
    </w:pPr>
    <w:r>
      <w:fldChar w:fldCharType="begin"/>
    </w:r>
    <w:r>
      <w:instrText xml:space="preserve"> PAGE   \* MERGEFORMAT </w:instrText>
    </w:r>
    <w:r>
      <w:fldChar w:fldCharType="separate"/>
    </w:r>
    <w:r w:rsidR="00F8298C">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05EAF1" w14:textId="4039A3CA" w:rsidR="00F8298C" w:rsidRDefault="00F8298C" w:rsidP="00F8298C">
    <w:pPr>
      <w:pStyle w:val="Footer"/>
      <w:rPr>
        <w:sz w:val="17"/>
      </w:rPr>
    </w:pPr>
    <w:bookmarkStart w:id="5" w:name="TITUS1FooterFirstPage"/>
    <w:r w:rsidRPr="00F8298C">
      <w:rPr>
        <w:sz w:val="17"/>
      </w:rPr>
      <w:t> </w:t>
    </w:r>
  </w:p>
  <w:bookmarkEnd w:id="5"/>
  <w:p w14:paraId="056CAC56" w14:textId="02D7C5A0"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351C0109" w14:textId="77777777" w:rsidR="00F8298C" w:rsidRPr="00BB5EAA" w:rsidRDefault="00F8298C" w:rsidP="00F8298C">
    <w:pPr>
      <w:pStyle w:val="Footer"/>
      <w:ind w:right="360"/>
      <w:jc w:val="center"/>
    </w:pPr>
  </w:p>
  <w:p w14:paraId="276CC294" w14:textId="77777777" w:rsidR="00F8298C" w:rsidRDefault="00F8298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A16C9" w14:textId="00C9A31E" w:rsidR="00F8298C" w:rsidRDefault="00F8298C" w:rsidP="00F8298C">
    <w:pPr>
      <w:pStyle w:val="Footer"/>
      <w:rPr>
        <w:sz w:val="17"/>
      </w:rPr>
    </w:pPr>
    <w:bookmarkStart w:id="8" w:name="TITUS2FooterEvenPages"/>
    <w:r w:rsidRPr="00F8298C">
      <w:rPr>
        <w:sz w:val="17"/>
      </w:rPr>
      <w:t> </w:t>
    </w:r>
  </w:p>
  <w:bookmarkEnd w:id="8"/>
  <w:p w14:paraId="7C7C0ECA" w14:textId="77777777" w:rsidR="00F8298C" w:rsidRDefault="00F8298C" w:rsidP="00F8298C">
    <w:pPr>
      <w:pStyle w:val="Footer"/>
      <w:jc w:val="right"/>
    </w:pPr>
  </w:p>
  <w:p w14:paraId="27390D44"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52BEA0ED" w14:textId="77777777" w:rsidR="00F8298C" w:rsidRPr="00BB5EAA" w:rsidRDefault="00F8298C" w:rsidP="00F8298C">
    <w:pPr>
      <w:pStyle w:val="Footer"/>
      <w:ind w:right="360"/>
      <w:jc w:val="center"/>
    </w:pPr>
  </w:p>
  <w:p w14:paraId="763078EA" w14:textId="77777777" w:rsidR="00F8298C" w:rsidRDefault="00F8298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EA203C" w14:textId="5E2CE4FF" w:rsidR="00F8298C" w:rsidRDefault="00F8298C" w:rsidP="00F8298C">
    <w:pPr>
      <w:pStyle w:val="Footer"/>
      <w:rPr>
        <w:sz w:val="17"/>
      </w:rPr>
    </w:pPr>
    <w:bookmarkStart w:id="9" w:name="TITUS2FooterPrimary"/>
    <w:r w:rsidRPr="00F8298C">
      <w:rPr>
        <w:sz w:val="17"/>
      </w:rPr>
      <w:t> </w:t>
    </w:r>
  </w:p>
  <w:bookmarkEnd w:id="9"/>
  <w:p w14:paraId="79A8A871" w14:textId="77777777" w:rsidR="00F8298C" w:rsidRDefault="00F8298C">
    <w:pPr>
      <w:pStyle w:val="Footer"/>
      <w:jc w:val="right"/>
    </w:pPr>
  </w:p>
  <w:p w14:paraId="1EE388CC" w14:textId="77777777" w:rsidR="00F8298C" w:rsidRDefault="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1A03BC46" w14:textId="77777777" w:rsidR="00F8298C" w:rsidRPr="00BB5EAA" w:rsidRDefault="00F8298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AD9391" w14:textId="19C4A85E" w:rsidR="00F8298C" w:rsidRDefault="00F8298C" w:rsidP="00F8298C">
    <w:pPr>
      <w:pStyle w:val="Footer"/>
      <w:rPr>
        <w:sz w:val="17"/>
      </w:rPr>
    </w:pPr>
    <w:bookmarkStart w:id="11" w:name="TITUS2FooterFirstPage"/>
    <w:r w:rsidRPr="00F8298C">
      <w:rPr>
        <w:sz w:val="17"/>
      </w:rPr>
      <w:t> </w:t>
    </w:r>
  </w:p>
  <w:bookmarkEnd w:id="11"/>
  <w:p w14:paraId="2B46AD3F" w14:textId="77777777" w:rsidR="00F8298C" w:rsidRDefault="00F8298C" w:rsidP="00F8298C">
    <w:pPr>
      <w:pStyle w:val="Footer"/>
      <w:jc w:val="right"/>
    </w:pPr>
  </w:p>
  <w:p w14:paraId="130326FA"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7AFAFDB0" w14:textId="77777777" w:rsidR="00F8298C" w:rsidRPr="00BB5EAA" w:rsidRDefault="00F8298C" w:rsidP="00F8298C">
    <w:pPr>
      <w:pStyle w:val="Footer"/>
      <w:ind w:right="360"/>
      <w:jc w:val="center"/>
    </w:pPr>
  </w:p>
  <w:p w14:paraId="3CEB6FA6" w14:textId="77777777" w:rsidR="00F8298C" w:rsidRDefault="00F8298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0997D" w14:textId="129C09D8" w:rsidR="00F8298C" w:rsidRDefault="00F8298C" w:rsidP="00F8298C">
    <w:pPr>
      <w:pStyle w:val="Footer"/>
      <w:rPr>
        <w:sz w:val="17"/>
      </w:rPr>
    </w:pPr>
    <w:bookmarkStart w:id="14" w:name="TITUS3FooterEvenPages"/>
    <w:r w:rsidRPr="00F8298C">
      <w:rPr>
        <w:sz w:val="17"/>
      </w:rPr>
      <w:t> </w:t>
    </w:r>
  </w:p>
  <w:bookmarkEnd w:id="14"/>
  <w:p w14:paraId="31AEE897" w14:textId="77777777" w:rsidR="00F8298C" w:rsidRDefault="00F8298C" w:rsidP="00F8298C">
    <w:pPr>
      <w:pStyle w:val="Footer"/>
      <w:jc w:val="right"/>
    </w:pPr>
  </w:p>
  <w:p w14:paraId="758D1A70"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413C2636" w14:textId="77777777" w:rsidR="00F8298C" w:rsidRPr="00BB5EAA" w:rsidRDefault="00F8298C" w:rsidP="00F8298C">
    <w:pPr>
      <w:pStyle w:val="Footer"/>
      <w:ind w:right="360"/>
      <w:jc w:val="center"/>
    </w:pPr>
  </w:p>
  <w:p w14:paraId="3B92B245" w14:textId="77777777" w:rsidR="00F8298C" w:rsidRDefault="00F8298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30A74" w14:textId="174540E6" w:rsidR="00F8298C" w:rsidRDefault="00F8298C" w:rsidP="00F8298C">
    <w:pPr>
      <w:pStyle w:val="Footer"/>
      <w:rPr>
        <w:sz w:val="17"/>
      </w:rPr>
    </w:pPr>
    <w:bookmarkStart w:id="15" w:name="TITUS3FooterPrimary"/>
    <w:r w:rsidRPr="00F8298C">
      <w:rPr>
        <w:sz w:val="17"/>
      </w:rPr>
      <w:t> </w:t>
    </w:r>
  </w:p>
  <w:bookmarkEnd w:id="15"/>
  <w:p w14:paraId="289E6461" w14:textId="77777777" w:rsidR="00F8298C" w:rsidRDefault="00F8298C">
    <w:pPr>
      <w:pStyle w:val="Footer"/>
      <w:jc w:val="right"/>
    </w:pPr>
  </w:p>
  <w:p w14:paraId="3884D4FD" w14:textId="77777777" w:rsidR="00F8298C" w:rsidRDefault="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5AEBC760" w14:textId="77777777" w:rsidR="00F8298C" w:rsidRPr="00BB5EAA" w:rsidRDefault="00F8298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1A2B8" w14:textId="4C397AEE" w:rsidR="00F8298C" w:rsidRDefault="00F8298C" w:rsidP="00F8298C">
    <w:pPr>
      <w:pStyle w:val="Footer"/>
      <w:rPr>
        <w:sz w:val="17"/>
      </w:rPr>
    </w:pPr>
    <w:bookmarkStart w:id="17" w:name="TITUS3FooterFirstPage"/>
    <w:r w:rsidRPr="00F8298C">
      <w:rPr>
        <w:sz w:val="17"/>
      </w:rPr>
      <w:t> </w:t>
    </w:r>
  </w:p>
  <w:bookmarkEnd w:id="17"/>
  <w:p w14:paraId="74BAAFBE" w14:textId="77777777" w:rsidR="00F8298C" w:rsidRDefault="00F8298C" w:rsidP="00F8298C">
    <w:pPr>
      <w:pStyle w:val="Footer"/>
      <w:jc w:val="right"/>
    </w:pPr>
  </w:p>
  <w:p w14:paraId="36AC5405" w14:textId="77777777" w:rsidR="00F8298C" w:rsidRDefault="00F8298C" w:rsidP="00F8298C">
    <w:pPr>
      <w:pStyle w:val="Footer"/>
      <w:jc w:val="right"/>
    </w:pPr>
    <w:r>
      <w:fldChar w:fldCharType="begin"/>
    </w:r>
    <w:r>
      <w:instrText xml:space="preserve"> PAGE   \* MERGEFORMAT </w:instrText>
    </w:r>
    <w:r>
      <w:fldChar w:fldCharType="separate"/>
    </w:r>
    <w:r>
      <w:rPr>
        <w:noProof/>
      </w:rPr>
      <w:t>1</w:t>
    </w:r>
    <w:r>
      <w:rPr>
        <w:noProof/>
      </w:rPr>
      <w:fldChar w:fldCharType="end"/>
    </w:r>
  </w:p>
  <w:p w14:paraId="0C20223B" w14:textId="77777777" w:rsidR="00F8298C" w:rsidRPr="00BB5EAA" w:rsidRDefault="00F8298C" w:rsidP="00F8298C">
    <w:pPr>
      <w:pStyle w:val="Footer"/>
      <w:ind w:right="360"/>
      <w:jc w:val="center"/>
    </w:pPr>
  </w:p>
  <w:p w14:paraId="71124745" w14:textId="77777777" w:rsidR="00F8298C" w:rsidRDefault="00F82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1DF1C7" w14:textId="68C51FCF" w:rsidR="00F8298C" w:rsidRDefault="00F8298C" w:rsidP="00F8298C">
    <w:pPr>
      <w:pStyle w:val="Header"/>
      <w:rPr>
        <w:sz w:val="17"/>
      </w:rPr>
    </w:pPr>
    <w:bookmarkStart w:id="0" w:name="TITUS1HeaderEvenPages"/>
    <w:r w:rsidRPr="00F8298C">
      <w:rPr>
        <w:sz w:val="17"/>
      </w:rPr>
      <w:t> </w:t>
    </w:r>
  </w:p>
  <w:bookmarkEnd w:id="0"/>
  <w:p w14:paraId="18E187FD" w14:textId="77777777" w:rsidR="00F8298C" w:rsidRDefault="00F829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025DC" w14:textId="1D90F0B9" w:rsidR="00F8298C" w:rsidRDefault="00F8298C" w:rsidP="00F8298C">
    <w:pPr>
      <w:pStyle w:val="Header"/>
      <w:rPr>
        <w:sz w:val="17"/>
      </w:rPr>
    </w:pPr>
    <w:bookmarkStart w:id="1" w:name="TITUS1HeaderPrimary"/>
    <w:r w:rsidRPr="00F8298C">
      <w:rPr>
        <w:sz w:val="17"/>
      </w:rPr>
      <w:t> </w:t>
    </w:r>
  </w:p>
  <w:bookmarkEnd w:id="1"/>
  <w:p w14:paraId="0B415FD4" w14:textId="77777777" w:rsidR="00F8298C" w:rsidRDefault="00F829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4C004" w14:textId="5E8C4AB6" w:rsidR="00F8298C" w:rsidRDefault="00F8298C" w:rsidP="00F8298C">
    <w:pPr>
      <w:pStyle w:val="Header"/>
      <w:rPr>
        <w:sz w:val="17"/>
      </w:rPr>
    </w:pPr>
    <w:bookmarkStart w:id="4" w:name="TITUS1HeaderFirstPage"/>
    <w:r w:rsidRPr="00F8298C">
      <w:rPr>
        <w:sz w:val="17"/>
      </w:rPr>
      <w:t> </w:t>
    </w:r>
  </w:p>
  <w:bookmarkEnd w:id="4"/>
  <w:p w14:paraId="2B8DAE38" w14:textId="77777777" w:rsidR="00F8298C" w:rsidRDefault="00F8298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C4BBCF" w14:textId="5D62ADB7" w:rsidR="00F8298C" w:rsidRDefault="00F8298C" w:rsidP="00F8298C">
    <w:pPr>
      <w:pStyle w:val="Header"/>
      <w:rPr>
        <w:sz w:val="17"/>
      </w:rPr>
    </w:pPr>
    <w:bookmarkStart w:id="6" w:name="TITUS2HeaderEvenPages"/>
    <w:r w:rsidRPr="00F8298C">
      <w:rPr>
        <w:sz w:val="17"/>
      </w:rPr>
      <w:t> </w:t>
    </w:r>
  </w:p>
  <w:bookmarkEnd w:id="6"/>
  <w:p w14:paraId="56003C2B" w14:textId="77777777" w:rsidR="00F8298C" w:rsidRDefault="00F8298C" w:rsidP="00F8298C">
    <w:pPr>
      <w:pStyle w:val="Header"/>
    </w:pPr>
  </w:p>
  <w:p w14:paraId="267D0A89" w14:textId="77777777" w:rsidR="00F8298C" w:rsidRDefault="00F8298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5BED3" w14:textId="6DBF6900" w:rsidR="00F8298C" w:rsidRDefault="00F8298C" w:rsidP="00F8298C">
    <w:pPr>
      <w:pStyle w:val="Header"/>
      <w:rPr>
        <w:sz w:val="17"/>
      </w:rPr>
    </w:pPr>
    <w:bookmarkStart w:id="7" w:name="TITUS2HeaderPrimary"/>
    <w:r w:rsidRPr="00F8298C">
      <w:rPr>
        <w:sz w:val="17"/>
      </w:rPr>
      <w:t> </w:t>
    </w:r>
  </w:p>
  <w:bookmarkEnd w:id="7"/>
  <w:p w14:paraId="10A41192" w14:textId="77777777" w:rsidR="00F8298C" w:rsidRDefault="00F8298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A53D8" w14:textId="6EF1FA99" w:rsidR="00F8298C" w:rsidRDefault="00F8298C" w:rsidP="00F8298C">
    <w:pPr>
      <w:pStyle w:val="Header"/>
      <w:rPr>
        <w:sz w:val="17"/>
      </w:rPr>
    </w:pPr>
    <w:bookmarkStart w:id="10" w:name="TITUS2HeaderFirstPage"/>
    <w:r w:rsidRPr="00F8298C">
      <w:rPr>
        <w:sz w:val="17"/>
      </w:rPr>
      <w:t> </w:t>
    </w:r>
  </w:p>
  <w:bookmarkEnd w:id="10"/>
  <w:p w14:paraId="476FBC80" w14:textId="77777777" w:rsidR="00F8298C" w:rsidRDefault="00F8298C" w:rsidP="00F8298C">
    <w:pPr>
      <w:pStyle w:val="Header"/>
    </w:pPr>
  </w:p>
  <w:p w14:paraId="1476A704" w14:textId="77777777" w:rsidR="00F8298C" w:rsidRDefault="00F8298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C43343" w14:textId="2B23BA4E" w:rsidR="00F8298C" w:rsidRDefault="00F8298C" w:rsidP="00F8298C">
    <w:pPr>
      <w:pStyle w:val="Header"/>
      <w:rPr>
        <w:sz w:val="17"/>
      </w:rPr>
    </w:pPr>
    <w:bookmarkStart w:id="12" w:name="TITUS3HeaderEvenPages"/>
    <w:r w:rsidRPr="00F8298C">
      <w:rPr>
        <w:sz w:val="17"/>
      </w:rPr>
      <w:t> </w:t>
    </w:r>
  </w:p>
  <w:bookmarkEnd w:id="12"/>
  <w:p w14:paraId="444873FB" w14:textId="77777777" w:rsidR="00F8298C" w:rsidRDefault="00F8298C" w:rsidP="00F8298C">
    <w:pPr>
      <w:pStyle w:val="Header"/>
    </w:pPr>
  </w:p>
  <w:p w14:paraId="3DEF7F7C" w14:textId="77777777" w:rsidR="00F8298C" w:rsidRDefault="00F8298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6CBAD4" w14:textId="0E21EA2A" w:rsidR="00F8298C" w:rsidRDefault="00F8298C" w:rsidP="00F8298C">
    <w:pPr>
      <w:pStyle w:val="Header"/>
      <w:rPr>
        <w:sz w:val="17"/>
      </w:rPr>
    </w:pPr>
    <w:bookmarkStart w:id="13" w:name="TITUS3HeaderPrimary"/>
    <w:r w:rsidRPr="00F8298C">
      <w:rPr>
        <w:sz w:val="17"/>
      </w:rPr>
      <w:t> </w:t>
    </w:r>
  </w:p>
  <w:bookmarkEnd w:id="13"/>
  <w:p w14:paraId="4E3BAF7D" w14:textId="77777777" w:rsidR="00F8298C" w:rsidRDefault="00F8298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94F8B" w14:textId="64619822" w:rsidR="00F8298C" w:rsidRDefault="00F8298C" w:rsidP="00F8298C">
    <w:pPr>
      <w:pStyle w:val="Header"/>
      <w:rPr>
        <w:sz w:val="17"/>
      </w:rPr>
    </w:pPr>
    <w:bookmarkStart w:id="16" w:name="TITUS3HeaderFirstPage"/>
    <w:r w:rsidRPr="00F8298C">
      <w:rPr>
        <w:sz w:val="17"/>
      </w:rPr>
      <w:t> </w:t>
    </w:r>
  </w:p>
  <w:bookmarkEnd w:id="16"/>
  <w:p w14:paraId="60B69F46" w14:textId="77777777" w:rsidR="00F8298C" w:rsidRDefault="00F8298C" w:rsidP="00F8298C">
    <w:pPr>
      <w:pStyle w:val="Header"/>
    </w:pPr>
  </w:p>
  <w:p w14:paraId="49EEF281" w14:textId="77777777" w:rsidR="00F8298C" w:rsidRDefault="00F829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C17"/>
    <w:rsid w:val="00016352"/>
    <w:rsid w:val="00020EEC"/>
    <w:rsid w:val="00025650"/>
    <w:rsid w:val="00026FAB"/>
    <w:rsid w:val="00027B1F"/>
    <w:rsid w:val="0003088B"/>
    <w:rsid w:val="000325D9"/>
    <w:rsid w:val="00032B9D"/>
    <w:rsid w:val="000372B2"/>
    <w:rsid w:val="0004079F"/>
    <w:rsid w:val="00045B87"/>
    <w:rsid w:val="00045C07"/>
    <w:rsid w:val="0004632C"/>
    <w:rsid w:val="00055D43"/>
    <w:rsid w:val="00055F9B"/>
    <w:rsid w:val="00056FAC"/>
    <w:rsid w:val="00057751"/>
    <w:rsid w:val="0006025B"/>
    <w:rsid w:val="00061F9E"/>
    <w:rsid w:val="00062E39"/>
    <w:rsid w:val="00063D93"/>
    <w:rsid w:val="00070973"/>
    <w:rsid w:val="00080E58"/>
    <w:rsid w:val="00082FA9"/>
    <w:rsid w:val="00083D99"/>
    <w:rsid w:val="00084EA6"/>
    <w:rsid w:val="00085699"/>
    <w:rsid w:val="00086C73"/>
    <w:rsid w:val="00087891"/>
    <w:rsid w:val="00091F52"/>
    <w:rsid w:val="00092970"/>
    <w:rsid w:val="00092BC7"/>
    <w:rsid w:val="00093720"/>
    <w:rsid w:val="000938E6"/>
    <w:rsid w:val="00093B3C"/>
    <w:rsid w:val="0009488C"/>
    <w:rsid w:val="000950B9"/>
    <w:rsid w:val="00095C1B"/>
    <w:rsid w:val="00096DEA"/>
    <w:rsid w:val="000A1455"/>
    <w:rsid w:val="000A4240"/>
    <w:rsid w:val="000A469A"/>
    <w:rsid w:val="000B1E96"/>
    <w:rsid w:val="000B3CF5"/>
    <w:rsid w:val="000C378F"/>
    <w:rsid w:val="000C6892"/>
    <w:rsid w:val="000C6FFE"/>
    <w:rsid w:val="000D00D9"/>
    <w:rsid w:val="000D0BB6"/>
    <w:rsid w:val="000D7508"/>
    <w:rsid w:val="000E26B0"/>
    <w:rsid w:val="000F1599"/>
    <w:rsid w:val="000F1769"/>
    <w:rsid w:val="000F1879"/>
    <w:rsid w:val="000F6196"/>
    <w:rsid w:val="000F7ECD"/>
    <w:rsid w:val="00102E64"/>
    <w:rsid w:val="0010312C"/>
    <w:rsid w:val="00106DC7"/>
    <w:rsid w:val="00112391"/>
    <w:rsid w:val="00114F52"/>
    <w:rsid w:val="0012135C"/>
    <w:rsid w:val="00121F60"/>
    <w:rsid w:val="00124563"/>
    <w:rsid w:val="001347F8"/>
    <w:rsid w:val="00136FD6"/>
    <w:rsid w:val="00137BB5"/>
    <w:rsid w:val="00137E05"/>
    <w:rsid w:val="00140716"/>
    <w:rsid w:val="001447F6"/>
    <w:rsid w:val="00147DE3"/>
    <w:rsid w:val="00150794"/>
    <w:rsid w:val="0015122B"/>
    <w:rsid w:val="00153F18"/>
    <w:rsid w:val="00156DA6"/>
    <w:rsid w:val="0015783B"/>
    <w:rsid w:val="001608C4"/>
    <w:rsid w:val="001616C6"/>
    <w:rsid w:val="00162B77"/>
    <w:rsid w:val="00165367"/>
    <w:rsid w:val="00171418"/>
    <w:rsid w:val="001715D9"/>
    <w:rsid w:val="001818E9"/>
    <w:rsid w:val="00190913"/>
    <w:rsid w:val="00193558"/>
    <w:rsid w:val="00195D52"/>
    <w:rsid w:val="001961CF"/>
    <w:rsid w:val="00197178"/>
    <w:rsid w:val="001A2658"/>
    <w:rsid w:val="001A3A7E"/>
    <w:rsid w:val="001A59BB"/>
    <w:rsid w:val="001A6A51"/>
    <w:rsid w:val="001A6FF2"/>
    <w:rsid w:val="001A79C4"/>
    <w:rsid w:val="001B331A"/>
    <w:rsid w:val="001BC1C4"/>
    <w:rsid w:val="001C0E74"/>
    <w:rsid w:val="001C659D"/>
    <w:rsid w:val="001C6A28"/>
    <w:rsid w:val="001C6CEC"/>
    <w:rsid w:val="001C75E1"/>
    <w:rsid w:val="001C7C06"/>
    <w:rsid w:val="001D0436"/>
    <w:rsid w:val="001D229F"/>
    <w:rsid w:val="001D33FF"/>
    <w:rsid w:val="001D6162"/>
    <w:rsid w:val="001E7592"/>
    <w:rsid w:val="001F3878"/>
    <w:rsid w:val="001F4552"/>
    <w:rsid w:val="001F6CCC"/>
    <w:rsid w:val="0020043B"/>
    <w:rsid w:val="002019EB"/>
    <w:rsid w:val="0020210A"/>
    <w:rsid w:val="002030F2"/>
    <w:rsid w:val="00203740"/>
    <w:rsid w:val="00205051"/>
    <w:rsid w:val="00211F65"/>
    <w:rsid w:val="0022001B"/>
    <w:rsid w:val="00220D06"/>
    <w:rsid w:val="002219BA"/>
    <w:rsid w:val="002246A0"/>
    <w:rsid w:val="00224AF9"/>
    <w:rsid w:val="00230439"/>
    <w:rsid w:val="0023052E"/>
    <w:rsid w:val="00235176"/>
    <w:rsid w:val="00236061"/>
    <w:rsid w:val="00240D25"/>
    <w:rsid w:val="0024100E"/>
    <w:rsid w:val="00241C1B"/>
    <w:rsid w:val="0024288B"/>
    <w:rsid w:val="00242DD7"/>
    <w:rsid w:val="00255D8E"/>
    <w:rsid w:val="00257F1D"/>
    <w:rsid w:val="00260CE8"/>
    <w:rsid w:val="002657E9"/>
    <w:rsid w:val="0026665E"/>
    <w:rsid w:val="002669CB"/>
    <w:rsid w:val="00270CC8"/>
    <w:rsid w:val="00270EEB"/>
    <w:rsid w:val="0027147E"/>
    <w:rsid w:val="00274DE8"/>
    <w:rsid w:val="002761F4"/>
    <w:rsid w:val="002775E1"/>
    <w:rsid w:val="00277979"/>
    <w:rsid w:val="002808EB"/>
    <w:rsid w:val="0028095D"/>
    <w:rsid w:val="00281705"/>
    <w:rsid w:val="00291ADD"/>
    <w:rsid w:val="00291D77"/>
    <w:rsid w:val="00294868"/>
    <w:rsid w:val="00295CA1"/>
    <w:rsid w:val="002A21B7"/>
    <w:rsid w:val="002A291A"/>
    <w:rsid w:val="002A3EE3"/>
    <w:rsid w:val="002A5604"/>
    <w:rsid w:val="002A571E"/>
    <w:rsid w:val="002B1701"/>
    <w:rsid w:val="002B1736"/>
    <w:rsid w:val="002B23C3"/>
    <w:rsid w:val="002B443A"/>
    <w:rsid w:val="002B5B35"/>
    <w:rsid w:val="002C256A"/>
    <w:rsid w:val="002C36DE"/>
    <w:rsid w:val="002C496D"/>
    <w:rsid w:val="002C5DFB"/>
    <w:rsid w:val="002D0029"/>
    <w:rsid w:val="002D05EB"/>
    <w:rsid w:val="002D0A73"/>
    <w:rsid w:val="002D2392"/>
    <w:rsid w:val="002D248D"/>
    <w:rsid w:val="002D2F29"/>
    <w:rsid w:val="002D2FD3"/>
    <w:rsid w:val="002D5E81"/>
    <w:rsid w:val="002D622E"/>
    <w:rsid w:val="002D6B30"/>
    <w:rsid w:val="002D7EB0"/>
    <w:rsid w:val="002E42F4"/>
    <w:rsid w:val="002E478B"/>
    <w:rsid w:val="002E5908"/>
    <w:rsid w:val="002E62E4"/>
    <w:rsid w:val="002E7017"/>
    <w:rsid w:val="002F4F6E"/>
    <w:rsid w:val="002F6AD8"/>
    <w:rsid w:val="003015C3"/>
    <w:rsid w:val="00304FEF"/>
    <w:rsid w:val="0030698D"/>
    <w:rsid w:val="00313430"/>
    <w:rsid w:val="0031350A"/>
    <w:rsid w:val="00316815"/>
    <w:rsid w:val="003168CA"/>
    <w:rsid w:val="00321255"/>
    <w:rsid w:val="00321D1B"/>
    <w:rsid w:val="00321ED4"/>
    <w:rsid w:val="0032230D"/>
    <w:rsid w:val="003224BC"/>
    <w:rsid w:val="00322A0B"/>
    <w:rsid w:val="0032494F"/>
    <w:rsid w:val="00335FC5"/>
    <w:rsid w:val="00340E9A"/>
    <w:rsid w:val="003516C0"/>
    <w:rsid w:val="00352E59"/>
    <w:rsid w:val="003545A5"/>
    <w:rsid w:val="00354DBE"/>
    <w:rsid w:val="00355210"/>
    <w:rsid w:val="00356628"/>
    <w:rsid w:val="00361CA6"/>
    <w:rsid w:val="00365DF9"/>
    <w:rsid w:val="0036668D"/>
    <w:rsid w:val="00366C93"/>
    <w:rsid w:val="00372CD1"/>
    <w:rsid w:val="00372DB4"/>
    <w:rsid w:val="0037490C"/>
    <w:rsid w:val="00375AF5"/>
    <w:rsid w:val="003761BD"/>
    <w:rsid w:val="003769F6"/>
    <w:rsid w:val="00376EB4"/>
    <w:rsid w:val="00377FBD"/>
    <w:rsid w:val="00385414"/>
    <w:rsid w:val="003855CB"/>
    <w:rsid w:val="00390074"/>
    <w:rsid w:val="00394BD4"/>
    <w:rsid w:val="0039762B"/>
    <w:rsid w:val="003A0C37"/>
    <w:rsid w:val="003A1B6B"/>
    <w:rsid w:val="003A2F82"/>
    <w:rsid w:val="003A3F74"/>
    <w:rsid w:val="003A46C0"/>
    <w:rsid w:val="003A4922"/>
    <w:rsid w:val="003A600E"/>
    <w:rsid w:val="003A6513"/>
    <w:rsid w:val="003A6CCA"/>
    <w:rsid w:val="003A79EC"/>
    <w:rsid w:val="003B16C7"/>
    <w:rsid w:val="003B406A"/>
    <w:rsid w:val="003B54CC"/>
    <w:rsid w:val="003C19F1"/>
    <w:rsid w:val="003C1F46"/>
    <w:rsid w:val="003C4186"/>
    <w:rsid w:val="003C458C"/>
    <w:rsid w:val="003C6185"/>
    <w:rsid w:val="003D0D2D"/>
    <w:rsid w:val="003D385A"/>
    <w:rsid w:val="003D4710"/>
    <w:rsid w:val="003E16D7"/>
    <w:rsid w:val="003E197E"/>
    <w:rsid w:val="003E422E"/>
    <w:rsid w:val="003E6DE2"/>
    <w:rsid w:val="003F039D"/>
    <w:rsid w:val="003F449C"/>
    <w:rsid w:val="003F66E0"/>
    <w:rsid w:val="00400530"/>
    <w:rsid w:val="0040277B"/>
    <w:rsid w:val="004046F0"/>
    <w:rsid w:val="004054DA"/>
    <w:rsid w:val="00406585"/>
    <w:rsid w:val="0040668F"/>
    <w:rsid w:val="00412677"/>
    <w:rsid w:val="0041402A"/>
    <w:rsid w:val="0041496C"/>
    <w:rsid w:val="00417925"/>
    <w:rsid w:val="00422C6E"/>
    <w:rsid w:val="00432DB4"/>
    <w:rsid w:val="004348AE"/>
    <w:rsid w:val="004366B7"/>
    <w:rsid w:val="004376C0"/>
    <w:rsid w:val="0044115F"/>
    <w:rsid w:val="0044223A"/>
    <w:rsid w:val="00444D31"/>
    <w:rsid w:val="00446792"/>
    <w:rsid w:val="00446F80"/>
    <w:rsid w:val="004474E9"/>
    <w:rsid w:val="00450C83"/>
    <w:rsid w:val="00451851"/>
    <w:rsid w:val="00452030"/>
    <w:rsid w:val="00453343"/>
    <w:rsid w:val="004534E5"/>
    <w:rsid w:val="004548A4"/>
    <w:rsid w:val="004557D1"/>
    <w:rsid w:val="004608B9"/>
    <w:rsid w:val="00460ADB"/>
    <w:rsid w:val="00464406"/>
    <w:rsid w:val="00465947"/>
    <w:rsid w:val="00470BB1"/>
    <w:rsid w:val="004718F7"/>
    <w:rsid w:val="00472EFA"/>
    <w:rsid w:val="00473153"/>
    <w:rsid w:val="004743AF"/>
    <w:rsid w:val="00477F8B"/>
    <w:rsid w:val="00482C17"/>
    <w:rsid w:val="004911B4"/>
    <w:rsid w:val="0049196A"/>
    <w:rsid w:val="004923DA"/>
    <w:rsid w:val="00493434"/>
    <w:rsid w:val="004962F9"/>
    <w:rsid w:val="004968E2"/>
    <w:rsid w:val="004A2A49"/>
    <w:rsid w:val="004A3095"/>
    <w:rsid w:val="004B1B7E"/>
    <w:rsid w:val="004B38E7"/>
    <w:rsid w:val="004B600B"/>
    <w:rsid w:val="004B6822"/>
    <w:rsid w:val="004B69F6"/>
    <w:rsid w:val="004C2D3A"/>
    <w:rsid w:val="004C448A"/>
    <w:rsid w:val="004C5659"/>
    <w:rsid w:val="004D03C4"/>
    <w:rsid w:val="004D0BF1"/>
    <w:rsid w:val="004D24D2"/>
    <w:rsid w:val="004D35A4"/>
    <w:rsid w:val="004D445F"/>
    <w:rsid w:val="004D72BB"/>
    <w:rsid w:val="004E087B"/>
    <w:rsid w:val="004E44A4"/>
    <w:rsid w:val="004E7B8B"/>
    <w:rsid w:val="004E7BDD"/>
    <w:rsid w:val="004F1E21"/>
    <w:rsid w:val="004F5003"/>
    <w:rsid w:val="004F6ECD"/>
    <w:rsid w:val="004F740D"/>
    <w:rsid w:val="004F7B8F"/>
    <w:rsid w:val="00500748"/>
    <w:rsid w:val="005011D6"/>
    <w:rsid w:val="0050167A"/>
    <w:rsid w:val="00503438"/>
    <w:rsid w:val="005042F1"/>
    <w:rsid w:val="00513C7D"/>
    <w:rsid w:val="005169D1"/>
    <w:rsid w:val="00521123"/>
    <w:rsid w:val="00521221"/>
    <w:rsid w:val="00523F77"/>
    <w:rsid w:val="00527FD8"/>
    <w:rsid w:val="00536FA9"/>
    <w:rsid w:val="005407C4"/>
    <w:rsid w:val="005414F4"/>
    <w:rsid w:val="005440FA"/>
    <w:rsid w:val="00545D8E"/>
    <w:rsid w:val="00546187"/>
    <w:rsid w:val="005463F1"/>
    <w:rsid w:val="005534F2"/>
    <w:rsid w:val="00557D77"/>
    <w:rsid w:val="00562EAA"/>
    <w:rsid w:val="00563B58"/>
    <w:rsid w:val="005640C4"/>
    <w:rsid w:val="00564940"/>
    <w:rsid w:val="00564C53"/>
    <w:rsid w:val="0056684C"/>
    <w:rsid w:val="00567CB3"/>
    <w:rsid w:val="005729DC"/>
    <w:rsid w:val="00574A0C"/>
    <w:rsid w:val="0057500A"/>
    <w:rsid w:val="00575C31"/>
    <w:rsid w:val="00576E4C"/>
    <w:rsid w:val="0057780F"/>
    <w:rsid w:val="00581E0A"/>
    <w:rsid w:val="00586D89"/>
    <w:rsid w:val="005916B8"/>
    <w:rsid w:val="0059677E"/>
    <w:rsid w:val="005A1B4C"/>
    <w:rsid w:val="005A1BA3"/>
    <w:rsid w:val="005A331C"/>
    <w:rsid w:val="005A545C"/>
    <w:rsid w:val="005A739B"/>
    <w:rsid w:val="005B1CF8"/>
    <w:rsid w:val="005B28F2"/>
    <w:rsid w:val="005B4260"/>
    <w:rsid w:val="005B4635"/>
    <w:rsid w:val="005B4ED5"/>
    <w:rsid w:val="005B51FF"/>
    <w:rsid w:val="005C1567"/>
    <w:rsid w:val="005C6A10"/>
    <w:rsid w:val="005C6CE5"/>
    <w:rsid w:val="005D3F07"/>
    <w:rsid w:val="005D4CBC"/>
    <w:rsid w:val="005D5489"/>
    <w:rsid w:val="005D583E"/>
    <w:rsid w:val="005E13EA"/>
    <w:rsid w:val="005E3646"/>
    <w:rsid w:val="005E44C2"/>
    <w:rsid w:val="005E53BD"/>
    <w:rsid w:val="005F01B3"/>
    <w:rsid w:val="00606A6C"/>
    <w:rsid w:val="00606E27"/>
    <w:rsid w:val="006108C9"/>
    <w:rsid w:val="00610A9F"/>
    <w:rsid w:val="00615C7E"/>
    <w:rsid w:val="0062158D"/>
    <w:rsid w:val="0062628F"/>
    <w:rsid w:val="00630DA0"/>
    <w:rsid w:val="00630F39"/>
    <w:rsid w:val="006326D1"/>
    <w:rsid w:val="00632E0A"/>
    <w:rsid w:val="00633165"/>
    <w:rsid w:val="00636B6C"/>
    <w:rsid w:val="006447DE"/>
    <w:rsid w:val="006500E9"/>
    <w:rsid w:val="0065276E"/>
    <w:rsid w:val="00654329"/>
    <w:rsid w:val="00654CEC"/>
    <w:rsid w:val="00655507"/>
    <w:rsid w:val="00656D91"/>
    <w:rsid w:val="006712A7"/>
    <w:rsid w:val="006733CC"/>
    <w:rsid w:val="00674FC2"/>
    <w:rsid w:val="00675C97"/>
    <w:rsid w:val="00677E42"/>
    <w:rsid w:val="00682168"/>
    <w:rsid w:val="00682334"/>
    <w:rsid w:val="006833F3"/>
    <w:rsid w:val="00683440"/>
    <w:rsid w:val="00683E68"/>
    <w:rsid w:val="00684B16"/>
    <w:rsid w:val="006915D5"/>
    <w:rsid w:val="00694C00"/>
    <w:rsid w:val="006951D2"/>
    <w:rsid w:val="00696F65"/>
    <w:rsid w:val="00697716"/>
    <w:rsid w:val="006A7A6D"/>
    <w:rsid w:val="006B5DED"/>
    <w:rsid w:val="006B5E67"/>
    <w:rsid w:val="006C2EB5"/>
    <w:rsid w:val="006C3261"/>
    <w:rsid w:val="006C3653"/>
    <w:rsid w:val="006C5AC0"/>
    <w:rsid w:val="006D18A3"/>
    <w:rsid w:val="006D5970"/>
    <w:rsid w:val="006E0CC3"/>
    <w:rsid w:val="006E1537"/>
    <w:rsid w:val="006E481E"/>
    <w:rsid w:val="006E795F"/>
    <w:rsid w:val="006EBD1E"/>
    <w:rsid w:val="006F3ACC"/>
    <w:rsid w:val="006F74A5"/>
    <w:rsid w:val="00700249"/>
    <w:rsid w:val="0070037D"/>
    <w:rsid w:val="0070604C"/>
    <w:rsid w:val="007069CD"/>
    <w:rsid w:val="007110E6"/>
    <w:rsid w:val="00711A70"/>
    <w:rsid w:val="00712E6F"/>
    <w:rsid w:val="00712E90"/>
    <w:rsid w:val="00713B7E"/>
    <w:rsid w:val="0071575C"/>
    <w:rsid w:val="007204AE"/>
    <w:rsid w:val="0072678F"/>
    <w:rsid w:val="00727C4C"/>
    <w:rsid w:val="00733F5E"/>
    <w:rsid w:val="00734384"/>
    <w:rsid w:val="00734809"/>
    <w:rsid w:val="00735CF6"/>
    <w:rsid w:val="007406E1"/>
    <w:rsid w:val="00743E40"/>
    <w:rsid w:val="00751263"/>
    <w:rsid w:val="0075704F"/>
    <w:rsid w:val="00760C09"/>
    <w:rsid w:val="00762755"/>
    <w:rsid w:val="00763B2D"/>
    <w:rsid w:val="00764BD1"/>
    <w:rsid w:val="0076780A"/>
    <w:rsid w:val="00772924"/>
    <w:rsid w:val="00774FAF"/>
    <w:rsid w:val="00784EC4"/>
    <w:rsid w:val="007872F2"/>
    <w:rsid w:val="007874BC"/>
    <w:rsid w:val="007908E0"/>
    <w:rsid w:val="00790ED8"/>
    <w:rsid w:val="00793EB3"/>
    <w:rsid w:val="00794205"/>
    <w:rsid w:val="0079566A"/>
    <w:rsid w:val="00797012"/>
    <w:rsid w:val="007A1F6A"/>
    <w:rsid w:val="007A416C"/>
    <w:rsid w:val="007A5CC5"/>
    <w:rsid w:val="007B0DE3"/>
    <w:rsid w:val="007B1391"/>
    <w:rsid w:val="007B491F"/>
    <w:rsid w:val="007B5CB2"/>
    <w:rsid w:val="007B7191"/>
    <w:rsid w:val="007B7D3A"/>
    <w:rsid w:val="007C1634"/>
    <w:rsid w:val="007C1D94"/>
    <w:rsid w:val="007C2879"/>
    <w:rsid w:val="007C6A87"/>
    <w:rsid w:val="007C705D"/>
    <w:rsid w:val="007C78DE"/>
    <w:rsid w:val="007D0A07"/>
    <w:rsid w:val="007D0C96"/>
    <w:rsid w:val="007D133D"/>
    <w:rsid w:val="007D1B3E"/>
    <w:rsid w:val="007D3EB4"/>
    <w:rsid w:val="007D3F16"/>
    <w:rsid w:val="007D6D81"/>
    <w:rsid w:val="007D78CC"/>
    <w:rsid w:val="007E205C"/>
    <w:rsid w:val="007E2846"/>
    <w:rsid w:val="007E3D02"/>
    <w:rsid w:val="007E4FC2"/>
    <w:rsid w:val="007E76E7"/>
    <w:rsid w:val="007F3049"/>
    <w:rsid w:val="007F3904"/>
    <w:rsid w:val="007F3F7E"/>
    <w:rsid w:val="007F5497"/>
    <w:rsid w:val="00802449"/>
    <w:rsid w:val="00805E7E"/>
    <w:rsid w:val="008075D1"/>
    <w:rsid w:val="00810B6B"/>
    <w:rsid w:val="00813CEC"/>
    <w:rsid w:val="0081534C"/>
    <w:rsid w:val="008171E4"/>
    <w:rsid w:val="008208EA"/>
    <w:rsid w:val="00820F15"/>
    <w:rsid w:val="00824E67"/>
    <w:rsid w:val="00825950"/>
    <w:rsid w:val="00825A64"/>
    <w:rsid w:val="00826A37"/>
    <w:rsid w:val="00826F48"/>
    <w:rsid w:val="008308AE"/>
    <w:rsid w:val="0083166E"/>
    <w:rsid w:val="00831DC3"/>
    <w:rsid w:val="008322C7"/>
    <w:rsid w:val="00834F1D"/>
    <w:rsid w:val="00836FEC"/>
    <w:rsid w:val="008403FD"/>
    <w:rsid w:val="008405D7"/>
    <w:rsid w:val="00841F9D"/>
    <w:rsid w:val="008420E1"/>
    <w:rsid w:val="00843D58"/>
    <w:rsid w:val="00843EBA"/>
    <w:rsid w:val="00844D98"/>
    <w:rsid w:val="00846D84"/>
    <w:rsid w:val="00846DED"/>
    <w:rsid w:val="00847A58"/>
    <w:rsid w:val="008502BC"/>
    <w:rsid w:val="00850CEB"/>
    <w:rsid w:val="00851788"/>
    <w:rsid w:val="0085230E"/>
    <w:rsid w:val="0085355E"/>
    <w:rsid w:val="008550A1"/>
    <w:rsid w:val="008607DB"/>
    <w:rsid w:val="00861035"/>
    <w:rsid w:val="00861038"/>
    <w:rsid w:val="00861B39"/>
    <w:rsid w:val="00862458"/>
    <w:rsid w:val="00865008"/>
    <w:rsid w:val="00865A8C"/>
    <w:rsid w:val="00865FCB"/>
    <w:rsid w:val="00866B50"/>
    <w:rsid w:val="00867781"/>
    <w:rsid w:val="008708F1"/>
    <w:rsid w:val="00880539"/>
    <w:rsid w:val="008859E8"/>
    <w:rsid w:val="00886529"/>
    <w:rsid w:val="0088737B"/>
    <w:rsid w:val="00891C10"/>
    <w:rsid w:val="00892716"/>
    <w:rsid w:val="00893067"/>
    <w:rsid w:val="008933DE"/>
    <w:rsid w:val="00894509"/>
    <w:rsid w:val="00895FCE"/>
    <w:rsid w:val="00897F3E"/>
    <w:rsid w:val="008A04D4"/>
    <w:rsid w:val="008A1BA8"/>
    <w:rsid w:val="008A21B4"/>
    <w:rsid w:val="008A277F"/>
    <w:rsid w:val="008A4576"/>
    <w:rsid w:val="008A4C6F"/>
    <w:rsid w:val="008A5F51"/>
    <w:rsid w:val="008B07DE"/>
    <w:rsid w:val="008B19C4"/>
    <w:rsid w:val="008B28E7"/>
    <w:rsid w:val="008B467F"/>
    <w:rsid w:val="008B4C8A"/>
    <w:rsid w:val="008C14C7"/>
    <w:rsid w:val="008C1705"/>
    <w:rsid w:val="008C2264"/>
    <w:rsid w:val="008C2FFB"/>
    <w:rsid w:val="008C6EEA"/>
    <w:rsid w:val="008D2D38"/>
    <w:rsid w:val="008D5813"/>
    <w:rsid w:val="008D634E"/>
    <w:rsid w:val="008D778A"/>
    <w:rsid w:val="008E0632"/>
    <w:rsid w:val="008E6380"/>
    <w:rsid w:val="008F0260"/>
    <w:rsid w:val="008F1025"/>
    <w:rsid w:val="008F22BD"/>
    <w:rsid w:val="0090138B"/>
    <w:rsid w:val="00906F29"/>
    <w:rsid w:val="009079BD"/>
    <w:rsid w:val="0091014D"/>
    <w:rsid w:val="00910484"/>
    <w:rsid w:val="009107C4"/>
    <w:rsid w:val="00912BD9"/>
    <w:rsid w:val="00915EF2"/>
    <w:rsid w:val="00920E5B"/>
    <w:rsid w:val="00920EB9"/>
    <w:rsid w:val="00922354"/>
    <w:rsid w:val="0092391E"/>
    <w:rsid w:val="00926436"/>
    <w:rsid w:val="00926E4C"/>
    <w:rsid w:val="0093018C"/>
    <w:rsid w:val="00932CCA"/>
    <w:rsid w:val="00953E15"/>
    <w:rsid w:val="009544C0"/>
    <w:rsid w:val="00954FA4"/>
    <w:rsid w:val="00956AE9"/>
    <w:rsid w:val="00964CC6"/>
    <w:rsid w:val="009772A1"/>
    <w:rsid w:val="00991FDA"/>
    <w:rsid w:val="009927A1"/>
    <w:rsid w:val="00992D43"/>
    <w:rsid w:val="0099774D"/>
    <w:rsid w:val="009A0073"/>
    <w:rsid w:val="009A5F3B"/>
    <w:rsid w:val="009A7831"/>
    <w:rsid w:val="009B0B61"/>
    <w:rsid w:val="009B2285"/>
    <w:rsid w:val="009B28C0"/>
    <w:rsid w:val="009B2A2B"/>
    <w:rsid w:val="009B7136"/>
    <w:rsid w:val="009B7806"/>
    <w:rsid w:val="009C3AC2"/>
    <w:rsid w:val="009D3DA9"/>
    <w:rsid w:val="009D4365"/>
    <w:rsid w:val="009D4E3B"/>
    <w:rsid w:val="009D7BC9"/>
    <w:rsid w:val="009E0C5A"/>
    <w:rsid w:val="009E0EB3"/>
    <w:rsid w:val="009E1982"/>
    <w:rsid w:val="009E4A06"/>
    <w:rsid w:val="009E4D2C"/>
    <w:rsid w:val="009F0978"/>
    <w:rsid w:val="009F3AEC"/>
    <w:rsid w:val="00A00081"/>
    <w:rsid w:val="00A015F7"/>
    <w:rsid w:val="00A06FF7"/>
    <w:rsid w:val="00A10D56"/>
    <w:rsid w:val="00A12AAE"/>
    <w:rsid w:val="00A16DD1"/>
    <w:rsid w:val="00A21588"/>
    <w:rsid w:val="00A22441"/>
    <w:rsid w:val="00A23F3B"/>
    <w:rsid w:val="00A24406"/>
    <w:rsid w:val="00A25F64"/>
    <w:rsid w:val="00A25F66"/>
    <w:rsid w:val="00A27CC2"/>
    <w:rsid w:val="00A27F02"/>
    <w:rsid w:val="00A30E27"/>
    <w:rsid w:val="00A3221B"/>
    <w:rsid w:val="00A3273B"/>
    <w:rsid w:val="00A40ED6"/>
    <w:rsid w:val="00A470EE"/>
    <w:rsid w:val="00A47621"/>
    <w:rsid w:val="00A479CD"/>
    <w:rsid w:val="00A50CFC"/>
    <w:rsid w:val="00A5294C"/>
    <w:rsid w:val="00A54D67"/>
    <w:rsid w:val="00A55A3F"/>
    <w:rsid w:val="00A56BC4"/>
    <w:rsid w:val="00A638DC"/>
    <w:rsid w:val="00A652F6"/>
    <w:rsid w:val="00A65D3C"/>
    <w:rsid w:val="00A7145F"/>
    <w:rsid w:val="00A72DD8"/>
    <w:rsid w:val="00A732EA"/>
    <w:rsid w:val="00A7489E"/>
    <w:rsid w:val="00A74BC0"/>
    <w:rsid w:val="00A8015F"/>
    <w:rsid w:val="00A80BD2"/>
    <w:rsid w:val="00A85039"/>
    <w:rsid w:val="00A851F7"/>
    <w:rsid w:val="00A87151"/>
    <w:rsid w:val="00A906AA"/>
    <w:rsid w:val="00A9483D"/>
    <w:rsid w:val="00A94C5E"/>
    <w:rsid w:val="00AA01DB"/>
    <w:rsid w:val="00AA241A"/>
    <w:rsid w:val="00AA252C"/>
    <w:rsid w:val="00AA666E"/>
    <w:rsid w:val="00AB5518"/>
    <w:rsid w:val="00AC00EE"/>
    <w:rsid w:val="00AC01D4"/>
    <w:rsid w:val="00AC2248"/>
    <w:rsid w:val="00AC49C4"/>
    <w:rsid w:val="00AC4A04"/>
    <w:rsid w:val="00AC6488"/>
    <w:rsid w:val="00AD336F"/>
    <w:rsid w:val="00AD3550"/>
    <w:rsid w:val="00AD4DB4"/>
    <w:rsid w:val="00AE2564"/>
    <w:rsid w:val="00AE301F"/>
    <w:rsid w:val="00AE3302"/>
    <w:rsid w:val="00AE3B3A"/>
    <w:rsid w:val="00AE7077"/>
    <w:rsid w:val="00AE7E84"/>
    <w:rsid w:val="00AF0D6F"/>
    <w:rsid w:val="00AF3F1C"/>
    <w:rsid w:val="00AF61C2"/>
    <w:rsid w:val="00AF6CC6"/>
    <w:rsid w:val="00B011CD"/>
    <w:rsid w:val="00B0296A"/>
    <w:rsid w:val="00B10DAD"/>
    <w:rsid w:val="00B12295"/>
    <w:rsid w:val="00B137BE"/>
    <w:rsid w:val="00B17FA0"/>
    <w:rsid w:val="00B23850"/>
    <w:rsid w:val="00B24344"/>
    <w:rsid w:val="00B26769"/>
    <w:rsid w:val="00B27D16"/>
    <w:rsid w:val="00B3003E"/>
    <w:rsid w:val="00B31C91"/>
    <w:rsid w:val="00B321AD"/>
    <w:rsid w:val="00B33038"/>
    <w:rsid w:val="00B3747F"/>
    <w:rsid w:val="00B43194"/>
    <w:rsid w:val="00B459FC"/>
    <w:rsid w:val="00B47734"/>
    <w:rsid w:val="00B50D8E"/>
    <w:rsid w:val="00B50ED1"/>
    <w:rsid w:val="00B50FBA"/>
    <w:rsid w:val="00B5276D"/>
    <w:rsid w:val="00B558EB"/>
    <w:rsid w:val="00B577D3"/>
    <w:rsid w:val="00B60466"/>
    <w:rsid w:val="00B6548F"/>
    <w:rsid w:val="00B66CC3"/>
    <w:rsid w:val="00B67962"/>
    <w:rsid w:val="00B7164B"/>
    <w:rsid w:val="00B7502A"/>
    <w:rsid w:val="00B75E62"/>
    <w:rsid w:val="00B77305"/>
    <w:rsid w:val="00B82CC2"/>
    <w:rsid w:val="00B84A89"/>
    <w:rsid w:val="00B92BEF"/>
    <w:rsid w:val="00B9689A"/>
    <w:rsid w:val="00BA1FFA"/>
    <w:rsid w:val="00BA358B"/>
    <w:rsid w:val="00BA4BCA"/>
    <w:rsid w:val="00BA7FF1"/>
    <w:rsid w:val="00BB06CB"/>
    <w:rsid w:val="00BB1A71"/>
    <w:rsid w:val="00BB261F"/>
    <w:rsid w:val="00BB2887"/>
    <w:rsid w:val="00BB5EAA"/>
    <w:rsid w:val="00BB5F11"/>
    <w:rsid w:val="00BC0401"/>
    <w:rsid w:val="00BC04FA"/>
    <w:rsid w:val="00BC1C22"/>
    <w:rsid w:val="00BC3690"/>
    <w:rsid w:val="00BC460B"/>
    <w:rsid w:val="00BC5725"/>
    <w:rsid w:val="00BD1A97"/>
    <w:rsid w:val="00BD30B1"/>
    <w:rsid w:val="00BD37F8"/>
    <w:rsid w:val="00BE0F7B"/>
    <w:rsid w:val="00BE10C2"/>
    <w:rsid w:val="00BF1B5C"/>
    <w:rsid w:val="00BF43AC"/>
    <w:rsid w:val="00C01D14"/>
    <w:rsid w:val="00C025B4"/>
    <w:rsid w:val="00C06510"/>
    <w:rsid w:val="00C11F61"/>
    <w:rsid w:val="00C15473"/>
    <w:rsid w:val="00C161FD"/>
    <w:rsid w:val="00C23F17"/>
    <w:rsid w:val="00C26D0D"/>
    <w:rsid w:val="00C27C95"/>
    <w:rsid w:val="00C300D2"/>
    <w:rsid w:val="00C314FC"/>
    <w:rsid w:val="00C3270F"/>
    <w:rsid w:val="00C3278B"/>
    <w:rsid w:val="00C33375"/>
    <w:rsid w:val="00C34C23"/>
    <w:rsid w:val="00C3767B"/>
    <w:rsid w:val="00C40605"/>
    <w:rsid w:val="00C42005"/>
    <w:rsid w:val="00C44446"/>
    <w:rsid w:val="00C4664D"/>
    <w:rsid w:val="00C472AA"/>
    <w:rsid w:val="00C476AA"/>
    <w:rsid w:val="00C47973"/>
    <w:rsid w:val="00C50A05"/>
    <w:rsid w:val="00C50CA3"/>
    <w:rsid w:val="00C5282E"/>
    <w:rsid w:val="00C533EE"/>
    <w:rsid w:val="00C54AED"/>
    <w:rsid w:val="00C55B2F"/>
    <w:rsid w:val="00C57D30"/>
    <w:rsid w:val="00C63D00"/>
    <w:rsid w:val="00C6441B"/>
    <w:rsid w:val="00C644F6"/>
    <w:rsid w:val="00C7108B"/>
    <w:rsid w:val="00C71C41"/>
    <w:rsid w:val="00C8089F"/>
    <w:rsid w:val="00C836CC"/>
    <w:rsid w:val="00C851B7"/>
    <w:rsid w:val="00C87A74"/>
    <w:rsid w:val="00C90A71"/>
    <w:rsid w:val="00C90F0A"/>
    <w:rsid w:val="00C91574"/>
    <w:rsid w:val="00C91BC2"/>
    <w:rsid w:val="00C92C71"/>
    <w:rsid w:val="00C936CD"/>
    <w:rsid w:val="00C93F8F"/>
    <w:rsid w:val="00C94339"/>
    <w:rsid w:val="00C960A6"/>
    <w:rsid w:val="00CA2745"/>
    <w:rsid w:val="00CA3593"/>
    <w:rsid w:val="00CA7F4F"/>
    <w:rsid w:val="00CB258E"/>
    <w:rsid w:val="00CB3C8F"/>
    <w:rsid w:val="00CB75CE"/>
    <w:rsid w:val="00CC02F1"/>
    <w:rsid w:val="00CC11A6"/>
    <w:rsid w:val="00CC135E"/>
    <w:rsid w:val="00CC299A"/>
    <w:rsid w:val="00CC2F8D"/>
    <w:rsid w:val="00CD5D3F"/>
    <w:rsid w:val="00CF1E90"/>
    <w:rsid w:val="00CF3DB3"/>
    <w:rsid w:val="00CF6FAC"/>
    <w:rsid w:val="00CF702F"/>
    <w:rsid w:val="00D0141B"/>
    <w:rsid w:val="00D052BC"/>
    <w:rsid w:val="00D06090"/>
    <w:rsid w:val="00D07026"/>
    <w:rsid w:val="00D11C62"/>
    <w:rsid w:val="00D153C0"/>
    <w:rsid w:val="00D22C8F"/>
    <w:rsid w:val="00D23EC9"/>
    <w:rsid w:val="00D33491"/>
    <w:rsid w:val="00D41C8E"/>
    <w:rsid w:val="00D430F7"/>
    <w:rsid w:val="00D431E0"/>
    <w:rsid w:val="00D44F8E"/>
    <w:rsid w:val="00D44FD0"/>
    <w:rsid w:val="00D47CAF"/>
    <w:rsid w:val="00D54118"/>
    <w:rsid w:val="00D5631B"/>
    <w:rsid w:val="00D5733C"/>
    <w:rsid w:val="00D607EF"/>
    <w:rsid w:val="00D60F88"/>
    <w:rsid w:val="00D625E7"/>
    <w:rsid w:val="00D63C80"/>
    <w:rsid w:val="00D646BD"/>
    <w:rsid w:val="00D651C1"/>
    <w:rsid w:val="00D65CD1"/>
    <w:rsid w:val="00D67645"/>
    <w:rsid w:val="00D70239"/>
    <w:rsid w:val="00D71201"/>
    <w:rsid w:val="00D720C7"/>
    <w:rsid w:val="00D73A26"/>
    <w:rsid w:val="00D77A04"/>
    <w:rsid w:val="00D80FD1"/>
    <w:rsid w:val="00D81D06"/>
    <w:rsid w:val="00D8652C"/>
    <w:rsid w:val="00D87689"/>
    <w:rsid w:val="00D876E6"/>
    <w:rsid w:val="00D87FC1"/>
    <w:rsid w:val="00DA1025"/>
    <w:rsid w:val="00DA22EC"/>
    <w:rsid w:val="00DA396D"/>
    <w:rsid w:val="00DA5860"/>
    <w:rsid w:val="00DB2767"/>
    <w:rsid w:val="00DB6329"/>
    <w:rsid w:val="00DC0F04"/>
    <w:rsid w:val="00DC4729"/>
    <w:rsid w:val="00DC4D31"/>
    <w:rsid w:val="00DC5697"/>
    <w:rsid w:val="00DD0238"/>
    <w:rsid w:val="00DD0B14"/>
    <w:rsid w:val="00DE0CED"/>
    <w:rsid w:val="00DE36E5"/>
    <w:rsid w:val="00DE556F"/>
    <w:rsid w:val="00DF3FBF"/>
    <w:rsid w:val="00DF6A5C"/>
    <w:rsid w:val="00DF758E"/>
    <w:rsid w:val="00E03B6D"/>
    <w:rsid w:val="00E06DF3"/>
    <w:rsid w:val="00E07F83"/>
    <w:rsid w:val="00E1068F"/>
    <w:rsid w:val="00E13539"/>
    <w:rsid w:val="00E1558D"/>
    <w:rsid w:val="00E17160"/>
    <w:rsid w:val="00E1736C"/>
    <w:rsid w:val="00E27E98"/>
    <w:rsid w:val="00E35BEC"/>
    <w:rsid w:val="00E46CD3"/>
    <w:rsid w:val="00E50821"/>
    <w:rsid w:val="00E50EF8"/>
    <w:rsid w:val="00E51F91"/>
    <w:rsid w:val="00E64459"/>
    <w:rsid w:val="00E64735"/>
    <w:rsid w:val="00E7086E"/>
    <w:rsid w:val="00E7245B"/>
    <w:rsid w:val="00E7374A"/>
    <w:rsid w:val="00E73C41"/>
    <w:rsid w:val="00E73FD1"/>
    <w:rsid w:val="00E7598F"/>
    <w:rsid w:val="00E75D05"/>
    <w:rsid w:val="00E76F60"/>
    <w:rsid w:val="00E82E78"/>
    <w:rsid w:val="00E83D90"/>
    <w:rsid w:val="00E83F28"/>
    <w:rsid w:val="00E83F91"/>
    <w:rsid w:val="00E85986"/>
    <w:rsid w:val="00E9107A"/>
    <w:rsid w:val="00E91F62"/>
    <w:rsid w:val="00E929FD"/>
    <w:rsid w:val="00E92FA8"/>
    <w:rsid w:val="00E93240"/>
    <w:rsid w:val="00E9479B"/>
    <w:rsid w:val="00EA4D48"/>
    <w:rsid w:val="00EB2173"/>
    <w:rsid w:val="00EB28DC"/>
    <w:rsid w:val="00EB3E2F"/>
    <w:rsid w:val="00EB62E6"/>
    <w:rsid w:val="00EC0904"/>
    <w:rsid w:val="00EC2D77"/>
    <w:rsid w:val="00ED0EA0"/>
    <w:rsid w:val="00ED1B30"/>
    <w:rsid w:val="00ED250E"/>
    <w:rsid w:val="00ED6535"/>
    <w:rsid w:val="00EE18C2"/>
    <w:rsid w:val="00EE1AC1"/>
    <w:rsid w:val="00EE39D6"/>
    <w:rsid w:val="00EE413C"/>
    <w:rsid w:val="00EE52AD"/>
    <w:rsid w:val="00EE71DB"/>
    <w:rsid w:val="00EF30CB"/>
    <w:rsid w:val="00EF575D"/>
    <w:rsid w:val="00F00641"/>
    <w:rsid w:val="00F01F92"/>
    <w:rsid w:val="00F031E5"/>
    <w:rsid w:val="00F06B77"/>
    <w:rsid w:val="00F10A08"/>
    <w:rsid w:val="00F12E82"/>
    <w:rsid w:val="00F139CF"/>
    <w:rsid w:val="00F17A04"/>
    <w:rsid w:val="00F2255C"/>
    <w:rsid w:val="00F22AC5"/>
    <w:rsid w:val="00F254D1"/>
    <w:rsid w:val="00F32B82"/>
    <w:rsid w:val="00F4043E"/>
    <w:rsid w:val="00F40CB5"/>
    <w:rsid w:val="00F41BBC"/>
    <w:rsid w:val="00F43B9D"/>
    <w:rsid w:val="00F444F0"/>
    <w:rsid w:val="00F4518F"/>
    <w:rsid w:val="00F46595"/>
    <w:rsid w:val="00F50590"/>
    <w:rsid w:val="00F50847"/>
    <w:rsid w:val="00F51A31"/>
    <w:rsid w:val="00F53F27"/>
    <w:rsid w:val="00F546D1"/>
    <w:rsid w:val="00F579F5"/>
    <w:rsid w:val="00F57AC1"/>
    <w:rsid w:val="00F6513F"/>
    <w:rsid w:val="00F66272"/>
    <w:rsid w:val="00F709C0"/>
    <w:rsid w:val="00F8298C"/>
    <w:rsid w:val="00F8592E"/>
    <w:rsid w:val="00F927A1"/>
    <w:rsid w:val="00F92E4D"/>
    <w:rsid w:val="00F9719A"/>
    <w:rsid w:val="00FA3764"/>
    <w:rsid w:val="00FA56ED"/>
    <w:rsid w:val="00FA59EC"/>
    <w:rsid w:val="00FB1A50"/>
    <w:rsid w:val="00FB5FA6"/>
    <w:rsid w:val="00FC1310"/>
    <w:rsid w:val="00FC2FF3"/>
    <w:rsid w:val="00FC3263"/>
    <w:rsid w:val="00FC3544"/>
    <w:rsid w:val="00FC383E"/>
    <w:rsid w:val="00FC4A01"/>
    <w:rsid w:val="00FC51F9"/>
    <w:rsid w:val="00FC5B40"/>
    <w:rsid w:val="00FC5FF8"/>
    <w:rsid w:val="00FC702B"/>
    <w:rsid w:val="00FD22EA"/>
    <w:rsid w:val="00FD2D0E"/>
    <w:rsid w:val="00FD3D7C"/>
    <w:rsid w:val="00FD46B2"/>
    <w:rsid w:val="00FD4F8F"/>
    <w:rsid w:val="00FE0C16"/>
    <w:rsid w:val="00FE14AD"/>
    <w:rsid w:val="00FE14B1"/>
    <w:rsid w:val="00FE1F6A"/>
    <w:rsid w:val="00FE3E77"/>
    <w:rsid w:val="00FE5420"/>
    <w:rsid w:val="00FF0070"/>
    <w:rsid w:val="00FF0CFB"/>
    <w:rsid w:val="00FF31EC"/>
    <w:rsid w:val="00FF3264"/>
    <w:rsid w:val="00FF44C3"/>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B4DBC44"/>
  <w15:docId w15:val="{8B39450F-9708-4B3B-8778-C5AF3DF1F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D676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bc.co.uk/news/av/uk-wales-59914535" TargetMode="External"/><Relationship Id="rId39" Type="http://schemas.openxmlformats.org/officeDocument/2006/relationships/hyperlink" Target="https://humanimpact.org/hipprojects/reducing-youtharrests-keep-kids-healthy-and-successful-a-health-analysis-of-youth-arrest-in-Michigan/" TargetMode="External"/><Relationship Id="rId21" Type="http://schemas.openxmlformats.org/officeDocument/2006/relationships/header" Target="header5.xml"/><Relationship Id="rId34" Type="http://schemas.openxmlformats.org/officeDocument/2006/relationships/hyperlink" Target="https://www.colleg.police.uk/guidance/neighbourhood-policing/promoting" TargetMode="External"/><Relationship Id="rId42" Type="http://schemas.openxmlformats.org/officeDocument/2006/relationships/hyperlink" Target="https://www.mentalhealth.org.uk/explore-mental-health/statistics/children-young-people-statistics" TargetMode="External"/><Relationship Id="rId47" Type="http://schemas.openxmlformats.org/officeDocument/2006/relationships/hyperlink" Target="https://mft.nhs.uk/rmch/services/cahms/young-people/adverse-childhood-experiences-aces-and-attachment" TargetMode="External"/><Relationship Id="rId50" Type="http://schemas.openxmlformats.org/officeDocument/2006/relationships/hyperlink" Target="https://www.walesonline.co.uk/news/wales-news/detective-who-ruined-murder-trial-15996492" TargetMode="External"/><Relationship Id="rId55" Type="http://schemas.openxmlformats.org/officeDocument/2006/relationships/header" Target="header9.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cdc.gov/childrensmentalhealth/data.html"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switcheductaion.com/wp-content/uploads/2017/06/SEB_LYO_orgculturechecklist_cmi.pdf" TargetMode="External"/><Relationship Id="rId37" Type="http://schemas.openxmlformats.org/officeDocument/2006/relationships/hyperlink" Target="https://www.legislation.gov.uk/ukpga/1986/64/section/3/enacted?view=extent" TargetMode="External"/><Relationship Id="rId40" Type="http://schemas.openxmlformats.org/officeDocument/2006/relationships/hyperlink" Target="https://indeed.com/career-development/importance-of-building-relationships" TargetMode="External"/><Relationship Id="rId45" Type="http://schemas.openxmlformats.org/officeDocument/2006/relationships/hyperlink" Target="https://www.mindtools.com/pages/article/emotional-leadership.htm" TargetMode="External"/><Relationship Id="rId53" Type="http://schemas.openxmlformats.org/officeDocument/2006/relationships/footer" Target="footer7.xm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bc.co.uk/news/uk-wales-60932711amp" TargetMode="External"/><Relationship Id="rId30" Type="http://schemas.openxmlformats.org/officeDocument/2006/relationships/hyperlink" Target="https://www.cdc.gov/childrensmentalhealth/data.html" TargetMode="External"/><Relationship Id="rId35" Type="http://schemas.openxmlformats.org/officeDocument/2006/relationships/hyperlink" Target="Https://www.college.police.uk/ethics/code-of-ethics" TargetMode="External"/><Relationship Id="rId43" Type="http://schemas.openxmlformats.org/officeDocument/2006/relationships/hyperlink" Target="https://www.mind.org.uk/information-support/types-of-mental-health-problems/hearing-voices/living%20with%20voices/" TargetMode="External"/><Relationship Id="rId48" Type="http://schemas.openxmlformats.org/officeDocument/2006/relationships/hyperlink" Target="https://www.npcc.police.uk/freedom" TargetMode="External"/><Relationship Id="rId56" Type="http://schemas.openxmlformats.org/officeDocument/2006/relationships/footer" Target="footer9.xml"/><Relationship Id="rId8" Type="http://schemas.openxmlformats.org/officeDocument/2006/relationships/webSettings" Target="webSettings.xml"/><Relationship Id="rId51" Type="http://schemas.openxmlformats.org/officeDocument/2006/relationships/header" Target="header7.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ollege.police.uk/app/civil-emergencies/civil-contingencies/risk" TargetMode="External"/><Relationship Id="rId38" Type="http://schemas.openxmlformats.org/officeDocument/2006/relationships/hyperlink" Target="https://humanimpact.org/hipprojects/reducing-youth-arrests-keeps-kids-healthy-and-successful-a-health-analysis-of-youth-arrest-in-michigan/" TargetMode="External"/><Relationship Id="rId46" Type="http://schemas.openxmlformats.org/officeDocument/2006/relationships/hyperlink" Target="https://mft.nhs.uk/rmch/services/camhs/young-people/adverse-childhood-experiences-aces-and-attachment/" TargetMode="External"/><Relationship Id="rId20" Type="http://schemas.openxmlformats.org/officeDocument/2006/relationships/header" Target="header4.xml"/><Relationship Id="rId41" Type="http://schemas.openxmlformats.org/officeDocument/2006/relationships/hyperlink" Target="https://doi.org/10.1007/BF02887623" TargetMode="External"/><Relationship Id="rId54"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bcpsafeguardingadultsboard.com/uploads/7/4/8/9/74891967/appendix_2_-_changes_in_dorset_police_since_completion_of_t" TargetMode="External"/><Relationship Id="rId36" Type="http://schemas.openxmlformats.org/officeDocument/2006/relationships/hyperlink" Target="http://www.greymalkinconsulting.com/our-thinking/oorganisational-justice-in-policing" TargetMode="External"/><Relationship Id="rId49" Type="http://schemas.openxmlformats.org/officeDocument/2006/relationships/hyperlink" Target="Https://search-proquest-com.ezproxy.uwtsd.ac.uk/docview/747969212/98D6AD3295424166PQ/1?accountid=130472"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www.childline.org.uk/info-advice/your-feelings/mental-health/child-adolescent-mental-health-services" TargetMode="External"/><Relationship Id="rId44" Type="http://schemas.openxmlformats.org/officeDocument/2006/relationships/hyperlink" Target="https://www.mind" TargetMode="External"/><Relationship Id="rId52"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7961F137-1AC0-4335-9D27-E1044D78D456}">
  <ds:schemaRefs>
    <ds:schemaRef ds:uri="http://schemas.openxmlformats.org/officeDocument/2006/bibliography"/>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7535</Words>
  <Characters>42952</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Morgan,Suzanne swp6877</cp:lastModifiedBy>
  <cp:revision>2</cp:revision>
  <cp:lastPrinted>2014-08-26T08:55:00Z</cp:lastPrinted>
  <dcterms:created xsi:type="dcterms:W3CDTF">2022-08-22T22:37:00Z</dcterms:created>
  <dcterms:modified xsi:type="dcterms:W3CDTF">2022-08-22T22:37:00Z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6d1c4515-b2e0-4cad-8184-0a1f1e9fd2ed</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2022-07-25T22:27:58Z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bb859da2-6fb7-464d-81ff-94e78dfa1812</vt:lpwstr>
  </property>
  <property fmtid="{D5CDD505-2E9C-101B-9397-08002B2CF9AE}" pid="12" name="MSIP_Label_66cf8fe5-b7b7-4df7-b38d-1c61ac2f6639_ContentBits">
    <vt:lpwstr>0</vt:lpwstr>
  </property>
</Properties>
</file>