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13495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4BAF7E5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C4D5C6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114300" distB="114300" distL="114300" distR="114300" wp14:anchorId="23C8F0F1" wp14:editId="6ED01BC6">
            <wp:extent cx="3571875" cy="1485900"/>
            <wp:effectExtent l="0" t="0" r="0" b="0"/>
            <wp:docPr id="569408367" name="Picture 569408367" descr="A black text on a whit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ack text on a white background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49CEA5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894EE2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A3FDC1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34AC429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5413B6" w14:textId="1C9111D5" w:rsidR="00E82712" w:rsidRDefault="00E82712" w:rsidP="00E82712">
      <w:pPr>
        <w:pStyle w:val="Normal1"/>
        <w:jc w:val="center"/>
        <w:rPr>
          <w:b/>
          <w:sz w:val="36"/>
          <w:szCs w:val="36"/>
        </w:rPr>
      </w:pPr>
      <w:r w:rsidRPr="00457FE1">
        <w:rPr>
          <w:b/>
          <w:sz w:val="36"/>
          <w:szCs w:val="36"/>
        </w:rPr>
        <w:t xml:space="preserve">Assignment 1: </w:t>
      </w:r>
      <w:r>
        <w:rPr>
          <w:b/>
          <w:sz w:val="36"/>
          <w:szCs w:val="36"/>
          <w:lang w:val="en-US"/>
        </w:rPr>
        <w:t>Presentation</w:t>
      </w:r>
    </w:p>
    <w:p w14:paraId="07CA06C1" w14:textId="342B5005" w:rsidR="00E82712" w:rsidRPr="00D64A93" w:rsidRDefault="00E82712" w:rsidP="00E82712">
      <w:pPr>
        <w:pStyle w:val="Normal1"/>
        <w:jc w:val="center"/>
        <w:rPr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>(</w:t>
      </w:r>
      <w:r w:rsidRPr="00D64A93">
        <w:rPr>
          <w:b/>
          <w:bCs/>
          <w:sz w:val="32"/>
          <w:szCs w:val="32"/>
          <w:lang w:val="en-GB"/>
        </w:rPr>
        <w:t xml:space="preserve">BMIH </w:t>
      </w:r>
      <w:r w:rsidR="00D64A93" w:rsidRPr="00D64A93">
        <w:rPr>
          <w:b/>
          <w:bCs/>
          <w:sz w:val="32"/>
          <w:szCs w:val="32"/>
          <w:lang w:val="en-GB"/>
        </w:rPr>
        <w:t>6007</w:t>
      </w:r>
      <w:r w:rsidR="00D64A93" w:rsidRPr="00D64A93">
        <w:rPr>
          <w:sz w:val="32"/>
          <w:szCs w:val="32"/>
          <w:lang w:val="en-GB"/>
        </w:rPr>
        <w:t xml:space="preserve"> </w:t>
      </w:r>
      <w:r w:rsidR="00D64A93" w:rsidRPr="00D64A93">
        <w:rPr>
          <w:b/>
          <w:bCs/>
          <w:sz w:val="32"/>
          <w:szCs w:val="32"/>
          <w:lang w:val="en-GB"/>
        </w:rPr>
        <w:t>International Meetings Management for the hotel industry</w:t>
      </w:r>
      <w:r w:rsidRPr="00D64A93">
        <w:rPr>
          <w:sz w:val="32"/>
          <w:szCs w:val="32"/>
          <w:lang w:val="en-GB"/>
        </w:rPr>
        <w:t>)</w:t>
      </w:r>
    </w:p>
    <w:p w14:paraId="6C71DD9F" w14:textId="77777777" w:rsidR="00E82712" w:rsidRPr="00D64A93" w:rsidRDefault="00E82712" w:rsidP="00E82712">
      <w:pPr>
        <w:pStyle w:val="Normal1"/>
        <w:jc w:val="center"/>
        <w:rPr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 xml:space="preserve">Student name: </w:t>
      </w:r>
      <w:r w:rsidRPr="00D64A93">
        <w:rPr>
          <w:b/>
          <w:bCs/>
          <w:sz w:val="32"/>
          <w:szCs w:val="32"/>
          <w:lang w:val="en-GB"/>
        </w:rPr>
        <w:t>Gergana Nikolova</w:t>
      </w:r>
    </w:p>
    <w:p w14:paraId="67500FD9" w14:textId="77777777" w:rsidR="00E82712" w:rsidRPr="00D64A93" w:rsidRDefault="00E82712" w:rsidP="00E82712">
      <w:pPr>
        <w:pStyle w:val="Normal1"/>
        <w:jc w:val="center"/>
        <w:rPr>
          <w:b/>
          <w:bCs/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 xml:space="preserve">Student number: </w:t>
      </w:r>
      <w:r w:rsidRPr="00D64A93">
        <w:rPr>
          <w:b/>
          <w:bCs/>
          <w:sz w:val="32"/>
          <w:szCs w:val="32"/>
          <w:lang w:val="en-GB"/>
        </w:rPr>
        <w:t>2213953</w:t>
      </w:r>
    </w:p>
    <w:p w14:paraId="057CF80A" w14:textId="0A16FF25" w:rsidR="00E82712" w:rsidRPr="00D64A93" w:rsidRDefault="00E82712" w:rsidP="00E82712">
      <w:pPr>
        <w:pStyle w:val="Normal1"/>
        <w:jc w:val="center"/>
        <w:rPr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>Tutor name:</w:t>
      </w:r>
      <w:r w:rsidR="00D64A93" w:rsidRPr="00D64A93">
        <w:rPr>
          <w:sz w:val="32"/>
          <w:szCs w:val="32"/>
          <w:lang w:val="en-GB"/>
        </w:rPr>
        <w:t xml:space="preserve"> </w:t>
      </w:r>
      <w:r w:rsidR="00D64A93" w:rsidRPr="00D64A93">
        <w:rPr>
          <w:b/>
          <w:bCs/>
          <w:sz w:val="32"/>
          <w:szCs w:val="32"/>
          <w:lang w:val="en-GB"/>
        </w:rPr>
        <w:t>Kathryn Flynn</w:t>
      </w:r>
      <w:r w:rsidR="00D64A93" w:rsidRPr="00D64A93">
        <w:rPr>
          <w:sz w:val="32"/>
          <w:szCs w:val="32"/>
          <w:lang w:val="en-GB"/>
        </w:rPr>
        <w:t xml:space="preserve"> </w:t>
      </w:r>
    </w:p>
    <w:p w14:paraId="260F521C" w14:textId="77777777" w:rsidR="00B97CB1" w:rsidRDefault="00B97CB1" w:rsidP="00E82712"/>
    <w:p w14:paraId="7EECAC05" w14:textId="11FEA29D" w:rsidR="00AA1C85" w:rsidRDefault="00E82712" w:rsidP="00E82712">
      <w:r>
        <w:br w:type="page"/>
      </w:r>
    </w:p>
    <w:p w14:paraId="5A770DA9" w14:textId="77777777" w:rsidR="00F649EE" w:rsidRDefault="00F649EE" w:rsidP="00E82712"/>
    <w:p w14:paraId="440482D4" w14:textId="77777777" w:rsidR="00F649EE" w:rsidRDefault="00F649EE" w:rsidP="00E82712"/>
    <w:p w14:paraId="528C248B" w14:textId="16483B6A" w:rsidR="00F649EE" w:rsidRDefault="002C5240" w:rsidP="00E82712">
      <w:r w:rsidRPr="002C5240"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62AF6C41" w14:textId="70B11AF4" w:rsidR="00B97CB1" w:rsidRDefault="00B97CB1" w:rsidP="00E82712"/>
    <w:p w14:paraId="71B9DE2B" w14:textId="0D1E80EC" w:rsidR="00B97CB1" w:rsidRDefault="00CA0D17" w:rsidP="00E82712">
      <w:r w:rsidRPr="00CA0D17">
        <w:drawing>
          <wp:inline distT="0" distB="0" distL="0" distR="0" wp14:anchorId="29C4F419" wp14:editId="1791FA50">
            <wp:extent cx="5731510" cy="3223895"/>
            <wp:effectExtent l="0" t="0" r="0" b="1905"/>
            <wp:docPr id="1352540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5405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67A33" w14:textId="77777777" w:rsidR="00B97CB1" w:rsidRDefault="00B97CB1" w:rsidP="00E82712"/>
    <w:p w14:paraId="4FA6B716" w14:textId="61EE36EB" w:rsidR="00B97CB1" w:rsidRDefault="00B97CB1" w:rsidP="00E82712"/>
    <w:p w14:paraId="79320A9E" w14:textId="77777777" w:rsidR="00B97CB1" w:rsidRDefault="00B97CB1" w:rsidP="00E82712"/>
    <w:p w14:paraId="487A5D59" w14:textId="66EB0A12" w:rsidR="00B97CB1" w:rsidRDefault="00B97CB1" w:rsidP="00E82712"/>
    <w:p w14:paraId="141C7DEC" w14:textId="6EF093DE" w:rsidR="00B97CB1" w:rsidRDefault="00CA0D17" w:rsidP="00E82712">
      <w:r w:rsidRPr="00CA0D17">
        <w:drawing>
          <wp:inline distT="0" distB="0" distL="0" distR="0" wp14:anchorId="1E659719" wp14:editId="05B1488B">
            <wp:extent cx="5731510" cy="3223895"/>
            <wp:effectExtent l="0" t="0" r="0" b="1905"/>
            <wp:docPr id="607063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06399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0431F" w14:textId="77777777" w:rsidR="00CA0D17" w:rsidRDefault="00CA0D17" w:rsidP="00E82712"/>
    <w:p w14:paraId="76AAF502" w14:textId="1A139813" w:rsidR="00CA0D17" w:rsidRDefault="00CA0D17" w:rsidP="00E82712">
      <w:r w:rsidRPr="00CA0D17">
        <w:lastRenderedPageBreak/>
        <w:drawing>
          <wp:inline distT="0" distB="0" distL="0" distR="0" wp14:anchorId="7CBDCB6B" wp14:editId="14F3BD94">
            <wp:extent cx="5731510" cy="3223895"/>
            <wp:effectExtent l="0" t="0" r="0" b="1905"/>
            <wp:docPr id="1924105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10507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0E4CE" w14:textId="77777777" w:rsidR="00CA0D17" w:rsidRDefault="00CA0D17" w:rsidP="00E82712"/>
    <w:p w14:paraId="7136EAA2" w14:textId="5E5F5BC1" w:rsidR="00CA0D17" w:rsidRDefault="00CA0D17" w:rsidP="00E82712">
      <w:r w:rsidRPr="00CA0D17">
        <w:drawing>
          <wp:inline distT="0" distB="0" distL="0" distR="0" wp14:anchorId="0B4FE06A" wp14:editId="00C7B0DD">
            <wp:extent cx="5731510" cy="3223895"/>
            <wp:effectExtent l="0" t="0" r="0" b="1905"/>
            <wp:docPr id="13338743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87433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BAE7" w14:textId="77777777" w:rsidR="00CA0D17" w:rsidRDefault="00CA0D17" w:rsidP="00E82712"/>
    <w:p w14:paraId="1C35C7EB" w14:textId="1CDE334E" w:rsidR="00CA0D17" w:rsidRDefault="00CA0D17" w:rsidP="00E82712">
      <w:r w:rsidRPr="00CA0D17">
        <w:lastRenderedPageBreak/>
        <w:drawing>
          <wp:inline distT="0" distB="0" distL="0" distR="0" wp14:anchorId="136309AF" wp14:editId="2D6A4E8A">
            <wp:extent cx="5731510" cy="3223895"/>
            <wp:effectExtent l="0" t="0" r="0" b="1905"/>
            <wp:docPr id="1874127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1273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3902F" w14:textId="77777777" w:rsidR="00CA0D17" w:rsidRDefault="00CA0D17" w:rsidP="00E82712"/>
    <w:p w14:paraId="14DEAA14" w14:textId="3B07D8C7" w:rsidR="00CA0D17" w:rsidRDefault="00CA0D17" w:rsidP="00E82712">
      <w:r w:rsidRPr="00CA0D17">
        <w:drawing>
          <wp:inline distT="0" distB="0" distL="0" distR="0" wp14:anchorId="3714275B" wp14:editId="1493A953">
            <wp:extent cx="5731510" cy="3223895"/>
            <wp:effectExtent l="0" t="0" r="0" b="1905"/>
            <wp:docPr id="859808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8088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C6197" w14:textId="77777777" w:rsidR="00CA0D17" w:rsidRDefault="00CA0D17" w:rsidP="00E82712"/>
    <w:p w14:paraId="16C7E665" w14:textId="5ADF4E68" w:rsidR="00CA0D17" w:rsidRDefault="00CA0D17" w:rsidP="00E82712">
      <w:r w:rsidRPr="00CA0D17">
        <w:lastRenderedPageBreak/>
        <w:drawing>
          <wp:inline distT="0" distB="0" distL="0" distR="0" wp14:anchorId="43CFDDF9" wp14:editId="6B09096D">
            <wp:extent cx="5731510" cy="3223895"/>
            <wp:effectExtent l="0" t="0" r="0" b="1905"/>
            <wp:docPr id="7427731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7731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3C0D8" w14:textId="77777777" w:rsidR="00CA0D17" w:rsidRDefault="00CA0D17" w:rsidP="00E82712"/>
    <w:p w14:paraId="34A17CE7" w14:textId="212AF5B9" w:rsidR="00CA0D17" w:rsidRDefault="00CA0D17" w:rsidP="00E82712">
      <w:r w:rsidRPr="00CA0D17">
        <w:drawing>
          <wp:inline distT="0" distB="0" distL="0" distR="0" wp14:anchorId="08218417" wp14:editId="69FBCEF9">
            <wp:extent cx="5731510" cy="3223895"/>
            <wp:effectExtent l="0" t="0" r="0" b="1905"/>
            <wp:docPr id="693350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5078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A4A13" w14:textId="77777777" w:rsidR="00CA0D17" w:rsidRDefault="00CA0D17" w:rsidP="00E82712"/>
    <w:p w14:paraId="4C05BFB7" w14:textId="607B6123" w:rsidR="00CA0D17" w:rsidRDefault="00CA0D17" w:rsidP="00E82712">
      <w:r w:rsidRPr="00CA0D17">
        <w:lastRenderedPageBreak/>
        <w:drawing>
          <wp:inline distT="0" distB="0" distL="0" distR="0" wp14:anchorId="784A6F2D" wp14:editId="611001D3">
            <wp:extent cx="5731510" cy="3223895"/>
            <wp:effectExtent l="0" t="0" r="0" b="1905"/>
            <wp:docPr id="555499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4999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395AD" w14:textId="77777777" w:rsidR="00CA0D17" w:rsidRDefault="00CA0D17" w:rsidP="00E82712"/>
    <w:p w14:paraId="1A5A22B6" w14:textId="1F375CF1" w:rsidR="00CA0D17" w:rsidRDefault="00CA0D17" w:rsidP="00E82712">
      <w:r w:rsidRPr="00CA0D17">
        <w:drawing>
          <wp:inline distT="0" distB="0" distL="0" distR="0" wp14:anchorId="29F53D2E" wp14:editId="66BAA126">
            <wp:extent cx="5731510" cy="3223895"/>
            <wp:effectExtent l="0" t="0" r="0" b="1905"/>
            <wp:docPr id="631095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09547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FEBD9" w14:textId="77777777" w:rsidR="00F649EE" w:rsidRDefault="00F649EE" w:rsidP="00E82712"/>
    <w:p w14:paraId="71C1A44B" w14:textId="77777777" w:rsidR="00F649EE" w:rsidRDefault="00F649EE" w:rsidP="00E82712"/>
    <w:p w14:paraId="2AFD9C6D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>Appendix</w:t>
      </w:r>
    </w:p>
    <w:p w14:paraId="5E66CDB9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28EF2107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>References</w:t>
      </w:r>
    </w:p>
    <w:p w14:paraId="78D2D5D1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4B61AFAE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Christmas Wine Fair (2021) </w:t>
      </w:r>
      <w:r w:rsidRPr="00F649EE">
        <w:rPr>
          <w:rFonts w:ascii="Aptos" w:eastAsia="Aptos" w:hAnsi="Aptos"/>
          <w:i/>
          <w:iCs/>
          <w:kern w:val="2"/>
          <w:lang w:eastAsia="en-US"/>
          <w14:ligatures w14:val="standardContextual"/>
        </w:rPr>
        <w:t>Into Kildare</w:t>
      </w: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. Available at: </w:t>
      </w:r>
      <w:hyperlink r:id="rId15" w:history="1">
        <w:r w:rsidRPr="00F649EE">
          <w:rPr>
            <w:rFonts w:ascii="Aptos" w:eastAsia="Aptos" w:hAnsi="Aptos"/>
            <w:color w:val="467886"/>
            <w:kern w:val="2"/>
            <w:u w:val="single"/>
            <w:lang w:eastAsia="en-US"/>
            <w14:ligatures w14:val="standardContextual"/>
          </w:rPr>
          <w:t>https://intokildare.ie/event/christmas-wine-fair-2021/</w:t>
        </w:r>
      </w:hyperlink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 (Accessed 24 February 2025)</w:t>
      </w:r>
    </w:p>
    <w:p w14:paraId="7D9D90AE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20C467B0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Event Marketing and Wine Tastings (2024) </w:t>
      </w:r>
      <w:r w:rsidRPr="00F649EE">
        <w:rPr>
          <w:rFonts w:ascii="Aptos" w:eastAsia="Aptos" w:hAnsi="Aptos"/>
          <w:i/>
          <w:iCs/>
          <w:kern w:val="2"/>
          <w:lang w:eastAsia="en-US"/>
          <w14:ligatures w14:val="standardContextual"/>
        </w:rPr>
        <w:t>Highway 29 creative</w:t>
      </w: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. Available at: </w:t>
      </w:r>
      <w:hyperlink r:id="rId16" w:history="1">
        <w:r w:rsidRPr="00F649EE">
          <w:rPr>
            <w:rFonts w:ascii="Aptos" w:eastAsia="Aptos" w:hAnsi="Aptos"/>
            <w:color w:val="467886"/>
            <w:kern w:val="2"/>
            <w:u w:val="single"/>
            <w:lang w:eastAsia="en-US"/>
            <w14:ligatures w14:val="standardContextual"/>
          </w:rPr>
          <w:t>https://www.google.com/search/about-this-image?img=H4sIAAAAAAAA_-MS5ZjR_WLT1-aN838zCqxYO3lu6-xN_-</w:t>
        </w:r>
        <w:r w:rsidRPr="00F649EE">
          <w:rPr>
            <w:rFonts w:ascii="Aptos" w:eastAsia="Aptos" w:hAnsi="Aptos"/>
            <w:color w:val="467886"/>
            <w:kern w:val="2"/>
            <w:u w:val="single"/>
            <w:lang w:eastAsia="en-US"/>
            <w14:ligatures w14:val="standardContextual"/>
          </w:rPr>
          <w:lastRenderedPageBreak/>
          <w:t>MAMFaMXxcAAAA%3D&amp;q=https:%2F%2Fwww.hwy29creative.com%2Fblog%2Fevent-marketing-and-wine-tastings-engaging-audiences-for-long-term-success&amp;ctx=iv&amp;hl=bg-GB&amp;sa=X&amp;ved=0CA0Qg4ILahcKEwiIrrb1hd2LAxUAAAAAHQAAAAAQBA</w:t>
        </w:r>
      </w:hyperlink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  (Accessed 20 February 2025)</w:t>
      </w:r>
    </w:p>
    <w:p w14:paraId="29CA83CF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592F70DE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Tips on wine sales for holiday season (2020) </w:t>
      </w:r>
      <w:r w:rsidRPr="00F649EE">
        <w:rPr>
          <w:rFonts w:ascii="Aptos" w:eastAsia="Aptos" w:hAnsi="Aptos"/>
          <w:i/>
          <w:iCs/>
          <w:kern w:val="2"/>
          <w:lang w:eastAsia="en-US"/>
          <w14:ligatures w14:val="standardContextual"/>
        </w:rPr>
        <w:t>Vineyard</w:t>
      </w: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. Available at: </w:t>
      </w:r>
      <w:hyperlink r:id="rId17" w:history="1">
        <w:r w:rsidRPr="00F649EE">
          <w:rPr>
            <w:rFonts w:ascii="Aptos" w:eastAsia="Aptos" w:hAnsi="Aptos"/>
            <w:color w:val="467886"/>
            <w:kern w:val="2"/>
            <w:u w:val="single"/>
            <w:lang w:eastAsia="en-US"/>
            <w14:ligatures w14:val="standardContextual"/>
          </w:rPr>
          <w:t>https://www.evineyardapp.com/blog/2020/11/02/tips-on-wine-sales-for-holiday-season-2020/</w:t>
        </w:r>
      </w:hyperlink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 (Accessed 21 February 2025)</w:t>
      </w:r>
    </w:p>
    <w:p w14:paraId="0C09D83B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70B91244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The grape wine magazine (2023) </w:t>
      </w:r>
      <w:r w:rsidRPr="00F649EE">
        <w:rPr>
          <w:rFonts w:ascii="Aptos" w:eastAsia="Aptos" w:hAnsi="Aptos"/>
          <w:i/>
          <w:iCs/>
          <w:kern w:val="2"/>
          <w:lang w:eastAsia="en-US"/>
          <w14:ligatures w14:val="standardContextual"/>
        </w:rPr>
        <w:t>Ray Sheehan</w:t>
      </w: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. Available at: </w:t>
      </w:r>
      <w:hyperlink r:id="rId18" w:history="1">
        <w:r w:rsidRPr="00F649EE">
          <w:rPr>
            <w:rFonts w:ascii="Aptos" w:eastAsia="Aptos" w:hAnsi="Aptos"/>
            <w:color w:val="467886"/>
            <w:kern w:val="2"/>
            <w:u w:val="single"/>
            <w:lang w:eastAsia="en-US"/>
            <w14:ligatures w14:val="standardContextual"/>
          </w:rPr>
          <w:t>https://thegrapevinemagazine.net/2023/06/10-tips-that-will-make-your-brand-pop-at-a-wine-sampling-or-tasting-event/</w:t>
        </w:r>
      </w:hyperlink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  (Accessed 20 February 2025)</w:t>
      </w:r>
    </w:p>
    <w:p w14:paraId="06FEBBCF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7577A679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Wine Festival (2024) </w:t>
      </w:r>
      <w:proofErr w:type="spellStart"/>
      <w:r w:rsidRPr="00F649EE">
        <w:rPr>
          <w:rFonts w:ascii="Aptos" w:eastAsia="Aptos" w:hAnsi="Aptos"/>
          <w:i/>
          <w:iCs/>
          <w:kern w:val="2"/>
          <w:lang w:eastAsia="en-US"/>
          <w14:ligatures w14:val="standardContextual"/>
        </w:rPr>
        <w:t>Boliari</w:t>
      </w:r>
      <w:proofErr w:type="spellEnd"/>
      <w:r w:rsidRPr="00F649EE">
        <w:rPr>
          <w:rFonts w:ascii="Aptos" w:eastAsia="Aptos" w:hAnsi="Aptos"/>
          <w:i/>
          <w:iCs/>
          <w:kern w:val="2"/>
          <w:lang w:eastAsia="en-US"/>
          <w14:ligatures w14:val="standardContextual"/>
        </w:rPr>
        <w:t xml:space="preserve"> News</w:t>
      </w:r>
      <w:r w:rsidRPr="00F649EE">
        <w:rPr>
          <w:rFonts w:ascii="Aptos" w:eastAsia="Aptos" w:hAnsi="Aptos"/>
          <w:kern w:val="2"/>
          <w:lang w:eastAsia="en-US"/>
          <w14:ligatures w14:val="standardContextual"/>
        </w:rPr>
        <w:t>. Available at:</w:t>
      </w:r>
    </w:p>
    <w:p w14:paraId="0A3A6B98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  <w:hyperlink r:id="rId19" w:history="1">
        <w:r w:rsidRPr="00F649EE">
          <w:rPr>
            <w:rFonts w:ascii="Aptos" w:eastAsia="Aptos" w:hAnsi="Aptos"/>
            <w:color w:val="467886"/>
            <w:kern w:val="2"/>
            <w:u w:val="single"/>
            <w:lang w:eastAsia="en-US"/>
            <w14:ligatures w14:val="standardContextual"/>
          </w:rPr>
          <w:t>https://boliarinews.bg/2024/09/09/%D0%B3%D1%80%D0%B0%D0%B4%D1%81%D0%BA%D0%B8-%D0%B2%D0%B8%D0%BD%D0%B5%D0%BD-%D1%84%D0%B5%D1%81%D1%82%D0%B8%D0%B2%D0%B0%D0%BB-%D1%89%D0%B5-%D1%81%D0%B5-%D0%BF%D1%80%D0%BE%D0%B2%D0%B5%D0%B4%D0%B5-%D0%B2/</w:t>
        </w:r>
      </w:hyperlink>
      <w:r w:rsidRPr="00F649EE">
        <w:rPr>
          <w:rFonts w:ascii="Aptos" w:eastAsia="Aptos" w:hAnsi="Aptos"/>
          <w:kern w:val="2"/>
          <w:lang w:val="bg-BG" w:eastAsia="en-US"/>
          <w14:ligatures w14:val="standardContextual"/>
        </w:rPr>
        <w:t xml:space="preserve"> </w:t>
      </w:r>
      <w:r w:rsidRPr="00F649EE">
        <w:rPr>
          <w:rFonts w:ascii="Aptos" w:eastAsia="Aptos" w:hAnsi="Aptos"/>
          <w:kern w:val="2"/>
          <w:lang w:eastAsia="en-US"/>
          <w14:ligatures w14:val="standardContextual"/>
        </w:rPr>
        <w:t xml:space="preserve"> (Accessed 18 February 2025)</w:t>
      </w:r>
    </w:p>
    <w:p w14:paraId="7E3E4E74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3754A6BC" w14:textId="77777777" w:rsidR="00F649EE" w:rsidRPr="00F649EE" w:rsidRDefault="00F649EE" w:rsidP="00F649EE">
      <w:pPr>
        <w:rPr>
          <w:rFonts w:ascii="Aptos" w:eastAsia="Aptos" w:hAnsi="Aptos"/>
          <w:kern w:val="2"/>
          <w:lang w:eastAsia="en-US"/>
          <w14:ligatures w14:val="standardContextual"/>
        </w:rPr>
      </w:pPr>
    </w:p>
    <w:p w14:paraId="2CD074B4" w14:textId="77777777" w:rsidR="00F649EE" w:rsidRDefault="00F649EE" w:rsidP="00E82712"/>
    <w:p w14:paraId="24CF1396" w14:textId="6E8106B4" w:rsidR="00B97CB1" w:rsidRDefault="00B97CB1" w:rsidP="00E82712"/>
    <w:p w14:paraId="43AD544E" w14:textId="77777777" w:rsidR="00B97CB1" w:rsidRDefault="00B97CB1" w:rsidP="00E82712"/>
    <w:p w14:paraId="67ED2641" w14:textId="77777777" w:rsidR="00B97CB1" w:rsidRDefault="00B97CB1" w:rsidP="00E82712"/>
    <w:p w14:paraId="562BB73B" w14:textId="6C575C69" w:rsidR="00B97CB1" w:rsidRDefault="00B97CB1" w:rsidP="00E82712"/>
    <w:p w14:paraId="181675B4" w14:textId="77777777" w:rsidR="00B97CB1" w:rsidRDefault="00B97CB1" w:rsidP="00E82712"/>
    <w:p w14:paraId="344879A1" w14:textId="5786E04A" w:rsidR="00B97CB1" w:rsidRDefault="00B97CB1" w:rsidP="00E82712"/>
    <w:p w14:paraId="414580A3" w14:textId="77777777" w:rsidR="008033A0" w:rsidRDefault="008033A0" w:rsidP="00E82712"/>
    <w:p w14:paraId="6E3FC873" w14:textId="12D6DA71" w:rsidR="008033A0" w:rsidRDefault="008033A0" w:rsidP="00E82712"/>
    <w:p w14:paraId="3AC7248A" w14:textId="77777777" w:rsidR="008033A0" w:rsidRDefault="008033A0" w:rsidP="00E82712"/>
    <w:p w14:paraId="694E9B80" w14:textId="77777777" w:rsidR="008033A0" w:rsidRDefault="008033A0" w:rsidP="00E82712"/>
    <w:sectPr w:rsidR="00803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12"/>
    <w:rsid w:val="0023258E"/>
    <w:rsid w:val="002C5240"/>
    <w:rsid w:val="00655B30"/>
    <w:rsid w:val="008033A0"/>
    <w:rsid w:val="009C738C"/>
    <w:rsid w:val="00AA1C85"/>
    <w:rsid w:val="00B97CB1"/>
    <w:rsid w:val="00CA0D17"/>
    <w:rsid w:val="00D64A93"/>
    <w:rsid w:val="00E82712"/>
    <w:rsid w:val="00F6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587D9E"/>
  <w15:chartTrackingRefBased/>
  <w15:docId w15:val="{61047FB8-7238-C74F-B980-59F878E8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12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E82712"/>
    <w:pPr>
      <w:spacing w:after="200" w:line="360" w:lineRule="auto"/>
      <w:jc w:val="both"/>
    </w:pPr>
    <w:rPr>
      <w:rFonts w:ascii="Times New Roman" w:eastAsia="Times New Roman" w:hAnsi="Times New Roman" w:cs="Times New Roman"/>
      <w:kern w:val="0"/>
      <w:lang w:val="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hyperlink" Target="https://thegrapevinemagazine.net/2023/06/10-tips-that-will-make-your-brand-pop-at-a-wine-sampling-or-tasting-event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hyperlink" Target="https://www.evineyardapp.com/blog/2020/11/02/tips-on-wine-sales-for-holiday-season-202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ogle.com/search/about-this-image?img=H4sIAAAAAAAA_-MS5ZjR_WLT1-aN838zCqxYO3lu6-xN_-MAMFaMXxcAAAA%3D&amp;q=https:%2F%2Fwww.hwy29creative.com%2Fblog%2Fevent-marketing-and-wine-tastings-engaging-audiences-for-long-term-success&amp;ctx=iv&amp;hl=bg-GB&amp;sa=X&amp;ved=0CA0Qg4ILahcKEwiIrrb1hd2LAxUAAAAAHQAAAAAQBA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hyperlink" Target="https://intokildare.ie/event/christmas-wine-fair-2021/" TargetMode="External"/><Relationship Id="rId10" Type="http://schemas.openxmlformats.org/officeDocument/2006/relationships/image" Target="media/image7.emf"/><Relationship Id="rId19" Type="http://schemas.openxmlformats.org/officeDocument/2006/relationships/hyperlink" Target="https://boliarinews.bg/2024/09/09/%D0%B3%D1%80%D0%B0%D0%B4%D1%81%D0%BA%D0%B8-%D0%B2%D0%B8%D0%BD%D0%B5%D0%BD-%D1%84%D0%B5%D1%81%D1%82%D0%B8%D0%B2%D0%B0%D0%BB-%D1%89%D0%B5-%D1%81%D0%B5-%D0%BF%D1%80%D0%BE%D0%B2%D0%B5%D0%B4%D0%B5-%D0%B2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Gergana Nikolova (2213953)</dc:creator>
  <cp:keywords/>
  <dc:description/>
  <cp:lastModifiedBy>Gergana Nikolova</cp:lastModifiedBy>
  <cp:revision>2</cp:revision>
  <dcterms:created xsi:type="dcterms:W3CDTF">2025-02-28T11:32:00Z</dcterms:created>
  <dcterms:modified xsi:type="dcterms:W3CDTF">2025-02-28T11:32:00Z</dcterms:modified>
</cp:coreProperties>
</file>