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7047B" w14:textId="6D0D4AC7" w:rsidR="00F34233" w:rsidRPr="00036439" w:rsidRDefault="00F34233" w:rsidP="00036439">
      <w:pPr>
        <w:spacing w:line="360" w:lineRule="auto"/>
        <w:rPr>
          <w:rFonts w:ascii="Arial" w:hAnsi="Arial" w:cs="Arial"/>
          <w:sz w:val="20"/>
          <w:szCs w:val="20"/>
        </w:rPr>
      </w:pPr>
      <w:r w:rsidRPr="00036439">
        <w:rPr>
          <w:rFonts w:ascii="Arial" w:hAnsi="Arial" w:cs="Arial"/>
          <w:sz w:val="20"/>
          <w:szCs w:val="20"/>
        </w:rPr>
        <w:t>Abstract</w:t>
      </w:r>
    </w:p>
    <w:p w14:paraId="1EA9CC89" w14:textId="0C2E7E3A" w:rsidR="00F34233" w:rsidRPr="00036439" w:rsidRDefault="00960D14" w:rsidP="00036439">
      <w:pPr>
        <w:spacing w:line="360" w:lineRule="auto"/>
        <w:rPr>
          <w:rFonts w:ascii="Arial" w:hAnsi="Arial" w:cs="Arial"/>
          <w:sz w:val="20"/>
          <w:szCs w:val="20"/>
        </w:rPr>
      </w:pPr>
      <w:r w:rsidRPr="00036439">
        <w:rPr>
          <w:rFonts w:ascii="Arial" w:hAnsi="Arial" w:cs="Arial"/>
          <w:sz w:val="20"/>
          <w:szCs w:val="20"/>
        </w:rPr>
        <w:t xml:space="preserve">Forest School provides possibilities for overall growth in a child-centred, inspirational learning environment. It is a long-term programme that encourages play, discovery, and risk taking in the outdoors environment surrounded by nature (Forest School Association, 2021). </w:t>
      </w:r>
      <w:r w:rsidR="009E02F1" w:rsidRPr="00036439">
        <w:rPr>
          <w:rFonts w:ascii="Arial" w:hAnsi="Arial" w:cs="Arial"/>
          <w:sz w:val="20"/>
          <w:szCs w:val="20"/>
        </w:rPr>
        <w:t xml:space="preserve">The </w:t>
      </w:r>
      <w:r w:rsidR="00FB38F4" w:rsidRPr="00036439">
        <w:rPr>
          <w:rFonts w:ascii="Arial" w:hAnsi="Arial" w:cs="Arial"/>
          <w:sz w:val="20"/>
          <w:szCs w:val="20"/>
        </w:rPr>
        <w:t xml:space="preserve">aim </w:t>
      </w:r>
      <w:r w:rsidR="009E02F1" w:rsidRPr="00036439">
        <w:rPr>
          <w:rFonts w:ascii="Arial" w:hAnsi="Arial" w:cs="Arial"/>
          <w:sz w:val="20"/>
          <w:szCs w:val="20"/>
        </w:rPr>
        <w:t>of this research project will be exploring</w:t>
      </w:r>
      <w:r w:rsidR="001F6452" w:rsidRPr="00036439">
        <w:rPr>
          <w:rFonts w:ascii="Arial" w:hAnsi="Arial" w:cs="Arial"/>
          <w:sz w:val="20"/>
          <w:szCs w:val="20"/>
        </w:rPr>
        <w:t xml:space="preserve"> </w:t>
      </w:r>
      <w:r w:rsidR="008070BC" w:rsidRPr="00036439">
        <w:rPr>
          <w:rFonts w:ascii="Arial" w:hAnsi="Arial" w:cs="Arial"/>
          <w:sz w:val="20"/>
          <w:szCs w:val="20"/>
        </w:rPr>
        <w:t xml:space="preserve">what </w:t>
      </w:r>
      <w:r w:rsidR="001F6452" w:rsidRPr="00036439">
        <w:rPr>
          <w:rFonts w:ascii="Arial" w:hAnsi="Arial" w:cs="Arial"/>
          <w:sz w:val="20"/>
          <w:szCs w:val="20"/>
        </w:rPr>
        <w:t xml:space="preserve">impact </w:t>
      </w:r>
      <w:r w:rsidR="008070BC" w:rsidRPr="00036439">
        <w:rPr>
          <w:rFonts w:ascii="Arial" w:hAnsi="Arial" w:cs="Arial"/>
          <w:sz w:val="20"/>
          <w:szCs w:val="20"/>
        </w:rPr>
        <w:t>forest</w:t>
      </w:r>
      <w:r w:rsidR="009E02F1" w:rsidRPr="00036439">
        <w:rPr>
          <w:rFonts w:ascii="Arial" w:hAnsi="Arial" w:cs="Arial"/>
          <w:sz w:val="20"/>
          <w:szCs w:val="20"/>
        </w:rPr>
        <w:t xml:space="preserve"> school</w:t>
      </w:r>
      <w:r w:rsidR="00B560E9" w:rsidRPr="00036439">
        <w:rPr>
          <w:rFonts w:ascii="Arial" w:hAnsi="Arial" w:cs="Arial"/>
          <w:sz w:val="20"/>
          <w:szCs w:val="20"/>
        </w:rPr>
        <w:t xml:space="preserve"> sessions </w:t>
      </w:r>
      <w:r w:rsidR="001F6452" w:rsidRPr="00036439">
        <w:rPr>
          <w:rFonts w:ascii="Arial" w:hAnsi="Arial" w:cs="Arial"/>
          <w:sz w:val="20"/>
          <w:szCs w:val="20"/>
        </w:rPr>
        <w:t xml:space="preserve">has on </w:t>
      </w:r>
      <w:r w:rsidR="00BC2964" w:rsidRPr="00036439">
        <w:rPr>
          <w:rFonts w:ascii="Arial" w:hAnsi="Arial" w:cs="Arial"/>
          <w:sz w:val="20"/>
          <w:szCs w:val="20"/>
        </w:rPr>
        <w:t>develo</w:t>
      </w:r>
      <w:r w:rsidR="001F6452" w:rsidRPr="00036439">
        <w:rPr>
          <w:rFonts w:ascii="Arial" w:hAnsi="Arial" w:cs="Arial"/>
          <w:sz w:val="20"/>
          <w:szCs w:val="20"/>
        </w:rPr>
        <w:t>ping</w:t>
      </w:r>
      <w:r w:rsidR="00BC2964" w:rsidRPr="00036439">
        <w:rPr>
          <w:rFonts w:ascii="Arial" w:hAnsi="Arial" w:cs="Arial"/>
          <w:sz w:val="20"/>
          <w:szCs w:val="20"/>
        </w:rPr>
        <w:t xml:space="preserve"> </w:t>
      </w:r>
      <w:r w:rsidR="009E02F1" w:rsidRPr="00036439">
        <w:rPr>
          <w:rFonts w:ascii="Arial" w:hAnsi="Arial" w:cs="Arial"/>
          <w:sz w:val="20"/>
          <w:szCs w:val="20"/>
        </w:rPr>
        <w:t>children’s wellbeing</w:t>
      </w:r>
      <w:r w:rsidR="00BC2964" w:rsidRPr="00036439">
        <w:rPr>
          <w:rFonts w:ascii="Arial" w:hAnsi="Arial" w:cs="Arial"/>
          <w:sz w:val="20"/>
          <w:szCs w:val="20"/>
        </w:rPr>
        <w:t xml:space="preserve"> and independence</w:t>
      </w:r>
      <w:r w:rsidR="009E02F1" w:rsidRPr="00036439">
        <w:rPr>
          <w:rFonts w:ascii="Arial" w:hAnsi="Arial" w:cs="Arial"/>
          <w:sz w:val="20"/>
          <w:szCs w:val="20"/>
        </w:rPr>
        <w:t xml:space="preserve"> in the early years</w:t>
      </w:r>
      <w:r w:rsidR="00242F63" w:rsidRPr="00036439">
        <w:rPr>
          <w:rFonts w:ascii="Arial" w:hAnsi="Arial" w:cs="Arial"/>
          <w:sz w:val="20"/>
          <w:szCs w:val="20"/>
        </w:rPr>
        <w:t xml:space="preserve"> in the UK</w:t>
      </w:r>
      <w:r w:rsidR="00745837" w:rsidRPr="00036439">
        <w:rPr>
          <w:rFonts w:ascii="Arial" w:hAnsi="Arial" w:cs="Arial"/>
          <w:sz w:val="20"/>
          <w:szCs w:val="20"/>
        </w:rPr>
        <w:t>.</w:t>
      </w:r>
      <w:r w:rsidRPr="00036439">
        <w:rPr>
          <w:rFonts w:ascii="Arial" w:hAnsi="Arial" w:cs="Arial"/>
          <w:sz w:val="20"/>
          <w:szCs w:val="20"/>
        </w:rPr>
        <w:t xml:space="preserve"> </w:t>
      </w:r>
      <w:r w:rsidR="009E02F1" w:rsidRPr="00036439">
        <w:rPr>
          <w:rFonts w:ascii="Arial" w:hAnsi="Arial" w:cs="Arial"/>
          <w:sz w:val="20"/>
          <w:szCs w:val="20"/>
        </w:rPr>
        <w:t xml:space="preserve">A variety of studies will be </w:t>
      </w:r>
      <w:r w:rsidR="000D7CDA" w:rsidRPr="00036439">
        <w:rPr>
          <w:rFonts w:ascii="Arial" w:hAnsi="Arial" w:cs="Arial"/>
          <w:sz w:val="20"/>
          <w:szCs w:val="20"/>
        </w:rPr>
        <w:t>conducted,</w:t>
      </w:r>
      <w:r w:rsidR="009E02F1" w:rsidRPr="00036439">
        <w:rPr>
          <w:rFonts w:ascii="Arial" w:hAnsi="Arial" w:cs="Arial"/>
          <w:sz w:val="20"/>
          <w:szCs w:val="20"/>
        </w:rPr>
        <w:t xml:space="preserve"> and the findings </w:t>
      </w:r>
      <w:r w:rsidR="001A5BA1" w:rsidRPr="00036439">
        <w:rPr>
          <w:rFonts w:ascii="Arial" w:hAnsi="Arial" w:cs="Arial"/>
          <w:sz w:val="20"/>
          <w:szCs w:val="20"/>
        </w:rPr>
        <w:t xml:space="preserve">will </w:t>
      </w:r>
      <w:r w:rsidR="009E02F1" w:rsidRPr="00036439">
        <w:rPr>
          <w:rFonts w:ascii="Arial" w:hAnsi="Arial" w:cs="Arial"/>
          <w:sz w:val="20"/>
          <w:szCs w:val="20"/>
        </w:rPr>
        <w:t>be examined to determine how forest school activities influence</w:t>
      </w:r>
      <w:r w:rsidR="001A5BA1" w:rsidRPr="00036439">
        <w:rPr>
          <w:rFonts w:ascii="Arial" w:hAnsi="Arial" w:cs="Arial"/>
          <w:sz w:val="20"/>
          <w:szCs w:val="20"/>
        </w:rPr>
        <w:t>s</w:t>
      </w:r>
      <w:r w:rsidR="009E02F1" w:rsidRPr="00036439">
        <w:rPr>
          <w:rFonts w:ascii="Arial" w:hAnsi="Arial" w:cs="Arial"/>
          <w:sz w:val="20"/>
          <w:szCs w:val="20"/>
        </w:rPr>
        <w:t xml:space="preserve"> a child's well-being</w:t>
      </w:r>
      <w:r w:rsidR="005D1405" w:rsidRPr="00036439">
        <w:rPr>
          <w:rFonts w:ascii="Arial" w:hAnsi="Arial" w:cs="Arial"/>
          <w:sz w:val="20"/>
          <w:szCs w:val="20"/>
        </w:rPr>
        <w:t xml:space="preserve"> and independence</w:t>
      </w:r>
      <w:r w:rsidR="0091734E" w:rsidRPr="00036439">
        <w:rPr>
          <w:rFonts w:ascii="Arial" w:hAnsi="Arial" w:cs="Arial"/>
          <w:sz w:val="20"/>
          <w:szCs w:val="20"/>
        </w:rPr>
        <w:t xml:space="preserve">. Using </w:t>
      </w:r>
      <w:r w:rsidR="000D7CDA" w:rsidRPr="00036439">
        <w:rPr>
          <w:rFonts w:ascii="Arial" w:hAnsi="Arial" w:cs="Arial"/>
          <w:sz w:val="20"/>
          <w:szCs w:val="20"/>
        </w:rPr>
        <w:t xml:space="preserve">questionnaires, children, parents, and forest </w:t>
      </w:r>
      <w:r w:rsidRPr="00036439">
        <w:rPr>
          <w:rFonts w:ascii="Arial" w:hAnsi="Arial" w:cs="Arial"/>
          <w:sz w:val="20"/>
          <w:szCs w:val="20"/>
        </w:rPr>
        <w:t>schoolteachers</w:t>
      </w:r>
      <w:r w:rsidR="000D7CDA" w:rsidRPr="00036439">
        <w:rPr>
          <w:rFonts w:ascii="Arial" w:hAnsi="Arial" w:cs="Arial"/>
          <w:sz w:val="20"/>
          <w:szCs w:val="20"/>
        </w:rPr>
        <w:t xml:space="preserve"> will provide feedback on the forest school sessions that have been conducted and how they promote the children's well-being</w:t>
      </w:r>
      <w:r w:rsidR="0091734E" w:rsidRPr="00036439">
        <w:rPr>
          <w:rFonts w:ascii="Arial" w:hAnsi="Arial" w:cs="Arial"/>
          <w:sz w:val="20"/>
          <w:szCs w:val="20"/>
        </w:rPr>
        <w:t xml:space="preserve"> and independence. </w:t>
      </w:r>
      <w:r w:rsidR="000D7CDA" w:rsidRPr="00036439">
        <w:rPr>
          <w:rFonts w:ascii="Arial" w:hAnsi="Arial" w:cs="Arial"/>
          <w:sz w:val="20"/>
          <w:szCs w:val="20"/>
        </w:rPr>
        <w:t>The ethnographic research will be carried out utilising a mixed method approach involving</w:t>
      </w:r>
      <w:r w:rsidR="003C3436" w:rsidRPr="00036439">
        <w:rPr>
          <w:rFonts w:ascii="Arial" w:hAnsi="Arial" w:cs="Arial"/>
          <w:sz w:val="20"/>
          <w:szCs w:val="20"/>
        </w:rPr>
        <w:t xml:space="preserve"> the mosaic approach</w:t>
      </w:r>
      <w:r w:rsidR="00171B7D" w:rsidRPr="00036439">
        <w:rPr>
          <w:rFonts w:ascii="Arial" w:hAnsi="Arial" w:cs="Arial"/>
          <w:sz w:val="20"/>
          <w:szCs w:val="20"/>
        </w:rPr>
        <w:t xml:space="preserve"> </w:t>
      </w:r>
      <w:r w:rsidR="00D01F0E" w:rsidRPr="00036439">
        <w:rPr>
          <w:rFonts w:ascii="Arial" w:hAnsi="Arial" w:cs="Arial"/>
          <w:sz w:val="20"/>
          <w:szCs w:val="20"/>
        </w:rPr>
        <w:t xml:space="preserve">and </w:t>
      </w:r>
      <w:r w:rsidR="000D7CDA" w:rsidRPr="00036439">
        <w:rPr>
          <w:rFonts w:ascii="Arial" w:hAnsi="Arial" w:cs="Arial"/>
          <w:sz w:val="20"/>
          <w:szCs w:val="20"/>
        </w:rPr>
        <w:t>observations of children in the early years setting who are participating in forest school sessions</w:t>
      </w:r>
      <w:r w:rsidR="00536280" w:rsidRPr="00036439">
        <w:rPr>
          <w:rFonts w:ascii="Arial" w:hAnsi="Arial" w:cs="Arial"/>
          <w:sz w:val="20"/>
          <w:szCs w:val="20"/>
        </w:rPr>
        <w:t xml:space="preserve">. </w:t>
      </w:r>
      <w:r w:rsidR="001A5BA1" w:rsidRPr="00036439">
        <w:rPr>
          <w:rFonts w:ascii="Arial" w:hAnsi="Arial" w:cs="Arial"/>
          <w:sz w:val="20"/>
          <w:szCs w:val="20"/>
        </w:rPr>
        <w:t xml:space="preserve">Throughout the research project, triangulation will be used to compare evidence, gain a </w:t>
      </w:r>
      <w:r w:rsidR="00F53C04" w:rsidRPr="00036439">
        <w:rPr>
          <w:rFonts w:ascii="Arial" w:hAnsi="Arial" w:cs="Arial"/>
          <w:sz w:val="20"/>
          <w:szCs w:val="20"/>
        </w:rPr>
        <w:t xml:space="preserve">deeper </w:t>
      </w:r>
      <w:r w:rsidR="001A5BA1" w:rsidRPr="00036439">
        <w:rPr>
          <w:rFonts w:ascii="Arial" w:hAnsi="Arial" w:cs="Arial"/>
          <w:sz w:val="20"/>
          <w:szCs w:val="20"/>
        </w:rPr>
        <w:t xml:space="preserve">understanding, and ensure the credibility and validity of the research findings. </w:t>
      </w:r>
      <w:r w:rsidR="00F34233" w:rsidRPr="00036439">
        <w:rPr>
          <w:rFonts w:ascii="Arial" w:hAnsi="Arial" w:cs="Arial"/>
          <w:sz w:val="20"/>
          <w:szCs w:val="20"/>
        </w:rPr>
        <w:t xml:space="preserve">When conducting and planning the research project, ethical considerations from </w:t>
      </w:r>
      <w:r w:rsidR="007C6503" w:rsidRPr="00036439">
        <w:rPr>
          <w:rFonts w:ascii="Arial" w:hAnsi="Arial" w:cs="Arial"/>
          <w:sz w:val="20"/>
          <w:szCs w:val="20"/>
        </w:rPr>
        <w:t>(</w:t>
      </w:r>
      <w:r w:rsidR="00F34233" w:rsidRPr="00036439">
        <w:rPr>
          <w:rFonts w:ascii="Arial" w:hAnsi="Arial" w:cs="Arial"/>
          <w:sz w:val="20"/>
          <w:szCs w:val="20"/>
        </w:rPr>
        <w:t>BERA</w:t>
      </w:r>
      <w:r w:rsidR="001B3777" w:rsidRPr="00036439">
        <w:rPr>
          <w:rFonts w:ascii="Arial" w:hAnsi="Arial" w:cs="Arial"/>
          <w:sz w:val="20"/>
          <w:szCs w:val="20"/>
        </w:rPr>
        <w:t xml:space="preserve">, </w:t>
      </w:r>
      <w:r w:rsidR="00F34233" w:rsidRPr="00036439">
        <w:rPr>
          <w:rFonts w:ascii="Arial" w:hAnsi="Arial" w:cs="Arial"/>
          <w:sz w:val="20"/>
          <w:szCs w:val="20"/>
        </w:rPr>
        <w:t>2018)</w:t>
      </w:r>
      <w:r w:rsidR="00E477B4" w:rsidRPr="00036439">
        <w:rPr>
          <w:rFonts w:ascii="Arial" w:hAnsi="Arial" w:cs="Arial"/>
          <w:sz w:val="20"/>
          <w:szCs w:val="20"/>
        </w:rPr>
        <w:t xml:space="preserve">, </w:t>
      </w:r>
      <w:r w:rsidR="00F34233" w:rsidRPr="00036439">
        <w:rPr>
          <w:rFonts w:ascii="Arial" w:hAnsi="Arial" w:cs="Arial"/>
          <w:sz w:val="20"/>
          <w:szCs w:val="20"/>
        </w:rPr>
        <w:t>ethnical research involving children (Eric</w:t>
      </w:r>
      <w:r w:rsidR="00170EEB">
        <w:rPr>
          <w:rFonts w:ascii="Arial" w:hAnsi="Arial" w:cs="Arial"/>
          <w:sz w:val="20"/>
          <w:szCs w:val="20"/>
        </w:rPr>
        <w:t>,</w:t>
      </w:r>
      <w:r w:rsidR="00A01955">
        <w:rPr>
          <w:rFonts w:ascii="Arial" w:hAnsi="Arial" w:cs="Arial"/>
          <w:sz w:val="20"/>
          <w:szCs w:val="20"/>
        </w:rPr>
        <w:t xml:space="preserve"> </w:t>
      </w:r>
      <w:r w:rsidR="00F34233" w:rsidRPr="00036439">
        <w:rPr>
          <w:rFonts w:ascii="Arial" w:hAnsi="Arial" w:cs="Arial"/>
          <w:sz w:val="20"/>
          <w:szCs w:val="20"/>
        </w:rPr>
        <w:t xml:space="preserve">2020) </w:t>
      </w:r>
      <w:r w:rsidR="00E477B4" w:rsidRPr="00036439">
        <w:rPr>
          <w:rFonts w:ascii="Arial" w:hAnsi="Arial" w:cs="Arial"/>
          <w:sz w:val="20"/>
          <w:szCs w:val="20"/>
        </w:rPr>
        <w:t>and the children’s rights UNCR</w:t>
      </w:r>
      <w:r w:rsidR="00D45BAD" w:rsidRPr="00036439">
        <w:rPr>
          <w:rFonts w:ascii="Arial" w:hAnsi="Arial" w:cs="Arial"/>
          <w:sz w:val="20"/>
          <w:szCs w:val="20"/>
        </w:rPr>
        <w:t>C</w:t>
      </w:r>
      <w:r w:rsidR="00E72A49" w:rsidRPr="00036439">
        <w:rPr>
          <w:rFonts w:ascii="Arial" w:hAnsi="Arial" w:cs="Arial"/>
          <w:sz w:val="20"/>
          <w:szCs w:val="20"/>
        </w:rPr>
        <w:t xml:space="preserve"> (UNICEF, 1989)</w:t>
      </w:r>
      <w:r w:rsidR="00E477B4" w:rsidRPr="00036439">
        <w:rPr>
          <w:rFonts w:ascii="Arial" w:hAnsi="Arial" w:cs="Arial"/>
          <w:sz w:val="20"/>
          <w:szCs w:val="20"/>
        </w:rPr>
        <w:t xml:space="preserve"> </w:t>
      </w:r>
      <w:r w:rsidR="00F34233" w:rsidRPr="00036439">
        <w:rPr>
          <w:rFonts w:ascii="Arial" w:hAnsi="Arial" w:cs="Arial"/>
          <w:sz w:val="20"/>
          <w:szCs w:val="20"/>
        </w:rPr>
        <w:t xml:space="preserve">will be </w:t>
      </w:r>
      <w:r w:rsidR="00EC236F" w:rsidRPr="00036439">
        <w:rPr>
          <w:rFonts w:ascii="Arial" w:hAnsi="Arial" w:cs="Arial"/>
          <w:sz w:val="20"/>
          <w:szCs w:val="20"/>
        </w:rPr>
        <w:t>considered</w:t>
      </w:r>
      <w:r w:rsidR="00F34233" w:rsidRPr="00036439">
        <w:rPr>
          <w:rFonts w:ascii="Arial" w:hAnsi="Arial" w:cs="Arial"/>
          <w:sz w:val="20"/>
          <w:szCs w:val="20"/>
        </w:rPr>
        <w:t xml:space="preserve">. Throughout the research project consent from </w:t>
      </w:r>
      <w:r w:rsidR="000F0DAC" w:rsidRPr="00036439">
        <w:rPr>
          <w:rFonts w:ascii="Arial" w:hAnsi="Arial" w:cs="Arial"/>
          <w:sz w:val="20"/>
          <w:szCs w:val="20"/>
        </w:rPr>
        <w:t xml:space="preserve">all participants </w:t>
      </w:r>
      <w:r w:rsidR="00B11733" w:rsidRPr="00036439">
        <w:rPr>
          <w:rFonts w:ascii="Arial" w:hAnsi="Arial" w:cs="Arial"/>
          <w:sz w:val="20"/>
          <w:szCs w:val="20"/>
        </w:rPr>
        <w:t>will be obtained</w:t>
      </w:r>
      <w:r w:rsidR="00EC236F" w:rsidRPr="00036439">
        <w:rPr>
          <w:rFonts w:ascii="Arial" w:hAnsi="Arial" w:cs="Arial"/>
          <w:sz w:val="20"/>
          <w:szCs w:val="20"/>
        </w:rPr>
        <w:t xml:space="preserve"> to </w:t>
      </w:r>
      <w:r w:rsidR="00F34233" w:rsidRPr="00036439">
        <w:rPr>
          <w:rFonts w:ascii="Arial" w:hAnsi="Arial" w:cs="Arial"/>
          <w:sz w:val="20"/>
          <w:szCs w:val="20"/>
        </w:rPr>
        <w:t>ensur</w:t>
      </w:r>
      <w:r w:rsidR="00752889" w:rsidRPr="00036439">
        <w:rPr>
          <w:rFonts w:ascii="Arial" w:hAnsi="Arial" w:cs="Arial"/>
          <w:sz w:val="20"/>
          <w:szCs w:val="20"/>
        </w:rPr>
        <w:t>e</w:t>
      </w:r>
      <w:r w:rsidR="00F34233" w:rsidRPr="00036439">
        <w:rPr>
          <w:rFonts w:ascii="Arial" w:hAnsi="Arial" w:cs="Arial"/>
          <w:sz w:val="20"/>
          <w:szCs w:val="20"/>
        </w:rPr>
        <w:t xml:space="preserve"> the research</w:t>
      </w:r>
      <w:r w:rsidR="00B11733" w:rsidRPr="00036439">
        <w:rPr>
          <w:rFonts w:ascii="Arial" w:hAnsi="Arial" w:cs="Arial"/>
          <w:sz w:val="20"/>
          <w:szCs w:val="20"/>
        </w:rPr>
        <w:t xml:space="preserve"> </w:t>
      </w:r>
      <w:r w:rsidR="00F34233" w:rsidRPr="00036439">
        <w:rPr>
          <w:rFonts w:ascii="Arial" w:hAnsi="Arial" w:cs="Arial"/>
          <w:sz w:val="20"/>
          <w:szCs w:val="20"/>
        </w:rPr>
        <w:t>i</w:t>
      </w:r>
      <w:r w:rsidR="000F0DAC" w:rsidRPr="00036439">
        <w:rPr>
          <w:rFonts w:ascii="Arial" w:hAnsi="Arial" w:cs="Arial"/>
          <w:sz w:val="20"/>
          <w:szCs w:val="20"/>
        </w:rPr>
        <w:t>s</w:t>
      </w:r>
      <w:r w:rsidR="00752889" w:rsidRPr="00036439">
        <w:rPr>
          <w:rFonts w:ascii="Arial" w:hAnsi="Arial" w:cs="Arial"/>
          <w:sz w:val="20"/>
          <w:szCs w:val="20"/>
        </w:rPr>
        <w:t xml:space="preserve"> </w:t>
      </w:r>
      <w:r w:rsidR="00F34233" w:rsidRPr="00036439">
        <w:rPr>
          <w:rFonts w:ascii="Arial" w:hAnsi="Arial" w:cs="Arial"/>
          <w:sz w:val="20"/>
          <w:szCs w:val="20"/>
        </w:rPr>
        <w:t xml:space="preserve">transparent and obtains freely informed consent, providing information with complete justification of the research subject </w:t>
      </w:r>
      <w:r w:rsidR="00B11733" w:rsidRPr="00036439">
        <w:rPr>
          <w:rFonts w:ascii="Arial" w:hAnsi="Arial" w:cs="Arial"/>
          <w:sz w:val="20"/>
          <w:szCs w:val="20"/>
        </w:rPr>
        <w:t xml:space="preserve">that is </w:t>
      </w:r>
      <w:r w:rsidR="00F34233" w:rsidRPr="00036439">
        <w:rPr>
          <w:rFonts w:ascii="Arial" w:hAnsi="Arial" w:cs="Arial"/>
          <w:sz w:val="20"/>
          <w:szCs w:val="20"/>
        </w:rPr>
        <w:t xml:space="preserve">being carried out and what will be expected of </w:t>
      </w:r>
      <w:r w:rsidR="00CA7897" w:rsidRPr="00036439">
        <w:rPr>
          <w:rFonts w:ascii="Arial" w:hAnsi="Arial" w:cs="Arial"/>
          <w:sz w:val="20"/>
          <w:szCs w:val="20"/>
        </w:rPr>
        <w:t>them. Participants</w:t>
      </w:r>
      <w:r w:rsidR="00F34233" w:rsidRPr="00036439">
        <w:rPr>
          <w:rFonts w:ascii="Arial" w:hAnsi="Arial" w:cs="Arial"/>
          <w:sz w:val="20"/>
          <w:szCs w:val="20"/>
        </w:rPr>
        <w:t xml:space="preserve"> will be ensured that all data collected will be kept personal and secure in accordance with the Data Protection Act of 2018</w:t>
      </w:r>
      <w:r w:rsidR="00134795" w:rsidRPr="00036439">
        <w:rPr>
          <w:rFonts w:ascii="Arial" w:hAnsi="Arial" w:cs="Arial"/>
          <w:sz w:val="20"/>
          <w:szCs w:val="20"/>
        </w:rPr>
        <w:t xml:space="preserve"> </w:t>
      </w:r>
      <w:r w:rsidR="00134795" w:rsidRPr="00036439">
        <w:rPr>
          <w:rFonts w:ascii="Arial" w:hAnsi="Arial" w:cs="Arial"/>
          <w:color w:val="0B0C0C"/>
          <w:sz w:val="20"/>
          <w:szCs w:val="20"/>
          <w:shd w:val="clear" w:color="auto" w:fill="FFFFFF"/>
        </w:rPr>
        <w:t>(GDPR)</w:t>
      </w:r>
      <w:r w:rsidR="00763471">
        <w:rPr>
          <w:rFonts w:ascii="Arial" w:hAnsi="Arial" w:cs="Arial"/>
          <w:color w:val="0B0C0C"/>
          <w:sz w:val="20"/>
          <w:szCs w:val="20"/>
          <w:shd w:val="clear" w:color="auto" w:fill="FFFFFF"/>
        </w:rPr>
        <w:t xml:space="preserve"> </w:t>
      </w:r>
      <w:r w:rsidR="00763471" w:rsidRPr="00763471">
        <w:rPr>
          <w:rFonts w:ascii="Arial" w:hAnsi="Arial" w:cs="Arial"/>
          <w:color w:val="0B0C0C"/>
          <w:sz w:val="20"/>
          <w:szCs w:val="20"/>
          <w:shd w:val="clear" w:color="auto" w:fill="FFFFFF"/>
        </w:rPr>
        <w:t>(Gov.uk, 2018)</w:t>
      </w:r>
      <w:r w:rsidR="00763471">
        <w:rPr>
          <w:rFonts w:ascii="Arial" w:hAnsi="Arial" w:cs="Arial"/>
          <w:color w:val="0B0C0C"/>
          <w:sz w:val="20"/>
          <w:szCs w:val="20"/>
          <w:shd w:val="clear" w:color="auto" w:fill="FFFFFF"/>
        </w:rPr>
        <w:t>.</w:t>
      </w:r>
    </w:p>
    <w:p w14:paraId="119F07E2" w14:textId="77777777" w:rsidR="009A763A" w:rsidRDefault="00B15BBB" w:rsidP="00036439">
      <w:pPr>
        <w:spacing w:line="360" w:lineRule="auto"/>
        <w:rPr>
          <w:rFonts w:ascii="Arial" w:hAnsi="Arial" w:cs="Arial"/>
          <w:sz w:val="20"/>
          <w:szCs w:val="20"/>
        </w:rPr>
      </w:pPr>
      <w:r w:rsidRPr="00036439">
        <w:rPr>
          <w:rFonts w:ascii="Arial" w:hAnsi="Arial" w:cs="Arial"/>
          <w:sz w:val="20"/>
          <w:szCs w:val="20"/>
        </w:rPr>
        <w:t>Literature</w:t>
      </w:r>
    </w:p>
    <w:p w14:paraId="381749D2" w14:textId="0EB0C53C" w:rsidR="0087074B" w:rsidRPr="00036439" w:rsidRDefault="001214F8" w:rsidP="00036439">
      <w:pPr>
        <w:spacing w:line="360" w:lineRule="auto"/>
        <w:rPr>
          <w:rFonts w:ascii="Arial" w:hAnsi="Arial" w:cs="Arial"/>
          <w:sz w:val="20"/>
          <w:szCs w:val="20"/>
        </w:rPr>
      </w:pPr>
      <w:r w:rsidRPr="00036439">
        <w:rPr>
          <w:rFonts w:ascii="Arial" w:hAnsi="Arial" w:cs="Arial"/>
          <w:sz w:val="20"/>
          <w:szCs w:val="20"/>
        </w:rPr>
        <w:t>Th</w:t>
      </w:r>
      <w:r w:rsidR="00C42911" w:rsidRPr="00036439">
        <w:rPr>
          <w:rFonts w:ascii="Arial" w:hAnsi="Arial" w:cs="Arial"/>
          <w:sz w:val="20"/>
          <w:szCs w:val="20"/>
        </w:rPr>
        <w:t>e</w:t>
      </w:r>
      <w:r w:rsidRPr="00036439">
        <w:rPr>
          <w:rFonts w:ascii="Arial" w:hAnsi="Arial" w:cs="Arial"/>
          <w:sz w:val="20"/>
          <w:szCs w:val="20"/>
        </w:rPr>
        <w:t xml:space="preserve"> purpose of this research project is to</w:t>
      </w:r>
      <w:r w:rsidR="00B67EA9" w:rsidRPr="00036439">
        <w:rPr>
          <w:rFonts w:ascii="Arial" w:hAnsi="Arial" w:cs="Arial"/>
          <w:sz w:val="20"/>
          <w:szCs w:val="20"/>
        </w:rPr>
        <w:t xml:space="preserve"> </w:t>
      </w:r>
      <w:r w:rsidR="00AF7C1A" w:rsidRPr="00036439">
        <w:rPr>
          <w:rFonts w:ascii="Arial" w:hAnsi="Arial" w:cs="Arial"/>
          <w:sz w:val="20"/>
          <w:szCs w:val="20"/>
        </w:rPr>
        <w:t>determine</w:t>
      </w:r>
      <w:r w:rsidR="00B67EA9" w:rsidRPr="00036439">
        <w:rPr>
          <w:rFonts w:ascii="Arial" w:hAnsi="Arial" w:cs="Arial"/>
          <w:sz w:val="20"/>
          <w:szCs w:val="20"/>
        </w:rPr>
        <w:t xml:space="preserve"> what</w:t>
      </w:r>
      <w:r w:rsidR="003F459A" w:rsidRPr="00036439">
        <w:rPr>
          <w:rFonts w:ascii="Arial" w:hAnsi="Arial" w:cs="Arial"/>
          <w:sz w:val="20"/>
          <w:szCs w:val="20"/>
        </w:rPr>
        <w:t xml:space="preserve"> </w:t>
      </w:r>
      <w:r w:rsidR="00B67EA9" w:rsidRPr="00036439">
        <w:rPr>
          <w:rFonts w:ascii="Arial" w:hAnsi="Arial" w:cs="Arial"/>
          <w:sz w:val="20"/>
          <w:szCs w:val="20"/>
        </w:rPr>
        <w:t>forest school</w:t>
      </w:r>
      <w:r w:rsidR="003F459A" w:rsidRPr="00036439">
        <w:rPr>
          <w:rFonts w:ascii="Arial" w:hAnsi="Arial" w:cs="Arial"/>
          <w:sz w:val="20"/>
          <w:szCs w:val="20"/>
        </w:rPr>
        <w:t xml:space="preserve"> is and how</w:t>
      </w:r>
      <w:r w:rsidR="00B67EA9" w:rsidRPr="00036439">
        <w:rPr>
          <w:rFonts w:ascii="Arial" w:hAnsi="Arial" w:cs="Arial"/>
          <w:sz w:val="20"/>
          <w:szCs w:val="20"/>
        </w:rPr>
        <w:t xml:space="preserve"> forest schoo</w:t>
      </w:r>
      <w:r w:rsidR="003F459A" w:rsidRPr="00036439">
        <w:rPr>
          <w:rFonts w:ascii="Arial" w:hAnsi="Arial" w:cs="Arial"/>
          <w:sz w:val="20"/>
          <w:szCs w:val="20"/>
        </w:rPr>
        <w:t>l</w:t>
      </w:r>
      <w:r w:rsidR="00B67EA9" w:rsidRPr="00036439">
        <w:rPr>
          <w:rFonts w:ascii="Arial" w:hAnsi="Arial" w:cs="Arial"/>
          <w:sz w:val="20"/>
          <w:szCs w:val="20"/>
        </w:rPr>
        <w:t xml:space="preserve"> affects </w:t>
      </w:r>
      <w:r w:rsidR="003F459A" w:rsidRPr="00036439">
        <w:rPr>
          <w:rFonts w:ascii="Arial" w:hAnsi="Arial" w:cs="Arial"/>
          <w:sz w:val="20"/>
          <w:szCs w:val="20"/>
        </w:rPr>
        <w:t>children’s</w:t>
      </w:r>
      <w:r w:rsidR="00B67EA9" w:rsidRPr="00036439">
        <w:rPr>
          <w:rFonts w:ascii="Arial" w:hAnsi="Arial" w:cs="Arial"/>
          <w:sz w:val="20"/>
          <w:szCs w:val="20"/>
        </w:rPr>
        <w:t xml:space="preserve"> </w:t>
      </w:r>
      <w:r w:rsidR="003F459A" w:rsidRPr="00036439">
        <w:rPr>
          <w:rFonts w:ascii="Arial" w:hAnsi="Arial" w:cs="Arial"/>
          <w:sz w:val="20"/>
          <w:szCs w:val="20"/>
        </w:rPr>
        <w:t>wellbeing</w:t>
      </w:r>
      <w:r w:rsidR="00AF7C1A" w:rsidRPr="00036439">
        <w:rPr>
          <w:rFonts w:ascii="Arial" w:hAnsi="Arial" w:cs="Arial"/>
          <w:sz w:val="20"/>
          <w:szCs w:val="20"/>
        </w:rPr>
        <w:t xml:space="preserve"> and independence</w:t>
      </w:r>
      <w:r w:rsidR="00B67EA9" w:rsidRPr="00036439">
        <w:rPr>
          <w:rFonts w:ascii="Arial" w:hAnsi="Arial" w:cs="Arial"/>
          <w:sz w:val="20"/>
          <w:szCs w:val="20"/>
        </w:rPr>
        <w:t xml:space="preserve"> </w:t>
      </w:r>
      <w:r w:rsidR="003F459A" w:rsidRPr="00036439">
        <w:rPr>
          <w:rFonts w:ascii="Arial" w:hAnsi="Arial" w:cs="Arial"/>
          <w:sz w:val="20"/>
          <w:szCs w:val="20"/>
        </w:rPr>
        <w:t>in the early years.</w:t>
      </w:r>
      <w:r w:rsidR="001A5916" w:rsidRPr="00036439">
        <w:rPr>
          <w:rFonts w:ascii="Arial" w:hAnsi="Arial" w:cs="Arial"/>
          <w:sz w:val="20"/>
          <w:szCs w:val="20"/>
        </w:rPr>
        <w:t xml:space="preserve"> According to Forest school </w:t>
      </w:r>
      <w:r w:rsidR="00C31CC4">
        <w:rPr>
          <w:rFonts w:ascii="Arial" w:hAnsi="Arial" w:cs="Arial"/>
          <w:sz w:val="20"/>
          <w:szCs w:val="20"/>
        </w:rPr>
        <w:t>(</w:t>
      </w:r>
      <w:r w:rsidR="001A5916" w:rsidRPr="00036439">
        <w:rPr>
          <w:rFonts w:ascii="Arial" w:hAnsi="Arial" w:cs="Arial"/>
          <w:sz w:val="20"/>
          <w:szCs w:val="20"/>
        </w:rPr>
        <w:t>n.d.)</w:t>
      </w:r>
      <w:r w:rsidR="00735801" w:rsidRPr="00036439">
        <w:rPr>
          <w:rFonts w:ascii="Arial" w:hAnsi="Arial" w:cs="Arial"/>
          <w:sz w:val="20"/>
          <w:szCs w:val="20"/>
        </w:rPr>
        <w:t xml:space="preserve"> </w:t>
      </w:r>
      <w:r w:rsidR="000672D5" w:rsidRPr="00036439">
        <w:rPr>
          <w:rFonts w:ascii="Arial" w:hAnsi="Arial" w:cs="Arial"/>
          <w:sz w:val="20"/>
          <w:szCs w:val="20"/>
        </w:rPr>
        <w:t>i</w:t>
      </w:r>
      <w:r w:rsidR="00735801" w:rsidRPr="00036439">
        <w:rPr>
          <w:rFonts w:ascii="Arial" w:hAnsi="Arial" w:cs="Arial"/>
          <w:sz w:val="20"/>
          <w:szCs w:val="20"/>
        </w:rPr>
        <w:t xml:space="preserve">n the UK, </w:t>
      </w:r>
      <w:r w:rsidR="00FC5949" w:rsidRPr="00036439">
        <w:rPr>
          <w:rFonts w:ascii="Arial" w:hAnsi="Arial" w:cs="Arial"/>
          <w:sz w:val="20"/>
          <w:szCs w:val="20"/>
        </w:rPr>
        <w:t>f</w:t>
      </w:r>
      <w:r w:rsidR="000672D5" w:rsidRPr="00036439">
        <w:rPr>
          <w:rFonts w:ascii="Arial" w:hAnsi="Arial" w:cs="Arial"/>
          <w:sz w:val="20"/>
          <w:szCs w:val="20"/>
        </w:rPr>
        <w:t>orest</w:t>
      </w:r>
      <w:r w:rsidR="00735801" w:rsidRPr="00036439">
        <w:rPr>
          <w:rFonts w:ascii="Arial" w:hAnsi="Arial" w:cs="Arial"/>
          <w:sz w:val="20"/>
          <w:szCs w:val="20"/>
        </w:rPr>
        <w:t xml:space="preserve"> School became a reality</w:t>
      </w:r>
      <w:r w:rsidR="00E30350" w:rsidRPr="00036439">
        <w:rPr>
          <w:rFonts w:ascii="Arial" w:hAnsi="Arial" w:cs="Arial"/>
          <w:sz w:val="20"/>
          <w:szCs w:val="20"/>
        </w:rPr>
        <w:t xml:space="preserve"> when</w:t>
      </w:r>
      <w:r w:rsidR="00735801" w:rsidRPr="00036439">
        <w:rPr>
          <w:rFonts w:ascii="Arial" w:hAnsi="Arial" w:cs="Arial"/>
          <w:sz w:val="20"/>
          <w:szCs w:val="20"/>
        </w:rPr>
        <w:t xml:space="preserve"> </w:t>
      </w:r>
      <w:r w:rsidR="0048404F" w:rsidRPr="00036439">
        <w:rPr>
          <w:rFonts w:ascii="Arial" w:hAnsi="Arial" w:cs="Arial"/>
          <w:sz w:val="20"/>
          <w:szCs w:val="20"/>
        </w:rPr>
        <w:t xml:space="preserve">a </w:t>
      </w:r>
      <w:r w:rsidR="00735801" w:rsidRPr="00036439">
        <w:rPr>
          <w:rFonts w:ascii="Arial" w:hAnsi="Arial" w:cs="Arial"/>
          <w:sz w:val="20"/>
          <w:szCs w:val="20"/>
        </w:rPr>
        <w:t>group of nursery nurses from Bridgwater College travelled to Denmark in 1993 to study the forest school system for young children. They were inspired by the child-</w:t>
      </w:r>
      <w:r w:rsidR="00E30350" w:rsidRPr="00036439">
        <w:rPr>
          <w:rFonts w:ascii="Arial" w:hAnsi="Arial" w:cs="Arial"/>
          <w:sz w:val="20"/>
          <w:szCs w:val="20"/>
        </w:rPr>
        <w:t>cantered</w:t>
      </w:r>
      <w:r w:rsidR="00735801" w:rsidRPr="00036439">
        <w:rPr>
          <w:rFonts w:ascii="Arial" w:hAnsi="Arial" w:cs="Arial"/>
          <w:sz w:val="20"/>
          <w:szCs w:val="20"/>
        </w:rPr>
        <w:t xml:space="preserve">, play-based approach </w:t>
      </w:r>
      <w:r w:rsidR="00E30350" w:rsidRPr="00036439">
        <w:rPr>
          <w:rFonts w:ascii="Arial" w:hAnsi="Arial" w:cs="Arial"/>
          <w:sz w:val="20"/>
          <w:szCs w:val="20"/>
        </w:rPr>
        <w:t xml:space="preserve">on </w:t>
      </w:r>
      <w:r w:rsidR="00735801" w:rsidRPr="00036439">
        <w:rPr>
          <w:rFonts w:ascii="Arial" w:hAnsi="Arial" w:cs="Arial"/>
          <w:sz w:val="20"/>
          <w:szCs w:val="20"/>
        </w:rPr>
        <w:t xml:space="preserve">return </w:t>
      </w:r>
      <w:r w:rsidR="00E30350" w:rsidRPr="00036439">
        <w:rPr>
          <w:rFonts w:ascii="Arial" w:hAnsi="Arial" w:cs="Arial"/>
          <w:sz w:val="20"/>
          <w:szCs w:val="20"/>
        </w:rPr>
        <w:t>they</w:t>
      </w:r>
      <w:r w:rsidR="00735801" w:rsidRPr="00036439">
        <w:rPr>
          <w:rFonts w:ascii="Arial" w:hAnsi="Arial" w:cs="Arial"/>
          <w:sz w:val="20"/>
          <w:szCs w:val="20"/>
        </w:rPr>
        <w:t xml:space="preserve"> established their own forest school.</w:t>
      </w:r>
      <w:r w:rsidR="00B127E8" w:rsidRPr="00036439">
        <w:rPr>
          <w:rFonts w:ascii="Arial" w:hAnsi="Arial" w:cs="Arial"/>
          <w:sz w:val="20"/>
          <w:szCs w:val="20"/>
        </w:rPr>
        <w:t xml:space="preserve"> According to research Constable </w:t>
      </w:r>
      <w:r w:rsidR="00772BF0" w:rsidRPr="00036439">
        <w:rPr>
          <w:rFonts w:ascii="Arial" w:hAnsi="Arial" w:cs="Arial"/>
          <w:sz w:val="20"/>
          <w:szCs w:val="20"/>
        </w:rPr>
        <w:t>(</w:t>
      </w:r>
      <w:r w:rsidR="00B127E8" w:rsidRPr="00036439">
        <w:rPr>
          <w:rFonts w:ascii="Arial" w:hAnsi="Arial" w:cs="Arial"/>
          <w:sz w:val="20"/>
          <w:szCs w:val="20"/>
        </w:rPr>
        <w:t>2014) a</w:t>
      </w:r>
      <w:r w:rsidR="00831E7D" w:rsidRPr="00036439">
        <w:rPr>
          <w:rFonts w:ascii="Arial" w:hAnsi="Arial" w:cs="Arial"/>
          <w:sz w:val="20"/>
          <w:szCs w:val="20"/>
        </w:rPr>
        <w:t>t the beginning of the 20th century, forest school was widespread in the UK.</w:t>
      </w:r>
      <w:r w:rsidR="009C67E9" w:rsidRPr="00036439">
        <w:rPr>
          <w:rFonts w:ascii="Arial" w:hAnsi="Arial" w:cs="Arial"/>
          <w:sz w:val="20"/>
          <w:szCs w:val="20"/>
        </w:rPr>
        <w:t xml:space="preserve"> </w:t>
      </w:r>
      <w:r w:rsidR="00FA4DCE" w:rsidRPr="00036439">
        <w:rPr>
          <w:rFonts w:ascii="Arial" w:hAnsi="Arial" w:cs="Arial"/>
          <w:sz w:val="20"/>
          <w:szCs w:val="20"/>
        </w:rPr>
        <w:t>Furthermore, r</w:t>
      </w:r>
      <w:r w:rsidR="009C67E9" w:rsidRPr="00036439">
        <w:rPr>
          <w:rFonts w:ascii="Arial" w:hAnsi="Arial" w:cs="Arial"/>
          <w:sz w:val="20"/>
          <w:szCs w:val="20"/>
        </w:rPr>
        <w:t>esearch</w:t>
      </w:r>
      <w:r w:rsidR="002B5D46" w:rsidRPr="00036439">
        <w:rPr>
          <w:rFonts w:ascii="Arial" w:hAnsi="Arial" w:cs="Arial"/>
          <w:sz w:val="20"/>
          <w:szCs w:val="20"/>
        </w:rPr>
        <w:t xml:space="preserve"> </w:t>
      </w:r>
      <w:r w:rsidR="00772BF0" w:rsidRPr="00036439">
        <w:rPr>
          <w:rFonts w:ascii="Arial" w:hAnsi="Arial" w:cs="Arial"/>
          <w:sz w:val="20"/>
          <w:szCs w:val="20"/>
        </w:rPr>
        <w:t>by Blackwell (n.d.) points</w:t>
      </w:r>
      <w:r w:rsidR="002B5D46" w:rsidRPr="00036439">
        <w:rPr>
          <w:rFonts w:ascii="Arial" w:hAnsi="Arial" w:cs="Arial"/>
          <w:sz w:val="20"/>
          <w:szCs w:val="20"/>
        </w:rPr>
        <w:t xml:space="preserve"> out how</w:t>
      </w:r>
      <w:r w:rsidR="005808A3" w:rsidRPr="00036439">
        <w:rPr>
          <w:rFonts w:ascii="Arial" w:hAnsi="Arial" w:cs="Arial"/>
          <w:sz w:val="20"/>
          <w:szCs w:val="20"/>
        </w:rPr>
        <w:t xml:space="preserve"> numerous countries in Europe, China, North America, Australia, South Africa, the United Arab Emirates, Russia, New Zealand, and other Scandinavian countries now offer forest school programmes</w:t>
      </w:r>
      <w:r w:rsidR="00780CD9" w:rsidRPr="00036439">
        <w:rPr>
          <w:rFonts w:ascii="Arial" w:hAnsi="Arial" w:cs="Arial"/>
          <w:sz w:val="20"/>
          <w:szCs w:val="20"/>
        </w:rPr>
        <w:t xml:space="preserve">. </w:t>
      </w:r>
      <w:r w:rsidR="00C24019" w:rsidRPr="00036439">
        <w:rPr>
          <w:rFonts w:ascii="Arial" w:hAnsi="Arial" w:cs="Arial"/>
          <w:sz w:val="20"/>
          <w:szCs w:val="20"/>
        </w:rPr>
        <w:t>However</w:t>
      </w:r>
      <w:r w:rsidR="00780CD9" w:rsidRPr="00036439">
        <w:rPr>
          <w:rFonts w:ascii="Arial" w:hAnsi="Arial" w:cs="Arial"/>
          <w:sz w:val="20"/>
          <w:szCs w:val="20"/>
        </w:rPr>
        <w:t>, i</w:t>
      </w:r>
      <w:r w:rsidR="00FE2875" w:rsidRPr="00036439">
        <w:rPr>
          <w:rFonts w:ascii="Arial" w:hAnsi="Arial" w:cs="Arial"/>
          <w:sz w:val="20"/>
          <w:szCs w:val="20"/>
        </w:rPr>
        <w:t xml:space="preserve">n the UK, </w:t>
      </w:r>
      <w:r w:rsidR="007F12A7" w:rsidRPr="00036439">
        <w:rPr>
          <w:rFonts w:ascii="Arial" w:hAnsi="Arial" w:cs="Arial"/>
          <w:sz w:val="20"/>
          <w:szCs w:val="20"/>
        </w:rPr>
        <w:t>f</w:t>
      </w:r>
      <w:r w:rsidR="00FE2875" w:rsidRPr="00036439">
        <w:rPr>
          <w:rFonts w:ascii="Arial" w:hAnsi="Arial" w:cs="Arial"/>
          <w:sz w:val="20"/>
          <w:szCs w:val="20"/>
        </w:rPr>
        <w:t xml:space="preserve">orest </w:t>
      </w:r>
      <w:r w:rsidR="007F12A7" w:rsidRPr="00036439">
        <w:rPr>
          <w:rFonts w:ascii="Arial" w:hAnsi="Arial" w:cs="Arial"/>
          <w:sz w:val="20"/>
          <w:szCs w:val="20"/>
        </w:rPr>
        <w:t>s</w:t>
      </w:r>
      <w:r w:rsidR="00FE2875" w:rsidRPr="00036439">
        <w:rPr>
          <w:rFonts w:ascii="Arial" w:hAnsi="Arial" w:cs="Arial"/>
          <w:sz w:val="20"/>
          <w:szCs w:val="20"/>
        </w:rPr>
        <w:t>chool is mostly employed in early childhood settings where being in touch with nature is viewed as a</w:t>
      </w:r>
      <w:r w:rsidR="000E5A72" w:rsidRPr="00036439">
        <w:rPr>
          <w:rFonts w:ascii="Arial" w:hAnsi="Arial" w:cs="Arial"/>
          <w:sz w:val="20"/>
          <w:szCs w:val="20"/>
        </w:rPr>
        <w:t>n</w:t>
      </w:r>
      <w:r w:rsidR="00FE2875" w:rsidRPr="00036439">
        <w:rPr>
          <w:rFonts w:ascii="Arial" w:hAnsi="Arial" w:cs="Arial"/>
          <w:sz w:val="20"/>
          <w:szCs w:val="20"/>
        </w:rPr>
        <w:t xml:space="preserve"> "integral and vital component of education"</w:t>
      </w:r>
      <w:r w:rsidR="00101EE7" w:rsidRPr="00036439">
        <w:rPr>
          <w:rFonts w:ascii="Arial" w:hAnsi="Arial" w:cs="Arial"/>
          <w:sz w:val="20"/>
          <w:szCs w:val="20"/>
        </w:rPr>
        <w:t xml:space="preserve"> (Becker </w:t>
      </w:r>
      <w:r w:rsidR="00101EE7" w:rsidRPr="00036439">
        <w:rPr>
          <w:rFonts w:ascii="Arial" w:hAnsi="Arial" w:cs="Arial"/>
          <w:i/>
          <w:iCs/>
          <w:sz w:val="20"/>
          <w:szCs w:val="20"/>
        </w:rPr>
        <w:t>et al</w:t>
      </w:r>
      <w:r w:rsidR="00101EE7" w:rsidRPr="00036439">
        <w:rPr>
          <w:rFonts w:ascii="Arial" w:hAnsi="Arial" w:cs="Arial"/>
          <w:sz w:val="20"/>
          <w:szCs w:val="20"/>
        </w:rPr>
        <w:t>.</w:t>
      </w:r>
      <w:r w:rsidR="00087A27">
        <w:rPr>
          <w:rFonts w:ascii="Arial" w:hAnsi="Arial" w:cs="Arial"/>
          <w:sz w:val="20"/>
          <w:szCs w:val="20"/>
        </w:rPr>
        <w:t xml:space="preserve"> </w:t>
      </w:r>
      <w:r w:rsidR="00101EE7" w:rsidRPr="00036439">
        <w:rPr>
          <w:rFonts w:ascii="Arial" w:hAnsi="Arial" w:cs="Arial"/>
          <w:sz w:val="20"/>
          <w:szCs w:val="20"/>
        </w:rPr>
        <w:t xml:space="preserve">2017b). </w:t>
      </w:r>
      <w:r w:rsidR="000672D5" w:rsidRPr="00036439">
        <w:rPr>
          <w:rFonts w:ascii="Arial" w:hAnsi="Arial" w:cs="Arial"/>
          <w:sz w:val="20"/>
          <w:szCs w:val="20"/>
        </w:rPr>
        <w:t>Close</w:t>
      </w:r>
      <w:r w:rsidR="000C314C">
        <w:rPr>
          <w:rFonts w:ascii="Arial" w:hAnsi="Arial" w:cs="Arial"/>
          <w:sz w:val="20"/>
          <w:szCs w:val="20"/>
        </w:rPr>
        <w:t xml:space="preserve"> </w:t>
      </w:r>
      <w:r w:rsidR="000672D5" w:rsidRPr="00036439">
        <w:rPr>
          <w:rFonts w:ascii="Arial" w:hAnsi="Arial" w:cs="Arial"/>
          <w:sz w:val="20"/>
          <w:szCs w:val="20"/>
        </w:rPr>
        <w:t>(2012) poi</w:t>
      </w:r>
      <w:r w:rsidR="0061096B" w:rsidRPr="00036439">
        <w:rPr>
          <w:rFonts w:ascii="Arial" w:hAnsi="Arial" w:cs="Arial"/>
          <w:sz w:val="20"/>
          <w:szCs w:val="20"/>
        </w:rPr>
        <w:t xml:space="preserve">nts out how </w:t>
      </w:r>
      <w:r w:rsidR="000672D5" w:rsidRPr="00036439">
        <w:rPr>
          <w:rFonts w:ascii="Arial" w:hAnsi="Arial" w:cs="Arial"/>
          <w:sz w:val="20"/>
          <w:szCs w:val="20"/>
        </w:rPr>
        <w:t xml:space="preserve">the number of forest schools in the UK </w:t>
      </w:r>
      <w:r w:rsidR="0061096B" w:rsidRPr="00036439">
        <w:rPr>
          <w:rFonts w:ascii="Arial" w:hAnsi="Arial" w:cs="Arial"/>
          <w:sz w:val="20"/>
          <w:szCs w:val="20"/>
        </w:rPr>
        <w:t xml:space="preserve">are </w:t>
      </w:r>
      <w:r w:rsidR="000672D5" w:rsidRPr="00036439">
        <w:rPr>
          <w:rFonts w:ascii="Arial" w:hAnsi="Arial" w:cs="Arial"/>
          <w:sz w:val="20"/>
          <w:szCs w:val="20"/>
        </w:rPr>
        <w:t>rising</w:t>
      </w:r>
      <w:r w:rsidR="00D66F45" w:rsidRPr="00036439">
        <w:rPr>
          <w:rFonts w:ascii="Arial" w:hAnsi="Arial" w:cs="Arial"/>
          <w:sz w:val="20"/>
          <w:szCs w:val="20"/>
        </w:rPr>
        <w:t xml:space="preserve">, which </w:t>
      </w:r>
      <w:r w:rsidR="00057627" w:rsidRPr="00036439">
        <w:rPr>
          <w:rFonts w:ascii="Arial" w:hAnsi="Arial" w:cs="Arial"/>
          <w:sz w:val="20"/>
          <w:szCs w:val="20"/>
        </w:rPr>
        <w:t>are supported by the Local Education Authorities</w:t>
      </w:r>
      <w:r w:rsidR="00121F48" w:rsidRPr="00036439">
        <w:rPr>
          <w:rFonts w:ascii="Arial" w:hAnsi="Arial" w:cs="Arial"/>
          <w:sz w:val="20"/>
          <w:szCs w:val="20"/>
        </w:rPr>
        <w:t xml:space="preserve"> and the forest education initiative</w:t>
      </w:r>
      <w:r w:rsidR="00057627" w:rsidRPr="00036439">
        <w:rPr>
          <w:rFonts w:ascii="Arial" w:hAnsi="Arial" w:cs="Arial"/>
          <w:sz w:val="20"/>
          <w:szCs w:val="20"/>
        </w:rPr>
        <w:t xml:space="preserve"> </w:t>
      </w:r>
      <w:r w:rsidR="0043042C" w:rsidRPr="00036439">
        <w:rPr>
          <w:rFonts w:ascii="Arial" w:hAnsi="Arial" w:cs="Arial"/>
          <w:sz w:val="20"/>
          <w:szCs w:val="20"/>
        </w:rPr>
        <w:t>(</w:t>
      </w:r>
      <w:proofErr w:type="spellStart"/>
      <w:r w:rsidR="0043042C" w:rsidRPr="00036439">
        <w:rPr>
          <w:rFonts w:ascii="Arial" w:hAnsi="Arial" w:cs="Arial"/>
          <w:sz w:val="20"/>
          <w:szCs w:val="20"/>
        </w:rPr>
        <w:t>O'brien</w:t>
      </w:r>
      <w:proofErr w:type="spellEnd"/>
      <w:r w:rsidR="0043042C" w:rsidRPr="00036439">
        <w:rPr>
          <w:rFonts w:ascii="Arial" w:hAnsi="Arial" w:cs="Arial"/>
          <w:sz w:val="20"/>
          <w:szCs w:val="20"/>
        </w:rPr>
        <w:t xml:space="preserve"> and Murray, 2006)</w:t>
      </w:r>
      <w:r w:rsidR="00121F48" w:rsidRPr="00036439">
        <w:rPr>
          <w:rFonts w:ascii="Arial" w:hAnsi="Arial" w:cs="Arial"/>
          <w:sz w:val="20"/>
          <w:szCs w:val="20"/>
        </w:rPr>
        <w:t>.</w:t>
      </w:r>
    </w:p>
    <w:p w14:paraId="4732F3DC" w14:textId="32055B3A" w:rsidR="009E26A9" w:rsidRPr="00036439" w:rsidRDefault="000672D5" w:rsidP="00036439">
      <w:pPr>
        <w:spacing w:line="360" w:lineRule="auto"/>
        <w:rPr>
          <w:rFonts w:ascii="Arial" w:hAnsi="Arial" w:cs="Arial"/>
          <w:sz w:val="20"/>
          <w:szCs w:val="20"/>
        </w:rPr>
      </w:pPr>
      <w:r w:rsidRPr="00036439">
        <w:rPr>
          <w:rFonts w:ascii="Arial" w:hAnsi="Arial" w:cs="Arial"/>
          <w:sz w:val="20"/>
          <w:szCs w:val="20"/>
        </w:rPr>
        <w:t>There is no one method for conducting a forest school.</w:t>
      </w:r>
      <w:r w:rsidR="00E63755" w:rsidRPr="00036439">
        <w:rPr>
          <w:rFonts w:ascii="Arial" w:hAnsi="Arial" w:cs="Arial"/>
          <w:sz w:val="20"/>
          <w:szCs w:val="20"/>
        </w:rPr>
        <w:t xml:space="preserve"> </w:t>
      </w:r>
      <w:r w:rsidR="008960C6" w:rsidRPr="00036439">
        <w:rPr>
          <w:rFonts w:ascii="Arial" w:hAnsi="Arial" w:cs="Arial"/>
          <w:sz w:val="20"/>
          <w:szCs w:val="20"/>
        </w:rPr>
        <w:t xml:space="preserve">Sella </w:t>
      </w:r>
      <w:r w:rsidR="008960C6" w:rsidRPr="00036439">
        <w:rPr>
          <w:rFonts w:ascii="Arial" w:hAnsi="Arial" w:cs="Arial"/>
          <w:i/>
          <w:iCs/>
          <w:sz w:val="20"/>
          <w:szCs w:val="20"/>
        </w:rPr>
        <w:t>et al</w:t>
      </w:r>
      <w:r w:rsidR="008960C6" w:rsidRPr="00036439">
        <w:rPr>
          <w:rFonts w:ascii="Arial" w:hAnsi="Arial" w:cs="Arial"/>
          <w:sz w:val="20"/>
          <w:szCs w:val="20"/>
        </w:rPr>
        <w:t>.</w:t>
      </w:r>
      <w:r w:rsidR="00FA6FAA">
        <w:rPr>
          <w:rFonts w:ascii="Arial" w:hAnsi="Arial" w:cs="Arial"/>
          <w:sz w:val="20"/>
          <w:szCs w:val="20"/>
        </w:rPr>
        <w:t xml:space="preserve"> </w:t>
      </w:r>
      <w:r w:rsidR="008960C6" w:rsidRPr="00036439">
        <w:rPr>
          <w:rFonts w:ascii="Arial" w:hAnsi="Arial" w:cs="Arial"/>
          <w:sz w:val="20"/>
          <w:szCs w:val="20"/>
        </w:rPr>
        <w:t>(2023) states i</w:t>
      </w:r>
      <w:r w:rsidR="00AB617F" w:rsidRPr="00036439">
        <w:rPr>
          <w:rFonts w:ascii="Arial" w:hAnsi="Arial" w:cs="Arial"/>
          <w:sz w:val="20"/>
          <w:szCs w:val="20"/>
        </w:rPr>
        <w:t>n a natural setting, children engage in frequent and repeated learning experiences at forest schools.</w:t>
      </w:r>
      <w:r w:rsidR="00E7722E" w:rsidRPr="00036439">
        <w:rPr>
          <w:rFonts w:ascii="Arial" w:hAnsi="Arial" w:cs="Arial"/>
          <w:sz w:val="20"/>
          <w:szCs w:val="20"/>
        </w:rPr>
        <w:t xml:space="preserve"> It is assumed to be advantageous for education and to encourage restorative </w:t>
      </w:r>
      <w:r w:rsidR="00E72A49" w:rsidRPr="00036439">
        <w:rPr>
          <w:rFonts w:ascii="Arial" w:hAnsi="Arial" w:cs="Arial"/>
          <w:sz w:val="20"/>
          <w:szCs w:val="20"/>
        </w:rPr>
        <w:t xml:space="preserve">impact </w:t>
      </w:r>
      <w:r w:rsidR="00E7722E" w:rsidRPr="00036439">
        <w:rPr>
          <w:rFonts w:ascii="Arial" w:hAnsi="Arial" w:cs="Arial"/>
          <w:sz w:val="20"/>
          <w:szCs w:val="20"/>
        </w:rPr>
        <w:t>on cognitive and emotional development in a child's early years</w:t>
      </w:r>
      <w:r w:rsidR="009B5825" w:rsidRPr="00036439">
        <w:rPr>
          <w:rFonts w:ascii="Arial" w:hAnsi="Arial" w:cs="Arial"/>
          <w:sz w:val="20"/>
          <w:szCs w:val="20"/>
        </w:rPr>
        <w:t xml:space="preserve"> (Sella </w:t>
      </w:r>
      <w:r w:rsidR="009B5825" w:rsidRPr="00036439">
        <w:rPr>
          <w:rFonts w:ascii="Arial" w:hAnsi="Arial" w:cs="Arial"/>
          <w:i/>
          <w:iCs/>
          <w:sz w:val="20"/>
          <w:szCs w:val="20"/>
        </w:rPr>
        <w:t>et al</w:t>
      </w:r>
      <w:r w:rsidR="009B5825" w:rsidRPr="00036439">
        <w:rPr>
          <w:rFonts w:ascii="Arial" w:hAnsi="Arial" w:cs="Arial"/>
          <w:sz w:val="20"/>
          <w:szCs w:val="20"/>
        </w:rPr>
        <w:t>.</w:t>
      </w:r>
      <w:r w:rsidR="00F73640">
        <w:rPr>
          <w:rFonts w:ascii="Arial" w:hAnsi="Arial" w:cs="Arial"/>
          <w:sz w:val="20"/>
          <w:szCs w:val="20"/>
        </w:rPr>
        <w:t xml:space="preserve"> </w:t>
      </w:r>
      <w:r w:rsidR="009B5825" w:rsidRPr="00036439">
        <w:rPr>
          <w:rFonts w:ascii="Arial" w:hAnsi="Arial" w:cs="Arial"/>
          <w:sz w:val="20"/>
          <w:szCs w:val="20"/>
        </w:rPr>
        <w:t>2023)</w:t>
      </w:r>
      <w:r w:rsidR="002C45E9" w:rsidRPr="00036439">
        <w:rPr>
          <w:rFonts w:ascii="Arial" w:hAnsi="Arial" w:cs="Arial"/>
          <w:sz w:val="20"/>
          <w:szCs w:val="20"/>
        </w:rPr>
        <w:t>.</w:t>
      </w:r>
      <w:r w:rsidR="00CC2BF7" w:rsidRPr="00036439">
        <w:rPr>
          <w:rFonts w:ascii="Arial" w:hAnsi="Arial" w:cs="Arial"/>
          <w:sz w:val="20"/>
          <w:szCs w:val="20"/>
        </w:rPr>
        <w:t xml:space="preserve"> </w:t>
      </w:r>
      <w:r w:rsidR="00335E74" w:rsidRPr="00036439">
        <w:rPr>
          <w:rFonts w:ascii="Arial" w:hAnsi="Arial" w:cs="Arial"/>
          <w:sz w:val="20"/>
          <w:szCs w:val="20"/>
        </w:rPr>
        <w:t xml:space="preserve">It is widely accepted that giving </w:t>
      </w:r>
      <w:r w:rsidR="00AD6534" w:rsidRPr="00036439">
        <w:rPr>
          <w:rFonts w:ascii="Arial" w:hAnsi="Arial" w:cs="Arial"/>
          <w:sz w:val="20"/>
          <w:szCs w:val="20"/>
        </w:rPr>
        <w:t>children</w:t>
      </w:r>
      <w:r w:rsidR="00335E74" w:rsidRPr="00036439">
        <w:rPr>
          <w:rFonts w:ascii="Arial" w:hAnsi="Arial" w:cs="Arial"/>
          <w:sz w:val="20"/>
          <w:szCs w:val="20"/>
        </w:rPr>
        <w:t xml:space="preserve"> </w:t>
      </w:r>
      <w:r w:rsidR="00335E74" w:rsidRPr="00036439">
        <w:rPr>
          <w:rFonts w:ascii="Arial" w:hAnsi="Arial" w:cs="Arial"/>
          <w:sz w:val="20"/>
          <w:szCs w:val="20"/>
        </w:rPr>
        <w:lastRenderedPageBreak/>
        <w:t>access to nature improves their wellbeing</w:t>
      </w:r>
      <w:r w:rsidR="00701E37" w:rsidRPr="00036439">
        <w:rPr>
          <w:rFonts w:ascii="Arial" w:hAnsi="Arial" w:cs="Arial"/>
          <w:sz w:val="20"/>
          <w:szCs w:val="20"/>
        </w:rPr>
        <w:t xml:space="preserve"> </w:t>
      </w:r>
      <w:r w:rsidR="00CF011D" w:rsidRPr="00036439">
        <w:rPr>
          <w:rFonts w:ascii="Arial" w:hAnsi="Arial" w:cs="Arial"/>
          <w:sz w:val="20"/>
          <w:szCs w:val="20"/>
        </w:rPr>
        <w:t xml:space="preserve">(Mason </w:t>
      </w:r>
      <w:r w:rsidR="00CF011D" w:rsidRPr="00F73640">
        <w:rPr>
          <w:rFonts w:ascii="Arial" w:hAnsi="Arial" w:cs="Arial"/>
          <w:i/>
          <w:iCs/>
          <w:sz w:val="20"/>
          <w:szCs w:val="20"/>
        </w:rPr>
        <w:t>et al</w:t>
      </w:r>
      <w:r w:rsidR="00CF011D" w:rsidRPr="00036439">
        <w:rPr>
          <w:rFonts w:ascii="Arial" w:hAnsi="Arial" w:cs="Arial"/>
          <w:sz w:val="20"/>
          <w:szCs w:val="20"/>
        </w:rPr>
        <w:t>.</w:t>
      </w:r>
      <w:r w:rsidR="00F73640">
        <w:rPr>
          <w:rFonts w:ascii="Arial" w:hAnsi="Arial" w:cs="Arial"/>
          <w:sz w:val="20"/>
          <w:szCs w:val="20"/>
        </w:rPr>
        <w:t xml:space="preserve"> </w:t>
      </w:r>
      <w:r w:rsidR="00CF011D" w:rsidRPr="00036439">
        <w:rPr>
          <w:rFonts w:ascii="Arial" w:hAnsi="Arial" w:cs="Arial"/>
          <w:sz w:val="20"/>
          <w:szCs w:val="20"/>
        </w:rPr>
        <w:t>2023)</w:t>
      </w:r>
      <w:r w:rsidR="00404350" w:rsidRPr="00036439">
        <w:rPr>
          <w:rFonts w:ascii="Arial" w:hAnsi="Arial" w:cs="Arial"/>
          <w:sz w:val="20"/>
          <w:szCs w:val="20"/>
        </w:rPr>
        <w:t xml:space="preserve"> Moreso, a</w:t>
      </w:r>
      <w:r w:rsidR="002C2BE8" w:rsidRPr="00036439">
        <w:rPr>
          <w:rFonts w:ascii="Arial" w:hAnsi="Arial" w:cs="Arial"/>
          <w:sz w:val="20"/>
          <w:szCs w:val="20"/>
        </w:rPr>
        <w:t xml:space="preserve">ccording to Becker </w:t>
      </w:r>
      <w:r w:rsidR="002C2BE8" w:rsidRPr="00F73640">
        <w:rPr>
          <w:rFonts w:ascii="Arial" w:hAnsi="Arial" w:cs="Arial"/>
          <w:i/>
          <w:iCs/>
          <w:sz w:val="20"/>
          <w:szCs w:val="20"/>
        </w:rPr>
        <w:t>et al</w:t>
      </w:r>
      <w:r w:rsidR="002C2BE8" w:rsidRPr="00036439">
        <w:rPr>
          <w:rFonts w:ascii="Arial" w:hAnsi="Arial" w:cs="Arial"/>
          <w:sz w:val="20"/>
          <w:szCs w:val="20"/>
        </w:rPr>
        <w:t>.</w:t>
      </w:r>
      <w:r w:rsidR="00F73640">
        <w:rPr>
          <w:rFonts w:ascii="Arial" w:hAnsi="Arial" w:cs="Arial"/>
          <w:sz w:val="20"/>
          <w:szCs w:val="20"/>
        </w:rPr>
        <w:t xml:space="preserve"> </w:t>
      </w:r>
      <w:r w:rsidR="00CC2BF7" w:rsidRPr="00036439">
        <w:rPr>
          <w:rFonts w:ascii="Arial" w:hAnsi="Arial" w:cs="Arial"/>
          <w:sz w:val="20"/>
          <w:szCs w:val="20"/>
        </w:rPr>
        <w:t>(</w:t>
      </w:r>
      <w:r w:rsidR="002C2BE8" w:rsidRPr="00036439">
        <w:rPr>
          <w:rFonts w:ascii="Arial" w:hAnsi="Arial" w:cs="Arial"/>
          <w:sz w:val="20"/>
          <w:szCs w:val="20"/>
        </w:rPr>
        <w:t xml:space="preserve">2017) </w:t>
      </w:r>
      <w:r w:rsidR="00CC2BF7" w:rsidRPr="00036439">
        <w:rPr>
          <w:rFonts w:ascii="Arial" w:hAnsi="Arial" w:cs="Arial"/>
          <w:sz w:val="20"/>
          <w:szCs w:val="20"/>
        </w:rPr>
        <w:t>l</w:t>
      </w:r>
      <w:r w:rsidR="004E64A4" w:rsidRPr="00036439">
        <w:rPr>
          <w:rFonts w:ascii="Arial" w:hAnsi="Arial" w:cs="Arial"/>
          <w:sz w:val="20"/>
          <w:szCs w:val="20"/>
        </w:rPr>
        <w:t>ong-term exposure to nature can improve a child's wellbeing as well as their social and academic skill</w:t>
      </w:r>
      <w:r w:rsidR="00CC2BF7" w:rsidRPr="00036439">
        <w:rPr>
          <w:rFonts w:ascii="Arial" w:hAnsi="Arial" w:cs="Arial"/>
          <w:sz w:val="20"/>
          <w:szCs w:val="20"/>
        </w:rPr>
        <w:t xml:space="preserve">s. </w:t>
      </w:r>
      <w:r w:rsidR="005D719A" w:rsidRPr="00036439">
        <w:rPr>
          <w:rFonts w:ascii="Arial" w:hAnsi="Arial" w:cs="Arial"/>
          <w:sz w:val="20"/>
          <w:szCs w:val="20"/>
        </w:rPr>
        <w:t xml:space="preserve">Research from </w:t>
      </w:r>
      <w:proofErr w:type="spellStart"/>
      <w:r w:rsidR="005D719A" w:rsidRPr="00036439">
        <w:rPr>
          <w:rFonts w:ascii="Arial" w:hAnsi="Arial" w:cs="Arial"/>
          <w:sz w:val="20"/>
          <w:szCs w:val="20"/>
        </w:rPr>
        <w:t>Menter</w:t>
      </w:r>
      <w:proofErr w:type="spellEnd"/>
      <w:r w:rsidR="00077DF8">
        <w:rPr>
          <w:rFonts w:ascii="Arial" w:hAnsi="Arial" w:cs="Arial"/>
          <w:sz w:val="20"/>
          <w:szCs w:val="20"/>
        </w:rPr>
        <w:t xml:space="preserve"> </w:t>
      </w:r>
      <w:r w:rsidR="005D719A" w:rsidRPr="00036439">
        <w:rPr>
          <w:rFonts w:ascii="Arial" w:hAnsi="Arial" w:cs="Arial"/>
          <w:sz w:val="20"/>
          <w:szCs w:val="20"/>
        </w:rPr>
        <w:t xml:space="preserve">(2020) suggests that using a forest school curriculum to enhance wellbeing can be successful. </w:t>
      </w:r>
      <w:r w:rsidR="000C2EA6" w:rsidRPr="00036439">
        <w:rPr>
          <w:rFonts w:ascii="Arial" w:hAnsi="Arial" w:cs="Arial"/>
          <w:sz w:val="20"/>
          <w:szCs w:val="20"/>
        </w:rPr>
        <w:t>However,</w:t>
      </w:r>
      <w:r w:rsidR="00137E01" w:rsidRPr="00036439">
        <w:rPr>
          <w:rFonts w:ascii="Arial" w:hAnsi="Arial" w:cs="Arial"/>
          <w:sz w:val="20"/>
          <w:szCs w:val="20"/>
        </w:rPr>
        <w:t xml:space="preserve"> </w:t>
      </w:r>
      <w:r w:rsidR="00C17255" w:rsidRPr="00036439">
        <w:rPr>
          <w:rFonts w:ascii="Arial" w:hAnsi="Arial" w:cs="Arial"/>
          <w:sz w:val="20"/>
          <w:szCs w:val="20"/>
        </w:rPr>
        <w:t xml:space="preserve">Tiplady and </w:t>
      </w:r>
      <w:proofErr w:type="spellStart"/>
      <w:r w:rsidR="00C17255" w:rsidRPr="00036439">
        <w:rPr>
          <w:rFonts w:ascii="Arial" w:hAnsi="Arial" w:cs="Arial"/>
          <w:sz w:val="20"/>
          <w:szCs w:val="20"/>
        </w:rPr>
        <w:t>Menter</w:t>
      </w:r>
      <w:proofErr w:type="spellEnd"/>
      <w:r w:rsidR="00A564D1">
        <w:rPr>
          <w:rFonts w:ascii="Arial" w:hAnsi="Arial" w:cs="Arial"/>
          <w:sz w:val="20"/>
          <w:szCs w:val="20"/>
        </w:rPr>
        <w:t xml:space="preserve"> </w:t>
      </w:r>
      <w:r w:rsidR="00C17255" w:rsidRPr="00036439">
        <w:rPr>
          <w:rFonts w:ascii="Arial" w:hAnsi="Arial" w:cs="Arial"/>
          <w:sz w:val="20"/>
          <w:szCs w:val="20"/>
        </w:rPr>
        <w:t>(2021)</w:t>
      </w:r>
      <w:r w:rsidR="00137E01" w:rsidRPr="00036439">
        <w:rPr>
          <w:rFonts w:ascii="Arial" w:hAnsi="Arial" w:cs="Arial"/>
          <w:sz w:val="20"/>
          <w:szCs w:val="20"/>
        </w:rPr>
        <w:t xml:space="preserve"> points out how </w:t>
      </w:r>
      <w:r w:rsidR="00C17255" w:rsidRPr="00036439">
        <w:rPr>
          <w:rFonts w:ascii="Arial" w:hAnsi="Arial" w:cs="Arial"/>
          <w:sz w:val="20"/>
          <w:szCs w:val="20"/>
        </w:rPr>
        <w:t xml:space="preserve">the </w:t>
      </w:r>
      <w:r w:rsidR="00E72A49" w:rsidRPr="00036439">
        <w:rPr>
          <w:rFonts w:ascii="Arial" w:hAnsi="Arial" w:cs="Arial"/>
          <w:sz w:val="20"/>
          <w:szCs w:val="20"/>
        </w:rPr>
        <w:t>impact</w:t>
      </w:r>
      <w:r w:rsidR="00C17255" w:rsidRPr="00036439">
        <w:rPr>
          <w:rFonts w:ascii="Arial" w:hAnsi="Arial" w:cs="Arial"/>
          <w:sz w:val="20"/>
          <w:szCs w:val="20"/>
        </w:rPr>
        <w:t xml:space="preserve"> of</w:t>
      </w:r>
      <w:r w:rsidR="00D9500A" w:rsidRPr="00036439">
        <w:rPr>
          <w:rFonts w:ascii="Arial" w:hAnsi="Arial" w:cs="Arial"/>
          <w:sz w:val="20"/>
          <w:szCs w:val="20"/>
        </w:rPr>
        <w:t xml:space="preserve"> f</w:t>
      </w:r>
      <w:r w:rsidR="00C17255" w:rsidRPr="00036439">
        <w:rPr>
          <w:rFonts w:ascii="Arial" w:hAnsi="Arial" w:cs="Arial"/>
          <w:sz w:val="20"/>
          <w:szCs w:val="20"/>
        </w:rPr>
        <w:t xml:space="preserve">orest </w:t>
      </w:r>
      <w:r w:rsidR="00D9500A" w:rsidRPr="00036439">
        <w:rPr>
          <w:rFonts w:ascii="Arial" w:hAnsi="Arial" w:cs="Arial"/>
          <w:sz w:val="20"/>
          <w:szCs w:val="20"/>
        </w:rPr>
        <w:t>s</w:t>
      </w:r>
      <w:r w:rsidR="00C17255" w:rsidRPr="00036439">
        <w:rPr>
          <w:rFonts w:ascii="Arial" w:hAnsi="Arial" w:cs="Arial"/>
          <w:sz w:val="20"/>
          <w:szCs w:val="20"/>
        </w:rPr>
        <w:t>chool have not yet been fully examined.</w:t>
      </w:r>
      <w:r w:rsidR="00F3021C" w:rsidRPr="00036439">
        <w:rPr>
          <w:rFonts w:ascii="Arial" w:hAnsi="Arial" w:cs="Arial"/>
          <w:sz w:val="20"/>
          <w:szCs w:val="20"/>
        </w:rPr>
        <w:t xml:space="preserve"> </w:t>
      </w:r>
      <w:r w:rsidR="008D2899" w:rsidRPr="00036439">
        <w:rPr>
          <w:rFonts w:ascii="Arial" w:hAnsi="Arial" w:cs="Arial"/>
          <w:sz w:val="20"/>
          <w:szCs w:val="20"/>
        </w:rPr>
        <w:t xml:space="preserve">According to </w:t>
      </w:r>
      <w:proofErr w:type="spellStart"/>
      <w:r w:rsidR="008D2899" w:rsidRPr="00036439">
        <w:rPr>
          <w:rFonts w:ascii="Arial" w:hAnsi="Arial" w:cs="Arial"/>
          <w:sz w:val="20"/>
          <w:szCs w:val="20"/>
        </w:rPr>
        <w:t>Zamzow</w:t>
      </w:r>
      <w:proofErr w:type="spellEnd"/>
      <w:r w:rsidR="008D2899" w:rsidRPr="00036439">
        <w:rPr>
          <w:rFonts w:ascii="Arial" w:hAnsi="Arial" w:cs="Arial"/>
          <w:sz w:val="20"/>
          <w:szCs w:val="20"/>
        </w:rPr>
        <w:t xml:space="preserve"> and Ernest</w:t>
      </w:r>
      <w:r w:rsidR="00724B27" w:rsidRPr="00036439">
        <w:rPr>
          <w:rFonts w:ascii="Arial" w:hAnsi="Arial" w:cs="Arial"/>
          <w:sz w:val="20"/>
          <w:szCs w:val="20"/>
        </w:rPr>
        <w:t xml:space="preserve"> (</w:t>
      </w:r>
      <w:r w:rsidR="008D2899" w:rsidRPr="00036439">
        <w:rPr>
          <w:rFonts w:ascii="Arial" w:hAnsi="Arial" w:cs="Arial"/>
          <w:sz w:val="20"/>
          <w:szCs w:val="20"/>
        </w:rPr>
        <w:t xml:space="preserve">2018) </w:t>
      </w:r>
      <w:r w:rsidR="00417CEA" w:rsidRPr="00036439">
        <w:rPr>
          <w:rFonts w:ascii="Arial" w:hAnsi="Arial" w:cs="Arial"/>
          <w:sz w:val="20"/>
          <w:szCs w:val="20"/>
        </w:rPr>
        <w:t>there is evidence that children aged 3 to 6</w:t>
      </w:r>
      <w:r w:rsidR="00AE6A17" w:rsidRPr="00036439">
        <w:rPr>
          <w:rFonts w:ascii="Arial" w:hAnsi="Arial" w:cs="Arial"/>
          <w:sz w:val="20"/>
          <w:szCs w:val="20"/>
        </w:rPr>
        <w:t xml:space="preserve"> years old</w:t>
      </w:r>
      <w:r w:rsidR="00417CEA" w:rsidRPr="00036439">
        <w:rPr>
          <w:rFonts w:ascii="Arial" w:hAnsi="Arial" w:cs="Arial"/>
          <w:sz w:val="20"/>
          <w:szCs w:val="20"/>
        </w:rPr>
        <w:t xml:space="preserve"> who attend forest school</w:t>
      </w:r>
      <w:r w:rsidR="00AE6A17" w:rsidRPr="00036439">
        <w:rPr>
          <w:rFonts w:ascii="Arial" w:hAnsi="Arial" w:cs="Arial"/>
          <w:sz w:val="20"/>
          <w:szCs w:val="20"/>
        </w:rPr>
        <w:t xml:space="preserve"> sessions</w:t>
      </w:r>
      <w:r w:rsidR="00417CEA" w:rsidRPr="00036439">
        <w:rPr>
          <w:rFonts w:ascii="Arial" w:hAnsi="Arial" w:cs="Arial"/>
          <w:sz w:val="20"/>
          <w:szCs w:val="20"/>
        </w:rPr>
        <w:t xml:space="preserve"> have some advantages, including enhancements to cognitive function</w:t>
      </w:r>
      <w:r w:rsidR="00895D31" w:rsidRPr="00036439">
        <w:rPr>
          <w:rFonts w:ascii="Arial" w:hAnsi="Arial" w:cs="Arial"/>
          <w:sz w:val="20"/>
          <w:szCs w:val="20"/>
        </w:rPr>
        <w:t xml:space="preserve"> </w:t>
      </w:r>
      <w:r w:rsidR="001F66CA" w:rsidRPr="00036439">
        <w:rPr>
          <w:rFonts w:ascii="Arial" w:hAnsi="Arial" w:cs="Arial"/>
          <w:sz w:val="20"/>
          <w:szCs w:val="20"/>
        </w:rPr>
        <w:t>and a connection to nature</w:t>
      </w:r>
      <w:r w:rsidR="002D4FCD" w:rsidRPr="00036439">
        <w:rPr>
          <w:rFonts w:ascii="Arial" w:hAnsi="Arial" w:cs="Arial"/>
          <w:sz w:val="20"/>
          <w:szCs w:val="20"/>
        </w:rPr>
        <w:t xml:space="preserve">. </w:t>
      </w:r>
      <w:r w:rsidR="008D73CD" w:rsidRPr="00036439">
        <w:rPr>
          <w:rFonts w:ascii="Arial" w:hAnsi="Arial" w:cs="Arial"/>
          <w:sz w:val="20"/>
          <w:szCs w:val="20"/>
        </w:rPr>
        <w:t>Barrable &amp; Booth</w:t>
      </w:r>
      <w:r w:rsidR="00F3021C" w:rsidRPr="00036439">
        <w:rPr>
          <w:rFonts w:ascii="Arial" w:hAnsi="Arial" w:cs="Arial"/>
          <w:sz w:val="20"/>
          <w:szCs w:val="20"/>
        </w:rPr>
        <w:t xml:space="preserve"> </w:t>
      </w:r>
      <w:r w:rsidR="008D73CD" w:rsidRPr="00036439">
        <w:rPr>
          <w:rFonts w:ascii="Arial" w:hAnsi="Arial" w:cs="Arial"/>
          <w:sz w:val="20"/>
          <w:szCs w:val="20"/>
        </w:rPr>
        <w:t>(2020a</w:t>
      </w:r>
      <w:r w:rsidR="00141DE0" w:rsidRPr="00036439">
        <w:rPr>
          <w:rFonts w:ascii="Arial" w:hAnsi="Arial" w:cs="Arial"/>
          <w:sz w:val="20"/>
          <w:szCs w:val="20"/>
        </w:rPr>
        <w:t xml:space="preserve">, 2020b) argues </w:t>
      </w:r>
      <w:r w:rsidR="00175E4D" w:rsidRPr="00036439">
        <w:rPr>
          <w:rFonts w:ascii="Arial" w:hAnsi="Arial" w:cs="Arial"/>
          <w:sz w:val="20"/>
          <w:szCs w:val="20"/>
        </w:rPr>
        <w:t>how</w:t>
      </w:r>
      <w:r w:rsidR="00EB5956" w:rsidRPr="00036439">
        <w:rPr>
          <w:rFonts w:ascii="Arial" w:hAnsi="Arial" w:cs="Arial"/>
          <w:sz w:val="20"/>
          <w:szCs w:val="20"/>
        </w:rPr>
        <w:t xml:space="preserve"> forest school</w:t>
      </w:r>
      <w:r w:rsidR="001E6A60" w:rsidRPr="00036439">
        <w:rPr>
          <w:rFonts w:ascii="Arial" w:hAnsi="Arial" w:cs="Arial"/>
          <w:sz w:val="20"/>
          <w:szCs w:val="20"/>
        </w:rPr>
        <w:t xml:space="preserve"> </w:t>
      </w:r>
      <w:r w:rsidR="00EB5956" w:rsidRPr="00036439">
        <w:rPr>
          <w:rFonts w:ascii="Arial" w:hAnsi="Arial" w:cs="Arial"/>
          <w:sz w:val="20"/>
          <w:szCs w:val="20"/>
        </w:rPr>
        <w:t>seek</w:t>
      </w:r>
      <w:r w:rsidR="001E6A60" w:rsidRPr="00036439">
        <w:rPr>
          <w:rFonts w:ascii="Arial" w:hAnsi="Arial" w:cs="Arial"/>
          <w:sz w:val="20"/>
          <w:szCs w:val="20"/>
        </w:rPr>
        <w:t>s</w:t>
      </w:r>
      <w:r w:rsidR="00EB5956" w:rsidRPr="00036439">
        <w:rPr>
          <w:rFonts w:ascii="Arial" w:hAnsi="Arial" w:cs="Arial"/>
          <w:sz w:val="20"/>
          <w:szCs w:val="20"/>
        </w:rPr>
        <w:t xml:space="preserve"> to provide a different type of educational experience from traditional ones</w:t>
      </w:r>
      <w:r w:rsidR="001E6A60" w:rsidRPr="00036439">
        <w:rPr>
          <w:rFonts w:ascii="Arial" w:hAnsi="Arial" w:cs="Arial"/>
          <w:sz w:val="20"/>
          <w:szCs w:val="20"/>
        </w:rPr>
        <w:t xml:space="preserve">. </w:t>
      </w:r>
      <w:r w:rsidR="00FC460B" w:rsidRPr="00036439">
        <w:rPr>
          <w:rFonts w:ascii="Arial" w:hAnsi="Arial" w:cs="Arial"/>
          <w:color w:val="333333"/>
          <w:sz w:val="20"/>
          <w:szCs w:val="20"/>
          <w:shd w:val="clear" w:color="auto" w:fill="FCFCFC"/>
        </w:rPr>
        <w:t xml:space="preserve">Furthermore, </w:t>
      </w:r>
      <w:r w:rsidR="00ED6152" w:rsidRPr="00036439">
        <w:rPr>
          <w:rFonts w:ascii="Arial" w:hAnsi="Arial" w:cs="Arial"/>
          <w:sz w:val="20"/>
          <w:szCs w:val="20"/>
        </w:rPr>
        <w:t>Cudworth and Lumber (2021)</w:t>
      </w:r>
      <w:r w:rsidR="00F010B7" w:rsidRPr="00036439">
        <w:rPr>
          <w:rFonts w:ascii="Arial" w:hAnsi="Arial" w:cs="Arial"/>
          <w:sz w:val="20"/>
          <w:szCs w:val="20"/>
        </w:rPr>
        <w:t xml:space="preserve"> suggests </w:t>
      </w:r>
      <w:r w:rsidR="00ED6152" w:rsidRPr="00036439">
        <w:rPr>
          <w:rFonts w:ascii="Arial" w:hAnsi="Arial" w:cs="Arial"/>
          <w:sz w:val="20"/>
          <w:szCs w:val="20"/>
        </w:rPr>
        <w:t xml:space="preserve">a forest school setting is important for providing children with a sense of </w:t>
      </w:r>
      <w:r w:rsidR="00057074" w:rsidRPr="00036439">
        <w:rPr>
          <w:rFonts w:ascii="Arial" w:hAnsi="Arial" w:cs="Arial"/>
          <w:sz w:val="20"/>
          <w:szCs w:val="20"/>
        </w:rPr>
        <w:t>belonging</w:t>
      </w:r>
      <w:r w:rsidR="0036131E" w:rsidRPr="00036439">
        <w:rPr>
          <w:rFonts w:ascii="Arial" w:hAnsi="Arial" w:cs="Arial"/>
          <w:sz w:val="20"/>
          <w:szCs w:val="20"/>
        </w:rPr>
        <w:t xml:space="preserve"> </w:t>
      </w:r>
      <w:r w:rsidR="00ED6152" w:rsidRPr="00036439">
        <w:rPr>
          <w:rFonts w:ascii="Arial" w:hAnsi="Arial" w:cs="Arial"/>
          <w:sz w:val="20"/>
          <w:szCs w:val="20"/>
        </w:rPr>
        <w:t xml:space="preserve">and </w:t>
      </w:r>
      <w:r w:rsidR="0036131E" w:rsidRPr="00036439">
        <w:rPr>
          <w:rFonts w:ascii="Arial" w:hAnsi="Arial" w:cs="Arial"/>
          <w:sz w:val="20"/>
          <w:szCs w:val="20"/>
        </w:rPr>
        <w:t xml:space="preserve">the </w:t>
      </w:r>
      <w:r w:rsidR="00ED6152" w:rsidRPr="00036439">
        <w:rPr>
          <w:rFonts w:ascii="Arial" w:hAnsi="Arial" w:cs="Arial"/>
          <w:sz w:val="20"/>
          <w:szCs w:val="20"/>
        </w:rPr>
        <w:t xml:space="preserve">chance to engage with nature. They </w:t>
      </w:r>
      <w:r w:rsidR="0036131E" w:rsidRPr="00036439">
        <w:rPr>
          <w:rFonts w:ascii="Arial" w:hAnsi="Arial" w:cs="Arial"/>
          <w:sz w:val="20"/>
          <w:szCs w:val="20"/>
        </w:rPr>
        <w:t>argue</w:t>
      </w:r>
      <w:r w:rsidR="00ED6152" w:rsidRPr="00036439">
        <w:rPr>
          <w:rFonts w:ascii="Arial" w:hAnsi="Arial" w:cs="Arial"/>
          <w:sz w:val="20"/>
          <w:szCs w:val="20"/>
        </w:rPr>
        <w:t xml:space="preserve"> that the sense of belonging and bonding </w:t>
      </w:r>
      <w:r w:rsidR="0036131E" w:rsidRPr="00036439">
        <w:rPr>
          <w:rFonts w:ascii="Arial" w:hAnsi="Arial" w:cs="Arial"/>
          <w:sz w:val="20"/>
          <w:szCs w:val="20"/>
        </w:rPr>
        <w:t xml:space="preserve">children </w:t>
      </w:r>
      <w:r w:rsidR="00ED6152" w:rsidRPr="00036439">
        <w:rPr>
          <w:rFonts w:ascii="Arial" w:hAnsi="Arial" w:cs="Arial"/>
          <w:sz w:val="20"/>
          <w:szCs w:val="20"/>
        </w:rPr>
        <w:t>develop in the forest helps to improve their overall wellbeing.</w:t>
      </w:r>
      <w:r w:rsidR="00681666" w:rsidRPr="00036439">
        <w:rPr>
          <w:rFonts w:ascii="Arial" w:hAnsi="Arial" w:cs="Arial"/>
          <w:sz w:val="20"/>
          <w:szCs w:val="20"/>
        </w:rPr>
        <w:t xml:space="preserve"> </w:t>
      </w:r>
      <w:r w:rsidR="00F3021C" w:rsidRPr="00036439">
        <w:rPr>
          <w:rFonts w:ascii="Arial" w:hAnsi="Arial" w:cs="Arial"/>
          <w:sz w:val="20"/>
          <w:szCs w:val="20"/>
        </w:rPr>
        <w:t xml:space="preserve">Therefore, </w:t>
      </w:r>
      <w:r w:rsidR="00C74FA9" w:rsidRPr="00036439">
        <w:rPr>
          <w:rFonts w:ascii="Arial" w:hAnsi="Arial" w:cs="Arial"/>
          <w:sz w:val="20"/>
          <w:szCs w:val="20"/>
        </w:rPr>
        <w:t>Blackwell</w:t>
      </w:r>
      <w:r w:rsidR="00D71859" w:rsidRPr="00036439">
        <w:rPr>
          <w:rFonts w:ascii="Arial" w:hAnsi="Arial" w:cs="Arial"/>
          <w:sz w:val="20"/>
          <w:szCs w:val="20"/>
        </w:rPr>
        <w:t xml:space="preserve"> (</w:t>
      </w:r>
      <w:r w:rsidR="00C74FA9" w:rsidRPr="00036439">
        <w:rPr>
          <w:rFonts w:ascii="Arial" w:hAnsi="Arial" w:cs="Arial"/>
          <w:sz w:val="20"/>
          <w:szCs w:val="20"/>
        </w:rPr>
        <w:t>n.d.)</w:t>
      </w:r>
      <w:r w:rsidR="00D71859" w:rsidRPr="00036439">
        <w:rPr>
          <w:rFonts w:ascii="Arial" w:hAnsi="Arial" w:cs="Arial"/>
          <w:sz w:val="20"/>
          <w:szCs w:val="20"/>
        </w:rPr>
        <w:t xml:space="preserve"> </w:t>
      </w:r>
      <w:r w:rsidR="005C3680" w:rsidRPr="00036439">
        <w:rPr>
          <w:rFonts w:ascii="Arial" w:hAnsi="Arial" w:cs="Arial"/>
          <w:sz w:val="20"/>
          <w:szCs w:val="20"/>
        </w:rPr>
        <w:t>points out</w:t>
      </w:r>
      <w:r w:rsidR="00D71859" w:rsidRPr="00036439">
        <w:rPr>
          <w:rFonts w:ascii="Arial" w:hAnsi="Arial" w:cs="Arial"/>
          <w:sz w:val="20"/>
          <w:szCs w:val="20"/>
        </w:rPr>
        <w:t xml:space="preserve"> how l</w:t>
      </w:r>
      <w:r w:rsidR="00AD6534" w:rsidRPr="00036439">
        <w:rPr>
          <w:rFonts w:ascii="Arial" w:hAnsi="Arial" w:cs="Arial"/>
          <w:sz w:val="20"/>
          <w:szCs w:val="20"/>
        </w:rPr>
        <w:t xml:space="preserve">ong-term forest school activities were discovered to have beneficial </w:t>
      </w:r>
      <w:r w:rsidR="00E72A49" w:rsidRPr="00036439">
        <w:rPr>
          <w:rFonts w:ascii="Arial" w:hAnsi="Arial" w:cs="Arial"/>
          <w:sz w:val="20"/>
          <w:szCs w:val="20"/>
        </w:rPr>
        <w:t xml:space="preserve">impact </w:t>
      </w:r>
      <w:r w:rsidR="00AD6534" w:rsidRPr="00036439">
        <w:rPr>
          <w:rFonts w:ascii="Arial" w:hAnsi="Arial" w:cs="Arial"/>
          <w:sz w:val="20"/>
          <w:szCs w:val="20"/>
        </w:rPr>
        <w:t>on children's wellness</w:t>
      </w:r>
      <w:r w:rsidR="00FF3DA7">
        <w:rPr>
          <w:rFonts w:ascii="Arial" w:hAnsi="Arial" w:cs="Arial"/>
          <w:sz w:val="20"/>
          <w:szCs w:val="20"/>
        </w:rPr>
        <w:t>, t</w:t>
      </w:r>
      <w:r w:rsidR="003119AB">
        <w:rPr>
          <w:rFonts w:ascii="Arial" w:hAnsi="Arial" w:cs="Arial"/>
          <w:sz w:val="20"/>
          <w:szCs w:val="20"/>
        </w:rPr>
        <w:t>his was pointed out in a study</w:t>
      </w:r>
      <w:r w:rsidR="00FF3DA7">
        <w:rPr>
          <w:rFonts w:ascii="Arial" w:hAnsi="Arial" w:cs="Arial"/>
          <w:sz w:val="20"/>
          <w:szCs w:val="20"/>
        </w:rPr>
        <w:t xml:space="preserve"> by </w:t>
      </w:r>
      <w:r w:rsidR="00B211E7" w:rsidRPr="00036439">
        <w:rPr>
          <w:rFonts w:ascii="Arial" w:hAnsi="Arial" w:cs="Arial"/>
          <w:sz w:val="20"/>
          <w:szCs w:val="20"/>
        </w:rPr>
        <w:t>Horseman (</w:t>
      </w:r>
      <w:proofErr w:type="spellStart"/>
      <w:r w:rsidR="00B211E7" w:rsidRPr="00036439">
        <w:rPr>
          <w:rFonts w:ascii="Arial" w:hAnsi="Arial" w:cs="Arial"/>
          <w:sz w:val="20"/>
          <w:szCs w:val="20"/>
        </w:rPr>
        <w:t>n.d</w:t>
      </w:r>
      <w:proofErr w:type="spellEnd"/>
      <w:r w:rsidR="00B211E7" w:rsidRPr="00036439">
        <w:rPr>
          <w:rFonts w:ascii="Arial" w:hAnsi="Arial" w:cs="Arial"/>
          <w:sz w:val="20"/>
          <w:szCs w:val="20"/>
        </w:rPr>
        <w:t>)</w:t>
      </w:r>
      <w:r w:rsidR="00FF3DA7">
        <w:rPr>
          <w:rFonts w:ascii="Arial" w:hAnsi="Arial" w:cs="Arial"/>
          <w:sz w:val="20"/>
          <w:szCs w:val="20"/>
        </w:rPr>
        <w:t>.</w:t>
      </w:r>
      <w:r w:rsidR="00681A48">
        <w:rPr>
          <w:rFonts w:ascii="Arial" w:hAnsi="Arial" w:cs="Arial"/>
          <w:sz w:val="20"/>
          <w:szCs w:val="20"/>
        </w:rPr>
        <w:t xml:space="preserve"> His </w:t>
      </w:r>
      <w:r w:rsidR="00402354" w:rsidRPr="00036439">
        <w:rPr>
          <w:rFonts w:ascii="Arial" w:hAnsi="Arial" w:cs="Arial"/>
          <w:sz w:val="20"/>
          <w:szCs w:val="20"/>
        </w:rPr>
        <w:t>study</w:t>
      </w:r>
      <w:r w:rsidR="00B211E7" w:rsidRPr="00036439">
        <w:rPr>
          <w:rFonts w:ascii="Arial" w:hAnsi="Arial" w:cs="Arial"/>
          <w:sz w:val="20"/>
          <w:szCs w:val="20"/>
        </w:rPr>
        <w:t xml:space="preserve"> </w:t>
      </w:r>
      <w:r w:rsidR="00681A48">
        <w:rPr>
          <w:rFonts w:ascii="Arial" w:hAnsi="Arial" w:cs="Arial"/>
          <w:sz w:val="20"/>
          <w:szCs w:val="20"/>
        </w:rPr>
        <w:t xml:space="preserve">was conducted </w:t>
      </w:r>
      <w:r w:rsidR="00B211E7" w:rsidRPr="00036439">
        <w:rPr>
          <w:rFonts w:ascii="Arial" w:hAnsi="Arial" w:cs="Arial"/>
          <w:sz w:val="20"/>
          <w:szCs w:val="20"/>
        </w:rPr>
        <w:t xml:space="preserve">in a forest school in the UK </w:t>
      </w:r>
      <w:r w:rsidR="00402354" w:rsidRPr="00036439">
        <w:rPr>
          <w:rFonts w:ascii="Arial" w:hAnsi="Arial" w:cs="Arial"/>
          <w:sz w:val="20"/>
          <w:szCs w:val="20"/>
        </w:rPr>
        <w:t xml:space="preserve">and found that </w:t>
      </w:r>
      <w:r w:rsidR="008569DA" w:rsidRPr="00036439">
        <w:rPr>
          <w:rFonts w:ascii="Arial" w:hAnsi="Arial" w:cs="Arial"/>
          <w:sz w:val="20"/>
          <w:szCs w:val="20"/>
        </w:rPr>
        <w:t>c</w:t>
      </w:r>
      <w:r w:rsidR="009F201B" w:rsidRPr="00036439">
        <w:rPr>
          <w:rFonts w:ascii="Arial" w:hAnsi="Arial" w:cs="Arial"/>
          <w:sz w:val="20"/>
          <w:szCs w:val="20"/>
        </w:rPr>
        <w:t xml:space="preserve">hildren who had low emotional wellbeing levels improved after participating in forest school </w:t>
      </w:r>
      <w:r w:rsidR="00004E51" w:rsidRPr="00036439">
        <w:rPr>
          <w:rFonts w:ascii="Arial" w:hAnsi="Arial" w:cs="Arial"/>
          <w:sz w:val="20"/>
          <w:szCs w:val="20"/>
        </w:rPr>
        <w:t>sessions</w:t>
      </w:r>
      <w:r w:rsidR="00F404FA" w:rsidRPr="00036439">
        <w:rPr>
          <w:rFonts w:ascii="Arial" w:hAnsi="Arial" w:cs="Arial"/>
          <w:sz w:val="20"/>
          <w:szCs w:val="20"/>
        </w:rPr>
        <w:t xml:space="preserve"> (Blackwell, n.d.)</w:t>
      </w:r>
      <w:r w:rsidR="0010349C" w:rsidRPr="00036439">
        <w:rPr>
          <w:rFonts w:ascii="Arial" w:hAnsi="Arial" w:cs="Arial"/>
          <w:sz w:val="20"/>
          <w:szCs w:val="20"/>
        </w:rPr>
        <w:t xml:space="preserve">. </w:t>
      </w:r>
      <w:r w:rsidR="00E30D41" w:rsidRPr="00036439">
        <w:rPr>
          <w:rFonts w:ascii="Arial" w:hAnsi="Arial" w:cs="Arial"/>
          <w:sz w:val="20"/>
          <w:szCs w:val="20"/>
        </w:rPr>
        <w:t xml:space="preserve">Maynard (2007) </w:t>
      </w:r>
      <w:r w:rsidR="00441C8A" w:rsidRPr="00036439">
        <w:rPr>
          <w:rFonts w:ascii="Arial" w:hAnsi="Arial" w:cs="Arial"/>
          <w:sz w:val="20"/>
          <w:szCs w:val="20"/>
        </w:rPr>
        <w:t xml:space="preserve">believes </w:t>
      </w:r>
      <w:r w:rsidR="00E30D41" w:rsidRPr="00036439">
        <w:rPr>
          <w:rFonts w:ascii="Arial" w:hAnsi="Arial" w:cs="Arial"/>
          <w:sz w:val="20"/>
          <w:szCs w:val="20"/>
        </w:rPr>
        <w:t>c</w:t>
      </w:r>
      <w:r w:rsidR="00BA540E" w:rsidRPr="00036439">
        <w:rPr>
          <w:rFonts w:ascii="Arial" w:hAnsi="Arial" w:cs="Arial"/>
          <w:sz w:val="20"/>
          <w:szCs w:val="20"/>
        </w:rPr>
        <w:t>hildren can learn about themselves and the world around them in the outdoors in a way that may not be possible indoors.</w:t>
      </w:r>
      <w:r w:rsidR="00C51B69" w:rsidRPr="00036439">
        <w:rPr>
          <w:rFonts w:ascii="Arial" w:hAnsi="Arial" w:cs="Arial"/>
          <w:sz w:val="20"/>
          <w:szCs w:val="20"/>
        </w:rPr>
        <w:t xml:space="preserve"> Therefore, o</w:t>
      </w:r>
      <w:r w:rsidR="00FD3418" w:rsidRPr="00036439">
        <w:rPr>
          <w:rFonts w:ascii="Arial" w:hAnsi="Arial" w:cs="Arial"/>
          <w:sz w:val="20"/>
          <w:szCs w:val="20"/>
        </w:rPr>
        <w:t>utdoor areas have the power to enhance wellbeing</w:t>
      </w:r>
      <w:r w:rsidR="00487CC9" w:rsidRPr="00036439">
        <w:rPr>
          <w:rFonts w:ascii="Arial" w:hAnsi="Arial" w:cs="Arial"/>
          <w:sz w:val="20"/>
          <w:szCs w:val="20"/>
        </w:rPr>
        <w:t xml:space="preserve"> (Beresford, 2021)</w:t>
      </w:r>
      <w:r w:rsidR="00583BF8" w:rsidRPr="00036439">
        <w:rPr>
          <w:rFonts w:ascii="Arial" w:hAnsi="Arial" w:cs="Arial"/>
          <w:sz w:val="20"/>
          <w:szCs w:val="20"/>
        </w:rPr>
        <w:t xml:space="preserve">. </w:t>
      </w:r>
      <w:r w:rsidR="00355FED" w:rsidRPr="00036439">
        <w:rPr>
          <w:rFonts w:ascii="Arial" w:hAnsi="Arial" w:cs="Arial"/>
          <w:sz w:val="20"/>
          <w:szCs w:val="20"/>
        </w:rPr>
        <w:t xml:space="preserve"> </w:t>
      </w:r>
      <w:r w:rsidR="00F01154" w:rsidRPr="00036439">
        <w:rPr>
          <w:rFonts w:ascii="Arial" w:hAnsi="Arial" w:cs="Arial"/>
          <w:sz w:val="20"/>
          <w:szCs w:val="20"/>
        </w:rPr>
        <w:t>Furthermore</w:t>
      </w:r>
      <w:r w:rsidR="00355FED" w:rsidRPr="00036439">
        <w:rPr>
          <w:rFonts w:ascii="Arial" w:hAnsi="Arial" w:cs="Arial"/>
          <w:sz w:val="20"/>
          <w:szCs w:val="20"/>
        </w:rPr>
        <w:t xml:space="preserve">, </w:t>
      </w:r>
      <w:r w:rsidR="00583BF8" w:rsidRPr="00036439">
        <w:rPr>
          <w:rFonts w:ascii="Arial" w:hAnsi="Arial" w:cs="Arial"/>
          <w:sz w:val="20"/>
          <w:szCs w:val="20"/>
        </w:rPr>
        <w:t>Cudworth and lumber (2021b) suggests being out in the nature can be important for increasing children's welfare</w:t>
      </w:r>
      <w:r w:rsidR="00D35D02" w:rsidRPr="00036439">
        <w:rPr>
          <w:rFonts w:ascii="Arial" w:hAnsi="Arial" w:cs="Arial"/>
          <w:sz w:val="20"/>
          <w:szCs w:val="20"/>
        </w:rPr>
        <w:t xml:space="preserve"> and</w:t>
      </w:r>
      <w:r w:rsidR="003B1F58" w:rsidRPr="00036439">
        <w:rPr>
          <w:rFonts w:ascii="Arial" w:hAnsi="Arial" w:cs="Arial"/>
          <w:sz w:val="20"/>
          <w:szCs w:val="20"/>
        </w:rPr>
        <w:t xml:space="preserve"> a</w:t>
      </w:r>
      <w:r w:rsidR="00063B6B" w:rsidRPr="00036439">
        <w:rPr>
          <w:rFonts w:ascii="Arial" w:hAnsi="Arial" w:cs="Arial"/>
          <w:sz w:val="20"/>
          <w:szCs w:val="20"/>
        </w:rPr>
        <w:t xml:space="preserve">ccording to research </w:t>
      </w:r>
      <w:r w:rsidR="00574310" w:rsidRPr="00036439">
        <w:rPr>
          <w:rFonts w:ascii="Arial" w:hAnsi="Arial" w:cs="Arial"/>
          <w:sz w:val="20"/>
          <w:szCs w:val="20"/>
        </w:rPr>
        <w:t xml:space="preserve">by </w:t>
      </w:r>
      <w:r w:rsidR="00063B6B" w:rsidRPr="00036439">
        <w:rPr>
          <w:rFonts w:ascii="Arial" w:hAnsi="Arial" w:cs="Arial"/>
          <w:sz w:val="20"/>
          <w:szCs w:val="20"/>
        </w:rPr>
        <w:t>Blackwell</w:t>
      </w:r>
      <w:r w:rsidR="0033185A" w:rsidRPr="00036439">
        <w:rPr>
          <w:rFonts w:ascii="Arial" w:hAnsi="Arial" w:cs="Arial"/>
          <w:sz w:val="20"/>
          <w:szCs w:val="20"/>
        </w:rPr>
        <w:t xml:space="preserve"> (</w:t>
      </w:r>
      <w:r w:rsidR="00063B6B" w:rsidRPr="00036439">
        <w:rPr>
          <w:rFonts w:ascii="Arial" w:hAnsi="Arial" w:cs="Arial"/>
          <w:sz w:val="20"/>
          <w:szCs w:val="20"/>
        </w:rPr>
        <w:t xml:space="preserve">n.d.) </w:t>
      </w:r>
      <w:r w:rsidR="003B1F58" w:rsidRPr="00036439">
        <w:rPr>
          <w:rFonts w:ascii="Arial" w:hAnsi="Arial" w:cs="Arial"/>
          <w:sz w:val="20"/>
          <w:szCs w:val="20"/>
        </w:rPr>
        <w:t>g</w:t>
      </w:r>
      <w:r w:rsidR="00E965BD" w:rsidRPr="00036439">
        <w:rPr>
          <w:rFonts w:ascii="Arial" w:hAnsi="Arial" w:cs="Arial"/>
          <w:sz w:val="20"/>
          <w:szCs w:val="20"/>
        </w:rPr>
        <w:t xml:space="preserve">ood physical and mental health are generally linked to children's wellbeing. </w:t>
      </w:r>
      <w:r w:rsidR="004E350D" w:rsidRPr="00036439">
        <w:rPr>
          <w:rFonts w:ascii="Arial" w:hAnsi="Arial" w:cs="Arial"/>
          <w:sz w:val="20"/>
          <w:szCs w:val="20"/>
        </w:rPr>
        <w:t xml:space="preserve">The </w:t>
      </w:r>
      <w:r w:rsidR="00963352" w:rsidRPr="00036439">
        <w:rPr>
          <w:rFonts w:ascii="Arial" w:hAnsi="Arial" w:cs="Arial"/>
          <w:sz w:val="20"/>
          <w:szCs w:val="20"/>
        </w:rPr>
        <w:t>Welsh government</w:t>
      </w:r>
      <w:r w:rsidR="004E350D" w:rsidRPr="00036439">
        <w:rPr>
          <w:rFonts w:ascii="Arial" w:hAnsi="Arial" w:cs="Arial"/>
          <w:sz w:val="20"/>
          <w:szCs w:val="20"/>
        </w:rPr>
        <w:t xml:space="preserve"> </w:t>
      </w:r>
      <w:r w:rsidR="00882419" w:rsidRPr="00036439">
        <w:rPr>
          <w:rFonts w:ascii="Arial" w:hAnsi="Arial" w:cs="Arial"/>
          <w:sz w:val="20"/>
          <w:szCs w:val="20"/>
        </w:rPr>
        <w:t xml:space="preserve">emphasises how </w:t>
      </w:r>
      <w:r w:rsidR="00963352" w:rsidRPr="00036439">
        <w:rPr>
          <w:rFonts w:ascii="Arial" w:hAnsi="Arial" w:cs="Arial"/>
          <w:sz w:val="20"/>
          <w:szCs w:val="20"/>
        </w:rPr>
        <w:t>outdoor learning is a</w:t>
      </w:r>
      <w:r w:rsidR="001F52E0" w:rsidRPr="00036439">
        <w:rPr>
          <w:rFonts w:ascii="Arial" w:hAnsi="Arial" w:cs="Arial"/>
          <w:sz w:val="20"/>
          <w:szCs w:val="20"/>
        </w:rPr>
        <w:t xml:space="preserve">n important </w:t>
      </w:r>
      <w:r w:rsidR="00963352" w:rsidRPr="00036439">
        <w:rPr>
          <w:rFonts w:ascii="Arial" w:hAnsi="Arial" w:cs="Arial"/>
          <w:sz w:val="20"/>
          <w:szCs w:val="20"/>
        </w:rPr>
        <w:t>component of good, learner-</w:t>
      </w:r>
      <w:r w:rsidR="00964AA6" w:rsidRPr="00036439">
        <w:rPr>
          <w:rFonts w:ascii="Arial" w:hAnsi="Arial" w:cs="Arial"/>
          <w:sz w:val="20"/>
          <w:szCs w:val="20"/>
        </w:rPr>
        <w:t>centred</w:t>
      </w:r>
      <w:r w:rsidR="00963352" w:rsidRPr="00036439">
        <w:rPr>
          <w:rFonts w:ascii="Arial" w:hAnsi="Arial" w:cs="Arial"/>
          <w:sz w:val="20"/>
          <w:szCs w:val="20"/>
        </w:rPr>
        <w:t xml:space="preserve"> pedagogy since it </w:t>
      </w:r>
      <w:proofErr w:type="gramStart"/>
      <w:r w:rsidR="00963352" w:rsidRPr="00036439">
        <w:rPr>
          <w:rFonts w:ascii="Arial" w:hAnsi="Arial" w:cs="Arial"/>
          <w:sz w:val="20"/>
          <w:szCs w:val="20"/>
        </w:rPr>
        <w:t>has the ability to</w:t>
      </w:r>
      <w:proofErr w:type="gramEnd"/>
      <w:r w:rsidR="00963352" w:rsidRPr="00036439">
        <w:rPr>
          <w:rFonts w:ascii="Arial" w:hAnsi="Arial" w:cs="Arial"/>
          <w:sz w:val="20"/>
          <w:szCs w:val="20"/>
        </w:rPr>
        <w:t xml:space="preserve"> significantly increase students' well-being, confidence, and </w:t>
      </w:r>
      <w:r w:rsidR="00882419" w:rsidRPr="00036439">
        <w:rPr>
          <w:rFonts w:ascii="Arial" w:hAnsi="Arial" w:cs="Arial"/>
          <w:sz w:val="20"/>
          <w:szCs w:val="20"/>
        </w:rPr>
        <w:t>engagement</w:t>
      </w:r>
      <w:r w:rsidR="00A7215F" w:rsidRPr="00036439">
        <w:rPr>
          <w:rFonts w:ascii="Arial" w:hAnsi="Arial" w:cs="Arial"/>
          <w:sz w:val="20"/>
          <w:szCs w:val="20"/>
        </w:rPr>
        <w:t xml:space="preserve"> (Edwards, 2022).</w:t>
      </w:r>
      <w:r w:rsidR="00E2783B" w:rsidRPr="00036439">
        <w:rPr>
          <w:rFonts w:ascii="Arial" w:hAnsi="Arial" w:cs="Arial"/>
          <w:sz w:val="20"/>
          <w:szCs w:val="20"/>
        </w:rPr>
        <w:t xml:space="preserve"> Therefore, r</w:t>
      </w:r>
      <w:r w:rsidR="00882419" w:rsidRPr="00036439">
        <w:rPr>
          <w:rFonts w:ascii="Arial" w:hAnsi="Arial" w:cs="Arial"/>
          <w:sz w:val="20"/>
          <w:szCs w:val="20"/>
        </w:rPr>
        <w:t>esearch</w:t>
      </w:r>
      <w:r w:rsidR="00E965BD" w:rsidRPr="00036439">
        <w:rPr>
          <w:rFonts w:ascii="Arial" w:hAnsi="Arial" w:cs="Arial"/>
          <w:sz w:val="20"/>
          <w:szCs w:val="20"/>
        </w:rPr>
        <w:t xml:space="preserve"> </w:t>
      </w:r>
      <w:r w:rsidR="002628A0" w:rsidRPr="00036439">
        <w:rPr>
          <w:rFonts w:ascii="Arial" w:hAnsi="Arial" w:cs="Arial"/>
          <w:sz w:val="20"/>
          <w:szCs w:val="20"/>
        </w:rPr>
        <w:t xml:space="preserve">suggests </w:t>
      </w:r>
      <w:r w:rsidR="00E965BD" w:rsidRPr="00036439">
        <w:rPr>
          <w:rFonts w:ascii="Arial" w:hAnsi="Arial" w:cs="Arial"/>
          <w:sz w:val="20"/>
          <w:szCs w:val="20"/>
        </w:rPr>
        <w:t>children's wellbeing develops through the interaction of carefully planned activities and a curriculum that emphasises the child's complete development when they participate in forest school sessions</w:t>
      </w:r>
      <w:r w:rsidR="0033185A" w:rsidRPr="00036439">
        <w:rPr>
          <w:rFonts w:ascii="Arial" w:hAnsi="Arial" w:cs="Arial"/>
          <w:sz w:val="20"/>
          <w:szCs w:val="20"/>
        </w:rPr>
        <w:t xml:space="preserve"> (Blackwell, n.d.)</w:t>
      </w:r>
      <w:r w:rsidR="006D5725" w:rsidRPr="00036439">
        <w:rPr>
          <w:rFonts w:ascii="Arial" w:hAnsi="Arial" w:cs="Arial"/>
          <w:sz w:val="20"/>
          <w:szCs w:val="20"/>
        </w:rPr>
        <w:t xml:space="preserve">. However, research points out the limitations of forest school in the UK. </w:t>
      </w:r>
      <w:r w:rsidR="005E2B68" w:rsidRPr="00036439">
        <w:rPr>
          <w:rFonts w:ascii="Arial" w:hAnsi="Arial" w:cs="Arial"/>
          <w:sz w:val="20"/>
          <w:szCs w:val="20"/>
        </w:rPr>
        <w:t>Today</w:t>
      </w:r>
      <w:r w:rsidR="00AF4559" w:rsidRPr="00036439">
        <w:rPr>
          <w:rFonts w:ascii="Arial" w:hAnsi="Arial" w:cs="Arial"/>
          <w:sz w:val="20"/>
          <w:szCs w:val="20"/>
        </w:rPr>
        <w:t>, many children have little to no exposure to nature</w:t>
      </w:r>
      <w:r w:rsidR="00BD0FE9" w:rsidRPr="00036439">
        <w:rPr>
          <w:rFonts w:ascii="Arial" w:hAnsi="Arial" w:cs="Arial"/>
          <w:sz w:val="20"/>
          <w:szCs w:val="20"/>
        </w:rPr>
        <w:t xml:space="preserve"> and the essential experience of using the outdoors and feeling at ease in nature is disappearing</w:t>
      </w:r>
      <w:r w:rsidR="00577AD8" w:rsidRPr="00036439">
        <w:rPr>
          <w:rFonts w:ascii="Arial" w:hAnsi="Arial" w:cs="Arial"/>
          <w:sz w:val="20"/>
          <w:szCs w:val="20"/>
        </w:rPr>
        <w:t xml:space="preserve"> </w:t>
      </w:r>
      <w:r w:rsidR="00BC50D6" w:rsidRPr="00036439">
        <w:rPr>
          <w:rFonts w:ascii="Arial" w:hAnsi="Arial" w:cs="Arial"/>
          <w:sz w:val="20"/>
          <w:szCs w:val="20"/>
        </w:rPr>
        <w:t>(</w:t>
      </w:r>
      <w:proofErr w:type="spellStart"/>
      <w:r w:rsidR="00BC50D6" w:rsidRPr="00036439">
        <w:rPr>
          <w:rFonts w:ascii="Arial" w:hAnsi="Arial" w:cs="Arial"/>
          <w:sz w:val="20"/>
          <w:szCs w:val="20"/>
        </w:rPr>
        <w:t>O'brien</w:t>
      </w:r>
      <w:proofErr w:type="spellEnd"/>
      <w:r w:rsidR="00BC50D6" w:rsidRPr="00036439">
        <w:rPr>
          <w:rFonts w:ascii="Arial" w:hAnsi="Arial" w:cs="Arial"/>
          <w:sz w:val="20"/>
          <w:szCs w:val="20"/>
        </w:rPr>
        <w:t xml:space="preserve"> and Murray, 2006). </w:t>
      </w:r>
      <w:r w:rsidR="00B8187C" w:rsidRPr="00036439">
        <w:rPr>
          <w:rFonts w:ascii="Arial" w:hAnsi="Arial" w:cs="Arial"/>
          <w:sz w:val="20"/>
          <w:szCs w:val="20"/>
        </w:rPr>
        <w:t xml:space="preserve"> </w:t>
      </w:r>
      <w:r w:rsidR="006B410A" w:rsidRPr="00036439">
        <w:rPr>
          <w:rFonts w:ascii="Arial" w:hAnsi="Arial" w:cs="Arial"/>
          <w:sz w:val="20"/>
          <w:szCs w:val="20"/>
        </w:rPr>
        <w:t>The reason for this according to</w:t>
      </w:r>
      <w:r w:rsidR="00B8187C" w:rsidRPr="00036439">
        <w:rPr>
          <w:rFonts w:ascii="Arial" w:hAnsi="Arial" w:cs="Arial"/>
          <w:sz w:val="20"/>
          <w:szCs w:val="20"/>
        </w:rPr>
        <w:t xml:space="preserve"> research</w:t>
      </w:r>
      <w:r w:rsidR="004D48DE" w:rsidRPr="00036439">
        <w:rPr>
          <w:rFonts w:ascii="Arial" w:hAnsi="Arial" w:cs="Arial"/>
          <w:sz w:val="20"/>
          <w:szCs w:val="20"/>
        </w:rPr>
        <w:t xml:space="preserve"> is</w:t>
      </w:r>
      <w:r w:rsidR="004B0F69" w:rsidRPr="00036439">
        <w:rPr>
          <w:rFonts w:ascii="Arial" w:hAnsi="Arial" w:cs="Arial"/>
          <w:sz w:val="20"/>
          <w:szCs w:val="20"/>
        </w:rPr>
        <w:t xml:space="preserve"> </w:t>
      </w:r>
      <w:r w:rsidR="00F214D4" w:rsidRPr="00036439">
        <w:rPr>
          <w:rFonts w:ascii="Arial" w:hAnsi="Arial" w:cs="Arial"/>
          <w:sz w:val="20"/>
          <w:szCs w:val="20"/>
        </w:rPr>
        <w:t>d</w:t>
      </w:r>
      <w:r w:rsidR="008F21E5" w:rsidRPr="00036439">
        <w:rPr>
          <w:rFonts w:ascii="Arial" w:hAnsi="Arial" w:cs="Arial"/>
          <w:sz w:val="20"/>
          <w:szCs w:val="20"/>
        </w:rPr>
        <w:t>ue to a shortage of funds, pressure to meet curriculum goals, an</w:t>
      </w:r>
      <w:r w:rsidR="004B0F69" w:rsidRPr="00036439">
        <w:rPr>
          <w:rFonts w:ascii="Arial" w:hAnsi="Arial" w:cs="Arial"/>
          <w:sz w:val="20"/>
          <w:szCs w:val="20"/>
        </w:rPr>
        <w:t>d</w:t>
      </w:r>
      <w:r w:rsidR="008F21E5" w:rsidRPr="00036439">
        <w:rPr>
          <w:rFonts w:ascii="Arial" w:hAnsi="Arial" w:cs="Arial"/>
          <w:sz w:val="20"/>
          <w:szCs w:val="20"/>
        </w:rPr>
        <w:t xml:space="preserve"> health and safety concerns, possibilities for outdoor learning have decreased</w:t>
      </w:r>
      <w:r w:rsidR="00FD45D0">
        <w:rPr>
          <w:rFonts w:ascii="Arial" w:hAnsi="Arial" w:cs="Arial"/>
          <w:sz w:val="20"/>
          <w:szCs w:val="20"/>
        </w:rPr>
        <w:t xml:space="preserve"> </w:t>
      </w:r>
      <w:r w:rsidR="00BC50D6" w:rsidRPr="00036439">
        <w:rPr>
          <w:rFonts w:ascii="Arial" w:hAnsi="Arial" w:cs="Arial"/>
          <w:sz w:val="20"/>
          <w:szCs w:val="20"/>
        </w:rPr>
        <w:t>(</w:t>
      </w:r>
      <w:proofErr w:type="spellStart"/>
      <w:r w:rsidR="00BC50D6" w:rsidRPr="00036439">
        <w:rPr>
          <w:rFonts w:ascii="Arial" w:hAnsi="Arial" w:cs="Arial"/>
          <w:sz w:val="20"/>
          <w:szCs w:val="20"/>
        </w:rPr>
        <w:t>O'brien</w:t>
      </w:r>
      <w:proofErr w:type="spellEnd"/>
      <w:r w:rsidR="00BC50D6" w:rsidRPr="00036439">
        <w:rPr>
          <w:rFonts w:ascii="Arial" w:hAnsi="Arial" w:cs="Arial"/>
          <w:sz w:val="20"/>
          <w:szCs w:val="20"/>
        </w:rPr>
        <w:t xml:space="preserve"> and Murray, 2006)</w:t>
      </w:r>
      <w:r w:rsidR="00FD45D0">
        <w:rPr>
          <w:rFonts w:ascii="Arial" w:hAnsi="Arial" w:cs="Arial"/>
          <w:sz w:val="20"/>
          <w:szCs w:val="20"/>
        </w:rPr>
        <w:t>. A</w:t>
      </w:r>
      <w:r w:rsidR="00AC0E37" w:rsidRPr="00036439">
        <w:rPr>
          <w:rFonts w:ascii="Arial" w:hAnsi="Arial" w:cs="Arial"/>
          <w:sz w:val="20"/>
          <w:szCs w:val="20"/>
        </w:rPr>
        <w:t>lthough</w:t>
      </w:r>
      <w:r w:rsidR="006D5725" w:rsidRPr="00036439">
        <w:rPr>
          <w:rFonts w:ascii="Arial" w:hAnsi="Arial" w:cs="Arial"/>
          <w:sz w:val="20"/>
          <w:szCs w:val="20"/>
        </w:rPr>
        <w:t xml:space="preserve"> research Wales</w:t>
      </w:r>
      <w:r w:rsidR="00FD45D0">
        <w:rPr>
          <w:rFonts w:ascii="Arial" w:hAnsi="Arial" w:cs="Arial"/>
          <w:sz w:val="20"/>
          <w:szCs w:val="20"/>
        </w:rPr>
        <w:t xml:space="preserve"> </w:t>
      </w:r>
      <w:r w:rsidR="006D5725" w:rsidRPr="00036439">
        <w:rPr>
          <w:rFonts w:ascii="Arial" w:hAnsi="Arial" w:cs="Arial"/>
          <w:sz w:val="20"/>
          <w:szCs w:val="20"/>
        </w:rPr>
        <w:t xml:space="preserve">(2023) points out there are numerous funds available. </w:t>
      </w:r>
      <w:r w:rsidR="00191672">
        <w:rPr>
          <w:rFonts w:ascii="Arial" w:hAnsi="Arial" w:cs="Arial"/>
          <w:sz w:val="20"/>
          <w:szCs w:val="20"/>
        </w:rPr>
        <w:t>The w</w:t>
      </w:r>
      <w:r w:rsidR="006D5725" w:rsidRPr="00036439">
        <w:rPr>
          <w:rFonts w:ascii="Arial" w:hAnsi="Arial" w:cs="Arial"/>
          <w:sz w:val="20"/>
          <w:szCs w:val="20"/>
        </w:rPr>
        <w:t>oodland investment offers funds for the establishment of woodland areas ranging from £1000 to £5000 (Wales, 2023).</w:t>
      </w:r>
      <w:r w:rsidR="00B86972" w:rsidRPr="00036439">
        <w:rPr>
          <w:rFonts w:ascii="Arial" w:hAnsi="Arial" w:cs="Arial"/>
          <w:sz w:val="20"/>
          <w:szCs w:val="20"/>
        </w:rPr>
        <w:t xml:space="preserve"> The funds can be used to plan and create a forest school area. </w:t>
      </w:r>
      <w:r w:rsidR="006D5725" w:rsidRPr="00036439">
        <w:rPr>
          <w:rFonts w:ascii="Arial" w:hAnsi="Arial" w:cs="Arial"/>
          <w:sz w:val="20"/>
          <w:szCs w:val="20"/>
        </w:rPr>
        <w:t xml:space="preserve"> Therefore, this research project will look in more depth about how forest school sessions </w:t>
      </w:r>
      <w:proofErr w:type="gramStart"/>
      <w:r w:rsidR="00C72621">
        <w:rPr>
          <w:rFonts w:ascii="Arial" w:hAnsi="Arial" w:cs="Arial"/>
          <w:sz w:val="20"/>
          <w:szCs w:val="20"/>
        </w:rPr>
        <w:t>impacts</w:t>
      </w:r>
      <w:proofErr w:type="gramEnd"/>
      <w:r w:rsidR="00C72621">
        <w:rPr>
          <w:rFonts w:ascii="Arial" w:hAnsi="Arial" w:cs="Arial"/>
          <w:sz w:val="20"/>
          <w:szCs w:val="20"/>
        </w:rPr>
        <w:t xml:space="preserve"> </w:t>
      </w:r>
      <w:r w:rsidR="006D5725" w:rsidRPr="00036439">
        <w:rPr>
          <w:rFonts w:ascii="Arial" w:hAnsi="Arial" w:cs="Arial"/>
          <w:sz w:val="20"/>
          <w:szCs w:val="20"/>
        </w:rPr>
        <w:t xml:space="preserve">children’s wellbeing and independence in the early years. </w:t>
      </w:r>
    </w:p>
    <w:p w14:paraId="78558A87" w14:textId="77777777" w:rsidR="00230CB1" w:rsidRPr="00036439" w:rsidRDefault="005D719A" w:rsidP="00036439">
      <w:pPr>
        <w:spacing w:before="240" w:line="360" w:lineRule="auto"/>
        <w:rPr>
          <w:rFonts w:ascii="Arial" w:hAnsi="Arial" w:cs="Arial"/>
          <w:sz w:val="20"/>
          <w:szCs w:val="20"/>
        </w:rPr>
      </w:pPr>
      <w:r w:rsidRPr="00036439">
        <w:rPr>
          <w:rFonts w:ascii="Arial" w:hAnsi="Arial" w:cs="Arial"/>
          <w:sz w:val="20"/>
          <w:szCs w:val="20"/>
        </w:rPr>
        <w:t>Methodology</w:t>
      </w:r>
      <w:r w:rsidR="00D731B5" w:rsidRPr="00036439">
        <w:rPr>
          <w:rFonts w:ascii="Arial" w:hAnsi="Arial" w:cs="Arial"/>
          <w:sz w:val="20"/>
          <w:szCs w:val="20"/>
        </w:rPr>
        <w:t xml:space="preserve"> </w:t>
      </w:r>
    </w:p>
    <w:p w14:paraId="38E53D0C" w14:textId="2388ED6F" w:rsidR="00C21F37" w:rsidRPr="00036439" w:rsidRDefault="00D731B5" w:rsidP="00801E29">
      <w:pPr>
        <w:spacing w:before="240" w:line="360" w:lineRule="auto"/>
        <w:rPr>
          <w:rFonts w:ascii="Arial" w:hAnsi="Arial" w:cs="Arial"/>
          <w:sz w:val="20"/>
          <w:szCs w:val="20"/>
        </w:rPr>
      </w:pPr>
      <w:r w:rsidRPr="00036439">
        <w:rPr>
          <w:rFonts w:ascii="Arial" w:hAnsi="Arial" w:cs="Arial"/>
          <w:sz w:val="20"/>
          <w:szCs w:val="20"/>
        </w:rPr>
        <w:t>The structured method of conducting research is known as methodology</w:t>
      </w:r>
      <w:r w:rsidR="00E404DE" w:rsidRPr="00036439">
        <w:rPr>
          <w:rFonts w:ascii="Arial" w:hAnsi="Arial" w:cs="Arial"/>
          <w:sz w:val="20"/>
          <w:szCs w:val="20"/>
        </w:rPr>
        <w:t xml:space="preserve"> (Nolan</w:t>
      </w:r>
      <w:r w:rsidR="00805ECA" w:rsidRPr="00036439">
        <w:rPr>
          <w:rFonts w:ascii="Arial" w:hAnsi="Arial" w:cs="Arial"/>
          <w:sz w:val="20"/>
          <w:szCs w:val="20"/>
        </w:rPr>
        <w:t xml:space="preserve"> </w:t>
      </w:r>
      <w:r w:rsidR="00805ECA" w:rsidRPr="00036439">
        <w:rPr>
          <w:rFonts w:ascii="Arial" w:hAnsi="Arial" w:cs="Arial"/>
          <w:i/>
          <w:iCs/>
          <w:sz w:val="20"/>
          <w:szCs w:val="20"/>
        </w:rPr>
        <w:t>et al</w:t>
      </w:r>
      <w:r w:rsidR="005C47D3">
        <w:rPr>
          <w:rFonts w:ascii="Arial" w:hAnsi="Arial" w:cs="Arial"/>
          <w:sz w:val="20"/>
          <w:szCs w:val="20"/>
        </w:rPr>
        <w:t xml:space="preserve">, </w:t>
      </w:r>
      <w:r w:rsidR="00E404DE" w:rsidRPr="00036439">
        <w:rPr>
          <w:rFonts w:ascii="Arial" w:hAnsi="Arial" w:cs="Arial"/>
          <w:sz w:val="20"/>
          <w:szCs w:val="20"/>
        </w:rPr>
        <w:t>2013)</w:t>
      </w:r>
      <w:r w:rsidR="00B8750E" w:rsidRPr="00036439">
        <w:rPr>
          <w:rFonts w:ascii="Arial" w:hAnsi="Arial" w:cs="Arial"/>
          <w:sz w:val="20"/>
          <w:szCs w:val="20"/>
        </w:rPr>
        <w:t>. The chosen sample for this research project is purposive sampling. According to Mc</w:t>
      </w:r>
      <w:r w:rsidR="00805ECA" w:rsidRPr="00036439">
        <w:rPr>
          <w:rFonts w:ascii="Arial" w:hAnsi="Arial" w:cs="Arial"/>
          <w:sz w:val="20"/>
          <w:szCs w:val="20"/>
        </w:rPr>
        <w:t xml:space="preserve"> </w:t>
      </w:r>
      <w:r w:rsidR="00B8750E" w:rsidRPr="00036439">
        <w:rPr>
          <w:rFonts w:ascii="Arial" w:hAnsi="Arial" w:cs="Arial"/>
          <w:sz w:val="20"/>
          <w:szCs w:val="20"/>
        </w:rPr>
        <w:t>Combes</w:t>
      </w:r>
      <w:r w:rsidR="00573076">
        <w:rPr>
          <w:rFonts w:ascii="Arial" w:hAnsi="Arial" w:cs="Arial"/>
          <w:sz w:val="20"/>
          <w:szCs w:val="20"/>
        </w:rPr>
        <w:t xml:space="preserve"> (</w:t>
      </w:r>
      <w:r w:rsidR="00B8750E" w:rsidRPr="00036439">
        <w:rPr>
          <w:rFonts w:ascii="Arial" w:hAnsi="Arial" w:cs="Arial"/>
          <w:sz w:val="20"/>
          <w:szCs w:val="20"/>
        </w:rPr>
        <w:t xml:space="preserve">2022) purposeful sampling requires the researcher to use their knowledge to choose a sample that will be most beneficial to the goals of the study. </w:t>
      </w:r>
      <w:r w:rsidR="00893644" w:rsidRPr="00036439">
        <w:rPr>
          <w:rFonts w:ascii="Arial" w:hAnsi="Arial" w:cs="Arial"/>
          <w:sz w:val="20"/>
          <w:szCs w:val="20"/>
        </w:rPr>
        <w:t>The reason for this is w</w:t>
      </w:r>
      <w:r w:rsidR="00B8750E" w:rsidRPr="00036439">
        <w:rPr>
          <w:rFonts w:ascii="Arial" w:hAnsi="Arial" w:cs="Arial"/>
          <w:sz w:val="20"/>
          <w:szCs w:val="20"/>
        </w:rPr>
        <w:t xml:space="preserve">hen requiring more in-depth </w:t>
      </w:r>
      <w:r w:rsidR="00B8750E" w:rsidRPr="00036439">
        <w:rPr>
          <w:rFonts w:ascii="Arial" w:hAnsi="Arial" w:cs="Arial"/>
          <w:sz w:val="20"/>
          <w:szCs w:val="20"/>
        </w:rPr>
        <w:lastRenderedPageBreak/>
        <w:t xml:space="preserve">information about </w:t>
      </w:r>
      <w:r w:rsidR="00ED5B75" w:rsidRPr="00036439">
        <w:rPr>
          <w:rFonts w:ascii="Arial" w:hAnsi="Arial" w:cs="Arial"/>
          <w:sz w:val="20"/>
          <w:szCs w:val="20"/>
        </w:rPr>
        <w:t>occurrence</w:t>
      </w:r>
      <w:r w:rsidR="00FF340B" w:rsidRPr="00036439">
        <w:rPr>
          <w:rFonts w:ascii="Arial" w:hAnsi="Arial" w:cs="Arial"/>
          <w:sz w:val="20"/>
          <w:szCs w:val="20"/>
        </w:rPr>
        <w:t xml:space="preserve"> researchers</w:t>
      </w:r>
      <w:r w:rsidR="00B8750E" w:rsidRPr="00036439">
        <w:rPr>
          <w:rFonts w:ascii="Arial" w:hAnsi="Arial" w:cs="Arial"/>
          <w:sz w:val="20"/>
          <w:szCs w:val="20"/>
        </w:rPr>
        <w:t xml:space="preserve"> frequently use purposive sampling in qualitative research. </w:t>
      </w:r>
      <w:proofErr w:type="spellStart"/>
      <w:r w:rsidR="005F7C46" w:rsidRPr="00036439">
        <w:rPr>
          <w:rFonts w:ascii="Arial" w:hAnsi="Arial" w:cs="Arial"/>
          <w:sz w:val="20"/>
          <w:szCs w:val="20"/>
        </w:rPr>
        <w:t>McCombes</w:t>
      </w:r>
      <w:proofErr w:type="spellEnd"/>
      <w:r w:rsidR="00F96F72">
        <w:rPr>
          <w:rFonts w:ascii="Arial" w:hAnsi="Arial" w:cs="Arial"/>
          <w:sz w:val="20"/>
          <w:szCs w:val="20"/>
        </w:rPr>
        <w:t xml:space="preserve"> </w:t>
      </w:r>
      <w:r w:rsidR="005F7C46" w:rsidRPr="00036439">
        <w:rPr>
          <w:rFonts w:ascii="Arial" w:hAnsi="Arial" w:cs="Arial"/>
          <w:sz w:val="20"/>
          <w:szCs w:val="20"/>
        </w:rPr>
        <w:t>(2022)</w:t>
      </w:r>
      <w:r w:rsidR="0069562B" w:rsidRPr="00036439">
        <w:rPr>
          <w:rFonts w:ascii="Arial" w:hAnsi="Arial" w:cs="Arial"/>
          <w:sz w:val="20"/>
          <w:szCs w:val="20"/>
        </w:rPr>
        <w:t xml:space="preserve"> points out t</w:t>
      </w:r>
      <w:r w:rsidR="00B8750E" w:rsidRPr="00036439">
        <w:rPr>
          <w:rFonts w:ascii="Arial" w:hAnsi="Arial" w:cs="Arial"/>
          <w:sz w:val="20"/>
          <w:szCs w:val="20"/>
        </w:rPr>
        <w:t>he inclusion criteria and justification for a purposeful sample must be transparent</w:t>
      </w:r>
      <w:r w:rsidR="002826D3" w:rsidRPr="00036439">
        <w:rPr>
          <w:rFonts w:ascii="Arial" w:hAnsi="Arial" w:cs="Arial"/>
          <w:sz w:val="20"/>
          <w:szCs w:val="20"/>
        </w:rPr>
        <w:t xml:space="preserve">. </w:t>
      </w:r>
      <w:r w:rsidR="00B8750E" w:rsidRPr="00036439">
        <w:rPr>
          <w:rFonts w:ascii="Arial" w:hAnsi="Arial" w:cs="Arial"/>
          <w:sz w:val="20"/>
          <w:szCs w:val="20"/>
        </w:rPr>
        <w:t>Through purposive sampling</w:t>
      </w:r>
      <w:r w:rsidR="00E65A6E" w:rsidRPr="00036439">
        <w:rPr>
          <w:rFonts w:ascii="Arial" w:hAnsi="Arial" w:cs="Arial"/>
          <w:sz w:val="20"/>
          <w:szCs w:val="20"/>
        </w:rPr>
        <w:t xml:space="preserve"> in</w:t>
      </w:r>
      <w:r w:rsidR="00B8750E" w:rsidRPr="00036439">
        <w:rPr>
          <w:rFonts w:ascii="Arial" w:hAnsi="Arial" w:cs="Arial"/>
          <w:sz w:val="20"/>
          <w:szCs w:val="20"/>
        </w:rPr>
        <w:t xml:space="preserve"> this research project the participants chosen </w:t>
      </w:r>
      <w:r w:rsidR="00E65A6E" w:rsidRPr="00036439">
        <w:rPr>
          <w:rFonts w:ascii="Arial" w:hAnsi="Arial" w:cs="Arial"/>
          <w:sz w:val="20"/>
          <w:szCs w:val="20"/>
        </w:rPr>
        <w:t xml:space="preserve">will be </w:t>
      </w:r>
      <w:r w:rsidR="00F66573" w:rsidRPr="00036439">
        <w:rPr>
          <w:rFonts w:ascii="Arial" w:hAnsi="Arial" w:cs="Arial"/>
          <w:sz w:val="20"/>
          <w:szCs w:val="20"/>
        </w:rPr>
        <w:t xml:space="preserve">a mix </w:t>
      </w:r>
      <w:r w:rsidR="00E65A6E" w:rsidRPr="00036439">
        <w:rPr>
          <w:rFonts w:ascii="Arial" w:hAnsi="Arial" w:cs="Arial"/>
          <w:sz w:val="20"/>
          <w:szCs w:val="20"/>
        </w:rPr>
        <w:t>of girls</w:t>
      </w:r>
      <w:r w:rsidR="00F66573" w:rsidRPr="00036439">
        <w:rPr>
          <w:rFonts w:ascii="Arial" w:hAnsi="Arial" w:cs="Arial"/>
          <w:sz w:val="20"/>
          <w:szCs w:val="20"/>
        </w:rPr>
        <w:t xml:space="preserve"> and boys </w:t>
      </w:r>
      <w:r w:rsidR="00661015" w:rsidRPr="00036439">
        <w:rPr>
          <w:rFonts w:ascii="Arial" w:hAnsi="Arial" w:cs="Arial"/>
          <w:sz w:val="20"/>
          <w:szCs w:val="20"/>
        </w:rPr>
        <w:t>aged</w:t>
      </w:r>
      <w:r w:rsidR="00B8750E" w:rsidRPr="00036439">
        <w:rPr>
          <w:rFonts w:ascii="Arial" w:hAnsi="Arial" w:cs="Arial"/>
          <w:sz w:val="20"/>
          <w:szCs w:val="20"/>
        </w:rPr>
        <w:t xml:space="preserve"> 3 to 5 years old</w:t>
      </w:r>
      <w:r w:rsidR="00517420" w:rsidRPr="00036439">
        <w:rPr>
          <w:rFonts w:ascii="Arial" w:hAnsi="Arial" w:cs="Arial"/>
          <w:sz w:val="20"/>
          <w:szCs w:val="20"/>
        </w:rPr>
        <w:t xml:space="preserve">s </w:t>
      </w:r>
      <w:r w:rsidR="00E65A6E" w:rsidRPr="00036439">
        <w:rPr>
          <w:rFonts w:ascii="Arial" w:hAnsi="Arial" w:cs="Arial"/>
          <w:sz w:val="20"/>
          <w:szCs w:val="20"/>
        </w:rPr>
        <w:t xml:space="preserve">in an </w:t>
      </w:r>
      <w:proofErr w:type="gramStart"/>
      <w:r w:rsidR="00D4576D" w:rsidRPr="00036439">
        <w:rPr>
          <w:rFonts w:ascii="Arial" w:hAnsi="Arial" w:cs="Arial"/>
          <w:sz w:val="20"/>
          <w:szCs w:val="20"/>
        </w:rPr>
        <w:t>early year</w:t>
      </w:r>
      <w:r w:rsidR="00D4576D">
        <w:rPr>
          <w:rFonts w:ascii="Arial" w:hAnsi="Arial" w:cs="Arial"/>
          <w:sz w:val="20"/>
          <w:szCs w:val="20"/>
        </w:rPr>
        <w:t>s</w:t>
      </w:r>
      <w:proofErr w:type="gramEnd"/>
      <w:r w:rsidR="00D4576D">
        <w:rPr>
          <w:rFonts w:ascii="Arial" w:hAnsi="Arial" w:cs="Arial"/>
          <w:sz w:val="20"/>
          <w:szCs w:val="20"/>
        </w:rPr>
        <w:t xml:space="preserve"> </w:t>
      </w:r>
      <w:r w:rsidR="00E65A6E" w:rsidRPr="00036439">
        <w:rPr>
          <w:rFonts w:ascii="Arial" w:hAnsi="Arial" w:cs="Arial"/>
          <w:sz w:val="20"/>
          <w:szCs w:val="20"/>
        </w:rPr>
        <w:t>setting</w:t>
      </w:r>
      <w:r w:rsidR="00B8750E" w:rsidRPr="00036439">
        <w:rPr>
          <w:rFonts w:ascii="Arial" w:hAnsi="Arial" w:cs="Arial"/>
          <w:sz w:val="20"/>
          <w:szCs w:val="20"/>
        </w:rPr>
        <w:t xml:space="preserve"> in the </w:t>
      </w:r>
      <w:r w:rsidR="00517420" w:rsidRPr="00036439">
        <w:rPr>
          <w:rFonts w:ascii="Arial" w:hAnsi="Arial" w:cs="Arial"/>
          <w:sz w:val="20"/>
          <w:szCs w:val="20"/>
        </w:rPr>
        <w:t>UK</w:t>
      </w:r>
      <w:r w:rsidR="00661015" w:rsidRPr="00036439">
        <w:rPr>
          <w:rFonts w:ascii="Arial" w:hAnsi="Arial" w:cs="Arial"/>
          <w:sz w:val="20"/>
          <w:szCs w:val="20"/>
        </w:rPr>
        <w:t xml:space="preserve">, </w:t>
      </w:r>
      <w:r w:rsidR="00B8750E" w:rsidRPr="00036439">
        <w:rPr>
          <w:rFonts w:ascii="Arial" w:hAnsi="Arial" w:cs="Arial"/>
          <w:sz w:val="20"/>
          <w:szCs w:val="20"/>
        </w:rPr>
        <w:t>who attend regular forest school sessions.</w:t>
      </w:r>
      <w:r w:rsidR="0069562B" w:rsidRPr="00036439">
        <w:rPr>
          <w:rFonts w:ascii="Arial" w:hAnsi="Arial" w:cs="Arial"/>
          <w:sz w:val="20"/>
          <w:szCs w:val="20"/>
        </w:rPr>
        <w:t xml:space="preserve"> The research project will </w:t>
      </w:r>
      <w:r w:rsidR="00AA0139" w:rsidRPr="00036439">
        <w:rPr>
          <w:rFonts w:ascii="Arial" w:hAnsi="Arial" w:cs="Arial"/>
          <w:sz w:val="20"/>
          <w:szCs w:val="20"/>
        </w:rPr>
        <w:t>be studied for a period of 6 week</w:t>
      </w:r>
      <w:r w:rsidR="00801E29">
        <w:rPr>
          <w:rFonts w:ascii="Arial" w:hAnsi="Arial" w:cs="Arial"/>
          <w:sz w:val="20"/>
          <w:szCs w:val="20"/>
        </w:rPr>
        <w:t>s</w:t>
      </w:r>
      <w:r w:rsidR="0063053E" w:rsidRPr="00036439">
        <w:rPr>
          <w:rFonts w:ascii="Arial" w:hAnsi="Arial" w:cs="Arial"/>
          <w:sz w:val="20"/>
          <w:szCs w:val="20"/>
        </w:rPr>
        <w:t>. T</w:t>
      </w:r>
      <w:r w:rsidR="009B02B4" w:rsidRPr="00036439">
        <w:rPr>
          <w:rFonts w:ascii="Arial" w:hAnsi="Arial" w:cs="Arial"/>
          <w:sz w:val="20"/>
          <w:szCs w:val="20"/>
        </w:rPr>
        <w:t xml:space="preserve">he reason for this time scale is to obtain enough evidence for the chosen method and </w:t>
      </w:r>
      <w:r w:rsidR="004E5A10" w:rsidRPr="00036439">
        <w:rPr>
          <w:rFonts w:ascii="Arial" w:hAnsi="Arial" w:cs="Arial"/>
          <w:sz w:val="20"/>
          <w:szCs w:val="20"/>
        </w:rPr>
        <w:t xml:space="preserve">qualitive </w:t>
      </w:r>
      <w:r w:rsidR="009B02B4" w:rsidRPr="00036439">
        <w:rPr>
          <w:rFonts w:ascii="Arial" w:hAnsi="Arial" w:cs="Arial"/>
          <w:sz w:val="20"/>
          <w:szCs w:val="20"/>
        </w:rPr>
        <w:t>dat</w:t>
      </w:r>
      <w:r w:rsidR="00E845D8" w:rsidRPr="00036439">
        <w:rPr>
          <w:rFonts w:ascii="Arial" w:hAnsi="Arial" w:cs="Arial"/>
          <w:sz w:val="20"/>
          <w:szCs w:val="20"/>
        </w:rPr>
        <w:t xml:space="preserve">a </w:t>
      </w:r>
      <w:r w:rsidR="009B02B4" w:rsidRPr="00036439">
        <w:rPr>
          <w:rFonts w:ascii="Arial" w:hAnsi="Arial" w:cs="Arial"/>
          <w:sz w:val="20"/>
          <w:szCs w:val="20"/>
        </w:rPr>
        <w:t xml:space="preserve">required for the </w:t>
      </w:r>
      <w:r w:rsidR="00E845D8" w:rsidRPr="00036439">
        <w:rPr>
          <w:rFonts w:ascii="Arial" w:hAnsi="Arial" w:cs="Arial"/>
          <w:sz w:val="20"/>
          <w:szCs w:val="20"/>
        </w:rPr>
        <w:t xml:space="preserve">chosen </w:t>
      </w:r>
      <w:r w:rsidR="009B02B4" w:rsidRPr="00036439">
        <w:rPr>
          <w:rFonts w:ascii="Arial" w:hAnsi="Arial" w:cs="Arial"/>
          <w:sz w:val="20"/>
          <w:szCs w:val="20"/>
        </w:rPr>
        <w:t xml:space="preserve">research project </w:t>
      </w:r>
      <w:r w:rsidR="00E845D8" w:rsidRPr="00036439">
        <w:rPr>
          <w:rFonts w:ascii="Arial" w:hAnsi="Arial" w:cs="Arial"/>
          <w:sz w:val="20"/>
          <w:szCs w:val="20"/>
        </w:rPr>
        <w:t>‘</w:t>
      </w:r>
      <w:r w:rsidR="0095653A" w:rsidRPr="00036439">
        <w:rPr>
          <w:rFonts w:ascii="Arial" w:hAnsi="Arial" w:cs="Arial"/>
          <w:sz w:val="20"/>
          <w:szCs w:val="20"/>
        </w:rPr>
        <w:t xml:space="preserve">how forest school affects children’s wellbeing and independence in the early </w:t>
      </w:r>
      <w:r w:rsidR="004D17C5" w:rsidRPr="00036439">
        <w:rPr>
          <w:rFonts w:ascii="Arial" w:hAnsi="Arial" w:cs="Arial"/>
          <w:sz w:val="20"/>
          <w:szCs w:val="20"/>
        </w:rPr>
        <w:t>years</w:t>
      </w:r>
      <w:r w:rsidR="0095653A" w:rsidRPr="00036439">
        <w:rPr>
          <w:rFonts w:ascii="Arial" w:hAnsi="Arial" w:cs="Arial"/>
          <w:sz w:val="20"/>
          <w:szCs w:val="20"/>
        </w:rPr>
        <w:t>.</w:t>
      </w:r>
      <w:r w:rsidR="00801E29">
        <w:rPr>
          <w:rFonts w:ascii="Arial" w:hAnsi="Arial" w:cs="Arial"/>
          <w:sz w:val="20"/>
          <w:szCs w:val="20"/>
        </w:rPr>
        <w:t xml:space="preserve"> </w:t>
      </w:r>
      <w:r w:rsidR="003712A2" w:rsidRPr="00036439">
        <w:rPr>
          <w:rFonts w:ascii="Arial" w:hAnsi="Arial" w:cs="Arial"/>
          <w:sz w:val="20"/>
          <w:szCs w:val="20"/>
        </w:rPr>
        <w:t>According to Academy</w:t>
      </w:r>
      <w:r w:rsidR="00801E29">
        <w:rPr>
          <w:rFonts w:ascii="Arial" w:hAnsi="Arial" w:cs="Arial"/>
          <w:sz w:val="20"/>
          <w:szCs w:val="20"/>
        </w:rPr>
        <w:t xml:space="preserve"> </w:t>
      </w:r>
      <w:r w:rsidR="00A37BF6" w:rsidRPr="00036439">
        <w:rPr>
          <w:rFonts w:ascii="Arial" w:hAnsi="Arial" w:cs="Arial"/>
          <w:sz w:val="20"/>
          <w:szCs w:val="20"/>
        </w:rPr>
        <w:t>(</w:t>
      </w:r>
      <w:r w:rsidR="003712A2" w:rsidRPr="00036439">
        <w:rPr>
          <w:rFonts w:ascii="Arial" w:hAnsi="Arial" w:cs="Arial"/>
          <w:sz w:val="20"/>
          <w:szCs w:val="20"/>
        </w:rPr>
        <w:t>2019) the population is broken down into a sample, the quantity of people in a sample is referred to as the sample size. The</w:t>
      </w:r>
      <w:r w:rsidR="00BC7B91" w:rsidRPr="00036439">
        <w:rPr>
          <w:rFonts w:ascii="Arial" w:hAnsi="Arial" w:cs="Arial"/>
          <w:sz w:val="20"/>
          <w:szCs w:val="20"/>
        </w:rPr>
        <w:t>refore, the</w:t>
      </w:r>
      <w:r w:rsidR="003712A2" w:rsidRPr="00036439">
        <w:rPr>
          <w:rFonts w:ascii="Arial" w:hAnsi="Arial" w:cs="Arial"/>
          <w:sz w:val="20"/>
          <w:szCs w:val="20"/>
        </w:rPr>
        <w:t xml:space="preserve"> sample's population representation will determine how confident the researcher can be in the accuracy of the findings</w:t>
      </w:r>
      <w:r w:rsidR="001B1CB4" w:rsidRPr="00036439">
        <w:rPr>
          <w:rFonts w:ascii="Arial" w:hAnsi="Arial" w:cs="Arial"/>
          <w:sz w:val="20"/>
          <w:szCs w:val="20"/>
        </w:rPr>
        <w:t xml:space="preserve">. </w:t>
      </w:r>
      <w:r w:rsidR="00B8750E" w:rsidRPr="00036439">
        <w:rPr>
          <w:rFonts w:ascii="Arial" w:hAnsi="Arial" w:cs="Arial"/>
          <w:sz w:val="20"/>
          <w:szCs w:val="20"/>
        </w:rPr>
        <w:t>The sample size</w:t>
      </w:r>
      <w:r w:rsidR="00820070" w:rsidRPr="00036439">
        <w:rPr>
          <w:rFonts w:ascii="Arial" w:hAnsi="Arial" w:cs="Arial"/>
          <w:sz w:val="20"/>
          <w:szCs w:val="20"/>
        </w:rPr>
        <w:t xml:space="preserve"> for this research project</w:t>
      </w:r>
      <w:r w:rsidR="00B8750E" w:rsidRPr="00036439">
        <w:rPr>
          <w:rFonts w:ascii="Arial" w:hAnsi="Arial" w:cs="Arial"/>
          <w:sz w:val="20"/>
          <w:szCs w:val="20"/>
        </w:rPr>
        <w:t xml:space="preserve"> will be a group of </w:t>
      </w:r>
      <w:r w:rsidR="004C0F8C" w:rsidRPr="00036439">
        <w:rPr>
          <w:rFonts w:ascii="Arial" w:hAnsi="Arial" w:cs="Arial"/>
          <w:sz w:val="20"/>
          <w:szCs w:val="20"/>
        </w:rPr>
        <w:t>13</w:t>
      </w:r>
      <w:r w:rsidR="00B8750E" w:rsidRPr="00036439">
        <w:rPr>
          <w:rFonts w:ascii="Arial" w:hAnsi="Arial" w:cs="Arial"/>
          <w:sz w:val="20"/>
          <w:szCs w:val="20"/>
        </w:rPr>
        <w:t xml:space="preserve"> children and </w:t>
      </w:r>
      <w:r w:rsidR="00661015" w:rsidRPr="00036439">
        <w:rPr>
          <w:rFonts w:ascii="Arial" w:hAnsi="Arial" w:cs="Arial"/>
          <w:sz w:val="20"/>
          <w:szCs w:val="20"/>
        </w:rPr>
        <w:t>one</w:t>
      </w:r>
      <w:r w:rsidR="00063B7A" w:rsidRPr="00036439">
        <w:rPr>
          <w:rFonts w:ascii="Arial" w:hAnsi="Arial" w:cs="Arial"/>
          <w:sz w:val="20"/>
          <w:szCs w:val="20"/>
        </w:rPr>
        <w:t xml:space="preserve"> qualified</w:t>
      </w:r>
      <w:r w:rsidR="00B8750E" w:rsidRPr="00036439">
        <w:rPr>
          <w:rFonts w:ascii="Arial" w:hAnsi="Arial" w:cs="Arial"/>
          <w:sz w:val="20"/>
          <w:szCs w:val="20"/>
        </w:rPr>
        <w:t xml:space="preserve"> forest </w:t>
      </w:r>
      <w:r w:rsidR="001D13D4" w:rsidRPr="00036439">
        <w:rPr>
          <w:rFonts w:ascii="Arial" w:hAnsi="Arial" w:cs="Arial"/>
          <w:sz w:val="20"/>
          <w:szCs w:val="20"/>
        </w:rPr>
        <w:t>schoolteacher</w:t>
      </w:r>
      <w:r w:rsidR="00B8750E" w:rsidRPr="00036439">
        <w:rPr>
          <w:rFonts w:ascii="Arial" w:hAnsi="Arial" w:cs="Arial"/>
          <w:sz w:val="20"/>
          <w:szCs w:val="20"/>
        </w:rPr>
        <w:t xml:space="preserve">. The group is intended to be small in order to develop a more thorough understanding and </w:t>
      </w:r>
      <w:r w:rsidR="00661015" w:rsidRPr="00036439">
        <w:rPr>
          <w:rFonts w:ascii="Arial" w:hAnsi="Arial" w:cs="Arial"/>
          <w:sz w:val="20"/>
          <w:szCs w:val="20"/>
        </w:rPr>
        <w:t>in-depth</w:t>
      </w:r>
      <w:r w:rsidR="00B8750E" w:rsidRPr="00036439">
        <w:rPr>
          <w:rFonts w:ascii="Arial" w:hAnsi="Arial" w:cs="Arial"/>
          <w:sz w:val="20"/>
          <w:szCs w:val="20"/>
        </w:rPr>
        <w:t xml:space="preserve"> knowledge</w:t>
      </w:r>
      <w:r w:rsidR="00BD1349" w:rsidRPr="00036439">
        <w:rPr>
          <w:rFonts w:ascii="Arial" w:hAnsi="Arial" w:cs="Arial"/>
          <w:sz w:val="20"/>
          <w:szCs w:val="20"/>
        </w:rPr>
        <w:t xml:space="preserve"> and to</w:t>
      </w:r>
      <w:r w:rsidR="00773E24" w:rsidRPr="00036439">
        <w:rPr>
          <w:rFonts w:ascii="Arial" w:hAnsi="Arial" w:cs="Arial"/>
          <w:sz w:val="20"/>
          <w:szCs w:val="20"/>
        </w:rPr>
        <w:t xml:space="preserve"> follow the guidance set out </w:t>
      </w:r>
      <w:r w:rsidR="009D1D92" w:rsidRPr="00036439">
        <w:rPr>
          <w:rFonts w:ascii="Arial" w:hAnsi="Arial" w:cs="Arial"/>
          <w:sz w:val="20"/>
          <w:szCs w:val="20"/>
        </w:rPr>
        <w:t xml:space="preserve">in the department for education framework which states, for every 13 children, there must be at least one member of the </w:t>
      </w:r>
      <w:r w:rsidR="00820070" w:rsidRPr="00036439">
        <w:rPr>
          <w:rFonts w:ascii="Arial" w:hAnsi="Arial" w:cs="Arial"/>
          <w:sz w:val="20"/>
          <w:szCs w:val="20"/>
        </w:rPr>
        <w:t xml:space="preserve">qualified </w:t>
      </w:r>
      <w:r w:rsidR="009D1D92" w:rsidRPr="00036439">
        <w:rPr>
          <w:rFonts w:ascii="Arial" w:hAnsi="Arial" w:cs="Arial"/>
          <w:sz w:val="20"/>
          <w:szCs w:val="20"/>
        </w:rPr>
        <w:t>staff</w:t>
      </w:r>
      <w:r w:rsidR="00ED02F4" w:rsidRPr="00036439">
        <w:rPr>
          <w:rFonts w:ascii="Arial" w:hAnsi="Arial" w:cs="Arial"/>
          <w:sz w:val="20"/>
          <w:szCs w:val="20"/>
        </w:rPr>
        <w:t xml:space="preserve"> </w:t>
      </w:r>
      <w:r w:rsidR="007D109E" w:rsidRPr="00036439">
        <w:rPr>
          <w:rFonts w:ascii="Arial" w:hAnsi="Arial" w:cs="Arial"/>
          <w:sz w:val="20"/>
          <w:szCs w:val="20"/>
        </w:rPr>
        <w:t>who is responsible for the</w:t>
      </w:r>
      <w:r w:rsidR="00F609AD" w:rsidRPr="00036439">
        <w:rPr>
          <w:rFonts w:ascii="Arial" w:hAnsi="Arial" w:cs="Arial"/>
          <w:sz w:val="20"/>
          <w:szCs w:val="20"/>
        </w:rPr>
        <w:t xml:space="preserve"> children </w:t>
      </w:r>
      <w:r w:rsidR="00A3195D" w:rsidRPr="00036439">
        <w:rPr>
          <w:rFonts w:ascii="Arial" w:hAnsi="Arial" w:cs="Arial"/>
          <w:sz w:val="20"/>
          <w:szCs w:val="20"/>
        </w:rPr>
        <w:t>(Department for Education, 2021).</w:t>
      </w:r>
      <w:r w:rsidR="007609B5" w:rsidRPr="00036439">
        <w:rPr>
          <w:rFonts w:ascii="Arial" w:hAnsi="Arial" w:cs="Arial"/>
          <w:sz w:val="20"/>
          <w:szCs w:val="20"/>
        </w:rPr>
        <w:t xml:space="preserve"> </w:t>
      </w:r>
      <w:r w:rsidR="00517420" w:rsidRPr="00036439">
        <w:rPr>
          <w:rFonts w:ascii="Arial" w:hAnsi="Arial" w:cs="Arial"/>
          <w:sz w:val="20"/>
          <w:szCs w:val="20"/>
        </w:rPr>
        <w:t xml:space="preserve">Furthermore, </w:t>
      </w:r>
      <w:proofErr w:type="spellStart"/>
      <w:r w:rsidR="002C1408" w:rsidRPr="00036439">
        <w:rPr>
          <w:rFonts w:ascii="Arial" w:hAnsi="Arial" w:cs="Arial"/>
          <w:sz w:val="20"/>
          <w:szCs w:val="20"/>
        </w:rPr>
        <w:t>Mcleod</w:t>
      </w:r>
      <w:proofErr w:type="spellEnd"/>
      <w:r w:rsidR="00262510">
        <w:rPr>
          <w:rFonts w:ascii="Arial" w:hAnsi="Arial" w:cs="Arial"/>
          <w:sz w:val="20"/>
          <w:szCs w:val="20"/>
        </w:rPr>
        <w:t xml:space="preserve"> </w:t>
      </w:r>
      <w:r w:rsidR="00063B7A" w:rsidRPr="00036439">
        <w:rPr>
          <w:rFonts w:ascii="Arial" w:hAnsi="Arial" w:cs="Arial"/>
          <w:sz w:val="20"/>
          <w:szCs w:val="20"/>
        </w:rPr>
        <w:t>(</w:t>
      </w:r>
      <w:r w:rsidR="002C1408" w:rsidRPr="00036439">
        <w:rPr>
          <w:rFonts w:ascii="Arial" w:hAnsi="Arial" w:cs="Arial"/>
          <w:sz w:val="20"/>
          <w:szCs w:val="20"/>
        </w:rPr>
        <w:t xml:space="preserve">2019) </w:t>
      </w:r>
      <w:r w:rsidR="001D13D4" w:rsidRPr="00036439">
        <w:rPr>
          <w:rFonts w:ascii="Arial" w:hAnsi="Arial" w:cs="Arial"/>
          <w:sz w:val="20"/>
          <w:szCs w:val="20"/>
        </w:rPr>
        <w:t>points out how</w:t>
      </w:r>
      <w:r w:rsidR="002C1408" w:rsidRPr="00036439">
        <w:rPr>
          <w:rFonts w:ascii="Arial" w:hAnsi="Arial" w:cs="Arial"/>
          <w:sz w:val="20"/>
          <w:szCs w:val="20"/>
        </w:rPr>
        <w:t xml:space="preserve"> t</w:t>
      </w:r>
      <w:r w:rsidR="007609B5" w:rsidRPr="00036439">
        <w:rPr>
          <w:rFonts w:ascii="Arial" w:hAnsi="Arial" w:cs="Arial"/>
          <w:sz w:val="20"/>
          <w:szCs w:val="20"/>
        </w:rPr>
        <w:t xml:space="preserve">he sample </w:t>
      </w:r>
      <w:r w:rsidR="001D13D4" w:rsidRPr="00036439">
        <w:rPr>
          <w:rFonts w:ascii="Arial" w:hAnsi="Arial" w:cs="Arial"/>
          <w:sz w:val="20"/>
          <w:szCs w:val="20"/>
        </w:rPr>
        <w:t xml:space="preserve">size </w:t>
      </w:r>
      <w:r w:rsidR="007609B5" w:rsidRPr="00036439">
        <w:rPr>
          <w:rFonts w:ascii="Arial" w:hAnsi="Arial" w:cs="Arial"/>
          <w:sz w:val="20"/>
          <w:szCs w:val="20"/>
        </w:rPr>
        <w:t>should</w:t>
      </w:r>
      <w:r w:rsidR="002C1408" w:rsidRPr="00036439">
        <w:rPr>
          <w:rFonts w:ascii="Arial" w:hAnsi="Arial" w:cs="Arial"/>
          <w:sz w:val="20"/>
          <w:szCs w:val="20"/>
        </w:rPr>
        <w:t xml:space="preserve"> not</w:t>
      </w:r>
      <w:r w:rsidR="007609B5" w:rsidRPr="00036439">
        <w:rPr>
          <w:rFonts w:ascii="Arial" w:hAnsi="Arial" w:cs="Arial"/>
          <w:sz w:val="20"/>
          <w:szCs w:val="20"/>
        </w:rPr>
        <w:t xml:space="preserve"> be </w:t>
      </w:r>
      <w:r w:rsidR="00A76A54" w:rsidRPr="00036439">
        <w:rPr>
          <w:rFonts w:ascii="Arial" w:hAnsi="Arial" w:cs="Arial"/>
          <w:sz w:val="20"/>
          <w:szCs w:val="20"/>
        </w:rPr>
        <w:t>too</w:t>
      </w:r>
      <w:r w:rsidR="00A21430" w:rsidRPr="00036439">
        <w:rPr>
          <w:rFonts w:ascii="Arial" w:hAnsi="Arial" w:cs="Arial"/>
          <w:sz w:val="20"/>
          <w:szCs w:val="20"/>
        </w:rPr>
        <w:t xml:space="preserve"> </w:t>
      </w:r>
      <w:r w:rsidR="007609B5" w:rsidRPr="00036439">
        <w:rPr>
          <w:rFonts w:ascii="Arial" w:hAnsi="Arial" w:cs="Arial"/>
          <w:sz w:val="20"/>
          <w:szCs w:val="20"/>
        </w:rPr>
        <w:t xml:space="preserve">big that it makes the </w:t>
      </w:r>
      <w:r w:rsidR="00517420" w:rsidRPr="00036439">
        <w:rPr>
          <w:rFonts w:ascii="Arial" w:hAnsi="Arial" w:cs="Arial"/>
          <w:sz w:val="20"/>
          <w:szCs w:val="20"/>
        </w:rPr>
        <w:t>research</w:t>
      </w:r>
      <w:r w:rsidR="007609B5" w:rsidRPr="00036439">
        <w:rPr>
          <w:rFonts w:ascii="Arial" w:hAnsi="Arial" w:cs="Arial"/>
          <w:sz w:val="20"/>
          <w:szCs w:val="20"/>
        </w:rPr>
        <w:t xml:space="preserve"> time-consuming or expensive</w:t>
      </w:r>
      <w:r w:rsidR="00517420" w:rsidRPr="00036439">
        <w:rPr>
          <w:rFonts w:ascii="Arial" w:hAnsi="Arial" w:cs="Arial"/>
          <w:sz w:val="20"/>
          <w:szCs w:val="20"/>
        </w:rPr>
        <w:t xml:space="preserve">. </w:t>
      </w:r>
      <w:r w:rsidR="006659E7" w:rsidRPr="00036439">
        <w:rPr>
          <w:rFonts w:ascii="Arial" w:hAnsi="Arial" w:cs="Arial"/>
          <w:sz w:val="20"/>
          <w:szCs w:val="20"/>
        </w:rPr>
        <w:t xml:space="preserve">However, </w:t>
      </w:r>
      <w:r w:rsidR="00ED5B75" w:rsidRPr="00036439">
        <w:rPr>
          <w:rFonts w:ascii="Arial" w:hAnsi="Arial" w:cs="Arial"/>
          <w:sz w:val="20"/>
          <w:szCs w:val="20"/>
        </w:rPr>
        <w:t>it</w:t>
      </w:r>
      <w:r w:rsidR="00F57D5B" w:rsidRPr="00036439">
        <w:rPr>
          <w:rFonts w:ascii="Arial" w:hAnsi="Arial" w:cs="Arial"/>
          <w:sz w:val="20"/>
          <w:szCs w:val="20"/>
        </w:rPr>
        <w:t xml:space="preserve"> will be challenging to identify meaningful links in the data if your sample size is too </w:t>
      </w:r>
      <w:r w:rsidR="003F615A" w:rsidRPr="00036439">
        <w:rPr>
          <w:rFonts w:ascii="Arial" w:hAnsi="Arial" w:cs="Arial"/>
          <w:sz w:val="20"/>
          <w:szCs w:val="20"/>
        </w:rPr>
        <w:t>small</w:t>
      </w:r>
      <w:r w:rsidR="00123206" w:rsidRPr="00036439">
        <w:rPr>
          <w:rFonts w:ascii="Arial" w:hAnsi="Arial" w:cs="Arial"/>
          <w:sz w:val="20"/>
          <w:szCs w:val="20"/>
        </w:rPr>
        <w:t xml:space="preserve">. </w:t>
      </w:r>
      <w:r w:rsidR="003F615A" w:rsidRPr="00036439">
        <w:rPr>
          <w:rFonts w:ascii="Arial" w:hAnsi="Arial" w:cs="Arial"/>
          <w:sz w:val="20"/>
          <w:szCs w:val="20"/>
        </w:rPr>
        <w:t>In</w:t>
      </w:r>
      <w:r w:rsidR="004434CA" w:rsidRPr="00036439">
        <w:rPr>
          <w:rFonts w:ascii="Arial" w:hAnsi="Arial" w:cs="Arial"/>
          <w:sz w:val="20"/>
          <w:szCs w:val="20"/>
        </w:rPr>
        <w:t xml:space="preserve"> qualitative research, the sample size is typically less important if the study problem is discussed</w:t>
      </w:r>
      <w:r w:rsidR="008F1AEF" w:rsidRPr="00036439">
        <w:rPr>
          <w:rFonts w:ascii="Arial" w:hAnsi="Arial" w:cs="Arial"/>
          <w:sz w:val="20"/>
          <w:szCs w:val="20"/>
        </w:rPr>
        <w:t xml:space="preserve"> (University of Southern California, 2014)</w:t>
      </w:r>
      <w:r w:rsidR="00123206" w:rsidRPr="00036439">
        <w:rPr>
          <w:rFonts w:ascii="Arial" w:hAnsi="Arial" w:cs="Arial"/>
          <w:sz w:val="20"/>
          <w:szCs w:val="20"/>
        </w:rPr>
        <w:t>. T</w:t>
      </w:r>
      <w:r w:rsidR="007C563D" w:rsidRPr="00036439">
        <w:rPr>
          <w:rFonts w:ascii="Arial" w:hAnsi="Arial" w:cs="Arial"/>
          <w:sz w:val="20"/>
          <w:szCs w:val="20"/>
        </w:rPr>
        <w:t>he</w:t>
      </w:r>
      <w:r w:rsidR="00BB63E3" w:rsidRPr="00036439">
        <w:rPr>
          <w:rFonts w:ascii="Arial" w:hAnsi="Arial" w:cs="Arial"/>
          <w:sz w:val="20"/>
          <w:szCs w:val="20"/>
        </w:rPr>
        <w:t xml:space="preserve">refore, the </w:t>
      </w:r>
      <w:r w:rsidR="007C563D" w:rsidRPr="00036439">
        <w:rPr>
          <w:rFonts w:ascii="Arial" w:hAnsi="Arial" w:cs="Arial"/>
          <w:sz w:val="20"/>
          <w:szCs w:val="20"/>
        </w:rPr>
        <w:t xml:space="preserve">reason this sample was chosen </w:t>
      </w:r>
      <w:r w:rsidR="004341D9" w:rsidRPr="00036439">
        <w:rPr>
          <w:rFonts w:ascii="Arial" w:hAnsi="Arial" w:cs="Arial"/>
          <w:sz w:val="20"/>
          <w:szCs w:val="20"/>
        </w:rPr>
        <w:t xml:space="preserve">was due to the amount of research </w:t>
      </w:r>
      <w:r w:rsidR="00260F54" w:rsidRPr="00036439">
        <w:rPr>
          <w:rFonts w:ascii="Arial" w:hAnsi="Arial" w:cs="Arial"/>
          <w:sz w:val="20"/>
          <w:szCs w:val="20"/>
        </w:rPr>
        <w:t>stating</w:t>
      </w:r>
      <w:r w:rsidR="004341D9" w:rsidRPr="00036439">
        <w:rPr>
          <w:rFonts w:ascii="Arial" w:hAnsi="Arial" w:cs="Arial"/>
          <w:sz w:val="20"/>
          <w:szCs w:val="20"/>
        </w:rPr>
        <w:t xml:space="preserve"> outdoors is beneficial for children in their early years of </w:t>
      </w:r>
      <w:r w:rsidR="00C816AA" w:rsidRPr="00036439">
        <w:rPr>
          <w:rFonts w:ascii="Arial" w:hAnsi="Arial" w:cs="Arial"/>
          <w:sz w:val="20"/>
          <w:szCs w:val="20"/>
        </w:rPr>
        <w:t xml:space="preserve">development. </w:t>
      </w:r>
      <w:r w:rsidR="0029629C" w:rsidRPr="00036439">
        <w:rPr>
          <w:rFonts w:ascii="Arial" w:hAnsi="Arial" w:cs="Arial"/>
          <w:sz w:val="20"/>
          <w:szCs w:val="20"/>
        </w:rPr>
        <w:t xml:space="preserve"> Susan Isaac </w:t>
      </w:r>
      <w:r w:rsidR="00D34E7D" w:rsidRPr="00036439">
        <w:rPr>
          <w:rStyle w:val="Strong"/>
          <w:rFonts w:ascii="Arial" w:hAnsi="Arial" w:cs="Arial"/>
          <w:b w:val="0"/>
          <w:bCs w:val="0"/>
          <w:color w:val="000000"/>
          <w:sz w:val="20"/>
          <w:szCs w:val="20"/>
          <w:shd w:val="clear" w:color="auto" w:fill="FFFFFF"/>
        </w:rPr>
        <w:t>(1885-1948)</w:t>
      </w:r>
      <w:r w:rsidR="0029629C" w:rsidRPr="00036439">
        <w:rPr>
          <w:rFonts w:ascii="Arial" w:hAnsi="Arial" w:cs="Arial"/>
          <w:sz w:val="20"/>
          <w:szCs w:val="20"/>
        </w:rPr>
        <w:t xml:space="preserve"> thought that young children should play outdoors because it is</w:t>
      </w:r>
      <w:r w:rsidR="00B61A16" w:rsidRPr="00036439">
        <w:rPr>
          <w:rFonts w:ascii="Arial" w:hAnsi="Arial" w:cs="Arial"/>
          <w:sz w:val="20"/>
          <w:szCs w:val="20"/>
        </w:rPr>
        <w:t xml:space="preserve"> beneficial for </w:t>
      </w:r>
      <w:r w:rsidR="00270959" w:rsidRPr="00036439">
        <w:rPr>
          <w:rFonts w:ascii="Arial" w:hAnsi="Arial" w:cs="Arial"/>
          <w:sz w:val="20"/>
          <w:szCs w:val="20"/>
        </w:rPr>
        <w:t>them</w:t>
      </w:r>
      <w:r w:rsidR="00B61A16" w:rsidRPr="00036439">
        <w:rPr>
          <w:rFonts w:ascii="Arial" w:hAnsi="Arial" w:cs="Arial"/>
          <w:sz w:val="20"/>
          <w:szCs w:val="20"/>
        </w:rPr>
        <w:t>.</w:t>
      </w:r>
      <w:r w:rsidR="00326364" w:rsidRPr="00036439">
        <w:rPr>
          <w:rFonts w:ascii="Arial" w:hAnsi="Arial" w:cs="Arial"/>
          <w:sz w:val="20"/>
          <w:szCs w:val="20"/>
        </w:rPr>
        <w:t xml:space="preserve"> Moreso, </w:t>
      </w:r>
      <w:r w:rsidR="0020480D" w:rsidRPr="00036439">
        <w:rPr>
          <w:rStyle w:val="Strong"/>
          <w:rFonts w:ascii="Arial" w:hAnsi="Arial" w:cs="Arial"/>
          <w:b w:val="0"/>
          <w:bCs w:val="0"/>
          <w:color w:val="000000"/>
          <w:sz w:val="20"/>
          <w:szCs w:val="20"/>
        </w:rPr>
        <w:t>Friedrich Froebel (1782-1852)</w:t>
      </w:r>
      <w:r w:rsidR="002445A7" w:rsidRPr="00036439">
        <w:rPr>
          <w:rStyle w:val="Strong"/>
          <w:rFonts w:ascii="Arial" w:hAnsi="Arial" w:cs="Arial"/>
          <w:color w:val="000000"/>
          <w:sz w:val="20"/>
          <w:szCs w:val="20"/>
        </w:rPr>
        <w:t xml:space="preserve"> </w:t>
      </w:r>
      <w:r w:rsidR="005E0406" w:rsidRPr="00036439">
        <w:rPr>
          <w:rFonts w:ascii="Arial" w:hAnsi="Arial" w:cs="Arial"/>
          <w:sz w:val="20"/>
          <w:szCs w:val="20"/>
        </w:rPr>
        <w:t>emphasise the value of nature and the "outside world"</w:t>
      </w:r>
      <w:r w:rsidR="00882CE5" w:rsidRPr="00036439">
        <w:rPr>
          <w:rFonts w:ascii="Arial" w:hAnsi="Arial" w:cs="Arial"/>
          <w:sz w:val="20"/>
          <w:szCs w:val="20"/>
        </w:rPr>
        <w:t xml:space="preserve"> (</w:t>
      </w:r>
      <w:proofErr w:type="spellStart"/>
      <w:r w:rsidR="00882CE5" w:rsidRPr="00036439">
        <w:rPr>
          <w:rFonts w:ascii="Arial" w:hAnsi="Arial" w:cs="Arial"/>
          <w:sz w:val="20"/>
          <w:szCs w:val="20"/>
        </w:rPr>
        <w:t>brighthubeducatio</w:t>
      </w:r>
      <w:r w:rsidR="00BE264D" w:rsidRPr="00036439">
        <w:rPr>
          <w:rFonts w:ascii="Arial" w:hAnsi="Arial" w:cs="Arial"/>
          <w:sz w:val="20"/>
          <w:szCs w:val="20"/>
        </w:rPr>
        <w:t>n</w:t>
      </w:r>
      <w:proofErr w:type="spellEnd"/>
      <w:r w:rsidR="00BE264D" w:rsidRPr="00036439">
        <w:rPr>
          <w:rFonts w:ascii="Arial" w:hAnsi="Arial" w:cs="Arial"/>
          <w:sz w:val="20"/>
          <w:szCs w:val="20"/>
        </w:rPr>
        <w:t>, 2</w:t>
      </w:r>
      <w:r w:rsidR="00882CE5" w:rsidRPr="00036439">
        <w:rPr>
          <w:rFonts w:ascii="Arial" w:hAnsi="Arial" w:cs="Arial"/>
          <w:sz w:val="20"/>
          <w:szCs w:val="20"/>
        </w:rPr>
        <w:t>011)</w:t>
      </w:r>
      <w:r w:rsidR="008947C9" w:rsidRPr="00036439">
        <w:rPr>
          <w:rFonts w:ascii="Arial" w:hAnsi="Arial" w:cs="Arial"/>
          <w:sz w:val="20"/>
          <w:szCs w:val="20"/>
        </w:rPr>
        <w:t>. When this study is co</w:t>
      </w:r>
      <w:r w:rsidR="00531D18" w:rsidRPr="00036439">
        <w:rPr>
          <w:rFonts w:ascii="Arial" w:hAnsi="Arial" w:cs="Arial"/>
          <w:sz w:val="20"/>
          <w:szCs w:val="20"/>
        </w:rPr>
        <w:t>nducted</w:t>
      </w:r>
      <w:r w:rsidR="008947C9" w:rsidRPr="00036439">
        <w:rPr>
          <w:rFonts w:ascii="Arial" w:hAnsi="Arial" w:cs="Arial"/>
          <w:sz w:val="20"/>
          <w:szCs w:val="20"/>
        </w:rPr>
        <w:t xml:space="preserve">, we expect the participants </w:t>
      </w:r>
      <w:r w:rsidR="00326364" w:rsidRPr="00036439">
        <w:rPr>
          <w:rFonts w:ascii="Arial" w:hAnsi="Arial" w:cs="Arial"/>
          <w:sz w:val="20"/>
          <w:szCs w:val="20"/>
        </w:rPr>
        <w:t>will</w:t>
      </w:r>
      <w:r w:rsidR="008947C9" w:rsidRPr="00036439">
        <w:rPr>
          <w:rFonts w:ascii="Arial" w:hAnsi="Arial" w:cs="Arial"/>
          <w:sz w:val="20"/>
          <w:szCs w:val="20"/>
        </w:rPr>
        <w:t xml:space="preserve"> demonstrate a true reflection of who they are and how they participate in forest school sessions.</w:t>
      </w:r>
      <w:r w:rsidR="000266AE" w:rsidRPr="00036439">
        <w:rPr>
          <w:rFonts w:ascii="Arial" w:hAnsi="Arial" w:cs="Arial"/>
          <w:sz w:val="20"/>
          <w:szCs w:val="20"/>
        </w:rPr>
        <w:t xml:space="preserve"> </w:t>
      </w:r>
      <w:r w:rsidR="00426F57">
        <w:rPr>
          <w:rFonts w:ascii="Arial" w:hAnsi="Arial" w:cs="Arial"/>
          <w:sz w:val="20"/>
          <w:szCs w:val="20"/>
        </w:rPr>
        <w:t>The</w:t>
      </w:r>
      <w:r w:rsidR="000C091D" w:rsidRPr="00036439">
        <w:rPr>
          <w:rFonts w:ascii="Arial" w:hAnsi="Arial" w:cs="Arial"/>
          <w:sz w:val="20"/>
          <w:szCs w:val="20"/>
        </w:rPr>
        <w:t xml:space="preserve"> e</w:t>
      </w:r>
      <w:r w:rsidR="000266AE" w:rsidRPr="00036439">
        <w:rPr>
          <w:rFonts w:ascii="Arial" w:hAnsi="Arial" w:cs="Arial"/>
          <w:sz w:val="20"/>
          <w:szCs w:val="20"/>
        </w:rPr>
        <w:t xml:space="preserve">arly </w:t>
      </w:r>
      <w:r w:rsidR="00660D70" w:rsidRPr="00036439">
        <w:rPr>
          <w:rFonts w:ascii="Arial" w:hAnsi="Arial" w:cs="Arial"/>
          <w:sz w:val="20"/>
          <w:szCs w:val="20"/>
        </w:rPr>
        <w:t>y</w:t>
      </w:r>
      <w:r w:rsidR="000266AE" w:rsidRPr="00036439">
        <w:rPr>
          <w:rFonts w:ascii="Arial" w:hAnsi="Arial" w:cs="Arial"/>
          <w:sz w:val="20"/>
          <w:szCs w:val="20"/>
        </w:rPr>
        <w:t xml:space="preserve">ears </w:t>
      </w:r>
      <w:r w:rsidR="00660D70" w:rsidRPr="00036439">
        <w:rPr>
          <w:rFonts w:ascii="Arial" w:hAnsi="Arial" w:cs="Arial"/>
          <w:sz w:val="20"/>
          <w:szCs w:val="20"/>
        </w:rPr>
        <w:t>m</w:t>
      </w:r>
      <w:r w:rsidR="000266AE" w:rsidRPr="00036439">
        <w:rPr>
          <w:rFonts w:ascii="Arial" w:hAnsi="Arial" w:cs="Arial"/>
          <w:sz w:val="20"/>
          <w:szCs w:val="20"/>
        </w:rPr>
        <w:t>atters</w:t>
      </w:r>
      <w:r w:rsidR="000C091D" w:rsidRPr="00036439">
        <w:rPr>
          <w:rFonts w:ascii="Arial" w:hAnsi="Arial" w:cs="Arial"/>
          <w:sz w:val="20"/>
          <w:szCs w:val="20"/>
        </w:rPr>
        <w:t xml:space="preserve"> </w:t>
      </w:r>
      <w:r w:rsidR="000266AE" w:rsidRPr="00036439">
        <w:rPr>
          <w:rFonts w:ascii="Arial" w:hAnsi="Arial" w:cs="Arial"/>
          <w:sz w:val="20"/>
          <w:szCs w:val="20"/>
        </w:rPr>
        <w:t xml:space="preserve">(2022) </w:t>
      </w:r>
      <w:r w:rsidR="00294FD8" w:rsidRPr="00036439">
        <w:rPr>
          <w:rFonts w:ascii="Arial" w:hAnsi="Arial" w:cs="Arial"/>
          <w:sz w:val="20"/>
          <w:szCs w:val="20"/>
        </w:rPr>
        <w:t>suggest</w:t>
      </w:r>
      <w:r w:rsidR="000266AE" w:rsidRPr="00036439">
        <w:rPr>
          <w:rFonts w:ascii="Arial" w:hAnsi="Arial" w:cs="Arial"/>
          <w:sz w:val="20"/>
          <w:szCs w:val="20"/>
        </w:rPr>
        <w:t xml:space="preserve"> c</w:t>
      </w:r>
      <w:r w:rsidR="00206FCD" w:rsidRPr="00036439">
        <w:rPr>
          <w:rFonts w:ascii="Arial" w:hAnsi="Arial" w:cs="Arial"/>
          <w:color w:val="000000"/>
          <w:sz w:val="20"/>
          <w:szCs w:val="20"/>
        </w:rPr>
        <w:t xml:space="preserve">hildren </w:t>
      </w:r>
      <w:r w:rsidR="000266AE" w:rsidRPr="00036439">
        <w:rPr>
          <w:rFonts w:ascii="Arial" w:hAnsi="Arial" w:cs="Arial"/>
          <w:color w:val="000000"/>
          <w:sz w:val="20"/>
          <w:szCs w:val="20"/>
        </w:rPr>
        <w:t xml:space="preserve">will </w:t>
      </w:r>
      <w:r w:rsidR="00206FCD" w:rsidRPr="00036439">
        <w:rPr>
          <w:rFonts w:ascii="Arial" w:hAnsi="Arial" w:cs="Arial"/>
          <w:color w:val="000000"/>
          <w:sz w:val="20"/>
          <w:szCs w:val="20"/>
        </w:rPr>
        <w:t>explore and learn about their surroundings, as well as the objects they can see, touch, and move around, when they feel emotionally comfortable and secure</w:t>
      </w:r>
      <w:r w:rsidR="00FA5CA9" w:rsidRPr="00036439">
        <w:rPr>
          <w:rFonts w:ascii="Arial" w:hAnsi="Arial" w:cs="Arial"/>
          <w:color w:val="000000"/>
          <w:sz w:val="20"/>
          <w:szCs w:val="20"/>
        </w:rPr>
        <w:t xml:space="preserve">. </w:t>
      </w:r>
      <w:r w:rsidR="00823337" w:rsidRPr="00036439">
        <w:rPr>
          <w:rFonts w:ascii="Arial" w:hAnsi="Arial" w:cs="Arial"/>
          <w:color w:val="000000"/>
          <w:sz w:val="20"/>
          <w:szCs w:val="20"/>
        </w:rPr>
        <w:t xml:space="preserve">This is important as </w:t>
      </w:r>
      <w:r w:rsidR="00823337" w:rsidRPr="00036439">
        <w:rPr>
          <w:rFonts w:ascii="Arial" w:hAnsi="Arial" w:cs="Arial"/>
          <w:sz w:val="20"/>
          <w:szCs w:val="20"/>
        </w:rPr>
        <w:t>k</w:t>
      </w:r>
      <w:r w:rsidR="009A0172" w:rsidRPr="00036439">
        <w:rPr>
          <w:rFonts w:ascii="Arial" w:hAnsi="Arial" w:cs="Arial"/>
          <w:sz w:val="20"/>
          <w:szCs w:val="20"/>
        </w:rPr>
        <w:t>eeping</w:t>
      </w:r>
      <w:r w:rsidR="003C739B" w:rsidRPr="00036439">
        <w:rPr>
          <w:rFonts w:ascii="Arial" w:hAnsi="Arial" w:cs="Arial"/>
          <w:sz w:val="20"/>
          <w:szCs w:val="20"/>
        </w:rPr>
        <w:t xml:space="preserve"> young children safe requires taking important steps to ensure their wellbeing</w:t>
      </w:r>
      <w:r w:rsidR="009A0172" w:rsidRPr="00036439">
        <w:rPr>
          <w:rFonts w:ascii="Arial" w:hAnsi="Arial" w:cs="Arial"/>
          <w:sz w:val="20"/>
          <w:szCs w:val="20"/>
        </w:rPr>
        <w:t xml:space="preserve"> (NSPCC, 2021)</w:t>
      </w:r>
      <w:r w:rsidR="00FA5CA9" w:rsidRPr="00036439">
        <w:rPr>
          <w:rFonts w:ascii="Arial" w:hAnsi="Arial" w:cs="Arial"/>
          <w:sz w:val="20"/>
          <w:szCs w:val="20"/>
        </w:rPr>
        <w:t>.</w:t>
      </w:r>
      <w:r w:rsidR="006433E1" w:rsidRPr="00036439">
        <w:rPr>
          <w:rFonts w:ascii="Arial" w:hAnsi="Arial" w:cs="Arial"/>
          <w:sz w:val="20"/>
          <w:szCs w:val="20"/>
        </w:rPr>
        <w:t xml:space="preserve"> </w:t>
      </w:r>
      <w:r w:rsidR="00AC1F28">
        <w:rPr>
          <w:rFonts w:ascii="Arial" w:hAnsi="Arial" w:cs="Arial"/>
          <w:sz w:val="20"/>
          <w:szCs w:val="20"/>
        </w:rPr>
        <w:t>Additionally,</w:t>
      </w:r>
      <w:r w:rsidR="00E53805">
        <w:rPr>
          <w:rFonts w:ascii="Arial" w:hAnsi="Arial" w:cs="Arial"/>
          <w:sz w:val="20"/>
          <w:szCs w:val="20"/>
        </w:rPr>
        <w:t xml:space="preserve"> </w:t>
      </w:r>
      <w:r w:rsidR="00B34476" w:rsidRPr="00036439">
        <w:rPr>
          <w:rFonts w:ascii="Arial" w:hAnsi="Arial" w:cs="Arial"/>
          <w:sz w:val="20"/>
          <w:szCs w:val="20"/>
        </w:rPr>
        <w:t>B</w:t>
      </w:r>
      <w:r w:rsidR="00A13CDE" w:rsidRPr="00036439">
        <w:rPr>
          <w:rFonts w:ascii="Arial" w:hAnsi="Arial" w:cs="Arial"/>
          <w:sz w:val="20"/>
          <w:szCs w:val="20"/>
        </w:rPr>
        <w:t>asit</w:t>
      </w:r>
      <w:r w:rsidR="00BE76CF">
        <w:rPr>
          <w:rFonts w:ascii="Arial" w:hAnsi="Arial" w:cs="Arial"/>
          <w:sz w:val="20"/>
          <w:szCs w:val="20"/>
        </w:rPr>
        <w:t xml:space="preserve"> </w:t>
      </w:r>
      <w:r w:rsidR="00A13CDE" w:rsidRPr="00036439">
        <w:rPr>
          <w:rFonts w:ascii="Arial" w:hAnsi="Arial" w:cs="Arial"/>
          <w:sz w:val="20"/>
          <w:szCs w:val="20"/>
        </w:rPr>
        <w:t xml:space="preserve">(2010) </w:t>
      </w:r>
      <w:r w:rsidR="00E53805">
        <w:rPr>
          <w:rFonts w:ascii="Arial" w:hAnsi="Arial" w:cs="Arial"/>
          <w:sz w:val="20"/>
          <w:szCs w:val="20"/>
        </w:rPr>
        <w:t>points out</w:t>
      </w:r>
      <w:r w:rsidR="00A13CDE" w:rsidRPr="00036439">
        <w:rPr>
          <w:rFonts w:ascii="Arial" w:hAnsi="Arial" w:cs="Arial"/>
          <w:sz w:val="20"/>
          <w:szCs w:val="20"/>
        </w:rPr>
        <w:t xml:space="preserve"> h</w:t>
      </w:r>
      <w:r w:rsidR="00675644" w:rsidRPr="00036439">
        <w:rPr>
          <w:rFonts w:ascii="Arial" w:hAnsi="Arial" w:cs="Arial"/>
          <w:sz w:val="20"/>
          <w:szCs w:val="20"/>
        </w:rPr>
        <w:t>ow u</w:t>
      </w:r>
      <w:r w:rsidR="00D56CC0" w:rsidRPr="00036439">
        <w:rPr>
          <w:rFonts w:ascii="Arial" w:hAnsi="Arial" w:cs="Arial"/>
          <w:sz w:val="20"/>
          <w:szCs w:val="20"/>
        </w:rPr>
        <w:t>nstructured observations are frequently referred to be "naturalistic." Data is gathered and documented descriptively, according to what the researcher hears, sees, and understands</w:t>
      </w:r>
      <w:r w:rsidR="00AC1F28">
        <w:rPr>
          <w:rFonts w:ascii="Arial" w:hAnsi="Arial" w:cs="Arial"/>
          <w:sz w:val="20"/>
          <w:szCs w:val="20"/>
        </w:rPr>
        <w:t xml:space="preserve"> </w:t>
      </w:r>
      <w:r w:rsidR="00AC1F28" w:rsidRPr="00AC1F28">
        <w:rPr>
          <w:rFonts w:ascii="Arial" w:hAnsi="Arial" w:cs="Arial"/>
          <w:sz w:val="20"/>
          <w:szCs w:val="20"/>
        </w:rPr>
        <w:t>(Basit, 2010)</w:t>
      </w:r>
      <w:r w:rsidR="00065604">
        <w:rPr>
          <w:rFonts w:ascii="Arial" w:hAnsi="Arial" w:cs="Arial"/>
          <w:sz w:val="20"/>
          <w:szCs w:val="20"/>
        </w:rPr>
        <w:t xml:space="preserve">. </w:t>
      </w:r>
      <w:r w:rsidR="002A56D0" w:rsidRPr="00036439">
        <w:rPr>
          <w:rFonts w:ascii="Arial" w:hAnsi="Arial" w:cs="Arial"/>
          <w:sz w:val="20"/>
          <w:szCs w:val="20"/>
        </w:rPr>
        <w:t>Moreso, q</w:t>
      </w:r>
      <w:r w:rsidR="00BB7F88" w:rsidRPr="00036439">
        <w:rPr>
          <w:rFonts w:ascii="Arial" w:hAnsi="Arial" w:cs="Arial"/>
          <w:sz w:val="20"/>
          <w:szCs w:val="20"/>
        </w:rPr>
        <w:t>ualitive data will be collected in this</w:t>
      </w:r>
      <w:r w:rsidR="002902CA" w:rsidRPr="00036439">
        <w:rPr>
          <w:rFonts w:ascii="Arial" w:hAnsi="Arial" w:cs="Arial"/>
          <w:sz w:val="20"/>
          <w:szCs w:val="20"/>
        </w:rPr>
        <w:t xml:space="preserve"> research project</w:t>
      </w:r>
      <w:r w:rsidR="00065604">
        <w:rPr>
          <w:rFonts w:ascii="Arial" w:hAnsi="Arial" w:cs="Arial"/>
          <w:sz w:val="20"/>
          <w:szCs w:val="20"/>
        </w:rPr>
        <w:t xml:space="preserve"> </w:t>
      </w:r>
      <w:proofErr w:type="gramStart"/>
      <w:r w:rsidR="00065604">
        <w:rPr>
          <w:rFonts w:ascii="Arial" w:hAnsi="Arial" w:cs="Arial"/>
          <w:sz w:val="20"/>
          <w:szCs w:val="20"/>
        </w:rPr>
        <w:t>through the use of</w:t>
      </w:r>
      <w:proofErr w:type="gramEnd"/>
      <w:r w:rsidR="00065604">
        <w:rPr>
          <w:rFonts w:ascii="Arial" w:hAnsi="Arial" w:cs="Arial"/>
          <w:sz w:val="20"/>
          <w:szCs w:val="20"/>
        </w:rPr>
        <w:t xml:space="preserve"> obs</w:t>
      </w:r>
      <w:r w:rsidR="00BC3C18" w:rsidRPr="00036439">
        <w:rPr>
          <w:rFonts w:ascii="Arial" w:hAnsi="Arial" w:cs="Arial"/>
          <w:sz w:val="20"/>
          <w:szCs w:val="20"/>
        </w:rPr>
        <w:t>ervations</w:t>
      </w:r>
      <w:r w:rsidR="002B6F9B" w:rsidRPr="00036439">
        <w:rPr>
          <w:rFonts w:ascii="Arial" w:hAnsi="Arial" w:cs="Arial"/>
          <w:sz w:val="20"/>
          <w:szCs w:val="20"/>
        </w:rPr>
        <w:t xml:space="preserve">. The reason for this is for </w:t>
      </w:r>
      <w:r w:rsidR="00B020C3" w:rsidRPr="00036439">
        <w:rPr>
          <w:rFonts w:ascii="Arial" w:hAnsi="Arial" w:cs="Arial"/>
          <w:sz w:val="20"/>
          <w:szCs w:val="20"/>
        </w:rPr>
        <w:t xml:space="preserve">detailed notes </w:t>
      </w:r>
      <w:r w:rsidR="002B6F9B" w:rsidRPr="00036439">
        <w:rPr>
          <w:rFonts w:ascii="Arial" w:hAnsi="Arial" w:cs="Arial"/>
          <w:sz w:val="20"/>
          <w:szCs w:val="20"/>
        </w:rPr>
        <w:t xml:space="preserve">to </w:t>
      </w:r>
      <w:r w:rsidR="00B020C3" w:rsidRPr="00036439">
        <w:rPr>
          <w:rFonts w:ascii="Arial" w:hAnsi="Arial" w:cs="Arial"/>
          <w:sz w:val="20"/>
          <w:szCs w:val="20"/>
        </w:rPr>
        <w:t>be taken as well as v</w:t>
      </w:r>
      <w:r w:rsidR="009773A9" w:rsidRPr="00036439">
        <w:rPr>
          <w:rFonts w:ascii="Arial" w:hAnsi="Arial" w:cs="Arial"/>
          <w:sz w:val="20"/>
          <w:szCs w:val="20"/>
        </w:rPr>
        <w:t>ideo</w:t>
      </w:r>
      <w:r w:rsidR="00B020C3" w:rsidRPr="00036439">
        <w:rPr>
          <w:rFonts w:ascii="Arial" w:hAnsi="Arial" w:cs="Arial"/>
          <w:sz w:val="20"/>
          <w:szCs w:val="20"/>
        </w:rPr>
        <w:t xml:space="preserve"> and </w:t>
      </w:r>
      <w:r w:rsidR="007F3825" w:rsidRPr="00036439">
        <w:rPr>
          <w:rFonts w:ascii="Arial" w:hAnsi="Arial" w:cs="Arial"/>
          <w:sz w:val="20"/>
          <w:szCs w:val="20"/>
        </w:rPr>
        <w:t xml:space="preserve">audio </w:t>
      </w:r>
      <w:r w:rsidR="00D56CC0" w:rsidRPr="00036439">
        <w:rPr>
          <w:rFonts w:ascii="Arial" w:hAnsi="Arial" w:cs="Arial"/>
          <w:sz w:val="20"/>
          <w:szCs w:val="20"/>
        </w:rPr>
        <w:t>record</w:t>
      </w:r>
      <w:r w:rsidR="009773A9" w:rsidRPr="00036439">
        <w:rPr>
          <w:rFonts w:ascii="Arial" w:hAnsi="Arial" w:cs="Arial"/>
          <w:sz w:val="20"/>
          <w:szCs w:val="20"/>
        </w:rPr>
        <w:t>ings</w:t>
      </w:r>
      <w:r w:rsidR="00EB085E" w:rsidRPr="00036439">
        <w:rPr>
          <w:rFonts w:ascii="Arial" w:hAnsi="Arial" w:cs="Arial"/>
          <w:sz w:val="20"/>
          <w:szCs w:val="20"/>
        </w:rPr>
        <w:t>.</w:t>
      </w:r>
      <w:r w:rsidR="0035503C" w:rsidRPr="00036439">
        <w:rPr>
          <w:rFonts w:ascii="Arial" w:hAnsi="Arial" w:cs="Arial"/>
          <w:sz w:val="20"/>
          <w:szCs w:val="20"/>
        </w:rPr>
        <w:t xml:space="preserve"> </w:t>
      </w:r>
      <w:r w:rsidR="00675644" w:rsidRPr="00036439">
        <w:rPr>
          <w:rFonts w:ascii="Arial" w:hAnsi="Arial" w:cs="Arial"/>
          <w:sz w:val="20"/>
          <w:szCs w:val="20"/>
        </w:rPr>
        <w:t>All evidence gathered will be</w:t>
      </w:r>
      <w:r w:rsidR="00B2595D" w:rsidRPr="00036439">
        <w:rPr>
          <w:rFonts w:ascii="Arial" w:hAnsi="Arial" w:cs="Arial"/>
          <w:sz w:val="20"/>
          <w:szCs w:val="20"/>
        </w:rPr>
        <w:t xml:space="preserve"> kept secure and</w:t>
      </w:r>
      <w:r w:rsidR="00675644" w:rsidRPr="00036439">
        <w:rPr>
          <w:rFonts w:ascii="Arial" w:hAnsi="Arial" w:cs="Arial"/>
          <w:sz w:val="20"/>
          <w:szCs w:val="20"/>
        </w:rPr>
        <w:t xml:space="preserve"> </w:t>
      </w:r>
      <w:r w:rsidR="00B2595D" w:rsidRPr="00036439">
        <w:rPr>
          <w:rFonts w:ascii="Arial" w:hAnsi="Arial" w:cs="Arial"/>
          <w:sz w:val="20"/>
          <w:szCs w:val="20"/>
        </w:rPr>
        <w:t>protected</w:t>
      </w:r>
      <w:r w:rsidR="00675644" w:rsidRPr="00036439">
        <w:rPr>
          <w:rFonts w:ascii="Arial" w:hAnsi="Arial" w:cs="Arial"/>
          <w:sz w:val="20"/>
          <w:szCs w:val="20"/>
        </w:rPr>
        <w:t xml:space="preserve"> by </w:t>
      </w:r>
      <w:r w:rsidR="00B2595D" w:rsidRPr="00036439">
        <w:rPr>
          <w:rFonts w:ascii="Arial" w:hAnsi="Arial" w:cs="Arial"/>
          <w:sz w:val="20"/>
          <w:szCs w:val="20"/>
        </w:rPr>
        <w:t>Data Protection Act of 2018</w:t>
      </w:r>
      <w:r w:rsidR="00F21640" w:rsidRPr="00036439">
        <w:rPr>
          <w:rFonts w:ascii="Arial" w:hAnsi="Arial" w:cs="Arial"/>
          <w:sz w:val="20"/>
          <w:szCs w:val="20"/>
        </w:rPr>
        <w:t xml:space="preserve"> </w:t>
      </w:r>
      <w:r w:rsidR="00325148" w:rsidRPr="00036439">
        <w:rPr>
          <w:rFonts w:ascii="Arial" w:hAnsi="Arial" w:cs="Arial"/>
          <w:sz w:val="20"/>
          <w:szCs w:val="20"/>
        </w:rPr>
        <w:t>(Legislation.gov.uk, 2018)</w:t>
      </w:r>
      <w:r w:rsidR="00294FD8" w:rsidRPr="00036439">
        <w:rPr>
          <w:rFonts w:ascii="Arial" w:hAnsi="Arial" w:cs="Arial"/>
          <w:sz w:val="20"/>
          <w:szCs w:val="20"/>
        </w:rPr>
        <w:t>.</w:t>
      </w:r>
      <w:r w:rsidR="00EE366B" w:rsidRPr="00036439">
        <w:rPr>
          <w:rFonts w:ascii="Arial" w:hAnsi="Arial" w:cs="Arial"/>
          <w:sz w:val="20"/>
          <w:szCs w:val="20"/>
        </w:rPr>
        <w:t xml:space="preserve"> However, t</w:t>
      </w:r>
      <w:r w:rsidR="00917F7A" w:rsidRPr="00036439">
        <w:rPr>
          <w:rFonts w:ascii="Arial" w:hAnsi="Arial" w:cs="Arial"/>
          <w:sz w:val="20"/>
          <w:szCs w:val="20"/>
        </w:rPr>
        <w:t xml:space="preserve">he goal of observations must be properly chosen, planned, and piloted to ensure that risks to authenticity and credibility are carefully evaluated and dealt with. </w:t>
      </w:r>
      <w:r w:rsidR="00EB085E" w:rsidRPr="00036439">
        <w:rPr>
          <w:rFonts w:ascii="Arial" w:hAnsi="Arial" w:cs="Arial"/>
          <w:sz w:val="20"/>
          <w:szCs w:val="20"/>
        </w:rPr>
        <w:t>Therefore,</w:t>
      </w:r>
      <w:r w:rsidR="00905FE8" w:rsidRPr="00036439">
        <w:rPr>
          <w:rFonts w:ascii="Arial" w:hAnsi="Arial" w:cs="Arial"/>
          <w:sz w:val="20"/>
          <w:szCs w:val="20"/>
        </w:rPr>
        <w:t xml:space="preserve"> one of the first tasks is to carefully analyse the nature of your study inquiry when determining how observation data </w:t>
      </w:r>
      <w:r w:rsidR="0052641A" w:rsidRPr="00036439">
        <w:rPr>
          <w:rFonts w:ascii="Arial" w:hAnsi="Arial" w:cs="Arial"/>
          <w:sz w:val="20"/>
          <w:szCs w:val="20"/>
        </w:rPr>
        <w:t>will</w:t>
      </w:r>
      <w:r w:rsidR="00905FE8" w:rsidRPr="00036439">
        <w:rPr>
          <w:rFonts w:ascii="Arial" w:hAnsi="Arial" w:cs="Arial"/>
          <w:sz w:val="20"/>
          <w:szCs w:val="20"/>
        </w:rPr>
        <w:t xml:space="preserve"> be documented (Basit, 2010)</w:t>
      </w:r>
      <w:r w:rsidR="00F853F9" w:rsidRPr="00036439">
        <w:rPr>
          <w:rFonts w:ascii="Arial" w:hAnsi="Arial" w:cs="Arial"/>
          <w:sz w:val="20"/>
          <w:szCs w:val="20"/>
        </w:rPr>
        <w:t>. Moreso, d</w:t>
      </w:r>
      <w:r w:rsidR="00917F7A" w:rsidRPr="00036439">
        <w:rPr>
          <w:rFonts w:ascii="Arial" w:hAnsi="Arial" w:cs="Arial"/>
          <w:sz w:val="20"/>
          <w:szCs w:val="20"/>
        </w:rPr>
        <w:t xml:space="preserve">ata gathered </w:t>
      </w:r>
      <w:r w:rsidR="00F853F9" w:rsidRPr="00036439">
        <w:rPr>
          <w:rFonts w:ascii="Arial" w:hAnsi="Arial" w:cs="Arial"/>
          <w:sz w:val="20"/>
          <w:szCs w:val="20"/>
        </w:rPr>
        <w:t>from</w:t>
      </w:r>
      <w:r w:rsidR="00917F7A" w:rsidRPr="00036439">
        <w:rPr>
          <w:rFonts w:ascii="Arial" w:hAnsi="Arial" w:cs="Arial"/>
          <w:sz w:val="20"/>
          <w:szCs w:val="20"/>
        </w:rPr>
        <w:t xml:space="preserve"> observations can be productively triangulated and merged with data from other sources in a mixed-methods approach</w:t>
      </w:r>
      <w:r w:rsidR="00F853F9" w:rsidRPr="00036439">
        <w:rPr>
          <w:rFonts w:ascii="Arial" w:hAnsi="Arial" w:cs="Arial"/>
          <w:sz w:val="20"/>
          <w:szCs w:val="20"/>
        </w:rPr>
        <w:t xml:space="preserve"> </w:t>
      </w:r>
      <w:r w:rsidR="00917F7A" w:rsidRPr="00036439">
        <w:rPr>
          <w:rFonts w:ascii="Arial" w:hAnsi="Arial" w:cs="Arial"/>
          <w:sz w:val="20"/>
          <w:szCs w:val="20"/>
        </w:rPr>
        <w:t xml:space="preserve">and the observation process should be ethically justifiable </w:t>
      </w:r>
      <w:r w:rsidR="00456EAE" w:rsidRPr="00036439">
        <w:rPr>
          <w:rFonts w:ascii="Arial" w:hAnsi="Arial" w:cs="Arial"/>
          <w:sz w:val="20"/>
          <w:szCs w:val="20"/>
        </w:rPr>
        <w:t>regarding</w:t>
      </w:r>
      <w:r w:rsidR="00917F7A" w:rsidRPr="00036439">
        <w:rPr>
          <w:rFonts w:ascii="Arial" w:hAnsi="Arial" w:cs="Arial"/>
          <w:sz w:val="20"/>
          <w:szCs w:val="20"/>
        </w:rPr>
        <w:t xml:space="preserve"> individuals participating</w:t>
      </w:r>
      <w:r w:rsidR="00F853F9" w:rsidRPr="00036439">
        <w:rPr>
          <w:rFonts w:ascii="Arial" w:hAnsi="Arial" w:cs="Arial"/>
          <w:sz w:val="20"/>
          <w:szCs w:val="20"/>
        </w:rPr>
        <w:t xml:space="preserve"> </w:t>
      </w:r>
      <w:r w:rsidR="00917F7A" w:rsidRPr="00036439">
        <w:rPr>
          <w:rFonts w:ascii="Arial" w:hAnsi="Arial" w:cs="Arial"/>
          <w:sz w:val="20"/>
          <w:szCs w:val="20"/>
        </w:rPr>
        <w:t>(Basit, 2010)</w:t>
      </w:r>
      <w:r w:rsidR="00523915" w:rsidRPr="00036439">
        <w:rPr>
          <w:rFonts w:ascii="Arial" w:hAnsi="Arial" w:cs="Arial"/>
          <w:sz w:val="20"/>
          <w:szCs w:val="20"/>
        </w:rPr>
        <w:t>.</w:t>
      </w:r>
      <w:r w:rsidR="000238B7" w:rsidRPr="00036439">
        <w:rPr>
          <w:rFonts w:ascii="Arial" w:hAnsi="Arial" w:cs="Arial"/>
          <w:sz w:val="20"/>
          <w:szCs w:val="20"/>
        </w:rPr>
        <w:t xml:space="preserve"> </w:t>
      </w:r>
      <w:r w:rsidR="0052641A" w:rsidRPr="00036439">
        <w:rPr>
          <w:rFonts w:ascii="Arial" w:hAnsi="Arial" w:cs="Arial"/>
          <w:sz w:val="20"/>
          <w:szCs w:val="20"/>
        </w:rPr>
        <w:t xml:space="preserve">This is important </w:t>
      </w:r>
      <w:r w:rsidR="001A0B81" w:rsidRPr="00036439">
        <w:rPr>
          <w:rFonts w:ascii="Arial" w:hAnsi="Arial" w:cs="Arial"/>
          <w:sz w:val="20"/>
          <w:szCs w:val="20"/>
        </w:rPr>
        <w:t>to</w:t>
      </w:r>
      <w:r w:rsidR="0062004E">
        <w:rPr>
          <w:rFonts w:ascii="Arial" w:hAnsi="Arial" w:cs="Arial"/>
          <w:sz w:val="20"/>
          <w:szCs w:val="20"/>
        </w:rPr>
        <w:t xml:space="preserve"> be able</w:t>
      </w:r>
      <w:r w:rsidR="001A0B81" w:rsidRPr="00036439">
        <w:rPr>
          <w:rFonts w:ascii="Arial" w:hAnsi="Arial" w:cs="Arial"/>
          <w:sz w:val="20"/>
          <w:szCs w:val="20"/>
        </w:rPr>
        <w:t xml:space="preserve"> make the </w:t>
      </w:r>
      <w:r w:rsidR="006B351A" w:rsidRPr="00036439">
        <w:rPr>
          <w:rFonts w:ascii="Arial" w:hAnsi="Arial" w:cs="Arial"/>
          <w:sz w:val="20"/>
          <w:szCs w:val="20"/>
        </w:rPr>
        <w:t xml:space="preserve">right decision on what method to use. </w:t>
      </w:r>
      <w:r w:rsidR="0093322C" w:rsidRPr="00036439">
        <w:rPr>
          <w:rFonts w:ascii="Arial" w:hAnsi="Arial" w:cs="Arial"/>
          <w:sz w:val="20"/>
          <w:szCs w:val="20"/>
        </w:rPr>
        <w:t>Therefore,</w:t>
      </w:r>
      <w:r w:rsidR="006B351A" w:rsidRPr="00036439">
        <w:rPr>
          <w:rFonts w:ascii="Arial" w:hAnsi="Arial" w:cs="Arial"/>
          <w:sz w:val="20"/>
          <w:szCs w:val="20"/>
        </w:rPr>
        <w:t xml:space="preserve"> </w:t>
      </w:r>
      <w:r w:rsidR="00AD757B" w:rsidRPr="00036439">
        <w:rPr>
          <w:rFonts w:ascii="Arial" w:hAnsi="Arial" w:cs="Arial"/>
          <w:sz w:val="20"/>
          <w:szCs w:val="20"/>
        </w:rPr>
        <w:t>observation</w:t>
      </w:r>
      <w:r w:rsidR="006B351A" w:rsidRPr="00036439">
        <w:rPr>
          <w:rFonts w:ascii="Arial" w:hAnsi="Arial" w:cs="Arial"/>
          <w:sz w:val="20"/>
          <w:szCs w:val="20"/>
        </w:rPr>
        <w:t xml:space="preserve">s </w:t>
      </w:r>
      <w:r w:rsidR="00950E3D" w:rsidRPr="00036439">
        <w:rPr>
          <w:rFonts w:ascii="Arial" w:hAnsi="Arial" w:cs="Arial"/>
          <w:sz w:val="20"/>
          <w:szCs w:val="20"/>
        </w:rPr>
        <w:t>were</w:t>
      </w:r>
      <w:r w:rsidR="00AD757B" w:rsidRPr="00036439">
        <w:rPr>
          <w:rFonts w:ascii="Arial" w:hAnsi="Arial" w:cs="Arial"/>
          <w:sz w:val="20"/>
          <w:szCs w:val="20"/>
        </w:rPr>
        <w:t xml:space="preserve"> chosen over interviews with the children because it </w:t>
      </w:r>
      <w:r w:rsidR="00AD757B" w:rsidRPr="00036439">
        <w:rPr>
          <w:rFonts w:ascii="Arial" w:hAnsi="Arial" w:cs="Arial"/>
          <w:sz w:val="20"/>
          <w:szCs w:val="20"/>
        </w:rPr>
        <w:lastRenderedPageBreak/>
        <w:t>provides a true understanding and a clear insight of the child's learning.</w:t>
      </w:r>
      <w:r w:rsidR="00EF3626" w:rsidRPr="00036439">
        <w:rPr>
          <w:rFonts w:ascii="Arial" w:hAnsi="Arial" w:cs="Arial"/>
          <w:sz w:val="20"/>
          <w:szCs w:val="20"/>
        </w:rPr>
        <w:t xml:space="preserve"> Observations </w:t>
      </w:r>
      <w:r w:rsidR="00E072BD">
        <w:rPr>
          <w:rFonts w:ascii="Arial" w:hAnsi="Arial" w:cs="Arial"/>
          <w:sz w:val="20"/>
          <w:szCs w:val="20"/>
        </w:rPr>
        <w:t>are</w:t>
      </w:r>
      <w:r w:rsidR="00EF3626" w:rsidRPr="00036439">
        <w:rPr>
          <w:rFonts w:ascii="Arial" w:hAnsi="Arial" w:cs="Arial"/>
          <w:sz w:val="20"/>
          <w:szCs w:val="20"/>
        </w:rPr>
        <w:t xml:space="preserve"> a straightforward method of gathering data; it precisely represents the observed phenomena and does not introduce any artificiality, as other methods do</w:t>
      </w:r>
      <w:r w:rsidR="0010468F" w:rsidRPr="00036439">
        <w:rPr>
          <w:rFonts w:ascii="Arial" w:hAnsi="Arial" w:cs="Arial"/>
          <w:sz w:val="20"/>
          <w:szCs w:val="20"/>
        </w:rPr>
        <w:t xml:space="preserve"> (Prasanna, 2022).</w:t>
      </w:r>
      <w:r w:rsidR="002A0B4C" w:rsidRPr="00036439">
        <w:rPr>
          <w:rFonts w:ascii="Arial" w:hAnsi="Arial" w:cs="Arial"/>
          <w:sz w:val="20"/>
          <w:szCs w:val="20"/>
        </w:rPr>
        <w:t xml:space="preserve"> </w:t>
      </w:r>
      <w:r w:rsidR="000A1B1B" w:rsidRPr="00036439">
        <w:rPr>
          <w:rFonts w:ascii="Arial" w:hAnsi="Arial" w:cs="Arial"/>
          <w:sz w:val="20"/>
          <w:szCs w:val="20"/>
        </w:rPr>
        <w:t>However,</w:t>
      </w:r>
      <w:r w:rsidR="002A0B4C" w:rsidRPr="00036439">
        <w:rPr>
          <w:rFonts w:ascii="Arial" w:hAnsi="Arial" w:cs="Arial"/>
          <w:sz w:val="20"/>
          <w:szCs w:val="20"/>
        </w:rPr>
        <w:t xml:space="preserve"> Prasanna (2022) argues the disadvantage of observations is, it’s a lengthy and time-consuming process.</w:t>
      </w:r>
      <w:r w:rsidR="00CB1C32" w:rsidRPr="00036439">
        <w:rPr>
          <w:rFonts w:ascii="Arial" w:hAnsi="Arial" w:cs="Arial"/>
          <w:sz w:val="20"/>
          <w:szCs w:val="20"/>
        </w:rPr>
        <w:t xml:space="preserve"> </w:t>
      </w:r>
      <w:r w:rsidR="009A3876" w:rsidRPr="00036439">
        <w:rPr>
          <w:rFonts w:ascii="Arial" w:hAnsi="Arial" w:cs="Arial"/>
          <w:sz w:val="20"/>
          <w:szCs w:val="20"/>
        </w:rPr>
        <w:t>Although a</w:t>
      </w:r>
      <w:r w:rsidR="00F63E8D" w:rsidRPr="00036439">
        <w:rPr>
          <w:rFonts w:ascii="Arial" w:hAnsi="Arial" w:cs="Arial"/>
          <w:sz w:val="20"/>
          <w:szCs w:val="20"/>
        </w:rPr>
        <w:t xml:space="preserve">nother factor to think about is the Hawthorne effect, in which participants' behaviour changes as a result of being observed (Oswald </w:t>
      </w:r>
      <w:r w:rsidR="00F63E8D" w:rsidRPr="00036439">
        <w:rPr>
          <w:rFonts w:ascii="Arial" w:hAnsi="Arial" w:cs="Arial"/>
          <w:i/>
          <w:iCs/>
          <w:sz w:val="20"/>
          <w:szCs w:val="20"/>
        </w:rPr>
        <w:t>et al,</w:t>
      </w:r>
      <w:r w:rsidR="00F63E8D" w:rsidRPr="00036439">
        <w:rPr>
          <w:rFonts w:ascii="Arial" w:hAnsi="Arial" w:cs="Arial"/>
          <w:sz w:val="20"/>
          <w:szCs w:val="20"/>
        </w:rPr>
        <w:t xml:space="preserve"> 2014)</w:t>
      </w:r>
      <w:r w:rsidR="001E02D4" w:rsidRPr="00036439">
        <w:rPr>
          <w:rFonts w:ascii="Arial" w:hAnsi="Arial" w:cs="Arial"/>
          <w:sz w:val="20"/>
          <w:szCs w:val="20"/>
        </w:rPr>
        <w:t xml:space="preserve">. </w:t>
      </w:r>
      <w:r w:rsidR="00C21F37" w:rsidRPr="00036439">
        <w:rPr>
          <w:rFonts w:ascii="Arial" w:hAnsi="Arial" w:cs="Arial"/>
          <w:sz w:val="20"/>
          <w:szCs w:val="20"/>
        </w:rPr>
        <w:t>Using naturalistic observation techniques in this research project will help to reduce potential sources of experimental bias (Cherry, 2020).</w:t>
      </w:r>
      <w:r w:rsidR="00273C8C" w:rsidRPr="00036439">
        <w:rPr>
          <w:rFonts w:ascii="Arial" w:hAnsi="Arial" w:cs="Arial"/>
          <w:sz w:val="20"/>
          <w:szCs w:val="20"/>
        </w:rPr>
        <w:t xml:space="preserve"> Another limitation to consider is the Halo effect it is a cognitive bias in which one attribute is utilised to form an overall opinion of someone (Dean, </w:t>
      </w:r>
      <w:r w:rsidR="000837C9" w:rsidRPr="00036439">
        <w:rPr>
          <w:rFonts w:ascii="Arial" w:hAnsi="Arial" w:cs="Arial"/>
          <w:sz w:val="20"/>
          <w:szCs w:val="20"/>
        </w:rPr>
        <w:t xml:space="preserve">2023: </w:t>
      </w:r>
      <w:proofErr w:type="spellStart"/>
      <w:r w:rsidR="000837C9" w:rsidRPr="00036439">
        <w:rPr>
          <w:rFonts w:ascii="Arial" w:hAnsi="Arial" w:cs="Arial"/>
          <w:sz w:val="20"/>
          <w:szCs w:val="20"/>
        </w:rPr>
        <w:t>Krockow</w:t>
      </w:r>
      <w:proofErr w:type="spellEnd"/>
      <w:r w:rsidR="00273C8C" w:rsidRPr="00036439">
        <w:rPr>
          <w:rFonts w:ascii="Arial" w:hAnsi="Arial" w:cs="Arial"/>
          <w:sz w:val="20"/>
          <w:szCs w:val="20"/>
        </w:rPr>
        <w:t>,</w:t>
      </w:r>
      <w:r w:rsidR="00991803" w:rsidRPr="00036439">
        <w:rPr>
          <w:rFonts w:ascii="Arial" w:hAnsi="Arial" w:cs="Arial"/>
          <w:sz w:val="20"/>
          <w:szCs w:val="20"/>
        </w:rPr>
        <w:t xml:space="preserve"> </w:t>
      </w:r>
      <w:r w:rsidR="00273C8C" w:rsidRPr="00036439">
        <w:rPr>
          <w:rFonts w:ascii="Arial" w:hAnsi="Arial" w:cs="Arial"/>
          <w:sz w:val="20"/>
          <w:szCs w:val="20"/>
        </w:rPr>
        <w:t>2021</w:t>
      </w:r>
      <w:r w:rsidR="00991803" w:rsidRPr="00036439">
        <w:rPr>
          <w:rFonts w:ascii="Arial" w:hAnsi="Arial" w:cs="Arial"/>
          <w:sz w:val="20"/>
          <w:szCs w:val="20"/>
        </w:rPr>
        <w:t xml:space="preserve">). </w:t>
      </w:r>
      <w:r w:rsidR="00273C8C" w:rsidRPr="00036439">
        <w:rPr>
          <w:rFonts w:ascii="Arial" w:hAnsi="Arial" w:cs="Arial"/>
          <w:sz w:val="20"/>
          <w:szCs w:val="20"/>
        </w:rPr>
        <w:t>Moreso, the halo effect ca</w:t>
      </w:r>
      <w:r w:rsidR="00FE6081" w:rsidRPr="00036439">
        <w:rPr>
          <w:rFonts w:ascii="Arial" w:hAnsi="Arial" w:cs="Arial"/>
          <w:sz w:val="20"/>
          <w:szCs w:val="20"/>
        </w:rPr>
        <w:t xml:space="preserve">n lead </w:t>
      </w:r>
      <w:r w:rsidR="00273C8C" w:rsidRPr="00036439">
        <w:rPr>
          <w:rFonts w:ascii="Arial" w:hAnsi="Arial" w:cs="Arial"/>
          <w:sz w:val="20"/>
          <w:szCs w:val="20"/>
        </w:rPr>
        <w:t>you to consider only one feature of a person in order to establish a general overall view (</w:t>
      </w:r>
      <w:proofErr w:type="spellStart"/>
      <w:r w:rsidR="00273C8C" w:rsidRPr="00036439">
        <w:rPr>
          <w:rFonts w:ascii="Arial" w:hAnsi="Arial" w:cs="Arial"/>
          <w:sz w:val="20"/>
          <w:szCs w:val="20"/>
        </w:rPr>
        <w:t>Nikolopoulou</w:t>
      </w:r>
      <w:proofErr w:type="spellEnd"/>
      <w:r w:rsidR="00273C8C" w:rsidRPr="00036439">
        <w:rPr>
          <w:rFonts w:ascii="Arial" w:hAnsi="Arial" w:cs="Arial"/>
          <w:sz w:val="20"/>
          <w:szCs w:val="20"/>
        </w:rPr>
        <w:t>, 2022).</w:t>
      </w:r>
    </w:p>
    <w:p w14:paraId="02367B6E" w14:textId="18CEF83A" w:rsidR="006D2B9A" w:rsidRPr="00036439" w:rsidRDefault="00021828" w:rsidP="00036439">
      <w:pPr>
        <w:spacing w:line="360" w:lineRule="auto"/>
        <w:rPr>
          <w:rFonts w:ascii="Arial" w:hAnsi="Arial" w:cs="Arial"/>
          <w:sz w:val="20"/>
          <w:szCs w:val="20"/>
        </w:rPr>
      </w:pPr>
      <w:r w:rsidRPr="00036439">
        <w:rPr>
          <w:rFonts w:ascii="Arial" w:hAnsi="Arial" w:cs="Arial"/>
          <w:sz w:val="20"/>
          <w:szCs w:val="20"/>
        </w:rPr>
        <w:t>However,</w:t>
      </w:r>
      <w:r w:rsidR="00435060" w:rsidRPr="00036439">
        <w:rPr>
          <w:rFonts w:ascii="Arial" w:hAnsi="Arial" w:cs="Arial"/>
          <w:sz w:val="20"/>
          <w:szCs w:val="20"/>
        </w:rPr>
        <w:t xml:space="preserve"> </w:t>
      </w:r>
      <w:r w:rsidR="00A75247" w:rsidRPr="00036439">
        <w:rPr>
          <w:rFonts w:ascii="Arial" w:hAnsi="Arial" w:cs="Arial"/>
          <w:sz w:val="20"/>
          <w:szCs w:val="20"/>
        </w:rPr>
        <w:t>Contributor</w:t>
      </w:r>
      <w:r w:rsidR="00851C03">
        <w:rPr>
          <w:rFonts w:ascii="Arial" w:hAnsi="Arial" w:cs="Arial"/>
          <w:sz w:val="20"/>
          <w:szCs w:val="20"/>
        </w:rPr>
        <w:t xml:space="preserve"> </w:t>
      </w:r>
      <w:r w:rsidR="00A75247" w:rsidRPr="00036439">
        <w:rPr>
          <w:rFonts w:ascii="Arial" w:hAnsi="Arial" w:cs="Arial"/>
          <w:sz w:val="20"/>
          <w:szCs w:val="20"/>
        </w:rPr>
        <w:t>(2021)</w:t>
      </w:r>
      <w:r w:rsidR="00CB1C32" w:rsidRPr="00036439">
        <w:rPr>
          <w:rFonts w:ascii="Arial" w:hAnsi="Arial" w:cs="Arial"/>
          <w:sz w:val="20"/>
          <w:szCs w:val="20"/>
        </w:rPr>
        <w:t xml:space="preserve"> points out</w:t>
      </w:r>
      <w:r w:rsidR="00E463A5" w:rsidRPr="00036439">
        <w:rPr>
          <w:rFonts w:ascii="Arial" w:hAnsi="Arial" w:cs="Arial"/>
          <w:sz w:val="20"/>
          <w:szCs w:val="20"/>
        </w:rPr>
        <w:t xml:space="preserve"> the disadvantages of interviews is </w:t>
      </w:r>
      <w:r w:rsidR="00A75247" w:rsidRPr="00036439">
        <w:rPr>
          <w:rFonts w:ascii="Arial" w:hAnsi="Arial" w:cs="Arial"/>
          <w:sz w:val="20"/>
          <w:szCs w:val="20"/>
        </w:rPr>
        <w:t>t</w:t>
      </w:r>
      <w:r w:rsidR="00ED2CEA" w:rsidRPr="00036439">
        <w:rPr>
          <w:rFonts w:ascii="Arial" w:hAnsi="Arial" w:cs="Arial"/>
          <w:sz w:val="20"/>
          <w:szCs w:val="20"/>
        </w:rPr>
        <w:t xml:space="preserve">he information gathered from </w:t>
      </w:r>
      <w:r w:rsidR="00E004D5" w:rsidRPr="00036439">
        <w:rPr>
          <w:rFonts w:ascii="Arial" w:hAnsi="Arial" w:cs="Arial"/>
          <w:sz w:val="20"/>
          <w:szCs w:val="20"/>
        </w:rPr>
        <w:t>interviews</w:t>
      </w:r>
      <w:r w:rsidR="00ED2CEA" w:rsidRPr="00036439">
        <w:rPr>
          <w:rFonts w:ascii="Arial" w:hAnsi="Arial" w:cs="Arial"/>
          <w:sz w:val="20"/>
          <w:szCs w:val="20"/>
        </w:rPr>
        <w:t xml:space="preserve"> are more complicated and </w:t>
      </w:r>
      <w:r w:rsidR="0091292C" w:rsidRPr="00036439">
        <w:rPr>
          <w:rFonts w:ascii="Arial" w:hAnsi="Arial" w:cs="Arial"/>
          <w:sz w:val="20"/>
          <w:szCs w:val="20"/>
        </w:rPr>
        <w:t>individualised. Furthermore</w:t>
      </w:r>
      <w:r w:rsidR="007B6F90" w:rsidRPr="00036439">
        <w:rPr>
          <w:rFonts w:ascii="Arial" w:hAnsi="Arial" w:cs="Arial"/>
          <w:sz w:val="20"/>
          <w:szCs w:val="20"/>
        </w:rPr>
        <w:t>,</w:t>
      </w:r>
      <w:r w:rsidR="0078373D" w:rsidRPr="00036439">
        <w:rPr>
          <w:rFonts w:ascii="Arial" w:hAnsi="Arial" w:cs="Arial"/>
          <w:sz w:val="20"/>
          <w:szCs w:val="20"/>
        </w:rPr>
        <w:t xml:space="preserve"> </w:t>
      </w:r>
      <w:proofErr w:type="spellStart"/>
      <w:r w:rsidR="003463E6" w:rsidRPr="00036439">
        <w:rPr>
          <w:rFonts w:ascii="Arial" w:hAnsi="Arial" w:cs="Arial"/>
          <w:sz w:val="20"/>
          <w:szCs w:val="20"/>
        </w:rPr>
        <w:t>Phellas</w:t>
      </w:r>
      <w:proofErr w:type="spellEnd"/>
      <w:r w:rsidR="00231E3B" w:rsidRPr="00036439">
        <w:rPr>
          <w:rFonts w:ascii="Arial" w:hAnsi="Arial" w:cs="Arial"/>
          <w:sz w:val="20"/>
          <w:szCs w:val="20"/>
        </w:rPr>
        <w:t xml:space="preserve"> </w:t>
      </w:r>
      <w:r w:rsidR="00231E3B" w:rsidRPr="00036439">
        <w:rPr>
          <w:rFonts w:ascii="Arial" w:hAnsi="Arial" w:cs="Arial"/>
          <w:i/>
          <w:iCs/>
          <w:sz w:val="20"/>
          <w:szCs w:val="20"/>
        </w:rPr>
        <w:t>et al</w:t>
      </w:r>
      <w:r w:rsidR="003463E6" w:rsidRPr="00036439">
        <w:rPr>
          <w:rFonts w:ascii="Arial" w:hAnsi="Arial" w:cs="Arial"/>
          <w:sz w:val="20"/>
          <w:szCs w:val="20"/>
        </w:rPr>
        <w:t>,</w:t>
      </w:r>
      <w:r w:rsidR="00231E3B" w:rsidRPr="00036439">
        <w:rPr>
          <w:rFonts w:ascii="Arial" w:hAnsi="Arial" w:cs="Arial"/>
          <w:sz w:val="20"/>
          <w:szCs w:val="20"/>
        </w:rPr>
        <w:t xml:space="preserve"> </w:t>
      </w:r>
      <w:r w:rsidR="003463E6" w:rsidRPr="00036439">
        <w:rPr>
          <w:rFonts w:ascii="Arial" w:hAnsi="Arial" w:cs="Arial"/>
          <w:sz w:val="20"/>
          <w:szCs w:val="20"/>
        </w:rPr>
        <w:t>(2023) argue</w:t>
      </w:r>
      <w:r w:rsidR="00C45456" w:rsidRPr="00036439">
        <w:rPr>
          <w:rFonts w:ascii="Arial" w:hAnsi="Arial" w:cs="Arial"/>
          <w:sz w:val="20"/>
          <w:szCs w:val="20"/>
        </w:rPr>
        <w:t xml:space="preserve">s that </w:t>
      </w:r>
      <w:r w:rsidR="00231E3B" w:rsidRPr="00036439">
        <w:rPr>
          <w:rFonts w:ascii="Arial" w:hAnsi="Arial" w:cs="Arial"/>
          <w:sz w:val="20"/>
          <w:szCs w:val="20"/>
        </w:rPr>
        <w:t>i</w:t>
      </w:r>
      <w:r w:rsidR="00C45456" w:rsidRPr="00036439">
        <w:rPr>
          <w:rFonts w:ascii="Arial" w:hAnsi="Arial" w:cs="Arial"/>
          <w:sz w:val="20"/>
          <w:szCs w:val="20"/>
        </w:rPr>
        <w:t>nterviews have some advantages over questionnaires</w:t>
      </w:r>
      <w:r w:rsidR="00F87B45" w:rsidRPr="00036439">
        <w:rPr>
          <w:rFonts w:ascii="Arial" w:hAnsi="Arial" w:cs="Arial"/>
          <w:sz w:val="20"/>
          <w:szCs w:val="20"/>
        </w:rPr>
        <w:t>, i</w:t>
      </w:r>
      <w:r w:rsidR="00C45456" w:rsidRPr="00036439">
        <w:rPr>
          <w:rFonts w:ascii="Arial" w:hAnsi="Arial" w:cs="Arial"/>
          <w:sz w:val="20"/>
          <w:szCs w:val="20"/>
        </w:rPr>
        <w:t>f the responder has any questions that they do not understand, the interviewer can clarify them or ask for more clarification.</w:t>
      </w:r>
      <w:r w:rsidR="00BE739E" w:rsidRPr="00036439">
        <w:rPr>
          <w:rFonts w:ascii="Arial" w:hAnsi="Arial" w:cs="Arial"/>
          <w:sz w:val="20"/>
          <w:szCs w:val="20"/>
        </w:rPr>
        <w:t xml:space="preserve"> </w:t>
      </w:r>
      <w:r w:rsidR="0042546E" w:rsidRPr="00036439">
        <w:rPr>
          <w:rFonts w:ascii="Arial" w:hAnsi="Arial" w:cs="Arial"/>
          <w:sz w:val="20"/>
          <w:szCs w:val="20"/>
        </w:rPr>
        <w:t xml:space="preserve">Additionally, questionnaires will be used during this </w:t>
      </w:r>
      <w:r w:rsidR="00B91D7F" w:rsidRPr="00036439">
        <w:rPr>
          <w:rFonts w:ascii="Arial" w:hAnsi="Arial" w:cs="Arial"/>
          <w:sz w:val="20"/>
          <w:szCs w:val="20"/>
        </w:rPr>
        <w:t>research project</w:t>
      </w:r>
      <w:r w:rsidR="0042546E" w:rsidRPr="00036439">
        <w:rPr>
          <w:rFonts w:ascii="Arial" w:hAnsi="Arial" w:cs="Arial"/>
          <w:sz w:val="20"/>
          <w:szCs w:val="20"/>
        </w:rPr>
        <w:t xml:space="preserve"> to collect </w:t>
      </w:r>
      <w:r w:rsidR="00BE739E" w:rsidRPr="00036439">
        <w:rPr>
          <w:rFonts w:ascii="Arial" w:hAnsi="Arial" w:cs="Arial"/>
          <w:sz w:val="20"/>
          <w:szCs w:val="20"/>
        </w:rPr>
        <w:t xml:space="preserve">qualitive </w:t>
      </w:r>
      <w:r w:rsidR="0042546E" w:rsidRPr="00036439">
        <w:rPr>
          <w:rFonts w:ascii="Arial" w:hAnsi="Arial" w:cs="Arial"/>
          <w:sz w:val="20"/>
          <w:szCs w:val="20"/>
        </w:rPr>
        <w:t>data utilising different approaches</w:t>
      </w:r>
      <w:r w:rsidR="00B91D7F" w:rsidRPr="00036439">
        <w:rPr>
          <w:rFonts w:ascii="Arial" w:hAnsi="Arial" w:cs="Arial"/>
          <w:sz w:val="20"/>
          <w:szCs w:val="20"/>
        </w:rPr>
        <w:t xml:space="preserve"> with the </w:t>
      </w:r>
      <w:r w:rsidR="00C504E7" w:rsidRPr="00036439">
        <w:rPr>
          <w:rFonts w:ascii="Arial" w:hAnsi="Arial" w:cs="Arial"/>
          <w:sz w:val="20"/>
          <w:szCs w:val="20"/>
        </w:rPr>
        <w:t>children, parents</w:t>
      </w:r>
      <w:r w:rsidR="00B91D7F" w:rsidRPr="00036439">
        <w:rPr>
          <w:rFonts w:ascii="Arial" w:hAnsi="Arial" w:cs="Arial"/>
          <w:sz w:val="20"/>
          <w:szCs w:val="20"/>
        </w:rPr>
        <w:t xml:space="preserve"> and teachers. </w:t>
      </w:r>
      <w:r w:rsidR="00100D2D" w:rsidRPr="00036439">
        <w:rPr>
          <w:rFonts w:ascii="Arial" w:hAnsi="Arial" w:cs="Arial"/>
          <w:sz w:val="20"/>
          <w:szCs w:val="20"/>
        </w:rPr>
        <w:t>Cohen</w:t>
      </w:r>
      <w:r w:rsidR="00BE739E" w:rsidRPr="00036439">
        <w:rPr>
          <w:rFonts w:ascii="Arial" w:hAnsi="Arial" w:cs="Arial"/>
          <w:sz w:val="20"/>
          <w:szCs w:val="20"/>
        </w:rPr>
        <w:t xml:space="preserve"> </w:t>
      </w:r>
      <w:r w:rsidR="00BE739E" w:rsidRPr="00036439">
        <w:rPr>
          <w:rFonts w:ascii="Arial" w:hAnsi="Arial" w:cs="Arial"/>
          <w:i/>
          <w:iCs/>
          <w:sz w:val="20"/>
          <w:szCs w:val="20"/>
        </w:rPr>
        <w:t>et al</w:t>
      </w:r>
      <w:r w:rsidR="00BE739E" w:rsidRPr="00036439">
        <w:rPr>
          <w:rFonts w:ascii="Arial" w:hAnsi="Arial" w:cs="Arial"/>
          <w:sz w:val="20"/>
          <w:szCs w:val="20"/>
        </w:rPr>
        <w:t xml:space="preserve"> </w:t>
      </w:r>
      <w:r w:rsidR="00100D2D" w:rsidRPr="00036439">
        <w:rPr>
          <w:rFonts w:ascii="Arial" w:hAnsi="Arial" w:cs="Arial"/>
          <w:sz w:val="20"/>
          <w:szCs w:val="20"/>
        </w:rPr>
        <w:t>(2018) explains how q</w:t>
      </w:r>
      <w:r w:rsidR="00632127" w:rsidRPr="00036439">
        <w:rPr>
          <w:rFonts w:ascii="Arial" w:hAnsi="Arial" w:cs="Arial"/>
          <w:sz w:val="20"/>
          <w:szCs w:val="20"/>
        </w:rPr>
        <w:t xml:space="preserve">uestionnaires are a versatile, adaptive, and frequently effective method for gathering </w:t>
      </w:r>
      <w:r w:rsidR="005D6FDC" w:rsidRPr="00036439">
        <w:rPr>
          <w:rFonts w:ascii="Arial" w:hAnsi="Arial" w:cs="Arial"/>
          <w:sz w:val="20"/>
          <w:szCs w:val="20"/>
        </w:rPr>
        <w:t xml:space="preserve">qualitive </w:t>
      </w:r>
      <w:r w:rsidR="00632127" w:rsidRPr="00036439">
        <w:rPr>
          <w:rFonts w:ascii="Arial" w:hAnsi="Arial" w:cs="Arial"/>
          <w:sz w:val="20"/>
          <w:szCs w:val="20"/>
        </w:rPr>
        <w:t xml:space="preserve">data from many responders in a short amount of </w:t>
      </w:r>
      <w:r w:rsidR="00110E42" w:rsidRPr="00036439">
        <w:rPr>
          <w:rFonts w:ascii="Arial" w:hAnsi="Arial" w:cs="Arial"/>
          <w:sz w:val="20"/>
          <w:szCs w:val="20"/>
        </w:rPr>
        <w:t>time</w:t>
      </w:r>
      <w:r w:rsidR="00526357" w:rsidRPr="00036439">
        <w:rPr>
          <w:rFonts w:ascii="Arial" w:hAnsi="Arial" w:cs="Arial"/>
          <w:sz w:val="20"/>
          <w:szCs w:val="20"/>
        </w:rPr>
        <w:t xml:space="preserve">. </w:t>
      </w:r>
      <w:r w:rsidR="00A327FF" w:rsidRPr="00036439">
        <w:rPr>
          <w:rFonts w:ascii="Arial" w:hAnsi="Arial" w:cs="Arial"/>
          <w:sz w:val="20"/>
          <w:szCs w:val="20"/>
        </w:rPr>
        <w:t xml:space="preserve">The anonymity and confidentiality that questionnaires provide is one aspect that is frequently </w:t>
      </w:r>
      <w:r w:rsidR="00435EEF" w:rsidRPr="00036439">
        <w:rPr>
          <w:rFonts w:ascii="Arial" w:hAnsi="Arial" w:cs="Arial"/>
          <w:sz w:val="20"/>
          <w:szCs w:val="20"/>
        </w:rPr>
        <w:t>considered</w:t>
      </w:r>
      <w:r w:rsidR="00A327FF" w:rsidRPr="00036439">
        <w:rPr>
          <w:rFonts w:ascii="Arial" w:hAnsi="Arial" w:cs="Arial"/>
          <w:sz w:val="20"/>
          <w:szCs w:val="20"/>
        </w:rPr>
        <w:t xml:space="preserve"> to encourage a higher number of </w:t>
      </w:r>
      <w:r w:rsidR="00143CF2" w:rsidRPr="00036439">
        <w:rPr>
          <w:rFonts w:ascii="Arial" w:hAnsi="Arial" w:cs="Arial"/>
          <w:sz w:val="20"/>
          <w:szCs w:val="20"/>
        </w:rPr>
        <w:t>returns (</w:t>
      </w:r>
      <w:r w:rsidR="00A327FF" w:rsidRPr="00036439">
        <w:rPr>
          <w:rFonts w:ascii="Arial" w:hAnsi="Arial" w:cs="Arial"/>
          <w:sz w:val="20"/>
          <w:szCs w:val="20"/>
        </w:rPr>
        <w:t>Cohen</w:t>
      </w:r>
      <w:r w:rsidR="007B6947" w:rsidRPr="00036439">
        <w:rPr>
          <w:rFonts w:ascii="Arial" w:hAnsi="Arial" w:cs="Arial"/>
          <w:sz w:val="20"/>
          <w:szCs w:val="20"/>
        </w:rPr>
        <w:t xml:space="preserve"> </w:t>
      </w:r>
      <w:r w:rsidR="007B6947" w:rsidRPr="00036439">
        <w:rPr>
          <w:rFonts w:ascii="Arial" w:hAnsi="Arial" w:cs="Arial"/>
          <w:i/>
          <w:iCs/>
          <w:sz w:val="20"/>
          <w:szCs w:val="20"/>
        </w:rPr>
        <w:t>et al</w:t>
      </w:r>
      <w:r w:rsidR="0047544B">
        <w:rPr>
          <w:rFonts w:ascii="Arial" w:hAnsi="Arial" w:cs="Arial"/>
          <w:sz w:val="20"/>
          <w:szCs w:val="20"/>
        </w:rPr>
        <w:t xml:space="preserve">, </w:t>
      </w:r>
      <w:r w:rsidR="00A327FF" w:rsidRPr="00036439">
        <w:rPr>
          <w:rFonts w:ascii="Arial" w:hAnsi="Arial" w:cs="Arial"/>
          <w:sz w:val="20"/>
          <w:szCs w:val="20"/>
        </w:rPr>
        <w:t>2018)</w:t>
      </w:r>
      <w:r w:rsidR="00143CF2" w:rsidRPr="00036439">
        <w:rPr>
          <w:rFonts w:ascii="Arial" w:hAnsi="Arial" w:cs="Arial"/>
          <w:sz w:val="20"/>
          <w:szCs w:val="20"/>
        </w:rPr>
        <w:t xml:space="preserve">. However, questionnaires come with some </w:t>
      </w:r>
      <w:r w:rsidR="00DA1EFA" w:rsidRPr="00036439">
        <w:rPr>
          <w:rFonts w:ascii="Arial" w:hAnsi="Arial" w:cs="Arial"/>
          <w:sz w:val="20"/>
          <w:szCs w:val="20"/>
        </w:rPr>
        <w:t xml:space="preserve">limitations, they can be </w:t>
      </w:r>
      <w:r w:rsidR="00143CF2" w:rsidRPr="00036439">
        <w:rPr>
          <w:rFonts w:ascii="Arial" w:hAnsi="Arial" w:cs="Arial"/>
          <w:sz w:val="20"/>
          <w:szCs w:val="20"/>
        </w:rPr>
        <w:t>simply descriptively and superficially designed with a tick box. Even though questions can be included, they are not always a successful technique of getting detailed responses, which can occasionally limit the value of the data gathered (Cohen</w:t>
      </w:r>
      <w:r w:rsidR="007B6947" w:rsidRPr="00036439">
        <w:rPr>
          <w:rFonts w:ascii="Arial" w:hAnsi="Arial" w:cs="Arial"/>
          <w:sz w:val="20"/>
          <w:szCs w:val="20"/>
        </w:rPr>
        <w:t xml:space="preserve"> </w:t>
      </w:r>
      <w:r w:rsidR="007B6947" w:rsidRPr="00036439">
        <w:rPr>
          <w:rFonts w:ascii="Arial" w:hAnsi="Arial" w:cs="Arial"/>
          <w:i/>
          <w:iCs/>
          <w:sz w:val="20"/>
          <w:szCs w:val="20"/>
        </w:rPr>
        <w:t>et al</w:t>
      </w:r>
      <w:r w:rsidR="00CF03B9">
        <w:rPr>
          <w:rFonts w:ascii="Arial" w:hAnsi="Arial" w:cs="Arial"/>
          <w:sz w:val="20"/>
          <w:szCs w:val="20"/>
        </w:rPr>
        <w:t xml:space="preserve">, </w:t>
      </w:r>
      <w:r w:rsidR="00143CF2" w:rsidRPr="00036439">
        <w:rPr>
          <w:rFonts w:ascii="Arial" w:hAnsi="Arial" w:cs="Arial"/>
          <w:sz w:val="20"/>
          <w:szCs w:val="20"/>
        </w:rPr>
        <w:t>2018)</w:t>
      </w:r>
      <w:r w:rsidR="00AE7311" w:rsidRPr="00036439">
        <w:rPr>
          <w:rFonts w:ascii="Arial" w:hAnsi="Arial" w:cs="Arial"/>
          <w:sz w:val="20"/>
          <w:szCs w:val="20"/>
        </w:rPr>
        <w:t>.</w:t>
      </w:r>
      <w:r w:rsidR="009A258A" w:rsidRPr="00036439">
        <w:rPr>
          <w:rFonts w:ascii="Arial" w:hAnsi="Arial" w:cs="Arial"/>
          <w:sz w:val="20"/>
          <w:szCs w:val="20"/>
        </w:rPr>
        <w:t xml:space="preserve"> </w:t>
      </w:r>
      <w:r w:rsidR="00A21AB5" w:rsidRPr="00036439">
        <w:rPr>
          <w:rFonts w:ascii="Arial" w:hAnsi="Arial" w:cs="Arial"/>
          <w:sz w:val="20"/>
          <w:szCs w:val="20"/>
        </w:rPr>
        <w:t>Although</w:t>
      </w:r>
      <w:r w:rsidR="00552D1E" w:rsidRPr="00036439">
        <w:rPr>
          <w:rFonts w:ascii="Arial" w:hAnsi="Arial" w:cs="Arial"/>
          <w:sz w:val="20"/>
          <w:szCs w:val="20"/>
        </w:rPr>
        <w:t xml:space="preserve"> Patten</w:t>
      </w:r>
      <w:r w:rsidR="00CF03B9">
        <w:rPr>
          <w:rFonts w:ascii="Arial" w:hAnsi="Arial" w:cs="Arial"/>
          <w:sz w:val="20"/>
          <w:szCs w:val="20"/>
        </w:rPr>
        <w:t xml:space="preserve"> </w:t>
      </w:r>
      <w:r w:rsidR="00552D1E" w:rsidRPr="00036439">
        <w:rPr>
          <w:rFonts w:ascii="Arial" w:hAnsi="Arial" w:cs="Arial"/>
          <w:sz w:val="20"/>
          <w:szCs w:val="20"/>
        </w:rPr>
        <w:t>(2016) points out how most of the time, questionnaires simply give a quick overview of a problem rather than a detailed description and social desirability might influence certain respondents. Furthermore, according to Cohen</w:t>
      </w:r>
      <w:r w:rsidR="00CF03B9">
        <w:rPr>
          <w:rFonts w:ascii="Arial" w:hAnsi="Arial" w:cs="Arial"/>
          <w:sz w:val="20"/>
          <w:szCs w:val="20"/>
        </w:rPr>
        <w:t xml:space="preserve"> </w:t>
      </w:r>
      <w:r w:rsidR="00552D1E" w:rsidRPr="00036439">
        <w:rPr>
          <w:rFonts w:ascii="Arial" w:hAnsi="Arial" w:cs="Arial"/>
          <w:i/>
          <w:iCs/>
          <w:sz w:val="20"/>
          <w:szCs w:val="20"/>
        </w:rPr>
        <w:t>et al</w:t>
      </w:r>
      <w:r w:rsidR="00552D1E" w:rsidRPr="00036439">
        <w:rPr>
          <w:rFonts w:ascii="Arial" w:hAnsi="Arial" w:cs="Arial"/>
          <w:sz w:val="20"/>
          <w:szCs w:val="20"/>
        </w:rPr>
        <w:t xml:space="preserve"> (2018) researchers need to think very carefully about access to the desired sample, the choice and format of questions</w:t>
      </w:r>
      <w:r w:rsidR="00D7614D" w:rsidRPr="00036439">
        <w:rPr>
          <w:rFonts w:ascii="Arial" w:hAnsi="Arial" w:cs="Arial"/>
          <w:sz w:val="20"/>
          <w:szCs w:val="20"/>
        </w:rPr>
        <w:t xml:space="preserve"> </w:t>
      </w:r>
      <w:r w:rsidR="00552D1E" w:rsidRPr="00036439">
        <w:rPr>
          <w:rFonts w:ascii="Arial" w:hAnsi="Arial" w:cs="Arial"/>
          <w:sz w:val="20"/>
          <w:szCs w:val="20"/>
        </w:rPr>
        <w:t>and the ethical implications of what they are doing.</w:t>
      </w:r>
      <w:r w:rsidR="005C44E4" w:rsidRPr="00036439">
        <w:rPr>
          <w:rFonts w:ascii="Arial" w:hAnsi="Arial" w:cs="Arial"/>
          <w:sz w:val="20"/>
          <w:szCs w:val="20"/>
        </w:rPr>
        <w:t xml:space="preserve"> </w:t>
      </w:r>
      <w:r w:rsidR="00513FD4" w:rsidRPr="00036439">
        <w:rPr>
          <w:rFonts w:ascii="Arial" w:hAnsi="Arial" w:cs="Arial"/>
          <w:sz w:val="20"/>
          <w:szCs w:val="20"/>
        </w:rPr>
        <w:t>Therefore,</w:t>
      </w:r>
      <w:r w:rsidR="009A258A" w:rsidRPr="00036439">
        <w:rPr>
          <w:rFonts w:ascii="Arial" w:hAnsi="Arial" w:cs="Arial"/>
          <w:sz w:val="20"/>
          <w:szCs w:val="20"/>
        </w:rPr>
        <w:t xml:space="preserve"> researchers from a wide range of fields can benefit from the rich data produced by qualitative questionnaires (</w:t>
      </w:r>
      <w:proofErr w:type="spellStart"/>
      <w:r w:rsidR="009A258A" w:rsidRPr="00036439">
        <w:rPr>
          <w:rFonts w:ascii="Arial" w:hAnsi="Arial" w:cs="Arial"/>
          <w:sz w:val="20"/>
          <w:szCs w:val="20"/>
        </w:rPr>
        <w:t>Hagström</w:t>
      </w:r>
      <w:proofErr w:type="spellEnd"/>
      <w:r w:rsidR="009A258A" w:rsidRPr="00036439">
        <w:rPr>
          <w:rFonts w:ascii="Arial" w:hAnsi="Arial" w:cs="Arial"/>
          <w:sz w:val="20"/>
          <w:szCs w:val="20"/>
        </w:rPr>
        <w:t>, 2017)</w:t>
      </w:r>
      <w:r w:rsidR="001F3AA0" w:rsidRPr="00036439">
        <w:rPr>
          <w:rFonts w:ascii="Arial" w:hAnsi="Arial" w:cs="Arial"/>
          <w:sz w:val="20"/>
          <w:szCs w:val="20"/>
        </w:rPr>
        <w:t xml:space="preserve">. </w:t>
      </w:r>
      <w:r w:rsidR="004E16E0" w:rsidRPr="00036439">
        <w:rPr>
          <w:rFonts w:ascii="Arial" w:hAnsi="Arial" w:cs="Arial"/>
          <w:sz w:val="20"/>
          <w:szCs w:val="20"/>
        </w:rPr>
        <w:t xml:space="preserve">Another </w:t>
      </w:r>
      <w:r w:rsidR="00142278" w:rsidRPr="00036439">
        <w:rPr>
          <w:rFonts w:ascii="Arial" w:hAnsi="Arial" w:cs="Arial"/>
          <w:sz w:val="20"/>
          <w:szCs w:val="20"/>
        </w:rPr>
        <w:t xml:space="preserve">methodology that will be used during </w:t>
      </w:r>
      <w:r w:rsidR="00CD5E13" w:rsidRPr="00036439">
        <w:rPr>
          <w:rFonts w:ascii="Arial" w:hAnsi="Arial" w:cs="Arial"/>
          <w:sz w:val="20"/>
          <w:szCs w:val="20"/>
        </w:rPr>
        <w:t>the</w:t>
      </w:r>
      <w:r w:rsidR="00142278" w:rsidRPr="00036439">
        <w:rPr>
          <w:rFonts w:ascii="Arial" w:hAnsi="Arial" w:cs="Arial"/>
          <w:sz w:val="20"/>
          <w:szCs w:val="20"/>
        </w:rPr>
        <w:t xml:space="preserve"> research project</w:t>
      </w:r>
      <w:r w:rsidR="00CD5E13" w:rsidRPr="00036439">
        <w:rPr>
          <w:rFonts w:ascii="Arial" w:hAnsi="Arial" w:cs="Arial"/>
          <w:sz w:val="20"/>
          <w:szCs w:val="20"/>
        </w:rPr>
        <w:t xml:space="preserve"> </w:t>
      </w:r>
      <w:r w:rsidR="00142278" w:rsidRPr="00036439">
        <w:rPr>
          <w:rFonts w:ascii="Arial" w:hAnsi="Arial" w:cs="Arial"/>
          <w:sz w:val="20"/>
          <w:szCs w:val="20"/>
        </w:rPr>
        <w:t>the m</w:t>
      </w:r>
      <w:r w:rsidR="00266020" w:rsidRPr="00036439">
        <w:rPr>
          <w:rFonts w:ascii="Arial" w:hAnsi="Arial" w:cs="Arial"/>
          <w:sz w:val="20"/>
          <w:szCs w:val="20"/>
        </w:rPr>
        <w:t>osaic approach</w:t>
      </w:r>
      <w:r w:rsidR="00142278" w:rsidRPr="00036439">
        <w:rPr>
          <w:rFonts w:ascii="Arial" w:hAnsi="Arial" w:cs="Arial"/>
          <w:sz w:val="20"/>
          <w:szCs w:val="20"/>
        </w:rPr>
        <w:t>, it</w:t>
      </w:r>
      <w:r w:rsidR="00266020" w:rsidRPr="00036439">
        <w:rPr>
          <w:rFonts w:ascii="Arial" w:hAnsi="Arial" w:cs="Arial"/>
          <w:sz w:val="20"/>
          <w:szCs w:val="20"/>
        </w:rPr>
        <w:t xml:space="preserve"> is one of the most significant participatory methodologies used for early-childhood research in the UK (Clark and Moss, 2017a)</w:t>
      </w:r>
      <w:r w:rsidR="00513FD4">
        <w:rPr>
          <w:rFonts w:ascii="Arial" w:hAnsi="Arial" w:cs="Arial"/>
          <w:sz w:val="20"/>
          <w:szCs w:val="20"/>
        </w:rPr>
        <w:t xml:space="preserve">. </w:t>
      </w:r>
      <w:r w:rsidR="00D168FA" w:rsidRPr="00036439">
        <w:rPr>
          <w:rFonts w:ascii="Arial" w:hAnsi="Arial" w:cs="Arial"/>
          <w:sz w:val="20"/>
          <w:szCs w:val="20"/>
        </w:rPr>
        <w:t>The reason this will be chosen</w:t>
      </w:r>
      <w:r w:rsidR="009A3D4D" w:rsidRPr="00036439">
        <w:rPr>
          <w:rFonts w:ascii="Arial" w:hAnsi="Arial" w:cs="Arial"/>
          <w:sz w:val="20"/>
          <w:szCs w:val="20"/>
        </w:rPr>
        <w:t xml:space="preserve"> is </w:t>
      </w:r>
      <w:r w:rsidR="007F5A71" w:rsidRPr="00036439">
        <w:rPr>
          <w:rFonts w:ascii="Arial" w:hAnsi="Arial" w:cs="Arial"/>
          <w:sz w:val="20"/>
          <w:szCs w:val="20"/>
        </w:rPr>
        <w:t>t</w:t>
      </w:r>
      <w:r w:rsidR="00266020" w:rsidRPr="00036439">
        <w:rPr>
          <w:rFonts w:ascii="Arial" w:hAnsi="Arial" w:cs="Arial"/>
          <w:sz w:val="20"/>
          <w:szCs w:val="20"/>
        </w:rPr>
        <w:t>o provide a range of complimentary techniques that enable the blending of children's verbal and visual input with independent testimony from parents</w:t>
      </w:r>
      <w:r w:rsidR="007F5A71" w:rsidRPr="00036439">
        <w:rPr>
          <w:rFonts w:ascii="Arial" w:hAnsi="Arial" w:cs="Arial"/>
          <w:sz w:val="20"/>
          <w:szCs w:val="20"/>
        </w:rPr>
        <w:t xml:space="preserve"> and</w:t>
      </w:r>
      <w:r w:rsidR="00266020" w:rsidRPr="00036439">
        <w:rPr>
          <w:rFonts w:ascii="Arial" w:hAnsi="Arial" w:cs="Arial"/>
          <w:sz w:val="20"/>
          <w:szCs w:val="20"/>
        </w:rPr>
        <w:t xml:space="preserve"> professionals through </w:t>
      </w:r>
      <w:r w:rsidR="007F5A71" w:rsidRPr="00036439">
        <w:rPr>
          <w:rFonts w:ascii="Arial" w:hAnsi="Arial" w:cs="Arial"/>
          <w:sz w:val="20"/>
          <w:szCs w:val="20"/>
        </w:rPr>
        <w:t>observations</w:t>
      </w:r>
      <w:r w:rsidR="00266020" w:rsidRPr="00036439">
        <w:rPr>
          <w:rFonts w:ascii="Arial" w:hAnsi="Arial" w:cs="Arial"/>
          <w:sz w:val="20"/>
          <w:szCs w:val="20"/>
        </w:rPr>
        <w:t xml:space="preserve"> (Clark and Moss, 2017)</w:t>
      </w:r>
      <w:r w:rsidR="007F5A71" w:rsidRPr="00036439">
        <w:rPr>
          <w:rFonts w:ascii="Arial" w:hAnsi="Arial" w:cs="Arial"/>
          <w:sz w:val="20"/>
          <w:szCs w:val="20"/>
        </w:rPr>
        <w:t xml:space="preserve">. </w:t>
      </w:r>
      <w:r w:rsidR="009A3D4D" w:rsidRPr="00036439">
        <w:rPr>
          <w:rFonts w:ascii="Arial" w:hAnsi="Arial" w:cs="Arial"/>
          <w:sz w:val="20"/>
          <w:szCs w:val="20"/>
        </w:rPr>
        <w:t>Using</w:t>
      </w:r>
      <w:r w:rsidR="00266020" w:rsidRPr="00036439">
        <w:rPr>
          <w:rFonts w:ascii="Arial" w:hAnsi="Arial" w:cs="Arial"/>
          <w:sz w:val="20"/>
          <w:szCs w:val="20"/>
        </w:rPr>
        <w:t xml:space="preserve"> </w:t>
      </w:r>
      <w:r w:rsidR="009A3D4D" w:rsidRPr="00036439">
        <w:rPr>
          <w:rFonts w:ascii="Arial" w:hAnsi="Arial" w:cs="Arial"/>
          <w:sz w:val="20"/>
          <w:szCs w:val="20"/>
        </w:rPr>
        <w:t xml:space="preserve">the </w:t>
      </w:r>
      <w:r w:rsidR="00266020" w:rsidRPr="00036439">
        <w:rPr>
          <w:rFonts w:ascii="Arial" w:hAnsi="Arial" w:cs="Arial"/>
          <w:sz w:val="20"/>
          <w:szCs w:val="20"/>
        </w:rPr>
        <w:t>mosaic approach in the research project, meaning may be formed and deeper understanding can be attained</w:t>
      </w:r>
      <w:r w:rsidR="001C67EE" w:rsidRPr="00036439">
        <w:rPr>
          <w:rFonts w:ascii="Arial" w:hAnsi="Arial" w:cs="Arial"/>
          <w:sz w:val="20"/>
          <w:szCs w:val="20"/>
        </w:rPr>
        <w:t xml:space="preserve"> </w:t>
      </w:r>
      <w:r w:rsidR="00266020" w:rsidRPr="00036439">
        <w:rPr>
          <w:rFonts w:ascii="Arial" w:hAnsi="Arial" w:cs="Arial"/>
          <w:sz w:val="20"/>
          <w:szCs w:val="20"/>
        </w:rPr>
        <w:t>(Clark and Moss, 2017)</w:t>
      </w:r>
      <w:r w:rsidR="001C67EE" w:rsidRPr="00036439">
        <w:rPr>
          <w:rFonts w:ascii="Arial" w:hAnsi="Arial" w:cs="Arial"/>
          <w:sz w:val="20"/>
          <w:szCs w:val="20"/>
        </w:rPr>
        <w:t>.</w:t>
      </w:r>
      <w:r w:rsidR="00266020" w:rsidRPr="00036439">
        <w:rPr>
          <w:rFonts w:ascii="Arial" w:hAnsi="Arial" w:cs="Arial"/>
          <w:sz w:val="20"/>
          <w:szCs w:val="20"/>
        </w:rPr>
        <w:t xml:space="preserve"> The </w:t>
      </w:r>
      <w:r w:rsidR="00681A5A" w:rsidRPr="00036439">
        <w:rPr>
          <w:rFonts w:ascii="Arial" w:hAnsi="Arial" w:cs="Arial"/>
          <w:sz w:val="20"/>
          <w:szCs w:val="20"/>
        </w:rPr>
        <w:t>mosaic</w:t>
      </w:r>
      <w:r w:rsidR="00266020" w:rsidRPr="00036439">
        <w:rPr>
          <w:rFonts w:ascii="Arial" w:hAnsi="Arial" w:cs="Arial"/>
          <w:sz w:val="20"/>
          <w:szCs w:val="20"/>
        </w:rPr>
        <w:t xml:space="preserve"> </w:t>
      </w:r>
      <w:r w:rsidR="00681A5A" w:rsidRPr="00036439">
        <w:rPr>
          <w:rFonts w:ascii="Arial" w:hAnsi="Arial" w:cs="Arial"/>
          <w:sz w:val="20"/>
          <w:szCs w:val="20"/>
        </w:rPr>
        <w:t xml:space="preserve">approach </w:t>
      </w:r>
      <w:r w:rsidR="00266020" w:rsidRPr="00036439">
        <w:rPr>
          <w:rFonts w:ascii="Arial" w:hAnsi="Arial" w:cs="Arial"/>
          <w:sz w:val="20"/>
          <w:szCs w:val="20"/>
        </w:rPr>
        <w:t>method includes numerous steps</w:t>
      </w:r>
      <w:r w:rsidR="00C662A6" w:rsidRPr="00036439">
        <w:rPr>
          <w:rFonts w:ascii="Arial" w:hAnsi="Arial" w:cs="Arial"/>
          <w:sz w:val="20"/>
          <w:szCs w:val="20"/>
        </w:rPr>
        <w:t xml:space="preserve">, </w:t>
      </w:r>
      <w:r w:rsidR="00266020" w:rsidRPr="00036439">
        <w:rPr>
          <w:rFonts w:ascii="Arial" w:hAnsi="Arial" w:cs="Arial"/>
          <w:sz w:val="20"/>
          <w:szCs w:val="20"/>
        </w:rPr>
        <w:t xml:space="preserve">children, adults, and researchers </w:t>
      </w:r>
      <w:r w:rsidR="00C662A6" w:rsidRPr="00036439">
        <w:rPr>
          <w:rFonts w:ascii="Arial" w:hAnsi="Arial" w:cs="Arial"/>
          <w:sz w:val="20"/>
          <w:szCs w:val="20"/>
        </w:rPr>
        <w:t xml:space="preserve">will begin by gathering the </w:t>
      </w:r>
      <w:r w:rsidR="00266020" w:rsidRPr="00036439">
        <w:rPr>
          <w:rFonts w:ascii="Arial" w:hAnsi="Arial" w:cs="Arial"/>
          <w:sz w:val="20"/>
          <w:szCs w:val="20"/>
        </w:rPr>
        <w:t>evidence, which is then put together for discussion and reflection</w:t>
      </w:r>
      <w:r w:rsidR="007C1CBD" w:rsidRPr="00036439">
        <w:rPr>
          <w:rFonts w:ascii="Arial" w:hAnsi="Arial" w:cs="Arial"/>
          <w:sz w:val="20"/>
          <w:szCs w:val="20"/>
        </w:rPr>
        <w:t xml:space="preserve"> (Clark and Moss, 2017). </w:t>
      </w:r>
      <w:r w:rsidR="00535A24" w:rsidRPr="00036439">
        <w:rPr>
          <w:rFonts w:ascii="Arial" w:hAnsi="Arial" w:cs="Arial"/>
          <w:sz w:val="20"/>
          <w:szCs w:val="20"/>
        </w:rPr>
        <w:t>Through i</w:t>
      </w:r>
      <w:r w:rsidR="00266020" w:rsidRPr="00036439">
        <w:rPr>
          <w:rFonts w:ascii="Arial" w:hAnsi="Arial" w:cs="Arial"/>
          <w:sz w:val="20"/>
          <w:szCs w:val="20"/>
        </w:rPr>
        <w:t>ndicating a child's interest throughout forest school sessions, patterns then start to emerge</w:t>
      </w:r>
      <w:r w:rsidR="00535A24" w:rsidRPr="00036439">
        <w:rPr>
          <w:rFonts w:ascii="Arial" w:hAnsi="Arial" w:cs="Arial"/>
          <w:sz w:val="20"/>
          <w:szCs w:val="20"/>
        </w:rPr>
        <w:t>, c</w:t>
      </w:r>
      <w:r w:rsidR="00266020" w:rsidRPr="00036439">
        <w:rPr>
          <w:rFonts w:ascii="Arial" w:hAnsi="Arial" w:cs="Arial"/>
          <w:sz w:val="20"/>
          <w:szCs w:val="20"/>
        </w:rPr>
        <w:t>hildren will be given the chance to think more deeply about these results and take part in interpretation. The interpretation of the young children's</w:t>
      </w:r>
      <w:r w:rsidR="00134A91" w:rsidRPr="00036439">
        <w:rPr>
          <w:rFonts w:ascii="Arial" w:hAnsi="Arial" w:cs="Arial"/>
          <w:sz w:val="20"/>
          <w:szCs w:val="20"/>
        </w:rPr>
        <w:t xml:space="preserve"> needs </w:t>
      </w:r>
      <w:r w:rsidR="00266020" w:rsidRPr="00036439">
        <w:rPr>
          <w:rFonts w:ascii="Arial" w:hAnsi="Arial" w:cs="Arial"/>
          <w:sz w:val="20"/>
          <w:szCs w:val="20"/>
        </w:rPr>
        <w:t xml:space="preserve">is </w:t>
      </w:r>
      <w:r w:rsidR="00266020" w:rsidRPr="00036439">
        <w:rPr>
          <w:rFonts w:ascii="Arial" w:hAnsi="Arial" w:cs="Arial"/>
          <w:sz w:val="20"/>
          <w:szCs w:val="20"/>
        </w:rPr>
        <w:lastRenderedPageBreak/>
        <w:t>especially guided by purposeful listening</w:t>
      </w:r>
      <w:r w:rsidR="00982BF4">
        <w:rPr>
          <w:rFonts w:ascii="Arial" w:hAnsi="Arial" w:cs="Arial"/>
          <w:sz w:val="20"/>
          <w:szCs w:val="20"/>
        </w:rPr>
        <w:t xml:space="preserve"> </w:t>
      </w:r>
      <w:r w:rsidR="00266020" w:rsidRPr="00036439">
        <w:rPr>
          <w:rFonts w:ascii="Arial" w:hAnsi="Arial" w:cs="Arial"/>
          <w:sz w:val="20"/>
          <w:szCs w:val="20"/>
        </w:rPr>
        <w:t>(Clark and Moss, 2017)</w:t>
      </w:r>
      <w:r w:rsidR="00982BF4">
        <w:rPr>
          <w:rFonts w:ascii="Arial" w:hAnsi="Arial" w:cs="Arial"/>
          <w:sz w:val="20"/>
          <w:szCs w:val="20"/>
        </w:rPr>
        <w:t>.</w:t>
      </w:r>
      <w:r w:rsidR="007113A9" w:rsidRPr="00036439">
        <w:rPr>
          <w:rFonts w:ascii="Arial" w:hAnsi="Arial" w:cs="Arial"/>
          <w:sz w:val="20"/>
          <w:szCs w:val="20"/>
        </w:rPr>
        <w:t xml:space="preserve"> Furthermore, the m</w:t>
      </w:r>
      <w:r w:rsidR="00266020" w:rsidRPr="00036439">
        <w:rPr>
          <w:rFonts w:ascii="Arial" w:hAnsi="Arial" w:cs="Arial"/>
          <w:sz w:val="20"/>
          <w:szCs w:val="20"/>
        </w:rPr>
        <w:t>osaic approach is supported by Articles 12 and 13 of the United Nations Convention on the Rights of the Child (UNCRU, 1989), which state</w:t>
      </w:r>
      <w:r w:rsidR="005B2D4A" w:rsidRPr="00036439">
        <w:rPr>
          <w:rFonts w:ascii="Arial" w:hAnsi="Arial" w:cs="Arial"/>
          <w:sz w:val="20"/>
          <w:szCs w:val="20"/>
        </w:rPr>
        <w:t xml:space="preserve">s </w:t>
      </w:r>
      <w:r w:rsidR="00266020" w:rsidRPr="00036439">
        <w:rPr>
          <w:rFonts w:ascii="Arial" w:hAnsi="Arial" w:cs="Arial"/>
          <w:sz w:val="20"/>
          <w:szCs w:val="20"/>
        </w:rPr>
        <w:t xml:space="preserve">that children and young people have the human right to freedom of expression and that they have the right to their opinions to be heard and taken seriously (UNICEF, </w:t>
      </w:r>
      <w:r w:rsidR="006A4BB2" w:rsidRPr="00036439">
        <w:rPr>
          <w:rFonts w:ascii="Arial" w:hAnsi="Arial" w:cs="Arial"/>
          <w:sz w:val="20"/>
          <w:szCs w:val="20"/>
        </w:rPr>
        <w:t>1989:</w:t>
      </w:r>
      <w:r w:rsidR="007113A9" w:rsidRPr="00036439">
        <w:rPr>
          <w:rFonts w:ascii="Arial" w:hAnsi="Arial" w:cs="Arial"/>
          <w:sz w:val="20"/>
          <w:szCs w:val="20"/>
        </w:rPr>
        <w:t xml:space="preserve"> </w:t>
      </w:r>
      <w:r w:rsidR="00266020" w:rsidRPr="00036439">
        <w:rPr>
          <w:rFonts w:ascii="Arial" w:hAnsi="Arial" w:cs="Arial"/>
          <w:sz w:val="20"/>
          <w:szCs w:val="20"/>
        </w:rPr>
        <w:t>Clark, Moss</w:t>
      </w:r>
      <w:r w:rsidR="006B4BAB" w:rsidRPr="00036439">
        <w:rPr>
          <w:rFonts w:ascii="Arial" w:hAnsi="Arial" w:cs="Arial"/>
          <w:sz w:val="20"/>
          <w:szCs w:val="20"/>
        </w:rPr>
        <w:t xml:space="preserve"> </w:t>
      </w:r>
      <w:r w:rsidR="006A4BB2" w:rsidRPr="00036439">
        <w:rPr>
          <w:rFonts w:ascii="Arial" w:hAnsi="Arial" w:cs="Arial"/>
          <w:sz w:val="20"/>
          <w:szCs w:val="20"/>
        </w:rPr>
        <w:t>2017: National</w:t>
      </w:r>
      <w:r w:rsidR="00266020" w:rsidRPr="00036439">
        <w:rPr>
          <w:rFonts w:ascii="Arial" w:hAnsi="Arial" w:cs="Arial"/>
          <w:sz w:val="20"/>
          <w:szCs w:val="20"/>
        </w:rPr>
        <w:t xml:space="preserve"> Children's Bureau, 2011)</w:t>
      </w:r>
      <w:r w:rsidR="001D6E96" w:rsidRPr="00036439">
        <w:rPr>
          <w:rFonts w:ascii="Arial" w:hAnsi="Arial" w:cs="Arial"/>
          <w:sz w:val="20"/>
          <w:szCs w:val="20"/>
        </w:rPr>
        <w:t>.</w:t>
      </w:r>
      <w:r w:rsidR="00E44983" w:rsidRPr="00036439">
        <w:rPr>
          <w:rFonts w:ascii="Arial" w:hAnsi="Arial" w:cs="Arial"/>
          <w:sz w:val="20"/>
          <w:szCs w:val="20"/>
        </w:rPr>
        <w:t xml:space="preserve"> Furthermore, t</w:t>
      </w:r>
      <w:r w:rsidR="00562E87" w:rsidRPr="00036439">
        <w:rPr>
          <w:rFonts w:ascii="Arial" w:hAnsi="Arial" w:cs="Arial"/>
          <w:sz w:val="20"/>
          <w:szCs w:val="20"/>
        </w:rPr>
        <w:t>riangulation will be used in this research project to strengthen the reliability and validity of the research findings</w:t>
      </w:r>
      <w:r w:rsidR="00543709" w:rsidRPr="00036439">
        <w:rPr>
          <w:rFonts w:ascii="Arial" w:hAnsi="Arial" w:cs="Arial"/>
          <w:sz w:val="20"/>
          <w:szCs w:val="20"/>
        </w:rPr>
        <w:t xml:space="preserve"> (Noble and </w:t>
      </w:r>
      <w:proofErr w:type="spellStart"/>
      <w:r w:rsidR="00543709" w:rsidRPr="00036439">
        <w:rPr>
          <w:rFonts w:ascii="Arial" w:hAnsi="Arial" w:cs="Arial"/>
          <w:sz w:val="20"/>
          <w:szCs w:val="20"/>
        </w:rPr>
        <w:t>Heale</w:t>
      </w:r>
      <w:proofErr w:type="spellEnd"/>
      <w:r w:rsidR="00C13A32">
        <w:rPr>
          <w:rFonts w:ascii="Arial" w:hAnsi="Arial" w:cs="Arial"/>
          <w:sz w:val="20"/>
          <w:szCs w:val="20"/>
        </w:rPr>
        <w:t xml:space="preserve"> </w:t>
      </w:r>
      <w:r w:rsidR="00531E99" w:rsidRPr="00036439">
        <w:rPr>
          <w:rFonts w:ascii="Arial" w:hAnsi="Arial" w:cs="Arial"/>
          <w:sz w:val="20"/>
          <w:szCs w:val="20"/>
        </w:rPr>
        <w:t>2019: Hassan</w:t>
      </w:r>
      <w:r w:rsidR="00FA72F9">
        <w:rPr>
          <w:rFonts w:ascii="Arial" w:hAnsi="Arial" w:cs="Arial"/>
          <w:sz w:val="20"/>
          <w:szCs w:val="20"/>
        </w:rPr>
        <w:t xml:space="preserve"> </w:t>
      </w:r>
      <w:r w:rsidR="005F1DC7" w:rsidRPr="00036439">
        <w:rPr>
          <w:rFonts w:ascii="Arial" w:hAnsi="Arial" w:cs="Arial"/>
          <w:sz w:val="20"/>
          <w:szCs w:val="20"/>
        </w:rPr>
        <w:t>2022</w:t>
      </w:r>
      <w:r w:rsidR="00146E31">
        <w:rPr>
          <w:rFonts w:ascii="Arial" w:hAnsi="Arial" w:cs="Arial"/>
          <w:sz w:val="20"/>
          <w:szCs w:val="20"/>
        </w:rPr>
        <w:t xml:space="preserve">: </w:t>
      </w:r>
      <w:r w:rsidR="00753BA2" w:rsidRPr="00036439">
        <w:rPr>
          <w:rFonts w:ascii="Arial" w:hAnsi="Arial" w:cs="Arial"/>
          <w:sz w:val="20"/>
          <w:szCs w:val="20"/>
        </w:rPr>
        <w:t>Bhandari 2022</w:t>
      </w:r>
      <w:r w:rsidR="005B1E3E" w:rsidRPr="00036439">
        <w:rPr>
          <w:rFonts w:ascii="Arial" w:hAnsi="Arial" w:cs="Arial"/>
          <w:sz w:val="20"/>
          <w:szCs w:val="20"/>
        </w:rPr>
        <w:t>): Guy</w:t>
      </w:r>
      <w:r w:rsidR="004C2D8C" w:rsidRPr="00036439">
        <w:rPr>
          <w:rFonts w:ascii="Arial" w:hAnsi="Arial" w:cs="Arial"/>
          <w:sz w:val="20"/>
          <w:szCs w:val="20"/>
        </w:rPr>
        <w:t xml:space="preserve"> Roberts- Holmes</w:t>
      </w:r>
      <w:r w:rsidR="00FA72F9">
        <w:rPr>
          <w:rFonts w:ascii="Arial" w:hAnsi="Arial" w:cs="Arial"/>
          <w:sz w:val="20"/>
          <w:szCs w:val="20"/>
        </w:rPr>
        <w:t xml:space="preserve"> </w:t>
      </w:r>
      <w:r w:rsidR="00790190" w:rsidRPr="00036439">
        <w:rPr>
          <w:rFonts w:ascii="Arial" w:hAnsi="Arial" w:cs="Arial"/>
          <w:sz w:val="20"/>
          <w:szCs w:val="20"/>
        </w:rPr>
        <w:t>(</w:t>
      </w:r>
      <w:r w:rsidR="004C2D8C" w:rsidRPr="00036439">
        <w:rPr>
          <w:rFonts w:ascii="Arial" w:hAnsi="Arial" w:cs="Arial"/>
          <w:sz w:val="20"/>
          <w:szCs w:val="20"/>
        </w:rPr>
        <w:t>2011)</w:t>
      </w:r>
      <w:r w:rsidR="00790190" w:rsidRPr="00036439">
        <w:rPr>
          <w:rFonts w:ascii="Arial" w:hAnsi="Arial" w:cs="Arial"/>
          <w:sz w:val="20"/>
          <w:szCs w:val="20"/>
        </w:rPr>
        <w:t xml:space="preserve"> </w:t>
      </w:r>
      <w:r w:rsidR="00753BA2" w:rsidRPr="00036439">
        <w:rPr>
          <w:rFonts w:ascii="Arial" w:hAnsi="Arial" w:cs="Arial"/>
          <w:sz w:val="20"/>
          <w:szCs w:val="20"/>
        </w:rPr>
        <w:t>agrees that triangulation</w:t>
      </w:r>
      <w:r w:rsidR="00903C02" w:rsidRPr="00036439">
        <w:rPr>
          <w:rFonts w:ascii="Arial" w:hAnsi="Arial" w:cs="Arial"/>
          <w:sz w:val="20"/>
          <w:szCs w:val="20"/>
        </w:rPr>
        <w:t xml:space="preserve"> is mostly utilised in qualitative research to improve the research's validity and credibility.</w:t>
      </w:r>
      <w:r w:rsidR="002027F3" w:rsidRPr="00036439">
        <w:rPr>
          <w:rFonts w:ascii="Arial" w:hAnsi="Arial" w:cs="Arial"/>
          <w:sz w:val="20"/>
          <w:szCs w:val="20"/>
        </w:rPr>
        <w:t xml:space="preserve"> </w:t>
      </w:r>
      <w:r w:rsidR="00E37570" w:rsidRPr="00036439">
        <w:rPr>
          <w:rFonts w:ascii="Arial" w:hAnsi="Arial" w:cs="Arial"/>
          <w:sz w:val="20"/>
          <w:szCs w:val="20"/>
        </w:rPr>
        <w:t>However</w:t>
      </w:r>
      <w:r w:rsidR="0041717E" w:rsidRPr="00036439">
        <w:rPr>
          <w:rFonts w:ascii="Arial" w:hAnsi="Arial" w:cs="Arial"/>
          <w:sz w:val="20"/>
          <w:szCs w:val="20"/>
        </w:rPr>
        <w:t xml:space="preserve">, </w:t>
      </w:r>
      <w:r w:rsidR="00FC2A92" w:rsidRPr="00036439">
        <w:rPr>
          <w:rFonts w:ascii="Arial" w:hAnsi="Arial" w:cs="Arial"/>
          <w:sz w:val="20"/>
          <w:szCs w:val="20"/>
        </w:rPr>
        <w:t xml:space="preserve">Flick, Von </w:t>
      </w:r>
      <w:proofErr w:type="spellStart"/>
      <w:r w:rsidR="00FC2A92" w:rsidRPr="00036439">
        <w:rPr>
          <w:rFonts w:ascii="Arial" w:hAnsi="Arial" w:cs="Arial"/>
          <w:sz w:val="20"/>
          <w:szCs w:val="20"/>
        </w:rPr>
        <w:t>Kardorff</w:t>
      </w:r>
      <w:proofErr w:type="spellEnd"/>
      <w:r w:rsidR="00FC2A92" w:rsidRPr="00036439">
        <w:rPr>
          <w:rFonts w:ascii="Arial" w:hAnsi="Arial" w:cs="Arial"/>
          <w:sz w:val="20"/>
          <w:szCs w:val="20"/>
        </w:rPr>
        <w:t xml:space="preserve"> and Steinke</w:t>
      </w:r>
      <w:r w:rsidR="00E159AF">
        <w:rPr>
          <w:rFonts w:ascii="Arial" w:hAnsi="Arial" w:cs="Arial"/>
          <w:sz w:val="20"/>
          <w:szCs w:val="20"/>
        </w:rPr>
        <w:t xml:space="preserve"> </w:t>
      </w:r>
      <w:r w:rsidR="00FC2A92" w:rsidRPr="00036439">
        <w:rPr>
          <w:rFonts w:ascii="Arial" w:hAnsi="Arial" w:cs="Arial"/>
          <w:sz w:val="20"/>
          <w:szCs w:val="20"/>
        </w:rPr>
        <w:t xml:space="preserve">(2004) </w:t>
      </w:r>
      <w:r w:rsidR="00E159AF" w:rsidRPr="00036439">
        <w:rPr>
          <w:rFonts w:ascii="Arial" w:hAnsi="Arial" w:cs="Arial"/>
          <w:sz w:val="20"/>
          <w:szCs w:val="20"/>
        </w:rPr>
        <w:t>argues</w:t>
      </w:r>
      <w:r w:rsidR="00FC2A92" w:rsidRPr="00036439">
        <w:rPr>
          <w:rFonts w:ascii="Arial" w:hAnsi="Arial" w:cs="Arial"/>
          <w:sz w:val="20"/>
          <w:szCs w:val="20"/>
        </w:rPr>
        <w:t xml:space="preserve"> that w</w:t>
      </w:r>
      <w:r w:rsidR="004B69FE" w:rsidRPr="00036439">
        <w:rPr>
          <w:rFonts w:ascii="Arial" w:hAnsi="Arial" w:cs="Arial"/>
          <w:sz w:val="20"/>
          <w:szCs w:val="20"/>
        </w:rPr>
        <w:t>ithin qualitative research, triangulation is now considered as an approach for justifying and underlying knowledge rather than a validation strategy.</w:t>
      </w:r>
      <w:r w:rsidR="00790190" w:rsidRPr="00036439">
        <w:rPr>
          <w:rFonts w:ascii="Arial" w:hAnsi="Arial" w:cs="Arial"/>
          <w:sz w:val="20"/>
          <w:szCs w:val="20"/>
        </w:rPr>
        <w:t xml:space="preserve"> </w:t>
      </w:r>
      <w:r w:rsidR="00604537" w:rsidRPr="00036439">
        <w:rPr>
          <w:rFonts w:ascii="Arial" w:hAnsi="Arial" w:cs="Arial"/>
          <w:sz w:val="20"/>
          <w:szCs w:val="20"/>
        </w:rPr>
        <w:t>Moreso, Hassan</w:t>
      </w:r>
      <w:r w:rsidR="00E159AF">
        <w:rPr>
          <w:rFonts w:ascii="Arial" w:hAnsi="Arial" w:cs="Arial"/>
          <w:sz w:val="20"/>
          <w:szCs w:val="20"/>
        </w:rPr>
        <w:t xml:space="preserve"> </w:t>
      </w:r>
      <w:r w:rsidR="00604537" w:rsidRPr="00036439">
        <w:rPr>
          <w:rFonts w:ascii="Arial" w:hAnsi="Arial" w:cs="Arial"/>
          <w:sz w:val="20"/>
          <w:szCs w:val="20"/>
        </w:rPr>
        <w:t>(2022) suggests triangulation</w:t>
      </w:r>
      <w:r w:rsidR="00061D0B" w:rsidRPr="00036439">
        <w:rPr>
          <w:rFonts w:ascii="Arial" w:hAnsi="Arial" w:cs="Arial"/>
          <w:sz w:val="20"/>
          <w:szCs w:val="20"/>
        </w:rPr>
        <w:t xml:space="preserve"> can be utilised in quantitative or qualitative research and at any </w:t>
      </w:r>
      <w:r w:rsidR="002371DB" w:rsidRPr="00036439">
        <w:rPr>
          <w:rFonts w:ascii="Arial" w:hAnsi="Arial" w:cs="Arial"/>
          <w:sz w:val="20"/>
          <w:szCs w:val="20"/>
        </w:rPr>
        <w:t>point</w:t>
      </w:r>
      <w:r w:rsidR="00061D0B" w:rsidRPr="00036439">
        <w:rPr>
          <w:rFonts w:ascii="Arial" w:hAnsi="Arial" w:cs="Arial"/>
          <w:sz w:val="20"/>
          <w:szCs w:val="20"/>
        </w:rPr>
        <w:t xml:space="preserve"> of the research process.</w:t>
      </w:r>
      <w:r w:rsidR="003B7AD7" w:rsidRPr="00036439">
        <w:rPr>
          <w:rFonts w:ascii="Arial" w:hAnsi="Arial" w:cs="Arial"/>
          <w:sz w:val="20"/>
          <w:szCs w:val="20"/>
        </w:rPr>
        <w:t xml:space="preserve"> </w:t>
      </w:r>
      <w:r w:rsidR="00E01DA3" w:rsidRPr="00036439">
        <w:rPr>
          <w:rFonts w:ascii="Arial" w:hAnsi="Arial" w:cs="Arial"/>
          <w:sz w:val="20"/>
          <w:szCs w:val="20"/>
        </w:rPr>
        <w:t>The advantages of adopting triangulation in this research endeavour will include increased validity, a greater knowledge of the phenomenon, and increased confidence in research findings</w:t>
      </w:r>
      <w:r w:rsidR="0063473C" w:rsidRPr="00036439">
        <w:rPr>
          <w:rFonts w:ascii="Arial" w:hAnsi="Arial" w:cs="Arial"/>
          <w:sz w:val="20"/>
          <w:szCs w:val="20"/>
        </w:rPr>
        <w:t xml:space="preserve"> (Hassan, 2022).</w:t>
      </w:r>
      <w:r w:rsidR="00D02FA0" w:rsidRPr="00036439">
        <w:rPr>
          <w:rFonts w:ascii="Arial" w:hAnsi="Arial" w:cs="Arial"/>
          <w:sz w:val="20"/>
          <w:szCs w:val="20"/>
        </w:rPr>
        <w:t xml:space="preserve"> </w:t>
      </w:r>
      <w:r w:rsidR="008523AD">
        <w:rPr>
          <w:rFonts w:ascii="Arial" w:hAnsi="Arial" w:cs="Arial"/>
          <w:sz w:val="20"/>
          <w:szCs w:val="20"/>
        </w:rPr>
        <w:t>Additionally</w:t>
      </w:r>
      <w:r w:rsidR="00D02FA0" w:rsidRPr="00036439">
        <w:rPr>
          <w:rFonts w:ascii="Arial" w:hAnsi="Arial" w:cs="Arial"/>
          <w:sz w:val="20"/>
          <w:szCs w:val="20"/>
        </w:rPr>
        <w:t>, by u</w:t>
      </w:r>
      <w:r w:rsidR="00FC6BD9" w:rsidRPr="00036439">
        <w:rPr>
          <w:rFonts w:ascii="Arial" w:hAnsi="Arial" w:cs="Arial"/>
          <w:sz w:val="20"/>
          <w:szCs w:val="20"/>
        </w:rPr>
        <w:t>sing</w:t>
      </w:r>
      <w:r w:rsidR="00C90D3C" w:rsidRPr="00036439">
        <w:rPr>
          <w:rFonts w:ascii="Arial" w:hAnsi="Arial" w:cs="Arial"/>
          <w:sz w:val="20"/>
          <w:szCs w:val="20"/>
        </w:rPr>
        <w:t xml:space="preserve"> observations and questionnaires in this research project</w:t>
      </w:r>
      <w:r w:rsidR="008706BE" w:rsidRPr="00036439">
        <w:rPr>
          <w:rFonts w:ascii="Arial" w:hAnsi="Arial" w:cs="Arial"/>
          <w:sz w:val="20"/>
          <w:szCs w:val="20"/>
        </w:rPr>
        <w:t xml:space="preserve"> </w:t>
      </w:r>
      <w:r w:rsidR="00A77843" w:rsidRPr="00036439">
        <w:rPr>
          <w:rFonts w:ascii="Arial" w:hAnsi="Arial" w:cs="Arial"/>
          <w:sz w:val="20"/>
          <w:szCs w:val="20"/>
        </w:rPr>
        <w:t>triangulation</w:t>
      </w:r>
      <w:r w:rsidR="008706BE" w:rsidRPr="00036439">
        <w:rPr>
          <w:rFonts w:ascii="Arial" w:hAnsi="Arial" w:cs="Arial"/>
          <w:sz w:val="20"/>
          <w:szCs w:val="20"/>
        </w:rPr>
        <w:t xml:space="preserve"> will be applied</w:t>
      </w:r>
      <w:r w:rsidR="000A25E1" w:rsidRPr="00036439">
        <w:rPr>
          <w:rFonts w:ascii="Arial" w:hAnsi="Arial" w:cs="Arial"/>
          <w:sz w:val="20"/>
          <w:szCs w:val="20"/>
        </w:rPr>
        <w:t xml:space="preserve"> to </w:t>
      </w:r>
      <w:r w:rsidR="00F20911" w:rsidRPr="00036439">
        <w:rPr>
          <w:rFonts w:ascii="Arial" w:hAnsi="Arial" w:cs="Arial"/>
          <w:sz w:val="20"/>
          <w:szCs w:val="20"/>
        </w:rPr>
        <w:t xml:space="preserve">strengthen </w:t>
      </w:r>
      <w:r w:rsidR="000A25E1" w:rsidRPr="00036439">
        <w:rPr>
          <w:rFonts w:ascii="Arial" w:hAnsi="Arial" w:cs="Arial"/>
          <w:sz w:val="20"/>
          <w:szCs w:val="20"/>
        </w:rPr>
        <w:t xml:space="preserve">the validity and </w:t>
      </w:r>
      <w:r w:rsidR="00F20911" w:rsidRPr="00036439">
        <w:rPr>
          <w:rFonts w:ascii="Arial" w:hAnsi="Arial" w:cs="Arial"/>
          <w:sz w:val="20"/>
          <w:szCs w:val="20"/>
        </w:rPr>
        <w:t>credibility</w:t>
      </w:r>
      <w:r w:rsidR="00A77843" w:rsidRPr="00036439">
        <w:rPr>
          <w:rFonts w:ascii="Arial" w:hAnsi="Arial" w:cs="Arial"/>
          <w:sz w:val="20"/>
          <w:szCs w:val="20"/>
        </w:rPr>
        <w:t xml:space="preserve"> of the research findings</w:t>
      </w:r>
      <w:r w:rsidR="00413D16" w:rsidRPr="00036439">
        <w:rPr>
          <w:rFonts w:ascii="Arial" w:hAnsi="Arial" w:cs="Arial"/>
          <w:sz w:val="20"/>
          <w:szCs w:val="20"/>
        </w:rPr>
        <w:t>, reduce bias, obtain a bette</w:t>
      </w:r>
      <w:r w:rsidR="00A627BF" w:rsidRPr="00036439">
        <w:rPr>
          <w:rFonts w:ascii="Arial" w:hAnsi="Arial" w:cs="Arial"/>
          <w:sz w:val="20"/>
          <w:szCs w:val="20"/>
        </w:rPr>
        <w:t xml:space="preserve">r </w:t>
      </w:r>
      <w:r w:rsidR="00413D16" w:rsidRPr="00036439">
        <w:rPr>
          <w:rFonts w:ascii="Arial" w:hAnsi="Arial" w:cs="Arial"/>
          <w:sz w:val="20"/>
          <w:szCs w:val="20"/>
        </w:rPr>
        <w:t>knowledge of the study project, and compare evidence by employing diverse approaches</w:t>
      </w:r>
      <w:r w:rsidR="003F10D4" w:rsidRPr="00036439">
        <w:rPr>
          <w:rFonts w:ascii="Arial" w:hAnsi="Arial" w:cs="Arial"/>
          <w:sz w:val="20"/>
          <w:szCs w:val="20"/>
        </w:rPr>
        <w:t xml:space="preserve"> </w:t>
      </w:r>
      <w:r w:rsidR="00E2575E" w:rsidRPr="00036439">
        <w:rPr>
          <w:rFonts w:ascii="Arial" w:hAnsi="Arial" w:cs="Arial"/>
          <w:sz w:val="20"/>
          <w:szCs w:val="20"/>
        </w:rPr>
        <w:t xml:space="preserve">(Noble and </w:t>
      </w:r>
      <w:proofErr w:type="spellStart"/>
      <w:r w:rsidR="00E2575E" w:rsidRPr="00036439">
        <w:rPr>
          <w:rFonts w:ascii="Arial" w:hAnsi="Arial" w:cs="Arial"/>
          <w:sz w:val="20"/>
          <w:szCs w:val="20"/>
        </w:rPr>
        <w:t>Heale</w:t>
      </w:r>
      <w:proofErr w:type="spellEnd"/>
      <w:r w:rsidR="00E2575E" w:rsidRPr="00036439">
        <w:rPr>
          <w:rFonts w:ascii="Arial" w:hAnsi="Arial" w:cs="Arial"/>
          <w:sz w:val="20"/>
          <w:szCs w:val="20"/>
        </w:rPr>
        <w:t>, 2019)</w:t>
      </w:r>
      <w:r w:rsidR="003F10D4" w:rsidRPr="00036439">
        <w:rPr>
          <w:rFonts w:ascii="Arial" w:hAnsi="Arial" w:cs="Arial"/>
          <w:sz w:val="20"/>
          <w:szCs w:val="20"/>
        </w:rPr>
        <w:t>.</w:t>
      </w:r>
    </w:p>
    <w:p w14:paraId="74F35E66" w14:textId="633942C1" w:rsidR="00474699" w:rsidRPr="00036439" w:rsidRDefault="00D02FA0" w:rsidP="00036439">
      <w:pPr>
        <w:spacing w:line="360" w:lineRule="auto"/>
        <w:rPr>
          <w:rFonts w:ascii="Arial" w:hAnsi="Arial" w:cs="Arial"/>
          <w:sz w:val="20"/>
          <w:szCs w:val="20"/>
        </w:rPr>
      </w:pPr>
      <w:r w:rsidRPr="00036439">
        <w:rPr>
          <w:rFonts w:ascii="Arial" w:hAnsi="Arial" w:cs="Arial"/>
          <w:sz w:val="20"/>
          <w:szCs w:val="20"/>
        </w:rPr>
        <w:t>Ethical</w:t>
      </w:r>
      <w:r w:rsidR="004B680C" w:rsidRPr="00036439">
        <w:rPr>
          <w:rFonts w:ascii="Arial" w:hAnsi="Arial" w:cs="Arial"/>
          <w:sz w:val="20"/>
          <w:szCs w:val="20"/>
        </w:rPr>
        <w:t xml:space="preserve"> considerations </w:t>
      </w:r>
    </w:p>
    <w:p w14:paraId="03B809A5" w14:textId="1FE1A8A3" w:rsidR="00061942" w:rsidRDefault="00376802" w:rsidP="00036439">
      <w:pPr>
        <w:spacing w:line="360" w:lineRule="auto"/>
        <w:rPr>
          <w:rFonts w:ascii="Arial" w:hAnsi="Arial" w:cs="Arial"/>
          <w:sz w:val="20"/>
          <w:szCs w:val="20"/>
        </w:rPr>
      </w:pPr>
      <w:r w:rsidRPr="00036439">
        <w:rPr>
          <w:rFonts w:ascii="Arial" w:hAnsi="Arial" w:cs="Arial"/>
          <w:sz w:val="20"/>
          <w:szCs w:val="20"/>
        </w:rPr>
        <w:t>Ethics is a set of moral principles or standards that guide behaviour</w:t>
      </w:r>
      <w:r w:rsidR="004E368B" w:rsidRPr="00036439">
        <w:rPr>
          <w:rFonts w:ascii="Arial" w:hAnsi="Arial" w:cs="Arial"/>
          <w:sz w:val="20"/>
          <w:szCs w:val="20"/>
        </w:rPr>
        <w:t xml:space="preserve"> and shapes research</w:t>
      </w:r>
      <w:r w:rsidR="00313950" w:rsidRPr="00036439">
        <w:rPr>
          <w:rFonts w:ascii="Arial" w:hAnsi="Arial" w:cs="Arial"/>
          <w:sz w:val="20"/>
          <w:szCs w:val="20"/>
        </w:rPr>
        <w:t xml:space="preserve"> (Arifin, 2018</w:t>
      </w:r>
      <w:r w:rsidR="007C0C1C" w:rsidRPr="00036439">
        <w:rPr>
          <w:rFonts w:ascii="Arial" w:hAnsi="Arial" w:cs="Arial"/>
          <w:sz w:val="20"/>
          <w:szCs w:val="20"/>
        </w:rPr>
        <w:t>)</w:t>
      </w:r>
      <w:r w:rsidR="001D66B2" w:rsidRPr="00036439">
        <w:rPr>
          <w:rFonts w:ascii="Arial" w:hAnsi="Arial" w:cs="Arial"/>
          <w:sz w:val="20"/>
          <w:szCs w:val="20"/>
        </w:rPr>
        <w:t xml:space="preserve">. </w:t>
      </w:r>
      <w:r w:rsidR="006B2DB2" w:rsidRPr="00036439">
        <w:rPr>
          <w:rFonts w:ascii="Arial" w:hAnsi="Arial" w:cs="Arial"/>
          <w:sz w:val="20"/>
          <w:szCs w:val="20"/>
        </w:rPr>
        <w:t>Therefore,</w:t>
      </w:r>
      <w:r w:rsidR="00CB7F62" w:rsidRPr="00036439">
        <w:rPr>
          <w:rFonts w:ascii="Arial" w:hAnsi="Arial" w:cs="Arial"/>
          <w:sz w:val="20"/>
          <w:szCs w:val="20"/>
        </w:rPr>
        <w:t xml:space="preserve"> e</w:t>
      </w:r>
      <w:r w:rsidR="006629F9" w:rsidRPr="00036439">
        <w:rPr>
          <w:rFonts w:ascii="Arial" w:hAnsi="Arial" w:cs="Arial"/>
          <w:sz w:val="20"/>
          <w:szCs w:val="20"/>
        </w:rPr>
        <w:t>thnic research is an important aspect of developing a research study</w:t>
      </w:r>
      <w:r w:rsidR="002B1357" w:rsidRPr="00036439">
        <w:rPr>
          <w:rFonts w:ascii="Arial" w:hAnsi="Arial" w:cs="Arial"/>
          <w:sz w:val="20"/>
          <w:szCs w:val="20"/>
        </w:rPr>
        <w:t xml:space="preserve"> (</w:t>
      </w:r>
      <w:proofErr w:type="spellStart"/>
      <w:r w:rsidR="002B1357" w:rsidRPr="00036439">
        <w:rPr>
          <w:rFonts w:ascii="Arial" w:hAnsi="Arial" w:cs="Arial"/>
          <w:sz w:val="20"/>
          <w:szCs w:val="20"/>
        </w:rPr>
        <w:t>Cacciattolo</w:t>
      </w:r>
      <w:proofErr w:type="spellEnd"/>
      <w:r w:rsidR="002B1357" w:rsidRPr="00036439">
        <w:rPr>
          <w:rFonts w:ascii="Arial" w:hAnsi="Arial" w:cs="Arial"/>
          <w:sz w:val="20"/>
          <w:szCs w:val="20"/>
        </w:rPr>
        <w:t xml:space="preserve">, 2015). </w:t>
      </w:r>
      <w:r w:rsidR="00721777" w:rsidRPr="00036439">
        <w:rPr>
          <w:rFonts w:ascii="Arial" w:hAnsi="Arial" w:cs="Arial"/>
          <w:sz w:val="20"/>
          <w:szCs w:val="20"/>
        </w:rPr>
        <w:t>Bera</w:t>
      </w:r>
      <w:r w:rsidR="00510DF6">
        <w:rPr>
          <w:rFonts w:ascii="Arial" w:hAnsi="Arial" w:cs="Arial"/>
          <w:sz w:val="20"/>
          <w:szCs w:val="20"/>
        </w:rPr>
        <w:t xml:space="preserve"> </w:t>
      </w:r>
      <w:r w:rsidR="00A27682" w:rsidRPr="00036439">
        <w:rPr>
          <w:rFonts w:ascii="Arial" w:hAnsi="Arial" w:cs="Arial"/>
          <w:sz w:val="20"/>
          <w:szCs w:val="20"/>
        </w:rPr>
        <w:t>(202</w:t>
      </w:r>
      <w:r w:rsidR="006629F9" w:rsidRPr="00036439">
        <w:rPr>
          <w:rFonts w:ascii="Arial" w:hAnsi="Arial" w:cs="Arial"/>
          <w:sz w:val="20"/>
          <w:szCs w:val="20"/>
        </w:rPr>
        <w:t>0)</w:t>
      </w:r>
      <w:r w:rsidR="00721777" w:rsidRPr="00036439">
        <w:rPr>
          <w:rFonts w:ascii="Arial" w:hAnsi="Arial" w:cs="Arial"/>
          <w:sz w:val="20"/>
          <w:szCs w:val="20"/>
        </w:rPr>
        <w:t xml:space="preserve"> argues that educational</w:t>
      </w:r>
      <w:r w:rsidR="00117572" w:rsidRPr="00036439">
        <w:rPr>
          <w:rFonts w:ascii="Arial" w:hAnsi="Arial" w:cs="Arial"/>
          <w:sz w:val="20"/>
          <w:szCs w:val="20"/>
        </w:rPr>
        <w:t xml:space="preserve"> </w:t>
      </w:r>
      <w:r w:rsidR="00721777" w:rsidRPr="00036439">
        <w:rPr>
          <w:rFonts w:ascii="Arial" w:hAnsi="Arial" w:cs="Arial"/>
          <w:sz w:val="20"/>
          <w:szCs w:val="20"/>
        </w:rPr>
        <w:t>researchers should follow an ethic of respect for everyone involved in the research.</w:t>
      </w:r>
      <w:r w:rsidR="007C0C1C" w:rsidRPr="00036439">
        <w:rPr>
          <w:rFonts w:ascii="Arial" w:hAnsi="Arial" w:cs="Arial"/>
          <w:sz w:val="20"/>
          <w:szCs w:val="20"/>
        </w:rPr>
        <w:t xml:space="preserve"> According</w:t>
      </w:r>
      <w:r w:rsidR="006F75B0" w:rsidRPr="00036439">
        <w:rPr>
          <w:rFonts w:ascii="Arial" w:hAnsi="Arial" w:cs="Arial"/>
          <w:sz w:val="20"/>
          <w:szCs w:val="20"/>
        </w:rPr>
        <w:t xml:space="preserve"> to </w:t>
      </w:r>
      <w:r w:rsidR="00810921" w:rsidRPr="00036439">
        <w:rPr>
          <w:rFonts w:ascii="Arial" w:hAnsi="Arial" w:cs="Arial"/>
          <w:sz w:val="20"/>
          <w:szCs w:val="20"/>
        </w:rPr>
        <w:t>NSPCC</w:t>
      </w:r>
      <w:r w:rsidR="00510DF6">
        <w:rPr>
          <w:rFonts w:ascii="Arial" w:hAnsi="Arial" w:cs="Arial"/>
          <w:sz w:val="20"/>
          <w:szCs w:val="20"/>
        </w:rPr>
        <w:t xml:space="preserve"> </w:t>
      </w:r>
      <w:r w:rsidR="00CA0B94" w:rsidRPr="00036439">
        <w:rPr>
          <w:rFonts w:ascii="Arial" w:hAnsi="Arial" w:cs="Arial"/>
          <w:sz w:val="20"/>
          <w:szCs w:val="20"/>
        </w:rPr>
        <w:t>(</w:t>
      </w:r>
      <w:r w:rsidR="00810921" w:rsidRPr="00036439">
        <w:rPr>
          <w:rFonts w:ascii="Arial" w:hAnsi="Arial" w:cs="Arial"/>
          <w:sz w:val="20"/>
          <w:szCs w:val="20"/>
        </w:rPr>
        <w:t>2023)</w:t>
      </w:r>
      <w:r w:rsidR="00CA0B94" w:rsidRPr="00036439">
        <w:rPr>
          <w:rFonts w:ascii="Arial" w:hAnsi="Arial" w:cs="Arial"/>
          <w:sz w:val="20"/>
          <w:szCs w:val="20"/>
        </w:rPr>
        <w:t xml:space="preserve"> r</w:t>
      </w:r>
      <w:r w:rsidR="006F75B0" w:rsidRPr="00036439">
        <w:rPr>
          <w:rFonts w:ascii="Arial" w:hAnsi="Arial" w:cs="Arial"/>
          <w:sz w:val="20"/>
          <w:szCs w:val="20"/>
        </w:rPr>
        <w:t xml:space="preserve">esearch with children must strike a balance between the research's </w:t>
      </w:r>
      <w:r w:rsidR="00CA0B94" w:rsidRPr="00036439">
        <w:rPr>
          <w:rFonts w:ascii="Arial" w:hAnsi="Arial" w:cs="Arial"/>
          <w:sz w:val="20"/>
          <w:szCs w:val="20"/>
        </w:rPr>
        <w:t>aims</w:t>
      </w:r>
      <w:r w:rsidR="006F75B0" w:rsidRPr="00036439">
        <w:rPr>
          <w:rFonts w:ascii="Arial" w:hAnsi="Arial" w:cs="Arial"/>
          <w:sz w:val="20"/>
          <w:szCs w:val="20"/>
        </w:rPr>
        <w:t>, the children's safety and well-being, and their right to participate safely.</w:t>
      </w:r>
      <w:r w:rsidR="00F12E35" w:rsidRPr="00036439">
        <w:rPr>
          <w:rFonts w:ascii="Arial" w:hAnsi="Arial" w:cs="Arial"/>
          <w:sz w:val="20"/>
          <w:szCs w:val="20"/>
        </w:rPr>
        <w:t xml:space="preserve"> </w:t>
      </w:r>
      <w:r w:rsidR="00215847" w:rsidRPr="00036439">
        <w:rPr>
          <w:rFonts w:ascii="Arial" w:hAnsi="Arial" w:cs="Arial"/>
          <w:sz w:val="20"/>
          <w:szCs w:val="20"/>
        </w:rPr>
        <w:t>Therefore</w:t>
      </w:r>
      <w:r w:rsidR="000E0360" w:rsidRPr="00036439">
        <w:rPr>
          <w:rFonts w:ascii="Arial" w:hAnsi="Arial" w:cs="Arial"/>
          <w:sz w:val="20"/>
          <w:szCs w:val="20"/>
        </w:rPr>
        <w:t>,</w:t>
      </w:r>
      <w:r w:rsidR="00215847" w:rsidRPr="00036439">
        <w:rPr>
          <w:rFonts w:ascii="Arial" w:hAnsi="Arial" w:cs="Arial"/>
          <w:sz w:val="20"/>
          <w:szCs w:val="20"/>
        </w:rPr>
        <w:t xml:space="preserve"> </w:t>
      </w:r>
      <w:r w:rsidR="005F31BA" w:rsidRPr="00036439">
        <w:rPr>
          <w:rFonts w:ascii="Arial" w:hAnsi="Arial" w:cs="Arial"/>
          <w:sz w:val="20"/>
          <w:szCs w:val="20"/>
        </w:rPr>
        <w:t>ethnic concerns ensure that all participants in</w:t>
      </w:r>
      <w:r w:rsidR="00800738" w:rsidRPr="00036439">
        <w:rPr>
          <w:rFonts w:ascii="Arial" w:hAnsi="Arial" w:cs="Arial"/>
          <w:sz w:val="20"/>
          <w:szCs w:val="20"/>
        </w:rPr>
        <w:t xml:space="preserve">volved in </w:t>
      </w:r>
      <w:r w:rsidR="005F31BA" w:rsidRPr="00036439">
        <w:rPr>
          <w:rFonts w:ascii="Arial" w:hAnsi="Arial" w:cs="Arial"/>
          <w:sz w:val="20"/>
          <w:szCs w:val="20"/>
        </w:rPr>
        <w:t>the research</w:t>
      </w:r>
      <w:r w:rsidR="00800738" w:rsidRPr="00036439">
        <w:rPr>
          <w:rFonts w:ascii="Arial" w:hAnsi="Arial" w:cs="Arial"/>
          <w:sz w:val="20"/>
          <w:szCs w:val="20"/>
        </w:rPr>
        <w:t xml:space="preserve"> project</w:t>
      </w:r>
      <w:r w:rsidR="005F31BA" w:rsidRPr="00036439">
        <w:rPr>
          <w:rFonts w:ascii="Arial" w:hAnsi="Arial" w:cs="Arial"/>
          <w:sz w:val="20"/>
          <w:szCs w:val="20"/>
        </w:rPr>
        <w:t xml:space="preserve"> can share respectful research by preserving all participants' rights, promoting research validity, and maintaining integrit</w:t>
      </w:r>
      <w:r w:rsidR="00851B5A" w:rsidRPr="00036439">
        <w:rPr>
          <w:rFonts w:ascii="Arial" w:hAnsi="Arial" w:cs="Arial"/>
          <w:sz w:val="20"/>
          <w:szCs w:val="20"/>
        </w:rPr>
        <w:t>y (Bachelor print, 2022).</w:t>
      </w:r>
      <w:r w:rsidR="00A51DF8" w:rsidRPr="00036439">
        <w:rPr>
          <w:rFonts w:ascii="Arial" w:hAnsi="Arial" w:cs="Arial"/>
          <w:sz w:val="20"/>
          <w:szCs w:val="20"/>
        </w:rPr>
        <w:t xml:space="preserve"> Furthermore</w:t>
      </w:r>
      <w:r w:rsidR="000E0360" w:rsidRPr="00036439">
        <w:rPr>
          <w:rFonts w:ascii="Arial" w:hAnsi="Arial" w:cs="Arial"/>
          <w:sz w:val="20"/>
          <w:szCs w:val="20"/>
        </w:rPr>
        <w:t xml:space="preserve">, </w:t>
      </w:r>
      <w:r w:rsidR="00E00E93" w:rsidRPr="00036439">
        <w:rPr>
          <w:rFonts w:ascii="Arial" w:hAnsi="Arial" w:cs="Arial"/>
          <w:sz w:val="20"/>
          <w:szCs w:val="20"/>
        </w:rPr>
        <w:t>Digital (2011) suggests t</w:t>
      </w:r>
      <w:r w:rsidR="00FD2AA3" w:rsidRPr="00036439">
        <w:rPr>
          <w:rFonts w:ascii="Arial" w:hAnsi="Arial" w:cs="Arial"/>
          <w:sz w:val="20"/>
          <w:szCs w:val="20"/>
        </w:rPr>
        <w:t>here is a widespread belief that including children's perspectives in research is becoming more common.</w:t>
      </w:r>
      <w:r w:rsidR="00B63780" w:rsidRPr="00036439">
        <w:rPr>
          <w:rFonts w:ascii="Arial" w:hAnsi="Arial" w:cs="Arial"/>
          <w:sz w:val="20"/>
          <w:szCs w:val="20"/>
        </w:rPr>
        <w:t xml:space="preserve"> </w:t>
      </w:r>
      <w:r w:rsidR="007C0C1C" w:rsidRPr="00036439">
        <w:rPr>
          <w:rFonts w:ascii="Arial" w:hAnsi="Arial" w:cs="Arial"/>
          <w:sz w:val="20"/>
          <w:szCs w:val="20"/>
        </w:rPr>
        <w:t>Bera</w:t>
      </w:r>
      <w:r w:rsidR="00765CB1">
        <w:rPr>
          <w:rFonts w:ascii="Arial" w:hAnsi="Arial" w:cs="Arial"/>
          <w:sz w:val="20"/>
          <w:szCs w:val="20"/>
        </w:rPr>
        <w:t xml:space="preserve"> </w:t>
      </w:r>
      <w:r w:rsidR="007C0C1C" w:rsidRPr="00036439">
        <w:rPr>
          <w:rFonts w:ascii="Arial" w:hAnsi="Arial" w:cs="Arial"/>
          <w:sz w:val="20"/>
          <w:szCs w:val="20"/>
        </w:rPr>
        <w:t xml:space="preserve">(2022) </w:t>
      </w:r>
      <w:r w:rsidR="000E0360" w:rsidRPr="00036439">
        <w:rPr>
          <w:rFonts w:ascii="Arial" w:hAnsi="Arial" w:cs="Arial"/>
          <w:sz w:val="20"/>
          <w:szCs w:val="20"/>
        </w:rPr>
        <w:t xml:space="preserve">suggest that </w:t>
      </w:r>
      <w:r w:rsidR="007C0C1C" w:rsidRPr="00036439">
        <w:rPr>
          <w:rFonts w:ascii="Arial" w:hAnsi="Arial" w:cs="Arial"/>
          <w:sz w:val="20"/>
          <w:szCs w:val="20"/>
        </w:rPr>
        <w:t>e</w:t>
      </w:r>
      <w:r w:rsidR="00A32003" w:rsidRPr="00036439">
        <w:rPr>
          <w:rFonts w:ascii="Arial" w:hAnsi="Arial" w:cs="Arial"/>
          <w:sz w:val="20"/>
          <w:szCs w:val="20"/>
        </w:rPr>
        <w:t>thnic decision making becomes an actively thoughtful, continuing, and iterative process of examining and reassessing the situation and concerns as they develop</w:t>
      </w:r>
      <w:r w:rsidR="007C0C1C" w:rsidRPr="00036439">
        <w:rPr>
          <w:rFonts w:ascii="Arial" w:hAnsi="Arial" w:cs="Arial"/>
          <w:sz w:val="20"/>
          <w:szCs w:val="20"/>
        </w:rPr>
        <w:t>.</w:t>
      </w:r>
      <w:r w:rsidR="007E212F" w:rsidRPr="00036439">
        <w:rPr>
          <w:rFonts w:ascii="Arial" w:hAnsi="Arial" w:cs="Arial"/>
          <w:sz w:val="20"/>
          <w:szCs w:val="20"/>
        </w:rPr>
        <w:t xml:space="preserve"> </w:t>
      </w:r>
      <w:r w:rsidR="00CA0D33" w:rsidRPr="00036439">
        <w:rPr>
          <w:rFonts w:ascii="Arial" w:hAnsi="Arial" w:cs="Arial"/>
          <w:sz w:val="20"/>
          <w:szCs w:val="20"/>
        </w:rPr>
        <w:t>As a result, the ethnic review process must be handled in an open-minded and inclusive manner.</w:t>
      </w:r>
      <w:r w:rsidR="007E212F" w:rsidRPr="00036439">
        <w:rPr>
          <w:rFonts w:ascii="Arial" w:hAnsi="Arial" w:cs="Arial"/>
          <w:sz w:val="20"/>
          <w:szCs w:val="20"/>
        </w:rPr>
        <w:t xml:space="preserve"> </w:t>
      </w:r>
      <w:r w:rsidR="00531442" w:rsidRPr="00036439">
        <w:rPr>
          <w:rFonts w:ascii="Arial" w:hAnsi="Arial" w:cs="Arial"/>
          <w:sz w:val="20"/>
          <w:szCs w:val="20"/>
        </w:rPr>
        <w:t xml:space="preserve">Respect should be the basis for </w:t>
      </w:r>
      <w:r w:rsidR="002D0852" w:rsidRPr="00036439">
        <w:rPr>
          <w:rFonts w:ascii="Arial" w:hAnsi="Arial" w:cs="Arial"/>
          <w:sz w:val="20"/>
          <w:szCs w:val="20"/>
        </w:rPr>
        <w:t xml:space="preserve">all </w:t>
      </w:r>
      <w:r w:rsidR="00531442" w:rsidRPr="00036439">
        <w:rPr>
          <w:rFonts w:ascii="Arial" w:hAnsi="Arial" w:cs="Arial"/>
          <w:sz w:val="20"/>
          <w:szCs w:val="20"/>
        </w:rPr>
        <w:t>educational research</w:t>
      </w:r>
      <w:r w:rsidR="007E212F" w:rsidRPr="00036439">
        <w:rPr>
          <w:rFonts w:ascii="Arial" w:hAnsi="Arial" w:cs="Arial"/>
          <w:sz w:val="20"/>
          <w:szCs w:val="20"/>
        </w:rPr>
        <w:t xml:space="preserve"> (</w:t>
      </w:r>
      <w:r w:rsidR="00DB648A" w:rsidRPr="00036439">
        <w:rPr>
          <w:rFonts w:ascii="Arial" w:hAnsi="Arial" w:cs="Arial"/>
          <w:sz w:val="20"/>
          <w:szCs w:val="20"/>
        </w:rPr>
        <w:t>BERA</w:t>
      </w:r>
      <w:r w:rsidR="00765CB1">
        <w:rPr>
          <w:rFonts w:ascii="Arial" w:hAnsi="Arial" w:cs="Arial"/>
          <w:sz w:val="20"/>
          <w:szCs w:val="20"/>
        </w:rPr>
        <w:t xml:space="preserve">, </w:t>
      </w:r>
      <w:r w:rsidR="00DB648A" w:rsidRPr="00036439">
        <w:rPr>
          <w:rFonts w:ascii="Arial" w:hAnsi="Arial" w:cs="Arial"/>
          <w:sz w:val="20"/>
          <w:szCs w:val="20"/>
        </w:rPr>
        <w:t>202</w:t>
      </w:r>
      <w:r w:rsidR="00F8601F" w:rsidRPr="00036439">
        <w:rPr>
          <w:rFonts w:ascii="Arial" w:hAnsi="Arial" w:cs="Arial"/>
          <w:sz w:val="20"/>
          <w:szCs w:val="20"/>
        </w:rPr>
        <w:t>2</w:t>
      </w:r>
      <w:r w:rsidR="007E212F" w:rsidRPr="00036439">
        <w:rPr>
          <w:rFonts w:ascii="Arial" w:hAnsi="Arial" w:cs="Arial"/>
          <w:sz w:val="20"/>
          <w:szCs w:val="20"/>
        </w:rPr>
        <w:t>).</w:t>
      </w:r>
      <w:r w:rsidR="00EA30C8" w:rsidRPr="00036439">
        <w:rPr>
          <w:rFonts w:ascii="Arial" w:hAnsi="Arial" w:cs="Arial"/>
          <w:sz w:val="20"/>
          <w:szCs w:val="20"/>
        </w:rPr>
        <w:t xml:space="preserve"> However a</w:t>
      </w:r>
      <w:r w:rsidR="002D0852" w:rsidRPr="00036439">
        <w:rPr>
          <w:rFonts w:ascii="Arial" w:hAnsi="Arial" w:cs="Arial"/>
          <w:sz w:val="20"/>
          <w:szCs w:val="20"/>
        </w:rPr>
        <w:t>ccording to Arifin</w:t>
      </w:r>
      <w:r w:rsidR="00EA30C8" w:rsidRPr="00036439">
        <w:rPr>
          <w:rFonts w:ascii="Arial" w:hAnsi="Arial" w:cs="Arial"/>
          <w:sz w:val="20"/>
          <w:szCs w:val="20"/>
        </w:rPr>
        <w:t xml:space="preserve"> </w:t>
      </w:r>
      <w:r w:rsidR="002D0852" w:rsidRPr="00036439">
        <w:rPr>
          <w:rFonts w:ascii="Arial" w:hAnsi="Arial" w:cs="Arial"/>
          <w:sz w:val="20"/>
          <w:szCs w:val="20"/>
        </w:rPr>
        <w:t xml:space="preserve">(2018) in order to participate in a research study, participants must be appropriately informed about the research, comprehend the material, and </w:t>
      </w:r>
      <w:r w:rsidR="0068722F" w:rsidRPr="00036439">
        <w:rPr>
          <w:rFonts w:ascii="Arial" w:hAnsi="Arial" w:cs="Arial"/>
          <w:sz w:val="20"/>
          <w:szCs w:val="20"/>
        </w:rPr>
        <w:t xml:space="preserve">be given the option to </w:t>
      </w:r>
      <w:r w:rsidR="002D0852" w:rsidRPr="00036439">
        <w:rPr>
          <w:rFonts w:ascii="Arial" w:hAnsi="Arial" w:cs="Arial"/>
          <w:sz w:val="20"/>
          <w:szCs w:val="20"/>
        </w:rPr>
        <w:t xml:space="preserve">choose </w:t>
      </w:r>
      <w:r w:rsidR="009C17FB" w:rsidRPr="00036439">
        <w:rPr>
          <w:rFonts w:ascii="Arial" w:hAnsi="Arial" w:cs="Arial"/>
          <w:sz w:val="20"/>
          <w:szCs w:val="20"/>
        </w:rPr>
        <w:t>whether</w:t>
      </w:r>
      <w:r w:rsidR="002D0852" w:rsidRPr="00036439">
        <w:rPr>
          <w:rFonts w:ascii="Arial" w:hAnsi="Arial" w:cs="Arial"/>
          <w:sz w:val="20"/>
          <w:szCs w:val="20"/>
        </w:rPr>
        <w:t xml:space="preserve"> to participate</w:t>
      </w:r>
      <w:r w:rsidR="0068722F" w:rsidRPr="00036439">
        <w:rPr>
          <w:rFonts w:ascii="Arial" w:hAnsi="Arial" w:cs="Arial"/>
          <w:sz w:val="20"/>
          <w:szCs w:val="20"/>
        </w:rPr>
        <w:t xml:space="preserve"> or not</w:t>
      </w:r>
      <w:r w:rsidR="00F44EB6" w:rsidRPr="00036439">
        <w:rPr>
          <w:rFonts w:ascii="Arial" w:hAnsi="Arial" w:cs="Arial"/>
          <w:sz w:val="20"/>
          <w:szCs w:val="20"/>
        </w:rPr>
        <w:t xml:space="preserve"> participate in the research study</w:t>
      </w:r>
      <w:r w:rsidR="002D0852" w:rsidRPr="00036439">
        <w:rPr>
          <w:rFonts w:ascii="Arial" w:hAnsi="Arial" w:cs="Arial"/>
          <w:sz w:val="20"/>
          <w:szCs w:val="20"/>
        </w:rPr>
        <w:t xml:space="preserve">. </w:t>
      </w:r>
      <w:r w:rsidR="00F44EB6" w:rsidRPr="00036439">
        <w:rPr>
          <w:rFonts w:ascii="Arial" w:hAnsi="Arial" w:cs="Arial"/>
          <w:sz w:val="20"/>
          <w:szCs w:val="20"/>
        </w:rPr>
        <w:t xml:space="preserve">For this </w:t>
      </w:r>
      <w:r w:rsidR="00FD6AF0" w:rsidRPr="00036439">
        <w:rPr>
          <w:rFonts w:ascii="Arial" w:hAnsi="Arial" w:cs="Arial"/>
          <w:sz w:val="20"/>
          <w:szCs w:val="20"/>
        </w:rPr>
        <w:t>reason,</w:t>
      </w:r>
      <w:r w:rsidR="00F44EB6" w:rsidRPr="00036439">
        <w:rPr>
          <w:rFonts w:ascii="Arial" w:hAnsi="Arial" w:cs="Arial"/>
          <w:sz w:val="20"/>
          <w:szCs w:val="20"/>
        </w:rPr>
        <w:t xml:space="preserve"> t</w:t>
      </w:r>
      <w:r w:rsidR="00FF4CA0" w:rsidRPr="00036439">
        <w:rPr>
          <w:rFonts w:ascii="Arial" w:hAnsi="Arial" w:cs="Arial"/>
          <w:sz w:val="20"/>
          <w:szCs w:val="20"/>
        </w:rPr>
        <w:t>o begin th</w:t>
      </w:r>
      <w:r w:rsidR="00F660CF" w:rsidRPr="00036439">
        <w:rPr>
          <w:rFonts w:ascii="Arial" w:hAnsi="Arial" w:cs="Arial"/>
          <w:sz w:val="20"/>
          <w:szCs w:val="20"/>
        </w:rPr>
        <w:t>e</w:t>
      </w:r>
      <w:r w:rsidR="00FF4CA0" w:rsidRPr="00036439">
        <w:rPr>
          <w:rFonts w:ascii="Arial" w:hAnsi="Arial" w:cs="Arial"/>
          <w:sz w:val="20"/>
          <w:szCs w:val="20"/>
        </w:rPr>
        <w:t xml:space="preserve"> research project </w:t>
      </w:r>
      <w:r w:rsidR="00E630A8" w:rsidRPr="00036439">
        <w:rPr>
          <w:rFonts w:ascii="Arial" w:hAnsi="Arial" w:cs="Arial"/>
          <w:sz w:val="20"/>
          <w:szCs w:val="20"/>
        </w:rPr>
        <w:t xml:space="preserve">a formal discussion will take place with </w:t>
      </w:r>
      <w:r w:rsidR="00A31BAA" w:rsidRPr="00036439">
        <w:rPr>
          <w:rFonts w:ascii="Arial" w:hAnsi="Arial" w:cs="Arial"/>
          <w:sz w:val="20"/>
          <w:szCs w:val="20"/>
        </w:rPr>
        <w:t xml:space="preserve">the </w:t>
      </w:r>
      <w:r w:rsidR="00E630A8" w:rsidRPr="00036439">
        <w:rPr>
          <w:rFonts w:ascii="Arial" w:hAnsi="Arial" w:cs="Arial"/>
          <w:sz w:val="20"/>
          <w:szCs w:val="20"/>
        </w:rPr>
        <w:t xml:space="preserve">children, </w:t>
      </w:r>
      <w:r w:rsidR="00A31BAA" w:rsidRPr="00036439">
        <w:rPr>
          <w:rFonts w:ascii="Arial" w:hAnsi="Arial" w:cs="Arial"/>
          <w:sz w:val="20"/>
          <w:szCs w:val="20"/>
        </w:rPr>
        <w:t xml:space="preserve">their </w:t>
      </w:r>
      <w:r w:rsidR="00DE1A6A" w:rsidRPr="00036439">
        <w:rPr>
          <w:rFonts w:ascii="Arial" w:hAnsi="Arial" w:cs="Arial"/>
          <w:sz w:val="20"/>
          <w:szCs w:val="20"/>
        </w:rPr>
        <w:t>parents</w:t>
      </w:r>
      <w:r w:rsidR="00E630A8" w:rsidRPr="00036439">
        <w:rPr>
          <w:rFonts w:ascii="Arial" w:hAnsi="Arial" w:cs="Arial"/>
          <w:sz w:val="20"/>
          <w:szCs w:val="20"/>
        </w:rPr>
        <w:t xml:space="preserve"> and </w:t>
      </w:r>
      <w:r w:rsidR="00A31BAA" w:rsidRPr="00036439">
        <w:rPr>
          <w:rFonts w:ascii="Arial" w:hAnsi="Arial" w:cs="Arial"/>
          <w:sz w:val="20"/>
          <w:szCs w:val="20"/>
        </w:rPr>
        <w:t xml:space="preserve">the forest </w:t>
      </w:r>
      <w:r w:rsidR="00FD6ADE" w:rsidRPr="00036439">
        <w:rPr>
          <w:rFonts w:ascii="Arial" w:hAnsi="Arial" w:cs="Arial"/>
          <w:sz w:val="20"/>
          <w:szCs w:val="20"/>
        </w:rPr>
        <w:t>schoolteacher</w:t>
      </w:r>
      <w:r w:rsidR="00DE1A6A" w:rsidRPr="00036439">
        <w:rPr>
          <w:rFonts w:ascii="Arial" w:hAnsi="Arial" w:cs="Arial"/>
          <w:sz w:val="20"/>
          <w:szCs w:val="20"/>
        </w:rPr>
        <w:t xml:space="preserve"> to</w:t>
      </w:r>
      <w:r w:rsidR="00E630A8" w:rsidRPr="00036439">
        <w:rPr>
          <w:rFonts w:ascii="Arial" w:hAnsi="Arial" w:cs="Arial"/>
          <w:sz w:val="20"/>
          <w:szCs w:val="20"/>
        </w:rPr>
        <w:t xml:space="preserve"> see if they are willing to take part in the research project</w:t>
      </w:r>
      <w:r w:rsidR="0094228B" w:rsidRPr="00036439">
        <w:rPr>
          <w:rFonts w:ascii="Arial" w:hAnsi="Arial" w:cs="Arial"/>
          <w:sz w:val="20"/>
          <w:szCs w:val="20"/>
        </w:rPr>
        <w:t xml:space="preserve"> and take part in </w:t>
      </w:r>
      <w:r w:rsidR="00FD6AF0" w:rsidRPr="00036439">
        <w:rPr>
          <w:rFonts w:ascii="Arial" w:hAnsi="Arial" w:cs="Arial"/>
          <w:sz w:val="20"/>
          <w:szCs w:val="20"/>
        </w:rPr>
        <w:t>f</w:t>
      </w:r>
      <w:r w:rsidR="003D7B2C" w:rsidRPr="00036439">
        <w:rPr>
          <w:rFonts w:ascii="Arial" w:hAnsi="Arial" w:cs="Arial"/>
          <w:sz w:val="20"/>
          <w:szCs w:val="20"/>
        </w:rPr>
        <w:t>orest</w:t>
      </w:r>
      <w:r w:rsidR="0094228B" w:rsidRPr="00036439">
        <w:rPr>
          <w:rFonts w:ascii="Arial" w:hAnsi="Arial" w:cs="Arial"/>
          <w:sz w:val="20"/>
          <w:szCs w:val="20"/>
        </w:rPr>
        <w:t xml:space="preserve"> school sessions over a period of six weeks.</w:t>
      </w:r>
      <w:r w:rsidR="00E630A8" w:rsidRPr="00036439">
        <w:rPr>
          <w:rFonts w:ascii="Arial" w:hAnsi="Arial" w:cs="Arial"/>
          <w:sz w:val="20"/>
          <w:szCs w:val="20"/>
        </w:rPr>
        <w:t xml:space="preserve"> </w:t>
      </w:r>
      <w:r w:rsidR="00DE1A6A" w:rsidRPr="00036439">
        <w:rPr>
          <w:rFonts w:ascii="Arial" w:hAnsi="Arial" w:cs="Arial"/>
          <w:sz w:val="20"/>
          <w:szCs w:val="20"/>
        </w:rPr>
        <w:t xml:space="preserve">Informal </w:t>
      </w:r>
      <w:r w:rsidR="00D2287F" w:rsidRPr="00036439">
        <w:rPr>
          <w:rFonts w:ascii="Arial" w:hAnsi="Arial" w:cs="Arial"/>
          <w:sz w:val="20"/>
          <w:szCs w:val="20"/>
        </w:rPr>
        <w:t xml:space="preserve">consent will </w:t>
      </w:r>
      <w:r w:rsidR="00DE1A6A" w:rsidRPr="00036439">
        <w:rPr>
          <w:rFonts w:ascii="Arial" w:hAnsi="Arial" w:cs="Arial"/>
          <w:sz w:val="20"/>
          <w:szCs w:val="20"/>
        </w:rPr>
        <w:t xml:space="preserve">then </w:t>
      </w:r>
      <w:r w:rsidR="00D2287F" w:rsidRPr="00036439">
        <w:rPr>
          <w:rFonts w:ascii="Arial" w:hAnsi="Arial" w:cs="Arial"/>
          <w:sz w:val="20"/>
          <w:szCs w:val="20"/>
        </w:rPr>
        <w:t xml:space="preserve">need to be obtained </w:t>
      </w:r>
      <w:r w:rsidR="006E0038" w:rsidRPr="00036439">
        <w:rPr>
          <w:rFonts w:ascii="Arial" w:hAnsi="Arial" w:cs="Arial"/>
          <w:sz w:val="20"/>
          <w:szCs w:val="20"/>
        </w:rPr>
        <w:t>from</w:t>
      </w:r>
      <w:r w:rsidR="002E1ED7" w:rsidRPr="00036439">
        <w:rPr>
          <w:rFonts w:ascii="Arial" w:hAnsi="Arial" w:cs="Arial"/>
          <w:sz w:val="20"/>
          <w:szCs w:val="20"/>
        </w:rPr>
        <w:t xml:space="preserve"> the children, parents and </w:t>
      </w:r>
      <w:r w:rsidR="00F42F11" w:rsidRPr="00036439">
        <w:rPr>
          <w:rFonts w:ascii="Arial" w:hAnsi="Arial" w:cs="Arial"/>
          <w:sz w:val="20"/>
          <w:szCs w:val="20"/>
        </w:rPr>
        <w:t xml:space="preserve">the forest </w:t>
      </w:r>
      <w:r w:rsidR="00FD6ADE" w:rsidRPr="00036439">
        <w:rPr>
          <w:rFonts w:ascii="Arial" w:hAnsi="Arial" w:cs="Arial"/>
          <w:sz w:val="20"/>
          <w:szCs w:val="20"/>
        </w:rPr>
        <w:t>schoolteacher</w:t>
      </w:r>
      <w:r w:rsidR="002E1ED7" w:rsidRPr="00036439">
        <w:rPr>
          <w:rFonts w:ascii="Arial" w:hAnsi="Arial" w:cs="Arial"/>
          <w:sz w:val="20"/>
          <w:szCs w:val="20"/>
        </w:rPr>
        <w:t xml:space="preserve"> </w:t>
      </w:r>
      <w:r w:rsidR="00DE1A6A" w:rsidRPr="00036439">
        <w:rPr>
          <w:rFonts w:ascii="Arial" w:hAnsi="Arial" w:cs="Arial"/>
          <w:sz w:val="20"/>
          <w:szCs w:val="20"/>
        </w:rPr>
        <w:t xml:space="preserve">who are willing </w:t>
      </w:r>
      <w:r w:rsidR="00912E56" w:rsidRPr="00036439">
        <w:rPr>
          <w:rFonts w:ascii="Arial" w:hAnsi="Arial" w:cs="Arial"/>
          <w:sz w:val="20"/>
          <w:szCs w:val="20"/>
        </w:rPr>
        <w:t>to</w:t>
      </w:r>
      <w:r w:rsidR="00DE1A6A" w:rsidRPr="00036439">
        <w:rPr>
          <w:rFonts w:ascii="Arial" w:hAnsi="Arial" w:cs="Arial"/>
          <w:sz w:val="20"/>
          <w:szCs w:val="20"/>
        </w:rPr>
        <w:t xml:space="preserve"> be part of the </w:t>
      </w:r>
      <w:r w:rsidR="00912E56" w:rsidRPr="00036439">
        <w:rPr>
          <w:rFonts w:ascii="Arial" w:hAnsi="Arial" w:cs="Arial"/>
          <w:sz w:val="20"/>
          <w:szCs w:val="20"/>
        </w:rPr>
        <w:t>study.</w:t>
      </w:r>
      <w:r w:rsidR="006B105F" w:rsidRPr="00036439">
        <w:rPr>
          <w:rFonts w:ascii="Arial" w:hAnsi="Arial" w:cs="Arial"/>
          <w:sz w:val="20"/>
          <w:szCs w:val="20"/>
        </w:rPr>
        <w:t xml:space="preserve"> </w:t>
      </w:r>
      <w:proofErr w:type="spellStart"/>
      <w:r w:rsidR="00BA43E1" w:rsidRPr="00036439">
        <w:rPr>
          <w:rFonts w:ascii="Arial" w:hAnsi="Arial" w:cs="Arial"/>
          <w:sz w:val="20"/>
          <w:szCs w:val="20"/>
        </w:rPr>
        <w:t>Cacciattolo</w:t>
      </w:r>
      <w:proofErr w:type="spellEnd"/>
      <w:r w:rsidR="009F63DE">
        <w:rPr>
          <w:rFonts w:ascii="Arial" w:hAnsi="Arial" w:cs="Arial"/>
          <w:sz w:val="20"/>
          <w:szCs w:val="20"/>
        </w:rPr>
        <w:t xml:space="preserve"> </w:t>
      </w:r>
      <w:r w:rsidR="00F42F11" w:rsidRPr="00036439">
        <w:rPr>
          <w:rFonts w:ascii="Arial" w:hAnsi="Arial" w:cs="Arial"/>
          <w:sz w:val="20"/>
          <w:szCs w:val="20"/>
        </w:rPr>
        <w:t>(</w:t>
      </w:r>
      <w:r w:rsidR="00BA43E1" w:rsidRPr="00036439">
        <w:rPr>
          <w:rFonts w:ascii="Arial" w:hAnsi="Arial" w:cs="Arial"/>
          <w:sz w:val="20"/>
          <w:szCs w:val="20"/>
        </w:rPr>
        <w:t xml:space="preserve">2015) </w:t>
      </w:r>
      <w:r w:rsidR="00F35682" w:rsidRPr="00036439">
        <w:rPr>
          <w:rFonts w:ascii="Arial" w:hAnsi="Arial" w:cs="Arial"/>
          <w:sz w:val="20"/>
          <w:szCs w:val="20"/>
        </w:rPr>
        <w:t xml:space="preserve">points out how </w:t>
      </w:r>
      <w:r w:rsidR="00BA43E1" w:rsidRPr="00036439">
        <w:rPr>
          <w:rFonts w:ascii="Arial" w:hAnsi="Arial" w:cs="Arial"/>
          <w:sz w:val="20"/>
          <w:szCs w:val="20"/>
        </w:rPr>
        <w:t>i</w:t>
      </w:r>
      <w:r w:rsidR="00FA2908" w:rsidRPr="00036439">
        <w:rPr>
          <w:rFonts w:ascii="Arial" w:hAnsi="Arial" w:cs="Arial"/>
          <w:sz w:val="20"/>
          <w:szCs w:val="20"/>
        </w:rPr>
        <w:t>nformed consent is a</w:t>
      </w:r>
      <w:r w:rsidR="00F35682" w:rsidRPr="00036439">
        <w:rPr>
          <w:rFonts w:ascii="Arial" w:hAnsi="Arial" w:cs="Arial"/>
          <w:sz w:val="20"/>
          <w:szCs w:val="20"/>
        </w:rPr>
        <w:t>n important</w:t>
      </w:r>
      <w:r w:rsidR="00FA2908" w:rsidRPr="00036439">
        <w:rPr>
          <w:rFonts w:ascii="Arial" w:hAnsi="Arial" w:cs="Arial"/>
          <w:sz w:val="20"/>
          <w:szCs w:val="20"/>
        </w:rPr>
        <w:t xml:space="preserve"> component of conducting ethnographic research.</w:t>
      </w:r>
      <w:r w:rsidR="00BA43E1" w:rsidRPr="00036439">
        <w:rPr>
          <w:rFonts w:ascii="Arial" w:hAnsi="Arial" w:cs="Arial"/>
          <w:sz w:val="20"/>
          <w:szCs w:val="20"/>
        </w:rPr>
        <w:t xml:space="preserve"> </w:t>
      </w:r>
      <w:r w:rsidR="00F35682" w:rsidRPr="00036439">
        <w:rPr>
          <w:rFonts w:ascii="Arial" w:hAnsi="Arial" w:cs="Arial"/>
          <w:sz w:val="20"/>
          <w:szCs w:val="20"/>
        </w:rPr>
        <w:t>In order t</w:t>
      </w:r>
      <w:r w:rsidR="002D0852" w:rsidRPr="00036439">
        <w:rPr>
          <w:rFonts w:ascii="Arial" w:hAnsi="Arial" w:cs="Arial"/>
          <w:sz w:val="20"/>
          <w:szCs w:val="20"/>
        </w:rPr>
        <w:t xml:space="preserve">o obtain informed </w:t>
      </w:r>
      <w:r w:rsidR="006B105F" w:rsidRPr="00036439">
        <w:rPr>
          <w:rFonts w:ascii="Arial" w:hAnsi="Arial" w:cs="Arial"/>
          <w:sz w:val="20"/>
          <w:szCs w:val="20"/>
        </w:rPr>
        <w:t>consent</w:t>
      </w:r>
      <w:r w:rsidR="002D0852" w:rsidRPr="00036439">
        <w:rPr>
          <w:rFonts w:ascii="Arial" w:hAnsi="Arial" w:cs="Arial"/>
          <w:sz w:val="20"/>
          <w:szCs w:val="20"/>
        </w:rPr>
        <w:t xml:space="preserve"> all participants</w:t>
      </w:r>
      <w:r w:rsidR="008C3F34" w:rsidRPr="00036439">
        <w:rPr>
          <w:rFonts w:ascii="Arial" w:hAnsi="Arial" w:cs="Arial"/>
          <w:sz w:val="20"/>
          <w:szCs w:val="20"/>
        </w:rPr>
        <w:t xml:space="preserve"> involved in </w:t>
      </w:r>
      <w:r w:rsidR="008C3F34" w:rsidRPr="00036439">
        <w:rPr>
          <w:rFonts w:ascii="Arial" w:hAnsi="Arial" w:cs="Arial"/>
          <w:sz w:val="20"/>
          <w:szCs w:val="20"/>
        </w:rPr>
        <w:lastRenderedPageBreak/>
        <w:t>the research project</w:t>
      </w:r>
      <w:r w:rsidR="002D0852" w:rsidRPr="00036439">
        <w:rPr>
          <w:rFonts w:ascii="Arial" w:hAnsi="Arial" w:cs="Arial"/>
          <w:sz w:val="20"/>
          <w:szCs w:val="20"/>
        </w:rPr>
        <w:t xml:space="preserve"> will be given an information sheet</w:t>
      </w:r>
      <w:r w:rsidR="00F21C68" w:rsidRPr="00036439">
        <w:rPr>
          <w:rFonts w:ascii="Arial" w:hAnsi="Arial" w:cs="Arial"/>
          <w:sz w:val="20"/>
          <w:szCs w:val="20"/>
        </w:rPr>
        <w:t>. UWTSD</w:t>
      </w:r>
      <w:r w:rsidR="009F63DE">
        <w:rPr>
          <w:rFonts w:ascii="Arial" w:hAnsi="Arial" w:cs="Arial"/>
          <w:sz w:val="20"/>
          <w:szCs w:val="20"/>
        </w:rPr>
        <w:t xml:space="preserve"> </w:t>
      </w:r>
      <w:r w:rsidR="00D37D90" w:rsidRPr="00036439">
        <w:rPr>
          <w:rFonts w:ascii="Arial" w:hAnsi="Arial" w:cs="Arial"/>
          <w:sz w:val="20"/>
          <w:szCs w:val="20"/>
        </w:rPr>
        <w:t>(2022)</w:t>
      </w:r>
      <w:r w:rsidR="00941713" w:rsidRPr="00036439">
        <w:rPr>
          <w:rFonts w:ascii="Arial" w:hAnsi="Arial" w:cs="Arial"/>
          <w:sz w:val="20"/>
          <w:szCs w:val="20"/>
        </w:rPr>
        <w:t xml:space="preserve"> </w:t>
      </w:r>
      <w:r w:rsidR="00F21C68" w:rsidRPr="00036439">
        <w:rPr>
          <w:rFonts w:ascii="Arial" w:hAnsi="Arial" w:cs="Arial"/>
          <w:sz w:val="20"/>
          <w:szCs w:val="20"/>
        </w:rPr>
        <w:t>suggests</w:t>
      </w:r>
      <w:r w:rsidR="004E5E06" w:rsidRPr="00036439">
        <w:rPr>
          <w:rFonts w:ascii="Arial" w:hAnsi="Arial" w:cs="Arial"/>
          <w:sz w:val="20"/>
          <w:szCs w:val="20"/>
        </w:rPr>
        <w:t xml:space="preserve"> </w:t>
      </w:r>
      <w:proofErr w:type="gramStart"/>
      <w:r w:rsidR="009867AF" w:rsidRPr="00036439">
        <w:rPr>
          <w:rFonts w:ascii="Arial" w:hAnsi="Arial" w:cs="Arial"/>
          <w:sz w:val="20"/>
          <w:szCs w:val="20"/>
        </w:rPr>
        <w:t>to ensure</w:t>
      </w:r>
      <w:proofErr w:type="gramEnd"/>
      <w:r w:rsidR="00F21C68" w:rsidRPr="00036439">
        <w:rPr>
          <w:rFonts w:ascii="Arial" w:hAnsi="Arial" w:cs="Arial"/>
          <w:sz w:val="20"/>
          <w:szCs w:val="20"/>
        </w:rPr>
        <w:t xml:space="preserve"> fairness and transparency, researchers will need to provide participants with an information sheet. </w:t>
      </w:r>
      <w:r w:rsidR="005F1A9D" w:rsidRPr="00036439">
        <w:rPr>
          <w:rFonts w:ascii="Arial" w:hAnsi="Arial" w:cs="Arial"/>
          <w:sz w:val="20"/>
          <w:szCs w:val="20"/>
        </w:rPr>
        <w:t xml:space="preserve">The information sheet that will be used for this research </w:t>
      </w:r>
      <w:r w:rsidR="00F3284B" w:rsidRPr="00036439">
        <w:rPr>
          <w:rFonts w:ascii="Arial" w:hAnsi="Arial" w:cs="Arial"/>
          <w:sz w:val="20"/>
          <w:szCs w:val="20"/>
        </w:rPr>
        <w:t xml:space="preserve">project </w:t>
      </w:r>
      <w:r w:rsidR="005F1A9D" w:rsidRPr="00036439">
        <w:rPr>
          <w:rFonts w:ascii="Arial" w:hAnsi="Arial" w:cs="Arial"/>
          <w:sz w:val="20"/>
          <w:szCs w:val="20"/>
        </w:rPr>
        <w:t xml:space="preserve">will </w:t>
      </w:r>
      <w:r w:rsidR="002D0852" w:rsidRPr="00036439">
        <w:rPr>
          <w:rFonts w:ascii="Arial" w:hAnsi="Arial" w:cs="Arial"/>
          <w:sz w:val="20"/>
          <w:szCs w:val="20"/>
        </w:rPr>
        <w:t xml:space="preserve">explain who will be conducting the research, what the research will be about, </w:t>
      </w:r>
      <w:r w:rsidR="006A0F5E" w:rsidRPr="00036439">
        <w:rPr>
          <w:rFonts w:ascii="Arial" w:hAnsi="Arial" w:cs="Arial"/>
          <w:sz w:val="20"/>
          <w:szCs w:val="20"/>
        </w:rPr>
        <w:t xml:space="preserve">where the research project will take place, </w:t>
      </w:r>
      <w:r w:rsidR="002D0852" w:rsidRPr="00036439">
        <w:rPr>
          <w:rFonts w:ascii="Arial" w:hAnsi="Arial" w:cs="Arial"/>
          <w:sz w:val="20"/>
          <w:szCs w:val="20"/>
        </w:rPr>
        <w:t xml:space="preserve">why the sample size was determined, </w:t>
      </w:r>
      <w:r w:rsidR="00281D36" w:rsidRPr="00036439">
        <w:rPr>
          <w:rFonts w:ascii="Arial" w:hAnsi="Arial" w:cs="Arial"/>
          <w:sz w:val="20"/>
          <w:szCs w:val="20"/>
        </w:rPr>
        <w:t xml:space="preserve">how video and audio </w:t>
      </w:r>
      <w:r w:rsidR="00514D4C" w:rsidRPr="00036439">
        <w:rPr>
          <w:rFonts w:ascii="Arial" w:hAnsi="Arial" w:cs="Arial"/>
          <w:sz w:val="20"/>
          <w:szCs w:val="20"/>
        </w:rPr>
        <w:t xml:space="preserve">recordings will be used, </w:t>
      </w:r>
      <w:r w:rsidR="006B105F" w:rsidRPr="00036439">
        <w:rPr>
          <w:rFonts w:ascii="Arial" w:hAnsi="Arial" w:cs="Arial"/>
          <w:sz w:val="20"/>
          <w:szCs w:val="20"/>
        </w:rPr>
        <w:t xml:space="preserve">what methods will be used </w:t>
      </w:r>
      <w:r w:rsidR="002D0852" w:rsidRPr="00036439">
        <w:rPr>
          <w:rFonts w:ascii="Arial" w:hAnsi="Arial" w:cs="Arial"/>
          <w:sz w:val="20"/>
          <w:szCs w:val="20"/>
        </w:rPr>
        <w:t>and what the anticipated outcomes will be</w:t>
      </w:r>
      <w:r w:rsidR="00CE5D35" w:rsidRPr="00036439">
        <w:rPr>
          <w:rFonts w:ascii="Arial" w:hAnsi="Arial" w:cs="Arial"/>
          <w:sz w:val="20"/>
          <w:szCs w:val="20"/>
        </w:rPr>
        <w:t xml:space="preserve"> </w:t>
      </w:r>
      <w:r w:rsidR="00FC1217" w:rsidRPr="00036439">
        <w:rPr>
          <w:rFonts w:ascii="Arial" w:hAnsi="Arial" w:cs="Arial"/>
          <w:sz w:val="20"/>
          <w:szCs w:val="20"/>
        </w:rPr>
        <w:t>(</w:t>
      </w:r>
      <w:r w:rsidR="002D0852" w:rsidRPr="00036439">
        <w:rPr>
          <w:rFonts w:ascii="Arial" w:hAnsi="Arial" w:cs="Arial"/>
          <w:sz w:val="20"/>
          <w:szCs w:val="20"/>
        </w:rPr>
        <w:t>ERIC</w:t>
      </w:r>
      <w:r w:rsidR="00FC1217" w:rsidRPr="00036439">
        <w:rPr>
          <w:rFonts w:ascii="Arial" w:hAnsi="Arial" w:cs="Arial"/>
          <w:sz w:val="20"/>
          <w:szCs w:val="20"/>
        </w:rPr>
        <w:t xml:space="preserve">, </w:t>
      </w:r>
      <w:r w:rsidR="002D0852" w:rsidRPr="00036439">
        <w:rPr>
          <w:rFonts w:ascii="Arial" w:hAnsi="Arial" w:cs="Arial"/>
          <w:sz w:val="20"/>
          <w:szCs w:val="20"/>
        </w:rPr>
        <w:t>2020)</w:t>
      </w:r>
      <w:r w:rsidR="00061942" w:rsidRPr="00036439">
        <w:rPr>
          <w:rFonts w:ascii="Arial" w:hAnsi="Arial" w:cs="Arial"/>
          <w:sz w:val="20"/>
          <w:szCs w:val="20"/>
        </w:rPr>
        <w:t>.</w:t>
      </w:r>
      <w:r w:rsidR="00A73CC1" w:rsidRPr="00036439">
        <w:rPr>
          <w:rFonts w:ascii="Arial" w:hAnsi="Arial" w:cs="Arial"/>
          <w:sz w:val="20"/>
          <w:szCs w:val="20"/>
        </w:rPr>
        <w:t xml:space="preserve"> </w:t>
      </w:r>
      <w:r w:rsidR="006C2B62" w:rsidRPr="00036439">
        <w:rPr>
          <w:rFonts w:ascii="Arial" w:hAnsi="Arial" w:cs="Arial"/>
          <w:sz w:val="20"/>
          <w:szCs w:val="20"/>
        </w:rPr>
        <w:t xml:space="preserve">By </w:t>
      </w:r>
      <w:r w:rsidR="00F84880" w:rsidRPr="00036439">
        <w:rPr>
          <w:rFonts w:ascii="Arial" w:hAnsi="Arial" w:cs="Arial"/>
          <w:sz w:val="20"/>
          <w:szCs w:val="20"/>
        </w:rPr>
        <w:t>providing</w:t>
      </w:r>
      <w:r w:rsidR="006C2B62" w:rsidRPr="00036439">
        <w:rPr>
          <w:rFonts w:ascii="Arial" w:hAnsi="Arial" w:cs="Arial"/>
          <w:sz w:val="20"/>
          <w:szCs w:val="20"/>
        </w:rPr>
        <w:t xml:space="preserve"> an information sheet that clearly defines the research procedure, the research will provide an honest and transparent account of all stages of the data collection process.</w:t>
      </w:r>
      <w:r w:rsidR="00DF780E" w:rsidRPr="00036439">
        <w:rPr>
          <w:rFonts w:ascii="Arial" w:hAnsi="Arial" w:cs="Arial"/>
          <w:sz w:val="20"/>
          <w:szCs w:val="20"/>
        </w:rPr>
        <w:t xml:space="preserve"> Moreso, a</w:t>
      </w:r>
      <w:r w:rsidR="00A16C69" w:rsidRPr="00036439">
        <w:rPr>
          <w:rFonts w:ascii="Arial" w:hAnsi="Arial" w:cs="Arial"/>
          <w:sz w:val="20"/>
          <w:szCs w:val="20"/>
        </w:rPr>
        <w:t xml:space="preserve">ll participants will be fully informed of what is expected of them if they </w:t>
      </w:r>
      <w:r w:rsidR="004B5E7D" w:rsidRPr="00036439">
        <w:rPr>
          <w:rFonts w:ascii="Arial" w:hAnsi="Arial" w:cs="Arial"/>
          <w:sz w:val="20"/>
          <w:szCs w:val="20"/>
        </w:rPr>
        <w:t>choose to take part in the research</w:t>
      </w:r>
      <w:r w:rsidR="00101D80" w:rsidRPr="00036439">
        <w:rPr>
          <w:rFonts w:ascii="Arial" w:hAnsi="Arial" w:cs="Arial"/>
          <w:sz w:val="20"/>
          <w:szCs w:val="20"/>
        </w:rPr>
        <w:t xml:space="preserve">. </w:t>
      </w:r>
      <w:r w:rsidR="003D42B0" w:rsidRPr="00036439">
        <w:rPr>
          <w:rFonts w:ascii="Arial" w:hAnsi="Arial" w:cs="Arial"/>
          <w:sz w:val="20"/>
          <w:szCs w:val="20"/>
        </w:rPr>
        <w:t>The researcher must inform participants about the study's goal, procedures, risks, benefits, and the opportunity to withdraw at any time</w:t>
      </w:r>
      <w:r w:rsidR="00BD72D8" w:rsidRPr="00036439">
        <w:rPr>
          <w:rFonts w:ascii="Arial" w:hAnsi="Arial" w:cs="Arial"/>
          <w:sz w:val="20"/>
          <w:szCs w:val="20"/>
        </w:rPr>
        <w:t xml:space="preserve"> </w:t>
      </w:r>
      <w:r w:rsidR="00AC558A" w:rsidRPr="00036439">
        <w:rPr>
          <w:rFonts w:ascii="Arial" w:hAnsi="Arial" w:cs="Arial"/>
          <w:sz w:val="20"/>
          <w:szCs w:val="20"/>
        </w:rPr>
        <w:t>throughout</w:t>
      </w:r>
      <w:r w:rsidR="00BD72D8" w:rsidRPr="00036439">
        <w:rPr>
          <w:rFonts w:ascii="Arial" w:hAnsi="Arial" w:cs="Arial"/>
          <w:sz w:val="20"/>
          <w:szCs w:val="20"/>
        </w:rPr>
        <w:t xml:space="preserve"> the study</w:t>
      </w:r>
      <w:r w:rsidR="003D42B0" w:rsidRPr="00036439">
        <w:rPr>
          <w:rFonts w:ascii="Arial" w:hAnsi="Arial" w:cs="Arial"/>
          <w:sz w:val="20"/>
          <w:szCs w:val="20"/>
        </w:rPr>
        <w:t xml:space="preserve"> (Hassan, 2023)</w:t>
      </w:r>
      <w:r w:rsidR="00BD72D8" w:rsidRPr="00036439">
        <w:rPr>
          <w:rFonts w:ascii="Arial" w:hAnsi="Arial" w:cs="Arial"/>
          <w:sz w:val="20"/>
          <w:szCs w:val="20"/>
        </w:rPr>
        <w:t>.</w:t>
      </w:r>
      <w:r w:rsidR="003D42B0" w:rsidRPr="00036439">
        <w:rPr>
          <w:rFonts w:ascii="Arial" w:hAnsi="Arial" w:cs="Arial"/>
          <w:sz w:val="20"/>
          <w:szCs w:val="20"/>
        </w:rPr>
        <w:t xml:space="preserve"> </w:t>
      </w:r>
      <w:r w:rsidR="00AC558A" w:rsidRPr="00036439">
        <w:rPr>
          <w:rFonts w:ascii="Arial" w:hAnsi="Arial" w:cs="Arial"/>
          <w:sz w:val="20"/>
          <w:szCs w:val="20"/>
        </w:rPr>
        <w:t>Therefore,</w:t>
      </w:r>
      <w:r w:rsidR="003D42B0" w:rsidRPr="00036439">
        <w:rPr>
          <w:rFonts w:ascii="Arial" w:hAnsi="Arial" w:cs="Arial"/>
          <w:sz w:val="20"/>
          <w:szCs w:val="20"/>
        </w:rPr>
        <w:t xml:space="preserve"> researchers should recognise that all participants have the right to withdraw from the research study at any </w:t>
      </w:r>
      <w:r w:rsidR="00C35486" w:rsidRPr="00036439">
        <w:rPr>
          <w:rFonts w:ascii="Arial" w:hAnsi="Arial" w:cs="Arial"/>
          <w:sz w:val="20"/>
          <w:szCs w:val="20"/>
        </w:rPr>
        <w:t>stage</w:t>
      </w:r>
      <w:r w:rsidR="003D42B0" w:rsidRPr="00036439">
        <w:rPr>
          <w:rFonts w:ascii="Arial" w:hAnsi="Arial" w:cs="Arial"/>
          <w:sz w:val="20"/>
          <w:szCs w:val="20"/>
        </w:rPr>
        <w:t xml:space="preserve">, and participants should be notified of their rights (BERA </w:t>
      </w:r>
      <w:r w:rsidR="004207A7" w:rsidRPr="00036439">
        <w:rPr>
          <w:rFonts w:ascii="Arial" w:hAnsi="Arial" w:cs="Arial"/>
          <w:sz w:val="20"/>
          <w:szCs w:val="20"/>
        </w:rPr>
        <w:t xml:space="preserve">2022: </w:t>
      </w:r>
      <w:proofErr w:type="spellStart"/>
      <w:r w:rsidR="004207A7" w:rsidRPr="00036439">
        <w:rPr>
          <w:rFonts w:ascii="Arial" w:hAnsi="Arial" w:cs="Arial"/>
          <w:sz w:val="20"/>
          <w:szCs w:val="20"/>
        </w:rPr>
        <w:t>Cacciattolo</w:t>
      </w:r>
      <w:proofErr w:type="spellEnd"/>
      <w:r w:rsidR="004A6727" w:rsidRPr="00036439">
        <w:rPr>
          <w:rFonts w:ascii="Arial" w:hAnsi="Arial" w:cs="Arial"/>
          <w:sz w:val="20"/>
          <w:szCs w:val="20"/>
        </w:rPr>
        <w:t>, 2015).</w:t>
      </w:r>
      <w:r w:rsidR="00124E40" w:rsidRPr="00036439">
        <w:rPr>
          <w:rFonts w:ascii="Arial" w:hAnsi="Arial" w:cs="Arial"/>
          <w:sz w:val="20"/>
          <w:szCs w:val="20"/>
        </w:rPr>
        <w:t xml:space="preserve"> </w:t>
      </w:r>
      <w:r w:rsidR="000707C6" w:rsidRPr="00036439">
        <w:rPr>
          <w:rFonts w:ascii="Arial" w:hAnsi="Arial" w:cs="Arial"/>
          <w:sz w:val="20"/>
          <w:szCs w:val="20"/>
        </w:rPr>
        <w:t>This is important</w:t>
      </w:r>
      <w:r w:rsidR="004207A7" w:rsidRPr="00036439">
        <w:rPr>
          <w:rFonts w:ascii="Arial" w:hAnsi="Arial" w:cs="Arial"/>
          <w:sz w:val="20"/>
          <w:szCs w:val="20"/>
        </w:rPr>
        <w:t xml:space="preserve"> as every child as the </w:t>
      </w:r>
      <w:r w:rsidR="00AF375C" w:rsidRPr="00036439">
        <w:rPr>
          <w:rFonts w:ascii="Arial" w:hAnsi="Arial" w:cs="Arial"/>
          <w:sz w:val="20"/>
          <w:szCs w:val="20"/>
        </w:rPr>
        <w:t>rights to their own decisions. A</w:t>
      </w:r>
      <w:r w:rsidR="00274978" w:rsidRPr="00036439">
        <w:rPr>
          <w:rFonts w:ascii="Arial" w:hAnsi="Arial" w:cs="Arial"/>
          <w:sz w:val="20"/>
          <w:szCs w:val="20"/>
        </w:rPr>
        <w:t>ccording</w:t>
      </w:r>
      <w:r w:rsidR="00915B78" w:rsidRPr="00036439">
        <w:rPr>
          <w:rFonts w:ascii="Arial" w:hAnsi="Arial" w:cs="Arial"/>
          <w:sz w:val="20"/>
          <w:szCs w:val="20"/>
        </w:rPr>
        <w:t xml:space="preserve"> t</w:t>
      </w:r>
      <w:r w:rsidR="00EF74AE" w:rsidRPr="00036439">
        <w:rPr>
          <w:rFonts w:ascii="Arial" w:hAnsi="Arial" w:cs="Arial"/>
          <w:sz w:val="20"/>
          <w:szCs w:val="20"/>
        </w:rPr>
        <w:t>o The United Nations Conventions on the Rights of the Child</w:t>
      </w:r>
      <w:r w:rsidR="00CA7AA0" w:rsidRPr="00036439">
        <w:rPr>
          <w:rFonts w:ascii="Arial" w:hAnsi="Arial" w:cs="Arial"/>
          <w:sz w:val="20"/>
          <w:szCs w:val="20"/>
        </w:rPr>
        <w:t xml:space="preserve"> (UNCRU)</w:t>
      </w:r>
      <w:r w:rsidR="00EF74AE" w:rsidRPr="00036439">
        <w:rPr>
          <w:rFonts w:ascii="Arial" w:hAnsi="Arial" w:cs="Arial"/>
          <w:sz w:val="20"/>
          <w:szCs w:val="20"/>
        </w:rPr>
        <w:t xml:space="preserve"> </w:t>
      </w:r>
      <w:r w:rsidR="00124E40" w:rsidRPr="00036439">
        <w:rPr>
          <w:rFonts w:ascii="Arial" w:hAnsi="Arial" w:cs="Arial"/>
          <w:sz w:val="20"/>
          <w:szCs w:val="20"/>
        </w:rPr>
        <w:t xml:space="preserve">article </w:t>
      </w:r>
      <w:r w:rsidR="00AF375C" w:rsidRPr="00036439">
        <w:rPr>
          <w:rFonts w:ascii="Arial" w:hAnsi="Arial" w:cs="Arial"/>
          <w:sz w:val="20"/>
          <w:szCs w:val="20"/>
        </w:rPr>
        <w:t>12 it’s</w:t>
      </w:r>
      <w:r w:rsidR="00274978" w:rsidRPr="00036439">
        <w:rPr>
          <w:rFonts w:ascii="Arial" w:hAnsi="Arial" w:cs="Arial"/>
          <w:sz w:val="20"/>
          <w:szCs w:val="20"/>
        </w:rPr>
        <w:t xml:space="preserve"> important to </w:t>
      </w:r>
      <w:r w:rsidR="00124E40" w:rsidRPr="00036439">
        <w:rPr>
          <w:rFonts w:ascii="Arial" w:hAnsi="Arial" w:cs="Arial"/>
          <w:sz w:val="20"/>
          <w:szCs w:val="20"/>
        </w:rPr>
        <w:t>respect for the views of the child</w:t>
      </w:r>
      <w:r w:rsidR="004207A7" w:rsidRPr="00036439">
        <w:rPr>
          <w:rFonts w:ascii="Arial" w:hAnsi="Arial" w:cs="Arial"/>
          <w:sz w:val="20"/>
          <w:szCs w:val="20"/>
        </w:rPr>
        <w:t xml:space="preserve"> (UNICEF, 1989).</w:t>
      </w:r>
      <w:r w:rsidR="008252B8">
        <w:rPr>
          <w:rFonts w:ascii="Arial" w:hAnsi="Arial" w:cs="Arial"/>
          <w:sz w:val="20"/>
          <w:szCs w:val="20"/>
        </w:rPr>
        <w:t xml:space="preserve"> </w:t>
      </w:r>
      <w:r w:rsidR="008206EB" w:rsidRPr="00036439">
        <w:rPr>
          <w:rFonts w:ascii="Arial" w:hAnsi="Arial" w:cs="Arial"/>
          <w:sz w:val="20"/>
          <w:szCs w:val="20"/>
        </w:rPr>
        <w:t>Eri</w:t>
      </w:r>
      <w:r w:rsidR="008252B8">
        <w:rPr>
          <w:rFonts w:ascii="Arial" w:hAnsi="Arial" w:cs="Arial"/>
          <w:sz w:val="20"/>
          <w:szCs w:val="20"/>
        </w:rPr>
        <w:t>c</w:t>
      </w:r>
      <w:r w:rsidR="00187823" w:rsidRPr="00036439">
        <w:rPr>
          <w:rFonts w:ascii="Arial" w:hAnsi="Arial" w:cs="Arial"/>
          <w:sz w:val="20"/>
          <w:szCs w:val="20"/>
        </w:rPr>
        <w:t xml:space="preserve"> </w:t>
      </w:r>
      <w:r w:rsidR="008206EB" w:rsidRPr="00036439">
        <w:rPr>
          <w:rFonts w:ascii="Arial" w:hAnsi="Arial" w:cs="Arial"/>
          <w:sz w:val="20"/>
          <w:szCs w:val="20"/>
        </w:rPr>
        <w:t xml:space="preserve">(2020) </w:t>
      </w:r>
      <w:r w:rsidR="008252B8">
        <w:rPr>
          <w:rFonts w:ascii="Arial" w:hAnsi="Arial" w:cs="Arial"/>
          <w:sz w:val="20"/>
          <w:szCs w:val="20"/>
        </w:rPr>
        <w:t xml:space="preserve">points out </w:t>
      </w:r>
      <w:r w:rsidR="008206EB" w:rsidRPr="00036439">
        <w:rPr>
          <w:rFonts w:ascii="Arial" w:hAnsi="Arial" w:cs="Arial"/>
          <w:sz w:val="20"/>
          <w:szCs w:val="20"/>
        </w:rPr>
        <w:t>a</w:t>
      </w:r>
      <w:r w:rsidR="00061942" w:rsidRPr="00036439">
        <w:rPr>
          <w:rFonts w:ascii="Arial" w:hAnsi="Arial" w:cs="Arial"/>
          <w:sz w:val="20"/>
          <w:szCs w:val="20"/>
        </w:rPr>
        <w:t>ll participants must provide informed consent</w:t>
      </w:r>
      <w:r w:rsidR="00A73CC1" w:rsidRPr="00036439">
        <w:rPr>
          <w:rFonts w:ascii="Arial" w:hAnsi="Arial" w:cs="Arial"/>
          <w:sz w:val="20"/>
          <w:szCs w:val="20"/>
        </w:rPr>
        <w:t xml:space="preserve"> before they can be part </w:t>
      </w:r>
      <w:r w:rsidR="00020210" w:rsidRPr="00036439">
        <w:rPr>
          <w:rFonts w:ascii="Arial" w:hAnsi="Arial" w:cs="Arial"/>
          <w:sz w:val="20"/>
          <w:szCs w:val="20"/>
        </w:rPr>
        <w:t>in</w:t>
      </w:r>
      <w:r w:rsidR="00A73CC1" w:rsidRPr="00036439">
        <w:rPr>
          <w:rFonts w:ascii="Arial" w:hAnsi="Arial" w:cs="Arial"/>
          <w:sz w:val="20"/>
          <w:szCs w:val="20"/>
        </w:rPr>
        <w:t xml:space="preserve"> any research project</w:t>
      </w:r>
      <w:r w:rsidR="00BE09F7" w:rsidRPr="00036439">
        <w:rPr>
          <w:rFonts w:ascii="Arial" w:hAnsi="Arial" w:cs="Arial"/>
          <w:sz w:val="20"/>
          <w:szCs w:val="20"/>
        </w:rPr>
        <w:t>.</w:t>
      </w:r>
      <w:r w:rsidR="00CB6FC0" w:rsidRPr="00036439">
        <w:rPr>
          <w:rFonts w:ascii="Arial" w:hAnsi="Arial" w:cs="Arial"/>
          <w:sz w:val="20"/>
          <w:szCs w:val="20"/>
        </w:rPr>
        <w:t xml:space="preserve"> </w:t>
      </w:r>
      <w:r w:rsidR="008206EB" w:rsidRPr="00036439">
        <w:rPr>
          <w:rFonts w:ascii="Arial" w:hAnsi="Arial" w:cs="Arial"/>
          <w:sz w:val="20"/>
          <w:szCs w:val="20"/>
        </w:rPr>
        <w:t>Eric</w:t>
      </w:r>
      <w:r w:rsidR="00BE09F7" w:rsidRPr="00036439">
        <w:rPr>
          <w:rFonts w:ascii="Arial" w:hAnsi="Arial" w:cs="Arial"/>
          <w:sz w:val="20"/>
          <w:szCs w:val="20"/>
        </w:rPr>
        <w:t xml:space="preserve">, </w:t>
      </w:r>
      <w:r w:rsidR="008206EB" w:rsidRPr="00036439">
        <w:rPr>
          <w:rFonts w:ascii="Arial" w:hAnsi="Arial" w:cs="Arial"/>
          <w:sz w:val="20"/>
          <w:szCs w:val="20"/>
        </w:rPr>
        <w:t>(</w:t>
      </w:r>
      <w:r w:rsidR="003E08B1" w:rsidRPr="00036439">
        <w:rPr>
          <w:rFonts w:ascii="Arial" w:hAnsi="Arial" w:cs="Arial"/>
          <w:sz w:val="20"/>
          <w:szCs w:val="20"/>
        </w:rPr>
        <w:t xml:space="preserve">2020) </w:t>
      </w:r>
      <w:r w:rsidR="00DC077D" w:rsidRPr="00036439">
        <w:rPr>
          <w:rFonts w:ascii="Arial" w:hAnsi="Arial" w:cs="Arial"/>
          <w:sz w:val="20"/>
          <w:szCs w:val="20"/>
        </w:rPr>
        <w:t xml:space="preserve">also </w:t>
      </w:r>
      <w:r w:rsidR="00FE24D2">
        <w:rPr>
          <w:rFonts w:ascii="Arial" w:hAnsi="Arial" w:cs="Arial"/>
          <w:sz w:val="20"/>
          <w:szCs w:val="20"/>
        </w:rPr>
        <w:t>points out</w:t>
      </w:r>
      <w:r w:rsidR="00020210" w:rsidRPr="00036439">
        <w:rPr>
          <w:rFonts w:ascii="Arial" w:hAnsi="Arial" w:cs="Arial"/>
          <w:sz w:val="20"/>
          <w:szCs w:val="20"/>
        </w:rPr>
        <w:t xml:space="preserve"> </w:t>
      </w:r>
      <w:r w:rsidR="008A4596" w:rsidRPr="00036439">
        <w:rPr>
          <w:rFonts w:ascii="Arial" w:hAnsi="Arial" w:cs="Arial"/>
          <w:sz w:val="20"/>
          <w:szCs w:val="20"/>
        </w:rPr>
        <w:t>how</w:t>
      </w:r>
      <w:r w:rsidR="003E08B1" w:rsidRPr="00036439">
        <w:rPr>
          <w:rFonts w:ascii="Arial" w:hAnsi="Arial" w:cs="Arial"/>
          <w:sz w:val="20"/>
          <w:szCs w:val="20"/>
        </w:rPr>
        <w:t xml:space="preserve"> children's consent must always be obtained in addition to parental consent.</w:t>
      </w:r>
      <w:r w:rsidR="00191A8E" w:rsidRPr="00036439">
        <w:rPr>
          <w:rFonts w:ascii="Arial" w:hAnsi="Arial" w:cs="Arial"/>
          <w:sz w:val="20"/>
          <w:szCs w:val="20"/>
        </w:rPr>
        <w:t xml:space="preserve"> </w:t>
      </w:r>
      <w:r w:rsidR="0076193D" w:rsidRPr="00036439">
        <w:rPr>
          <w:rFonts w:ascii="Arial" w:hAnsi="Arial" w:cs="Arial"/>
          <w:sz w:val="20"/>
          <w:szCs w:val="20"/>
        </w:rPr>
        <w:t xml:space="preserve">The reason for this is </w:t>
      </w:r>
      <w:r w:rsidR="009C68CD" w:rsidRPr="00036439">
        <w:rPr>
          <w:rFonts w:ascii="Arial" w:hAnsi="Arial" w:cs="Arial"/>
          <w:sz w:val="20"/>
          <w:szCs w:val="20"/>
        </w:rPr>
        <w:t>p</w:t>
      </w:r>
      <w:r w:rsidR="00191A8E" w:rsidRPr="00036439">
        <w:rPr>
          <w:rFonts w:ascii="Arial" w:hAnsi="Arial" w:cs="Arial"/>
          <w:sz w:val="20"/>
          <w:szCs w:val="20"/>
        </w:rPr>
        <w:t>arents may agree to their children participating in research, but where a child is able to offer informed consent, their consent should be requested</w:t>
      </w:r>
      <w:r w:rsidR="0076193D" w:rsidRPr="00036439">
        <w:rPr>
          <w:rFonts w:ascii="Arial" w:hAnsi="Arial" w:cs="Arial"/>
          <w:sz w:val="20"/>
          <w:szCs w:val="20"/>
        </w:rPr>
        <w:t xml:space="preserve"> (Warwick, 2011). </w:t>
      </w:r>
      <w:r w:rsidR="00124E40" w:rsidRPr="00036439">
        <w:rPr>
          <w:rFonts w:ascii="Arial" w:hAnsi="Arial" w:cs="Arial"/>
          <w:sz w:val="20"/>
          <w:szCs w:val="20"/>
        </w:rPr>
        <w:t>Furthermore,</w:t>
      </w:r>
      <w:r w:rsidR="009867AF" w:rsidRPr="00036439">
        <w:rPr>
          <w:rFonts w:ascii="Arial" w:hAnsi="Arial" w:cs="Arial"/>
          <w:sz w:val="20"/>
          <w:szCs w:val="20"/>
        </w:rPr>
        <w:t xml:space="preserve"> </w:t>
      </w:r>
      <w:r w:rsidR="00DE130A" w:rsidRPr="00036439">
        <w:rPr>
          <w:rFonts w:ascii="Arial" w:hAnsi="Arial" w:cs="Arial"/>
          <w:sz w:val="20"/>
          <w:szCs w:val="20"/>
        </w:rPr>
        <w:t>f</w:t>
      </w:r>
      <w:r w:rsidR="00AD3E2E" w:rsidRPr="00036439">
        <w:rPr>
          <w:rFonts w:ascii="Arial" w:hAnsi="Arial" w:cs="Arial"/>
          <w:sz w:val="20"/>
          <w:szCs w:val="20"/>
        </w:rPr>
        <w:t>or this research study informed consent will be needed for participa</w:t>
      </w:r>
      <w:r w:rsidR="007641B1" w:rsidRPr="00036439">
        <w:rPr>
          <w:rFonts w:ascii="Arial" w:hAnsi="Arial" w:cs="Arial"/>
          <w:sz w:val="20"/>
          <w:szCs w:val="20"/>
        </w:rPr>
        <w:t>nts</w:t>
      </w:r>
      <w:r w:rsidR="00AD3E2E" w:rsidRPr="00036439">
        <w:rPr>
          <w:rFonts w:ascii="Arial" w:hAnsi="Arial" w:cs="Arial"/>
          <w:sz w:val="20"/>
          <w:szCs w:val="20"/>
        </w:rPr>
        <w:t xml:space="preserve"> to take part in the research and </w:t>
      </w:r>
      <w:r w:rsidR="00183C38">
        <w:rPr>
          <w:rFonts w:ascii="Arial" w:hAnsi="Arial" w:cs="Arial"/>
          <w:sz w:val="20"/>
          <w:szCs w:val="20"/>
        </w:rPr>
        <w:t>give consent</w:t>
      </w:r>
      <w:r w:rsidR="00AD3E2E" w:rsidRPr="00036439">
        <w:rPr>
          <w:rFonts w:ascii="Arial" w:hAnsi="Arial" w:cs="Arial"/>
          <w:sz w:val="20"/>
          <w:szCs w:val="20"/>
        </w:rPr>
        <w:t xml:space="preserve"> </w:t>
      </w:r>
      <w:r w:rsidR="007301DB" w:rsidRPr="00036439">
        <w:rPr>
          <w:rFonts w:ascii="Arial" w:hAnsi="Arial" w:cs="Arial"/>
          <w:sz w:val="20"/>
          <w:szCs w:val="20"/>
        </w:rPr>
        <w:t>if the</w:t>
      </w:r>
      <w:r w:rsidR="00810613" w:rsidRPr="00036439">
        <w:rPr>
          <w:rFonts w:ascii="Arial" w:hAnsi="Arial" w:cs="Arial"/>
          <w:sz w:val="20"/>
          <w:szCs w:val="20"/>
        </w:rPr>
        <w:t>y</w:t>
      </w:r>
      <w:r w:rsidR="007301DB" w:rsidRPr="00036439">
        <w:rPr>
          <w:rFonts w:ascii="Arial" w:hAnsi="Arial" w:cs="Arial"/>
          <w:sz w:val="20"/>
          <w:szCs w:val="20"/>
        </w:rPr>
        <w:t xml:space="preserve"> </w:t>
      </w:r>
      <w:r w:rsidR="008C3029" w:rsidRPr="00036439">
        <w:rPr>
          <w:rFonts w:ascii="Arial" w:hAnsi="Arial" w:cs="Arial"/>
          <w:sz w:val="20"/>
          <w:szCs w:val="20"/>
        </w:rPr>
        <w:t xml:space="preserve">are </w:t>
      </w:r>
      <w:r w:rsidR="007301DB" w:rsidRPr="00036439">
        <w:rPr>
          <w:rFonts w:ascii="Arial" w:hAnsi="Arial" w:cs="Arial"/>
          <w:sz w:val="20"/>
          <w:szCs w:val="20"/>
        </w:rPr>
        <w:t>comfortable to</w:t>
      </w:r>
      <w:r w:rsidR="00AD3E2E" w:rsidRPr="00036439">
        <w:rPr>
          <w:rFonts w:ascii="Arial" w:hAnsi="Arial" w:cs="Arial"/>
          <w:sz w:val="20"/>
          <w:szCs w:val="20"/>
        </w:rPr>
        <w:t xml:space="preserve"> be recorded</w:t>
      </w:r>
      <w:r w:rsidR="009E3FEA" w:rsidRPr="00036439">
        <w:rPr>
          <w:rFonts w:ascii="Arial" w:hAnsi="Arial" w:cs="Arial"/>
          <w:sz w:val="20"/>
          <w:szCs w:val="20"/>
        </w:rPr>
        <w:t xml:space="preserve"> during observations when taking part in the forest school sessions.</w:t>
      </w:r>
      <w:r w:rsidR="00773FA3" w:rsidRPr="00036439">
        <w:rPr>
          <w:rFonts w:ascii="Arial" w:hAnsi="Arial" w:cs="Arial"/>
          <w:sz w:val="20"/>
          <w:szCs w:val="20"/>
        </w:rPr>
        <w:t xml:space="preserve"> Therefore, t</w:t>
      </w:r>
      <w:r w:rsidR="005508CD" w:rsidRPr="00036439">
        <w:rPr>
          <w:rFonts w:ascii="Arial" w:hAnsi="Arial" w:cs="Arial"/>
          <w:sz w:val="20"/>
          <w:szCs w:val="20"/>
        </w:rPr>
        <w:t>o obtain consent the research</w:t>
      </w:r>
      <w:r w:rsidR="00773FA3" w:rsidRPr="00036439">
        <w:rPr>
          <w:rFonts w:ascii="Arial" w:hAnsi="Arial" w:cs="Arial"/>
          <w:sz w:val="20"/>
          <w:szCs w:val="20"/>
        </w:rPr>
        <w:t xml:space="preserve">er </w:t>
      </w:r>
      <w:r w:rsidR="005508CD" w:rsidRPr="00036439">
        <w:rPr>
          <w:rFonts w:ascii="Arial" w:hAnsi="Arial" w:cs="Arial"/>
          <w:sz w:val="20"/>
          <w:szCs w:val="20"/>
        </w:rPr>
        <w:t xml:space="preserve">will </w:t>
      </w:r>
      <w:r w:rsidR="00175EB7" w:rsidRPr="00036439">
        <w:rPr>
          <w:rFonts w:ascii="Arial" w:hAnsi="Arial" w:cs="Arial"/>
          <w:sz w:val="20"/>
          <w:szCs w:val="20"/>
        </w:rPr>
        <w:t>arrange to meet with the participants and their parents to discuss the research project it more detail and answer any questions they may have.</w:t>
      </w:r>
      <w:r w:rsidR="00DC2F56" w:rsidRPr="00036439">
        <w:rPr>
          <w:rFonts w:ascii="Arial" w:hAnsi="Arial" w:cs="Arial"/>
          <w:sz w:val="20"/>
          <w:szCs w:val="20"/>
        </w:rPr>
        <w:t xml:space="preserve"> </w:t>
      </w:r>
      <w:r w:rsidR="00CA7AA0" w:rsidRPr="00036439">
        <w:rPr>
          <w:rFonts w:ascii="Arial" w:hAnsi="Arial" w:cs="Arial"/>
          <w:sz w:val="20"/>
          <w:szCs w:val="20"/>
        </w:rPr>
        <w:t>However,</w:t>
      </w:r>
      <w:r w:rsidR="00DC2F56" w:rsidRPr="00036439">
        <w:rPr>
          <w:rFonts w:ascii="Arial" w:hAnsi="Arial" w:cs="Arial"/>
          <w:sz w:val="20"/>
          <w:szCs w:val="20"/>
        </w:rPr>
        <w:t xml:space="preserve"> the researcher may come across some </w:t>
      </w:r>
      <w:r w:rsidR="00F11F81" w:rsidRPr="00036439">
        <w:rPr>
          <w:rFonts w:ascii="Arial" w:hAnsi="Arial" w:cs="Arial"/>
          <w:sz w:val="20"/>
          <w:szCs w:val="20"/>
        </w:rPr>
        <w:t>limitations</w:t>
      </w:r>
      <w:r w:rsidR="00B27750" w:rsidRPr="00036439">
        <w:rPr>
          <w:rFonts w:ascii="Arial" w:hAnsi="Arial" w:cs="Arial"/>
          <w:sz w:val="20"/>
          <w:szCs w:val="20"/>
        </w:rPr>
        <w:t xml:space="preserve"> when obtain consent for participants to take part in the research study. A</w:t>
      </w:r>
      <w:r w:rsidR="00F11F81" w:rsidRPr="00036439">
        <w:rPr>
          <w:rFonts w:ascii="Arial" w:hAnsi="Arial" w:cs="Arial"/>
          <w:sz w:val="20"/>
          <w:szCs w:val="20"/>
        </w:rPr>
        <w:t>ccording to Digital</w:t>
      </w:r>
      <w:r w:rsidR="00174501">
        <w:rPr>
          <w:rFonts w:ascii="Arial" w:hAnsi="Arial" w:cs="Arial"/>
          <w:sz w:val="20"/>
          <w:szCs w:val="20"/>
        </w:rPr>
        <w:t xml:space="preserve"> </w:t>
      </w:r>
      <w:r w:rsidR="00F11F81" w:rsidRPr="00036439">
        <w:rPr>
          <w:rFonts w:ascii="Arial" w:hAnsi="Arial" w:cs="Arial"/>
          <w:sz w:val="20"/>
          <w:szCs w:val="20"/>
        </w:rPr>
        <w:t>(2011) concerns about anonymity, families and children refusing to participate, confidentiality, and an overly restrictive ethnic review procedure are the obstacles most limiting academics' ability to integrate children's perspectives in research.</w:t>
      </w:r>
      <w:r w:rsidR="00D22E63" w:rsidRPr="00036439">
        <w:rPr>
          <w:rFonts w:ascii="Arial" w:hAnsi="Arial" w:cs="Arial"/>
          <w:sz w:val="20"/>
          <w:szCs w:val="20"/>
        </w:rPr>
        <w:t xml:space="preserve"> Therefore, d</w:t>
      </w:r>
      <w:r w:rsidR="00061942" w:rsidRPr="00036439">
        <w:rPr>
          <w:rFonts w:ascii="Arial" w:hAnsi="Arial" w:cs="Arial"/>
          <w:sz w:val="20"/>
          <w:szCs w:val="20"/>
        </w:rPr>
        <w:t xml:space="preserve">uring the research project the researcher must ensure that participants privacy and confidentiality are maintained during the study process in accordance with the guidelines of the Data Protection Act of 2022 (Legislation.gov.uk, 2018: Hassan, 2023). During the research project all participants personal information will be kept private and not disclosed without the participant's permission and will be protected by </w:t>
      </w:r>
      <w:r w:rsidR="00F95253" w:rsidRPr="00036439">
        <w:rPr>
          <w:rFonts w:ascii="Arial" w:hAnsi="Arial" w:cs="Arial"/>
          <w:sz w:val="20"/>
          <w:szCs w:val="20"/>
        </w:rPr>
        <w:t>the</w:t>
      </w:r>
      <w:r w:rsidR="00A8571D" w:rsidRPr="00036439">
        <w:rPr>
          <w:rFonts w:ascii="Arial" w:hAnsi="Arial" w:cs="Arial"/>
          <w:sz w:val="20"/>
          <w:szCs w:val="20"/>
        </w:rPr>
        <w:t xml:space="preserve"> general data protection</w:t>
      </w:r>
      <w:r w:rsidR="00F95253" w:rsidRPr="00036439">
        <w:rPr>
          <w:rFonts w:ascii="Arial" w:hAnsi="Arial" w:cs="Arial"/>
          <w:sz w:val="20"/>
          <w:szCs w:val="20"/>
        </w:rPr>
        <w:t xml:space="preserve"> regulation</w:t>
      </w:r>
      <w:r w:rsidR="00DA25AC" w:rsidRPr="00036439">
        <w:rPr>
          <w:rFonts w:ascii="Arial" w:hAnsi="Arial" w:cs="Arial"/>
          <w:sz w:val="20"/>
          <w:szCs w:val="20"/>
        </w:rPr>
        <w:t xml:space="preserve"> </w:t>
      </w:r>
      <w:r w:rsidR="00061942" w:rsidRPr="00036439">
        <w:rPr>
          <w:rFonts w:ascii="Arial" w:hAnsi="Arial" w:cs="Arial"/>
          <w:sz w:val="20"/>
          <w:szCs w:val="20"/>
        </w:rPr>
        <w:t>(Hassan, 2023: Gov.uk, 2018)</w:t>
      </w:r>
      <w:r w:rsidR="00DA25AC" w:rsidRPr="00036439">
        <w:rPr>
          <w:rFonts w:ascii="Arial" w:hAnsi="Arial" w:cs="Arial"/>
          <w:sz w:val="20"/>
          <w:szCs w:val="20"/>
        </w:rPr>
        <w:t xml:space="preserve">. </w:t>
      </w:r>
      <w:r w:rsidR="00DA042D" w:rsidRPr="00036439">
        <w:rPr>
          <w:rFonts w:ascii="Arial" w:hAnsi="Arial" w:cs="Arial"/>
          <w:sz w:val="20"/>
          <w:szCs w:val="20"/>
        </w:rPr>
        <w:t>Furthermore, d</w:t>
      </w:r>
      <w:r w:rsidR="004C6CC4" w:rsidRPr="00036439">
        <w:rPr>
          <w:rFonts w:ascii="Arial" w:hAnsi="Arial" w:cs="Arial"/>
          <w:sz w:val="20"/>
          <w:szCs w:val="20"/>
        </w:rPr>
        <w:t xml:space="preserve">uring the research project participants names </w:t>
      </w:r>
      <w:r w:rsidR="00C35F13" w:rsidRPr="00036439">
        <w:rPr>
          <w:rFonts w:ascii="Arial" w:hAnsi="Arial" w:cs="Arial"/>
          <w:sz w:val="20"/>
          <w:szCs w:val="20"/>
        </w:rPr>
        <w:t xml:space="preserve">and any recording taken from observations </w:t>
      </w:r>
      <w:r w:rsidR="004C6CC4" w:rsidRPr="00036439">
        <w:rPr>
          <w:rFonts w:ascii="Arial" w:hAnsi="Arial" w:cs="Arial"/>
          <w:sz w:val="20"/>
          <w:szCs w:val="20"/>
        </w:rPr>
        <w:t xml:space="preserve">will be kept confidential through any form of data collection, analysis, and reporting of the research findings to protect all participants confidentiality and safety (BERA 2022: </w:t>
      </w:r>
      <w:proofErr w:type="spellStart"/>
      <w:r w:rsidR="004C6CC4" w:rsidRPr="00036439">
        <w:rPr>
          <w:rFonts w:ascii="Arial" w:hAnsi="Arial" w:cs="Arial"/>
          <w:sz w:val="20"/>
          <w:szCs w:val="20"/>
        </w:rPr>
        <w:t>Cacciattolo</w:t>
      </w:r>
      <w:proofErr w:type="spellEnd"/>
      <w:r w:rsidR="004C6CC4" w:rsidRPr="00036439">
        <w:rPr>
          <w:rFonts w:ascii="Arial" w:hAnsi="Arial" w:cs="Arial"/>
          <w:sz w:val="20"/>
          <w:szCs w:val="20"/>
        </w:rPr>
        <w:t>, 2015)</w:t>
      </w:r>
      <w:r w:rsidR="00DA042D" w:rsidRPr="00036439">
        <w:rPr>
          <w:rFonts w:ascii="Arial" w:hAnsi="Arial" w:cs="Arial"/>
          <w:sz w:val="20"/>
          <w:szCs w:val="20"/>
        </w:rPr>
        <w:t>.</w:t>
      </w:r>
      <w:r w:rsidR="00115229" w:rsidRPr="00036439">
        <w:rPr>
          <w:rFonts w:ascii="Arial" w:hAnsi="Arial" w:cs="Arial"/>
          <w:sz w:val="20"/>
          <w:szCs w:val="20"/>
        </w:rPr>
        <w:t xml:space="preserve"> Bera</w:t>
      </w:r>
      <w:r w:rsidR="00881337">
        <w:rPr>
          <w:rFonts w:ascii="Arial" w:hAnsi="Arial" w:cs="Arial"/>
          <w:sz w:val="20"/>
          <w:szCs w:val="20"/>
        </w:rPr>
        <w:t xml:space="preserve"> </w:t>
      </w:r>
      <w:r w:rsidR="00115229" w:rsidRPr="00036439">
        <w:rPr>
          <w:rFonts w:ascii="Arial" w:hAnsi="Arial" w:cs="Arial"/>
          <w:sz w:val="20"/>
          <w:szCs w:val="20"/>
        </w:rPr>
        <w:t>(2022) emphasises that it is the role of the researcher to determine the most appropriate method of informing participants of the results of the research project</w:t>
      </w:r>
      <w:r w:rsidR="00AE10BE" w:rsidRPr="00036439">
        <w:rPr>
          <w:rFonts w:ascii="Arial" w:hAnsi="Arial" w:cs="Arial"/>
          <w:sz w:val="20"/>
          <w:szCs w:val="20"/>
        </w:rPr>
        <w:t xml:space="preserve"> that they were involved in.</w:t>
      </w:r>
      <w:r w:rsidR="00D549EA" w:rsidRPr="00036439">
        <w:rPr>
          <w:rFonts w:ascii="Arial" w:hAnsi="Arial" w:cs="Arial"/>
          <w:sz w:val="20"/>
          <w:szCs w:val="20"/>
        </w:rPr>
        <w:t xml:space="preserve"> </w:t>
      </w:r>
      <w:r w:rsidR="00042E77" w:rsidRPr="00036439">
        <w:rPr>
          <w:rFonts w:ascii="Arial" w:hAnsi="Arial" w:cs="Arial"/>
          <w:sz w:val="20"/>
          <w:szCs w:val="20"/>
        </w:rPr>
        <w:t>Therefore</w:t>
      </w:r>
      <w:r w:rsidR="00D549EA" w:rsidRPr="00036439">
        <w:rPr>
          <w:rFonts w:ascii="Arial" w:hAnsi="Arial" w:cs="Arial"/>
          <w:sz w:val="20"/>
          <w:szCs w:val="20"/>
        </w:rPr>
        <w:t xml:space="preserve">, participants should be informed about how their personal data and research data are stored and who may have access to </w:t>
      </w:r>
      <w:r w:rsidR="00DE5023" w:rsidRPr="00036439">
        <w:rPr>
          <w:rFonts w:ascii="Arial" w:hAnsi="Arial" w:cs="Arial"/>
          <w:sz w:val="20"/>
          <w:szCs w:val="20"/>
        </w:rPr>
        <w:t>them (</w:t>
      </w:r>
      <w:r w:rsidR="00C44841" w:rsidRPr="00036439">
        <w:rPr>
          <w:rFonts w:ascii="Arial" w:hAnsi="Arial" w:cs="Arial"/>
          <w:sz w:val="20"/>
          <w:szCs w:val="20"/>
        </w:rPr>
        <w:t>Bera, 2022)</w:t>
      </w:r>
      <w:r w:rsidR="00DE5023" w:rsidRPr="00036439">
        <w:rPr>
          <w:rFonts w:ascii="Arial" w:hAnsi="Arial" w:cs="Arial"/>
          <w:sz w:val="20"/>
          <w:szCs w:val="20"/>
        </w:rPr>
        <w:t>.</w:t>
      </w:r>
      <w:r w:rsidR="00C47548" w:rsidRPr="00036439">
        <w:rPr>
          <w:rFonts w:ascii="Arial" w:hAnsi="Arial" w:cs="Arial"/>
          <w:sz w:val="20"/>
          <w:szCs w:val="20"/>
        </w:rPr>
        <w:t xml:space="preserve"> </w:t>
      </w:r>
      <w:r w:rsidR="003E08E2" w:rsidRPr="00036439">
        <w:rPr>
          <w:rFonts w:ascii="Arial" w:hAnsi="Arial" w:cs="Arial"/>
          <w:sz w:val="20"/>
          <w:szCs w:val="20"/>
        </w:rPr>
        <w:t xml:space="preserve">When the research is </w:t>
      </w:r>
      <w:r w:rsidR="00E14BC5" w:rsidRPr="00036439">
        <w:rPr>
          <w:rFonts w:ascii="Arial" w:hAnsi="Arial" w:cs="Arial"/>
          <w:sz w:val="20"/>
          <w:szCs w:val="20"/>
        </w:rPr>
        <w:t>conducted,</w:t>
      </w:r>
      <w:r w:rsidR="003E08E2" w:rsidRPr="00036439">
        <w:rPr>
          <w:rFonts w:ascii="Arial" w:hAnsi="Arial" w:cs="Arial"/>
          <w:sz w:val="20"/>
          <w:szCs w:val="20"/>
        </w:rPr>
        <w:t xml:space="preserve"> the r</w:t>
      </w:r>
      <w:r w:rsidR="00DE5023" w:rsidRPr="00036439">
        <w:rPr>
          <w:rFonts w:ascii="Arial" w:hAnsi="Arial" w:cs="Arial"/>
          <w:sz w:val="20"/>
          <w:szCs w:val="20"/>
        </w:rPr>
        <w:t xml:space="preserve">esearchers must adhere to the legal standards governing the storage and use of participants' </w:t>
      </w:r>
      <w:r w:rsidR="00DE5023" w:rsidRPr="00036439">
        <w:rPr>
          <w:rFonts w:ascii="Arial" w:hAnsi="Arial" w:cs="Arial"/>
          <w:sz w:val="20"/>
          <w:szCs w:val="20"/>
        </w:rPr>
        <w:lastRenderedPageBreak/>
        <w:t>personal data, as outlined in the UK under the Data Protection Act of 1998 and general data protection regulation</w:t>
      </w:r>
      <w:r w:rsidR="00E926D6" w:rsidRPr="00036439">
        <w:rPr>
          <w:rFonts w:ascii="Arial" w:hAnsi="Arial" w:cs="Arial"/>
          <w:sz w:val="20"/>
          <w:szCs w:val="20"/>
        </w:rPr>
        <w:t xml:space="preserve"> (Bera, 2022).</w:t>
      </w:r>
      <w:r w:rsidR="0049379E" w:rsidRPr="00036439">
        <w:rPr>
          <w:rFonts w:ascii="Arial" w:hAnsi="Arial" w:cs="Arial"/>
          <w:sz w:val="20"/>
          <w:szCs w:val="20"/>
        </w:rPr>
        <w:t xml:space="preserve"> </w:t>
      </w:r>
      <w:r w:rsidR="00D973EC" w:rsidRPr="00036439">
        <w:rPr>
          <w:rFonts w:ascii="Arial" w:hAnsi="Arial" w:cs="Arial"/>
          <w:sz w:val="20"/>
          <w:szCs w:val="20"/>
        </w:rPr>
        <w:t xml:space="preserve">However, </w:t>
      </w:r>
      <w:r w:rsidR="00C47548" w:rsidRPr="00036439">
        <w:rPr>
          <w:rFonts w:ascii="Arial" w:hAnsi="Arial" w:cs="Arial"/>
          <w:sz w:val="20"/>
          <w:szCs w:val="20"/>
        </w:rPr>
        <w:t>Warwick</w:t>
      </w:r>
      <w:r w:rsidR="00372533">
        <w:rPr>
          <w:rFonts w:ascii="Arial" w:hAnsi="Arial" w:cs="Arial"/>
          <w:sz w:val="20"/>
          <w:szCs w:val="20"/>
        </w:rPr>
        <w:t xml:space="preserve"> </w:t>
      </w:r>
      <w:r w:rsidR="00C47548" w:rsidRPr="00036439">
        <w:rPr>
          <w:rFonts w:ascii="Arial" w:hAnsi="Arial" w:cs="Arial"/>
          <w:sz w:val="20"/>
          <w:szCs w:val="20"/>
        </w:rPr>
        <w:t xml:space="preserve">(2011) </w:t>
      </w:r>
      <w:r w:rsidR="004D2884" w:rsidRPr="00036439">
        <w:rPr>
          <w:rFonts w:ascii="Arial" w:hAnsi="Arial" w:cs="Arial"/>
          <w:sz w:val="20"/>
          <w:szCs w:val="20"/>
        </w:rPr>
        <w:t xml:space="preserve">points out </w:t>
      </w:r>
      <w:r w:rsidR="00D973EC" w:rsidRPr="00036439">
        <w:rPr>
          <w:rFonts w:ascii="Arial" w:hAnsi="Arial" w:cs="Arial"/>
          <w:sz w:val="20"/>
          <w:szCs w:val="20"/>
        </w:rPr>
        <w:t>t</w:t>
      </w:r>
      <w:r w:rsidR="0049379E" w:rsidRPr="00036439">
        <w:rPr>
          <w:rFonts w:ascii="Arial" w:hAnsi="Arial" w:cs="Arial"/>
          <w:sz w:val="20"/>
          <w:szCs w:val="20"/>
        </w:rPr>
        <w:t>he University will not rely on consent as the legal basis for processing research data under the UK</w:t>
      </w:r>
      <w:r w:rsidR="004D2884" w:rsidRPr="00036439">
        <w:rPr>
          <w:rFonts w:ascii="Arial" w:hAnsi="Arial" w:cs="Arial"/>
          <w:sz w:val="20"/>
          <w:szCs w:val="20"/>
        </w:rPr>
        <w:t>.</w:t>
      </w:r>
      <w:r w:rsidR="006E3AAD" w:rsidRPr="00036439">
        <w:rPr>
          <w:rFonts w:ascii="Arial" w:hAnsi="Arial" w:cs="Arial"/>
          <w:sz w:val="20"/>
          <w:szCs w:val="20"/>
        </w:rPr>
        <w:t xml:space="preserve"> </w:t>
      </w:r>
      <w:r w:rsidR="0050541A" w:rsidRPr="00036439">
        <w:rPr>
          <w:rFonts w:ascii="Arial" w:hAnsi="Arial" w:cs="Arial"/>
          <w:sz w:val="20"/>
          <w:szCs w:val="20"/>
        </w:rPr>
        <w:t xml:space="preserve">After the research study is conducted </w:t>
      </w:r>
      <w:r w:rsidR="00A37130" w:rsidRPr="00036439">
        <w:rPr>
          <w:rFonts w:ascii="Arial" w:hAnsi="Arial" w:cs="Arial"/>
          <w:sz w:val="20"/>
          <w:szCs w:val="20"/>
        </w:rPr>
        <w:t>and the evidence and dat</w:t>
      </w:r>
      <w:r w:rsidR="000C488B" w:rsidRPr="00036439">
        <w:rPr>
          <w:rFonts w:ascii="Arial" w:hAnsi="Arial" w:cs="Arial"/>
          <w:sz w:val="20"/>
          <w:szCs w:val="20"/>
        </w:rPr>
        <w:t>a</w:t>
      </w:r>
      <w:r w:rsidR="00A37130" w:rsidRPr="00036439">
        <w:rPr>
          <w:rFonts w:ascii="Arial" w:hAnsi="Arial" w:cs="Arial"/>
          <w:sz w:val="20"/>
          <w:szCs w:val="20"/>
        </w:rPr>
        <w:t xml:space="preserve"> </w:t>
      </w:r>
      <w:r w:rsidR="00F86984" w:rsidRPr="00036439">
        <w:rPr>
          <w:rFonts w:ascii="Arial" w:hAnsi="Arial" w:cs="Arial"/>
          <w:sz w:val="20"/>
          <w:szCs w:val="20"/>
        </w:rPr>
        <w:t>are</w:t>
      </w:r>
      <w:r w:rsidR="00A37130" w:rsidRPr="00036439">
        <w:rPr>
          <w:rFonts w:ascii="Arial" w:hAnsi="Arial" w:cs="Arial"/>
          <w:sz w:val="20"/>
          <w:szCs w:val="20"/>
        </w:rPr>
        <w:t xml:space="preserve"> no longer needed </w:t>
      </w:r>
      <w:r w:rsidR="0050541A" w:rsidRPr="00036439">
        <w:rPr>
          <w:rFonts w:ascii="Arial" w:hAnsi="Arial" w:cs="Arial"/>
          <w:sz w:val="20"/>
          <w:szCs w:val="20"/>
        </w:rPr>
        <w:t>the</w:t>
      </w:r>
      <w:r w:rsidR="0094783E" w:rsidRPr="00036439">
        <w:rPr>
          <w:rFonts w:ascii="Arial" w:hAnsi="Arial" w:cs="Arial"/>
          <w:sz w:val="20"/>
          <w:szCs w:val="20"/>
        </w:rPr>
        <w:t xml:space="preserve"> </w:t>
      </w:r>
      <w:r w:rsidR="00F86984" w:rsidRPr="00036439">
        <w:rPr>
          <w:rFonts w:ascii="Arial" w:hAnsi="Arial" w:cs="Arial"/>
          <w:sz w:val="20"/>
          <w:szCs w:val="20"/>
        </w:rPr>
        <w:t xml:space="preserve">research findings may </w:t>
      </w:r>
      <w:r w:rsidR="0017303A" w:rsidRPr="00036439">
        <w:rPr>
          <w:rFonts w:ascii="Arial" w:hAnsi="Arial" w:cs="Arial"/>
          <w:sz w:val="20"/>
          <w:szCs w:val="20"/>
        </w:rPr>
        <w:t xml:space="preserve">need to </w:t>
      </w:r>
      <w:r w:rsidR="00F86984" w:rsidRPr="00036439">
        <w:rPr>
          <w:rFonts w:ascii="Arial" w:hAnsi="Arial" w:cs="Arial"/>
          <w:sz w:val="20"/>
          <w:szCs w:val="20"/>
        </w:rPr>
        <w:t>be destroyed (Perera, 2021).</w:t>
      </w:r>
      <w:r w:rsidR="0017303A" w:rsidRPr="00036439">
        <w:rPr>
          <w:rFonts w:ascii="Arial" w:hAnsi="Arial" w:cs="Arial"/>
          <w:sz w:val="20"/>
          <w:szCs w:val="20"/>
        </w:rPr>
        <w:t xml:space="preserve"> </w:t>
      </w:r>
      <w:r w:rsidR="000727E7" w:rsidRPr="00036439">
        <w:rPr>
          <w:rFonts w:ascii="Arial" w:hAnsi="Arial" w:cs="Arial"/>
          <w:sz w:val="20"/>
          <w:szCs w:val="20"/>
        </w:rPr>
        <w:t>The research</w:t>
      </w:r>
      <w:r w:rsidR="005A53B0">
        <w:rPr>
          <w:rFonts w:ascii="Arial" w:hAnsi="Arial" w:cs="Arial"/>
          <w:sz w:val="20"/>
          <w:szCs w:val="20"/>
        </w:rPr>
        <w:t>er</w:t>
      </w:r>
      <w:r w:rsidR="000727E7" w:rsidRPr="00036439">
        <w:rPr>
          <w:rFonts w:ascii="Arial" w:hAnsi="Arial" w:cs="Arial"/>
          <w:sz w:val="20"/>
          <w:szCs w:val="20"/>
        </w:rPr>
        <w:t xml:space="preserve"> </w:t>
      </w:r>
      <w:r w:rsidR="000C488B" w:rsidRPr="00036439">
        <w:rPr>
          <w:rFonts w:ascii="Arial" w:hAnsi="Arial" w:cs="Arial"/>
          <w:sz w:val="20"/>
          <w:szCs w:val="20"/>
        </w:rPr>
        <w:t>will</w:t>
      </w:r>
      <w:r w:rsidR="000727E7" w:rsidRPr="00036439">
        <w:rPr>
          <w:rFonts w:ascii="Arial" w:hAnsi="Arial" w:cs="Arial"/>
          <w:sz w:val="20"/>
          <w:szCs w:val="20"/>
        </w:rPr>
        <w:t xml:space="preserve"> need to ensure th</w:t>
      </w:r>
      <w:r w:rsidR="000C488B" w:rsidRPr="00036439">
        <w:rPr>
          <w:rFonts w:ascii="Arial" w:hAnsi="Arial" w:cs="Arial"/>
          <w:sz w:val="20"/>
          <w:szCs w:val="20"/>
        </w:rPr>
        <w:t xml:space="preserve">ey protect the </w:t>
      </w:r>
      <w:r w:rsidR="000727E7" w:rsidRPr="00036439">
        <w:rPr>
          <w:rFonts w:ascii="Arial" w:hAnsi="Arial" w:cs="Arial"/>
          <w:sz w:val="20"/>
          <w:szCs w:val="20"/>
        </w:rPr>
        <w:t xml:space="preserve">participants anonymity and confidentiality when deciding on the best form of </w:t>
      </w:r>
      <w:r w:rsidR="000C488B" w:rsidRPr="00036439">
        <w:rPr>
          <w:rFonts w:ascii="Arial" w:hAnsi="Arial" w:cs="Arial"/>
          <w:sz w:val="20"/>
          <w:szCs w:val="20"/>
        </w:rPr>
        <w:t xml:space="preserve">deleting the data </w:t>
      </w:r>
      <w:r w:rsidR="00D07E93" w:rsidRPr="00036439">
        <w:rPr>
          <w:rFonts w:ascii="Arial" w:hAnsi="Arial" w:cs="Arial"/>
          <w:sz w:val="20"/>
          <w:szCs w:val="20"/>
        </w:rPr>
        <w:t>they</w:t>
      </w:r>
      <w:r w:rsidR="000C488B" w:rsidRPr="00036439">
        <w:rPr>
          <w:rFonts w:ascii="Arial" w:hAnsi="Arial" w:cs="Arial"/>
          <w:sz w:val="20"/>
          <w:szCs w:val="20"/>
        </w:rPr>
        <w:t xml:space="preserve"> will use. </w:t>
      </w:r>
      <w:r w:rsidR="00A37130" w:rsidRPr="00036439">
        <w:rPr>
          <w:rFonts w:ascii="Arial" w:hAnsi="Arial" w:cs="Arial"/>
          <w:sz w:val="20"/>
          <w:szCs w:val="20"/>
        </w:rPr>
        <w:t xml:space="preserve">When destroying research data and documents, special care should be taken to ensure confidentiality and security. A safe erasure programme </w:t>
      </w:r>
      <w:r w:rsidR="007836E0">
        <w:rPr>
          <w:rFonts w:ascii="Arial" w:hAnsi="Arial" w:cs="Arial"/>
          <w:sz w:val="20"/>
          <w:szCs w:val="20"/>
        </w:rPr>
        <w:t xml:space="preserve">will be used </w:t>
      </w:r>
      <w:r w:rsidR="00A37130" w:rsidRPr="00036439">
        <w:rPr>
          <w:rFonts w:ascii="Arial" w:hAnsi="Arial" w:cs="Arial"/>
          <w:sz w:val="20"/>
          <w:szCs w:val="20"/>
        </w:rPr>
        <w:t xml:space="preserve">to remove data from the system on which it </w:t>
      </w:r>
      <w:r w:rsidR="007836E0">
        <w:rPr>
          <w:rFonts w:ascii="Arial" w:hAnsi="Arial" w:cs="Arial"/>
          <w:sz w:val="20"/>
          <w:szCs w:val="20"/>
        </w:rPr>
        <w:t>will be</w:t>
      </w:r>
      <w:r w:rsidR="00A37130" w:rsidRPr="00036439">
        <w:rPr>
          <w:rFonts w:ascii="Arial" w:hAnsi="Arial" w:cs="Arial"/>
          <w:sz w:val="20"/>
          <w:szCs w:val="20"/>
        </w:rPr>
        <w:t xml:space="preserve"> stored</w:t>
      </w:r>
      <w:r w:rsidR="00D07E93" w:rsidRPr="00036439">
        <w:rPr>
          <w:rFonts w:ascii="Arial" w:hAnsi="Arial" w:cs="Arial"/>
          <w:sz w:val="20"/>
          <w:szCs w:val="20"/>
        </w:rPr>
        <w:t xml:space="preserve"> on.</w:t>
      </w:r>
      <w:r w:rsidR="00A37130" w:rsidRPr="00036439">
        <w:rPr>
          <w:rFonts w:ascii="Arial" w:hAnsi="Arial" w:cs="Arial"/>
          <w:sz w:val="20"/>
          <w:szCs w:val="20"/>
        </w:rPr>
        <w:t xml:space="preserve"> </w:t>
      </w:r>
      <w:r w:rsidR="0097315C" w:rsidRPr="00036439">
        <w:rPr>
          <w:rFonts w:ascii="Arial" w:hAnsi="Arial" w:cs="Arial"/>
          <w:sz w:val="20"/>
          <w:szCs w:val="20"/>
        </w:rPr>
        <w:t>The reason this will be chosen is so the</w:t>
      </w:r>
      <w:r w:rsidR="00A37130" w:rsidRPr="00036439">
        <w:rPr>
          <w:rFonts w:ascii="Arial" w:hAnsi="Arial" w:cs="Arial"/>
          <w:sz w:val="20"/>
          <w:szCs w:val="20"/>
        </w:rPr>
        <w:t xml:space="preserve"> data </w:t>
      </w:r>
      <w:r w:rsidR="0097315C" w:rsidRPr="00036439">
        <w:rPr>
          <w:rFonts w:ascii="Arial" w:hAnsi="Arial" w:cs="Arial"/>
          <w:sz w:val="20"/>
          <w:szCs w:val="20"/>
        </w:rPr>
        <w:t>cannot</w:t>
      </w:r>
      <w:r w:rsidR="00A37130" w:rsidRPr="00036439">
        <w:rPr>
          <w:rFonts w:ascii="Arial" w:hAnsi="Arial" w:cs="Arial"/>
          <w:sz w:val="20"/>
          <w:szCs w:val="20"/>
        </w:rPr>
        <w:t xml:space="preserve"> be obtained</w:t>
      </w:r>
      <w:r w:rsidR="00871FEE">
        <w:rPr>
          <w:rFonts w:ascii="Arial" w:hAnsi="Arial" w:cs="Arial"/>
          <w:sz w:val="20"/>
          <w:szCs w:val="20"/>
        </w:rPr>
        <w:t xml:space="preserve"> once it has been destroyed</w:t>
      </w:r>
      <w:r w:rsidR="00A37130" w:rsidRPr="00036439">
        <w:rPr>
          <w:rFonts w:ascii="Arial" w:hAnsi="Arial" w:cs="Arial"/>
          <w:sz w:val="20"/>
          <w:szCs w:val="20"/>
        </w:rPr>
        <w:t xml:space="preserve">. </w:t>
      </w:r>
      <w:r w:rsidR="0097315C" w:rsidRPr="00036439">
        <w:rPr>
          <w:rFonts w:ascii="Arial" w:hAnsi="Arial" w:cs="Arial"/>
          <w:sz w:val="20"/>
          <w:szCs w:val="20"/>
        </w:rPr>
        <w:t>Any p</w:t>
      </w:r>
      <w:r w:rsidR="00A37130" w:rsidRPr="00036439">
        <w:rPr>
          <w:rFonts w:ascii="Arial" w:hAnsi="Arial" w:cs="Arial"/>
          <w:sz w:val="20"/>
          <w:szCs w:val="20"/>
        </w:rPr>
        <w:t xml:space="preserve">aper </w:t>
      </w:r>
      <w:r w:rsidR="00DB7831" w:rsidRPr="00036439">
        <w:rPr>
          <w:rFonts w:ascii="Arial" w:hAnsi="Arial" w:cs="Arial"/>
          <w:sz w:val="20"/>
          <w:szCs w:val="20"/>
        </w:rPr>
        <w:t>evidence</w:t>
      </w:r>
      <w:r w:rsidR="00AD6FAB" w:rsidRPr="00036439">
        <w:rPr>
          <w:rFonts w:ascii="Arial" w:hAnsi="Arial" w:cs="Arial"/>
          <w:sz w:val="20"/>
          <w:szCs w:val="20"/>
        </w:rPr>
        <w:t xml:space="preserve"> and observational notes</w:t>
      </w:r>
      <w:r w:rsidR="00A37130" w:rsidRPr="00036439">
        <w:rPr>
          <w:rFonts w:ascii="Arial" w:hAnsi="Arial" w:cs="Arial"/>
          <w:sz w:val="20"/>
          <w:szCs w:val="20"/>
        </w:rPr>
        <w:t xml:space="preserve"> must be disposed of</w:t>
      </w:r>
      <w:r w:rsidR="00AD6FAB" w:rsidRPr="00036439">
        <w:rPr>
          <w:rFonts w:ascii="Arial" w:hAnsi="Arial" w:cs="Arial"/>
          <w:sz w:val="20"/>
          <w:szCs w:val="20"/>
        </w:rPr>
        <w:t xml:space="preserve"> using a paper shredder</w:t>
      </w:r>
      <w:r w:rsidR="0026418C" w:rsidRPr="00036439">
        <w:rPr>
          <w:rFonts w:ascii="Arial" w:hAnsi="Arial" w:cs="Arial"/>
          <w:sz w:val="20"/>
          <w:szCs w:val="20"/>
        </w:rPr>
        <w:t xml:space="preserve"> </w:t>
      </w:r>
      <w:r w:rsidR="00A37130" w:rsidRPr="00036439">
        <w:rPr>
          <w:rFonts w:ascii="Arial" w:hAnsi="Arial" w:cs="Arial"/>
          <w:sz w:val="20"/>
          <w:szCs w:val="20"/>
        </w:rPr>
        <w:t>(UWTSD, 2022a)</w:t>
      </w:r>
      <w:r w:rsidR="0026418C" w:rsidRPr="00036439">
        <w:rPr>
          <w:rFonts w:ascii="Arial" w:hAnsi="Arial" w:cs="Arial"/>
          <w:sz w:val="20"/>
          <w:szCs w:val="20"/>
        </w:rPr>
        <w:t>.</w:t>
      </w:r>
      <w:r w:rsidR="00DB7831" w:rsidRPr="00036439">
        <w:rPr>
          <w:rFonts w:ascii="Arial" w:hAnsi="Arial" w:cs="Arial"/>
          <w:sz w:val="20"/>
          <w:szCs w:val="20"/>
        </w:rPr>
        <w:t xml:space="preserve"> </w:t>
      </w:r>
      <w:r w:rsidR="00D71227" w:rsidRPr="00036439">
        <w:rPr>
          <w:rFonts w:ascii="Arial" w:hAnsi="Arial" w:cs="Arial"/>
          <w:sz w:val="20"/>
          <w:szCs w:val="20"/>
        </w:rPr>
        <w:t>Therefore, it is important for the researcher to be honest throughout the research process because losing any data or observation notes could have serious consequences for both the researcher and the university. As the</w:t>
      </w:r>
      <w:r w:rsidR="00AF7ADD" w:rsidRPr="00036439">
        <w:rPr>
          <w:rFonts w:ascii="Arial" w:hAnsi="Arial" w:cs="Arial"/>
          <w:sz w:val="20"/>
          <w:szCs w:val="20"/>
        </w:rPr>
        <w:t xml:space="preserve"> researcher </w:t>
      </w:r>
      <w:r w:rsidR="00D71227" w:rsidRPr="00036439">
        <w:rPr>
          <w:rFonts w:ascii="Arial" w:hAnsi="Arial" w:cs="Arial"/>
          <w:sz w:val="20"/>
          <w:szCs w:val="20"/>
        </w:rPr>
        <w:t>will be a</w:t>
      </w:r>
      <w:r w:rsidR="00AF7ADD" w:rsidRPr="00036439">
        <w:rPr>
          <w:rFonts w:ascii="Arial" w:hAnsi="Arial" w:cs="Arial"/>
          <w:sz w:val="20"/>
          <w:szCs w:val="20"/>
        </w:rPr>
        <w:t xml:space="preserve"> </w:t>
      </w:r>
      <w:r w:rsidR="00D71227" w:rsidRPr="00036439">
        <w:rPr>
          <w:rFonts w:ascii="Arial" w:hAnsi="Arial" w:cs="Arial"/>
          <w:sz w:val="20"/>
          <w:szCs w:val="20"/>
        </w:rPr>
        <w:t>student</w:t>
      </w:r>
      <w:r w:rsidR="00AF7ADD" w:rsidRPr="00036439">
        <w:rPr>
          <w:rFonts w:ascii="Arial" w:hAnsi="Arial" w:cs="Arial"/>
          <w:sz w:val="20"/>
          <w:szCs w:val="20"/>
        </w:rPr>
        <w:t xml:space="preserve"> at The </w:t>
      </w:r>
      <w:r w:rsidR="00A41853" w:rsidRPr="00036439">
        <w:rPr>
          <w:rFonts w:ascii="Arial" w:hAnsi="Arial" w:cs="Arial"/>
          <w:sz w:val="20"/>
          <w:szCs w:val="20"/>
        </w:rPr>
        <w:t xml:space="preserve">University Wales Triunity St </w:t>
      </w:r>
      <w:r w:rsidR="007F3FC8" w:rsidRPr="00036439">
        <w:rPr>
          <w:rFonts w:ascii="Arial" w:hAnsi="Arial" w:cs="Arial"/>
          <w:sz w:val="20"/>
          <w:szCs w:val="20"/>
        </w:rPr>
        <w:t>David</w:t>
      </w:r>
      <w:r w:rsidR="00D71227" w:rsidRPr="00036439">
        <w:rPr>
          <w:rFonts w:ascii="Arial" w:hAnsi="Arial" w:cs="Arial"/>
          <w:sz w:val="20"/>
          <w:szCs w:val="20"/>
        </w:rPr>
        <w:t xml:space="preserve"> </w:t>
      </w:r>
      <w:r w:rsidR="007F3FC8" w:rsidRPr="00036439">
        <w:rPr>
          <w:rFonts w:ascii="Arial" w:hAnsi="Arial" w:cs="Arial"/>
          <w:sz w:val="20"/>
          <w:szCs w:val="20"/>
        </w:rPr>
        <w:t xml:space="preserve">(UWTSD) </w:t>
      </w:r>
      <w:r w:rsidR="00D71227" w:rsidRPr="00036439">
        <w:rPr>
          <w:rFonts w:ascii="Arial" w:hAnsi="Arial" w:cs="Arial"/>
          <w:sz w:val="20"/>
          <w:szCs w:val="20"/>
        </w:rPr>
        <w:t>this may result in a breach of confidentiality</w:t>
      </w:r>
      <w:r w:rsidR="0070311D">
        <w:rPr>
          <w:rFonts w:ascii="Arial" w:hAnsi="Arial" w:cs="Arial"/>
          <w:sz w:val="20"/>
          <w:szCs w:val="20"/>
        </w:rPr>
        <w:t xml:space="preserve"> </w:t>
      </w:r>
      <w:r w:rsidR="0070311D" w:rsidRPr="00036439">
        <w:rPr>
          <w:rFonts w:ascii="Arial" w:hAnsi="Arial" w:cs="Arial"/>
          <w:sz w:val="20"/>
          <w:szCs w:val="20"/>
        </w:rPr>
        <w:t>(UWTSD, 2022a).</w:t>
      </w:r>
      <w:r w:rsidR="00D71227" w:rsidRPr="00036439">
        <w:rPr>
          <w:rFonts w:ascii="Arial" w:hAnsi="Arial" w:cs="Arial"/>
          <w:sz w:val="20"/>
          <w:szCs w:val="20"/>
        </w:rPr>
        <w:t xml:space="preserve"> </w:t>
      </w:r>
      <w:r w:rsidR="00C4118D" w:rsidRPr="00036439">
        <w:rPr>
          <w:rFonts w:ascii="Arial" w:hAnsi="Arial" w:cs="Arial"/>
          <w:sz w:val="20"/>
          <w:szCs w:val="20"/>
        </w:rPr>
        <w:t>In order t</w:t>
      </w:r>
      <w:r w:rsidR="00D71227" w:rsidRPr="00036439">
        <w:rPr>
          <w:rFonts w:ascii="Arial" w:hAnsi="Arial" w:cs="Arial"/>
          <w:sz w:val="20"/>
          <w:szCs w:val="20"/>
        </w:rPr>
        <w:t xml:space="preserve">o ensure data </w:t>
      </w:r>
      <w:r w:rsidR="00FC0E2C" w:rsidRPr="00036439">
        <w:rPr>
          <w:rFonts w:ascii="Arial" w:hAnsi="Arial" w:cs="Arial"/>
          <w:sz w:val="20"/>
          <w:szCs w:val="20"/>
        </w:rPr>
        <w:t>is kept safe</w:t>
      </w:r>
      <w:r w:rsidR="00D71227" w:rsidRPr="00036439">
        <w:rPr>
          <w:rFonts w:ascii="Arial" w:hAnsi="Arial" w:cs="Arial"/>
          <w:sz w:val="20"/>
          <w:szCs w:val="20"/>
        </w:rPr>
        <w:t>, the researcher will follow the Data Protection Act of 2018</w:t>
      </w:r>
      <w:r w:rsidR="00703068">
        <w:rPr>
          <w:rFonts w:ascii="Arial" w:hAnsi="Arial" w:cs="Arial"/>
          <w:sz w:val="20"/>
          <w:szCs w:val="20"/>
        </w:rPr>
        <w:t xml:space="preserve"> throughout the research study. </w:t>
      </w:r>
      <w:r w:rsidR="00D71227" w:rsidRPr="00036439">
        <w:rPr>
          <w:rFonts w:ascii="Arial" w:hAnsi="Arial" w:cs="Arial"/>
          <w:sz w:val="20"/>
          <w:szCs w:val="20"/>
        </w:rPr>
        <w:t xml:space="preserve">Another </w:t>
      </w:r>
      <w:r w:rsidR="00FC0E2C" w:rsidRPr="00036439">
        <w:rPr>
          <w:rFonts w:ascii="Arial" w:hAnsi="Arial" w:cs="Arial"/>
          <w:sz w:val="20"/>
          <w:szCs w:val="20"/>
        </w:rPr>
        <w:t>consequence</w:t>
      </w:r>
      <w:r w:rsidR="00D71227" w:rsidRPr="00036439">
        <w:rPr>
          <w:rFonts w:ascii="Arial" w:hAnsi="Arial" w:cs="Arial"/>
          <w:sz w:val="20"/>
          <w:szCs w:val="20"/>
        </w:rPr>
        <w:t xml:space="preserve"> to </w:t>
      </w:r>
      <w:r w:rsidR="007E1651" w:rsidRPr="00036439">
        <w:rPr>
          <w:rFonts w:ascii="Arial" w:hAnsi="Arial" w:cs="Arial"/>
          <w:sz w:val="20"/>
          <w:szCs w:val="20"/>
        </w:rPr>
        <w:t xml:space="preserve">consider to </w:t>
      </w:r>
      <w:r w:rsidR="00D71227" w:rsidRPr="00036439">
        <w:rPr>
          <w:rFonts w:ascii="Arial" w:hAnsi="Arial" w:cs="Arial"/>
          <w:sz w:val="20"/>
          <w:szCs w:val="20"/>
        </w:rPr>
        <w:t xml:space="preserve">the </w:t>
      </w:r>
      <w:r w:rsidR="007E1651" w:rsidRPr="00036439">
        <w:rPr>
          <w:rFonts w:ascii="Arial" w:hAnsi="Arial" w:cs="Arial"/>
          <w:sz w:val="20"/>
          <w:szCs w:val="20"/>
        </w:rPr>
        <w:t>university</w:t>
      </w:r>
      <w:r w:rsidR="00D71227" w:rsidRPr="00036439">
        <w:rPr>
          <w:rFonts w:ascii="Arial" w:hAnsi="Arial" w:cs="Arial"/>
          <w:sz w:val="20"/>
          <w:szCs w:val="20"/>
        </w:rPr>
        <w:t xml:space="preserve"> is negative publicity if the researcher does not follow the school's policies (UWTSD, 2022a).</w:t>
      </w:r>
      <w:r w:rsidR="001968AE" w:rsidRPr="00036439">
        <w:rPr>
          <w:rFonts w:ascii="Arial" w:hAnsi="Arial" w:cs="Arial"/>
          <w:sz w:val="20"/>
          <w:szCs w:val="20"/>
        </w:rPr>
        <w:t xml:space="preserve"> </w:t>
      </w:r>
      <w:r w:rsidR="0015266F" w:rsidRPr="00036439">
        <w:rPr>
          <w:rFonts w:ascii="Arial" w:hAnsi="Arial" w:cs="Arial"/>
          <w:sz w:val="20"/>
          <w:szCs w:val="20"/>
        </w:rPr>
        <w:t>During the research study a</w:t>
      </w:r>
      <w:r w:rsidR="003F1A70" w:rsidRPr="00036439">
        <w:rPr>
          <w:rFonts w:ascii="Arial" w:hAnsi="Arial" w:cs="Arial"/>
          <w:sz w:val="20"/>
          <w:szCs w:val="20"/>
        </w:rPr>
        <w:t xml:space="preserve"> personal and moral bond</w:t>
      </w:r>
      <w:r w:rsidR="00ED6A8C" w:rsidRPr="00036439">
        <w:rPr>
          <w:rFonts w:ascii="Arial" w:hAnsi="Arial" w:cs="Arial"/>
          <w:sz w:val="20"/>
          <w:szCs w:val="20"/>
        </w:rPr>
        <w:t xml:space="preserve"> with be formed</w:t>
      </w:r>
      <w:r w:rsidR="003F1A70" w:rsidRPr="00036439">
        <w:rPr>
          <w:rFonts w:ascii="Arial" w:hAnsi="Arial" w:cs="Arial"/>
          <w:sz w:val="20"/>
          <w:szCs w:val="20"/>
        </w:rPr>
        <w:t xml:space="preserve"> with the participants </w:t>
      </w:r>
      <w:r w:rsidR="0015266F" w:rsidRPr="00036439">
        <w:rPr>
          <w:rFonts w:ascii="Arial" w:hAnsi="Arial" w:cs="Arial"/>
          <w:sz w:val="20"/>
          <w:szCs w:val="20"/>
        </w:rPr>
        <w:t>who will be involved in the</w:t>
      </w:r>
      <w:r w:rsidR="003F1A70" w:rsidRPr="00036439">
        <w:rPr>
          <w:rFonts w:ascii="Arial" w:hAnsi="Arial" w:cs="Arial"/>
          <w:sz w:val="20"/>
          <w:szCs w:val="20"/>
        </w:rPr>
        <w:t xml:space="preserve"> research </w:t>
      </w:r>
      <w:r w:rsidR="006E3AAD" w:rsidRPr="00036439">
        <w:rPr>
          <w:rFonts w:ascii="Arial" w:hAnsi="Arial" w:cs="Arial"/>
          <w:sz w:val="20"/>
          <w:szCs w:val="20"/>
        </w:rPr>
        <w:t xml:space="preserve">study </w:t>
      </w:r>
      <w:r w:rsidR="003F1A70" w:rsidRPr="00036439">
        <w:rPr>
          <w:rFonts w:ascii="Arial" w:hAnsi="Arial" w:cs="Arial"/>
          <w:sz w:val="20"/>
          <w:szCs w:val="20"/>
        </w:rPr>
        <w:t xml:space="preserve">and </w:t>
      </w:r>
      <w:r w:rsidR="0015266F" w:rsidRPr="00036439">
        <w:rPr>
          <w:rFonts w:ascii="Arial" w:hAnsi="Arial" w:cs="Arial"/>
          <w:sz w:val="20"/>
          <w:szCs w:val="20"/>
        </w:rPr>
        <w:t>the researcher will</w:t>
      </w:r>
      <w:r w:rsidR="003F1A70" w:rsidRPr="00036439">
        <w:rPr>
          <w:rFonts w:ascii="Arial" w:hAnsi="Arial" w:cs="Arial"/>
          <w:sz w:val="20"/>
          <w:szCs w:val="20"/>
        </w:rPr>
        <w:t xml:space="preserve"> work to preserve their rights</w:t>
      </w:r>
      <w:r w:rsidR="00FC4488" w:rsidRPr="00036439">
        <w:rPr>
          <w:rFonts w:ascii="Arial" w:hAnsi="Arial" w:cs="Arial"/>
          <w:sz w:val="20"/>
          <w:szCs w:val="20"/>
        </w:rPr>
        <w:t xml:space="preserve"> (UWTSD, 2022). </w:t>
      </w:r>
      <w:r w:rsidR="003F1A70" w:rsidRPr="00036439">
        <w:rPr>
          <w:rFonts w:ascii="Arial" w:hAnsi="Arial" w:cs="Arial"/>
          <w:sz w:val="20"/>
          <w:szCs w:val="20"/>
        </w:rPr>
        <w:t>Researchers must ensure that the research does not negatively impact the participant's physical, social, or psychological well-being (UWTSD, 2022)</w:t>
      </w:r>
      <w:r w:rsidR="008E6277" w:rsidRPr="00036439">
        <w:rPr>
          <w:rFonts w:ascii="Arial" w:hAnsi="Arial" w:cs="Arial"/>
          <w:sz w:val="20"/>
          <w:szCs w:val="20"/>
        </w:rPr>
        <w:t>.</w:t>
      </w:r>
      <w:r w:rsidR="001E6613" w:rsidRPr="00036439">
        <w:rPr>
          <w:rFonts w:ascii="Arial" w:hAnsi="Arial" w:cs="Arial"/>
          <w:sz w:val="20"/>
          <w:szCs w:val="20"/>
        </w:rPr>
        <w:t xml:space="preserve"> The rights of the children will need to be considered throughout the study. All children have the </w:t>
      </w:r>
      <w:r w:rsidR="00237A38" w:rsidRPr="00036439">
        <w:rPr>
          <w:rFonts w:ascii="Arial" w:hAnsi="Arial" w:cs="Arial"/>
          <w:sz w:val="20"/>
          <w:szCs w:val="20"/>
        </w:rPr>
        <w:t>rights</w:t>
      </w:r>
      <w:r w:rsidR="005B71D0" w:rsidRPr="00036439">
        <w:rPr>
          <w:rFonts w:ascii="Arial" w:hAnsi="Arial" w:cs="Arial"/>
          <w:sz w:val="20"/>
          <w:szCs w:val="20"/>
        </w:rPr>
        <w:t xml:space="preserve"> to freedom of expression</w:t>
      </w:r>
      <w:r w:rsidR="00872203" w:rsidRPr="00036439">
        <w:rPr>
          <w:rFonts w:ascii="Arial" w:hAnsi="Arial" w:cs="Arial"/>
          <w:sz w:val="20"/>
          <w:szCs w:val="20"/>
        </w:rPr>
        <w:t xml:space="preserve">. </w:t>
      </w:r>
      <w:r w:rsidR="00460A91" w:rsidRPr="00036439">
        <w:rPr>
          <w:rFonts w:ascii="Arial" w:hAnsi="Arial" w:cs="Arial"/>
          <w:sz w:val="20"/>
          <w:szCs w:val="20"/>
        </w:rPr>
        <w:t xml:space="preserve">The United </w:t>
      </w:r>
      <w:r w:rsidR="008125A1" w:rsidRPr="00036439">
        <w:rPr>
          <w:rFonts w:ascii="Arial" w:hAnsi="Arial" w:cs="Arial"/>
          <w:sz w:val="20"/>
          <w:szCs w:val="20"/>
        </w:rPr>
        <w:t xml:space="preserve">Nations Conventions on the </w:t>
      </w:r>
      <w:r w:rsidR="002A50A4" w:rsidRPr="00036439">
        <w:rPr>
          <w:rFonts w:ascii="Arial" w:hAnsi="Arial" w:cs="Arial"/>
          <w:sz w:val="20"/>
          <w:szCs w:val="20"/>
        </w:rPr>
        <w:t>R</w:t>
      </w:r>
      <w:r w:rsidR="008125A1" w:rsidRPr="00036439">
        <w:rPr>
          <w:rFonts w:ascii="Arial" w:hAnsi="Arial" w:cs="Arial"/>
          <w:sz w:val="20"/>
          <w:szCs w:val="20"/>
        </w:rPr>
        <w:t xml:space="preserve">ights of the </w:t>
      </w:r>
      <w:r w:rsidR="002A50A4" w:rsidRPr="00036439">
        <w:rPr>
          <w:rFonts w:ascii="Arial" w:hAnsi="Arial" w:cs="Arial"/>
          <w:sz w:val="20"/>
          <w:szCs w:val="20"/>
        </w:rPr>
        <w:t>C</w:t>
      </w:r>
      <w:r w:rsidR="008125A1" w:rsidRPr="00036439">
        <w:rPr>
          <w:rFonts w:ascii="Arial" w:hAnsi="Arial" w:cs="Arial"/>
          <w:sz w:val="20"/>
          <w:szCs w:val="20"/>
        </w:rPr>
        <w:t xml:space="preserve">hild </w:t>
      </w:r>
      <w:r w:rsidR="00CA7AA0" w:rsidRPr="00036439">
        <w:rPr>
          <w:rFonts w:ascii="Arial" w:hAnsi="Arial" w:cs="Arial"/>
          <w:sz w:val="20"/>
          <w:szCs w:val="20"/>
        </w:rPr>
        <w:t xml:space="preserve">(UNCRU) </w:t>
      </w:r>
      <w:r w:rsidR="00872203" w:rsidRPr="00036439">
        <w:rPr>
          <w:rFonts w:ascii="Arial" w:hAnsi="Arial" w:cs="Arial"/>
          <w:sz w:val="20"/>
          <w:szCs w:val="20"/>
        </w:rPr>
        <w:t xml:space="preserve">Article 13 </w:t>
      </w:r>
      <w:r w:rsidR="003C0EA4" w:rsidRPr="00036439">
        <w:rPr>
          <w:rFonts w:ascii="Arial" w:hAnsi="Arial" w:cs="Arial"/>
          <w:sz w:val="20"/>
          <w:szCs w:val="20"/>
        </w:rPr>
        <w:t xml:space="preserve">states </w:t>
      </w:r>
      <w:r w:rsidR="00E86BC3" w:rsidRPr="00036439">
        <w:rPr>
          <w:rFonts w:ascii="Arial" w:hAnsi="Arial" w:cs="Arial"/>
          <w:sz w:val="20"/>
          <w:szCs w:val="20"/>
        </w:rPr>
        <w:t>“</w:t>
      </w:r>
      <w:r w:rsidR="005B71D0" w:rsidRPr="00036439">
        <w:rPr>
          <w:rFonts w:ascii="Arial" w:hAnsi="Arial" w:cs="Arial"/>
          <w:sz w:val="20"/>
          <w:szCs w:val="20"/>
        </w:rPr>
        <w:t>Every child must be free to express their thoughts and opinions and to access all kinds of information, as long as it is within the law</w:t>
      </w:r>
      <w:r w:rsidR="00E86BC3" w:rsidRPr="00036439">
        <w:rPr>
          <w:rFonts w:ascii="Arial" w:hAnsi="Arial" w:cs="Arial"/>
          <w:sz w:val="20"/>
          <w:szCs w:val="20"/>
        </w:rPr>
        <w:t xml:space="preserve">” </w:t>
      </w:r>
      <w:r w:rsidR="00537911" w:rsidRPr="00036439">
        <w:rPr>
          <w:rFonts w:ascii="Arial" w:hAnsi="Arial" w:cs="Arial"/>
          <w:sz w:val="20"/>
          <w:szCs w:val="20"/>
        </w:rPr>
        <w:t>(UNICEF, 1989)</w:t>
      </w:r>
      <w:r w:rsidR="007B3D35" w:rsidRPr="00036439">
        <w:rPr>
          <w:rFonts w:ascii="Arial" w:hAnsi="Arial" w:cs="Arial"/>
          <w:sz w:val="20"/>
          <w:szCs w:val="20"/>
        </w:rPr>
        <w:t>.</w:t>
      </w:r>
      <w:r w:rsidR="004A5195" w:rsidRPr="00036439">
        <w:rPr>
          <w:rFonts w:ascii="Arial" w:hAnsi="Arial" w:cs="Arial"/>
          <w:sz w:val="20"/>
          <w:szCs w:val="20"/>
        </w:rPr>
        <w:t xml:space="preserve"> </w:t>
      </w:r>
      <w:r w:rsidR="005A55E6" w:rsidRPr="00036439">
        <w:rPr>
          <w:rFonts w:ascii="Arial" w:hAnsi="Arial" w:cs="Arial"/>
          <w:sz w:val="20"/>
          <w:szCs w:val="20"/>
        </w:rPr>
        <w:t xml:space="preserve">During the research study there may be times when </w:t>
      </w:r>
      <w:r w:rsidR="0033326B" w:rsidRPr="00036439">
        <w:rPr>
          <w:rFonts w:ascii="Arial" w:hAnsi="Arial" w:cs="Arial"/>
          <w:sz w:val="20"/>
          <w:szCs w:val="20"/>
        </w:rPr>
        <w:t>participants</w:t>
      </w:r>
      <w:r w:rsidR="005A55E6" w:rsidRPr="00036439">
        <w:rPr>
          <w:rFonts w:ascii="Arial" w:hAnsi="Arial" w:cs="Arial"/>
          <w:sz w:val="20"/>
          <w:szCs w:val="20"/>
        </w:rPr>
        <w:t xml:space="preserve"> are working one to one with an adult</w:t>
      </w:r>
      <w:r w:rsidR="0033326B" w:rsidRPr="00036439">
        <w:rPr>
          <w:rFonts w:ascii="Arial" w:hAnsi="Arial" w:cs="Arial"/>
          <w:sz w:val="20"/>
          <w:szCs w:val="20"/>
        </w:rPr>
        <w:t xml:space="preserve"> and taking part unsupervised activities</w:t>
      </w:r>
      <w:r w:rsidR="005164B2" w:rsidRPr="00036439">
        <w:rPr>
          <w:rFonts w:ascii="Arial" w:hAnsi="Arial" w:cs="Arial"/>
          <w:sz w:val="20"/>
          <w:szCs w:val="20"/>
        </w:rPr>
        <w:t xml:space="preserve">. </w:t>
      </w:r>
      <w:r w:rsidR="00A54E84" w:rsidRPr="00036439">
        <w:rPr>
          <w:rFonts w:ascii="Arial" w:hAnsi="Arial" w:cs="Arial"/>
          <w:sz w:val="20"/>
          <w:szCs w:val="20"/>
        </w:rPr>
        <w:t>Therefore, f</w:t>
      </w:r>
      <w:r w:rsidR="004A1AAE" w:rsidRPr="00036439">
        <w:rPr>
          <w:rFonts w:ascii="Arial" w:hAnsi="Arial" w:cs="Arial"/>
          <w:sz w:val="20"/>
          <w:szCs w:val="20"/>
        </w:rPr>
        <w:t>or</w:t>
      </w:r>
      <w:r w:rsidR="005164B2" w:rsidRPr="00036439">
        <w:rPr>
          <w:rFonts w:ascii="Arial" w:hAnsi="Arial" w:cs="Arial"/>
          <w:sz w:val="20"/>
          <w:szCs w:val="20"/>
        </w:rPr>
        <w:t xml:space="preserve"> this to take place </w:t>
      </w:r>
      <w:r w:rsidR="00A54E84" w:rsidRPr="00036439">
        <w:rPr>
          <w:rFonts w:ascii="Arial" w:hAnsi="Arial" w:cs="Arial"/>
          <w:sz w:val="20"/>
          <w:szCs w:val="20"/>
        </w:rPr>
        <w:t>any adult</w:t>
      </w:r>
      <w:r w:rsidR="00E24342" w:rsidRPr="00036439">
        <w:rPr>
          <w:rFonts w:ascii="Arial" w:hAnsi="Arial" w:cs="Arial"/>
          <w:sz w:val="20"/>
          <w:szCs w:val="20"/>
        </w:rPr>
        <w:t xml:space="preserve"> involv</w:t>
      </w:r>
      <w:r w:rsidR="004A1AAE" w:rsidRPr="00036439">
        <w:rPr>
          <w:rFonts w:ascii="Arial" w:hAnsi="Arial" w:cs="Arial"/>
          <w:sz w:val="20"/>
          <w:szCs w:val="20"/>
        </w:rPr>
        <w:t xml:space="preserve">ed in </w:t>
      </w:r>
      <w:r w:rsidR="00E24342" w:rsidRPr="00036439">
        <w:rPr>
          <w:rFonts w:ascii="Arial" w:hAnsi="Arial" w:cs="Arial"/>
          <w:sz w:val="20"/>
          <w:szCs w:val="20"/>
        </w:rPr>
        <w:t>one</w:t>
      </w:r>
      <w:r w:rsidR="002A6DED" w:rsidRPr="00036439">
        <w:rPr>
          <w:rFonts w:ascii="Arial" w:hAnsi="Arial" w:cs="Arial"/>
          <w:sz w:val="20"/>
          <w:szCs w:val="20"/>
        </w:rPr>
        <w:t xml:space="preserve"> to </w:t>
      </w:r>
      <w:r w:rsidR="00E24342" w:rsidRPr="00036439">
        <w:rPr>
          <w:rFonts w:ascii="Arial" w:hAnsi="Arial" w:cs="Arial"/>
          <w:sz w:val="20"/>
          <w:szCs w:val="20"/>
        </w:rPr>
        <w:t>one or other unsupervised interaction with children</w:t>
      </w:r>
      <w:r w:rsidR="00C71748" w:rsidRPr="00036439">
        <w:rPr>
          <w:rFonts w:ascii="Arial" w:hAnsi="Arial" w:cs="Arial"/>
          <w:sz w:val="20"/>
          <w:szCs w:val="20"/>
        </w:rPr>
        <w:t xml:space="preserve"> they</w:t>
      </w:r>
      <w:r w:rsidR="00E24342" w:rsidRPr="00036439">
        <w:rPr>
          <w:rFonts w:ascii="Arial" w:hAnsi="Arial" w:cs="Arial"/>
          <w:sz w:val="20"/>
          <w:szCs w:val="20"/>
        </w:rPr>
        <w:t xml:space="preserve"> will require a current enhanced </w:t>
      </w:r>
      <w:r w:rsidR="004A1AAE" w:rsidRPr="00036439">
        <w:rPr>
          <w:rFonts w:ascii="Arial" w:hAnsi="Arial" w:cs="Arial"/>
          <w:sz w:val="20"/>
          <w:szCs w:val="20"/>
        </w:rPr>
        <w:t>d</w:t>
      </w:r>
      <w:r w:rsidR="00E24342" w:rsidRPr="00036439">
        <w:rPr>
          <w:rFonts w:ascii="Arial" w:hAnsi="Arial" w:cs="Arial"/>
          <w:sz w:val="20"/>
          <w:szCs w:val="20"/>
        </w:rPr>
        <w:t xml:space="preserve">isclosure and </w:t>
      </w:r>
      <w:r w:rsidR="004A1AAE" w:rsidRPr="00036439">
        <w:rPr>
          <w:rFonts w:ascii="Arial" w:hAnsi="Arial" w:cs="Arial"/>
          <w:sz w:val="20"/>
          <w:szCs w:val="20"/>
        </w:rPr>
        <w:t>b</w:t>
      </w:r>
      <w:r w:rsidR="00E24342" w:rsidRPr="00036439">
        <w:rPr>
          <w:rFonts w:ascii="Arial" w:hAnsi="Arial" w:cs="Arial"/>
          <w:sz w:val="20"/>
          <w:szCs w:val="20"/>
        </w:rPr>
        <w:t xml:space="preserve">arring </w:t>
      </w:r>
      <w:r w:rsidR="004A1AAE" w:rsidRPr="00036439">
        <w:rPr>
          <w:rFonts w:ascii="Arial" w:hAnsi="Arial" w:cs="Arial"/>
          <w:sz w:val="20"/>
          <w:szCs w:val="20"/>
        </w:rPr>
        <w:t>s</w:t>
      </w:r>
      <w:r w:rsidR="00E24342" w:rsidRPr="00036439">
        <w:rPr>
          <w:rFonts w:ascii="Arial" w:hAnsi="Arial" w:cs="Arial"/>
          <w:sz w:val="20"/>
          <w:szCs w:val="20"/>
        </w:rPr>
        <w:t xml:space="preserve">ervice check </w:t>
      </w:r>
      <w:r w:rsidR="00516B7F" w:rsidRPr="00036439">
        <w:rPr>
          <w:rFonts w:ascii="Arial" w:hAnsi="Arial" w:cs="Arial"/>
          <w:sz w:val="20"/>
          <w:szCs w:val="20"/>
        </w:rPr>
        <w:t>to be complete</w:t>
      </w:r>
      <w:r w:rsidR="00EA4B79" w:rsidRPr="00036439">
        <w:rPr>
          <w:rFonts w:ascii="Arial" w:hAnsi="Arial" w:cs="Arial"/>
          <w:sz w:val="20"/>
          <w:szCs w:val="20"/>
        </w:rPr>
        <w:t xml:space="preserve">d before for any research can be undertaken </w:t>
      </w:r>
      <w:r w:rsidR="00E24342" w:rsidRPr="00036439">
        <w:rPr>
          <w:rFonts w:ascii="Arial" w:hAnsi="Arial" w:cs="Arial"/>
          <w:sz w:val="20"/>
          <w:szCs w:val="20"/>
        </w:rPr>
        <w:t>(UWTSD, 2022b)</w:t>
      </w:r>
      <w:r w:rsidR="004A1AAE" w:rsidRPr="00036439">
        <w:rPr>
          <w:rFonts w:ascii="Arial" w:hAnsi="Arial" w:cs="Arial"/>
          <w:sz w:val="20"/>
          <w:szCs w:val="20"/>
        </w:rPr>
        <w:t xml:space="preserve">. </w:t>
      </w:r>
      <w:r w:rsidR="005A73E0" w:rsidRPr="00036439">
        <w:rPr>
          <w:rFonts w:ascii="Arial" w:hAnsi="Arial" w:cs="Arial"/>
          <w:sz w:val="20"/>
          <w:szCs w:val="20"/>
        </w:rPr>
        <w:t>Participants</w:t>
      </w:r>
      <w:r w:rsidR="004A1AAE" w:rsidRPr="00036439">
        <w:rPr>
          <w:rFonts w:ascii="Arial" w:hAnsi="Arial" w:cs="Arial"/>
          <w:sz w:val="20"/>
          <w:szCs w:val="20"/>
        </w:rPr>
        <w:t xml:space="preserve"> and </w:t>
      </w:r>
      <w:r w:rsidR="005A73E0" w:rsidRPr="00036439">
        <w:rPr>
          <w:rFonts w:ascii="Arial" w:hAnsi="Arial" w:cs="Arial"/>
          <w:sz w:val="20"/>
          <w:szCs w:val="20"/>
        </w:rPr>
        <w:t>parents</w:t>
      </w:r>
      <w:r w:rsidR="004A1AAE" w:rsidRPr="00036439">
        <w:rPr>
          <w:rFonts w:ascii="Arial" w:hAnsi="Arial" w:cs="Arial"/>
          <w:sz w:val="20"/>
          <w:szCs w:val="20"/>
        </w:rPr>
        <w:t xml:space="preserve"> will be reassured all adults involved in the research study will have obtain</w:t>
      </w:r>
      <w:r w:rsidR="005A73E0" w:rsidRPr="00036439">
        <w:rPr>
          <w:rFonts w:ascii="Arial" w:hAnsi="Arial" w:cs="Arial"/>
          <w:sz w:val="20"/>
          <w:szCs w:val="20"/>
        </w:rPr>
        <w:t xml:space="preserve">ed </w:t>
      </w:r>
      <w:r w:rsidR="004A1AAE" w:rsidRPr="00036439">
        <w:rPr>
          <w:rFonts w:ascii="Arial" w:hAnsi="Arial" w:cs="Arial"/>
          <w:sz w:val="20"/>
          <w:szCs w:val="20"/>
        </w:rPr>
        <w:t>a</w:t>
      </w:r>
      <w:r w:rsidR="005A73E0" w:rsidRPr="00036439">
        <w:rPr>
          <w:rFonts w:ascii="Arial" w:hAnsi="Arial" w:cs="Arial"/>
          <w:sz w:val="20"/>
          <w:szCs w:val="20"/>
        </w:rPr>
        <w:t xml:space="preserve">n </w:t>
      </w:r>
      <w:r w:rsidR="00FA7368" w:rsidRPr="00036439">
        <w:rPr>
          <w:rFonts w:ascii="Arial" w:hAnsi="Arial" w:cs="Arial"/>
          <w:sz w:val="20"/>
          <w:szCs w:val="20"/>
        </w:rPr>
        <w:t>up-to-date</w:t>
      </w:r>
      <w:r w:rsidR="005A73E0" w:rsidRPr="00036439">
        <w:rPr>
          <w:rFonts w:ascii="Arial" w:hAnsi="Arial" w:cs="Arial"/>
          <w:sz w:val="20"/>
          <w:szCs w:val="20"/>
        </w:rPr>
        <w:t xml:space="preserve"> enhanced disclosure and barring check before the research study takes place.</w:t>
      </w:r>
      <w:r w:rsidR="00C71748" w:rsidRPr="00036439">
        <w:rPr>
          <w:rFonts w:ascii="Arial" w:hAnsi="Arial" w:cs="Arial"/>
          <w:sz w:val="20"/>
          <w:szCs w:val="20"/>
        </w:rPr>
        <w:t xml:space="preserve"> </w:t>
      </w:r>
      <w:r w:rsidR="00D61156" w:rsidRPr="00036439">
        <w:rPr>
          <w:rFonts w:ascii="Arial" w:hAnsi="Arial" w:cs="Arial"/>
          <w:sz w:val="20"/>
          <w:szCs w:val="20"/>
        </w:rPr>
        <w:t xml:space="preserve">The researcher has a duty to ensure all participants will be kept safe from any form of harm, precautions will be considered to reduce the likelihood of injury (Hassan, 2023). </w:t>
      </w:r>
      <w:r w:rsidR="00061942" w:rsidRPr="00036439">
        <w:rPr>
          <w:rFonts w:ascii="Arial" w:hAnsi="Arial" w:cs="Arial"/>
          <w:sz w:val="20"/>
          <w:szCs w:val="20"/>
        </w:rPr>
        <w:t xml:space="preserve">This research project will be conducted in the forest area </w:t>
      </w:r>
      <w:r w:rsidR="008E7C83" w:rsidRPr="00036439">
        <w:rPr>
          <w:rFonts w:ascii="Arial" w:hAnsi="Arial" w:cs="Arial"/>
          <w:sz w:val="20"/>
          <w:szCs w:val="20"/>
        </w:rPr>
        <w:t xml:space="preserve">in a school </w:t>
      </w:r>
      <w:r w:rsidR="00061942" w:rsidRPr="00036439">
        <w:rPr>
          <w:rFonts w:ascii="Arial" w:hAnsi="Arial" w:cs="Arial"/>
          <w:sz w:val="20"/>
          <w:szCs w:val="20"/>
        </w:rPr>
        <w:t>and may occur some risks to participants.</w:t>
      </w:r>
      <w:r w:rsidR="008E7C83" w:rsidRPr="00036439">
        <w:rPr>
          <w:rFonts w:ascii="Arial" w:hAnsi="Arial" w:cs="Arial"/>
          <w:sz w:val="20"/>
          <w:szCs w:val="20"/>
        </w:rPr>
        <w:t xml:space="preserve"> Before the research begins the researcher will</w:t>
      </w:r>
      <w:r w:rsidR="001968AE" w:rsidRPr="00036439">
        <w:rPr>
          <w:rFonts w:ascii="Arial" w:hAnsi="Arial" w:cs="Arial"/>
          <w:sz w:val="20"/>
          <w:szCs w:val="20"/>
        </w:rPr>
        <w:t xml:space="preserve"> meet with the school headteacher to discuss the research study,</w:t>
      </w:r>
      <w:r w:rsidR="008E7C83" w:rsidRPr="00036439">
        <w:rPr>
          <w:rFonts w:ascii="Arial" w:hAnsi="Arial" w:cs="Arial"/>
          <w:sz w:val="20"/>
          <w:szCs w:val="20"/>
        </w:rPr>
        <w:t xml:space="preserve"> follow the </w:t>
      </w:r>
      <w:r w:rsidR="00340CD2" w:rsidRPr="00036439">
        <w:rPr>
          <w:rFonts w:ascii="Arial" w:hAnsi="Arial" w:cs="Arial"/>
          <w:sz w:val="20"/>
          <w:szCs w:val="20"/>
        </w:rPr>
        <w:t>school’s</w:t>
      </w:r>
      <w:r w:rsidR="008E7C83" w:rsidRPr="00036439">
        <w:rPr>
          <w:rFonts w:ascii="Arial" w:hAnsi="Arial" w:cs="Arial"/>
          <w:sz w:val="20"/>
          <w:szCs w:val="20"/>
        </w:rPr>
        <w:t xml:space="preserve"> polic</w:t>
      </w:r>
      <w:r w:rsidR="001968AE" w:rsidRPr="00036439">
        <w:rPr>
          <w:rFonts w:ascii="Arial" w:hAnsi="Arial" w:cs="Arial"/>
          <w:sz w:val="20"/>
          <w:szCs w:val="20"/>
        </w:rPr>
        <w:t>ies</w:t>
      </w:r>
      <w:r w:rsidR="008E7C83" w:rsidRPr="00036439">
        <w:rPr>
          <w:rFonts w:ascii="Arial" w:hAnsi="Arial" w:cs="Arial"/>
          <w:sz w:val="20"/>
          <w:szCs w:val="20"/>
        </w:rPr>
        <w:t xml:space="preserve"> and procedures and complete a risk assessment </w:t>
      </w:r>
      <w:r w:rsidR="0079667E" w:rsidRPr="00036439">
        <w:rPr>
          <w:rFonts w:ascii="Arial" w:hAnsi="Arial" w:cs="Arial"/>
          <w:sz w:val="20"/>
          <w:szCs w:val="20"/>
        </w:rPr>
        <w:t xml:space="preserve">to </w:t>
      </w:r>
      <w:r w:rsidR="00D61156" w:rsidRPr="00036439">
        <w:rPr>
          <w:rFonts w:ascii="Arial" w:hAnsi="Arial" w:cs="Arial"/>
          <w:sz w:val="20"/>
          <w:szCs w:val="20"/>
        </w:rPr>
        <w:t>assess</w:t>
      </w:r>
      <w:r w:rsidR="00473156" w:rsidRPr="00036439">
        <w:rPr>
          <w:rFonts w:ascii="Arial" w:hAnsi="Arial" w:cs="Arial"/>
          <w:sz w:val="20"/>
          <w:szCs w:val="20"/>
        </w:rPr>
        <w:t xml:space="preserve"> the area that will be used for any</w:t>
      </w:r>
      <w:r w:rsidR="0079667E" w:rsidRPr="00036439">
        <w:rPr>
          <w:rFonts w:ascii="Arial" w:hAnsi="Arial" w:cs="Arial"/>
          <w:sz w:val="20"/>
          <w:szCs w:val="20"/>
        </w:rPr>
        <w:t xml:space="preserve"> possible risks</w:t>
      </w:r>
      <w:r w:rsidR="00340CD2" w:rsidRPr="00036439">
        <w:rPr>
          <w:rFonts w:ascii="Arial" w:hAnsi="Arial" w:cs="Arial"/>
          <w:sz w:val="20"/>
          <w:szCs w:val="20"/>
        </w:rPr>
        <w:t xml:space="preserve"> (UWTSD, 2022).</w:t>
      </w:r>
      <w:r w:rsidR="00AC7842" w:rsidRPr="00036439">
        <w:rPr>
          <w:rFonts w:ascii="Arial" w:hAnsi="Arial" w:cs="Arial"/>
          <w:sz w:val="20"/>
          <w:szCs w:val="20"/>
        </w:rPr>
        <w:t xml:space="preserve"> </w:t>
      </w:r>
      <w:r w:rsidR="00F24444" w:rsidRPr="00036439">
        <w:rPr>
          <w:rFonts w:ascii="Arial" w:hAnsi="Arial" w:cs="Arial"/>
          <w:sz w:val="20"/>
          <w:szCs w:val="20"/>
        </w:rPr>
        <w:t xml:space="preserve"> </w:t>
      </w:r>
    </w:p>
    <w:p w14:paraId="274ECB09" w14:textId="77777777" w:rsidR="00EE2AD9" w:rsidRDefault="00EE2AD9" w:rsidP="00036439">
      <w:pPr>
        <w:spacing w:line="360" w:lineRule="auto"/>
        <w:rPr>
          <w:rFonts w:ascii="Arial" w:hAnsi="Arial" w:cs="Arial"/>
          <w:sz w:val="20"/>
          <w:szCs w:val="20"/>
        </w:rPr>
      </w:pPr>
    </w:p>
    <w:p w14:paraId="079398D7" w14:textId="77777777" w:rsidR="00EE2AD9" w:rsidRDefault="00EE2AD9" w:rsidP="00036439">
      <w:pPr>
        <w:spacing w:line="360" w:lineRule="auto"/>
        <w:rPr>
          <w:rFonts w:ascii="Arial" w:hAnsi="Arial" w:cs="Arial"/>
          <w:sz w:val="20"/>
          <w:szCs w:val="20"/>
        </w:rPr>
      </w:pPr>
    </w:p>
    <w:p w14:paraId="782034E9" w14:textId="77777777" w:rsidR="00EE2AD9" w:rsidRDefault="00EE2AD9" w:rsidP="00036439">
      <w:pPr>
        <w:spacing w:line="360" w:lineRule="auto"/>
        <w:rPr>
          <w:rFonts w:ascii="Arial" w:hAnsi="Arial" w:cs="Arial"/>
          <w:sz w:val="20"/>
          <w:szCs w:val="20"/>
        </w:rPr>
      </w:pPr>
    </w:p>
    <w:p w14:paraId="350E172C" w14:textId="008BE2C3" w:rsidR="00EE2AD9" w:rsidRPr="00971223" w:rsidRDefault="00EE2AD9" w:rsidP="00971223">
      <w:pPr>
        <w:spacing w:line="360" w:lineRule="auto"/>
        <w:rPr>
          <w:rFonts w:ascii="Arial" w:hAnsi="Arial" w:cs="Arial"/>
          <w:sz w:val="20"/>
          <w:szCs w:val="20"/>
        </w:rPr>
      </w:pPr>
      <w:r w:rsidRPr="00971223">
        <w:rPr>
          <w:rFonts w:ascii="Arial" w:hAnsi="Arial" w:cs="Arial"/>
          <w:sz w:val="20"/>
          <w:szCs w:val="20"/>
        </w:rPr>
        <w:lastRenderedPageBreak/>
        <w:t>Reference List</w:t>
      </w:r>
    </w:p>
    <w:p w14:paraId="24216457"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Academy, E. (2019) </w:t>
      </w:r>
      <w:r w:rsidRPr="00971223">
        <w:rPr>
          <w:rFonts w:ascii="Arial" w:hAnsi="Arial" w:cs="Arial"/>
          <w:i/>
          <w:iCs/>
          <w:kern w:val="0"/>
          <w:sz w:val="20"/>
          <w:szCs w:val="20"/>
          <w:lang w:val="en-US"/>
        </w:rPr>
        <w:t>The Importance of Sampling Methods in Research Design</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Enago</w:t>
      </w:r>
      <w:proofErr w:type="spellEnd"/>
      <w:r w:rsidRPr="00971223">
        <w:rPr>
          <w:rFonts w:ascii="Arial" w:hAnsi="Arial" w:cs="Arial"/>
          <w:kern w:val="0"/>
          <w:sz w:val="20"/>
          <w:szCs w:val="20"/>
          <w:lang w:val="en-US"/>
        </w:rPr>
        <w:t xml:space="preserve"> Academy. Available at: </w:t>
      </w:r>
      <w:hyperlink r:id="rId6" w:history="1">
        <w:r w:rsidRPr="00971223">
          <w:rPr>
            <w:rStyle w:val="Hyperlink"/>
            <w:rFonts w:ascii="Arial" w:hAnsi="Arial" w:cs="Arial"/>
            <w:kern w:val="0"/>
            <w:sz w:val="20"/>
            <w:szCs w:val="20"/>
            <w:lang w:val="en-US"/>
          </w:rPr>
          <w:t>https://www.enago.com/academy/the-importance-of-sampling-methods-in-research-design/</w:t>
        </w:r>
      </w:hyperlink>
      <w:r w:rsidRPr="00971223">
        <w:rPr>
          <w:rFonts w:ascii="Arial" w:hAnsi="Arial" w:cs="Arial"/>
          <w:kern w:val="0"/>
          <w:sz w:val="20"/>
          <w:szCs w:val="20"/>
          <w:lang w:val="en-US"/>
        </w:rPr>
        <w:t xml:space="preserve"> (Accessed 7 May 2023).</w:t>
      </w:r>
    </w:p>
    <w:p w14:paraId="3013304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Arifin, S. (2018) </w:t>
      </w:r>
      <w:r w:rsidRPr="00971223">
        <w:rPr>
          <w:rFonts w:ascii="Arial" w:hAnsi="Arial" w:cs="Arial"/>
          <w:i/>
          <w:iCs/>
          <w:kern w:val="0"/>
          <w:sz w:val="20"/>
          <w:szCs w:val="20"/>
          <w:lang w:val="en-US"/>
        </w:rPr>
        <w:t>Ethical Considerations in Qualitative Study</w:t>
      </w:r>
      <w:r w:rsidRPr="00971223">
        <w:rPr>
          <w:rFonts w:ascii="Arial" w:hAnsi="Arial" w:cs="Arial"/>
          <w:kern w:val="0"/>
          <w:sz w:val="20"/>
          <w:szCs w:val="20"/>
          <w:lang w:val="en-US"/>
        </w:rPr>
        <w:t xml:space="preserve">. [online] ResearchGate. Available at: </w:t>
      </w:r>
      <w:hyperlink r:id="rId7" w:history="1">
        <w:r w:rsidRPr="00971223">
          <w:rPr>
            <w:rStyle w:val="Hyperlink"/>
            <w:rFonts w:ascii="Arial" w:hAnsi="Arial" w:cs="Arial"/>
            <w:kern w:val="0"/>
            <w:sz w:val="20"/>
            <w:szCs w:val="20"/>
            <w:lang w:val="en-US"/>
          </w:rPr>
          <w:t>https://www.researchgate.net/publication/328019725_Ethical_Considerations_in_Qualitative_Study</w:t>
        </w:r>
      </w:hyperlink>
      <w:r w:rsidRPr="00971223">
        <w:rPr>
          <w:rFonts w:ascii="Arial" w:hAnsi="Arial" w:cs="Arial"/>
          <w:kern w:val="0"/>
          <w:sz w:val="20"/>
          <w:szCs w:val="20"/>
          <w:lang w:val="en-US"/>
        </w:rPr>
        <w:t xml:space="preserve"> (Accessed 12 May 2023).</w:t>
      </w:r>
    </w:p>
    <w:p w14:paraId="6B3069F0" w14:textId="73CE7803"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Arvanitis</w:t>
      </w:r>
      <w:proofErr w:type="spellEnd"/>
      <w:r w:rsidRPr="00971223">
        <w:rPr>
          <w:rFonts w:ascii="Arial" w:hAnsi="Arial" w:cs="Arial"/>
          <w:kern w:val="0"/>
          <w:sz w:val="20"/>
          <w:szCs w:val="20"/>
          <w:lang w:val="en-US"/>
        </w:rPr>
        <w:t xml:space="preserve">, A., </w:t>
      </w:r>
      <w:proofErr w:type="spellStart"/>
      <w:r w:rsidRPr="00971223">
        <w:rPr>
          <w:rFonts w:ascii="Arial" w:hAnsi="Arial" w:cs="Arial"/>
          <w:kern w:val="0"/>
          <w:sz w:val="20"/>
          <w:szCs w:val="20"/>
          <w:lang w:val="en-US"/>
        </w:rPr>
        <w:t>Touloumakos</w:t>
      </w:r>
      <w:proofErr w:type="spellEnd"/>
      <w:r w:rsidRPr="00971223">
        <w:rPr>
          <w:rFonts w:ascii="Arial" w:hAnsi="Arial" w:cs="Arial"/>
          <w:kern w:val="0"/>
          <w:sz w:val="20"/>
          <w:szCs w:val="20"/>
          <w:lang w:val="en-US"/>
        </w:rPr>
        <w:t xml:space="preserve">, A.K. and Barrable, A. (2022). ‘Parents Perceptions of UK’ Forest School: Descriptive and Evaluative Aspects. </w:t>
      </w:r>
      <w:r w:rsidRPr="00971223">
        <w:rPr>
          <w:rFonts w:ascii="Arial" w:hAnsi="Arial" w:cs="Arial"/>
          <w:i/>
          <w:iCs/>
          <w:kern w:val="0"/>
          <w:sz w:val="20"/>
          <w:szCs w:val="20"/>
          <w:lang w:val="en-US"/>
        </w:rPr>
        <w:t>Forests</w:t>
      </w:r>
      <w:r w:rsidRPr="00971223">
        <w:rPr>
          <w:rFonts w:ascii="Arial" w:hAnsi="Arial" w:cs="Arial"/>
          <w:kern w:val="0"/>
          <w:sz w:val="20"/>
          <w:szCs w:val="20"/>
          <w:lang w:val="en-US"/>
        </w:rPr>
        <w:t xml:space="preserve">, 13(8), p.1314. DOI: </w:t>
      </w:r>
      <w:hyperlink r:id="rId8" w:history="1">
        <w:r w:rsidRPr="00971223">
          <w:rPr>
            <w:rStyle w:val="Hyperlink"/>
            <w:rFonts w:ascii="Arial" w:hAnsi="Arial" w:cs="Arial"/>
            <w:kern w:val="0"/>
            <w:sz w:val="20"/>
            <w:szCs w:val="20"/>
            <w:lang w:val="en-US"/>
          </w:rPr>
          <w:t>https://doi.org/10.3390/f13081314</w:t>
        </w:r>
      </w:hyperlink>
      <w:r w:rsidRPr="00971223">
        <w:rPr>
          <w:rFonts w:ascii="Arial" w:hAnsi="Arial" w:cs="Arial"/>
          <w:kern w:val="0"/>
          <w:sz w:val="20"/>
          <w:szCs w:val="20"/>
          <w:lang w:val="en-US"/>
        </w:rPr>
        <w:t xml:space="preserve"> (Accessed 1 </w:t>
      </w:r>
      <w:r w:rsidRPr="00971223">
        <w:rPr>
          <w:rFonts w:ascii="Arial" w:hAnsi="Arial" w:cs="Arial"/>
          <w:kern w:val="0"/>
          <w:sz w:val="20"/>
          <w:szCs w:val="20"/>
          <w:lang w:val="en-US"/>
        </w:rPr>
        <w:t>May</w:t>
      </w:r>
      <w:r w:rsidRPr="00971223">
        <w:rPr>
          <w:rFonts w:ascii="Arial" w:hAnsi="Arial" w:cs="Arial"/>
          <w:kern w:val="0"/>
          <w:sz w:val="20"/>
          <w:szCs w:val="20"/>
          <w:lang w:val="en-US"/>
        </w:rPr>
        <w:t xml:space="preserve"> 2023).</w:t>
      </w:r>
    </w:p>
    <w:p w14:paraId="3B5CFAF9"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Bachelor print (2022) ‘</w:t>
      </w:r>
      <w:r w:rsidRPr="00971223">
        <w:rPr>
          <w:rFonts w:ascii="Arial" w:hAnsi="Arial" w:cs="Arial"/>
          <w:i/>
          <w:iCs/>
          <w:kern w:val="0"/>
          <w:sz w:val="20"/>
          <w:szCs w:val="20"/>
          <w:lang w:val="en-US"/>
        </w:rPr>
        <w:t>Ethical Considerations’ - Types &amp; Examples</w:t>
      </w:r>
      <w:r w:rsidRPr="00971223">
        <w:rPr>
          <w:rFonts w:ascii="Arial" w:hAnsi="Arial" w:cs="Arial"/>
          <w:kern w:val="0"/>
          <w:sz w:val="20"/>
          <w:szCs w:val="20"/>
          <w:lang w:val="en-US"/>
        </w:rPr>
        <w:t xml:space="preserve">. [online] Available at: </w:t>
      </w:r>
      <w:hyperlink r:id="rId9" w:history="1">
        <w:r w:rsidRPr="00971223">
          <w:rPr>
            <w:rStyle w:val="Hyperlink"/>
            <w:rFonts w:ascii="Arial" w:hAnsi="Arial" w:cs="Arial"/>
            <w:kern w:val="0"/>
            <w:sz w:val="20"/>
            <w:szCs w:val="20"/>
            <w:lang w:val="en-US"/>
          </w:rPr>
          <w:t>https://www.bachelorprint.co.uk/methodology/ethical-considerations/</w:t>
        </w:r>
      </w:hyperlink>
      <w:r w:rsidRPr="00971223">
        <w:rPr>
          <w:rFonts w:ascii="Arial" w:hAnsi="Arial" w:cs="Arial"/>
          <w:kern w:val="0"/>
          <w:sz w:val="20"/>
          <w:szCs w:val="20"/>
          <w:lang w:val="en-US"/>
        </w:rPr>
        <w:t xml:space="preserve"> (Accessed 12 May 2023).</w:t>
      </w:r>
    </w:p>
    <w:p w14:paraId="7914F3C0"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Barrable, A. and Booth, D. (2020a) ‘Increasing Nature Connection in Children: A Mini Review of Interventions. </w:t>
      </w:r>
      <w:r w:rsidRPr="00971223">
        <w:rPr>
          <w:rFonts w:ascii="Arial" w:hAnsi="Arial" w:cs="Arial"/>
          <w:i/>
          <w:iCs/>
          <w:kern w:val="0"/>
          <w:sz w:val="20"/>
          <w:szCs w:val="20"/>
          <w:lang w:val="en-US"/>
        </w:rPr>
        <w:t>Frontiers in Psychology’</w:t>
      </w:r>
      <w:r w:rsidRPr="00971223">
        <w:rPr>
          <w:rFonts w:ascii="Arial" w:hAnsi="Arial" w:cs="Arial"/>
          <w:kern w:val="0"/>
          <w:sz w:val="20"/>
          <w:szCs w:val="20"/>
          <w:lang w:val="en-US"/>
        </w:rPr>
        <w:t xml:space="preserve">, 11. DOI: </w:t>
      </w:r>
      <w:hyperlink r:id="rId10" w:history="1">
        <w:r w:rsidRPr="00971223">
          <w:rPr>
            <w:rStyle w:val="Hyperlink"/>
            <w:rFonts w:ascii="Arial" w:hAnsi="Arial" w:cs="Arial"/>
            <w:kern w:val="0"/>
            <w:sz w:val="20"/>
            <w:szCs w:val="20"/>
            <w:lang w:val="en-US"/>
          </w:rPr>
          <w:t>https://doi.org/10.3389/fpsyg.2020.00492</w:t>
        </w:r>
      </w:hyperlink>
      <w:r w:rsidRPr="00971223">
        <w:rPr>
          <w:rFonts w:ascii="Arial" w:hAnsi="Arial" w:cs="Arial"/>
          <w:kern w:val="0"/>
          <w:sz w:val="20"/>
          <w:szCs w:val="20"/>
          <w:lang w:val="en-US"/>
        </w:rPr>
        <w:t xml:space="preserve"> (Accessed 1 May 2023).</w:t>
      </w:r>
    </w:p>
    <w:p w14:paraId="33D81007"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Barrable, A. and Booth, D. (2020b). ‘Nature Connection in Early Childhood’ A Quantitative Cross-Sectional Study. </w:t>
      </w:r>
      <w:r w:rsidRPr="00971223">
        <w:rPr>
          <w:rFonts w:ascii="Arial" w:hAnsi="Arial" w:cs="Arial"/>
          <w:i/>
          <w:iCs/>
          <w:kern w:val="0"/>
          <w:sz w:val="20"/>
          <w:szCs w:val="20"/>
          <w:lang w:val="en-US"/>
        </w:rPr>
        <w:t>Sustainability</w:t>
      </w:r>
      <w:r w:rsidRPr="00971223">
        <w:rPr>
          <w:rFonts w:ascii="Arial" w:hAnsi="Arial" w:cs="Arial"/>
          <w:kern w:val="0"/>
          <w:sz w:val="20"/>
          <w:szCs w:val="20"/>
          <w:lang w:val="en-US"/>
        </w:rPr>
        <w:t xml:space="preserve">, 12(1), p.375. DOI: </w:t>
      </w:r>
      <w:hyperlink r:id="rId11" w:history="1">
        <w:r w:rsidRPr="00971223">
          <w:rPr>
            <w:rStyle w:val="Hyperlink"/>
            <w:rFonts w:ascii="Arial" w:hAnsi="Arial" w:cs="Arial"/>
            <w:kern w:val="0"/>
            <w:sz w:val="20"/>
            <w:szCs w:val="20"/>
            <w:lang w:val="en-US"/>
          </w:rPr>
          <w:t>https://doi.org/10.3390/su12010375</w:t>
        </w:r>
      </w:hyperlink>
      <w:r w:rsidRPr="00971223">
        <w:rPr>
          <w:rFonts w:ascii="Arial" w:hAnsi="Arial" w:cs="Arial"/>
          <w:kern w:val="0"/>
          <w:sz w:val="20"/>
          <w:szCs w:val="20"/>
          <w:lang w:val="en-US"/>
        </w:rPr>
        <w:t xml:space="preserve"> (Accessed 12 May). </w:t>
      </w:r>
    </w:p>
    <w:p w14:paraId="02EB9904"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Basit, T.N. (2010) </w:t>
      </w:r>
      <w:r w:rsidRPr="00971223">
        <w:rPr>
          <w:rFonts w:ascii="Arial" w:hAnsi="Arial" w:cs="Arial"/>
          <w:i/>
          <w:iCs/>
          <w:kern w:val="0"/>
          <w:sz w:val="20"/>
          <w:szCs w:val="20"/>
          <w:lang w:val="en-US"/>
        </w:rPr>
        <w:t>Conducting research in educational contexts</w:t>
      </w:r>
      <w:r w:rsidRPr="00971223">
        <w:rPr>
          <w:rFonts w:ascii="Arial" w:hAnsi="Arial" w:cs="Arial"/>
          <w:kern w:val="0"/>
          <w:sz w:val="20"/>
          <w:szCs w:val="20"/>
          <w:lang w:val="en-US"/>
        </w:rPr>
        <w:t>. London: Bloomsbury Academic.</w:t>
      </w:r>
    </w:p>
    <w:p w14:paraId="2359D1F9"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Becker, C., Lauterbach, G., Spengler, S., </w:t>
      </w:r>
      <w:proofErr w:type="spellStart"/>
      <w:r w:rsidRPr="00971223">
        <w:rPr>
          <w:rFonts w:ascii="Arial" w:hAnsi="Arial" w:cs="Arial"/>
          <w:kern w:val="0"/>
          <w:sz w:val="20"/>
          <w:szCs w:val="20"/>
          <w:lang w:val="en-US"/>
        </w:rPr>
        <w:t>Dettweiler</w:t>
      </w:r>
      <w:proofErr w:type="spellEnd"/>
      <w:r w:rsidRPr="00971223">
        <w:rPr>
          <w:rFonts w:ascii="Arial" w:hAnsi="Arial" w:cs="Arial"/>
          <w:kern w:val="0"/>
          <w:sz w:val="20"/>
          <w:szCs w:val="20"/>
          <w:lang w:val="en-US"/>
        </w:rPr>
        <w:t xml:space="preserve">, U. and Mess, F. (2017a) Effects of Regular Classes in Outdoor Education Settings: ‘A Systematic Review on Students’ Learning, Social and Health Dimensions. </w:t>
      </w:r>
      <w:r w:rsidRPr="00971223">
        <w:rPr>
          <w:rFonts w:ascii="Arial" w:hAnsi="Arial" w:cs="Arial"/>
          <w:i/>
          <w:iCs/>
          <w:kern w:val="0"/>
          <w:sz w:val="20"/>
          <w:szCs w:val="20"/>
          <w:lang w:val="en-US"/>
        </w:rPr>
        <w:t>International Journal of Environmental Research and Public Health</w:t>
      </w:r>
      <w:r w:rsidRPr="00971223">
        <w:rPr>
          <w:rFonts w:ascii="Arial" w:hAnsi="Arial" w:cs="Arial"/>
          <w:kern w:val="0"/>
          <w:sz w:val="20"/>
          <w:szCs w:val="20"/>
          <w:lang w:val="en-US"/>
        </w:rPr>
        <w:t xml:space="preserve">, [online] 14(5), p.485. DOI: </w:t>
      </w:r>
      <w:hyperlink r:id="rId12" w:history="1">
        <w:r w:rsidRPr="00971223">
          <w:rPr>
            <w:rStyle w:val="Hyperlink"/>
            <w:rFonts w:ascii="Arial" w:hAnsi="Arial" w:cs="Arial"/>
            <w:kern w:val="0"/>
            <w:sz w:val="20"/>
            <w:szCs w:val="20"/>
            <w:lang w:val="en-US"/>
          </w:rPr>
          <w:t>https://doi.org/10.3390/ijerph14050485</w:t>
        </w:r>
      </w:hyperlink>
      <w:r w:rsidRPr="00971223">
        <w:rPr>
          <w:rFonts w:ascii="Arial" w:hAnsi="Arial" w:cs="Arial"/>
          <w:kern w:val="0"/>
          <w:sz w:val="20"/>
          <w:szCs w:val="20"/>
          <w:lang w:val="en-US"/>
        </w:rPr>
        <w:t xml:space="preserve"> (Accessed 12 May).</w:t>
      </w:r>
    </w:p>
    <w:p w14:paraId="47D8F4AE"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Becker, C., Lauterbach, G., Spengler, S., </w:t>
      </w:r>
      <w:proofErr w:type="spellStart"/>
      <w:r w:rsidRPr="00971223">
        <w:rPr>
          <w:rFonts w:ascii="Arial" w:hAnsi="Arial" w:cs="Arial"/>
          <w:kern w:val="0"/>
          <w:sz w:val="20"/>
          <w:szCs w:val="20"/>
          <w:lang w:val="en-US"/>
        </w:rPr>
        <w:t>Dettweiler</w:t>
      </w:r>
      <w:proofErr w:type="spellEnd"/>
      <w:r w:rsidRPr="00971223">
        <w:rPr>
          <w:rFonts w:ascii="Arial" w:hAnsi="Arial" w:cs="Arial"/>
          <w:kern w:val="0"/>
          <w:sz w:val="20"/>
          <w:szCs w:val="20"/>
          <w:lang w:val="en-US"/>
        </w:rPr>
        <w:t xml:space="preserve">, U. and Mess, F. (2017b) Effects of Regular Classes in Outdoor Education Settings: A Systematic Review </w:t>
      </w:r>
      <w:proofErr w:type="gramStart"/>
      <w:r w:rsidRPr="00971223">
        <w:rPr>
          <w:rFonts w:ascii="Arial" w:hAnsi="Arial" w:cs="Arial"/>
          <w:kern w:val="0"/>
          <w:sz w:val="20"/>
          <w:szCs w:val="20"/>
          <w:lang w:val="en-US"/>
        </w:rPr>
        <w:t>on</w:t>
      </w:r>
      <w:proofErr w:type="gramEnd"/>
      <w:r w:rsidRPr="00971223">
        <w:rPr>
          <w:rFonts w:ascii="Arial" w:hAnsi="Arial" w:cs="Arial"/>
          <w:kern w:val="0"/>
          <w:sz w:val="20"/>
          <w:szCs w:val="20"/>
          <w:lang w:val="en-US"/>
        </w:rPr>
        <w:t xml:space="preserve"> Students’ Learning, Social and Health Dimensions. </w:t>
      </w:r>
      <w:r w:rsidRPr="00971223">
        <w:rPr>
          <w:rFonts w:ascii="Arial" w:hAnsi="Arial" w:cs="Arial"/>
          <w:i/>
          <w:iCs/>
          <w:kern w:val="0"/>
          <w:sz w:val="20"/>
          <w:szCs w:val="20"/>
          <w:lang w:val="en-US"/>
        </w:rPr>
        <w:t>International Journal of Environmental Research and Public Health</w:t>
      </w:r>
      <w:r w:rsidRPr="00971223">
        <w:rPr>
          <w:rFonts w:ascii="Arial" w:hAnsi="Arial" w:cs="Arial"/>
          <w:kern w:val="0"/>
          <w:sz w:val="20"/>
          <w:szCs w:val="20"/>
          <w:lang w:val="en-US"/>
        </w:rPr>
        <w:t xml:space="preserve">, [online] 14(5), p.485. DOI: </w:t>
      </w:r>
      <w:hyperlink r:id="rId13" w:history="1">
        <w:r w:rsidRPr="00971223">
          <w:rPr>
            <w:rStyle w:val="Hyperlink"/>
            <w:rFonts w:ascii="Arial" w:hAnsi="Arial" w:cs="Arial"/>
            <w:kern w:val="0"/>
            <w:sz w:val="20"/>
            <w:szCs w:val="20"/>
            <w:lang w:val="en-US"/>
          </w:rPr>
          <w:t>https://doi.org/10.3390/ijerph14050485</w:t>
        </w:r>
      </w:hyperlink>
      <w:r w:rsidRPr="00971223">
        <w:rPr>
          <w:rFonts w:ascii="Arial" w:hAnsi="Arial" w:cs="Arial"/>
          <w:kern w:val="0"/>
          <w:sz w:val="20"/>
          <w:szCs w:val="20"/>
          <w:lang w:val="en-US"/>
        </w:rPr>
        <w:t xml:space="preserve"> (Accessed 12 May 2023).</w:t>
      </w:r>
    </w:p>
    <w:p w14:paraId="692FA308"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Beresford, K. (2021) </w:t>
      </w:r>
      <w:r w:rsidRPr="00971223">
        <w:rPr>
          <w:rFonts w:ascii="Arial" w:hAnsi="Arial" w:cs="Arial"/>
          <w:i/>
          <w:iCs/>
          <w:kern w:val="0"/>
          <w:sz w:val="20"/>
          <w:szCs w:val="20"/>
          <w:lang w:val="en-US"/>
        </w:rPr>
        <w:t>Exploring the effectiveness of ‘Forest School’ on the health and development of pre-school aged children</w:t>
      </w:r>
      <w:r w:rsidRPr="00971223">
        <w:rPr>
          <w:rFonts w:ascii="Arial" w:hAnsi="Arial" w:cs="Arial"/>
          <w:kern w:val="0"/>
          <w:sz w:val="20"/>
          <w:szCs w:val="20"/>
          <w:lang w:val="en-US"/>
        </w:rPr>
        <w:t xml:space="preserve">. [online] Available at: </w:t>
      </w:r>
      <w:hyperlink r:id="rId14" w:history="1">
        <w:r w:rsidRPr="00971223">
          <w:rPr>
            <w:rStyle w:val="Hyperlink"/>
            <w:rFonts w:ascii="Arial" w:hAnsi="Arial" w:cs="Arial"/>
            <w:kern w:val="0"/>
            <w:sz w:val="20"/>
            <w:szCs w:val="20"/>
            <w:lang w:val="en-US"/>
          </w:rPr>
          <w:t>https://sphr.nihr.ac.uk/wp-content/uploads/2022/01/Katie-Beresford_Forest-Schools-Literature-Review.pdf/</w:t>
        </w:r>
      </w:hyperlink>
      <w:r w:rsidRPr="00971223">
        <w:rPr>
          <w:rFonts w:ascii="Arial" w:hAnsi="Arial" w:cs="Arial"/>
          <w:kern w:val="0"/>
          <w:sz w:val="20"/>
          <w:szCs w:val="20"/>
          <w:lang w:val="en-US"/>
        </w:rPr>
        <w:t xml:space="preserve"> (Accessed 1 May 2023).</w:t>
      </w:r>
    </w:p>
    <w:p w14:paraId="638E525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Bhandari, P. (2022) </w:t>
      </w:r>
      <w:r w:rsidRPr="00971223">
        <w:rPr>
          <w:rFonts w:ascii="Arial" w:hAnsi="Arial" w:cs="Arial"/>
          <w:i/>
          <w:iCs/>
          <w:kern w:val="0"/>
          <w:sz w:val="20"/>
          <w:szCs w:val="20"/>
          <w:lang w:val="en-US"/>
        </w:rPr>
        <w:t>A beginner’s guide to triangulation in research</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Scribbr</w:t>
      </w:r>
      <w:proofErr w:type="spellEnd"/>
      <w:r w:rsidRPr="00971223">
        <w:rPr>
          <w:rFonts w:ascii="Arial" w:hAnsi="Arial" w:cs="Arial"/>
          <w:kern w:val="0"/>
          <w:sz w:val="20"/>
          <w:szCs w:val="20"/>
          <w:lang w:val="en-US"/>
        </w:rPr>
        <w:t xml:space="preserve">. Available at: </w:t>
      </w:r>
      <w:hyperlink r:id="rId15" w:history="1">
        <w:r w:rsidRPr="00971223">
          <w:rPr>
            <w:rStyle w:val="Hyperlink"/>
            <w:rFonts w:ascii="Arial" w:hAnsi="Arial" w:cs="Arial"/>
            <w:kern w:val="0"/>
            <w:sz w:val="20"/>
            <w:szCs w:val="20"/>
            <w:lang w:val="en-US"/>
          </w:rPr>
          <w:t>https://www.scribbr.com/methodology/triangulation/</w:t>
        </w:r>
      </w:hyperlink>
      <w:r w:rsidRPr="00971223">
        <w:rPr>
          <w:rFonts w:ascii="Arial" w:hAnsi="Arial" w:cs="Arial"/>
          <w:kern w:val="0"/>
          <w:sz w:val="20"/>
          <w:szCs w:val="20"/>
          <w:lang w:val="en-US"/>
        </w:rPr>
        <w:t xml:space="preserve"> (Accessed 11 May 2023).</w:t>
      </w:r>
    </w:p>
    <w:p w14:paraId="65FA4ED7"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lastRenderedPageBreak/>
        <w:t xml:space="preserve">Blackwell, S. (n.d.) </w:t>
      </w:r>
      <w:r w:rsidRPr="00971223">
        <w:rPr>
          <w:rFonts w:ascii="Arial" w:hAnsi="Arial" w:cs="Arial"/>
          <w:i/>
          <w:iCs/>
          <w:kern w:val="0"/>
          <w:sz w:val="20"/>
          <w:szCs w:val="20"/>
          <w:lang w:val="en-US"/>
        </w:rPr>
        <w:t xml:space="preserve">Impacts of </w:t>
      </w:r>
      <w:proofErr w:type="gramStart"/>
      <w:r w:rsidRPr="00971223">
        <w:rPr>
          <w:rFonts w:ascii="Arial" w:hAnsi="Arial" w:cs="Arial"/>
          <w:i/>
          <w:iCs/>
          <w:kern w:val="0"/>
          <w:sz w:val="20"/>
          <w:szCs w:val="20"/>
          <w:lang w:val="en-US"/>
        </w:rPr>
        <w:t>Long Term</w:t>
      </w:r>
      <w:proofErr w:type="gramEnd"/>
      <w:r w:rsidRPr="00971223">
        <w:rPr>
          <w:rFonts w:ascii="Arial" w:hAnsi="Arial" w:cs="Arial"/>
          <w:i/>
          <w:iCs/>
          <w:kern w:val="0"/>
          <w:sz w:val="20"/>
          <w:szCs w:val="20"/>
          <w:lang w:val="en-US"/>
        </w:rPr>
        <w:t xml:space="preserve"> Forest School </w:t>
      </w:r>
      <w:proofErr w:type="spellStart"/>
      <w:r w:rsidRPr="00971223">
        <w:rPr>
          <w:rFonts w:ascii="Arial" w:hAnsi="Arial" w:cs="Arial"/>
          <w:i/>
          <w:iCs/>
          <w:kern w:val="0"/>
          <w:sz w:val="20"/>
          <w:szCs w:val="20"/>
          <w:lang w:val="en-US"/>
        </w:rPr>
        <w:t>Programmes</w:t>
      </w:r>
      <w:proofErr w:type="spellEnd"/>
      <w:r w:rsidRPr="00971223">
        <w:rPr>
          <w:rFonts w:ascii="Arial" w:hAnsi="Arial" w:cs="Arial"/>
          <w:i/>
          <w:iCs/>
          <w:kern w:val="0"/>
          <w:sz w:val="20"/>
          <w:szCs w:val="20"/>
          <w:lang w:val="en-US"/>
        </w:rPr>
        <w:t xml:space="preserve"> on Children’s Resilience, Confidence and Wellbeing</w:t>
      </w:r>
      <w:r w:rsidRPr="00971223">
        <w:rPr>
          <w:rFonts w:ascii="Arial" w:hAnsi="Arial" w:cs="Arial"/>
          <w:kern w:val="0"/>
          <w:sz w:val="20"/>
          <w:szCs w:val="20"/>
          <w:lang w:val="en-US"/>
        </w:rPr>
        <w:t xml:space="preserve">. [online] Available at: </w:t>
      </w:r>
      <w:hyperlink r:id="rId16" w:anchor=":~:text=The%20study%20established%20that%20long%20term%20Forest%20Schools/" w:history="1">
        <w:r w:rsidRPr="00971223">
          <w:rPr>
            <w:rStyle w:val="Hyperlink"/>
            <w:rFonts w:ascii="Arial" w:hAnsi="Arial" w:cs="Arial"/>
            <w:kern w:val="0"/>
            <w:sz w:val="20"/>
            <w:szCs w:val="20"/>
            <w:lang w:val="en-US"/>
          </w:rPr>
          <w:t>https://getchildrenoutdoors.files.wordpress.com/2015/06/long-term-forest-schools-and-reilience-wellbeing-and-confidence-quantitive-reseach-v2.pdf#:~:text=The%20study%20established%20that%20long%20term%20Forest%20Schools/</w:t>
        </w:r>
      </w:hyperlink>
      <w:r w:rsidRPr="00971223">
        <w:rPr>
          <w:rFonts w:ascii="Arial" w:hAnsi="Arial" w:cs="Arial"/>
          <w:kern w:val="0"/>
          <w:sz w:val="20"/>
          <w:szCs w:val="20"/>
          <w:lang w:val="en-US"/>
        </w:rPr>
        <w:t xml:space="preserve"> (Accessed 1 May 2023).</w:t>
      </w:r>
    </w:p>
    <w:p w14:paraId="4EAF6984"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Business Research Methodology (2007) </w:t>
      </w:r>
      <w:r w:rsidRPr="00971223">
        <w:rPr>
          <w:rFonts w:ascii="Arial" w:hAnsi="Arial" w:cs="Arial"/>
          <w:i/>
          <w:iCs/>
          <w:kern w:val="0"/>
          <w:sz w:val="20"/>
          <w:szCs w:val="20"/>
          <w:lang w:val="en-US"/>
        </w:rPr>
        <w:t>Ethical Considerations - Research Methodology</w:t>
      </w:r>
      <w:r w:rsidRPr="00971223">
        <w:rPr>
          <w:rFonts w:ascii="Arial" w:hAnsi="Arial" w:cs="Arial"/>
          <w:kern w:val="0"/>
          <w:sz w:val="20"/>
          <w:szCs w:val="20"/>
          <w:lang w:val="en-US"/>
        </w:rPr>
        <w:t xml:space="preserve">. [online] Business Research Methodology. Available at: </w:t>
      </w:r>
      <w:hyperlink r:id="rId17" w:history="1">
        <w:r w:rsidRPr="00971223">
          <w:rPr>
            <w:rStyle w:val="Hyperlink"/>
            <w:rFonts w:ascii="Arial" w:hAnsi="Arial" w:cs="Arial"/>
            <w:kern w:val="0"/>
            <w:sz w:val="20"/>
            <w:szCs w:val="20"/>
            <w:lang w:val="en-US"/>
          </w:rPr>
          <w:t>https://research-methodology.net/research-methodology/ethical-considerations/</w:t>
        </w:r>
      </w:hyperlink>
      <w:r w:rsidRPr="00971223">
        <w:rPr>
          <w:rFonts w:ascii="Arial" w:hAnsi="Arial" w:cs="Arial"/>
          <w:kern w:val="0"/>
          <w:sz w:val="20"/>
          <w:szCs w:val="20"/>
          <w:lang w:val="en-US"/>
        </w:rPr>
        <w:t xml:space="preserve"> (Accessed 12 May 2023).</w:t>
      </w:r>
    </w:p>
    <w:p w14:paraId="3A6FDDDF"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Cacciattolo</w:t>
      </w:r>
      <w:proofErr w:type="spellEnd"/>
      <w:r w:rsidRPr="00971223">
        <w:rPr>
          <w:rFonts w:ascii="Arial" w:hAnsi="Arial" w:cs="Arial"/>
          <w:kern w:val="0"/>
          <w:sz w:val="20"/>
          <w:szCs w:val="20"/>
          <w:lang w:val="en-US"/>
        </w:rPr>
        <w:t xml:space="preserve">, M. (2015) Ethical Considerations in Research. </w:t>
      </w:r>
      <w:r w:rsidRPr="00971223">
        <w:rPr>
          <w:rFonts w:ascii="Arial" w:hAnsi="Arial" w:cs="Arial"/>
          <w:i/>
          <w:iCs/>
          <w:kern w:val="0"/>
          <w:sz w:val="20"/>
          <w:szCs w:val="20"/>
          <w:lang w:val="en-US"/>
        </w:rPr>
        <w:t>The Praxis of English Language Teaching and Learning (PELT)</w:t>
      </w:r>
      <w:r w:rsidRPr="00971223">
        <w:rPr>
          <w:rFonts w:ascii="Arial" w:hAnsi="Arial" w:cs="Arial"/>
          <w:kern w:val="0"/>
          <w:sz w:val="20"/>
          <w:szCs w:val="20"/>
          <w:lang w:val="en-US"/>
        </w:rPr>
        <w:t xml:space="preserve">, [online] pp.61–79. DOI: </w:t>
      </w:r>
      <w:hyperlink r:id="rId18" w:history="1">
        <w:r w:rsidRPr="00971223">
          <w:rPr>
            <w:rStyle w:val="Hyperlink"/>
            <w:rFonts w:ascii="Arial" w:hAnsi="Arial" w:cs="Arial"/>
            <w:kern w:val="0"/>
            <w:sz w:val="20"/>
            <w:szCs w:val="20"/>
            <w:lang w:val="en-US"/>
          </w:rPr>
          <w:t>https://doi.org/10.1007/978-94-6300-112-0_4</w:t>
        </w:r>
      </w:hyperlink>
      <w:r w:rsidRPr="00971223">
        <w:rPr>
          <w:rFonts w:ascii="Arial" w:hAnsi="Arial" w:cs="Arial"/>
          <w:kern w:val="0"/>
          <w:sz w:val="20"/>
          <w:szCs w:val="20"/>
          <w:lang w:val="en-US"/>
        </w:rPr>
        <w:t xml:space="preserve"> (Accessed 1 May 2023).</w:t>
      </w:r>
    </w:p>
    <w:p w14:paraId="709F8395"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Cherry, K. (2020) </w:t>
      </w:r>
      <w:r w:rsidRPr="00971223">
        <w:rPr>
          <w:rFonts w:ascii="Arial" w:hAnsi="Arial" w:cs="Arial"/>
          <w:i/>
          <w:iCs/>
          <w:kern w:val="0"/>
          <w:sz w:val="20"/>
          <w:szCs w:val="20"/>
          <w:lang w:val="en-US"/>
        </w:rPr>
        <w:t>The Hawthorne Effect and Behavioral Studies</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Verywell</w:t>
      </w:r>
      <w:proofErr w:type="spellEnd"/>
      <w:r w:rsidRPr="00971223">
        <w:rPr>
          <w:rFonts w:ascii="Arial" w:hAnsi="Arial" w:cs="Arial"/>
          <w:kern w:val="0"/>
          <w:sz w:val="20"/>
          <w:szCs w:val="20"/>
          <w:lang w:val="en-US"/>
        </w:rPr>
        <w:t xml:space="preserve"> Mind. Available at: </w:t>
      </w:r>
      <w:hyperlink r:id="rId19" w:history="1">
        <w:r w:rsidRPr="00971223">
          <w:rPr>
            <w:rStyle w:val="Hyperlink"/>
            <w:rFonts w:ascii="Arial" w:hAnsi="Arial" w:cs="Arial"/>
            <w:kern w:val="0"/>
            <w:sz w:val="20"/>
            <w:szCs w:val="20"/>
            <w:lang w:val="en-US"/>
          </w:rPr>
          <w:t>https://www.verywellmind.com/what-is-the-hawthorne-effect-2795234/</w:t>
        </w:r>
      </w:hyperlink>
      <w:r w:rsidRPr="00971223">
        <w:rPr>
          <w:rFonts w:ascii="Arial" w:hAnsi="Arial" w:cs="Arial"/>
          <w:kern w:val="0"/>
          <w:sz w:val="20"/>
          <w:szCs w:val="20"/>
          <w:lang w:val="en-US"/>
        </w:rPr>
        <w:t xml:space="preserve"> (Accessed 12 May 2023).</w:t>
      </w:r>
    </w:p>
    <w:p w14:paraId="3287E796"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Clark, A. (2011) Ways of seeing: using the Mosaic approach to listen to young children’s perspectives.</w:t>
      </w:r>
    </w:p>
    <w:p w14:paraId="22CC3418"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Clark, A. and Moss, P. (2017a) </w:t>
      </w:r>
      <w:r w:rsidRPr="00971223">
        <w:rPr>
          <w:rFonts w:ascii="Arial" w:hAnsi="Arial" w:cs="Arial"/>
          <w:i/>
          <w:iCs/>
          <w:kern w:val="0"/>
          <w:sz w:val="20"/>
          <w:szCs w:val="20"/>
          <w:lang w:val="en-US"/>
        </w:rPr>
        <w:t>Listening to young Children: a guide to understanding and using the Mosaic approach</w:t>
      </w:r>
      <w:r w:rsidRPr="00971223">
        <w:rPr>
          <w:rFonts w:ascii="Arial" w:hAnsi="Arial" w:cs="Arial"/>
          <w:kern w:val="0"/>
          <w:sz w:val="20"/>
          <w:szCs w:val="20"/>
          <w:lang w:val="en-US"/>
        </w:rPr>
        <w:t>. London: Jessica Kingsley Publishers.</w:t>
      </w:r>
    </w:p>
    <w:p w14:paraId="0EF744F4"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Clark, A. and Moss, P. (2017b) </w:t>
      </w:r>
      <w:r w:rsidRPr="00971223">
        <w:rPr>
          <w:rFonts w:ascii="Arial" w:hAnsi="Arial" w:cs="Arial"/>
          <w:i/>
          <w:iCs/>
          <w:kern w:val="0"/>
          <w:sz w:val="20"/>
          <w:szCs w:val="20"/>
          <w:lang w:val="en-US"/>
        </w:rPr>
        <w:t>Listening to young children a guide to understanding and using the mosaic approach</w:t>
      </w:r>
      <w:r w:rsidRPr="00971223">
        <w:rPr>
          <w:rFonts w:ascii="Arial" w:hAnsi="Arial" w:cs="Arial"/>
          <w:kern w:val="0"/>
          <w:sz w:val="20"/>
          <w:szCs w:val="20"/>
          <w:lang w:val="en-US"/>
        </w:rPr>
        <w:t>. London Philadelphia Jessica Kingsley Publishers.</w:t>
      </w:r>
    </w:p>
    <w:p w14:paraId="3F1CFC03"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Clark, A., Moss, P. and National Children's Bureau (2011) </w:t>
      </w:r>
      <w:r w:rsidRPr="00971223">
        <w:rPr>
          <w:rFonts w:ascii="Arial" w:hAnsi="Arial" w:cs="Arial"/>
          <w:i/>
          <w:iCs/>
          <w:kern w:val="0"/>
          <w:sz w:val="20"/>
          <w:szCs w:val="20"/>
          <w:lang w:val="en-US"/>
        </w:rPr>
        <w:t>Listening to young children: the mosaic approach</w:t>
      </w:r>
      <w:r w:rsidRPr="00971223">
        <w:rPr>
          <w:rFonts w:ascii="Arial" w:hAnsi="Arial" w:cs="Arial"/>
          <w:kern w:val="0"/>
          <w:sz w:val="20"/>
          <w:szCs w:val="20"/>
          <w:lang w:val="en-US"/>
        </w:rPr>
        <w:t>. London: National Children’s Bureau.</w:t>
      </w:r>
    </w:p>
    <w:p w14:paraId="55FCE1D8"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Close, M. (2012) </w:t>
      </w:r>
      <w:r w:rsidRPr="00971223">
        <w:rPr>
          <w:rFonts w:ascii="Arial" w:hAnsi="Arial" w:cs="Arial"/>
          <w:i/>
          <w:iCs/>
          <w:kern w:val="0"/>
          <w:sz w:val="20"/>
          <w:szCs w:val="20"/>
          <w:lang w:val="en-US"/>
        </w:rPr>
        <w:t>The Forest School initiative and its perceived impact on children’s learning and development: an investigation into the views of children and parents</w:t>
      </w:r>
      <w:r w:rsidRPr="00971223">
        <w:rPr>
          <w:rFonts w:ascii="Arial" w:hAnsi="Arial" w:cs="Arial"/>
          <w:kern w:val="0"/>
          <w:sz w:val="20"/>
          <w:szCs w:val="20"/>
          <w:lang w:val="en-US"/>
        </w:rPr>
        <w:t xml:space="preserve">. [online] orca.cardiff.ac.uk. Available at: </w:t>
      </w:r>
      <w:hyperlink r:id="rId20" w:history="1">
        <w:r w:rsidRPr="00971223">
          <w:rPr>
            <w:rStyle w:val="Hyperlink"/>
            <w:rFonts w:ascii="Arial" w:hAnsi="Arial" w:cs="Arial"/>
            <w:kern w:val="0"/>
            <w:sz w:val="20"/>
            <w:szCs w:val="20"/>
            <w:lang w:val="en-US"/>
          </w:rPr>
          <w:t>https://orca.cardiff.ac.uk/id/eprint/41186/</w:t>
        </w:r>
      </w:hyperlink>
      <w:r w:rsidRPr="00971223">
        <w:rPr>
          <w:rFonts w:ascii="Arial" w:hAnsi="Arial" w:cs="Arial"/>
          <w:kern w:val="0"/>
          <w:sz w:val="20"/>
          <w:szCs w:val="20"/>
          <w:lang w:val="en-US"/>
        </w:rPr>
        <w:t xml:space="preserve"> (Accessed 1 May 2023). </w:t>
      </w:r>
    </w:p>
    <w:p w14:paraId="617104BE"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Cohen, L, Manion, L. and Morrison, K. (2018) </w:t>
      </w:r>
      <w:r w:rsidRPr="00971223">
        <w:rPr>
          <w:rFonts w:ascii="Arial" w:hAnsi="Arial" w:cs="Arial"/>
          <w:i/>
          <w:iCs/>
          <w:kern w:val="0"/>
          <w:sz w:val="20"/>
          <w:szCs w:val="20"/>
          <w:lang w:val="en-US"/>
        </w:rPr>
        <w:t>Research Methods in Education</w:t>
      </w:r>
      <w:r w:rsidRPr="00971223">
        <w:rPr>
          <w:rFonts w:ascii="Arial" w:hAnsi="Arial" w:cs="Arial"/>
          <w:kern w:val="0"/>
          <w:sz w:val="20"/>
          <w:szCs w:val="20"/>
          <w:lang w:val="en-US"/>
        </w:rPr>
        <w:t>. Routledge.</w:t>
      </w:r>
    </w:p>
    <w:p w14:paraId="47CFCEB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Constable, K. (2014) </w:t>
      </w:r>
      <w:r w:rsidRPr="00971223">
        <w:rPr>
          <w:rFonts w:ascii="Arial" w:hAnsi="Arial" w:cs="Arial"/>
          <w:i/>
          <w:iCs/>
          <w:kern w:val="0"/>
          <w:sz w:val="20"/>
          <w:szCs w:val="20"/>
          <w:lang w:val="en-US"/>
        </w:rPr>
        <w:t>Bringing the Forest School Approach to your Early Years Practice</w:t>
      </w:r>
      <w:r w:rsidRPr="00971223">
        <w:rPr>
          <w:rFonts w:ascii="Arial" w:hAnsi="Arial" w:cs="Arial"/>
          <w:kern w:val="0"/>
          <w:sz w:val="20"/>
          <w:szCs w:val="20"/>
          <w:lang w:val="en-US"/>
        </w:rPr>
        <w:t>. Routledge.</w:t>
      </w:r>
    </w:p>
    <w:p w14:paraId="088D47E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Contributor, C. (2021) </w:t>
      </w:r>
      <w:r w:rsidRPr="00971223">
        <w:rPr>
          <w:rFonts w:ascii="Arial" w:hAnsi="Arial" w:cs="Arial"/>
          <w:i/>
          <w:iCs/>
          <w:kern w:val="0"/>
          <w:sz w:val="20"/>
          <w:szCs w:val="20"/>
          <w:lang w:val="en-US"/>
        </w:rPr>
        <w:t>Differences Between an Interview &amp; an Observation</w:t>
      </w:r>
      <w:r w:rsidRPr="00971223">
        <w:rPr>
          <w:rFonts w:ascii="Arial" w:hAnsi="Arial" w:cs="Arial"/>
          <w:kern w:val="0"/>
          <w:sz w:val="20"/>
          <w:szCs w:val="20"/>
          <w:lang w:val="en-US"/>
        </w:rPr>
        <w:t xml:space="preserve">. [online] Chron.com. Available at: </w:t>
      </w:r>
      <w:hyperlink r:id="rId21" w:history="1">
        <w:r w:rsidRPr="00971223">
          <w:rPr>
            <w:rStyle w:val="Hyperlink"/>
            <w:rFonts w:ascii="Arial" w:hAnsi="Arial" w:cs="Arial"/>
            <w:kern w:val="0"/>
            <w:sz w:val="20"/>
            <w:szCs w:val="20"/>
            <w:lang w:val="en-US"/>
          </w:rPr>
          <w:t>https://work.chron.com/differences-between-interview-observation-19001.html/</w:t>
        </w:r>
      </w:hyperlink>
      <w:r w:rsidRPr="00971223">
        <w:rPr>
          <w:rFonts w:ascii="Arial" w:hAnsi="Arial" w:cs="Arial"/>
          <w:kern w:val="0"/>
          <w:sz w:val="20"/>
          <w:szCs w:val="20"/>
          <w:lang w:val="en-US"/>
        </w:rPr>
        <w:t xml:space="preserve"> (Accessed 1 May 2023).</w:t>
      </w:r>
    </w:p>
    <w:p w14:paraId="570E3512"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
    <w:p w14:paraId="2F0CAB35" w14:textId="1E3E4C9F"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lastRenderedPageBreak/>
        <w:t xml:space="preserve">Cudworth, D. and Lumber, R. (2021a) The importance of Forest School and the pathways to nature connection. </w:t>
      </w:r>
      <w:r w:rsidRPr="00971223">
        <w:rPr>
          <w:rFonts w:ascii="Arial" w:hAnsi="Arial" w:cs="Arial"/>
          <w:i/>
          <w:iCs/>
          <w:kern w:val="0"/>
          <w:sz w:val="20"/>
          <w:szCs w:val="20"/>
          <w:lang w:val="en-US"/>
        </w:rPr>
        <w:t>Journal of Outdoor and Environmental Education</w:t>
      </w:r>
      <w:r w:rsidRPr="00971223">
        <w:rPr>
          <w:rFonts w:ascii="Arial" w:hAnsi="Arial" w:cs="Arial"/>
          <w:kern w:val="0"/>
          <w:sz w:val="20"/>
          <w:szCs w:val="20"/>
          <w:lang w:val="en-US"/>
        </w:rPr>
        <w:t xml:space="preserve">, 24, 71-85: DOI: </w:t>
      </w:r>
      <w:hyperlink r:id="rId22" w:history="1">
        <w:r w:rsidRPr="00971223">
          <w:rPr>
            <w:rStyle w:val="Hyperlink"/>
            <w:rFonts w:ascii="Arial" w:hAnsi="Arial" w:cs="Arial"/>
            <w:kern w:val="0"/>
            <w:sz w:val="20"/>
            <w:szCs w:val="20"/>
            <w:lang w:val="en-US"/>
          </w:rPr>
          <w:t>https://doi.org/10.1007/s42322-021-00074-x</w:t>
        </w:r>
      </w:hyperlink>
      <w:r w:rsidRPr="00971223">
        <w:rPr>
          <w:rFonts w:ascii="Arial" w:hAnsi="Arial" w:cs="Arial"/>
          <w:kern w:val="0"/>
          <w:sz w:val="20"/>
          <w:szCs w:val="20"/>
          <w:lang w:val="en-US"/>
        </w:rPr>
        <w:t xml:space="preserve"> (Accessed 29 April 2023).</w:t>
      </w:r>
    </w:p>
    <w:p w14:paraId="1410E9DF"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Cudworth, D. and Lumber, R. (2021b) The importance of Forest School and the pathways to nature connection. </w:t>
      </w:r>
      <w:r w:rsidRPr="00971223">
        <w:rPr>
          <w:rFonts w:ascii="Arial" w:hAnsi="Arial" w:cs="Arial"/>
          <w:i/>
          <w:iCs/>
          <w:kern w:val="0"/>
          <w:sz w:val="20"/>
          <w:szCs w:val="20"/>
          <w:lang w:val="en-US"/>
        </w:rPr>
        <w:t>Journal of Outdoor and Environmental Education</w:t>
      </w:r>
      <w:r w:rsidRPr="00971223">
        <w:rPr>
          <w:rFonts w:ascii="Arial" w:hAnsi="Arial" w:cs="Arial"/>
          <w:kern w:val="0"/>
          <w:sz w:val="20"/>
          <w:szCs w:val="20"/>
          <w:lang w:val="en-US"/>
        </w:rPr>
        <w:t xml:space="preserve">, 24. DOI: </w:t>
      </w:r>
      <w:hyperlink r:id="rId23" w:history="1">
        <w:r w:rsidRPr="00971223">
          <w:rPr>
            <w:rStyle w:val="Hyperlink"/>
            <w:rFonts w:ascii="Arial" w:hAnsi="Arial" w:cs="Arial"/>
            <w:kern w:val="0"/>
            <w:sz w:val="20"/>
            <w:szCs w:val="20"/>
            <w:lang w:val="en-US"/>
          </w:rPr>
          <w:t>https://doi.org/10.1007/s42322-021-00074-x</w:t>
        </w:r>
      </w:hyperlink>
      <w:r w:rsidRPr="00971223">
        <w:rPr>
          <w:rFonts w:ascii="Arial" w:hAnsi="Arial" w:cs="Arial"/>
          <w:kern w:val="0"/>
          <w:sz w:val="20"/>
          <w:szCs w:val="20"/>
          <w:lang w:val="en-US"/>
        </w:rPr>
        <w:t xml:space="preserve"> (Accessed 29 April 2023).</w:t>
      </w:r>
    </w:p>
    <w:p w14:paraId="67E8CCC7"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Dabaja</w:t>
      </w:r>
      <w:proofErr w:type="spellEnd"/>
      <w:r w:rsidRPr="00971223">
        <w:rPr>
          <w:rFonts w:ascii="Arial" w:hAnsi="Arial" w:cs="Arial"/>
          <w:kern w:val="0"/>
          <w:sz w:val="20"/>
          <w:szCs w:val="20"/>
          <w:lang w:val="en-US"/>
        </w:rPr>
        <w:t xml:space="preserve">, Z.F. (2021) The Forest School impact on children: reviewing two decades of research. </w:t>
      </w:r>
      <w:r w:rsidRPr="00971223">
        <w:rPr>
          <w:rFonts w:ascii="Arial" w:hAnsi="Arial" w:cs="Arial"/>
          <w:i/>
          <w:iCs/>
          <w:kern w:val="0"/>
          <w:sz w:val="20"/>
          <w:szCs w:val="20"/>
          <w:lang w:val="en-US"/>
        </w:rPr>
        <w:t>Education 3-13</w:t>
      </w:r>
      <w:r w:rsidRPr="00971223">
        <w:rPr>
          <w:rFonts w:ascii="Arial" w:hAnsi="Arial" w:cs="Arial"/>
          <w:kern w:val="0"/>
          <w:sz w:val="20"/>
          <w:szCs w:val="20"/>
          <w:lang w:val="en-US"/>
        </w:rPr>
        <w:t xml:space="preserve">, 50(5), pp.1–14. DOI: </w:t>
      </w:r>
      <w:hyperlink r:id="rId24" w:history="1">
        <w:r w:rsidRPr="00971223">
          <w:rPr>
            <w:rStyle w:val="Hyperlink"/>
            <w:rFonts w:ascii="Arial" w:hAnsi="Arial" w:cs="Arial"/>
            <w:kern w:val="0"/>
            <w:sz w:val="20"/>
            <w:szCs w:val="20"/>
            <w:lang w:val="en-US"/>
          </w:rPr>
          <w:t>https://doi.org/10.1080/03004279.2021.1889013</w:t>
        </w:r>
      </w:hyperlink>
      <w:r w:rsidRPr="00971223">
        <w:rPr>
          <w:rFonts w:ascii="Arial" w:hAnsi="Arial" w:cs="Arial"/>
          <w:kern w:val="0"/>
          <w:sz w:val="20"/>
          <w:szCs w:val="20"/>
          <w:lang w:val="en-US"/>
        </w:rPr>
        <w:t xml:space="preserve"> (Accessed 29 April 2023).</w:t>
      </w:r>
    </w:p>
    <w:p w14:paraId="6904D40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Dean, J. (2023) </w:t>
      </w:r>
      <w:r w:rsidRPr="00971223">
        <w:rPr>
          <w:rFonts w:ascii="Arial" w:hAnsi="Arial" w:cs="Arial"/>
          <w:i/>
          <w:iCs/>
          <w:kern w:val="0"/>
          <w:sz w:val="20"/>
          <w:szCs w:val="20"/>
          <w:lang w:val="en-US"/>
        </w:rPr>
        <w:t xml:space="preserve">What Is </w:t>
      </w:r>
      <w:proofErr w:type="gramStart"/>
      <w:r w:rsidRPr="00971223">
        <w:rPr>
          <w:rFonts w:ascii="Arial" w:hAnsi="Arial" w:cs="Arial"/>
          <w:i/>
          <w:iCs/>
          <w:kern w:val="0"/>
          <w:sz w:val="20"/>
          <w:szCs w:val="20"/>
          <w:lang w:val="en-US"/>
        </w:rPr>
        <w:t>The</w:t>
      </w:r>
      <w:proofErr w:type="gramEnd"/>
      <w:r w:rsidRPr="00971223">
        <w:rPr>
          <w:rFonts w:ascii="Arial" w:hAnsi="Arial" w:cs="Arial"/>
          <w:i/>
          <w:iCs/>
          <w:kern w:val="0"/>
          <w:sz w:val="20"/>
          <w:szCs w:val="20"/>
          <w:lang w:val="en-US"/>
        </w:rPr>
        <w:t xml:space="preserve"> Halo Effect In Psychology?</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PsyBlog</w:t>
      </w:r>
      <w:proofErr w:type="spellEnd"/>
      <w:r w:rsidRPr="00971223">
        <w:rPr>
          <w:rFonts w:ascii="Arial" w:hAnsi="Arial" w:cs="Arial"/>
          <w:kern w:val="0"/>
          <w:sz w:val="20"/>
          <w:szCs w:val="20"/>
          <w:lang w:val="en-US"/>
        </w:rPr>
        <w:t xml:space="preserve">. Available at: </w:t>
      </w:r>
      <w:hyperlink r:id="rId25" w:history="1">
        <w:r w:rsidRPr="00971223">
          <w:rPr>
            <w:rStyle w:val="Hyperlink"/>
            <w:rFonts w:ascii="Arial" w:hAnsi="Arial" w:cs="Arial"/>
            <w:kern w:val="0"/>
            <w:sz w:val="20"/>
            <w:szCs w:val="20"/>
            <w:lang w:val="en-US"/>
          </w:rPr>
          <w:t>https://www.spring.org.uk/2023/03/halo-effect.php/</w:t>
        </w:r>
      </w:hyperlink>
      <w:r w:rsidRPr="00971223">
        <w:rPr>
          <w:rFonts w:ascii="Arial" w:hAnsi="Arial" w:cs="Arial"/>
          <w:kern w:val="0"/>
          <w:sz w:val="20"/>
          <w:szCs w:val="20"/>
          <w:lang w:val="en-US"/>
        </w:rPr>
        <w:t xml:space="preserve"> (Accessed 11 May 2023).</w:t>
      </w:r>
    </w:p>
    <w:p w14:paraId="79479D75"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Department for Education (2021) </w:t>
      </w:r>
      <w:r w:rsidRPr="00971223">
        <w:rPr>
          <w:rFonts w:ascii="Arial" w:hAnsi="Arial" w:cs="Arial"/>
          <w:i/>
          <w:iCs/>
          <w:kern w:val="0"/>
          <w:sz w:val="20"/>
          <w:szCs w:val="20"/>
          <w:lang w:val="en-US"/>
        </w:rPr>
        <w:t>Statutory Framework for the Early Years Foundation Stage Setting the Standards for learning, Development and Care for Children from Birth to Five</w:t>
      </w:r>
      <w:r w:rsidRPr="00971223">
        <w:rPr>
          <w:rFonts w:ascii="Arial" w:hAnsi="Arial" w:cs="Arial"/>
          <w:kern w:val="0"/>
          <w:sz w:val="20"/>
          <w:szCs w:val="20"/>
          <w:lang w:val="en-US"/>
        </w:rPr>
        <w:t xml:space="preserve">. [online] </w:t>
      </w:r>
      <w:r w:rsidRPr="00971223">
        <w:rPr>
          <w:rFonts w:ascii="Arial" w:hAnsi="Arial" w:cs="Arial"/>
          <w:i/>
          <w:iCs/>
          <w:kern w:val="0"/>
          <w:sz w:val="20"/>
          <w:szCs w:val="20"/>
          <w:lang w:val="en-US"/>
        </w:rPr>
        <w:t>Gov.uk</w:t>
      </w:r>
      <w:r w:rsidRPr="00971223">
        <w:rPr>
          <w:rFonts w:ascii="Arial" w:hAnsi="Arial" w:cs="Arial"/>
          <w:kern w:val="0"/>
          <w:sz w:val="20"/>
          <w:szCs w:val="20"/>
          <w:lang w:val="en-US"/>
        </w:rPr>
        <w:t xml:space="preserve">. Department </w:t>
      </w:r>
      <w:proofErr w:type="gramStart"/>
      <w:r w:rsidRPr="00971223">
        <w:rPr>
          <w:rFonts w:ascii="Arial" w:hAnsi="Arial" w:cs="Arial"/>
          <w:kern w:val="0"/>
          <w:sz w:val="20"/>
          <w:szCs w:val="20"/>
          <w:lang w:val="en-US"/>
        </w:rPr>
        <w:t>for</w:t>
      </w:r>
      <w:proofErr w:type="gramEnd"/>
      <w:r w:rsidRPr="00971223">
        <w:rPr>
          <w:rFonts w:ascii="Arial" w:hAnsi="Arial" w:cs="Arial"/>
          <w:kern w:val="0"/>
          <w:sz w:val="20"/>
          <w:szCs w:val="20"/>
          <w:lang w:val="en-US"/>
        </w:rPr>
        <w:t xml:space="preserve"> Education. Available at: </w:t>
      </w:r>
      <w:hyperlink r:id="rId26" w:history="1">
        <w:r w:rsidRPr="00971223">
          <w:rPr>
            <w:rStyle w:val="Hyperlink"/>
            <w:rFonts w:ascii="Arial" w:hAnsi="Arial" w:cs="Arial"/>
            <w:kern w:val="0"/>
            <w:sz w:val="20"/>
            <w:szCs w:val="20"/>
            <w:lang w:val="en-US"/>
          </w:rPr>
          <w:t>https://assets.publishing.service.gov.uk/government/uploads/system/uploads/attachment_data/file/974907/EYFS_framework_-_March_2021.pdf/</w:t>
        </w:r>
      </w:hyperlink>
      <w:r w:rsidRPr="00971223">
        <w:rPr>
          <w:rFonts w:ascii="Arial" w:hAnsi="Arial" w:cs="Arial"/>
          <w:kern w:val="0"/>
          <w:sz w:val="20"/>
          <w:szCs w:val="20"/>
          <w:lang w:val="en-US"/>
        </w:rPr>
        <w:t xml:space="preserve"> (Accessed 8 May 2023).</w:t>
      </w:r>
    </w:p>
    <w:p w14:paraId="4B708E2F"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Digital, S. (2011) </w:t>
      </w:r>
      <w:r w:rsidRPr="00971223">
        <w:rPr>
          <w:rFonts w:ascii="Arial" w:hAnsi="Arial" w:cs="Arial"/>
          <w:i/>
          <w:iCs/>
          <w:kern w:val="0"/>
          <w:sz w:val="20"/>
          <w:szCs w:val="20"/>
          <w:lang w:val="en-US"/>
        </w:rPr>
        <w:t xml:space="preserve">Building Capacity for Ethical Research with Children and Young People: </w:t>
      </w:r>
      <w:proofErr w:type="gramStart"/>
      <w:r w:rsidRPr="00971223">
        <w:rPr>
          <w:rFonts w:ascii="Arial" w:hAnsi="Arial" w:cs="Arial"/>
          <w:i/>
          <w:iCs/>
          <w:kern w:val="0"/>
          <w:sz w:val="20"/>
          <w:szCs w:val="20"/>
          <w:lang w:val="en-US"/>
        </w:rPr>
        <w:t>An international research</w:t>
      </w:r>
      <w:proofErr w:type="gramEnd"/>
      <w:r w:rsidRPr="00971223">
        <w:rPr>
          <w:rFonts w:ascii="Arial" w:hAnsi="Arial" w:cs="Arial"/>
          <w:i/>
          <w:iCs/>
          <w:kern w:val="0"/>
          <w:sz w:val="20"/>
          <w:szCs w:val="20"/>
          <w:lang w:val="en-US"/>
        </w:rPr>
        <w:t xml:space="preserve"> to examine the ethical issues and challenges in undertaking research with and for children in different majority and minority world contexts</w:t>
      </w:r>
      <w:r w:rsidRPr="00971223">
        <w:rPr>
          <w:rFonts w:ascii="Arial" w:hAnsi="Arial" w:cs="Arial"/>
          <w:kern w:val="0"/>
          <w:sz w:val="20"/>
          <w:szCs w:val="20"/>
          <w:lang w:val="en-US"/>
        </w:rPr>
        <w:t xml:space="preserve">. [online] Save the Children’s Resource Centre. Available at: </w:t>
      </w:r>
      <w:hyperlink r:id="rId27" w:history="1">
        <w:r w:rsidRPr="00971223">
          <w:rPr>
            <w:rStyle w:val="Hyperlink"/>
            <w:rFonts w:ascii="Arial" w:hAnsi="Arial" w:cs="Arial"/>
            <w:kern w:val="0"/>
            <w:sz w:val="20"/>
            <w:szCs w:val="20"/>
            <w:lang w:val="en-US"/>
          </w:rPr>
          <w:t>https://resourcecentre.savethechildren.net/pdf/5566.pdf/</w:t>
        </w:r>
      </w:hyperlink>
      <w:r w:rsidRPr="00971223">
        <w:rPr>
          <w:rFonts w:ascii="Arial" w:hAnsi="Arial" w:cs="Arial"/>
          <w:kern w:val="0"/>
          <w:sz w:val="20"/>
          <w:szCs w:val="20"/>
          <w:lang w:val="en-US"/>
        </w:rPr>
        <w:t xml:space="preserve"> (Accessed 13 May 2023).</w:t>
      </w:r>
    </w:p>
    <w:p w14:paraId="380B8481"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Early Years Matters (2022) </w:t>
      </w:r>
      <w:r w:rsidRPr="00971223">
        <w:rPr>
          <w:rFonts w:ascii="Arial" w:hAnsi="Arial" w:cs="Arial"/>
          <w:i/>
          <w:iCs/>
          <w:kern w:val="0"/>
          <w:sz w:val="20"/>
          <w:szCs w:val="20"/>
          <w:lang w:val="en-US"/>
        </w:rPr>
        <w:t>Enabling Environments</w:t>
      </w:r>
      <w:r w:rsidRPr="00971223">
        <w:rPr>
          <w:rFonts w:ascii="Arial" w:hAnsi="Arial" w:cs="Arial"/>
          <w:kern w:val="0"/>
          <w:sz w:val="20"/>
          <w:szCs w:val="20"/>
          <w:lang w:val="en-US"/>
        </w:rPr>
        <w:t xml:space="preserve">. [online] Early Years Matters. Available at: </w:t>
      </w:r>
      <w:hyperlink r:id="rId28" w:history="1">
        <w:r w:rsidRPr="00971223">
          <w:rPr>
            <w:rStyle w:val="Hyperlink"/>
            <w:rFonts w:ascii="Arial" w:hAnsi="Arial" w:cs="Arial"/>
            <w:kern w:val="0"/>
            <w:sz w:val="20"/>
            <w:szCs w:val="20"/>
            <w:lang w:val="en-US"/>
          </w:rPr>
          <w:t>https://www.earlyyearsmatters.co.uk/our-services/school-and-nursery-improvement-partner/enabling-environments/</w:t>
        </w:r>
      </w:hyperlink>
      <w:r w:rsidRPr="00971223">
        <w:rPr>
          <w:rFonts w:ascii="Arial" w:hAnsi="Arial" w:cs="Arial"/>
          <w:kern w:val="0"/>
          <w:sz w:val="20"/>
          <w:szCs w:val="20"/>
          <w:lang w:val="en-US"/>
        </w:rPr>
        <w:t xml:space="preserve"> (Accessed 8 May 2023).</w:t>
      </w:r>
    </w:p>
    <w:p w14:paraId="2CE72421"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Edwards, M. (2022) </w:t>
      </w:r>
      <w:r w:rsidRPr="00971223">
        <w:rPr>
          <w:rFonts w:ascii="Arial" w:hAnsi="Arial" w:cs="Arial"/>
          <w:i/>
          <w:iCs/>
          <w:kern w:val="0"/>
          <w:sz w:val="20"/>
          <w:szCs w:val="20"/>
          <w:lang w:val="en-US"/>
        </w:rPr>
        <w:t>How outdoor learning can help you fulfil the four purposes of the new Curriculum for Wales</w:t>
      </w:r>
      <w:r w:rsidRPr="00971223">
        <w:rPr>
          <w:rFonts w:ascii="Arial" w:hAnsi="Arial" w:cs="Arial"/>
          <w:kern w:val="0"/>
          <w:sz w:val="20"/>
          <w:szCs w:val="20"/>
          <w:lang w:val="en-US"/>
        </w:rPr>
        <w:t xml:space="preserve">. [online] Learning through Landscapes. Available at: </w:t>
      </w:r>
      <w:hyperlink r:id="rId29" w:history="1">
        <w:r w:rsidRPr="00971223">
          <w:rPr>
            <w:rStyle w:val="Hyperlink"/>
            <w:rFonts w:ascii="Arial" w:hAnsi="Arial" w:cs="Arial"/>
            <w:kern w:val="0"/>
            <w:sz w:val="20"/>
            <w:szCs w:val="20"/>
            <w:lang w:val="en-US"/>
          </w:rPr>
          <w:t>https://ltl.org.uk/news/how-outdoor-learning-can-help-you-fulfil-the-four-purposes-of-the-new-curriculum-for-wales/</w:t>
        </w:r>
      </w:hyperlink>
      <w:r w:rsidRPr="00971223">
        <w:rPr>
          <w:rFonts w:ascii="Arial" w:hAnsi="Arial" w:cs="Arial"/>
          <w:kern w:val="0"/>
          <w:sz w:val="20"/>
          <w:szCs w:val="20"/>
          <w:lang w:val="en-US"/>
        </w:rPr>
        <w:t xml:space="preserve"> (Accessed 4 May 2023).</w:t>
      </w:r>
    </w:p>
    <w:p w14:paraId="3A61C29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Flick, U., Von </w:t>
      </w:r>
      <w:proofErr w:type="spellStart"/>
      <w:r w:rsidRPr="00971223">
        <w:rPr>
          <w:rFonts w:ascii="Arial" w:hAnsi="Arial" w:cs="Arial"/>
          <w:kern w:val="0"/>
          <w:sz w:val="20"/>
          <w:szCs w:val="20"/>
          <w:lang w:val="en-US"/>
        </w:rPr>
        <w:t>Kardorff</w:t>
      </w:r>
      <w:proofErr w:type="spellEnd"/>
      <w:r w:rsidRPr="00971223">
        <w:rPr>
          <w:rFonts w:ascii="Arial" w:hAnsi="Arial" w:cs="Arial"/>
          <w:kern w:val="0"/>
          <w:sz w:val="20"/>
          <w:szCs w:val="20"/>
          <w:lang w:val="en-US"/>
        </w:rPr>
        <w:t xml:space="preserve">, E. and Steinke, I. (2004) </w:t>
      </w:r>
      <w:r w:rsidRPr="00971223">
        <w:rPr>
          <w:rFonts w:ascii="Arial" w:hAnsi="Arial" w:cs="Arial"/>
          <w:i/>
          <w:iCs/>
          <w:kern w:val="0"/>
          <w:sz w:val="20"/>
          <w:szCs w:val="20"/>
          <w:lang w:val="en-US"/>
        </w:rPr>
        <w:t>A companion to qualitative research</w:t>
      </w:r>
      <w:r w:rsidRPr="00971223">
        <w:rPr>
          <w:rFonts w:ascii="Arial" w:hAnsi="Arial" w:cs="Arial"/>
          <w:kern w:val="0"/>
          <w:sz w:val="20"/>
          <w:szCs w:val="20"/>
          <w:lang w:val="en-US"/>
        </w:rPr>
        <w:t>. London: Sage.</w:t>
      </w:r>
    </w:p>
    <w:p w14:paraId="12D37CF9"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Forest School Association (2021) </w:t>
      </w:r>
      <w:r w:rsidRPr="00971223">
        <w:rPr>
          <w:rFonts w:ascii="Arial" w:hAnsi="Arial" w:cs="Arial"/>
          <w:i/>
          <w:iCs/>
          <w:kern w:val="0"/>
          <w:sz w:val="20"/>
          <w:szCs w:val="20"/>
          <w:lang w:val="en-US"/>
        </w:rPr>
        <w:t>What is Forest School? | Forest School Association</w:t>
      </w:r>
      <w:r w:rsidRPr="00971223">
        <w:rPr>
          <w:rFonts w:ascii="Arial" w:hAnsi="Arial" w:cs="Arial"/>
          <w:kern w:val="0"/>
          <w:sz w:val="20"/>
          <w:szCs w:val="20"/>
          <w:lang w:val="en-US"/>
        </w:rPr>
        <w:t xml:space="preserve">. [online] Forest School Association. Available at: </w:t>
      </w:r>
      <w:hyperlink r:id="rId30" w:history="1">
        <w:r w:rsidRPr="00971223">
          <w:rPr>
            <w:rStyle w:val="Hyperlink"/>
            <w:rFonts w:ascii="Arial" w:hAnsi="Arial" w:cs="Arial"/>
            <w:kern w:val="0"/>
            <w:sz w:val="20"/>
            <w:szCs w:val="20"/>
            <w:lang w:val="en-US"/>
          </w:rPr>
          <w:t>https://forestschoolassociation.org/what-is-forest-school/</w:t>
        </w:r>
      </w:hyperlink>
      <w:r w:rsidRPr="00971223">
        <w:rPr>
          <w:rFonts w:ascii="Arial" w:hAnsi="Arial" w:cs="Arial"/>
          <w:kern w:val="0"/>
          <w:sz w:val="20"/>
          <w:szCs w:val="20"/>
          <w:lang w:val="en-US"/>
        </w:rPr>
        <w:t xml:space="preserve"> (Accessed 11 May 2023).</w:t>
      </w:r>
    </w:p>
    <w:p w14:paraId="66446847" w14:textId="77777777" w:rsidR="004A43EA" w:rsidRPr="00971223" w:rsidRDefault="004A43EA" w:rsidP="00971223">
      <w:pPr>
        <w:widowControl w:val="0"/>
        <w:autoSpaceDE w:val="0"/>
        <w:autoSpaceDN w:val="0"/>
        <w:adjustRightInd w:val="0"/>
        <w:spacing w:after="240" w:line="360" w:lineRule="auto"/>
        <w:rPr>
          <w:rFonts w:ascii="Arial" w:hAnsi="Arial" w:cs="Arial"/>
          <w:kern w:val="0"/>
          <w:sz w:val="20"/>
          <w:szCs w:val="20"/>
          <w:lang w:val="en-US"/>
        </w:rPr>
      </w:pPr>
    </w:p>
    <w:p w14:paraId="566E0BA9" w14:textId="6842D078"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lastRenderedPageBreak/>
        <w:t xml:space="preserve">Forest school, A. (n.d.) </w:t>
      </w:r>
      <w:r w:rsidRPr="00971223">
        <w:rPr>
          <w:rFonts w:ascii="Arial" w:hAnsi="Arial" w:cs="Arial"/>
          <w:i/>
          <w:iCs/>
          <w:kern w:val="0"/>
          <w:sz w:val="20"/>
          <w:szCs w:val="20"/>
          <w:lang w:val="en-US"/>
        </w:rPr>
        <w:t>History of Forest School | Forest School Association</w:t>
      </w:r>
      <w:r w:rsidRPr="00971223">
        <w:rPr>
          <w:rFonts w:ascii="Arial" w:hAnsi="Arial" w:cs="Arial"/>
          <w:kern w:val="0"/>
          <w:sz w:val="20"/>
          <w:szCs w:val="20"/>
          <w:lang w:val="en-US"/>
        </w:rPr>
        <w:t xml:space="preserve">. [online] forest school association. Available at: </w:t>
      </w:r>
      <w:hyperlink r:id="rId31" w:history="1">
        <w:r w:rsidRPr="00971223">
          <w:rPr>
            <w:rStyle w:val="Hyperlink"/>
            <w:rFonts w:ascii="Arial" w:hAnsi="Arial" w:cs="Arial"/>
            <w:kern w:val="0"/>
            <w:sz w:val="20"/>
            <w:szCs w:val="20"/>
            <w:lang w:val="en-US"/>
          </w:rPr>
          <w:t>https://forestschoolassociation.org/history-of-forest-school/</w:t>
        </w:r>
      </w:hyperlink>
      <w:r w:rsidRPr="00971223">
        <w:rPr>
          <w:rFonts w:ascii="Arial" w:hAnsi="Arial" w:cs="Arial"/>
          <w:kern w:val="0"/>
          <w:sz w:val="20"/>
          <w:szCs w:val="20"/>
          <w:lang w:val="en-US"/>
        </w:rPr>
        <w:t xml:space="preserve"> (Accessed 1 May 2023).</w:t>
      </w:r>
    </w:p>
    <w:p w14:paraId="56C23CDE"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Gov.uk (2018). </w:t>
      </w:r>
      <w:r w:rsidRPr="00971223">
        <w:rPr>
          <w:rFonts w:ascii="Arial" w:hAnsi="Arial" w:cs="Arial"/>
          <w:i/>
          <w:iCs/>
          <w:kern w:val="0"/>
          <w:sz w:val="20"/>
          <w:szCs w:val="20"/>
          <w:lang w:val="en-US"/>
        </w:rPr>
        <w:t>Data Protection Act</w:t>
      </w:r>
      <w:r w:rsidRPr="00971223">
        <w:rPr>
          <w:rFonts w:ascii="Arial" w:hAnsi="Arial" w:cs="Arial"/>
          <w:kern w:val="0"/>
          <w:sz w:val="20"/>
          <w:szCs w:val="20"/>
          <w:lang w:val="en-US"/>
        </w:rPr>
        <w:t xml:space="preserve">. [online] Gov.uk. Available at: </w:t>
      </w:r>
      <w:hyperlink r:id="rId32" w:history="1">
        <w:r w:rsidRPr="00971223">
          <w:rPr>
            <w:rStyle w:val="Hyperlink"/>
            <w:rFonts w:ascii="Arial" w:hAnsi="Arial" w:cs="Arial"/>
            <w:kern w:val="0"/>
            <w:sz w:val="20"/>
            <w:szCs w:val="20"/>
            <w:lang w:val="en-US"/>
          </w:rPr>
          <w:t>https://www.gov.uk/data-protection/</w:t>
        </w:r>
      </w:hyperlink>
      <w:r w:rsidRPr="00971223">
        <w:rPr>
          <w:rFonts w:ascii="Arial" w:hAnsi="Arial" w:cs="Arial"/>
          <w:kern w:val="0"/>
          <w:sz w:val="20"/>
          <w:szCs w:val="20"/>
          <w:lang w:val="en-US"/>
        </w:rPr>
        <w:t xml:space="preserve"> (Accessed 12 May 2023).</w:t>
      </w:r>
    </w:p>
    <w:p w14:paraId="74A5EEC1"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Guy Roberts- Holmes (2011) </w:t>
      </w:r>
      <w:r w:rsidRPr="00971223">
        <w:rPr>
          <w:rFonts w:ascii="Arial" w:hAnsi="Arial" w:cs="Arial"/>
          <w:i/>
          <w:iCs/>
          <w:kern w:val="0"/>
          <w:sz w:val="20"/>
          <w:szCs w:val="20"/>
          <w:lang w:val="en-US"/>
        </w:rPr>
        <w:t>Doing your early years research project: a step-by-step guide.</w:t>
      </w:r>
      <w:r w:rsidRPr="00971223">
        <w:rPr>
          <w:rFonts w:ascii="Arial" w:hAnsi="Arial" w:cs="Arial"/>
          <w:kern w:val="0"/>
          <w:sz w:val="20"/>
          <w:szCs w:val="20"/>
          <w:lang w:val="en-US"/>
        </w:rPr>
        <w:t xml:space="preserve"> London: Paul Chapman Pub.</w:t>
      </w:r>
    </w:p>
    <w:p w14:paraId="1CC567B7"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Hagström</w:t>
      </w:r>
      <w:proofErr w:type="spellEnd"/>
      <w:r w:rsidRPr="00971223">
        <w:rPr>
          <w:rFonts w:ascii="Arial" w:hAnsi="Arial" w:cs="Arial"/>
          <w:kern w:val="0"/>
          <w:sz w:val="20"/>
          <w:szCs w:val="20"/>
          <w:lang w:val="en-US"/>
        </w:rPr>
        <w:t xml:space="preserve">, J.R.E. (2017) </w:t>
      </w:r>
      <w:r w:rsidRPr="00971223">
        <w:rPr>
          <w:rFonts w:ascii="Arial" w:hAnsi="Arial" w:cs="Arial"/>
          <w:i/>
          <w:iCs/>
          <w:kern w:val="0"/>
          <w:sz w:val="20"/>
          <w:szCs w:val="20"/>
          <w:lang w:val="en-US"/>
        </w:rPr>
        <w:t>Qualitative questionnaires as a method for information studies research</w:t>
      </w:r>
      <w:r w:rsidRPr="00971223">
        <w:rPr>
          <w:rFonts w:ascii="Arial" w:hAnsi="Arial" w:cs="Arial"/>
          <w:kern w:val="0"/>
          <w:sz w:val="20"/>
          <w:szCs w:val="20"/>
          <w:lang w:val="en-US"/>
        </w:rPr>
        <w:t xml:space="preserve">. [online] informationr.net. Available at: </w:t>
      </w:r>
      <w:hyperlink r:id="rId33" w:history="1">
        <w:r w:rsidRPr="00971223">
          <w:rPr>
            <w:rStyle w:val="Hyperlink"/>
            <w:rFonts w:ascii="Arial" w:hAnsi="Arial" w:cs="Arial"/>
            <w:kern w:val="0"/>
            <w:sz w:val="20"/>
            <w:szCs w:val="20"/>
            <w:lang w:val="en-US"/>
          </w:rPr>
          <w:t>https://informationr.net/ir/22-1/colis/colis1639.html/</w:t>
        </w:r>
      </w:hyperlink>
      <w:r w:rsidRPr="00971223">
        <w:rPr>
          <w:rFonts w:ascii="Arial" w:hAnsi="Arial" w:cs="Arial"/>
          <w:kern w:val="0"/>
          <w:sz w:val="20"/>
          <w:szCs w:val="20"/>
          <w:lang w:val="en-US"/>
        </w:rPr>
        <w:t xml:space="preserve"> (Accessed 11 May 2023).</w:t>
      </w:r>
    </w:p>
    <w:p w14:paraId="5C2885DC"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Hassan, M. (2022) </w:t>
      </w:r>
      <w:r w:rsidRPr="00971223">
        <w:rPr>
          <w:rFonts w:ascii="Arial" w:hAnsi="Arial" w:cs="Arial"/>
          <w:i/>
          <w:iCs/>
          <w:kern w:val="0"/>
          <w:sz w:val="20"/>
          <w:szCs w:val="20"/>
          <w:lang w:val="en-US"/>
        </w:rPr>
        <w:t>Triangulation in Research - Types and Guide</w:t>
      </w:r>
      <w:r w:rsidRPr="00971223">
        <w:rPr>
          <w:rFonts w:ascii="Arial" w:hAnsi="Arial" w:cs="Arial"/>
          <w:kern w:val="0"/>
          <w:sz w:val="20"/>
          <w:szCs w:val="20"/>
          <w:lang w:val="en-US"/>
        </w:rPr>
        <w:t xml:space="preserve">. [online] Research Method. Available at: </w:t>
      </w:r>
      <w:hyperlink r:id="rId34" w:history="1">
        <w:r w:rsidRPr="00971223">
          <w:rPr>
            <w:rStyle w:val="Hyperlink"/>
            <w:rFonts w:ascii="Arial" w:hAnsi="Arial" w:cs="Arial"/>
            <w:kern w:val="0"/>
            <w:sz w:val="20"/>
            <w:szCs w:val="20"/>
            <w:lang w:val="en-US"/>
          </w:rPr>
          <w:t>https://researchmethod.net/triangulation/</w:t>
        </w:r>
      </w:hyperlink>
      <w:r w:rsidRPr="00971223">
        <w:rPr>
          <w:rFonts w:ascii="Arial" w:hAnsi="Arial" w:cs="Arial"/>
          <w:kern w:val="0"/>
          <w:sz w:val="20"/>
          <w:szCs w:val="20"/>
          <w:lang w:val="en-US"/>
        </w:rPr>
        <w:t xml:space="preserve"> (Accessed 11 May 2023).</w:t>
      </w:r>
    </w:p>
    <w:p w14:paraId="19A43379"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Hassan, M. (2023) </w:t>
      </w:r>
      <w:r w:rsidRPr="00971223">
        <w:rPr>
          <w:rFonts w:ascii="Arial" w:hAnsi="Arial" w:cs="Arial"/>
          <w:i/>
          <w:iCs/>
          <w:kern w:val="0"/>
          <w:sz w:val="20"/>
          <w:szCs w:val="20"/>
          <w:lang w:val="en-US"/>
        </w:rPr>
        <w:t>Ethical Considerations - Types, Examples and Writing Guide</w:t>
      </w:r>
      <w:r w:rsidRPr="00971223">
        <w:rPr>
          <w:rFonts w:ascii="Arial" w:hAnsi="Arial" w:cs="Arial"/>
          <w:kern w:val="0"/>
          <w:sz w:val="20"/>
          <w:szCs w:val="20"/>
          <w:lang w:val="en-US"/>
        </w:rPr>
        <w:t xml:space="preserve">. [online] Research Method. Available at: </w:t>
      </w:r>
      <w:hyperlink r:id="rId35" w:history="1">
        <w:r w:rsidRPr="00971223">
          <w:rPr>
            <w:rStyle w:val="Hyperlink"/>
            <w:rFonts w:ascii="Arial" w:hAnsi="Arial" w:cs="Arial"/>
            <w:kern w:val="0"/>
            <w:sz w:val="20"/>
            <w:szCs w:val="20"/>
            <w:lang w:val="en-US"/>
          </w:rPr>
          <w:t>https://researchmethod.net/ethical-considerations/</w:t>
        </w:r>
      </w:hyperlink>
      <w:r w:rsidRPr="00971223">
        <w:rPr>
          <w:rFonts w:ascii="Arial" w:hAnsi="Arial" w:cs="Arial"/>
          <w:kern w:val="0"/>
          <w:sz w:val="20"/>
          <w:szCs w:val="20"/>
          <w:lang w:val="en-US"/>
        </w:rPr>
        <w:t xml:space="preserve"> (Accessed 12 May 2023).</w:t>
      </w:r>
    </w:p>
    <w:p w14:paraId="4B5767AC"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Horseman, L. (n.d.) </w:t>
      </w:r>
      <w:r w:rsidRPr="00971223">
        <w:rPr>
          <w:rFonts w:ascii="Arial" w:hAnsi="Arial" w:cs="Arial"/>
          <w:i/>
          <w:iCs/>
          <w:kern w:val="0"/>
          <w:sz w:val="20"/>
          <w:szCs w:val="20"/>
          <w:lang w:val="en-US"/>
        </w:rPr>
        <w:t xml:space="preserve">Forest School Case Study: </w:t>
      </w:r>
      <w:proofErr w:type="spellStart"/>
      <w:r w:rsidRPr="00971223">
        <w:rPr>
          <w:rFonts w:ascii="Arial" w:hAnsi="Arial" w:cs="Arial"/>
          <w:i/>
          <w:iCs/>
          <w:kern w:val="0"/>
          <w:sz w:val="20"/>
          <w:szCs w:val="20"/>
          <w:lang w:val="en-US"/>
        </w:rPr>
        <w:t>Carr</w:t>
      </w:r>
      <w:proofErr w:type="spellEnd"/>
      <w:r w:rsidRPr="00971223">
        <w:rPr>
          <w:rFonts w:ascii="Arial" w:hAnsi="Arial" w:cs="Arial"/>
          <w:i/>
          <w:iCs/>
          <w:kern w:val="0"/>
          <w:sz w:val="20"/>
          <w:szCs w:val="20"/>
          <w:lang w:val="en-US"/>
        </w:rPr>
        <w:t xml:space="preserve"> Manor Primary School | Kindling Play and Training</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kindlingplayandlearning</w:t>
      </w:r>
      <w:proofErr w:type="spellEnd"/>
      <w:r w:rsidRPr="00971223">
        <w:rPr>
          <w:rFonts w:ascii="Arial" w:hAnsi="Arial" w:cs="Arial"/>
          <w:kern w:val="0"/>
          <w:sz w:val="20"/>
          <w:szCs w:val="20"/>
          <w:lang w:val="en-US"/>
        </w:rPr>
        <w:t>. Available at:</w:t>
      </w:r>
      <w:hyperlink r:id="rId36" w:history="1">
        <w:r w:rsidRPr="00971223">
          <w:rPr>
            <w:rStyle w:val="Hyperlink"/>
            <w:rFonts w:ascii="Arial" w:hAnsi="Arial" w:cs="Arial"/>
            <w:kern w:val="0"/>
            <w:sz w:val="20"/>
            <w:szCs w:val="20"/>
            <w:lang w:val="en-US"/>
          </w:rPr>
          <w:t>https://kindlingplayandtraining.co.uk/wp-content/uploads/2011/08/Forest-School-Case-Study-Carr-Manor.</w:t>
        </w:r>
      </w:hyperlink>
      <w:r w:rsidRPr="00971223">
        <w:rPr>
          <w:rFonts w:ascii="Arial" w:hAnsi="Arial" w:cs="Arial"/>
          <w:kern w:val="0"/>
          <w:sz w:val="20"/>
          <w:szCs w:val="20"/>
          <w:lang w:val="en-US"/>
        </w:rPr>
        <w:t xml:space="preserve"> (Accessed 1 May 2023).</w:t>
      </w:r>
    </w:p>
    <w:p w14:paraId="73310C98"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Kahriman</w:t>
      </w:r>
      <w:proofErr w:type="spellEnd"/>
      <w:r w:rsidRPr="00971223">
        <w:rPr>
          <w:rFonts w:ascii="Arial" w:hAnsi="Arial" w:cs="Arial"/>
          <w:kern w:val="0"/>
          <w:sz w:val="20"/>
          <w:szCs w:val="20"/>
          <w:lang w:val="en-US"/>
        </w:rPr>
        <w:t xml:space="preserve">-Pamuk, D. (2020) An Exploration of Parents’ Perceptions Concerning the Forest Preschool. </w:t>
      </w:r>
      <w:r w:rsidRPr="00971223">
        <w:rPr>
          <w:rFonts w:ascii="Arial" w:hAnsi="Arial" w:cs="Arial"/>
          <w:i/>
          <w:iCs/>
          <w:kern w:val="0"/>
          <w:sz w:val="20"/>
          <w:szCs w:val="20"/>
          <w:lang w:val="en-US"/>
        </w:rPr>
        <w:t>International Electronic Journal of Environmental Education</w:t>
      </w:r>
      <w:r w:rsidRPr="00971223">
        <w:rPr>
          <w:rFonts w:ascii="Arial" w:hAnsi="Arial" w:cs="Arial"/>
          <w:kern w:val="0"/>
          <w:sz w:val="20"/>
          <w:szCs w:val="20"/>
          <w:lang w:val="en-US"/>
        </w:rPr>
        <w:t xml:space="preserve">, [online] 10(2), pp.237–250. Available at: </w:t>
      </w:r>
      <w:hyperlink r:id="rId37" w:anchor=":~:text=According%20to%20parents%2C%20a%20forest%20school%20is%20a/" w:history="1">
        <w:r w:rsidRPr="00971223">
          <w:rPr>
            <w:rStyle w:val="Hyperlink"/>
            <w:rFonts w:ascii="Arial" w:hAnsi="Arial" w:cs="Arial"/>
            <w:kern w:val="0"/>
            <w:sz w:val="20"/>
            <w:szCs w:val="20"/>
            <w:lang w:val="en-US"/>
          </w:rPr>
          <w:t>https://files.eric.ed.gov/fulltext/EJ1256281.pdf#:~:text=According%20to%20parents%2C%20a%20forest%20school%20is%20a/</w:t>
        </w:r>
      </w:hyperlink>
      <w:r w:rsidRPr="00971223">
        <w:rPr>
          <w:rFonts w:ascii="Arial" w:hAnsi="Arial" w:cs="Arial"/>
          <w:kern w:val="0"/>
          <w:sz w:val="20"/>
          <w:szCs w:val="20"/>
          <w:lang w:val="en-US"/>
        </w:rPr>
        <w:t xml:space="preserve"> (Accessed 7 May 2023).</w:t>
      </w:r>
    </w:p>
    <w:p w14:paraId="3BBD1EA0"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Krockow</w:t>
      </w:r>
      <w:proofErr w:type="spellEnd"/>
      <w:r w:rsidRPr="00971223">
        <w:rPr>
          <w:rFonts w:ascii="Arial" w:hAnsi="Arial" w:cs="Arial"/>
          <w:kern w:val="0"/>
          <w:sz w:val="20"/>
          <w:szCs w:val="20"/>
          <w:lang w:val="en-US"/>
        </w:rPr>
        <w:t xml:space="preserve">, E. (2021) </w:t>
      </w:r>
      <w:r w:rsidRPr="00971223">
        <w:rPr>
          <w:rFonts w:ascii="Arial" w:hAnsi="Arial" w:cs="Arial"/>
          <w:i/>
          <w:iCs/>
          <w:kern w:val="0"/>
          <w:sz w:val="20"/>
          <w:szCs w:val="20"/>
          <w:lang w:val="en-US"/>
        </w:rPr>
        <w:t>The Halo Effect: What It Is and How to Beat It | Psychology Today</w:t>
      </w:r>
      <w:r w:rsidRPr="00971223">
        <w:rPr>
          <w:rFonts w:ascii="Arial" w:hAnsi="Arial" w:cs="Arial"/>
          <w:kern w:val="0"/>
          <w:sz w:val="20"/>
          <w:szCs w:val="20"/>
          <w:lang w:val="en-US"/>
        </w:rPr>
        <w:t xml:space="preserve">. [online] www.psychologytoday.com. Available at: </w:t>
      </w:r>
      <w:hyperlink r:id="rId38" w:history="1">
        <w:r w:rsidRPr="00971223">
          <w:rPr>
            <w:rStyle w:val="Hyperlink"/>
            <w:rFonts w:ascii="Arial" w:hAnsi="Arial" w:cs="Arial"/>
            <w:kern w:val="0"/>
            <w:sz w:val="20"/>
            <w:szCs w:val="20"/>
            <w:lang w:val="en-US"/>
          </w:rPr>
          <w:t>https://www.psychologytoday.com/us/blog/stretching-theory/202110/the-halo-effect-what-it-is-and-how-beat-it/</w:t>
        </w:r>
      </w:hyperlink>
      <w:r w:rsidRPr="00971223">
        <w:rPr>
          <w:rFonts w:ascii="Arial" w:hAnsi="Arial" w:cs="Arial"/>
          <w:kern w:val="0"/>
          <w:sz w:val="20"/>
          <w:szCs w:val="20"/>
          <w:lang w:val="en-US"/>
        </w:rPr>
        <w:t xml:space="preserve"> (Accessed 11 May 2023).</w:t>
      </w:r>
    </w:p>
    <w:p w14:paraId="614CC042"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Legislation.gov.uk (2018) </w:t>
      </w:r>
      <w:r w:rsidRPr="00971223">
        <w:rPr>
          <w:rFonts w:ascii="Arial" w:hAnsi="Arial" w:cs="Arial"/>
          <w:i/>
          <w:iCs/>
          <w:kern w:val="0"/>
          <w:sz w:val="20"/>
          <w:szCs w:val="20"/>
          <w:lang w:val="en-US"/>
        </w:rPr>
        <w:t>Data Protection Act 2018</w:t>
      </w:r>
      <w:r w:rsidRPr="00971223">
        <w:rPr>
          <w:rFonts w:ascii="Arial" w:hAnsi="Arial" w:cs="Arial"/>
          <w:kern w:val="0"/>
          <w:sz w:val="20"/>
          <w:szCs w:val="20"/>
          <w:lang w:val="en-US"/>
        </w:rPr>
        <w:t xml:space="preserve">. [online] Legislation.gov.uk. Available at: </w:t>
      </w:r>
      <w:hyperlink r:id="rId39" w:history="1">
        <w:r w:rsidRPr="00971223">
          <w:rPr>
            <w:rStyle w:val="Hyperlink"/>
            <w:rFonts w:ascii="Arial" w:hAnsi="Arial" w:cs="Arial"/>
            <w:kern w:val="0"/>
            <w:sz w:val="20"/>
            <w:szCs w:val="20"/>
            <w:lang w:val="en-US"/>
          </w:rPr>
          <w:t>https://www.legislation.gov.uk/ukpga/2018/12/contents/enacted/</w:t>
        </w:r>
      </w:hyperlink>
      <w:r w:rsidRPr="00971223">
        <w:rPr>
          <w:rFonts w:ascii="Arial" w:hAnsi="Arial" w:cs="Arial"/>
          <w:kern w:val="0"/>
          <w:sz w:val="20"/>
          <w:szCs w:val="20"/>
          <w:lang w:val="en-US"/>
        </w:rPr>
        <w:t xml:space="preserve"> (Accessed 8 May 2023).</w:t>
      </w:r>
    </w:p>
    <w:p w14:paraId="58787F8A"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Maruster</w:t>
      </w:r>
      <w:proofErr w:type="spellEnd"/>
      <w:r w:rsidRPr="00971223">
        <w:rPr>
          <w:rFonts w:ascii="Arial" w:hAnsi="Arial" w:cs="Arial"/>
          <w:kern w:val="0"/>
          <w:sz w:val="20"/>
          <w:szCs w:val="20"/>
          <w:lang w:val="en-US"/>
        </w:rPr>
        <w:t xml:space="preserve">, L. (2013) </w:t>
      </w:r>
      <w:r w:rsidRPr="00971223">
        <w:rPr>
          <w:rFonts w:ascii="Arial" w:hAnsi="Arial" w:cs="Arial"/>
          <w:i/>
          <w:iCs/>
          <w:kern w:val="0"/>
          <w:sz w:val="20"/>
          <w:szCs w:val="20"/>
          <w:lang w:val="en-US"/>
        </w:rPr>
        <w:t>Qualitative research methods.</w:t>
      </w:r>
      <w:r w:rsidRPr="00971223">
        <w:rPr>
          <w:rFonts w:ascii="Arial" w:hAnsi="Arial" w:cs="Arial"/>
          <w:kern w:val="0"/>
          <w:sz w:val="20"/>
          <w:szCs w:val="20"/>
          <w:lang w:val="en-US"/>
        </w:rPr>
        <w:t xml:space="preserve"> Sage.</w:t>
      </w:r>
    </w:p>
    <w:p w14:paraId="21C1A9A0"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Mason, L., </w:t>
      </w:r>
      <w:proofErr w:type="spellStart"/>
      <w:r w:rsidRPr="00971223">
        <w:rPr>
          <w:rFonts w:ascii="Arial" w:hAnsi="Arial" w:cs="Arial"/>
          <w:kern w:val="0"/>
          <w:sz w:val="20"/>
          <w:szCs w:val="20"/>
          <w:lang w:val="en-US"/>
        </w:rPr>
        <w:t>Ronconi</w:t>
      </w:r>
      <w:proofErr w:type="spellEnd"/>
      <w:r w:rsidRPr="00971223">
        <w:rPr>
          <w:rFonts w:ascii="Arial" w:hAnsi="Arial" w:cs="Arial"/>
          <w:kern w:val="0"/>
          <w:sz w:val="20"/>
          <w:szCs w:val="20"/>
          <w:lang w:val="en-US"/>
        </w:rPr>
        <w:t xml:space="preserve">, A., </w:t>
      </w:r>
      <w:proofErr w:type="spellStart"/>
      <w:r w:rsidRPr="00971223">
        <w:rPr>
          <w:rFonts w:ascii="Arial" w:hAnsi="Arial" w:cs="Arial"/>
          <w:kern w:val="0"/>
          <w:sz w:val="20"/>
          <w:szCs w:val="20"/>
          <w:lang w:val="en-US"/>
        </w:rPr>
        <w:t>Scrimin</w:t>
      </w:r>
      <w:proofErr w:type="spellEnd"/>
      <w:r w:rsidRPr="00971223">
        <w:rPr>
          <w:rFonts w:ascii="Arial" w:hAnsi="Arial" w:cs="Arial"/>
          <w:kern w:val="0"/>
          <w:sz w:val="20"/>
          <w:szCs w:val="20"/>
          <w:lang w:val="en-US"/>
        </w:rPr>
        <w:t xml:space="preserve">, S. and </w:t>
      </w:r>
      <w:proofErr w:type="spellStart"/>
      <w:r w:rsidRPr="00971223">
        <w:rPr>
          <w:rFonts w:ascii="Arial" w:hAnsi="Arial" w:cs="Arial"/>
          <w:kern w:val="0"/>
          <w:sz w:val="20"/>
          <w:szCs w:val="20"/>
          <w:lang w:val="en-US"/>
        </w:rPr>
        <w:t>Pazzaglia</w:t>
      </w:r>
      <w:proofErr w:type="spellEnd"/>
      <w:r w:rsidRPr="00971223">
        <w:rPr>
          <w:rFonts w:ascii="Arial" w:hAnsi="Arial" w:cs="Arial"/>
          <w:kern w:val="0"/>
          <w:sz w:val="20"/>
          <w:szCs w:val="20"/>
          <w:lang w:val="en-US"/>
        </w:rPr>
        <w:t xml:space="preserve">, F. (2023) Short-Term Exposure to Nature and Benefits for Students’ Cognitive Performance: </w:t>
      </w:r>
      <w:proofErr w:type="gramStart"/>
      <w:r w:rsidRPr="00971223">
        <w:rPr>
          <w:rFonts w:ascii="Arial" w:hAnsi="Arial" w:cs="Arial"/>
          <w:kern w:val="0"/>
          <w:sz w:val="20"/>
          <w:szCs w:val="20"/>
          <w:lang w:val="en-US"/>
        </w:rPr>
        <w:t>a</w:t>
      </w:r>
      <w:proofErr w:type="gramEnd"/>
      <w:r w:rsidRPr="00971223">
        <w:rPr>
          <w:rFonts w:ascii="Arial" w:hAnsi="Arial" w:cs="Arial"/>
          <w:kern w:val="0"/>
          <w:sz w:val="20"/>
          <w:szCs w:val="20"/>
          <w:lang w:val="en-US"/>
        </w:rPr>
        <w:t xml:space="preserve"> Review. </w:t>
      </w:r>
      <w:r w:rsidRPr="00971223">
        <w:rPr>
          <w:rFonts w:ascii="Arial" w:hAnsi="Arial" w:cs="Arial"/>
          <w:i/>
          <w:iCs/>
          <w:kern w:val="0"/>
          <w:sz w:val="20"/>
          <w:szCs w:val="20"/>
          <w:lang w:val="en-US"/>
        </w:rPr>
        <w:t>Educational Psychology Review</w:t>
      </w:r>
      <w:r w:rsidRPr="00971223">
        <w:rPr>
          <w:rFonts w:ascii="Arial" w:hAnsi="Arial" w:cs="Arial"/>
          <w:kern w:val="0"/>
          <w:sz w:val="20"/>
          <w:szCs w:val="20"/>
          <w:lang w:val="en-US"/>
        </w:rPr>
        <w:t xml:space="preserve">, 34(2), pp.609–647. DOI: </w:t>
      </w:r>
      <w:hyperlink r:id="rId40" w:history="1">
        <w:r w:rsidRPr="00971223">
          <w:rPr>
            <w:rStyle w:val="Hyperlink"/>
            <w:rFonts w:ascii="Arial" w:hAnsi="Arial" w:cs="Arial"/>
            <w:kern w:val="0"/>
            <w:sz w:val="20"/>
            <w:szCs w:val="20"/>
            <w:lang w:val="en-US"/>
          </w:rPr>
          <w:t>https://doi.org/10.1007/s10648-021-09631-8</w:t>
        </w:r>
      </w:hyperlink>
      <w:r w:rsidRPr="00971223">
        <w:rPr>
          <w:rFonts w:ascii="Arial" w:hAnsi="Arial" w:cs="Arial"/>
          <w:kern w:val="0"/>
          <w:sz w:val="20"/>
          <w:szCs w:val="20"/>
          <w:lang w:val="en-US"/>
        </w:rPr>
        <w:t>. (Accessed 1 May 2023).</w:t>
      </w:r>
    </w:p>
    <w:p w14:paraId="57AFDBDF" w14:textId="77777777" w:rsidR="004A43EA" w:rsidRPr="00971223" w:rsidRDefault="004A43EA" w:rsidP="00971223">
      <w:pPr>
        <w:widowControl w:val="0"/>
        <w:autoSpaceDE w:val="0"/>
        <w:autoSpaceDN w:val="0"/>
        <w:adjustRightInd w:val="0"/>
        <w:spacing w:after="240" w:line="360" w:lineRule="auto"/>
        <w:rPr>
          <w:rFonts w:ascii="Arial" w:hAnsi="Arial" w:cs="Arial"/>
          <w:kern w:val="0"/>
          <w:sz w:val="20"/>
          <w:szCs w:val="20"/>
          <w:lang w:val="en-US"/>
        </w:rPr>
      </w:pPr>
    </w:p>
    <w:p w14:paraId="1D952676" w14:textId="69616014"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lastRenderedPageBreak/>
        <w:t xml:space="preserve">Maynard, T. (2007) Forest Schools in Great Britain: An Initial Exploration. </w:t>
      </w:r>
      <w:r w:rsidRPr="00971223">
        <w:rPr>
          <w:rFonts w:ascii="Arial" w:hAnsi="Arial" w:cs="Arial"/>
          <w:i/>
          <w:iCs/>
          <w:kern w:val="0"/>
          <w:sz w:val="20"/>
          <w:szCs w:val="20"/>
          <w:lang w:val="en-US"/>
        </w:rPr>
        <w:t>Contemporary Issues in Early Childhood</w:t>
      </w:r>
      <w:r w:rsidRPr="00971223">
        <w:rPr>
          <w:rFonts w:ascii="Arial" w:hAnsi="Arial" w:cs="Arial"/>
          <w:kern w:val="0"/>
          <w:sz w:val="20"/>
          <w:szCs w:val="20"/>
          <w:lang w:val="en-US"/>
        </w:rPr>
        <w:t xml:space="preserve">, [online] 8(4), pp.320–331. DOI: </w:t>
      </w:r>
      <w:hyperlink r:id="rId41" w:history="1">
        <w:r w:rsidRPr="00971223">
          <w:rPr>
            <w:rStyle w:val="Hyperlink"/>
            <w:rFonts w:ascii="Arial" w:hAnsi="Arial" w:cs="Arial"/>
            <w:kern w:val="0"/>
            <w:sz w:val="20"/>
            <w:szCs w:val="20"/>
            <w:lang w:val="en-US"/>
          </w:rPr>
          <w:t>https://doi.org/10.2304/ciec.2007.8.4.320</w:t>
        </w:r>
      </w:hyperlink>
      <w:r w:rsidRPr="00971223">
        <w:rPr>
          <w:rFonts w:ascii="Arial" w:hAnsi="Arial" w:cs="Arial"/>
          <w:kern w:val="0"/>
          <w:sz w:val="20"/>
          <w:szCs w:val="20"/>
          <w:lang w:val="en-US"/>
        </w:rPr>
        <w:t xml:space="preserve"> (Accessed 1 May 2023).</w:t>
      </w:r>
    </w:p>
    <w:p w14:paraId="7DF12D58"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McCombes</w:t>
      </w:r>
      <w:proofErr w:type="spellEnd"/>
      <w:r w:rsidRPr="00971223">
        <w:rPr>
          <w:rFonts w:ascii="Arial" w:hAnsi="Arial" w:cs="Arial"/>
          <w:kern w:val="0"/>
          <w:sz w:val="20"/>
          <w:szCs w:val="20"/>
          <w:lang w:val="en-US"/>
        </w:rPr>
        <w:t xml:space="preserve">, S. (2022) </w:t>
      </w:r>
      <w:r w:rsidRPr="00971223">
        <w:rPr>
          <w:rFonts w:ascii="Arial" w:hAnsi="Arial" w:cs="Arial"/>
          <w:i/>
          <w:iCs/>
          <w:kern w:val="0"/>
          <w:sz w:val="20"/>
          <w:szCs w:val="20"/>
          <w:lang w:val="en-US"/>
        </w:rPr>
        <w:t>Sampling Methods | Types, Techniques, &amp; Examples</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Scribbr</w:t>
      </w:r>
      <w:proofErr w:type="spellEnd"/>
      <w:r w:rsidRPr="00971223">
        <w:rPr>
          <w:rFonts w:ascii="Arial" w:hAnsi="Arial" w:cs="Arial"/>
          <w:kern w:val="0"/>
          <w:sz w:val="20"/>
          <w:szCs w:val="20"/>
          <w:lang w:val="en-US"/>
        </w:rPr>
        <w:t xml:space="preserve">. Available at: </w:t>
      </w:r>
      <w:hyperlink r:id="rId42" w:history="1">
        <w:r w:rsidRPr="00971223">
          <w:rPr>
            <w:rStyle w:val="Hyperlink"/>
            <w:rFonts w:ascii="Arial" w:hAnsi="Arial" w:cs="Arial"/>
            <w:kern w:val="0"/>
            <w:sz w:val="20"/>
            <w:szCs w:val="20"/>
            <w:lang w:val="en-US"/>
          </w:rPr>
          <w:t>https://www.scribbr.co.uk/research-methods/sampling/</w:t>
        </w:r>
      </w:hyperlink>
      <w:r w:rsidRPr="00971223">
        <w:rPr>
          <w:rFonts w:ascii="Arial" w:hAnsi="Arial" w:cs="Arial"/>
          <w:kern w:val="0"/>
          <w:sz w:val="20"/>
          <w:szCs w:val="20"/>
          <w:lang w:val="en-US"/>
        </w:rPr>
        <w:t xml:space="preserve"> (Accessed 8 May 2023).</w:t>
      </w:r>
    </w:p>
    <w:p w14:paraId="286576D1"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Mcleod, S. (2019) </w:t>
      </w:r>
      <w:r w:rsidRPr="00971223">
        <w:rPr>
          <w:rFonts w:ascii="Arial" w:hAnsi="Arial" w:cs="Arial"/>
          <w:i/>
          <w:iCs/>
          <w:kern w:val="0"/>
          <w:sz w:val="20"/>
          <w:szCs w:val="20"/>
          <w:lang w:val="en-US"/>
        </w:rPr>
        <w:t>Sampling Methods | Simply Psychology</w:t>
      </w:r>
      <w:r w:rsidRPr="00971223">
        <w:rPr>
          <w:rFonts w:ascii="Arial" w:hAnsi="Arial" w:cs="Arial"/>
          <w:kern w:val="0"/>
          <w:sz w:val="20"/>
          <w:szCs w:val="20"/>
          <w:lang w:val="en-US"/>
        </w:rPr>
        <w:t xml:space="preserve">. [online] Simplypsychology.org. Available at: </w:t>
      </w:r>
      <w:hyperlink r:id="rId43" w:history="1">
        <w:r w:rsidRPr="00971223">
          <w:rPr>
            <w:rStyle w:val="Hyperlink"/>
            <w:rFonts w:ascii="Arial" w:hAnsi="Arial" w:cs="Arial"/>
            <w:kern w:val="0"/>
            <w:sz w:val="20"/>
            <w:szCs w:val="20"/>
            <w:lang w:val="en-US"/>
          </w:rPr>
          <w:t>https://www.simplypsychology.org/sampling.html/</w:t>
        </w:r>
      </w:hyperlink>
      <w:r w:rsidRPr="00971223">
        <w:rPr>
          <w:rFonts w:ascii="Arial" w:hAnsi="Arial" w:cs="Arial"/>
          <w:kern w:val="0"/>
          <w:sz w:val="20"/>
          <w:szCs w:val="20"/>
          <w:lang w:val="en-US"/>
        </w:rPr>
        <w:t xml:space="preserve"> (Accessed 8 May 2023).</w:t>
      </w:r>
    </w:p>
    <w:p w14:paraId="578BEE7D"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Murray, R. and </w:t>
      </w:r>
      <w:proofErr w:type="spellStart"/>
      <w:r w:rsidRPr="00971223">
        <w:rPr>
          <w:rFonts w:ascii="Arial" w:hAnsi="Arial" w:cs="Arial"/>
          <w:kern w:val="0"/>
          <w:sz w:val="20"/>
          <w:szCs w:val="20"/>
          <w:lang w:val="en-US"/>
        </w:rPr>
        <w:t>O'brien</w:t>
      </w:r>
      <w:proofErr w:type="spellEnd"/>
      <w:r w:rsidRPr="00971223">
        <w:rPr>
          <w:rFonts w:ascii="Arial" w:hAnsi="Arial" w:cs="Arial"/>
          <w:kern w:val="0"/>
          <w:sz w:val="20"/>
          <w:szCs w:val="20"/>
          <w:lang w:val="en-US"/>
        </w:rPr>
        <w:t xml:space="preserve">, L. (2005) </w:t>
      </w:r>
      <w:r w:rsidRPr="00971223">
        <w:rPr>
          <w:rFonts w:ascii="Arial" w:hAnsi="Arial" w:cs="Arial"/>
          <w:i/>
          <w:iCs/>
          <w:kern w:val="0"/>
          <w:sz w:val="20"/>
          <w:szCs w:val="20"/>
          <w:lang w:val="en-US"/>
        </w:rPr>
        <w:t>‘Such enthusiasm -a joy to see’ An evaluation of Forest School in England</w:t>
      </w:r>
      <w:r w:rsidRPr="00971223">
        <w:rPr>
          <w:rFonts w:ascii="Arial" w:hAnsi="Arial" w:cs="Arial"/>
          <w:kern w:val="0"/>
          <w:sz w:val="20"/>
          <w:szCs w:val="20"/>
          <w:lang w:val="en-US"/>
        </w:rPr>
        <w:t xml:space="preserve">. [online] Available at: </w:t>
      </w:r>
      <w:hyperlink r:id="rId44" w:history="1">
        <w:r w:rsidRPr="00971223">
          <w:rPr>
            <w:rStyle w:val="Hyperlink"/>
            <w:rFonts w:ascii="Arial" w:hAnsi="Arial" w:cs="Arial"/>
            <w:kern w:val="0"/>
            <w:sz w:val="20"/>
            <w:szCs w:val="20"/>
            <w:lang w:val="en-US"/>
          </w:rPr>
          <w:t>https://cdn.forestresearch.gov.uk/2022/02/forestschoolenglandreport.pdf/</w:t>
        </w:r>
      </w:hyperlink>
      <w:r w:rsidRPr="00971223">
        <w:rPr>
          <w:rFonts w:ascii="Arial" w:hAnsi="Arial" w:cs="Arial"/>
          <w:kern w:val="0"/>
          <w:sz w:val="20"/>
          <w:szCs w:val="20"/>
          <w:lang w:val="en-US"/>
        </w:rPr>
        <w:t xml:space="preserve"> (Accessed 4 May 2023).</w:t>
      </w:r>
    </w:p>
    <w:p w14:paraId="2E4924F3"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Nikolopoulou</w:t>
      </w:r>
      <w:proofErr w:type="spellEnd"/>
      <w:r w:rsidRPr="00971223">
        <w:rPr>
          <w:rFonts w:ascii="Arial" w:hAnsi="Arial" w:cs="Arial"/>
          <w:kern w:val="0"/>
          <w:sz w:val="20"/>
          <w:szCs w:val="20"/>
          <w:lang w:val="en-US"/>
        </w:rPr>
        <w:t xml:space="preserve">, K. (2022) </w:t>
      </w:r>
      <w:r w:rsidRPr="00971223">
        <w:rPr>
          <w:rFonts w:ascii="Arial" w:hAnsi="Arial" w:cs="Arial"/>
          <w:i/>
          <w:iCs/>
          <w:kern w:val="0"/>
          <w:sz w:val="20"/>
          <w:szCs w:val="20"/>
          <w:lang w:val="en-US"/>
        </w:rPr>
        <w:t>What Is the Halo Effect? | Definition &amp; Examples</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Scribbr</w:t>
      </w:r>
      <w:proofErr w:type="spellEnd"/>
      <w:r w:rsidRPr="00971223">
        <w:rPr>
          <w:rFonts w:ascii="Arial" w:hAnsi="Arial" w:cs="Arial"/>
          <w:kern w:val="0"/>
          <w:sz w:val="20"/>
          <w:szCs w:val="20"/>
          <w:lang w:val="en-US"/>
        </w:rPr>
        <w:t xml:space="preserve">. Available at: </w:t>
      </w:r>
      <w:hyperlink r:id="rId45" w:history="1">
        <w:r w:rsidRPr="00971223">
          <w:rPr>
            <w:rStyle w:val="Hyperlink"/>
            <w:rFonts w:ascii="Arial" w:hAnsi="Arial" w:cs="Arial"/>
            <w:kern w:val="0"/>
            <w:sz w:val="20"/>
            <w:szCs w:val="20"/>
            <w:lang w:val="en-US"/>
          </w:rPr>
          <w:t>https://www.scribbr.co.uk/bias-in-research/the-halo-effect/</w:t>
        </w:r>
      </w:hyperlink>
      <w:r w:rsidRPr="00971223">
        <w:rPr>
          <w:rFonts w:ascii="Arial" w:hAnsi="Arial" w:cs="Arial"/>
          <w:kern w:val="0"/>
          <w:sz w:val="20"/>
          <w:szCs w:val="20"/>
          <w:lang w:val="en-US"/>
        </w:rPr>
        <w:t xml:space="preserve"> (Accessed 12 May 2023).</w:t>
      </w:r>
    </w:p>
    <w:p w14:paraId="471B5B90"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Noble, H. and </w:t>
      </w:r>
      <w:proofErr w:type="spellStart"/>
      <w:r w:rsidRPr="00971223">
        <w:rPr>
          <w:rFonts w:ascii="Arial" w:hAnsi="Arial" w:cs="Arial"/>
          <w:kern w:val="0"/>
          <w:sz w:val="20"/>
          <w:szCs w:val="20"/>
          <w:lang w:val="en-US"/>
        </w:rPr>
        <w:t>Heale</w:t>
      </w:r>
      <w:proofErr w:type="spellEnd"/>
      <w:r w:rsidRPr="00971223">
        <w:rPr>
          <w:rFonts w:ascii="Arial" w:hAnsi="Arial" w:cs="Arial"/>
          <w:kern w:val="0"/>
          <w:sz w:val="20"/>
          <w:szCs w:val="20"/>
          <w:lang w:val="en-US"/>
        </w:rPr>
        <w:t xml:space="preserve">, R. (2019) Triangulation in Research, with Examples. </w:t>
      </w:r>
      <w:r w:rsidRPr="00971223">
        <w:rPr>
          <w:rFonts w:ascii="Arial" w:hAnsi="Arial" w:cs="Arial"/>
          <w:i/>
          <w:iCs/>
          <w:kern w:val="0"/>
          <w:sz w:val="20"/>
          <w:szCs w:val="20"/>
          <w:lang w:val="en-US"/>
        </w:rPr>
        <w:t>Evidence Based Nursing</w:t>
      </w:r>
      <w:r w:rsidRPr="00971223">
        <w:rPr>
          <w:rFonts w:ascii="Arial" w:hAnsi="Arial" w:cs="Arial"/>
          <w:kern w:val="0"/>
          <w:sz w:val="20"/>
          <w:szCs w:val="20"/>
          <w:lang w:val="en-US"/>
        </w:rPr>
        <w:t xml:space="preserve">, [online] 22(3), pp.67–68. DOI: </w:t>
      </w:r>
      <w:hyperlink r:id="rId46" w:history="1">
        <w:r w:rsidRPr="00971223">
          <w:rPr>
            <w:rStyle w:val="Hyperlink"/>
            <w:rFonts w:ascii="Arial" w:hAnsi="Arial" w:cs="Arial"/>
            <w:kern w:val="0"/>
            <w:sz w:val="20"/>
            <w:szCs w:val="20"/>
            <w:lang w:val="en-US"/>
          </w:rPr>
          <w:t>https://doi.org/10.1136/ebnurs-2019-103145</w:t>
        </w:r>
      </w:hyperlink>
      <w:r w:rsidRPr="00971223">
        <w:rPr>
          <w:rFonts w:ascii="Arial" w:hAnsi="Arial" w:cs="Arial"/>
          <w:kern w:val="0"/>
          <w:sz w:val="20"/>
          <w:szCs w:val="20"/>
          <w:lang w:val="en-US"/>
        </w:rPr>
        <w:t xml:space="preserve"> (Accessed 12 May 2023). </w:t>
      </w:r>
    </w:p>
    <w:p w14:paraId="7F94829E"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Nolan, A., Macfarlane, K. and </w:t>
      </w:r>
      <w:proofErr w:type="spellStart"/>
      <w:r w:rsidRPr="00971223">
        <w:rPr>
          <w:rFonts w:ascii="Arial" w:hAnsi="Arial" w:cs="Arial"/>
          <w:kern w:val="0"/>
          <w:sz w:val="20"/>
          <w:szCs w:val="20"/>
          <w:lang w:val="en-US"/>
        </w:rPr>
        <w:t>Cartmel</w:t>
      </w:r>
      <w:proofErr w:type="spellEnd"/>
      <w:r w:rsidRPr="00971223">
        <w:rPr>
          <w:rFonts w:ascii="Arial" w:hAnsi="Arial" w:cs="Arial"/>
          <w:kern w:val="0"/>
          <w:sz w:val="20"/>
          <w:szCs w:val="20"/>
          <w:lang w:val="en-US"/>
        </w:rPr>
        <w:t xml:space="preserve">, J. (2013) </w:t>
      </w:r>
      <w:r w:rsidRPr="00971223">
        <w:rPr>
          <w:rFonts w:ascii="Arial" w:hAnsi="Arial" w:cs="Arial"/>
          <w:i/>
          <w:iCs/>
          <w:kern w:val="0"/>
          <w:sz w:val="20"/>
          <w:szCs w:val="20"/>
          <w:lang w:val="en-US"/>
        </w:rPr>
        <w:t>Research in early childhood</w:t>
      </w:r>
      <w:r w:rsidRPr="00971223">
        <w:rPr>
          <w:rFonts w:ascii="Arial" w:hAnsi="Arial" w:cs="Arial"/>
          <w:kern w:val="0"/>
          <w:sz w:val="20"/>
          <w:szCs w:val="20"/>
          <w:lang w:val="en-US"/>
        </w:rPr>
        <w:t>. Los Angeles, Calif.: Sage.</w:t>
      </w:r>
    </w:p>
    <w:p w14:paraId="7F63E965"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NSPCC. (2021) </w:t>
      </w:r>
      <w:r w:rsidRPr="00971223">
        <w:rPr>
          <w:rFonts w:ascii="Arial" w:hAnsi="Arial" w:cs="Arial"/>
          <w:i/>
          <w:iCs/>
          <w:kern w:val="0"/>
          <w:sz w:val="20"/>
          <w:szCs w:val="20"/>
          <w:lang w:val="en-US"/>
        </w:rPr>
        <w:t>Promoting Mental Health and Wellbeing</w:t>
      </w:r>
      <w:r w:rsidRPr="00971223">
        <w:rPr>
          <w:rFonts w:ascii="Arial" w:hAnsi="Arial" w:cs="Arial"/>
          <w:kern w:val="0"/>
          <w:sz w:val="20"/>
          <w:szCs w:val="20"/>
          <w:lang w:val="en-US"/>
        </w:rPr>
        <w:t xml:space="preserve">. [online] NSPCC Learning. Available at: </w:t>
      </w:r>
      <w:hyperlink r:id="rId47" w:history="1">
        <w:r w:rsidRPr="00971223">
          <w:rPr>
            <w:rStyle w:val="Hyperlink"/>
            <w:rFonts w:ascii="Arial" w:hAnsi="Arial" w:cs="Arial"/>
            <w:kern w:val="0"/>
            <w:sz w:val="20"/>
            <w:szCs w:val="20"/>
            <w:lang w:val="en-US"/>
          </w:rPr>
          <w:t>https://learning.nspcc.org.uk/child-health-development/promoting-mental-health-wellbeing/</w:t>
        </w:r>
      </w:hyperlink>
      <w:r w:rsidRPr="00971223">
        <w:rPr>
          <w:rFonts w:ascii="Arial" w:hAnsi="Arial" w:cs="Arial"/>
          <w:kern w:val="0"/>
          <w:sz w:val="20"/>
          <w:szCs w:val="20"/>
          <w:lang w:val="en-US"/>
        </w:rPr>
        <w:t xml:space="preserve"> (Accessed 8 May 2023).</w:t>
      </w:r>
    </w:p>
    <w:p w14:paraId="36FDCD97"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NSPCC. (2023) </w:t>
      </w:r>
      <w:r w:rsidRPr="00971223">
        <w:rPr>
          <w:rFonts w:ascii="Arial" w:hAnsi="Arial" w:cs="Arial"/>
          <w:i/>
          <w:iCs/>
          <w:kern w:val="0"/>
          <w:sz w:val="20"/>
          <w:szCs w:val="20"/>
          <w:lang w:val="en-US"/>
        </w:rPr>
        <w:t>Research with Children: Ethics, Safety and Promoting Inclusion</w:t>
      </w:r>
      <w:r w:rsidRPr="00971223">
        <w:rPr>
          <w:rFonts w:ascii="Arial" w:hAnsi="Arial" w:cs="Arial"/>
          <w:kern w:val="0"/>
          <w:sz w:val="20"/>
          <w:szCs w:val="20"/>
          <w:lang w:val="en-US"/>
        </w:rPr>
        <w:t xml:space="preserve">. [online] NSPCC Learning. Available at: </w:t>
      </w:r>
      <w:hyperlink r:id="rId48" w:history="1">
        <w:r w:rsidRPr="00971223">
          <w:rPr>
            <w:rStyle w:val="Hyperlink"/>
            <w:rFonts w:ascii="Arial" w:hAnsi="Arial" w:cs="Arial"/>
            <w:kern w:val="0"/>
            <w:sz w:val="20"/>
            <w:szCs w:val="20"/>
            <w:lang w:val="en-US"/>
          </w:rPr>
          <w:t>https://learning.nspcc.org.uk/research-resources/briefings/research-with-children-ethics-safety-promoting-inclusion/</w:t>
        </w:r>
      </w:hyperlink>
      <w:r w:rsidRPr="00971223">
        <w:rPr>
          <w:rFonts w:ascii="Arial" w:hAnsi="Arial" w:cs="Arial"/>
          <w:kern w:val="0"/>
          <w:sz w:val="20"/>
          <w:szCs w:val="20"/>
          <w:lang w:val="en-US"/>
        </w:rPr>
        <w:t xml:space="preserve"> (Accessed 12 May 2023).</w:t>
      </w:r>
    </w:p>
    <w:p w14:paraId="41C4E41C"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O'brien</w:t>
      </w:r>
      <w:proofErr w:type="spellEnd"/>
      <w:r w:rsidRPr="00971223">
        <w:rPr>
          <w:rFonts w:ascii="Arial" w:hAnsi="Arial" w:cs="Arial"/>
          <w:kern w:val="0"/>
          <w:sz w:val="20"/>
          <w:szCs w:val="20"/>
          <w:lang w:val="en-US"/>
        </w:rPr>
        <w:t xml:space="preserve">, L. and Murray, R. (2006) </w:t>
      </w:r>
      <w:r w:rsidRPr="00971223">
        <w:rPr>
          <w:rFonts w:ascii="Arial" w:hAnsi="Arial" w:cs="Arial"/>
          <w:i/>
          <w:iCs/>
          <w:kern w:val="0"/>
          <w:sz w:val="20"/>
          <w:szCs w:val="20"/>
          <w:lang w:val="en-US"/>
        </w:rPr>
        <w:t xml:space="preserve">A </w:t>
      </w:r>
      <w:proofErr w:type="spellStart"/>
      <w:r w:rsidRPr="00971223">
        <w:rPr>
          <w:rFonts w:ascii="Arial" w:hAnsi="Arial" w:cs="Arial"/>
          <w:i/>
          <w:iCs/>
          <w:kern w:val="0"/>
          <w:sz w:val="20"/>
          <w:szCs w:val="20"/>
          <w:lang w:val="en-US"/>
        </w:rPr>
        <w:t>marvellous</w:t>
      </w:r>
      <w:proofErr w:type="spellEnd"/>
      <w:r w:rsidRPr="00971223">
        <w:rPr>
          <w:rFonts w:ascii="Arial" w:hAnsi="Arial" w:cs="Arial"/>
          <w:i/>
          <w:iCs/>
          <w:kern w:val="0"/>
          <w:sz w:val="20"/>
          <w:szCs w:val="20"/>
          <w:lang w:val="en-US"/>
        </w:rPr>
        <w:t xml:space="preserve"> opportunity for children to learn</w:t>
      </w:r>
      <w:r w:rsidRPr="00971223">
        <w:rPr>
          <w:rFonts w:ascii="Arial" w:hAnsi="Arial" w:cs="Arial"/>
          <w:kern w:val="0"/>
          <w:sz w:val="20"/>
          <w:szCs w:val="20"/>
          <w:lang w:val="en-US"/>
        </w:rPr>
        <w:t xml:space="preserve">. [online] Available at: </w:t>
      </w:r>
      <w:hyperlink r:id="rId49" w:history="1">
        <w:r w:rsidRPr="00971223">
          <w:rPr>
            <w:rStyle w:val="Hyperlink"/>
            <w:rFonts w:ascii="Arial" w:hAnsi="Arial" w:cs="Arial"/>
            <w:kern w:val="0"/>
            <w:sz w:val="20"/>
            <w:szCs w:val="20"/>
            <w:lang w:val="en-US"/>
          </w:rPr>
          <w:t>https://cdn.forestresearch.gov.uk/2006/10/fr0112forestschoolsreport.pdf/</w:t>
        </w:r>
      </w:hyperlink>
      <w:r w:rsidRPr="00971223">
        <w:rPr>
          <w:rFonts w:ascii="Arial" w:hAnsi="Arial" w:cs="Arial"/>
          <w:kern w:val="0"/>
          <w:sz w:val="20"/>
          <w:szCs w:val="20"/>
          <w:lang w:val="en-US"/>
        </w:rPr>
        <w:t xml:space="preserve"> (Accessed 4 May 2023).</w:t>
      </w:r>
    </w:p>
    <w:p w14:paraId="396FE03D"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Oswald, D., </w:t>
      </w:r>
      <w:proofErr w:type="spellStart"/>
      <w:r w:rsidRPr="00971223">
        <w:rPr>
          <w:rFonts w:ascii="Arial" w:hAnsi="Arial" w:cs="Arial"/>
          <w:kern w:val="0"/>
          <w:sz w:val="20"/>
          <w:szCs w:val="20"/>
          <w:lang w:val="en-US"/>
        </w:rPr>
        <w:t>Sherratt</w:t>
      </w:r>
      <w:proofErr w:type="spellEnd"/>
      <w:r w:rsidRPr="00971223">
        <w:rPr>
          <w:rFonts w:ascii="Arial" w:hAnsi="Arial" w:cs="Arial"/>
          <w:kern w:val="0"/>
          <w:sz w:val="20"/>
          <w:szCs w:val="20"/>
          <w:lang w:val="en-US"/>
        </w:rPr>
        <w:t xml:space="preserve">, F. and Smith, S. (2014) Handling the Hawthorne effect: The challenges surrounding a participant observer. </w:t>
      </w:r>
      <w:r w:rsidRPr="00971223">
        <w:rPr>
          <w:rFonts w:ascii="Arial" w:hAnsi="Arial" w:cs="Arial"/>
          <w:i/>
          <w:iCs/>
          <w:kern w:val="0"/>
          <w:sz w:val="20"/>
          <w:szCs w:val="20"/>
          <w:lang w:val="en-US"/>
        </w:rPr>
        <w:t>Review of Social Studies</w:t>
      </w:r>
      <w:r w:rsidRPr="00971223">
        <w:rPr>
          <w:rFonts w:ascii="Arial" w:hAnsi="Arial" w:cs="Arial"/>
          <w:kern w:val="0"/>
          <w:sz w:val="20"/>
          <w:szCs w:val="20"/>
          <w:lang w:val="en-US"/>
        </w:rPr>
        <w:t xml:space="preserve">, [online] 1(1), pp.53–74. DOI: </w:t>
      </w:r>
      <w:hyperlink r:id="rId50" w:history="1">
        <w:r w:rsidRPr="00971223">
          <w:rPr>
            <w:rStyle w:val="Hyperlink"/>
            <w:rFonts w:ascii="Arial" w:hAnsi="Arial" w:cs="Arial"/>
            <w:kern w:val="0"/>
            <w:sz w:val="20"/>
            <w:szCs w:val="20"/>
            <w:lang w:val="en-US"/>
          </w:rPr>
          <w:t>https://doi.org/10.21586/ross0000004</w:t>
        </w:r>
      </w:hyperlink>
      <w:r w:rsidRPr="00971223">
        <w:rPr>
          <w:rFonts w:ascii="Arial" w:hAnsi="Arial" w:cs="Arial"/>
          <w:kern w:val="0"/>
          <w:sz w:val="20"/>
          <w:szCs w:val="20"/>
          <w:lang w:val="en-US"/>
        </w:rPr>
        <w:t xml:space="preserve"> (Accessed 9 May 2023).</w:t>
      </w:r>
    </w:p>
    <w:p w14:paraId="13FA4460"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Patten, M.L. (2016) </w:t>
      </w:r>
      <w:r w:rsidRPr="00971223">
        <w:rPr>
          <w:rFonts w:ascii="Arial" w:hAnsi="Arial" w:cs="Arial"/>
          <w:i/>
          <w:iCs/>
          <w:kern w:val="0"/>
          <w:sz w:val="20"/>
          <w:szCs w:val="20"/>
          <w:lang w:val="en-US"/>
        </w:rPr>
        <w:t>Questionnaire research: A practical guide</w:t>
      </w:r>
      <w:r w:rsidRPr="00971223">
        <w:rPr>
          <w:rFonts w:ascii="Arial" w:hAnsi="Arial" w:cs="Arial"/>
          <w:kern w:val="0"/>
          <w:sz w:val="20"/>
          <w:szCs w:val="20"/>
          <w:lang w:val="en-US"/>
        </w:rPr>
        <w:t xml:space="preserve">. 4th ed. Glendale, Ca: </w:t>
      </w:r>
      <w:proofErr w:type="spellStart"/>
      <w:r w:rsidRPr="00971223">
        <w:rPr>
          <w:rFonts w:ascii="Arial" w:hAnsi="Arial" w:cs="Arial"/>
          <w:kern w:val="0"/>
          <w:sz w:val="20"/>
          <w:szCs w:val="20"/>
          <w:lang w:val="en-US"/>
        </w:rPr>
        <w:t>Pyrczak</w:t>
      </w:r>
      <w:proofErr w:type="spellEnd"/>
      <w:r w:rsidRPr="00971223">
        <w:rPr>
          <w:rFonts w:ascii="Arial" w:hAnsi="Arial" w:cs="Arial"/>
          <w:kern w:val="0"/>
          <w:sz w:val="20"/>
          <w:szCs w:val="20"/>
          <w:lang w:val="en-US"/>
        </w:rPr>
        <w:t xml:space="preserve"> Publishing.</w:t>
      </w:r>
    </w:p>
    <w:p w14:paraId="031DE3E8"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Perera, A. (2021) </w:t>
      </w:r>
      <w:r w:rsidRPr="00971223">
        <w:rPr>
          <w:rFonts w:ascii="Arial" w:hAnsi="Arial" w:cs="Arial"/>
          <w:i/>
          <w:iCs/>
          <w:kern w:val="0"/>
          <w:sz w:val="20"/>
          <w:szCs w:val="20"/>
          <w:lang w:val="en-US"/>
        </w:rPr>
        <w:t>What is the Hawthorne Effect? | Simply Psychology</w:t>
      </w:r>
      <w:r w:rsidRPr="00971223">
        <w:rPr>
          <w:rFonts w:ascii="Arial" w:hAnsi="Arial" w:cs="Arial"/>
          <w:kern w:val="0"/>
          <w:sz w:val="20"/>
          <w:szCs w:val="20"/>
          <w:lang w:val="en-US"/>
        </w:rPr>
        <w:t xml:space="preserve">. [online] www.simplypsychology.org. Available at: </w:t>
      </w:r>
      <w:hyperlink r:id="rId51" w:history="1">
        <w:r w:rsidRPr="00971223">
          <w:rPr>
            <w:rStyle w:val="Hyperlink"/>
            <w:rFonts w:ascii="Arial" w:hAnsi="Arial" w:cs="Arial"/>
            <w:kern w:val="0"/>
            <w:sz w:val="20"/>
            <w:szCs w:val="20"/>
            <w:lang w:val="en-US"/>
          </w:rPr>
          <w:t>https://www.simplypsychology.org/hawthorne-effect.html/</w:t>
        </w:r>
      </w:hyperlink>
      <w:r w:rsidRPr="00971223">
        <w:rPr>
          <w:rFonts w:ascii="Arial" w:hAnsi="Arial" w:cs="Arial"/>
          <w:kern w:val="0"/>
          <w:sz w:val="20"/>
          <w:szCs w:val="20"/>
          <w:lang w:val="en-US"/>
        </w:rPr>
        <w:t xml:space="preserve"> (Accessed 11 May 2023).</w:t>
      </w:r>
    </w:p>
    <w:p w14:paraId="2CBCE445" w14:textId="77777777" w:rsidR="00EE2AD9" w:rsidRPr="00971223" w:rsidRDefault="00EE2AD9" w:rsidP="00971223">
      <w:pPr>
        <w:widowControl w:val="0"/>
        <w:autoSpaceDE w:val="0"/>
        <w:autoSpaceDN w:val="0"/>
        <w:adjustRightInd w:val="0"/>
        <w:spacing w:after="240" w:line="360" w:lineRule="auto"/>
        <w:rPr>
          <w:rStyle w:val="Hyperlink"/>
          <w:rFonts w:ascii="Arial" w:hAnsi="Arial" w:cs="Arial"/>
          <w:color w:val="auto"/>
          <w:kern w:val="0"/>
          <w:sz w:val="20"/>
          <w:szCs w:val="20"/>
          <w:u w:val="none"/>
          <w:lang w:val="en-US"/>
        </w:rPr>
      </w:pPr>
      <w:proofErr w:type="spellStart"/>
      <w:r w:rsidRPr="00971223">
        <w:rPr>
          <w:rFonts w:ascii="Arial" w:hAnsi="Arial" w:cs="Arial"/>
          <w:kern w:val="0"/>
          <w:sz w:val="20"/>
          <w:szCs w:val="20"/>
          <w:lang w:val="en-US"/>
        </w:rPr>
        <w:lastRenderedPageBreak/>
        <w:t>Phellas</w:t>
      </w:r>
      <w:proofErr w:type="spellEnd"/>
      <w:r w:rsidRPr="00971223">
        <w:rPr>
          <w:rFonts w:ascii="Arial" w:hAnsi="Arial" w:cs="Arial"/>
          <w:kern w:val="0"/>
          <w:sz w:val="20"/>
          <w:szCs w:val="20"/>
          <w:lang w:val="en-US"/>
        </w:rPr>
        <w:t xml:space="preserve">, C.N., Bloch, A. and Seale, C. (2023) </w:t>
      </w:r>
      <w:r w:rsidRPr="00971223">
        <w:rPr>
          <w:rFonts w:ascii="Arial" w:hAnsi="Arial" w:cs="Arial"/>
          <w:i/>
          <w:iCs/>
          <w:kern w:val="0"/>
          <w:sz w:val="20"/>
          <w:szCs w:val="20"/>
          <w:lang w:val="en-US"/>
        </w:rPr>
        <w:t>STRUCTURED METHODS: INTERVIEWS, QUESTIONNAIRES AND OBSERVATION</w:t>
      </w:r>
      <w:r w:rsidRPr="00971223">
        <w:rPr>
          <w:rFonts w:ascii="Arial" w:hAnsi="Arial" w:cs="Arial"/>
          <w:kern w:val="0"/>
          <w:sz w:val="20"/>
          <w:szCs w:val="20"/>
          <w:lang w:val="en-US"/>
        </w:rPr>
        <w:t xml:space="preserve">. [online] Available at: </w:t>
      </w:r>
      <w:hyperlink r:id="rId52" w:history="1">
        <w:r w:rsidRPr="00971223">
          <w:rPr>
            <w:rStyle w:val="Hyperlink"/>
            <w:rFonts w:ascii="Arial" w:hAnsi="Arial" w:cs="Arial"/>
            <w:kern w:val="0"/>
            <w:sz w:val="20"/>
            <w:szCs w:val="20"/>
            <w:lang w:val="en-US"/>
          </w:rPr>
          <w:t>https://www.sagepub.com/sites/default/files/upm-binaries/47370_Seale_Chapter_11.pdf/</w:t>
        </w:r>
      </w:hyperlink>
      <w:r w:rsidRPr="00971223">
        <w:rPr>
          <w:rFonts w:ascii="Arial" w:hAnsi="Arial" w:cs="Arial"/>
          <w:kern w:val="0"/>
          <w:sz w:val="20"/>
          <w:szCs w:val="20"/>
          <w:lang w:val="en-US"/>
        </w:rPr>
        <w:t xml:space="preserve"> (Accessed 29 April 2023).</w:t>
      </w:r>
    </w:p>
    <w:p w14:paraId="658DEC41"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Prasanna, P. (2022) ‘</w:t>
      </w:r>
      <w:r w:rsidRPr="00971223">
        <w:rPr>
          <w:rFonts w:ascii="Arial" w:hAnsi="Arial" w:cs="Arial"/>
          <w:i/>
          <w:iCs/>
          <w:kern w:val="0"/>
          <w:sz w:val="20"/>
          <w:szCs w:val="20"/>
          <w:lang w:val="en-US"/>
        </w:rPr>
        <w:t>Advantages and Disadvantages of Observation Method’ | Merits and Demerits of Observation in Marketing</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APlusTopper</w:t>
      </w:r>
      <w:proofErr w:type="spellEnd"/>
      <w:r w:rsidRPr="00971223">
        <w:rPr>
          <w:rFonts w:ascii="Arial" w:hAnsi="Arial" w:cs="Arial"/>
          <w:kern w:val="0"/>
          <w:sz w:val="20"/>
          <w:szCs w:val="20"/>
          <w:lang w:val="en-US"/>
        </w:rPr>
        <w:t xml:space="preserve">. Available at: </w:t>
      </w:r>
      <w:hyperlink r:id="rId53" w:history="1">
        <w:r w:rsidRPr="00971223">
          <w:rPr>
            <w:rStyle w:val="Hyperlink"/>
            <w:rFonts w:ascii="Arial" w:hAnsi="Arial" w:cs="Arial"/>
            <w:kern w:val="0"/>
            <w:sz w:val="20"/>
            <w:szCs w:val="20"/>
            <w:lang w:val="en-US"/>
          </w:rPr>
          <w:t>https://www.aplustopper.com/advantages-and-disadvantages-of-observation-method/</w:t>
        </w:r>
      </w:hyperlink>
      <w:r w:rsidRPr="00971223">
        <w:rPr>
          <w:rFonts w:ascii="Arial" w:hAnsi="Arial" w:cs="Arial"/>
          <w:kern w:val="0"/>
          <w:sz w:val="20"/>
          <w:szCs w:val="20"/>
          <w:lang w:val="en-US"/>
        </w:rPr>
        <w:t xml:space="preserve"> (Accessed 11 May 2023). </w:t>
      </w:r>
    </w:p>
    <w:p w14:paraId="10AD6B82"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Sella, E., Bolognesi, M., </w:t>
      </w:r>
      <w:proofErr w:type="spellStart"/>
      <w:r w:rsidRPr="00971223">
        <w:rPr>
          <w:rFonts w:ascii="Arial" w:hAnsi="Arial" w:cs="Arial"/>
          <w:kern w:val="0"/>
          <w:sz w:val="20"/>
          <w:szCs w:val="20"/>
          <w:lang w:val="en-US"/>
        </w:rPr>
        <w:t>Bergamini</w:t>
      </w:r>
      <w:proofErr w:type="spellEnd"/>
      <w:r w:rsidRPr="00971223">
        <w:rPr>
          <w:rFonts w:ascii="Arial" w:hAnsi="Arial" w:cs="Arial"/>
          <w:kern w:val="0"/>
          <w:sz w:val="20"/>
          <w:szCs w:val="20"/>
          <w:lang w:val="en-US"/>
        </w:rPr>
        <w:t xml:space="preserve">, E., Mason, L. and </w:t>
      </w:r>
      <w:proofErr w:type="spellStart"/>
      <w:r w:rsidRPr="00971223">
        <w:rPr>
          <w:rFonts w:ascii="Arial" w:hAnsi="Arial" w:cs="Arial"/>
          <w:kern w:val="0"/>
          <w:sz w:val="20"/>
          <w:szCs w:val="20"/>
          <w:lang w:val="en-US"/>
        </w:rPr>
        <w:t>Pazzaglia</w:t>
      </w:r>
      <w:proofErr w:type="spellEnd"/>
      <w:r w:rsidRPr="00971223">
        <w:rPr>
          <w:rFonts w:ascii="Arial" w:hAnsi="Arial" w:cs="Arial"/>
          <w:kern w:val="0"/>
          <w:sz w:val="20"/>
          <w:szCs w:val="20"/>
          <w:lang w:val="en-US"/>
        </w:rPr>
        <w:t xml:space="preserve">, F. (2023) Psychological Benefits of Attending Forest School for Preschool Children: </w:t>
      </w:r>
      <w:proofErr w:type="gramStart"/>
      <w:r w:rsidRPr="00971223">
        <w:rPr>
          <w:rFonts w:ascii="Arial" w:hAnsi="Arial" w:cs="Arial"/>
          <w:kern w:val="0"/>
          <w:sz w:val="20"/>
          <w:szCs w:val="20"/>
          <w:lang w:val="en-US"/>
        </w:rPr>
        <w:t>a</w:t>
      </w:r>
      <w:proofErr w:type="gramEnd"/>
      <w:r w:rsidRPr="00971223">
        <w:rPr>
          <w:rFonts w:ascii="Arial" w:hAnsi="Arial" w:cs="Arial"/>
          <w:kern w:val="0"/>
          <w:sz w:val="20"/>
          <w:szCs w:val="20"/>
          <w:lang w:val="en-US"/>
        </w:rPr>
        <w:t xml:space="preserve"> Systematic Review. </w:t>
      </w:r>
      <w:r w:rsidRPr="00971223">
        <w:rPr>
          <w:rFonts w:ascii="Arial" w:hAnsi="Arial" w:cs="Arial"/>
          <w:i/>
          <w:iCs/>
          <w:kern w:val="0"/>
          <w:sz w:val="20"/>
          <w:szCs w:val="20"/>
          <w:lang w:val="en-US"/>
        </w:rPr>
        <w:t>Educational Psychology Review</w:t>
      </w:r>
      <w:r w:rsidRPr="00971223">
        <w:rPr>
          <w:rFonts w:ascii="Arial" w:hAnsi="Arial" w:cs="Arial"/>
          <w:kern w:val="0"/>
          <w:sz w:val="20"/>
          <w:szCs w:val="20"/>
          <w:lang w:val="en-US"/>
        </w:rPr>
        <w:t xml:space="preserve">, 35(1). DOI: </w:t>
      </w:r>
      <w:hyperlink r:id="rId54" w:history="1">
        <w:r w:rsidRPr="00971223">
          <w:rPr>
            <w:rStyle w:val="Hyperlink"/>
            <w:rFonts w:ascii="Arial" w:hAnsi="Arial" w:cs="Arial"/>
            <w:kern w:val="0"/>
            <w:sz w:val="20"/>
            <w:szCs w:val="20"/>
            <w:lang w:val="en-US"/>
          </w:rPr>
          <w:t>https://doi.org/10.1007/s10648-023-09750-4</w:t>
        </w:r>
      </w:hyperlink>
      <w:r w:rsidRPr="00971223">
        <w:rPr>
          <w:rFonts w:ascii="Arial" w:hAnsi="Arial" w:cs="Arial"/>
          <w:kern w:val="0"/>
          <w:sz w:val="20"/>
          <w:szCs w:val="20"/>
          <w:lang w:val="en-US"/>
        </w:rPr>
        <w:t>. (Accessed 29 April 2023).</w:t>
      </w:r>
    </w:p>
    <w:p w14:paraId="6802114C"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Tiplady, L.S.E. and </w:t>
      </w:r>
      <w:proofErr w:type="spellStart"/>
      <w:r w:rsidRPr="00971223">
        <w:rPr>
          <w:rFonts w:ascii="Arial" w:hAnsi="Arial" w:cs="Arial"/>
          <w:kern w:val="0"/>
          <w:sz w:val="20"/>
          <w:szCs w:val="20"/>
          <w:lang w:val="en-US"/>
        </w:rPr>
        <w:t>Menter</w:t>
      </w:r>
      <w:proofErr w:type="spellEnd"/>
      <w:r w:rsidRPr="00971223">
        <w:rPr>
          <w:rFonts w:ascii="Arial" w:hAnsi="Arial" w:cs="Arial"/>
          <w:kern w:val="0"/>
          <w:sz w:val="20"/>
          <w:szCs w:val="20"/>
          <w:lang w:val="en-US"/>
        </w:rPr>
        <w:t xml:space="preserve">, H. (2020) Forest School for wellbeing: an environment in which young people can ‘take what they need’. </w:t>
      </w:r>
      <w:r w:rsidRPr="00971223">
        <w:rPr>
          <w:rFonts w:ascii="Arial" w:hAnsi="Arial" w:cs="Arial"/>
          <w:i/>
          <w:iCs/>
          <w:kern w:val="0"/>
          <w:sz w:val="20"/>
          <w:szCs w:val="20"/>
          <w:lang w:val="en-US"/>
        </w:rPr>
        <w:t>Journal of Adventure Education and Outdoor Learning</w:t>
      </w:r>
      <w:r w:rsidRPr="00971223">
        <w:rPr>
          <w:rFonts w:ascii="Arial" w:hAnsi="Arial" w:cs="Arial"/>
          <w:kern w:val="0"/>
          <w:sz w:val="20"/>
          <w:szCs w:val="20"/>
          <w:lang w:val="en-US"/>
        </w:rPr>
        <w:t xml:space="preserve">, 21(2), pp.1–16. DOI: </w:t>
      </w:r>
      <w:hyperlink r:id="rId55" w:history="1">
        <w:r w:rsidRPr="00971223">
          <w:rPr>
            <w:rStyle w:val="Hyperlink"/>
            <w:rFonts w:ascii="Arial" w:hAnsi="Arial" w:cs="Arial"/>
            <w:kern w:val="0"/>
            <w:sz w:val="20"/>
            <w:szCs w:val="20"/>
            <w:lang w:val="en-US"/>
          </w:rPr>
          <w:t>https://doi.org/10.1080/14729679.2020.1730206</w:t>
        </w:r>
      </w:hyperlink>
      <w:r w:rsidRPr="00971223">
        <w:rPr>
          <w:rFonts w:ascii="Arial" w:hAnsi="Arial" w:cs="Arial"/>
          <w:kern w:val="0"/>
          <w:sz w:val="20"/>
          <w:szCs w:val="20"/>
          <w:lang w:val="en-US"/>
        </w:rPr>
        <w:t xml:space="preserve"> (Accessed 30 April 2023).</w:t>
      </w:r>
    </w:p>
    <w:p w14:paraId="325E7DD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UNICEF (1989). ‘</w:t>
      </w:r>
      <w:r w:rsidRPr="00971223">
        <w:rPr>
          <w:rFonts w:ascii="Arial" w:hAnsi="Arial" w:cs="Arial"/>
          <w:i/>
          <w:iCs/>
          <w:kern w:val="0"/>
          <w:sz w:val="20"/>
          <w:szCs w:val="20"/>
          <w:lang w:val="en-US"/>
        </w:rPr>
        <w:t xml:space="preserve">UN Convention on the Rights of the Child’ (UNCRC) - </w:t>
      </w:r>
      <w:proofErr w:type="spellStart"/>
      <w:r w:rsidRPr="00971223">
        <w:rPr>
          <w:rFonts w:ascii="Arial" w:hAnsi="Arial" w:cs="Arial"/>
          <w:i/>
          <w:iCs/>
          <w:kern w:val="0"/>
          <w:sz w:val="20"/>
          <w:szCs w:val="20"/>
          <w:lang w:val="en-US"/>
        </w:rPr>
        <w:t>Unicef</w:t>
      </w:r>
      <w:proofErr w:type="spellEnd"/>
      <w:r w:rsidRPr="00971223">
        <w:rPr>
          <w:rFonts w:ascii="Arial" w:hAnsi="Arial" w:cs="Arial"/>
          <w:i/>
          <w:iCs/>
          <w:kern w:val="0"/>
          <w:sz w:val="20"/>
          <w:szCs w:val="20"/>
          <w:lang w:val="en-US"/>
        </w:rPr>
        <w:t xml:space="preserve"> UK</w:t>
      </w:r>
      <w:r w:rsidRPr="00971223">
        <w:rPr>
          <w:rFonts w:ascii="Arial" w:hAnsi="Arial" w:cs="Arial"/>
          <w:kern w:val="0"/>
          <w:sz w:val="20"/>
          <w:szCs w:val="20"/>
          <w:lang w:val="en-US"/>
        </w:rPr>
        <w:t xml:space="preserve">. [online] </w:t>
      </w:r>
      <w:proofErr w:type="spellStart"/>
      <w:r w:rsidRPr="00971223">
        <w:rPr>
          <w:rFonts w:ascii="Arial" w:hAnsi="Arial" w:cs="Arial"/>
          <w:kern w:val="0"/>
          <w:sz w:val="20"/>
          <w:szCs w:val="20"/>
          <w:lang w:val="en-US"/>
        </w:rPr>
        <w:t>Unicef</w:t>
      </w:r>
      <w:proofErr w:type="spellEnd"/>
      <w:r w:rsidRPr="00971223">
        <w:rPr>
          <w:rFonts w:ascii="Arial" w:hAnsi="Arial" w:cs="Arial"/>
          <w:kern w:val="0"/>
          <w:sz w:val="20"/>
          <w:szCs w:val="20"/>
          <w:lang w:val="en-US"/>
        </w:rPr>
        <w:t xml:space="preserve">. Available at: </w:t>
      </w:r>
      <w:hyperlink r:id="rId56" w:history="1">
        <w:r w:rsidRPr="00971223">
          <w:rPr>
            <w:rStyle w:val="Hyperlink"/>
            <w:rFonts w:ascii="Arial" w:hAnsi="Arial" w:cs="Arial"/>
            <w:kern w:val="0"/>
            <w:sz w:val="20"/>
            <w:szCs w:val="20"/>
            <w:lang w:val="en-US"/>
          </w:rPr>
          <w:t>https://www.unicef.org.uk/what-we-do/un-convention-child-rights/</w:t>
        </w:r>
      </w:hyperlink>
      <w:r w:rsidRPr="00971223">
        <w:rPr>
          <w:rFonts w:ascii="Arial" w:hAnsi="Arial" w:cs="Arial"/>
          <w:kern w:val="0"/>
          <w:sz w:val="20"/>
          <w:szCs w:val="20"/>
          <w:lang w:val="en-US"/>
        </w:rPr>
        <w:t xml:space="preserve"> (Accessed 7 May 2023).</w:t>
      </w:r>
    </w:p>
    <w:p w14:paraId="6E0F0DF4"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University of Southern California (2014) </w:t>
      </w:r>
      <w:r w:rsidRPr="00971223">
        <w:rPr>
          <w:rFonts w:ascii="Arial" w:hAnsi="Arial" w:cs="Arial"/>
          <w:i/>
          <w:iCs/>
          <w:kern w:val="0"/>
          <w:sz w:val="20"/>
          <w:szCs w:val="20"/>
          <w:lang w:val="en-US"/>
        </w:rPr>
        <w:t>Research Guides: Organizing Your Social Sciences Research Paper: Limitations of the Study</w:t>
      </w:r>
      <w:r w:rsidRPr="00971223">
        <w:rPr>
          <w:rFonts w:ascii="Arial" w:hAnsi="Arial" w:cs="Arial"/>
          <w:kern w:val="0"/>
          <w:sz w:val="20"/>
          <w:szCs w:val="20"/>
          <w:lang w:val="en-US"/>
        </w:rPr>
        <w:t xml:space="preserve">. [online] Usc.edu. Available at: </w:t>
      </w:r>
      <w:hyperlink r:id="rId57" w:history="1">
        <w:r w:rsidRPr="00971223">
          <w:rPr>
            <w:rStyle w:val="Hyperlink"/>
            <w:rFonts w:ascii="Arial" w:hAnsi="Arial" w:cs="Arial"/>
            <w:kern w:val="0"/>
            <w:sz w:val="20"/>
            <w:szCs w:val="20"/>
            <w:lang w:val="en-US"/>
          </w:rPr>
          <w:t>https://libguides.usc.edu/writingguide/limitations/</w:t>
        </w:r>
      </w:hyperlink>
      <w:r w:rsidRPr="00971223">
        <w:rPr>
          <w:rFonts w:ascii="Arial" w:hAnsi="Arial" w:cs="Arial"/>
          <w:kern w:val="0"/>
          <w:sz w:val="20"/>
          <w:szCs w:val="20"/>
          <w:lang w:val="en-US"/>
        </w:rPr>
        <w:t xml:space="preserve"> (Accessed 8 May 2023).</w:t>
      </w:r>
    </w:p>
    <w:p w14:paraId="529729D9"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UWTSD (2022) </w:t>
      </w:r>
      <w:r w:rsidRPr="00971223">
        <w:rPr>
          <w:rFonts w:ascii="Arial" w:hAnsi="Arial" w:cs="Arial"/>
          <w:i/>
          <w:iCs/>
          <w:kern w:val="0"/>
          <w:sz w:val="20"/>
          <w:szCs w:val="20"/>
          <w:lang w:val="en-US"/>
        </w:rPr>
        <w:t>Research Data Management Policy</w:t>
      </w:r>
      <w:r w:rsidRPr="00971223">
        <w:rPr>
          <w:rFonts w:ascii="Arial" w:hAnsi="Arial" w:cs="Arial"/>
          <w:kern w:val="0"/>
          <w:sz w:val="20"/>
          <w:szCs w:val="20"/>
          <w:lang w:val="en-US"/>
        </w:rPr>
        <w:t xml:space="preserve">. [online] Available at: </w:t>
      </w:r>
      <w:hyperlink r:id="rId58" w:history="1">
        <w:r w:rsidRPr="00971223">
          <w:rPr>
            <w:rStyle w:val="Hyperlink"/>
            <w:rFonts w:ascii="Arial" w:hAnsi="Arial" w:cs="Arial"/>
            <w:kern w:val="0"/>
            <w:sz w:val="20"/>
            <w:szCs w:val="20"/>
            <w:lang w:val="en-US"/>
          </w:rPr>
          <w:t>https://www.uwtsd.ac.uk/media/uwtsd-website/content-assets/documents/strategies-policies/RDM-Policy-2022-v3-28-04-22.pdf/</w:t>
        </w:r>
      </w:hyperlink>
      <w:r w:rsidRPr="00971223">
        <w:rPr>
          <w:rFonts w:ascii="Arial" w:hAnsi="Arial" w:cs="Arial"/>
          <w:kern w:val="0"/>
          <w:sz w:val="20"/>
          <w:szCs w:val="20"/>
          <w:lang w:val="en-US"/>
        </w:rPr>
        <w:t xml:space="preserve"> </w:t>
      </w:r>
    </w:p>
    <w:p w14:paraId="0C2D4C5E"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UWTSD (2022) </w:t>
      </w:r>
      <w:r w:rsidRPr="00971223">
        <w:rPr>
          <w:rFonts w:ascii="Arial" w:hAnsi="Arial" w:cs="Arial"/>
          <w:i/>
          <w:iCs/>
          <w:kern w:val="0"/>
          <w:sz w:val="20"/>
          <w:szCs w:val="20"/>
          <w:lang w:val="en-US"/>
        </w:rPr>
        <w:t>University of Wales Trinity Saint David</w:t>
      </w:r>
      <w:r w:rsidRPr="00971223">
        <w:rPr>
          <w:rFonts w:ascii="Arial" w:hAnsi="Arial" w:cs="Arial"/>
          <w:kern w:val="0"/>
          <w:sz w:val="20"/>
          <w:szCs w:val="20"/>
          <w:lang w:val="en-US"/>
        </w:rPr>
        <w:t xml:space="preserve">. [online] uwtsd.ac.uk. Available at: </w:t>
      </w:r>
      <w:hyperlink r:id="rId59" w:history="1">
        <w:r w:rsidRPr="00971223">
          <w:rPr>
            <w:rStyle w:val="Hyperlink"/>
            <w:rFonts w:ascii="Arial" w:hAnsi="Arial" w:cs="Arial"/>
            <w:kern w:val="0"/>
            <w:sz w:val="20"/>
            <w:szCs w:val="20"/>
            <w:lang w:val="en-US"/>
          </w:rPr>
          <w:t>https://www.uwtsd.ac.uk/media/uwtsd-website/content-assets/documents/research/REICoP-July-2022/</w:t>
        </w:r>
      </w:hyperlink>
      <w:r w:rsidRPr="00971223">
        <w:rPr>
          <w:rFonts w:ascii="Arial" w:hAnsi="Arial" w:cs="Arial"/>
          <w:kern w:val="0"/>
          <w:sz w:val="20"/>
          <w:szCs w:val="20"/>
          <w:lang w:val="en-US"/>
        </w:rPr>
        <w:t xml:space="preserve"> (Accessed 13 May 2023).</w:t>
      </w:r>
    </w:p>
    <w:p w14:paraId="4546457B"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Wales, N.R. (2023) </w:t>
      </w:r>
      <w:r w:rsidRPr="00971223">
        <w:rPr>
          <w:rFonts w:ascii="Arial" w:hAnsi="Arial" w:cs="Arial"/>
          <w:i/>
          <w:iCs/>
          <w:kern w:val="0"/>
          <w:sz w:val="20"/>
          <w:szCs w:val="20"/>
          <w:lang w:val="en-US"/>
        </w:rPr>
        <w:t>Natural Resources Wales / Grants for planting trees and creating woodlands</w:t>
      </w:r>
      <w:r w:rsidRPr="00971223">
        <w:rPr>
          <w:rFonts w:ascii="Arial" w:hAnsi="Arial" w:cs="Arial"/>
          <w:kern w:val="0"/>
          <w:sz w:val="20"/>
          <w:szCs w:val="20"/>
          <w:lang w:val="en-US"/>
        </w:rPr>
        <w:t xml:space="preserve">. [online] natural resources Wales. Available at: </w:t>
      </w:r>
      <w:hyperlink r:id="rId60" w:history="1">
        <w:r w:rsidRPr="00971223">
          <w:rPr>
            <w:rStyle w:val="Hyperlink"/>
            <w:rFonts w:ascii="Arial" w:hAnsi="Arial" w:cs="Arial"/>
            <w:kern w:val="0"/>
            <w:sz w:val="20"/>
            <w:szCs w:val="20"/>
            <w:lang w:val="en-US"/>
          </w:rPr>
          <w:t>https://naturalresources.wales/guidance-and-advice/environmental-topics/woodlands-and-forests/grants-for-planting-trees-and-creating-woodlands/?lang=en/</w:t>
        </w:r>
      </w:hyperlink>
      <w:r w:rsidRPr="00971223">
        <w:rPr>
          <w:rFonts w:ascii="Arial" w:hAnsi="Arial" w:cs="Arial"/>
          <w:kern w:val="0"/>
          <w:sz w:val="20"/>
          <w:szCs w:val="20"/>
          <w:lang w:val="en-US"/>
        </w:rPr>
        <w:t xml:space="preserve"> (Accessed 7 May 2023).</w:t>
      </w:r>
    </w:p>
    <w:p w14:paraId="33E458ED"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t xml:space="preserve">Warwick (2011) </w:t>
      </w:r>
      <w:r w:rsidRPr="00971223">
        <w:rPr>
          <w:rFonts w:ascii="Arial" w:hAnsi="Arial" w:cs="Arial"/>
          <w:i/>
          <w:iCs/>
          <w:kern w:val="0"/>
          <w:sz w:val="20"/>
          <w:szCs w:val="20"/>
          <w:lang w:val="en-US"/>
        </w:rPr>
        <w:t>Research Involving Human Participants: Consent: Children</w:t>
      </w:r>
      <w:r w:rsidRPr="00971223">
        <w:rPr>
          <w:rFonts w:ascii="Arial" w:hAnsi="Arial" w:cs="Arial"/>
          <w:kern w:val="0"/>
          <w:sz w:val="20"/>
          <w:szCs w:val="20"/>
          <w:lang w:val="en-US"/>
        </w:rPr>
        <w:t xml:space="preserve">. [online] warwick.ac.uk. Available at: </w:t>
      </w:r>
      <w:hyperlink r:id="rId61" w:history="1">
        <w:r w:rsidRPr="00971223">
          <w:rPr>
            <w:rStyle w:val="Hyperlink"/>
            <w:rFonts w:ascii="Arial" w:hAnsi="Arial" w:cs="Arial"/>
            <w:kern w:val="0"/>
            <w:sz w:val="20"/>
            <w:szCs w:val="20"/>
            <w:lang w:val="en-US"/>
          </w:rPr>
          <w:t>https://warwick.ac.uk/services/ris/research_integrity/humanparticipants_material_data/research_human_participants/consent/children/</w:t>
        </w:r>
      </w:hyperlink>
      <w:r w:rsidRPr="00971223">
        <w:rPr>
          <w:rFonts w:ascii="Arial" w:hAnsi="Arial" w:cs="Arial"/>
          <w:kern w:val="0"/>
          <w:sz w:val="20"/>
          <w:szCs w:val="20"/>
          <w:lang w:val="en-US"/>
        </w:rPr>
        <w:t xml:space="preserve"> (Accessed 13 May 2023).</w:t>
      </w:r>
    </w:p>
    <w:p w14:paraId="5A343C63"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r w:rsidRPr="00971223">
        <w:rPr>
          <w:rFonts w:ascii="Arial" w:hAnsi="Arial" w:cs="Arial"/>
          <w:kern w:val="0"/>
          <w:sz w:val="20"/>
          <w:szCs w:val="20"/>
          <w:lang w:val="en-US"/>
        </w:rPr>
        <w:lastRenderedPageBreak/>
        <w:t xml:space="preserve">Bright hub education (2011) </w:t>
      </w:r>
      <w:r w:rsidRPr="00971223">
        <w:rPr>
          <w:rFonts w:ascii="Arial" w:hAnsi="Arial" w:cs="Arial"/>
          <w:i/>
          <w:iCs/>
          <w:kern w:val="0"/>
          <w:sz w:val="20"/>
          <w:szCs w:val="20"/>
          <w:lang w:val="en-US"/>
        </w:rPr>
        <w:t xml:space="preserve">Why Is Outdoor Play Important for Children? Theorists Weigh </w:t>
      </w:r>
      <w:proofErr w:type="gramStart"/>
      <w:r w:rsidRPr="00971223">
        <w:rPr>
          <w:rFonts w:ascii="Arial" w:hAnsi="Arial" w:cs="Arial"/>
          <w:i/>
          <w:iCs/>
          <w:kern w:val="0"/>
          <w:sz w:val="20"/>
          <w:szCs w:val="20"/>
          <w:lang w:val="en-US"/>
        </w:rPr>
        <w:t>In</w:t>
      </w:r>
      <w:proofErr w:type="gramEnd"/>
      <w:r w:rsidRPr="00971223">
        <w:rPr>
          <w:rFonts w:ascii="Arial" w:hAnsi="Arial" w:cs="Arial"/>
          <w:i/>
          <w:iCs/>
          <w:kern w:val="0"/>
          <w:sz w:val="20"/>
          <w:szCs w:val="20"/>
          <w:lang w:val="en-US"/>
        </w:rPr>
        <w:t xml:space="preserve"> On Benefits</w:t>
      </w:r>
      <w:r w:rsidRPr="00971223">
        <w:rPr>
          <w:rFonts w:ascii="Arial" w:hAnsi="Arial" w:cs="Arial"/>
          <w:kern w:val="0"/>
          <w:sz w:val="20"/>
          <w:szCs w:val="20"/>
          <w:lang w:val="en-US"/>
        </w:rPr>
        <w:t xml:space="preserve">. [online] Available at: </w:t>
      </w:r>
      <w:hyperlink r:id="rId62" w:history="1">
        <w:r w:rsidRPr="00971223">
          <w:rPr>
            <w:rStyle w:val="Hyperlink"/>
            <w:rFonts w:ascii="Arial" w:hAnsi="Arial" w:cs="Arial"/>
            <w:kern w:val="0"/>
            <w:sz w:val="20"/>
            <w:szCs w:val="20"/>
            <w:lang w:val="en-US"/>
          </w:rPr>
          <w:t>https://www.brighthubeducation.com/teaching-preschool/107367-theories-on-the-importance-of-outdoor-play/?utm_content=expand_article/</w:t>
        </w:r>
      </w:hyperlink>
      <w:r w:rsidRPr="00971223">
        <w:rPr>
          <w:rFonts w:ascii="Arial" w:hAnsi="Arial" w:cs="Arial"/>
          <w:kern w:val="0"/>
          <w:sz w:val="20"/>
          <w:szCs w:val="20"/>
          <w:lang w:val="en-US"/>
        </w:rPr>
        <w:t xml:space="preserve"> (Accessed 8 May 2023).</w:t>
      </w:r>
    </w:p>
    <w:p w14:paraId="20FD75F6"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Ukri</w:t>
      </w:r>
      <w:proofErr w:type="spellEnd"/>
      <w:r w:rsidRPr="00971223">
        <w:rPr>
          <w:rFonts w:ascii="Arial" w:hAnsi="Arial" w:cs="Arial"/>
          <w:kern w:val="0"/>
          <w:sz w:val="20"/>
          <w:szCs w:val="20"/>
          <w:lang w:val="en-US"/>
        </w:rPr>
        <w:t xml:space="preserve"> (2023) </w:t>
      </w:r>
      <w:r w:rsidRPr="00971223">
        <w:rPr>
          <w:rFonts w:ascii="Arial" w:hAnsi="Arial" w:cs="Arial"/>
          <w:i/>
          <w:iCs/>
          <w:kern w:val="0"/>
          <w:sz w:val="20"/>
          <w:szCs w:val="20"/>
          <w:lang w:val="en-US"/>
        </w:rPr>
        <w:t>Risk and benefit</w:t>
      </w:r>
      <w:r w:rsidRPr="00971223">
        <w:rPr>
          <w:rFonts w:ascii="Arial" w:hAnsi="Arial" w:cs="Arial"/>
          <w:kern w:val="0"/>
          <w:sz w:val="20"/>
          <w:szCs w:val="20"/>
          <w:lang w:val="en-US"/>
        </w:rPr>
        <w:t xml:space="preserve">. [online] Available at: </w:t>
      </w:r>
      <w:hyperlink r:id="rId63" w:history="1">
        <w:r w:rsidRPr="00971223">
          <w:rPr>
            <w:rStyle w:val="Hyperlink"/>
            <w:rFonts w:ascii="Arial" w:hAnsi="Arial" w:cs="Arial"/>
            <w:kern w:val="0"/>
            <w:sz w:val="20"/>
            <w:szCs w:val="20"/>
            <w:lang w:val="en-US"/>
          </w:rPr>
          <w:t>https://www.ukri.org/councils/esrc/guidance-for-applicants/research-ethics-guidance/risk-and-benefit/</w:t>
        </w:r>
      </w:hyperlink>
      <w:r w:rsidRPr="00971223">
        <w:rPr>
          <w:rFonts w:ascii="Arial" w:hAnsi="Arial" w:cs="Arial"/>
          <w:kern w:val="0"/>
          <w:sz w:val="20"/>
          <w:szCs w:val="20"/>
          <w:lang w:val="en-US"/>
        </w:rPr>
        <w:t xml:space="preserve"> (Accessed 12 May 2023).</w:t>
      </w:r>
    </w:p>
    <w:p w14:paraId="36A32999" w14:textId="77777777" w:rsidR="00EE2AD9" w:rsidRPr="00971223" w:rsidRDefault="00EE2AD9" w:rsidP="00971223">
      <w:pPr>
        <w:widowControl w:val="0"/>
        <w:autoSpaceDE w:val="0"/>
        <w:autoSpaceDN w:val="0"/>
        <w:adjustRightInd w:val="0"/>
        <w:spacing w:after="240" w:line="360" w:lineRule="auto"/>
        <w:rPr>
          <w:rFonts w:ascii="Arial" w:hAnsi="Arial" w:cs="Arial"/>
          <w:kern w:val="0"/>
          <w:sz w:val="20"/>
          <w:szCs w:val="20"/>
          <w:lang w:val="en-US"/>
        </w:rPr>
      </w:pPr>
      <w:proofErr w:type="spellStart"/>
      <w:r w:rsidRPr="00971223">
        <w:rPr>
          <w:rFonts w:ascii="Arial" w:hAnsi="Arial" w:cs="Arial"/>
          <w:kern w:val="0"/>
          <w:sz w:val="20"/>
          <w:szCs w:val="20"/>
          <w:lang w:val="en-US"/>
        </w:rPr>
        <w:t>Zamzow</w:t>
      </w:r>
      <w:proofErr w:type="spellEnd"/>
      <w:r w:rsidRPr="00971223">
        <w:rPr>
          <w:rFonts w:ascii="Arial" w:hAnsi="Arial" w:cs="Arial"/>
          <w:kern w:val="0"/>
          <w:sz w:val="20"/>
          <w:szCs w:val="20"/>
          <w:lang w:val="en-US"/>
        </w:rPr>
        <w:t xml:space="preserve">, J. and Ernest, J. (2018) Supporting school readiness naturally: Exploring executive function growth in nature preschools. The international Journal of Early Childhood Environmental Education. </w:t>
      </w:r>
      <w:r w:rsidRPr="00971223">
        <w:rPr>
          <w:rFonts w:ascii="Arial" w:hAnsi="Arial" w:cs="Arial"/>
          <w:i/>
          <w:iCs/>
          <w:kern w:val="0"/>
          <w:sz w:val="20"/>
          <w:szCs w:val="20"/>
          <w:lang w:val="en-US"/>
        </w:rPr>
        <w:t>The international Journal of Early childhood Environmental Education</w:t>
      </w:r>
      <w:r w:rsidRPr="00971223">
        <w:rPr>
          <w:rFonts w:ascii="Arial" w:hAnsi="Arial" w:cs="Arial"/>
          <w:kern w:val="0"/>
          <w:sz w:val="20"/>
          <w:szCs w:val="20"/>
          <w:lang w:val="en-US"/>
        </w:rPr>
        <w:t xml:space="preserve">, 7(2), pp.7–16. (Accessed 30 April 2023). </w:t>
      </w:r>
    </w:p>
    <w:p w14:paraId="016F411B" w14:textId="77777777" w:rsidR="00EE2AD9" w:rsidRPr="00036439" w:rsidRDefault="00EE2AD9" w:rsidP="00036439">
      <w:pPr>
        <w:spacing w:line="360" w:lineRule="auto"/>
        <w:rPr>
          <w:rFonts w:ascii="Arial" w:hAnsi="Arial" w:cs="Arial"/>
          <w:sz w:val="20"/>
          <w:szCs w:val="20"/>
        </w:rPr>
      </w:pPr>
    </w:p>
    <w:p w14:paraId="7A5D76CA" w14:textId="32414E6F" w:rsidR="004A6A38" w:rsidRDefault="004A6A38" w:rsidP="00771639">
      <w:pPr>
        <w:spacing w:line="360" w:lineRule="auto"/>
        <w:rPr>
          <w:rFonts w:ascii="Arial" w:hAnsi="Arial" w:cs="Arial"/>
          <w:sz w:val="20"/>
          <w:szCs w:val="20"/>
        </w:rPr>
      </w:pPr>
    </w:p>
    <w:p w14:paraId="2F99A745" w14:textId="7767D237" w:rsidR="00C262DC" w:rsidRPr="00230CB1" w:rsidRDefault="00C262DC" w:rsidP="00230CB1">
      <w:pPr>
        <w:spacing w:line="360" w:lineRule="auto"/>
        <w:rPr>
          <w:rFonts w:ascii="Arial" w:hAnsi="Arial" w:cs="Arial"/>
          <w:sz w:val="20"/>
          <w:szCs w:val="20"/>
        </w:rPr>
      </w:pPr>
    </w:p>
    <w:sectPr w:rsidR="00C262DC" w:rsidRPr="00230CB1">
      <w:head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61F8B" w14:textId="77777777" w:rsidR="00642307" w:rsidRDefault="00642307" w:rsidP="00230CB1">
      <w:pPr>
        <w:spacing w:after="0" w:line="240" w:lineRule="auto"/>
      </w:pPr>
      <w:r>
        <w:separator/>
      </w:r>
    </w:p>
  </w:endnote>
  <w:endnote w:type="continuationSeparator" w:id="0">
    <w:p w14:paraId="64DBB3E3" w14:textId="77777777" w:rsidR="00642307" w:rsidRDefault="00642307" w:rsidP="00230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F8DA" w14:textId="77777777" w:rsidR="00642307" w:rsidRDefault="00642307" w:rsidP="00230CB1">
      <w:pPr>
        <w:spacing w:after="0" w:line="240" w:lineRule="auto"/>
      </w:pPr>
      <w:r>
        <w:separator/>
      </w:r>
    </w:p>
  </w:footnote>
  <w:footnote w:type="continuationSeparator" w:id="0">
    <w:p w14:paraId="5DCACE36" w14:textId="77777777" w:rsidR="00642307" w:rsidRDefault="00642307" w:rsidP="00230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ABFA9" w14:textId="29E35F83" w:rsidR="00230CB1" w:rsidRDefault="00230CB1">
    <w:pPr>
      <w:pStyle w:val="Header"/>
    </w:pPr>
    <w:r>
      <w:t>220056</w:t>
    </w:r>
    <w:r w:rsidR="00F0559C">
      <w:t xml:space="preserve">2                                  </w:t>
    </w:r>
    <w:r w:rsidR="00E32E73">
      <w:t xml:space="preserve">          </w:t>
    </w:r>
    <w:r w:rsidR="00F0559C">
      <w:t xml:space="preserve">   </w:t>
    </w:r>
    <w:r w:rsidR="00E32E73">
      <w:t xml:space="preserve">      </w:t>
    </w:r>
    <w:r w:rsidR="00F0559C">
      <w:t xml:space="preserve"> </w:t>
    </w:r>
    <w:r w:rsidR="00E32E73">
      <w:t xml:space="preserve">        </w:t>
    </w:r>
    <w:r w:rsidR="00F0559C">
      <w:t xml:space="preserve"> E</w:t>
    </w:r>
    <w:r w:rsidR="00E32E73">
      <w:t>CEY5010                                                             40</w:t>
    </w:r>
    <w:r w:rsidR="00DB0E8F">
      <w:t>39</w:t>
    </w:r>
    <w:r w:rsidR="00036439">
      <w:t xml:space="preserve"> </w:t>
    </w:r>
    <w:r w:rsidR="00E32E73">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F1"/>
    <w:rsid w:val="00004E51"/>
    <w:rsid w:val="00015D57"/>
    <w:rsid w:val="00020210"/>
    <w:rsid w:val="00021828"/>
    <w:rsid w:val="000238B7"/>
    <w:rsid w:val="000266AE"/>
    <w:rsid w:val="00036439"/>
    <w:rsid w:val="00036B96"/>
    <w:rsid w:val="0003794A"/>
    <w:rsid w:val="00042E77"/>
    <w:rsid w:val="00047008"/>
    <w:rsid w:val="00047305"/>
    <w:rsid w:val="0005382D"/>
    <w:rsid w:val="00057074"/>
    <w:rsid w:val="00057627"/>
    <w:rsid w:val="0006155C"/>
    <w:rsid w:val="00061942"/>
    <w:rsid w:val="00061D0B"/>
    <w:rsid w:val="00063B6B"/>
    <w:rsid w:val="00063B7A"/>
    <w:rsid w:val="00065604"/>
    <w:rsid w:val="000672D5"/>
    <w:rsid w:val="000707C6"/>
    <w:rsid w:val="00070860"/>
    <w:rsid w:val="000727E7"/>
    <w:rsid w:val="00074D6A"/>
    <w:rsid w:val="00075148"/>
    <w:rsid w:val="00077DF8"/>
    <w:rsid w:val="000837C9"/>
    <w:rsid w:val="00084502"/>
    <w:rsid w:val="00086E1E"/>
    <w:rsid w:val="00087A27"/>
    <w:rsid w:val="00096EAF"/>
    <w:rsid w:val="00097780"/>
    <w:rsid w:val="000A1A0F"/>
    <w:rsid w:val="000A1B1B"/>
    <w:rsid w:val="000A25E1"/>
    <w:rsid w:val="000A6EA6"/>
    <w:rsid w:val="000C091D"/>
    <w:rsid w:val="000C2EA6"/>
    <w:rsid w:val="000C314C"/>
    <w:rsid w:val="000C488B"/>
    <w:rsid w:val="000D5B36"/>
    <w:rsid w:val="000D5E2D"/>
    <w:rsid w:val="000D7231"/>
    <w:rsid w:val="000D7CDA"/>
    <w:rsid w:val="000E0360"/>
    <w:rsid w:val="000E5A72"/>
    <w:rsid w:val="000F0DAC"/>
    <w:rsid w:val="000F490A"/>
    <w:rsid w:val="00100D2D"/>
    <w:rsid w:val="00101D80"/>
    <w:rsid w:val="00101EE7"/>
    <w:rsid w:val="0010349C"/>
    <w:rsid w:val="0010468F"/>
    <w:rsid w:val="00110E42"/>
    <w:rsid w:val="001127B9"/>
    <w:rsid w:val="00113757"/>
    <w:rsid w:val="00115229"/>
    <w:rsid w:val="00117572"/>
    <w:rsid w:val="00120B23"/>
    <w:rsid w:val="001214F8"/>
    <w:rsid w:val="00121F48"/>
    <w:rsid w:val="00123206"/>
    <w:rsid w:val="00124E40"/>
    <w:rsid w:val="001330BF"/>
    <w:rsid w:val="00134795"/>
    <w:rsid w:val="00134A91"/>
    <w:rsid w:val="00137E01"/>
    <w:rsid w:val="001405F0"/>
    <w:rsid w:val="00141DE0"/>
    <w:rsid w:val="00142278"/>
    <w:rsid w:val="00143333"/>
    <w:rsid w:val="00143CF2"/>
    <w:rsid w:val="00146E31"/>
    <w:rsid w:val="0015266F"/>
    <w:rsid w:val="00153FC4"/>
    <w:rsid w:val="0015597D"/>
    <w:rsid w:val="00160F10"/>
    <w:rsid w:val="001618CE"/>
    <w:rsid w:val="00163CE5"/>
    <w:rsid w:val="00167884"/>
    <w:rsid w:val="00170EEB"/>
    <w:rsid w:val="00171B7D"/>
    <w:rsid w:val="0017303A"/>
    <w:rsid w:val="0017376D"/>
    <w:rsid w:val="00174501"/>
    <w:rsid w:val="00175E4D"/>
    <w:rsid w:val="00175EB7"/>
    <w:rsid w:val="00176527"/>
    <w:rsid w:val="001812BB"/>
    <w:rsid w:val="00182173"/>
    <w:rsid w:val="00183666"/>
    <w:rsid w:val="00183C38"/>
    <w:rsid w:val="00187823"/>
    <w:rsid w:val="00191672"/>
    <w:rsid w:val="00191A49"/>
    <w:rsid w:val="00191A8E"/>
    <w:rsid w:val="00193AA4"/>
    <w:rsid w:val="001968AE"/>
    <w:rsid w:val="001A0B81"/>
    <w:rsid w:val="001A1D62"/>
    <w:rsid w:val="001A277E"/>
    <w:rsid w:val="001A5916"/>
    <w:rsid w:val="001A5BA1"/>
    <w:rsid w:val="001A6ED9"/>
    <w:rsid w:val="001A7C53"/>
    <w:rsid w:val="001B0656"/>
    <w:rsid w:val="001B1CB4"/>
    <w:rsid w:val="001B278D"/>
    <w:rsid w:val="001B3777"/>
    <w:rsid w:val="001B51BD"/>
    <w:rsid w:val="001C25EA"/>
    <w:rsid w:val="001C67EE"/>
    <w:rsid w:val="001C7C7D"/>
    <w:rsid w:val="001D13D4"/>
    <w:rsid w:val="001D66B2"/>
    <w:rsid w:val="001D6E96"/>
    <w:rsid w:val="001E02D4"/>
    <w:rsid w:val="001E0F4E"/>
    <w:rsid w:val="001E1084"/>
    <w:rsid w:val="001E484D"/>
    <w:rsid w:val="001E6613"/>
    <w:rsid w:val="001E6A60"/>
    <w:rsid w:val="001F1743"/>
    <w:rsid w:val="001F2792"/>
    <w:rsid w:val="001F3AA0"/>
    <w:rsid w:val="001F52E0"/>
    <w:rsid w:val="001F6452"/>
    <w:rsid w:val="001F66CA"/>
    <w:rsid w:val="002027F3"/>
    <w:rsid w:val="0020480D"/>
    <w:rsid w:val="00206FCD"/>
    <w:rsid w:val="002077D5"/>
    <w:rsid w:val="00213CE8"/>
    <w:rsid w:val="00214562"/>
    <w:rsid w:val="00215847"/>
    <w:rsid w:val="00222181"/>
    <w:rsid w:val="0022582E"/>
    <w:rsid w:val="00225C18"/>
    <w:rsid w:val="00226A22"/>
    <w:rsid w:val="00226C09"/>
    <w:rsid w:val="00230CB1"/>
    <w:rsid w:val="00231CF2"/>
    <w:rsid w:val="00231E3B"/>
    <w:rsid w:val="002371DB"/>
    <w:rsid w:val="00237A38"/>
    <w:rsid w:val="00242F63"/>
    <w:rsid w:val="002445A7"/>
    <w:rsid w:val="00250721"/>
    <w:rsid w:val="00260F54"/>
    <w:rsid w:val="002619E4"/>
    <w:rsid w:val="00262510"/>
    <w:rsid w:val="002628A0"/>
    <w:rsid w:val="0026418C"/>
    <w:rsid w:val="00266020"/>
    <w:rsid w:val="00266563"/>
    <w:rsid w:val="00270959"/>
    <w:rsid w:val="00272986"/>
    <w:rsid w:val="00273C8C"/>
    <w:rsid w:val="00274978"/>
    <w:rsid w:val="00277A2A"/>
    <w:rsid w:val="002816FC"/>
    <w:rsid w:val="00281D36"/>
    <w:rsid w:val="002826D3"/>
    <w:rsid w:val="002902CA"/>
    <w:rsid w:val="00290CF8"/>
    <w:rsid w:val="002931ED"/>
    <w:rsid w:val="00294FD8"/>
    <w:rsid w:val="0029629C"/>
    <w:rsid w:val="002A0B4C"/>
    <w:rsid w:val="002A116C"/>
    <w:rsid w:val="002A50A4"/>
    <w:rsid w:val="002A56D0"/>
    <w:rsid w:val="002A67B9"/>
    <w:rsid w:val="002A6DED"/>
    <w:rsid w:val="002B090E"/>
    <w:rsid w:val="002B1357"/>
    <w:rsid w:val="002B422E"/>
    <w:rsid w:val="002B5D46"/>
    <w:rsid w:val="002B6F9B"/>
    <w:rsid w:val="002C1408"/>
    <w:rsid w:val="002C1E67"/>
    <w:rsid w:val="002C2206"/>
    <w:rsid w:val="002C2BE8"/>
    <w:rsid w:val="002C3558"/>
    <w:rsid w:val="002C45E9"/>
    <w:rsid w:val="002D0852"/>
    <w:rsid w:val="002D4FCD"/>
    <w:rsid w:val="002E1C59"/>
    <w:rsid w:val="002E1ED7"/>
    <w:rsid w:val="002E7C30"/>
    <w:rsid w:val="002F4D53"/>
    <w:rsid w:val="00303624"/>
    <w:rsid w:val="0030572F"/>
    <w:rsid w:val="003119AB"/>
    <w:rsid w:val="00313950"/>
    <w:rsid w:val="00320461"/>
    <w:rsid w:val="00325148"/>
    <w:rsid w:val="00326364"/>
    <w:rsid w:val="003307AE"/>
    <w:rsid w:val="0033160B"/>
    <w:rsid w:val="0033185A"/>
    <w:rsid w:val="00332D12"/>
    <w:rsid w:val="0033326B"/>
    <w:rsid w:val="00335E74"/>
    <w:rsid w:val="00340CD2"/>
    <w:rsid w:val="003463E6"/>
    <w:rsid w:val="00353009"/>
    <w:rsid w:val="0035503C"/>
    <w:rsid w:val="00355FED"/>
    <w:rsid w:val="0036131E"/>
    <w:rsid w:val="003712A2"/>
    <w:rsid w:val="00372533"/>
    <w:rsid w:val="00376802"/>
    <w:rsid w:val="003853B3"/>
    <w:rsid w:val="003876D9"/>
    <w:rsid w:val="0039461C"/>
    <w:rsid w:val="003A6327"/>
    <w:rsid w:val="003A74C1"/>
    <w:rsid w:val="003B060B"/>
    <w:rsid w:val="003B1F58"/>
    <w:rsid w:val="003B7AD7"/>
    <w:rsid w:val="003C0EA4"/>
    <w:rsid w:val="003C3436"/>
    <w:rsid w:val="003C739B"/>
    <w:rsid w:val="003D42B0"/>
    <w:rsid w:val="003D7B2C"/>
    <w:rsid w:val="003E08B1"/>
    <w:rsid w:val="003E08E2"/>
    <w:rsid w:val="003F10D4"/>
    <w:rsid w:val="003F1A70"/>
    <w:rsid w:val="003F459A"/>
    <w:rsid w:val="003F615A"/>
    <w:rsid w:val="00402354"/>
    <w:rsid w:val="00404350"/>
    <w:rsid w:val="00410565"/>
    <w:rsid w:val="00413114"/>
    <w:rsid w:val="00413D16"/>
    <w:rsid w:val="004143E7"/>
    <w:rsid w:val="00414913"/>
    <w:rsid w:val="00415F3F"/>
    <w:rsid w:val="0041717E"/>
    <w:rsid w:val="00417CEA"/>
    <w:rsid w:val="004207A7"/>
    <w:rsid w:val="0042546E"/>
    <w:rsid w:val="00426A38"/>
    <w:rsid w:val="00426F57"/>
    <w:rsid w:val="0043042C"/>
    <w:rsid w:val="00430B02"/>
    <w:rsid w:val="004341D9"/>
    <w:rsid w:val="00435060"/>
    <w:rsid w:val="00435EEF"/>
    <w:rsid w:val="00440505"/>
    <w:rsid w:val="00441C8A"/>
    <w:rsid w:val="004434CA"/>
    <w:rsid w:val="00444003"/>
    <w:rsid w:val="00446815"/>
    <w:rsid w:val="00456EAE"/>
    <w:rsid w:val="00457328"/>
    <w:rsid w:val="00460A91"/>
    <w:rsid w:val="00461301"/>
    <w:rsid w:val="004626B7"/>
    <w:rsid w:val="00466E08"/>
    <w:rsid w:val="00473156"/>
    <w:rsid w:val="00474699"/>
    <w:rsid w:val="00474DFC"/>
    <w:rsid w:val="0047544B"/>
    <w:rsid w:val="00477F3F"/>
    <w:rsid w:val="0048404F"/>
    <w:rsid w:val="00486D72"/>
    <w:rsid w:val="00487CC9"/>
    <w:rsid w:val="0049379E"/>
    <w:rsid w:val="00496383"/>
    <w:rsid w:val="004A1AAE"/>
    <w:rsid w:val="004A43EA"/>
    <w:rsid w:val="004A5195"/>
    <w:rsid w:val="004A6727"/>
    <w:rsid w:val="004A6A38"/>
    <w:rsid w:val="004A6B2A"/>
    <w:rsid w:val="004B0F69"/>
    <w:rsid w:val="004B14C8"/>
    <w:rsid w:val="004B5E7D"/>
    <w:rsid w:val="004B601B"/>
    <w:rsid w:val="004B680C"/>
    <w:rsid w:val="004B69FE"/>
    <w:rsid w:val="004C0F8C"/>
    <w:rsid w:val="004C2D41"/>
    <w:rsid w:val="004C2D8C"/>
    <w:rsid w:val="004C3E6B"/>
    <w:rsid w:val="004C6CC4"/>
    <w:rsid w:val="004D17C5"/>
    <w:rsid w:val="004D1D19"/>
    <w:rsid w:val="004D27CB"/>
    <w:rsid w:val="004D2884"/>
    <w:rsid w:val="004D381F"/>
    <w:rsid w:val="004D48DE"/>
    <w:rsid w:val="004E16E0"/>
    <w:rsid w:val="004E350D"/>
    <w:rsid w:val="004E368B"/>
    <w:rsid w:val="004E3F7C"/>
    <w:rsid w:val="004E5A10"/>
    <w:rsid w:val="004E5E06"/>
    <w:rsid w:val="004E64A4"/>
    <w:rsid w:val="004F137B"/>
    <w:rsid w:val="004F2FA0"/>
    <w:rsid w:val="004F5DF8"/>
    <w:rsid w:val="004F6D7C"/>
    <w:rsid w:val="004F6F9F"/>
    <w:rsid w:val="00504E27"/>
    <w:rsid w:val="0050541A"/>
    <w:rsid w:val="00506D60"/>
    <w:rsid w:val="00510DF6"/>
    <w:rsid w:val="00513FD4"/>
    <w:rsid w:val="00514D4C"/>
    <w:rsid w:val="005164B2"/>
    <w:rsid w:val="00516B7F"/>
    <w:rsid w:val="00517420"/>
    <w:rsid w:val="00521699"/>
    <w:rsid w:val="00522C5A"/>
    <w:rsid w:val="005237C1"/>
    <w:rsid w:val="00523915"/>
    <w:rsid w:val="00526357"/>
    <w:rsid w:val="0052641A"/>
    <w:rsid w:val="00526C9A"/>
    <w:rsid w:val="00531442"/>
    <w:rsid w:val="00531D18"/>
    <w:rsid w:val="00531E99"/>
    <w:rsid w:val="00534C30"/>
    <w:rsid w:val="00535A24"/>
    <w:rsid w:val="0053604A"/>
    <w:rsid w:val="00536280"/>
    <w:rsid w:val="00537911"/>
    <w:rsid w:val="0054141E"/>
    <w:rsid w:val="00543709"/>
    <w:rsid w:val="00544CFA"/>
    <w:rsid w:val="005508CD"/>
    <w:rsid w:val="00552D1E"/>
    <w:rsid w:val="0055365F"/>
    <w:rsid w:val="00562E87"/>
    <w:rsid w:val="00573076"/>
    <w:rsid w:val="00574310"/>
    <w:rsid w:val="005776D9"/>
    <w:rsid w:val="00577A53"/>
    <w:rsid w:val="00577AD8"/>
    <w:rsid w:val="0058088A"/>
    <w:rsid w:val="005808A3"/>
    <w:rsid w:val="00583BF8"/>
    <w:rsid w:val="0059705A"/>
    <w:rsid w:val="005A53B0"/>
    <w:rsid w:val="005A55E6"/>
    <w:rsid w:val="005A73E0"/>
    <w:rsid w:val="005A7A77"/>
    <w:rsid w:val="005B1E3E"/>
    <w:rsid w:val="005B2D4A"/>
    <w:rsid w:val="005B56B6"/>
    <w:rsid w:val="005B71D0"/>
    <w:rsid w:val="005C32C6"/>
    <w:rsid w:val="005C3680"/>
    <w:rsid w:val="005C44E4"/>
    <w:rsid w:val="005C47D3"/>
    <w:rsid w:val="005C598E"/>
    <w:rsid w:val="005C63CD"/>
    <w:rsid w:val="005D1405"/>
    <w:rsid w:val="005D2162"/>
    <w:rsid w:val="005D40DE"/>
    <w:rsid w:val="005D56B1"/>
    <w:rsid w:val="005D689A"/>
    <w:rsid w:val="005D6FDC"/>
    <w:rsid w:val="005D719A"/>
    <w:rsid w:val="005E0406"/>
    <w:rsid w:val="005E0BFD"/>
    <w:rsid w:val="005E1AFB"/>
    <w:rsid w:val="005E2B68"/>
    <w:rsid w:val="005E74F6"/>
    <w:rsid w:val="005F0574"/>
    <w:rsid w:val="005F0CD7"/>
    <w:rsid w:val="005F1A9D"/>
    <w:rsid w:val="005F1DC7"/>
    <w:rsid w:val="005F2A19"/>
    <w:rsid w:val="005F31BA"/>
    <w:rsid w:val="005F3344"/>
    <w:rsid w:val="005F7C46"/>
    <w:rsid w:val="00601B5F"/>
    <w:rsid w:val="006037E2"/>
    <w:rsid w:val="00604537"/>
    <w:rsid w:val="00605C72"/>
    <w:rsid w:val="0060755C"/>
    <w:rsid w:val="0061096B"/>
    <w:rsid w:val="0061670D"/>
    <w:rsid w:val="00617BC1"/>
    <w:rsid w:val="0062004E"/>
    <w:rsid w:val="0063053E"/>
    <w:rsid w:val="00632127"/>
    <w:rsid w:val="00632502"/>
    <w:rsid w:val="00633362"/>
    <w:rsid w:val="0063473C"/>
    <w:rsid w:val="00642307"/>
    <w:rsid w:val="006433E1"/>
    <w:rsid w:val="0064391D"/>
    <w:rsid w:val="00652726"/>
    <w:rsid w:val="00654DAC"/>
    <w:rsid w:val="00660D70"/>
    <w:rsid w:val="00661015"/>
    <w:rsid w:val="0066151F"/>
    <w:rsid w:val="006629F9"/>
    <w:rsid w:val="006659E7"/>
    <w:rsid w:val="00675644"/>
    <w:rsid w:val="00681666"/>
    <w:rsid w:val="00681A48"/>
    <w:rsid w:val="00681A5A"/>
    <w:rsid w:val="00684F66"/>
    <w:rsid w:val="0068722F"/>
    <w:rsid w:val="0069562B"/>
    <w:rsid w:val="006A0D9F"/>
    <w:rsid w:val="006A0F5E"/>
    <w:rsid w:val="006A19F9"/>
    <w:rsid w:val="006A4BB2"/>
    <w:rsid w:val="006B105F"/>
    <w:rsid w:val="006B1A67"/>
    <w:rsid w:val="006B2DB2"/>
    <w:rsid w:val="006B351A"/>
    <w:rsid w:val="006B410A"/>
    <w:rsid w:val="006B4BAB"/>
    <w:rsid w:val="006B6E8E"/>
    <w:rsid w:val="006C2B62"/>
    <w:rsid w:val="006C4CB4"/>
    <w:rsid w:val="006C5376"/>
    <w:rsid w:val="006D13AD"/>
    <w:rsid w:val="006D2B9A"/>
    <w:rsid w:val="006D560F"/>
    <w:rsid w:val="006D5725"/>
    <w:rsid w:val="006E0038"/>
    <w:rsid w:val="006E35E9"/>
    <w:rsid w:val="006E3AAD"/>
    <w:rsid w:val="006E5394"/>
    <w:rsid w:val="006E6382"/>
    <w:rsid w:val="006F5D47"/>
    <w:rsid w:val="006F75B0"/>
    <w:rsid w:val="00701E37"/>
    <w:rsid w:val="00703068"/>
    <w:rsid w:val="0070311D"/>
    <w:rsid w:val="007113A9"/>
    <w:rsid w:val="00721777"/>
    <w:rsid w:val="00724B27"/>
    <w:rsid w:val="007301DB"/>
    <w:rsid w:val="00735801"/>
    <w:rsid w:val="00745837"/>
    <w:rsid w:val="00752889"/>
    <w:rsid w:val="00753BA2"/>
    <w:rsid w:val="007609B5"/>
    <w:rsid w:val="0076193D"/>
    <w:rsid w:val="00763471"/>
    <w:rsid w:val="007641B1"/>
    <w:rsid w:val="00765685"/>
    <w:rsid w:val="00765CB1"/>
    <w:rsid w:val="00771639"/>
    <w:rsid w:val="00772BF0"/>
    <w:rsid w:val="00773E24"/>
    <w:rsid w:val="00773FA3"/>
    <w:rsid w:val="00780CD9"/>
    <w:rsid w:val="007836E0"/>
    <w:rsid w:val="0078373D"/>
    <w:rsid w:val="00784A97"/>
    <w:rsid w:val="007873BE"/>
    <w:rsid w:val="00790190"/>
    <w:rsid w:val="0079667E"/>
    <w:rsid w:val="007A0344"/>
    <w:rsid w:val="007B0ABB"/>
    <w:rsid w:val="007B2456"/>
    <w:rsid w:val="007B3445"/>
    <w:rsid w:val="007B3D35"/>
    <w:rsid w:val="007B6947"/>
    <w:rsid w:val="007B6F90"/>
    <w:rsid w:val="007C0C1C"/>
    <w:rsid w:val="007C1CBD"/>
    <w:rsid w:val="007C37DD"/>
    <w:rsid w:val="007C5366"/>
    <w:rsid w:val="007C563D"/>
    <w:rsid w:val="007C6503"/>
    <w:rsid w:val="007D109E"/>
    <w:rsid w:val="007D2506"/>
    <w:rsid w:val="007D365C"/>
    <w:rsid w:val="007D4064"/>
    <w:rsid w:val="007D5270"/>
    <w:rsid w:val="007E1651"/>
    <w:rsid w:val="007E212F"/>
    <w:rsid w:val="007E450C"/>
    <w:rsid w:val="007F12A7"/>
    <w:rsid w:val="007F3825"/>
    <w:rsid w:val="007F3FC8"/>
    <w:rsid w:val="007F5A71"/>
    <w:rsid w:val="00800738"/>
    <w:rsid w:val="00801E29"/>
    <w:rsid w:val="00801FB8"/>
    <w:rsid w:val="00805ECA"/>
    <w:rsid w:val="00806E19"/>
    <w:rsid w:val="008070BC"/>
    <w:rsid w:val="00810613"/>
    <w:rsid w:val="00810921"/>
    <w:rsid w:val="008125A1"/>
    <w:rsid w:val="0081454D"/>
    <w:rsid w:val="00820070"/>
    <w:rsid w:val="008206EB"/>
    <w:rsid w:val="00823337"/>
    <w:rsid w:val="008252B8"/>
    <w:rsid w:val="00831E7D"/>
    <w:rsid w:val="00832344"/>
    <w:rsid w:val="00834691"/>
    <w:rsid w:val="00851B5A"/>
    <w:rsid w:val="00851C03"/>
    <w:rsid w:val="008523AD"/>
    <w:rsid w:val="008569DA"/>
    <w:rsid w:val="008635BE"/>
    <w:rsid w:val="008706BE"/>
    <w:rsid w:val="0087074B"/>
    <w:rsid w:val="00871FEE"/>
    <w:rsid w:val="00872203"/>
    <w:rsid w:val="00872EF0"/>
    <w:rsid w:val="008732A8"/>
    <w:rsid w:val="00874020"/>
    <w:rsid w:val="00876C7A"/>
    <w:rsid w:val="00881337"/>
    <w:rsid w:val="00882419"/>
    <w:rsid w:val="00882CE5"/>
    <w:rsid w:val="008847F4"/>
    <w:rsid w:val="00892ADB"/>
    <w:rsid w:val="00893644"/>
    <w:rsid w:val="008947C9"/>
    <w:rsid w:val="008949B4"/>
    <w:rsid w:val="00895D31"/>
    <w:rsid w:val="008960C6"/>
    <w:rsid w:val="008A1CCC"/>
    <w:rsid w:val="008A4596"/>
    <w:rsid w:val="008A5D23"/>
    <w:rsid w:val="008B096D"/>
    <w:rsid w:val="008C3029"/>
    <w:rsid w:val="008C3F34"/>
    <w:rsid w:val="008D2899"/>
    <w:rsid w:val="008D73CD"/>
    <w:rsid w:val="008E2380"/>
    <w:rsid w:val="008E3292"/>
    <w:rsid w:val="008E6277"/>
    <w:rsid w:val="008E7C83"/>
    <w:rsid w:val="008F1AEF"/>
    <w:rsid w:val="008F21E5"/>
    <w:rsid w:val="00903C02"/>
    <w:rsid w:val="00905FE8"/>
    <w:rsid w:val="0091146D"/>
    <w:rsid w:val="0091292C"/>
    <w:rsid w:val="00912E56"/>
    <w:rsid w:val="009131B2"/>
    <w:rsid w:val="00915B78"/>
    <w:rsid w:val="0091734E"/>
    <w:rsid w:val="00917F7A"/>
    <w:rsid w:val="009240CA"/>
    <w:rsid w:val="0093322C"/>
    <w:rsid w:val="009365BD"/>
    <w:rsid w:val="009372C7"/>
    <w:rsid w:val="00937FDF"/>
    <w:rsid w:val="00941713"/>
    <w:rsid w:val="0094228B"/>
    <w:rsid w:val="00944845"/>
    <w:rsid w:val="00946A89"/>
    <w:rsid w:val="0094783E"/>
    <w:rsid w:val="00950E3D"/>
    <w:rsid w:val="00956156"/>
    <w:rsid w:val="0095653A"/>
    <w:rsid w:val="00957A56"/>
    <w:rsid w:val="00960D14"/>
    <w:rsid w:val="00963352"/>
    <w:rsid w:val="00964AA6"/>
    <w:rsid w:val="00971223"/>
    <w:rsid w:val="0097315C"/>
    <w:rsid w:val="009773A9"/>
    <w:rsid w:val="0098123C"/>
    <w:rsid w:val="00982BF4"/>
    <w:rsid w:val="00984AD6"/>
    <w:rsid w:val="009867AF"/>
    <w:rsid w:val="00991803"/>
    <w:rsid w:val="00993B80"/>
    <w:rsid w:val="00993EFA"/>
    <w:rsid w:val="009A0172"/>
    <w:rsid w:val="009A258A"/>
    <w:rsid w:val="009A3876"/>
    <w:rsid w:val="009A3B01"/>
    <w:rsid w:val="009A3D4D"/>
    <w:rsid w:val="009A763A"/>
    <w:rsid w:val="009B02B4"/>
    <w:rsid w:val="009B4FF1"/>
    <w:rsid w:val="009B5825"/>
    <w:rsid w:val="009C17FB"/>
    <w:rsid w:val="009C4DBC"/>
    <w:rsid w:val="009C67E9"/>
    <w:rsid w:val="009C68CD"/>
    <w:rsid w:val="009D1D92"/>
    <w:rsid w:val="009D7053"/>
    <w:rsid w:val="009E02F1"/>
    <w:rsid w:val="009E26A9"/>
    <w:rsid w:val="009E3FEA"/>
    <w:rsid w:val="009E7A76"/>
    <w:rsid w:val="009F201B"/>
    <w:rsid w:val="009F2283"/>
    <w:rsid w:val="009F63DE"/>
    <w:rsid w:val="00A00330"/>
    <w:rsid w:val="00A00B2F"/>
    <w:rsid w:val="00A01955"/>
    <w:rsid w:val="00A077F5"/>
    <w:rsid w:val="00A13CDE"/>
    <w:rsid w:val="00A16C69"/>
    <w:rsid w:val="00A17DA9"/>
    <w:rsid w:val="00A17F04"/>
    <w:rsid w:val="00A21430"/>
    <w:rsid w:val="00A21AB5"/>
    <w:rsid w:val="00A22B87"/>
    <w:rsid w:val="00A27682"/>
    <w:rsid w:val="00A318B5"/>
    <w:rsid w:val="00A3195D"/>
    <w:rsid w:val="00A31BAA"/>
    <w:rsid w:val="00A32003"/>
    <w:rsid w:val="00A327FF"/>
    <w:rsid w:val="00A365D4"/>
    <w:rsid w:val="00A37130"/>
    <w:rsid w:val="00A37BF6"/>
    <w:rsid w:val="00A41853"/>
    <w:rsid w:val="00A502A8"/>
    <w:rsid w:val="00A51DF8"/>
    <w:rsid w:val="00A54E84"/>
    <w:rsid w:val="00A564D1"/>
    <w:rsid w:val="00A60B3E"/>
    <w:rsid w:val="00A627BF"/>
    <w:rsid w:val="00A6638B"/>
    <w:rsid w:val="00A7215F"/>
    <w:rsid w:val="00A73CC1"/>
    <w:rsid w:val="00A75247"/>
    <w:rsid w:val="00A76A54"/>
    <w:rsid w:val="00A77843"/>
    <w:rsid w:val="00A8571D"/>
    <w:rsid w:val="00A857F9"/>
    <w:rsid w:val="00AA0139"/>
    <w:rsid w:val="00AA3773"/>
    <w:rsid w:val="00AB2547"/>
    <w:rsid w:val="00AB2F7C"/>
    <w:rsid w:val="00AB617F"/>
    <w:rsid w:val="00AC0E37"/>
    <w:rsid w:val="00AC1F28"/>
    <w:rsid w:val="00AC558A"/>
    <w:rsid w:val="00AC7842"/>
    <w:rsid w:val="00AD3E2E"/>
    <w:rsid w:val="00AD4FE6"/>
    <w:rsid w:val="00AD6534"/>
    <w:rsid w:val="00AD6FAB"/>
    <w:rsid w:val="00AD757B"/>
    <w:rsid w:val="00AE10BE"/>
    <w:rsid w:val="00AE4536"/>
    <w:rsid w:val="00AE521F"/>
    <w:rsid w:val="00AE6A17"/>
    <w:rsid w:val="00AE7311"/>
    <w:rsid w:val="00AE75F5"/>
    <w:rsid w:val="00AE7E30"/>
    <w:rsid w:val="00AF2B26"/>
    <w:rsid w:val="00AF375C"/>
    <w:rsid w:val="00AF4559"/>
    <w:rsid w:val="00AF7ADD"/>
    <w:rsid w:val="00AF7C1A"/>
    <w:rsid w:val="00B009F8"/>
    <w:rsid w:val="00B00C8E"/>
    <w:rsid w:val="00B020C3"/>
    <w:rsid w:val="00B11733"/>
    <w:rsid w:val="00B127E8"/>
    <w:rsid w:val="00B15BBB"/>
    <w:rsid w:val="00B211E7"/>
    <w:rsid w:val="00B2595D"/>
    <w:rsid w:val="00B27750"/>
    <w:rsid w:val="00B34476"/>
    <w:rsid w:val="00B351C4"/>
    <w:rsid w:val="00B408A4"/>
    <w:rsid w:val="00B55EAF"/>
    <w:rsid w:val="00B560E9"/>
    <w:rsid w:val="00B61A16"/>
    <w:rsid w:val="00B63780"/>
    <w:rsid w:val="00B67EA9"/>
    <w:rsid w:val="00B67FA4"/>
    <w:rsid w:val="00B70F47"/>
    <w:rsid w:val="00B730D8"/>
    <w:rsid w:val="00B73D66"/>
    <w:rsid w:val="00B8187C"/>
    <w:rsid w:val="00B86972"/>
    <w:rsid w:val="00B8750E"/>
    <w:rsid w:val="00B91D7F"/>
    <w:rsid w:val="00B93A85"/>
    <w:rsid w:val="00B95D51"/>
    <w:rsid w:val="00BA381E"/>
    <w:rsid w:val="00BA43E1"/>
    <w:rsid w:val="00BA4AFD"/>
    <w:rsid w:val="00BA540E"/>
    <w:rsid w:val="00BB4A36"/>
    <w:rsid w:val="00BB52C1"/>
    <w:rsid w:val="00BB5E42"/>
    <w:rsid w:val="00BB63E3"/>
    <w:rsid w:val="00BB7F88"/>
    <w:rsid w:val="00BC1B27"/>
    <w:rsid w:val="00BC2964"/>
    <w:rsid w:val="00BC3C18"/>
    <w:rsid w:val="00BC50D6"/>
    <w:rsid w:val="00BC7B91"/>
    <w:rsid w:val="00BD0029"/>
    <w:rsid w:val="00BD0FE9"/>
    <w:rsid w:val="00BD1349"/>
    <w:rsid w:val="00BD72D8"/>
    <w:rsid w:val="00BE042E"/>
    <w:rsid w:val="00BE09F7"/>
    <w:rsid w:val="00BE264D"/>
    <w:rsid w:val="00BE2EA0"/>
    <w:rsid w:val="00BE41AB"/>
    <w:rsid w:val="00BE4E3F"/>
    <w:rsid w:val="00BE64A9"/>
    <w:rsid w:val="00BE739E"/>
    <w:rsid w:val="00BE76CF"/>
    <w:rsid w:val="00BF3433"/>
    <w:rsid w:val="00BF7C3A"/>
    <w:rsid w:val="00C042CE"/>
    <w:rsid w:val="00C05B17"/>
    <w:rsid w:val="00C135EB"/>
    <w:rsid w:val="00C13A32"/>
    <w:rsid w:val="00C15F23"/>
    <w:rsid w:val="00C17255"/>
    <w:rsid w:val="00C21F37"/>
    <w:rsid w:val="00C24019"/>
    <w:rsid w:val="00C24693"/>
    <w:rsid w:val="00C262DC"/>
    <w:rsid w:val="00C31CC4"/>
    <w:rsid w:val="00C35486"/>
    <w:rsid w:val="00C35F13"/>
    <w:rsid w:val="00C4118D"/>
    <w:rsid w:val="00C42911"/>
    <w:rsid w:val="00C43252"/>
    <w:rsid w:val="00C44841"/>
    <w:rsid w:val="00C45456"/>
    <w:rsid w:val="00C47548"/>
    <w:rsid w:val="00C504E7"/>
    <w:rsid w:val="00C51B69"/>
    <w:rsid w:val="00C538B8"/>
    <w:rsid w:val="00C55932"/>
    <w:rsid w:val="00C60E50"/>
    <w:rsid w:val="00C628AB"/>
    <w:rsid w:val="00C63FD4"/>
    <w:rsid w:val="00C6428A"/>
    <w:rsid w:val="00C662A6"/>
    <w:rsid w:val="00C71748"/>
    <w:rsid w:val="00C72621"/>
    <w:rsid w:val="00C73DD7"/>
    <w:rsid w:val="00C74FA9"/>
    <w:rsid w:val="00C76518"/>
    <w:rsid w:val="00C816AA"/>
    <w:rsid w:val="00C90D3C"/>
    <w:rsid w:val="00C93292"/>
    <w:rsid w:val="00CA077D"/>
    <w:rsid w:val="00CA0B94"/>
    <w:rsid w:val="00CA0D33"/>
    <w:rsid w:val="00CA39C2"/>
    <w:rsid w:val="00CA48F5"/>
    <w:rsid w:val="00CA6241"/>
    <w:rsid w:val="00CA7897"/>
    <w:rsid w:val="00CA7AA0"/>
    <w:rsid w:val="00CB08CA"/>
    <w:rsid w:val="00CB1C32"/>
    <w:rsid w:val="00CB3506"/>
    <w:rsid w:val="00CB6FC0"/>
    <w:rsid w:val="00CB7F62"/>
    <w:rsid w:val="00CC1EA4"/>
    <w:rsid w:val="00CC2BF7"/>
    <w:rsid w:val="00CC31E3"/>
    <w:rsid w:val="00CC41ED"/>
    <w:rsid w:val="00CD5DDC"/>
    <w:rsid w:val="00CD5E13"/>
    <w:rsid w:val="00CD604B"/>
    <w:rsid w:val="00CE1969"/>
    <w:rsid w:val="00CE4F4C"/>
    <w:rsid w:val="00CE5D35"/>
    <w:rsid w:val="00CF011D"/>
    <w:rsid w:val="00CF03B9"/>
    <w:rsid w:val="00CF0CC5"/>
    <w:rsid w:val="00CF2A5C"/>
    <w:rsid w:val="00CF3B4D"/>
    <w:rsid w:val="00D01376"/>
    <w:rsid w:val="00D01D5B"/>
    <w:rsid w:val="00D01F0E"/>
    <w:rsid w:val="00D02FA0"/>
    <w:rsid w:val="00D074DF"/>
    <w:rsid w:val="00D076C0"/>
    <w:rsid w:val="00D07E93"/>
    <w:rsid w:val="00D11BE2"/>
    <w:rsid w:val="00D1295B"/>
    <w:rsid w:val="00D168FA"/>
    <w:rsid w:val="00D21AC3"/>
    <w:rsid w:val="00D21FD6"/>
    <w:rsid w:val="00D2287F"/>
    <w:rsid w:val="00D22E63"/>
    <w:rsid w:val="00D32664"/>
    <w:rsid w:val="00D3446C"/>
    <w:rsid w:val="00D34E7D"/>
    <w:rsid w:val="00D35D02"/>
    <w:rsid w:val="00D37D90"/>
    <w:rsid w:val="00D4576D"/>
    <w:rsid w:val="00D45BAD"/>
    <w:rsid w:val="00D50DF5"/>
    <w:rsid w:val="00D542EC"/>
    <w:rsid w:val="00D549EA"/>
    <w:rsid w:val="00D56CC0"/>
    <w:rsid w:val="00D61156"/>
    <w:rsid w:val="00D62532"/>
    <w:rsid w:val="00D66F45"/>
    <w:rsid w:val="00D71227"/>
    <w:rsid w:val="00D71859"/>
    <w:rsid w:val="00D731B5"/>
    <w:rsid w:val="00D7614D"/>
    <w:rsid w:val="00D80562"/>
    <w:rsid w:val="00D83082"/>
    <w:rsid w:val="00D91AF1"/>
    <w:rsid w:val="00D9500A"/>
    <w:rsid w:val="00D973EC"/>
    <w:rsid w:val="00DA042D"/>
    <w:rsid w:val="00DA1EFA"/>
    <w:rsid w:val="00DA25AC"/>
    <w:rsid w:val="00DA7D24"/>
    <w:rsid w:val="00DB0E8F"/>
    <w:rsid w:val="00DB4EC5"/>
    <w:rsid w:val="00DB648A"/>
    <w:rsid w:val="00DB7831"/>
    <w:rsid w:val="00DC077D"/>
    <w:rsid w:val="00DC22F7"/>
    <w:rsid w:val="00DC2F56"/>
    <w:rsid w:val="00DC638A"/>
    <w:rsid w:val="00DC6B4F"/>
    <w:rsid w:val="00DE12CD"/>
    <w:rsid w:val="00DE130A"/>
    <w:rsid w:val="00DE1A6A"/>
    <w:rsid w:val="00DE5023"/>
    <w:rsid w:val="00DE5197"/>
    <w:rsid w:val="00DE6037"/>
    <w:rsid w:val="00DF2A3D"/>
    <w:rsid w:val="00DF6BF5"/>
    <w:rsid w:val="00DF780E"/>
    <w:rsid w:val="00E004D5"/>
    <w:rsid w:val="00E00E93"/>
    <w:rsid w:val="00E01DA3"/>
    <w:rsid w:val="00E03137"/>
    <w:rsid w:val="00E06465"/>
    <w:rsid w:val="00E072BD"/>
    <w:rsid w:val="00E13D45"/>
    <w:rsid w:val="00E14BC5"/>
    <w:rsid w:val="00E159AF"/>
    <w:rsid w:val="00E15FED"/>
    <w:rsid w:val="00E20F91"/>
    <w:rsid w:val="00E24342"/>
    <w:rsid w:val="00E2575E"/>
    <w:rsid w:val="00E2783B"/>
    <w:rsid w:val="00E30350"/>
    <w:rsid w:val="00E30D41"/>
    <w:rsid w:val="00E31C0A"/>
    <w:rsid w:val="00E32E73"/>
    <w:rsid w:val="00E32FF5"/>
    <w:rsid w:val="00E33CB4"/>
    <w:rsid w:val="00E36483"/>
    <w:rsid w:val="00E37570"/>
    <w:rsid w:val="00E404DE"/>
    <w:rsid w:val="00E431CF"/>
    <w:rsid w:val="00E431FC"/>
    <w:rsid w:val="00E4373E"/>
    <w:rsid w:val="00E44983"/>
    <w:rsid w:val="00E45AC1"/>
    <w:rsid w:val="00E463A5"/>
    <w:rsid w:val="00E477B4"/>
    <w:rsid w:val="00E53805"/>
    <w:rsid w:val="00E5497F"/>
    <w:rsid w:val="00E56DF7"/>
    <w:rsid w:val="00E630A8"/>
    <w:rsid w:val="00E63755"/>
    <w:rsid w:val="00E65A6E"/>
    <w:rsid w:val="00E7072C"/>
    <w:rsid w:val="00E70E0A"/>
    <w:rsid w:val="00E72A49"/>
    <w:rsid w:val="00E76311"/>
    <w:rsid w:val="00E7722E"/>
    <w:rsid w:val="00E800F5"/>
    <w:rsid w:val="00E839AB"/>
    <w:rsid w:val="00E845D8"/>
    <w:rsid w:val="00E86BC3"/>
    <w:rsid w:val="00E87DD3"/>
    <w:rsid w:val="00E926D6"/>
    <w:rsid w:val="00E92CB7"/>
    <w:rsid w:val="00E965BD"/>
    <w:rsid w:val="00EA30C8"/>
    <w:rsid w:val="00EA36AC"/>
    <w:rsid w:val="00EA4B79"/>
    <w:rsid w:val="00EB085E"/>
    <w:rsid w:val="00EB1271"/>
    <w:rsid w:val="00EB5956"/>
    <w:rsid w:val="00EC236F"/>
    <w:rsid w:val="00EC469D"/>
    <w:rsid w:val="00ED02F4"/>
    <w:rsid w:val="00ED2CEA"/>
    <w:rsid w:val="00ED5B75"/>
    <w:rsid w:val="00ED6152"/>
    <w:rsid w:val="00ED675E"/>
    <w:rsid w:val="00ED6A8C"/>
    <w:rsid w:val="00EE2AD9"/>
    <w:rsid w:val="00EE366B"/>
    <w:rsid w:val="00EF3626"/>
    <w:rsid w:val="00EF43CA"/>
    <w:rsid w:val="00EF51DC"/>
    <w:rsid w:val="00EF67DE"/>
    <w:rsid w:val="00EF74AE"/>
    <w:rsid w:val="00F010B7"/>
    <w:rsid w:val="00F01154"/>
    <w:rsid w:val="00F01A2F"/>
    <w:rsid w:val="00F0559C"/>
    <w:rsid w:val="00F076FF"/>
    <w:rsid w:val="00F11F81"/>
    <w:rsid w:val="00F12633"/>
    <w:rsid w:val="00F12E35"/>
    <w:rsid w:val="00F20911"/>
    <w:rsid w:val="00F214D4"/>
    <w:rsid w:val="00F21640"/>
    <w:rsid w:val="00F21C68"/>
    <w:rsid w:val="00F228A7"/>
    <w:rsid w:val="00F24444"/>
    <w:rsid w:val="00F3021C"/>
    <w:rsid w:val="00F32269"/>
    <w:rsid w:val="00F3284B"/>
    <w:rsid w:val="00F33E24"/>
    <w:rsid w:val="00F33F83"/>
    <w:rsid w:val="00F34233"/>
    <w:rsid w:val="00F35682"/>
    <w:rsid w:val="00F404FA"/>
    <w:rsid w:val="00F40898"/>
    <w:rsid w:val="00F40E85"/>
    <w:rsid w:val="00F42F11"/>
    <w:rsid w:val="00F44EB6"/>
    <w:rsid w:val="00F53C04"/>
    <w:rsid w:val="00F554F0"/>
    <w:rsid w:val="00F57D5B"/>
    <w:rsid w:val="00F609AD"/>
    <w:rsid w:val="00F620A8"/>
    <w:rsid w:val="00F63E8D"/>
    <w:rsid w:val="00F660CF"/>
    <w:rsid w:val="00F66573"/>
    <w:rsid w:val="00F67179"/>
    <w:rsid w:val="00F73640"/>
    <w:rsid w:val="00F821ED"/>
    <w:rsid w:val="00F828DE"/>
    <w:rsid w:val="00F83811"/>
    <w:rsid w:val="00F84880"/>
    <w:rsid w:val="00F853F9"/>
    <w:rsid w:val="00F8601F"/>
    <w:rsid w:val="00F86984"/>
    <w:rsid w:val="00F87B45"/>
    <w:rsid w:val="00F950C4"/>
    <w:rsid w:val="00F95253"/>
    <w:rsid w:val="00F955A6"/>
    <w:rsid w:val="00F96F23"/>
    <w:rsid w:val="00F96F72"/>
    <w:rsid w:val="00FA2908"/>
    <w:rsid w:val="00FA4DCE"/>
    <w:rsid w:val="00FA5CA9"/>
    <w:rsid w:val="00FA6FAA"/>
    <w:rsid w:val="00FA72F9"/>
    <w:rsid w:val="00FA7368"/>
    <w:rsid w:val="00FA77AB"/>
    <w:rsid w:val="00FB2175"/>
    <w:rsid w:val="00FB38F4"/>
    <w:rsid w:val="00FC0E2C"/>
    <w:rsid w:val="00FC1217"/>
    <w:rsid w:val="00FC2A92"/>
    <w:rsid w:val="00FC4488"/>
    <w:rsid w:val="00FC460B"/>
    <w:rsid w:val="00FC5949"/>
    <w:rsid w:val="00FC6BD9"/>
    <w:rsid w:val="00FD2AA3"/>
    <w:rsid w:val="00FD3418"/>
    <w:rsid w:val="00FD45D0"/>
    <w:rsid w:val="00FD6ADE"/>
    <w:rsid w:val="00FD6AF0"/>
    <w:rsid w:val="00FE24D2"/>
    <w:rsid w:val="00FE2875"/>
    <w:rsid w:val="00FE5F4D"/>
    <w:rsid w:val="00FE6081"/>
    <w:rsid w:val="00FF1220"/>
    <w:rsid w:val="00FF340B"/>
    <w:rsid w:val="00FF3DA7"/>
    <w:rsid w:val="00FF41EB"/>
    <w:rsid w:val="00FF4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008F"/>
  <w15:chartTrackingRefBased/>
  <w15:docId w15:val="{73A677EC-6041-437E-B4C3-94E89963B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5D31"/>
    <w:rPr>
      <w:color w:val="0000FF"/>
      <w:u w:val="single"/>
    </w:rPr>
  </w:style>
  <w:style w:type="character" w:styleId="Strong">
    <w:name w:val="Strong"/>
    <w:basedOn w:val="DefaultParagraphFont"/>
    <w:uiPriority w:val="22"/>
    <w:qFormat/>
    <w:rsid w:val="00D34E7D"/>
    <w:rPr>
      <w:b/>
      <w:bCs/>
    </w:rPr>
  </w:style>
  <w:style w:type="paragraph" w:styleId="NormalWeb">
    <w:name w:val="Normal (Web)"/>
    <w:basedOn w:val="Normal"/>
    <w:uiPriority w:val="99"/>
    <w:unhideWhenUsed/>
    <w:rsid w:val="002048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30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CB1"/>
  </w:style>
  <w:style w:type="paragraph" w:styleId="Footer">
    <w:name w:val="footer"/>
    <w:basedOn w:val="Normal"/>
    <w:link w:val="FooterChar"/>
    <w:uiPriority w:val="99"/>
    <w:unhideWhenUsed/>
    <w:rsid w:val="00230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974907/EYFS_framework_-_March_2021.pdf/" TargetMode="External"/><Relationship Id="rId21" Type="http://schemas.openxmlformats.org/officeDocument/2006/relationships/hyperlink" Target="https://work.chron.com/differences-between-interview-observation-19001.html/" TargetMode="External"/><Relationship Id="rId34" Type="http://schemas.openxmlformats.org/officeDocument/2006/relationships/hyperlink" Target="https://researchmethod.net/triangulation/" TargetMode="External"/><Relationship Id="rId42" Type="http://schemas.openxmlformats.org/officeDocument/2006/relationships/hyperlink" Target="https://www.scribbr.co.uk/research-methods/sampling/" TargetMode="External"/><Relationship Id="rId47" Type="http://schemas.openxmlformats.org/officeDocument/2006/relationships/hyperlink" Target="https://learning.nspcc.org.uk/child-health-development/promoting-mental-health-wellbeing/" TargetMode="External"/><Relationship Id="rId50" Type="http://schemas.openxmlformats.org/officeDocument/2006/relationships/hyperlink" Target="https://doi.org/10.21586/ross0000004" TargetMode="External"/><Relationship Id="rId55" Type="http://schemas.openxmlformats.org/officeDocument/2006/relationships/hyperlink" Target="https://doi.org/10.1080/14729679.2020.1730206" TargetMode="External"/><Relationship Id="rId63" Type="http://schemas.openxmlformats.org/officeDocument/2006/relationships/hyperlink" Target="https://www.ukri.org/councils/esrc/guidance-for-applicants/research-ethics-guidance/risk-and-benefit/" TargetMode="External"/><Relationship Id="rId7" Type="http://schemas.openxmlformats.org/officeDocument/2006/relationships/hyperlink" Target="https://www.researchgate.net/publication/328019725_Ethical_Considerations_in_Qualitative_Study" TargetMode="External"/><Relationship Id="rId2" Type="http://schemas.openxmlformats.org/officeDocument/2006/relationships/settings" Target="settings.xml"/><Relationship Id="rId16" Type="http://schemas.openxmlformats.org/officeDocument/2006/relationships/hyperlink" Target="https://getchildrenoutdoors.files.wordpress.com/2015/06/long-term-forest-schools-and-reilience-wellbeing-and-confidence-quantitive-reseach-v2.pdf" TargetMode="External"/><Relationship Id="rId29" Type="http://schemas.openxmlformats.org/officeDocument/2006/relationships/hyperlink" Target="https://ltl.org.uk/news/how-outdoor-learning-can-help-you-fulfil-the-four-purposes-of-the-new-curriculum-for-wales/" TargetMode="External"/><Relationship Id="rId11" Type="http://schemas.openxmlformats.org/officeDocument/2006/relationships/hyperlink" Target="https://doi.org/10.3390/su12010375" TargetMode="External"/><Relationship Id="rId24" Type="http://schemas.openxmlformats.org/officeDocument/2006/relationships/hyperlink" Target="https://doi.org/10.1080/03004279.2021.1889013" TargetMode="External"/><Relationship Id="rId32" Type="http://schemas.openxmlformats.org/officeDocument/2006/relationships/hyperlink" Target="https://www.gov.uk/data-protection/" TargetMode="External"/><Relationship Id="rId37" Type="http://schemas.openxmlformats.org/officeDocument/2006/relationships/hyperlink" Target="https://files.eric.ed.gov/fulltext/EJ1256281.pdf" TargetMode="External"/><Relationship Id="rId40" Type="http://schemas.openxmlformats.org/officeDocument/2006/relationships/hyperlink" Target="https://doi.org/10.1007/s10648-021-09631-8" TargetMode="External"/><Relationship Id="rId45" Type="http://schemas.openxmlformats.org/officeDocument/2006/relationships/hyperlink" Target="https://www.scribbr.co.uk/bias-in-research/the-halo-effect/" TargetMode="External"/><Relationship Id="rId53" Type="http://schemas.openxmlformats.org/officeDocument/2006/relationships/hyperlink" Target="https://www.aplustopper.com/advantages-and-disadvantages-of-observation-method/" TargetMode="External"/><Relationship Id="rId58" Type="http://schemas.openxmlformats.org/officeDocument/2006/relationships/hyperlink" Target="https://www.uwtsd.ac.uk/media/uwtsd-website/content-assets/documents/strategies-policies/RDM-Policy-2022-v3-28-04-22.pdf/" TargetMode="External"/><Relationship Id="rId66"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arwick.ac.uk/services/ris/research_integrity/humanparticipants_material_data/research_human_participants/consent/children/" TargetMode="External"/><Relationship Id="rId19" Type="http://schemas.openxmlformats.org/officeDocument/2006/relationships/hyperlink" Target="https://www.verywellmind.com/what-is-the-hawthorne-effect-2795234/" TargetMode="External"/><Relationship Id="rId14" Type="http://schemas.openxmlformats.org/officeDocument/2006/relationships/hyperlink" Target="https://sphr.nihr.ac.uk/wp-content/uploads/2022/01/Katie-Beresford_Forest-Schools-Literature-Review.pdf/" TargetMode="External"/><Relationship Id="rId22" Type="http://schemas.openxmlformats.org/officeDocument/2006/relationships/hyperlink" Target="https://doi.org/10.1007/s42322-021-00074-x" TargetMode="External"/><Relationship Id="rId27" Type="http://schemas.openxmlformats.org/officeDocument/2006/relationships/hyperlink" Target="https://resourcecentre.savethechildren.net/pdf/5566.pdf/" TargetMode="External"/><Relationship Id="rId30" Type="http://schemas.openxmlformats.org/officeDocument/2006/relationships/hyperlink" Target="https://forestschoolassociation.org/what-is-forest-school/" TargetMode="External"/><Relationship Id="rId35" Type="http://schemas.openxmlformats.org/officeDocument/2006/relationships/hyperlink" Target="https://researchmethod.net/ethical-considerations/" TargetMode="External"/><Relationship Id="rId43" Type="http://schemas.openxmlformats.org/officeDocument/2006/relationships/hyperlink" Target="https://www.simplypsychology.org/sampling.html/" TargetMode="External"/><Relationship Id="rId48" Type="http://schemas.openxmlformats.org/officeDocument/2006/relationships/hyperlink" Target="https://learning.nspcc.org.uk/research-resources/briefings/research-with-children-ethics-safety-promoting-inclusion/" TargetMode="External"/><Relationship Id="rId56" Type="http://schemas.openxmlformats.org/officeDocument/2006/relationships/hyperlink" Target="https://www.unicef.org.uk/what-we-do/un-convention-child-rights/" TargetMode="External"/><Relationship Id="rId64" Type="http://schemas.openxmlformats.org/officeDocument/2006/relationships/header" Target="header1.xml"/><Relationship Id="rId8" Type="http://schemas.openxmlformats.org/officeDocument/2006/relationships/hyperlink" Target="https://doi.org/10.3390/f13081314" TargetMode="External"/><Relationship Id="rId51" Type="http://schemas.openxmlformats.org/officeDocument/2006/relationships/hyperlink" Target="https://www.simplypsychology.org/hawthorne-effect.html/" TargetMode="External"/><Relationship Id="rId3" Type="http://schemas.openxmlformats.org/officeDocument/2006/relationships/webSettings" Target="webSettings.xml"/><Relationship Id="rId12" Type="http://schemas.openxmlformats.org/officeDocument/2006/relationships/hyperlink" Target="https://doi.org/10.3390/ijerph14050485" TargetMode="External"/><Relationship Id="rId17" Type="http://schemas.openxmlformats.org/officeDocument/2006/relationships/hyperlink" Target="https://research-methodology.net/research-methodology/ethical-considerations/" TargetMode="External"/><Relationship Id="rId25" Type="http://schemas.openxmlformats.org/officeDocument/2006/relationships/hyperlink" Target="https://www.spring.org.uk/2023/03/halo-effect.php/" TargetMode="External"/><Relationship Id="rId33" Type="http://schemas.openxmlformats.org/officeDocument/2006/relationships/hyperlink" Target="https://informationr.net/ir/22-1/colis/colis1639.html/" TargetMode="External"/><Relationship Id="rId38" Type="http://schemas.openxmlformats.org/officeDocument/2006/relationships/hyperlink" Target="https://www.psychologytoday.com/us/blog/stretching-theory/202110/the-halo-effect-what-it-is-and-how-beat-it/" TargetMode="External"/><Relationship Id="rId46" Type="http://schemas.openxmlformats.org/officeDocument/2006/relationships/hyperlink" Target="https://doi.org/10.1136/ebnurs-2019-103145" TargetMode="External"/><Relationship Id="rId59" Type="http://schemas.openxmlformats.org/officeDocument/2006/relationships/hyperlink" Target="https://www.uwtsd.ac.uk/media/uwtsd-website/content-assets/documents/research/REICoP-July-2022/" TargetMode="External"/><Relationship Id="rId20" Type="http://schemas.openxmlformats.org/officeDocument/2006/relationships/hyperlink" Target="https://orca.cardiff.ac.uk/id/eprint/41186/" TargetMode="External"/><Relationship Id="rId41" Type="http://schemas.openxmlformats.org/officeDocument/2006/relationships/hyperlink" Target="https://doi.org/10.2304/ciec.2007.8.4.320" TargetMode="External"/><Relationship Id="rId54" Type="http://schemas.openxmlformats.org/officeDocument/2006/relationships/hyperlink" Target="https://doi.org/10.1007/s10648-023-09750-4" TargetMode="External"/><Relationship Id="rId62" Type="http://schemas.openxmlformats.org/officeDocument/2006/relationships/hyperlink" Target="https://www.brighthubeducation.com/teaching-preschool/107367-theories-on-the-importance-of-outdoor-play/?utm_content=expand_article/" TargetMode="External"/><Relationship Id="rId1" Type="http://schemas.openxmlformats.org/officeDocument/2006/relationships/styles" Target="styles.xml"/><Relationship Id="rId6" Type="http://schemas.openxmlformats.org/officeDocument/2006/relationships/hyperlink" Target="https://www.enago.com/academy/the-importance-of-sampling-methods-in-research-design/" TargetMode="External"/><Relationship Id="rId15" Type="http://schemas.openxmlformats.org/officeDocument/2006/relationships/hyperlink" Target="https://www.scribbr.com/methodology/triangulation/" TargetMode="External"/><Relationship Id="rId23" Type="http://schemas.openxmlformats.org/officeDocument/2006/relationships/hyperlink" Target="https://doi.org/10.1007/s42322-021-00074-x" TargetMode="External"/><Relationship Id="rId28" Type="http://schemas.openxmlformats.org/officeDocument/2006/relationships/hyperlink" Target="https://www.earlyyearsmatters.co.uk/our-services/school-and-nursery-improvement-partner/enabling-environments/" TargetMode="External"/><Relationship Id="rId36" Type="http://schemas.openxmlformats.org/officeDocument/2006/relationships/hyperlink" Target="https://kindlingplayandtraining.co.uk/wp-content/uploads/2011/08/Forest-School-Case-Study-Carr-Manor." TargetMode="External"/><Relationship Id="rId49" Type="http://schemas.openxmlformats.org/officeDocument/2006/relationships/hyperlink" Target="https://cdn.forestresearch.gov.uk/2006/10/fr0112forestschoolsreport.pdf/" TargetMode="External"/><Relationship Id="rId57" Type="http://schemas.openxmlformats.org/officeDocument/2006/relationships/hyperlink" Target="https://libguides.usc.edu/writingguide/limitations/" TargetMode="External"/><Relationship Id="rId10" Type="http://schemas.openxmlformats.org/officeDocument/2006/relationships/hyperlink" Target="https://doi.org/10.3389/fpsyg.2020.00492" TargetMode="External"/><Relationship Id="rId31" Type="http://schemas.openxmlformats.org/officeDocument/2006/relationships/hyperlink" Target="https://forestschoolassociation.org/history-of-forest-school/" TargetMode="External"/><Relationship Id="rId44" Type="http://schemas.openxmlformats.org/officeDocument/2006/relationships/hyperlink" Target="https://cdn.forestresearch.gov.uk/2022/02/forestschoolenglandreport.pdf/" TargetMode="External"/><Relationship Id="rId52" Type="http://schemas.openxmlformats.org/officeDocument/2006/relationships/hyperlink" Target="https://www.sagepub.com/sites/default/files/upm-binaries/47370_Seale_Chapter_11.pdf/" TargetMode="External"/><Relationship Id="rId60" Type="http://schemas.openxmlformats.org/officeDocument/2006/relationships/hyperlink" Target="https://naturalresources.wales/guidance-and-advice/environmental-topics/woodlands-and-forests/grants-for-planting-trees-and-creating-woodlands/?lang=en/" TargetMode="External"/><Relationship Id="rId6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achelorprint.co.uk/methodology/ethical-considerations/" TargetMode="External"/><Relationship Id="rId13" Type="http://schemas.openxmlformats.org/officeDocument/2006/relationships/hyperlink" Target="https://doi.org/10.3390/ijerph14050485" TargetMode="External"/><Relationship Id="rId18" Type="http://schemas.openxmlformats.org/officeDocument/2006/relationships/hyperlink" Target="https://doi.org/10.1007/978-94-6300-112-0_4" TargetMode="External"/><Relationship Id="rId39" Type="http://schemas.openxmlformats.org/officeDocument/2006/relationships/hyperlink" Target="https://www.legislation.gov.uk/ukpga/2018/1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7017</Words>
  <Characters>39999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gauci</dc:creator>
  <cp:keywords/>
  <dc:description/>
  <cp:lastModifiedBy>chantelle gauci</cp:lastModifiedBy>
  <cp:revision>2</cp:revision>
  <dcterms:created xsi:type="dcterms:W3CDTF">2023-05-18T20:31:00Z</dcterms:created>
  <dcterms:modified xsi:type="dcterms:W3CDTF">2023-05-18T20:31:00Z</dcterms:modified>
</cp:coreProperties>
</file>