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8628F" w14:textId="57D4E228" w:rsidR="00E271CD" w:rsidRDefault="00577C33" w:rsidP="00524A60">
      <w:pPr>
        <w:jc w:val="center"/>
        <w:rPr>
          <w:b/>
          <w:bCs/>
          <w:sz w:val="36"/>
          <w:szCs w:val="36"/>
        </w:rPr>
      </w:pPr>
      <w:r>
        <w:rPr>
          <w:b/>
          <w:bCs/>
          <w:sz w:val="36"/>
          <w:szCs w:val="36"/>
        </w:rPr>
        <w:t>University of Wales Trinity Saint David</w:t>
      </w:r>
    </w:p>
    <w:p w14:paraId="7B3F80F9" w14:textId="51AF12DE" w:rsidR="00577C33" w:rsidRDefault="00235456" w:rsidP="00524A60">
      <w:pPr>
        <w:jc w:val="center"/>
        <w:rPr>
          <w:b/>
          <w:bCs/>
          <w:sz w:val="28"/>
          <w:szCs w:val="28"/>
        </w:rPr>
      </w:pPr>
      <w:r>
        <w:rPr>
          <w:b/>
          <w:bCs/>
          <w:sz w:val="28"/>
          <w:szCs w:val="28"/>
        </w:rPr>
        <w:t>Wales Institute of Science &amp; Art</w:t>
      </w:r>
    </w:p>
    <w:p w14:paraId="254FC6DC" w14:textId="30B63CDF" w:rsidR="00235456" w:rsidRDefault="00115D98" w:rsidP="00524A60">
      <w:pPr>
        <w:jc w:val="center"/>
        <w:rPr>
          <w:b/>
          <w:bCs/>
          <w:sz w:val="28"/>
          <w:szCs w:val="28"/>
        </w:rPr>
      </w:pPr>
      <w:r>
        <w:rPr>
          <w:b/>
          <w:bCs/>
          <w:noProof/>
          <w:sz w:val="28"/>
          <w:szCs w:val="28"/>
        </w:rPr>
        <w:drawing>
          <wp:inline distT="0" distB="0" distL="0" distR="0" wp14:anchorId="5A49F93F" wp14:editId="17EFEE62">
            <wp:extent cx="5731510" cy="1942465"/>
            <wp:effectExtent l="0" t="0" r="2540" b="635"/>
            <wp:docPr id="150541298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12983" name="Picture 1" descr="A black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942465"/>
                    </a:xfrm>
                    <a:prstGeom prst="rect">
                      <a:avLst/>
                    </a:prstGeom>
                  </pic:spPr>
                </pic:pic>
              </a:graphicData>
            </a:graphic>
          </wp:inline>
        </w:drawing>
      </w:r>
    </w:p>
    <w:p w14:paraId="08FFB593" w14:textId="77777777" w:rsidR="00115D98" w:rsidRDefault="00115D98" w:rsidP="00524A60">
      <w:pPr>
        <w:jc w:val="center"/>
        <w:rPr>
          <w:b/>
          <w:bCs/>
          <w:sz w:val="28"/>
          <w:szCs w:val="28"/>
        </w:rPr>
      </w:pPr>
    </w:p>
    <w:p w14:paraId="0E695805" w14:textId="6124783C" w:rsidR="5B719FE0" w:rsidRDefault="00630240" w:rsidP="341397BE">
      <w:pPr>
        <w:jc w:val="center"/>
      </w:pPr>
      <w:r>
        <w:rPr>
          <w:b/>
          <w:bCs/>
          <w:i/>
          <w:iCs/>
          <w:sz w:val="32"/>
          <w:szCs w:val="32"/>
        </w:rPr>
        <w:t>Energy in a Flywheel</w:t>
      </w:r>
    </w:p>
    <w:p w14:paraId="39EE6CAF" w14:textId="4FDCF4C5" w:rsidR="5B719FE0" w:rsidRDefault="00630240" w:rsidP="341397BE">
      <w:pPr>
        <w:jc w:val="center"/>
      </w:pPr>
      <w:r>
        <w:rPr>
          <w:b/>
          <w:bCs/>
          <w:i/>
          <w:iCs/>
          <w:sz w:val="28"/>
          <w:szCs w:val="28"/>
        </w:rPr>
        <w:t>Further Science for Engineers</w:t>
      </w:r>
      <w:r w:rsidR="5B719FE0" w:rsidRPr="341397BE">
        <w:rPr>
          <w:b/>
          <w:bCs/>
          <w:i/>
          <w:iCs/>
          <w:sz w:val="28"/>
          <w:szCs w:val="28"/>
        </w:rPr>
        <w:t xml:space="preserve"> (ACHA400</w:t>
      </w:r>
      <w:r>
        <w:rPr>
          <w:b/>
          <w:bCs/>
          <w:i/>
          <w:iCs/>
          <w:sz w:val="28"/>
          <w:szCs w:val="28"/>
        </w:rPr>
        <w:t>7</w:t>
      </w:r>
      <w:r w:rsidR="5B719FE0" w:rsidRPr="341397BE">
        <w:rPr>
          <w:b/>
          <w:bCs/>
          <w:i/>
          <w:iCs/>
          <w:sz w:val="28"/>
          <w:szCs w:val="28"/>
        </w:rPr>
        <w:t>)</w:t>
      </w:r>
    </w:p>
    <w:p w14:paraId="20BEBB4E" w14:textId="77777777" w:rsidR="008715D4" w:rsidRDefault="008715D4" w:rsidP="00524A60">
      <w:pPr>
        <w:jc w:val="center"/>
        <w:rPr>
          <w:b/>
          <w:bCs/>
          <w:i/>
          <w:iCs/>
          <w:sz w:val="28"/>
          <w:szCs w:val="28"/>
        </w:rPr>
      </w:pPr>
    </w:p>
    <w:p w14:paraId="223A3FEC" w14:textId="77777777" w:rsidR="00680503" w:rsidRDefault="00680503" w:rsidP="00524A60">
      <w:pPr>
        <w:jc w:val="center"/>
        <w:rPr>
          <w:b/>
          <w:bCs/>
          <w:i/>
          <w:iCs/>
          <w:sz w:val="28"/>
          <w:szCs w:val="28"/>
        </w:rPr>
      </w:pPr>
    </w:p>
    <w:p w14:paraId="03771D71" w14:textId="77777777" w:rsidR="00680503" w:rsidRDefault="00680503" w:rsidP="00524A60">
      <w:pPr>
        <w:jc w:val="center"/>
        <w:rPr>
          <w:b/>
          <w:bCs/>
          <w:i/>
          <w:iCs/>
          <w:sz w:val="28"/>
          <w:szCs w:val="28"/>
        </w:rPr>
      </w:pPr>
    </w:p>
    <w:p w14:paraId="28441BAE" w14:textId="77777777" w:rsidR="00680503" w:rsidRDefault="00680503" w:rsidP="00524A60">
      <w:pPr>
        <w:jc w:val="center"/>
        <w:rPr>
          <w:sz w:val="28"/>
          <w:szCs w:val="28"/>
        </w:rPr>
      </w:pPr>
    </w:p>
    <w:p w14:paraId="6646CA66" w14:textId="77777777" w:rsidR="009D4F28" w:rsidRDefault="009D4F28" w:rsidP="00524A60">
      <w:pPr>
        <w:jc w:val="center"/>
        <w:rPr>
          <w:sz w:val="28"/>
          <w:szCs w:val="28"/>
        </w:rPr>
      </w:pPr>
    </w:p>
    <w:p w14:paraId="696088E5" w14:textId="77777777" w:rsidR="009D4F28" w:rsidRDefault="009D4F28" w:rsidP="00524A60">
      <w:pPr>
        <w:jc w:val="center"/>
        <w:rPr>
          <w:sz w:val="28"/>
          <w:szCs w:val="28"/>
        </w:rPr>
      </w:pPr>
    </w:p>
    <w:p w14:paraId="76FE91F8" w14:textId="77777777" w:rsidR="009D4F28" w:rsidRDefault="009D4F28" w:rsidP="00524A60">
      <w:pPr>
        <w:jc w:val="center"/>
        <w:rPr>
          <w:sz w:val="28"/>
          <w:szCs w:val="28"/>
        </w:rPr>
      </w:pPr>
    </w:p>
    <w:p w14:paraId="39FF2AF2" w14:textId="2270762D" w:rsidR="00680503" w:rsidRDefault="00680503" w:rsidP="00524A60">
      <w:pPr>
        <w:jc w:val="center"/>
        <w:rPr>
          <w:sz w:val="28"/>
          <w:szCs w:val="28"/>
        </w:rPr>
      </w:pPr>
      <w:r>
        <w:rPr>
          <w:sz w:val="28"/>
          <w:szCs w:val="28"/>
        </w:rPr>
        <w:t>Noah Kenneford</w:t>
      </w:r>
    </w:p>
    <w:p w14:paraId="73A8D291" w14:textId="173EEFB8" w:rsidR="00680503" w:rsidRDefault="00680503" w:rsidP="00524A60">
      <w:pPr>
        <w:jc w:val="center"/>
        <w:rPr>
          <w:sz w:val="28"/>
          <w:szCs w:val="28"/>
        </w:rPr>
      </w:pPr>
      <w:r>
        <w:rPr>
          <w:sz w:val="28"/>
          <w:szCs w:val="28"/>
        </w:rPr>
        <w:t>2400270</w:t>
      </w:r>
    </w:p>
    <w:p w14:paraId="1D9D1208" w14:textId="29EBEA9E" w:rsidR="003459F7" w:rsidRDefault="00630240" w:rsidP="00524A60">
      <w:pPr>
        <w:jc w:val="center"/>
        <w:rPr>
          <w:sz w:val="28"/>
          <w:szCs w:val="28"/>
        </w:rPr>
        <w:sectPr w:rsidR="003459F7" w:rsidSect="001D4C8B">
          <w:footerReference w:type="first" r:id="rId12"/>
          <w:pgSz w:w="11906" w:h="16838"/>
          <w:pgMar w:top="1440" w:right="1440" w:bottom="1440" w:left="1440" w:header="708" w:footer="708" w:gutter="0"/>
          <w:cols w:space="708"/>
          <w:docGrid w:linePitch="360"/>
        </w:sectPr>
      </w:pPr>
      <w:r>
        <w:rPr>
          <w:sz w:val="28"/>
          <w:szCs w:val="28"/>
        </w:rPr>
        <w:t>03</w:t>
      </w:r>
      <w:r w:rsidR="725B8ACC" w:rsidRPr="341397BE">
        <w:rPr>
          <w:sz w:val="28"/>
          <w:szCs w:val="28"/>
        </w:rPr>
        <w:t>/202</w:t>
      </w:r>
      <w:r>
        <w:rPr>
          <w:sz w:val="28"/>
          <w:szCs w:val="28"/>
        </w:rPr>
        <w:t>5</w:t>
      </w:r>
    </w:p>
    <w:sdt>
      <w:sdtPr>
        <w:rPr>
          <w:rFonts w:asciiTheme="minorHAnsi" w:eastAsiaTheme="minorEastAsia" w:hAnsiTheme="minorHAnsi" w:cstheme="minorBidi"/>
          <w:color w:val="auto"/>
          <w:kern w:val="2"/>
          <w:sz w:val="24"/>
          <w:szCs w:val="24"/>
          <w14:ligatures w14:val="standardContextual"/>
        </w:rPr>
        <w:id w:val="141673401"/>
        <w:docPartObj>
          <w:docPartGallery w:val="Table of Contents"/>
          <w:docPartUnique/>
        </w:docPartObj>
      </w:sdtPr>
      <w:sdtEndPr>
        <w:rPr>
          <w:sz w:val="22"/>
        </w:rPr>
      </w:sdtEndPr>
      <w:sdtContent>
        <w:p w14:paraId="19E2CAF1" w14:textId="2C48F8BE" w:rsidR="00542A6C" w:rsidRDefault="250238AB">
          <w:pPr>
            <w:pStyle w:val="TOCHeading"/>
          </w:pPr>
          <w:r>
            <w:t>Contents</w:t>
          </w:r>
        </w:p>
        <w:p w14:paraId="058CE8AE" w14:textId="58C35696" w:rsidR="00FF018F" w:rsidRDefault="63153558">
          <w:pPr>
            <w:pStyle w:val="TOC1"/>
            <w:tabs>
              <w:tab w:val="left" w:pos="480"/>
              <w:tab w:val="right" w:leader="dot" w:pos="9016"/>
            </w:tabs>
            <w:rPr>
              <w:noProof/>
              <w:sz w:val="24"/>
              <w:lang w:eastAsia="ja-JP"/>
            </w:rPr>
          </w:pPr>
          <w:r>
            <w:fldChar w:fldCharType="begin"/>
          </w:r>
          <w:r w:rsidR="00542A6C">
            <w:instrText>TOC \o "1-3" \z \u \h</w:instrText>
          </w:r>
          <w:r>
            <w:fldChar w:fldCharType="separate"/>
          </w:r>
          <w:hyperlink w:anchor="_Toc193642172" w:history="1">
            <w:r w:rsidR="00FF018F" w:rsidRPr="000F206F">
              <w:rPr>
                <w:rStyle w:val="Hyperlink"/>
                <w:noProof/>
              </w:rPr>
              <w:t>1.</w:t>
            </w:r>
            <w:r w:rsidR="00FF018F">
              <w:rPr>
                <w:noProof/>
                <w:sz w:val="24"/>
                <w:lang w:eastAsia="ja-JP"/>
              </w:rPr>
              <w:tab/>
            </w:r>
            <w:r w:rsidR="00FF018F" w:rsidRPr="000F206F">
              <w:rPr>
                <w:rStyle w:val="Hyperlink"/>
                <w:noProof/>
              </w:rPr>
              <w:t>Introduction</w:t>
            </w:r>
            <w:r w:rsidR="00FF018F">
              <w:rPr>
                <w:noProof/>
                <w:webHidden/>
              </w:rPr>
              <w:tab/>
            </w:r>
            <w:r w:rsidR="00FF018F">
              <w:rPr>
                <w:noProof/>
                <w:webHidden/>
              </w:rPr>
              <w:fldChar w:fldCharType="begin"/>
            </w:r>
            <w:r w:rsidR="00FF018F">
              <w:rPr>
                <w:noProof/>
                <w:webHidden/>
              </w:rPr>
              <w:instrText xml:space="preserve"> PAGEREF _Toc193642172 \h </w:instrText>
            </w:r>
            <w:r w:rsidR="00FF018F">
              <w:rPr>
                <w:noProof/>
                <w:webHidden/>
              </w:rPr>
            </w:r>
            <w:r w:rsidR="00FF018F">
              <w:rPr>
                <w:noProof/>
                <w:webHidden/>
              </w:rPr>
              <w:fldChar w:fldCharType="separate"/>
            </w:r>
            <w:r w:rsidR="00FF018F">
              <w:rPr>
                <w:noProof/>
                <w:webHidden/>
              </w:rPr>
              <w:t>1</w:t>
            </w:r>
            <w:r w:rsidR="00FF018F">
              <w:rPr>
                <w:noProof/>
                <w:webHidden/>
              </w:rPr>
              <w:fldChar w:fldCharType="end"/>
            </w:r>
          </w:hyperlink>
        </w:p>
        <w:p w14:paraId="09C721CC" w14:textId="54197174" w:rsidR="00FF018F" w:rsidRDefault="00FF018F">
          <w:pPr>
            <w:pStyle w:val="TOC1"/>
            <w:tabs>
              <w:tab w:val="left" w:pos="480"/>
              <w:tab w:val="right" w:leader="dot" w:pos="9016"/>
            </w:tabs>
            <w:rPr>
              <w:noProof/>
              <w:sz w:val="24"/>
              <w:lang w:eastAsia="ja-JP"/>
            </w:rPr>
          </w:pPr>
          <w:hyperlink w:anchor="_Toc193642173" w:history="1">
            <w:r w:rsidRPr="000F206F">
              <w:rPr>
                <w:rStyle w:val="Hyperlink"/>
                <w:noProof/>
              </w:rPr>
              <w:t>2.</w:t>
            </w:r>
            <w:r>
              <w:rPr>
                <w:noProof/>
                <w:sz w:val="24"/>
                <w:lang w:eastAsia="ja-JP"/>
              </w:rPr>
              <w:tab/>
            </w:r>
            <w:r w:rsidRPr="000F206F">
              <w:rPr>
                <w:rStyle w:val="Hyperlink"/>
                <w:noProof/>
              </w:rPr>
              <w:t>Experimental Procedure</w:t>
            </w:r>
            <w:r>
              <w:rPr>
                <w:noProof/>
                <w:webHidden/>
              </w:rPr>
              <w:tab/>
            </w:r>
            <w:r>
              <w:rPr>
                <w:noProof/>
                <w:webHidden/>
              </w:rPr>
              <w:fldChar w:fldCharType="begin"/>
            </w:r>
            <w:r>
              <w:rPr>
                <w:noProof/>
                <w:webHidden/>
              </w:rPr>
              <w:instrText xml:space="preserve"> PAGEREF _Toc193642173 \h </w:instrText>
            </w:r>
            <w:r>
              <w:rPr>
                <w:noProof/>
                <w:webHidden/>
              </w:rPr>
            </w:r>
            <w:r>
              <w:rPr>
                <w:noProof/>
                <w:webHidden/>
              </w:rPr>
              <w:fldChar w:fldCharType="separate"/>
            </w:r>
            <w:r>
              <w:rPr>
                <w:noProof/>
                <w:webHidden/>
              </w:rPr>
              <w:t>2</w:t>
            </w:r>
            <w:r>
              <w:rPr>
                <w:noProof/>
                <w:webHidden/>
              </w:rPr>
              <w:fldChar w:fldCharType="end"/>
            </w:r>
          </w:hyperlink>
        </w:p>
        <w:p w14:paraId="376846A2" w14:textId="0A560E35" w:rsidR="00FF018F" w:rsidRDefault="00FF018F">
          <w:pPr>
            <w:pStyle w:val="TOC1"/>
            <w:tabs>
              <w:tab w:val="left" w:pos="480"/>
              <w:tab w:val="right" w:leader="dot" w:pos="9016"/>
            </w:tabs>
            <w:rPr>
              <w:noProof/>
              <w:sz w:val="24"/>
              <w:lang w:eastAsia="ja-JP"/>
            </w:rPr>
          </w:pPr>
          <w:hyperlink w:anchor="_Toc193642174" w:history="1">
            <w:r w:rsidRPr="000F206F">
              <w:rPr>
                <w:rStyle w:val="Hyperlink"/>
                <w:noProof/>
              </w:rPr>
              <w:t>3.</w:t>
            </w:r>
            <w:r>
              <w:rPr>
                <w:noProof/>
                <w:sz w:val="24"/>
                <w:lang w:eastAsia="ja-JP"/>
              </w:rPr>
              <w:tab/>
            </w:r>
            <w:r w:rsidRPr="000F206F">
              <w:rPr>
                <w:rStyle w:val="Hyperlink"/>
                <w:noProof/>
              </w:rPr>
              <w:t>Results</w:t>
            </w:r>
            <w:r>
              <w:rPr>
                <w:noProof/>
                <w:webHidden/>
              </w:rPr>
              <w:tab/>
            </w:r>
            <w:r>
              <w:rPr>
                <w:noProof/>
                <w:webHidden/>
              </w:rPr>
              <w:fldChar w:fldCharType="begin"/>
            </w:r>
            <w:r>
              <w:rPr>
                <w:noProof/>
                <w:webHidden/>
              </w:rPr>
              <w:instrText xml:space="preserve"> PAGEREF _Toc193642174 \h </w:instrText>
            </w:r>
            <w:r>
              <w:rPr>
                <w:noProof/>
                <w:webHidden/>
              </w:rPr>
            </w:r>
            <w:r>
              <w:rPr>
                <w:noProof/>
                <w:webHidden/>
              </w:rPr>
              <w:fldChar w:fldCharType="separate"/>
            </w:r>
            <w:r>
              <w:rPr>
                <w:noProof/>
                <w:webHidden/>
              </w:rPr>
              <w:t>5</w:t>
            </w:r>
            <w:r>
              <w:rPr>
                <w:noProof/>
                <w:webHidden/>
              </w:rPr>
              <w:fldChar w:fldCharType="end"/>
            </w:r>
          </w:hyperlink>
        </w:p>
        <w:p w14:paraId="366A7F2E" w14:textId="79457D56" w:rsidR="00FF018F" w:rsidRDefault="00FF018F">
          <w:pPr>
            <w:pStyle w:val="TOC1"/>
            <w:tabs>
              <w:tab w:val="left" w:pos="480"/>
              <w:tab w:val="right" w:leader="dot" w:pos="9016"/>
            </w:tabs>
            <w:rPr>
              <w:noProof/>
              <w:sz w:val="24"/>
              <w:lang w:eastAsia="ja-JP"/>
            </w:rPr>
          </w:pPr>
          <w:hyperlink w:anchor="_Toc193642175" w:history="1">
            <w:r w:rsidRPr="000F206F">
              <w:rPr>
                <w:rStyle w:val="Hyperlink"/>
                <w:noProof/>
              </w:rPr>
              <w:t>4.</w:t>
            </w:r>
            <w:r>
              <w:rPr>
                <w:noProof/>
                <w:sz w:val="24"/>
                <w:lang w:eastAsia="ja-JP"/>
              </w:rPr>
              <w:tab/>
            </w:r>
            <w:r w:rsidRPr="000F206F">
              <w:rPr>
                <w:rStyle w:val="Hyperlink"/>
                <w:noProof/>
              </w:rPr>
              <w:t>Analysis</w:t>
            </w:r>
            <w:r>
              <w:rPr>
                <w:noProof/>
                <w:webHidden/>
              </w:rPr>
              <w:tab/>
            </w:r>
            <w:r>
              <w:rPr>
                <w:noProof/>
                <w:webHidden/>
              </w:rPr>
              <w:fldChar w:fldCharType="begin"/>
            </w:r>
            <w:r>
              <w:rPr>
                <w:noProof/>
                <w:webHidden/>
              </w:rPr>
              <w:instrText xml:space="preserve"> PAGEREF _Toc193642175 \h </w:instrText>
            </w:r>
            <w:r>
              <w:rPr>
                <w:noProof/>
                <w:webHidden/>
              </w:rPr>
            </w:r>
            <w:r>
              <w:rPr>
                <w:noProof/>
                <w:webHidden/>
              </w:rPr>
              <w:fldChar w:fldCharType="separate"/>
            </w:r>
            <w:r>
              <w:rPr>
                <w:noProof/>
                <w:webHidden/>
              </w:rPr>
              <w:t>6</w:t>
            </w:r>
            <w:r>
              <w:rPr>
                <w:noProof/>
                <w:webHidden/>
              </w:rPr>
              <w:fldChar w:fldCharType="end"/>
            </w:r>
          </w:hyperlink>
        </w:p>
        <w:p w14:paraId="2E9DE8BF" w14:textId="19E8D67D" w:rsidR="00FF018F" w:rsidRDefault="00FF018F">
          <w:pPr>
            <w:pStyle w:val="TOC1"/>
            <w:tabs>
              <w:tab w:val="left" w:pos="480"/>
              <w:tab w:val="right" w:leader="dot" w:pos="9016"/>
            </w:tabs>
            <w:rPr>
              <w:noProof/>
              <w:sz w:val="24"/>
              <w:lang w:eastAsia="ja-JP"/>
            </w:rPr>
          </w:pPr>
          <w:hyperlink w:anchor="_Toc193642176" w:history="1">
            <w:r w:rsidRPr="000F206F">
              <w:rPr>
                <w:rStyle w:val="Hyperlink"/>
                <w:noProof/>
              </w:rPr>
              <w:t>5.</w:t>
            </w:r>
            <w:r>
              <w:rPr>
                <w:noProof/>
                <w:sz w:val="24"/>
                <w:lang w:eastAsia="ja-JP"/>
              </w:rPr>
              <w:tab/>
            </w:r>
            <w:r w:rsidRPr="000F206F">
              <w:rPr>
                <w:rStyle w:val="Hyperlink"/>
                <w:noProof/>
              </w:rPr>
              <w:t>Conclusion</w:t>
            </w:r>
            <w:r>
              <w:rPr>
                <w:noProof/>
                <w:webHidden/>
              </w:rPr>
              <w:tab/>
            </w:r>
            <w:r>
              <w:rPr>
                <w:noProof/>
                <w:webHidden/>
              </w:rPr>
              <w:fldChar w:fldCharType="begin"/>
            </w:r>
            <w:r>
              <w:rPr>
                <w:noProof/>
                <w:webHidden/>
              </w:rPr>
              <w:instrText xml:space="preserve"> PAGEREF _Toc193642176 \h </w:instrText>
            </w:r>
            <w:r>
              <w:rPr>
                <w:noProof/>
                <w:webHidden/>
              </w:rPr>
            </w:r>
            <w:r>
              <w:rPr>
                <w:noProof/>
                <w:webHidden/>
              </w:rPr>
              <w:fldChar w:fldCharType="separate"/>
            </w:r>
            <w:r>
              <w:rPr>
                <w:noProof/>
                <w:webHidden/>
              </w:rPr>
              <w:t>8</w:t>
            </w:r>
            <w:r>
              <w:rPr>
                <w:noProof/>
                <w:webHidden/>
              </w:rPr>
              <w:fldChar w:fldCharType="end"/>
            </w:r>
          </w:hyperlink>
        </w:p>
        <w:p w14:paraId="7AF6A37A" w14:textId="3D111FB2" w:rsidR="00FF018F" w:rsidRDefault="00FF018F">
          <w:pPr>
            <w:pStyle w:val="TOC1"/>
            <w:tabs>
              <w:tab w:val="left" w:pos="480"/>
              <w:tab w:val="right" w:leader="dot" w:pos="9016"/>
            </w:tabs>
            <w:rPr>
              <w:noProof/>
              <w:sz w:val="24"/>
              <w:lang w:eastAsia="ja-JP"/>
            </w:rPr>
          </w:pPr>
          <w:hyperlink w:anchor="_Toc193642177" w:history="1">
            <w:r w:rsidRPr="000F206F">
              <w:rPr>
                <w:rStyle w:val="Hyperlink"/>
                <w:noProof/>
              </w:rPr>
              <w:t>6.</w:t>
            </w:r>
            <w:r>
              <w:rPr>
                <w:noProof/>
                <w:sz w:val="24"/>
                <w:lang w:eastAsia="ja-JP"/>
              </w:rPr>
              <w:tab/>
            </w:r>
            <w:r w:rsidRPr="000F206F">
              <w:rPr>
                <w:rStyle w:val="Hyperlink"/>
                <w:noProof/>
              </w:rPr>
              <w:t>Evaluation</w:t>
            </w:r>
            <w:r>
              <w:rPr>
                <w:noProof/>
                <w:webHidden/>
              </w:rPr>
              <w:tab/>
            </w:r>
            <w:r>
              <w:rPr>
                <w:noProof/>
                <w:webHidden/>
              </w:rPr>
              <w:fldChar w:fldCharType="begin"/>
            </w:r>
            <w:r>
              <w:rPr>
                <w:noProof/>
                <w:webHidden/>
              </w:rPr>
              <w:instrText xml:space="preserve"> PAGEREF _Toc193642177 \h </w:instrText>
            </w:r>
            <w:r>
              <w:rPr>
                <w:noProof/>
                <w:webHidden/>
              </w:rPr>
            </w:r>
            <w:r>
              <w:rPr>
                <w:noProof/>
                <w:webHidden/>
              </w:rPr>
              <w:fldChar w:fldCharType="separate"/>
            </w:r>
            <w:r>
              <w:rPr>
                <w:noProof/>
                <w:webHidden/>
              </w:rPr>
              <w:t>9</w:t>
            </w:r>
            <w:r>
              <w:rPr>
                <w:noProof/>
                <w:webHidden/>
              </w:rPr>
              <w:fldChar w:fldCharType="end"/>
            </w:r>
          </w:hyperlink>
        </w:p>
        <w:p w14:paraId="62EA7315" w14:textId="20D03F01" w:rsidR="00FF018F" w:rsidRDefault="00FF018F">
          <w:pPr>
            <w:pStyle w:val="TOC1"/>
            <w:tabs>
              <w:tab w:val="left" w:pos="480"/>
              <w:tab w:val="right" w:leader="dot" w:pos="9016"/>
            </w:tabs>
            <w:rPr>
              <w:noProof/>
              <w:sz w:val="24"/>
              <w:lang w:eastAsia="ja-JP"/>
            </w:rPr>
          </w:pPr>
          <w:hyperlink w:anchor="_Toc193642178" w:history="1">
            <w:r w:rsidRPr="000F206F">
              <w:rPr>
                <w:rStyle w:val="Hyperlink"/>
                <w:noProof/>
              </w:rPr>
              <w:t>7.</w:t>
            </w:r>
            <w:r>
              <w:rPr>
                <w:noProof/>
                <w:sz w:val="24"/>
                <w:lang w:eastAsia="ja-JP"/>
              </w:rPr>
              <w:tab/>
            </w:r>
            <w:r w:rsidRPr="000F206F">
              <w:rPr>
                <w:rStyle w:val="Hyperlink"/>
                <w:noProof/>
              </w:rPr>
              <w:t>Further Work</w:t>
            </w:r>
            <w:r>
              <w:rPr>
                <w:noProof/>
                <w:webHidden/>
              </w:rPr>
              <w:tab/>
            </w:r>
            <w:r>
              <w:rPr>
                <w:noProof/>
                <w:webHidden/>
              </w:rPr>
              <w:fldChar w:fldCharType="begin"/>
            </w:r>
            <w:r>
              <w:rPr>
                <w:noProof/>
                <w:webHidden/>
              </w:rPr>
              <w:instrText xml:space="preserve"> PAGEREF _Toc193642178 \h </w:instrText>
            </w:r>
            <w:r>
              <w:rPr>
                <w:noProof/>
                <w:webHidden/>
              </w:rPr>
            </w:r>
            <w:r>
              <w:rPr>
                <w:noProof/>
                <w:webHidden/>
              </w:rPr>
              <w:fldChar w:fldCharType="separate"/>
            </w:r>
            <w:r>
              <w:rPr>
                <w:noProof/>
                <w:webHidden/>
              </w:rPr>
              <w:t>11</w:t>
            </w:r>
            <w:r>
              <w:rPr>
                <w:noProof/>
                <w:webHidden/>
              </w:rPr>
              <w:fldChar w:fldCharType="end"/>
            </w:r>
          </w:hyperlink>
        </w:p>
        <w:p w14:paraId="574DDEE5" w14:textId="54E171F0" w:rsidR="00FF018F" w:rsidRDefault="00FF018F">
          <w:pPr>
            <w:pStyle w:val="TOC1"/>
            <w:tabs>
              <w:tab w:val="left" w:pos="480"/>
              <w:tab w:val="right" w:leader="dot" w:pos="9016"/>
            </w:tabs>
            <w:rPr>
              <w:noProof/>
              <w:sz w:val="24"/>
              <w:lang w:eastAsia="ja-JP"/>
            </w:rPr>
          </w:pPr>
          <w:hyperlink w:anchor="_Toc193642179" w:history="1">
            <w:r w:rsidRPr="000F206F">
              <w:rPr>
                <w:rStyle w:val="Hyperlink"/>
                <w:noProof/>
              </w:rPr>
              <w:t>8.</w:t>
            </w:r>
            <w:r>
              <w:rPr>
                <w:noProof/>
                <w:sz w:val="24"/>
                <w:lang w:eastAsia="ja-JP"/>
              </w:rPr>
              <w:tab/>
            </w:r>
            <w:r w:rsidRPr="000F206F">
              <w:rPr>
                <w:rStyle w:val="Hyperlink"/>
                <w:noProof/>
              </w:rPr>
              <w:t>References</w:t>
            </w:r>
            <w:r>
              <w:rPr>
                <w:noProof/>
                <w:webHidden/>
              </w:rPr>
              <w:tab/>
            </w:r>
            <w:r>
              <w:rPr>
                <w:noProof/>
                <w:webHidden/>
              </w:rPr>
              <w:fldChar w:fldCharType="begin"/>
            </w:r>
            <w:r>
              <w:rPr>
                <w:noProof/>
                <w:webHidden/>
              </w:rPr>
              <w:instrText xml:space="preserve"> PAGEREF _Toc193642179 \h </w:instrText>
            </w:r>
            <w:r>
              <w:rPr>
                <w:noProof/>
                <w:webHidden/>
              </w:rPr>
            </w:r>
            <w:r>
              <w:rPr>
                <w:noProof/>
                <w:webHidden/>
              </w:rPr>
              <w:fldChar w:fldCharType="separate"/>
            </w:r>
            <w:r>
              <w:rPr>
                <w:noProof/>
                <w:webHidden/>
              </w:rPr>
              <w:t>12</w:t>
            </w:r>
            <w:r>
              <w:rPr>
                <w:noProof/>
                <w:webHidden/>
              </w:rPr>
              <w:fldChar w:fldCharType="end"/>
            </w:r>
          </w:hyperlink>
        </w:p>
        <w:p w14:paraId="0340A480" w14:textId="616CD11B" w:rsidR="63153558" w:rsidRDefault="63153558" w:rsidP="63153558">
          <w:pPr>
            <w:pStyle w:val="TOC1"/>
            <w:tabs>
              <w:tab w:val="left" w:pos="480"/>
              <w:tab w:val="right" w:leader="dot" w:pos="9015"/>
            </w:tabs>
            <w:rPr>
              <w:rStyle w:val="Hyperlink"/>
            </w:rPr>
          </w:pPr>
          <w:r>
            <w:fldChar w:fldCharType="end"/>
          </w:r>
        </w:p>
      </w:sdtContent>
    </w:sdt>
    <w:p w14:paraId="2C903294" w14:textId="74A20D5A" w:rsidR="00542A6C" w:rsidRDefault="00542A6C"/>
    <w:p w14:paraId="364B8C62" w14:textId="3EF2BE64" w:rsidR="000D5940" w:rsidRDefault="000D5940" w:rsidP="006D3B32">
      <w:pPr>
        <w:rPr>
          <w:sz w:val="28"/>
          <w:szCs w:val="28"/>
        </w:rPr>
        <w:sectPr w:rsidR="000D5940" w:rsidSect="001D4C8B">
          <w:pgSz w:w="11906" w:h="16838"/>
          <w:pgMar w:top="1440" w:right="1440" w:bottom="1440" w:left="1440" w:header="708" w:footer="708" w:gutter="0"/>
          <w:pgNumType w:fmt="lowerRoman" w:start="1"/>
          <w:cols w:space="708"/>
          <w:titlePg/>
          <w:docGrid w:linePitch="360"/>
        </w:sectPr>
      </w:pPr>
    </w:p>
    <w:p w14:paraId="7F567E47" w14:textId="1A1000B0" w:rsidR="00680503" w:rsidRDefault="2EF93481" w:rsidP="00722671">
      <w:pPr>
        <w:pStyle w:val="Heading1"/>
        <w:numPr>
          <w:ilvl w:val="0"/>
          <w:numId w:val="2"/>
        </w:numPr>
      </w:pPr>
      <w:bookmarkStart w:id="0" w:name="_Toc193642172"/>
      <w:r>
        <w:lastRenderedPageBreak/>
        <w:t>Introduction</w:t>
      </w:r>
      <w:bookmarkEnd w:id="0"/>
    </w:p>
    <w:p w14:paraId="0620F328" w14:textId="77777777" w:rsidR="00AF471A" w:rsidRDefault="0055458A" w:rsidP="00A06BF8">
      <w:pPr>
        <w:rPr>
          <w:rFonts w:ascii="Aptos" w:eastAsia="Aptos" w:hAnsi="Aptos" w:cs="Aptos"/>
          <w:color w:val="000000" w:themeColor="text1"/>
        </w:rPr>
      </w:pPr>
      <w:r>
        <w:rPr>
          <w:rFonts w:ascii="Aptos" w:eastAsia="Aptos" w:hAnsi="Aptos" w:cs="Aptos"/>
          <w:color w:val="000000" w:themeColor="text1"/>
        </w:rPr>
        <w:t xml:space="preserve">The purpose of this experiment is </w:t>
      </w:r>
      <w:r w:rsidR="00352592">
        <w:rPr>
          <w:rFonts w:ascii="Aptos" w:eastAsia="Aptos" w:hAnsi="Aptos" w:cs="Aptos"/>
          <w:color w:val="000000" w:themeColor="text1"/>
        </w:rPr>
        <w:t xml:space="preserve">to observe the behaviour of a flywheel, </w:t>
      </w:r>
      <w:r w:rsidR="000352D4">
        <w:rPr>
          <w:rFonts w:ascii="Aptos" w:eastAsia="Aptos" w:hAnsi="Aptos" w:cs="Aptos"/>
          <w:color w:val="000000" w:themeColor="text1"/>
        </w:rPr>
        <w:t xml:space="preserve">calculate its characteristics from given &amp; observed values and compare </w:t>
      </w:r>
      <w:r w:rsidR="00823F52">
        <w:rPr>
          <w:rFonts w:ascii="Aptos" w:eastAsia="Aptos" w:hAnsi="Aptos" w:cs="Aptos"/>
          <w:color w:val="000000" w:themeColor="text1"/>
        </w:rPr>
        <w:t>them against theoretical figures.</w:t>
      </w:r>
    </w:p>
    <w:p w14:paraId="0EE42B08" w14:textId="1E48FD81" w:rsidR="00AF471A" w:rsidRDefault="00AF471A" w:rsidP="00A06BF8">
      <w:pPr>
        <w:rPr>
          <w:rFonts w:ascii="Aptos" w:eastAsia="Aptos" w:hAnsi="Aptos" w:cs="Aptos"/>
          <w:color w:val="000000"/>
        </w:rPr>
      </w:pPr>
      <w:r>
        <w:rPr>
          <w:rFonts w:ascii="Aptos" w:eastAsia="Aptos" w:hAnsi="Aptos" w:cs="Aptos"/>
          <w:color w:val="000000" w:themeColor="text1"/>
        </w:rPr>
        <w:t xml:space="preserve">Flywheels are a means to store energy through a rotating mass, a wheel. The faster they spin the more energy they hold, and the more mass for a given speed also provides a greater storage of energy. The energy stored is most often reclaimed for use through an electrical motor and generator set, producing a current and converting the kinetic energy to electrical energy. Energy can be added back to the flywheel by applying current to the motor, spinning the flywheel faster. Modern flywheel setups will usually contain the flywheel in a vacuum to mitigate friction losses within </w:t>
      </w:r>
      <w:r w:rsidR="00B5321D">
        <w:rPr>
          <w:rFonts w:ascii="Aptos" w:eastAsia="Aptos" w:hAnsi="Aptos" w:cs="Aptos"/>
          <w:color w:val="000000" w:themeColor="text1"/>
        </w:rPr>
        <w:t>atmosphere and</w:t>
      </w:r>
      <w:r>
        <w:rPr>
          <w:rFonts w:ascii="Aptos" w:eastAsia="Aptos" w:hAnsi="Aptos" w:cs="Aptos"/>
          <w:color w:val="000000" w:themeColor="text1"/>
        </w:rPr>
        <w:t xml:space="preserve"> rotate the flywheel around a set of bearings to minimise friction losses. </w:t>
      </w:r>
      <w:sdt>
        <w:sdtPr>
          <w:rPr>
            <w:rFonts w:ascii="Aptos" w:eastAsia="Aptos" w:hAnsi="Aptos" w:cs="Aptos"/>
            <w:color w:val="000000"/>
            <w:highlight w:val="white"/>
          </w:rPr>
          <w:alias w:val="Citation"/>
          <w:tag w:val="{&quot;referencesIds&quot;:[&quot;doc:67dfffdcbd4c713ab73cb065&quot;],&quot;referencesOptions&quot;:{&quot;doc:67dfffdcbd4c713ab73cb065&quot;:{&quot;author&quot;:true,&quot;year&quot;:true,&quot;formatAuthorYear&quot;:false,&quot;pageReplace&quot;:&quot;&quot;,&quot;prefix&quot;:&quot;&quot;,&quot;suffix&quot;:&quot;&quot;}},&quot;hasBrokenReferences&quot;:false,&quot;hasManualEdits&quot;:false,&quot;isEmpty&quot;:false,&quot;citationType&quot;:&quot;inline&quot;}"/>
          <w:id w:val="-1294900683"/>
          <w:placeholder>
            <w:docPart w:val="C1D41195C229472EB08A237EBEA6FAB4"/>
          </w:placeholder>
        </w:sdtPr>
        <w:sdtContent>
          <w:r w:rsidR="002618B1">
            <w:rPr>
              <w:rFonts w:ascii="Aptos" w:eastAsia="Times New Roman" w:hAnsi="Aptos"/>
              <w:color w:val="000000"/>
              <w:szCs w:val="22"/>
            </w:rPr>
            <w:t>(Bolund, Bernhoff et al. 2007)</w:t>
          </w:r>
        </w:sdtContent>
      </w:sdt>
    </w:p>
    <w:p w14:paraId="54F5FA4C" w14:textId="76C6FC6F" w:rsidR="00F60D3F" w:rsidRDefault="00AF471A" w:rsidP="00A06BF8">
      <w:r>
        <w:t xml:space="preserve">In </w:t>
      </w:r>
      <w:r w:rsidR="002618B1">
        <w:t xml:space="preserve">the context of the motorsport world, flywheel technology is used in Kinetic Energy Recovery Systems (KERS). In his book Alberto Boretti </w:t>
      </w:r>
      <w:sdt>
        <w:sdtPr>
          <w:rPr>
            <w:rFonts w:ascii="Aptos" w:hAnsi="Aptos"/>
            <w:color w:val="000000"/>
            <w:highlight w:val="white"/>
          </w:rPr>
          <w:alias w:val="Citation"/>
          <w:tag w:val="{&quot;referencesIds&quot;:[&quot;doc:67e0000a546632670340a1b6&quot;],&quot;referencesOptions&quot;:{&quot;doc:67e0000a546632670340a1b6&quot;:{&quot;author&quot;:true,&quot;year&quot;:true,&quot;formatAuthorYear&quot;:false,&quot;pageReplace&quot;:&quot;&quot;,&quot;prefix&quot;:&quot;&quot;,&quot;suffix&quot;:&quot;&quot;}},&quot;hasBrokenReferences&quot;:false,&quot;hasManualEdits&quot;:false,&quot;isEmpty&quot;:false,&quot;citationType&quot;:&quot;inline&quot;}"/>
          <w:id w:val="-1544813263"/>
          <w:placeholder>
            <w:docPart w:val="4A5C92F41DE141658276C5F15CD89C85"/>
          </w:placeholder>
        </w:sdtPr>
        <w:sdtContent>
          <w:r w:rsidR="002618B1">
            <w:rPr>
              <w:rFonts w:ascii="Aptos" w:eastAsia="Times New Roman" w:hAnsi="Aptos"/>
              <w:color w:val="000000"/>
              <w:szCs w:val="22"/>
            </w:rPr>
            <w:t>(2013)</w:t>
          </w:r>
        </w:sdtContent>
      </w:sdt>
      <w:r w:rsidR="002618B1">
        <w:rPr>
          <w:rFonts w:ascii="Aptos" w:hAnsi="Aptos"/>
          <w:color w:val="000000"/>
        </w:rPr>
        <w:t xml:space="preserve"> writes about ‘Flybrid Mechanical KERS’ used in both Formula 1 and LMP1 cars. These are systems using high speed flywheels up to around 60,000rpm that store around 400kJ of energy that can be used to accelerate the vehicle at the driver or engineer’s choosing. </w:t>
      </w:r>
      <w:r w:rsidR="00F60D3F">
        <w:br w:type="page"/>
      </w:r>
    </w:p>
    <w:p w14:paraId="2BBD08EA" w14:textId="38041B08" w:rsidR="07B8822F" w:rsidRDefault="00630240" w:rsidP="00630240">
      <w:pPr>
        <w:pStyle w:val="Heading1"/>
        <w:numPr>
          <w:ilvl w:val="0"/>
          <w:numId w:val="2"/>
        </w:numPr>
      </w:pPr>
      <w:bookmarkStart w:id="1" w:name="_Toc193642173"/>
      <w:r>
        <w:lastRenderedPageBreak/>
        <w:t>Experimental Procedure</w:t>
      </w:r>
      <w:bookmarkEnd w:id="1"/>
    </w:p>
    <w:p w14:paraId="08640C5D" w14:textId="26E1674D" w:rsidR="002618B1" w:rsidRDefault="00920BAF">
      <w:pPr>
        <w:spacing w:line="278" w:lineRule="auto"/>
      </w:pPr>
      <w:r>
        <w:rPr>
          <w:noProof/>
        </w:rPr>
        <mc:AlternateContent>
          <mc:Choice Requires="wps">
            <w:drawing>
              <wp:anchor distT="0" distB="0" distL="114300" distR="114300" simplePos="0" relativeHeight="251660288" behindDoc="0" locked="0" layoutInCell="1" allowOverlap="1" wp14:anchorId="54EA3C87" wp14:editId="7206ACCA">
                <wp:simplePos x="0" y="0"/>
                <wp:positionH relativeFrom="margin">
                  <wp:align>center</wp:align>
                </wp:positionH>
                <wp:positionV relativeFrom="paragraph">
                  <wp:posOffset>3125470</wp:posOffset>
                </wp:positionV>
                <wp:extent cx="3639185" cy="635"/>
                <wp:effectExtent l="0" t="0" r="0" b="0"/>
                <wp:wrapTopAndBottom/>
                <wp:docPr id="91870622" name="Text Box 1"/>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559A65CD" w14:textId="764F0D30" w:rsidR="00920BAF" w:rsidRPr="00BB68B1" w:rsidRDefault="00920BAF" w:rsidP="00920BAF">
                            <w:pPr>
                              <w:pStyle w:val="Caption"/>
                              <w:jc w:val="center"/>
                              <w:rPr>
                                <w:noProof/>
                                <w:sz w:val="22"/>
                              </w:rPr>
                            </w:pPr>
                            <w:r>
                              <w:t xml:space="preserve">Figure </w:t>
                            </w:r>
                            <w:fldSimple w:instr=" SEQ Figure \* ARABIC ">
                              <w:r w:rsidR="0071235B">
                                <w:rPr>
                                  <w:noProof/>
                                </w:rPr>
                                <w:t>1</w:t>
                              </w:r>
                            </w:fldSimple>
                            <w:r>
                              <w:t xml:space="preserve"> - experiment set up with no weight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EA3C87" id="_x0000_t202" coordsize="21600,21600" o:spt="202" path="m,l,21600r21600,l21600,xe">
                <v:stroke joinstyle="miter"/>
                <v:path gradientshapeok="t" o:connecttype="rect"/>
              </v:shapetype>
              <v:shape id="Text Box 1" o:spid="_x0000_s1026" type="#_x0000_t202" style="position:absolute;margin-left:0;margin-top:246.1pt;width:286.5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" stroked="f">
                <v:textbox style="mso-fit-shape-to-text:t" inset="0,0,0,0">
                  <w:txbxContent>
                    <w:p w14:paraId="559A65CD" w14:textId="764F0D30" w:rsidR="00920BAF" w:rsidRPr="00BB68B1" w:rsidRDefault="00920BAF" w:rsidP="00920BAF">
                      <w:pPr>
                        <w:pStyle w:val="Caption"/>
                        <w:jc w:val="center"/>
                        <w:rPr>
                          <w:noProof/>
                          <w:sz w:val="22"/>
                        </w:rPr>
                      </w:pPr>
                      <w:r>
                        <w:t xml:space="preserve">Figure </w:t>
                      </w:r>
                      <w:fldSimple w:instr=" SEQ Figure \* ARABIC ">
                        <w:r w:rsidR="0071235B">
                          <w:rPr>
                            <w:noProof/>
                          </w:rPr>
                          <w:t>1</w:t>
                        </w:r>
                      </w:fldSimple>
                      <w:r>
                        <w:t xml:space="preserve"> - experiment set up with no weight</w:t>
                      </w:r>
                    </w:p>
                  </w:txbxContent>
                </v:textbox>
                <w10:wrap type="topAndBottom" anchorx="margin"/>
              </v:shape>
            </w:pict>
          </mc:Fallback>
        </mc:AlternateContent>
      </w:r>
      <w:r>
        <w:rPr>
          <w:noProof/>
        </w:rPr>
        <w:drawing>
          <wp:anchor distT="0" distB="0" distL="114300" distR="114300" simplePos="0" relativeHeight="251658240" behindDoc="0" locked="0" layoutInCell="1" allowOverlap="1" wp14:anchorId="175D515E" wp14:editId="28C147C1">
            <wp:simplePos x="0" y="0"/>
            <wp:positionH relativeFrom="margin">
              <wp:align>center</wp:align>
            </wp:positionH>
            <wp:positionV relativeFrom="paragraph">
              <wp:posOffset>656590</wp:posOffset>
            </wp:positionV>
            <wp:extent cx="2795905" cy="2096770"/>
            <wp:effectExtent l="6668" t="0" r="0" b="0"/>
            <wp:wrapTopAndBottom/>
            <wp:docPr id="694862189" name="Picture 1" descr="A metal stand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62189" name="Picture 1" descr="A metal stand on a tab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795905" cy="2096770"/>
                    </a:xfrm>
                    <a:prstGeom prst="rect">
                      <a:avLst/>
                    </a:prstGeom>
                  </pic:spPr>
                </pic:pic>
              </a:graphicData>
            </a:graphic>
            <wp14:sizeRelH relativeFrom="page">
              <wp14:pctWidth>0</wp14:pctWidth>
            </wp14:sizeRelH>
            <wp14:sizeRelV relativeFrom="page">
              <wp14:pctHeight>0</wp14:pctHeight>
            </wp14:sizeRelV>
          </wp:anchor>
        </w:drawing>
      </w:r>
      <w:r w:rsidR="000A4AB4">
        <w:t xml:space="preserve">In order to observe the properties of our flywheel </w:t>
      </w:r>
      <w:r>
        <w:t xml:space="preserve">the experiment was set up as </w:t>
      </w:r>
      <w:r w:rsidR="00B5321D">
        <w:t>follows.</w:t>
      </w:r>
    </w:p>
    <w:p w14:paraId="3AC5795E" w14:textId="78327D9C" w:rsidR="00920BAF" w:rsidRDefault="0071235B">
      <w:pPr>
        <w:spacing w:line="278" w:lineRule="auto"/>
      </w:pPr>
      <w:r>
        <w:rPr>
          <w:noProof/>
        </w:rPr>
        <mc:AlternateContent>
          <mc:Choice Requires="wps">
            <w:drawing>
              <wp:anchor distT="0" distB="0" distL="114300" distR="114300" simplePos="0" relativeHeight="251666432" behindDoc="0" locked="0" layoutInCell="1" allowOverlap="1" wp14:anchorId="62D49367" wp14:editId="3985BFD5">
                <wp:simplePos x="0" y="0"/>
                <wp:positionH relativeFrom="margin">
                  <wp:posOffset>2621280</wp:posOffset>
                </wp:positionH>
                <wp:positionV relativeFrom="paragraph">
                  <wp:posOffset>6957695</wp:posOffset>
                </wp:positionV>
                <wp:extent cx="3639185" cy="635"/>
                <wp:effectExtent l="0" t="0" r="0" b="0"/>
                <wp:wrapTopAndBottom/>
                <wp:docPr id="215281827" name="Text Box 1"/>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3908FD9A" w14:textId="6D310F85" w:rsidR="0071235B" w:rsidRPr="00BB68B1" w:rsidRDefault="0071235B" w:rsidP="0071235B">
                            <w:pPr>
                              <w:pStyle w:val="Caption"/>
                              <w:jc w:val="center"/>
                              <w:rPr>
                                <w:noProof/>
                                <w:sz w:val="22"/>
                              </w:rPr>
                            </w:pPr>
                            <w:r>
                              <w:t xml:space="preserve">Figure </w:t>
                            </w:r>
                            <w:r>
                              <w:t>3 – Weights attached to pulley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D49367" id="_x0000_s1027" type="#_x0000_t202" style="position:absolute;margin-left:206.4pt;margin-top:547.85pt;width:286.55pt;height:.05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" stroked="f">
                <v:textbox style="mso-fit-shape-to-text:t" inset="0,0,0,0">
                  <w:txbxContent>
                    <w:p w14:paraId="3908FD9A" w14:textId="6D310F85" w:rsidR="0071235B" w:rsidRPr="00BB68B1" w:rsidRDefault="0071235B" w:rsidP="0071235B">
                      <w:pPr>
                        <w:pStyle w:val="Caption"/>
                        <w:jc w:val="center"/>
                        <w:rPr>
                          <w:noProof/>
                          <w:sz w:val="22"/>
                        </w:rPr>
                      </w:pPr>
                      <w:r>
                        <w:t xml:space="preserve">Figure </w:t>
                      </w:r>
                      <w:r>
                        <w:t>3 – Weights attached to pulley system</w:t>
                      </w:r>
                    </w:p>
                  </w:txbxContent>
                </v:textbox>
                <w10:wrap type="topAndBottom" anchorx="margin"/>
              </v:shape>
            </w:pict>
          </mc:Fallback>
        </mc:AlternateContent>
      </w:r>
      <w:r>
        <w:rPr>
          <w:noProof/>
        </w:rPr>
        <w:drawing>
          <wp:anchor distT="0" distB="0" distL="114300" distR="114300" simplePos="0" relativeHeight="251664384" behindDoc="0" locked="0" layoutInCell="1" allowOverlap="1" wp14:anchorId="14082FBC" wp14:editId="2446BE97">
            <wp:simplePos x="0" y="0"/>
            <wp:positionH relativeFrom="column">
              <wp:posOffset>2877185</wp:posOffset>
            </wp:positionH>
            <wp:positionV relativeFrom="paragraph">
              <wp:posOffset>4218940</wp:posOffset>
            </wp:positionV>
            <wp:extent cx="3084830" cy="2313305"/>
            <wp:effectExtent l="4762" t="0" r="6033" b="6032"/>
            <wp:wrapTopAndBottom/>
            <wp:docPr id="1787112509" name="Picture 3" descr="A black and white objec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12509" name="Picture 3" descr="A black and white object on a white surfac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084830" cy="23133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1FB79AAA" wp14:editId="37B363F7">
                <wp:simplePos x="0" y="0"/>
                <wp:positionH relativeFrom="margin">
                  <wp:posOffset>-591820</wp:posOffset>
                </wp:positionH>
                <wp:positionV relativeFrom="paragraph">
                  <wp:posOffset>6919595</wp:posOffset>
                </wp:positionV>
                <wp:extent cx="3639185" cy="635"/>
                <wp:effectExtent l="0" t="0" r="0" b="0"/>
                <wp:wrapTopAndBottom/>
                <wp:docPr id="142376993" name="Text Box 1"/>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5AA1065D" w14:textId="12A45311" w:rsidR="0071235B" w:rsidRPr="00BB68B1" w:rsidRDefault="0071235B" w:rsidP="0071235B">
                            <w:pPr>
                              <w:pStyle w:val="Caption"/>
                              <w:jc w:val="center"/>
                              <w:rPr>
                                <w:noProof/>
                                <w:sz w:val="22"/>
                              </w:rPr>
                            </w:pPr>
                            <w:r>
                              <w:t xml:space="preserve">Figure </w:t>
                            </w:r>
                            <w:r>
                              <w:t>2 – Weights counted 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B79AAA" id="_x0000_s1028" type="#_x0000_t202" style="position:absolute;margin-left:-46.6pt;margin-top:544.85pt;width:286.55pt;height:.0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" stroked="f">
                <v:textbox style="mso-fit-shape-to-text:t" inset="0,0,0,0">
                  <w:txbxContent>
                    <w:p w14:paraId="5AA1065D" w14:textId="12A45311" w:rsidR="0071235B" w:rsidRPr="00BB68B1" w:rsidRDefault="0071235B" w:rsidP="0071235B">
                      <w:pPr>
                        <w:pStyle w:val="Caption"/>
                        <w:jc w:val="center"/>
                        <w:rPr>
                          <w:noProof/>
                          <w:sz w:val="22"/>
                        </w:rPr>
                      </w:pPr>
                      <w:r>
                        <w:t xml:space="preserve">Figure </w:t>
                      </w:r>
                      <w:r>
                        <w:t>2 – Weights counted out</w:t>
                      </w:r>
                    </w:p>
                  </w:txbxContent>
                </v:textbox>
                <w10:wrap type="topAndBottom" anchorx="margin"/>
              </v:shape>
            </w:pict>
          </mc:Fallback>
        </mc:AlternateContent>
      </w:r>
      <w:r>
        <w:rPr>
          <w:noProof/>
        </w:rPr>
        <w:drawing>
          <wp:anchor distT="0" distB="0" distL="114300" distR="114300" simplePos="0" relativeHeight="251661312" behindDoc="0" locked="0" layoutInCell="1" allowOverlap="1" wp14:anchorId="755C8755" wp14:editId="6A74F779">
            <wp:simplePos x="0" y="0"/>
            <wp:positionH relativeFrom="margin">
              <wp:align>left</wp:align>
            </wp:positionH>
            <wp:positionV relativeFrom="paragraph">
              <wp:posOffset>4208145</wp:posOffset>
            </wp:positionV>
            <wp:extent cx="3079750" cy="2309495"/>
            <wp:effectExtent l="4127" t="0" r="0" b="0"/>
            <wp:wrapTopAndBottom/>
            <wp:docPr id="104852235" name="Picture 2" descr="A group of silver metal objects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2235" name="Picture 2" descr="A group of silver metal objects on a white surfac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079750" cy="2309495"/>
                    </a:xfrm>
                    <a:prstGeom prst="rect">
                      <a:avLst/>
                    </a:prstGeom>
                  </pic:spPr>
                </pic:pic>
              </a:graphicData>
            </a:graphic>
          </wp:anchor>
        </w:drawing>
      </w:r>
      <w:r w:rsidR="00920BAF">
        <w:t>On the supplied metal stand the flywheel, bearing and pulley were attached. A magnetic ruler was attached to the stand and aligned with the zero mark with the weight carrier at its bottom, resting position. This is shown in Figure 1.</w:t>
      </w:r>
      <w:r w:rsidRPr="0071235B">
        <w:rPr>
          <w:noProof/>
        </w:rPr>
        <w:t xml:space="preserve"> </w:t>
      </w:r>
    </w:p>
    <w:p w14:paraId="3C037530" w14:textId="708BEB34" w:rsidR="00920BAF" w:rsidRDefault="0071235B" w:rsidP="0071235B">
      <w:pPr>
        <w:keepNext/>
        <w:spacing w:line="278" w:lineRule="auto"/>
      </w:pPr>
      <w:r>
        <w:rPr>
          <w:noProof/>
        </w:rPr>
        <w:lastRenderedPageBreak/>
        <mc:AlternateContent>
          <mc:Choice Requires="wps">
            <w:drawing>
              <wp:anchor distT="0" distB="0" distL="114300" distR="114300" simplePos="0" relativeHeight="251669504" behindDoc="0" locked="0" layoutInCell="1" allowOverlap="1" wp14:anchorId="59969832" wp14:editId="3405D2CA">
                <wp:simplePos x="0" y="0"/>
                <wp:positionH relativeFrom="margin">
                  <wp:align>center</wp:align>
                </wp:positionH>
                <wp:positionV relativeFrom="paragraph">
                  <wp:posOffset>3688080</wp:posOffset>
                </wp:positionV>
                <wp:extent cx="3639185" cy="635"/>
                <wp:effectExtent l="0" t="0" r="0" b="0"/>
                <wp:wrapTopAndBottom/>
                <wp:docPr id="1034019304" name="Text Box 1"/>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2951653B" w14:textId="60927203" w:rsidR="0071235B" w:rsidRPr="00BB68B1" w:rsidRDefault="0071235B" w:rsidP="0071235B">
                            <w:pPr>
                              <w:pStyle w:val="Caption"/>
                              <w:jc w:val="center"/>
                              <w:rPr>
                                <w:noProof/>
                                <w:sz w:val="22"/>
                              </w:rPr>
                            </w:pPr>
                            <w:r>
                              <w:t xml:space="preserve">Figure </w:t>
                            </w:r>
                            <w:r>
                              <w:t>4 – Weights raised on flywheel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969832" id="_x0000_s1029" type="#_x0000_t202" style="position:absolute;margin-left:0;margin-top:290.4pt;width:286.55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" stroked="f">
                <v:textbox style="mso-fit-shape-to-text:t" inset="0,0,0,0">
                  <w:txbxContent>
                    <w:p w14:paraId="2951653B" w14:textId="60927203" w:rsidR="0071235B" w:rsidRPr="00BB68B1" w:rsidRDefault="0071235B" w:rsidP="0071235B">
                      <w:pPr>
                        <w:pStyle w:val="Caption"/>
                        <w:jc w:val="center"/>
                        <w:rPr>
                          <w:noProof/>
                          <w:sz w:val="22"/>
                        </w:rPr>
                      </w:pPr>
                      <w:r>
                        <w:t xml:space="preserve">Figure </w:t>
                      </w:r>
                      <w:r>
                        <w:t>4 – Weights raised on flywheel</w:t>
                      </w:r>
                    </w:p>
                  </w:txbxContent>
                </v:textbox>
                <w10:wrap type="topAndBottom" anchorx="margin"/>
              </v:shape>
            </w:pict>
          </mc:Fallback>
        </mc:AlternateContent>
      </w:r>
      <w:r>
        <w:rPr>
          <w:noProof/>
        </w:rPr>
        <w:drawing>
          <wp:anchor distT="0" distB="0" distL="114300" distR="114300" simplePos="0" relativeHeight="251667456" behindDoc="0" locked="0" layoutInCell="1" allowOverlap="1" wp14:anchorId="74756AD5" wp14:editId="6D2CCB02">
            <wp:simplePos x="0" y="0"/>
            <wp:positionH relativeFrom="margin">
              <wp:align>center</wp:align>
            </wp:positionH>
            <wp:positionV relativeFrom="paragraph">
              <wp:posOffset>1085850</wp:posOffset>
            </wp:positionV>
            <wp:extent cx="2913380" cy="2185035"/>
            <wp:effectExtent l="2222" t="0" r="3493" b="3492"/>
            <wp:wrapTopAndBottom/>
            <wp:docPr id="1156594908" name="Picture 4"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94908" name="Picture 4" descr="A hand holding a metal piec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913380" cy="2185035"/>
                    </a:xfrm>
                    <a:prstGeom prst="rect">
                      <a:avLst/>
                    </a:prstGeom>
                  </pic:spPr>
                </pic:pic>
              </a:graphicData>
            </a:graphic>
            <wp14:sizeRelH relativeFrom="margin">
              <wp14:pctWidth>0</wp14:pctWidth>
            </wp14:sizeRelH>
            <wp14:sizeRelV relativeFrom="margin">
              <wp14:pctHeight>0</wp14:pctHeight>
            </wp14:sizeRelV>
          </wp:anchor>
        </w:drawing>
      </w:r>
      <w:r>
        <w:t>Figures 2 and 3 show the addition the first weights to the carrier which is on the end of the string and attached to the pulley. As the nominal weight for string and carrier is 10g, 90g of weights is added the first time to make the total mass attached to the flywheel 100g.</w:t>
      </w:r>
    </w:p>
    <w:p w14:paraId="0114BA86" w14:textId="02A48629" w:rsidR="00920BAF" w:rsidRDefault="00F336BF">
      <w:pPr>
        <w:spacing w:line="278" w:lineRule="auto"/>
      </w:pPr>
      <w:r>
        <w:t xml:space="preserve">The flywheel is then rotated by hand until the weight carrier is aligned with the 280mm mark on the rule, gaining the weights 280mm above their bottom position. </w:t>
      </w:r>
      <w:r w:rsidR="00735505">
        <w:t>This is shown in Figure 4.</w:t>
      </w:r>
    </w:p>
    <w:p w14:paraId="3D0E06B4" w14:textId="309CA6E2" w:rsidR="00F336BF" w:rsidRDefault="00F336BF">
      <w:pPr>
        <w:spacing w:line="278" w:lineRule="auto"/>
      </w:pPr>
      <w:r>
        <w:t>The flywheel is then released, allowing the weights to return to their bottom position and then ‘bounce’ back up, with the flywheel spinning rewinding the string in the opposite direction. The distance back up the ruler is measured, as well as the time taken to reach this point.</w:t>
      </w:r>
    </w:p>
    <w:p w14:paraId="48F2212D" w14:textId="0E9A060C" w:rsidR="00F336BF" w:rsidRDefault="00F336BF">
      <w:pPr>
        <w:spacing w:line="278" w:lineRule="auto"/>
      </w:pPr>
      <w:r>
        <w:t>This was repeated</w:t>
      </w:r>
      <w:r w:rsidR="00735505">
        <w:t xml:space="preserve"> for a total of</w:t>
      </w:r>
      <w:r>
        <w:t xml:space="preserve"> </w:t>
      </w:r>
      <w:r w:rsidR="00735505">
        <w:t xml:space="preserve">three times and the results recorded </w:t>
      </w:r>
      <w:r w:rsidR="00B5321D">
        <w:t>to</w:t>
      </w:r>
      <w:r w:rsidR="00735505">
        <w:t xml:space="preserve"> obtain an average reading.</w:t>
      </w:r>
    </w:p>
    <w:p w14:paraId="180A556B" w14:textId="6708A0C5" w:rsidR="00735505" w:rsidRDefault="00735505">
      <w:pPr>
        <w:spacing w:line="278" w:lineRule="auto"/>
      </w:pPr>
    </w:p>
    <w:p w14:paraId="7FC59797" w14:textId="79D0782E" w:rsidR="000A4AB4" w:rsidRDefault="000A4AB4">
      <w:pPr>
        <w:spacing w:line="278" w:lineRule="auto"/>
      </w:pPr>
      <w:r>
        <w:br w:type="page"/>
      </w:r>
    </w:p>
    <w:p w14:paraId="49070AB6" w14:textId="4D9F6C34" w:rsidR="00735505" w:rsidRDefault="00735505">
      <w:pPr>
        <w:spacing w:line="278" w:lineRule="auto"/>
      </w:pPr>
      <w:r>
        <w:rPr>
          <w:noProof/>
        </w:rPr>
        <w:lastRenderedPageBreak/>
        <mc:AlternateContent>
          <mc:Choice Requires="wps">
            <w:drawing>
              <wp:anchor distT="0" distB="0" distL="114300" distR="114300" simplePos="0" relativeHeight="251672576" behindDoc="0" locked="0" layoutInCell="1" allowOverlap="1" wp14:anchorId="5B311B31" wp14:editId="0C40CEC2">
                <wp:simplePos x="0" y="0"/>
                <wp:positionH relativeFrom="margin">
                  <wp:posOffset>1051560</wp:posOffset>
                </wp:positionH>
                <wp:positionV relativeFrom="paragraph">
                  <wp:posOffset>3810000</wp:posOffset>
                </wp:positionV>
                <wp:extent cx="3639185" cy="635"/>
                <wp:effectExtent l="0" t="0" r="0" b="0"/>
                <wp:wrapTopAndBottom/>
                <wp:docPr id="2143940001" name="Text Box 1"/>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46A22A8D" w14:textId="6D8545F3" w:rsidR="00735505" w:rsidRPr="00BB68B1" w:rsidRDefault="00735505" w:rsidP="00735505">
                            <w:pPr>
                              <w:pStyle w:val="Caption"/>
                              <w:jc w:val="center"/>
                              <w:rPr>
                                <w:noProof/>
                                <w:sz w:val="22"/>
                              </w:rPr>
                            </w:pPr>
                            <w:r>
                              <w:t xml:space="preserve">Figure </w:t>
                            </w:r>
                            <w:r>
                              <w:t>5 – the maximum weight for the experiment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11B31" id="_x0000_s1030" type="#_x0000_t202" style="position:absolute;margin-left:82.8pt;margin-top:300pt;width:286.55pt;height:.05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GGwIAAD8EAAAOAAAAZHJzL2Uyb0RvYy54bWysU8Fu2zAMvQ/YPwi6L06aN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2fTT5O6WM0mx2fQ2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" stroked="f">
                <v:textbox style="mso-fit-shape-to-text:t" inset="0,0,0,0">
                  <w:txbxContent>
                    <w:p w14:paraId="46A22A8D" w14:textId="6D8545F3" w:rsidR="00735505" w:rsidRPr="00BB68B1" w:rsidRDefault="00735505" w:rsidP="00735505">
                      <w:pPr>
                        <w:pStyle w:val="Caption"/>
                        <w:jc w:val="center"/>
                        <w:rPr>
                          <w:noProof/>
                          <w:sz w:val="22"/>
                        </w:rPr>
                      </w:pPr>
                      <w:r>
                        <w:t xml:space="preserve">Figure </w:t>
                      </w:r>
                      <w:r>
                        <w:t>5 – the maximum weight for the experiment</w:t>
                      </w:r>
                    </w:p>
                  </w:txbxContent>
                </v:textbox>
                <w10:wrap type="topAndBottom" anchorx="margin"/>
              </v:shape>
            </w:pict>
          </mc:Fallback>
        </mc:AlternateContent>
      </w:r>
      <w:r>
        <w:rPr>
          <w:noProof/>
        </w:rPr>
        <w:drawing>
          <wp:anchor distT="0" distB="0" distL="114300" distR="114300" simplePos="0" relativeHeight="251670528" behindDoc="0" locked="0" layoutInCell="1" allowOverlap="1" wp14:anchorId="1FF36FB0" wp14:editId="153BCAF2">
            <wp:simplePos x="0" y="0"/>
            <wp:positionH relativeFrom="margin">
              <wp:align>center</wp:align>
            </wp:positionH>
            <wp:positionV relativeFrom="paragraph">
              <wp:posOffset>830580</wp:posOffset>
            </wp:positionV>
            <wp:extent cx="3390900" cy="2543175"/>
            <wp:effectExtent l="4762" t="0" r="4763" b="4762"/>
            <wp:wrapTopAndBottom/>
            <wp:docPr id="98367486" name="Picture 5" descr="A metal ruler on a st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7486" name="Picture 5" descr="A metal ruler on a sta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390900" cy="2543175"/>
                    </a:xfrm>
                    <a:prstGeom prst="rect">
                      <a:avLst/>
                    </a:prstGeom>
                  </pic:spPr>
                </pic:pic>
              </a:graphicData>
            </a:graphic>
          </wp:anchor>
        </w:drawing>
      </w:r>
      <w:r>
        <w:t xml:space="preserve">The experiment was then repeated with an extra 100g added each time, until three results were obtained for each weight 100g, 200g, 300g, 400g and 500g. </w:t>
      </w:r>
    </w:p>
    <w:p w14:paraId="2B22C9E6" w14:textId="489D6650" w:rsidR="00735505" w:rsidRDefault="00735505">
      <w:pPr>
        <w:spacing w:line="278" w:lineRule="auto"/>
      </w:pPr>
      <w:r>
        <w:t>Figure 5 shows the maximum amount of weight added to the carrier.</w:t>
      </w:r>
    </w:p>
    <w:p w14:paraId="553D7531" w14:textId="31C5BABC" w:rsidR="00735505" w:rsidRDefault="00735505">
      <w:pPr>
        <w:spacing w:line="278" w:lineRule="auto"/>
      </w:pPr>
      <w:r>
        <w:br w:type="page"/>
      </w:r>
    </w:p>
    <w:p w14:paraId="7E771B8E" w14:textId="212A97B0" w:rsidR="00BA798E" w:rsidRDefault="00630240" w:rsidP="00CC1879">
      <w:pPr>
        <w:pStyle w:val="Heading1"/>
        <w:numPr>
          <w:ilvl w:val="0"/>
          <w:numId w:val="2"/>
        </w:numPr>
      </w:pPr>
      <w:bookmarkStart w:id="2" w:name="_Toc193642174"/>
      <w:r>
        <w:lastRenderedPageBreak/>
        <w:t>Results</w:t>
      </w:r>
      <w:bookmarkEnd w:id="2"/>
    </w:p>
    <w:p w14:paraId="77E9774C" w14:textId="58E8960C" w:rsidR="00056207" w:rsidRDefault="00544B13" w:rsidP="00630240">
      <w:r>
        <w:t>The results from the experiment are shown below.</w:t>
      </w:r>
    </w:p>
    <w:tbl>
      <w:tblPr>
        <w:tblW w:w="4180" w:type="dxa"/>
        <w:tblLook w:val="04A0" w:firstRow="1" w:lastRow="0" w:firstColumn="1" w:lastColumn="0" w:noHBand="0" w:noVBand="1"/>
      </w:tblPr>
      <w:tblGrid>
        <w:gridCol w:w="960"/>
        <w:gridCol w:w="960"/>
        <w:gridCol w:w="960"/>
        <w:gridCol w:w="1300"/>
      </w:tblGrid>
      <w:tr w:rsidR="00544B13" w:rsidRPr="00544B13" w14:paraId="40060EA7" w14:textId="77777777" w:rsidTr="00544B13">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FFE65" w14:textId="77777777" w:rsidR="00544B13" w:rsidRPr="00544B13" w:rsidRDefault="00544B13" w:rsidP="00544B13">
            <w:pPr>
              <w:spacing w:after="0" w:line="240" w:lineRule="auto"/>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0FF2755" w14:textId="77777777" w:rsidR="00544B13" w:rsidRPr="00544B13" w:rsidRDefault="00544B13" w:rsidP="00544B13">
            <w:pPr>
              <w:spacing w:after="0" w:line="240" w:lineRule="auto"/>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Mass (g)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94BC06" w14:textId="77777777" w:rsidR="00544B13" w:rsidRPr="00544B13" w:rsidRDefault="00544B13" w:rsidP="00544B13">
            <w:pPr>
              <w:spacing w:after="0" w:line="240" w:lineRule="auto"/>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Time (s)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2FFE0B58" w14:textId="77777777" w:rsidR="00544B13" w:rsidRPr="00544B13" w:rsidRDefault="00544B13" w:rsidP="00544B13">
            <w:pPr>
              <w:spacing w:after="0" w:line="240" w:lineRule="auto"/>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Height (mm)</w:t>
            </w:r>
          </w:p>
        </w:tc>
      </w:tr>
      <w:tr w:rsidR="00544B13" w:rsidRPr="00544B13" w14:paraId="2C448358"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436CF4C9"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w:t>
            </w:r>
          </w:p>
        </w:tc>
        <w:tc>
          <w:tcPr>
            <w:tcW w:w="960" w:type="dxa"/>
            <w:tcBorders>
              <w:top w:val="nil"/>
              <w:left w:val="nil"/>
              <w:bottom w:val="nil"/>
              <w:right w:val="single" w:sz="4" w:space="0" w:color="auto"/>
            </w:tcBorders>
            <w:shd w:val="clear" w:color="auto" w:fill="auto"/>
            <w:noWrap/>
            <w:vAlign w:val="bottom"/>
            <w:hideMark/>
          </w:tcPr>
          <w:p w14:paraId="45F78DDF"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100</w:t>
            </w:r>
          </w:p>
        </w:tc>
        <w:tc>
          <w:tcPr>
            <w:tcW w:w="960" w:type="dxa"/>
            <w:tcBorders>
              <w:top w:val="nil"/>
              <w:left w:val="nil"/>
              <w:bottom w:val="nil"/>
              <w:right w:val="single" w:sz="4" w:space="0" w:color="auto"/>
            </w:tcBorders>
            <w:shd w:val="clear" w:color="auto" w:fill="auto"/>
            <w:noWrap/>
            <w:vAlign w:val="bottom"/>
            <w:hideMark/>
          </w:tcPr>
          <w:p w14:paraId="450A8F75"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4.34</w:t>
            </w:r>
          </w:p>
        </w:tc>
        <w:tc>
          <w:tcPr>
            <w:tcW w:w="1300" w:type="dxa"/>
            <w:tcBorders>
              <w:top w:val="nil"/>
              <w:left w:val="nil"/>
              <w:bottom w:val="nil"/>
              <w:right w:val="single" w:sz="4" w:space="0" w:color="auto"/>
            </w:tcBorders>
            <w:shd w:val="clear" w:color="auto" w:fill="auto"/>
            <w:noWrap/>
            <w:vAlign w:val="bottom"/>
            <w:hideMark/>
          </w:tcPr>
          <w:p w14:paraId="412E677A"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236</w:t>
            </w:r>
          </w:p>
        </w:tc>
      </w:tr>
      <w:tr w:rsidR="00544B13" w:rsidRPr="00544B13" w14:paraId="7F068337"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5B6FA082"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w:t>
            </w:r>
          </w:p>
        </w:tc>
        <w:tc>
          <w:tcPr>
            <w:tcW w:w="960" w:type="dxa"/>
            <w:tcBorders>
              <w:top w:val="nil"/>
              <w:left w:val="nil"/>
              <w:bottom w:val="nil"/>
              <w:right w:val="single" w:sz="4" w:space="0" w:color="auto"/>
            </w:tcBorders>
            <w:shd w:val="clear" w:color="auto" w:fill="auto"/>
            <w:noWrap/>
            <w:vAlign w:val="bottom"/>
            <w:hideMark/>
          </w:tcPr>
          <w:p w14:paraId="646D7763"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100</w:t>
            </w:r>
          </w:p>
        </w:tc>
        <w:tc>
          <w:tcPr>
            <w:tcW w:w="960" w:type="dxa"/>
            <w:tcBorders>
              <w:top w:val="nil"/>
              <w:left w:val="nil"/>
              <w:bottom w:val="nil"/>
              <w:right w:val="single" w:sz="4" w:space="0" w:color="auto"/>
            </w:tcBorders>
            <w:shd w:val="clear" w:color="auto" w:fill="auto"/>
            <w:noWrap/>
            <w:vAlign w:val="bottom"/>
            <w:hideMark/>
          </w:tcPr>
          <w:p w14:paraId="5689FAD6"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4.21</w:t>
            </w:r>
          </w:p>
        </w:tc>
        <w:tc>
          <w:tcPr>
            <w:tcW w:w="1300" w:type="dxa"/>
            <w:tcBorders>
              <w:top w:val="nil"/>
              <w:left w:val="nil"/>
              <w:bottom w:val="nil"/>
              <w:right w:val="single" w:sz="4" w:space="0" w:color="auto"/>
            </w:tcBorders>
            <w:shd w:val="clear" w:color="auto" w:fill="auto"/>
            <w:noWrap/>
            <w:vAlign w:val="bottom"/>
            <w:hideMark/>
          </w:tcPr>
          <w:p w14:paraId="0668D6D6"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237</w:t>
            </w:r>
          </w:p>
        </w:tc>
      </w:tr>
      <w:tr w:rsidR="00544B13" w:rsidRPr="00544B13" w14:paraId="2D693041"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7E4CD04"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3</w:t>
            </w:r>
          </w:p>
        </w:tc>
        <w:tc>
          <w:tcPr>
            <w:tcW w:w="960" w:type="dxa"/>
            <w:tcBorders>
              <w:top w:val="nil"/>
              <w:left w:val="nil"/>
              <w:bottom w:val="nil"/>
              <w:right w:val="single" w:sz="4" w:space="0" w:color="auto"/>
            </w:tcBorders>
            <w:shd w:val="clear" w:color="auto" w:fill="auto"/>
            <w:noWrap/>
            <w:vAlign w:val="bottom"/>
            <w:hideMark/>
          </w:tcPr>
          <w:p w14:paraId="5F99EBFE"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100</w:t>
            </w:r>
          </w:p>
        </w:tc>
        <w:tc>
          <w:tcPr>
            <w:tcW w:w="960" w:type="dxa"/>
            <w:tcBorders>
              <w:top w:val="nil"/>
              <w:left w:val="nil"/>
              <w:bottom w:val="nil"/>
              <w:right w:val="single" w:sz="4" w:space="0" w:color="auto"/>
            </w:tcBorders>
            <w:shd w:val="clear" w:color="auto" w:fill="auto"/>
            <w:noWrap/>
            <w:vAlign w:val="bottom"/>
            <w:hideMark/>
          </w:tcPr>
          <w:p w14:paraId="2EFF4B70"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3.93</w:t>
            </w:r>
          </w:p>
        </w:tc>
        <w:tc>
          <w:tcPr>
            <w:tcW w:w="1300" w:type="dxa"/>
            <w:tcBorders>
              <w:top w:val="nil"/>
              <w:left w:val="nil"/>
              <w:bottom w:val="nil"/>
              <w:right w:val="single" w:sz="4" w:space="0" w:color="auto"/>
            </w:tcBorders>
            <w:shd w:val="clear" w:color="auto" w:fill="auto"/>
            <w:noWrap/>
            <w:vAlign w:val="bottom"/>
            <w:hideMark/>
          </w:tcPr>
          <w:p w14:paraId="12FDCB33"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237</w:t>
            </w:r>
          </w:p>
        </w:tc>
      </w:tr>
      <w:tr w:rsidR="00544B13" w:rsidRPr="00544B13" w14:paraId="46D9F046"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76D0774"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4</w:t>
            </w:r>
          </w:p>
        </w:tc>
        <w:tc>
          <w:tcPr>
            <w:tcW w:w="960" w:type="dxa"/>
            <w:tcBorders>
              <w:top w:val="nil"/>
              <w:left w:val="nil"/>
              <w:bottom w:val="nil"/>
              <w:right w:val="single" w:sz="4" w:space="0" w:color="auto"/>
            </w:tcBorders>
            <w:shd w:val="clear" w:color="auto" w:fill="auto"/>
            <w:noWrap/>
            <w:vAlign w:val="bottom"/>
            <w:hideMark/>
          </w:tcPr>
          <w:p w14:paraId="6CC3BECF"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200</w:t>
            </w:r>
          </w:p>
        </w:tc>
        <w:tc>
          <w:tcPr>
            <w:tcW w:w="960" w:type="dxa"/>
            <w:tcBorders>
              <w:top w:val="nil"/>
              <w:left w:val="nil"/>
              <w:bottom w:val="nil"/>
              <w:right w:val="single" w:sz="4" w:space="0" w:color="auto"/>
            </w:tcBorders>
            <w:shd w:val="clear" w:color="auto" w:fill="auto"/>
            <w:noWrap/>
            <w:vAlign w:val="bottom"/>
            <w:hideMark/>
          </w:tcPr>
          <w:p w14:paraId="2C7C0AF4"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3.02</w:t>
            </w:r>
          </w:p>
        </w:tc>
        <w:tc>
          <w:tcPr>
            <w:tcW w:w="1300" w:type="dxa"/>
            <w:tcBorders>
              <w:top w:val="nil"/>
              <w:left w:val="nil"/>
              <w:bottom w:val="nil"/>
              <w:right w:val="single" w:sz="4" w:space="0" w:color="auto"/>
            </w:tcBorders>
            <w:shd w:val="clear" w:color="auto" w:fill="auto"/>
            <w:noWrap/>
            <w:vAlign w:val="bottom"/>
            <w:hideMark/>
          </w:tcPr>
          <w:p w14:paraId="2DBD00F1"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251</w:t>
            </w:r>
          </w:p>
        </w:tc>
      </w:tr>
      <w:tr w:rsidR="00544B13" w:rsidRPr="00544B13" w14:paraId="32DB7858"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1E37549"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5</w:t>
            </w:r>
          </w:p>
        </w:tc>
        <w:tc>
          <w:tcPr>
            <w:tcW w:w="960" w:type="dxa"/>
            <w:tcBorders>
              <w:top w:val="nil"/>
              <w:left w:val="nil"/>
              <w:bottom w:val="nil"/>
              <w:right w:val="single" w:sz="4" w:space="0" w:color="auto"/>
            </w:tcBorders>
            <w:shd w:val="clear" w:color="auto" w:fill="auto"/>
            <w:noWrap/>
            <w:vAlign w:val="bottom"/>
            <w:hideMark/>
          </w:tcPr>
          <w:p w14:paraId="7E1752C6"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200</w:t>
            </w:r>
          </w:p>
        </w:tc>
        <w:tc>
          <w:tcPr>
            <w:tcW w:w="960" w:type="dxa"/>
            <w:tcBorders>
              <w:top w:val="nil"/>
              <w:left w:val="nil"/>
              <w:bottom w:val="nil"/>
              <w:right w:val="single" w:sz="4" w:space="0" w:color="auto"/>
            </w:tcBorders>
            <w:shd w:val="clear" w:color="auto" w:fill="auto"/>
            <w:noWrap/>
            <w:vAlign w:val="bottom"/>
            <w:hideMark/>
          </w:tcPr>
          <w:p w14:paraId="5FCF6D4A"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2.72</w:t>
            </w:r>
          </w:p>
        </w:tc>
        <w:tc>
          <w:tcPr>
            <w:tcW w:w="1300" w:type="dxa"/>
            <w:tcBorders>
              <w:top w:val="nil"/>
              <w:left w:val="nil"/>
              <w:bottom w:val="nil"/>
              <w:right w:val="single" w:sz="4" w:space="0" w:color="auto"/>
            </w:tcBorders>
            <w:shd w:val="clear" w:color="auto" w:fill="auto"/>
            <w:noWrap/>
            <w:vAlign w:val="bottom"/>
            <w:hideMark/>
          </w:tcPr>
          <w:p w14:paraId="33A0975C"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250</w:t>
            </w:r>
          </w:p>
        </w:tc>
      </w:tr>
      <w:tr w:rsidR="00544B13" w:rsidRPr="00544B13" w14:paraId="2044676D"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28A48C3B"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6</w:t>
            </w:r>
          </w:p>
        </w:tc>
        <w:tc>
          <w:tcPr>
            <w:tcW w:w="960" w:type="dxa"/>
            <w:tcBorders>
              <w:top w:val="nil"/>
              <w:left w:val="nil"/>
              <w:bottom w:val="nil"/>
              <w:right w:val="single" w:sz="4" w:space="0" w:color="auto"/>
            </w:tcBorders>
            <w:shd w:val="clear" w:color="auto" w:fill="auto"/>
            <w:noWrap/>
            <w:vAlign w:val="bottom"/>
            <w:hideMark/>
          </w:tcPr>
          <w:p w14:paraId="4BA4791E"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200</w:t>
            </w:r>
          </w:p>
        </w:tc>
        <w:tc>
          <w:tcPr>
            <w:tcW w:w="960" w:type="dxa"/>
            <w:tcBorders>
              <w:top w:val="nil"/>
              <w:left w:val="nil"/>
              <w:bottom w:val="nil"/>
              <w:right w:val="single" w:sz="4" w:space="0" w:color="auto"/>
            </w:tcBorders>
            <w:shd w:val="clear" w:color="auto" w:fill="auto"/>
            <w:noWrap/>
            <w:vAlign w:val="bottom"/>
            <w:hideMark/>
          </w:tcPr>
          <w:p w14:paraId="7FC74AE3"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2.97</w:t>
            </w:r>
          </w:p>
        </w:tc>
        <w:tc>
          <w:tcPr>
            <w:tcW w:w="1300" w:type="dxa"/>
            <w:tcBorders>
              <w:top w:val="nil"/>
              <w:left w:val="nil"/>
              <w:bottom w:val="nil"/>
              <w:right w:val="single" w:sz="4" w:space="0" w:color="auto"/>
            </w:tcBorders>
            <w:shd w:val="clear" w:color="auto" w:fill="auto"/>
            <w:noWrap/>
            <w:vAlign w:val="bottom"/>
            <w:hideMark/>
          </w:tcPr>
          <w:p w14:paraId="1B90E240"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251</w:t>
            </w:r>
          </w:p>
        </w:tc>
      </w:tr>
      <w:tr w:rsidR="00544B13" w:rsidRPr="00544B13" w14:paraId="43BC7F98"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7B408095"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7</w:t>
            </w:r>
          </w:p>
        </w:tc>
        <w:tc>
          <w:tcPr>
            <w:tcW w:w="960" w:type="dxa"/>
            <w:tcBorders>
              <w:top w:val="nil"/>
              <w:left w:val="nil"/>
              <w:bottom w:val="nil"/>
              <w:right w:val="single" w:sz="4" w:space="0" w:color="auto"/>
            </w:tcBorders>
            <w:shd w:val="clear" w:color="auto" w:fill="auto"/>
            <w:noWrap/>
            <w:vAlign w:val="bottom"/>
            <w:hideMark/>
          </w:tcPr>
          <w:p w14:paraId="7491D8F9"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300</w:t>
            </w:r>
          </w:p>
        </w:tc>
        <w:tc>
          <w:tcPr>
            <w:tcW w:w="960" w:type="dxa"/>
            <w:tcBorders>
              <w:top w:val="nil"/>
              <w:left w:val="nil"/>
              <w:bottom w:val="nil"/>
              <w:right w:val="single" w:sz="4" w:space="0" w:color="auto"/>
            </w:tcBorders>
            <w:shd w:val="clear" w:color="auto" w:fill="auto"/>
            <w:noWrap/>
            <w:vAlign w:val="bottom"/>
            <w:hideMark/>
          </w:tcPr>
          <w:p w14:paraId="1A3DCA9C"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2.34</w:t>
            </w:r>
          </w:p>
        </w:tc>
        <w:tc>
          <w:tcPr>
            <w:tcW w:w="1300" w:type="dxa"/>
            <w:tcBorders>
              <w:top w:val="nil"/>
              <w:left w:val="nil"/>
              <w:bottom w:val="nil"/>
              <w:right w:val="single" w:sz="4" w:space="0" w:color="auto"/>
            </w:tcBorders>
            <w:shd w:val="clear" w:color="auto" w:fill="auto"/>
            <w:noWrap/>
            <w:vAlign w:val="bottom"/>
            <w:hideMark/>
          </w:tcPr>
          <w:p w14:paraId="4F9289C7"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251</w:t>
            </w:r>
          </w:p>
        </w:tc>
      </w:tr>
      <w:tr w:rsidR="00544B13" w:rsidRPr="00544B13" w14:paraId="121A1A6D"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177BE11"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8</w:t>
            </w:r>
          </w:p>
        </w:tc>
        <w:tc>
          <w:tcPr>
            <w:tcW w:w="960" w:type="dxa"/>
            <w:tcBorders>
              <w:top w:val="nil"/>
              <w:left w:val="nil"/>
              <w:bottom w:val="nil"/>
              <w:right w:val="single" w:sz="4" w:space="0" w:color="auto"/>
            </w:tcBorders>
            <w:shd w:val="clear" w:color="auto" w:fill="auto"/>
            <w:noWrap/>
            <w:vAlign w:val="bottom"/>
            <w:hideMark/>
          </w:tcPr>
          <w:p w14:paraId="59C34F77"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300</w:t>
            </w:r>
          </w:p>
        </w:tc>
        <w:tc>
          <w:tcPr>
            <w:tcW w:w="960" w:type="dxa"/>
            <w:tcBorders>
              <w:top w:val="nil"/>
              <w:left w:val="nil"/>
              <w:bottom w:val="nil"/>
              <w:right w:val="single" w:sz="4" w:space="0" w:color="auto"/>
            </w:tcBorders>
            <w:shd w:val="clear" w:color="auto" w:fill="auto"/>
            <w:noWrap/>
            <w:vAlign w:val="bottom"/>
            <w:hideMark/>
          </w:tcPr>
          <w:p w14:paraId="34CC7866"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2.48</w:t>
            </w:r>
          </w:p>
        </w:tc>
        <w:tc>
          <w:tcPr>
            <w:tcW w:w="1300" w:type="dxa"/>
            <w:tcBorders>
              <w:top w:val="nil"/>
              <w:left w:val="nil"/>
              <w:bottom w:val="nil"/>
              <w:right w:val="single" w:sz="4" w:space="0" w:color="auto"/>
            </w:tcBorders>
            <w:shd w:val="clear" w:color="auto" w:fill="auto"/>
            <w:noWrap/>
            <w:vAlign w:val="bottom"/>
            <w:hideMark/>
          </w:tcPr>
          <w:p w14:paraId="2333B7AD"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253</w:t>
            </w:r>
          </w:p>
        </w:tc>
      </w:tr>
      <w:tr w:rsidR="00544B13" w:rsidRPr="00544B13" w14:paraId="0C3711F8"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0E749261"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9</w:t>
            </w:r>
          </w:p>
        </w:tc>
        <w:tc>
          <w:tcPr>
            <w:tcW w:w="960" w:type="dxa"/>
            <w:tcBorders>
              <w:top w:val="nil"/>
              <w:left w:val="nil"/>
              <w:bottom w:val="nil"/>
              <w:right w:val="single" w:sz="4" w:space="0" w:color="auto"/>
            </w:tcBorders>
            <w:shd w:val="clear" w:color="auto" w:fill="auto"/>
            <w:noWrap/>
            <w:vAlign w:val="bottom"/>
            <w:hideMark/>
          </w:tcPr>
          <w:p w14:paraId="2920515B"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300</w:t>
            </w:r>
          </w:p>
        </w:tc>
        <w:tc>
          <w:tcPr>
            <w:tcW w:w="960" w:type="dxa"/>
            <w:tcBorders>
              <w:top w:val="nil"/>
              <w:left w:val="nil"/>
              <w:bottom w:val="nil"/>
              <w:right w:val="single" w:sz="4" w:space="0" w:color="auto"/>
            </w:tcBorders>
            <w:shd w:val="clear" w:color="auto" w:fill="auto"/>
            <w:noWrap/>
            <w:vAlign w:val="bottom"/>
            <w:hideMark/>
          </w:tcPr>
          <w:p w14:paraId="57DDD9C9"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2.57</w:t>
            </w:r>
          </w:p>
        </w:tc>
        <w:tc>
          <w:tcPr>
            <w:tcW w:w="1300" w:type="dxa"/>
            <w:tcBorders>
              <w:top w:val="nil"/>
              <w:left w:val="nil"/>
              <w:bottom w:val="nil"/>
              <w:right w:val="single" w:sz="4" w:space="0" w:color="auto"/>
            </w:tcBorders>
            <w:shd w:val="clear" w:color="auto" w:fill="auto"/>
            <w:noWrap/>
            <w:vAlign w:val="bottom"/>
            <w:hideMark/>
          </w:tcPr>
          <w:p w14:paraId="74F8EA07"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254</w:t>
            </w:r>
          </w:p>
        </w:tc>
      </w:tr>
      <w:tr w:rsidR="00544B13" w:rsidRPr="00544B13" w14:paraId="5669CB8B"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7B921A6"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10</w:t>
            </w:r>
          </w:p>
        </w:tc>
        <w:tc>
          <w:tcPr>
            <w:tcW w:w="960" w:type="dxa"/>
            <w:tcBorders>
              <w:top w:val="nil"/>
              <w:left w:val="nil"/>
              <w:bottom w:val="nil"/>
              <w:right w:val="single" w:sz="4" w:space="0" w:color="auto"/>
            </w:tcBorders>
            <w:shd w:val="clear" w:color="auto" w:fill="auto"/>
            <w:noWrap/>
            <w:vAlign w:val="bottom"/>
            <w:hideMark/>
          </w:tcPr>
          <w:p w14:paraId="544CACE1"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400</w:t>
            </w:r>
          </w:p>
        </w:tc>
        <w:tc>
          <w:tcPr>
            <w:tcW w:w="960" w:type="dxa"/>
            <w:tcBorders>
              <w:top w:val="nil"/>
              <w:left w:val="nil"/>
              <w:bottom w:val="nil"/>
              <w:right w:val="single" w:sz="4" w:space="0" w:color="auto"/>
            </w:tcBorders>
            <w:shd w:val="clear" w:color="auto" w:fill="auto"/>
            <w:noWrap/>
            <w:vAlign w:val="bottom"/>
            <w:hideMark/>
          </w:tcPr>
          <w:p w14:paraId="1C9109D5"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2.29</w:t>
            </w:r>
          </w:p>
        </w:tc>
        <w:tc>
          <w:tcPr>
            <w:tcW w:w="1300" w:type="dxa"/>
            <w:tcBorders>
              <w:top w:val="nil"/>
              <w:left w:val="nil"/>
              <w:bottom w:val="nil"/>
              <w:right w:val="single" w:sz="4" w:space="0" w:color="auto"/>
            </w:tcBorders>
            <w:shd w:val="clear" w:color="auto" w:fill="auto"/>
            <w:noWrap/>
            <w:vAlign w:val="bottom"/>
            <w:hideMark/>
          </w:tcPr>
          <w:p w14:paraId="0332FEE8"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250</w:t>
            </w:r>
          </w:p>
        </w:tc>
      </w:tr>
      <w:tr w:rsidR="00544B13" w:rsidRPr="00544B13" w14:paraId="3E7B5EA4"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3B2755B"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11</w:t>
            </w:r>
          </w:p>
        </w:tc>
        <w:tc>
          <w:tcPr>
            <w:tcW w:w="960" w:type="dxa"/>
            <w:tcBorders>
              <w:top w:val="nil"/>
              <w:left w:val="nil"/>
              <w:bottom w:val="nil"/>
              <w:right w:val="single" w:sz="4" w:space="0" w:color="auto"/>
            </w:tcBorders>
            <w:shd w:val="clear" w:color="auto" w:fill="auto"/>
            <w:noWrap/>
            <w:vAlign w:val="bottom"/>
            <w:hideMark/>
          </w:tcPr>
          <w:p w14:paraId="604CF714"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400</w:t>
            </w:r>
          </w:p>
        </w:tc>
        <w:tc>
          <w:tcPr>
            <w:tcW w:w="960" w:type="dxa"/>
            <w:tcBorders>
              <w:top w:val="nil"/>
              <w:left w:val="nil"/>
              <w:bottom w:val="nil"/>
              <w:right w:val="single" w:sz="4" w:space="0" w:color="auto"/>
            </w:tcBorders>
            <w:shd w:val="clear" w:color="auto" w:fill="auto"/>
            <w:noWrap/>
            <w:vAlign w:val="bottom"/>
            <w:hideMark/>
          </w:tcPr>
          <w:p w14:paraId="03AF9E00"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2.01</w:t>
            </w:r>
          </w:p>
        </w:tc>
        <w:tc>
          <w:tcPr>
            <w:tcW w:w="1300" w:type="dxa"/>
            <w:tcBorders>
              <w:top w:val="nil"/>
              <w:left w:val="nil"/>
              <w:bottom w:val="nil"/>
              <w:right w:val="single" w:sz="4" w:space="0" w:color="auto"/>
            </w:tcBorders>
            <w:shd w:val="clear" w:color="auto" w:fill="auto"/>
            <w:noWrap/>
            <w:vAlign w:val="bottom"/>
            <w:hideMark/>
          </w:tcPr>
          <w:p w14:paraId="034D106A"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251</w:t>
            </w:r>
          </w:p>
        </w:tc>
      </w:tr>
      <w:tr w:rsidR="00544B13" w:rsidRPr="00544B13" w14:paraId="5F2500B8"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1DEA92E6"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12</w:t>
            </w:r>
          </w:p>
        </w:tc>
        <w:tc>
          <w:tcPr>
            <w:tcW w:w="960" w:type="dxa"/>
            <w:tcBorders>
              <w:top w:val="nil"/>
              <w:left w:val="nil"/>
              <w:bottom w:val="nil"/>
              <w:right w:val="single" w:sz="4" w:space="0" w:color="auto"/>
            </w:tcBorders>
            <w:shd w:val="clear" w:color="auto" w:fill="auto"/>
            <w:noWrap/>
            <w:vAlign w:val="bottom"/>
            <w:hideMark/>
          </w:tcPr>
          <w:p w14:paraId="4B123973"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400</w:t>
            </w:r>
          </w:p>
        </w:tc>
        <w:tc>
          <w:tcPr>
            <w:tcW w:w="960" w:type="dxa"/>
            <w:tcBorders>
              <w:top w:val="nil"/>
              <w:left w:val="nil"/>
              <w:bottom w:val="nil"/>
              <w:right w:val="single" w:sz="4" w:space="0" w:color="auto"/>
            </w:tcBorders>
            <w:shd w:val="clear" w:color="auto" w:fill="auto"/>
            <w:noWrap/>
            <w:vAlign w:val="bottom"/>
            <w:hideMark/>
          </w:tcPr>
          <w:p w14:paraId="1532DDF3"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2.2</w:t>
            </w:r>
          </w:p>
        </w:tc>
        <w:tc>
          <w:tcPr>
            <w:tcW w:w="1300" w:type="dxa"/>
            <w:tcBorders>
              <w:top w:val="nil"/>
              <w:left w:val="nil"/>
              <w:bottom w:val="nil"/>
              <w:right w:val="single" w:sz="4" w:space="0" w:color="auto"/>
            </w:tcBorders>
            <w:shd w:val="clear" w:color="auto" w:fill="auto"/>
            <w:noWrap/>
            <w:vAlign w:val="bottom"/>
            <w:hideMark/>
          </w:tcPr>
          <w:p w14:paraId="5B797FB4"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249</w:t>
            </w:r>
          </w:p>
        </w:tc>
      </w:tr>
      <w:tr w:rsidR="00544B13" w:rsidRPr="00544B13" w14:paraId="066DD488"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29997500"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13</w:t>
            </w:r>
          </w:p>
        </w:tc>
        <w:tc>
          <w:tcPr>
            <w:tcW w:w="960" w:type="dxa"/>
            <w:tcBorders>
              <w:top w:val="nil"/>
              <w:left w:val="nil"/>
              <w:bottom w:val="nil"/>
              <w:right w:val="single" w:sz="4" w:space="0" w:color="auto"/>
            </w:tcBorders>
            <w:shd w:val="clear" w:color="auto" w:fill="auto"/>
            <w:noWrap/>
            <w:vAlign w:val="bottom"/>
            <w:hideMark/>
          </w:tcPr>
          <w:p w14:paraId="7F2A58E3"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500</w:t>
            </w:r>
          </w:p>
        </w:tc>
        <w:tc>
          <w:tcPr>
            <w:tcW w:w="960" w:type="dxa"/>
            <w:tcBorders>
              <w:top w:val="nil"/>
              <w:left w:val="nil"/>
              <w:bottom w:val="nil"/>
              <w:right w:val="single" w:sz="4" w:space="0" w:color="auto"/>
            </w:tcBorders>
            <w:shd w:val="clear" w:color="auto" w:fill="auto"/>
            <w:noWrap/>
            <w:vAlign w:val="bottom"/>
            <w:hideMark/>
          </w:tcPr>
          <w:p w14:paraId="16A0FF25"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2.01</w:t>
            </w:r>
          </w:p>
        </w:tc>
        <w:tc>
          <w:tcPr>
            <w:tcW w:w="1300" w:type="dxa"/>
            <w:tcBorders>
              <w:top w:val="nil"/>
              <w:left w:val="nil"/>
              <w:bottom w:val="nil"/>
              <w:right w:val="single" w:sz="4" w:space="0" w:color="auto"/>
            </w:tcBorders>
            <w:shd w:val="clear" w:color="auto" w:fill="auto"/>
            <w:noWrap/>
            <w:vAlign w:val="bottom"/>
            <w:hideMark/>
          </w:tcPr>
          <w:p w14:paraId="3968D987"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240</w:t>
            </w:r>
          </w:p>
        </w:tc>
      </w:tr>
      <w:tr w:rsidR="00544B13" w:rsidRPr="00544B13" w14:paraId="48A2F6E5" w14:textId="77777777" w:rsidTr="00544B13">
        <w:trPr>
          <w:trHeight w:val="288"/>
        </w:trPr>
        <w:tc>
          <w:tcPr>
            <w:tcW w:w="960" w:type="dxa"/>
            <w:tcBorders>
              <w:top w:val="nil"/>
              <w:left w:val="single" w:sz="4" w:space="0" w:color="auto"/>
              <w:bottom w:val="nil"/>
              <w:right w:val="single" w:sz="4" w:space="0" w:color="auto"/>
            </w:tcBorders>
            <w:shd w:val="clear" w:color="auto" w:fill="auto"/>
            <w:noWrap/>
            <w:vAlign w:val="bottom"/>
            <w:hideMark/>
          </w:tcPr>
          <w:p w14:paraId="3E7F19A2"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14</w:t>
            </w:r>
          </w:p>
        </w:tc>
        <w:tc>
          <w:tcPr>
            <w:tcW w:w="960" w:type="dxa"/>
            <w:tcBorders>
              <w:top w:val="nil"/>
              <w:left w:val="nil"/>
              <w:bottom w:val="nil"/>
              <w:right w:val="single" w:sz="4" w:space="0" w:color="auto"/>
            </w:tcBorders>
            <w:shd w:val="clear" w:color="auto" w:fill="auto"/>
            <w:noWrap/>
            <w:vAlign w:val="bottom"/>
            <w:hideMark/>
          </w:tcPr>
          <w:p w14:paraId="2D07267B"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500</w:t>
            </w:r>
          </w:p>
        </w:tc>
        <w:tc>
          <w:tcPr>
            <w:tcW w:w="960" w:type="dxa"/>
            <w:tcBorders>
              <w:top w:val="nil"/>
              <w:left w:val="nil"/>
              <w:bottom w:val="nil"/>
              <w:right w:val="single" w:sz="4" w:space="0" w:color="auto"/>
            </w:tcBorders>
            <w:shd w:val="clear" w:color="auto" w:fill="auto"/>
            <w:noWrap/>
            <w:vAlign w:val="bottom"/>
            <w:hideMark/>
          </w:tcPr>
          <w:p w14:paraId="065C133B"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1.86</w:t>
            </w:r>
          </w:p>
        </w:tc>
        <w:tc>
          <w:tcPr>
            <w:tcW w:w="1300" w:type="dxa"/>
            <w:tcBorders>
              <w:top w:val="nil"/>
              <w:left w:val="nil"/>
              <w:bottom w:val="nil"/>
              <w:right w:val="single" w:sz="4" w:space="0" w:color="auto"/>
            </w:tcBorders>
            <w:shd w:val="clear" w:color="auto" w:fill="auto"/>
            <w:noWrap/>
            <w:vAlign w:val="bottom"/>
            <w:hideMark/>
          </w:tcPr>
          <w:p w14:paraId="155A6A0B"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245</w:t>
            </w:r>
          </w:p>
        </w:tc>
      </w:tr>
      <w:tr w:rsidR="00544B13" w:rsidRPr="00544B13" w14:paraId="1CBFA7C9" w14:textId="77777777" w:rsidTr="00544B13">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E6934C"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15</w:t>
            </w:r>
          </w:p>
        </w:tc>
        <w:tc>
          <w:tcPr>
            <w:tcW w:w="960" w:type="dxa"/>
            <w:tcBorders>
              <w:top w:val="nil"/>
              <w:left w:val="nil"/>
              <w:bottom w:val="single" w:sz="4" w:space="0" w:color="auto"/>
              <w:right w:val="single" w:sz="4" w:space="0" w:color="auto"/>
            </w:tcBorders>
            <w:shd w:val="clear" w:color="auto" w:fill="auto"/>
            <w:noWrap/>
            <w:vAlign w:val="bottom"/>
            <w:hideMark/>
          </w:tcPr>
          <w:p w14:paraId="5EAD97DC"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500</w:t>
            </w:r>
          </w:p>
        </w:tc>
        <w:tc>
          <w:tcPr>
            <w:tcW w:w="960" w:type="dxa"/>
            <w:tcBorders>
              <w:top w:val="nil"/>
              <w:left w:val="nil"/>
              <w:bottom w:val="single" w:sz="4" w:space="0" w:color="auto"/>
              <w:right w:val="single" w:sz="4" w:space="0" w:color="auto"/>
            </w:tcBorders>
            <w:shd w:val="clear" w:color="auto" w:fill="auto"/>
            <w:noWrap/>
            <w:vAlign w:val="bottom"/>
            <w:hideMark/>
          </w:tcPr>
          <w:p w14:paraId="44A7B72D"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2.11</w:t>
            </w:r>
          </w:p>
        </w:tc>
        <w:tc>
          <w:tcPr>
            <w:tcW w:w="1300" w:type="dxa"/>
            <w:tcBorders>
              <w:top w:val="nil"/>
              <w:left w:val="nil"/>
              <w:bottom w:val="single" w:sz="4" w:space="0" w:color="auto"/>
              <w:right w:val="single" w:sz="4" w:space="0" w:color="auto"/>
            </w:tcBorders>
            <w:shd w:val="clear" w:color="auto" w:fill="auto"/>
            <w:noWrap/>
            <w:vAlign w:val="bottom"/>
            <w:hideMark/>
          </w:tcPr>
          <w:p w14:paraId="712B1488" w14:textId="77777777" w:rsidR="00544B13" w:rsidRPr="00544B13" w:rsidRDefault="00544B13" w:rsidP="00544B13">
            <w:pPr>
              <w:spacing w:after="0" w:line="240" w:lineRule="auto"/>
              <w:jc w:val="right"/>
              <w:rPr>
                <w:rFonts w:ascii="Aptos Narrow" w:eastAsia="Times New Roman" w:hAnsi="Aptos Narrow" w:cs="Times New Roman"/>
                <w:color w:val="000000"/>
                <w:kern w:val="0"/>
                <w:szCs w:val="22"/>
                <w:lang w:eastAsia="ja-JP"/>
                <w14:ligatures w14:val="none"/>
              </w:rPr>
            </w:pPr>
            <w:r w:rsidRPr="00544B13">
              <w:rPr>
                <w:rFonts w:ascii="Aptos Narrow" w:eastAsia="Times New Roman" w:hAnsi="Aptos Narrow" w:cs="Times New Roman"/>
                <w:color w:val="000000"/>
                <w:kern w:val="0"/>
                <w:szCs w:val="22"/>
                <w:lang w:eastAsia="ja-JP"/>
                <w14:ligatures w14:val="none"/>
              </w:rPr>
              <w:t>235</w:t>
            </w:r>
          </w:p>
        </w:tc>
      </w:tr>
    </w:tbl>
    <w:p w14:paraId="659B52AA" w14:textId="77777777" w:rsidR="00544B13" w:rsidRDefault="00544B13" w:rsidP="00630240"/>
    <w:p w14:paraId="6BA0339E" w14:textId="67373A83" w:rsidR="00704D0A" w:rsidRDefault="00704D0A" w:rsidP="00052258">
      <w:pPr>
        <w:keepNext/>
        <w:spacing w:line="278" w:lineRule="auto"/>
      </w:pPr>
    </w:p>
    <w:p w14:paraId="047C08B5" w14:textId="3F118805" w:rsidR="00704D0A" w:rsidRDefault="00701097" w:rsidP="00704D0A">
      <w:pPr>
        <w:spacing w:line="278" w:lineRule="auto"/>
      </w:pPr>
      <w:r>
        <w:br w:type="page"/>
      </w:r>
    </w:p>
    <w:p w14:paraId="69167391" w14:textId="20C83A00" w:rsidR="00CC1879" w:rsidRDefault="00630240" w:rsidP="000739B8">
      <w:pPr>
        <w:pStyle w:val="Heading1"/>
        <w:numPr>
          <w:ilvl w:val="0"/>
          <w:numId w:val="2"/>
        </w:numPr>
      </w:pPr>
      <w:bookmarkStart w:id="3" w:name="_Toc193642175"/>
      <w:r>
        <w:lastRenderedPageBreak/>
        <w:t>Analysis</w:t>
      </w:r>
      <w:bookmarkEnd w:id="3"/>
    </w:p>
    <w:p w14:paraId="633E53FA" w14:textId="4FDC8104" w:rsidR="00630240" w:rsidRDefault="00012752">
      <w:r w:rsidRPr="00012752">
        <w:drawing>
          <wp:anchor distT="0" distB="0" distL="114300" distR="114300" simplePos="0" relativeHeight="251673600" behindDoc="0" locked="0" layoutInCell="1" allowOverlap="1" wp14:anchorId="5EAEAEA6" wp14:editId="04A670B8">
            <wp:simplePos x="0" y="0"/>
            <wp:positionH relativeFrom="column">
              <wp:posOffset>-884555</wp:posOffset>
            </wp:positionH>
            <wp:positionV relativeFrom="paragraph">
              <wp:posOffset>215900</wp:posOffset>
            </wp:positionV>
            <wp:extent cx="7506335" cy="3185160"/>
            <wp:effectExtent l="0" t="0" r="0" b="0"/>
            <wp:wrapTopAndBottom/>
            <wp:docPr id="3787952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06335" cy="3185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646A">
        <w:t>Using the raw data set above I calculated this spreadsheet and graph.</w:t>
      </w:r>
    </w:p>
    <w:p w14:paraId="0EE481FB" w14:textId="40C6D876" w:rsidR="00544B13" w:rsidRDefault="00F2081F">
      <w:r>
        <w:t xml:space="preserve">The spreadsheets </w:t>
      </w:r>
      <w:r w:rsidR="00B5321D">
        <w:t>use</w:t>
      </w:r>
      <w:r>
        <w:t xml:space="preserve"> given values shown at the bottom left and the results from the experiment to calculate </w:t>
      </w:r>
      <w:r w:rsidR="00B5321D">
        <w:t>several</w:t>
      </w:r>
      <w:r>
        <w:t xml:space="preserve"> characteristics, such as the Potential Energy Loss, Linear and Angular Acceleration and Velocities, and the maximum Kinetic Energy stored in the flywheel in the experiment.</w:t>
      </w:r>
    </w:p>
    <w:p w14:paraId="675C5BD2" w14:textId="13885A57" w:rsidR="00F2081F" w:rsidRDefault="00F2081F">
      <w:r>
        <w:t>Below is the formula used for the adjusted loss in Potential Energy between the start and finish positions in the experiment.</w:t>
      </w:r>
    </w:p>
    <w:p w14:paraId="6E22F91F" w14:textId="5DD827E0" w:rsidR="00F2081F" w:rsidRPr="00F2081F" w:rsidRDefault="00F2081F">
      <m:oMathPara>
        <m:oMath>
          <m:sSub>
            <m:sSubPr>
              <m:ctrlPr>
                <w:rPr>
                  <w:rFonts w:ascii="Cambria Math" w:hAnsi="Cambria Math"/>
                  <w:i/>
                </w:rPr>
              </m:ctrlPr>
            </m:sSubPr>
            <m:e>
              <m:r>
                <w:rPr>
                  <w:rFonts w:ascii="Cambria Math" w:hAnsi="Cambria Math"/>
                </w:rPr>
                <m:t>PE</m:t>
              </m:r>
            </m:e>
            <m:sub>
              <m:r>
                <w:rPr>
                  <w:rFonts w:ascii="Cambria Math" w:hAnsi="Cambria Math"/>
                </w:rPr>
                <m:t>loss</m:t>
              </m:r>
            </m:sub>
          </m:sSub>
          <m:r>
            <w:rPr>
              <w:rFonts w:ascii="Cambria Math" w:hAnsi="Cambria Math"/>
            </w:rPr>
            <m:t>(adjusted)=(mg</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h</m:t>
                  </m:r>
                </m:e>
                <m:sub>
                  <m:r>
                    <w:rPr>
                      <w:rFonts w:ascii="Cambria Math" w:hAnsi="Cambria Math"/>
                    </w:rPr>
                    <m:t>1</m:t>
                  </m:r>
                </m:sub>
              </m:sSub>
            </m:num>
            <m:den>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den>
          </m:f>
        </m:oMath>
      </m:oMathPara>
    </w:p>
    <w:p w14:paraId="3BD85C6B" w14:textId="240349AD" w:rsidR="00F2081F" w:rsidRDefault="00A118A6">
      <w:r>
        <w:t>To work out the torque present at the flywheel, the following formulae were used.</w:t>
      </w:r>
    </w:p>
    <w:p w14:paraId="5EFBAB95" w14:textId="7F34896B" w:rsidR="00A118A6" w:rsidRPr="00A118A6" w:rsidRDefault="00A118A6">
      <m:oMathPara>
        <m:oMath>
          <m:r>
            <w:rPr>
              <w:rFonts w:ascii="Cambria Math" w:hAnsi="Cambria Math"/>
            </w:rPr>
            <m:t>F=mg-ma</m:t>
          </m:r>
        </m:oMath>
      </m:oMathPara>
    </w:p>
    <w:p w14:paraId="73F2786A" w14:textId="5AD7161B" w:rsidR="00A118A6" w:rsidRPr="00A118A6" w:rsidRDefault="00A118A6">
      <m:oMathPara>
        <m:oMath>
          <m:r>
            <w:rPr>
              <w:rFonts w:ascii="Cambria Math" w:hAnsi="Cambria Math"/>
            </w:rPr>
            <m:t>τ=Fr</m:t>
          </m:r>
        </m:oMath>
      </m:oMathPara>
    </w:p>
    <w:p w14:paraId="31C05C4F" w14:textId="437EA30D" w:rsidR="00A118A6" w:rsidRDefault="00A118A6">
      <w:r>
        <w:t>Therefore.</w:t>
      </w:r>
    </w:p>
    <w:p w14:paraId="47065A87" w14:textId="39C0E380" w:rsidR="00A118A6" w:rsidRPr="00DC3725" w:rsidRDefault="00A118A6">
      <m:oMathPara>
        <m:oMath>
          <m:r>
            <w:rPr>
              <w:rFonts w:ascii="Cambria Math" w:hAnsi="Cambria Math"/>
            </w:rPr>
            <m:t>τ=</m:t>
          </m:r>
          <m:d>
            <m:dPr>
              <m:ctrlPr>
                <w:rPr>
                  <w:rFonts w:ascii="Cambria Math" w:hAnsi="Cambria Math"/>
                  <w:i/>
                </w:rPr>
              </m:ctrlPr>
            </m:dPr>
            <m:e>
              <m:r>
                <w:rPr>
                  <w:rFonts w:ascii="Cambria Math" w:hAnsi="Cambria Math"/>
                </w:rPr>
                <m:t>mg-ma</m:t>
              </m:r>
            </m:e>
          </m:d>
          <m:r>
            <w:rPr>
              <w:rFonts w:ascii="Cambria Math" w:hAnsi="Cambria Math"/>
            </w:rPr>
            <m:t>r</m:t>
          </m:r>
        </m:oMath>
      </m:oMathPara>
    </w:p>
    <w:p w14:paraId="72A41E02" w14:textId="6B666428" w:rsidR="00DC3725" w:rsidRDefault="00DC3725">
      <w:r>
        <w:t>The values for Angular Acceleration use the following formula.</w:t>
      </w:r>
    </w:p>
    <w:p w14:paraId="45F3ED79" w14:textId="0CA4704B" w:rsidR="00DC3725" w:rsidRPr="00A118A6" w:rsidRDefault="00DC3725">
      <m:oMathPara>
        <m:oMath>
          <m:r>
            <w:rPr>
              <w:rFonts w:ascii="Cambria Math" w:hAnsi="Cambria Math"/>
            </w:rPr>
            <m:t>α=</m:t>
          </m:r>
          <m:f>
            <m:fPr>
              <m:ctrlPr>
                <w:rPr>
                  <w:rFonts w:ascii="Cambria Math" w:hAnsi="Cambria Math"/>
                  <w:i/>
                </w:rPr>
              </m:ctrlPr>
            </m:fPr>
            <m:num>
              <m:r>
                <w:rPr>
                  <w:rFonts w:ascii="Cambria Math" w:hAnsi="Cambria Math"/>
                </w:rPr>
                <m:t>a</m:t>
              </m:r>
            </m:num>
            <m:den>
              <m:r>
                <w:rPr>
                  <w:rFonts w:ascii="Cambria Math" w:hAnsi="Cambria Math"/>
                </w:rPr>
                <m:t>r</m:t>
              </m:r>
            </m:den>
          </m:f>
        </m:oMath>
      </m:oMathPara>
    </w:p>
    <w:p w14:paraId="5F3FFE17" w14:textId="1FC68319" w:rsidR="00A118A6" w:rsidRDefault="00B00636">
      <w:r>
        <w:lastRenderedPageBreak/>
        <w:t>To work out the Kinetic Energy present in the flywheel the following was used.</w:t>
      </w:r>
    </w:p>
    <w:p w14:paraId="24474ED3" w14:textId="2470CF29" w:rsidR="00B00636" w:rsidRPr="00B00636" w:rsidRDefault="00B00636">
      <m:oMathPara>
        <m:oMath>
          <m:r>
            <w:rPr>
              <w:rFonts w:ascii="Cambria Math" w:hAnsi="Cambria Math"/>
            </w:rPr>
            <m:t>KE=0.5×</m:t>
          </m:r>
          <m:sSub>
            <m:sSubPr>
              <m:ctrlPr>
                <w:rPr>
                  <w:rFonts w:ascii="Cambria Math" w:hAnsi="Cambria Math"/>
                  <w:i/>
                </w:rPr>
              </m:ctrlPr>
            </m:sSubPr>
            <m:e>
              <m:r>
                <w:rPr>
                  <w:rFonts w:ascii="Cambria Math" w:hAnsi="Cambria Math"/>
                </w:rPr>
                <m:t>I</m:t>
              </m:r>
            </m:e>
            <m:sub>
              <m:r>
                <w:rPr>
                  <w:rFonts w:ascii="Cambria Math" w:hAnsi="Cambria Math"/>
                </w:rPr>
                <m:t>t</m:t>
              </m:r>
            </m:sub>
          </m:sSub>
          <m:r>
            <w:rPr>
              <w:rFonts w:ascii="Cambria Math" w:hAnsi="Cambria Math"/>
            </w:rPr>
            <m:t>×</m:t>
          </m:r>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0EFCE0EF" w14:textId="55FF1A84" w:rsidR="00B00636" w:rsidRDefault="00DC3725">
      <w:r>
        <w:t>The spreadsheet has two values for Kinetic Energy. One of these uses the given values for Inertia by the manufacturers of the flywheel, and the other one uses the value of Inertia that is calculated by the graph.</w:t>
      </w:r>
    </w:p>
    <w:p w14:paraId="12600247" w14:textId="02F69204" w:rsidR="00DC3725" w:rsidRDefault="00DC3725">
      <w:r>
        <w:t>The graph plots the calculated values of Torque against the values of angular acceleration of the flywheel. The</w:t>
      </w:r>
      <w:r w:rsidR="00D642DD">
        <w:t xml:space="preserve"> graph shows a positive linear correlation, and the trendline given by Microsoft Excel gives the equation</w:t>
      </w:r>
    </w:p>
    <w:p w14:paraId="30AA7CED" w14:textId="504E801B" w:rsidR="00D642DD" w:rsidRPr="00D642DD" w:rsidRDefault="00D642DD">
      <m:oMathPara>
        <m:oMath>
          <m:r>
            <w:rPr>
              <w:rFonts w:ascii="Cambria Math" w:hAnsi="Cambria Math"/>
            </w:rPr>
            <m:t>y=0.00038x-0.00057</m:t>
          </m:r>
        </m:oMath>
      </m:oMathPara>
    </w:p>
    <w:p w14:paraId="759A1544" w14:textId="621FBD9B" w:rsidR="00D642DD" w:rsidRDefault="00D642DD">
      <w:r>
        <w:t>The first value here alongside x</w:t>
      </w:r>
      <w:r w:rsidR="007D2AA9">
        <w:t xml:space="preserve"> is the gradient and</w:t>
      </w:r>
      <w:r>
        <w:t xml:space="preserve"> gives us the calculated value for Inertia in the system, being 0.00038kgm².</w:t>
      </w:r>
    </w:p>
    <w:p w14:paraId="2BF69E9E" w14:textId="6B74103F" w:rsidR="00F2081F" w:rsidRDefault="00F2081F">
      <w:pPr>
        <w:spacing w:line="278" w:lineRule="auto"/>
      </w:pPr>
      <w:r>
        <w:br w:type="page"/>
      </w:r>
    </w:p>
    <w:p w14:paraId="432B024C" w14:textId="77777777" w:rsidR="00630240" w:rsidRDefault="00630240" w:rsidP="00630240">
      <w:pPr>
        <w:pStyle w:val="Heading1"/>
        <w:numPr>
          <w:ilvl w:val="0"/>
          <w:numId w:val="2"/>
        </w:numPr>
      </w:pPr>
      <w:bookmarkStart w:id="4" w:name="_Toc193642176"/>
      <w:r>
        <w:lastRenderedPageBreak/>
        <w:t>Conclusion</w:t>
      </w:r>
      <w:bookmarkEnd w:id="4"/>
    </w:p>
    <w:p w14:paraId="01D41C15" w14:textId="7A624DD0" w:rsidR="00630240" w:rsidRDefault="007D2AA9" w:rsidP="00630240">
      <w:r>
        <w:t xml:space="preserve">The </w:t>
      </w:r>
      <w:r w:rsidR="002C4BD4">
        <w:t xml:space="preserve">data gathered shows what would be expected of a flywheel. As the force applied to the flywheel increases, so do the Velocities and Acceleration values, as well as the Torque and Kinetic Energy that is stored. </w:t>
      </w:r>
    </w:p>
    <w:p w14:paraId="26CD174C" w14:textId="222DCA3F" w:rsidR="002C4BD4" w:rsidRDefault="002C4BD4" w:rsidP="00630240">
      <w:r>
        <w:t>In theory, the Kinetic Energy stored in the flywheel should calculate to be the same as the Potential Energy at the start of the experiment added to the Potential Energy loss.</w:t>
      </w:r>
    </w:p>
    <w:p w14:paraId="1A33D12E" w14:textId="6D1952C7" w:rsidR="002C4BD4" w:rsidRPr="002C4BD4" w:rsidRDefault="002C4BD4" w:rsidP="00630240">
      <m:oMathPara>
        <m:oMath>
          <m:r>
            <w:rPr>
              <w:rFonts w:ascii="Cambria Math" w:hAnsi="Cambria Math"/>
            </w:rPr>
            <m:t>KE=PE+</m:t>
          </m:r>
          <m:sSub>
            <m:sSubPr>
              <m:ctrlPr>
                <w:rPr>
                  <w:rFonts w:ascii="Cambria Math" w:hAnsi="Cambria Math"/>
                  <w:i/>
                </w:rPr>
              </m:ctrlPr>
            </m:sSubPr>
            <m:e>
              <m:r>
                <w:rPr>
                  <w:rFonts w:ascii="Cambria Math" w:hAnsi="Cambria Math"/>
                </w:rPr>
                <m:t>PE</m:t>
              </m:r>
            </m:e>
            <m:sub>
              <m:r>
                <w:rPr>
                  <w:rFonts w:ascii="Cambria Math" w:hAnsi="Cambria Math"/>
                </w:rPr>
                <m:t>loss</m:t>
              </m:r>
            </m:sub>
          </m:sSub>
        </m:oMath>
      </m:oMathPara>
    </w:p>
    <w:p w14:paraId="25A30006" w14:textId="014607A6" w:rsidR="00630240" w:rsidRDefault="005C5C09">
      <w:pPr>
        <w:spacing w:line="278" w:lineRule="auto"/>
      </w:pPr>
      <w:r>
        <w:t>When these values are added and compared to the figures for Kinetic Energy calculated, there are some differences. Most results were within 7% of expected, although the 500g weighted experiments had a value ~12% higher than the calculated Kinetic Energy. The potential reasons for this will be discussed in the next section.</w:t>
      </w:r>
    </w:p>
    <w:p w14:paraId="2D96814C" w14:textId="01EB1608" w:rsidR="005C5C09" w:rsidRDefault="005C5C09">
      <w:pPr>
        <w:spacing w:line="278" w:lineRule="auto"/>
      </w:pPr>
      <w:r>
        <w:br w:type="page"/>
      </w:r>
    </w:p>
    <w:p w14:paraId="32B8E715" w14:textId="77777777" w:rsidR="005C5C09" w:rsidRDefault="005C5C09">
      <w:pPr>
        <w:spacing w:line="278" w:lineRule="auto"/>
      </w:pPr>
    </w:p>
    <w:p w14:paraId="1C29C675" w14:textId="77777777" w:rsidR="00630240" w:rsidRDefault="00630240" w:rsidP="00630240">
      <w:pPr>
        <w:pStyle w:val="Heading1"/>
        <w:numPr>
          <w:ilvl w:val="0"/>
          <w:numId w:val="2"/>
        </w:numPr>
      </w:pPr>
      <w:bookmarkStart w:id="5" w:name="_Toc193642177"/>
      <w:r>
        <w:t>Evaluation</w:t>
      </w:r>
      <w:bookmarkEnd w:id="5"/>
    </w:p>
    <w:p w14:paraId="67160FA8" w14:textId="6DA62E2A" w:rsidR="004065EF" w:rsidRDefault="004065EF" w:rsidP="00630240">
      <w:r>
        <w:t>While the values that have been calculated make sense, they are not especially close to the expected values from the experiment.</w:t>
      </w:r>
    </w:p>
    <w:p w14:paraId="097D2A84" w14:textId="7873876A" w:rsidR="00630240" w:rsidRDefault="004065EF" w:rsidP="00630240">
      <w:r>
        <w:t xml:space="preserve">Through the course of the experiment some measures were taken to ensure the accuracy of result taking, however not everything was ideal. </w:t>
      </w:r>
    </w:p>
    <w:p w14:paraId="55DFA1DC" w14:textId="5A6026FC" w:rsidR="004065EF" w:rsidRDefault="004065EF" w:rsidP="00630240">
      <w:r>
        <w:t>One thing that was noted early on was that when weight was applied to the weight hanger, the string attaching it to the pulley would stretch. This would make the bottom position of the weights to be below the 0mm mark on the rule and would skew any results to be below what they should be. To account for this every time new weight was added the rule was re-positioned so that the weights sat at 0mm again.</w:t>
      </w:r>
    </w:p>
    <w:p w14:paraId="0F08B329" w14:textId="1ABEED3D" w:rsidR="004065EF" w:rsidRDefault="004065EF" w:rsidP="004065EF">
      <w:r>
        <w:rPr>
          <w:noProof/>
        </w:rPr>
        <w:drawing>
          <wp:anchor distT="0" distB="0" distL="114300" distR="114300" simplePos="0" relativeHeight="251676672" behindDoc="0" locked="0" layoutInCell="1" allowOverlap="1" wp14:anchorId="2887D87A" wp14:editId="5E1A7EC3">
            <wp:simplePos x="0" y="0"/>
            <wp:positionH relativeFrom="margin">
              <wp:align>center</wp:align>
            </wp:positionH>
            <wp:positionV relativeFrom="paragraph">
              <wp:posOffset>1177290</wp:posOffset>
            </wp:positionV>
            <wp:extent cx="3350260" cy="2512695"/>
            <wp:effectExtent l="0" t="318" r="2223" b="2222"/>
            <wp:wrapTopAndBottom/>
            <wp:docPr id="568521110" name="Picture 7" descr="A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21110" name="Picture 7" descr="A person sitting at a tabl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350260" cy="2512695"/>
                    </a:xfrm>
                    <a:prstGeom prst="rect">
                      <a:avLst/>
                    </a:prstGeom>
                  </pic:spPr>
                </pic:pic>
              </a:graphicData>
            </a:graphic>
          </wp:anchor>
        </w:drawing>
      </w:r>
      <w:r>
        <w:rPr>
          <w:noProof/>
        </w:rPr>
        <mc:AlternateContent>
          <mc:Choice Requires="wps">
            <w:drawing>
              <wp:anchor distT="0" distB="0" distL="114300" distR="114300" simplePos="0" relativeHeight="251675648" behindDoc="0" locked="0" layoutInCell="1" allowOverlap="1" wp14:anchorId="6C44526B" wp14:editId="3888D014">
                <wp:simplePos x="0" y="0"/>
                <wp:positionH relativeFrom="margin">
                  <wp:align>center</wp:align>
                </wp:positionH>
                <wp:positionV relativeFrom="paragraph">
                  <wp:posOffset>4117975</wp:posOffset>
                </wp:positionV>
                <wp:extent cx="3639185" cy="635"/>
                <wp:effectExtent l="0" t="0" r="0" b="0"/>
                <wp:wrapTopAndBottom/>
                <wp:docPr id="535575389" name="Text Box 1"/>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7587CE40" w14:textId="70B138BD" w:rsidR="004065EF" w:rsidRPr="00BB68B1" w:rsidRDefault="004065EF" w:rsidP="004065EF">
                            <w:pPr>
                              <w:pStyle w:val="Caption"/>
                              <w:jc w:val="center"/>
                              <w:rPr>
                                <w:noProof/>
                                <w:sz w:val="22"/>
                              </w:rPr>
                            </w:pPr>
                            <w:r>
                              <w:t xml:space="preserve">Figure </w:t>
                            </w:r>
                            <w:r>
                              <w:t>6 – observation of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44526B" id="_x0000_s1031" type="#_x0000_t202" style="position:absolute;margin-left:0;margin-top:324.25pt;width:286.55pt;height:.05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" stroked="f">
                <v:textbox style="mso-fit-shape-to-text:t" inset="0,0,0,0">
                  <w:txbxContent>
                    <w:p w14:paraId="7587CE40" w14:textId="70B138BD" w:rsidR="004065EF" w:rsidRPr="00BB68B1" w:rsidRDefault="004065EF" w:rsidP="004065EF">
                      <w:pPr>
                        <w:pStyle w:val="Caption"/>
                        <w:jc w:val="center"/>
                        <w:rPr>
                          <w:noProof/>
                          <w:sz w:val="22"/>
                        </w:rPr>
                      </w:pPr>
                      <w:r>
                        <w:t xml:space="preserve">Figure </w:t>
                      </w:r>
                      <w:r>
                        <w:t>6 – observation of settings</w:t>
                      </w:r>
                    </w:p>
                  </w:txbxContent>
                </v:textbox>
                <w10:wrap type="topAndBottom" anchorx="margin"/>
              </v:shape>
            </w:pict>
          </mc:Fallback>
        </mc:AlternateContent>
      </w:r>
      <w:r>
        <w:t>It should be noted that all measurement taking was done by eye. The final height of the weights at the end of their travel as well as the setting of the weight stack at 0mm was done by eye, with no way of telling how accurate this was.</w:t>
      </w:r>
    </w:p>
    <w:p w14:paraId="00CB0399" w14:textId="5DD67C67" w:rsidR="004065EF" w:rsidRDefault="004065EF" w:rsidP="004065EF">
      <w:r>
        <w:t>This is shown in figure 6, and there could be discrepancies of possibly</w:t>
      </w:r>
      <w:r w:rsidR="00F07413">
        <w:t xml:space="preserve"> up to</w:t>
      </w:r>
      <w:r>
        <w:t xml:space="preserve"> a few millimetres in each result.</w:t>
      </w:r>
    </w:p>
    <w:p w14:paraId="3368882A" w14:textId="7913E5D9" w:rsidR="00F07413" w:rsidRDefault="00F07413" w:rsidP="004065EF">
      <w:r>
        <w:lastRenderedPageBreak/>
        <w:t>Similarly, near the end of experiment taking this problem was made worse. As the weight increased so did the speed, which made the height difficult to read with a short window of time where it was at the top of its travel. The stopwatch was activated by hand, and this could also have been inaccurate.</w:t>
      </w:r>
    </w:p>
    <w:p w14:paraId="54BDEEC7" w14:textId="24498880" w:rsidR="00F07413" w:rsidRDefault="00F07413" w:rsidP="004065EF">
      <w:r>
        <w:t>However, some effort was made to mitigate these factors. One example of this is that the same two people were employed each time to read both the height of the weights at end of travel and to record the time taken for the experiment. This ensured that it was not a case of differing opinion on when buttons would be pressed or the measurements taken</w:t>
      </w:r>
      <w:r w:rsidR="00A9285A">
        <w:t xml:space="preserve">, however if the persons employed were making </w:t>
      </w:r>
      <w:r w:rsidR="00B5321D">
        <w:t>mistakes,</w:t>
      </w:r>
      <w:r w:rsidR="00A9285A">
        <w:t xml:space="preserve"> then this would probably be repeated.</w:t>
      </w:r>
    </w:p>
    <w:p w14:paraId="5FB09BCE" w14:textId="15562533" w:rsidR="00630240" w:rsidRDefault="00630240">
      <w:pPr>
        <w:spacing w:line="278" w:lineRule="auto"/>
      </w:pPr>
      <w:r>
        <w:br w:type="page"/>
      </w:r>
    </w:p>
    <w:p w14:paraId="0EC69CDB" w14:textId="77777777" w:rsidR="00630240" w:rsidRDefault="00630240" w:rsidP="00630240">
      <w:pPr>
        <w:pStyle w:val="Heading1"/>
        <w:numPr>
          <w:ilvl w:val="0"/>
          <w:numId w:val="2"/>
        </w:numPr>
      </w:pPr>
      <w:bookmarkStart w:id="6" w:name="_Toc193642178"/>
      <w:r>
        <w:lastRenderedPageBreak/>
        <w:t>Further Work</w:t>
      </w:r>
      <w:bookmarkEnd w:id="6"/>
    </w:p>
    <w:p w14:paraId="02F304EF" w14:textId="77777777" w:rsidR="00BA1CA5" w:rsidRDefault="00BA1CA5" w:rsidP="00630240">
      <w:r>
        <w:t xml:space="preserve">In an ideal world, there could be some changes made to the methodology of this experiment to increase its accuracy and reliability. </w:t>
      </w:r>
    </w:p>
    <w:p w14:paraId="78C03733" w14:textId="77777777" w:rsidR="00A9285A" w:rsidRDefault="00BA1CA5" w:rsidP="00630240">
      <w:r>
        <w:t xml:space="preserve">One such change could be the employment of electronic switches and sensors to record times and distances instead of the human eye and judgement. </w:t>
      </w:r>
      <w:r w:rsidR="00F91CAD">
        <w:t xml:space="preserve">A computer would be more accurate than a human at recording the time </w:t>
      </w:r>
      <w:r w:rsidR="00A9285A">
        <w:t>by many magnitudes, and this could eliminate a lot of error from the results, bringing the expected and actual results closer together.</w:t>
      </w:r>
    </w:p>
    <w:p w14:paraId="71C60797" w14:textId="77777777" w:rsidR="00A9285A" w:rsidRDefault="00A9285A" w:rsidP="00630240">
      <w:r>
        <w:t>As a redundancy for this, multiple sensors could measure each result. While they provide for a lot of accuracy there can be differences from manufacturing processes, and having multiple and creating an average would increase accuracy further.</w:t>
      </w:r>
    </w:p>
    <w:p w14:paraId="0F244942" w14:textId="5CCA2E4F" w:rsidR="00F53239" w:rsidRDefault="00A9285A" w:rsidP="00630240">
      <w:r>
        <w:t xml:space="preserve">Another factor that could be improved upon was sample size. For each weight there were only three repeats, and any erroneous result could skew the figures by a large amount. If the experiment was repeated more </w:t>
      </w:r>
      <w:r w:rsidR="00B5321D">
        <w:t>times,</w:t>
      </w:r>
      <w:r>
        <w:t xml:space="preserve"> then it would be more accurate, and again bring the measured results closer to their expected values.</w:t>
      </w:r>
      <w:r w:rsidR="00F53239">
        <w:br w:type="page"/>
      </w:r>
    </w:p>
    <w:p w14:paraId="0AF9D14E" w14:textId="5DE9B6BE" w:rsidR="00AF471A" w:rsidRDefault="23AEF1EE" w:rsidP="002618B1">
      <w:pPr>
        <w:pStyle w:val="Heading1"/>
        <w:numPr>
          <w:ilvl w:val="0"/>
          <w:numId w:val="2"/>
        </w:numPr>
      </w:pPr>
      <w:bookmarkStart w:id="7" w:name="_Toc193642179"/>
      <w:r>
        <w:lastRenderedPageBreak/>
        <w:t>References</w:t>
      </w:r>
      <w:bookmarkEnd w:id="7"/>
    </w:p>
    <w:sdt>
      <w:sdtPr>
        <w:tag w:val="rw.bWnCOutputStyleIdiblio"/>
        <w:id w:val="1608005448"/>
        <w:placeholder>
          <w:docPart w:val="EDC50B038CE9474282A295CF8F3C9AB9"/>
        </w:placeholder>
      </w:sdtPr>
      <w:sdtEndPr>
        <w:rPr>
          <w:rFonts w:asciiTheme="minorHAnsi" w:hAnsiTheme="minorHAnsi" w:cstheme="minorBidi"/>
          <w:kern w:val="2"/>
          <w:sz w:val="22"/>
          <w:lang w:eastAsia="zh-CN"/>
          <w14:ligatures w14:val="standardContextual"/>
        </w:rPr>
      </w:sdtEndPr>
      <w:sdtContent>
        <w:p w14:paraId="565345F5" w14:textId="77777777" w:rsidR="002618B1" w:rsidRDefault="002618B1">
          <w:pPr>
            <w:pStyle w:val="NormalWeb"/>
            <w:divId w:val="944264745"/>
            <w:rPr>
              <w:rFonts w:ascii="Aptos" w:hAnsi="Aptos"/>
              <w:color w:val="000000"/>
              <w:sz w:val="22"/>
              <w:szCs w:val="22"/>
            </w:rPr>
          </w:pPr>
          <w:r>
            <w:rPr>
              <w:rFonts w:ascii="Aptos" w:hAnsi="Aptos"/>
              <w:color w:val="000000"/>
              <w:sz w:val="22"/>
              <w:szCs w:val="22"/>
            </w:rPr>
            <w:t xml:space="preserve">BOLUND, B., BERNHOFF, H. and LEIJON, M., 2007. Flywheel energy and power storage systems. </w:t>
          </w:r>
          <w:r>
            <w:rPr>
              <w:rFonts w:ascii="Aptos" w:hAnsi="Aptos"/>
              <w:i/>
              <w:iCs/>
              <w:color w:val="000000"/>
              <w:sz w:val="22"/>
              <w:szCs w:val="22"/>
            </w:rPr>
            <w:t xml:space="preserve">Renewable &amp; sustainable energy reviews, </w:t>
          </w:r>
          <w:r>
            <w:rPr>
              <w:rFonts w:ascii="Aptos" w:hAnsi="Aptos"/>
              <w:b/>
              <w:bCs/>
              <w:color w:val="000000"/>
              <w:sz w:val="22"/>
              <w:szCs w:val="22"/>
            </w:rPr>
            <w:t>11</w:t>
          </w:r>
          <w:r>
            <w:rPr>
              <w:rFonts w:ascii="Aptos" w:hAnsi="Aptos"/>
              <w:color w:val="000000"/>
              <w:sz w:val="22"/>
              <w:szCs w:val="22"/>
            </w:rPr>
            <w:t>(2), pp. 235–258.</w:t>
          </w:r>
        </w:p>
        <w:p w14:paraId="53AFB446" w14:textId="77777777" w:rsidR="002618B1" w:rsidRDefault="002618B1">
          <w:pPr>
            <w:pStyle w:val="NormalWeb"/>
            <w:divId w:val="944264745"/>
            <w:rPr>
              <w:rFonts w:ascii="Aptos" w:hAnsi="Aptos"/>
              <w:color w:val="000000"/>
              <w:sz w:val="22"/>
              <w:szCs w:val="22"/>
            </w:rPr>
          </w:pPr>
          <w:r>
            <w:rPr>
              <w:rFonts w:ascii="Aptos" w:hAnsi="Aptos"/>
              <w:color w:val="000000"/>
              <w:sz w:val="22"/>
              <w:szCs w:val="22"/>
            </w:rPr>
            <w:t xml:space="preserve">BORETTI, A.A., 2013. </w:t>
          </w:r>
          <w:r>
            <w:rPr>
              <w:rFonts w:ascii="Aptos" w:hAnsi="Aptos"/>
              <w:i/>
              <w:iCs/>
              <w:color w:val="000000"/>
              <w:sz w:val="22"/>
              <w:szCs w:val="22"/>
            </w:rPr>
            <w:t xml:space="preserve">Kinetic energy recovery systems for racing cars. </w:t>
          </w:r>
          <w:r>
            <w:rPr>
              <w:rFonts w:ascii="Aptos" w:hAnsi="Aptos"/>
              <w:color w:val="000000"/>
              <w:sz w:val="22"/>
              <w:szCs w:val="22"/>
            </w:rPr>
            <w:t>1 edn. Warrendale, Pa. (400 Commonwealth Dr., Warrendale PA USA): Society of Automotive Engineers.</w:t>
          </w:r>
        </w:p>
        <w:p w14:paraId="09B25428" w14:textId="16A3CD54" w:rsidR="00AF471A" w:rsidRDefault="00AF471A" w:rsidP="00160BAD"/>
      </w:sdtContent>
    </w:sdt>
    <w:p w14:paraId="551CBDBD" w14:textId="5F16D33A" w:rsidR="00160BAD" w:rsidRPr="00160BAD" w:rsidRDefault="00160BAD" w:rsidP="00160BAD"/>
    <w:sectPr w:rsidR="00160BAD" w:rsidRPr="00160BAD" w:rsidSect="003067C2">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DCC98" w14:textId="77777777" w:rsidR="00356FC6" w:rsidRDefault="00356FC6" w:rsidP="00F51724">
      <w:pPr>
        <w:spacing w:after="0" w:line="240" w:lineRule="auto"/>
      </w:pPr>
      <w:r>
        <w:separator/>
      </w:r>
    </w:p>
  </w:endnote>
  <w:endnote w:type="continuationSeparator" w:id="0">
    <w:p w14:paraId="4FB16D72" w14:textId="77777777" w:rsidR="00356FC6" w:rsidRDefault="00356FC6" w:rsidP="00F51724">
      <w:pPr>
        <w:spacing w:after="0" w:line="240" w:lineRule="auto"/>
      </w:pPr>
      <w:r>
        <w:continuationSeparator/>
      </w:r>
    </w:p>
  </w:endnote>
  <w:endnote w:type="continuationNotice" w:id="1">
    <w:p w14:paraId="4BDE58C4" w14:textId="77777777" w:rsidR="00356FC6" w:rsidRDefault="00356F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1137609787"/>
      <w:docPartObj>
        <w:docPartGallery w:val="Page Numbers (Bottom of Page)"/>
        <w:docPartUnique/>
      </w:docPartObj>
    </w:sdtPr>
    <w:sdtContent>
      <w:p w14:paraId="6E6AA688" w14:textId="6746CB05" w:rsidR="001D4C8B" w:rsidRDefault="001D4C8B">
        <w:pPr>
          <w:pStyle w:val="Footer"/>
          <w:jc w:val="center"/>
        </w:pPr>
        <w:r>
          <w:fldChar w:fldCharType="begin"/>
        </w:r>
        <w:r>
          <w:instrText>PAGE   \* MERGEFORMAT</w:instrText>
        </w:r>
        <w:r>
          <w:fldChar w:fldCharType="separate"/>
        </w:r>
        <w:r w:rsidR="63153558">
          <w:t>2</w:t>
        </w:r>
        <w:r>
          <w:fldChar w:fldCharType="end"/>
        </w:r>
      </w:p>
    </w:sdtContent>
  </w:sdt>
  <w:p w14:paraId="71BCADF6" w14:textId="77777777" w:rsidR="001D4C8B" w:rsidRDefault="001D4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230826555"/>
      <w:docPartObj>
        <w:docPartGallery w:val="Page Numbers (Bottom of Page)"/>
        <w:docPartUnique/>
      </w:docPartObj>
    </w:sdtPr>
    <w:sdtContent>
      <w:p w14:paraId="536C08BC" w14:textId="4FC9AC3C" w:rsidR="001D4C8B" w:rsidRDefault="001D4C8B">
        <w:pPr>
          <w:pStyle w:val="Footer"/>
          <w:jc w:val="center"/>
        </w:pPr>
        <w:r>
          <w:fldChar w:fldCharType="begin"/>
        </w:r>
        <w:r>
          <w:instrText>PAGE   \* MERGEFORMAT</w:instrText>
        </w:r>
        <w:r>
          <w:fldChar w:fldCharType="separate"/>
        </w:r>
        <w:r w:rsidR="63153558">
          <w:t>2</w:t>
        </w:r>
        <w:r>
          <w:fldChar w:fldCharType="end"/>
        </w:r>
      </w:p>
    </w:sdtContent>
  </w:sdt>
  <w:p w14:paraId="566CC334" w14:textId="77777777" w:rsidR="001D4C8B" w:rsidRDefault="001D4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2B047" w14:textId="77777777" w:rsidR="00356FC6" w:rsidRDefault="00356FC6" w:rsidP="00F51724">
      <w:pPr>
        <w:spacing w:after="0" w:line="240" w:lineRule="auto"/>
      </w:pPr>
      <w:r>
        <w:separator/>
      </w:r>
    </w:p>
  </w:footnote>
  <w:footnote w:type="continuationSeparator" w:id="0">
    <w:p w14:paraId="248DC849" w14:textId="77777777" w:rsidR="00356FC6" w:rsidRDefault="00356FC6" w:rsidP="00F51724">
      <w:pPr>
        <w:spacing w:after="0" w:line="240" w:lineRule="auto"/>
      </w:pPr>
      <w:r>
        <w:continuationSeparator/>
      </w:r>
    </w:p>
  </w:footnote>
  <w:footnote w:type="continuationNotice" w:id="1">
    <w:p w14:paraId="121F8BD2" w14:textId="77777777" w:rsidR="00356FC6" w:rsidRDefault="00356FC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dqjX5f0dNFJd4" int2:id="2lc8ihM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D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6B27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FF17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5867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B30DF62"/>
    <w:multiLevelType w:val="multilevel"/>
    <w:tmpl w:val="6040F86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680557F2"/>
    <w:multiLevelType w:val="hybridMultilevel"/>
    <w:tmpl w:val="4F5263E4"/>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A3139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6437981">
    <w:abstractNumId w:val="4"/>
  </w:num>
  <w:num w:numId="2" w16cid:durableId="1789276924">
    <w:abstractNumId w:val="3"/>
  </w:num>
  <w:num w:numId="3" w16cid:durableId="1189297091">
    <w:abstractNumId w:val="5"/>
  </w:num>
  <w:num w:numId="4" w16cid:durableId="1847592139">
    <w:abstractNumId w:val="0"/>
  </w:num>
  <w:num w:numId="5" w16cid:durableId="2050228547">
    <w:abstractNumId w:val="2"/>
  </w:num>
  <w:num w:numId="6" w16cid:durableId="1656257666">
    <w:abstractNumId w:val="1"/>
  </w:num>
  <w:num w:numId="7" w16cid:durableId="702038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CD"/>
    <w:rsid w:val="0000236A"/>
    <w:rsid w:val="00012752"/>
    <w:rsid w:val="00013D16"/>
    <w:rsid w:val="000245B1"/>
    <w:rsid w:val="000352D4"/>
    <w:rsid w:val="000433F3"/>
    <w:rsid w:val="00052258"/>
    <w:rsid w:val="000543B5"/>
    <w:rsid w:val="00056207"/>
    <w:rsid w:val="000739B8"/>
    <w:rsid w:val="00082132"/>
    <w:rsid w:val="000A034E"/>
    <w:rsid w:val="000A4AB4"/>
    <w:rsid w:val="000D5940"/>
    <w:rsid w:val="000E6C2F"/>
    <w:rsid w:val="000E76A3"/>
    <w:rsid w:val="000F0F40"/>
    <w:rsid w:val="000F3C79"/>
    <w:rsid w:val="000F6809"/>
    <w:rsid w:val="00100F11"/>
    <w:rsid w:val="00102485"/>
    <w:rsid w:val="00105A35"/>
    <w:rsid w:val="00106B41"/>
    <w:rsid w:val="00115D2E"/>
    <w:rsid w:val="00115D98"/>
    <w:rsid w:val="00134108"/>
    <w:rsid w:val="00140FDC"/>
    <w:rsid w:val="001454AB"/>
    <w:rsid w:val="0015447B"/>
    <w:rsid w:val="00160BAD"/>
    <w:rsid w:val="0016334C"/>
    <w:rsid w:val="0016572B"/>
    <w:rsid w:val="00166599"/>
    <w:rsid w:val="00197F3C"/>
    <w:rsid w:val="001A6AA8"/>
    <w:rsid w:val="001B6FEC"/>
    <w:rsid w:val="001C5D94"/>
    <w:rsid w:val="001D4C8B"/>
    <w:rsid w:val="001D7802"/>
    <w:rsid w:val="001E3C02"/>
    <w:rsid w:val="0020451D"/>
    <w:rsid w:val="00210EC8"/>
    <w:rsid w:val="0021262D"/>
    <w:rsid w:val="0021368D"/>
    <w:rsid w:val="0021559C"/>
    <w:rsid w:val="00218B5F"/>
    <w:rsid w:val="002220B9"/>
    <w:rsid w:val="00234692"/>
    <w:rsid w:val="00234D8D"/>
    <w:rsid w:val="00235456"/>
    <w:rsid w:val="002618B1"/>
    <w:rsid w:val="00262E1D"/>
    <w:rsid w:val="002665CD"/>
    <w:rsid w:val="002676A4"/>
    <w:rsid w:val="002679CB"/>
    <w:rsid w:val="00275FED"/>
    <w:rsid w:val="002873CD"/>
    <w:rsid w:val="002A7D83"/>
    <w:rsid w:val="002B1327"/>
    <w:rsid w:val="002B163A"/>
    <w:rsid w:val="002B28BD"/>
    <w:rsid w:val="002C4BD4"/>
    <w:rsid w:val="002E1603"/>
    <w:rsid w:val="002E1A54"/>
    <w:rsid w:val="002E3854"/>
    <w:rsid w:val="002F0F15"/>
    <w:rsid w:val="003067C2"/>
    <w:rsid w:val="00315E95"/>
    <w:rsid w:val="00337BF1"/>
    <w:rsid w:val="003403D2"/>
    <w:rsid w:val="0034241A"/>
    <w:rsid w:val="003459F7"/>
    <w:rsid w:val="00352592"/>
    <w:rsid w:val="00355FA9"/>
    <w:rsid w:val="00356FC6"/>
    <w:rsid w:val="003571C4"/>
    <w:rsid w:val="00362A0F"/>
    <w:rsid w:val="00363B80"/>
    <w:rsid w:val="00365896"/>
    <w:rsid w:val="00385BD4"/>
    <w:rsid w:val="00393A03"/>
    <w:rsid w:val="003A400A"/>
    <w:rsid w:val="003D57D0"/>
    <w:rsid w:val="003D5A24"/>
    <w:rsid w:val="003F37E7"/>
    <w:rsid w:val="00402BC6"/>
    <w:rsid w:val="004065EF"/>
    <w:rsid w:val="00415090"/>
    <w:rsid w:val="00417657"/>
    <w:rsid w:val="004359C8"/>
    <w:rsid w:val="004444CB"/>
    <w:rsid w:val="00444CD4"/>
    <w:rsid w:val="00464087"/>
    <w:rsid w:val="00486F89"/>
    <w:rsid w:val="004A0307"/>
    <w:rsid w:val="004A1508"/>
    <w:rsid w:val="004A4D70"/>
    <w:rsid w:val="004B7D05"/>
    <w:rsid w:val="004C2409"/>
    <w:rsid w:val="004C5F09"/>
    <w:rsid w:val="004C6E1D"/>
    <w:rsid w:val="004E43BC"/>
    <w:rsid w:val="004E6AEE"/>
    <w:rsid w:val="005163C5"/>
    <w:rsid w:val="00521BE5"/>
    <w:rsid w:val="00524A24"/>
    <w:rsid w:val="00524A60"/>
    <w:rsid w:val="0053662B"/>
    <w:rsid w:val="00542A6C"/>
    <w:rsid w:val="00544B13"/>
    <w:rsid w:val="00551523"/>
    <w:rsid w:val="005517ED"/>
    <w:rsid w:val="0055458A"/>
    <w:rsid w:val="00554BAF"/>
    <w:rsid w:val="00555876"/>
    <w:rsid w:val="00566B1E"/>
    <w:rsid w:val="005678E2"/>
    <w:rsid w:val="00577C33"/>
    <w:rsid w:val="00585253"/>
    <w:rsid w:val="00585E14"/>
    <w:rsid w:val="00593128"/>
    <w:rsid w:val="005975D7"/>
    <w:rsid w:val="005B05CE"/>
    <w:rsid w:val="005B5B85"/>
    <w:rsid w:val="005C5C09"/>
    <w:rsid w:val="005C7F3D"/>
    <w:rsid w:val="005E264E"/>
    <w:rsid w:val="005F4BD9"/>
    <w:rsid w:val="006111F9"/>
    <w:rsid w:val="00612634"/>
    <w:rsid w:val="006210AF"/>
    <w:rsid w:val="00630240"/>
    <w:rsid w:val="00646935"/>
    <w:rsid w:val="00647FF8"/>
    <w:rsid w:val="006542C3"/>
    <w:rsid w:val="00660494"/>
    <w:rsid w:val="006666C4"/>
    <w:rsid w:val="00674321"/>
    <w:rsid w:val="0067692C"/>
    <w:rsid w:val="00680503"/>
    <w:rsid w:val="00695B8C"/>
    <w:rsid w:val="00695EDE"/>
    <w:rsid w:val="00696AC8"/>
    <w:rsid w:val="006D3B32"/>
    <w:rsid w:val="006D40A5"/>
    <w:rsid w:val="006F4FAA"/>
    <w:rsid w:val="00701097"/>
    <w:rsid w:val="00702BA2"/>
    <w:rsid w:val="00704D0A"/>
    <w:rsid w:val="00706532"/>
    <w:rsid w:val="0071235B"/>
    <w:rsid w:val="007177FE"/>
    <w:rsid w:val="00722671"/>
    <w:rsid w:val="0072286C"/>
    <w:rsid w:val="00725F58"/>
    <w:rsid w:val="007312B5"/>
    <w:rsid w:val="00733876"/>
    <w:rsid w:val="0073422E"/>
    <w:rsid w:val="00735505"/>
    <w:rsid w:val="00744F7B"/>
    <w:rsid w:val="00750D73"/>
    <w:rsid w:val="00752BFC"/>
    <w:rsid w:val="00757D0A"/>
    <w:rsid w:val="00767D8E"/>
    <w:rsid w:val="00773C97"/>
    <w:rsid w:val="007A3996"/>
    <w:rsid w:val="007B7AA5"/>
    <w:rsid w:val="007D0242"/>
    <w:rsid w:val="007D2AA9"/>
    <w:rsid w:val="007E0660"/>
    <w:rsid w:val="007E2273"/>
    <w:rsid w:val="00816F0B"/>
    <w:rsid w:val="00823F52"/>
    <w:rsid w:val="00842AD3"/>
    <w:rsid w:val="00847FCF"/>
    <w:rsid w:val="008526DE"/>
    <w:rsid w:val="008715D4"/>
    <w:rsid w:val="00886E07"/>
    <w:rsid w:val="008877C7"/>
    <w:rsid w:val="008A150E"/>
    <w:rsid w:val="008B0482"/>
    <w:rsid w:val="008B0A4A"/>
    <w:rsid w:val="008B6748"/>
    <w:rsid w:val="008E2168"/>
    <w:rsid w:val="008E5E74"/>
    <w:rsid w:val="008F1B68"/>
    <w:rsid w:val="0090694D"/>
    <w:rsid w:val="00917A44"/>
    <w:rsid w:val="00920BAF"/>
    <w:rsid w:val="0099147C"/>
    <w:rsid w:val="009A6EF8"/>
    <w:rsid w:val="009D4F28"/>
    <w:rsid w:val="009E556E"/>
    <w:rsid w:val="009E7451"/>
    <w:rsid w:val="009F0B87"/>
    <w:rsid w:val="009F20FE"/>
    <w:rsid w:val="009F6DDC"/>
    <w:rsid w:val="00A06BF8"/>
    <w:rsid w:val="00A118A6"/>
    <w:rsid w:val="00A14020"/>
    <w:rsid w:val="00A20A6B"/>
    <w:rsid w:val="00A24259"/>
    <w:rsid w:val="00A754BF"/>
    <w:rsid w:val="00A775D4"/>
    <w:rsid w:val="00A87002"/>
    <w:rsid w:val="00A9285A"/>
    <w:rsid w:val="00AA3675"/>
    <w:rsid w:val="00AB24B4"/>
    <w:rsid w:val="00AB2562"/>
    <w:rsid w:val="00AB3C26"/>
    <w:rsid w:val="00AB6639"/>
    <w:rsid w:val="00AC097C"/>
    <w:rsid w:val="00AD0781"/>
    <w:rsid w:val="00AD35EF"/>
    <w:rsid w:val="00AD7320"/>
    <w:rsid w:val="00AE11F6"/>
    <w:rsid w:val="00AE621D"/>
    <w:rsid w:val="00AF4717"/>
    <w:rsid w:val="00AF471A"/>
    <w:rsid w:val="00AF4DBF"/>
    <w:rsid w:val="00B00636"/>
    <w:rsid w:val="00B046C8"/>
    <w:rsid w:val="00B22512"/>
    <w:rsid w:val="00B22E23"/>
    <w:rsid w:val="00B2FEEA"/>
    <w:rsid w:val="00B3739A"/>
    <w:rsid w:val="00B5321D"/>
    <w:rsid w:val="00B54B95"/>
    <w:rsid w:val="00B61843"/>
    <w:rsid w:val="00B61ADD"/>
    <w:rsid w:val="00B7706F"/>
    <w:rsid w:val="00B87197"/>
    <w:rsid w:val="00BA1CA5"/>
    <w:rsid w:val="00BA2953"/>
    <w:rsid w:val="00BA5CA3"/>
    <w:rsid w:val="00BA798E"/>
    <w:rsid w:val="00BB1D3B"/>
    <w:rsid w:val="00BD19B9"/>
    <w:rsid w:val="00BD467F"/>
    <w:rsid w:val="00BD6149"/>
    <w:rsid w:val="00BE16A3"/>
    <w:rsid w:val="00BF07C2"/>
    <w:rsid w:val="00C22175"/>
    <w:rsid w:val="00C46AE1"/>
    <w:rsid w:val="00C52A8F"/>
    <w:rsid w:val="00C55310"/>
    <w:rsid w:val="00C667EE"/>
    <w:rsid w:val="00C8374D"/>
    <w:rsid w:val="00C966BB"/>
    <w:rsid w:val="00CC1879"/>
    <w:rsid w:val="00CC3578"/>
    <w:rsid w:val="00CC7734"/>
    <w:rsid w:val="00CF3DED"/>
    <w:rsid w:val="00D007F7"/>
    <w:rsid w:val="00D057B5"/>
    <w:rsid w:val="00D33DEB"/>
    <w:rsid w:val="00D518A9"/>
    <w:rsid w:val="00D642DD"/>
    <w:rsid w:val="00D712CF"/>
    <w:rsid w:val="00D95B77"/>
    <w:rsid w:val="00DB1C05"/>
    <w:rsid w:val="00DC2E40"/>
    <w:rsid w:val="00DC362E"/>
    <w:rsid w:val="00DC3725"/>
    <w:rsid w:val="00DE5C21"/>
    <w:rsid w:val="00DE7125"/>
    <w:rsid w:val="00DE75BB"/>
    <w:rsid w:val="00DF3F49"/>
    <w:rsid w:val="00E0127E"/>
    <w:rsid w:val="00E06346"/>
    <w:rsid w:val="00E271CD"/>
    <w:rsid w:val="00E31439"/>
    <w:rsid w:val="00E33547"/>
    <w:rsid w:val="00E33AA6"/>
    <w:rsid w:val="00E40629"/>
    <w:rsid w:val="00E5646A"/>
    <w:rsid w:val="00E57983"/>
    <w:rsid w:val="00E63D59"/>
    <w:rsid w:val="00E640B2"/>
    <w:rsid w:val="00E7498A"/>
    <w:rsid w:val="00E85242"/>
    <w:rsid w:val="00EA7A2C"/>
    <w:rsid w:val="00EB17DF"/>
    <w:rsid w:val="00EC5FAB"/>
    <w:rsid w:val="00ED5B98"/>
    <w:rsid w:val="00EE7076"/>
    <w:rsid w:val="00EF00D1"/>
    <w:rsid w:val="00EF160A"/>
    <w:rsid w:val="00EF5212"/>
    <w:rsid w:val="00EF5A92"/>
    <w:rsid w:val="00F07413"/>
    <w:rsid w:val="00F12D83"/>
    <w:rsid w:val="00F15CA3"/>
    <w:rsid w:val="00F2081F"/>
    <w:rsid w:val="00F20B9C"/>
    <w:rsid w:val="00F336BF"/>
    <w:rsid w:val="00F41C46"/>
    <w:rsid w:val="00F51724"/>
    <w:rsid w:val="00F53239"/>
    <w:rsid w:val="00F60D3F"/>
    <w:rsid w:val="00F61DA6"/>
    <w:rsid w:val="00F84D56"/>
    <w:rsid w:val="00F879E3"/>
    <w:rsid w:val="00F91CAD"/>
    <w:rsid w:val="00FB7EA7"/>
    <w:rsid w:val="00FC0826"/>
    <w:rsid w:val="00FD5534"/>
    <w:rsid w:val="00FD76E2"/>
    <w:rsid w:val="00FF018F"/>
    <w:rsid w:val="0156C32D"/>
    <w:rsid w:val="067F3049"/>
    <w:rsid w:val="07B8822F"/>
    <w:rsid w:val="09592899"/>
    <w:rsid w:val="0A2ED39E"/>
    <w:rsid w:val="0C62F41B"/>
    <w:rsid w:val="0EBF9193"/>
    <w:rsid w:val="110C6B51"/>
    <w:rsid w:val="11434613"/>
    <w:rsid w:val="119CBA1E"/>
    <w:rsid w:val="127A53B6"/>
    <w:rsid w:val="12D91CD1"/>
    <w:rsid w:val="136A1D50"/>
    <w:rsid w:val="13BF5449"/>
    <w:rsid w:val="18405AD1"/>
    <w:rsid w:val="19FDBD70"/>
    <w:rsid w:val="1AAD6029"/>
    <w:rsid w:val="1AEE716D"/>
    <w:rsid w:val="1DB45597"/>
    <w:rsid w:val="1F718639"/>
    <w:rsid w:val="213B751A"/>
    <w:rsid w:val="231377FD"/>
    <w:rsid w:val="23AEF1EE"/>
    <w:rsid w:val="24CFA07C"/>
    <w:rsid w:val="250238AB"/>
    <w:rsid w:val="2D091609"/>
    <w:rsid w:val="2D61613A"/>
    <w:rsid w:val="2E631D20"/>
    <w:rsid w:val="2E7547DC"/>
    <w:rsid w:val="2EF93481"/>
    <w:rsid w:val="30BDF7C8"/>
    <w:rsid w:val="341397BE"/>
    <w:rsid w:val="353FA4F6"/>
    <w:rsid w:val="354124CB"/>
    <w:rsid w:val="36A74559"/>
    <w:rsid w:val="3C4409D6"/>
    <w:rsid w:val="3D98B7A1"/>
    <w:rsid w:val="3F8A27D3"/>
    <w:rsid w:val="461C9CA1"/>
    <w:rsid w:val="4A885C60"/>
    <w:rsid w:val="4E0C74F6"/>
    <w:rsid w:val="4F116458"/>
    <w:rsid w:val="4F69D419"/>
    <w:rsid w:val="5012C0F2"/>
    <w:rsid w:val="53A6B025"/>
    <w:rsid w:val="54D6B85C"/>
    <w:rsid w:val="56FEFA90"/>
    <w:rsid w:val="5A60CE53"/>
    <w:rsid w:val="5B719FE0"/>
    <w:rsid w:val="5BF7E0F4"/>
    <w:rsid w:val="5C43F5F7"/>
    <w:rsid w:val="5EC736B0"/>
    <w:rsid w:val="5FB8541F"/>
    <w:rsid w:val="5FBC3D4E"/>
    <w:rsid w:val="6100E253"/>
    <w:rsid w:val="63153558"/>
    <w:rsid w:val="650603EE"/>
    <w:rsid w:val="6632409F"/>
    <w:rsid w:val="671AFADC"/>
    <w:rsid w:val="685B7DE8"/>
    <w:rsid w:val="68787BF5"/>
    <w:rsid w:val="6A605516"/>
    <w:rsid w:val="6BD1AC4B"/>
    <w:rsid w:val="6D56ECC1"/>
    <w:rsid w:val="6E2C344F"/>
    <w:rsid w:val="6E55B697"/>
    <w:rsid w:val="6EDF2C5F"/>
    <w:rsid w:val="6EFE0819"/>
    <w:rsid w:val="6FC60269"/>
    <w:rsid w:val="70B7AF76"/>
    <w:rsid w:val="723C3120"/>
    <w:rsid w:val="725B8ACC"/>
    <w:rsid w:val="755D517E"/>
    <w:rsid w:val="7A040B99"/>
    <w:rsid w:val="7A842968"/>
    <w:rsid w:val="7B731018"/>
    <w:rsid w:val="7DAB2942"/>
    <w:rsid w:val="7E95CABE"/>
    <w:rsid w:val="7F7EBB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846C5"/>
  <w15:chartTrackingRefBased/>
  <w15:docId w15:val="{D8E3530B-F201-44AE-84B6-FCA0072C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A44"/>
    <w:pPr>
      <w:spacing w:line="360" w:lineRule="auto"/>
    </w:pPr>
    <w:rPr>
      <w:sz w:val="22"/>
    </w:rPr>
  </w:style>
  <w:style w:type="paragraph" w:styleId="Heading1">
    <w:name w:val="heading 1"/>
    <w:basedOn w:val="Normal"/>
    <w:next w:val="Normal"/>
    <w:link w:val="Heading1Char"/>
    <w:uiPriority w:val="9"/>
    <w:qFormat/>
    <w:rsid w:val="005B5B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3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3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1CD"/>
    <w:rPr>
      <w:rFonts w:eastAsiaTheme="majorEastAsia" w:cstheme="majorBidi"/>
      <w:color w:val="272727" w:themeColor="text1" w:themeTint="D8"/>
    </w:rPr>
  </w:style>
  <w:style w:type="paragraph" w:styleId="Title">
    <w:name w:val="Title"/>
    <w:basedOn w:val="Normal"/>
    <w:next w:val="Normal"/>
    <w:link w:val="TitleChar"/>
    <w:uiPriority w:val="10"/>
    <w:qFormat/>
    <w:rsid w:val="00E27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1CD"/>
    <w:pPr>
      <w:spacing w:before="160"/>
      <w:jc w:val="center"/>
    </w:pPr>
    <w:rPr>
      <w:i/>
      <w:iCs/>
      <w:color w:val="404040" w:themeColor="text1" w:themeTint="BF"/>
    </w:rPr>
  </w:style>
  <w:style w:type="character" w:customStyle="1" w:styleId="QuoteChar">
    <w:name w:val="Quote Char"/>
    <w:basedOn w:val="DefaultParagraphFont"/>
    <w:link w:val="Quote"/>
    <w:uiPriority w:val="29"/>
    <w:rsid w:val="00E271CD"/>
    <w:rPr>
      <w:i/>
      <w:iCs/>
      <w:color w:val="404040" w:themeColor="text1" w:themeTint="BF"/>
    </w:rPr>
  </w:style>
  <w:style w:type="paragraph" w:styleId="ListParagraph">
    <w:name w:val="List Paragraph"/>
    <w:basedOn w:val="Normal"/>
    <w:uiPriority w:val="34"/>
    <w:qFormat/>
    <w:rsid w:val="00E271CD"/>
    <w:pPr>
      <w:ind w:left="720"/>
      <w:contextualSpacing/>
    </w:pPr>
  </w:style>
  <w:style w:type="character" w:styleId="IntenseEmphasis">
    <w:name w:val="Intense Emphasis"/>
    <w:basedOn w:val="DefaultParagraphFont"/>
    <w:uiPriority w:val="21"/>
    <w:qFormat/>
    <w:rsid w:val="00E271CD"/>
    <w:rPr>
      <w:i/>
      <w:iCs/>
      <w:color w:val="0F4761" w:themeColor="accent1" w:themeShade="BF"/>
    </w:rPr>
  </w:style>
  <w:style w:type="paragraph" w:styleId="IntenseQuote">
    <w:name w:val="Intense Quote"/>
    <w:basedOn w:val="Normal"/>
    <w:next w:val="Normal"/>
    <w:link w:val="IntenseQuoteChar"/>
    <w:uiPriority w:val="30"/>
    <w:qFormat/>
    <w:rsid w:val="00E27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1CD"/>
    <w:rPr>
      <w:i/>
      <w:iCs/>
      <w:color w:val="0F4761" w:themeColor="accent1" w:themeShade="BF"/>
    </w:rPr>
  </w:style>
  <w:style w:type="character" w:styleId="IntenseReference">
    <w:name w:val="Intense Reference"/>
    <w:basedOn w:val="DefaultParagraphFont"/>
    <w:uiPriority w:val="32"/>
    <w:qFormat/>
    <w:rsid w:val="00E271CD"/>
    <w:rPr>
      <w:b/>
      <w:bCs/>
      <w:smallCaps/>
      <w:color w:val="0F4761" w:themeColor="accent1" w:themeShade="BF"/>
      <w:spacing w:val="5"/>
    </w:rPr>
  </w:style>
  <w:style w:type="paragraph" w:styleId="TOCHeading">
    <w:name w:val="TOC Heading"/>
    <w:basedOn w:val="Heading1"/>
    <w:next w:val="Normal"/>
    <w:uiPriority w:val="39"/>
    <w:unhideWhenUsed/>
    <w:qFormat/>
    <w:rsid w:val="00542A6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42A6C"/>
    <w:pPr>
      <w:spacing w:after="100"/>
    </w:pPr>
  </w:style>
  <w:style w:type="character" w:styleId="Hyperlink">
    <w:name w:val="Hyperlink"/>
    <w:basedOn w:val="DefaultParagraphFont"/>
    <w:uiPriority w:val="99"/>
    <w:unhideWhenUsed/>
    <w:rsid w:val="00542A6C"/>
    <w:rPr>
      <w:color w:val="467886" w:themeColor="hyperlink"/>
      <w:u w:val="single"/>
    </w:rPr>
  </w:style>
  <w:style w:type="paragraph" w:styleId="Header">
    <w:name w:val="header"/>
    <w:basedOn w:val="Normal"/>
    <w:link w:val="HeaderChar"/>
    <w:uiPriority w:val="99"/>
    <w:unhideWhenUsed/>
    <w:rsid w:val="00F5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724"/>
  </w:style>
  <w:style w:type="paragraph" w:styleId="Footer">
    <w:name w:val="footer"/>
    <w:basedOn w:val="Normal"/>
    <w:link w:val="FooterChar"/>
    <w:uiPriority w:val="99"/>
    <w:unhideWhenUsed/>
    <w:rsid w:val="00F5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724"/>
  </w:style>
  <w:style w:type="paragraph" w:styleId="Caption">
    <w:name w:val="caption"/>
    <w:basedOn w:val="Normal"/>
    <w:next w:val="Normal"/>
    <w:uiPriority w:val="35"/>
    <w:unhideWhenUsed/>
    <w:qFormat/>
    <w:rsid w:val="00DE5C21"/>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341397BE"/>
    <w:rPr>
      <w:color w:val="808080" w:themeColor="background1" w:themeShade="80"/>
    </w:rPr>
  </w:style>
  <w:style w:type="paragraph" w:styleId="TOC2">
    <w:name w:val="toc 2"/>
    <w:basedOn w:val="Normal"/>
    <w:next w:val="Normal"/>
    <w:autoRedefine/>
    <w:uiPriority w:val="39"/>
    <w:unhideWhenUsed/>
    <w:pPr>
      <w:spacing w:after="100"/>
      <w:ind w:left="220"/>
    </w:pPr>
  </w:style>
  <w:style w:type="paragraph" w:styleId="NormalWeb">
    <w:name w:val="Normal (Web)"/>
    <w:basedOn w:val="Normal"/>
    <w:uiPriority w:val="99"/>
    <w:unhideWhenUsed/>
    <w:rsid w:val="00160BAD"/>
    <w:pPr>
      <w:spacing w:before="100" w:beforeAutospacing="1" w:after="100" w:afterAutospacing="1" w:line="240" w:lineRule="auto"/>
    </w:pPr>
    <w:rPr>
      <w:rFonts w:ascii="Times New Roman" w:hAnsi="Times New Roman" w:cs="Times New Roman"/>
      <w:kern w:val="0"/>
      <w:sz w:val="24"/>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859">
      <w:bodyDiv w:val="1"/>
      <w:marLeft w:val="0"/>
      <w:marRight w:val="0"/>
      <w:marTop w:val="0"/>
      <w:marBottom w:val="0"/>
      <w:divBdr>
        <w:top w:val="none" w:sz="0" w:space="0" w:color="auto"/>
        <w:left w:val="none" w:sz="0" w:space="0" w:color="auto"/>
        <w:bottom w:val="none" w:sz="0" w:space="0" w:color="auto"/>
        <w:right w:val="none" w:sz="0" w:space="0" w:color="auto"/>
      </w:divBdr>
    </w:div>
    <w:div w:id="8026306">
      <w:bodyDiv w:val="1"/>
      <w:marLeft w:val="0"/>
      <w:marRight w:val="0"/>
      <w:marTop w:val="0"/>
      <w:marBottom w:val="0"/>
      <w:divBdr>
        <w:top w:val="none" w:sz="0" w:space="0" w:color="auto"/>
        <w:left w:val="none" w:sz="0" w:space="0" w:color="auto"/>
        <w:bottom w:val="none" w:sz="0" w:space="0" w:color="auto"/>
        <w:right w:val="none" w:sz="0" w:space="0" w:color="auto"/>
      </w:divBdr>
    </w:div>
    <w:div w:id="15229686">
      <w:bodyDiv w:val="1"/>
      <w:marLeft w:val="0"/>
      <w:marRight w:val="0"/>
      <w:marTop w:val="0"/>
      <w:marBottom w:val="0"/>
      <w:divBdr>
        <w:top w:val="none" w:sz="0" w:space="0" w:color="auto"/>
        <w:left w:val="none" w:sz="0" w:space="0" w:color="auto"/>
        <w:bottom w:val="none" w:sz="0" w:space="0" w:color="auto"/>
        <w:right w:val="none" w:sz="0" w:space="0" w:color="auto"/>
      </w:divBdr>
    </w:div>
    <w:div w:id="42753016">
      <w:bodyDiv w:val="1"/>
      <w:marLeft w:val="0"/>
      <w:marRight w:val="0"/>
      <w:marTop w:val="0"/>
      <w:marBottom w:val="0"/>
      <w:divBdr>
        <w:top w:val="none" w:sz="0" w:space="0" w:color="auto"/>
        <w:left w:val="none" w:sz="0" w:space="0" w:color="auto"/>
        <w:bottom w:val="none" w:sz="0" w:space="0" w:color="auto"/>
        <w:right w:val="none" w:sz="0" w:space="0" w:color="auto"/>
      </w:divBdr>
    </w:div>
    <w:div w:id="80958438">
      <w:bodyDiv w:val="1"/>
      <w:marLeft w:val="0"/>
      <w:marRight w:val="0"/>
      <w:marTop w:val="0"/>
      <w:marBottom w:val="0"/>
      <w:divBdr>
        <w:top w:val="none" w:sz="0" w:space="0" w:color="auto"/>
        <w:left w:val="none" w:sz="0" w:space="0" w:color="auto"/>
        <w:bottom w:val="none" w:sz="0" w:space="0" w:color="auto"/>
        <w:right w:val="none" w:sz="0" w:space="0" w:color="auto"/>
      </w:divBdr>
    </w:div>
    <w:div w:id="98910421">
      <w:bodyDiv w:val="1"/>
      <w:marLeft w:val="0"/>
      <w:marRight w:val="0"/>
      <w:marTop w:val="0"/>
      <w:marBottom w:val="0"/>
      <w:divBdr>
        <w:top w:val="none" w:sz="0" w:space="0" w:color="auto"/>
        <w:left w:val="none" w:sz="0" w:space="0" w:color="auto"/>
        <w:bottom w:val="none" w:sz="0" w:space="0" w:color="auto"/>
        <w:right w:val="none" w:sz="0" w:space="0" w:color="auto"/>
      </w:divBdr>
    </w:div>
    <w:div w:id="135343505">
      <w:bodyDiv w:val="1"/>
      <w:marLeft w:val="0"/>
      <w:marRight w:val="0"/>
      <w:marTop w:val="0"/>
      <w:marBottom w:val="0"/>
      <w:divBdr>
        <w:top w:val="none" w:sz="0" w:space="0" w:color="auto"/>
        <w:left w:val="none" w:sz="0" w:space="0" w:color="auto"/>
        <w:bottom w:val="none" w:sz="0" w:space="0" w:color="auto"/>
        <w:right w:val="none" w:sz="0" w:space="0" w:color="auto"/>
      </w:divBdr>
    </w:div>
    <w:div w:id="191504869">
      <w:bodyDiv w:val="1"/>
      <w:marLeft w:val="0"/>
      <w:marRight w:val="0"/>
      <w:marTop w:val="0"/>
      <w:marBottom w:val="0"/>
      <w:divBdr>
        <w:top w:val="none" w:sz="0" w:space="0" w:color="auto"/>
        <w:left w:val="none" w:sz="0" w:space="0" w:color="auto"/>
        <w:bottom w:val="none" w:sz="0" w:space="0" w:color="auto"/>
        <w:right w:val="none" w:sz="0" w:space="0" w:color="auto"/>
      </w:divBdr>
    </w:div>
    <w:div w:id="214899509">
      <w:bodyDiv w:val="1"/>
      <w:marLeft w:val="0"/>
      <w:marRight w:val="0"/>
      <w:marTop w:val="0"/>
      <w:marBottom w:val="0"/>
      <w:divBdr>
        <w:top w:val="none" w:sz="0" w:space="0" w:color="auto"/>
        <w:left w:val="none" w:sz="0" w:space="0" w:color="auto"/>
        <w:bottom w:val="none" w:sz="0" w:space="0" w:color="auto"/>
        <w:right w:val="none" w:sz="0" w:space="0" w:color="auto"/>
      </w:divBdr>
    </w:div>
    <w:div w:id="218320618">
      <w:bodyDiv w:val="1"/>
      <w:marLeft w:val="0"/>
      <w:marRight w:val="0"/>
      <w:marTop w:val="0"/>
      <w:marBottom w:val="0"/>
      <w:divBdr>
        <w:top w:val="none" w:sz="0" w:space="0" w:color="auto"/>
        <w:left w:val="none" w:sz="0" w:space="0" w:color="auto"/>
        <w:bottom w:val="none" w:sz="0" w:space="0" w:color="auto"/>
        <w:right w:val="none" w:sz="0" w:space="0" w:color="auto"/>
      </w:divBdr>
    </w:div>
    <w:div w:id="234052053">
      <w:bodyDiv w:val="1"/>
      <w:marLeft w:val="0"/>
      <w:marRight w:val="0"/>
      <w:marTop w:val="0"/>
      <w:marBottom w:val="0"/>
      <w:divBdr>
        <w:top w:val="none" w:sz="0" w:space="0" w:color="auto"/>
        <w:left w:val="none" w:sz="0" w:space="0" w:color="auto"/>
        <w:bottom w:val="none" w:sz="0" w:space="0" w:color="auto"/>
        <w:right w:val="none" w:sz="0" w:space="0" w:color="auto"/>
      </w:divBdr>
    </w:div>
    <w:div w:id="236793918">
      <w:bodyDiv w:val="1"/>
      <w:marLeft w:val="0"/>
      <w:marRight w:val="0"/>
      <w:marTop w:val="0"/>
      <w:marBottom w:val="0"/>
      <w:divBdr>
        <w:top w:val="none" w:sz="0" w:space="0" w:color="auto"/>
        <w:left w:val="none" w:sz="0" w:space="0" w:color="auto"/>
        <w:bottom w:val="none" w:sz="0" w:space="0" w:color="auto"/>
        <w:right w:val="none" w:sz="0" w:space="0" w:color="auto"/>
      </w:divBdr>
    </w:div>
    <w:div w:id="244799200">
      <w:bodyDiv w:val="1"/>
      <w:marLeft w:val="0"/>
      <w:marRight w:val="0"/>
      <w:marTop w:val="0"/>
      <w:marBottom w:val="0"/>
      <w:divBdr>
        <w:top w:val="none" w:sz="0" w:space="0" w:color="auto"/>
        <w:left w:val="none" w:sz="0" w:space="0" w:color="auto"/>
        <w:bottom w:val="none" w:sz="0" w:space="0" w:color="auto"/>
        <w:right w:val="none" w:sz="0" w:space="0" w:color="auto"/>
      </w:divBdr>
    </w:div>
    <w:div w:id="249850437">
      <w:bodyDiv w:val="1"/>
      <w:marLeft w:val="0"/>
      <w:marRight w:val="0"/>
      <w:marTop w:val="0"/>
      <w:marBottom w:val="0"/>
      <w:divBdr>
        <w:top w:val="none" w:sz="0" w:space="0" w:color="auto"/>
        <w:left w:val="none" w:sz="0" w:space="0" w:color="auto"/>
        <w:bottom w:val="none" w:sz="0" w:space="0" w:color="auto"/>
        <w:right w:val="none" w:sz="0" w:space="0" w:color="auto"/>
      </w:divBdr>
    </w:div>
    <w:div w:id="259875412">
      <w:bodyDiv w:val="1"/>
      <w:marLeft w:val="0"/>
      <w:marRight w:val="0"/>
      <w:marTop w:val="0"/>
      <w:marBottom w:val="0"/>
      <w:divBdr>
        <w:top w:val="none" w:sz="0" w:space="0" w:color="auto"/>
        <w:left w:val="none" w:sz="0" w:space="0" w:color="auto"/>
        <w:bottom w:val="none" w:sz="0" w:space="0" w:color="auto"/>
        <w:right w:val="none" w:sz="0" w:space="0" w:color="auto"/>
      </w:divBdr>
    </w:div>
    <w:div w:id="280575071">
      <w:bodyDiv w:val="1"/>
      <w:marLeft w:val="0"/>
      <w:marRight w:val="0"/>
      <w:marTop w:val="0"/>
      <w:marBottom w:val="0"/>
      <w:divBdr>
        <w:top w:val="none" w:sz="0" w:space="0" w:color="auto"/>
        <w:left w:val="none" w:sz="0" w:space="0" w:color="auto"/>
        <w:bottom w:val="none" w:sz="0" w:space="0" w:color="auto"/>
        <w:right w:val="none" w:sz="0" w:space="0" w:color="auto"/>
      </w:divBdr>
    </w:div>
    <w:div w:id="287401190">
      <w:bodyDiv w:val="1"/>
      <w:marLeft w:val="0"/>
      <w:marRight w:val="0"/>
      <w:marTop w:val="0"/>
      <w:marBottom w:val="0"/>
      <w:divBdr>
        <w:top w:val="none" w:sz="0" w:space="0" w:color="auto"/>
        <w:left w:val="none" w:sz="0" w:space="0" w:color="auto"/>
        <w:bottom w:val="none" w:sz="0" w:space="0" w:color="auto"/>
        <w:right w:val="none" w:sz="0" w:space="0" w:color="auto"/>
      </w:divBdr>
    </w:div>
    <w:div w:id="289481563">
      <w:bodyDiv w:val="1"/>
      <w:marLeft w:val="0"/>
      <w:marRight w:val="0"/>
      <w:marTop w:val="0"/>
      <w:marBottom w:val="0"/>
      <w:divBdr>
        <w:top w:val="none" w:sz="0" w:space="0" w:color="auto"/>
        <w:left w:val="none" w:sz="0" w:space="0" w:color="auto"/>
        <w:bottom w:val="none" w:sz="0" w:space="0" w:color="auto"/>
        <w:right w:val="none" w:sz="0" w:space="0" w:color="auto"/>
      </w:divBdr>
    </w:div>
    <w:div w:id="290089769">
      <w:bodyDiv w:val="1"/>
      <w:marLeft w:val="0"/>
      <w:marRight w:val="0"/>
      <w:marTop w:val="0"/>
      <w:marBottom w:val="0"/>
      <w:divBdr>
        <w:top w:val="none" w:sz="0" w:space="0" w:color="auto"/>
        <w:left w:val="none" w:sz="0" w:space="0" w:color="auto"/>
        <w:bottom w:val="none" w:sz="0" w:space="0" w:color="auto"/>
        <w:right w:val="none" w:sz="0" w:space="0" w:color="auto"/>
      </w:divBdr>
    </w:div>
    <w:div w:id="300424849">
      <w:bodyDiv w:val="1"/>
      <w:marLeft w:val="0"/>
      <w:marRight w:val="0"/>
      <w:marTop w:val="0"/>
      <w:marBottom w:val="0"/>
      <w:divBdr>
        <w:top w:val="none" w:sz="0" w:space="0" w:color="auto"/>
        <w:left w:val="none" w:sz="0" w:space="0" w:color="auto"/>
        <w:bottom w:val="none" w:sz="0" w:space="0" w:color="auto"/>
        <w:right w:val="none" w:sz="0" w:space="0" w:color="auto"/>
      </w:divBdr>
    </w:div>
    <w:div w:id="302514247">
      <w:bodyDiv w:val="1"/>
      <w:marLeft w:val="0"/>
      <w:marRight w:val="0"/>
      <w:marTop w:val="0"/>
      <w:marBottom w:val="0"/>
      <w:divBdr>
        <w:top w:val="none" w:sz="0" w:space="0" w:color="auto"/>
        <w:left w:val="none" w:sz="0" w:space="0" w:color="auto"/>
        <w:bottom w:val="none" w:sz="0" w:space="0" w:color="auto"/>
        <w:right w:val="none" w:sz="0" w:space="0" w:color="auto"/>
      </w:divBdr>
    </w:div>
    <w:div w:id="317342267">
      <w:bodyDiv w:val="1"/>
      <w:marLeft w:val="0"/>
      <w:marRight w:val="0"/>
      <w:marTop w:val="0"/>
      <w:marBottom w:val="0"/>
      <w:divBdr>
        <w:top w:val="none" w:sz="0" w:space="0" w:color="auto"/>
        <w:left w:val="none" w:sz="0" w:space="0" w:color="auto"/>
        <w:bottom w:val="none" w:sz="0" w:space="0" w:color="auto"/>
        <w:right w:val="none" w:sz="0" w:space="0" w:color="auto"/>
      </w:divBdr>
    </w:div>
    <w:div w:id="327094927">
      <w:bodyDiv w:val="1"/>
      <w:marLeft w:val="0"/>
      <w:marRight w:val="0"/>
      <w:marTop w:val="0"/>
      <w:marBottom w:val="0"/>
      <w:divBdr>
        <w:top w:val="none" w:sz="0" w:space="0" w:color="auto"/>
        <w:left w:val="none" w:sz="0" w:space="0" w:color="auto"/>
        <w:bottom w:val="none" w:sz="0" w:space="0" w:color="auto"/>
        <w:right w:val="none" w:sz="0" w:space="0" w:color="auto"/>
      </w:divBdr>
    </w:div>
    <w:div w:id="327368988">
      <w:bodyDiv w:val="1"/>
      <w:marLeft w:val="0"/>
      <w:marRight w:val="0"/>
      <w:marTop w:val="0"/>
      <w:marBottom w:val="0"/>
      <w:divBdr>
        <w:top w:val="none" w:sz="0" w:space="0" w:color="auto"/>
        <w:left w:val="none" w:sz="0" w:space="0" w:color="auto"/>
        <w:bottom w:val="none" w:sz="0" w:space="0" w:color="auto"/>
        <w:right w:val="none" w:sz="0" w:space="0" w:color="auto"/>
      </w:divBdr>
    </w:div>
    <w:div w:id="360714802">
      <w:bodyDiv w:val="1"/>
      <w:marLeft w:val="0"/>
      <w:marRight w:val="0"/>
      <w:marTop w:val="0"/>
      <w:marBottom w:val="0"/>
      <w:divBdr>
        <w:top w:val="none" w:sz="0" w:space="0" w:color="auto"/>
        <w:left w:val="none" w:sz="0" w:space="0" w:color="auto"/>
        <w:bottom w:val="none" w:sz="0" w:space="0" w:color="auto"/>
        <w:right w:val="none" w:sz="0" w:space="0" w:color="auto"/>
      </w:divBdr>
    </w:div>
    <w:div w:id="367031786">
      <w:bodyDiv w:val="1"/>
      <w:marLeft w:val="0"/>
      <w:marRight w:val="0"/>
      <w:marTop w:val="0"/>
      <w:marBottom w:val="0"/>
      <w:divBdr>
        <w:top w:val="none" w:sz="0" w:space="0" w:color="auto"/>
        <w:left w:val="none" w:sz="0" w:space="0" w:color="auto"/>
        <w:bottom w:val="none" w:sz="0" w:space="0" w:color="auto"/>
        <w:right w:val="none" w:sz="0" w:space="0" w:color="auto"/>
      </w:divBdr>
    </w:div>
    <w:div w:id="369846871">
      <w:bodyDiv w:val="1"/>
      <w:marLeft w:val="0"/>
      <w:marRight w:val="0"/>
      <w:marTop w:val="0"/>
      <w:marBottom w:val="0"/>
      <w:divBdr>
        <w:top w:val="none" w:sz="0" w:space="0" w:color="auto"/>
        <w:left w:val="none" w:sz="0" w:space="0" w:color="auto"/>
        <w:bottom w:val="none" w:sz="0" w:space="0" w:color="auto"/>
        <w:right w:val="none" w:sz="0" w:space="0" w:color="auto"/>
      </w:divBdr>
    </w:div>
    <w:div w:id="370035237">
      <w:bodyDiv w:val="1"/>
      <w:marLeft w:val="0"/>
      <w:marRight w:val="0"/>
      <w:marTop w:val="0"/>
      <w:marBottom w:val="0"/>
      <w:divBdr>
        <w:top w:val="none" w:sz="0" w:space="0" w:color="auto"/>
        <w:left w:val="none" w:sz="0" w:space="0" w:color="auto"/>
        <w:bottom w:val="none" w:sz="0" w:space="0" w:color="auto"/>
        <w:right w:val="none" w:sz="0" w:space="0" w:color="auto"/>
      </w:divBdr>
    </w:div>
    <w:div w:id="372965945">
      <w:bodyDiv w:val="1"/>
      <w:marLeft w:val="0"/>
      <w:marRight w:val="0"/>
      <w:marTop w:val="0"/>
      <w:marBottom w:val="0"/>
      <w:divBdr>
        <w:top w:val="none" w:sz="0" w:space="0" w:color="auto"/>
        <w:left w:val="none" w:sz="0" w:space="0" w:color="auto"/>
        <w:bottom w:val="none" w:sz="0" w:space="0" w:color="auto"/>
        <w:right w:val="none" w:sz="0" w:space="0" w:color="auto"/>
      </w:divBdr>
    </w:div>
    <w:div w:id="384257989">
      <w:bodyDiv w:val="1"/>
      <w:marLeft w:val="0"/>
      <w:marRight w:val="0"/>
      <w:marTop w:val="0"/>
      <w:marBottom w:val="0"/>
      <w:divBdr>
        <w:top w:val="none" w:sz="0" w:space="0" w:color="auto"/>
        <w:left w:val="none" w:sz="0" w:space="0" w:color="auto"/>
        <w:bottom w:val="none" w:sz="0" w:space="0" w:color="auto"/>
        <w:right w:val="none" w:sz="0" w:space="0" w:color="auto"/>
      </w:divBdr>
    </w:div>
    <w:div w:id="392319639">
      <w:bodyDiv w:val="1"/>
      <w:marLeft w:val="0"/>
      <w:marRight w:val="0"/>
      <w:marTop w:val="0"/>
      <w:marBottom w:val="0"/>
      <w:divBdr>
        <w:top w:val="none" w:sz="0" w:space="0" w:color="auto"/>
        <w:left w:val="none" w:sz="0" w:space="0" w:color="auto"/>
        <w:bottom w:val="none" w:sz="0" w:space="0" w:color="auto"/>
        <w:right w:val="none" w:sz="0" w:space="0" w:color="auto"/>
      </w:divBdr>
    </w:div>
    <w:div w:id="392967994">
      <w:bodyDiv w:val="1"/>
      <w:marLeft w:val="0"/>
      <w:marRight w:val="0"/>
      <w:marTop w:val="0"/>
      <w:marBottom w:val="0"/>
      <w:divBdr>
        <w:top w:val="none" w:sz="0" w:space="0" w:color="auto"/>
        <w:left w:val="none" w:sz="0" w:space="0" w:color="auto"/>
        <w:bottom w:val="none" w:sz="0" w:space="0" w:color="auto"/>
        <w:right w:val="none" w:sz="0" w:space="0" w:color="auto"/>
      </w:divBdr>
    </w:div>
    <w:div w:id="397821501">
      <w:bodyDiv w:val="1"/>
      <w:marLeft w:val="0"/>
      <w:marRight w:val="0"/>
      <w:marTop w:val="0"/>
      <w:marBottom w:val="0"/>
      <w:divBdr>
        <w:top w:val="none" w:sz="0" w:space="0" w:color="auto"/>
        <w:left w:val="none" w:sz="0" w:space="0" w:color="auto"/>
        <w:bottom w:val="none" w:sz="0" w:space="0" w:color="auto"/>
        <w:right w:val="none" w:sz="0" w:space="0" w:color="auto"/>
      </w:divBdr>
    </w:div>
    <w:div w:id="420100525">
      <w:bodyDiv w:val="1"/>
      <w:marLeft w:val="0"/>
      <w:marRight w:val="0"/>
      <w:marTop w:val="0"/>
      <w:marBottom w:val="0"/>
      <w:divBdr>
        <w:top w:val="none" w:sz="0" w:space="0" w:color="auto"/>
        <w:left w:val="none" w:sz="0" w:space="0" w:color="auto"/>
        <w:bottom w:val="none" w:sz="0" w:space="0" w:color="auto"/>
        <w:right w:val="none" w:sz="0" w:space="0" w:color="auto"/>
      </w:divBdr>
    </w:div>
    <w:div w:id="423501740">
      <w:bodyDiv w:val="1"/>
      <w:marLeft w:val="0"/>
      <w:marRight w:val="0"/>
      <w:marTop w:val="0"/>
      <w:marBottom w:val="0"/>
      <w:divBdr>
        <w:top w:val="none" w:sz="0" w:space="0" w:color="auto"/>
        <w:left w:val="none" w:sz="0" w:space="0" w:color="auto"/>
        <w:bottom w:val="none" w:sz="0" w:space="0" w:color="auto"/>
        <w:right w:val="none" w:sz="0" w:space="0" w:color="auto"/>
      </w:divBdr>
    </w:div>
    <w:div w:id="424155604">
      <w:bodyDiv w:val="1"/>
      <w:marLeft w:val="0"/>
      <w:marRight w:val="0"/>
      <w:marTop w:val="0"/>
      <w:marBottom w:val="0"/>
      <w:divBdr>
        <w:top w:val="none" w:sz="0" w:space="0" w:color="auto"/>
        <w:left w:val="none" w:sz="0" w:space="0" w:color="auto"/>
        <w:bottom w:val="none" w:sz="0" w:space="0" w:color="auto"/>
        <w:right w:val="none" w:sz="0" w:space="0" w:color="auto"/>
      </w:divBdr>
    </w:div>
    <w:div w:id="427775360">
      <w:bodyDiv w:val="1"/>
      <w:marLeft w:val="0"/>
      <w:marRight w:val="0"/>
      <w:marTop w:val="0"/>
      <w:marBottom w:val="0"/>
      <w:divBdr>
        <w:top w:val="none" w:sz="0" w:space="0" w:color="auto"/>
        <w:left w:val="none" w:sz="0" w:space="0" w:color="auto"/>
        <w:bottom w:val="none" w:sz="0" w:space="0" w:color="auto"/>
        <w:right w:val="none" w:sz="0" w:space="0" w:color="auto"/>
      </w:divBdr>
    </w:div>
    <w:div w:id="431587069">
      <w:bodyDiv w:val="1"/>
      <w:marLeft w:val="0"/>
      <w:marRight w:val="0"/>
      <w:marTop w:val="0"/>
      <w:marBottom w:val="0"/>
      <w:divBdr>
        <w:top w:val="none" w:sz="0" w:space="0" w:color="auto"/>
        <w:left w:val="none" w:sz="0" w:space="0" w:color="auto"/>
        <w:bottom w:val="none" w:sz="0" w:space="0" w:color="auto"/>
        <w:right w:val="none" w:sz="0" w:space="0" w:color="auto"/>
      </w:divBdr>
    </w:div>
    <w:div w:id="436752120">
      <w:bodyDiv w:val="1"/>
      <w:marLeft w:val="0"/>
      <w:marRight w:val="0"/>
      <w:marTop w:val="0"/>
      <w:marBottom w:val="0"/>
      <w:divBdr>
        <w:top w:val="none" w:sz="0" w:space="0" w:color="auto"/>
        <w:left w:val="none" w:sz="0" w:space="0" w:color="auto"/>
        <w:bottom w:val="none" w:sz="0" w:space="0" w:color="auto"/>
        <w:right w:val="none" w:sz="0" w:space="0" w:color="auto"/>
      </w:divBdr>
    </w:div>
    <w:div w:id="452134954">
      <w:bodyDiv w:val="1"/>
      <w:marLeft w:val="0"/>
      <w:marRight w:val="0"/>
      <w:marTop w:val="0"/>
      <w:marBottom w:val="0"/>
      <w:divBdr>
        <w:top w:val="none" w:sz="0" w:space="0" w:color="auto"/>
        <w:left w:val="none" w:sz="0" w:space="0" w:color="auto"/>
        <w:bottom w:val="none" w:sz="0" w:space="0" w:color="auto"/>
        <w:right w:val="none" w:sz="0" w:space="0" w:color="auto"/>
      </w:divBdr>
    </w:div>
    <w:div w:id="457452064">
      <w:bodyDiv w:val="1"/>
      <w:marLeft w:val="0"/>
      <w:marRight w:val="0"/>
      <w:marTop w:val="0"/>
      <w:marBottom w:val="0"/>
      <w:divBdr>
        <w:top w:val="none" w:sz="0" w:space="0" w:color="auto"/>
        <w:left w:val="none" w:sz="0" w:space="0" w:color="auto"/>
        <w:bottom w:val="none" w:sz="0" w:space="0" w:color="auto"/>
        <w:right w:val="none" w:sz="0" w:space="0" w:color="auto"/>
      </w:divBdr>
    </w:div>
    <w:div w:id="465784961">
      <w:bodyDiv w:val="1"/>
      <w:marLeft w:val="0"/>
      <w:marRight w:val="0"/>
      <w:marTop w:val="0"/>
      <w:marBottom w:val="0"/>
      <w:divBdr>
        <w:top w:val="none" w:sz="0" w:space="0" w:color="auto"/>
        <w:left w:val="none" w:sz="0" w:space="0" w:color="auto"/>
        <w:bottom w:val="none" w:sz="0" w:space="0" w:color="auto"/>
        <w:right w:val="none" w:sz="0" w:space="0" w:color="auto"/>
      </w:divBdr>
    </w:div>
    <w:div w:id="523785937">
      <w:bodyDiv w:val="1"/>
      <w:marLeft w:val="0"/>
      <w:marRight w:val="0"/>
      <w:marTop w:val="0"/>
      <w:marBottom w:val="0"/>
      <w:divBdr>
        <w:top w:val="none" w:sz="0" w:space="0" w:color="auto"/>
        <w:left w:val="none" w:sz="0" w:space="0" w:color="auto"/>
        <w:bottom w:val="none" w:sz="0" w:space="0" w:color="auto"/>
        <w:right w:val="none" w:sz="0" w:space="0" w:color="auto"/>
      </w:divBdr>
    </w:div>
    <w:div w:id="542669364">
      <w:bodyDiv w:val="1"/>
      <w:marLeft w:val="0"/>
      <w:marRight w:val="0"/>
      <w:marTop w:val="0"/>
      <w:marBottom w:val="0"/>
      <w:divBdr>
        <w:top w:val="none" w:sz="0" w:space="0" w:color="auto"/>
        <w:left w:val="none" w:sz="0" w:space="0" w:color="auto"/>
        <w:bottom w:val="none" w:sz="0" w:space="0" w:color="auto"/>
        <w:right w:val="none" w:sz="0" w:space="0" w:color="auto"/>
      </w:divBdr>
    </w:div>
    <w:div w:id="562181181">
      <w:bodyDiv w:val="1"/>
      <w:marLeft w:val="0"/>
      <w:marRight w:val="0"/>
      <w:marTop w:val="0"/>
      <w:marBottom w:val="0"/>
      <w:divBdr>
        <w:top w:val="none" w:sz="0" w:space="0" w:color="auto"/>
        <w:left w:val="none" w:sz="0" w:space="0" w:color="auto"/>
        <w:bottom w:val="none" w:sz="0" w:space="0" w:color="auto"/>
        <w:right w:val="none" w:sz="0" w:space="0" w:color="auto"/>
      </w:divBdr>
    </w:div>
    <w:div w:id="570968641">
      <w:bodyDiv w:val="1"/>
      <w:marLeft w:val="0"/>
      <w:marRight w:val="0"/>
      <w:marTop w:val="0"/>
      <w:marBottom w:val="0"/>
      <w:divBdr>
        <w:top w:val="none" w:sz="0" w:space="0" w:color="auto"/>
        <w:left w:val="none" w:sz="0" w:space="0" w:color="auto"/>
        <w:bottom w:val="none" w:sz="0" w:space="0" w:color="auto"/>
        <w:right w:val="none" w:sz="0" w:space="0" w:color="auto"/>
      </w:divBdr>
    </w:div>
    <w:div w:id="575628362">
      <w:bodyDiv w:val="1"/>
      <w:marLeft w:val="0"/>
      <w:marRight w:val="0"/>
      <w:marTop w:val="0"/>
      <w:marBottom w:val="0"/>
      <w:divBdr>
        <w:top w:val="none" w:sz="0" w:space="0" w:color="auto"/>
        <w:left w:val="none" w:sz="0" w:space="0" w:color="auto"/>
        <w:bottom w:val="none" w:sz="0" w:space="0" w:color="auto"/>
        <w:right w:val="none" w:sz="0" w:space="0" w:color="auto"/>
      </w:divBdr>
    </w:div>
    <w:div w:id="575630160">
      <w:bodyDiv w:val="1"/>
      <w:marLeft w:val="0"/>
      <w:marRight w:val="0"/>
      <w:marTop w:val="0"/>
      <w:marBottom w:val="0"/>
      <w:divBdr>
        <w:top w:val="none" w:sz="0" w:space="0" w:color="auto"/>
        <w:left w:val="none" w:sz="0" w:space="0" w:color="auto"/>
        <w:bottom w:val="none" w:sz="0" w:space="0" w:color="auto"/>
        <w:right w:val="none" w:sz="0" w:space="0" w:color="auto"/>
      </w:divBdr>
    </w:div>
    <w:div w:id="589460844">
      <w:bodyDiv w:val="1"/>
      <w:marLeft w:val="0"/>
      <w:marRight w:val="0"/>
      <w:marTop w:val="0"/>
      <w:marBottom w:val="0"/>
      <w:divBdr>
        <w:top w:val="none" w:sz="0" w:space="0" w:color="auto"/>
        <w:left w:val="none" w:sz="0" w:space="0" w:color="auto"/>
        <w:bottom w:val="none" w:sz="0" w:space="0" w:color="auto"/>
        <w:right w:val="none" w:sz="0" w:space="0" w:color="auto"/>
      </w:divBdr>
    </w:div>
    <w:div w:id="615063600">
      <w:bodyDiv w:val="1"/>
      <w:marLeft w:val="0"/>
      <w:marRight w:val="0"/>
      <w:marTop w:val="0"/>
      <w:marBottom w:val="0"/>
      <w:divBdr>
        <w:top w:val="none" w:sz="0" w:space="0" w:color="auto"/>
        <w:left w:val="none" w:sz="0" w:space="0" w:color="auto"/>
        <w:bottom w:val="none" w:sz="0" w:space="0" w:color="auto"/>
        <w:right w:val="none" w:sz="0" w:space="0" w:color="auto"/>
      </w:divBdr>
    </w:div>
    <w:div w:id="649747804">
      <w:bodyDiv w:val="1"/>
      <w:marLeft w:val="0"/>
      <w:marRight w:val="0"/>
      <w:marTop w:val="0"/>
      <w:marBottom w:val="0"/>
      <w:divBdr>
        <w:top w:val="none" w:sz="0" w:space="0" w:color="auto"/>
        <w:left w:val="none" w:sz="0" w:space="0" w:color="auto"/>
        <w:bottom w:val="none" w:sz="0" w:space="0" w:color="auto"/>
        <w:right w:val="none" w:sz="0" w:space="0" w:color="auto"/>
      </w:divBdr>
    </w:div>
    <w:div w:id="653067163">
      <w:bodyDiv w:val="1"/>
      <w:marLeft w:val="0"/>
      <w:marRight w:val="0"/>
      <w:marTop w:val="0"/>
      <w:marBottom w:val="0"/>
      <w:divBdr>
        <w:top w:val="none" w:sz="0" w:space="0" w:color="auto"/>
        <w:left w:val="none" w:sz="0" w:space="0" w:color="auto"/>
        <w:bottom w:val="none" w:sz="0" w:space="0" w:color="auto"/>
        <w:right w:val="none" w:sz="0" w:space="0" w:color="auto"/>
      </w:divBdr>
    </w:div>
    <w:div w:id="656768319">
      <w:bodyDiv w:val="1"/>
      <w:marLeft w:val="0"/>
      <w:marRight w:val="0"/>
      <w:marTop w:val="0"/>
      <w:marBottom w:val="0"/>
      <w:divBdr>
        <w:top w:val="none" w:sz="0" w:space="0" w:color="auto"/>
        <w:left w:val="none" w:sz="0" w:space="0" w:color="auto"/>
        <w:bottom w:val="none" w:sz="0" w:space="0" w:color="auto"/>
        <w:right w:val="none" w:sz="0" w:space="0" w:color="auto"/>
      </w:divBdr>
    </w:div>
    <w:div w:id="663120503">
      <w:bodyDiv w:val="1"/>
      <w:marLeft w:val="0"/>
      <w:marRight w:val="0"/>
      <w:marTop w:val="0"/>
      <w:marBottom w:val="0"/>
      <w:divBdr>
        <w:top w:val="none" w:sz="0" w:space="0" w:color="auto"/>
        <w:left w:val="none" w:sz="0" w:space="0" w:color="auto"/>
        <w:bottom w:val="none" w:sz="0" w:space="0" w:color="auto"/>
        <w:right w:val="none" w:sz="0" w:space="0" w:color="auto"/>
      </w:divBdr>
    </w:div>
    <w:div w:id="670185348">
      <w:bodyDiv w:val="1"/>
      <w:marLeft w:val="0"/>
      <w:marRight w:val="0"/>
      <w:marTop w:val="0"/>
      <w:marBottom w:val="0"/>
      <w:divBdr>
        <w:top w:val="none" w:sz="0" w:space="0" w:color="auto"/>
        <w:left w:val="none" w:sz="0" w:space="0" w:color="auto"/>
        <w:bottom w:val="none" w:sz="0" w:space="0" w:color="auto"/>
        <w:right w:val="none" w:sz="0" w:space="0" w:color="auto"/>
      </w:divBdr>
    </w:div>
    <w:div w:id="690881586">
      <w:bodyDiv w:val="1"/>
      <w:marLeft w:val="0"/>
      <w:marRight w:val="0"/>
      <w:marTop w:val="0"/>
      <w:marBottom w:val="0"/>
      <w:divBdr>
        <w:top w:val="none" w:sz="0" w:space="0" w:color="auto"/>
        <w:left w:val="none" w:sz="0" w:space="0" w:color="auto"/>
        <w:bottom w:val="none" w:sz="0" w:space="0" w:color="auto"/>
        <w:right w:val="none" w:sz="0" w:space="0" w:color="auto"/>
      </w:divBdr>
    </w:div>
    <w:div w:id="695496554">
      <w:bodyDiv w:val="1"/>
      <w:marLeft w:val="0"/>
      <w:marRight w:val="0"/>
      <w:marTop w:val="0"/>
      <w:marBottom w:val="0"/>
      <w:divBdr>
        <w:top w:val="none" w:sz="0" w:space="0" w:color="auto"/>
        <w:left w:val="none" w:sz="0" w:space="0" w:color="auto"/>
        <w:bottom w:val="none" w:sz="0" w:space="0" w:color="auto"/>
        <w:right w:val="none" w:sz="0" w:space="0" w:color="auto"/>
      </w:divBdr>
    </w:div>
    <w:div w:id="704402749">
      <w:bodyDiv w:val="1"/>
      <w:marLeft w:val="0"/>
      <w:marRight w:val="0"/>
      <w:marTop w:val="0"/>
      <w:marBottom w:val="0"/>
      <w:divBdr>
        <w:top w:val="none" w:sz="0" w:space="0" w:color="auto"/>
        <w:left w:val="none" w:sz="0" w:space="0" w:color="auto"/>
        <w:bottom w:val="none" w:sz="0" w:space="0" w:color="auto"/>
        <w:right w:val="none" w:sz="0" w:space="0" w:color="auto"/>
      </w:divBdr>
    </w:div>
    <w:div w:id="721364215">
      <w:bodyDiv w:val="1"/>
      <w:marLeft w:val="0"/>
      <w:marRight w:val="0"/>
      <w:marTop w:val="0"/>
      <w:marBottom w:val="0"/>
      <w:divBdr>
        <w:top w:val="none" w:sz="0" w:space="0" w:color="auto"/>
        <w:left w:val="none" w:sz="0" w:space="0" w:color="auto"/>
        <w:bottom w:val="none" w:sz="0" w:space="0" w:color="auto"/>
        <w:right w:val="none" w:sz="0" w:space="0" w:color="auto"/>
      </w:divBdr>
    </w:div>
    <w:div w:id="726607412">
      <w:bodyDiv w:val="1"/>
      <w:marLeft w:val="0"/>
      <w:marRight w:val="0"/>
      <w:marTop w:val="0"/>
      <w:marBottom w:val="0"/>
      <w:divBdr>
        <w:top w:val="none" w:sz="0" w:space="0" w:color="auto"/>
        <w:left w:val="none" w:sz="0" w:space="0" w:color="auto"/>
        <w:bottom w:val="none" w:sz="0" w:space="0" w:color="auto"/>
        <w:right w:val="none" w:sz="0" w:space="0" w:color="auto"/>
      </w:divBdr>
    </w:div>
    <w:div w:id="730277168">
      <w:bodyDiv w:val="1"/>
      <w:marLeft w:val="0"/>
      <w:marRight w:val="0"/>
      <w:marTop w:val="0"/>
      <w:marBottom w:val="0"/>
      <w:divBdr>
        <w:top w:val="none" w:sz="0" w:space="0" w:color="auto"/>
        <w:left w:val="none" w:sz="0" w:space="0" w:color="auto"/>
        <w:bottom w:val="none" w:sz="0" w:space="0" w:color="auto"/>
        <w:right w:val="none" w:sz="0" w:space="0" w:color="auto"/>
      </w:divBdr>
    </w:div>
    <w:div w:id="736049566">
      <w:bodyDiv w:val="1"/>
      <w:marLeft w:val="0"/>
      <w:marRight w:val="0"/>
      <w:marTop w:val="0"/>
      <w:marBottom w:val="0"/>
      <w:divBdr>
        <w:top w:val="none" w:sz="0" w:space="0" w:color="auto"/>
        <w:left w:val="none" w:sz="0" w:space="0" w:color="auto"/>
        <w:bottom w:val="none" w:sz="0" w:space="0" w:color="auto"/>
        <w:right w:val="none" w:sz="0" w:space="0" w:color="auto"/>
      </w:divBdr>
    </w:div>
    <w:div w:id="753403308">
      <w:bodyDiv w:val="1"/>
      <w:marLeft w:val="0"/>
      <w:marRight w:val="0"/>
      <w:marTop w:val="0"/>
      <w:marBottom w:val="0"/>
      <w:divBdr>
        <w:top w:val="none" w:sz="0" w:space="0" w:color="auto"/>
        <w:left w:val="none" w:sz="0" w:space="0" w:color="auto"/>
        <w:bottom w:val="none" w:sz="0" w:space="0" w:color="auto"/>
        <w:right w:val="none" w:sz="0" w:space="0" w:color="auto"/>
      </w:divBdr>
    </w:div>
    <w:div w:id="754396631">
      <w:bodyDiv w:val="1"/>
      <w:marLeft w:val="0"/>
      <w:marRight w:val="0"/>
      <w:marTop w:val="0"/>
      <w:marBottom w:val="0"/>
      <w:divBdr>
        <w:top w:val="none" w:sz="0" w:space="0" w:color="auto"/>
        <w:left w:val="none" w:sz="0" w:space="0" w:color="auto"/>
        <w:bottom w:val="none" w:sz="0" w:space="0" w:color="auto"/>
        <w:right w:val="none" w:sz="0" w:space="0" w:color="auto"/>
      </w:divBdr>
    </w:div>
    <w:div w:id="768232562">
      <w:bodyDiv w:val="1"/>
      <w:marLeft w:val="0"/>
      <w:marRight w:val="0"/>
      <w:marTop w:val="0"/>
      <w:marBottom w:val="0"/>
      <w:divBdr>
        <w:top w:val="none" w:sz="0" w:space="0" w:color="auto"/>
        <w:left w:val="none" w:sz="0" w:space="0" w:color="auto"/>
        <w:bottom w:val="none" w:sz="0" w:space="0" w:color="auto"/>
        <w:right w:val="none" w:sz="0" w:space="0" w:color="auto"/>
      </w:divBdr>
    </w:div>
    <w:div w:id="771823247">
      <w:bodyDiv w:val="1"/>
      <w:marLeft w:val="0"/>
      <w:marRight w:val="0"/>
      <w:marTop w:val="0"/>
      <w:marBottom w:val="0"/>
      <w:divBdr>
        <w:top w:val="none" w:sz="0" w:space="0" w:color="auto"/>
        <w:left w:val="none" w:sz="0" w:space="0" w:color="auto"/>
        <w:bottom w:val="none" w:sz="0" w:space="0" w:color="auto"/>
        <w:right w:val="none" w:sz="0" w:space="0" w:color="auto"/>
      </w:divBdr>
    </w:div>
    <w:div w:id="775640248">
      <w:bodyDiv w:val="1"/>
      <w:marLeft w:val="0"/>
      <w:marRight w:val="0"/>
      <w:marTop w:val="0"/>
      <w:marBottom w:val="0"/>
      <w:divBdr>
        <w:top w:val="none" w:sz="0" w:space="0" w:color="auto"/>
        <w:left w:val="none" w:sz="0" w:space="0" w:color="auto"/>
        <w:bottom w:val="none" w:sz="0" w:space="0" w:color="auto"/>
        <w:right w:val="none" w:sz="0" w:space="0" w:color="auto"/>
      </w:divBdr>
    </w:div>
    <w:div w:id="778766022">
      <w:bodyDiv w:val="1"/>
      <w:marLeft w:val="0"/>
      <w:marRight w:val="0"/>
      <w:marTop w:val="0"/>
      <w:marBottom w:val="0"/>
      <w:divBdr>
        <w:top w:val="none" w:sz="0" w:space="0" w:color="auto"/>
        <w:left w:val="none" w:sz="0" w:space="0" w:color="auto"/>
        <w:bottom w:val="none" w:sz="0" w:space="0" w:color="auto"/>
        <w:right w:val="none" w:sz="0" w:space="0" w:color="auto"/>
      </w:divBdr>
    </w:div>
    <w:div w:id="779300312">
      <w:bodyDiv w:val="1"/>
      <w:marLeft w:val="0"/>
      <w:marRight w:val="0"/>
      <w:marTop w:val="0"/>
      <w:marBottom w:val="0"/>
      <w:divBdr>
        <w:top w:val="none" w:sz="0" w:space="0" w:color="auto"/>
        <w:left w:val="none" w:sz="0" w:space="0" w:color="auto"/>
        <w:bottom w:val="none" w:sz="0" w:space="0" w:color="auto"/>
        <w:right w:val="none" w:sz="0" w:space="0" w:color="auto"/>
      </w:divBdr>
    </w:div>
    <w:div w:id="779492833">
      <w:bodyDiv w:val="1"/>
      <w:marLeft w:val="0"/>
      <w:marRight w:val="0"/>
      <w:marTop w:val="0"/>
      <w:marBottom w:val="0"/>
      <w:divBdr>
        <w:top w:val="none" w:sz="0" w:space="0" w:color="auto"/>
        <w:left w:val="none" w:sz="0" w:space="0" w:color="auto"/>
        <w:bottom w:val="none" w:sz="0" w:space="0" w:color="auto"/>
        <w:right w:val="none" w:sz="0" w:space="0" w:color="auto"/>
      </w:divBdr>
    </w:div>
    <w:div w:id="782459645">
      <w:bodyDiv w:val="1"/>
      <w:marLeft w:val="0"/>
      <w:marRight w:val="0"/>
      <w:marTop w:val="0"/>
      <w:marBottom w:val="0"/>
      <w:divBdr>
        <w:top w:val="none" w:sz="0" w:space="0" w:color="auto"/>
        <w:left w:val="none" w:sz="0" w:space="0" w:color="auto"/>
        <w:bottom w:val="none" w:sz="0" w:space="0" w:color="auto"/>
        <w:right w:val="none" w:sz="0" w:space="0" w:color="auto"/>
      </w:divBdr>
    </w:div>
    <w:div w:id="812600770">
      <w:bodyDiv w:val="1"/>
      <w:marLeft w:val="0"/>
      <w:marRight w:val="0"/>
      <w:marTop w:val="0"/>
      <w:marBottom w:val="0"/>
      <w:divBdr>
        <w:top w:val="none" w:sz="0" w:space="0" w:color="auto"/>
        <w:left w:val="none" w:sz="0" w:space="0" w:color="auto"/>
        <w:bottom w:val="none" w:sz="0" w:space="0" w:color="auto"/>
        <w:right w:val="none" w:sz="0" w:space="0" w:color="auto"/>
      </w:divBdr>
    </w:div>
    <w:div w:id="816534058">
      <w:bodyDiv w:val="1"/>
      <w:marLeft w:val="0"/>
      <w:marRight w:val="0"/>
      <w:marTop w:val="0"/>
      <w:marBottom w:val="0"/>
      <w:divBdr>
        <w:top w:val="none" w:sz="0" w:space="0" w:color="auto"/>
        <w:left w:val="none" w:sz="0" w:space="0" w:color="auto"/>
        <w:bottom w:val="none" w:sz="0" w:space="0" w:color="auto"/>
        <w:right w:val="none" w:sz="0" w:space="0" w:color="auto"/>
      </w:divBdr>
    </w:div>
    <w:div w:id="821240559">
      <w:bodyDiv w:val="1"/>
      <w:marLeft w:val="0"/>
      <w:marRight w:val="0"/>
      <w:marTop w:val="0"/>
      <w:marBottom w:val="0"/>
      <w:divBdr>
        <w:top w:val="none" w:sz="0" w:space="0" w:color="auto"/>
        <w:left w:val="none" w:sz="0" w:space="0" w:color="auto"/>
        <w:bottom w:val="none" w:sz="0" w:space="0" w:color="auto"/>
        <w:right w:val="none" w:sz="0" w:space="0" w:color="auto"/>
      </w:divBdr>
    </w:div>
    <w:div w:id="858543598">
      <w:bodyDiv w:val="1"/>
      <w:marLeft w:val="0"/>
      <w:marRight w:val="0"/>
      <w:marTop w:val="0"/>
      <w:marBottom w:val="0"/>
      <w:divBdr>
        <w:top w:val="none" w:sz="0" w:space="0" w:color="auto"/>
        <w:left w:val="none" w:sz="0" w:space="0" w:color="auto"/>
        <w:bottom w:val="none" w:sz="0" w:space="0" w:color="auto"/>
        <w:right w:val="none" w:sz="0" w:space="0" w:color="auto"/>
      </w:divBdr>
    </w:div>
    <w:div w:id="859899744">
      <w:bodyDiv w:val="1"/>
      <w:marLeft w:val="0"/>
      <w:marRight w:val="0"/>
      <w:marTop w:val="0"/>
      <w:marBottom w:val="0"/>
      <w:divBdr>
        <w:top w:val="none" w:sz="0" w:space="0" w:color="auto"/>
        <w:left w:val="none" w:sz="0" w:space="0" w:color="auto"/>
        <w:bottom w:val="none" w:sz="0" w:space="0" w:color="auto"/>
        <w:right w:val="none" w:sz="0" w:space="0" w:color="auto"/>
      </w:divBdr>
    </w:div>
    <w:div w:id="874007538">
      <w:bodyDiv w:val="1"/>
      <w:marLeft w:val="0"/>
      <w:marRight w:val="0"/>
      <w:marTop w:val="0"/>
      <w:marBottom w:val="0"/>
      <w:divBdr>
        <w:top w:val="none" w:sz="0" w:space="0" w:color="auto"/>
        <w:left w:val="none" w:sz="0" w:space="0" w:color="auto"/>
        <w:bottom w:val="none" w:sz="0" w:space="0" w:color="auto"/>
        <w:right w:val="none" w:sz="0" w:space="0" w:color="auto"/>
      </w:divBdr>
    </w:div>
    <w:div w:id="889268290">
      <w:bodyDiv w:val="1"/>
      <w:marLeft w:val="0"/>
      <w:marRight w:val="0"/>
      <w:marTop w:val="0"/>
      <w:marBottom w:val="0"/>
      <w:divBdr>
        <w:top w:val="none" w:sz="0" w:space="0" w:color="auto"/>
        <w:left w:val="none" w:sz="0" w:space="0" w:color="auto"/>
        <w:bottom w:val="none" w:sz="0" w:space="0" w:color="auto"/>
        <w:right w:val="none" w:sz="0" w:space="0" w:color="auto"/>
      </w:divBdr>
    </w:div>
    <w:div w:id="896470718">
      <w:bodyDiv w:val="1"/>
      <w:marLeft w:val="0"/>
      <w:marRight w:val="0"/>
      <w:marTop w:val="0"/>
      <w:marBottom w:val="0"/>
      <w:divBdr>
        <w:top w:val="none" w:sz="0" w:space="0" w:color="auto"/>
        <w:left w:val="none" w:sz="0" w:space="0" w:color="auto"/>
        <w:bottom w:val="none" w:sz="0" w:space="0" w:color="auto"/>
        <w:right w:val="none" w:sz="0" w:space="0" w:color="auto"/>
      </w:divBdr>
    </w:div>
    <w:div w:id="940992139">
      <w:bodyDiv w:val="1"/>
      <w:marLeft w:val="0"/>
      <w:marRight w:val="0"/>
      <w:marTop w:val="0"/>
      <w:marBottom w:val="0"/>
      <w:divBdr>
        <w:top w:val="none" w:sz="0" w:space="0" w:color="auto"/>
        <w:left w:val="none" w:sz="0" w:space="0" w:color="auto"/>
        <w:bottom w:val="none" w:sz="0" w:space="0" w:color="auto"/>
        <w:right w:val="none" w:sz="0" w:space="0" w:color="auto"/>
      </w:divBdr>
    </w:div>
    <w:div w:id="942999683">
      <w:bodyDiv w:val="1"/>
      <w:marLeft w:val="0"/>
      <w:marRight w:val="0"/>
      <w:marTop w:val="0"/>
      <w:marBottom w:val="0"/>
      <w:divBdr>
        <w:top w:val="none" w:sz="0" w:space="0" w:color="auto"/>
        <w:left w:val="none" w:sz="0" w:space="0" w:color="auto"/>
        <w:bottom w:val="none" w:sz="0" w:space="0" w:color="auto"/>
        <w:right w:val="none" w:sz="0" w:space="0" w:color="auto"/>
      </w:divBdr>
    </w:div>
    <w:div w:id="943197431">
      <w:bodyDiv w:val="1"/>
      <w:marLeft w:val="0"/>
      <w:marRight w:val="0"/>
      <w:marTop w:val="0"/>
      <w:marBottom w:val="0"/>
      <w:divBdr>
        <w:top w:val="none" w:sz="0" w:space="0" w:color="auto"/>
        <w:left w:val="none" w:sz="0" w:space="0" w:color="auto"/>
        <w:bottom w:val="none" w:sz="0" w:space="0" w:color="auto"/>
        <w:right w:val="none" w:sz="0" w:space="0" w:color="auto"/>
      </w:divBdr>
    </w:div>
    <w:div w:id="944264745">
      <w:bodyDiv w:val="1"/>
      <w:marLeft w:val="0"/>
      <w:marRight w:val="0"/>
      <w:marTop w:val="0"/>
      <w:marBottom w:val="0"/>
      <w:divBdr>
        <w:top w:val="none" w:sz="0" w:space="0" w:color="auto"/>
        <w:left w:val="none" w:sz="0" w:space="0" w:color="auto"/>
        <w:bottom w:val="none" w:sz="0" w:space="0" w:color="auto"/>
        <w:right w:val="none" w:sz="0" w:space="0" w:color="auto"/>
      </w:divBdr>
    </w:div>
    <w:div w:id="952639450">
      <w:bodyDiv w:val="1"/>
      <w:marLeft w:val="0"/>
      <w:marRight w:val="0"/>
      <w:marTop w:val="0"/>
      <w:marBottom w:val="0"/>
      <w:divBdr>
        <w:top w:val="none" w:sz="0" w:space="0" w:color="auto"/>
        <w:left w:val="none" w:sz="0" w:space="0" w:color="auto"/>
        <w:bottom w:val="none" w:sz="0" w:space="0" w:color="auto"/>
        <w:right w:val="none" w:sz="0" w:space="0" w:color="auto"/>
      </w:divBdr>
    </w:div>
    <w:div w:id="958339104">
      <w:bodyDiv w:val="1"/>
      <w:marLeft w:val="0"/>
      <w:marRight w:val="0"/>
      <w:marTop w:val="0"/>
      <w:marBottom w:val="0"/>
      <w:divBdr>
        <w:top w:val="none" w:sz="0" w:space="0" w:color="auto"/>
        <w:left w:val="none" w:sz="0" w:space="0" w:color="auto"/>
        <w:bottom w:val="none" w:sz="0" w:space="0" w:color="auto"/>
        <w:right w:val="none" w:sz="0" w:space="0" w:color="auto"/>
      </w:divBdr>
    </w:div>
    <w:div w:id="972372413">
      <w:bodyDiv w:val="1"/>
      <w:marLeft w:val="0"/>
      <w:marRight w:val="0"/>
      <w:marTop w:val="0"/>
      <w:marBottom w:val="0"/>
      <w:divBdr>
        <w:top w:val="none" w:sz="0" w:space="0" w:color="auto"/>
        <w:left w:val="none" w:sz="0" w:space="0" w:color="auto"/>
        <w:bottom w:val="none" w:sz="0" w:space="0" w:color="auto"/>
        <w:right w:val="none" w:sz="0" w:space="0" w:color="auto"/>
      </w:divBdr>
    </w:div>
    <w:div w:id="975183948">
      <w:bodyDiv w:val="1"/>
      <w:marLeft w:val="0"/>
      <w:marRight w:val="0"/>
      <w:marTop w:val="0"/>
      <w:marBottom w:val="0"/>
      <w:divBdr>
        <w:top w:val="none" w:sz="0" w:space="0" w:color="auto"/>
        <w:left w:val="none" w:sz="0" w:space="0" w:color="auto"/>
        <w:bottom w:val="none" w:sz="0" w:space="0" w:color="auto"/>
        <w:right w:val="none" w:sz="0" w:space="0" w:color="auto"/>
      </w:divBdr>
    </w:div>
    <w:div w:id="981350524">
      <w:bodyDiv w:val="1"/>
      <w:marLeft w:val="0"/>
      <w:marRight w:val="0"/>
      <w:marTop w:val="0"/>
      <w:marBottom w:val="0"/>
      <w:divBdr>
        <w:top w:val="none" w:sz="0" w:space="0" w:color="auto"/>
        <w:left w:val="none" w:sz="0" w:space="0" w:color="auto"/>
        <w:bottom w:val="none" w:sz="0" w:space="0" w:color="auto"/>
        <w:right w:val="none" w:sz="0" w:space="0" w:color="auto"/>
      </w:divBdr>
    </w:div>
    <w:div w:id="996112897">
      <w:bodyDiv w:val="1"/>
      <w:marLeft w:val="0"/>
      <w:marRight w:val="0"/>
      <w:marTop w:val="0"/>
      <w:marBottom w:val="0"/>
      <w:divBdr>
        <w:top w:val="none" w:sz="0" w:space="0" w:color="auto"/>
        <w:left w:val="none" w:sz="0" w:space="0" w:color="auto"/>
        <w:bottom w:val="none" w:sz="0" w:space="0" w:color="auto"/>
        <w:right w:val="none" w:sz="0" w:space="0" w:color="auto"/>
      </w:divBdr>
    </w:div>
    <w:div w:id="1009723641">
      <w:bodyDiv w:val="1"/>
      <w:marLeft w:val="0"/>
      <w:marRight w:val="0"/>
      <w:marTop w:val="0"/>
      <w:marBottom w:val="0"/>
      <w:divBdr>
        <w:top w:val="none" w:sz="0" w:space="0" w:color="auto"/>
        <w:left w:val="none" w:sz="0" w:space="0" w:color="auto"/>
        <w:bottom w:val="none" w:sz="0" w:space="0" w:color="auto"/>
        <w:right w:val="none" w:sz="0" w:space="0" w:color="auto"/>
      </w:divBdr>
    </w:div>
    <w:div w:id="1026102418">
      <w:bodyDiv w:val="1"/>
      <w:marLeft w:val="0"/>
      <w:marRight w:val="0"/>
      <w:marTop w:val="0"/>
      <w:marBottom w:val="0"/>
      <w:divBdr>
        <w:top w:val="none" w:sz="0" w:space="0" w:color="auto"/>
        <w:left w:val="none" w:sz="0" w:space="0" w:color="auto"/>
        <w:bottom w:val="none" w:sz="0" w:space="0" w:color="auto"/>
        <w:right w:val="none" w:sz="0" w:space="0" w:color="auto"/>
      </w:divBdr>
    </w:div>
    <w:div w:id="1030298951">
      <w:bodyDiv w:val="1"/>
      <w:marLeft w:val="0"/>
      <w:marRight w:val="0"/>
      <w:marTop w:val="0"/>
      <w:marBottom w:val="0"/>
      <w:divBdr>
        <w:top w:val="none" w:sz="0" w:space="0" w:color="auto"/>
        <w:left w:val="none" w:sz="0" w:space="0" w:color="auto"/>
        <w:bottom w:val="none" w:sz="0" w:space="0" w:color="auto"/>
        <w:right w:val="none" w:sz="0" w:space="0" w:color="auto"/>
      </w:divBdr>
    </w:div>
    <w:div w:id="1030954737">
      <w:bodyDiv w:val="1"/>
      <w:marLeft w:val="0"/>
      <w:marRight w:val="0"/>
      <w:marTop w:val="0"/>
      <w:marBottom w:val="0"/>
      <w:divBdr>
        <w:top w:val="none" w:sz="0" w:space="0" w:color="auto"/>
        <w:left w:val="none" w:sz="0" w:space="0" w:color="auto"/>
        <w:bottom w:val="none" w:sz="0" w:space="0" w:color="auto"/>
        <w:right w:val="none" w:sz="0" w:space="0" w:color="auto"/>
      </w:divBdr>
    </w:div>
    <w:div w:id="1041174168">
      <w:bodyDiv w:val="1"/>
      <w:marLeft w:val="0"/>
      <w:marRight w:val="0"/>
      <w:marTop w:val="0"/>
      <w:marBottom w:val="0"/>
      <w:divBdr>
        <w:top w:val="none" w:sz="0" w:space="0" w:color="auto"/>
        <w:left w:val="none" w:sz="0" w:space="0" w:color="auto"/>
        <w:bottom w:val="none" w:sz="0" w:space="0" w:color="auto"/>
        <w:right w:val="none" w:sz="0" w:space="0" w:color="auto"/>
      </w:divBdr>
    </w:div>
    <w:div w:id="1043484075">
      <w:bodyDiv w:val="1"/>
      <w:marLeft w:val="0"/>
      <w:marRight w:val="0"/>
      <w:marTop w:val="0"/>
      <w:marBottom w:val="0"/>
      <w:divBdr>
        <w:top w:val="none" w:sz="0" w:space="0" w:color="auto"/>
        <w:left w:val="none" w:sz="0" w:space="0" w:color="auto"/>
        <w:bottom w:val="none" w:sz="0" w:space="0" w:color="auto"/>
        <w:right w:val="none" w:sz="0" w:space="0" w:color="auto"/>
      </w:divBdr>
    </w:div>
    <w:div w:id="1045565387">
      <w:bodyDiv w:val="1"/>
      <w:marLeft w:val="0"/>
      <w:marRight w:val="0"/>
      <w:marTop w:val="0"/>
      <w:marBottom w:val="0"/>
      <w:divBdr>
        <w:top w:val="none" w:sz="0" w:space="0" w:color="auto"/>
        <w:left w:val="none" w:sz="0" w:space="0" w:color="auto"/>
        <w:bottom w:val="none" w:sz="0" w:space="0" w:color="auto"/>
        <w:right w:val="none" w:sz="0" w:space="0" w:color="auto"/>
      </w:divBdr>
    </w:div>
    <w:div w:id="1048532615">
      <w:bodyDiv w:val="1"/>
      <w:marLeft w:val="0"/>
      <w:marRight w:val="0"/>
      <w:marTop w:val="0"/>
      <w:marBottom w:val="0"/>
      <w:divBdr>
        <w:top w:val="none" w:sz="0" w:space="0" w:color="auto"/>
        <w:left w:val="none" w:sz="0" w:space="0" w:color="auto"/>
        <w:bottom w:val="none" w:sz="0" w:space="0" w:color="auto"/>
        <w:right w:val="none" w:sz="0" w:space="0" w:color="auto"/>
      </w:divBdr>
    </w:div>
    <w:div w:id="1049036672">
      <w:bodyDiv w:val="1"/>
      <w:marLeft w:val="0"/>
      <w:marRight w:val="0"/>
      <w:marTop w:val="0"/>
      <w:marBottom w:val="0"/>
      <w:divBdr>
        <w:top w:val="none" w:sz="0" w:space="0" w:color="auto"/>
        <w:left w:val="none" w:sz="0" w:space="0" w:color="auto"/>
        <w:bottom w:val="none" w:sz="0" w:space="0" w:color="auto"/>
        <w:right w:val="none" w:sz="0" w:space="0" w:color="auto"/>
      </w:divBdr>
    </w:div>
    <w:div w:id="1060785548">
      <w:bodyDiv w:val="1"/>
      <w:marLeft w:val="0"/>
      <w:marRight w:val="0"/>
      <w:marTop w:val="0"/>
      <w:marBottom w:val="0"/>
      <w:divBdr>
        <w:top w:val="none" w:sz="0" w:space="0" w:color="auto"/>
        <w:left w:val="none" w:sz="0" w:space="0" w:color="auto"/>
        <w:bottom w:val="none" w:sz="0" w:space="0" w:color="auto"/>
        <w:right w:val="none" w:sz="0" w:space="0" w:color="auto"/>
      </w:divBdr>
    </w:div>
    <w:div w:id="1068192493">
      <w:bodyDiv w:val="1"/>
      <w:marLeft w:val="0"/>
      <w:marRight w:val="0"/>
      <w:marTop w:val="0"/>
      <w:marBottom w:val="0"/>
      <w:divBdr>
        <w:top w:val="none" w:sz="0" w:space="0" w:color="auto"/>
        <w:left w:val="none" w:sz="0" w:space="0" w:color="auto"/>
        <w:bottom w:val="none" w:sz="0" w:space="0" w:color="auto"/>
        <w:right w:val="none" w:sz="0" w:space="0" w:color="auto"/>
      </w:divBdr>
    </w:div>
    <w:div w:id="1073967333">
      <w:bodyDiv w:val="1"/>
      <w:marLeft w:val="0"/>
      <w:marRight w:val="0"/>
      <w:marTop w:val="0"/>
      <w:marBottom w:val="0"/>
      <w:divBdr>
        <w:top w:val="none" w:sz="0" w:space="0" w:color="auto"/>
        <w:left w:val="none" w:sz="0" w:space="0" w:color="auto"/>
        <w:bottom w:val="none" w:sz="0" w:space="0" w:color="auto"/>
        <w:right w:val="none" w:sz="0" w:space="0" w:color="auto"/>
      </w:divBdr>
    </w:div>
    <w:div w:id="1084303038">
      <w:bodyDiv w:val="1"/>
      <w:marLeft w:val="0"/>
      <w:marRight w:val="0"/>
      <w:marTop w:val="0"/>
      <w:marBottom w:val="0"/>
      <w:divBdr>
        <w:top w:val="none" w:sz="0" w:space="0" w:color="auto"/>
        <w:left w:val="none" w:sz="0" w:space="0" w:color="auto"/>
        <w:bottom w:val="none" w:sz="0" w:space="0" w:color="auto"/>
        <w:right w:val="none" w:sz="0" w:space="0" w:color="auto"/>
      </w:divBdr>
    </w:div>
    <w:div w:id="1087582435">
      <w:bodyDiv w:val="1"/>
      <w:marLeft w:val="0"/>
      <w:marRight w:val="0"/>
      <w:marTop w:val="0"/>
      <w:marBottom w:val="0"/>
      <w:divBdr>
        <w:top w:val="none" w:sz="0" w:space="0" w:color="auto"/>
        <w:left w:val="none" w:sz="0" w:space="0" w:color="auto"/>
        <w:bottom w:val="none" w:sz="0" w:space="0" w:color="auto"/>
        <w:right w:val="none" w:sz="0" w:space="0" w:color="auto"/>
      </w:divBdr>
    </w:div>
    <w:div w:id="1098331044">
      <w:bodyDiv w:val="1"/>
      <w:marLeft w:val="0"/>
      <w:marRight w:val="0"/>
      <w:marTop w:val="0"/>
      <w:marBottom w:val="0"/>
      <w:divBdr>
        <w:top w:val="none" w:sz="0" w:space="0" w:color="auto"/>
        <w:left w:val="none" w:sz="0" w:space="0" w:color="auto"/>
        <w:bottom w:val="none" w:sz="0" w:space="0" w:color="auto"/>
        <w:right w:val="none" w:sz="0" w:space="0" w:color="auto"/>
      </w:divBdr>
    </w:div>
    <w:div w:id="1123157715">
      <w:bodyDiv w:val="1"/>
      <w:marLeft w:val="0"/>
      <w:marRight w:val="0"/>
      <w:marTop w:val="0"/>
      <w:marBottom w:val="0"/>
      <w:divBdr>
        <w:top w:val="none" w:sz="0" w:space="0" w:color="auto"/>
        <w:left w:val="none" w:sz="0" w:space="0" w:color="auto"/>
        <w:bottom w:val="none" w:sz="0" w:space="0" w:color="auto"/>
        <w:right w:val="none" w:sz="0" w:space="0" w:color="auto"/>
      </w:divBdr>
    </w:div>
    <w:div w:id="1132601835">
      <w:bodyDiv w:val="1"/>
      <w:marLeft w:val="0"/>
      <w:marRight w:val="0"/>
      <w:marTop w:val="0"/>
      <w:marBottom w:val="0"/>
      <w:divBdr>
        <w:top w:val="none" w:sz="0" w:space="0" w:color="auto"/>
        <w:left w:val="none" w:sz="0" w:space="0" w:color="auto"/>
        <w:bottom w:val="none" w:sz="0" w:space="0" w:color="auto"/>
        <w:right w:val="none" w:sz="0" w:space="0" w:color="auto"/>
      </w:divBdr>
    </w:div>
    <w:div w:id="1147166868">
      <w:bodyDiv w:val="1"/>
      <w:marLeft w:val="0"/>
      <w:marRight w:val="0"/>
      <w:marTop w:val="0"/>
      <w:marBottom w:val="0"/>
      <w:divBdr>
        <w:top w:val="none" w:sz="0" w:space="0" w:color="auto"/>
        <w:left w:val="none" w:sz="0" w:space="0" w:color="auto"/>
        <w:bottom w:val="none" w:sz="0" w:space="0" w:color="auto"/>
        <w:right w:val="none" w:sz="0" w:space="0" w:color="auto"/>
      </w:divBdr>
    </w:div>
    <w:div w:id="1154294082">
      <w:bodyDiv w:val="1"/>
      <w:marLeft w:val="0"/>
      <w:marRight w:val="0"/>
      <w:marTop w:val="0"/>
      <w:marBottom w:val="0"/>
      <w:divBdr>
        <w:top w:val="none" w:sz="0" w:space="0" w:color="auto"/>
        <w:left w:val="none" w:sz="0" w:space="0" w:color="auto"/>
        <w:bottom w:val="none" w:sz="0" w:space="0" w:color="auto"/>
        <w:right w:val="none" w:sz="0" w:space="0" w:color="auto"/>
      </w:divBdr>
    </w:div>
    <w:div w:id="1158111676">
      <w:bodyDiv w:val="1"/>
      <w:marLeft w:val="0"/>
      <w:marRight w:val="0"/>
      <w:marTop w:val="0"/>
      <w:marBottom w:val="0"/>
      <w:divBdr>
        <w:top w:val="none" w:sz="0" w:space="0" w:color="auto"/>
        <w:left w:val="none" w:sz="0" w:space="0" w:color="auto"/>
        <w:bottom w:val="none" w:sz="0" w:space="0" w:color="auto"/>
        <w:right w:val="none" w:sz="0" w:space="0" w:color="auto"/>
      </w:divBdr>
    </w:div>
    <w:div w:id="1161240521">
      <w:bodyDiv w:val="1"/>
      <w:marLeft w:val="0"/>
      <w:marRight w:val="0"/>
      <w:marTop w:val="0"/>
      <w:marBottom w:val="0"/>
      <w:divBdr>
        <w:top w:val="none" w:sz="0" w:space="0" w:color="auto"/>
        <w:left w:val="none" w:sz="0" w:space="0" w:color="auto"/>
        <w:bottom w:val="none" w:sz="0" w:space="0" w:color="auto"/>
        <w:right w:val="none" w:sz="0" w:space="0" w:color="auto"/>
      </w:divBdr>
    </w:div>
    <w:div w:id="1181771714">
      <w:bodyDiv w:val="1"/>
      <w:marLeft w:val="0"/>
      <w:marRight w:val="0"/>
      <w:marTop w:val="0"/>
      <w:marBottom w:val="0"/>
      <w:divBdr>
        <w:top w:val="none" w:sz="0" w:space="0" w:color="auto"/>
        <w:left w:val="none" w:sz="0" w:space="0" w:color="auto"/>
        <w:bottom w:val="none" w:sz="0" w:space="0" w:color="auto"/>
        <w:right w:val="none" w:sz="0" w:space="0" w:color="auto"/>
      </w:divBdr>
    </w:div>
    <w:div w:id="1200240858">
      <w:bodyDiv w:val="1"/>
      <w:marLeft w:val="0"/>
      <w:marRight w:val="0"/>
      <w:marTop w:val="0"/>
      <w:marBottom w:val="0"/>
      <w:divBdr>
        <w:top w:val="none" w:sz="0" w:space="0" w:color="auto"/>
        <w:left w:val="none" w:sz="0" w:space="0" w:color="auto"/>
        <w:bottom w:val="none" w:sz="0" w:space="0" w:color="auto"/>
        <w:right w:val="none" w:sz="0" w:space="0" w:color="auto"/>
      </w:divBdr>
    </w:div>
    <w:div w:id="1271356575">
      <w:bodyDiv w:val="1"/>
      <w:marLeft w:val="0"/>
      <w:marRight w:val="0"/>
      <w:marTop w:val="0"/>
      <w:marBottom w:val="0"/>
      <w:divBdr>
        <w:top w:val="none" w:sz="0" w:space="0" w:color="auto"/>
        <w:left w:val="none" w:sz="0" w:space="0" w:color="auto"/>
        <w:bottom w:val="none" w:sz="0" w:space="0" w:color="auto"/>
        <w:right w:val="none" w:sz="0" w:space="0" w:color="auto"/>
      </w:divBdr>
    </w:div>
    <w:div w:id="1278411544">
      <w:bodyDiv w:val="1"/>
      <w:marLeft w:val="0"/>
      <w:marRight w:val="0"/>
      <w:marTop w:val="0"/>
      <w:marBottom w:val="0"/>
      <w:divBdr>
        <w:top w:val="none" w:sz="0" w:space="0" w:color="auto"/>
        <w:left w:val="none" w:sz="0" w:space="0" w:color="auto"/>
        <w:bottom w:val="none" w:sz="0" w:space="0" w:color="auto"/>
        <w:right w:val="none" w:sz="0" w:space="0" w:color="auto"/>
      </w:divBdr>
    </w:div>
    <w:div w:id="1280339261">
      <w:bodyDiv w:val="1"/>
      <w:marLeft w:val="0"/>
      <w:marRight w:val="0"/>
      <w:marTop w:val="0"/>
      <w:marBottom w:val="0"/>
      <w:divBdr>
        <w:top w:val="none" w:sz="0" w:space="0" w:color="auto"/>
        <w:left w:val="none" w:sz="0" w:space="0" w:color="auto"/>
        <w:bottom w:val="none" w:sz="0" w:space="0" w:color="auto"/>
        <w:right w:val="none" w:sz="0" w:space="0" w:color="auto"/>
      </w:divBdr>
    </w:div>
    <w:div w:id="1287546255">
      <w:bodyDiv w:val="1"/>
      <w:marLeft w:val="0"/>
      <w:marRight w:val="0"/>
      <w:marTop w:val="0"/>
      <w:marBottom w:val="0"/>
      <w:divBdr>
        <w:top w:val="none" w:sz="0" w:space="0" w:color="auto"/>
        <w:left w:val="none" w:sz="0" w:space="0" w:color="auto"/>
        <w:bottom w:val="none" w:sz="0" w:space="0" w:color="auto"/>
        <w:right w:val="none" w:sz="0" w:space="0" w:color="auto"/>
      </w:divBdr>
    </w:div>
    <w:div w:id="1290357247">
      <w:bodyDiv w:val="1"/>
      <w:marLeft w:val="0"/>
      <w:marRight w:val="0"/>
      <w:marTop w:val="0"/>
      <w:marBottom w:val="0"/>
      <w:divBdr>
        <w:top w:val="none" w:sz="0" w:space="0" w:color="auto"/>
        <w:left w:val="none" w:sz="0" w:space="0" w:color="auto"/>
        <w:bottom w:val="none" w:sz="0" w:space="0" w:color="auto"/>
        <w:right w:val="none" w:sz="0" w:space="0" w:color="auto"/>
      </w:divBdr>
    </w:div>
    <w:div w:id="1301956929">
      <w:bodyDiv w:val="1"/>
      <w:marLeft w:val="0"/>
      <w:marRight w:val="0"/>
      <w:marTop w:val="0"/>
      <w:marBottom w:val="0"/>
      <w:divBdr>
        <w:top w:val="none" w:sz="0" w:space="0" w:color="auto"/>
        <w:left w:val="none" w:sz="0" w:space="0" w:color="auto"/>
        <w:bottom w:val="none" w:sz="0" w:space="0" w:color="auto"/>
        <w:right w:val="none" w:sz="0" w:space="0" w:color="auto"/>
      </w:divBdr>
    </w:div>
    <w:div w:id="1320429508">
      <w:bodyDiv w:val="1"/>
      <w:marLeft w:val="0"/>
      <w:marRight w:val="0"/>
      <w:marTop w:val="0"/>
      <w:marBottom w:val="0"/>
      <w:divBdr>
        <w:top w:val="none" w:sz="0" w:space="0" w:color="auto"/>
        <w:left w:val="none" w:sz="0" w:space="0" w:color="auto"/>
        <w:bottom w:val="none" w:sz="0" w:space="0" w:color="auto"/>
        <w:right w:val="none" w:sz="0" w:space="0" w:color="auto"/>
      </w:divBdr>
    </w:div>
    <w:div w:id="1333410818">
      <w:bodyDiv w:val="1"/>
      <w:marLeft w:val="0"/>
      <w:marRight w:val="0"/>
      <w:marTop w:val="0"/>
      <w:marBottom w:val="0"/>
      <w:divBdr>
        <w:top w:val="none" w:sz="0" w:space="0" w:color="auto"/>
        <w:left w:val="none" w:sz="0" w:space="0" w:color="auto"/>
        <w:bottom w:val="none" w:sz="0" w:space="0" w:color="auto"/>
        <w:right w:val="none" w:sz="0" w:space="0" w:color="auto"/>
      </w:divBdr>
    </w:div>
    <w:div w:id="1341616085">
      <w:bodyDiv w:val="1"/>
      <w:marLeft w:val="0"/>
      <w:marRight w:val="0"/>
      <w:marTop w:val="0"/>
      <w:marBottom w:val="0"/>
      <w:divBdr>
        <w:top w:val="none" w:sz="0" w:space="0" w:color="auto"/>
        <w:left w:val="none" w:sz="0" w:space="0" w:color="auto"/>
        <w:bottom w:val="none" w:sz="0" w:space="0" w:color="auto"/>
        <w:right w:val="none" w:sz="0" w:space="0" w:color="auto"/>
      </w:divBdr>
    </w:div>
    <w:div w:id="1354725439">
      <w:bodyDiv w:val="1"/>
      <w:marLeft w:val="0"/>
      <w:marRight w:val="0"/>
      <w:marTop w:val="0"/>
      <w:marBottom w:val="0"/>
      <w:divBdr>
        <w:top w:val="none" w:sz="0" w:space="0" w:color="auto"/>
        <w:left w:val="none" w:sz="0" w:space="0" w:color="auto"/>
        <w:bottom w:val="none" w:sz="0" w:space="0" w:color="auto"/>
        <w:right w:val="none" w:sz="0" w:space="0" w:color="auto"/>
      </w:divBdr>
    </w:div>
    <w:div w:id="1355303345">
      <w:bodyDiv w:val="1"/>
      <w:marLeft w:val="0"/>
      <w:marRight w:val="0"/>
      <w:marTop w:val="0"/>
      <w:marBottom w:val="0"/>
      <w:divBdr>
        <w:top w:val="none" w:sz="0" w:space="0" w:color="auto"/>
        <w:left w:val="none" w:sz="0" w:space="0" w:color="auto"/>
        <w:bottom w:val="none" w:sz="0" w:space="0" w:color="auto"/>
        <w:right w:val="none" w:sz="0" w:space="0" w:color="auto"/>
      </w:divBdr>
    </w:div>
    <w:div w:id="1361516340">
      <w:bodyDiv w:val="1"/>
      <w:marLeft w:val="0"/>
      <w:marRight w:val="0"/>
      <w:marTop w:val="0"/>
      <w:marBottom w:val="0"/>
      <w:divBdr>
        <w:top w:val="none" w:sz="0" w:space="0" w:color="auto"/>
        <w:left w:val="none" w:sz="0" w:space="0" w:color="auto"/>
        <w:bottom w:val="none" w:sz="0" w:space="0" w:color="auto"/>
        <w:right w:val="none" w:sz="0" w:space="0" w:color="auto"/>
      </w:divBdr>
    </w:div>
    <w:div w:id="1364790627">
      <w:bodyDiv w:val="1"/>
      <w:marLeft w:val="0"/>
      <w:marRight w:val="0"/>
      <w:marTop w:val="0"/>
      <w:marBottom w:val="0"/>
      <w:divBdr>
        <w:top w:val="none" w:sz="0" w:space="0" w:color="auto"/>
        <w:left w:val="none" w:sz="0" w:space="0" w:color="auto"/>
        <w:bottom w:val="none" w:sz="0" w:space="0" w:color="auto"/>
        <w:right w:val="none" w:sz="0" w:space="0" w:color="auto"/>
      </w:divBdr>
    </w:div>
    <w:div w:id="1371145844">
      <w:bodyDiv w:val="1"/>
      <w:marLeft w:val="0"/>
      <w:marRight w:val="0"/>
      <w:marTop w:val="0"/>
      <w:marBottom w:val="0"/>
      <w:divBdr>
        <w:top w:val="none" w:sz="0" w:space="0" w:color="auto"/>
        <w:left w:val="none" w:sz="0" w:space="0" w:color="auto"/>
        <w:bottom w:val="none" w:sz="0" w:space="0" w:color="auto"/>
        <w:right w:val="none" w:sz="0" w:space="0" w:color="auto"/>
      </w:divBdr>
    </w:div>
    <w:div w:id="1397821326">
      <w:bodyDiv w:val="1"/>
      <w:marLeft w:val="0"/>
      <w:marRight w:val="0"/>
      <w:marTop w:val="0"/>
      <w:marBottom w:val="0"/>
      <w:divBdr>
        <w:top w:val="none" w:sz="0" w:space="0" w:color="auto"/>
        <w:left w:val="none" w:sz="0" w:space="0" w:color="auto"/>
        <w:bottom w:val="none" w:sz="0" w:space="0" w:color="auto"/>
        <w:right w:val="none" w:sz="0" w:space="0" w:color="auto"/>
      </w:divBdr>
    </w:div>
    <w:div w:id="1419978751">
      <w:bodyDiv w:val="1"/>
      <w:marLeft w:val="0"/>
      <w:marRight w:val="0"/>
      <w:marTop w:val="0"/>
      <w:marBottom w:val="0"/>
      <w:divBdr>
        <w:top w:val="none" w:sz="0" w:space="0" w:color="auto"/>
        <w:left w:val="none" w:sz="0" w:space="0" w:color="auto"/>
        <w:bottom w:val="none" w:sz="0" w:space="0" w:color="auto"/>
        <w:right w:val="none" w:sz="0" w:space="0" w:color="auto"/>
      </w:divBdr>
    </w:div>
    <w:div w:id="1421179074">
      <w:bodyDiv w:val="1"/>
      <w:marLeft w:val="0"/>
      <w:marRight w:val="0"/>
      <w:marTop w:val="0"/>
      <w:marBottom w:val="0"/>
      <w:divBdr>
        <w:top w:val="none" w:sz="0" w:space="0" w:color="auto"/>
        <w:left w:val="none" w:sz="0" w:space="0" w:color="auto"/>
        <w:bottom w:val="none" w:sz="0" w:space="0" w:color="auto"/>
        <w:right w:val="none" w:sz="0" w:space="0" w:color="auto"/>
      </w:divBdr>
    </w:div>
    <w:div w:id="1455519142">
      <w:bodyDiv w:val="1"/>
      <w:marLeft w:val="0"/>
      <w:marRight w:val="0"/>
      <w:marTop w:val="0"/>
      <w:marBottom w:val="0"/>
      <w:divBdr>
        <w:top w:val="none" w:sz="0" w:space="0" w:color="auto"/>
        <w:left w:val="none" w:sz="0" w:space="0" w:color="auto"/>
        <w:bottom w:val="none" w:sz="0" w:space="0" w:color="auto"/>
        <w:right w:val="none" w:sz="0" w:space="0" w:color="auto"/>
      </w:divBdr>
    </w:div>
    <w:div w:id="1478063889">
      <w:bodyDiv w:val="1"/>
      <w:marLeft w:val="0"/>
      <w:marRight w:val="0"/>
      <w:marTop w:val="0"/>
      <w:marBottom w:val="0"/>
      <w:divBdr>
        <w:top w:val="none" w:sz="0" w:space="0" w:color="auto"/>
        <w:left w:val="none" w:sz="0" w:space="0" w:color="auto"/>
        <w:bottom w:val="none" w:sz="0" w:space="0" w:color="auto"/>
        <w:right w:val="none" w:sz="0" w:space="0" w:color="auto"/>
      </w:divBdr>
    </w:div>
    <w:div w:id="1493792715">
      <w:bodyDiv w:val="1"/>
      <w:marLeft w:val="0"/>
      <w:marRight w:val="0"/>
      <w:marTop w:val="0"/>
      <w:marBottom w:val="0"/>
      <w:divBdr>
        <w:top w:val="none" w:sz="0" w:space="0" w:color="auto"/>
        <w:left w:val="none" w:sz="0" w:space="0" w:color="auto"/>
        <w:bottom w:val="none" w:sz="0" w:space="0" w:color="auto"/>
        <w:right w:val="none" w:sz="0" w:space="0" w:color="auto"/>
      </w:divBdr>
    </w:div>
    <w:div w:id="1509056642">
      <w:bodyDiv w:val="1"/>
      <w:marLeft w:val="0"/>
      <w:marRight w:val="0"/>
      <w:marTop w:val="0"/>
      <w:marBottom w:val="0"/>
      <w:divBdr>
        <w:top w:val="none" w:sz="0" w:space="0" w:color="auto"/>
        <w:left w:val="none" w:sz="0" w:space="0" w:color="auto"/>
        <w:bottom w:val="none" w:sz="0" w:space="0" w:color="auto"/>
        <w:right w:val="none" w:sz="0" w:space="0" w:color="auto"/>
      </w:divBdr>
    </w:div>
    <w:div w:id="1510951720">
      <w:bodyDiv w:val="1"/>
      <w:marLeft w:val="0"/>
      <w:marRight w:val="0"/>
      <w:marTop w:val="0"/>
      <w:marBottom w:val="0"/>
      <w:divBdr>
        <w:top w:val="none" w:sz="0" w:space="0" w:color="auto"/>
        <w:left w:val="none" w:sz="0" w:space="0" w:color="auto"/>
        <w:bottom w:val="none" w:sz="0" w:space="0" w:color="auto"/>
        <w:right w:val="none" w:sz="0" w:space="0" w:color="auto"/>
      </w:divBdr>
    </w:div>
    <w:div w:id="1540782644">
      <w:bodyDiv w:val="1"/>
      <w:marLeft w:val="0"/>
      <w:marRight w:val="0"/>
      <w:marTop w:val="0"/>
      <w:marBottom w:val="0"/>
      <w:divBdr>
        <w:top w:val="none" w:sz="0" w:space="0" w:color="auto"/>
        <w:left w:val="none" w:sz="0" w:space="0" w:color="auto"/>
        <w:bottom w:val="none" w:sz="0" w:space="0" w:color="auto"/>
        <w:right w:val="none" w:sz="0" w:space="0" w:color="auto"/>
      </w:divBdr>
    </w:div>
    <w:div w:id="1550218539">
      <w:bodyDiv w:val="1"/>
      <w:marLeft w:val="0"/>
      <w:marRight w:val="0"/>
      <w:marTop w:val="0"/>
      <w:marBottom w:val="0"/>
      <w:divBdr>
        <w:top w:val="none" w:sz="0" w:space="0" w:color="auto"/>
        <w:left w:val="none" w:sz="0" w:space="0" w:color="auto"/>
        <w:bottom w:val="none" w:sz="0" w:space="0" w:color="auto"/>
        <w:right w:val="none" w:sz="0" w:space="0" w:color="auto"/>
      </w:divBdr>
    </w:div>
    <w:div w:id="1553033338">
      <w:bodyDiv w:val="1"/>
      <w:marLeft w:val="0"/>
      <w:marRight w:val="0"/>
      <w:marTop w:val="0"/>
      <w:marBottom w:val="0"/>
      <w:divBdr>
        <w:top w:val="none" w:sz="0" w:space="0" w:color="auto"/>
        <w:left w:val="none" w:sz="0" w:space="0" w:color="auto"/>
        <w:bottom w:val="none" w:sz="0" w:space="0" w:color="auto"/>
        <w:right w:val="none" w:sz="0" w:space="0" w:color="auto"/>
      </w:divBdr>
    </w:div>
    <w:div w:id="1565801514">
      <w:bodyDiv w:val="1"/>
      <w:marLeft w:val="0"/>
      <w:marRight w:val="0"/>
      <w:marTop w:val="0"/>
      <w:marBottom w:val="0"/>
      <w:divBdr>
        <w:top w:val="none" w:sz="0" w:space="0" w:color="auto"/>
        <w:left w:val="none" w:sz="0" w:space="0" w:color="auto"/>
        <w:bottom w:val="none" w:sz="0" w:space="0" w:color="auto"/>
        <w:right w:val="none" w:sz="0" w:space="0" w:color="auto"/>
      </w:divBdr>
    </w:div>
    <w:div w:id="1572961749">
      <w:bodyDiv w:val="1"/>
      <w:marLeft w:val="0"/>
      <w:marRight w:val="0"/>
      <w:marTop w:val="0"/>
      <w:marBottom w:val="0"/>
      <w:divBdr>
        <w:top w:val="none" w:sz="0" w:space="0" w:color="auto"/>
        <w:left w:val="none" w:sz="0" w:space="0" w:color="auto"/>
        <w:bottom w:val="none" w:sz="0" w:space="0" w:color="auto"/>
        <w:right w:val="none" w:sz="0" w:space="0" w:color="auto"/>
      </w:divBdr>
    </w:div>
    <w:div w:id="1574199787">
      <w:bodyDiv w:val="1"/>
      <w:marLeft w:val="0"/>
      <w:marRight w:val="0"/>
      <w:marTop w:val="0"/>
      <w:marBottom w:val="0"/>
      <w:divBdr>
        <w:top w:val="none" w:sz="0" w:space="0" w:color="auto"/>
        <w:left w:val="none" w:sz="0" w:space="0" w:color="auto"/>
        <w:bottom w:val="none" w:sz="0" w:space="0" w:color="auto"/>
        <w:right w:val="none" w:sz="0" w:space="0" w:color="auto"/>
      </w:divBdr>
    </w:div>
    <w:div w:id="1574313886">
      <w:bodyDiv w:val="1"/>
      <w:marLeft w:val="0"/>
      <w:marRight w:val="0"/>
      <w:marTop w:val="0"/>
      <w:marBottom w:val="0"/>
      <w:divBdr>
        <w:top w:val="none" w:sz="0" w:space="0" w:color="auto"/>
        <w:left w:val="none" w:sz="0" w:space="0" w:color="auto"/>
        <w:bottom w:val="none" w:sz="0" w:space="0" w:color="auto"/>
        <w:right w:val="none" w:sz="0" w:space="0" w:color="auto"/>
      </w:divBdr>
    </w:div>
    <w:div w:id="1584416393">
      <w:bodyDiv w:val="1"/>
      <w:marLeft w:val="0"/>
      <w:marRight w:val="0"/>
      <w:marTop w:val="0"/>
      <w:marBottom w:val="0"/>
      <w:divBdr>
        <w:top w:val="none" w:sz="0" w:space="0" w:color="auto"/>
        <w:left w:val="none" w:sz="0" w:space="0" w:color="auto"/>
        <w:bottom w:val="none" w:sz="0" w:space="0" w:color="auto"/>
        <w:right w:val="none" w:sz="0" w:space="0" w:color="auto"/>
      </w:divBdr>
    </w:div>
    <w:div w:id="1593588051">
      <w:bodyDiv w:val="1"/>
      <w:marLeft w:val="0"/>
      <w:marRight w:val="0"/>
      <w:marTop w:val="0"/>
      <w:marBottom w:val="0"/>
      <w:divBdr>
        <w:top w:val="none" w:sz="0" w:space="0" w:color="auto"/>
        <w:left w:val="none" w:sz="0" w:space="0" w:color="auto"/>
        <w:bottom w:val="none" w:sz="0" w:space="0" w:color="auto"/>
        <w:right w:val="none" w:sz="0" w:space="0" w:color="auto"/>
      </w:divBdr>
    </w:div>
    <w:div w:id="1599756561">
      <w:bodyDiv w:val="1"/>
      <w:marLeft w:val="0"/>
      <w:marRight w:val="0"/>
      <w:marTop w:val="0"/>
      <w:marBottom w:val="0"/>
      <w:divBdr>
        <w:top w:val="none" w:sz="0" w:space="0" w:color="auto"/>
        <w:left w:val="none" w:sz="0" w:space="0" w:color="auto"/>
        <w:bottom w:val="none" w:sz="0" w:space="0" w:color="auto"/>
        <w:right w:val="none" w:sz="0" w:space="0" w:color="auto"/>
      </w:divBdr>
    </w:div>
    <w:div w:id="1620336274">
      <w:bodyDiv w:val="1"/>
      <w:marLeft w:val="0"/>
      <w:marRight w:val="0"/>
      <w:marTop w:val="0"/>
      <w:marBottom w:val="0"/>
      <w:divBdr>
        <w:top w:val="none" w:sz="0" w:space="0" w:color="auto"/>
        <w:left w:val="none" w:sz="0" w:space="0" w:color="auto"/>
        <w:bottom w:val="none" w:sz="0" w:space="0" w:color="auto"/>
        <w:right w:val="none" w:sz="0" w:space="0" w:color="auto"/>
      </w:divBdr>
    </w:div>
    <w:div w:id="1622153386">
      <w:bodyDiv w:val="1"/>
      <w:marLeft w:val="0"/>
      <w:marRight w:val="0"/>
      <w:marTop w:val="0"/>
      <w:marBottom w:val="0"/>
      <w:divBdr>
        <w:top w:val="none" w:sz="0" w:space="0" w:color="auto"/>
        <w:left w:val="none" w:sz="0" w:space="0" w:color="auto"/>
        <w:bottom w:val="none" w:sz="0" w:space="0" w:color="auto"/>
        <w:right w:val="none" w:sz="0" w:space="0" w:color="auto"/>
      </w:divBdr>
    </w:div>
    <w:div w:id="1623877600">
      <w:bodyDiv w:val="1"/>
      <w:marLeft w:val="0"/>
      <w:marRight w:val="0"/>
      <w:marTop w:val="0"/>
      <w:marBottom w:val="0"/>
      <w:divBdr>
        <w:top w:val="none" w:sz="0" w:space="0" w:color="auto"/>
        <w:left w:val="none" w:sz="0" w:space="0" w:color="auto"/>
        <w:bottom w:val="none" w:sz="0" w:space="0" w:color="auto"/>
        <w:right w:val="none" w:sz="0" w:space="0" w:color="auto"/>
      </w:divBdr>
    </w:div>
    <w:div w:id="1633973757">
      <w:bodyDiv w:val="1"/>
      <w:marLeft w:val="0"/>
      <w:marRight w:val="0"/>
      <w:marTop w:val="0"/>
      <w:marBottom w:val="0"/>
      <w:divBdr>
        <w:top w:val="none" w:sz="0" w:space="0" w:color="auto"/>
        <w:left w:val="none" w:sz="0" w:space="0" w:color="auto"/>
        <w:bottom w:val="none" w:sz="0" w:space="0" w:color="auto"/>
        <w:right w:val="none" w:sz="0" w:space="0" w:color="auto"/>
      </w:divBdr>
    </w:div>
    <w:div w:id="1639872926">
      <w:bodyDiv w:val="1"/>
      <w:marLeft w:val="0"/>
      <w:marRight w:val="0"/>
      <w:marTop w:val="0"/>
      <w:marBottom w:val="0"/>
      <w:divBdr>
        <w:top w:val="none" w:sz="0" w:space="0" w:color="auto"/>
        <w:left w:val="none" w:sz="0" w:space="0" w:color="auto"/>
        <w:bottom w:val="none" w:sz="0" w:space="0" w:color="auto"/>
        <w:right w:val="none" w:sz="0" w:space="0" w:color="auto"/>
      </w:divBdr>
    </w:div>
    <w:div w:id="1641571303">
      <w:bodyDiv w:val="1"/>
      <w:marLeft w:val="0"/>
      <w:marRight w:val="0"/>
      <w:marTop w:val="0"/>
      <w:marBottom w:val="0"/>
      <w:divBdr>
        <w:top w:val="none" w:sz="0" w:space="0" w:color="auto"/>
        <w:left w:val="none" w:sz="0" w:space="0" w:color="auto"/>
        <w:bottom w:val="none" w:sz="0" w:space="0" w:color="auto"/>
        <w:right w:val="none" w:sz="0" w:space="0" w:color="auto"/>
      </w:divBdr>
    </w:div>
    <w:div w:id="1644963201">
      <w:bodyDiv w:val="1"/>
      <w:marLeft w:val="0"/>
      <w:marRight w:val="0"/>
      <w:marTop w:val="0"/>
      <w:marBottom w:val="0"/>
      <w:divBdr>
        <w:top w:val="none" w:sz="0" w:space="0" w:color="auto"/>
        <w:left w:val="none" w:sz="0" w:space="0" w:color="auto"/>
        <w:bottom w:val="none" w:sz="0" w:space="0" w:color="auto"/>
        <w:right w:val="none" w:sz="0" w:space="0" w:color="auto"/>
      </w:divBdr>
    </w:div>
    <w:div w:id="1650741364">
      <w:bodyDiv w:val="1"/>
      <w:marLeft w:val="0"/>
      <w:marRight w:val="0"/>
      <w:marTop w:val="0"/>
      <w:marBottom w:val="0"/>
      <w:divBdr>
        <w:top w:val="none" w:sz="0" w:space="0" w:color="auto"/>
        <w:left w:val="none" w:sz="0" w:space="0" w:color="auto"/>
        <w:bottom w:val="none" w:sz="0" w:space="0" w:color="auto"/>
        <w:right w:val="none" w:sz="0" w:space="0" w:color="auto"/>
      </w:divBdr>
    </w:div>
    <w:div w:id="1655916934">
      <w:bodyDiv w:val="1"/>
      <w:marLeft w:val="0"/>
      <w:marRight w:val="0"/>
      <w:marTop w:val="0"/>
      <w:marBottom w:val="0"/>
      <w:divBdr>
        <w:top w:val="none" w:sz="0" w:space="0" w:color="auto"/>
        <w:left w:val="none" w:sz="0" w:space="0" w:color="auto"/>
        <w:bottom w:val="none" w:sz="0" w:space="0" w:color="auto"/>
        <w:right w:val="none" w:sz="0" w:space="0" w:color="auto"/>
      </w:divBdr>
    </w:div>
    <w:div w:id="1673533893">
      <w:bodyDiv w:val="1"/>
      <w:marLeft w:val="0"/>
      <w:marRight w:val="0"/>
      <w:marTop w:val="0"/>
      <w:marBottom w:val="0"/>
      <w:divBdr>
        <w:top w:val="none" w:sz="0" w:space="0" w:color="auto"/>
        <w:left w:val="none" w:sz="0" w:space="0" w:color="auto"/>
        <w:bottom w:val="none" w:sz="0" w:space="0" w:color="auto"/>
        <w:right w:val="none" w:sz="0" w:space="0" w:color="auto"/>
      </w:divBdr>
    </w:div>
    <w:div w:id="1690571372">
      <w:bodyDiv w:val="1"/>
      <w:marLeft w:val="0"/>
      <w:marRight w:val="0"/>
      <w:marTop w:val="0"/>
      <w:marBottom w:val="0"/>
      <w:divBdr>
        <w:top w:val="none" w:sz="0" w:space="0" w:color="auto"/>
        <w:left w:val="none" w:sz="0" w:space="0" w:color="auto"/>
        <w:bottom w:val="none" w:sz="0" w:space="0" w:color="auto"/>
        <w:right w:val="none" w:sz="0" w:space="0" w:color="auto"/>
      </w:divBdr>
    </w:div>
    <w:div w:id="1717702280">
      <w:bodyDiv w:val="1"/>
      <w:marLeft w:val="0"/>
      <w:marRight w:val="0"/>
      <w:marTop w:val="0"/>
      <w:marBottom w:val="0"/>
      <w:divBdr>
        <w:top w:val="none" w:sz="0" w:space="0" w:color="auto"/>
        <w:left w:val="none" w:sz="0" w:space="0" w:color="auto"/>
        <w:bottom w:val="none" w:sz="0" w:space="0" w:color="auto"/>
        <w:right w:val="none" w:sz="0" w:space="0" w:color="auto"/>
      </w:divBdr>
    </w:div>
    <w:div w:id="1721199091">
      <w:bodyDiv w:val="1"/>
      <w:marLeft w:val="0"/>
      <w:marRight w:val="0"/>
      <w:marTop w:val="0"/>
      <w:marBottom w:val="0"/>
      <w:divBdr>
        <w:top w:val="none" w:sz="0" w:space="0" w:color="auto"/>
        <w:left w:val="none" w:sz="0" w:space="0" w:color="auto"/>
        <w:bottom w:val="none" w:sz="0" w:space="0" w:color="auto"/>
        <w:right w:val="none" w:sz="0" w:space="0" w:color="auto"/>
      </w:divBdr>
    </w:div>
    <w:div w:id="1731073495">
      <w:bodyDiv w:val="1"/>
      <w:marLeft w:val="0"/>
      <w:marRight w:val="0"/>
      <w:marTop w:val="0"/>
      <w:marBottom w:val="0"/>
      <w:divBdr>
        <w:top w:val="none" w:sz="0" w:space="0" w:color="auto"/>
        <w:left w:val="none" w:sz="0" w:space="0" w:color="auto"/>
        <w:bottom w:val="none" w:sz="0" w:space="0" w:color="auto"/>
        <w:right w:val="none" w:sz="0" w:space="0" w:color="auto"/>
      </w:divBdr>
    </w:div>
    <w:div w:id="1737242370">
      <w:bodyDiv w:val="1"/>
      <w:marLeft w:val="0"/>
      <w:marRight w:val="0"/>
      <w:marTop w:val="0"/>
      <w:marBottom w:val="0"/>
      <w:divBdr>
        <w:top w:val="none" w:sz="0" w:space="0" w:color="auto"/>
        <w:left w:val="none" w:sz="0" w:space="0" w:color="auto"/>
        <w:bottom w:val="none" w:sz="0" w:space="0" w:color="auto"/>
        <w:right w:val="none" w:sz="0" w:space="0" w:color="auto"/>
      </w:divBdr>
    </w:div>
    <w:div w:id="1745646356">
      <w:bodyDiv w:val="1"/>
      <w:marLeft w:val="0"/>
      <w:marRight w:val="0"/>
      <w:marTop w:val="0"/>
      <w:marBottom w:val="0"/>
      <w:divBdr>
        <w:top w:val="none" w:sz="0" w:space="0" w:color="auto"/>
        <w:left w:val="none" w:sz="0" w:space="0" w:color="auto"/>
        <w:bottom w:val="none" w:sz="0" w:space="0" w:color="auto"/>
        <w:right w:val="none" w:sz="0" w:space="0" w:color="auto"/>
      </w:divBdr>
    </w:div>
    <w:div w:id="1750880469">
      <w:bodyDiv w:val="1"/>
      <w:marLeft w:val="0"/>
      <w:marRight w:val="0"/>
      <w:marTop w:val="0"/>
      <w:marBottom w:val="0"/>
      <w:divBdr>
        <w:top w:val="none" w:sz="0" w:space="0" w:color="auto"/>
        <w:left w:val="none" w:sz="0" w:space="0" w:color="auto"/>
        <w:bottom w:val="none" w:sz="0" w:space="0" w:color="auto"/>
        <w:right w:val="none" w:sz="0" w:space="0" w:color="auto"/>
      </w:divBdr>
    </w:div>
    <w:div w:id="1755466061">
      <w:bodyDiv w:val="1"/>
      <w:marLeft w:val="0"/>
      <w:marRight w:val="0"/>
      <w:marTop w:val="0"/>
      <w:marBottom w:val="0"/>
      <w:divBdr>
        <w:top w:val="none" w:sz="0" w:space="0" w:color="auto"/>
        <w:left w:val="none" w:sz="0" w:space="0" w:color="auto"/>
        <w:bottom w:val="none" w:sz="0" w:space="0" w:color="auto"/>
        <w:right w:val="none" w:sz="0" w:space="0" w:color="auto"/>
      </w:divBdr>
    </w:div>
    <w:div w:id="1757437004">
      <w:bodyDiv w:val="1"/>
      <w:marLeft w:val="0"/>
      <w:marRight w:val="0"/>
      <w:marTop w:val="0"/>
      <w:marBottom w:val="0"/>
      <w:divBdr>
        <w:top w:val="none" w:sz="0" w:space="0" w:color="auto"/>
        <w:left w:val="none" w:sz="0" w:space="0" w:color="auto"/>
        <w:bottom w:val="none" w:sz="0" w:space="0" w:color="auto"/>
        <w:right w:val="none" w:sz="0" w:space="0" w:color="auto"/>
      </w:divBdr>
    </w:div>
    <w:div w:id="1764566668">
      <w:bodyDiv w:val="1"/>
      <w:marLeft w:val="0"/>
      <w:marRight w:val="0"/>
      <w:marTop w:val="0"/>
      <w:marBottom w:val="0"/>
      <w:divBdr>
        <w:top w:val="none" w:sz="0" w:space="0" w:color="auto"/>
        <w:left w:val="none" w:sz="0" w:space="0" w:color="auto"/>
        <w:bottom w:val="none" w:sz="0" w:space="0" w:color="auto"/>
        <w:right w:val="none" w:sz="0" w:space="0" w:color="auto"/>
      </w:divBdr>
    </w:div>
    <w:div w:id="1769539200">
      <w:bodyDiv w:val="1"/>
      <w:marLeft w:val="0"/>
      <w:marRight w:val="0"/>
      <w:marTop w:val="0"/>
      <w:marBottom w:val="0"/>
      <w:divBdr>
        <w:top w:val="none" w:sz="0" w:space="0" w:color="auto"/>
        <w:left w:val="none" w:sz="0" w:space="0" w:color="auto"/>
        <w:bottom w:val="none" w:sz="0" w:space="0" w:color="auto"/>
        <w:right w:val="none" w:sz="0" w:space="0" w:color="auto"/>
      </w:divBdr>
    </w:div>
    <w:div w:id="1787310440">
      <w:bodyDiv w:val="1"/>
      <w:marLeft w:val="0"/>
      <w:marRight w:val="0"/>
      <w:marTop w:val="0"/>
      <w:marBottom w:val="0"/>
      <w:divBdr>
        <w:top w:val="none" w:sz="0" w:space="0" w:color="auto"/>
        <w:left w:val="none" w:sz="0" w:space="0" w:color="auto"/>
        <w:bottom w:val="none" w:sz="0" w:space="0" w:color="auto"/>
        <w:right w:val="none" w:sz="0" w:space="0" w:color="auto"/>
      </w:divBdr>
    </w:div>
    <w:div w:id="1801410386">
      <w:bodyDiv w:val="1"/>
      <w:marLeft w:val="0"/>
      <w:marRight w:val="0"/>
      <w:marTop w:val="0"/>
      <w:marBottom w:val="0"/>
      <w:divBdr>
        <w:top w:val="none" w:sz="0" w:space="0" w:color="auto"/>
        <w:left w:val="none" w:sz="0" w:space="0" w:color="auto"/>
        <w:bottom w:val="none" w:sz="0" w:space="0" w:color="auto"/>
        <w:right w:val="none" w:sz="0" w:space="0" w:color="auto"/>
      </w:divBdr>
    </w:div>
    <w:div w:id="1810241154">
      <w:bodyDiv w:val="1"/>
      <w:marLeft w:val="0"/>
      <w:marRight w:val="0"/>
      <w:marTop w:val="0"/>
      <w:marBottom w:val="0"/>
      <w:divBdr>
        <w:top w:val="none" w:sz="0" w:space="0" w:color="auto"/>
        <w:left w:val="none" w:sz="0" w:space="0" w:color="auto"/>
        <w:bottom w:val="none" w:sz="0" w:space="0" w:color="auto"/>
        <w:right w:val="none" w:sz="0" w:space="0" w:color="auto"/>
      </w:divBdr>
    </w:div>
    <w:div w:id="1814980696">
      <w:bodyDiv w:val="1"/>
      <w:marLeft w:val="0"/>
      <w:marRight w:val="0"/>
      <w:marTop w:val="0"/>
      <w:marBottom w:val="0"/>
      <w:divBdr>
        <w:top w:val="none" w:sz="0" w:space="0" w:color="auto"/>
        <w:left w:val="none" w:sz="0" w:space="0" w:color="auto"/>
        <w:bottom w:val="none" w:sz="0" w:space="0" w:color="auto"/>
        <w:right w:val="none" w:sz="0" w:space="0" w:color="auto"/>
      </w:divBdr>
    </w:div>
    <w:div w:id="1822386776">
      <w:bodyDiv w:val="1"/>
      <w:marLeft w:val="0"/>
      <w:marRight w:val="0"/>
      <w:marTop w:val="0"/>
      <w:marBottom w:val="0"/>
      <w:divBdr>
        <w:top w:val="none" w:sz="0" w:space="0" w:color="auto"/>
        <w:left w:val="none" w:sz="0" w:space="0" w:color="auto"/>
        <w:bottom w:val="none" w:sz="0" w:space="0" w:color="auto"/>
        <w:right w:val="none" w:sz="0" w:space="0" w:color="auto"/>
      </w:divBdr>
    </w:div>
    <w:div w:id="1846819060">
      <w:bodyDiv w:val="1"/>
      <w:marLeft w:val="0"/>
      <w:marRight w:val="0"/>
      <w:marTop w:val="0"/>
      <w:marBottom w:val="0"/>
      <w:divBdr>
        <w:top w:val="none" w:sz="0" w:space="0" w:color="auto"/>
        <w:left w:val="none" w:sz="0" w:space="0" w:color="auto"/>
        <w:bottom w:val="none" w:sz="0" w:space="0" w:color="auto"/>
        <w:right w:val="none" w:sz="0" w:space="0" w:color="auto"/>
      </w:divBdr>
    </w:div>
    <w:div w:id="1850293452">
      <w:bodyDiv w:val="1"/>
      <w:marLeft w:val="0"/>
      <w:marRight w:val="0"/>
      <w:marTop w:val="0"/>
      <w:marBottom w:val="0"/>
      <w:divBdr>
        <w:top w:val="none" w:sz="0" w:space="0" w:color="auto"/>
        <w:left w:val="none" w:sz="0" w:space="0" w:color="auto"/>
        <w:bottom w:val="none" w:sz="0" w:space="0" w:color="auto"/>
        <w:right w:val="none" w:sz="0" w:space="0" w:color="auto"/>
      </w:divBdr>
    </w:div>
    <w:div w:id="1857886321">
      <w:bodyDiv w:val="1"/>
      <w:marLeft w:val="0"/>
      <w:marRight w:val="0"/>
      <w:marTop w:val="0"/>
      <w:marBottom w:val="0"/>
      <w:divBdr>
        <w:top w:val="none" w:sz="0" w:space="0" w:color="auto"/>
        <w:left w:val="none" w:sz="0" w:space="0" w:color="auto"/>
        <w:bottom w:val="none" w:sz="0" w:space="0" w:color="auto"/>
        <w:right w:val="none" w:sz="0" w:space="0" w:color="auto"/>
      </w:divBdr>
    </w:div>
    <w:div w:id="1866939037">
      <w:bodyDiv w:val="1"/>
      <w:marLeft w:val="0"/>
      <w:marRight w:val="0"/>
      <w:marTop w:val="0"/>
      <w:marBottom w:val="0"/>
      <w:divBdr>
        <w:top w:val="none" w:sz="0" w:space="0" w:color="auto"/>
        <w:left w:val="none" w:sz="0" w:space="0" w:color="auto"/>
        <w:bottom w:val="none" w:sz="0" w:space="0" w:color="auto"/>
        <w:right w:val="none" w:sz="0" w:space="0" w:color="auto"/>
      </w:divBdr>
    </w:div>
    <w:div w:id="1875188596">
      <w:bodyDiv w:val="1"/>
      <w:marLeft w:val="0"/>
      <w:marRight w:val="0"/>
      <w:marTop w:val="0"/>
      <w:marBottom w:val="0"/>
      <w:divBdr>
        <w:top w:val="none" w:sz="0" w:space="0" w:color="auto"/>
        <w:left w:val="none" w:sz="0" w:space="0" w:color="auto"/>
        <w:bottom w:val="none" w:sz="0" w:space="0" w:color="auto"/>
        <w:right w:val="none" w:sz="0" w:space="0" w:color="auto"/>
      </w:divBdr>
    </w:div>
    <w:div w:id="1878005942">
      <w:bodyDiv w:val="1"/>
      <w:marLeft w:val="0"/>
      <w:marRight w:val="0"/>
      <w:marTop w:val="0"/>
      <w:marBottom w:val="0"/>
      <w:divBdr>
        <w:top w:val="none" w:sz="0" w:space="0" w:color="auto"/>
        <w:left w:val="none" w:sz="0" w:space="0" w:color="auto"/>
        <w:bottom w:val="none" w:sz="0" w:space="0" w:color="auto"/>
        <w:right w:val="none" w:sz="0" w:space="0" w:color="auto"/>
      </w:divBdr>
    </w:div>
    <w:div w:id="1884898393">
      <w:bodyDiv w:val="1"/>
      <w:marLeft w:val="0"/>
      <w:marRight w:val="0"/>
      <w:marTop w:val="0"/>
      <w:marBottom w:val="0"/>
      <w:divBdr>
        <w:top w:val="none" w:sz="0" w:space="0" w:color="auto"/>
        <w:left w:val="none" w:sz="0" w:space="0" w:color="auto"/>
        <w:bottom w:val="none" w:sz="0" w:space="0" w:color="auto"/>
        <w:right w:val="none" w:sz="0" w:space="0" w:color="auto"/>
      </w:divBdr>
    </w:div>
    <w:div w:id="1886943503">
      <w:bodyDiv w:val="1"/>
      <w:marLeft w:val="0"/>
      <w:marRight w:val="0"/>
      <w:marTop w:val="0"/>
      <w:marBottom w:val="0"/>
      <w:divBdr>
        <w:top w:val="none" w:sz="0" w:space="0" w:color="auto"/>
        <w:left w:val="none" w:sz="0" w:space="0" w:color="auto"/>
        <w:bottom w:val="none" w:sz="0" w:space="0" w:color="auto"/>
        <w:right w:val="none" w:sz="0" w:space="0" w:color="auto"/>
      </w:divBdr>
    </w:div>
    <w:div w:id="1888298543">
      <w:bodyDiv w:val="1"/>
      <w:marLeft w:val="0"/>
      <w:marRight w:val="0"/>
      <w:marTop w:val="0"/>
      <w:marBottom w:val="0"/>
      <w:divBdr>
        <w:top w:val="none" w:sz="0" w:space="0" w:color="auto"/>
        <w:left w:val="none" w:sz="0" w:space="0" w:color="auto"/>
        <w:bottom w:val="none" w:sz="0" w:space="0" w:color="auto"/>
        <w:right w:val="none" w:sz="0" w:space="0" w:color="auto"/>
      </w:divBdr>
    </w:div>
    <w:div w:id="1893077716">
      <w:bodyDiv w:val="1"/>
      <w:marLeft w:val="0"/>
      <w:marRight w:val="0"/>
      <w:marTop w:val="0"/>
      <w:marBottom w:val="0"/>
      <w:divBdr>
        <w:top w:val="none" w:sz="0" w:space="0" w:color="auto"/>
        <w:left w:val="none" w:sz="0" w:space="0" w:color="auto"/>
        <w:bottom w:val="none" w:sz="0" w:space="0" w:color="auto"/>
        <w:right w:val="none" w:sz="0" w:space="0" w:color="auto"/>
      </w:divBdr>
    </w:div>
    <w:div w:id="1923177852">
      <w:bodyDiv w:val="1"/>
      <w:marLeft w:val="0"/>
      <w:marRight w:val="0"/>
      <w:marTop w:val="0"/>
      <w:marBottom w:val="0"/>
      <w:divBdr>
        <w:top w:val="none" w:sz="0" w:space="0" w:color="auto"/>
        <w:left w:val="none" w:sz="0" w:space="0" w:color="auto"/>
        <w:bottom w:val="none" w:sz="0" w:space="0" w:color="auto"/>
        <w:right w:val="none" w:sz="0" w:space="0" w:color="auto"/>
      </w:divBdr>
    </w:div>
    <w:div w:id="1927492298">
      <w:bodyDiv w:val="1"/>
      <w:marLeft w:val="0"/>
      <w:marRight w:val="0"/>
      <w:marTop w:val="0"/>
      <w:marBottom w:val="0"/>
      <w:divBdr>
        <w:top w:val="none" w:sz="0" w:space="0" w:color="auto"/>
        <w:left w:val="none" w:sz="0" w:space="0" w:color="auto"/>
        <w:bottom w:val="none" w:sz="0" w:space="0" w:color="auto"/>
        <w:right w:val="none" w:sz="0" w:space="0" w:color="auto"/>
      </w:divBdr>
    </w:div>
    <w:div w:id="1956669720">
      <w:bodyDiv w:val="1"/>
      <w:marLeft w:val="0"/>
      <w:marRight w:val="0"/>
      <w:marTop w:val="0"/>
      <w:marBottom w:val="0"/>
      <w:divBdr>
        <w:top w:val="none" w:sz="0" w:space="0" w:color="auto"/>
        <w:left w:val="none" w:sz="0" w:space="0" w:color="auto"/>
        <w:bottom w:val="none" w:sz="0" w:space="0" w:color="auto"/>
        <w:right w:val="none" w:sz="0" w:space="0" w:color="auto"/>
      </w:divBdr>
    </w:div>
    <w:div w:id="1960645839">
      <w:bodyDiv w:val="1"/>
      <w:marLeft w:val="0"/>
      <w:marRight w:val="0"/>
      <w:marTop w:val="0"/>
      <w:marBottom w:val="0"/>
      <w:divBdr>
        <w:top w:val="none" w:sz="0" w:space="0" w:color="auto"/>
        <w:left w:val="none" w:sz="0" w:space="0" w:color="auto"/>
        <w:bottom w:val="none" w:sz="0" w:space="0" w:color="auto"/>
        <w:right w:val="none" w:sz="0" w:space="0" w:color="auto"/>
      </w:divBdr>
    </w:div>
    <w:div w:id="1974407870">
      <w:bodyDiv w:val="1"/>
      <w:marLeft w:val="0"/>
      <w:marRight w:val="0"/>
      <w:marTop w:val="0"/>
      <w:marBottom w:val="0"/>
      <w:divBdr>
        <w:top w:val="none" w:sz="0" w:space="0" w:color="auto"/>
        <w:left w:val="none" w:sz="0" w:space="0" w:color="auto"/>
        <w:bottom w:val="none" w:sz="0" w:space="0" w:color="auto"/>
        <w:right w:val="none" w:sz="0" w:space="0" w:color="auto"/>
      </w:divBdr>
    </w:div>
    <w:div w:id="1974750441">
      <w:bodyDiv w:val="1"/>
      <w:marLeft w:val="0"/>
      <w:marRight w:val="0"/>
      <w:marTop w:val="0"/>
      <w:marBottom w:val="0"/>
      <w:divBdr>
        <w:top w:val="none" w:sz="0" w:space="0" w:color="auto"/>
        <w:left w:val="none" w:sz="0" w:space="0" w:color="auto"/>
        <w:bottom w:val="none" w:sz="0" w:space="0" w:color="auto"/>
        <w:right w:val="none" w:sz="0" w:space="0" w:color="auto"/>
      </w:divBdr>
    </w:div>
    <w:div w:id="2015456871">
      <w:bodyDiv w:val="1"/>
      <w:marLeft w:val="0"/>
      <w:marRight w:val="0"/>
      <w:marTop w:val="0"/>
      <w:marBottom w:val="0"/>
      <w:divBdr>
        <w:top w:val="none" w:sz="0" w:space="0" w:color="auto"/>
        <w:left w:val="none" w:sz="0" w:space="0" w:color="auto"/>
        <w:bottom w:val="none" w:sz="0" w:space="0" w:color="auto"/>
        <w:right w:val="none" w:sz="0" w:space="0" w:color="auto"/>
      </w:divBdr>
    </w:div>
    <w:div w:id="2021467903">
      <w:bodyDiv w:val="1"/>
      <w:marLeft w:val="0"/>
      <w:marRight w:val="0"/>
      <w:marTop w:val="0"/>
      <w:marBottom w:val="0"/>
      <w:divBdr>
        <w:top w:val="none" w:sz="0" w:space="0" w:color="auto"/>
        <w:left w:val="none" w:sz="0" w:space="0" w:color="auto"/>
        <w:bottom w:val="none" w:sz="0" w:space="0" w:color="auto"/>
        <w:right w:val="none" w:sz="0" w:space="0" w:color="auto"/>
      </w:divBdr>
    </w:div>
    <w:div w:id="2021883595">
      <w:bodyDiv w:val="1"/>
      <w:marLeft w:val="0"/>
      <w:marRight w:val="0"/>
      <w:marTop w:val="0"/>
      <w:marBottom w:val="0"/>
      <w:divBdr>
        <w:top w:val="none" w:sz="0" w:space="0" w:color="auto"/>
        <w:left w:val="none" w:sz="0" w:space="0" w:color="auto"/>
        <w:bottom w:val="none" w:sz="0" w:space="0" w:color="auto"/>
        <w:right w:val="none" w:sz="0" w:space="0" w:color="auto"/>
      </w:divBdr>
    </w:div>
    <w:div w:id="2046320722">
      <w:bodyDiv w:val="1"/>
      <w:marLeft w:val="0"/>
      <w:marRight w:val="0"/>
      <w:marTop w:val="0"/>
      <w:marBottom w:val="0"/>
      <w:divBdr>
        <w:top w:val="none" w:sz="0" w:space="0" w:color="auto"/>
        <w:left w:val="none" w:sz="0" w:space="0" w:color="auto"/>
        <w:bottom w:val="none" w:sz="0" w:space="0" w:color="auto"/>
        <w:right w:val="none" w:sz="0" w:space="0" w:color="auto"/>
      </w:divBdr>
    </w:div>
    <w:div w:id="2056656274">
      <w:bodyDiv w:val="1"/>
      <w:marLeft w:val="0"/>
      <w:marRight w:val="0"/>
      <w:marTop w:val="0"/>
      <w:marBottom w:val="0"/>
      <w:divBdr>
        <w:top w:val="none" w:sz="0" w:space="0" w:color="auto"/>
        <w:left w:val="none" w:sz="0" w:space="0" w:color="auto"/>
        <w:bottom w:val="none" w:sz="0" w:space="0" w:color="auto"/>
        <w:right w:val="none" w:sz="0" w:space="0" w:color="auto"/>
      </w:divBdr>
    </w:div>
    <w:div w:id="2074237611">
      <w:bodyDiv w:val="1"/>
      <w:marLeft w:val="0"/>
      <w:marRight w:val="0"/>
      <w:marTop w:val="0"/>
      <w:marBottom w:val="0"/>
      <w:divBdr>
        <w:top w:val="none" w:sz="0" w:space="0" w:color="auto"/>
        <w:left w:val="none" w:sz="0" w:space="0" w:color="auto"/>
        <w:bottom w:val="none" w:sz="0" w:space="0" w:color="auto"/>
        <w:right w:val="none" w:sz="0" w:space="0" w:color="auto"/>
      </w:divBdr>
    </w:div>
    <w:div w:id="2117865385">
      <w:bodyDiv w:val="1"/>
      <w:marLeft w:val="0"/>
      <w:marRight w:val="0"/>
      <w:marTop w:val="0"/>
      <w:marBottom w:val="0"/>
      <w:divBdr>
        <w:top w:val="none" w:sz="0" w:space="0" w:color="auto"/>
        <w:left w:val="none" w:sz="0" w:space="0" w:color="auto"/>
        <w:bottom w:val="none" w:sz="0" w:space="0" w:color="auto"/>
        <w:right w:val="none" w:sz="0" w:space="0" w:color="auto"/>
      </w:divBdr>
    </w:div>
    <w:div w:id="2119442883">
      <w:bodyDiv w:val="1"/>
      <w:marLeft w:val="0"/>
      <w:marRight w:val="0"/>
      <w:marTop w:val="0"/>
      <w:marBottom w:val="0"/>
      <w:divBdr>
        <w:top w:val="none" w:sz="0" w:space="0" w:color="auto"/>
        <w:left w:val="none" w:sz="0" w:space="0" w:color="auto"/>
        <w:bottom w:val="none" w:sz="0" w:space="0" w:color="auto"/>
        <w:right w:val="none" w:sz="0" w:space="0" w:color="auto"/>
      </w:divBdr>
    </w:div>
    <w:div w:id="2121097644">
      <w:bodyDiv w:val="1"/>
      <w:marLeft w:val="0"/>
      <w:marRight w:val="0"/>
      <w:marTop w:val="0"/>
      <w:marBottom w:val="0"/>
      <w:divBdr>
        <w:top w:val="none" w:sz="0" w:space="0" w:color="auto"/>
        <w:left w:val="none" w:sz="0" w:space="0" w:color="auto"/>
        <w:bottom w:val="none" w:sz="0" w:space="0" w:color="auto"/>
        <w:right w:val="none" w:sz="0" w:space="0" w:color="auto"/>
      </w:divBdr>
    </w:div>
    <w:div w:id="2138796648">
      <w:bodyDiv w:val="1"/>
      <w:marLeft w:val="0"/>
      <w:marRight w:val="0"/>
      <w:marTop w:val="0"/>
      <w:marBottom w:val="0"/>
      <w:divBdr>
        <w:top w:val="none" w:sz="0" w:space="0" w:color="auto"/>
        <w:left w:val="none" w:sz="0" w:space="0" w:color="auto"/>
        <w:bottom w:val="none" w:sz="0" w:space="0" w:color="auto"/>
        <w:right w:val="none" w:sz="0" w:space="0" w:color="auto"/>
      </w:divBdr>
    </w:div>
    <w:div w:id="2142992382">
      <w:bodyDiv w:val="1"/>
      <w:marLeft w:val="0"/>
      <w:marRight w:val="0"/>
      <w:marTop w:val="0"/>
      <w:marBottom w:val="0"/>
      <w:divBdr>
        <w:top w:val="none" w:sz="0" w:space="0" w:color="auto"/>
        <w:left w:val="none" w:sz="0" w:space="0" w:color="auto"/>
        <w:bottom w:val="none" w:sz="0" w:space="0" w:color="auto"/>
        <w:right w:val="none" w:sz="0" w:space="0" w:color="auto"/>
      </w:divBdr>
    </w:div>
    <w:div w:id="214311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D41195C229472EB08A237EBEA6FAB4"/>
        <w:category>
          <w:name w:val="General"/>
          <w:gallery w:val="placeholder"/>
        </w:category>
        <w:types>
          <w:type w:val="bbPlcHdr"/>
        </w:types>
        <w:behaviors>
          <w:behavior w:val="content"/>
        </w:behaviors>
        <w:guid w:val="{774C16F5-A399-4C6F-A785-757627273408}"/>
      </w:docPartPr>
      <w:docPartBody>
        <w:p w:rsidR="00000000" w:rsidRDefault="00E21F58">
          <w:r w:rsidRPr="00557C63">
            <w:rPr>
              <w:rStyle w:val="PlaceholderText"/>
            </w:rPr>
            <w:t>Formatting...</w:t>
          </w:r>
        </w:p>
      </w:docPartBody>
    </w:docPart>
    <w:docPart>
      <w:docPartPr>
        <w:name w:val="EDC50B038CE9474282A295CF8F3C9AB9"/>
        <w:category>
          <w:name w:val="General"/>
          <w:gallery w:val="placeholder"/>
        </w:category>
        <w:types>
          <w:type w:val="bbPlcHdr"/>
        </w:types>
        <w:behaviors>
          <w:behavior w:val="content"/>
        </w:behaviors>
        <w:guid w:val="{5E627AE9-208D-457B-B250-A8F55E6DBFEF}"/>
      </w:docPartPr>
      <w:docPartBody>
        <w:p w:rsidR="00000000" w:rsidRDefault="00E21F58">
          <w:r w:rsidRPr="00557C63">
            <w:rPr>
              <w:rStyle w:val="PlaceholderText"/>
            </w:rPr>
            <w:t>Formatting Bibliography...</w:t>
          </w:r>
        </w:p>
      </w:docPartBody>
    </w:docPart>
    <w:docPart>
      <w:docPartPr>
        <w:name w:val="4A5C92F41DE141658276C5F15CD89C85"/>
        <w:category>
          <w:name w:val="General"/>
          <w:gallery w:val="placeholder"/>
        </w:category>
        <w:types>
          <w:type w:val="bbPlcHdr"/>
        </w:types>
        <w:behaviors>
          <w:behavior w:val="content"/>
        </w:behaviors>
        <w:guid w:val="{66E4942E-382C-4EB6-9B23-0B1ABC4FEFCC}"/>
      </w:docPartPr>
      <w:docPartBody>
        <w:p w:rsidR="00000000" w:rsidRDefault="00E21F58">
          <w:r w:rsidRPr="00557C6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58"/>
    <w:rsid w:val="003B631C"/>
    <w:rsid w:val="00B54B95"/>
    <w:rsid w:val="00E21F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F58"/>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 dockstate="right" visibility="0" width="438"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a83dbf4e-8462-418b-95a2-fb3146df0489">
  <we:reference id="WA104380122" version="2.1.0.1" store="en-US" storeType="omex"/>
  <we:alternateReferences>
    <we:reference id="WA104380122" version="2.1.0.1" store="omex" storeType="omex"/>
  </we:alternateReferences>
  <we:properties>
    <we:property name="citations" value="{&quot;587123685&quot;:{&quot;referencesIds&quot;:[&quot;doc:673219aa71d937271e43b2fd&quot;],&quot;referencesOptions&quot;:{&quot;doc:673219aa71d937271e43b2fd&quot;:{&quot;author&quot;:true,&quot;year&quot;:true,&quot;formatAuthorYear&quot;:false,&quot;pageReplace&quot;:&quot;&quot;,&quot;prefix&quot;:&quot;&quot;,&quot;suffix&quot;:&quot;&quot;}},&quot;hasBrokenReferences&quot;:false,&quot;hasManualEdits&quot;:false,&quot;isEmpty&quot;:false,&quot;citationType&quot;:&quot;inline&quot;,&quot;id&quot;:587123685,&quot;citationText&quot;:&quot;&lt;span style=\&quot;font-family:Aptos;font-size:14.666666666666666px;color:#000000\&quot;&gt;(Duke 2024)&lt;/span&gt;&quot;},&quot;1131055967&quot;:{&quot;referencesIds&quot;:[&quot;doc:6734c3a809ccae53e62f1064&quot;],&quot;referencesOptions&quot;:{&quot;doc:6734c3a809ccae53e62f1064&quot;:{&quot;author&quot;:true,&quot;year&quot;:true,&quot;formatAuthorYear&quot;:false,&quot;pageReplace&quot;:&quot;&quot;,&quot;prefix&quot;:&quot;&quot;,&quot;suffix&quot;:&quot;&quot;}},&quot;hasBrokenReferences&quot;:false,&quot;hasManualEdits&quot;:false,&quot;isEmpty&quot;:false,&quot;citationType&quot;:&quot;inline&quot;,&quot;id&quot;:1131055967,&quot;citationText&quot;:&quot;&lt;span style=\&quot;font-family:Aptos;font-size:14.666666666666666px;color:#000000\&quot;&gt;(Clifford 2020)&lt;/span&gt;&quot;},&quot;1246016067&quot;:{&quot;referencesIds&quot;:[&quot;doc:6734af69a0fa0a442f62e4f9&quot;],&quot;referencesOptions&quot;:{&quot;doc:6734af69a0fa0a442f62e4f9&quot;:{&quot;author&quot;:true,&quot;year&quot;:true,&quot;formatAuthorYear&quot;:false,&quot;pageReplace&quot;:&quot;&quot;,&quot;prefix&quot;:&quot;&quot;,&quot;suffix&quot;:&quot;&quot;}},&quot;hasBrokenReferences&quot;:false,&quot;hasManualEdits&quot;:false,&quot;isEmpty&quot;:false,&quot;citationType&quot;:&quot;inline&quot;,&quot;id&quot;:1246016067,&quot;citationText&quot;:&quot;&lt;span style=\&quot;font-family:Aptos;font-size:14.666666666666666px;color:#000000\&quot;&gt;(Pipitone, Caltabellotta et al. 2021)&lt;/span&gt;&quot;},&quot;-1470885029&quot;:{&quot;referencesIds&quot;:[&quot;doc:6734c25c2e69280a7950d1ac&quot;],&quot;referencesOptions&quot;:{&quot;doc:6734c25c2e69280a7950d1ac&quot;:{&quot;author&quot;:true,&quot;year&quot;:true,&quot;formatAuthorYear&quot;:false,&quot;pageReplace&quot;:&quot;&quot;,&quot;prefix&quot;:&quot;&quot;,&quot;suffix&quot;:&quot;&quot;}},&quot;hasBrokenReferences&quot;:false,&quot;hasManualEdits&quot;:false,&quot;isEmpty&quot;:false,&quot;citationType&quot;:&quot;inline&quot;,&quot;id&quot;:-1470885029,&quot;citationText&quot;:&quot;&lt;span style=\&quot;font-family:Aptos;font-size:14.666666666666666px;color:#000000\&quot;&gt;(Wróbel, Wróbel et al. 2022)&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9b5dd95f-4d69-46af-a52f-b2cc26b65eb9">
  <we:reference id="8c1c3d44-57e9-40d7-86e4-4adf61fea1dd" version="2.1.0.2" store="excatalog" storeType="excatalog"/>
  <we:alternateReferences>
    <we:reference id="WA104380122" version="2.1.0.2"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currentFolder" value="{&quot;depth&quot;:0,&quot;id&quot;:&quot;all&quot;,&quot;name&quot;:&quot;All references&quot;,&quot;parentId&quot;:null,&quot;position&quot;:-2,&quot;isShared&quot;:false}"/>
    <we:property name="citations" value="{&quot;587123685&quot;:{&quot;referencesIds&quot;:[&quot;doc:673219aa71d937271e43b2fd&quot;],&quot;referencesOptions&quot;:{&quot;doc:673219aa71d937271e43b2fd&quot;:{&quot;author&quot;:true,&quot;year&quot;:true,&quot;formatAuthorYear&quot;:false,&quot;pageReplace&quot;:&quot;&quot;,&quot;prefix&quot;:&quot;&quot;,&quot;suffix&quot;:&quot;&quot;}},&quot;hasBrokenReferences&quot;:false,&quot;hasManualEdits&quot;:false,&quot;isEmpty&quot;:false,&quot;citationType&quot;:&quot;inline&quot;,&quot;id&quot;:587123685,&quot;citationText&quot;:&quot;&lt;span style=\&quot;font-family:Aptos;font-size:16px;color:#000000\&quot;&gt;(Duke 2024)&lt;/span&gt;&quot;},&quot;1246016067&quot;:{&quot;referencesIds&quot;:[&quot;doc:6734af69a0fa0a442f62e4f9&quot;],&quot;referencesOptions&quot;:{&quot;doc:6734af69a0fa0a442f62e4f9&quot;:{&quot;author&quot;:true,&quot;year&quot;:true,&quot;formatAuthorYear&quot;:false,&quot;pageReplace&quot;:&quot;&quot;,&quot;prefix&quot;:&quot;&quot;,&quot;suffix&quot;:&quot;&quot;}},&quot;hasBrokenReferences&quot;:false,&quot;hasManualEdits&quot;:false,&quot;isEmpty&quot;:false,&quot;citationType&quot;:&quot;inline&quot;,&quot;id&quot;:1246016067,&quot;citationText&quot;:&quot;&lt;span style=\&quot;font-family:Aptos;font-size:16px;color:#000000\&quot;&gt;(Pipitone, Caltabellotta et al. 2021)&lt;/span&gt;&quot;}}"/>
    <we:property name="bibliographyEnabled" value="&quot;bibliographyEnabled&quot;"/>
    <we:property name="rcm.version" value="2"/>
    <we:property name="rw.officeVersion" value="&quot;1.3&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AB411F8C-A938-47C5-B921-714B898589C9}">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1294900683&quot;:{&quot;referencesIds&quot;:[&quot;doc:67dfffdcbd4c713ab73cb065&quot;],&quot;referencesOptions&quot;:{&quot;doc:67dfffdcbd4c713ab73cb065&quot;:{&quot;author&quot;:true,&quot;year&quot;:true,&quot;formatAuthorYear&quot;:false,&quot;pageReplace&quot;:&quot;&quot;,&quot;prefix&quot;:&quot;&quot;,&quot;suffix&quot;:&quot;&quot;}},&quot;hasBrokenReferences&quot;:false,&quot;hasManualEdits&quot;:false,&quot;isEmpty&quot;:false,&quot;citationType&quot;:&quot;inline&quot;,&quot;id&quot;:-1294900683,&quot;citationText&quot;:&quot;&lt;span style=\&quot;font-family:Aptos;font-size:14.666666666666666px;color:#000000\&quot;&gt;(Bolund, Bernhoff et al. 2007)&lt;/span&gt;&quot;},&quot;-1544813263&quot;:{&quot;referencesIds&quot;:[&quot;doc:67e0000a546632670340a1b6&quot;],&quot;referencesOptions&quot;:{&quot;doc:67e0000a546632670340a1b6&quot;:{&quot;author&quot;:true,&quot;year&quot;:true,&quot;formatAuthorYear&quot;:false,&quot;pageReplace&quot;:&quot;&quot;,&quot;prefix&quot;:&quot;&quot;,&quot;suffix&quot;:&quot;&quot;}},&quot;hasBrokenReferences&quot;:false,&quot;hasManualEdits&quot;:false,&quot;isEmpty&quot;:false,&quot;citationType&quot;:&quot;inline&quot;,&quot;id&quot;:-1544813263,&quot;citationText&quot;:&quot;&lt;span style=\&quot;font-family:Aptos;font-size:14.666666666666666px;color:#000000\&quot;&gt;(Boretti 2013)&lt;/span&gt;&quot;}}"/>
    <we:property name="currentFolder" value="{&quot;id&quot;:&quot;project:67dfe28f37d35427666c1ab5&quot;,&quot;userId&quot;:&quot;user:6730dbc059a70857b063fae3&quot;,&quot;projectId&quot;:&quot;ap:6730dbc059a70857b063fae4&quot;,&quot;name&quot;:&quot;Energy in a Flywheel&quot;,&quot;created&quot;:1742725775393,&quot;lastModified&quot;:1742725775393,&quot;position&quot;:2,&quot;isShared&quot;:false,&quot;isExampleCollection&quot;:false,&quot;isMyPublicationsCollection&quot;:false,&quot;notInFolder&quot;:false,&quot;totalReferences&quot;:0,&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C46D9-FB90-47AE-995D-72361FF114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1C499D-3571-44D7-A7E0-9D1153744D80}">
  <ds:schemaRefs>
    <ds:schemaRef ds:uri="http://schemas.openxmlformats.org/officeDocument/2006/bibliography"/>
  </ds:schemaRefs>
</ds:datastoreItem>
</file>

<file path=customXml/itemProps3.xml><?xml version="1.0" encoding="utf-8"?>
<ds:datastoreItem xmlns:ds="http://schemas.openxmlformats.org/officeDocument/2006/customXml" ds:itemID="{9F63A157-4387-4D77-8F0E-CE8D8C5DB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02B8E9-E962-4393-B6FB-9C7D53004C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14</Pages>
  <Words>1426</Words>
  <Characters>7903</Characters>
  <Application>Microsoft Office Word</Application>
  <DocSecurity>0</DocSecurity>
  <Lines>395</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9084</CharactersWithSpaces>
  <SharedDoc>false</SharedDoc>
  <HLinks>
    <vt:vector size="42" baseType="variant">
      <vt:variant>
        <vt:i4>6226032</vt:i4>
      </vt:variant>
      <vt:variant>
        <vt:i4>39</vt:i4>
      </vt:variant>
      <vt:variant>
        <vt:i4>0</vt:i4>
      </vt:variant>
      <vt:variant>
        <vt:i4>5</vt:i4>
      </vt:variant>
      <vt:variant>
        <vt:lpwstr>https://www.kawasaki.co.uk/en/news/_World_s_First_Public_Demonstration_of_Hydrogen_Engine_Motorcycle?Uid=089DDVFeX1oODA5QWVhdXApfXwpdX14JDV0JXFpfCVtfCV0</vt:lpwstr>
      </vt:variant>
      <vt:variant>
        <vt:lpwstr/>
      </vt:variant>
      <vt:variant>
        <vt:i4>2818049</vt:i4>
      </vt:variant>
      <vt:variant>
        <vt:i4>32</vt:i4>
      </vt:variant>
      <vt:variant>
        <vt:i4>0</vt:i4>
      </vt:variant>
      <vt:variant>
        <vt:i4>5</vt:i4>
      </vt:variant>
      <vt:variant>
        <vt:lpwstr/>
      </vt:variant>
      <vt:variant>
        <vt:lpwstr>_Toc1229301106</vt:lpwstr>
      </vt:variant>
      <vt:variant>
        <vt:i4>2490376</vt:i4>
      </vt:variant>
      <vt:variant>
        <vt:i4>26</vt:i4>
      </vt:variant>
      <vt:variant>
        <vt:i4>0</vt:i4>
      </vt:variant>
      <vt:variant>
        <vt:i4>5</vt:i4>
      </vt:variant>
      <vt:variant>
        <vt:lpwstr/>
      </vt:variant>
      <vt:variant>
        <vt:lpwstr>_Toc1993442867</vt:lpwstr>
      </vt:variant>
      <vt:variant>
        <vt:i4>1507380</vt:i4>
      </vt:variant>
      <vt:variant>
        <vt:i4>20</vt:i4>
      </vt:variant>
      <vt:variant>
        <vt:i4>0</vt:i4>
      </vt:variant>
      <vt:variant>
        <vt:i4>5</vt:i4>
      </vt:variant>
      <vt:variant>
        <vt:lpwstr/>
      </vt:variant>
      <vt:variant>
        <vt:lpwstr>_Toc24426543</vt:lpwstr>
      </vt:variant>
      <vt:variant>
        <vt:i4>2555906</vt:i4>
      </vt:variant>
      <vt:variant>
        <vt:i4>14</vt:i4>
      </vt:variant>
      <vt:variant>
        <vt:i4>0</vt:i4>
      </vt:variant>
      <vt:variant>
        <vt:i4>5</vt:i4>
      </vt:variant>
      <vt:variant>
        <vt:lpwstr/>
      </vt:variant>
      <vt:variant>
        <vt:lpwstr>_Toc1996863019</vt:lpwstr>
      </vt:variant>
      <vt:variant>
        <vt:i4>2883594</vt:i4>
      </vt:variant>
      <vt:variant>
        <vt:i4>8</vt:i4>
      </vt:variant>
      <vt:variant>
        <vt:i4>0</vt:i4>
      </vt:variant>
      <vt:variant>
        <vt:i4>5</vt:i4>
      </vt:variant>
      <vt:variant>
        <vt:lpwstr/>
      </vt:variant>
      <vt:variant>
        <vt:lpwstr>_Toc1778256584</vt:lpwstr>
      </vt:variant>
      <vt:variant>
        <vt:i4>2424845</vt:i4>
      </vt:variant>
      <vt:variant>
        <vt:i4>2</vt:i4>
      </vt:variant>
      <vt:variant>
        <vt:i4>0</vt:i4>
      </vt:variant>
      <vt:variant>
        <vt:i4>5</vt:i4>
      </vt:variant>
      <vt:variant>
        <vt:lpwstr/>
      </vt:variant>
      <vt:variant>
        <vt:lpwstr>_Toc2042290198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Kenneford (2400270)</dc:creator>
  <cp:keywords/>
  <dc:description/>
  <cp:lastModifiedBy>Noah Kenneford (2400270)</cp:lastModifiedBy>
  <cp:revision>21</cp:revision>
  <cp:lastPrinted>2024-11-17T00:33:00Z</cp:lastPrinted>
  <dcterms:created xsi:type="dcterms:W3CDTF">2024-11-17T00:29:00Z</dcterms:created>
  <dcterms:modified xsi:type="dcterms:W3CDTF">2025-03-23T17:11:00Z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