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7D9B" w:rsidRPr="000163E7" w:rsidRDefault="001F7D9B" w:rsidP="00C25885">
      <w:pPr>
        <w:spacing w:line="360" w:lineRule="auto"/>
        <w:jc w:val="center"/>
        <w:rPr>
          <w:rFonts w:ascii="Times New Roman" w:hAnsi="Times New Roman" w:cs="Times New Roman"/>
          <w:b/>
          <w:color w:val="000000" w:themeColor="text1"/>
          <w:sz w:val="36"/>
        </w:rPr>
      </w:pPr>
    </w:p>
    <w:p w:rsidR="001F7D9B" w:rsidRPr="000163E7" w:rsidRDefault="001F7D9B" w:rsidP="00C25885">
      <w:pPr>
        <w:spacing w:line="360" w:lineRule="auto"/>
        <w:jc w:val="center"/>
        <w:rPr>
          <w:rFonts w:ascii="Times New Roman" w:hAnsi="Times New Roman" w:cs="Times New Roman"/>
          <w:b/>
          <w:color w:val="000000" w:themeColor="text1"/>
          <w:sz w:val="36"/>
        </w:rPr>
      </w:pPr>
    </w:p>
    <w:p w:rsidR="001F7D9B" w:rsidRPr="000163E7" w:rsidRDefault="001F7D9B" w:rsidP="00C25885">
      <w:pPr>
        <w:spacing w:line="360" w:lineRule="auto"/>
        <w:jc w:val="center"/>
        <w:rPr>
          <w:rFonts w:ascii="Times New Roman" w:hAnsi="Times New Roman" w:cs="Times New Roman"/>
          <w:b/>
          <w:color w:val="000000" w:themeColor="text1"/>
          <w:sz w:val="36"/>
        </w:rPr>
      </w:pPr>
    </w:p>
    <w:p w:rsidR="0087226A" w:rsidRPr="000163E7" w:rsidRDefault="008A74EC" w:rsidP="001F7D9B">
      <w:pPr>
        <w:spacing w:line="360" w:lineRule="auto"/>
        <w:jc w:val="center"/>
        <w:rPr>
          <w:rFonts w:ascii="Times New Roman" w:hAnsi="Times New Roman" w:cs="Times New Roman"/>
          <w:b/>
          <w:color w:val="000000" w:themeColor="text1"/>
          <w:sz w:val="36"/>
        </w:rPr>
      </w:pPr>
      <w:r w:rsidRPr="000163E7">
        <w:rPr>
          <w:rFonts w:ascii="Times New Roman" w:hAnsi="Times New Roman" w:cs="Times New Roman"/>
          <w:b/>
          <w:color w:val="000000" w:themeColor="text1"/>
          <w:sz w:val="36"/>
        </w:rPr>
        <w:t>RESEARCH METHODS</w:t>
      </w:r>
    </w:p>
    <w:p w:rsidR="003C0A8C" w:rsidRPr="000163E7" w:rsidRDefault="008A74EC" w:rsidP="00C25885">
      <w:pPr>
        <w:spacing w:line="360" w:lineRule="auto"/>
        <w:jc w:val="center"/>
        <w:rPr>
          <w:rFonts w:ascii="Times New Roman" w:hAnsi="Times New Roman" w:cs="Times New Roman"/>
          <w:b/>
          <w:color w:val="000000" w:themeColor="text1"/>
          <w:sz w:val="36"/>
          <w:u w:val="single"/>
        </w:rPr>
      </w:pPr>
      <w:r w:rsidRPr="000163E7">
        <w:rPr>
          <w:rFonts w:ascii="Times New Roman" w:hAnsi="Times New Roman" w:cs="Times New Roman"/>
          <w:b/>
          <w:color w:val="000000" w:themeColor="text1"/>
          <w:sz w:val="36"/>
          <w:u w:val="single"/>
        </w:rPr>
        <w:t>CLOUD COMPUTING: A NEW APPROACH TO DATABASE MANAGEMENT</w:t>
      </w:r>
    </w:p>
    <w:p w:rsidR="005E03F1" w:rsidRPr="000163E7" w:rsidRDefault="005E03F1" w:rsidP="00C25885">
      <w:pPr>
        <w:spacing w:line="360" w:lineRule="auto"/>
        <w:jc w:val="both"/>
        <w:rPr>
          <w:rFonts w:ascii="Times New Roman" w:hAnsi="Times New Roman" w:cs="Times New Roman"/>
          <w:color w:val="000000" w:themeColor="text1"/>
          <w:sz w:val="36"/>
        </w:rPr>
      </w:pPr>
    </w:p>
    <w:p w:rsidR="005E03F1" w:rsidRPr="000163E7" w:rsidRDefault="005E03F1" w:rsidP="00C25885">
      <w:pPr>
        <w:spacing w:line="360" w:lineRule="auto"/>
        <w:jc w:val="both"/>
        <w:rPr>
          <w:rFonts w:ascii="Times New Roman" w:hAnsi="Times New Roman" w:cs="Times New Roman"/>
          <w:color w:val="000000" w:themeColor="text1"/>
          <w:sz w:val="36"/>
        </w:rPr>
      </w:pPr>
    </w:p>
    <w:p w:rsidR="005E03F1" w:rsidRPr="000163E7" w:rsidRDefault="005E03F1" w:rsidP="00C25885">
      <w:pPr>
        <w:spacing w:line="360" w:lineRule="auto"/>
        <w:jc w:val="both"/>
        <w:rPr>
          <w:rFonts w:ascii="Times New Roman" w:hAnsi="Times New Roman" w:cs="Times New Roman"/>
          <w:color w:val="000000" w:themeColor="text1"/>
          <w:sz w:val="36"/>
        </w:rPr>
      </w:pPr>
    </w:p>
    <w:p w:rsidR="005E03F1" w:rsidRPr="000163E7" w:rsidRDefault="005E03F1" w:rsidP="005E03F1">
      <w:pPr>
        <w:spacing w:line="360" w:lineRule="auto"/>
        <w:jc w:val="center"/>
        <w:rPr>
          <w:rFonts w:ascii="Times New Roman" w:hAnsi="Times New Roman" w:cs="Times New Roman"/>
          <w:b/>
          <w:bCs/>
          <w:color w:val="000000" w:themeColor="text1"/>
          <w:sz w:val="36"/>
        </w:rPr>
      </w:pPr>
      <w:r w:rsidRPr="000163E7">
        <w:rPr>
          <w:rFonts w:ascii="Times New Roman" w:hAnsi="Times New Roman" w:cs="Times New Roman"/>
          <w:b/>
          <w:bCs/>
          <w:color w:val="000000" w:themeColor="text1"/>
          <w:sz w:val="36"/>
        </w:rPr>
        <w:t>Alexandru Balasa</w:t>
      </w:r>
    </w:p>
    <w:p w:rsidR="005E03F1" w:rsidRPr="000163E7" w:rsidRDefault="005E03F1" w:rsidP="005E03F1">
      <w:pPr>
        <w:spacing w:line="360" w:lineRule="auto"/>
        <w:jc w:val="center"/>
        <w:rPr>
          <w:rFonts w:ascii="Times New Roman" w:hAnsi="Times New Roman" w:cs="Times New Roman"/>
          <w:b/>
          <w:bCs/>
          <w:color w:val="000000" w:themeColor="text1"/>
          <w:sz w:val="36"/>
        </w:rPr>
      </w:pPr>
      <w:r w:rsidRPr="000163E7">
        <w:rPr>
          <w:rFonts w:ascii="Times New Roman" w:hAnsi="Times New Roman" w:cs="Times New Roman"/>
          <w:b/>
          <w:bCs/>
          <w:color w:val="000000" w:themeColor="text1"/>
          <w:sz w:val="36"/>
        </w:rPr>
        <w:t>1814696</w:t>
      </w:r>
    </w:p>
    <w:p w:rsidR="005E03F1" w:rsidRPr="000163E7" w:rsidRDefault="005E03F1" w:rsidP="00C25885">
      <w:pPr>
        <w:spacing w:line="360" w:lineRule="auto"/>
        <w:jc w:val="both"/>
        <w:rPr>
          <w:rFonts w:ascii="Times New Roman" w:hAnsi="Times New Roman" w:cs="Times New Roman"/>
          <w:color w:val="000000" w:themeColor="text1"/>
          <w:sz w:val="36"/>
        </w:rPr>
      </w:pPr>
    </w:p>
    <w:p w:rsidR="005E03F1" w:rsidRPr="000163E7" w:rsidRDefault="005E03F1" w:rsidP="00C25885">
      <w:pPr>
        <w:spacing w:line="360" w:lineRule="auto"/>
        <w:jc w:val="both"/>
        <w:rPr>
          <w:rFonts w:ascii="Times New Roman" w:hAnsi="Times New Roman" w:cs="Times New Roman"/>
          <w:color w:val="000000" w:themeColor="text1"/>
          <w:sz w:val="36"/>
        </w:rPr>
      </w:pPr>
    </w:p>
    <w:p w:rsidR="005E03F1" w:rsidRPr="000163E7" w:rsidRDefault="005E03F1" w:rsidP="00C25885">
      <w:pPr>
        <w:spacing w:line="360" w:lineRule="auto"/>
        <w:jc w:val="both"/>
        <w:rPr>
          <w:rFonts w:ascii="Times New Roman" w:hAnsi="Times New Roman" w:cs="Times New Roman"/>
          <w:color w:val="000000" w:themeColor="text1"/>
          <w:sz w:val="36"/>
        </w:rPr>
      </w:pPr>
    </w:p>
    <w:p w:rsidR="005E03F1" w:rsidRPr="000163E7" w:rsidRDefault="005E03F1" w:rsidP="00C25885">
      <w:pPr>
        <w:spacing w:line="360" w:lineRule="auto"/>
        <w:jc w:val="both"/>
        <w:rPr>
          <w:rFonts w:ascii="Times New Roman" w:hAnsi="Times New Roman" w:cs="Times New Roman"/>
          <w:color w:val="000000" w:themeColor="text1"/>
          <w:sz w:val="36"/>
        </w:rPr>
      </w:pPr>
    </w:p>
    <w:p w:rsidR="005E03F1" w:rsidRPr="000163E7" w:rsidRDefault="005E03F1" w:rsidP="00C25885">
      <w:pPr>
        <w:spacing w:line="360" w:lineRule="auto"/>
        <w:jc w:val="both"/>
        <w:rPr>
          <w:rFonts w:ascii="Times New Roman" w:hAnsi="Times New Roman" w:cs="Times New Roman"/>
          <w:color w:val="000000" w:themeColor="text1"/>
          <w:sz w:val="36"/>
        </w:rPr>
      </w:pPr>
    </w:p>
    <w:p w:rsidR="005E03F1" w:rsidRPr="000163E7" w:rsidRDefault="005E03F1" w:rsidP="00C25885">
      <w:pPr>
        <w:spacing w:line="360" w:lineRule="auto"/>
        <w:jc w:val="both"/>
        <w:rPr>
          <w:rFonts w:ascii="Times New Roman" w:hAnsi="Times New Roman" w:cs="Times New Roman"/>
          <w:color w:val="000000" w:themeColor="text1"/>
          <w:sz w:val="36"/>
        </w:rPr>
      </w:pPr>
    </w:p>
    <w:p w:rsidR="00302A75" w:rsidRPr="000163E7" w:rsidRDefault="008A74EC" w:rsidP="00C25885">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lastRenderedPageBreak/>
        <w:t>Table of Contents</w:t>
      </w:r>
    </w:p>
    <w:sdt>
      <w:sdtPr>
        <w:rPr>
          <w:rFonts w:asciiTheme="minorHAnsi" w:eastAsiaTheme="minorEastAsia" w:hAnsiTheme="minorHAnsi" w:cstheme="minorBidi"/>
          <w:b w:val="0"/>
          <w:bCs w:val="0"/>
          <w:color w:val="000000" w:themeColor="text1"/>
          <w:sz w:val="22"/>
          <w:szCs w:val="22"/>
          <w:lang w:val="en-IN" w:eastAsia="en-IN"/>
        </w:rPr>
        <w:id w:val="926805610"/>
        <w:docPartObj>
          <w:docPartGallery w:val="Table of Contents"/>
          <w:docPartUnique/>
        </w:docPartObj>
      </w:sdtPr>
      <w:sdtEndPr/>
      <w:sdtContent>
        <w:p w:rsidR="00C25885" w:rsidRPr="000163E7" w:rsidRDefault="00C25885" w:rsidP="00C25885">
          <w:pPr>
            <w:pStyle w:val="TOCHeading"/>
            <w:spacing w:line="360" w:lineRule="auto"/>
            <w:jc w:val="both"/>
            <w:rPr>
              <w:rFonts w:ascii="Times New Roman" w:hAnsi="Times New Roman" w:cs="Times New Roman"/>
              <w:color w:val="000000" w:themeColor="text1"/>
              <w:sz w:val="32"/>
            </w:rPr>
          </w:pPr>
        </w:p>
        <w:p w:rsidR="00C25885" w:rsidRPr="000163E7" w:rsidRDefault="001D71B2" w:rsidP="00C25885">
          <w:pPr>
            <w:pStyle w:val="TOC1"/>
            <w:tabs>
              <w:tab w:val="right" w:leader="dot" w:pos="9016"/>
            </w:tabs>
            <w:spacing w:line="360" w:lineRule="auto"/>
            <w:jc w:val="both"/>
            <w:rPr>
              <w:rFonts w:ascii="Times New Roman" w:hAnsi="Times New Roman" w:cs="Times New Roman"/>
              <w:noProof/>
              <w:color w:val="000000" w:themeColor="text1"/>
              <w:sz w:val="24"/>
            </w:rPr>
          </w:pPr>
          <w:r w:rsidRPr="000163E7">
            <w:rPr>
              <w:rFonts w:ascii="Times New Roman" w:hAnsi="Times New Roman" w:cs="Times New Roman"/>
              <w:color w:val="000000" w:themeColor="text1"/>
              <w:sz w:val="24"/>
            </w:rPr>
            <w:fldChar w:fldCharType="begin"/>
          </w:r>
          <w:r w:rsidR="008A74EC" w:rsidRPr="000163E7">
            <w:rPr>
              <w:rFonts w:ascii="Times New Roman" w:hAnsi="Times New Roman" w:cs="Times New Roman"/>
              <w:color w:val="000000" w:themeColor="text1"/>
              <w:sz w:val="24"/>
            </w:rPr>
            <w:instrText xml:space="preserve"> TOC \o "1-3" \h \z \u </w:instrText>
          </w:r>
          <w:r w:rsidRPr="000163E7">
            <w:rPr>
              <w:rFonts w:ascii="Times New Roman" w:hAnsi="Times New Roman" w:cs="Times New Roman"/>
              <w:color w:val="000000" w:themeColor="text1"/>
              <w:sz w:val="24"/>
            </w:rPr>
            <w:fldChar w:fldCharType="separate"/>
          </w:r>
          <w:hyperlink w:anchor="_Toc44590105" w:history="1">
            <w:r w:rsidR="008A74EC" w:rsidRPr="000163E7">
              <w:rPr>
                <w:rStyle w:val="Hyperlink"/>
                <w:rFonts w:ascii="Times New Roman" w:hAnsi="Times New Roman" w:cs="Times New Roman"/>
                <w:noProof/>
                <w:color w:val="000000" w:themeColor="text1"/>
                <w:sz w:val="24"/>
              </w:rPr>
              <w:t>1. Introduction</w:t>
            </w:r>
            <w:r w:rsidR="008A74EC" w:rsidRPr="000163E7">
              <w:rPr>
                <w:rFonts w:ascii="Times New Roman" w:hAnsi="Times New Roman" w:cs="Times New Roman"/>
                <w:noProof/>
                <w:webHidden/>
                <w:color w:val="000000" w:themeColor="text1"/>
                <w:sz w:val="24"/>
              </w:rPr>
              <w:tab/>
            </w:r>
            <w:r w:rsidRPr="000163E7">
              <w:rPr>
                <w:rFonts w:ascii="Times New Roman" w:hAnsi="Times New Roman" w:cs="Times New Roman"/>
                <w:noProof/>
                <w:webHidden/>
                <w:color w:val="000000" w:themeColor="text1"/>
                <w:sz w:val="24"/>
              </w:rPr>
              <w:fldChar w:fldCharType="begin"/>
            </w:r>
            <w:r w:rsidR="008A74EC" w:rsidRPr="000163E7">
              <w:rPr>
                <w:rFonts w:ascii="Times New Roman" w:hAnsi="Times New Roman" w:cs="Times New Roman"/>
                <w:noProof/>
                <w:webHidden/>
                <w:color w:val="000000" w:themeColor="text1"/>
                <w:sz w:val="24"/>
              </w:rPr>
              <w:instrText xml:space="preserve"> PAGEREF _Toc44590105 \h </w:instrText>
            </w:r>
            <w:r w:rsidRPr="000163E7">
              <w:rPr>
                <w:rFonts w:ascii="Times New Roman" w:hAnsi="Times New Roman" w:cs="Times New Roman"/>
                <w:noProof/>
                <w:webHidden/>
                <w:color w:val="000000" w:themeColor="text1"/>
                <w:sz w:val="24"/>
              </w:rPr>
            </w:r>
            <w:r w:rsidRPr="000163E7">
              <w:rPr>
                <w:rFonts w:ascii="Times New Roman" w:hAnsi="Times New Roman" w:cs="Times New Roman"/>
                <w:noProof/>
                <w:webHidden/>
                <w:color w:val="000000" w:themeColor="text1"/>
                <w:sz w:val="24"/>
              </w:rPr>
              <w:fldChar w:fldCharType="separate"/>
            </w:r>
            <w:r w:rsidR="0032732B" w:rsidRPr="000163E7">
              <w:rPr>
                <w:rFonts w:ascii="Times New Roman" w:hAnsi="Times New Roman" w:cs="Times New Roman"/>
                <w:noProof/>
                <w:webHidden/>
                <w:color w:val="000000" w:themeColor="text1"/>
                <w:sz w:val="24"/>
              </w:rPr>
              <w:t>2</w:t>
            </w:r>
            <w:r w:rsidRPr="000163E7">
              <w:rPr>
                <w:rFonts w:ascii="Times New Roman" w:hAnsi="Times New Roman" w:cs="Times New Roman"/>
                <w:noProof/>
                <w:webHidden/>
                <w:color w:val="000000" w:themeColor="text1"/>
                <w:sz w:val="24"/>
              </w:rPr>
              <w:fldChar w:fldCharType="end"/>
            </w:r>
          </w:hyperlink>
        </w:p>
        <w:p w:rsidR="00C25885" w:rsidRPr="000163E7" w:rsidRDefault="00185535" w:rsidP="00C25885">
          <w:pPr>
            <w:pStyle w:val="TOC1"/>
            <w:tabs>
              <w:tab w:val="right" w:leader="dot" w:pos="9016"/>
            </w:tabs>
            <w:spacing w:line="360" w:lineRule="auto"/>
            <w:jc w:val="both"/>
            <w:rPr>
              <w:rFonts w:ascii="Times New Roman" w:hAnsi="Times New Roman" w:cs="Times New Roman"/>
              <w:noProof/>
              <w:color w:val="000000" w:themeColor="text1"/>
              <w:sz w:val="24"/>
            </w:rPr>
          </w:pPr>
          <w:hyperlink w:anchor="_Toc44590106" w:history="1">
            <w:r w:rsidR="008A74EC" w:rsidRPr="000163E7">
              <w:rPr>
                <w:rStyle w:val="Hyperlink"/>
                <w:rFonts w:ascii="Times New Roman" w:hAnsi="Times New Roman" w:cs="Times New Roman"/>
                <w:noProof/>
                <w:color w:val="000000" w:themeColor="text1"/>
                <w:sz w:val="24"/>
              </w:rPr>
              <w:t>2. Research and Development Methods</w:t>
            </w:r>
            <w:r w:rsidR="008A74EC" w:rsidRPr="000163E7">
              <w:rPr>
                <w:rFonts w:ascii="Times New Roman" w:hAnsi="Times New Roman" w:cs="Times New Roman"/>
                <w:noProof/>
                <w:webHidden/>
                <w:color w:val="000000" w:themeColor="text1"/>
                <w:sz w:val="24"/>
              </w:rPr>
              <w:tab/>
            </w:r>
            <w:r w:rsidR="001D71B2" w:rsidRPr="000163E7">
              <w:rPr>
                <w:rFonts w:ascii="Times New Roman" w:hAnsi="Times New Roman" w:cs="Times New Roman"/>
                <w:noProof/>
                <w:webHidden/>
                <w:color w:val="000000" w:themeColor="text1"/>
                <w:sz w:val="24"/>
              </w:rPr>
              <w:fldChar w:fldCharType="begin"/>
            </w:r>
            <w:r w:rsidR="008A74EC" w:rsidRPr="000163E7">
              <w:rPr>
                <w:rFonts w:ascii="Times New Roman" w:hAnsi="Times New Roman" w:cs="Times New Roman"/>
                <w:noProof/>
                <w:webHidden/>
                <w:color w:val="000000" w:themeColor="text1"/>
                <w:sz w:val="24"/>
              </w:rPr>
              <w:instrText xml:space="preserve"> PAGEREF _Toc44590106 \h </w:instrText>
            </w:r>
            <w:r w:rsidR="001D71B2" w:rsidRPr="000163E7">
              <w:rPr>
                <w:rFonts w:ascii="Times New Roman" w:hAnsi="Times New Roman" w:cs="Times New Roman"/>
                <w:noProof/>
                <w:webHidden/>
                <w:color w:val="000000" w:themeColor="text1"/>
                <w:sz w:val="24"/>
              </w:rPr>
            </w:r>
            <w:r w:rsidR="001D71B2" w:rsidRPr="000163E7">
              <w:rPr>
                <w:rFonts w:ascii="Times New Roman" w:hAnsi="Times New Roman" w:cs="Times New Roman"/>
                <w:noProof/>
                <w:webHidden/>
                <w:color w:val="000000" w:themeColor="text1"/>
                <w:sz w:val="24"/>
              </w:rPr>
              <w:fldChar w:fldCharType="separate"/>
            </w:r>
            <w:r w:rsidR="0032732B" w:rsidRPr="000163E7">
              <w:rPr>
                <w:rFonts w:ascii="Times New Roman" w:hAnsi="Times New Roman" w:cs="Times New Roman"/>
                <w:noProof/>
                <w:webHidden/>
                <w:color w:val="000000" w:themeColor="text1"/>
                <w:sz w:val="24"/>
              </w:rPr>
              <w:t>11</w:t>
            </w:r>
            <w:r w:rsidR="001D71B2" w:rsidRPr="000163E7">
              <w:rPr>
                <w:rFonts w:ascii="Times New Roman" w:hAnsi="Times New Roman" w:cs="Times New Roman"/>
                <w:noProof/>
                <w:webHidden/>
                <w:color w:val="000000" w:themeColor="text1"/>
                <w:sz w:val="24"/>
              </w:rPr>
              <w:fldChar w:fldCharType="end"/>
            </w:r>
          </w:hyperlink>
        </w:p>
        <w:p w:rsidR="00C25885" w:rsidRPr="000163E7" w:rsidRDefault="00185535" w:rsidP="00C25885">
          <w:pPr>
            <w:pStyle w:val="TOC1"/>
            <w:tabs>
              <w:tab w:val="right" w:leader="dot" w:pos="9016"/>
            </w:tabs>
            <w:spacing w:line="360" w:lineRule="auto"/>
            <w:jc w:val="both"/>
            <w:rPr>
              <w:rFonts w:ascii="Times New Roman" w:hAnsi="Times New Roman" w:cs="Times New Roman"/>
              <w:noProof/>
              <w:color w:val="000000" w:themeColor="text1"/>
              <w:sz w:val="24"/>
            </w:rPr>
          </w:pPr>
          <w:hyperlink w:anchor="_Toc44590107" w:history="1">
            <w:r w:rsidR="008A74EC" w:rsidRPr="000163E7">
              <w:rPr>
                <w:rStyle w:val="Hyperlink"/>
                <w:rFonts w:ascii="Times New Roman" w:hAnsi="Times New Roman" w:cs="Times New Roman"/>
                <w:noProof/>
                <w:color w:val="000000" w:themeColor="text1"/>
                <w:sz w:val="24"/>
              </w:rPr>
              <w:t>3. Resource and Planning</w:t>
            </w:r>
            <w:r w:rsidR="008A74EC" w:rsidRPr="000163E7">
              <w:rPr>
                <w:rFonts w:ascii="Times New Roman" w:hAnsi="Times New Roman" w:cs="Times New Roman"/>
                <w:noProof/>
                <w:webHidden/>
                <w:color w:val="000000" w:themeColor="text1"/>
                <w:sz w:val="24"/>
              </w:rPr>
              <w:tab/>
            </w:r>
            <w:r w:rsidR="001D71B2" w:rsidRPr="000163E7">
              <w:rPr>
                <w:rFonts w:ascii="Times New Roman" w:hAnsi="Times New Roman" w:cs="Times New Roman"/>
                <w:noProof/>
                <w:webHidden/>
                <w:color w:val="000000" w:themeColor="text1"/>
                <w:sz w:val="24"/>
              </w:rPr>
              <w:fldChar w:fldCharType="begin"/>
            </w:r>
            <w:r w:rsidR="008A74EC" w:rsidRPr="000163E7">
              <w:rPr>
                <w:rFonts w:ascii="Times New Roman" w:hAnsi="Times New Roman" w:cs="Times New Roman"/>
                <w:noProof/>
                <w:webHidden/>
                <w:color w:val="000000" w:themeColor="text1"/>
                <w:sz w:val="24"/>
              </w:rPr>
              <w:instrText xml:space="preserve"> PAGEREF _Toc44590107 \h </w:instrText>
            </w:r>
            <w:r w:rsidR="001D71B2" w:rsidRPr="000163E7">
              <w:rPr>
                <w:rFonts w:ascii="Times New Roman" w:hAnsi="Times New Roman" w:cs="Times New Roman"/>
                <w:noProof/>
                <w:webHidden/>
                <w:color w:val="000000" w:themeColor="text1"/>
                <w:sz w:val="24"/>
              </w:rPr>
            </w:r>
            <w:r w:rsidR="001D71B2" w:rsidRPr="000163E7">
              <w:rPr>
                <w:rFonts w:ascii="Times New Roman" w:hAnsi="Times New Roman" w:cs="Times New Roman"/>
                <w:noProof/>
                <w:webHidden/>
                <w:color w:val="000000" w:themeColor="text1"/>
                <w:sz w:val="24"/>
              </w:rPr>
              <w:fldChar w:fldCharType="separate"/>
            </w:r>
            <w:r w:rsidR="0032732B" w:rsidRPr="000163E7">
              <w:rPr>
                <w:rFonts w:ascii="Times New Roman" w:hAnsi="Times New Roman" w:cs="Times New Roman"/>
                <w:noProof/>
                <w:webHidden/>
                <w:color w:val="000000" w:themeColor="text1"/>
                <w:sz w:val="24"/>
              </w:rPr>
              <w:t>13</w:t>
            </w:r>
            <w:r w:rsidR="001D71B2" w:rsidRPr="000163E7">
              <w:rPr>
                <w:rFonts w:ascii="Times New Roman" w:hAnsi="Times New Roman" w:cs="Times New Roman"/>
                <w:noProof/>
                <w:webHidden/>
                <w:color w:val="000000" w:themeColor="text1"/>
                <w:sz w:val="24"/>
              </w:rPr>
              <w:fldChar w:fldCharType="end"/>
            </w:r>
          </w:hyperlink>
        </w:p>
        <w:p w:rsidR="00C25885" w:rsidRPr="000163E7" w:rsidRDefault="00185535" w:rsidP="00C25885">
          <w:pPr>
            <w:pStyle w:val="TOC1"/>
            <w:tabs>
              <w:tab w:val="right" w:leader="dot" w:pos="9016"/>
            </w:tabs>
            <w:spacing w:line="360" w:lineRule="auto"/>
            <w:jc w:val="both"/>
            <w:rPr>
              <w:rFonts w:ascii="Times New Roman" w:hAnsi="Times New Roman" w:cs="Times New Roman"/>
              <w:noProof/>
              <w:color w:val="000000" w:themeColor="text1"/>
              <w:sz w:val="24"/>
            </w:rPr>
          </w:pPr>
          <w:hyperlink w:anchor="_Toc44590108" w:history="1">
            <w:r w:rsidR="008A74EC" w:rsidRPr="000163E7">
              <w:rPr>
                <w:rStyle w:val="Hyperlink"/>
                <w:rFonts w:ascii="Times New Roman" w:hAnsi="Times New Roman" w:cs="Times New Roman"/>
                <w:noProof/>
                <w:color w:val="000000" w:themeColor="text1"/>
                <w:sz w:val="24"/>
              </w:rPr>
              <w:t>References List</w:t>
            </w:r>
            <w:r w:rsidR="008A74EC" w:rsidRPr="000163E7">
              <w:rPr>
                <w:rFonts w:ascii="Times New Roman" w:hAnsi="Times New Roman" w:cs="Times New Roman"/>
                <w:noProof/>
                <w:webHidden/>
                <w:color w:val="000000" w:themeColor="text1"/>
                <w:sz w:val="24"/>
              </w:rPr>
              <w:tab/>
            </w:r>
            <w:r w:rsidR="001D71B2" w:rsidRPr="000163E7">
              <w:rPr>
                <w:rFonts w:ascii="Times New Roman" w:hAnsi="Times New Roman" w:cs="Times New Roman"/>
                <w:noProof/>
                <w:webHidden/>
                <w:color w:val="000000" w:themeColor="text1"/>
                <w:sz w:val="24"/>
              </w:rPr>
              <w:fldChar w:fldCharType="begin"/>
            </w:r>
            <w:r w:rsidR="008A74EC" w:rsidRPr="000163E7">
              <w:rPr>
                <w:rFonts w:ascii="Times New Roman" w:hAnsi="Times New Roman" w:cs="Times New Roman"/>
                <w:noProof/>
                <w:webHidden/>
                <w:color w:val="000000" w:themeColor="text1"/>
                <w:sz w:val="24"/>
              </w:rPr>
              <w:instrText xml:space="preserve"> PAGEREF _Toc44590108 \h </w:instrText>
            </w:r>
            <w:r w:rsidR="001D71B2" w:rsidRPr="000163E7">
              <w:rPr>
                <w:rFonts w:ascii="Times New Roman" w:hAnsi="Times New Roman" w:cs="Times New Roman"/>
                <w:noProof/>
                <w:webHidden/>
                <w:color w:val="000000" w:themeColor="text1"/>
                <w:sz w:val="24"/>
              </w:rPr>
            </w:r>
            <w:r w:rsidR="001D71B2" w:rsidRPr="000163E7">
              <w:rPr>
                <w:rFonts w:ascii="Times New Roman" w:hAnsi="Times New Roman" w:cs="Times New Roman"/>
                <w:noProof/>
                <w:webHidden/>
                <w:color w:val="000000" w:themeColor="text1"/>
                <w:sz w:val="24"/>
              </w:rPr>
              <w:fldChar w:fldCharType="separate"/>
            </w:r>
            <w:r w:rsidR="0032732B" w:rsidRPr="000163E7">
              <w:rPr>
                <w:rFonts w:ascii="Times New Roman" w:hAnsi="Times New Roman" w:cs="Times New Roman"/>
                <w:noProof/>
                <w:webHidden/>
                <w:color w:val="000000" w:themeColor="text1"/>
                <w:sz w:val="24"/>
              </w:rPr>
              <w:t>15</w:t>
            </w:r>
            <w:r w:rsidR="001D71B2" w:rsidRPr="000163E7">
              <w:rPr>
                <w:rFonts w:ascii="Times New Roman" w:hAnsi="Times New Roman" w:cs="Times New Roman"/>
                <w:noProof/>
                <w:webHidden/>
                <w:color w:val="000000" w:themeColor="text1"/>
                <w:sz w:val="24"/>
              </w:rPr>
              <w:fldChar w:fldCharType="end"/>
            </w:r>
          </w:hyperlink>
        </w:p>
        <w:p w:rsidR="00C25885" w:rsidRPr="000163E7" w:rsidRDefault="001D71B2" w:rsidP="00C25885">
          <w:pPr>
            <w:spacing w:line="360" w:lineRule="auto"/>
            <w:jc w:val="both"/>
            <w:rPr>
              <w:color w:val="000000" w:themeColor="text1"/>
            </w:rPr>
          </w:pPr>
          <w:r w:rsidRPr="000163E7">
            <w:rPr>
              <w:rFonts w:ascii="Times New Roman" w:hAnsi="Times New Roman" w:cs="Times New Roman"/>
              <w:color w:val="000000" w:themeColor="text1"/>
              <w:sz w:val="24"/>
            </w:rPr>
            <w:fldChar w:fldCharType="end"/>
          </w:r>
        </w:p>
      </w:sdtContent>
    </w:sdt>
    <w:p w:rsidR="00C25885" w:rsidRPr="000163E7" w:rsidRDefault="00C25885" w:rsidP="00C25885">
      <w:pPr>
        <w:spacing w:line="360" w:lineRule="auto"/>
        <w:rPr>
          <w:rFonts w:ascii="Times New Roman" w:hAnsi="Times New Roman" w:cs="Times New Roman"/>
          <w:b/>
          <w:color w:val="000000" w:themeColor="text1"/>
          <w:sz w:val="24"/>
        </w:rPr>
      </w:pPr>
    </w:p>
    <w:p w:rsidR="00302A75"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br w:type="page"/>
      </w:r>
    </w:p>
    <w:p w:rsidR="001D71B2" w:rsidRPr="000163E7" w:rsidRDefault="008A74EC" w:rsidP="00C25885">
      <w:pPr>
        <w:pStyle w:val="Heading1"/>
        <w:spacing w:line="360" w:lineRule="auto"/>
        <w:rPr>
          <w:color w:val="000000" w:themeColor="text1"/>
        </w:rPr>
      </w:pPr>
      <w:bookmarkStart w:id="0" w:name="_Toc44590105"/>
      <w:r w:rsidRPr="000163E7">
        <w:rPr>
          <w:color w:val="000000" w:themeColor="text1"/>
        </w:rPr>
        <w:lastRenderedPageBreak/>
        <w:t>1. Introduction</w:t>
      </w:r>
      <w:bookmarkEnd w:id="0"/>
      <w:r w:rsidRPr="000163E7">
        <w:rPr>
          <w:color w:val="000000" w:themeColor="text1"/>
        </w:rPr>
        <w:t xml:space="preserve"> </w:t>
      </w:r>
    </w:p>
    <w:p w:rsidR="00302A75"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Background of the study </w:t>
      </w:r>
    </w:p>
    <w:p w:rsidR="005D074C"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In the modern world cloud computing is one of the emerging topics that have been implemented in all aspects in order to store the data. The study mainly provides the importance of cloud computing and its impact on the organisation database. It is one of the new approaches that have been used by the different organisation to store their data in cloud drive. The study also defines the different approaches that have been undertaken to link cloud computing in the organisation database </w:t>
      </w:r>
      <w:proofErr w:type="gramStart"/>
      <w:r w:rsidRPr="000163E7">
        <w:rPr>
          <w:rFonts w:ascii="Times New Roman" w:hAnsi="Times New Roman" w:cs="Times New Roman"/>
          <w:color w:val="000000" w:themeColor="text1"/>
          <w:sz w:val="24"/>
        </w:rPr>
        <w:t>and also</w:t>
      </w:r>
      <w:proofErr w:type="gramEnd"/>
      <w:r w:rsidRPr="000163E7">
        <w:rPr>
          <w:rFonts w:ascii="Times New Roman" w:hAnsi="Times New Roman" w:cs="Times New Roman"/>
          <w:color w:val="000000" w:themeColor="text1"/>
          <w:sz w:val="24"/>
        </w:rPr>
        <w:t xml:space="preserve"> for web designing. </w:t>
      </w:r>
      <w:r w:rsidR="00A1386D" w:rsidRPr="000163E7">
        <w:rPr>
          <w:rFonts w:ascii="Times New Roman" w:hAnsi="Times New Roman" w:cs="Times New Roman"/>
          <w:color w:val="000000" w:themeColor="text1"/>
          <w:sz w:val="24"/>
        </w:rPr>
        <w:t>In addition to this, the rate of implementation of cloud computation in the present scenario is 72% in the global world</w:t>
      </w:r>
      <w:r w:rsidR="00541BED" w:rsidRPr="000163E7">
        <w:rPr>
          <w:rFonts w:ascii="Times New Roman" w:hAnsi="Times New Roman" w:cs="Times New Roman"/>
          <w:color w:val="000000" w:themeColor="text1"/>
          <w:sz w:val="24"/>
        </w:rPr>
        <w:t xml:space="preserve"> (marketsandmarkets.com, 2020)</w:t>
      </w:r>
      <w:r w:rsidR="00A1386D" w:rsidRPr="000163E7">
        <w:rPr>
          <w:rFonts w:ascii="Times New Roman" w:hAnsi="Times New Roman" w:cs="Times New Roman"/>
          <w:color w:val="000000" w:themeColor="text1"/>
          <w:sz w:val="24"/>
        </w:rPr>
        <w:t xml:space="preserve">. </w:t>
      </w:r>
    </w:p>
    <w:p w:rsidR="00541BED"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noProof/>
          <w:color w:val="000000" w:themeColor="text1"/>
          <w:sz w:val="24"/>
          <w:lang w:val="en-US" w:eastAsia="en-US"/>
        </w:rPr>
        <w:drawing>
          <wp:inline distT="0" distB="0" distL="0" distR="0">
            <wp:extent cx="1821180" cy="2926080"/>
            <wp:effectExtent l="95250" t="95250" r="102870" b="1028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504961" name="Picture 1"/>
                    <pic:cNvPicPr>
                      <a:picLocks noChangeAspect="1" noChangeArrowheads="1"/>
                    </pic:cNvPicPr>
                  </pic:nvPicPr>
                  <pic:blipFill>
                    <a:blip r:embed="rId8"/>
                    <a:stretch>
                      <a:fillRect/>
                    </a:stretch>
                  </pic:blipFill>
                  <pic:spPr bwMode="auto">
                    <a:xfrm>
                      <a:off x="0" y="0"/>
                      <a:ext cx="1821180" cy="292608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541BED" w:rsidRPr="000163E7" w:rsidRDefault="008A74EC" w:rsidP="00C25885">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Figure 1: Users of Cloud Computing </w:t>
      </w:r>
    </w:p>
    <w:p w:rsidR="00541BED"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(Source: As Extracted from marketsandmarkets.com, 2020)</w:t>
      </w:r>
    </w:p>
    <w:p w:rsidR="00302A75"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Literature Review </w:t>
      </w:r>
    </w:p>
    <w:p w:rsidR="00BD5810" w:rsidRPr="000163E7" w:rsidRDefault="008A74EC" w:rsidP="00C25885">
      <w:pPr>
        <w:spacing w:line="360" w:lineRule="auto"/>
        <w:jc w:val="both"/>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Impact of cloud computing in the modern world</w:t>
      </w:r>
    </w:p>
    <w:p w:rsidR="00E841FE"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In the modern world, cloud technology mainly includes the benefits to the business as a whole function of the operation. As opined by </w:t>
      </w:r>
      <w:r w:rsidR="007E1780" w:rsidRPr="000163E7">
        <w:rPr>
          <w:rFonts w:ascii="Times New Roman" w:hAnsi="Times New Roman" w:cs="Times New Roman"/>
          <w:bCs/>
          <w:color w:val="000000" w:themeColor="text1"/>
          <w:sz w:val="24"/>
        </w:rPr>
        <w:t xml:space="preserve">Al </w:t>
      </w:r>
      <w:proofErr w:type="spellStart"/>
      <w:r w:rsidR="007E1780" w:rsidRPr="000163E7">
        <w:rPr>
          <w:rFonts w:ascii="Times New Roman" w:hAnsi="Times New Roman" w:cs="Times New Roman"/>
          <w:bCs/>
          <w:color w:val="000000" w:themeColor="text1"/>
          <w:sz w:val="24"/>
        </w:rPr>
        <w:t>Rawajbeh</w:t>
      </w:r>
      <w:proofErr w:type="spellEnd"/>
      <w:r w:rsidR="007E1780" w:rsidRPr="000163E7">
        <w:rPr>
          <w:rFonts w:ascii="Times New Roman" w:hAnsi="Times New Roman" w:cs="Times New Roman"/>
          <w:color w:val="000000" w:themeColor="text1"/>
          <w:sz w:val="24"/>
        </w:rPr>
        <w:t xml:space="preserve"> </w:t>
      </w:r>
      <w:r w:rsidR="00CF6B61" w:rsidRPr="000163E7">
        <w:rPr>
          <w:rFonts w:ascii="Times New Roman" w:hAnsi="Times New Roman" w:cs="Times New Roman"/>
          <w:i/>
          <w:color w:val="000000" w:themeColor="text1"/>
          <w:sz w:val="24"/>
        </w:rPr>
        <w:t>et al.</w:t>
      </w:r>
      <w:r w:rsidR="007E1780" w:rsidRPr="000163E7">
        <w:rPr>
          <w:rFonts w:ascii="Times New Roman" w:hAnsi="Times New Roman" w:cs="Times New Roman"/>
          <w:i/>
          <w:color w:val="000000" w:themeColor="text1"/>
          <w:sz w:val="24"/>
        </w:rPr>
        <w:t xml:space="preserve">, </w:t>
      </w:r>
      <w:r w:rsidRPr="000163E7">
        <w:rPr>
          <w:rFonts w:ascii="Times New Roman" w:hAnsi="Times New Roman" w:cs="Times New Roman"/>
          <w:color w:val="000000" w:themeColor="text1"/>
          <w:sz w:val="24"/>
        </w:rPr>
        <w:t>(</w:t>
      </w:r>
      <w:r w:rsidR="007E1780" w:rsidRPr="000163E7">
        <w:rPr>
          <w:rFonts w:ascii="Times New Roman" w:hAnsi="Times New Roman" w:cs="Times New Roman"/>
          <w:color w:val="000000" w:themeColor="text1"/>
          <w:sz w:val="24"/>
        </w:rPr>
        <w:t>2019</w:t>
      </w:r>
      <w:r w:rsidRPr="000163E7">
        <w:rPr>
          <w:rFonts w:ascii="Times New Roman" w:hAnsi="Times New Roman" w:cs="Times New Roman"/>
          <w:color w:val="000000" w:themeColor="text1"/>
          <w:sz w:val="24"/>
        </w:rPr>
        <w:t xml:space="preserve">), the different companies adopt cloud computing in order to maintain the security and reliability of the data </w:t>
      </w:r>
      <w:r w:rsidRPr="000163E7">
        <w:rPr>
          <w:rFonts w:ascii="Times New Roman" w:hAnsi="Times New Roman" w:cs="Times New Roman"/>
          <w:color w:val="000000" w:themeColor="text1"/>
          <w:sz w:val="24"/>
        </w:rPr>
        <w:lastRenderedPageBreak/>
        <w:t xml:space="preserve">and information. It has been observed that in the global market 20.66% of the companies serve their operational activities with the help of cloud computing. </w:t>
      </w:r>
      <w:r w:rsidR="00EB48A5" w:rsidRPr="000163E7">
        <w:rPr>
          <w:rFonts w:ascii="Times New Roman" w:hAnsi="Times New Roman" w:cs="Times New Roman"/>
          <w:color w:val="000000" w:themeColor="text1"/>
          <w:sz w:val="24"/>
        </w:rPr>
        <w:t>In addition to this, 18.80% of the efficiencies can be increased and 15.07% of the workload can be reduced with the implementation</w:t>
      </w:r>
      <w:r w:rsidR="007E1780" w:rsidRPr="000163E7">
        <w:rPr>
          <w:rFonts w:ascii="Times New Roman" w:hAnsi="Times New Roman" w:cs="Times New Roman"/>
          <w:color w:val="000000" w:themeColor="text1"/>
          <w:sz w:val="24"/>
        </w:rPr>
        <w:t xml:space="preserve"> (</w:t>
      </w:r>
      <w:r w:rsidR="007E1780" w:rsidRPr="000163E7">
        <w:rPr>
          <w:rFonts w:ascii="Times New Roman" w:hAnsi="Times New Roman" w:cs="Times New Roman"/>
          <w:bCs/>
          <w:color w:val="000000" w:themeColor="text1"/>
          <w:sz w:val="24"/>
        </w:rPr>
        <w:t>lexology.com, 2020</w:t>
      </w:r>
      <w:r w:rsidR="007E1780" w:rsidRPr="000163E7">
        <w:rPr>
          <w:rFonts w:ascii="Times New Roman" w:hAnsi="Times New Roman" w:cs="Times New Roman"/>
          <w:color w:val="000000" w:themeColor="text1"/>
          <w:sz w:val="24"/>
        </w:rPr>
        <w:t>)</w:t>
      </w:r>
      <w:r w:rsidR="00EB48A5" w:rsidRPr="000163E7">
        <w:rPr>
          <w:rFonts w:ascii="Times New Roman" w:hAnsi="Times New Roman" w:cs="Times New Roman"/>
          <w:color w:val="000000" w:themeColor="text1"/>
          <w:sz w:val="24"/>
        </w:rPr>
        <w:t xml:space="preserve">. </w:t>
      </w:r>
    </w:p>
    <w:p w:rsidR="001D42CD" w:rsidRPr="000163E7" w:rsidRDefault="001D42CD" w:rsidP="001D42CD">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noProof/>
          <w:color w:val="000000" w:themeColor="text1"/>
          <w:sz w:val="24"/>
          <w:lang w:val="en-US" w:eastAsia="en-US"/>
        </w:rPr>
        <w:drawing>
          <wp:inline distT="0" distB="0" distL="0" distR="0">
            <wp:extent cx="5731510" cy="4196667"/>
            <wp:effectExtent l="95250" t="95250" r="97790" b="89583"/>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5731510" cy="419666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1D42CD" w:rsidRPr="000163E7" w:rsidRDefault="001D42CD" w:rsidP="001D42CD">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Figure 2: cloud computing in the modern world</w:t>
      </w:r>
    </w:p>
    <w:p w:rsidR="001D42CD" w:rsidRPr="000163E7" w:rsidRDefault="001D42CD" w:rsidP="001D42CD">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(Source: As Influenced by </w:t>
      </w:r>
      <w:r w:rsidRPr="000163E7">
        <w:rPr>
          <w:rFonts w:ascii="Times New Roman" w:hAnsi="Times New Roman" w:cs="Times New Roman"/>
          <w:bCs/>
          <w:color w:val="000000" w:themeColor="text1"/>
          <w:sz w:val="24"/>
        </w:rPr>
        <w:t>lexology.com, 2020)</w:t>
      </w:r>
    </w:p>
    <w:p w:rsidR="00E841FE" w:rsidRPr="000163E7" w:rsidRDefault="008A74EC" w:rsidP="00C25885">
      <w:pPr>
        <w:spacing w:line="360" w:lineRule="auto"/>
        <w:jc w:val="both"/>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 xml:space="preserve">Machine learning in cloud computing </w:t>
      </w:r>
    </w:p>
    <w:p w:rsidR="00EB48A5"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Machine learning is one of the important applications of artificial intelligence that mainly provide the system to automatically learn and improve the experiences. According to </w:t>
      </w:r>
      <w:r w:rsidR="007E1780" w:rsidRPr="000163E7">
        <w:rPr>
          <w:rFonts w:ascii="Times New Roman" w:hAnsi="Times New Roman" w:cs="Times New Roman"/>
          <w:bCs/>
          <w:color w:val="000000" w:themeColor="text1"/>
          <w:sz w:val="24"/>
        </w:rPr>
        <w:t>Sagan</w:t>
      </w:r>
      <w:r w:rsidR="007E1780" w:rsidRPr="000163E7">
        <w:rPr>
          <w:rFonts w:ascii="Times New Roman" w:hAnsi="Times New Roman" w:cs="Times New Roman"/>
          <w:color w:val="000000" w:themeColor="text1"/>
          <w:sz w:val="24"/>
        </w:rPr>
        <w:t xml:space="preserve"> </w:t>
      </w:r>
      <w:r w:rsidR="00CF6B61" w:rsidRPr="000163E7">
        <w:rPr>
          <w:rFonts w:ascii="Times New Roman" w:hAnsi="Times New Roman" w:cs="Times New Roman"/>
          <w:i/>
          <w:color w:val="000000" w:themeColor="text1"/>
          <w:sz w:val="24"/>
        </w:rPr>
        <w:t>et al.</w:t>
      </w:r>
      <w:r w:rsidR="007E1780" w:rsidRPr="000163E7">
        <w:rPr>
          <w:rFonts w:ascii="Times New Roman" w:hAnsi="Times New Roman" w:cs="Times New Roman"/>
          <w:i/>
          <w:color w:val="000000" w:themeColor="text1"/>
          <w:sz w:val="24"/>
        </w:rPr>
        <w:t xml:space="preserve">, </w:t>
      </w:r>
      <w:r w:rsidRPr="000163E7">
        <w:rPr>
          <w:rFonts w:ascii="Times New Roman" w:hAnsi="Times New Roman" w:cs="Times New Roman"/>
          <w:color w:val="000000" w:themeColor="text1"/>
          <w:sz w:val="24"/>
        </w:rPr>
        <w:t>(</w:t>
      </w:r>
      <w:r w:rsidR="007E1780" w:rsidRPr="000163E7">
        <w:rPr>
          <w:rFonts w:ascii="Times New Roman" w:hAnsi="Times New Roman" w:cs="Times New Roman"/>
          <w:color w:val="000000" w:themeColor="text1"/>
          <w:sz w:val="24"/>
        </w:rPr>
        <w:t>2020</w:t>
      </w:r>
      <w:r w:rsidRPr="000163E7">
        <w:rPr>
          <w:rFonts w:ascii="Times New Roman" w:hAnsi="Times New Roman" w:cs="Times New Roman"/>
          <w:color w:val="000000" w:themeColor="text1"/>
          <w:sz w:val="24"/>
        </w:rPr>
        <w:t>), machine learning mainly focus on the developing of comput</w:t>
      </w:r>
      <w:r w:rsidR="007E1780" w:rsidRPr="000163E7">
        <w:rPr>
          <w:rFonts w:ascii="Times New Roman" w:hAnsi="Times New Roman" w:cs="Times New Roman"/>
          <w:color w:val="000000" w:themeColor="text1"/>
          <w:sz w:val="24"/>
        </w:rPr>
        <w:t>er programming that can be accessible</w:t>
      </w:r>
      <w:r w:rsidRPr="000163E7">
        <w:rPr>
          <w:rFonts w:ascii="Times New Roman" w:hAnsi="Times New Roman" w:cs="Times New Roman"/>
          <w:color w:val="000000" w:themeColor="text1"/>
          <w:sz w:val="24"/>
        </w:rPr>
        <w:t xml:space="preserve"> to the data and information. Additionally, in an organisation machine learning has been implemented in order to analyse the respective data in a short span of time </w:t>
      </w:r>
      <w:proofErr w:type="gramStart"/>
      <w:r w:rsidRPr="000163E7">
        <w:rPr>
          <w:rFonts w:ascii="Times New Roman" w:hAnsi="Times New Roman" w:cs="Times New Roman"/>
          <w:color w:val="000000" w:themeColor="text1"/>
          <w:sz w:val="24"/>
        </w:rPr>
        <w:t>and also</w:t>
      </w:r>
      <w:proofErr w:type="gramEnd"/>
      <w:r w:rsidRPr="000163E7">
        <w:rPr>
          <w:rFonts w:ascii="Times New Roman" w:hAnsi="Times New Roman" w:cs="Times New Roman"/>
          <w:color w:val="000000" w:themeColor="text1"/>
          <w:sz w:val="24"/>
        </w:rPr>
        <w:t xml:space="preserve"> help to protect the organisation respective data.  </w:t>
      </w:r>
    </w:p>
    <w:p w:rsidR="001D42CD" w:rsidRPr="000163E7" w:rsidRDefault="001D42CD" w:rsidP="001D42CD">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noProof/>
          <w:color w:val="000000" w:themeColor="text1"/>
          <w:sz w:val="24"/>
          <w:lang w:val="en-US" w:eastAsia="en-US"/>
        </w:rPr>
        <w:lastRenderedPageBreak/>
        <w:drawing>
          <wp:inline distT="0" distB="0" distL="0" distR="0">
            <wp:extent cx="5434965" cy="5544820"/>
            <wp:effectExtent l="114300" t="95250" r="89535" b="939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srcRect/>
                    <a:stretch>
                      <a:fillRect/>
                    </a:stretch>
                  </pic:blipFill>
                  <pic:spPr bwMode="auto">
                    <a:xfrm>
                      <a:off x="0" y="0"/>
                      <a:ext cx="5434965" cy="554482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1D42CD" w:rsidRPr="000163E7" w:rsidRDefault="001D42CD" w:rsidP="001D42CD">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Figure 3: Machine Learning </w:t>
      </w:r>
    </w:p>
    <w:p w:rsidR="001D42CD" w:rsidRPr="000163E7" w:rsidRDefault="001D42CD" w:rsidP="001D42CD">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(Source: As Influenced by </w:t>
      </w:r>
      <w:r w:rsidR="00BD447D" w:rsidRPr="000163E7">
        <w:rPr>
          <w:rFonts w:ascii="Times New Roman" w:hAnsi="Times New Roman" w:cs="Times New Roman"/>
          <w:bCs/>
          <w:color w:val="000000" w:themeColor="text1"/>
          <w:sz w:val="24"/>
        </w:rPr>
        <w:t>Sagan</w:t>
      </w:r>
      <w:r w:rsidR="00BD447D" w:rsidRPr="000163E7">
        <w:rPr>
          <w:rFonts w:ascii="Times New Roman" w:hAnsi="Times New Roman" w:cs="Times New Roman"/>
          <w:color w:val="000000" w:themeColor="text1"/>
          <w:sz w:val="24"/>
        </w:rPr>
        <w:t xml:space="preserve"> </w:t>
      </w:r>
      <w:r w:rsidR="00CF6B61" w:rsidRPr="000163E7">
        <w:rPr>
          <w:rFonts w:ascii="Times New Roman" w:hAnsi="Times New Roman" w:cs="Times New Roman"/>
          <w:i/>
          <w:color w:val="000000" w:themeColor="text1"/>
          <w:sz w:val="24"/>
        </w:rPr>
        <w:t>et al.</w:t>
      </w:r>
      <w:r w:rsidR="00BD447D" w:rsidRPr="000163E7">
        <w:rPr>
          <w:rFonts w:ascii="Times New Roman" w:hAnsi="Times New Roman" w:cs="Times New Roman"/>
          <w:i/>
          <w:color w:val="000000" w:themeColor="text1"/>
          <w:sz w:val="24"/>
        </w:rPr>
        <w:t xml:space="preserve">, </w:t>
      </w:r>
      <w:r w:rsidR="00BD447D" w:rsidRPr="000163E7">
        <w:rPr>
          <w:rFonts w:ascii="Times New Roman" w:hAnsi="Times New Roman" w:cs="Times New Roman"/>
          <w:color w:val="000000" w:themeColor="text1"/>
          <w:sz w:val="24"/>
        </w:rPr>
        <w:t>2020</w:t>
      </w:r>
      <w:r w:rsidRPr="000163E7">
        <w:rPr>
          <w:rFonts w:ascii="Times New Roman" w:hAnsi="Times New Roman" w:cs="Times New Roman"/>
          <w:bCs/>
          <w:color w:val="000000" w:themeColor="text1"/>
          <w:sz w:val="24"/>
        </w:rPr>
        <w:t>)</w:t>
      </w:r>
    </w:p>
    <w:p w:rsidR="00E841FE" w:rsidRPr="000163E7" w:rsidRDefault="008A74EC" w:rsidP="00C25885">
      <w:pPr>
        <w:spacing w:line="360" w:lineRule="auto"/>
        <w:jc w:val="both"/>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 xml:space="preserve">CIA traits of cloud computing </w:t>
      </w:r>
    </w:p>
    <w:p w:rsidR="00F018CE"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The CIA traits are based on the fundamental characteristics and the CIA model has been designed to guide the policies of the information system within the organisational context. As per the viewpoint of </w:t>
      </w:r>
      <w:r w:rsidR="007E1780" w:rsidRPr="000163E7">
        <w:rPr>
          <w:rFonts w:ascii="Times New Roman" w:hAnsi="Times New Roman" w:cs="Times New Roman"/>
          <w:bCs/>
          <w:color w:val="000000" w:themeColor="text1"/>
          <w:sz w:val="24"/>
        </w:rPr>
        <w:t>Priya</w:t>
      </w:r>
      <w:r w:rsidR="007E1780" w:rsidRPr="000163E7">
        <w:rPr>
          <w:rFonts w:ascii="Times New Roman" w:hAnsi="Times New Roman" w:cs="Times New Roman"/>
          <w:color w:val="000000" w:themeColor="text1"/>
          <w:sz w:val="24"/>
        </w:rPr>
        <w:t xml:space="preserve"> </w:t>
      </w:r>
      <w:r w:rsidR="00CF6B61" w:rsidRPr="000163E7">
        <w:rPr>
          <w:rFonts w:ascii="Times New Roman" w:hAnsi="Times New Roman" w:cs="Times New Roman"/>
          <w:i/>
          <w:color w:val="000000" w:themeColor="text1"/>
          <w:sz w:val="24"/>
        </w:rPr>
        <w:t>et al.</w:t>
      </w:r>
      <w:r w:rsidR="007E1780" w:rsidRPr="000163E7">
        <w:rPr>
          <w:rFonts w:ascii="Times New Roman" w:hAnsi="Times New Roman" w:cs="Times New Roman"/>
          <w:i/>
          <w:color w:val="000000" w:themeColor="text1"/>
          <w:sz w:val="24"/>
        </w:rPr>
        <w:t xml:space="preserve">, </w:t>
      </w:r>
      <w:r w:rsidRPr="000163E7">
        <w:rPr>
          <w:rFonts w:ascii="Times New Roman" w:hAnsi="Times New Roman" w:cs="Times New Roman"/>
          <w:color w:val="000000" w:themeColor="text1"/>
          <w:sz w:val="24"/>
        </w:rPr>
        <w:t>(</w:t>
      </w:r>
      <w:r w:rsidR="007E1780" w:rsidRPr="000163E7">
        <w:rPr>
          <w:rFonts w:ascii="Times New Roman" w:hAnsi="Times New Roman" w:cs="Times New Roman"/>
          <w:color w:val="000000" w:themeColor="text1"/>
          <w:sz w:val="24"/>
        </w:rPr>
        <w:t>2017</w:t>
      </w:r>
      <w:r w:rsidRPr="000163E7">
        <w:rPr>
          <w:rFonts w:ascii="Times New Roman" w:hAnsi="Times New Roman" w:cs="Times New Roman"/>
          <w:color w:val="000000" w:themeColor="text1"/>
          <w:sz w:val="24"/>
        </w:rPr>
        <w:t xml:space="preserve">), the CIA </w:t>
      </w:r>
      <w:r w:rsidR="007E1780" w:rsidRPr="000163E7">
        <w:rPr>
          <w:rFonts w:ascii="Times New Roman" w:hAnsi="Times New Roman" w:cs="Times New Roman"/>
          <w:color w:val="000000" w:themeColor="text1"/>
          <w:sz w:val="24"/>
        </w:rPr>
        <w:t>traits include</w:t>
      </w:r>
      <w:r w:rsidRPr="000163E7">
        <w:rPr>
          <w:rFonts w:ascii="Times New Roman" w:hAnsi="Times New Roman" w:cs="Times New Roman"/>
          <w:color w:val="000000" w:themeColor="text1"/>
          <w:sz w:val="24"/>
        </w:rPr>
        <w:t xml:space="preserve"> availability, integrity and confidentiality of the data to avoid the confusion with the central intelligence agencies. Therefore, it can be stated that with the help of CIA traits the organisation can able to </w:t>
      </w:r>
      <w:r w:rsidRPr="000163E7">
        <w:rPr>
          <w:rFonts w:ascii="Times New Roman" w:hAnsi="Times New Roman" w:cs="Times New Roman"/>
          <w:color w:val="000000" w:themeColor="text1"/>
          <w:sz w:val="24"/>
        </w:rPr>
        <w:lastRenderedPageBreak/>
        <w:t xml:space="preserve">maintain the aspects of security concern within the organisation database with respect to the data and information that are stored. </w:t>
      </w:r>
    </w:p>
    <w:p w:rsidR="00E841FE" w:rsidRPr="000163E7" w:rsidRDefault="008A74EC" w:rsidP="00C25885">
      <w:pPr>
        <w:spacing w:line="360" w:lineRule="auto"/>
        <w:jc w:val="both"/>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 xml:space="preserve">Approaches to established cloud computing with database </w:t>
      </w:r>
    </w:p>
    <w:p w:rsidR="00925357"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The approaches such as NoSQL, Amazon RDS, Amazon </w:t>
      </w:r>
      <w:proofErr w:type="spellStart"/>
      <w:r w:rsidRPr="000163E7">
        <w:rPr>
          <w:rFonts w:ascii="Times New Roman" w:hAnsi="Times New Roman" w:cs="Times New Roman"/>
          <w:color w:val="000000" w:themeColor="text1"/>
          <w:sz w:val="24"/>
        </w:rPr>
        <w:t>SimpleDB</w:t>
      </w:r>
      <w:proofErr w:type="spellEnd"/>
      <w:r w:rsidRPr="000163E7">
        <w:rPr>
          <w:rFonts w:ascii="Times New Roman" w:hAnsi="Times New Roman" w:cs="Times New Roman"/>
          <w:color w:val="000000" w:themeColor="text1"/>
          <w:sz w:val="24"/>
        </w:rPr>
        <w:t xml:space="preserve"> has been implemented in order to establish the approaches with the help of cloud computing. On the other hand, </w:t>
      </w:r>
      <w:r w:rsidR="007E1780" w:rsidRPr="000163E7">
        <w:rPr>
          <w:rFonts w:ascii="Times New Roman" w:hAnsi="Times New Roman" w:cs="Times New Roman"/>
          <w:bCs/>
          <w:color w:val="000000" w:themeColor="text1"/>
          <w:sz w:val="24"/>
        </w:rPr>
        <w:t>Gill</w:t>
      </w:r>
      <w:r w:rsidR="007E1780" w:rsidRPr="000163E7">
        <w:rPr>
          <w:rFonts w:ascii="Times New Roman" w:hAnsi="Times New Roman" w:cs="Times New Roman"/>
          <w:color w:val="000000" w:themeColor="text1"/>
          <w:sz w:val="24"/>
        </w:rPr>
        <w:t xml:space="preserve"> </w:t>
      </w:r>
      <w:r w:rsidR="00CF6B61" w:rsidRPr="000163E7">
        <w:rPr>
          <w:rFonts w:ascii="Times New Roman" w:hAnsi="Times New Roman" w:cs="Times New Roman"/>
          <w:i/>
          <w:color w:val="000000" w:themeColor="text1"/>
          <w:sz w:val="24"/>
        </w:rPr>
        <w:t>et al.</w:t>
      </w:r>
      <w:r w:rsidR="007E1780" w:rsidRPr="000163E7">
        <w:rPr>
          <w:rFonts w:ascii="Times New Roman" w:hAnsi="Times New Roman" w:cs="Times New Roman"/>
          <w:i/>
          <w:color w:val="000000" w:themeColor="text1"/>
          <w:sz w:val="24"/>
        </w:rPr>
        <w:t xml:space="preserve">, </w:t>
      </w:r>
      <w:r w:rsidRPr="000163E7">
        <w:rPr>
          <w:rFonts w:ascii="Times New Roman" w:hAnsi="Times New Roman" w:cs="Times New Roman"/>
          <w:color w:val="000000" w:themeColor="text1"/>
          <w:sz w:val="24"/>
        </w:rPr>
        <w:t>(</w:t>
      </w:r>
      <w:r w:rsidR="007E1780" w:rsidRPr="000163E7">
        <w:rPr>
          <w:rFonts w:ascii="Times New Roman" w:hAnsi="Times New Roman" w:cs="Times New Roman"/>
          <w:color w:val="000000" w:themeColor="text1"/>
          <w:sz w:val="24"/>
        </w:rPr>
        <w:t>2018</w:t>
      </w:r>
      <w:r w:rsidRPr="000163E7">
        <w:rPr>
          <w:rFonts w:ascii="Times New Roman" w:hAnsi="Times New Roman" w:cs="Times New Roman"/>
          <w:color w:val="000000" w:themeColor="text1"/>
          <w:sz w:val="24"/>
        </w:rPr>
        <w:t>) have mentioned that without the proper reliability and security the organisation never able to maintain the data from the hand of ethical hacking. In cloud computing, the important aspects are the CIA traits because with the help of traits the linking between the database and cloud computing can be performed.</w:t>
      </w:r>
    </w:p>
    <w:p w:rsidR="00302A75"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Validation of the study</w:t>
      </w:r>
    </w:p>
    <w:p w:rsidR="00A1386D"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The study mainly lies in the field of computer science and the study will mainly be fitted with the different industries those who deal with important data and information. It can be stated that with the help of cloud computing new approaches the organisation can able to maintain the data and information from the hand of ethical hacking. In addition to this, with the help of that technology, the users also have the capability to fetch the data as per their requirement by taking appropriate authentication from the server end.</w:t>
      </w:r>
    </w:p>
    <w:p w:rsidR="00302A75"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Justification of the study</w:t>
      </w:r>
    </w:p>
    <w:p w:rsidR="00A1386D"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The study of cloud computing provides an abrupt idea about the reliability and security of the application in the modern days of operation. As opined by </w:t>
      </w:r>
      <w:r w:rsidR="007E1780" w:rsidRPr="000163E7">
        <w:rPr>
          <w:rFonts w:ascii="Times New Roman" w:hAnsi="Times New Roman" w:cs="Times New Roman"/>
          <w:bCs/>
          <w:color w:val="000000" w:themeColor="text1"/>
          <w:sz w:val="24"/>
        </w:rPr>
        <w:t>Darwish</w:t>
      </w:r>
      <w:r w:rsidR="007E1780" w:rsidRPr="000163E7">
        <w:rPr>
          <w:rFonts w:ascii="Times New Roman" w:hAnsi="Times New Roman" w:cs="Times New Roman"/>
          <w:color w:val="000000" w:themeColor="text1"/>
          <w:sz w:val="24"/>
        </w:rPr>
        <w:t xml:space="preserve"> </w:t>
      </w:r>
      <w:r w:rsidR="00CF6B61" w:rsidRPr="000163E7">
        <w:rPr>
          <w:rFonts w:ascii="Times New Roman" w:hAnsi="Times New Roman" w:cs="Times New Roman"/>
          <w:i/>
          <w:color w:val="000000" w:themeColor="text1"/>
          <w:sz w:val="24"/>
        </w:rPr>
        <w:t>et al.</w:t>
      </w:r>
      <w:r w:rsidR="007E1780" w:rsidRPr="000163E7">
        <w:rPr>
          <w:rFonts w:ascii="Times New Roman" w:hAnsi="Times New Roman" w:cs="Times New Roman"/>
          <w:i/>
          <w:color w:val="000000" w:themeColor="text1"/>
          <w:sz w:val="24"/>
        </w:rPr>
        <w:t xml:space="preserve">, </w:t>
      </w:r>
      <w:r w:rsidRPr="000163E7">
        <w:rPr>
          <w:rFonts w:ascii="Times New Roman" w:hAnsi="Times New Roman" w:cs="Times New Roman"/>
          <w:color w:val="000000" w:themeColor="text1"/>
          <w:sz w:val="24"/>
        </w:rPr>
        <w:t>(</w:t>
      </w:r>
      <w:r w:rsidR="007E1780" w:rsidRPr="000163E7">
        <w:rPr>
          <w:rFonts w:ascii="Times New Roman" w:hAnsi="Times New Roman" w:cs="Times New Roman"/>
          <w:color w:val="000000" w:themeColor="text1"/>
          <w:sz w:val="24"/>
        </w:rPr>
        <w:t>2016</w:t>
      </w:r>
      <w:r w:rsidRPr="000163E7">
        <w:rPr>
          <w:rFonts w:ascii="Times New Roman" w:hAnsi="Times New Roman" w:cs="Times New Roman"/>
          <w:color w:val="000000" w:themeColor="text1"/>
          <w:sz w:val="24"/>
        </w:rPr>
        <w:t>), cloud computing mainly deals with three platforms that include SaaS, PaaS and IaaS. In addition to this, the study also necessary because it provides the different types of approaches and strategies in order to maintain the organisation data and information.</w:t>
      </w:r>
      <w:r w:rsidR="00925357" w:rsidRPr="000163E7">
        <w:rPr>
          <w:rFonts w:ascii="Times New Roman" w:hAnsi="Times New Roman" w:cs="Times New Roman"/>
          <w:color w:val="000000" w:themeColor="text1"/>
          <w:sz w:val="24"/>
        </w:rPr>
        <w:t xml:space="preserve"> </w:t>
      </w:r>
      <w:r w:rsidRPr="000163E7">
        <w:rPr>
          <w:rFonts w:ascii="Times New Roman" w:hAnsi="Times New Roman" w:cs="Times New Roman"/>
          <w:color w:val="000000" w:themeColor="text1"/>
          <w:sz w:val="24"/>
        </w:rPr>
        <w:t>The study also delivers the anticipated outcome of the research and the constraints that have been mitigating during the execution of the cloud computing approaches within the organisation operation.</w:t>
      </w:r>
    </w:p>
    <w:p w:rsidR="00302A75"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Rationale </w:t>
      </w:r>
    </w:p>
    <w:p w:rsidR="002E5101"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The main problem that has been emerged from cloud computing is the preserving of the confidentiality and integrity of the data in aiding to data security. As opined by </w:t>
      </w:r>
      <w:r w:rsidR="007E1780" w:rsidRPr="000163E7">
        <w:rPr>
          <w:rFonts w:ascii="Times New Roman" w:hAnsi="Times New Roman" w:cs="Times New Roman"/>
          <w:bCs/>
          <w:color w:val="000000" w:themeColor="text1"/>
          <w:sz w:val="24"/>
        </w:rPr>
        <w:t>Kumar</w:t>
      </w:r>
      <w:r w:rsidR="007E1780" w:rsidRPr="000163E7">
        <w:rPr>
          <w:rFonts w:ascii="Times New Roman" w:hAnsi="Times New Roman" w:cs="Times New Roman"/>
          <w:color w:val="000000" w:themeColor="text1"/>
          <w:sz w:val="24"/>
        </w:rPr>
        <w:t xml:space="preserve"> </w:t>
      </w:r>
      <w:r w:rsidR="00CF6B61" w:rsidRPr="000163E7">
        <w:rPr>
          <w:rFonts w:ascii="Times New Roman" w:hAnsi="Times New Roman" w:cs="Times New Roman"/>
          <w:i/>
          <w:color w:val="000000" w:themeColor="text1"/>
          <w:sz w:val="24"/>
        </w:rPr>
        <w:t>et al.</w:t>
      </w:r>
      <w:r w:rsidR="007E1780" w:rsidRPr="000163E7">
        <w:rPr>
          <w:rFonts w:ascii="Times New Roman" w:hAnsi="Times New Roman" w:cs="Times New Roman"/>
          <w:i/>
          <w:color w:val="000000" w:themeColor="text1"/>
          <w:sz w:val="24"/>
        </w:rPr>
        <w:t xml:space="preserve">, </w:t>
      </w:r>
      <w:r w:rsidRPr="000163E7">
        <w:rPr>
          <w:rFonts w:ascii="Times New Roman" w:hAnsi="Times New Roman" w:cs="Times New Roman"/>
          <w:color w:val="000000" w:themeColor="text1"/>
          <w:sz w:val="24"/>
        </w:rPr>
        <w:t>(</w:t>
      </w:r>
      <w:r w:rsidR="007E1780" w:rsidRPr="000163E7">
        <w:rPr>
          <w:rFonts w:ascii="Times New Roman" w:hAnsi="Times New Roman" w:cs="Times New Roman"/>
          <w:color w:val="000000" w:themeColor="text1"/>
          <w:sz w:val="24"/>
        </w:rPr>
        <w:t>2018</w:t>
      </w:r>
      <w:r w:rsidRPr="000163E7">
        <w:rPr>
          <w:rFonts w:ascii="Times New Roman" w:hAnsi="Times New Roman" w:cs="Times New Roman"/>
          <w:color w:val="000000" w:themeColor="text1"/>
          <w:sz w:val="24"/>
        </w:rPr>
        <w:t xml:space="preserve">), with respect to the database the cost for the deployment of the cloud-oriented application is quite expensive as compared to other application. In recent days, the main issues that have been occurred from the operation of cloud computing are the shared </w:t>
      </w:r>
      <w:r w:rsidRPr="000163E7">
        <w:rPr>
          <w:rFonts w:ascii="Times New Roman" w:hAnsi="Times New Roman" w:cs="Times New Roman"/>
          <w:color w:val="000000" w:themeColor="text1"/>
          <w:sz w:val="24"/>
        </w:rPr>
        <w:lastRenderedPageBreak/>
        <w:t xml:space="preserve">responsibilities between the cloud provides and the customers of the application. </w:t>
      </w:r>
      <w:r w:rsidR="00D175CF" w:rsidRPr="000163E7">
        <w:rPr>
          <w:rFonts w:ascii="Times New Roman" w:hAnsi="Times New Roman" w:cs="Times New Roman"/>
          <w:color w:val="000000" w:themeColor="text1"/>
          <w:sz w:val="24"/>
        </w:rPr>
        <w:t>It has been observed that cloud computing issues include lack of visibilities of data and the inability to control the data. On the other hand, the rationale for the research is that the researcher will not able to collect individual opinion about the research</w:t>
      </w:r>
      <w:r w:rsidR="007E1780" w:rsidRPr="000163E7">
        <w:rPr>
          <w:rFonts w:ascii="Times New Roman" w:hAnsi="Times New Roman" w:cs="Times New Roman"/>
          <w:color w:val="000000" w:themeColor="text1"/>
          <w:sz w:val="24"/>
        </w:rPr>
        <w:t xml:space="preserve"> (</w:t>
      </w:r>
      <w:r w:rsidR="007E1780" w:rsidRPr="000163E7">
        <w:rPr>
          <w:rFonts w:ascii="Times New Roman" w:hAnsi="Times New Roman" w:cs="Times New Roman"/>
          <w:bCs/>
          <w:color w:val="000000" w:themeColor="text1"/>
          <w:sz w:val="24"/>
        </w:rPr>
        <w:t>itgovernance.co.uk, 2020</w:t>
      </w:r>
      <w:r w:rsidR="007E1780" w:rsidRPr="000163E7">
        <w:rPr>
          <w:rFonts w:ascii="Times New Roman" w:hAnsi="Times New Roman" w:cs="Times New Roman"/>
          <w:color w:val="000000" w:themeColor="text1"/>
          <w:sz w:val="24"/>
        </w:rPr>
        <w:t>)</w:t>
      </w:r>
      <w:r w:rsidR="00D175CF" w:rsidRPr="000163E7">
        <w:rPr>
          <w:rFonts w:ascii="Times New Roman" w:hAnsi="Times New Roman" w:cs="Times New Roman"/>
          <w:color w:val="000000" w:themeColor="text1"/>
          <w:sz w:val="24"/>
        </w:rPr>
        <w:t>. In addition, in future, the researcher also needs to implement the qualitative data analysis especially interview in order to gain an understanding of the issues and the requirement of cloud computing on the business operations.</w:t>
      </w:r>
    </w:p>
    <w:p w:rsidR="00302A75"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I</w:t>
      </w:r>
      <w:r w:rsidR="00D175CF" w:rsidRPr="000163E7">
        <w:rPr>
          <w:rFonts w:ascii="Times New Roman" w:hAnsi="Times New Roman" w:cs="Times New Roman"/>
          <w:b/>
          <w:color w:val="000000" w:themeColor="text1"/>
          <w:sz w:val="24"/>
        </w:rPr>
        <w:t>nterest on</w:t>
      </w:r>
      <w:r w:rsidRPr="000163E7">
        <w:rPr>
          <w:rFonts w:ascii="Times New Roman" w:hAnsi="Times New Roman" w:cs="Times New Roman"/>
          <w:b/>
          <w:color w:val="000000" w:themeColor="text1"/>
          <w:sz w:val="24"/>
        </w:rPr>
        <w:t xml:space="preserve"> research </w:t>
      </w:r>
    </w:p>
    <w:p w:rsidR="00D175CF"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The main interest in the research is that the implementation of cloud computing will able to provide the different types of strategies that help the users to gain an understanding of the reliability of the data. According to </w:t>
      </w:r>
      <w:proofErr w:type="spellStart"/>
      <w:r w:rsidR="000019EA" w:rsidRPr="000163E7">
        <w:rPr>
          <w:rFonts w:ascii="Times New Roman" w:hAnsi="Times New Roman" w:cs="Times New Roman"/>
          <w:bCs/>
          <w:color w:val="000000" w:themeColor="text1"/>
          <w:sz w:val="24"/>
        </w:rPr>
        <w:t>Osanaiye</w:t>
      </w:r>
      <w:proofErr w:type="spellEnd"/>
      <w:r w:rsidR="000019EA" w:rsidRPr="000163E7">
        <w:rPr>
          <w:rFonts w:ascii="Times New Roman" w:hAnsi="Times New Roman" w:cs="Times New Roman"/>
          <w:color w:val="000000" w:themeColor="text1"/>
          <w:sz w:val="24"/>
        </w:rPr>
        <w:t xml:space="preserve"> </w:t>
      </w:r>
      <w:r w:rsidR="00CF6B61" w:rsidRPr="000163E7">
        <w:rPr>
          <w:rFonts w:ascii="Times New Roman" w:hAnsi="Times New Roman" w:cs="Times New Roman"/>
          <w:i/>
          <w:color w:val="000000" w:themeColor="text1"/>
          <w:sz w:val="24"/>
        </w:rPr>
        <w:t>et al.</w:t>
      </w:r>
      <w:r w:rsidR="000019EA" w:rsidRPr="000163E7">
        <w:rPr>
          <w:rFonts w:ascii="Times New Roman" w:hAnsi="Times New Roman" w:cs="Times New Roman"/>
          <w:i/>
          <w:color w:val="000000" w:themeColor="text1"/>
          <w:sz w:val="24"/>
        </w:rPr>
        <w:t xml:space="preserve">, </w:t>
      </w:r>
      <w:r w:rsidRPr="000163E7">
        <w:rPr>
          <w:rFonts w:ascii="Times New Roman" w:hAnsi="Times New Roman" w:cs="Times New Roman"/>
          <w:color w:val="000000" w:themeColor="text1"/>
          <w:sz w:val="24"/>
        </w:rPr>
        <w:t>(</w:t>
      </w:r>
      <w:r w:rsidR="000019EA" w:rsidRPr="000163E7">
        <w:rPr>
          <w:rFonts w:ascii="Times New Roman" w:hAnsi="Times New Roman" w:cs="Times New Roman"/>
          <w:color w:val="000000" w:themeColor="text1"/>
          <w:sz w:val="24"/>
        </w:rPr>
        <w:t>2017</w:t>
      </w:r>
      <w:r w:rsidRPr="000163E7">
        <w:rPr>
          <w:rFonts w:ascii="Times New Roman" w:hAnsi="Times New Roman" w:cs="Times New Roman"/>
          <w:color w:val="000000" w:themeColor="text1"/>
          <w:sz w:val="24"/>
        </w:rPr>
        <w:t xml:space="preserve">), </w:t>
      </w:r>
      <w:r w:rsidR="00581977" w:rsidRPr="000163E7">
        <w:rPr>
          <w:rFonts w:ascii="Times New Roman" w:hAnsi="Times New Roman" w:cs="Times New Roman"/>
          <w:color w:val="000000" w:themeColor="text1"/>
          <w:sz w:val="24"/>
        </w:rPr>
        <w:t xml:space="preserve">the interest of the topics comes from the level of difficulties that have been encountered during the execution of the project. In fact, the topic is quite interesting because the topic </w:t>
      </w:r>
      <w:proofErr w:type="gramStart"/>
      <w:r w:rsidR="00581977" w:rsidRPr="000163E7">
        <w:rPr>
          <w:rFonts w:ascii="Times New Roman" w:hAnsi="Times New Roman" w:cs="Times New Roman"/>
          <w:color w:val="000000" w:themeColor="text1"/>
          <w:sz w:val="24"/>
        </w:rPr>
        <w:t>provide</w:t>
      </w:r>
      <w:proofErr w:type="gramEnd"/>
      <w:r w:rsidR="00581977" w:rsidRPr="000163E7">
        <w:rPr>
          <w:rFonts w:ascii="Times New Roman" w:hAnsi="Times New Roman" w:cs="Times New Roman"/>
          <w:color w:val="000000" w:themeColor="text1"/>
          <w:sz w:val="24"/>
        </w:rPr>
        <w:t xml:space="preserve"> the in-depth analysis of the new approaches that will be used to link the organisation database with cloud computing.</w:t>
      </w:r>
    </w:p>
    <w:p w:rsidR="00581977"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The research is important because it helps ample numbers of organisation of the United Kingdom to understand the importance of cloud computing in the market. In addition to this, the </w:t>
      </w:r>
      <w:r w:rsidR="004B08F2" w:rsidRPr="000163E7">
        <w:rPr>
          <w:rFonts w:ascii="Times New Roman" w:hAnsi="Times New Roman" w:cs="Times New Roman"/>
          <w:color w:val="000000" w:themeColor="text1"/>
          <w:sz w:val="24"/>
        </w:rPr>
        <w:t>study also provides</w:t>
      </w:r>
      <w:r w:rsidRPr="000163E7">
        <w:rPr>
          <w:rFonts w:ascii="Times New Roman" w:hAnsi="Times New Roman" w:cs="Times New Roman"/>
          <w:color w:val="000000" w:themeColor="text1"/>
          <w:sz w:val="24"/>
        </w:rPr>
        <w:t xml:space="preserve"> adequate strategies that will be implemented to maintain the cost and reliability of the </w:t>
      </w:r>
      <w:r w:rsidR="0066087C" w:rsidRPr="000163E7">
        <w:rPr>
          <w:rFonts w:ascii="Times New Roman" w:hAnsi="Times New Roman" w:cs="Times New Roman"/>
          <w:color w:val="000000" w:themeColor="text1"/>
          <w:sz w:val="24"/>
        </w:rPr>
        <w:t>database</w:t>
      </w:r>
      <w:r w:rsidRPr="000163E7">
        <w:rPr>
          <w:rFonts w:ascii="Times New Roman" w:hAnsi="Times New Roman" w:cs="Times New Roman"/>
          <w:color w:val="000000" w:themeColor="text1"/>
          <w:sz w:val="24"/>
        </w:rPr>
        <w:t xml:space="preserve"> </w:t>
      </w:r>
      <w:r w:rsidR="0066087C" w:rsidRPr="000163E7">
        <w:rPr>
          <w:rFonts w:ascii="Times New Roman" w:hAnsi="Times New Roman" w:cs="Times New Roman"/>
          <w:color w:val="000000" w:themeColor="text1"/>
          <w:sz w:val="24"/>
        </w:rPr>
        <w:t>within the organisation</w:t>
      </w:r>
      <w:r w:rsidRPr="000163E7">
        <w:rPr>
          <w:rFonts w:ascii="Times New Roman" w:hAnsi="Times New Roman" w:cs="Times New Roman"/>
          <w:color w:val="000000" w:themeColor="text1"/>
          <w:sz w:val="24"/>
        </w:rPr>
        <w:t xml:space="preserve">. </w:t>
      </w:r>
    </w:p>
    <w:p w:rsidR="00302A75"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Application of study in a new context</w:t>
      </w:r>
    </w:p>
    <w:p w:rsidR="0066087C"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Cloud computing with the database is completely a new approach that has been used by a different organisation to enhance the operational activities of the system. Yes, there are some similar studies has been already present but there is no such study has been providing the mainly provide the deep understanding about the linking of the database with the help of cloud computing. As opined by </w:t>
      </w:r>
      <w:r w:rsidR="000019EA" w:rsidRPr="000163E7">
        <w:rPr>
          <w:rFonts w:ascii="Times New Roman" w:hAnsi="Times New Roman" w:cs="Times New Roman"/>
          <w:bCs/>
          <w:color w:val="000000" w:themeColor="text1"/>
          <w:sz w:val="24"/>
        </w:rPr>
        <w:t>Darwish</w:t>
      </w:r>
      <w:r w:rsidR="000019EA" w:rsidRPr="000163E7">
        <w:rPr>
          <w:rFonts w:ascii="Times New Roman" w:hAnsi="Times New Roman" w:cs="Times New Roman"/>
          <w:color w:val="000000" w:themeColor="text1"/>
          <w:sz w:val="24"/>
        </w:rPr>
        <w:t xml:space="preserve"> </w:t>
      </w:r>
      <w:r w:rsidR="00CF6B61" w:rsidRPr="000163E7">
        <w:rPr>
          <w:rFonts w:ascii="Times New Roman" w:hAnsi="Times New Roman" w:cs="Times New Roman"/>
          <w:i/>
          <w:color w:val="000000" w:themeColor="text1"/>
          <w:sz w:val="24"/>
        </w:rPr>
        <w:t>et al.</w:t>
      </w:r>
      <w:r w:rsidR="000019EA" w:rsidRPr="000163E7">
        <w:rPr>
          <w:rFonts w:ascii="Times New Roman" w:hAnsi="Times New Roman" w:cs="Times New Roman"/>
          <w:i/>
          <w:color w:val="000000" w:themeColor="text1"/>
          <w:sz w:val="24"/>
        </w:rPr>
        <w:t xml:space="preserve">, </w:t>
      </w:r>
      <w:r w:rsidRPr="000163E7">
        <w:rPr>
          <w:rFonts w:ascii="Times New Roman" w:hAnsi="Times New Roman" w:cs="Times New Roman"/>
          <w:color w:val="000000" w:themeColor="text1"/>
          <w:sz w:val="24"/>
        </w:rPr>
        <w:t>(</w:t>
      </w:r>
      <w:r w:rsidR="000019EA" w:rsidRPr="000163E7">
        <w:rPr>
          <w:rFonts w:ascii="Times New Roman" w:hAnsi="Times New Roman" w:cs="Times New Roman"/>
          <w:color w:val="000000" w:themeColor="text1"/>
          <w:sz w:val="24"/>
        </w:rPr>
        <w:t>2019</w:t>
      </w:r>
      <w:r w:rsidRPr="000163E7">
        <w:rPr>
          <w:rFonts w:ascii="Times New Roman" w:hAnsi="Times New Roman" w:cs="Times New Roman"/>
          <w:color w:val="000000" w:themeColor="text1"/>
          <w:sz w:val="24"/>
        </w:rPr>
        <w:t xml:space="preserve">), the aspects of cloud computing </w:t>
      </w:r>
      <w:proofErr w:type="gramStart"/>
      <w:r w:rsidRPr="000163E7">
        <w:rPr>
          <w:rFonts w:ascii="Times New Roman" w:hAnsi="Times New Roman" w:cs="Times New Roman"/>
          <w:color w:val="000000" w:themeColor="text1"/>
          <w:sz w:val="24"/>
        </w:rPr>
        <w:t>has</w:t>
      </w:r>
      <w:proofErr w:type="gramEnd"/>
      <w:r w:rsidRPr="000163E7">
        <w:rPr>
          <w:rFonts w:ascii="Times New Roman" w:hAnsi="Times New Roman" w:cs="Times New Roman"/>
          <w:color w:val="000000" w:themeColor="text1"/>
          <w:sz w:val="24"/>
        </w:rPr>
        <w:t xml:space="preserve"> been emerged in the market from the mid of 21</w:t>
      </w:r>
      <w:r w:rsidRPr="000163E7">
        <w:rPr>
          <w:rFonts w:ascii="Times New Roman" w:hAnsi="Times New Roman" w:cs="Times New Roman"/>
          <w:color w:val="000000" w:themeColor="text1"/>
          <w:sz w:val="24"/>
          <w:vertAlign w:val="superscript"/>
        </w:rPr>
        <w:t>st</w:t>
      </w:r>
      <w:r w:rsidRPr="000163E7">
        <w:rPr>
          <w:rFonts w:ascii="Times New Roman" w:hAnsi="Times New Roman" w:cs="Times New Roman"/>
          <w:color w:val="000000" w:themeColor="text1"/>
          <w:sz w:val="24"/>
        </w:rPr>
        <w:t xml:space="preserve"> century and now it is rapidly increasing. In addition to this, the controversy about the topic is for its deployment cost. The cost of deployment is quite high because it will provide the different layers of security </w:t>
      </w:r>
      <w:r w:rsidR="00874E0D" w:rsidRPr="000163E7">
        <w:rPr>
          <w:rFonts w:ascii="Times New Roman" w:hAnsi="Times New Roman" w:cs="Times New Roman"/>
          <w:color w:val="000000" w:themeColor="text1"/>
          <w:sz w:val="24"/>
        </w:rPr>
        <w:t xml:space="preserve">to maintain the validity and reliability of data. </w:t>
      </w:r>
    </w:p>
    <w:p w:rsidR="00573C86" w:rsidRPr="000163E7" w:rsidRDefault="00826E8E"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Database prototype development in cloud computing</w:t>
      </w:r>
    </w:p>
    <w:p w:rsidR="009F1A3F" w:rsidRPr="000163E7" w:rsidRDefault="00643DFD"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lastRenderedPageBreak/>
        <w:t xml:space="preserve">Developing a database system requires the designer to identify the various attributes that are to be integrated within the database. </w:t>
      </w:r>
      <w:r w:rsidR="00130C74" w:rsidRPr="000163E7">
        <w:rPr>
          <w:rFonts w:ascii="Times New Roman" w:hAnsi="Times New Roman" w:cs="Times New Roman"/>
          <w:color w:val="000000" w:themeColor="text1"/>
          <w:sz w:val="24"/>
        </w:rPr>
        <w:t xml:space="preserve">As stated by </w:t>
      </w:r>
      <w:r w:rsidR="00787A2A" w:rsidRPr="000163E7">
        <w:rPr>
          <w:rFonts w:ascii="Times New Roman" w:hAnsi="Times New Roman" w:cs="Times New Roman"/>
          <w:color w:val="000000" w:themeColor="text1"/>
          <w:sz w:val="24"/>
        </w:rPr>
        <w:t xml:space="preserve">Wang </w:t>
      </w:r>
      <w:r w:rsidR="00CF6B61" w:rsidRPr="000163E7">
        <w:rPr>
          <w:rFonts w:ascii="Times New Roman" w:hAnsi="Times New Roman" w:cs="Times New Roman"/>
          <w:i/>
          <w:color w:val="000000" w:themeColor="text1"/>
          <w:sz w:val="24"/>
        </w:rPr>
        <w:t>et al.</w:t>
      </w:r>
      <w:r w:rsidR="00787A2A" w:rsidRPr="000163E7">
        <w:rPr>
          <w:rFonts w:ascii="Times New Roman" w:hAnsi="Times New Roman" w:cs="Times New Roman"/>
          <w:color w:val="000000" w:themeColor="text1"/>
          <w:sz w:val="24"/>
        </w:rPr>
        <w:t xml:space="preserve">, </w:t>
      </w:r>
      <w:r w:rsidR="00130C74" w:rsidRPr="000163E7">
        <w:rPr>
          <w:rFonts w:ascii="Times New Roman" w:hAnsi="Times New Roman" w:cs="Times New Roman"/>
          <w:color w:val="000000" w:themeColor="text1"/>
          <w:sz w:val="24"/>
        </w:rPr>
        <w:t>(</w:t>
      </w:r>
      <w:r w:rsidR="00787A2A" w:rsidRPr="000163E7">
        <w:rPr>
          <w:rFonts w:ascii="Times New Roman" w:hAnsi="Times New Roman" w:cs="Times New Roman"/>
          <w:color w:val="000000" w:themeColor="text1"/>
          <w:sz w:val="24"/>
        </w:rPr>
        <w:t>2020</w:t>
      </w:r>
      <w:r w:rsidR="00130C74" w:rsidRPr="000163E7">
        <w:rPr>
          <w:rFonts w:ascii="Times New Roman" w:hAnsi="Times New Roman" w:cs="Times New Roman"/>
          <w:color w:val="000000" w:themeColor="text1"/>
          <w:sz w:val="24"/>
        </w:rPr>
        <w:t>), t</w:t>
      </w:r>
      <w:r w:rsidRPr="000163E7">
        <w:rPr>
          <w:rFonts w:ascii="Times New Roman" w:hAnsi="Times New Roman" w:cs="Times New Roman"/>
          <w:color w:val="000000" w:themeColor="text1"/>
          <w:sz w:val="24"/>
        </w:rPr>
        <w:t>hese attributes directly specify which information and of what nature is to be stored and accessed irrespective of the content. For this purpose</w:t>
      </w:r>
      <w:r w:rsidR="00D265EF" w:rsidRPr="000163E7">
        <w:rPr>
          <w:rFonts w:ascii="Times New Roman" w:hAnsi="Times New Roman" w:cs="Times New Roman"/>
          <w:color w:val="000000" w:themeColor="text1"/>
          <w:sz w:val="24"/>
        </w:rPr>
        <w:t>,</w:t>
      </w:r>
      <w:r w:rsidRPr="000163E7">
        <w:rPr>
          <w:rFonts w:ascii="Times New Roman" w:hAnsi="Times New Roman" w:cs="Times New Roman"/>
          <w:color w:val="000000" w:themeColor="text1"/>
          <w:sz w:val="24"/>
        </w:rPr>
        <w:t xml:space="preserve"> database administrators have been observed to derived prototype designing before executing the actual development. This is because the prototype provides an overview of the internal structural and functional unit of a database </w:t>
      </w:r>
      <w:proofErr w:type="gramStart"/>
      <w:r w:rsidRPr="000163E7">
        <w:rPr>
          <w:rFonts w:ascii="Times New Roman" w:hAnsi="Times New Roman" w:cs="Times New Roman"/>
          <w:color w:val="000000" w:themeColor="text1"/>
          <w:sz w:val="24"/>
        </w:rPr>
        <w:t>so as to</w:t>
      </w:r>
      <w:proofErr w:type="gramEnd"/>
      <w:r w:rsidRPr="000163E7">
        <w:rPr>
          <w:rFonts w:ascii="Times New Roman" w:hAnsi="Times New Roman" w:cs="Times New Roman"/>
          <w:color w:val="000000" w:themeColor="text1"/>
          <w:sz w:val="24"/>
        </w:rPr>
        <w:t xml:space="preserve"> identify its credibility of implementation. </w:t>
      </w:r>
      <w:r w:rsidR="00D265EF" w:rsidRPr="000163E7">
        <w:rPr>
          <w:rFonts w:ascii="Times New Roman" w:hAnsi="Times New Roman" w:cs="Times New Roman"/>
          <w:color w:val="000000" w:themeColor="text1"/>
          <w:sz w:val="24"/>
        </w:rPr>
        <w:t xml:space="preserve">According to </w:t>
      </w:r>
      <w:r w:rsidR="00912DA6" w:rsidRPr="000163E7">
        <w:rPr>
          <w:rFonts w:ascii="Times New Roman" w:hAnsi="Times New Roman" w:cs="Times New Roman"/>
          <w:color w:val="000000" w:themeColor="text1"/>
          <w:sz w:val="24"/>
        </w:rPr>
        <w:t xml:space="preserve">Dutta and Roy </w:t>
      </w:r>
      <w:r w:rsidR="00D265EF" w:rsidRPr="000163E7">
        <w:rPr>
          <w:rFonts w:ascii="Times New Roman" w:hAnsi="Times New Roman" w:cs="Times New Roman"/>
          <w:color w:val="000000" w:themeColor="text1"/>
          <w:sz w:val="24"/>
        </w:rPr>
        <w:t>(</w:t>
      </w:r>
      <w:r w:rsidR="00912DA6" w:rsidRPr="000163E7">
        <w:rPr>
          <w:rFonts w:ascii="Times New Roman" w:hAnsi="Times New Roman" w:cs="Times New Roman"/>
          <w:color w:val="000000" w:themeColor="text1"/>
          <w:sz w:val="24"/>
        </w:rPr>
        <w:t>2017</w:t>
      </w:r>
      <w:r w:rsidR="00D265EF" w:rsidRPr="000163E7">
        <w:rPr>
          <w:rFonts w:ascii="Times New Roman" w:hAnsi="Times New Roman" w:cs="Times New Roman"/>
          <w:color w:val="000000" w:themeColor="text1"/>
          <w:sz w:val="24"/>
        </w:rPr>
        <w:t>), a</w:t>
      </w:r>
      <w:r w:rsidRPr="000163E7">
        <w:rPr>
          <w:rFonts w:ascii="Times New Roman" w:hAnsi="Times New Roman" w:cs="Times New Roman"/>
          <w:color w:val="000000" w:themeColor="text1"/>
          <w:sz w:val="24"/>
        </w:rPr>
        <w:t xml:space="preserve"> prototype generally constitutes all the features that are to be embedded within the database and how the information would be stored and accessed using query processing operations. Cloud computing database systems have been identified to be storage space that is developed in the form of a cloud storage where the data would reside and </w:t>
      </w:r>
      <w:r w:rsidR="009F1A3F" w:rsidRPr="000163E7">
        <w:rPr>
          <w:rFonts w:ascii="Times New Roman" w:hAnsi="Times New Roman" w:cs="Times New Roman"/>
          <w:color w:val="000000" w:themeColor="text1"/>
          <w:sz w:val="24"/>
        </w:rPr>
        <w:t>be accessed</w:t>
      </w:r>
      <w:r w:rsidRPr="000163E7">
        <w:rPr>
          <w:rFonts w:ascii="Times New Roman" w:hAnsi="Times New Roman" w:cs="Times New Roman"/>
          <w:color w:val="000000" w:themeColor="text1"/>
          <w:sz w:val="24"/>
        </w:rPr>
        <w:t xml:space="preserve"> through a network.</w:t>
      </w:r>
    </w:p>
    <w:p w:rsidR="009F1A3F" w:rsidRPr="000163E7" w:rsidRDefault="009F1A3F" w:rsidP="009F1A3F">
      <w:pPr>
        <w:spacing w:line="360" w:lineRule="auto"/>
        <w:jc w:val="center"/>
        <w:rPr>
          <w:rFonts w:ascii="Times New Roman" w:hAnsi="Times New Roman" w:cs="Times New Roman"/>
          <w:color w:val="000000" w:themeColor="text1"/>
          <w:sz w:val="24"/>
        </w:rPr>
      </w:pPr>
      <w:r w:rsidRPr="000163E7">
        <w:rPr>
          <w:noProof/>
          <w:color w:val="000000" w:themeColor="text1"/>
          <w:lang w:val="en-US" w:eastAsia="en-US"/>
        </w:rPr>
        <w:drawing>
          <wp:inline distT="0" distB="0" distL="0" distR="0">
            <wp:extent cx="3495675" cy="2047875"/>
            <wp:effectExtent l="76200" t="76200" r="123825" b="12382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1">
                      <a:extLst>
                        <a:ext uri="{28A0092B-C50C-407E-A947-70E740481C1C}">
                          <a14:useLocalDpi xmlns:a14="http://schemas.microsoft.com/office/drawing/2010/main" val="0"/>
                        </a:ext>
                      </a:extLst>
                    </a:blip>
                    <a:srcRect l="19283" r="19713" b="8510"/>
                    <a:stretch/>
                  </pic:blipFill>
                  <pic:spPr bwMode="auto">
                    <a:xfrm>
                      <a:off x="0" y="0"/>
                      <a:ext cx="3496450" cy="20483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6D0980" w:rsidRPr="000163E7" w:rsidRDefault="006D0980" w:rsidP="009F1A3F">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Figure: </w:t>
      </w:r>
      <w:r w:rsidR="007F5371" w:rsidRPr="000163E7">
        <w:rPr>
          <w:rFonts w:ascii="Times New Roman" w:hAnsi="Times New Roman" w:cs="Times New Roman"/>
          <w:b/>
          <w:color w:val="000000" w:themeColor="text1"/>
          <w:sz w:val="24"/>
        </w:rPr>
        <w:t>Components</w:t>
      </w:r>
      <w:r w:rsidR="00227AFC" w:rsidRPr="000163E7">
        <w:rPr>
          <w:rFonts w:ascii="Times New Roman" w:hAnsi="Times New Roman" w:cs="Times New Roman"/>
          <w:b/>
          <w:color w:val="000000" w:themeColor="text1"/>
          <w:sz w:val="24"/>
        </w:rPr>
        <w:t xml:space="preserve"> of a cloud database</w:t>
      </w:r>
    </w:p>
    <w:p w:rsidR="00227AFC" w:rsidRPr="000163E7" w:rsidRDefault="00227AFC" w:rsidP="009F1A3F">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(Source: Influenced by </w:t>
      </w:r>
      <w:r w:rsidR="008B327C" w:rsidRPr="000163E7">
        <w:rPr>
          <w:rFonts w:ascii="Times New Roman" w:hAnsi="Times New Roman" w:cs="Times New Roman"/>
          <w:color w:val="000000" w:themeColor="text1"/>
          <w:sz w:val="24"/>
        </w:rPr>
        <w:t xml:space="preserve">Ellison </w:t>
      </w:r>
      <w:r w:rsidR="00CF6B61" w:rsidRPr="000163E7">
        <w:rPr>
          <w:rFonts w:ascii="Times New Roman" w:hAnsi="Times New Roman" w:cs="Times New Roman"/>
          <w:i/>
          <w:color w:val="000000" w:themeColor="text1"/>
          <w:sz w:val="24"/>
        </w:rPr>
        <w:t>et al.</w:t>
      </w:r>
      <w:r w:rsidR="008B327C" w:rsidRPr="000163E7">
        <w:rPr>
          <w:rFonts w:ascii="Times New Roman" w:hAnsi="Times New Roman" w:cs="Times New Roman"/>
          <w:color w:val="000000" w:themeColor="text1"/>
          <w:sz w:val="24"/>
        </w:rPr>
        <w:t>, 2018</w:t>
      </w:r>
      <w:r w:rsidRPr="000163E7">
        <w:rPr>
          <w:rFonts w:ascii="Times New Roman" w:hAnsi="Times New Roman" w:cs="Times New Roman"/>
          <w:color w:val="000000" w:themeColor="text1"/>
          <w:sz w:val="24"/>
        </w:rPr>
        <w:t>)</w:t>
      </w:r>
    </w:p>
    <w:p w:rsidR="009F1A3F" w:rsidRPr="000163E7" w:rsidRDefault="000A56D4" w:rsidP="000A56D4">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A database management system not only constitutes a storage space where data is stored but also requires evaluation of the structural units such that its accessibility is optimised appropriately. This is because dealing with accession open encounters large scale data which may not be e used directly before having it processed. Cloud computing</w:t>
      </w:r>
      <w:r w:rsidR="00227AFC" w:rsidRPr="000163E7">
        <w:rPr>
          <w:rFonts w:ascii="Times New Roman" w:hAnsi="Times New Roman" w:cs="Times New Roman"/>
          <w:color w:val="000000" w:themeColor="text1"/>
          <w:sz w:val="24"/>
        </w:rPr>
        <w:t xml:space="preserve">, in this case, </w:t>
      </w:r>
      <w:r w:rsidRPr="000163E7">
        <w:rPr>
          <w:rFonts w:ascii="Times New Roman" w:hAnsi="Times New Roman" w:cs="Times New Roman"/>
          <w:color w:val="000000" w:themeColor="text1"/>
          <w:sz w:val="24"/>
        </w:rPr>
        <w:t xml:space="preserve">provides an opportunity to a database administrator to process the raw data and transform it into </w:t>
      </w:r>
      <w:r w:rsidR="00227AFC" w:rsidRPr="000163E7">
        <w:rPr>
          <w:rFonts w:ascii="Times New Roman" w:hAnsi="Times New Roman" w:cs="Times New Roman"/>
          <w:color w:val="000000" w:themeColor="text1"/>
          <w:sz w:val="24"/>
        </w:rPr>
        <w:t>an</w:t>
      </w:r>
      <w:r w:rsidRPr="000163E7">
        <w:rPr>
          <w:rFonts w:ascii="Times New Roman" w:hAnsi="Times New Roman" w:cs="Times New Roman"/>
          <w:color w:val="000000" w:themeColor="text1"/>
          <w:sz w:val="24"/>
        </w:rPr>
        <w:t xml:space="preserve"> informative form before fetching it from the database</w:t>
      </w:r>
      <w:r w:rsidR="00F47833" w:rsidRPr="000163E7">
        <w:rPr>
          <w:rFonts w:ascii="Times New Roman" w:hAnsi="Times New Roman" w:cs="Times New Roman"/>
          <w:color w:val="000000" w:themeColor="text1"/>
          <w:sz w:val="24"/>
        </w:rPr>
        <w:t xml:space="preserve"> (</w:t>
      </w:r>
      <w:proofErr w:type="spellStart"/>
      <w:r w:rsidR="001110CE" w:rsidRPr="000163E7">
        <w:rPr>
          <w:rFonts w:ascii="Times New Roman" w:hAnsi="Times New Roman" w:cs="Times New Roman"/>
          <w:color w:val="000000" w:themeColor="text1"/>
          <w:sz w:val="24"/>
        </w:rPr>
        <w:t>Ogunyadeka</w:t>
      </w:r>
      <w:proofErr w:type="spellEnd"/>
      <w:r w:rsidR="001110CE" w:rsidRPr="000163E7">
        <w:rPr>
          <w:rFonts w:ascii="Times New Roman" w:hAnsi="Times New Roman" w:cs="Times New Roman"/>
          <w:color w:val="000000" w:themeColor="text1"/>
          <w:sz w:val="24"/>
        </w:rPr>
        <w:t xml:space="preserve"> </w:t>
      </w:r>
      <w:r w:rsidR="00CF6B61" w:rsidRPr="000163E7">
        <w:rPr>
          <w:rFonts w:ascii="Times New Roman" w:hAnsi="Times New Roman" w:cs="Times New Roman"/>
          <w:i/>
          <w:color w:val="000000" w:themeColor="text1"/>
          <w:sz w:val="24"/>
        </w:rPr>
        <w:t>et al.</w:t>
      </w:r>
      <w:r w:rsidR="001110CE" w:rsidRPr="000163E7">
        <w:rPr>
          <w:rFonts w:ascii="Times New Roman" w:hAnsi="Times New Roman" w:cs="Times New Roman"/>
          <w:color w:val="000000" w:themeColor="text1"/>
          <w:sz w:val="24"/>
        </w:rPr>
        <w:t>, 2016</w:t>
      </w:r>
      <w:r w:rsidR="00F47833" w:rsidRPr="000163E7">
        <w:rPr>
          <w:rFonts w:ascii="Times New Roman" w:hAnsi="Times New Roman" w:cs="Times New Roman"/>
          <w:color w:val="000000" w:themeColor="text1"/>
          <w:sz w:val="24"/>
        </w:rPr>
        <w:t>)</w:t>
      </w:r>
      <w:r w:rsidRPr="000163E7">
        <w:rPr>
          <w:rFonts w:ascii="Times New Roman" w:hAnsi="Times New Roman" w:cs="Times New Roman"/>
          <w:color w:val="000000" w:themeColor="text1"/>
          <w:sz w:val="24"/>
        </w:rPr>
        <w:t>. This process is initiated through are several layers that are made under the database system due to which the enhancement of security as well as reliability is attained. The above figure describes the components that are embedded within the layered architecture of the cloud computing database management system.</w:t>
      </w:r>
    </w:p>
    <w:p w:rsidR="00BB1BAD" w:rsidRPr="000163E7" w:rsidRDefault="00BB1BAD" w:rsidP="0093784E">
      <w:pPr>
        <w:spacing w:line="360" w:lineRule="auto"/>
        <w:jc w:val="center"/>
        <w:rPr>
          <w:rFonts w:ascii="Times New Roman" w:hAnsi="Times New Roman" w:cs="Times New Roman"/>
          <w:color w:val="000000" w:themeColor="text1"/>
          <w:sz w:val="24"/>
        </w:rPr>
      </w:pPr>
      <w:r w:rsidRPr="000163E7">
        <w:rPr>
          <w:noProof/>
          <w:color w:val="000000" w:themeColor="text1"/>
        </w:rPr>
        <w:lastRenderedPageBreak/>
        <w:drawing>
          <wp:inline distT="0" distB="0" distL="0" distR="0" wp14:anchorId="3DA901FB" wp14:editId="22B1DE98">
            <wp:extent cx="2696842" cy="2180590"/>
            <wp:effectExtent l="76200" t="76200" r="123190" b="1054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99673" cy="21828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47833" w:rsidRPr="000163E7" w:rsidRDefault="008D1546" w:rsidP="0093784E">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Figure: D</w:t>
      </w:r>
      <w:r w:rsidR="00F47833" w:rsidRPr="000163E7">
        <w:rPr>
          <w:rFonts w:ascii="Times New Roman" w:hAnsi="Times New Roman" w:cs="Times New Roman"/>
          <w:b/>
          <w:color w:val="000000" w:themeColor="text1"/>
          <w:sz w:val="24"/>
        </w:rPr>
        <w:t>atabase system architecture</w:t>
      </w:r>
    </w:p>
    <w:p w:rsidR="00F47833" w:rsidRPr="000163E7" w:rsidRDefault="00F47833" w:rsidP="0093784E">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(Source: Influenced by </w:t>
      </w:r>
      <w:proofErr w:type="spellStart"/>
      <w:r w:rsidR="009B5929" w:rsidRPr="000163E7">
        <w:rPr>
          <w:rFonts w:ascii="Times New Roman" w:hAnsi="Times New Roman" w:cs="Times New Roman"/>
          <w:color w:val="000000" w:themeColor="text1"/>
          <w:sz w:val="24"/>
        </w:rPr>
        <w:t>Nevzorova</w:t>
      </w:r>
      <w:proofErr w:type="spellEnd"/>
      <w:r w:rsidR="009B5929" w:rsidRPr="000163E7">
        <w:rPr>
          <w:rFonts w:ascii="Times New Roman" w:hAnsi="Times New Roman" w:cs="Times New Roman"/>
          <w:color w:val="000000" w:themeColor="text1"/>
          <w:sz w:val="24"/>
        </w:rPr>
        <w:t xml:space="preserve"> </w:t>
      </w:r>
      <w:r w:rsidR="00CF6B61" w:rsidRPr="000163E7">
        <w:rPr>
          <w:rFonts w:ascii="Times New Roman" w:hAnsi="Times New Roman" w:cs="Times New Roman"/>
          <w:i/>
          <w:color w:val="000000" w:themeColor="text1"/>
          <w:sz w:val="24"/>
        </w:rPr>
        <w:t>et al.</w:t>
      </w:r>
      <w:r w:rsidR="009B5929" w:rsidRPr="000163E7">
        <w:rPr>
          <w:rFonts w:ascii="Times New Roman" w:hAnsi="Times New Roman" w:cs="Times New Roman"/>
          <w:color w:val="000000" w:themeColor="text1"/>
          <w:sz w:val="24"/>
        </w:rPr>
        <w:t>, 2017</w:t>
      </w:r>
      <w:r w:rsidRPr="000163E7">
        <w:rPr>
          <w:rFonts w:ascii="Times New Roman" w:hAnsi="Times New Roman" w:cs="Times New Roman"/>
          <w:color w:val="000000" w:themeColor="text1"/>
          <w:sz w:val="24"/>
        </w:rPr>
        <w:t>)</w:t>
      </w:r>
    </w:p>
    <w:p w:rsidR="0093784E" w:rsidRPr="000163E7" w:rsidRDefault="00164312" w:rsidP="0093784E">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The</w:t>
      </w:r>
      <w:r w:rsidR="0093784E" w:rsidRPr="000163E7">
        <w:rPr>
          <w:rFonts w:ascii="Times New Roman" w:hAnsi="Times New Roman" w:cs="Times New Roman"/>
          <w:color w:val="000000" w:themeColor="text1"/>
          <w:sz w:val="24"/>
        </w:rPr>
        <w:t xml:space="preserve"> figure depicted above showcases the architectural diagram of a database management system that would be embedded within a cloud storage </w:t>
      </w:r>
      <w:proofErr w:type="gramStart"/>
      <w:r w:rsidR="0093784E" w:rsidRPr="000163E7">
        <w:rPr>
          <w:rFonts w:ascii="Times New Roman" w:hAnsi="Times New Roman" w:cs="Times New Roman"/>
          <w:color w:val="000000" w:themeColor="text1"/>
          <w:sz w:val="24"/>
        </w:rPr>
        <w:t>so as to</w:t>
      </w:r>
      <w:proofErr w:type="gramEnd"/>
      <w:r w:rsidR="0093784E" w:rsidRPr="000163E7">
        <w:rPr>
          <w:rFonts w:ascii="Times New Roman" w:hAnsi="Times New Roman" w:cs="Times New Roman"/>
          <w:color w:val="000000" w:themeColor="text1"/>
          <w:sz w:val="24"/>
        </w:rPr>
        <w:t xml:space="preserve"> influence cloud computing as the medium of data accessibility. In order to perform this, the following processes would be executed in a sequential order to attain appropriate results, </w:t>
      </w:r>
    </w:p>
    <w:p w:rsidR="0093784E" w:rsidRPr="000163E7" w:rsidRDefault="0093784E" w:rsidP="0093784E">
      <w:pPr>
        <w:pStyle w:val="ListParagraph"/>
        <w:numPr>
          <w:ilvl w:val="0"/>
          <w:numId w:val="2"/>
        </w:num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Each of the processes that are undergone within the database management system needs to be influenced through a </w:t>
      </w:r>
      <w:proofErr w:type="gramStart"/>
      <w:r w:rsidRPr="000163E7">
        <w:rPr>
          <w:rFonts w:ascii="Times New Roman" w:hAnsi="Times New Roman" w:cs="Times New Roman"/>
          <w:color w:val="000000" w:themeColor="text1"/>
          <w:sz w:val="24"/>
        </w:rPr>
        <w:t>network based</w:t>
      </w:r>
      <w:proofErr w:type="gramEnd"/>
      <w:r w:rsidRPr="000163E7">
        <w:rPr>
          <w:rFonts w:ascii="Times New Roman" w:hAnsi="Times New Roman" w:cs="Times New Roman"/>
          <w:color w:val="000000" w:themeColor="text1"/>
          <w:sz w:val="24"/>
        </w:rPr>
        <w:t xml:space="preserve"> transmission protocol. </w:t>
      </w:r>
    </w:p>
    <w:p w:rsidR="0093784E" w:rsidRPr="000163E7" w:rsidRDefault="0093784E" w:rsidP="0093784E">
      <w:pPr>
        <w:pStyle w:val="ListParagraph"/>
        <w:numPr>
          <w:ilvl w:val="0"/>
          <w:numId w:val="2"/>
        </w:num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With the help of </w:t>
      </w:r>
      <w:proofErr w:type="spellStart"/>
      <w:r w:rsidRPr="000163E7">
        <w:rPr>
          <w:rFonts w:ascii="Times New Roman" w:hAnsi="Times New Roman" w:cs="Times New Roman"/>
          <w:color w:val="000000" w:themeColor="text1"/>
          <w:sz w:val="24"/>
        </w:rPr>
        <w:t>of</w:t>
      </w:r>
      <w:proofErr w:type="spellEnd"/>
      <w:r w:rsidRPr="000163E7">
        <w:rPr>
          <w:rFonts w:ascii="Times New Roman" w:hAnsi="Times New Roman" w:cs="Times New Roman"/>
          <w:color w:val="000000" w:themeColor="text1"/>
          <w:sz w:val="24"/>
        </w:rPr>
        <w:t xml:space="preserve"> a stable network connectivity the queries that are processed by the database administrator would reach the web server of the cloud storage and would be processed using appropriate software models. </w:t>
      </w:r>
    </w:p>
    <w:p w:rsidR="0093784E" w:rsidRPr="000163E7" w:rsidRDefault="0093784E" w:rsidP="0093784E">
      <w:pPr>
        <w:pStyle w:val="ListParagraph"/>
        <w:numPr>
          <w:ilvl w:val="0"/>
          <w:numId w:val="2"/>
        </w:num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This would in turn provide any extraction of the informative content from the query process by the administrator. </w:t>
      </w:r>
    </w:p>
    <w:p w:rsidR="00BB1BAD" w:rsidRPr="000163E7" w:rsidRDefault="0093784E" w:rsidP="0093784E">
      <w:pPr>
        <w:pStyle w:val="ListParagraph"/>
        <w:numPr>
          <w:ilvl w:val="0"/>
          <w:numId w:val="2"/>
        </w:num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The results that would be generated using cloud computing technique within the database would be transferred back to the user through the network.</w:t>
      </w:r>
    </w:p>
    <w:p w:rsidR="00D95873" w:rsidRPr="000163E7" w:rsidRDefault="007F13F1" w:rsidP="00D95873">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noProof/>
          <w:color w:val="000000" w:themeColor="text1"/>
          <w:sz w:val="24"/>
          <w:lang w:val="en-US" w:eastAsia="en-US"/>
        </w:rPr>
        <w:lastRenderedPageBreak/>
        <w:drawing>
          <wp:inline distT="0" distB="0" distL="0" distR="0">
            <wp:extent cx="5731510" cy="4506595"/>
            <wp:effectExtent l="76200" t="76200" r="116840" b="1225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titled.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4506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E111E" w:rsidRPr="000163E7" w:rsidRDefault="000E111E" w:rsidP="000E111E">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Figure: Prototype</w:t>
      </w:r>
      <w:r w:rsidR="008F6B5B" w:rsidRPr="000163E7">
        <w:rPr>
          <w:rFonts w:ascii="Times New Roman" w:hAnsi="Times New Roman" w:cs="Times New Roman"/>
          <w:b/>
          <w:color w:val="000000" w:themeColor="text1"/>
          <w:sz w:val="24"/>
        </w:rPr>
        <w:t xml:space="preserve"> design</w:t>
      </w:r>
      <w:r w:rsidRPr="000163E7">
        <w:rPr>
          <w:rFonts w:ascii="Times New Roman" w:hAnsi="Times New Roman" w:cs="Times New Roman"/>
          <w:b/>
          <w:color w:val="000000" w:themeColor="text1"/>
          <w:sz w:val="24"/>
        </w:rPr>
        <w:t xml:space="preserve"> of cloud database</w:t>
      </w:r>
    </w:p>
    <w:p w:rsidR="000E111E" w:rsidRPr="000163E7" w:rsidRDefault="000E111E" w:rsidP="000E111E">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(Source: Influenced by </w:t>
      </w:r>
      <w:r w:rsidR="00C12D47" w:rsidRPr="000163E7">
        <w:rPr>
          <w:rFonts w:ascii="Times New Roman" w:hAnsi="Times New Roman" w:cs="Times New Roman"/>
          <w:color w:val="000000" w:themeColor="text1"/>
          <w:sz w:val="24"/>
        </w:rPr>
        <w:t xml:space="preserve">Viswanathan </w:t>
      </w:r>
      <w:r w:rsidR="00CF6B61" w:rsidRPr="000163E7">
        <w:rPr>
          <w:rFonts w:ascii="Times New Roman" w:hAnsi="Times New Roman" w:cs="Times New Roman"/>
          <w:i/>
          <w:color w:val="000000" w:themeColor="text1"/>
          <w:sz w:val="24"/>
        </w:rPr>
        <w:t>et al.</w:t>
      </w:r>
      <w:r w:rsidR="00C12D47" w:rsidRPr="000163E7">
        <w:rPr>
          <w:rFonts w:ascii="Times New Roman" w:hAnsi="Times New Roman" w:cs="Times New Roman"/>
          <w:color w:val="000000" w:themeColor="text1"/>
          <w:sz w:val="24"/>
        </w:rPr>
        <w:t>, 2018</w:t>
      </w:r>
      <w:r w:rsidRPr="000163E7">
        <w:rPr>
          <w:rFonts w:ascii="Times New Roman" w:hAnsi="Times New Roman" w:cs="Times New Roman"/>
          <w:color w:val="000000" w:themeColor="text1"/>
          <w:sz w:val="24"/>
        </w:rPr>
        <w:t>)</w:t>
      </w:r>
    </w:p>
    <w:p w:rsidR="007F13F1" w:rsidRPr="000163E7" w:rsidRDefault="00CA0FA9" w:rsidP="00D95873">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Designing the prototype of a cloud database system requires complete understanding of how the cloud mechanism is performed through accessibility of the network. The above stated figure </w:t>
      </w:r>
      <w:proofErr w:type="gramStart"/>
      <w:r w:rsidRPr="000163E7">
        <w:rPr>
          <w:rFonts w:ascii="Times New Roman" w:hAnsi="Times New Roman" w:cs="Times New Roman"/>
          <w:color w:val="000000" w:themeColor="text1"/>
          <w:sz w:val="24"/>
        </w:rPr>
        <w:t>illustrate</w:t>
      </w:r>
      <w:proofErr w:type="gramEnd"/>
      <w:r w:rsidRPr="000163E7">
        <w:rPr>
          <w:rFonts w:ascii="Times New Roman" w:hAnsi="Times New Roman" w:cs="Times New Roman"/>
          <w:color w:val="000000" w:themeColor="text1"/>
          <w:sz w:val="24"/>
        </w:rPr>
        <w:t xml:space="preserve"> the various parts through which the accessibility is controlled using the cloud mechanism. Additionally, the figure also </w:t>
      </w:r>
      <w:proofErr w:type="gramStart"/>
      <w:r w:rsidRPr="000163E7">
        <w:rPr>
          <w:rFonts w:ascii="Times New Roman" w:hAnsi="Times New Roman" w:cs="Times New Roman"/>
          <w:color w:val="000000" w:themeColor="text1"/>
          <w:sz w:val="24"/>
        </w:rPr>
        <w:t>provide</w:t>
      </w:r>
      <w:proofErr w:type="gramEnd"/>
      <w:r w:rsidRPr="000163E7">
        <w:rPr>
          <w:rFonts w:ascii="Times New Roman" w:hAnsi="Times New Roman" w:cs="Times New Roman"/>
          <w:color w:val="000000" w:themeColor="text1"/>
          <w:sz w:val="24"/>
        </w:rPr>
        <w:t xml:space="preserve"> the prototype design of the cloud computing database that could be developed to store and access data security using a network. As opined by </w:t>
      </w:r>
      <w:proofErr w:type="spellStart"/>
      <w:r w:rsidR="00966CD3" w:rsidRPr="000163E7">
        <w:rPr>
          <w:rFonts w:ascii="Times New Roman" w:hAnsi="Times New Roman" w:cs="Times New Roman"/>
          <w:color w:val="000000" w:themeColor="text1"/>
          <w:sz w:val="24"/>
        </w:rPr>
        <w:t>Kodali</w:t>
      </w:r>
      <w:proofErr w:type="spellEnd"/>
      <w:r w:rsidR="00966CD3" w:rsidRPr="000163E7">
        <w:rPr>
          <w:rFonts w:ascii="Times New Roman" w:hAnsi="Times New Roman" w:cs="Times New Roman"/>
          <w:color w:val="000000" w:themeColor="text1"/>
          <w:sz w:val="24"/>
        </w:rPr>
        <w:t xml:space="preserve"> and </w:t>
      </w:r>
      <w:proofErr w:type="spellStart"/>
      <w:r w:rsidR="00966CD3" w:rsidRPr="000163E7">
        <w:rPr>
          <w:rFonts w:ascii="Times New Roman" w:hAnsi="Times New Roman" w:cs="Times New Roman"/>
          <w:color w:val="000000" w:themeColor="text1"/>
          <w:sz w:val="24"/>
        </w:rPr>
        <w:t>Sahu</w:t>
      </w:r>
      <w:proofErr w:type="spellEnd"/>
      <w:r w:rsidR="00966CD3" w:rsidRPr="000163E7">
        <w:rPr>
          <w:rFonts w:ascii="Times New Roman" w:hAnsi="Times New Roman" w:cs="Times New Roman"/>
          <w:color w:val="000000" w:themeColor="text1"/>
          <w:sz w:val="24"/>
        </w:rPr>
        <w:t xml:space="preserve"> </w:t>
      </w:r>
      <w:r w:rsidRPr="000163E7">
        <w:rPr>
          <w:rFonts w:ascii="Times New Roman" w:hAnsi="Times New Roman" w:cs="Times New Roman"/>
          <w:color w:val="000000" w:themeColor="text1"/>
          <w:sz w:val="24"/>
        </w:rPr>
        <w:t>(</w:t>
      </w:r>
      <w:r w:rsidR="00966CD3" w:rsidRPr="000163E7">
        <w:rPr>
          <w:rFonts w:ascii="Times New Roman" w:hAnsi="Times New Roman" w:cs="Times New Roman"/>
          <w:color w:val="000000" w:themeColor="text1"/>
          <w:sz w:val="24"/>
        </w:rPr>
        <w:t>2016</w:t>
      </w:r>
      <w:r w:rsidRPr="000163E7">
        <w:rPr>
          <w:rFonts w:ascii="Times New Roman" w:hAnsi="Times New Roman" w:cs="Times New Roman"/>
          <w:color w:val="000000" w:themeColor="text1"/>
          <w:sz w:val="24"/>
        </w:rPr>
        <w:t xml:space="preserve">), the significance behind designing this prototype lies in the fact that it establishes overall functional mechanism that a database administrator </w:t>
      </w:r>
      <w:proofErr w:type="gramStart"/>
      <w:r w:rsidRPr="000163E7">
        <w:rPr>
          <w:rFonts w:ascii="Times New Roman" w:hAnsi="Times New Roman" w:cs="Times New Roman"/>
          <w:color w:val="000000" w:themeColor="text1"/>
          <w:sz w:val="24"/>
        </w:rPr>
        <w:t>need</w:t>
      </w:r>
      <w:proofErr w:type="gramEnd"/>
      <w:r w:rsidRPr="000163E7">
        <w:rPr>
          <w:rFonts w:ascii="Times New Roman" w:hAnsi="Times New Roman" w:cs="Times New Roman"/>
          <w:color w:val="000000" w:themeColor="text1"/>
          <w:sz w:val="24"/>
        </w:rPr>
        <w:t xml:space="preserve"> to acknowledge before processing queries. Control paths, replication, </w:t>
      </w:r>
      <w:r w:rsidR="00130C74" w:rsidRPr="000163E7">
        <w:rPr>
          <w:rFonts w:ascii="Times New Roman" w:hAnsi="Times New Roman" w:cs="Times New Roman"/>
          <w:color w:val="000000" w:themeColor="text1"/>
          <w:sz w:val="24"/>
        </w:rPr>
        <w:t xml:space="preserve">read and write, </w:t>
      </w:r>
      <w:r w:rsidRPr="000163E7">
        <w:rPr>
          <w:rFonts w:ascii="Times New Roman" w:hAnsi="Times New Roman" w:cs="Times New Roman"/>
          <w:color w:val="000000" w:themeColor="text1"/>
          <w:sz w:val="24"/>
        </w:rPr>
        <w:t xml:space="preserve">and read only operations have been indicated using arrows through which the accessibility of a </w:t>
      </w:r>
      <w:proofErr w:type="gramStart"/>
      <w:r w:rsidRPr="000163E7">
        <w:rPr>
          <w:rFonts w:ascii="Times New Roman" w:hAnsi="Times New Roman" w:cs="Times New Roman"/>
          <w:color w:val="000000" w:themeColor="text1"/>
          <w:sz w:val="24"/>
        </w:rPr>
        <w:t>particular data</w:t>
      </w:r>
      <w:proofErr w:type="gramEnd"/>
      <w:r w:rsidRPr="000163E7">
        <w:rPr>
          <w:rFonts w:ascii="Times New Roman" w:hAnsi="Times New Roman" w:cs="Times New Roman"/>
          <w:color w:val="000000" w:themeColor="text1"/>
          <w:sz w:val="24"/>
        </w:rPr>
        <w:t xml:space="preserve"> is defined. In this </w:t>
      </w:r>
      <w:r w:rsidR="00130C74" w:rsidRPr="000163E7">
        <w:rPr>
          <w:rFonts w:ascii="Times New Roman" w:hAnsi="Times New Roman" w:cs="Times New Roman"/>
          <w:color w:val="000000" w:themeColor="text1"/>
          <w:sz w:val="24"/>
        </w:rPr>
        <w:t xml:space="preserve">way, </w:t>
      </w:r>
      <w:r w:rsidRPr="000163E7">
        <w:rPr>
          <w:rFonts w:ascii="Times New Roman" w:hAnsi="Times New Roman" w:cs="Times New Roman"/>
          <w:color w:val="000000" w:themeColor="text1"/>
          <w:sz w:val="24"/>
        </w:rPr>
        <w:t>no unauthorised access would be able to gain informative content from the database and thereby enhancing security measures.</w:t>
      </w:r>
    </w:p>
    <w:p w:rsidR="00302A75"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lastRenderedPageBreak/>
        <w:t>Literature Gap</w:t>
      </w:r>
    </w:p>
    <w:p w:rsidR="00925357"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The gap in the literature is that the research will not able to provide an in-depth analysis of the different approaches of the database management system. In addition to this, in future, the researcher will need to expand the study in order to define the appropriate approaches that can be used with cloud computing to maintain the cre3dentiality and reliability of data and information.</w:t>
      </w:r>
    </w:p>
    <w:p w:rsidR="00302A75"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Introduction to the industry for investigation </w:t>
      </w:r>
    </w:p>
    <w:p w:rsidR="00874E0D"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In this research, the software industries of the United Kingdom will be selected in order to gain an understanding of the importance of cloud computing within their operation. The main reason for selecting the software industries because software industries are the individual's industries that mainly deals with the data and information. In addition to this, in the market of United Kingdom, 10016 software development and programming business have been incorporated. </w:t>
      </w:r>
      <w:r w:rsidR="002A768D" w:rsidRPr="000163E7">
        <w:rPr>
          <w:rFonts w:ascii="Times New Roman" w:hAnsi="Times New Roman" w:cs="Times New Roman"/>
          <w:color w:val="000000" w:themeColor="text1"/>
          <w:sz w:val="24"/>
        </w:rPr>
        <w:t>In other words, the overall ratio of software companies in the market of United Kingdom is 59%</w:t>
      </w:r>
      <w:r w:rsidR="000019EA" w:rsidRPr="000163E7">
        <w:rPr>
          <w:rFonts w:ascii="Times New Roman" w:hAnsi="Times New Roman" w:cs="Times New Roman"/>
          <w:color w:val="000000" w:themeColor="text1"/>
          <w:sz w:val="24"/>
        </w:rPr>
        <w:t xml:space="preserve"> (</w:t>
      </w:r>
      <w:r w:rsidR="000019EA" w:rsidRPr="000163E7">
        <w:rPr>
          <w:rFonts w:ascii="Times New Roman" w:hAnsi="Times New Roman" w:cs="Times New Roman"/>
          <w:bCs/>
          <w:color w:val="000000" w:themeColor="text1"/>
          <w:sz w:val="24"/>
        </w:rPr>
        <w:t>itgovernance.co.uk, 2020</w:t>
      </w:r>
      <w:r w:rsidR="000019EA" w:rsidRPr="000163E7">
        <w:rPr>
          <w:rFonts w:ascii="Times New Roman" w:hAnsi="Times New Roman" w:cs="Times New Roman"/>
          <w:color w:val="000000" w:themeColor="text1"/>
          <w:sz w:val="24"/>
        </w:rPr>
        <w:t>)</w:t>
      </w:r>
      <w:r w:rsidR="002A768D" w:rsidRPr="000163E7">
        <w:rPr>
          <w:rFonts w:ascii="Times New Roman" w:hAnsi="Times New Roman" w:cs="Times New Roman"/>
          <w:color w:val="000000" w:themeColor="text1"/>
          <w:sz w:val="24"/>
        </w:rPr>
        <w:t xml:space="preserve">. Specifically, among all the software industries HSBC bank will be selected in order to complete the investigation.  The main reason for selecting the HSBC bank is that the organisation deals with the customer's data and information and </w:t>
      </w:r>
      <w:proofErr w:type="gramStart"/>
      <w:r w:rsidR="002A768D" w:rsidRPr="000163E7">
        <w:rPr>
          <w:rFonts w:ascii="Times New Roman" w:hAnsi="Times New Roman" w:cs="Times New Roman"/>
          <w:color w:val="000000" w:themeColor="text1"/>
          <w:sz w:val="24"/>
        </w:rPr>
        <w:t>also</w:t>
      </w:r>
      <w:proofErr w:type="gramEnd"/>
      <w:r w:rsidR="002A768D" w:rsidRPr="000163E7">
        <w:rPr>
          <w:rFonts w:ascii="Times New Roman" w:hAnsi="Times New Roman" w:cs="Times New Roman"/>
          <w:color w:val="000000" w:themeColor="text1"/>
          <w:sz w:val="24"/>
        </w:rPr>
        <w:t xml:space="preserve"> they have their branches in the global market.</w:t>
      </w:r>
    </w:p>
    <w:p w:rsidR="00302A75"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Research Aim </w:t>
      </w:r>
    </w:p>
    <w:p w:rsidR="002A768D"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The aim of the research is to investigate the importance of cloud computing in an organisation database.</w:t>
      </w:r>
    </w:p>
    <w:p w:rsidR="00302A75"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Research </w:t>
      </w:r>
      <w:r w:rsidR="002A768D" w:rsidRPr="000163E7">
        <w:rPr>
          <w:rFonts w:ascii="Times New Roman" w:hAnsi="Times New Roman" w:cs="Times New Roman"/>
          <w:b/>
          <w:color w:val="000000" w:themeColor="text1"/>
          <w:sz w:val="24"/>
        </w:rPr>
        <w:t>Objectives</w:t>
      </w:r>
    </w:p>
    <w:p w:rsidR="002A768D" w:rsidRPr="000163E7" w:rsidRDefault="008A74EC" w:rsidP="00C25885">
      <w:pPr>
        <w:pStyle w:val="ListParagraph"/>
        <w:numPr>
          <w:ilvl w:val="0"/>
          <w:numId w:val="1"/>
        </w:num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color w:val="000000" w:themeColor="text1"/>
          <w:sz w:val="24"/>
        </w:rPr>
        <w:t>To determine the importance of cloud computing operation in the organisation of the United Kingdom.</w:t>
      </w:r>
    </w:p>
    <w:p w:rsidR="002A768D" w:rsidRPr="000163E7" w:rsidRDefault="008A74EC" w:rsidP="00C25885">
      <w:pPr>
        <w:pStyle w:val="ListParagraph"/>
        <w:numPr>
          <w:ilvl w:val="0"/>
          <w:numId w:val="1"/>
        </w:num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color w:val="000000" w:themeColor="text1"/>
          <w:sz w:val="24"/>
        </w:rPr>
        <w:t xml:space="preserve">To analyse the necessity of database linking with cloud computing for the organisation operational activities. </w:t>
      </w:r>
    </w:p>
    <w:p w:rsidR="002A768D" w:rsidRPr="000163E7" w:rsidRDefault="008A74EC" w:rsidP="00C25885">
      <w:pPr>
        <w:pStyle w:val="ListParagraph"/>
        <w:numPr>
          <w:ilvl w:val="0"/>
          <w:numId w:val="1"/>
        </w:num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color w:val="000000" w:themeColor="text1"/>
          <w:sz w:val="24"/>
        </w:rPr>
        <w:t>To assess the challenges that have been faced by the organisation in order to manage the data and information within the organisation context.</w:t>
      </w:r>
    </w:p>
    <w:p w:rsidR="002A768D" w:rsidRPr="000163E7" w:rsidRDefault="008A74EC" w:rsidP="00C25885">
      <w:pPr>
        <w:pStyle w:val="ListParagraph"/>
        <w:numPr>
          <w:ilvl w:val="0"/>
          <w:numId w:val="1"/>
        </w:num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color w:val="000000" w:themeColor="text1"/>
          <w:sz w:val="24"/>
        </w:rPr>
        <w:t xml:space="preserve">To develop the different types of strategies that need to be undertaken in order to mitigate the challenges related to the security of data and information. </w:t>
      </w:r>
    </w:p>
    <w:p w:rsidR="00302A75"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Research Deliverables </w:t>
      </w:r>
    </w:p>
    <w:tbl>
      <w:tblPr>
        <w:tblStyle w:val="TableGrid"/>
        <w:tblW w:w="0" w:type="auto"/>
        <w:tblLook w:val="04A0" w:firstRow="1" w:lastRow="0" w:firstColumn="1" w:lastColumn="0" w:noHBand="0" w:noVBand="1"/>
      </w:tblPr>
      <w:tblGrid>
        <w:gridCol w:w="4621"/>
        <w:gridCol w:w="4621"/>
      </w:tblGrid>
      <w:tr w:rsidR="000163E7" w:rsidRPr="000163E7" w:rsidTr="00381936">
        <w:tc>
          <w:tcPr>
            <w:tcW w:w="4621" w:type="dxa"/>
          </w:tcPr>
          <w:p w:rsidR="00381936" w:rsidRPr="000163E7" w:rsidRDefault="008A74EC" w:rsidP="00C25885">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lastRenderedPageBreak/>
              <w:t>Deliverable</w:t>
            </w:r>
          </w:p>
        </w:tc>
        <w:tc>
          <w:tcPr>
            <w:tcW w:w="4621" w:type="dxa"/>
          </w:tcPr>
          <w:p w:rsidR="00381936" w:rsidRPr="000163E7" w:rsidRDefault="008A74EC" w:rsidP="00C25885">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Time Period</w:t>
            </w:r>
          </w:p>
        </w:tc>
      </w:tr>
      <w:tr w:rsidR="000163E7" w:rsidRPr="000163E7" w:rsidTr="00381936">
        <w:tc>
          <w:tcPr>
            <w:tcW w:w="4621" w:type="dxa"/>
          </w:tcPr>
          <w:p w:rsidR="00381936" w:rsidRPr="000163E7" w:rsidRDefault="008A74EC" w:rsidP="00C25885">
            <w:pPr>
              <w:spacing w:line="360" w:lineRule="auto"/>
              <w:jc w:val="center"/>
              <w:rPr>
                <w:rFonts w:ascii="Times New Roman" w:hAnsi="Times New Roman" w:cs="Times New Roman"/>
                <w:i/>
                <w:color w:val="000000" w:themeColor="text1"/>
                <w:sz w:val="24"/>
              </w:rPr>
            </w:pPr>
            <w:r w:rsidRPr="000163E7">
              <w:rPr>
                <w:rFonts w:ascii="Times New Roman" w:hAnsi="Times New Roman" w:cs="Times New Roman"/>
                <w:i/>
                <w:color w:val="000000" w:themeColor="text1"/>
                <w:sz w:val="24"/>
              </w:rPr>
              <w:t>Defining and prioritizing the importance of cloud computing</w:t>
            </w:r>
          </w:p>
        </w:tc>
        <w:tc>
          <w:tcPr>
            <w:tcW w:w="4621" w:type="dxa"/>
          </w:tcPr>
          <w:p w:rsidR="0038193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12</w:t>
            </w:r>
          </w:p>
        </w:tc>
      </w:tr>
      <w:tr w:rsidR="000163E7" w:rsidRPr="000163E7" w:rsidTr="00381936">
        <w:tc>
          <w:tcPr>
            <w:tcW w:w="4621" w:type="dxa"/>
          </w:tcPr>
          <w:p w:rsidR="00381936" w:rsidRPr="000163E7" w:rsidRDefault="008A74EC" w:rsidP="00C25885">
            <w:pPr>
              <w:spacing w:line="360" w:lineRule="auto"/>
              <w:jc w:val="center"/>
              <w:rPr>
                <w:rFonts w:ascii="Times New Roman" w:hAnsi="Times New Roman" w:cs="Times New Roman"/>
                <w:i/>
                <w:color w:val="000000" w:themeColor="text1"/>
                <w:sz w:val="24"/>
              </w:rPr>
            </w:pPr>
            <w:r w:rsidRPr="000163E7">
              <w:rPr>
                <w:rFonts w:ascii="Times New Roman" w:hAnsi="Times New Roman" w:cs="Times New Roman"/>
                <w:i/>
                <w:color w:val="000000" w:themeColor="text1"/>
                <w:sz w:val="24"/>
              </w:rPr>
              <w:t xml:space="preserve">Development of project initiation documents </w:t>
            </w:r>
          </w:p>
        </w:tc>
        <w:tc>
          <w:tcPr>
            <w:tcW w:w="4621" w:type="dxa"/>
          </w:tcPr>
          <w:p w:rsidR="0038193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15</w:t>
            </w:r>
          </w:p>
        </w:tc>
      </w:tr>
      <w:tr w:rsidR="000163E7" w:rsidRPr="000163E7" w:rsidTr="00381936">
        <w:tc>
          <w:tcPr>
            <w:tcW w:w="4621" w:type="dxa"/>
          </w:tcPr>
          <w:p w:rsidR="00381936" w:rsidRPr="000163E7" w:rsidRDefault="008A74EC" w:rsidP="00C25885">
            <w:pPr>
              <w:spacing w:line="360" w:lineRule="auto"/>
              <w:jc w:val="center"/>
              <w:rPr>
                <w:rFonts w:ascii="Times New Roman" w:hAnsi="Times New Roman" w:cs="Times New Roman"/>
                <w:i/>
                <w:color w:val="000000" w:themeColor="text1"/>
                <w:sz w:val="24"/>
              </w:rPr>
            </w:pPr>
            <w:r w:rsidRPr="000163E7">
              <w:rPr>
                <w:rFonts w:ascii="Times New Roman" w:hAnsi="Times New Roman" w:cs="Times New Roman"/>
                <w:i/>
                <w:color w:val="000000" w:themeColor="text1"/>
                <w:sz w:val="24"/>
              </w:rPr>
              <w:t>Tendering of the cost management plan</w:t>
            </w:r>
          </w:p>
        </w:tc>
        <w:tc>
          <w:tcPr>
            <w:tcW w:w="4621" w:type="dxa"/>
          </w:tcPr>
          <w:p w:rsidR="0038193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13</w:t>
            </w:r>
          </w:p>
        </w:tc>
      </w:tr>
      <w:tr w:rsidR="000163E7" w:rsidRPr="000163E7" w:rsidTr="00381936">
        <w:tc>
          <w:tcPr>
            <w:tcW w:w="4621" w:type="dxa"/>
          </w:tcPr>
          <w:p w:rsidR="00381936" w:rsidRPr="000163E7" w:rsidRDefault="008A74EC" w:rsidP="00C25885">
            <w:pPr>
              <w:spacing w:line="360" w:lineRule="auto"/>
              <w:jc w:val="center"/>
              <w:rPr>
                <w:rFonts w:ascii="Times New Roman" w:hAnsi="Times New Roman" w:cs="Times New Roman"/>
                <w:i/>
                <w:color w:val="000000" w:themeColor="text1"/>
                <w:sz w:val="24"/>
              </w:rPr>
            </w:pPr>
            <w:r w:rsidRPr="000163E7">
              <w:rPr>
                <w:rFonts w:ascii="Times New Roman" w:hAnsi="Times New Roman" w:cs="Times New Roman"/>
                <w:i/>
                <w:color w:val="000000" w:themeColor="text1"/>
                <w:sz w:val="24"/>
              </w:rPr>
              <w:t>Establishment of the resource management plan</w:t>
            </w:r>
          </w:p>
        </w:tc>
        <w:tc>
          <w:tcPr>
            <w:tcW w:w="4621" w:type="dxa"/>
          </w:tcPr>
          <w:p w:rsidR="0038193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10</w:t>
            </w:r>
          </w:p>
        </w:tc>
      </w:tr>
      <w:tr w:rsidR="000163E7" w:rsidRPr="000163E7" w:rsidTr="00381936">
        <w:tc>
          <w:tcPr>
            <w:tcW w:w="4621" w:type="dxa"/>
          </w:tcPr>
          <w:p w:rsidR="00381936" w:rsidRPr="000163E7" w:rsidRDefault="008A74EC" w:rsidP="00C25885">
            <w:pPr>
              <w:spacing w:line="360" w:lineRule="auto"/>
              <w:jc w:val="center"/>
              <w:rPr>
                <w:rFonts w:ascii="Times New Roman" w:hAnsi="Times New Roman" w:cs="Times New Roman"/>
                <w:i/>
                <w:color w:val="000000" w:themeColor="text1"/>
                <w:sz w:val="24"/>
              </w:rPr>
            </w:pPr>
            <w:r w:rsidRPr="000163E7">
              <w:rPr>
                <w:rFonts w:ascii="Times New Roman" w:hAnsi="Times New Roman" w:cs="Times New Roman"/>
                <w:i/>
                <w:color w:val="000000" w:themeColor="text1"/>
                <w:sz w:val="24"/>
              </w:rPr>
              <w:t xml:space="preserve">Estimating the project delivery time </w:t>
            </w:r>
          </w:p>
        </w:tc>
        <w:tc>
          <w:tcPr>
            <w:tcW w:w="4621" w:type="dxa"/>
          </w:tcPr>
          <w:p w:rsidR="0038193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13</w:t>
            </w:r>
          </w:p>
        </w:tc>
      </w:tr>
      <w:tr w:rsidR="000163E7" w:rsidRPr="000163E7" w:rsidTr="00381936">
        <w:tc>
          <w:tcPr>
            <w:tcW w:w="4621" w:type="dxa"/>
          </w:tcPr>
          <w:p w:rsidR="00381936" w:rsidRPr="000163E7" w:rsidRDefault="008A74EC" w:rsidP="00C25885">
            <w:pPr>
              <w:spacing w:line="360" w:lineRule="auto"/>
              <w:jc w:val="center"/>
              <w:rPr>
                <w:rFonts w:ascii="Times New Roman" w:hAnsi="Times New Roman" w:cs="Times New Roman"/>
                <w:i/>
                <w:color w:val="000000" w:themeColor="text1"/>
                <w:sz w:val="24"/>
              </w:rPr>
            </w:pPr>
            <w:r w:rsidRPr="000163E7">
              <w:rPr>
                <w:rFonts w:ascii="Times New Roman" w:hAnsi="Times New Roman" w:cs="Times New Roman"/>
                <w:i/>
                <w:color w:val="000000" w:themeColor="text1"/>
                <w:sz w:val="24"/>
              </w:rPr>
              <w:t xml:space="preserve">Analyse the result of research </w:t>
            </w:r>
          </w:p>
        </w:tc>
        <w:tc>
          <w:tcPr>
            <w:tcW w:w="4621" w:type="dxa"/>
          </w:tcPr>
          <w:p w:rsidR="0038193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15</w:t>
            </w:r>
          </w:p>
        </w:tc>
      </w:tr>
      <w:tr w:rsidR="001D71B2" w:rsidRPr="000163E7" w:rsidTr="00381936">
        <w:tc>
          <w:tcPr>
            <w:tcW w:w="4621" w:type="dxa"/>
          </w:tcPr>
          <w:p w:rsidR="00381936" w:rsidRPr="000163E7" w:rsidRDefault="008A74EC" w:rsidP="00C25885">
            <w:pPr>
              <w:spacing w:line="360" w:lineRule="auto"/>
              <w:jc w:val="center"/>
              <w:rPr>
                <w:rFonts w:ascii="Times New Roman" w:hAnsi="Times New Roman" w:cs="Times New Roman"/>
                <w:i/>
                <w:color w:val="000000" w:themeColor="text1"/>
                <w:sz w:val="24"/>
              </w:rPr>
            </w:pPr>
            <w:r w:rsidRPr="000163E7">
              <w:rPr>
                <w:rFonts w:ascii="Times New Roman" w:hAnsi="Times New Roman" w:cs="Times New Roman"/>
                <w:i/>
                <w:color w:val="000000" w:themeColor="text1"/>
                <w:sz w:val="24"/>
              </w:rPr>
              <w:t>Deployment of the system to link database</w:t>
            </w:r>
          </w:p>
        </w:tc>
        <w:tc>
          <w:tcPr>
            <w:tcW w:w="4621" w:type="dxa"/>
          </w:tcPr>
          <w:p w:rsidR="0038193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45</w:t>
            </w:r>
          </w:p>
        </w:tc>
      </w:tr>
    </w:tbl>
    <w:p w:rsidR="00381936" w:rsidRPr="000163E7" w:rsidRDefault="00381936" w:rsidP="00C25885">
      <w:pPr>
        <w:spacing w:line="360" w:lineRule="auto"/>
        <w:jc w:val="both"/>
        <w:rPr>
          <w:rFonts w:ascii="Times New Roman" w:hAnsi="Times New Roman" w:cs="Times New Roman"/>
          <w:b/>
          <w:color w:val="000000" w:themeColor="text1"/>
          <w:sz w:val="24"/>
        </w:rPr>
      </w:pPr>
    </w:p>
    <w:p w:rsidR="0086773D"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Recommendation based on a synthesis of primary and secondary research</w:t>
      </w:r>
    </w:p>
    <w:p w:rsidR="00381936"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It can be recommended that in </w:t>
      </w:r>
      <w:r w:rsidR="00A77A16" w:rsidRPr="000163E7">
        <w:rPr>
          <w:rFonts w:ascii="Times New Roman" w:hAnsi="Times New Roman" w:cs="Times New Roman"/>
          <w:color w:val="000000" w:themeColor="text1"/>
          <w:sz w:val="24"/>
        </w:rPr>
        <w:t xml:space="preserve">primary data analysis the researcher also needs to expand their survey in different software organisation in order to collect the issues. In addition to this, in </w:t>
      </w:r>
      <w:r w:rsidR="00C75581" w:rsidRPr="000163E7">
        <w:rPr>
          <w:rFonts w:ascii="Times New Roman" w:hAnsi="Times New Roman" w:cs="Times New Roman"/>
          <w:color w:val="000000" w:themeColor="text1"/>
          <w:sz w:val="24"/>
        </w:rPr>
        <w:t>secondary data</w:t>
      </w:r>
      <w:r w:rsidR="00A77A16" w:rsidRPr="000163E7">
        <w:rPr>
          <w:rFonts w:ascii="Times New Roman" w:hAnsi="Times New Roman" w:cs="Times New Roman"/>
          <w:color w:val="000000" w:themeColor="text1"/>
          <w:sz w:val="24"/>
        </w:rPr>
        <w:t xml:space="preserve"> analysis, the research needs to implement the concept of </w:t>
      </w:r>
      <w:r w:rsidR="00C75581" w:rsidRPr="000163E7">
        <w:rPr>
          <w:rFonts w:ascii="Times New Roman" w:hAnsi="Times New Roman" w:cs="Times New Roman"/>
          <w:color w:val="000000" w:themeColor="text1"/>
          <w:sz w:val="24"/>
        </w:rPr>
        <w:t>report review to get a complete understanding of the research. In addition to this, the suitable model and approaches include Agent-based modelling, machine learning and Artificial intelligence will help the researcher to analyse the aspects of cloud computing.</w:t>
      </w:r>
    </w:p>
    <w:p w:rsidR="0086773D" w:rsidRPr="000163E7" w:rsidRDefault="008A74EC" w:rsidP="00C25885">
      <w:pPr>
        <w:pStyle w:val="Heading1"/>
        <w:spacing w:line="360" w:lineRule="auto"/>
        <w:rPr>
          <w:color w:val="000000" w:themeColor="text1"/>
        </w:rPr>
      </w:pPr>
      <w:bookmarkStart w:id="1" w:name="_Toc44590106"/>
      <w:r w:rsidRPr="000163E7">
        <w:rPr>
          <w:color w:val="000000" w:themeColor="text1"/>
        </w:rPr>
        <w:t>2. Research and Development Methods</w:t>
      </w:r>
      <w:bookmarkEnd w:id="1"/>
      <w:r w:rsidRPr="000163E7">
        <w:rPr>
          <w:color w:val="000000" w:themeColor="text1"/>
        </w:rPr>
        <w:t xml:space="preserve"> </w:t>
      </w:r>
    </w:p>
    <w:p w:rsidR="0086773D"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Research strategy </w:t>
      </w:r>
    </w:p>
    <w:p w:rsidR="007B07CE"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A research strategy is an overall plan and procedure for the conduction of the research study. A strategy of research mainly guides the researcher in monitoring, executing and planning for the research. As opined by </w:t>
      </w:r>
      <w:r w:rsidR="000019EA" w:rsidRPr="000163E7">
        <w:rPr>
          <w:rFonts w:ascii="Times New Roman" w:hAnsi="Times New Roman" w:cs="Times New Roman"/>
          <w:color w:val="000000" w:themeColor="text1"/>
          <w:sz w:val="24"/>
          <w:szCs w:val="24"/>
          <w:shd w:val="clear" w:color="auto" w:fill="FFFFFF"/>
        </w:rPr>
        <w:t>Kolesnikov</w:t>
      </w:r>
      <w:r w:rsidR="000019EA" w:rsidRPr="000163E7">
        <w:rPr>
          <w:rFonts w:ascii="Times New Roman" w:hAnsi="Times New Roman" w:cs="Times New Roman"/>
          <w:color w:val="000000" w:themeColor="text1"/>
          <w:sz w:val="24"/>
        </w:rPr>
        <w:t xml:space="preserve"> </w:t>
      </w:r>
      <w:r w:rsidR="00CF6B61" w:rsidRPr="000163E7">
        <w:rPr>
          <w:rFonts w:ascii="Times New Roman" w:hAnsi="Times New Roman" w:cs="Times New Roman"/>
          <w:i/>
          <w:color w:val="000000" w:themeColor="text1"/>
          <w:sz w:val="24"/>
        </w:rPr>
        <w:t>et al.</w:t>
      </w:r>
      <w:r w:rsidR="000019EA" w:rsidRPr="000163E7">
        <w:rPr>
          <w:rFonts w:ascii="Times New Roman" w:hAnsi="Times New Roman" w:cs="Times New Roman"/>
          <w:i/>
          <w:color w:val="000000" w:themeColor="text1"/>
          <w:sz w:val="24"/>
        </w:rPr>
        <w:t xml:space="preserve">, </w:t>
      </w:r>
      <w:r w:rsidRPr="000163E7">
        <w:rPr>
          <w:rFonts w:ascii="Times New Roman" w:hAnsi="Times New Roman" w:cs="Times New Roman"/>
          <w:color w:val="000000" w:themeColor="text1"/>
          <w:sz w:val="24"/>
        </w:rPr>
        <w:t>(</w:t>
      </w:r>
      <w:r w:rsidR="000019EA" w:rsidRPr="000163E7">
        <w:rPr>
          <w:rFonts w:ascii="Times New Roman" w:hAnsi="Times New Roman" w:cs="Times New Roman"/>
          <w:color w:val="000000" w:themeColor="text1"/>
          <w:sz w:val="24"/>
        </w:rPr>
        <w:t>2018</w:t>
      </w:r>
      <w:r w:rsidRPr="000163E7">
        <w:rPr>
          <w:rFonts w:ascii="Times New Roman" w:hAnsi="Times New Roman" w:cs="Times New Roman"/>
          <w:color w:val="000000" w:themeColor="text1"/>
          <w:sz w:val="24"/>
        </w:rPr>
        <w:t xml:space="preserve">), research </w:t>
      </w:r>
      <w:r w:rsidR="000019EA" w:rsidRPr="000163E7">
        <w:rPr>
          <w:rFonts w:ascii="Times New Roman" w:hAnsi="Times New Roman" w:cs="Times New Roman"/>
          <w:color w:val="000000" w:themeColor="text1"/>
          <w:sz w:val="24"/>
        </w:rPr>
        <w:t>strategies are</w:t>
      </w:r>
      <w:r w:rsidRPr="000163E7">
        <w:rPr>
          <w:rFonts w:ascii="Times New Roman" w:hAnsi="Times New Roman" w:cs="Times New Roman"/>
          <w:color w:val="000000" w:themeColor="text1"/>
          <w:sz w:val="24"/>
        </w:rPr>
        <w:t xml:space="preserve"> of different </w:t>
      </w:r>
      <w:r w:rsidR="000019EA" w:rsidRPr="000163E7">
        <w:rPr>
          <w:rFonts w:ascii="Times New Roman" w:hAnsi="Times New Roman" w:cs="Times New Roman"/>
          <w:color w:val="000000" w:themeColor="text1"/>
          <w:sz w:val="24"/>
        </w:rPr>
        <w:t>types that include</w:t>
      </w:r>
      <w:r w:rsidRPr="000163E7">
        <w:rPr>
          <w:rFonts w:ascii="Times New Roman" w:hAnsi="Times New Roman" w:cs="Times New Roman"/>
          <w:color w:val="000000" w:themeColor="text1"/>
          <w:sz w:val="24"/>
        </w:rPr>
        <w:t xml:space="preserve"> case study, quantitative survey, qualitative interview, observation and action-oriented research. In this research, the research will implement the quantitative survey in order to gather the ideas about cloud computing and the importance of the approach in the database.  </w:t>
      </w:r>
    </w:p>
    <w:p w:rsidR="0086773D"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Data collection methods</w:t>
      </w:r>
    </w:p>
    <w:p w:rsidR="0097414D"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The data collection is the systematic methods for measuring and collecting the data that has been gathered from different sources of information. According to </w:t>
      </w:r>
      <w:r w:rsidR="000019EA" w:rsidRPr="000163E7">
        <w:rPr>
          <w:rFonts w:ascii="Times New Roman" w:hAnsi="Times New Roman" w:cs="Times New Roman"/>
          <w:color w:val="000000" w:themeColor="text1"/>
          <w:sz w:val="24"/>
          <w:szCs w:val="24"/>
        </w:rPr>
        <w:t>Paradis</w:t>
      </w:r>
      <w:r w:rsidR="000019EA" w:rsidRPr="000163E7">
        <w:rPr>
          <w:rFonts w:ascii="Times New Roman" w:hAnsi="Times New Roman" w:cs="Times New Roman"/>
          <w:color w:val="000000" w:themeColor="text1"/>
          <w:sz w:val="24"/>
        </w:rPr>
        <w:t xml:space="preserve"> </w:t>
      </w:r>
      <w:r w:rsidR="00CF6B61" w:rsidRPr="000163E7">
        <w:rPr>
          <w:rFonts w:ascii="Times New Roman" w:hAnsi="Times New Roman" w:cs="Times New Roman"/>
          <w:i/>
          <w:color w:val="000000" w:themeColor="text1"/>
          <w:sz w:val="24"/>
        </w:rPr>
        <w:t>et al.</w:t>
      </w:r>
      <w:r w:rsidR="000019EA" w:rsidRPr="000163E7">
        <w:rPr>
          <w:rFonts w:ascii="Times New Roman" w:hAnsi="Times New Roman" w:cs="Times New Roman"/>
          <w:i/>
          <w:color w:val="000000" w:themeColor="text1"/>
          <w:sz w:val="24"/>
        </w:rPr>
        <w:t xml:space="preserve">, </w:t>
      </w:r>
      <w:r w:rsidRPr="000163E7">
        <w:rPr>
          <w:rFonts w:ascii="Times New Roman" w:hAnsi="Times New Roman" w:cs="Times New Roman"/>
          <w:color w:val="000000" w:themeColor="text1"/>
          <w:sz w:val="24"/>
        </w:rPr>
        <w:t>(</w:t>
      </w:r>
      <w:r w:rsidR="000019EA" w:rsidRPr="000163E7">
        <w:rPr>
          <w:rFonts w:ascii="Times New Roman" w:hAnsi="Times New Roman" w:cs="Times New Roman"/>
          <w:color w:val="000000" w:themeColor="text1"/>
          <w:sz w:val="24"/>
        </w:rPr>
        <w:t>2016</w:t>
      </w:r>
      <w:r w:rsidRPr="000163E7">
        <w:rPr>
          <w:rFonts w:ascii="Times New Roman" w:hAnsi="Times New Roman" w:cs="Times New Roman"/>
          <w:color w:val="000000" w:themeColor="text1"/>
          <w:sz w:val="24"/>
        </w:rPr>
        <w:t xml:space="preserve">), data </w:t>
      </w:r>
      <w:r w:rsidR="000019EA" w:rsidRPr="000163E7">
        <w:rPr>
          <w:rFonts w:ascii="Times New Roman" w:hAnsi="Times New Roman" w:cs="Times New Roman"/>
          <w:color w:val="000000" w:themeColor="text1"/>
          <w:sz w:val="24"/>
        </w:rPr>
        <w:lastRenderedPageBreak/>
        <w:t>collections are</w:t>
      </w:r>
      <w:r w:rsidRPr="000163E7">
        <w:rPr>
          <w:rFonts w:ascii="Times New Roman" w:hAnsi="Times New Roman" w:cs="Times New Roman"/>
          <w:color w:val="000000" w:themeColor="text1"/>
          <w:sz w:val="24"/>
        </w:rPr>
        <w:t xml:space="preserve"> of three types that include qualitative quantitative and mixed data collection.  In this research, the researcher will implement quantitative data analysis in order to collect the necessary responses from the HSBC employees. In addition to this, 31 numbers of employees will be randomly selected to perform the open-ended questions.  </w:t>
      </w:r>
    </w:p>
    <w:p w:rsidR="0086773D"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Identification of methods and techniques used for system development</w:t>
      </w:r>
    </w:p>
    <w:p w:rsidR="0097414D"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The best suitable methods and techniques that will be used for the system development are life cycle model, prototyping and customised model. As opined by </w:t>
      </w:r>
      <w:proofErr w:type="spellStart"/>
      <w:r w:rsidR="00C25885" w:rsidRPr="000163E7">
        <w:rPr>
          <w:rFonts w:ascii="Times New Roman" w:hAnsi="Times New Roman" w:cs="Times New Roman"/>
          <w:color w:val="000000" w:themeColor="text1"/>
          <w:sz w:val="24"/>
          <w:szCs w:val="24"/>
        </w:rPr>
        <w:t>Häring</w:t>
      </w:r>
      <w:proofErr w:type="spellEnd"/>
      <w:r w:rsidR="00C25885" w:rsidRPr="000163E7">
        <w:rPr>
          <w:rFonts w:ascii="Times New Roman" w:hAnsi="Times New Roman" w:cs="Times New Roman"/>
          <w:color w:val="000000" w:themeColor="text1"/>
          <w:sz w:val="24"/>
        </w:rPr>
        <w:t xml:space="preserve"> </w:t>
      </w:r>
      <w:r w:rsidR="00CF6B61" w:rsidRPr="000163E7">
        <w:rPr>
          <w:rFonts w:ascii="Times New Roman" w:hAnsi="Times New Roman" w:cs="Times New Roman"/>
          <w:i/>
          <w:color w:val="000000" w:themeColor="text1"/>
          <w:sz w:val="24"/>
        </w:rPr>
        <w:t>et al.</w:t>
      </w:r>
      <w:r w:rsidR="00C25885" w:rsidRPr="000163E7">
        <w:rPr>
          <w:rFonts w:ascii="Times New Roman" w:hAnsi="Times New Roman" w:cs="Times New Roman"/>
          <w:i/>
          <w:color w:val="000000" w:themeColor="text1"/>
          <w:sz w:val="24"/>
        </w:rPr>
        <w:t xml:space="preserve">, </w:t>
      </w:r>
      <w:r w:rsidRPr="000163E7">
        <w:rPr>
          <w:rFonts w:ascii="Times New Roman" w:hAnsi="Times New Roman" w:cs="Times New Roman"/>
          <w:color w:val="000000" w:themeColor="text1"/>
          <w:sz w:val="24"/>
        </w:rPr>
        <w:t>(</w:t>
      </w:r>
      <w:r w:rsidR="00C25885" w:rsidRPr="000163E7">
        <w:rPr>
          <w:rFonts w:ascii="Times New Roman" w:hAnsi="Times New Roman" w:cs="Times New Roman"/>
          <w:color w:val="000000" w:themeColor="text1"/>
          <w:sz w:val="24"/>
        </w:rPr>
        <w:t>2017</w:t>
      </w:r>
      <w:r w:rsidRPr="000163E7">
        <w:rPr>
          <w:rFonts w:ascii="Times New Roman" w:hAnsi="Times New Roman" w:cs="Times New Roman"/>
          <w:color w:val="000000" w:themeColor="text1"/>
          <w:sz w:val="24"/>
        </w:rPr>
        <w:t xml:space="preserve">), the life cycle model mainly </w:t>
      </w:r>
      <w:proofErr w:type="gramStart"/>
      <w:r w:rsidRPr="000163E7">
        <w:rPr>
          <w:rFonts w:ascii="Times New Roman" w:hAnsi="Times New Roman" w:cs="Times New Roman"/>
          <w:color w:val="000000" w:themeColor="text1"/>
          <w:sz w:val="24"/>
        </w:rPr>
        <w:t>provide</w:t>
      </w:r>
      <w:proofErr w:type="gramEnd"/>
      <w:r w:rsidRPr="000163E7">
        <w:rPr>
          <w:rFonts w:ascii="Times New Roman" w:hAnsi="Times New Roman" w:cs="Times New Roman"/>
          <w:color w:val="000000" w:themeColor="text1"/>
          <w:sz w:val="24"/>
        </w:rPr>
        <w:t xml:space="preserve"> the different stages for the execution of the project. Additionally, with the help of the customised model the researcher will able to define the prototype for cloud computing </w:t>
      </w:r>
      <w:proofErr w:type="gramStart"/>
      <w:r w:rsidRPr="000163E7">
        <w:rPr>
          <w:rFonts w:ascii="Times New Roman" w:hAnsi="Times New Roman" w:cs="Times New Roman"/>
          <w:color w:val="000000" w:themeColor="text1"/>
          <w:sz w:val="24"/>
        </w:rPr>
        <w:t>and also</w:t>
      </w:r>
      <w:proofErr w:type="gramEnd"/>
      <w:r w:rsidRPr="000163E7">
        <w:rPr>
          <w:rFonts w:ascii="Times New Roman" w:hAnsi="Times New Roman" w:cs="Times New Roman"/>
          <w:color w:val="000000" w:themeColor="text1"/>
          <w:sz w:val="24"/>
        </w:rPr>
        <w:t xml:space="preserve"> for the database linking.</w:t>
      </w:r>
    </w:p>
    <w:p w:rsidR="0086773D"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Identification of risk and limitation </w:t>
      </w:r>
    </w:p>
    <w:tbl>
      <w:tblPr>
        <w:tblStyle w:val="TableGrid"/>
        <w:tblW w:w="9952" w:type="dxa"/>
        <w:tblLook w:val="04A0" w:firstRow="1" w:lastRow="0" w:firstColumn="1" w:lastColumn="0" w:noHBand="0" w:noVBand="1"/>
      </w:tblPr>
      <w:tblGrid>
        <w:gridCol w:w="2156"/>
        <w:gridCol w:w="1848"/>
        <w:gridCol w:w="3680"/>
        <w:gridCol w:w="2268"/>
      </w:tblGrid>
      <w:tr w:rsidR="000163E7" w:rsidRPr="000163E7" w:rsidTr="00BB4845">
        <w:tc>
          <w:tcPr>
            <w:tcW w:w="2156" w:type="dxa"/>
          </w:tcPr>
          <w:p w:rsidR="00BB4845" w:rsidRPr="000163E7" w:rsidRDefault="008A74EC" w:rsidP="00C25885">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Issues</w:t>
            </w:r>
          </w:p>
        </w:tc>
        <w:tc>
          <w:tcPr>
            <w:tcW w:w="1848" w:type="dxa"/>
          </w:tcPr>
          <w:p w:rsidR="00BB4845" w:rsidRPr="000163E7" w:rsidRDefault="008A74EC" w:rsidP="00C25885">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Impact</w:t>
            </w:r>
          </w:p>
        </w:tc>
        <w:tc>
          <w:tcPr>
            <w:tcW w:w="3680" w:type="dxa"/>
          </w:tcPr>
          <w:p w:rsidR="00BB4845" w:rsidRPr="000163E7" w:rsidRDefault="008A74EC" w:rsidP="00C25885">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Mitigation</w:t>
            </w:r>
          </w:p>
        </w:tc>
        <w:tc>
          <w:tcPr>
            <w:tcW w:w="2268" w:type="dxa"/>
          </w:tcPr>
          <w:p w:rsidR="00BB4845" w:rsidRPr="000163E7" w:rsidRDefault="008A74EC" w:rsidP="00C25885">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Responsible Authority</w:t>
            </w:r>
          </w:p>
        </w:tc>
      </w:tr>
      <w:tr w:rsidR="000163E7" w:rsidRPr="000163E7" w:rsidTr="00BB4845">
        <w:tc>
          <w:tcPr>
            <w:tcW w:w="2156" w:type="dxa"/>
          </w:tcPr>
          <w:p w:rsidR="00BB4845"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Possibilities of Unauthorised access</w:t>
            </w:r>
          </w:p>
        </w:tc>
        <w:tc>
          <w:tcPr>
            <w:tcW w:w="1848" w:type="dxa"/>
          </w:tcPr>
          <w:p w:rsidR="00BB4845"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High</w:t>
            </w:r>
          </w:p>
        </w:tc>
        <w:tc>
          <w:tcPr>
            <w:tcW w:w="3680" w:type="dxa"/>
          </w:tcPr>
          <w:p w:rsidR="00BB4845"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The issues of unauthorised access will be resolve by deploying the 3D security within the communication network </w:t>
            </w:r>
          </w:p>
        </w:tc>
        <w:tc>
          <w:tcPr>
            <w:tcW w:w="2268" w:type="dxa"/>
          </w:tcPr>
          <w:p w:rsidR="00BB4845"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Network Manager </w:t>
            </w:r>
          </w:p>
        </w:tc>
      </w:tr>
      <w:tr w:rsidR="000163E7" w:rsidRPr="000163E7" w:rsidTr="00BB4845">
        <w:tc>
          <w:tcPr>
            <w:tcW w:w="2156" w:type="dxa"/>
          </w:tcPr>
          <w:p w:rsidR="00BB4845"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Resources limitation</w:t>
            </w:r>
          </w:p>
        </w:tc>
        <w:tc>
          <w:tcPr>
            <w:tcW w:w="1848" w:type="dxa"/>
          </w:tcPr>
          <w:p w:rsidR="00BB4845"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High</w:t>
            </w:r>
          </w:p>
        </w:tc>
        <w:tc>
          <w:tcPr>
            <w:tcW w:w="3680" w:type="dxa"/>
          </w:tcPr>
          <w:p w:rsidR="00BB4845"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The resources limitation can be overcome by defining the project requirement at the initial phase</w:t>
            </w:r>
          </w:p>
        </w:tc>
        <w:tc>
          <w:tcPr>
            <w:tcW w:w="2268" w:type="dxa"/>
          </w:tcPr>
          <w:p w:rsidR="00BB4845"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Project Manager </w:t>
            </w:r>
          </w:p>
        </w:tc>
      </w:tr>
      <w:tr w:rsidR="000163E7" w:rsidRPr="000163E7" w:rsidTr="00BB4845">
        <w:tc>
          <w:tcPr>
            <w:tcW w:w="2156" w:type="dxa"/>
          </w:tcPr>
          <w:p w:rsidR="00BB4845"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The legal permit from government authority</w:t>
            </w:r>
          </w:p>
        </w:tc>
        <w:tc>
          <w:tcPr>
            <w:tcW w:w="1848" w:type="dxa"/>
          </w:tcPr>
          <w:p w:rsidR="00BB4845"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Moderate</w:t>
            </w:r>
          </w:p>
        </w:tc>
        <w:tc>
          <w:tcPr>
            <w:tcW w:w="3680" w:type="dxa"/>
          </w:tcPr>
          <w:p w:rsidR="00BB4845"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The issues related to legal permission can be overcome by maintaining the protocols for the development</w:t>
            </w:r>
          </w:p>
        </w:tc>
        <w:tc>
          <w:tcPr>
            <w:tcW w:w="2268" w:type="dxa"/>
          </w:tcPr>
          <w:p w:rsidR="00BB4845"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Project Manager and Owners </w:t>
            </w:r>
          </w:p>
        </w:tc>
      </w:tr>
      <w:tr w:rsidR="000163E7" w:rsidRPr="000163E7" w:rsidTr="00BB4845">
        <w:tc>
          <w:tcPr>
            <w:tcW w:w="2156" w:type="dxa"/>
          </w:tcPr>
          <w:p w:rsidR="00BB4845"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Risk of excess cash flow</w:t>
            </w:r>
          </w:p>
        </w:tc>
        <w:tc>
          <w:tcPr>
            <w:tcW w:w="1848" w:type="dxa"/>
          </w:tcPr>
          <w:p w:rsidR="00BB4845"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Low</w:t>
            </w:r>
          </w:p>
        </w:tc>
        <w:tc>
          <w:tcPr>
            <w:tcW w:w="3680" w:type="dxa"/>
          </w:tcPr>
          <w:p w:rsidR="00BB4845"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The risk of excess cash flow can be mitigated by defining the project budget management plan</w:t>
            </w:r>
          </w:p>
        </w:tc>
        <w:tc>
          <w:tcPr>
            <w:tcW w:w="2268" w:type="dxa"/>
          </w:tcPr>
          <w:p w:rsidR="00BB4845"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Project Financial Manager </w:t>
            </w:r>
          </w:p>
        </w:tc>
      </w:tr>
      <w:tr w:rsidR="000163E7" w:rsidRPr="000163E7" w:rsidTr="00BB4845">
        <w:tc>
          <w:tcPr>
            <w:tcW w:w="2156" w:type="dxa"/>
          </w:tcPr>
          <w:p w:rsidR="00BB4845"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Risk of system Malfunction</w:t>
            </w:r>
          </w:p>
        </w:tc>
        <w:tc>
          <w:tcPr>
            <w:tcW w:w="1848" w:type="dxa"/>
          </w:tcPr>
          <w:p w:rsidR="00BB4845"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High</w:t>
            </w:r>
          </w:p>
        </w:tc>
        <w:tc>
          <w:tcPr>
            <w:tcW w:w="3680" w:type="dxa"/>
          </w:tcPr>
          <w:p w:rsidR="00BB4845"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The risk of system malfunctioning will be overcome by deploying continuous maintenance </w:t>
            </w:r>
          </w:p>
        </w:tc>
        <w:tc>
          <w:tcPr>
            <w:tcW w:w="2268" w:type="dxa"/>
          </w:tcPr>
          <w:p w:rsidR="00BB4845"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Maintenance Manager</w:t>
            </w:r>
          </w:p>
        </w:tc>
      </w:tr>
      <w:tr w:rsidR="001D71B2" w:rsidRPr="000163E7" w:rsidTr="00BB4845">
        <w:tc>
          <w:tcPr>
            <w:tcW w:w="2156" w:type="dxa"/>
          </w:tcPr>
          <w:p w:rsidR="00BD5810"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 xml:space="preserve">Risk of ethics </w:t>
            </w:r>
          </w:p>
        </w:tc>
        <w:tc>
          <w:tcPr>
            <w:tcW w:w="1848" w:type="dxa"/>
          </w:tcPr>
          <w:p w:rsidR="00BD5810"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Low </w:t>
            </w:r>
          </w:p>
        </w:tc>
        <w:tc>
          <w:tcPr>
            <w:tcW w:w="3680" w:type="dxa"/>
          </w:tcPr>
          <w:p w:rsidR="00BD5810"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The risk of social and other ethics </w:t>
            </w:r>
            <w:r w:rsidRPr="000163E7">
              <w:rPr>
                <w:rFonts w:ascii="Times New Roman" w:hAnsi="Times New Roman" w:cs="Times New Roman"/>
                <w:color w:val="000000" w:themeColor="text1"/>
                <w:sz w:val="24"/>
              </w:rPr>
              <w:lastRenderedPageBreak/>
              <w:t xml:space="preserve">can be overcome by defining the system at the initial position for development </w:t>
            </w:r>
          </w:p>
        </w:tc>
        <w:tc>
          <w:tcPr>
            <w:tcW w:w="2268" w:type="dxa"/>
          </w:tcPr>
          <w:p w:rsidR="00BD5810"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lastRenderedPageBreak/>
              <w:t xml:space="preserve">Project Manager </w:t>
            </w:r>
          </w:p>
        </w:tc>
      </w:tr>
    </w:tbl>
    <w:p w:rsidR="00BB4845" w:rsidRPr="000163E7" w:rsidRDefault="00BB4845" w:rsidP="00C25885">
      <w:pPr>
        <w:spacing w:line="360" w:lineRule="auto"/>
        <w:jc w:val="both"/>
        <w:rPr>
          <w:rFonts w:ascii="Times New Roman" w:hAnsi="Times New Roman" w:cs="Times New Roman"/>
          <w:b/>
          <w:color w:val="000000" w:themeColor="text1"/>
          <w:sz w:val="24"/>
        </w:rPr>
      </w:pPr>
    </w:p>
    <w:p w:rsidR="0086773D"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Analysis of Data </w:t>
      </w:r>
    </w:p>
    <w:p w:rsidR="00BD5810" w:rsidRPr="000163E7" w:rsidRDefault="008A74EC" w:rsidP="00C25885">
      <w:pPr>
        <w:spacing w:line="360" w:lineRule="auto"/>
        <w:jc w:val="both"/>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The analysis of data is one of the crucial parts that help the researcher to draft the overall conclusion for the research. As opined by </w:t>
      </w:r>
      <w:r w:rsidR="00C25885" w:rsidRPr="000163E7">
        <w:rPr>
          <w:rFonts w:ascii="Times New Roman" w:hAnsi="Times New Roman" w:cs="Times New Roman"/>
          <w:color w:val="000000" w:themeColor="text1"/>
          <w:sz w:val="24"/>
          <w:szCs w:val="24"/>
        </w:rPr>
        <w:t>Friese</w:t>
      </w:r>
      <w:r w:rsidR="00C25885" w:rsidRPr="000163E7">
        <w:rPr>
          <w:rFonts w:ascii="Times New Roman" w:hAnsi="Times New Roman" w:cs="Times New Roman"/>
          <w:color w:val="000000" w:themeColor="text1"/>
          <w:sz w:val="24"/>
        </w:rPr>
        <w:t xml:space="preserve"> </w:t>
      </w:r>
      <w:r w:rsidRPr="000163E7">
        <w:rPr>
          <w:rFonts w:ascii="Times New Roman" w:hAnsi="Times New Roman" w:cs="Times New Roman"/>
          <w:color w:val="000000" w:themeColor="text1"/>
          <w:sz w:val="24"/>
        </w:rPr>
        <w:t>(</w:t>
      </w:r>
      <w:r w:rsidR="00C25885" w:rsidRPr="000163E7">
        <w:rPr>
          <w:rFonts w:ascii="Times New Roman" w:hAnsi="Times New Roman" w:cs="Times New Roman"/>
          <w:color w:val="000000" w:themeColor="text1"/>
          <w:sz w:val="24"/>
        </w:rPr>
        <w:t>2019</w:t>
      </w:r>
      <w:r w:rsidRPr="000163E7">
        <w:rPr>
          <w:rFonts w:ascii="Times New Roman" w:hAnsi="Times New Roman" w:cs="Times New Roman"/>
          <w:color w:val="000000" w:themeColor="text1"/>
          <w:sz w:val="24"/>
        </w:rPr>
        <w:t>), data analysis can be performed with the help of statistical analysis and descriptive analysis. In this research, the research scholar will implement the SPSS data analysis in order to analyse the statistical data from the respondents to define the solution for the issues.</w:t>
      </w:r>
    </w:p>
    <w:p w:rsidR="0086773D" w:rsidRPr="000163E7" w:rsidRDefault="008A74EC" w:rsidP="00C25885">
      <w:pPr>
        <w:pStyle w:val="Heading1"/>
        <w:spacing w:line="360" w:lineRule="auto"/>
        <w:rPr>
          <w:color w:val="000000" w:themeColor="text1"/>
        </w:rPr>
      </w:pPr>
      <w:bookmarkStart w:id="2" w:name="_Toc44590107"/>
      <w:r w:rsidRPr="000163E7">
        <w:rPr>
          <w:color w:val="000000" w:themeColor="text1"/>
        </w:rPr>
        <w:t>3. Resource and Planning</w:t>
      </w:r>
      <w:bookmarkEnd w:id="2"/>
      <w:r w:rsidRPr="000163E7">
        <w:rPr>
          <w:color w:val="000000" w:themeColor="text1"/>
        </w:rPr>
        <w:t xml:space="preserve"> </w:t>
      </w:r>
    </w:p>
    <w:p w:rsidR="0086773D"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Resource Management Planning </w:t>
      </w:r>
    </w:p>
    <w:tbl>
      <w:tblPr>
        <w:tblStyle w:val="TableGrid"/>
        <w:tblW w:w="0" w:type="auto"/>
        <w:tblLook w:val="04A0" w:firstRow="1" w:lastRow="0" w:firstColumn="1" w:lastColumn="0" w:noHBand="0" w:noVBand="1"/>
      </w:tblPr>
      <w:tblGrid>
        <w:gridCol w:w="3080"/>
        <w:gridCol w:w="3081"/>
        <w:gridCol w:w="3081"/>
      </w:tblGrid>
      <w:tr w:rsidR="000163E7" w:rsidRPr="000163E7" w:rsidTr="00152796">
        <w:tc>
          <w:tcPr>
            <w:tcW w:w="3080" w:type="dxa"/>
          </w:tcPr>
          <w:p w:rsidR="00152796" w:rsidRPr="000163E7" w:rsidRDefault="008A74EC" w:rsidP="00C25885">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Resources</w:t>
            </w:r>
          </w:p>
        </w:tc>
        <w:tc>
          <w:tcPr>
            <w:tcW w:w="3081" w:type="dxa"/>
          </w:tcPr>
          <w:p w:rsidR="00152796" w:rsidRPr="000163E7" w:rsidRDefault="008A74EC" w:rsidP="00C25885">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Time</w:t>
            </w:r>
          </w:p>
        </w:tc>
        <w:tc>
          <w:tcPr>
            <w:tcW w:w="3081" w:type="dxa"/>
          </w:tcPr>
          <w:p w:rsidR="00152796" w:rsidRPr="000163E7" w:rsidRDefault="008A74EC" w:rsidP="00C25885">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Responsible Authority</w:t>
            </w:r>
          </w:p>
        </w:tc>
      </w:tr>
      <w:tr w:rsidR="000163E7" w:rsidRPr="000163E7" w:rsidTr="00152796">
        <w:tc>
          <w:tcPr>
            <w:tcW w:w="3080" w:type="dxa"/>
          </w:tcPr>
          <w:p w:rsidR="00152796"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Defining the importance of cloud computing</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15</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Project Manager </w:t>
            </w:r>
          </w:p>
        </w:tc>
      </w:tr>
      <w:tr w:rsidR="000163E7" w:rsidRPr="000163E7" w:rsidTr="00152796">
        <w:tc>
          <w:tcPr>
            <w:tcW w:w="3080" w:type="dxa"/>
          </w:tcPr>
          <w:p w:rsidR="00152796"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Established the model of cloud computing for execution</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10</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Manager of the project </w:t>
            </w:r>
          </w:p>
        </w:tc>
      </w:tr>
      <w:tr w:rsidR="000163E7" w:rsidRPr="000163E7" w:rsidTr="00152796">
        <w:tc>
          <w:tcPr>
            <w:tcW w:w="3080" w:type="dxa"/>
          </w:tcPr>
          <w:p w:rsidR="00152796"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Defining the project plan</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10</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Project Manager </w:t>
            </w:r>
          </w:p>
        </w:tc>
      </w:tr>
      <w:tr w:rsidR="000163E7" w:rsidRPr="000163E7" w:rsidTr="00152796">
        <w:tc>
          <w:tcPr>
            <w:tcW w:w="3080" w:type="dxa"/>
          </w:tcPr>
          <w:p w:rsidR="00152796"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Arranging the required resources</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15</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Project Co-ordinators</w:t>
            </w:r>
          </w:p>
        </w:tc>
      </w:tr>
      <w:tr w:rsidR="000163E7" w:rsidRPr="000163E7" w:rsidTr="00152796">
        <w:tc>
          <w:tcPr>
            <w:tcW w:w="3080" w:type="dxa"/>
          </w:tcPr>
          <w:p w:rsidR="00152796"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Defining the SRS documents</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7</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Project Manager</w:t>
            </w:r>
          </w:p>
        </w:tc>
      </w:tr>
      <w:tr w:rsidR="000163E7" w:rsidRPr="000163E7" w:rsidTr="00152796">
        <w:tc>
          <w:tcPr>
            <w:tcW w:w="3080" w:type="dxa"/>
          </w:tcPr>
          <w:p w:rsidR="00152796"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Tendering the budget plan</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10</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Financial Manager </w:t>
            </w:r>
          </w:p>
        </w:tc>
      </w:tr>
      <w:tr w:rsidR="000163E7" w:rsidRPr="000163E7" w:rsidTr="00152796">
        <w:tc>
          <w:tcPr>
            <w:tcW w:w="3080" w:type="dxa"/>
          </w:tcPr>
          <w:p w:rsidR="00152796"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Analysis of the best programming software</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12</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Project Supervisor </w:t>
            </w:r>
          </w:p>
        </w:tc>
      </w:tr>
      <w:tr w:rsidR="000163E7" w:rsidRPr="000163E7" w:rsidTr="00152796">
        <w:tc>
          <w:tcPr>
            <w:tcW w:w="3080" w:type="dxa"/>
          </w:tcPr>
          <w:p w:rsidR="00152796"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Analyse the efficiency rate</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7</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Project Supervisor</w:t>
            </w:r>
          </w:p>
        </w:tc>
      </w:tr>
      <w:tr w:rsidR="000163E7" w:rsidRPr="000163E7" w:rsidTr="00152796">
        <w:tc>
          <w:tcPr>
            <w:tcW w:w="3080" w:type="dxa"/>
          </w:tcPr>
          <w:p w:rsidR="00152796"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Checking the alternative for the system</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5</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Project Manager </w:t>
            </w:r>
          </w:p>
        </w:tc>
      </w:tr>
      <w:tr w:rsidR="000163E7" w:rsidRPr="000163E7" w:rsidTr="00152796">
        <w:tc>
          <w:tcPr>
            <w:tcW w:w="3080" w:type="dxa"/>
          </w:tcPr>
          <w:p w:rsidR="00152796"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Purchasing of the software</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10</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Project Owner and Manger </w:t>
            </w:r>
          </w:p>
        </w:tc>
      </w:tr>
      <w:tr w:rsidR="000163E7" w:rsidRPr="000163E7" w:rsidTr="00152796">
        <w:tc>
          <w:tcPr>
            <w:tcW w:w="3080" w:type="dxa"/>
          </w:tcPr>
          <w:p w:rsidR="00152796"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 xml:space="preserve">Approval from the </w:t>
            </w:r>
            <w:r w:rsidRPr="000163E7">
              <w:rPr>
                <w:rFonts w:ascii="Times New Roman" w:hAnsi="Times New Roman" w:cs="Times New Roman"/>
                <w:b/>
                <w:i/>
                <w:color w:val="000000" w:themeColor="text1"/>
                <w:sz w:val="24"/>
              </w:rPr>
              <w:lastRenderedPageBreak/>
              <w:t>government</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lastRenderedPageBreak/>
              <w:t>15</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Project owner </w:t>
            </w:r>
          </w:p>
        </w:tc>
      </w:tr>
      <w:tr w:rsidR="000163E7" w:rsidRPr="000163E7" w:rsidTr="00152796">
        <w:tc>
          <w:tcPr>
            <w:tcW w:w="3080" w:type="dxa"/>
          </w:tcPr>
          <w:p w:rsidR="00152796"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Approval of the plan</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10</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Project Manager </w:t>
            </w:r>
          </w:p>
        </w:tc>
      </w:tr>
      <w:tr w:rsidR="000163E7" w:rsidRPr="000163E7" w:rsidTr="00152796">
        <w:tc>
          <w:tcPr>
            <w:tcW w:w="3080" w:type="dxa"/>
          </w:tcPr>
          <w:p w:rsidR="00152796"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Executing the project</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50</w:t>
            </w:r>
          </w:p>
        </w:tc>
        <w:tc>
          <w:tcPr>
            <w:tcW w:w="3081" w:type="dxa"/>
          </w:tcPr>
          <w:p w:rsidR="00152796"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Project Team Members </w:t>
            </w:r>
          </w:p>
        </w:tc>
      </w:tr>
      <w:tr w:rsidR="000163E7" w:rsidRPr="000163E7" w:rsidTr="00152796">
        <w:tc>
          <w:tcPr>
            <w:tcW w:w="3080" w:type="dxa"/>
          </w:tcPr>
          <w:p w:rsidR="00E73AE0"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Implement the required change</w:t>
            </w:r>
          </w:p>
        </w:tc>
        <w:tc>
          <w:tcPr>
            <w:tcW w:w="3081" w:type="dxa"/>
          </w:tcPr>
          <w:p w:rsidR="00E73AE0"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12</w:t>
            </w:r>
          </w:p>
        </w:tc>
        <w:tc>
          <w:tcPr>
            <w:tcW w:w="3081" w:type="dxa"/>
          </w:tcPr>
          <w:p w:rsidR="00E73AE0"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Project Team Members</w:t>
            </w:r>
          </w:p>
        </w:tc>
      </w:tr>
      <w:tr w:rsidR="001D71B2" w:rsidRPr="000163E7" w:rsidTr="00152796">
        <w:tc>
          <w:tcPr>
            <w:tcW w:w="3080" w:type="dxa"/>
          </w:tcPr>
          <w:p w:rsidR="00E73AE0" w:rsidRPr="000163E7" w:rsidRDefault="008A74EC" w:rsidP="00C25885">
            <w:pPr>
              <w:spacing w:line="360" w:lineRule="auto"/>
              <w:jc w:val="center"/>
              <w:rPr>
                <w:rFonts w:ascii="Times New Roman" w:hAnsi="Times New Roman" w:cs="Times New Roman"/>
                <w:b/>
                <w:i/>
                <w:color w:val="000000" w:themeColor="text1"/>
                <w:sz w:val="24"/>
              </w:rPr>
            </w:pPr>
            <w:r w:rsidRPr="000163E7">
              <w:rPr>
                <w:rFonts w:ascii="Times New Roman" w:hAnsi="Times New Roman" w:cs="Times New Roman"/>
                <w:b/>
                <w:i/>
                <w:color w:val="000000" w:themeColor="text1"/>
                <w:sz w:val="24"/>
              </w:rPr>
              <w:t>Closure of the project</w:t>
            </w:r>
          </w:p>
        </w:tc>
        <w:tc>
          <w:tcPr>
            <w:tcW w:w="3081" w:type="dxa"/>
          </w:tcPr>
          <w:p w:rsidR="00E73AE0"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3</w:t>
            </w:r>
          </w:p>
        </w:tc>
        <w:tc>
          <w:tcPr>
            <w:tcW w:w="3081" w:type="dxa"/>
          </w:tcPr>
          <w:p w:rsidR="00E73AE0" w:rsidRPr="000163E7" w:rsidRDefault="008A74EC" w:rsidP="00C25885">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Project Manager and financial department </w:t>
            </w:r>
          </w:p>
        </w:tc>
      </w:tr>
    </w:tbl>
    <w:p w:rsidR="00152796" w:rsidRPr="000163E7" w:rsidRDefault="00152796" w:rsidP="00C25885">
      <w:pPr>
        <w:spacing w:line="360" w:lineRule="auto"/>
        <w:jc w:val="both"/>
        <w:rPr>
          <w:rFonts w:ascii="Times New Roman" w:hAnsi="Times New Roman" w:cs="Times New Roman"/>
          <w:b/>
          <w:color w:val="000000" w:themeColor="text1"/>
          <w:sz w:val="24"/>
        </w:rPr>
      </w:pPr>
    </w:p>
    <w:p w:rsidR="00C25885" w:rsidRPr="000163E7" w:rsidRDefault="008A74EC" w:rsidP="00C25885">
      <w:pPr>
        <w:spacing w:line="360" w:lineRule="auto"/>
        <w:jc w:val="both"/>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Gantt </w:t>
      </w:r>
      <w:r w:rsidR="001D42CD" w:rsidRPr="000163E7">
        <w:rPr>
          <w:rFonts w:ascii="Times New Roman" w:hAnsi="Times New Roman" w:cs="Times New Roman"/>
          <w:b/>
          <w:color w:val="000000" w:themeColor="text1"/>
          <w:sz w:val="24"/>
        </w:rPr>
        <w:t>chart</w:t>
      </w:r>
      <w:r w:rsidRPr="000163E7">
        <w:rPr>
          <w:rFonts w:ascii="Times New Roman" w:hAnsi="Times New Roman" w:cs="Times New Roman"/>
          <w:b/>
          <w:color w:val="000000" w:themeColor="text1"/>
          <w:sz w:val="24"/>
        </w:rPr>
        <w:t xml:space="preserve"> </w:t>
      </w:r>
    </w:p>
    <w:p w:rsidR="001D42CD" w:rsidRPr="000163E7" w:rsidRDefault="001D42CD" w:rsidP="001D42CD">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noProof/>
          <w:color w:val="000000" w:themeColor="text1"/>
          <w:sz w:val="24"/>
          <w:lang w:val="en-US" w:eastAsia="en-US"/>
        </w:rPr>
        <w:drawing>
          <wp:inline distT="0" distB="0" distL="0" distR="0">
            <wp:extent cx="5731510" cy="3028828"/>
            <wp:effectExtent l="95250" t="95250" r="97790" b="95372"/>
            <wp:docPr id="2" name="Picture 1" descr="D:\sayan\02.07.2020\2nd\b11885b9-284f-43d1-868a-87cbb526f8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sayan\02.07.2020\2nd\b11885b9-284f-43d1-868a-87cbb526f863.jpg"/>
                    <pic:cNvPicPr>
                      <a:picLocks noChangeAspect="1" noChangeArrowheads="1"/>
                    </pic:cNvPicPr>
                  </pic:nvPicPr>
                  <pic:blipFill>
                    <a:blip r:embed="rId14"/>
                    <a:srcRect/>
                    <a:stretch>
                      <a:fillRect/>
                    </a:stretch>
                  </pic:blipFill>
                  <pic:spPr bwMode="auto">
                    <a:xfrm>
                      <a:off x="0" y="0"/>
                      <a:ext cx="5731510" cy="3028828"/>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BD447D" w:rsidRPr="000163E7" w:rsidRDefault="00BD447D" w:rsidP="001D42CD">
      <w:pPr>
        <w:spacing w:line="360" w:lineRule="auto"/>
        <w:jc w:val="center"/>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t xml:space="preserve">Figure 4: Gantt chart </w:t>
      </w:r>
    </w:p>
    <w:p w:rsidR="00BD447D" w:rsidRPr="000163E7" w:rsidRDefault="00BD447D" w:rsidP="001D42CD">
      <w:pPr>
        <w:spacing w:line="360" w:lineRule="auto"/>
        <w:jc w:val="center"/>
        <w:rPr>
          <w:rFonts w:ascii="Times New Roman" w:hAnsi="Times New Roman" w:cs="Times New Roman"/>
          <w:color w:val="000000" w:themeColor="text1"/>
          <w:sz w:val="24"/>
        </w:rPr>
      </w:pPr>
      <w:r w:rsidRPr="000163E7">
        <w:rPr>
          <w:rFonts w:ascii="Times New Roman" w:hAnsi="Times New Roman" w:cs="Times New Roman"/>
          <w:color w:val="000000" w:themeColor="text1"/>
          <w:sz w:val="24"/>
        </w:rPr>
        <w:t xml:space="preserve">(Source: Created </w:t>
      </w:r>
      <w:proofErr w:type="gramStart"/>
      <w:r w:rsidRPr="000163E7">
        <w:rPr>
          <w:rFonts w:ascii="Times New Roman" w:hAnsi="Times New Roman" w:cs="Times New Roman"/>
          <w:color w:val="000000" w:themeColor="text1"/>
          <w:sz w:val="24"/>
        </w:rPr>
        <w:t>By</w:t>
      </w:r>
      <w:proofErr w:type="gramEnd"/>
      <w:r w:rsidRPr="000163E7">
        <w:rPr>
          <w:rFonts w:ascii="Times New Roman" w:hAnsi="Times New Roman" w:cs="Times New Roman"/>
          <w:color w:val="000000" w:themeColor="text1"/>
          <w:sz w:val="24"/>
        </w:rPr>
        <w:t xml:space="preserve"> Author)</w:t>
      </w:r>
    </w:p>
    <w:p w:rsidR="00C25885" w:rsidRPr="000163E7" w:rsidRDefault="008A74EC" w:rsidP="00C25885">
      <w:pPr>
        <w:spacing w:line="360" w:lineRule="auto"/>
        <w:rPr>
          <w:rFonts w:ascii="Times New Roman" w:hAnsi="Times New Roman" w:cs="Times New Roman"/>
          <w:b/>
          <w:color w:val="000000" w:themeColor="text1"/>
          <w:sz w:val="24"/>
        </w:rPr>
      </w:pPr>
      <w:r w:rsidRPr="000163E7">
        <w:rPr>
          <w:rFonts w:ascii="Times New Roman" w:hAnsi="Times New Roman" w:cs="Times New Roman"/>
          <w:b/>
          <w:color w:val="000000" w:themeColor="text1"/>
          <w:sz w:val="24"/>
        </w:rPr>
        <w:br w:type="page"/>
      </w:r>
    </w:p>
    <w:p w:rsidR="0086773D" w:rsidRPr="000163E7" w:rsidRDefault="008A74EC" w:rsidP="00C25885">
      <w:pPr>
        <w:pStyle w:val="Heading1"/>
        <w:spacing w:line="360" w:lineRule="auto"/>
        <w:rPr>
          <w:color w:val="000000" w:themeColor="text1"/>
        </w:rPr>
      </w:pPr>
      <w:bookmarkStart w:id="3" w:name="_Toc44590108"/>
      <w:r w:rsidRPr="000163E7">
        <w:rPr>
          <w:color w:val="000000" w:themeColor="text1"/>
        </w:rPr>
        <w:lastRenderedPageBreak/>
        <w:t>References List</w:t>
      </w:r>
      <w:bookmarkEnd w:id="3"/>
      <w:r w:rsidRPr="000163E7">
        <w:rPr>
          <w:color w:val="000000" w:themeColor="text1"/>
        </w:rPr>
        <w:t xml:space="preserve"> </w:t>
      </w:r>
    </w:p>
    <w:p w:rsidR="00CF6B61" w:rsidRPr="000163E7" w:rsidRDefault="00CF6B61" w:rsidP="00C25885">
      <w:pPr>
        <w:spacing w:line="360" w:lineRule="auto"/>
        <w:jc w:val="both"/>
        <w:rPr>
          <w:rFonts w:ascii="Times New Roman" w:hAnsi="Times New Roman" w:cs="Times New Roman"/>
          <w:bCs/>
          <w:color w:val="000000" w:themeColor="text1"/>
          <w:sz w:val="24"/>
        </w:rPr>
      </w:pPr>
      <w:r w:rsidRPr="000163E7">
        <w:rPr>
          <w:rFonts w:ascii="Times New Roman" w:hAnsi="Times New Roman" w:cs="Times New Roman"/>
          <w:bCs/>
          <w:color w:val="000000" w:themeColor="text1"/>
          <w:sz w:val="24"/>
        </w:rPr>
        <w:t xml:space="preserve">Al </w:t>
      </w:r>
      <w:proofErr w:type="spellStart"/>
      <w:r w:rsidRPr="000163E7">
        <w:rPr>
          <w:rFonts w:ascii="Times New Roman" w:hAnsi="Times New Roman" w:cs="Times New Roman"/>
          <w:bCs/>
          <w:color w:val="000000" w:themeColor="text1"/>
          <w:sz w:val="24"/>
        </w:rPr>
        <w:t>Rawajbeh</w:t>
      </w:r>
      <w:proofErr w:type="spellEnd"/>
      <w:r w:rsidRPr="000163E7">
        <w:rPr>
          <w:rFonts w:ascii="Times New Roman" w:hAnsi="Times New Roman" w:cs="Times New Roman"/>
          <w:bCs/>
          <w:color w:val="000000" w:themeColor="text1"/>
          <w:sz w:val="24"/>
        </w:rPr>
        <w:t>, M., Al Hadid, I., Aqaba, J. and Al-</w:t>
      </w:r>
      <w:proofErr w:type="spellStart"/>
      <w:r w:rsidRPr="000163E7">
        <w:rPr>
          <w:rFonts w:ascii="Times New Roman" w:hAnsi="Times New Roman" w:cs="Times New Roman"/>
          <w:bCs/>
          <w:color w:val="000000" w:themeColor="text1"/>
          <w:sz w:val="24"/>
        </w:rPr>
        <w:t>Zoubi</w:t>
      </w:r>
      <w:proofErr w:type="spellEnd"/>
      <w:r w:rsidRPr="000163E7">
        <w:rPr>
          <w:rFonts w:ascii="Times New Roman" w:hAnsi="Times New Roman" w:cs="Times New Roman"/>
          <w:bCs/>
          <w:color w:val="000000" w:themeColor="text1"/>
          <w:sz w:val="24"/>
        </w:rPr>
        <w:t xml:space="preserve">, H., 2019. Adoption of cloud computing in the higher education sector: An overview. </w:t>
      </w:r>
      <w:r w:rsidRPr="000163E7">
        <w:rPr>
          <w:rFonts w:ascii="Times New Roman" w:hAnsi="Times New Roman" w:cs="Times New Roman"/>
          <w:bCs/>
          <w:i/>
          <w:iCs/>
          <w:color w:val="000000" w:themeColor="text1"/>
          <w:sz w:val="24"/>
        </w:rPr>
        <w:t>Indian Journal of Science and Technology</w:t>
      </w:r>
      <w:r w:rsidRPr="000163E7">
        <w:rPr>
          <w:rFonts w:ascii="Times New Roman" w:hAnsi="Times New Roman" w:cs="Times New Roman"/>
          <w:bCs/>
          <w:color w:val="000000" w:themeColor="text1"/>
          <w:sz w:val="24"/>
        </w:rPr>
        <w:t>, </w:t>
      </w:r>
      <w:r w:rsidRPr="000163E7">
        <w:rPr>
          <w:rFonts w:ascii="Times New Roman" w:hAnsi="Times New Roman" w:cs="Times New Roman"/>
          <w:bCs/>
          <w:i/>
          <w:iCs/>
          <w:color w:val="000000" w:themeColor="text1"/>
          <w:sz w:val="24"/>
        </w:rPr>
        <w:t>5</w:t>
      </w:r>
      <w:r w:rsidRPr="000163E7">
        <w:rPr>
          <w:rFonts w:ascii="Times New Roman" w:hAnsi="Times New Roman" w:cs="Times New Roman"/>
          <w:bCs/>
          <w:color w:val="000000" w:themeColor="text1"/>
          <w:sz w:val="24"/>
        </w:rPr>
        <w:t>(1), pp.23-29.</w:t>
      </w:r>
    </w:p>
    <w:p w:rsidR="00CF6B61" w:rsidRPr="000163E7" w:rsidRDefault="00CF6B61" w:rsidP="00C25885">
      <w:pPr>
        <w:spacing w:line="360" w:lineRule="auto"/>
        <w:jc w:val="both"/>
        <w:rPr>
          <w:rFonts w:ascii="Times New Roman" w:hAnsi="Times New Roman" w:cs="Times New Roman"/>
          <w:bCs/>
          <w:color w:val="000000" w:themeColor="text1"/>
          <w:sz w:val="24"/>
        </w:rPr>
      </w:pPr>
      <w:r w:rsidRPr="000163E7">
        <w:rPr>
          <w:rFonts w:ascii="Times New Roman" w:hAnsi="Times New Roman" w:cs="Times New Roman"/>
          <w:bCs/>
          <w:color w:val="000000" w:themeColor="text1"/>
          <w:sz w:val="24"/>
        </w:rPr>
        <w:t xml:space="preserve">Darwish, A., </w:t>
      </w:r>
      <w:proofErr w:type="spellStart"/>
      <w:r w:rsidRPr="000163E7">
        <w:rPr>
          <w:rFonts w:ascii="Times New Roman" w:hAnsi="Times New Roman" w:cs="Times New Roman"/>
          <w:bCs/>
          <w:color w:val="000000" w:themeColor="text1"/>
          <w:sz w:val="24"/>
        </w:rPr>
        <w:t>Hassanien</w:t>
      </w:r>
      <w:proofErr w:type="spellEnd"/>
      <w:r w:rsidRPr="000163E7">
        <w:rPr>
          <w:rFonts w:ascii="Times New Roman" w:hAnsi="Times New Roman" w:cs="Times New Roman"/>
          <w:bCs/>
          <w:color w:val="000000" w:themeColor="text1"/>
          <w:sz w:val="24"/>
        </w:rPr>
        <w:t xml:space="preserve">, A.E., </w:t>
      </w:r>
      <w:proofErr w:type="spellStart"/>
      <w:r w:rsidRPr="000163E7">
        <w:rPr>
          <w:rFonts w:ascii="Times New Roman" w:hAnsi="Times New Roman" w:cs="Times New Roman"/>
          <w:bCs/>
          <w:color w:val="000000" w:themeColor="text1"/>
          <w:sz w:val="24"/>
        </w:rPr>
        <w:t>Elhoseny</w:t>
      </w:r>
      <w:proofErr w:type="spellEnd"/>
      <w:r w:rsidRPr="000163E7">
        <w:rPr>
          <w:rFonts w:ascii="Times New Roman" w:hAnsi="Times New Roman" w:cs="Times New Roman"/>
          <w:bCs/>
          <w:color w:val="000000" w:themeColor="text1"/>
          <w:sz w:val="24"/>
        </w:rPr>
        <w:t xml:space="preserve">, M., </w:t>
      </w:r>
      <w:proofErr w:type="spellStart"/>
      <w:r w:rsidRPr="000163E7">
        <w:rPr>
          <w:rFonts w:ascii="Times New Roman" w:hAnsi="Times New Roman" w:cs="Times New Roman"/>
          <w:bCs/>
          <w:color w:val="000000" w:themeColor="text1"/>
          <w:sz w:val="24"/>
        </w:rPr>
        <w:t>Sangaiah</w:t>
      </w:r>
      <w:proofErr w:type="spellEnd"/>
      <w:r w:rsidRPr="000163E7">
        <w:rPr>
          <w:rFonts w:ascii="Times New Roman" w:hAnsi="Times New Roman" w:cs="Times New Roman"/>
          <w:bCs/>
          <w:color w:val="000000" w:themeColor="text1"/>
          <w:sz w:val="24"/>
        </w:rPr>
        <w:t>, A.K. and Muhammad, K., 2019. The impact of the hybrid platform of internet of things and cloud computing on healthcare systems: opportunities, challenges, and open problems. </w:t>
      </w:r>
      <w:r w:rsidRPr="000163E7">
        <w:rPr>
          <w:rFonts w:ascii="Times New Roman" w:hAnsi="Times New Roman" w:cs="Times New Roman"/>
          <w:bCs/>
          <w:i/>
          <w:iCs/>
          <w:color w:val="000000" w:themeColor="text1"/>
          <w:sz w:val="24"/>
        </w:rPr>
        <w:t>Journal of Ambient Intelligence and Humanized Computing</w:t>
      </w:r>
      <w:r w:rsidRPr="000163E7">
        <w:rPr>
          <w:rFonts w:ascii="Times New Roman" w:hAnsi="Times New Roman" w:cs="Times New Roman"/>
          <w:bCs/>
          <w:color w:val="000000" w:themeColor="text1"/>
          <w:sz w:val="24"/>
        </w:rPr>
        <w:t>, </w:t>
      </w:r>
      <w:r w:rsidRPr="000163E7">
        <w:rPr>
          <w:rFonts w:ascii="Times New Roman" w:hAnsi="Times New Roman" w:cs="Times New Roman"/>
          <w:bCs/>
          <w:i/>
          <w:iCs/>
          <w:color w:val="000000" w:themeColor="text1"/>
          <w:sz w:val="24"/>
        </w:rPr>
        <w:t>10</w:t>
      </w:r>
      <w:r w:rsidRPr="000163E7">
        <w:rPr>
          <w:rFonts w:ascii="Times New Roman" w:hAnsi="Times New Roman" w:cs="Times New Roman"/>
          <w:bCs/>
          <w:color w:val="000000" w:themeColor="text1"/>
          <w:sz w:val="24"/>
        </w:rPr>
        <w:t>(10), pp.4151-4166.</w:t>
      </w:r>
    </w:p>
    <w:p w:rsidR="00CF6B61" w:rsidRPr="000163E7" w:rsidRDefault="00CF6B61" w:rsidP="00C25885">
      <w:pPr>
        <w:spacing w:line="360" w:lineRule="auto"/>
        <w:jc w:val="both"/>
        <w:rPr>
          <w:rFonts w:ascii="Times New Roman" w:hAnsi="Times New Roman" w:cs="Times New Roman"/>
          <w:color w:val="000000" w:themeColor="text1"/>
          <w:sz w:val="24"/>
          <w:szCs w:val="24"/>
          <w:shd w:val="clear" w:color="auto" w:fill="FFFFFF"/>
        </w:rPr>
      </w:pPr>
      <w:r w:rsidRPr="000163E7">
        <w:rPr>
          <w:rFonts w:ascii="Times New Roman" w:hAnsi="Times New Roman" w:cs="Times New Roman"/>
          <w:color w:val="000000" w:themeColor="text1"/>
          <w:sz w:val="24"/>
          <w:szCs w:val="24"/>
          <w:shd w:val="clear" w:color="auto" w:fill="FFFFFF"/>
        </w:rPr>
        <w:t>Dutta, J. and Roy, S., 2017, January. IoT-fog-cloud based architecture for smart city: Prototype of a smart building. In </w:t>
      </w:r>
      <w:r w:rsidRPr="000163E7">
        <w:rPr>
          <w:rFonts w:ascii="Times New Roman" w:hAnsi="Times New Roman" w:cs="Times New Roman"/>
          <w:i/>
          <w:iCs/>
          <w:color w:val="000000" w:themeColor="text1"/>
          <w:sz w:val="24"/>
          <w:szCs w:val="24"/>
          <w:shd w:val="clear" w:color="auto" w:fill="FFFFFF"/>
        </w:rPr>
        <w:t>2017 7th International Conference on Cloud Computing, Data Science &amp; Engineering-Confluence</w:t>
      </w:r>
      <w:r w:rsidRPr="000163E7">
        <w:rPr>
          <w:rFonts w:ascii="Times New Roman" w:hAnsi="Times New Roman" w:cs="Times New Roman"/>
          <w:color w:val="000000" w:themeColor="text1"/>
          <w:sz w:val="24"/>
          <w:szCs w:val="24"/>
          <w:shd w:val="clear" w:color="auto" w:fill="FFFFFF"/>
        </w:rPr>
        <w:t> (pp. 237-242). IEEE.</w:t>
      </w:r>
    </w:p>
    <w:p w:rsidR="00CF6B61" w:rsidRPr="000163E7" w:rsidRDefault="00CF6B61" w:rsidP="00C25885">
      <w:pPr>
        <w:spacing w:line="360" w:lineRule="auto"/>
        <w:jc w:val="both"/>
        <w:rPr>
          <w:rFonts w:ascii="Times New Roman" w:hAnsi="Times New Roman" w:cs="Times New Roman"/>
          <w:color w:val="000000" w:themeColor="text1"/>
          <w:sz w:val="24"/>
          <w:szCs w:val="24"/>
          <w:shd w:val="clear" w:color="auto" w:fill="FFFFFF"/>
        </w:rPr>
      </w:pPr>
      <w:r w:rsidRPr="000163E7">
        <w:rPr>
          <w:rFonts w:ascii="Times New Roman" w:hAnsi="Times New Roman" w:cs="Times New Roman"/>
          <w:color w:val="000000" w:themeColor="text1"/>
          <w:sz w:val="24"/>
          <w:szCs w:val="24"/>
          <w:shd w:val="clear" w:color="auto" w:fill="FFFFFF"/>
        </w:rPr>
        <w:t xml:space="preserve">Ellison, M., </w:t>
      </w:r>
      <w:proofErr w:type="spellStart"/>
      <w:r w:rsidRPr="000163E7">
        <w:rPr>
          <w:rFonts w:ascii="Times New Roman" w:hAnsi="Times New Roman" w:cs="Times New Roman"/>
          <w:color w:val="000000" w:themeColor="text1"/>
          <w:sz w:val="24"/>
          <w:szCs w:val="24"/>
          <w:shd w:val="clear" w:color="auto" w:fill="FFFFFF"/>
        </w:rPr>
        <w:t>Calinescu</w:t>
      </w:r>
      <w:proofErr w:type="spellEnd"/>
      <w:r w:rsidRPr="000163E7">
        <w:rPr>
          <w:rFonts w:ascii="Times New Roman" w:hAnsi="Times New Roman" w:cs="Times New Roman"/>
          <w:color w:val="000000" w:themeColor="text1"/>
          <w:sz w:val="24"/>
          <w:szCs w:val="24"/>
          <w:shd w:val="clear" w:color="auto" w:fill="FFFFFF"/>
        </w:rPr>
        <w:t>, R. and Paige, R.F., 2018. Evaluating cloud database migration options using workload models. </w:t>
      </w:r>
      <w:r w:rsidRPr="000163E7">
        <w:rPr>
          <w:rFonts w:ascii="Times New Roman" w:hAnsi="Times New Roman" w:cs="Times New Roman"/>
          <w:i/>
          <w:iCs/>
          <w:color w:val="000000" w:themeColor="text1"/>
          <w:sz w:val="24"/>
          <w:szCs w:val="24"/>
          <w:shd w:val="clear" w:color="auto" w:fill="FFFFFF"/>
        </w:rPr>
        <w:t>Journal of Cloud Computing</w:t>
      </w:r>
      <w:r w:rsidRPr="000163E7">
        <w:rPr>
          <w:rFonts w:ascii="Times New Roman" w:hAnsi="Times New Roman" w:cs="Times New Roman"/>
          <w:color w:val="000000" w:themeColor="text1"/>
          <w:sz w:val="24"/>
          <w:szCs w:val="24"/>
          <w:shd w:val="clear" w:color="auto" w:fill="FFFFFF"/>
        </w:rPr>
        <w:t>, </w:t>
      </w:r>
      <w:r w:rsidRPr="000163E7">
        <w:rPr>
          <w:rFonts w:ascii="Times New Roman" w:hAnsi="Times New Roman" w:cs="Times New Roman"/>
          <w:i/>
          <w:iCs/>
          <w:color w:val="000000" w:themeColor="text1"/>
          <w:sz w:val="24"/>
          <w:szCs w:val="24"/>
          <w:shd w:val="clear" w:color="auto" w:fill="FFFFFF"/>
        </w:rPr>
        <w:t>7</w:t>
      </w:r>
      <w:r w:rsidRPr="000163E7">
        <w:rPr>
          <w:rFonts w:ascii="Times New Roman" w:hAnsi="Times New Roman" w:cs="Times New Roman"/>
          <w:color w:val="000000" w:themeColor="text1"/>
          <w:sz w:val="24"/>
          <w:szCs w:val="24"/>
          <w:shd w:val="clear" w:color="auto" w:fill="FFFFFF"/>
        </w:rPr>
        <w:t>(1), p.6.</w:t>
      </w:r>
    </w:p>
    <w:p w:rsidR="00CF6B61" w:rsidRPr="000163E7" w:rsidRDefault="00CF6B61" w:rsidP="00C25885">
      <w:pPr>
        <w:spacing w:line="360" w:lineRule="auto"/>
        <w:jc w:val="both"/>
        <w:rPr>
          <w:rFonts w:ascii="Times New Roman" w:hAnsi="Times New Roman" w:cs="Times New Roman"/>
          <w:color w:val="000000" w:themeColor="text1"/>
          <w:sz w:val="24"/>
          <w:szCs w:val="24"/>
        </w:rPr>
      </w:pPr>
      <w:r w:rsidRPr="000163E7">
        <w:rPr>
          <w:rFonts w:ascii="Times New Roman" w:hAnsi="Times New Roman" w:cs="Times New Roman"/>
          <w:color w:val="000000" w:themeColor="text1"/>
          <w:sz w:val="24"/>
          <w:szCs w:val="24"/>
        </w:rPr>
        <w:t>Friese, S., 2019. </w:t>
      </w:r>
      <w:r w:rsidRPr="000163E7">
        <w:rPr>
          <w:rFonts w:ascii="Times New Roman" w:hAnsi="Times New Roman" w:cs="Times New Roman"/>
          <w:i/>
          <w:iCs/>
          <w:color w:val="000000" w:themeColor="text1"/>
          <w:sz w:val="24"/>
          <w:szCs w:val="24"/>
        </w:rPr>
        <w:t xml:space="preserve">Qualitative data analysis with ATLAS. </w:t>
      </w:r>
      <w:proofErr w:type="spellStart"/>
      <w:r w:rsidRPr="000163E7">
        <w:rPr>
          <w:rFonts w:ascii="Times New Roman" w:hAnsi="Times New Roman" w:cs="Times New Roman"/>
          <w:i/>
          <w:iCs/>
          <w:color w:val="000000" w:themeColor="text1"/>
          <w:sz w:val="24"/>
          <w:szCs w:val="24"/>
        </w:rPr>
        <w:t>ti</w:t>
      </w:r>
      <w:proofErr w:type="spellEnd"/>
      <w:r w:rsidRPr="000163E7">
        <w:rPr>
          <w:rFonts w:ascii="Times New Roman" w:hAnsi="Times New Roman" w:cs="Times New Roman"/>
          <w:color w:val="000000" w:themeColor="text1"/>
          <w:sz w:val="24"/>
          <w:szCs w:val="24"/>
        </w:rPr>
        <w:t>. SAGE Publications Limited.</w:t>
      </w:r>
    </w:p>
    <w:p w:rsidR="00CF6B61" w:rsidRPr="000163E7" w:rsidRDefault="00CF6B61" w:rsidP="00C25885">
      <w:pPr>
        <w:spacing w:line="360" w:lineRule="auto"/>
        <w:jc w:val="both"/>
        <w:rPr>
          <w:rFonts w:ascii="Times New Roman" w:hAnsi="Times New Roman" w:cs="Times New Roman"/>
          <w:bCs/>
          <w:color w:val="000000" w:themeColor="text1"/>
          <w:sz w:val="24"/>
        </w:rPr>
      </w:pPr>
      <w:r w:rsidRPr="000163E7">
        <w:rPr>
          <w:rFonts w:ascii="Times New Roman" w:hAnsi="Times New Roman" w:cs="Times New Roman"/>
          <w:bCs/>
          <w:color w:val="000000" w:themeColor="text1"/>
          <w:sz w:val="24"/>
        </w:rPr>
        <w:t xml:space="preserve">Gill, S.S., Chana, I., Singh, M. and </w:t>
      </w:r>
      <w:proofErr w:type="spellStart"/>
      <w:r w:rsidRPr="000163E7">
        <w:rPr>
          <w:rFonts w:ascii="Times New Roman" w:hAnsi="Times New Roman" w:cs="Times New Roman"/>
          <w:bCs/>
          <w:color w:val="000000" w:themeColor="text1"/>
          <w:sz w:val="24"/>
        </w:rPr>
        <w:t>Buyya</w:t>
      </w:r>
      <w:proofErr w:type="spellEnd"/>
      <w:r w:rsidRPr="000163E7">
        <w:rPr>
          <w:rFonts w:ascii="Times New Roman" w:hAnsi="Times New Roman" w:cs="Times New Roman"/>
          <w:bCs/>
          <w:color w:val="000000" w:themeColor="text1"/>
          <w:sz w:val="24"/>
        </w:rPr>
        <w:t>, R., 2018. CHOPPER: an intelligent QoS-aware autonomic resource management approach for cloud computing. </w:t>
      </w:r>
      <w:r w:rsidRPr="000163E7">
        <w:rPr>
          <w:rFonts w:ascii="Times New Roman" w:hAnsi="Times New Roman" w:cs="Times New Roman"/>
          <w:bCs/>
          <w:i/>
          <w:iCs/>
          <w:color w:val="000000" w:themeColor="text1"/>
          <w:sz w:val="24"/>
        </w:rPr>
        <w:t>Cluster Computing</w:t>
      </w:r>
      <w:r w:rsidRPr="000163E7">
        <w:rPr>
          <w:rFonts w:ascii="Times New Roman" w:hAnsi="Times New Roman" w:cs="Times New Roman"/>
          <w:bCs/>
          <w:color w:val="000000" w:themeColor="text1"/>
          <w:sz w:val="24"/>
        </w:rPr>
        <w:t>, </w:t>
      </w:r>
      <w:r w:rsidRPr="000163E7">
        <w:rPr>
          <w:rFonts w:ascii="Times New Roman" w:hAnsi="Times New Roman" w:cs="Times New Roman"/>
          <w:bCs/>
          <w:i/>
          <w:iCs/>
          <w:color w:val="000000" w:themeColor="text1"/>
          <w:sz w:val="24"/>
        </w:rPr>
        <w:t>21</w:t>
      </w:r>
      <w:r w:rsidRPr="000163E7">
        <w:rPr>
          <w:rFonts w:ascii="Times New Roman" w:hAnsi="Times New Roman" w:cs="Times New Roman"/>
          <w:bCs/>
          <w:color w:val="000000" w:themeColor="text1"/>
          <w:sz w:val="24"/>
        </w:rPr>
        <w:t>(2), pp.1203-1241.</w:t>
      </w:r>
    </w:p>
    <w:p w:rsidR="00CF6B61" w:rsidRPr="000163E7" w:rsidRDefault="00CF6B61" w:rsidP="00C25885">
      <w:pPr>
        <w:spacing w:line="360" w:lineRule="auto"/>
        <w:jc w:val="both"/>
        <w:rPr>
          <w:rFonts w:ascii="Times New Roman" w:hAnsi="Times New Roman" w:cs="Times New Roman"/>
          <w:color w:val="000000" w:themeColor="text1"/>
          <w:sz w:val="24"/>
          <w:szCs w:val="24"/>
        </w:rPr>
      </w:pPr>
      <w:proofErr w:type="spellStart"/>
      <w:r w:rsidRPr="000163E7">
        <w:rPr>
          <w:rFonts w:ascii="Times New Roman" w:hAnsi="Times New Roman" w:cs="Times New Roman"/>
          <w:color w:val="000000" w:themeColor="text1"/>
          <w:sz w:val="24"/>
          <w:szCs w:val="24"/>
        </w:rPr>
        <w:t>Häring</w:t>
      </w:r>
      <w:proofErr w:type="spellEnd"/>
      <w:r w:rsidRPr="000163E7">
        <w:rPr>
          <w:rFonts w:ascii="Times New Roman" w:hAnsi="Times New Roman" w:cs="Times New Roman"/>
          <w:color w:val="000000" w:themeColor="text1"/>
          <w:sz w:val="24"/>
          <w:szCs w:val="24"/>
        </w:rPr>
        <w:t xml:space="preserve">, I., </w:t>
      </w:r>
      <w:proofErr w:type="spellStart"/>
      <w:r w:rsidRPr="000163E7">
        <w:rPr>
          <w:rFonts w:ascii="Times New Roman" w:hAnsi="Times New Roman" w:cs="Times New Roman"/>
          <w:color w:val="000000" w:themeColor="text1"/>
          <w:sz w:val="24"/>
          <w:szCs w:val="24"/>
        </w:rPr>
        <w:t>Sansavini</w:t>
      </w:r>
      <w:proofErr w:type="spellEnd"/>
      <w:r w:rsidRPr="000163E7">
        <w:rPr>
          <w:rFonts w:ascii="Times New Roman" w:hAnsi="Times New Roman" w:cs="Times New Roman"/>
          <w:color w:val="000000" w:themeColor="text1"/>
          <w:sz w:val="24"/>
          <w:szCs w:val="24"/>
        </w:rPr>
        <w:t xml:space="preserve">, G., Bellini, E., Martyn, N., Kovalenko, T., </w:t>
      </w:r>
      <w:proofErr w:type="spellStart"/>
      <w:r w:rsidRPr="000163E7">
        <w:rPr>
          <w:rFonts w:ascii="Times New Roman" w:hAnsi="Times New Roman" w:cs="Times New Roman"/>
          <w:color w:val="000000" w:themeColor="text1"/>
          <w:sz w:val="24"/>
          <w:szCs w:val="24"/>
        </w:rPr>
        <w:t>Kitsak</w:t>
      </w:r>
      <w:proofErr w:type="spellEnd"/>
      <w:r w:rsidRPr="000163E7">
        <w:rPr>
          <w:rFonts w:ascii="Times New Roman" w:hAnsi="Times New Roman" w:cs="Times New Roman"/>
          <w:color w:val="000000" w:themeColor="text1"/>
          <w:sz w:val="24"/>
          <w:szCs w:val="24"/>
        </w:rPr>
        <w:t xml:space="preserve">, M., </w:t>
      </w:r>
      <w:proofErr w:type="spellStart"/>
      <w:r w:rsidRPr="000163E7">
        <w:rPr>
          <w:rFonts w:ascii="Times New Roman" w:hAnsi="Times New Roman" w:cs="Times New Roman"/>
          <w:color w:val="000000" w:themeColor="text1"/>
          <w:sz w:val="24"/>
          <w:szCs w:val="24"/>
        </w:rPr>
        <w:t>Vogelbacher</w:t>
      </w:r>
      <w:proofErr w:type="spellEnd"/>
      <w:r w:rsidRPr="000163E7">
        <w:rPr>
          <w:rFonts w:ascii="Times New Roman" w:hAnsi="Times New Roman" w:cs="Times New Roman"/>
          <w:color w:val="000000" w:themeColor="text1"/>
          <w:sz w:val="24"/>
          <w:szCs w:val="24"/>
        </w:rPr>
        <w:t xml:space="preserve">, G., Ross, K., </w:t>
      </w:r>
      <w:proofErr w:type="spellStart"/>
      <w:r w:rsidRPr="000163E7">
        <w:rPr>
          <w:rFonts w:ascii="Times New Roman" w:hAnsi="Times New Roman" w:cs="Times New Roman"/>
          <w:color w:val="000000" w:themeColor="text1"/>
          <w:sz w:val="24"/>
          <w:szCs w:val="24"/>
        </w:rPr>
        <w:t>Bergerhausen</w:t>
      </w:r>
      <w:proofErr w:type="spellEnd"/>
      <w:r w:rsidRPr="000163E7">
        <w:rPr>
          <w:rFonts w:ascii="Times New Roman" w:hAnsi="Times New Roman" w:cs="Times New Roman"/>
          <w:color w:val="000000" w:themeColor="text1"/>
          <w:sz w:val="24"/>
          <w:szCs w:val="24"/>
        </w:rPr>
        <w:t xml:space="preserve">, U., Barker, K. and </w:t>
      </w:r>
      <w:proofErr w:type="spellStart"/>
      <w:r w:rsidRPr="000163E7">
        <w:rPr>
          <w:rFonts w:ascii="Times New Roman" w:hAnsi="Times New Roman" w:cs="Times New Roman"/>
          <w:color w:val="000000" w:themeColor="text1"/>
          <w:sz w:val="24"/>
          <w:szCs w:val="24"/>
        </w:rPr>
        <w:t>Linkov</w:t>
      </w:r>
      <w:proofErr w:type="spellEnd"/>
      <w:r w:rsidRPr="000163E7">
        <w:rPr>
          <w:rFonts w:ascii="Times New Roman" w:hAnsi="Times New Roman" w:cs="Times New Roman"/>
          <w:color w:val="000000" w:themeColor="text1"/>
          <w:sz w:val="24"/>
          <w:szCs w:val="24"/>
        </w:rPr>
        <w:t>, I., 2017. Towards a generic resilience management, quantification and development process: general definitions, requirements, methods, techniques and measures, and case studies. In </w:t>
      </w:r>
      <w:r w:rsidRPr="000163E7">
        <w:rPr>
          <w:rFonts w:ascii="Times New Roman" w:hAnsi="Times New Roman" w:cs="Times New Roman"/>
          <w:i/>
          <w:iCs/>
          <w:color w:val="000000" w:themeColor="text1"/>
          <w:sz w:val="24"/>
          <w:szCs w:val="24"/>
        </w:rPr>
        <w:t>Resilience and risk</w:t>
      </w:r>
      <w:r w:rsidRPr="000163E7">
        <w:rPr>
          <w:rFonts w:ascii="Times New Roman" w:hAnsi="Times New Roman" w:cs="Times New Roman"/>
          <w:color w:val="000000" w:themeColor="text1"/>
          <w:sz w:val="24"/>
          <w:szCs w:val="24"/>
        </w:rPr>
        <w:t> (pp. 21-80). Springer, Dordrecht.</w:t>
      </w:r>
    </w:p>
    <w:p w:rsidR="00CF6B61" w:rsidRPr="000163E7" w:rsidRDefault="00CF6B61" w:rsidP="00C25885">
      <w:pPr>
        <w:spacing w:line="360" w:lineRule="auto"/>
        <w:jc w:val="both"/>
        <w:rPr>
          <w:rFonts w:ascii="Times New Roman" w:hAnsi="Times New Roman" w:cs="Times New Roman"/>
          <w:bCs/>
          <w:color w:val="000000" w:themeColor="text1"/>
          <w:sz w:val="24"/>
        </w:rPr>
      </w:pPr>
      <w:r w:rsidRPr="000163E7">
        <w:rPr>
          <w:rFonts w:ascii="Times New Roman" w:hAnsi="Times New Roman" w:cs="Times New Roman"/>
          <w:bCs/>
          <w:color w:val="000000" w:themeColor="text1"/>
          <w:sz w:val="24"/>
        </w:rPr>
        <w:t xml:space="preserve">itgovernance.co.uk, (2020) </w:t>
      </w:r>
      <w:r w:rsidRPr="000163E7">
        <w:rPr>
          <w:rFonts w:ascii="Times New Roman" w:hAnsi="Times New Roman" w:cs="Times New Roman"/>
          <w:bCs/>
          <w:i/>
          <w:color w:val="000000" w:themeColor="text1"/>
          <w:sz w:val="24"/>
        </w:rPr>
        <w:t xml:space="preserve">Cloud Computing </w:t>
      </w:r>
      <w:r w:rsidRPr="000163E7">
        <w:rPr>
          <w:rFonts w:ascii="Times New Roman" w:hAnsi="Times New Roman" w:cs="Times New Roman"/>
          <w:bCs/>
          <w:color w:val="000000" w:themeColor="text1"/>
          <w:sz w:val="24"/>
        </w:rPr>
        <w:t xml:space="preserve">Available at: </w:t>
      </w:r>
      <w:hyperlink r:id="rId15" w:history="1">
        <w:r w:rsidRPr="000163E7">
          <w:rPr>
            <w:rStyle w:val="Hyperlink"/>
            <w:rFonts w:ascii="Times New Roman" w:hAnsi="Times New Roman" w:cs="Times New Roman"/>
            <w:bCs/>
            <w:color w:val="000000" w:themeColor="text1"/>
            <w:sz w:val="24"/>
            <w:u w:val="none"/>
          </w:rPr>
          <w:t>https://www.itgovernance.co.uk/cloud-computing</w:t>
        </w:r>
      </w:hyperlink>
      <w:r w:rsidRPr="000163E7">
        <w:rPr>
          <w:rFonts w:ascii="Times New Roman" w:hAnsi="Times New Roman" w:cs="Times New Roman"/>
          <w:bCs/>
          <w:color w:val="000000" w:themeColor="text1"/>
          <w:sz w:val="24"/>
        </w:rPr>
        <w:t xml:space="preserve"> [Accessed on: 03.07.2020]</w:t>
      </w:r>
    </w:p>
    <w:p w:rsidR="00CF6B61" w:rsidRPr="000163E7" w:rsidRDefault="00CF6B61" w:rsidP="00C25885">
      <w:pPr>
        <w:spacing w:line="360" w:lineRule="auto"/>
        <w:jc w:val="both"/>
        <w:rPr>
          <w:rFonts w:ascii="Times New Roman" w:hAnsi="Times New Roman" w:cs="Times New Roman"/>
          <w:color w:val="000000" w:themeColor="text1"/>
          <w:sz w:val="24"/>
          <w:szCs w:val="24"/>
          <w:shd w:val="clear" w:color="auto" w:fill="FFFFFF"/>
        </w:rPr>
      </w:pPr>
      <w:proofErr w:type="spellStart"/>
      <w:r w:rsidRPr="000163E7">
        <w:rPr>
          <w:rFonts w:ascii="Times New Roman" w:hAnsi="Times New Roman" w:cs="Times New Roman"/>
          <w:color w:val="000000" w:themeColor="text1"/>
          <w:sz w:val="24"/>
          <w:szCs w:val="24"/>
          <w:shd w:val="clear" w:color="auto" w:fill="FFFFFF"/>
        </w:rPr>
        <w:t>Kodali</w:t>
      </w:r>
      <w:proofErr w:type="spellEnd"/>
      <w:r w:rsidRPr="000163E7">
        <w:rPr>
          <w:rFonts w:ascii="Times New Roman" w:hAnsi="Times New Roman" w:cs="Times New Roman"/>
          <w:color w:val="000000" w:themeColor="text1"/>
          <w:sz w:val="24"/>
          <w:szCs w:val="24"/>
          <w:shd w:val="clear" w:color="auto" w:fill="FFFFFF"/>
        </w:rPr>
        <w:t xml:space="preserve">, R.K. and </w:t>
      </w:r>
      <w:proofErr w:type="spellStart"/>
      <w:r w:rsidRPr="000163E7">
        <w:rPr>
          <w:rFonts w:ascii="Times New Roman" w:hAnsi="Times New Roman" w:cs="Times New Roman"/>
          <w:color w:val="000000" w:themeColor="text1"/>
          <w:sz w:val="24"/>
          <w:szCs w:val="24"/>
          <w:shd w:val="clear" w:color="auto" w:fill="FFFFFF"/>
        </w:rPr>
        <w:t>Sahu</w:t>
      </w:r>
      <w:proofErr w:type="spellEnd"/>
      <w:r w:rsidRPr="000163E7">
        <w:rPr>
          <w:rFonts w:ascii="Times New Roman" w:hAnsi="Times New Roman" w:cs="Times New Roman"/>
          <w:color w:val="000000" w:themeColor="text1"/>
          <w:sz w:val="24"/>
          <w:szCs w:val="24"/>
          <w:shd w:val="clear" w:color="auto" w:fill="FFFFFF"/>
        </w:rPr>
        <w:t xml:space="preserve">, A., 2016, December. An IoT based weather information prototype using </w:t>
      </w:r>
      <w:proofErr w:type="spellStart"/>
      <w:r w:rsidRPr="000163E7">
        <w:rPr>
          <w:rFonts w:ascii="Times New Roman" w:hAnsi="Times New Roman" w:cs="Times New Roman"/>
          <w:color w:val="000000" w:themeColor="text1"/>
          <w:sz w:val="24"/>
          <w:szCs w:val="24"/>
          <w:shd w:val="clear" w:color="auto" w:fill="FFFFFF"/>
        </w:rPr>
        <w:t>WeMos</w:t>
      </w:r>
      <w:proofErr w:type="spellEnd"/>
      <w:r w:rsidRPr="000163E7">
        <w:rPr>
          <w:rFonts w:ascii="Times New Roman" w:hAnsi="Times New Roman" w:cs="Times New Roman"/>
          <w:color w:val="000000" w:themeColor="text1"/>
          <w:sz w:val="24"/>
          <w:szCs w:val="24"/>
          <w:shd w:val="clear" w:color="auto" w:fill="FFFFFF"/>
        </w:rPr>
        <w:t>. In </w:t>
      </w:r>
      <w:r w:rsidRPr="000163E7">
        <w:rPr>
          <w:rFonts w:ascii="Times New Roman" w:hAnsi="Times New Roman" w:cs="Times New Roman"/>
          <w:i/>
          <w:iCs/>
          <w:color w:val="000000" w:themeColor="text1"/>
          <w:sz w:val="24"/>
          <w:szCs w:val="24"/>
          <w:shd w:val="clear" w:color="auto" w:fill="FFFFFF"/>
        </w:rPr>
        <w:t>2016 2nd International Conference on Contemporary Computing and Informatics (IC3I)</w:t>
      </w:r>
      <w:r w:rsidRPr="000163E7">
        <w:rPr>
          <w:rFonts w:ascii="Times New Roman" w:hAnsi="Times New Roman" w:cs="Times New Roman"/>
          <w:color w:val="000000" w:themeColor="text1"/>
          <w:sz w:val="24"/>
          <w:szCs w:val="24"/>
          <w:shd w:val="clear" w:color="auto" w:fill="FFFFFF"/>
        </w:rPr>
        <w:t> (pp. 612-616). IEEE.</w:t>
      </w:r>
    </w:p>
    <w:p w:rsidR="00CF6B61" w:rsidRPr="000163E7" w:rsidRDefault="00CF6B61" w:rsidP="00C25885">
      <w:pPr>
        <w:spacing w:line="360" w:lineRule="auto"/>
        <w:jc w:val="both"/>
        <w:rPr>
          <w:rFonts w:ascii="Times New Roman" w:hAnsi="Times New Roman" w:cs="Times New Roman"/>
          <w:color w:val="000000" w:themeColor="text1"/>
          <w:sz w:val="24"/>
          <w:szCs w:val="24"/>
          <w:shd w:val="clear" w:color="auto" w:fill="FFFFFF"/>
        </w:rPr>
      </w:pPr>
      <w:r w:rsidRPr="000163E7">
        <w:rPr>
          <w:rFonts w:ascii="Times New Roman" w:hAnsi="Times New Roman" w:cs="Times New Roman"/>
          <w:color w:val="000000" w:themeColor="text1"/>
          <w:sz w:val="24"/>
          <w:szCs w:val="24"/>
          <w:shd w:val="clear" w:color="auto" w:fill="FFFFFF"/>
        </w:rPr>
        <w:lastRenderedPageBreak/>
        <w:t xml:space="preserve">Kolesnikov, S., Fukumoto, E. and Bozeman, B., 2018. Researchers’ risk-smoothing publication strategies: Is productivity the enemy of </w:t>
      </w:r>
      <w:proofErr w:type="gramStart"/>
      <w:r w:rsidRPr="000163E7">
        <w:rPr>
          <w:rFonts w:ascii="Times New Roman" w:hAnsi="Times New Roman" w:cs="Times New Roman"/>
          <w:color w:val="000000" w:themeColor="text1"/>
          <w:sz w:val="24"/>
          <w:szCs w:val="24"/>
          <w:shd w:val="clear" w:color="auto" w:fill="FFFFFF"/>
        </w:rPr>
        <w:t>impact?.</w:t>
      </w:r>
      <w:proofErr w:type="gramEnd"/>
      <w:r w:rsidRPr="000163E7">
        <w:rPr>
          <w:rFonts w:ascii="Times New Roman" w:hAnsi="Times New Roman" w:cs="Times New Roman"/>
          <w:color w:val="000000" w:themeColor="text1"/>
          <w:sz w:val="24"/>
          <w:szCs w:val="24"/>
          <w:shd w:val="clear" w:color="auto" w:fill="FFFFFF"/>
        </w:rPr>
        <w:t> </w:t>
      </w:r>
      <w:proofErr w:type="spellStart"/>
      <w:r w:rsidRPr="000163E7">
        <w:rPr>
          <w:rFonts w:ascii="Times New Roman" w:hAnsi="Times New Roman" w:cs="Times New Roman"/>
          <w:i/>
          <w:iCs/>
          <w:color w:val="000000" w:themeColor="text1"/>
          <w:sz w:val="24"/>
          <w:szCs w:val="24"/>
          <w:shd w:val="clear" w:color="auto" w:fill="FFFFFF"/>
        </w:rPr>
        <w:t>Scientometrics</w:t>
      </w:r>
      <w:proofErr w:type="spellEnd"/>
      <w:r w:rsidRPr="000163E7">
        <w:rPr>
          <w:rFonts w:ascii="Times New Roman" w:hAnsi="Times New Roman" w:cs="Times New Roman"/>
          <w:color w:val="000000" w:themeColor="text1"/>
          <w:sz w:val="24"/>
          <w:szCs w:val="24"/>
          <w:shd w:val="clear" w:color="auto" w:fill="FFFFFF"/>
        </w:rPr>
        <w:t>, </w:t>
      </w:r>
      <w:r w:rsidRPr="000163E7">
        <w:rPr>
          <w:rFonts w:ascii="Times New Roman" w:hAnsi="Times New Roman" w:cs="Times New Roman"/>
          <w:i/>
          <w:iCs/>
          <w:color w:val="000000" w:themeColor="text1"/>
          <w:sz w:val="24"/>
          <w:szCs w:val="24"/>
          <w:shd w:val="clear" w:color="auto" w:fill="FFFFFF"/>
        </w:rPr>
        <w:t>116</w:t>
      </w:r>
      <w:r w:rsidRPr="000163E7">
        <w:rPr>
          <w:rFonts w:ascii="Times New Roman" w:hAnsi="Times New Roman" w:cs="Times New Roman"/>
          <w:color w:val="000000" w:themeColor="text1"/>
          <w:sz w:val="24"/>
          <w:szCs w:val="24"/>
          <w:shd w:val="clear" w:color="auto" w:fill="FFFFFF"/>
        </w:rPr>
        <w:t>(3), pp.1995-2017.</w:t>
      </w:r>
    </w:p>
    <w:p w:rsidR="00CF6B61" w:rsidRPr="000163E7" w:rsidRDefault="00CF6B61" w:rsidP="00C25885">
      <w:pPr>
        <w:spacing w:line="360" w:lineRule="auto"/>
        <w:jc w:val="both"/>
        <w:rPr>
          <w:rFonts w:ascii="Times New Roman" w:hAnsi="Times New Roman" w:cs="Times New Roman"/>
          <w:bCs/>
          <w:i/>
          <w:color w:val="000000" w:themeColor="text1"/>
          <w:sz w:val="24"/>
        </w:rPr>
      </w:pPr>
      <w:r w:rsidRPr="000163E7">
        <w:rPr>
          <w:rFonts w:ascii="Times New Roman" w:hAnsi="Times New Roman" w:cs="Times New Roman"/>
          <w:bCs/>
          <w:i/>
          <w:color w:val="000000" w:themeColor="text1"/>
          <w:sz w:val="24"/>
        </w:rPr>
        <w:t xml:space="preserve">Kumar, P.R., Raj, P.H. and </w:t>
      </w:r>
      <w:proofErr w:type="spellStart"/>
      <w:r w:rsidRPr="000163E7">
        <w:rPr>
          <w:rFonts w:ascii="Times New Roman" w:hAnsi="Times New Roman" w:cs="Times New Roman"/>
          <w:bCs/>
          <w:i/>
          <w:color w:val="000000" w:themeColor="text1"/>
          <w:sz w:val="24"/>
        </w:rPr>
        <w:t>Jelciana</w:t>
      </w:r>
      <w:proofErr w:type="spellEnd"/>
      <w:r w:rsidRPr="000163E7">
        <w:rPr>
          <w:rFonts w:ascii="Times New Roman" w:hAnsi="Times New Roman" w:cs="Times New Roman"/>
          <w:bCs/>
          <w:i/>
          <w:color w:val="000000" w:themeColor="text1"/>
          <w:sz w:val="24"/>
        </w:rPr>
        <w:t>, P., 2018. Exploring data security issues and solutions in cloud computing. </w:t>
      </w:r>
      <w:r w:rsidRPr="000163E7">
        <w:rPr>
          <w:rFonts w:ascii="Times New Roman" w:hAnsi="Times New Roman" w:cs="Times New Roman"/>
          <w:bCs/>
          <w:i/>
          <w:iCs/>
          <w:color w:val="000000" w:themeColor="text1"/>
          <w:sz w:val="24"/>
        </w:rPr>
        <w:t>Procedia Computer Science</w:t>
      </w:r>
      <w:r w:rsidRPr="000163E7">
        <w:rPr>
          <w:rFonts w:ascii="Times New Roman" w:hAnsi="Times New Roman" w:cs="Times New Roman"/>
          <w:bCs/>
          <w:i/>
          <w:color w:val="000000" w:themeColor="text1"/>
          <w:sz w:val="24"/>
        </w:rPr>
        <w:t>, </w:t>
      </w:r>
      <w:r w:rsidRPr="000163E7">
        <w:rPr>
          <w:rFonts w:ascii="Times New Roman" w:hAnsi="Times New Roman" w:cs="Times New Roman"/>
          <w:bCs/>
          <w:i/>
          <w:iCs/>
          <w:color w:val="000000" w:themeColor="text1"/>
          <w:sz w:val="24"/>
        </w:rPr>
        <w:t>125</w:t>
      </w:r>
      <w:r w:rsidRPr="000163E7">
        <w:rPr>
          <w:rFonts w:ascii="Times New Roman" w:hAnsi="Times New Roman" w:cs="Times New Roman"/>
          <w:bCs/>
          <w:i/>
          <w:color w:val="000000" w:themeColor="text1"/>
          <w:sz w:val="24"/>
        </w:rPr>
        <w:t>, pp.691-697.</w:t>
      </w:r>
    </w:p>
    <w:p w:rsidR="00CF6B61" w:rsidRPr="000163E7" w:rsidRDefault="00CF6B61" w:rsidP="00C25885">
      <w:pPr>
        <w:spacing w:line="360" w:lineRule="auto"/>
        <w:jc w:val="both"/>
        <w:rPr>
          <w:rFonts w:ascii="Times New Roman" w:hAnsi="Times New Roman" w:cs="Times New Roman"/>
          <w:bCs/>
          <w:color w:val="000000" w:themeColor="text1"/>
          <w:sz w:val="24"/>
        </w:rPr>
      </w:pPr>
      <w:r w:rsidRPr="000163E7">
        <w:rPr>
          <w:rFonts w:ascii="Times New Roman" w:hAnsi="Times New Roman" w:cs="Times New Roman"/>
          <w:bCs/>
          <w:color w:val="000000" w:themeColor="text1"/>
          <w:sz w:val="24"/>
        </w:rPr>
        <w:t xml:space="preserve">lexology.com, (2020) </w:t>
      </w:r>
      <w:r w:rsidRPr="000163E7">
        <w:rPr>
          <w:rFonts w:ascii="Times New Roman" w:hAnsi="Times New Roman" w:cs="Times New Roman"/>
          <w:bCs/>
          <w:i/>
          <w:color w:val="000000" w:themeColor="text1"/>
          <w:sz w:val="24"/>
        </w:rPr>
        <w:t>Cloud computing in the United Kingdom</w:t>
      </w:r>
      <w:r w:rsidRPr="000163E7">
        <w:rPr>
          <w:rFonts w:ascii="Times New Roman" w:hAnsi="Times New Roman" w:cs="Times New Roman"/>
          <w:bCs/>
          <w:color w:val="000000" w:themeColor="text1"/>
          <w:sz w:val="24"/>
        </w:rPr>
        <w:t xml:space="preserve"> Available at: </w:t>
      </w:r>
      <w:hyperlink r:id="rId16" w:history="1">
        <w:r w:rsidRPr="000163E7">
          <w:rPr>
            <w:rStyle w:val="Hyperlink"/>
            <w:rFonts w:ascii="Times New Roman" w:hAnsi="Times New Roman" w:cs="Times New Roman"/>
            <w:bCs/>
            <w:color w:val="000000" w:themeColor="text1"/>
            <w:sz w:val="24"/>
            <w:u w:val="none"/>
          </w:rPr>
          <w:t>https://www.lexology.com/library/detail.aspx?g=4ed69a04-0611-49ce-a324-6c2f5bdbbdd0</w:t>
        </w:r>
      </w:hyperlink>
      <w:r w:rsidRPr="000163E7">
        <w:rPr>
          <w:rFonts w:ascii="Times New Roman" w:hAnsi="Times New Roman" w:cs="Times New Roman"/>
          <w:bCs/>
          <w:color w:val="000000" w:themeColor="text1"/>
          <w:sz w:val="24"/>
        </w:rPr>
        <w:t xml:space="preserve"> [Accessed on: 03.07.2020]</w:t>
      </w:r>
    </w:p>
    <w:p w:rsidR="00CF6B61" w:rsidRPr="000163E7" w:rsidRDefault="00CF6B61" w:rsidP="00C25885">
      <w:pPr>
        <w:spacing w:line="360" w:lineRule="auto"/>
        <w:jc w:val="both"/>
        <w:rPr>
          <w:rFonts w:ascii="Times New Roman" w:hAnsi="Times New Roman" w:cs="Times New Roman"/>
          <w:bCs/>
          <w:color w:val="000000" w:themeColor="text1"/>
          <w:sz w:val="24"/>
        </w:rPr>
      </w:pPr>
      <w:r w:rsidRPr="000163E7">
        <w:rPr>
          <w:rFonts w:ascii="Times New Roman" w:hAnsi="Times New Roman" w:cs="Times New Roman"/>
          <w:color w:val="000000" w:themeColor="text1"/>
          <w:sz w:val="24"/>
        </w:rPr>
        <w:t xml:space="preserve">marketsandmarkets.com, (2020) </w:t>
      </w:r>
      <w:r w:rsidRPr="000163E7">
        <w:rPr>
          <w:rFonts w:ascii="Times New Roman" w:hAnsi="Times New Roman" w:cs="Times New Roman"/>
          <w:bCs/>
          <w:i/>
          <w:color w:val="000000" w:themeColor="text1"/>
          <w:sz w:val="24"/>
        </w:rPr>
        <w:t xml:space="preserve">Cloud Computing Market </w:t>
      </w:r>
      <w:r w:rsidRPr="000163E7">
        <w:rPr>
          <w:rFonts w:ascii="Times New Roman" w:hAnsi="Times New Roman" w:cs="Times New Roman"/>
          <w:bCs/>
          <w:color w:val="000000" w:themeColor="text1"/>
          <w:sz w:val="24"/>
        </w:rPr>
        <w:t xml:space="preserve">Available at: </w:t>
      </w:r>
      <w:hyperlink r:id="rId17" w:history="1">
        <w:r w:rsidRPr="000163E7">
          <w:rPr>
            <w:rStyle w:val="Hyperlink"/>
            <w:rFonts w:ascii="Times New Roman" w:hAnsi="Times New Roman" w:cs="Times New Roman"/>
            <w:bCs/>
            <w:color w:val="000000" w:themeColor="text1"/>
            <w:sz w:val="24"/>
            <w:u w:val="none"/>
          </w:rPr>
          <w:t>https://www.marketsandmarkets.com/Market-Reports/cloud-computing-market-234.html</w:t>
        </w:r>
      </w:hyperlink>
      <w:r w:rsidRPr="000163E7">
        <w:rPr>
          <w:rFonts w:ascii="Times New Roman" w:hAnsi="Times New Roman" w:cs="Times New Roman"/>
          <w:bCs/>
          <w:color w:val="000000" w:themeColor="text1"/>
          <w:sz w:val="24"/>
        </w:rPr>
        <w:t xml:space="preserve"> [Accessed on: 02.07.2020]</w:t>
      </w:r>
    </w:p>
    <w:p w:rsidR="00CF6B61" w:rsidRPr="000163E7" w:rsidRDefault="00CF6B61" w:rsidP="00C25885">
      <w:pPr>
        <w:spacing w:line="360" w:lineRule="auto"/>
        <w:jc w:val="both"/>
        <w:rPr>
          <w:rFonts w:ascii="Times New Roman" w:hAnsi="Times New Roman" w:cs="Times New Roman"/>
          <w:color w:val="000000" w:themeColor="text1"/>
          <w:sz w:val="24"/>
          <w:szCs w:val="24"/>
          <w:shd w:val="clear" w:color="auto" w:fill="FFFFFF"/>
        </w:rPr>
      </w:pPr>
      <w:proofErr w:type="spellStart"/>
      <w:r w:rsidRPr="000163E7">
        <w:rPr>
          <w:rFonts w:ascii="Times New Roman" w:hAnsi="Times New Roman" w:cs="Times New Roman"/>
          <w:color w:val="000000" w:themeColor="text1"/>
          <w:sz w:val="24"/>
          <w:szCs w:val="24"/>
          <w:shd w:val="clear" w:color="auto" w:fill="FFFFFF"/>
        </w:rPr>
        <w:t>Nevzorova</w:t>
      </w:r>
      <w:proofErr w:type="spellEnd"/>
      <w:r w:rsidRPr="000163E7">
        <w:rPr>
          <w:rFonts w:ascii="Times New Roman" w:hAnsi="Times New Roman" w:cs="Times New Roman"/>
          <w:color w:val="000000" w:themeColor="text1"/>
          <w:sz w:val="24"/>
          <w:szCs w:val="24"/>
          <w:shd w:val="clear" w:color="auto" w:fill="FFFFFF"/>
        </w:rPr>
        <w:t xml:space="preserve">, O., </w:t>
      </w:r>
      <w:proofErr w:type="spellStart"/>
      <w:r w:rsidRPr="000163E7">
        <w:rPr>
          <w:rFonts w:ascii="Times New Roman" w:hAnsi="Times New Roman" w:cs="Times New Roman"/>
          <w:color w:val="000000" w:themeColor="text1"/>
          <w:sz w:val="24"/>
          <w:szCs w:val="24"/>
          <w:shd w:val="clear" w:color="auto" w:fill="FFFFFF"/>
        </w:rPr>
        <w:t>Mukhamedshin</w:t>
      </w:r>
      <w:proofErr w:type="spellEnd"/>
      <w:r w:rsidRPr="000163E7">
        <w:rPr>
          <w:rFonts w:ascii="Times New Roman" w:hAnsi="Times New Roman" w:cs="Times New Roman"/>
          <w:color w:val="000000" w:themeColor="text1"/>
          <w:sz w:val="24"/>
          <w:szCs w:val="24"/>
          <w:shd w:val="clear" w:color="auto" w:fill="FFFFFF"/>
        </w:rPr>
        <w:t xml:space="preserve">, D. and </w:t>
      </w:r>
      <w:proofErr w:type="spellStart"/>
      <w:r w:rsidRPr="000163E7">
        <w:rPr>
          <w:rFonts w:ascii="Times New Roman" w:hAnsi="Times New Roman" w:cs="Times New Roman"/>
          <w:color w:val="000000" w:themeColor="text1"/>
          <w:sz w:val="24"/>
          <w:szCs w:val="24"/>
          <w:shd w:val="clear" w:color="auto" w:fill="FFFFFF"/>
        </w:rPr>
        <w:t>Gataullin</w:t>
      </w:r>
      <w:proofErr w:type="spellEnd"/>
      <w:r w:rsidRPr="000163E7">
        <w:rPr>
          <w:rFonts w:ascii="Times New Roman" w:hAnsi="Times New Roman" w:cs="Times New Roman"/>
          <w:color w:val="000000" w:themeColor="text1"/>
          <w:sz w:val="24"/>
          <w:szCs w:val="24"/>
          <w:shd w:val="clear" w:color="auto" w:fill="FFFFFF"/>
        </w:rPr>
        <w:t>, R., 2017. Developing corpus management system: architecture of system and database. In </w:t>
      </w:r>
      <w:r w:rsidRPr="000163E7">
        <w:rPr>
          <w:rFonts w:ascii="Times New Roman" w:hAnsi="Times New Roman" w:cs="Times New Roman"/>
          <w:i/>
          <w:iCs/>
          <w:color w:val="000000" w:themeColor="text1"/>
          <w:sz w:val="24"/>
          <w:szCs w:val="24"/>
          <w:shd w:val="clear" w:color="auto" w:fill="FFFFFF"/>
        </w:rPr>
        <w:t>Proceedings of the International Conference on Information and Knowledge Engineering (IKE)</w:t>
      </w:r>
      <w:r w:rsidRPr="000163E7">
        <w:rPr>
          <w:rFonts w:ascii="Times New Roman" w:hAnsi="Times New Roman" w:cs="Times New Roman"/>
          <w:color w:val="000000" w:themeColor="text1"/>
          <w:sz w:val="24"/>
          <w:szCs w:val="24"/>
          <w:shd w:val="clear" w:color="auto" w:fill="FFFFFF"/>
        </w:rPr>
        <w:t> (pp. 108-112). The Steering Committee of The World Congress in Computer Science, Computer Engineering and Applied Computing (</w:t>
      </w:r>
      <w:proofErr w:type="spellStart"/>
      <w:r w:rsidRPr="000163E7">
        <w:rPr>
          <w:rFonts w:ascii="Times New Roman" w:hAnsi="Times New Roman" w:cs="Times New Roman"/>
          <w:color w:val="000000" w:themeColor="text1"/>
          <w:sz w:val="24"/>
          <w:szCs w:val="24"/>
          <w:shd w:val="clear" w:color="auto" w:fill="FFFFFF"/>
        </w:rPr>
        <w:t>WorldComp</w:t>
      </w:r>
      <w:proofErr w:type="spellEnd"/>
      <w:r w:rsidRPr="000163E7">
        <w:rPr>
          <w:rFonts w:ascii="Times New Roman" w:hAnsi="Times New Roman" w:cs="Times New Roman"/>
          <w:color w:val="000000" w:themeColor="text1"/>
          <w:sz w:val="24"/>
          <w:szCs w:val="24"/>
          <w:shd w:val="clear" w:color="auto" w:fill="FFFFFF"/>
        </w:rPr>
        <w:t>).</w:t>
      </w:r>
    </w:p>
    <w:p w:rsidR="00CF6B61" w:rsidRPr="000163E7" w:rsidRDefault="00CF6B61" w:rsidP="00C25885">
      <w:pPr>
        <w:spacing w:line="360" w:lineRule="auto"/>
        <w:jc w:val="both"/>
        <w:rPr>
          <w:rFonts w:ascii="Times New Roman" w:hAnsi="Times New Roman" w:cs="Times New Roman"/>
          <w:color w:val="000000" w:themeColor="text1"/>
          <w:sz w:val="24"/>
          <w:szCs w:val="24"/>
          <w:shd w:val="clear" w:color="auto" w:fill="FFFFFF"/>
        </w:rPr>
      </w:pPr>
      <w:proofErr w:type="spellStart"/>
      <w:r w:rsidRPr="000163E7">
        <w:rPr>
          <w:rFonts w:ascii="Times New Roman" w:hAnsi="Times New Roman" w:cs="Times New Roman"/>
          <w:color w:val="000000" w:themeColor="text1"/>
          <w:sz w:val="24"/>
          <w:szCs w:val="24"/>
          <w:shd w:val="clear" w:color="auto" w:fill="FFFFFF"/>
        </w:rPr>
        <w:t>Ogunyadeka</w:t>
      </w:r>
      <w:proofErr w:type="spellEnd"/>
      <w:r w:rsidRPr="000163E7">
        <w:rPr>
          <w:rFonts w:ascii="Times New Roman" w:hAnsi="Times New Roman" w:cs="Times New Roman"/>
          <w:color w:val="000000" w:themeColor="text1"/>
          <w:sz w:val="24"/>
          <w:szCs w:val="24"/>
          <w:shd w:val="clear" w:color="auto" w:fill="FFFFFF"/>
        </w:rPr>
        <w:t xml:space="preserve">, A., Younas, M., Zhu, H. and </w:t>
      </w:r>
      <w:proofErr w:type="spellStart"/>
      <w:r w:rsidRPr="000163E7">
        <w:rPr>
          <w:rFonts w:ascii="Times New Roman" w:hAnsi="Times New Roman" w:cs="Times New Roman"/>
          <w:color w:val="000000" w:themeColor="text1"/>
          <w:sz w:val="24"/>
          <w:szCs w:val="24"/>
          <w:shd w:val="clear" w:color="auto" w:fill="FFFFFF"/>
        </w:rPr>
        <w:t>Aldea</w:t>
      </w:r>
      <w:proofErr w:type="spellEnd"/>
      <w:r w:rsidRPr="000163E7">
        <w:rPr>
          <w:rFonts w:ascii="Times New Roman" w:hAnsi="Times New Roman" w:cs="Times New Roman"/>
          <w:color w:val="000000" w:themeColor="text1"/>
          <w:sz w:val="24"/>
          <w:szCs w:val="24"/>
          <w:shd w:val="clear" w:color="auto" w:fill="FFFFFF"/>
        </w:rPr>
        <w:t>, A., 2016, March. A multi-key transactions model for NoSQL cloud database systems. In </w:t>
      </w:r>
      <w:r w:rsidRPr="000163E7">
        <w:rPr>
          <w:rFonts w:ascii="Times New Roman" w:hAnsi="Times New Roman" w:cs="Times New Roman"/>
          <w:i/>
          <w:iCs/>
          <w:color w:val="000000" w:themeColor="text1"/>
          <w:sz w:val="24"/>
          <w:szCs w:val="24"/>
          <w:shd w:val="clear" w:color="auto" w:fill="FFFFFF"/>
        </w:rPr>
        <w:t>2016 IEEE Second International Conference on Big Data Computing Service and Applications (</w:t>
      </w:r>
      <w:proofErr w:type="spellStart"/>
      <w:r w:rsidRPr="000163E7">
        <w:rPr>
          <w:rFonts w:ascii="Times New Roman" w:hAnsi="Times New Roman" w:cs="Times New Roman"/>
          <w:i/>
          <w:iCs/>
          <w:color w:val="000000" w:themeColor="text1"/>
          <w:sz w:val="24"/>
          <w:szCs w:val="24"/>
          <w:shd w:val="clear" w:color="auto" w:fill="FFFFFF"/>
        </w:rPr>
        <w:t>BigDataService</w:t>
      </w:r>
      <w:proofErr w:type="spellEnd"/>
      <w:r w:rsidRPr="000163E7">
        <w:rPr>
          <w:rFonts w:ascii="Times New Roman" w:hAnsi="Times New Roman" w:cs="Times New Roman"/>
          <w:i/>
          <w:iCs/>
          <w:color w:val="000000" w:themeColor="text1"/>
          <w:sz w:val="24"/>
          <w:szCs w:val="24"/>
          <w:shd w:val="clear" w:color="auto" w:fill="FFFFFF"/>
        </w:rPr>
        <w:t>)</w:t>
      </w:r>
      <w:r w:rsidRPr="000163E7">
        <w:rPr>
          <w:rFonts w:ascii="Times New Roman" w:hAnsi="Times New Roman" w:cs="Times New Roman"/>
          <w:color w:val="000000" w:themeColor="text1"/>
          <w:sz w:val="24"/>
          <w:szCs w:val="24"/>
          <w:shd w:val="clear" w:color="auto" w:fill="FFFFFF"/>
        </w:rPr>
        <w:t> (pp. 24-27). IEEE.</w:t>
      </w:r>
    </w:p>
    <w:p w:rsidR="00CF6B61" w:rsidRPr="000163E7" w:rsidRDefault="00CF6B61" w:rsidP="00C25885">
      <w:pPr>
        <w:spacing w:line="360" w:lineRule="auto"/>
        <w:jc w:val="both"/>
        <w:rPr>
          <w:rFonts w:ascii="Times New Roman" w:hAnsi="Times New Roman" w:cs="Times New Roman"/>
          <w:bCs/>
          <w:color w:val="000000" w:themeColor="text1"/>
          <w:sz w:val="24"/>
        </w:rPr>
      </w:pPr>
      <w:proofErr w:type="spellStart"/>
      <w:r w:rsidRPr="000163E7">
        <w:rPr>
          <w:rFonts w:ascii="Times New Roman" w:hAnsi="Times New Roman" w:cs="Times New Roman"/>
          <w:bCs/>
          <w:color w:val="000000" w:themeColor="text1"/>
          <w:sz w:val="24"/>
        </w:rPr>
        <w:t>Osanaiye</w:t>
      </w:r>
      <w:proofErr w:type="spellEnd"/>
      <w:r w:rsidRPr="000163E7">
        <w:rPr>
          <w:rFonts w:ascii="Times New Roman" w:hAnsi="Times New Roman" w:cs="Times New Roman"/>
          <w:bCs/>
          <w:color w:val="000000" w:themeColor="text1"/>
          <w:sz w:val="24"/>
        </w:rPr>
        <w:t xml:space="preserve">, O., Chen, S., Yan, Z., Lu, R., Choo, K.K.R. and </w:t>
      </w:r>
      <w:proofErr w:type="spellStart"/>
      <w:r w:rsidRPr="000163E7">
        <w:rPr>
          <w:rFonts w:ascii="Times New Roman" w:hAnsi="Times New Roman" w:cs="Times New Roman"/>
          <w:bCs/>
          <w:color w:val="000000" w:themeColor="text1"/>
          <w:sz w:val="24"/>
        </w:rPr>
        <w:t>Dlodlo</w:t>
      </w:r>
      <w:proofErr w:type="spellEnd"/>
      <w:r w:rsidRPr="000163E7">
        <w:rPr>
          <w:rFonts w:ascii="Times New Roman" w:hAnsi="Times New Roman" w:cs="Times New Roman"/>
          <w:bCs/>
          <w:color w:val="000000" w:themeColor="text1"/>
          <w:sz w:val="24"/>
        </w:rPr>
        <w:t>, M., 2017. From cloud to fog computing: A review and a conceptual live VM migration framework. </w:t>
      </w:r>
      <w:r w:rsidRPr="000163E7">
        <w:rPr>
          <w:rFonts w:ascii="Times New Roman" w:hAnsi="Times New Roman" w:cs="Times New Roman"/>
          <w:bCs/>
          <w:iCs/>
          <w:color w:val="000000" w:themeColor="text1"/>
          <w:sz w:val="24"/>
        </w:rPr>
        <w:t>IEEE Access</w:t>
      </w:r>
      <w:r w:rsidRPr="000163E7">
        <w:rPr>
          <w:rFonts w:ascii="Times New Roman" w:hAnsi="Times New Roman" w:cs="Times New Roman"/>
          <w:bCs/>
          <w:color w:val="000000" w:themeColor="text1"/>
          <w:sz w:val="24"/>
        </w:rPr>
        <w:t>, </w:t>
      </w:r>
      <w:r w:rsidRPr="000163E7">
        <w:rPr>
          <w:rFonts w:ascii="Times New Roman" w:hAnsi="Times New Roman" w:cs="Times New Roman"/>
          <w:bCs/>
          <w:iCs/>
          <w:color w:val="000000" w:themeColor="text1"/>
          <w:sz w:val="24"/>
        </w:rPr>
        <w:t>5</w:t>
      </w:r>
      <w:r w:rsidRPr="000163E7">
        <w:rPr>
          <w:rFonts w:ascii="Times New Roman" w:hAnsi="Times New Roman" w:cs="Times New Roman"/>
          <w:bCs/>
          <w:color w:val="000000" w:themeColor="text1"/>
          <w:sz w:val="24"/>
        </w:rPr>
        <w:t>, pp.8284-8300.</w:t>
      </w:r>
    </w:p>
    <w:p w:rsidR="00CF6B61" w:rsidRPr="000163E7" w:rsidRDefault="00CF6B61" w:rsidP="00C25885">
      <w:pPr>
        <w:spacing w:line="360" w:lineRule="auto"/>
        <w:jc w:val="both"/>
        <w:rPr>
          <w:rFonts w:ascii="Times New Roman" w:hAnsi="Times New Roman" w:cs="Times New Roman"/>
          <w:color w:val="000000" w:themeColor="text1"/>
          <w:sz w:val="24"/>
          <w:szCs w:val="24"/>
        </w:rPr>
      </w:pPr>
      <w:r w:rsidRPr="000163E7">
        <w:rPr>
          <w:rFonts w:ascii="Times New Roman" w:hAnsi="Times New Roman" w:cs="Times New Roman"/>
          <w:color w:val="000000" w:themeColor="text1"/>
          <w:sz w:val="24"/>
          <w:szCs w:val="24"/>
        </w:rPr>
        <w:t xml:space="preserve">Paradis, E., O'Brien, B., </w:t>
      </w:r>
      <w:proofErr w:type="spellStart"/>
      <w:r w:rsidRPr="000163E7">
        <w:rPr>
          <w:rFonts w:ascii="Times New Roman" w:hAnsi="Times New Roman" w:cs="Times New Roman"/>
          <w:color w:val="000000" w:themeColor="text1"/>
          <w:sz w:val="24"/>
          <w:szCs w:val="24"/>
        </w:rPr>
        <w:t>Nimmon</w:t>
      </w:r>
      <w:proofErr w:type="spellEnd"/>
      <w:r w:rsidRPr="000163E7">
        <w:rPr>
          <w:rFonts w:ascii="Times New Roman" w:hAnsi="Times New Roman" w:cs="Times New Roman"/>
          <w:color w:val="000000" w:themeColor="text1"/>
          <w:sz w:val="24"/>
          <w:szCs w:val="24"/>
        </w:rPr>
        <w:t xml:space="preserve">, L., </w:t>
      </w:r>
      <w:proofErr w:type="spellStart"/>
      <w:r w:rsidRPr="000163E7">
        <w:rPr>
          <w:rFonts w:ascii="Times New Roman" w:hAnsi="Times New Roman" w:cs="Times New Roman"/>
          <w:color w:val="000000" w:themeColor="text1"/>
          <w:sz w:val="24"/>
          <w:szCs w:val="24"/>
        </w:rPr>
        <w:t>Bandiera</w:t>
      </w:r>
      <w:proofErr w:type="spellEnd"/>
      <w:r w:rsidRPr="000163E7">
        <w:rPr>
          <w:rFonts w:ascii="Times New Roman" w:hAnsi="Times New Roman" w:cs="Times New Roman"/>
          <w:color w:val="000000" w:themeColor="text1"/>
          <w:sz w:val="24"/>
          <w:szCs w:val="24"/>
        </w:rPr>
        <w:t xml:space="preserve">, G. and </w:t>
      </w:r>
      <w:proofErr w:type="spellStart"/>
      <w:r w:rsidRPr="000163E7">
        <w:rPr>
          <w:rFonts w:ascii="Times New Roman" w:hAnsi="Times New Roman" w:cs="Times New Roman"/>
          <w:color w:val="000000" w:themeColor="text1"/>
          <w:sz w:val="24"/>
          <w:szCs w:val="24"/>
        </w:rPr>
        <w:t>Martimianakis</w:t>
      </w:r>
      <w:proofErr w:type="spellEnd"/>
      <w:r w:rsidRPr="000163E7">
        <w:rPr>
          <w:rFonts w:ascii="Times New Roman" w:hAnsi="Times New Roman" w:cs="Times New Roman"/>
          <w:color w:val="000000" w:themeColor="text1"/>
          <w:sz w:val="24"/>
          <w:szCs w:val="24"/>
        </w:rPr>
        <w:t>, M.A., 2016. Design: selection of data collection methods. </w:t>
      </w:r>
      <w:r w:rsidRPr="000163E7">
        <w:rPr>
          <w:rFonts w:ascii="Times New Roman" w:hAnsi="Times New Roman" w:cs="Times New Roman"/>
          <w:i/>
          <w:iCs/>
          <w:color w:val="000000" w:themeColor="text1"/>
          <w:sz w:val="24"/>
          <w:szCs w:val="24"/>
        </w:rPr>
        <w:t>Journal of graduate medical education</w:t>
      </w:r>
      <w:r w:rsidRPr="000163E7">
        <w:rPr>
          <w:rFonts w:ascii="Times New Roman" w:hAnsi="Times New Roman" w:cs="Times New Roman"/>
          <w:color w:val="000000" w:themeColor="text1"/>
          <w:sz w:val="24"/>
          <w:szCs w:val="24"/>
        </w:rPr>
        <w:t>, </w:t>
      </w:r>
      <w:r w:rsidRPr="000163E7">
        <w:rPr>
          <w:rFonts w:ascii="Times New Roman" w:hAnsi="Times New Roman" w:cs="Times New Roman"/>
          <w:i/>
          <w:iCs/>
          <w:color w:val="000000" w:themeColor="text1"/>
          <w:sz w:val="24"/>
          <w:szCs w:val="24"/>
        </w:rPr>
        <w:t>8</w:t>
      </w:r>
      <w:r w:rsidRPr="000163E7">
        <w:rPr>
          <w:rFonts w:ascii="Times New Roman" w:hAnsi="Times New Roman" w:cs="Times New Roman"/>
          <w:color w:val="000000" w:themeColor="text1"/>
          <w:sz w:val="24"/>
          <w:szCs w:val="24"/>
        </w:rPr>
        <w:t>(2), pp.263-264.</w:t>
      </w:r>
    </w:p>
    <w:p w:rsidR="00CF6B61" w:rsidRPr="000163E7" w:rsidRDefault="00CF6B61" w:rsidP="00C25885">
      <w:pPr>
        <w:spacing w:line="360" w:lineRule="auto"/>
        <w:jc w:val="both"/>
        <w:rPr>
          <w:rFonts w:ascii="Times New Roman" w:hAnsi="Times New Roman" w:cs="Times New Roman"/>
          <w:bCs/>
          <w:color w:val="000000" w:themeColor="text1"/>
          <w:sz w:val="24"/>
        </w:rPr>
      </w:pPr>
      <w:r w:rsidRPr="000163E7">
        <w:rPr>
          <w:rFonts w:ascii="Times New Roman" w:hAnsi="Times New Roman" w:cs="Times New Roman"/>
          <w:bCs/>
          <w:color w:val="000000" w:themeColor="text1"/>
          <w:sz w:val="24"/>
        </w:rPr>
        <w:t>Priya, N., Anuradha, C., Kavitha, R. and BIST, B., 2017. ANALYSING STORAGE AND PROCESSING IN ENHANCED CLOUD COMPUTING WITH HADOOP. </w:t>
      </w:r>
      <w:r w:rsidRPr="000163E7">
        <w:rPr>
          <w:rFonts w:ascii="Times New Roman" w:hAnsi="Times New Roman" w:cs="Times New Roman"/>
          <w:bCs/>
          <w:i/>
          <w:iCs/>
          <w:color w:val="000000" w:themeColor="text1"/>
          <w:sz w:val="24"/>
        </w:rPr>
        <w:t>International Journal of Pure and Applied Mathematics</w:t>
      </w:r>
      <w:r w:rsidRPr="000163E7">
        <w:rPr>
          <w:rFonts w:ascii="Times New Roman" w:hAnsi="Times New Roman" w:cs="Times New Roman"/>
          <w:bCs/>
          <w:color w:val="000000" w:themeColor="text1"/>
          <w:sz w:val="24"/>
        </w:rPr>
        <w:t>, </w:t>
      </w:r>
      <w:r w:rsidRPr="000163E7">
        <w:rPr>
          <w:rFonts w:ascii="Times New Roman" w:hAnsi="Times New Roman" w:cs="Times New Roman"/>
          <w:bCs/>
          <w:i/>
          <w:iCs/>
          <w:color w:val="000000" w:themeColor="text1"/>
          <w:sz w:val="24"/>
        </w:rPr>
        <w:t>116</w:t>
      </w:r>
      <w:r w:rsidRPr="000163E7">
        <w:rPr>
          <w:rFonts w:ascii="Times New Roman" w:hAnsi="Times New Roman" w:cs="Times New Roman"/>
          <w:bCs/>
          <w:color w:val="000000" w:themeColor="text1"/>
          <w:sz w:val="24"/>
        </w:rPr>
        <w:t>(9), pp.293-297.</w:t>
      </w:r>
    </w:p>
    <w:p w:rsidR="00CF6B61" w:rsidRPr="000163E7" w:rsidRDefault="00CF6B61" w:rsidP="00C25885">
      <w:pPr>
        <w:spacing w:line="360" w:lineRule="auto"/>
        <w:jc w:val="both"/>
        <w:rPr>
          <w:rFonts w:ascii="Times New Roman" w:hAnsi="Times New Roman" w:cs="Times New Roman"/>
          <w:bCs/>
          <w:color w:val="000000" w:themeColor="text1"/>
          <w:sz w:val="24"/>
        </w:rPr>
      </w:pPr>
      <w:r w:rsidRPr="000163E7">
        <w:rPr>
          <w:rFonts w:ascii="Times New Roman" w:hAnsi="Times New Roman" w:cs="Times New Roman"/>
          <w:bCs/>
          <w:color w:val="000000" w:themeColor="text1"/>
          <w:sz w:val="24"/>
        </w:rPr>
        <w:lastRenderedPageBreak/>
        <w:t xml:space="preserve">Sagan, V., Peterson, K.T., </w:t>
      </w:r>
      <w:proofErr w:type="spellStart"/>
      <w:r w:rsidRPr="000163E7">
        <w:rPr>
          <w:rFonts w:ascii="Times New Roman" w:hAnsi="Times New Roman" w:cs="Times New Roman"/>
          <w:bCs/>
          <w:color w:val="000000" w:themeColor="text1"/>
          <w:sz w:val="24"/>
        </w:rPr>
        <w:t>Maimaitijiang</w:t>
      </w:r>
      <w:proofErr w:type="spellEnd"/>
      <w:r w:rsidRPr="000163E7">
        <w:rPr>
          <w:rFonts w:ascii="Times New Roman" w:hAnsi="Times New Roman" w:cs="Times New Roman"/>
          <w:bCs/>
          <w:color w:val="000000" w:themeColor="text1"/>
          <w:sz w:val="24"/>
        </w:rPr>
        <w:t xml:space="preserve">, M., </w:t>
      </w:r>
      <w:proofErr w:type="spellStart"/>
      <w:r w:rsidRPr="000163E7">
        <w:rPr>
          <w:rFonts w:ascii="Times New Roman" w:hAnsi="Times New Roman" w:cs="Times New Roman"/>
          <w:bCs/>
          <w:color w:val="000000" w:themeColor="text1"/>
          <w:sz w:val="24"/>
        </w:rPr>
        <w:t>Sidike</w:t>
      </w:r>
      <w:proofErr w:type="spellEnd"/>
      <w:r w:rsidRPr="000163E7">
        <w:rPr>
          <w:rFonts w:ascii="Times New Roman" w:hAnsi="Times New Roman" w:cs="Times New Roman"/>
          <w:bCs/>
          <w:color w:val="000000" w:themeColor="text1"/>
          <w:sz w:val="24"/>
        </w:rPr>
        <w:t xml:space="preserve">, P., Sloan, J., </w:t>
      </w:r>
      <w:proofErr w:type="spellStart"/>
      <w:r w:rsidRPr="000163E7">
        <w:rPr>
          <w:rFonts w:ascii="Times New Roman" w:hAnsi="Times New Roman" w:cs="Times New Roman"/>
          <w:bCs/>
          <w:color w:val="000000" w:themeColor="text1"/>
          <w:sz w:val="24"/>
        </w:rPr>
        <w:t>Greeling</w:t>
      </w:r>
      <w:proofErr w:type="spellEnd"/>
      <w:r w:rsidRPr="000163E7">
        <w:rPr>
          <w:rFonts w:ascii="Times New Roman" w:hAnsi="Times New Roman" w:cs="Times New Roman"/>
          <w:bCs/>
          <w:color w:val="000000" w:themeColor="text1"/>
          <w:sz w:val="24"/>
        </w:rPr>
        <w:t xml:space="preserve">, B.A., </w:t>
      </w:r>
      <w:proofErr w:type="spellStart"/>
      <w:r w:rsidRPr="000163E7">
        <w:rPr>
          <w:rFonts w:ascii="Times New Roman" w:hAnsi="Times New Roman" w:cs="Times New Roman"/>
          <w:bCs/>
          <w:color w:val="000000" w:themeColor="text1"/>
          <w:sz w:val="24"/>
        </w:rPr>
        <w:t>Maalouf</w:t>
      </w:r>
      <w:proofErr w:type="spellEnd"/>
      <w:r w:rsidRPr="000163E7">
        <w:rPr>
          <w:rFonts w:ascii="Times New Roman" w:hAnsi="Times New Roman" w:cs="Times New Roman"/>
          <w:bCs/>
          <w:color w:val="000000" w:themeColor="text1"/>
          <w:sz w:val="24"/>
        </w:rPr>
        <w:t>, S. and Adams, C., 2020. Monitoring inland water quality using remote sensing: potential and limitations of spectral indices, bio-optical simulations, machine learning, and cloud computing. </w:t>
      </w:r>
      <w:r w:rsidRPr="000163E7">
        <w:rPr>
          <w:rFonts w:ascii="Times New Roman" w:hAnsi="Times New Roman" w:cs="Times New Roman"/>
          <w:bCs/>
          <w:i/>
          <w:iCs/>
          <w:color w:val="000000" w:themeColor="text1"/>
          <w:sz w:val="24"/>
        </w:rPr>
        <w:t>Earth-Science Reviews</w:t>
      </w:r>
      <w:r w:rsidRPr="000163E7">
        <w:rPr>
          <w:rFonts w:ascii="Times New Roman" w:hAnsi="Times New Roman" w:cs="Times New Roman"/>
          <w:bCs/>
          <w:color w:val="000000" w:themeColor="text1"/>
          <w:sz w:val="24"/>
        </w:rPr>
        <w:t>, p.103187.</w:t>
      </w:r>
    </w:p>
    <w:p w:rsidR="00CF6B61" w:rsidRPr="000163E7" w:rsidRDefault="00CF6B61" w:rsidP="00C25885">
      <w:pPr>
        <w:spacing w:line="360" w:lineRule="auto"/>
        <w:jc w:val="both"/>
        <w:rPr>
          <w:rFonts w:ascii="Times New Roman" w:hAnsi="Times New Roman" w:cs="Times New Roman"/>
          <w:color w:val="000000" w:themeColor="text1"/>
          <w:sz w:val="24"/>
          <w:szCs w:val="24"/>
          <w:shd w:val="clear" w:color="auto" w:fill="FFFFFF"/>
        </w:rPr>
      </w:pPr>
      <w:r w:rsidRPr="000163E7">
        <w:rPr>
          <w:rFonts w:ascii="Times New Roman" w:hAnsi="Times New Roman" w:cs="Times New Roman"/>
          <w:color w:val="000000" w:themeColor="text1"/>
          <w:sz w:val="24"/>
          <w:szCs w:val="24"/>
          <w:shd w:val="clear" w:color="auto" w:fill="FFFFFF"/>
        </w:rPr>
        <w:t xml:space="preserve">Viswanathan, C., </w:t>
      </w:r>
      <w:proofErr w:type="spellStart"/>
      <w:r w:rsidRPr="000163E7">
        <w:rPr>
          <w:rFonts w:ascii="Times New Roman" w:hAnsi="Times New Roman" w:cs="Times New Roman"/>
          <w:color w:val="000000" w:themeColor="text1"/>
          <w:sz w:val="24"/>
          <w:szCs w:val="24"/>
          <w:shd w:val="clear" w:color="auto" w:fill="FFFFFF"/>
        </w:rPr>
        <w:t>Emelyanova</w:t>
      </w:r>
      <w:proofErr w:type="spellEnd"/>
      <w:r w:rsidRPr="000163E7">
        <w:rPr>
          <w:rFonts w:ascii="Times New Roman" w:hAnsi="Times New Roman" w:cs="Times New Roman"/>
          <w:color w:val="000000" w:themeColor="text1"/>
          <w:sz w:val="24"/>
          <w:szCs w:val="24"/>
          <w:shd w:val="clear" w:color="auto" w:fill="FFFFFF"/>
        </w:rPr>
        <w:t xml:space="preserve">, I., </w:t>
      </w:r>
      <w:proofErr w:type="spellStart"/>
      <w:r w:rsidRPr="000163E7">
        <w:rPr>
          <w:rFonts w:ascii="Times New Roman" w:hAnsi="Times New Roman" w:cs="Times New Roman"/>
          <w:color w:val="000000" w:themeColor="text1"/>
          <w:sz w:val="24"/>
          <w:szCs w:val="24"/>
          <w:shd w:val="clear" w:color="auto" w:fill="FFFFFF"/>
        </w:rPr>
        <w:t>Clennell</w:t>
      </w:r>
      <w:proofErr w:type="spellEnd"/>
      <w:r w:rsidRPr="000163E7">
        <w:rPr>
          <w:rFonts w:ascii="Times New Roman" w:hAnsi="Times New Roman" w:cs="Times New Roman"/>
          <w:color w:val="000000" w:themeColor="text1"/>
          <w:sz w:val="24"/>
          <w:szCs w:val="24"/>
          <w:shd w:val="clear" w:color="auto" w:fill="FFFFFF"/>
        </w:rPr>
        <w:t>, B. and Maslin, S., 2018. A cloud-based Well Log Database Prototype. </w:t>
      </w:r>
      <w:r w:rsidRPr="000163E7">
        <w:rPr>
          <w:rFonts w:ascii="Times New Roman" w:hAnsi="Times New Roman" w:cs="Times New Roman"/>
          <w:i/>
          <w:iCs/>
          <w:color w:val="000000" w:themeColor="text1"/>
          <w:sz w:val="24"/>
          <w:szCs w:val="24"/>
          <w:shd w:val="clear" w:color="auto" w:fill="FFFFFF"/>
        </w:rPr>
        <w:t>ASEG Extended Abstracts</w:t>
      </w:r>
      <w:r w:rsidRPr="000163E7">
        <w:rPr>
          <w:rFonts w:ascii="Times New Roman" w:hAnsi="Times New Roman" w:cs="Times New Roman"/>
          <w:color w:val="000000" w:themeColor="text1"/>
          <w:sz w:val="24"/>
          <w:szCs w:val="24"/>
          <w:shd w:val="clear" w:color="auto" w:fill="FFFFFF"/>
        </w:rPr>
        <w:t>, </w:t>
      </w:r>
      <w:r w:rsidRPr="000163E7">
        <w:rPr>
          <w:rFonts w:ascii="Times New Roman" w:hAnsi="Times New Roman" w:cs="Times New Roman"/>
          <w:i/>
          <w:iCs/>
          <w:color w:val="000000" w:themeColor="text1"/>
          <w:sz w:val="24"/>
          <w:szCs w:val="24"/>
          <w:shd w:val="clear" w:color="auto" w:fill="FFFFFF"/>
        </w:rPr>
        <w:t>2018</w:t>
      </w:r>
      <w:r w:rsidRPr="000163E7">
        <w:rPr>
          <w:rFonts w:ascii="Times New Roman" w:hAnsi="Times New Roman" w:cs="Times New Roman"/>
          <w:color w:val="000000" w:themeColor="text1"/>
          <w:sz w:val="24"/>
          <w:szCs w:val="24"/>
          <w:shd w:val="clear" w:color="auto" w:fill="FFFFFF"/>
        </w:rPr>
        <w:t>(1), pp.1-4.</w:t>
      </w:r>
    </w:p>
    <w:p w:rsidR="00CF6B61" w:rsidRPr="000163E7" w:rsidRDefault="00CF6B61" w:rsidP="00C25885">
      <w:pPr>
        <w:spacing w:line="360" w:lineRule="auto"/>
        <w:jc w:val="both"/>
        <w:rPr>
          <w:rFonts w:ascii="Times New Roman" w:hAnsi="Times New Roman" w:cs="Times New Roman"/>
          <w:color w:val="000000" w:themeColor="text1"/>
          <w:sz w:val="24"/>
          <w:szCs w:val="24"/>
          <w:shd w:val="clear" w:color="auto" w:fill="FFFFFF"/>
        </w:rPr>
      </w:pPr>
      <w:r w:rsidRPr="000163E7">
        <w:rPr>
          <w:rFonts w:ascii="Times New Roman" w:hAnsi="Times New Roman" w:cs="Times New Roman"/>
          <w:color w:val="000000" w:themeColor="text1"/>
          <w:sz w:val="24"/>
          <w:szCs w:val="24"/>
          <w:shd w:val="clear" w:color="auto" w:fill="FFFFFF"/>
        </w:rPr>
        <w:t>Wang, L., Yang, Z. and Song, X., 2020. SHAMC: A Secure and highly available database system in multi-cloud environment. </w:t>
      </w:r>
      <w:r w:rsidRPr="000163E7">
        <w:rPr>
          <w:rFonts w:ascii="Times New Roman" w:hAnsi="Times New Roman" w:cs="Times New Roman"/>
          <w:i/>
          <w:iCs/>
          <w:color w:val="000000" w:themeColor="text1"/>
          <w:sz w:val="24"/>
          <w:szCs w:val="24"/>
          <w:shd w:val="clear" w:color="auto" w:fill="FFFFFF"/>
        </w:rPr>
        <w:t>Future Generation Computer Systems</w:t>
      </w:r>
      <w:r w:rsidRPr="000163E7">
        <w:rPr>
          <w:rFonts w:ascii="Times New Roman" w:hAnsi="Times New Roman" w:cs="Times New Roman"/>
          <w:color w:val="000000" w:themeColor="text1"/>
          <w:sz w:val="24"/>
          <w:szCs w:val="24"/>
          <w:shd w:val="clear" w:color="auto" w:fill="FFFFFF"/>
        </w:rPr>
        <w:t>, </w:t>
      </w:r>
      <w:r w:rsidRPr="000163E7">
        <w:rPr>
          <w:rFonts w:ascii="Times New Roman" w:hAnsi="Times New Roman" w:cs="Times New Roman"/>
          <w:i/>
          <w:iCs/>
          <w:color w:val="000000" w:themeColor="text1"/>
          <w:sz w:val="24"/>
          <w:szCs w:val="24"/>
          <w:shd w:val="clear" w:color="auto" w:fill="FFFFFF"/>
        </w:rPr>
        <w:t>105</w:t>
      </w:r>
      <w:r w:rsidRPr="000163E7">
        <w:rPr>
          <w:rFonts w:ascii="Times New Roman" w:hAnsi="Times New Roman" w:cs="Times New Roman"/>
          <w:color w:val="000000" w:themeColor="text1"/>
          <w:sz w:val="24"/>
          <w:szCs w:val="24"/>
          <w:shd w:val="clear" w:color="auto" w:fill="FFFFFF"/>
        </w:rPr>
        <w:t>, pp.873-883.</w:t>
      </w:r>
    </w:p>
    <w:p w:rsidR="00A9283A" w:rsidRDefault="00A9283A"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bookmarkStart w:id="4" w:name="_GoBack"/>
      <w:r w:rsidRPr="00656227">
        <w:rPr>
          <w:rFonts w:ascii="Times New Roman" w:hAnsi="Times New Roman" w:cs="Times New Roman"/>
          <w:b/>
          <w:color w:val="000000" w:themeColor="text1"/>
          <w:sz w:val="24"/>
        </w:rPr>
        <w:lastRenderedPageBreak/>
        <w:drawing>
          <wp:inline distT="0" distB="0" distL="0" distR="0" wp14:anchorId="00B9F039" wp14:editId="784166FD">
            <wp:extent cx="6428223" cy="361578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493467" cy="3652485"/>
                    </a:xfrm>
                    <a:prstGeom prst="rect">
                      <a:avLst/>
                    </a:prstGeom>
                  </pic:spPr>
                </pic:pic>
              </a:graphicData>
            </a:graphic>
          </wp:inline>
        </w:drawing>
      </w:r>
      <w:bookmarkEnd w:id="4"/>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Default="00656227" w:rsidP="00C25885">
      <w:pPr>
        <w:spacing w:line="360" w:lineRule="auto"/>
        <w:jc w:val="both"/>
        <w:rPr>
          <w:rFonts w:ascii="Times New Roman" w:hAnsi="Times New Roman" w:cs="Times New Roman"/>
          <w:b/>
          <w:color w:val="000000" w:themeColor="text1"/>
          <w:sz w:val="24"/>
        </w:rPr>
      </w:pPr>
    </w:p>
    <w:p w:rsidR="00656227" w:rsidRPr="000163E7" w:rsidRDefault="00656227" w:rsidP="00C25885">
      <w:pPr>
        <w:spacing w:line="360" w:lineRule="auto"/>
        <w:jc w:val="both"/>
        <w:rPr>
          <w:rFonts w:ascii="Times New Roman" w:hAnsi="Times New Roman" w:cs="Times New Roman"/>
          <w:b/>
          <w:color w:val="000000" w:themeColor="text1"/>
          <w:sz w:val="24"/>
        </w:rPr>
      </w:pPr>
    </w:p>
    <w:sectPr w:rsidR="00656227" w:rsidRPr="000163E7" w:rsidSect="00C25885">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5535" w:rsidRDefault="00185535" w:rsidP="001D71B2">
      <w:pPr>
        <w:spacing w:after="0" w:line="240" w:lineRule="auto"/>
      </w:pPr>
      <w:r>
        <w:separator/>
      </w:r>
    </w:p>
  </w:endnote>
  <w:endnote w:type="continuationSeparator" w:id="0">
    <w:p w:rsidR="00185535" w:rsidRDefault="00185535" w:rsidP="001D7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6805606"/>
      <w:docPartObj>
        <w:docPartGallery w:val="Page Numbers (Bottom of Page)"/>
        <w:docPartUnique/>
      </w:docPartObj>
    </w:sdtPr>
    <w:sdtEndPr/>
    <w:sdtContent>
      <w:p w:rsidR="00C25885" w:rsidRDefault="001D71B2">
        <w:pPr>
          <w:pStyle w:val="Footer"/>
          <w:jc w:val="right"/>
        </w:pPr>
        <w:r w:rsidRPr="00C25885">
          <w:rPr>
            <w:rFonts w:ascii="Times New Roman" w:hAnsi="Times New Roman" w:cs="Times New Roman"/>
            <w:sz w:val="20"/>
          </w:rPr>
          <w:fldChar w:fldCharType="begin"/>
        </w:r>
        <w:r w:rsidR="008A74EC" w:rsidRPr="00C25885">
          <w:rPr>
            <w:rFonts w:ascii="Times New Roman" w:hAnsi="Times New Roman" w:cs="Times New Roman"/>
            <w:sz w:val="20"/>
          </w:rPr>
          <w:instrText xml:space="preserve"> PAGE   \* MERGEFORMAT </w:instrText>
        </w:r>
        <w:r w:rsidRPr="00C25885">
          <w:rPr>
            <w:rFonts w:ascii="Times New Roman" w:hAnsi="Times New Roman" w:cs="Times New Roman"/>
            <w:sz w:val="20"/>
          </w:rPr>
          <w:fldChar w:fldCharType="separate"/>
        </w:r>
        <w:r w:rsidR="001F7D9B">
          <w:rPr>
            <w:rFonts w:ascii="Times New Roman" w:hAnsi="Times New Roman" w:cs="Times New Roman"/>
            <w:noProof/>
            <w:sz w:val="20"/>
          </w:rPr>
          <w:t>17</w:t>
        </w:r>
        <w:r w:rsidRPr="00C25885">
          <w:rPr>
            <w:rFonts w:ascii="Times New Roman" w:hAnsi="Times New Roman" w:cs="Times New Roman"/>
            <w:sz w:val="20"/>
          </w:rPr>
          <w:fldChar w:fldCharType="end"/>
        </w:r>
      </w:p>
    </w:sdtContent>
  </w:sdt>
  <w:p w:rsidR="00C25885" w:rsidRDefault="00C258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5535" w:rsidRDefault="00185535" w:rsidP="001D71B2">
      <w:pPr>
        <w:spacing w:after="0" w:line="240" w:lineRule="auto"/>
      </w:pPr>
      <w:r>
        <w:separator/>
      </w:r>
    </w:p>
  </w:footnote>
  <w:footnote w:type="continuationSeparator" w:id="0">
    <w:p w:rsidR="00185535" w:rsidRDefault="00185535" w:rsidP="001D71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E96333"/>
    <w:multiLevelType w:val="hybridMultilevel"/>
    <w:tmpl w:val="D4B82A92"/>
    <w:lvl w:ilvl="0" w:tplc="8182F370">
      <w:start w:val="1"/>
      <w:numFmt w:val="bullet"/>
      <w:lvlText w:val=""/>
      <w:lvlJc w:val="left"/>
      <w:pPr>
        <w:ind w:left="720" w:hanging="360"/>
      </w:pPr>
      <w:rPr>
        <w:rFonts w:ascii="Symbol" w:hAnsi="Symbol" w:hint="default"/>
      </w:rPr>
    </w:lvl>
    <w:lvl w:ilvl="1" w:tplc="D884B7B4" w:tentative="1">
      <w:start w:val="1"/>
      <w:numFmt w:val="bullet"/>
      <w:lvlText w:val="o"/>
      <w:lvlJc w:val="left"/>
      <w:pPr>
        <w:ind w:left="1440" w:hanging="360"/>
      </w:pPr>
      <w:rPr>
        <w:rFonts w:ascii="Courier New" w:hAnsi="Courier New" w:cs="Courier New" w:hint="default"/>
      </w:rPr>
    </w:lvl>
    <w:lvl w:ilvl="2" w:tplc="E196FA5E" w:tentative="1">
      <w:start w:val="1"/>
      <w:numFmt w:val="bullet"/>
      <w:lvlText w:val=""/>
      <w:lvlJc w:val="left"/>
      <w:pPr>
        <w:ind w:left="2160" w:hanging="360"/>
      </w:pPr>
      <w:rPr>
        <w:rFonts w:ascii="Wingdings" w:hAnsi="Wingdings" w:hint="default"/>
      </w:rPr>
    </w:lvl>
    <w:lvl w:ilvl="3" w:tplc="7C62379C" w:tentative="1">
      <w:start w:val="1"/>
      <w:numFmt w:val="bullet"/>
      <w:lvlText w:val=""/>
      <w:lvlJc w:val="left"/>
      <w:pPr>
        <w:ind w:left="2880" w:hanging="360"/>
      </w:pPr>
      <w:rPr>
        <w:rFonts w:ascii="Symbol" w:hAnsi="Symbol" w:hint="default"/>
      </w:rPr>
    </w:lvl>
    <w:lvl w:ilvl="4" w:tplc="B9E4E2F8" w:tentative="1">
      <w:start w:val="1"/>
      <w:numFmt w:val="bullet"/>
      <w:lvlText w:val="o"/>
      <w:lvlJc w:val="left"/>
      <w:pPr>
        <w:ind w:left="3600" w:hanging="360"/>
      </w:pPr>
      <w:rPr>
        <w:rFonts w:ascii="Courier New" w:hAnsi="Courier New" w:cs="Courier New" w:hint="default"/>
      </w:rPr>
    </w:lvl>
    <w:lvl w:ilvl="5" w:tplc="C85AAC7C" w:tentative="1">
      <w:start w:val="1"/>
      <w:numFmt w:val="bullet"/>
      <w:lvlText w:val=""/>
      <w:lvlJc w:val="left"/>
      <w:pPr>
        <w:ind w:left="4320" w:hanging="360"/>
      </w:pPr>
      <w:rPr>
        <w:rFonts w:ascii="Wingdings" w:hAnsi="Wingdings" w:hint="default"/>
      </w:rPr>
    </w:lvl>
    <w:lvl w:ilvl="6" w:tplc="83FCEF8E" w:tentative="1">
      <w:start w:val="1"/>
      <w:numFmt w:val="bullet"/>
      <w:lvlText w:val=""/>
      <w:lvlJc w:val="left"/>
      <w:pPr>
        <w:ind w:left="5040" w:hanging="360"/>
      </w:pPr>
      <w:rPr>
        <w:rFonts w:ascii="Symbol" w:hAnsi="Symbol" w:hint="default"/>
      </w:rPr>
    </w:lvl>
    <w:lvl w:ilvl="7" w:tplc="D9088366" w:tentative="1">
      <w:start w:val="1"/>
      <w:numFmt w:val="bullet"/>
      <w:lvlText w:val="o"/>
      <w:lvlJc w:val="left"/>
      <w:pPr>
        <w:ind w:left="5760" w:hanging="360"/>
      </w:pPr>
      <w:rPr>
        <w:rFonts w:ascii="Courier New" w:hAnsi="Courier New" w:cs="Courier New" w:hint="default"/>
      </w:rPr>
    </w:lvl>
    <w:lvl w:ilvl="8" w:tplc="7E38D21C" w:tentative="1">
      <w:start w:val="1"/>
      <w:numFmt w:val="bullet"/>
      <w:lvlText w:val=""/>
      <w:lvlJc w:val="left"/>
      <w:pPr>
        <w:ind w:left="6480" w:hanging="360"/>
      </w:pPr>
      <w:rPr>
        <w:rFonts w:ascii="Wingdings" w:hAnsi="Wingdings" w:hint="default"/>
      </w:rPr>
    </w:lvl>
  </w:abstractNum>
  <w:abstractNum w:abstractNumId="1" w15:restartNumberingAfterBreak="0">
    <w:nsid w:val="5B1A3D56"/>
    <w:multiLevelType w:val="hybridMultilevel"/>
    <w:tmpl w:val="BA90BC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02A75"/>
    <w:rsid w:val="000019EA"/>
    <w:rsid w:val="000163E7"/>
    <w:rsid w:val="000247C2"/>
    <w:rsid w:val="00030476"/>
    <w:rsid w:val="00034CEA"/>
    <w:rsid w:val="00037CD8"/>
    <w:rsid w:val="00071511"/>
    <w:rsid w:val="00074A81"/>
    <w:rsid w:val="000A56D4"/>
    <w:rsid w:val="000E111E"/>
    <w:rsid w:val="001110CE"/>
    <w:rsid w:val="00130C74"/>
    <w:rsid w:val="00151F15"/>
    <w:rsid w:val="00152796"/>
    <w:rsid w:val="00153D43"/>
    <w:rsid w:val="00164312"/>
    <w:rsid w:val="00185535"/>
    <w:rsid w:val="001D42CD"/>
    <w:rsid w:val="001D71B2"/>
    <w:rsid w:val="001F7D9B"/>
    <w:rsid w:val="00227AFC"/>
    <w:rsid w:val="00267B3E"/>
    <w:rsid w:val="002A5EA8"/>
    <w:rsid w:val="002A768D"/>
    <w:rsid w:val="002E5101"/>
    <w:rsid w:val="00302A75"/>
    <w:rsid w:val="0032732B"/>
    <w:rsid w:val="00381936"/>
    <w:rsid w:val="003C0A8C"/>
    <w:rsid w:val="003E33CA"/>
    <w:rsid w:val="004B08F2"/>
    <w:rsid w:val="004B24F9"/>
    <w:rsid w:val="004D307E"/>
    <w:rsid w:val="004E1AE4"/>
    <w:rsid w:val="00541BED"/>
    <w:rsid w:val="00553AE4"/>
    <w:rsid w:val="00573C86"/>
    <w:rsid w:val="00581977"/>
    <w:rsid w:val="005C23E5"/>
    <w:rsid w:val="005C57AD"/>
    <w:rsid w:val="005D074C"/>
    <w:rsid w:val="005E03F1"/>
    <w:rsid w:val="005E341E"/>
    <w:rsid w:val="005E390B"/>
    <w:rsid w:val="0061527A"/>
    <w:rsid w:val="00643DFD"/>
    <w:rsid w:val="00656227"/>
    <w:rsid w:val="0066087C"/>
    <w:rsid w:val="006818D3"/>
    <w:rsid w:val="00682854"/>
    <w:rsid w:val="00684A93"/>
    <w:rsid w:val="006A1F86"/>
    <w:rsid w:val="006C3E58"/>
    <w:rsid w:val="006D0980"/>
    <w:rsid w:val="0072379F"/>
    <w:rsid w:val="00726856"/>
    <w:rsid w:val="00751A73"/>
    <w:rsid w:val="00787A2A"/>
    <w:rsid w:val="00791244"/>
    <w:rsid w:val="007B07CE"/>
    <w:rsid w:val="007D6A20"/>
    <w:rsid w:val="007E1780"/>
    <w:rsid w:val="007E4F96"/>
    <w:rsid w:val="007F13F1"/>
    <w:rsid w:val="007F5371"/>
    <w:rsid w:val="00805A0A"/>
    <w:rsid w:val="00826E8E"/>
    <w:rsid w:val="0086773D"/>
    <w:rsid w:val="0087226A"/>
    <w:rsid w:val="00874E0D"/>
    <w:rsid w:val="00875AE9"/>
    <w:rsid w:val="008768D7"/>
    <w:rsid w:val="008A74EC"/>
    <w:rsid w:val="008B327C"/>
    <w:rsid w:val="008D1546"/>
    <w:rsid w:val="008F3A51"/>
    <w:rsid w:val="008F6B5B"/>
    <w:rsid w:val="008F6CB0"/>
    <w:rsid w:val="00907063"/>
    <w:rsid w:val="00912DA6"/>
    <w:rsid w:val="00925357"/>
    <w:rsid w:val="0093784E"/>
    <w:rsid w:val="00955E00"/>
    <w:rsid w:val="00966CD3"/>
    <w:rsid w:val="0097414D"/>
    <w:rsid w:val="00981188"/>
    <w:rsid w:val="009B5929"/>
    <w:rsid w:val="009D3C30"/>
    <w:rsid w:val="009F1A3F"/>
    <w:rsid w:val="00A05931"/>
    <w:rsid w:val="00A07EEA"/>
    <w:rsid w:val="00A1386D"/>
    <w:rsid w:val="00A50D2C"/>
    <w:rsid w:val="00A776A3"/>
    <w:rsid w:val="00A77A16"/>
    <w:rsid w:val="00A9283A"/>
    <w:rsid w:val="00AB381E"/>
    <w:rsid w:val="00B2575D"/>
    <w:rsid w:val="00B53279"/>
    <w:rsid w:val="00BA32D2"/>
    <w:rsid w:val="00BB1BAD"/>
    <w:rsid w:val="00BB4845"/>
    <w:rsid w:val="00BC4A7E"/>
    <w:rsid w:val="00BD447D"/>
    <w:rsid w:val="00BD5810"/>
    <w:rsid w:val="00C12D47"/>
    <w:rsid w:val="00C25885"/>
    <w:rsid w:val="00C75581"/>
    <w:rsid w:val="00CA0FA9"/>
    <w:rsid w:val="00CD3AEB"/>
    <w:rsid w:val="00CF6B61"/>
    <w:rsid w:val="00D175CF"/>
    <w:rsid w:val="00D265EF"/>
    <w:rsid w:val="00D95873"/>
    <w:rsid w:val="00DB3EB7"/>
    <w:rsid w:val="00DB4A00"/>
    <w:rsid w:val="00DE4C26"/>
    <w:rsid w:val="00E023EB"/>
    <w:rsid w:val="00E352D4"/>
    <w:rsid w:val="00E73AE0"/>
    <w:rsid w:val="00E841FE"/>
    <w:rsid w:val="00E90118"/>
    <w:rsid w:val="00E92C4D"/>
    <w:rsid w:val="00EB48A5"/>
    <w:rsid w:val="00ED64C0"/>
    <w:rsid w:val="00EE6FBD"/>
    <w:rsid w:val="00F018CE"/>
    <w:rsid w:val="00F47833"/>
    <w:rsid w:val="00F84749"/>
    <w:rsid w:val="00F92749"/>
    <w:rsid w:val="00FA1F6B"/>
    <w:rsid w:val="00FA2F55"/>
    <w:rsid w:val="00FB1441"/>
    <w:rsid w:val="00FC61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1C81A"/>
  <w15:docId w15:val="{28FFAE4B-CB24-4A4C-9F72-696A95218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71B2"/>
  </w:style>
  <w:style w:type="paragraph" w:styleId="Heading1">
    <w:name w:val="heading 1"/>
    <w:basedOn w:val="Normal"/>
    <w:next w:val="Normal"/>
    <w:link w:val="Heading1Char"/>
    <w:uiPriority w:val="9"/>
    <w:qFormat/>
    <w:rsid w:val="00C25885"/>
    <w:pPr>
      <w:jc w:val="both"/>
      <w:outlineLvl w:val="0"/>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2A75"/>
    <w:pPr>
      <w:ind w:left="720"/>
      <w:contextualSpacing/>
    </w:pPr>
  </w:style>
  <w:style w:type="table" w:styleId="TableGrid">
    <w:name w:val="Table Grid"/>
    <w:basedOn w:val="TableNormal"/>
    <w:uiPriority w:val="59"/>
    <w:rsid w:val="0038193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541B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BED"/>
    <w:rPr>
      <w:rFonts w:ascii="Tahoma" w:hAnsi="Tahoma" w:cs="Tahoma"/>
      <w:sz w:val="16"/>
      <w:szCs w:val="16"/>
    </w:rPr>
  </w:style>
  <w:style w:type="character" w:styleId="Hyperlink">
    <w:name w:val="Hyperlink"/>
    <w:basedOn w:val="DefaultParagraphFont"/>
    <w:uiPriority w:val="99"/>
    <w:unhideWhenUsed/>
    <w:rsid w:val="00C25885"/>
    <w:rPr>
      <w:color w:val="0000FF" w:themeColor="hyperlink"/>
      <w:u w:val="single"/>
    </w:rPr>
  </w:style>
  <w:style w:type="character" w:customStyle="1" w:styleId="Heading1Char">
    <w:name w:val="Heading 1 Char"/>
    <w:basedOn w:val="DefaultParagraphFont"/>
    <w:link w:val="Heading1"/>
    <w:uiPriority w:val="9"/>
    <w:rsid w:val="00C25885"/>
    <w:rPr>
      <w:rFonts w:ascii="Times New Roman" w:hAnsi="Times New Roman" w:cs="Times New Roman"/>
      <w:b/>
      <w:sz w:val="24"/>
    </w:rPr>
  </w:style>
  <w:style w:type="paragraph" w:styleId="Header">
    <w:name w:val="header"/>
    <w:basedOn w:val="Normal"/>
    <w:link w:val="HeaderChar"/>
    <w:uiPriority w:val="99"/>
    <w:semiHidden/>
    <w:unhideWhenUsed/>
    <w:rsid w:val="00C2588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25885"/>
  </w:style>
  <w:style w:type="paragraph" w:styleId="Footer">
    <w:name w:val="footer"/>
    <w:basedOn w:val="Normal"/>
    <w:link w:val="FooterChar"/>
    <w:uiPriority w:val="99"/>
    <w:unhideWhenUsed/>
    <w:rsid w:val="00C258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5885"/>
  </w:style>
  <w:style w:type="paragraph" w:styleId="TOCHeading">
    <w:name w:val="TOC Heading"/>
    <w:basedOn w:val="Heading1"/>
    <w:next w:val="Normal"/>
    <w:uiPriority w:val="39"/>
    <w:semiHidden/>
    <w:unhideWhenUsed/>
    <w:qFormat/>
    <w:rsid w:val="00C25885"/>
    <w:pPr>
      <w:keepNext/>
      <w:keepLines/>
      <w:spacing w:before="480" w:after="0"/>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C2588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arketsandmarkets.com/Market-Reports/cloud-computing-market-234.html" TargetMode="External"/><Relationship Id="rId2" Type="http://schemas.openxmlformats.org/officeDocument/2006/relationships/numbering" Target="numbering.xml"/><Relationship Id="rId16" Type="http://schemas.openxmlformats.org/officeDocument/2006/relationships/hyperlink" Target="https://www.lexology.com/library/detail.aspx?g=4ed69a04-0611-49ce-a324-6c2f5bdbbdd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itgovernance.co.uk/cloud-computing"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FA4493-BBDD-42DA-9BEB-EF0DA679C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19</Pages>
  <Words>3554</Words>
  <Characters>20260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balasa alexandru</cp:lastModifiedBy>
  <cp:revision>101</cp:revision>
  <dcterms:created xsi:type="dcterms:W3CDTF">2020-07-02T03:45:00Z</dcterms:created>
  <dcterms:modified xsi:type="dcterms:W3CDTF">2020-08-21T09:18:00Z</dcterms:modified>
</cp:coreProperties>
</file>