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242" w:rsidRPr="00467953" w:rsidRDefault="009A0242" w:rsidP="00467953">
      <w:pPr>
        <w:spacing w:line="360" w:lineRule="auto"/>
        <w:jc w:val="both"/>
        <w:rPr>
          <w:rFonts w:ascii="Arial" w:hAnsi="Arial" w:cs="Arial"/>
          <w:sz w:val="24"/>
          <w:szCs w:val="24"/>
        </w:rPr>
      </w:pPr>
    </w:p>
    <w:p w:rsidR="009A0242" w:rsidRPr="00467953" w:rsidRDefault="009A0242" w:rsidP="00467953">
      <w:pPr>
        <w:spacing w:line="360" w:lineRule="auto"/>
        <w:jc w:val="both"/>
        <w:rPr>
          <w:rFonts w:ascii="Arial" w:hAnsi="Arial" w:cs="Arial"/>
          <w:sz w:val="24"/>
          <w:szCs w:val="24"/>
        </w:rPr>
      </w:pPr>
      <w:r w:rsidRPr="00467953">
        <w:rPr>
          <w:rFonts w:ascii="Arial" w:hAnsi="Arial" w:cs="Arial"/>
          <w:noProof/>
          <w:sz w:val="24"/>
          <w:szCs w:val="24"/>
          <w:lang w:val="en-GB" w:eastAsia="en-GB"/>
        </w:rPr>
        <w:drawing>
          <wp:inline distT="0" distB="0" distL="0" distR="0" wp14:anchorId="7423C944" wp14:editId="1BED2F9D">
            <wp:extent cx="5882735" cy="13906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8">
                      <a:extLst>
                        <a:ext uri="{28A0092B-C50C-407E-A947-70E740481C1C}">
                          <a14:useLocalDpi xmlns:a14="http://schemas.microsoft.com/office/drawing/2010/main" val="0"/>
                        </a:ext>
                      </a:extLst>
                    </a:blip>
                    <a:stretch>
                      <a:fillRect/>
                    </a:stretch>
                  </pic:blipFill>
                  <pic:spPr>
                    <a:xfrm>
                      <a:off x="0" y="0"/>
                      <a:ext cx="5882735" cy="1390650"/>
                    </a:xfrm>
                    <a:prstGeom prst="rect">
                      <a:avLst/>
                    </a:prstGeom>
                  </pic:spPr>
                </pic:pic>
              </a:graphicData>
            </a:graphic>
          </wp:inline>
        </w:drawing>
      </w:r>
    </w:p>
    <w:p w:rsidR="009A0242" w:rsidRPr="00467953" w:rsidRDefault="009A0242" w:rsidP="00467953">
      <w:pPr>
        <w:spacing w:line="360" w:lineRule="auto"/>
        <w:jc w:val="both"/>
        <w:rPr>
          <w:rFonts w:ascii="Arial" w:hAnsi="Arial" w:cs="Arial"/>
          <w:sz w:val="24"/>
          <w:szCs w:val="24"/>
        </w:rPr>
      </w:pPr>
    </w:p>
    <w:p w:rsidR="009A0242" w:rsidRPr="00467953" w:rsidRDefault="009A0242" w:rsidP="00467953">
      <w:pPr>
        <w:spacing w:line="360" w:lineRule="auto"/>
        <w:jc w:val="both"/>
        <w:rPr>
          <w:rFonts w:ascii="Arial" w:hAnsi="Arial" w:cs="Arial"/>
          <w:sz w:val="24"/>
          <w:szCs w:val="24"/>
        </w:rPr>
      </w:pPr>
    </w:p>
    <w:p w:rsidR="009A0242" w:rsidRPr="00467953" w:rsidRDefault="009A0242" w:rsidP="00467953">
      <w:pPr>
        <w:spacing w:line="360" w:lineRule="auto"/>
        <w:jc w:val="both"/>
        <w:rPr>
          <w:rFonts w:ascii="Arial" w:hAnsi="Arial" w:cs="Arial"/>
          <w:sz w:val="24"/>
          <w:szCs w:val="24"/>
        </w:rPr>
      </w:pPr>
    </w:p>
    <w:p w:rsidR="009A0242" w:rsidRPr="00467953" w:rsidRDefault="009A0242" w:rsidP="00467953">
      <w:pPr>
        <w:spacing w:line="360" w:lineRule="auto"/>
        <w:jc w:val="both"/>
        <w:rPr>
          <w:rFonts w:ascii="Arial" w:hAnsi="Arial" w:cs="Arial"/>
          <w:sz w:val="24"/>
          <w:szCs w:val="24"/>
        </w:rPr>
      </w:pPr>
    </w:p>
    <w:p w:rsidR="009A0242" w:rsidRPr="00467953" w:rsidRDefault="009A0242" w:rsidP="00467953">
      <w:pPr>
        <w:spacing w:line="360" w:lineRule="auto"/>
        <w:jc w:val="both"/>
        <w:rPr>
          <w:rFonts w:ascii="Arial" w:hAnsi="Arial" w:cs="Arial"/>
          <w:sz w:val="24"/>
          <w:szCs w:val="24"/>
        </w:rPr>
      </w:pPr>
    </w:p>
    <w:p w:rsidR="009A0242" w:rsidRPr="00467953" w:rsidRDefault="009A0242" w:rsidP="00B54ACF">
      <w:pPr>
        <w:spacing w:line="360" w:lineRule="auto"/>
        <w:jc w:val="center"/>
        <w:rPr>
          <w:rFonts w:ascii="Arial" w:hAnsi="Arial" w:cs="Arial"/>
          <w:sz w:val="44"/>
          <w:szCs w:val="24"/>
        </w:rPr>
      </w:pPr>
      <w:proofErr w:type="spellStart"/>
      <w:r w:rsidRPr="00467953">
        <w:rPr>
          <w:rFonts w:ascii="Arial" w:hAnsi="Arial" w:cs="Arial"/>
          <w:sz w:val="44"/>
          <w:szCs w:val="24"/>
        </w:rPr>
        <w:t>Annesa</w:t>
      </w:r>
      <w:proofErr w:type="spellEnd"/>
      <w:r w:rsidRPr="00467953">
        <w:rPr>
          <w:rFonts w:ascii="Arial" w:hAnsi="Arial" w:cs="Arial"/>
          <w:sz w:val="44"/>
          <w:szCs w:val="24"/>
        </w:rPr>
        <w:t xml:space="preserve"> Johnson</w:t>
      </w:r>
    </w:p>
    <w:p w:rsidR="009A0242" w:rsidRPr="00467953" w:rsidRDefault="009A0242" w:rsidP="00B54ACF">
      <w:pPr>
        <w:spacing w:line="360" w:lineRule="auto"/>
        <w:jc w:val="center"/>
        <w:rPr>
          <w:rFonts w:ascii="Arial" w:hAnsi="Arial" w:cs="Arial"/>
          <w:sz w:val="44"/>
          <w:szCs w:val="24"/>
        </w:rPr>
      </w:pPr>
    </w:p>
    <w:p w:rsidR="009A0242" w:rsidRPr="00467953" w:rsidRDefault="009A0242" w:rsidP="00B54ACF">
      <w:pPr>
        <w:spacing w:line="360" w:lineRule="auto"/>
        <w:jc w:val="center"/>
        <w:rPr>
          <w:rFonts w:ascii="Arial" w:hAnsi="Arial" w:cs="Arial"/>
          <w:sz w:val="44"/>
          <w:szCs w:val="24"/>
        </w:rPr>
      </w:pPr>
      <w:r w:rsidRPr="00467953">
        <w:rPr>
          <w:rFonts w:ascii="Arial" w:hAnsi="Arial" w:cs="Arial"/>
          <w:sz w:val="44"/>
          <w:szCs w:val="24"/>
        </w:rPr>
        <w:t>Digital Skills and Research Methods</w:t>
      </w:r>
    </w:p>
    <w:p w:rsidR="009A0242" w:rsidRPr="00467953" w:rsidRDefault="009A0242" w:rsidP="00B54ACF">
      <w:pPr>
        <w:spacing w:line="360" w:lineRule="auto"/>
        <w:jc w:val="center"/>
        <w:rPr>
          <w:rFonts w:ascii="Arial" w:hAnsi="Arial" w:cs="Arial"/>
          <w:sz w:val="44"/>
          <w:szCs w:val="24"/>
        </w:rPr>
      </w:pPr>
      <w:r w:rsidRPr="00467953">
        <w:rPr>
          <w:rFonts w:ascii="Arial" w:hAnsi="Arial" w:cs="Arial"/>
          <w:sz w:val="44"/>
          <w:szCs w:val="24"/>
        </w:rPr>
        <w:t>Assignment 2</w:t>
      </w:r>
    </w:p>
    <w:p w:rsidR="009A0242" w:rsidRPr="00467953" w:rsidRDefault="009A0242" w:rsidP="00B54ACF">
      <w:pPr>
        <w:spacing w:line="360" w:lineRule="auto"/>
        <w:jc w:val="center"/>
        <w:rPr>
          <w:rFonts w:ascii="Arial" w:hAnsi="Arial" w:cs="Arial"/>
          <w:sz w:val="44"/>
          <w:szCs w:val="24"/>
        </w:rPr>
      </w:pPr>
    </w:p>
    <w:p w:rsidR="009A0242" w:rsidRPr="00467953" w:rsidRDefault="009A0242" w:rsidP="00B54ACF">
      <w:pPr>
        <w:spacing w:line="360" w:lineRule="auto"/>
        <w:jc w:val="center"/>
        <w:rPr>
          <w:rFonts w:ascii="Arial" w:hAnsi="Arial" w:cs="Arial"/>
          <w:sz w:val="44"/>
          <w:szCs w:val="24"/>
        </w:rPr>
      </w:pPr>
      <w:proofErr w:type="spellStart"/>
      <w:r w:rsidRPr="00467953">
        <w:rPr>
          <w:rFonts w:ascii="Arial" w:hAnsi="Arial" w:cs="Arial"/>
          <w:sz w:val="44"/>
          <w:szCs w:val="24"/>
        </w:rPr>
        <w:t>Husam</w:t>
      </w:r>
      <w:proofErr w:type="spellEnd"/>
      <w:r w:rsidRPr="00467953">
        <w:rPr>
          <w:rFonts w:ascii="Arial" w:hAnsi="Arial" w:cs="Arial"/>
          <w:sz w:val="44"/>
          <w:szCs w:val="24"/>
        </w:rPr>
        <w:t xml:space="preserve"> </w:t>
      </w:r>
      <w:proofErr w:type="spellStart"/>
      <w:r w:rsidRPr="00467953">
        <w:rPr>
          <w:rFonts w:ascii="Arial" w:hAnsi="Arial" w:cs="Arial"/>
          <w:sz w:val="44"/>
          <w:szCs w:val="24"/>
        </w:rPr>
        <w:t>Helmi</w:t>
      </w:r>
      <w:proofErr w:type="spellEnd"/>
    </w:p>
    <w:p w:rsidR="009A0242" w:rsidRPr="00467953" w:rsidRDefault="009A0242" w:rsidP="00B54ACF">
      <w:pPr>
        <w:spacing w:line="360" w:lineRule="auto"/>
        <w:jc w:val="center"/>
        <w:rPr>
          <w:rFonts w:ascii="Arial" w:hAnsi="Arial" w:cs="Arial"/>
          <w:sz w:val="44"/>
          <w:szCs w:val="24"/>
        </w:rPr>
      </w:pPr>
    </w:p>
    <w:p w:rsidR="00467953" w:rsidRDefault="009A0242" w:rsidP="00B54ACF">
      <w:pPr>
        <w:spacing w:line="360" w:lineRule="auto"/>
        <w:jc w:val="center"/>
        <w:rPr>
          <w:rFonts w:ascii="Arial" w:hAnsi="Arial" w:cs="Arial"/>
          <w:sz w:val="24"/>
          <w:szCs w:val="24"/>
        </w:rPr>
      </w:pPr>
      <w:r w:rsidRPr="00467953">
        <w:rPr>
          <w:rFonts w:ascii="Arial" w:hAnsi="Arial" w:cs="Arial"/>
          <w:sz w:val="44"/>
          <w:szCs w:val="24"/>
        </w:rPr>
        <w:t>1909013</w:t>
      </w:r>
      <w:r w:rsidRPr="00467953">
        <w:rPr>
          <w:rFonts w:ascii="Arial" w:hAnsi="Arial" w:cs="Arial"/>
          <w:sz w:val="24"/>
          <w:szCs w:val="24"/>
        </w:rPr>
        <w:br w:type="page"/>
      </w:r>
    </w:p>
    <w:p w:rsidR="00467953" w:rsidRDefault="00467953" w:rsidP="00467953">
      <w:pPr>
        <w:spacing w:line="360" w:lineRule="auto"/>
        <w:jc w:val="both"/>
        <w:rPr>
          <w:rFonts w:ascii="Arial" w:hAnsi="Arial" w:cs="Arial"/>
          <w:sz w:val="24"/>
          <w:szCs w:val="24"/>
        </w:rPr>
      </w:pPr>
    </w:p>
    <w:p w:rsidR="00467953" w:rsidRDefault="00467953" w:rsidP="00467953">
      <w:pPr>
        <w:spacing w:line="360" w:lineRule="auto"/>
        <w:jc w:val="both"/>
        <w:rPr>
          <w:rFonts w:ascii="Arial" w:hAnsi="Arial" w:cs="Arial"/>
          <w:sz w:val="24"/>
          <w:szCs w:val="24"/>
        </w:rPr>
      </w:pPr>
    </w:p>
    <w:p w:rsidR="00B54ACF" w:rsidRDefault="00B54ACF" w:rsidP="00467953">
      <w:pPr>
        <w:spacing w:line="360" w:lineRule="auto"/>
        <w:jc w:val="both"/>
        <w:rPr>
          <w:rFonts w:ascii="Arial" w:hAnsi="Arial" w:cs="Arial"/>
          <w:sz w:val="24"/>
          <w:szCs w:val="24"/>
        </w:rPr>
      </w:pPr>
    </w:p>
    <w:p w:rsidR="00B54ACF" w:rsidRDefault="00B54ACF" w:rsidP="00467953">
      <w:pPr>
        <w:spacing w:line="360" w:lineRule="auto"/>
        <w:jc w:val="both"/>
        <w:rPr>
          <w:rFonts w:ascii="Arial" w:hAnsi="Arial" w:cs="Arial"/>
          <w:sz w:val="24"/>
          <w:szCs w:val="24"/>
        </w:rPr>
      </w:pPr>
    </w:p>
    <w:p w:rsidR="00B54ACF" w:rsidRDefault="00B54ACF" w:rsidP="00467953">
      <w:pPr>
        <w:spacing w:line="360" w:lineRule="auto"/>
        <w:jc w:val="both"/>
        <w:rPr>
          <w:rFonts w:ascii="Arial" w:hAnsi="Arial" w:cs="Arial"/>
          <w:sz w:val="24"/>
          <w:szCs w:val="24"/>
        </w:rPr>
      </w:pPr>
    </w:p>
    <w:p w:rsidR="00B54ACF" w:rsidRDefault="00B54ACF" w:rsidP="00467953">
      <w:pPr>
        <w:spacing w:line="360" w:lineRule="auto"/>
        <w:jc w:val="both"/>
        <w:rPr>
          <w:rFonts w:ascii="Arial" w:hAnsi="Arial" w:cs="Arial"/>
          <w:sz w:val="24"/>
          <w:szCs w:val="24"/>
        </w:rPr>
      </w:pPr>
    </w:p>
    <w:p w:rsidR="00467953" w:rsidRDefault="00467953" w:rsidP="00467953">
      <w:pPr>
        <w:spacing w:line="360" w:lineRule="auto"/>
        <w:jc w:val="both"/>
        <w:rPr>
          <w:rFonts w:ascii="Arial" w:hAnsi="Arial" w:cs="Arial"/>
          <w:sz w:val="24"/>
          <w:szCs w:val="24"/>
        </w:rPr>
      </w:pPr>
    </w:p>
    <w:p w:rsidR="00467953" w:rsidRDefault="00467953" w:rsidP="00467953">
      <w:pPr>
        <w:spacing w:line="360" w:lineRule="auto"/>
        <w:jc w:val="both"/>
        <w:rPr>
          <w:rFonts w:ascii="Arial" w:hAnsi="Arial" w:cs="Arial"/>
          <w:sz w:val="24"/>
          <w:szCs w:val="24"/>
        </w:rPr>
      </w:pPr>
    </w:p>
    <w:p w:rsidR="009A0242" w:rsidRPr="00467953" w:rsidRDefault="009A0242" w:rsidP="00B54ACF">
      <w:pPr>
        <w:spacing w:line="360" w:lineRule="auto"/>
        <w:jc w:val="center"/>
        <w:rPr>
          <w:rFonts w:ascii="Arial" w:hAnsi="Arial" w:cs="Arial"/>
          <w:sz w:val="56"/>
          <w:szCs w:val="24"/>
        </w:rPr>
      </w:pPr>
      <w:proofErr w:type="gramStart"/>
      <w:r w:rsidRPr="00467953">
        <w:rPr>
          <w:rFonts w:ascii="Arial" w:hAnsi="Arial" w:cs="Arial"/>
          <w:b/>
          <w:spacing w:val="11"/>
          <w:sz w:val="56"/>
          <w:szCs w:val="24"/>
        </w:rPr>
        <w:t>Impact</w:t>
      </w:r>
      <w:r w:rsidRPr="00467953">
        <w:rPr>
          <w:rFonts w:ascii="Arial" w:hAnsi="Arial" w:cs="Arial"/>
          <w:b/>
          <w:spacing w:val="39"/>
          <w:sz w:val="56"/>
          <w:szCs w:val="24"/>
        </w:rPr>
        <w:t xml:space="preserve"> </w:t>
      </w:r>
      <w:r w:rsidRPr="00467953">
        <w:rPr>
          <w:rFonts w:ascii="Arial" w:hAnsi="Arial" w:cs="Arial"/>
          <w:b/>
          <w:sz w:val="56"/>
          <w:szCs w:val="24"/>
        </w:rPr>
        <w:t>of</w:t>
      </w:r>
      <w:r w:rsidRPr="00467953">
        <w:rPr>
          <w:rFonts w:ascii="Arial" w:hAnsi="Arial" w:cs="Arial"/>
          <w:b/>
          <w:spacing w:val="40"/>
          <w:sz w:val="56"/>
          <w:szCs w:val="24"/>
        </w:rPr>
        <w:t xml:space="preserve"> </w:t>
      </w:r>
      <w:r w:rsidRPr="00467953">
        <w:rPr>
          <w:rFonts w:ascii="Arial" w:hAnsi="Arial" w:cs="Arial"/>
          <w:b/>
          <w:spacing w:val="9"/>
          <w:sz w:val="56"/>
          <w:szCs w:val="24"/>
        </w:rPr>
        <w:t>VLE</w:t>
      </w:r>
      <w:r w:rsidRPr="00467953">
        <w:rPr>
          <w:rFonts w:ascii="Arial" w:hAnsi="Arial" w:cs="Arial"/>
          <w:b/>
          <w:spacing w:val="40"/>
          <w:sz w:val="56"/>
          <w:szCs w:val="24"/>
        </w:rPr>
        <w:t xml:space="preserve"> </w:t>
      </w:r>
      <w:r w:rsidRPr="00467953">
        <w:rPr>
          <w:rFonts w:ascii="Arial" w:hAnsi="Arial" w:cs="Arial"/>
          <w:b/>
          <w:sz w:val="56"/>
          <w:szCs w:val="24"/>
        </w:rPr>
        <w:t>on</w:t>
      </w:r>
      <w:r w:rsidRPr="00467953">
        <w:rPr>
          <w:rFonts w:ascii="Arial" w:hAnsi="Arial" w:cs="Arial"/>
          <w:b/>
          <w:spacing w:val="41"/>
          <w:sz w:val="56"/>
          <w:szCs w:val="24"/>
        </w:rPr>
        <w:t xml:space="preserve"> </w:t>
      </w:r>
      <w:r w:rsidRPr="00467953">
        <w:rPr>
          <w:rFonts w:ascii="Arial" w:hAnsi="Arial" w:cs="Arial"/>
          <w:b/>
          <w:sz w:val="56"/>
          <w:szCs w:val="24"/>
        </w:rPr>
        <w:t>the</w:t>
      </w:r>
      <w:r w:rsidRPr="00467953">
        <w:rPr>
          <w:rFonts w:ascii="Arial" w:hAnsi="Arial" w:cs="Arial"/>
          <w:b/>
          <w:spacing w:val="38"/>
          <w:sz w:val="56"/>
          <w:szCs w:val="24"/>
        </w:rPr>
        <w:t xml:space="preserve"> </w:t>
      </w:r>
      <w:r w:rsidRPr="00467953">
        <w:rPr>
          <w:rFonts w:ascii="Arial" w:hAnsi="Arial" w:cs="Arial"/>
          <w:b/>
          <w:spacing w:val="11"/>
          <w:sz w:val="56"/>
          <w:szCs w:val="24"/>
        </w:rPr>
        <w:t>students’</w:t>
      </w:r>
      <w:r w:rsidRPr="00467953">
        <w:rPr>
          <w:rFonts w:ascii="Arial" w:hAnsi="Arial" w:cs="Arial"/>
          <w:b/>
          <w:spacing w:val="38"/>
          <w:sz w:val="56"/>
          <w:szCs w:val="24"/>
        </w:rPr>
        <w:t xml:space="preserve"> </w:t>
      </w:r>
      <w:r w:rsidRPr="00467953">
        <w:rPr>
          <w:rFonts w:ascii="Arial" w:hAnsi="Arial" w:cs="Arial"/>
          <w:b/>
          <w:spacing w:val="12"/>
          <w:sz w:val="56"/>
          <w:szCs w:val="24"/>
        </w:rPr>
        <w:t>learning</w:t>
      </w:r>
      <w:r w:rsidRPr="00467953">
        <w:rPr>
          <w:rFonts w:ascii="Arial" w:hAnsi="Arial" w:cs="Arial"/>
          <w:b/>
          <w:spacing w:val="-97"/>
          <w:sz w:val="56"/>
          <w:szCs w:val="24"/>
        </w:rPr>
        <w:t xml:space="preserve"> </w:t>
      </w:r>
      <w:r w:rsidRPr="00467953">
        <w:rPr>
          <w:rFonts w:ascii="Arial" w:hAnsi="Arial" w:cs="Arial"/>
          <w:b/>
          <w:spacing w:val="12"/>
          <w:sz w:val="56"/>
          <w:szCs w:val="24"/>
        </w:rPr>
        <w:t>experience.</w:t>
      </w:r>
      <w:proofErr w:type="gramEnd"/>
    </w:p>
    <w:p w:rsidR="009A0242" w:rsidRDefault="009A0242" w:rsidP="00B54ACF">
      <w:pPr>
        <w:spacing w:line="360" w:lineRule="auto"/>
        <w:jc w:val="center"/>
        <w:rPr>
          <w:rFonts w:ascii="Arial" w:hAnsi="Arial" w:cs="Arial"/>
          <w:sz w:val="56"/>
          <w:szCs w:val="24"/>
        </w:rPr>
      </w:pPr>
    </w:p>
    <w:p w:rsidR="00467953" w:rsidRPr="00467953" w:rsidRDefault="00467953" w:rsidP="00467953">
      <w:pPr>
        <w:spacing w:line="360" w:lineRule="auto"/>
        <w:jc w:val="both"/>
        <w:rPr>
          <w:rFonts w:ascii="Arial" w:hAnsi="Arial" w:cs="Arial"/>
          <w:sz w:val="56"/>
          <w:szCs w:val="24"/>
        </w:rPr>
        <w:sectPr w:rsidR="00467953" w:rsidRPr="00467953" w:rsidSect="009A0242">
          <w:footerReference w:type="default" r:id="rId9"/>
          <w:pgSz w:w="12240" w:h="15840"/>
          <w:pgMar w:top="1500" w:right="1320" w:bottom="280" w:left="122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299"/>
        </w:sectPr>
      </w:pPr>
    </w:p>
    <w:sdt>
      <w:sdtPr>
        <w:rPr>
          <w:rFonts w:ascii="Arial" w:eastAsia="Times New Roman" w:hAnsi="Arial" w:cs="Arial"/>
          <w:color w:val="auto"/>
          <w:sz w:val="24"/>
          <w:szCs w:val="24"/>
        </w:rPr>
        <w:id w:val="-478996251"/>
        <w:docPartObj>
          <w:docPartGallery w:val="Table of Contents"/>
          <w:docPartUnique/>
        </w:docPartObj>
      </w:sdtPr>
      <w:sdtEndPr>
        <w:rPr>
          <w:b/>
          <w:bCs/>
          <w:noProof/>
        </w:rPr>
      </w:sdtEndPr>
      <w:sdtContent>
        <w:p w:rsidR="009A0242" w:rsidRPr="00467953" w:rsidRDefault="009A0242" w:rsidP="00467953">
          <w:pPr>
            <w:pStyle w:val="TOCHeading"/>
            <w:spacing w:line="360" w:lineRule="auto"/>
            <w:jc w:val="both"/>
            <w:rPr>
              <w:rFonts w:ascii="Arial" w:hAnsi="Arial" w:cs="Arial"/>
              <w:b/>
              <w:bCs/>
              <w:color w:val="auto"/>
              <w:sz w:val="24"/>
              <w:szCs w:val="24"/>
            </w:rPr>
          </w:pPr>
          <w:r w:rsidRPr="00467953">
            <w:rPr>
              <w:rFonts w:ascii="Arial" w:hAnsi="Arial" w:cs="Arial"/>
              <w:b/>
              <w:bCs/>
              <w:color w:val="auto"/>
              <w:sz w:val="24"/>
              <w:szCs w:val="24"/>
            </w:rPr>
            <w:t>Table of Contents</w:t>
          </w:r>
        </w:p>
        <w:p w:rsidR="009A0242" w:rsidRPr="00467953" w:rsidRDefault="009A0242" w:rsidP="00467953">
          <w:pPr>
            <w:pStyle w:val="TOC1"/>
            <w:tabs>
              <w:tab w:val="right" w:leader="dot" w:pos="9690"/>
            </w:tabs>
            <w:spacing w:line="360" w:lineRule="auto"/>
            <w:jc w:val="both"/>
            <w:rPr>
              <w:rFonts w:ascii="Arial" w:hAnsi="Arial" w:cs="Arial"/>
              <w:noProof/>
            </w:rPr>
          </w:pPr>
          <w:r w:rsidRPr="00467953">
            <w:rPr>
              <w:rFonts w:ascii="Arial" w:hAnsi="Arial" w:cs="Arial"/>
            </w:rPr>
            <w:fldChar w:fldCharType="begin"/>
          </w:r>
          <w:r w:rsidRPr="00467953">
            <w:rPr>
              <w:rFonts w:ascii="Arial" w:hAnsi="Arial" w:cs="Arial"/>
            </w:rPr>
            <w:instrText xml:space="preserve"> TOC \o "1-3" \h \z \u </w:instrText>
          </w:r>
          <w:r w:rsidRPr="00467953">
            <w:rPr>
              <w:rFonts w:ascii="Arial" w:hAnsi="Arial" w:cs="Arial"/>
            </w:rPr>
            <w:fldChar w:fldCharType="separate"/>
          </w:r>
          <w:hyperlink w:anchor="_Toc100017818" w:history="1">
            <w:r w:rsidRPr="00467953">
              <w:rPr>
                <w:rStyle w:val="Hyperlink"/>
                <w:rFonts w:ascii="Arial" w:hAnsi="Arial" w:cs="Arial"/>
                <w:noProof/>
              </w:rPr>
              <w:t>Introduction</w:t>
            </w:r>
            <w:r w:rsidRPr="00467953">
              <w:rPr>
                <w:rFonts w:ascii="Arial" w:hAnsi="Arial" w:cs="Arial"/>
                <w:noProof/>
                <w:webHidden/>
              </w:rPr>
              <w:tab/>
              <w:t>4</w:t>
            </w:r>
          </w:hyperlink>
        </w:p>
        <w:p w:rsidR="009A0242" w:rsidRPr="00467953" w:rsidRDefault="009A0242" w:rsidP="00467953">
          <w:pPr>
            <w:pStyle w:val="TOC1"/>
            <w:tabs>
              <w:tab w:val="right" w:leader="dot" w:pos="9690"/>
            </w:tabs>
            <w:spacing w:line="360" w:lineRule="auto"/>
            <w:jc w:val="both"/>
            <w:rPr>
              <w:rFonts w:ascii="Arial" w:eastAsiaTheme="minorEastAsia" w:hAnsi="Arial" w:cs="Arial"/>
              <w:b w:val="0"/>
              <w:bCs w:val="0"/>
              <w:noProof/>
            </w:rPr>
          </w:pPr>
          <w:r w:rsidRPr="00467953">
            <w:rPr>
              <w:rFonts w:ascii="Arial" w:hAnsi="Arial" w:cs="Arial"/>
              <w:noProof/>
            </w:rPr>
            <w:t>Background …………………………………………………………………………………     5</w:t>
          </w:r>
        </w:p>
        <w:p w:rsidR="009A0242" w:rsidRPr="00467953" w:rsidRDefault="00F13790" w:rsidP="00467953">
          <w:pPr>
            <w:pStyle w:val="TOC1"/>
            <w:tabs>
              <w:tab w:val="right" w:leader="dot" w:pos="9690"/>
            </w:tabs>
            <w:spacing w:line="360" w:lineRule="auto"/>
            <w:jc w:val="both"/>
            <w:rPr>
              <w:rFonts w:ascii="Arial" w:eastAsiaTheme="minorEastAsia" w:hAnsi="Arial" w:cs="Arial"/>
              <w:b w:val="0"/>
              <w:bCs w:val="0"/>
              <w:noProof/>
            </w:rPr>
          </w:pPr>
          <w:hyperlink w:anchor="_Toc100017819" w:history="1">
            <w:r w:rsidR="009A0242" w:rsidRPr="00467953">
              <w:rPr>
                <w:rStyle w:val="Hyperlink"/>
                <w:rFonts w:ascii="Arial" w:hAnsi="Arial" w:cs="Arial"/>
                <w:noProof/>
              </w:rPr>
              <w:t>Aims</w:t>
            </w:r>
            <w:r w:rsidR="009A0242" w:rsidRPr="00467953">
              <w:rPr>
                <w:rStyle w:val="Hyperlink"/>
                <w:rFonts w:ascii="Arial" w:hAnsi="Arial" w:cs="Arial"/>
                <w:noProof/>
                <w:spacing w:val="-3"/>
              </w:rPr>
              <w:t xml:space="preserve"> </w:t>
            </w:r>
            <w:r w:rsidR="009A0242" w:rsidRPr="00467953">
              <w:rPr>
                <w:rStyle w:val="Hyperlink"/>
                <w:rFonts w:ascii="Arial" w:hAnsi="Arial" w:cs="Arial"/>
                <w:noProof/>
              </w:rPr>
              <w:t>and</w:t>
            </w:r>
            <w:r w:rsidR="009A0242" w:rsidRPr="00467953">
              <w:rPr>
                <w:rStyle w:val="Hyperlink"/>
                <w:rFonts w:ascii="Arial" w:hAnsi="Arial" w:cs="Arial"/>
                <w:noProof/>
                <w:spacing w:val="-3"/>
              </w:rPr>
              <w:t xml:space="preserve"> </w:t>
            </w:r>
            <w:r w:rsidR="009A0242" w:rsidRPr="00467953">
              <w:rPr>
                <w:rStyle w:val="Hyperlink"/>
                <w:rFonts w:ascii="Arial" w:hAnsi="Arial" w:cs="Arial"/>
                <w:noProof/>
              </w:rPr>
              <w:t>Objectives</w:t>
            </w:r>
            <w:r w:rsidR="009A0242" w:rsidRPr="00467953">
              <w:rPr>
                <w:rFonts w:ascii="Arial" w:hAnsi="Arial" w:cs="Arial"/>
                <w:noProof/>
                <w:webHidden/>
              </w:rPr>
              <w:tab/>
              <w:t>7</w:t>
            </w:r>
          </w:hyperlink>
        </w:p>
        <w:p w:rsidR="009A0242" w:rsidRPr="00467953" w:rsidRDefault="00F13790" w:rsidP="00467953">
          <w:pPr>
            <w:pStyle w:val="TOC1"/>
            <w:tabs>
              <w:tab w:val="right" w:leader="dot" w:pos="9690"/>
            </w:tabs>
            <w:spacing w:line="360" w:lineRule="auto"/>
            <w:jc w:val="both"/>
            <w:rPr>
              <w:rFonts w:ascii="Arial" w:eastAsiaTheme="minorEastAsia" w:hAnsi="Arial" w:cs="Arial"/>
              <w:b w:val="0"/>
              <w:bCs w:val="0"/>
              <w:noProof/>
            </w:rPr>
          </w:pPr>
          <w:hyperlink w:anchor="_Toc100017820" w:history="1">
            <w:r w:rsidR="009A0242" w:rsidRPr="00467953">
              <w:rPr>
                <w:rStyle w:val="Hyperlink"/>
                <w:rFonts w:ascii="Arial" w:hAnsi="Arial" w:cs="Arial"/>
                <w:noProof/>
              </w:rPr>
              <w:t>Methodology</w:t>
            </w:r>
            <w:r w:rsidR="009A0242" w:rsidRPr="00467953">
              <w:rPr>
                <w:rFonts w:ascii="Arial" w:hAnsi="Arial" w:cs="Arial"/>
                <w:noProof/>
                <w:webHidden/>
              </w:rPr>
              <w:tab/>
              <w:t>8</w:t>
            </w:r>
          </w:hyperlink>
        </w:p>
        <w:p w:rsidR="009A0242" w:rsidRPr="00467953" w:rsidRDefault="00F13790" w:rsidP="00467953">
          <w:pPr>
            <w:pStyle w:val="TOC1"/>
            <w:tabs>
              <w:tab w:val="right" w:leader="dot" w:pos="9690"/>
            </w:tabs>
            <w:spacing w:line="360" w:lineRule="auto"/>
            <w:jc w:val="both"/>
            <w:rPr>
              <w:rFonts w:ascii="Arial" w:eastAsiaTheme="minorEastAsia" w:hAnsi="Arial" w:cs="Arial"/>
              <w:b w:val="0"/>
              <w:bCs w:val="0"/>
              <w:noProof/>
            </w:rPr>
          </w:pPr>
          <w:hyperlink w:anchor="_Toc100017821" w:history="1">
            <w:r w:rsidR="009A0242" w:rsidRPr="00467953">
              <w:rPr>
                <w:rStyle w:val="Hyperlink"/>
                <w:rFonts w:ascii="Arial" w:hAnsi="Arial" w:cs="Arial"/>
                <w:noProof/>
              </w:rPr>
              <w:t>Results</w:t>
            </w:r>
            <w:r w:rsidR="009A0242" w:rsidRPr="00467953">
              <w:rPr>
                <w:rFonts w:ascii="Arial" w:hAnsi="Arial" w:cs="Arial"/>
                <w:noProof/>
                <w:webHidden/>
              </w:rPr>
              <w:tab/>
              <w:t>9</w:t>
            </w:r>
          </w:hyperlink>
        </w:p>
        <w:p w:rsidR="009A0242" w:rsidRPr="00467953" w:rsidRDefault="00F13790" w:rsidP="00467953">
          <w:pPr>
            <w:pStyle w:val="TOC1"/>
            <w:tabs>
              <w:tab w:val="right" w:leader="dot" w:pos="9690"/>
            </w:tabs>
            <w:spacing w:line="360" w:lineRule="auto"/>
            <w:jc w:val="both"/>
            <w:rPr>
              <w:rFonts w:ascii="Arial" w:eastAsiaTheme="minorEastAsia" w:hAnsi="Arial" w:cs="Arial"/>
              <w:b w:val="0"/>
              <w:bCs w:val="0"/>
              <w:noProof/>
            </w:rPr>
          </w:pPr>
          <w:hyperlink w:anchor="_Toc100017822" w:history="1">
            <w:r w:rsidR="009A0242" w:rsidRPr="00467953">
              <w:rPr>
                <w:rStyle w:val="Hyperlink"/>
                <w:rFonts w:ascii="Arial" w:hAnsi="Arial" w:cs="Arial"/>
                <w:noProof/>
              </w:rPr>
              <w:t>Discussion</w:t>
            </w:r>
            <w:r w:rsidR="009A0242" w:rsidRPr="00467953">
              <w:rPr>
                <w:rFonts w:ascii="Arial" w:hAnsi="Arial" w:cs="Arial"/>
                <w:noProof/>
                <w:webHidden/>
              </w:rPr>
              <w:tab/>
              <w:t>10</w:t>
            </w:r>
          </w:hyperlink>
        </w:p>
        <w:p w:rsidR="009A0242" w:rsidRPr="00467953" w:rsidRDefault="00F13790" w:rsidP="00467953">
          <w:pPr>
            <w:pStyle w:val="TOC1"/>
            <w:tabs>
              <w:tab w:val="right" w:leader="dot" w:pos="9690"/>
            </w:tabs>
            <w:spacing w:line="360" w:lineRule="auto"/>
            <w:jc w:val="both"/>
            <w:rPr>
              <w:rFonts w:ascii="Arial" w:eastAsiaTheme="minorEastAsia" w:hAnsi="Arial" w:cs="Arial"/>
              <w:b w:val="0"/>
              <w:bCs w:val="0"/>
              <w:noProof/>
            </w:rPr>
          </w:pPr>
          <w:hyperlink w:anchor="_Toc100017823" w:history="1">
            <w:r w:rsidR="009A0242" w:rsidRPr="00467953">
              <w:rPr>
                <w:rStyle w:val="Hyperlink"/>
                <w:rFonts w:ascii="Arial" w:hAnsi="Arial" w:cs="Arial"/>
                <w:noProof/>
              </w:rPr>
              <w:t>Conclusion</w:t>
            </w:r>
            <w:r w:rsidR="009A0242" w:rsidRPr="00467953">
              <w:rPr>
                <w:rFonts w:ascii="Arial" w:hAnsi="Arial" w:cs="Arial"/>
                <w:noProof/>
                <w:webHidden/>
              </w:rPr>
              <w:tab/>
              <w:t>12</w:t>
            </w:r>
          </w:hyperlink>
        </w:p>
        <w:p w:rsidR="009A0242" w:rsidRPr="00467953" w:rsidRDefault="00F13790" w:rsidP="00467953">
          <w:pPr>
            <w:pStyle w:val="TOC1"/>
            <w:tabs>
              <w:tab w:val="right" w:leader="dot" w:pos="9690"/>
            </w:tabs>
            <w:spacing w:line="360" w:lineRule="auto"/>
            <w:jc w:val="both"/>
            <w:rPr>
              <w:rFonts w:ascii="Arial" w:eastAsiaTheme="minorEastAsia" w:hAnsi="Arial" w:cs="Arial"/>
              <w:b w:val="0"/>
              <w:bCs w:val="0"/>
              <w:noProof/>
            </w:rPr>
          </w:pPr>
          <w:hyperlink w:anchor="_Toc100017824" w:history="1">
            <w:r w:rsidR="009A0242" w:rsidRPr="00467953">
              <w:rPr>
                <w:rStyle w:val="Hyperlink"/>
                <w:rFonts w:ascii="Arial" w:hAnsi="Arial" w:cs="Arial"/>
                <w:noProof/>
              </w:rPr>
              <w:t>References</w:t>
            </w:r>
            <w:r w:rsidR="009A0242" w:rsidRPr="00467953">
              <w:rPr>
                <w:rFonts w:ascii="Arial" w:hAnsi="Arial" w:cs="Arial"/>
                <w:noProof/>
                <w:webHidden/>
              </w:rPr>
              <w:tab/>
              <w:t>13</w:t>
            </w:r>
          </w:hyperlink>
        </w:p>
        <w:p w:rsidR="009A0242" w:rsidRPr="00467953" w:rsidRDefault="009A0242" w:rsidP="00467953">
          <w:pPr>
            <w:spacing w:line="360" w:lineRule="auto"/>
            <w:jc w:val="both"/>
            <w:rPr>
              <w:rFonts w:ascii="Arial" w:hAnsi="Arial" w:cs="Arial"/>
              <w:sz w:val="24"/>
              <w:szCs w:val="24"/>
            </w:rPr>
            <w:sectPr w:rsidR="009A0242" w:rsidRPr="00467953" w:rsidSect="00485AC3">
              <w:pgSz w:w="12240" w:h="15840"/>
              <w:pgMar w:top="1500" w:right="1320" w:bottom="280" w:left="122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299"/>
            </w:sectPr>
          </w:pPr>
          <w:r w:rsidRPr="00467953">
            <w:rPr>
              <w:rFonts w:ascii="Arial" w:hAnsi="Arial" w:cs="Arial"/>
              <w:b/>
              <w:bCs/>
              <w:noProof/>
              <w:sz w:val="24"/>
              <w:szCs w:val="24"/>
            </w:rPr>
            <w:fldChar w:fldCharType="end"/>
          </w:r>
        </w:p>
      </w:sdtContent>
    </w:sdt>
    <w:p w:rsidR="009A0242" w:rsidRPr="00467953" w:rsidRDefault="009A0242" w:rsidP="00467953">
      <w:pPr>
        <w:pStyle w:val="BodyText"/>
        <w:spacing w:before="7" w:line="360" w:lineRule="auto"/>
        <w:jc w:val="both"/>
        <w:rPr>
          <w:rFonts w:ascii="Arial" w:hAnsi="Arial" w:cs="Arial"/>
          <w:sz w:val="22"/>
          <w:szCs w:val="22"/>
        </w:rPr>
      </w:pPr>
    </w:p>
    <w:p w:rsidR="009A0242" w:rsidRPr="00467953" w:rsidRDefault="009A0242" w:rsidP="00467953">
      <w:pPr>
        <w:pStyle w:val="Heading1"/>
        <w:spacing w:line="360" w:lineRule="auto"/>
        <w:ind w:left="0"/>
        <w:jc w:val="both"/>
        <w:rPr>
          <w:rFonts w:ascii="Arial" w:hAnsi="Arial" w:cs="Arial"/>
          <w:color w:val="000009"/>
          <w:sz w:val="22"/>
          <w:szCs w:val="22"/>
        </w:rPr>
      </w:pPr>
      <w:bookmarkStart w:id="0" w:name="Introduction"/>
      <w:bookmarkStart w:id="1" w:name="_Toc100017818"/>
      <w:bookmarkEnd w:id="0"/>
      <w:r w:rsidRPr="00467953">
        <w:rPr>
          <w:rFonts w:ascii="Arial" w:hAnsi="Arial" w:cs="Arial"/>
          <w:color w:val="000009"/>
          <w:sz w:val="22"/>
          <w:szCs w:val="22"/>
        </w:rPr>
        <w:t>Introduction</w:t>
      </w:r>
      <w:bookmarkEnd w:id="1"/>
    </w:p>
    <w:p w:rsidR="009A0242" w:rsidRPr="00467953" w:rsidRDefault="009A0242" w:rsidP="00467953">
      <w:pPr>
        <w:pStyle w:val="Heading1"/>
        <w:spacing w:line="360" w:lineRule="auto"/>
        <w:jc w:val="both"/>
        <w:rPr>
          <w:rFonts w:ascii="Arial" w:hAnsi="Arial" w:cs="Arial"/>
          <w:sz w:val="22"/>
          <w:szCs w:val="22"/>
        </w:rPr>
      </w:pPr>
    </w:p>
    <w:p w:rsidR="00DB5FCD" w:rsidRDefault="00DB5FCD" w:rsidP="00467953">
      <w:pPr>
        <w:spacing w:line="360" w:lineRule="auto"/>
        <w:jc w:val="both"/>
        <w:rPr>
          <w:rFonts w:ascii="Arial" w:hAnsi="Arial" w:cs="Arial"/>
        </w:rPr>
      </w:pPr>
      <w:r w:rsidRPr="00DB5FCD">
        <w:rPr>
          <w:rFonts w:ascii="Arial" w:hAnsi="Arial" w:cs="Arial"/>
        </w:rPr>
        <w:t xml:space="preserve">Virtual learning is a sort of education that has changed how people learn nowadays. Rather than teaching in a traditional classroom, the teacher instructs pupils using online resources in a virtual learning environment. Thanks to contemporary technology, children can now learn in a typical classroom at home (Jain, 2015). </w:t>
      </w:r>
    </w:p>
    <w:p w:rsidR="00DB5FCD" w:rsidRDefault="00DB5FCD" w:rsidP="00467953">
      <w:pPr>
        <w:spacing w:line="360" w:lineRule="auto"/>
        <w:jc w:val="both"/>
        <w:rPr>
          <w:rFonts w:ascii="Arial" w:hAnsi="Arial" w:cs="Arial"/>
        </w:rPr>
      </w:pPr>
    </w:p>
    <w:p w:rsidR="00DB5FCD" w:rsidRDefault="00DB5FCD" w:rsidP="00467953">
      <w:pPr>
        <w:spacing w:line="360" w:lineRule="auto"/>
        <w:jc w:val="both"/>
        <w:rPr>
          <w:rFonts w:ascii="Arial" w:hAnsi="Arial" w:cs="Arial"/>
        </w:rPr>
      </w:pPr>
      <w:r w:rsidRPr="00DB5FCD">
        <w:rPr>
          <w:rFonts w:ascii="Arial" w:hAnsi="Arial" w:cs="Arial"/>
        </w:rPr>
        <w:t>In educational institutions, virtual learning environments (VLE) are consolidated. As a result, there appears to be no need to dispute their acceptability. Making them a meaningful contributor to students' performance, on the other hand, is a difficult task. Many factors influence student performance, making it nearly impossible to detect and measure their impact on learning opportunities (</w:t>
      </w:r>
      <w:proofErr w:type="spellStart"/>
      <w:r w:rsidRPr="00DB5FCD">
        <w:rPr>
          <w:rFonts w:ascii="Arial" w:hAnsi="Arial" w:cs="Arial"/>
        </w:rPr>
        <w:t>Sneha</w:t>
      </w:r>
      <w:proofErr w:type="spellEnd"/>
      <w:r w:rsidRPr="00DB5FCD">
        <w:rPr>
          <w:rFonts w:ascii="Arial" w:hAnsi="Arial" w:cs="Arial"/>
        </w:rPr>
        <w:t xml:space="preserve">, and </w:t>
      </w:r>
      <w:proofErr w:type="spellStart"/>
      <w:r w:rsidRPr="00DB5FCD">
        <w:rPr>
          <w:rFonts w:ascii="Arial" w:hAnsi="Arial" w:cs="Arial"/>
        </w:rPr>
        <w:t>Nagaraja</w:t>
      </w:r>
      <w:proofErr w:type="spellEnd"/>
      <w:r w:rsidRPr="00DB5FCD">
        <w:rPr>
          <w:rFonts w:ascii="Arial" w:hAnsi="Arial" w:cs="Arial"/>
        </w:rPr>
        <w:t>, 2014).</w:t>
      </w:r>
    </w:p>
    <w:p w:rsidR="00DB5FCD" w:rsidRDefault="00DB5FCD" w:rsidP="00467953">
      <w:pPr>
        <w:spacing w:line="360" w:lineRule="auto"/>
        <w:jc w:val="both"/>
        <w:rPr>
          <w:rFonts w:ascii="Arial" w:hAnsi="Arial" w:cs="Arial"/>
        </w:rPr>
      </w:pPr>
    </w:p>
    <w:p w:rsidR="009A0242" w:rsidRPr="00467953" w:rsidRDefault="00DB5FCD" w:rsidP="00467953">
      <w:pPr>
        <w:spacing w:line="360" w:lineRule="auto"/>
        <w:jc w:val="both"/>
        <w:rPr>
          <w:rFonts w:ascii="Arial" w:hAnsi="Arial" w:cs="Arial"/>
        </w:rPr>
      </w:pPr>
      <w:r w:rsidRPr="00DB5FCD">
        <w:rPr>
          <w:rFonts w:ascii="Arial" w:hAnsi="Arial" w:cs="Arial"/>
        </w:rPr>
        <w:t xml:space="preserve">Due to COVID-19 rules that prohibit physical learning, </w:t>
      </w:r>
      <w:r w:rsidR="00161BE1">
        <w:rPr>
          <w:rFonts w:ascii="Arial" w:hAnsi="Arial" w:cs="Arial"/>
        </w:rPr>
        <w:t>purples of</w:t>
      </w:r>
      <w:r w:rsidRPr="00DB5FCD">
        <w:rPr>
          <w:rFonts w:ascii="Arial" w:hAnsi="Arial" w:cs="Arial"/>
        </w:rPr>
        <w:t xml:space="preserve"> the University of Wales Trinity Saint David London Campus </w:t>
      </w:r>
      <w:r w:rsidR="00161BE1" w:rsidRPr="00DB5FCD">
        <w:rPr>
          <w:rFonts w:ascii="Arial" w:hAnsi="Arial" w:cs="Arial"/>
        </w:rPr>
        <w:t>use</w:t>
      </w:r>
      <w:r w:rsidR="00161BE1">
        <w:rPr>
          <w:rFonts w:ascii="Arial" w:hAnsi="Arial" w:cs="Arial"/>
        </w:rPr>
        <w:t xml:space="preserve"> </w:t>
      </w:r>
      <w:r w:rsidR="00161BE1" w:rsidRPr="00DB5FCD">
        <w:rPr>
          <w:rFonts w:ascii="Arial" w:hAnsi="Arial" w:cs="Arial"/>
        </w:rPr>
        <w:t>an</w:t>
      </w:r>
      <w:r w:rsidRPr="00DB5FCD">
        <w:rPr>
          <w:rFonts w:ascii="Arial" w:hAnsi="Arial" w:cs="Arial"/>
        </w:rPr>
        <w:t xml:space="preserve"> online platfo</w:t>
      </w:r>
      <w:r w:rsidR="00161BE1">
        <w:rPr>
          <w:rFonts w:ascii="Arial" w:hAnsi="Arial" w:cs="Arial"/>
        </w:rPr>
        <w:t>rm called, Moodle</w:t>
      </w:r>
      <w:r w:rsidRPr="00DB5FCD">
        <w:rPr>
          <w:rFonts w:ascii="Arial" w:hAnsi="Arial" w:cs="Arial"/>
        </w:rPr>
        <w:t>. The effects of Moodle on students' learning experiences will be examined in this research paper.</w:t>
      </w:r>
    </w:p>
    <w:p w:rsidR="009A0242" w:rsidRPr="00467953" w:rsidRDefault="009A0242" w:rsidP="00467953">
      <w:pPr>
        <w:spacing w:line="360" w:lineRule="auto"/>
        <w:jc w:val="both"/>
        <w:rPr>
          <w:rFonts w:ascii="Arial" w:hAnsi="Arial" w:cs="Arial"/>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7D2E5F" w:rsidRDefault="007D2E5F" w:rsidP="00467953">
      <w:pPr>
        <w:spacing w:line="360" w:lineRule="auto"/>
        <w:jc w:val="both"/>
        <w:rPr>
          <w:rFonts w:ascii="Arial" w:hAnsi="Arial" w:cs="Arial"/>
          <w:b/>
        </w:rPr>
      </w:pPr>
    </w:p>
    <w:p w:rsidR="00467953" w:rsidRPr="005E22B8" w:rsidRDefault="009A0242" w:rsidP="00467953">
      <w:pPr>
        <w:spacing w:line="360" w:lineRule="auto"/>
        <w:jc w:val="both"/>
        <w:rPr>
          <w:rFonts w:ascii="Arial" w:hAnsi="Arial" w:cs="Arial"/>
          <w:b/>
        </w:rPr>
      </w:pPr>
      <w:r w:rsidRPr="005E22B8">
        <w:rPr>
          <w:rFonts w:ascii="Arial" w:hAnsi="Arial" w:cs="Arial"/>
          <w:b/>
        </w:rPr>
        <w:t>Background</w:t>
      </w:r>
    </w:p>
    <w:p w:rsidR="00467953" w:rsidRPr="005E22B8" w:rsidRDefault="00467953" w:rsidP="00467953">
      <w:pPr>
        <w:spacing w:line="360" w:lineRule="auto"/>
        <w:jc w:val="both"/>
        <w:rPr>
          <w:rFonts w:ascii="Arial" w:hAnsi="Arial" w:cs="Arial"/>
          <w:b/>
        </w:rPr>
      </w:pPr>
    </w:p>
    <w:p w:rsidR="009A0242" w:rsidRPr="005E22B8" w:rsidRDefault="009A0242" w:rsidP="00467953">
      <w:pPr>
        <w:spacing w:line="360" w:lineRule="auto"/>
        <w:jc w:val="both"/>
        <w:rPr>
          <w:rFonts w:ascii="Arial" w:hAnsi="Arial" w:cs="Arial"/>
          <w:b/>
        </w:rPr>
      </w:pPr>
      <w:r w:rsidRPr="005E22B8">
        <w:rPr>
          <w:rFonts w:ascii="Arial" w:hAnsi="Arial" w:cs="Arial"/>
          <w:b/>
        </w:rPr>
        <w:t>Literature review</w:t>
      </w:r>
    </w:p>
    <w:p w:rsidR="009A0242" w:rsidRPr="00467953" w:rsidRDefault="009A0242" w:rsidP="00467953">
      <w:pPr>
        <w:spacing w:line="360" w:lineRule="auto"/>
        <w:jc w:val="both"/>
        <w:rPr>
          <w:rFonts w:ascii="Arial" w:hAnsi="Arial" w:cs="Arial"/>
        </w:rPr>
      </w:pPr>
    </w:p>
    <w:p w:rsidR="00DB5FCD" w:rsidRDefault="00EA76C0" w:rsidP="00467953">
      <w:pPr>
        <w:spacing w:line="360" w:lineRule="auto"/>
        <w:jc w:val="both"/>
        <w:rPr>
          <w:rFonts w:ascii="Arial" w:hAnsi="Arial" w:cs="Arial"/>
        </w:rPr>
      </w:pPr>
      <w:r w:rsidRPr="00EA76C0">
        <w:rPr>
          <w:rFonts w:ascii="Arial" w:hAnsi="Arial" w:cs="Arial"/>
        </w:rPr>
        <w:t xml:space="preserve">Virtual learning environments have been employed in </w:t>
      </w:r>
      <w:r w:rsidR="00D556D4" w:rsidRPr="00EA76C0">
        <w:rPr>
          <w:rFonts w:ascii="Arial" w:hAnsi="Arial" w:cs="Arial"/>
        </w:rPr>
        <w:t>official</w:t>
      </w:r>
      <w:r w:rsidRPr="00EA76C0">
        <w:rPr>
          <w:rFonts w:ascii="Arial" w:hAnsi="Arial" w:cs="Arial"/>
        </w:rPr>
        <w:t xml:space="preserve"> teaching and </w:t>
      </w:r>
      <w:r w:rsidR="00E47B6A">
        <w:rPr>
          <w:rFonts w:ascii="Arial" w:hAnsi="Arial" w:cs="Arial"/>
        </w:rPr>
        <w:t>communication</w:t>
      </w:r>
      <w:r w:rsidRPr="00EA76C0">
        <w:rPr>
          <w:rFonts w:ascii="Arial" w:hAnsi="Arial" w:cs="Arial"/>
        </w:rPr>
        <w:t xml:space="preserve"> between </w:t>
      </w:r>
      <w:r w:rsidR="00E47B6A">
        <w:rPr>
          <w:rFonts w:ascii="Arial" w:hAnsi="Arial" w:cs="Arial"/>
        </w:rPr>
        <w:t>educational establishments</w:t>
      </w:r>
      <w:r w:rsidRPr="00EA76C0">
        <w:rPr>
          <w:rFonts w:ascii="Arial" w:hAnsi="Arial" w:cs="Arial"/>
        </w:rPr>
        <w:t>,</w:t>
      </w:r>
      <w:r w:rsidR="00E47B6A">
        <w:rPr>
          <w:rFonts w:ascii="Arial" w:hAnsi="Arial" w:cs="Arial"/>
        </w:rPr>
        <w:t xml:space="preserve"> Teachers and students</w:t>
      </w:r>
      <w:r w:rsidRPr="00EA76C0">
        <w:rPr>
          <w:rFonts w:ascii="Arial" w:hAnsi="Arial" w:cs="Arial"/>
        </w:rPr>
        <w:t xml:space="preserve">. Virtual learning environments based on the Internet are becoming increasingly popular among educators, </w:t>
      </w:r>
      <w:r w:rsidR="00E47B6A">
        <w:rPr>
          <w:rFonts w:ascii="Arial" w:hAnsi="Arial" w:cs="Arial"/>
        </w:rPr>
        <w:t>pupils</w:t>
      </w:r>
      <w:r w:rsidRPr="00EA76C0">
        <w:rPr>
          <w:rFonts w:ascii="Arial" w:hAnsi="Arial" w:cs="Arial"/>
        </w:rPr>
        <w:t xml:space="preserve">, and </w:t>
      </w:r>
      <w:r w:rsidR="00E47B6A" w:rsidRPr="00EA76C0">
        <w:rPr>
          <w:rFonts w:ascii="Arial" w:hAnsi="Arial" w:cs="Arial"/>
        </w:rPr>
        <w:t>lecturers</w:t>
      </w:r>
      <w:r w:rsidRPr="00EA76C0">
        <w:rPr>
          <w:rFonts w:ascii="Arial" w:hAnsi="Arial" w:cs="Arial"/>
        </w:rPr>
        <w:t xml:space="preserve">. The VLE notion can </w:t>
      </w:r>
      <w:r w:rsidR="00E47B6A">
        <w:rPr>
          <w:rFonts w:ascii="Arial" w:hAnsi="Arial" w:cs="Arial"/>
        </w:rPr>
        <w:t xml:space="preserve">possibly </w:t>
      </w:r>
      <w:r w:rsidRPr="00EA76C0">
        <w:rPr>
          <w:rFonts w:ascii="Arial" w:hAnsi="Arial" w:cs="Arial"/>
        </w:rPr>
        <w:t>be a dynamic concept</w:t>
      </w:r>
      <w:r w:rsidR="00FF68E7">
        <w:rPr>
          <w:rFonts w:ascii="Arial" w:hAnsi="Arial" w:cs="Arial"/>
        </w:rPr>
        <w:t>, consequently the continued</w:t>
      </w:r>
      <w:r w:rsidRPr="00EA76C0">
        <w:rPr>
          <w:rFonts w:ascii="Arial" w:hAnsi="Arial" w:cs="Arial"/>
        </w:rPr>
        <w:t xml:space="preserve"> evolution of digital technology, its characteristics and potentials, and the </w:t>
      </w:r>
      <w:r w:rsidR="00E47B6A" w:rsidRPr="00EA76C0">
        <w:rPr>
          <w:rFonts w:ascii="Arial" w:hAnsi="Arial" w:cs="Arial"/>
        </w:rPr>
        <w:t>standing</w:t>
      </w:r>
      <w:r w:rsidRPr="00EA76C0">
        <w:rPr>
          <w:rFonts w:ascii="Arial" w:hAnsi="Arial" w:cs="Arial"/>
        </w:rPr>
        <w:t xml:space="preserve"> of such </w:t>
      </w:r>
      <w:r w:rsidR="00E47B6A" w:rsidRPr="00EA76C0">
        <w:rPr>
          <w:rFonts w:ascii="Arial" w:hAnsi="Arial" w:cs="Arial"/>
        </w:rPr>
        <w:t>settings</w:t>
      </w:r>
      <w:r w:rsidRPr="00EA76C0">
        <w:rPr>
          <w:rFonts w:ascii="Arial" w:hAnsi="Arial" w:cs="Arial"/>
        </w:rPr>
        <w:t xml:space="preserve"> within learning processes (</w:t>
      </w:r>
      <w:proofErr w:type="spellStart"/>
      <w:r w:rsidRPr="00EA76C0">
        <w:rPr>
          <w:rFonts w:ascii="Arial" w:hAnsi="Arial" w:cs="Arial"/>
        </w:rPr>
        <w:t>Simkova</w:t>
      </w:r>
      <w:proofErr w:type="spellEnd"/>
      <w:r w:rsidRPr="00EA76C0">
        <w:rPr>
          <w:rFonts w:ascii="Arial" w:hAnsi="Arial" w:cs="Arial"/>
        </w:rPr>
        <w:t xml:space="preserve">, and </w:t>
      </w:r>
      <w:proofErr w:type="spellStart"/>
      <w:r w:rsidRPr="00EA76C0">
        <w:rPr>
          <w:rFonts w:ascii="Arial" w:hAnsi="Arial" w:cs="Arial"/>
        </w:rPr>
        <w:t>Stepanek</w:t>
      </w:r>
      <w:proofErr w:type="spellEnd"/>
      <w:r w:rsidRPr="00EA76C0">
        <w:rPr>
          <w:rFonts w:ascii="Arial" w:hAnsi="Arial" w:cs="Arial"/>
        </w:rPr>
        <w:t xml:space="preserve">, 2013). Web-based educational systems are being used by an increasing number of colleges, institutions, and </w:t>
      </w:r>
      <w:proofErr w:type="spellStart"/>
      <w:r w:rsidR="00FF68E7" w:rsidRPr="00EA76C0">
        <w:rPr>
          <w:rFonts w:ascii="Arial" w:hAnsi="Arial" w:cs="Arial"/>
        </w:rPr>
        <w:t>organiz</w:t>
      </w:r>
      <w:r w:rsidR="00FF68E7">
        <w:rPr>
          <w:rFonts w:ascii="Arial" w:hAnsi="Arial" w:cs="Arial"/>
        </w:rPr>
        <w:t>s</w:t>
      </w:r>
      <w:r w:rsidR="00FF68E7" w:rsidRPr="00EA76C0">
        <w:rPr>
          <w:rFonts w:ascii="Arial" w:hAnsi="Arial" w:cs="Arial"/>
        </w:rPr>
        <w:t>ations</w:t>
      </w:r>
      <w:proofErr w:type="spellEnd"/>
      <w:r w:rsidR="00FF68E7">
        <w:rPr>
          <w:rFonts w:ascii="Arial" w:hAnsi="Arial" w:cs="Arial"/>
        </w:rPr>
        <w:t xml:space="preserve"> </w:t>
      </w:r>
      <w:r w:rsidR="00FF68E7" w:rsidRPr="00EA76C0">
        <w:rPr>
          <w:rFonts w:ascii="Arial" w:hAnsi="Arial" w:cs="Arial"/>
        </w:rPr>
        <w:t>to</w:t>
      </w:r>
      <w:r w:rsidRPr="00EA76C0">
        <w:rPr>
          <w:rFonts w:ascii="Arial" w:hAnsi="Arial" w:cs="Arial"/>
        </w:rPr>
        <w:t xml:space="preserve"> supplement and integrate online technology into their </w:t>
      </w:r>
      <w:r w:rsidR="00E47B6A" w:rsidRPr="00EA76C0">
        <w:rPr>
          <w:rFonts w:ascii="Arial" w:hAnsi="Arial" w:cs="Arial"/>
        </w:rPr>
        <w:t>customary</w:t>
      </w:r>
      <w:r w:rsidRPr="00EA76C0">
        <w:rPr>
          <w:rFonts w:ascii="Arial" w:hAnsi="Arial" w:cs="Arial"/>
        </w:rPr>
        <w:t xml:space="preserve"> face-to-face </w:t>
      </w:r>
      <w:r w:rsidR="00E47B6A" w:rsidRPr="00EA76C0">
        <w:rPr>
          <w:rFonts w:ascii="Arial" w:hAnsi="Arial" w:cs="Arial"/>
        </w:rPr>
        <w:t>programs</w:t>
      </w:r>
      <w:r w:rsidRPr="00EA76C0">
        <w:rPr>
          <w:rFonts w:ascii="Arial" w:hAnsi="Arial" w:cs="Arial"/>
        </w:rPr>
        <w:t>. These systems collect a lot of information that's important for students' understanding of course material and use of technology and digital resources.</w:t>
      </w:r>
    </w:p>
    <w:p w:rsidR="00EA76C0" w:rsidRDefault="00EA76C0" w:rsidP="00467953">
      <w:pPr>
        <w:spacing w:line="360" w:lineRule="auto"/>
        <w:jc w:val="both"/>
        <w:rPr>
          <w:rFonts w:ascii="Arial" w:hAnsi="Arial" w:cs="Arial"/>
        </w:rPr>
      </w:pPr>
    </w:p>
    <w:p w:rsidR="00EA76C0" w:rsidRPr="00EA76C0" w:rsidRDefault="00EA76C0" w:rsidP="00EA76C0">
      <w:pPr>
        <w:spacing w:line="360" w:lineRule="auto"/>
        <w:jc w:val="both"/>
        <w:rPr>
          <w:rFonts w:ascii="Arial" w:hAnsi="Arial" w:cs="Arial"/>
        </w:rPr>
      </w:pPr>
      <w:r w:rsidRPr="00EA76C0">
        <w:rPr>
          <w:rFonts w:ascii="Arial" w:hAnsi="Arial" w:cs="Arial"/>
        </w:rPr>
        <w:t xml:space="preserve">This is due to the fact that they allow for contact and connection in a continuous communication process, resulting in increased information and </w:t>
      </w:r>
      <w:r w:rsidR="00E47B6A">
        <w:rPr>
          <w:rFonts w:ascii="Arial" w:hAnsi="Arial" w:cs="Arial"/>
        </w:rPr>
        <w:t>meaning</w:t>
      </w:r>
      <w:r w:rsidRPr="00EA76C0">
        <w:rPr>
          <w:rFonts w:ascii="Arial" w:hAnsi="Arial" w:cs="Arial"/>
        </w:rPr>
        <w:t xml:space="preserve"> generation and </w:t>
      </w:r>
      <w:r w:rsidR="00E47B6A" w:rsidRPr="00EA76C0">
        <w:rPr>
          <w:rFonts w:ascii="Arial" w:hAnsi="Arial" w:cs="Arial"/>
        </w:rPr>
        <w:t>renovation</w:t>
      </w:r>
      <w:r w:rsidRPr="00EA76C0">
        <w:rPr>
          <w:rFonts w:ascii="Arial" w:hAnsi="Arial" w:cs="Arial"/>
        </w:rPr>
        <w:t xml:space="preserve">, as well as </w:t>
      </w:r>
      <w:r w:rsidR="00E47B6A">
        <w:rPr>
          <w:rFonts w:ascii="Arial" w:hAnsi="Arial" w:cs="Arial"/>
        </w:rPr>
        <w:t>habits</w:t>
      </w:r>
      <w:r w:rsidRPr="00EA76C0">
        <w:rPr>
          <w:rFonts w:ascii="Arial" w:hAnsi="Arial" w:cs="Arial"/>
        </w:rPr>
        <w:t xml:space="preserve"> and </w:t>
      </w:r>
      <w:r w:rsidR="00E47B6A">
        <w:rPr>
          <w:rFonts w:ascii="Arial" w:hAnsi="Arial" w:cs="Arial"/>
        </w:rPr>
        <w:t xml:space="preserve">customary </w:t>
      </w:r>
      <w:r w:rsidR="00FF68E7" w:rsidRPr="00EA76C0">
        <w:rPr>
          <w:rFonts w:ascii="Arial" w:hAnsi="Arial" w:cs="Arial"/>
        </w:rPr>
        <w:t>behavior’s</w:t>
      </w:r>
      <w:r w:rsidRPr="00EA76C0">
        <w:rPr>
          <w:rFonts w:ascii="Arial" w:hAnsi="Arial" w:cs="Arial"/>
        </w:rPr>
        <w:t xml:space="preserve">, in a shared </w:t>
      </w:r>
      <w:r w:rsidR="00E47B6A" w:rsidRPr="00EA76C0">
        <w:rPr>
          <w:rFonts w:ascii="Arial" w:hAnsi="Arial" w:cs="Arial"/>
        </w:rPr>
        <w:t>perspective</w:t>
      </w:r>
      <w:r w:rsidRPr="00EA76C0">
        <w:rPr>
          <w:rFonts w:ascii="Arial" w:hAnsi="Arial" w:cs="Arial"/>
        </w:rPr>
        <w:t>.</w:t>
      </w:r>
    </w:p>
    <w:p w:rsidR="00EA76C0" w:rsidRPr="00EA76C0" w:rsidRDefault="00EA76C0" w:rsidP="00EA76C0">
      <w:pPr>
        <w:spacing w:line="360" w:lineRule="auto"/>
        <w:jc w:val="both"/>
        <w:rPr>
          <w:rFonts w:ascii="Arial" w:hAnsi="Arial" w:cs="Arial"/>
        </w:rPr>
      </w:pPr>
    </w:p>
    <w:p w:rsidR="00EA76C0" w:rsidRDefault="00EA76C0" w:rsidP="00EA76C0">
      <w:pPr>
        <w:spacing w:line="360" w:lineRule="auto"/>
        <w:jc w:val="both"/>
        <w:rPr>
          <w:rFonts w:ascii="Arial" w:hAnsi="Arial" w:cs="Arial"/>
        </w:rPr>
      </w:pPr>
      <w:r w:rsidRPr="00EA76C0">
        <w:rPr>
          <w:rFonts w:ascii="Arial" w:hAnsi="Arial" w:cs="Arial"/>
        </w:rPr>
        <w:t xml:space="preserve">VLE use necessitates an understanding of the main characteristics and potentials of VLEs in each situation. In the digital age, learning contexts and settings are fluid and diverse concepts that emerge from new educational conceptions and </w:t>
      </w:r>
      <w:proofErr w:type="spellStart"/>
      <w:r w:rsidRPr="00EA76C0">
        <w:rPr>
          <w:rFonts w:ascii="Arial" w:hAnsi="Arial" w:cs="Arial"/>
        </w:rPr>
        <w:t>behaviours</w:t>
      </w:r>
      <w:proofErr w:type="spellEnd"/>
      <w:r w:rsidRPr="00EA76C0">
        <w:rPr>
          <w:rFonts w:ascii="Arial" w:hAnsi="Arial" w:cs="Arial"/>
        </w:rPr>
        <w:t xml:space="preserve"> (Alves, Miranda, and</w:t>
      </w:r>
      <w:r w:rsidR="00D21863">
        <w:rPr>
          <w:rFonts w:ascii="Arial" w:hAnsi="Arial" w:cs="Arial"/>
        </w:rPr>
        <w:t xml:space="preserve"> </w:t>
      </w:r>
      <w:proofErr w:type="spellStart"/>
      <w:r w:rsidR="00D21863">
        <w:rPr>
          <w:rFonts w:ascii="Arial" w:hAnsi="Arial" w:cs="Arial"/>
        </w:rPr>
        <w:t>Morais</w:t>
      </w:r>
      <w:proofErr w:type="spellEnd"/>
      <w:r w:rsidR="00D21863">
        <w:rPr>
          <w:rFonts w:ascii="Arial" w:hAnsi="Arial" w:cs="Arial"/>
        </w:rPr>
        <w:t xml:space="preserve">, 2017). VLEs have been in </w:t>
      </w:r>
      <w:r w:rsidR="0071382A">
        <w:rPr>
          <w:rFonts w:ascii="Arial" w:hAnsi="Arial" w:cs="Arial"/>
        </w:rPr>
        <w:t xml:space="preserve">existence </w:t>
      </w:r>
      <w:r w:rsidR="0071382A" w:rsidRPr="00EA76C0">
        <w:rPr>
          <w:rFonts w:ascii="Arial" w:hAnsi="Arial" w:cs="Arial"/>
        </w:rPr>
        <w:t>for</w:t>
      </w:r>
      <w:r w:rsidRPr="00EA76C0">
        <w:rPr>
          <w:rFonts w:ascii="Arial" w:hAnsi="Arial" w:cs="Arial"/>
        </w:rPr>
        <w:t xml:space="preserve"> a long </w:t>
      </w:r>
      <w:r w:rsidR="00D21863">
        <w:rPr>
          <w:rFonts w:ascii="Arial" w:hAnsi="Arial" w:cs="Arial"/>
        </w:rPr>
        <w:t>duration of time</w:t>
      </w:r>
      <w:r w:rsidRPr="00EA76C0">
        <w:rPr>
          <w:rFonts w:ascii="Arial" w:hAnsi="Arial" w:cs="Arial"/>
        </w:rPr>
        <w:t xml:space="preserve">, although it's difficult to estimate how long. </w:t>
      </w:r>
    </w:p>
    <w:p w:rsidR="0071382A" w:rsidRDefault="0071382A" w:rsidP="00467953">
      <w:pPr>
        <w:spacing w:line="360" w:lineRule="auto"/>
        <w:jc w:val="both"/>
        <w:rPr>
          <w:rFonts w:ascii="Arial" w:hAnsi="Arial" w:cs="Arial"/>
        </w:rPr>
      </w:pPr>
    </w:p>
    <w:p w:rsidR="009C6DE1" w:rsidRDefault="0071382A" w:rsidP="00467953">
      <w:pPr>
        <w:spacing w:line="360" w:lineRule="auto"/>
        <w:jc w:val="both"/>
        <w:rPr>
          <w:rFonts w:ascii="Arial" w:hAnsi="Arial" w:cs="Arial"/>
        </w:rPr>
      </w:pPr>
      <w:r>
        <w:rPr>
          <w:rFonts w:ascii="Arial" w:hAnsi="Arial" w:cs="Arial"/>
        </w:rPr>
        <w:t xml:space="preserve">Since </w:t>
      </w:r>
      <w:r w:rsidR="00EA76C0" w:rsidRPr="00EA76C0">
        <w:rPr>
          <w:rFonts w:ascii="Arial" w:hAnsi="Arial" w:cs="Arial"/>
        </w:rPr>
        <w:t xml:space="preserve">year 2000, the firm VLE "Board" was registered as a trademark. Over 3700 educational </w:t>
      </w:r>
      <w:r w:rsidR="00D21863">
        <w:rPr>
          <w:rFonts w:ascii="Arial" w:hAnsi="Arial" w:cs="Arial"/>
        </w:rPr>
        <w:t>establishment in over sixty</w:t>
      </w:r>
      <w:r w:rsidR="00F8685B">
        <w:rPr>
          <w:rFonts w:ascii="Arial" w:hAnsi="Arial" w:cs="Arial"/>
        </w:rPr>
        <w:t xml:space="preserve"> countries used b</w:t>
      </w:r>
      <w:r w:rsidR="00EA76C0" w:rsidRPr="00EA76C0">
        <w:rPr>
          <w:rFonts w:ascii="Arial" w:hAnsi="Arial" w:cs="Arial"/>
        </w:rPr>
        <w:t xml:space="preserve">oard programming in 2010. In 2001, the second most well-known VLE, 'Moodle,' was released. Moodle was intended to allow teachers to create online courses focusing on collaboration and </w:t>
      </w:r>
      <w:r w:rsidR="00F8685B" w:rsidRPr="00EA76C0">
        <w:rPr>
          <w:rFonts w:ascii="Arial" w:hAnsi="Arial" w:cs="Arial"/>
        </w:rPr>
        <w:t>shared</w:t>
      </w:r>
      <w:r w:rsidR="00EA76C0" w:rsidRPr="00EA76C0">
        <w:rPr>
          <w:rFonts w:ascii="Arial" w:hAnsi="Arial" w:cs="Arial"/>
        </w:rPr>
        <w:t xml:space="preserve"> content creation, and by 2011, it had 212 countries and 49,365 active destinations in over 75 dialects. Virtual learning environme</w:t>
      </w:r>
      <w:r w:rsidR="00744761">
        <w:rPr>
          <w:rFonts w:ascii="Arial" w:hAnsi="Arial" w:cs="Arial"/>
        </w:rPr>
        <w:t>nts, plays</w:t>
      </w:r>
      <w:r w:rsidR="00F8685B">
        <w:rPr>
          <w:rFonts w:ascii="Arial" w:hAnsi="Arial" w:cs="Arial"/>
        </w:rPr>
        <w:t xml:space="preserve"> a vital</w:t>
      </w:r>
      <w:r w:rsidR="00EA76C0" w:rsidRPr="00EA76C0">
        <w:rPr>
          <w:rFonts w:ascii="Arial" w:hAnsi="Arial" w:cs="Arial"/>
        </w:rPr>
        <w:t xml:space="preserve"> role in </w:t>
      </w:r>
      <w:r w:rsidR="00F8685B">
        <w:rPr>
          <w:rFonts w:ascii="Arial" w:hAnsi="Arial" w:cs="Arial"/>
        </w:rPr>
        <w:t>providing support</w:t>
      </w:r>
      <w:r w:rsidR="00EA76C0" w:rsidRPr="00EA76C0">
        <w:rPr>
          <w:rFonts w:ascii="Arial" w:hAnsi="Arial" w:cs="Arial"/>
        </w:rPr>
        <w:t xml:space="preserve"> and </w:t>
      </w:r>
      <w:r w:rsidR="00F8685B" w:rsidRPr="00EA76C0">
        <w:rPr>
          <w:rFonts w:ascii="Arial" w:hAnsi="Arial" w:cs="Arial"/>
        </w:rPr>
        <w:t>endorsing</w:t>
      </w:r>
      <w:r w:rsidR="00EA76C0" w:rsidRPr="00EA76C0">
        <w:rPr>
          <w:rFonts w:ascii="Arial" w:hAnsi="Arial" w:cs="Arial"/>
        </w:rPr>
        <w:t xml:space="preserve"> </w:t>
      </w:r>
      <w:r w:rsidR="00F8685B" w:rsidRPr="00EA76C0">
        <w:rPr>
          <w:rFonts w:ascii="Arial" w:hAnsi="Arial" w:cs="Arial"/>
        </w:rPr>
        <w:t>prescribed</w:t>
      </w:r>
      <w:r w:rsidR="00EA76C0" w:rsidRPr="00EA76C0">
        <w:rPr>
          <w:rFonts w:ascii="Arial" w:hAnsi="Arial" w:cs="Arial"/>
        </w:rPr>
        <w:t xml:space="preserve"> education</w:t>
      </w:r>
      <w:r w:rsidR="00744761">
        <w:rPr>
          <w:rFonts w:ascii="Arial" w:hAnsi="Arial" w:cs="Arial"/>
        </w:rPr>
        <w:t>,</w:t>
      </w:r>
      <w:r w:rsidR="00EA76C0" w:rsidRPr="00EA76C0">
        <w:rPr>
          <w:rFonts w:ascii="Arial" w:hAnsi="Arial" w:cs="Arial"/>
        </w:rPr>
        <w:t xml:space="preserve"> because </w:t>
      </w:r>
      <w:r w:rsidR="00744761">
        <w:rPr>
          <w:rFonts w:ascii="Arial" w:hAnsi="Arial" w:cs="Arial"/>
        </w:rPr>
        <w:t xml:space="preserve">of </w:t>
      </w:r>
      <w:r w:rsidR="00F174F1" w:rsidRPr="00EA76C0">
        <w:rPr>
          <w:rFonts w:ascii="Arial" w:hAnsi="Arial" w:cs="Arial"/>
        </w:rPr>
        <w:t>prescribed</w:t>
      </w:r>
      <w:r w:rsidR="00EA76C0" w:rsidRPr="00EA76C0">
        <w:rPr>
          <w:rFonts w:ascii="Arial" w:hAnsi="Arial" w:cs="Arial"/>
        </w:rPr>
        <w:t xml:space="preserve"> education institutions are where each country's educational norms and curr</w:t>
      </w:r>
      <w:r w:rsidR="00744761">
        <w:rPr>
          <w:rFonts w:ascii="Arial" w:hAnsi="Arial" w:cs="Arial"/>
        </w:rPr>
        <w:t xml:space="preserve">iculum are implemented. </w:t>
      </w:r>
      <w:proofErr w:type="gramStart"/>
      <w:r w:rsidR="00744761">
        <w:rPr>
          <w:rFonts w:ascii="Arial" w:hAnsi="Arial" w:cs="Arial"/>
        </w:rPr>
        <w:t>VLEs</w:t>
      </w:r>
      <w:r w:rsidR="00EA76C0" w:rsidRPr="00EA76C0">
        <w:rPr>
          <w:rFonts w:ascii="Arial" w:hAnsi="Arial" w:cs="Arial"/>
        </w:rPr>
        <w:t>,</w:t>
      </w:r>
      <w:proofErr w:type="gramEnd"/>
      <w:r w:rsidR="00EA76C0" w:rsidRPr="00EA76C0">
        <w:rPr>
          <w:rFonts w:ascii="Arial" w:hAnsi="Arial" w:cs="Arial"/>
        </w:rPr>
        <w:t xml:space="preserve"> may play a critical role in promoting learning in non-formal and informal settings when viewed through the lens of change and innovation (</w:t>
      </w:r>
      <w:proofErr w:type="spellStart"/>
      <w:r w:rsidR="00EA76C0" w:rsidRPr="00EA76C0">
        <w:rPr>
          <w:rFonts w:ascii="Arial" w:hAnsi="Arial" w:cs="Arial"/>
        </w:rPr>
        <w:t>Vaganova</w:t>
      </w:r>
      <w:proofErr w:type="spellEnd"/>
      <w:r w:rsidR="00EA76C0" w:rsidRPr="00EA76C0">
        <w:rPr>
          <w:rFonts w:ascii="Arial" w:hAnsi="Arial" w:cs="Arial"/>
        </w:rPr>
        <w:t>, 2017).</w:t>
      </w:r>
    </w:p>
    <w:p w:rsidR="00EA76C0" w:rsidRPr="00467953" w:rsidRDefault="00EA76C0" w:rsidP="00467953">
      <w:pPr>
        <w:spacing w:line="360" w:lineRule="auto"/>
        <w:jc w:val="both"/>
        <w:rPr>
          <w:rFonts w:ascii="Arial" w:hAnsi="Arial" w:cs="Arial"/>
        </w:rPr>
      </w:pPr>
    </w:p>
    <w:p w:rsidR="00FD1F83" w:rsidRDefault="00EB2446" w:rsidP="00467953">
      <w:pPr>
        <w:spacing w:line="360" w:lineRule="auto"/>
        <w:jc w:val="both"/>
        <w:rPr>
          <w:rFonts w:ascii="Arial" w:hAnsi="Arial" w:cs="Arial"/>
        </w:rPr>
      </w:pPr>
      <w:r w:rsidRPr="00EB2446">
        <w:rPr>
          <w:rFonts w:ascii="Arial" w:hAnsi="Arial" w:cs="Arial"/>
        </w:rPr>
        <w:lastRenderedPageBreak/>
        <w:t xml:space="preserve">The term "innovation" connotes a desire to try something new as well as a need for change or renovation in today's culture. </w:t>
      </w:r>
      <w:r w:rsidR="00801B3A" w:rsidRPr="00801B3A">
        <w:rPr>
          <w:rFonts w:ascii="Arial" w:hAnsi="Arial" w:cs="Arial"/>
        </w:rPr>
        <w:t xml:space="preserve">According to Barker and </w:t>
      </w:r>
      <w:proofErr w:type="spellStart"/>
      <w:r w:rsidR="00801B3A" w:rsidRPr="00801B3A">
        <w:rPr>
          <w:rFonts w:ascii="Arial" w:hAnsi="Arial" w:cs="Arial"/>
        </w:rPr>
        <w:t>Gossman</w:t>
      </w:r>
      <w:proofErr w:type="spellEnd"/>
      <w:r w:rsidR="00801B3A" w:rsidRPr="00801B3A">
        <w:rPr>
          <w:rFonts w:ascii="Arial" w:hAnsi="Arial" w:cs="Arial"/>
        </w:rPr>
        <w:t xml:space="preserve">, instructional settings influence the relationship </w:t>
      </w:r>
      <w:r w:rsidR="00F174F1" w:rsidRPr="00801B3A">
        <w:rPr>
          <w:rFonts w:ascii="Arial" w:hAnsi="Arial" w:cs="Arial"/>
        </w:rPr>
        <w:t>amid</w:t>
      </w:r>
      <w:r w:rsidR="00801B3A" w:rsidRPr="00801B3A">
        <w:rPr>
          <w:rFonts w:ascii="Arial" w:hAnsi="Arial" w:cs="Arial"/>
        </w:rPr>
        <w:t xml:space="preserve"> data </w:t>
      </w:r>
      <w:r w:rsidR="00F174F1" w:rsidRPr="00801B3A">
        <w:rPr>
          <w:rFonts w:ascii="Arial" w:hAnsi="Arial" w:cs="Arial"/>
        </w:rPr>
        <w:t>concerning</w:t>
      </w:r>
      <w:r w:rsidR="00801B3A" w:rsidRPr="00801B3A">
        <w:rPr>
          <w:rFonts w:ascii="Arial" w:hAnsi="Arial" w:cs="Arial"/>
        </w:rPr>
        <w:t xml:space="preserve"> students' </w:t>
      </w:r>
      <w:proofErr w:type="spellStart"/>
      <w:r w:rsidR="00801B3A" w:rsidRPr="00801B3A">
        <w:rPr>
          <w:rFonts w:ascii="Arial" w:hAnsi="Arial" w:cs="Arial"/>
        </w:rPr>
        <w:t>behaviours</w:t>
      </w:r>
      <w:proofErr w:type="spellEnd"/>
      <w:r w:rsidR="00801B3A" w:rsidRPr="00801B3A">
        <w:rPr>
          <w:rFonts w:ascii="Arial" w:hAnsi="Arial" w:cs="Arial"/>
        </w:rPr>
        <w:t xml:space="preserve"> in a VLE and student performance (2013). The same researchers developed a regression model to correlate data from nine university-level courses. Only the variables number of </w:t>
      </w:r>
      <w:r w:rsidR="00F174F1" w:rsidRPr="00801B3A">
        <w:rPr>
          <w:rFonts w:ascii="Arial" w:hAnsi="Arial" w:cs="Arial"/>
        </w:rPr>
        <w:t>records</w:t>
      </w:r>
      <w:r w:rsidR="00433C18">
        <w:rPr>
          <w:rFonts w:ascii="Arial" w:hAnsi="Arial" w:cs="Arial"/>
        </w:rPr>
        <w:t>. F</w:t>
      </w:r>
      <w:r w:rsidR="00801B3A" w:rsidRPr="00801B3A">
        <w:rPr>
          <w:rFonts w:ascii="Arial" w:hAnsi="Arial" w:cs="Arial"/>
        </w:rPr>
        <w:t xml:space="preserve">orum </w:t>
      </w:r>
      <w:r w:rsidR="00F174F1" w:rsidRPr="00801B3A">
        <w:rPr>
          <w:rFonts w:ascii="Arial" w:hAnsi="Arial" w:cs="Arial"/>
        </w:rPr>
        <w:t>actions</w:t>
      </w:r>
      <w:r w:rsidR="00801B3A" w:rsidRPr="00801B3A">
        <w:rPr>
          <w:rFonts w:ascii="Arial" w:hAnsi="Arial" w:cs="Arial"/>
        </w:rPr>
        <w:t xml:space="preserve"> performed, and resources were found to be significant predictors of student advancement, accounting for 21% of the variance in student achievement. Other understudies' motivation was boosted when they saw their contributed comments, according to </w:t>
      </w:r>
      <w:proofErr w:type="spellStart"/>
      <w:r w:rsidR="00801B3A" w:rsidRPr="00801B3A">
        <w:rPr>
          <w:rFonts w:ascii="Arial" w:hAnsi="Arial" w:cs="Arial"/>
        </w:rPr>
        <w:t>Demian</w:t>
      </w:r>
      <w:proofErr w:type="spellEnd"/>
      <w:r w:rsidR="00801B3A" w:rsidRPr="00801B3A">
        <w:rPr>
          <w:rFonts w:ascii="Arial" w:hAnsi="Arial" w:cs="Arial"/>
        </w:rPr>
        <w:t xml:space="preserve"> and </w:t>
      </w:r>
      <w:proofErr w:type="spellStart"/>
      <w:r w:rsidR="00801B3A" w:rsidRPr="00801B3A">
        <w:rPr>
          <w:rFonts w:ascii="Arial" w:hAnsi="Arial" w:cs="Arial"/>
        </w:rPr>
        <w:t>Morrice</w:t>
      </w:r>
      <w:proofErr w:type="spellEnd"/>
      <w:r w:rsidR="00801B3A" w:rsidRPr="00801B3A">
        <w:rPr>
          <w:rFonts w:ascii="Arial" w:hAnsi="Arial" w:cs="Arial"/>
        </w:rPr>
        <w:t xml:space="preserve"> (2012), and they were more inclined to engage. Online classes are also more convenient for students.</w:t>
      </w:r>
    </w:p>
    <w:p w:rsidR="00801B3A" w:rsidRPr="00467953" w:rsidRDefault="00801B3A" w:rsidP="00467953">
      <w:pPr>
        <w:spacing w:line="360" w:lineRule="auto"/>
        <w:jc w:val="both"/>
        <w:rPr>
          <w:rFonts w:ascii="Arial" w:hAnsi="Arial" w:cs="Arial"/>
        </w:rPr>
      </w:pPr>
    </w:p>
    <w:p w:rsidR="00EB2446" w:rsidRDefault="00801B3A" w:rsidP="00467953">
      <w:pPr>
        <w:spacing w:line="360" w:lineRule="auto"/>
        <w:jc w:val="both"/>
        <w:rPr>
          <w:rFonts w:ascii="Arial" w:hAnsi="Arial" w:cs="Arial"/>
        </w:rPr>
      </w:pPr>
      <w:r w:rsidRPr="00801B3A">
        <w:rPr>
          <w:rFonts w:ascii="Arial" w:hAnsi="Arial" w:cs="Arial"/>
        </w:rPr>
        <w:t xml:space="preserve">According to </w:t>
      </w:r>
      <w:proofErr w:type="spellStart"/>
      <w:r w:rsidRPr="00801B3A">
        <w:rPr>
          <w:rFonts w:ascii="Arial" w:hAnsi="Arial" w:cs="Arial"/>
        </w:rPr>
        <w:t>McComas</w:t>
      </w:r>
      <w:proofErr w:type="spellEnd"/>
      <w:r w:rsidR="006A703A">
        <w:rPr>
          <w:rFonts w:ascii="Arial" w:hAnsi="Arial" w:cs="Arial"/>
        </w:rPr>
        <w:t xml:space="preserve"> </w:t>
      </w:r>
      <w:r w:rsidR="00524933">
        <w:rPr>
          <w:rFonts w:ascii="Arial" w:hAnsi="Arial" w:cs="Arial"/>
        </w:rPr>
        <w:t>(2014)</w:t>
      </w:r>
      <w:r w:rsidRPr="00801B3A">
        <w:rPr>
          <w:rFonts w:ascii="Arial" w:hAnsi="Arial" w:cs="Arial"/>
        </w:rPr>
        <w:t>, support and promotion of formal education is critical in virtual learning contexts since formal education</w:t>
      </w:r>
      <w:r w:rsidR="00524933">
        <w:rPr>
          <w:rFonts w:ascii="Arial" w:hAnsi="Arial" w:cs="Arial"/>
        </w:rPr>
        <w:t>al</w:t>
      </w:r>
      <w:r w:rsidRPr="00801B3A">
        <w:rPr>
          <w:rFonts w:ascii="Arial" w:hAnsi="Arial" w:cs="Arial"/>
        </w:rPr>
        <w:t xml:space="preserve"> institutions follow the norms and c</w:t>
      </w:r>
      <w:r w:rsidR="00524933">
        <w:rPr>
          <w:rFonts w:ascii="Arial" w:hAnsi="Arial" w:cs="Arial"/>
        </w:rPr>
        <w:t>urriculums of each country</w:t>
      </w:r>
      <w:r w:rsidRPr="00801B3A">
        <w:rPr>
          <w:rFonts w:ascii="Arial" w:hAnsi="Arial" w:cs="Arial"/>
        </w:rPr>
        <w:t>. In terms of transformation and innovation, VLEs</w:t>
      </w:r>
      <w:proofErr w:type="gramStart"/>
      <w:r w:rsidRPr="00801B3A">
        <w:rPr>
          <w:rFonts w:ascii="Arial" w:hAnsi="Arial" w:cs="Arial"/>
        </w:rPr>
        <w:t xml:space="preserve">, </w:t>
      </w:r>
      <w:r w:rsidR="00524933">
        <w:rPr>
          <w:rFonts w:ascii="Arial" w:hAnsi="Arial" w:cs="Arial"/>
        </w:rPr>
        <w:t xml:space="preserve"> will</w:t>
      </w:r>
      <w:proofErr w:type="gramEnd"/>
      <w:r w:rsidRPr="00801B3A">
        <w:rPr>
          <w:rFonts w:ascii="Arial" w:hAnsi="Arial" w:cs="Arial"/>
        </w:rPr>
        <w:t xml:space="preserve"> play a critical role in enabling learning in informal and non-formal situations. In today's society, "innovation" refers to something new that needs to be improved, renovated, or completed. Instructional circumstances regulate the blending of data from students' actions in the VLE with their performance (Kumar, and </w:t>
      </w:r>
      <w:proofErr w:type="spellStart"/>
      <w:r w:rsidRPr="00801B3A">
        <w:rPr>
          <w:rFonts w:ascii="Arial" w:hAnsi="Arial" w:cs="Arial"/>
        </w:rPr>
        <w:t>Suneja</w:t>
      </w:r>
      <w:proofErr w:type="spellEnd"/>
      <w:r w:rsidRPr="00801B3A">
        <w:rPr>
          <w:rFonts w:ascii="Arial" w:hAnsi="Arial" w:cs="Arial"/>
        </w:rPr>
        <w:t>, 2011). There are significant technical differences, especially when it comes to how pupils use technology.</w:t>
      </w:r>
    </w:p>
    <w:p w:rsidR="00801B3A" w:rsidRDefault="00801B3A" w:rsidP="00467953">
      <w:pPr>
        <w:spacing w:line="360" w:lineRule="auto"/>
        <w:jc w:val="both"/>
        <w:rPr>
          <w:rFonts w:ascii="Arial" w:hAnsi="Arial" w:cs="Arial"/>
        </w:rPr>
      </w:pPr>
    </w:p>
    <w:p w:rsidR="00FD1F83" w:rsidRPr="00467953" w:rsidRDefault="00801B3A" w:rsidP="00467953">
      <w:pPr>
        <w:spacing w:line="360" w:lineRule="auto"/>
        <w:jc w:val="both"/>
        <w:rPr>
          <w:rFonts w:ascii="Arial" w:hAnsi="Arial" w:cs="Arial"/>
        </w:rPr>
      </w:pPr>
      <w:bookmarkStart w:id="2" w:name="_Toc100017819"/>
      <w:r w:rsidRPr="00801B3A">
        <w:rPr>
          <w:rFonts w:ascii="Arial" w:hAnsi="Arial" w:cs="Arial"/>
        </w:rPr>
        <w:t xml:space="preserve">Before the data logs can be </w:t>
      </w:r>
      <w:proofErr w:type="spellStart"/>
      <w:r w:rsidRPr="00801B3A">
        <w:rPr>
          <w:rFonts w:ascii="Arial" w:hAnsi="Arial" w:cs="Arial"/>
        </w:rPr>
        <w:t>utilised</w:t>
      </w:r>
      <w:proofErr w:type="spellEnd"/>
      <w:r w:rsidRPr="00801B3A">
        <w:rPr>
          <w:rFonts w:ascii="Arial" w:hAnsi="Arial" w:cs="Arial"/>
        </w:rPr>
        <w:t xml:space="preserve"> to build models to predict student achievement, the technical discrepancies, particularly in terms of how students use VLEs, must be addressed. The impact of VLE features on student academic growth may be overstated or understated if instructional settings are ignored. This has ramifications for schools looking for more widespread ways to </w:t>
      </w:r>
      <w:r w:rsidR="00F174F1" w:rsidRPr="00801B3A">
        <w:rPr>
          <w:rFonts w:ascii="Arial" w:hAnsi="Arial" w:cs="Arial"/>
        </w:rPr>
        <w:t>detect</w:t>
      </w:r>
      <w:r w:rsidRPr="00801B3A">
        <w:rPr>
          <w:rFonts w:ascii="Arial" w:hAnsi="Arial" w:cs="Arial"/>
        </w:rPr>
        <w:t xml:space="preserve"> </w:t>
      </w:r>
      <w:r w:rsidR="00F174F1" w:rsidRPr="00801B3A">
        <w:rPr>
          <w:rFonts w:ascii="Arial" w:hAnsi="Arial" w:cs="Arial"/>
        </w:rPr>
        <w:t>scholars</w:t>
      </w:r>
      <w:r w:rsidRPr="00801B3A">
        <w:rPr>
          <w:rFonts w:ascii="Arial" w:hAnsi="Arial" w:cs="Arial"/>
        </w:rPr>
        <w:t xml:space="preserve"> who </w:t>
      </w:r>
      <w:r w:rsidR="00F174F1">
        <w:rPr>
          <w:rFonts w:ascii="Arial" w:hAnsi="Arial" w:cs="Arial"/>
        </w:rPr>
        <w:t>may</w:t>
      </w:r>
      <w:r w:rsidRPr="00801B3A">
        <w:rPr>
          <w:rFonts w:ascii="Arial" w:hAnsi="Arial" w:cs="Arial"/>
        </w:rPr>
        <w:t xml:space="preserve"> </w:t>
      </w:r>
      <w:r w:rsidR="00F174F1" w:rsidRPr="00801B3A">
        <w:rPr>
          <w:rFonts w:ascii="Arial" w:hAnsi="Arial" w:cs="Arial"/>
        </w:rPr>
        <w:t>possibility</w:t>
      </w:r>
      <w:r w:rsidRPr="00801B3A">
        <w:rPr>
          <w:rFonts w:ascii="Arial" w:hAnsi="Arial" w:cs="Arial"/>
        </w:rPr>
        <w:t xml:space="preserve"> fail. To detect students who are in danger early, virtual computers are </w:t>
      </w:r>
      <w:proofErr w:type="spellStart"/>
      <w:r w:rsidRPr="00801B3A">
        <w:rPr>
          <w:rFonts w:ascii="Arial" w:hAnsi="Arial" w:cs="Arial"/>
        </w:rPr>
        <w:t>utilised</w:t>
      </w:r>
      <w:proofErr w:type="spellEnd"/>
      <w:r w:rsidRPr="00801B3A">
        <w:rPr>
          <w:rFonts w:ascii="Arial" w:hAnsi="Arial" w:cs="Arial"/>
        </w:rPr>
        <w:t xml:space="preserve"> to monitor their </w:t>
      </w:r>
      <w:proofErr w:type="spellStart"/>
      <w:r w:rsidRPr="00801B3A">
        <w:rPr>
          <w:rFonts w:ascii="Arial" w:hAnsi="Arial" w:cs="Arial"/>
        </w:rPr>
        <w:t>behaviour</w:t>
      </w:r>
      <w:proofErr w:type="spellEnd"/>
      <w:r w:rsidRPr="00801B3A">
        <w:rPr>
          <w:rFonts w:ascii="Arial" w:hAnsi="Arial" w:cs="Arial"/>
        </w:rPr>
        <w:t>, and data-driven mach</w:t>
      </w:r>
      <w:r w:rsidR="00DE30DC">
        <w:rPr>
          <w:rFonts w:ascii="Arial" w:hAnsi="Arial" w:cs="Arial"/>
        </w:rPr>
        <w:t>ine learning algorithms are linked</w:t>
      </w:r>
      <w:r w:rsidRPr="00801B3A">
        <w:rPr>
          <w:rFonts w:ascii="Arial" w:hAnsi="Arial" w:cs="Arial"/>
        </w:rPr>
        <w:t xml:space="preserve"> to student profiles and log files from LMS databases.</w:t>
      </w:r>
      <w:r>
        <w:rPr>
          <w:rFonts w:ascii="Arial" w:hAnsi="Arial" w:cs="Arial"/>
        </w:rPr>
        <w:t xml:space="preserve">  </w:t>
      </w:r>
      <w:r w:rsidR="00FD1F83" w:rsidRPr="00467953">
        <w:rPr>
          <w:rFonts w:ascii="Arial" w:hAnsi="Arial" w:cs="Arial"/>
        </w:rPr>
        <w:t xml:space="preserve">Data on how a </w:t>
      </w:r>
      <w:proofErr w:type="gramStart"/>
      <w:r w:rsidR="00F174F1" w:rsidRPr="00467953">
        <w:rPr>
          <w:rFonts w:ascii="Arial" w:hAnsi="Arial" w:cs="Arial"/>
        </w:rPr>
        <w:t>pupil</w:t>
      </w:r>
      <w:r w:rsidR="00F174F1">
        <w:rPr>
          <w:rFonts w:ascii="Arial" w:hAnsi="Arial" w:cs="Arial"/>
        </w:rPr>
        <w:t>s</w:t>
      </w:r>
      <w:proofErr w:type="gramEnd"/>
      <w:r w:rsidR="00FD1F83" w:rsidRPr="00467953">
        <w:rPr>
          <w:rFonts w:ascii="Arial" w:hAnsi="Arial" w:cs="Arial"/>
        </w:rPr>
        <w:t xml:space="preserve"> </w:t>
      </w:r>
      <w:r w:rsidR="00F174F1" w:rsidRPr="00467953">
        <w:rPr>
          <w:rFonts w:ascii="Arial" w:hAnsi="Arial" w:cs="Arial"/>
        </w:rPr>
        <w:t>work together</w:t>
      </w:r>
      <w:r w:rsidR="00FD1F83" w:rsidRPr="00467953">
        <w:rPr>
          <w:rFonts w:ascii="Arial" w:hAnsi="Arial" w:cs="Arial"/>
        </w:rPr>
        <w:t xml:space="preserve"> with their course and institution may be an excellent predictor of their level of </w:t>
      </w:r>
      <w:r w:rsidR="00F174F1" w:rsidRPr="00467953">
        <w:rPr>
          <w:rFonts w:ascii="Arial" w:hAnsi="Arial" w:cs="Arial"/>
        </w:rPr>
        <w:t>attentiveness</w:t>
      </w:r>
      <w:r w:rsidR="00DE30DC">
        <w:rPr>
          <w:rFonts w:ascii="Arial" w:hAnsi="Arial" w:cs="Arial"/>
        </w:rPr>
        <w:t xml:space="preserve">. </w:t>
      </w:r>
      <w:proofErr w:type="gramStart"/>
      <w:r w:rsidR="00DE30DC">
        <w:rPr>
          <w:rFonts w:ascii="Arial" w:hAnsi="Arial" w:cs="Arial"/>
        </w:rPr>
        <w:t>A</w:t>
      </w:r>
      <w:r w:rsidR="00FD1F83" w:rsidRPr="00467953">
        <w:rPr>
          <w:rFonts w:ascii="Arial" w:hAnsi="Arial" w:cs="Arial"/>
        </w:rPr>
        <w:t>s</w:t>
      </w:r>
      <w:r w:rsidR="00DE30DC">
        <w:rPr>
          <w:rFonts w:ascii="Arial" w:hAnsi="Arial" w:cs="Arial"/>
        </w:rPr>
        <w:t>,</w:t>
      </w:r>
      <w:r w:rsidR="00FD1F83" w:rsidRPr="00467953">
        <w:rPr>
          <w:rFonts w:ascii="Arial" w:hAnsi="Arial" w:cs="Arial"/>
        </w:rPr>
        <w:t xml:space="preserve"> a result, their likelihood of dropping out</w:t>
      </w:r>
      <w:r w:rsidR="00DE30DC">
        <w:rPr>
          <w:rFonts w:ascii="Arial" w:hAnsi="Arial" w:cs="Arial"/>
        </w:rPr>
        <w:t>.</w:t>
      </w:r>
      <w:proofErr w:type="gramEnd"/>
      <w:r w:rsidR="00FD1F83" w:rsidRPr="00467953">
        <w:rPr>
          <w:rFonts w:ascii="Arial" w:hAnsi="Arial" w:cs="Arial"/>
        </w:rPr>
        <w:t xml:space="preserve"> </w:t>
      </w:r>
      <w:proofErr w:type="gramStart"/>
      <w:r w:rsidR="00FD1F83" w:rsidRPr="00467953">
        <w:rPr>
          <w:rFonts w:ascii="Arial" w:hAnsi="Arial" w:cs="Arial"/>
        </w:rPr>
        <w:t>(</w:t>
      </w:r>
      <w:proofErr w:type="spellStart"/>
      <w:r w:rsidR="00FD1F83" w:rsidRPr="00467953">
        <w:rPr>
          <w:rFonts w:ascii="Arial" w:hAnsi="Arial" w:cs="Arial"/>
        </w:rPr>
        <w:t>Stricker</w:t>
      </w:r>
      <w:proofErr w:type="spellEnd"/>
      <w:r w:rsidR="00FD1F83" w:rsidRPr="00467953">
        <w:rPr>
          <w:rFonts w:ascii="Arial" w:hAnsi="Arial" w:cs="Arial"/>
        </w:rPr>
        <w:t xml:space="preserve">, </w:t>
      </w:r>
      <w:proofErr w:type="spellStart"/>
      <w:r w:rsidR="00FD1F83" w:rsidRPr="00467953">
        <w:rPr>
          <w:rFonts w:ascii="Arial" w:hAnsi="Arial" w:cs="Arial"/>
        </w:rPr>
        <w:t>Weibel</w:t>
      </w:r>
      <w:proofErr w:type="spellEnd"/>
      <w:r w:rsidR="00FD1F83" w:rsidRPr="00467953">
        <w:rPr>
          <w:rFonts w:ascii="Arial" w:hAnsi="Arial" w:cs="Arial"/>
        </w:rPr>
        <w:t xml:space="preserve">, and </w:t>
      </w:r>
      <w:proofErr w:type="spellStart"/>
      <w:r w:rsidR="00FD1F83" w:rsidRPr="00467953">
        <w:rPr>
          <w:rFonts w:ascii="Arial" w:hAnsi="Arial" w:cs="Arial"/>
        </w:rPr>
        <w:t>Wissmath</w:t>
      </w:r>
      <w:proofErr w:type="spellEnd"/>
      <w:r w:rsidR="00FD1F83" w:rsidRPr="00467953">
        <w:rPr>
          <w:rFonts w:ascii="Arial" w:hAnsi="Arial" w:cs="Arial"/>
        </w:rPr>
        <w:t>, 2011).</w:t>
      </w:r>
      <w:proofErr w:type="gramEnd"/>
    </w:p>
    <w:p w:rsidR="00FD1F83" w:rsidRPr="00467953" w:rsidRDefault="00FD1F83" w:rsidP="00467953">
      <w:pPr>
        <w:spacing w:line="360" w:lineRule="auto"/>
        <w:jc w:val="both"/>
        <w:rPr>
          <w:rFonts w:ascii="Arial" w:hAnsi="Arial" w:cs="Arial"/>
        </w:rPr>
      </w:pPr>
    </w:p>
    <w:p w:rsidR="00FD1F83" w:rsidRPr="00467953" w:rsidRDefault="00FD1F83" w:rsidP="00467953">
      <w:pPr>
        <w:spacing w:line="360" w:lineRule="auto"/>
        <w:jc w:val="both"/>
        <w:rPr>
          <w:rFonts w:ascii="Arial" w:hAnsi="Arial" w:cs="Arial"/>
        </w:rPr>
      </w:pPr>
    </w:p>
    <w:p w:rsidR="00FD1F83" w:rsidRDefault="00FD1F83" w:rsidP="00467953">
      <w:pPr>
        <w:spacing w:line="360" w:lineRule="auto"/>
        <w:jc w:val="both"/>
        <w:rPr>
          <w:rFonts w:ascii="Arial" w:hAnsi="Arial" w:cs="Arial"/>
        </w:rPr>
      </w:pPr>
    </w:p>
    <w:p w:rsidR="00C501FA" w:rsidRPr="00467953" w:rsidRDefault="00C501FA" w:rsidP="00467953">
      <w:pPr>
        <w:spacing w:line="360" w:lineRule="auto"/>
        <w:jc w:val="both"/>
        <w:rPr>
          <w:rFonts w:ascii="Arial" w:hAnsi="Arial" w:cs="Arial"/>
        </w:rPr>
      </w:pPr>
    </w:p>
    <w:p w:rsidR="00FD1F83" w:rsidRDefault="00FD1F83" w:rsidP="00467953">
      <w:pPr>
        <w:spacing w:line="360" w:lineRule="auto"/>
        <w:jc w:val="both"/>
        <w:rPr>
          <w:rFonts w:ascii="Arial" w:hAnsi="Arial" w:cs="Arial"/>
        </w:rPr>
      </w:pPr>
    </w:p>
    <w:p w:rsidR="00DE30DC" w:rsidRPr="00467953" w:rsidRDefault="00DE30DC" w:rsidP="00467953">
      <w:pPr>
        <w:spacing w:line="360" w:lineRule="auto"/>
        <w:jc w:val="both"/>
        <w:rPr>
          <w:rFonts w:ascii="Arial" w:hAnsi="Arial" w:cs="Arial"/>
        </w:rPr>
      </w:pPr>
    </w:p>
    <w:p w:rsidR="00FD1F83" w:rsidRPr="00EB2446" w:rsidRDefault="00FD1F83" w:rsidP="00467953">
      <w:pPr>
        <w:spacing w:line="360" w:lineRule="auto"/>
        <w:jc w:val="both"/>
        <w:rPr>
          <w:rFonts w:ascii="Arial" w:hAnsi="Arial" w:cs="Arial"/>
          <w:b/>
        </w:rPr>
      </w:pPr>
    </w:p>
    <w:p w:rsidR="00FD1F83" w:rsidRPr="00EB2446" w:rsidRDefault="00FD1F83" w:rsidP="00467953">
      <w:pPr>
        <w:spacing w:line="360" w:lineRule="auto"/>
        <w:jc w:val="both"/>
        <w:rPr>
          <w:rFonts w:ascii="Arial" w:hAnsi="Arial" w:cs="Arial"/>
          <w:b/>
        </w:rPr>
      </w:pPr>
      <w:r w:rsidRPr="00EB2446">
        <w:rPr>
          <w:rFonts w:ascii="Arial" w:hAnsi="Arial" w:cs="Arial"/>
          <w:b/>
          <w:color w:val="000009"/>
        </w:rPr>
        <w:lastRenderedPageBreak/>
        <w:t>Aims</w:t>
      </w:r>
      <w:r w:rsidRPr="00EB2446">
        <w:rPr>
          <w:rFonts w:ascii="Arial" w:hAnsi="Arial" w:cs="Arial"/>
          <w:b/>
          <w:color w:val="000009"/>
          <w:spacing w:val="-3"/>
        </w:rPr>
        <w:t xml:space="preserve"> </w:t>
      </w:r>
      <w:r w:rsidRPr="00EB2446">
        <w:rPr>
          <w:rFonts w:ascii="Arial" w:hAnsi="Arial" w:cs="Arial"/>
          <w:b/>
          <w:color w:val="000009"/>
        </w:rPr>
        <w:t>and</w:t>
      </w:r>
      <w:r w:rsidRPr="00EB2446">
        <w:rPr>
          <w:rFonts w:ascii="Arial" w:hAnsi="Arial" w:cs="Arial"/>
          <w:b/>
          <w:color w:val="000009"/>
          <w:spacing w:val="-3"/>
        </w:rPr>
        <w:t xml:space="preserve"> </w:t>
      </w:r>
      <w:r w:rsidRPr="00EB2446">
        <w:rPr>
          <w:rFonts w:ascii="Arial" w:hAnsi="Arial" w:cs="Arial"/>
          <w:b/>
          <w:color w:val="000009"/>
        </w:rPr>
        <w:t>Objectives</w:t>
      </w:r>
      <w:bookmarkEnd w:id="2"/>
    </w:p>
    <w:p w:rsidR="00FD1F83" w:rsidRPr="00467953" w:rsidRDefault="00FD1F83" w:rsidP="00467953">
      <w:pPr>
        <w:pStyle w:val="BodyText"/>
        <w:spacing w:before="138" w:line="360" w:lineRule="auto"/>
        <w:ind w:left="221"/>
        <w:jc w:val="both"/>
        <w:rPr>
          <w:rFonts w:ascii="Arial" w:hAnsi="Arial" w:cs="Arial"/>
          <w:sz w:val="22"/>
          <w:szCs w:val="22"/>
        </w:rPr>
      </w:pPr>
    </w:p>
    <w:p w:rsidR="00EB2446" w:rsidRPr="00EB2446" w:rsidRDefault="00EB2446" w:rsidP="00EB2446">
      <w:pPr>
        <w:tabs>
          <w:tab w:val="left" w:pos="942"/>
        </w:tabs>
        <w:spacing w:before="138" w:line="360" w:lineRule="auto"/>
        <w:ind w:right="585"/>
        <w:jc w:val="both"/>
        <w:rPr>
          <w:rFonts w:ascii="Arial" w:hAnsi="Arial" w:cs="Arial"/>
        </w:rPr>
      </w:pPr>
      <w:r w:rsidRPr="00EB2446">
        <w:rPr>
          <w:rFonts w:ascii="Arial" w:hAnsi="Arial" w:cs="Arial"/>
        </w:rPr>
        <w:t xml:space="preserve">The </w:t>
      </w:r>
      <w:r w:rsidR="00107C36" w:rsidRPr="00EB2446">
        <w:rPr>
          <w:rFonts w:ascii="Arial" w:hAnsi="Arial" w:cs="Arial"/>
        </w:rPr>
        <w:t>drive</w:t>
      </w:r>
      <w:r w:rsidRPr="00EB2446">
        <w:rPr>
          <w:rFonts w:ascii="Arial" w:hAnsi="Arial" w:cs="Arial"/>
        </w:rPr>
        <w:t xml:space="preserve"> of this study is to </w:t>
      </w:r>
      <w:proofErr w:type="spellStart"/>
      <w:r w:rsidR="00107C36">
        <w:rPr>
          <w:rFonts w:ascii="Arial" w:hAnsi="Arial" w:cs="Arial"/>
        </w:rPr>
        <w:t>analyse</w:t>
      </w:r>
      <w:proofErr w:type="spellEnd"/>
      <w:r w:rsidRPr="00EB2446">
        <w:rPr>
          <w:rFonts w:ascii="Arial" w:hAnsi="Arial" w:cs="Arial"/>
        </w:rPr>
        <w:t xml:space="preserve"> the impact of a Virtual Learning Environment (VLE) on the learning experience of university students.</w:t>
      </w:r>
    </w:p>
    <w:p w:rsidR="00EB2446" w:rsidRPr="00EB2446" w:rsidRDefault="00EB2446" w:rsidP="00EB2446">
      <w:pPr>
        <w:tabs>
          <w:tab w:val="left" w:pos="942"/>
        </w:tabs>
        <w:spacing w:before="138" w:line="360" w:lineRule="auto"/>
        <w:ind w:right="585"/>
        <w:jc w:val="both"/>
        <w:rPr>
          <w:rFonts w:ascii="Arial" w:hAnsi="Arial" w:cs="Arial"/>
        </w:rPr>
      </w:pPr>
      <w:r w:rsidRPr="00EB2446">
        <w:rPr>
          <w:rFonts w:ascii="Arial" w:hAnsi="Arial" w:cs="Arial"/>
        </w:rPr>
        <w:t>Objectives:</w:t>
      </w:r>
    </w:p>
    <w:p w:rsidR="00EB2446" w:rsidRPr="00EB2446" w:rsidRDefault="00EB2446" w:rsidP="00EB2446">
      <w:pPr>
        <w:tabs>
          <w:tab w:val="left" w:pos="942"/>
        </w:tabs>
        <w:spacing w:before="138" w:line="360" w:lineRule="auto"/>
        <w:ind w:right="585"/>
        <w:jc w:val="both"/>
        <w:rPr>
          <w:rFonts w:ascii="Arial" w:hAnsi="Arial" w:cs="Arial"/>
        </w:rPr>
      </w:pPr>
    </w:p>
    <w:p w:rsidR="00EB2446" w:rsidRDefault="00EB2446" w:rsidP="00EB2446">
      <w:pPr>
        <w:tabs>
          <w:tab w:val="left" w:pos="942"/>
        </w:tabs>
        <w:spacing w:before="138" w:line="360" w:lineRule="auto"/>
        <w:ind w:right="585"/>
        <w:jc w:val="both"/>
        <w:rPr>
          <w:rFonts w:ascii="Arial" w:hAnsi="Arial" w:cs="Arial"/>
        </w:rPr>
      </w:pPr>
      <w:r w:rsidRPr="00EB2446">
        <w:rPr>
          <w:rFonts w:ascii="Arial" w:hAnsi="Arial" w:cs="Arial"/>
        </w:rPr>
        <w:t xml:space="preserve">• </w:t>
      </w:r>
      <w:r w:rsidR="00F174F1" w:rsidRPr="00EB2446">
        <w:rPr>
          <w:rFonts w:ascii="Arial" w:hAnsi="Arial" w:cs="Arial"/>
        </w:rPr>
        <w:t>Define</w:t>
      </w:r>
      <w:r w:rsidRPr="00EB2446">
        <w:rPr>
          <w:rFonts w:ascii="Arial" w:hAnsi="Arial" w:cs="Arial"/>
        </w:rPr>
        <w:t xml:space="preserve"> how </w:t>
      </w:r>
      <w:r w:rsidR="00F174F1">
        <w:rPr>
          <w:rFonts w:ascii="Arial" w:hAnsi="Arial" w:cs="Arial"/>
        </w:rPr>
        <w:t>often</w:t>
      </w:r>
      <w:r w:rsidRPr="00EB2446">
        <w:rPr>
          <w:rFonts w:ascii="Arial" w:hAnsi="Arial" w:cs="Arial"/>
        </w:rPr>
        <w:t xml:space="preserve"> </w:t>
      </w:r>
      <w:r w:rsidR="00F174F1" w:rsidRPr="00EB2446">
        <w:rPr>
          <w:rFonts w:ascii="Arial" w:hAnsi="Arial" w:cs="Arial"/>
        </w:rPr>
        <w:t>scholars</w:t>
      </w:r>
      <w:r w:rsidRPr="00EB2446">
        <w:rPr>
          <w:rFonts w:ascii="Arial" w:hAnsi="Arial" w:cs="Arial"/>
        </w:rPr>
        <w:t xml:space="preserve"> use their institution's Virtual Learning Environment (VLE).</w:t>
      </w:r>
    </w:p>
    <w:p w:rsidR="00EB2446" w:rsidRPr="00EB2446" w:rsidRDefault="00EB2446" w:rsidP="00EB2446">
      <w:pPr>
        <w:tabs>
          <w:tab w:val="left" w:pos="942"/>
        </w:tabs>
        <w:spacing w:before="138" w:line="360" w:lineRule="auto"/>
        <w:ind w:right="585"/>
        <w:jc w:val="both"/>
        <w:rPr>
          <w:rFonts w:ascii="Arial" w:hAnsi="Arial" w:cs="Arial"/>
        </w:rPr>
      </w:pPr>
    </w:p>
    <w:p w:rsidR="00EB2446" w:rsidRDefault="00EB2446" w:rsidP="00EB2446">
      <w:pPr>
        <w:tabs>
          <w:tab w:val="left" w:pos="942"/>
        </w:tabs>
        <w:spacing w:before="138" w:line="360" w:lineRule="auto"/>
        <w:ind w:right="585"/>
        <w:jc w:val="both"/>
        <w:rPr>
          <w:rFonts w:ascii="Arial" w:hAnsi="Arial" w:cs="Arial"/>
        </w:rPr>
      </w:pPr>
      <w:r w:rsidRPr="00EB2446">
        <w:rPr>
          <w:rFonts w:ascii="Arial" w:hAnsi="Arial" w:cs="Arial"/>
        </w:rPr>
        <w:t>• Describe how the frequency of VLE access affects a student's academic achievement.</w:t>
      </w:r>
    </w:p>
    <w:p w:rsidR="00EB2446" w:rsidRPr="00EB2446" w:rsidRDefault="00EB2446" w:rsidP="00EB2446">
      <w:pPr>
        <w:tabs>
          <w:tab w:val="left" w:pos="942"/>
        </w:tabs>
        <w:spacing w:before="138" w:line="360" w:lineRule="auto"/>
        <w:ind w:right="585"/>
        <w:jc w:val="both"/>
        <w:rPr>
          <w:rFonts w:ascii="Arial" w:hAnsi="Arial" w:cs="Arial"/>
        </w:rPr>
      </w:pPr>
    </w:p>
    <w:p w:rsidR="00EB2446" w:rsidRPr="00EB2446" w:rsidRDefault="00EB2446" w:rsidP="00EB2446">
      <w:pPr>
        <w:tabs>
          <w:tab w:val="left" w:pos="942"/>
        </w:tabs>
        <w:spacing w:before="138" w:line="360" w:lineRule="auto"/>
        <w:ind w:right="585"/>
        <w:jc w:val="both"/>
        <w:rPr>
          <w:rFonts w:ascii="Arial" w:hAnsi="Arial" w:cs="Arial"/>
        </w:rPr>
      </w:pPr>
      <w:r w:rsidRPr="00EB2446">
        <w:rPr>
          <w:rFonts w:ascii="Arial" w:hAnsi="Arial" w:cs="Arial"/>
        </w:rPr>
        <w:t>• To talk about how the Virtual Learning Environment (VLE) affects students' learning.</w:t>
      </w:r>
    </w:p>
    <w:p w:rsidR="00EB2446" w:rsidRPr="00EB2446" w:rsidRDefault="00EB2446" w:rsidP="00EB2446">
      <w:pPr>
        <w:tabs>
          <w:tab w:val="left" w:pos="942"/>
        </w:tabs>
        <w:spacing w:before="138" w:line="360" w:lineRule="auto"/>
        <w:ind w:right="585"/>
        <w:jc w:val="both"/>
        <w:rPr>
          <w:rFonts w:ascii="Arial" w:hAnsi="Arial" w:cs="Arial"/>
        </w:rPr>
      </w:pPr>
      <w:r w:rsidRPr="00EB2446">
        <w:rPr>
          <w:rFonts w:ascii="Arial" w:hAnsi="Arial" w:cs="Arial"/>
        </w:rPr>
        <w:t>Questions to Ponder</w:t>
      </w:r>
    </w:p>
    <w:p w:rsidR="00EB2446" w:rsidRPr="00EB2446" w:rsidRDefault="00EB2446" w:rsidP="00EB2446">
      <w:pPr>
        <w:tabs>
          <w:tab w:val="left" w:pos="942"/>
        </w:tabs>
        <w:spacing w:before="138" w:line="360" w:lineRule="auto"/>
        <w:ind w:right="585"/>
        <w:jc w:val="both"/>
        <w:rPr>
          <w:rFonts w:ascii="Arial" w:hAnsi="Arial" w:cs="Arial"/>
        </w:rPr>
      </w:pPr>
    </w:p>
    <w:p w:rsidR="0011654B" w:rsidRDefault="00EB2446" w:rsidP="00EB2446">
      <w:pPr>
        <w:tabs>
          <w:tab w:val="left" w:pos="942"/>
        </w:tabs>
        <w:spacing w:before="138" w:line="360" w:lineRule="auto"/>
        <w:ind w:right="585"/>
        <w:rPr>
          <w:rFonts w:ascii="Arial" w:hAnsi="Arial" w:cs="Arial"/>
        </w:rPr>
      </w:pPr>
      <w:r w:rsidRPr="00EB2446">
        <w:rPr>
          <w:rFonts w:ascii="Arial" w:hAnsi="Arial" w:cs="Arial"/>
        </w:rPr>
        <w:t xml:space="preserve">1. How often </w:t>
      </w:r>
      <w:r w:rsidR="00107C36" w:rsidRPr="00EB2446">
        <w:rPr>
          <w:rFonts w:ascii="Arial" w:hAnsi="Arial" w:cs="Arial"/>
        </w:rPr>
        <w:t>do</w:t>
      </w:r>
      <w:r w:rsidR="00107C36">
        <w:rPr>
          <w:rFonts w:ascii="Arial" w:hAnsi="Arial" w:cs="Arial"/>
        </w:rPr>
        <w:t>es</w:t>
      </w:r>
      <w:r w:rsidR="00107C36" w:rsidRPr="00EB2446">
        <w:rPr>
          <w:rFonts w:ascii="Arial" w:hAnsi="Arial" w:cs="Arial"/>
        </w:rPr>
        <w:t xml:space="preserve"> a student</w:t>
      </w:r>
      <w:r w:rsidRPr="00EB2446">
        <w:rPr>
          <w:rFonts w:ascii="Arial" w:hAnsi="Arial" w:cs="Arial"/>
        </w:rPr>
        <w:t xml:space="preserve"> at the University of Wales Trinity Saint</w:t>
      </w:r>
      <w:r>
        <w:rPr>
          <w:rFonts w:ascii="Arial" w:hAnsi="Arial" w:cs="Arial"/>
        </w:rPr>
        <w:t xml:space="preserve"> David use the Virtual Learning </w:t>
      </w:r>
      <w:r w:rsidRPr="00EB2446">
        <w:rPr>
          <w:rFonts w:ascii="Arial" w:hAnsi="Arial" w:cs="Arial"/>
        </w:rPr>
        <w:t>Environment (VLE)?</w:t>
      </w:r>
    </w:p>
    <w:p w:rsidR="00EB2446" w:rsidRDefault="00EB2446" w:rsidP="00EB2446">
      <w:pPr>
        <w:tabs>
          <w:tab w:val="left" w:pos="942"/>
        </w:tabs>
        <w:spacing w:before="138" w:line="360" w:lineRule="auto"/>
        <w:ind w:right="585"/>
        <w:rPr>
          <w:rFonts w:ascii="Arial" w:hAnsi="Arial" w:cs="Arial"/>
        </w:rPr>
      </w:pPr>
    </w:p>
    <w:p w:rsidR="00EB2446" w:rsidRPr="00EB2446" w:rsidRDefault="00EB2446" w:rsidP="00EB2446">
      <w:pPr>
        <w:tabs>
          <w:tab w:val="left" w:pos="942"/>
        </w:tabs>
        <w:spacing w:before="138" w:line="360" w:lineRule="auto"/>
        <w:ind w:right="585"/>
        <w:rPr>
          <w:rFonts w:ascii="Arial" w:hAnsi="Arial" w:cs="Arial"/>
        </w:rPr>
      </w:pPr>
      <w:r w:rsidRPr="00EB2446">
        <w:rPr>
          <w:rFonts w:ascii="Arial" w:hAnsi="Arial" w:cs="Arial"/>
        </w:rPr>
        <w:t xml:space="preserve">2. What is the relationship between the </w:t>
      </w:r>
      <w:r w:rsidR="00107C36" w:rsidRPr="00EB2446">
        <w:rPr>
          <w:rFonts w:ascii="Arial" w:hAnsi="Arial" w:cs="Arial"/>
        </w:rPr>
        <w:t>occurrence</w:t>
      </w:r>
      <w:r w:rsidRPr="00EB2446">
        <w:rPr>
          <w:rFonts w:ascii="Arial" w:hAnsi="Arial" w:cs="Arial"/>
        </w:rPr>
        <w:t xml:space="preserve"> of VLE access and the student's coursework performance?</w:t>
      </w:r>
    </w:p>
    <w:p w:rsidR="00EB2446" w:rsidRPr="0011654B" w:rsidRDefault="00EB2446" w:rsidP="00EB2446">
      <w:pPr>
        <w:tabs>
          <w:tab w:val="left" w:pos="942"/>
        </w:tabs>
        <w:spacing w:before="138" w:line="360" w:lineRule="auto"/>
        <w:ind w:right="585"/>
        <w:rPr>
          <w:rFonts w:ascii="Arial" w:hAnsi="Arial" w:cs="Arial"/>
        </w:rPr>
        <w:sectPr w:rsidR="00EB2446" w:rsidRPr="0011654B" w:rsidSect="005E240D">
          <w:pgSz w:w="12240" w:h="15840"/>
          <w:pgMar w:top="1380" w:right="1320" w:bottom="280" w:left="12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pPr>
      <w:r w:rsidRPr="00EB2446">
        <w:rPr>
          <w:rFonts w:ascii="Arial" w:hAnsi="Arial" w:cs="Arial"/>
        </w:rPr>
        <w:t>3. How does the Virtual Learning Environment (VLE) affect the learning of students?</w:t>
      </w:r>
    </w:p>
    <w:p w:rsidR="00FD1F83" w:rsidRDefault="00FD1F83" w:rsidP="0011654B">
      <w:pPr>
        <w:pStyle w:val="Heading1"/>
        <w:spacing w:before="90" w:line="360" w:lineRule="auto"/>
        <w:ind w:left="0"/>
        <w:jc w:val="both"/>
        <w:rPr>
          <w:rFonts w:ascii="Arial" w:hAnsi="Arial" w:cs="Arial"/>
          <w:color w:val="000009"/>
          <w:sz w:val="22"/>
          <w:szCs w:val="22"/>
        </w:rPr>
      </w:pPr>
      <w:bookmarkStart w:id="3" w:name="_Toc100017820"/>
      <w:r w:rsidRPr="00467953">
        <w:rPr>
          <w:rFonts w:ascii="Arial" w:hAnsi="Arial" w:cs="Arial"/>
          <w:color w:val="000009"/>
          <w:sz w:val="22"/>
          <w:szCs w:val="22"/>
        </w:rPr>
        <w:lastRenderedPageBreak/>
        <w:t>Methodology</w:t>
      </w:r>
      <w:bookmarkEnd w:id="3"/>
    </w:p>
    <w:p w:rsidR="0011654B" w:rsidRPr="00467953" w:rsidRDefault="0011654B" w:rsidP="0011654B">
      <w:pPr>
        <w:pStyle w:val="Heading1"/>
        <w:spacing w:before="90" w:line="360" w:lineRule="auto"/>
        <w:ind w:left="0"/>
        <w:jc w:val="both"/>
        <w:rPr>
          <w:rFonts w:ascii="Arial" w:hAnsi="Arial" w:cs="Arial"/>
          <w:sz w:val="22"/>
          <w:szCs w:val="22"/>
        </w:rPr>
      </w:pPr>
    </w:p>
    <w:p w:rsidR="00EB2446" w:rsidRDefault="00BF5E01" w:rsidP="00467953">
      <w:pPr>
        <w:spacing w:line="360" w:lineRule="auto"/>
        <w:jc w:val="both"/>
        <w:rPr>
          <w:rFonts w:ascii="Arial" w:hAnsi="Arial" w:cs="Arial"/>
        </w:rPr>
      </w:pPr>
      <w:r>
        <w:rPr>
          <w:rFonts w:ascii="Arial" w:hAnsi="Arial" w:cs="Arial"/>
        </w:rPr>
        <w:t>The</w:t>
      </w:r>
      <w:r w:rsidR="00EB2446" w:rsidRPr="00EB2446">
        <w:rPr>
          <w:rFonts w:ascii="Arial" w:hAnsi="Arial" w:cs="Arial"/>
        </w:rPr>
        <w:t xml:space="preserve"> </w:t>
      </w:r>
      <w:r w:rsidRPr="00EB2446">
        <w:rPr>
          <w:rFonts w:ascii="Arial" w:hAnsi="Arial" w:cs="Arial"/>
        </w:rPr>
        <w:t>study</w:t>
      </w:r>
      <w:r w:rsidR="00EB2446" w:rsidRPr="00EB2446">
        <w:rPr>
          <w:rFonts w:ascii="Arial" w:hAnsi="Arial" w:cs="Arial"/>
        </w:rPr>
        <w:t xml:space="preserve"> combined quantitative and qualitative methodologies. The phenomenon kind of survey was employed, which focuses heavily on the attitudes, </w:t>
      </w:r>
      <w:proofErr w:type="spellStart"/>
      <w:r w:rsidR="00EB2446" w:rsidRPr="00EB2446">
        <w:rPr>
          <w:rFonts w:ascii="Arial" w:hAnsi="Arial" w:cs="Arial"/>
        </w:rPr>
        <w:t>behaviours</w:t>
      </w:r>
      <w:proofErr w:type="spellEnd"/>
      <w:r w:rsidR="00EB2446" w:rsidRPr="00EB2446">
        <w:rPr>
          <w:rFonts w:ascii="Arial" w:hAnsi="Arial" w:cs="Arial"/>
        </w:rPr>
        <w:t xml:space="preserve">, and </w:t>
      </w:r>
      <w:r w:rsidR="00F174F1" w:rsidRPr="00EB2446">
        <w:rPr>
          <w:rFonts w:ascii="Arial" w:hAnsi="Arial" w:cs="Arial"/>
        </w:rPr>
        <w:t>familiarities</w:t>
      </w:r>
      <w:r w:rsidR="00EB2446" w:rsidRPr="00EB2446">
        <w:rPr>
          <w:rFonts w:ascii="Arial" w:hAnsi="Arial" w:cs="Arial"/>
        </w:rPr>
        <w:t xml:space="preserve"> of the </w:t>
      </w:r>
      <w:r w:rsidR="00F174F1" w:rsidRPr="00EB2446">
        <w:rPr>
          <w:rFonts w:ascii="Arial" w:hAnsi="Arial" w:cs="Arial"/>
        </w:rPr>
        <w:t>contributors</w:t>
      </w:r>
      <w:r w:rsidR="00EB2446" w:rsidRPr="00EB2446">
        <w:rPr>
          <w:rFonts w:ascii="Arial" w:hAnsi="Arial" w:cs="Arial"/>
        </w:rPr>
        <w:t>. The online survey included both closed and open questions. In the quantitative inquiry, an e-questionnaire (Survey Monkey) was emplo</w:t>
      </w:r>
      <w:r>
        <w:rPr>
          <w:rFonts w:ascii="Arial" w:hAnsi="Arial" w:cs="Arial"/>
        </w:rPr>
        <w:t xml:space="preserve">yed, which was then processed using </w:t>
      </w:r>
      <w:r w:rsidR="00EB2446" w:rsidRPr="00EB2446">
        <w:rPr>
          <w:rFonts w:ascii="Arial" w:hAnsi="Arial" w:cs="Arial"/>
        </w:rPr>
        <w:t xml:space="preserve">Excel. The link to the </w:t>
      </w:r>
      <w:r w:rsidR="00F174F1" w:rsidRPr="00EB2446">
        <w:rPr>
          <w:rFonts w:ascii="Arial" w:hAnsi="Arial" w:cs="Arial"/>
        </w:rPr>
        <w:t>surveys</w:t>
      </w:r>
      <w:r w:rsidR="00EB2446" w:rsidRPr="00EB2446">
        <w:rPr>
          <w:rFonts w:ascii="Arial" w:hAnsi="Arial" w:cs="Arial"/>
        </w:rPr>
        <w:t xml:space="preserve"> was provided over WhatsApp. The survey was </w:t>
      </w:r>
      <w:r>
        <w:rPr>
          <w:rFonts w:ascii="Arial" w:hAnsi="Arial" w:cs="Arial"/>
        </w:rPr>
        <w:t>circulated</w:t>
      </w:r>
      <w:r w:rsidR="00EB2446" w:rsidRPr="00EB2446">
        <w:rPr>
          <w:rFonts w:ascii="Arial" w:hAnsi="Arial" w:cs="Arial"/>
        </w:rPr>
        <w:t xml:space="preserve"> in this manner because it was the most convenient. The survey was completed by 12 undergraduates from the University of Wales Trinity Saint David London Campus. The review was pushed during gro</w:t>
      </w:r>
      <w:r w:rsidR="00C3189E">
        <w:rPr>
          <w:rFonts w:ascii="Arial" w:hAnsi="Arial" w:cs="Arial"/>
        </w:rPr>
        <w:t>up instructional activities; the</w:t>
      </w:r>
      <w:r w:rsidR="00EB2446" w:rsidRPr="00EB2446">
        <w:rPr>
          <w:rFonts w:ascii="Arial" w:hAnsi="Arial" w:cs="Arial"/>
        </w:rPr>
        <w:t xml:space="preserve"> understud</w:t>
      </w:r>
      <w:r w:rsidR="00C3189E">
        <w:rPr>
          <w:rFonts w:ascii="Arial" w:hAnsi="Arial" w:cs="Arial"/>
        </w:rPr>
        <w:t>ies were encouraged to perform</w:t>
      </w:r>
      <w:r w:rsidR="00EB2446" w:rsidRPr="00EB2446">
        <w:rPr>
          <w:rFonts w:ascii="Arial" w:hAnsi="Arial" w:cs="Arial"/>
        </w:rPr>
        <w:t xml:space="preserve"> on their own.</w:t>
      </w:r>
    </w:p>
    <w:p w:rsidR="00EB2446" w:rsidRDefault="00EB2446" w:rsidP="00467953">
      <w:pPr>
        <w:spacing w:line="360" w:lineRule="auto"/>
        <w:jc w:val="both"/>
        <w:rPr>
          <w:rFonts w:ascii="Arial" w:hAnsi="Arial" w:cs="Arial"/>
        </w:rPr>
      </w:pPr>
    </w:p>
    <w:p w:rsidR="000604B0" w:rsidRDefault="00EB2446" w:rsidP="00467953">
      <w:pPr>
        <w:spacing w:line="360" w:lineRule="auto"/>
        <w:jc w:val="both"/>
        <w:rPr>
          <w:rFonts w:ascii="Arial" w:hAnsi="Arial" w:cs="Arial"/>
        </w:rPr>
      </w:pPr>
      <w:r w:rsidRPr="00EB2446">
        <w:rPr>
          <w:rFonts w:ascii="Arial" w:hAnsi="Arial" w:cs="Arial"/>
        </w:rPr>
        <w:t xml:space="preserve">A base </w:t>
      </w:r>
      <w:r w:rsidR="00F174F1" w:rsidRPr="00EB2446">
        <w:rPr>
          <w:rFonts w:ascii="Arial" w:hAnsi="Arial" w:cs="Arial"/>
        </w:rPr>
        <w:t>representative</w:t>
      </w:r>
      <w:r w:rsidRPr="00EB2446">
        <w:rPr>
          <w:rFonts w:ascii="Arial" w:hAnsi="Arial" w:cs="Arial"/>
        </w:rPr>
        <w:t xml:space="preserve"> test size was calculated using an example size calculation. To obtain these results, a reaction rate of 37% and a base example size of 10 were required. Before the overview was completed, understudies were briefed on how to keep all review results hidden. The survey's completion was interpreted as informed consent for the study's data to be used. Before the final data collection in one and a half weeks, certain reminder warnings were sent out. The majority of the research is </w:t>
      </w:r>
      <w:r w:rsidR="00F174F1" w:rsidRPr="00EB2446">
        <w:rPr>
          <w:rFonts w:ascii="Arial" w:hAnsi="Arial" w:cs="Arial"/>
        </w:rPr>
        <w:t>animated</w:t>
      </w:r>
      <w:r w:rsidRPr="00EB2446">
        <w:rPr>
          <w:rFonts w:ascii="Arial" w:hAnsi="Arial" w:cs="Arial"/>
        </w:rPr>
        <w:t xml:space="preserve"> in nature. Because there are so few open questions, descriptive statistics for the problem questions are supplied, but the answers to the open questions are described in their original form.</w:t>
      </w: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Default="0011654B" w:rsidP="00467953">
      <w:pPr>
        <w:spacing w:line="360" w:lineRule="auto"/>
        <w:jc w:val="both"/>
        <w:rPr>
          <w:rFonts w:ascii="Arial" w:hAnsi="Arial" w:cs="Arial"/>
        </w:rPr>
      </w:pPr>
    </w:p>
    <w:p w:rsidR="0011654B" w:rsidRPr="00467953" w:rsidRDefault="0011654B" w:rsidP="00467953">
      <w:pPr>
        <w:spacing w:line="360" w:lineRule="auto"/>
        <w:jc w:val="both"/>
        <w:rPr>
          <w:rFonts w:ascii="Arial" w:hAnsi="Arial" w:cs="Arial"/>
        </w:rPr>
      </w:pPr>
    </w:p>
    <w:p w:rsidR="000604B0" w:rsidRPr="00467953" w:rsidRDefault="000604B0" w:rsidP="00467953">
      <w:pPr>
        <w:pStyle w:val="Heading1"/>
        <w:spacing w:line="360" w:lineRule="auto"/>
        <w:jc w:val="both"/>
        <w:rPr>
          <w:rFonts w:ascii="Arial" w:hAnsi="Arial" w:cs="Arial"/>
          <w:color w:val="000009"/>
          <w:sz w:val="22"/>
          <w:szCs w:val="22"/>
        </w:rPr>
      </w:pPr>
      <w:bookmarkStart w:id="4" w:name="_Toc100017821"/>
      <w:r w:rsidRPr="00467953">
        <w:rPr>
          <w:rFonts w:ascii="Arial" w:hAnsi="Arial" w:cs="Arial"/>
          <w:color w:val="000009"/>
          <w:sz w:val="22"/>
          <w:szCs w:val="22"/>
        </w:rPr>
        <w:lastRenderedPageBreak/>
        <w:t>Results</w:t>
      </w:r>
      <w:bookmarkEnd w:id="4"/>
    </w:p>
    <w:p w:rsidR="000604B0" w:rsidRPr="00467953" w:rsidRDefault="000604B0" w:rsidP="00467953">
      <w:pPr>
        <w:pStyle w:val="BodyText"/>
        <w:spacing w:line="360" w:lineRule="auto"/>
        <w:jc w:val="both"/>
        <w:rPr>
          <w:rFonts w:ascii="Arial" w:hAnsi="Arial" w:cs="Arial"/>
          <w:b/>
          <w:sz w:val="22"/>
          <w:szCs w:val="22"/>
        </w:rPr>
      </w:pPr>
    </w:p>
    <w:tbl>
      <w:tblPr>
        <w:tblW w:w="9702" w:type="dxa"/>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
        <w:gridCol w:w="4022"/>
        <w:gridCol w:w="1260"/>
        <w:gridCol w:w="900"/>
        <w:gridCol w:w="1080"/>
        <w:gridCol w:w="1260"/>
        <w:gridCol w:w="1170"/>
      </w:tblGrid>
      <w:tr w:rsidR="000604B0" w:rsidRPr="00467953" w:rsidTr="00FC6BD4">
        <w:trPr>
          <w:trHeight w:val="1512"/>
        </w:trPr>
        <w:tc>
          <w:tcPr>
            <w:tcW w:w="4032" w:type="dxa"/>
            <w:gridSpan w:val="2"/>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right="135"/>
              <w:jc w:val="both"/>
              <w:rPr>
                <w:rFonts w:ascii="Arial" w:hAnsi="Arial" w:cs="Arial"/>
              </w:rPr>
            </w:pPr>
            <w:r w:rsidRPr="00467953">
              <w:rPr>
                <w:rFonts w:ascii="Arial" w:hAnsi="Arial" w:cs="Arial"/>
              </w:rPr>
              <w:t>Strongly</w:t>
            </w:r>
            <w:r w:rsidRPr="00467953">
              <w:rPr>
                <w:rFonts w:ascii="Arial" w:hAnsi="Arial" w:cs="Arial"/>
                <w:spacing w:val="-57"/>
              </w:rPr>
              <w:t xml:space="preserve"> </w:t>
            </w:r>
            <w:r w:rsidRPr="00467953">
              <w:rPr>
                <w:rFonts w:ascii="Arial" w:hAnsi="Arial" w:cs="Arial"/>
                <w:spacing w:val="-3"/>
              </w:rPr>
              <w:t>Agree</w:t>
            </w:r>
          </w:p>
        </w:tc>
        <w:tc>
          <w:tcPr>
            <w:tcW w:w="900" w:type="dxa"/>
            <w:tcBorders>
              <w:left w:val="single" w:sz="4" w:space="0" w:color="000000"/>
              <w:right w:val="single" w:sz="4" w:space="0" w:color="000000"/>
            </w:tcBorders>
          </w:tcPr>
          <w:p w:rsidR="000604B0" w:rsidRPr="00467953" w:rsidRDefault="000604B0" w:rsidP="00467953">
            <w:pPr>
              <w:pStyle w:val="TableParagraph"/>
              <w:spacing w:line="360" w:lineRule="auto"/>
              <w:ind w:left="115" w:right="171"/>
              <w:jc w:val="both"/>
              <w:rPr>
                <w:rFonts w:ascii="Arial" w:hAnsi="Arial" w:cs="Arial"/>
              </w:rPr>
            </w:pPr>
            <w:r w:rsidRPr="00467953">
              <w:rPr>
                <w:rFonts w:ascii="Arial" w:hAnsi="Arial" w:cs="Arial"/>
              </w:rPr>
              <w:t>Agree</w:t>
            </w:r>
          </w:p>
        </w:tc>
        <w:tc>
          <w:tcPr>
            <w:tcW w:w="1080" w:type="dxa"/>
            <w:tcBorders>
              <w:left w:val="single" w:sz="4" w:space="0" w:color="000000"/>
              <w:right w:val="single" w:sz="4" w:space="0" w:color="000000"/>
            </w:tcBorders>
          </w:tcPr>
          <w:p w:rsidR="000604B0" w:rsidRPr="00467953" w:rsidRDefault="000604B0" w:rsidP="00467953">
            <w:pPr>
              <w:pStyle w:val="TableParagraph"/>
              <w:spacing w:line="360" w:lineRule="auto"/>
              <w:ind w:left="112" w:right="119"/>
              <w:jc w:val="both"/>
              <w:rPr>
                <w:rFonts w:ascii="Arial" w:hAnsi="Arial" w:cs="Arial"/>
              </w:rPr>
            </w:pPr>
            <w:r w:rsidRPr="00467953">
              <w:rPr>
                <w:rFonts w:ascii="Arial" w:hAnsi="Arial" w:cs="Arial"/>
              </w:rPr>
              <w:t>Neutral</w:t>
            </w:r>
            <w:r w:rsidRPr="00467953">
              <w:rPr>
                <w:rFonts w:ascii="Arial" w:hAnsi="Arial" w:cs="Arial"/>
                <w:spacing w:val="-57"/>
              </w:rPr>
              <w:t xml:space="preserve"> </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right="135"/>
              <w:jc w:val="both"/>
              <w:rPr>
                <w:rFonts w:ascii="Arial" w:hAnsi="Arial" w:cs="Arial"/>
              </w:rPr>
            </w:pPr>
            <w:r w:rsidRPr="00467953">
              <w:rPr>
                <w:rFonts w:ascii="Arial" w:hAnsi="Arial" w:cs="Arial"/>
                <w:spacing w:val="-1"/>
              </w:rPr>
              <w:t>Disagre</w:t>
            </w:r>
            <w:r w:rsidRPr="00467953">
              <w:rPr>
                <w:rFonts w:ascii="Arial" w:hAnsi="Arial" w:cs="Arial"/>
              </w:rPr>
              <w:t>e</w:t>
            </w: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ind w:left="115" w:right="105"/>
              <w:jc w:val="both"/>
              <w:rPr>
                <w:rFonts w:ascii="Arial" w:hAnsi="Arial" w:cs="Arial"/>
              </w:rPr>
            </w:pPr>
            <w:r w:rsidRPr="00467953">
              <w:rPr>
                <w:rFonts w:ascii="Arial" w:hAnsi="Arial" w:cs="Arial"/>
              </w:rPr>
              <w:t>Strongly</w:t>
            </w:r>
            <w:r w:rsidRPr="00467953">
              <w:rPr>
                <w:rFonts w:ascii="Arial" w:hAnsi="Arial" w:cs="Arial"/>
                <w:spacing w:val="-57"/>
              </w:rPr>
              <w:t xml:space="preserve"> </w:t>
            </w:r>
            <w:r w:rsidRPr="00467953">
              <w:rPr>
                <w:rFonts w:ascii="Arial" w:hAnsi="Arial" w:cs="Arial"/>
                <w:spacing w:val="1"/>
              </w:rPr>
              <w:t>Disagree</w:t>
            </w:r>
          </w:p>
        </w:tc>
      </w:tr>
      <w:tr w:rsidR="000604B0" w:rsidRPr="00467953" w:rsidTr="00FC6BD4">
        <w:trPr>
          <w:trHeight w:val="270"/>
        </w:trPr>
        <w:tc>
          <w:tcPr>
            <w:tcW w:w="4032" w:type="dxa"/>
            <w:gridSpan w:val="2"/>
            <w:tcBorders>
              <w:left w:val="single" w:sz="4" w:space="0" w:color="000000"/>
              <w:right w:val="single" w:sz="4" w:space="0" w:color="000000"/>
            </w:tcBorders>
          </w:tcPr>
          <w:p w:rsidR="000604B0" w:rsidRPr="00467953" w:rsidRDefault="000604B0" w:rsidP="008F3CFB">
            <w:pPr>
              <w:pStyle w:val="TableParagraph"/>
              <w:spacing w:line="360" w:lineRule="auto"/>
              <w:ind w:left="112"/>
              <w:jc w:val="both"/>
              <w:rPr>
                <w:rFonts w:ascii="Arial" w:hAnsi="Arial" w:cs="Arial"/>
              </w:rPr>
            </w:pPr>
            <w:r w:rsidRPr="00467953">
              <w:rPr>
                <w:rFonts w:ascii="Arial" w:hAnsi="Arial" w:cs="Arial"/>
              </w:rPr>
              <w:t>I</w:t>
            </w:r>
            <w:r w:rsidRPr="00467953">
              <w:rPr>
                <w:rFonts w:ascii="Arial" w:hAnsi="Arial" w:cs="Arial"/>
                <w:spacing w:val="-1"/>
              </w:rPr>
              <w:t xml:space="preserve"> </w:t>
            </w:r>
            <w:r w:rsidRPr="00467953">
              <w:rPr>
                <w:rFonts w:ascii="Arial" w:hAnsi="Arial" w:cs="Arial"/>
              </w:rPr>
              <w:t>use</w:t>
            </w:r>
            <w:r w:rsidRPr="00467953">
              <w:rPr>
                <w:rFonts w:ascii="Arial" w:hAnsi="Arial" w:cs="Arial"/>
                <w:spacing w:val="-2"/>
              </w:rPr>
              <w:t xml:space="preserve"> </w:t>
            </w:r>
            <w:r w:rsidRPr="00467953">
              <w:rPr>
                <w:rFonts w:ascii="Arial" w:hAnsi="Arial" w:cs="Arial"/>
              </w:rPr>
              <w:t>Moodle</w:t>
            </w:r>
            <w:r w:rsidRPr="00467953">
              <w:rPr>
                <w:rFonts w:ascii="Arial" w:hAnsi="Arial" w:cs="Arial"/>
                <w:spacing w:val="-2"/>
              </w:rPr>
              <w:t xml:space="preserve"> </w:t>
            </w:r>
            <w:r w:rsidR="008F3CFB">
              <w:rPr>
                <w:rFonts w:ascii="Arial" w:hAnsi="Arial" w:cs="Arial"/>
                <w:spacing w:val="-2"/>
              </w:rPr>
              <w:t>all the time when</w:t>
            </w:r>
            <w:r w:rsidRPr="00467953">
              <w:rPr>
                <w:rFonts w:ascii="Arial" w:hAnsi="Arial" w:cs="Arial"/>
                <w:spacing w:val="-1"/>
              </w:rPr>
              <w:t xml:space="preserve"> </w:t>
            </w:r>
            <w:r w:rsidRPr="00467953">
              <w:rPr>
                <w:rFonts w:ascii="Arial" w:hAnsi="Arial" w:cs="Arial"/>
              </w:rPr>
              <w:t>studying</w:t>
            </w:r>
          </w:p>
        </w:tc>
        <w:tc>
          <w:tcPr>
            <w:tcW w:w="1260" w:type="dxa"/>
            <w:tcBorders>
              <w:left w:val="single" w:sz="4" w:space="0" w:color="000000"/>
              <w:right w:val="single" w:sz="4" w:space="0" w:color="000000"/>
            </w:tcBorders>
          </w:tcPr>
          <w:p w:rsidR="000604B0" w:rsidRPr="00467953" w:rsidRDefault="000604B0" w:rsidP="008F3CFB">
            <w:pPr>
              <w:pStyle w:val="TableParagraph"/>
              <w:spacing w:line="360" w:lineRule="auto"/>
              <w:ind w:left="115"/>
              <w:jc w:val="both"/>
              <w:rPr>
                <w:rFonts w:ascii="Arial" w:hAnsi="Arial" w:cs="Arial"/>
              </w:rPr>
            </w:pPr>
          </w:p>
        </w:tc>
        <w:tc>
          <w:tcPr>
            <w:tcW w:w="90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80%</w:t>
            </w:r>
          </w:p>
        </w:tc>
        <w:tc>
          <w:tcPr>
            <w:tcW w:w="108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10</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10%</w:t>
            </w: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r>
      <w:tr w:rsidR="000604B0" w:rsidRPr="00467953" w:rsidTr="00FC6BD4">
        <w:trPr>
          <w:trHeight w:val="271"/>
        </w:trPr>
        <w:tc>
          <w:tcPr>
            <w:tcW w:w="4032" w:type="dxa"/>
            <w:gridSpan w:val="2"/>
            <w:tcBorders>
              <w:left w:val="single" w:sz="4" w:space="0" w:color="000000"/>
              <w:right w:val="single" w:sz="4" w:space="0" w:color="000000"/>
            </w:tcBorders>
          </w:tcPr>
          <w:p w:rsidR="000604B0" w:rsidRPr="00467953" w:rsidRDefault="008F3CFB" w:rsidP="008F3CFB">
            <w:pPr>
              <w:pStyle w:val="TableParagraph"/>
              <w:spacing w:line="360" w:lineRule="auto"/>
              <w:ind w:left="112"/>
              <w:jc w:val="both"/>
              <w:rPr>
                <w:rFonts w:ascii="Arial" w:hAnsi="Arial" w:cs="Arial"/>
              </w:rPr>
            </w:pPr>
            <w:r>
              <w:rPr>
                <w:rFonts w:ascii="Arial" w:hAnsi="Arial" w:cs="Arial"/>
              </w:rPr>
              <w:t xml:space="preserve">I find </w:t>
            </w:r>
            <w:r w:rsidR="000604B0" w:rsidRPr="00467953">
              <w:rPr>
                <w:rFonts w:ascii="Arial" w:hAnsi="Arial" w:cs="Arial"/>
              </w:rPr>
              <w:t>Moodle</w:t>
            </w:r>
            <w:r w:rsidR="000604B0" w:rsidRPr="00467953">
              <w:rPr>
                <w:rFonts w:ascii="Arial" w:hAnsi="Arial" w:cs="Arial"/>
                <w:spacing w:val="-1"/>
              </w:rPr>
              <w:t xml:space="preserve"> </w:t>
            </w:r>
            <w:r>
              <w:rPr>
                <w:rFonts w:ascii="Arial" w:hAnsi="Arial" w:cs="Arial"/>
              </w:rPr>
              <w:t>very easy to use</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p>
        </w:tc>
        <w:tc>
          <w:tcPr>
            <w:tcW w:w="900" w:type="dxa"/>
            <w:tcBorders>
              <w:left w:val="single" w:sz="4" w:space="0" w:color="000000"/>
              <w:right w:val="single" w:sz="4" w:space="0" w:color="000000"/>
            </w:tcBorders>
          </w:tcPr>
          <w:p w:rsidR="000604B0" w:rsidRPr="00467953" w:rsidRDefault="008F3CFB" w:rsidP="00467953">
            <w:pPr>
              <w:pStyle w:val="TableParagraph"/>
              <w:spacing w:line="360" w:lineRule="auto"/>
              <w:ind w:left="115"/>
              <w:jc w:val="both"/>
              <w:rPr>
                <w:rFonts w:ascii="Arial" w:hAnsi="Arial" w:cs="Arial"/>
              </w:rPr>
            </w:pPr>
            <w:r>
              <w:rPr>
                <w:rFonts w:ascii="Arial" w:hAnsi="Arial" w:cs="Arial"/>
              </w:rPr>
              <w:t>5</w:t>
            </w:r>
            <w:r w:rsidR="000604B0" w:rsidRPr="00467953">
              <w:rPr>
                <w:rFonts w:ascii="Arial" w:hAnsi="Arial" w:cs="Arial"/>
              </w:rPr>
              <w:t>0%</w:t>
            </w:r>
          </w:p>
        </w:tc>
        <w:tc>
          <w:tcPr>
            <w:tcW w:w="1080" w:type="dxa"/>
            <w:tcBorders>
              <w:left w:val="single" w:sz="4" w:space="0" w:color="000000"/>
              <w:right w:val="single" w:sz="4" w:space="0" w:color="000000"/>
            </w:tcBorders>
          </w:tcPr>
          <w:p w:rsidR="000604B0" w:rsidRPr="00467953" w:rsidRDefault="008F3CFB" w:rsidP="00467953">
            <w:pPr>
              <w:pStyle w:val="TableParagraph"/>
              <w:spacing w:line="360" w:lineRule="auto"/>
              <w:ind w:left="112"/>
              <w:jc w:val="both"/>
              <w:rPr>
                <w:rFonts w:ascii="Arial" w:hAnsi="Arial" w:cs="Arial"/>
              </w:rPr>
            </w:pPr>
            <w:r>
              <w:rPr>
                <w:rFonts w:ascii="Arial" w:hAnsi="Arial" w:cs="Arial"/>
              </w:rPr>
              <w:t>3</w:t>
            </w:r>
            <w:r w:rsidR="000604B0" w:rsidRPr="00467953">
              <w:rPr>
                <w:rFonts w:ascii="Arial" w:hAnsi="Arial" w:cs="Arial"/>
              </w:rPr>
              <w:t>0%</w:t>
            </w:r>
          </w:p>
        </w:tc>
        <w:tc>
          <w:tcPr>
            <w:tcW w:w="126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10%</w:t>
            </w:r>
          </w:p>
        </w:tc>
        <w:tc>
          <w:tcPr>
            <w:tcW w:w="117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10%</w:t>
            </w:r>
          </w:p>
        </w:tc>
      </w:tr>
      <w:tr w:rsidR="000604B0" w:rsidRPr="00467953" w:rsidTr="00FC6BD4">
        <w:trPr>
          <w:trHeight w:val="270"/>
        </w:trPr>
        <w:tc>
          <w:tcPr>
            <w:tcW w:w="4032" w:type="dxa"/>
            <w:gridSpan w:val="2"/>
            <w:tcBorders>
              <w:left w:val="single" w:sz="4" w:space="0" w:color="000000"/>
              <w:right w:val="single" w:sz="4" w:space="0" w:color="000000"/>
            </w:tcBorders>
          </w:tcPr>
          <w:p w:rsidR="000604B0" w:rsidRPr="00467953" w:rsidRDefault="000604B0" w:rsidP="008F3CFB">
            <w:pPr>
              <w:pStyle w:val="TableParagraph"/>
              <w:spacing w:line="360" w:lineRule="auto"/>
              <w:ind w:left="112"/>
              <w:jc w:val="both"/>
              <w:rPr>
                <w:rFonts w:ascii="Arial" w:hAnsi="Arial" w:cs="Arial"/>
              </w:rPr>
            </w:pPr>
            <w:r w:rsidRPr="00467953">
              <w:rPr>
                <w:rFonts w:ascii="Arial" w:hAnsi="Arial" w:cs="Arial"/>
              </w:rPr>
              <w:t>I</w:t>
            </w:r>
            <w:r w:rsidRPr="00467953">
              <w:rPr>
                <w:rFonts w:ascii="Arial" w:hAnsi="Arial" w:cs="Arial"/>
                <w:spacing w:val="-2"/>
              </w:rPr>
              <w:t xml:space="preserve"> </w:t>
            </w:r>
            <w:r w:rsidR="008F3CFB">
              <w:rPr>
                <w:rFonts w:ascii="Arial" w:hAnsi="Arial" w:cs="Arial"/>
                <w:spacing w:val="-2"/>
              </w:rPr>
              <w:t xml:space="preserve">benefit from </w:t>
            </w:r>
            <w:r w:rsidRPr="00467953">
              <w:rPr>
                <w:rFonts w:ascii="Arial" w:hAnsi="Arial" w:cs="Arial"/>
              </w:rPr>
              <w:t>Moodle</w:t>
            </w:r>
            <w:r w:rsidRPr="00467953">
              <w:rPr>
                <w:rFonts w:ascii="Arial" w:hAnsi="Arial" w:cs="Arial"/>
                <w:spacing w:val="-3"/>
              </w:rPr>
              <w:t xml:space="preserve"> </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p>
        </w:tc>
        <w:tc>
          <w:tcPr>
            <w:tcW w:w="90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50%</w:t>
            </w:r>
          </w:p>
        </w:tc>
        <w:tc>
          <w:tcPr>
            <w:tcW w:w="108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30%</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20%</w:t>
            </w: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r>
      <w:tr w:rsidR="000604B0" w:rsidRPr="00467953" w:rsidTr="00FC6BD4">
        <w:trPr>
          <w:trHeight w:val="685"/>
        </w:trPr>
        <w:tc>
          <w:tcPr>
            <w:tcW w:w="4032" w:type="dxa"/>
            <w:gridSpan w:val="2"/>
            <w:tcBorders>
              <w:left w:val="single" w:sz="4" w:space="0" w:color="000000"/>
              <w:right w:val="single" w:sz="4" w:space="0" w:color="000000"/>
            </w:tcBorders>
          </w:tcPr>
          <w:p w:rsidR="000604B0" w:rsidRPr="00467953" w:rsidRDefault="008F3CFB" w:rsidP="00467953">
            <w:pPr>
              <w:pStyle w:val="TableParagraph"/>
              <w:spacing w:line="360" w:lineRule="auto"/>
              <w:ind w:left="112"/>
              <w:jc w:val="both"/>
              <w:rPr>
                <w:rFonts w:ascii="Arial" w:hAnsi="Arial" w:cs="Arial"/>
              </w:rPr>
            </w:pPr>
            <w:r>
              <w:rPr>
                <w:rFonts w:ascii="Arial" w:hAnsi="Arial" w:cs="Arial"/>
              </w:rPr>
              <w:t>Moodle provides</w:t>
            </w:r>
            <w:r w:rsidR="000604B0" w:rsidRPr="00467953">
              <w:rPr>
                <w:rFonts w:ascii="Arial" w:hAnsi="Arial" w:cs="Arial"/>
              </w:rPr>
              <w:t xml:space="preserve"> information</w:t>
            </w:r>
            <w:r w:rsidR="000604B0" w:rsidRPr="00467953">
              <w:rPr>
                <w:rFonts w:ascii="Arial" w:hAnsi="Arial" w:cs="Arial"/>
                <w:spacing w:val="-1"/>
              </w:rPr>
              <w:t xml:space="preserve"> </w:t>
            </w:r>
            <w:r>
              <w:rPr>
                <w:rFonts w:ascii="Arial" w:hAnsi="Arial" w:cs="Arial"/>
              </w:rPr>
              <w:t>for all topics</w:t>
            </w:r>
          </w:p>
          <w:p w:rsidR="000604B0" w:rsidRPr="00467953" w:rsidRDefault="000604B0" w:rsidP="008F3CFB">
            <w:pPr>
              <w:pStyle w:val="TableParagraph"/>
              <w:spacing w:before="138" w:line="360" w:lineRule="auto"/>
              <w:jc w:val="both"/>
              <w:rPr>
                <w:rFonts w:ascii="Arial" w:hAnsi="Arial" w:cs="Arial"/>
              </w:rPr>
            </w:pPr>
          </w:p>
        </w:tc>
        <w:tc>
          <w:tcPr>
            <w:tcW w:w="1260" w:type="dxa"/>
            <w:tcBorders>
              <w:left w:val="single" w:sz="4" w:space="0" w:color="000000"/>
              <w:right w:val="single" w:sz="4" w:space="0" w:color="000000"/>
            </w:tcBorders>
          </w:tcPr>
          <w:p w:rsidR="000604B0" w:rsidRPr="00467953" w:rsidRDefault="008F3CFB" w:rsidP="00467953">
            <w:pPr>
              <w:pStyle w:val="TableParagraph"/>
              <w:spacing w:line="360" w:lineRule="auto"/>
              <w:ind w:left="115"/>
              <w:jc w:val="both"/>
              <w:rPr>
                <w:rFonts w:ascii="Arial" w:hAnsi="Arial" w:cs="Arial"/>
              </w:rPr>
            </w:pPr>
            <w:r>
              <w:rPr>
                <w:rFonts w:ascii="Arial" w:hAnsi="Arial" w:cs="Arial"/>
              </w:rPr>
              <w:t>20</w:t>
            </w:r>
            <w:r w:rsidR="000604B0" w:rsidRPr="00467953">
              <w:rPr>
                <w:rFonts w:ascii="Arial" w:hAnsi="Arial" w:cs="Arial"/>
              </w:rPr>
              <w:t>%</w:t>
            </w:r>
          </w:p>
        </w:tc>
        <w:tc>
          <w:tcPr>
            <w:tcW w:w="90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30%</w:t>
            </w:r>
          </w:p>
        </w:tc>
        <w:tc>
          <w:tcPr>
            <w:tcW w:w="1080" w:type="dxa"/>
            <w:tcBorders>
              <w:left w:val="single" w:sz="4" w:space="0" w:color="000000"/>
              <w:right w:val="single" w:sz="4" w:space="0" w:color="000000"/>
            </w:tcBorders>
          </w:tcPr>
          <w:p w:rsidR="000604B0" w:rsidRPr="00467953" w:rsidRDefault="008F3CFB" w:rsidP="00467953">
            <w:pPr>
              <w:pStyle w:val="TableParagraph"/>
              <w:spacing w:line="360" w:lineRule="auto"/>
              <w:ind w:left="112"/>
              <w:jc w:val="both"/>
              <w:rPr>
                <w:rFonts w:ascii="Arial" w:hAnsi="Arial" w:cs="Arial"/>
              </w:rPr>
            </w:pPr>
            <w:r>
              <w:rPr>
                <w:rFonts w:ascii="Arial" w:hAnsi="Arial" w:cs="Arial"/>
              </w:rPr>
              <w:t>3</w:t>
            </w:r>
            <w:r w:rsidR="000604B0" w:rsidRPr="00467953">
              <w:rPr>
                <w:rFonts w:ascii="Arial" w:hAnsi="Arial" w:cs="Arial"/>
              </w:rPr>
              <w:t>0%</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20%</w:t>
            </w: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r>
      <w:tr w:rsidR="000604B0" w:rsidRPr="00467953" w:rsidTr="00FC6BD4">
        <w:trPr>
          <w:trHeight w:val="685"/>
        </w:trPr>
        <w:tc>
          <w:tcPr>
            <w:tcW w:w="4032" w:type="dxa"/>
            <w:gridSpan w:val="2"/>
            <w:tcBorders>
              <w:left w:val="single" w:sz="4" w:space="0" w:color="000000"/>
              <w:right w:val="single" w:sz="4" w:space="0" w:color="000000"/>
            </w:tcBorders>
          </w:tcPr>
          <w:p w:rsidR="000604B0" w:rsidRPr="00467953" w:rsidRDefault="008F3CFB" w:rsidP="008F3CFB">
            <w:pPr>
              <w:pStyle w:val="TableParagraph"/>
              <w:spacing w:line="360" w:lineRule="auto"/>
              <w:ind w:left="112"/>
              <w:jc w:val="both"/>
              <w:rPr>
                <w:rFonts w:ascii="Arial" w:hAnsi="Arial" w:cs="Arial"/>
              </w:rPr>
            </w:pPr>
            <w:r>
              <w:rPr>
                <w:rFonts w:ascii="Arial" w:hAnsi="Arial" w:cs="Arial"/>
              </w:rPr>
              <w:t xml:space="preserve">My learning experience has improved with </w:t>
            </w:r>
            <w:r w:rsidR="000604B0" w:rsidRPr="00467953">
              <w:rPr>
                <w:rFonts w:ascii="Arial" w:hAnsi="Arial" w:cs="Arial"/>
              </w:rPr>
              <w:t>Moodle</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p>
        </w:tc>
        <w:tc>
          <w:tcPr>
            <w:tcW w:w="900" w:type="dxa"/>
            <w:tcBorders>
              <w:left w:val="single" w:sz="4" w:space="0" w:color="000000"/>
              <w:right w:val="single" w:sz="4" w:space="0" w:color="000000"/>
            </w:tcBorders>
          </w:tcPr>
          <w:p w:rsidR="000604B0" w:rsidRPr="00467953" w:rsidRDefault="008F3CFB" w:rsidP="00467953">
            <w:pPr>
              <w:pStyle w:val="TableParagraph"/>
              <w:spacing w:line="360" w:lineRule="auto"/>
              <w:ind w:left="115"/>
              <w:jc w:val="both"/>
              <w:rPr>
                <w:rFonts w:ascii="Arial" w:hAnsi="Arial" w:cs="Arial"/>
              </w:rPr>
            </w:pPr>
            <w:r>
              <w:rPr>
                <w:rFonts w:ascii="Arial" w:hAnsi="Arial" w:cs="Arial"/>
              </w:rPr>
              <w:t>5</w:t>
            </w:r>
            <w:r w:rsidR="000604B0" w:rsidRPr="00467953">
              <w:rPr>
                <w:rFonts w:ascii="Arial" w:hAnsi="Arial" w:cs="Arial"/>
              </w:rPr>
              <w:t>0%</w:t>
            </w:r>
          </w:p>
        </w:tc>
        <w:tc>
          <w:tcPr>
            <w:tcW w:w="1080" w:type="dxa"/>
            <w:tcBorders>
              <w:left w:val="single" w:sz="4" w:space="0" w:color="000000"/>
              <w:right w:val="single" w:sz="4" w:space="0" w:color="000000"/>
            </w:tcBorders>
          </w:tcPr>
          <w:p w:rsidR="000604B0" w:rsidRPr="00467953" w:rsidRDefault="008F3CFB" w:rsidP="008F3CFB">
            <w:pPr>
              <w:pStyle w:val="TableParagraph"/>
              <w:spacing w:line="360" w:lineRule="auto"/>
              <w:ind w:left="112"/>
              <w:jc w:val="both"/>
              <w:rPr>
                <w:rFonts w:ascii="Arial" w:hAnsi="Arial" w:cs="Arial"/>
              </w:rPr>
            </w:pPr>
            <w:r>
              <w:rPr>
                <w:rFonts w:ascii="Arial" w:hAnsi="Arial" w:cs="Arial"/>
              </w:rPr>
              <w:t>30</w:t>
            </w:r>
            <w:r w:rsidR="000604B0" w:rsidRPr="00467953">
              <w:rPr>
                <w:rFonts w:ascii="Arial" w:hAnsi="Arial" w:cs="Arial"/>
              </w:rPr>
              <w:t>%</w:t>
            </w:r>
          </w:p>
        </w:tc>
        <w:tc>
          <w:tcPr>
            <w:tcW w:w="126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15%</w:t>
            </w: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5%</w:t>
            </w:r>
          </w:p>
        </w:tc>
      </w:tr>
      <w:tr w:rsidR="000604B0" w:rsidRPr="00467953" w:rsidTr="00FC6BD4">
        <w:trPr>
          <w:trHeight w:val="271"/>
        </w:trPr>
        <w:tc>
          <w:tcPr>
            <w:tcW w:w="4032" w:type="dxa"/>
            <w:gridSpan w:val="2"/>
            <w:tcBorders>
              <w:left w:val="single" w:sz="4" w:space="0" w:color="000000"/>
              <w:right w:val="single" w:sz="4" w:space="0" w:color="000000"/>
            </w:tcBorders>
          </w:tcPr>
          <w:p w:rsidR="000604B0" w:rsidRPr="00467953" w:rsidRDefault="008F3CFB" w:rsidP="008F3CFB">
            <w:pPr>
              <w:pStyle w:val="TableParagraph"/>
              <w:spacing w:line="360" w:lineRule="auto"/>
              <w:ind w:left="112"/>
              <w:jc w:val="both"/>
              <w:rPr>
                <w:rFonts w:ascii="Arial" w:hAnsi="Arial" w:cs="Arial"/>
              </w:rPr>
            </w:pPr>
            <w:r>
              <w:rPr>
                <w:rFonts w:ascii="Arial" w:hAnsi="Arial" w:cs="Arial"/>
              </w:rPr>
              <w:t>I am more productive as a result of using Moodle</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p>
        </w:tc>
        <w:tc>
          <w:tcPr>
            <w:tcW w:w="90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70%</w:t>
            </w:r>
          </w:p>
        </w:tc>
        <w:tc>
          <w:tcPr>
            <w:tcW w:w="108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20%</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10%</w:t>
            </w: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r>
      <w:tr w:rsidR="000604B0" w:rsidRPr="00467953" w:rsidTr="00FC6BD4">
        <w:trPr>
          <w:trHeight w:val="271"/>
        </w:trPr>
        <w:tc>
          <w:tcPr>
            <w:tcW w:w="4032" w:type="dxa"/>
            <w:gridSpan w:val="2"/>
            <w:tcBorders>
              <w:left w:val="single" w:sz="4" w:space="0" w:color="000000"/>
              <w:right w:val="single" w:sz="4" w:space="0" w:color="000000"/>
            </w:tcBorders>
          </w:tcPr>
          <w:p w:rsidR="000604B0" w:rsidRPr="00467953" w:rsidRDefault="008F3CFB" w:rsidP="00467953">
            <w:pPr>
              <w:pStyle w:val="TableParagraph"/>
              <w:spacing w:line="360" w:lineRule="auto"/>
              <w:ind w:left="112"/>
              <w:jc w:val="both"/>
              <w:rPr>
                <w:rFonts w:ascii="Arial" w:hAnsi="Arial" w:cs="Arial"/>
              </w:rPr>
            </w:pPr>
            <w:r>
              <w:rPr>
                <w:rFonts w:ascii="Arial" w:hAnsi="Arial" w:cs="Arial"/>
              </w:rPr>
              <w:t>Moodle is accessible 24/7</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p>
        </w:tc>
        <w:tc>
          <w:tcPr>
            <w:tcW w:w="900" w:type="dxa"/>
            <w:tcBorders>
              <w:left w:val="single" w:sz="4" w:space="0" w:color="000000"/>
              <w:right w:val="single" w:sz="4" w:space="0" w:color="000000"/>
            </w:tcBorders>
          </w:tcPr>
          <w:p w:rsidR="000604B0" w:rsidRPr="00467953" w:rsidRDefault="008F3CFB" w:rsidP="00467953">
            <w:pPr>
              <w:pStyle w:val="TableParagraph"/>
              <w:spacing w:line="360" w:lineRule="auto"/>
              <w:ind w:left="115"/>
              <w:jc w:val="both"/>
              <w:rPr>
                <w:rFonts w:ascii="Arial" w:hAnsi="Arial" w:cs="Arial"/>
              </w:rPr>
            </w:pPr>
            <w:r>
              <w:rPr>
                <w:rFonts w:ascii="Arial" w:hAnsi="Arial" w:cs="Arial"/>
              </w:rPr>
              <w:t>90%</w:t>
            </w:r>
          </w:p>
        </w:tc>
        <w:tc>
          <w:tcPr>
            <w:tcW w:w="108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r w:rsidRPr="00467953">
              <w:rPr>
                <w:rFonts w:ascii="Arial" w:hAnsi="Arial" w:cs="Arial"/>
              </w:rPr>
              <w:t>10%</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r>
      <w:tr w:rsidR="000604B0" w:rsidRPr="00467953" w:rsidTr="00FC6BD4">
        <w:trPr>
          <w:gridBefore w:val="1"/>
          <w:wBefore w:w="10" w:type="dxa"/>
          <w:trHeight w:val="685"/>
        </w:trPr>
        <w:tc>
          <w:tcPr>
            <w:tcW w:w="4022" w:type="dxa"/>
            <w:tcBorders>
              <w:left w:val="single" w:sz="4" w:space="0" w:color="000000"/>
              <w:right w:val="single" w:sz="4" w:space="0" w:color="000000"/>
            </w:tcBorders>
          </w:tcPr>
          <w:p w:rsidR="000604B0" w:rsidRPr="00467953" w:rsidRDefault="008F3CFB" w:rsidP="00467953">
            <w:pPr>
              <w:pStyle w:val="TableParagraph"/>
              <w:spacing w:before="138" w:line="360" w:lineRule="auto"/>
              <w:ind w:left="112"/>
              <w:jc w:val="both"/>
              <w:rPr>
                <w:rFonts w:ascii="Arial" w:hAnsi="Arial" w:cs="Arial"/>
              </w:rPr>
            </w:pPr>
            <w:r>
              <w:rPr>
                <w:rFonts w:ascii="Arial" w:hAnsi="Arial" w:cs="Arial"/>
              </w:rPr>
              <w:t>Independent learning is encouraged as a result of using Moodle</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p>
        </w:tc>
        <w:tc>
          <w:tcPr>
            <w:tcW w:w="90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70%</w:t>
            </w:r>
          </w:p>
        </w:tc>
        <w:tc>
          <w:tcPr>
            <w:tcW w:w="1080" w:type="dxa"/>
            <w:tcBorders>
              <w:left w:val="single" w:sz="4" w:space="0" w:color="000000"/>
              <w:right w:val="single" w:sz="4" w:space="0" w:color="000000"/>
            </w:tcBorders>
          </w:tcPr>
          <w:p w:rsidR="000604B0" w:rsidRPr="00467953" w:rsidRDefault="008F3CFB" w:rsidP="00467953">
            <w:pPr>
              <w:pStyle w:val="TableParagraph"/>
              <w:spacing w:line="360" w:lineRule="auto"/>
              <w:jc w:val="both"/>
              <w:rPr>
                <w:rFonts w:ascii="Arial" w:hAnsi="Arial" w:cs="Arial"/>
              </w:rPr>
            </w:pPr>
            <w:r>
              <w:rPr>
                <w:rFonts w:ascii="Arial" w:hAnsi="Arial" w:cs="Arial"/>
              </w:rPr>
              <w:t>20%</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ind w:left="115"/>
              <w:jc w:val="both"/>
              <w:rPr>
                <w:rFonts w:ascii="Arial" w:hAnsi="Arial" w:cs="Arial"/>
              </w:rPr>
            </w:pPr>
            <w:r w:rsidRPr="00467953">
              <w:rPr>
                <w:rFonts w:ascii="Arial" w:hAnsi="Arial" w:cs="Arial"/>
              </w:rPr>
              <w:t>10%</w:t>
            </w: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r>
      <w:tr w:rsidR="000604B0" w:rsidRPr="00467953" w:rsidTr="00FC6BD4">
        <w:trPr>
          <w:gridBefore w:val="1"/>
          <w:wBefore w:w="10" w:type="dxa"/>
          <w:trHeight w:val="271"/>
        </w:trPr>
        <w:tc>
          <w:tcPr>
            <w:tcW w:w="4022" w:type="dxa"/>
            <w:tcBorders>
              <w:left w:val="single" w:sz="4" w:space="0" w:color="000000"/>
              <w:right w:val="single" w:sz="4" w:space="0" w:color="000000"/>
            </w:tcBorders>
          </w:tcPr>
          <w:p w:rsidR="000604B0" w:rsidRPr="00467953" w:rsidRDefault="000604B0" w:rsidP="00F4668E">
            <w:pPr>
              <w:pStyle w:val="TableParagraph"/>
              <w:spacing w:line="360" w:lineRule="auto"/>
              <w:ind w:left="112"/>
              <w:jc w:val="both"/>
              <w:rPr>
                <w:rFonts w:ascii="Arial" w:hAnsi="Arial" w:cs="Arial"/>
              </w:rPr>
            </w:pPr>
            <w:r w:rsidRPr="00467953">
              <w:rPr>
                <w:rFonts w:ascii="Arial" w:hAnsi="Arial" w:cs="Arial"/>
              </w:rPr>
              <w:t>Moodle</w:t>
            </w:r>
            <w:r w:rsidRPr="00467953">
              <w:rPr>
                <w:rFonts w:ascii="Arial" w:hAnsi="Arial" w:cs="Arial"/>
                <w:spacing w:val="-1"/>
              </w:rPr>
              <w:t xml:space="preserve"> </w:t>
            </w:r>
            <w:r w:rsidR="00F4668E">
              <w:rPr>
                <w:rFonts w:ascii="Arial" w:hAnsi="Arial" w:cs="Arial"/>
                <w:spacing w:val="-1"/>
              </w:rPr>
              <w:t>benefits my learning experience</w:t>
            </w:r>
            <w:r w:rsidRPr="00467953">
              <w:rPr>
                <w:rFonts w:ascii="Arial" w:hAnsi="Arial" w:cs="Arial"/>
              </w:rPr>
              <w:t>s</w:t>
            </w:r>
          </w:p>
        </w:tc>
        <w:tc>
          <w:tcPr>
            <w:tcW w:w="1260" w:type="dxa"/>
            <w:tcBorders>
              <w:left w:val="single" w:sz="4" w:space="0" w:color="000000"/>
              <w:right w:val="single" w:sz="4" w:space="0" w:color="000000"/>
            </w:tcBorders>
          </w:tcPr>
          <w:p w:rsidR="000604B0" w:rsidRPr="00467953" w:rsidRDefault="00F4668E" w:rsidP="00467953">
            <w:pPr>
              <w:pStyle w:val="TableParagraph"/>
              <w:spacing w:line="360" w:lineRule="auto"/>
              <w:ind w:left="115"/>
              <w:jc w:val="both"/>
              <w:rPr>
                <w:rFonts w:ascii="Arial" w:hAnsi="Arial" w:cs="Arial"/>
              </w:rPr>
            </w:pPr>
            <w:r>
              <w:rPr>
                <w:rFonts w:ascii="Arial" w:hAnsi="Arial" w:cs="Arial"/>
              </w:rPr>
              <w:t>2</w:t>
            </w:r>
            <w:r w:rsidR="000604B0" w:rsidRPr="00467953">
              <w:rPr>
                <w:rFonts w:ascii="Arial" w:hAnsi="Arial" w:cs="Arial"/>
              </w:rPr>
              <w:t>0%</w:t>
            </w:r>
          </w:p>
        </w:tc>
        <w:tc>
          <w:tcPr>
            <w:tcW w:w="900" w:type="dxa"/>
            <w:tcBorders>
              <w:left w:val="single" w:sz="4" w:space="0" w:color="000000"/>
              <w:right w:val="single" w:sz="4" w:space="0" w:color="000000"/>
            </w:tcBorders>
          </w:tcPr>
          <w:p w:rsidR="000604B0" w:rsidRPr="00467953" w:rsidRDefault="00F4668E" w:rsidP="00467953">
            <w:pPr>
              <w:pStyle w:val="TableParagraph"/>
              <w:spacing w:line="360" w:lineRule="auto"/>
              <w:ind w:left="115"/>
              <w:jc w:val="both"/>
              <w:rPr>
                <w:rFonts w:ascii="Arial" w:hAnsi="Arial" w:cs="Arial"/>
              </w:rPr>
            </w:pPr>
            <w:r>
              <w:rPr>
                <w:rFonts w:ascii="Arial" w:hAnsi="Arial" w:cs="Arial"/>
              </w:rPr>
              <w:t>5</w:t>
            </w:r>
            <w:r w:rsidR="000604B0" w:rsidRPr="00467953">
              <w:rPr>
                <w:rFonts w:ascii="Arial" w:hAnsi="Arial" w:cs="Arial"/>
              </w:rPr>
              <w:t>0%</w:t>
            </w:r>
          </w:p>
        </w:tc>
        <w:tc>
          <w:tcPr>
            <w:tcW w:w="1080" w:type="dxa"/>
            <w:tcBorders>
              <w:left w:val="single" w:sz="4" w:space="0" w:color="000000"/>
              <w:right w:val="single" w:sz="4" w:space="0" w:color="000000"/>
            </w:tcBorders>
          </w:tcPr>
          <w:p w:rsidR="000604B0" w:rsidRPr="00467953" w:rsidRDefault="000604B0" w:rsidP="00467953">
            <w:pPr>
              <w:pStyle w:val="TableParagraph"/>
              <w:spacing w:line="360" w:lineRule="auto"/>
              <w:ind w:left="112"/>
              <w:jc w:val="both"/>
              <w:rPr>
                <w:rFonts w:ascii="Arial" w:hAnsi="Arial" w:cs="Arial"/>
              </w:rPr>
            </w:pPr>
            <w:r w:rsidRPr="00467953">
              <w:rPr>
                <w:rFonts w:ascii="Arial" w:hAnsi="Arial" w:cs="Arial"/>
              </w:rPr>
              <w:t>30%</w:t>
            </w:r>
          </w:p>
        </w:tc>
        <w:tc>
          <w:tcPr>
            <w:tcW w:w="126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c>
          <w:tcPr>
            <w:tcW w:w="1170" w:type="dxa"/>
            <w:tcBorders>
              <w:left w:val="single" w:sz="4" w:space="0" w:color="000000"/>
              <w:right w:val="single" w:sz="4" w:space="0" w:color="000000"/>
            </w:tcBorders>
          </w:tcPr>
          <w:p w:rsidR="000604B0" w:rsidRPr="00467953" w:rsidRDefault="000604B0" w:rsidP="00467953">
            <w:pPr>
              <w:pStyle w:val="TableParagraph"/>
              <w:spacing w:line="360" w:lineRule="auto"/>
              <w:jc w:val="both"/>
              <w:rPr>
                <w:rFonts w:ascii="Arial" w:hAnsi="Arial" w:cs="Arial"/>
              </w:rPr>
            </w:pPr>
          </w:p>
        </w:tc>
      </w:tr>
    </w:tbl>
    <w:p w:rsidR="000604B0" w:rsidRPr="00467953" w:rsidRDefault="000604B0" w:rsidP="00467953">
      <w:pPr>
        <w:spacing w:line="360" w:lineRule="auto"/>
        <w:jc w:val="both"/>
        <w:rPr>
          <w:rFonts w:ascii="Arial" w:hAnsi="Arial" w:cs="Arial"/>
        </w:rPr>
      </w:pPr>
    </w:p>
    <w:p w:rsidR="00E12DFC" w:rsidRDefault="00E12DFC" w:rsidP="00467953">
      <w:pPr>
        <w:pStyle w:val="Heading1"/>
        <w:spacing w:before="90" w:line="360" w:lineRule="auto"/>
        <w:jc w:val="both"/>
        <w:rPr>
          <w:rFonts w:ascii="Arial" w:hAnsi="Arial" w:cs="Arial"/>
          <w:color w:val="000009"/>
          <w:sz w:val="22"/>
          <w:szCs w:val="22"/>
        </w:rPr>
      </w:pPr>
      <w:bookmarkStart w:id="5" w:name="_Toc100017822"/>
    </w:p>
    <w:p w:rsidR="00E12DFC" w:rsidRDefault="00E12DFC" w:rsidP="00467953">
      <w:pPr>
        <w:pStyle w:val="Heading1"/>
        <w:spacing w:before="90" w:line="360" w:lineRule="auto"/>
        <w:jc w:val="both"/>
        <w:rPr>
          <w:rFonts w:ascii="Arial" w:hAnsi="Arial" w:cs="Arial"/>
          <w:color w:val="000009"/>
          <w:sz w:val="22"/>
          <w:szCs w:val="22"/>
        </w:rPr>
      </w:pPr>
    </w:p>
    <w:p w:rsidR="00E12DFC" w:rsidRDefault="00E12DFC" w:rsidP="00467953">
      <w:pPr>
        <w:pStyle w:val="Heading1"/>
        <w:spacing w:before="90" w:line="360" w:lineRule="auto"/>
        <w:jc w:val="both"/>
        <w:rPr>
          <w:rFonts w:ascii="Arial" w:hAnsi="Arial" w:cs="Arial"/>
          <w:color w:val="000009"/>
          <w:sz w:val="22"/>
          <w:szCs w:val="22"/>
        </w:rPr>
      </w:pPr>
    </w:p>
    <w:p w:rsidR="00E12DFC" w:rsidRDefault="00E12DFC" w:rsidP="00467953">
      <w:pPr>
        <w:pStyle w:val="Heading1"/>
        <w:spacing w:before="90" w:line="360" w:lineRule="auto"/>
        <w:jc w:val="both"/>
        <w:rPr>
          <w:rFonts w:ascii="Arial" w:hAnsi="Arial" w:cs="Arial"/>
          <w:color w:val="000009"/>
          <w:sz w:val="22"/>
          <w:szCs w:val="22"/>
        </w:rPr>
      </w:pPr>
    </w:p>
    <w:p w:rsidR="00E12DFC" w:rsidRDefault="00E12DFC" w:rsidP="00467953">
      <w:pPr>
        <w:pStyle w:val="Heading1"/>
        <w:spacing w:before="90" w:line="360" w:lineRule="auto"/>
        <w:jc w:val="both"/>
        <w:rPr>
          <w:rFonts w:ascii="Arial" w:hAnsi="Arial" w:cs="Arial"/>
          <w:color w:val="000009"/>
          <w:sz w:val="22"/>
          <w:szCs w:val="22"/>
        </w:rPr>
      </w:pPr>
    </w:p>
    <w:p w:rsidR="00E12DFC" w:rsidRDefault="00E12DFC" w:rsidP="00467953">
      <w:pPr>
        <w:pStyle w:val="Heading1"/>
        <w:spacing w:before="90" w:line="360" w:lineRule="auto"/>
        <w:jc w:val="both"/>
        <w:rPr>
          <w:rFonts w:ascii="Arial" w:hAnsi="Arial" w:cs="Arial"/>
          <w:color w:val="000009"/>
          <w:sz w:val="22"/>
          <w:szCs w:val="22"/>
        </w:rPr>
      </w:pPr>
    </w:p>
    <w:p w:rsidR="00E12DFC" w:rsidRDefault="00E12DFC" w:rsidP="00467953">
      <w:pPr>
        <w:pStyle w:val="Heading1"/>
        <w:spacing w:before="90" w:line="360" w:lineRule="auto"/>
        <w:jc w:val="both"/>
        <w:rPr>
          <w:rFonts w:ascii="Arial" w:hAnsi="Arial" w:cs="Arial"/>
          <w:color w:val="000009"/>
          <w:sz w:val="22"/>
          <w:szCs w:val="22"/>
        </w:rPr>
      </w:pPr>
    </w:p>
    <w:p w:rsidR="008604BC" w:rsidRDefault="008604BC" w:rsidP="00467953">
      <w:pPr>
        <w:pStyle w:val="Heading1"/>
        <w:spacing w:before="90" w:line="360" w:lineRule="auto"/>
        <w:jc w:val="both"/>
        <w:rPr>
          <w:rFonts w:ascii="Arial" w:hAnsi="Arial" w:cs="Arial"/>
          <w:color w:val="000009"/>
          <w:sz w:val="22"/>
          <w:szCs w:val="22"/>
        </w:rPr>
      </w:pPr>
    </w:p>
    <w:p w:rsidR="00E12DFC" w:rsidRDefault="00E12DFC" w:rsidP="00467953">
      <w:pPr>
        <w:pStyle w:val="Heading1"/>
        <w:spacing w:before="90" w:line="360" w:lineRule="auto"/>
        <w:jc w:val="both"/>
        <w:rPr>
          <w:rFonts w:ascii="Arial" w:hAnsi="Arial" w:cs="Arial"/>
          <w:color w:val="000009"/>
          <w:sz w:val="22"/>
          <w:szCs w:val="22"/>
        </w:rPr>
      </w:pPr>
    </w:p>
    <w:p w:rsidR="000604B0" w:rsidRDefault="000604B0" w:rsidP="00E12DFC">
      <w:pPr>
        <w:pStyle w:val="Heading1"/>
        <w:spacing w:before="90" w:line="360" w:lineRule="auto"/>
        <w:ind w:left="0"/>
        <w:jc w:val="both"/>
        <w:rPr>
          <w:rFonts w:ascii="Arial" w:hAnsi="Arial" w:cs="Arial"/>
          <w:color w:val="000009"/>
          <w:sz w:val="22"/>
          <w:szCs w:val="22"/>
        </w:rPr>
      </w:pPr>
      <w:r w:rsidRPr="00467953">
        <w:rPr>
          <w:rFonts w:ascii="Arial" w:hAnsi="Arial" w:cs="Arial"/>
          <w:color w:val="000009"/>
          <w:sz w:val="22"/>
          <w:szCs w:val="22"/>
        </w:rPr>
        <w:lastRenderedPageBreak/>
        <w:t>Discussion</w:t>
      </w:r>
      <w:bookmarkEnd w:id="5"/>
    </w:p>
    <w:p w:rsidR="00C501FA" w:rsidRPr="00467953" w:rsidRDefault="00C501FA" w:rsidP="00E12DFC">
      <w:pPr>
        <w:pStyle w:val="Heading1"/>
        <w:spacing w:before="90" w:line="360" w:lineRule="auto"/>
        <w:ind w:left="0"/>
        <w:jc w:val="both"/>
        <w:rPr>
          <w:rFonts w:ascii="Arial" w:hAnsi="Arial" w:cs="Arial"/>
          <w:sz w:val="22"/>
          <w:szCs w:val="22"/>
        </w:rPr>
      </w:pPr>
    </w:p>
    <w:p w:rsidR="00D4267E" w:rsidRDefault="00EB2446" w:rsidP="00467953">
      <w:pPr>
        <w:spacing w:line="360" w:lineRule="auto"/>
        <w:jc w:val="both"/>
        <w:rPr>
          <w:rFonts w:ascii="Arial" w:hAnsi="Arial" w:cs="Arial"/>
        </w:rPr>
      </w:pPr>
      <w:r w:rsidRPr="00EB2446">
        <w:rPr>
          <w:rFonts w:ascii="Arial" w:hAnsi="Arial" w:cs="Arial"/>
        </w:rPr>
        <w:t xml:space="preserve">The majority of university students, according to the study's findings, use Moodle every day for their </w:t>
      </w:r>
      <w:r w:rsidR="000215DA">
        <w:rPr>
          <w:rFonts w:ascii="Arial" w:hAnsi="Arial" w:cs="Arial"/>
        </w:rPr>
        <w:t>s</w:t>
      </w:r>
      <w:r w:rsidRPr="00EB2446">
        <w:rPr>
          <w:rFonts w:ascii="Arial" w:hAnsi="Arial" w:cs="Arial"/>
        </w:rPr>
        <w:t xml:space="preserve">tudies, with only 10% </w:t>
      </w:r>
      <w:r w:rsidR="00F174F1">
        <w:rPr>
          <w:rFonts w:ascii="Arial" w:hAnsi="Arial" w:cs="Arial"/>
        </w:rPr>
        <w:t xml:space="preserve">not </w:t>
      </w:r>
      <w:proofErr w:type="spellStart"/>
      <w:r w:rsidRPr="00EB2446">
        <w:rPr>
          <w:rFonts w:ascii="Arial" w:hAnsi="Arial" w:cs="Arial"/>
        </w:rPr>
        <w:t>utilising</w:t>
      </w:r>
      <w:proofErr w:type="spellEnd"/>
      <w:r w:rsidRPr="00EB2446">
        <w:rPr>
          <w:rFonts w:ascii="Arial" w:hAnsi="Arial" w:cs="Arial"/>
        </w:rPr>
        <w:t xml:space="preserve"> it </w:t>
      </w:r>
      <w:r w:rsidR="00F174F1">
        <w:rPr>
          <w:rFonts w:ascii="Arial" w:hAnsi="Arial" w:cs="Arial"/>
        </w:rPr>
        <w:t>as much</w:t>
      </w:r>
      <w:r w:rsidR="00FA309D">
        <w:rPr>
          <w:rFonts w:ascii="Arial" w:hAnsi="Arial" w:cs="Arial"/>
        </w:rPr>
        <w:t xml:space="preserve">. This is because they enable </w:t>
      </w:r>
      <w:r w:rsidRPr="00EB2446">
        <w:rPr>
          <w:rFonts w:ascii="Arial" w:hAnsi="Arial" w:cs="Arial"/>
        </w:rPr>
        <w:t xml:space="preserve">contact and interconnection in a continuous communication process, hence enhancing knowledge and meaning development and </w:t>
      </w:r>
      <w:r w:rsidR="000215DA" w:rsidRPr="00EB2446">
        <w:rPr>
          <w:rFonts w:ascii="Arial" w:hAnsi="Arial" w:cs="Arial"/>
        </w:rPr>
        <w:t>renovation</w:t>
      </w:r>
      <w:r w:rsidRPr="00EB2446">
        <w:rPr>
          <w:rFonts w:ascii="Arial" w:hAnsi="Arial" w:cs="Arial"/>
        </w:rPr>
        <w:t xml:space="preserve">, as well as </w:t>
      </w:r>
      <w:r w:rsidR="000215DA" w:rsidRPr="00EB2446">
        <w:rPr>
          <w:rFonts w:ascii="Arial" w:hAnsi="Arial" w:cs="Arial"/>
        </w:rPr>
        <w:t>routines</w:t>
      </w:r>
      <w:r w:rsidRPr="00EB2446">
        <w:rPr>
          <w:rFonts w:ascii="Arial" w:hAnsi="Arial" w:cs="Arial"/>
        </w:rPr>
        <w:t xml:space="preserve"> and </w:t>
      </w:r>
      <w:proofErr w:type="spellStart"/>
      <w:r w:rsidRPr="00EB2446">
        <w:rPr>
          <w:rFonts w:ascii="Arial" w:hAnsi="Arial" w:cs="Arial"/>
        </w:rPr>
        <w:t>behaviours</w:t>
      </w:r>
      <w:proofErr w:type="spellEnd"/>
      <w:r w:rsidRPr="00EB2446">
        <w:rPr>
          <w:rFonts w:ascii="Arial" w:hAnsi="Arial" w:cs="Arial"/>
        </w:rPr>
        <w:t xml:space="preserve">, in a shared space (Alves, Miranda, and </w:t>
      </w:r>
      <w:proofErr w:type="spellStart"/>
      <w:r w:rsidRPr="00EB2446">
        <w:rPr>
          <w:rFonts w:ascii="Arial" w:hAnsi="Arial" w:cs="Arial"/>
        </w:rPr>
        <w:t>Morais</w:t>
      </w:r>
      <w:proofErr w:type="spellEnd"/>
      <w:r w:rsidRPr="00EB2446">
        <w:rPr>
          <w:rFonts w:ascii="Arial" w:hAnsi="Arial" w:cs="Arial"/>
        </w:rPr>
        <w:t xml:space="preserve">, 2017). According to 50 percent of </w:t>
      </w:r>
      <w:proofErr w:type="gramStart"/>
      <w:r w:rsidR="009E7A31">
        <w:rPr>
          <w:rFonts w:ascii="Arial" w:hAnsi="Arial" w:cs="Arial"/>
        </w:rPr>
        <w:t xml:space="preserve">participants </w:t>
      </w:r>
      <w:r w:rsidRPr="00EB2446">
        <w:rPr>
          <w:rFonts w:ascii="Arial" w:hAnsi="Arial" w:cs="Arial"/>
        </w:rPr>
        <w:t xml:space="preserve"> who</w:t>
      </w:r>
      <w:proofErr w:type="gramEnd"/>
      <w:r w:rsidRPr="00EB2446">
        <w:rPr>
          <w:rFonts w:ascii="Arial" w:hAnsi="Arial" w:cs="Arial"/>
        </w:rPr>
        <w:t xml:space="preserve"> agreed and </w:t>
      </w:r>
      <w:r w:rsidR="00AD3EBC">
        <w:rPr>
          <w:rFonts w:ascii="Arial" w:hAnsi="Arial" w:cs="Arial"/>
        </w:rPr>
        <w:t>3</w:t>
      </w:r>
      <w:r w:rsidRPr="00EB2446">
        <w:rPr>
          <w:rFonts w:ascii="Arial" w:hAnsi="Arial" w:cs="Arial"/>
        </w:rPr>
        <w:t xml:space="preserve">0 percent who </w:t>
      </w:r>
      <w:r w:rsidR="00AD3EBC">
        <w:rPr>
          <w:rFonts w:ascii="Arial" w:hAnsi="Arial" w:cs="Arial"/>
        </w:rPr>
        <w:t>were neutral</w:t>
      </w:r>
      <w:r w:rsidRPr="00EB2446">
        <w:rPr>
          <w:rFonts w:ascii="Arial" w:hAnsi="Arial" w:cs="Arial"/>
        </w:rPr>
        <w:t xml:space="preserve">, Moodle is user friendly. Participants who </w:t>
      </w:r>
      <w:r w:rsidR="00AD3EBC">
        <w:rPr>
          <w:rFonts w:ascii="Arial" w:hAnsi="Arial" w:cs="Arial"/>
        </w:rPr>
        <w:t>disagreed</w:t>
      </w:r>
      <w:r w:rsidRPr="00EB2446">
        <w:rPr>
          <w:rFonts w:ascii="Arial" w:hAnsi="Arial" w:cs="Arial"/>
        </w:rPr>
        <w:t xml:space="preserve"> made up </w:t>
      </w:r>
      <w:r w:rsidR="00AD3EBC">
        <w:rPr>
          <w:rFonts w:ascii="Arial" w:hAnsi="Arial" w:cs="Arial"/>
        </w:rPr>
        <w:t>2</w:t>
      </w:r>
      <w:r w:rsidRPr="00EB2446">
        <w:rPr>
          <w:rFonts w:ascii="Arial" w:hAnsi="Arial" w:cs="Arial"/>
        </w:rPr>
        <w:t xml:space="preserve">0% of the total. Moodle was intended to help professors set up </w:t>
      </w:r>
      <w:r w:rsidR="000215DA" w:rsidRPr="00EB2446">
        <w:rPr>
          <w:rFonts w:ascii="Arial" w:hAnsi="Arial" w:cs="Arial"/>
        </w:rPr>
        <w:t>virtual</w:t>
      </w:r>
      <w:r w:rsidRPr="00EB2446">
        <w:rPr>
          <w:rFonts w:ascii="Arial" w:hAnsi="Arial" w:cs="Arial"/>
        </w:rPr>
        <w:t xml:space="preserve"> courses with a focus on connection and the creation of interdisciplinary materials (</w:t>
      </w:r>
      <w:proofErr w:type="spellStart"/>
      <w:r w:rsidRPr="00EB2446">
        <w:rPr>
          <w:rFonts w:ascii="Arial" w:hAnsi="Arial" w:cs="Arial"/>
        </w:rPr>
        <w:t>Vaganova</w:t>
      </w:r>
      <w:proofErr w:type="spellEnd"/>
      <w:r w:rsidRPr="00EB2446">
        <w:rPr>
          <w:rFonts w:ascii="Arial" w:hAnsi="Arial" w:cs="Arial"/>
        </w:rPr>
        <w:t>, et al., 2017).</w:t>
      </w:r>
    </w:p>
    <w:p w:rsidR="00AD3EBC" w:rsidRDefault="00AD3EBC" w:rsidP="00467953">
      <w:pPr>
        <w:spacing w:line="360" w:lineRule="auto"/>
        <w:jc w:val="both"/>
        <w:rPr>
          <w:rFonts w:ascii="Arial" w:hAnsi="Arial" w:cs="Arial"/>
        </w:rPr>
      </w:pPr>
    </w:p>
    <w:p w:rsidR="009A0242" w:rsidRPr="00467953" w:rsidRDefault="00AD3EBC" w:rsidP="00467953">
      <w:pPr>
        <w:spacing w:line="360" w:lineRule="auto"/>
        <w:jc w:val="both"/>
        <w:rPr>
          <w:rFonts w:ascii="Arial" w:hAnsi="Arial" w:cs="Arial"/>
        </w:rPr>
      </w:pPr>
      <w:r w:rsidRPr="00AD3EBC">
        <w:rPr>
          <w:rFonts w:ascii="Arial" w:hAnsi="Arial" w:cs="Arial"/>
        </w:rPr>
        <w:t xml:space="preserve">Thirty percent </w:t>
      </w:r>
      <w:r>
        <w:rPr>
          <w:rFonts w:ascii="Arial" w:hAnsi="Arial" w:cs="Arial"/>
        </w:rPr>
        <w:t>were neutral</w:t>
      </w:r>
      <w:r w:rsidRPr="00AD3EBC">
        <w:rPr>
          <w:rFonts w:ascii="Arial" w:hAnsi="Arial" w:cs="Arial"/>
        </w:rPr>
        <w:t xml:space="preserve">, and fifty percent </w:t>
      </w:r>
      <w:r>
        <w:rPr>
          <w:rFonts w:ascii="Arial" w:hAnsi="Arial" w:cs="Arial"/>
        </w:rPr>
        <w:t>agreed that</w:t>
      </w:r>
      <w:r w:rsidRPr="00AD3EBC">
        <w:rPr>
          <w:rFonts w:ascii="Arial" w:hAnsi="Arial" w:cs="Arial"/>
        </w:rPr>
        <w:t xml:space="preserve"> Moodle offers more benefits than it does without it. Twenty percent of the respondents disagreed with this notion. VLEs, on the other hand, may play a crucial role in allowing learning in non-formal and informal environments when viewed through the lens of change and innovation (</w:t>
      </w:r>
      <w:proofErr w:type="spellStart"/>
      <w:r w:rsidRPr="00AD3EBC">
        <w:rPr>
          <w:rFonts w:ascii="Arial" w:hAnsi="Arial" w:cs="Arial"/>
        </w:rPr>
        <w:t>Vaganova</w:t>
      </w:r>
      <w:proofErr w:type="spellEnd"/>
      <w:r w:rsidRPr="00AD3EBC">
        <w:rPr>
          <w:rFonts w:ascii="Arial" w:hAnsi="Arial" w:cs="Arial"/>
        </w:rPr>
        <w:t>, et al., 2017). However, it is clear from these studies that some stude</w:t>
      </w:r>
      <w:r>
        <w:rPr>
          <w:rFonts w:ascii="Arial" w:hAnsi="Arial" w:cs="Arial"/>
        </w:rPr>
        <w:t>nts despise VLEs. According to 2</w:t>
      </w:r>
      <w:r w:rsidRPr="00AD3EBC">
        <w:rPr>
          <w:rFonts w:ascii="Arial" w:hAnsi="Arial" w:cs="Arial"/>
        </w:rPr>
        <w:t>0% of respondents who strongly agreed and 30% who agreed, Moodle gives information on every topic. 20% of those polled disagreed with the statemen</w:t>
      </w:r>
      <w:r>
        <w:rPr>
          <w:rFonts w:ascii="Arial" w:hAnsi="Arial" w:cs="Arial"/>
        </w:rPr>
        <w:t>t</w:t>
      </w:r>
      <w:r w:rsidRPr="00AD3EBC">
        <w:rPr>
          <w:rFonts w:ascii="Arial" w:hAnsi="Arial" w:cs="Arial"/>
        </w:rPr>
        <w:t>.</w:t>
      </w:r>
      <w:r>
        <w:rPr>
          <w:rFonts w:ascii="Arial" w:hAnsi="Arial" w:cs="Arial"/>
        </w:rPr>
        <w:t xml:space="preserve"> That said a</w:t>
      </w:r>
      <w:r w:rsidR="00D4267E" w:rsidRPr="00467953">
        <w:rPr>
          <w:rFonts w:ascii="Arial" w:hAnsi="Arial" w:cs="Arial"/>
        </w:rPr>
        <w:t xml:space="preserve"> growing number of colleges, institutions, and </w:t>
      </w:r>
      <w:proofErr w:type="spellStart"/>
      <w:r w:rsidR="00D4267E" w:rsidRPr="00467953">
        <w:rPr>
          <w:rFonts w:ascii="Arial" w:hAnsi="Arial" w:cs="Arial"/>
        </w:rPr>
        <w:t>organisations</w:t>
      </w:r>
      <w:proofErr w:type="spellEnd"/>
      <w:r w:rsidR="00D4267E" w:rsidRPr="00467953">
        <w:rPr>
          <w:rFonts w:ascii="Arial" w:hAnsi="Arial" w:cs="Arial"/>
        </w:rPr>
        <w:t xml:space="preserve"> use web-based educational systems to supplement their traditional face-to-face classes as well as to incorporate online technologies.</w:t>
      </w:r>
    </w:p>
    <w:p w:rsidR="00D4267E" w:rsidRPr="00467953" w:rsidRDefault="00D4267E" w:rsidP="00467953">
      <w:pPr>
        <w:spacing w:line="360" w:lineRule="auto"/>
        <w:jc w:val="both"/>
        <w:rPr>
          <w:rFonts w:ascii="Arial" w:hAnsi="Arial" w:cs="Arial"/>
        </w:rPr>
      </w:pPr>
    </w:p>
    <w:p w:rsidR="00AD3EBC" w:rsidRDefault="00D4267E" w:rsidP="00467953">
      <w:pPr>
        <w:spacing w:line="360" w:lineRule="auto"/>
        <w:jc w:val="both"/>
        <w:rPr>
          <w:rFonts w:ascii="Arial" w:hAnsi="Arial" w:cs="Arial"/>
        </w:rPr>
      </w:pPr>
      <w:r w:rsidRPr="00467953">
        <w:rPr>
          <w:rFonts w:ascii="Arial" w:hAnsi="Arial" w:cs="Arial"/>
        </w:rPr>
        <w:t xml:space="preserve">These systems generate a vast amount of data that may be used by students to </w:t>
      </w:r>
      <w:proofErr w:type="spellStart"/>
      <w:r w:rsidRPr="00467953">
        <w:rPr>
          <w:rFonts w:ascii="Arial" w:hAnsi="Arial" w:cs="Arial"/>
        </w:rPr>
        <w:t>analyse</w:t>
      </w:r>
      <w:proofErr w:type="spellEnd"/>
      <w:r w:rsidRPr="00467953">
        <w:rPr>
          <w:rFonts w:ascii="Arial" w:hAnsi="Arial" w:cs="Arial"/>
        </w:rPr>
        <w:t xml:space="preserve"> course material and to employ technology and digital resources in learning environments (Alves, Miranda, and </w:t>
      </w:r>
      <w:proofErr w:type="spellStart"/>
      <w:r w:rsidRPr="00467953">
        <w:rPr>
          <w:rFonts w:ascii="Arial" w:hAnsi="Arial" w:cs="Arial"/>
        </w:rPr>
        <w:t>Morais</w:t>
      </w:r>
      <w:proofErr w:type="spellEnd"/>
      <w:r w:rsidRPr="00467953">
        <w:rPr>
          <w:rFonts w:ascii="Arial" w:hAnsi="Arial" w:cs="Arial"/>
        </w:rPr>
        <w:t xml:space="preserve">, 2017). Moodle has improved their learning experience, according to 50% of </w:t>
      </w:r>
      <w:r w:rsidR="009E7A31">
        <w:rPr>
          <w:rFonts w:ascii="Arial" w:hAnsi="Arial" w:cs="Arial"/>
        </w:rPr>
        <w:t>participants</w:t>
      </w:r>
      <w:r w:rsidRPr="00467953">
        <w:rPr>
          <w:rFonts w:ascii="Arial" w:hAnsi="Arial" w:cs="Arial"/>
        </w:rPr>
        <w:t xml:space="preserve"> who agreed and 30% who </w:t>
      </w:r>
      <w:r w:rsidR="00AD3EBC">
        <w:rPr>
          <w:rFonts w:ascii="Arial" w:hAnsi="Arial" w:cs="Arial"/>
        </w:rPr>
        <w:t xml:space="preserve">were </w:t>
      </w:r>
      <w:proofErr w:type="gramStart"/>
      <w:r w:rsidR="00AD3EBC">
        <w:rPr>
          <w:rFonts w:ascii="Arial" w:hAnsi="Arial" w:cs="Arial"/>
        </w:rPr>
        <w:t xml:space="preserve">neutral </w:t>
      </w:r>
      <w:r w:rsidRPr="00467953">
        <w:rPr>
          <w:rFonts w:ascii="Arial" w:hAnsi="Arial" w:cs="Arial"/>
        </w:rPr>
        <w:t>.</w:t>
      </w:r>
      <w:proofErr w:type="gramEnd"/>
      <w:r w:rsidRPr="00467953">
        <w:rPr>
          <w:rFonts w:ascii="Arial" w:hAnsi="Arial" w:cs="Arial"/>
        </w:rPr>
        <w:t xml:space="preserve"> Although 15% of the respondents </w:t>
      </w:r>
      <w:r w:rsidR="00AD3EBC">
        <w:rPr>
          <w:rFonts w:ascii="Arial" w:hAnsi="Arial" w:cs="Arial"/>
        </w:rPr>
        <w:t xml:space="preserve">disagreed </w:t>
      </w:r>
      <w:proofErr w:type="gramStart"/>
      <w:r w:rsidR="00AD3EBC">
        <w:rPr>
          <w:rFonts w:ascii="Arial" w:hAnsi="Arial" w:cs="Arial"/>
        </w:rPr>
        <w:t xml:space="preserve">and  </w:t>
      </w:r>
      <w:r w:rsidRPr="00467953">
        <w:rPr>
          <w:rFonts w:ascii="Arial" w:hAnsi="Arial" w:cs="Arial"/>
        </w:rPr>
        <w:t>5</w:t>
      </w:r>
      <w:proofErr w:type="gramEnd"/>
      <w:r w:rsidRPr="00467953">
        <w:rPr>
          <w:rFonts w:ascii="Arial" w:hAnsi="Arial" w:cs="Arial"/>
        </w:rPr>
        <w:t>% of them strongly disagreed with the assertion. Data on how a student interacts with their course and institution may be an excellent predicto</w:t>
      </w:r>
      <w:r w:rsidR="009E7A31">
        <w:rPr>
          <w:rFonts w:ascii="Arial" w:hAnsi="Arial" w:cs="Arial"/>
        </w:rPr>
        <w:t>r of their level of interest</w:t>
      </w:r>
      <w:r w:rsidRPr="00467953">
        <w:rPr>
          <w:rFonts w:ascii="Arial" w:hAnsi="Arial" w:cs="Arial"/>
        </w:rPr>
        <w:t>, as a result, their likelihood of dropping out (</w:t>
      </w:r>
      <w:proofErr w:type="spellStart"/>
      <w:r w:rsidRPr="00467953">
        <w:rPr>
          <w:rFonts w:ascii="Arial" w:hAnsi="Arial" w:cs="Arial"/>
        </w:rPr>
        <w:t>Stricker</w:t>
      </w:r>
      <w:proofErr w:type="spellEnd"/>
      <w:r w:rsidRPr="00467953">
        <w:rPr>
          <w:rFonts w:ascii="Arial" w:hAnsi="Arial" w:cs="Arial"/>
        </w:rPr>
        <w:t xml:space="preserve">, </w:t>
      </w:r>
      <w:proofErr w:type="spellStart"/>
      <w:r w:rsidRPr="00467953">
        <w:rPr>
          <w:rFonts w:ascii="Arial" w:hAnsi="Arial" w:cs="Arial"/>
        </w:rPr>
        <w:t>Weibel</w:t>
      </w:r>
      <w:proofErr w:type="spellEnd"/>
      <w:r w:rsidRPr="00467953">
        <w:rPr>
          <w:rFonts w:ascii="Arial" w:hAnsi="Arial" w:cs="Arial"/>
        </w:rPr>
        <w:t xml:space="preserve">, and </w:t>
      </w:r>
      <w:proofErr w:type="spellStart"/>
      <w:r w:rsidRPr="00467953">
        <w:rPr>
          <w:rFonts w:ascii="Arial" w:hAnsi="Arial" w:cs="Arial"/>
        </w:rPr>
        <w:t>Wissmath</w:t>
      </w:r>
      <w:proofErr w:type="spellEnd"/>
      <w:r w:rsidRPr="00467953">
        <w:rPr>
          <w:rFonts w:ascii="Arial" w:hAnsi="Arial" w:cs="Arial"/>
        </w:rPr>
        <w:t xml:space="preserve">, 2011).  </w:t>
      </w:r>
    </w:p>
    <w:p w:rsidR="00AD3EBC" w:rsidRDefault="00AD3EBC" w:rsidP="00467953">
      <w:pPr>
        <w:spacing w:line="360" w:lineRule="auto"/>
        <w:jc w:val="both"/>
        <w:rPr>
          <w:rFonts w:ascii="Arial" w:hAnsi="Arial" w:cs="Arial"/>
        </w:rPr>
      </w:pPr>
    </w:p>
    <w:p w:rsidR="00D4267E" w:rsidRPr="00467953" w:rsidRDefault="00D4267E" w:rsidP="00467953">
      <w:pPr>
        <w:spacing w:line="360" w:lineRule="auto"/>
        <w:jc w:val="both"/>
        <w:rPr>
          <w:rFonts w:ascii="Arial" w:hAnsi="Arial" w:cs="Arial"/>
        </w:rPr>
      </w:pPr>
      <w:r w:rsidRPr="00467953">
        <w:rPr>
          <w:rFonts w:ascii="Arial" w:hAnsi="Arial" w:cs="Arial"/>
        </w:rPr>
        <w:t>Moodle has improved their usefulness as an understudy, according to 20% of respo</w:t>
      </w:r>
      <w:r w:rsidR="00AD3EBC">
        <w:rPr>
          <w:rFonts w:ascii="Arial" w:hAnsi="Arial" w:cs="Arial"/>
        </w:rPr>
        <w:t>ndents who strongly agreed and 5</w:t>
      </w:r>
      <w:r w:rsidRPr="00467953">
        <w:rPr>
          <w:rFonts w:ascii="Arial" w:hAnsi="Arial" w:cs="Arial"/>
        </w:rPr>
        <w:t>0% who ag</w:t>
      </w:r>
      <w:r w:rsidR="00AD3EBC">
        <w:rPr>
          <w:rFonts w:ascii="Arial" w:hAnsi="Arial" w:cs="Arial"/>
        </w:rPr>
        <w:t>reed. 3</w:t>
      </w:r>
      <w:r w:rsidRPr="00467953">
        <w:rPr>
          <w:rFonts w:ascii="Arial" w:hAnsi="Arial" w:cs="Arial"/>
        </w:rPr>
        <w:t xml:space="preserve">0% of the understudies couldn't help but </w:t>
      </w:r>
      <w:r w:rsidR="00AD3EBC">
        <w:rPr>
          <w:rFonts w:ascii="Arial" w:hAnsi="Arial" w:cs="Arial"/>
        </w:rPr>
        <w:t>be neutral</w:t>
      </w:r>
      <w:r w:rsidRPr="00467953">
        <w:rPr>
          <w:rFonts w:ascii="Arial" w:hAnsi="Arial" w:cs="Arial"/>
        </w:rPr>
        <w:t xml:space="preserve"> with the assertion. According to </w:t>
      </w:r>
      <w:proofErr w:type="spellStart"/>
      <w:r w:rsidRPr="00467953">
        <w:rPr>
          <w:rFonts w:ascii="Arial" w:hAnsi="Arial" w:cs="Arial"/>
        </w:rPr>
        <w:t>Demian</w:t>
      </w:r>
      <w:proofErr w:type="spellEnd"/>
      <w:r w:rsidRPr="00467953">
        <w:rPr>
          <w:rFonts w:ascii="Arial" w:hAnsi="Arial" w:cs="Arial"/>
        </w:rPr>
        <w:t xml:space="preserve"> and </w:t>
      </w:r>
      <w:proofErr w:type="spellStart"/>
      <w:r w:rsidRPr="00467953">
        <w:rPr>
          <w:rFonts w:ascii="Arial" w:hAnsi="Arial" w:cs="Arial"/>
        </w:rPr>
        <w:t>Morrice</w:t>
      </w:r>
      <w:proofErr w:type="spellEnd"/>
      <w:r w:rsidRPr="00467953">
        <w:rPr>
          <w:rFonts w:ascii="Arial" w:hAnsi="Arial" w:cs="Arial"/>
        </w:rPr>
        <w:t xml:space="preserve"> (2012), students' motivation was boosted when other students saw their posted comments, and they felt more eager to participate actively in the course as a result of </w:t>
      </w:r>
      <w:r w:rsidR="009E7A31" w:rsidRPr="00467953">
        <w:rPr>
          <w:rFonts w:ascii="Arial" w:hAnsi="Arial" w:cs="Arial"/>
        </w:rPr>
        <w:t>collective</w:t>
      </w:r>
      <w:r w:rsidRPr="00467953">
        <w:rPr>
          <w:rFonts w:ascii="Arial" w:hAnsi="Arial" w:cs="Arial"/>
        </w:rPr>
        <w:t xml:space="preserve"> tools like forums. Students also consider online classes to be more </w:t>
      </w:r>
      <w:r w:rsidRPr="00467953">
        <w:rPr>
          <w:rFonts w:ascii="Arial" w:hAnsi="Arial" w:cs="Arial"/>
        </w:rPr>
        <w:lastRenderedPageBreak/>
        <w:t>convenient.</w:t>
      </w:r>
    </w:p>
    <w:p w:rsidR="00D4267E" w:rsidRPr="00467953" w:rsidRDefault="00D4267E" w:rsidP="00467953">
      <w:pPr>
        <w:spacing w:line="360" w:lineRule="auto"/>
        <w:jc w:val="both"/>
        <w:rPr>
          <w:rFonts w:ascii="Arial" w:hAnsi="Arial" w:cs="Arial"/>
        </w:rPr>
      </w:pPr>
      <w:r w:rsidRPr="00467953">
        <w:rPr>
          <w:rFonts w:ascii="Arial" w:hAnsi="Arial" w:cs="Arial"/>
        </w:rPr>
        <w:t>90% of respondents agreed that they could use Moodle whenever they wanted to study.</w:t>
      </w:r>
      <w:r w:rsidR="00AD3EBC">
        <w:rPr>
          <w:rFonts w:ascii="Arial" w:hAnsi="Arial" w:cs="Arial"/>
        </w:rPr>
        <w:t xml:space="preserve"> </w:t>
      </w:r>
      <w:r w:rsidRPr="00467953">
        <w:rPr>
          <w:rFonts w:ascii="Arial" w:hAnsi="Arial" w:cs="Arial"/>
        </w:rPr>
        <w:t>Neutral responders made up 10% of the total. Moodle encourages people to lea</w:t>
      </w:r>
      <w:r w:rsidR="0051161A">
        <w:rPr>
          <w:rFonts w:ascii="Arial" w:hAnsi="Arial" w:cs="Arial"/>
        </w:rPr>
        <w:t>rn independently, according to 7</w:t>
      </w:r>
      <w:r w:rsidRPr="00467953">
        <w:rPr>
          <w:rFonts w:ascii="Arial" w:hAnsi="Arial" w:cs="Arial"/>
        </w:rPr>
        <w:t xml:space="preserve">0% of respondents who </w:t>
      </w:r>
      <w:r w:rsidR="0051161A">
        <w:rPr>
          <w:rFonts w:ascii="Arial" w:hAnsi="Arial" w:cs="Arial"/>
        </w:rPr>
        <w:t>agreed and 2</w:t>
      </w:r>
      <w:r w:rsidRPr="00467953">
        <w:rPr>
          <w:rFonts w:ascii="Arial" w:hAnsi="Arial" w:cs="Arial"/>
        </w:rPr>
        <w:t xml:space="preserve">0% who </w:t>
      </w:r>
      <w:r w:rsidR="0051161A">
        <w:rPr>
          <w:rFonts w:ascii="Arial" w:hAnsi="Arial" w:cs="Arial"/>
        </w:rPr>
        <w:t>were neutral</w:t>
      </w:r>
      <w:r w:rsidRPr="00467953">
        <w:rPr>
          <w:rFonts w:ascii="Arial" w:hAnsi="Arial" w:cs="Arial"/>
        </w:rPr>
        <w:t>. The assertion was disputed by 10% of the responders. Moodle is a valuable aid in their academics, according to 50% of respondents who strongl</w:t>
      </w:r>
      <w:r w:rsidR="0051161A">
        <w:rPr>
          <w:rFonts w:ascii="Arial" w:hAnsi="Arial" w:cs="Arial"/>
        </w:rPr>
        <w:t>y agreed and 30% who agreed. 2</w:t>
      </w:r>
      <w:r w:rsidRPr="00467953">
        <w:rPr>
          <w:rFonts w:ascii="Arial" w:hAnsi="Arial" w:cs="Arial"/>
        </w:rPr>
        <w:t>0% of the pupils were undecided.</w:t>
      </w:r>
      <w:r w:rsidR="008604BC">
        <w:rPr>
          <w:rFonts w:ascii="Arial" w:hAnsi="Arial" w:cs="Arial"/>
        </w:rPr>
        <w:t xml:space="preserve"> The use of VLEs </w:t>
      </w:r>
      <w:proofErr w:type="gramStart"/>
      <w:r w:rsidR="008604BC">
        <w:rPr>
          <w:rFonts w:ascii="Arial" w:hAnsi="Arial" w:cs="Arial"/>
        </w:rPr>
        <w:t>necessitates,</w:t>
      </w:r>
      <w:proofErr w:type="gramEnd"/>
      <w:r w:rsidR="008604BC">
        <w:rPr>
          <w:rFonts w:ascii="Arial" w:hAnsi="Arial" w:cs="Arial"/>
        </w:rPr>
        <w:t xml:space="preserve"> the</w:t>
      </w:r>
      <w:r w:rsidRPr="00467953">
        <w:rPr>
          <w:rFonts w:ascii="Arial" w:hAnsi="Arial" w:cs="Arial"/>
        </w:rPr>
        <w:t xml:space="preserve"> understanding of their main traits and potentials in each situation. Learning settings and contexts are dynamic and varied concepts that emerge from new educational conceptions and actions inside the digital society (Alves, Miranda, and </w:t>
      </w:r>
      <w:proofErr w:type="spellStart"/>
      <w:r w:rsidRPr="00467953">
        <w:rPr>
          <w:rFonts w:ascii="Arial" w:hAnsi="Arial" w:cs="Arial"/>
        </w:rPr>
        <w:t>Morais</w:t>
      </w:r>
      <w:proofErr w:type="spellEnd"/>
      <w:r w:rsidRPr="00467953">
        <w:rPr>
          <w:rFonts w:ascii="Arial" w:hAnsi="Arial" w:cs="Arial"/>
        </w:rPr>
        <w:t>, 2017).</w:t>
      </w:r>
    </w:p>
    <w:p w:rsidR="00D4267E" w:rsidRDefault="00D4267E"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Default="008604BC" w:rsidP="00467953">
      <w:pPr>
        <w:spacing w:line="360" w:lineRule="auto"/>
        <w:jc w:val="both"/>
        <w:rPr>
          <w:rFonts w:ascii="Arial" w:hAnsi="Arial" w:cs="Arial"/>
        </w:rPr>
      </w:pPr>
    </w:p>
    <w:p w:rsidR="008604BC" w:rsidRPr="00467953" w:rsidRDefault="008604BC" w:rsidP="00467953">
      <w:pPr>
        <w:spacing w:line="360" w:lineRule="auto"/>
        <w:jc w:val="both"/>
        <w:rPr>
          <w:rFonts w:ascii="Arial" w:hAnsi="Arial" w:cs="Arial"/>
        </w:rPr>
      </w:pPr>
    </w:p>
    <w:p w:rsidR="00D4267E" w:rsidRPr="00467953" w:rsidRDefault="00D4267E" w:rsidP="003669B9">
      <w:pPr>
        <w:pStyle w:val="Heading1"/>
        <w:spacing w:line="360" w:lineRule="auto"/>
        <w:ind w:left="0"/>
        <w:jc w:val="both"/>
        <w:rPr>
          <w:rFonts w:ascii="Arial" w:hAnsi="Arial" w:cs="Arial"/>
          <w:sz w:val="22"/>
          <w:szCs w:val="22"/>
        </w:rPr>
      </w:pPr>
      <w:r w:rsidRPr="00467953">
        <w:rPr>
          <w:rFonts w:ascii="Arial" w:hAnsi="Arial" w:cs="Arial"/>
          <w:color w:val="000009"/>
          <w:sz w:val="22"/>
          <w:szCs w:val="22"/>
        </w:rPr>
        <w:t>Conclusion</w:t>
      </w:r>
    </w:p>
    <w:p w:rsidR="008604BC" w:rsidRDefault="008604BC" w:rsidP="00467953">
      <w:pPr>
        <w:spacing w:line="360" w:lineRule="auto"/>
        <w:jc w:val="both"/>
        <w:rPr>
          <w:rFonts w:ascii="Arial" w:hAnsi="Arial" w:cs="Arial"/>
        </w:rPr>
      </w:pPr>
    </w:p>
    <w:p w:rsidR="00C501FA" w:rsidRDefault="00C501FA" w:rsidP="00467953">
      <w:pPr>
        <w:spacing w:line="360" w:lineRule="auto"/>
        <w:jc w:val="both"/>
        <w:rPr>
          <w:rFonts w:ascii="Arial" w:hAnsi="Arial" w:cs="Arial"/>
        </w:rPr>
      </w:pPr>
      <w:r w:rsidRPr="00C501FA">
        <w:rPr>
          <w:rFonts w:ascii="Arial" w:hAnsi="Arial" w:cs="Arial"/>
        </w:rPr>
        <w:t xml:space="preserve">The hypotheses are formed as a result of empirical literature research that supports the research topics. Adopting a VLE, according to the research, promotes self-directed learning by allowing </w:t>
      </w:r>
      <w:r w:rsidR="000215DA" w:rsidRPr="00C501FA">
        <w:rPr>
          <w:rFonts w:ascii="Arial" w:hAnsi="Arial" w:cs="Arial"/>
        </w:rPr>
        <w:t>learners</w:t>
      </w:r>
      <w:r w:rsidRPr="00C501FA">
        <w:rPr>
          <w:rFonts w:ascii="Arial" w:hAnsi="Arial" w:cs="Arial"/>
        </w:rPr>
        <w:t xml:space="preserve"> to adapt on their own time, in their own place, and at their own pace, allowing them to fit course work into their busy schedules. The focus on writing also </w:t>
      </w:r>
      <w:proofErr w:type="spellStart"/>
      <w:r w:rsidRPr="00C501FA">
        <w:rPr>
          <w:rFonts w:ascii="Arial" w:hAnsi="Arial" w:cs="Arial"/>
        </w:rPr>
        <w:t>emphasises</w:t>
      </w:r>
      <w:proofErr w:type="spellEnd"/>
      <w:r w:rsidRPr="00C501FA">
        <w:rPr>
          <w:rFonts w:ascii="Arial" w:hAnsi="Arial" w:cs="Arial"/>
        </w:rPr>
        <w:t xml:space="preserve"> how a VLE improves students' ability to learn, encourages correspondence and synergistic learning, and provides highly motivating immediate feedback. While this study shows that using Moodle can improve learning, it's also fascinating to consider how different domains of knowledge influence learning.</w:t>
      </w:r>
    </w:p>
    <w:p w:rsidR="003669B9" w:rsidRPr="00C501FA" w:rsidRDefault="00C501FA" w:rsidP="00C501FA">
      <w:pPr>
        <w:spacing w:line="360" w:lineRule="auto"/>
        <w:jc w:val="both"/>
        <w:rPr>
          <w:rFonts w:ascii="Arial" w:hAnsi="Arial" w:cs="Arial"/>
        </w:rPr>
      </w:pPr>
      <w:r w:rsidRPr="00C501FA">
        <w:rPr>
          <w:rFonts w:ascii="Arial" w:hAnsi="Arial" w:cs="Arial"/>
        </w:rPr>
        <w:t xml:space="preserve">It would also be </w:t>
      </w:r>
      <w:r w:rsidR="000215DA" w:rsidRPr="00C501FA">
        <w:rPr>
          <w:rFonts w:ascii="Arial" w:hAnsi="Arial" w:cs="Arial"/>
        </w:rPr>
        <w:t>captivating</w:t>
      </w:r>
      <w:r w:rsidRPr="00C501FA">
        <w:rPr>
          <w:rFonts w:ascii="Arial" w:hAnsi="Arial" w:cs="Arial"/>
        </w:rPr>
        <w:t xml:space="preserve"> to see which VLE features, such as forums, quizzes, and course handouts, had the greatest </w:t>
      </w:r>
      <w:r w:rsidR="008604BC">
        <w:rPr>
          <w:rFonts w:ascii="Arial" w:hAnsi="Arial" w:cs="Arial"/>
        </w:rPr>
        <w:t>contributions to</w:t>
      </w:r>
      <w:r w:rsidRPr="00C501FA">
        <w:rPr>
          <w:rFonts w:ascii="Arial" w:hAnsi="Arial" w:cs="Arial"/>
        </w:rPr>
        <w:t xml:space="preserve"> student learning. The statistical analysis, on the other hand, has yielded significant results, but due to time constraints and the positive technique used, it can</w:t>
      </w:r>
      <w:r>
        <w:rPr>
          <w:rFonts w:ascii="Arial" w:hAnsi="Arial" w:cs="Arial"/>
        </w:rPr>
        <w:t xml:space="preserve">not and will not provide depth. </w:t>
      </w:r>
      <w:r w:rsidRPr="00C501FA">
        <w:rPr>
          <w:rFonts w:ascii="Arial" w:hAnsi="Arial" w:cs="Arial"/>
        </w:rPr>
        <w:t>Learning is influenced by various disciplines of knowledge.</w:t>
      </w:r>
    </w:p>
    <w:p w:rsidR="003669B9" w:rsidRDefault="003669B9" w:rsidP="00467953">
      <w:pPr>
        <w:spacing w:line="360" w:lineRule="auto"/>
        <w:jc w:val="both"/>
        <w:rPr>
          <w:rFonts w:ascii="Arial" w:hAnsi="Arial" w:cs="Arial"/>
          <w:sz w:val="24"/>
          <w:szCs w:val="24"/>
        </w:rPr>
      </w:pPr>
    </w:p>
    <w:p w:rsidR="00C501FA" w:rsidRDefault="00C501FA" w:rsidP="00467953">
      <w:pPr>
        <w:spacing w:line="360" w:lineRule="auto"/>
        <w:jc w:val="both"/>
        <w:rPr>
          <w:rFonts w:ascii="Arial" w:hAnsi="Arial" w:cs="Arial"/>
          <w:sz w:val="24"/>
          <w:szCs w:val="24"/>
        </w:rPr>
      </w:pPr>
    </w:p>
    <w:p w:rsidR="003669B9" w:rsidRDefault="003669B9" w:rsidP="00467953">
      <w:pPr>
        <w:spacing w:line="360" w:lineRule="auto"/>
        <w:jc w:val="both"/>
        <w:rPr>
          <w:rFonts w:ascii="Arial" w:hAnsi="Arial" w:cs="Arial"/>
          <w:sz w:val="24"/>
          <w:szCs w:val="24"/>
        </w:rPr>
      </w:pPr>
    </w:p>
    <w:p w:rsidR="003669B9" w:rsidRDefault="003669B9" w:rsidP="00467953">
      <w:pPr>
        <w:spacing w:line="360" w:lineRule="auto"/>
        <w:jc w:val="both"/>
        <w:rPr>
          <w:rFonts w:ascii="Arial" w:hAnsi="Arial" w:cs="Arial"/>
          <w:sz w:val="24"/>
          <w:szCs w:val="24"/>
        </w:rPr>
      </w:pPr>
    </w:p>
    <w:p w:rsidR="003669B9" w:rsidRDefault="003669B9" w:rsidP="00467953">
      <w:pPr>
        <w:spacing w:line="360" w:lineRule="auto"/>
        <w:jc w:val="both"/>
        <w:rPr>
          <w:rFonts w:ascii="Arial" w:hAnsi="Arial" w:cs="Arial"/>
          <w:sz w:val="24"/>
          <w:szCs w:val="24"/>
        </w:rPr>
      </w:pPr>
    </w:p>
    <w:p w:rsidR="003669B9" w:rsidRDefault="003669B9" w:rsidP="00467953">
      <w:pPr>
        <w:spacing w:line="360" w:lineRule="auto"/>
        <w:jc w:val="both"/>
        <w:rPr>
          <w:rFonts w:ascii="Arial" w:hAnsi="Arial" w:cs="Arial"/>
          <w:sz w:val="24"/>
          <w:szCs w:val="24"/>
        </w:rPr>
      </w:pPr>
    </w:p>
    <w:p w:rsidR="003669B9" w:rsidRDefault="003669B9" w:rsidP="00467953">
      <w:pPr>
        <w:spacing w:line="360" w:lineRule="auto"/>
        <w:jc w:val="both"/>
        <w:rPr>
          <w:rFonts w:ascii="Arial" w:hAnsi="Arial" w:cs="Arial"/>
          <w:sz w:val="24"/>
          <w:szCs w:val="24"/>
        </w:rPr>
      </w:pPr>
    </w:p>
    <w:p w:rsidR="00C501FA" w:rsidRDefault="00C501FA" w:rsidP="00467953">
      <w:pPr>
        <w:spacing w:line="360" w:lineRule="auto"/>
        <w:jc w:val="both"/>
        <w:rPr>
          <w:rFonts w:ascii="Arial" w:hAnsi="Arial" w:cs="Arial"/>
          <w:sz w:val="24"/>
          <w:szCs w:val="24"/>
        </w:rPr>
      </w:pPr>
    </w:p>
    <w:p w:rsidR="003669B9" w:rsidRDefault="003669B9" w:rsidP="00467953">
      <w:pPr>
        <w:spacing w:line="360" w:lineRule="auto"/>
        <w:jc w:val="both"/>
        <w:rPr>
          <w:rFonts w:ascii="Arial" w:hAnsi="Arial" w:cs="Arial"/>
          <w:sz w:val="24"/>
          <w:szCs w:val="24"/>
        </w:rPr>
      </w:pPr>
    </w:p>
    <w:p w:rsidR="003669B9" w:rsidRDefault="003669B9" w:rsidP="00467953">
      <w:pPr>
        <w:spacing w:line="360" w:lineRule="auto"/>
        <w:jc w:val="both"/>
        <w:rPr>
          <w:rFonts w:ascii="Arial" w:hAnsi="Arial" w:cs="Arial"/>
          <w:sz w:val="24"/>
          <w:szCs w:val="24"/>
        </w:rPr>
      </w:pPr>
    </w:p>
    <w:p w:rsidR="001F0F82" w:rsidRPr="00467953" w:rsidRDefault="001F0F82" w:rsidP="00467953">
      <w:pPr>
        <w:spacing w:line="360" w:lineRule="auto"/>
        <w:jc w:val="both"/>
        <w:rPr>
          <w:rFonts w:ascii="Arial" w:hAnsi="Arial" w:cs="Arial"/>
          <w:sz w:val="24"/>
          <w:szCs w:val="24"/>
        </w:rPr>
      </w:pPr>
    </w:p>
    <w:p w:rsidR="008604BC" w:rsidRDefault="008604BC" w:rsidP="00467953">
      <w:pPr>
        <w:pStyle w:val="Heading1"/>
        <w:spacing w:before="180" w:line="360" w:lineRule="auto"/>
        <w:jc w:val="both"/>
        <w:rPr>
          <w:rFonts w:ascii="Arial" w:hAnsi="Arial" w:cs="Arial"/>
          <w:color w:val="000009"/>
        </w:rPr>
      </w:pPr>
      <w:bookmarkStart w:id="6" w:name="_Toc100017824"/>
    </w:p>
    <w:p w:rsidR="008604BC" w:rsidRDefault="008604BC" w:rsidP="00467953">
      <w:pPr>
        <w:pStyle w:val="Heading1"/>
        <w:spacing w:before="180" w:line="360" w:lineRule="auto"/>
        <w:jc w:val="both"/>
        <w:rPr>
          <w:rFonts w:ascii="Arial" w:hAnsi="Arial" w:cs="Arial"/>
          <w:color w:val="000009"/>
        </w:rPr>
      </w:pPr>
    </w:p>
    <w:p w:rsidR="008604BC" w:rsidRDefault="008604BC" w:rsidP="00467953">
      <w:pPr>
        <w:pStyle w:val="Heading1"/>
        <w:spacing w:before="180" w:line="360" w:lineRule="auto"/>
        <w:jc w:val="both"/>
        <w:rPr>
          <w:rFonts w:ascii="Arial" w:hAnsi="Arial" w:cs="Arial"/>
          <w:color w:val="000009"/>
        </w:rPr>
      </w:pPr>
    </w:p>
    <w:p w:rsidR="008604BC" w:rsidRDefault="008604BC" w:rsidP="00467953">
      <w:pPr>
        <w:pStyle w:val="Heading1"/>
        <w:spacing w:before="180" w:line="360" w:lineRule="auto"/>
        <w:jc w:val="both"/>
        <w:rPr>
          <w:rFonts w:ascii="Arial" w:hAnsi="Arial" w:cs="Arial"/>
          <w:color w:val="000009"/>
        </w:rPr>
      </w:pPr>
    </w:p>
    <w:p w:rsidR="008604BC" w:rsidRDefault="008604BC" w:rsidP="00467953">
      <w:pPr>
        <w:pStyle w:val="Heading1"/>
        <w:spacing w:before="180" w:line="360" w:lineRule="auto"/>
        <w:jc w:val="both"/>
        <w:rPr>
          <w:rFonts w:ascii="Arial" w:hAnsi="Arial" w:cs="Arial"/>
          <w:color w:val="000009"/>
        </w:rPr>
      </w:pPr>
    </w:p>
    <w:p w:rsidR="008604BC" w:rsidRDefault="008604BC" w:rsidP="00467953">
      <w:pPr>
        <w:pStyle w:val="Heading1"/>
        <w:spacing w:before="180" w:line="360" w:lineRule="auto"/>
        <w:jc w:val="both"/>
        <w:rPr>
          <w:rFonts w:ascii="Arial" w:hAnsi="Arial" w:cs="Arial"/>
          <w:color w:val="000009"/>
        </w:rPr>
      </w:pPr>
    </w:p>
    <w:p w:rsidR="00D4267E" w:rsidRPr="00467953" w:rsidRDefault="00D4267E" w:rsidP="00467953">
      <w:pPr>
        <w:pStyle w:val="Heading1"/>
        <w:spacing w:before="180" w:line="360" w:lineRule="auto"/>
        <w:jc w:val="both"/>
        <w:rPr>
          <w:rFonts w:ascii="Arial" w:hAnsi="Arial" w:cs="Arial"/>
        </w:rPr>
      </w:pPr>
      <w:r w:rsidRPr="00467953">
        <w:rPr>
          <w:rFonts w:ascii="Arial" w:hAnsi="Arial" w:cs="Arial"/>
          <w:color w:val="000009"/>
        </w:rPr>
        <w:t>References</w:t>
      </w:r>
      <w:bookmarkEnd w:id="6"/>
    </w:p>
    <w:p w:rsidR="00D4267E" w:rsidRPr="008604BC" w:rsidRDefault="00D4267E" w:rsidP="008604BC">
      <w:pPr>
        <w:pStyle w:val="ListParagraph"/>
        <w:numPr>
          <w:ilvl w:val="0"/>
          <w:numId w:val="3"/>
        </w:numPr>
        <w:tabs>
          <w:tab w:val="left" w:pos="942"/>
        </w:tabs>
        <w:spacing w:before="138" w:line="360" w:lineRule="auto"/>
        <w:ind w:left="941" w:right="144"/>
        <w:jc w:val="both"/>
        <w:rPr>
          <w:rFonts w:ascii="Arial" w:hAnsi="Arial" w:cs="Arial"/>
          <w:sz w:val="24"/>
          <w:szCs w:val="24"/>
        </w:rPr>
      </w:pPr>
      <w:r w:rsidRPr="008604BC">
        <w:rPr>
          <w:rFonts w:ascii="Arial" w:hAnsi="Arial" w:cs="Arial"/>
          <w:sz w:val="24"/>
          <w:szCs w:val="24"/>
        </w:rPr>
        <w:t xml:space="preserve">Alves, P., Miranda, L. and </w:t>
      </w:r>
      <w:proofErr w:type="spellStart"/>
      <w:r w:rsidRPr="008604BC">
        <w:rPr>
          <w:rFonts w:ascii="Arial" w:hAnsi="Arial" w:cs="Arial"/>
          <w:sz w:val="24"/>
          <w:szCs w:val="24"/>
        </w:rPr>
        <w:t>Morais</w:t>
      </w:r>
      <w:proofErr w:type="spellEnd"/>
      <w:r w:rsidRPr="008604BC">
        <w:rPr>
          <w:rFonts w:ascii="Arial" w:hAnsi="Arial" w:cs="Arial"/>
          <w:sz w:val="24"/>
          <w:szCs w:val="24"/>
        </w:rPr>
        <w:t xml:space="preserve">, C., 2017. </w:t>
      </w:r>
      <w:proofErr w:type="gramStart"/>
      <w:r w:rsidRPr="008604BC">
        <w:rPr>
          <w:rFonts w:ascii="Arial" w:hAnsi="Arial" w:cs="Arial"/>
          <w:sz w:val="24"/>
          <w:szCs w:val="24"/>
        </w:rPr>
        <w:t>The influence of virtual learning</w:t>
      </w:r>
      <w:r w:rsidRPr="008604BC">
        <w:rPr>
          <w:rFonts w:ascii="Arial" w:hAnsi="Arial" w:cs="Arial"/>
          <w:spacing w:val="1"/>
          <w:sz w:val="24"/>
          <w:szCs w:val="24"/>
        </w:rPr>
        <w:t xml:space="preserve"> </w:t>
      </w:r>
      <w:r w:rsidRPr="008604BC">
        <w:rPr>
          <w:rFonts w:ascii="Arial" w:hAnsi="Arial" w:cs="Arial"/>
          <w:spacing w:val="-1"/>
          <w:sz w:val="24"/>
          <w:szCs w:val="24"/>
        </w:rPr>
        <w:t>environments in students’ performance.</w:t>
      </w:r>
      <w:proofErr w:type="gramEnd"/>
      <w:r w:rsidRPr="008604BC">
        <w:rPr>
          <w:rFonts w:ascii="Arial" w:hAnsi="Arial" w:cs="Arial"/>
          <w:spacing w:val="-1"/>
          <w:sz w:val="24"/>
          <w:szCs w:val="24"/>
        </w:rPr>
        <w:t xml:space="preserve"> </w:t>
      </w:r>
      <w:proofErr w:type="gramStart"/>
      <w:r w:rsidRPr="008604BC">
        <w:rPr>
          <w:rFonts w:ascii="Arial" w:hAnsi="Arial" w:cs="Arial"/>
          <w:i/>
          <w:sz w:val="24"/>
          <w:szCs w:val="24"/>
        </w:rPr>
        <w:t>Universal Journal of Educational Research</w:t>
      </w:r>
      <w:r w:rsidRPr="008604BC">
        <w:rPr>
          <w:rFonts w:ascii="Arial" w:hAnsi="Arial" w:cs="Arial"/>
          <w:sz w:val="24"/>
          <w:szCs w:val="24"/>
        </w:rPr>
        <w:t xml:space="preserve">, </w:t>
      </w:r>
      <w:r w:rsidRPr="008604BC">
        <w:rPr>
          <w:rFonts w:ascii="Arial" w:hAnsi="Arial" w:cs="Arial"/>
          <w:i/>
          <w:sz w:val="24"/>
          <w:szCs w:val="24"/>
        </w:rPr>
        <w:t>5</w:t>
      </w:r>
      <w:r w:rsidRPr="008604BC">
        <w:rPr>
          <w:rFonts w:ascii="Arial" w:hAnsi="Arial" w:cs="Arial"/>
          <w:sz w:val="24"/>
          <w:szCs w:val="24"/>
        </w:rPr>
        <w:t>(3),</w:t>
      </w:r>
      <w:r w:rsidRPr="008604BC">
        <w:rPr>
          <w:rFonts w:ascii="Arial" w:hAnsi="Arial" w:cs="Arial"/>
          <w:spacing w:val="-57"/>
          <w:sz w:val="24"/>
          <w:szCs w:val="24"/>
        </w:rPr>
        <w:t xml:space="preserve"> </w:t>
      </w:r>
      <w:r w:rsidRPr="008604BC">
        <w:rPr>
          <w:rFonts w:ascii="Arial" w:hAnsi="Arial" w:cs="Arial"/>
          <w:sz w:val="24"/>
          <w:szCs w:val="24"/>
        </w:rPr>
        <w:t>pp.517-527.</w:t>
      </w:r>
      <w:proofErr w:type="gramEnd"/>
    </w:p>
    <w:p w:rsidR="00D4267E" w:rsidRPr="00467953" w:rsidRDefault="00D4267E" w:rsidP="00467953">
      <w:pPr>
        <w:pStyle w:val="ListParagraph"/>
        <w:numPr>
          <w:ilvl w:val="0"/>
          <w:numId w:val="3"/>
        </w:numPr>
        <w:tabs>
          <w:tab w:val="left" w:pos="942"/>
        </w:tabs>
        <w:spacing w:line="360" w:lineRule="auto"/>
        <w:ind w:left="941" w:right="246"/>
        <w:jc w:val="both"/>
        <w:rPr>
          <w:rFonts w:ascii="Arial" w:hAnsi="Arial" w:cs="Arial"/>
          <w:sz w:val="24"/>
          <w:szCs w:val="24"/>
        </w:rPr>
      </w:pPr>
      <w:r w:rsidRPr="00467953">
        <w:rPr>
          <w:rFonts w:ascii="Arial" w:hAnsi="Arial" w:cs="Arial"/>
          <w:sz w:val="24"/>
          <w:szCs w:val="24"/>
        </w:rPr>
        <w:t>Barker,</w:t>
      </w:r>
      <w:r w:rsidRPr="00467953">
        <w:rPr>
          <w:rFonts w:ascii="Arial" w:hAnsi="Arial" w:cs="Arial"/>
          <w:spacing w:val="-4"/>
          <w:sz w:val="24"/>
          <w:szCs w:val="24"/>
        </w:rPr>
        <w:t xml:space="preserve"> </w:t>
      </w:r>
      <w:r w:rsidRPr="00467953">
        <w:rPr>
          <w:rFonts w:ascii="Arial" w:hAnsi="Arial" w:cs="Arial"/>
          <w:sz w:val="24"/>
          <w:szCs w:val="24"/>
        </w:rPr>
        <w:t>J.</w:t>
      </w:r>
      <w:r w:rsidRPr="00467953">
        <w:rPr>
          <w:rFonts w:ascii="Arial" w:hAnsi="Arial" w:cs="Arial"/>
          <w:spacing w:val="-4"/>
          <w:sz w:val="24"/>
          <w:szCs w:val="24"/>
        </w:rPr>
        <w:t xml:space="preserve"> </w:t>
      </w:r>
      <w:r w:rsidRPr="00467953">
        <w:rPr>
          <w:rFonts w:ascii="Arial" w:hAnsi="Arial" w:cs="Arial"/>
          <w:sz w:val="24"/>
          <w:szCs w:val="24"/>
        </w:rPr>
        <w:t>and</w:t>
      </w:r>
      <w:r w:rsidRPr="00467953">
        <w:rPr>
          <w:rFonts w:ascii="Arial" w:hAnsi="Arial" w:cs="Arial"/>
          <w:spacing w:val="-5"/>
          <w:sz w:val="24"/>
          <w:szCs w:val="24"/>
        </w:rPr>
        <w:t xml:space="preserve"> </w:t>
      </w:r>
      <w:proofErr w:type="spellStart"/>
      <w:r w:rsidRPr="00467953">
        <w:rPr>
          <w:rFonts w:ascii="Arial" w:hAnsi="Arial" w:cs="Arial"/>
          <w:sz w:val="24"/>
          <w:szCs w:val="24"/>
        </w:rPr>
        <w:t>Gossman</w:t>
      </w:r>
      <w:proofErr w:type="spellEnd"/>
      <w:r w:rsidRPr="00467953">
        <w:rPr>
          <w:rFonts w:ascii="Arial" w:hAnsi="Arial" w:cs="Arial"/>
          <w:sz w:val="24"/>
          <w:szCs w:val="24"/>
        </w:rPr>
        <w:t>,</w:t>
      </w:r>
      <w:r w:rsidRPr="00467953">
        <w:rPr>
          <w:rFonts w:ascii="Arial" w:hAnsi="Arial" w:cs="Arial"/>
          <w:spacing w:val="-4"/>
          <w:sz w:val="24"/>
          <w:szCs w:val="24"/>
        </w:rPr>
        <w:t xml:space="preserve"> </w:t>
      </w:r>
      <w:r w:rsidRPr="00467953">
        <w:rPr>
          <w:rFonts w:ascii="Arial" w:hAnsi="Arial" w:cs="Arial"/>
          <w:sz w:val="24"/>
          <w:szCs w:val="24"/>
        </w:rPr>
        <w:t>P.,</w:t>
      </w:r>
      <w:r w:rsidRPr="00467953">
        <w:rPr>
          <w:rFonts w:ascii="Arial" w:hAnsi="Arial" w:cs="Arial"/>
          <w:spacing w:val="-4"/>
          <w:sz w:val="24"/>
          <w:szCs w:val="24"/>
        </w:rPr>
        <w:t xml:space="preserve"> </w:t>
      </w:r>
      <w:r w:rsidRPr="00467953">
        <w:rPr>
          <w:rFonts w:ascii="Arial" w:hAnsi="Arial" w:cs="Arial"/>
          <w:sz w:val="24"/>
          <w:szCs w:val="24"/>
        </w:rPr>
        <w:t>2013.</w:t>
      </w:r>
      <w:r w:rsidRPr="00467953">
        <w:rPr>
          <w:rFonts w:ascii="Arial" w:hAnsi="Arial" w:cs="Arial"/>
          <w:spacing w:val="-9"/>
          <w:sz w:val="24"/>
          <w:szCs w:val="24"/>
        </w:rPr>
        <w:t xml:space="preserve"> </w:t>
      </w:r>
      <w:r w:rsidRPr="00467953">
        <w:rPr>
          <w:rFonts w:ascii="Arial" w:hAnsi="Arial" w:cs="Arial"/>
          <w:sz w:val="24"/>
          <w:szCs w:val="24"/>
        </w:rPr>
        <w:t>The</w:t>
      </w:r>
      <w:r w:rsidRPr="00467953">
        <w:rPr>
          <w:rFonts w:ascii="Arial" w:hAnsi="Arial" w:cs="Arial"/>
          <w:spacing w:val="-5"/>
          <w:sz w:val="24"/>
          <w:szCs w:val="24"/>
        </w:rPr>
        <w:t xml:space="preserve"> </w:t>
      </w:r>
      <w:r w:rsidRPr="00467953">
        <w:rPr>
          <w:rFonts w:ascii="Arial" w:hAnsi="Arial" w:cs="Arial"/>
          <w:sz w:val="24"/>
          <w:szCs w:val="24"/>
        </w:rPr>
        <w:t>learning</w:t>
      </w:r>
      <w:r w:rsidRPr="00467953">
        <w:rPr>
          <w:rFonts w:ascii="Arial" w:hAnsi="Arial" w:cs="Arial"/>
          <w:spacing w:val="-5"/>
          <w:sz w:val="24"/>
          <w:szCs w:val="24"/>
        </w:rPr>
        <w:t xml:space="preserve"> </w:t>
      </w:r>
      <w:r w:rsidRPr="00467953">
        <w:rPr>
          <w:rFonts w:ascii="Arial" w:hAnsi="Arial" w:cs="Arial"/>
          <w:sz w:val="24"/>
          <w:szCs w:val="24"/>
        </w:rPr>
        <w:t>impact</w:t>
      </w:r>
      <w:r w:rsidRPr="00467953">
        <w:rPr>
          <w:rFonts w:ascii="Arial" w:hAnsi="Arial" w:cs="Arial"/>
          <w:spacing w:val="-3"/>
          <w:sz w:val="24"/>
          <w:szCs w:val="24"/>
        </w:rPr>
        <w:t xml:space="preserve"> </w:t>
      </w:r>
      <w:r w:rsidRPr="00467953">
        <w:rPr>
          <w:rFonts w:ascii="Arial" w:hAnsi="Arial" w:cs="Arial"/>
          <w:sz w:val="24"/>
          <w:szCs w:val="24"/>
        </w:rPr>
        <w:t>of</w:t>
      </w:r>
      <w:r w:rsidRPr="00467953">
        <w:rPr>
          <w:rFonts w:ascii="Arial" w:hAnsi="Arial" w:cs="Arial"/>
          <w:spacing w:val="-5"/>
          <w:sz w:val="24"/>
          <w:szCs w:val="24"/>
        </w:rPr>
        <w:t xml:space="preserve"> </w:t>
      </w:r>
      <w:r w:rsidRPr="00467953">
        <w:rPr>
          <w:rFonts w:ascii="Arial" w:hAnsi="Arial" w:cs="Arial"/>
          <w:sz w:val="24"/>
          <w:szCs w:val="24"/>
        </w:rPr>
        <w:t>a</w:t>
      </w:r>
      <w:r w:rsidRPr="00467953">
        <w:rPr>
          <w:rFonts w:ascii="Arial" w:hAnsi="Arial" w:cs="Arial"/>
          <w:spacing w:val="-5"/>
          <w:sz w:val="24"/>
          <w:szCs w:val="24"/>
        </w:rPr>
        <w:t xml:space="preserve"> </w:t>
      </w:r>
      <w:r w:rsidRPr="00467953">
        <w:rPr>
          <w:rFonts w:ascii="Arial" w:hAnsi="Arial" w:cs="Arial"/>
          <w:sz w:val="24"/>
          <w:szCs w:val="24"/>
        </w:rPr>
        <w:t>virtual</w:t>
      </w:r>
      <w:r w:rsidRPr="00467953">
        <w:rPr>
          <w:rFonts w:ascii="Arial" w:hAnsi="Arial" w:cs="Arial"/>
          <w:spacing w:val="-5"/>
          <w:sz w:val="24"/>
          <w:szCs w:val="24"/>
        </w:rPr>
        <w:t xml:space="preserve"> </w:t>
      </w:r>
      <w:r w:rsidRPr="00467953">
        <w:rPr>
          <w:rFonts w:ascii="Arial" w:hAnsi="Arial" w:cs="Arial"/>
          <w:sz w:val="24"/>
          <w:szCs w:val="24"/>
        </w:rPr>
        <w:t>learning</w:t>
      </w:r>
      <w:r w:rsidRPr="00467953">
        <w:rPr>
          <w:rFonts w:ascii="Arial" w:hAnsi="Arial" w:cs="Arial"/>
          <w:spacing w:val="-4"/>
          <w:sz w:val="24"/>
          <w:szCs w:val="24"/>
        </w:rPr>
        <w:t xml:space="preserve"> </w:t>
      </w:r>
      <w:r w:rsidRPr="00467953">
        <w:rPr>
          <w:rFonts w:ascii="Arial" w:hAnsi="Arial" w:cs="Arial"/>
          <w:sz w:val="24"/>
          <w:szCs w:val="24"/>
        </w:rPr>
        <w:t>environment:</w:t>
      </w:r>
      <w:r w:rsidRPr="00467953">
        <w:rPr>
          <w:rFonts w:ascii="Arial" w:hAnsi="Arial" w:cs="Arial"/>
          <w:spacing w:val="-57"/>
          <w:sz w:val="24"/>
          <w:szCs w:val="24"/>
        </w:rPr>
        <w:t xml:space="preserve"> </w:t>
      </w:r>
      <w:r w:rsidRPr="00467953">
        <w:rPr>
          <w:rFonts w:ascii="Arial" w:hAnsi="Arial" w:cs="Arial"/>
          <w:spacing w:val="-1"/>
          <w:sz w:val="24"/>
          <w:szCs w:val="24"/>
        </w:rPr>
        <w:t xml:space="preserve">students’ views. </w:t>
      </w:r>
      <w:r w:rsidRPr="00467953">
        <w:rPr>
          <w:rFonts w:ascii="Arial" w:hAnsi="Arial" w:cs="Arial"/>
          <w:i/>
          <w:spacing w:val="-1"/>
          <w:sz w:val="24"/>
          <w:szCs w:val="24"/>
        </w:rPr>
        <w:t xml:space="preserve">Teacher education advancement network </w:t>
      </w:r>
      <w:r w:rsidRPr="00467953">
        <w:rPr>
          <w:rFonts w:ascii="Arial" w:hAnsi="Arial" w:cs="Arial"/>
          <w:i/>
          <w:sz w:val="24"/>
          <w:szCs w:val="24"/>
        </w:rPr>
        <w:t>journal (TEAN)</w:t>
      </w:r>
      <w:r w:rsidRPr="00467953">
        <w:rPr>
          <w:rFonts w:ascii="Arial" w:hAnsi="Arial" w:cs="Arial"/>
          <w:sz w:val="24"/>
          <w:szCs w:val="24"/>
        </w:rPr>
        <w:t xml:space="preserve">, </w:t>
      </w:r>
      <w:r w:rsidRPr="00467953">
        <w:rPr>
          <w:rFonts w:ascii="Arial" w:hAnsi="Arial" w:cs="Arial"/>
          <w:i/>
          <w:sz w:val="24"/>
          <w:szCs w:val="24"/>
        </w:rPr>
        <w:t>5</w:t>
      </w:r>
      <w:r w:rsidRPr="00467953">
        <w:rPr>
          <w:rFonts w:ascii="Arial" w:hAnsi="Arial" w:cs="Arial"/>
          <w:sz w:val="24"/>
          <w:szCs w:val="24"/>
        </w:rPr>
        <w:t>(2), pp.19-</w:t>
      </w:r>
      <w:r w:rsidRPr="00467953">
        <w:rPr>
          <w:rFonts w:ascii="Arial" w:hAnsi="Arial" w:cs="Arial"/>
          <w:spacing w:val="1"/>
          <w:sz w:val="24"/>
          <w:szCs w:val="24"/>
        </w:rPr>
        <w:t xml:space="preserve"> </w:t>
      </w:r>
      <w:r w:rsidRPr="00467953">
        <w:rPr>
          <w:rFonts w:ascii="Arial" w:hAnsi="Arial" w:cs="Arial"/>
          <w:sz w:val="24"/>
          <w:szCs w:val="24"/>
        </w:rPr>
        <w:t>38.</w:t>
      </w:r>
    </w:p>
    <w:p w:rsidR="00D4267E" w:rsidRPr="00467953" w:rsidRDefault="00D4267E" w:rsidP="00467953">
      <w:pPr>
        <w:pStyle w:val="ListParagraph"/>
        <w:numPr>
          <w:ilvl w:val="0"/>
          <w:numId w:val="3"/>
        </w:numPr>
        <w:tabs>
          <w:tab w:val="left" w:pos="942"/>
        </w:tabs>
        <w:spacing w:line="360" w:lineRule="auto"/>
        <w:ind w:left="941" w:right="663"/>
        <w:jc w:val="both"/>
        <w:rPr>
          <w:rFonts w:ascii="Arial" w:hAnsi="Arial" w:cs="Arial"/>
          <w:sz w:val="24"/>
          <w:szCs w:val="24"/>
        </w:rPr>
      </w:pPr>
      <w:proofErr w:type="spellStart"/>
      <w:r w:rsidRPr="00467953">
        <w:rPr>
          <w:rFonts w:ascii="Arial" w:hAnsi="Arial" w:cs="Arial"/>
          <w:sz w:val="24"/>
          <w:szCs w:val="24"/>
        </w:rPr>
        <w:t>Demian</w:t>
      </w:r>
      <w:proofErr w:type="spellEnd"/>
      <w:r w:rsidRPr="00467953">
        <w:rPr>
          <w:rFonts w:ascii="Arial" w:hAnsi="Arial" w:cs="Arial"/>
          <w:sz w:val="24"/>
          <w:szCs w:val="24"/>
        </w:rPr>
        <w:t>,</w:t>
      </w:r>
      <w:r w:rsidRPr="00467953">
        <w:rPr>
          <w:rFonts w:ascii="Arial" w:hAnsi="Arial" w:cs="Arial"/>
          <w:spacing w:val="-4"/>
          <w:sz w:val="24"/>
          <w:szCs w:val="24"/>
        </w:rPr>
        <w:t xml:space="preserve"> </w:t>
      </w:r>
      <w:r w:rsidRPr="00467953">
        <w:rPr>
          <w:rFonts w:ascii="Arial" w:hAnsi="Arial" w:cs="Arial"/>
          <w:sz w:val="24"/>
          <w:szCs w:val="24"/>
        </w:rPr>
        <w:t>P.</w:t>
      </w:r>
      <w:r w:rsidRPr="00467953">
        <w:rPr>
          <w:rFonts w:ascii="Arial" w:hAnsi="Arial" w:cs="Arial"/>
          <w:spacing w:val="-3"/>
          <w:sz w:val="24"/>
          <w:szCs w:val="24"/>
        </w:rPr>
        <w:t xml:space="preserve"> </w:t>
      </w:r>
      <w:r w:rsidRPr="00467953">
        <w:rPr>
          <w:rFonts w:ascii="Arial" w:hAnsi="Arial" w:cs="Arial"/>
          <w:sz w:val="24"/>
          <w:szCs w:val="24"/>
        </w:rPr>
        <w:t>and</w:t>
      </w:r>
      <w:r w:rsidRPr="00467953">
        <w:rPr>
          <w:rFonts w:ascii="Arial" w:hAnsi="Arial" w:cs="Arial"/>
          <w:spacing w:val="-3"/>
          <w:sz w:val="24"/>
          <w:szCs w:val="24"/>
        </w:rPr>
        <w:t xml:space="preserve"> </w:t>
      </w:r>
      <w:proofErr w:type="spellStart"/>
      <w:r w:rsidRPr="00467953">
        <w:rPr>
          <w:rFonts w:ascii="Arial" w:hAnsi="Arial" w:cs="Arial"/>
          <w:sz w:val="24"/>
          <w:szCs w:val="24"/>
        </w:rPr>
        <w:t>Morrice</w:t>
      </w:r>
      <w:proofErr w:type="spellEnd"/>
      <w:r w:rsidRPr="00467953">
        <w:rPr>
          <w:rFonts w:ascii="Arial" w:hAnsi="Arial" w:cs="Arial"/>
          <w:sz w:val="24"/>
          <w:szCs w:val="24"/>
        </w:rPr>
        <w:t>,</w:t>
      </w:r>
      <w:r w:rsidRPr="00467953">
        <w:rPr>
          <w:rFonts w:ascii="Arial" w:hAnsi="Arial" w:cs="Arial"/>
          <w:spacing w:val="-4"/>
          <w:sz w:val="24"/>
          <w:szCs w:val="24"/>
        </w:rPr>
        <w:t xml:space="preserve"> </w:t>
      </w:r>
      <w:r w:rsidRPr="00467953">
        <w:rPr>
          <w:rFonts w:ascii="Arial" w:hAnsi="Arial" w:cs="Arial"/>
          <w:sz w:val="24"/>
          <w:szCs w:val="24"/>
        </w:rPr>
        <w:t>J.,</w:t>
      </w:r>
      <w:r w:rsidRPr="00467953">
        <w:rPr>
          <w:rFonts w:ascii="Arial" w:hAnsi="Arial" w:cs="Arial"/>
          <w:spacing w:val="-3"/>
          <w:sz w:val="24"/>
          <w:szCs w:val="24"/>
        </w:rPr>
        <w:t xml:space="preserve"> </w:t>
      </w:r>
      <w:r w:rsidRPr="00467953">
        <w:rPr>
          <w:rFonts w:ascii="Arial" w:hAnsi="Arial" w:cs="Arial"/>
          <w:sz w:val="24"/>
          <w:szCs w:val="24"/>
        </w:rPr>
        <w:t>2012.</w:t>
      </w:r>
      <w:r w:rsidRPr="00467953">
        <w:rPr>
          <w:rFonts w:ascii="Arial" w:hAnsi="Arial" w:cs="Arial"/>
          <w:spacing w:val="-8"/>
          <w:sz w:val="24"/>
          <w:szCs w:val="24"/>
        </w:rPr>
        <w:t xml:space="preserve"> </w:t>
      </w:r>
      <w:r w:rsidRPr="00467953">
        <w:rPr>
          <w:rFonts w:ascii="Arial" w:hAnsi="Arial" w:cs="Arial"/>
          <w:sz w:val="24"/>
          <w:szCs w:val="24"/>
        </w:rPr>
        <w:t>The</w:t>
      </w:r>
      <w:r w:rsidRPr="00467953">
        <w:rPr>
          <w:rFonts w:ascii="Arial" w:hAnsi="Arial" w:cs="Arial"/>
          <w:spacing w:val="-5"/>
          <w:sz w:val="24"/>
          <w:szCs w:val="24"/>
        </w:rPr>
        <w:t xml:space="preserve"> </w:t>
      </w:r>
      <w:r w:rsidRPr="00467953">
        <w:rPr>
          <w:rFonts w:ascii="Arial" w:hAnsi="Arial" w:cs="Arial"/>
          <w:sz w:val="24"/>
          <w:szCs w:val="24"/>
        </w:rPr>
        <w:t>use</w:t>
      </w:r>
      <w:r w:rsidRPr="00467953">
        <w:rPr>
          <w:rFonts w:ascii="Arial" w:hAnsi="Arial" w:cs="Arial"/>
          <w:spacing w:val="-4"/>
          <w:sz w:val="24"/>
          <w:szCs w:val="24"/>
        </w:rPr>
        <w:t xml:space="preserve"> </w:t>
      </w:r>
      <w:r w:rsidRPr="00467953">
        <w:rPr>
          <w:rFonts w:ascii="Arial" w:hAnsi="Arial" w:cs="Arial"/>
          <w:sz w:val="24"/>
          <w:szCs w:val="24"/>
        </w:rPr>
        <w:t>of</w:t>
      </w:r>
      <w:r w:rsidRPr="00467953">
        <w:rPr>
          <w:rFonts w:ascii="Arial" w:hAnsi="Arial" w:cs="Arial"/>
          <w:spacing w:val="-4"/>
          <w:sz w:val="24"/>
          <w:szCs w:val="24"/>
        </w:rPr>
        <w:t xml:space="preserve"> </w:t>
      </w:r>
      <w:r w:rsidRPr="00467953">
        <w:rPr>
          <w:rFonts w:ascii="Arial" w:hAnsi="Arial" w:cs="Arial"/>
          <w:sz w:val="24"/>
          <w:szCs w:val="24"/>
        </w:rPr>
        <w:t>virtual</w:t>
      </w:r>
      <w:r w:rsidRPr="00467953">
        <w:rPr>
          <w:rFonts w:ascii="Arial" w:hAnsi="Arial" w:cs="Arial"/>
          <w:spacing w:val="-3"/>
          <w:sz w:val="24"/>
          <w:szCs w:val="24"/>
        </w:rPr>
        <w:t xml:space="preserve"> </w:t>
      </w:r>
      <w:r w:rsidRPr="00467953">
        <w:rPr>
          <w:rFonts w:ascii="Arial" w:hAnsi="Arial" w:cs="Arial"/>
          <w:sz w:val="24"/>
          <w:szCs w:val="24"/>
        </w:rPr>
        <w:t>learning</w:t>
      </w:r>
      <w:r w:rsidRPr="00467953">
        <w:rPr>
          <w:rFonts w:ascii="Arial" w:hAnsi="Arial" w:cs="Arial"/>
          <w:spacing w:val="-2"/>
          <w:sz w:val="24"/>
          <w:szCs w:val="24"/>
        </w:rPr>
        <w:t xml:space="preserve"> </w:t>
      </w:r>
      <w:r w:rsidRPr="00467953">
        <w:rPr>
          <w:rFonts w:ascii="Arial" w:hAnsi="Arial" w:cs="Arial"/>
          <w:sz w:val="24"/>
          <w:szCs w:val="24"/>
        </w:rPr>
        <w:t>environments</w:t>
      </w:r>
      <w:r w:rsidRPr="00467953">
        <w:rPr>
          <w:rFonts w:ascii="Arial" w:hAnsi="Arial" w:cs="Arial"/>
          <w:spacing w:val="-4"/>
          <w:sz w:val="24"/>
          <w:szCs w:val="24"/>
        </w:rPr>
        <w:t xml:space="preserve"> </w:t>
      </w:r>
      <w:r w:rsidRPr="00467953">
        <w:rPr>
          <w:rFonts w:ascii="Arial" w:hAnsi="Arial" w:cs="Arial"/>
          <w:sz w:val="24"/>
          <w:szCs w:val="24"/>
        </w:rPr>
        <w:t>and</w:t>
      </w:r>
      <w:r w:rsidRPr="00467953">
        <w:rPr>
          <w:rFonts w:ascii="Arial" w:hAnsi="Arial" w:cs="Arial"/>
          <w:spacing w:val="-3"/>
          <w:sz w:val="24"/>
          <w:szCs w:val="24"/>
        </w:rPr>
        <w:t xml:space="preserve"> </w:t>
      </w:r>
      <w:r w:rsidRPr="00467953">
        <w:rPr>
          <w:rFonts w:ascii="Arial" w:hAnsi="Arial" w:cs="Arial"/>
          <w:sz w:val="24"/>
          <w:szCs w:val="24"/>
        </w:rPr>
        <w:t>their</w:t>
      </w:r>
      <w:r w:rsidRPr="00467953">
        <w:rPr>
          <w:rFonts w:ascii="Arial" w:hAnsi="Arial" w:cs="Arial"/>
          <w:spacing w:val="-57"/>
          <w:sz w:val="24"/>
          <w:szCs w:val="24"/>
        </w:rPr>
        <w:t xml:space="preserve"> </w:t>
      </w:r>
      <w:r w:rsidRPr="00467953">
        <w:rPr>
          <w:rFonts w:ascii="Arial" w:hAnsi="Arial" w:cs="Arial"/>
          <w:sz w:val="24"/>
          <w:szCs w:val="24"/>
        </w:rPr>
        <w:t>impact</w:t>
      </w:r>
      <w:r w:rsidRPr="00467953">
        <w:rPr>
          <w:rFonts w:ascii="Arial" w:hAnsi="Arial" w:cs="Arial"/>
          <w:spacing w:val="-1"/>
          <w:sz w:val="24"/>
          <w:szCs w:val="24"/>
        </w:rPr>
        <w:t xml:space="preserve"> </w:t>
      </w:r>
      <w:r w:rsidRPr="00467953">
        <w:rPr>
          <w:rFonts w:ascii="Arial" w:hAnsi="Arial" w:cs="Arial"/>
          <w:sz w:val="24"/>
          <w:szCs w:val="24"/>
        </w:rPr>
        <w:t>on</w:t>
      </w:r>
      <w:r w:rsidRPr="00467953">
        <w:rPr>
          <w:rFonts w:ascii="Arial" w:hAnsi="Arial" w:cs="Arial"/>
          <w:spacing w:val="-1"/>
          <w:sz w:val="24"/>
          <w:szCs w:val="24"/>
        </w:rPr>
        <w:t xml:space="preserve"> </w:t>
      </w:r>
      <w:r w:rsidRPr="00467953">
        <w:rPr>
          <w:rFonts w:ascii="Arial" w:hAnsi="Arial" w:cs="Arial"/>
          <w:sz w:val="24"/>
          <w:szCs w:val="24"/>
        </w:rPr>
        <w:t>academic performance.</w:t>
      </w:r>
      <w:r w:rsidRPr="00467953">
        <w:rPr>
          <w:rFonts w:ascii="Arial" w:hAnsi="Arial" w:cs="Arial"/>
          <w:spacing w:val="-1"/>
          <w:sz w:val="24"/>
          <w:szCs w:val="24"/>
        </w:rPr>
        <w:t xml:space="preserve"> </w:t>
      </w:r>
      <w:r w:rsidRPr="00467953">
        <w:rPr>
          <w:rFonts w:ascii="Arial" w:hAnsi="Arial" w:cs="Arial"/>
          <w:i/>
          <w:sz w:val="24"/>
          <w:szCs w:val="24"/>
        </w:rPr>
        <w:t>Engineering</w:t>
      </w:r>
      <w:r w:rsidRPr="00467953">
        <w:rPr>
          <w:rFonts w:ascii="Arial" w:hAnsi="Arial" w:cs="Arial"/>
          <w:i/>
          <w:spacing w:val="-1"/>
          <w:sz w:val="24"/>
          <w:szCs w:val="24"/>
        </w:rPr>
        <w:t xml:space="preserve"> </w:t>
      </w:r>
      <w:r w:rsidRPr="00467953">
        <w:rPr>
          <w:rFonts w:ascii="Arial" w:hAnsi="Arial" w:cs="Arial"/>
          <w:i/>
          <w:sz w:val="24"/>
          <w:szCs w:val="24"/>
        </w:rPr>
        <w:t>Education</w:t>
      </w:r>
      <w:r w:rsidRPr="00467953">
        <w:rPr>
          <w:rFonts w:ascii="Arial" w:hAnsi="Arial" w:cs="Arial"/>
          <w:sz w:val="24"/>
          <w:szCs w:val="24"/>
        </w:rPr>
        <w:t>,</w:t>
      </w:r>
      <w:r w:rsidRPr="00467953">
        <w:rPr>
          <w:rFonts w:ascii="Arial" w:hAnsi="Arial" w:cs="Arial"/>
          <w:spacing w:val="-1"/>
          <w:sz w:val="24"/>
          <w:szCs w:val="24"/>
        </w:rPr>
        <w:t xml:space="preserve"> </w:t>
      </w:r>
      <w:r w:rsidRPr="00467953">
        <w:rPr>
          <w:rFonts w:ascii="Arial" w:hAnsi="Arial" w:cs="Arial"/>
          <w:i/>
          <w:sz w:val="24"/>
          <w:szCs w:val="24"/>
        </w:rPr>
        <w:t>7</w:t>
      </w:r>
      <w:r w:rsidRPr="00467953">
        <w:rPr>
          <w:rFonts w:ascii="Arial" w:hAnsi="Arial" w:cs="Arial"/>
          <w:sz w:val="24"/>
          <w:szCs w:val="24"/>
        </w:rPr>
        <w:t>(1),</w:t>
      </w:r>
      <w:r w:rsidRPr="00467953">
        <w:rPr>
          <w:rFonts w:ascii="Arial" w:hAnsi="Arial" w:cs="Arial"/>
          <w:spacing w:val="-1"/>
          <w:sz w:val="24"/>
          <w:szCs w:val="24"/>
        </w:rPr>
        <w:t xml:space="preserve"> </w:t>
      </w:r>
      <w:r w:rsidRPr="00467953">
        <w:rPr>
          <w:rFonts w:ascii="Arial" w:hAnsi="Arial" w:cs="Arial"/>
          <w:sz w:val="24"/>
          <w:szCs w:val="24"/>
        </w:rPr>
        <w:t>pp.11-19.</w:t>
      </w:r>
    </w:p>
    <w:p w:rsidR="00D4267E" w:rsidRPr="00467953" w:rsidRDefault="00D4267E" w:rsidP="00467953">
      <w:pPr>
        <w:pStyle w:val="ListParagraph"/>
        <w:numPr>
          <w:ilvl w:val="0"/>
          <w:numId w:val="3"/>
        </w:numPr>
        <w:tabs>
          <w:tab w:val="left" w:pos="942"/>
        </w:tabs>
        <w:spacing w:line="360" w:lineRule="auto"/>
        <w:ind w:left="941" w:right="321"/>
        <w:jc w:val="both"/>
        <w:rPr>
          <w:rFonts w:ascii="Arial" w:hAnsi="Arial" w:cs="Arial"/>
          <w:sz w:val="24"/>
          <w:szCs w:val="24"/>
        </w:rPr>
      </w:pPr>
      <w:r w:rsidRPr="00467953">
        <w:rPr>
          <w:rFonts w:ascii="Arial" w:hAnsi="Arial" w:cs="Arial"/>
          <w:sz w:val="24"/>
          <w:szCs w:val="24"/>
        </w:rPr>
        <w:t>Jain,</w:t>
      </w:r>
      <w:r w:rsidRPr="00467953">
        <w:rPr>
          <w:rFonts w:ascii="Arial" w:hAnsi="Arial" w:cs="Arial"/>
          <w:spacing w:val="-5"/>
          <w:sz w:val="24"/>
          <w:szCs w:val="24"/>
        </w:rPr>
        <w:t xml:space="preserve"> </w:t>
      </w:r>
      <w:r w:rsidRPr="00467953">
        <w:rPr>
          <w:rFonts w:ascii="Arial" w:hAnsi="Arial" w:cs="Arial"/>
          <w:sz w:val="24"/>
          <w:szCs w:val="24"/>
        </w:rPr>
        <w:t>P.,</w:t>
      </w:r>
      <w:r w:rsidRPr="00467953">
        <w:rPr>
          <w:rFonts w:ascii="Arial" w:hAnsi="Arial" w:cs="Arial"/>
          <w:spacing w:val="-6"/>
          <w:sz w:val="24"/>
          <w:szCs w:val="24"/>
        </w:rPr>
        <w:t xml:space="preserve"> </w:t>
      </w:r>
      <w:r w:rsidRPr="00467953">
        <w:rPr>
          <w:rFonts w:ascii="Arial" w:hAnsi="Arial" w:cs="Arial"/>
          <w:sz w:val="24"/>
          <w:szCs w:val="24"/>
        </w:rPr>
        <w:t>2015.</w:t>
      </w:r>
      <w:r w:rsidRPr="00467953">
        <w:rPr>
          <w:rFonts w:ascii="Arial" w:hAnsi="Arial" w:cs="Arial"/>
          <w:spacing w:val="-10"/>
          <w:sz w:val="24"/>
          <w:szCs w:val="24"/>
        </w:rPr>
        <w:t xml:space="preserve"> </w:t>
      </w:r>
      <w:r w:rsidRPr="00467953">
        <w:rPr>
          <w:rFonts w:ascii="Arial" w:hAnsi="Arial" w:cs="Arial"/>
          <w:sz w:val="24"/>
          <w:szCs w:val="24"/>
        </w:rPr>
        <w:t>Virtual</w:t>
      </w:r>
      <w:r w:rsidRPr="00467953">
        <w:rPr>
          <w:rFonts w:ascii="Arial" w:hAnsi="Arial" w:cs="Arial"/>
          <w:spacing w:val="-6"/>
          <w:sz w:val="24"/>
          <w:szCs w:val="24"/>
        </w:rPr>
        <w:t xml:space="preserve"> </w:t>
      </w:r>
      <w:r w:rsidRPr="00467953">
        <w:rPr>
          <w:rFonts w:ascii="Arial" w:hAnsi="Arial" w:cs="Arial"/>
          <w:sz w:val="24"/>
          <w:szCs w:val="24"/>
        </w:rPr>
        <w:t>learning</w:t>
      </w:r>
      <w:r w:rsidRPr="00467953">
        <w:rPr>
          <w:rFonts w:ascii="Arial" w:hAnsi="Arial" w:cs="Arial"/>
          <w:spacing w:val="-5"/>
          <w:sz w:val="24"/>
          <w:szCs w:val="24"/>
        </w:rPr>
        <w:t xml:space="preserve"> </w:t>
      </w:r>
      <w:r w:rsidRPr="00467953">
        <w:rPr>
          <w:rFonts w:ascii="Arial" w:hAnsi="Arial" w:cs="Arial"/>
          <w:sz w:val="24"/>
          <w:szCs w:val="24"/>
        </w:rPr>
        <w:t>environment.</w:t>
      </w:r>
      <w:r w:rsidRPr="00467953">
        <w:rPr>
          <w:rFonts w:ascii="Arial" w:hAnsi="Arial" w:cs="Arial"/>
          <w:spacing w:val="-6"/>
          <w:sz w:val="24"/>
          <w:szCs w:val="24"/>
        </w:rPr>
        <w:t xml:space="preserve"> </w:t>
      </w:r>
      <w:r w:rsidRPr="00467953">
        <w:rPr>
          <w:rFonts w:ascii="Arial" w:hAnsi="Arial" w:cs="Arial"/>
          <w:i/>
          <w:sz w:val="24"/>
          <w:szCs w:val="24"/>
        </w:rPr>
        <w:t>International</w:t>
      </w:r>
      <w:r w:rsidRPr="00467953">
        <w:rPr>
          <w:rFonts w:ascii="Arial" w:hAnsi="Arial" w:cs="Arial"/>
          <w:i/>
          <w:spacing w:val="-4"/>
          <w:sz w:val="24"/>
          <w:szCs w:val="24"/>
        </w:rPr>
        <w:t xml:space="preserve"> </w:t>
      </w:r>
      <w:r w:rsidRPr="00467953">
        <w:rPr>
          <w:rFonts w:ascii="Arial" w:hAnsi="Arial" w:cs="Arial"/>
          <w:i/>
          <w:sz w:val="24"/>
          <w:szCs w:val="24"/>
        </w:rPr>
        <w:t>Journal</w:t>
      </w:r>
      <w:r w:rsidRPr="00467953">
        <w:rPr>
          <w:rFonts w:ascii="Arial" w:hAnsi="Arial" w:cs="Arial"/>
          <w:i/>
          <w:spacing w:val="-5"/>
          <w:sz w:val="24"/>
          <w:szCs w:val="24"/>
        </w:rPr>
        <w:t xml:space="preserve"> </w:t>
      </w:r>
      <w:r w:rsidRPr="00467953">
        <w:rPr>
          <w:rFonts w:ascii="Arial" w:hAnsi="Arial" w:cs="Arial"/>
          <w:i/>
          <w:sz w:val="24"/>
          <w:szCs w:val="24"/>
        </w:rPr>
        <w:t>in</w:t>
      </w:r>
      <w:r w:rsidRPr="00467953">
        <w:rPr>
          <w:rFonts w:ascii="Arial" w:hAnsi="Arial" w:cs="Arial"/>
          <w:i/>
          <w:spacing w:val="-6"/>
          <w:sz w:val="24"/>
          <w:szCs w:val="24"/>
        </w:rPr>
        <w:t xml:space="preserve"> </w:t>
      </w:r>
      <w:r w:rsidRPr="00467953">
        <w:rPr>
          <w:rFonts w:ascii="Arial" w:hAnsi="Arial" w:cs="Arial"/>
          <w:i/>
          <w:sz w:val="24"/>
          <w:szCs w:val="24"/>
        </w:rPr>
        <w:t>IT</w:t>
      </w:r>
      <w:r w:rsidRPr="00467953">
        <w:rPr>
          <w:rFonts w:ascii="Arial" w:hAnsi="Arial" w:cs="Arial"/>
          <w:i/>
          <w:spacing w:val="-9"/>
          <w:sz w:val="24"/>
          <w:szCs w:val="24"/>
        </w:rPr>
        <w:t xml:space="preserve"> </w:t>
      </w:r>
      <w:r w:rsidRPr="00467953">
        <w:rPr>
          <w:rFonts w:ascii="Arial" w:hAnsi="Arial" w:cs="Arial"/>
          <w:i/>
          <w:sz w:val="24"/>
          <w:szCs w:val="24"/>
        </w:rPr>
        <w:t>&amp;</w:t>
      </w:r>
      <w:r w:rsidRPr="00467953">
        <w:rPr>
          <w:rFonts w:ascii="Arial" w:hAnsi="Arial" w:cs="Arial"/>
          <w:i/>
          <w:spacing w:val="-6"/>
          <w:sz w:val="24"/>
          <w:szCs w:val="24"/>
        </w:rPr>
        <w:t xml:space="preserve"> </w:t>
      </w:r>
      <w:r w:rsidRPr="00467953">
        <w:rPr>
          <w:rFonts w:ascii="Arial" w:hAnsi="Arial" w:cs="Arial"/>
          <w:i/>
          <w:sz w:val="24"/>
          <w:szCs w:val="24"/>
        </w:rPr>
        <w:t>Engineering</w:t>
      </w:r>
      <w:r w:rsidRPr="00467953">
        <w:rPr>
          <w:rFonts w:ascii="Arial" w:hAnsi="Arial" w:cs="Arial"/>
          <w:sz w:val="24"/>
          <w:szCs w:val="24"/>
        </w:rPr>
        <w:t>,</w:t>
      </w:r>
      <w:r w:rsidRPr="00467953">
        <w:rPr>
          <w:rFonts w:ascii="Arial" w:hAnsi="Arial" w:cs="Arial"/>
          <w:spacing w:val="-57"/>
          <w:sz w:val="24"/>
          <w:szCs w:val="24"/>
        </w:rPr>
        <w:t xml:space="preserve"> </w:t>
      </w:r>
      <w:r w:rsidRPr="00467953">
        <w:rPr>
          <w:rFonts w:ascii="Arial" w:hAnsi="Arial" w:cs="Arial"/>
          <w:i/>
          <w:sz w:val="24"/>
          <w:szCs w:val="24"/>
        </w:rPr>
        <w:t>3</w:t>
      </w:r>
      <w:r w:rsidRPr="00467953">
        <w:rPr>
          <w:rFonts w:ascii="Arial" w:hAnsi="Arial" w:cs="Arial"/>
          <w:sz w:val="24"/>
          <w:szCs w:val="24"/>
        </w:rPr>
        <w:t>(5), pp.75-84.</w:t>
      </w:r>
    </w:p>
    <w:p w:rsidR="00D4267E" w:rsidRPr="00467953" w:rsidRDefault="00D4267E" w:rsidP="00467953">
      <w:pPr>
        <w:pStyle w:val="ListParagraph"/>
        <w:numPr>
          <w:ilvl w:val="0"/>
          <w:numId w:val="3"/>
        </w:numPr>
        <w:tabs>
          <w:tab w:val="left" w:pos="942"/>
        </w:tabs>
        <w:spacing w:line="360" w:lineRule="auto"/>
        <w:ind w:left="941" w:right="918"/>
        <w:jc w:val="both"/>
        <w:rPr>
          <w:rFonts w:ascii="Arial" w:hAnsi="Arial" w:cs="Arial"/>
          <w:sz w:val="24"/>
          <w:szCs w:val="24"/>
        </w:rPr>
      </w:pPr>
      <w:r w:rsidRPr="00467953">
        <w:rPr>
          <w:rFonts w:ascii="Arial" w:hAnsi="Arial" w:cs="Arial"/>
          <w:sz w:val="24"/>
          <w:szCs w:val="24"/>
        </w:rPr>
        <w:t xml:space="preserve">Kumar, G. and </w:t>
      </w:r>
      <w:proofErr w:type="spellStart"/>
      <w:r w:rsidRPr="00467953">
        <w:rPr>
          <w:rFonts w:ascii="Arial" w:hAnsi="Arial" w:cs="Arial"/>
          <w:sz w:val="24"/>
          <w:szCs w:val="24"/>
        </w:rPr>
        <w:t>Suneja</w:t>
      </w:r>
      <w:proofErr w:type="spellEnd"/>
      <w:r w:rsidRPr="00467953">
        <w:rPr>
          <w:rFonts w:ascii="Arial" w:hAnsi="Arial" w:cs="Arial"/>
          <w:sz w:val="24"/>
          <w:szCs w:val="24"/>
        </w:rPr>
        <w:t>, A., 2011. Using Moodle-an open source virtual learning</w:t>
      </w:r>
      <w:r w:rsidRPr="00467953">
        <w:rPr>
          <w:rFonts w:ascii="Arial" w:hAnsi="Arial" w:cs="Arial"/>
          <w:spacing w:val="1"/>
          <w:sz w:val="24"/>
          <w:szCs w:val="24"/>
        </w:rPr>
        <w:t xml:space="preserve"> </w:t>
      </w:r>
      <w:r w:rsidRPr="00467953">
        <w:rPr>
          <w:rFonts w:ascii="Arial" w:hAnsi="Arial" w:cs="Arial"/>
          <w:sz w:val="24"/>
          <w:szCs w:val="24"/>
        </w:rPr>
        <w:t xml:space="preserve">environment in the academia. </w:t>
      </w:r>
      <w:r w:rsidRPr="00467953">
        <w:rPr>
          <w:rFonts w:ascii="Arial" w:hAnsi="Arial" w:cs="Arial"/>
          <w:i/>
          <w:sz w:val="24"/>
          <w:szCs w:val="24"/>
        </w:rPr>
        <w:t>International Journal of Enterprise Computing and</w:t>
      </w:r>
      <w:r w:rsidRPr="00467953">
        <w:rPr>
          <w:rFonts w:ascii="Arial" w:hAnsi="Arial" w:cs="Arial"/>
          <w:i/>
          <w:spacing w:val="-58"/>
          <w:sz w:val="24"/>
          <w:szCs w:val="24"/>
        </w:rPr>
        <w:t xml:space="preserve"> </w:t>
      </w:r>
      <w:r w:rsidRPr="00467953">
        <w:rPr>
          <w:rFonts w:ascii="Arial" w:hAnsi="Arial" w:cs="Arial"/>
          <w:i/>
          <w:sz w:val="24"/>
          <w:szCs w:val="24"/>
        </w:rPr>
        <w:t>Business</w:t>
      </w:r>
      <w:r w:rsidRPr="00467953">
        <w:rPr>
          <w:rFonts w:ascii="Arial" w:hAnsi="Arial" w:cs="Arial"/>
          <w:i/>
          <w:spacing w:val="-1"/>
          <w:sz w:val="24"/>
          <w:szCs w:val="24"/>
        </w:rPr>
        <w:t xml:space="preserve"> </w:t>
      </w:r>
      <w:r w:rsidRPr="00467953">
        <w:rPr>
          <w:rFonts w:ascii="Arial" w:hAnsi="Arial" w:cs="Arial"/>
          <w:i/>
          <w:sz w:val="24"/>
          <w:szCs w:val="24"/>
        </w:rPr>
        <w:t>Systems</w:t>
      </w:r>
      <w:r w:rsidRPr="00467953">
        <w:rPr>
          <w:rFonts w:ascii="Arial" w:hAnsi="Arial" w:cs="Arial"/>
          <w:sz w:val="24"/>
          <w:szCs w:val="24"/>
        </w:rPr>
        <w:t xml:space="preserve">, </w:t>
      </w:r>
      <w:r w:rsidRPr="00467953">
        <w:rPr>
          <w:rFonts w:ascii="Arial" w:hAnsi="Arial" w:cs="Arial"/>
          <w:i/>
          <w:sz w:val="24"/>
          <w:szCs w:val="24"/>
        </w:rPr>
        <w:t>1</w:t>
      </w:r>
      <w:r w:rsidRPr="00467953">
        <w:rPr>
          <w:rFonts w:ascii="Arial" w:hAnsi="Arial" w:cs="Arial"/>
          <w:sz w:val="24"/>
          <w:szCs w:val="24"/>
        </w:rPr>
        <w:t>(1), pp.1-10.</w:t>
      </w:r>
    </w:p>
    <w:p w:rsidR="00D4267E" w:rsidRPr="00467953" w:rsidRDefault="00D4267E" w:rsidP="00467953">
      <w:pPr>
        <w:pStyle w:val="ListParagraph"/>
        <w:numPr>
          <w:ilvl w:val="0"/>
          <w:numId w:val="3"/>
        </w:numPr>
        <w:tabs>
          <w:tab w:val="left" w:pos="942"/>
        </w:tabs>
        <w:spacing w:line="360" w:lineRule="auto"/>
        <w:ind w:left="941" w:right="1075"/>
        <w:jc w:val="both"/>
        <w:rPr>
          <w:rFonts w:ascii="Arial" w:hAnsi="Arial" w:cs="Arial"/>
          <w:sz w:val="24"/>
          <w:szCs w:val="24"/>
        </w:rPr>
      </w:pPr>
      <w:proofErr w:type="spellStart"/>
      <w:r w:rsidRPr="00467953">
        <w:rPr>
          <w:rFonts w:ascii="Arial" w:hAnsi="Arial" w:cs="Arial"/>
          <w:sz w:val="24"/>
          <w:szCs w:val="24"/>
        </w:rPr>
        <w:t>McComas</w:t>
      </w:r>
      <w:proofErr w:type="spellEnd"/>
      <w:r w:rsidRPr="00467953">
        <w:rPr>
          <w:rFonts w:ascii="Arial" w:hAnsi="Arial" w:cs="Arial"/>
          <w:sz w:val="24"/>
          <w:szCs w:val="24"/>
        </w:rPr>
        <w:t>,</w:t>
      </w:r>
      <w:r w:rsidRPr="00467953">
        <w:rPr>
          <w:rFonts w:ascii="Arial" w:hAnsi="Arial" w:cs="Arial"/>
          <w:spacing w:val="-12"/>
          <w:sz w:val="24"/>
          <w:szCs w:val="24"/>
        </w:rPr>
        <w:t xml:space="preserve"> </w:t>
      </w:r>
      <w:r w:rsidRPr="00467953">
        <w:rPr>
          <w:rFonts w:ascii="Arial" w:hAnsi="Arial" w:cs="Arial"/>
          <w:sz w:val="24"/>
          <w:szCs w:val="24"/>
        </w:rPr>
        <w:t>W.F.,</w:t>
      </w:r>
      <w:r w:rsidRPr="00467953">
        <w:rPr>
          <w:rFonts w:ascii="Arial" w:hAnsi="Arial" w:cs="Arial"/>
          <w:spacing w:val="-7"/>
          <w:sz w:val="24"/>
          <w:szCs w:val="24"/>
        </w:rPr>
        <w:t xml:space="preserve"> </w:t>
      </w:r>
      <w:r w:rsidRPr="00467953">
        <w:rPr>
          <w:rFonts w:ascii="Arial" w:hAnsi="Arial" w:cs="Arial"/>
          <w:sz w:val="24"/>
          <w:szCs w:val="24"/>
        </w:rPr>
        <w:t>2014.</w:t>
      </w:r>
      <w:r w:rsidRPr="00467953">
        <w:rPr>
          <w:rFonts w:ascii="Arial" w:hAnsi="Arial" w:cs="Arial"/>
          <w:spacing w:val="-12"/>
          <w:sz w:val="24"/>
          <w:szCs w:val="24"/>
        </w:rPr>
        <w:t xml:space="preserve"> </w:t>
      </w:r>
      <w:r w:rsidRPr="00467953">
        <w:rPr>
          <w:rFonts w:ascii="Arial" w:hAnsi="Arial" w:cs="Arial"/>
          <w:sz w:val="24"/>
          <w:szCs w:val="24"/>
        </w:rPr>
        <w:t>Virtual</w:t>
      </w:r>
      <w:r w:rsidRPr="00467953">
        <w:rPr>
          <w:rFonts w:ascii="Arial" w:hAnsi="Arial" w:cs="Arial"/>
          <w:spacing w:val="-8"/>
          <w:sz w:val="24"/>
          <w:szCs w:val="24"/>
        </w:rPr>
        <w:t xml:space="preserve"> </w:t>
      </w:r>
      <w:r w:rsidRPr="00467953">
        <w:rPr>
          <w:rFonts w:ascii="Arial" w:hAnsi="Arial" w:cs="Arial"/>
          <w:sz w:val="24"/>
          <w:szCs w:val="24"/>
        </w:rPr>
        <w:t>learning</w:t>
      </w:r>
      <w:r w:rsidRPr="00467953">
        <w:rPr>
          <w:rFonts w:ascii="Arial" w:hAnsi="Arial" w:cs="Arial"/>
          <w:spacing w:val="-7"/>
          <w:sz w:val="24"/>
          <w:szCs w:val="24"/>
        </w:rPr>
        <w:t xml:space="preserve"> </w:t>
      </w:r>
      <w:r w:rsidRPr="00467953">
        <w:rPr>
          <w:rFonts w:ascii="Arial" w:hAnsi="Arial" w:cs="Arial"/>
          <w:sz w:val="24"/>
          <w:szCs w:val="24"/>
        </w:rPr>
        <w:t>environment.</w:t>
      </w:r>
      <w:r w:rsidRPr="00467953">
        <w:rPr>
          <w:rFonts w:ascii="Arial" w:hAnsi="Arial" w:cs="Arial"/>
          <w:spacing w:val="-7"/>
          <w:sz w:val="24"/>
          <w:szCs w:val="24"/>
        </w:rPr>
        <w:t xml:space="preserve"> </w:t>
      </w:r>
      <w:r w:rsidRPr="00467953">
        <w:rPr>
          <w:rFonts w:ascii="Arial" w:hAnsi="Arial" w:cs="Arial"/>
          <w:sz w:val="24"/>
          <w:szCs w:val="24"/>
        </w:rPr>
        <w:t>In</w:t>
      </w:r>
      <w:r w:rsidRPr="00467953">
        <w:rPr>
          <w:rFonts w:ascii="Arial" w:hAnsi="Arial" w:cs="Arial"/>
          <w:spacing w:val="-6"/>
          <w:sz w:val="24"/>
          <w:szCs w:val="24"/>
        </w:rPr>
        <w:t xml:space="preserve"> </w:t>
      </w:r>
      <w:r w:rsidRPr="00467953">
        <w:rPr>
          <w:rFonts w:ascii="Arial" w:hAnsi="Arial" w:cs="Arial"/>
          <w:i/>
          <w:sz w:val="24"/>
          <w:szCs w:val="24"/>
        </w:rPr>
        <w:t>the</w:t>
      </w:r>
      <w:r w:rsidRPr="00467953">
        <w:rPr>
          <w:rFonts w:ascii="Arial" w:hAnsi="Arial" w:cs="Arial"/>
          <w:i/>
          <w:spacing w:val="-9"/>
          <w:sz w:val="24"/>
          <w:szCs w:val="24"/>
        </w:rPr>
        <w:t xml:space="preserve"> </w:t>
      </w:r>
      <w:r w:rsidRPr="00467953">
        <w:rPr>
          <w:rFonts w:ascii="Arial" w:hAnsi="Arial" w:cs="Arial"/>
          <w:i/>
          <w:sz w:val="24"/>
          <w:szCs w:val="24"/>
        </w:rPr>
        <w:t>language</w:t>
      </w:r>
      <w:r w:rsidRPr="00467953">
        <w:rPr>
          <w:rFonts w:ascii="Arial" w:hAnsi="Arial" w:cs="Arial"/>
          <w:i/>
          <w:spacing w:val="-6"/>
          <w:sz w:val="24"/>
          <w:szCs w:val="24"/>
        </w:rPr>
        <w:t xml:space="preserve"> </w:t>
      </w:r>
      <w:r w:rsidRPr="00467953">
        <w:rPr>
          <w:rFonts w:ascii="Arial" w:hAnsi="Arial" w:cs="Arial"/>
          <w:i/>
          <w:sz w:val="24"/>
          <w:szCs w:val="24"/>
        </w:rPr>
        <w:t>of</w:t>
      </w:r>
      <w:r w:rsidRPr="00467953">
        <w:rPr>
          <w:rFonts w:ascii="Arial" w:hAnsi="Arial" w:cs="Arial"/>
          <w:i/>
          <w:spacing w:val="-9"/>
          <w:sz w:val="24"/>
          <w:szCs w:val="24"/>
        </w:rPr>
        <w:t xml:space="preserve"> </w:t>
      </w:r>
      <w:bookmarkStart w:id="7" w:name="_GoBack"/>
      <w:bookmarkEnd w:id="7"/>
      <w:r w:rsidRPr="00467953">
        <w:rPr>
          <w:rFonts w:ascii="Arial" w:hAnsi="Arial" w:cs="Arial"/>
          <w:i/>
          <w:sz w:val="24"/>
          <w:szCs w:val="24"/>
        </w:rPr>
        <w:t>science</w:t>
      </w:r>
      <w:r w:rsidRPr="00467953">
        <w:rPr>
          <w:rFonts w:ascii="Arial" w:hAnsi="Arial" w:cs="Arial"/>
          <w:i/>
          <w:spacing w:val="-57"/>
          <w:sz w:val="24"/>
          <w:szCs w:val="24"/>
        </w:rPr>
        <w:t xml:space="preserve"> </w:t>
      </w:r>
      <w:r w:rsidRPr="00467953">
        <w:rPr>
          <w:rFonts w:ascii="Arial" w:hAnsi="Arial" w:cs="Arial"/>
          <w:i/>
          <w:sz w:val="24"/>
          <w:szCs w:val="24"/>
        </w:rPr>
        <w:t>education</w:t>
      </w:r>
      <w:r w:rsidRPr="00467953">
        <w:rPr>
          <w:rFonts w:ascii="Arial" w:hAnsi="Arial" w:cs="Arial"/>
          <w:i/>
          <w:spacing w:val="-2"/>
          <w:sz w:val="24"/>
          <w:szCs w:val="24"/>
        </w:rPr>
        <w:t xml:space="preserve"> </w:t>
      </w:r>
      <w:r w:rsidRPr="00467953">
        <w:rPr>
          <w:rFonts w:ascii="Arial" w:hAnsi="Arial" w:cs="Arial"/>
          <w:sz w:val="24"/>
          <w:szCs w:val="24"/>
        </w:rPr>
        <w:t>(pp.</w:t>
      </w:r>
      <w:r w:rsidRPr="00467953">
        <w:rPr>
          <w:rFonts w:ascii="Arial" w:hAnsi="Arial" w:cs="Arial"/>
          <w:spacing w:val="-1"/>
          <w:sz w:val="24"/>
          <w:szCs w:val="24"/>
        </w:rPr>
        <w:t xml:space="preserve"> </w:t>
      </w:r>
      <w:r w:rsidRPr="00467953">
        <w:rPr>
          <w:rFonts w:ascii="Arial" w:hAnsi="Arial" w:cs="Arial"/>
          <w:sz w:val="24"/>
          <w:szCs w:val="24"/>
        </w:rPr>
        <w:t>110-110).</w:t>
      </w:r>
      <w:r w:rsidRPr="00467953">
        <w:rPr>
          <w:rFonts w:ascii="Arial" w:hAnsi="Arial" w:cs="Arial"/>
          <w:spacing w:val="-1"/>
          <w:sz w:val="24"/>
          <w:szCs w:val="24"/>
        </w:rPr>
        <w:t xml:space="preserve"> </w:t>
      </w:r>
      <w:proofErr w:type="spellStart"/>
      <w:r w:rsidRPr="00467953">
        <w:rPr>
          <w:rFonts w:ascii="Arial" w:hAnsi="Arial" w:cs="Arial"/>
          <w:sz w:val="24"/>
          <w:szCs w:val="24"/>
        </w:rPr>
        <w:t>SensePublishers</w:t>
      </w:r>
      <w:proofErr w:type="spellEnd"/>
      <w:r w:rsidRPr="00467953">
        <w:rPr>
          <w:rFonts w:ascii="Arial" w:hAnsi="Arial" w:cs="Arial"/>
          <w:sz w:val="24"/>
          <w:szCs w:val="24"/>
        </w:rPr>
        <w:t>, Rotterdam.</w:t>
      </w:r>
    </w:p>
    <w:p w:rsidR="00D4267E" w:rsidRPr="00467953" w:rsidRDefault="00D4267E" w:rsidP="00467953">
      <w:pPr>
        <w:pStyle w:val="ListParagraph"/>
        <w:numPr>
          <w:ilvl w:val="0"/>
          <w:numId w:val="3"/>
        </w:numPr>
        <w:tabs>
          <w:tab w:val="left" w:pos="942"/>
        </w:tabs>
        <w:spacing w:line="360" w:lineRule="auto"/>
        <w:ind w:left="941" w:right="442"/>
        <w:jc w:val="both"/>
        <w:rPr>
          <w:rFonts w:ascii="Arial" w:hAnsi="Arial" w:cs="Arial"/>
          <w:sz w:val="24"/>
          <w:szCs w:val="24"/>
        </w:rPr>
      </w:pPr>
      <w:proofErr w:type="spellStart"/>
      <w:r w:rsidRPr="00467953">
        <w:rPr>
          <w:rFonts w:ascii="Arial" w:hAnsi="Arial" w:cs="Arial"/>
          <w:sz w:val="24"/>
          <w:szCs w:val="24"/>
        </w:rPr>
        <w:t>Simkova</w:t>
      </w:r>
      <w:proofErr w:type="spellEnd"/>
      <w:r w:rsidRPr="00467953">
        <w:rPr>
          <w:rFonts w:ascii="Arial" w:hAnsi="Arial" w:cs="Arial"/>
          <w:sz w:val="24"/>
          <w:szCs w:val="24"/>
        </w:rPr>
        <w:t>,</w:t>
      </w:r>
      <w:r w:rsidRPr="00467953">
        <w:rPr>
          <w:rFonts w:ascii="Arial" w:hAnsi="Arial" w:cs="Arial"/>
          <w:spacing w:val="-2"/>
          <w:sz w:val="24"/>
          <w:szCs w:val="24"/>
        </w:rPr>
        <w:t xml:space="preserve"> </w:t>
      </w:r>
      <w:r w:rsidRPr="00467953">
        <w:rPr>
          <w:rFonts w:ascii="Arial" w:hAnsi="Arial" w:cs="Arial"/>
          <w:sz w:val="24"/>
          <w:szCs w:val="24"/>
        </w:rPr>
        <w:t>M.</w:t>
      </w:r>
      <w:r w:rsidRPr="00467953">
        <w:rPr>
          <w:rFonts w:ascii="Arial" w:hAnsi="Arial" w:cs="Arial"/>
          <w:spacing w:val="-2"/>
          <w:sz w:val="24"/>
          <w:szCs w:val="24"/>
        </w:rPr>
        <w:t xml:space="preserve"> </w:t>
      </w:r>
      <w:r w:rsidRPr="00467953">
        <w:rPr>
          <w:rFonts w:ascii="Arial" w:hAnsi="Arial" w:cs="Arial"/>
          <w:sz w:val="24"/>
          <w:szCs w:val="24"/>
        </w:rPr>
        <w:t>and</w:t>
      </w:r>
      <w:r w:rsidRPr="00467953">
        <w:rPr>
          <w:rFonts w:ascii="Arial" w:hAnsi="Arial" w:cs="Arial"/>
          <w:spacing w:val="-2"/>
          <w:sz w:val="24"/>
          <w:szCs w:val="24"/>
        </w:rPr>
        <w:t xml:space="preserve"> </w:t>
      </w:r>
      <w:proofErr w:type="spellStart"/>
      <w:r w:rsidRPr="00467953">
        <w:rPr>
          <w:rFonts w:ascii="Arial" w:hAnsi="Arial" w:cs="Arial"/>
          <w:sz w:val="24"/>
          <w:szCs w:val="24"/>
        </w:rPr>
        <w:t>Stepanek</w:t>
      </w:r>
      <w:proofErr w:type="spellEnd"/>
      <w:r w:rsidRPr="00467953">
        <w:rPr>
          <w:rFonts w:ascii="Arial" w:hAnsi="Arial" w:cs="Arial"/>
          <w:sz w:val="24"/>
          <w:szCs w:val="24"/>
        </w:rPr>
        <w:t>,</w:t>
      </w:r>
      <w:r w:rsidRPr="00467953">
        <w:rPr>
          <w:rFonts w:ascii="Arial" w:hAnsi="Arial" w:cs="Arial"/>
          <w:spacing w:val="-1"/>
          <w:sz w:val="24"/>
          <w:szCs w:val="24"/>
        </w:rPr>
        <w:t xml:space="preserve"> </w:t>
      </w:r>
      <w:r w:rsidRPr="00467953">
        <w:rPr>
          <w:rFonts w:ascii="Arial" w:hAnsi="Arial" w:cs="Arial"/>
          <w:sz w:val="24"/>
          <w:szCs w:val="24"/>
        </w:rPr>
        <w:t>J.,</w:t>
      </w:r>
      <w:r w:rsidRPr="00467953">
        <w:rPr>
          <w:rFonts w:ascii="Arial" w:hAnsi="Arial" w:cs="Arial"/>
          <w:spacing w:val="-2"/>
          <w:sz w:val="24"/>
          <w:szCs w:val="24"/>
        </w:rPr>
        <w:t xml:space="preserve"> </w:t>
      </w:r>
      <w:r w:rsidRPr="00467953">
        <w:rPr>
          <w:rFonts w:ascii="Arial" w:hAnsi="Arial" w:cs="Arial"/>
          <w:sz w:val="24"/>
          <w:szCs w:val="24"/>
        </w:rPr>
        <w:t>2013.</w:t>
      </w:r>
      <w:r w:rsidRPr="00467953">
        <w:rPr>
          <w:rFonts w:ascii="Arial" w:hAnsi="Arial" w:cs="Arial"/>
          <w:spacing w:val="-2"/>
          <w:sz w:val="24"/>
          <w:szCs w:val="24"/>
        </w:rPr>
        <w:t xml:space="preserve"> </w:t>
      </w:r>
      <w:r w:rsidRPr="00467953">
        <w:rPr>
          <w:rFonts w:ascii="Arial" w:hAnsi="Arial" w:cs="Arial"/>
          <w:sz w:val="24"/>
          <w:szCs w:val="24"/>
        </w:rPr>
        <w:t>Effective</w:t>
      </w:r>
      <w:r w:rsidRPr="00467953">
        <w:rPr>
          <w:rFonts w:ascii="Arial" w:hAnsi="Arial" w:cs="Arial"/>
          <w:spacing w:val="-1"/>
          <w:sz w:val="24"/>
          <w:szCs w:val="24"/>
        </w:rPr>
        <w:t xml:space="preserve"> </w:t>
      </w:r>
      <w:r w:rsidRPr="00467953">
        <w:rPr>
          <w:rFonts w:ascii="Arial" w:hAnsi="Arial" w:cs="Arial"/>
          <w:sz w:val="24"/>
          <w:szCs w:val="24"/>
        </w:rPr>
        <w:t>use</w:t>
      </w:r>
      <w:r w:rsidRPr="00467953">
        <w:rPr>
          <w:rFonts w:ascii="Arial" w:hAnsi="Arial" w:cs="Arial"/>
          <w:spacing w:val="-3"/>
          <w:sz w:val="24"/>
          <w:szCs w:val="24"/>
        </w:rPr>
        <w:t xml:space="preserve"> </w:t>
      </w:r>
      <w:r w:rsidRPr="00467953">
        <w:rPr>
          <w:rFonts w:ascii="Arial" w:hAnsi="Arial" w:cs="Arial"/>
          <w:sz w:val="24"/>
          <w:szCs w:val="24"/>
        </w:rPr>
        <w:t>of</w:t>
      </w:r>
      <w:r w:rsidRPr="00467953">
        <w:rPr>
          <w:rFonts w:ascii="Arial" w:hAnsi="Arial" w:cs="Arial"/>
          <w:spacing w:val="-2"/>
          <w:sz w:val="24"/>
          <w:szCs w:val="24"/>
        </w:rPr>
        <w:t xml:space="preserve"> </w:t>
      </w:r>
      <w:r w:rsidRPr="00467953">
        <w:rPr>
          <w:rFonts w:ascii="Arial" w:hAnsi="Arial" w:cs="Arial"/>
          <w:sz w:val="24"/>
          <w:szCs w:val="24"/>
        </w:rPr>
        <w:t>virtual</w:t>
      </w:r>
      <w:r w:rsidRPr="00467953">
        <w:rPr>
          <w:rFonts w:ascii="Arial" w:hAnsi="Arial" w:cs="Arial"/>
          <w:spacing w:val="-3"/>
          <w:sz w:val="24"/>
          <w:szCs w:val="24"/>
        </w:rPr>
        <w:t xml:space="preserve"> </w:t>
      </w:r>
      <w:r w:rsidRPr="00467953">
        <w:rPr>
          <w:rFonts w:ascii="Arial" w:hAnsi="Arial" w:cs="Arial"/>
          <w:sz w:val="24"/>
          <w:szCs w:val="24"/>
        </w:rPr>
        <w:t>learning</w:t>
      </w:r>
      <w:r w:rsidRPr="00467953">
        <w:rPr>
          <w:rFonts w:ascii="Arial" w:hAnsi="Arial" w:cs="Arial"/>
          <w:spacing w:val="-2"/>
          <w:sz w:val="24"/>
          <w:szCs w:val="24"/>
        </w:rPr>
        <w:t xml:space="preserve"> </w:t>
      </w:r>
      <w:r w:rsidRPr="00467953">
        <w:rPr>
          <w:rFonts w:ascii="Arial" w:hAnsi="Arial" w:cs="Arial"/>
          <w:sz w:val="24"/>
          <w:szCs w:val="24"/>
        </w:rPr>
        <w:t>environment</w:t>
      </w:r>
      <w:r w:rsidRPr="00467953">
        <w:rPr>
          <w:rFonts w:ascii="Arial" w:hAnsi="Arial" w:cs="Arial"/>
          <w:spacing w:val="-1"/>
          <w:sz w:val="24"/>
          <w:szCs w:val="24"/>
        </w:rPr>
        <w:t xml:space="preserve"> </w:t>
      </w:r>
      <w:r w:rsidRPr="00467953">
        <w:rPr>
          <w:rFonts w:ascii="Arial" w:hAnsi="Arial" w:cs="Arial"/>
          <w:sz w:val="24"/>
          <w:szCs w:val="24"/>
        </w:rPr>
        <w:t>and</w:t>
      </w:r>
      <w:r w:rsidRPr="00467953">
        <w:rPr>
          <w:rFonts w:ascii="Arial" w:hAnsi="Arial" w:cs="Arial"/>
          <w:spacing w:val="-57"/>
          <w:sz w:val="24"/>
          <w:szCs w:val="24"/>
        </w:rPr>
        <w:t xml:space="preserve"> </w:t>
      </w:r>
      <w:r w:rsidRPr="00467953">
        <w:rPr>
          <w:rFonts w:ascii="Arial" w:hAnsi="Arial" w:cs="Arial"/>
          <w:sz w:val="24"/>
          <w:szCs w:val="24"/>
        </w:rPr>
        <w:t>LMS.</w:t>
      </w:r>
      <w:r w:rsidRPr="00467953">
        <w:rPr>
          <w:rFonts w:ascii="Arial" w:hAnsi="Arial" w:cs="Arial"/>
          <w:spacing w:val="-1"/>
          <w:sz w:val="24"/>
          <w:szCs w:val="24"/>
        </w:rPr>
        <w:t xml:space="preserve"> </w:t>
      </w:r>
      <w:r w:rsidRPr="00467953">
        <w:rPr>
          <w:rFonts w:ascii="Arial" w:hAnsi="Arial" w:cs="Arial"/>
          <w:i/>
          <w:sz w:val="24"/>
          <w:szCs w:val="24"/>
        </w:rPr>
        <w:t>Procedia-Social and Behavioral Sciences</w:t>
      </w:r>
      <w:r w:rsidRPr="00467953">
        <w:rPr>
          <w:rFonts w:ascii="Arial" w:hAnsi="Arial" w:cs="Arial"/>
          <w:sz w:val="24"/>
          <w:szCs w:val="24"/>
        </w:rPr>
        <w:t xml:space="preserve">, </w:t>
      </w:r>
      <w:r w:rsidRPr="00467953">
        <w:rPr>
          <w:rFonts w:ascii="Arial" w:hAnsi="Arial" w:cs="Arial"/>
          <w:i/>
          <w:sz w:val="24"/>
          <w:szCs w:val="24"/>
        </w:rPr>
        <w:t>83</w:t>
      </w:r>
      <w:r w:rsidRPr="00467953">
        <w:rPr>
          <w:rFonts w:ascii="Arial" w:hAnsi="Arial" w:cs="Arial"/>
          <w:sz w:val="24"/>
          <w:szCs w:val="24"/>
        </w:rPr>
        <w:t>,</w:t>
      </w:r>
      <w:r w:rsidRPr="00467953">
        <w:rPr>
          <w:rFonts w:ascii="Arial" w:hAnsi="Arial" w:cs="Arial"/>
          <w:spacing w:val="-1"/>
          <w:sz w:val="24"/>
          <w:szCs w:val="24"/>
        </w:rPr>
        <w:t xml:space="preserve"> </w:t>
      </w:r>
      <w:r w:rsidRPr="00467953">
        <w:rPr>
          <w:rFonts w:ascii="Arial" w:hAnsi="Arial" w:cs="Arial"/>
          <w:sz w:val="24"/>
          <w:szCs w:val="24"/>
        </w:rPr>
        <w:t>pp.497-500.</w:t>
      </w:r>
    </w:p>
    <w:p w:rsidR="00D4267E" w:rsidRPr="00467953" w:rsidRDefault="00D4267E" w:rsidP="00467953">
      <w:pPr>
        <w:pStyle w:val="ListParagraph"/>
        <w:numPr>
          <w:ilvl w:val="0"/>
          <w:numId w:val="3"/>
        </w:numPr>
        <w:tabs>
          <w:tab w:val="left" w:pos="942"/>
        </w:tabs>
        <w:spacing w:line="360" w:lineRule="auto"/>
        <w:ind w:left="941" w:right="390"/>
        <w:jc w:val="both"/>
        <w:rPr>
          <w:rFonts w:ascii="Arial" w:hAnsi="Arial" w:cs="Arial"/>
          <w:sz w:val="24"/>
          <w:szCs w:val="24"/>
        </w:rPr>
      </w:pPr>
      <w:proofErr w:type="spellStart"/>
      <w:r w:rsidRPr="00467953">
        <w:rPr>
          <w:rFonts w:ascii="Arial" w:hAnsi="Arial" w:cs="Arial"/>
          <w:sz w:val="24"/>
          <w:szCs w:val="24"/>
        </w:rPr>
        <w:t>Stricker</w:t>
      </w:r>
      <w:proofErr w:type="spellEnd"/>
      <w:r w:rsidRPr="00467953">
        <w:rPr>
          <w:rFonts w:ascii="Arial" w:hAnsi="Arial" w:cs="Arial"/>
          <w:sz w:val="24"/>
          <w:szCs w:val="24"/>
        </w:rPr>
        <w:t xml:space="preserve">, D., </w:t>
      </w:r>
      <w:proofErr w:type="spellStart"/>
      <w:r w:rsidRPr="00467953">
        <w:rPr>
          <w:rFonts w:ascii="Arial" w:hAnsi="Arial" w:cs="Arial"/>
          <w:sz w:val="24"/>
          <w:szCs w:val="24"/>
        </w:rPr>
        <w:t>Weibel</w:t>
      </w:r>
      <w:proofErr w:type="spellEnd"/>
      <w:r w:rsidRPr="00467953">
        <w:rPr>
          <w:rFonts w:ascii="Arial" w:hAnsi="Arial" w:cs="Arial"/>
          <w:sz w:val="24"/>
          <w:szCs w:val="24"/>
        </w:rPr>
        <w:t xml:space="preserve">, D. and </w:t>
      </w:r>
      <w:proofErr w:type="spellStart"/>
      <w:r w:rsidRPr="00467953">
        <w:rPr>
          <w:rFonts w:ascii="Arial" w:hAnsi="Arial" w:cs="Arial"/>
          <w:sz w:val="24"/>
          <w:szCs w:val="24"/>
        </w:rPr>
        <w:t>Wissmath</w:t>
      </w:r>
      <w:proofErr w:type="spellEnd"/>
      <w:r w:rsidRPr="00467953">
        <w:rPr>
          <w:rFonts w:ascii="Arial" w:hAnsi="Arial" w:cs="Arial"/>
          <w:sz w:val="24"/>
          <w:szCs w:val="24"/>
        </w:rPr>
        <w:t>, B., 2011. Efficient learning using a virtual</w:t>
      </w:r>
      <w:r w:rsidRPr="00467953">
        <w:rPr>
          <w:rFonts w:ascii="Arial" w:hAnsi="Arial" w:cs="Arial"/>
          <w:spacing w:val="1"/>
          <w:sz w:val="24"/>
          <w:szCs w:val="24"/>
        </w:rPr>
        <w:t xml:space="preserve"> </w:t>
      </w:r>
      <w:r w:rsidRPr="00467953">
        <w:rPr>
          <w:rFonts w:ascii="Arial" w:hAnsi="Arial" w:cs="Arial"/>
          <w:sz w:val="24"/>
          <w:szCs w:val="24"/>
        </w:rPr>
        <w:t>learning</w:t>
      </w:r>
      <w:r w:rsidRPr="00467953">
        <w:rPr>
          <w:rFonts w:ascii="Arial" w:hAnsi="Arial" w:cs="Arial"/>
          <w:spacing w:val="-2"/>
          <w:sz w:val="24"/>
          <w:szCs w:val="24"/>
        </w:rPr>
        <w:t xml:space="preserve"> </w:t>
      </w:r>
      <w:r w:rsidRPr="00467953">
        <w:rPr>
          <w:rFonts w:ascii="Arial" w:hAnsi="Arial" w:cs="Arial"/>
          <w:sz w:val="24"/>
          <w:szCs w:val="24"/>
        </w:rPr>
        <w:t>environment</w:t>
      </w:r>
      <w:r w:rsidRPr="00467953">
        <w:rPr>
          <w:rFonts w:ascii="Arial" w:hAnsi="Arial" w:cs="Arial"/>
          <w:spacing w:val="-1"/>
          <w:sz w:val="24"/>
          <w:szCs w:val="24"/>
        </w:rPr>
        <w:t xml:space="preserve"> </w:t>
      </w:r>
      <w:r w:rsidRPr="00467953">
        <w:rPr>
          <w:rFonts w:ascii="Arial" w:hAnsi="Arial" w:cs="Arial"/>
          <w:sz w:val="24"/>
          <w:szCs w:val="24"/>
        </w:rPr>
        <w:t>in</w:t>
      </w:r>
      <w:r w:rsidRPr="00467953">
        <w:rPr>
          <w:rFonts w:ascii="Arial" w:hAnsi="Arial" w:cs="Arial"/>
          <w:spacing w:val="-2"/>
          <w:sz w:val="24"/>
          <w:szCs w:val="24"/>
        </w:rPr>
        <w:t xml:space="preserve"> </w:t>
      </w:r>
      <w:r w:rsidRPr="00467953">
        <w:rPr>
          <w:rFonts w:ascii="Arial" w:hAnsi="Arial" w:cs="Arial"/>
          <w:sz w:val="24"/>
          <w:szCs w:val="24"/>
        </w:rPr>
        <w:t>a</w:t>
      </w:r>
      <w:r w:rsidRPr="00467953">
        <w:rPr>
          <w:rFonts w:ascii="Arial" w:hAnsi="Arial" w:cs="Arial"/>
          <w:spacing w:val="-1"/>
          <w:sz w:val="24"/>
          <w:szCs w:val="24"/>
        </w:rPr>
        <w:t xml:space="preserve"> </w:t>
      </w:r>
      <w:r w:rsidRPr="00467953">
        <w:rPr>
          <w:rFonts w:ascii="Arial" w:hAnsi="Arial" w:cs="Arial"/>
          <w:sz w:val="24"/>
          <w:szCs w:val="24"/>
        </w:rPr>
        <w:t>university</w:t>
      </w:r>
      <w:r w:rsidRPr="00467953">
        <w:rPr>
          <w:rFonts w:ascii="Arial" w:hAnsi="Arial" w:cs="Arial"/>
          <w:spacing w:val="-2"/>
          <w:sz w:val="24"/>
          <w:szCs w:val="24"/>
        </w:rPr>
        <w:t xml:space="preserve"> </w:t>
      </w:r>
      <w:r w:rsidRPr="00467953">
        <w:rPr>
          <w:rFonts w:ascii="Arial" w:hAnsi="Arial" w:cs="Arial"/>
          <w:sz w:val="24"/>
          <w:szCs w:val="24"/>
        </w:rPr>
        <w:t>class.</w:t>
      </w:r>
      <w:r w:rsidRPr="00467953">
        <w:rPr>
          <w:rFonts w:ascii="Arial" w:hAnsi="Arial" w:cs="Arial"/>
          <w:spacing w:val="-2"/>
          <w:sz w:val="24"/>
          <w:szCs w:val="24"/>
        </w:rPr>
        <w:t xml:space="preserve"> </w:t>
      </w:r>
      <w:r w:rsidRPr="00467953">
        <w:rPr>
          <w:rFonts w:ascii="Arial" w:hAnsi="Arial" w:cs="Arial"/>
          <w:i/>
          <w:sz w:val="24"/>
          <w:szCs w:val="24"/>
        </w:rPr>
        <w:t>Computers</w:t>
      </w:r>
      <w:r w:rsidRPr="00467953">
        <w:rPr>
          <w:rFonts w:ascii="Arial" w:hAnsi="Arial" w:cs="Arial"/>
          <w:i/>
          <w:spacing w:val="-1"/>
          <w:sz w:val="24"/>
          <w:szCs w:val="24"/>
        </w:rPr>
        <w:t xml:space="preserve"> </w:t>
      </w:r>
      <w:r w:rsidRPr="00467953">
        <w:rPr>
          <w:rFonts w:ascii="Arial" w:hAnsi="Arial" w:cs="Arial"/>
          <w:i/>
          <w:sz w:val="24"/>
          <w:szCs w:val="24"/>
        </w:rPr>
        <w:t>&amp;</w:t>
      </w:r>
      <w:r w:rsidRPr="00467953">
        <w:rPr>
          <w:rFonts w:ascii="Arial" w:hAnsi="Arial" w:cs="Arial"/>
          <w:i/>
          <w:spacing w:val="-1"/>
          <w:sz w:val="24"/>
          <w:szCs w:val="24"/>
        </w:rPr>
        <w:t xml:space="preserve"> </w:t>
      </w:r>
      <w:r w:rsidRPr="00467953">
        <w:rPr>
          <w:rFonts w:ascii="Arial" w:hAnsi="Arial" w:cs="Arial"/>
          <w:i/>
          <w:sz w:val="24"/>
          <w:szCs w:val="24"/>
        </w:rPr>
        <w:t>education</w:t>
      </w:r>
      <w:r w:rsidRPr="00467953">
        <w:rPr>
          <w:rFonts w:ascii="Arial" w:hAnsi="Arial" w:cs="Arial"/>
          <w:sz w:val="24"/>
          <w:szCs w:val="24"/>
        </w:rPr>
        <w:t>,</w:t>
      </w:r>
      <w:r w:rsidRPr="00467953">
        <w:rPr>
          <w:rFonts w:ascii="Arial" w:hAnsi="Arial" w:cs="Arial"/>
          <w:spacing w:val="-2"/>
          <w:sz w:val="24"/>
          <w:szCs w:val="24"/>
        </w:rPr>
        <w:t xml:space="preserve"> </w:t>
      </w:r>
      <w:r w:rsidRPr="00467953">
        <w:rPr>
          <w:rFonts w:ascii="Arial" w:hAnsi="Arial" w:cs="Arial"/>
          <w:i/>
          <w:sz w:val="24"/>
          <w:szCs w:val="24"/>
        </w:rPr>
        <w:t>56</w:t>
      </w:r>
      <w:r w:rsidRPr="00467953">
        <w:rPr>
          <w:rFonts w:ascii="Arial" w:hAnsi="Arial" w:cs="Arial"/>
          <w:sz w:val="24"/>
          <w:szCs w:val="24"/>
        </w:rPr>
        <w:t>(2),</w:t>
      </w:r>
      <w:r w:rsidRPr="00467953">
        <w:rPr>
          <w:rFonts w:ascii="Arial" w:hAnsi="Arial" w:cs="Arial"/>
          <w:spacing w:val="-2"/>
          <w:sz w:val="24"/>
          <w:szCs w:val="24"/>
        </w:rPr>
        <w:t xml:space="preserve"> </w:t>
      </w:r>
      <w:r w:rsidRPr="00467953">
        <w:rPr>
          <w:rFonts w:ascii="Arial" w:hAnsi="Arial" w:cs="Arial"/>
          <w:sz w:val="24"/>
          <w:szCs w:val="24"/>
        </w:rPr>
        <w:t>pp.495-504.</w:t>
      </w:r>
    </w:p>
    <w:p w:rsidR="00D4267E" w:rsidRPr="00467953" w:rsidRDefault="00D4267E" w:rsidP="00467953">
      <w:pPr>
        <w:pStyle w:val="ListParagraph"/>
        <w:numPr>
          <w:ilvl w:val="0"/>
          <w:numId w:val="3"/>
        </w:numPr>
        <w:tabs>
          <w:tab w:val="left" w:pos="942"/>
        </w:tabs>
        <w:spacing w:line="360" w:lineRule="auto"/>
        <w:ind w:left="941" w:right="411"/>
        <w:jc w:val="both"/>
        <w:rPr>
          <w:rFonts w:ascii="Arial" w:hAnsi="Arial" w:cs="Arial"/>
          <w:sz w:val="24"/>
          <w:szCs w:val="24"/>
        </w:rPr>
      </w:pPr>
      <w:proofErr w:type="spellStart"/>
      <w:r w:rsidRPr="00467953">
        <w:rPr>
          <w:rFonts w:ascii="Arial" w:hAnsi="Arial" w:cs="Arial"/>
          <w:spacing w:val="-1"/>
          <w:sz w:val="24"/>
          <w:szCs w:val="24"/>
        </w:rPr>
        <w:t>Sneha</w:t>
      </w:r>
      <w:proofErr w:type="spellEnd"/>
      <w:r w:rsidRPr="00467953">
        <w:rPr>
          <w:rFonts w:ascii="Arial" w:hAnsi="Arial" w:cs="Arial"/>
          <w:spacing w:val="-1"/>
          <w:sz w:val="24"/>
          <w:szCs w:val="24"/>
        </w:rPr>
        <w:t xml:space="preserve">, J.M. and </w:t>
      </w:r>
      <w:proofErr w:type="spellStart"/>
      <w:r w:rsidRPr="00467953">
        <w:rPr>
          <w:rFonts w:ascii="Arial" w:hAnsi="Arial" w:cs="Arial"/>
          <w:spacing w:val="-1"/>
          <w:sz w:val="24"/>
          <w:szCs w:val="24"/>
        </w:rPr>
        <w:t>Nagaraja</w:t>
      </w:r>
      <w:proofErr w:type="spellEnd"/>
      <w:r w:rsidRPr="00467953">
        <w:rPr>
          <w:rFonts w:ascii="Arial" w:hAnsi="Arial" w:cs="Arial"/>
          <w:spacing w:val="-1"/>
          <w:sz w:val="24"/>
          <w:szCs w:val="24"/>
        </w:rPr>
        <w:t>, G.S., 2014.</w:t>
      </w:r>
      <w:r w:rsidRPr="00467953">
        <w:rPr>
          <w:rFonts w:ascii="Arial" w:hAnsi="Arial" w:cs="Arial"/>
          <w:spacing w:val="-7"/>
          <w:sz w:val="24"/>
          <w:szCs w:val="24"/>
        </w:rPr>
        <w:t xml:space="preserve"> </w:t>
      </w:r>
      <w:r w:rsidRPr="00467953">
        <w:rPr>
          <w:rFonts w:ascii="Arial" w:hAnsi="Arial" w:cs="Arial"/>
          <w:spacing w:val="-1"/>
          <w:sz w:val="24"/>
          <w:szCs w:val="24"/>
        </w:rPr>
        <w:t>Virtual</w:t>
      </w:r>
      <w:r w:rsidRPr="00467953">
        <w:rPr>
          <w:rFonts w:ascii="Arial" w:hAnsi="Arial" w:cs="Arial"/>
          <w:spacing w:val="-2"/>
          <w:sz w:val="24"/>
          <w:szCs w:val="24"/>
        </w:rPr>
        <w:t xml:space="preserve"> </w:t>
      </w:r>
      <w:r w:rsidRPr="00467953">
        <w:rPr>
          <w:rFonts w:ascii="Arial" w:hAnsi="Arial" w:cs="Arial"/>
          <w:sz w:val="24"/>
          <w:szCs w:val="24"/>
        </w:rPr>
        <w:t>Learning</w:t>
      </w:r>
      <w:r w:rsidRPr="00467953">
        <w:rPr>
          <w:rFonts w:ascii="Arial" w:hAnsi="Arial" w:cs="Arial"/>
          <w:spacing w:val="-1"/>
          <w:sz w:val="24"/>
          <w:szCs w:val="24"/>
        </w:rPr>
        <w:t xml:space="preserve"> </w:t>
      </w:r>
      <w:r w:rsidRPr="00467953">
        <w:rPr>
          <w:rFonts w:ascii="Arial" w:hAnsi="Arial" w:cs="Arial"/>
          <w:sz w:val="24"/>
          <w:szCs w:val="24"/>
        </w:rPr>
        <w:t>Environments-A</w:t>
      </w:r>
      <w:r w:rsidRPr="00467953">
        <w:rPr>
          <w:rFonts w:ascii="Arial" w:hAnsi="Arial" w:cs="Arial"/>
          <w:spacing w:val="-15"/>
          <w:sz w:val="24"/>
          <w:szCs w:val="24"/>
        </w:rPr>
        <w:t xml:space="preserve"> </w:t>
      </w:r>
      <w:r w:rsidRPr="00467953">
        <w:rPr>
          <w:rFonts w:ascii="Arial" w:hAnsi="Arial" w:cs="Arial"/>
          <w:sz w:val="24"/>
          <w:szCs w:val="24"/>
        </w:rPr>
        <w:t>Survey.</w:t>
      </w:r>
      <w:r w:rsidRPr="00467953">
        <w:rPr>
          <w:rFonts w:ascii="Arial" w:hAnsi="Arial" w:cs="Arial"/>
          <w:spacing w:val="2"/>
          <w:sz w:val="24"/>
          <w:szCs w:val="24"/>
        </w:rPr>
        <w:t xml:space="preserve"> </w:t>
      </w:r>
      <w:proofErr w:type="spellStart"/>
      <w:proofErr w:type="gramStart"/>
      <w:r w:rsidRPr="00467953">
        <w:rPr>
          <w:rFonts w:ascii="Arial" w:hAnsi="Arial" w:cs="Arial"/>
          <w:i/>
          <w:sz w:val="24"/>
          <w:szCs w:val="24"/>
        </w:rPr>
        <w:t>arXiv</w:t>
      </w:r>
      <w:proofErr w:type="spellEnd"/>
      <w:proofErr w:type="gramEnd"/>
      <w:r w:rsidRPr="00467953">
        <w:rPr>
          <w:rFonts w:ascii="Arial" w:hAnsi="Arial" w:cs="Arial"/>
          <w:i/>
          <w:spacing w:val="-57"/>
          <w:sz w:val="24"/>
          <w:szCs w:val="24"/>
        </w:rPr>
        <w:t xml:space="preserve"> </w:t>
      </w:r>
      <w:r w:rsidRPr="00467953">
        <w:rPr>
          <w:rFonts w:ascii="Arial" w:hAnsi="Arial" w:cs="Arial"/>
          <w:i/>
          <w:sz w:val="24"/>
          <w:szCs w:val="24"/>
        </w:rPr>
        <w:t>preprint</w:t>
      </w:r>
      <w:r w:rsidRPr="00467953">
        <w:rPr>
          <w:rFonts w:ascii="Arial" w:hAnsi="Arial" w:cs="Arial"/>
          <w:i/>
          <w:spacing w:val="-2"/>
          <w:sz w:val="24"/>
          <w:szCs w:val="24"/>
        </w:rPr>
        <w:t xml:space="preserve"> </w:t>
      </w:r>
      <w:r w:rsidRPr="00467953">
        <w:rPr>
          <w:rFonts w:ascii="Arial" w:hAnsi="Arial" w:cs="Arial"/>
          <w:i/>
          <w:sz w:val="24"/>
          <w:szCs w:val="24"/>
        </w:rPr>
        <w:t>arXiv:1402.2404</w:t>
      </w:r>
      <w:r w:rsidRPr="00467953">
        <w:rPr>
          <w:rFonts w:ascii="Arial" w:hAnsi="Arial" w:cs="Arial"/>
          <w:sz w:val="24"/>
          <w:szCs w:val="24"/>
        </w:rPr>
        <w:t>.</w:t>
      </w:r>
    </w:p>
    <w:p w:rsidR="00D4267E" w:rsidRPr="00467953" w:rsidRDefault="00D4267E" w:rsidP="00467953">
      <w:pPr>
        <w:pStyle w:val="ListParagraph"/>
        <w:numPr>
          <w:ilvl w:val="0"/>
          <w:numId w:val="3"/>
        </w:numPr>
        <w:tabs>
          <w:tab w:val="left" w:pos="942"/>
        </w:tabs>
        <w:spacing w:line="360" w:lineRule="auto"/>
        <w:ind w:left="941" w:right="629"/>
        <w:jc w:val="both"/>
        <w:rPr>
          <w:rFonts w:ascii="Arial" w:hAnsi="Arial" w:cs="Arial"/>
          <w:sz w:val="24"/>
          <w:szCs w:val="24"/>
        </w:rPr>
        <w:sectPr w:rsidR="00D4267E" w:rsidRPr="00467953" w:rsidSect="00D164D7">
          <w:pgSz w:w="12240" w:h="15840"/>
          <w:pgMar w:top="1500" w:right="1320" w:bottom="280" w:left="1220" w:header="720" w:footer="720" w:gutter="0"/>
          <w:pgBorders w:offsetFrom="page">
            <w:top w:val="single" w:sz="4" w:space="24" w:color="auto"/>
            <w:left w:val="single" w:sz="4" w:space="24" w:color="auto"/>
            <w:bottom w:val="single" w:sz="4" w:space="24" w:color="auto"/>
            <w:right w:val="single" w:sz="4" w:space="24" w:color="auto"/>
          </w:pgBorders>
          <w:cols w:space="720"/>
        </w:sectPr>
      </w:pPr>
      <w:proofErr w:type="spellStart"/>
      <w:r w:rsidRPr="00467953">
        <w:rPr>
          <w:rFonts w:ascii="Arial" w:hAnsi="Arial" w:cs="Arial"/>
          <w:sz w:val="24"/>
          <w:szCs w:val="24"/>
        </w:rPr>
        <w:t>Vaganova</w:t>
      </w:r>
      <w:proofErr w:type="spellEnd"/>
      <w:r w:rsidRPr="00467953">
        <w:rPr>
          <w:rFonts w:ascii="Arial" w:hAnsi="Arial" w:cs="Arial"/>
          <w:sz w:val="24"/>
          <w:szCs w:val="24"/>
        </w:rPr>
        <w:t>,</w:t>
      </w:r>
      <w:r w:rsidRPr="00467953">
        <w:rPr>
          <w:rFonts w:ascii="Arial" w:hAnsi="Arial" w:cs="Arial"/>
          <w:spacing w:val="-13"/>
          <w:sz w:val="24"/>
          <w:szCs w:val="24"/>
        </w:rPr>
        <w:t xml:space="preserve"> </w:t>
      </w:r>
      <w:r w:rsidRPr="00467953">
        <w:rPr>
          <w:rFonts w:ascii="Arial" w:hAnsi="Arial" w:cs="Arial"/>
          <w:sz w:val="24"/>
          <w:szCs w:val="24"/>
        </w:rPr>
        <w:t>O.I.,</w:t>
      </w:r>
      <w:r w:rsidRPr="00467953">
        <w:rPr>
          <w:rFonts w:ascii="Arial" w:hAnsi="Arial" w:cs="Arial"/>
          <w:spacing w:val="-12"/>
          <w:sz w:val="24"/>
          <w:szCs w:val="24"/>
        </w:rPr>
        <w:t xml:space="preserve"> </w:t>
      </w:r>
      <w:proofErr w:type="spellStart"/>
      <w:r w:rsidRPr="00467953">
        <w:rPr>
          <w:rFonts w:ascii="Arial" w:hAnsi="Arial" w:cs="Arial"/>
          <w:sz w:val="24"/>
          <w:szCs w:val="24"/>
        </w:rPr>
        <w:t>Smirnova</w:t>
      </w:r>
      <w:proofErr w:type="spellEnd"/>
      <w:r w:rsidRPr="00467953">
        <w:rPr>
          <w:rFonts w:ascii="Arial" w:hAnsi="Arial" w:cs="Arial"/>
          <w:sz w:val="24"/>
          <w:szCs w:val="24"/>
        </w:rPr>
        <w:t>,</w:t>
      </w:r>
      <w:r w:rsidRPr="00467953">
        <w:rPr>
          <w:rFonts w:ascii="Arial" w:hAnsi="Arial" w:cs="Arial"/>
          <w:spacing w:val="-11"/>
          <w:sz w:val="24"/>
          <w:szCs w:val="24"/>
        </w:rPr>
        <w:t xml:space="preserve"> </w:t>
      </w:r>
      <w:r w:rsidRPr="00467953">
        <w:rPr>
          <w:rFonts w:ascii="Arial" w:hAnsi="Arial" w:cs="Arial"/>
          <w:sz w:val="24"/>
          <w:szCs w:val="24"/>
        </w:rPr>
        <w:t>Z.V.,</w:t>
      </w:r>
      <w:r w:rsidRPr="00467953">
        <w:rPr>
          <w:rFonts w:ascii="Arial" w:hAnsi="Arial" w:cs="Arial"/>
          <w:spacing w:val="-12"/>
          <w:sz w:val="24"/>
          <w:szCs w:val="24"/>
        </w:rPr>
        <w:t xml:space="preserve"> </w:t>
      </w:r>
      <w:proofErr w:type="spellStart"/>
      <w:r w:rsidRPr="00467953">
        <w:rPr>
          <w:rFonts w:ascii="Arial" w:hAnsi="Arial" w:cs="Arial"/>
          <w:sz w:val="24"/>
          <w:szCs w:val="24"/>
        </w:rPr>
        <w:t>Mukhina</w:t>
      </w:r>
      <w:proofErr w:type="spellEnd"/>
      <w:r w:rsidRPr="00467953">
        <w:rPr>
          <w:rFonts w:ascii="Arial" w:hAnsi="Arial" w:cs="Arial"/>
          <w:sz w:val="24"/>
          <w:szCs w:val="24"/>
        </w:rPr>
        <w:t>,</w:t>
      </w:r>
      <w:r w:rsidRPr="00467953">
        <w:rPr>
          <w:rFonts w:ascii="Arial" w:hAnsi="Arial" w:cs="Arial"/>
          <w:spacing w:val="-12"/>
          <w:sz w:val="24"/>
          <w:szCs w:val="24"/>
        </w:rPr>
        <w:t xml:space="preserve"> </w:t>
      </w:r>
      <w:r w:rsidRPr="00467953">
        <w:rPr>
          <w:rFonts w:ascii="Arial" w:hAnsi="Arial" w:cs="Arial"/>
          <w:sz w:val="24"/>
          <w:szCs w:val="24"/>
        </w:rPr>
        <w:t>M.V.,</w:t>
      </w:r>
      <w:r w:rsidRPr="00467953">
        <w:rPr>
          <w:rFonts w:ascii="Arial" w:hAnsi="Arial" w:cs="Arial"/>
          <w:spacing w:val="-13"/>
          <w:sz w:val="24"/>
          <w:szCs w:val="24"/>
        </w:rPr>
        <w:t xml:space="preserve"> </w:t>
      </w:r>
      <w:proofErr w:type="spellStart"/>
      <w:r w:rsidRPr="00467953">
        <w:rPr>
          <w:rFonts w:ascii="Arial" w:hAnsi="Arial" w:cs="Arial"/>
          <w:sz w:val="24"/>
          <w:szCs w:val="24"/>
        </w:rPr>
        <w:t>Kutepov</w:t>
      </w:r>
      <w:proofErr w:type="spellEnd"/>
      <w:r w:rsidRPr="00467953">
        <w:rPr>
          <w:rFonts w:ascii="Arial" w:hAnsi="Arial" w:cs="Arial"/>
          <w:sz w:val="24"/>
          <w:szCs w:val="24"/>
        </w:rPr>
        <w:t>,</w:t>
      </w:r>
      <w:r w:rsidRPr="00467953">
        <w:rPr>
          <w:rFonts w:ascii="Arial" w:hAnsi="Arial" w:cs="Arial"/>
          <w:spacing w:val="-11"/>
          <w:sz w:val="24"/>
          <w:szCs w:val="24"/>
        </w:rPr>
        <w:t xml:space="preserve"> </w:t>
      </w:r>
      <w:r w:rsidRPr="00467953">
        <w:rPr>
          <w:rFonts w:ascii="Arial" w:hAnsi="Arial" w:cs="Arial"/>
          <w:sz w:val="24"/>
          <w:szCs w:val="24"/>
        </w:rPr>
        <w:t>M.M.,</w:t>
      </w:r>
      <w:r w:rsidRPr="00467953">
        <w:rPr>
          <w:rFonts w:ascii="Arial" w:hAnsi="Arial" w:cs="Arial"/>
          <w:spacing w:val="-12"/>
          <w:sz w:val="24"/>
          <w:szCs w:val="24"/>
        </w:rPr>
        <w:t xml:space="preserve"> </w:t>
      </w:r>
      <w:proofErr w:type="spellStart"/>
      <w:r w:rsidRPr="00467953">
        <w:rPr>
          <w:rFonts w:ascii="Arial" w:hAnsi="Arial" w:cs="Arial"/>
          <w:sz w:val="24"/>
          <w:szCs w:val="24"/>
        </w:rPr>
        <w:t>Kutepova</w:t>
      </w:r>
      <w:proofErr w:type="spellEnd"/>
      <w:r w:rsidRPr="00467953">
        <w:rPr>
          <w:rFonts w:ascii="Arial" w:hAnsi="Arial" w:cs="Arial"/>
          <w:sz w:val="24"/>
          <w:szCs w:val="24"/>
        </w:rPr>
        <w:t>,</w:t>
      </w:r>
      <w:r w:rsidRPr="00467953">
        <w:rPr>
          <w:rFonts w:ascii="Arial" w:hAnsi="Arial" w:cs="Arial"/>
          <w:spacing w:val="-11"/>
          <w:sz w:val="24"/>
          <w:szCs w:val="24"/>
        </w:rPr>
        <w:t xml:space="preserve"> </w:t>
      </w:r>
      <w:r w:rsidRPr="00467953">
        <w:rPr>
          <w:rFonts w:ascii="Arial" w:hAnsi="Arial" w:cs="Arial"/>
          <w:sz w:val="24"/>
          <w:szCs w:val="24"/>
        </w:rPr>
        <w:t>L.I.</w:t>
      </w:r>
      <w:r w:rsidRPr="00467953">
        <w:rPr>
          <w:rFonts w:ascii="Arial" w:hAnsi="Arial" w:cs="Arial"/>
          <w:spacing w:val="-12"/>
          <w:sz w:val="24"/>
          <w:szCs w:val="24"/>
        </w:rPr>
        <w:t xml:space="preserve"> </w:t>
      </w:r>
      <w:r w:rsidRPr="00467953">
        <w:rPr>
          <w:rFonts w:ascii="Arial" w:hAnsi="Arial" w:cs="Arial"/>
          <w:sz w:val="24"/>
          <w:szCs w:val="24"/>
        </w:rPr>
        <w:t>and</w:t>
      </w:r>
      <w:r w:rsidRPr="00467953">
        <w:rPr>
          <w:rFonts w:ascii="Arial" w:hAnsi="Arial" w:cs="Arial"/>
          <w:spacing w:val="-57"/>
          <w:sz w:val="24"/>
          <w:szCs w:val="24"/>
        </w:rPr>
        <w:t xml:space="preserve"> </w:t>
      </w:r>
      <w:proofErr w:type="spellStart"/>
      <w:r w:rsidRPr="00467953">
        <w:rPr>
          <w:rFonts w:ascii="Arial" w:hAnsi="Arial" w:cs="Arial"/>
          <w:sz w:val="24"/>
          <w:szCs w:val="24"/>
        </w:rPr>
        <w:t>Chernysheva</w:t>
      </w:r>
      <w:proofErr w:type="spellEnd"/>
      <w:r w:rsidRPr="00467953">
        <w:rPr>
          <w:rFonts w:ascii="Arial" w:hAnsi="Arial" w:cs="Arial"/>
          <w:sz w:val="24"/>
          <w:szCs w:val="24"/>
        </w:rPr>
        <w:t>, T.L., 2017. THE ORGANIZATION OF THE TEST CONTROL OF</w:t>
      </w:r>
      <w:r w:rsidRPr="00467953">
        <w:rPr>
          <w:rFonts w:ascii="Arial" w:hAnsi="Arial" w:cs="Arial"/>
          <w:spacing w:val="1"/>
          <w:sz w:val="24"/>
          <w:szCs w:val="24"/>
        </w:rPr>
        <w:t xml:space="preserve"> </w:t>
      </w:r>
      <w:r w:rsidRPr="00467953">
        <w:rPr>
          <w:rFonts w:ascii="Arial" w:hAnsi="Arial" w:cs="Arial"/>
          <w:spacing w:val="-1"/>
          <w:sz w:val="24"/>
          <w:szCs w:val="24"/>
        </w:rPr>
        <w:t xml:space="preserve">STUDENTS'KNOWLEDGE IN A VIRTUAL LEARNING </w:t>
      </w:r>
      <w:r w:rsidRPr="00467953">
        <w:rPr>
          <w:rFonts w:ascii="Arial" w:hAnsi="Arial" w:cs="Arial"/>
          <w:sz w:val="24"/>
          <w:szCs w:val="24"/>
        </w:rPr>
        <w:t>ENVIRONMENT</w:t>
      </w:r>
      <w:r w:rsidRPr="00467953">
        <w:rPr>
          <w:rFonts w:ascii="Arial" w:hAnsi="Arial" w:cs="Arial"/>
          <w:spacing w:val="1"/>
          <w:sz w:val="24"/>
          <w:szCs w:val="24"/>
        </w:rPr>
        <w:t xml:space="preserve"> </w:t>
      </w:r>
      <w:r w:rsidRPr="00467953">
        <w:rPr>
          <w:rFonts w:ascii="Arial" w:hAnsi="Arial" w:cs="Arial"/>
          <w:sz w:val="24"/>
          <w:szCs w:val="24"/>
        </w:rPr>
        <w:t>MOODLE.</w:t>
      </w:r>
      <w:r w:rsidRPr="00467953">
        <w:rPr>
          <w:rFonts w:ascii="Arial" w:hAnsi="Arial" w:cs="Arial"/>
          <w:spacing w:val="1"/>
          <w:sz w:val="24"/>
          <w:szCs w:val="24"/>
        </w:rPr>
        <w:t xml:space="preserve"> </w:t>
      </w:r>
      <w:r w:rsidRPr="00467953">
        <w:rPr>
          <w:rFonts w:ascii="Arial" w:hAnsi="Arial" w:cs="Arial"/>
          <w:i/>
          <w:sz w:val="24"/>
          <w:szCs w:val="24"/>
        </w:rPr>
        <w:t>Journal</w:t>
      </w:r>
      <w:r w:rsidRPr="00467953">
        <w:rPr>
          <w:rFonts w:ascii="Arial" w:hAnsi="Arial" w:cs="Arial"/>
          <w:i/>
          <w:spacing w:val="-2"/>
          <w:sz w:val="24"/>
          <w:szCs w:val="24"/>
        </w:rPr>
        <w:t xml:space="preserve"> </w:t>
      </w:r>
      <w:r w:rsidRPr="00467953">
        <w:rPr>
          <w:rFonts w:ascii="Arial" w:hAnsi="Arial" w:cs="Arial"/>
          <w:i/>
          <w:sz w:val="24"/>
          <w:szCs w:val="24"/>
        </w:rPr>
        <w:t>of</w:t>
      </w:r>
      <w:r w:rsidRPr="00467953">
        <w:rPr>
          <w:rFonts w:ascii="Arial" w:hAnsi="Arial" w:cs="Arial"/>
          <w:i/>
          <w:spacing w:val="-2"/>
          <w:sz w:val="24"/>
          <w:szCs w:val="24"/>
        </w:rPr>
        <w:t xml:space="preserve"> </w:t>
      </w:r>
      <w:r w:rsidRPr="00467953">
        <w:rPr>
          <w:rFonts w:ascii="Arial" w:hAnsi="Arial" w:cs="Arial"/>
          <w:i/>
          <w:sz w:val="24"/>
          <w:szCs w:val="24"/>
        </w:rPr>
        <w:t>Entrepreneurship</w:t>
      </w:r>
      <w:r w:rsidRPr="00467953">
        <w:rPr>
          <w:rFonts w:ascii="Arial" w:hAnsi="Arial" w:cs="Arial"/>
          <w:i/>
          <w:spacing w:val="-1"/>
          <w:sz w:val="24"/>
          <w:szCs w:val="24"/>
        </w:rPr>
        <w:t xml:space="preserve"> </w:t>
      </w:r>
      <w:r w:rsidRPr="00467953">
        <w:rPr>
          <w:rFonts w:ascii="Arial" w:hAnsi="Arial" w:cs="Arial"/>
          <w:i/>
          <w:sz w:val="24"/>
          <w:szCs w:val="24"/>
        </w:rPr>
        <w:t>Education</w:t>
      </w:r>
      <w:r w:rsidRPr="00467953">
        <w:rPr>
          <w:rFonts w:ascii="Arial" w:hAnsi="Arial" w:cs="Arial"/>
          <w:sz w:val="24"/>
          <w:szCs w:val="24"/>
        </w:rPr>
        <w:t>,</w:t>
      </w:r>
      <w:r w:rsidRPr="00467953">
        <w:rPr>
          <w:rFonts w:ascii="Arial" w:hAnsi="Arial" w:cs="Arial"/>
          <w:spacing w:val="-1"/>
          <w:sz w:val="24"/>
          <w:szCs w:val="24"/>
        </w:rPr>
        <w:t xml:space="preserve"> </w:t>
      </w:r>
      <w:r w:rsidRPr="00467953">
        <w:rPr>
          <w:rFonts w:ascii="Arial" w:hAnsi="Arial" w:cs="Arial"/>
          <w:i/>
          <w:sz w:val="24"/>
          <w:szCs w:val="24"/>
        </w:rPr>
        <w:t>20</w:t>
      </w:r>
      <w:r w:rsidRPr="00467953">
        <w:rPr>
          <w:rFonts w:ascii="Arial" w:hAnsi="Arial" w:cs="Arial"/>
          <w:sz w:val="24"/>
          <w:szCs w:val="24"/>
        </w:rPr>
        <w:t>(3),</w:t>
      </w:r>
      <w:r w:rsidRPr="00467953">
        <w:rPr>
          <w:rFonts w:ascii="Arial" w:hAnsi="Arial" w:cs="Arial"/>
          <w:spacing w:val="-1"/>
          <w:sz w:val="24"/>
          <w:szCs w:val="24"/>
        </w:rPr>
        <w:t xml:space="preserve"> </w:t>
      </w:r>
      <w:r w:rsidRPr="00467953">
        <w:rPr>
          <w:rFonts w:ascii="Arial" w:hAnsi="Arial" w:cs="Arial"/>
          <w:sz w:val="24"/>
          <w:szCs w:val="24"/>
        </w:rPr>
        <w:t>pp.1-4.</w:t>
      </w:r>
    </w:p>
    <w:p w:rsidR="00D4267E" w:rsidRPr="00467953" w:rsidRDefault="00D4267E" w:rsidP="00467953">
      <w:pPr>
        <w:spacing w:line="360" w:lineRule="auto"/>
        <w:jc w:val="both"/>
        <w:rPr>
          <w:rFonts w:ascii="Arial" w:hAnsi="Arial" w:cs="Arial"/>
          <w:sz w:val="24"/>
          <w:szCs w:val="24"/>
        </w:rPr>
      </w:pPr>
    </w:p>
    <w:p w:rsidR="00D4267E" w:rsidRPr="00467953" w:rsidRDefault="00D4267E" w:rsidP="00467953">
      <w:pPr>
        <w:spacing w:line="360" w:lineRule="auto"/>
        <w:jc w:val="both"/>
        <w:rPr>
          <w:rFonts w:ascii="Arial" w:hAnsi="Arial" w:cs="Arial"/>
          <w:sz w:val="24"/>
          <w:szCs w:val="24"/>
        </w:rPr>
      </w:pPr>
    </w:p>
    <w:p w:rsidR="009A0242" w:rsidRPr="00467953" w:rsidRDefault="009A0242" w:rsidP="00467953">
      <w:pPr>
        <w:spacing w:line="360" w:lineRule="auto"/>
        <w:jc w:val="both"/>
        <w:rPr>
          <w:rFonts w:ascii="Arial" w:hAnsi="Arial" w:cs="Arial"/>
          <w:sz w:val="24"/>
          <w:szCs w:val="24"/>
        </w:rPr>
      </w:pPr>
    </w:p>
    <w:p w:rsidR="009A0242" w:rsidRPr="00467953" w:rsidRDefault="009A0242" w:rsidP="00467953">
      <w:pPr>
        <w:spacing w:line="360" w:lineRule="auto"/>
        <w:jc w:val="both"/>
        <w:rPr>
          <w:rFonts w:ascii="Arial" w:hAnsi="Arial" w:cs="Arial"/>
          <w:sz w:val="24"/>
          <w:szCs w:val="24"/>
        </w:rPr>
      </w:pPr>
    </w:p>
    <w:sectPr w:rsidR="009A0242" w:rsidRPr="004679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790" w:rsidRDefault="00F13790">
      <w:r>
        <w:separator/>
      </w:r>
    </w:p>
  </w:endnote>
  <w:endnote w:type="continuationSeparator" w:id="0">
    <w:p w:rsidR="00F13790" w:rsidRDefault="00F13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578858"/>
      <w:docPartObj>
        <w:docPartGallery w:val="Page Numbers (Bottom of Page)"/>
        <w:docPartUnique/>
      </w:docPartObj>
    </w:sdtPr>
    <w:sdtEndPr>
      <w:rPr>
        <w:noProof/>
      </w:rPr>
    </w:sdtEndPr>
    <w:sdtContent>
      <w:p w:rsidR="005E240D" w:rsidRDefault="000215DA">
        <w:pPr>
          <w:pStyle w:val="Footer"/>
          <w:jc w:val="center"/>
        </w:pPr>
        <w:r>
          <w:fldChar w:fldCharType="begin"/>
        </w:r>
        <w:r>
          <w:instrText xml:space="preserve"> PAGE   \* MERGEFORMAT </w:instrText>
        </w:r>
        <w:r>
          <w:fldChar w:fldCharType="separate"/>
        </w:r>
        <w:r w:rsidR="00C95A18">
          <w:rPr>
            <w:noProof/>
          </w:rPr>
          <w:t>13</w:t>
        </w:r>
        <w:r>
          <w:rPr>
            <w:noProof/>
          </w:rPr>
          <w:fldChar w:fldCharType="end"/>
        </w:r>
      </w:p>
    </w:sdtContent>
  </w:sdt>
  <w:p w:rsidR="005D4DF5" w:rsidRDefault="00F137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790" w:rsidRDefault="00F13790">
      <w:r>
        <w:separator/>
      </w:r>
    </w:p>
  </w:footnote>
  <w:footnote w:type="continuationSeparator" w:id="0">
    <w:p w:rsidR="00F13790" w:rsidRDefault="00F137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479A"/>
    <w:multiLevelType w:val="hybridMultilevel"/>
    <w:tmpl w:val="6B3AFB46"/>
    <w:lvl w:ilvl="0" w:tplc="64C2C07C">
      <w:start w:val="1"/>
      <w:numFmt w:val="decimal"/>
      <w:lvlText w:val="%1."/>
      <w:lvlJc w:val="left"/>
      <w:pPr>
        <w:ind w:left="942" w:hanging="360"/>
      </w:pPr>
      <w:rPr>
        <w:rFonts w:ascii="Times New Roman" w:eastAsia="Times New Roman" w:hAnsi="Times New Roman" w:cs="Times New Roman" w:hint="default"/>
        <w:w w:val="100"/>
        <w:sz w:val="24"/>
        <w:szCs w:val="24"/>
        <w:lang w:val="en-US" w:eastAsia="en-US" w:bidi="ar-SA"/>
      </w:rPr>
    </w:lvl>
    <w:lvl w:ilvl="1" w:tplc="0CC0A652">
      <w:numFmt w:val="bullet"/>
      <w:lvlText w:val="•"/>
      <w:lvlJc w:val="left"/>
      <w:pPr>
        <w:ind w:left="1816" w:hanging="360"/>
      </w:pPr>
      <w:rPr>
        <w:rFonts w:hint="default"/>
        <w:lang w:val="en-US" w:eastAsia="en-US" w:bidi="ar-SA"/>
      </w:rPr>
    </w:lvl>
    <w:lvl w:ilvl="2" w:tplc="15B8AB28">
      <w:numFmt w:val="bullet"/>
      <w:lvlText w:val="•"/>
      <w:lvlJc w:val="left"/>
      <w:pPr>
        <w:ind w:left="2692" w:hanging="360"/>
      </w:pPr>
      <w:rPr>
        <w:rFonts w:hint="default"/>
        <w:lang w:val="en-US" w:eastAsia="en-US" w:bidi="ar-SA"/>
      </w:rPr>
    </w:lvl>
    <w:lvl w:ilvl="3" w:tplc="8ADC9BC8">
      <w:numFmt w:val="bullet"/>
      <w:lvlText w:val="•"/>
      <w:lvlJc w:val="left"/>
      <w:pPr>
        <w:ind w:left="3568" w:hanging="360"/>
      </w:pPr>
      <w:rPr>
        <w:rFonts w:hint="default"/>
        <w:lang w:val="en-US" w:eastAsia="en-US" w:bidi="ar-SA"/>
      </w:rPr>
    </w:lvl>
    <w:lvl w:ilvl="4" w:tplc="C8609D9E">
      <w:numFmt w:val="bullet"/>
      <w:lvlText w:val="•"/>
      <w:lvlJc w:val="left"/>
      <w:pPr>
        <w:ind w:left="4444" w:hanging="360"/>
      </w:pPr>
      <w:rPr>
        <w:rFonts w:hint="default"/>
        <w:lang w:val="en-US" w:eastAsia="en-US" w:bidi="ar-SA"/>
      </w:rPr>
    </w:lvl>
    <w:lvl w:ilvl="5" w:tplc="59A0E960">
      <w:numFmt w:val="bullet"/>
      <w:lvlText w:val="•"/>
      <w:lvlJc w:val="left"/>
      <w:pPr>
        <w:ind w:left="5320" w:hanging="360"/>
      </w:pPr>
      <w:rPr>
        <w:rFonts w:hint="default"/>
        <w:lang w:val="en-US" w:eastAsia="en-US" w:bidi="ar-SA"/>
      </w:rPr>
    </w:lvl>
    <w:lvl w:ilvl="6" w:tplc="A058020C">
      <w:numFmt w:val="bullet"/>
      <w:lvlText w:val="•"/>
      <w:lvlJc w:val="left"/>
      <w:pPr>
        <w:ind w:left="6196" w:hanging="360"/>
      </w:pPr>
      <w:rPr>
        <w:rFonts w:hint="default"/>
        <w:lang w:val="en-US" w:eastAsia="en-US" w:bidi="ar-SA"/>
      </w:rPr>
    </w:lvl>
    <w:lvl w:ilvl="7" w:tplc="CB2E239E">
      <w:numFmt w:val="bullet"/>
      <w:lvlText w:val="•"/>
      <w:lvlJc w:val="left"/>
      <w:pPr>
        <w:ind w:left="7072" w:hanging="360"/>
      </w:pPr>
      <w:rPr>
        <w:rFonts w:hint="default"/>
        <w:lang w:val="en-US" w:eastAsia="en-US" w:bidi="ar-SA"/>
      </w:rPr>
    </w:lvl>
    <w:lvl w:ilvl="8" w:tplc="B1B2756C">
      <w:numFmt w:val="bullet"/>
      <w:lvlText w:val="•"/>
      <w:lvlJc w:val="left"/>
      <w:pPr>
        <w:ind w:left="7948" w:hanging="360"/>
      </w:pPr>
      <w:rPr>
        <w:rFonts w:hint="default"/>
        <w:lang w:val="en-US" w:eastAsia="en-US" w:bidi="ar-SA"/>
      </w:rPr>
    </w:lvl>
  </w:abstractNum>
  <w:abstractNum w:abstractNumId="1">
    <w:nsid w:val="0FC3556C"/>
    <w:multiLevelType w:val="hybridMultilevel"/>
    <w:tmpl w:val="A4B2E260"/>
    <w:lvl w:ilvl="0" w:tplc="086ED9D0">
      <w:numFmt w:val="bullet"/>
      <w:lvlText w:val="•"/>
      <w:lvlJc w:val="left"/>
      <w:pPr>
        <w:ind w:left="942" w:hanging="360"/>
      </w:pPr>
      <w:rPr>
        <w:rFonts w:ascii="MS UI Gothic" w:eastAsia="MS UI Gothic" w:hAnsi="MS UI Gothic" w:cs="MS UI Gothic" w:hint="default"/>
        <w:w w:val="202"/>
        <w:sz w:val="24"/>
        <w:szCs w:val="24"/>
        <w:lang w:val="en-US" w:eastAsia="en-US" w:bidi="ar-SA"/>
      </w:rPr>
    </w:lvl>
    <w:lvl w:ilvl="1" w:tplc="7938B554">
      <w:numFmt w:val="bullet"/>
      <w:lvlText w:val="•"/>
      <w:lvlJc w:val="left"/>
      <w:pPr>
        <w:ind w:left="1816" w:hanging="360"/>
      </w:pPr>
      <w:rPr>
        <w:rFonts w:hint="default"/>
        <w:lang w:val="en-US" w:eastAsia="en-US" w:bidi="ar-SA"/>
      </w:rPr>
    </w:lvl>
    <w:lvl w:ilvl="2" w:tplc="E4761D4E">
      <w:numFmt w:val="bullet"/>
      <w:lvlText w:val="•"/>
      <w:lvlJc w:val="left"/>
      <w:pPr>
        <w:ind w:left="2692" w:hanging="360"/>
      </w:pPr>
      <w:rPr>
        <w:rFonts w:hint="default"/>
        <w:lang w:val="en-US" w:eastAsia="en-US" w:bidi="ar-SA"/>
      </w:rPr>
    </w:lvl>
    <w:lvl w:ilvl="3" w:tplc="AE185136">
      <w:numFmt w:val="bullet"/>
      <w:lvlText w:val="•"/>
      <w:lvlJc w:val="left"/>
      <w:pPr>
        <w:ind w:left="3568" w:hanging="360"/>
      </w:pPr>
      <w:rPr>
        <w:rFonts w:hint="default"/>
        <w:lang w:val="en-US" w:eastAsia="en-US" w:bidi="ar-SA"/>
      </w:rPr>
    </w:lvl>
    <w:lvl w:ilvl="4" w:tplc="ED7EA8D0">
      <w:numFmt w:val="bullet"/>
      <w:lvlText w:val="•"/>
      <w:lvlJc w:val="left"/>
      <w:pPr>
        <w:ind w:left="4444" w:hanging="360"/>
      </w:pPr>
      <w:rPr>
        <w:rFonts w:hint="default"/>
        <w:lang w:val="en-US" w:eastAsia="en-US" w:bidi="ar-SA"/>
      </w:rPr>
    </w:lvl>
    <w:lvl w:ilvl="5" w:tplc="9D266BA8">
      <w:numFmt w:val="bullet"/>
      <w:lvlText w:val="•"/>
      <w:lvlJc w:val="left"/>
      <w:pPr>
        <w:ind w:left="5320" w:hanging="360"/>
      </w:pPr>
      <w:rPr>
        <w:rFonts w:hint="default"/>
        <w:lang w:val="en-US" w:eastAsia="en-US" w:bidi="ar-SA"/>
      </w:rPr>
    </w:lvl>
    <w:lvl w:ilvl="6" w:tplc="92182D42">
      <w:numFmt w:val="bullet"/>
      <w:lvlText w:val="•"/>
      <w:lvlJc w:val="left"/>
      <w:pPr>
        <w:ind w:left="6196" w:hanging="360"/>
      </w:pPr>
      <w:rPr>
        <w:rFonts w:hint="default"/>
        <w:lang w:val="en-US" w:eastAsia="en-US" w:bidi="ar-SA"/>
      </w:rPr>
    </w:lvl>
    <w:lvl w:ilvl="7" w:tplc="91DC39FE">
      <w:numFmt w:val="bullet"/>
      <w:lvlText w:val="•"/>
      <w:lvlJc w:val="left"/>
      <w:pPr>
        <w:ind w:left="7072" w:hanging="360"/>
      </w:pPr>
      <w:rPr>
        <w:rFonts w:hint="default"/>
        <w:lang w:val="en-US" w:eastAsia="en-US" w:bidi="ar-SA"/>
      </w:rPr>
    </w:lvl>
    <w:lvl w:ilvl="8" w:tplc="4C4C932C">
      <w:numFmt w:val="bullet"/>
      <w:lvlText w:val="•"/>
      <w:lvlJc w:val="left"/>
      <w:pPr>
        <w:ind w:left="7948" w:hanging="360"/>
      </w:pPr>
      <w:rPr>
        <w:rFonts w:hint="default"/>
        <w:lang w:val="en-US" w:eastAsia="en-US" w:bidi="ar-SA"/>
      </w:rPr>
    </w:lvl>
  </w:abstractNum>
  <w:abstractNum w:abstractNumId="2">
    <w:nsid w:val="1A253C01"/>
    <w:multiLevelType w:val="hybridMultilevel"/>
    <w:tmpl w:val="89E47008"/>
    <w:lvl w:ilvl="0" w:tplc="74CAF472">
      <w:start w:val="1"/>
      <w:numFmt w:val="decimal"/>
      <w:lvlText w:val="%1."/>
      <w:lvlJc w:val="left"/>
      <w:pPr>
        <w:ind w:left="942" w:hanging="360"/>
      </w:pPr>
      <w:rPr>
        <w:rFonts w:ascii="Times New Roman" w:eastAsia="Times New Roman" w:hAnsi="Times New Roman" w:cs="Times New Roman" w:hint="default"/>
        <w:w w:val="100"/>
        <w:sz w:val="24"/>
        <w:szCs w:val="24"/>
        <w:lang w:val="en-US" w:eastAsia="en-US" w:bidi="ar-SA"/>
      </w:rPr>
    </w:lvl>
    <w:lvl w:ilvl="1" w:tplc="5F68B070">
      <w:numFmt w:val="bullet"/>
      <w:lvlText w:val="•"/>
      <w:lvlJc w:val="left"/>
      <w:pPr>
        <w:ind w:left="1816" w:hanging="360"/>
      </w:pPr>
      <w:rPr>
        <w:rFonts w:hint="default"/>
        <w:lang w:val="en-US" w:eastAsia="en-US" w:bidi="ar-SA"/>
      </w:rPr>
    </w:lvl>
    <w:lvl w:ilvl="2" w:tplc="4BE4EDC8">
      <w:numFmt w:val="bullet"/>
      <w:lvlText w:val="•"/>
      <w:lvlJc w:val="left"/>
      <w:pPr>
        <w:ind w:left="2692" w:hanging="360"/>
      </w:pPr>
      <w:rPr>
        <w:rFonts w:hint="default"/>
        <w:lang w:val="en-US" w:eastAsia="en-US" w:bidi="ar-SA"/>
      </w:rPr>
    </w:lvl>
    <w:lvl w:ilvl="3" w:tplc="D1DC9E6A">
      <w:numFmt w:val="bullet"/>
      <w:lvlText w:val="•"/>
      <w:lvlJc w:val="left"/>
      <w:pPr>
        <w:ind w:left="3568" w:hanging="360"/>
      </w:pPr>
      <w:rPr>
        <w:rFonts w:hint="default"/>
        <w:lang w:val="en-US" w:eastAsia="en-US" w:bidi="ar-SA"/>
      </w:rPr>
    </w:lvl>
    <w:lvl w:ilvl="4" w:tplc="FA566182">
      <w:numFmt w:val="bullet"/>
      <w:lvlText w:val="•"/>
      <w:lvlJc w:val="left"/>
      <w:pPr>
        <w:ind w:left="4444" w:hanging="360"/>
      </w:pPr>
      <w:rPr>
        <w:rFonts w:hint="default"/>
        <w:lang w:val="en-US" w:eastAsia="en-US" w:bidi="ar-SA"/>
      </w:rPr>
    </w:lvl>
    <w:lvl w:ilvl="5" w:tplc="1410F99E">
      <w:numFmt w:val="bullet"/>
      <w:lvlText w:val="•"/>
      <w:lvlJc w:val="left"/>
      <w:pPr>
        <w:ind w:left="5320" w:hanging="360"/>
      </w:pPr>
      <w:rPr>
        <w:rFonts w:hint="default"/>
        <w:lang w:val="en-US" w:eastAsia="en-US" w:bidi="ar-SA"/>
      </w:rPr>
    </w:lvl>
    <w:lvl w:ilvl="6" w:tplc="B6A44EE6">
      <w:numFmt w:val="bullet"/>
      <w:lvlText w:val="•"/>
      <w:lvlJc w:val="left"/>
      <w:pPr>
        <w:ind w:left="6196" w:hanging="360"/>
      </w:pPr>
      <w:rPr>
        <w:rFonts w:hint="default"/>
        <w:lang w:val="en-US" w:eastAsia="en-US" w:bidi="ar-SA"/>
      </w:rPr>
    </w:lvl>
    <w:lvl w:ilvl="7" w:tplc="2DAA4796">
      <w:numFmt w:val="bullet"/>
      <w:lvlText w:val="•"/>
      <w:lvlJc w:val="left"/>
      <w:pPr>
        <w:ind w:left="7072" w:hanging="360"/>
      </w:pPr>
      <w:rPr>
        <w:rFonts w:hint="default"/>
        <w:lang w:val="en-US" w:eastAsia="en-US" w:bidi="ar-SA"/>
      </w:rPr>
    </w:lvl>
    <w:lvl w:ilvl="8" w:tplc="D3CE246E">
      <w:numFmt w:val="bullet"/>
      <w:lvlText w:val="•"/>
      <w:lvlJc w:val="left"/>
      <w:pPr>
        <w:ind w:left="7948"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242"/>
    <w:rsid w:val="000215DA"/>
    <w:rsid w:val="000604B0"/>
    <w:rsid w:val="00107C36"/>
    <w:rsid w:val="0011654B"/>
    <w:rsid w:val="00161BE1"/>
    <w:rsid w:val="001F0F82"/>
    <w:rsid w:val="003669B9"/>
    <w:rsid w:val="00433C18"/>
    <w:rsid w:val="00467953"/>
    <w:rsid w:val="0051161A"/>
    <w:rsid w:val="00524933"/>
    <w:rsid w:val="005E22B8"/>
    <w:rsid w:val="006A703A"/>
    <w:rsid w:val="0071382A"/>
    <w:rsid w:val="00744761"/>
    <w:rsid w:val="007D2E5F"/>
    <w:rsid w:val="00801B3A"/>
    <w:rsid w:val="008604BC"/>
    <w:rsid w:val="008F3CFB"/>
    <w:rsid w:val="009A0242"/>
    <w:rsid w:val="009C6DE1"/>
    <w:rsid w:val="009E7A31"/>
    <w:rsid w:val="00AD3EBC"/>
    <w:rsid w:val="00B53FCD"/>
    <w:rsid w:val="00B54ACF"/>
    <w:rsid w:val="00BF5E01"/>
    <w:rsid w:val="00C3189E"/>
    <w:rsid w:val="00C501FA"/>
    <w:rsid w:val="00C95A18"/>
    <w:rsid w:val="00D21863"/>
    <w:rsid w:val="00D4267E"/>
    <w:rsid w:val="00D556D4"/>
    <w:rsid w:val="00DB5FCD"/>
    <w:rsid w:val="00DC02D3"/>
    <w:rsid w:val="00DE30DC"/>
    <w:rsid w:val="00E12DFC"/>
    <w:rsid w:val="00E47B6A"/>
    <w:rsid w:val="00EA76C0"/>
    <w:rsid w:val="00EB2446"/>
    <w:rsid w:val="00F13790"/>
    <w:rsid w:val="00F174F1"/>
    <w:rsid w:val="00F4668E"/>
    <w:rsid w:val="00F8685B"/>
    <w:rsid w:val="00FA309D"/>
    <w:rsid w:val="00FD1F83"/>
    <w:rsid w:val="00FF6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242"/>
    <w:pPr>
      <w:widowControl w:val="0"/>
      <w:autoSpaceDE w:val="0"/>
      <w:autoSpaceDN w:val="0"/>
      <w:spacing w:after="0" w:line="240" w:lineRule="auto"/>
    </w:pPr>
    <w:rPr>
      <w:rFonts w:ascii="Times New Roman" w:eastAsia="Times New Roman" w:hAnsi="Times New Roman" w:cs="Times New Roman"/>
      <w:lang w:val="en-US"/>
    </w:rPr>
  </w:style>
  <w:style w:type="paragraph" w:styleId="Heading1">
    <w:name w:val="heading 1"/>
    <w:basedOn w:val="Normal"/>
    <w:link w:val="Heading1Char"/>
    <w:uiPriority w:val="9"/>
    <w:qFormat/>
    <w:rsid w:val="009A0242"/>
    <w:pPr>
      <w:ind w:left="22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42"/>
    <w:rPr>
      <w:rFonts w:ascii="Times New Roman" w:eastAsia="Times New Roman" w:hAnsi="Times New Roman" w:cs="Times New Roman"/>
      <w:b/>
      <w:bCs/>
      <w:sz w:val="24"/>
      <w:szCs w:val="24"/>
      <w:lang w:val="en-US"/>
    </w:rPr>
  </w:style>
  <w:style w:type="paragraph" w:styleId="TOC1">
    <w:name w:val="toc 1"/>
    <w:basedOn w:val="Normal"/>
    <w:uiPriority w:val="39"/>
    <w:qFormat/>
    <w:rsid w:val="009A0242"/>
    <w:pPr>
      <w:spacing w:before="238"/>
      <w:ind w:left="221"/>
    </w:pPr>
    <w:rPr>
      <w:b/>
      <w:bCs/>
      <w:sz w:val="24"/>
      <w:szCs w:val="24"/>
    </w:rPr>
  </w:style>
  <w:style w:type="paragraph" w:styleId="BodyText">
    <w:name w:val="Body Text"/>
    <w:basedOn w:val="Normal"/>
    <w:link w:val="BodyTextChar"/>
    <w:uiPriority w:val="1"/>
    <w:qFormat/>
    <w:rsid w:val="009A0242"/>
    <w:rPr>
      <w:sz w:val="24"/>
      <w:szCs w:val="24"/>
    </w:rPr>
  </w:style>
  <w:style w:type="character" w:customStyle="1" w:styleId="BodyTextChar">
    <w:name w:val="Body Text Char"/>
    <w:basedOn w:val="DefaultParagraphFont"/>
    <w:link w:val="BodyText"/>
    <w:uiPriority w:val="1"/>
    <w:rsid w:val="009A0242"/>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9A0242"/>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9A0242"/>
    <w:rPr>
      <w:color w:val="0000FF" w:themeColor="hyperlink"/>
      <w:u w:val="single"/>
    </w:rPr>
  </w:style>
  <w:style w:type="paragraph" w:styleId="Footer">
    <w:name w:val="footer"/>
    <w:basedOn w:val="Normal"/>
    <w:link w:val="FooterChar"/>
    <w:uiPriority w:val="99"/>
    <w:unhideWhenUsed/>
    <w:rsid w:val="009A0242"/>
    <w:pPr>
      <w:tabs>
        <w:tab w:val="center" w:pos="4680"/>
        <w:tab w:val="right" w:pos="9360"/>
      </w:tabs>
    </w:pPr>
  </w:style>
  <w:style w:type="character" w:customStyle="1" w:styleId="FooterChar">
    <w:name w:val="Footer Char"/>
    <w:basedOn w:val="DefaultParagraphFont"/>
    <w:link w:val="Footer"/>
    <w:uiPriority w:val="99"/>
    <w:rsid w:val="009A0242"/>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9A0242"/>
    <w:rPr>
      <w:rFonts w:ascii="Tahoma" w:hAnsi="Tahoma" w:cs="Tahoma"/>
      <w:sz w:val="16"/>
      <w:szCs w:val="16"/>
    </w:rPr>
  </w:style>
  <w:style w:type="character" w:customStyle="1" w:styleId="BalloonTextChar">
    <w:name w:val="Balloon Text Char"/>
    <w:basedOn w:val="DefaultParagraphFont"/>
    <w:link w:val="BalloonText"/>
    <w:uiPriority w:val="99"/>
    <w:semiHidden/>
    <w:rsid w:val="009A0242"/>
    <w:rPr>
      <w:rFonts w:ascii="Tahoma" w:eastAsia="Times New Roman" w:hAnsi="Tahoma" w:cs="Tahoma"/>
      <w:sz w:val="16"/>
      <w:szCs w:val="16"/>
      <w:lang w:val="en-US"/>
    </w:rPr>
  </w:style>
  <w:style w:type="paragraph" w:styleId="ListParagraph">
    <w:name w:val="List Paragraph"/>
    <w:basedOn w:val="Normal"/>
    <w:uiPriority w:val="1"/>
    <w:qFormat/>
    <w:rsid w:val="00FD1F83"/>
    <w:pPr>
      <w:ind w:left="941" w:hanging="360"/>
    </w:pPr>
  </w:style>
  <w:style w:type="paragraph" w:customStyle="1" w:styleId="TableParagraph">
    <w:name w:val="Table Paragraph"/>
    <w:basedOn w:val="Normal"/>
    <w:uiPriority w:val="1"/>
    <w:qFormat/>
    <w:rsid w:val="000604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242"/>
    <w:pPr>
      <w:widowControl w:val="0"/>
      <w:autoSpaceDE w:val="0"/>
      <w:autoSpaceDN w:val="0"/>
      <w:spacing w:after="0" w:line="240" w:lineRule="auto"/>
    </w:pPr>
    <w:rPr>
      <w:rFonts w:ascii="Times New Roman" w:eastAsia="Times New Roman" w:hAnsi="Times New Roman" w:cs="Times New Roman"/>
      <w:lang w:val="en-US"/>
    </w:rPr>
  </w:style>
  <w:style w:type="paragraph" w:styleId="Heading1">
    <w:name w:val="heading 1"/>
    <w:basedOn w:val="Normal"/>
    <w:link w:val="Heading1Char"/>
    <w:uiPriority w:val="9"/>
    <w:qFormat/>
    <w:rsid w:val="009A0242"/>
    <w:pPr>
      <w:ind w:left="22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42"/>
    <w:rPr>
      <w:rFonts w:ascii="Times New Roman" w:eastAsia="Times New Roman" w:hAnsi="Times New Roman" w:cs="Times New Roman"/>
      <w:b/>
      <w:bCs/>
      <w:sz w:val="24"/>
      <w:szCs w:val="24"/>
      <w:lang w:val="en-US"/>
    </w:rPr>
  </w:style>
  <w:style w:type="paragraph" w:styleId="TOC1">
    <w:name w:val="toc 1"/>
    <w:basedOn w:val="Normal"/>
    <w:uiPriority w:val="39"/>
    <w:qFormat/>
    <w:rsid w:val="009A0242"/>
    <w:pPr>
      <w:spacing w:before="238"/>
      <w:ind w:left="221"/>
    </w:pPr>
    <w:rPr>
      <w:b/>
      <w:bCs/>
      <w:sz w:val="24"/>
      <w:szCs w:val="24"/>
    </w:rPr>
  </w:style>
  <w:style w:type="paragraph" w:styleId="BodyText">
    <w:name w:val="Body Text"/>
    <w:basedOn w:val="Normal"/>
    <w:link w:val="BodyTextChar"/>
    <w:uiPriority w:val="1"/>
    <w:qFormat/>
    <w:rsid w:val="009A0242"/>
    <w:rPr>
      <w:sz w:val="24"/>
      <w:szCs w:val="24"/>
    </w:rPr>
  </w:style>
  <w:style w:type="character" w:customStyle="1" w:styleId="BodyTextChar">
    <w:name w:val="Body Text Char"/>
    <w:basedOn w:val="DefaultParagraphFont"/>
    <w:link w:val="BodyText"/>
    <w:uiPriority w:val="1"/>
    <w:rsid w:val="009A0242"/>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9A0242"/>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9A0242"/>
    <w:rPr>
      <w:color w:val="0000FF" w:themeColor="hyperlink"/>
      <w:u w:val="single"/>
    </w:rPr>
  </w:style>
  <w:style w:type="paragraph" w:styleId="Footer">
    <w:name w:val="footer"/>
    <w:basedOn w:val="Normal"/>
    <w:link w:val="FooterChar"/>
    <w:uiPriority w:val="99"/>
    <w:unhideWhenUsed/>
    <w:rsid w:val="009A0242"/>
    <w:pPr>
      <w:tabs>
        <w:tab w:val="center" w:pos="4680"/>
        <w:tab w:val="right" w:pos="9360"/>
      </w:tabs>
    </w:pPr>
  </w:style>
  <w:style w:type="character" w:customStyle="1" w:styleId="FooterChar">
    <w:name w:val="Footer Char"/>
    <w:basedOn w:val="DefaultParagraphFont"/>
    <w:link w:val="Footer"/>
    <w:uiPriority w:val="99"/>
    <w:rsid w:val="009A0242"/>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9A0242"/>
    <w:rPr>
      <w:rFonts w:ascii="Tahoma" w:hAnsi="Tahoma" w:cs="Tahoma"/>
      <w:sz w:val="16"/>
      <w:szCs w:val="16"/>
    </w:rPr>
  </w:style>
  <w:style w:type="character" w:customStyle="1" w:styleId="BalloonTextChar">
    <w:name w:val="Balloon Text Char"/>
    <w:basedOn w:val="DefaultParagraphFont"/>
    <w:link w:val="BalloonText"/>
    <w:uiPriority w:val="99"/>
    <w:semiHidden/>
    <w:rsid w:val="009A0242"/>
    <w:rPr>
      <w:rFonts w:ascii="Tahoma" w:eastAsia="Times New Roman" w:hAnsi="Tahoma" w:cs="Tahoma"/>
      <w:sz w:val="16"/>
      <w:szCs w:val="16"/>
      <w:lang w:val="en-US"/>
    </w:rPr>
  </w:style>
  <w:style w:type="paragraph" w:styleId="ListParagraph">
    <w:name w:val="List Paragraph"/>
    <w:basedOn w:val="Normal"/>
    <w:uiPriority w:val="1"/>
    <w:qFormat/>
    <w:rsid w:val="00FD1F83"/>
    <w:pPr>
      <w:ind w:left="941" w:hanging="360"/>
    </w:pPr>
  </w:style>
  <w:style w:type="paragraph" w:customStyle="1" w:styleId="TableParagraph">
    <w:name w:val="Table Paragraph"/>
    <w:basedOn w:val="Normal"/>
    <w:uiPriority w:val="1"/>
    <w:qFormat/>
    <w:rsid w:val="00060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63770">
      <w:bodyDiv w:val="1"/>
      <w:marLeft w:val="0"/>
      <w:marRight w:val="0"/>
      <w:marTop w:val="0"/>
      <w:marBottom w:val="0"/>
      <w:divBdr>
        <w:top w:val="none" w:sz="0" w:space="0" w:color="auto"/>
        <w:left w:val="none" w:sz="0" w:space="0" w:color="auto"/>
        <w:bottom w:val="none" w:sz="0" w:space="0" w:color="auto"/>
        <w:right w:val="none" w:sz="0" w:space="0" w:color="auto"/>
      </w:divBdr>
      <w:divsChild>
        <w:div w:id="207181334">
          <w:marLeft w:val="0"/>
          <w:marRight w:val="0"/>
          <w:marTop w:val="0"/>
          <w:marBottom w:val="0"/>
          <w:divBdr>
            <w:top w:val="none" w:sz="0" w:space="0" w:color="auto"/>
            <w:left w:val="none" w:sz="0" w:space="0" w:color="auto"/>
            <w:bottom w:val="none" w:sz="0" w:space="0" w:color="auto"/>
            <w:right w:val="none" w:sz="0" w:space="0" w:color="auto"/>
          </w:divBdr>
        </w:div>
        <w:div w:id="1021778173">
          <w:marLeft w:val="0"/>
          <w:marRight w:val="0"/>
          <w:marTop w:val="0"/>
          <w:marBottom w:val="0"/>
          <w:divBdr>
            <w:top w:val="none" w:sz="0" w:space="0" w:color="auto"/>
            <w:left w:val="none" w:sz="0" w:space="0" w:color="auto"/>
            <w:bottom w:val="none" w:sz="0" w:space="0" w:color="auto"/>
            <w:right w:val="none" w:sz="0" w:space="0" w:color="auto"/>
          </w:divBdr>
        </w:div>
        <w:div w:id="673804567">
          <w:marLeft w:val="0"/>
          <w:marRight w:val="0"/>
          <w:marTop w:val="0"/>
          <w:marBottom w:val="0"/>
          <w:divBdr>
            <w:top w:val="none" w:sz="0" w:space="0" w:color="auto"/>
            <w:left w:val="none" w:sz="0" w:space="0" w:color="auto"/>
            <w:bottom w:val="none" w:sz="0" w:space="0" w:color="auto"/>
            <w:right w:val="none" w:sz="0" w:space="0" w:color="auto"/>
          </w:divBdr>
        </w:div>
        <w:div w:id="804543200">
          <w:marLeft w:val="0"/>
          <w:marRight w:val="0"/>
          <w:marTop w:val="0"/>
          <w:marBottom w:val="0"/>
          <w:divBdr>
            <w:top w:val="none" w:sz="0" w:space="0" w:color="auto"/>
            <w:left w:val="none" w:sz="0" w:space="0" w:color="auto"/>
            <w:bottom w:val="none" w:sz="0" w:space="0" w:color="auto"/>
            <w:right w:val="none" w:sz="0" w:space="0" w:color="auto"/>
          </w:divBdr>
        </w:div>
        <w:div w:id="1828861568">
          <w:marLeft w:val="0"/>
          <w:marRight w:val="0"/>
          <w:marTop w:val="0"/>
          <w:marBottom w:val="0"/>
          <w:divBdr>
            <w:top w:val="none" w:sz="0" w:space="0" w:color="auto"/>
            <w:left w:val="none" w:sz="0" w:space="0" w:color="auto"/>
            <w:bottom w:val="none" w:sz="0" w:space="0" w:color="auto"/>
            <w:right w:val="none" w:sz="0" w:space="0" w:color="auto"/>
          </w:divBdr>
        </w:div>
        <w:div w:id="1853295176">
          <w:marLeft w:val="0"/>
          <w:marRight w:val="0"/>
          <w:marTop w:val="0"/>
          <w:marBottom w:val="0"/>
          <w:divBdr>
            <w:top w:val="none" w:sz="0" w:space="0" w:color="auto"/>
            <w:left w:val="none" w:sz="0" w:space="0" w:color="auto"/>
            <w:bottom w:val="none" w:sz="0" w:space="0" w:color="auto"/>
            <w:right w:val="none" w:sz="0" w:space="0" w:color="auto"/>
          </w:divBdr>
        </w:div>
        <w:div w:id="2095514972">
          <w:marLeft w:val="0"/>
          <w:marRight w:val="0"/>
          <w:marTop w:val="0"/>
          <w:marBottom w:val="0"/>
          <w:divBdr>
            <w:top w:val="none" w:sz="0" w:space="0" w:color="auto"/>
            <w:left w:val="none" w:sz="0" w:space="0" w:color="auto"/>
            <w:bottom w:val="none" w:sz="0" w:space="0" w:color="auto"/>
            <w:right w:val="none" w:sz="0" w:space="0" w:color="auto"/>
          </w:divBdr>
        </w:div>
        <w:div w:id="505555938">
          <w:marLeft w:val="0"/>
          <w:marRight w:val="0"/>
          <w:marTop w:val="0"/>
          <w:marBottom w:val="0"/>
          <w:divBdr>
            <w:top w:val="none" w:sz="0" w:space="0" w:color="auto"/>
            <w:left w:val="none" w:sz="0" w:space="0" w:color="auto"/>
            <w:bottom w:val="none" w:sz="0" w:space="0" w:color="auto"/>
            <w:right w:val="none" w:sz="0" w:space="0" w:color="auto"/>
          </w:divBdr>
        </w:div>
        <w:div w:id="150022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14</Pages>
  <Words>2288</Words>
  <Characters>13043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2022-04-29T19:52:00Z</dcterms:created>
  <dcterms:modified xsi:type="dcterms:W3CDTF">2022-05-02T14:29:00Z</dcterms:modified>
</cp:coreProperties>
</file>