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FD9706" w14:textId="7988C64F" w:rsidR="001171FE" w:rsidRDefault="05EACF99" w:rsidP="671B3953">
      <w:pPr>
        <w:spacing w:line="360" w:lineRule="auto"/>
        <w:jc w:val="center"/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LCHS400</w:t>
      </w:r>
      <w:r w:rsidR="6832DAAA"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3</w:t>
      </w: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– Introduction to </w:t>
      </w:r>
      <w:r w:rsidR="06AB5A8C"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Introduction to </w:t>
      </w: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Health</w:t>
      </w:r>
      <w:r w:rsidR="56FE9AA4"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 and Social Care</w:t>
      </w:r>
    </w:p>
    <w:p w14:paraId="5A5D2A78" w14:textId="7E77099A" w:rsidR="001171FE" w:rsidRDefault="001171FE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7203BC1B" w14:textId="18E07CBB" w:rsidR="001171FE" w:rsidRDefault="05EACF99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Research Report:</w:t>
      </w:r>
    </w:p>
    <w:p w14:paraId="3A08FD86" w14:textId="5EBA582A" w:rsidR="001171FE" w:rsidRDefault="05EACF99" w:rsidP="671B3953">
      <w:pPr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Component 2 – Written report on Mrs Mann.</w:t>
      </w:r>
    </w:p>
    <w:p w14:paraId="0A721034" w14:textId="2A1EF4DF" w:rsidR="001171FE" w:rsidRDefault="001171FE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4099816" w14:textId="5AA9B4EA" w:rsidR="001171FE" w:rsidRDefault="05EACF99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Student Name:</w:t>
      </w:r>
    </w:p>
    <w:p w14:paraId="66B182B4" w14:textId="12227099" w:rsidR="001171FE" w:rsidRDefault="05EACF99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671B3953">
        <w:rPr>
          <w:rFonts w:ascii="Arial" w:eastAsia="Arial" w:hAnsi="Arial" w:cs="Arial"/>
          <w:color w:val="000000" w:themeColor="text1"/>
          <w:sz w:val="22"/>
          <w:szCs w:val="22"/>
        </w:rPr>
        <w:t>Daniel Nuh</w:t>
      </w:r>
    </w:p>
    <w:p w14:paraId="2CB9E5B9" w14:textId="19CDF99D" w:rsidR="001171FE" w:rsidRDefault="001171FE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0E1C629" w14:textId="6500CCBA" w:rsidR="001171FE" w:rsidRDefault="001171FE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5B9A3627" w14:textId="4887519A" w:rsidR="001171FE" w:rsidRDefault="05EACF99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Student Number:</w:t>
      </w:r>
    </w:p>
    <w:p w14:paraId="608252C2" w14:textId="390C2F86" w:rsidR="001171FE" w:rsidRDefault="05EACF99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  <w:r w:rsidRPr="671B3953">
        <w:rPr>
          <w:rFonts w:ascii="Arial" w:eastAsia="Arial" w:hAnsi="Arial" w:cs="Arial"/>
          <w:color w:val="000000" w:themeColor="text1"/>
          <w:sz w:val="22"/>
          <w:szCs w:val="22"/>
        </w:rPr>
        <w:t>2424688</w:t>
      </w:r>
    </w:p>
    <w:p w14:paraId="2C5F836E" w14:textId="2E3A2C98" w:rsidR="001171FE" w:rsidRDefault="001171FE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4DF4C439" w14:textId="64C6507D" w:rsidR="001171FE" w:rsidRDefault="05EACF99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Lecturer Name:</w:t>
      </w:r>
    </w:p>
    <w:p w14:paraId="71556FE5" w14:textId="493C28CA" w:rsidR="001171FE" w:rsidRDefault="60782DA9" w:rsidP="671B3953">
      <w:pPr>
        <w:spacing w:line="360" w:lineRule="auto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color w:val="000000" w:themeColor="text1"/>
          <w:sz w:val="28"/>
          <w:szCs w:val="28"/>
        </w:rPr>
        <w:t>Tsiwani Khumalo</w:t>
      </w:r>
    </w:p>
    <w:p w14:paraId="6BC304DC" w14:textId="36714B49" w:rsidR="001171FE" w:rsidRDefault="001171FE" w:rsidP="671B3953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0368B8C5" w14:textId="2D8D3CEA" w:rsidR="001171FE" w:rsidRDefault="001171FE" w:rsidP="671B3953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</w:p>
    <w:p w14:paraId="66554EBA" w14:textId="5AADC01D" w:rsidR="001171FE" w:rsidRDefault="05EACF99" w:rsidP="671B3953">
      <w:pPr>
        <w:spacing w:line="360" w:lineRule="auto"/>
        <w:rPr>
          <w:rFonts w:ascii="Arial" w:eastAsia="Arial" w:hAnsi="Arial" w:cs="Arial"/>
          <w:color w:val="000000" w:themeColor="text1"/>
          <w:sz w:val="22"/>
          <w:szCs w:val="22"/>
        </w:rPr>
      </w:pPr>
      <w:r w:rsidRPr="671B3953">
        <w:rPr>
          <w:rFonts w:ascii="Arial" w:eastAsia="Arial" w:hAnsi="Arial" w:cs="Arial"/>
          <w:color w:val="000000" w:themeColor="text1"/>
          <w:sz w:val="22"/>
          <w:szCs w:val="22"/>
        </w:rPr>
        <w:t xml:space="preserve">Submitted on: </w:t>
      </w:r>
      <w:r w:rsidR="3759692A" w:rsidRPr="671B3953">
        <w:rPr>
          <w:rFonts w:ascii="Arial" w:eastAsia="Arial" w:hAnsi="Arial" w:cs="Arial"/>
          <w:color w:val="000000" w:themeColor="text1"/>
          <w:sz w:val="22"/>
          <w:szCs w:val="22"/>
        </w:rPr>
        <w:t>21</w:t>
      </w:r>
      <w:r w:rsidRPr="671B3953">
        <w:rPr>
          <w:rFonts w:ascii="Arial" w:eastAsia="Arial" w:hAnsi="Arial" w:cs="Arial"/>
          <w:color w:val="000000" w:themeColor="text1"/>
          <w:sz w:val="22"/>
          <w:szCs w:val="22"/>
        </w:rPr>
        <w:t>/11/2025</w:t>
      </w:r>
    </w:p>
    <w:p w14:paraId="566F6A32" w14:textId="76915769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1348BCBB" w14:textId="1004596B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6177F38D" w14:textId="2AB10B1E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273C1433" w14:textId="0FE33F45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58C193EB" w14:textId="048D1431" w:rsidR="001171FE" w:rsidRDefault="00A81DFC">
      <w:r>
        <w:br w:type="page"/>
      </w:r>
    </w:p>
    <w:p w14:paraId="7F274955" w14:textId="525BA1C9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6755525E" w14:textId="6442E368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0A02B1D9" w14:textId="41B7DBBD" w:rsidR="001171FE" w:rsidRDefault="05EACF99" w:rsidP="671B3953">
      <w:pPr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Table of contents</w:t>
      </w:r>
    </w:p>
    <w:p w14:paraId="5CA5D0B5" w14:textId="0DC0DFDC" w:rsidR="001171FE" w:rsidRDefault="05EACF99" w:rsidP="671B3953">
      <w:pPr>
        <w:rPr>
          <w:rFonts w:ascii="Arial" w:eastAsia="Arial" w:hAnsi="Arial" w:cs="Arial"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1 - Introduction</w:t>
      </w:r>
    </w:p>
    <w:p w14:paraId="242FC845" w14:textId="234465EA" w:rsidR="001171FE" w:rsidRDefault="05EACF99" w:rsidP="671B3953">
      <w:pPr>
        <w:rPr>
          <w:rFonts w:ascii="Arial" w:eastAsia="Arial" w:hAnsi="Arial" w:cs="Arial"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2 - </w:t>
      </w:r>
      <w:r w:rsidR="0F26359B"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Importance of effective communication within Mrs Mann Care.</w:t>
      </w:r>
    </w:p>
    <w:p w14:paraId="1FE54A13" w14:textId="36CC8203" w:rsidR="001171FE" w:rsidRDefault="05EACF99" w:rsidP="671B3953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3 - </w:t>
      </w:r>
      <w:r w:rsidR="5844F3D2"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Good admin</w:t>
      </w:r>
      <w:r w:rsidR="7923C44B"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is</w:t>
      </w:r>
      <w:r w:rsidR="5844F3D2"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trative skills within practice in Mrs Mann care.</w:t>
      </w:r>
    </w:p>
    <w:p w14:paraId="1A277C3F" w14:textId="7ADB3402" w:rsidR="001171FE" w:rsidRDefault="05EACF99" w:rsidP="671B3953">
      <w:pPr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 xml:space="preserve">4 - </w:t>
      </w:r>
      <w:r w:rsidR="6C8E064D"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Working with stakeholders in Mrs Mann Care</w:t>
      </w: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.</w:t>
      </w:r>
    </w:p>
    <w:p w14:paraId="1BF2D400" w14:textId="4FE1F7C6" w:rsidR="001171FE" w:rsidRDefault="05EACF99" w:rsidP="671B3953">
      <w:pPr>
        <w:rPr>
          <w:rFonts w:ascii="Arial" w:eastAsia="Arial" w:hAnsi="Arial" w:cs="Arial"/>
          <w:color w:val="000000" w:themeColor="text1"/>
          <w:sz w:val="28"/>
          <w:szCs w:val="28"/>
        </w:rPr>
      </w:pPr>
      <w:r w:rsidRPr="671B3953">
        <w:rPr>
          <w:rFonts w:ascii="Arial" w:eastAsia="Arial" w:hAnsi="Arial" w:cs="Arial"/>
          <w:b/>
          <w:bCs/>
          <w:color w:val="000000" w:themeColor="text1"/>
          <w:sz w:val="28"/>
          <w:szCs w:val="28"/>
        </w:rPr>
        <w:t>5 - Conclusions</w:t>
      </w:r>
    </w:p>
    <w:p w14:paraId="0055F3DC" w14:textId="17DE300A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1A57687B" w14:textId="1E4493B6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0DCF2182" w14:textId="04C11891" w:rsidR="001171FE" w:rsidRDefault="001171FE" w:rsidP="279FFBED">
      <w:pPr>
        <w:rPr>
          <w:rFonts w:ascii="Aptos" w:eastAsia="Aptos" w:hAnsi="Aptos" w:cs="Aptos"/>
          <w:color w:val="000000" w:themeColor="text1"/>
        </w:rPr>
      </w:pPr>
    </w:p>
    <w:p w14:paraId="6184A329" w14:textId="6184BB5C" w:rsidR="279FFBED" w:rsidRDefault="279FFBED" w:rsidP="279FFBED"/>
    <w:p w14:paraId="419C75C9" w14:textId="0371C078" w:rsidR="001171FE" w:rsidRDefault="001171FE" w:rsidP="279FFBED">
      <w:pPr>
        <w:spacing w:line="360" w:lineRule="auto"/>
        <w:rPr>
          <w:b/>
          <w:bCs/>
          <w:color w:val="000000" w:themeColor="text1"/>
          <w:sz w:val="22"/>
          <w:szCs w:val="22"/>
        </w:rPr>
      </w:pPr>
    </w:p>
    <w:p w14:paraId="144E4BAE" w14:textId="220E287C" w:rsidR="001171FE" w:rsidRDefault="00A81DFC" w:rsidP="671B3953">
      <w:r>
        <w:br w:type="page"/>
      </w:r>
    </w:p>
    <w:p w14:paraId="36CD0FFA" w14:textId="415CB286" w:rsidR="001171FE" w:rsidRDefault="1EC15A6D" w:rsidP="279FFBED">
      <w:pPr>
        <w:spacing w:line="360" w:lineRule="auto"/>
        <w:rPr>
          <w:b/>
          <w:bCs/>
          <w:color w:val="000000" w:themeColor="text1"/>
          <w:sz w:val="22"/>
          <w:szCs w:val="22"/>
        </w:rPr>
      </w:pPr>
      <w:r w:rsidRPr="279FFBED">
        <w:rPr>
          <w:b/>
          <w:bCs/>
          <w:color w:val="000000" w:themeColor="text1"/>
          <w:sz w:val="22"/>
          <w:szCs w:val="22"/>
        </w:rPr>
        <w:lastRenderedPageBreak/>
        <w:t>1</w:t>
      </w:r>
      <w:r w:rsidR="1444E350" w:rsidRPr="279FFBED">
        <w:rPr>
          <w:b/>
          <w:bCs/>
          <w:color w:val="000000" w:themeColor="text1"/>
          <w:sz w:val="22"/>
          <w:szCs w:val="22"/>
        </w:rPr>
        <w:t xml:space="preserve"> – </w:t>
      </w:r>
      <w:r w:rsidRPr="279FFBED">
        <w:rPr>
          <w:b/>
          <w:bCs/>
          <w:color w:val="000000" w:themeColor="text1"/>
          <w:sz w:val="22"/>
          <w:szCs w:val="22"/>
        </w:rPr>
        <w:t>Introduction</w:t>
      </w:r>
    </w:p>
    <w:p w14:paraId="5AC8B553" w14:textId="0934B54C" w:rsidR="001171FE" w:rsidRDefault="05CFE178" w:rsidP="279FFBED">
      <w:pPr>
        <w:spacing w:line="360" w:lineRule="auto"/>
        <w:rPr>
          <w:color w:val="333333"/>
          <w:sz w:val="22"/>
          <w:szCs w:val="22"/>
        </w:rPr>
      </w:pPr>
      <w:r w:rsidRPr="279FFBED">
        <w:rPr>
          <w:color w:val="333333"/>
          <w:sz w:val="22"/>
          <w:szCs w:val="22"/>
        </w:rPr>
        <w:t>This is a report about Mrs Mann who is 72 years old and has been discharged from hospital after a hip operation</w:t>
      </w:r>
      <w:r w:rsidR="25866E70" w:rsidRPr="279FFBED">
        <w:rPr>
          <w:color w:val="333333"/>
          <w:sz w:val="22"/>
          <w:szCs w:val="22"/>
        </w:rPr>
        <w:t xml:space="preserve"> and live alone. </w:t>
      </w:r>
      <w:r w:rsidR="431FF5D2" w:rsidRPr="279FFBED">
        <w:rPr>
          <w:color w:val="333333"/>
          <w:sz w:val="22"/>
          <w:szCs w:val="22"/>
        </w:rPr>
        <w:t>Mrs Mann first language is</w:t>
      </w:r>
      <w:r w:rsidR="25866E70" w:rsidRPr="279FFBED">
        <w:rPr>
          <w:color w:val="333333"/>
          <w:sz w:val="22"/>
          <w:szCs w:val="22"/>
        </w:rPr>
        <w:t xml:space="preserve"> Urdu</w:t>
      </w:r>
      <w:r w:rsidR="537FD680" w:rsidRPr="279FFBED">
        <w:rPr>
          <w:color w:val="333333"/>
          <w:sz w:val="22"/>
          <w:szCs w:val="22"/>
        </w:rPr>
        <w:t xml:space="preserve"> with limited English</w:t>
      </w:r>
      <w:r w:rsidR="25866E70" w:rsidRPr="279FFBED">
        <w:rPr>
          <w:color w:val="333333"/>
          <w:sz w:val="22"/>
          <w:szCs w:val="22"/>
        </w:rPr>
        <w:t xml:space="preserve"> and receives regular domiciliary</w:t>
      </w:r>
      <w:r w:rsidRPr="279FFBED">
        <w:rPr>
          <w:color w:val="333333"/>
          <w:sz w:val="22"/>
          <w:szCs w:val="22"/>
        </w:rPr>
        <w:t xml:space="preserve"> </w:t>
      </w:r>
      <w:r w:rsidR="0FED6F94" w:rsidRPr="279FFBED">
        <w:rPr>
          <w:color w:val="333333"/>
          <w:sz w:val="22"/>
          <w:szCs w:val="22"/>
        </w:rPr>
        <w:t>visits from a care agency twice a day to assist with personal care and mobility.</w:t>
      </w:r>
      <w:r w:rsidR="63D0E255" w:rsidRPr="279FFBED">
        <w:rPr>
          <w:color w:val="333333"/>
          <w:sz w:val="22"/>
          <w:szCs w:val="22"/>
        </w:rPr>
        <w:t xml:space="preserve"> Her daughter lives nearby and often help with interpretation.</w:t>
      </w:r>
      <w:r w:rsidR="0FED6F94" w:rsidRPr="279FFBED">
        <w:rPr>
          <w:color w:val="333333"/>
          <w:sz w:val="22"/>
          <w:szCs w:val="22"/>
        </w:rPr>
        <w:t xml:space="preserve"> </w:t>
      </w:r>
      <w:r w:rsidR="604FF324" w:rsidRPr="279FFBED">
        <w:rPr>
          <w:color w:val="333333"/>
          <w:sz w:val="22"/>
          <w:szCs w:val="22"/>
        </w:rPr>
        <w:t xml:space="preserve">The care team </w:t>
      </w:r>
      <w:r w:rsidR="1F1693E8" w:rsidRPr="279FFBED">
        <w:rPr>
          <w:color w:val="333333"/>
          <w:sz w:val="22"/>
          <w:szCs w:val="22"/>
        </w:rPr>
        <w:t>liaises</w:t>
      </w:r>
      <w:r w:rsidR="604FF324" w:rsidRPr="279FFBED">
        <w:rPr>
          <w:color w:val="333333"/>
          <w:sz w:val="22"/>
          <w:szCs w:val="22"/>
        </w:rPr>
        <w:t xml:space="preserve"> with Mrs Mann GP and the community </w:t>
      </w:r>
      <w:r w:rsidR="1AEA11BE" w:rsidRPr="279FFBED">
        <w:rPr>
          <w:color w:val="333333"/>
          <w:sz w:val="22"/>
          <w:szCs w:val="22"/>
        </w:rPr>
        <w:t>physiotherapist</w:t>
      </w:r>
      <w:r w:rsidR="604FF324" w:rsidRPr="279FFBED">
        <w:rPr>
          <w:color w:val="333333"/>
          <w:sz w:val="22"/>
          <w:szCs w:val="22"/>
        </w:rPr>
        <w:t xml:space="preserve"> who visits twice a week to support her rehabilitation. </w:t>
      </w:r>
      <w:r w:rsidR="11D142C0" w:rsidRPr="279FFBED">
        <w:rPr>
          <w:color w:val="333333"/>
          <w:sz w:val="22"/>
          <w:szCs w:val="22"/>
        </w:rPr>
        <w:t>It has been recently noted that there has been an inconsistent documentation</w:t>
      </w:r>
      <w:r w:rsidR="1F149497" w:rsidRPr="279FFBED">
        <w:rPr>
          <w:color w:val="333333"/>
          <w:sz w:val="22"/>
          <w:szCs w:val="22"/>
        </w:rPr>
        <w:t xml:space="preserve"> in Mrs Mann care records, due to missed communication which has led to a delay in medication adjustment. </w:t>
      </w:r>
    </w:p>
    <w:p w14:paraId="6E6817F8" w14:textId="03EFB526" w:rsidR="7318F400" w:rsidRDefault="7318F400" w:rsidP="279FFBED">
      <w:pPr>
        <w:spacing w:line="360" w:lineRule="auto"/>
        <w:rPr>
          <w:sz w:val="22"/>
          <w:szCs w:val="22"/>
        </w:rPr>
      </w:pPr>
      <w:r w:rsidRPr="279FFBED">
        <w:rPr>
          <w:color w:val="333333"/>
          <w:sz w:val="22"/>
          <w:szCs w:val="22"/>
        </w:rPr>
        <w:t xml:space="preserve">In this report we are going to use </w:t>
      </w:r>
      <w:r w:rsidRPr="279FFBED">
        <w:rPr>
          <w:sz w:val="22"/>
          <w:szCs w:val="22"/>
        </w:rPr>
        <w:t xml:space="preserve">Shannon and Weaver's Model of Communication (1948) </w:t>
      </w:r>
      <w:r w:rsidR="0EFA39DE" w:rsidRPr="279FFBED">
        <w:rPr>
          <w:sz w:val="22"/>
          <w:szCs w:val="22"/>
        </w:rPr>
        <w:t xml:space="preserve">to understand the communication challenges that were involved in Mrs Mann’s </w:t>
      </w:r>
      <w:r w:rsidR="43F30356" w:rsidRPr="279FFBED">
        <w:rPr>
          <w:sz w:val="22"/>
          <w:szCs w:val="22"/>
        </w:rPr>
        <w:t xml:space="preserve">care needs being met. We are also going to </w:t>
      </w:r>
      <w:r w:rsidR="36B34B64" w:rsidRPr="279FFBED">
        <w:rPr>
          <w:sz w:val="22"/>
          <w:szCs w:val="22"/>
        </w:rPr>
        <w:t>investigate</w:t>
      </w:r>
      <w:r w:rsidR="43F30356" w:rsidRPr="279FFBED">
        <w:rPr>
          <w:sz w:val="22"/>
          <w:szCs w:val="22"/>
        </w:rPr>
        <w:t xml:space="preserve"> the skills</w:t>
      </w:r>
      <w:r w:rsidR="605C10EF" w:rsidRPr="279FFBED">
        <w:rPr>
          <w:sz w:val="22"/>
          <w:szCs w:val="22"/>
        </w:rPr>
        <w:t xml:space="preserve"> of the </w:t>
      </w:r>
      <w:r w:rsidR="09AA162E" w:rsidRPr="279FFBED">
        <w:rPr>
          <w:sz w:val="22"/>
          <w:szCs w:val="22"/>
        </w:rPr>
        <w:t>domiciliary</w:t>
      </w:r>
      <w:r w:rsidR="605C10EF" w:rsidRPr="279FFBED">
        <w:rPr>
          <w:sz w:val="22"/>
          <w:szCs w:val="22"/>
        </w:rPr>
        <w:t xml:space="preserve"> team and </w:t>
      </w:r>
      <w:r w:rsidR="7E2FB49B" w:rsidRPr="279FFBED">
        <w:rPr>
          <w:sz w:val="22"/>
          <w:szCs w:val="22"/>
        </w:rPr>
        <w:t>the</w:t>
      </w:r>
      <w:r w:rsidR="605C10EF" w:rsidRPr="279FFBED">
        <w:rPr>
          <w:sz w:val="22"/>
          <w:szCs w:val="22"/>
        </w:rPr>
        <w:t xml:space="preserve"> </w:t>
      </w:r>
      <w:r w:rsidR="6DE10A66" w:rsidRPr="279FFBED">
        <w:rPr>
          <w:sz w:val="22"/>
          <w:szCs w:val="22"/>
        </w:rPr>
        <w:t>involvement</w:t>
      </w:r>
      <w:r w:rsidR="605C10EF" w:rsidRPr="279FFBED">
        <w:rPr>
          <w:sz w:val="22"/>
          <w:szCs w:val="22"/>
        </w:rPr>
        <w:t xml:space="preserve"> of other stakeholders in the care of Mrs Mann</w:t>
      </w:r>
      <w:r w:rsidR="6D81CF49" w:rsidRPr="279FFBED">
        <w:rPr>
          <w:sz w:val="22"/>
          <w:szCs w:val="22"/>
        </w:rPr>
        <w:t xml:space="preserve"> which led to a delay in medication adjustment.</w:t>
      </w:r>
    </w:p>
    <w:p w14:paraId="79D7DBFE" w14:textId="7964B7C1" w:rsidR="001171FE" w:rsidRDefault="1EC15A6D" w:rsidP="279FFBED">
      <w:pPr>
        <w:keepNext/>
        <w:keepLines/>
        <w:spacing w:before="576" w:after="192" w:line="360" w:lineRule="auto"/>
        <w:rPr>
          <w:b/>
          <w:bCs/>
          <w:color w:val="000000" w:themeColor="text1"/>
          <w:sz w:val="22"/>
          <w:szCs w:val="22"/>
        </w:rPr>
      </w:pPr>
      <w:r w:rsidRPr="279FFBED">
        <w:rPr>
          <w:b/>
          <w:bCs/>
          <w:color w:val="000000" w:themeColor="text1"/>
          <w:sz w:val="22"/>
          <w:szCs w:val="22"/>
        </w:rPr>
        <w:t xml:space="preserve">2 - </w:t>
      </w:r>
      <w:r w:rsidR="3F5B0274" w:rsidRPr="279FFBED">
        <w:rPr>
          <w:b/>
          <w:bCs/>
          <w:color w:val="000000" w:themeColor="text1"/>
          <w:sz w:val="22"/>
          <w:szCs w:val="22"/>
        </w:rPr>
        <w:t>Importance of effective communication within Mrs Mann</w:t>
      </w:r>
      <w:r w:rsidR="593A5F1F" w:rsidRPr="279FFBED">
        <w:rPr>
          <w:b/>
          <w:bCs/>
          <w:color w:val="000000" w:themeColor="text1"/>
          <w:sz w:val="22"/>
          <w:szCs w:val="22"/>
        </w:rPr>
        <w:t>’s</w:t>
      </w:r>
      <w:r w:rsidR="3F5B0274" w:rsidRPr="279FFBED">
        <w:rPr>
          <w:b/>
          <w:bCs/>
          <w:color w:val="000000" w:themeColor="text1"/>
          <w:sz w:val="22"/>
          <w:szCs w:val="22"/>
        </w:rPr>
        <w:t xml:space="preserve"> Care</w:t>
      </w:r>
    </w:p>
    <w:p w14:paraId="6AAF4A1C" w14:textId="007E5A54" w:rsidR="7CED80DC" w:rsidRDefault="7CED80DC" w:rsidP="279FFBED">
      <w:pPr>
        <w:spacing w:line="360" w:lineRule="auto"/>
        <w:rPr>
          <w:color w:val="000000" w:themeColor="text1"/>
          <w:sz w:val="22"/>
          <w:szCs w:val="22"/>
        </w:rPr>
      </w:pPr>
      <w:hyperlink r:id="rId6">
        <w:r w:rsidRPr="279FFBED">
          <w:rPr>
            <w:rStyle w:val="Hyperlink"/>
            <w:color w:val="auto"/>
            <w:sz w:val="22"/>
            <w:szCs w:val="22"/>
            <w:u w:val="none"/>
          </w:rPr>
          <w:t>Effective communication</w:t>
        </w:r>
      </w:hyperlink>
      <w:r w:rsidRPr="279FFBED">
        <w:rPr>
          <w:sz w:val="22"/>
          <w:szCs w:val="22"/>
        </w:rPr>
        <w:t xml:space="preserve"> within health and social care settings is very important because it can have a direct, or indirect, impact on the health and social care provided, the overall wellbeing of the patient and on the relationships with patients, family members or colleagues</w:t>
      </w:r>
      <w:r w:rsidR="795A8702" w:rsidRPr="279FFBED">
        <w:rPr>
          <w:sz w:val="22"/>
          <w:szCs w:val="22"/>
        </w:rPr>
        <w:t xml:space="preserve"> (Lee, 2021)</w:t>
      </w:r>
      <w:r w:rsidR="585032C9" w:rsidRPr="279FFBED">
        <w:rPr>
          <w:color w:val="000000" w:themeColor="text1"/>
          <w:sz w:val="22"/>
          <w:szCs w:val="22"/>
        </w:rPr>
        <w:t>.</w:t>
      </w:r>
      <w:r w:rsidR="215AF2E9" w:rsidRPr="279FFBED">
        <w:rPr>
          <w:color w:val="000000" w:themeColor="text1"/>
          <w:sz w:val="22"/>
          <w:szCs w:val="22"/>
        </w:rPr>
        <w:t xml:space="preserve"> </w:t>
      </w:r>
    </w:p>
    <w:p w14:paraId="44CFB3D3" w14:textId="4FEF4C9A" w:rsidR="08D57B73" w:rsidRDefault="08D57B73" w:rsidP="279FFBED">
      <w:pPr>
        <w:spacing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In the care </w:t>
      </w:r>
      <w:r w:rsidR="257102EE" w:rsidRPr="279FFBED">
        <w:rPr>
          <w:color w:val="000000" w:themeColor="text1"/>
          <w:sz w:val="22"/>
          <w:szCs w:val="22"/>
        </w:rPr>
        <w:t>of Mrs Mann, she understood Urdu well and only a lim</w:t>
      </w:r>
      <w:r w:rsidR="386BB9BC" w:rsidRPr="279FFBED">
        <w:rPr>
          <w:color w:val="000000" w:themeColor="text1"/>
          <w:sz w:val="22"/>
          <w:szCs w:val="22"/>
        </w:rPr>
        <w:t>i</w:t>
      </w:r>
      <w:r w:rsidR="257102EE" w:rsidRPr="279FFBED">
        <w:rPr>
          <w:color w:val="000000" w:themeColor="text1"/>
          <w:sz w:val="22"/>
          <w:szCs w:val="22"/>
        </w:rPr>
        <w:t>ted English</w:t>
      </w:r>
      <w:r w:rsidR="72088046" w:rsidRPr="279FFBED">
        <w:rPr>
          <w:color w:val="000000" w:themeColor="text1"/>
          <w:sz w:val="22"/>
          <w:szCs w:val="22"/>
        </w:rPr>
        <w:t xml:space="preserve">. Since Mrs Mann and the </w:t>
      </w:r>
      <w:r w:rsidR="190304EE" w:rsidRPr="279FFBED">
        <w:rPr>
          <w:color w:val="000000" w:themeColor="text1"/>
          <w:sz w:val="22"/>
          <w:szCs w:val="22"/>
        </w:rPr>
        <w:t>domiciliary</w:t>
      </w:r>
      <w:r w:rsidR="72088046" w:rsidRPr="279FFBED">
        <w:rPr>
          <w:color w:val="000000" w:themeColor="text1"/>
          <w:sz w:val="22"/>
          <w:szCs w:val="22"/>
        </w:rPr>
        <w:t xml:space="preserve"> care staff did not share a comm</w:t>
      </w:r>
      <w:r w:rsidR="41FF4E6F" w:rsidRPr="279FFBED">
        <w:rPr>
          <w:color w:val="000000" w:themeColor="text1"/>
          <w:sz w:val="22"/>
          <w:szCs w:val="22"/>
        </w:rPr>
        <w:t xml:space="preserve">on language </w:t>
      </w:r>
      <w:r w:rsidR="475C53E5" w:rsidRPr="279FFBED">
        <w:rPr>
          <w:color w:val="000000" w:themeColor="text1"/>
          <w:sz w:val="22"/>
          <w:szCs w:val="22"/>
        </w:rPr>
        <w:t>to</w:t>
      </w:r>
      <w:r w:rsidR="41FF4E6F" w:rsidRPr="279FFBED">
        <w:rPr>
          <w:color w:val="000000" w:themeColor="text1"/>
          <w:sz w:val="22"/>
          <w:szCs w:val="22"/>
        </w:rPr>
        <w:t xml:space="preserve"> und</w:t>
      </w:r>
      <w:r w:rsidR="07DB8736" w:rsidRPr="279FFBED">
        <w:rPr>
          <w:color w:val="000000" w:themeColor="text1"/>
          <w:sz w:val="22"/>
          <w:szCs w:val="22"/>
        </w:rPr>
        <w:t>erstand her care needs effectively, her daughter had to interpret the needs of Mrs Mann to</w:t>
      </w:r>
      <w:r w:rsidR="697D4E36" w:rsidRPr="279FFBED">
        <w:rPr>
          <w:color w:val="000000" w:themeColor="text1"/>
          <w:sz w:val="22"/>
          <w:szCs w:val="22"/>
        </w:rPr>
        <w:t xml:space="preserve"> the </w:t>
      </w:r>
      <w:r w:rsidR="6BFC20C5" w:rsidRPr="279FFBED">
        <w:rPr>
          <w:color w:val="000000" w:themeColor="text1"/>
          <w:sz w:val="22"/>
          <w:szCs w:val="22"/>
        </w:rPr>
        <w:t>domiciliary</w:t>
      </w:r>
      <w:r w:rsidR="697D4E36" w:rsidRPr="279FFBED">
        <w:rPr>
          <w:color w:val="000000" w:themeColor="text1"/>
          <w:sz w:val="22"/>
          <w:szCs w:val="22"/>
        </w:rPr>
        <w:t xml:space="preserve"> care staff</w:t>
      </w:r>
      <w:r w:rsidR="307AE919" w:rsidRPr="279FFBED">
        <w:rPr>
          <w:color w:val="000000" w:themeColor="text1"/>
          <w:sz w:val="22"/>
          <w:szCs w:val="22"/>
        </w:rPr>
        <w:t xml:space="preserve"> which created a communication challenge between Mrs Mann and the timeliness</w:t>
      </w:r>
      <w:r w:rsidR="2A17EDEB" w:rsidRPr="279FFBED">
        <w:rPr>
          <w:color w:val="000000" w:themeColor="text1"/>
          <w:sz w:val="22"/>
          <w:szCs w:val="22"/>
        </w:rPr>
        <w:t xml:space="preserve"> of her care needs being met. </w:t>
      </w:r>
      <w:r w:rsidR="4173CEA8" w:rsidRPr="279FFBED">
        <w:rPr>
          <w:color w:val="000000" w:themeColor="text1"/>
          <w:sz w:val="22"/>
          <w:szCs w:val="22"/>
        </w:rPr>
        <w:t>H</w:t>
      </w:r>
      <w:r w:rsidR="2DD5FB3C" w:rsidRPr="279FFBED">
        <w:rPr>
          <w:color w:val="000000" w:themeColor="text1"/>
          <w:sz w:val="22"/>
          <w:szCs w:val="22"/>
        </w:rPr>
        <w:t>e</w:t>
      </w:r>
      <w:r w:rsidR="4173CEA8" w:rsidRPr="279FFBED">
        <w:rPr>
          <w:color w:val="000000" w:themeColor="text1"/>
          <w:sz w:val="22"/>
          <w:szCs w:val="22"/>
        </w:rPr>
        <w:t xml:space="preserve">r daughter could be at work or in a meeting and the domiciliary care staff might not be able to contact her which might lead </w:t>
      </w:r>
      <w:r w:rsidR="659E1E39" w:rsidRPr="279FFBED">
        <w:rPr>
          <w:color w:val="000000" w:themeColor="text1"/>
          <w:sz w:val="22"/>
          <w:szCs w:val="22"/>
        </w:rPr>
        <w:t xml:space="preserve">to </w:t>
      </w:r>
      <w:r w:rsidR="0DCD4D72" w:rsidRPr="279FFBED">
        <w:rPr>
          <w:color w:val="000000" w:themeColor="text1"/>
          <w:sz w:val="22"/>
          <w:szCs w:val="22"/>
        </w:rPr>
        <w:t>a delay in the message being sent to the GP for the medication adjustment.</w:t>
      </w:r>
      <w:r w:rsidR="659E1E39" w:rsidRPr="279FFBED">
        <w:rPr>
          <w:color w:val="000000" w:themeColor="text1"/>
          <w:sz w:val="22"/>
          <w:szCs w:val="22"/>
        </w:rPr>
        <w:t xml:space="preserve"> </w:t>
      </w:r>
      <w:r w:rsidR="422345F4" w:rsidRPr="279FFBED">
        <w:rPr>
          <w:color w:val="000000" w:themeColor="text1"/>
          <w:sz w:val="22"/>
          <w:szCs w:val="22"/>
        </w:rPr>
        <w:t xml:space="preserve">This challenge could be adjusted by using professional interpreters instead of family members, provide </w:t>
      </w:r>
      <w:r w:rsidR="2A71D704" w:rsidRPr="279FFBED">
        <w:rPr>
          <w:color w:val="000000" w:themeColor="text1"/>
          <w:sz w:val="22"/>
          <w:szCs w:val="22"/>
        </w:rPr>
        <w:t>translated</w:t>
      </w:r>
      <w:r w:rsidR="422345F4" w:rsidRPr="279FFBED">
        <w:rPr>
          <w:color w:val="000000" w:themeColor="text1"/>
          <w:sz w:val="22"/>
          <w:szCs w:val="22"/>
        </w:rPr>
        <w:t xml:space="preserve"> </w:t>
      </w:r>
      <w:r w:rsidR="03DC5496" w:rsidRPr="279FFBED">
        <w:rPr>
          <w:color w:val="000000" w:themeColor="text1"/>
          <w:sz w:val="22"/>
          <w:szCs w:val="22"/>
        </w:rPr>
        <w:t xml:space="preserve">information </w:t>
      </w:r>
      <w:r w:rsidR="422345F4" w:rsidRPr="279FFBED">
        <w:rPr>
          <w:color w:val="000000" w:themeColor="text1"/>
          <w:sz w:val="22"/>
          <w:szCs w:val="22"/>
        </w:rPr>
        <w:t>to Mrs M</w:t>
      </w:r>
      <w:r w:rsidR="0C5148BA" w:rsidRPr="279FFBED">
        <w:rPr>
          <w:color w:val="000000" w:themeColor="text1"/>
          <w:sz w:val="22"/>
          <w:szCs w:val="22"/>
        </w:rPr>
        <w:t>a</w:t>
      </w:r>
      <w:r w:rsidR="422345F4" w:rsidRPr="279FFBED">
        <w:rPr>
          <w:color w:val="000000" w:themeColor="text1"/>
          <w:sz w:val="22"/>
          <w:szCs w:val="22"/>
        </w:rPr>
        <w:t>nn</w:t>
      </w:r>
      <w:r w:rsidR="31F22631" w:rsidRPr="279FFBED">
        <w:rPr>
          <w:color w:val="000000" w:themeColor="text1"/>
          <w:sz w:val="22"/>
          <w:szCs w:val="22"/>
        </w:rPr>
        <w:t xml:space="preserve"> in Urdu which she could read and </w:t>
      </w:r>
      <w:r w:rsidR="17FBECB8" w:rsidRPr="279FFBED">
        <w:rPr>
          <w:color w:val="000000" w:themeColor="text1"/>
          <w:sz w:val="22"/>
          <w:szCs w:val="22"/>
        </w:rPr>
        <w:t>understand</w:t>
      </w:r>
      <w:r w:rsidR="31F22631" w:rsidRPr="279FFBED">
        <w:rPr>
          <w:color w:val="000000" w:themeColor="text1"/>
          <w:sz w:val="22"/>
          <w:szCs w:val="22"/>
        </w:rPr>
        <w:t xml:space="preserve"> the questions being ask</w:t>
      </w:r>
      <w:r w:rsidR="2224BE13" w:rsidRPr="279FFBED">
        <w:rPr>
          <w:color w:val="000000" w:themeColor="text1"/>
          <w:sz w:val="22"/>
          <w:szCs w:val="22"/>
        </w:rPr>
        <w:t xml:space="preserve"> depending on her literacy level and physical condition.</w:t>
      </w:r>
      <w:r w:rsidR="31F22631" w:rsidRPr="279FFBED">
        <w:rPr>
          <w:color w:val="000000" w:themeColor="text1"/>
          <w:sz w:val="22"/>
          <w:szCs w:val="22"/>
        </w:rPr>
        <w:t xml:space="preserve"> </w:t>
      </w:r>
      <w:r w:rsidR="6DD5CD17" w:rsidRPr="279FFBED">
        <w:rPr>
          <w:color w:val="000000" w:themeColor="text1"/>
          <w:sz w:val="22"/>
          <w:szCs w:val="22"/>
        </w:rPr>
        <w:t xml:space="preserve">The quality Act 2010 (Richardson, 2021) give Mrs Mann her eight protected characteristics which are </w:t>
      </w:r>
      <w:r w:rsidR="6484771B" w:rsidRPr="279FFBED">
        <w:rPr>
          <w:color w:val="000000" w:themeColor="text1"/>
          <w:sz w:val="22"/>
          <w:szCs w:val="22"/>
        </w:rPr>
        <w:t>age,</w:t>
      </w:r>
      <w:r>
        <w:br/>
      </w:r>
      <w:r w:rsidR="6484771B" w:rsidRPr="279FFBED">
        <w:rPr>
          <w:color w:val="000000" w:themeColor="text1"/>
          <w:sz w:val="22"/>
          <w:szCs w:val="22"/>
        </w:rPr>
        <w:t>disability, ethnicity, gender, gender identity and reassignment, faith, religion</w:t>
      </w:r>
      <w:r w:rsidR="6AECCA80" w:rsidRPr="279FFBED">
        <w:rPr>
          <w:color w:val="000000" w:themeColor="text1"/>
          <w:sz w:val="22"/>
          <w:szCs w:val="22"/>
        </w:rPr>
        <w:t xml:space="preserve"> </w:t>
      </w:r>
      <w:r w:rsidR="6484771B" w:rsidRPr="279FFBED">
        <w:rPr>
          <w:color w:val="000000" w:themeColor="text1"/>
          <w:sz w:val="22"/>
          <w:szCs w:val="22"/>
        </w:rPr>
        <w:t>and belief, marriage and civil partnership and sexual identity and orientation.</w:t>
      </w:r>
      <w:r w:rsidR="1A3BE66D" w:rsidRPr="279FFBED">
        <w:rPr>
          <w:color w:val="000000" w:themeColor="text1"/>
          <w:sz w:val="22"/>
          <w:szCs w:val="22"/>
        </w:rPr>
        <w:t xml:space="preserve"> These characteristics </w:t>
      </w:r>
      <w:r w:rsidR="1A3BE66D" w:rsidRPr="279FFBED">
        <w:rPr>
          <w:color w:val="000000" w:themeColor="text1"/>
          <w:sz w:val="22"/>
          <w:szCs w:val="22"/>
        </w:rPr>
        <w:lastRenderedPageBreak/>
        <w:t xml:space="preserve">should be respected by the </w:t>
      </w:r>
      <w:r w:rsidR="3B3865C0" w:rsidRPr="279FFBED">
        <w:rPr>
          <w:color w:val="000000" w:themeColor="text1"/>
          <w:sz w:val="22"/>
          <w:szCs w:val="22"/>
        </w:rPr>
        <w:t>domiciliary</w:t>
      </w:r>
      <w:r w:rsidR="1A3BE66D" w:rsidRPr="279FFBED">
        <w:rPr>
          <w:color w:val="000000" w:themeColor="text1"/>
          <w:sz w:val="22"/>
          <w:szCs w:val="22"/>
        </w:rPr>
        <w:t xml:space="preserve"> staff when attending to Mr</w:t>
      </w:r>
      <w:r w:rsidR="676BA5B3" w:rsidRPr="279FFBED">
        <w:rPr>
          <w:color w:val="000000" w:themeColor="text1"/>
          <w:sz w:val="22"/>
          <w:szCs w:val="22"/>
        </w:rPr>
        <w:t>s Mann and all other stakeholders.</w:t>
      </w:r>
      <w:r w:rsidR="31F22631" w:rsidRPr="279FFBED">
        <w:rPr>
          <w:color w:val="000000" w:themeColor="text1"/>
          <w:sz w:val="22"/>
          <w:szCs w:val="22"/>
        </w:rPr>
        <w:t xml:space="preserve"> </w:t>
      </w:r>
    </w:p>
    <w:p w14:paraId="0F512813" w14:textId="68168FDE" w:rsidR="65673E34" w:rsidRDefault="65673E34" w:rsidP="279FFBED">
      <w:pPr>
        <w:spacing w:line="360" w:lineRule="auto"/>
        <w:rPr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The </w:t>
      </w:r>
      <w:r w:rsidRPr="279FFBED">
        <w:rPr>
          <w:sz w:val="22"/>
          <w:szCs w:val="22"/>
        </w:rPr>
        <w:t xml:space="preserve">Shannon and Weaver's Model of Communication (1948) has been chosen to </w:t>
      </w:r>
      <w:r w:rsidR="1CF840E5" w:rsidRPr="279FFBED">
        <w:rPr>
          <w:sz w:val="22"/>
          <w:szCs w:val="22"/>
        </w:rPr>
        <w:t>investigate</w:t>
      </w:r>
      <w:r w:rsidRPr="279FFBED">
        <w:rPr>
          <w:sz w:val="22"/>
          <w:szCs w:val="22"/>
        </w:rPr>
        <w:t xml:space="preserve"> the </w:t>
      </w:r>
      <w:r w:rsidR="79BEFED6" w:rsidRPr="279FFBED">
        <w:rPr>
          <w:sz w:val="22"/>
          <w:szCs w:val="22"/>
        </w:rPr>
        <w:t xml:space="preserve">issues that led into the miss medication adjustment for Mrs Mann. </w:t>
      </w:r>
      <w:r w:rsidR="2B3A98C2" w:rsidRPr="279FFBED">
        <w:rPr>
          <w:sz w:val="22"/>
          <w:szCs w:val="22"/>
        </w:rPr>
        <w:t xml:space="preserve">Using this model, the </w:t>
      </w:r>
      <w:r w:rsidR="2E27420C" w:rsidRPr="279FFBED">
        <w:rPr>
          <w:sz w:val="22"/>
          <w:szCs w:val="22"/>
        </w:rPr>
        <w:t>domiciliary</w:t>
      </w:r>
      <w:r w:rsidR="2B3A98C2" w:rsidRPr="279FFBED">
        <w:rPr>
          <w:sz w:val="22"/>
          <w:szCs w:val="22"/>
        </w:rPr>
        <w:t xml:space="preserve"> care team were the senders of the information about the care needs of Mrs Mann to the other</w:t>
      </w:r>
      <w:r w:rsidR="02B17FCE" w:rsidRPr="279FFBED">
        <w:rPr>
          <w:sz w:val="22"/>
          <w:szCs w:val="22"/>
        </w:rPr>
        <w:t xml:space="preserve"> stakeholders involved in the care of Mrs Mann. These stakeholders would have </w:t>
      </w:r>
      <w:r w:rsidR="62959B92" w:rsidRPr="279FFBED">
        <w:rPr>
          <w:sz w:val="22"/>
          <w:szCs w:val="22"/>
        </w:rPr>
        <w:t xml:space="preserve">been the GP, social services and the family. </w:t>
      </w:r>
      <w:r w:rsidR="7CCAF2F8" w:rsidRPr="279FFBED">
        <w:rPr>
          <w:sz w:val="22"/>
          <w:szCs w:val="22"/>
        </w:rPr>
        <w:t>This information should have been transmitted via phone calls, emails</w:t>
      </w:r>
      <w:r w:rsidR="783FC72A" w:rsidRPr="279FFBED">
        <w:rPr>
          <w:sz w:val="22"/>
          <w:szCs w:val="22"/>
        </w:rPr>
        <w:t>, recorded documents or face to face meetings. In the case of Mrs Mann, the c</w:t>
      </w:r>
      <w:r w:rsidR="4C249EC6" w:rsidRPr="279FFBED">
        <w:rPr>
          <w:sz w:val="22"/>
          <w:szCs w:val="22"/>
        </w:rPr>
        <w:t>hannel had to be her daughter due to the language barrier which of course created noise in the message being transm</w:t>
      </w:r>
      <w:r w:rsidR="4EF4B8D8" w:rsidRPr="279FFBED">
        <w:rPr>
          <w:sz w:val="22"/>
          <w:szCs w:val="22"/>
        </w:rPr>
        <w:t xml:space="preserve">itted, since it depended on her availability and understanding of the message being transmitted. </w:t>
      </w:r>
      <w:r w:rsidR="49CD4260" w:rsidRPr="279FFBED">
        <w:rPr>
          <w:sz w:val="22"/>
          <w:szCs w:val="22"/>
        </w:rPr>
        <w:t xml:space="preserve">The </w:t>
      </w:r>
      <w:r w:rsidR="1DC9D031" w:rsidRPr="279FFBED">
        <w:rPr>
          <w:sz w:val="22"/>
          <w:szCs w:val="22"/>
        </w:rPr>
        <w:t>receiver</w:t>
      </w:r>
      <w:r w:rsidR="49CD4260" w:rsidRPr="279FFBED">
        <w:rPr>
          <w:sz w:val="22"/>
          <w:szCs w:val="22"/>
        </w:rPr>
        <w:t xml:space="preserve"> in the daily care needs of Mrs Mann would have been the GP </w:t>
      </w:r>
      <w:r w:rsidR="7833DF10" w:rsidRPr="279FFBED">
        <w:rPr>
          <w:sz w:val="22"/>
          <w:szCs w:val="22"/>
        </w:rPr>
        <w:t xml:space="preserve">who would have received the message either from the care team or Mrs Mann daughter by phone </w:t>
      </w:r>
      <w:r w:rsidR="52C9DC5F" w:rsidRPr="279FFBED">
        <w:rPr>
          <w:sz w:val="22"/>
          <w:szCs w:val="22"/>
        </w:rPr>
        <w:t>or from the care team.</w:t>
      </w:r>
      <w:r w:rsidR="37806374" w:rsidRPr="279FFBED">
        <w:rPr>
          <w:sz w:val="22"/>
          <w:szCs w:val="22"/>
        </w:rPr>
        <w:t xml:space="preserve"> </w:t>
      </w:r>
      <w:r w:rsidR="462DE945" w:rsidRPr="279FFBED">
        <w:rPr>
          <w:sz w:val="22"/>
          <w:szCs w:val="22"/>
        </w:rPr>
        <w:t xml:space="preserve">In the case of Mrs Mann, the communication model and those involved in the different stages did not do their tasks correctly and on time which led to the </w:t>
      </w:r>
      <w:r w:rsidR="7395964B" w:rsidRPr="279FFBED">
        <w:rPr>
          <w:sz w:val="22"/>
          <w:szCs w:val="22"/>
        </w:rPr>
        <w:t>delay in medication adjustment. It could be that the destination of the message which the GP was not on duty when the message arrived</w:t>
      </w:r>
      <w:r w:rsidR="26DDC496" w:rsidRPr="279FFBED">
        <w:rPr>
          <w:sz w:val="22"/>
          <w:szCs w:val="22"/>
        </w:rPr>
        <w:t xml:space="preserve"> or the receiver of the message which should the staff at the GP surgery did not pass the message to the GP on time. </w:t>
      </w:r>
    </w:p>
    <w:p w14:paraId="40A6674D" w14:textId="152965D2" w:rsidR="001171FE" w:rsidRDefault="1EC15A6D" w:rsidP="279FFBED">
      <w:pPr>
        <w:spacing w:line="360" w:lineRule="auto"/>
        <w:rPr>
          <w:color w:val="000000" w:themeColor="text1"/>
          <w:sz w:val="22"/>
          <w:szCs w:val="22"/>
        </w:rPr>
      </w:pPr>
      <w:r w:rsidRPr="279FFBED">
        <w:rPr>
          <w:b/>
          <w:bCs/>
          <w:color w:val="000000" w:themeColor="text1"/>
          <w:sz w:val="22"/>
          <w:szCs w:val="22"/>
        </w:rPr>
        <w:t xml:space="preserve">3 - </w:t>
      </w:r>
      <w:r w:rsidR="3616A353" w:rsidRPr="279FFBED">
        <w:rPr>
          <w:b/>
          <w:bCs/>
          <w:color w:val="000000" w:themeColor="text1"/>
          <w:sz w:val="22"/>
          <w:szCs w:val="22"/>
        </w:rPr>
        <w:t>Good administrative skills within practice in Mrs Mann care</w:t>
      </w:r>
    </w:p>
    <w:p w14:paraId="224FB99F" w14:textId="1A841118" w:rsidR="001171FE" w:rsidRDefault="254DC234" w:rsidP="279FFBED">
      <w:pPr>
        <w:spacing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The domiciliary care team should have identified the care needs of Mrs Mann </w:t>
      </w:r>
      <w:r w:rsidR="2FCB3EBA" w:rsidRPr="279FFBED">
        <w:rPr>
          <w:color w:val="000000" w:themeColor="text1"/>
          <w:sz w:val="22"/>
          <w:szCs w:val="22"/>
        </w:rPr>
        <w:t xml:space="preserve">in her care plan </w:t>
      </w:r>
      <w:r w:rsidRPr="279FFBED">
        <w:rPr>
          <w:color w:val="000000" w:themeColor="text1"/>
          <w:sz w:val="22"/>
          <w:szCs w:val="22"/>
        </w:rPr>
        <w:t>and risk assessments and action plans put in pla</w:t>
      </w:r>
      <w:r w:rsidR="3E9B2A26" w:rsidRPr="279FFBED">
        <w:rPr>
          <w:color w:val="000000" w:themeColor="text1"/>
          <w:sz w:val="22"/>
          <w:szCs w:val="22"/>
        </w:rPr>
        <w:t xml:space="preserve">ce to ensure that the care needs are met.  </w:t>
      </w:r>
      <w:r w:rsidR="2051D828" w:rsidRPr="279FFBED">
        <w:rPr>
          <w:color w:val="000000" w:themeColor="text1"/>
          <w:sz w:val="22"/>
          <w:szCs w:val="22"/>
        </w:rPr>
        <w:t xml:space="preserve">The care team will need to ensure </w:t>
      </w:r>
      <w:r w:rsidR="30C585E1" w:rsidRPr="279FFBED">
        <w:rPr>
          <w:color w:val="000000" w:themeColor="text1"/>
          <w:sz w:val="22"/>
          <w:szCs w:val="22"/>
        </w:rPr>
        <w:t>that</w:t>
      </w:r>
      <w:r w:rsidR="2051D828" w:rsidRPr="279FFBED">
        <w:rPr>
          <w:color w:val="000000" w:themeColor="text1"/>
          <w:sz w:val="22"/>
          <w:szCs w:val="22"/>
        </w:rPr>
        <w:t xml:space="preserve"> her drug administration chart is updated on every visit and signed off by </w:t>
      </w:r>
      <w:r w:rsidR="3BF76764" w:rsidRPr="279FFBED">
        <w:rPr>
          <w:color w:val="000000" w:themeColor="text1"/>
          <w:sz w:val="22"/>
          <w:szCs w:val="22"/>
        </w:rPr>
        <w:t>someone who has done the medica</w:t>
      </w:r>
      <w:r w:rsidR="70E548EE" w:rsidRPr="279FFBED">
        <w:rPr>
          <w:color w:val="000000" w:themeColor="text1"/>
          <w:sz w:val="22"/>
          <w:szCs w:val="22"/>
        </w:rPr>
        <w:t>tion</w:t>
      </w:r>
      <w:r w:rsidR="3BF76764" w:rsidRPr="279FFBED">
        <w:rPr>
          <w:color w:val="000000" w:themeColor="text1"/>
          <w:sz w:val="22"/>
          <w:szCs w:val="22"/>
        </w:rPr>
        <w:t xml:space="preserve"> training</w:t>
      </w:r>
      <w:r w:rsidR="2547F4C6" w:rsidRPr="279FFBED">
        <w:rPr>
          <w:color w:val="000000" w:themeColor="text1"/>
          <w:sz w:val="22"/>
          <w:szCs w:val="22"/>
        </w:rPr>
        <w:t xml:space="preserve"> and understands PRN medication to help relief the pain since Mrs is recovering from a hip operation.</w:t>
      </w:r>
      <w:r w:rsidR="437BBCC0" w:rsidRPr="279FFBED">
        <w:rPr>
          <w:color w:val="000000" w:themeColor="text1"/>
          <w:sz w:val="22"/>
          <w:szCs w:val="22"/>
        </w:rPr>
        <w:t xml:space="preserve"> Mrs Mann fluid and food charts need to be updated at every </w:t>
      </w:r>
      <w:r w:rsidR="12248AEF" w:rsidRPr="279FFBED">
        <w:rPr>
          <w:color w:val="000000" w:themeColor="text1"/>
          <w:sz w:val="22"/>
          <w:szCs w:val="22"/>
        </w:rPr>
        <w:t>v</w:t>
      </w:r>
      <w:r w:rsidR="437BBCC0" w:rsidRPr="279FFBED">
        <w:rPr>
          <w:color w:val="000000" w:themeColor="text1"/>
          <w:sz w:val="22"/>
          <w:szCs w:val="22"/>
        </w:rPr>
        <w:t xml:space="preserve">isit to </w:t>
      </w:r>
      <w:r w:rsidR="51A15C4E" w:rsidRPr="279FFBED">
        <w:rPr>
          <w:color w:val="000000" w:themeColor="text1"/>
          <w:sz w:val="22"/>
          <w:szCs w:val="22"/>
        </w:rPr>
        <w:t>avoid dehy</w:t>
      </w:r>
      <w:r w:rsidR="0A9A538E" w:rsidRPr="279FFBED">
        <w:rPr>
          <w:color w:val="000000" w:themeColor="text1"/>
          <w:sz w:val="22"/>
          <w:szCs w:val="22"/>
        </w:rPr>
        <w:t>d</w:t>
      </w:r>
      <w:r w:rsidR="51A15C4E" w:rsidRPr="279FFBED">
        <w:rPr>
          <w:color w:val="000000" w:themeColor="text1"/>
          <w:sz w:val="22"/>
          <w:szCs w:val="22"/>
        </w:rPr>
        <w:t>ration</w:t>
      </w:r>
      <w:r w:rsidR="5D948FB6" w:rsidRPr="279FFBED">
        <w:rPr>
          <w:color w:val="000000" w:themeColor="text1"/>
          <w:sz w:val="22"/>
          <w:szCs w:val="22"/>
        </w:rPr>
        <w:t xml:space="preserve"> and weight loss. </w:t>
      </w:r>
      <w:r w:rsidR="3BF76764" w:rsidRPr="279FFBED">
        <w:rPr>
          <w:color w:val="000000" w:themeColor="text1"/>
          <w:sz w:val="22"/>
          <w:szCs w:val="22"/>
        </w:rPr>
        <w:t xml:space="preserve"> </w:t>
      </w:r>
    </w:p>
    <w:p w14:paraId="21B0E051" w14:textId="1FA24C96" w:rsidR="001171FE" w:rsidRDefault="35CDE4A7" w:rsidP="279FFBED">
      <w:pPr>
        <w:spacing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There are several risks to the wellbeing of Mrs Mann due poor record keeping. For the fact that her medication </w:t>
      </w:r>
      <w:r w:rsidR="5139E626" w:rsidRPr="279FFBED">
        <w:rPr>
          <w:color w:val="000000" w:themeColor="text1"/>
          <w:sz w:val="22"/>
          <w:szCs w:val="22"/>
        </w:rPr>
        <w:t>adjustment was missed could have led to a delay in her recovery and exace</w:t>
      </w:r>
      <w:r w:rsidR="3884C348" w:rsidRPr="279FFBED">
        <w:rPr>
          <w:color w:val="000000" w:themeColor="text1"/>
          <w:sz w:val="22"/>
          <w:szCs w:val="22"/>
        </w:rPr>
        <w:t>rbate her current condition</w:t>
      </w:r>
      <w:r w:rsidR="1EC15A6D" w:rsidRPr="279FFBED">
        <w:rPr>
          <w:color w:val="000000" w:themeColor="text1"/>
          <w:sz w:val="22"/>
          <w:szCs w:val="22"/>
        </w:rPr>
        <w:t>.</w:t>
      </w:r>
      <w:r w:rsidR="5694A0A0" w:rsidRPr="279FFBED">
        <w:rPr>
          <w:color w:val="000000" w:themeColor="text1"/>
          <w:sz w:val="22"/>
          <w:szCs w:val="22"/>
        </w:rPr>
        <w:t xml:space="preserve"> </w:t>
      </w:r>
      <w:r w:rsidR="0264C8A2" w:rsidRPr="279FFBED">
        <w:rPr>
          <w:color w:val="000000" w:themeColor="text1"/>
          <w:sz w:val="22"/>
          <w:szCs w:val="22"/>
        </w:rPr>
        <w:t xml:space="preserve">Poor record keeping means that there is not good handover information from one shift to another which </w:t>
      </w:r>
      <w:r w:rsidR="4D8C3FEC" w:rsidRPr="279FFBED">
        <w:rPr>
          <w:color w:val="000000" w:themeColor="text1"/>
          <w:sz w:val="22"/>
          <w:szCs w:val="22"/>
        </w:rPr>
        <w:t>therefore mean that some of Mrs Mann care needs will not be met. S</w:t>
      </w:r>
      <w:r w:rsidR="56EA2D80" w:rsidRPr="279FFBED">
        <w:rPr>
          <w:color w:val="000000" w:themeColor="text1"/>
          <w:sz w:val="22"/>
          <w:szCs w:val="22"/>
        </w:rPr>
        <w:t>haring of Mrs Mann information is also protected under the data protection Act (2018).</w:t>
      </w:r>
      <w:r w:rsidR="015CE946" w:rsidRPr="279FFBED">
        <w:rPr>
          <w:color w:val="000000" w:themeColor="text1"/>
          <w:sz w:val="22"/>
          <w:szCs w:val="22"/>
        </w:rPr>
        <w:t xml:space="preserve"> According to Richardson (2021), </w:t>
      </w:r>
      <w:r w:rsidR="6B996D55" w:rsidRPr="279FFBED">
        <w:rPr>
          <w:color w:val="000000" w:themeColor="text1"/>
          <w:sz w:val="22"/>
          <w:szCs w:val="22"/>
        </w:rPr>
        <w:t xml:space="preserve">there are eight Caldicot guiding principles in </w:t>
      </w:r>
      <w:r w:rsidR="4E2063EB" w:rsidRPr="279FFBED">
        <w:rPr>
          <w:color w:val="000000" w:themeColor="text1"/>
          <w:sz w:val="22"/>
          <w:szCs w:val="22"/>
        </w:rPr>
        <w:t>the UK that handle how patient information is given sha</w:t>
      </w:r>
      <w:r w:rsidR="13916C7A" w:rsidRPr="279FFBED">
        <w:rPr>
          <w:color w:val="000000" w:themeColor="text1"/>
          <w:sz w:val="22"/>
          <w:szCs w:val="22"/>
        </w:rPr>
        <w:t xml:space="preserve">red within stakeholders. These principles </w:t>
      </w:r>
      <w:r w:rsidR="0059D681" w:rsidRPr="279FFBED">
        <w:rPr>
          <w:color w:val="000000" w:themeColor="text1"/>
          <w:sz w:val="22"/>
          <w:szCs w:val="22"/>
        </w:rPr>
        <w:t xml:space="preserve">require that the caregiver should justify the purpose of sharing </w:t>
      </w:r>
      <w:r w:rsidR="5B6FD40D" w:rsidRPr="279FFBED">
        <w:rPr>
          <w:color w:val="000000" w:themeColor="text1"/>
          <w:sz w:val="22"/>
          <w:szCs w:val="22"/>
        </w:rPr>
        <w:t>of</w:t>
      </w:r>
      <w:r w:rsidR="0059D681" w:rsidRPr="279FFBED">
        <w:rPr>
          <w:color w:val="000000" w:themeColor="text1"/>
          <w:sz w:val="22"/>
          <w:szCs w:val="22"/>
        </w:rPr>
        <w:t xml:space="preserve"> confi</w:t>
      </w:r>
      <w:r w:rsidR="47C41752" w:rsidRPr="279FFBED">
        <w:rPr>
          <w:color w:val="000000" w:themeColor="text1"/>
          <w:sz w:val="22"/>
          <w:szCs w:val="22"/>
        </w:rPr>
        <w:t>d</w:t>
      </w:r>
      <w:r w:rsidR="0059D681" w:rsidRPr="279FFBED">
        <w:rPr>
          <w:color w:val="000000" w:themeColor="text1"/>
          <w:sz w:val="22"/>
          <w:szCs w:val="22"/>
        </w:rPr>
        <w:t>ential data</w:t>
      </w:r>
      <w:r w:rsidR="49EC4DC0" w:rsidRPr="279FFBED">
        <w:rPr>
          <w:color w:val="000000" w:themeColor="text1"/>
          <w:sz w:val="22"/>
          <w:szCs w:val="22"/>
        </w:rPr>
        <w:t xml:space="preserve"> of </w:t>
      </w:r>
      <w:r w:rsidR="51788189" w:rsidRPr="279FFBED">
        <w:rPr>
          <w:color w:val="000000" w:themeColor="text1"/>
          <w:sz w:val="22"/>
          <w:szCs w:val="22"/>
        </w:rPr>
        <w:t>Mrs Mann</w:t>
      </w:r>
      <w:r w:rsidR="56EA2D80" w:rsidRPr="279FFBED">
        <w:rPr>
          <w:color w:val="000000" w:themeColor="text1"/>
          <w:sz w:val="22"/>
          <w:szCs w:val="22"/>
        </w:rPr>
        <w:t xml:space="preserve"> </w:t>
      </w:r>
      <w:r w:rsidR="316B4233" w:rsidRPr="279FFBED">
        <w:rPr>
          <w:color w:val="000000" w:themeColor="text1"/>
          <w:sz w:val="22"/>
          <w:szCs w:val="22"/>
        </w:rPr>
        <w:t xml:space="preserve">should have a clear purpose and the purpose should be </w:t>
      </w:r>
      <w:r w:rsidR="316B4233" w:rsidRPr="279FFBED">
        <w:rPr>
          <w:color w:val="000000" w:themeColor="text1"/>
          <w:sz w:val="22"/>
          <w:szCs w:val="22"/>
        </w:rPr>
        <w:lastRenderedPageBreak/>
        <w:t>lawful.</w:t>
      </w:r>
      <w:r w:rsidR="1EC15A6D" w:rsidRPr="279FFBED">
        <w:rPr>
          <w:color w:val="000000" w:themeColor="text1"/>
          <w:sz w:val="22"/>
          <w:szCs w:val="22"/>
        </w:rPr>
        <w:t xml:space="preserve"> </w:t>
      </w:r>
      <w:r w:rsidR="2C00C68A" w:rsidRPr="279FFBED">
        <w:rPr>
          <w:color w:val="000000" w:themeColor="text1"/>
          <w:sz w:val="22"/>
          <w:szCs w:val="22"/>
        </w:rPr>
        <w:t xml:space="preserve">The second principle states that the caregiver should not use confidential data unless it is </w:t>
      </w:r>
      <w:r w:rsidR="2EA88F12" w:rsidRPr="279FFBED">
        <w:rPr>
          <w:color w:val="000000" w:themeColor="text1"/>
          <w:sz w:val="22"/>
          <w:szCs w:val="22"/>
        </w:rPr>
        <w:t>necessary. The third principle advocates that care staff should use the minimum</w:t>
      </w:r>
      <w:r w:rsidR="15F9AA26" w:rsidRPr="279FFBED">
        <w:rPr>
          <w:color w:val="000000" w:themeColor="text1"/>
          <w:sz w:val="22"/>
          <w:szCs w:val="22"/>
        </w:rPr>
        <w:t xml:space="preserve"> information needed for the purpose required. </w:t>
      </w:r>
      <w:r w:rsidR="4F9A1B15" w:rsidRPr="279FFBED">
        <w:rPr>
          <w:color w:val="000000" w:themeColor="text1"/>
          <w:sz w:val="22"/>
          <w:szCs w:val="22"/>
        </w:rPr>
        <w:t xml:space="preserve">The fourth principle states that accessibility to personal confidential data should be on </w:t>
      </w:r>
      <w:r w:rsidR="199D0A9F" w:rsidRPr="279FFBED">
        <w:rPr>
          <w:color w:val="000000" w:themeColor="text1"/>
          <w:sz w:val="22"/>
          <w:szCs w:val="22"/>
        </w:rPr>
        <w:t xml:space="preserve">a </w:t>
      </w:r>
      <w:r w:rsidR="1CA701C5" w:rsidRPr="279FFBED">
        <w:rPr>
          <w:color w:val="000000" w:themeColor="text1"/>
          <w:sz w:val="22"/>
          <w:szCs w:val="22"/>
        </w:rPr>
        <w:t>need-to-know</w:t>
      </w:r>
      <w:r w:rsidR="4F9A1B15" w:rsidRPr="279FFBED">
        <w:rPr>
          <w:color w:val="000000" w:themeColor="text1"/>
          <w:sz w:val="22"/>
          <w:szCs w:val="22"/>
        </w:rPr>
        <w:t xml:space="preserve"> basis</w:t>
      </w:r>
      <w:r w:rsidR="24B3D491" w:rsidRPr="279FFBED">
        <w:rPr>
          <w:color w:val="000000" w:themeColor="text1"/>
          <w:sz w:val="22"/>
          <w:szCs w:val="22"/>
        </w:rPr>
        <w:t xml:space="preserve">. </w:t>
      </w:r>
      <w:r w:rsidR="04C67926" w:rsidRPr="279FFBED">
        <w:rPr>
          <w:color w:val="000000" w:themeColor="text1"/>
          <w:sz w:val="22"/>
          <w:szCs w:val="22"/>
        </w:rPr>
        <w:t xml:space="preserve"> </w:t>
      </w:r>
      <w:r w:rsidR="4765EBBF" w:rsidRPr="279FFBED">
        <w:rPr>
          <w:color w:val="000000" w:themeColor="text1"/>
          <w:sz w:val="22"/>
          <w:szCs w:val="22"/>
        </w:rPr>
        <w:t xml:space="preserve">The fifth principle states that everyone with access to Mrs Mann’s personal data must </w:t>
      </w:r>
      <w:r w:rsidR="67BA8548" w:rsidRPr="279FFBED">
        <w:rPr>
          <w:color w:val="000000" w:themeColor="text1"/>
          <w:sz w:val="22"/>
          <w:szCs w:val="22"/>
        </w:rPr>
        <w:t>be aware of their duty to protect confidentiality and follow appropriate training and policies.</w:t>
      </w:r>
      <w:r w:rsidR="2928FA1C" w:rsidRPr="279FFBED">
        <w:rPr>
          <w:color w:val="000000" w:themeColor="text1"/>
          <w:sz w:val="22"/>
          <w:szCs w:val="22"/>
        </w:rPr>
        <w:t xml:space="preserve"> </w:t>
      </w:r>
      <w:r w:rsidR="27898278" w:rsidRPr="279FFBED">
        <w:rPr>
          <w:color w:val="000000" w:themeColor="text1"/>
          <w:sz w:val="22"/>
          <w:szCs w:val="22"/>
        </w:rPr>
        <w:t xml:space="preserve">The seventh principle states that </w:t>
      </w:r>
      <w:r w:rsidR="124812C7" w:rsidRPr="279FFBED">
        <w:rPr>
          <w:color w:val="000000" w:themeColor="text1"/>
          <w:sz w:val="22"/>
          <w:szCs w:val="22"/>
        </w:rPr>
        <w:t xml:space="preserve">the duty to share information can be as important as the duty to protect confidentiality </w:t>
      </w:r>
      <w:r w:rsidR="533EF08E" w:rsidRPr="279FFBED">
        <w:rPr>
          <w:color w:val="000000" w:themeColor="text1"/>
          <w:sz w:val="22"/>
          <w:szCs w:val="22"/>
        </w:rPr>
        <w:t>which implies beneficial for Mrs Mann and her safety.</w:t>
      </w:r>
      <w:r w:rsidR="0618FA8A" w:rsidRPr="279FFBED">
        <w:rPr>
          <w:color w:val="000000" w:themeColor="text1"/>
          <w:sz w:val="22"/>
          <w:szCs w:val="22"/>
        </w:rPr>
        <w:t xml:space="preserve"> The eight principle states that care staff sho</w:t>
      </w:r>
      <w:r w:rsidR="7FB35660" w:rsidRPr="279FFBED">
        <w:rPr>
          <w:color w:val="000000" w:themeColor="text1"/>
          <w:sz w:val="22"/>
          <w:szCs w:val="22"/>
        </w:rPr>
        <w:t>uld inform Mrs Mann on how her confidential information is being used.</w:t>
      </w:r>
      <w:r w:rsidR="2F7351B4" w:rsidRPr="279FFBED">
        <w:rPr>
          <w:color w:val="000000" w:themeColor="text1"/>
          <w:sz w:val="22"/>
          <w:szCs w:val="22"/>
        </w:rPr>
        <w:t xml:space="preserve"> </w:t>
      </w:r>
    </w:p>
    <w:p w14:paraId="5D6988C4" w14:textId="5DCDD49F" w:rsidR="5391A239" w:rsidRDefault="5391A239" w:rsidP="279FFBED">
      <w:pPr>
        <w:spacing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In the care of Mrs Mann, the </w:t>
      </w:r>
      <w:r w:rsidR="3BC461DD" w:rsidRPr="279FFBED">
        <w:rPr>
          <w:color w:val="000000" w:themeColor="text1"/>
          <w:sz w:val="22"/>
          <w:szCs w:val="22"/>
        </w:rPr>
        <w:t>person-centred</w:t>
      </w:r>
      <w:r w:rsidRPr="279FFBED">
        <w:rPr>
          <w:color w:val="000000" w:themeColor="text1"/>
          <w:sz w:val="22"/>
          <w:szCs w:val="22"/>
        </w:rPr>
        <w:t xml:space="preserve"> care </w:t>
      </w:r>
      <w:r w:rsidR="67F9CC43" w:rsidRPr="279FFBED">
        <w:rPr>
          <w:color w:val="000000" w:themeColor="text1"/>
          <w:sz w:val="22"/>
          <w:szCs w:val="22"/>
        </w:rPr>
        <w:t>approach</w:t>
      </w:r>
      <w:r w:rsidRPr="279FFBED">
        <w:rPr>
          <w:color w:val="000000" w:themeColor="text1"/>
          <w:sz w:val="22"/>
          <w:szCs w:val="22"/>
        </w:rPr>
        <w:t xml:space="preserve"> </w:t>
      </w:r>
      <w:r w:rsidR="4015FA1E" w:rsidRPr="279FFBED">
        <w:rPr>
          <w:color w:val="000000" w:themeColor="text1"/>
          <w:sz w:val="22"/>
          <w:szCs w:val="22"/>
        </w:rPr>
        <w:t>must</w:t>
      </w:r>
      <w:r w:rsidRPr="279FFBED">
        <w:rPr>
          <w:color w:val="000000" w:themeColor="text1"/>
          <w:sz w:val="22"/>
          <w:szCs w:val="22"/>
        </w:rPr>
        <w:t xml:space="preserve"> be respected </w:t>
      </w:r>
      <w:r w:rsidR="2A835DB5" w:rsidRPr="279FFBED">
        <w:rPr>
          <w:color w:val="000000" w:themeColor="text1"/>
          <w:sz w:val="22"/>
          <w:szCs w:val="22"/>
        </w:rPr>
        <w:t xml:space="preserve">by </w:t>
      </w:r>
      <w:r w:rsidR="08D755C1" w:rsidRPr="279FFBED">
        <w:rPr>
          <w:color w:val="000000" w:themeColor="text1"/>
          <w:sz w:val="22"/>
          <w:szCs w:val="22"/>
        </w:rPr>
        <w:t>the</w:t>
      </w:r>
      <w:r w:rsidR="2A835DB5" w:rsidRPr="279FFBED">
        <w:rPr>
          <w:color w:val="000000" w:themeColor="text1"/>
          <w:sz w:val="22"/>
          <w:szCs w:val="22"/>
        </w:rPr>
        <w:t xml:space="preserve"> care team (Dubuc et all, 2021) </w:t>
      </w:r>
      <w:r w:rsidRPr="279FFBED">
        <w:rPr>
          <w:color w:val="000000" w:themeColor="text1"/>
          <w:sz w:val="22"/>
          <w:szCs w:val="22"/>
        </w:rPr>
        <w:t xml:space="preserve">and </w:t>
      </w:r>
      <w:r w:rsidR="26CC30B5" w:rsidRPr="279FFBED">
        <w:rPr>
          <w:color w:val="000000" w:themeColor="text1"/>
          <w:sz w:val="22"/>
          <w:szCs w:val="22"/>
        </w:rPr>
        <w:t xml:space="preserve">the outcomes documented appropriately. </w:t>
      </w:r>
      <w:r w:rsidR="35D45A76" w:rsidRPr="279FFBED">
        <w:rPr>
          <w:color w:val="000000" w:themeColor="text1"/>
          <w:sz w:val="22"/>
          <w:szCs w:val="22"/>
        </w:rPr>
        <w:t xml:space="preserve">The </w:t>
      </w:r>
      <w:r w:rsidR="59F8AAEF" w:rsidRPr="279FFBED">
        <w:rPr>
          <w:color w:val="000000" w:themeColor="text1"/>
          <w:sz w:val="22"/>
          <w:szCs w:val="22"/>
        </w:rPr>
        <w:t>person-centred</w:t>
      </w:r>
      <w:r w:rsidR="35D45A76" w:rsidRPr="279FFBED">
        <w:rPr>
          <w:color w:val="000000" w:themeColor="text1"/>
          <w:sz w:val="22"/>
          <w:szCs w:val="22"/>
        </w:rPr>
        <w:t xml:space="preserve"> care assessment is to identify risk factors and assist in needs prioriti</w:t>
      </w:r>
      <w:r w:rsidR="35676EA9" w:rsidRPr="279FFBED">
        <w:rPr>
          <w:color w:val="000000" w:themeColor="text1"/>
          <w:sz w:val="22"/>
          <w:szCs w:val="22"/>
        </w:rPr>
        <w:t>s</w:t>
      </w:r>
      <w:r w:rsidR="35D45A76" w:rsidRPr="279FFBED">
        <w:rPr>
          <w:color w:val="000000" w:themeColor="text1"/>
          <w:sz w:val="22"/>
          <w:szCs w:val="22"/>
        </w:rPr>
        <w:t xml:space="preserve">ation leading to </w:t>
      </w:r>
      <w:r w:rsidR="099E0EB1" w:rsidRPr="279FFBED">
        <w:rPr>
          <w:color w:val="000000" w:themeColor="text1"/>
          <w:sz w:val="22"/>
          <w:szCs w:val="22"/>
        </w:rPr>
        <w:t xml:space="preserve">good </w:t>
      </w:r>
      <w:r w:rsidR="35D45A76" w:rsidRPr="279FFBED">
        <w:rPr>
          <w:color w:val="000000" w:themeColor="text1"/>
          <w:sz w:val="22"/>
          <w:szCs w:val="22"/>
        </w:rPr>
        <w:t xml:space="preserve">care plans and </w:t>
      </w:r>
      <w:r w:rsidR="19B7DDFB" w:rsidRPr="279FFBED">
        <w:rPr>
          <w:color w:val="000000" w:themeColor="text1"/>
          <w:sz w:val="22"/>
          <w:szCs w:val="22"/>
        </w:rPr>
        <w:t>identification of the needs of Mrs Mann and actions required</w:t>
      </w:r>
      <w:r w:rsidR="45C4D5EF" w:rsidRPr="279FFBED">
        <w:rPr>
          <w:color w:val="000000" w:themeColor="text1"/>
          <w:sz w:val="22"/>
          <w:szCs w:val="22"/>
        </w:rPr>
        <w:t xml:space="preserve">. </w:t>
      </w:r>
    </w:p>
    <w:p w14:paraId="79CF3DB8" w14:textId="59A0236A" w:rsidR="001171FE" w:rsidRDefault="1EC15A6D" w:rsidP="279FFBED">
      <w:pPr>
        <w:spacing w:line="360" w:lineRule="auto"/>
        <w:rPr>
          <w:color w:val="000000" w:themeColor="text1"/>
          <w:sz w:val="22"/>
          <w:szCs w:val="22"/>
        </w:rPr>
      </w:pPr>
      <w:r w:rsidRPr="279FFBED">
        <w:rPr>
          <w:b/>
          <w:bCs/>
          <w:color w:val="000000" w:themeColor="text1"/>
          <w:sz w:val="22"/>
          <w:szCs w:val="22"/>
        </w:rPr>
        <w:t xml:space="preserve">4 - </w:t>
      </w:r>
      <w:r w:rsidR="5DEF55AD" w:rsidRPr="279FFBED">
        <w:rPr>
          <w:b/>
          <w:bCs/>
          <w:color w:val="000000" w:themeColor="text1"/>
          <w:sz w:val="22"/>
          <w:szCs w:val="22"/>
        </w:rPr>
        <w:t>Working with stakeholders in Mrs Mann Care</w:t>
      </w:r>
      <w:r w:rsidRPr="279FFBED">
        <w:rPr>
          <w:b/>
          <w:bCs/>
          <w:color w:val="000000" w:themeColor="text1"/>
          <w:sz w:val="22"/>
          <w:szCs w:val="22"/>
        </w:rPr>
        <w:t>.</w:t>
      </w:r>
    </w:p>
    <w:p w14:paraId="5F6B1F52" w14:textId="5C081359" w:rsidR="001171FE" w:rsidRDefault="4984E911" w:rsidP="279FFBED">
      <w:pPr>
        <w:keepNext/>
        <w:keepLines/>
        <w:shd w:val="clear" w:color="auto" w:fill="FFFFFF" w:themeFill="background1"/>
        <w:spacing w:before="300" w:after="0" w:line="360" w:lineRule="auto"/>
        <w:rPr>
          <w:sz w:val="22"/>
          <w:szCs w:val="22"/>
        </w:rPr>
      </w:pPr>
      <w:r w:rsidRPr="279FFBED">
        <w:rPr>
          <w:sz w:val="22"/>
          <w:szCs w:val="22"/>
        </w:rPr>
        <w:lastRenderedPageBreak/>
        <w:t xml:space="preserve">There are several stakeholders involved in Mrs Mann care, they are </w:t>
      </w:r>
      <w:r w:rsidR="4F9288E1" w:rsidRPr="279FFBED">
        <w:rPr>
          <w:sz w:val="22"/>
          <w:szCs w:val="22"/>
        </w:rPr>
        <w:t>the</w:t>
      </w:r>
      <w:r w:rsidRPr="279FFBED">
        <w:rPr>
          <w:sz w:val="22"/>
          <w:szCs w:val="22"/>
        </w:rPr>
        <w:t xml:space="preserve"> care </w:t>
      </w:r>
      <w:r w:rsidR="25C85C9E" w:rsidRPr="279FFBED">
        <w:rPr>
          <w:sz w:val="22"/>
          <w:szCs w:val="22"/>
        </w:rPr>
        <w:t>domiciliary</w:t>
      </w:r>
      <w:r w:rsidRPr="279FFBED">
        <w:rPr>
          <w:sz w:val="22"/>
          <w:szCs w:val="22"/>
        </w:rPr>
        <w:t xml:space="preserve"> care team, the physiotherapist</w:t>
      </w:r>
      <w:r w:rsidR="0FA3BD8A" w:rsidRPr="279FFBED">
        <w:rPr>
          <w:sz w:val="22"/>
          <w:szCs w:val="22"/>
        </w:rPr>
        <w:t>, social services and the GP and the family.</w:t>
      </w:r>
      <w:r w:rsidR="3C7B189A" w:rsidRPr="279FFBED">
        <w:rPr>
          <w:sz w:val="22"/>
          <w:szCs w:val="22"/>
        </w:rPr>
        <w:t xml:space="preserve"> Some people who have worked </w:t>
      </w:r>
      <w:r w:rsidR="7878B42B" w:rsidRPr="279FFBED">
        <w:rPr>
          <w:sz w:val="22"/>
          <w:szCs w:val="22"/>
        </w:rPr>
        <w:t>within</w:t>
      </w:r>
      <w:r w:rsidR="3C7B189A" w:rsidRPr="279FFBED">
        <w:rPr>
          <w:sz w:val="22"/>
          <w:szCs w:val="22"/>
        </w:rPr>
        <w:t xml:space="preserve"> the </w:t>
      </w:r>
      <w:r w:rsidR="019DE865" w:rsidRPr="279FFBED">
        <w:rPr>
          <w:sz w:val="22"/>
          <w:szCs w:val="22"/>
        </w:rPr>
        <w:t>domiciliary</w:t>
      </w:r>
      <w:r w:rsidR="3C7B189A" w:rsidRPr="279FFBED">
        <w:rPr>
          <w:sz w:val="22"/>
          <w:szCs w:val="22"/>
        </w:rPr>
        <w:t xml:space="preserve"> sector realised that due to time constraints, information is not well documented</w:t>
      </w:r>
      <w:r w:rsidR="3421815E" w:rsidRPr="279FFBED">
        <w:rPr>
          <w:sz w:val="22"/>
          <w:szCs w:val="22"/>
        </w:rPr>
        <w:t xml:space="preserve">. </w:t>
      </w:r>
      <w:r w:rsidR="0E76F988" w:rsidRPr="279FFBED">
        <w:rPr>
          <w:sz w:val="22"/>
          <w:szCs w:val="22"/>
        </w:rPr>
        <w:t>Staff sometimes are rushing to make sure they meet their 30 minutes time slots and as a result, some details are not documente</w:t>
      </w:r>
      <w:r w:rsidR="3B993BE1" w:rsidRPr="279FFBED">
        <w:rPr>
          <w:sz w:val="22"/>
          <w:szCs w:val="22"/>
        </w:rPr>
        <w:t xml:space="preserve">d for the next visit. </w:t>
      </w:r>
      <w:r w:rsidR="1F4E0AFA" w:rsidRPr="279FFBED">
        <w:rPr>
          <w:sz w:val="22"/>
          <w:szCs w:val="22"/>
        </w:rPr>
        <w:t>This could explain why the medication adjustment for Mrs Mann was missed.</w:t>
      </w:r>
    </w:p>
    <w:p w14:paraId="632AB7EC" w14:textId="278A9D71" w:rsidR="001171FE" w:rsidRDefault="3A7417D4" w:rsidP="279FFBED">
      <w:pPr>
        <w:keepNext/>
        <w:keepLines/>
        <w:shd w:val="clear" w:color="auto" w:fill="FFFFFF" w:themeFill="background1"/>
        <w:spacing w:before="300" w:after="0" w:line="360" w:lineRule="auto"/>
        <w:rPr>
          <w:color w:val="0F4761" w:themeColor="accent1" w:themeShade="BF"/>
          <w:sz w:val="22"/>
          <w:szCs w:val="22"/>
        </w:rPr>
      </w:pPr>
      <w:r w:rsidRPr="279FFBED">
        <w:rPr>
          <w:sz w:val="22"/>
          <w:szCs w:val="22"/>
        </w:rPr>
        <w:t xml:space="preserve">Bringing all </w:t>
      </w:r>
      <w:r w:rsidR="37342572" w:rsidRPr="279FFBED">
        <w:rPr>
          <w:sz w:val="22"/>
          <w:szCs w:val="22"/>
        </w:rPr>
        <w:t>the</w:t>
      </w:r>
      <w:r w:rsidRPr="279FFBED">
        <w:rPr>
          <w:sz w:val="22"/>
          <w:szCs w:val="22"/>
        </w:rPr>
        <w:t xml:space="preserve"> stakeholders in a best interest meeting to address </w:t>
      </w:r>
      <w:r w:rsidR="27DE1CAC" w:rsidRPr="279FFBED">
        <w:rPr>
          <w:sz w:val="22"/>
          <w:szCs w:val="22"/>
        </w:rPr>
        <w:t>the</w:t>
      </w:r>
      <w:r w:rsidRPr="279FFBED">
        <w:rPr>
          <w:sz w:val="22"/>
          <w:szCs w:val="22"/>
        </w:rPr>
        <w:t xml:space="preserve"> problem of Mrs Mann delayed medication adjustment w</w:t>
      </w:r>
      <w:r w:rsidR="0AE1A5BB" w:rsidRPr="279FFBED">
        <w:rPr>
          <w:sz w:val="22"/>
          <w:szCs w:val="22"/>
        </w:rPr>
        <w:t xml:space="preserve">ould be an opportunity </w:t>
      </w:r>
      <w:r w:rsidR="073271D0" w:rsidRPr="279FFBED">
        <w:rPr>
          <w:sz w:val="22"/>
          <w:szCs w:val="22"/>
        </w:rPr>
        <w:t xml:space="preserve">to get the feedback from the care team, </w:t>
      </w:r>
      <w:r w:rsidR="323FF3FD" w:rsidRPr="279FFBED">
        <w:rPr>
          <w:sz w:val="22"/>
          <w:szCs w:val="22"/>
        </w:rPr>
        <w:t>physiotherapist</w:t>
      </w:r>
      <w:r w:rsidR="073271D0" w:rsidRPr="279FFBED">
        <w:rPr>
          <w:sz w:val="22"/>
          <w:szCs w:val="22"/>
        </w:rPr>
        <w:t xml:space="preserve">, her </w:t>
      </w:r>
      <w:r w:rsidR="114A194C" w:rsidRPr="279FFBED">
        <w:rPr>
          <w:sz w:val="22"/>
          <w:szCs w:val="22"/>
        </w:rPr>
        <w:t>daughter</w:t>
      </w:r>
      <w:r w:rsidR="073271D0" w:rsidRPr="279FFBED">
        <w:rPr>
          <w:sz w:val="22"/>
          <w:szCs w:val="22"/>
        </w:rPr>
        <w:t xml:space="preserve"> and the GP.</w:t>
      </w:r>
      <w:r w:rsidR="0AE1A5BB" w:rsidRPr="279FFBED">
        <w:rPr>
          <w:sz w:val="22"/>
          <w:szCs w:val="22"/>
        </w:rPr>
        <w:t xml:space="preserve"> </w:t>
      </w:r>
      <w:r w:rsidR="274CFD11" w:rsidRPr="279FFBED">
        <w:rPr>
          <w:sz w:val="22"/>
          <w:szCs w:val="22"/>
        </w:rPr>
        <w:t xml:space="preserve">It could be that the care team did not </w:t>
      </w:r>
      <w:r w:rsidR="0F7CF08B" w:rsidRPr="279FFBED">
        <w:rPr>
          <w:sz w:val="22"/>
          <w:szCs w:val="22"/>
        </w:rPr>
        <w:t>send the message to the GP on time or the GP surgery did not pass on the message to the GP on time.</w:t>
      </w:r>
      <w:r w:rsidR="274CFD11" w:rsidRPr="279FFBED">
        <w:rPr>
          <w:sz w:val="22"/>
          <w:szCs w:val="22"/>
        </w:rPr>
        <w:t xml:space="preserve"> </w:t>
      </w:r>
      <w:r w:rsidR="35FF3E15" w:rsidRPr="279FFBED">
        <w:rPr>
          <w:sz w:val="22"/>
          <w:szCs w:val="22"/>
        </w:rPr>
        <w:t>In a disciplinary meeting when al</w:t>
      </w:r>
      <w:r w:rsidR="71D49682" w:rsidRPr="279FFBED">
        <w:rPr>
          <w:sz w:val="22"/>
          <w:szCs w:val="22"/>
        </w:rPr>
        <w:t>l</w:t>
      </w:r>
      <w:r w:rsidR="35FF3E15" w:rsidRPr="279FFBED">
        <w:rPr>
          <w:sz w:val="22"/>
          <w:szCs w:val="22"/>
        </w:rPr>
        <w:t xml:space="preserve"> the stakeholders sit around the table, </w:t>
      </w:r>
      <w:r w:rsidR="02FD0D2D" w:rsidRPr="279FFBED">
        <w:rPr>
          <w:sz w:val="22"/>
          <w:szCs w:val="22"/>
        </w:rPr>
        <w:t xml:space="preserve">the reasons why there was a delay in Mrs Mann medication adjustment will be addressed and the </w:t>
      </w:r>
      <w:r w:rsidR="4FD3F6A2" w:rsidRPr="279FFBED">
        <w:rPr>
          <w:sz w:val="22"/>
          <w:szCs w:val="22"/>
        </w:rPr>
        <w:t>communication</w:t>
      </w:r>
      <w:r w:rsidR="02FD0D2D" w:rsidRPr="279FFBED">
        <w:rPr>
          <w:sz w:val="22"/>
          <w:szCs w:val="22"/>
        </w:rPr>
        <w:t xml:space="preserve"> </w:t>
      </w:r>
      <w:r w:rsidR="5979693F" w:rsidRPr="279FFBED">
        <w:rPr>
          <w:sz w:val="22"/>
          <w:szCs w:val="22"/>
        </w:rPr>
        <w:t>channels</w:t>
      </w:r>
      <w:r w:rsidR="02FD0D2D" w:rsidRPr="279FFBED">
        <w:rPr>
          <w:sz w:val="22"/>
          <w:szCs w:val="22"/>
        </w:rPr>
        <w:t xml:space="preserve"> will be acc</w:t>
      </w:r>
      <w:r w:rsidR="7A0633B9" w:rsidRPr="279FFBED">
        <w:rPr>
          <w:sz w:val="22"/>
          <w:szCs w:val="22"/>
        </w:rPr>
        <w:t xml:space="preserve">epted by all the stakeholders. </w:t>
      </w:r>
      <w:r w:rsidR="666EFB4D" w:rsidRPr="279FFBED">
        <w:rPr>
          <w:sz w:val="22"/>
          <w:szCs w:val="22"/>
        </w:rPr>
        <w:t xml:space="preserve">Some care settings accept modern </w:t>
      </w:r>
      <w:r w:rsidR="04557DF0" w:rsidRPr="279FFBED">
        <w:rPr>
          <w:sz w:val="22"/>
          <w:szCs w:val="22"/>
        </w:rPr>
        <w:t>electronic</w:t>
      </w:r>
      <w:r w:rsidR="666EFB4D" w:rsidRPr="279FFBED">
        <w:rPr>
          <w:sz w:val="22"/>
          <w:szCs w:val="22"/>
        </w:rPr>
        <w:t xml:space="preserve"> devices with apps to communicate and s</w:t>
      </w:r>
      <w:r w:rsidR="11F818D6" w:rsidRPr="279FFBED">
        <w:rPr>
          <w:sz w:val="22"/>
          <w:szCs w:val="22"/>
        </w:rPr>
        <w:t>h</w:t>
      </w:r>
      <w:r w:rsidR="666EFB4D" w:rsidRPr="279FFBED">
        <w:rPr>
          <w:sz w:val="22"/>
          <w:szCs w:val="22"/>
        </w:rPr>
        <w:t>are information with other stakeholder</w:t>
      </w:r>
      <w:r w:rsidR="7B685C0C" w:rsidRPr="279FFBED">
        <w:rPr>
          <w:sz w:val="22"/>
          <w:szCs w:val="22"/>
        </w:rPr>
        <w:t xml:space="preserve">s. </w:t>
      </w:r>
      <w:r w:rsidR="74700A2A" w:rsidRPr="279FFBED">
        <w:rPr>
          <w:sz w:val="22"/>
          <w:szCs w:val="22"/>
        </w:rPr>
        <w:t xml:space="preserve">Some care settings are still afraid that they will infringe the </w:t>
      </w:r>
      <w:r w:rsidR="55682DCF" w:rsidRPr="279FFBED">
        <w:rPr>
          <w:sz w:val="22"/>
          <w:szCs w:val="22"/>
        </w:rPr>
        <w:t>G</w:t>
      </w:r>
      <w:r w:rsidR="74700A2A" w:rsidRPr="279FFBED">
        <w:rPr>
          <w:sz w:val="22"/>
          <w:szCs w:val="22"/>
        </w:rPr>
        <w:t xml:space="preserve">DPR (2018) regulation by allowing their staff to use </w:t>
      </w:r>
      <w:r w:rsidR="13E8267E" w:rsidRPr="279FFBED">
        <w:rPr>
          <w:sz w:val="22"/>
          <w:szCs w:val="22"/>
        </w:rPr>
        <w:t>android</w:t>
      </w:r>
      <w:r w:rsidR="74700A2A" w:rsidRPr="279FFBED">
        <w:rPr>
          <w:sz w:val="22"/>
          <w:szCs w:val="22"/>
        </w:rPr>
        <w:t xml:space="preserve"> devices to s</w:t>
      </w:r>
      <w:r w:rsidR="3E810DE7" w:rsidRPr="279FFBED">
        <w:rPr>
          <w:sz w:val="22"/>
          <w:szCs w:val="22"/>
        </w:rPr>
        <w:t>hare information</w:t>
      </w:r>
      <w:r w:rsidR="0F8BAFD0" w:rsidRPr="279FFBED">
        <w:rPr>
          <w:sz w:val="22"/>
          <w:szCs w:val="22"/>
        </w:rPr>
        <w:t xml:space="preserve"> about patients to other stakeholders.</w:t>
      </w:r>
      <w:r w:rsidR="38C8B47D" w:rsidRPr="279FFBED">
        <w:rPr>
          <w:sz w:val="22"/>
          <w:szCs w:val="22"/>
        </w:rPr>
        <w:t xml:space="preserve"> In the case of Mrs Mann, detailed personal care plans are lengthy </w:t>
      </w:r>
      <w:r w:rsidR="48A70438" w:rsidRPr="279FFBED">
        <w:rPr>
          <w:sz w:val="22"/>
          <w:szCs w:val="22"/>
        </w:rPr>
        <w:t>and in</w:t>
      </w:r>
      <w:r w:rsidR="38C8B47D" w:rsidRPr="279FFBED">
        <w:rPr>
          <w:sz w:val="22"/>
          <w:szCs w:val="22"/>
        </w:rPr>
        <w:t xml:space="preserve"> a </w:t>
      </w:r>
      <w:r w:rsidR="6077C3F9" w:rsidRPr="279FFBED">
        <w:rPr>
          <w:sz w:val="22"/>
          <w:szCs w:val="22"/>
        </w:rPr>
        <w:t>domiciliary</w:t>
      </w:r>
      <w:r w:rsidR="38C8B47D" w:rsidRPr="279FFBED">
        <w:rPr>
          <w:sz w:val="22"/>
          <w:szCs w:val="22"/>
        </w:rPr>
        <w:t xml:space="preserve"> </w:t>
      </w:r>
      <w:r w:rsidR="4359D271" w:rsidRPr="279FFBED">
        <w:rPr>
          <w:sz w:val="22"/>
          <w:szCs w:val="22"/>
        </w:rPr>
        <w:t>setting</w:t>
      </w:r>
      <w:r w:rsidR="38C8B47D" w:rsidRPr="279FFBED">
        <w:rPr>
          <w:sz w:val="22"/>
          <w:szCs w:val="22"/>
        </w:rPr>
        <w:t xml:space="preserve">, there </w:t>
      </w:r>
      <w:r w:rsidR="56D0F239" w:rsidRPr="279FFBED">
        <w:rPr>
          <w:sz w:val="22"/>
          <w:szCs w:val="22"/>
        </w:rPr>
        <w:t>should</w:t>
      </w:r>
      <w:r w:rsidR="38C8B47D" w:rsidRPr="279FFBED">
        <w:rPr>
          <w:sz w:val="22"/>
          <w:szCs w:val="22"/>
        </w:rPr>
        <w:t xml:space="preserve"> be a </w:t>
      </w:r>
      <w:r w:rsidR="298B7A56" w:rsidRPr="279FFBED">
        <w:rPr>
          <w:sz w:val="22"/>
          <w:szCs w:val="22"/>
        </w:rPr>
        <w:t>document as her personal profile which gives indication of her d</w:t>
      </w:r>
      <w:r w:rsidR="2ECD748C" w:rsidRPr="279FFBED">
        <w:rPr>
          <w:sz w:val="22"/>
          <w:szCs w:val="22"/>
        </w:rPr>
        <w:t>a</w:t>
      </w:r>
      <w:r w:rsidR="298B7A56" w:rsidRPr="279FFBED">
        <w:rPr>
          <w:sz w:val="22"/>
          <w:szCs w:val="22"/>
        </w:rPr>
        <w:t xml:space="preserve">ily needs and records in terms </w:t>
      </w:r>
      <w:r w:rsidR="775C0E4C" w:rsidRPr="279FFBED">
        <w:rPr>
          <w:sz w:val="22"/>
          <w:szCs w:val="22"/>
        </w:rPr>
        <w:t xml:space="preserve">of </w:t>
      </w:r>
      <w:r w:rsidR="298B7A56" w:rsidRPr="279FFBED">
        <w:rPr>
          <w:sz w:val="22"/>
          <w:szCs w:val="22"/>
        </w:rPr>
        <w:t xml:space="preserve">fluid and food intake and medication </w:t>
      </w:r>
      <w:r w:rsidR="64487D63" w:rsidRPr="279FFBED">
        <w:rPr>
          <w:sz w:val="22"/>
          <w:szCs w:val="22"/>
        </w:rPr>
        <w:t>records.</w:t>
      </w:r>
      <w:r w:rsidR="49AA91F2" w:rsidRPr="279FFBED">
        <w:rPr>
          <w:sz w:val="22"/>
          <w:szCs w:val="22"/>
        </w:rPr>
        <w:t xml:space="preserve"> In this </w:t>
      </w:r>
      <w:r w:rsidR="421B9A78" w:rsidRPr="279FFBED">
        <w:rPr>
          <w:sz w:val="22"/>
          <w:szCs w:val="22"/>
        </w:rPr>
        <w:t>best</w:t>
      </w:r>
      <w:r w:rsidR="49AA91F2" w:rsidRPr="279FFBED">
        <w:rPr>
          <w:sz w:val="22"/>
          <w:szCs w:val="22"/>
        </w:rPr>
        <w:t xml:space="preserve"> interest meeting, it could be ident</w:t>
      </w:r>
      <w:r w:rsidR="27A97E21" w:rsidRPr="279FFBED">
        <w:rPr>
          <w:sz w:val="22"/>
          <w:szCs w:val="22"/>
        </w:rPr>
        <w:t>ified that Mrs Mann needs a wheelchair or other mobility aids</w:t>
      </w:r>
      <w:r w:rsidR="697D6C27" w:rsidRPr="279FFBED">
        <w:rPr>
          <w:sz w:val="22"/>
          <w:szCs w:val="22"/>
        </w:rPr>
        <w:t xml:space="preserve"> if the physiotherapist </w:t>
      </w:r>
      <w:r w:rsidR="1DE73E95" w:rsidRPr="279FFBED">
        <w:rPr>
          <w:sz w:val="22"/>
          <w:szCs w:val="22"/>
        </w:rPr>
        <w:t>accepts</w:t>
      </w:r>
      <w:r w:rsidR="697D6C27" w:rsidRPr="279FFBED">
        <w:rPr>
          <w:sz w:val="22"/>
          <w:szCs w:val="22"/>
        </w:rPr>
        <w:t xml:space="preserve"> the request.</w:t>
      </w:r>
      <w:r w:rsidR="72D15769" w:rsidRPr="279FFBED">
        <w:rPr>
          <w:sz w:val="22"/>
          <w:szCs w:val="22"/>
        </w:rPr>
        <w:t xml:space="preserve"> </w:t>
      </w:r>
      <w:r w:rsidR="09EE3EBD" w:rsidRPr="279FFBED">
        <w:rPr>
          <w:sz w:val="22"/>
          <w:szCs w:val="22"/>
        </w:rPr>
        <w:t xml:space="preserve">Within the wellbeing Act (Wales ,2018), local </w:t>
      </w:r>
      <w:r w:rsidR="226642F3" w:rsidRPr="279FFBED">
        <w:rPr>
          <w:sz w:val="22"/>
          <w:szCs w:val="22"/>
        </w:rPr>
        <w:t>authorities</w:t>
      </w:r>
      <w:r w:rsidR="09EE3EBD" w:rsidRPr="279FFBED">
        <w:rPr>
          <w:sz w:val="22"/>
          <w:szCs w:val="22"/>
        </w:rPr>
        <w:t xml:space="preserve"> should work with Information and </w:t>
      </w:r>
      <w:r w:rsidR="1BDF029C" w:rsidRPr="279FFBED">
        <w:rPr>
          <w:sz w:val="22"/>
          <w:szCs w:val="22"/>
        </w:rPr>
        <w:t>Assistance and Support (IAA)</w:t>
      </w:r>
      <w:r w:rsidR="77298892" w:rsidRPr="279FFBED">
        <w:rPr>
          <w:sz w:val="22"/>
          <w:szCs w:val="22"/>
        </w:rPr>
        <w:t xml:space="preserve"> to ensure that if Mrs Mann needed a wheelchair, it should be provided to her.</w:t>
      </w:r>
      <w:r w:rsidR="64487D63" w:rsidRPr="279FFBED">
        <w:rPr>
          <w:sz w:val="22"/>
          <w:szCs w:val="22"/>
        </w:rPr>
        <w:t xml:space="preserve"> </w:t>
      </w:r>
      <w:r w:rsidR="76F14F48" w:rsidRPr="279FFBED">
        <w:rPr>
          <w:sz w:val="22"/>
          <w:szCs w:val="22"/>
        </w:rPr>
        <w:t xml:space="preserve">Within the care </w:t>
      </w:r>
      <w:r w:rsidR="14374476" w:rsidRPr="279FFBED">
        <w:rPr>
          <w:sz w:val="22"/>
          <w:szCs w:val="22"/>
        </w:rPr>
        <w:t>s</w:t>
      </w:r>
      <w:r w:rsidR="76F14F48" w:rsidRPr="279FFBED">
        <w:rPr>
          <w:sz w:val="22"/>
          <w:szCs w:val="22"/>
        </w:rPr>
        <w:t xml:space="preserve">ector, some individuals have </w:t>
      </w:r>
      <w:r w:rsidR="5EB4077B" w:rsidRPr="279FFBED">
        <w:rPr>
          <w:sz w:val="22"/>
          <w:szCs w:val="22"/>
        </w:rPr>
        <w:t>experiences</w:t>
      </w:r>
      <w:r w:rsidR="76F14F48" w:rsidRPr="279FFBED">
        <w:rPr>
          <w:sz w:val="22"/>
          <w:szCs w:val="22"/>
        </w:rPr>
        <w:t xml:space="preserve"> of working in residential care </w:t>
      </w:r>
      <w:r w:rsidR="7CDF0069" w:rsidRPr="279FFBED">
        <w:rPr>
          <w:sz w:val="22"/>
          <w:szCs w:val="22"/>
        </w:rPr>
        <w:t>setting</w:t>
      </w:r>
      <w:r w:rsidR="76F14F48" w:rsidRPr="279FFBED">
        <w:rPr>
          <w:sz w:val="22"/>
          <w:szCs w:val="22"/>
        </w:rPr>
        <w:t xml:space="preserve"> </w:t>
      </w:r>
      <w:r w:rsidR="7FB3A61D" w:rsidRPr="279FFBED">
        <w:rPr>
          <w:sz w:val="22"/>
          <w:szCs w:val="22"/>
        </w:rPr>
        <w:t>and</w:t>
      </w:r>
      <w:r w:rsidR="76F14F48" w:rsidRPr="279FFBED">
        <w:rPr>
          <w:sz w:val="22"/>
          <w:szCs w:val="22"/>
        </w:rPr>
        <w:t xml:space="preserve"> in the </w:t>
      </w:r>
      <w:r w:rsidR="7FDBAA79" w:rsidRPr="279FFBED">
        <w:rPr>
          <w:sz w:val="22"/>
          <w:szCs w:val="22"/>
        </w:rPr>
        <w:t>domiciliary</w:t>
      </w:r>
      <w:r w:rsidR="76F14F48" w:rsidRPr="279FFBED">
        <w:rPr>
          <w:sz w:val="22"/>
          <w:szCs w:val="22"/>
        </w:rPr>
        <w:t xml:space="preserve"> </w:t>
      </w:r>
      <w:r w:rsidR="7C8BEE99" w:rsidRPr="279FFBED">
        <w:rPr>
          <w:sz w:val="22"/>
          <w:szCs w:val="22"/>
        </w:rPr>
        <w:t xml:space="preserve">support care settings. </w:t>
      </w:r>
      <w:r w:rsidR="450357B9" w:rsidRPr="279FFBED">
        <w:rPr>
          <w:sz w:val="22"/>
          <w:szCs w:val="22"/>
        </w:rPr>
        <w:t xml:space="preserve"> </w:t>
      </w:r>
      <w:r w:rsidR="38C8B47D" w:rsidRPr="279FFBED">
        <w:rPr>
          <w:sz w:val="22"/>
          <w:szCs w:val="22"/>
        </w:rPr>
        <w:t xml:space="preserve"> </w:t>
      </w:r>
      <w:r w:rsidR="47791C53" w:rsidRPr="279FFBED">
        <w:rPr>
          <w:sz w:val="22"/>
          <w:szCs w:val="22"/>
        </w:rPr>
        <w:t xml:space="preserve"> </w:t>
      </w:r>
      <w:r w:rsidR="1F4E0AFA" w:rsidRPr="279FFBED">
        <w:rPr>
          <w:sz w:val="22"/>
          <w:szCs w:val="22"/>
        </w:rPr>
        <w:t xml:space="preserve"> </w:t>
      </w:r>
    </w:p>
    <w:p w14:paraId="36B1F512" w14:textId="0B3F226C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259E98C6" w14:textId="41F3E72A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1E66A5B4" w14:textId="266B9E81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4D33749D" w14:textId="21B0049B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4B32112B" w14:textId="56FBF7E3" w:rsidR="001171FE" w:rsidRDefault="1EC15A6D" w:rsidP="279FFBED">
      <w:pPr>
        <w:spacing w:line="360" w:lineRule="auto"/>
        <w:rPr>
          <w:color w:val="000000" w:themeColor="text1"/>
          <w:sz w:val="22"/>
          <w:szCs w:val="22"/>
        </w:rPr>
      </w:pPr>
      <w:r w:rsidRPr="279FFBED">
        <w:rPr>
          <w:b/>
          <w:bCs/>
          <w:color w:val="000000" w:themeColor="text1"/>
          <w:sz w:val="22"/>
          <w:szCs w:val="22"/>
        </w:rPr>
        <w:t>5 - Conclusions</w:t>
      </w:r>
    </w:p>
    <w:p w14:paraId="475C8C53" w14:textId="3C97E178" w:rsidR="001171FE" w:rsidRDefault="3F2EE17D" w:rsidP="279FFBED">
      <w:pPr>
        <w:spacing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The </w:t>
      </w:r>
      <w:r w:rsidR="0FBBB290" w:rsidRPr="279FFBED">
        <w:rPr>
          <w:color w:val="000000" w:themeColor="text1"/>
          <w:sz w:val="22"/>
          <w:szCs w:val="22"/>
        </w:rPr>
        <w:t>domiciliary</w:t>
      </w:r>
      <w:r w:rsidRPr="279FFBED">
        <w:rPr>
          <w:color w:val="000000" w:themeColor="text1"/>
          <w:sz w:val="22"/>
          <w:szCs w:val="22"/>
        </w:rPr>
        <w:t xml:space="preserve"> care sector has many differences from residen</w:t>
      </w:r>
      <w:r w:rsidR="5504F8E3" w:rsidRPr="279FFBED">
        <w:rPr>
          <w:color w:val="000000" w:themeColor="text1"/>
          <w:sz w:val="22"/>
          <w:szCs w:val="22"/>
        </w:rPr>
        <w:t>t</w:t>
      </w:r>
      <w:r w:rsidRPr="279FFBED">
        <w:rPr>
          <w:color w:val="000000" w:themeColor="text1"/>
          <w:sz w:val="22"/>
          <w:szCs w:val="22"/>
        </w:rPr>
        <w:t xml:space="preserve">ial care sector. In the </w:t>
      </w:r>
      <w:r w:rsidR="308CFE5C" w:rsidRPr="279FFBED">
        <w:rPr>
          <w:color w:val="000000" w:themeColor="text1"/>
          <w:sz w:val="22"/>
          <w:szCs w:val="22"/>
        </w:rPr>
        <w:t>domically</w:t>
      </w:r>
      <w:r w:rsidR="21E6C0BC" w:rsidRPr="279FFBED">
        <w:rPr>
          <w:color w:val="000000" w:themeColor="text1"/>
          <w:sz w:val="22"/>
          <w:szCs w:val="22"/>
        </w:rPr>
        <w:t xml:space="preserve"> care </w:t>
      </w:r>
      <w:r w:rsidR="3E914088" w:rsidRPr="279FFBED">
        <w:rPr>
          <w:color w:val="000000" w:themeColor="text1"/>
          <w:sz w:val="22"/>
          <w:szCs w:val="22"/>
        </w:rPr>
        <w:t>sector</w:t>
      </w:r>
      <w:r w:rsidR="21E6C0BC" w:rsidRPr="279FFBED">
        <w:rPr>
          <w:color w:val="000000" w:themeColor="text1"/>
          <w:sz w:val="22"/>
          <w:szCs w:val="22"/>
        </w:rPr>
        <w:t>, staff are timed how ma</w:t>
      </w:r>
      <w:r w:rsidR="5985A1B6" w:rsidRPr="279FFBED">
        <w:rPr>
          <w:color w:val="000000" w:themeColor="text1"/>
          <w:sz w:val="22"/>
          <w:szCs w:val="22"/>
        </w:rPr>
        <w:t>n</w:t>
      </w:r>
      <w:r w:rsidR="21E6C0BC" w:rsidRPr="279FFBED">
        <w:rPr>
          <w:color w:val="000000" w:themeColor="text1"/>
          <w:sz w:val="22"/>
          <w:szCs w:val="22"/>
        </w:rPr>
        <w:t xml:space="preserve">y </w:t>
      </w:r>
      <w:r w:rsidR="168A7CD1" w:rsidRPr="279FFBED">
        <w:rPr>
          <w:color w:val="000000" w:themeColor="text1"/>
          <w:sz w:val="22"/>
          <w:szCs w:val="22"/>
        </w:rPr>
        <w:t>minutes</w:t>
      </w:r>
      <w:r w:rsidR="21E6C0BC" w:rsidRPr="279FFBED">
        <w:rPr>
          <w:color w:val="000000" w:themeColor="text1"/>
          <w:sz w:val="22"/>
          <w:szCs w:val="22"/>
        </w:rPr>
        <w:t xml:space="preserve"> they </w:t>
      </w:r>
      <w:r w:rsidR="7076C260" w:rsidRPr="279FFBED">
        <w:rPr>
          <w:color w:val="000000" w:themeColor="text1"/>
          <w:sz w:val="22"/>
          <w:szCs w:val="22"/>
        </w:rPr>
        <w:t>must</w:t>
      </w:r>
      <w:r w:rsidR="21E6C0BC" w:rsidRPr="279FFBED">
        <w:rPr>
          <w:color w:val="000000" w:themeColor="text1"/>
          <w:sz w:val="22"/>
          <w:szCs w:val="22"/>
        </w:rPr>
        <w:t xml:space="preserve"> complete a task. Some of the </w:t>
      </w:r>
      <w:r w:rsidR="7E042CED" w:rsidRPr="279FFBED">
        <w:rPr>
          <w:color w:val="000000" w:themeColor="text1"/>
          <w:sz w:val="22"/>
          <w:szCs w:val="22"/>
        </w:rPr>
        <w:t>staff</w:t>
      </w:r>
      <w:r w:rsidR="78DD309D" w:rsidRPr="279FFBED">
        <w:rPr>
          <w:color w:val="000000" w:themeColor="text1"/>
          <w:sz w:val="22"/>
          <w:szCs w:val="22"/>
        </w:rPr>
        <w:t xml:space="preserve"> take </w:t>
      </w:r>
      <w:r w:rsidR="2D5E75B6" w:rsidRPr="279FFBED">
        <w:rPr>
          <w:color w:val="000000" w:themeColor="text1"/>
          <w:sz w:val="22"/>
          <w:szCs w:val="22"/>
        </w:rPr>
        <w:t>longer</w:t>
      </w:r>
      <w:r w:rsidR="78DD309D" w:rsidRPr="279FFBED">
        <w:rPr>
          <w:color w:val="000000" w:themeColor="text1"/>
          <w:sz w:val="22"/>
          <w:szCs w:val="22"/>
        </w:rPr>
        <w:t xml:space="preserve"> than others to complete some tasks. T</w:t>
      </w:r>
      <w:r w:rsidR="0E2AE5A1" w:rsidRPr="279FFBED">
        <w:rPr>
          <w:color w:val="000000" w:themeColor="text1"/>
          <w:sz w:val="22"/>
          <w:szCs w:val="22"/>
        </w:rPr>
        <w:t>h</w:t>
      </w:r>
      <w:r w:rsidR="78DD309D" w:rsidRPr="279FFBED">
        <w:rPr>
          <w:color w:val="000000" w:themeColor="text1"/>
          <w:sz w:val="22"/>
          <w:szCs w:val="22"/>
        </w:rPr>
        <w:t xml:space="preserve">is could have led to the fact that Mrs Mann medication adjustment was </w:t>
      </w:r>
      <w:r w:rsidR="33A5B416" w:rsidRPr="279FFBED">
        <w:rPr>
          <w:color w:val="000000" w:themeColor="text1"/>
          <w:sz w:val="22"/>
          <w:szCs w:val="22"/>
        </w:rPr>
        <w:t>n</w:t>
      </w:r>
      <w:r w:rsidR="78DD309D" w:rsidRPr="279FFBED">
        <w:rPr>
          <w:color w:val="000000" w:themeColor="text1"/>
          <w:sz w:val="22"/>
          <w:szCs w:val="22"/>
        </w:rPr>
        <w:t>ot communica</w:t>
      </w:r>
      <w:r w:rsidR="54EF86F3" w:rsidRPr="279FFBED">
        <w:rPr>
          <w:color w:val="000000" w:themeColor="text1"/>
          <w:sz w:val="22"/>
          <w:szCs w:val="22"/>
        </w:rPr>
        <w:t xml:space="preserve">ted to the GP on time and hence </w:t>
      </w:r>
      <w:r w:rsidR="54EF86F3" w:rsidRPr="279FFBED">
        <w:rPr>
          <w:color w:val="000000" w:themeColor="text1"/>
          <w:sz w:val="22"/>
          <w:szCs w:val="22"/>
        </w:rPr>
        <w:lastRenderedPageBreak/>
        <w:t>the missed adjustment</w:t>
      </w:r>
      <w:r w:rsidR="71BAA8A4" w:rsidRPr="279FFBED">
        <w:rPr>
          <w:color w:val="000000" w:themeColor="text1"/>
          <w:sz w:val="22"/>
          <w:szCs w:val="22"/>
        </w:rPr>
        <w:t xml:space="preserve"> which could have been due to her daughter not available to interpret or the care team did not send the message to the GP </w:t>
      </w:r>
      <w:r w:rsidR="0DE9A943" w:rsidRPr="279FFBED">
        <w:rPr>
          <w:color w:val="000000" w:themeColor="text1"/>
          <w:sz w:val="22"/>
          <w:szCs w:val="22"/>
        </w:rPr>
        <w:t xml:space="preserve">on time. </w:t>
      </w:r>
      <w:r w:rsidR="64F24A09" w:rsidRPr="279FFBED">
        <w:rPr>
          <w:color w:val="000000" w:themeColor="text1"/>
          <w:sz w:val="22"/>
          <w:szCs w:val="22"/>
        </w:rPr>
        <w:t>To</w:t>
      </w:r>
      <w:r w:rsidR="0DE9A943" w:rsidRPr="279FFBED">
        <w:rPr>
          <w:color w:val="000000" w:themeColor="text1"/>
          <w:sz w:val="22"/>
          <w:szCs w:val="22"/>
        </w:rPr>
        <w:t xml:space="preserve"> support Mrs Mann, care plan details </w:t>
      </w:r>
      <w:r w:rsidR="01EF29FA" w:rsidRPr="279FFBED">
        <w:rPr>
          <w:color w:val="000000" w:themeColor="text1"/>
          <w:sz w:val="22"/>
          <w:szCs w:val="22"/>
        </w:rPr>
        <w:t>should have been available to all stakeholders and risk assessments should have been put in place to ensu</w:t>
      </w:r>
      <w:r w:rsidR="751B6891" w:rsidRPr="279FFBED">
        <w:rPr>
          <w:color w:val="000000" w:themeColor="text1"/>
          <w:sz w:val="22"/>
          <w:szCs w:val="22"/>
        </w:rPr>
        <w:t>re that her care needs are met timely.</w:t>
      </w:r>
      <w:r w:rsidR="01EF29FA" w:rsidRPr="279FFBED">
        <w:rPr>
          <w:color w:val="000000" w:themeColor="text1"/>
          <w:sz w:val="22"/>
          <w:szCs w:val="22"/>
        </w:rPr>
        <w:t xml:space="preserve"> </w:t>
      </w:r>
      <w:r w:rsidR="15181EA2" w:rsidRPr="279FFBED">
        <w:rPr>
          <w:color w:val="000000" w:themeColor="text1"/>
          <w:sz w:val="22"/>
          <w:szCs w:val="22"/>
        </w:rPr>
        <w:t xml:space="preserve"> </w:t>
      </w:r>
      <w:r w:rsidR="2BC625AD" w:rsidRPr="279FFBED">
        <w:rPr>
          <w:sz w:val="22"/>
          <w:szCs w:val="22"/>
        </w:rPr>
        <w:t xml:space="preserve">Majority of the problems in domiciliary care could be attributed to time constraints requirements. The care team </w:t>
      </w:r>
      <w:r w:rsidR="718EC5B9" w:rsidRPr="279FFBED">
        <w:rPr>
          <w:sz w:val="22"/>
          <w:szCs w:val="22"/>
        </w:rPr>
        <w:t>must</w:t>
      </w:r>
      <w:r w:rsidR="2BC625AD" w:rsidRPr="279FFBED">
        <w:rPr>
          <w:sz w:val="22"/>
          <w:szCs w:val="22"/>
        </w:rPr>
        <w:t xml:space="preserve"> drive </w:t>
      </w:r>
      <w:r w:rsidR="178046F7" w:rsidRPr="279FFBED">
        <w:rPr>
          <w:sz w:val="22"/>
          <w:szCs w:val="22"/>
        </w:rPr>
        <w:t>several miles, and a traffic delay could affect the outcome of a patient</w:t>
      </w:r>
      <w:r w:rsidR="45F888A2" w:rsidRPr="279FFBED">
        <w:rPr>
          <w:sz w:val="22"/>
          <w:szCs w:val="22"/>
        </w:rPr>
        <w:t>.</w:t>
      </w:r>
    </w:p>
    <w:p w14:paraId="0B625B27" w14:textId="136E395C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048C2127" w14:textId="6CB19699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6512C5A9" w14:textId="1D670F18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00917AFE" w14:textId="1CAB3071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50346283" w14:textId="293873A1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3737D3E3" w14:textId="6B9ECFAC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24B1AB2B" w14:textId="49755CA0" w:rsidR="001171FE" w:rsidRDefault="001171FE" w:rsidP="279FFBED">
      <w:pPr>
        <w:spacing w:line="360" w:lineRule="auto"/>
        <w:rPr>
          <w:color w:val="000000" w:themeColor="text1"/>
          <w:sz w:val="22"/>
          <w:szCs w:val="22"/>
        </w:rPr>
      </w:pPr>
    </w:p>
    <w:p w14:paraId="78B84D0E" w14:textId="7B097A60" w:rsidR="279FFBED" w:rsidRDefault="279FFBED" w:rsidP="279FFBED">
      <w:pPr>
        <w:spacing w:line="360" w:lineRule="auto"/>
        <w:rPr>
          <w:sz w:val="22"/>
          <w:szCs w:val="22"/>
        </w:rPr>
      </w:pPr>
      <w:r w:rsidRPr="279FFBED">
        <w:rPr>
          <w:sz w:val="22"/>
          <w:szCs w:val="22"/>
        </w:rPr>
        <w:br w:type="page"/>
      </w:r>
    </w:p>
    <w:p w14:paraId="00A8AF9D" w14:textId="347CE9BE" w:rsidR="001171FE" w:rsidRDefault="1EC15A6D" w:rsidP="279FFBED">
      <w:pPr>
        <w:spacing w:line="360" w:lineRule="auto"/>
        <w:rPr>
          <w:color w:val="000000" w:themeColor="text1"/>
          <w:sz w:val="22"/>
          <w:szCs w:val="22"/>
        </w:rPr>
      </w:pPr>
      <w:r w:rsidRPr="279FFBED">
        <w:rPr>
          <w:b/>
          <w:bCs/>
          <w:color w:val="000000" w:themeColor="text1"/>
          <w:sz w:val="22"/>
          <w:szCs w:val="22"/>
        </w:rPr>
        <w:lastRenderedPageBreak/>
        <w:t>References</w:t>
      </w:r>
    </w:p>
    <w:p w14:paraId="475C03AF" w14:textId="11E78E9D" w:rsidR="001171FE" w:rsidRDefault="77567848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Lee, E. (2021) </w:t>
      </w:r>
      <w:r w:rsidRPr="279FFBED">
        <w:rPr>
          <w:i/>
          <w:iCs/>
          <w:color w:val="000000" w:themeColor="text1"/>
          <w:sz w:val="22"/>
          <w:szCs w:val="22"/>
        </w:rPr>
        <w:t>Effective Communication in Health and Social Care</w:t>
      </w:r>
      <w:r w:rsidRPr="279FFBED">
        <w:rPr>
          <w:color w:val="000000" w:themeColor="text1"/>
          <w:sz w:val="22"/>
          <w:szCs w:val="22"/>
        </w:rPr>
        <w:t xml:space="preserve">. [online] CPD Online College. Available at: </w:t>
      </w:r>
      <w:hyperlink r:id="rId7" w:anchor="why-is-effective-communication-needed-in-health-and-social-care">
        <w:r w:rsidRPr="279FFBED">
          <w:rPr>
            <w:rStyle w:val="Hyperlink"/>
            <w:sz w:val="22"/>
            <w:szCs w:val="22"/>
          </w:rPr>
          <w:t>https://cpdonline.co.uk/knowledge-base/care/effective-communication/#why-is-effective-communication-needed-in-health-and-social-care</w:t>
        </w:r>
      </w:hyperlink>
      <w:r w:rsidRPr="279FFBED">
        <w:rPr>
          <w:color w:val="000000" w:themeColor="text1"/>
          <w:sz w:val="22"/>
          <w:szCs w:val="22"/>
        </w:rPr>
        <w:t>.</w:t>
      </w:r>
    </w:p>
    <w:p w14:paraId="1098DCB4" w14:textId="56C36B8F" w:rsidR="001171FE" w:rsidRDefault="77567848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>‌</w:t>
      </w:r>
    </w:p>
    <w:p w14:paraId="458B3515" w14:textId="012F5BF5" w:rsidR="001171FE" w:rsidRDefault="04FD3D6F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Shannon, C.E. and Weaver, W. (1949) </w:t>
      </w:r>
      <w:r w:rsidRPr="279FFBED">
        <w:rPr>
          <w:i/>
          <w:iCs/>
          <w:color w:val="000000" w:themeColor="text1"/>
          <w:sz w:val="22"/>
          <w:szCs w:val="22"/>
        </w:rPr>
        <w:t>The Mathematical Theory of Communication</w:t>
      </w:r>
      <w:r w:rsidRPr="279FFBED">
        <w:rPr>
          <w:color w:val="000000" w:themeColor="text1"/>
          <w:sz w:val="22"/>
          <w:szCs w:val="22"/>
        </w:rPr>
        <w:t xml:space="preserve">. [online] Urbana: University Of Illinois Press. Available at: </w:t>
      </w:r>
      <w:hyperlink r:id="rId8">
        <w:r w:rsidRPr="279FFBED">
          <w:rPr>
            <w:rStyle w:val="Hyperlink"/>
            <w:sz w:val="22"/>
            <w:szCs w:val="22"/>
          </w:rPr>
          <w:t>https://pure.mpg.de/rest/items/item_2383164_3/component/file_2383163/content</w:t>
        </w:r>
      </w:hyperlink>
      <w:r w:rsidRPr="279FFBED">
        <w:rPr>
          <w:color w:val="000000" w:themeColor="text1"/>
          <w:sz w:val="22"/>
          <w:szCs w:val="22"/>
        </w:rPr>
        <w:t>.</w:t>
      </w:r>
    </w:p>
    <w:p w14:paraId="40A3F531" w14:textId="1271D0C1" w:rsidR="001171FE" w:rsidRDefault="04FD3D6F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>‌</w:t>
      </w:r>
      <w:r w:rsidR="49E59D62" w:rsidRPr="279FFBED">
        <w:rPr>
          <w:color w:val="000000" w:themeColor="text1"/>
          <w:sz w:val="22"/>
          <w:szCs w:val="22"/>
        </w:rPr>
        <w:t xml:space="preserve"> </w:t>
      </w:r>
    </w:p>
    <w:p w14:paraId="1F70A5B7" w14:textId="32CFF5A2" w:rsidR="001171FE" w:rsidRDefault="49E59D62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Richardson, R. (2021) </w:t>
      </w:r>
      <w:r w:rsidRPr="279FFBED">
        <w:rPr>
          <w:i/>
          <w:iCs/>
          <w:color w:val="000000" w:themeColor="text1"/>
          <w:sz w:val="22"/>
          <w:szCs w:val="22"/>
        </w:rPr>
        <w:t>Equality Priorities and Equality Objectives – the Equality Act 2010, a cautious welcome</w:t>
      </w:r>
      <w:r w:rsidRPr="279FFBED">
        <w:rPr>
          <w:color w:val="000000" w:themeColor="text1"/>
          <w:sz w:val="22"/>
          <w:szCs w:val="22"/>
        </w:rPr>
        <w:t xml:space="preserve">. </w:t>
      </w:r>
      <w:r w:rsidRPr="279FFBED">
        <w:rPr>
          <w:i/>
          <w:iCs/>
          <w:color w:val="000000" w:themeColor="text1"/>
          <w:sz w:val="22"/>
          <w:szCs w:val="22"/>
        </w:rPr>
        <w:t>Race Equality Teaching</w:t>
      </w:r>
      <w:r w:rsidRPr="279FFBED">
        <w:rPr>
          <w:color w:val="000000" w:themeColor="text1"/>
          <w:sz w:val="22"/>
          <w:szCs w:val="22"/>
        </w:rPr>
        <w:t>, 28(2), pp.6–11.</w:t>
      </w:r>
    </w:p>
    <w:p w14:paraId="01DA2993" w14:textId="2BABCC7E" w:rsidR="001171FE" w:rsidRDefault="49E59D62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>‌</w:t>
      </w:r>
    </w:p>
    <w:p w14:paraId="46DCC4A3" w14:textId="149D2C97" w:rsidR="001171FE" w:rsidRDefault="54AD5173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Dickerson, J.E. (2022) </w:t>
      </w:r>
      <w:r w:rsidRPr="279FFBED">
        <w:rPr>
          <w:i/>
          <w:iCs/>
          <w:color w:val="000000" w:themeColor="text1"/>
          <w:sz w:val="22"/>
          <w:szCs w:val="22"/>
        </w:rPr>
        <w:t>Privacy, confidentiality, and security of healthcare information</w:t>
      </w:r>
      <w:r w:rsidRPr="279FFBED">
        <w:rPr>
          <w:color w:val="000000" w:themeColor="text1"/>
          <w:sz w:val="22"/>
          <w:szCs w:val="22"/>
        </w:rPr>
        <w:t xml:space="preserve">. </w:t>
      </w:r>
      <w:r w:rsidRPr="279FFBED">
        <w:rPr>
          <w:i/>
          <w:iCs/>
          <w:color w:val="000000" w:themeColor="text1"/>
          <w:sz w:val="22"/>
          <w:szCs w:val="22"/>
        </w:rPr>
        <w:t>Anaesthesia &amp; Intensive Care Medicine</w:t>
      </w:r>
      <w:r w:rsidRPr="279FFBED">
        <w:rPr>
          <w:color w:val="000000" w:themeColor="text1"/>
          <w:sz w:val="22"/>
          <w:szCs w:val="22"/>
        </w:rPr>
        <w:t>, 23(11), pp.740–743. doi:https://doi.org/10.1016/j.mpaic.2022.08.014.</w:t>
      </w:r>
    </w:p>
    <w:p w14:paraId="312E3177" w14:textId="2C11B77F" w:rsidR="001171FE" w:rsidRDefault="54AD5173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>‌</w:t>
      </w:r>
      <w:r w:rsidR="38E13FC7" w:rsidRPr="279FFBED">
        <w:rPr>
          <w:color w:val="000000" w:themeColor="text1"/>
          <w:sz w:val="22"/>
          <w:szCs w:val="22"/>
        </w:rPr>
        <w:t xml:space="preserve"> </w:t>
      </w:r>
    </w:p>
    <w:p w14:paraId="058C6EF1" w14:textId="2298E798" w:rsidR="001171FE" w:rsidRDefault="38E13FC7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Dubuc, N., Brière, S., Corbin, C., N’Bouke, A., Bonin, L. and Delli-Colli, N. (2021) </w:t>
      </w:r>
      <w:r w:rsidRPr="279FFBED">
        <w:rPr>
          <w:i/>
          <w:iCs/>
          <w:color w:val="000000" w:themeColor="text1"/>
          <w:sz w:val="22"/>
          <w:szCs w:val="22"/>
        </w:rPr>
        <w:t>Computerized Care-Pathways (CCPs) System to Support Person-Centered, Integrated, and Proactive Care in Home-Care Settings</w:t>
      </w:r>
      <w:r w:rsidRPr="279FFBED">
        <w:rPr>
          <w:color w:val="000000" w:themeColor="text1"/>
          <w:sz w:val="22"/>
          <w:szCs w:val="22"/>
        </w:rPr>
        <w:t xml:space="preserve">. </w:t>
      </w:r>
      <w:r w:rsidRPr="279FFBED">
        <w:rPr>
          <w:i/>
          <w:iCs/>
          <w:color w:val="000000" w:themeColor="text1"/>
          <w:sz w:val="22"/>
          <w:szCs w:val="22"/>
        </w:rPr>
        <w:t>Informatics for Health and Social Care</w:t>
      </w:r>
      <w:r w:rsidRPr="279FFBED">
        <w:rPr>
          <w:color w:val="000000" w:themeColor="text1"/>
          <w:sz w:val="22"/>
          <w:szCs w:val="22"/>
        </w:rPr>
        <w:t>, 46(1), pp.100–111. doi:https://doi.org/10.1080/17538157.2020.1865969.</w:t>
      </w:r>
    </w:p>
    <w:p w14:paraId="7BFD5C82" w14:textId="59E581C2" w:rsidR="001171FE" w:rsidRDefault="38E13FC7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>‌</w:t>
      </w:r>
    </w:p>
    <w:p w14:paraId="6AEE0FAE" w14:textId="432CE1D0" w:rsidR="001171FE" w:rsidRDefault="5C2388A2" w:rsidP="279FFBED">
      <w:pPr>
        <w:spacing w:after="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 xml:space="preserve">Stanhope, V. and Matthews, E.B. (2019) Delivering person-centered care with an electronic health record. </w:t>
      </w:r>
      <w:r w:rsidRPr="279FFBED">
        <w:rPr>
          <w:i/>
          <w:iCs/>
          <w:color w:val="000000" w:themeColor="text1"/>
          <w:sz w:val="22"/>
          <w:szCs w:val="22"/>
        </w:rPr>
        <w:t>BMC Medical Informatics and Decision Making</w:t>
      </w:r>
      <w:r w:rsidRPr="279FFBED">
        <w:rPr>
          <w:color w:val="000000" w:themeColor="text1"/>
          <w:sz w:val="22"/>
          <w:szCs w:val="22"/>
        </w:rPr>
        <w:t>, 19(1). doi:https://doi.org/10.1186/s12911-019-0897-6.</w:t>
      </w:r>
    </w:p>
    <w:p w14:paraId="1DA19575" w14:textId="48BE05A4" w:rsidR="001171FE" w:rsidRDefault="5C2388A2" w:rsidP="279FFBED">
      <w:pPr>
        <w:spacing w:before="240" w:after="240" w:line="360" w:lineRule="auto"/>
        <w:rPr>
          <w:color w:val="000000" w:themeColor="text1"/>
          <w:sz w:val="22"/>
          <w:szCs w:val="22"/>
        </w:rPr>
      </w:pPr>
      <w:r w:rsidRPr="279FFBED">
        <w:rPr>
          <w:color w:val="000000" w:themeColor="text1"/>
          <w:sz w:val="22"/>
          <w:szCs w:val="22"/>
        </w:rPr>
        <w:t>‌</w:t>
      </w:r>
    </w:p>
    <w:p w14:paraId="2B4BC69E" w14:textId="408D3A60" w:rsidR="001171FE" w:rsidRDefault="001171FE" w:rsidP="279FFBED">
      <w:pPr>
        <w:spacing w:before="240" w:after="240" w:line="360" w:lineRule="auto"/>
        <w:rPr>
          <w:color w:val="000000" w:themeColor="text1"/>
          <w:sz w:val="22"/>
          <w:szCs w:val="22"/>
        </w:rPr>
      </w:pPr>
    </w:p>
    <w:p w14:paraId="7DF0DA08" w14:textId="1AD83610" w:rsidR="001171FE" w:rsidRDefault="001171FE" w:rsidP="279FFBED">
      <w:pPr>
        <w:spacing w:before="240" w:after="240" w:line="360" w:lineRule="auto"/>
        <w:rPr>
          <w:color w:val="000000" w:themeColor="text1"/>
          <w:sz w:val="22"/>
          <w:szCs w:val="22"/>
        </w:rPr>
      </w:pPr>
    </w:p>
    <w:p w14:paraId="4A8BF3E3" w14:textId="0C4D87B9" w:rsidR="001171FE" w:rsidRDefault="001171FE" w:rsidP="279FFBED">
      <w:pPr>
        <w:spacing w:before="240" w:after="240"/>
        <w:rPr>
          <w:rFonts w:ascii="Calibri" w:eastAsia="Calibri" w:hAnsi="Calibri" w:cs="Calibri"/>
          <w:color w:val="000000" w:themeColor="text1"/>
        </w:rPr>
      </w:pPr>
    </w:p>
    <w:p w14:paraId="6114B87E" w14:textId="405A7F48" w:rsidR="001171FE" w:rsidRDefault="05EACF99" w:rsidP="671B3953">
      <w:pPr>
        <w:spacing w:before="240" w:after="240"/>
        <w:rPr>
          <w:rFonts w:ascii="Calibri" w:eastAsia="Calibri" w:hAnsi="Calibri" w:cs="Calibri"/>
          <w:color w:val="000000" w:themeColor="text1"/>
        </w:rPr>
      </w:pPr>
      <w:r w:rsidRPr="671B3953">
        <w:rPr>
          <w:rFonts w:ascii="Calibri" w:eastAsia="Calibri" w:hAnsi="Calibri" w:cs="Calibri"/>
          <w:color w:val="000000" w:themeColor="text1"/>
        </w:rPr>
        <w:t>‌</w:t>
      </w:r>
    </w:p>
    <w:p w14:paraId="17D8DA06" w14:textId="4A8F873C" w:rsidR="001171FE" w:rsidRDefault="001171FE" w:rsidP="671B3953">
      <w:pPr>
        <w:spacing w:before="240" w:after="240"/>
        <w:rPr>
          <w:rFonts w:ascii="Calibri" w:eastAsia="Calibri" w:hAnsi="Calibri" w:cs="Calibri"/>
          <w:color w:val="000000" w:themeColor="text1"/>
        </w:rPr>
      </w:pPr>
    </w:p>
    <w:p w14:paraId="01F16D0F" w14:textId="67B86966" w:rsidR="001171FE" w:rsidRDefault="001171FE" w:rsidP="671B3953">
      <w:pPr>
        <w:spacing w:before="240" w:after="240"/>
        <w:rPr>
          <w:rFonts w:ascii="Calibri" w:eastAsia="Calibri" w:hAnsi="Calibri" w:cs="Calibri"/>
          <w:color w:val="000000" w:themeColor="text1"/>
        </w:rPr>
      </w:pPr>
    </w:p>
    <w:p w14:paraId="6C13FCEC" w14:textId="65049FD9" w:rsidR="001171FE" w:rsidRDefault="001171FE" w:rsidP="671B3953">
      <w:pPr>
        <w:spacing w:before="240" w:after="240"/>
        <w:rPr>
          <w:rFonts w:ascii="Calibri" w:eastAsia="Calibri" w:hAnsi="Calibri" w:cs="Calibri"/>
          <w:color w:val="000000" w:themeColor="text1"/>
        </w:rPr>
      </w:pPr>
    </w:p>
    <w:p w14:paraId="4E355BC4" w14:textId="2B84F87F" w:rsidR="001171FE" w:rsidRDefault="001171FE" w:rsidP="671B3953">
      <w:pPr>
        <w:spacing w:before="240" w:after="240"/>
        <w:rPr>
          <w:rFonts w:ascii="Calibri" w:eastAsia="Calibri" w:hAnsi="Calibri" w:cs="Calibri"/>
          <w:color w:val="000000" w:themeColor="text1"/>
        </w:rPr>
      </w:pPr>
    </w:p>
    <w:p w14:paraId="613AD11B" w14:textId="7C567B9B" w:rsidR="001171FE" w:rsidRDefault="001171FE" w:rsidP="671B3953">
      <w:pPr>
        <w:spacing w:before="240" w:after="240"/>
        <w:rPr>
          <w:rFonts w:ascii="Calibri" w:eastAsia="Calibri" w:hAnsi="Calibri" w:cs="Calibri"/>
          <w:color w:val="000000" w:themeColor="text1"/>
        </w:rPr>
      </w:pPr>
    </w:p>
    <w:p w14:paraId="7A0DA487" w14:textId="768E6E23" w:rsidR="001171FE" w:rsidRDefault="001171FE" w:rsidP="671B3953">
      <w:pPr>
        <w:spacing w:before="240" w:after="240"/>
        <w:rPr>
          <w:rFonts w:ascii="Calibri" w:eastAsia="Calibri" w:hAnsi="Calibri" w:cs="Calibri"/>
          <w:color w:val="000000" w:themeColor="text1"/>
        </w:rPr>
      </w:pPr>
    </w:p>
    <w:p w14:paraId="78541062" w14:textId="3E0CD3F3" w:rsidR="001171FE" w:rsidRDefault="001171FE" w:rsidP="671B3953">
      <w:pPr>
        <w:spacing w:before="240" w:after="240"/>
        <w:rPr>
          <w:rFonts w:ascii="Calibri" w:eastAsia="Calibri" w:hAnsi="Calibri" w:cs="Calibri"/>
          <w:color w:val="000000" w:themeColor="text1"/>
        </w:rPr>
      </w:pPr>
    </w:p>
    <w:p w14:paraId="61E0BD79" w14:textId="00E6678B" w:rsidR="001171FE" w:rsidRDefault="001171FE" w:rsidP="671B3953">
      <w:pPr>
        <w:spacing w:before="240" w:after="240"/>
        <w:rPr>
          <w:rFonts w:ascii="Calibri" w:eastAsia="Calibri" w:hAnsi="Calibri" w:cs="Calibri"/>
          <w:color w:val="000000" w:themeColor="text1"/>
        </w:rPr>
      </w:pPr>
    </w:p>
    <w:p w14:paraId="2C9D08FD" w14:textId="0C23B5E3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0EDAC31B" w14:textId="547F4025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4E1C503A" w14:textId="05A77A83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3B436B8A" w14:textId="124B87FA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0FA4CA06" w14:textId="38359D0D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34AE496B" w14:textId="76E923C1" w:rsidR="001171FE" w:rsidRDefault="001171FE" w:rsidP="671B3953">
      <w:pPr>
        <w:rPr>
          <w:rFonts w:ascii="Aptos" w:eastAsia="Aptos" w:hAnsi="Aptos" w:cs="Aptos"/>
          <w:color w:val="000000" w:themeColor="text1"/>
        </w:rPr>
      </w:pPr>
    </w:p>
    <w:p w14:paraId="5E5787A5" w14:textId="59BE847B" w:rsidR="001171FE" w:rsidRDefault="001171FE"/>
    <w:sectPr w:rsidR="001171FE">
      <w:headerReference w:type="default" r:id="rId9"/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A49AB8" w14:textId="77777777" w:rsidR="00A81DFC" w:rsidRDefault="00A81DFC">
      <w:pPr>
        <w:spacing w:after="0" w:line="240" w:lineRule="auto"/>
      </w:pPr>
      <w:r>
        <w:separator/>
      </w:r>
    </w:p>
  </w:endnote>
  <w:endnote w:type="continuationSeparator" w:id="0">
    <w:p w14:paraId="628BB55C" w14:textId="77777777" w:rsidR="00A81DFC" w:rsidRDefault="00A81D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9FFBED" w14:paraId="583C154A" w14:textId="77777777" w:rsidTr="279FFBED">
      <w:trPr>
        <w:trHeight w:val="300"/>
      </w:trPr>
      <w:tc>
        <w:tcPr>
          <w:tcW w:w="3005" w:type="dxa"/>
        </w:tcPr>
        <w:p w14:paraId="4D049B03" w14:textId="56B2BC87" w:rsidR="279FFBED" w:rsidRDefault="279FFBED" w:rsidP="279FFBED">
          <w:pPr>
            <w:pStyle w:val="Header"/>
            <w:ind w:left="-115"/>
          </w:pPr>
        </w:p>
      </w:tc>
      <w:tc>
        <w:tcPr>
          <w:tcW w:w="3005" w:type="dxa"/>
        </w:tcPr>
        <w:p w14:paraId="6830D508" w14:textId="1048D674" w:rsidR="279FFBED" w:rsidRDefault="279FFBED" w:rsidP="279FFBED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A81DFC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46E3718F" w14:textId="600A150C" w:rsidR="279FFBED" w:rsidRDefault="279FFBED" w:rsidP="279FFBED">
          <w:pPr>
            <w:pStyle w:val="Header"/>
            <w:ind w:right="-115"/>
            <w:jc w:val="right"/>
          </w:pPr>
        </w:p>
      </w:tc>
    </w:tr>
  </w:tbl>
  <w:p w14:paraId="7A155B99" w14:textId="1AE73B6D" w:rsidR="279FFBED" w:rsidRDefault="279FFBED" w:rsidP="279FFBE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11EDAE" w14:textId="77777777" w:rsidR="00A81DFC" w:rsidRDefault="00A81DFC">
      <w:pPr>
        <w:spacing w:after="0" w:line="240" w:lineRule="auto"/>
      </w:pPr>
      <w:r>
        <w:separator/>
      </w:r>
    </w:p>
  </w:footnote>
  <w:footnote w:type="continuationSeparator" w:id="0">
    <w:p w14:paraId="687451F9" w14:textId="77777777" w:rsidR="00A81DFC" w:rsidRDefault="00A81D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79FFBED" w14:paraId="5FA89E3B" w14:textId="77777777" w:rsidTr="279FFBED">
      <w:trPr>
        <w:trHeight w:val="300"/>
      </w:trPr>
      <w:tc>
        <w:tcPr>
          <w:tcW w:w="3005" w:type="dxa"/>
        </w:tcPr>
        <w:p w14:paraId="69E08F30" w14:textId="0F560073" w:rsidR="279FFBED" w:rsidRDefault="279FFBED" w:rsidP="279FFBED">
          <w:pPr>
            <w:pStyle w:val="Header"/>
            <w:ind w:left="-115"/>
          </w:pPr>
        </w:p>
      </w:tc>
      <w:tc>
        <w:tcPr>
          <w:tcW w:w="3005" w:type="dxa"/>
        </w:tcPr>
        <w:p w14:paraId="0D1ABEA5" w14:textId="17E22296" w:rsidR="279FFBED" w:rsidRDefault="279FFBED" w:rsidP="279FFBED">
          <w:pPr>
            <w:pStyle w:val="Header"/>
            <w:jc w:val="center"/>
          </w:pPr>
        </w:p>
      </w:tc>
      <w:tc>
        <w:tcPr>
          <w:tcW w:w="3005" w:type="dxa"/>
        </w:tcPr>
        <w:p w14:paraId="598A8454" w14:textId="3CB2CF05" w:rsidR="279FFBED" w:rsidRDefault="279FFBED" w:rsidP="279FFBED">
          <w:pPr>
            <w:pStyle w:val="Header"/>
            <w:ind w:right="-115"/>
            <w:jc w:val="right"/>
          </w:pPr>
        </w:p>
      </w:tc>
    </w:tr>
  </w:tbl>
  <w:p w14:paraId="4B6E7FC8" w14:textId="6876396E" w:rsidR="279FFBED" w:rsidRDefault="279FFBED" w:rsidP="279FFBED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D65E0A"/>
    <w:rsid w:val="001171FE"/>
    <w:rsid w:val="0059D681"/>
    <w:rsid w:val="006641D0"/>
    <w:rsid w:val="00A81DFC"/>
    <w:rsid w:val="01599D23"/>
    <w:rsid w:val="015CE946"/>
    <w:rsid w:val="0171F0F8"/>
    <w:rsid w:val="019DE865"/>
    <w:rsid w:val="01AB6ABE"/>
    <w:rsid w:val="01EF29FA"/>
    <w:rsid w:val="01FB45A8"/>
    <w:rsid w:val="024D7EAD"/>
    <w:rsid w:val="024F5658"/>
    <w:rsid w:val="0264C8A2"/>
    <w:rsid w:val="02B17FCE"/>
    <w:rsid w:val="02FD0D2D"/>
    <w:rsid w:val="03DC5496"/>
    <w:rsid w:val="04168ABF"/>
    <w:rsid w:val="04557DF0"/>
    <w:rsid w:val="048EB21C"/>
    <w:rsid w:val="04AEC633"/>
    <w:rsid w:val="04C0E695"/>
    <w:rsid w:val="04C67926"/>
    <w:rsid w:val="04FD3D6F"/>
    <w:rsid w:val="05CFE178"/>
    <w:rsid w:val="05EACF99"/>
    <w:rsid w:val="0618FA8A"/>
    <w:rsid w:val="068E642E"/>
    <w:rsid w:val="06AB5A8C"/>
    <w:rsid w:val="06CA74B7"/>
    <w:rsid w:val="073271D0"/>
    <w:rsid w:val="07DB8736"/>
    <w:rsid w:val="07E57243"/>
    <w:rsid w:val="088699A5"/>
    <w:rsid w:val="08D57B73"/>
    <w:rsid w:val="08D755C1"/>
    <w:rsid w:val="099E0EB1"/>
    <w:rsid w:val="09A4014E"/>
    <w:rsid w:val="09AA162E"/>
    <w:rsid w:val="09EE3EBD"/>
    <w:rsid w:val="09FCFAC9"/>
    <w:rsid w:val="0A7DED1E"/>
    <w:rsid w:val="0A9A538E"/>
    <w:rsid w:val="0A9CB87A"/>
    <w:rsid w:val="0AE1A5BB"/>
    <w:rsid w:val="0B5F530D"/>
    <w:rsid w:val="0C03E940"/>
    <w:rsid w:val="0C43708A"/>
    <w:rsid w:val="0C5148BA"/>
    <w:rsid w:val="0CC7AA0A"/>
    <w:rsid w:val="0CE00A5F"/>
    <w:rsid w:val="0D2C0EE1"/>
    <w:rsid w:val="0D4BB7B4"/>
    <w:rsid w:val="0D7725BA"/>
    <w:rsid w:val="0DCD4D72"/>
    <w:rsid w:val="0DE9A943"/>
    <w:rsid w:val="0DF2BA12"/>
    <w:rsid w:val="0E2AE5A1"/>
    <w:rsid w:val="0E76F988"/>
    <w:rsid w:val="0EDDFF3A"/>
    <w:rsid w:val="0EFA39DE"/>
    <w:rsid w:val="0F26359B"/>
    <w:rsid w:val="0F7CF08B"/>
    <w:rsid w:val="0F8BAFD0"/>
    <w:rsid w:val="0FA3BD8A"/>
    <w:rsid w:val="0FB2F2EA"/>
    <w:rsid w:val="0FB364E2"/>
    <w:rsid w:val="0FBBB290"/>
    <w:rsid w:val="0FE3F73E"/>
    <w:rsid w:val="0FED6F94"/>
    <w:rsid w:val="101530F7"/>
    <w:rsid w:val="10496CEA"/>
    <w:rsid w:val="107D5DEE"/>
    <w:rsid w:val="10A4587F"/>
    <w:rsid w:val="1110EE3D"/>
    <w:rsid w:val="11217AB7"/>
    <w:rsid w:val="114A194C"/>
    <w:rsid w:val="116F201E"/>
    <w:rsid w:val="118D80F8"/>
    <w:rsid w:val="11BE8099"/>
    <w:rsid w:val="11D142C0"/>
    <w:rsid w:val="11F818D6"/>
    <w:rsid w:val="12248AEF"/>
    <w:rsid w:val="124812C7"/>
    <w:rsid w:val="128C2229"/>
    <w:rsid w:val="13504BEF"/>
    <w:rsid w:val="13916C7A"/>
    <w:rsid w:val="13AFCAB0"/>
    <w:rsid w:val="13DFB1AA"/>
    <w:rsid w:val="13E8267E"/>
    <w:rsid w:val="14374476"/>
    <w:rsid w:val="1444E350"/>
    <w:rsid w:val="1447F682"/>
    <w:rsid w:val="147A811C"/>
    <w:rsid w:val="15181EA2"/>
    <w:rsid w:val="15F9AA26"/>
    <w:rsid w:val="16158001"/>
    <w:rsid w:val="163A92EB"/>
    <w:rsid w:val="167A1170"/>
    <w:rsid w:val="168A7CD1"/>
    <w:rsid w:val="16D811F9"/>
    <w:rsid w:val="1726954D"/>
    <w:rsid w:val="178046F7"/>
    <w:rsid w:val="17FBECB8"/>
    <w:rsid w:val="18702331"/>
    <w:rsid w:val="190304EE"/>
    <w:rsid w:val="19061F93"/>
    <w:rsid w:val="1965FD68"/>
    <w:rsid w:val="199D0A9F"/>
    <w:rsid w:val="19B7DDFB"/>
    <w:rsid w:val="19C0F3A2"/>
    <w:rsid w:val="19DC53A1"/>
    <w:rsid w:val="1A05F06D"/>
    <w:rsid w:val="1A3BE66D"/>
    <w:rsid w:val="1A6CD580"/>
    <w:rsid w:val="1A74BE09"/>
    <w:rsid w:val="1A8560E8"/>
    <w:rsid w:val="1AEA11BE"/>
    <w:rsid w:val="1BD7BFD3"/>
    <w:rsid w:val="1BDF029C"/>
    <w:rsid w:val="1CA701C5"/>
    <w:rsid w:val="1CBE3314"/>
    <w:rsid w:val="1CECDDD4"/>
    <w:rsid w:val="1CF840E5"/>
    <w:rsid w:val="1D19E65C"/>
    <w:rsid w:val="1D65ED88"/>
    <w:rsid w:val="1DC9D031"/>
    <w:rsid w:val="1DE73E95"/>
    <w:rsid w:val="1E16231A"/>
    <w:rsid w:val="1E2B66AF"/>
    <w:rsid w:val="1E95A84D"/>
    <w:rsid w:val="1EA197ED"/>
    <w:rsid w:val="1EA7E367"/>
    <w:rsid w:val="1EC15A6D"/>
    <w:rsid w:val="1EF0857F"/>
    <w:rsid w:val="1F0C1BC7"/>
    <w:rsid w:val="1F0FFB30"/>
    <w:rsid w:val="1F149497"/>
    <w:rsid w:val="1F1693E8"/>
    <w:rsid w:val="1F1CD7C9"/>
    <w:rsid w:val="1F4E0AFA"/>
    <w:rsid w:val="1FF3D8C2"/>
    <w:rsid w:val="2051D828"/>
    <w:rsid w:val="20DE0853"/>
    <w:rsid w:val="20F01F46"/>
    <w:rsid w:val="21182DD4"/>
    <w:rsid w:val="215AF2E9"/>
    <w:rsid w:val="21E6C0BC"/>
    <w:rsid w:val="21E8EAEF"/>
    <w:rsid w:val="2224BE13"/>
    <w:rsid w:val="22561589"/>
    <w:rsid w:val="226642F3"/>
    <w:rsid w:val="22C58355"/>
    <w:rsid w:val="2435685E"/>
    <w:rsid w:val="24587C76"/>
    <w:rsid w:val="24B3D491"/>
    <w:rsid w:val="251CAE2F"/>
    <w:rsid w:val="2547F4C6"/>
    <w:rsid w:val="254DC234"/>
    <w:rsid w:val="255E3FD7"/>
    <w:rsid w:val="257102EE"/>
    <w:rsid w:val="25866E70"/>
    <w:rsid w:val="25C85C9E"/>
    <w:rsid w:val="26B00CC0"/>
    <w:rsid w:val="26CC30B5"/>
    <w:rsid w:val="26DDC496"/>
    <w:rsid w:val="2737E275"/>
    <w:rsid w:val="274CFD11"/>
    <w:rsid w:val="27898278"/>
    <w:rsid w:val="279FFBED"/>
    <w:rsid w:val="27A97E21"/>
    <w:rsid w:val="27DE1CAC"/>
    <w:rsid w:val="28683369"/>
    <w:rsid w:val="2928FA1C"/>
    <w:rsid w:val="298A055D"/>
    <w:rsid w:val="298B7A56"/>
    <w:rsid w:val="299F9F49"/>
    <w:rsid w:val="29EBF3C9"/>
    <w:rsid w:val="2A161A44"/>
    <w:rsid w:val="2A17EDEB"/>
    <w:rsid w:val="2A1875B2"/>
    <w:rsid w:val="2A71D704"/>
    <w:rsid w:val="2A835DB5"/>
    <w:rsid w:val="2AF79B64"/>
    <w:rsid w:val="2B3A98C2"/>
    <w:rsid w:val="2BA8DD1D"/>
    <w:rsid w:val="2BC625AD"/>
    <w:rsid w:val="2C00C68A"/>
    <w:rsid w:val="2CBC8863"/>
    <w:rsid w:val="2CC386CB"/>
    <w:rsid w:val="2D5E75B6"/>
    <w:rsid w:val="2DD5FB3C"/>
    <w:rsid w:val="2DF732BB"/>
    <w:rsid w:val="2E27420C"/>
    <w:rsid w:val="2E63EAD0"/>
    <w:rsid w:val="2EA88F12"/>
    <w:rsid w:val="2ECD748C"/>
    <w:rsid w:val="2F47D76F"/>
    <w:rsid w:val="2F6C1739"/>
    <w:rsid w:val="2F7351B4"/>
    <w:rsid w:val="2FCB3EBA"/>
    <w:rsid w:val="30172303"/>
    <w:rsid w:val="30225DEB"/>
    <w:rsid w:val="307AE919"/>
    <w:rsid w:val="308CFE5C"/>
    <w:rsid w:val="30C585E1"/>
    <w:rsid w:val="30E03860"/>
    <w:rsid w:val="315EE4D0"/>
    <w:rsid w:val="316948B8"/>
    <w:rsid w:val="316B4233"/>
    <w:rsid w:val="31F22631"/>
    <w:rsid w:val="320C2354"/>
    <w:rsid w:val="323FF3FD"/>
    <w:rsid w:val="325E99D5"/>
    <w:rsid w:val="329FBC4B"/>
    <w:rsid w:val="33202711"/>
    <w:rsid w:val="33A5B416"/>
    <w:rsid w:val="33BA4A55"/>
    <w:rsid w:val="3421815E"/>
    <w:rsid w:val="34BEF10C"/>
    <w:rsid w:val="34DE4930"/>
    <w:rsid w:val="35676EA9"/>
    <w:rsid w:val="35C4580A"/>
    <w:rsid w:val="35CDE4A7"/>
    <w:rsid w:val="35D45A76"/>
    <w:rsid w:val="35FF3E15"/>
    <w:rsid w:val="3616A353"/>
    <w:rsid w:val="363B1E89"/>
    <w:rsid w:val="36B34B64"/>
    <w:rsid w:val="37342572"/>
    <w:rsid w:val="3759692A"/>
    <w:rsid w:val="37806374"/>
    <w:rsid w:val="386BB9BC"/>
    <w:rsid w:val="38838657"/>
    <w:rsid w:val="3884C348"/>
    <w:rsid w:val="3891F868"/>
    <w:rsid w:val="389E8FBF"/>
    <w:rsid w:val="38B4505C"/>
    <w:rsid w:val="38C8B47D"/>
    <w:rsid w:val="38CF0060"/>
    <w:rsid w:val="38E13FC7"/>
    <w:rsid w:val="39401E1F"/>
    <w:rsid w:val="39A43EFC"/>
    <w:rsid w:val="39F0506A"/>
    <w:rsid w:val="3A04B440"/>
    <w:rsid w:val="3A7417D4"/>
    <w:rsid w:val="3AB40F8F"/>
    <w:rsid w:val="3B3865C0"/>
    <w:rsid w:val="3B993BE1"/>
    <w:rsid w:val="3BC461DD"/>
    <w:rsid w:val="3BF76764"/>
    <w:rsid w:val="3C7B189A"/>
    <w:rsid w:val="3D844969"/>
    <w:rsid w:val="3DB4AE8F"/>
    <w:rsid w:val="3E0A1163"/>
    <w:rsid w:val="3E5BBE98"/>
    <w:rsid w:val="3E6A8941"/>
    <w:rsid w:val="3E810DE7"/>
    <w:rsid w:val="3E866D0A"/>
    <w:rsid w:val="3E8C3C5E"/>
    <w:rsid w:val="3E914088"/>
    <w:rsid w:val="3E9B2A26"/>
    <w:rsid w:val="3F2EE17D"/>
    <w:rsid w:val="3F395C7A"/>
    <w:rsid w:val="3F414151"/>
    <w:rsid w:val="3F5B0274"/>
    <w:rsid w:val="3F7F7ADA"/>
    <w:rsid w:val="3FAF6102"/>
    <w:rsid w:val="4015FA1E"/>
    <w:rsid w:val="40251F10"/>
    <w:rsid w:val="4036F78F"/>
    <w:rsid w:val="40404B9C"/>
    <w:rsid w:val="4058B7C0"/>
    <w:rsid w:val="41016C18"/>
    <w:rsid w:val="411730FB"/>
    <w:rsid w:val="413B3D92"/>
    <w:rsid w:val="4173CEA8"/>
    <w:rsid w:val="41907656"/>
    <w:rsid w:val="41FF4E6F"/>
    <w:rsid w:val="421B9A78"/>
    <w:rsid w:val="422345F4"/>
    <w:rsid w:val="4226AD6A"/>
    <w:rsid w:val="422FFBEC"/>
    <w:rsid w:val="426B2DBD"/>
    <w:rsid w:val="42AEBF02"/>
    <w:rsid w:val="42C34959"/>
    <w:rsid w:val="42E71C7E"/>
    <w:rsid w:val="431FF5D2"/>
    <w:rsid w:val="432572EE"/>
    <w:rsid w:val="434E5E92"/>
    <w:rsid w:val="4351C6A0"/>
    <w:rsid w:val="4359D271"/>
    <w:rsid w:val="437BBCC0"/>
    <w:rsid w:val="43814423"/>
    <w:rsid w:val="43F30356"/>
    <w:rsid w:val="450317C8"/>
    <w:rsid w:val="450357B9"/>
    <w:rsid w:val="45C4D5EF"/>
    <w:rsid w:val="45F4A759"/>
    <w:rsid w:val="45F888A2"/>
    <w:rsid w:val="462DE945"/>
    <w:rsid w:val="47119E93"/>
    <w:rsid w:val="475C53E5"/>
    <w:rsid w:val="4765EBBF"/>
    <w:rsid w:val="47791C53"/>
    <w:rsid w:val="47C41752"/>
    <w:rsid w:val="47CE8C05"/>
    <w:rsid w:val="47E7970F"/>
    <w:rsid w:val="48532B45"/>
    <w:rsid w:val="487101F5"/>
    <w:rsid w:val="48A70438"/>
    <w:rsid w:val="48B06EE9"/>
    <w:rsid w:val="48B3124E"/>
    <w:rsid w:val="48D84166"/>
    <w:rsid w:val="4918B5CC"/>
    <w:rsid w:val="49210EA0"/>
    <w:rsid w:val="4984E911"/>
    <w:rsid w:val="49AA91F2"/>
    <w:rsid w:val="49BE000D"/>
    <w:rsid w:val="49C5E449"/>
    <w:rsid w:val="49CD4260"/>
    <w:rsid w:val="49E59D62"/>
    <w:rsid w:val="49EC4DC0"/>
    <w:rsid w:val="4A058655"/>
    <w:rsid w:val="4A22B47D"/>
    <w:rsid w:val="4A6C7158"/>
    <w:rsid w:val="4B03E2A6"/>
    <w:rsid w:val="4BAEEC9F"/>
    <w:rsid w:val="4BB2B5E5"/>
    <w:rsid w:val="4BBAF564"/>
    <w:rsid w:val="4BCE20C5"/>
    <w:rsid w:val="4C249EC6"/>
    <w:rsid w:val="4C7E806B"/>
    <w:rsid w:val="4C8F3635"/>
    <w:rsid w:val="4CA7F8B6"/>
    <w:rsid w:val="4D8C3FEC"/>
    <w:rsid w:val="4E1CDD38"/>
    <w:rsid w:val="4E2063EB"/>
    <w:rsid w:val="4EF4B8D8"/>
    <w:rsid w:val="4F36EE1A"/>
    <w:rsid w:val="4F8427C6"/>
    <w:rsid w:val="4F9288E1"/>
    <w:rsid w:val="4F9A1B15"/>
    <w:rsid w:val="4FB6803E"/>
    <w:rsid w:val="4FD3F6A2"/>
    <w:rsid w:val="50595708"/>
    <w:rsid w:val="507B1A35"/>
    <w:rsid w:val="5086E29D"/>
    <w:rsid w:val="5139E626"/>
    <w:rsid w:val="51788189"/>
    <w:rsid w:val="51A15C4E"/>
    <w:rsid w:val="524CA047"/>
    <w:rsid w:val="527A1AFD"/>
    <w:rsid w:val="52C9DC5F"/>
    <w:rsid w:val="52E72EDB"/>
    <w:rsid w:val="52EAB4A5"/>
    <w:rsid w:val="53253A35"/>
    <w:rsid w:val="533EF08E"/>
    <w:rsid w:val="537FD680"/>
    <w:rsid w:val="5391A239"/>
    <w:rsid w:val="53A7D747"/>
    <w:rsid w:val="54AD5173"/>
    <w:rsid w:val="54EF86F3"/>
    <w:rsid w:val="5504F8E3"/>
    <w:rsid w:val="550E995D"/>
    <w:rsid w:val="55508322"/>
    <w:rsid w:val="55682DCF"/>
    <w:rsid w:val="557A4B51"/>
    <w:rsid w:val="567EA9C2"/>
    <w:rsid w:val="5694A0A0"/>
    <w:rsid w:val="56D0F239"/>
    <w:rsid w:val="56EA2D80"/>
    <w:rsid w:val="56F40BAE"/>
    <w:rsid w:val="56FE9AA4"/>
    <w:rsid w:val="57761A4E"/>
    <w:rsid w:val="5792AAE2"/>
    <w:rsid w:val="5794CD1E"/>
    <w:rsid w:val="57C5D7A8"/>
    <w:rsid w:val="58037D62"/>
    <w:rsid w:val="580A3B83"/>
    <w:rsid w:val="580AE94B"/>
    <w:rsid w:val="580C3B34"/>
    <w:rsid w:val="5823BF04"/>
    <w:rsid w:val="5824F491"/>
    <w:rsid w:val="583329E6"/>
    <w:rsid w:val="5844F3D2"/>
    <w:rsid w:val="585032C9"/>
    <w:rsid w:val="588B57D5"/>
    <w:rsid w:val="58A42D17"/>
    <w:rsid w:val="5908D17D"/>
    <w:rsid w:val="593A5F1F"/>
    <w:rsid w:val="59791423"/>
    <w:rsid w:val="5979693F"/>
    <w:rsid w:val="597DF47C"/>
    <w:rsid w:val="5985A1B6"/>
    <w:rsid w:val="59F8AAEF"/>
    <w:rsid w:val="59F91B2A"/>
    <w:rsid w:val="5A17042A"/>
    <w:rsid w:val="5AE74A82"/>
    <w:rsid w:val="5B6FD40D"/>
    <w:rsid w:val="5BA168A3"/>
    <w:rsid w:val="5BA3E3C3"/>
    <w:rsid w:val="5C2388A2"/>
    <w:rsid w:val="5C2CA06E"/>
    <w:rsid w:val="5C644FD4"/>
    <w:rsid w:val="5CD7EE73"/>
    <w:rsid w:val="5D41A8FA"/>
    <w:rsid w:val="5D948FB6"/>
    <w:rsid w:val="5DD89F1D"/>
    <w:rsid w:val="5DEF55AD"/>
    <w:rsid w:val="5E1D991A"/>
    <w:rsid w:val="5E54F34E"/>
    <w:rsid w:val="5EB4077B"/>
    <w:rsid w:val="602585BB"/>
    <w:rsid w:val="60447B2C"/>
    <w:rsid w:val="604FEC19"/>
    <w:rsid w:val="604FF324"/>
    <w:rsid w:val="605C10EF"/>
    <w:rsid w:val="6077C3F9"/>
    <w:rsid w:val="60782DA9"/>
    <w:rsid w:val="608629CC"/>
    <w:rsid w:val="60DE046A"/>
    <w:rsid w:val="615B7BDD"/>
    <w:rsid w:val="61C3223D"/>
    <w:rsid w:val="625591F2"/>
    <w:rsid w:val="62959B92"/>
    <w:rsid w:val="6319BFDD"/>
    <w:rsid w:val="6320A601"/>
    <w:rsid w:val="639CB5FF"/>
    <w:rsid w:val="63D0E255"/>
    <w:rsid w:val="64487D63"/>
    <w:rsid w:val="6484771B"/>
    <w:rsid w:val="64F24A09"/>
    <w:rsid w:val="65673E34"/>
    <w:rsid w:val="659E1E39"/>
    <w:rsid w:val="659EC9B6"/>
    <w:rsid w:val="65C7A411"/>
    <w:rsid w:val="65D73402"/>
    <w:rsid w:val="66057426"/>
    <w:rsid w:val="66612D07"/>
    <w:rsid w:val="666EFB4D"/>
    <w:rsid w:val="669899E4"/>
    <w:rsid w:val="66E53CC3"/>
    <w:rsid w:val="671B3953"/>
    <w:rsid w:val="676BA5B3"/>
    <w:rsid w:val="67941B64"/>
    <w:rsid w:val="67BA8548"/>
    <w:rsid w:val="67F9CC43"/>
    <w:rsid w:val="6832DAAA"/>
    <w:rsid w:val="6878B33C"/>
    <w:rsid w:val="69254131"/>
    <w:rsid w:val="697D4E36"/>
    <w:rsid w:val="697D6C27"/>
    <w:rsid w:val="6A17C218"/>
    <w:rsid w:val="6A180935"/>
    <w:rsid w:val="6A5CAFA1"/>
    <w:rsid w:val="6AECCA80"/>
    <w:rsid w:val="6B996D55"/>
    <w:rsid w:val="6BAB0756"/>
    <w:rsid w:val="6BC56F57"/>
    <w:rsid w:val="6BD2AEDB"/>
    <w:rsid w:val="6BFB9B20"/>
    <w:rsid w:val="6BFC20C5"/>
    <w:rsid w:val="6C1BB7F5"/>
    <w:rsid w:val="6C3CC1A1"/>
    <w:rsid w:val="6C8E064D"/>
    <w:rsid w:val="6C912BE1"/>
    <w:rsid w:val="6CAD5CF1"/>
    <w:rsid w:val="6CCE51AF"/>
    <w:rsid w:val="6D3B2B44"/>
    <w:rsid w:val="6D81CF49"/>
    <w:rsid w:val="6DD5CD17"/>
    <w:rsid w:val="6DDCF220"/>
    <w:rsid w:val="6DE10A66"/>
    <w:rsid w:val="6E40E175"/>
    <w:rsid w:val="6E5CE9D2"/>
    <w:rsid w:val="6FD6865D"/>
    <w:rsid w:val="7076C260"/>
    <w:rsid w:val="70E548EE"/>
    <w:rsid w:val="7129575E"/>
    <w:rsid w:val="712A5F4C"/>
    <w:rsid w:val="718EC5B9"/>
    <w:rsid w:val="7192E4A7"/>
    <w:rsid w:val="71A59A25"/>
    <w:rsid w:val="71BAA8A4"/>
    <w:rsid w:val="71D49682"/>
    <w:rsid w:val="72088046"/>
    <w:rsid w:val="725E2499"/>
    <w:rsid w:val="72A2FF67"/>
    <w:rsid w:val="72D15769"/>
    <w:rsid w:val="7318F400"/>
    <w:rsid w:val="733C9E37"/>
    <w:rsid w:val="735DB559"/>
    <w:rsid w:val="735F5147"/>
    <w:rsid w:val="7395964B"/>
    <w:rsid w:val="7413567E"/>
    <w:rsid w:val="74457465"/>
    <w:rsid w:val="74700A2A"/>
    <w:rsid w:val="74CE64F6"/>
    <w:rsid w:val="74D8E699"/>
    <w:rsid w:val="74FDC36C"/>
    <w:rsid w:val="751A0FA4"/>
    <w:rsid w:val="751B6891"/>
    <w:rsid w:val="7598C6DC"/>
    <w:rsid w:val="75D65E0A"/>
    <w:rsid w:val="7660AE2D"/>
    <w:rsid w:val="766C3601"/>
    <w:rsid w:val="76E8D669"/>
    <w:rsid w:val="76F14F48"/>
    <w:rsid w:val="76FDBEEA"/>
    <w:rsid w:val="77298892"/>
    <w:rsid w:val="77547D56"/>
    <w:rsid w:val="77567848"/>
    <w:rsid w:val="775C0E4C"/>
    <w:rsid w:val="77977CC4"/>
    <w:rsid w:val="77F1F514"/>
    <w:rsid w:val="7833DF10"/>
    <w:rsid w:val="783FC72A"/>
    <w:rsid w:val="7878B42B"/>
    <w:rsid w:val="7886AE72"/>
    <w:rsid w:val="7891CEAF"/>
    <w:rsid w:val="78DD309D"/>
    <w:rsid w:val="78E21E83"/>
    <w:rsid w:val="7923C44B"/>
    <w:rsid w:val="795A8702"/>
    <w:rsid w:val="79BEFED6"/>
    <w:rsid w:val="7A0633B9"/>
    <w:rsid w:val="7A09DBA1"/>
    <w:rsid w:val="7B685C0C"/>
    <w:rsid w:val="7C383118"/>
    <w:rsid w:val="7C3EB9CE"/>
    <w:rsid w:val="7C8BEE99"/>
    <w:rsid w:val="7C96EC96"/>
    <w:rsid w:val="7CB6ED45"/>
    <w:rsid w:val="7CCAF2F8"/>
    <w:rsid w:val="7CCBBFE5"/>
    <w:rsid w:val="7CDF0069"/>
    <w:rsid w:val="7CED80DC"/>
    <w:rsid w:val="7D779E4B"/>
    <w:rsid w:val="7DB5E4CD"/>
    <w:rsid w:val="7E042CED"/>
    <w:rsid w:val="7E2FB49B"/>
    <w:rsid w:val="7E5687F3"/>
    <w:rsid w:val="7EFECD01"/>
    <w:rsid w:val="7F10BABB"/>
    <w:rsid w:val="7F36FC09"/>
    <w:rsid w:val="7F595F94"/>
    <w:rsid w:val="7FB35660"/>
    <w:rsid w:val="7FB3A61D"/>
    <w:rsid w:val="7FDBA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D65E0A"/>
  <w15:chartTrackingRefBased/>
  <w15:docId w15:val="{1AAE143A-AECE-4527-9411-F6C22F511A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671B3953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279FFBED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279FFBED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ure.mpg.de/rest/items/item_2383164_3/component/file_2383163/conten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cpdonline.co.uk/knowledge-base/care/effective-communication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cpdonline.co.uk/knowledge-base/safeguarding/techniques-effective-communication-during-conflicts/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1785</Words>
  <Characters>10175</Characters>
  <Application>Microsoft Office Word</Application>
  <DocSecurity>0</DocSecurity>
  <Lines>84</Lines>
  <Paragraphs>23</Paragraphs>
  <ScaleCrop>false</ScaleCrop>
  <Company/>
  <LinksUpToDate>false</LinksUpToDate>
  <CharactersWithSpaces>11937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Nuh (2424688)</dc:creator>
  <cp:keywords/>
  <dc:description/>
  <cp:lastModifiedBy>Daniel Nuh (2424688)</cp:lastModifiedBy>
  <cp:revision>2</cp:revision>
  <dcterms:created xsi:type="dcterms:W3CDTF">2025-11-20T14:50:00Z</dcterms:created>
  <dcterms:modified xsi:type="dcterms:W3CDTF">2025-11-20T14:50:00Z</dcterms:modified>
</cp:coreProperties>
</file>