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AB78A" w14:textId="56DD740D" w:rsidR="007516B5" w:rsidRPr="000A2E77" w:rsidRDefault="007516B5" w:rsidP="007516B5">
      <w:pPr>
        <w:rPr>
          <w:sz w:val="144"/>
          <w:szCs w:val="144"/>
        </w:rPr>
      </w:pPr>
      <w:r w:rsidRPr="00E34F06">
        <w:rPr>
          <w:sz w:val="72"/>
          <w:szCs w:val="72"/>
        </w:rPr>
        <w:t xml:space="preserve">                                                                         </w:t>
      </w:r>
    </w:p>
    <w:p w14:paraId="7C100165" w14:textId="77777777" w:rsidR="007516B5" w:rsidRDefault="007516B5">
      <w:pPr>
        <w:rPr>
          <w:rFonts w:ascii="Arial" w:hAnsi="Arial" w:cs="Arial"/>
          <w:b/>
          <w:sz w:val="24"/>
          <w:szCs w:val="24"/>
        </w:rPr>
      </w:pPr>
    </w:p>
    <w:p w14:paraId="0D127ED9" w14:textId="77777777" w:rsidR="007516B5" w:rsidRDefault="007516B5" w:rsidP="007516B5">
      <w:pPr>
        <w:pStyle w:val="NoSpacing"/>
        <w:spacing w:line="360" w:lineRule="auto"/>
        <w:jc w:val="center"/>
        <w:rPr>
          <w:rFonts w:ascii="Arial" w:hAnsi="Arial" w:cs="Arial"/>
          <w:b/>
          <w:sz w:val="24"/>
          <w:szCs w:val="24"/>
        </w:rPr>
      </w:pPr>
    </w:p>
    <w:p w14:paraId="199907C0" w14:textId="77777777" w:rsidR="007516B5" w:rsidRDefault="007516B5">
      <w:pPr>
        <w:rPr>
          <w:rFonts w:ascii="Arial" w:hAnsi="Arial" w:cs="Arial"/>
          <w:b/>
          <w:sz w:val="24"/>
          <w:szCs w:val="24"/>
        </w:rPr>
      </w:pPr>
    </w:p>
    <w:p w14:paraId="1ECB1E14" w14:textId="77777777" w:rsidR="007516B5" w:rsidRDefault="007516B5" w:rsidP="007516B5">
      <w:pPr>
        <w:pStyle w:val="NoSpacing"/>
        <w:spacing w:line="360" w:lineRule="auto"/>
        <w:jc w:val="center"/>
        <w:rPr>
          <w:rFonts w:ascii="Arial" w:hAnsi="Arial" w:cs="Arial"/>
          <w:b/>
          <w:sz w:val="24"/>
          <w:szCs w:val="24"/>
        </w:rPr>
      </w:pPr>
    </w:p>
    <w:p w14:paraId="714DAA1F" w14:textId="77777777" w:rsidR="007516B5" w:rsidRDefault="007516B5" w:rsidP="007516B5">
      <w:pPr>
        <w:pStyle w:val="NoSpacing"/>
        <w:spacing w:line="360" w:lineRule="auto"/>
        <w:jc w:val="center"/>
        <w:rPr>
          <w:rFonts w:ascii="Arial" w:hAnsi="Arial" w:cs="Arial"/>
          <w:b/>
          <w:sz w:val="24"/>
          <w:szCs w:val="24"/>
        </w:rPr>
      </w:pPr>
    </w:p>
    <w:p w14:paraId="4B8464B1" w14:textId="77777777" w:rsidR="007516B5" w:rsidRDefault="007516B5" w:rsidP="007516B5">
      <w:pPr>
        <w:pStyle w:val="NoSpacing"/>
        <w:spacing w:line="360" w:lineRule="auto"/>
        <w:jc w:val="center"/>
        <w:rPr>
          <w:rFonts w:ascii="Arial" w:hAnsi="Arial" w:cs="Arial"/>
          <w:b/>
          <w:sz w:val="24"/>
          <w:szCs w:val="24"/>
        </w:rPr>
      </w:pPr>
    </w:p>
    <w:p w14:paraId="3117B6D7" w14:textId="77777777" w:rsidR="00036BE9" w:rsidRDefault="00036BE9" w:rsidP="007516B5">
      <w:pPr>
        <w:pStyle w:val="NoSpacing"/>
        <w:spacing w:line="360" w:lineRule="auto"/>
        <w:jc w:val="center"/>
        <w:rPr>
          <w:rFonts w:ascii="Arial" w:hAnsi="Arial" w:cs="Arial"/>
          <w:b/>
          <w:sz w:val="24"/>
          <w:szCs w:val="24"/>
        </w:rPr>
      </w:pPr>
      <w:r>
        <w:rPr>
          <w:rFonts w:ascii="Arial" w:hAnsi="Arial" w:cs="Arial"/>
          <w:b/>
          <w:sz w:val="24"/>
          <w:szCs w:val="24"/>
        </w:rPr>
        <w:t>Student Journal (Learning Log)</w:t>
      </w:r>
    </w:p>
    <w:p w14:paraId="75CE1617" w14:textId="77777777" w:rsidR="00036BE9" w:rsidRDefault="00036BE9" w:rsidP="007516B5">
      <w:pPr>
        <w:pStyle w:val="NoSpacing"/>
        <w:spacing w:line="360" w:lineRule="auto"/>
        <w:jc w:val="center"/>
        <w:rPr>
          <w:rFonts w:ascii="Arial" w:hAnsi="Arial" w:cs="Arial"/>
          <w:b/>
          <w:sz w:val="24"/>
          <w:szCs w:val="24"/>
        </w:rPr>
      </w:pPr>
    </w:p>
    <w:p w14:paraId="7E327533" w14:textId="77777777" w:rsidR="007516B5" w:rsidRPr="007516B5" w:rsidRDefault="007516B5" w:rsidP="007516B5">
      <w:pPr>
        <w:pStyle w:val="NoSpacing"/>
        <w:spacing w:line="360" w:lineRule="auto"/>
        <w:jc w:val="center"/>
        <w:rPr>
          <w:rFonts w:ascii="Arial" w:hAnsi="Arial" w:cs="Arial"/>
          <w:sz w:val="24"/>
          <w:szCs w:val="24"/>
        </w:rPr>
      </w:pPr>
      <w:r w:rsidRPr="007516B5">
        <w:rPr>
          <w:rFonts w:ascii="Arial" w:hAnsi="Arial" w:cs="Arial"/>
          <w:b/>
          <w:sz w:val="24"/>
          <w:szCs w:val="24"/>
        </w:rPr>
        <w:t>Programme</w:t>
      </w:r>
      <w:r w:rsidRPr="007516B5">
        <w:rPr>
          <w:rFonts w:ascii="Arial" w:hAnsi="Arial" w:cs="Arial"/>
          <w:sz w:val="24"/>
          <w:szCs w:val="24"/>
        </w:rPr>
        <w:t xml:space="preserve">: </w:t>
      </w:r>
      <w:proofErr w:type="spellStart"/>
      <w:r w:rsidRPr="007516B5">
        <w:rPr>
          <w:rFonts w:ascii="Arial" w:hAnsi="Arial" w:cs="Arial"/>
          <w:sz w:val="24"/>
          <w:szCs w:val="24"/>
        </w:rPr>
        <w:t>CertHE</w:t>
      </w:r>
      <w:proofErr w:type="spellEnd"/>
      <w:r w:rsidRPr="007516B5">
        <w:rPr>
          <w:rFonts w:ascii="Arial" w:hAnsi="Arial" w:cs="Arial"/>
          <w:sz w:val="24"/>
          <w:szCs w:val="24"/>
        </w:rPr>
        <w:t>/BA International Hotel Management</w:t>
      </w:r>
    </w:p>
    <w:p w14:paraId="70C727AD" w14:textId="77777777" w:rsidR="00036BE9" w:rsidRDefault="00036BE9" w:rsidP="007516B5">
      <w:pPr>
        <w:pStyle w:val="NoSpacing"/>
        <w:spacing w:line="360" w:lineRule="auto"/>
        <w:jc w:val="center"/>
        <w:rPr>
          <w:rFonts w:ascii="Arial" w:hAnsi="Arial" w:cs="Arial"/>
          <w:sz w:val="24"/>
          <w:szCs w:val="24"/>
        </w:rPr>
      </w:pPr>
      <w:r>
        <w:rPr>
          <w:rFonts w:ascii="Arial" w:hAnsi="Arial" w:cs="Arial"/>
          <w:b/>
          <w:sz w:val="24"/>
          <w:szCs w:val="24"/>
        </w:rPr>
        <w:t xml:space="preserve">Module: </w:t>
      </w:r>
      <w:r>
        <w:rPr>
          <w:rFonts w:ascii="Arial" w:hAnsi="Arial" w:cs="Arial"/>
          <w:sz w:val="24"/>
          <w:szCs w:val="24"/>
        </w:rPr>
        <w:t>Food and Beverage Operations</w:t>
      </w:r>
    </w:p>
    <w:p w14:paraId="234A0552" w14:textId="77777777" w:rsidR="00036BE9" w:rsidRDefault="00036BE9" w:rsidP="007516B5">
      <w:pPr>
        <w:pStyle w:val="NoSpacing"/>
        <w:spacing w:line="360" w:lineRule="auto"/>
        <w:jc w:val="center"/>
        <w:rPr>
          <w:rFonts w:ascii="Arial" w:hAnsi="Arial" w:cs="Arial"/>
          <w:sz w:val="24"/>
          <w:szCs w:val="24"/>
        </w:rPr>
      </w:pPr>
      <w:r w:rsidRPr="007516B5">
        <w:rPr>
          <w:rFonts w:ascii="Arial" w:hAnsi="Arial" w:cs="Arial"/>
          <w:b/>
          <w:sz w:val="24"/>
          <w:szCs w:val="24"/>
        </w:rPr>
        <w:t>Module Code:</w:t>
      </w:r>
      <w:r>
        <w:rPr>
          <w:rFonts w:ascii="Arial" w:hAnsi="Arial" w:cs="Arial"/>
          <w:sz w:val="24"/>
          <w:szCs w:val="24"/>
        </w:rPr>
        <w:t xml:space="preserve"> BMIH</w:t>
      </w:r>
      <w:r w:rsidR="007516B5">
        <w:rPr>
          <w:rFonts w:ascii="Arial" w:hAnsi="Arial" w:cs="Arial"/>
          <w:sz w:val="24"/>
          <w:szCs w:val="24"/>
        </w:rPr>
        <w:t>4002</w:t>
      </w:r>
    </w:p>
    <w:p w14:paraId="69BADCCC" w14:textId="400678B7" w:rsidR="007516B5" w:rsidRDefault="007516B5" w:rsidP="007516B5">
      <w:pPr>
        <w:pStyle w:val="NoSpacing"/>
        <w:spacing w:line="360" w:lineRule="auto"/>
        <w:jc w:val="center"/>
        <w:rPr>
          <w:rFonts w:ascii="Arial" w:hAnsi="Arial" w:cs="Arial"/>
          <w:bCs/>
          <w:sz w:val="24"/>
          <w:szCs w:val="24"/>
        </w:rPr>
      </w:pPr>
      <w:r w:rsidRPr="007516B5">
        <w:rPr>
          <w:rFonts w:ascii="Arial" w:hAnsi="Arial" w:cs="Arial"/>
          <w:b/>
          <w:sz w:val="24"/>
          <w:szCs w:val="24"/>
        </w:rPr>
        <w:t>Student’s ID:</w:t>
      </w:r>
      <w:r w:rsidR="000A2E77">
        <w:rPr>
          <w:rFonts w:ascii="Arial" w:hAnsi="Arial" w:cs="Arial"/>
          <w:b/>
          <w:sz w:val="24"/>
          <w:szCs w:val="24"/>
        </w:rPr>
        <w:t xml:space="preserve"> </w:t>
      </w:r>
      <w:r w:rsidR="000A2E77">
        <w:rPr>
          <w:rFonts w:ascii="Arial" w:hAnsi="Arial" w:cs="Arial"/>
          <w:bCs/>
          <w:sz w:val="24"/>
          <w:szCs w:val="24"/>
        </w:rPr>
        <w:t>2131341</w:t>
      </w:r>
    </w:p>
    <w:p w14:paraId="5351CBE3" w14:textId="2AA49BEF" w:rsidR="000A2E77" w:rsidRPr="000A2E77" w:rsidRDefault="000A2E77" w:rsidP="007516B5">
      <w:pPr>
        <w:pStyle w:val="NoSpacing"/>
        <w:spacing w:line="360" w:lineRule="auto"/>
        <w:jc w:val="center"/>
        <w:rPr>
          <w:rFonts w:ascii="Arial" w:hAnsi="Arial" w:cs="Arial"/>
          <w:bCs/>
          <w:sz w:val="24"/>
          <w:szCs w:val="24"/>
        </w:rPr>
      </w:pPr>
      <w:proofErr w:type="spellStart"/>
      <w:r>
        <w:rPr>
          <w:rFonts w:ascii="Arial" w:hAnsi="Arial" w:cs="Arial"/>
          <w:bCs/>
          <w:sz w:val="24"/>
          <w:szCs w:val="24"/>
        </w:rPr>
        <w:t>Onorela</w:t>
      </w:r>
      <w:proofErr w:type="spellEnd"/>
      <w:r>
        <w:rPr>
          <w:rFonts w:ascii="Arial" w:hAnsi="Arial" w:cs="Arial"/>
          <w:bCs/>
          <w:sz w:val="24"/>
          <w:szCs w:val="24"/>
        </w:rPr>
        <w:t xml:space="preserve"> </w:t>
      </w:r>
      <w:proofErr w:type="spellStart"/>
      <w:r>
        <w:rPr>
          <w:rFonts w:ascii="Arial" w:hAnsi="Arial" w:cs="Arial"/>
          <w:bCs/>
          <w:sz w:val="24"/>
          <w:szCs w:val="24"/>
        </w:rPr>
        <w:t>Casian</w:t>
      </w:r>
      <w:proofErr w:type="spellEnd"/>
    </w:p>
    <w:p w14:paraId="40B57F49" w14:textId="77777777" w:rsidR="007516B5" w:rsidRPr="00036BE9" w:rsidRDefault="007516B5" w:rsidP="007516B5">
      <w:pPr>
        <w:pStyle w:val="NoSpacing"/>
        <w:spacing w:line="360" w:lineRule="auto"/>
        <w:jc w:val="center"/>
        <w:rPr>
          <w:rFonts w:ascii="Arial" w:hAnsi="Arial" w:cs="Arial"/>
          <w:sz w:val="24"/>
          <w:szCs w:val="24"/>
        </w:rPr>
      </w:pPr>
      <w:r w:rsidRPr="007516B5">
        <w:rPr>
          <w:rFonts w:ascii="Arial" w:hAnsi="Arial" w:cs="Arial"/>
          <w:b/>
          <w:sz w:val="24"/>
          <w:szCs w:val="24"/>
        </w:rPr>
        <w:t>Date of Submission:</w:t>
      </w:r>
      <w:r>
        <w:rPr>
          <w:rFonts w:ascii="Arial" w:hAnsi="Arial" w:cs="Arial"/>
          <w:sz w:val="24"/>
          <w:szCs w:val="24"/>
        </w:rPr>
        <w:t xml:space="preserve"> 28</w:t>
      </w:r>
      <w:r w:rsidRPr="007516B5">
        <w:rPr>
          <w:rFonts w:ascii="Arial" w:hAnsi="Arial" w:cs="Arial"/>
          <w:sz w:val="24"/>
          <w:szCs w:val="24"/>
          <w:vertAlign w:val="superscript"/>
        </w:rPr>
        <w:t>th</w:t>
      </w:r>
      <w:r>
        <w:rPr>
          <w:rFonts w:ascii="Arial" w:hAnsi="Arial" w:cs="Arial"/>
          <w:sz w:val="24"/>
          <w:szCs w:val="24"/>
        </w:rPr>
        <w:t xml:space="preserve"> October 2022</w:t>
      </w:r>
    </w:p>
    <w:p w14:paraId="0DE0F30E" w14:textId="77777777" w:rsidR="00036BE9" w:rsidRDefault="00036BE9">
      <w:pPr>
        <w:rPr>
          <w:rFonts w:ascii="Arial" w:hAnsi="Arial" w:cs="Arial"/>
          <w:b/>
          <w:sz w:val="24"/>
          <w:szCs w:val="24"/>
        </w:rPr>
      </w:pPr>
      <w:r>
        <w:rPr>
          <w:rFonts w:ascii="Arial" w:hAnsi="Arial" w:cs="Arial"/>
          <w:b/>
          <w:sz w:val="24"/>
          <w:szCs w:val="24"/>
        </w:rPr>
        <w:br w:type="page"/>
      </w:r>
    </w:p>
    <w:p w14:paraId="09D92A45" w14:textId="77777777" w:rsidR="0023524B" w:rsidRDefault="00983231" w:rsidP="007516B5">
      <w:pPr>
        <w:pStyle w:val="NoSpacing"/>
        <w:spacing w:line="360" w:lineRule="auto"/>
        <w:jc w:val="center"/>
        <w:rPr>
          <w:rFonts w:ascii="Arial" w:hAnsi="Arial" w:cs="Arial"/>
          <w:b/>
          <w:sz w:val="24"/>
          <w:szCs w:val="24"/>
        </w:rPr>
      </w:pPr>
      <w:r w:rsidRPr="00036BE9">
        <w:rPr>
          <w:rFonts w:ascii="Arial" w:hAnsi="Arial" w:cs="Arial"/>
          <w:b/>
          <w:sz w:val="24"/>
          <w:szCs w:val="24"/>
        </w:rPr>
        <w:lastRenderedPageBreak/>
        <w:t>Restaurant Management and Types of Services</w:t>
      </w:r>
    </w:p>
    <w:p w14:paraId="6B3745CC" w14:textId="77777777" w:rsidR="007516B5" w:rsidRPr="00036BE9" w:rsidRDefault="007516B5" w:rsidP="007516B5">
      <w:pPr>
        <w:pStyle w:val="NoSpacing"/>
        <w:spacing w:line="360" w:lineRule="auto"/>
        <w:jc w:val="both"/>
        <w:rPr>
          <w:rFonts w:ascii="Arial" w:hAnsi="Arial" w:cs="Arial"/>
          <w:b/>
          <w:sz w:val="24"/>
          <w:szCs w:val="24"/>
        </w:rPr>
      </w:pPr>
      <w:r>
        <w:rPr>
          <w:rFonts w:ascii="Arial" w:hAnsi="Arial" w:cs="Arial"/>
          <w:b/>
          <w:sz w:val="24"/>
          <w:szCs w:val="24"/>
        </w:rPr>
        <w:t xml:space="preserve">Restaurant Management </w:t>
      </w:r>
    </w:p>
    <w:p w14:paraId="427D8DCF" w14:textId="77777777" w:rsidR="005224B0" w:rsidRPr="00036BE9" w:rsidRDefault="00983231" w:rsidP="00036BE9">
      <w:pPr>
        <w:pStyle w:val="NoSpacing"/>
        <w:spacing w:line="360" w:lineRule="auto"/>
        <w:ind w:firstLine="720"/>
        <w:jc w:val="both"/>
        <w:rPr>
          <w:rFonts w:ascii="Arial" w:hAnsi="Arial" w:cs="Arial"/>
          <w:sz w:val="24"/>
          <w:szCs w:val="24"/>
        </w:rPr>
      </w:pPr>
      <w:r w:rsidRPr="00036BE9">
        <w:rPr>
          <w:rFonts w:ascii="Arial" w:hAnsi="Arial" w:cs="Arial"/>
          <w:sz w:val="24"/>
          <w:szCs w:val="24"/>
        </w:rPr>
        <w:t xml:space="preserve">One of the topics learnt in this module is ‘restaurant management and types of service.” This is one of the topics I found to be interesting and helped me gain lots of knowledge about the hospitality industry. To begin with, the effective management of a restaurant is critical in today’s dynamic business world. According to </w:t>
      </w:r>
      <w:r w:rsidR="005224B0" w:rsidRPr="00036BE9">
        <w:rPr>
          <w:rFonts w:ascii="Arial" w:hAnsi="Arial" w:cs="Arial"/>
          <w:sz w:val="24"/>
          <w:szCs w:val="24"/>
        </w:rPr>
        <w:t xml:space="preserve">Gordon and </w:t>
      </w:r>
      <w:proofErr w:type="spellStart"/>
      <w:r w:rsidR="005224B0" w:rsidRPr="00036BE9">
        <w:rPr>
          <w:rFonts w:ascii="Arial" w:hAnsi="Arial" w:cs="Arial"/>
          <w:sz w:val="24"/>
          <w:szCs w:val="24"/>
        </w:rPr>
        <w:t>Brezinski</w:t>
      </w:r>
      <w:proofErr w:type="spellEnd"/>
      <w:r w:rsidR="005224B0" w:rsidRPr="00036BE9">
        <w:rPr>
          <w:rFonts w:ascii="Arial" w:hAnsi="Arial" w:cs="Arial"/>
          <w:sz w:val="24"/>
          <w:szCs w:val="24"/>
        </w:rPr>
        <w:t xml:space="preserve"> </w:t>
      </w:r>
      <w:r w:rsidRPr="00036BE9">
        <w:rPr>
          <w:rFonts w:ascii="Arial" w:hAnsi="Arial" w:cs="Arial"/>
          <w:sz w:val="24"/>
          <w:szCs w:val="24"/>
        </w:rPr>
        <w:t>(</w:t>
      </w:r>
      <w:r w:rsidR="005224B0" w:rsidRPr="00036BE9">
        <w:rPr>
          <w:rFonts w:ascii="Arial" w:hAnsi="Arial" w:cs="Arial"/>
          <w:sz w:val="24"/>
          <w:szCs w:val="24"/>
        </w:rPr>
        <w:t>2016</w:t>
      </w:r>
      <w:r w:rsidRPr="00036BE9">
        <w:rPr>
          <w:rFonts w:ascii="Arial" w:hAnsi="Arial" w:cs="Arial"/>
          <w:sz w:val="24"/>
          <w:szCs w:val="24"/>
        </w:rPr>
        <w:t>), restaurant management involve</w:t>
      </w:r>
      <w:r w:rsidR="00353837">
        <w:rPr>
          <w:rFonts w:ascii="Arial" w:hAnsi="Arial" w:cs="Arial"/>
          <w:sz w:val="24"/>
          <w:szCs w:val="24"/>
        </w:rPr>
        <w:t>s</w:t>
      </w:r>
      <w:r w:rsidRPr="00036BE9">
        <w:rPr>
          <w:rFonts w:ascii="Arial" w:hAnsi="Arial" w:cs="Arial"/>
          <w:sz w:val="24"/>
          <w:szCs w:val="24"/>
        </w:rPr>
        <w:t xml:space="preserve"> managing the overall health of the business and directing daily operations. This is not a simpl</w:t>
      </w:r>
      <w:r w:rsidR="00353837">
        <w:rPr>
          <w:rFonts w:ascii="Arial" w:hAnsi="Arial" w:cs="Arial"/>
          <w:sz w:val="24"/>
          <w:szCs w:val="24"/>
        </w:rPr>
        <w:t>e</w:t>
      </w:r>
      <w:r w:rsidRPr="00036BE9">
        <w:rPr>
          <w:rFonts w:ascii="Arial" w:hAnsi="Arial" w:cs="Arial"/>
          <w:sz w:val="24"/>
          <w:szCs w:val="24"/>
        </w:rPr>
        <w:t xml:space="preserve"> task and thus adopting an effective management approach is critical. For example, I learnt that it</w:t>
      </w:r>
      <w:r w:rsidR="00195727" w:rsidRPr="00036BE9">
        <w:rPr>
          <w:rFonts w:ascii="Arial" w:hAnsi="Arial" w:cs="Arial"/>
          <w:sz w:val="24"/>
          <w:szCs w:val="24"/>
        </w:rPr>
        <w:t xml:space="preserve"> i</w:t>
      </w:r>
      <w:r w:rsidRPr="00036BE9">
        <w:rPr>
          <w:rFonts w:ascii="Arial" w:hAnsi="Arial" w:cs="Arial"/>
          <w:sz w:val="24"/>
          <w:szCs w:val="24"/>
        </w:rPr>
        <w:t>s important to always adopt a positive attitude in the management of a restaurant</w:t>
      </w:r>
      <w:r w:rsidR="00B72691" w:rsidRPr="00036BE9">
        <w:rPr>
          <w:rFonts w:ascii="Arial" w:hAnsi="Arial" w:cs="Arial"/>
          <w:sz w:val="24"/>
          <w:szCs w:val="24"/>
        </w:rPr>
        <w:t>. In addition, management experience is critical to effectively manag</w:t>
      </w:r>
      <w:r w:rsidR="00353837">
        <w:rPr>
          <w:rFonts w:ascii="Arial" w:hAnsi="Arial" w:cs="Arial"/>
          <w:sz w:val="24"/>
          <w:szCs w:val="24"/>
        </w:rPr>
        <w:t>ing</w:t>
      </w:r>
      <w:r w:rsidR="00B72691" w:rsidRPr="00036BE9">
        <w:rPr>
          <w:rFonts w:ascii="Arial" w:hAnsi="Arial" w:cs="Arial"/>
          <w:sz w:val="24"/>
          <w:szCs w:val="24"/>
        </w:rPr>
        <w:t xml:space="preserve"> a restaurant (Gordon and </w:t>
      </w:r>
      <w:proofErr w:type="spellStart"/>
      <w:r w:rsidR="00B72691" w:rsidRPr="00036BE9">
        <w:rPr>
          <w:rFonts w:ascii="Arial" w:hAnsi="Arial" w:cs="Arial"/>
          <w:sz w:val="24"/>
          <w:szCs w:val="24"/>
        </w:rPr>
        <w:t>Brezinski</w:t>
      </w:r>
      <w:proofErr w:type="spellEnd"/>
      <w:r w:rsidR="00B72691" w:rsidRPr="00036BE9">
        <w:rPr>
          <w:rFonts w:ascii="Arial" w:hAnsi="Arial" w:cs="Arial"/>
          <w:sz w:val="24"/>
          <w:szCs w:val="24"/>
        </w:rPr>
        <w:t xml:space="preserve">, </w:t>
      </w:r>
      <w:r w:rsidR="005224B0" w:rsidRPr="00036BE9">
        <w:rPr>
          <w:rFonts w:ascii="Arial" w:hAnsi="Arial" w:cs="Arial"/>
          <w:sz w:val="24"/>
          <w:szCs w:val="24"/>
        </w:rPr>
        <w:t>2016)</w:t>
      </w:r>
      <w:r w:rsidRPr="00036BE9">
        <w:rPr>
          <w:rFonts w:ascii="Arial" w:hAnsi="Arial" w:cs="Arial"/>
          <w:sz w:val="24"/>
          <w:szCs w:val="24"/>
        </w:rPr>
        <w:t>.</w:t>
      </w:r>
      <w:r w:rsidR="005224B0" w:rsidRPr="00036BE9">
        <w:rPr>
          <w:rFonts w:ascii="Arial" w:hAnsi="Arial" w:cs="Arial"/>
          <w:sz w:val="24"/>
          <w:szCs w:val="24"/>
        </w:rPr>
        <w:t xml:space="preserve"> </w:t>
      </w:r>
    </w:p>
    <w:p w14:paraId="65B60AD9" w14:textId="77777777" w:rsidR="00B72691" w:rsidRPr="00036BE9" w:rsidRDefault="00B72691" w:rsidP="00036BE9">
      <w:pPr>
        <w:pStyle w:val="NoSpacing"/>
        <w:spacing w:line="360" w:lineRule="auto"/>
        <w:ind w:firstLine="720"/>
        <w:jc w:val="both"/>
        <w:rPr>
          <w:rFonts w:ascii="Arial" w:hAnsi="Arial" w:cs="Arial"/>
          <w:sz w:val="24"/>
          <w:szCs w:val="24"/>
        </w:rPr>
      </w:pPr>
      <w:r w:rsidRPr="00036BE9">
        <w:rPr>
          <w:rFonts w:ascii="Arial" w:hAnsi="Arial" w:cs="Arial"/>
          <w:sz w:val="24"/>
          <w:szCs w:val="24"/>
        </w:rPr>
        <w:t xml:space="preserve">I also learnt that to effectively manage a restaurant, it is important to set objectives, develop a plan around profit, use today’s tools to communicate </w:t>
      </w:r>
      <w:r w:rsidR="003D675F" w:rsidRPr="00036BE9">
        <w:rPr>
          <w:rFonts w:ascii="Arial" w:hAnsi="Arial" w:cs="Arial"/>
          <w:sz w:val="24"/>
          <w:szCs w:val="24"/>
        </w:rPr>
        <w:t>profit goals, adopt smart sales promotion and ensure to always make the best use of time. In addition, I learnt that hav</w:t>
      </w:r>
      <w:r w:rsidR="00353837">
        <w:rPr>
          <w:rFonts w:ascii="Arial" w:hAnsi="Arial" w:cs="Arial"/>
          <w:sz w:val="24"/>
          <w:szCs w:val="24"/>
        </w:rPr>
        <w:t>ing</w:t>
      </w:r>
      <w:r w:rsidR="003D675F" w:rsidRPr="00036BE9">
        <w:rPr>
          <w:rFonts w:ascii="Arial" w:hAnsi="Arial" w:cs="Arial"/>
          <w:sz w:val="24"/>
          <w:szCs w:val="24"/>
        </w:rPr>
        <w:t xml:space="preserve"> a good de</w:t>
      </w:r>
      <w:r w:rsidR="005224B0" w:rsidRPr="00036BE9">
        <w:rPr>
          <w:rFonts w:ascii="Arial" w:hAnsi="Arial" w:cs="Arial"/>
          <w:sz w:val="24"/>
          <w:szCs w:val="24"/>
        </w:rPr>
        <w:t xml:space="preserve">sign, and a great menu </w:t>
      </w:r>
      <w:r w:rsidR="003D675F" w:rsidRPr="00036BE9">
        <w:rPr>
          <w:rFonts w:ascii="Arial" w:hAnsi="Arial" w:cs="Arial"/>
          <w:sz w:val="24"/>
          <w:szCs w:val="24"/>
        </w:rPr>
        <w:t>is critical to the successful management of a restaurant</w:t>
      </w:r>
      <w:r w:rsidR="005224B0" w:rsidRPr="00036BE9">
        <w:rPr>
          <w:rFonts w:ascii="Arial" w:hAnsi="Arial" w:cs="Arial"/>
          <w:sz w:val="24"/>
          <w:szCs w:val="24"/>
        </w:rPr>
        <w:t xml:space="preserve"> (Gordon and </w:t>
      </w:r>
      <w:proofErr w:type="spellStart"/>
      <w:r w:rsidR="005224B0" w:rsidRPr="00036BE9">
        <w:rPr>
          <w:rFonts w:ascii="Arial" w:hAnsi="Arial" w:cs="Arial"/>
          <w:sz w:val="24"/>
          <w:szCs w:val="24"/>
        </w:rPr>
        <w:t>Brezinski</w:t>
      </w:r>
      <w:proofErr w:type="spellEnd"/>
      <w:r w:rsidR="005224B0" w:rsidRPr="00036BE9">
        <w:rPr>
          <w:rFonts w:ascii="Arial" w:hAnsi="Arial" w:cs="Arial"/>
          <w:sz w:val="24"/>
          <w:szCs w:val="24"/>
        </w:rPr>
        <w:t xml:space="preserve">, 2016). As argued by </w:t>
      </w:r>
      <w:proofErr w:type="spellStart"/>
      <w:r w:rsidR="005224B0" w:rsidRPr="00036BE9">
        <w:rPr>
          <w:rFonts w:ascii="Arial" w:hAnsi="Arial" w:cs="Arial"/>
          <w:sz w:val="24"/>
          <w:szCs w:val="24"/>
        </w:rPr>
        <w:t>Boella</w:t>
      </w:r>
      <w:proofErr w:type="spellEnd"/>
      <w:r w:rsidR="005224B0" w:rsidRPr="00036BE9">
        <w:rPr>
          <w:rFonts w:ascii="Arial" w:hAnsi="Arial" w:cs="Arial"/>
          <w:sz w:val="24"/>
          <w:szCs w:val="24"/>
        </w:rPr>
        <w:t xml:space="preserve"> and Goss-Turner, 2013), the effective management of human resources is critical in the hospitality sector. Thus, I also learnt that people are significant in the restaurant business and thus to effective</w:t>
      </w:r>
      <w:r w:rsidR="00353837">
        <w:rPr>
          <w:rFonts w:ascii="Arial" w:hAnsi="Arial" w:cs="Arial"/>
          <w:sz w:val="24"/>
          <w:szCs w:val="24"/>
        </w:rPr>
        <w:t>ly</w:t>
      </w:r>
      <w:r w:rsidR="005224B0" w:rsidRPr="00036BE9">
        <w:rPr>
          <w:rFonts w:ascii="Arial" w:hAnsi="Arial" w:cs="Arial"/>
          <w:sz w:val="24"/>
          <w:szCs w:val="24"/>
        </w:rPr>
        <w:t xml:space="preserve"> manage a restaurant, effective management </w:t>
      </w:r>
      <w:r w:rsidR="00353837">
        <w:rPr>
          <w:rFonts w:ascii="Arial" w:hAnsi="Arial" w:cs="Arial"/>
          <w:sz w:val="24"/>
          <w:szCs w:val="24"/>
        </w:rPr>
        <w:t xml:space="preserve">of </w:t>
      </w:r>
      <w:r w:rsidR="005224B0" w:rsidRPr="00036BE9">
        <w:rPr>
          <w:rFonts w:ascii="Arial" w:hAnsi="Arial" w:cs="Arial"/>
          <w:sz w:val="24"/>
          <w:szCs w:val="24"/>
        </w:rPr>
        <w:t>human resources such as resourcing the right people and developing them is critical to success (</w:t>
      </w:r>
      <w:proofErr w:type="spellStart"/>
      <w:r w:rsidR="005224B0" w:rsidRPr="00036BE9">
        <w:rPr>
          <w:rFonts w:ascii="Arial" w:hAnsi="Arial" w:cs="Arial"/>
          <w:sz w:val="24"/>
          <w:szCs w:val="24"/>
        </w:rPr>
        <w:t>Boella</w:t>
      </w:r>
      <w:proofErr w:type="spellEnd"/>
      <w:r w:rsidR="005224B0" w:rsidRPr="00036BE9">
        <w:rPr>
          <w:rFonts w:ascii="Arial" w:hAnsi="Arial" w:cs="Arial"/>
          <w:sz w:val="24"/>
          <w:szCs w:val="24"/>
        </w:rPr>
        <w:t xml:space="preserve"> and Goss-Turner, 2013). </w:t>
      </w:r>
    </w:p>
    <w:p w14:paraId="13CB2012" w14:textId="77777777" w:rsidR="001E617D" w:rsidRPr="00036BE9" w:rsidRDefault="00983231" w:rsidP="00036BE9">
      <w:pPr>
        <w:pStyle w:val="NoSpacing"/>
        <w:spacing w:line="360" w:lineRule="auto"/>
        <w:ind w:firstLine="720"/>
        <w:jc w:val="both"/>
        <w:rPr>
          <w:rFonts w:ascii="Arial" w:hAnsi="Arial" w:cs="Arial"/>
          <w:sz w:val="24"/>
          <w:szCs w:val="24"/>
        </w:rPr>
      </w:pPr>
      <w:r w:rsidRPr="00036BE9">
        <w:rPr>
          <w:rFonts w:ascii="Arial" w:hAnsi="Arial" w:cs="Arial"/>
          <w:sz w:val="24"/>
          <w:szCs w:val="24"/>
        </w:rPr>
        <w:t xml:space="preserve"> Furthermore, promoting transparency with employees, always </w:t>
      </w:r>
      <w:proofErr w:type="gramStart"/>
      <w:r w:rsidRPr="00036BE9">
        <w:rPr>
          <w:rFonts w:ascii="Arial" w:hAnsi="Arial" w:cs="Arial"/>
          <w:sz w:val="24"/>
          <w:szCs w:val="24"/>
        </w:rPr>
        <w:t>planning ahead</w:t>
      </w:r>
      <w:proofErr w:type="gramEnd"/>
      <w:r w:rsidRPr="00036BE9">
        <w:rPr>
          <w:rFonts w:ascii="Arial" w:hAnsi="Arial" w:cs="Arial"/>
          <w:sz w:val="24"/>
          <w:szCs w:val="24"/>
        </w:rPr>
        <w:t xml:space="preserve"> and being innovative </w:t>
      </w:r>
      <w:r w:rsidR="00353837">
        <w:rPr>
          <w:rFonts w:ascii="Arial" w:hAnsi="Arial" w:cs="Arial"/>
          <w:sz w:val="24"/>
          <w:szCs w:val="24"/>
        </w:rPr>
        <w:t>are</w:t>
      </w:r>
      <w:r w:rsidRPr="00036BE9">
        <w:rPr>
          <w:rFonts w:ascii="Arial" w:hAnsi="Arial" w:cs="Arial"/>
          <w:sz w:val="24"/>
          <w:szCs w:val="24"/>
        </w:rPr>
        <w:t xml:space="preserve"> critical in the effective management of a restaurant. </w:t>
      </w:r>
      <w:r w:rsidR="009E4888" w:rsidRPr="009E4888">
        <w:rPr>
          <w:rFonts w:ascii="Arial" w:hAnsi="Arial" w:cs="Arial"/>
          <w:sz w:val="24"/>
          <w:szCs w:val="24"/>
        </w:rPr>
        <w:t>For restaurant managers to build value-based services and boost competitiveness, innovation is essential. Age, education, and experience of restaurant managers are also important factors in restaurant management since they have an impact on the level and type of innovation (</w:t>
      </w:r>
      <w:proofErr w:type="spellStart"/>
      <w:r w:rsidR="009E4888" w:rsidRPr="009E4888">
        <w:rPr>
          <w:rFonts w:ascii="Arial" w:hAnsi="Arial" w:cs="Arial"/>
          <w:sz w:val="24"/>
          <w:szCs w:val="24"/>
        </w:rPr>
        <w:t>Ivkov</w:t>
      </w:r>
      <w:proofErr w:type="spellEnd"/>
      <w:r w:rsidR="009E4888" w:rsidRPr="009E4888">
        <w:rPr>
          <w:rFonts w:ascii="Arial" w:hAnsi="Arial" w:cs="Arial"/>
          <w:sz w:val="24"/>
          <w:szCs w:val="24"/>
        </w:rPr>
        <w:t xml:space="preserve"> et al., 2016). </w:t>
      </w:r>
      <w:proofErr w:type="spellStart"/>
      <w:r w:rsidR="009E4888" w:rsidRPr="009E4888">
        <w:rPr>
          <w:rFonts w:ascii="Arial" w:hAnsi="Arial" w:cs="Arial"/>
          <w:sz w:val="24"/>
          <w:szCs w:val="24"/>
        </w:rPr>
        <w:t>Ivkov</w:t>
      </w:r>
      <w:proofErr w:type="spellEnd"/>
      <w:r w:rsidR="009E4888" w:rsidRPr="009E4888">
        <w:rPr>
          <w:rFonts w:ascii="Arial" w:hAnsi="Arial" w:cs="Arial"/>
          <w:sz w:val="24"/>
          <w:szCs w:val="24"/>
        </w:rPr>
        <w:t xml:space="preserve"> et al. (2016) asserted that developments in the restaurant industry are ongoing and frequently take place quietly. The needs of contemporary buyers, demographic change, and other reasons can all influence changes.</w:t>
      </w:r>
      <w:r w:rsidR="00195727" w:rsidRPr="00036BE9">
        <w:rPr>
          <w:rFonts w:ascii="Arial" w:hAnsi="Arial" w:cs="Arial"/>
          <w:sz w:val="24"/>
          <w:szCs w:val="24"/>
        </w:rPr>
        <w:t xml:space="preserve"> Thus, to gain a competitive advantage, the ability to effective</w:t>
      </w:r>
      <w:r w:rsidR="005224B0" w:rsidRPr="00036BE9">
        <w:rPr>
          <w:rFonts w:ascii="Arial" w:hAnsi="Arial" w:cs="Arial"/>
          <w:sz w:val="24"/>
          <w:szCs w:val="24"/>
        </w:rPr>
        <w:t>ly</w:t>
      </w:r>
      <w:r w:rsidR="00195727" w:rsidRPr="00036BE9">
        <w:rPr>
          <w:rFonts w:ascii="Arial" w:hAnsi="Arial" w:cs="Arial"/>
          <w:sz w:val="24"/>
          <w:szCs w:val="24"/>
        </w:rPr>
        <w:t xml:space="preserve"> manage a restaurant is critical (</w:t>
      </w:r>
      <w:proofErr w:type="spellStart"/>
      <w:r w:rsidR="00195727" w:rsidRPr="00036BE9">
        <w:rPr>
          <w:rFonts w:ascii="Arial" w:hAnsi="Arial" w:cs="Arial"/>
          <w:sz w:val="24"/>
          <w:szCs w:val="24"/>
        </w:rPr>
        <w:t>Ivkov</w:t>
      </w:r>
      <w:proofErr w:type="spellEnd"/>
      <w:r w:rsidR="00195727" w:rsidRPr="00036BE9">
        <w:rPr>
          <w:rFonts w:ascii="Arial" w:hAnsi="Arial" w:cs="Arial"/>
          <w:sz w:val="24"/>
          <w:szCs w:val="24"/>
        </w:rPr>
        <w:t xml:space="preserve"> et al., 2016).  </w:t>
      </w:r>
      <w:r w:rsidR="00C47DCF" w:rsidRPr="00036BE9">
        <w:rPr>
          <w:rFonts w:ascii="Arial" w:hAnsi="Arial" w:cs="Arial"/>
          <w:sz w:val="24"/>
          <w:szCs w:val="24"/>
        </w:rPr>
        <w:t xml:space="preserve">This is what makes restaurant management important in the </w:t>
      </w:r>
      <w:r w:rsidR="00C47DCF" w:rsidRPr="00036BE9">
        <w:rPr>
          <w:rFonts w:ascii="Arial" w:hAnsi="Arial" w:cs="Arial"/>
          <w:sz w:val="24"/>
          <w:szCs w:val="24"/>
        </w:rPr>
        <w:lastRenderedPageBreak/>
        <w:t xml:space="preserve">hospitality industry. It is always important to </w:t>
      </w:r>
      <w:r w:rsidR="00353837">
        <w:rPr>
          <w:rFonts w:ascii="Arial" w:hAnsi="Arial" w:cs="Arial"/>
          <w:sz w:val="24"/>
          <w:szCs w:val="24"/>
        </w:rPr>
        <w:t xml:space="preserve">be prepared for changes to </w:t>
      </w:r>
      <w:r w:rsidR="00C47DCF" w:rsidRPr="00036BE9">
        <w:rPr>
          <w:rFonts w:ascii="Arial" w:hAnsi="Arial" w:cs="Arial"/>
          <w:sz w:val="24"/>
          <w:szCs w:val="24"/>
        </w:rPr>
        <w:t>effective</w:t>
      </w:r>
      <w:r w:rsidR="00353837">
        <w:rPr>
          <w:rFonts w:ascii="Arial" w:hAnsi="Arial" w:cs="Arial"/>
          <w:sz w:val="24"/>
          <w:szCs w:val="24"/>
        </w:rPr>
        <w:t>ly</w:t>
      </w:r>
      <w:r w:rsidR="00C47DCF" w:rsidRPr="00036BE9">
        <w:rPr>
          <w:rFonts w:ascii="Arial" w:hAnsi="Arial" w:cs="Arial"/>
          <w:sz w:val="24"/>
          <w:szCs w:val="24"/>
        </w:rPr>
        <w:t xml:space="preserve"> manage a restaurant. </w:t>
      </w:r>
    </w:p>
    <w:p w14:paraId="729A01F7" w14:textId="77777777" w:rsidR="00983231" w:rsidRPr="00036BE9" w:rsidRDefault="005224B0" w:rsidP="00036BE9">
      <w:pPr>
        <w:pStyle w:val="NoSpacing"/>
        <w:spacing w:line="360" w:lineRule="auto"/>
        <w:ind w:firstLine="720"/>
        <w:jc w:val="both"/>
        <w:rPr>
          <w:rFonts w:ascii="Arial" w:hAnsi="Arial" w:cs="Arial"/>
          <w:sz w:val="24"/>
          <w:szCs w:val="24"/>
        </w:rPr>
      </w:pPr>
      <w:r w:rsidRPr="00036BE9">
        <w:rPr>
          <w:rFonts w:ascii="Arial" w:hAnsi="Arial" w:cs="Arial"/>
          <w:sz w:val="24"/>
          <w:szCs w:val="24"/>
        </w:rPr>
        <w:t xml:space="preserve">An example is the UK restaurant sector which has undergone significant changes. </w:t>
      </w:r>
      <w:r w:rsidR="00EB0E02" w:rsidRPr="00036BE9">
        <w:rPr>
          <w:rFonts w:ascii="Arial" w:hAnsi="Arial" w:cs="Arial"/>
          <w:sz w:val="24"/>
          <w:szCs w:val="24"/>
        </w:rPr>
        <w:t xml:space="preserve">The Office for National Statistics (2022) indicates that restaurants in the UK are facing supply chain issues, increasing costs, and labour shortages. Kik et al., (2019) agree that staff shortages and cost pressures have become a big challenge that restaurant managers have to find a way to address. The restaurant sector constantly faces disruptions. </w:t>
      </w:r>
      <w:proofErr w:type="spellStart"/>
      <w:r w:rsidR="00EB0E02" w:rsidRPr="00036BE9">
        <w:rPr>
          <w:rFonts w:ascii="Arial" w:hAnsi="Arial" w:cs="Arial"/>
          <w:sz w:val="24"/>
          <w:szCs w:val="24"/>
        </w:rPr>
        <w:t>Panzone</w:t>
      </w:r>
      <w:proofErr w:type="spellEnd"/>
      <w:r w:rsidR="00EB0E02" w:rsidRPr="00036BE9">
        <w:rPr>
          <w:rFonts w:ascii="Arial" w:hAnsi="Arial" w:cs="Arial"/>
          <w:sz w:val="24"/>
          <w:szCs w:val="24"/>
        </w:rPr>
        <w:t xml:space="preserve"> et al., (2021) </w:t>
      </w:r>
      <w:r w:rsidR="001E617D" w:rsidRPr="00036BE9">
        <w:rPr>
          <w:rFonts w:ascii="Arial" w:hAnsi="Arial" w:cs="Arial"/>
          <w:sz w:val="24"/>
          <w:szCs w:val="24"/>
        </w:rPr>
        <w:t>and Jarvis et al., (2021) argue</w:t>
      </w:r>
      <w:r w:rsidR="00EB0E02" w:rsidRPr="00036BE9">
        <w:rPr>
          <w:rFonts w:ascii="Arial" w:hAnsi="Arial" w:cs="Arial"/>
          <w:sz w:val="24"/>
          <w:szCs w:val="24"/>
        </w:rPr>
        <w:t xml:space="preserve"> that restaurants in the UK suffered massive losses due to the impact of the covid-19 pandemic. </w:t>
      </w:r>
      <w:proofErr w:type="spellStart"/>
      <w:r w:rsidR="001E617D" w:rsidRPr="00036BE9">
        <w:rPr>
          <w:rFonts w:ascii="Arial" w:hAnsi="Arial" w:cs="Arial"/>
          <w:sz w:val="24"/>
          <w:szCs w:val="24"/>
        </w:rPr>
        <w:t>Kavoura</w:t>
      </w:r>
      <w:proofErr w:type="spellEnd"/>
      <w:r w:rsidR="001E617D" w:rsidRPr="00036BE9">
        <w:rPr>
          <w:rFonts w:ascii="Arial" w:hAnsi="Arial" w:cs="Arial"/>
          <w:sz w:val="24"/>
          <w:szCs w:val="24"/>
        </w:rPr>
        <w:t xml:space="preserve"> et al., (2021) indicate that innovative marketing has become more important than ever in the covid-19 era. This shows that in the management of restaurants, managers ought to be prepared for anything. This model enabled me to learn that hav</w:t>
      </w:r>
      <w:r w:rsidR="00353837">
        <w:rPr>
          <w:rFonts w:ascii="Arial" w:hAnsi="Arial" w:cs="Arial"/>
          <w:sz w:val="24"/>
          <w:szCs w:val="24"/>
        </w:rPr>
        <w:t>ing</w:t>
      </w:r>
      <w:r w:rsidR="001E617D" w:rsidRPr="00036BE9">
        <w:rPr>
          <w:rFonts w:ascii="Arial" w:hAnsi="Arial" w:cs="Arial"/>
          <w:sz w:val="24"/>
          <w:szCs w:val="24"/>
        </w:rPr>
        <w:t xml:space="preserve"> entrepreneurial skills and competencies is important to effective restaurant management. </w:t>
      </w:r>
      <w:r w:rsidR="00C47DCF" w:rsidRPr="00036BE9">
        <w:rPr>
          <w:rFonts w:ascii="Arial" w:hAnsi="Arial" w:cs="Arial"/>
          <w:sz w:val="24"/>
          <w:szCs w:val="24"/>
        </w:rPr>
        <w:t>Thus, I will apply the knowledge gained regarding restaurant management to gain the knowledge and skills required to effectively manage a restaurant. This is critical to develop</w:t>
      </w:r>
      <w:r w:rsidR="00353837">
        <w:rPr>
          <w:rFonts w:ascii="Arial" w:hAnsi="Arial" w:cs="Arial"/>
          <w:sz w:val="24"/>
          <w:szCs w:val="24"/>
        </w:rPr>
        <w:t>ing</w:t>
      </w:r>
      <w:r w:rsidR="00C47DCF" w:rsidRPr="00036BE9">
        <w:rPr>
          <w:rFonts w:ascii="Arial" w:hAnsi="Arial" w:cs="Arial"/>
          <w:sz w:val="24"/>
          <w:szCs w:val="24"/>
        </w:rPr>
        <w:t xml:space="preserve"> my career in the hospitality sector</w:t>
      </w:r>
    </w:p>
    <w:p w14:paraId="194A601C" w14:textId="77777777" w:rsidR="00036BE9" w:rsidRDefault="00036BE9" w:rsidP="00036BE9">
      <w:pPr>
        <w:pStyle w:val="NoSpacing"/>
        <w:spacing w:line="360" w:lineRule="auto"/>
        <w:jc w:val="both"/>
        <w:rPr>
          <w:rFonts w:ascii="Arial" w:hAnsi="Arial" w:cs="Arial"/>
          <w:b/>
          <w:sz w:val="24"/>
          <w:szCs w:val="24"/>
        </w:rPr>
      </w:pPr>
    </w:p>
    <w:p w14:paraId="5555E3EB" w14:textId="77777777" w:rsidR="00C47DCF" w:rsidRPr="00036BE9" w:rsidRDefault="00C47DCF" w:rsidP="00036BE9">
      <w:pPr>
        <w:pStyle w:val="NoSpacing"/>
        <w:spacing w:line="360" w:lineRule="auto"/>
        <w:jc w:val="both"/>
        <w:rPr>
          <w:rFonts w:ascii="Arial" w:hAnsi="Arial" w:cs="Arial"/>
          <w:b/>
          <w:sz w:val="24"/>
          <w:szCs w:val="24"/>
        </w:rPr>
      </w:pPr>
      <w:r w:rsidRPr="00036BE9">
        <w:rPr>
          <w:rFonts w:ascii="Arial" w:hAnsi="Arial" w:cs="Arial"/>
          <w:b/>
          <w:sz w:val="24"/>
          <w:szCs w:val="24"/>
        </w:rPr>
        <w:t>Types of Services</w:t>
      </w:r>
    </w:p>
    <w:p w14:paraId="5B158EBA" w14:textId="77777777" w:rsidR="00036BE9" w:rsidRDefault="00C47DCF" w:rsidP="00036BE9">
      <w:pPr>
        <w:pStyle w:val="NoSpacing"/>
        <w:spacing w:line="360" w:lineRule="auto"/>
        <w:ind w:firstLine="720"/>
        <w:jc w:val="both"/>
        <w:rPr>
          <w:rFonts w:ascii="Arial" w:hAnsi="Arial" w:cs="Arial"/>
          <w:sz w:val="24"/>
          <w:szCs w:val="24"/>
        </w:rPr>
      </w:pPr>
      <w:r w:rsidRPr="00036BE9">
        <w:rPr>
          <w:rFonts w:ascii="Arial" w:hAnsi="Arial" w:cs="Arial"/>
          <w:sz w:val="24"/>
          <w:szCs w:val="24"/>
        </w:rPr>
        <w:t xml:space="preserve">This module also helped me learn that different types of services are offered in a restaurant. For example, when starting a restaurant business, one can choose to offer </w:t>
      </w:r>
      <w:r w:rsidR="00C40515" w:rsidRPr="00036BE9">
        <w:rPr>
          <w:rFonts w:ascii="Arial" w:hAnsi="Arial" w:cs="Arial"/>
          <w:sz w:val="24"/>
          <w:szCs w:val="24"/>
        </w:rPr>
        <w:t>quick service, fine dining services, fast</w:t>
      </w:r>
      <w:r w:rsidR="00353837">
        <w:rPr>
          <w:rFonts w:ascii="Arial" w:hAnsi="Arial" w:cs="Arial"/>
          <w:sz w:val="24"/>
          <w:szCs w:val="24"/>
        </w:rPr>
        <w:t>-</w:t>
      </w:r>
      <w:r w:rsidR="00C40515" w:rsidRPr="00036BE9">
        <w:rPr>
          <w:rFonts w:ascii="Arial" w:hAnsi="Arial" w:cs="Arial"/>
          <w:sz w:val="24"/>
          <w:szCs w:val="24"/>
        </w:rPr>
        <w:t>casual services and casual dining services</w:t>
      </w:r>
      <w:r w:rsidR="000B5913" w:rsidRPr="00036BE9">
        <w:rPr>
          <w:rFonts w:ascii="Arial" w:hAnsi="Arial" w:cs="Arial"/>
          <w:sz w:val="24"/>
          <w:szCs w:val="24"/>
        </w:rPr>
        <w:t xml:space="preserve"> (Johnson, 2019)</w:t>
      </w:r>
      <w:r w:rsidR="00C40515" w:rsidRPr="00036BE9">
        <w:rPr>
          <w:rFonts w:ascii="Arial" w:hAnsi="Arial" w:cs="Arial"/>
          <w:sz w:val="24"/>
          <w:szCs w:val="24"/>
        </w:rPr>
        <w:t>. I learnt that each of these types of services comes with its benefits and challenges as well and thus it is important to fully understand them to be able to effectively manage a restaurant. For example, quick</w:t>
      </w:r>
      <w:r w:rsidR="00353837">
        <w:rPr>
          <w:rFonts w:ascii="Arial" w:hAnsi="Arial" w:cs="Arial"/>
          <w:sz w:val="24"/>
          <w:szCs w:val="24"/>
        </w:rPr>
        <w:t>-</w:t>
      </w:r>
      <w:r w:rsidR="00C40515" w:rsidRPr="00036BE9">
        <w:rPr>
          <w:rFonts w:ascii="Arial" w:hAnsi="Arial" w:cs="Arial"/>
          <w:sz w:val="24"/>
          <w:szCs w:val="24"/>
        </w:rPr>
        <w:t xml:space="preserve">service restaurants are easy to operate and offer the least expensive items. However, maintaining profitability can be challenging. On the other hand, fine dining restaurants offer more elaborate and expensive menu items. They are expected to offer a calming atmosphere for customers. However, they are most likely to be disrupted by events like the covid-19 pandemic. </w:t>
      </w:r>
      <w:r w:rsidR="000B5913" w:rsidRPr="00036BE9">
        <w:rPr>
          <w:rFonts w:ascii="Arial" w:hAnsi="Arial" w:cs="Arial"/>
          <w:sz w:val="24"/>
          <w:szCs w:val="24"/>
        </w:rPr>
        <w:t>For example, full-service restaurants in the UK declined by 4.2% in 2022 to 32,922 after many were permanently closed due to the pandemic</w:t>
      </w:r>
      <w:r w:rsidR="00596BE1" w:rsidRPr="00036BE9">
        <w:rPr>
          <w:rFonts w:ascii="Arial" w:hAnsi="Arial" w:cs="Arial"/>
          <w:sz w:val="24"/>
          <w:szCs w:val="24"/>
        </w:rPr>
        <w:t xml:space="preserve"> (</w:t>
      </w:r>
      <w:proofErr w:type="spellStart"/>
      <w:r w:rsidR="00596BE1" w:rsidRPr="00036BE9">
        <w:rPr>
          <w:rFonts w:ascii="Arial" w:hAnsi="Arial" w:cs="Arial"/>
          <w:sz w:val="24"/>
          <w:szCs w:val="24"/>
        </w:rPr>
        <w:t>Geng</w:t>
      </w:r>
      <w:proofErr w:type="spellEnd"/>
      <w:r w:rsidR="00596BE1" w:rsidRPr="00036BE9">
        <w:rPr>
          <w:rFonts w:ascii="Arial" w:hAnsi="Arial" w:cs="Arial"/>
          <w:sz w:val="24"/>
          <w:szCs w:val="24"/>
        </w:rPr>
        <w:t>, 2022)</w:t>
      </w:r>
      <w:r w:rsidR="000B5913" w:rsidRPr="00036BE9">
        <w:rPr>
          <w:rFonts w:ascii="Arial" w:hAnsi="Arial" w:cs="Arial"/>
          <w:sz w:val="24"/>
          <w:szCs w:val="24"/>
        </w:rPr>
        <w:t xml:space="preserve">. </w:t>
      </w:r>
    </w:p>
    <w:p w14:paraId="65116609" w14:textId="77777777" w:rsidR="00C40515" w:rsidRPr="00036BE9" w:rsidRDefault="00C40515" w:rsidP="00036BE9">
      <w:pPr>
        <w:pStyle w:val="NoSpacing"/>
        <w:spacing w:line="360" w:lineRule="auto"/>
        <w:ind w:firstLine="720"/>
        <w:jc w:val="both"/>
        <w:rPr>
          <w:rFonts w:ascii="Arial" w:hAnsi="Arial" w:cs="Arial"/>
          <w:sz w:val="24"/>
          <w:szCs w:val="24"/>
        </w:rPr>
      </w:pPr>
      <w:r w:rsidRPr="00036BE9">
        <w:rPr>
          <w:rFonts w:ascii="Arial" w:hAnsi="Arial" w:cs="Arial"/>
          <w:sz w:val="24"/>
          <w:szCs w:val="24"/>
        </w:rPr>
        <w:lastRenderedPageBreak/>
        <w:t>I also learned that a restaurant</w:t>
      </w:r>
      <w:r w:rsidR="00596BE1" w:rsidRPr="00036BE9">
        <w:rPr>
          <w:rFonts w:ascii="Arial" w:hAnsi="Arial" w:cs="Arial"/>
          <w:sz w:val="24"/>
          <w:szCs w:val="24"/>
        </w:rPr>
        <w:t>’</w:t>
      </w:r>
      <w:r w:rsidRPr="00036BE9">
        <w:rPr>
          <w:rFonts w:ascii="Arial" w:hAnsi="Arial" w:cs="Arial"/>
          <w:sz w:val="24"/>
          <w:szCs w:val="24"/>
        </w:rPr>
        <w:t>s success is all about good restaurant service (</w:t>
      </w:r>
      <w:r w:rsidR="000B5913" w:rsidRPr="00036BE9">
        <w:rPr>
          <w:rFonts w:ascii="Arial" w:hAnsi="Arial" w:cs="Arial"/>
          <w:sz w:val="24"/>
          <w:szCs w:val="24"/>
        </w:rPr>
        <w:t>Johnson, 2019</w:t>
      </w:r>
      <w:r w:rsidRPr="00036BE9">
        <w:rPr>
          <w:rFonts w:ascii="Arial" w:hAnsi="Arial" w:cs="Arial"/>
          <w:sz w:val="24"/>
          <w:szCs w:val="24"/>
        </w:rPr>
        <w:t xml:space="preserve">). Thus, I will apply the knowledge gained </w:t>
      </w:r>
      <w:r w:rsidR="00353837">
        <w:rPr>
          <w:rFonts w:ascii="Arial" w:hAnsi="Arial" w:cs="Arial"/>
          <w:sz w:val="24"/>
          <w:szCs w:val="24"/>
        </w:rPr>
        <w:t xml:space="preserve">to </w:t>
      </w:r>
      <w:r w:rsidRPr="00036BE9">
        <w:rPr>
          <w:rFonts w:ascii="Arial" w:hAnsi="Arial" w:cs="Arial"/>
          <w:sz w:val="24"/>
          <w:szCs w:val="24"/>
        </w:rPr>
        <w:t xml:space="preserve">enhance my employability as an employee in the hospitality sector by gaining the skills and competencies required to offer great restaurant service. I will also apply this knowledge to grow and become my own boss in the future by opening my own restaurant. The knowledge gained will help me choose the best restaurant service to offer and ensure to offer the best customer experience. </w:t>
      </w:r>
    </w:p>
    <w:p w14:paraId="678459C2" w14:textId="77777777" w:rsidR="005224B0" w:rsidRDefault="005224B0" w:rsidP="00036BE9">
      <w:pPr>
        <w:pStyle w:val="NoSpacing"/>
        <w:spacing w:line="360" w:lineRule="auto"/>
        <w:jc w:val="both"/>
        <w:rPr>
          <w:rFonts w:ascii="Arial" w:hAnsi="Arial" w:cs="Arial"/>
          <w:sz w:val="24"/>
          <w:szCs w:val="24"/>
        </w:rPr>
      </w:pPr>
    </w:p>
    <w:p w14:paraId="5B74564B" w14:textId="77777777" w:rsidR="00036BE9" w:rsidRDefault="00036BE9" w:rsidP="00036BE9">
      <w:pPr>
        <w:pStyle w:val="NoSpacing"/>
        <w:spacing w:line="360" w:lineRule="auto"/>
        <w:jc w:val="both"/>
        <w:rPr>
          <w:rFonts w:ascii="Arial" w:hAnsi="Arial" w:cs="Arial"/>
          <w:sz w:val="24"/>
          <w:szCs w:val="24"/>
        </w:rPr>
      </w:pPr>
    </w:p>
    <w:p w14:paraId="191F6DE4" w14:textId="77777777" w:rsidR="00036BE9" w:rsidRDefault="00036BE9" w:rsidP="00036BE9">
      <w:pPr>
        <w:pStyle w:val="NoSpacing"/>
        <w:spacing w:line="360" w:lineRule="auto"/>
        <w:jc w:val="both"/>
        <w:rPr>
          <w:rFonts w:ascii="Arial" w:hAnsi="Arial" w:cs="Arial"/>
          <w:sz w:val="24"/>
          <w:szCs w:val="24"/>
        </w:rPr>
      </w:pPr>
    </w:p>
    <w:p w14:paraId="65C773DB" w14:textId="77777777" w:rsidR="00036BE9" w:rsidRDefault="00036BE9" w:rsidP="00036BE9">
      <w:pPr>
        <w:pStyle w:val="NoSpacing"/>
        <w:spacing w:line="360" w:lineRule="auto"/>
        <w:jc w:val="both"/>
        <w:rPr>
          <w:rFonts w:ascii="Arial" w:hAnsi="Arial" w:cs="Arial"/>
          <w:sz w:val="24"/>
          <w:szCs w:val="24"/>
        </w:rPr>
      </w:pPr>
    </w:p>
    <w:p w14:paraId="2FB482F5" w14:textId="77777777" w:rsidR="00036BE9" w:rsidRDefault="00036BE9" w:rsidP="00036BE9">
      <w:pPr>
        <w:pStyle w:val="NoSpacing"/>
        <w:spacing w:line="360" w:lineRule="auto"/>
        <w:jc w:val="both"/>
        <w:rPr>
          <w:rFonts w:ascii="Arial" w:hAnsi="Arial" w:cs="Arial"/>
          <w:sz w:val="24"/>
          <w:szCs w:val="24"/>
        </w:rPr>
      </w:pPr>
    </w:p>
    <w:p w14:paraId="3B10C825" w14:textId="77777777" w:rsidR="00036BE9" w:rsidRDefault="00036BE9" w:rsidP="00036BE9">
      <w:pPr>
        <w:pStyle w:val="NoSpacing"/>
        <w:spacing w:line="360" w:lineRule="auto"/>
        <w:jc w:val="both"/>
        <w:rPr>
          <w:rFonts w:ascii="Arial" w:hAnsi="Arial" w:cs="Arial"/>
          <w:sz w:val="24"/>
          <w:szCs w:val="24"/>
        </w:rPr>
      </w:pPr>
    </w:p>
    <w:p w14:paraId="0DDB16CD" w14:textId="77777777" w:rsidR="00036BE9" w:rsidRDefault="00036BE9" w:rsidP="00036BE9">
      <w:pPr>
        <w:pStyle w:val="NoSpacing"/>
        <w:spacing w:line="360" w:lineRule="auto"/>
        <w:jc w:val="both"/>
        <w:rPr>
          <w:rFonts w:ascii="Arial" w:hAnsi="Arial" w:cs="Arial"/>
          <w:sz w:val="24"/>
          <w:szCs w:val="24"/>
        </w:rPr>
      </w:pPr>
    </w:p>
    <w:p w14:paraId="29066468" w14:textId="77777777" w:rsidR="00036BE9" w:rsidRDefault="00036BE9" w:rsidP="00036BE9">
      <w:pPr>
        <w:pStyle w:val="NoSpacing"/>
        <w:spacing w:line="360" w:lineRule="auto"/>
        <w:jc w:val="both"/>
        <w:rPr>
          <w:rFonts w:ascii="Arial" w:hAnsi="Arial" w:cs="Arial"/>
          <w:sz w:val="24"/>
          <w:szCs w:val="24"/>
        </w:rPr>
      </w:pPr>
    </w:p>
    <w:p w14:paraId="7546AA84" w14:textId="77777777" w:rsidR="00036BE9" w:rsidRDefault="00036BE9" w:rsidP="00036BE9">
      <w:pPr>
        <w:pStyle w:val="NoSpacing"/>
        <w:spacing w:line="360" w:lineRule="auto"/>
        <w:jc w:val="both"/>
        <w:rPr>
          <w:rFonts w:ascii="Arial" w:hAnsi="Arial" w:cs="Arial"/>
          <w:sz w:val="24"/>
          <w:szCs w:val="24"/>
        </w:rPr>
      </w:pPr>
    </w:p>
    <w:p w14:paraId="330887C2" w14:textId="77777777" w:rsidR="00036BE9" w:rsidRDefault="00036BE9" w:rsidP="00036BE9">
      <w:pPr>
        <w:pStyle w:val="NoSpacing"/>
        <w:spacing w:line="360" w:lineRule="auto"/>
        <w:jc w:val="both"/>
        <w:rPr>
          <w:rFonts w:ascii="Arial" w:hAnsi="Arial" w:cs="Arial"/>
          <w:sz w:val="24"/>
          <w:szCs w:val="24"/>
        </w:rPr>
      </w:pPr>
    </w:p>
    <w:p w14:paraId="694CF66A" w14:textId="77777777" w:rsidR="00036BE9" w:rsidRDefault="00036BE9" w:rsidP="00036BE9">
      <w:pPr>
        <w:pStyle w:val="NoSpacing"/>
        <w:spacing w:line="360" w:lineRule="auto"/>
        <w:jc w:val="both"/>
        <w:rPr>
          <w:rFonts w:ascii="Arial" w:hAnsi="Arial" w:cs="Arial"/>
          <w:sz w:val="24"/>
          <w:szCs w:val="24"/>
        </w:rPr>
      </w:pPr>
    </w:p>
    <w:p w14:paraId="489631A6" w14:textId="77777777" w:rsidR="00036BE9" w:rsidRDefault="00036BE9" w:rsidP="00036BE9">
      <w:pPr>
        <w:pStyle w:val="NoSpacing"/>
        <w:spacing w:line="360" w:lineRule="auto"/>
        <w:jc w:val="both"/>
        <w:rPr>
          <w:rFonts w:ascii="Arial" w:hAnsi="Arial" w:cs="Arial"/>
          <w:sz w:val="24"/>
          <w:szCs w:val="24"/>
        </w:rPr>
      </w:pPr>
    </w:p>
    <w:p w14:paraId="44FB91C9" w14:textId="77777777" w:rsidR="00036BE9" w:rsidRDefault="00036BE9" w:rsidP="00036BE9">
      <w:pPr>
        <w:pStyle w:val="NoSpacing"/>
        <w:spacing w:line="360" w:lineRule="auto"/>
        <w:jc w:val="both"/>
        <w:rPr>
          <w:rFonts w:ascii="Arial" w:hAnsi="Arial" w:cs="Arial"/>
          <w:sz w:val="24"/>
          <w:szCs w:val="24"/>
        </w:rPr>
      </w:pPr>
    </w:p>
    <w:p w14:paraId="021495C1" w14:textId="77777777" w:rsidR="00036BE9" w:rsidRDefault="00036BE9" w:rsidP="00036BE9">
      <w:pPr>
        <w:pStyle w:val="NoSpacing"/>
        <w:spacing w:line="360" w:lineRule="auto"/>
        <w:jc w:val="both"/>
        <w:rPr>
          <w:rFonts w:ascii="Arial" w:hAnsi="Arial" w:cs="Arial"/>
          <w:sz w:val="24"/>
          <w:szCs w:val="24"/>
        </w:rPr>
      </w:pPr>
    </w:p>
    <w:p w14:paraId="6AC1B666" w14:textId="77777777" w:rsidR="00036BE9" w:rsidRDefault="00036BE9" w:rsidP="00036BE9">
      <w:pPr>
        <w:pStyle w:val="NoSpacing"/>
        <w:spacing w:line="360" w:lineRule="auto"/>
        <w:jc w:val="both"/>
        <w:rPr>
          <w:rFonts w:ascii="Arial" w:hAnsi="Arial" w:cs="Arial"/>
          <w:sz w:val="24"/>
          <w:szCs w:val="24"/>
        </w:rPr>
      </w:pPr>
    </w:p>
    <w:p w14:paraId="247F441F" w14:textId="77777777" w:rsidR="00036BE9" w:rsidRDefault="00036BE9" w:rsidP="00036BE9">
      <w:pPr>
        <w:pStyle w:val="NoSpacing"/>
        <w:spacing w:line="360" w:lineRule="auto"/>
        <w:jc w:val="both"/>
        <w:rPr>
          <w:rFonts w:ascii="Arial" w:hAnsi="Arial" w:cs="Arial"/>
          <w:sz w:val="24"/>
          <w:szCs w:val="24"/>
        </w:rPr>
      </w:pPr>
    </w:p>
    <w:p w14:paraId="4165144E" w14:textId="77777777" w:rsidR="00036BE9" w:rsidRDefault="00036BE9" w:rsidP="00036BE9">
      <w:pPr>
        <w:pStyle w:val="NoSpacing"/>
        <w:spacing w:line="360" w:lineRule="auto"/>
        <w:jc w:val="both"/>
        <w:rPr>
          <w:rFonts w:ascii="Arial" w:hAnsi="Arial" w:cs="Arial"/>
          <w:sz w:val="24"/>
          <w:szCs w:val="24"/>
        </w:rPr>
      </w:pPr>
    </w:p>
    <w:p w14:paraId="5DC8D345" w14:textId="77777777" w:rsidR="00036BE9" w:rsidRDefault="00036BE9" w:rsidP="00036BE9">
      <w:pPr>
        <w:pStyle w:val="NoSpacing"/>
        <w:spacing w:line="360" w:lineRule="auto"/>
        <w:jc w:val="both"/>
        <w:rPr>
          <w:rFonts w:ascii="Arial" w:hAnsi="Arial" w:cs="Arial"/>
          <w:sz w:val="24"/>
          <w:szCs w:val="24"/>
        </w:rPr>
      </w:pPr>
    </w:p>
    <w:p w14:paraId="7C5DDD39" w14:textId="77777777" w:rsidR="00036BE9" w:rsidRDefault="00036BE9" w:rsidP="00036BE9">
      <w:pPr>
        <w:pStyle w:val="NoSpacing"/>
        <w:spacing w:line="360" w:lineRule="auto"/>
        <w:jc w:val="both"/>
        <w:rPr>
          <w:rFonts w:ascii="Arial" w:hAnsi="Arial" w:cs="Arial"/>
          <w:sz w:val="24"/>
          <w:szCs w:val="24"/>
        </w:rPr>
      </w:pPr>
    </w:p>
    <w:p w14:paraId="37FCC7C6" w14:textId="77777777" w:rsidR="00036BE9" w:rsidRDefault="00036BE9" w:rsidP="00036BE9">
      <w:pPr>
        <w:pStyle w:val="NoSpacing"/>
        <w:spacing w:line="360" w:lineRule="auto"/>
        <w:jc w:val="both"/>
        <w:rPr>
          <w:rFonts w:ascii="Arial" w:hAnsi="Arial" w:cs="Arial"/>
          <w:sz w:val="24"/>
          <w:szCs w:val="24"/>
        </w:rPr>
      </w:pPr>
    </w:p>
    <w:p w14:paraId="7788B857" w14:textId="77777777" w:rsidR="00036BE9" w:rsidRDefault="00036BE9" w:rsidP="00036BE9">
      <w:pPr>
        <w:pStyle w:val="NoSpacing"/>
        <w:spacing w:line="360" w:lineRule="auto"/>
        <w:jc w:val="both"/>
        <w:rPr>
          <w:rFonts w:ascii="Arial" w:hAnsi="Arial" w:cs="Arial"/>
          <w:sz w:val="24"/>
          <w:szCs w:val="24"/>
        </w:rPr>
      </w:pPr>
    </w:p>
    <w:p w14:paraId="5314D166" w14:textId="77777777" w:rsidR="00036BE9" w:rsidRDefault="00036BE9" w:rsidP="00036BE9">
      <w:pPr>
        <w:pStyle w:val="NoSpacing"/>
        <w:spacing w:line="360" w:lineRule="auto"/>
        <w:jc w:val="both"/>
        <w:rPr>
          <w:rFonts w:ascii="Arial" w:hAnsi="Arial" w:cs="Arial"/>
          <w:sz w:val="24"/>
          <w:szCs w:val="24"/>
        </w:rPr>
      </w:pPr>
    </w:p>
    <w:p w14:paraId="60B21031" w14:textId="77777777" w:rsidR="00036BE9" w:rsidRDefault="00036BE9" w:rsidP="00036BE9">
      <w:pPr>
        <w:pStyle w:val="NoSpacing"/>
        <w:spacing w:line="360" w:lineRule="auto"/>
        <w:jc w:val="both"/>
        <w:rPr>
          <w:rFonts w:ascii="Arial" w:hAnsi="Arial" w:cs="Arial"/>
          <w:sz w:val="24"/>
          <w:szCs w:val="24"/>
        </w:rPr>
      </w:pPr>
    </w:p>
    <w:p w14:paraId="2A241559" w14:textId="77777777" w:rsidR="00036BE9" w:rsidRPr="00036BE9" w:rsidRDefault="00036BE9" w:rsidP="00036BE9">
      <w:pPr>
        <w:pStyle w:val="NoSpacing"/>
        <w:spacing w:line="360" w:lineRule="auto"/>
        <w:jc w:val="both"/>
        <w:rPr>
          <w:rFonts w:ascii="Arial" w:hAnsi="Arial" w:cs="Arial"/>
          <w:sz w:val="24"/>
          <w:szCs w:val="24"/>
        </w:rPr>
      </w:pPr>
    </w:p>
    <w:p w14:paraId="4553C03D" w14:textId="77777777" w:rsidR="005224B0" w:rsidRPr="00036BE9" w:rsidRDefault="005224B0" w:rsidP="00036BE9">
      <w:pPr>
        <w:pStyle w:val="NoSpacing"/>
        <w:spacing w:line="360" w:lineRule="auto"/>
        <w:jc w:val="center"/>
        <w:rPr>
          <w:rFonts w:ascii="Arial" w:hAnsi="Arial" w:cs="Arial"/>
          <w:b/>
          <w:sz w:val="24"/>
          <w:szCs w:val="24"/>
        </w:rPr>
      </w:pPr>
      <w:r w:rsidRPr="00036BE9">
        <w:rPr>
          <w:rFonts w:ascii="Arial" w:hAnsi="Arial" w:cs="Arial"/>
          <w:b/>
          <w:sz w:val="24"/>
          <w:szCs w:val="24"/>
        </w:rPr>
        <w:lastRenderedPageBreak/>
        <w:t>List of References</w:t>
      </w:r>
    </w:p>
    <w:p w14:paraId="3902B3E2" w14:textId="77777777" w:rsidR="005224B0" w:rsidRPr="00036BE9" w:rsidRDefault="005224B0" w:rsidP="00036BE9">
      <w:pPr>
        <w:pStyle w:val="NoSpacing"/>
        <w:spacing w:line="360" w:lineRule="auto"/>
        <w:ind w:left="720" w:hanging="720"/>
        <w:jc w:val="both"/>
        <w:rPr>
          <w:rFonts w:ascii="Arial" w:hAnsi="Arial" w:cs="Arial"/>
          <w:sz w:val="24"/>
          <w:szCs w:val="24"/>
        </w:rPr>
      </w:pPr>
      <w:proofErr w:type="spellStart"/>
      <w:r w:rsidRPr="00036BE9">
        <w:rPr>
          <w:rFonts w:ascii="Arial" w:hAnsi="Arial" w:cs="Arial"/>
          <w:sz w:val="24"/>
          <w:szCs w:val="24"/>
        </w:rPr>
        <w:t>Boella</w:t>
      </w:r>
      <w:proofErr w:type="spellEnd"/>
      <w:r w:rsidRPr="00036BE9">
        <w:rPr>
          <w:rFonts w:ascii="Arial" w:hAnsi="Arial" w:cs="Arial"/>
          <w:sz w:val="24"/>
          <w:szCs w:val="24"/>
        </w:rPr>
        <w:t xml:space="preserve">, M.J. and Goss-Turner, S. 2013. </w:t>
      </w:r>
      <w:r w:rsidRPr="00036BE9">
        <w:rPr>
          <w:rFonts w:ascii="Arial" w:hAnsi="Arial" w:cs="Arial"/>
          <w:i/>
          <w:sz w:val="24"/>
          <w:szCs w:val="24"/>
        </w:rPr>
        <w:t>Human resource management in the hospitality sector.</w:t>
      </w:r>
      <w:r w:rsidRPr="00036BE9">
        <w:rPr>
          <w:rFonts w:ascii="Arial" w:hAnsi="Arial" w:cs="Arial"/>
          <w:sz w:val="24"/>
          <w:szCs w:val="24"/>
        </w:rPr>
        <w:t xml:space="preserve"> Routledge Publishers. </w:t>
      </w:r>
    </w:p>
    <w:p w14:paraId="37BBC922" w14:textId="77777777" w:rsidR="00F57177" w:rsidRPr="00036BE9" w:rsidRDefault="00F57177" w:rsidP="00036BE9">
      <w:pPr>
        <w:pStyle w:val="NoSpacing"/>
        <w:spacing w:line="360" w:lineRule="auto"/>
        <w:ind w:left="720" w:hanging="720"/>
        <w:jc w:val="both"/>
        <w:rPr>
          <w:rFonts w:ascii="Arial" w:hAnsi="Arial" w:cs="Arial"/>
          <w:sz w:val="24"/>
          <w:szCs w:val="24"/>
        </w:rPr>
      </w:pPr>
      <w:proofErr w:type="spellStart"/>
      <w:r w:rsidRPr="00036BE9">
        <w:rPr>
          <w:rFonts w:ascii="Arial" w:hAnsi="Arial" w:cs="Arial"/>
          <w:sz w:val="24"/>
          <w:szCs w:val="24"/>
        </w:rPr>
        <w:t>Geng</w:t>
      </w:r>
      <w:proofErr w:type="spellEnd"/>
      <w:r w:rsidRPr="00036BE9">
        <w:rPr>
          <w:rFonts w:ascii="Arial" w:hAnsi="Arial" w:cs="Arial"/>
          <w:sz w:val="24"/>
          <w:szCs w:val="24"/>
        </w:rPr>
        <w:t xml:space="preserve">, L. 2022. </w:t>
      </w:r>
      <w:r w:rsidRPr="00036BE9">
        <w:rPr>
          <w:rFonts w:ascii="Arial" w:hAnsi="Arial" w:cs="Arial"/>
          <w:i/>
          <w:sz w:val="24"/>
          <w:szCs w:val="24"/>
        </w:rPr>
        <w:t>Full-service restaurants in the UK.</w:t>
      </w:r>
      <w:r w:rsidRPr="00036BE9">
        <w:rPr>
          <w:rFonts w:ascii="Arial" w:hAnsi="Arial" w:cs="Arial"/>
          <w:sz w:val="24"/>
          <w:szCs w:val="24"/>
        </w:rPr>
        <w:t xml:space="preserve"> [Online]. IBISWorld. Available at &lt;https://www.ibisworld.com/united-kingdom/number-of-businesses/full-service-restaurants/3420/&gt; [Accessed 23</w:t>
      </w:r>
      <w:r w:rsidRPr="00036BE9">
        <w:rPr>
          <w:rFonts w:ascii="Arial" w:hAnsi="Arial" w:cs="Arial"/>
          <w:sz w:val="24"/>
          <w:szCs w:val="24"/>
          <w:vertAlign w:val="superscript"/>
        </w:rPr>
        <w:t>rd</w:t>
      </w:r>
      <w:r w:rsidRPr="00036BE9">
        <w:rPr>
          <w:rFonts w:ascii="Arial" w:hAnsi="Arial" w:cs="Arial"/>
          <w:sz w:val="24"/>
          <w:szCs w:val="24"/>
        </w:rPr>
        <w:t xml:space="preserve"> October 2022]. </w:t>
      </w:r>
    </w:p>
    <w:p w14:paraId="3A1FE3A3" w14:textId="77777777" w:rsidR="005224B0" w:rsidRPr="00036BE9" w:rsidRDefault="005224B0" w:rsidP="00036BE9">
      <w:pPr>
        <w:pStyle w:val="NoSpacing"/>
        <w:spacing w:line="360" w:lineRule="auto"/>
        <w:ind w:left="720" w:hanging="720"/>
        <w:jc w:val="both"/>
        <w:rPr>
          <w:rFonts w:ascii="Arial" w:hAnsi="Arial" w:cs="Arial"/>
          <w:sz w:val="24"/>
          <w:szCs w:val="24"/>
        </w:rPr>
      </w:pPr>
      <w:r w:rsidRPr="00036BE9">
        <w:rPr>
          <w:rFonts w:ascii="Arial" w:hAnsi="Arial" w:cs="Arial"/>
          <w:sz w:val="24"/>
          <w:szCs w:val="24"/>
        </w:rPr>
        <w:t xml:space="preserve">Gordon, R.T., and </w:t>
      </w:r>
      <w:proofErr w:type="spellStart"/>
      <w:r w:rsidRPr="00036BE9">
        <w:rPr>
          <w:rFonts w:ascii="Arial" w:hAnsi="Arial" w:cs="Arial"/>
          <w:sz w:val="24"/>
          <w:szCs w:val="24"/>
        </w:rPr>
        <w:t>Brezinski</w:t>
      </w:r>
      <w:proofErr w:type="spellEnd"/>
      <w:r w:rsidRPr="00036BE9">
        <w:rPr>
          <w:rFonts w:ascii="Arial" w:hAnsi="Arial" w:cs="Arial"/>
          <w:sz w:val="24"/>
          <w:szCs w:val="24"/>
        </w:rPr>
        <w:t xml:space="preserve">, M.H. 2016. </w:t>
      </w:r>
      <w:r w:rsidRPr="00036BE9">
        <w:rPr>
          <w:rFonts w:ascii="Arial" w:hAnsi="Arial" w:cs="Arial"/>
          <w:i/>
          <w:sz w:val="24"/>
          <w:szCs w:val="24"/>
        </w:rPr>
        <w:t>The complete restaurant management guide.</w:t>
      </w:r>
      <w:r w:rsidRPr="00036BE9">
        <w:rPr>
          <w:rFonts w:ascii="Arial" w:hAnsi="Arial" w:cs="Arial"/>
          <w:sz w:val="24"/>
          <w:szCs w:val="24"/>
        </w:rPr>
        <w:t xml:space="preserve"> Routledge Publishers. </w:t>
      </w:r>
    </w:p>
    <w:p w14:paraId="746CA639" w14:textId="77777777" w:rsidR="00C47DCF" w:rsidRPr="00036BE9" w:rsidRDefault="005224B0" w:rsidP="00036BE9">
      <w:pPr>
        <w:pStyle w:val="NoSpacing"/>
        <w:spacing w:line="360" w:lineRule="auto"/>
        <w:ind w:left="720" w:hanging="720"/>
        <w:jc w:val="both"/>
        <w:rPr>
          <w:rFonts w:ascii="Arial" w:hAnsi="Arial" w:cs="Arial"/>
          <w:sz w:val="24"/>
          <w:szCs w:val="24"/>
        </w:rPr>
      </w:pPr>
      <w:proofErr w:type="spellStart"/>
      <w:r w:rsidRPr="00036BE9">
        <w:rPr>
          <w:rFonts w:ascii="Arial" w:hAnsi="Arial" w:cs="Arial"/>
          <w:sz w:val="24"/>
          <w:szCs w:val="24"/>
        </w:rPr>
        <w:t>Ivkov</w:t>
      </w:r>
      <w:proofErr w:type="spellEnd"/>
      <w:r w:rsidRPr="00036BE9">
        <w:rPr>
          <w:rFonts w:ascii="Arial" w:hAnsi="Arial" w:cs="Arial"/>
          <w:sz w:val="24"/>
          <w:szCs w:val="24"/>
        </w:rPr>
        <w:t xml:space="preserve">, M., </w:t>
      </w:r>
      <w:proofErr w:type="spellStart"/>
      <w:r w:rsidRPr="00036BE9">
        <w:rPr>
          <w:rFonts w:ascii="Arial" w:hAnsi="Arial" w:cs="Arial"/>
          <w:sz w:val="24"/>
          <w:szCs w:val="24"/>
        </w:rPr>
        <w:t>Blesic</w:t>
      </w:r>
      <w:proofErr w:type="spellEnd"/>
      <w:r w:rsidRPr="00036BE9">
        <w:rPr>
          <w:rFonts w:ascii="Arial" w:hAnsi="Arial" w:cs="Arial"/>
          <w:sz w:val="24"/>
          <w:szCs w:val="24"/>
        </w:rPr>
        <w:t xml:space="preserve">, I., </w:t>
      </w:r>
      <w:proofErr w:type="spellStart"/>
      <w:r w:rsidRPr="00036BE9">
        <w:rPr>
          <w:rFonts w:ascii="Arial" w:hAnsi="Arial" w:cs="Arial"/>
          <w:sz w:val="24"/>
          <w:szCs w:val="24"/>
        </w:rPr>
        <w:t>Si</w:t>
      </w:r>
      <w:r w:rsidR="008E38B1" w:rsidRPr="00036BE9">
        <w:rPr>
          <w:rFonts w:ascii="Arial" w:hAnsi="Arial" w:cs="Arial"/>
          <w:sz w:val="24"/>
          <w:szCs w:val="24"/>
        </w:rPr>
        <w:t>mat</w:t>
      </w:r>
      <w:proofErr w:type="spellEnd"/>
      <w:r w:rsidRPr="00036BE9">
        <w:rPr>
          <w:rFonts w:ascii="Arial" w:hAnsi="Arial" w:cs="Arial"/>
          <w:sz w:val="24"/>
          <w:szCs w:val="24"/>
        </w:rPr>
        <w:t xml:space="preserve">, K., </w:t>
      </w:r>
      <w:proofErr w:type="spellStart"/>
      <w:r w:rsidRPr="00036BE9">
        <w:rPr>
          <w:rFonts w:ascii="Arial" w:hAnsi="Arial" w:cs="Arial"/>
          <w:sz w:val="24"/>
          <w:szCs w:val="24"/>
        </w:rPr>
        <w:t>Demirovic</w:t>
      </w:r>
      <w:proofErr w:type="spellEnd"/>
      <w:r w:rsidRPr="00036BE9">
        <w:rPr>
          <w:rFonts w:ascii="Arial" w:hAnsi="Arial" w:cs="Arial"/>
          <w:sz w:val="24"/>
          <w:szCs w:val="24"/>
        </w:rPr>
        <w:t xml:space="preserve">, D., and </w:t>
      </w:r>
      <w:proofErr w:type="spellStart"/>
      <w:r w:rsidRPr="00036BE9">
        <w:rPr>
          <w:rFonts w:ascii="Arial" w:hAnsi="Arial" w:cs="Arial"/>
          <w:sz w:val="24"/>
          <w:szCs w:val="24"/>
        </w:rPr>
        <w:t>Bozic</w:t>
      </w:r>
      <w:proofErr w:type="spellEnd"/>
      <w:r w:rsidRPr="00036BE9">
        <w:rPr>
          <w:rFonts w:ascii="Arial" w:hAnsi="Arial" w:cs="Arial"/>
          <w:sz w:val="24"/>
          <w:szCs w:val="24"/>
        </w:rPr>
        <w:t>, S. 2016. Innovations in the restaurant industry-An</w:t>
      </w:r>
      <w:r w:rsidR="00EB0E02" w:rsidRPr="00036BE9">
        <w:rPr>
          <w:rFonts w:ascii="Arial" w:hAnsi="Arial" w:cs="Arial"/>
          <w:sz w:val="24"/>
          <w:szCs w:val="24"/>
        </w:rPr>
        <w:t xml:space="preserve"> exploratory study. </w:t>
      </w:r>
      <w:r w:rsidR="00EB0E02" w:rsidRPr="00036BE9">
        <w:rPr>
          <w:rFonts w:ascii="Arial" w:hAnsi="Arial" w:cs="Arial"/>
          <w:i/>
          <w:sz w:val="24"/>
          <w:szCs w:val="24"/>
        </w:rPr>
        <w:t>Economics of Agriculture,</w:t>
      </w:r>
      <w:r w:rsidR="00EB0E02" w:rsidRPr="00036BE9">
        <w:rPr>
          <w:rFonts w:ascii="Arial" w:hAnsi="Arial" w:cs="Arial"/>
          <w:sz w:val="24"/>
          <w:szCs w:val="24"/>
        </w:rPr>
        <w:t xml:space="preserve"> 63(4): 1169-1186. </w:t>
      </w:r>
      <w:r w:rsidR="00EB0E02" w:rsidRPr="00036BE9">
        <w:rPr>
          <w:rFonts w:ascii="Arial" w:hAnsi="Arial" w:cs="Arial"/>
          <w:color w:val="555555"/>
          <w:sz w:val="24"/>
          <w:szCs w:val="24"/>
          <w:shd w:val="clear" w:color="auto" w:fill="FFFFFF"/>
        </w:rPr>
        <w:t>DOI:</w:t>
      </w:r>
      <w:hyperlink r:id="rId7" w:tgtFrame="_blank" w:history="1">
        <w:r w:rsidR="00EB0E02" w:rsidRPr="00036BE9">
          <w:rPr>
            <w:rStyle w:val="Hyperlink"/>
            <w:rFonts w:ascii="Arial" w:hAnsi="Arial" w:cs="Arial"/>
            <w:sz w:val="24"/>
            <w:szCs w:val="24"/>
            <w:bdr w:val="none" w:sz="0" w:space="0" w:color="auto" w:frame="1"/>
            <w:shd w:val="clear" w:color="auto" w:fill="FFFFFF"/>
          </w:rPr>
          <w:t>10.5937/ekoPolj1604169I</w:t>
        </w:r>
      </w:hyperlink>
    </w:p>
    <w:p w14:paraId="0731D9E3" w14:textId="77777777" w:rsidR="00C47DCF" w:rsidRPr="00036BE9" w:rsidRDefault="00C47DCF" w:rsidP="00036BE9">
      <w:pPr>
        <w:pStyle w:val="NoSpacing"/>
        <w:spacing w:line="360" w:lineRule="auto"/>
        <w:ind w:left="720" w:hanging="720"/>
        <w:jc w:val="both"/>
        <w:rPr>
          <w:rFonts w:ascii="Arial" w:hAnsi="Arial" w:cs="Arial"/>
          <w:sz w:val="24"/>
          <w:szCs w:val="24"/>
        </w:rPr>
      </w:pPr>
      <w:r w:rsidRPr="00036BE9">
        <w:rPr>
          <w:rFonts w:ascii="Arial" w:hAnsi="Arial" w:cs="Arial"/>
          <w:sz w:val="24"/>
          <w:szCs w:val="24"/>
        </w:rPr>
        <w:t xml:space="preserve">Jarvis, C.I., </w:t>
      </w:r>
      <w:proofErr w:type="spellStart"/>
      <w:r w:rsidRPr="00036BE9">
        <w:rPr>
          <w:rFonts w:ascii="Arial" w:hAnsi="Arial" w:cs="Arial"/>
          <w:sz w:val="24"/>
          <w:szCs w:val="24"/>
        </w:rPr>
        <w:t>Gimma</w:t>
      </w:r>
      <w:proofErr w:type="spellEnd"/>
      <w:r w:rsidRPr="00036BE9">
        <w:rPr>
          <w:rFonts w:ascii="Arial" w:hAnsi="Arial" w:cs="Arial"/>
          <w:sz w:val="24"/>
          <w:szCs w:val="24"/>
        </w:rPr>
        <w:t xml:space="preserve">, A., </w:t>
      </w:r>
      <w:proofErr w:type="spellStart"/>
      <w:r w:rsidRPr="00036BE9">
        <w:rPr>
          <w:rFonts w:ascii="Arial" w:hAnsi="Arial" w:cs="Arial"/>
          <w:sz w:val="24"/>
          <w:szCs w:val="24"/>
        </w:rPr>
        <w:t>Zandvoort</w:t>
      </w:r>
      <w:proofErr w:type="spellEnd"/>
      <w:r w:rsidRPr="00036BE9">
        <w:rPr>
          <w:rFonts w:ascii="Arial" w:hAnsi="Arial" w:cs="Arial"/>
          <w:sz w:val="24"/>
          <w:szCs w:val="24"/>
        </w:rPr>
        <w:t xml:space="preserve">, K., Wong, K., and Edmunds, J. 2021. The impact of local and national restrictions in response to covid-19 and social contacts in England: A longitudinal natural experiment. BMC Medicine, 19(52). </w:t>
      </w:r>
      <w:hyperlink r:id="rId8" w:history="1">
        <w:r w:rsidRPr="00036BE9">
          <w:rPr>
            <w:rStyle w:val="Hyperlink"/>
            <w:rFonts w:ascii="Arial" w:hAnsi="Arial" w:cs="Arial"/>
            <w:sz w:val="24"/>
            <w:szCs w:val="24"/>
          </w:rPr>
          <w:t>https://doi.org/10.1186/s12916-021-01924-7</w:t>
        </w:r>
      </w:hyperlink>
      <w:r w:rsidRPr="00036BE9">
        <w:rPr>
          <w:rStyle w:val="c-bibliographic-informationvalue"/>
          <w:rFonts w:ascii="Arial" w:hAnsi="Arial" w:cs="Arial"/>
          <w:color w:val="333333"/>
          <w:sz w:val="24"/>
          <w:szCs w:val="24"/>
        </w:rPr>
        <w:t xml:space="preserve"> </w:t>
      </w:r>
    </w:p>
    <w:p w14:paraId="1E8092A3" w14:textId="77777777" w:rsidR="00C47DCF" w:rsidRPr="00036BE9" w:rsidRDefault="00F57177" w:rsidP="00036BE9">
      <w:pPr>
        <w:pStyle w:val="NoSpacing"/>
        <w:spacing w:line="360" w:lineRule="auto"/>
        <w:ind w:left="720" w:hanging="720"/>
        <w:jc w:val="both"/>
        <w:rPr>
          <w:rFonts w:ascii="Arial" w:hAnsi="Arial" w:cs="Arial"/>
          <w:sz w:val="24"/>
          <w:szCs w:val="24"/>
        </w:rPr>
      </w:pPr>
      <w:r w:rsidRPr="00036BE9">
        <w:rPr>
          <w:rFonts w:ascii="Arial" w:hAnsi="Arial" w:cs="Arial"/>
          <w:sz w:val="24"/>
          <w:szCs w:val="24"/>
        </w:rPr>
        <w:t xml:space="preserve">Johnson, R. 2019. </w:t>
      </w:r>
      <w:r w:rsidRPr="00036BE9">
        <w:rPr>
          <w:rFonts w:ascii="Arial" w:hAnsi="Arial" w:cs="Arial"/>
          <w:i/>
          <w:sz w:val="24"/>
          <w:szCs w:val="24"/>
        </w:rPr>
        <w:t>4 styles of service in the restaurant business.</w:t>
      </w:r>
      <w:r w:rsidRPr="00036BE9">
        <w:rPr>
          <w:rFonts w:ascii="Arial" w:hAnsi="Arial" w:cs="Arial"/>
          <w:sz w:val="24"/>
          <w:szCs w:val="24"/>
        </w:rPr>
        <w:t xml:space="preserve"> [Online]. Available at &lt;https://smallbusiness.chron.com/4-styles-service-restaurant-business-22923.html&gt; [Accessed 23</w:t>
      </w:r>
      <w:r w:rsidRPr="00036BE9">
        <w:rPr>
          <w:rFonts w:ascii="Arial" w:hAnsi="Arial" w:cs="Arial"/>
          <w:sz w:val="24"/>
          <w:szCs w:val="24"/>
          <w:vertAlign w:val="superscript"/>
        </w:rPr>
        <w:t>rd</w:t>
      </w:r>
      <w:r w:rsidRPr="00036BE9">
        <w:rPr>
          <w:rFonts w:ascii="Arial" w:hAnsi="Arial" w:cs="Arial"/>
          <w:sz w:val="24"/>
          <w:szCs w:val="24"/>
        </w:rPr>
        <w:t xml:space="preserve"> October 2022]. </w:t>
      </w:r>
    </w:p>
    <w:p w14:paraId="45864165" w14:textId="77777777" w:rsidR="00E12A43" w:rsidRPr="00036BE9" w:rsidRDefault="00E12A43" w:rsidP="00036BE9">
      <w:pPr>
        <w:pStyle w:val="NoSpacing"/>
        <w:spacing w:line="360" w:lineRule="auto"/>
        <w:ind w:left="720" w:hanging="720"/>
        <w:jc w:val="both"/>
        <w:rPr>
          <w:rFonts w:ascii="Arial" w:hAnsi="Arial" w:cs="Arial"/>
          <w:sz w:val="24"/>
          <w:szCs w:val="24"/>
        </w:rPr>
      </w:pPr>
      <w:proofErr w:type="spellStart"/>
      <w:r w:rsidRPr="00036BE9">
        <w:rPr>
          <w:rFonts w:ascii="Arial" w:hAnsi="Arial" w:cs="Arial"/>
          <w:sz w:val="24"/>
          <w:szCs w:val="24"/>
        </w:rPr>
        <w:t>Kavoura</w:t>
      </w:r>
      <w:proofErr w:type="spellEnd"/>
      <w:r w:rsidRPr="00036BE9">
        <w:rPr>
          <w:rFonts w:ascii="Arial" w:hAnsi="Arial" w:cs="Arial"/>
          <w:sz w:val="24"/>
          <w:szCs w:val="24"/>
        </w:rPr>
        <w:t xml:space="preserve">, A., </w:t>
      </w:r>
      <w:proofErr w:type="spellStart"/>
      <w:r w:rsidRPr="00036BE9">
        <w:rPr>
          <w:rFonts w:ascii="Arial" w:hAnsi="Arial" w:cs="Arial"/>
          <w:sz w:val="24"/>
          <w:szCs w:val="24"/>
        </w:rPr>
        <w:t>Havlovic</w:t>
      </w:r>
      <w:proofErr w:type="spellEnd"/>
      <w:r w:rsidRPr="00036BE9">
        <w:rPr>
          <w:rFonts w:ascii="Arial" w:hAnsi="Arial" w:cs="Arial"/>
          <w:sz w:val="24"/>
          <w:szCs w:val="24"/>
        </w:rPr>
        <w:t xml:space="preserve">, S.J., and </w:t>
      </w:r>
      <w:proofErr w:type="spellStart"/>
      <w:r w:rsidRPr="00036BE9">
        <w:rPr>
          <w:rFonts w:ascii="Arial" w:hAnsi="Arial" w:cs="Arial"/>
          <w:sz w:val="24"/>
          <w:szCs w:val="24"/>
        </w:rPr>
        <w:t>Totskaya</w:t>
      </w:r>
      <w:proofErr w:type="spellEnd"/>
      <w:r w:rsidRPr="00036BE9">
        <w:rPr>
          <w:rFonts w:ascii="Arial" w:hAnsi="Arial" w:cs="Arial"/>
          <w:sz w:val="24"/>
          <w:szCs w:val="24"/>
        </w:rPr>
        <w:t xml:space="preserve">, N. 2021. </w:t>
      </w:r>
      <w:r w:rsidRPr="00036BE9">
        <w:rPr>
          <w:rFonts w:ascii="Arial" w:hAnsi="Arial" w:cs="Arial"/>
          <w:i/>
          <w:sz w:val="24"/>
          <w:szCs w:val="24"/>
        </w:rPr>
        <w:t>Strategic innovative marketing and tourism in the covid-19 era: 9</w:t>
      </w:r>
      <w:r w:rsidRPr="00036BE9">
        <w:rPr>
          <w:rFonts w:ascii="Arial" w:hAnsi="Arial" w:cs="Arial"/>
          <w:i/>
          <w:sz w:val="24"/>
          <w:szCs w:val="24"/>
          <w:vertAlign w:val="superscript"/>
        </w:rPr>
        <w:t>th</w:t>
      </w:r>
      <w:r w:rsidRPr="00036BE9">
        <w:rPr>
          <w:rFonts w:ascii="Arial" w:hAnsi="Arial" w:cs="Arial"/>
          <w:i/>
          <w:sz w:val="24"/>
          <w:szCs w:val="24"/>
        </w:rPr>
        <w:t xml:space="preserve"> ICSIMAT Conference 2020. </w:t>
      </w:r>
      <w:r w:rsidRPr="00036BE9">
        <w:rPr>
          <w:rFonts w:ascii="Arial" w:hAnsi="Arial" w:cs="Arial"/>
          <w:sz w:val="24"/>
          <w:szCs w:val="24"/>
        </w:rPr>
        <w:t xml:space="preserve">Springer, Cham. </w:t>
      </w:r>
    </w:p>
    <w:p w14:paraId="4A8792C9" w14:textId="77777777" w:rsidR="008E38B1" w:rsidRPr="00036BE9" w:rsidRDefault="008E38B1" w:rsidP="00036BE9">
      <w:pPr>
        <w:pStyle w:val="NoSpacing"/>
        <w:spacing w:line="360" w:lineRule="auto"/>
        <w:ind w:left="720" w:hanging="720"/>
        <w:jc w:val="both"/>
        <w:rPr>
          <w:rFonts w:ascii="Arial" w:hAnsi="Arial" w:cs="Arial"/>
          <w:sz w:val="24"/>
          <w:szCs w:val="24"/>
        </w:rPr>
      </w:pPr>
      <w:r w:rsidRPr="00036BE9">
        <w:rPr>
          <w:rFonts w:ascii="Arial" w:hAnsi="Arial" w:cs="Arial"/>
          <w:sz w:val="24"/>
          <w:szCs w:val="24"/>
        </w:rPr>
        <w:t xml:space="preserve">Kik, G., </w:t>
      </w:r>
      <w:proofErr w:type="spellStart"/>
      <w:r w:rsidRPr="00036BE9">
        <w:rPr>
          <w:rFonts w:ascii="Arial" w:hAnsi="Arial" w:cs="Arial"/>
          <w:sz w:val="24"/>
          <w:szCs w:val="24"/>
        </w:rPr>
        <w:t>Luanaigh</w:t>
      </w:r>
      <w:proofErr w:type="spellEnd"/>
      <w:r w:rsidRPr="00036BE9">
        <w:rPr>
          <w:rFonts w:ascii="Arial" w:hAnsi="Arial" w:cs="Arial"/>
          <w:sz w:val="24"/>
          <w:szCs w:val="24"/>
        </w:rPr>
        <w:t xml:space="preserve">, A.N., </w:t>
      </w:r>
      <w:proofErr w:type="spellStart"/>
      <w:r w:rsidRPr="00036BE9">
        <w:rPr>
          <w:rFonts w:ascii="Arial" w:hAnsi="Arial" w:cs="Arial"/>
          <w:sz w:val="24"/>
          <w:szCs w:val="24"/>
        </w:rPr>
        <w:t>Greevy</w:t>
      </w:r>
      <w:proofErr w:type="spellEnd"/>
      <w:r w:rsidRPr="00036BE9">
        <w:rPr>
          <w:rFonts w:ascii="Arial" w:hAnsi="Arial" w:cs="Arial"/>
          <w:sz w:val="24"/>
          <w:szCs w:val="24"/>
        </w:rPr>
        <w:t xml:space="preserve">, H., </w:t>
      </w:r>
      <w:proofErr w:type="spellStart"/>
      <w:r w:rsidRPr="00036BE9">
        <w:rPr>
          <w:rFonts w:ascii="Arial" w:hAnsi="Arial" w:cs="Arial"/>
          <w:sz w:val="24"/>
          <w:szCs w:val="24"/>
        </w:rPr>
        <w:t>Morrice.N</w:t>
      </w:r>
      <w:proofErr w:type="spellEnd"/>
      <w:r w:rsidRPr="00036BE9">
        <w:rPr>
          <w:rFonts w:ascii="Arial" w:hAnsi="Arial" w:cs="Arial"/>
          <w:sz w:val="24"/>
          <w:szCs w:val="24"/>
        </w:rPr>
        <w:t xml:space="preserve">., Robertson, K., Green, A., and Owen, D. 2019. </w:t>
      </w:r>
      <w:r w:rsidRPr="00036BE9">
        <w:rPr>
          <w:rFonts w:ascii="Arial" w:hAnsi="Arial" w:cs="Arial"/>
          <w:i/>
          <w:sz w:val="24"/>
          <w:szCs w:val="24"/>
        </w:rPr>
        <w:t xml:space="preserve">How has the UK restaurant sector been affected by the fissuring of the worker-employer relationship in the last 10 years? </w:t>
      </w:r>
      <w:r w:rsidRPr="00036BE9">
        <w:rPr>
          <w:rFonts w:ascii="Arial" w:hAnsi="Arial" w:cs="Arial"/>
          <w:sz w:val="24"/>
          <w:szCs w:val="24"/>
        </w:rPr>
        <w:t>[Online]. Available at &lt;https://assets.publishing.service.gov.uk/government/uploads/system/uploads/attachment_data/file/814592/Restaurant_Sector_Director_of_labour_market_enforcement_July_2019_IFF_research.pdf&gt; {Accessed 20</w:t>
      </w:r>
      <w:r w:rsidRPr="00036BE9">
        <w:rPr>
          <w:rFonts w:ascii="Arial" w:hAnsi="Arial" w:cs="Arial"/>
          <w:sz w:val="24"/>
          <w:szCs w:val="24"/>
          <w:vertAlign w:val="superscript"/>
        </w:rPr>
        <w:t>th</w:t>
      </w:r>
      <w:r w:rsidRPr="00036BE9">
        <w:rPr>
          <w:rFonts w:ascii="Arial" w:hAnsi="Arial" w:cs="Arial"/>
          <w:sz w:val="24"/>
          <w:szCs w:val="24"/>
        </w:rPr>
        <w:t xml:space="preserve"> October 2022]. </w:t>
      </w:r>
    </w:p>
    <w:p w14:paraId="4E1713B8" w14:textId="77777777" w:rsidR="008E38B1" w:rsidRPr="00036BE9" w:rsidRDefault="008E38B1" w:rsidP="00036BE9">
      <w:pPr>
        <w:pStyle w:val="NoSpacing"/>
        <w:spacing w:line="360" w:lineRule="auto"/>
        <w:ind w:left="720" w:hanging="720"/>
        <w:jc w:val="both"/>
        <w:rPr>
          <w:rFonts w:ascii="Arial" w:hAnsi="Arial" w:cs="Arial"/>
          <w:sz w:val="24"/>
          <w:szCs w:val="24"/>
        </w:rPr>
      </w:pPr>
      <w:r w:rsidRPr="00036BE9">
        <w:rPr>
          <w:rFonts w:ascii="Arial" w:hAnsi="Arial" w:cs="Arial"/>
          <w:sz w:val="24"/>
          <w:szCs w:val="24"/>
        </w:rPr>
        <w:t xml:space="preserve">Office for National Statistics. 2022. </w:t>
      </w:r>
      <w:r w:rsidRPr="00036BE9">
        <w:rPr>
          <w:rFonts w:ascii="Arial" w:hAnsi="Arial" w:cs="Arial"/>
          <w:i/>
          <w:sz w:val="24"/>
          <w:szCs w:val="24"/>
        </w:rPr>
        <w:t>Recent challenges faced by food and drink businesses and their impact on prices.</w:t>
      </w:r>
      <w:r w:rsidRPr="00036BE9">
        <w:rPr>
          <w:rFonts w:ascii="Arial" w:hAnsi="Arial" w:cs="Arial"/>
          <w:sz w:val="24"/>
          <w:szCs w:val="24"/>
        </w:rPr>
        <w:t xml:space="preserve"> [Online]. Available at &lt;https://www.ons.gov.uk/businessindustryandtrade/business/businessservices/articles/recentchallengesfacedbyfoodanddrinkbusinessesandtheirimpactonprices/2022-04-04&gt; [Accessed 20</w:t>
      </w:r>
      <w:r w:rsidRPr="00036BE9">
        <w:rPr>
          <w:rFonts w:ascii="Arial" w:hAnsi="Arial" w:cs="Arial"/>
          <w:sz w:val="24"/>
          <w:szCs w:val="24"/>
          <w:vertAlign w:val="superscript"/>
        </w:rPr>
        <w:t>th</w:t>
      </w:r>
      <w:r w:rsidRPr="00036BE9">
        <w:rPr>
          <w:rFonts w:ascii="Arial" w:hAnsi="Arial" w:cs="Arial"/>
          <w:sz w:val="24"/>
          <w:szCs w:val="24"/>
        </w:rPr>
        <w:t xml:space="preserve"> October 2022]. </w:t>
      </w:r>
    </w:p>
    <w:p w14:paraId="665C467E" w14:textId="77777777" w:rsidR="00E12A43" w:rsidRPr="00036BE9" w:rsidRDefault="00E12A43" w:rsidP="00036BE9">
      <w:pPr>
        <w:pStyle w:val="NoSpacing"/>
        <w:spacing w:line="360" w:lineRule="auto"/>
        <w:ind w:left="720" w:hanging="720"/>
        <w:jc w:val="both"/>
        <w:rPr>
          <w:rFonts w:ascii="Arial" w:hAnsi="Arial" w:cs="Arial"/>
          <w:sz w:val="24"/>
          <w:szCs w:val="24"/>
        </w:rPr>
      </w:pPr>
      <w:proofErr w:type="spellStart"/>
      <w:r w:rsidRPr="00036BE9">
        <w:rPr>
          <w:rFonts w:ascii="Arial" w:hAnsi="Arial" w:cs="Arial"/>
          <w:sz w:val="24"/>
          <w:szCs w:val="24"/>
        </w:rPr>
        <w:lastRenderedPageBreak/>
        <w:t>Panzone</w:t>
      </w:r>
      <w:proofErr w:type="spellEnd"/>
      <w:r w:rsidRPr="00036BE9">
        <w:rPr>
          <w:rFonts w:ascii="Arial" w:hAnsi="Arial" w:cs="Arial"/>
          <w:sz w:val="24"/>
          <w:szCs w:val="24"/>
        </w:rPr>
        <w:t>, L.A., Larcom, S., and She, P. 2021. Estimating the impact of the first covid-19 lockdown on UK food retailers and the restaurant sec</w:t>
      </w:r>
      <w:r w:rsidR="00C47DCF" w:rsidRPr="00036BE9">
        <w:rPr>
          <w:rFonts w:ascii="Arial" w:hAnsi="Arial" w:cs="Arial"/>
          <w:sz w:val="24"/>
          <w:szCs w:val="24"/>
        </w:rPr>
        <w:t xml:space="preserve">tor. </w:t>
      </w:r>
      <w:r w:rsidR="00C47DCF" w:rsidRPr="00036BE9">
        <w:rPr>
          <w:rFonts w:ascii="Arial" w:hAnsi="Arial" w:cs="Arial"/>
          <w:i/>
          <w:sz w:val="24"/>
          <w:szCs w:val="24"/>
        </w:rPr>
        <w:t>Global Food Security,</w:t>
      </w:r>
      <w:r w:rsidR="00C47DCF" w:rsidRPr="00036BE9">
        <w:rPr>
          <w:rFonts w:ascii="Arial" w:hAnsi="Arial" w:cs="Arial"/>
          <w:sz w:val="24"/>
          <w:szCs w:val="24"/>
        </w:rPr>
        <w:t xml:space="preserve"> </w:t>
      </w:r>
      <w:r w:rsidRPr="00036BE9">
        <w:rPr>
          <w:rFonts w:ascii="Arial" w:hAnsi="Arial" w:cs="Arial"/>
          <w:sz w:val="24"/>
          <w:szCs w:val="24"/>
        </w:rPr>
        <w:t>28; 100</w:t>
      </w:r>
      <w:r w:rsidR="00C47DCF" w:rsidRPr="00036BE9">
        <w:rPr>
          <w:rFonts w:ascii="Arial" w:hAnsi="Arial" w:cs="Arial"/>
          <w:sz w:val="24"/>
          <w:szCs w:val="24"/>
        </w:rPr>
        <w:t xml:space="preserve">495. </w:t>
      </w:r>
      <w:hyperlink r:id="rId9" w:history="1">
        <w:r w:rsidR="00C47DCF" w:rsidRPr="00036BE9">
          <w:rPr>
            <w:rStyle w:val="Hyperlink"/>
            <w:rFonts w:ascii="Arial" w:hAnsi="Arial" w:cs="Arial"/>
            <w:sz w:val="24"/>
            <w:szCs w:val="24"/>
          </w:rPr>
          <w:t>https://doi.org/10.1016/j.gfs.2021.100495</w:t>
        </w:r>
      </w:hyperlink>
      <w:r w:rsidR="00C47DCF" w:rsidRPr="00036BE9">
        <w:rPr>
          <w:rFonts w:ascii="Arial" w:hAnsi="Arial" w:cs="Arial"/>
          <w:sz w:val="24"/>
          <w:szCs w:val="24"/>
        </w:rPr>
        <w:t xml:space="preserve"> </w:t>
      </w:r>
    </w:p>
    <w:sectPr w:rsidR="00E12A43" w:rsidRPr="00036BE9">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3344C" w14:textId="77777777" w:rsidR="00277DEA" w:rsidRDefault="00277DEA" w:rsidP="007516B5">
      <w:pPr>
        <w:spacing w:after="0" w:line="240" w:lineRule="auto"/>
      </w:pPr>
      <w:r>
        <w:separator/>
      </w:r>
    </w:p>
  </w:endnote>
  <w:endnote w:type="continuationSeparator" w:id="0">
    <w:p w14:paraId="5C44D9C4" w14:textId="77777777" w:rsidR="00277DEA" w:rsidRDefault="00277DEA" w:rsidP="007516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B4331" w14:textId="77777777" w:rsidR="00277DEA" w:rsidRDefault="00277DEA" w:rsidP="007516B5">
      <w:pPr>
        <w:spacing w:after="0" w:line="240" w:lineRule="auto"/>
      </w:pPr>
      <w:r>
        <w:separator/>
      </w:r>
    </w:p>
  </w:footnote>
  <w:footnote w:type="continuationSeparator" w:id="0">
    <w:p w14:paraId="7293B047" w14:textId="77777777" w:rsidR="00277DEA" w:rsidRDefault="00277DEA" w:rsidP="007516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335346"/>
      <w:docPartObj>
        <w:docPartGallery w:val="Page Numbers (Top of Page)"/>
        <w:docPartUnique/>
      </w:docPartObj>
    </w:sdtPr>
    <w:sdtEndPr>
      <w:rPr>
        <w:noProof/>
      </w:rPr>
    </w:sdtEndPr>
    <w:sdtContent>
      <w:p w14:paraId="24ECACCE" w14:textId="77777777" w:rsidR="007516B5" w:rsidRDefault="007516B5">
        <w:pPr>
          <w:pStyle w:val="Header"/>
          <w:jc w:val="right"/>
        </w:pPr>
        <w:r>
          <w:fldChar w:fldCharType="begin"/>
        </w:r>
        <w:r>
          <w:instrText xml:space="preserve"> PAGE   \* MERGEFORMAT </w:instrText>
        </w:r>
        <w:r>
          <w:fldChar w:fldCharType="separate"/>
        </w:r>
        <w:r w:rsidR="00353837">
          <w:rPr>
            <w:noProof/>
          </w:rPr>
          <w:t>5</w:t>
        </w:r>
        <w:r>
          <w:rPr>
            <w:noProof/>
          </w:rPr>
          <w:fldChar w:fldCharType="end"/>
        </w:r>
      </w:p>
    </w:sdtContent>
  </w:sdt>
  <w:p w14:paraId="26AE2A30" w14:textId="77777777" w:rsidR="007516B5" w:rsidRDefault="007516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0C1D36"/>
    <w:multiLevelType w:val="multilevel"/>
    <w:tmpl w:val="BDE6A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6235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S2MLA0Mzc1sTA0NLVQ0lEKTi0uzszPAykwrAUAJSBdGiwAAAA="/>
  </w:docVars>
  <w:rsids>
    <w:rsidRoot w:val="00983231"/>
    <w:rsid w:val="00036BE9"/>
    <w:rsid w:val="000A2E77"/>
    <w:rsid w:val="000B5913"/>
    <w:rsid w:val="00195727"/>
    <w:rsid w:val="001E617D"/>
    <w:rsid w:val="0023524B"/>
    <w:rsid w:val="00277DEA"/>
    <w:rsid w:val="00353837"/>
    <w:rsid w:val="003D675F"/>
    <w:rsid w:val="004C609F"/>
    <w:rsid w:val="005224B0"/>
    <w:rsid w:val="00596BE1"/>
    <w:rsid w:val="007516B5"/>
    <w:rsid w:val="008E38B1"/>
    <w:rsid w:val="00983231"/>
    <w:rsid w:val="009E4888"/>
    <w:rsid w:val="00A93276"/>
    <w:rsid w:val="00B72691"/>
    <w:rsid w:val="00C40515"/>
    <w:rsid w:val="00C47DCF"/>
    <w:rsid w:val="00E12A43"/>
    <w:rsid w:val="00EB0E02"/>
    <w:rsid w:val="00F571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93A47"/>
  <w15:chartTrackingRefBased/>
  <w15:docId w15:val="{C0CBD6BF-5140-4A03-94E9-864431944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0E02"/>
    <w:rPr>
      <w:color w:val="0000FF"/>
      <w:u w:val="single"/>
    </w:rPr>
  </w:style>
  <w:style w:type="paragraph" w:styleId="NormalWeb">
    <w:name w:val="Normal (Web)"/>
    <w:basedOn w:val="Normal"/>
    <w:uiPriority w:val="99"/>
    <w:semiHidden/>
    <w:unhideWhenUsed/>
    <w:rsid w:val="00C47DC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bibliographic-informationvalue">
    <w:name w:val="c-bibliographic-information__value"/>
    <w:basedOn w:val="DefaultParagraphFont"/>
    <w:rsid w:val="00C47DCF"/>
  </w:style>
  <w:style w:type="paragraph" w:styleId="NoSpacing">
    <w:name w:val="No Spacing"/>
    <w:uiPriority w:val="1"/>
    <w:qFormat/>
    <w:rsid w:val="00036BE9"/>
    <w:pPr>
      <w:spacing w:after="0" w:line="240" w:lineRule="auto"/>
    </w:pPr>
    <w:rPr>
      <w:lang w:val="en-GB"/>
    </w:rPr>
  </w:style>
  <w:style w:type="paragraph" w:styleId="Header">
    <w:name w:val="header"/>
    <w:basedOn w:val="Normal"/>
    <w:link w:val="HeaderChar"/>
    <w:uiPriority w:val="99"/>
    <w:unhideWhenUsed/>
    <w:rsid w:val="007516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16B5"/>
    <w:rPr>
      <w:lang w:val="en-GB"/>
    </w:rPr>
  </w:style>
  <w:style w:type="paragraph" w:styleId="Footer">
    <w:name w:val="footer"/>
    <w:basedOn w:val="Normal"/>
    <w:link w:val="FooterChar"/>
    <w:uiPriority w:val="99"/>
    <w:unhideWhenUsed/>
    <w:rsid w:val="007516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16B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784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12916-021-01924-7" TargetMode="External"/><Relationship Id="rId3" Type="http://schemas.openxmlformats.org/officeDocument/2006/relationships/settings" Target="settings.xml"/><Relationship Id="rId7" Type="http://schemas.openxmlformats.org/officeDocument/2006/relationships/hyperlink" Target="http://dx.doi.org/10.5937/ekoPolj1604169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016/j.gfs.2021.1004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1210</Words>
  <Characters>6898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onorela casian</cp:lastModifiedBy>
  <cp:revision>2</cp:revision>
  <dcterms:created xsi:type="dcterms:W3CDTF">2022-10-28T17:52:00Z</dcterms:created>
  <dcterms:modified xsi:type="dcterms:W3CDTF">2022-10-28T17:52:00Z</dcterms:modified>
</cp:coreProperties>
</file>