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17CE78" w14:textId="77777777" w:rsidR="006D16B2" w:rsidRDefault="006D16B2" w:rsidP="006D16B2">
      <w:pPr>
        <w:jc w:val="center"/>
        <w:rPr>
          <w:b/>
          <w:bCs/>
          <w:sz w:val="36"/>
          <w:szCs w:val="36"/>
          <w:u w:val="single"/>
        </w:rPr>
      </w:pPr>
    </w:p>
    <w:p w14:paraId="6B8B22F9" w14:textId="77777777" w:rsidR="006D16B2" w:rsidRDefault="006D16B2" w:rsidP="006D16B2">
      <w:pPr>
        <w:jc w:val="center"/>
        <w:rPr>
          <w:b/>
          <w:bCs/>
          <w:sz w:val="36"/>
          <w:szCs w:val="36"/>
          <w:u w:val="single"/>
        </w:rPr>
      </w:pPr>
    </w:p>
    <w:p w14:paraId="1362EAC5" w14:textId="77777777" w:rsidR="001E58E5" w:rsidRDefault="001E58E5" w:rsidP="006D16B2">
      <w:pPr>
        <w:jc w:val="center"/>
        <w:rPr>
          <w:b/>
          <w:bCs/>
          <w:sz w:val="36"/>
          <w:szCs w:val="36"/>
          <w:u w:val="single"/>
        </w:rPr>
      </w:pPr>
    </w:p>
    <w:p w14:paraId="13D98013" w14:textId="77777777" w:rsidR="001E58E5" w:rsidRDefault="001E58E5" w:rsidP="006D16B2">
      <w:pPr>
        <w:jc w:val="center"/>
        <w:rPr>
          <w:b/>
          <w:bCs/>
          <w:sz w:val="36"/>
          <w:szCs w:val="36"/>
          <w:u w:val="single"/>
        </w:rPr>
      </w:pPr>
    </w:p>
    <w:p w14:paraId="4E885AB3" w14:textId="54D53EDD" w:rsidR="00EF4DA8" w:rsidRPr="006D16B2" w:rsidRDefault="00EF4DA8" w:rsidP="006D16B2">
      <w:pPr>
        <w:jc w:val="center"/>
        <w:rPr>
          <w:b/>
          <w:bCs/>
          <w:sz w:val="36"/>
          <w:szCs w:val="36"/>
          <w:u w:val="single"/>
        </w:rPr>
      </w:pPr>
      <w:r w:rsidRPr="006D16B2">
        <w:rPr>
          <w:b/>
          <w:bCs/>
          <w:sz w:val="36"/>
          <w:szCs w:val="36"/>
          <w:u w:val="single"/>
        </w:rPr>
        <w:t>Livia Dobrica</w:t>
      </w:r>
    </w:p>
    <w:p w14:paraId="0FB0A217" w14:textId="052640D1" w:rsidR="00EF4DA8" w:rsidRPr="006D16B2" w:rsidRDefault="00EF4DA8" w:rsidP="006D16B2">
      <w:pPr>
        <w:jc w:val="center"/>
        <w:rPr>
          <w:b/>
          <w:bCs/>
          <w:sz w:val="36"/>
          <w:szCs w:val="36"/>
          <w:u w:val="single"/>
        </w:rPr>
      </w:pPr>
      <w:r w:rsidRPr="006D16B2">
        <w:rPr>
          <w:b/>
          <w:bCs/>
          <w:sz w:val="36"/>
          <w:szCs w:val="36"/>
          <w:u w:val="single"/>
        </w:rPr>
        <w:t>2335250</w:t>
      </w:r>
    </w:p>
    <w:p w14:paraId="0D87766B" w14:textId="3A1F4089" w:rsidR="00EF4DA8" w:rsidRPr="006D16B2" w:rsidRDefault="00415EDF" w:rsidP="006D16B2">
      <w:pPr>
        <w:jc w:val="center"/>
        <w:rPr>
          <w:b/>
          <w:bCs/>
          <w:sz w:val="36"/>
          <w:szCs w:val="36"/>
          <w:u w:val="single"/>
        </w:rPr>
      </w:pPr>
      <w:r w:rsidRPr="006D16B2">
        <w:rPr>
          <w:b/>
          <w:bCs/>
          <w:sz w:val="36"/>
          <w:szCs w:val="36"/>
          <w:u w:val="single"/>
        </w:rPr>
        <w:t>LCLM_5004</w:t>
      </w:r>
    </w:p>
    <w:p w14:paraId="5F73AF58" w14:textId="4EA5194D" w:rsidR="00415EDF" w:rsidRPr="006D16B2" w:rsidRDefault="00415EDF" w:rsidP="006D16B2">
      <w:pPr>
        <w:jc w:val="center"/>
        <w:rPr>
          <w:b/>
          <w:bCs/>
          <w:sz w:val="36"/>
          <w:szCs w:val="36"/>
          <w:u w:val="single"/>
        </w:rPr>
      </w:pPr>
      <w:r w:rsidRPr="006D16B2">
        <w:rPr>
          <w:b/>
          <w:bCs/>
          <w:sz w:val="36"/>
          <w:szCs w:val="36"/>
          <w:u w:val="single"/>
        </w:rPr>
        <w:t>Managing Business Information</w:t>
      </w:r>
    </w:p>
    <w:p w14:paraId="3B9DC3FB" w14:textId="51268ABB" w:rsidR="00415EDF" w:rsidRDefault="00D7053E" w:rsidP="006D16B2">
      <w:pPr>
        <w:jc w:val="center"/>
        <w:rPr>
          <w:b/>
          <w:bCs/>
          <w:sz w:val="36"/>
          <w:szCs w:val="36"/>
          <w:u w:val="single"/>
        </w:rPr>
      </w:pPr>
      <w:proofErr w:type="spellStart"/>
      <w:r w:rsidRPr="006D16B2">
        <w:rPr>
          <w:b/>
          <w:bCs/>
          <w:sz w:val="36"/>
          <w:szCs w:val="36"/>
          <w:u w:val="single"/>
        </w:rPr>
        <w:t>Amitave</w:t>
      </w:r>
      <w:proofErr w:type="spellEnd"/>
      <w:r w:rsidRPr="006D16B2">
        <w:rPr>
          <w:b/>
          <w:bCs/>
          <w:sz w:val="36"/>
          <w:szCs w:val="36"/>
          <w:u w:val="single"/>
        </w:rPr>
        <w:t xml:space="preserve"> </w:t>
      </w:r>
      <w:proofErr w:type="spellStart"/>
      <w:r w:rsidRPr="006D16B2">
        <w:rPr>
          <w:b/>
          <w:bCs/>
          <w:sz w:val="36"/>
          <w:szCs w:val="36"/>
          <w:u w:val="single"/>
        </w:rPr>
        <w:t>Banik</w:t>
      </w:r>
      <w:proofErr w:type="spellEnd"/>
    </w:p>
    <w:p w14:paraId="4786A291" w14:textId="1E81594B" w:rsidR="006D16B2" w:rsidRDefault="001E58E5" w:rsidP="006D16B2">
      <w:pPr>
        <w:jc w:val="center"/>
        <w:rPr>
          <w:b/>
          <w:bCs/>
          <w:sz w:val="36"/>
          <w:szCs w:val="36"/>
          <w:u w:val="single"/>
        </w:rPr>
      </w:pPr>
      <w:r>
        <w:rPr>
          <w:b/>
          <w:bCs/>
          <w:sz w:val="36"/>
          <w:szCs w:val="36"/>
          <w:u w:val="single"/>
        </w:rPr>
        <w:t>Individual Report</w:t>
      </w:r>
    </w:p>
    <w:p w14:paraId="5CC3D917" w14:textId="77777777" w:rsidR="001E58E5" w:rsidRDefault="001E58E5" w:rsidP="006D16B2">
      <w:pPr>
        <w:jc w:val="center"/>
        <w:rPr>
          <w:b/>
          <w:bCs/>
          <w:sz w:val="36"/>
          <w:szCs w:val="36"/>
          <w:u w:val="single"/>
        </w:rPr>
      </w:pPr>
    </w:p>
    <w:p w14:paraId="2FC966C2" w14:textId="77777777" w:rsidR="001E58E5" w:rsidRDefault="001E58E5" w:rsidP="006D16B2">
      <w:pPr>
        <w:jc w:val="center"/>
        <w:rPr>
          <w:b/>
          <w:bCs/>
          <w:sz w:val="36"/>
          <w:szCs w:val="36"/>
          <w:u w:val="single"/>
        </w:rPr>
      </w:pPr>
    </w:p>
    <w:p w14:paraId="0171AB1C" w14:textId="77777777" w:rsidR="001E58E5" w:rsidRDefault="001E58E5" w:rsidP="006D16B2">
      <w:pPr>
        <w:jc w:val="center"/>
        <w:rPr>
          <w:b/>
          <w:bCs/>
          <w:sz w:val="36"/>
          <w:szCs w:val="36"/>
          <w:u w:val="single"/>
        </w:rPr>
      </w:pPr>
    </w:p>
    <w:p w14:paraId="1699B0E7" w14:textId="77777777" w:rsidR="001E58E5" w:rsidRDefault="001E58E5" w:rsidP="006D16B2">
      <w:pPr>
        <w:jc w:val="center"/>
        <w:rPr>
          <w:b/>
          <w:bCs/>
          <w:sz w:val="36"/>
          <w:szCs w:val="36"/>
          <w:u w:val="single"/>
        </w:rPr>
      </w:pPr>
    </w:p>
    <w:p w14:paraId="05A7390B" w14:textId="77777777" w:rsidR="001E58E5" w:rsidRDefault="001E58E5" w:rsidP="006D16B2">
      <w:pPr>
        <w:jc w:val="center"/>
        <w:rPr>
          <w:b/>
          <w:bCs/>
          <w:sz w:val="36"/>
          <w:szCs w:val="36"/>
          <w:u w:val="single"/>
        </w:rPr>
      </w:pPr>
    </w:p>
    <w:p w14:paraId="7C71DF1F" w14:textId="77777777" w:rsidR="001E58E5" w:rsidRDefault="001E58E5" w:rsidP="006D16B2">
      <w:pPr>
        <w:jc w:val="center"/>
        <w:rPr>
          <w:b/>
          <w:bCs/>
          <w:sz w:val="36"/>
          <w:szCs w:val="36"/>
          <w:u w:val="single"/>
        </w:rPr>
      </w:pPr>
    </w:p>
    <w:p w14:paraId="37612B5B" w14:textId="77777777" w:rsidR="001E58E5" w:rsidRDefault="001E58E5" w:rsidP="006D16B2">
      <w:pPr>
        <w:jc w:val="center"/>
        <w:rPr>
          <w:b/>
          <w:bCs/>
          <w:sz w:val="36"/>
          <w:szCs w:val="36"/>
          <w:u w:val="single"/>
        </w:rPr>
      </w:pPr>
    </w:p>
    <w:p w14:paraId="302EAD7E" w14:textId="77777777" w:rsidR="001E58E5" w:rsidRDefault="001E58E5" w:rsidP="006D16B2">
      <w:pPr>
        <w:jc w:val="center"/>
        <w:rPr>
          <w:b/>
          <w:bCs/>
          <w:sz w:val="36"/>
          <w:szCs w:val="36"/>
          <w:u w:val="single"/>
        </w:rPr>
      </w:pPr>
    </w:p>
    <w:p w14:paraId="13992BF9" w14:textId="4A09E074" w:rsidR="001E58E5" w:rsidRDefault="001E58E5" w:rsidP="001E58E5">
      <w:pPr>
        <w:rPr>
          <w:b/>
          <w:bCs/>
          <w:sz w:val="36"/>
          <w:szCs w:val="36"/>
          <w:u w:val="single"/>
        </w:rPr>
      </w:pPr>
    </w:p>
    <w:p w14:paraId="7BB4BE0A" w14:textId="77777777" w:rsidR="00B33735" w:rsidRPr="000F1C7F" w:rsidRDefault="00B33735" w:rsidP="00B33735">
      <w:pPr>
        <w:spacing w:before="100" w:beforeAutospacing="1" w:after="100" w:afterAutospacing="1" w:line="240" w:lineRule="auto"/>
        <w:outlineLvl w:val="1"/>
        <w:rPr>
          <w:rFonts w:eastAsia="Times New Roman" w:cs="Times New Roman"/>
          <w:b/>
          <w:kern w:val="0"/>
          <w:sz w:val="32"/>
          <w:szCs w:val="32"/>
          <w:lang w:val="en-US" w:eastAsia="ro-RO"/>
          <w14:ligatures w14:val="none"/>
        </w:rPr>
      </w:pPr>
      <w:r w:rsidRPr="000F1C7F">
        <w:rPr>
          <w:rFonts w:eastAsia="Times New Roman" w:cs="Times New Roman"/>
          <w:b/>
          <w:kern w:val="0"/>
          <w:sz w:val="32"/>
          <w:szCs w:val="32"/>
          <w:lang w:val="en-US" w:eastAsia="ro-RO"/>
          <w14:ligatures w14:val="none"/>
        </w:rPr>
        <w:t>1. Introduction</w:t>
      </w:r>
    </w:p>
    <w:p w14:paraId="5FEB7E57" w14:textId="77777777" w:rsidR="00B33735" w:rsidRPr="005326E3" w:rsidRDefault="00B33735" w:rsidP="00B33735">
      <w:pPr>
        <w:spacing w:before="100" w:beforeAutospacing="1" w:after="100" w:afterAutospacing="1" w:line="240" w:lineRule="auto"/>
        <w:rPr>
          <w:rFonts w:cs="Times New Roman"/>
          <w:kern w:val="0"/>
          <w:sz w:val="28"/>
          <w:szCs w:val="28"/>
          <w:lang w:val="en-US" w:eastAsia="ro-RO"/>
          <w14:ligatures w14:val="none"/>
        </w:rPr>
      </w:pPr>
      <w:proofErr w:type="spellStart"/>
      <w:r w:rsidRPr="005326E3">
        <w:rPr>
          <w:rFonts w:cs="Times New Roman"/>
          <w:kern w:val="0"/>
          <w:sz w:val="28"/>
          <w:szCs w:val="28"/>
          <w:lang w:val="en-US" w:eastAsia="ro-RO"/>
          <w14:ligatures w14:val="none"/>
        </w:rPr>
        <w:t>Maldiva</w:t>
      </w:r>
      <w:proofErr w:type="spellEnd"/>
      <w:r w:rsidRPr="005326E3">
        <w:rPr>
          <w:rFonts w:cs="Times New Roman"/>
          <w:kern w:val="0"/>
          <w:sz w:val="28"/>
          <w:szCs w:val="28"/>
          <w:lang w:val="en-US" w:eastAsia="ro-RO"/>
          <w14:ligatures w14:val="none"/>
        </w:rPr>
        <w:t xml:space="preserve"> Ltd. is a rapidly expanding consumer electronics retailer operating 30 physical stores alongside an e-commerce platform. As sales continue to grow, the company aims to expand its operations and improve customer satisfaction. However, its current information systems are outdated and unable to support the increasing demands of the business. These weaknesses have resulted in operational inefficiencies, inaccurate inventory records, poor customer relationship management, slow decision-making, and concerns regarding data security.</w:t>
      </w:r>
    </w:p>
    <w:p w14:paraId="685AC16B" w14:textId="77777777" w:rsidR="00B33735" w:rsidRPr="005326E3" w:rsidRDefault="00B33735" w:rsidP="00B33735">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 xml:space="preserve">One of the company’s most significant challenges is its manual inventory management system. Because stock levels are not updated in real time, customers often purchase products online that are unavailable, resulting in cancelled orders, refunds, and customer dissatisfaction. In addition, customer information is stored across different systems, making it difficult for employees to provide </w:t>
      </w:r>
      <w:proofErr w:type="spellStart"/>
      <w:r w:rsidRPr="005326E3">
        <w:rPr>
          <w:rFonts w:cs="Times New Roman"/>
          <w:kern w:val="0"/>
          <w:sz w:val="28"/>
          <w:szCs w:val="28"/>
          <w:lang w:val="en-US" w:eastAsia="ro-RO"/>
          <w14:ligatures w14:val="none"/>
        </w:rPr>
        <w:t>personalised</w:t>
      </w:r>
      <w:proofErr w:type="spellEnd"/>
      <w:r w:rsidRPr="005326E3">
        <w:rPr>
          <w:rFonts w:cs="Times New Roman"/>
          <w:kern w:val="0"/>
          <w:sz w:val="28"/>
          <w:szCs w:val="28"/>
          <w:lang w:val="en-US" w:eastAsia="ro-RO"/>
          <w14:ligatures w14:val="none"/>
        </w:rPr>
        <w:t xml:space="preserve"> customer service or conduct effective marketing campaigns.</w:t>
      </w:r>
    </w:p>
    <w:p w14:paraId="7CBB22B3" w14:textId="77777777" w:rsidR="00B33735" w:rsidRPr="005326E3" w:rsidRDefault="00B33735" w:rsidP="00B33735">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The company also relies heavily on spreadsheets for reporting, which slows management decision-making and increases the likelihood of human error. Furthermore, poor integration between departments means that employees repeatedly enter the same information into multiple systems, wasting valuable time and increasing operational costs.</w:t>
      </w:r>
    </w:p>
    <w:p w14:paraId="322F1E65" w14:textId="77777777" w:rsidR="00B33735" w:rsidRPr="005326E3" w:rsidRDefault="00B33735" w:rsidP="00B33735">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 xml:space="preserve">The purpose of this report is to evaluate </w:t>
      </w:r>
      <w:proofErr w:type="spellStart"/>
      <w:r w:rsidRPr="005326E3">
        <w:rPr>
          <w:rFonts w:cs="Times New Roman"/>
          <w:kern w:val="0"/>
          <w:sz w:val="28"/>
          <w:szCs w:val="28"/>
          <w:lang w:val="en-US" w:eastAsia="ro-RO"/>
          <w14:ligatures w14:val="none"/>
        </w:rPr>
        <w:t>Maldiva</w:t>
      </w:r>
      <w:proofErr w:type="spellEnd"/>
      <w:r w:rsidRPr="005326E3">
        <w:rPr>
          <w:rFonts w:cs="Times New Roman"/>
          <w:kern w:val="0"/>
          <w:sz w:val="28"/>
          <w:szCs w:val="28"/>
          <w:lang w:val="en-US" w:eastAsia="ro-RO"/>
          <w14:ligatures w14:val="none"/>
        </w:rPr>
        <w:t xml:space="preserve"> Ltd.’s current information systems and recommend a modern integrated information system capable of improving business efficiency, enhancing customer satisfaction, strengthening data security, and supporting future business growth.</w:t>
      </w:r>
    </w:p>
    <w:p w14:paraId="547069E6" w14:textId="6323190B" w:rsidR="00E624DD" w:rsidRPr="005326E3" w:rsidRDefault="00E624DD" w:rsidP="005326E3">
      <w:pPr>
        <w:spacing w:before="100" w:beforeAutospacing="1" w:after="100" w:afterAutospacing="1" w:line="240" w:lineRule="auto"/>
        <w:outlineLvl w:val="1"/>
        <w:rPr>
          <w:rFonts w:eastAsia="Times New Roman" w:cs="Times New Roman"/>
          <w:b/>
          <w:bCs/>
          <w:kern w:val="0"/>
          <w:sz w:val="32"/>
          <w:szCs w:val="32"/>
          <w:lang w:val="en-US" w:eastAsia="ro-RO"/>
          <w14:ligatures w14:val="none"/>
        </w:rPr>
      </w:pPr>
      <w:r w:rsidRPr="005326E3">
        <w:rPr>
          <w:rFonts w:eastAsia="Times New Roman" w:cs="Times New Roman"/>
          <w:b/>
          <w:bCs/>
          <w:kern w:val="0"/>
          <w:sz w:val="32"/>
          <w:szCs w:val="32"/>
          <w:lang w:val="en-US" w:eastAsia="ro-RO"/>
          <w14:ligatures w14:val="none"/>
        </w:rPr>
        <w:t>2. Evaluation of Existing Systems</w:t>
      </w:r>
    </w:p>
    <w:p w14:paraId="779B72A5" w14:textId="77777777" w:rsidR="00E624DD" w:rsidRPr="005326E3" w:rsidRDefault="00E624DD" w:rsidP="00E624DD">
      <w:pPr>
        <w:spacing w:before="100" w:beforeAutospacing="1" w:after="100" w:afterAutospacing="1" w:line="240" w:lineRule="auto"/>
        <w:rPr>
          <w:rFonts w:cs="Times New Roman"/>
          <w:kern w:val="0"/>
          <w:sz w:val="28"/>
          <w:szCs w:val="28"/>
          <w:lang w:val="en-US" w:eastAsia="ro-RO"/>
          <w14:ligatures w14:val="none"/>
        </w:rPr>
      </w:pPr>
      <w:proofErr w:type="spellStart"/>
      <w:r w:rsidRPr="005326E3">
        <w:rPr>
          <w:rFonts w:cs="Times New Roman"/>
          <w:kern w:val="0"/>
          <w:sz w:val="28"/>
          <w:szCs w:val="28"/>
          <w:lang w:val="en-US" w:eastAsia="ro-RO"/>
          <w14:ligatures w14:val="none"/>
        </w:rPr>
        <w:t>Maldiva</w:t>
      </w:r>
      <w:proofErr w:type="spellEnd"/>
      <w:r w:rsidRPr="005326E3">
        <w:rPr>
          <w:rFonts w:cs="Times New Roman"/>
          <w:kern w:val="0"/>
          <w:sz w:val="28"/>
          <w:szCs w:val="28"/>
          <w:lang w:val="en-US" w:eastAsia="ro-RO"/>
          <w14:ligatures w14:val="none"/>
        </w:rPr>
        <w:t xml:space="preserve"> Ltd. currently relies on a manual inventory tracking system that cannot accurately monitor stock across its physical stores and online platform. This creates discrepancies between actual stock and recorded stock levels.</w:t>
      </w:r>
    </w:p>
    <w:p w14:paraId="218A18D5" w14:textId="77777777" w:rsidR="00E624DD" w:rsidRPr="005326E3" w:rsidRDefault="00E624DD" w:rsidP="00E624DD">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Employees manually update inventory records, increasing the possibility of mistakes. As a result, customers frequently order products online that are unavailable, leading to refunds, complaints, delayed deliveries, and damage to the company’s reputation.</w:t>
      </w:r>
    </w:p>
    <w:p w14:paraId="49E764A4" w14:textId="77777777" w:rsidR="00E624DD" w:rsidRPr="005326E3" w:rsidRDefault="00E624DD" w:rsidP="00E624DD">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Poor inventory management also creates both overstocking and understocking problems. Overstocking increases storage costs and ties up company funds, while understocking results in lost sales opportunities.</w:t>
      </w:r>
    </w:p>
    <w:p w14:paraId="4D0CC96F" w14:textId="77777777" w:rsidR="00E624DD" w:rsidRDefault="00E624DD" w:rsidP="00E624DD">
      <w:pPr>
        <w:spacing w:before="100" w:beforeAutospacing="1" w:after="100" w:afterAutospacing="1" w:line="240" w:lineRule="auto"/>
        <w:rPr>
          <w:rFonts w:cs="Times New Roman"/>
          <w:kern w:val="0"/>
          <w:sz w:val="28"/>
          <w:szCs w:val="28"/>
          <w:lang w:val="en-US" w:eastAsia="ro-RO"/>
          <w14:ligatures w14:val="none"/>
        </w:rPr>
      </w:pPr>
      <w:r w:rsidRPr="005326E3">
        <w:rPr>
          <w:rFonts w:cs="Times New Roman"/>
          <w:kern w:val="0"/>
          <w:sz w:val="28"/>
          <w:szCs w:val="28"/>
          <w:lang w:val="en-US" w:eastAsia="ro-RO"/>
          <w14:ligatures w14:val="none"/>
        </w:rPr>
        <w:t>According to Stair and Reynolds (2023), effective inventory management systems improve stock accuracy, reduce operational costs, and increase customer satisfaction through real-time inventory updates.</w:t>
      </w:r>
    </w:p>
    <w:p w14:paraId="7E645185" w14:textId="74668F74" w:rsidR="009B43B5" w:rsidRDefault="009C2949" w:rsidP="00E624DD">
      <w:pPr>
        <w:spacing w:before="100" w:beforeAutospacing="1" w:after="100" w:afterAutospacing="1" w:line="240" w:lineRule="auto"/>
        <w:rPr>
          <w:rFonts w:cs="Times New Roman"/>
          <w:b/>
          <w:bCs/>
          <w:kern w:val="0"/>
          <w:sz w:val="28"/>
          <w:szCs w:val="28"/>
          <w:lang w:val="en-US" w:eastAsia="ro-RO"/>
          <w14:ligatures w14:val="none"/>
        </w:rPr>
      </w:pPr>
      <w:r>
        <w:rPr>
          <w:rFonts w:cs="Times New Roman"/>
          <w:b/>
          <w:bCs/>
          <w:kern w:val="0"/>
          <w:sz w:val="28"/>
          <w:szCs w:val="28"/>
          <w:lang w:val="en-US" w:eastAsia="ro-RO"/>
          <w14:ligatures w14:val="none"/>
        </w:rPr>
        <w:t xml:space="preserve">Impact on Customer Satisfaction </w:t>
      </w:r>
    </w:p>
    <w:p w14:paraId="18C7B423" w14:textId="77777777" w:rsidR="00B75E33" w:rsidRPr="007F36F2" w:rsidRDefault="00B75E33" w:rsidP="00B75E33">
      <w:pPr>
        <w:spacing w:before="100" w:beforeAutospacing="1" w:after="100" w:afterAutospacing="1" w:line="240" w:lineRule="auto"/>
        <w:rPr>
          <w:rFonts w:cs="Times New Roman"/>
          <w:kern w:val="0"/>
          <w:sz w:val="28"/>
          <w:szCs w:val="28"/>
          <w:lang w:val="en-US" w:eastAsia="ro-RO"/>
          <w14:ligatures w14:val="none"/>
        </w:rPr>
      </w:pPr>
      <w:r w:rsidRPr="007F36F2">
        <w:rPr>
          <w:rFonts w:cs="Times New Roman"/>
          <w:kern w:val="0"/>
          <w:sz w:val="28"/>
          <w:szCs w:val="28"/>
          <w:lang w:val="en-US" w:eastAsia="ro-RO"/>
          <w14:ligatures w14:val="none"/>
        </w:rPr>
        <w:t>The weaknesses in Maldiva Ltd.‘s current information systems have significantly affected customer satisfaction. When customers order products online that later become unavailable due to inaccurate stock records, they experience frustration and inconvenience. This often leads to cancelled orders, delayed refunds, and negative online reviews, which can damage the company’s reputation. In today’s competitive retail market, customers expect businesses to provide accurate product availability and fast delivery. If Maldiva Ltd. continues using manual inventory systems, customers may choose competitors that offer a more reliable shopping experience.</w:t>
      </w:r>
    </w:p>
    <w:p w14:paraId="4B0A496A" w14:textId="334BD3DD" w:rsidR="00B75E33" w:rsidRPr="007F36F2" w:rsidRDefault="00B75E33" w:rsidP="007F36F2">
      <w:pPr>
        <w:spacing w:before="100" w:beforeAutospacing="1" w:after="100" w:afterAutospacing="1" w:line="240" w:lineRule="auto"/>
        <w:rPr>
          <w:rFonts w:cs="Times New Roman"/>
          <w:kern w:val="0"/>
          <w:sz w:val="28"/>
          <w:szCs w:val="28"/>
          <w:lang w:val="en-US" w:eastAsia="ro-RO"/>
          <w14:ligatures w14:val="none"/>
        </w:rPr>
      </w:pPr>
      <w:r w:rsidRPr="007F36F2">
        <w:rPr>
          <w:rFonts w:cs="Times New Roman"/>
          <w:kern w:val="0"/>
          <w:sz w:val="28"/>
          <w:szCs w:val="28"/>
          <w:lang w:val="en-US" w:eastAsia="ro-RO"/>
          <w14:ligatures w14:val="none"/>
        </w:rPr>
        <w:t>Additionally, disconnected customer records prevent staff from providing personalised service. Customers increasingly expect businesses to recognise their previous purchases and preferences. Without an integrated CRM system, employees cannot easily resolve complaints or recommend relevant products, reducing customer loyalty and repeat purchases.</w:t>
      </w:r>
    </w:p>
    <w:p w14:paraId="64AF31FC" w14:textId="77777777" w:rsidR="00B75E33" w:rsidRPr="00521453" w:rsidRDefault="00B75E33" w:rsidP="00B75E33">
      <w:pPr>
        <w:spacing w:before="100" w:beforeAutospacing="1" w:after="100" w:afterAutospacing="1" w:line="240" w:lineRule="auto"/>
        <w:outlineLvl w:val="1"/>
        <w:rPr>
          <w:rFonts w:eastAsia="Times New Roman" w:cs="Times New Roman"/>
          <w:b/>
          <w:kern w:val="0"/>
          <w:sz w:val="28"/>
          <w:szCs w:val="28"/>
          <w:lang w:val="en-US" w:eastAsia="ro-RO"/>
          <w14:ligatures w14:val="none"/>
        </w:rPr>
      </w:pPr>
      <w:r w:rsidRPr="00521453">
        <w:rPr>
          <w:rFonts w:eastAsia="Times New Roman" w:cs="Times New Roman"/>
          <w:b/>
          <w:kern w:val="0"/>
          <w:sz w:val="28"/>
          <w:szCs w:val="28"/>
          <w:lang w:val="en-US" w:eastAsia="ro-RO"/>
          <w14:ligatures w14:val="none"/>
        </w:rPr>
        <w:t>Financial Impact</w:t>
      </w:r>
    </w:p>
    <w:p w14:paraId="301D7F84" w14:textId="77777777" w:rsidR="00B75E33" w:rsidRPr="00FF0CD7" w:rsidRDefault="00B75E33" w:rsidP="00B75E33">
      <w:pPr>
        <w:spacing w:before="100" w:beforeAutospacing="1" w:after="100" w:afterAutospacing="1" w:line="240" w:lineRule="auto"/>
        <w:rPr>
          <w:rFonts w:cs="Times New Roman"/>
          <w:kern w:val="0"/>
          <w:sz w:val="28"/>
          <w:szCs w:val="28"/>
          <w:lang w:val="en-US" w:eastAsia="ro-RO"/>
          <w14:ligatures w14:val="none"/>
        </w:rPr>
      </w:pPr>
      <w:r w:rsidRPr="00FF0CD7">
        <w:rPr>
          <w:rFonts w:cs="Times New Roman"/>
          <w:kern w:val="0"/>
          <w:sz w:val="28"/>
          <w:szCs w:val="28"/>
          <w:lang w:val="en-US" w:eastAsia="ro-RO"/>
          <w14:ligatures w14:val="none"/>
        </w:rPr>
        <w:t>The outdated systems also have significant financial consequences for the organisation. Manual inventory management increases operational costs because employees spend considerable time checking stock manually and correcting inventory errors. Overstocking results in unnecessary storage expenses and ties up capital in unsold products, while understocking causes lost sales opportunities.</w:t>
      </w:r>
    </w:p>
    <w:p w14:paraId="1CE5D0C6" w14:textId="143697AB" w:rsidR="00B75E33" w:rsidRDefault="00B75E33" w:rsidP="00C45321">
      <w:pPr>
        <w:spacing w:before="100" w:beforeAutospacing="1" w:after="100" w:afterAutospacing="1" w:line="240" w:lineRule="auto"/>
        <w:rPr>
          <w:rFonts w:cs="Times New Roman"/>
          <w:kern w:val="0"/>
          <w:sz w:val="28"/>
          <w:szCs w:val="28"/>
          <w:lang w:val="en-US" w:eastAsia="ro-RO"/>
          <w14:ligatures w14:val="none"/>
        </w:rPr>
      </w:pPr>
      <w:r w:rsidRPr="00FF0CD7">
        <w:rPr>
          <w:rFonts w:cs="Times New Roman"/>
          <w:kern w:val="0"/>
          <w:sz w:val="28"/>
          <w:szCs w:val="28"/>
          <w:lang w:val="en-US" w:eastAsia="ro-RO"/>
          <w14:ligatures w14:val="none"/>
        </w:rPr>
        <w:t>Furthermore, inaccurate reporting affects management’s ability to make informed business decisions. Without reliable sales forecasts, Maldiva Ltd. may purchase excessive stock or fail to meet customer demand during busy periods. These inefficiencies reduce profitability and slow business growth.</w:t>
      </w:r>
    </w:p>
    <w:p w14:paraId="378700CA" w14:textId="77777777" w:rsidR="00B75E33" w:rsidRPr="00E819B5" w:rsidRDefault="00B75E33" w:rsidP="00C45321">
      <w:pPr>
        <w:spacing w:before="100" w:beforeAutospacing="1" w:after="100" w:afterAutospacing="1" w:line="240" w:lineRule="auto"/>
        <w:rPr>
          <w:rFonts w:cs="Times New Roman"/>
          <w:kern w:val="0"/>
          <w:sz w:val="28"/>
          <w:szCs w:val="28"/>
          <w:lang w:val="en-US" w:eastAsia="ro-RO"/>
          <w14:ligatures w14:val="none"/>
        </w:rPr>
      </w:pPr>
      <w:r w:rsidRPr="00265784">
        <w:rPr>
          <w:rFonts w:eastAsia="Times New Roman" w:cs="Times New Roman"/>
          <w:b/>
          <w:kern w:val="0"/>
          <w:sz w:val="28"/>
          <w:szCs w:val="28"/>
          <w:lang w:eastAsia="ro-RO"/>
          <w14:ligatures w14:val="none"/>
        </w:rPr>
        <w:t>Competitive Disadvantage</w:t>
      </w:r>
    </w:p>
    <w:p w14:paraId="51361C73" w14:textId="77777777" w:rsidR="00B75E33" w:rsidRPr="00112E97" w:rsidRDefault="00B75E33" w:rsidP="00B75E33">
      <w:pPr>
        <w:spacing w:before="100" w:beforeAutospacing="1" w:after="100" w:afterAutospacing="1" w:line="240" w:lineRule="auto"/>
        <w:rPr>
          <w:rFonts w:cs="Times New Roman"/>
          <w:kern w:val="0"/>
          <w:sz w:val="28"/>
          <w:szCs w:val="28"/>
          <w:lang w:val="en-US" w:eastAsia="ro-RO"/>
          <w14:ligatures w14:val="none"/>
        </w:rPr>
      </w:pPr>
      <w:r w:rsidRPr="00112E97">
        <w:rPr>
          <w:rFonts w:cs="Times New Roman"/>
          <w:kern w:val="0"/>
          <w:sz w:val="28"/>
          <w:szCs w:val="28"/>
          <w:lang w:val="en-US" w:eastAsia="ro-RO"/>
          <w14:ligatures w14:val="none"/>
        </w:rPr>
        <w:t>Many modern retailers use integrated ERP systems that provide real-time information across every department. Competitors with advanced information systems can respond more quickly to customer demands, analyse market trends more effectively, and operate with lower costs.</w:t>
      </w:r>
    </w:p>
    <w:p w14:paraId="340FC26D" w14:textId="7B853834" w:rsidR="009C2949" w:rsidRPr="00112E97" w:rsidRDefault="00B75E33" w:rsidP="00E624DD">
      <w:pPr>
        <w:spacing w:before="100" w:beforeAutospacing="1" w:after="100" w:afterAutospacing="1" w:line="240" w:lineRule="auto"/>
        <w:rPr>
          <w:rFonts w:cs="Times New Roman"/>
          <w:kern w:val="0"/>
          <w:sz w:val="28"/>
          <w:szCs w:val="28"/>
          <w:lang w:val="en-US" w:eastAsia="ro-RO"/>
          <w14:ligatures w14:val="none"/>
        </w:rPr>
      </w:pPr>
      <w:r w:rsidRPr="00112E97">
        <w:rPr>
          <w:rFonts w:cs="Times New Roman"/>
          <w:kern w:val="0"/>
          <w:sz w:val="28"/>
          <w:szCs w:val="28"/>
          <w:lang w:val="en-US" w:eastAsia="ro-RO"/>
          <w14:ligatures w14:val="none"/>
        </w:rPr>
        <w:t>If Maldiva Ltd. fails to modernise its systems, it risks losing market share as competitors continue improving efficiency through digital technologies.</w:t>
      </w:r>
    </w:p>
    <w:p w14:paraId="7E9889B4" w14:textId="77777777" w:rsidR="00E624DD" w:rsidRPr="005326E3" w:rsidRDefault="00E624DD" w:rsidP="00E624DD">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5326E3">
        <w:rPr>
          <w:rFonts w:eastAsia="Times New Roman" w:cs="Times New Roman"/>
          <w:b/>
          <w:bCs/>
          <w:kern w:val="0"/>
          <w:sz w:val="28"/>
          <w:szCs w:val="28"/>
          <w:lang w:val="en-US" w:eastAsia="ro-RO"/>
          <w14:ligatures w14:val="none"/>
        </w:rPr>
        <w:t>Customer Relationship Management (CRM)</w:t>
      </w:r>
    </w:p>
    <w:p w14:paraId="3CE7AB30"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Customer information is stored in separate systems across multiple departments. Sales staff, marketing employees, and customer service representatives cannot access a complete customer profile.</w:t>
      </w:r>
    </w:p>
    <w:p w14:paraId="1E9F2063"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Without a </w:t>
      </w:r>
      <w:proofErr w:type="spellStart"/>
      <w:r w:rsidRPr="00E630A7">
        <w:rPr>
          <w:rFonts w:cs="Times New Roman"/>
          <w:kern w:val="0"/>
          <w:sz w:val="28"/>
          <w:szCs w:val="28"/>
          <w:lang w:val="en-US" w:eastAsia="ro-RO"/>
          <w14:ligatures w14:val="none"/>
        </w:rPr>
        <w:t>centralised</w:t>
      </w:r>
      <w:proofErr w:type="spellEnd"/>
      <w:r w:rsidRPr="00E630A7">
        <w:rPr>
          <w:rFonts w:cs="Times New Roman"/>
          <w:kern w:val="0"/>
          <w:sz w:val="28"/>
          <w:szCs w:val="28"/>
          <w:lang w:val="en-US" w:eastAsia="ro-RO"/>
          <w14:ligatures w14:val="none"/>
        </w:rPr>
        <w:t xml:space="preserve"> database, the marketing team cannot effectively </w:t>
      </w:r>
      <w:proofErr w:type="spellStart"/>
      <w:r w:rsidRPr="00E630A7">
        <w:rPr>
          <w:rFonts w:cs="Times New Roman"/>
          <w:kern w:val="0"/>
          <w:sz w:val="28"/>
          <w:szCs w:val="28"/>
          <w:lang w:val="en-US" w:eastAsia="ro-RO"/>
          <w14:ligatures w14:val="none"/>
        </w:rPr>
        <w:t>personalise</w:t>
      </w:r>
      <w:proofErr w:type="spellEnd"/>
      <w:r w:rsidRPr="00E630A7">
        <w:rPr>
          <w:rFonts w:cs="Times New Roman"/>
          <w:kern w:val="0"/>
          <w:sz w:val="28"/>
          <w:szCs w:val="28"/>
          <w:lang w:val="en-US" w:eastAsia="ro-RO"/>
          <w14:ligatures w14:val="none"/>
        </w:rPr>
        <w:t xml:space="preserve"> promotions or </w:t>
      </w:r>
      <w:proofErr w:type="spellStart"/>
      <w:r w:rsidRPr="00E630A7">
        <w:rPr>
          <w:rFonts w:cs="Times New Roman"/>
          <w:kern w:val="0"/>
          <w:sz w:val="28"/>
          <w:szCs w:val="28"/>
          <w:lang w:val="en-US" w:eastAsia="ro-RO"/>
          <w14:ligatures w14:val="none"/>
        </w:rPr>
        <w:t>analyse</w:t>
      </w:r>
      <w:proofErr w:type="spellEnd"/>
      <w:r w:rsidRPr="00E630A7">
        <w:rPr>
          <w:rFonts w:cs="Times New Roman"/>
          <w:kern w:val="0"/>
          <w:sz w:val="28"/>
          <w:szCs w:val="28"/>
          <w:lang w:val="en-US" w:eastAsia="ro-RO"/>
          <w14:ligatures w14:val="none"/>
        </w:rPr>
        <w:t xml:space="preserve"> purchasing </w:t>
      </w:r>
      <w:proofErr w:type="spellStart"/>
      <w:r w:rsidRPr="00E630A7">
        <w:rPr>
          <w:rFonts w:cs="Times New Roman"/>
          <w:kern w:val="0"/>
          <w:sz w:val="28"/>
          <w:szCs w:val="28"/>
          <w:lang w:val="en-US" w:eastAsia="ro-RO"/>
          <w14:ligatures w14:val="none"/>
        </w:rPr>
        <w:t>behaviour</w:t>
      </w:r>
      <w:proofErr w:type="spellEnd"/>
      <w:r w:rsidRPr="00E630A7">
        <w:rPr>
          <w:rFonts w:cs="Times New Roman"/>
          <w:kern w:val="0"/>
          <w:sz w:val="28"/>
          <w:szCs w:val="28"/>
          <w:lang w:val="en-US" w:eastAsia="ro-RO"/>
          <w14:ligatures w14:val="none"/>
        </w:rPr>
        <w:t>. Customer service employees also struggle to resolve complaints because purchase histories are incomplete.</w:t>
      </w:r>
    </w:p>
    <w:p w14:paraId="59AA4889"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This fragmented approach reduces customer satisfaction and weakens customer loyalty.</w:t>
      </w:r>
    </w:p>
    <w:p w14:paraId="26A85E11" w14:textId="782E404B"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Laudon and Laudon (2024) explain that integrated CRM systems enable </w:t>
      </w:r>
      <w:proofErr w:type="spellStart"/>
      <w:r w:rsidRPr="00E630A7">
        <w:rPr>
          <w:rFonts w:cs="Times New Roman"/>
          <w:kern w:val="0"/>
          <w:sz w:val="28"/>
          <w:szCs w:val="28"/>
          <w:lang w:val="en-US" w:eastAsia="ro-RO"/>
          <w14:ligatures w14:val="none"/>
        </w:rPr>
        <w:t>organisations</w:t>
      </w:r>
      <w:proofErr w:type="spellEnd"/>
      <w:r w:rsidRPr="00E630A7">
        <w:rPr>
          <w:rFonts w:cs="Times New Roman"/>
          <w:kern w:val="0"/>
          <w:sz w:val="28"/>
          <w:szCs w:val="28"/>
          <w:lang w:val="en-US" w:eastAsia="ro-RO"/>
          <w14:ligatures w14:val="none"/>
        </w:rPr>
        <w:t xml:space="preserve"> to build stronger customer relationships through </w:t>
      </w:r>
      <w:proofErr w:type="spellStart"/>
      <w:r w:rsidRPr="00E630A7">
        <w:rPr>
          <w:rFonts w:cs="Times New Roman"/>
          <w:kern w:val="0"/>
          <w:sz w:val="28"/>
          <w:szCs w:val="28"/>
          <w:lang w:val="en-US" w:eastAsia="ro-RO"/>
          <w14:ligatures w14:val="none"/>
        </w:rPr>
        <w:t>centralised</w:t>
      </w:r>
      <w:proofErr w:type="spellEnd"/>
      <w:r w:rsidRPr="00E630A7">
        <w:rPr>
          <w:rFonts w:cs="Times New Roman"/>
          <w:kern w:val="0"/>
          <w:sz w:val="28"/>
          <w:szCs w:val="28"/>
          <w:lang w:val="en-US" w:eastAsia="ro-RO"/>
          <w14:ligatures w14:val="none"/>
        </w:rPr>
        <w:t xml:space="preserve"> customer data and improved communication.</w:t>
      </w:r>
    </w:p>
    <w:p w14:paraId="417C2C39" w14:textId="77777777" w:rsidR="00E624DD" w:rsidRPr="00E630A7" w:rsidRDefault="00E624DD" w:rsidP="00E624DD">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Reporting and Decision-Making</w:t>
      </w:r>
    </w:p>
    <w:p w14:paraId="53B956F4"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The management team currently produces reports manually using spreadsheets.</w:t>
      </w:r>
    </w:p>
    <w:p w14:paraId="0849BD17"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This process is slow, time-consuming, and prone to human error. Managers cannot easily access real-time sales information, making forecasting and strategic planning difficult.</w:t>
      </w:r>
    </w:p>
    <w:p w14:paraId="0FE7C4CB"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Without accurate information, business decisions become reactive rather than proactive.</w:t>
      </w:r>
    </w:p>
    <w:p w14:paraId="49756461"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Modern Management Information Systems provide dashboards and real-time analytics that support faster and more informed decision-making (O’Brien and </w:t>
      </w:r>
      <w:proofErr w:type="spellStart"/>
      <w:r w:rsidRPr="00E630A7">
        <w:rPr>
          <w:rFonts w:cs="Times New Roman"/>
          <w:kern w:val="0"/>
          <w:sz w:val="28"/>
          <w:szCs w:val="28"/>
          <w:lang w:val="en-US" w:eastAsia="ro-RO"/>
          <w14:ligatures w14:val="none"/>
        </w:rPr>
        <w:t>Marakas</w:t>
      </w:r>
      <w:proofErr w:type="spellEnd"/>
      <w:r w:rsidRPr="00E630A7">
        <w:rPr>
          <w:rFonts w:cs="Times New Roman"/>
          <w:kern w:val="0"/>
          <w:sz w:val="28"/>
          <w:szCs w:val="28"/>
          <w:lang w:val="en-US" w:eastAsia="ro-RO"/>
          <w14:ligatures w14:val="none"/>
        </w:rPr>
        <w:t>, 2021).</w:t>
      </w:r>
    </w:p>
    <w:p w14:paraId="3798C5C4" w14:textId="77777777" w:rsidR="00E624DD" w:rsidRPr="00E630A7" w:rsidRDefault="00E624DD" w:rsidP="00E624DD">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Data Security and GDPR Compliance</w:t>
      </w:r>
    </w:p>
    <w:p w14:paraId="7AE7B296"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Another major weakness is poor data security.</w:t>
      </w:r>
    </w:p>
    <w:p w14:paraId="25BB2226"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The current system lacks appropriate access controls and does not adequately protect sensitive customer information. This increases the risk of cyberattacks and data breaches.</w:t>
      </w:r>
    </w:p>
    <w:p w14:paraId="1719D6D0"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Failure to comply with UK GDPR requirements could result in legal penalties, financial losses, and reputational damage.</w:t>
      </w:r>
    </w:p>
    <w:p w14:paraId="55529638"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The Information Commissioner’s Office (ICO, 2025) states that </w:t>
      </w:r>
      <w:proofErr w:type="spellStart"/>
      <w:r w:rsidRPr="00E630A7">
        <w:rPr>
          <w:rFonts w:cs="Times New Roman"/>
          <w:kern w:val="0"/>
          <w:sz w:val="28"/>
          <w:szCs w:val="28"/>
          <w:lang w:val="en-US" w:eastAsia="ro-RO"/>
          <w14:ligatures w14:val="none"/>
        </w:rPr>
        <w:t>organisations</w:t>
      </w:r>
      <w:proofErr w:type="spellEnd"/>
      <w:r w:rsidRPr="00E630A7">
        <w:rPr>
          <w:rFonts w:cs="Times New Roman"/>
          <w:kern w:val="0"/>
          <w:sz w:val="28"/>
          <w:szCs w:val="28"/>
          <w:lang w:val="en-US" w:eastAsia="ro-RO"/>
          <w14:ligatures w14:val="none"/>
        </w:rPr>
        <w:t xml:space="preserve"> must implement appropriate technical and </w:t>
      </w:r>
      <w:proofErr w:type="spellStart"/>
      <w:r w:rsidRPr="00E630A7">
        <w:rPr>
          <w:rFonts w:cs="Times New Roman"/>
          <w:kern w:val="0"/>
          <w:sz w:val="28"/>
          <w:szCs w:val="28"/>
          <w:lang w:val="en-US" w:eastAsia="ro-RO"/>
          <w14:ligatures w14:val="none"/>
        </w:rPr>
        <w:t>organisational</w:t>
      </w:r>
      <w:proofErr w:type="spellEnd"/>
      <w:r w:rsidRPr="00E630A7">
        <w:rPr>
          <w:rFonts w:cs="Times New Roman"/>
          <w:kern w:val="0"/>
          <w:sz w:val="28"/>
          <w:szCs w:val="28"/>
          <w:lang w:val="en-US" w:eastAsia="ro-RO"/>
          <w14:ligatures w14:val="none"/>
        </w:rPr>
        <w:t xml:space="preserve"> measures to protect personal data.</w:t>
      </w:r>
    </w:p>
    <w:p w14:paraId="5C59C612" w14:textId="77777777" w:rsidR="00E624DD" w:rsidRPr="00E630A7" w:rsidRDefault="00E624DD" w:rsidP="00E624DD">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Lack of Integration</w:t>
      </w:r>
    </w:p>
    <w:p w14:paraId="7B1097AC"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Sales, finance, customer service, and inventory departments all use different software systems that do not communicate with each other.</w:t>
      </w:r>
    </w:p>
    <w:p w14:paraId="46979A58"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Employees frequently transfer information manually between departments, resulting in duplicated work, inconsistent records, delays, and increased operational costs.</w:t>
      </w:r>
    </w:p>
    <w:p w14:paraId="4108FB5C" w14:textId="77777777" w:rsidR="00E624DD" w:rsidRPr="00E630A7" w:rsidRDefault="00E624DD" w:rsidP="00E624DD">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Integrated information systems improve collaboration by allowing departments to share data through a single platform (Laudon and Laudon, 2024).</w:t>
      </w:r>
    </w:p>
    <w:p w14:paraId="6DC9E45B" w14:textId="77777777" w:rsidR="00552FCA" w:rsidRPr="00855CE9" w:rsidRDefault="00552FCA" w:rsidP="00552FCA">
      <w:pPr>
        <w:spacing w:before="100" w:beforeAutospacing="1" w:after="100" w:afterAutospacing="1" w:line="240" w:lineRule="auto"/>
        <w:outlineLvl w:val="1"/>
        <w:rPr>
          <w:rFonts w:eastAsia="Times New Roman" w:cs="Times New Roman"/>
          <w:b/>
          <w:bCs/>
          <w:kern w:val="0"/>
          <w:sz w:val="32"/>
          <w:szCs w:val="32"/>
          <w:lang w:val="en-US" w:eastAsia="ro-RO"/>
          <w14:ligatures w14:val="none"/>
        </w:rPr>
      </w:pPr>
      <w:r w:rsidRPr="00855CE9">
        <w:rPr>
          <w:rFonts w:eastAsia="Times New Roman" w:cs="Times New Roman"/>
          <w:b/>
          <w:bCs/>
          <w:kern w:val="0"/>
          <w:sz w:val="32"/>
          <w:szCs w:val="32"/>
          <w:lang w:val="en-US" w:eastAsia="ro-RO"/>
          <w14:ligatures w14:val="none"/>
        </w:rPr>
        <w:t>3. Recommended Solution</w:t>
      </w:r>
    </w:p>
    <w:p w14:paraId="754A5C5C"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To address these challenges, </w:t>
      </w:r>
      <w:proofErr w:type="spellStart"/>
      <w:r w:rsidRPr="00E630A7">
        <w:rPr>
          <w:rFonts w:cs="Times New Roman"/>
          <w:kern w:val="0"/>
          <w:sz w:val="28"/>
          <w:szCs w:val="28"/>
          <w:lang w:val="en-US" w:eastAsia="ro-RO"/>
          <w14:ligatures w14:val="none"/>
        </w:rPr>
        <w:t>Maldiva</w:t>
      </w:r>
      <w:proofErr w:type="spellEnd"/>
      <w:r w:rsidRPr="00E630A7">
        <w:rPr>
          <w:rFonts w:cs="Times New Roman"/>
          <w:kern w:val="0"/>
          <w:sz w:val="28"/>
          <w:szCs w:val="28"/>
          <w:lang w:val="en-US" w:eastAsia="ro-RO"/>
          <w14:ligatures w14:val="none"/>
        </w:rPr>
        <w:t xml:space="preserve"> Ltd. should implement </w:t>
      </w:r>
      <w:r w:rsidRPr="00E630A7">
        <w:rPr>
          <w:rFonts w:cs="Times New Roman"/>
          <w:b/>
          <w:bCs/>
          <w:kern w:val="0"/>
          <w:sz w:val="28"/>
          <w:szCs w:val="28"/>
          <w:lang w:val="en-US" w:eastAsia="ro-RO"/>
          <w14:ligatures w14:val="none"/>
        </w:rPr>
        <w:t>Microsoft Dynamics 365</w:t>
      </w:r>
      <w:r w:rsidRPr="00E630A7">
        <w:rPr>
          <w:rFonts w:cs="Times New Roman"/>
          <w:kern w:val="0"/>
          <w:sz w:val="28"/>
          <w:szCs w:val="28"/>
          <w:lang w:val="en-US" w:eastAsia="ro-RO"/>
          <w14:ligatures w14:val="none"/>
        </w:rPr>
        <w:t>, an Enterprise Resource Planning (ERP) system integrated with Customer Relationship Management (CRM).</w:t>
      </w:r>
    </w:p>
    <w:p w14:paraId="40C62571" w14:textId="275BDE0B"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Dynamics 365 combines finance, inventory management</w:t>
      </w:r>
      <w:r w:rsidR="00E630A7">
        <w:rPr>
          <w:rFonts w:cs="Times New Roman"/>
          <w:kern w:val="0"/>
          <w:sz w:val="28"/>
          <w:szCs w:val="28"/>
          <w:lang w:val="en-US" w:eastAsia="ro-RO"/>
          <w14:ligatures w14:val="none"/>
        </w:rPr>
        <w:t xml:space="preserve"> </w:t>
      </w:r>
      <w:r w:rsidRPr="00E630A7">
        <w:rPr>
          <w:rFonts w:cs="Times New Roman"/>
          <w:kern w:val="0"/>
          <w:sz w:val="28"/>
          <w:szCs w:val="28"/>
          <w:lang w:val="en-US" w:eastAsia="ro-RO"/>
          <w14:ligatures w14:val="none"/>
        </w:rPr>
        <w:t>, sales, customer service, marketing, and reporting into one cloud-based platform.</w:t>
      </w:r>
    </w:p>
    <w:p w14:paraId="779D8772" w14:textId="23A28FD5" w:rsidR="001820A4" w:rsidRDefault="001820A4" w:rsidP="00552FCA">
      <w:pPr>
        <w:spacing w:before="100" w:beforeAutospacing="1" w:after="100" w:afterAutospacing="1" w:line="240" w:lineRule="auto"/>
        <w:rPr>
          <w:rFonts w:cs="Times New Roman"/>
          <w:b/>
          <w:bCs/>
          <w:kern w:val="0"/>
          <w:sz w:val="28"/>
          <w:szCs w:val="28"/>
          <w:lang w:val="en-US" w:eastAsia="ro-RO"/>
          <w14:ligatures w14:val="none"/>
        </w:rPr>
      </w:pPr>
      <w:r>
        <w:rPr>
          <w:rFonts w:cs="Times New Roman"/>
          <w:b/>
          <w:bCs/>
          <w:kern w:val="0"/>
          <w:sz w:val="28"/>
          <w:szCs w:val="28"/>
          <w:lang w:val="en-US" w:eastAsia="ro-RO"/>
          <w14:ligatures w14:val="none"/>
        </w:rPr>
        <w:t xml:space="preserve">Why Microsoft </w:t>
      </w:r>
      <w:r w:rsidR="005650D8">
        <w:rPr>
          <w:rFonts w:cs="Times New Roman"/>
          <w:b/>
          <w:bCs/>
          <w:kern w:val="0"/>
          <w:sz w:val="28"/>
          <w:szCs w:val="28"/>
          <w:lang w:val="en-US" w:eastAsia="ro-RO"/>
          <w14:ligatures w14:val="none"/>
        </w:rPr>
        <w:t xml:space="preserve">Dynamics </w:t>
      </w:r>
      <w:r w:rsidR="00CD6548">
        <w:rPr>
          <w:rFonts w:cs="Times New Roman"/>
          <w:b/>
          <w:bCs/>
          <w:kern w:val="0"/>
          <w:sz w:val="28"/>
          <w:szCs w:val="28"/>
          <w:lang w:val="en-US" w:eastAsia="ro-RO"/>
          <w14:ligatures w14:val="none"/>
        </w:rPr>
        <w:t>365?:</w:t>
      </w:r>
    </w:p>
    <w:p w14:paraId="2271370A" w14:textId="77777777" w:rsidR="00AC56E8" w:rsidRPr="006D1C8A" w:rsidRDefault="00AC56E8">
      <w:pPr>
        <w:pStyle w:val="p1"/>
        <w:rPr>
          <w:rFonts w:asciiTheme="minorHAnsi" w:hAnsiTheme="minorHAnsi"/>
          <w:sz w:val="28"/>
          <w:szCs w:val="28"/>
        </w:rPr>
      </w:pPr>
      <w:r w:rsidRPr="006D1C8A">
        <w:rPr>
          <w:rFonts w:asciiTheme="minorHAnsi" w:hAnsiTheme="minorHAnsi"/>
          <w:sz w:val="28"/>
          <w:szCs w:val="28"/>
        </w:rPr>
        <w:t>Microsoft Dynamics 365 is particularly suitable because it combines ERP and CRM functions within a single cloud-based platform. Unlike separate software systems, Dynamics 365 allows every department to access the same information, improving communication and reducing duplicated work.</w:t>
      </w:r>
    </w:p>
    <w:p w14:paraId="54C1CE0B" w14:textId="7E5705D1" w:rsidR="00AC56E8" w:rsidRPr="00112E97" w:rsidRDefault="00AC56E8" w:rsidP="00112E97">
      <w:pPr>
        <w:pStyle w:val="p2"/>
        <w:rPr>
          <w:rFonts w:asciiTheme="minorHAnsi" w:hAnsiTheme="minorHAnsi"/>
          <w:sz w:val="28"/>
          <w:szCs w:val="28"/>
        </w:rPr>
      </w:pPr>
      <w:r w:rsidRPr="006D1C8A">
        <w:rPr>
          <w:rFonts w:asciiTheme="minorHAnsi" w:hAnsiTheme="minorHAnsi"/>
          <w:sz w:val="28"/>
          <w:szCs w:val="28"/>
        </w:rPr>
        <w:t xml:space="preserve">Cloud-based software also reduces the need for expensive servers and IT infrastructure because Microsoft manages system maintenance, software updates, and security. Employees can securely access the system from any location with an internet connection, making it suitable for </w:t>
      </w:r>
      <w:proofErr w:type="spellStart"/>
      <w:r w:rsidRPr="006D1C8A">
        <w:rPr>
          <w:rFonts w:asciiTheme="minorHAnsi" w:hAnsiTheme="minorHAnsi"/>
          <w:sz w:val="28"/>
          <w:szCs w:val="28"/>
        </w:rPr>
        <w:t>organisations</w:t>
      </w:r>
      <w:proofErr w:type="spellEnd"/>
      <w:r w:rsidRPr="006D1C8A">
        <w:rPr>
          <w:rFonts w:asciiTheme="minorHAnsi" w:hAnsiTheme="minorHAnsi"/>
          <w:sz w:val="28"/>
          <w:szCs w:val="28"/>
        </w:rPr>
        <w:t xml:space="preserve"> operating multiple stores.</w:t>
      </w:r>
    </w:p>
    <w:p w14:paraId="0C9728CF"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Improved Inventory Management</w:t>
      </w:r>
    </w:p>
    <w:p w14:paraId="1E054EFD"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Dynamics 365 automatically updates stock levels whenever products are purchased online or in-store.</w:t>
      </w:r>
    </w:p>
    <w:p w14:paraId="4CB405D1"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This real-time visibility prevents stock discrepancies, reduces overselling, improves order fulfilment, and helps managers monitor inventory across all locations.</w:t>
      </w:r>
    </w:p>
    <w:p w14:paraId="31500ED3"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Automatic stock alerts also help employees reorder products before shortages occur.</w:t>
      </w:r>
    </w:p>
    <w:p w14:paraId="67557DB5"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Better Customer Relationship Management</w:t>
      </w:r>
    </w:p>
    <w:p w14:paraId="55C4666A"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Dynamics 365 stores all customer information within one secure database.</w:t>
      </w:r>
    </w:p>
    <w:p w14:paraId="6A99CC4B"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Employees can instantly access purchase history, preferences, previous enquiries, and complaints.</w:t>
      </w:r>
    </w:p>
    <w:p w14:paraId="293F46A5"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Marketing teams can use customer data to create </w:t>
      </w:r>
      <w:proofErr w:type="spellStart"/>
      <w:r w:rsidRPr="00E630A7">
        <w:rPr>
          <w:rFonts w:cs="Times New Roman"/>
          <w:kern w:val="0"/>
          <w:sz w:val="28"/>
          <w:szCs w:val="28"/>
          <w:lang w:val="en-US" w:eastAsia="ro-RO"/>
          <w14:ligatures w14:val="none"/>
        </w:rPr>
        <w:t>personalised</w:t>
      </w:r>
      <w:proofErr w:type="spellEnd"/>
      <w:r w:rsidRPr="00E630A7">
        <w:rPr>
          <w:rFonts w:cs="Times New Roman"/>
          <w:kern w:val="0"/>
          <w:sz w:val="28"/>
          <w:szCs w:val="28"/>
          <w:lang w:val="en-US" w:eastAsia="ro-RO"/>
          <w14:ligatures w14:val="none"/>
        </w:rPr>
        <w:t xml:space="preserve"> promotions that improve customer loyalty and increase sales.</w:t>
      </w:r>
    </w:p>
    <w:p w14:paraId="7B85E2E8"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Customer support staff can resolve issues faster because complete customer information is available.</w:t>
      </w:r>
    </w:p>
    <w:p w14:paraId="5A5EDC9C"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Enhanced Reporting and Business Intelligence</w:t>
      </w:r>
    </w:p>
    <w:p w14:paraId="04422FF5"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Dynamics 365 includes built-in dashboards and business intelligence tools.</w:t>
      </w:r>
    </w:p>
    <w:p w14:paraId="7A3670F7"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Managers can monitor:</w:t>
      </w:r>
    </w:p>
    <w:p w14:paraId="15989EF5" w14:textId="77777777" w:rsidR="00552FCA" w:rsidRPr="00E630A7" w:rsidRDefault="00552FCA" w:rsidP="00552FCA">
      <w:pPr>
        <w:numPr>
          <w:ilvl w:val="0"/>
          <w:numId w:val="1"/>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Daily sales</w:t>
      </w:r>
    </w:p>
    <w:p w14:paraId="1B16CDC9" w14:textId="77777777" w:rsidR="00552FCA" w:rsidRPr="00E630A7" w:rsidRDefault="00552FCA" w:rsidP="00552FCA">
      <w:pPr>
        <w:numPr>
          <w:ilvl w:val="0"/>
          <w:numId w:val="1"/>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Product performance</w:t>
      </w:r>
    </w:p>
    <w:p w14:paraId="54E15503" w14:textId="77777777" w:rsidR="00552FCA" w:rsidRPr="00E630A7" w:rsidRDefault="00552FCA" w:rsidP="00552FCA">
      <w:pPr>
        <w:numPr>
          <w:ilvl w:val="0"/>
          <w:numId w:val="1"/>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Inventory levels</w:t>
      </w:r>
    </w:p>
    <w:p w14:paraId="63872862" w14:textId="77777777" w:rsidR="00552FCA" w:rsidRPr="00E630A7" w:rsidRDefault="00552FCA" w:rsidP="00552FCA">
      <w:pPr>
        <w:numPr>
          <w:ilvl w:val="0"/>
          <w:numId w:val="1"/>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Financial performance</w:t>
      </w:r>
    </w:p>
    <w:p w14:paraId="53251EB4" w14:textId="77777777" w:rsidR="00552FCA" w:rsidRPr="00E630A7" w:rsidRDefault="00552FCA" w:rsidP="00552FCA">
      <w:pPr>
        <w:numPr>
          <w:ilvl w:val="0"/>
          <w:numId w:val="1"/>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Customer trends</w:t>
      </w:r>
    </w:p>
    <w:p w14:paraId="5217B6D5"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Real-time reporting improves forecasting and enables quicker strategic decisions.</w:t>
      </w:r>
    </w:p>
    <w:p w14:paraId="72CDE23E"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Improved Security</w:t>
      </w:r>
    </w:p>
    <w:p w14:paraId="5F6D4EB2"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Microsoft Dynamics 365 includes advanced cybersecurity features including:</w:t>
      </w:r>
    </w:p>
    <w:p w14:paraId="7F70EB56" w14:textId="77777777" w:rsidR="00552FCA" w:rsidRPr="00E630A7" w:rsidRDefault="00552FCA" w:rsidP="00552FCA">
      <w:pPr>
        <w:numPr>
          <w:ilvl w:val="0"/>
          <w:numId w:val="2"/>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Multi-factor authentication</w:t>
      </w:r>
    </w:p>
    <w:p w14:paraId="2A0138EE" w14:textId="77777777" w:rsidR="00552FCA" w:rsidRPr="00E630A7" w:rsidRDefault="00552FCA" w:rsidP="00552FCA">
      <w:pPr>
        <w:numPr>
          <w:ilvl w:val="0"/>
          <w:numId w:val="2"/>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User access controls</w:t>
      </w:r>
    </w:p>
    <w:p w14:paraId="0BF1D184" w14:textId="77777777" w:rsidR="00552FCA" w:rsidRPr="00E630A7" w:rsidRDefault="00552FCA" w:rsidP="00552FCA">
      <w:pPr>
        <w:numPr>
          <w:ilvl w:val="0"/>
          <w:numId w:val="2"/>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Data encryption</w:t>
      </w:r>
    </w:p>
    <w:p w14:paraId="56FF5A44" w14:textId="77777777" w:rsidR="00552FCA" w:rsidRPr="00E630A7" w:rsidRDefault="00552FCA" w:rsidP="00552FCA">
      <w:pPr>
        <w:numPr>
          <w:ilvl w:val="0"/>
          <w:numId w:val="2"/>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Cloud backups</w:t>
      </w:r>
    </w:p>
    <w:p w14:paraId="1D36CE14" w14:textId="77777777" w:rsidR="00552FCA" w:rsidRPr="00E630A7" w:rsidRDefault="00552FCA" w:rsidP="00552FCA">
      <w:pPr>
        <w:numPr>
          <w:ilvl w:val="0"/>
          <w:numId w:val="2"/>
        </w:numPr>
        <w:spacing w:before="100" w:beforeAutospacing="1" w:after="100" w:afterAutospacing="1" w:line="240" w:lineRule="auto"/>
        <w:rPr>
          <w:rFonts w:eastAsia="Times New Roman" w:cs="Times New Roman"/>
          <w:kern w:val="0"/>
          <w:sz w:val="28"/>
          <w:szCs w:val="28"/>
          <w:lang w:val="en-US" w:eastAsia="ro-RO"/>
          <w14:ligatures w14:val="none"/>
        </w:rPr>
      </w:pPr>
      <w:r w:rsidRPr="00E630A7">
        <w:rPr>
          <w:rFonts w:eastAsia="Times New Roman" w:cs="Times New Roman"/>
          <w:kern w:val="0"/>
          <w:sz w:val="28"/>
          <w:szCs w:val="28"/>
          <w:lang w:val="en-US" w:eastAsia="ro-RO"/>
          <w14:ligatures w14:val="none"/>
        </w:rPr>
        <w:t>Automatic software updates</w:t>
      </w:r>
    </w:p>
    <w:p w14:paraId="5A8C93E8" w14:textId="43F269CA"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These features help the </w:t>
      </w:r>
      <w:r w:rsidR="004B09CF" w:rsidRPr="00E630A7">
        <w:rPr>
          <w:rFonts w:cs="Times New Roman"/>
          <w:kern w:val="0"/>
          <w:sz w:val="28"/>
          <w:szCs w:val="28"/>
          <w:lang w:val="en-US" w:eastAsia="ro-RO"/>
          <w14:ligatures w14:val="none"/>
        </w:rPr>
        <w:t>organization</w:t>
      </w:r>
      <w:r w:rsidRPr="00E630A7">
        <w:rPr>
          <w:rFonts w:cs="Times New Roman"/>
          <w:kern w:val="0"/>
          <w:sz w:val="28"/>
          <w:szCs w:val="28"/>
          <w:lang w:val="en-US" w:eastAsia="ro-RO"/>
          <w14:ligatures w14:val="none"/>
        </w:rPr>
        <w:t xml:space="preserve"> comply with UK GDPR requirements and reduce cyber security risks.</w:t>
      </w:r>
    </w:p>
    <w:p w14:paraId="5E12FF6D"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Better Integration</w:t>
      </w:r>
    </w:p>
    <w:p w14:paraId="19DDD1C4"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Dynamics 365 integrates all departments into one information system.</w:t>
      </w:r>
    </w:p>
    <w:p w14:paraId="6DC50585"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Sales, finance, inventory, customer service, and marketing employees work using the same database.</w:t>
      </w:r>
    </w:p>
    <w:p w14:paraId="3A71BDCC"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This eliminates duplicate data entry and improves communication throughout the </w:t>
      </w:r>
      <w:proofErr w:type="spellStart"/>
      <w:r w:rsidRPr="00E630A7">
        <w:rPr>
          <w:rFonts w:cs="Times New Roman"/>
          <w:kern w:val="0"/>
          <w:sz w:val="28"/>
          <w:szCs w:val="28"/>
          <w:lang w:val="en-US" w:eastAsia="ro-RO"/>
          <w14:ligatures w14:val="none"/>
        </w:rPr>
        <w:t>organisation</w:t>
      </w:r>
      <w:proofErr w:type="spellEnd"/>
      <w:r w:rsidRPr="00E630A7">
        <w:rPr>
          <w:rFonts w:cs="Times New Roman"/>
          <w:kern w:val="0"/>
          <w:sz w:val="28"/>
          <w:szCs w:val="28"/>
          <w:lang w:val="en-US" w:eastAsia="ro-RO"/>
          <w14:ligatures w14:val="none"/>
        </w:rPr>
        <w:t>.</w:t>
      </w:r>
    </w:p>
    <w:p w14:paraId="388B05F7"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Cost Effectiveness</w:t>
      </w:r>
    </w:p>
    <w:p w14:paraId="487099D0"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Although implementing an ERP system requires a significant initial investment, it reduces long-term operational costs by improving efficiency, reducing manual work, </w:t>
      </w:r>
      <w:proofErr w:type="spellStart"/>
      <w:r w:rsidRPr="00E630A7">
        <w:rPr>
          <w:rFonts w:cs="Times New Roman"/>
          <w:kern w:val="0"/>
          <w:sz w:val="28"/>
          <w:szCs w:val="28"/>
          <w:lang w:val="en-US" w:eastAsia="ro-RO"/>
          <w14:ligatures w14:val="none"/>
        </w:rPr>
        <w:t>minimising</w:t>
      </w:r>
      <w:proofErr w:type="spellEnd"/>
      <w:r w:rsidRPr="00E630A7">
        <w:rPr>
          <w:rFonts w:cs="Times New Roman"/>
          <w:kern w:val="0"/>
          <w:sz w:val="28"/>
          <w:szCs w:val="28"/>
          <w:lang w:val="en-US" w:eastAsia="ro-RO"/>
          <w14:ligatures w14:val="none"/>
        </w:rPr>
        <w:t xml:space="preserve"> errors, and increasing productivity.</w:t>
      </w:r>
    </w:p>
    <w:p w14:paraId="22C9AC89"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As </w:t>
      </w:r>
      <w:proofErr w:type="spellStart"/>
      <w:r w:rsidRPr="00E630A7">
        <w:rPr>
          <w:rFonts w:cs="Times New Roman"/>
          <w:kern w:val="0"/>
          <w:sz w:val="28"/>
          <w:szCs w:val="28"/>
          <w:lang w:val="en-US" w:eastAsia="ro-RO"/>
          <w14:ligatures w14:val="none"/>
        </w:rPr>
        <w:t>Maldiva</w:t>
      </w:r>
      <w:proofErr w:type="spellEnd"/>
      <w:r w:rsidRPr="00E630A7">
        <w:rPr>
          <w:rFonts w:cs="Times New Roman"/>
          <w:kern w:val="0"/>
          <w:sz w:val="28"/>
          <w:szCs w:val="28"/>
          <w:lang w:val="en-US" w:eastAsia="ro-RO"/>
          <w14:ligatures w14:val="none"/>
        </w:rPr>
        <w:t xml:space="preserve"> Ltd. continues expanding, Dynamics 365 can easily support additional stores and employees without replacing the entire system.</w:t>
      </w:r>
    </w:p>
    <w:p w14:paraId="2DECD3CB"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According to Microsoft (2025), Dynamics 365 provides scalable cloud solutions suitable for growing retail </w:t>
      </w:r>
      <w:proofErr w:type="spellStart"/>
      <w:r w:rsidRPr="00E630A7">
        <w:rPr>
          <w:rFonts w:cs="Times New Roman"/>
          <w:kern w:val="0"/>
          <w:sz w:val="28"/>
          <w:szCs w:val="28"/>
          <w:lang w:val="en-US" w:eastAsia="ro-RO"/>
          <w14:ligatures w14:val="none"/>
        </w:rPr>
        <w:t>organisations</w:t>
      </w:r>
      <w:proofErr w:type="spellEnd"/>
      <w:r w:rsidRPr="00E630A7">
        <w:rPr>
          <w:rFonts w:cs="Times New Roman"/>
          <w:kern w:val="0"/>
          <w:sz w:val="28"/>
          <w:szCs w:val="28"/>
          <w:lang w:val="en-US" w:eastAsia="ro-RO"/>
          <w14:ligatures w14:val="none"/>
        </w:rPr>
        <w:t>.</w:t>
      </w:r>
    </w:p>
    <w:p w14:paraId="602B71C1" w14:textId="7E47A6CF" w:rsidR="00A475F9" w:rsidRDefault="00BC7E30" w:rsidP="00552FCA">
      <w:pPr>
        <w:spacing w:before="100" w:beforeAutospacing="1" w:after="100" w:afterAutospacing="1" w:line="240" w:lineRule="auto"/>
        <w:rPr>
          <w:rFonts w:cs="Times New Roman"/>
          <w:b/>
          <w:bCs/>
          <w:kern w:val="0"/>
          <w:sz w:val="28"/>
          <w:szCs w:val="28"/>
          <w:lang w:val="en-US" w:eastAsia="ro-RO"/>
          <w14:ligatures w14:val="none"/>
        </w:rPr>
      </w:pPr>
      <w:r>
        <w:rPr>
          <w:rFonts w:cs="Times New Roman"/>
          <w:b/>
          <w:bCs/>
          <w:kern w:val="0"/>
          <w:sz w:val="28"/>
          <w:szCs w:val="28"/>
          <w:lang w:val="en-US" w:eastAsia="ro-RO"/>
          <w14:ligatures w14:val="none"/>
        </w:rPr>
        <w:t xml:space="preserve">Artificial Intelligence and Automation </w:t>
      </w:r>
    </w:p>
    <w:p w14:paraId="693161F4" w14:textId="584CD65F" w:rsidR="00BC7E30" w:rsidRDefault="00BC7E30" w:rsidP="00552FCA">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Microsoft Dynamics </w:t>
      </w:r>
      <w:r w:rsidR="00326B68">
        <w:rPr>
          <w:rFonts w:cs="Times New Roman"/>
          <w:kern w:val="0"/>
          <w:sz w:val="28"/>
          <w:szCs w:val="28"/>
          <w:lang w:val="en-US" w:eastAsia="ro-RO"/>
          <w14:ligatures w14:val="none"/>
        </w:rPr>
        <w:t>365 also includes artificial intelligence (AI) features</w:t>
      </w:r>
      <w:r w:rsidR="007B03DD">
        <w:rPr>
          <w:rFonts w:cs="Times New Roman"/>
          <w:kern w:val="0"/>
          <w:sz w:val="28"/>
          <w:szCs w:val="28"/>
          <w:lang w:val="en-US" w:eastAsia="ro-RO"/>
          <w14:ligatures w14:val="none"/>
        </w:rPr>
        <w:t xml:space="preserve"> that help </w:t>
      </w:r>
      <w:proofErr w:type="spellStart"/>
      <w:r w:rsidR="007B03DD">
        <w:rPr>
          <w:rFonts w:cs="Times New Roman"/>
          <w:kern w:val="0"/>
          <w:sz w:val="28"/>
          <w:szCs w:val="28"/>
          <w:lang w:val="en-US" w:eastAsia="ro-RO"/>
          <w14:ligatures w14:val="none"/>
        </w:rPr>
        <w:t>organisations</w:t>
      </w:r>
      <w:proofErr w:type="spellEnd"/>
      <w:r w:rsidR="007B03DD">
        <w:rPr>
          <w:rFonts w:cs="Times New Roman"/>
          <w:kern w:val="0"/>
          <w:sz w:val="28"/>
          <w:szCs w:val="28"/>
          <w:lang w:val="en-US" w:eastAsia="ro-RO"/>
          <w14:ligatures w14:val="none"/>
        </w:rPr>
        <w:t xml:space="preserve"> improve decision making.</w:t>
      </w:r>
    </w:p>
    <w:p w14:paraId="33FFB5EB" w14:textId="0BBC0284" w:rsidR="007B03DD" w:rsidRDefault="003A3CBA" w:rsidP="00552FCA">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For example, AI can:</w:t>
      </w:r>
    </w:p>
    <w:p w14:paraId="721AEFE0" w14:textId="01DA0D44" w:rsidR="003A3CBA" w:rsidRDefault="003A3CBA" w:rsidP="003A3CBA">
      <w:pPr>
        <w:pStyle w:val="Listparagraf"/>
        <w:numPr>
          <w:ilvl w:val="0"/>
          <w:numId w:val="7"/>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Predict future customer demand</w:t>
      </w:r>
    </w:p>
    <w:p w14:paraId="78F5F74F" w14:textId="3FDC0ABC" w:rsidR="003A3CBA" w:rsidRDefault="003A3CBA" w:rsidP="003A3CBA">
      <w:pPr>
        <w:pStyle w:val="Listparagraf"/>
        <w:numPr>
          <w:ilvl w:val="0"/>
          <w:numId w:val="7"/>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Recommend stock</w:t>
      </w:r>
      <w:r w:rsidR="00965538">
        <w:rPr>
          <w:rFonts w:cs="Times New Roman"/>
          <w:kern w:val="0"/>
          <w:sz w:val="28"/>
          <w:szCs w:val="28"/>
          <w:lang w:val="en-US" w:eastAsia="ro-RO"/>
          <w14:ligatures w14:val="none"/>
        </w:rPr>
        <w:t xml:space="preserve"> replenishment </w:t>
      </w:r>
    </w:p>
    <w:p w14:paraId="19F25BB2" w14:textId="6C2A0B34" w:rsidR="00965538" w:rsidRDefault="00965538" w:rsidP="003A3CBA">
      <w:pPr>
        <w:pStyle w:val="Listparagraf"/>
        <w:numPr>
          <w:ilvl w:val="0"/>
          <w:numId w:val="7"/>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Identity purchasing trends</w:t>
      </w:r>
    </w:p>
    <w:p w14:paraId="30D10FB3" w14:textId="47262F69" w:rsidR="00965538" w:rsidRDefault="00965538" w:rsidP="003A3CBA">
      <w:pPr>
        <w:pStyle w:val="Listparagraf"/>
        <w:numPr>
          <w:ilvl w:val="0"/>
          <w:numId w:val="7"/>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Detect </w:t>
      </w:r>
      <w:r w:rsidR="00614FDA">
        <w:rPr>
          <w:rFonts w:cs="Times New Roman"/>
          <w:kern w:val="0"/>
          <w:sz w:val="28"/>
          <w:szCs w:val="28"/>
          <w:lang w:val="en-US" w:eastAsia="ro-RO"/>
          <w14:ligatures w14:val="none"/>
        </w:rPr>
        <w:t>unusual transactions</w:t>
      </w:r>
    </w:p>
    <w:p w14:paraId="50526960" w14:textId="033DEBDC" w:rsidR="00614FDA" w:rsidRDefault="00614FDA" w:rsidP="003A3CBA">
      <w:pPr>
        <w:pStyle w:val="Listparagraf"/>
        <w:numPr>
          <w:ilvl w:val="0"/>
          <w:numId w:val="7"/>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Automate repetitive administrative tasks.</w:t>
      </w:r>
    </w:p>
    <w:p w14:paraId="3DCD3A31" w14:textId="77777777" w:rsidR="00657050" w:rsidRDefault="00657050" w:rsidP="00657050">
      <w:pPr>
        <w:spacing w:before="100" w:beforeAutospacing="1" w:after="100" w:afterAutospacing="1" w:line="240" w:lineRule="auto"/>
        <w:rPr>
          <w:rFonts w:cs="Times New Roman"/>
          <w:kern w:val="0"/>
          <w:sz w:val="28"/>
          <w:szCs w:val="28"/>
          <w:lang w:val="en-US" w:eastAsia="ro-RO"/>
          <w14:ligatures w14:val="none"/>
        </w:rPr>
      </w:pPr>
    </w:p>
    <w:p w14:paraId="64E4E98D" w14:textId="0A6FFC5B" w:rsidR="00657050" w:rsidRDefault="00657050" w:rsidP="00657050">
      <w:pPr>
        <w:spacing w:before="100" w:beforeAutospacing="1" w:after="100" w:afterAutospacing="1" w:line="240" w:lineRule="auto"/>
        <w:rPr>
          <w:rFonts w:cs="Times New Roman"/>
          <w:b/>
          <w:bCs/>
          <w:kern w:val="0"/>
          <w:sz w:val="32"/>
          <w:szCs w:val="32"/>
          <w:lang w:val="en-US" w:eastAsia="ro-RO"/>
          <w14:ligatures w14:val="none"/>
        </w:rPr>
      </w:pPr>
      <w:r w:rsidRPr="00657050">
        <w:rPr>
          <w:rFonts w:cs="Times New Roman"/>
          <w:b/>
          <w:bCs/>
          <w:kern w:val="0"/>
          <w:sz w:val="32"/>
          <w:szCs w:val="32"/>
          <w:lang w:val="en-US" w:eastAsia="ro-RO"/>
          <w14:ligatures w14:val="none"/>
        </w:rPr>
        <w:t xml:space="preserve">Scalability </w:t>
      </w:r>
    </w:p>
    <w:p w14:paraId="3DC60695" w14:textId="67396FBE" w:rsidR="00657050" w:rsidRDefault="00DC1FDC" w:rsidP="00657050">
      <w:pPr>
        <w:spacing w:before="100" w:beforeAutospacing="1" w:after="100" w:afterAutospacing="1" w:line="240" w:lineRule="auto"/>
        <w:rPr>
          <w:rFonts w:cs="Times New Roman"/>
          <w:kern w:val="0"/>
          <w:sz w:val="32"/>
          <w:szCs w:val="32"/>
          <w:lang w:val="en-US" w:eastAsia="ro-RO"/>
          <w14:ligatures w14:val="none"/>
        </w:rPr>
      </w:pPr>
      <w:r>
        <w:rPr>
          <w:rFonts w:cs="Times New Roman"/>
          <w:kern w:val="0"/>
          <w:sz w:val="32"/>
          <w:szCs w:val="32"/>
          <w:lang w:val="en-US" w:eastAsia="ro-RO"/>
          <w14:ligatures w14:val="none"/>
        </w:rPr>
        <w:t xml:space="preserve">As </w:t>
      </w:r>
      <w:proofErr w:type="spellStart"/>
      <w:r>
        <w:rPr>
          <w:rFonts w:cs="Times New Roman"/>
          <w:kern w:val="0"/>
          <w:sz w:val="32"/>
          <w:szCs w:val="32"/>
          <w:lang w:val="en-US" w:eastAsia="ro-RO"/>
          <w14:ligatures w14:val="none"/>
        </w:rPr>
        <w:t>Maldiva</w:t>
      </w:r>
      <w:proofErr w:type="spellEnd"/>
      <w:r>
        <w:rPr>
          <w:rFonts w:cs="Times New Roman"/>
          <w:kern w:val="0"/>
          <w:sz w:val="32"/>
          <w:szCs w:val="32"/>
          <w:lang w:val="en-US" w:eastAsia="ro-RO"/>
          <w14:ligatures w14:val="none"/>
        </w:rPr>
        <w:t xml:space="preserve"> Ltd. Plans to continue exp</w:t>
      </w:r>
      <w:r w:rsidR="00205399">
        <w:rPr>
          <w:rFonts w:cs="Times New Roman"/>
          <w:kern w:val="0"/>
          <w:sz w:val="32"/>
          <w:szCs w:val="32"/>
          <w:lang w:val="en-US" w:eastAsia="ro-RO"/>
          <w14:ligatures w14:val="none"/>
        </w:rPr>
        <w:t>anding, the company requires software capable of supporting future growth</w:t>
      </w:r>
      <w:r w:rsidR="00085E9D">
        <w:rPr>
          <w:rFonts w:cs="Times New Roman"/>
          <w:kern w:val="0"/>
          <w:sz w:val="32"/>
          <w:szCs w:val="32"/>
          <w:lang w:val="en-US" w:eastAsia="ro-RO"/>
          <w14:ligatures w14:val="none"/>
        </w:rPr>
        <w:t>.</w:t>
      </w:r>
    </w:p>
    <w:p w14:paraId="6170298C" w14:textId="15B8DC9B" w:rsidR="00085E9D" w:rsidRPr="00DC1FDC" w:rsidRDefault="00085E9D" w:rsidP="00657050">
      <w:pPr>
        <w:spacing w:before="100" w:beforeAutospacing="1" w:after="100" w:afterAutospacing="1" w:line="240" w:lineRule="auto"/>
        <w:rPr>
          <w:rFonts w:cs="Times New Roman"/>
          <w:kern w:val="0"/>
          <w:sz w:val="32"/>
          <w:szCs w:val="32"/>
          <w:lang w:val="en-US" w:eastAsia="ro-RO"/>
          <w14:ligatures w14:val="none"/>
        </w:rPr>
      </w:pPr>
      <w:r>
        <w:rPr>
          <w:rFonts w:cs="Times New Roman"/>
          <w:kern w:val="0"/>
          <w:sz w:val="32"/>
          <w:szCs w:val="32"/>
          <w:lang w:val="en-US" w:eastAsia="ro-RO"/>
          <w14:ligatures w14:val="none"/>
        </w:rPr>
        <w:t>Dynamics 365 is highly scalable, meanin</w:t>
      </w:r>
      <w:r w:rsidR="00AE5856">
        <w:rPr>
          <w:rFonts w:cs="Times New Roman"/>
          <w:kern w:val="0"/>
          <w:sz w:val="32"/>
          <w:szCs w:val="32"/>
          <w:lang w:val="en-US" w:eastAsia="ro-RO"/>
          <w14:ligatures w14:val="none"/>
        </w:rPr>
        <w:t xml:space="preserve">g additional stores, employees  warehouses, and products can easily be added without replacing the existing system. This protects the information system </w:t>
      </w:r>
      <w:r w:rsidR="00D508CD">
        <w:rPr>
          <w:rFonts w:cs="Times New Roman"/>
          <w:kern w:val="0"/>
          <w:sz w:val="32"/>
          <w:szCs w:val="32"/>
          <w:lang w:val="en-US" w:eastAsia="ro-RO"/>
          <w14:ligatures w14:val="none"/>
        </w:rPr>
        <w:t xml:space="preserve">remains suitable as the </w:t>
      </w:r>
      <w:proofErr w:type="spellStart"/>
      <w:r w:rsidR="00D508CD">
        <w:rPr>
          <w:rFonts w:cs="Times New Roman"/>
          <w:kern w:val="0"/>
          <w:sz w:val="32"/>
          <w:szCs w:val="32"/>
          <w:lang w:val="en-US" w:eastAsia="ro-RO"/>
          <w14:ligatures w14:val="none"/>
        </w:rPr>
        <w:t>organisation</w:t>
      </w:r>
      <w:proofErr w:type="spellEnd"/>
      <w:r w:rsidR="00D508CD">
        <w:rPr>
          <w:rFonts w:cs="Times New Roman"/>
          <w:kern w:val="0"/>
          <w:sz w:val="32"/>
          <w:szCs w:val="32"/>
          <w:lang w:val="en-US" w:eastAsia="ro-RO"/>
          <w14:ligatures w14:val="none"/>
        </w:rPr>
        <w:t xml:space="preserve"> grows.</w:t>
      </w:r>
    </w:p>
    <w:p w14:paraId="56B6794F" w14:textId="77777777" w:rsidR="00552FCA" w:rsidRPr="00614FDA" w:rsidRDefault="00552FCA" w:rsidP="00614FDA">
      <w:pPr>
        <w:spacing w:before="100" w:beforeAutospacing="1" w:after="100" w:afterAutospacing="1" w:line="240" w:lineRule="auto"/>
        <w:ind w:left="360"/>
        <w:rPr>
          <w:rFonts w:cs="Times New Roman"/>
          <w:kern w:val="0"/>
          <w:sz w:val="28"/>
          <w:szCs w:val="28"/>
          <w:lang w:val="en-US" w:eastAsia="ro-RO"/>
          <w14:ligatures w14:val="none"/>
        </w:rPr>
      </w:pPr>
    </w:p>
    <w:p w14:paraId="39C688AF" w14:textId="77777777" w:rsidR="00552FCA" w:rsidRPr="00E630A7" w:rsidRDefault="00552FCA" w:rsidP="00552FCA">
      <w:pPr>
        <w:spacing w:before="100" w:beforeAutospacing="1" w:after="100" w:afterAutospacing="1" w:line="240" w:lineRule="auto"/>
        <w:outlineLvl w:val="1"/>
        <w:rPr>
          <w:rFonts w:cs="Times New Roman"/>
          <w:b/>
          <w:bCs/>
          <w:kern w:val="0"/>
          <w:sz w:val="32"/>
          <w:szCs w:val="32"/>
          <w:lang w:val="en-US" w:eastAsia="ro-RO"/>
          <w14:ligatures w14:val="none"/>
        </w:rPr>
      </w:pPr>
      <w:r w:rsidRPr="00E630A7">
        <w:rPr>
          <w:rFonts w:eastAsia="Times New Roman" w:cs="Times New Roman"/>
          <w:b/>
          <w:bCs/>
          <w:kern w:val="0"/>
          <w:sz w:val="32"/>
          <w:szCs w:val="32"/>
          <w:lang w:val="en-US" w:eastAsia="ro-RO"/>
          <w14:ligatures w14:val="none"/>
        </w:rPr>
        <w:t>4. Implementation Plan</w:t>
      </w:r>
    </w:p>
    <w:p w14:paraId="10766516"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Successful implementation requires careful planning.</w:t>
      </w:r>
    </w:p>
    <w:p w14:paraId="2910C9B8"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Step 1: Business Analysis</w:t>
      </w:r>
    </w:p>
    <w:p w14:paraId="041771B0"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 xml:space="preserve">Identify </w:t>
      </w:r>
      <w:proofErr w:type="spellStart"/>
      <w:r w:rsidRPr="00E630A7">
        <w:rPr>
          <w:rFonts w:cs="Times New Roman"/>
          <w:kern w:val="0"/>
          <w:sz w:val="28"/>
          <w:szCs w:val="28"/>
          <w:lang w:val="en-US" w:eastAsia="ro-RO"/>
          <w14:ligatures w14:val="none"/>
        </w:rPr>
        <w:t>organisational</w:t>
      </w:r>
      <w:proofErr w:type="spellEnd"/>
      <w:r w:rsidRPr="00E630A7">
        <w:rPr>
          <w:rFonts w:cs="Times New Roman"/>
          <w:kern w:val="0"/>
          <w:sz w:val="28"/>
          <w:szCs w:val="28"/>
          <w:lang w:val="en-US" w:eastAsia="ro-RO"/>
          <w14:ligatures w14:val="none"/>
        </w:rPr>
        <w:t xml:space="preserve"> requirements and determine which business processes require improvement.</w:t>
      </w:r>
    </w:p>
    <w:p w14:paraId="12711840"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Step 2: System Selection</w:t>
      </w:r>
    </w:p>
    <w:p w14:paraId="17BC0247"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Select Microsoft Dynamics 365 as the company’s ERP and CRM solution.</w:t>
      </w:r>
    </w:p>
    <w:p w14:paraId="22B02C05"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Step 3: Data Migration</w:t>
      </w:r>
    </w:p>
    <w:p w14:paraId="5B958791"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Transfer customer records, inventory information, supplier data, and financial records from existing systems into the new platform.</w:t>
      </w:r>
    </w:p>
    <w:p w14:paraId="127EB805"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Data should be cleaned before migration to remove duplicate or incorrect information.</w:t>
      </w:r>
    </w:p>
    <w:p w14:paraId="22665256"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Step 4: Installation and Integration</w:t>
      </w:r>
    </w:p>
    <w:p w14:paraId="4A7181C3"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Configure the system and integrate it with existing e-commerce platforms and payment systems.</w:t>
      </w:r>
    </w:p>
    <w:p w14:paraId="7F8BEB7B" w14:textId="77777777" w:rsidR="00552FCA" w:rsidRPr="00E630A7"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630A7">
        <w:rPr>
          <w:rFonts w:eastAsia="Times New Roman" w:cs="Times New Roman"/>
          <w:b/>
          <w:bCs/>
          <w:kern w:val="0"/>
          <w:sz w:val="28"/>
          <w:szCs w:val="28"/>
          <w:lang w:val="en-US" w:eastAsia="ro-RO"/>
          <w14:ligatures w14:val="none"/>
        </w:rPr>
        <w:t>Step 5: Employee Training</w:t>
      </w:r>
    </w:p>
    <w:p w14:paraId="35D5BF20"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Provide comprehensive training for managers and employees to ensure they understand how to use the new system effectively.</w:t>
      </w:r>
    </w:p>
    <w:p w14:paraId="6412089D" w14:textId="77777777" w:rsidR="00552FCA" w:rsidRPr="00E630A7"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630A7">
        <w:rPr>
          <w:rFonts w:cs="Times New Roman"/>
          <w:kern w:val="0"/>
          <w:sz w:val="28"/>
          <w:szCs w:val="28"/>
          <w:lang w:val="en-US" w:eastAsia="ro-RO"/>
          <w14:ligatures w14:val="none"/>
        </w:rPr>
        <w:t>Training improves user confidence and reduces resistance to change.</w:t>
      </w:r>
    </w:p>
    <w:p w14:paraId="22E14EA5" w14:textId="77777777" w:rsidR="00552FCA" w:rsidRPr="00EF427E"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F427E">
        <w:rPr>
          <w:rFonts w:eastAsia="Times New Roman" w:cs="Times New Roman"/>
          <w:b/>
          <w:bCs/>
          <w:kern w:val="0"/>
          <w:sz w:val="28"/>
          <w:szCs w:val="28"/>
          <w:lang w:val="en-US" w:eastAsia="ro-RO"/>
          <w14:ligatures w14:val="none"/>
        </w:rPr>
        <w:t>Step 6: Testing</w:t>
      </w:r>
    </w:p>
    <w:p w14:paraId="3892E117" w14:textId="77777777"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Conduct pilot testing before launching across all stores.</w:t>
      </w:r>
    </w:p>
    <w:p w14:paraId="75D1FE54" w14:textId="77777777"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Testing identifies problems before full implementation.</w:t>
      </w:r>
    </w:p>
    <w:p w14:paraId="1416C797" w14:textId="54C85423" w:rsidR="00552FCA" w:rsidRPr="00EF427E"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F427E">
        <w:rPr>
          <w:rFonts w:eastAsia="Times New Roman" w:cs="Times New Roman"/>
          <w:b/>
          <w:bCs/>
          <w:kern w:val="0"/>
          <w:sz w:val="28"/>
          <w:szCs w:val="28"/>
          <w:lang w:val="en-US" w:eastAsia="ro-RO"/>
          <w14:ligatures w14:val="none"/>
        </w:rPr>
        <w:t>Step 7: Go Live</w:t>
      </w:r>
    </w:p>
    <w:p w14:paraId="48F3B50F" w14:textId="77777777"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Launch the system across all departments while providing technical support.</w:t>
      </w:r>
    </w:p>
    <w:p w14:paraId="4875EC0C" w14:textId="77777777" w:rsidR="00552FCA" w:rsidRPr="00EF427E"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F427E">
        <w:rPr>
          <w:rFonts w:eastAsia="Times New Roman" w:cs="Times New Roman"/>
          <w:b/>
          <w:bCs/>
          <w:kern w:val="0"/>
          <w:sz w:val="28"/>
          <w:szCs w:val="28"/>
          <w:lang w:val="en-US" w:eastAsia="ro-RO"/>
          <w14:ligatures w14:val="none"/>
        </w:rPr>
        <w:t>Step 8: Monitoring</w:t>
      </w:r>
    </w:p>
    <w:p w14:paraId="6EED5BE7" w14:textId="77777777"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Monitor system performance, collect employee feedback, and continuously improve business processes.</w:t>
      </w:r>
    </w:p>
    <w:p w14:paraId="22EB9B11" w14:textId="77777777" w:rsidR="00552FCA" w:rsidRPr="00EF427E" w:rsidRDefault="00552FCA" w:rsidP="00552FCA">
      <w:pPr>
        <w:spacing w:before="100" w:beforeAutospacing="1" w:after="100" w:afterAutospacing="1" w:line="240" w:lineRule="auto"/>
        <w:outlineLvl w:val="2"/>
        <w:rPr>
          <w:rFonts w:eastAsia="Times New Roman" w:cs="Times New Roman"/>
          <w:b/>
          <w:bCs/>
          <w:kern w:val="0"/>
          <w:sz w:val="28"/>
          <w:szCs w:val="28"/>
          <w:lang w:val="en-US" w:eastAsia="ro-RO"/>
          <w14:ligatures w14:val="none"/>
        </w:rPr>
      </w:pPr>
      <w:r w:rsidRPr="00EF427E">
        <w:rPr>
          <w:rFonts w:eastAsia="Times New Roman" w:cs="Times New Roman"/>
          <w:b/>
          <w:bCs/>
          <w:kern w:val="0"/>
          <w:sz w:val="28"/>
          <w:szCs w:val="28"/>
          <w:lang w:val="en-US" w:eastAsia="ro-RO"/>
          <w14:ligatures w14:val="none"/>
        </w:rPr>
        <w:t>Potential Challenges</w:t>
      </w:r>
    </w:p>
    <w:p w14:paraId="43A88F1A" w14:textId="77777777"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Potential implementation challenges include:</w:t>
      </w:r>
    </w:p>
    <w:p w14:paraId="3486AD91" w14:textId="77777777" w:rsidR="00552FCA" w:rsidRPr="00EF427E" w:rsidRDefault="00552FCA" w:rsidP="00552FCA">
      <w:pPr>
        <w:numPr>
          <w:ilvl w:val="0"/>
          <w:numId w:val="3"/>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Employee resistance</w:t>
      </w:r>
    </w:p>
    <w:p w14:paraId="2DBD5457" w14:textId="77777777" w:rsidR="00552FCA" w:rsidRPr="00EF427E" w:rsidRDefault="00552FCA" w:rsidP="00552FCA">
      <w:pPr>
        <w:numPr>
          <w:ilvl w:val="0"/>
          <w:numId w:val="3"/>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High implementation costs</w:t>
      </w:r>
    </w:p>
    <w:p w14:paraId="53595E14" w14:textId="77777777" w:rsidR="00552FCA" w:rsidRPr="00EF427E" w:rsidRDefault="00552FCA" w:rsidP="00552FCA">
      <w:pPr>
        <w:numPr>
          <w:ilvl w:val="0"/>
          <w:numId w:val="3"/>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Data migration errors</w:t>
      </w:r>
    </w:p>
    <w:p w14:paraId="267B0241" w14:textId="77777777" w:rsidR="00552FCA" w:rsidRPr="00EF427E" w:rsidRDefault="00552FCA" w:rsidP="00552FCA">
      <w:pPr>
        <w:numPr>
          <w:ilvl w:val="0"/>
          <w:numId w:val="3"/>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Temporary operational disruption</w:t>
      </w:r>
    </w:p>
    <w:p w14:paraId="3D8C6EE5" w14:textId="77777777" w:rsidR="000B3CC0" w:rsidRDefault="00552FCA" w:rsidP="00322EE7">
      <w:pPr>
        <w:spacing w:before="100" w:beforeAutospacing="1" w:after="100" w:afterAutospacing="1" w:line="240" w:lineRule="auto"/>
        <w:ind w:left="360"/>
        <w:rPr>
          <w:rFonts w:cs="Times New Roman"/>
          <w:kern w:val="0"/>
          <w:sz w:val="28"/>
          <w:szCs w:val="28"/>
          <w:lang w:val="en-US" w:eastAsia="ro-RO"/>
          <w14:ligatures w14:val="none"/>
        </w:rPr>
      </w:pPr>
      <w:r w:rsidRPr="00EF427E">
        <w:rPr>
          <w:rFonts w:cs="Times New Roman"/>
          <w:kern w:val="0"/>
          <w:sz w:val="28"/>
          <w:szCs w:val="28"/>
          <w:lang w:val="en-US" w:eastAsia="ro-RO"/>
          <w14:ligatures w14:val="none"/>
        </w:rPr>
        <w:t>These risks can be reduced through employee training, careful planning, regular communication, and phased implementation</w:t>
      </w:r>
    </w:p>
    <w:p w14:paraId="088FB4C5" w14:textId="219C4028" w:rsidR="00792809" w:rsidRDefault="008B5A43" w:rsidP="00792809">
      <w:pPr>
        <w:spacing w:before="100" w:beforeAutospacing="1" w:after="100" w:afterAutospacing="1" w:line="240" w:lineRule="auto"/>
        <w:rPr>
          <w:rFonts w:cs="Times New Roman"/>
          <w:b/>
          <w:bCs/>
          <w:kern w:val="0"/>
          <w:sz w:val="28"/>
          <w:szCs w:val="28"/>
          <w:lang w:val="en-US" w:eastAsia="ro-RO"/>
          <w14:ligatures w14:val="none"/>
        </w:rPr>
      </w:pPr>
      <w:r>
        <w:rPr>
          <w:rFonts w:cs="Times New Roman"/>
          <w:b/>
          <w:bCs/>
          <w:kern w:val="0"/>
          <w:sz w:val="28"/>
          <w:szCs w:val="28"/>
          <w:lang w:val="en-US" w:eastAsia="ro-RO"/>
          <w14:ligatures w14:val="none"/>
        </w:rPr>
        <w:t xml:space="preserve">Employee Training </w:t>
      </w:r>
    </w:p>
    <w:p w14:paraId="37265D68" w14:textId="5BB2F9E3" w:rsidR="008B5A43" w:rsidRDefault="008B5A43" w:rsidP="00792809">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Employee training is one of the most important factors </w:t>
      </w:r>
      <w:r w:rsidR="00177A38">
        <w:rPr>
          <w:rFonts w:cs="Times New Roman"/>
          <w:kern w:val="0"/>
          <w:sz w:val="28"/>
          <w:szCs w:val="28"/>
          <w:lang w:val="en-US" w:eastAsia="ro-RO"/>
          <w14:ligatures w14:val="none"/>
        </w:rPr>
        <w:t xml:space="preserve">determining the success of any </w:t>
      </w:r>
      <w:r w:rsidR="00586501">
        <w:rPr>
          <w:rFonts w:cs="Times New Roman"/>
          <w:kern w:val="0"/>
          <w:sz w:val="28"/>
          <w:szCs w:val="28"/>
          <w:lang w:val="en-US" w:eastAsia="ro-RO"/>
          <w14:ligatures w14:val="none"/>
        </w:rPr>
        <w:t xml:space="preserve">information </w:t>
      </w:r>
      <w:r w:rsidR="00786DAE">
        <w:rPr>
          <w:rFonts w:cs="Times New Roman"/>
          <w:kern w:val="0"/>
          <w:sz w:val="28"/>
          <w:szCs w:val="28"/>
          <w:lang w:val="en-US" w:eastAsia="ro-RO"/>
          <w14:ligatures w14:val="none"/>
        </w:rPr>
        <w:t>system implementation.</w:t>
      </w:r>
    </w:p>
    <w:p w14:paraId="58CF649C" w14:textId="6D685191" w:rsidR="00786DAE" w:rsidRDefault="00786DAE" w:rsidP="00792809">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Training should include:</w:t>
      </w:r>
    </w:p>
    <w:p w14:paraId="76ED7217" w14:textId="751EA215" w:rsidR="00786DAE" w:rsidRDefault="00786DAE" w:rsidP="00786DAE">
      <w:pPr>
        <w:pStyle w:val="Listparagraf"/>
        <w:numPr>
          <w:ilvl w:val="0"/>
          <w:numId w:val="5"/>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Classroom </w:t>
      </w:r>
      <w:r w:rsidR="00805408">
        <w:rPr>
          <w:rFonts w:cs="Times New Roman"/>
          <w:kern w:val="0"/>
          <w:sz w:val="28"/>
          <w:szCs w:val="28"/>
          <w:lang w:val="en-US" w:eastAsia="ro-RO"/>
          <w14:ligatures w14:val="none"/>
        </w:rPr>
        <w:t>workshops</w:t>
      </w:r>
    </w:p>
    <w:p w14:paraId="43F359C9" w14:textId="3ACCDA06" w:rsidR="00805408" w:rsidRDefault="00805408" w:rsidP="00786DAE">
      <w:pPr>
        <w:pStyle w:val="Listparagraf"/>
        <w:numPr>
          <w:ilvl w:val="0"/>
          <w:numId w:val="5"/>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Online learning modules</w:t>
      </w:r>
    </w:p>
    <w:p w14:paraId="03FCE208" w14:textId="7D814223" w:rsidR="00805408" w:rsidRDefault="00805408" w:rsidP="00786DAE">
      <w:pPr>
        <w:pStyle w:val="Listparagraf"/>
        <w:numPr>
          <w:ilvl w:val="0"/>
          <w:numId w:val="5"/>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Practical demonstrations</w:t>
      </w:r>
    </w:p>
    <w:p w14:paraId="5D9A1157" w14:textId="4BE5C824" w:rsidR="00805408" w:rsidRDefault="00F312E9" w:rsidP="00786DAE">
      <w:pPr>
        <w:pStyle w:val="Listparagraf"/>
        <w:numPr>
          <w:ilvl w:val="0"/>
          <w:numId w:val="5"/>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User manuals </w:t>
      </w:r>
    </w:p>
    <w:p w14:paraId="1A6CD32A" w14:textId="57B703E1" w:rsidR="00F312E9" w:rsidRDefault="00F312E9" w:rsidP="00786DAE">
      <w:pPr>
        <w:pStyle w:val="Listparagraf"/>
        <w:numPr>
          <w:ilvl w:val="0"/>
          <w:numId w:val="5"/>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Ongoing technical support</w:t>
      </w:r>
    </w:p>
    <w:p w14:paraId="219DD7D9" w14:textId="77777777" w:rsidR="003A2B14" w:rsidRDefault="003A2B14" w:rsidP="003A2B14">
      <w:pPr>
        <w:spacing w:before="100" w:beforeAutospacing="1" w:after="100" w:afterAutospacing="1" w:line="240" w:lineRule="auto"/>
        <w:rPr>
          <w:rFonts w:cs="Times New Roman"/>
          <w:kern w:val="0"/>
          <w:sz w:val="28"/>
          <w:szCs w:val="28"/>
          <w:lang w:val="en-US" w:eastAsia="ro-RO"/>
          <w14:ligatures w14:val="none"/>
        </w:rPr>
      </w:pPr>
    </w:p>
    <w:p w14:paraId="5162836F" w14:textId="0D3E4214" w:rsidR="000579C5" w:rsidRDefault="000579C5" w:rsidP="003A2B14">
      <w:pPr>
        <w:spacing w:before="100" w:beforeAutospacing="1" w:after="100" w:afterAutospacing="1" w:line="240" w:lineRule="auto"/>
        <w:rPr>
          <w:rFonts w:cs="Times New Roman"/>
          <w:b/>
          <w:bCs/>
          <w:kern w:val="0"/>
          <w:sz w:val="28"/>
          <w:szCs w:val="28"/>
          <w:lang w:val="en-US" w:eastAsia="ro-RO"/>
          <w14:ligatures w14:val="none"/>
        </w:rPr>
      </w:pPr>
      <w:r>
        <w:rPr>
          <w:rFonts w:cs="Times New Roman"/>
          <w:b/>
          <w:bCs/>
          <w:kern w:val="0"/>
          <w:sz w:val="28"/>
          <w:szCs w:val="28"/>
          <w:lang w:val="en-US" w:eastAsia="ro-RO"/>
          <w14:ligatures w14:val="none"/>
        </w:rPr>
        <w:t>Data migration</w:t>
      </w:r>
    </w:p>
    <w:p w14:paraId="5F82DF95" w14:textId="35C98C33" w:rsidR="000579C5" w:rsidRDefault="000579C5" w:rsidP="003A2B14">
      <w:pPr>
        <w:spacing w:before="100" w:beforeAutospacing="1" w:after="100" w:afterAutospacing="1" w:line="240" w:lineRule="auto"/>
        <w:rPr>
          <w:rFonts w:cs="Times New Roman"/>
          <w:kern w:val="0"/>
          <w:sz w:val="28"/>
          <w:szCs w:val="28"/>
          <w:lang w:val="en-US" w:eastAsia="ro-RO"/>
          <w14:ligatures w14:val="none"/>
        </w:rPr>
      </w:pPr>
      <w:r w:rsidRPr="000579C5">
        <w:rPr>
          <w:rFonts w:cs="Times New Roman"/>
          <w:kern w:val="0"/>
          <w:sz w:val="28"/>
          <w:szCs w:val="28"/>
          <w:lang w:val="en-US" w:eastAsia="ro-RO"/>
          <w14:ligatures w14:val="none"/>
        </w:rPr>
        <w:t>Migrating da</w:t>
      </w:r>
      <w:r>
        <w:rPr>
          <w:rFonts w:cs="Times New Roman"/>
          <w:kern w:val="0"/>
          <w:sz w:val="28"/>
          <w:szCs w:val="28"/>
          <w:lang w:val="en-US" w:eastAsia="ro-RO"/>
          <w14:ligatures w14:val="none"/>
        </w:rPr>
        <w:t>ta from older systems presents several risks. In</w:t>
      </w:r>
      <w:r w:rsidR="00CE1F5C">
        <w:rPr>
          <w:rFonts w:cs="Times New Roman"/>
          <w:kern w:val="0"/>
          <w:sz w:val="28"/>
          <w:szCs w:val="28"/>
          <w:lang w:val="en-US" w:eastAsia="ro-RO"/>
          <w14:ligatures w14:val="none"/>
        </w:rPr>
        <w:t xml:space="preserve">correct or duplicate information could affect the new </w:t>
      </w:r>
      <w:r w:rsidR="007B44D0">
        <w:rPr>
          <w:rFonts w:cs="Times New Roman"/>
          <w:kern w:val="0"/>
          <w:sz w:val="28"/>
          <w:szCs w:val="28"/>
          <w:lang w:val="en-US" w:eastAsia="ro-RO"/>
          <w14:ligatures w14:val="none"/>
        </w:rPr>
        <w:t>ERP system.</w:t>
      </w:r>
    </w:p>
    <w:p w14:paraId="7806B7E1" w14:textId="42DEC0B2" w:rsidR="007B44D0" w:rsidRDefault="007B44D0" w:rsidP="003A2B14">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Before migration, </w:t>
      </w:r>
      <w:proofErr w:type="spellStart"/>
      <w:r>
        <w:rPr>
          <w:rFonts w:cs="Times New Roman"/>
          <w:kern w:val="0"/>
          <w:sz w:val="28"/>
          <w:szCs w:val="28"/>
          <w:lang w:val="en-US" w:eastAsia="ro-RO"/>
          <w14:ligatures w14:val="none"/>
        </w:rPr>
        <w:t>Maldiva</w:t>
      </w:r>
      <w:proofErr w:type="spellEnd"/>
      <w:r>
        <w:rPr>
          <w:rFonts w:cs="Times New Roman"/>
          <w:kern w:val="0"/>
          <w:sz w:val="28"/>
          <w:szCs w:val="28"/>
          <w:lang w:val="en-US" w:eastAsia="ro-RO"/>
          <w14:ligatures w14:val="none"/>
        </w:rPr>
        <w:t xml:space="preserve"> Ltd. </w:t>
      </w:r>
      <w:r w:rsidR="005E3047">
        <w:rPr>
          <w:rFonts w:cs="Times New Roman"/>
          <w:kern w:val="0"/>
          <w:sz w:val="28"/>
          <w:szCs w:val="28"/>
          <w:lang w:val="en-US" w:eastAsia="ro-RO"/>
          <w14:ligatures w14:val="none"/>
        </w:rPr>
        <w:t>Should:</w:t>
      </w:r>
    </w:p>
    <w:p w14:paraId="08445439" w14:textId="66061565" w:rsidR="005E3047" w:rsidRDefault="005E3047" w:rsidP="005E3047">
      <w:pPr>
        <w:pStyle w:val="Listparagraf"/>
        <w:numPr>
          <w:ilvl w:val="0"/>
          <w:numId w:val="6"/>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 xml:space="preserve">Remove duplicate customer </w:t>
      </w:r>
      <w:r w:rsidR="00B240A5">
        <w:rPr>
          <w:rFonts w:cs="Times New Roman"/>
          <w:kern w:val="0"/>
          <w:sz w:val="28"/>
          <w:szCs w:val="28"/>
          <w:lang w:val="en-US" w:eastAsia="ro-RO"/>
          <w14:ligatures w14:val="none"/>
        </w:rPr>
        <w:t xml:space="preserve">records </w:t>
      </w:r>
    </w:p>
    <w:p w14:paraId="638487D4" w14:textId="4F8F5E3C" w:rsidR="00B240A5" w:rsidRDefault="00B240A5" w:rsidP="005E3047">
      <w:pPr>
        <w:pStyle w:val="Listparagraf"/>
        <w:numPr>
          <w:ilvl w:val="0"/>
          <w:numId w:val="6"/>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Correct inaccurate inv</w:t>
      </w:r>
      <w:r w:rsidR="00124A64">
        <w:rPr>
          <w:rFonts w:cs="Times New Roman"/>
          <w:kern w:val="0"/>
          <w:sz w:val="28"/>
          <w:szCs w:val="28"/>
          <w:lang w:val="en-US" w:eastAsia="ro-RO"/>
          <w14:ligatures w14:val="none"/>
        </w:rPr>
        <w:t xml:space="preserve">entory data </w:t>
      </w:r>
    </w:p>
    <w:p w14:paraId="231D3A91" w14:textId="304D227C" w:rsidR="00124A64" w:rsidRDefault="00124A64" w:rsidP="005E3047">
      <w:pPr>
        <w:pStyle w:val="Listparagraf"/>
        <w:numPr>
          <w:ilvl w:val="0"/>
          <w:numId w:val="6"/>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Verify su</w:t>
      </w:r>
      <w:r w:rsidR="00E9729F">
        <w:rPr>
          <w:rFonts w:cs="Times New Roman"/>
          <w:kern w:val="0"/>
          <w:sz w:val="28"/>
          <w:szCs w:val="28"/>
          <w:lang w:val="en-US" w:eastAsia="ro-RO"/>
          <w14:ligatures w14:val="none"/>
        </w:rPr>
        <w:t xml:space="preserve">pplier information </w:t>
      </w:r>
    </w:p>
    <w:p w14:paraId="5CCB3BCF" w14:textId="68080362" w:rsidR="00E9729F" w:rsidRDefault="00E9729F" w:rsidP="005E3047">
      <w:pPr>
        <w:pStyle w:val="Listparagraf"/>
        <w:numPr>
          <w:ilvl w:val="0"/>
          <w:numId w:val="6"/>
        </w:num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Back up all existing data.</w:t>
      </w:r>
    </w:p>
    <w:p w14:paraId="23E8DC59" w14:textId="2C58DCA7" w:rsidR="003466FB" w:rsidRPr="003466FB" w:rsidRDefault="003466FB" w:rsidP="003466FB">
      <w:pPr>
        <w:spacing w:before="100" w:beforeAutospacing="1" w:after="100" w:afterAutospacing="1" w:line="240" w:lineRule="auto"/>
        <w:rPr>
          <w:rFonts w:cs="Times New Roman"/>
          <w:kern w:val="0"/>
          <w:sz w:val="28"/>
          <w:szCs w:val="28"/>
          <w:lang w:val="en-US" w:eastAsia="ro-RO"/>
          <w14:ligatures w14:val="none"/>
        </w:rPr>
      </w:pPr>
      <w:r>
        <w:rPr>
          <w:rFonts w:cs="Times New Roman"/>
          <w:kern w:val="0"/>
          <w:sz w:val="28"/>
          <w:szCs w:val="28"/>
          <w:lang w:val="en-US" w:eastAsia="ro-RO"/>
          <w14:ligatures w14:val="none"/>
        </w:rPr>
        <w:t>This ensures high quality information is tran</w:t>
      </w:r>
      <w:r w:rsidR="00DF2E0D">
        <w:rPr>
          <w:rFonts w:cs="Times New Roman"/>
          <w:kern w:val="0"/>
          <w:sz w:val="28"/>
          <w:szCs w:val="28"/>
          <w:lang w:val="en-US" w:eastAsia="ro-RO"/>
          <w14:ligatures w14:val="none"/>
        </w:rPr>
        <w:t>sferred into the new systems.</w:t>
      </w:r>
    </w:p>
    <w:p w14:paraId="0D0E0CF6" w14:textId="77777777" w:rsidR="00552FCA" w:rsidRPr="00EF427E" w:rsidRDefault="00552FCA" w:rsidP="00EF427E">
      <w:pPr>
        <w:spacing w:before="100" w:beforeAutospacing="1" w:after="100" w:afterAutospacing="1" w:line="240" w:lineRule="auto"/>
        <w:rPr>
          <w:rFonts w:cs="Times New Roman"/>
          <w:kern w:val="0"/>
          <w:sz w:val="28"/>
          <w:szCs w:val="28"/>
          <w:lang w:val="en-US" w:eastAsia="ro-RO"/>
          <w14:ligatures w14:val="none"/>
        </w:rPr>
      </w:pPr>
    </w:p>
    <w:p w14:paraId="0E4D30C0" w14:textId="30907FF4" w:rsidR="00461A02" w:rsidRDefault="00552FCA" w:rsidP="000B3CC0">
      <w:pPr>
        <w:spacing w:before="100" w:beforeAutospacing="1" w:after="100" w:afterAutospacing="1" w:line="240" w:lineRule="auto"/>
        <w:rPr>
          <w:rFonts w:eastAsia="Times New Roman" w:cs="Times New Roman"/>
          <w:b/>
          <w:bCs/>
          <w:kern w:val="0"/>
          <w:sz w:val="32"/>
          <w:szCs w:val="32"/>
          <w:lang w:val="en-US" w:eastAsia="ro-RO"/>
          <w14:ligatures w14:val="none"/>
        </w:rPr>
      </w:pPr>
      <w:r w:rsidRPr="006E5EF0">
        <w:rPr>
          <w:rFonts w:eastAsia="Times New Roman" w:cs="Times New Roman"/>
          <w:b/>
          <w:bCs/>
          <w:kern w:val="0"/>
          <w:sz w:val="32"/>
          <w:szCs w:val="32"/>
          <w:lang w:val="en-US" w:eastAsia="ro-RO"/>
          <w14:ligatures w14:val="none"/>
        </w:rPr>
        <w:t>5. Conclusion</w:t>
      </w:r>
    </w:p>
    <w:p w14:paraId="75A389DC" w14:textId="77777777" w:rsidR="003770D9" w:rsidRDefault="003770D9">
      <w:pPr>
        <w:pStyle w:val="p1"/>
      </w:pPr>
      <w:r>
        <w:t>In conclusion, investing in an integrated ERP and CRM solution represents a strategic decision rather than simply a technology upgrade. Microsoft Dynamics 365 would enable Maldiva Ltd. to improve operational efficiency, reduce costs, strengthen customer relationships, and support evidence-based decision-making through real-time data. The system would also improve compliance with GDPR by enhancing data security and access controls. Although implementation requires careful planning and financial investment, the long-term benefits significantly outweigh the initial costs. As the company continues to expand, a modern information system will provide the flexibility, scalability, and competitive advantage necessary for sustainable business growth in the increasingly digital retail sector.</w:t>
      </w:r>
    </w:p>
    <w:p w14:paraId="614D81A1" w14:textId="77777777" w:rsidR="003770D9" w:rsidRPr="003770D9" w:rsidRDefault="003770D9" w:rsidP="000B3CC0">
      <w:pPr>
        <w:spacing w:before="100" w:beforeAutospacing="1" w:after="100" w:afterAutospacing="1" w:line="240" w:lineRule="auto"/>
        <w:rPr>
          <w:rFonts w:eastAsia="Times New Roman" w:cs="Times New Roman"/>
          <w:b/>
          <w:bCs/>
          <w:kern w:val="0"/>
          <w:sz w:val="32"/>
          <w:szCs w:val="32"/>
          <w:lang w:val="en-US" w:eastAsia="ro-RO"/>
          <w14:ligatures w14:val="none"/>
        </w:rPr>
      </w:pPr>
    </w:p>
    <w:p w14:paraId="1B8A685F" w14:textId="20AD2832" w:rsidR="00552FCA" w:rsidRPr="00EF427E" w:rsidRDefault="00552FCA" w:rsidP="00552FCA">
      <w:pPr>
        <w:spacing w:before="100" w:beforeAutospacing="1" w:after="100" w:afterAutospacing="1" w:line="240" w:lineRule="auto"/>
        <w:rPr>
          <w:rFonts w:cs="Times New Roman"/>
          <w:kern w:val="0"/>
          <w:sz w:val="28"/>
          <w:szCs w:val="28"/>
          <w:lang w:val="en-US" w:eastAsia="ro-RO"/>
          <w14:ligatures w14:val="none"/>
        </w:rPr>
      </w:pPr>
    </w:p>
    <w:p w14:paraId="27D2CE78" w14:textId="0358EF59" w:rsidR="00552FCA" w:rsidRPr="00EF427E" w:rsidRDefault="00552FCA" w:rsidP="00552FCA">
      <w:pPr>
        <w:spacing w:after="0" w:line="240" w:lineRule="auto"/>
        <w:rPr>
          <w:rFonts w:eastAsia="Times New Roman" w:cs="Times New Roman"/>
          <w:kern w:val="0"/>
          <w:sz w:val="28"/>
          <w:szCs w:val="28"/>
          <w:lang w:val="en-US" w:eastAsia="ro-RO"/>
          <w14:ligatures w14:val="none"/>
        </w:rPr>
      </w:pPr>
    </w:p>
    <w:p w14:paraId="09978B09"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25BAB823"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5CA123D7"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7D2EF284"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55708BD9"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17F0BCE4"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3D6F46A7"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31E71D27"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27F79ADA"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4B9B5D8D"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7656DF95"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23DA62A5"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06D68CFA" w14:textId="77777777" w:rsidR="00FC6662" w:rsidRDefault="00FC6662" w:rsidP="00552FCA">
      <w:pPr>
        <w:spacing w:after="0" w:line="240" w:lineRule="auto"/>
        <w:rPr>
          <w:rFonts w:eastAsia="Times New Roman" w:cs="Times New Roman"/>
          <w:kern w:val="0"/>
          <w:sz w:val="28"/>
          <w:szCs w:val="28"/>
          <w:lang w:val="en-US" w:eastAsia="ro-RO"/>
          <w14:ligatures w14:val="none"/>
        </w:rPr>
      </w:pPr>
    </w:p>
    <w:p w14:paraId="23F07F38" w14:textId="77777777" w:rsidR="00FC6662" w:rsidRPr="00EF427E" w:rsidRDefault="00FC6662" w:rsidP="00552FCA">
      <w:pPr>
        <w:spacing w:after="0" w:line="240" w:lineRule="auto"/>
        <w:rPr>
          <w:rFonts w:eastAsia="Times New Roman" w:cs="Times New Roman"/>
          <w:kern w:val="0"/>
          <w:sz w:val="28"/>
          <w:szCs w:val="28"/>
          <w:lang w:val="en-US" w:eastAsia="ro-RO"/>
          <w14:ligatures w14:val="none"/>
        </w:rPr>
      </w:pPr>
    </w:p>
    <w:p w14:paraId="057FFABB" w14:textId="77777777" w:rsidR="009D4927" w:rsidRDefault="009D4927" w:rsidP="00552FCA">
      <w:pPr>
        <w:spacing w:before="100" w:beforeAutospacing="1" w:after="100" w:afterAutospacing="1" w:line="240" w:lineRule="auto"/>
        <w:outlineLvl w:val="0"/>
        <w:rPr>
          <w:rFonts w:eastAsia="Times New Roman" w:cs="Times New Roman"/>
          <w:b/>
          <w:bCs/>
          <w:kern w:val="36"/>
          <w:sz w:val="28"/>
          <w:szCs w:val="28"/>
          <w:lang w:val="en-US" w:eastAsia="ro-RO"/>
          <w14:ligatures w14:val="none"/>
        </w:rPr>
      </w:pPr>
    </w:p>
    <w:p w14:paraId="5D478FC8" w14:textId="293C3312" w:rsidR="00552FCA" w:rsidRPr="00EF427E" w:rsidRDefault="00552FCA" w:rsidP="00552FCA">
      <w:pPr>
        <w:spacing w:before="100" w:beforeAutospacing="1" w:after="100" w:afterAutospacing="1" w:line="240" w:lineRule="auto"/>
        <w:outlineLvl w:val="0"/>
        <w:rPr>
          <w:rFonts w:cs="Times New Roman"/>
          <w:b/>
          <w:bCs/>
          <w:kern w:val="36"/>
          <w:sz w:val="28"/>
          <w:szCs w:val="28"/>
          <w:lang w:val="en-US" w:eastAsia="ro-RO"/>
          <w14:ligatures w14:val="none"/>
        </w:rPr>
      </w:pPr>
      <w:r w:rsidRPr="00EF427E">
        <w:rPr>
          <w:rFonts w:eastAsia="Times New Roman" w:cs="Times New Roman"/>
          <w:b/>
          <w:bCs/>
          <w:kern w:val="36"/>
          <w:sz w:val="28"/>
          <w:szCs w:val="28"/>
          <w:lang w:val="en-US" w:eastAsia="ro-RO"/>
          <w14:ligatures w14:val="none"/>
        </w:rPr>
        <w:t xml:space="preserve">Reference List </w:t>
      </w:r>
    </w:p>
    <w:p w14:paraId="1D63E2B8"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Information Commissioner’s Office (ICO) (2025) </w:t>
      </w:r>
      <w:r w:rsidRPr="00EF427E">
        <w:rPr>
          <w:rFonts w:eastAsia="Times New Roman" w:cs="Times New Roman"/>
          <w:i/>
          <w:iCs/>
          <w:kern w:val="0"/>
          <w:sz w:val="28"/>
          <w:szCs w:val="28"/>
          <w:lang w:val="en-US" w:eastAsia="ro-RO"/>
          <w14:ligatures w14:val="none"/>
        </w:rPr>
        <w:t>Guide to UK GDPR</w:t>
      </w:r>
      <w:r w:rsidRPr="00EF427E">
        <w:rPr>
          <w:rFonts w:eastAsia="Times New Roman" w:cs="Times New Roman"/>
          <w:kern w:val="0"/>
          <w:sz w:val="28"/>
          <w:szCs w:val="28"/>
          <w:lang w:val="en-US" w:eastAsia="ro-RO"/>
          <w14:ligatures w14:val="none"/>
        </w:rPr>
        <w:t xml:space="preserve">. Available at: </w:t>
      </w:r>
      <w:hyperlink r:id="rId7" w:history="1">
        <w:r w:rsidRPr="00EF427E">
          <w:rPr>
            <w:rFonts w:eastAsia="Times New Roman" w:cs="Times New Roman"/>
            <w:color w:val="0000FF"/>
            <w:kern w:val="0"/>
            <w:sz w:val="28"/>
            <w:szCs w:val="28"/>
            <w:u w:val="single"/>
            <w:lang w:val="en-US" w:eastAsia="ro-RO"/>
            <w14:ligatures w14:val="none"/>
          </w:rPr>
          <w:t>https://ico.org.uk/</w:t>
        </w:r>
      </w:hyperlink>
      <w:r w:rsidRPr="00EF427E">
        <w:rPr>
          <w:rFonts w:eastAsia="Times New Roman" w:cs="Times New Roman"/>
          <w:kern w:val="0"/>
          <w:sz w:val="28"/>
          <w:szCs w:val="28"/>
          <w:lang w:val="en-US" w:eastAsia="ro-RO"/>
          <w14:ligatures w14:val="none"/>
        </w:rPr>
        <w:t xml:space="preserve"> (Accessed: 3 August 2026).</w:t>
      </w:r>
    </w:p>
    <w:p w14:paraId="1BFD7860"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Laudon, K.C. and Laudon, J.P. (2024) </w:t>
      </w:r>
      <w:r w:rsidRPr="00EF427E">
        <w:rPr>
          <w:rFonts w:eastAsia="Times New Roman" w:cs="Times New Roman"/>
          <w:i/>
          <w:iCs/>
          <w:kern w:val="0"/>
          <w:sz w:val="28"/>
          <w:szCs w:val="28"/>
          <w:lang w:val="en-US" w:eastAsia="ro-RO"/>
          <w14:ligatures w14:val="none"/>
        </w:rPr>
        <w:t>Management Information Systems: Managing the Digital Firm</w:t>
      </w:r>
      <w:r w:rsidRPr="00EF427E">
        <w:rPr>
          <w:rFonts w:eastAsia="Times New Roman" w:cs="Times New Roman"/>
          <w:kern w:val="0"/>
          <w:sz w:val="28"/>
          <w:szCs w:val="28"/>
          <w:lang w:val="en-US" w:eastAsia="ro-RO"/>
          <w14:ligatures w14:val="none"/>
        </w:rPr>
        <w:t>. 18th ed. Harlow: Pearson.</w:t>
      </w:r>
    </w:p>
    <w:p w14:paraId="65FFB1F2"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Microsoft (2025) </w:t>
      </w:r>
      <w:r w:rsidRPr="00EF427E">
        <w:rPr>
          <w:rFonts w:eastAsia="Times New Roman" w:cs="Times New Roman"/>
          <w:i/>
          <w:iCs/>
          <w:kern w:val="0"/>
          <w:sz w:val="28"/>
          <w:szCs w:val="28"/>
          <w:lang w:val="en-US" w:eastAsia="ro-RO"/>
          <w14:ligatures w14:val="none"/>
        </w:rPr>
        <w:t>Dynamics 365</w:t>
      </w:r>
      <w:r w:rsidRPr="00EF427E">
        <w:rPr>
          <w:rFonts w:eastAsia="Times New Roman" w:cs="Times New Roman"/>
          <w:kern w:val="0"/>
          <w:sz w:val="28"/>
          <w:szCs w:val="28"/>
          <w:lang w:val="en-US" w:eastAsia="ro-RO"/>
          <w14:ligatures w14:val="none"/>
        </w:rPr>
        <w:t xml:space="preserve">. Available at: </w:t>
      </w:r>
      <w:hyperlink r:id="rId8" w:history="1">
        <w:r w:rsidRPr="00EF427E">
          <w:rPr>
            <w:rFonts w:eastAsia="Times New Roman" w:cs="Times New Roman"/>
            <w:color w:val="0000FF"/>
            <w:kern w:val="0"/>
            <w:sz w:val="28"/>
            <w:szCs w:val="28"/>
            <w:u w:val="single"/>
            <w:lang w:val="en-US" w:eastAsia="ro-RO"/>
            <w14:ligatures w14:val="none"/>
          </w:rPr>
          <w:t>https://www.microsoft.com/en-gb/dynamics-365</w:t>
        </w:r>
      </w:hyperlink>
      <w:r w:rsidRPr="00EF427E">
        <w:rPr>
          <w:rFonts w:eastAsia="Times New Roman" w:cs="Times New Roman"/>
          <w:kern w:val="0"/>
          <w:sz w:val="28"/>
          <w:szCs w:val="28"/>
          <w:lang w:val="en-US" w:eastAsia="ro-RO"/>
          <w14:ligatures w14:val="none"/>
        </w:rPr>
        <w:t xml:space="preserve"> (Accessed: 3 August 2026).</w:t>
      </w:r>
    </w:p>
    <w:p w14:paraId="1D5A7E29"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O’Brien, J.A. and </w:t>
      </w:r>
      <w:proofErr w:type="spellStart"/>
      <w:r w:rsidRPr="00EF427E">
        <w:rPr>
          <w:rFonts w:eastAsia="Times New Roman" w:cs="Times New Roman"/>
          <w:kern w:val="0"/>
          <w:sz w:val="28"/>
          <w:szCs w:val="28"/>
          <w:lang w:val="en-US" w:eastAsia="ro-RO"/>
          <w14:ligatures w14:val="none"/>
        </w:rPr>
        <w:t>Marakas</w:t>
      </w:r>
      <w:proofErr w:type="spellEnd"/>
      <w:r w:rsidRPr="00EF427E">
        <w:rPr>
          <w:rFonts w:eastAsia="Times New Roman" w:cs="Times New Roman"/>
          <w:kern w:val="0"/>
          <w:sz w:val="28"/>
          <w:szCs w:val="28"/>
          <w:lang w:val="en-US" w:eastAsia="ro-RO"/>
          <w14:ligatures w14:val="none"/>
        </w:rPr>
        <w:t xml:space="preserve">, G.M. (2021) </w:t>
      </w:r>
      <w:r w:rsidRPr="00EF427E">
        <w:rPr>
          <w:rFonts w:eastAsia="Times New Roman" w:cs="Times New Roman"/>
          <w:i/>
          <w:iCs/>
          <w:kern w:val="0"/>
          <w:sz w:val="28"/>
          <w:szCs w:val="28"/>
          <w:lang w:val="en-US" w:eastAsia="ro-RO"/>
          <w14:ligatures w14:val="none"/>
        </w:rPr>
        <w:t>Management Information Systems</w:t>
      </w:r>
      <w:r w:rsidRPr="00EF427E">
        <w:rPr>
          <w:rFonts w:eastAsia="Times New Roman" w:cs="Times New Roman"/>
          <w:kern w:val="0"/>
          <w:sz w:val="28"/>
          <w:szCs w:val="28"/>
          <w:lang w:val="en-US" w:eastAsia="ro-RO"/>
          <w14:ligatures w14:val="none"/>
        </w:rPr>
        <w:t>. 11th ed. New York: McGraw-Hill.</w:t>
      </w:r>
    </w:p>
    <w:p w14:paraId="33A6BE4A"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Oracle (2025) </w:t>
      </w:r>
      <w:r w:rsidRPr="00EF427E">
        <w:rPr>
          <w:rFonts w:eastAsia="Times New Roman" w:cs="Times New Roman"/>
          <w:i/>
          <w:iCs/>
          <w:kern w:val="0"/>
          <w:sz w:val="28"/>
          <w:szCs w:val="28"/>
          <w:lang w:val="en-US" w:eastAsia="ro-RO"/>
          <w14:ligatures w14:val="none"/>
        </w:rPr>
        <w:t>Oracle NetSuite ERP</w:t>
      </w:r>
      <w:r w:rsidRPr="00EF427E">
        <w:rPr>
          <w:rFonts w:eastAsia="Times New Roman" w:cs="Times New Roman"/>
          <w:kern w:val="0"/>
          <w:sz w:val="28"/>
          <w:szCs w:val="28"/>
          <w:lang w:val="en-US" w:eastAsia="ro-RO"/>
          <w14:ligatures w14:val="none"/>
        </w:rPr>
        <w:t xml:space="preserve">. Available at: </w:t>
      </w:r>
      <w:hyperlink r:id="rId9" w:history="1">
        <w:r w:rsidRPr="00EF427E">
          <w:rPr>
            <w:rFonts w:eastAsia="Times New Roman" w:cs="Times New Roman"/>
            <w:color w:val="0000FF"/>
            <w:kern w:val="0"/>
            <w:sz w:val="28"/>
            <w:szCs w:val="28"/>
            <w:u w:val="single"/>
            <w:lang w:val="en-US" w:eastAsia="ro-RO"/>
            <w14:ligatures w14:val="none"/>
          </w:rPr>
          <w:t>https://www.netsuite.com</w:t>
        </w:r>
      </w:hyperlink>
      <w:r w:rsidRPr="00EF427E">
        <w:rPr>
          <w:rFonts w:eastAsia="Times New Roman" w:cs="Times New Roman"/>
          <w:kern w:val="0"/>
          <w:sz w:val="28"/>
          <w:szCs w:val="28"/>
          <w:lang w:val="en-US" w:eastAsia="ro-RO"/>
          <w14:ligatures w14:val="none"/>
        </w:rPr>
        <w:t xml:space="preserve"> (Accessed: 3 August 2026).</w:t>
      </w:r>
    </w:p>
    <w:p w14:paraId="1EDEFD18"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SAP (2025) </w:t>
      </w:r>
      <w:r w:rsidRPr="00EF427E">
        <w:rPr>
          <w:rFonts w:eastAsia="Times New Roman" w:cs="Times New Roman"/>
          <w:i/>
          <w:iCs/>
          <w:kern w:val="0"/>
          <w:sz w:val="28"/>
          <w:szCs w:val="28"/>
          <w:lang w:val="en-US" w:eastAsia="ro-RO"/>
          <w14:ligatures w14:val="none"/>
        </w:rPr>
        <w:t>SAP Business One</w:t>
      </w:r>
      <w:r w:rsidRPr="00EF427E">
        <w:rPr>
          <w:rFonts w:eastAsia="Times New Roman" w:cs="Times New Roman"/>
          <w:kern w:val="0"/>
          <w:sz w:val="28"/>
          <w:szCs w:val="28"/>
          <w:lang w:val="en-US" w:eastAsia="ro-RO"/>
          <w14:ligatures w14:val="none"/>
        </w:rPr>
        <w:t xml:space="preserve">. Available at: </w:t>
      </w:r>
      <w:hyperlink r:id="rId10" w:history="1">
        <w:r w:rsidRPr="00EF427E">
          <w:rPr>
            <w:rFonts w:eastAsia="Times New Roman" w:cs="Times New Roman"/>
            <w:color w:val="0000FF"/>
            <w:kern w:val="0"/>
            <w:sz w:val="28"/>
            <w:szCs w:val="28"/>
            <w:u w:val="single"/>
            <w:lang w:val="en-US" w:eastAsia="ro-RO"/>
            <w14:ligatures w14:val="none"/>
          </w:rPr>
          <w:t>https://www.sap.com</w:t>
        </w:r>
      </w:hyperlink>
      <w:r w:rsidRPr="00EF427E">
        <w:rPr>
          <w:rFonts w:eastAsia="Times New Roman" w:cs="Times New Roman"/>
          <w:kern w:val="0"/>
          <w:sz w:val="28"/>
          <w:szCs w:val="28"/>
          <w:lang w:val="en-US" w:eastAsia="ro-RO"/>
          <w14:ligatures w14:val="none"/>
        </w:rPr>
        <w:t xml:space="preserve"> (Accessed: 3 August 2026).</w:t>
      </w:r>
    </w:p>
    <w:p w14:paraId="6BA03DE2"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Stair, R. and Reynolds, G. (2023) </w:t>
      </w:r>
      <w:r w:rsidRPr="00EF427E">
        <w:rPr>
          <w:rFonts w:eastAsia="Times New Roman" w:cs="Times New Roman"/>
          <w:i/>
          <w:iCs/>
          <w:kern w:val="0"/>
          <w:sz w:val="28"/>
          <w:szCs w:val="28"/>
          <w:lang w:val="en-US" w:eastAsia="ro-RO"/>
          <w14:ligatures w14:val="none"/>
        </w:rPr>
        <w:t>Principles of Information Systems</w:t>
      </w:r>
      <w:r w:rsidRPr="00EF427E">
        <w:rPr>
          <w:rFonts w:eastAsia="Times New Roman" w:cs="Times New Roman"/>
          <w:kern w:val="0"/>
          <w:sz w:val="28"/>
          <w:szCs w:val="28"/>
          <w:lang w:val="en-US" w:eastAsia="ro-RO"/>
          <w14:ligatures w14:val="none"/>
        </w:rPr>
        <w:t>. 15th ed. Boston: Cengage Learning.</w:t>
      </w:r>
    </w:p>
    <w:p w14:paraId="7D7301D5" w14:textId="77777777" w:rsidR="00552FCA" w:rsidRPr="00EF427E" w:rsidRDefault="00552FCA" w:rsidP="00552FCA">
      <w:pPr>
        <w:numPr>
          <w:ilvl w:val="0"/>
          <w:numId w:val="4"/>
        </w:numPr>
        <w:spacing w:before="100" w:beforeAutospacing="1" w:after="100" w:afterAutospacing="1" w:line="240" w:lineRule="auto"/>
        <w:rPr>
          <w:rFonts w:eastAsia="Times New Roman" w:cs="Times New Roman"/>
          <w:kern w:val="0"/>
          <w:sz w:val="28"/>
          <w:szCs w:val="28"/>
          <w:lang w:val="en-US" w:eastAsia="ro-RO"/>
          <w14:ligatures w14:val="none"/>
        </w:rPr>
      </w:pPr>
      <w:r w:rsidRPr="00EF427E">
        <w:rPr>
          <w:rFonts w:eastAsia="Times New Roman" w:cs="Times New Roman"/>
          <w:kern w:val="0"/>
          <w:sz w:val="28"/>
          <w:szCs w:val="28"/>
          <w:lang w:val="en-US" w:eastAsia="ro-RO"/>
          <w14:ligatures w14:val="none"/>
        </w:rPr>
        <w:t xml:space="preserve">Turban, E., Pollard, C. and Wood, G. (2021) </w:t>
      </w:r>
      <w:r w:rsidRPr="00EF427E">
        <w:rPr>
          <w:rFonts w:eastAsia="Times New Roman" w:cs="Times New Roman"/>
          <w:i/>
          <w:iCs/>
          <w:kern w:val="0"/>
          <w:sz w:val="28"/>
          <w:szCs w:val="28"/>
          <w:lang w:val="en-US" w:eastAsia="ro-RO"/>
          <w14:ligatures w14:val="none"/>
        </w:rPr>
        <w:t>Information Technology for Management</w:t>
      </w:r>
      <w:r w:rsidRPr="00EF427E">
        <w:rPr>
          <w:rFonts w:eastAsia="Times New Roman" w:cs="Times New Roman"/>
          <w:kern w:val="0"/>
          <w:sz w:val="28"/>
          <w:szCs w:val="28"/>
          <w:lang w:val="en-US" w:eastAsia="ro-RO"/>
          <w14:ligatures w14:val="none"/>
        </w:rPr>
        <w:t>. 12th ed. Hoboken: Wiley.</w:t>
      </w:r>
    </w:p>
    <w:p w14:paraId="0C46582D" w14:textId="67A90EC6" w:rsidR="001E58E5" w:rsidRPr="00EF427E" w:rsidRDefault="001E58E5" w:rsidP="001E58E5">
      <w:pPr>
        <w:rPr>
          <w:b/>
          <w:bCs/>
          <w:sz w:val="28"/>
          <w:szCs w:val="28"/>
          <w:u w:val="single"/>
        </w:rPr>
      </w:pPr>
    </w:p>
    <w:p w14:paraId="79BC118A" w14:textId="77777777" w:rsidR="006D16B2" w:rsidRPr="00EF427E" w:rsidRDefault="006D16B2" w:rsidP="006D16B2">
      <w:pPr>
        <w:jc w:val="center"/>
        <w:rPr>
          <w:b/>
          <w:bCs/>
          <w:sz w:val="28"/>
          <w:szCs w:val="28"/>
          <w:u w:val="single"/>
        </w:rPr>
      </w:pPr>
    </w:p>
    <w:p w14:paraId="1097387B" w14:textId="77777777" w:rsidR="006D16B2" w:rsidRPr="00EF427E" w:rsidRDefault="006D16B2" w:rsidP="006D16B2">
      <w:pPr>
        <w:jc w:val="center"/>
        <w:rPr>
          <w:b/>
          <w:bCs/>
          <w:sz w:val="28"/>
          <w:szCs w:val="28"/>
          <w:u w:val="single"/>
        </w:rPr>
      </w:pPr>
    </w:p>
    <w:p w14:paraId="07E5E40B" w14:textId="77777777" w:rsidR="006D16B2" w:rsidRPr="00EF427E" w:rsidRDefault="006D16B2" w:rsidP="006D16B2">
      <w:pPr>
        <w:jc w:val="center"/>
        <w:rPr>
          <w:b/>
          <w:bCs/>
          <w:sz w:val="28"/>
          <w:szCs w:val="28"/>
          <w:u w:val="single"/>
        </w:rPr>
      </w:pPr>
    </w:p>
    <w:p w14:paraId="1AAF9D80" w14:textId="77777777" w:rsidR="006D16B2" w:rsidRPr="00EF427E" w:rsidRDefault="006D16B2" w:rsidP="006D16B2">
      <w:pPr>
        <w:jc w:val="center"/>
        <w:rPr>
          <w:b/>
          <w:bCs/>
          <w:sz w:val="28"/>
          <w:szCs w:val="28"/>
          <w:u w:val="single"/>
        </w:rPr>
      </w:pPr>
    </w:p>
    <w:p w14:paraId="71624EAF" w14:textId="77777777" w:rsidR="006D16B2" w:rsidRPr="00EF427E" w:rsidRDefault="006D16B2" w:rsidP="006D16B2">
      <w:pPr>
        <w:jc w:val="center"/>
        <w:rPr>
          <w:b/>
          <w:bCs/>
          <w:sz w:val="28"/>
          <w:szCs w:val="28"/>
          <w:u w:val="single"/>
        </w:rPr>
      </w:pPr>
    </w:p>
    <w:p w14:paraId="16077E15" w14:textId="77777777" w:rsidR="006D16B2" w:rsidRPr="00EF427E" w:rsidRDefault="006D16B2" w:rsidP="006D16B2">
      <w:pPr>
        <w:jc w:val="center"/>
        <w:rPr>
          <w:b/>
          <w:bCs/>
          <w:sz w:val="28"/>
          <w:szCs w:val="28"/>
          <w:u w:val="single"/>
        </w:rPr>
      </w:pPr>
    </w:p>
    <w:p w14:paraId="1F584756" w14:textId="77777777" w:rsidR="006D16B2" w:rsidRPr="00EF427E" w:rsidRDefault="006D16B2" w:rsidP="006D16B2">
      <w:pPr>
        <w:jc w:val="center"/>
        <w:rPr>
          <w:b/>
          <w:bCs/>
          <w:sz w:val="28"/>
          <w:szCs w:val="28"/>
          <w:u w:val="single"/>
        </w:rPr>
      </w:pPr>
    </w:p>
    <w:p w14:paraId="055DD463" w14:textId="77777777" w:rsidR="006D16B2" w:rsidRPr="00EF427E" w:rsidRDefault="006D16B2" w:rsidP="006D16B2">
      <w:pPr>
        <w:jc w:val="center"/>
        <w:rPr>
          <w:b/>
          <w:bCs/>
          <w:sz w:val="28"/>
          <w:szCs w:val="28"/>
          <w:u w:val="single"/>
        </w:rPr>
      </w:pPr>
    </w:p>
    <w:p w14:paraId="2FC13AF6" w14:textId="77777777" w:rsidR="006D16B2" w:rsidRPr="00EF427E" w:rsidRDefault="006D16B2" w:rsidP="006D16B2">
      <w:pPr>
        <w:jc w:val="center"/>
        <w:rPr>
          <w:b/>
          <w:bCs/>
          <w:sz w:val="28"/>
          <w:szCs w:val="28"/>
          <w:u w:val="single"/>
        </w:rPr>
      </w:pPr>
    </w:p>
    <w:sectPr w:rsidR="006D16B2" w:rsidRPr="00EF427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ECC0A3" w14:textId="77777777" w:rsidR="003F615E" w:rsidRDefault="003F615E" w:rsidP="00C7698F">
      <w:pPr>
        <w:spacing w:after="0" w:line="240" w:lineRule="auto"/>
      </w:pPr>
      <w:r>
        <w:separator/>
      </w:r>
    </w:p>
  </w:endnote>
  <w:endnote w:type="continuationSeparator" w:id="0">
    <w:p w14:paraId="1A95C378" w14:textId="77777777" w:rsidR="003F615E" w:rsidRDefault="003F615E" w:rsidP="00C76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B2C1F8" w14:textId="77777777" w:rsidR="003F615E" w:rsidRDefault="003F615E" w:rsidP="00C7698F">
      <w:pPr>
        <w:spacing w:after="0" w:line="240" w:lineRule="auto"/>
      </w:pPr>
      <w:r>
        <w:separator/>
      </w:r>
    </w:p>
  </w:footnote>
  <w:footnote w:type="continuationSeparator" w:id="0">
    <w:p w14:paraId="08044ECD" w14:textId="77777777" w:rsidR="003F615E" w:rsidRDefault="003F615E" w:rsidP="00C76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F102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303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76D9C"/>
    <w:multiLevelType w:val="hybridMultilevel"/>
    <w:tmpl w:val="9DD46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5A19F0"/>
    <w:multiLevelType w:val="hybridMultilevel"/>
    <w:tmpl w:val="7B20D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A55C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3429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132097"/>
    <w:multiLevelType w:val="hybridMultilevel"/>
    <w:tmpl w:val="EC564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6825437">
    <w:abstractNumId w:val="0"/>
  </w:num>
  <w:num w:numId="2" w16cid:durableId="1003052789">
    <w:abstractNumId w:val="4"/>
  </w:num>
  <w:num w:numId="3" w16cid:durableId="911738102">
    <w:abstractNumId w:val="5"/>
  </w:num>
  <w:num w:numId="4" w16cid:durableId="1219973803">
    <w:abstractNumId w:val="1"/>
  </w:num>
  <w:num w:numId="5" w16cid:durableId="1792238322">
    <w:abstractNumId w:val="3"/>
  </w:num>
  <w:num w:numId="6" w16cid:durableId="1070889989">
    <w:abstractNumId w:val="2"/>
  </w:num>
  <w:num w:numId="7" w16cid:durableId="490759864">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DA8"/>
    <w:rsid w:val="0001145C"/>
    <w:rsid w:val="0001771D"/>
    <w:rsid w:val="000579C5"/>
    <w:rsid w:val="00085E9D"/>
    <w:rsid w:val="000A0A98"/>
    <w:rsid w:val="000A495C"/>
    <w:rsid w:val="000B3CC0"/>
    <w:rsid w:val="000F1C7F"/>
    <w:rsid w:val="00112E97"/>
    <w:rsid w:val="00124A64"/>
    <w:rsid w:val="00177A38"/>
    <w:rsid w:val="001820A4"/>
    <w:rsid w:val="001904F5"/>
    <w:rsid w:val="001C28D9"/>
    <w:rsid w:val="001E58E5"/>
    <w:rsid w:val="00205399"/>
    <w:rsid w:val="00265784"/>
    <w:rsid w:val="002A0652"/>
    <w:rsid w:val="00322EE7"/>
    <w:rsid w:val="00326B68"/>
    <w:rsid w:val="003466FB"/>
    <w:rsid w:val="003467ED"/>
    <w:rsid w:val="003770D9"/>
    <w:rsid w:val="00397718"/>
    <w:rsid w:val="003A2B14"/>
    <w:rsid w:val="003A3CBA"/>
    <w:rsid w:val="003F615E"/>
    <w:rsid w:val="00402C28"/>
    <w:rsid w:val="00415EDF"/>
    <w:rsid w:val="00461A02"/>
    <w:rsid w:val="004839C2"/>
    <w:rsid w:val="004B09CF"/>
    <w:rsid w:val="004C47DD"/>
    <w:rsid w:val="00521453"/>
    <w:rsid w:val="005326E3"/>
    <w:rsid w:val="00552FCA"/>
    <w:rsid w:val="00553C3C"/>
    <w:rsid w:val="005650D8"/>
    <w:rsid w:val="00586501"/>
    <w:rsid w:val="005E3047"/>
    <w:rsid w:val="00614FDA"/>
    <w:rsid w:val="006203C1"/>
    <w:rsid w:val="00657050"/>
    <w:rsid w:val="006D16B2"/>
    <w:rsid w:val="006D1C8A"/>
    <w:rsid w:val="006E5EF0"/>
    <w:rsid w:val="00716D29"/>
    <w:rsid w:val="00751543"/>
    <w:rsid w:val="00786DAE"/>
    <w:rsid w:val="00792809"/>
    <w:rsid w:val="007A47E1"/>
    <w:rsid w:val="007B03DD"/>
    <w:rsid w:val="007B44D0"/>
    <w:rsid w:val="007E1344"/>
    <w:rsid w:val="007F1A71"/>
    <w:rsid w:val="007F36F2"/>
    <w:rsid w:val="007F6399"/>
    <w:rsid w:val="00805408"/>
    <w:rsid w:val="008060C3"/>
    <w:rsid w:val="00855CE9"/>
    <w:rsid w:val="00867A2C"/>
    <w:rsid w:val="008736CE"/>
    <w:rsid w:val="008B5A43"/>
    <w:rsid w:val="009339F8"/>
    <w:rsid w:val="00934B68"/>
    <w:rsid w:val="00940806"/>
    <w:rsid w:val="00965538"/>
    <w:rsid w:val="00970E5D"/>
    <w:rsid w:val="0098619D"/>
    <w:rsid w:val="009B43B5"/>
    <w:rsid w:val="009C2949"/>
    <w:rsid w:val="009D1D15"/>
    <w:rsid w:val="009D4927"/>
    <w:rsid w:val="009F64AE"/>
    <w:rsid w:val="00A475F9"/>
    <w:rsid w:val="00A7790A"/>
    <w:rsid w:val="00A92A68"/>
    <w:rsid w:val="00AC56E8"/>
    <w:rsid w:val="00AE5856"/>
    <w:rsid w:val="00B240A5"/>
    <w:rsid w:val="00B33735"/>
    <w:rsid w:val="00B5469E"/>
    <w:rsid w:val="00B74EF9"/>
    <w:rsid w:val="00B75E33"/>
    <w:rsid w:val="00B9579D"/>
    <w:rsid w:val="00BC6851"/>
    <w:rsid w:val="00BC7E30"/>
    <w:rsid w:val="00C45321"/>
    <w:rsid w:val="00C7698F"/>
    <w:rsid w:val="00CD6548"/>
    <w:rsid w:val="00CE1F5C"/>
    <w:rsid w:val="00CF66C4"/>
    <w:rsid w:val="00D074A3"/>
    <w:rsid w:val="00D25049"/>
    <w:rsid w:val="00D34A3B"/>
    <w:rsid w:val="00D47175"/>
    <w:rsid w:val="00D508CD"/>
    <w:rsid w:val="00D7053E"/>
    <w:rsid w:val="00DC1FDC"/>
    <w:rsid w:val="00DF2E0D"/>
    <w:rsid w:val="00E624DD"/>
    <w:rsid w:val="00E630A7"/>
    <w:rsid w:val="00E819B5"/>
    <w:rsid w:val="00E9729F"/>
    <w:rsid w:val="00EF427E"/>
    <w:rsid w:val="00EF4DA8"/>
    <w:rsid w:val="00F312E9"/>
    <w:rsid w:val="00F341EB"/>
    <w:rsid w:val="00F37F4D"/>
    <w:rsid w:val="00F660BB"/>
    <w:rsid w:val="00FC6662"/>
    <w:rsid w:val="00FE106F"/>
    <w:rsid w:val="00FF0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29828"/>
  <w15:chartTrackingRefBased/>
  <w15:docId w15:val="{E1CD5322-8028-2E47-A41D-4655AD064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EF4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EF4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EF4DA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F4DA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F4DA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F4DA8"/>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F4DA8"/>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F4DA8"/>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F4DA8"/>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F4DA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EF4DA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EF4DA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F4DA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F4DA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F4DA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F4DA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F4DA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F4DA8"/>
    <w:rPr>
      <w:rFonts w:eastAsiaTheme="majorEastAsia" w:cstheme="majorBidi"/>
      <w:color w:val="272727" w:themeColor="text1" w:themeTint="D8"/>
    </w:rPr>
  </w:style>
  <w:style w:type="paragraph" w:styleId="Titlu">
    <w:name w:val="Title"/>
    <w:basedOn w:val="Normal"/>
    <w:next w:val="Normal"/>
    <w:link w:val="TitluCaracter"/>
    <w:uiPriority w:val="10"/>
    <w:qFormat/>
    <w:rsid w:val="00EF4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F4DA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F4DA8"/>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F4DA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F4DA8"/>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F4DA8"/>
    <w:rPr>
      <w:i/>
      <w:iCs/>
      <w:color w:val="404040" w:themeColor="text1" w:themeTint="BF"/>
    </w:rPr>
  </w:style>
  <w:style w:type="paragraph" w:styleId="Listparagraf">
    <w:name w:val="List Paragraph"/>
    <w:basedOn w:val="Normal"/>
    <w:uiPriority w:val="34"/>
    <w:qFormat/>
    <w:rsid w:val="00EF4DA8"/>
    <w:pPr>
      <w:ind w:left="720"/>
      <w:contextualSpacing/>
    </w:pPr>
  </w:style>
  <w:style w:type="character" w:styleId="Accentuareintens">
    <w:name w:val="Intense Emphasis"/>
    <w:basedOn w:val="Fontdeparagrafimplicit"/>
    <w:uiPriority w:val="21"/>
    <w:qFormat/>
    <w:rsid w:val="00EF4DA8"/>
    <w:rPr>
      <w:i/>
      <w:iCs/>
      <w:color w:val="0F4761" w:themeColor="accent1" w:themeShade="BF"/>
    </w:rPr>
  </w:style>
  <w:style w:type="paragraph" w:styleId="Citatintens">
    <w:name w:val="Intense Quote"/>
    <w:basedOn w:val="Normal"/>
    <w:next w:val="Normal"/>
    <w:link w:val="CitatintensCaracter"/>
    <w:uiPriority w:val="30"/>
    <w:qFormat/>
    <w:rsid w:val="00EF4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F4DA8"/>
    <w:rPr>
      <w:i/>
      <w:iCs/>
      <w:color w:val="0F4761" w:themeColor="accent1" w:themeShade="BF"/>
    </w:rPr>
  </w:style>
  <w:style w:type="character" w:styleId="Referireintens">
    <w:name w:val="Intense Reference"/>
    <w:basedOn w:val="Fontdeparagrafimplicit"/>
    <w:uiPriority w:val="32"/>
    <w:qFormat/>
    <w:rsid w:val="00EF4DA8"/>
    <w:rPr>
      <w:b/>
      <w:bCs/>
      <w:smallCaps/>
      <w:color w:val="0F4761" w:themeColor="accent1" w:themeShade="BF"/>
      <w:spacing w:val="5"/>
    </w:rPr>
  </w:style>
  <w:style w:type="character" w:customStyle="1" w:styleId="s1">
    <w:name w:val="s1"/>
    <w:basedOn w:val="Fontdeparagrafimplicit"/>
    <w:rsid w:val="00402C28"/>
  </w:style>
  <w:style w:type="paragraph" w:customStyle="1" w:styleId="p2">
    <w:name w:val="p2"/>
    <w:basedOn w:val="Normal"/>
    <w:rsid w:val="00402C28"/>
    <w:pPr>
      <w:spacing w:before="100" w:beforeAutospacing="1" w:after="100" w:afterAutospacing="1" w:line="240" w:lineRule="auto"/>
    </w:pPr>
    <w:rPr>
      <w:rFonts w:ascii="Times New Roman" w:hAnsi="Times New Roman" w:cs="Times New Roman"/>
      <w:kern w:val="0"/>
      <w:lang w:val="en-US" w:eastAsia="ro-RO"/>
      <w14:ligatures w14:val="none"/>
    </w:rPr>
  </w:style>
  <w:style w:type="paragraph" w:customStyle="1" w:styleId="p3">
    <w:name w:val="p3"/>
    <w:basedOn w:val="Normal"/>
    <w:rsid w:val="00402C28"/>
    <w:pPr>
      <w:spacing w:before="100" w:beforeAutospacing="1" w:after="100" w:afterAutospacing="1" w:line="240" w:lineRule="auto"/>
    </w:pPr>
    <w:rPr>
      <w:rFonts w:ascii="Times New Roman" w:hAnsi="Times New Roman" w:cs="Times New Roman"/>
      <w:kern w:val="0"/>
      <w:lang w:val="en-US" w:eastAsia="ro-RO"/>
      <w14:ligatures w14:val="none"/>
    </w:rPr>
  </w:style>
  <w:style w:type="character" w:customStyle="1" w:styleId="s2">
    <w:name w:val="s2"/>
    <w:basedOn w:val="Fontdeparagrafimplicit"/>
    <w:rsid w:val="00402C28"/>
  </w:style>
  <w:style w:type="paragraph" w:customStyle="1" w:styleId="p4">
    <w:name w:val="p4"/>
    <w:basedOn w:val="Normal"/>
    <w:rsid w:val="00402C28"/>
    <w:pPr>
      <w:spacing w:before="100" w:beforeAutospacing="1" w:after="100" w:afterAutospacing="1" w:line="240" w:lineRule="auto"/>
    </w:pPr>
    <w:rPr>
      <w:rFonts w:ascii="Times New Roman" w:hAnsi="Times New Roman" w:cs="Times New Roman"/>
      <w:kern w:val="0"/>
      <w:lang w:val="en-US" w:eastAsia="ro-RO"/>
      <w14:ligatures w14:val="none"/>
    </w:rPr>
  </w:style>
  <w:style w:type="character" w:styleId="Hyperlink">
    <w:name w:val="Hyperlink"/>
    <w:basedOn w:val="Fontdeparagrafimplicit"/>
    <w:uiPriority w:val="99"/>
    <w:semiHidden/>
    <w:unhideWhenUsed/>
    <w:rsid w:val="00402C28"/>
    <w:rPr>
      <w:color w:val="0000FF"/>
      <w:u w:val="single"/>
    </w:rPr>
  </w:style>
  <w:style w:type="paragraph" w:customStyle="1" w:styleId="p1">
    <w:name w:val="p1"/>
    <w:basedOn w:val="Normal"/>
    <w:rsid w:val="007F1A71"/>
    <w:pPr>
      <w:spacing w:before="100" w:beforeAutospacing="1" w:after="100" w:afterAutospacing="1" w:line="240" w:lineRule="auto"/>
    </w:pPr>
    <w:rPr>
      <w:rFonts w:ascii="Times New Roman" w:hAnsi="Times New Roman" w:cs="Times New Roman"/>
      <w:kern w:val="0"/>
      <w:lang w:val="ro-GB" w:eastAsia="ro-RO"/>
      <w14:ligatures w14:val="none"/>
    </w:rPr>
  </w:style>
  <w:style w:type="paragraph" w:styleId="Antet">
    <w:name w:val="header"/>
    <w:basedOn w:val="Normal"/>
    <w:link w:val="AntetCaracter"/>
    <w:uiPriority w:val="99"/>
    <w:unhideWhenUsed/>
    <w:rsid w:val="00C7698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7698F"/>
  </w:style>
  <w:style w:type="paragraph" w:styleId="Subsol">
    <w:name w:val="footer"/>
    <w:basedOn w:val="Normal"/>
    <w:link w:val="SubsolCaracter"/>
    <w:uiPriority w:val="99"/>
    <w:unhideWhenUsed/>
    <w:rsid w:val="00C7698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76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gb/dynamics-365" TargetMode="External"/><Relationship Id="rId3" Type="http://schemas.openxmlformats.org/officeDocument/2006/relationships/settings" Target="settings.xml"/><Relationship Id="rId7" Type="http://schemas.openxmlformats.org/officeDocument/2006/relationships/hyperlink" Target="https://ico.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ap.com" TargetMode="External"/><Relationship Id="rId4" Type="http://schemas.openxmlformats.org/officeDocument/2006/relationships/webSettings" Target="webSettings.xml"/><Relationship Id="rId9" Type="http://schemas.openxmlformats.org/officeDocument/2006/relationships/hyperlink" Target="https://www.netsui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2215</Words>
  <Characters>12848</Characters>
  <Application>Microsoft Office Word</Application>
  <DocSecurity>0</DocSecurity>
  <Lines>107</Lines>
  <Paragraphs>30</Paragraphs>
  <ScaleCrop>false</ScaleCrop>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Dobrica (2335250)</dc:creator>
  <cp:keywords/>
  <dc:description/>
  <cp:lastModifiedBy>Livia Dobrica (2335250)</cp:lastModifiedBy>
  <cp:revision>2</cp:revision>
  <dcterms:created xsi:type="dcterms:W3CDTF">2026-08-03T16:04:00Z</dcterms:created>
  <dcterms:modified xsi:type="dcterms:W3CDTF">2026-08-03T16:04:00Z</dcterms:modified>
</cp:coreProperties>
</file>