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B7A6FB" w14:textId="2DA727AC" w:rsidR="00923D59" w:rsidRDefault="00315152" w:rsidP="006D7288">
      <w:pPr>
        <w:spacing w:line="360" w:lineRule="auto"/>
        <w:jc w:val="both"/>
        <w:rPr>
          <w:rFonts w:ascii="Arial" w:hAnsi="Arial" w:cs="Arial"/>
        </w:rPr>
      </w:pPr>
      <w:r>
        <w:rPr>
          <w:rFonts w:ascii="Arial" w:hAnsi="Arial" w:cs="Arial"/>
          <w:noProof/>
        </w:rPr>
        <w:drawing>
          <wp:inline distT="0" distB="0" distL="0" distR="0" wp14:anchorId="49A55AA1" wp14:editId="07826F27">
            <wp:extent cx="2895600" cy="563880"/>
            <wp:effectExtent l="0" t="0" r="0" b="7620"/>
            <wp:docPr id="3" name="Picture 3"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2895600" cy="563880"/>
                    </a:xfrm>
                    <a:prstGeom prst="rect">
                      <a:avLst/>
                    </a:prstGeom>
                  </pic:spPr>
                </pic:pic>
              </a:graphicData>
            </a:graphic>
          </wp:inline>
        </w:drawing>
      </w:r>
    </w:p>
    <w:p w14:paraId="00A9AA36" w14:textId="07F379FD" w:rsidR="00846F3B" w:rsidRDefault="00846F3B" w:rsidP="006D7288">
      <w:pPr>
        <w:spacing w:line="360" w:lineRule="auto"/>
        <w:jc w:val="both"/>
        <w:rPr>
          <w:rFonts w:ascii="Arial" w:hAnsi="Arial" w:cs="Arial"/>
        </w:rPr>
      </w:pPr>
    </w:p>
    <w:p w14:paraId="229BA45F" w14:textId="77777777" w:rsidR="00846F3B" w:rsidRDefault="00846F3B" w:rsidP="006D7288">
      <w:pPr>
        <w:spacing w:line="360" w:lineRule="auto"/>
        <w:jc w:val="both"/>
        <w:rPr>
          <w:rFonts w:ascii="Arial" w:hAnsi="Arial" w:cs="Arial"/>
        </w:rPr>
      </w:pPr>
    </w:p>
    <w:p w14:paraId="65AE8C7A" w14:textId="38F591B5" w:rsidR="006D7288" w:rsidRDefault="006D7288" w:rsidP="00846F3B">
      <w:pPr>
        <w:jc w:val="center"/>
        <w:rPr>
          <w:rFonts w:ascii="Arial" w:hAnsi="Arial" w:cs="Arial"/>
          <w:sz w:val="48"/>
          <w:szCs w:val="48"/>
        </w:rPr>
      </w:pPr>
      <w:r w:rsidRPr="00846F3B">
        <w:rPr>
          <w:rFonts w:ascii="Arial" w:hAnsi="Arial" w:cs="Arial"/>
          <w:sz w:val="48"/>
          <w:szCs w:val="48"/>
        </w:rPr>
        <w:t>Analysis of McDonalds Management Theory</w:t>
      </w:r>
    </w:p>
    <w:p w14:paraId="3FE38F84" w14:textId="77777777" w:rsidR="00846F3B" w:rsidRPr="00846F3B" w:rsidRDefault="00846F3B" w:rsidP="00846F3B">
      <w:pPr>
        <w:jc w:val="center"/>
        <w:rPr>
          <w:rFonts w:ascii="Arial" w:hAnsi="Arial" w:cs="Arial"/>
          <w:sz w:val="48"/>
          <w:szCs w:val="48"/>
        </w:rPr>
      </w:pPr>
    </w:p>
    <w:p w14:paraId="07760534" w14:textId="77777777" w:rsidR="00A91194" w:rsidRPr="00A91194" w:rsidRDefault="00A91194" w:rsidP="00A91194"/>
    <w:p w14:paraId="44C12C8A" w14:textId="77777777" w:rsidR="0016610F" w:rsidRPr="0016610F" w:rsidRDefault="0016610F" w:rsidP="00A91194">
      <w:pPr>
        <w:jc w:val="center"/>
        <w:rPr>
          <w:rFonts w:ascii="Arial" w:hAnsi="Arial" w:cs="Arial"/>
          <w:sz w:val="28"/>
          <w:szCs w:val="28"/>
        </w:rPr>
      </w:pPr>
      <w:r w:rsidRPr="0016610F">
        <w:rPr>
          <w:rFonts w:ascii="Arial" w:hAnsi="Arial" w:cs="Arial"/>
          <w:b/>
          <w:bCs/>
          <w:sz w:val="28"/>
          <w:szCs w:val="28"/>
        </w:rPr>
        <w:t>Student name</w:t>
      </w:r>
      <w:r w:rsidRPr="0016610F">
        <w:rPr>
          <w:rFonts w:ascii="Arial" w:hAnsi="Arial" w:cs="Arial"/>
          <w:sz w:val="28"/>
          <w:szCs w:val="28"/>
        </w:rPr>
        <w:t>: Vasilka Sarandalieva</w:t>
      </w:r>
    </w:p>
    <w:p w14:paraId="41D68C5D" w14:textId="77777777" w:rsidR="0016610F" w:rsidRPr="0016610F" w:rsidRDefault="0016610F" w:rsidP="00A91194">
      <w:pPr>
        <w:jc w:val="center"/>
        <w:rPr>
          <w:rFonts w:ascii="Arial" w:hAnsi="Arial" w:cs="Arial"/>
          <w:sz w:val="28"/>
          <w:szCs w:val="28"/>
        </w:rPr>
      </w:pPr>
      <w:r w:rsidRPr="0016610F">
        <w:rPr>
          <w:rFonts w:ascii="Arial" w:hAnsi="Arial" w:cs="Arial"/>
          <w:b/>
          <w:bCs/>
          <w:sz w:val="28"/>
          <w:szCs w:val="28"/>
        </w:rPr>
        <w:t>Student number</w:t>
      </w:r>
      <w:r w:rsidRPr="0016610F">
        <w:rPr>
          <w:rFonts w:ascii="Arial" w:hAnsi="Arial" w:cs="Arial"/>
          <w:sz w:val="28"/>
          <w:szCs w:val="28"/>
        </w:rPr>
        <w:t>:2113113</w:t>
      </w:r>
    </w:p>
    <w:p w14:paraId="5ED3AAA5" w14:textId="15395C23" w:rsidR="0016610F" w:rsidRPr="0016610F" w:rsidRDefault="0016610F" w:rsidP="00A91194">
      <w:pPr>
        <w:jc w:val="center"/>
        <w:rPr>
          <w:rFonts w:ascii="Arial" w:hAnsi="Arial" w:cs="Arial"/>
          <w:sz w:val="28"/>
          <w:szCs w:val="28"/>
        </w:rPr>
      </w:pPr>
      <w:r w:rsidRPr="0016610F">
        <w:rPr>
          <w:rFonts w:ascii="Arial" w:hAnsi="Arial" w:cs="Arial"/>
          <w:b/>
          <w:bCs/>
          <w:sz w:val="28"/>
          <w:szCs w:val="28"/>
        </w:rPr>
        <w:t>Module</w:t>
      </w:r>
      <w:r w:rsidRPr="0016610F">
        <w:rPr>
          <w:rFonts w:ascii="Arial" w:hAnsi="Arial" w:cs="Arial"/>
          <w:sz w:val="28"/>
          <w:szCs w:val="28"/>
        </w:rPr>
        <w:t xml:space="preserve">: </w:t>
      </w:r>
      <w:r w:rsidR="00A52EC0" w:rsidRPr="00846F3B">
        <w:rPr>
          <w:rFonts w:ascii="Arial" w:hAnsi="Arial" w:cs="Arial"/>
          <w:sz w:val="28"/>
          <w:szCs w:val="28"/>
        </w:rPr>
        <w:t xml:space="preserve">Developing </w:t>
      </w:r>
      <w:r w:rsidR="0044513A" w:rsidRPr="00846F3B">
        <w:rPr>
          <w:rFonts w:ascii="Arial" w:hAnsi="Arial" w:cs="Arial"/>
          <w:sz w:val="28"/>
          <w:szCs w:val="28"/>
        </w:rPr>
        <w:t>workplace critical thinking</w:t>
      </w:r>
    </w:p>
    <w:p w14:paraId="79465421" w14:textId="07138FBF" w:rsidR="0016610F" w:rsidRPr="0016610F" w:rsidRDefault="0016610F" w:rsidP="00A91194">
      <w:pPr>
        <w:jc w:val="center"/>
        <w:rPr>
          <w:rFonts w:ascii="Arial" w:hAnsi="Arial" w:cs="Arial"/>
          <w:sz w:val="28"/>
          <w:szCs w:val="28"/>
        </w:rPr>
      </w:pPr>
      <w:r w:rsidRPr="0016610F">
        <w:rPr>
          <w:rFonts w:ascii="Arial" w:hAnsi="Arial" w:cs="Arial"/>
          <w:b/>
          <w:bCs/>
          <w:sz w:val="28"/>
          <w:szCs w:val="28"/>
        </w:rPr>
        <w:t>Modul code</w:t>
      </w:r>
      <w:r w:rsidRPr="0016610F">
        <w:rPr>
          <w:rFonts w:ascii="Arial" w:hAnsi="Arial" w:cs="Arial"/>
          <w:sz w:val="28"/>
          <w:szCs w:val="28"/>
        </w:rPr>
        <w:t>: BMSW510</w:t>
      </w:r>
      <w:r w:rsidR="00A91194" w:rsidRPr="00846F3B">
        <w:rPr>
          <w:rFonts w:ascii="Arial" w:hAnsi="Arial" w:cs="Arial"/>
          <w:sz w:val="28"/>
          <w:szCs w:val="28"/>
        </w:rPr>
        <w:t>1</w:t>
      </w:r>
    </w:p>
    <w:p w14:paraId="1A166E2D" w14:textId="16B9F774" w:rsidR="0016610F" w:rsidRPr="0016610F" w:rsidRDefault="0016610F" w:rsidP="00A91194">
      <w:pPr>
        <w:jc w:val="center"/>
        <w:rPr>
          <w:rFonts w:ascii="Arial" w:hAnsi="Arial" w:cs="Arial"/>
          <w:sz w:val="28"/>
          <w:szCs w:val="28"/>
        </w:rPr>
      </w:pPr>
      <w:r w:rsidRPr="0016610F">
        <w:rPr>
          <w:rFonts w:ascii="Arial" w:hAnsi="Arial" w:cs="Arial"/>
          <w:b/>
          <w:bCs/>
          <w:sz w:val="28"/>
          <w:szCs w:val="28"/>
        </w:rPr>
        <w:t>Lecture name</w:t>
      </w:r>
      <w:r w:rsidRPr="0016610F">
        <w:rPr>
          <w:rFonts w:ascii="Arial" w:hAnsi="Arial" w:cs="Arial"/>
          <w:sz w:val="28"/>
          <w:szCs w:val="28"/>
        </w:rPr>
        <w:t xml:space="preserve">: </w:t>
      </w:r>
      <w:r w:rsidR="006A25FC" w:rsidRPr="00846F3B">
        <w:rPr>
          <w:rFonts w:ascii="Arial" w:hAnsi="Arial" w:cs="Arial"/>
          <w:sz w:val="28"/>
          <w:szCs w:val="28"/>
        </w:rPr>
        <w:t xml:space="preserve">Zahra </w:t>
      </w:r>
      <w:proofErr w:type="spellStart"/>
      <w:r w:rsidR="006A25FC" w:rsidRPr="00846F3B">
        <w:rPr>
          <w:rFonts w:ascii="Arial" w:hAnsi="Arial" w:cs="Arial"/>
          <w:sz w:val="28"/>
          <w:szCs w:val="28"/>
        </w:rPr>
        <w:t>Mohammad</w:t>
      </w:r>
      <w:r w:rsidR="00447EF6" w:rsidRPr="00846F3B">
        <w:rPr>
          <w:rFonts w:ascii="Arial" w:hAnsi="Arial" w:cs="Arial"/>
          <w:sz w:val="28"/>
          <w:szCs w:val="28"/>
        </w:rPr>
        <w:t>nazari</w:t>
      </w:r>
      <w:proofErr w:type="spellEnd"/>
    </w:p>
    <w:p w14:paraId="19CA1C2E" w14:textId="47FD9E1A" w:rsidR="0016610F" w:rsidRDefault="0016610F" w:rsidP="0016610F"/>
    <w:p w14:paraId="67A71583" w14:textId="0FF11E75" w:rsidR="00846F3B" w:rsidRDefault="00846F3B" w:rsidP="0016610F"/>
    <w:p w14:paraId="302A1624" w14:textId="59A0404A" w:rsidR="00846F3B" w:rsidRDefault="00846F3B" w:rsidP="0016610F"/>
    <w:p w14:paraId="73CF2F38" w14:textId="6E537D77" w:rsidR="00846F3B" w:rsidRDefault="00846F3B" w:rsidP="0016610F"/>
    <w:p w14:paraId="14011D78" w14:textId="09D432FA" w:rsidR="00846F3B" w:rsidRDefault="00846F3B" w:rsidP="0016610F"/>
    <w:p w14:paraId="2CB46502" w14:textId="1F93BC72" w:rsidR="00846F3B" w:rsidRDefault="00846F3B" w:rsidP="0016610F"/>
    <w:p w14:paraId="01B1162B" w14:textId="01AC1E4E" w:rsidR="00846F3B" w:rsidRDefault="00846F3B" w:rsidP="0016610F"/>
    <w:p w14:paraId="43135009" w14:textId="56F22E7F" w:rsidR="00846F3B" w:rsidRDefault="00846F3B" w:rsidP="0016610F"/>
    <w:p w14:paraId="23EEB068" w14:textId="16F23956" w:rsidR="00846F3B" w:rsidRDefault="00846F3B" w:rsidP="0016610F"/>
    <w:p w14:paraId="658E4A84" w14:textId="1ECDA596" w:rsidR="00846F3B" w:rsidRDefault="00846F3B" w:rsidP="0016610F"/>
    <w:p w14:paraId="52563A17" w14:textId="50FF72F3" w:rsidR="00846F3B" w:rsidRDefault="00846F3B" w:rsidP="0016610F"/>
    <w:p w14:paraId="72E9B203" w14:textId="0A5EFFD9" w:rsidR="00846F3B" w:rsidRDefault="00846F3B" w:rsidP="0016610F"/>
    <w:p w14:paraId="7989EAE4" w14:textId="3B051C79" w:rsidR="00846F3B" w:rsidRDefault="00846F3B" w:rsidP="0016610F"/>
    <w:p w14:paraId="4E221A4F" w14:textId="35B42F4D" w:rsidR="00C56E76" w:rsidRDefault="00C56E76" w:rsidP="0016610F"/>
    <w:p w14:paraId="5C877B3B" w14:textId="77777777" w:rsidR="00C56E76" w:rsidRDefault="00C56E76">
      <w:r>
        <w:br w:type="page"/>
      </w:r>
    </w:p>
    <w:sdt>
      <w:sdtPr>
        <w:rPr>
          <w:rFonts w:asciiTheme="minorHAnsi" w:eastAsiaTheme="minorHAnsi" w:hAnsiTheme="minorHAnsi" w:cstheme="minorBidi"/>
          <w:color w:val="auto"/>
          <w:sz w:val="22"/>
          <w:szCs w:val="22"/>
          <w:lang w:val="en-GB"/>
        </w:rPr>
        <w:id w:val="-1857572845"/>
        <w:docPartObj>
          <w:docPartGallery w:val="Table of Contents"/>
          <w:docPartUnique/>
        </w:docPartObj>
      </w:sdtPr>
      <w:sdtEndPr>
        <w:rPr>
          <w:b/>
          <w:bCs/>
          <w:noProof/>
        </w:rPr>
      </w:sdtEndPr>
      <w:sdtContent>
        <w:p w14:paraId="4BB104BB" w14:textId="1A584D8E" w:rsidR="006F32FD" w:rsidRDefault="006F32FD">
          <w:pPr>
            <w:pStyle w:val="TOCHeading"/>
          </w:pPr>
          <w:r>
            <w:t>Contents</w:t>
          </w:r>
        </w:p>
        <w:p w14:paraId="7D73F1E6" w14:textId="64E98836" w:rsidR="000A0158" w:rsidRDefault="006F32FD">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8539690" w:history="1">
            <w:r w:rsidR="000A0158" w:rsidRPr="00F07F58">
              <w:rPr>
                <w:rStyle w:val="Hyperlink"/>
                <w:noProof/>
              </w:rPr>
              <w:t>Table of Figures</w:t>
            </w:r>
            <w:r w:rsidR="000A0158">
              <w:rPr>
                <w:noProof/>
                <w:webHidden/>
              </w:rPr>
              <w:tab/>
            </w:r>
            <w:r w:rsidR="000A0158">
              <w:rPr>
                <w:noProof/>
                <w:webHidden/>
              </w:rPr>
              <w:fldChar w:fldCharType="begin"/>
            </w:r>
            <w:r w:rsidR="000A0158">
              <w:rPr>
                <w:noProof/>
                <w:webHidden/>
              </w:rPr>
              <w:instrText xml:space="preserve"> PAGEREF _Toc118539690 \h </w:instrText>
            </w:r>
            <w:r w:rsidR="000A0158">
              <w:rPr>
                <w:noProof/>
                <w:webHidden/>
              </w:rPr>
            </w:r>
            <w:r w:rsidR="000A0158">
              <w:rPr>
                <w:noProof/>
                <w:webHidden/>
              </w:rPr>
              <w:fldChar w:fldCharType="separate"/>
            </w:r>
            <w:r w:rsidR="000A0158">
              <w:rPr>
                <w:noProof/>
                <w:webHidden/>
              </w:rPr>
              <w:t>2</w:t>
            </w:r>
            <w:r w:rsidR="000A0158">
              <w:rPr>
                <w:noProof/>
                <w:webHidden/>
              </w:rPr>
              <w:fldChar w:fldCharType="end"/>
            </w:r>
          </w:hyperlink>
        </w:p>
        <w:p w14:paraId="64140D12" w14:textId="3EAAB79C" w:rsidR="000A0158" w:rsidRDefault="000A0158">
          <w:pPr>
            <w:pStyle w:val="TOC2"/>
            <w:tabs>
              <w:tab w:val="right" w:leader="dot" w:pos="9016"/>
            </w:tabs>
            <w:rPr>
              <w:rFonts w:eastAsiaTheme="minorEastAsia"/>
              <w:noProof/>
              <w:lang w:eastAsia="en-GB"/>
            </w:rPr>
          </w:pPr>
          <w:hyperlink w:anchor="_Toc118539691" w:history="1">
            <w:r w:rsidRPr="00F07F58">
              <w:rPr>
                <w:rStyle w:val="Hyperlink"/>
                <w:noProof/>
              </w:rPr>
              <w:t>Analysis of McDonald's</w:t>
            </w:r>
            <w:r>
              <w:rPr>
                <w:noProof/>
                <w:webHidden/>
              </w:rPr>
              <w:tab/>
            </w:r>
            <w:r>
              <w:rPr>
                <w:noProof/>
                <w:webHidden/>
              </w:rPr>
              <w:fldChar w:fldCharType="begin"/>
            </w:r>
            <w:r>
              <w:rPr>
                <w:noProof/>
                <w:webHidden/>
              </w:rPr>
              <w:instrText xml:space="preserve"> PAGEREF _Toc118539691 \h </w:instrText>
            </w:r>
            <w:r>
              <w:rPr>
                <w:noProof/>
                <w:webHidden/>
              </w:rPr>
            </w:r>
            <w:r>
              <w:rPr>
                <w:noProof/>
                <w:webHidden/>
              </w:rPr>
              <w:fldChar w:fldCharType="separate"/>
            </w:r>
            <w:r>
              <w:rPr>
                <w:noProof/>
                <w:webHidden/>
              </w:rPr>
              <w:t>3</w:t>
            </w:r>
            <w:r>
              <w:rPr>
                <w:noProof/>
                <w:webHidden/>
              </w:rPr>
              <w:fldChar w:fldCharType="end"/>
            </w:r>
          </w:hyperlink>
        </w:p>
        <w:p w14:paraId="704669F1" w14:textId="0496E280" w:rsidR="000A0158" w:rsidRDefault="000A0158">
          <w:pPr>
            <w:pStyle w:val="TOC1"/>
            <w:tabs>
              <w:tab w:val="right" w:leader="dot" w:pos="9016"/>
            </w:tabs>
            <w:rPr>
              <w:rFonts w:eastAsiaTheme="minorEastAsia"/>
              <w:noProof/>
              <w:lang w:eastAsia="en-GB"/>
            </w:rPr>
          </w:pPr>
          <w:hyperlink w:anchor="_Toc118539692" w:history="1">
            <w:r w:rsidRPr="00F07F58">
              <w:rPr>
                <w:rStyle w:val="Hyperlink"/>
                <w:noProof/>
              </w:rPr>
              <w:t>Introduction</w:t>
            </w:r>
            <w:r>
              <w:rPr>
                <w:noProof/>
                <w:webHidden/>
              </w:rPr>
              <w:tab/>
            </w:r>
            <w:r>
              <w:rPr>
                <w:noProof/>
                <w:webHidden/>
              </w:rPr>
              <w:fldChar w:fldCharType="begin"/>
            </w:r>
            <w:r>
              <w:rPr>
                <w:noProof/>
                <w:webHidden/>
              </w:rPr>
              <w:instrText xml:space="preserve"> PAGEREF _Toc118539692 \h </w:instrText>
            </w:r>
            <w:r>
              <w:rPr>
                <w:noProof/>
                <w:webHidden/>
              </w:rPr>
            </w:r>
            <w:r>
              <w:rPr>
                <w:noProof/>
                <w:webHidden/>
              </w:rPr>
              <w:fldChar w:fldCharType="separate"/>
            </w:r>
            <w:r>
              <w:rPr>
                <w:noProof/>
                <w:webHidden/>
              </w:rPr>
              <w:t>3</w:t>
            </w:r>
            <w:r>
              <w:rPr>
                <w:noProof/>
                <w:webHidden/>
              </w:rPr>
              <w:fldChar w:fldCharType="end"/>
            </w:r>
          </w:hyperlink>
        </w:p>
        <w:p w14:paraId="585B2CCC" w14:textId="0C785EF1" w:rsidR="000A0158" w:rsidRDefault="000A0158">
          <w:pPr>
            <w:pStyle w:val="TOC2"/>
            <w:tabs>
              <w:tab w:val="right" w:leader="dot" w:pos="9016"/>
            </w:tabs>
            <w:rPr>
              <w:rFonts w:eastAsiaTheme="minorEastAsia"/>
              <w:noProof/>
              <w:lang w:eastAsia="en-GB"/>
            </w:rPr>
          </w:pPr>
          <w:hyperlink w:anchor="_Toc118539693" w:history="1">
            <w:r w:rsidRPr="00F07F58">
              <w:rPr>
                <w:rStyle w:val="Hyperlink"/>
                <w:noProof/>
              </w:rPr>
              <w:t>Introduction to McDonald's Corporation</w:t>
            </w:r>
            <w:r>
              <w:rPr>
                <w:noProof/>
                <w:webHidden/>
              </w:rPr>
              <w:tab/>
            </w:r>
            <w:r>
              <w:rPr>
                <w:noProof/>
                <w:webHidden/>
              </w:rPr>
              <w:fldChar w:fldCharType="begin"/>
            </w:r>
            <w:r>
              <w:rPr>
                <w:noProof/>
                <w:webHidden/>
              </w:rPr>
              <w:instrText xml:space="preserve"> PAGEREF _Toc118539693 \h </w:instrText>
            </w:r>
            <w:r>
              <w:rPr>
                <w:noProof/>
                <w:webHidden/>
              </w:rPr>
            </w:r>
            <w:r>
              <w:rPr>
                <w:noProof/>
                <w:webHidden/>
              </w:rPr>
              <w:fldChar w:fldCharType="separate"/>
            </w:r>
            <w:r>
              <w:rPr>
                <w:noProof/>
                <w:webHidden/>
              </w:rPr>
              <w:t>3</w:t>
            </w:r>
            <w:r>
              <w:rPr>
                <w:noProof/>
                <w:webHidden/>
              </w:rPr>
              <w:fldChar w:fldCharType="end"/>
            </w:r>
          </w:hyperlink>
        </w:p>
        <w:p w14:paraId="3CD27DD4" w14:textId="2E362B3B" w:rsidR="000A0158" w:rsidRDefault="000A0158">
          <w:pPr>
            <w:pStyle w:val="TOC1"/>
            <w:tabs>
              <w:tab w:val="right" w:leader="dot" w:pos="9016"/>
            </w:tabs>
            <w:rPr>
              <w:rFonts w:eastAsiaTheme="minorEastAsia"/>
              <w:noProof/>
              <w:lang w:eastAsia="en-GB"/>
            </w:rPr>
          </w:pPr>
          <w:hyperlink w:anchor="_Toc118539694" w:history="1">
            <w:r w:rsidRPr="00F07F58">
              <w:rPr>
                <w:rStyle w:val="Hyperlink"/>
                <w:noProof/>
              </w:rPr>
              <w:t>Theory of management at McDonald's</w:t>
            </w:r>
            <w:r>
              <w:rPr>
                <w:noProof/>
                <w:webHidden/>
              </w:rPr>
              <w:tab/>
            </w:r>
            <w:r>
              <w:rPr>
                <w:noProof/>
                <w:webHidden/>
              </w:rPr>
              <w:fldChar w:fldCharType="begin"/>
            </w:r>
            <w:r>
              <w:rPr>
                <w:noProof/>
                <w:webHidden/>
              </w:rPr>
              <w:instrText xml:space="preserve"> PAGEREF _Toc118539694 \h </w:instrText>
            </w:r>
            <w:r>
              <w:rPr>
                <w:noProof/>
                <w:webHidden/>
              </w:rPr>
            </w:r>
            <w:r>
              <w:rPr>
                <w:noProof/>
                <w:webHidden/>
              </w:rPr>
              <w:fldChar w:fldCharType="separate"/>
            </w:r>
            <w:r>
              <w:rPr>
                <w:noProof/>
                <w:webHidden/>
              </w:rPr>
              <w:t>4</w:t>
            </w:r>
            <w:r>
              <w:rPr>
                <w:noProof/>
                <w:webHidden/>
              </w:rPr>
              <w:fldChar w:fldCharType="end"/>
            </w:r>
          </w:hyperlink>
        </w:p>
        <w:p w14:paraId="7232012F" w14:textId="46EA2CB9" w:rsidR="000A0158" w:rsidRDefault="000A0158">
          <w:pPr>
            <w:pStyle w:val="TOC1"/>
            <w:tabs>
              <w:tab w:val="right" w:leader="dot" w:pos="9016"/>
            </w:tabs>
            <w:rPr>
              <w:rFonts w:eastAsiaTheme="minorEastAsia"/>
              <w:noProof/>
              <w:lang w:eastAsia="en-GB"/>
            </w:rPr>
          </w:pPr>
          <w:hyperlink w:anchor="_Toc118539695" w:history="1">
            <w:r w:rsidRPr="00F07F58">
              <w:rPr>
                <w:rStyle w:val="Hyperlink"/>
                <w:noProof/>
              </w:rPr>
              <w:t>Advantages and disadvantages of the scientific management theory</w:t>
            </w:r>
            <w:r>
              <w:rPr>
                <w:noProof/>
                <w:webHidden/>
              </w:rPr>
              <w:tab/>
            </w:r>
            <w:r>
              <w:rPr>
                <w:noProof/>
                <w:webHidden/>
              </w:rPr>
              <w:fldChar w:fldCharType="begin"/>
            </w:r>
            <w:r>
              <w:rPr>
                <w:noProof/>
                <w:webHidden/>
              </w:rPr>
              <w:instrText xml:space="preserve"> PAGEREF _Toc118539695 \h </w:instrText>
            </w:r>
            <w:r>
              <w:rPr>
                <w:noProof/>
                <w:webHidden/>
              </w:rPr>
            </w:r>
            <w:r>
              <w:rPr>
                <w:noProof/>
                <w:webHidden/>
              </w:rPr>
              <w:fldChar w:fldCharType="separate"/>
            </w:r>
            <w:r>
              <w:rPr>
                <w:noProof/>
                <w:webHidden/>
              </w:rPr>
              <w:t>6</w:t>
            </w:r>
            <w:r>
              <w:rPr>
                <w:noProof/>
                <w:webHidden/>
              </w:rPr>
              <w:fldChar w:fldCharType="end"/>
            </w:r>
          </w:hyperlink>
        </w:p>
        <w:p w14:paraId="036459BF" w14:textId="66A6D817" w:rsidR="000A0158" w:rsidRDefault="000A0158">
          <w:pPr>
            <w:pStyle w:val="TOC2"/>
            <w:tabs>
              <w:tab w:val="right" w:leader="dot" w:pos="9016"/>
            </w:tabs>
            <w:rPr>
              <w:rFonts w:eastAsiaTheme="minorEastAsia"/>
              <w:noProof/>
              <w:lang w:eastAsia="en-GB"/>
            </w:rPr>
          </w:pPr>
          <w:hyperlink w:anchor="_Toc118539696" w:history="1">
            <w:r w:rsidRPr="00F07F58">
              <w:rPr>
                <w:rStyle w:val="Hyperlink"/>
                <w:noProof/>
              </w:rPr>
              <w:t>Advantages</w:t>
            </w:r>
            <w:r>
              <w:rPr>
                <w:noProof/>
                <w:webHidden/>
              </w:rPr>
              <w:tab/>
            </w:r>
            <w:r>
              <w:rPr>
                <w:noProof/>
                <w:webHidden/>
              </w:rPr>
              <w:fldChar w:fldCharType="begin"/>
            </w:r>
            <w:r>
              <w:rPr>
                <w:noProof/>
                <w:webHidden/>
              </w:rPr>
              <w:instrText xml:space="preserve"> PAGEREF _Toc118539696 \h </w:instrText>
            </w:r>
            <w:r>
              <w:rPr>
                <w:noProof/>
                <w:webHidden/>
              </w:rPr>
            </w:r>
            <w:r>
              <w:rPr>
                <w:noProof/>
                <w:webHidden/>
              </w:rPr>
              <w:fldChar w:fldCharType="separate"/>
            </w:r>
            <w:r>
              <w:rPr>
                <w:noProof/>
                <w:webHidden/>
              </w:rPr>
              <w:t>6</w:t>
            </w:r>
            <w:r>
              <w:rPr>
                <w:noProof/>
                <w:webHidden/>
              </w:rPr>
              <w:fldChar w:fldCharType="end"/>
            </w:r>
          </w:hyperlink>
        </w:p>
        <w:p w14:paraId="3BD396A1" w14:textId="2F22C461" w:rsidR="000A0158" w:rsidRDefault="000A0158">
          <w:pPr>
            <w:pStyle w:val="TOC2"/>
            <w:tabs>
              <w:tab w:val="right" w:leader="dot" w:pos="9016"/>
            </w:tabs>
            <w:rPr>
              <w:rFonts w:eastAsiaTheme="minorEastAsia"/>
              <w:noProof/>
              <w:lang w:eastAsia="en-GB"/>
            </w:rPr>
          </w:pPr>
          <w:hyperlink w:anchor="_Toc118539697" w:history="1">
            <w:r w:rsidRPr="00F07F58">
              <w:rPr>
                <w:rStyle w:val="Hyperlink"/>
                <w:noProof/>
              </w:rPr>
              <w:t>Disadvantages</w:t>
            </w:r>
            <w:r>
              <w:rPr>
                <w:noProof/>
                <w:webHidden/>
              </w:rPr>
              <w:tab/>
            </w:r>
            <w:r>
              <w:rPr>
                <w:noProof/>
                <w:webHidden/>
              </w:rPr>
              <w:fldChar w:fldCharType="begin"/>
            </w:r>
            <w:r>
              <w:rPr>
                <w:noProof/>
                <w:webHidden/>
              </w:rPr>
              <w:instrText xml:space="preserve"> PAGEREF _Toc118539697 \h </w:instrText>
            </w:r>
            <w:r>
              <w:rPr>
                <w:noProof/>
                <w:webHidden/>
              </w:rPr>
            </w:r>
            <w:r>
              <w:rPr>
                <w:noProof/>
                <w:webHidden/>
              </w:rPr>
              <w:fldChar w:fldCharType="separate"/>
            </w:r>
            <w:r>
              <w:rPr>
                <w:noProof/>
                <w:webHidden/>
              </w:rPr>
              <w:t>7</w:t>
            </w:r>
            <w:r>
              <w:rPr>
                <w:noProof/>
                <w:webHidden/>
              </w:rPr>
              <w:fldChar w:fldCharType="end"/>
            </w:r>
          </w:hyperlink>
        </w:p>
        <w:p w14:paraId="3F4678B4" w14:textId="27CDC5B4" w:rsidR="000A0158" w:rsidRDefault="000A0158">
          <w:pPr>
            <w:pStyle w:val="TOC1"/>
            <w:tabs>
              <w:tab w:val="right" w:leader="dot" w:pos="9016"/>
            </w:tabs>
            <w:rPr>
              <w:rFonts w:eastAsiaTheme="minorEastAsia"/>
              <w:noProof/>
              <w:lang w:eastAsia="en-GB"/>
            </w:rPr>
          </w:pPr>
          <w:hyperlink w:anchor="_Toc118539698" w:history="1">
            <w:r w:rsidRPr="00F07F58">
              <w:rPr>
                <w:rStyle w:val="Hyperlink"/>
                <w:noProof/>
              </w:rPr>
              <w:t>Resolving conflicts within the company</w:t>
            </w:r>
            <w:r>
              <w:rPr>
                <w:noProof/>
                <w:webHidden/>
              </w:rPr>
              <w:tab/>
            </w:r>
            <w:r>
              <w:rPr>
                <w:noProof/>
                <w:webHidden/>
              </w:rPr>
              <w:fldChar w:fldCharType="begin"/>
            </w:r>
            <w:r>
              <w:rPr>
                <w:noProof/>
                <w:webHidden/>
              </w:rPr>
              <w:instrText xml:space="preserve"> PAGEREF _Toc118539698 \h </w:instrText>
            </w:r>
            <w:r>
              <w:rPr>
                <w:noProof/>
                <w:webHidden/>
              </w:rPr>
            </w:r>
            <w:r>
              <w:rPr>
                <w:noProof/>
                <w:webHidden/>
              </w:rPr>
              <w:fldChar w:fldCharType="separate"/>
            </w:r>
            <w:r>
              <w:rPr>
                <w:noProof/>
                <w:webHidden/>
              </w:rPr>
              <w:t>8</w:t>
            </w:r>
            <w:r>
              <w:rPr>
                <w:noProof/>
                <w:webHidden/>
              </w:rPr>
              <w:fldChar w:fldCharType="end"/>
            </w:r>
          </w:hyperlink>
        </w:p>
        <w:p w14:paraId="0D915F8B" w14:textId="439E49A6" w:rsidR="000A0158" w:rsidRDefault="000A0158">
          <w:pPr>
            <w:pStyle w:val="TOC1"/>
            <w:tabs>
              <w:tab w:val="right" w:leader="dot" w:pos="9016"/>
            </w:tabs>
            <w:rPr>
              <w:rFonts w:eastAsiaTheme="minorEastAsia"/>
              <w:noProof/>
              <w:lang w:eastAsia="en-GB"/>
            </w:rPr>
          </w:pPr>
          <w:hyperlink w:anchor="_Toc118539699" w:history="1">
            <w:r w:rsidRPr="00F07F58">
              <w:rPr>
                <w:rStyle w:val="Hyperlink"/>
                <w:noProof/>
              </w:rPr>
              <w:t>Conclusion</w:t>
            </w:r>
            <w:r>
              <w:rPr>
                <w:noProof/>
                <w:webHidden/>
              </w:rPr>
              <w:tab/>
            </w:r>
            <w:r>
              <w:rPr>
                <w:noProof/>
                <w:webHidden/>
              </w:rPr>
              <w:fldChar w:fldCharType="begin"/>
            </w:r>
            <w:r>
              <w:rPr>
                <w:noProof/>
                <w:webHidden/>
              </w:rPr>
              <w:instrText xml:space="preserve"> PAGEREF _Toc118539699 \h </w:instrText>
            </w:r>
            <w:r>
              <w:rPr>
                <w:noProof/>
                <w:webHidden/>
              </w:rPr>
            </w:r>
            <w:r>
              <w:rPr>
                <w:noProof/>
                <w:webHidden/>
              </w:rPr>
              <w:fldChar w:fldCharType="separate"/>
            </w:r>
            <w:r>
              <w:rPr>
                <w:noProof/>
                <w:webHidden/>
              </w:rPr>
              <w:t>9</w:t>
            </w:r>
            <w:r>
              <w:rPr>
                <w:noProof/>
                <w:webHidden/>
              </w:rPr>
              <w:fldChar w:fldCharType="end"/>
            </w:r>
          </w:hyperlink>
        </w:p>
        <w:p w14:paraId="1D0B1C48" w14:textId="7FB11E86" w:rsidR="000A0158" w:rsidRDefault="000A0158">
          <w:pPr>
            <w:pStyle w:val="TOC1"/>
            <w:tabs>
              <w:tab w:val="right" w:leader="dot" w:pos="9016"/>
            </w:tabs>
            <w:rPr>
              <w:rFonts w:eastAsiaTheme="minorEastAsia"/>
              <w:noProof/>
              <w:lang w:eastAsia="en-GB"/>
            </w:rPr>
          </w:pPr>
          <w:hyperlink w:anchor="_Toc118539700" w:history="1">
            <w:r w:rsidRPr="00F07F58">
              <w:rPr>
                <w:rStyle w:val="Hyperlink"/>
                <w:noProof/>
              </w:rPr>
              <w:t>References</w:t>
            </w:r>
            <w:r>
              <w:rPr>
                <w:noProof/>
                <w:webHidden/>
              </w:rPr>
              <w:tab/>
            </w:r>
            <w:r>
              <w:rPr>
                <w:noProof/>
                <w:webHidden/>
              </w:rPr>
              <w:fldChar w:fldCharType="begin"/>
            </w:r>
            <w:r>
              <w:rPr>
                <w:noProof/>
                <w:webHidden/>
              </w:rPr>
              <w:instrText xml:space="preserve"> PAGEREF _Toc118539700 \h </w:instrText>
            </w:r>
            <w:r>
              <w:rPr>
                <w:noProof/>
                <w:webHidden/>
              </w:rPr>
            </w:r>
            <w:r>
              <w:rPr>
                <w:noProof/>
                <w:webHidden/>
              </w:rPr>
              <w:fldChar w:fldCharType="separate"/>
            </w:r>
            <w:r>
              <w:rPr>
                <w:noProof/>
                <w:webHidden/>
              </w:rPr>
              <w:t>10</w:t>
            </w:r>
            <w:r>
              <w:rPr>
                <w:noProof/>
                <w:webHidden/>
              </w:rPr>
              <w:fldChar w:fldCharType="end"/>
            </w:r>
          </w:hyperlink>
        </w:p>
        <w:p w14:paraId="610F62AF" w14:textId="4E48C641" w:rsidR="006F32FD" w:rsidRDefault="006F32FD">
          <w:r>
            <w:rPr>
              <w:b/>
              <w:bCs/>
              <w:noProof/>
            </w:rPr>
            <w:fldChar w:fldCharType="end"/>
          </w:r>
        </w:p>
      </w:sdtContent>
    </w:sdt>
    <w:p w14:paraId="30D99046" w14:textId="31217567" w:rsidR="009B17D2" w:rsidRDefault="009B17D2" w:rsidP="00210012">
      <w:pPr>
        <w:pStyle w:val="Heading2"/>
      </w:pPr>
      <w:bookmarkStart w:id="0" w:name="_Toc118539690"/>
      <w:r>
        <w:t>Table of Figures</w:t>
      </w:r>
      <w:bookmarkEnd w:id="0"/>
    </w:p>
    <w:p w14:paraId="5F7D808E" w14:textId="76A19B8E" w:rsidR="006F32FD" w:rsidRDefault="006F32FD">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18021760" w:history="1">
        <w:r w:rsidRPr="00D87ECA">
          <w:rPr>
            <w:rStyle w:val="Hyperlink"/>
            <w:noProof/>
          </w:rPr>
          <w:t>Figure 1. One of McDonald's branches</w:t>
        </w:r>
        <w:r>
          <w:rPr>
            <w:noProof/>
            <w:webHidden/>
          </w:rPr>
          <w:tab/>
        </w:r>
        <w:r>
          <w:rPr>
            <w:noProof/>
            <w:webHidden/>
          </w:rPr>
          <w:fldChar w:fldCharType="begin"/>
        </w:r>
        <w:r>
          <w:rPr>
            <w:noProof/>
            <w:webHidden/>
          </w:rPr>
          <w:instrText xml:space="preserve"> PAGEREF _Toc118021760 \h </w:instrText>
        </w:r>
        <w:r>
          <w:rPr>
            <w:noProof/>
            <w:webHidden/>
          </w:rPr>
        </w:r>
        <w:r>
          <w:rPr>
            <w:noProof/>
            <w:webHidden/>
          </w:rPr>
          <w:fldChar w:fldCharType="separate"/>
        </w:r>
        <w:r>
          <w:rPr>
            <w:noProof/>
            <w:webHidden/>
          </w:rPr>
          <w:t>3</w:t>
        </w:r>
        <w:r>
          <w:rPr>
            <w:noProof/>
            <w:webHidden/>
          </w:rPr>
          <w:fldChar w:fldCharType="end"/>
        </w:r>
      </w:hyperlink>
    </w:p>
    <w:p w14:paraId="6CB9A1CC" w14:textId="0792D5E8" w:rsidR="006F32FD" w:rsidRDefault="00897FB0">
      <w:pPr>
        <w:pStyle w:val="TableofFigures"/>
        <w:tabs>
          <w:tab w:val="right" w:leader="dot" w:pos="9016"/>
        </w:tabs>
        <w:rPr>
          <w:rFonts w:eastAsiaTheme="minorEastAsia"/>
          <w:noProof/>
          <w:lang w:eastAsia="en-GB"/>
        </w:rPr>
      </w:pPr>
      <w:hyperlink w:anchor="_Toc118021761" w:history="1">
        <w:r w:rsidR="006F32FD" w:rsidRPr="00D87ECA">
          <w:rPr>
            <w:rStyle w:val="Hyperlink"/>
            <w:noProof/>
          </w:rPr>
          <w:t>Figure 2. Conventional vs. Modernised elements of Taylor's theory</w:t>
        </w:r>
        <w:r w:rsidR="006F32FD">
          <w:rPr>
            <w:noProof/>
            <w:webHidden/>
          </w:rPr>
          <w:tab/>
        </w:r>
        <w:r w:rsidR="006F32FD">
          <w:rPr>
            <w:noProof/>
            <w:webHidden/>
          </w:rPr>
          <w:fldChar w:fldCharType="begin"/>
        </w:r>
        <w:r w:rsidR="006F32FD">
          <w:rPr>
            <w:noProof/>
            <w:webHidden/>
          </w:rPr>
          <w:instrText xml:space="preserve"> PAGEREF _Toc118021761 \h </w:instrText>
        </w:r>
        <w:r w:rsidR="006F32FD">
          <w:rPr>
            <w:noProof/>
            <w:webHidden/>
          </w:rPr>
        </w:r>
        <w:r w:rsidR="006F32FD">
          <w:rPr>
            <w:noProof/>
            <w:webHidden/>
          </w:rPr>
          <w:fldChar w:fldCharType="separate"/>
        </w:r>
        <w:r w:rsidR="006F32FD">
          <w:rPr>
            <w:noProof/>
            <w:webHidden/>
          </w:rPr>
          <w:t>4</w:t>
        </w:r>
        <w:r w:rsidR="006F32FD">
          <w:rPr>
            <w:noProof/>
            <w:webHidden/>
          </w:rPr>
          <w:fldChar w:fldCharType="end"/>
        </w:r>
      </w:hyperlink>
    </w:p>
    <w:p w14:paraId="6927C4C2" w14:textId="288103A0" w:rsidR="00846F3B" w:rsidRDefault="006F32FD" w:rsidP="0016610F">
      <w:r>
        <w:fldChar w:fldCharType="end"/>
      </w:r>
    </w:p>
    <w:p w14:paraId="09B8F3BB" w14:textId="176AFE17" w:rsidR="00846F3B" w:rsidRDefault="00846F3B" w:rsidP="0016610F"/>
    <w:p w14:paraId="7EA271D2" w14:textId="7EDE63D9" w:rsidR="00846F3B" w:rsidRDefault="00846F3B" w:rsidP="0016610F"/>
    <w:p w14:paraId="34A980E8" w14:textId="442F0CF5" w:rsidR="009B17D2" w:rsidRDefault="009B17D2" w:rsidP="0016610F"/>
    <w:p w14:paraId="5C10E007" w14:textId="7D990924" w:rsidR="009B17D2" w:rsidRDefault="009B17D2" w:rsidP="0016610F"/>
    <w:p w14:paraId="7300B6F1" w14:textId="00F4A139" w:rsidR="009B17D2" w:rsidRDefault="009B17D2" w:rsidP="0016610F"/>
    <w:p w14:paraId="43D9C29A" w14:textId="07A26BCF" w:rsidR="009B17D2" w:rsidRDefault="009B17D2" w:rsidP="0016610F"/>
    <w:p w14:paraId="7D0E9BDE" w14:textId="0643A514" w:rsidR="009B17D2" w:rsidRDefault="009B17D2" w:rsidP="0016610F"/>
    <w:p w14:paraId="6C20AE87" w14:textId="2B49BB41" w:rsidR="009B17D2" w:rsidRDefault="009B17D2" w:rsidP="0016610F"/>
    <w:p w14:paraId="46A167BB" w14:textId="61C308BB" w:rsidR="009B17D2" w:rsidRDefault="009B17D2" w:rsidP="0016610F"/>
    <w:p w14:paraId="1232D21E" w14:textId="53040AE2" w:rsidR="009B17D2" w:rsidRDefault="009B17D2" w:rsidP="0016610F"/>
    <w:p w14:paraId="5D225897" w14:textId="3062A1A9" w:rsidR="009B17D2" w:rsidRDefault="009B17D2" w:rsidP="0016610F"/>
    <w:p w14:paraId="52E08ECF" w14:textId="61E8C48F" w:rsidR="009B17D2" w:rsidRDefault="009B17D2" w:rsidP="0016610F"/>
    <w:p w14:paraId="39C984A1" w14:textId="647D6E79" w:rsidR="009B17D2" w:rsidRDefault="009B17D2" w:rsidP="0016610F"/>
    <w:p w14:paraId="3B040128" w14:textId="11688E28" w:rsidR="009B17D2" w:rsidRDefault="009B17D2" w:rsidP="0016610F"/>
    <w:p w14:paraId="732240E3" w14:textId="16715040" w:rsidR="009B17D2" w:rsidRDefault="009B17D2" w:rsidP="0016610F"/>
    <w:p w14:paraId="1420642B" w14:textId="208DCAC9" w:rsidR="009B17D2" w:rsidRDefault="009B17D2" w:rsidP="0016610F"/>
    <w:p w14:paraId="7AA9370A" w14:textId="20B22C34" w:rsidR="009B17D2" w:rsidRDefault="00D71E15" w:rsidP="0016610F">
      <w:r>
        <w:rPr>
          <w:noProof/>
        </w:rPr>
        <w:lastRenderedPageBreak/>
        <w:t xml:space="preserve">                                                                                                                              </w:t>
      </w:r>
    </w:p>
    <w:p w14:paraId="71A1F1A5" w14:textId="45E2F4A6" w:rsidR="009B17D2" w:rsidRDefault="009B17D2" w:rsidP="0016610F"/>
    <w:p w14:paraId="2ED06484" w14:textId="77777777" w:rsidR="009B17D2" w:rsidRPr="0016610F" w:rsidRDefault="009B17D2" w:rsidP="0016610F"/>
    <w:p w14:paraId="744FFF21" w14:textId="77777777" w:rsidR="006D7288" w:rsidRPr="006D7288" w:rsidRDefault="006D7288" w:rsidP="00897AA7">
      <w:pPr>
        <w:pStyle w:val="Heading2"/>
      </w:pPr>
      <w:bookmarkStart w:id="1" w:name="_Toc118539691"/>
      <w:r w:rsidRPr="006D7288">
        <w:t>Analysis of McDonald's</w:t>
      </w:r>
      <w:bookmarkEnd w:id="1"/>
    </w:p>
    <w:p w14:paraId="3BFB9AE3" w14:textId="72FE7B32" w:rsidR="006D7288" w:rsidRDefault="006D7288" w:rsidP="00897AA7">
      <w:pPr>
        <w:pStyle w:val="Heading1"/>
      </w:pPr>
      <w:bookmarkStart w:id="2" w:name="_Toc118539692"/>
      <w:r w:rsidRPr="006D7288">
        <w:t>Introduction</w:t>
      </w:r>
      <w:bookmarkEnd w:id="2"/>
    </w:p>
    <w:p w14:paraId="27C91AA3" w14:textId="77777777" w:rsidR="00897AA7" w:rsidRPr="00897AA7" w:rsidRDefault="00897AA7" w:rsidP="00897AA7"/>
    <w:p w14:paraId="3E71C0B8" w14:textId="1172D99B" w:rsidR="006D7288" w:rsidRDefault="006D7288" w:rsidP="006D7288">
      <w:pPr>
        <w:spacing w:line="360" w:lineRule="auto"/>
        <w:jc w:val="both"/>
        <w:rPr>
          <w:rFonts w:ascii="Arial" w:hAnsi="Arial" w:cs="Arial"/>
        </w:rPr>
      </w:pPr>
      <w:r w:rsidRPr="006D7288">
        <w:rPr>
          <w:rFonts w:ascii="Arial" w:hAnsi="Arial" w:cs="Arial"/>
        </w:rPr>
        <w:t xml:space="preserve">Management theories are critical success factors in organizations. They guide organizations on how to apply the best practices to achieve success. Through management theories, organizations understand how to implement strategies to meet organizational objectives and guide their teams to unleash their full potential. These theories support the development of leadership approaches that can be used to propel organizations toward growth (Alvarez, </w:t>
      </w:r>
      <w:proofErr w:type="spellStart"/>
      <w:r w:rsidRPr="006D7288">
        <w:rPr>
          <w:rFonts w:ascii="Arial" w:hAnsi="Arial" w:cs="Arial"/>
        </w:rPr>
        <w:t>Afuah</w:t>
      </w:r>
      <w:proofErr w:type="spellEnd"/>
      <w:r w:rsidRPr="006D7288">
        <w:rPr>
          <w:rFonts w:ascii="Arial" w:hAnsi="Arial" w:cs="Arial"/>
        </w:rPr>
        <w:t xml:space="preserve"> and Gibson, 2018, p. 170). Although many were created centuries ago, management theories still provide important frameworks for leading people and running the business in an organization. This report includes a brief introduction to McDonald's Corporation, the management theory it implements, and the advantages and disadvantages of the theory. Furthermore, the report explores how McDonald's might approach conflict resolution.</w:t>
      </w:r>
    </w:p>
    <w:p w14:paraId="7E12BAFD" w14:textId="77777777" w:rsidR="0046109D" w:rsidRPr="006D7288" w:rsidRDefault="0046109D" w:rsidP="006D7288">
      <w:pPr>
        <w:spacing w:line="360" w:lineRule="auto"/>
        <w:jc w:val="both"/>
        <w:rPr>
          <w:rFonts w:ascii="Arial" w:hAnsi="Arial" w:cs="Arial"/>
        </w:rPr>
      </w:pPr>
    </w:p>
    <w:p w14:paraId="2CFB2CE9" w14:textId="77777777" w:rsidR="006D7288" w:rsidRPr="006D7288" w:rsidRDefault="006D7288" w:rsidP="00897AA7">
      <w:pPr>
        <w:pStyle w:val="Heading2"/>
      </w:pPr>
      <w:bookmarkStart w:id="3" w:name="_Toc118539693"/>
      <w:r w:rsidRPr="006D7288">
        <w:t>Introduction to McDonald's Corporation</w:t>
      </w:r>
      <w:bookmarkEnd w:id="3"/>
    </w:p>
    <w:p w14:paraId="41CD2865" w14:textId="54A89F8C" w:rsidR="00897AA7" w:rsidRDefault="00897AA7" w:rsidP="006D7288">
      <w:pPr>
        <w:spacing w:line="360" w:lineRule="auto"/>
        <w:jc w:val="both"/>
        <w:rPr>
          <w:rFonts w:ascii="Arial" w:hAnsi="Arial" w:cs="Arial"/>
        </w:rPr>
      </w:pPr>
    </w:p>
    <w:p w14:paraId="7542961E" w14:textId="77777777" w:rsidR="00056DEC" w:rsidRDefault="00A541E3" w:rsidP="00056DEC">
      <w:pPr>
        <w:keepNext/>
        <w:spacing w:line="360" w:lineRule="auto"/>
        <w:jc w:val="both"/>
      </w:pPr>
      <w:r>
        <w:rPr>
          <w:rFonts w:ascii="Arial" w:hAnsi="Arial" w:cs="Arial"/>
          <w:noProof/>
        </w:rPr>
        <w:drawing>
          <wp:inline distT="0" distB="0" distL="0" distR="0" wp14:anchorId="02D6A07E" wp14:editId="76F8BBB1">
            <wp:extent cx="4183380" cy="1517846"/>
            <wp:effectExtent l="0" t="0" r="762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4200148" cy="1523930"/>
                    </a:xfrm>
                    <a:prstGeom prst="rect">
                      <a:avLst/>
                    </a:prstGeom>
                  </pic:spPr>
                </pic:pic>
              </a:graphicData>
            </a:graphic>
          </wp:inline>
        </w:drawing>
      </w:r>
    </w:p>
    <w:p w14:paraId="63FDA6D5" w14:textId="014FACDC" w:rsidR="00BF46C9" w:rsidRDefault="00056DEC" w:rsidP="00056DEC">
      <w:pPr>
        <w:pStyle w:val="Caption"/>
        <w:jc w:val="both"/>
      </w:pPr>
      <w:bookmarkStart w:id="4" w:name="_Toc118021760"/>
      <w:r>
        <w:t xml:space="preserve">Figure </w:t>
      </w:r>
      <w:r w:rsidR="00897FB0">
        <w:fldChar w:fldCharType="begin"/>
      </w:r>
      <w:r w:rsidR="00897FB0">
        <w:instrText xml:space="preserve"> SEQ Figure \* ARABIC </w:instrText>
      </w:r>
      <w:r w:rsidR="00897FB0">
        <w:fldChar w:fldCharType="separate"/>
      </w:r>
      <w:r>
        <w:rPr>
          <w:noProof/>
        </w:rPr>
        <w:t>1</w:t>
      </w:r>
      <w:r w:rsidR="00897FB0">
        <w:rPr>
          <w:noProof/>
        </w:rPr>
        <w:fldChar w:fldCharType="end"/>
      </w:r>
      <w:r>
        <w:t>. One of McDonald's branches</w:t>
      </w:r>
      <w:bookmarkEnd w:id="4"/>
    </w:p>
    <w:p w14:paraId="68A722FA" w14:textId="77777777" w:rsidR="00802ED3" w:rsidRPr="00802ED3" w:rsidRDefault="00802ED3" w:rsidP="00802ED3"/>
    <w:p w14:paraId="25F5EF5D" w14:textId="77777777" w:rsidR="00B31E74" w:rsidRDefault="006D7288" w:rsidP="006D7288">
      <w:pPr>
        <w:spacing w:line="360" w:lineRule="auto"/>
        <w:jc w:val="both"/>
        <w:rPr>
          <w:rFonts w:ascii="Arial" w:hAnsi="Arial" w:cs="Arial"/>
        </w:rPr>
      </w:pPr>
      <w:r w:rsidRPr="006D7288">
        <w:rPr>
          <w:rFonts w:ascii="Arial" w:hAnsi="Arial" w:cs="Arial"/>
        </w:rPr>
        <w:t>McDonald's Corporation is a global fast food chain and the largest restaurant chain operating in over 100 countries and serving more than 69 million customers daily. This corporation was founded in 1940 as a restaurant in California, United States. Its current headquarters is in Chicago, Illinois (</w:t>
      </w:r>
      <w:proofErr w:type="spellStart"/>
      <w:r w:rsidRPr="006D7288">
        <w:rPr>
          <w:rFonts w:ascii="Arial" w:hAnsi="Arial" w:cs="Arial"/>
        </w:rPr>
        <w:t>Opait</w:t>
      </w:r>
      <w:proofErr w:type="spellEnd"/>
      <w:r w:rsidRPr="006D7288">
        <w:rPr>
          <w:rFonts w:ascii="Arial" w:hAnsi="Arial" w:cs="Arial"/>
        </w:rPr>
        <w:t>, 2019, p. 4). Although McDonald's was founded in the United States, it has spread its operations and the United Kingdom is one of the places where the corporation is doing extremely well. McDonald's has approximately 1270 restaurants in the United</w:t>
      </w:r>
    </w:p>
    <w:p w14:paraId="1B02BD2D" w14:textId="77777777" w:rsidR="00B31E74" w:rsidRDefault="00B31E74" w:rsidP="006D7288">
      <w:pPr>
        <w:spacing w:line="360" w:lineRule="auto"/>
        <w:jc w:val="both"/>
        <w:rPr>
          <w:rFonts w:ascii="Arial" w:hAnsi="Arial" w:cs="Arial"/>
        </w:rPr>
      </w:pPr>
    </w:p>
    <w:p w14:paraId="11E2C021" w14:textId="77777777" w:rsidR="00B31E74" w:rsidRDefault="00B31E74" w:rsidP="006D7288">
      <w:pPr>
        <w:spacing w:line="360" w:lineRule="auto"/>
        <w:jc w:val="both"/>
        <w:rPr>
          <w:rFonts w:ascii="Arial" w:hAnsi="Arial" w:cs="Arial"/>
        </w:rPr>
      </w:pPr>
    </w:p>
    <w:p w14:paraId="3AF6A6DC" w14:textId="53201C19" w:rsidR="006D7288" w:rsidRPr="006D7288" w:rsidRDefault="006D7288" w:rsidP="006D7288">
      <w:pPr>
        <w:spacing w:line="360" w:lineRule="auto"/>
        <w:jc w:val="both"/>
        <w:rPr>
          <w:rFonts w:ascii="Arial" w:hAnsi="Arial" w:cs="Arial"/>
        </w:rPr>
      </w:pPr>
      <w:r w:rsidRPr="006D7288">
        <w:rPr>
          <w:rFonts w:ascii="Arial" w:hAnsi="Arial" w:cs="Arial"/>
        </w:rPr>
        <w:t xml:space="preserve"> Kingdom and is a source of employment to more than 120,000 people (McDonald’s UK, 2022). This has been placed on the list of the largest food retailers in the United Kingdom.</w:t>
      </w:r>
    </w:p>
    <w:p w14:paraId="236C12F3" w14:textId="77777777" w:rsidR="006D7288" w:rsidRPr="006D7288" w:rsidRDefault="006D7288" w:rsidP="006D7288">
      <w:pPr>
        <w:spacing w:line="360" w:lineRule="auto"/>
        <w:jc w:val="both"/>
        <w:rPr>
          <w:rFonts w:ascii="Arial" w:hAnsi="Arial" w:cs="Arial"/>
        </w:rPr>
      </w:pPr>
      <w:r w:rsidRPr="006D7288">
        <w:rPr>
          <w:rFonts w:ascii="Arial" w:hAnsi="Arial" w:cs="Arial"/>
        </w:rPr>
        <w:t>The first McDonald's operations in the United Kingdom started as early as the 1970s. The first McDonald's restaurant in the United Kingdom was opened in 1974 in Woolwich, London. By 1983, McDonald's already had 100 restaurants in the United Kingdom (McDonald’s, 2022). The expansion of McDonald's has continued over the years and today, McDonald's boasts of years of successful operations in the United Kingdom. The corporation also has a unique website for McDonald's UK. Among the achievements that McDonald's has made in the United Kingdom include using organic products when making their food and engaging in Corporate Social Responsibility (McDonald’s 2022).</w:t>
      </w:r>
    </w:p>
    <w:p w14:paraId="51A0B8AD" w14:textId="0E057C88" w:rsidR="006D7288" w:rsidRPr="006D7288" w:rsidRDefault="006D7288" w:rsidP="006D7288">
      <w:pPr>
        <w:spacing w:line="360" w:lineRule="auto"/>
        <w:jc w:val="both"/>
        <w:rPr>
          <w:rFonts w:ascii="Arial" w:hAnsi="Arial" w:cs="Arial"/>
        </w:rPr>
      </w:pPr>
      <w:r w:rsidRPr="006D7288">
        <w:rPr>
          <w:rFonts w:ascii="Arial" w:hAnsi="Arial" w:cs="Arial"/>
        </w:rPr>
        <w:t>McDonald's deals with a range of products. These include hamburgers, chicken, French fries, soft drinks, and desserts. The corporation also offers vegetarian items and salads. The menu varies across countries and on a seasonal basis. The variation of the</w:t>
      </w:r>
      <w:r w:rsidR="0045426C">
        <w:rPr>
          <w:rFonts w:ascii="Arial" w:hAnsi="Arial" w:cs="Arial"/>
        </w:rPr>
        <w:t xml:space="preserve"> </w:t>
      </w:r>
      <w:r w:rsidRPr="006D7288">
        <w:rPr>
          <w:rFonts w:ascii="Arial" w:hAnsi="Arial" w:cs="Arial"/>
        </w:rPr>
        <w:t>menu across countries is done to abide by cultural views on certain foods (</w:t>
      </w:r>
      <w:proofErr w:type="spellStart"/>
      <w:r w:rsidRPr="006D7288">
        <w:rPr>
          <w:rFonts w:ascii="Arial" w:hAnsi="Arial" w:cs="Arial"/>
        </w:rPr>
        <w:t>Opait</w:t>
      </w:r>
      <w:proofErr w:type="spellEnd"/>
      <w:r w:rsidRPr="006D7288">
        <w:rPr>
          <w:rFonts w:ascii="Arial" w:hAnsi="Arial" w:cs="Arial"/>
        </w:rPr>
        <w:t>, 2019, p. 7). There are both dine-in and take-out options in all McDonald's restaurants. The company has received a lot of criticism as many people term the food offered as unhealthy. However, in the recent past, the company has been incorporating healthier options into its menu (</w:t>
      </w:r>
      <w:proofErr w:type="spellStart"/>
      <w:r w:rsidRPr="006D7288">
        <w:rPr>
          <w:rFonts w:ascii="Arial" w:hAnsi="Arial" w:cs="Arial"/>
        </w:rPr>
        <w:t>Opait</w:t>
      </w:r>
      <w:proofErr w:type="spellEnd"/>
      <w:r w:rsidRPr="006D7288">
        <w:rPr>
          <w:rFonts w:ascii="Arial" w:hAnsi="Arial" w:cs="Arial"/>
        </w:rPr>
        <w:t>, 2019).</w:t>
      </w:r>
    </w:p>
    <w:p w14:paraId="1DD99FBD" w14:textId="1D36C97F" w:rsidR="006D7288" w:rsidRDefault="006D7288" w:rsidP="00897AA7">
      <w:pPr>
        <w:pStyle w:val="Heading1"/>
      </w:pPr>
      <w:bookmarkStart w:id="5" w:name="_Toc118539694"/>
      <w:r w:rsidRPr="006D7288">
        <w:t>Theory of management at McDonald's</w:t>
      </w:r>
      <w:bookmarkEnd w:id="5"/>
    </w:p>
    <w:p w14:paraId="59DCE002" w14:textId="66715738" w:rsidR="00897AA7" w:rsidRDefault="00897AA7" w:rsidP="00897AA7"/>
    <w:p w14:paraId="252BFC8D" w14:textId="42F16BAF" w:rsidR="00685AD8" w:rsidRDefault="00685AD8" w:rsidP="00685AD8">
      <w:pPr>
        <w:spacing w:line="360" w:lineRule="auto"/>
        <w:jc w:val="both"/>
        <w:rPr>
          <w:rFonts w:ascii="Arial" w:hAnsi="Arial" w:cs="Arial"/>
        </w:rPr>
      </w:pPr>
      <w:r w:rsidRPr="00685AD8">
        <w:rPr>
          <w:rFonts w:ascii="Arial" w:hAnsi="Arial" w:cs="Arial"/>
        </w:rPr>
        <w:t>McDonald's applies the scientific management theory which was developed by Frederick Taylor. Taylor developed this theory with the main goal of increasing economic returns in labour productivity. According to Taylor, scientific methods should be used to perform tasks in an organization as opposed to leaders' judgments and the personal discretion of employees (Hill and Van Buren, 2018, p. 267). This theory recommends that tasks should be simplified to increase productivity. Leaders ought to assign roles to team members according to their abilities and train them thoroughly to ensure they perform their job roles efficiently. This theory emphasized the importance of workplace efficiency. It encourages leaders to train employees adequately and promote teamwork and cooperation between all members of the organization (Hill and Van Buren, 2018, p. 268). Even though the scientific management theory was developed more than a century ago, it still has a big impact on various companies and McDonald's is no exception</w:t>
      </w:r>
      <w:r>
        <w:rPr>
          <w:rFonts w:ascii="Arial" w:hAnsi="Arial" w:cs="Arial"/>
        </w:rPr>
        <w:t>.</w:t>
      </w:r>
    </w:p>
    <w:p w14:paraId="42BCED2B" w14:textId="04CDA284" w:rsidR="00B31E74" w:rsidRDefault="00B31E74" w:rsidP="00685AD8">
      <w:pPr>
        <w:spacing w:line="360" w:lineRule="auto"/>
        <w:jc w:val="both"/>
        <w:rPr>
          <w:rFonts w:ascii="Arial" w:hAnsi="Arial" w:cs="Arial"/>
        </w:rPr>
      </w:pPr>
    </w:p>
    <w:p w14:paraId="5FE066A9" w14:textId="77777777" w:rsidR="00F25671" w:rsidRDefault="00F25671" w:rsidP="00685AD8">
      <w:pPr>
        <w:spacing w:line="360" w:lineRule="auto"/>
        <w:jc w:val="both"/>
        <w:rPr>
          <w:rFonts w:ascii="Arial" w:hAnsi="Arial" w:cs="Arial"/>
        </w:rPr>
      </w:pPr>
    </w:p>
    <w:p w14:paraId="778428CA" w14:textId="48D153E7" w:rsidR="00224DE6" w:rsidRDefault="0087087F" w:rsidP="00685AD8">
      <w:pPr>
        <w:spacing w:line="360" w:lineRule="auto"/>
        <w:jc w:val="both"/>
        <w:rPr>
          <w:rFonts w:ascii="Arial" w:hAnsi="Arial" w:cs="Arial"/>
        </w:rPr>
      </w:pPr>
      <w:r>
        <w:rPr>
          <w:rFonts w:ascii="Arial" w:hAnsi="Arial" w:cs="Arial"/>
        </w:rPr>
        <w:t>Figure 1 depicts conventional</w:t>
      </w:r>
      <w:r w:rsidR="00C60633">
        <w:rPr>
          <w:rFonts w:ascii="Arial" w:hAnsi="Arial" w:cs="Arial"/>
        </w:rPr>
        <w:t xml:space="preserve"> and modernised </w:t>
      </w:r>
      <w:r>
        <w:rPr>
          <w:rFonts w:ascii="Arial" w:hAnsi="Arial" w:cs="Arial"/>
        </w:rPr>
        <w:t xml:space="preserve"> elements of </w:t>
      </w:r>
      <w:r w:rsidR="00B33045">
        <w:rPr>
          <w:rFonts w:ascii="Arial" w:hAnsi="Arial" w:cs="Arial"/>
        </w:rPr>
        <w:t>Taylor’s theory</w:t>
      </w:r>
    </w:p>
    <w:p w14:paraId="346EDF03" w14:textId="77777777" w:rsidR="00F22473" w:rsidRDefault="00224DE6" w:rsidP="00F22473">
      <w:pPr>
        <w:keepNext/>
        <w:spacing w:line="360" w:lineRule="auto"/>
        <w:jc w:val="both"/>
      </w:pPr>
      <w:r>
        <w:rPr>
          <w:rFonts w:ascii="Arial" w:hAnsi="Arial" w:cs="Arial"/>
          <w:noProof/>
        </w:rPr>
        <w:drawing>
          <wp:inline distT="0" distB="0" distL="0" distR="0" wp14:anchorId="6E52A107" wp14:editId="280D128B">
            <wp:extent cx="5731510" cy="3190240"/>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90240"/>
                    </a:xfrm>
                    <a:prstGeom prst="rect">
                      <a:avLst/>
                    </a:prstGeom>
                  </pic:spPr>
                </pic:pic>
              </a:graphicData>
            </a:graphic>
          </wp:inline>
        </w:drawing>
      </w:r>
    </w:p>
    <w:p w14:paraId="310A15C4" w14:textId="752F27A8" w:rsidR="00C13799" w:rsidRPr="00685AD8" w:rsidRDefault="00F22473" w:rsidP="00F22473">
      <w:pPr>
        <w:pStyle w:val="Caption"/>
        <w:jc w:val="both"/>
        <w:rPr>
          <w:rFonts w:ascii="Arial" w:hAnsi="Arial" w:cs="Arial"/>
        </w:rPr>
      </w:pPr>
      <w:bookmarkStart w:id="6" w:name="_Toc118021761"/>
      <w:r>
        <w:t xml:space="preserve">Figure </w:t>
      </w:r>
      <w:r w:rsidR="00897FB0">
        <w:fldChar w:fldCharType="begin"/>
      </w:r>
      <w:r w:rsidR="00897FB0">
        <w:instrText xml:space="preserve"> SEQ Figure \* ARABIC </w:instrText>
      </w:r>
      <w:r w:rsidR="00897FB0">
        <w:fldChar w:fldCharType="separate"/>
      </w:r>
      <w:r w:rsidR="00056DEC">
        <w:rPr>
          <w:noProof/>
        </w:rPr>
        <w:t>2</w:t>
      </w:r>
      <w:r w:rsidR="00897FB0">
        <w:rPr>
          <w:noProof/>
        </w:rPr>
        <w:fldChar w:fldCharType="end"/>
      </w:r>
      <w:r>
        <w:t xml:space="preserve">. Conventional </w:t>
      </w:r>
      <w:r w:rsidR="00EF7997">
        <w:t>vs. Modernised</w:t>
      </w:r>
      <w:r>
        <w:t xml:space="preserve"> elements of Taylor's theory</w:t>
      </w:r>
      <w:bookmarkEnd w:id="6"/>
    </w:p>
    <w:p w14:paraId="003A02E9" w14:textId="65AF4404" w:rsidR="00110C59" w:rsidRDefault="00110C59" w:rsidP="006D7288">
      <w:pPr>
        <w:spacing w:line="360" w:lineRule="auto"/>
        <w:jc w:val="both"/>
        <w:rPr>
          <w:rFonts w:ascii="Arial" w:hAnsi="Arial" w:cs="Arial"/>
        </w:rPr>
      </w:pPr>
    </w:p>
    <w:p w14:paraId="3CAE446E" w14:textId="77777777" w:rsidR="006B626B" w:rsidRPr="006B626B" w:rsidRDefault="006B626B" w:rsidP="006B626B">
      <w:pPr>
        <w:spacing w:line="360" w:lineRule="auto"/>
        <w:jc w:val="both"/>
        <w:rPr>
          <w:rFonts w:ascii="Arial" w:hAnsi="Arial" w:cs="Arial"/>
        </w:rPr>
      </w:pPr>
      <w:r w:rsidRPr="006B626B">
        <w:rPr>
          <w:rFonts w:ascii="Arial" w:hAnsi="Arial" w:cs="Arial"/>
        </w:rPr>
        <w:t>There is a significant amount of evidence showing that McDonald's applies principles of the scientific management theory in its business operations. These include rewarding employees for meeting organizational goals, enforcing scientific education on their workers, using technology to perform company operations, and following a uniform method of performing each job. According to Taylor, despite putting in more effort, if employees are not given incentives, they will be discouraged and their productivity will decrease (Hill and Van Buren, 2018, p. 272). McDonald's recognizes and rewards hard work through competitive wage and promotion programs. There are various forms of rewards from a simple "well done" to bigger rewards and recognitions such as "employee of the month" (</w:t>
      </w:r>
      <w:proofErr w:type="spellStart"/>
      <w:r w:rsidRPr="006B626B">
        <w:rPr>
          <w:rFonts w:ascii="Arial" w:hAnsi="Arial" w:cs="Arial"/>
        </w:rPr>
        <w:t>Rajawat</w:t>
      </w:r>
      <w:proofErr w:type="spellEnd"/>
      <w:r w:rsidRPr="006B626B">
        <w:rPr>
          <w:rFonts w:ascii="Arial" w:hAnsi="Arial" w:cs="Arial"/>
        </w:rPr>
        <w:t xml:space="preserve"> et al, 2020, p. 11).</w:t>
      </w:r>
    </w:p>
    <w:p w14:paraId="325EF918" w14:textId="77777777" w:rsidR="00F25671" w:rsidRDefault="006B626B" w:rsidP="002E6665">
      <w:pPr>
        <w:spacing w:line="360" w:lineRule="auto"/>
        <w:jc w:val="both"/>
        <w:rPr>
          <w:rFonts w:ascii="Arial" w:hAnsi="Arial" w:cs="Arial"/>
        </w:rPr>
      </w:pPr>
      <w:r w:rsidRPr="006B626B">
        <w:rPr>
          <w:rFonts w:ascii="Arial" w:hAnsi="Arial" w:cs="Arial"/>
        </w:rPr>
        <w:t xml:space="preserve">The second principle of the scientific management theory used at McDonald's Corporation is offering specialized training for employees. In 1961, McDonald's founded Hamburger University in Oak Brook. The university has a faculty of 30 professors who teach various management concepts and skills. These include management training, operations development, familiarity with equipment practices, and courses in interpersonal skills. McDonald's believes that employees play a critical role in the success of the organization. It, </w:t>
      </w:r>
    </w:p>
    <w:p w14:paraId="521ACE5F" w14:textId="77777777" w:rsidR="00F25671" w:rsidRDefault="00F25671" w:rsidP="002E6665">
      <w:pPr>
        <w:spacing w:line="360" w:lineRule="auto"/>
        <w:jc w:val="both"/>
        <w:rPr>
          <w:rFonts w:ascii="Arial" w:hAnsi="Arial" w:cs="Arial"/>
        </w:rPr>
      </w:pPr>
    </w:p>
    <w:p w14:paraId="6CEF6EF9" w14:textId="77777777" w:rsidR="00F25671" w:rsidRDefault="00F25671" w:rsidP="002E6665">
      <w:pPr>
        <w:spacing w:line="360" w:lineRule="auto"/>
        <w:jc w:val="both"/>
        <w:rPr>
          <w:rFonts w:ascii="Arial" w:hAnsi="Arial" w:cs="Arial"/>
        </w:rPr>
      </w:pPr>
    </w:p>
    <w:p w14:paraId="0E2C806D" w14:textId="696BF052" w:rsidR="002E6665" w:rsidRDefault="006B626B" w:rsidP="002E6665">
      <w:pPr>
        <w:spacing w:line="360" w:lineRule="auto"/>
        <w:jc w:val="both"/>
        <w:rPr>
          <w:rFonts w:ascii="Arial" w:hAnsi="Arial" w:cs="Arial"/>
        </w:rPr>
      </w:pPr>
      <w:r w:rsidRPr="006B626B">
        <w:rPr>
          <w:rFonts w:ascii="Arial" w:hAnsi="Arial" w:cs="Arial"/>
        </w:rPr>
        <w:t>therefore, organizes frequent training programs for the employees to ensure that they stay up-to-date with the current market requirements.</w:t>
      </w:r>
      <w:r w:rsidR="00BC226B">
        <w:rPr>
          <w:rFonts w:ascii="Arial" w:hAnsi="Arial" w:cs="Arial"/>
        </w:rPr>
        <w:t xml:space="preserve"> </w:t>
      </w:r>
      <w:r w:rsidR="002E6665" w:rsidRPr="002E6665">
        <w:rPr>
          <w:rFonts w:ascii="Arial" w:hAnsi="Arial" w:cs="Arial"/>
        </w:rPr>
        <w:t>McDonald's has widely incorporated the use of technology in its daily operations. This has led to increased efficiency and shorter waiting time for customers (</w:t>
      </w:r>
      <w:proofErr w:type="spellStart"/>
      <w:r w:rsidR="002E6665" w:rsidRPr="002E6665">
        <w:rPr>
          <w:rFonts w:ascii="Arial" w:hAnsi="Arial" w:cs="Arial"/>
        </w:rPr>
        <w:t>Rajawat</w:t>
      </w:r>
      <w:proofErr w:type="spellEnd"/>
      <w:r w:rsidR="002E6665" w:rsidRPr="002E6665">
        <w:rPr>
          <w:rFonts w:ascii="Arial" w:hAnsi="Arial" w:cs="Arial"/>
        </w:rPr>
        <w:t xml:space="preserve"> et al, 2020, p. 13). There is little communication and interaction between employees since people interact using machines. Critics have termed this as treating people like machines and not humans. But the importance of technology in business cannot be understated. McDonald's serves so many people and if customer interaction was to be done manually, it would take a lot of time. Long waiting periods for customers affect customer satisfaction and make them unwilling to come back. </w:t>
      </w:r>
      <w:r w:rsidR="001E394D">
        <w:rPr>
          <w:rFonts w:ascii="Arial" w:hAnsi="Arial" w:cs="Arial"/>
        </w:rPr>
        <w:t>The company</w:t>
      </w:r>
      <w:r w:rsidR="002E6665" w:rsidRPr="002E6665">
        <w:rPr>
          <w:rFonts w:ascii="Arial" w:hAnsi="Arial" w:cs="Arial"/>
        </w:rPr>
        <w:t xml:space="preserve"> understands the value of customers and cares much about protecting its brand.</w:t>
      </w:r>
      <w:r w:rsidR="005B5B16">
        <w:rPr>
          <w:rFonts w:ascii="Arial" w:hAnsi="Arial" w:cs="Arial"/>
        </w:rPr>
        <w:t xml:space="preserve"> </w:t>
      </w:r>
      <w:r w:rsidR="002E6665" w:rsidRPr="002E6665">
        <w:rPr>
          <w:rFonts w:ascii="Arial" w:hAnsi="Arial" w:cs="Arial"/>
        </w:rPr>
        <w:t>Lastly, McDonald's has implemented a different strategy for each worker to complete their task. The organization insists on thorough and precise working procedures to ensure that the food they sell to its customers maintains the same quality level in all its restaurants (</w:t>
      </w:r>
      <w:proofErr w:type="spellStart"/>
      <w:r w:rsidR="002E6665" w:rsidRPr="002E6665">
        <w:rPr>
          <w:rFonts w:ascii="Arial" w:hAnsi="Arial" w:cs="Arial"/>
        </w:rPr>
        <w:t>Rajawat</w:t>
      </w:r>
      <w:proofErr w:type="spellEnd"/>
      <w:r w:rsidR="002E6665" w:rsidRPr="002E6665">
        <w:rPr>
          <w:rFonts w:ascii="Arial" w:hAnsi="Arial" w:cs="Arial"/>
        </w:rPr>
        <w:t xml:space="preserve"> et al, 2020, p. 14). For example, the company uses the same layout of equipment and machinery that it calculates to maximize efficiency.</w:t>
      </w:r>
      <w:r w:rsidR="00F50920">
        <w:t xml:space="preserve"> </w:t>
      </w:r>
      <w:r w:rsidR="00F50920" w:rsidRPr="00F50920">
        <w:rPr>
          <w:rFonts w:ascii="Arial" w:hAnsi="Arial" w:cs="Arial"/>
        </w:rPr>
        <w:t>These pieces of equipment are found in every store. This scientific method, however, is clearly demonstrated in the field of food production. When making burgers, for example, the ingredients are strategically placed to reduce a lot of motion, which wastes time.</w:t>
      </w:r>
      <w:r w:rsidR="002E6665" w:rsidRPr="002E6665">
        <w:rPr>
          <w:rFonts w:ascii="Arial" w:hAnsi="Arial" w:cs="Arial"/>
        </w:rPr>
        <w:t xml:space="preserve"> The scientific method does not stop at the production stage but also extends to the service stage (Hill and Van Buren, 2018, p. 281). McDonald's enhances the service line using the scientific method by enforcing workers to follow a specific script when interacting with customers and providing the services. This improves customer service and consequently enhances customer satisfaction.</w:t>
      </w:r>
    </w:p>
    <w:p w14:paraId="6FB7439A" w14:textId="4D867D83" w:rsidR="00FA00DB" w:rsidRPr="00FA00DB" w:rsidRDefault="009B125A" w:rsidP="009B125A">
      <w:pPr>
        <w:pStyle w:val="Heading1"/>
      </w:pPr>
      <w:bookmarkStart w:id="7" w:name="_Toc118539695"/>
      <w:r>
        <w:t>Advantages</w:t>
      </w:r>
      <w:r w:rsidR="00FA00DB" w:rsidRPr="00FA00DB">
        <w:t xml:space="preserve"> and disadvantages of the scientific management theory</w:t>
      </w:r>
      <w:bookmarkEnd w:id="7"/>
    </w:p>
    <w:p w14:paraId="2A3B374F" w14:textId="77777777" w:rsidR="009B125A" w:rsidRDefault="009B125A" w:rsidP="00FA00DB">
      <w:pPr>
        <w:spacing w:line="360" w:lineRule="auto"/>
        <w:jc w:val="both"/>
        <w:rPr>
          <w:rFonts w:ascii="Arial" w:hAnsi="Arial" w:cs="Arial"/>
        </w:rPr>
      </w:pPr>
    </w:p>
    <w:p w14:paraId="64877E0F" w14:textId="083E396A" w:rsidR="009B125A" w:rsidRDefault="00FA00DB" w:rsidP="009B125A">
      <w:pPr>
        <w:pStyle w:val="Heading2"/>
      </w:pPr>
      <w:bookmarkStart w:id="8" w:name="_Toc118539696"/>
      <w:r w:rsidRPr="00FA00DB">
        <w:t>Advantages</w:t>
      </w:r>
      <w:bookmarkEnd w:id="8"/>
    </w:p>
    <w:p w14:paraId="562D4849" w14:textId="77777777" w:rsidR="009B125A" w:rsidRPr="009B125A" w:rsidRDefault="009B125A" w:rsidP="009B125A"/>
    <w:p w14:paraId="50FC53EF" w14:textId="77777777" w:rsidR="00FA00DB" w:rsidRPr="00FA00DB" w:rsidRDefault="00FA00DB" w:rsidP="00FA00DB">
      <w:pPr>
        <w:spacing w:line="360" w:lineRule="auto"/>
        <w:jc w:val="both"/>
        <w:rPr>
          <w:rFonts w:ascii="Arial" w:hAnsi="Arial" w:cs="Arial"/>
        </w:rPr>
      </w:pPr>
      <w:r w:rsidRPr="00FA00DB">
        <w:rPr>
          <w:rFonts w:ascii="Arial" w:hAnsi="Arial" w:cs="Arial"/>
        </w:rPr>
        <w:t>The scientific management theory has propelled many organizations that implement this theory toward success. Some of the advantages of the scientific management theory include:</w:t>
      </w:r>
    </w:p>
    <w:p w14:paraId="52FF0D73" w14:textId="77777777" w:rsidR="00F25671" w:rsidRDefault="00FA00DB" w:rsidP="00A72BA0">
      <w:pPr>
        <w:pStyle w:val="ListParagraph"/>
        <w:numPr>
          <w:ilvl w:val="0"/>
          <w:numId w:val="1"/>
        </w:numPr>
        <w:spacing w:line="360" w:lineRule="auto"/>
        <w:jc w:val="both"/>
        <w:rPr>
          <w:rFonts w:ascii="Arial" w:hAnsi="Arial" w:cs="Arial"/>
        </w:rPr>
      </w:pPr>
      <w:r w:rsidRPr="00A72BA0">
        <w:rPr>
          <w:rFonts w:ascii="Arial" w:hAnsi="Arial" w:cs="Arial"/>
          <w:b/>
          <w:bCs/>
        </w:rPr>
        <w:t>Enhanced production</w:t>
      </w:r>
      <w:r w:rsidRPr="00A72BA0">
        <w:rPr>
          <w:rFonts w:ascii="Arial" w:hAnsi="Arial" w:cs="Arial"/>
        </w:rPr>
        <w:t xml:space="preserve">- The scientific management theory focuses on steady improvements in daily organization operations. This results in increased productivity. In this theory, there is cooperation and coordination between leaders and workers. </w:t>
      </w:r>
    </w:p>
    <w:p w14:paraId="1896D7B7" w14:textId="77777777" w:rsidR="00F25671" w:rsidRPr="00F25671" w:rsidRDefault="00F25671" w:rsidP="00F25671">
      <w:pPr>
        <w:spacing w:line="360" w:lineRule="auto"/>
        <w:ind w:left="360"/>
        <w:jc w:val="both"/>
        <w:rPr>
          <w:rFonts w:ascii="Arial" w:hAnsi="Arial" w:cs="Arial"/>
        </w:rPr>
      </w:pPr>
    </w:p>
    <w:p w14:paraId="0500D2B8" w14:textId="77777777" w:rsidR="00F25671" w:rsidRPr="00F25671" w:rsidRDefault="00F25671" w:rsidP="00F25671">
      <w:pPr>
        <w:spacing w:line="360" w:lineRule="auto"/>
        <w:ind w:left="360"/>
        <w:jc w:val="both"/>
        <w:rPr>
          <w:rFonts w:ascii="Arial" w:hAnsi="Arial" w:cs="Arial"/>
        </w:rPr>
      </w:pPr>
    </w:p>
    <w:p w14:paraId="28A278EA" w14:textId="77777777" w:rsidR="00F25671" w:rsidRPr="00F25671" w:rsidRDefault="00F25671" w:rsidP="00F25671">
      <w:pPr>
        <w:spacing w:line="360" w:lineRule="auto"/>
        <w:ind w:left="360"/>
        <w:jc w:val="both"/>
        <w:rPr>
          <w:rFonts w:ascii="Arial" w:hAnsi="Arial" w:cs="Arial"/>
        </w:rPr>
      </w:pPr>
    </w:p>
    <w:p w14:paraId="7B2CE478" w14:textId="0BA08888" w:rsidR="00FA00DB" w:rsidRPr="00A72BA0" w:rsidRDefault="00FA00DB" w:rsidP="00F25671">
      <w:pPr>
        <w:pStyle w:val="ListParagraph"/>
        <w:spacing w:line="360" w:lineRule="auto"/>
        <w:jc w:val="both"/>
        <w:rPr>
          <w:rFonts w:ascii="Arial" w:hAnsi="Arial" w:cs="Arial"/>
        </w:rPr>
      </w:pPr>
      <w:r w:rsidRPr="00A72BA0">
        <w:rPr>
          <w:rFonts w:ascii="Arial" w:hAnsi="Arial" w:cs="Arial"/>
        </w:rPr>
        <w:t>This encourages the spirit of teamwork thus increasing productivity. This theory also encourages employee training. This makes employees more productive.</w:t>
      </w:r>
    </w:p>
    <w:p w14:paraId="0445B7F9" w14:textId="77777777" w:rsidR="00FA00DB" w:rsidRPr="00A72BA0" w:rsidRDefault="00FA00DB" w:rsidP="00A72BA0">
      <w:pPr>
        <w:pStyle w:val="ListParagraph"/>
        <w:numPr>
          <w:ilvl w:val="0"/>
          <w:numId w:val="1"/>
        </w:numPr>
        <w:spacing w:line="360" w:lineRule="auto"/>
        <w:jc w:val="both"/>
        <w:rPr>
          <w:rFonts w:ascii="Arial" w:hAnsi="Arial" w:cs="Arial"/>
        </w:rPr>
      </w:pPr>
      <w:r w:rsidRPr="00A72BA0">
        <w:rPr>
          <w:rFonts w:ascii="Arial" w:hAnsi="Arial" w:cs="Arial"/>
          <w:b/>
          <w:bCs/>
        </w:rPr>
        <w:t>High control ability</w:t>
      </w:r>
      <w:r w:rsidRPr="00A72BA0">
        <w:rPr>
          <w:rFonts w:ascii="Arial" w:hAnsi="Arial" w:cs="Arial"/>
        </w:rPr>
        <w:t>- Through the scientific management theory, managers can have great control over the organization's productivity. Employees perform tasks repeatedly and therefore become specialists in a certain field. This enables managers to easily control employees. Managers can easily identify the areas in which employees perform best and this facilitates the effective delegation of tasks (Hill and Van Buren, 2018, p. 285).</w:t>
      </w:r>
    </w:p>
    <w:p w14:paraId="01AF7FFC" w14:textId="77777777" w:rsidR="00FA00DB" w:rsidRPr="00A72BA0" w:rsidRDefault="00FA00DB" w:rsidP="00A72BA0">
      <w:pPr>
        <w:pStyle w:val="ListParagraph"/>
        <w:numPr>
          <w:ilvl w:val="0"/>
          <w:numId w:val="1"/>
        </w:numPr>
        <w:spacing w:line="360" w:lineRule="auto"/>
        <w:jc w:val="both"/>
        <w:rPr>
          <w:rFonts w:ascii="Arial" w:hAnsi="Arial" w:cs="Arial"/>
        </w:rPr>
      </w:pPr>
      <w:r w:rsidRPr="00A72BA0">
        <w:rPr>
          <w:rFonts w:ascii="Arial" w:hAnsi="Arial" w:cs="Arial"/>
          <w:b/>
          <w:bCs/>
        </w:rPr>
        <w:t>Increased accuracy</w:t>
      </w:r>
      <w:r w:rsidRPr="00A72BA0">
        <w:rPr>
          <w:rFonts w:ascii="Arial" w:hAnsi="Arial" w:cs="Arial"/>
        </w:rPr>
        <w:t>- This theory is based on experiments and observation to generate context-based solutions. Solutions developed through experimentation are usually accurate and effective because they are based on credible evidence. Accurate solutions facilitate better planning and improved decision-making in the organization (Hill and Van Buren, 2018, p. 286).</w:t>
      </w:r>
    </w:p>
    <w:p w14:paraId="44CDA6AF" w14:textId="77777777" w:rsidR="00FA00DB" w:rsidRPr="00A72BA0" w:rsidRDefault="00FA00DB" w:rsidP="00A72BA0">
      <w:pPr>
        <w:pStyle w:val="ListParagraph"/>
        <w:numPr>
          <w:ilvl w:val="0"/>
          <w:numId w:val="1"/>
        </w:numPr>
        <w:spacing w:line="360" w:lineRule="auto"/>
        <w:jc w:val="both"/>
        <w:rPr>
          <w:rFonts w:ascii="Arial" w:hAnsi="Arial" w:cs="Arial"/>
        </w:rPr>
      </w:pPr>
      <w:r w:rsidRPr="00A72BA0">
        <w:rPr>
          <w:rFonts w:ascii="Arial" w:hAnsi="Arial" w:cs="Arial"/>
          <w:b/>
          <w:bCs/>
        </w:rPr>
        <w:t>Decreased autocracy</w:t>
      </w:r>
      <w:r w:rsidRPr="00A72BA0">
        <w:rPr>
          <w:rFonts w:ascii="Arial" w:hAnsi="Arial" w:cs="Arial"/>
        </w:rPr>
        <w:t>- The scientific management theory encourages organizational management to foster a positive relationship with leadership. This cooperation between employees and organizational leaders creates a culture of democracy in the workplace. This decreases autocracy and allows employees to contribute to decision-making. Leaders welcome the ideas of employees and consider them during decision-making (Hill and Van Buren, 2018, p. 286).</w:t>
      </w:r>
    </w:p>
    <w:p w14:paraId="20807400" w14:textId="58C4C2F5" w:rsidR="00FA00DB" w:rsidRPr="00A72BA0" w:rsidRDefault="00FA00DB" w:rsidP="00A72BA0">
      <w:pPr>
        <w:pStyle w:val="ListParagraph"/>
        <w:numPr>
          <w:ilvl w:val="0"/>
          <w:numId w:val="1"/>
        </w:numPr>
        <w:spacing w:line="360" w:lineRule="auto"/>
        <w:jc w:val="both"/>
        <w:rPr>
          <w:rFonts w:ascii="Arial" w:hAnsi="Arial" w:cs="Arial"/>
        </w:rPr>
      </w:pPr>
      <w:r w:rsidRPr="00A72BA0">
        <w:rPr>
          <w:rFonts w:ascii="Arial" w:hAnsi="Arial" w:cs="Arial"/>
          <w:b/>
          <w:bCs/>
        </w:rPr>
        <w:t>Reduced production cost</w:t>
      </w:r>
      <w:r w:rsidRPr="00A72BA0">
        <w:rPr>
          <w:rFonts w:ascii="Arial" w:hAnsi="Arial" w:cs="Arial"/>
        </w:rPr>
        <w:t xml:space="preserve">- This theory encourages mechanization and the use of the latest technology in the production of goods. This reduces the cost of production because less human </w:t>
      </w:r>
      <w:r w:rsidR="00A72BA0" w:rsidRPr="00A72BA0">
        <w:rPr>
          <w:rFonts w:ascii="Arial" w:hAnsi="Arial" w:cs="Arial"/>
        </w:rPr>
        <w:t>labour</w:t>
      </w:r>
      <w:r w:rsidRPr="00A72BA0">
        <w:rPr>
          <w:rFonts w:ascii="Arial" w:hAnsi="Arial" w:cs="Arial"/>
        </w:rPr>
        <w:t xml:space="preserve"> is required in production. Mechanization helps to reduce the number of employees thus allowing companies to save money. Through mechanization and the use of technology, there is large-scale production, and the per-unit cost of production is reduced (Hill and Van Buren, 2018, p. 287).</w:t>
      </w:r>
    </w:p>
    <w:p w14:paraId="7AEEE81B" w14:textId="77777777" w:rsidR="00FA00DB" w:rsidRPr="00A72BA0" w:rsidRDefault="00FA00DB" w:rsidP="00A72BA0">
      <w:pPr>
        <w:pStyle w:val="ListParagraph"/>
        <w:numPr>
          <w:ilvl w:val="0"/>
          <w:numId w:val="1"/>
        </w:numPr>
        <w:spacing w:line="360" w:lineRule="auto"/>
        <w:jc w:val="both"/>
        <w:rPr>
          <w:rFonts w:ascii="Arial" w:hAnsi="Arial" w:cs="Arial"/>
        </w:rPr>
      </w:pPr>
      <w:r w:rsidRPr="00A72BA0">
        <w:rPr>
          <w:rFonts w:ascii="Arial" w:hAnsi="Arial" w:cs="Arial"/>
          <w:b/>
          <w:bCs/>
        </w:rPr>
        <w:t>Benefits to customers</w:t>
      </w:r>
      <w:r w:rsidRPr="00A72BA0">
        <w:rPr>
          <w:rFonts w:ascii="Arial" w:hAnsi="Arial" w:cs="Arial"/>
        </w:rPr>
        <w:t>- This theory has many benefits for customers. One of these is that customers get to pay lower prices for quality products. When companies use low-cost production, their products become affordable. Another benefit is that this theory makes customer service efficient and fast. This improves the customer experience (Hill and Van Buren, 2018, p. 287).</w:t>
      </w:r>
    </w:p>
    <w:p w14:paraId="3A4B5848" w14:textId="6FF5B65B" w:rsidR="00FA00DB" w:rsidRDefault="00FA00DB" w:rsidP="00E70317">
      <w:pPr>
        <w:pStyle w:val="Heading2"/>
      </w:pPr>
      <w:bookmarkStart w:id="9" w:name="_Toc118539697"/>
      <w:r w:rsidRPr="00FA00DB">
        <w:t>Disadvantages</w:t>
      </w:r>
      <w:bookmarkEnd w:id="9"/>
    </w:p>
    <w:p w14:paraId="4061C502" w14:textId="77777777" w:rsidR="00E70317" w:rsidRPr="00E70317" w:rsidRDefault="00E70317" w:rsidP="00E70317"/>
    <w:p w14:paraId="7786A163" w14:textId="02E9C126" w:rsidR="00FA00DB" w:rsidRDefault="00FA00DB" w:rsidP="00FA00DB">
      <w:pPr>
        <w:spacing w:line="360" w:lineRule="auto"/>
        <w:jc w:val="both"/>
        <w:rPr>
          <w:rFonts w:ascii="Arial" w:hAnsi="Arial" w:cs="Arial"/>
        </w:rPr>
      </w:pPr>
      <w:r w:rsidRPr="00FA00DB">
        <w:rPr>
          <w:rFonts w:ascii="Arial" w:hAnsi="Arial" w:cs="Arial"/>
        </w:rPr>
        <w:t>On the flip side, the scientific management theory has several disadvantages which include:</w:t>
      </w:r>
    </w:p>
    <w:p w14:paraId="5CA37398" w14:textId="05966F2F" w:rsidR="007E7610" w:rsidRDefault="007E7610" w:rsidP="00FA00DB">
      <w:pPr>
        <w:spacing w:line="360" w:lineRule="auto"/>
        <w:jc w:val="both"/>
        <w:rPr>
          <w:rFonts w:ascii="Arial" w:hAnsi="Arial" w:cs="Arial"/>
        </w:rPr>
      </w:pPr>
    </w:p>
    <w:p w14:paraId="773403D6" w14:textId="77777777" w:rsidR="007E7610" w:rsidRPr="00FA00DB" w:rsidRDefault="007E7610" w:rsidP="00FA00DB">
      <w:pPr>
        <w:spacing w:line="360" w:lineRule="auto"/>
        <w:jc w:val="both"/>
        <w:rPr>
          <w:rFonts w:ascii="Arial" w:hAnsi="Arial" w:cs="Arial"/>
        </w:rPr>
      </w:pPr>
    </w:p>
    <w:p w14:paraId="02EA4E00" w14:textId="77777777" w:rsidR="00FA00DB" w:rsidRPr="00E70317" w:rsidRDefault="00FA00DB" w:rsidP="00E70317">
      <w:pPr>
        <w:pStyle w:val="ListParagraph"/>
        <w:numPr>
          <w:ilvl w:val="0"/>
          <w:numId w:val="2"/>
        </w:numPr>
        <w:spacing w:line="360" w:lineRule="auto"/>
        <w:jc w:val="both"/>
        <w:rPr>
          <w:rFonts w:ascii="Arial" w:hAnsi="Arial" w:cs="Arial"/>
        </w:rPr>
      </w:pPr>
      <w:r w:rsidRPr="00E70317">
        <w:rPr>
          <w:rFonts w:ascii="Arial" w:hAnsi="Arial" w:cs="Arial"/>
          <w:b/>
          <w:bCs/>
        </w:rPr>
        <w:t>Requires huge capital</w:t>
      </w:r>
      <w:r w:rsidRPr="00E70317">
        <w:rPr>
          <w:rFonts w:ascii="Arial" w:hAnsi="Arial" w:cs="Arial"/>
        </w:rPr>
        <w:t>- The scientific management theory requires high capital investment and can be a costly system. Training of workers and standardization, as well as the establishment of a planning department, require money. Therefore, it may be difficult for small companies or those struggling with their revenue to implement this management theory (</w:t>
      </w:r>
      <w:proofErr w:type="spellStart"/>
      <w:r w:rsidRPr="00E70317">
        <w:rPr>
          <w:rFonts w:ascii="Arial" w:hAnsi="Arial" w:cs="Arial"/>
        </w:rPr>
        <w:t>Palla</w:t>
      </w:r>
      <w:proofErr w:type="spellEnd"/>
      <w:r w:rsidRPr="00E70317">
        <w:rPr>
          <w:rFonts w:ascii="Arial" w:hAnsi="Arial" w:cs="Arial"/>
        </w:rPr>
        <w:t xml:space="preserve"> and Billy, 2018, p. 458).</w:t>
      </w:r>
    </w:p>
    <w:p w14:paraId="71BF135D" w14:textId="77777777" w:rsidR="00FA00DB" w:rsidRPr="00E70317" w:rsidRDefault="00FA00DB" w:rsidP="00E70317">
      <w:pPr>
        <w:pStyle w:val="ListParagraph"/>
        <w:numPr>
          <w:ilvl w:val="0"/>
          <w:numId w:val="2"/>
        </w:numPr>
        <w:spacing w:line="360" w:lineRule="auto"/>
        <w:jc w:val="both"/>
        <w:rPr>
          <w:rFonts w:ascii="Arial" w:hAnsi="Arial" w:cs="Arial"/>
        </w:rPr>
      </w:pPr>
      <w:r w:rsidRPr="00E70317">
        <w:rPr>
          <w:rFonts w:ascii="Arial" w:hAnsi="Arial" w:cs="Arial"/>
          <w:b/>
          <w:bCs/>
        </w:rPr>
        <w:t>Management has total control</w:t>
      </w:r>
      <w:r w:rsidRPr="00E70317">
        <w:rPr>
          <w:rFonts w:ascii="Arial" w:hAnsi="Arial" w:cs="Arial"/>
        </w:rPr>
        <w:t>- In this type of management, the organization's management takes total control of the planning of workplace activities. Managers also take total control of the employees. This may affect employees in many ways including inhibiting creativity. Employees are also assigned roles that align with their skills which means that they have to perform the same task. This can be monotonous and tedious and can affect motivation (</w:t>
      </w:r>
      <w:proofErr w:type="spellStart"/>
      <w:r w:rsidRPr="00E70317">
        <w:rPr>
          <w:rFonts w:ascii="Arial" w:hAnsi="Arial" w:cs="Arial"/>
        </w:rPr>
        <w:t>Palla</w:t>
      </w:r>
      <w:proofErr w:type="spellEnd"/>
      <w:r w:rsidRPr="00E70317">
        <w:rPr>
          <w:rFonts w:ascii="Arial" w:hAnsi="Arial" w:cs="Arial"/>
        </w:rPr>
        <w:t xml:space="preserve"> and Billy, 2018, p. 460).</w:t>
      </w:r>
    </w:p>
    <w:p w14:paraId="4A56CDEC" w14:textId="77777777" w:rsidR="00FA00DB" w:rsidRPr="00E70317" w:rsidRDefault="00FA00DB" w:rsidP="00E70317">
      <w:pPr>
        <w:pStyle w:val="ListParagraph"/>
        <w:numPr>
          <w:ilvl w:val="0"/>
          <w:numId w:val="2"/>
        </w:numPr>
        <w:spacing w:line="360" w:lineRule="auto"/>
        <w:jc w:val="both"/>
        <w:rPr>
          <w:rFonts w:ascii="Arial" w:hAnsi="Arial" w:cs="Arial"/>
        </w:rPr>
      </w:pPr>
      <w:r w:rsidRPr="00E70317">
        <w:rPr>
          <w:rFonts w:ascii="Arial" w:hAnsi="Arial" w:cs="Arial"/>
          <w:b/>
          <w:bCs/>
        </w:rPr>
        <w:t>Demotivating approach</w:t>
      </w:r>
      <w:r w:rsidRPr="00E70317">
        <w:rPr>
          <w:rFonts w:ascii="Arial" w:hAnsi="Arial" w:cs="Arial"/>
        </w:rPr>
        <w:t>- The application of the scientific management approach requires employees to focus on how well they perform their job. Statistics and results produced within a time frame are the most important factors. This can make employees feel underappreciated and underestimated. As a result, employees may become alienated from the organization thus encouraging turnover (</w:t>
      </w:r>
      <w:proofErr w:type="spellStart"/>
      <w:r w:rsidRPr="00E70317">
        <w:rPr>
          <w:rFonts w:ascii="Arial" w:hAnsi="Arial" w:cs="Arial"/>
        </w:rPr>
        <w:t>Palla</w:t>
      </w:r>
      <w:proofErr w:type="spellEnd"/>
      <w:r w:rsidRPr="00E70317">
        <w:rPr>
          <w:rFonts w:ascii="Arial" w:hAnsi="Arial" w:cs="Arial"/>
        </w:rPr>
        <w:t xml:space="preserve"> and Billy, 2018, p. 460).</w:t>
      </w:r>
    </w:p>
    <w:p w14:paraId="7F26C04E" w14:textId="77777777" w:rsidR="00FA00DB" w:rsidRPr="00E70317" w:rsidRDefault="00FA00DB" w:rsidP="00E70317">
      <w:pPr>
        <w:pStyle w:val="ListParagraph"/>
        <w:numPr>
          <w:ilvl w:val="0"/>
          <w:numId w:val="2"/>
        </w:numPr>
        <w:spacing w:line="360" w:lineRule="auto"/>
        <w:jc w:val="both"/>
        <w:rPr>
          <w:rFonts w:ascii="Arial" w:hAnsi="Arial" w:cs="Arial"/>
        </w:rPr>
      </w:pPr>
      <w:r w:rsidRPr="00E70317">
        <w:rPr>
          <w:rFonts w:ascii="Arial" w:hAnsi="Arial" w:cs="Arial"/>
          <w:b/>
          <w:bCs/>
        </w:rPr>
        <w:t>Over bureaucracy</w:t>
      </w:r>
      <w:r w:rsidRPr="00E70317">
        <w:rPr>
          <w:rFonts w:ascii="Arial" w:hAnsi="Arial" w:cs="Arial"/>
        </w:rPr>
        <w:t>- The scientific management theory can cause an organization to be overly bureaucratic. A bureaucratic organization affects employees' job satisfaction thus encouraging turnover. High turnover rates affect productivity and can be costly for the organization since the organization has to constantly train new employees.</w:t>
      </w:r>
    </w:p>
    <w:p w14:paraId="0CAC6DEB" w14:textId="77777777" w:rsidR="00FA00DB" w:rsidRPr="00731488" w:rsidRDefault="00FA00DB" w:rsidP="00731488">
      <w:pPr>
        <w:pStyle w:val="ListParagraph"/>
        <w:numPr>
          <w:ilvl w:val="0"/>
          <w:numId w:val="2"/>
        </w:numPr>
        <w:spacing w:line="360" w:lineRule="auto"/>
        <w:jc w:val="both"/>
        <w:rPr>
          <w:rFonts w:ascii="Arial" w:hAnsi="Arial" w:cs="Arial"/>
        </w:rPr>
      </w:pPr>
      <w:r w:rsidRPr="00731488">
        <w:rPr>
          <w:rFonts w:ascii="Arial" w:hAnsi="Arial" w:cs="Arial"/>
          <w:b/>
          <w:bCs/>
        </w:rPr>
        <w:t>Causes work division and discourage team work</w:t>
      </w:r>
      <w:r w:rsidRPr="00731488">
        <w:rPr>
          <w:rFonts w:ascii="Arial" w:hAnsi="Arial" w:cs="Arial"/>
        </w:rPr>
        <w:t>- In the application of this theory, there is separation in the planning and execution of work. Therefore, this theory is not suitable for teams and groups. The worker's role is rigid and there is no room for individual preference since workers are only supposed to adhere to already set procedures (</w:t>
      </w:r>
      <w:proofErr w:type="spellStart"/>
      <w:r w:rsidRPr="00731488">
        <w:rPr>
          <w:rFonts w:ascii="Arial" w:hAnsi="Arial" w:cs="Arial"/>
        </w:rPr>
        <w:t>Palla</w:t>
      </w:r>
      <w:proofErr w:type="spellEnd"/>
      <w:r w:rsidRPr="00731488">
        <w:rPr>
          <w:rFonts w:ascii="Arial" w:hAnsi="Arial" w:cs="Arial"/>
        </w:rPr>
        <w:t xml:space="preserve"> and Billy, 2018, p. 462).</w:t>
      </w:r>
    </w:p>
    <w:p w14:paraId="4E019455" w14:textId="19F01636" w:rsidR="00FA00DB" w:rsidRDefault="00FA00DB" w:rsidP="005802D9">
      <w:pPr>
        <w:pStyle w:val="Heading1"/>
      </w:pPr>
      <w:bookmarkStart w:id="10" w:name="_Toc118539698"/>
      <w:r w:rsidRPr="00FA00DB">
        <w:t>Resolving conflicts within the company</w:t>
      </w:r>
      <w:bookmarkEnd w:id="10"/>
    </w:p>
    <w:p w14:paraId="2A90D981" w14:textId="77777777" w:rsidR="005802D9" w:rsidRPr="005802D9" w:rsidRDefault="005802D9" w:rsidP="005802D9"/>
    <w:p w14:paraId="2DA4510E" w14:textId="21841790" w:rsidR="00FA00DB" w:rsidRDefault="00FA00DB" w:rsidP="00FA00DB">
      <w:pPr>
        <w:spacing w:line="360" w:lineRule="auto"/>
        <w:jc w:val="both"/>
        <w:rPr>
          <w:rFonts w:ascii="Arial" w:hAnsi="Arial" w:cs="Arial"/>
        </w:rPr>
      </w:pPr>
      <w:r w:rsidRPr="00FA00DB">
        <w:rPr>
          <w:rFonts w:ascii="Arial" w:hAnsi="Arial" w:cs="Arial"/>
        </w:rPr>
        <w:t>Conflicts are inevitable in organizations. In today's diverse work environments, people can have different personalities, values, work styles, and communication styles. All these factors provide an opportunity for the occurrence of conflict. McDonald’s operates in the global market and is therefore one of the most diverse workplaces. Some of the strategies the company can use to resolve conflicts within the organization include:</w:t>
      </w:r>
    </w:p>
    <w:p w14:paraId="6388BBAA" w14:textId="0F94461F" w:rsidR="007E7610" w:rsidRDefault="007E7610" w:rsidP="00FA00DB">
      <w:pPr>
        <w:spacing w:line="360" w:lineRule="auto"/>
        <w:jc w:val="both"/>
        <w:rPr>
          <w:rFonts w:ascii="Arial" w:hAnsi="Arial" w:cs="Arial"/>
        </w:rPr>
      </w:pPr>
    </w:p>
    <w:p w14:paraId="4652D32D" w14:textId="77777777" w:rsidR="007E7610" w:rsidRPr="00FA00DB" w:rsidRDefault="007E7610" w:rsidP="00FA00DB">
      <w:pPr>
        <w:spacing w:line="360" w:lineRule="auto"/>
        <w:jc w:val="both"/>
        <w:rPr>
          <w:rFonts w:ascii="Arial" w:hAnsi="Arial" w:cs="Arial"/>
        </w:rPr>
      </w:pPr>
    </w:p>
    <w:p w14:paraId="13C64734" w14:textId="77777777" w:rsidR="00FA00DB" w:rsidRPr="00FA00DB" w:rsidRDefault="00FA00DB" w:rsidP="00FA00DB">
      <w:pPr>
        <w:spacing w:line="360" w:lineRule="auto"/>
        <w:jc w:val="both"/>
        <w:rPr>
          <w:rFonts w:ascii="Arial" w:hAnsi="Arial" w:cs="Arial"/>
        </w:rPr>
      </w:pPr>
      <w:r w:rsidRPr="00FA00DB">
        <w:rPr>
          <w:rFonts w:ascii="Arial" w:hAnsi="Arial" w:cs="Arial"/>
        </w:rPr>
        <w:t xml:space="preserve">Providing training on conflict resolution- This kind of training helps employees to develop the skills required in conflict resolution. This makes them more confident in their abilities to resolve both personal and professional conflicts. Since McDonald's management style already supports employee training, the company should consider incorporating the topic of conflict resolution in these training programs (Shahzad, </w:t>
      </w:r>
      <w:proofErr w:type="spellStart"/>
      <w:r w:rsidRPr="00FA00DB">
        <w:rPr>
          <w:rFonts w:ascii="Arial" w:hAnsi="Arial" w:cs="Arial"/>
        </w:rPr>
        <w:t>Kohtamaki</w:t>
      </w:r>
      <w:proofErr w:type="spellEnd"/>
      <w:r w:rsidRPr="00FA00DB">
        <w:rPr>
          <w:rFonts w:ascii="Arial" w:hAnsi="Arial" w:cs="Arial"/>
        </w:rPr>
        <w:t xml:space="preserve"> and </w:t>
      </w:r>
      <w:proofErr w:type="spellStart"/>
      <w:r w:rsidRPr="00FA00DB">
        <w:rPr>
          <w:rFonts w:ascii="Arial" w:hAnsi="Arial" w:cs="Arial"/>
        </w:rPr>
        <w:t>Takala</w:t>
      </w:r>
      <w:proofErr w:type="spellEnd"/>
      <w:r w:rsidRPr="00FA00DB">
        <w:rPr>
          <w:rFonts w:ascii="Arial" w:hAnsi="Arial" w:cs="Arial"/>
        </w:rPr>
        <w:t>, 2020, p. 960).</w:t>
      </w:r>
    </w:p>
    <w:p w14:paraId="1FF5E052" w14:textId="41CD3484" w:rsidR="00FA00DB" w:rsidRDefault="00FA00DB" w:rsidP="00FA00DB">
      <w:pPr>
        <w:spacing w:line="360" w:lineRule="auto"/>
        <w:jc w:val="both"/>
        <w:rPr>
          <w:rFonts w:ascii="Arial" w:hAnsi="Arial" w:cs="Arial"/>
        </w:rPr>
      </w:pPr>
      <w:r w:rsidRPr="00FA00DB">
        <w:rPr>
          <w:rFonts w:ascii="Arial" w:hAnsi="Arial" w:cs="Arial"/>
        </w:rPr>
        <w:t xml:space="preserve">Provide communication skills training- Effective communication is a powerful conflict resolution tool in an organization. In a diverse work environment, employees ought to learn how to communicate effectively. By providing communication skills training, McDonald's would manage the communication problems that often cause conflicts in organizations (Shahzad, </w:t>
      </w:r>
      <w:proofErr w:type="spellStart"/>
      <w:r w:rsidRPr="00FA00DB">
        <w:rPr>
          <w:rFonts w:ascii="Arial" w:hAnsi="Arial" w:cs="Arial"/>
        </w:rPr>
        <w:t>Kohtamaki</w:t>
      </w:r>
      <w:proofErr w:type="spellEnd"/>
      <w:r w:rsidRPr="00FA00DB">
        <w:rPr>
          <w:rFonts w:ascii="Arial" w:hAnsi="Arial" w:cs="Arial"/>
        </w:rPr>
        <w:t xml:space="preserve"> and </w:t>
      </w:r>
      <w:proofErr w:type="spellStart"/>
      <w:r w:rsidRPr="00FA00DB">
        <w:rPr>
          <w:rFonts w:ascii="Arial" w:hAnsi="Arial" w:cs="Arial"/>
        </w:rPr>
        <w:t>Takala</w:t>
      </w:r>
      <w:proofErr w:type="spellEnd"/>
      <w:r w:rsidRPr="00FA00DB">
        <w:rPr>
          <w:rFonts w:ascii="Arial" w:hAnsi="Arial" w:cs="Arial"/>
        </w:rPr>
        <w:t>, 2020, p. 965).</w:t>
      </w:r>
      <w:r w:rsidR="00CC1DC4">
        <w:rPr>
          <w:rFonts w:ascii="Arial" w:hAnsi="Arial" w:cs="Arial"/>
        </w:rPr>
        <w:t xml:space="preserve"> </w:t>
      </w:r>
      <w:r w:rsidRPr="00FA00DB">
        <w:rPr>
          <w:rFonts w:ascii="Arial" w:hAnsi="Arial" w:cs="Arial"/>
        </w:rPr>
        <w:t>Promote positive work relationships- Employees need to know each other better to prevent conflicts in the organization. The scientific management theory used at McDonald's does not support many employee interactions. This way, employees feel like strangers around each other which can result in conflict. McDonald's should consider giving</w:t>
      </w:r>
      <w:r w:rsidR="00593B51">
        <w:rPr>
          <w:rFonts w:ascii="Arial" w:hAnsi="Arial" w:cs="Arial"/>
        </w:rPr>
        <w:t xml:space="preserve"> </w:t>
      </w:r>
      <w:r w:rsidRPr="00FA00DB">
        <w:rPr>
          <w:rFonts w:ascii="Arial" w:hAnsi="Arial" w:cs="Arial"/>
        </w:rPr>
        <w:t>employees opportunities to interact socially by for example encouraging them to work as teams.</w:t>
      </w:r>
    </w:p>
    <w:p w14:paraId="0BA15032" w14:textId="77777777" w:rsidR="009E1128" w:rsidRPr="009E1128" w:rsidRDefault="009E1128" w:rsidP="009E1128">
      <w:pPr>
        <w:pStyle w:val="Heading1"/>
      </w:pPr>
      <w:bookmarkStart w:id="11" w:name="_Toc118539699"/>
      <w:r w:rsidRPr="009E1128">
        <w:t>Conclusion</w:t>
      </w:r>
      <w:bookmarkEnd w:id="11"/>
    </w:p>
    <w:p w14:paraId="468E3C8B" w14:textId="77777777" w:rsidR="009E1128" w:rsidRPr="009E1128" w:rsidRDefault="009E1128" w:rsidP="009E1128">
      <w:pPr>
        <w:spacing w:line="360" w:lineRule="auto"/>
        <w:jc w:val="both"/>
        <w:rPr>
          <w:rFonts w:ascii="Arial" w:hAnsi="Arial" w:cs="Arial"/>
        </w:rPr>
      </w:pPr>
    </w:p>
    <w:p w14:paraId="44235604" w14:textId="5671C377" w:rsidR="009E1128" w:rsidRDefault="009E1128" w:rsidP="009E1128">
      <w:pPr>
        <w:spacing w:line="360" w:lineRule="auto"/>
        <w:jc w:val="both"/>
        <w:rPr>
          <w:rFonts w:ascii="Arial" w:hAnsi="Arial" w:cs="Arial"/>
        </w:rPr>
      </w:pPr>
      <w:r w:rsidRPr="009E1128">
        <w:rPr>
          <w:rFonts w:ascii="Arial" w:hAnsi="Arial" w:cs="Arial"/>
        </w:rPr>
        <w:t>Various management theories are applied in organizations depending on the organizational culture and the organizational goals and objectives. One of these theories is the Scientific Management theory which is applied at McDonald's Corporation. McDonald's applies four important principles of the scientific management theory in the company's</w:t>
      </w:r>
      <w:r w:rsidR="00833B34">
        <w:rPr>
          <w:rFonts w:ascii="Arial" w:hAnsi="Arial" w:cs="Arial"/>
        </w:rPr>
        <w:t xml:space="preserve"> </w:t>
      </w:r>
      <w:r w:rsidRPr="009E1128">
        <w:rPr>
          <w:rFonts w:ascii="Arial" w:hAnsi="Arial" w:cs="Arial"/>
        </w:rPr>
        <w:t>operations. These are rewarding employees for meeting organizational goals, enforcing scientific education on their workers, using technology to perform company operations, and following a uniform method of performing each job. McDonalds has reaped most of the benefits of this management theory such as increased efficiency in operations. Some of the advantages of using the scientific management theory include increased efficiency, low production cost, and better customer experience. On the flip side,</w:t>
      </w:r>
      <w:r w:rsidR="009209AF">
        <w:rPr>
          <w:rFonts w:ascii="Arial" w:hAnsi="Arial" w:cs="Arial"/>
        </w:rPr>
        <w:t xml:space="preserve"> </w:t>
      </w:r>
      <w:r w:rsidRPr="009E1128">
        <w:rPr>
          <w:rFonts w:ascii="Arial" w:hAnsi="Arial" w:cs="Arial"/>
        </w:rPr>
        <w:t>this management theory leads to high management control, bureaucracy, and divisions among employees. Conflicts are common occurrences in organizations but can be managed through communication skills and conflict resolution training and positive work relationships.</w:t>
      </w:r>
    </w:p>
    <w:p w14:paraId="4908B908" w14:textId="6EAF360E" w:rsidR="00833B34" w:rsidRDefault="00833B34" w:rsidP="009E1128">
      <w:pPr>
        <w:spacing w:line="360" w:lineRule="auto"/>
        <w:jc w:val="both"/>
        <w:rPr>
          <w:rFonts w:ascii="Arial" w:hAnsi="Arial" w:cs="Arial"/>
        </w:rPr>
      </w:pPr>
    </w:p>
    <w:p w14:paraId="52B9A23C" w14:textId="3691A80C" w:rsidR="00833B34" w:rsidRDefault="00833B34" w:rsidP="009E1128">
      <w:pPr>
        <w:spacing w:line="360" w:lineRule="auto"/>
        <w:jc w:val="both"/>
        <w:rPr>
          <w:rFonts w:ascii="Arial" w:hAnsi="Arial" w:cs="Arial"/>
        </w:rPr>
      </w:pPr>
    </w:p>
    <w:p w14:paraId="52B4B3F0" w14:textId="77777777" w:rsidR="00833B34" w:rsidRPr="009E1128" w:rsidRDefault="00833B34" w:rsidP="009E1128">
      <w:pPr>
        <w:spacing w:line="360" w:lineRule="auto"/>
        <w:jc w:val="both"/>
        <w:rPr>
          <w:rFonts w:ascii="Arial" w:hAnsi="Arial" w:cs="Arial"/>
        </w:rPr>
      </w:pPr>
    </w:p>
    <w:p w14:paraId="1AA7AC80" w14:textId="77777777" w:rsidR="009E1128" w:rsidRPr="009E1128" w:rsidRDefault="009E1128" w:rsidP="009E1128">
      <w:pPr>
        <w:spacing w:line="360" w:lineRule="auto"/>
        <w:jc w:val="both"/>
        <w:rPr>
          <w:rFonts w:ascii="Arial" w:hAnsi="Arial" w:cs="Arial"/>
        </w:rPr>
      </w:pPr>
    </w:p>
    <w:p w14:paraId="2D916432" w14:textId="0F91F875" w:rsidR="009E1128" w:rsidRPr="009E1128" w:rsidRDefault="009E1128" w:rsidP="00833B34">
      <w:pPr>
        <w:pStyle w:val="Heading1"/>
      </w:pPr>
      <w:bookmarkStart w:id="12" w:name="_Toc118539700"/>
      <w:r w:rsidRPr="009E1128">
        <w:t>Reference</w:t>
      </w:r>
      <w:r w:rsidR="00833B34">
        <w:t>s</w:t>
      </w:r>
      <w:bookmarkEnd w:id="12"/>
    </w:p>
    <w:p w14:paraId="3DBDA6C2" w14:textId="77777777" w:rsidR="009E1128" w:rsidRPr="009E1128" w:rsidRDefault="009E1128" w:rsidP="009E1128">
      <w:pPr>
        <w:spacing w:line="360" w:lineRule="auto"/>
        <w:jc w:val="both"/>
        <w:rPr>
          <w:rFonts w:ascii="Arial" w:hAnsi="Arial" w:cs="Arial"/>
        </w:rPr>
      </w:pPr>
    </w:p>
    <w:p w14:paraId="2FB33D17" w14:textId="06739750" w:rsidR="009E1128" w:rsidRPr="009E1128" w:rsidRDefault="009E1128" w:rsidP="009E1128">
      <w:pPr>
        <w:spacing w:line="360" w:lineRule="auto"/>
        <w:jc w:val="both"/>
        <w:rPr>
          <w:rFonts w:ascii="Arial" w:hAnsi="Arial" w:cs="Arial"/>
        </w:rPr>
      </w:pPr>
      <w:r w:rsidRPr="009E1128">
        <w:rPr>
          <w:rFonts w:ascii="Arial" w:hAnsi="Arial" w:cs="Arial"/>
        </w:rPr>
        <w:t xml:space="preserve">Alvarez, S., </w:t>
      </w:r>
      <w:proofErr w:type="spellStart"/>
      <w:r w:rsidRPr="009E1128">
        <w:rPr>
          <w:rFonts w:ascii="Arial" w:hAnsi="Arial" w:cs="Arial"/>
        </w:rPr>
        <w:t>Afuah</w:t>
      </w:r>
      <w:proofErr w:type="spellEnd"/>
      <w:r w:rsidRPr="009E1128">
        <w:rPr>
          <w:rFonts w:ascii="Arial" w:hAnsi="Arial" w:cs="Arial"/>
        </w:rPr>
        <w:t xml:space="preserve">, A. and Gibson, C., 2018. Editors’ comments: Should management theories take uncertainty seriously?. </w:t>
      </w:r>
      <w:r w:rsidRPr="009B38DC">
        <w:rPr>
          <w:rFonts w:ascii="Arial" w:hAnsi="Arial" w:cs="Arial"/>
          <w:i/>
          <w:iCs/>
        </w:rPr>
        <w:t>Academy of Management Review</w:t>
      </w:r>
      <w:r w:rsidRPr="009E1128">
        <w:rPr>
          <w:rFonts w:ascii="Arial" w:hAnsi="Arial" w:cs="Arial"/>
        </w:rPr>
        <w:t xml:space="preserve">, 43(2), pp.169-172. </w:t>
      </w:r>
      <w:hyperlink r:id="rId14" w:history="1">
        <w:r w:rsidR="00CE464E" w:rsidRPr="00891A4C">
          <w:rPr>
            <w:rStyle w:val="Hyperlink"/>
            <w:rFonts w:ascii="Arial" w:hAnsi="Arial" w:cs="Arial"/>
          </w:rPr>
          <w:t>https://doi.org/10.5465/amr.2018.0050</w:t>
        </w:r>
      </w:hyperlink>
      <w:r w:rsidR="00CE464E">
        <w:rPr>
          <w:rFonts w:ascii="Arial" w:hAnsi="Arial" w:cs="Arial"/>
        </w:rPr>
        <w:t xml:space="preserve"> </w:t>
      </w:r>
    </w:p>
    <w:p w14:paraId="2337716E" w14:textId="01FA3818" w:rsidR="009E1128" w:rsidRPr="009E1128" w:rsidRDefault="009E1128" w:rsidP="009E1128">
      <w:pPr>
        <w:spacing w:line="360" w:lineRule="auto"/>
        <w:jc w:val="both"/>
        <w:rPr>
          <w:rFonts w:ascii="Arial" w:hAnsi="Arial" w:cs="Arial"/>
        </w:rPr>
      </w:pPr>
      <w:r w:rsidRPr="009E1128">
        <w:rPr>
          <w:rFonts w:ascii="Arial" w:hAnsi="Arial" w:cs="Arial"/>
        </w:rPr>
        <w:t xml:space="preserve">Hill, V. and Van Buren, H., 2018. Taylor won: the triumph of scientific management and its meaning for business and society. </w:t>
      </w:r>
      <w:r w:rsidRPr="009B38DC">
        <w:rPr>
          <w:rFonts w:ascii="Arial" w:hAnsi="Arial" w:cs="Arial"/>
          <w:i/>
          <w:iCs/>
        </w:rPr>
        <w:t>In Corporate Social Responsibility</w:t>
      </w:r>
      <w:r w:rsidRPr="009E1128">
        <w:rPr>
          <w:rFonts w:ascii="Arial" w:hAnsi="Arial" w:cs="Arial"/>
        </w:rPr>
        <w:t xml:space="preserve">. Emerald Publishing Limited, 360(2), pp. 265-294. https://doi.org/10.1108/S2514-175920180000002007 McDonald’s UK. (n.d.). Retrieved October 21, 2022, from </w:t>
      </w:r>
      <w:hyperlink r:id="rId15" w:history="1">
        <w:r w:rsidR="00CE464E" w:rsidRPr="00891A4C">
          <w:rPr>
            <w:rStyle w:val="Hyperlink"/>
            <w:rFonts w:ascii="Arial" w:hAnsi="Arial" w:cs="Arial"/>
          </w:rPr>
          <w:t>https://www.mcdonalds.com/gb/en-gb.html</w:t>
        </w:r>
      </w:hyperlink>
      <w:r w:rsidR="00CE464E">
        <w:rPr>
          <w:rFonts w:ascii="Arial" w:hAnsi="Arial" w:cs="Arial"/>
        </w:rPr>
        <w:t xml:space="preserve"> </w:t>
      </w:r>
    </w:p>
    <w:p w14:paraId="2DFCA27B" w14:textId="330CFADE" w:rsidR="009E1128" w:rsidRPr="009E1128" w:rsidRDefault="009E1128" w:rsidP="009E1128">
      <w:pPr>
        <w:spacing w:line="360" w:lineRule="auto"/>
        <w:jc w:val="both"/>
        <w:rPr>
          <w:rFonts w:ascii="Arial" w:hAnsi="Arial" w:cs="Arial"/>
        </w:rPr>
      </w:pPr>
      <w:proofErr w:type="spellStart"/>
      <w:r w:rsidRPr="009E1128">
        <w:rPr>
          <w:rFonts w:ascii="Arial" w:hAnsi="Arial" w:cs="Arial"/>
        </w:rPr>
        <w:t>Opait</w:t>
      </w:r>
      <w:proofErr w:type="spellEnd"/>
      <w:r w:rsidRPr="009E1128">
        <w:rPr>
          <w:rFonts w:ascii="Arial" w:hAnsi="Arial" w:cs="Arial"/>
        </w:rPr>
        <w:t xml:space="preserve">, G., 2019. The McDonald’s Corporation, a “Star” in the “Galaxy of the Businesses”. </w:t>
      </w:r>
      <w:r w:rsidRPr="009B38DC">
        <w:rPr>
          <w:rFonts w:ascii="Arial" w:hAnsi="Arial" w:cs="Arial"/>
          <w:i/>
          <w:iCs/>
        </w:rPr>
        <w:t>Annals of “</w:t>
      </w:r>
      <w:proofErr w:type="spellStart"/>
      <w:r w:rsidRPr="009B38DC">
        <w:rPr>
          <w:rFonts w:ascii="Arial" w:hAnsi="Arial" w:cs="Arial"/>
          <w:i/>
          <w:iCs/>
        </w:rPr>
        <w:t>Dunarea</w:t>
      </w:r>
      <w:proofErr w:type="spellEnd"/>
      <w:r w:rsidRPr="009B38DC">
        <w:rPr>
          <w:rFonts w:ascii="Arial" w:hAnsi="Arial" w:cs="Arial"/>
          <w:i/>
          <w:iCs/>
        </w:rPr>
        <w:t xml:space="preserve"> de Jos” University of Galati Fascicle I</w:t>
      </w:r>
      <w:r w:rsidRPr="009E1128">
        <w:rPr>
          <w:rFonts w:ascii="Arial" w:hAnsi="Arial" w:cs="Arial"/>
        </w:rPr>
        <w:t xml:space="preserve">. Economics and Applied Informatics Years XXV, (3), pp.1-13. </w:t>
      </w:r>
      <w:hyperlink r:id="rId16" w:history="1">
        <w:r w:rsidR="00CE464E" w:rsidRPr="00891A4C">
          <w:rPr>
            <w:rStyle w:val="Hyperlink"/>
            <w:rFonts w:ascii="Arial" w:hAnsi="Arial" w:cs="Arial"/>
          </w:rPr>
          <w:t>https://doi.org/10.35219/eai1584040972</w:t>
        </w:r>
      </w:hyperlink>
      <w:r w:rsidR="00CE464E">
        <w:rPr>
          <w:rFonts w:ascii="Arial" w:hAnsi="Arial" w:cs="Arial"/>
        </w:rPr>
        <w:t xml:space="preserve"> </w:t>
      </w:r>
    </w:p>
    <w:p w14:paraId="15CA4FE0" w14:textId="68155FC3" w:rsidR="009E1128" w:rsidRPr="009E1128" w:rsidRDefault="009E1128" w:rsidP="009E1128">
      <w:pPr>
        <w:spacing w:line="360" w:lineRule="auto"/>
        <w:jc w:val="both"/>
        <w:rPr>
          <w:rFonts w:ascii="Arial" w:hAnsi="Arial" w:cs="Arial"/>
        </w:rPr>
      </w:pPr>
      <w:proofErr w:type="spellStart"/>
      <w:r w:rsidRPr="009E1128">
        <w:rPr>
          <w:rFonts w:ascii="Arial" w:hAnsi="Arial" w:cs="Arial"/>
        </w:rPr>
        <w:t>Palla</w:t>
      </w:r>
      <w:proofErr w:type="spellEnd"/>
      <w:r w:rsidRPr="009E1128">
        <w:rPr>
          <w:rFonts w:ascii="Arial" w:hAnsi="Arial" w:cs="Arial"/>
        </w:rPr>
        <w:t xml:space="preserve">, A.K. and Billy, I., 2018. Scientific management: its inapplicability to contemporary management challenges. </w:t>
      </w:r>
      <w:r w:rsidRPr="009B38DC">
        <w:rPr>
          <w:rFonts w:ascii="Arial" w:hAnsi="Arial" w:cs="Arial"/>
          <w:i/>
          <w:iCs/>
        </w:rPr>
        <w:t>The Business &amp; Management Review</w:t>
      </w:r>
      <w:r w:rsidRPr="009E1128">
        <w:rPr>
          <w:rFonts w:ascii="Arial" w:hAnsi="Arial" w:cs="Arial"/>
        </w:rPr>
        <w:t xml:space="preserve">, 9(3), pp.459-463. </w:t>
      </w:r>
      <w:hyperlink r:id="rId17" w:history="1">
        <w:r w:rsidR="00CE464E" w:rsidRPr="00891A4C">
          <w:rPr>
            <w:rStyle w:val="Hyperlink"/>
            <w:rFonts w:ascii="Arial" w:hAnsi="Arial" w:cs="Arial"/>
          </w:rPr>
          <w:t>https://cberuk.com/cdn/conference_proceedings/2019-07-14-11-07-42-AM.pdf</w:t>
        </w:r>
      </w:hyperlink>
      <w:r w:rsidR="00CE464E">
        <w:rPr>
          <w:rFonts w:ascii="Arial" w:hAnsi="Arial" w:cs="Arial"/>
        </w:rPr>
        <w:t xml:space="preserve"> </w:t>
      </w:r>
    </w:p>
    <w:p w14:paraId="418CFFE3" w14:textId="7CB5B68A" w:rsidR="009E1128" w:rsidRPr="009E1128" w:rsidRDefault="009E1128" w:rsidP="009E1128">
      <w:pPr>
        <w:spacing w:line="360" w:lineRule="auto"/>
        <w:jc w:val="both"/>
        <w:rPr>
          <w:rFonts w:ascii="Arial" w:hAnsi="Arial" w:cs="Arial"/>
        </w:rPr>
      </w:pPr>
      <w:proofErr w:type="spellStart"/>
      <w:r w:rsidRPr="009E1128">
        <w:rPr>
          <w:rFonts w:ascii="Arial" w:hAnsi="Arial" w:cs="Arial"/>
        </w:rPr>
        <w:t>Rajawat</w:t>
      </w:r>
      <w:proofErr w:type="spellEnd"/>
      <w:r w:rsidRPr="009E1128">
        <w:rPr>
          <w:rFonts w:ascii="Arial" w:hAnsi="Arial" w:cs="Arial"/>
        </w:rPr>
        <w:t xml:space="preserve">, A., Kee, D.M.H., Malik, M.Z.B.A., Yassin, M.A.Q.B.M., </w:t>
      </w:r>
      <w:proofErr w:type="spellStart"/>
      <w:r w:rsidRPr="009E1128">
        <w:rPr>
          <w:rFonts w:ascii="Arial" w:hAnsi="Arial" w:cs="Arial"/>
        </w:rPr>
        <w:t>Shaffie</w:t>
      </w:r>
      <w:proofErr w:type="spellEnd"/>
      <w:r w:rsidRPr="009E1128">
        <w:rPr>
          <w:rFonts w:ascii="Arial" w:hAnsi="Arial" w:cs="Arial"/>
        </w:rPr>
        <w:t xml:space="preserve">, M.S.I.B.A., </w:t>
      </w:r>
      <w:proofErr w:type="spellStart"/>
      <w:r w:rsidRPr="009E1128">
        <w:rPr>
          <w:rFonts w:ascii="Arial" w:hAnsi="Arial" w:cs="Arial"/>
        </w:rPr>
        <w:t>Fuaat</w:t>
      </w:r>
      <w:proofErr w:type="spellEnd"/>
      <w:r w:rsidRPr="009E1128">
        <w:rPr>
          <w:rFonts w:ascii="Arial" w:hAnsi="Arial" w:cs="Arial"/>
        </w:rPr>
        <w:t xml:space="preserve">, M.H.B., </w:t>
      </w:r>
      <w:proofErr w:type="spellStart"/>
      <w:r w:rsidRPr="009E1128">
        <w:rPr>
          <w:rFonts w:ascii="Arial" w:hAnsi="Arial" w:cs="Arial"/>
        </w:rPr>
        <w:t>AlDosari</w:t>
      </w:r>
      <w:proofErr w:type="spellEnd"/>
      <w:r w:rsidRPr="009E1128">
        <w:rPr>
          <w:rFonts w:ascii="Arial" w:hAnsi="Arial" w:cs="Arial"/>
        </w:rPr>
        <w:t xml:space="preserve">, N. and Santoso, M.E.J., 2020. Factors: responsible for McDonald's performance. </w:t>
      </w:r>
      <w:r w:rsidRPr="00D75A72">
        <w:rPr>
          <w:rFonts w:ascii="Arial" w:hAnsi="Arial" w:cs="Arial"/>
          <w:i/>
          <w:iCs/>
        </w:rPr>
        <w:t>Journal of the Community Development in Asia</w:t>
      </w:r>
      <w:r w:rsidRPr="009E1128">
        <w:rPr>
          <w:rFonts w:ascii="Arial" w:hAnsi="Arial" w:cs="Arial"/>
        </w:rPr>
        <w:t xml:space="preserve"> (JCDA), 3(2), pp.11-17. </w:t>
      </w:r>
      <w:hyperlink r:id="rId18" w:history="1">
        <w:r w:rsidR="00CE464E" w:rsidRPr="00891A4C">
          <w:rPr>
            <w:rStyle w:val="Hyperlink"/>
            <w:rFonts w:ascii="Arial" w:hAnsi="Arial" w:cs="Arial"/>
          </w:rPr>
          <w:t>https://doi.org/10.32535/jcda.v3i2.806</w:t>
        </w:r>
      </w:hyperlink>
      <w:r w:rsidR="00CE464E">
        <w:rPr>
          <w:rFonts w:ascii="Arial" w:hAnsi="Arial" w:cs="Arial"/>
        </w:rPr>
        <w:t xml:space="preserve"> </w:t>
      </w:r>
    </w:p>
    <w:p w14:paraId="3F04F649" w14:textId="2AE934B1" w:rsidR="009E1128" w:rsidRPr="009E1128" w:rsidRDefault="009E1128" w:rsidP="009E1128">
      <w:pPr>
        <w:spacing w:line="360" w:lineRule="auto"/>
        <w:jc w:val="both"/>
        <w:rPr>
          <w:rFonts w:ascii="Arial" w:hAnsi="Arial" w:cs="Arial"/>
        </w:rPr>
      </w:pPr>
      <w:proofErr w:type="spellStart"/>
      <w:r w:rsidRPr="009E1128">
        <w:rPr>
          <w:rFonts w:ascii="Arial" w:hAnsi="Arial" w:cs="Arial"/>
        </w:rPr>
        <w:t>Rietzschel</w:t>
      </w:r>
      <w:proofErr w:type="spellEnd"/>
      <w:r w:rsidRPr="009E1128">
        <w:rPr>
          <w:rFonts w:ascii="Arial" w:hAnsi="Arial" w:cs="Arial"/>
        </w:rPr>
        <w:t xml:space="preserve">, E.F., Rus, D. and </w:t>
      </w:r>
      <w:proofErr w:type="spellStart"/>
      <w:r w:rsidRPr="009E1128">
        <w:rPr>
          <w:rFonts w:ascii="Arial" w:hAnsi="Arial" w:cs="Arial"/>
        </w:rPr>
        <w:t>Wisse</w:t>
      </w:r>
      <w:proofErr w:type="spellEnd"/>
      <w:r w:rsidRPr="009E1128">
        <w:rPr>
          <w:rFonts w:ascii="Arial" w:hAnsi="Arial" w:cs="Arial"/>
        </w:rPr>
        <w:t xml:space="preserve">, B., 2021. Leading groups and teams towards successful innovation. </w:t>
      </w:r>
      <w:r w:rsidRPr="00D75A72">
        <w:rPr>
          <w:rFonts w:ascii="Arial" w:hAnsi="Arial" w:cs="Arial"/>
          <w:i/>
          <w:iCs/>
        </w:rPr>
        <w:t>In Handbook of Research on Creativity and Innovation</w:t>
      </w:r>
      <w:r w:rsidRPr="009E1128">
        <w:rPr>
          <w:rFonts w:ascii="Arial" w:hAnsi="Arial" w:cs="Arial"/>
        </w:rPr>
        <w:t xml:space="preserve"> (pp. 129-155). Edward Elgar Publishing. </w:t>
      </w:r>
      <w:hyperlink r:id="rId19" w:history="1">
        <w:r w:rsidR="00CE464E" w:rsidRPr="00891A4C">
          <w:rPr>
            <w:rStyle w:val="Hyperlink"/>
            <w:rFonts w:ascii="Arial" w:hAnsi="Arial" w:cs="Arial"/>
          </w:rPr>
          <w:t>https://doi.org/10.4337/9781788977272.00016</w:t>
        </w:r>
      </w:hyperlink>
      <w:r w:rsidR="00CE464E">
        <w:rPr>
          <w:rFonts w:ascii="Arial" w:hAnsi="Arial" w:cs="Arial"/>
        </w:rPr>
        <w:t xml:space="preserve"> </w:t>
      </w:r>
    </w:p>
    <w:p w14:paraId="656DA6CD" w14:textId="2B1B4DA1" w:rsidR="009E1128" w:rsidRPr="00FA00DB" w:rsidRDefault="009E1128" w:rsidP="009E1128">
      <w:pPr>
        <w:spacing w:line="360" w:lineRule="auto"/>
        <w:jc w:val="both"/>
        <w:rPr>
          <w:rFonts w:ascii="Arial" w:hAnsi="Arial" w:cs="Arial"/>
        </w:rPr>
      </w:pPr>
      <w:r w:rsidRPr="009E1128">
        <w:rPr>
          <w:rFonts w:ascii="Arial" w:hAnsi="Arial" w:cs="Arial"/>
        </w:rPr>
        <w:t xml:space="preserve">Shahzad, K., Ali, T., </w:t>
      </w:r>
      <w:proofErr w:type="spellStart"/>
      <w:r w:rsidRPr="009E1128">
        <w:rPr>
          <w:rFonts w:ascii="Arial" w:hAnsi="Arial" w:cs="Arial"/>
        </w:rPr>
        <w:t>Kohtamäki</w:t>
      </w:r>
      <w:proofErr w:type="spellEnd"/>
      <w:r w:rsidRPr="009E1128">
        <w:rPr>
          <w:rFonts w:ascii="Arial" w:hAnsi="Arial" w:cs="Arial"/>
        </w:rPr>
        <w:t xml:space="preserve">, M. and </w:t>
      </w:r>
      <w:proofErr w:type="spellStart"/>
      <w:r w:rsidRPr="009E1128">
        <w:rPr>
          <w:rFonts w:ascii="Arial" w:hAnsi="Arial" w:cs="Arial"/>
        </w:rPr>
        <w:t>Takala</w:t>
      </w:r>
      <w:proofErr w:type="spellEnd"/>
      <w:r w:rsidRPr="009E1128">
        <w:rPr>
          <w:rFonts w:ascii="Arial" w:hAnsi="Arial" w:cs="Arial"/>
        </w:rPr>
        <w:t xml:space="preserve">, J., 2020. Enabling roles of relationship governance mechanisms in the choice of inter-firm conflict resolution strategies. </w:t>
      </w:r>
      <w:r w:rsidRPr="00D75A72">
        <w:rPr>
          <w:rFonts w:ascii="Arial" w:hAnsi="Arial" w:cs="Arial"/>
          <w:i/>
          <w:iCs/>
        </w:rPr>
        <w:t>Journal of Business &amp; Industrial Marketing</w:t>
      </w:r>
      <w:r w:rsidRPr="009E1128">
        <w:rPr>
          <w:rFonts w:ascii="Arial" w:hAnsi="Arial" w:cs="Arial"/>
        </w:rPr>
        <w:t>. 35(6)</w:t>
      </w:r>
    </w:p>
    <w:p w14:paraId="5BFA0143" w14:textId="77777777" w:rsidR="00FA00DB" w:rsidRPr="002E6665" w:rsidRDefault="00FA00DB" w:rsidP="002E6665">
      <w:pPr>
        <w:spacing w:line="360" w:lineRule="auto"/>
        <w:jc w:val="both"/>
        <w:rPr>
          <w:rFonts w:ascii="Arial" w:hAnsi="Arial" w:cs="Arial"/>
        </w:rPr>
      </w:pPr>
    </w:p>
    <w:p w14:paraId="0FD13F7F" w14:textId="77777777" w:rsidR="006B626B" w:rsidRPr="006D7288" w:rsidRDefault="006B626B" w:rsidP="006D7288">
      <w:pPr>
        <w:spacing w:line="360" w:lineRule="auto"/>
        <w:jc w:val="both"/>
        <w:rPr>
          <w:rFonts w:ascii="Arial" w:hAnsi="Arial" w:cs="Arial"/>
        </w:rPr>
      </w:pPr>
    </w:p>
    <w:sectPr w:rsidR="006B626B" w:rsidRPr="006D7288" w:rsidSect="0096438B">
      <w:headerReference w:type="default" r:id="rId20"/>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19AF50" w14:textId="77777777" w:rsidR="00A65D3D" w:rsidRDefault="00A65D3D" w:rsidP="00A65D3D">
      <w:pPr>
        <w:spacing w:after="0" w:line="240" w:lineRule="auto"/>
      </w:pPr>
      <w:r>
        <w:separator/>
      </w:r>
    </w:p>
  </w:endnote>
  <w:endnote w:type="continuationSeparator" w:id="0">
    <w:p w14:paraId="63DDFB82" w14:textId="77777777" w:rsidR="00A65D3D" w:rsidRDefault="00A65D3D" w:rsidP="00A65D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1968065"/>
      <w:docPartObj>
        <w:docPartGallery w:val="Page Numbers (Bottom of Page)"/>
        <w:docPartUnique/>
      </w:docPartObj>
    </w:sdtPr>
    <w:sdtEndPr>
      <w:rPr>
        <w:color w:val="7F7F7F" w:themeColor="background1" w:themeShade="7F"/>
        <w:spacing w:val="60"/>
      </w:rPr>
    </w:sdtEndPr>
    <w:sdtContent>
      <w:p w14:paraId="7D56D235" w14:textId="084E9AE3" w:rsidR="00A80827" w:rsidRDefault="00A8082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45C7FF6" w14:textId="77777777" w:rsidR="00A65D3D" w:rsidRDefault="00A65D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718537" w14:textId="77777777" w:rsidR="00A65D3D" w:rsidRDefault="00A65D3D" w:rsidP="00A65D3D">
      <w:pPr>
        <w:spacing w:after="0" w:line="240" w:lineRule="auto"/>
      </w:pPr>
      <w:r>
        <w:separator/>
      </w:r>
    </w:p>
  </w:footnote>
  <w:footnote w:type="continuationSeparator" w:id="0">
    <w:p w14:paraId="0B6A28B3" w14:textId="77777777" w:rsidR="00A65D3D" w:rsidRDefault="00A65D3D" w:rsidP="00A65D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DB23FB" w14:textId="38D82F97" w:rsidR="00175135" w:rsidRDefault="00175135">
    <w:pPr>
      <w:pBdr>
        <w:left w:val="single" w:sz="12" w:space="11" w:color="4472C4" w:themeColor="accent1"/>
      </w:pBdr>
      <w:tabs>
        <w:tab w:val="left" w:pos="3620"/>
        <w:tab w:val="left" w:pos="3964"/>
      </w:tabs>
      <w:spacing w:after="0"/>
      <w:rPr>
        <w:rFonts w:asciiTheme="majorHAnsi" w:eastAsiaTheme="majorEastAsia" w:hAnsiTheme="majorHAnsi" w:cstheme="majorBidi"/>
        <w:color w:val="2F5496" w:themeColor="accent1" w:themeShade="BF"/>
        <w:sz w:val="26"/>
        <w:szCs w:val="26"/>
      </w:rPr>
    </w:pPr>
    <w:sdt>
      <w:sdtPr>
        <w:rPr>
          <w:rFonts w:asciiTheme="majorHAnsi" w:eastAsiaTheme="majorEastAsia" w:hAnsiTheme="majorHAnsi" w:cstheme="majorBidi"/>
          <w:color w:val="2F5496" w:themeColor="accent1" w:themeShade="BF"/>
          <w:sz w:val="26"/>
          <w:szCs w:val="26"/>
        </w:rPr>
        <w:alias w:val="Title"/>
        <w:tag w:val=""/>
        <w:id w:val="-932208079"/>
        <w:placeholder>
          <w:docPart w:val="B3E276F618AF4FF3AD87D20290887735"/>
        </w:placeholde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F5496" w:themeColor="accent1" w:themeShade="BF"/>
            <w:sz w:val="26"/>
            <w:szCs w:val="26"/>
          </w:rPr>
          <w:t>Analysis of McDonald’s management theory</w:t>
        </w:r>
      </w:sdtContent>
    </w:sdt>
  </w:p>
  <w:p w14:paraId="12864486" w14:textId="3D70C983" w:rsidR="00A65D3D" w:rsidRDefault="00FB3B9B">
    <w:pPr>
      <w:pStyle w:val="Header"/>
    </w:pPr>
    <w:r>
      <w:t xml:space="preserve">                                                                                                                                             </w:t>
    </w:r>
    <w:r w:rsidR="00175135">
      <w:rPr>
        <w:noProof/>
      </w:rPr>
      <w:drawing>
        <wp:inline distT="0" distB="0" distL="0" distR="0" wp14:anchorId="60975852" wp14:editId="27826ADE">
          <wp:extent cx="1254760" cy="259080"/>
          <wp:effectExtent l="0" t="0" r="2540" b="7620"/>
          <wp:docPr id="6" name="Picture 6"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low confidence"/>
                  <pic:cNvPicPr/>
                </pic:nvPicPr>
                <pic:blipFill>
                  <a:blip r:embed="rId1">
                    <a:extLst>
                      <a:ext uri="{28A0092B-C50C-407E-A947-70E740481C1C}">
                        <a14:useLocalDpi xmlns:a14="http://schemas.microsoft.com/office/drawing/2010/main" val="0"/>
                      </a:ext>
                    </a:extLst>
                  </a:blip>
                  <a:stretch>
                    <a:fillRect/>
                  </a:stretch>
                </pic:blipFill>
                <pic:spPr>
                  <a:xfrm>
                    <a:off x="0" y="0"/>
                    <a:ext cx="1261163" cy="260402"/>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06D3F"/>
    <w:multiLevelType w:val="hybridMultilevel"/>
    <w:tmpl w:val="ADA04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5E3F1B"/>
    <w:multiLevelType w:val="hybridMultilevel"/>
    <w:tmpl w:val="F042B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3079604">
    <w:abstractNumId w:val="0"/>
  </w:num>
  <w:num w:numId="2" w16cid:durableId="20211562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B7B"/>
    <w:rsid w:val="00056DEC"/>
    <w:rsid w:val="000A0158"/>
    <w:rsid w:val="00110C59"/>
    <w:rsid w:val="0016610F"/>
    <w:rsid w:val="00175135"/>
    <w:rsid w:val="00183A15"/>
    <w:rsid w:val="001E394D"/>
    <w:rsid w:val="00210012"/>
    <w:rsid w:val="00224DE6"/>
    <w:rsid w:val="002759DF"/>
    <w:rsid w:val="002947C7"/>
    <w:rsid w:val="00295985"/>
    <w:rsid w:val="002E6665"/>
    <w:rsid w:val="00315152"/>
    <w:rsid w:val="003372B7"/>
    <w:rsid w:val="0044513A"/>
    <w:rsid w:val="00447EF6"/>
    <w:rsid w:val="0045426C"/>
    <w:rsid w:val="0046109D"/>
    <w:rsid w:val="0052070B"/>
    <w:rsid w:val="005802D9"/>
    <w:rsid w:val="00593B51"/>
    <w:rsid w:val="005B5B16"/>
    <w:rsid w:val="00632FE5"/>
    <w:rsid w:val="00685AD8"/>
    <w:rsid w:val="006A25FC"/>
    <w:rsid w:val="006B626B"/>
    <w:rsid w:val="006D7288"/>
    <w:rsid w:val="006F32FD"/>
    <w:rsid w:val="00731488"/>
    <w:rsid w:val="007E7610"/>
    <w:rsid w:val="00802ED3"/>
    <w:rsid w:val="00833B34"/>
    <w:rsid w:val="00846F3B"/>
    <w:rsid w:val="0087087F"/>
    <w:rsid w:val="00890D2C"/>
    <w:rsid w:val="00897AA7"/>
    <w:rsid w:val="00897FB0"/>
    <w:rsid w:val="009209AF"/>
    <w:rsid w:val="00923D59"/>
    <w:rsid w:val="0096438B"/>
    <w:rsid w:val="009B125A"/>
    <w:rsid w:val="009B17D2"/>
    <w:rsid w:val="009B38DC"/>
    <w:rsid w:val="009D435B"/>
    <w:rsid w:val="009E1128"/>
    <w:rsid w:val="00A52EC0"/>
    <w:rsid w:val="00A541E3"/>
    <w:rsid w:val="00A65D3D"/>
    <w:rsid w:val="00A72BA0"/>
    <w:rsid w:val="00A80827"/>
    <w:rsid w:val="00A91194"/>
    <w:rsid w:val="00AD5B7B"/>
    <w:rsid w:val="00B31E74"/>
    <w:rsid w:val="00B33045"/>
    <w:rsid w:val="00BC226B"/>
    <w:rsid w:val="00BF46C9"/>
    <w:rsid w:val="00C13799"/>
    <w:rsid w:val="00C21901"/>
    <w:rsid w:val="00C56E76"/>
    <w:rsid w:val="00C60633"/>
    <w:rsid w:val="00C95DA9"/>
    <w:rsid w:val="00CC1DC4"/>
    <w:rsid w:val="00CE464E"/>
    <w:rsid w:val="00D71E15"/>
    <w:rsid w:val="00D75A72"/>
    <w:rsid w:val="00DD57B5"/>
    <w:rsid w:val="00E66B57"/>
    <w:rsid w:val="00E70317"/>
    <w:rsid w:val="00EF7997"/>
    <w:rsid w:val="00F22473"/>
    <w:rsid w:val="00F25671"/>
    <w:rsid w:val="00F50920"/>
    <w:rsid w:val="00FA00DB"/>
    <w:rsid w:val="00FB3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9480C6D"/>
  <w15:chartTrackingRefBased/>
  <w15:docId w15:val="{6903E76B-DE91-477C-AA9F-00EC9B917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7A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7A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7AA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97AA7"/>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F22473"/>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56E76"/>
    <w:pPr>
      <w:outlineLvl w:val="9"/>
    </w:pPr>
    <w:rPr>
      <w:lang w:val="en-US"/>
    </w:rPr>
  </w:style>
  <w:style w:type="paragraph" w:styleId="TOC2">
    <w:name w:val="toc 2"/>
    <w:basedOn w:val="Normal"/>
    <w:next w:val="Normal"/>
    <w:autoRedefine/>
    <w:uiPriority w:val="39"/>
    <w:unhideWhenUsed/>
    <w:rsid w:val="00C56E76"/>
    <w:pPr>
      <w:spacing w:after="100"/>
      <w:ind w:left="220"/>
    </w:pPr>
  </w:style>
  <w:style w:type="paragraph" w:styleId="TOC1">
    <w:name w:val="toc 1"/>
    <w:basedOn w:val="Normal"/>
    <w:next w:val="Normal"/>
    <w:autoRedefine/>
    <w:uiPriority w:val="39"/>
    <w:unhideWhenUsed/>
    <w:rsid w:val="00C56E76"/>
    <w:pPr>
      <w:spacing w:after="100"/>
    </w:pPr>
  </w:style>
  <w:style w:type="character" w:styleId="Hyperlink">
    <w:name w:val="Hyperlink"/>
    <w:basedOn w:val="DefaultParagraphFont"/>
    <w:uiPriority w:val="99"/>
    <w:unhideWhenUsed/>
    <w:rsid w:val="00C56E76"/>
    <w:rPr>
      <w:color w:val="0563C1" w:themeColor="hyperlink"/>
      <w:u w:val="single"/>
    </w:rPr>
  </w:style>
  <w:style w:type="paragraph" w:styleId="TableofFigures">
    <w:name w:val="table of figures"/>
    <w:basedOn w:val="Normal"/>
    <w:next w:val="Normal"/>
    <w:uiPriority w:val="99"/>
    <w:unhideWhenUsed/>
    <w:rsid w:val="00C56E76"/>
    <w:pPr>
      <w:spacing w:after="0"/>
    </w:pPr>
  </w:style>
  <w:style w:type="paragraph" w:styleId="ListParagraph">
    <w:name w:val="List Paragraph"/>
    <w:basedOn w:val="Normal"/>
    <w:uiPriority w:val="34"/>
    <w:qFormat/>
    <w:rsid w:val="00A72BA0"/>
    <w:pPr>
      <w:ind w:left="720"/>
      <w:contextualSpacing/>
    </w:pPr>
  </w:style>
  <w:style w:type="character" w:styleId="UnresolvedMention">
    <w:name w:val="Unresolved Mention"/>
    <w:basedOn w:val="DefaultParagraphFont"/>
    <w:uiPriority w:val="99"/>
    <w:semiHidden/>
    <w:unhideWhenUsed/>
    <w:rsid w:val="00CE464E"/>
    <w:rPr>
      <w:color w:val="605E5C"/>
      <w:shd w:val="clear" w:color="auto" w:fill="E1DFDD"/>
    </w:rPr>
  </w:style>
  <w:style w:type="paragraph" w:styleId="Header">
    <w:name w:val="header"/>
    <w:basedOn w:val="Normal"/>
    <w:link w:val="HeaderChar"/>
    <w:uiPriority w:val="99"/>
    <w:unhideWhenUsed/>
    <w:rsid w:val="00A65D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D3D"/>
  </w:style>
  <w:style w:type="paragraph" w:styleId="Footer">
    <w:name w:val="footer"/>
    <w:basedOn w:val="Normal"/>
    <w:link w:val="FooterChar"/>
    <w:uiPriority w:val="99"/>
    <w:unhideWhenUsed/>
    <w:rsid w:val="00A65D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5D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7666518">
      <w:bodyDiv w:val="1"/>
      <w:marLeft w:val="0"/>
      <w:marRight w:val="0"/>
      <w:marTop w:val="0"/>
      <w:marBottom w:val="0"/>
      <w:divBdr>
        <w:top w:val="none" w:sz="0" w:space="0" w:color="auto"/>
        <w:left w:val="none" w:sz="0" w:space="0" w:color="auto"/>
        <w:bottom w:val="none" w:sz="0" w:space="0" w:color="auto"/>
        <w:right w:val="none" w:sz="0" w:space="0" w:color="auto"/>
      </w:divBdr>
    </w:div>
    <w:div w:id="748422942">
      <w:bodyDiv w:val="1"/>
      <w:marLeft w:val="0"/>
      <w:marRight w:val="0"/>
      <w:marTop w:val="0"/>
      <w:marBottom w:val="0"/>
      <w:divBdr>
        <w:top w:val="none" w:sz="0" w:space="0" w:color="auto"/>
        <w:left w:val="none" w:sz="0" w:space="0" w:color="auto"/>
        <w:bottom w:val="none" w:sz="0" w:space="0" w:color="auto"/>
        <w:right w:val="none" w:sz="0" w:space="0" w:color="auto"/>
      </w:divBdr>
    </w:div>
    <w:div w:id="1389498213">
      <w:bodyDiv w:val="1"/>
      <w:marLeft w:val="0"/>
      <w:marRight w:val="0"/>
      <w:marTop w:val="0"/>
      <w:marBottom w:val="0"/>
      <w:divBdr>
        <w:top w:val="none" w:sz="0" w:space="0" w:color="auto"/>
        <w:left w:val="none" w:sz="0" w:space="0" w:color="auto"/>
        <w:bottom w:val="none" w:sz="0" w:space="0" w:color="auto"/>
        <w:right w:val="none" w:sz="0" w:space="0" w:color="auto"/>
      </w:divBdr>
    </w:div>
    <w:div w:id="1671441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doi.org/10.32535/jcda.v3i2.806"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hyperlink" Target="https://cberuk.com/cdn/conference_proceedings/2019-07-14-11-07-42-AM.pdf" TargetMode="External"/><Relationship Id="rId2" Type="http://schemas.openxmlformats.org/officeDocument/2006/relationships/customXml" Target="../customXml/item2.xml"/><Relationship Id="rId16" Type="http://schemas.openxmlformats.org/officeDocument/2006/relationships/hyperlink" Target="https://doi.org/10.35219/eai1584040972"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mcdonalds.com/gb/en-gb.html" TargetMode="External"/><Relationship Id="rId23"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hyperlink" Target="https://doi.org/10.4337/9781788977272.00016"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5465/amr.2018.005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3E276F618AF4FF3AD87D20290887735"/>
        <w:category>
          <w:name w:val="General"/>
          <w:gallery w:val="placeholder"/>
        </w:category>
        <w:types>
          <w:type w:val="bbPlcHdr"/>
        </w:types>
        <w:behaviors>
          <w:behavior w:val="content"/>
        </w:behaviors>
        <w:guid w:val="{647F3C53-9A02-42E7-8352-976606B3C497}"/>
      </w:docPartPr>
      <w:docPartBody>
        <w:p w:rsidR="00000000" w:rsidRDefault="009B42F1" w:rsidP="009B42F1">
          <w:pPr>
            <w:pStyle w:val="B3E276F618AF4FF3AD87D20290887735"/>
          </w:pPr>
          <w:r>
            <w:rPr>
              <w:rFonts w:asciiTheme="majorHAnsi" w:eastAsiaTheme="majorEastAsia" w:hAnsiTheme="majorHAnsi" w:cstheme="majorBidi"/>
              <w:color w:val="2F5496" w:themeColor="accent1" w:themeShade="BF"/>
              <w:sz w:val="32"/>
              <w:szCs w:val="32"/>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2F1"/>
    <w:rsid w:val="009B42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ED31B9171AD4900B32248CDE9BD7151">
    <w:name w:val="EED31B9171AD4900B32248CDE9BD7151"/>
    <w:rsid w:val="009B42F1"/>
  </w:style>
  <w:style w:type="paragraph" w:customStyle="1" w:styleId="B3E276F618AF4FF3AD87D20290887735">
    <w:name w:val="B3E276F618AF4FF3AD87D20290887735"/>
    <w:rsid w:val="009B42F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1" ma:contentTypeDescription="Create a new document." ma:contentTypeScope="" ma:versionID="bf816e81c98fa959b7d5992f14fb3d4d">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aa784f32224652b19e047a00f61f507c"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2AE5BA-347B-407C-971A-01ECBC02543C}">
  <ds:schemaRefs>
    <ds:schemaRef ds:uri="http://purl.org/dc/terms/"/>
    <ds:schemaRef ds:uri="http://schemas.microsoft.com/office/2006/documentManagement/types"/>
    <ds:schemaRef ds:uri="90b58af8-24e5-4252-ab67-b2f2985aee88"/>
    <ds:schemaRef ds:uri="http://schemas.openxmlformats.org/package/2006/metadata/core-properties"/>
    <ds:schemaRef ds:uri="be49ff73-cec0-4379-9da8-63ff3cc411bb"/>
    <ds:schemaRef ds:uri="http://purl.org/dc/elements/1.1/"/>
    <ds:schemaRef ds:uri="http://www.w3.org/XML/1998/namespace"/>
    <ds:schemaRef ds:uri="http://schemas.microsoft.com/office/infopath/2007/PartnerControls"/>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F664D196-0311-4D99-AC83-89EF2AB667D6}">
  <ds:schemaRefs>
    <ds:schemaRef ds:uri="http://schemas.microsoft.com/sharepoint/v3/contenttype/forms"/>
  </ds:schemaRefs>
</ds:datastoreItem>
</file>

<file path=customXml/itemProps3.xml><?xml version="1.0" encoding="utf-8"?>
<ds:datastoreItem xmlns:ds="http://schemas.openxmlformats.org/officeDocument/2006/customXml" ds:itemID="{E324DA0C-0FAB-45AA-82FF-E58F346D8A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558C0A7-DD85-41E5-AC0F-2293F37A09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2864</Words>
  <Characters>16330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McDonald’s management theory</dc:title>
  <dc:subject/>
  <dc:creator>vasilka sarandalieva</dc:creator>
  <cp:keywords/>
  <dc:description/>
  <cp:lastModifiedBy>vasilka sarandalieva</cp:lastModifiedBy>
  <cp:revision>2</cp:revision>
  <dcterms:created xsi:type="dcterms:W3CDTF">2022-11-21T09:20:00Z</dcterms:created>
  <dcterms:modified xsi:type="dcterms:W3CDTF">2022-11-21T09:20:00Z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