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22B61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54BFDF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E03983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ACA4D5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D0BDB6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22C95C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01F9AF" w14:textId="77777777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06D8C4" w14:textId="77777777" w:rsidR="005503B0" w:rsidRDefault="005503B0" w:rsidP="0029329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1D7D90" w14:textId="20315AB3" w:rsidR="005503B0" w:rsidRPr="005503B0" w:rsidRDefault="005503B0" w:rsidP="00293294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503B0">
        <w:rPr>
          <w:rFonts w:ascii="Times New Roman" w:eastAsia="Times New Roman" w:hAnsi="Times New Roman" w:cs="Times New Roman"/>
          <w:b/>
          <w:sz w:val="32"/>
          <w:szCs w:val="32"/>
        </w:rPr>
        <w:t>Effective Team Working and Communication</w:t>
      </w:r>
    </w:p>
    <w:p w14:paraId="5E57BFDA" w14:textId="20715162" w:rsidR="005503B0" w:rsidRPr="005503B0" w:rsidRDefault="005503B0" w:rsidP="00293294">
      <w:pPr>
        <w:pBdr>
          <w:bottom w:val="single" w:sz="4" w:space="1" w:color="auto"/>
        </w:pBdr>
        <w:spacing w:after="24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503B0">
        <w:rPr>
          <w:rFonts w:ascii="Times New Roman" w:eastAsia="Times New Roman" w:hAnsi="Times New Roman" w:cs="Times New Roman"/>
          <w:b/>
          <w:sz w:val="32"/>
          <w:szCs w:val="32"/>
        </w:rPr>
        <w:t>Group Presentation</w:t>
      </w:r>
    </w:p>
    <w:p w14:paraId="0E393A87" w14:textId="676806FA" w:rsidR="005503B0" w:rsidRPr="005503B0" w:rsidRDefault="005503B0" w:rsidP="00293294">
      <w:pPr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</w:pPr>
      <w:r w:rsidRPr="005503B0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>Speaker Notes</w:t>
      </w:r>
    </w:p>
    <w:p w14:paraId="48704B1D" w14:textId="3E34E4C5" w:rsidR="005503B0" w:rsidRDefault="005503B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00000001" w14:textId="7B1AA672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Slide 1 Cover Page </w:t>
      </w:r>
    </w:p>
    <w:p w14:paraId="00000002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“Learning about the effective team” </w:t>
      </w:r>
    </w:p>
    <w:p w14:paraId="00000003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Slide 2 Introduction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6" w14:textId="2E27BD76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Teamwork is essential to reach any </w:t>
      </w:r>
      <w:r w:rsidR="005F1111">
        <w:rPr>
          <w:rFonts w:ascii="Times New Roman" w:eastAsia="Times New Roman" w:hAnsi="Times New Roman" w:cs="Times New Roman"/>
          <w:sz w:val="24"/>
          <w:szCs w:val="24"/>
        </w:rPr>
        <w:t>goal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 a collective group of individuals. Plucking out the limitations and using personal experience to help others improve to meet the collective objective defines a true team. The coordinator has a special role in helping to achieve this (Murdoch-Kitt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2020). The presentation discusses the personal experience gained by participating in a team as a coordinator. A reflection of the roles and responsibilities of the coordinator added with personal experience has been outlined below. </w:t>
      </w:r>
    </w:p>
    <w:p w14:paraId="00000007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Slide 3 My role </w:t>
      </w:r>
    </w:p>
    <w:p w14:paraId="0000000B" w14:textId="6269E199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team, my role was as a coordinator. The activities of a coordinator are crucial as they help to bind the team together and provide recommendations accordingly. The responsibilities are hardly limited to acting as a communicator between the team members. </w:t>
      </w:r>
      <w:r w:rsidR="002C3244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combines the responsibilities of leadership, management and supervisor of the team. I have used various theories and models to motivate others. Initially, I assessed their individual skills and talents to ensure they were provided with </w:t>
      </w:r>
      <w:r w:rsidR="002C3244">
        <w:rPr>
          <w:rFonts w:ascii="Times New Roman" w:eastAsia="Times New Roman" w:hAnsi="Times New Roman" w:cs="Times New Roman"/>
          <w:sz w:val="24"/>
          <w:szCs w:val="24"/>
        </w:rPr>
        <w:t>suitable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responsibility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maximise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outcome quality. During this segment, I used Belbin’s team role and Tuckman's theory. This helped me to segregate the responsibilities and mitigate conflicts (Belbin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2022). </w:t>
      </w:r>
    </w:p>
    <w:p w14:paraId="0000000C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Slide 4 Lessons learnt </w:t>
      </w:r>
    </w:p>
    <w:p w14:paraId="00000012" w14:textId="2362847C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Understanding the theoretical prospects has been a major learning during the process. I initially had little knowledge regarding the use and application of leadership theories. During the role, I learnt the application of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transformational and situational leadership styles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(Ali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et al.,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2021)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Additionally, the factors to facilitate healthy communication using the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Shannon and Weaver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model were a major lesson (Subramaniam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et al.,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2021). I knew the value of effective </w:t>
      </w:r>
      <w:r w:rsidR="002C3244">
        <w:rPr>
          <w:rFonts w:ascii="Times New Roman" w:eastAsia="Times New Roman" w:hAnsi="Times New Roman" w:cs="Times New Roman"/>
          <w:sz w:val="24"/>
          <w:szCs w:val="24"/>
        </w:rPr>
        <w:t>communication,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yet the model helped me to improve my practical skills to implement this. I learnt the value of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negotiation </w:t>
      </w:r>
      <w:r>
        <w:rPr>
          <w:rFonts w:ascii="Times New Roman" w:eastAsia="Times New Roman" w:hAnsi="Times New Roman" w:cs="Times New Roman"/>
          <w:sz w:val="24"/>
          <w:szCs w:val="24"/>
        </w:rPr>
        <w:t>using my learning of communication to mitigate conflicts. Thus, I was able to create an environment of collaboration. I learnt the value of Emotional intelligence by learning the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Goleman theory </w:t>
      </w:r>
      <w:r>
        <w:rPr>
          <w:rFonts w:ascii="Times New Roman" w:eastAsia="Times New Roman" w:hAnsi="Times New Roman" w:cs="Times New Roman"/>
          <w:sz w:val="24"/>
          <w:szCs w:val="24"/>
        </w:rPr>
        <w:t>(Cox, 2022)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Application of this theory helped in eradicating the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individualistic approach within the project and adopting a rather empathetic collectivist approach. Lastly, I learnt the value of self-analysis and critical thinking as it was a pivotal factor in facilitating open communication and promoting feedback within the team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Dienichieva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et al.,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2024). </w:t>
      </w:r>
    </w:p>
    <w:p w14:paraId="00000013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Slide 5 Future steps </w:t>
      </w:r>
    </w:p>
    <w:p w14:paraId="00000017" w14:textId="1F462E29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Despite the experiences I gathered, I consider I need to improve my communication skills. I need to improve my active listening skills to make prompt responses using precise words (Jonsdottir and Fridriksdottir, 2020). Additionally, I will use </w:t>
      </w:r>
      <w:r w:rsidR="002C3244">
        <w:rPr>
          <w:rFonts w:ascii="Times New Roman" w:eastAsia="Times New Roman" w:hAnsi="Times New Roman" w:cs="Times New Roman"/>
          <w:sz w:val="24"/>
          <w:szCs w:val="24"/>
        </w:rPr>
        <w:t>academic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materials to improve my theoretical understanding related to leadership and management. Lastly, I will create a segregated timetable to improve my sense of time management (Diallo and Tudose, 2024). </w:t>
      </w:r>
    </w:p>
    <w:p w14:paraId="00000018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Slide 6 Conclusion </w:t>
      </w:r>
    </w:p>
    <w:p w14:paraId="0000001B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presentation creates an understanding of the experience acquired during the completion of teamwork as a coordinator. It also focuses on the limitations of the lessons learned during the group work. Future plan focuses on improving further skill gaps. </w:t>
      </w:r>
    </w:p>
    <w:p w14:paraId="4DA84155" w14:textId="77777777" w:rsidR="002C3244" w:rsidRDefault="002C324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0000001C" w14:textId="272B92B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Slide 7 Reference </w:t>
      </w:r>
    </w:p>
    <w:p w14:paraId="0000001D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Belbin, M., Tuckman, B., Katzenbach, J., Smith, D., Janis, I. and Gibson, C., (2022). Managing groups and teams.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Organizational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E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Dienichieva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O.I.,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Komogorova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M.I.,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Lukianchuk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S.F.,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Teletska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L.I.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Yankovska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I.M., (2024). From reflection to self-assessment: methods of developing critical thinking in students.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International Journal of Computer Science &amp; Network Security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>(7), pp.148-156.</w:t>
      </w:r>
    </w:p>
    <w:p w14:paraId="0000001F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Jonsdottir, I.J. and Fridriksdottir, K., (2020). Active listening: Is it the forgotten dimension in managerial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communication?.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International Journal of Listening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34</w:t>
      </w:r>
      <w:r>
        <w:rPr>
          <w:rFonts w:ascii="Times New Roman" w:eastAsia="Times New Roman" w:hAnsi="Times New Roman" w:cs="Times New Roman"/>
          <w:sz w:val="24"/>
          <w:szCs w:val="24"/>
        </w:rPr>
        <w:t>(3), pp.178-188.</w:t>
      </w:r>
    </w:p>
    <w:p w14:paraId="00000020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Diallo, F.P. and Tudose, C., (2024). Optimizing the Scheduling of Teaching Activities in a Faculty.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Applied Sciences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z w:val="24"/>
          <w:szCs w:val="24"/>
        </w:rPr>
        <w:t>(20), p.9554.</w:t>
      </w:r>
    </w:p>
    <w:p w14:paraId="00000021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Murdoch-Kitt, K.,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D.J.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Oewel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B., (2020). Designing Six Dimensions of Intercultural Teamwork: A next-gen challenge in co-creation processes.</w:t>
      </w:r>
    </w:p>
    <w:p w14:paraId="00000022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Cox, K.M., (2022). Impact of emotional intelligence on interprofessional teamwork, interprofessional communication, and interprofessional leadership.</w:t>
      </w:r>
    </w:p>
    <w:p w14:paraId="00000023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Subramaniam, C., Ismail, S. and Mohd Rani, W.N.M.W., (2021). Project Communications Management in Malaysian Construction Industry.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Project Management Practices: The Malaysian Insights and Trends</w:t>
      </w:r>
      <w:r>
        <w:rPr>
          <w:rFonts w:ascii="Times New Roman" w:eastAsia="Times New Roman" w:hAnsi="Times New Roman" w:cs="Times New Roman"/>
          <w:sz w:val="24"/>
          <w:szCs w:val="24"/>
        </w:rPr>
        <w:t>, pp.34-47.</w:t>
      </w:r>
    </w:p>
    <w:p w14:paraId="00000024" w14:textId="77777777" w:rsidR="00FE68BF" w:rsidRDefault="00000000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Ali, H.,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Chuanmin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S., Ahmed, M., Mahmood, A., Khayyam, M. and Tikhomirova, A., (2021). Transformational leadership and project success: serial mediation of team-building and teamwork.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Frontiers in psychology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, p.689311.</w:t>
      </w:r>
    </w:p>
    <w:p w14:paraId="00000025" w14:textId="77777777" w:rsidR="00FE68BF" w:rsidRDefault="00FE68BF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FE68B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30560"/>
    <w:multiLevelType w:val="multilevel"/>
    <w:tmpl w:val="BFACB1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84510BA"/>
    <w:multiLevelType w:val="multilevel"/>
    <w:tmpl w:val="E2B4C1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2042880"/>
    <w:multiLevelType w:val="multilevel"/>
    <w:tmpl w:val="E3548F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EC72A9A"/>
    <w:multiLevelType w:val="multilevel"/>
    <w:tmpl w:val="1F30C7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4F53AA0"/>
    <w:multiLevelType w:val="multilevel"/>
    <w:tmpl w:val="7A4C2F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7402683">
    <w:abstractNumId w:val="3"/>
  </w:num>
  <w:num w:numId="2" w16cid:durableId="1856769820">
    <w:abstractNumId w:val="2"/>
  </w:num>
  <w:num w:numId="3" w16cid:durableId="876815689">
    <w:abstractNumId w:val="0"/>
  </w:num>
  <w:num w:numId="4" w16cid:durableId="2017271536">
    <w:abstractNumId w:val="1"/>
  </w:num>
  <w:num w:numId="5" w16cid:durableId="9353599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8BF"/>
    <w:rsid w:val="00293294"/>
    <w:rsid w:val="002C3244"/>
    <w:rsid w:val="005503B0"/>
    <w:rsid w:val="005F1111"/>
    <w:rsid w:val="00717B93"/>
    <w:rsid w:val="00DE5490"/>
    <w:rsid w:val="00FE3C74"/>
    <w:rsid w:val="00FE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FE805D"/>
  <w15:docId w15:val="{F80E519C-9216-4479-B8F3-8E6B1E64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IN" w:bidi="bn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721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Simran Sharma</cp:lastModifiedBy>
  <cp:revision>2</cp:revision>
  <dcterms:created xsi:type="dcterms:W3CDTF">2024-12-02T09:43:00Z</dcterms:created>
  <dcterms:modified xsi:type="dcterms:W3CDTF">2024-12-03T13:39:00Z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1df50f67c84c0788e198fc4299b02baf22c72d4de687e2fbbfdffa13721ba6c6</vt:lpwstr>
  </property>
</Properties>
</file>