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0A6D" w14:textId="77777777" w:rsidR="001F7EAE" w:rsidRDefault="001F7EAE" w:rsidP="001F7EAE">
      <w:pPr>
        <w:spacing w:line="360" w:lineRule="auto"/>
        <w:jc w:val="center"/>
        <w:rPr>
          <w:rFonts w:ascii="Times New Roman" w:hAnsi="Times New Roman" w:cs="Times New Roman"/>
          <w:b/>
          <w:bCs/>
          <w:sz w:val="32"/>
          <w:szCs w:val="32"/>
        </w:rPr>
      </w:pPr>
    </w:p>
    <w:p w14:paraId="690637E0" w14:textId="3B8E8DB0" w:rsidR="000D7243" w:rsidRPr="001F7EAE" w:rsidRDefault="00101883" w:rsidP="001F7EAE">
      <w:pPr>
        <w:spacing w:line="360" w:lineRule="auto"/>
        <w:jc w:val="both"/>
        <w:rPr>
          <w:rFonts w:ascii="Times New Roman" w:hAnsi="Times New Roman" w:cs="Times New Roman"/>
          <w:b/>
          <w:bCs/>
          <w:sz w:val="24"/>
          <w:szCs w:val="24"/>
        </w:rPr>
      </w:pPr>
      <w:r w:rsidRPr="001F7EAE">
        <w:rPr>
          <w:rFonts w:ascii="Times New Roman" w:hAnsi="Times New Roman" w:cs="Times New Roman"/>
          <w:b/>
          <w:bCs/>
          <w:sz w:val="24"/>
          <w:szCs w:val="24"/>
        </w:rPr>
        <w:t>Student name:</w:t>
      </w:r>
      <w:r w:rsidR="008429C9">
        <w:rPr>
          <w:rFonts w:ascii="Times New Roman" w:hAnsi="Times New Roman" w:cs="Times New Roman"/>
          <w:b/>
          <w:bCs/>
          <w:sz w:val="24"/>
          <w:szCs w:val="24"/>
        </w:rPr>
        <w:t xml:space="preserve"> Corina </w:t>
      </w:r>
      <w:proofErr w:type="spellStart"/>
      <w:r w:rsidR="008429C9">
        <w:rPr>
          <w:rFonts w:ascii="Times New Roman" w:hAnsi="Times New Roman" w:cs="Times New Roman"/>
          <w:b/>
          <w:bCs/>
          <w:sz w:val="24"/>
          <w:szCs w:val="24"/>
        </w:rPr>
        <w:t>Tiseanu</w:t>
      </w:r>
      <w:proofErr w:type="spellEnd"/>
      <w:r w:rsidR="008429C9">
        <w:rPr>
          <w:rFonts w:ascii="Times New Roman" w:hAnsi="Times New Roman" w:cs="Times New Roman"/>
          <w:b/>
          <w:bCs/>
          <w:sz w:val="24"/>
          <w:szCs w:val="24"/>
        </w:rPr>
        <w:t xml:space="preserve"> </w:t>
      </w:r>
    </w:p>
    <w:p w14:paraId="2E9A6DB5" w14:textId="0CE4587D" w:rsidR="000D7243" w:rsidRDefault="00101883" w:rsidP="001F7EAE">
      <w:pPr>
        <w:spacing w:line="360" w:lineRule="auto"/>
        <w:jc w:val="both"/>
        <w:rPr>
          <w:rFonts w:ascii="Times New Roman" w:hAnsi="Times New Roman" w:cs="Times New Roman"/>
          <w:b/>
          <w:bCs/>
          <w:sz w:val="24"/>
          <w:szCs w:val="24"/>
        </w:rPr>
      </w:pPr>
      <w:r w:rsidRPr="001F7EAE">
        <w:rPr>
          <w:rFonts w:ascii="Times New Roman" w:hAnsi="Times New Roman" w:cs="Times New Roman"/>
          <w:b/>
          <w:bCs/>
          <w:sz w:val="24"/>
          <w:szCs w:val="24"/>
        </w:rPr>
        <w:t>Student ID:</w:t>
      </w:r>
      <w:r w:rsidR="008429C9">
        <w:rPr>
          <w:rFonts w:ascii="Times New Roman" w:hAnsi="Times New Roman" w:cs="Times New Roman"/>
          <w:b/>
          <w:bCs/>
          <w:sz w:val="24"/>
          <w:szCs w:val="24"/>
        </w:rPr>
        <w:t xml:space="preserve"> 2022140</w:t>
      </w:r>
    </w:p>
    <w:p w14:paraId="2F236F5B" w14:textId="5457D6C4" w:rsidR="008429C9" w:rsidRDefault="008429C9" w:rsidP="001F7E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Module </w:t>
      </w:r>
      <w:r w:rsidR="0018080F">
        <w:rPr>
          <w:rFonts w:ascii="Times New Roman" w:hAnsi="Times New Roman" w:cs="Times New Roman"/>
          <w:b/>
          <w:bCs/>
          <w:sz w:val="24"/>
          <w:szCs w:val="24"/>
        </w:rPr>
        <w:t xml:space="preserve">name: </w:t>
      </w:r>
      <w:r w:rsidR="0089209A">
        <w:rPr>
          <w:rFonts w:ascii="Times New Roman" w:hAnsi="Times New Roman" w:cs="Times New Roman"/>
          <w:b/>
          <w:bCs/>
          <w:sz w:val="24"/>
          <w:szCs w:val="24"/>
        </w:rPr>
        <w:t>Introduc</w:t>
      </w:r>
      <w:r w:rsidR="00955AC9">
        <w:rPr>
          <w:rFonts w:ascii="Times New Roman" w:hAnsi="Times New Roman" w:cs="Times New Roman"/>
          <w:b/>
          <w:bCs/>
          <w:sz w:val="24"/>
          <w:szCs w:val="24"/>
        </w:rPr>
        <w:t>tion</w:t>
      </w:r>
      <w:r w:rsidR="00CB5A9C">
        <w:rPr>
          <w:rFonts w:ascii="Times New Roman" w:hAnsi="Times New Roman" w:cs="Times New Roman"/>
          <w:b/>
          <w:bCs/>
          <w:sz w:val="24"/>
          <w:szCs w:val="24"/>
        </w:rPr>
        <w:t xml:space="preserve"> to </w:t>
      </w:r>
      <w:r w:rsidR="0089209A">
        <w:rPr>
          <w:rFonts w:ascii="Times New Roman" w:hAnsi="Times New Roman" w:cs="Times New Roman"/>
          <w:b/>
          <w:bCs/>
          <w:sz w:val="24"/>
          <w:szCs w:val="24"/>
        </w:rPr>
        <w:t>the Modern Workplace</w:t>
      </w:r>
    </w:p>
    <w:p w14:paraId="301DFCC6" w14:textId="041B1587" w:rsidR="0089209A" w:rsidRDefault="00FA6435" w:rsidP="001F7E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Lecturer: </w:t>
      </w:r>
      <w:proofErr w:type="spellStart"/>
      <w:r w:rsidR="00081664">
        <w:rPr>
          <w:rFonts w:ascii="Times New Roman" w:hAnsi="Times New Roman" w:cs="Times New Roman"/>
          <w:b/>
          <w:bCs/>
          <w:sz w:val="24"/>
          <w:szCs w:val="24"/>
        </w:rPr>
        <w:t>Buddhi</w:t>
      </w:r>
      <w:proofErr w:type="spellEnd"/>
      <w:r w:rsidR="00081664">
        <w:rPr>
          <w:rFonts w:ascii="Times New Roman" w:hAnsi="Times New Roman" w:cs="Times New Roman"/>
          <w:b/>
          <w:bCs/>
          <w:sz w:val="24"/>
          <w:szCs w:val="24"/>
        </w:rPr>
        <w:t xml:space="preserve"> Pathak</w:t>
      </w:r>
    </w:p>
    <w:p w14:paraId="1E159B23" w14:textId="6DD7DA1F" w:rsidR="00081664" w:rsidRDefault="00081664" w:rsidP="001F7E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Component 1</w:t>
      </w:r>
    </w:p>
    <w:p w14:paraId="0CD7D269" w14:textId="77777777" w:rsidR="004D19FB" w:rsidRPr="001F7EAE" w:rsidRDefault="004D19FB" w:rsidP="001F7EAE">
      <w:pPr>
        <w:spacing w:line="360" w:lineRule="auto"/>
        <w:jc w:val="both"/>
        <w:rPr>
          <w:rFonts w:ascii="Times New Roman" w:hAnsi="Times New Roman" w:cs="Times New Roman"/>
          <w:b/>
          <w:bCs/>
          <w:sz w:val="24"/>
          <w:szCs w:val="24"/>
        </w:rPr>
      </w:pPr>
    </w:p>
    <w:p w14:paraId="209A8810" w14:textId="77777777" w:rsidR="000D7243" w:rsidRPr="001F7EAE" w:rsidRDefault="000D7243" w:rsidP="001F7EAE">
      <w:pPr>
        <w:spacing w:line="360" w:lineRule="auto"/>
        <w:jc w:val="both"/>
        <w:rPr>
          <w:rFonts w:ascii="Times New Roman" w:hAnsi="Times New Roman" w:cs="Times New Roman"/>
          <w:sz w:val="24"/>
          <w:szCs w:val="24"/>
        </w:rPr>
      </w:pPr>
    </w:p>
    <w:p w14:paraId="6362943E" w14:textId="77777777" w:rsidR="000D7243" w:rsidRPr="001F7EAE" w:rsidRDefault="000D7243" w:rsidP="001F7EAE">
      <w:pPr>
        <w:spacing w:line="360" w:lineRule="auto"/>
        <w:jc w:val="both"/>
        <w:rPr>
          <w:rFonts w:ascii="Times New Roman" w:hAnsi="Times New Roman" w:cs="Times New Roman"/>
          <w:sz w:val="24"/>
          <w:szCs w:val="24"/>
        </w:rPr>
      </w:pPr>
    </w:p>
    <w:p w14:paraId="7078E597" w14:textId="77777777" w:rsidR="000D7243" w:rsidRPr="001F7EAE" w:rsidRDefault="00101883" w:rsidP="001F7EAE">
      <w:pPr>
        <w:spacing w:line="360" w:lineRule="auto"/>
        <w:jc w:val="both"/>
        <w:rPr>
          <w:rFonts w:ascii="Times New Roman" w:hAnsi="Times New Roman" w:cs="Times New Roman"/>
          <w:b/>
          <w:bCs/>
          <w:sz w:val="24"/>
          <w:szCs w:val="24"/>
        </w:rPr>
      </w:pPr>
      <w:r w:rsidRPr="001F7EAE">
        <w:rPr>
          <w:rFonts w:ascii="Times New Roman" w:hAnsi="Times New Roman" w:cs="Times New Roman"/>
          <w:b/>
          <w:bCs/>
          <w:sz w:val="24"/>
          <w:szCs w:val="24"/>
        </w:rPr>
        <w:br w:type="page"/>
      </w:r>
    </w:p>
    <w:p w14:paraId="3D8976DE" w14:textId="4F431281" w:rsidR="00FC3D48" w:rsidRDefault="001F607E" w:rsidP="0059078E">
      <w:pPr>
        <w:pStyle w:val="Heading1"/>
        <w:jc w:val="center"/>
        <w:rPr>
          <w:rFonts w:cs="Times New Roman"/>
        </w:rPr>
      </w:pPr>
      <w:r>
        <w:rPr>
          <w:rFonts w:cs="Times New Roman"/>
        </w:rPr>
        <w:lastRenderedPageBreak/>
        <w:t xml:space="preserve">Table of Contents </w:t>
      </w:r>
    </w:p>
    <w:p w14:paraId="5B29AEE3" w14:textId="69271401" w:rsidR="001F607E" w:rsidRDefault="001F607E" w:rsidP="001F607E"/>
    <w:p w14:paraId="1B374687" w14:textId="32996C8E" w:rsidR="001F607E" w:rsidRDefault="001F607E" w:rsidP="001F607E"/>
    <w:p w14:paraId="42E65050" w14:textId="0212D8AE" w:rsidR="001F607E" w:rsidRDefault="001F607E" w:rsidP="001F607E">
      <w:pPr>
        <w:jc w:val="both"/>
      </w:pPr>
      <w:r>
        <w:t xml:space="preserve">Introduction </w:t>
      </w:r>
      <w:r w:rsidR="00825CB6">
        <w:t xml:space="preserve"> 3</w:t>
      </w:r>
    </w:p>
    <w:p w14:paraId="280F473B" w14:textId="19E2F0B6" w:rsidR="00C04359" w:rsidRDefault="00C04359" w:rsidP="001F607E">
      <w:pPr>
        <w:jc w:val="both"/>
      </w:pPr>
      <w:r>
        <w:t>Analysis and discussion  3</w:t>
      </w:r>
    </w:p>
    <w:p w14:paraId="32392A91" w14:textId="1C86301A" w:rsidR="00CC09BC" w:rsidRDefault="00CC09BC" w:rsidP="001F607E">
      <w:pPr>
        <w:jc w:val="both"/>
      </w:pPr>
      <w:r>
        <w:t>Vital nature of managerial work  4</w:t>
      </w:r>
    </w:p>
    <w:p w14:paraId="62F016EE" w14:textId="4783CD0A" w:rsidR="00370717" w:rsidRDefault="00370717" w:rsidP="001F607E">
      <w:pPr>
        <w:jc w:val="both"/>
      </w:pPr>
      <w:r>
        <w:t xml:space="preserve">The organisational culture of Amazon </w:t>
      </w:r>
      <w:r w:rsidR="001116A5">
        <w:t xml:space="preserve"> 5</w:t>
      </w:r>
    </w:p>
    <w:p w14:paraId="265DDDB7" w14:textId="21321587" w:rsidR="00DB1A0B" w:rsidRDefault="00670445" w:rsidP="001F607E">
      <w:pPr>
        <w:jc w:val="both"/>
      </w:pPr>
      <w:r>
        <w:t xml:space="preserve">The structure, strategies and behavioural approach of Amazon </w:t>
      </w:r>
      <w:r w:rsidR="009A2F55">
        <w:t xml:space="preserve"> </w:t>
      </w:r>
      <w:r w:rsidR="00D8217E">
        <w:t>6</w:t>
      </w:r>
    </w:p>
    <w:p w14:paraId="1897A183" w14:textId="6A3CFFB4" w:rsidR="009A2F55" w:rsidRDefault="009A2F55" w:rsidP="001F607E">
      <w:pPr>
        <w:jc w:val="both"/>
      </w:pPr>
      <w:r>
        <w:t xml:space="preserve">Conclusion  </w:t>
      </w:r>
      <w:r w:rsidR="00D8217E">
        <w:t>7</w:t>
      </w:r>
    </w:p>
    <w:p w14:paraId="412A9553" w14:textId="6F3DD46F" w:rsidR="006A41D9" w:rsidRDefault="006A41D9" w:rsidP="001F607E">
      <w:pPr>
        <w:jc w:val="both"/>
      </w:pPr>
      <w:r>
        <w:t>References  8</w:t>
      </w:r>
    </w:p>
    <w:p w14:paraId="1C86EED3" w14:textId="77777777" w:rsidR="001116A5" w:rsidRPr="001F607E" w:rsidRDefault="001116A5" w:rsidP="001F607E">
      <w:pPr>
        <w:jc w:val="both"/>
      </w:pPr>
    </w:p>
    <w:p w14:paraId="2A8E1704" w14:textId="77777777" w:rsidR="00FC3D48" w:rsidRDefault="00FC3D48" w:rsidP="001F7EAE">
      <w:pPr>
        <w:pStyle w:val="Heading1"/>
        <w:rPr>
          <w:rFonts w:cs="Times New Roman"/>
        </w:rPr>
      </w:pPr>
    </w:p>
    <w:p w14:paraId="6364D549" w14:textId="77777777" w:rsidR="00FC3D48" w:rsidRDefault="00FC3D48" w:rsidP="001F7EAE">
      <w:pPr>
        <w:pStyle w:val="Heading1"/>
        <w:rPr>
          <w:rFonts w:cs="Times New Roman"/>
        </w:rPr>
      </w:pPr>
    </w:p>
    <w:p w14:paraId="6218AF3B" w14:textId="77777777" w:rsidR="00FC3D48" w:rsidRDefault="00FC3D48" w:rsidP="001F7EAE">
      <w:pPr>
        <w:pStyle w:val="Heading1"/>
        <w:rPr>
          <w:rFonts w:cs="Times New Roman"/>
        </w:rPr>
      </w:pPr>
    </w:p>
    <w:p w14:paraId="799F456D" w14:textId="77777777" w:rsidR="00FC3D48" w:rsidRDefault="00FC3D48" w:rsidP="001F7EAE">
      <w:pPr>
        <w:pStyle w:val="Heading1"/>
        <w:rPr>
          <w:rFonts w:cs="Times New Roman"/>
        </w:rPr>
      </w:pPr>
    </w:p>
    <w:p w14:paraId="5DFC9D64" w14:textId="77777777" w:rsidR="00FC3D48" w:rsidRDefault="00FC3D48" w:rsidP="001F7EAE">
      <w:pPr>
        <w:pStyle w:val="Heading1"/>
        <w:rPr>
          <w:rFonts w:cs="Times New Roman"/>
        </w:rPr>
      </w:pPr>
    </w:p>
    <w:p w14:paraId="06E62742" w14:textId="77777777" w:rsidR="00FC3D48" w:rsidRDefault="00FC3D48" w:rsidP="001F7EAE">
      <w:pPr>
        <w:pStyle w:val="Heading1"/>
        <w:rPr>
          <w:rFonts w:cs="Times New Roman"/>
        </w:rPr>
      </w:pPr>
    </w:p>
    <w:p w14:paraId="3C6D601B" w14:textId="77777777" w:rsidR="00FC3D48" w:rsidRDefault="00FC3D48" w:rsidP="001F7EAE">
      <w:pPr>
        <w:pStyle w:val="Heading1"/>
        <w:rPr>
          <w:rFonts w:cs="Times New Roman"/>
        </w:rPr>
      </w:pPr>
    </w:p>
    <w:p w14:paraId="41BCDD5C" w14:textId="77777777" w:rsidR="00FC3D48" w:rsidRDefault="00FC3D48" w:rsidP="001F7EAE">
      <w:pPr>
        <w:pStyle w:val="Heading1"/>
        <w:rPr>
          <w:rFonts w:cs="Times New Roman"/>
        </w:rPr>
      </w:pPr>
    </w:p>
    <w:p w14:paraId="56D8DE7A" w14:textId="77777777" w:rsidR="00FC3D48" w:rsidRDefault="00FC3D48" w:rsidP="001F7EAE">
      <w:pPr>
        <w:pStyle w:val="Heading1"/>
        <w:rPr>
          <w:rFonts w:cs="Times New Roman"/>
        </w:rPr>
      </w:pPr>
    </w:p>
    <w:p w14:paraId="04AB86C6" w14:textId="77777777" w:rsidR="00FC3D48" w:rsidRDefault="00FC3D48" w:rsidP="001F7EAE">
      <w:pPr>
        <w:pStyle w:val="Heading1"/>
        <w:rPr>
          <w:rFonts w:cs="Times New Roman"/>
        </w:rPr>
      </w:pPr>
    </w:p>
    <w:p w14:paraId="0B7CD1B7" w14:textId="77777777" w:rsidR="00FC3D48" w:rsidRDefault="00FC3D48" w:rsidP="001F7EAE">
      <w:pPr>
        <w:pStyle w:val="Heading1"/>
        <w:rPr>
          <w:rFonts w:cs="Times New Roman"/>
        </w:rPr>
      </w:pPr>
    </w:p>
    <w:p w14:paraId="6DE94583" w14:textId="77777777" w:rsidR="0059078E" w:rsidRDefault="0059078E" w:rsidP="001F7EAE">
      <w:pPr>
        <w:pStyle w:val="Heading1"/>
        <w:rPr>
          <w:rFonts w:cs="Times New Roman"/>
        </w:rPr>
      </w:pPr>
    </w:p>
    <w:p w14:paraId="1A501E3C" w14:textId="4CBD89AF" w:rsidR="00D87160" w:rsidRPr="00D87160" w:rsidRDefault="00D87160" w:rsidP="001F7EAE">
      <w:pPr>
        <w:spacing w:line="360" w:lineRule="auto"/>
        <w:jc w:val="both"/>
        <w:rPr>
          <w:rFonts w:ascii="Times New Roman" w:hAnsi="Times New Roman" w:cs="Times New Roman"/>
          <w:b/>
          <w:bCs/>
          <w:sz w:val="24"/>
          <w:szCs w:val="24"/>
        </w:rPr>
      </w:pPr>
    </w:p>
    <w:p w14:paraId="2D74B0E5" w14:textId="788B43D5" w:rsidR="00901D6E" w:rsidRPr="00901D6E" w:rsidRDefault="00901D6E" w:rsidP="001F7E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Introduction </w:t>
      </w:r>
    </w:p>
    <w:p w14:paraId="7B6C584F" w14:textId="1E57E83A"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Planning, forming, leading, and monitoring are the 4 main functions of the managers that they must accomplish in an organisation (</w:t>
      </w:r>
      <w:proofErr w:type="spellStart"/>
      <w:r w:rsidRPr="001F7EAE">
        <w:rPr>
          <w:rFonts w:ascii="Times New Roman" w:hAnsi="Times New Roman" w:cs="Times New Roman"/>
          <w:sz w:val="24"/>
          <w:szCs w:val="24"/>
        </w:rPr>
        <w:t>Sarfraz</w:t>
      </w:r>
      <w:proofErr w:type="spellEnd"/>
      <w:r w:rsidRPr="001F7EAE">
        <w:rPr>
          <w:rFonts w:ascii="Times New Roman" w:hAnsi="Times New Roman" w:cs="Times New Roman"/>
          <w:sz w:val="24"/>
          <w:szCs w:val="24"/>
        </w:rPr>
        <w:t xml:space="preserve"> et al., 2018). The manager mainly focuses on the process of supervision of development and maintenance. As well, they gather the resources to achieve the organisational goals. They are the people who are held responsible for the growth of the company and carry out the management procedure. This essay aims to discuss the role and leadership of managers in organisations. It is known by all that the management should be adaptive by nature and they should also evolve to reach their goal. All these will be also discussed here. The author will also enlighten the matter of the important nature of managerial work. Here in this essay, the relationship between the structure, people, culture, and organisational performance will be analysed. Along with that, the author will also talk about the true role of leadership in this essay. Managerial issues and challenges along with the problems and challenges of leadership will be in this essay. Not only these, but here the author will also explain the variables that fix effective management and leadership. Also, the evaluation of the impact that organisational culture, structure, and strategies can have on the success of a company will be done here (</w:t>
      </w:r>
      <w:proofErr w:type="spellStart"/>
      <w:r w:rsidRPr="001F7EAE">
        <w:rPr>
          <w:rFonts w:ascii="Times New Roman" w:hAnsi="Times New Roman" w:cs="Times New Roman"/>
          <w:sz w:val="24"/>
          <w:szCs w:val="24"/>
        </w:rPr>
        <w:t>Erthal</w:t>
      </w:r>
      <w:proofErr w:type="spellEnd"/>
      <w:r w:rsidRPr="001F7EAE">
        <w:rPr>
          <w:rFonts w:ascii="Times New Roman" w:hAnsi="Times New Roman" w:cs="Times New Roman"/>
          <w:sz w:val="24"/>
          <w:szCs w:val="24"/>
        </w:rPr>
        <w:t>, 2018). In the end, the author will also discuss the evaluation of the behavioural approach to management that modifies the differences in individual behaviour.</w:t>
      </w:r>
    </w:p>
    <w:p w14:paraId="30F97A8B" w14:textId="524F8DC3" w:rsidR="000D7243" w:rsidRPr="001F7EAE" w:rsidRDefault="00101883" w:rsidP="001F7EAE">
      <w:pPr>
        <w:pStyle w:val="Heading1"/>
        <w:rPr>
          <w:rFonts w:cs="Times New Roman"/>
        </w:rPr>
      </w:pPr>
      <w:r w:rsidRPr="001F7EAE">
        <w:rPr>
          <w:rFonts w:cs="Times New Roman"/>
        </w:rPr>
        <w:t>Analysis and discussion</w:t>
      </w:r>
    </w:p>
    <w:p w14:paraId="17B4D44D" w14:textId="5A78EC33"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Top management or the main leaders play a pivotal role to run an organisation properly. Mainly, they establish the policies, strategies, and guidelines which are needed for the company. Here, the author will talk about the key roles and the top priorities which top management or the </w:t>
      </w:r>
      <w:r w:rsidR="001F7EAE" w:rsidRPr="001F7EAE">
        <w:rPr>
          <w:rFonts w:ascii="Times New Roman" w:hAnsi="Times New Roman" w:cs="Times New Roman"/>
          <w:sz w:val="24"/>
          <w:szCs w:val="24"/>
        </w:rPr>
        <w:t>leader’s</w:t>
      </w:r>
      <w:r w:rsidRPr="001F7EAE">
        <w:rPr>
          <w:rFonts w:ascii="Times New Roman" w:hAnsi="Times New Roman" w:cs="Times New Roman"/>
          <w:sz w:val="24"/>
          <w:szCs w:val="24"/>
        </w:rPr>
        <w:t xml:space="preserve"> must-have. </w:t>
      </w:r>
    </w:p>
    <w:p w14:paraId="0F41560F"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Good behaviour with the team</w:t>
      </w:r>
      <w:r w:rsidRPr="001F7EAE">
        <w:rPr>
          <w:rFonts w:ascii="Times New Roman" w:hAnsi="Times New Roman" w:cs="Times New Roman"/>
          <w:sz w:val="24"/>
          <w:szCs w:val="24"/>
        </w:rPr>
        <w:t xml:space="preserve"> is the key point which the top management must have. They should be aware of the fact that they have an important impact on the whole team. So, treating everyone in the same and balanced way should be maintained properly. </w:t>
      </w:r>
    </w:p>
    <w:p w14:paraId="588F26E2"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“Never stop learning” </w:t>
      </w:r>
      <w:r w:rsidRPr="001F7EAE">
        <w:rPr>
          <w:rFonts w:ascii="Times New Roman" w:hAnsi="Times New Roman" w:cs="Times New Roman"/>
          <w:sz w:val="24"/>
          <w:szCs w:val="24"/>
        </w:rPr>
        <w:t>This should not only be the mantra of all the workers of an organisation but also the top</w:t>
      </w:r>
      <w:r w:rsidRPr="001F7EAE">
        <w:rPr>
          <w:rFonts w:ascii="Times New Roman" w:hAnsi="Times New Roman" w:cs="Times New Roman"/>
          <w:b/>
          <w:bCs/>
          <w:sz w:val="24"/>
          <w:szCs w:val="24"/>
        </w:rPr>
        <w:t> </w:t>
      </w:r>
      <w:r w:rsidRPr="001F7EAE">
        <w:rPr>
          <w:rFonts w:ascii="Times New Roman" w:hAnsi="Times New Roman" w:cs="Times New Roman"/>
          <w:sz w:val="24"/>
          <w:szCs w:val="24"/>
        </w:rPr>
        <w:t>management (</w:t>
      </w:r>
      <w:proofErr w:type="spellStart"/>
      <w:r w:rsidRPr="001F7EAE">
        <w:rPr>
          <w:rFonts w:ascii="Times New Roman" w:hAnsi="Times New Roman" w:cs="Times New Roman"/>
          <w:sz w:val="24"/>
          <w:szCs w:val="24"/>
        </w:rPr>
        <w:t>Moldoveanu</w:t>
      </w:r>
      <w:proofErr w:type="spellEnd"/>
      <w:r w:rsidRPr="001F7EAE">
        <w:rPr>
          <w:rFonts w:ascii="Times New Roman" w:hAnsi="Times New Roman" w:cs="Times New Roman"/>
          <w:sz w:val="24"/>
          <w:szCs w:val="24"/>
        </w:rPr>
        <w:t>, 2019). The leaders must stay updated with all the new progress and changes in the market. </w:t>
      </w:r>
    </w:p>
    <w:p w14:paraId="06D3971A"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Being prepared to face any situation</w:t>
      </w:r>
      <w:r w:rsidRPr="001F7EAE">
        <w:rPr>
          <w:rFonts w:ascii="Times New Roman" w:hAnsi="Times New Roman" w:cs="Times New Roman"/>
          <w:sz w:val="24"/>
          <w:szCs w:val="24"/>
        </w:rPr>
        <w:t> gracefully should be another priority of the top management or the leaders. They should have a dedicated team who will be always ready with their strategies to deal the unexpected situations. </w:t>
      </w:r>
    </w:p>
    <w:p w14:paraId="5DD9DFE4" w14:textId="6C0A435B"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lastRenderedPageBreak/>
        <w:t>The management of the leaders must remember that a successful manager or a leader is never born, but they are made by constant refining and growing their craft. Some other roles and priorities that top management or a leader must have are taking responsibilities, ensuring the quality policy and objectives, risk-based thoughts, promoting improvement, supporting other related management roles, and so on.</w:t>
      </w:r>
    </w:p>
    <w:p w14:paraId="0A6F06B2" w14:textId="60C6EA4D" w:rsidR="000D7243" w:rsidRPr="001F7EAE" w:rsidRDefault="00101883" w:rsidP="001F7EAE">
      <w:pPr>
        <w:pStyle w:val="Heading2"/>
        <w:rPr>
          <w:rFonts w:cs="Times New Roman"/>
        </w:rPr>
      </w:pPr>
      <w:r w:rsidRPr="001F7EAE">
        <w:rPr>
          <w:rFonts w:cs="Times New Roman"/>
        </w:rPr>
        <w:t>Vital nature of managerial work</w:t>
      </w:r>
    </w:p>
    <w:p w14:paraId="54F83FB2" w14:textId="7E0BD36D"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Planning</w:t>
      </w:r>
      <w:r w:rsidR="001F7EAE" w:rsidRPr="001F7EAE">
        <w:rPr>
          <w:rFonts w:ascii="Times New Roman" w:hAnsi="Times New Roman" w:cs="Times New Roman"/>
          <w:b/>
          <w:bCs/>
          <w:sz w:val="24"/>
          <w:szCs w:val="24"/>
        </w:rPr>
        <w:t xml:space="preserve">, </w:t>
      </w:r>
      <w:r w:rsidR="001F7EAE" w:rsidRPr="001F7EAE">
        <w:rPr>
          <w:rFonts w:ascii="Times New Roman" w:hAnsi="Times New Roman" w:cs="Times New Roman"/>
          <w:sz w:val="24"/>
          <w:szCs w:val="24"/>
        </w:rPr>
        <w:t>if</w:t>
      </w:r>
      <w:r w:rsidRPr="001F7EAE">
        <w:rPr>
          <w:rFonts w:ascii="Times New Roman" w:hAnsi="Times New Roman" w:cs="Times New Roman"/>
          <w:sz w:val="24"/>
          <w:szCs w:val="24"/>
        </w:rPr>
        <w:t xml:space="preserve"> you are a manager and planning for a management role, what you must think about is the procedure of selecting the main goals. Then you should choose the actions which you are going to pursue. After that, determine the strategies and decide the resources which will help you to achieve your goals (Willmott, 2019). Planning comes in 3 types. These are- strategic planning, tactical planning, and operational planning. </w:t>
      </w:r>
      <w:r w:rsidRPr="001F7EAE">
        <w:rPr>
          <w:rFonts w:ascii="Times New Roman" w:hAnsi="Times New Roman" w:cs="Times New Roman"/>
          <w:b/>
          <w:bCs/>
          <w:sz w:val="24"/>
          <w:szCs w:val="24"/>
        </w:rPr>
        <w:t>Organising</w:t>
      </w:r>
      <w:r w:rsidRPr="001F7EAE">
        <w:rPr>
          <w:rFonts w:ascii="Times New Roman" w:hAnsi="Times New Roman" w:cs="Times New Roman"/>
          <w:sz w:val="24"/>
          <w:szCs w:val="24"/>
        </w:rPr>
        <w:t xml:space="preserve"> is a stage where a manager helps to build a relationship with and among the workers. An expert manager inspires his or her team to work together to achieve organisational goals.</w:t>
      </w:r>
      <w:r w:rsidR="001F7EAE" w:rsidRPr="001F7EAE">
        <w:rPr>
          <w:rFonts w:ascii="Times New Roman" w:hAnsi="Times New Roman" w:cs="Times New Roman"/>
          <w:sz w:val="24"/>
          <w:szCs w:val="24"/>
        </w:rPr>
        <w:t xml:space="preserve"> </w:t>
      </w:r>
      <w:r w:rsidRPr="001F7EAE">
        <w:rPr>
          <w:rFonts w:ascii="Times New Roman" w:hAnsi="Times New Roman" w:cs="Times New Roman"/>
          <w:b/>
          <w:bCs/>
          <w:sz w:val="24"/>
          <w:szCs w:val="24"/>
        </w:rPr>
        <w:t>Leading</w:t>
      </w:r>
      <w:r w:rsidR="001F7EAE" w:rsidRPr="001F7EAE">
        <w:rPr>
          <w:rFonts w:ascii="Times New Roman" w:hAnsi="Times New Roman" w:cs="Times New Roman"/>
          <w:b/>
          <w:bCs/>
          <w:sz w:val="24"/>
          <w:szCs w:val="24"/>
        </w:rPr>
        <w:t>,</w:t>
      </w:r>
      <w:r w:rsidRPr="001F7EAE">
        <w:rPr>
          <w:rFonts w:ascii="Times New Roman" w:hAnsi="Times New Roman" w:cs="Times New Roman"/>
          <w:sz w:val="24"/>
          <w:szCs w:val="24"/>
        </w:rPr>
        <w:t> </w:t>
      </w:r>
      <w:r w:rsidR="001F7EAE" w:rsidRPr="001F7EAE">
        <w:rPr>
          <w:rFonts w:ascii="Times New Roman" w:hAnsi="Times New Roman" w:cs="Times New Roman"/>
          <w:sz w:val="24"/>
          <w:szCs w:val="24"/>
        </w:rPr>
        <w:t>to</w:t>
      </w:r>
      <w:r w:rsidRPr="001F7EAE">
        <w:rPr>
          <w:rFonts w:ascii="Times New Roman" w:hAnsi="Times New Roman" w:cs="Times New Roman"/>
          <w:sz w:val="24"/>
          <w:szCs w:val="24"/>
        </w:rPr>
        <w:t xml:space="preserve"> lead a team with different minded people and achieving the needed goal is not an easy task. Leading means creating a vision, revitalising the staff, inspiring and motivating them. It also involves the qualities like influencing, encouraging and having effective and useful communication skills. Leading includes the potentials like directing, coaching, supporting, and delegating the staff. </w:t>
      </w:r>
      <w:r w:rsidRPr="001F7EAE">
        <w:rPr>
          <w:rFonts w:ascii="Times New Roman" w:hAnsi="Times New Roman" w:cs="Times New Roman"/>
          <w:b/>
          <w:bCs/>
          <w:sz w:val="24"/>
          <w:szCs w:val="24"/>
        </w:rPr>
        <w:t>Staffing</w:t>
      </w:r>
      <w:r w:rsidR="001F7EAE" w:rsidRPr="001F7EAE">
        <w:rPr>
          <w:rFonts w:ascii="Times New Roman" w:hAnsi="Times New Roman" w:cs="Times New Roman"/>
          <w:b/>
          <w:bCs/>
          <w:sz w:val="24"/>
          <w:szCs w:val="24"/>
        </w:rPr>
        <w:t xml:space="preserve">, </w:t>
      </w:r>
      <w:r w:rsidR="001F7EAE" w:rsidRPr="001F7EAE">
        <w:rPr>
          <w:rFonts w:ascii="Times New Roman" w:hAnsi="Times New Roman" w:cs="Times New Roman"/>
          <w:sz w:val="24"/>
          <w:szCs w:val="24"/>
        </w:rPr>
        <w:t>r</w:t>
      </w:r>
      <w:r w:rsidRPr="001F7EAE">
        <w:rPr>
          <w:rFonts w:ascii="Times New Roman" w:hAnsi="Times New Roman" w:cs="Times New Roman"/>
          <w:sz w:val="24"/>
          <w:szCs w:val="24"/>
        </w:rPr>
        <w:t>ecruiting and choosing the perfect employees for a position is also needed. </w:t>
      </w:r>
      <w:r w:rsidRPr="001F7EAE">
        <w:rPr>
          <w:rFonts w:ascii="Times New Roman" w:hAnsi="Times New Roman" w:cs="Times New Roman"/>
          <w:b/>
          <w:bCs/>
          <w:sz w:val="24"/>
          <w:szCs w:val="24"/>
        </w:rPr>
        <w:t>Controllin</w:t>
      </w:r>
      <w:r w:rsidR="001F7EAE" w:rsidRPr="001F7EAE">
        <w:rPr>
          <w:rFonts w:ascii="Times New Roman" w:hAnsi="Times New Roman" w:cs="Times New Roman"/>
          <w:b/>
          <w:bCs/>
          <w:sz w:val="24"/>
          <w:szCs w:val="24"/>
        </w:rPr>
        <w:t>g,</w:t>
      </w:r>
      <w:r w:rsidRPr="001F7EAE">
        <w:rPr>
          <w:rFonts w:ascii="Times New Roman" w:hAnsi="Times New Roman" w:cs="Times New Roman"/>
          <w:sz w:val="24"/>
          <w:szCs w:val="24"/>
        </w:rPr>
        <w:t> </w:t>
      </w:r>
      <w:r w:rsidR="001F7EAE" w:rsidRPr="001F7EAE">
        <w:rPr>
          <w:rFonts w:ascii="Times New Roman" w:hAnsi="Times New Roman" w:cs="Times New Roman"/>
          <w:sz w:val="24"/>
          <w:szCs w:val="24"/>
        </w:rPr>
        <w:t>t</w:t>
      </w:r>
      <w:r w:rsidRPr="001F7EAE">
        <w:rPr>
          <w:rFonts w:ascii="Times New Roman" w:hAnsi="Times New Roman" w:cs="Times New Roman"/>
          <w:sz w:val="24"/>
          <w:szCs w:val="24"/>
        </w:rPr>
        <w:t>his nature is needed for managerial work for evaluation. This power helps to evaluate how nicely you are accomplishing your goals, progressing your performance, making decisions, and taking action.</w:t>
      </w:r>
    </w:p>
    <w:p w14:paraId="58FF5B2B" w14:textId="2A164B21"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If an organisation wants to reach a certain goal effectively, it must have an official and proper structure. For that, the management or leader should focus on some points. They must be aware of distributing tasks (</w:t>
      </w:r>
      <w:proofErr w:type="spellStart"/>
      <w:r w:rsidRPr="001F7EAE">
        <w:rPr>
          <w:rFonts w:ascii="Times New Roman" w:hAnsi="Times New Roman" w:cs="Times New Roman"/>
          <w:sz w:val="24"/>
          <w:szCs w:val="24"/>
        </w:rPr>
        <w:t>Abubakar</w:t>
      </w:r>
      <w:proofErr w:type="spellEnd"/>
      <w:r w:rsidRPr="001F7EAE">
        <w:rPr>
          <w:rFonts w:ascii="Times New Roman" w:hAnsi="Times New Roman" w:cs="Times New Roman"/>
          <w:sz w:val="24"/>
          <w:szCs w:val="24"/>
        </w:rPr>
        <w:t xml:space="preserve"> et al</w:t>
      </w:r>
      <w:r w:rsidR="007B5E49" w:rsidRPr="001F7EAE">
        <w:rPr>
          <w:rFonts w:ascii="Times New Roman" w:hAnsi="Times New Roman" w:cs="Times New Roman"/>
          <w:sz w:val="24"/>
          <w:szCs w:val="24"/>
        </w:rPr>
        <w:t>.</w:t>
      </w:r>
      <w:r w:rsidRPr="001F7EAE">
        <w:rPr>
          <w:rFonts w:ascii="Times New Roman" w:hAnsi="Times New Roman" w:cs="Times New Roman"/>
          <w:sz w:val="24"/>
          <w:szCs w:val="24"/>
        </w:rPr>
        <w:t>, 2019). What is important is to allocate a task among the people who do not belong in the same group. Rather, share the work with the people who are from different groups. As a result, the company will get the best output from their input. </w:t>
      </w:r>
    </w:p>
    <w:p w14:paraId="5467FC05" w14:textId="25405ACC"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There is no doubt that an organisation is nothing without its people. It tends to generate different structures or environments which are informal. People of an organisation have different perceptions, attitudes, traits, and behaviours with several types of aptitudes. So, at a time when the staff are supposed to work together to achieve a goal, they start to interact and speak in between. That creates an organisational culture and it can be created both knowingly or without knowing by the employees. Organisational culture depicts the picture of the organisational structure of the organisations. As well, the structure also explains the ethos of </w:t>
      </w:r>
      <w:r w:rsidRPr="001F7EAE">
        <w:rPr>
          <w:rFonts w:ascii="Times New Roman" w:hAnsi="Times New Roman" w:cs="Times New Roman"/>
          <w:sz w:val="24"/>
          <w:szCs w:val="24"/>
        </w:rPr>
        <w:lastRenderedPageBreak/>
        <w:t>the organisations.</w:t>
      </w:r>
      <w:r w:rsidR="001F7EAE" w:rsidRPr="001F7EAE">
        <w:rPr>
          <w:rFonts w:ascii="Times New Roman" w:hAnsi="Times New Roman" w:cs="Times New Roman"/>
          <w:sz w:val="24"/>
          <w:szCs w:val="24"/>
        </w:rPr>
        <w:t xml:space="preserve"> </w:t>
      </w:r>
      <w:r w:rsidRPr="001F7EAE">
        <w:rPr>
          <w:rFonts w:ascii="Times New Roman" w:hAnsi="Times New Roman" w:cs="Times New Roman"/>
          <w:sz w:val="24"/>
          <w:szCs w:val="24"/>
        </w:rPr>
        <w:t>So, it does not matter how big the company is, if the culture of it starts to break, slowly with time the structure will also follow the path. </w:t>
      </w:r>
    </w:p>
    <w:p w14:paraId="5D794831" w14:textId="6C20B044"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There is not any particular meaning of leadership, rather it can be accomplished from several different perspectives. Here, the author will discuss the role of leadership. (Morris et al</w:t>
      </w:r>
      <w:r w:rsidR="007B5E49" w:rsidRPr="001F7EAE">
        <w:rPr>
          <w:rFonts w:ascii="Times New Roman" w:hAnsi="Times New Roman" w:cs="Times New Roman"/>
          <w:sz w:val="24"/>
          <w:szCs w:val="24"/>
        </w:rPr>
        <w:t>.</w:t>
      </w:r>
      <w:r w:rsidRPr="001F7EAE">
        <w:rPr>
          <w:rFonts w:ascii="Times New Roman" w:hAnsi="Times New Roman" w:cs="Times New Roman"/>
          <w:sz w:val="24"/>
          <w:szCs w:val="24"/>
        </w:rPr>
        <w:t>, 2020)</w:t>
      </w:r>
      <w:r w:rsidR="001F7EAE" w:rsidRPr="001F7EAE">
        <w:rPr>
          <w:rFonts w:ascii="Times New Roman" w:hAnsi="Times New Roman" w:cs="Times New Roman"/>
          <w:sz w:val="24"/>
          <w:szCs w:val="24"/>
        </w:rPr>
        <w:t xml:space="preserve">. </w:t>
      </w:r>
      <w:r w:rsidRPr="001F7EAE">
        <w:rPr>
          <w:rFonts w:ascii="Times New Roman" w:hAnsi="Times New Roman" w:cs="Times New Roman"/>
          <w:sz w:val="24"/>
          <w:szCs w:val="24"/>
        </w:rPr>
        <w:t xml:space="preserve">A leader can act as a motivator. Motivation mainly differs from person to person. A motivator should have the capability to influence others people which help in work excellency. A leader can also be a mentor sometimes. This type of leader is the biggest asset for an organization that helps to reach a new height. The learner role of a leader has the aim to become a better person day by day. This role helps a leader to develop their knowledge, abilities, and skills. A good communicator can always become a good leader. It helps them to convey a message to the team. The navigator role of a leader acts just </w:t>
      </w:r>
      <w:r w:rsidR="001F7EAE" w:rsidRPr="001F7EAE">
        <w:rPr>
          <w:rFonts w:ascii="Times New Roman" w:hAnsi="Times New Roman" w:cs="Times New Roman"/>
          <w:sz w:val="24"/>
          <w:szCs w:val="24"/>
        </w:rPr>
        <w:t>like</w:t>
      </w:r>
      <w:r w:rsidRPr="001F7EAE">
        <w:rPr>
          <w:rFonts w:ascii="Times New Roman" w:hAnsi="Times New Roman" w:cs="Times New Roman"/>
          <w:sz w:val="24"/>
          <w:szCs w:val="24"/>
        </w:rPr>
        <w:t xml:space="preserve"> a compass. In this case, a leader depicts a vision for the company which helps it in growing.</w:t>
      </w:r>
    </w:p>
    <w:p w14:paraId="10D360E0"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Effective management and leadership</w:t>
      </w:r>
      <w:r w:rsidRPr="001F7EAE">
        <w:rPr>
          <w:rFonts w:ascii="Times New Roman" w:hAnsi="Times New Roman" w:cs="Times New Roman"/>
          <w:sz w:val="24"/>
          <w:szCs w:val="24"/>
        </w:rPr>
        <w:t> both are very important parts of the company. Effective management builds a clear direction for the company. The managers make sure that everyday operations run smoothly. They can accurately communicate their organization’s goal with their presenting, speaking and writing (</w:t>
      </w:r>
      <w:proofErr w:type="spellStart"/>
      <w:r w:rsidRPr="001F7EAE">
        <w:rPr>
          <w:rFonts w:ascii="Times New Roman" w:hAnsi="Times New Roman" w:cs="Times New Roman"/>
          <w:sz w:val="24"/>
          <w:szCs w:val="24"/>
        </w:rPr>
        <w:t>Tsvetkov</w:t>
      </w:r>
      <w:proofErr w:type="spellEnd"/>
      <w:r w:rsidRPr="001F7EAE">
        <w:rPr>
          <w:rFonts w:ascii="Times New Roman" w:hAnsi="Times New Roman" w:cs="Times New Roman"/>
          <w:sz w:val="24"/>
          <w:szCs w:val="24"/>
        </w:rPr>
        <w:t xml:space="preserve"> et al., 2019). They can evaluate a situation before taking any action to achieve a positive result. They use data to know the opportunities and problems. Effective managers carry out the vision when employees adopt the plans of the company. They ensure that each employee has training, capability and knowledge to complete the job. They do not change the operations and they maintain it.</w:t>
      </w:r>
    </w:p>
    <w:p w14:paraId="18381DBC"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Effective leaders direct and control the employees to build procedures and policies. They inspire and motivate the employees to do their job properly. The leaders ask the employees their opinions instead of giving them instructions (</w:t>
      </w:r>
      <w:proofErr w:type="spellStart"/>
      <w:r w:rsidRPr="001F7EAE">
        <w:rPr>
          <w:rFonts w:ascii="Times New Roman" w:hAnsi="Times New Roman" w:cs="Times New Roman"/>
          <w:sz w:val="24"/>
          <w:szCs w:val="24"/>
        </w:rPr>
        <w:t>Sayyadi</w:t>
      </w:r>
      <w:proofErr w:type="spellEnd"/>
      <w:r w:rsidRPr="001F7EAE">
        <w:rPr>
          <w:rFonts w:ascii="Times New Roman" w:hAnsi="Times New Roman" w:cs="Times New Roman"/>
          <w:sz w:val="24"/>
          <w:szCs w:val="24"/>
        </w:rPr>
        <w:t>, 2019). Effective leaders identify the requirement for modifying standard business practices with changing market conditions. These leaders promote innovative strategies by taking risks. The companies can capitalize on their opportunities and strengths and eliminate their threats and risks with the help of effective leaders. These effective leaders build a strategy that is long-term and set goals for the company.</w:t>
      </w:r>
    </w:p>
    <w:p w14:paraId="0A6C8099"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The organizational culture of Amazon</w:t>
      </w:r>
      <w:r w:rsidRPr="001F7EAE">
        <w:rPr>
          <w:rFonts w:ascii="Times New Roman" w:hAnsi="Times New Roman" w:cs="Times New Roman"/>
          <w:sz w:val="24"/>
          <w:szCs w:val="24"/>
        </w:rPr>
        <w:t xml:space="preserve"> has a deep impact on the huge success of the company. The company is known for the corporate culture that forces the employees to take risks and explore ideas. Their culture impacts the company’s capability to look for new opportunities. The company utilizes their data-intensive process to give great online retail service. The company encourages boldness within their employees. Amazon also promotes openness to new ideas that are based on a policy of organizational diversity (Solanki, 2019). </w:t>
      </w:r>
      <w:r w:rsidRPr="001F7EAE">
        <w:rPr>
          <w:rFonts w:ascii="Times New Roman" w:hAnsi="Times New Roman" w:cs="Times New Roman"/>
          <w:sz w:val="24"/>
          <w:szCs w:val="24"/>
        </w:rPr>
        <w:lastRenderedPageBreak/>
        <w:t>The company can recognize the best idea to improve and solve problems of the e-commerce business. Amazon is a customer-centric organization as they reinforce the focus of the workers on the demand and needs of the customers. The company encourages their employees to view their work and themselves that is different from the business’s conventional way.</w:t>
      </w:r>
    </w:p>
    <w:p w14:paraId="7F8E2E9E"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The structure of Amazon</w:t>
      </w:r>
      <w:r w:rsidRPr="001F7EAE">
        <w:rPr>
          <w:rFonts w:ascii="Times New Roman" w:hAnsi="Times New Roman" w:cs="Times New Roman"/>
          <w:sz w:val="24"/>
          <w:szCs w:val="24"/>
        </w:rPr>
        <w:t xml:space="preserve"> can be mentioned as hierarchical. This structure developed because of the massive size of the company. The company is also very flexible to develop sudden changes in the marketplace. CEO Jeff Bezos is a very efficient and visionary leader (Solanki, 2019). The structure of the company contains many small teams. These teams deal with different aspects of the company. The CEO of Amazon introduced the "two pizza rule”. This rule states to hold the meetings in small teams that can be fed with two pizzas. Another key factor of Amazon is their stability. Very little turnover happens in the largest internet company. Most of the employees are working in the company for years and some of them for decades.</w:t>
      </w:r>
    </w:p>
    <w:p w14:paraId="0C9F56B7"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The strategies of Amazon</w:t>
      </w:r>
      <w:r w:rsidRPr="001F7EAE">
        <w:rPr>
          <w:rFonts w:ascii="Times New Roman" w:hAnsi="Times New Roman" w:cs="Times New Roman"/>
          <w:sz w:val="24"/>
          <w:szCs w:val="24"/>
        </w:rPr>
        <w:t xml:space="preserve"> have a huge impact on the success of the company. Customer satisfaction is the main strategy of the company. The company possesses the most customer-friendly organization in the world (Wu and </w:t>
      </w:r>
      <w:proofErr w:type="spellStart"/>
      <w:r w:rsidRPr="001F7EAE">
        <w:rPr>
          <w:rFonts w:ascii="Times New Roman" w:hAnsi="Times New Roman" w:cs="Times New Roman"/>
          <w:sz w:val="24"/>
          <w:szCs w:val="24"/>
        </w:rPr>
        <w:t>Gereffi</w:t>
      </w:r>
      <w:proofErr w:type="spellEnd"/>
      <w:r w:rsidRPr="001F7EAE">
        <w:rPr>
          <w:rFonts w:ascii="Times New Roman" w:hAnsi="Times New Roman" w:cs="Times New Roman"/>
          <w:sz w:val="24"/>
          <w:szCs w:val="24"/>
        </w:rPr>
        <w:t xml:space="preserve">, 2018). They want to sell their products at the lowest prices with the best customer service. The company achieves their goals most of the time and presents itself as a strong brand. According to a survey, 89% of US shoppers buy their products from Amazon than any other site. The company is also indispensable regarding customer reviews. The company offers a great experience for the sellers and rewards them if they put the need of the customers first. Amazon defines their commercial objectives and establishes a pricing strategy. They have a particular pricing method to sell their products. They have also established some pricing rules for their products. The company always evaluates, test and implement their strategies. </w:t>
      </w:r>
    </w:p>
    <w:p w14:paraId="220904A0" w14:textId="39174FE5"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b/>
          <w:bCs/>
          <w:sz w:val="24"/>
          <w:szCs w:val="24"/>
        </w:rPr>
        <w:t>The behavioural approach to management</w:t>
      </w:r>
      <w:r w:rsidRPr="001F7EAE">
        <w:rPr>
          <w:rFonts w:ascii="Times New Roman" w:hAnsi="Times New Roman" w:cs="Times New Roman"/>
          <w:sz w:val="24"/>
          <w:szCs w:val="24"/>
        </w:rPr>
        <w:t xml:space="preserve"> has evolved because the managers found that accepting the classical approaches ideas failed to reach workplace harmony and total efficiency. The classical approaches overlooked the human aspect most of the time. The behavioural approach looked at the organization from the viewpoint of the individual (O’Sullivan, 2018). Amazon adopted a behavioural approach for the success of the company. The behavioural approach has two branches- the approach of human relations and the behavioural approach of science. Human relations </w:t>
      </w:r>
      <w:r w:rsidR="001F7EAE" w:rsidRPr="001F7EAE">
        <w:rPr>
          <w:rFonts w:ascii="Times New Roman" w:hAnsi="Times New Roman" w:cs="Times New Roman"/>
          <w:sz w:val="24"/>
          <w:szCs w:val="24"/>
        </w:rPr>
        <w:t>mean</w:t>
      </w:r>
      <w:r w:rsidRPr="001F7EAE">
        <w:rPr>
          <w:rFonts w:ascii="Times New Roman" w:hAnsi="Times New Roman" w:cs="Times New Roman"/>
          <w:sz w:val="24"/>
          <w:szCs w:val="24"/>
        </w:rPr>
        <w:t xml:space="preserve"> the process in which managers communicate with their subordinates. The staff members do not stick to balanced and predetermined behaviour’s patterns most of the time. The human relation’s supporters feel that the managers should identify the needs of the employees’ social acceptance and recognition. They should see the group of employees as a positive force for productivity. The managers </w:t>
      </w:r>
      <w:r w:rsidRPr="001F7EAE">
        <w:rPr>
          <w:rFonts w:ascii="Times New Roman" w:hAnsi="Times New Roman" w:cs="Times New Roman"/>
          <w:sz w:val="24"/>
          <w:szCs w:val="24"/>
        </w:rPr>
        <w:lastRenderedPageBreak/>
        <w:t>should possess technical skills as well as human relations skills. The managers of Amazon possessed both of the skills and the company uses those for success. The behavioural science approach can be explained as the extension of the human relations approach. It values the employees’ performance, behaviour and attitudes. This approach focuses on human needs satisfaction and work’s nature. Amazon applies this method to satisfy the need of their employees.</w:t>
      </w:r>
    </w:p>
    <w:p w14:paraId="4F033229" w14:textId="7335E177" w:rsidR="000D7243" w:rsidRPr="001F7EAE" w:rsidRDefault="00101883" w:rsidP="001F7EAE">
      <w:pPr>
        <w:pStyle w:val="Heading1"/>
        <w:rPr>
          <w:rFonts w:cs="Times New Roman"/>
        </w:rPr>
      </w:pPr>
      <w:r w:rsidRPr="001F7EAE">
        <w:rPr>
          <w:rFonts w:cs="Times New Roman"/>
        </w:rPr>
        <w:t>Conclusion</w:t>
      </w:r>
    </w:p>
    <w:p w14:paraId="48A82609" w14:textId="77777777" w:rsidR="000D7243"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To conclude, management is the most important part of any organization. The managers focus on the supervision of maintenance and development of the company. They ensure their subordinates are well trained to complete their work. They help the employees to reach the objective of the company. The success of the company has mostly relied on the performance of the managers. The role of the management regarding the growth of the company is undeniable. The work of managers includes planning, organizing, leading, staffing and controlling. The structure, culture, people and performance of the organization are interrelated. This study has been focused on the role and leadership of managers in Amazon. So, the roles and priorities of top management or leaders have been explained. After that, the vital nature of managerial work has been elaborated in this study. Moreover, the relationship between structure, culture, people and organizational performance has been described. Furthermore, the role of leadership has been illuminated. On the other hand, variables of effective management and leadership have been discussed. After that, the impact of organizational culture, structure and strategies on the success of Amazon has been defined. After that, the behavioural approach to management that affects differences in individual behaviour has been explained.</w:t>
      </w:r>
    </w:p>
    <w:p w14:paraId="2BB9598C" w14:textId="77777777" w:rsidR="00985135" w:rsidRDefault="00985135" w:rsidP="001F7EAE">
      <w:pPr>
        <w:pStyle w:val="Heading1"/>
        <w:rPr>
          <w:rFonts w:cs="Times New Roman"/>
        </w:rPr>
      </w:pPr>
    </w:p>
    <w:p w14:paraId="0E5387A2" w14:textId="77777777" w:rsidR="00985135" w:rsidRDefault="00985135" w:rsidP="001F7EAE">
      <w:pPr>
        <w:pStyle w:val="Heading1"/>
        <w:rPr>
          <w:rFonts w:cs="Times New Roman"/>
        </w:rPr>
      </w:pPr>
    </w:p>
    <w:p w14:paraId="1970F2D8" w14:textId="77777777" w:rsidR="00985135" w:rsidRDefault="00985135" w:rsidP="001F7EAE">
      <w:pPr>
        <w:pStyle w:val="Heading1"/>
        <w:rPr>
          <w:rFonts w:cs="Times New Roman"/>
        </w:rPr>
      </w:pPr>
    </w:p>
    <w:p w14:paraId="18904082" w14:textId="77777777" w:rsidR="00985135" w:rsidRDefault="00985135" w:rsidP="001F7EAE">
      <w:pPr>
        <w:pStyle w:val="Heading1"/>
        <w:rPr>
          <w:rFonts w:cs="Times New Roman"/>
        </w:rPr>
      </w:pPr>
    </w:p>
    <w:p w14:paraId="75C80A9F" w14:textId="5FA367F3" w:rsidR="000D7243" w:rsidRDefault="000D7243" w:rsidP="001F7EAE">
      <w:pPr>
        <w:pStyle w:val="Heading1"/>
        <w:rPr>
          <w:rFonts w:cs="Times New Roman"/>
        </w:rPr>
      </w:pPr>
    </w:p>
    <w:p w14:paraId="19A9420D" w14:textId="0D57A8BE" w:rsidR="002E493D" w:rsidRDefault="002E493D" w:rsidP="002E493D"/>
    <w:p w14:paraId="76F14774" w14:textId="214F2374" w:rsidR="002E493D" w:rsidRDefault="002E493D" w:rsidP="002E493D"/>
    <w:p w14:paraId="740FEBC9" w14:textId="21D56546" w:rsidR="002E493D" w:rsidRDefault="002E493D" w:rsidP="002E493D"/>
    <w:p w14:paraId="129AED99" w14:textId="1E8B5EAD" w:rsidR="002E493D" w:rsidRDefault="008240A9" w:rsidP="008240A9">
      <w:pPr>
        <w:jc w:val="center"/>
      </w:pPr>
      <w:r>
        <w:lastRenderedPageBreak/>
        <w:t xml:space="preserve">References </w:t>
      </w:r>
    </w:p>
    <w:p w14:paraId="43C180B0" w14:textId="77777777" w:rsidR="008240A9" w:rsidRDefault="008240A9" w:rsidP="002E493D"/>
    <w:p w14:paraId="61D5A781" w14:textId="77777777" w:rsidR="002E493D" w:rsidRPr="002E493D" w:rsidRDefault="002E493D" w:rsidP="002E493D"/>
    <w:p w14:paraId="6B6157CA" w14:textId="3A085756"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Abubakar</w:t>
      </w:r>
      <w:proofErr w:type="spellEnd"/>
      <w:r w:rsidRPr="001F7EAE">
        <w:rPr>
          <w:rFonts w:ascii="Times New Roman" w:hAnsi="Times New Roman" w:cs="Times New Roman"/>
          <w:sz w:val="24"/>
          <w:szCs w:val="24"/>
        </w:rPr>
        <w:t xml:space="preserve">, A.M., </w:t>
      </w:r>
      <w:proofErr w:type="spellStart"/>
      <w:r w:rsidRPr="001F7EAE">
        <w:rPr>
          <w:rFonts w:ascii="Times New Roman" w:hAnsi="Times New Roman" w:cs="Times New Roman"/>
          <w:sz w:val="24"/>
          <w:szCs w:val="24"/>
        </w:rPr>
        <w:t>Elrehail</w:t>
      </w:r>
      <w:proofErr w:type="spellEnd"/>
      <w:r w:rsidRPr="001F7EAE">
        <w:rPr>
          <w:rFonts w:ascii="Times New Roman" w:hAnsi="Times New Roman" w:cs="Times New Roman"/>
          <w:sz w:val="24"/>
          <w:szCs w:val="24"/>
        </w:rPr>
        <w:t xml:space="preserve">, H., </w:t>
      </w:r>
      <w:proofErr w:type="spellStart"/>
      <w:r w:rsidRPr="001F7EAE">
        <w:rPr>
          <w:rFonts w:ascii="Times New Roman" w:hAnsi="Times New Roman" w:cs="Times New Roman"/>
          <w:sz w:val="24"/>
          <w:szCs w:val="24"/>
        </w:rPr>
        <w:t>Alatailat</w:t>
      </w:r>
      <w:proofErr w:type="spellEnd"/>
      <w:r w:rsidRPr="001F7EAE">
        <w:rPr>
          <w:rFonts w:ascii="Times New Roman" w:hAnsi="Times New Roman" w:cs="Times New Roman"/>
          <w:sz w:val="24"/>
          <w:szCs w:val="24"/>
        </w:rPr>
        <w:t xml:space="preserve">, M.A. and </w:t>
      </w:r>
      <w:proofErr w:type="spellStart"/>
      <w:r w:rsidRPr="001F7EAE">
        <w:rPr>
          <w:rFonts w:ascii="Times New Roman" w:hAnsi="Times New Roman" w:cs="Times New Roman"/>
          <w:sz w:val="24"/>
          <w:szCs w:val="24"/>
        </w:rPr>
        <w:t>Elçi</w:t>
      </w:r>
      <w:proofErr w:type="spellEnd"/>
      <w:r w:rsidRPr="001F7EAE">
        <w:rPr>
          <w:rFonts w:ascii="Times New Roman" w:hAnsi="Times New Roman" w:cs="Times New Roman"/>
          <w:sz w:val="24"/>
          <w:szCs w:val="24"/>
        </w:rPr>
        <w:t>, A., 2019. Knowledge management, decision-making style and organizational performance. </w:t>
      </w:r>
      <w:r w:rsidRPr="001F7EAE">
        <w:rPr>
          <w:rFonts w:ascii="Times New Roman" w:hAnsi="Times New Roman" w:cs="Times New Roman"/>
          <w:i/>
          <w:iCs/>
          <w:sz w:val="24"/>
          <w:szCs w:val="24"/>
        </w:rPr>
        <w:t>Journal of Innovation &amp; Knowledge</w:t>
      </w:r>
      <w:r w:rsidRPr="001F7EAE">
        <w:rPr>
          <w:rFonts w:ascii="Times New Roman" w:hAnsi="Times New Roman" w:cs="Times New Roman"/>
          <w:sz w:val="24"/>
          <w:szCs w:val="24"/>
        </w:rPr>
        <w:t>, </w:t>
      </w:r>
      <w:r w:rsidRPr="001F7EAE">
        <w:rPr>
          <w:rFonts w:ascii="Times New Roman" w:hAnsi="Times New Roman" w:cs="Times New Roman"/>
          <w:i/>
          <w:iCs/>
          <w:sz w:val="24"/>
          <w:szCs w:val="24"/>
        </w:rPr>
        <w:t>4</w:t>
      </w:r>
      <w:r w:rsidRPr="001F7EAE">
        <w:rPr>
          <w:rFonts w:ascii="Times New Roman" w:hAnsi="Times New Roman" w:cs="Times New Roman"/>
          <w:sz w:val="24"/>
          <w:szCs w:val="24"/>
        </w:rPr>
        <w:t>(2), pp.104-114. Available at:</w:t>
      </w:r>
      <w:hyperlink r:id="rId4" w:tgtFrame="_blank" w:history="1">
        <w:r w:rsidRPr="001F7EAE">
          <w:rPr>
            <w:rStyle w:val="Hyperlink"/>
            <w:rFonts w:ascii="Times New Roman" w:hAnsi="Times New Roman" w:cs="Times New Roman"/>
            <w:sz w:val="24"/>
            <w:szCs w:val="24"/>
          </w:rPr>
          <w:t> https://www.sciencedirect.com/science/article/pii/S2444569X17300562</w:t>
        </w:r>
      </w:hyperlink>
    </w:p>
    <w:p w14:paraId="1071DC3E" w14:textId="77777777"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Erthal</w:t>
      </w:r>
      <w:proofErr w:type="spellEnd"/>
      <w:r w:rsidRPr="001F7EAE">
        <w:rPr>
          <w:rFonts w:ascii="Times New Roman" w:hAnsi="Times New Roman" w:cs="Times New Roman"/>
          <w:sz w:val="24"/>
          <w:szCs w:val="24"/>
        </w:rPr>
        <w:t>, A. and Marques, L., 2018. National culture and organisational culture in lean organisations: a systematic review. </w:t>
      </w:r>
      <w:r w:rsidRPr="001F7EAE">
        <w:rPr>
          <w:rFonts w:ascii="Times New Roman" w:hAnsi="Times New Roman" w:cs="Times New Roman"/>
          <w:i/>
          <w:iCs/>
          <w:sz w:val="24"/>
          <w:szCs w:val="24"/>
        </w:rPr>
        <w:t>Production Planning &amp; Control</w:t>
      </w:r>
      <w:r w:rsidRPr="001F7EAE">
        <w:rPr>
          <w:rFonts w:ascii="Times New Roman" w:hAnsi="Times New Roman" w:cs="Times New Roman"/>
          <w:sz w:val="24"/>
          <w:szCs w:val="24"/>
        </w:rPr>
        <w:t>, </w:t>
      </w:r>
      <w:r w:rsidRPr="001F7EAE">
        <w:rPr>
          <w:rFonts w:ascii="Times New Roman" w:hAnsi="Times New Roman" w:cs="Times New Roman"/>
          <w:i/>
          <w:iCs/>
          <w:sz w:val="24"/>
          <w:szCs w:val="24"/>
        </w:rPr>
        <w:t>29</w:t>
      </w:r>
      <w:r w:rsidRPr="001F7EAE">
        <w:rPr>
          <w:rFonts w:ascii="Times New Roman" w:hAnsi="Times New Roman" w:cs="Times New Roman"/>
          <w:sz w:val="24"/>
          <w:szCs w:val="24"/>
        </w:rPr>
        <w:t>(8), pp.668-687. Available at:</w:t>
      </w:r>
      <w:hyperlink r:id="rId5" w:tgtFrame="_blank" w:history="1">
        <w:r w:rsidRPr="001F7EAE">
          <w:rPr>
            <w:rStyle w:val="Hyperlink"/>
            <w:rFonts w:ascii="Times New Roman" w:hAnsi="Times New Roman" w:cs="Times New Roman"/>
            <w:sz w:val="24"/>
            <w:szCs w:val="24"/>
          </w:rPr>
          <w:t> https://www.tandfonline.com/doi/abs/10.1080/09537287.2018.1455233</w:t>
        </w:r>
      </w:hyperlink>
    </w:p>
    <w:p w14:paraId="7B1AF3BD" w14:textId="77777777"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Moldoveanu</w:t>
      </w:r>
      <w:proofErr w:type="spellEnd"/>
      <w:r w:rsidRPr="001F7EAE">
        <w:rPr>
          <w:rFonts w:ascii="Times New Roman" w:hAnsi="Times New Roman" w:cs="Times New Roman"/>
          <w:sz w:val="24"/>
          <w:szCs w:val="24"/>
        </w:rPr>
        <w:t xml:space="preserve">, M. and </w:t>
      </w:r>
      <w:proofErr w:type="spellStart"/>
      <w:r w:rsidRPr="001F7EAE">
        <w:rPr>
          <w:rFonts w:ascii="Times New Roman" w:hAnsi="Times New Roman" w:cs="Times New Roman"/>
          <w:sz w:val="24"/>
          <w:szCs w:val="24"/>
        </w:rPr>
        <w:t>Narayandas</w:t>
      </w:r>
      <w:proofErr w:type="spellEnd"/>
      <w:r w:rsidRPr="001F7EAE">
        <w:rPr>
          <w:rFonts w:ascii="Times New Roman" w:hAnsi="Times New Roman" w:cs="Times New Roman"/>
          <w:sz w:val="24"/>
          <w:szCs w:val="24"/>
        </w:rPr>
        <w:t>, D., 2019. The future of leadership development. </w:t>
      </w:r>
      <w:r w:rsidRPr="001F7EAE">
        <w:rPr>
          <w:rFonts w:ascii="Times New Roman" w:hAnsi="Times New Roman" w:cs="Times New Roman"/>
          <w:i/>
          <w:iCs/>
          <w:sz w:val="24"/>
          <w:szCs w:val="24"/>
        </w:rPr>
        <w:t>Harvard business review</w:t>
      </w:r>
      <w:r w:rsidRPr="001F7EAE">
        <w:rPr>
          <w:rFonts w:ascii="Times New Roman" w:hAnsi="Times New Roman" w:cs="Times New Roman"/>
          <w:sz w:val="24"/>
          <w:szCs w:val="24"/>
        </w:rPr>
        <w:t>, </w:t>
      </w:r>
      <w:r w:rsidRPr="001F7EAE">
        <w:rPr>
          <w:rFonts w:ascii="Times New Roman" w:hAnsi="Times New Roman" w:cs="Times New Roman"/>
          <w:i/>
          <w:iCs/>
          <w:sz w:val="24"/>
          <w:szCs w:val="24"/>
        </w:rPr>
        <w:t>97</w:t>
      </w:r>
      <w:r w:rsidRPr="001F7EAE">
        <w:rPr>
          <w:rFonts w:ascii="Times New Roman" w:hAnsi="Times New Roman" w:cs="Times New Roman"/>
          <w:sz w:val="24"/>
          <w:szCs w:val="24"/>
        </w:rPr>
        <w:t>(2), pp.40-48. Available at:</w:t>
      </w:r>
      <w:hyperlink r:id="rId6" w:tgtFrame="_blank" w:history="1">
        <w:r w:rsidRPr="001F7EAE">
          <w:rPr>
            <w:rStyle w:val="Hyperlink"/>
            <w:rFonts w:ascii="Times New Roman" w:hAnsi="Times New Roman" w:cs="Times New Roman"/>
            <w:sz w:val="24"/>
            <w:szCs w:val="24"/>
          </w:rPr>
          <w:t> https://media1-production.mightynetworks.com/asset/4825190/HBR_Future_of_Leadership_Development.pdf</w:t>
        </w:r>
      </w:hyperlink>
    </w:p>
    <w:p w14:paraId="540582DC" w14:textId="77777777" w:rsidR="00300D11"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Morris, J.E., Lummis, G.W., Lock, G., Ferguson, C., Hill, S. and </w:t>
      </w:r>
      <w:proofErr w:type="spellStart"/>
      <w:r w:rsidRPr="001F7EAE">
        <w:rPr>
          <w:rFonts w:ascii="Times New Roman" w:hAnsi="Times New Roman" w:cs="Times New Roman"/>
          <w:sz w:val="24"/>
          <w:szCs w:val="24"/>
        </w:rPr>
        <w:t>Nykiel</w:t>
      </w:r>
      <w:proofErr w:type="spellEnd"/>
      <w:r w:rsidRPr="001F7EAE">
        <w:rPr>
          <w:rFonts w:ascii="Times New Roman" w:hAnsi="Times New Roman" w:cs="Times New Roman"/>
          <w:sz w:val="24"/>
          <w:szCs w:val="24"/>
        </w:rPr>
        <w:t>, A., 2020. The role of leadership in establishing a positive staff culture in a secondary school. </w:t>
      </w:r>
      <w:r w:rsidRPr="001F7EAE">
        <w:rPr>
          <w:rFonts w:ascii="Times New Roman" w:hAnsi="Times New Roman" w:cs="Times New Roman"/>
          <w:i/>
          <w:iCs/>
          <w:sz w:val="24"/>
          <w:szCs w:val="24"/>
        </w:rPr>
        <w:t>Educational Management Administration &amp; Leadership</w:t>
      </w:r>
      <w:r w:rsidRPr="001F7EAE">
        <w:rPr>
          <w:rFonts w:ascii="Times New Roman" w:hAnsi="Times New Roman" w:cs="Times New Roman"/>
          <w:sz w:val="24"/>
          <w:szCs w:val="24"/>
        </w:rPr>
        <w:t>, </w:t>
      </w:r>
      <w:r w:rsidRPr="001F7EAE">
        <w:rPr>
          <w:rFonts w:ascii="Times New Roman" w:hAnsi="Times New Roman" w:cs="Times New Roman"/>
          <w:i/>
          <w:iCs/>
          <w:sz w:val="24"/>
          <w:szCs w:val="24"/>
        </w:rPr>
        <w:t>48</w:t>
      </w:r>
      <w:r w:rsidRPr="001F7EAE">
        <w:rPr>
          <w:rFonts w:ascii="Times New Roman" w:hAnsi="Times New Roman" w:cs="Times New Roman"/>
          <w:sz w:val="24"/>
          <w:szCs w:val="24"/>
        </w:rPr>
        <w:t>(5), pp.802-820. Available at:</w:t>
      </w:r>
      <w:hyperlink r:id="rId7" w:tgtFrame="_blank" w:history="1">
        <w:r w:rsidRPr="001F7EAE">
          <w:rPr>
            <w:rStyle w:val="Hyperlink"/>
            <w:rFonts w:ascii="Times New Roman" w:hAnsi="Times New Roman" w:cs="Times New Roman"/>
            <w:sz w:val="24"/>
            <w:szCs w:val="24"/>
          </w:rPr>
          <w:t> https://journals.sagepub.com/doi/full/10.1177/1741143219864937</w:t>
        </w:r>
      </w:hyperlink>
    </w:p>
    <w:p w14:paraId="4F4487F6" w14:textId="24C26F11" w:rsidR="00300D11"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O’Sullivan, P.B., </w:t>
      </w:r>
      <w:proofErr w:type="spellStart"/>
      <w:r w:rsidRPr="001F7EAE">
        <w:rPr>
          <w:rFonts w:ascii="Times New Roman" w:hAnsi="Times New Roman" w:cs="Times New Roman"/>
          <w:sz w:val="24"/>
          <w:szCs w:val="24"/>
        </w:rPr>
        <w:t>Caneiro</w:t>
      </w:r>
      <w:proofErr w:type="spellEnd"/>
      <w:r w:rsidRPr="001F7EAE">
        <w:rPr>
          <w:rFonts w:ascii="Times New Roman" w:hAnsi="Times New Roman" w:cs="Times New Roman"/>
          <w:sz w:val="24"/>
          <w:szCs w:val="24"/>
        </w:rPr>
        <w:t xml:space="preserve">, J.P., O’Keeffe, M., Smith, A., </w:t>
      </w:r>
      <w:proofErr w:type="spellStart"/>
      <w:r w:rsidRPr="001F7EAE">
        <w:rPr>
          <w:rFonts w:ascii="Times New Roman" w:hAnsi="Times New Roman" w:cs="Times New Roman"/>
          <w:sz w:val="24"/>
          <w:szCs w:val="24"/>
        </w:rPr>
        <w:t>Dankaerts</w:t>
      </w:r>
      <w:proofErr w:type="spellEnd"/>
      <w:r w:rsidRPr="001F7EAE">
        <w:rPr>
          <w:rFonts w:ascii="Times New Roman" w:hAnsi="Times New Roman" w:cs="Times New Roman"/>
          <w:sz w:val="24"/>
          <w:szCs w:val="24"/>
        </w:rPr>
        <w:t xml:space="preserve">, W., </w:t>
      </w:r>
      <w:proofErr w:type="spellStart"/>
      <w:r w:rsidRPr="001F7EAE">
        <w:rPr>
          <w:rFonts w:ascii="Times New Roman" w:hAnsi="Times New Roman" w:cs="Times New Roman"/>
          <w:sz w:val="24"/>
          <w:szCs w:val="24"/>
        </w:rPr>
        <w:t>Fersum</w:t>
      </w:r>
      <w:proofErr w:type="spellEnd"/>
      <w:r w:rsidRPr="001F7EAE">
        <w:rPr>
          <w:rFonts w:ascii="Times New Roman" w:hAnsi="Times New Roman" w:cs="Times New Roman"/>
          <w:sz w:val="24"/>
          <w:szCs w:val="24"/>
        </w:rPr>
        <w:t xml:space="preserve">, K. and O’Sullivan, K., 2018. Cognitive functional therapy: an integrated </w:t>
      </w:r>
      <w:proofErr w:type="spellStart"/>
      <w:r w:rsidRPr="001F7EAE">
        <w:rPr>
          <w:rFonts w:ascii="Times New Roman" w:hAnsi="Times New Roman" w:cs="Times New Roman"/>
          <w:sz w:val="24"/>
          <w:szCs w:val="24"/>
        </w:rPr>
        <w:t>behavioral</w:t>
      </w:r>
      <w:proofErr w:type="spellEnd"/>
      <w:r w:rsidRPr="001F7EAE">
        <w:rPr>
          <w:rFonts w:ascii="Times New Roman" w:hAnsi="Times New Roman" w:cs="Times New Roman"/>
          <w:sz w:val="24"/>
          <w:szCs w:val="24"/>
        </w:rPr>
        <w:t xml:space="preserve"> approach for the targeted management of disabling low back pain. Physical therapy, 98(5), pp.408-423. Available at: </w:t>
      </w:r>
      <w:hyperlink r:id="rId8" w:history="1">
        <w:r w:rsidRPr="001F7EAE">
          <w:rPr>
            <w:rStyle w:val="Hyperlink"/>
            <w:rFonts w:ascii="Times New Roman" w:hAnsi="Times New Roman" w:cs="Times New Roman"/>
            <w:sz w:val="24"/>
            <w:szCs w:val="24"/>
          </w:rPr>
          <w:t>https://academic.oup.com/ptj/article/98/5/408/4925487?login=true</w:t>
        </w:r>
      </w:hyperlink>
    </w:p>
    <w:p w14:paraId="1320B6D2" w14:textId="77777777"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Sarfraz</w:t>
      </w:r>
      <w:proofErr w:type="spellEnd"/>
      <w:r w:rsidRPr="001F7EAE">
        <w:rPr>
          <w:rFonts w:ascii="Times New Roman" w:hAnsi="Times New Roman" w:cs="Times New Roman"/>
          <w:sz w:val="24"/>
          <w:szCs w:val="24"/>
        </w:rPr>
        <w:t xml:space="preserve">, M., </w:t>
      </w:r>
      <w:proofErr w:type="spellStart"/>
      <w:r w:rsidRPr="001F7EAE">
        <w:rPr>
          <w:rFonts w:ascii="Times New Roman" w:hAnsi="Times New Roman" w:cs="Times New Roman"/>
          <w:sz w:val="24"/>
          <w:szCs w:val="24"/>
        </w:rPr>
        <w:t>Qun</w:t>
      </w:r>
      <w:proofErr w:type="spellEnd"/>
      <w:r w:rsidRPr="001F7EAE">
        <w:rPr>
          <w:rFonts w:ascii="Times New Roman" w:hAnsi="Times New Roman" w:cs="Times New Roman"/>
          <w:sz w:val="24"/>
          <w:szCs w:val="24"/>
        </w:rPr>
        <w:t xml:space="preserve">, W., Abdullah, M.I. and </w:t>
      </w:r>
      <w:proofErr w:type="spellStart"/>
      <w:r w:rsidRPr="001F7EAE">
        <w:rPr>
          <w:rFonts w:ascii="Times New Roman" w:hAnsi="Times New Roman" w:cs="Times New Roman"/>
          <w:sz w:val="24"/>
          <w:szCs w:val="24"/>
        </w:rPr>
        <w:t>Alvi</w:t>
      </w:r>
      <w:proofErr w:type="spellEnd"/>
      <w:r w:rsidRPr="001F7EAE">
        <w:rPr>
          <w:rFonts w:ascii="Times New Roman" w:hAnsi="Times New Roman" w:cs="Times New Roman"/>
          <w:sz w:val="24"/>
          <w:szCs w:val="24"/>
        </w:rPr>
        <w:t>, A.T., 2018. Employees’ perception of corporate social responsibility impact on employee outcomes: mediating role of organizational justice for small and medium enterprises (SMEs). </w:t>
      </w:r>
      <w:r w:rsidRPr="001F7EAE">
        <w:rPr>
          <w:rFonts w:ascii="Times New Roman" w:hAnsi="Times New Roman" w:cs="Times New Roman"/>
          <w:i/>
          <w:iCs/>
          <w:sz w:val="24"/>
          <w:szCs w:val="24"/>
        </w:rPr>
        <w:t>Sustainability</w:t>
      </w:r>
      <w:r w:rsidRPr="001F7EAE">
        <w:rPr>
          <w:rFonts w:ascii="Times New Roman" w:hAnsi="Times New Roman" w:cs="Times New Roman"/>
          <w:sz w:val="24"/>
          <w:szCs w:val="24"/>
        </w:rPr>
        <w:t>, </w:t>
      </w:r>
      <w:r w:rsidRPr="001F7EAE">
        <w:rPr>
          <w:rFonts w:ascii="Times New Roman" w:hAnsi="Times New Roman" w:cs="Times New Roman"/>
          <w:i/>
          <w:iCs/>
          <w:sz w:val="24"/>
          <w:szCs w:val="24"/>
        </w:rPr>
        <w:t>10</w:t>
      </w:r>
      <w:r w:rsidRPr="001F7EAE">
        <w:rPr>
          <w:rFonts w:ascii="Times New Roman" w:hAnsi="Times New Roman" w:cs="Times New Roman"/>
          <w:sz w:val="24"/>
          <w:szCs w:val="24"/>
        </w:rPr>
        <w:t>(7), p.2429. available at:</w:t>
      </w:r>
      <w:hyperlink r:id="rId9" w:tgtFrame="_blank" w:history="1">
        <w:r w:rsidRPr="001F7EAE">
          <w:rPr>
            <w:rStyle w:val="Hyperlink"/>
            <w:rFonts w:ascii="Times New Roman" w:hAnsi="Times New Roman" w:cs="Times New Roman"/>
            <w:sz w:val="24"/>
            <w:szCs w:val="24"/>
          </w:rPr>
          <w:t> https://www.mdpi.com/2071-1050/10/7/2429</w:t>
        </w:r>
      </w:hyperlink>
    </w:p>
    <w:p w14:paraId="69125095" w14:textId="6AA957E6"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Sayyadi</w:t>
      </w:r>
      <w:proofErr w:type="spellEnd"/>
      <w:r w:rsidRPr="001F7EAE">
        <w:rPr>
          <w:rFonts w:ascii="Times New Roman" w:hAnsi="Times New Roman" w:cs="Times New Roman"/>
          <w:sz w:val="24"/>
          <w:szCs w:val="24"/>
        </w:rPr>
        <w:t xml:space="preserve">, M., 2019. How effective leadership of knowledge management impacts organizational performance. Business Information Review, 36(1), pp.30-38. Available at: </w:t>
      </w:r>
      <w:hyperlink r:id="rId10" w:history="1">
        <w:r w:rsidRPr="001F7EAE">
          <w:rPr>
            <w:rStyle w:val="Hyperlink"/>
            <w:rFonts w:ascii="Times New Roman" w:hAnsi="Times New Roman" w:cs="Times New Roman"/>
            <w:sz w:val="24"/>
            <w:szCs w:val="24"/>
          </w:rPr>
          <w:t>https://journals.sagepub.com/doi/pdf/10.1177/0266382119829643</w:t>
        </w:r>
      </w:hyperlink>
    </w:p>
    <w:p w14:paraId="7EAA4A1A" w14:textId="62718871" w:rsidR="00300D11"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Solanki, K., 2019. To what extent does Amazon. Com, Inc.’s success accredited to its organizational culture and ND Jeff Bezos’s leadership style. Archives of Business Research, </w:t>
      </w:r>
      <w:r w:rsidRPr="001F7EAE">
        <w:rPr>
          <w:rFonts w:ascii="Times New Roman" w:hAnsi="Times New Roman" w:cs="Times New Roman"/>
          <w:sz w:val="24"/>
          <w:szCs w:val="24"/>
        </w:rPr>
        <w:lastRenderedPageBreak/>
        <w:t xml:space="preserve">7(11), pp.21-40. Available at: </w:t>
      </w:r>
      <w:hyperlink r:id="rId11" w:history="1">
        <w:r w:rsidRPr="001F7EAE">
          <w:rPr>
            <w:rStyle w:val="Hyperlink"/>
            <w:rFonts w:ascii="Times New Roman" w:hAnsi="Times New Roman" w:cs="Times New Roman"/>
            <w:sz w:val="24"/>
            <w:szCs w:val="24"/>
          </w:rPr>
          <w:t>https://pdfs.semanticscholar.org/7776/412a7bf591b2fef98db84f7271c7ad327b6b.pdf</w:t>
        </w:r>
      </w:hyperlink>
    </w:p>
    <w:p w14:paraId="65E9CFD0" w14:textId="6EB296CB" w:rsidR="00300D11" w:rsidRPr="001F7EAE" w:rsidRDefault="00101883" w:rsidP="001F7EAE">
      <w:pPr>
        <w:spacing w:line="360" w:lineRule="auto"/>
        <w:jc w:val="both"/>
        <w:rPr>
          <w:rFonts w:ascii="Times New Roman" w:hAnsi="Times New Roman" w:cs="Times New Roman"/>
          <w:sz w:val="24"/>
          <w:szCs w:val="24"/>
        </w:rPr>
      </w:pPr>
      <w:proofErr w:type="spellStart"/>
      <w:r w:rsidRPr="001F7EAE">
        <w:rPr>
          <w:rFonts w:ascii="Times New Roman" w:hAnsi="Times New Roman" w:cs="Times New Roman"/>
          <w:sz w:val="24"/>
          <w:szCs w:val="24"/>
        </w:rPr>
        <w:t>Tsvetkov</w:t>
      </w:r>
      <w:proofErr w:type="spellEnd"/>
      <w:r w:rsidRPr="001F7EAE">
        <w:rPr>
          <w:rFonts w:ascii="Times New Roman" w:hAnsi="Times New Roman" w:cs="Times New Roman"/>
          <w:sz w:val="24"/>
          <w:szCs w:val="24"/>
        </w:rPr>
        <w:t xml:space="preserve">, V.A., </w:t>
      </w:r>
      <w:proofErr w:type="spellStart"/>
      <w:r w:rsidRPr="001F7EAE">
        <w:rPr>
          <w:rFonts w:ascii="Times New Roman" w:hAnsi="Times New Roman" w:cs="Times New Roman"/>
          <w:sz w:val="24"/>
          <w:szCs w:val="24"/>
        </w:rPr>
        <w:t>Gurinovich</w:t>
      </w:r>
      <w:proofErr w:type="spellEnd"/>
      <w:r w:rsidRPr="001F7EAE">
        <w:rPr>
          <w:rFonts w:ascii="Times New Roman" w:hAnsi="Times New Roman" w:cs="Times New Roman"/>
          <w:sz w:val="24"/>
          <w:szCs w:val="24"/>
        </w:rPr>
        <w:t xml:space="preserve">, A.G., </w:t>
      </w:r>
      <w:proofErr w:type="spellStart"/>
      <w:r w:rsidRPr="001F7EAE">
        <w:rPr>
          <w:rFonts w:ascii="Times New Roman" w:hAnsi="Times New Roman" w:cs="Times New Roman"/>
          <w:sz w:val="24"/>
          <w:szCs w:val="24"/>
        </w:rPr>
        <w:t>Afanasyev</w:t>
      </w:r>
      <w:proofErr w:type="spellEnd"/>
      <w:r w:rsidRPr="001F7EAE">
        <w:rPr>
          <w:rFonts w:ascii="Times New Roman" w:hAnsi="Times New Roman" w:cs="Times New Roman"/>
          <w:sz w:val="24"/>
          <w:szCs w:val="24"/>
        </w:rPr>
        <w:t xml:space="preserve">, I.V., </w:t>
      </w:r>
      <w:proofErr w:type="spellStart"/>
      <w:r w:rsidRPr="001F7EAE">
        <w:rPr>
          <w:rFonts w:ascii="Times New Roman" w:hAnsi="Times New Roman" w:cs="Times New Roman"/>
          <w:sz w:val="24"/>
          <w:szCs w:val="24"/>
        </w:rPr>
        <w:t>Anastasov</w:t>
      </w:r>
      <w:proofErr w:type="spellEnd"/>
      <w:r w:rsidRPr="001F7EAE">
        <w:rPr>
          <w:rFonts w:ascii="Times New Roman" w:hAnsi="Times New Roman" w:cs="Times New Roman"/>
          <w:sz w:val="24"/>
          <w:szCs w:val="24"/>
        </w:rPr>
        <w:t xml:space="preserve">, M.S., </w:t>
      </w:r>
      <w:proofErr w:type="spellStart"/>
      <w:r w:rsidRPr="001F7EAE">
        <w:rPr>
          <w:rFonts w:ascii="Times New Roman" w:hAnsi="Times New Roman" w:cs="Times New Roman"/>
          <w:sz w:val="24"/>
          <w:szCs w:val="24"/>
        </w:rPr>
        <w:t>Vrazhnova</w:t>
      </w:r>
      <w:proofErr w:type="spellEnd"/>
      <w:r w:rsidRPr="001F7EAE">
        <w:rPr>
          <w:rFonts w:ascii="Times New Roman" w:hAnsi="Times New Roman" w:cs="Times New Roman"/>
          <w:sz w:val="24"/>
          <w:szCs w:val="24"/>
        </w:rPr>
        <w:t xml:space="preserve">, M.N. and </w:t>
      </w:r>
      <w:proofErr w:type="spellStart"/>
      <w:r w:rsidRPr="001F7EAE">
        <w:rPr>
          <w:rFonts w:ascii="Times New Roman" w:hAnsi="Times New Roman" w:cs="Times New Roman"/>
          <w:sz w:val="24"/>
          <w:szCs w:val="24"/>
        </w:rPr>
        <w:t>Churin</w:t>
      </w:r>
      <w:proofErr w:type="spellEnd"/>
      <w:r w:rsidRPr="001F7EAE">
        <w:rPr>
          <w:rFonts w:ascii="Times New Roman" w:hAnsi="Times New Roman" w:cs="Times New Roman"/>
          <w:sz w:val="24"/>
          <w:szCs w:val="24"/>
        </w:rPr>
        <w:t xml:space="preserve">, V.V., 2019. Effective management of a company's economic security: 21st century challenges. International Journal of Civil Engineering and Technology, 10(2), p.1810. Available at: </w:t>
      </w:r>
      <w:hyperlink r:id="rId12" w:history="1">
        <w:r w:rsidRPr="001F7EAE">
          <w:rPr>
            <w:rStyle w:val="Hyperlink"/>
            <w:rFonts w:ascii="Times New Roman" w:hAnsi="Times New Roman" w:cs="Times New Roman"/>
            <w:sz w:val="24"/>
            <w:szCs w:val="24"/>
          </w:rPr>
          <w:t>https://www.academia.edu/download/60380887/IJCIET_10_02_17720190824-40314-ydap29.pdf</w:t>
        </w:r>
      </w:hyperlink>
    </w:p>
    <w:p w14:paraId="55D64EE1" w14:textId="77777777" w:rsidR="00300D11"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Willmott, H., 2019. STUDYING MANAGERIAL WORK: A CRITIQUE AND A PROPOSAL^. </w:t>
      </w:r>
      <w:r w:rsidRPr="001F7EAE">
        <w:rPr>
          <w:rFonts w:ascii="Times New Roman" w:hAnsi="Times New Roman" w:cs="Times New Roman"/>
          <w:i/>
          <w:iCs/>
          <w:sz w:val="24"/>
          <w:szCs w:val="24"/>
        </w:rPr>
        <w:t>Managerial Work</w:t>
      </w:r>
      <w:r w:rsidRPr="001F7EAE">
        <w:rPr>
          <w:rFonts w:ascii="Times New Roman" w:hAnsi="Times New Roman" w:cs="Times New Roman"/>
          <w:sz w:val="24"/>
          <w:szCs w:val="24"/>
        </w:rPr>
        <w:t>, </w:t>
      </w:r>
      <w:r w:rsidRPr="001F7EAE">
        <w:rPr>
          <w:rFonts w:ascii="Times New Roman" w:hAnsi="Times New Roman" w:cs="Times New Roman"/>
          <w:i/>
          <w:iCs/>
          <w:sz w:val="24"/>
          <w:szCs w:val="24"/>
        </w:rPr>
        <w:t>24</w:t>
      </w:r>
      <w:r w:rsidRPr="001F7EAE">
        <w:rPr>
          <w:rFonts w:ascii="Times New Roman" w:hAnsi="Times New Roman" w:cs="Times New Roman"/>
          <w:sz w:val="24"/>
          <w:szCs w:val="24"/>
        </w:rPr>
        <w:t>(3), p.305. available at:</w:t>
      </w:r>
      <w:hyperlink r:id="rId13" w:anchor="v=onepage&amp;q=managerial%20work%20nature&amp;f=false" w:tgtFrame="_blank" w:history="1">
        <w:r w:rsidRPr="001F7EAE">
          <w:rPr>
            <w:rStyle w:val="Hyperlink"/>
            <w:rFonts w:ascii="Times New Roman" w:hAnsi="Times New Roman" w:cs="Times New Roman"/>
            <w:sz w:val="24"/>
            <w:szCs w:val="24"/>
          </w:rPr>
          <w:t> https://books.google.co.in/books?hl=en&amp;lr=&amp;id=VTn3DwAAQBAJ&amp;oi=fnd&amp;pg=PA305&amp;dq=managerial+work+nature&amp;ots=PFZXIf2x9A&amp;sig=6a8D3maW8W9hH-FPQirp2SSyEFQ&amp;redir_esc=y#v=onepage&amp;q=managerial%20work%20nature&amp;f=false</w:t>
        </w:r>
      </w:hyperlink>
    </w:p>
    <w:p w14:paraId="199CF24B" w14:textId="77777777" w:rsidR="00300D11" w:rsidRPr="001F7EAE" w:rsidRDefault="00101883" w:rsidP="001F7EAE">
      <w:pPr>
        <w:spacing w:line="360" w:lineRule="auto"/>
        <w:jc w:val="both"/>
        <w:rPr>
          <w:rFonts w:ascii="Times New Roman" w:hAnsi="Times New Roman" w:cs="Times New Roman"/>
          <w:sz w:val="24"/>
          <w:szCs w:val="24"/>
        </w:rPr>
      </w:pPr>
      <w:r w:rsidRPr="001F7EAE">
        <w:rPr>
          <w:rFonts w:ascii="Times New Roman" w:hAnsi="Times New Roman" w:cs="Times New Roman"/>
          <w:sz w:val="24"/>
          <w:szCs w:val="24"/>
        </w:rPr>
        <w:t xml:space="preserve">Wu, X. and </w:t>
      </w:r>
      <w:proofErr w:type="spellStart"/>
      <w:r w:rsidRPr="001F7EAE">
        <w:rPr>
          <w:rFonts w:ascii="Times New Roman" w:hAnsi="Times New Roman" w:cs="Times New Roman"/>
          <w:sz w:val="24"/>
          <w:szCs w:val="24"/>
        </w:rPr>
        <w:t>Gereffi</w:t>
      </w:r>
      <w:proofErr w:type="spellEnd"/>
      <w:r w:rsidRPr="001F7EAE">
        <w:rPr>
          <w:rFonts w:ascii="Times New Roman" w:hAnsi="Times New Roman" w:cs="Times New Roman"/>
          <w:sz w:val="24"/>
          <w:szCs w:val="24"/>
        </w:rPr>
        <w:t>, G., 2018. Amazon and Alibaba: Internet governance, business models, and internationalization strategies. In International business in the information and digital age. Emerald Publishing Limited. Available at: </w:t>
      </w:r>
      <w:hyperlink r:id="rId14" w:tgtFrame="_blank" w:history="1">
        <w:r w:rsidRPr="001F7EAE">
          <w:rPr>
            <w:rStyle w:val="Hyperlink"/>
            <w:rFonts w:ascii="Times New Roman" w:hAnsi="Times New Roman" w:cs="Times New Roman"/>
            <w:sz w:val="24"/>
            <w:szCs w:val="24"/>
          </w:rPr>
          <w:t>https://www.researchgate.net/profile/Gary-Gereffi/publication/328711863_Amazon_and_Alibaba_Internet_governance_business_models_and_internationalization_strategies/links/5c60425192851c48a9c86b33/Amazon-and-Alibaba-Internet-governance-business-models-and-internationalization-strategies.pdf</w:t>
        </w:r>
      </w:hyperlink>
    </w:p>
    <w:sectPr w:rsidR="00300D11" w:rsidRPr="001F7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43"/>
    <w:rsid w:val="00081664"/>
    <w:rsid w:val="000D7243"/>
    <w:rsid w:val="00101883"/>
    <w:rsid w:val="001116A5"/>
    <w:rsid w:val="0018080F"/>
    <w:rsid w:val="001B0B48"/>
    <w:rsid w:val="001F607E"/>
    <w:rsid w:val="001F7EAE"/>
    <w:rsid w:val="002E493D"/>
    <w:rsid w:val="00300D11"/>
    <w:rsid w:val="00370717"/>
    <w:rsid w:val="00383D3C"/>
    <w:rsid w:val="004C33D9"/>
    <w:rsid w:val="004C6F30"/>
    <w:rsid w:val="004D19FB"/>
    <w:rsid w:val="0059078E"/>
    <w:rsid w:val="00670445"/>
    <w:rsid w:val="006A41D9"/>
    <w:rsid w:val="007648C6"/>
    <w:rsid w:val="00786BC9"/>
    <w:rsid w:val="007B5E49"/>
    <w:rsid w:val="008240A9"/>
    <w:rsid w:val="00825CB6"/>
    <w:rsid w:val="008429C9"/>
    <w:rsid w:val="0089209A"/>
    <w:rsid w:val="00892F87"/>
    <w:rsid w:val="008F0BDD"/>
    <w:rsid w:val="00901D6E"/>
    <w:rsid w:val="00955AC9"/>
    <w:rsid w:val="00985135"/>
    <w:rsid w:val="009A2F55"/>
    <w:rsid w:val="009B3E31"/>
    <w:rsid w:val="00C04359"/>
    <w:rsid w:val="00CB5A9C"/>
    <w:rsid w:val="00CC09BC"/>
    <w:rsid w:val="00CE657D"/>
    <w:rsid w:val="00D77A6D"/>
    <w:rsid w:val="00D8217E"/>
    <w:rsid w:val="00D87160"/>
    <w:rsid w:val="00DB1A0B"/>
    <w:rsid w:val="00E80C8D"/>
    <w:rsid w:val="00E87FA2"/>
    <w:rsid w:val="00FA6435"/>
    <w:rsid w:val="00FC3D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63049C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2F87"/>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892F87"/>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F8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92F87"/>
    <w:rPr>
      <w:rFonts w:ascii="Times New Roman" w:eastAsiaTheme="majorEastAsia" w:hAnsi="Times New Roman" w:cstheme="majorBidi"/>
      <w:b/>
      <w:color w:val="000000" w:themeColor="text1"/>
      <w:sz w:val="24"/>
      <w:szCs w:val="26"/>
    </w:rPr>
  </w:style>
  <w:style w:type="paragraph" w:styleId="TOC1">
    <w:name w:val="toc 1"/>
    <w:basedOn w:val="Normal"/>
    <w:next w:val="Normal"/>
    <w:autoRedefine/>
    <w:uiPriority w:val="39"/>
    <w:unhideWhenUsed/>
    <w:rsid w:val="00892F87"/>
    <w:pPr>
      <w:spacing w:after="100" w:line="360" w:lineRule="auto"/>
      <w:jc w:val="both"/>
    </w:pPr>
    <w:rPr>
      <w:rFonts w:ascii="Times New Roman" w:hAnsi="Times New Roman"/>
      <w:sz w:val="24"/>
    </w:rPr>
  </w:style>
  <w:style w:type="paragraph" w:styleId="TOC2">
    <w:name w:val="toc 2"/>
    <w:basedOn w:val="Normal"/>
    <w:next w:val="Normal"/>
    <w:autoRedefine/>
    <w:uiPriority w:val="39"/>
    <w:unhideWhenUsed/>
    <w:rsid w:val="00892F87"/>
    <w:pPr>
      <w:tabs>
        <w:tab w:val="right" w:leader="dot" w:pos="9016"/>
      </w:tabs>
      <w:spacing w:after="100" w:line="360" w:lineRule="auto"/>
      <w:ind w:left="220"/>
      <w:jc w:val="both"/>
    </w:pPr>
    <w:rPr>
      <w:rFonts w:ascii="Times New Roman" w:hAnsi="Times New Roman"/>
      <w:noProof/>
      <w:sz w:val="24"/>
    </w:rPr>
  </w:style>
  <w:style w:type="paragraph" w:styleId="TOCHeading">
    <w:name w:val="TOC Heading"/>
    <w:basedOn w:val="Heading1"/>
    <w:next w:val="Normal"/>
    <w:uiPriority w:val="39"/>
    <w:unhideWhenUsed/>
    <w:qFormat/>
    <w:rsid w:val="00892F87"/>
    <w:pPr>
      <w:outlineLvl w:val="9"/>
    </w:pPr>
    <w:rPr>
      <w:lang w:val="en-US"/>
    </w:rPr>
  </w:style>
  <w:style w:type="character" w:styleId="Hyperlink">
    <w:name w:val="Hyperlink"/>
    <w:basedOn w:val="DefaultParagraphFont"/>
    <w:uiPriority w:val="99"/>
    <w:unhideWhenUsed/>
    <w:rsid w:val="000D7243"/>
    <w:rPr>
      <w:color w:val="0563C1" w:themeColor="hyperlink"/>
      <w:u w:val="single"/>
    </w:rPr>
  </w:style>
  <w:style w:type="character" w:customStyle="1" w:styleId="UnresolvedMention1">
    <w:name w:val="Unresolved Mention1"/>
    <w:basedOn w:val="DefaultParagraphFont"/>
    <w:uiPriority w:val="99"/>
    <w:semiHidden/>
    <w:unhideWhenUsed/>
    <w:rsid w:val="000D7243"/>
    <w:rPr>
      <w:color w:val="605E5C"/>
      <w:shd w:val="clear" w:color="auto" w:fill="E1DFDD"/>
    </w:rPr>
  </w:style>
  <w:style w:type="paragraph" w:styleId="Header">
    <w:name w:val="header"/>
    <w:basedOn w:val="Normal"/>
    <w:link w:val="HeaderChar"/>
    <w:uiPriority w:val="99"/>
    <w:unhideWhenUsed/>
    <w:rsid w:val="008F0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BDD"/>
  </w:style>
  <w:style w:type="paragraph" w:styleId="Footer">
    <w:name w:val="footer"/>
    <w:basedOn w:val="Normal"/>
    <w:link w:val="FooterChar"/>
    <w:uiPriority w:val="99"/>
    <w:unhideWhenUsed/>
    <w:rsid w:val="008F0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ptj/article/98/5/408/4925487?login=true" TargetMode="External" /><Relationship Id="rId13" Type="http://schemas.openxmlformats.org/officeDocument/2006/relationships/hyperlink" Target="https://books.google.co.in/books?hl=en&amp;lr=&amp;id=VTn3DwAAQBAJ&amp;oi=fnd&amp;pg=PA305&amp;dq=managerial+work+nature&amp;ots=PFZXIf2x9A&amp;sig=6a8D3maW8W9hH-FPQirp2SSyEFQ&amp;redir_esc=y" TargetMode="External" /><Relationship Id="rId3" Type="http://schemas.openxmlformats.org/officeDocument/2006/relationships/webSettings" Target="webSettings.xml" /><Relationship Id="rId7" Type="http://schemas.openxmlformats.org/officeDocument/2006/relationships/hyperlink" Target="https://journals.sagepub.com/doi/full/10.1177/1741143219864937" TargetMode="External" /><Relationship Id="rId12" Type="http://schemas.openxmlformats.org/officeDocument/2006/relationships/hyperlink" Target="https://www.academia.edu/download/60380887/IJCIET_10_02_17720190824-40314-ydap29.pdf" TargetMode="Externa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media1-production.mightynetworks.com/asset/4825190/HBR_Future_of_Leadership_Development.pdf" TargetMode="External" /><Relationship Id="rId11" Type="http://schemas.openxmlformats.org/officeDocument/2006/relationships/hyperlink" Target="https://pdfs.semanticscholar.org/7776/412a7bf591b2fef98db84f7271c7ad327b6b.pdf" TargetMode="External" /><Relationship Id="rId5" Type="http://schemas.openxmlformats.org/officeDocument/2006/relationships/hyperlink" Target="https://www.tandfonline.com/doi/abs/10.1080/09537287.2018.1455233" TargetMode="External" /><Relationship Id="rId15" Type="http://schemas.openxmlformats.org/officeDocument/2006/relationships/fontTable" Target="fontTable.xml" /><Relationship Id="rId10" Type="http://schemas.openxmlformats.org/officeDocument/2006/relationships/hyperlink" Target="https://journals.sagepub.com/doi/pdf/10.1177/0266382119829643" TargetMode="External" /><Relationship Id="rId4" Type="http://schemas.openxmlformats.org/officeDocument/2006/relationships/hyperlink" Target="https://www.sciencedirect.com/science/article/pii/S2444569X17300562" TargetMode="External" /><Relationship Id="rId9" Type="http://schemas.openxmlformats.org/officeDocument/2006/relationships/hyperlink" Target="https://www.mdpi.com/2071-1050/10/7/2429" TargetMode="External" /><Relationship Id="rId14" Type="http://schemas.openxmlformats.org/officeDocument/2006/relationships/hyperlink" Target="https://www.researchgate.net/profile/Gary-Gereffi/publication/328711863_Amazon_and_Alibaba_Internet_governance_business_models_and_internationalization_strategies/links/5c60425192851c48a9c86b33/Amazon-and-Alibaba-Internet-governance-business-models-and-internationalization-strategie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2760</Words>
  <Characters>15732</Characters>
  <Application>Microsoft Office Word</Application>
  <DocSecurity>0</DocSecurity>
  <Lines>131</Lines>
  <Paragraphs>36</Paragraphs>
  <ScaleCrop>false</ScaleCrop>
  <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2022-02-26T09:42:00Z</dcterms:created>
  <dcterms:modified xsi:type="dcterms:W3CDTF">2022-03-11T09:26:00Z</dcterms:modified>
</cp:coreProperties>
</file>