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pPr>
    </w:p>
    <w:p>
      <w:pPr>
        <w:pStyle w:val="Body A"/>
      </w:pPr>
    </w:p>
    <w:p>
      <w:pPr>
        <w:pStyle w:val="Body A"/>
      </w:pPr>
    </w:p>
    <w:p>
      <w:pPr>
        <w:pStyle w:val="Body A"/>
      </w:pPr>
    </w:p>
    <w:p>
      <w:pPr>
        <w:pStyle w:val="Body A"/>
      </w:pPr>
    </w:p>
    <w:p>
      <w:pPr>
        <w:pStyle w:val="Body A"/>
      </w:pPr>
    </w:p>
    <w:p>
      <w:pPr>
        <w:pStyle w:val="Title"/>
      </w:pPr>
      <w:r>
        <w:drawing xmlns:a="http://schemas.openxmlformats.org/drawingml/2006/main">
          <wp:anchor distT="152400" distB="152400" distL="152400" distR="152400" simplePos="0" relativeHeight="251659264" behindDoc="0" locked="0" layoutInCell="1" allowOverlap="1">
            <wp:simplePos x="0" y="0"/>
            <wp:positionH relativeFrom="page">
              <wp:posOffset>193040</wp:posOffset>
            </wp:positionH>
            <wp:positionV relativeFrom="page">
              <wp:posOffset>583298</wp:posOffset>
            </wp:positionV>
            <wp:extent cx="2975344" cy="984154"/>
            <wp:effectExtent l="0" t="0" r="0" b="0"/>
            <wp:wrapThrough wrapText="bothSides" distL="152400" distR="152400">
              <wp:wrapPolygon edited="1">
                <wp:start x="0" y="0"/>
                <wp:lineTo x="21600" y="0"/>
                <wp:lineTo x="21600" y="21600"/>
                <wp:lineTo x="0" y="21600"/>
                <wp:lineTo x="0" y="0"/>
              </wp:wrapPolygon>
            </wp:wrapThrough>
            <wp:docPr id="1073741825" name="officeArt object" descr="Unknown.png"/>
            <wp:cNvGraphicFramePr/>
            <a:graphic xmlns:a="http://schemas.openxmlformats.org/drawingml/2006/main">
              <a:graphicData uri="http://schemas.openxmlformats.org/drawingml/2006/picture">
                <pic:pic xmlns:pic="http://schemas.openxmlformats.org/drawingml/2006/picture">
                  <pic:nvPicPr>
                    <pic:cNvPr id="1073741825" name="Unknown.png" descr="Unknown.png"/>
                    <pic:cNvPicPr>
                      <a:picLocks noChangeAspect="1"/>
                    </pic:cNvPicPr>
                  </pic:nvPicPr>
                  <pic:blipFill>
                    <a:blip r:embed="rId4">
                      <a:extLst/>
                    </a:blip>
                    <a:stretch>
                      <a:fillRect/>
                    </a:stretch>
                  </pic:blipFill>
                  <pic:spPr>
                    <a:xfrm>
                      <a:off x="0" y="0"/>
                      <a:ext cx="2975344" cy="984154"/>
                    </a:xfrm>
                    <a:prstGeom prst="rect">
                      <a:avLst/>
                    </a:prstGeom>
                    <a:ln w="12700" cap="flat">
                      <a:noFill/>
                      <a:miter lim="400000"/>
                    </a:ln>
                    <a:effectLst/>
                  </pic:spPr>
                </pic:pic>
              </a:graphicData>
            </a:graphic>
          </wp:anchor>
        </w:drawing>
      </w:r>
    </w:p>
    <w:p>
      <w:pPr>
        <w:pStyle w:val="Body"/>
        <w:rPr>
          <w:rFonts w:ascii="Helvetica Neue" w:hAnsi="Helvetica Neue"/>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rPr>
          <w:rFonts w:ascii="Helvetica Neue" w:hAnsi="Helvetica Neue"/>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rPr>
          <w:rFonts w:ascii="Arial" w:hAnsi="Arial"/>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Subtitle"/>
        <w:jc w:val="center"/>
        <w:rPr>
          <w:rFonts w:ascii="Arial" w:cs="Arial" w:hAnsi="Arial" w:eastAsia="Arial"/>
          <w:u w:color="000000"/>
          <w14:textOutline w14:w="12700" w14:cap="flat">
            <w14:noFill/>
            <w14:miter w14:lim="400000"/>
          </w14:textOutline>
        </w:rPr>
      </w:pPr>
      <w:r>
        <w:rPr>
          <w:rFonts w:ascii="Arial" w:hAnsi="Arial"/>
          <w:u w:color="000000"/>
          <w:rtl w:val="0"/>
          <w:lang w:val="en-US"/>
          <w14:textOutline w14:w="12700" w14:cap="flat">
            <w14:noFill/>
            <w14:miter w14:lim="400000"/>
          </w14:textOutline>
        </w:rPr>
        <w:t xml:space="preserve">Problem Solving and Decision Making </w:t>
      </w:r>
    </w:p>
    <w:p>
      <w:pPr>
        <w:pStyle w:val="Subtitle"/>
        <w:jc w:val="center"/>
        <w:rPr>
          <w:rFonts w:ascii="Arial" w:cs="Arial" w:hAnsi="Arial" w:eastAsia="Arial"/>
          <w:u w:color="000000"/>
          <w14:textOutline w14:w="12700" w14:cap="flat">
            <w14:noFill/>
            <w14:miter w14:lim="400000"/>
          </w14:textOutline>
        </w:rPr>
      </w:pPr>
      <w:r>
        <w:rPr>
          <w:rFonts w:ascii="Arial" w:hAnsi="Arial"/>
          <w:u w:color="000000"/>
          <w:rtl w:val="0"/>
          <w:lang w:val="en-US"/>
          <w14:textOutline w14:w="12700" w14:cap="flat">
            <w14:noFill/>
            <w14:miter w14:lim="400000"/>
          </w14:textOutline>
        </w:rPr>
        <w:t>(BMSW4004_LON)</w:t>
      </w:r>
    </w:p>
    <w:p>
      <w:pPr>
        <w:pStyle w:val="Subtitle"/>
        <w:jc w:val="center"/>
        <w:rPr>
          <w:u w:color="000000"/>
          <w14:textOutline w14:w="12700" w14:cap="flat">
            <w14:noFill/>
            <w14:miter w14:lim="400000"/>
          </w14:textOutline>
        </w:rPr>
      </w:pPr>
    </w:p>
    <w:p>
      <w:pPr>
        <w:pStyle w:val="Subtitle"/>
        <w:jc w:val="center"/>
        <w:rPr>
          <w:u w:color="000000"/>
          <w14:textOutline w14:w="12700" w14:cap="flat">
            <w14:noFill/>
            <w14:miter w14:lim="400000"/>
          </w14:textOutline>
        </w:rPr>
      </w:pPr>
      <w:r>
        <w:rPr>
          <w:u w:color="000000"/>
          <w:rtl w:val="0"/>
          <w:lang w:val="en-US"/>
          <w14:textOutline w14:w="12700" w14:cap="flat">
            <w14:noFill/>
            <w14:miter w14:lim="400000"/>
          </w14:textOutline>
        </w:rPr>
        <w:t xml:space="preserve">Lectures Names: Soban Sadiq </w:t>
      </w:r>
    </w:p>
    <w:p>
      <w:pPr>
        <w:pStyle w:val="Body"/>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Title"/>
        <w:jc w:val="center"/>
        <w:rPr>
          <w:sz w:val="40"/>
          <w:szCs w:val="40"/>
          <w:u w:color="000000"/>
          <w14:textOutline w14:w="12700" w14:cap="flat">
            <w14:noFill/>
            <w14:miter w14:lim="400000"/>
          </w14:textOutline>
        </w:rPr>
      </w:pPr>
      <w:r>
        <w:rPr>
          <w:sz w:val="40"/>
          <w:szCs w:val="40"/>
          <w:u w:color="000000"/>
          <w:rtl w:val="0"/>
          <w:lang w:val="en-US"/>
          <w14:textOutline w14:w="12700" w14:cap="flat">
            <w14:noFill/>
            <w14:miter w14:lim="400000"/>
          </w14:textOutline>
        </w:rPr>
        <w:t xml:space="preserve">Assessment 2 </w:t>
      </w:r>
    </w:p>
    <w:p>
      <w:pPr>
        <w:pStyle w:val="Body"/>
        <w:spacing w:before="160"/>
        <w:rPr>
          <w:rFonts w:ascii="Helvetica Neue" w:cs="Helvetica Neue" w:hAnsi="Helvetica Neue" w:eastAsia="Helvetica Neue"/>
          <w:caps w:val="0"/>
          <w:smallCaps w:val="0"/>
          <w:strike w:val="0"/>
          <w:dstrike w:val="0"/>
          <w:outline w:val="0"/>
          <w:color w:val="000000"/>
          <w:spacing w:val="0"/>
          <w:kern w:val="0"/>
          <w:position w:val="0"/>
          <w:sz w:val="40"/>
          <w:szCs w:val="40"/>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Title"/>
        <w:jc w:val="center"/>
        <w:rPr>
          <w:rFonts w:ascii="Arial" w:cs="Arial" w:hAnsi="Arial" w:eastAsia="Arial"/>
          <w:u w:color="000000"/>
          <w14:textOutline w14:w="12700" w14:cap="flat">
            <w14:noFill/>
            <w14:miter w14:lim="400000"/>
          </w14:textOutline>
        </w:rPr>
      </w:pPr>
      <w:r>
        <w:rPr>
          <w:sz w:val="40"/>
          <w:szCs w:val="40"/>
          <w:u w:color="000000"/>
          <w:rtl w:val="0"/>
          <w:lang w:val="en-US"/>
          <w14:textOutline w14:w="12700" w14:cap="flat">
            <w14:noFill/>
            <w14:miter w14:lim="400000"/>
          </w14:textOutline>
        </w:rPr>
        <w:t>Academic report: Problem-solving tools and  techniques to identify and propose solutions to work-based problem, include and evaluation of possible solutions.</w:t>
      </w:r>
    </w:p>
    <w:p>
      <w:pPr>
        <w:pStyle w:val="Body"/>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40"/>
          <w:szCs w:val="40"/>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Student Names: Kristian Todorov </w:t>
      </w:r>
    </w:p>
    <w:p>
      <w:pPr>
        <w:pStyle w:val="Body"/>
        <w:rPr>
          <w:rFonts w:ascii="Arial" w:cs="Arial" w:hAnsi="Arial" w:eastAsia="Arial"/>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caps w:val="0"/>
          <w:smallCaps w:val="0"/>
          <w:strike w:val="0"/>
          <w:dstrike w:val="0"/>
          <w:outline w:val="0"/>
          <w:color w:val="000000"/>
          <w:spacing w:val="0"/>
          <w:kern w:val="0"/>
          <w:position w:val="0"/>
          <w:sz w:val="40"/>
          <w:szCs w:val="40"/>
          <w:u w:val="none" w:color="000000"/>
          <w:shd w:val="nil" w:color="auto" w:fill="auto"/>
          <w:vertAlign w:val="baseline"/>
          <w:rtl w:val="0"/>
          <w:lang w:val="en-US"/>
          <w14:textOutline w14:w="12700" w14:cap="flat">
            <w14:noFill/>
            <w14:miter w14:lim="400000"/>
          </w14:textOutline>
          <w14:textFill>
            <w14:solidFill>
              <w14:srgbClr w14:val="000000"/>
            </w14:solidFill>
          </w14:textFill>
        </w:rPr>
        <w:t>Student ID: 2018313</w:t>
      </w:r>
    </w:p>
    <w:p>
      <w:pPr>
        <w:pStyle w:val="Body A"/>
        <w:jc w:val="center"/>
      </w:pPr>
      <w:r>
        <w:rPr>
          <w:rFonts w:ascii="Arial" w:cs="Arial" w:hAnsi="Arial" w:eastAsia="Arial"/>
          <w:sz w:val="40"/>
          <w:szCs w:val="40"/>
          <w:rtl w:val="0"/>
        </w:rPr>
        <w:fldChar w:fldCharType="begin" w:fldLock="0"/>
      </w:r>
      <w:r>
        <w:rPr>
          <w:rFonts w:ascii="Arial" w:cs="Arial" w:hAnsi="Arial" w:eastAsia="Arial"/>
          <w:sz w:val="40"/>
          <w:szCs w:val="40"/>
          <w:rtl w:val="0"/>
        </w:rPr>
        <w:instrText xml:space="preserve"> PAGE </w:instrText>
      </w:r>
      <w:r>
        <w:rPr>
          <w:rFonts w:ascii="Arial" w:cs="Arial" w:hAnsi="Arial" w:eastAsia="Arial"/>
          <w:sz w:val="40"/>
          <w:szCs w:val="40"/>
          <w:rtl w:val="0"/>
        </w:rPr>
        <w:fldChar w:fldCharType="separate" w:fldLock="0"/>
      </w:r>
      <w:r>
        <w:rPr>
          <w:rFonts w:ascii="Arial" w:cs="Arial" w:hAnsi="Arial" w:eastAsia="Arial"/>
          <w:sz w:val="40"/>
          <w:szCs w:val="40"/>
          <w:rtl w:val="0"/>
        </w:rPr>
        <w:t>1</w:t>
      </w:r>
      <w:r>
        <w:rPr>
          <w:rFonts w:ascii="Arial" w:cs="Arial" w:hAnsi="Arial" w:eastAsia="Arial"/>
          <w:sz w:val="40"/>
          <w:szCs w:val="40"/>
          <w:rtl w:val="0"/>
        </w:rPr>
        <w:fldChar w:fldCharType="end" w:fldLock="0"/>
      </w:r>
    </w:p>
    <w:p>
      <w:pPr>
        <w:pStyle w:val="Title"/>
        <w:rPr>
          <w:rFonts w:ascii="Arial" w:cs="Arial" w:hAnsi="Arial" w:eastAsia="Arial"/>
          <w:sz w:val="40"/>
          <w:szCs w:val="40"/>
        </w:rPr>
      </w:pPr>
      <w:r>
        <w:rPr>
          <w:rFonts w:ascii="Arial" w:hAnsi="Arial"/>
          <w:sz w:val="34"/>
          <w:szCs w:val="34"/>
          <w:rtl w:val="0"/>
        </w:rPr>
        <w:t xml:space="preserve"> </w:t>
      </w:r>
      <w:r>
        <w:rPr>
          <w:rFonts w:ascii="Arial" w:hAnsi="Arial"/>
          <w:sz w:val="34"/>
          <w:szCs w:val="34"/>
          <w:rtl w:val="0"/>
          <w:lang w:val="en-US"/>
        </w:rPr>
        <w:t>1.Lack of teamwork</w:t>
      </w:r>
    </w:p>
    <w:p>
      <w:pPr>
        <w:pStyle w:val="Body A"/>
        <w:rPr>
          <w:sz w:val="40"/>
          <w:szCs w:val="40"/>
        </w:rPr>
      </w:pPr>
    </w:p>
    <w:p>
      <w:pPr>
        <w:pStyle w:val="Body B"/>
        <w:rPr>
          <w:rFonts w:ascii="Arial" w:cs="Arial" w:hAnsi="Arial" w:eastAsia="Arial"/>
          <w:sz w:val="32"/>
          <w:szCs w:val="32"/>
        </w:rPr>
      </w:pPr>
      <w:r>
        <w:rPr>
          <w:rFonts w:ascii="Arial" w:hAnsi="Arial"/>
          <w:sz w:val="32"/>
          <w:szCs w:val="32"/>
          <w:rtl w:val="0"/>
          <w:lang w:val="en-US"/>
        </w:rPr>
        <w:t>The ability to work in a team in the workplace is one of the qualities that are most sought after in the work process. When the employee is willing to work in a team and team environment, his desire to learn increases and stress decreases and productivity increases. However, there are individualist workers who refuse and do not accept teamwork, which often leads to conflicts and misunderstandings in the workplace.Also, the very individualistic mentality leads to a lack of desire and trust in other workers and in such a situation it is easy to misinterpret behaviours and at this point conflicts arise, which leads to low desire to work and reduced productivity.The lack of trust in the work process is probably due to the unwillingness to share their ideas or share success with team members. If the members of this team do not want to be honest with others about their mistakes and weaknesses, this prevents them from building an attitude that leads to trust in each other and teamwork. It is common for team members to cover up and not admit weaknesses and mistakes to other participants.</w:t>
      </w:r>
    </w:p>
    <w:p>
      <w:pPr>
        <w:pStyle w:val="Body B"/>
        <w:rPr>
          <w:rFonts w:ascii="Arial" w:cs="Arial" w:hAnsi="Arial" w:eastAsia="Arial"/>
          <w:sz w:val="32"/>
          <w:szCs w:val="32"/>
        </w:rPr>
      </w:pPr>
      <w:r>
        <w:rPr>
          <w:rFonts w:ascii="Arial" w:hAnsi="Arial"/>
          <w:sz w:val="32"/>
          <w:szCs w:val="32"/>
          <w:rtl w:val="0"/>
          <w:lang w:val="en-US"/>
        </w:rPr>
        <w:t>They do not want to show weakness and ask for help or get into close relations where good collegial attitude is most often observed.</w:t>
      </w:r>
    </w:p>
    <w:p>
      <w:pPr>
        <w:pStyle w:val="Body B"/>
        <w:rPr>
          <w:rFonts w:ascii="Arial" w:cs="Arial" w:hAnsi="Arial" w:eastAsia="Arial"/>
          <w:sz w:val="32"/>
          <w:szCs w:val="32"/>
        </w:rPr>
      </w:pPr>
    </w:p>
    <w:p>
      <w:pPr>
        <w:pStyle w:val="Body B"/>
        <w:rPr>
          <w:rFonts w:ascii="Arial" w:cs="Arial" w:hAnsi="Arial" w:eastAsia="Arial"/>
          <w:sz w:val="32"/>
          <w:szCs w:val="32"/>
        </w:rPr>
      </w:pPr>
      <w:r>
        <w:rPr>
          <w:rFonts w:ascii="Arial" w:hAnsi="Arial"/>
          <w:sz w:val="32"/>
          <w:szCs w:val="32"/>
          <w:rtl w:val="0"/>
          <w:lang w:val="en-US"/>
        </w:rPr>
        <w:t>The way to improve collegial relations and teamwork can be supported by acknowledging the weaknesses and mistakes of the participant, in case of difficulty and uncertainty in the success of the task it is appropriate to ask for help, to receive advice on how to carry out the process in their own areas of responsibility, it is right to assume and consider the possibility that the other is right, and accordingly to consider its option, before taking a negative conclusion, it is desirable to take the risk of feedback to offer information and assistance, to accept and show with understanding desire and gratitude the skills and experience of others, to offer and accept apologies without hesitation, to show desire to work as a group.</w:t>
      </w:r>
    </w:p>
    <w:p>
      <w:pPr>
        <w:pStyle w:val="Body B"/>
        <w:rPr>
          <w:rFonts w:ascii="Arial" w:cs="Arial" w:hAnsi="Arial" w:eastAsia="Arial"/>
          <w:sz w:val="32"/>
          <w:szCs w:val="32"/>
        </w:rPr>
      </w:pPr>
      <w:r>
        <w:rPr>
          <w:rFonts w:ascii="Arial" w:hAnsi="Arial"/>
          <w:sz w:val="32"/>
          <w:szCs w:val="32"/>
          <w:rtl w:val="0"/>
          <w:lang w:val="en-US"/>
        </w:rPr>
        <w:t>Trust is the basis of teamwork.</w:t>
      </w:r>
    </w:p>
    <w:p>
      <w:pPr>
        <w:pStyle w:val="Body A"/>
        <w:rPr>
          <w:sz w:val="30"/>
          <w:szCs w:val="30"/>
        </w:rPr>
      </w:pPr>
    </w:p>
    <w:p>
      <w:pPr>
        <w:pStyle w:val="Body A"/>
        <w:rPr>
          <w:sz w:val="30"/>
          <w:szCs w:val="30"/>
        </w:rPr>
      </w:pPr>
      <w:r>
        <w:rPr>
          <w:sz w:val="30"/>
          <w:szCs w:val="30"/>
          <w:rtl w:val="0"/>
        </w:rPr>
        <w:t xml:space="preserve"> </w:t>
      </w:r>
    </w:p>
    <w:p>
      <w:pPr>
        <w:pStyle w:val="Body A"/>
        <w:jc w:val="center"/>
        <w:rPr>
          <w:sz w:val="30"/>
          <w:szCs w:val="30"/>
        </w:rPr>
      </w:pPr>
      <w:r>
        <w:rPr>
          <w:sz w:val="30"/>
          <w:szCs w:val="30"/>
          <w:rtl w:val="0"/>
        </w:rPr>
        <w:fldChar w:fldCharType="begin" w:fldLock="0"/>
      </w:r>
      <w:r>
        <w:rPr>
          <w:sz w:val="30"/>
          <w:szCs w:val="30"/>
          <w:rtl w:val="0"/>
        </w:rPr>
        <w:instrText xml:space="preserve"> PAGE </w:instrText>
      </w:r>
      <w:r>
        <w:rPr>
          <w:sz w:val="30"/>
          <w:szCs w:val="30"/>
          <w:rtl w:val="0"/>
        </w:rPr>
        <w:fldChar w:fldCharType="separate" w:fldLock="0"/>
      </w:r>
      <w:r>
        <w:rPr>
          <w:sz w:val="30"/>
          <w:szCs w:val="30"/>
          <w:rtl w:val="0"/>
        </w:rPr>
        <w:t>2</w:t>
      </w:r>
      <w:r>
        <w:rPr>
          <w:sz w:val="30"/>
          <w:szCs w:val="30"/>
          <w:rtl w:val="0"/>
        </w:rPr>
        <w:fldChar w:fldCharType="end" w:fldLock="0"/>
      </w:r>
    </w:p>
    <w:p>
      <w:pPr>
        <w:pStyle w:val="Body A"/>
        <w:rPr>
          <w:sz w:val="30"/>
          <w:szCs w:val="30"/>
        </w:rPr>
      </w:pPr>
    </w:p>
    <w:p>
      <w:pPr>
        <w:pStyle w:val="Body A"/>
        <w:rPr>
          <w:sz w:val="30"/>
          <w:szCs w:val="30"/>
        </w:rPr>
      </w:pPr>
    </w:p>
    <w:p>
      <w:pPr>
        <w:pStyle w:val="Title"/>
        <w:rPr>
          <w:rFonts w:ascii="Arial" w:cs="Arial" w:hAnsi="Arial" w:eastAsia="Arial"/>
          <w:sz w:val="40"/>
          <w:szCs w:val="40"/>
        </w:rPr>
      </w:pPr>
      <w:r>
        <w:rPr>
          <w:rFonts w:ascii="Arial" w:hAnsi="Arial"/>
          <w:sz w:val="34"/>
          <w:szCs w:val="34"/>
          <w:rtl w:val="0"/>
        </w:rPr>
        <w:t xml:space="preserve">  </w:t>
      </w:r>
      <w:r>
        <w:rPr>
          <w:rFonts w:ascii="Arial" w:hAnsi="Arial"/>
          <w:sz w:val="34"/>
          <w:szCs w:val="34"/>
          <w:rtl w:val="0"/>
          <w:lang w:val="en-US"/>
        </w:rPr>
        <w:t>2.Lack of communication</w:t>
      </w:r>
    </w:p>
    <w:p>
      <w:pPr>
        <w:pStyle w:val="Body B"/>
        <w:rPr>
          <w:rFonts w:ascii="Arial" w:cs="Arial" w:hAnsi="Arial" w:eastAsia="Arial"/>
          <w:sz w:val="32"/>
          <w:szCs w:val="32"/>
        </w:rPr>
      </w:pPr>
    </w:p>
    <w:p>
      <w:pPr>
        <w:pStyle w:val="Body B"/>
        <w:rPr>
          <w:rFonts w:ascii="Arial" w:cs="Arial" w:hAnsi="Arial" w:eastAsia="Arial"/>
          <w:sz w:val="32"/>
          <w:szCs w:val="32"/>
        </w:rPr>
      </w:pPr>
      <w:r>
        <w:rPr>
          <w:rFonts w:ascii="Arial" w:hAnsi="Arial"/>
          <w:sz w:val="32"/>
          <w:szCs w:val="32"/>
          <w:rtl w:val="0"/>
          <w:lang w:val="en-US"/>
        </w:rPr>
        <w:t>It often happens in our lives that we come across misunderstandings, this happens when communication is not clear. And poor or lack of communication can lead to some serious problems in the workplace. For example, an employee may not properly understand their responsibilities if they are not clearly discussed. Then it is impossible for the worker to do his job as well as they could if the communication was successful and everything is clearly discussed.</w:t>
      </w:r>
    </w:p>
    <w:p>
      <w:pPr>
        <w:pStyle w:val="Body B"/>
        <w:rPr>
          <w:rFonts w:ascii="Arial" w:cs="Arial" w:hAnsi="Arial" w:eastAsia="Arial"/>
          <w:sz w:val="32"/>
          <w:szCs w:val="32"/>
        </w:rPr>
      </w:pPr>
    </w:p>
    <w:p>
      <w:pPr>
        <w:pStyle w:val="Body B"/>
        <w:rPr>
          <w:rFonts w:ascii="Arial" w:cs="Arial" w:hAnsi="Arial" w:eastAsia="Arial"/>
          <w:sz w:val="32"/>
          <w:szCs w:val="32"/>
        </w:rPr>
      </w:pPr>
      <w:r>
        <w:rPr>
          <w:rFonts w:ascii="Arial" w:hAnsi="Arial"/>
          <w:sz w:val="32"/>
          <w:szCs w:val="32"/>
          <w:rtl w:val="0"/>
          <w:lang w:val="en-US"/>
        </w:rPr>
        <w:t>In many cases, when applying for a job, poor communication can also lead to a misunderstanding of the job or if it is not clearly described correctly in the job advertisement. Then the interview can become a waste of valuable time for the company and the job applicant. Similarly, if a new employee is hired and there is poor communication in his introduction to the workplace, he may misunderstand his place in the company and make mistakes and misunderstandings or it will be difficult to introduce him in the work process.Poor or lack of communication can often lead to missed opportunities, especially in the workplace. This may be because an employee does not express an interest in promotion or because he or she does not express a desire to take on more responsibilities. As such, they may be misunderstood or omitted to elevate situations.In the same way, even a manager may have a vacancy or an open opportunity for new candidates with whom he does not communicate well. And thus the interest in this opportunity or position decreases.Poor attitudes in communication can cause a participant in the process low morale or low self-esteem. Poor communication can lead to misunderstandings, missed opportunities, conflicts, dissemination of misinformation and mistrust, employees may fall into a state of dissatisfaction, they may be demotivated.Similarly, if a manager tells an employee only what he has done wrong and needs to improve, and fails to communicate the positive aspects, that employee may feel low morale.</w:t>
      </w:r>
    </w:p>
    <w:p>
      <w:pPr>
        <w:pStyle w:val="Body B"/>
        <w:rPr>
          <w:rFonts w:ascii="Arial" w:cs="Arial" w:hAnsi="Arial" w:eastAsia="Arial"/>
          <w:sz w:val="32"/>
          <w:szCs w:val="32"/>
        </w:rPr>
      </w:pPr>
      <w:r>
        <w:rPr>
          <w:rFonts w:ascii="Arial" w:hAnsi="Arial"/>
          <w:sz w:val="32"/>
          <w:szCs w:val="32"/>
          <w:rtl w:val="0"/>
          <w:lang w:val="en-US"/>
        </w:rPr>
        <w:t xml:space="preserve">It is good when we communicate to be able to distinguish the circle in which we are and to deal with the correct jargon, to speak correctly and clearly, whether in professional or non-professional jargon. </w:t>
      </w:r>
    </w:p>
    <w:p>
      <w:pPr>
        <w:pStyle w:val="Body B"/>
        <w:rPr>
          <w:rFonts w:ascii="Arial" w:cs="Arial" w:hAnsi="Arial" w:eastAsia="Arial"/>
          <w:sz w:val="32"/>
          <w:szCs w:val="32"/>
        </w:rPr>
      </w:pPr>
    </w:p>
    <w:p>
      <w:pPr>
        <w:pStyle w:val="Body B"/>
        <w:jc w:val="center"/>
        <w:rPr>
          <w:rFonts w:ascii="Arial" w:cs="Arial" w:hAnsi="Arial" w:eastAsia="Arial"/>
          <w:sz w:val="32"/>
          <w:szCs w:val="32"/>
        </w:rPr>
      </w:pPr>
      <w:r>
        <w:rPr>
          <w:rFonts w:ascii="Arial" w:hAnsi="Arial"/>
          <w:sz w:val="32"/>
          <w:szCs w:val="32"/>
          <w:rtl w:val="0"/>
          <w:lang w:val="en-US"/>
        </w:rPr>
        <w:t>3</w:t>
      </w:r>
    </w:p>
    <w:p>
      <w:pPr>
        <w:pStyle w:val="Body B"/>
        <w:rPr>
          <w:rFonts w:ascii="Arial" w:cs="Arial" w:hAnsi="Arial" w:eastAsia="Arial"/>
          <w:sz w:val="32"/>
          <w:szCs w:val="32"/>
        </w:rPr>
      </w:pPr>
    </w:p>
    <w:p>
      <w:pPr>
        <w:pStyle w:val="Body B"/>
        <w:rPr>
          <w:rFonts w:ascii="Arial" w:cs="Arial" w:hAnsi="Arial" w:eastAsia="Arial"/>
          <w:sz w:val="32"/>
          <w:szCs w:val="32"/>
        </w:rPr>
      </w:pPr>
      <w:r>
        <w:rPr>
          <w:rFonts w:ascii="Arial" w:hAnsi="Arial"/>
          <w:sz w:val="32"/>
          <w:szCs w:val="32"/>
          <w:rtl w:val="0"/>
          <w:lang w:val="en-US"/>
        </w:rPr>
        <w:t>To coordinate the information so that the person against us understands us, otherwise we risk remaining misunderstood or our message will be perceived differently.</w:t>
      </w:r>
    </w:p>
    <w:p>
      <w:pPr>
        <w:pStyle w:val="Body B"/>
        <w:rPr>
          <w:rFonts w:ascii="Arial" w:cs="Arial" w:hAnsi="Arial" w:eastAsia="Arial"/>
          <w:sz w:val="32"/>
          <w:szCs w:val="32"/>
        </w:rPr>
      </w:pPr>
      <w:r>
        <w:rPr>
          <w:rFonts w:ascii="Arial" w:hAnsi="Arial"/>
          <w:sz w:val="32"/>
          <w:szCs w:val="32"/>
          <w:rtl w:val="0"/>
          <w:lang w:val="en-US"/>
        </w:rPr>
        <w:t>It is important to pay attention to non-verbal gestures, our body language should be calm and balanced, we should sit properly or stand up properly, we should not be nervous or do anything else during the conversation, otherwise we can use the language of body to send a message we would not like, it is important to smile more often.</w:t>
      </w:r>
    </w:p>
    <w:p>
      <w:pPr>
        <w:pStyle w:val="Body A"/>
        <w:rPr>
          <w:sz w:val="30"/>
          <w:szCs w:val="30"/>
        </w:rPr>
      </w:pPr>
    </w:p>
    <w:p>
      <w:pPr>
        <w:pStyle w:val="Title"/>
        <w:rPr>
          <w:rFonts w:ascii="Arial" w:cs="Arial" w:hAnsi="Arial" w:eastAsia="Arial"/>
          <w:sz w:val="40"/>
          <w:szCs w:val="40"/>
        </w:rPr>
      </w:pPr>
      <w:r>
        <w:rPr>
          <w:rFonts w:ascii="Arial" w:hAnsi="Arial"/>
          <w:sz w:val="34"/>
          <w:szCs w:val="34"/>
          <w:rtl w:val="0"/>
        </w:rPr>
        <w:t xml:space="preserve"> </w:t>
      </w:r>
      <w:r>
        <w:rPr>
          <w:rFonts w:ascii="Arial" w:hAnsi="Arial"/>
          <w:sz w:val="34"/>
          <w:szCs w:val="34"/>
          <w:rtl w:val="0"/>
          <w:lang w:val="en-US"/>
        </w:rPr>
        <w:t>3.Colleagues who do not work well</w:t>
      </w:r>
    </w:p>
    <w:p>
      <w:pPr>
        <w:pStyle w:val="Body A"/>
        <w:rPr>
          <w:sz w:val="40"/>
          <w:szCs w:val="40"/>
        </w:rPr>
      </w:pPr>
    </w:p>
    <w:p>
      <w:pPr>
        <w:pStyle w:val="Body A"/>
        <w:rPr>
          <w:rFonts w:ascii="Arial" w:cs="Arial" w:hAnsi="Arial" w:eastAsia="Arial"/>
          <w:sz w:val="32"/>
          <w:szCs w:val="32"/>
        </w:rPr>
      </w:pPr>
      <w:r>
        <w:rPr>
          <w:rFonts w:ascii="Arial" w:hAnsi="Arial"/>
          <w:sz w:val="32"/>
          <w:szCs w:val="32"/>
          <w:rtl w:val="0"/>
          <w:lang w:val="en-US"/>
        </w:rPr>
        <w:t>Our job would be a rather boring place if you sometimes don't do something entertaining like discussing a movie or a series or even the problems in your home.</w:t>
      </w:r>
    </w:p>
    <w:p>
      <w:pPr>
        <w:pStyle w:val="Body A"/>
        <w:rPr>
          <w:rFonts w:ascii="Arial" w:cs="Arial" w:hAnsi="Arial" w:eastAsia="Arial"/>
          <w:sz w:val="32"/>
          <w:szCs w:val="32"/>
        </w:rPr>
      </w:pPr>
      <w:r>
        <w:rPr>
          <w:rFonts w:ascii="Arial" w:hAnsi="Arial"/>
          <w:sz w:val="32"/>
          <w:szCs w:val="32"/>
          <w:rtl w:val="0"/>
          <w:lang w:val="en-US"/>
        </w:rPr>
        <w:t>However, if you have a colleague who gets too involved in his stories and stories to such an extent that he obsesses everyone's time, or takes time away from your vacation or even enters your personal space, you should stay away from him or her. her.</w:t>
      </w:r>
    </w:p>
    <w:p>
      <w:pPr>
        <w:pStyle w:val="Body A"/>
        <w:rPr>
          <w:rFonts w:ascii="Arial" w:cs="Arial" w:hAnsi="Arial" w:eastAsia="Arial"/>
          <w:sz w:val="32"/>
          <w:szCs w:val="32"/>
        </w:rPr>
      </w:pPr>
      <w:r>
        <w:rPr>
          <w:rFonts w:ascii="Arial" w:hAnsi="Arial"/>
          <w:sz w:val="32"/>
          <w:szCs w:val="32"/>
          <w:rtl w:val="0"/>
          <w:lang w:val="en-US"/>
        </w:rPr>
        <w:t>These are the people who like to spend their working time talking more than they can do their job.</w:t>
      </w:r>
    </w:p>
    <w:p>
      <w:pPr>
        <w:pStyle w:val="Body A"/>
        <w:rPr>
          <w:rFonts w:ascii="Arial" w:cs="Arial" w:hAnsi="Arial" w:eastAsia="Arial"/>
          <w:sz w:val="40"/>
          <w:szCs w:val="40"/>
        </w:rPr>
      </w:pPr>
      <w:r>
        <w:rPr>
          <w:rFonts w:ascii="Arial" w:hAnsi="Arial"/>
          <w:sz w:val="32"/>
          <w:szCs w:val="32"/>
          <w:rtl w:val="0"/>
          <w:lang w:val="en-US"/>
        </w:rPr>
        <w:t>The downside in this situation is that they are not interested in the fact that they may annoy you or that you are overwhelmed with work and they hinder you. Distraction can have a serious negative effect on productivity</w:t>
      </w:r>
      <w:r>
        <w:rPr>
          <w:rFonts w:ascii="Arial" w:hAnsi="Arial"/>
          <w:sz w:val="40"/>
          <w:szCs w:val="40"/>
          <w:rtl w:val="0"/>
        </w:rPr>
        <w:t>.</w:t>
      </w:r>
    </w:p>
    <w:p>
      <w:pPr>
        <w:pStyle w:val="Body A"/>
        <w:rPr>
          <w:rFonts w:ascii="Arial" w:cs="Arial" w:hAnsi="Arial" w:eastAsia="Arial"/>
          <w:sz w:val="32"/>
          <w:szCs w:val="32"/>
        </w:rPr>
      </w:pPr>
      <w:r>
        <w:rPr>
          <w:rFonts w:ascii="Arial" w:hAnsi="Arial"/>
          <w:sz w:val="32"/>
          <w:szCs w:val="32"/>
          <w:rtl w:val="0"/>
          <w:lang w:val="en-US"/>
        </w:rPr>
        <w:t>There are always people who think they know more than you or try to stand on someone else's back, take advantage of the ignorance of new team members and at times discredit them in order to show their own knowledge.</w:t>
      </w:r>
    </w:p>
    <w:p>
      <w:pPr>
        <w:pStyle w:val="Body A"/>
        <w:rPr>
          <w:rFonts w:ascii="Arial" w:cs="Arial" w:hAnsi="Arial" w:eastAsia="Arial"/>
          <w:sz w:val="32"/>
          <w:szCs w:val="32"/>
        </w:rPr>
      </w:pPr>
      <w:r>
        <w:rPr>
          <w:rFonts w:ascii="Arial" w:hAnsi="Arial"/>
          <w:sz w:val="32"/>
          <w:szCs w:val="32"/>
          <w:rtl w:val="0"/>
          <w:lang w:val="en-US"/>
        </w:rPr>
        <w:t>This type of people live in a world where they are smart and everyone else is not. When something goes wrong, it's our fault, not theirs. They put themselves first, it is very possible for us to make friends and at the first opportunity to rewrite all the merits.</w:t>
      </w:r>
    </w:p>
    <w:p>
      <w:pPr>
        <w:pStyle w:val="Body A"/>
        <w:rPr>
          <w:rFonts w:ascii="Arial" w:cs="Arial" w:hAnsi="Arial" w:eastAsia="Arial"/>
          <w:sz w:val="30"/>
          <w:szCs w:val="30"/>
        </w:rPr>
      </w:pPr>
      <w:r>
        <w:rPr>
          <w:rFonts w:ascii="Arial" w:hAnsi="Arial"/>
          <w:sz w:val="32"/>
          <w:szCs w:val="32"/>
          <w:rtl w:val="0"/>
          <w:lang w:val="en-US"/>
        </w:rPr>
        <w:t>Obviously, we do not want people around us who discredit us in front of our bosses or other important people by belittling our participation or our knowledge and skills</w:t>
      </w:r>
      <w:r>
        <w:rPr>
          <w:rFonts w:ascii="Arial" w:hAnsi="Arial"/>
          <w:sz w:val="40"/>
          <w:szCs w:val="40"/>
          <w:rtl w:val="0"/>
        </w:rPr>
        <w:t>.</w:t>
      </w:r>
    </w:p>
    <w:p>
      <w:pPr>
        <w:pStyle w:val="Body A"/>
        <w:jc w:val="center"/>
        <w:rPr>
          <w:rFonts w:ascii="Arial" w:cs="Arial" w:hAnsi="Arial" w:eastAsia="Arial"/>
          <w:sz w:val="30"/>
          <w:szCs w:val="30"/>
        </w:rPr>
      </w:pPr>
      <w:r>
        <w:rPr>
          <w:rFonts w:ascii="Arial" w:hAnsi="Arial"/>
          <w:sz w:val="30"/>
          <w:szCs w:val="30"/>
          <w:rtl w:val="0"/>
          <w:lang w:val="en-US"/>
        </w:rPr>
        <w:t>4</w:t>
      </w:r>
    </w:p>
    <w:p>
      <w:pPr>
        <w:pStyle w:val="Body A"/>
        <w:jc w:val="center"/>
        <w:rPr>
          <w:rFonts w:ascii="Arial" w:cs="Arial" w:hAnsi="Arial" w:eastAsia="Arial"/>
          <w:sz w:val="30"/>
          <w:szCs w:val="30"/>
        </w:rPr>
      </w:pPr>
    </w:p>
    <w:p>
      <w:pPr>
        <w:pStyle w:val="Body A"/>
        <w:jc w:val="center"/>
        <w:rPr>
          <w:rFonts w:ascii="Arial" w:cs="Arial" w:hAnsi="Arial" w:eastAsia="Arial"/>
          <w:sz w:val="32"/>
          <w:szCs w:val="32"/>
        </w:rPr>
      </w:pPr>
      <w:r>
        <w:rPr>
          <w:rFonts w:ascii="Arial" w:hAnsi="Arial"/>
          <w:sz w:val="32"/>
          <w:szCs w:val="32"/>
          <w:rtl w:val="0"/>
          <w:lang w:val="en-US"/>
        </w:rPr>
        <w:t>We could solve our problems with this type of people by showing understanding or empathy for them, by behaving properly with them and trying our best to understand their problems in this way we will reduce their tension. We must treat them with respect and always say thank you and please, even if you have not done a good job, accept it and tell them tactfully, and if they happen to demand something from us and we are not sure about the solution, we must let's act diplomatically as if we had time to think. If the conversation also escalates into a dispute, we must be calm again and take diplomatic and balanced action, showing that even if some are wrong, there is no need for a dispute.</w:t>
      </w:r>
    </w:p>
    <w:p>
      <w:pPr>
        <w:pStyle w:val="Body A"/>
        <w:rPr>
          <w:sz w:val="32"/>
          <w:szCs w:val="32"/>
        </w:rPr>
      </w:pPr>
    </w:p>
    <w:p>
      <w:pPr>
        <w:pStyle w:val="Body A"/>
        <w:rPr>
          <w:sz w:val="32"/>
          <w:szCs w:val="32"/>
        </w:rPr>
      </w:pPr>
    </w:p>
    <w:p>
      <w:pPr>
        <w:pStyle w:val="Title"/>
        <w:rPr>
          <w:rFonts w:ascii="Arial" w:cs="Arial" w:hAnsi="Arial" w:eastAsia="Arial"/>
          <w:sz w:val="40"/>
          <w:szCs w:val="40"/>
        </w:rPr>
      </w:pPr>
      <w:r>
        <w:rPr>
          <w:rFonts w:ascii="Arial" w:hAnsi="Arial"/>
          <w:sz w:val="34"/>
          <w:szCs w:val="34"/>
          <w:rtl w:val="0"/>
        </w:rPr>
        <w:t xml:space="preserve">  </w:t>
      </w:r>
      <w:r>
        <w:rPr>
          <w:rFonts w:ascii="Arial" w:hAnsi="Arial"/>
          <w:sz w:val="34"/>
          <w:szCs w:val="34"/>
          <w:rtl w:val="0"/>
          <w:lang w:val="en-US"/>
        </w:rPr>
        <w:t>4.</w:t>
      </w:r>
      <w:r>
        <w:rPr>
          <w:rFonts w:ascii="Arial" w:hAnsi="Arial"/>
          <w:sz w:val="34"/>
          <w:szCs w:val="34"/>
          <w:rtl w:val="0"/>
          <w:lang w:val="it-IT"/>
        </w:rPr>
        <w:t>Mobbing</w:t>
      </w:r>
    </w:p>
    <w:p>
      <w:pPr>
        <w:pStyle w:val="Body A"/>
        <w:rPr>
          <w:sz w:val="40"/>
          <w:szCs w:val="40"/>
        </w:rPr>
      </w:pPr>
    </w:p>
    <w:p>
      <w:pPr>
        <w:pStyle w:val="Body B"/>
        <w:rPr>
          <w:rFonts w:ascii="Arial" w:cs="Arial" w:hAnsi="Arial" w:eastAsia="Arial"/>
          <w:sz w:val="32"/>
          <w:szCs w:val="32"/>
        </w:rPr>
      </w:pPr>
      <w:r>
        <w:rPr>
          <w:rFonts w:ascii="Arial" w:hAnsi="Arial"/>
          <w:sz w:val="32"/>
          <w:szCs w:val="32"/>
          <w:rtl w:val="0"/>
          <w:lang w:val="en-US"/>
        </w:rPr>
        <w:t>Mobbing is a type of behaviour of people who try to crush a person's psyche by applying psycho-attacks, they try to humiliate and upset people who are a threat to them in one way or another.</w:t>
      </w:r>
    </w:p>
    <w:p>
      <w:pPr>
        <w:pStyle w:val="Body B"/>
        <w:rPr>
          <w:rFonts w:ascii="Arial" w:cs="Arial" w:hAnsi="Arial" w:eastAsia="Arial"/>
          <w:sz w:val="32"/>
          <w:szCs w:val="32"/>
        </w:rPr>
      </w:pPr>
      <w:r>
        <w:rPr>
          <w:rFonts w:ascii="Arial" w:hAnsi="Arial"/>
          <w:sz w:val="32"/>
          <w:szCs w:val="32"/>
          <w:rtl w:val="0"/>
          <w:lang w:val="en-US"/>
        </w:rPr>
        <w:t>In order to maximise the effects of these ill-intentioned actions, it can be observed that all members of the team allied against one of its members. This behaviour may not be provoked in any way and may be applied for no particular reason. The subject may have accidentally got into a conflict situation that triggered the harassment or simply got into the wrong place at the wrong time. When a person is subjected to an improved type of stress begins to experience stress anxiety or inefficiency at work this can lead to worse physical or mental health or to make him incapable of protection, especially when the attacker is abusing power or contacts, this can affect a person's life.</w:t>
      </w:r>
    </w:p>
    <w:p>
      <w:pPr>
        <w:pStyle w:val="Body B"/>
        <w:rPr>
          <w:rFonts w:ascii="Arial" w:cs="Arial" w:hAnsi="Arial" w:eastAsia="Arial"/>
          <w:sz w:val="32"/>
          <w:szCs w:val="32"/>
        </w:rPr>
      </w:pPr>
      <w:r>
        <w:rPr>
          <w:rFonts w:ascii="Arial" w:hAnsi="Arial"/>
          <w:sz w:val="32"/>
          <w:szCs w:val="32"/>
          <w:rtl w:val="0"/>
          <w:lang w:val="en-US"/>
        </w:rPr>
        <w:t>Other conditions for mobbing can occur when there are unexpected and abrupt changes in the structure of the company and in this case stress levels can rise sharply and drastically and this leads to conflicts and stress over workers and inability to work. This harassment can trigger memory problems, nervousness or even general fatigue, it can affect career and professional development because the symptoms can be observed long after this period of time.</w:t>
      </w:r>
    </w:p>
    <w:p>
      <w:pPr>
        <w:pStyle w:val="Body B"/>
        <w:rPr>
          <w:rFonts w:ascii="Arial" w:cs="Arial" w:hAnsi="Arial" w:eastAsia="Arial"/>
        </w:rPr>
      </w:pPr>
    </w:p>
    <w:p>
      <w:pPr>
        <w:pStyle w:val="Body B"/>
        <w:rPr>
          <w:rFonts w:ascii="Arial" w:cs="Arial" w:hAnsi="Arial" w:eastAsia="Arial"/>
        </w:rPr>
      </w:pPr>
    </w:p>
    <w:p>
      <w:pPr>
        <w:pStyle w:val="Body B"/>
        <w:jc w:val="center"/>
        <w:rPr>
          <w:rFonts w:ascii="Arial" w:cs="Arial" w:hAnsi="Arial" w:eastAsia="Arial"/>
        </w:rPr>
      </w:pPr>
      <w:r>
        <w:rPr>
          <w:rFonts w:ascii="Arial" w:hAnsi="Arial"/>
          <w:rtl w:val="0"/>
          <w:lang w:val="en-US"/>
        </w:rPr>
        <w:t>5</w:t>
      </w:r>
    </w:p>
    <w:p>
      <w:pPr>
        <w:pStyle w:val="Body B"/>
        <w:jc w:val="center"/>
        <w:rPr>
          <w:rFonts w:ascii="Arial" w:cs="Arial" w:hAnsi="Arial" w:eastAsia="Arial"/>
          <w:sz w:val="32"/>
          <w:szCs w:val="32"/>
        </w:rPr>
      </w:pPr>
      <w:r>
        <w:rPr>
          <w:rFonts w:ascii="Arial" w:hAnsi="Arial"/>
          <w:sz w:val="32"/>
          <w:szCs w:val="32"/>
          <w:rtl w:val="0"/>
          <w:lang w:val="en-US"/>
        </w:rPr>
        <w:t>The presence of mobbing in an organisation is the responsibility of everyone - from management to employees. Every problem has a solution, as long as we do not remain indifferent and indifferent, the best thing we can do is to support encouragement or just talk to the person.</w:t>
      </w:r>
    </w:p>
    <w:p>
      <w:pPr>
        <w:pStyle w:val="Title"/>
        <w:rPr>
          <w:rFonts w:ascii="Arial" w:cs="Arial" w:hAnsi="Arial" w:eastAsia="Arial"/>
          <w:sz w:val="42"/>
          <w:szCs w:val="42"/>
        </w:rPr>
      </w:pPr>
      <w:r>
        <w:rPr>
          <w:rFonts w:ascii="Arial" w:hAnsi="Arial"/>
          <w:sz w:val="34"/>
          <w:szCs w:val="34"/>
          <w:rtl w:val="0"/>
          <w:lang w:val="en-US"/>
        </w:rPr>
        <w:t>5.Conclusion</w:t>
      </w:r>
    </w:p>
    <w:p>
      <w:pPr>
        <w:pStyle w:val="Body A"/>
        <w:rPr>
          <w:sz w:val="42"/>
          <w:szCs w:val="42"/>
        </w:rPr>
      </w:pPr>
    </w:p>
    <w:p>
      <w:pPr>
        <w:pStyle w:val="Body A"/>
        <w:rPr>
          <w:rFonts w:ascii="Arial" w:cs="Arial" w:hAnsi="Arial" w:eastAsia="Arial"/>
          <w:sz w:val="32"/>
          <w:szCs w:val="32"/>
        </w:rPr>
      </w:pPr>
      <w:r>
        <w:rPr>
          <w:rFonts w:ascii="Arial" w:hAnsi="Arial"/>
          <w:sz w:val="32"/>
          <w:szCs w:val="32"/>
          <w:rtl w:val="0"/>
          <w:lang w:val="en-US"/>
        </w:rPr>
        <w:t>Although all teams face challenges and challenges, not all teams work equally effectively. Some definitely do better than others.</w:t>
      </w:r>
    </w:p>
    <w:p>
      <w:pPr>
        <w:pStyle w:val="Body A"/>
        <w:rPr>
          <w:rFonts w:ascii="Arial" w:cs="Arial" w:hAnsi="Arial" w:eastAsia="Arial"/>
          <w:sz w:val="32"/>
          <w:szCs w:val="32"/>
        </w:rPr>
      </w:pPr>
      <w:r>
        <w:rPr>
          <w:rFonts w:ascii="Arial" w:hAnsi="Arial"/>
          <w:sz w:val="32"/>
          <w:szCs w:val="32"/>
          <w:rtl w:val="0"/>
          <w:lang w:val="en-US"/>
        </w:rPr>
        <w:t>Therefore, a positive attitude and a positive desire to work in a team is important because it defines not only us as individuals but also is a major process in working with people and to be team players in this way the effects that will have us all are only positive.</w:t>
      </w:r>
    </w:p>
    <w:p>
      <w:pPr>
        <w:pStyle w:val="Body A"/>
        <w:rPr>
          <w:rFonts w:ascii="Arial" w:cs="Arial" w:hAnsi="Arial" w:eastAsia="Arial"/>
          <w:sz w:val="32"/>
          <w:szCs w:val="32"/>
        </w:rPr>
      </w:pPr>
      <w:r>
        <w:rPr>
          <w:rFonts w:ascii="Arial" w:hAnsi="Arial"/>
          <w:sz w:val="32"/>
          <w:szCs w:val="32"/>
          <w:rtl w:val="0"/>
          <w:lang w:val="en-US"/>
        </w:rPr>
        <w:t>In order to achieve what we want and need in our workplace, it is important to spread our opinion.</w:t>
      </w:r>
    </w:p>
    <w:p>
      <w:pPr>
        <w:pStyle w:val="Body A"/>
        <w:rPr>
          <w:rFonts w:ascii="Arial" w:cs="Arial" w:hAnsi="Arial" w:eastAsia="Arial"/>
          <w:sz w:val="32"/>
          <w:szCs w:val="32"/>
        </w:rPr>
      </w:pPr>
      <w:r>
        <w:rPr>
          <w:rFonts w:ascii="Arial" w:hAnsi="Arial"/>
          <w:sz w:val="32"/>
          <w:szCs w:val="32"/>
          <w:rtl w:val="0"/>
          <w:lang w:val="en-US"/>
        </w:rPr>
        <w:t>But it is extremely important to do so while still giving others the opportunity to speak.</w:t>
      </w:r>
    </w:p>
    <w:p>
      <w:pPr>
        <w:pStyle w:val="Body A"/>
        <w:rPr>
          <w:rFonts w:ascii="Arial" w:cs="Arial" w:hAnsi="Arial" w:eastAsia="Arial"/>
          <w:sz w:val="32"/>
          <w:szCs w:val="32"/>
        </w:rPr>
      </w:pPr>
      <w:r>
        <w:rPr>
          <w:rFonts w:ascii="Arial" w:hAnsi="Arial"/>
          <w:sz w:val="32"/>
          <w:szCs w:val="32"/>
          <w:rtl w:val="0"/>
          <w:lang w:val="en-US"/>
        </w:rPr>
        <w:t>Well-thought-out criticism should only happen if the other party wants it and is ready to accept it.</w:t>
      </w:r>
    </w:p>
    <w:p>
      <w:pPr>
        <w:pStyle w:val="Body A"/>
        <w:rPr>
          <w:rFonts w:ascii="Arial" w:cs="Arial" w:hAnsi="Arial" w:eastAsia="Arial"/>
          <w:sz w:val="32"/>
          <w:szCs w:val="32"/>
        </w:rPr>
      </w:pPr>
      <w:r>
        <w:rPr>
          <w:rFonts w:ascii="Arial" w:hAnsi="Arial"/>
          <w:sz w:val="32"/>
          <w:szCs w:val="32"/>
          <w:rtl w:val="0"/>
          <w:lang w:val="en-US"/>
        </w:rPr>
        <w:t>If our desire to help someone improve their way of working and you feel that he would accept criticism, offer your opinion.When our lives are ruined to spend whole days or a whole week with someone - or in many cases with a whole team of people - it is common for something to end up irritating you or for someone to turn to us in the wrong way. Small gestures will either increase and differences in personality lead to a different approach to work, which can easily turn into resentment and conflict. We may be working fast and correctly, but sometimes we miss a detail and then the conflict can arise from something as simple as the desire for a quiet lunch, while our colleagues like to communicate. These types of things are just differences in personality, the way we work or communicate should be with the best possible intentions because aggression only leads to aggression and even if we are right we prove it to ourselves.And even if this becomes psychological harassment, no matter how difficult it is for us to confess to another and take action, we must know that the law provides various options for our protection, including the award of compensation by the court, we must know that we can feel safe wherever we are in any such situation.</w:t>
      </w:r>
    </w:p>
    <w:p>
      <w:pPr>
        <w:pStyle w:val="Body A"/>
        <w:jc w:val="center"/>
        <w:rPr>
          <w:sz w:val="32"/>
          <w:szCs w:val="32"/>
        </w:rPr>
      </w:pPr>
      <w:r>
        <w:rPr>
          <w:sz w:val="32"/>
          <w:szCs w:val="32"/>
          <w:rtl w:val="0"/>
          <w:lang w:val="en-US"/>
        </w:rPr>
        <w:t>6</w:t>
      </w:r>
    </w:p>
    <w:p>
      <w:pPr>
        <w:pStyle w:val="Body A"/>
        <w:rPr>
          <w:sz w:val="32"/>
          <w:szCs w:val="32"/>
        </w:rPr>
      </w:pPr>
      <w:r>
        <w:rPr>
          <w:sz w:val="32"/>
          <w:szCs w:val="32"/>
          <w:rtl w:val="0"/>
          <w:lang w:val="en-US"/>
        </w:rPr>
        <w:t xml:space="preserve">                                                Referencer</w:t>
      </w:r>
    </w:p>
    <w:p>
      <w:pPr>
        <w:pStyle w:val="Body A"/>
        <w:rPr>
          <w:sz w:val="32"/>
          <w:szCs w:val="32"/>
        </w:rPr>
      </w:pPr>
    </w:p>
    <w:p>
      <w:pPr>
        <w:pStyle w:val="Body A"/>
        <w:rPr>
          <w:sz w:val="32"/>
          <w:szCs w:val="32"/>
        </w:rPr>
      </w:pPr>
      <w:r>
        <w:rPr>
          <w:sz w:val="32"/>
          <w:szCs w:val="32"/>
          <w:rtl w:val="0"/>
          <w:lang w:val="en-US"/>
        </w:rPr>
        <w:t xml:space="preserve">1.Koby Yamada </w:t>
      </w:r>
      <w:r>
        <w:rPr>
          <w:sz w:val="32"/>
          <w:szCs w:val="32"/>
          <w:rtl w:val="0"/>
          <w:lang w:val="en-US"/>
        </w:rPr>
        <w:t>(1.June.2016)</w:t>
      </w:r>
    </w:p>
    <w:p>
      <w:pPr>
        <w:pStyle w:val="Default"/>
        <w:bidi w:val="0"/>
        <w:spacing w:before="0"/>
        <w:ind w:left="0" w:right="0" w:firstLine="0"/>
        <w:jc w:val="left"/>
        <w:rPr>
          <w:rFonts w:ascii="Arial" w:cs="Arial" w:hAnsi="Arial" w:eastAsia="Arial"/>
          <w:outline w:val="0"/>
          <w:color w:val="0e1111"/>
          <w:sz w:val="32"/>
          <w:szCs w:val="32"/>
          <w:shd w:val="clear" w:color="auto" w:fill="ffffff"/>
          <w:rtl w:val="0"/>
          <w14:textFill>
            <w14:solidFill>
              <w14:srgbClr w14:val="0F1111"/>
            </w14:solidFill>
          </w14:textFill>
        </w:rPr>
      </w:pPr>
      <w:r>
        <w:rPr>
          <w:rFonts w:ascii="Arial" w:hAnsi="Arial"/>
          <w:outline w:val="0"/>
          <w:color w:val="0e1111"/>
          <w:sz w:val="32"/>
          <w:szCs w:val="32"/>
          <w:shd w:val="clear" w:color="auto" w:fill="ffffff"/>
          <w:rtl w:val="0"/>
          <w:lang w:val="en-US"/>
          <w14:textFill>
            <w14:solidFill>
              <w14:srgbClr w14:val="0F1111"/>
            </w14:solidFill>
          </w14:textFill>
        </w:rPr>
        <w:t>What Do You Do with a Problem</w:t>
      </w:r>
    </w:p>
    <w:p>
      <w:pPr>
        <w:pStyle w:val="Default"/>
        <w:bidi w:val="0"/>
        <w:spacing w:before="0"/>
        <w:ind w:left="0" w:right="0" w:firstLine="0"/>
        <w:jc w:val="left"/>
        <w:rPr>
          <w:rFonts w:ascii="Arial" w:cs="Arial" w:hAnsi="Arial" w:eastAsia="Arial"/>
          <w:outline w:val="0"/>
          <w:color w:val="0e1111"/>
          <w:sz w:val="32"/>
          <w:szCs w:val="32"/>
          <w:shd w:val="clear" w:color="auto" w:fill="ffffff"/>
          <w:rtl w:val="0"/>
          <w14:textFill>
            <w14:solidFill>
              <w14:srgbClr w14:val="0F1111"/>
            </w14:solidFill>
          </w14:textFill>
        </w:rPr>
      </w:pPr>
    </w:p>
    <w:p>
      <w:pPr>
        <w:pStyle w:val="Default"/>
        <w:bidi w:val="0"/>
        <w:spacing w:before="0"/>
        <w:ind w:left="0" w:right="0" w:firstLine="0"/>
        <w:jc w:val="left"/>
        <w:rPr>
          <w:rFonts w:ascii="Arial" w:cs="Arial" w:hAnsi="Arial" w:eastAsia="Arial"/>
          <w:outline w:val="0"/>
          <w:color w:val="0e1111"/>
          <w:sz w:val="32"/>
          <w:szCs w:val="32"/>
          <w:shd w:val="clear" w:color="auto" w:fill="ffffff"/>
          <w:rtl w:val="0"/>
          <w14:textFill>
            <w14:solidFill>
              <w14:srgbClr w14:val="0F1111"/>
            </w14:solidFill>
          </w14:textFill>
        </w:rPr>
      </w:pPr>
      <w:r>
        <w:rPr>
          <w:rFonts w:ascii="Arial" w:hAnsi="Arial"/>
          <w:outline w:val="0"/>
          <w:color w:val="0e1111"/>
          <w:sz w:val="32"/>
          <w:szCs w:val="32"/>
          <w:shd w:val="clear" w:color="auto" w:fill="ffffff"/>
          <w:rtl w:val="0"/>
          <w:lang w:val="en-US"/>
          <w14:textFill>
            <w14:solidFill>
              <w14:srgbClr w14:val="0F1111"/>
            </w14:solidFill>
          </w14:textFill>
        </w:rPr>
        <w:t xml:space="preserve">2.Caroline Waight </w:t>
      </w:r>
      <w:r>
        <w:rPr>
          <w:rFonts w:ascii="Arial" w:hAnsi="Arial"/>
          <w:outline w:val="0"/>
          <w:color w:val="0e1111"/>
          <w:sz w:val="32"/>
          <w:szCs w:val="32"/>
          <w:shd w:val="clear" w:color="auto" w:fill="ffffff"/>
          <w:rtl w:val="0"/>
          <w:lang w:val="en-US"/>
          <w14:textFill>
            <w14:solidFill>
              <w14:srgbClr w14:val="0F1111"/>
            </w14:solidFill>
          </w14:textFill>
        </w:rPr>
        <w:t>(8.May.2014)</w:t>
      </w:r>
    </w:p>
    <w:p>
      <w:pPr>
        <w:pStyle w:val="Default"/>
        <w:bidi w:val="0"/>
        <w:spacing w:before="0"/>
        <w:ind w:left="0" w:right="0" w:firstLine="0"/>
        <w:jc w:val="left"/>
        <w:rPr>
          <w:rFonts w:ascii="Helvetica" w:cs="Helvetica" w:hAnsi="Helvetica" w:eastAsia="Helvetica"/>
          <w:outline w:val="0"/>
          <w:color w:val="0e1111"/>
          <w:sz w:val="32"/>
          <w:szCs w:val="32"/>
          <w:shd w:val="clear" w:color="auto" w:fill="ffffff"/>
          <w:rtl w:val="0"/>
          <w14:textFill>
            <w14:solidFill>
              <w14:srgbClr w14:val="0F1111"/>
            </w14:solidFill>
          </w14:textFill>
        </w:rPr>
      </w:pPr>
      <w:r>
        <w:rPr>
          <w:rFonts w:ascii="Helvetica" w:hAnsi="Helvetica"/>
          <w:outline w:val="0"/>
          <w:color w:val="0e1111"/>
          <w:sz w:val="32"/>
          <w:szCs w:val="32"/>
          <w:shd w:val="clear" w:color="auto" w:fill="ffffff"/>
          <w:rtl w:val="0"/>
          <w:lang w:val="en-US"/>
          <w14:textFill>
            <w14:solidFill>
              <w14:srgbClr w14:val="0F1111"/>
            </w14:solidFill>
          </w14:textFill>
        </w:rPr>
        <w:t>The Art of Thinking Clearly</w:t>
      </w:r>
    </w:p>
    <w:p>
      <w:pPr>
        <w:pStyle w:val="Default"/>
        <w:bidi w:val="0"/>
        <w:spacing w:before="0"/>
        <w:ind w:left="0" w:right="0" w:firstLine="0"/>
        <w:jc w:val="left"/>
        <w:rPr>
          <w:rFonts w:ascii="Helvetica" w:cs="Helvetica" w:hAnsi="Helvetica" w:eastAsia="Helvetica"/>
          <w:outline w:val="0"/>
          <w:color w:val="0e1111"/>
          <w:sz w:val="32"/>
          <w:szCs w:val="32"/>
          <w:shd w:val="clear" w:color="auto" w:fill="ffffff"/>
          <w:rtl w:val="0"/>
          <w14:textFill>
            <w14:solidFill>
              <w14:srgbClr w14:val="0F1111"/>
            </w14:solidFill>
          </w14:textFill>
        </w:rPr>
      </w:pPr>
    </w:p>
    <w:p>
      <w:pPr>
        <w:pStyle w:val="Default"/>
        <w:bidi w:val="0"/>
        <w:spacing w:before="0"/>
        <w:ind w:left="0" w:right="0" w:firstLine="0"/>
        <w:jc w:val="left"/>
        <w:rPr>
          <w:rFonts w:ascii="Helvetica" w:cs="Helvetica" w:hAnsi="Helvetica" w:eastAsia="Helvetica"/>
          <w:outline w:val="0"/>
          <w:color w:val="000000"/>
          <w:sz w:val="32"/>
          <w:szCs w:val="32"/>
          <w:shd w:val="clear" w:color="auto" w:fill="ffffff"/>
          <w:rtl w:val="0"/>
          <w14:textFill>
            <w14:solidFill>
              <w14:srgbClr w14:val="000000"/>
            </w14:solidFill>
          </w14:textFill>
        </w:rPr>
      </w:pPr>
      <w:r>
        <w:rPr>
          <w:rFonts w:ascii="Helvetica" w:hAnsi="Helvetica"/>
          <w:outline w:val="0"/>
          <w:color w:val="0e1111"/>
          <w:sz w:val="32"/>
          <w:szCs w:val="32"/>
          <w:shd w:val="clear" w:color="auto" w:fill="ffffff"/>
          <w:rtl w:val="0"/>
          <w:lang w:val="en-US"/>
          <w14:textFill>
            <w14:solidFill>
              <w14:srgbClr w14:val="0F1111"/>
            </w14:solidFill>
          </w14:textFill>
        </w:rPr>
        <w:t>3.</w:t>
      </w:r>
      <w:r>
        <w:rPr>
          <w:rFonts w:ascii="Helvetica" w:hAnsi="Helvetica"/>
          <w:outline w:val="0"/>
          <w:color w:val="000000"/>
          <w:sz w:val="32"/>
          <w:szCs w:val="32"/>
          <w:shd w:val="clear" w:color="auto" w:fill="ffffff"/>
          <w:rtl w:val="0"/>
          <w:lang w:val="en-US"/>
          <w14:textFill>
            <w14:solidFill>
              <w14:srgbClr w14:val="000000"/>
            </w14:solidFill>
          </w14:textFill>
        </w:rPr>
        <w:t>Jake Knapp, John Zeratsky, Braden Kowitz (8.March.2016)</w:t>
      </w:r>
    </w:p>
    <w:p>
      <w:pPr>
        <w:pStyle w:val="Default"/>
        <w:bidi w:val="0"/>
        <w:spacing w:before="0"/>
        <w:ind w:left="0" w:right="0" w:firstLine="0"/>
        <w:jc w:val="left"/>
        <w:rPr>
          <w:rFonts w:ascii="Helvetica" w:cs="Helvetica" w:hAnsi="Helvetica" w:eastAsia="Helvetica"/>
          <w:outline w:val="0"/>
          <w:color w:val="1f2024"/>
          <w:sz w:val="32"/>
          <w:szCs w:val="32"/>
          <w:rtl w:val="0"/>
          <w14:textFill>
            <w14:solidFill>
              <w14:srgbClr w14:val="202124"/>
            </w14:solidFill>
          </w14:textFill>
        </w:rPr>
      </w:pPr>
      <w:r>
        <w:rPr>
          <w:rFonts w:ascii="Helvetica" w:hAnsi="Helvetica"/>
          <w:outline w:val="0"/>
          <w:color w:val="1f2024"/>
          <w:sz w:val="32"/>
          <w:szCs w:val="32"/>
          <w:rtl w:val="0"/>
          <w:lang w:val="en-US"/>
          <w14:textFill>
            <w14:solidFill>
              <w14:srgbClr w14:val="202124"/>
            </w14:solidFill>
          </w14:textFill>
        </w:rPr>
        <w:t>Sprint</w:t>
      </w:r>
    </w:p>
    <w:p>
      <w:pPr>
        <w:pStyle w:val="Default"/>
        <w:bidi w:val="0"/>
        <w:spacing w:before="0"/>
        <w:ind w:left="0" w:right="0" w:firstLine="0"/>
        <w:jc w:val="left"/>
        <w:rPr>
          <w:rFonts w:ascii="Helvetica" w:cs="Helvetica" w:hAnsi="Helvetica" w:eastAsia="Helvetica"/>
          <w:outline w:val="0"/>
          <w:color w:val="1f2024"/>
          <w:sz w:val="32"/>
          <w:szCs w:val="32"/>
          <w:rtl w:val="0"/>
          <w14:textFill>
            <w14:solidFill>
              <w14:srgbClr w14:val="202124"/>
            </w14:solidFill>
          </w14:textFill>
        </w:rPr>
      </w:pPr>
    </w:p>
    <w:p>
      <w:pPr>
        <w:pStyle w:val="Default"/>
        <w:bidi w:val="0"/>
        <w:spacing w:before="0"/>
        <w:ind w:left="0" w:right="0" w:firstLine="0"/>
        <w:jc w:val="left"/>
        <w:rPr>
          <w:rFonts w:ascii="Helvetica" w:cs="Helvetica" w:hAnsi="Helvetica" w:eastAsia="Helvetica"/>
          <w:outline w:val="0"/>
          <w:color w:val="1f2024"/>
          <w:sz w:val="32"/>
          <w:szCs w:val="32"/>
          <w:rtl w:val="0"/>
          <w14:textFill>
            <w14:solidFill>
              <w14:srgbClr w14:val="202124"/>
            </w14:solidFill>
          </w14:textFill>
        </w:rPr>
      </w:pPr>
      <w:r>
        <w:rPr>
          <w:rFonts w:ascii="Helvetica" w:hAnsi="Helvetica"/>
          <w:outline w:val="0"/>
          <w:color w:val="1f2024"/>
          <w:sz w:val="32"/>
          <w:szCs w:val="32"/>
          <w:rtl w:val="0"/>
          <w:lang w:val="en-US"/>
          <w14:textFill>
            <w14:solidFill>
              <w14:srgbClr w14:val="202124"/>
            </w14:solidFill>
          </w14:textFill>
        </w:rPr>
        <w:t>4. Robert Mclean (6.March.2019)</w:t>
      </w:r>
    </w:p>
    <w:p>
      <w:pPr>
        <w:pStyle w:val="Default"/>
        <w:bidi w:val="0"/>
        <w:spacing w:before="0"/>
        <w:ind w:left="0" w:right="0" w:firstLine="0"/>
        <w:jc w:val="left"/>
        <w:rPr>
          <w:rFonts w:ascii="Helvetica" w:cs="Helvetica" w:hAnsi="Helvetica" w:eastAsia="Helvetica"/>
          <w:outline w:val="0"/>
          <w:color w:val="0e1111"/>
          <w:sz w:val="32"/>
          <w:szCs w:val="32"/>
          <w:shd w:val="clear" w:color="auto" w:fill="ffffff"/>
          <w:rtl w:val="0"/>
          <w14:textFill>
            <w14:solidFill>
              <w14:srgbClr w14:val="0F1111"/>
            </w14:solidFill>
          </w14:textFill>
        </w:rPr>
      </w:pPr>
      <w:r>
        <w:rPr>
          <w:rFonts w:ascii="Helvetica" w:hAnsi="Helvetica"/>
          <w:outline w:val="0"/>
          <w:color w:val="0e1111"/>
          <w:sz w:val="32"/>
          <w:szCs w:val="32"/>
          <w:shd w:val="clear" w:color="auto" w:fill="ffffff"/>
          <w:rtl w:val="0"/>
          <w:lang w:val="en-US"/>
          <w14:textFill>
            <w14:solidFill>
              <w14:srgbClr w14:val="0F1111"/>
            </w14:solidFill>
          </w14:textFill>
        </w:rPr>
        <w:t>Bulletproof Problem Solving</w:t>
      </w:r>
    </w:p>
    <w:p>
      <w:pPr>
        <w:pStyle w:val="Default"/>
        <w:bidi w:val="0"/>
        <w:spacing w:before="0"/>
        <w:ind w:left="0" w:right="0" w:firstLine="0"/>
        <w:jc w:val="left"/>
        <w:rPr>
          <w:rFonts w:ascii="Helvetica" w:cs="Helvetica" w:hAnsi="Helvetica" w:eastAsia="Helvetica"/>
          <w:outline w:val="0"/>
          <w:color w:val="1f2024"/>
          <w:sz w:val="32"/>
          <w:szCs w:val="32"/>
          <w:rtl w:val="0"/>
          <w14:textFill>
            <w14:solidFill>
              <w14:srgbClr w14:val="202124"/>
            </w14:solidFill>
          </w14:textFill>
        </w:rPr>
      </w:pPr>
    </w:p>
    <w:p>
      <w:pPr>
        <w:pStyle w:val="Default"/>
        <w:bidi w:val="0"/>
        <w:spacing w:before="0"/>
        <w:ind w:left="0" w:right="0" w:firstLine="0"/>
        <w:jc w:val="left"/>
        <w:rPr>
          <w:rFonts w:ascii="Helvetica" w:cs="Helvetica" w:hAnsi="Helvetica" w:eastAsia="Helvetica"/>
          <w:outline w:val="0"/>
          <w:color w:val="1f2024"/>
          <w:sz w:val="32"/>
          <w:szCs w:val="32"/>
          <w:rtl w:val="0"/>
          <w14:textFill>
            <w14:solidFill>
              <w14:srgbClr w14:val="202124"/>
            </w14:solidFill>
          </w14:textFill>
        </w:rPr>
      </w:pPr>
      <w:r>
        <w:rPr>
          <w:rFonts w:ascii="Helvetica" w:hAnsi="Helvetica"/>
          <w:outline w:val="0"/>
          <w:color w:val="1f2024"/>
          <w:sz w:val="32"/>
          <w:szCs w:val="32"/>
          <w:rtl w:val="0"/>
          <w:lang w:val="en-US"/>
          <w14:textFill>
            <w14:solidFill>
              <w14:srgbClr w14:val="202124"/>
            </w14:solidFill>
          </w14:textFill>
        </w:rPr>
        <w:t>5. Ken Watanabe (6.july.2010)</w:t>
      </w:r>
    </w:p>
    <w:p>
      <w:pPr>
        <w:pStyle w:val="Default"/>
        <w:bidi w:val="0"/>
        <w:spacing w:before="0"/>
        <w:ind w:left="0" w:right="0" w:firstLine="0"/>
        <w:jc w:val="left"/>
        <w:rPr>
          <w:rFonts w:ascii="Helvetica" w:cs="Helvetica" w:hAnsi="Helvetica" w:eastAsia="Helvetica"/>
          <w:outline w:val="0"/>
          <w:color w:val="0e1111"/>
          <w:sz w:val="32"/>
          <w:szCs w:val="32"/>
          <w:shd w:val="clear" w:color="auto" w:fill="ffffff"/>
          <w:rtl w:val="0"/>
          <w14:textFill>
            <w14:solidFill>
              <w14:srgbClr w14:val="0F1111"/>
            </w14:solidFill>
          </w14:textFill>
        </w:rPr>
      </w:pPr>
      <w:r>
        <w:rPr>
          <w:rFonts w:ascii="Helvetica" w:hAnsi="Helvetica"/>
          <w:outline w:val="0"/>
          <w:color w:val="0e1111"/>
          <w:sz w:val="32"/>
          <w:szCs w:val="32"/>
          <w:shd w:val="clear" w:color="auto" w:fill="ffffff"/>
          <w:rtl w:val="0"/>
          <w:lang w:val="en-US"/>
          <w14:textFill>
            <w14:solidFill>
              <w14:srgbClr w14:val="0F1111"/>
            </w14:solidFill>
          </w14:textFill>
        </w:rPr>
        <w:t>Problem Solving 101</w:t>
      </w:r>
    </w:p>
    <w:p>
      <w:pPr>
        <w:pStyle w:val="Default"/>
        <w:bidi w:val="0"/>
        <w:spacing w:before="0"/>
        <w:ind w:left="0" w:right="0" w:firstLine="0"/>
        <w:jc w:val="left"/>
        <w:rPr>
          <w:rFonts w:ascii="Helvetica" w:cs="Helvetica" w:hAnsi="Helvetica" w:eastAsia="Helvetica"/>
          <w:outline w:val="0"/>
          <w:color w:val="1f2024"/>
          <w:sz w:val="32"/>
          <w:szCs w:val="32"/>
          <w:rtl w:val="0"/>
          <w14:textFill>
            <w14:solidFill>
              <w14:srgbClr w14:val="202124"/>
            </w14:solidFill>
          </w14:textFill>
        </w:rPr>
      </w:pPr>
    </w:p>
    <w:p>
      <w:pPr>
        <w:pStyle w:val="Default"/>
        <w:bidi w:val="0"/>
        <w:spacing w:before="0"/>
        <w:ind w:left="0" w:right="0" w:firstLine="0"/>
        <w:jc w:val="left"/>
        <w:rPr>
          <w:rFonts w:ascii="Helvetica" w:cs="Helvetica" w:hAnsi="Helvetica" w:eastAsia="Helvetica"/>
          <w:outline w:val="0"/>
          <w:color w:val="1f2024"/>
          <w:sz w:val="32"/>
          <w:szCs w:val="32"/>
          <w:rtl w:val="0"/>
          <w14:textFill>
            <w14:solidFill>
              <w14:srgbClr w14:val="202124"/>
            </w14:solidFill>
          </w14:textFill>
        </w:rPr>
      </w:pPr>
    </w:p>
    <w:p>
      <w:pPr>
        <w:pStyle w:val="Default"/>
        <w:bidi w:val="0"/>
        <w:spacing w:before="0"/>
        <w:ind w:left="0" w:right="0" w:firstLine="0"/>
        <w:jc w:val="left"/>
        <w:rPr>
          <w:rFonts w:ascii="Helvetica" w:cs="Helvetica" w:hAnsi="Helvetica" w:eastAsia="Helvetica"/>
          <w:outline w:val="0"/>
          <w:color w:val="1f2024"/>
          <w:sz w:val="32"/>
          <w:szCs w:val="32"/>
          <w:rtl w:val="0"/>
          <w14:textFill>
            <w14:solidFill>
              <w14:srgbClr w14:val="202124"/>
            </w14:solidFill>
          </w14:textFill>
        </w:rPr>
      </w:pPr>
    </w:p>
    <w:p>
      <w:pPr>
        <w:pStyle w:val="Default"/>
        <w:bidi w:val="0"/>
        <w:spacing w:before="0"/>
        <w:ind w:left="0" w:right="0" w:firstLine="0"/>
        <w:jc w:val="left"/>
        <w:rPr>
          <w:rFonts w:ascii="Helvetica" w:cs="Helvetica" w:hAnsi="Helvetica" w:eastAsia="Helvetica"/>
          <w:outline w:val="0"/>
          <w:color w:val="1f2024"/>
          <w:sz w:val="32"/>
          <w:szCs w:val="32"/>
          <w:rtl w:val="0"/>
          <w14:textFill>
            <w14:solidFill>
              <w14:srgbClr w14:val="202124"/>
            </w14:solidFill>
          </w14:textFill>
        </w:rPr>
      </w:pPr>
    </w:p>
    <w:p>
      <w:pPr>
        <w:pStyle w:val="Default"/>
        <w:bidi w:val="0"/>
        <w:spacing w:before="0"/>
        <w:ind w:left="0" w:right="0" w:firstLine="0"/>
        <w:jc w:val="left"/>
        <w:rPr>
          <w:rFonts w:ascii="Helvetica" w:cs="Helvetica" w:hAnsi="Helvetica" w:eastAsia="Helvetica"/>
          <w:outline w:val="0"/>
          <w:color w:val="1f2024"/>
          <w:sz w:val="32"/>
          <w:szCs w:val="32"/>
          <w:rtl w:val="0"/>
          <w14:textFill>
            <w14:solidFill>
              <w14:srgbClr w14:val="202124"/>
            </w14:solidFill>
          </w14:textFill>
        </w:rPr>
      </w:pPr>
    </w:p>
    <w:p>
      <w:pPr>
        <w:pStyle w:val="Body A"/>
      </w:pPr>
      <w:r>
        <w:rPr>
          <w:sz w:val="32"/>
          <w:szCs w:val="32"/>
        </w:rPr>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itle">
    <w:name w:val="Title"/>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Subtitle">
    <w:name w:val="Subtitle"/>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