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14FC0F" w14:textId="77777777" w:rsidR="000F00BE" w:rsidRDefault="000F00BE" w:rsidP="000F00BE"/>
    <w:sdt>
      <w:sdtPr>
        <w:rPr>
          <w:lang w:val="en-GB" w:eastAsia="en-GB"/>
        </w:rPr>
        <w:id w:val="893856529"/>
        <w:docPartObj>
          <w:docPartGallery w:val="Cover Pages"/>
          <w:docPartUnique/>
        </w:docPartObj>
      </w:sdtPr>
      <w:sdtContent>
        <w:p w14:paraId="0180EE67" w14:textId="4909B89F" w:rsidR="00E448BC" w:rsidRDefault="00E448BC" w:rsidP="00E448BC">
          <w:pPr>
            <w:pStyle w:val="NoSpacing"/>
          </w:pPr>
          <w:r>
            <w:rPr>
              <w:noProof/>
            </w:rPr>
            <mc:AlternateContent>
              <mc:Choice Requires="wpg">
                <w:drawing>
                  <wp:anchor distT="0" distB="0" distL="114300" distR="114300" simplePos="0" relativeHeight="251659264" behindDoc="1" locked="0" layoutInCell="1" allowOverlap="1" wp14:anchorId="2D34DD61" wp14:editId="6B2A18E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8565" cy="10152380"/>
                    <wp:effectExtent l="0" t="0" r="0" b="0"/>
                    <wp:wrapNone/>
                    <wp:docPr id="585683458"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8565" cy="10152380"/>
                              <a:chOff x="0" y="0"/>
                              <a:chExt cx="2194560" cy="9125712"/>
                            </a:xfrm>
                          </wpg:grpSpPr>
                          <wps:wsp>
                            <wps:cNvPr id="391063110"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697814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3-04T00:00:00Z">
                                      <w:dateFormat w:val="M/d/yyyy"/>
                                      <w:lid w:val="en-US"/>
                                      <w:storeMappedDataAs w:val="dateTime"/>
                                      <w:calendar w:val="gregorian"/>
                                    </w:date>
                                  </w:sdtPr>
                                  <w:sdtContent>
                                    <w:p w14:paraId="675B9B94" w14:textId="77777777" w:rsidR="00E448BC" w:rsidRDefault="00E448BC" w:rsidP="00E448BC">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80157200" name="Group 5"/>
                            <wpg:cNvGrpSpPr/>
                            <wpg:grpSpPr>
                              <a:xfrm>
                                <a:off x="76200" y="4210050"/>
                                <a:ext cx="2057400" cy="4910328"/>
                                <a:chOff x="80645" y="4211812"/>
                                <a:chExt cx="1306273" cy="3121026"/>
                              </a:xfrm>
                            </wpg:grpSpPr>
                            <wpg:grpSp>
                              <wpg:cNvPr id="1033681713" name="Group 6"/>
                              <wpg:cNvGrpSpPr>
                                <a:grpSpLocks noChangeAspect="1"/>
                              </wpg:cNvGrpSpPr>
                              <wpg:grpSpPr>
                                <a:xfrm>
                                  <a:off x="141062" y="4211812"/>
                                  <a:ext cx="1047750" cy="3121026"/>
                                  <a:chOff x="141062" y="4211812"/>
                                  <a:chExt cx="1047750" cy="3121026"/>
                                </a:xfrm>
                              </wpg:grpSpPr>
                              <wps:wsp>
                                <wps:cNvPr id="24013619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730824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939908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629674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1606518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578678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5832934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1897816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2370296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814491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9443042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146845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67297766" name="Group 7"/>
                              <wpg:cNvGrpSpPr>
                                <a:grpSpLocks noChangeAspect="1"/>
                              </wpg:cNvGrpSpPr>
                              <wpg:grpSpPr>
                                <a:xfrm>
                                  <a:off x="80645" y="4826972"/>
                                  <a:ext cx="1306273" cy="2505863"/>
                                  <a:chOff x="80645" y="4649964"/>
                                  <a:chExt cx="874712" cy="1677988"/>
                                </a:xfrm>
                              </wpg:grpSpPr>
                              <wps:wsp>
                                <wps:cNvPr id="31289209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617206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1574354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2606341"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012767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16170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58680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5147110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665260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2892472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640008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D34DD61" id="Group 3" o:spid="_x0000_s1026" style="position:absolute;margin-left:0;margin-top:0;width:195.95pt;height:799.4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" adj="18883" fillcolor="#4f81bd [3204]" stroked="f" strokeweight="2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3-04T00:00:00Z">
                                <w:dateFormat w:val="M/d/yyyy"/>
                                <w:lid w:val="en-US"/>
                                <w:storeMappedDataAs w:val="dateTime"/>
                                <w:calendar w:val="gregorian"/>
                              </w:date>
                            </w:sdtPr>
                            <w:sdtContent>
                              <w:p w14:paraId="675B9B94" w14:textId="77777777" w:rsidR="00E448BC" w:rsidRDefault="00E448BC" w:rsidP="00E448BC">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ADDE362" wp14:editId="51F666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806450"/>
                    <wp:effectExtent l="0" t="0" r="0" b="0"/>
                    <wp:wrapNone/>
                    <wp:docPr id="577897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806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A3DA2" w14:textId="32092284" w:rsidR="00E448BC" w:rsidRPr="002B5DE0" w:rsidRDefault="00000000" w:rsidP="00E448BC">
                                <w:pPr>
                                  <w:pStyle w:val="NoSpacing"/>
                                  <w:jc w:val="center"/>
                                  <w:rPr>
                                    <w:rFonts w:ascii="Arial" w:hAnsi="Arial" w:cs="Arial"/>
                                    <w:color w:val="000000" w:themeColor="text1"/>
                                    <w:sz w:val="28"/>
                                    <w:szCs w:val="28"/>
                                  </w:rPr>
                                </w:pPr>
                                <w:sdt>
                                  <w:sdtPr>
                                    <w:rPr>
                                      <w:rFonts w:ascii="Arial" w:hAnsi="Arial" w:cs="Arial"/>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3D75" w:rsidRPr="002B5DE0">
                                      <w:rPr>
                                        <w:rFonts w:ascii="Arial" w:hAnsi="Arial" w:cs="Arial"/>
                                        <w:color w:val="000000" w:themeColor="text1"/>
                                        <w:sz w:val="28"/>
                                        <w:szCs w:val="28"/>
                                      </w:rPr>
                                      <w:t xml:space="preserve">STUDENT NAME: Mihai </w:t>
                                    </w:r>
                                    <w:proofErr w:type="gramStart"/>
                                    <w:r w:rsidR="00FE3D75" w:rsidRPr="002B5DE0">
                                      <w:rPr>
                                        <w:rFonts w:ascii="Arial" w:hAnsi="Arial" w:cs="Arial"/>
                                        <w:color w:val="000000" w:themeColor="text1"/>
                                        <w:sz w:val="28"/>
                                        <w:szCs w:val="28"/>
                                      </w:rPr>
                                      <w:t>Alexandru  Crisan</w:t>
                                    </w:r>
                                    <w:proofErr w:type="gramEnd"/>
                                  </w:sdtContent>
                                </w:sdt>
                              </w:p>
                              <w:p w14:paraId="2CC6FE15" w14:textId="560499F6" w:rsidR="00E448BC" w:rsidRPr="002B5DE0" w:rsidRDefault="00000000" w:rsidP="00E448BC">
                                <w:pPr>
                                  <w:pStyle w:val="NoSpacing"/>
                                  <w:jc w:val="center"/>
                                  <w:rPr>
                                    <w:rFonts w:ascii="Arial" w:hAnsi="Arial" w:cs="Arial"/>
                                    <w:caps/>
                                    <w:color w:val="000000" w:themeColor="text1"/>
                                    <w:sz w:val="28"/>
                                    <w:szCs w:val="28"/>
                                  </w:rPr>
                                </w:pPr>
                                <w:sdt>
                                  <w:sdtPr>
                                    <w:rPr>
                                      <w:rFonts w:ascii="Arial" w:hAnsi="Arial" w:cs="Arial"/>
                                      <w:caps/>
                                      <w:color w:val="000000" w:themeColor="text1"/>
                                      <w:sz w:val="28"/>
                                      <w:szCs w:val="28"/>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448BC" w:rsidRPr="002B5DE0">
                                      <w:rPr>
                                        <w:rFonts w:ascii="Arial" w:hAnsi="Arial" w:cs="Arial"/>
                                        <w:caps/>
                                        <w:color w:val="000000" w:themeColor="text1"/>
                                        <w:sz w:val="28"/>
                                        <w:szCs w:val="28"/>
                                      </w:rPr>
                                      <w:t xml:space="preserve">     </w:t>
                                    </w:r>
                                  </w:sdtContent>
                                </w:sdt>
                                <w:r w:rsidR="00E448BC" w:rsidRPr="002B5DE0">
                                  <w:rPr>
                                    <w:rFonts w:ascii="Arial" w:hAnsi="Arial" w:cs="Arial"/>
                                    <w:caps/>
                                    <w:color w:val="000000" w:themeColor="text1"/>
                                    <w:sz w:val="28"/>
                                    <w:szCs w:val="28"/>
                                  </w:rPr>
                                  <w:t>TUTOR NAME: HELEN LEE</w:t>
                                </w:r>
                              </w:p>
                              <w:p w14:paraId="690E31D6" w14:textId="13F19815" w:rsidR="00E448BC" w:rsidRPr="002B5DE0" w:rsidRDefault="00E448BC" w:rsidP="00E448BC">
                                <w:pPr>
                                  <w:pStyle w:val="NoSpacing"/>
                                  <w:jc w:val="center"/>
                                  <w:rPr>
                                    <w:rFonts w:ascii="Arial" w:hAnsi="Arial" w:cs="Arial"/>
                                    <w:caps/>
                                    <w:color w:val="000000" w:themeColor="text1"/>
                                    <w:sz w:val="28"/>
                                    <w:szCs w:val="28"/>
                                  </w:rPr>
                                </w:pPr>
                                <w:r w:rsidRPr="002B5DE0">
                                  <w:rPr>
                                    <w:rFonts w:ascii="Arial" w:hAnsi="Arial" w:cs="Arial"/>
                                    <w:caps/>
                                    <w:color w:val="000000" w:themeColor="text1"/>
                                    <w:sz w:val="28"/>
                                    <w:szCs w:val="28"/>
                                  </w:rPr>
                                  <w:t xml:space="preserve">WORD </w:t>
                                </w:r>
                                <w:proofErr w:type="gramStart"/>
                                <w:r w:rsidRPr="002B5DE0">
                                  <w:rPr>
                                    <w:rFonts w:ascii="Arial" w:hAnsi="Arial" w:cs="Arial"/>
                                    <w:caps/>
                                    <w:color w:val="000000" w:themeColor="text1"/>
                                    <w:sz w:val="28"/>
                                    <w:szCs w:val="28"/>
                                  </w:rPr>
                                  <w:t>COUNT :</w:t>
                                </w:r>
                                <w:proofErr w:type="gramEnd"/>
                                <w:r w:rsidRPr="002B5DE0">
                                  <w:rPr>
                                    <w:rFonts w:ascii="Arial" w:hAnsi="Arial" w:cs="Arial"/>
                                    <w:caps/>
                                    <w:color w:val="000000" w:themeColor="text1"/>
                                    <w:sz w:val="28"/>
                                    <w:szCs w:val="28"/>
                                  </w:rPr>
                                  <w:t xml:space="preserve"> 19</w:t>
                                </w:r>
                                <w:r w:rsidR="00FE3D75" w:rsidRPr="002B5DE0">
                                  <w:rPr>
                                    <w:rFonts w:ascii="Arial" w:hAnsi="Arial" w:cs="Arial"/>
                                    <w:caps/>
                                    <w:color w:val="000000" w:themeColor="text1"/>
                                    <w:sz w:val="28"/>
                                    <w:szCs w:val="28"/>
                                  </w:rPr>
                                  <w:t>66</w:t>
                                </w:r>
                              </w:p>
                              <w:p w14:paraId="609AC026" w14:textId="77777777" w:rsidR="00E448BC" w:rsidRDefault="00E448BC" w:rsidP="00E448BC">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ADDE362" id="_x0000_t202" coordsize="21600,21600" o:spt="202" path="m,l,21600r21600,l21600,xe">
                    <v:stroke joinstyle="miter"/>
                    <v:path gradientshapeok="t" o:connecttype="rect"/>
                  </v:shapetype>
                  <v:shape id="Text Box 2" o:spid="_x0000_s1055" type="#_x0000_t202" style="position:absolute;margin-left:0;margin-top:0;width:267.9pt;height:63.5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" filled="f" stroked="f" strokeweight=".5pt">
                    <v:textbox style="mso-fit-shape-to-text:t" inset="0,0,0,0">
                      <w:txbxContent>
                        <w:p w14:paraId="19BA3DA2" w14:textId="32092284" w:rsidR="00E448BC" w:rsidRPr="002B5DE0" w:rsidRDefault="00000000" w:rsidP="00E448BC">
                          <w:pPr>
                            <w:pStyle w:val="NoSpacing"/>
                            <w:jc w:val="center"/>
                            <w:rPr>
                              <w:rFonts w:ascii="Arial" w:hAnsi="Arial" w:cs="Arial"/>
                              <w:color w:val="000000" w:themeColor="text1"/>
                              <w:sz w:val="28"/>
                              <w:szCs w:val="28"/>
                            </w:rPr>
                          </w:pPr>
                          <w:sdt>
                            <w:sdtPr>
                              <w:rPr>
                                <w:rFonts w:ascii="Arial" w:hAnsi="Arial" w:cs="Arial"/>
                                <w:color w:val="000000" w:themeColor="tex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FE3D75" w:rsidRPr="002B5DE0">
                                <w:rPr>
                                  <w:rFonts w:ascii="Arial" w:hAnsi="Arial" w:cs="Arial"/>
                                  <w:color w:val="000000" w:themeColor="text1"/>
                                  <w:sz w:val="28"/>
                                  <w:szCs w:val="28"/>
                                </w:rPr>
                                <w:t xml:space="preserve">STUDENT NAME: Mihai </w:t>
                              </w:r>
                              <w:proofErr w:type="gramStart"/>
                              <w:r w:rsidR="00FE3D75" w:rsidRPr="002B5DE0">
                                <w:rPr>
                                  <w:rFonts w:ascii="Arial" w:hAnsi="Arial" w:cs="Arial"/>
                                  <w:color w:val="000000" w:themeColor="text1"/>
                                  <w:sz w:val="28"/>
                                  <w:szCs w:val="28"/>
                                </w:rPr>
                                <w:t>Alexandru  Crisan</w:t>
                              </w:r>
                              <w:proofErr w:type="gramEnd"/>
                            </w:sdtContent>
                          </w:sdt>
                        </w:p>
                        <w:p w14:paraId="2CC6FE15" w14:textId="560499F6" w:rsidR="00E448BC" w:rsidRPr="002B5DE0" w:rsidRDefault="00000000" w:rsidP="00E448BC">
                          <w:pPr>
                            <w:pStyle w:val="NoSpacing"/>
                            <w:jc w:val="center"/>
                            <w:rPr>
                              <w:rFonts w:ascii="Arial" w:hAnsi="Arial" w:cs="Arial"/>
                              <w:caps/>
                              <w:color w:val="000000" w:themeColor="text1"/>
                              <w:sz w:val="28"/>
                              <w:szCs w:val="28"/>
                            </w:rPr>
                          </w:pPr>
                          <w:sdt>
                            <w:sdtPr>
                              <w:rPr>
                                <w:rFonts w:ascii="Arial" w:hAnsi="Arial" w:cs="Arial"/>
                                <w:caps/>
                                <w:color w:val="000000" w:themeColor="text1"/>
                                <w:sz w:val="28"/>
                                <w:szCs w:val="28"/>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E448BC" w:rsidRPr="002B5DE0">
                                <w:rPr>
                                  <w:rFonts w:ascii="Arial" w:hAnsi="Arial" w:cs="Arial"/>
                                  <w:caps/>
                                  <w:color w:val="000000" w:themeColor="text1"/>
                                  <w:sz w:val="28"/>
                                  <w:szCs w:val="28"/>
                                </w:rPr>
                                <w:t xml:space="preserve">     </w:t>
                              </w:r>
                            </w:sdtContent>
                          </w:sdt>
                          <w:r w:rsidR="00E448BC" w:rsidRPr="002B5DE0">
                            <w:rPr>
                              <w:rFonts w:ascii="Arial" w:hAnsi="Arial" w:cs="Arial"/>
                              <w:caps/>
                              <w:color w:val="000000" w:themeColor="text1"/>
                              <w:sz w:val="28"/>
                              <w:szCs w:val="28"/>
                            </w:rPr>
                            <w:t>TUTOR NAME: HELEN LEE</w:t>
                          </w:r>
                        </w:p>
                        <w:p w14:paraId="690E31D6" w14:textId="13F19815" w:rsidR="00E448BC" w:rsidRPr="002B5DE0" w:rsidRDefault="00E448BC" w:rsidP="00E448BC">
                          <w:pPr>
                            <w:pStyle w:val="NoSpacing"/>
                            <w:jc w:val="center"/>
                            <w:rPr>
                              <w:rFonts w:ascii="Arial" w:hAnsi="Arial" w:cs="Arial"/>
                              <w:caps/>
                              <w:color w:val="000000" w:themeColor="text1"/>
                              <w:sz w:val="28"/>
                              <w:szCs w:val="28"/>
                            </w:rPr>
                          </w:pPr>
                          <w:r w:rsidRPr="002B5DE0">
                            <w:rPr>
                              <w:rFonts w:ascii="Arial" w:hAnsi="Arial" w:cs="Arial"/>
                              <w:caps/>
                              <w:color w:val="000000" w:themeColor="text1"/>
                              <w:sz w:val="28"/>
                              <w:szCs w:val="28"/>
                            </w:rPr>
                            <w:t xml:space="preserve">WORD </w:t>
                          </w:r>
                          <w:proofErr w:type="gramStart"/>
                          <w:r w:rsidRPr="002B5DE0">
                            <w:rPr>
                              <w:rFonts w:ascii="Arial" w:hAnsi="Arial" w:cs="Arial"/>
                              <w:caps/>
                              <w:color w:val="000000" w:themeColor="text1"/>
                              <w:sz w:val="28"/>
                              <w:szCs w:val="28"/>
                            </w:rPr>
                            <w:t>COUNT :</w:t>
                          </w:r>
                          <w:proofErr w:type="gramEnd"/>
                          <w:r w:rsidRPr="002B5DE0">
                            <w:rPr>
                              <w:rFonts w:ascii="Arial" w:hAnsi="Arial" w:cs="Arial"/>
                              <w:caps/>
                              <w:color w:val="000000" w:themeColor="text1"/>
                              <w:sz w:val="28"/>
                              <w:szCs w:val="28"/>
                            </w:rPr>
                            <w:t xml:space="preserve"> 19</w:t>
                          </w:r>
                          <w:r w:rsidR="00FE3D75" w:rsidRPr="002B5DE0">
                            <w:rPr>
                              <w:rFonts w:ascii="Arial" w:hAnsi="Arial" w:cs="Arial"/>
                              <w:caps/>
                              <w:color w:val="000000" w:themeColor="text1"/>
                              <w:sz w:val="28"/>
                              <w:szCs w:val="28"/>
                            </w:rPr>
                            <w:t>66</w:t>
                          </w:r>
                        </w:p>
                        <w:p w14:paraId="609AC026" w14:textId="77777777" w:rsidR="00E448BC" w:rsidRDefault="00E448BC" w:rsidP="00E448BC">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B37076D" wp14:editId="38BF6E8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1271270"/>
                    <wp:effectExtent l="0" t="0" r="0" b="0"/>
                    <wp:wrapNone/>
                    <wp:docPr id="64466349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12712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8841D3" w14:textId="77777777" w:rsidR="00E448BC" w:rsidRPr="002B5DE0" w:rsidRDefault="00E448BC" w:rsidP="00E448BC">
                                <w:pPr>
                                  <w:pStyle w:val="NoSpacing"/>
                                  <w:rPr>
                                    <w:rFonts w:ascii="Arial" w:hAnsi="Arial" w:cs="Arial"/>
                                    <w:b/>
                                    <w:bCs/>
                                    <w:sz w:val="28"/>
                                    <w:szCs w:val="28"/>
                                  </w:rPr>
                                </w:pPr>
                                <w:proofErr w:type="spellStart"/>
                                <w:r w:rsidRPr="002B5DE0">
                                  <w:rPr>
                                    <w:rFonts w:ascii="Arial" w:hAnsi="Arial" w:cs="Arial"/>
                                    <w:b/>
                                    <w:bCs/>
                                    <w:sz w:val="28"/>
                                    <w:szCs w:val="28"/>
                                  </w:rPr>
                                  <w:t>Analyse</w:t>
                                </w:r>
                                <w:proofErr w:type="spellEnd"/>
                                <w:r w:rsidRPr="002B5DE0">
                                  <w:rPr>
                                    <w:rFonts w:ascii="Arial" w:hAnsi="Arial" w:cs="Arial"/>
                                    <w:b/>
                                    <w:bCs/>
                                    <w:sz w:val="28"/>
                                    <w:szCs w:val="28"/>
                                  </w:rPr>
                                  <w:t xml:space="preserve"> the impacts of socio-economic force on employees’ performance management and monitoring in different work modes: Hospitality HR’s perspective. </w:t>
                                </w:r>
                              </w:p>
                              <w:p w14:paraId="4C1049C8" w14:textId="77777777" w:rsidR="002B5DE0" w:rsidRPr="002B5DE0" w:rsidRDefault="002B5DE0" w:rsidP="00E448BC">
                                <w:pPr>
                                  <w:pStyle w:val="NoSpacing"/>
                                  <w:rPr>
                                    <w:rFonts w:ascii="Arial" w:hAnsi="Arial" w:cs="Arial"/>
                                    <w:b/>
                                    <w:bCs/>
                                    <w:sz w:val="28"/>
                                    <w:szCs w:val="28"/>
                                  </w:rPr>
                                </w:pPr>
                              </w:p>
                              <w:p w14:paraId="0BE72509" w14:textId="1C36F472" w:rsidR="002B5DE0" w:rsidRPr="002B5DE0" w:rsidRDefault="002B5DE0" w:rsidP="00E448BC">
                                <w:pPr>
                                  <w:pStyle w:val="NoSpacing"/>
                                  <w:rPr>
                                    <w:rFonts w:ascii="Arial" w:hAnsi="Arial" w:cs="Arial"/>
                                    <w:sz w:val="32"/>
                                    <w:szCs w:val="32"/>
                                  </w:rPr>
                                </w:pPr>
                                <w:r w:rsidRPr="002B5DE0">
                                  <w:rPr>
                                    <w:rFonts w:ascii="Arial" w:hAnsi="Arial" w:cs="Arial"/>
                                    <w:sz w:val="32"/>
                                    <w:szCs w:val="32"/>
                                  </w:rPr>
                                  <w:t>Personnel Resourcing and Development</w:t>
                                </w:r>
                              </w:p>
                              <w:p w14:paraId="3756199F" w14:textId="24C514C9" w:rsidR="002B5DE0" w:rsidRPr="002B5DE0" w:rsidRDefault="002B5DE0" w:rsidP="00E448BC">
                                <w:pPr>
                                  <w:pStyle w:val="NoSpacing"/>
                                  <w:rPr>
                                    <w:rFonts w:ascii="Arial" w:hAnsi="Arial" w:cs="Arial"/>
                                    <w:b/>
                                    <w:bCs/>
                                    <w:sz w:val="32"/>
                                    <w:szCs w:val="32"/>
                                  </w:rPr>
                                </w:pPr>
                                <w:r w:rsidRPr="002B5DE0">
                                  <w:rPr>
                                    <w:rFonts w:ascii="Arial" w:hAnsi="Arial" w:cs="Arial"/>
                                    <w:sz w:val="32"/>
                                    <w:szCs w:val="32"/>
                                  </w:rPr>
                                  <w:t>BMIH5005</w:t>
                                </w:r>
                              </w:p>
                              <w:p w14:paraId="0551E2FE" w14:textId="77777777" w:rsidR="00E448BC" w:rsidRPr="00AF1C13" w:rsidRDefault="00E448BC" w:rsidP="00E448BC">
                                <w:pPr>
                                  <w:pStyle w:val="NoSpacing"/>
                                  <w:rPr>
                                    <w:b/>
                                    <w:bCs/>
                                    <w:sz w:val="28"/>
                                    <w:szCs w:val="28"/>
                                  </w:rPr>
                                </w:pPr>
                              </w:p>
                              <w:p w14:paraId="317DEB9D" w14:textId="77777777" w:rsidR="00E448BC" w:rsidRPr="00AF1C13" w:rsidRDefault="00000000" w:rsidP="00E448BC">
                                <w:pPr>
                                  <w:pStyle w:val="NoSpacing"/>
                                  <w:rPr>
                                    <w:color w:val="404040" w:themeColor="text1" w:themeTint="BF"/>
                                    <w:sz w:val="24"/>
                                    <w:szCs w:val="24"/>
                                  </w:rPr>
                                </w:pPr>
                                <w:sdt>
                                  <w:sdtPr>
                                    <w:rPr>
                                      <w:rFonts w:ascii="Segoe UI" w:eastAsia="Times New Roman" w:hAnsi="Segoe UI" w:cs="Segoe UI"/>
                                      <w:color w:val="1D2125"/>
                                      <w:kern w:val="36"/>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448BC">
                                      <w:rPr>
                                        <w:rFonts w:ascii="Segoe UI" w:eastAsia="Times New Roman" w:hAnsi="Segoe UI" w:cs="Segoe UI"/>
                                        <w:color w:val="1D2125"/>
                                        <w:kern w:val="36"/>
                                        <w:sz w:val="24"/>
                                        <w:szCs w:val="24"/>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B37076D" id="Text Box 1" o:spid="_x0000_s1056" type="#_x0000_t202" style="position:absolute;margin-left:0;margin-top:0;width:267.9pt;height:100.1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" filled="f" stroked="f" strokeweight=".5pt">
                    <v:textbox style="mso-fit-shape-to-text:t" inset="0,0,0,0">
                      <w:txbxContent>
                        <w:p w14:paraId="0B8841D3" w14:textId="77777777" w:rsidR="00E448BC" w:rsidRPr="002B5DE0" w:rsidRDefault="00E448BC" w:rsidP="00E448BC">
                          <w:pPr>
                            <w:pStyle w:val="NoSpacing"/>
                            <w:rPr>
                              <w:rFonts w:ascii="Arial" w:hAnsi="Arial" w:cs="Arial"/>
                              <w:b/>
                              <w:bCs/>
                              <w:sz w:val="28"/>
                              <w:szCs w:val="28"/>
                            </w:rPr>
                          </w:pPr>
                          <w:proofErr w:type="spellStart"/>
                          <w:r w:rsidRPr="002B5DE0">
                            <w:rPr>
                              <w:rFonts w:ascii="Arial" w:hAnsi="Arial" w:cs="Arial"/>
                              <w:b/>
                              <w:bCs/>
                              <w:sz w:val="28"/>
                              <w:szCs w:val="28"/>
                            </w:rPr>
                            <w:t>Analyse</w:t>
                          </w:r>
                          <w:proofErr w:type="spellEnd"/>
                          <w:r w:rsidRPr="002B5DE0">
                            <w:rPr>
                              <w:rFonts w:ascii="Arial" w:hAnsi="Arial" w:cs="Arial"/>
                              <w:b/>
                              <w:bCs/>
                              <w:sz w:val="28"/>
                              <w:szCs w:val="28"/>
                            </w:rPr>
                            <w:t xml:space="preserve"> the impacts of socio-economic force on employees’ performance management and monitoring in different work modes: Hospitality HR’s perspective. </w:t>
                          </w:r>
                        </w:p>
                        <w:p w14:paraId="4C1049C8" w14:textId="77777777" w:rsidR="002B5DE0" w:rsidRPr="002B5DE0" w:rsidRDefault="002B5DE0" w:rsidP="00E448BC">
                          <w:pPr>
                            <w:pStyle w:val="NoSpacing"/>
                            <w:rPr>
                              <w:rFonts w:ascii="Arial" w:hAnsi="Arial" w:cs="Arial"/>
                              <w:b/>
                              <w:bCs/>
                              <w:sz w:val="28"/>
                              <w:szCs w:val="28"/>
                            </w:rPr>
                          </w:pPr>
                        </w:p>
                        <w:p w14:paraId="0BE72509" w14:textId="1C36F472" w:rsidR="002B5DE0" w:rsidRPr="002B5DE0" w:rsidRDefault="002B5DE0" w:rsidP="00E448BC">
                          <w:pPr>
                            <w:pStyle w:val="NoSpacing"/>
                            <w:rPr>
                              <w:rFonts w:ascii="Arial" w:hAnsi="Arial" w:cs="Arial"/>
                              <w:sz w:val="32"/>
                              <w:szCs w:val="32"/>
                            </w:rPr>
                          </w:pPr>
                          <w:r w:rsidRPr="002B5DE0">
                            <w:rPr>
                              <w:rFonts w:ascii="Arial" w:hAnsi="Arial" w:cs="Arial"/>
                              <w:sz w:val="32"/>
                              <w:szCs w:val="32"/>
                            </w:rPr>
                            <w:t>Personnel Resourcing and Development</w:t>
                          </w:r>
                        </w:p>
                        <w:p w14:paraId="3756199F" w14:textId="24C514C9" w:rsidR="002B5DE0" w:rsidRPr="002B5DE0" w:rsidRDefault="002B5DE0" w:rsidP="00E448BC">
                          <w:pPr>
                            <w:pStyle w:val="NoSpacing"/>
                            <w:rPr>
                              <w:rFonts w:ascii="Arial" w:hAnsi="Arial" w:cs="Arial"/>
                              <w:b/>
                              <w:bCs/>
                              <w:sz w:val="32"/>
                              <w:szCs w:val="32"/>
                            </w:rPr>
                          </w:pPr>
                          <w:r w:rsidRPr="002B5DE0">
                            <w:rPr>
                              <w:rFonts w:ascii="Arial" w:hAnsi="Arial" w:cs="Arial"/>
                              <w:sz w:val="32"/>
                              <w:szCs w:val="32"/>
                            </w:rPr>
                            <w:t>BMIH5005</w:t>
                          </w:r>
                        </w:p>
                        <w:p w14:paraId="0551E2FE" w14:textId="77777777" w:rsidR="00E448BC" w:rsidRPr="00AF1C13" w:rsidRDefault="00E448BC" w:rsidP="00E448BC">
                          <w:pPr>
                            <w:pStyle w:val="NoSpacing"/>
                            <w:rPr>
                              <w:b/>
                              <w:bCs/>
                              <w:sz w:val="28"/>
                              <w:szCs w:val="28"/>
                            </w:rPr>
                          </w:pPr>
                        </w:p>
                        <w:p w14:paraId="317DEB9D" w14:textId="77777777" w:rsidR="00E448BC" w:rsidRPr="00AF1C13" w:rsidRDefault="00000000" w:rsidP="00E448BC">
                          <w:pPr>
                            <w:pStyle w:val="NoSpacing"/>
                            <w:rPr>
                              <w:color w:val="404040" w:themeColor="text1" w:themeTint="BF"/>
                              <w:sz w:val="24"/>
                              <w:szCs w:val="24"/>
                            </w:rPr>
                          </w:pPr>
                          <w:sdt>
                            <w:sdtPr>
                              <w:rPr>
                                <w:rFonts w:ascii="Segoe UI" w:eastAsia="Times New Roman" w:hAnsi="Segoe UI" w:cs="Segoe UI"/>
                                <w:color w:val="1D2125"/>
                                <w:kern w:val="36"/>
                                <w:sz w:val="24"/>
                                <w:szCs w:val="24"/>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448BC">
                                <w:rPr>
                                  <w:rFonts w:ascii="Segoe UI" w:eastAsia="Times New Roman" w:hAnsi="Segoe UI" w:cs="Segoe UI"/>
                                  <w:color w:val="1D2125"/>
                                  <w:kern w:val="36"/>
                                  <w:sz w:val="24"/>
                                  <w:szCs w:val="24"/>
                                </w:rPr>
                                <w:t xml:space="preserve">     </w:t>
                              </w:r>
                            </w:sdtContent>
                          </w:sdt>
                        </w:p>
                      </w:txbxContent>
                    </v:textbox>
                    <w10:wrap anchorx="page" anchory="page"/>
                  </v:shape>
                </w:pict>
              </mc:Fallback>
            </mc:AlternateContent>
          </w:r>
        </w:p>
        <w:p w14:paraId="4A4685DD" w14:textId="77777777" w:rsidR="00E448BC" w:rsidRDefault="00000000" w:rsidP="00E448BC"/>
      </w:sdtContent>
    </w:sdt>
    <w:p w14:paraId="0E8A3BB7" w14:textId="77777777" w:rsidR="00E448BC" w:rsidRDefault="00E448BC" w:rsidP="00E448BC"/>
    <w:p w14:paraId="6821A4E8" w14:textId="77777777" w:rsidR="00E448BC" w:rsidRDefault="00E448BC" w:rsidP="00E448BC"/>
    <w:p w14:paraId="6DC058C8" w14:textId="77777777" w:rsidR="00E448BC" w:rsidRDefault="00E448BC" w:rsidP="00E448BC"/>
    <w:p w14:paraId="071ADE35" w14:textId="77777777" w:rsidR="00E448BC" w:rsidRDefault="00E448BC" w:rsidP="00E448BC"/>
    <w:p w14:paraId="2CCB39F2" w14:textId="77777777" w:rsidR="00E448BC" w:rsidRDefault="00E448BC" w:rsidP="00E448BC"/>
    <w:p w14:paraId="0B7AD694" w14:textId="77777777" w:rsidR="00E448BC" w:rsidRDefault="00E448BC" w:rsidP="00E448BC"/>
    <w:p w14:paraId="0286A132" w14:textId="77777777" w:rsidR="00E448BC" w:rsidRDefault="00E448BC" w:rsidP="00E448BC"/>
    <w:p w14:paraId="01E29BD6" w14:textId="77777777" w:rsidR="00E448BC" w:rsidRDefault="00E448BC" w:rsidP="00E448BC"/>
    <w:p w14:paraId="6D811BB6" w14:textId="77777777" w:rsidR="00E448BC" w:rsidRDefault="00E448BC" w:rsidP="00E448BC"/>
    <w:p w14:paraId="0D110416" w14:textId="77777777" w:rsidR="00E448BC" w:rsidRDefault="00E448BC" w:rsidP="00E448BC"/>
    <w:p w14:paraId="60D66C46" w14:textId="77777777" w:rsidR="00E448BC" w:rsidRDefault="00E448BC" w:rsidP="00E448BC"/>
    <w:p w14:paraId="1D04A0AF" w14:textId="77777777" w:rsidR="00E448BC" w:rsidRDefault="00E448BC" w:rsidP="00E448BC"/>
    <w:p w14:paraId="55951897" w14:textId="77777777" w:rsidR="00E448BC" w:rsidRDefault="00E448BC" w:rsidP="00E448BC"/>
    <w:p w14:paraId="53DD297A" w14:textId="77777777" w:rsidR="00E448BC" w:rsidRDefault="00E448BC" w:rsidP="00E448BC"/>
    <w:p w14:paraId="668D183E" w14:textId="77777777" w:rsidR="00E448BC" w:rsidRDefault="00E448BC" w:rsidP="00E448BC"/>
    <w:p w14:paraId="4DE7E414" w14:textId="77777777" w:rsidR="00E448BC" w:rsidRDefault="00E448BC" w:rsidP="00E448BC"/>
    <w:p w14:paraId="5425C023" w14:textId="77777777" w:rsidR="00E448BC" w:rsidRDefault="00E448BC" w:rsidP="00E448BC"/>
    <w:p w14:paraId="4748D5A2" w14:textId="77777777" w:rsidR="00E448BC" w:rsidRDefault="00E448BC" w:rsidP="00E448BC"/>
    <w:p w14:paraId="5038764D" w14:textId="77777777" w:rsidR="00E448BC" w:rsidRDefault="00E448BC" w:rsidP="00E448BC"/>
    <w:p w14:paraId="211F48A2" w14:textId="77777777" w:rsidR="00E448BC" w:rsidRDefault="00E448BC" w:rsidP="00E448BC"/>
    <w:p w14:paraId="48322E77" w14:textId="77777777" w:rsidR="00E448BC" w:rsidRDefault="00E448BC" w:rsidP="00E448BC"/>
    <w:p w14:paraId="482D6D3D" w14:textId="77777777" w:rsidR="00E448BC" w:rsidRDefault="00E448BC" w:rsidP="00E448BC"/>
    <w:p w14:paraId="11C4871E" w14:textId="77777777" w:rsidR="00E448BC" w:rsidRDefault="00E448BC" w:rsidP="00E448BC"/>
    <w:p w14:paraId="3B804817" w14:textId="77777777" w:rsidR="00E448BC" w:rsidRDefault="00E448BC" w:rsidP="00E448BC"/>
    <w:p w14:paraId="435A6B0E" w14:textId="77777777" w:rsidR="00E448BC" w:rsidRDefault="00E448BC" w:rsidP="00E448BC">
      <w:pPr>
        <w:spacing w:line="360" w:lineRule="auto"/>
        <w:ind w:firstLine="720"/>
        <w:jc w:val="both"/>
        <w:rPr>
          <w:rFonts w:cstheme="minorHAnsi"/>
          <w:sz w:val="24"/>
          <w:szCs w:val="24"/>
        </w:rPr>
      </w:pPr>
    </w:p>
    <w:p w14:paraId="4CED0917" w14:textId="77777777" w:rsidR="002F4871" w:rsidRDefault="002F4871" w:rsidP="000F00BE"/>
    <w:sdt>
      <w:sdtPr>
        <w:rPr>
          <w:rFonts w:asciiTheme="minorHAnsi" w:eastAsiaTheme="minorEastAsia" w:hAnsiTheme="minorHAnsi" w:cstheme="minorBidi"/>
          <w:color w:val="auto"/>
          <w:sz w:val="22"/>
          <w:szCs w:val="22"/>
          <w:lang w:val="en-GB" w:eastAsia="en-GB"/>
        </w:rPr>
        <w:id w:val="430012960"/>
        <w:docPartObj>
          <w:docPartGallery w:val="Table of Contents"/>
          <w:docPartUnique/>
        </w:docPartObj>
      </w:sdtPr>
      <w:sdtEndPr>
        <w:rPr>
          <w:b/>
          <w:bCs/>
          <w:noProof/>
        </w:rPr>
      </w:sdtEndPr>
      <w:sdtContent>
        <w:p w14:paraId="60906097" w14:textId="435E1ECE" w:rsidR="00E448BC" w:rsidRDefault="00E448BC">
          <w:pPr>
            <w:pStyle w:val="TOCHeading"/>
            <w:rPr>
              <w:b/>
              <w:bCs/>
            </w:rPr>
          </w:pPr>
          <w:r w:rsidRPr="00E448BC">
            <w:rPr>
              <w:b/>
              <w:bCs/>
            </w:rPr>
            <w:t>Contents</w:t>
          </w:r>
        </w:p>
        <w:p w14:paraId="77154E6D" w14:textId="77777777" w:rsidR="00E448BC" w:rsidRPr="00E448BC" w:rsidRDefault="00E448BC" w:rsidP="00E448BC">
          <w:pPr>
            <w:rPr>
              <w:lang w:val="en-US" w:eastAsia="en-US"/>
            </w:rPr>
          </w:pPr>
        </w:p>
        <w:p w14:paraId="290FDC57" w14:textId="1B47A1C4" w:rsidR="00E448BC" w:rsidRDefault="00E448BC">
          <w:pPr>
            <w:pStyle w:val="TOC1"/>
            <w:tabs>
              <w:tab w:val="right" w:leader="dot" w:pos="9016"/>
            </w:tabs>
            <w:rPr>
              <w:noProof/>
            </w:rPr>
          </w:pPr>
          <w:r>
            <w:fldChar w:fldCharType="begin"/>
          </w:r>
          <w:r>
            <w:instrText xml:space="preserve"> TOC \o "1-3" \h \z \u </w:instrText>
          </w:r>
          <w:r>
            <w:fldChar w:fldCharType="separate"/>
          </w:r>
          <w:hyperlink w:anchor="_Toc160443383" w:history="1">
            <w:r w:rsidRPr="007C66AB">
              <w:rPr>
                <w:rStyle w:val="Hyperlink"/>
                <w:noProof/>
              </w:rPr>
              <w:t>Introduction:</w:t>
            </w:r>
            <w:r>
              <w:rPr>
                <w:noProof/>
                <w:webHidden/>
              </w:rPr>
              <w:tab/>
            </w:r>
            <w:r>
              <w:rPr>
                <w:noProof/>
                <w:webHidden/>
              </w:rPr>
              <w:fldChar w:fldCharType="begin"/>
            </w:r>
            <w:r>
              <w:rPr>
                <w:noProof/>
                <w:webHidden/>
              </w:rPr>
              <w:instrText xml:space="preserve"> PAGEREF _Toc160443383 \h </w:instrText>
            </w:r>
            <w:r>
              <w:rPr>
                <w:noProof/>
                <w:webHidden/>
              </w:rPr>
            </w:r>
            <w:r>
              <w:rPr>
                <w:noProof/>
                <w:webHidden/>
              </w:rPr>
              <w:fldChar w:fldCharType="separate"/>
            </w:r>
            <w:r>
              <w:rPr>
                <w:noProof/>
                <w:webHidden/>
              </w:rPr>
              <w:t>3</w:t>
            </w:r>
            <w:r>
              <w:rPr>
                <w:noProof/>
                <w:webHidden/>
              </w:rPr>
              <w:fldChar w:fldCharType="end"/>
            </w:r>
          </w:hyperlink>
        </w:p>
        <w:p w14:paraId="6084C5ED" w14:textId="6FC2914E" w:rsidR="00E448BC" w:rsidRDefault="00000000">
          <w:pPr>
            <w:pStyle w:val="TOC1"/>
            <w:tabs>
              <w:tab w:val="right" w:leader="dot" w:pos="9016"/>
            </w:tabs>
            <w:rPr>
              <w:noProof/>
            </w:rPr>
          </w:pPr>
          <w:hyperlink w:anchor="_Toc160443384" w:history="1">
            <w:r w:rsidR="00E448BC" w:rsidRPr="007C66AB">
              <w:rPr>
                <w:rStyle w:val="Hyperlink"/>
                <w:noProof/>
              </w:rPr>
              <w:t>Background of Ibis Hotel:</w:t>
            </w:r>
            <w:r w:rsidR="00E448BC">
              <w:rPr>
                <w:noProof/>
                <w:webHidden/>
              </w:rPr>
              <w:tab/>
            </w:r>
            <w:r w:rsidR="00E448BC">
              <w:rPr>
                <w:noProof/>
                <w:webHidden/>
              </w:rPr>
              <w:fldChar w:fldCharType="begin"/>
            </w:r>
            <w:r w:rsidR="00E448BC">
              <w:rPr>
                <w:noProof/>
                <w:webHidden/>
              </w:rPr>
              <w:instrText xml:space="preserve"> PAGEREF _Toc160443384 \h </w:instrText>
            </w:r>
            <w:r w:rsidR="00E448BC">
              <w:rPr>
                <w:noProof/>
                <w:webHidden/>
              </w:rPr>
            </w:r>
            <w:r w:rsidR="00E448BC">
              <w:rPr>
                <w:noProof/>
                <w:webHidden/>
              </w:rPr>
              <w:fldChar w:fldCharType="separate"/>
            </w:r>
            <w:r w:rsidR="00E448BC">
              <w:rPr>
                <w:noProof/>
                <w:webHidden/>
              </w:rPr>
              <w:t>3</w:t>
            </w:r>
            <w:r w:rsidR="00E448BC">
              <w:rPr>
                <w:noProof/>
                <w:webHidden/>
              </w:rPr>
              <w:fldChar w:fldCharType="end"/>
            </w:r>
          </w:hyperlink>
        </w:p>
        <w:p w14:paraId="60AA0A82" w14:textId="0CA7B53C" w:rsidR="00E448BC" w:rsidRDefault="00000000">
          <w:pPr>
            <w:pStyle w:val="TOC1"/>
            <w:tabs>
              <w:tab w:val="right" w:leader="dot" w:pos="9016"/>
            </w:tabs>
            <w:rPr>
              <w:noProof/>
            </w:rPr>
          </w:pPr>
          <w:hyperlink w:anchor="_Toc160443385" w:history="1">
            <w:r w:rsidR="00E448BC" w:rsidRPr="007C66AB">
              <w:rPr>
                <w:rStyle w:val="Hyperlink"/>
                <w:noProof/>
              </w:rPr>
              <w:t>Feasibility of Introducing Different Work Models:</w:t>
            </w:r>
            <w:r w:rsidR="00E448BC">
              <w:rPr>
                <w:noProof/>
                <w:webHidden/>
              </w:rPr>
              <w:tab/>
            </w:r>
            <w:r w:rsidR="00E448BC">
              <w:rPr>
                <w:noProof/>
                <w:webHidden/>
              </w:rPr>
              <w:fldChar w:fldCharType="begin"/>
            </w:r>
            <w:r w:rsidR="00E448BC">
              <w:rPr>
                <w:noProof/>
                <w:webHidden/>
              </w:rPr>
              <w:instrText xml:space="preserve"> PAGEREF _Toc160443385 \h </w:instrText>
            </w:r>
            <w:r w:rsidR="00E448BC">
              <w:rPr>
                <w:noProof/>
                <w:webHidden/>
              </w:rPr>
            </w:r>
            <w:r w:rsidR="00E448BC">
              <w:rPr>
                <w:noProof/>
                <w:webHidden/>
              </w:rPr>
              <w:fldChar w:fldCharType="separate"/>
            </w:r>
            <w:r w:rsidR="00E448BC">
              <w:rPr>
                <w:noProof/>
                <w:webHidden/>
              </w:rPr>
              <w:t>3</w:t>
            </w:r>
            <w:r w:rsidR="00E448BC">
              <w:rPr>
                <w:noProof/>
                <w:webHidden/>
              </w:rPr>
              <w:fldChar w:fldCharType="end"/>
            </w:r>
          </w:hyperlink>
        </w:p>
        <w:p w14:paraId="76620F44" w14:textId="16CE57E0" w:rsidR="00E448BC" w:rsidRDefault="00000000">
          <w:pPr>
            <w:pStyle w:val="TOC1"/>
            <w:tabs>
              <w:tab w:val="right" w:leader="dot" w:pos="9016"/>
            </w:tabs>
            <w:rPr>
              <w:noProof/>
            </w:rPr>
          </w:pPr>
          <w:hyperlink w:anchor="_Toc160443386" w:history="1">
            <w:r w:rsidR="00E448BC" w:rsidRPr="007C66AB">
              <w:rPr>
                <w:rStyle w:val="Hyperlink"/>
                <w:noProof/>
              </w:rPr>
              <w:t>Issues of Employee Performance Management:</w:t>
            </w:r>
            <w:r w:rsidR="00E448BC">
              <w:rPr>
                <w:noProof/>
                <w:webHidden/>
              </w:rPr>
              <w:tab/>
            </w:r>
            <w:r w:rsidR="00E448BC">
              <w:rPr>
                <w:noProof/>
                <w:webHidden/>
              </w:rPr>
              <w:fldChar w:fldCharType="begin"/>
            </w:r>
            <w:r w:rsidR="00E448BC">
              <w:rPr>
                <w:noProof/>
                <w:webHidden/>
              </w:rPr>
              <w:instrText xml:space="preserve"> PAGEREF _Toc160443386 \h </w:instrText>
            </w:r>
            <w:r w:rsidR="00E448BC">
              <w:rPr>
                <w:noProof/>
                <w:webHidden/>
              </w:rPr>
            </w:r>
            <w:r w:rsidR="00E448BC">
              <w:rPr>
                <w:noProof/>
                <w:webHidden/>
              </w:rPr>
              <w:fldChar w:fldCharType="separate"/>
            </w:r>
            <w:r w:rsidR="00E448BC">
              <w:rPr>
                <w:noProof/>
                <w:webHidden/>
              </w:rPr>
              <w:t>3</w:t>
            </w:r>
            <w:r w:rsidR="00E448BC">
              <w:rPr>
                <w:noProof/>
                <w:webHidden/>
              </w:rPr>
              <w:fldChar w:fldCharType="end"/>
            </w:r>
          </w:hyperlink>
        </w:p>
        <w:p w14:paraId="2AF08F14" w14:textId="633DBA0A" w:rsidR="00E448BC" w:rsidRDefault="00000000">
          <w:pPr>
            <w:pStyle w:val="TOC1"/>
            <w:tabs>
              <w:tab w:val="right" w:leader="dot" w:pos="9016"/>
            </w:tabs>
            <w:rPr>
              <w:noProof/>
            </w:rPr>
          </w:pPr>
          <w:hyperlink w:anchor="_Toc160443387" w:history="1">
            <w:r w:rsidR="00E448BC" w:rsidRPr="007C66AB">
              <w:rPr>
                <w:rStyle w:val="Hyperlink"/>
                <w:noProof/>
              </w:rPr>
              <w:t>Office work mode</w:t>
            </w:r>
            <w:r w:rsidR="00E448BC">
              <w:rPr>
                <w:noProof/>
                <w:webHidden/>
              </w:rPr>
              <w:tab/>
            </w:r>
            <w:r w:rsidR="00E448BC">
              <w:rPr>
                <w:noProof/>
                <w:webHidden/>
              </w:rPr>
              <w:fldChar w:fldCharType="begin"/>
            </w:r>
            <w:r w:rsidR="00E448BC">
              <w:rPr>
                <w:noProof/>
                <w:webHidden/>
              </w:rPr>
              <w:instrText xml:space="preserve"> PAGEREF _Toc160443387 \h </w:instrText>
            </w:r>
            <w:r w:rsidR="00E448BC">
              <w:rPr>
                <w:noProof/>
                <w:webHidden/>
              </w:rPr>
            </w:r>
            <w:r w:rsidR="00E448BC">
              <w:rPr>
                <w:noProof/>
                <w:webHidden/>
              </w:rPr>
              <w:fldChar w:fldCharType="separate"/>
            </w:r>
            <w:r w:rsidR="00E448BC">
              <w:rPr>
                <w:noProof/>
                <w:webHidden/>
              </w:rPr>
              <w:t>4</w:t>
            </w:r>
            <w:r w:rsidR="00E448BC">
              <w:rPr>
                <w:noProof/>
                <w:webHidden/>
              </w:rPr>
              <w:fldChar w:fldCharType="end"/>
            </w:r>
          </w:hyperlink>
        </w:p>
        <w:p w14:paraId="69ADB0FA" w14:textId="570CD00D" w:rsidR="00E448BC" w:rsidRDefault="00000000">
          <w:pPr>
            <w:pStyle w:val="TOC1"/>
            <w:tabs>
              <w:tab w:val="right" w:leader="dot" w:pos="9016"/>
            </w:tabs>
            <w:rPr>
              <w:noProof/>
            </w:rPr>
          </w:pPr>
          <w:hyperlink w:anchor="_Toc160443388" w:history="1">
            <w:r w:rsidR="00E448BC" w:rsidRPr="007C66AB">
              <w:rPr>
                <w:rStyle w:val="Hyperlink"/>
                <w:noProof/>
              </w:rPr>
              <w:t>Flexi work mode</w:t>
            </w:r>
            <w:r w:rsidR="00E448BC">
              <w:rPr>
                <w:noProof/>
                <w:webHidden/>
              </w:rPr>
              <w:tab/>
            </w:r>
            <w:r w:rsidR="00E448BC">
              <w:rPr>
                <w:noProof/>
                <w:webHidden/>
              </w:rPr>
              <w:fldChar w:fldCharType="begin"/>
            </w:r>
            <w:r w:rsidR="00E448BC">
              <w:rPr>
                <w:noProof/>
                <w:webHidden/>
              </w:rPr>
              <w:instrText xml:space="preserve"> PAGEREF _Toc160443388 \h </w:instrText>
            </w:r>
            <w:r w:rsidR="00E448BC">
              <w:rPr>
                <w:noProof/>
                <w:webHidden/>
              </w:rPr>
            </w:r>
            <w:r w:rsidR="00E448BC">
              <w:rPr>
                <w:noProof/>
                <w:webHidden/>
              </w:rPr>
              <w:fldChar w:fldCharType="separate"/>
            </w:r>
            <w:r w:rsidR="00E448BC">
              <w:rPr>
                <w:noProof/>
                <w:webHidden/>
              </w:rPr>
              <w:t>4</w:t>
            </w:r>
            <w:r w:rsidR="00E448BC">
              <w:rPr>
                <w:noProof/>
                <w:webHidden/>
              </w:rPr>
              <w:fldChar w:fldCharType="end"/>
            </w:r>
          </w:hyperlink>
        </w:p>
        <w:p w14:paraId="476B684C" w14:textId="16C8A70C" w:rsidR="00E448BC" w:rsidRDefault="00000000">
          <w:pPr>
            <w:pStyle w:val="TOC1"/>
            <w:tabs>
              <w:tab w:val="right" w:leader="dot" w:pos="9016"/>
            </w:tabs>
            <w:rPr>
              <w:noProof/>
            </w:rPr>
          </w:pPr>
          <w:hyperlink w:anchor="_Toc160443389" w:history="1">
            <w:r w:rsidR="00E448BC" w:rsidRPr="007C66AB">
              <w:rPr>
                <w:rStyle w:val="Hyperlink"/>
                <w:noProof/>
              </w:rPr>
              <w:t>Summary of Existing Research:</w:t>
            </w:r>
            <w:r w:rsidR="00E448BC">
              <w:rPr>
                <w:noProof/>
                <w:webHidden/>
              </w:rPr>
              <w:tab/>
            </w:r>
            <w:r w:rsidR="00E448BC">
              <w:rPr>
                <w:noProof/>
                <w:webHidden/>
              </w:rPr>
              <w:fldChar w:fldCharType="begin"/>
            </w:r>
            <w:r w:rsidR="00E448BC">
              <w:rPr>
                <w:noProof/>
                <w:webHidden/>
              </w:rPr>
              <w:instrText xml:space="preserve"> PAGEREF _Toc160443389 \h </w:instrText>
            </w:r>
            <w:r w:rsidR="00E448BC">
              <w:rPr>
                <w:noProof/>
                <w:webHidden/>
              </w:rPr>
            </w:r>
            <w:r w:rsidR="00E448BC">
              <w:rPr>
                <w:noProof/>
                <w:webHidden/>
              </w:rPr>
              <w:fldChar w:fldCharType="separate"/>
            </w:r>
            <w:r w:rsidR="00E448BC">
              <w:rPr>
                <w:noProof/>
                <w:webHidden/>
              </w:rPr>
              <w:t>4</w:t>
            </w:r>
            <w:r w:rsidR="00E448BC">
              <w:rPr>
                <w:noProof/>
                <w:webHidden/>
              </w:rPr>
              <w:fldChar w:fldCharType="end"/>
            </w:r>
          </w:hyperlink>
        </w:p>
        <w:p w14:paraId="7E8D00A6" w14:textId="79726965" w:rsidR="00E448BC" w:rsidRDefault="00000000">
          <w:pPr>
            <w:pStyle w:val="TOC1"/>
            <w:tabs>
              <w:tab w:val="right" w:leader="dot" w:pos="9016"/>
            </w:tabs>
            <w:rPr>
              <w:noProof/>
            </w:rPr>
          </w:pPr>
          <w:hyperlink w:anchor="_Toc160443390" w:history="1">
            <w:r w:rsidR="00E448BC" w:rsidRPr="007C66AB">
              <w:rPr>
                <w:rStyle w:val="Hyperlink"/>
                <w:noProof/>
              </w:rPr>
              <w:t>Findings:</w:t>
            </w:r>
            <w:r w:rsidR="00E448BC">
              <w:rPr>
                <w:noProof/>
                <w:webHidden/>
              </w:rPr>
              <w:tab/>
            </w:r>
            <w:r w:rsidR="00E448BC">
              <w:rPr>
                <w:noProof/>
                <w:webHidden/>
              </w:rPr>
              <w:fldChar w:fldCharType="begin"/>
            </w:r>
            <w:r w:rsidR="00E448BC">
              <w:rPr>
                <w:noProof/>
                <w:webHidden/>
              </w:rPr>
              <w:instrText xml:space="preserve"> PAGEREF _Toc160443390 \h </w:instrText>
            </w:r>
            <w:r w:rsidR="00E448BC">
              <w:rPr>
                <w:noProof/>
                <w:webHidden/>
              </w:rPr>
            </w:r>
            <w:r w:rsidR="00E448BC">
              <w:rPr>
                <w:noProof/>
                <w:webHidden/>
              </w:rPr>
              <w:fldChar w:fldCharType="separate"/>
            </w:r>
            <w:r w:rsidR="00E448BC">
              <w:rPr>
                <w:noProof/>
                <w:webHidden/>
              </w:rPr>
              <w:t>8</w:t>
            </w:r>
            <w:r w:rsidR="00E448BC">
              <w:rPr>
                <w:noProof/>
                <w:webHidden/>
              </w:rPr>
              <w:fldChar w:fldCharType="end"/>
            </w:r>
          </w:hyperlink>
        </w:p>
        <w:p w14:paraId="025EE6BB" w14:textId="5A2E2220" w:rsidR="00E448BC" w:rsidRDefault="00000000">
          <w:pPr>
            <w:pStyle w:val="TOC1"/>
            <w:tabs>
              <w:tab w:val="right" w:leader="dot" w:pos="9016"/>
            </w:tabs>
            <w:rPr>
              <w:noProof/>
            </w:rPr>
          </w:pPr>
          <w:hyperlink w:anchor="_Toc160443391" w:history="1">
            <w:r w:rsidR="00E448BC" w:rsidRPr="007C66AB">
              <w:rPr>
                <w:rStyle w:val="Hyperlink"/>
                <w:noProof/>
              </w:rPr>
              <w:t>Solutions and Recommendations:</w:t>
            </w:r>
            <w:r w:rsidR="00E448BC">
              <w:rPr>
                <w:noProof/>
                <w:webHidden/>
              </w:rPr>
              <w:tab/>
            </w:r>
            <w:r w:rsidR="00E448BC">
              <w:rPr>
                <w:noProof/>
                <w:webHidden/>
              </w:rPr>
              <w:fldChar w:fldCharType="begin"/>
            </w:r>
            <w:r w:rsidR="00E448BC">
              <w:rPr>
                <w:noProof/>
                <w:webHidden/>
              </w:rPr>
              <w:instrText xml:space="preserve"> PAGEREF _Toc160443391 \h </w:instrText>
            </w:r>
            <w:r w:rsidR="00E448BC">
              <w:rPr>
                <w:noProof/>
                <w:webHidden/>
              </w:rPr>
            </w:r>
            <w:r w:rsidR="00E448BC">
              <w:rPr>
                <w:noProof/>
                <w:webHidden/>
              </w:rPr>
              <w:fldChar w:fldCharType="separate"/>
            </w:r>
            <w:r w:rsidR="00E448BC">
              <w:rPr>
                <w:noProof/>
                <w:webHidden/>
              </w:rPr>
              <w:t>9</w:t>
            </w:r>
            <w:r w:rsidR="00E448BC">
              <w:rPr>
                <w:noProof/>
                <w:webHidden/>
              </w:rPr>
              <w:fldChar w:fldCharType="end"/>
            </w:r>
          </w:hyperlink>
        </w:p>
        <w:p w14:paraId="0DC64251" w14:textId="4529FE8A" w:rsidR="00E448BC" w:rsidRDefault="00000000">
          <w:pPr>
            <w:pStyle w:val="TOC1"/>
            <w:tabs>
              <w:tab w:val="right" w:leader="dot" w:pos="9016"/>
            </w:tabs>
            <w:rPr>
              <w:noProof/>
            </w:rPr>
          </w:pPr>
          <w:hyperlink w:anchor="_Toc160443392" w:history="1">
            <w:r w:rsidR="00E448BC" w:rsidRPr="007C66AB">
              <w:rPr>
                <w:rStyle w:val="Hyperlink"/>
                <w:noProof/>
              </w:rPr>
              <w:t>References:</w:t>
            </w:r>
            <w:r w:rsidR="00E448BC">
              <w:rPr>
                <w:noProof/>
                <w:webHidden/>
              </w:rPr>
              <w:tab/>
            </w:r>
            <w:r w:rsidR="00E448BC">
              <w:rPr>
                <w:noProof/>
                <w:webHidden/>
              </w:rPr>
              <w:fldChar w:fldCharType="begin"/>
            </w:r>
            <w:r w:rsidR="00E448BC">
              <w:rPr>
                <w:noProof/>
                <w:webHidden/>
              </w:rPr>
              <w:instrText xml:space="preserve"> PAGEREF _Toc160443392 \h </w:instrText>
            </w:r>
            <w:r w:rsidR="00E448BC">
              <w:rPr>
                <w:noProof/>
                <w:webHidden/>
              </w:rPr>
            </w:r>
            <w:r w:rsidR="00E448BC">
              <w:rPr>
                <w:noProof/>
                <w:webHidden/>
              </w:rPr>
              <w:fldChar w:fldCharType="separate"/>
            </w:r>
            <w:r w:rsidR="00E448BC">
              <w:rPr>
                <w:noProof/>
                <w:webHidden/>
              </w:rPr>
              <w:t>10</w:t>
            </w:r>
            <w:r w:rsidR="00E448BC">
              <w:rPr>
                <w:noProof/>
                <w:webHidden/>
              </w:rPr>
              <w:fldChar w:fldCharType="end"/>
            </w:r>
          </w:hyperlink>
        </w:p>
        <w:p w14:paraId="1DD66CC1" w14:textId="7716DE61" w:rsidR="00E448BC" w:rsidRDefault="00E448BC">
          <w:r>
            <w:rPr>
              <w:b/>
              <w:bCs/>
              <w:noProof/>
            </w:rPr>
            <w:fldChar w:fldCharType="end"/>
          </w:r>
        </w:p>
      </w:sdtContent>
    </w:sdt>
    <w:p w14:paraId="7720274F" w14:textId="77777777" w:rsidR="002F4871" w:rsidRDefault="002F4871" w:rsidP="000F00BE"/>
    <w:p w14:paraId="7F39C126" w14:textId="77777777" w:rsidR="002F4871" w:rsidRDefault="002F4871" w:rsidP="000F00BE"/>
    <w:p w14:paraId="3E7DED06" w14:textId="77777777" w:rsidR="002F4871" w:rsidRDefault="002F4871" w:rsidP="000F00BE"/>
    <w:p w14:paraId="530BA184" w14:textId="77777777" w:rsidR="002F4871" w:rsidRDefault="002F4871" w:rsidP="000F00BE"/>
    <w:p w14:paraId="3973C631" w14:textId="77777777" w:rsidR="002F4871" w:rsidRDefault="002F4871" w:rsidP="000F00BE"/>
    <w:p w14:paraId="3E2C49C7" w14:textId="77777777" w:rsidR="002F4871" w:rsidRDefault="002F4871" w:rsidP="000F00BE"/>
    <w:p w14:paraId="476606CD" w14:textId="77777777" w:rsidR="002F4871" w:rsidRDefault="002F4871" w:rsidP="000F00BE"/>
    <w:p w14:paraId="4DAB8887" w14:textId="77777777" w:rsidR="002F4871" w:rsidRDefault="002F4871" w:rsidP="000F00BE"/>
    <w:p w14:paraId="754986E4" w14:textId="77777777" w:rsidR="002F4871" w:rsidRDefault="002F4871" w:rsidP="000F00BE"/>
    <w:p w14:paraId="55884AA6" w14:textId="77777777" w:rsidR="002F4871" w:rsidRDefault="002F4871" w:rsidP="000F00BE"/>
    <w:p w14:paraId="121A7A2C" w14:textId="77777777" w:rsidR="002F4871" w:rsidRDefault="002F4871" w:rsidP="000F00BE"/>
    <w:p w14:paraId="1715E9EE" w14:textId="77777777" w:rsidR="002F4871" w:rsidRDefault="002F4871" w:rsidP="000F00BE"/>
    <w:p w14:paraId="4F928E4C" w14:textId="77777777" w:rsidR="002F4871" w:rsidRDefault="002F4871" w:rsidP="000F00BE"/>
    <w:p w14:paraId="2A5A9A87" w14:textId="77777777" w:rsidR="002F4871" w:rsidRDefault="002F4871" w:rsidP="000F00BE"/>
    <w:p w14:paraId="38B98F33" w14:textId="77777777" w:rsidR="00FE3D75" w:rsidRDefault="00FE3D75" w:rsidP="00FE3D75">
      <w:pPr>
        <w:pStyle w:val="Heading1"/>
        <w:spacing w:line="360" w:lineRule="auto"/>
        <w:jc w:val="both"/>
        <w:rPr>
          <w:rFonts w:ascii="Arial" w:hAnsi="Arial" w:cs="Arial"/>
          <w:color w:val="000000" w:themeColor="text1"/>
          <w:sz w:val="24"/>
          <w:szCs w:val="24"/>
        </w:rPr>
      </w:pPr>
      <w:bookmarkStart w:id="0" w:name="_Toc160443383"/>
    </w:p>
    <w:p w14:paraId="5B16B77F" w14:textId="5A84EE5F" w:rsidR="000F00BE" w:rsidRPr="00893D6D" w:rsidRDefault="000F00BE" w:rsidP="00FE3D75">
      <w:pPr>
        <w:pStyle w:val="Heading1"/>
        <w:spacing w:line="360" w:lineRule="auto"/>
        <w:jc w:val="both"/>
        <w:rPr>
          <w:rFonts w:ascii="Arial" w:hAnsi="Arial" w:cs="Arial"/>
          <w:b/>
          <w:bCs/>
          <w:color w:val="000000" w:themeColor="text1"/>
          <w:sz w:val="24"/>
          <w:szCs w:val="24"/>
        </w:rPr>
      </w:pPr>
      <w:r w:rsidRPr="00893D6D">
        <w:rPr>
          <w:rFonts w:ascii="Arial" w:hAnsi="Arial" w:cs="Arial"/>
          <w:b/>
          <w:bCs/>
          <w:color w:val="000000" w:themeColor="text1"/>
          <w:sz w:val="24"/>
          <w:szCs w:val="24"/>
        </w:rPr>
        <w:t>Introduction:</w:t>
      </w:r>
      <w:bookmarkEnd w:id="0"/>
    </w:p>
    <w:p w14:paraId="48611DD7" w14:textId="3B7AD8B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In today's dynamic workplace environment, socio-cultural forces play a significant role in shaping how employees are managed and monitored, particularly in the hospitality sector (Smith et al., 2019). This essay will </w:t>
      </w:r>
      <w:r w:rsidR="00893D6D" w:rsidRPr="002F4871">
        <w:rPr>
          <w:rFonts w:ascii="Arial" w:hAnsi="Arial" w:cs="Arial"/>
          <w:sz w:val="24"/>
          <w:szCs w:val="24"/>
        </w:rPr>
        <w:t>analyse</w:t>
      </w:r>
      <w:r w:rsidRPr="002F4871">
        <w:rPr>
          <w:rFonts w:ascii="Arial" w:hAnsi="Arial" w:cs="Arial"/>
          <w:sz w:val="24"/>
          <w:szCs w:val="24"/>
        </w:rPr>
        <w:t xml:space="preserve"> the impact of socio-cultural forces on employee performance management and monitoring in different work modes, focusing on Ibis Hotel. It will explore the feasibility of introducing various work models, examine the issues of employee performance management, and consider the influence of socio-cultural factors on monitoring and management in hybrid, office, and </w:t>
      </w:r>
      <w:r w:rsidR="00893D6D">
        <w:rPr>
          <w:rFonts w:ascii="Arial" w:hAnsi="Arial" w:cs="Arial"/>
          <w:sz w:val="24"/>
          <w:szCs w:val="24"/>
        </w:rPr>
        <w:t>flexible</w:t>
      </w:r>
      <w:r w:rsidRPr="002F4871">
        <w:rPr>
          <w:rFonts w:ascii="Arial" w:hAnsi="Arial" w:cs="Arial"/>
          <w:sz w:val="24"/>
          <w:szCs w:val="24"/>
        </w:rPr>
        <w:t xml:space="preserve"> work modes.</w:t>
      </w:r>
    </w:p>
    <w:p w14:paraId="2374E0D1" w14:textId="77777777" w:rsidR="00AA29E7" w:rsidRPr="00893D6D" w:rsidRDefault="00AA29E7" w:rsidP="00FE3D75">
      <w:pPr>
        <w:pStyle w:val="Heading1"/>
        <w:spacing w:line="360" w:lineRule="auto"/>
        <w:jc w:val="both"/>
        <w:rPr>
          <w:rFonts w:ascii="Arial" w:hAnsi="Arial" w:cs="Arial"/>
          <w:b/>
          <w:bCs/>
          <w:color w:val="000000" w:themeColor="text1"/>
          <w:sz w:val="24"/>
          <w:szCs w:val="24"/>
        </w:rPr>
      </w:pPr>
      <w:bookmarkStart w:id="1" w:name="_Toc160443384"/>
      <w:r w:rsidRPr="00893D6D">
        <w:rPr>
          <w:rFonts w:ascii="Arial" w:hAnsi="Arial" w:cs="Arial"/>
          <w:b/>
          <w:bCs/>
          <w:color w:val="000000" w:themeColor="text1"/>
          <w:sz w:val="24"/>
          <w:szCs w:val="24"/>
        </w:rPr>
        <w:t>Background of Ibis Hotel:</w:t>
      </w:r>
      <w:bookmarkEnd w:id="1"/>
    </w:p>
    <w:p w14:paraId="55E16853"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Ibis Hotel is a renowned hospitality chain known for its commitment to providing high-quality service to guests worldwide (Smith et al., 2019). With a focus on comfort, affordability, and customer satisfaction, Ibis Hotel has established itself as a leader in the hospitality industry.</w:t>
      </w:r>
    </w:p>
    <w:p w14:paraId="233D577C" w14:textId="77777777" w:rsidR="00AA29E7" w:rsidRPr="00893D6D" w:rsidRDefault="00AA29E7" w:rsidP="00FE3D75">
      <w:pPr>
        <w:pStyle w:val="Heading1"/>
        <w:spacing w:line="360" w:lineRule="auto"/>
        <w:jc w:val="both"/>
        <w:rPr>
          <w:rFonts w:ascii="Arial" w:hAnsi="Arial" w:cs="Arial"/>
          <w:b/>
          <w:bCs/>
          <w:color w:val="000000" w:themeColor="text1"/>
          <w:sz w:val="24"/>
          <w:szCs w:val="24"/>
        </w:rPr>
      </w:pPr>
      <w:bookmarkStart w:id="2" w:name="_Toc160443385"/>
      <w:r w:rsidRPr="00893D6D">
        <w:rPr>
          <w:rFonts w:ascii="Arial" w:hAnsi="Arial" w:cs="Arial"/>
          <w:b/>
          <w:bCs/>
          <w:color w:val="000000" w:themeColor="text1"/>
          <w:sz w:val="24"/>
          <w:szCs w:val="24"/>
        </w:rPr>
        <w:t>Feasibility of Introducing Different Work Models:</w:t>
      </w:r>
      <w:bookmarkEnd w:id="2"/>
    </w:p>
    <w:p w14:paraId="0351E686"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As the hospitality industry evolves, Ibis Hotel must consider the feasibility of introducing different work models to adapt to changing socio-cultural dynamics (Jones &amp; George, 2018). This could include hybrid work, office-based work, and flexible work modes. Each model presents unique opportunities and challenges that must be carefully evaluated.</w:t>
      </w:r>
    </w:p>
    <w:p w14:paraId="066FA18C" w14:textId="03953096" w:rsidR="00893D6D" w:rsidRPr="00893D6D" w:rsidRDefault="00AA29E7" w:rsidP="00893D6D">
      <w:pPr>
        <w:pStyle w:val="Heading1"/>
        <w:spacing w:line="360" w:lineRule="auto"/>
        <w:jc w:val="both"/>
        <w:rPr>
          <w:rFonts w:ascii="Arial" w:hAnsi="Arial" w:cs="Arial"/>
          <w:b/>
          <w:bCs/>
          <w:color w:val="000000" w:themeColor="text1"/>
          <w:sz w:val="24"/>
          <w:szCs w:val="24"/>
        </w:rPr>
      </w:pPr>
      <w:bookmarkStart w:id="3" w:name="_Toc160443386"/>
      <w:r w:rsidRPr="00893D6D">
        <w:rPr>
          <w:rFonts w:ascii="Arial" w:hAnsi="Arial" w:cs="Arial"/>
          <w:b/>
          <w:bCs/>
          <w:color w:val="000000" w:themeColor="text1"/>
          <w:sz w:val="24"/>
          <w:szCs w:val="24"/>
        </w:rPr>
        <w:t>Issues of Employee Performance Management:</w:t>
      </w:r>
      <w:bookmarkEnd w:id="3"/>
    </w:p>
    <w:p w14:paraId="4CC17E63" w14:textId="6863802A"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Employee performance management is crucial for ensuring operational excellence and guest satisfaction at Ibis Hotel (Afsar et al., 2016). However, various socio-cultural factors can impact performance management processes. These may include cultural norms, communication styles, and employee motivation levels.</w:t>
      </w:r>
    </w:p>
    <w:p w14:paraId="2FA21156" w14:textId="5000B984" w:rsidR="000F00BE"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In hybrid work modes, socio-cultural factors such as trust, communication, and collaboration become paramount (Choi et al., 2019). Remote workers may feel isolated or disconnected from the team, requiring innovative approaches to monitoring and management. Similarly, office-based work modes necessitate a supportive work culture that fosters productivity and teamwork (Jones &amp; George, 2018). This model </w:t>
      </w:r>
      <w:r w:rsidRPr="002F4871">
        <w:rPr>
          <w:rFonts w:ascii="Arial" w:hAnsi="Arial" w:cs="Arial"/>
          <w:sz w:val="24"/>
          <w:szCs w:val="24"/>
        </w:rPr>
        <w:lastRenderedPageBreak/>
        <w:t>can be particularly beneficial for roles that involve administrative tasks, customer service, and certain managerial functions. Benefits include increased employee satisfaction, reduced commuting costs, and improved work-life balance</w:t>
      </w:r>
      <w:r w:rsidR="000F00BE" w:rsidRPr="002F4871">
        <w:rPr>
          <w:rFonts w:ascii="Arial" w:hAnsi="Arial" w:cs="Arial"/>
          <w:sz w:val="24"/>
          <w:szCs w:val="24"/>
        </w:rPr>
        <w:t>.</w:t>
      </w:r>
    </w:p>
    <w:p w14:paraId="56E83925" w14:textId="35799B8F" w:rsidR="00AA29E7" w:rsidRDefault="00AA29E7" w:rsidP="00FE3D75">
      <w:pPr>
        <w:pStyle w:val="Heading1"/>
        <w:spacing w:line="360" w:lineRule="auto"/>
        <w:jc w:val="both"/>
        <w:rPr>
          <w:rFonts w:ascii="Arial" w:hAnsi="Arial" w:cs="Arial"/>
          <w:color w:val="000000" w:themeColor="text1"/>
          <w:sz w:val="24"/>
          <w:szCs w:val="24"/>
        </w:rPr>
      </w:pPr>
      <w:bookmarkStart w:id="4" w:name="_Toc160443387"/>
      <w:r w:rsidRPr="00893D6D">
        <w:rPr>
          <w:rFonts w:ascii="Arial" w:hAnsi="Arial" w:cs="Arial"/>
          <w:color w:val="000000" w:themeColor="text1"/>
          <w:sz w:val="24"/>
          <w:szCs w:val="24"/>
        </w:rPr>
        <w:t>Office work mode</w:t>
      </w:r>
      <w:bookmarkEnd w:id="4"/>
      <w:r w:rsidR="00FE3D75">
        <w:rPr>
          <w:rFonts w:ascii="Arial" w:hAnsi="Arial" w:cs="Arial"/>
          <w:color w:val="000000" w:themeColor="text1"/>
          <w:sz w:val="24"/>
          <w:szCs w:val="24"/>
        </w:rPr>
        <w:t xml:space="preserve"> - </w:t>
      </w:r>
      <w:r w:rsidR="00FE3D75" w:rsidRPr="00FE3D75">
        <w:rPr>
          <w:rFonts w:ascii="Arial" w:hAnsi="Arial" w:cs="Arial"/>
          <w:color w:val="000000" w:themeColor="text1"/>
          <w:sz w:val="24"/>
          <w:szCs w:val="24"/>
        </w:rPr>
        <w:t>I</w:t>
      </w:r>
      <w:r w:rsidRPr="00FE3D75">
        <w:rPr>
          <w:rFonts w:ascii="Arial" w:hAnsi="Arial" w:cs="Arial"/>
          <w:color w:val="000000" w:themeColor="text1"/>
          <w:sz w:val="24"/>
          <w:szCs w:val="24"/>
        </w:rPr>
        <w:t>nvolves employees</w:t>
      </w:r>
      <w:r w:rsidR="00FE3D75" w:rsidRPr="00FE3D75">
        <w:rPr>
          <w:rFonts w:ascii="Arial" w:hAnsi="Arial" w:cs="Arial"/>
          <w:color w:val="000000" w:themeColor="text1"/>
          <w:sz w:val="24"/>
          <w:szCs w:val="24"/>
        </w:rPr>
        <w:t xml:space="preserve"> </w:t>
      </w:r>
      <w:r w:rsidRPr="00FE3D75">
        <w:rPr>
          <w:rFonts w:ascii="Arial" w:hAnsi="Arial" w:cs="Arial"/>
          <w:color w:val="000000" w:themeColor="text1"/>
          <w:sz w:val="24"/>
          <w:szCs w:val="24"/>
        </w:rPr>
        <w:t>working primarily on-site at the hotel premises. This traditional model offers opportunities for face-to-face interaction, collaboration, and immediate access to resources and support (Ismail &amp; Yusuf, 2019). It is well-suited for roles that require constant guest interaction, supervision, and hands-on tasks such as housekeeping, food and beverage service, and front desk operations (Hartline &amp; Ferrell, 1996).</w:t>
      </w:r>
    </w:p>
    <w:p w14:paraId="366762FC" w14:textId="77777777" w:rsidR="00FE3D75" w:rsidRPr="00FE3D75" w:rsidRDefault="00FE3D75" w:rsidP="00FE3D75">
      <w:pPr>
        <w:spacing w:line="360" w:lineRule="auto"/>
        <w:jc w:val="both"/>
      </w:pPr>
    </w:p>
    <w:p w14:paraId="20819F81" w14:textId="733E35A4" w:rsidR="000F00BE" w:rsidRPr="002F4871" w:rsidRDefault="00AA29E7" w:rsidP="00FE3D75">
      <w:pPr>
        <w:spacing w:line="360" w:lineRule="auto"/>
        <w:jc w:val="both"/>
        <w:rPr>
          <w:rFonts w:ascii="Arial" w:hAnsi="Arial" w:cs="Arial"/>
          <w:sz w:val="24"/>
          <w:szCs w:val="24"/>
        </w:rPr>
      </w:pPr>
      <w:bookmarkStart w:id="5" w:name="_Toc160443388"/>
      <w:r w:rsidRPr="00893D6D">
        <w:rPr>
          <w:rStyle w:val="Heading1Char"/>
          <w:rFonts w:ascii="Arial" w:hAnsi="Arial" w:cs="Arial"/>
          <w:color w:val="000000" w:themeColor="text1"/>
          <w:sz w:val="24"/>
          <w:szCs w:val="24"/>
        </w:rPr>
        <w:t>Flexi work mode</w:t>
      </w:r>
      <w:bookmarkEnd w:id="5"/>
      <w:r w:rsidRPr="002F4871">
        <w:rPr>
          <w:rFonts w:ascii="Arial" w:hAnsi="Arial" w:cs="Arial"/>
          <w:sz w:val="24"/>
          <w:szCs w:val="24"/>
        </w:rPr>
        <w:t xml:space="preserve"> allows employees to have greater control over their work schedules, including options for part-time, flexible hours, or </w:t>
      </w:r>
      <w:r w:rsidR="00FE3D75">
        <w:rPr>
          <w:rFonts w:ascii="Arial" w:hAnsi="Arial" w:cs="Arial"/>
          <w:sz w:val="24"/>
          <w:szCs w:val="24"/>
        </w:rPr>
        <w:t>job-sharing</w:t>
      </w:r>
      <w:r w:rsidRPr="002F4871">
        <w:rPr>
          <w:rFonts w:ascii="Arial" w:hAnsi="Arial" w:cs="Arial"/>
          <w:sz w:val="24"/>
          <w:szCs w:val="24"/>
        </w:rPr>
        <w:t xml:space="preserve"> arrangements (Jones &amp; George, 2018). This model is beneficial for accommodating diverse employee needs, such as childcare responsibilities, pursuing education, or managing health conditions (Tung &amp; Chang, 2016</w:t>
      </w:r>
      <w:proofErr w:type="gramStart"/>
      <w:r w:rsidRPr="002F4871">
        <w:rPr>
          <w:rFonts w:ascii="Arial" w:hAnsi="Arial" w:cs="Arial"/>
          <w:sz w:val="24"/>
          <w:szCs w:val="24"/>
        </w:rPr>
        <w:t>).</w:t>
      </w:r>
      <w:r w:rsidR="000F00BE" w:rsidRPr="002F4871">
        <w:rPr>
          <w:rFonts w:ascii="Arial" w:hAnsi="Arial" w:cs="Arial"/>
          <w:sz w:val="24"/>
          <w:szCs w:val="24"/>
        </w:rPr>
        <w:t>Background</w:t>
      </w:r>
      <w:proofErr w:type="gramEnd"/>
      <w:r w:rsidR="000F00BE" w:rsidRPr="002F4871">
        <w:rPr>
          <w:rFonts w:ascii="Arial" w:hAnsi="Arial" w:cs="Arial"/>
          <w:sz w:val="24"/>
          <w:szCs w:val="24"/>
        </w:rPr>
        <w:t xml:space="preserve"> Knowledge for Readers:</w:t>
      </w:r>
    </w:p>
    <w:p w14:paraId="135CF484" w14:textId="77777777" w:rsidR="000F00BE" w:rsidRPr="00893D6D" w:rsidRDefault="000F00BE" w:rsidP="00FE3D75">
      <w:pPr>
        <w:pStyle w:val="Heading1"/>
        <w:spacing w:line="360" w:lineRule="auto"/>
        <w:jc w:val="both"/>
        <w:rPr>
          <w:rFonts w:ascii="Arial" w:hAnsi="Arial" w:cs="Arial"/>
          <w:b/>
          <w:bCs/>
          <w:color w:val="000000" w:themeColor="text1"/>
          <w:sz w:val="24"/>
          <w:szCs w:val="24"/>
        </w:rPr>
      </w:pPr>
      <w:bookmarkStart w:id="6" w:name="_Toc160443389"/>
      <w:r w:rsidRPr="00893D6D">
        <w:rPr>
          <w:rFonts w:ascii="Arial" w:hAnsi="Arial" w:cs="Arial"/>
          <w:b/>
          <w:bCs/>
          <w:color w:val="000000" w:themeColor="text1"/>
          <w:sz w:val="24"/>
          <w:szCs w:val="24"/>
        </w:rPr>
        <w:t>Summary of Existing Research:</w:t>
      </w:r>
      <w:bookmarkEnd w:id="6"/>
    </w:p>
    <w:p w14:paraId="74722C88"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Several researchers have investigated the impact of socio-cultural forces on employee performance management and monitoring across various work modes, including studies specific to the hospitality sector. </w:t>
      </w:r>
    </w:p>
    <w:p w14:paraId="762722DD"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Smith et al. (2019) examined the influence of cultural diversity on team performance in the hospitality industry. Findings suggested that diverse teams can enhance creativity and innovation but may also face challenges related to communication and coordination.</w:t>
      </w:r>
    </w:p>
    <w:p w14:paraId="5722E805"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In their study, Smith et al. (2019) delved into the impact of cultural diversity on team performance within the hospitality industry. The researchers aimed to understand how diversity within teams influences their ability to perform effectively, particularly in terms of creativity and innovation. They found that while diverse teams indeed have the potential to enhance creativity and generate innovative ideas, they also encounter significant challenges related to communication and coordination. </w:t>
      </w:r>
    </w:p>
    <w:p w14:paraId="41F44EF7" w14:textId="77777777" w:rsidR="002B2C83" w:rsidRDefault="002B2C83" w:rsidP="00FE3D75">
      <w:pPr>
        <w:spacing w:line="360" w:lineRule="auto"/>
        <w:jc w:val="both"/>
        <w:rPr>
          <w:rFonts w:ascii="Arial" w:hAnsi="Arial" w:cs="Arial"/>
          <w:sz w:val="24"/>
          <w:szCs w:val="24"/>
        </w:rPr>
      </w:pPr>
      <w:r w:rsidRPr="002B2C83">
        <w:rPr>
          <w:rFonts w:ascii="Arial" w:hAnsi="Arial" w:cs="Arial"/>
          <w:sz w:val="24"/>
          <w:szCs w:val="24"/>
        </w:rPr>
        <w:lastRenderedPageBreak/>
        <w:t>One important discovery from the study was that when teams have different people with different backgrounds, they tend to have more ideas and different ways of thinking. This variety in thinking can help the team come up with new and unique solutions to problems, making them more creative and innovative.</w:t>
      </w:r>
    </w:p>
    <w:p w14:paraId="54AA8D81" w14:textId="71CF8A2A"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Communication Challenges: Despite the potential benefits of diversity, Smith et al. observed that diverse teams often struggle with communication barriers. These barriers may arise due to differences in language, cultural norms, communication styles, or implicit biases. Such challenges can hinder effective collaboration and knowledge sharing among team members, impacting overall performance.</w:t>
      </w:r>
    </w:p>
    <w:p w14:paraId="52EABEDB"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Coordination Difficulties: Additionally, the researchers noted that coordinating tasks and aligning goals within diverse teams can be more complex compared to homogenous teams. Differences in work styles, priorities, and cultural backgrounds may lead to misunderstandings or conflicts, making it challenging to achieve consensus and execute plans effectively.</w:t>
      </w:r>
    </w:p>
    <w:p w14:paraId="6E599453" w14:textId="54862E2C"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Implications for </w:t>
      </w:r>
      <w:r w:rsidR="002B2C83">
        <w:rPr>
          <w:rFonts w:ascii="Arial" w:hAnsi="Arial" w:cs="Arial"/>
          <w:sz w:val="24"/>
          <w:szCs w:val="24"/>
        </w:rPr>
        <w:t xml:space="preserve">the </w:t>
      </w:r>
      <w:r w:rsidRPr="002F4871">
        <w:rPr>
          <w:rFonts w:ascii="Arial" w:hAnsi="Arial" w:cs="Arial"/>
          <w:sz w:val="24"/>
          <w:szCs w:val="24"/>
        </w:rPr>
        <w:t>Hospitality Industry: The findings of this study have significant implications for the hospitality industry, where teamwork and collaboration are essential for delivering high-quality service to guests. While diversity can contribute to innovation and creativity, addressing communication and coordination challenges is crucial for harnessing the full potential of diverse teams in hospitality settings.</w:t>
      </w:r>
    </w:p>
    <w:p w14:paraId="7C8A6A82" w14:textId="77777777" w:rsidR="00893D6D" w:rsidRPr="00893D6D" w:rsidRDefault="00AA29E7" w:rsidP="00FE3D75">
      <w:pPr>
        <w:spacing w:line="360" w:lineRule="auto"/>
        <w:jc w:val="both"/>
        <w:rPr>
          <w:rFonts w:ascii="Arial" w:hAnsi="Arial" w:cs="Arial"/>
          <w:b/>
          <w:bCs/>
          <w:sz w:val="24"/>
          <w:szCs w:val="24"/>
        </w:rPr>
      </w:pPr>
      <w:r w:rsidRPr="00893D6D">
        <w:rPr>
          <w:rFonts w:ascii="Arial" w:hAnsi="Arial" w:cs="Arial"/>
          <w:b/>
          <w:bCs/>
          <w:sz w:val="24"/>
          <w:szCs w:val="24"/>
        </w:rPr>
        <w:t>Recommendations:</w:t>
      </w:r>
    </w:p>
    <w:p w14:paraId="3EC1913B" w14:textId="38FDD2BD"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 To overcome communication and coordination challenges in diverse teams, Smith et al. suggest implementing strategies such as cross-cultural training, fostering an inclusive team culture, promoting open communication channels, and establishing clear roles and responsibilities. By proactively addressing these challenges, hospitality organizations can leverage the benefits of diversity while mitigating potential drawbacks, ultimately enhancing team performance and guest satisfaction (Smith et al., 2019).</w:t>
      </w:r>
    </w:p>
    <w:p w14:paraId="6FC2693A" w14:textId="538F9E15" w:rsidR="000F00BE" w:rsidRPr="002F4871" w:rsidRDefault="002B2C83" w:rsidP="00FE3D75">
      <w:pPr>
        <w:spacing w:line="360" w:lineRule="auto"/>
        <w:jc w:val="both"/>
        <w:rPr>
          <w:rFonts w:ascii="Arial" w:hAnsi="Arial" w:cs="Arial"/>
          <w:sz w:val="24"/>
          <w:szCs w:val="24"/>
        </w:rPr>
      </w:pPr>
      <w:r w:rsidRPr="002B2C83">
        <w:rPr>
          <w:rFonts w:ascii="Arial" w:hAnsi="Arial" w:cs="Arial"/>
          <w:sz w:val="24"/>
          <w:szCs w:val="24"/>
        </w:rPr>
        <w:t xml:space="preserve">Wang and Hu (2020) looked at how the way a company works together affects how well its employees do their job in hotels. They found that having a culture where everyone feels supported and included helps employees feel </w:t>
      </w:r>
      <w:proofErr w:type="gramStart"/>
      <w:r w:rsidRPr="002B2C83">
        <w:rPr>
          <w:rFonts w:ascii="Arial" w:hAnsi="Arial" w:cs="Arial"/>
          <w:sz w:val="24"/>
          <w:szCs w:val="24"/>
        </w:rPr>
        <w:t>more involved and happy</w:t>
      </w:r>
      <w:proofErr w:type="gramEnd"/>
      <w:r w:rsidRPr="002B2C83">
        <w:rPr>
          <w:rFonts w:ascii="Arial" w:hAnsi="Arial" w:cs="Arial"/>
          <w:sz w:val="24"/>
          <w:szCs w:val="24"/>
        </w:rPr>
        <w:t xml:space="preserve"> with their work. This, in turn, affects how well they do their job.</w:t>
      </w:r>
      <w:r>
        <w:rPr>
          <w:rFonts w:ascii="Arial" w:hAnsi="Arial" w:cs="Arial"/>
          <w:sz w:val="24"/>
          <w:szCs w:val="24"/>
        </w:rPr>
        <w:t xml:space="preserve"> </w:t>
      </w:r>
      <w:r w:rsidR="004E6D3E" w:rsidRPr="002F4871">
        <w:rPr>
          <w:rFonts w:ascii="Arial" w:hAnsi="Arial" w:cs="Arial"/>
          <w:sz w:val="24"/>
          <w:szCs w:val="24"/>
        </w:rPr>
        <w:t xml:space="preserve">explored organizational </w:t>
      </w:r>
      <w:r w:rsidR="004E6D3E" w:rsidRPr="002F4871">
        <w:rPr>
          <w:rFonts w:ascii="Arial" w:hAnsi="Arial" w:cs="Arial"/>
          <w:sz w:val="24"/>
          <w:szCs w:val="24"/>
        </w:rPr>
        <w:lastRenderedPageBreak/>
        <w:t>culture's impact on employee performance in hotels. Their research stressed the significance of a supportive culture for fostering engagement and satisfaction, thus affecting performance outcomes.</w:t>
      </w:r>
    </w:p>
    <w:p w14:paraId="104BC0FF" w14:textId="77777777" w:rsidR="000F00BE" w:rsidRPr="002F4871" w:rsidRDefault="000F00BE" w:rsidP="00FE3D75">
      <w:pPr>
        <w:spacing w:line="360" w:lineRule="auto"/>
        <w:jc w:val="both"/>
        <w:rPr>
          <w:rFonts w:ascii="Arial" w:hAnsi="Arial" w:cs="Arial"/>
          <w:sz w:val="24"/>
          <w:szCs w:val="24"/>
        </w:rPr>
      </w:pPr>
      <w:r w:rsidRPr="002F4871">
        <w:rPr>
          <w:rFonts w:ascii="Arial" w:hAnsi="Arial" w:cs="Arial"/>
          <w:sz w:val="24"/>
          <w:szCs w:val="24"/>
        </w:rPr>
        <w:t>Research by Jones and George (2018) focused on the implementation of flexible work arrangements in hospitality organizations. They found that flexible work models can improve employee morale and retention rates while also presenting challenges in terms of scheduling coordination and maintaining service standards.</w:t>
      </w:r>
      <w:r w:rsidR="004E6D3E" w:rsidRPr="002F4871">
        <w:rPr>
          <w:rFonts w:ascii="Arial" w:hAnsi="Arial" w:cs="Arial"/>
          <w:sz w:val="24"/>
          <w:szCs w:val="24"/>
        </w:rPr>
        <w:t xml:space="preserve"> Jones and George (2018) investigated flexible work arrangements in hospitality. They found benefits such as improved morale and retention but noted challenges in scheduling coordination and maintaining service standards.</w:t>
      </w:r>
    </w:p>
    <w:p w14:paraId="4537B1E8" w14:textId="77777777" w:rsidR="000F00BE" w:rsidRPr="002F4871" w:rsidRDefault="000F00BE" w:rsidP="00FE3D75">
      <w:pPr>
        <w:spacing w:line="360" w:lineRule="auto"/>
        <w:jc w:val="both"/>
        <w:rPr>
          <w:rFonts w:ascii="Arial" w:hAnsi="Arial" w:cs="Arial"/>
          <w:sz w:val="24"/>
          <w:szCs w:val="24"/>
        </w:rPr>
      </w:pPr>
      <w:r w:rsidRPr="002F4871">
        <w:rPr>
          <w:rFonts w:ascii="Arial" w:hAnsi="Arial" w:cs="Arial"/>
          <w:sz w:val="24"/>
          <w:szCs w:val="24"/>
        </w:rPr>
        <w:t xml:space="preserve">A study by Garcia-Carbonell et al. (2017) investigated the role of leadership styles in shaping employee performance and satisfaction in the hotel industry. Their findings emphasized the importance of transformational leadership </w:t>
      </w:r>
      <w:r w:rsidR="004E6D3E" w:rsidRPr="002F4871">
        <w:rPr>
          <w:rFonts w:ascii="Arial" w:hAnsi="Arial" w:cs="Arial"/>
          <w:sz w:val="24"/>
          <w:szCs w:val="24"/>
        </w:rPr>
        <w:t>behaviours</w:t>
      </w:r>
      <w:r w:rsidRPr="002F4871">
        <w:rPr>
          <w:rFonts w:ascii="Arial" w:hAnsi="Arial" w:cs="Arial"/>
          <w:sz w:val="24"/>
          <w:szCs w:val="24"/>
        </w:rPr>
        <w:t xml:space="preserve"> in fostering a positive work environment and enhancing employee motivation.</w:t>
      </w:r>
      <w:r w:rsidR="004E6D3E" w:rsidRPr="002F4871">
        <w:rPr>
          <w:rFonts w:ascii="Arial" w:hAnsi="Arial" w:cs="Arial"/>
          <w:sz w:val="24"/>
          <w:szCs w:val="24"/>
        </w:rPr>
        <w:t xml:space="preserve"> Garcia-Carbonell et al. (2017) focused on leadership styles in the hotel industry. Transformational leadership was highlighted for creating positive work environments and enhancing employee motivation, thereby impacting performance.</w:t>
      </w:r>
    </w:p>
    <w:p w14:paraId="04B0DEC3" w14:textId="77777777" w:rsidR="004E6D3E" w:rsidRPr="002F4871" w:rsidRDefault="000F00BE" w:rsidP="00FE3D75">
      <w:pPr>
        <w:spacing w:line="360" w:lineRule="auto"/>
        <w:jc w:val="both"/>
        <w:rPr>
          <w:rFonts w:ascii="Arial" w:hAnsi="Arial" w:cs="Arial"/>
          <w:sz w:val="24"/>
          <w:szCs w:val="24"/>
        </w:rPr>
      </w:pPr>
      <w:r w:rsidRPr="002F4871">
        <w:rPr>
          <w:rFonts w:ascii="Arial" w:hAnsi="Arial" w:cs="Arial"/>
          <w:sz w:val="24"/>
          <w:szCs w:val="24"/>
        </w:rPr>
        <w:t>Additionally, research by Choi et al. (2019) examined the impact of remote work arrangements on employee productivity and job satisfaction in hospitality organizations. They found that while remote work can offer flexibility and autonomy, effective communication and support mechanisms are essential for maintaining performance standards.</w:t>
      </w:r>
      <w:r w:rsidR="004E6D3E" w:rsidRPr="002F4871">
        <w:rPr>
          <w:rFonts w:ascii="Arial" w:hAnsi="Arial" w:cs="Arial"/>
          <w:sz w:val="24"/>
          <w:szCs w:val="24"/>
        </w:rPr>
        <w:t xml:space="preserve"> Choi et al. (2019) studied remote work in hospitality. While offering flexibility and autonomy, they emphasized the need for effective communication and support mechanisms to maintain performance standards.</w:t>
      </w:r>
    </w:p>
    <w:p w14:paraId="022C24AF"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Overall, this research underscores the intricate relationship between socio-cultural factors, work modes, and employee performance management in hospitality (Smith et al., 2019; Choi et al., 2019). HR professionals and leaders should consider these dynamics to optimize performance outcomes and foster a supportive work environment at Ibis Hotel. Readers should be prepared to engage with these findings to enhance performance management strategies in different work modes, acknowledging the significance of cultural diversity, organizational culture, leadership, </w:t>
      </w:r>
      <w:r w:rsidRPr="002F4871">
        <w:rPr>
          <w:rFonts w:ascii="Arial" w:hAnsi="Arial" w:cs="Arial"/>
          <w:sz w:val="24"/>
          <w:szCs w:val="24"/>
        </w:rPr>
        <w:lastRenderedPageBreak/>
        <w:t>and communication in shaping employee satisfaction and performance (Smith et al., 2019; Choi et al., 2019).</w:t>
      </w:r>
    </w:p>
    <w:p w14:paraId="43AF59C0" w14:textId="64417C8E" w:rsidR="000F00BE"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The existing research highlights the complex interplay between socio-cultural factors, work modes, and employee performance management in the hospitality industry (Smith et al., 2019; Choi et al., 2019). Understanding these dynamics is crucial for HR professionals and organizational leaders seeking to optimize performance outcomes and create a supportive and inclusive work environment.</w:t>
      </w:r>
    </w:p>
    <w:p w14:paraId="3912EC1F" w14:textId="77777777" w:rsidR="000F00BE" w:rsidRPr="002F4871" w:rsidRDefault="000F00BE" w:rsidP="00FE3D75">
      <w:pPr>
        <w:spacing w:line="360" w:lineRule="auto"/>
        <w:jc w:val="both"/>
        <w:rPr>
          <w:rFonts w:ascii="Arial" w:hAnsi="Arial" w:cs="Arial"/>
          <w:sz w:val="24"/>
          <w:szCs w:val="24"/>
        </w:rPr>
      </w:pPr>
      <w:r w:rsidRPr="002F4871">
        <w:rPr>
          <w:rFonts w:ascii="Arial" w:hAnsi="Arial" w:cs="Arial"/>
          <w:sz w:val="24"/>
          <w:szCs w:val="24"/>
        </w:rPr>
        <w:t>Readers of the essay should be prepared to engage with these findings and consider their implications for Ibis Hotel's performance management strategies in different work modes. This includes recognizing the importance of cultural diversity, organizational culture, leadership practices, and communication strategies in shaping employee performance and satisfaction. Additionally, readers should be open to exploring innovative approaches to monitoring and managing employee performance in the context of evolving socio-cultural dynamics and changing work environments.</w:t>
      </w:r>
    </w:p>
    <w:p w14:paraId="31AE28C5"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Ibis Hotels, like many other hospitality establishments, typically employ various methods to monitor employee performance and ensure operational efficiency. Some common approaches to employee monitoring at Ibis Hotels may include:</w:t>
      </w:r>
    </w:p>
    <w:p w14:paraId="2D0C1E8E"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Performance Reviews: Regular performance evaluations provide an opportunity for managers to assess employees' job performance, provide feedback, and set performance goals (Hartline &amp; Ferrell, 1996). These reviews may be conducted annually, bi-annually, or quarterly, depending on the hotel's policies.</w:t>
      </w:r>
    </w:p>
    <w:p w14:paraId="37E236FE"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Key Performance Indicators (KPIs): Ibis Hotels may establish specific KPIs for each department or role to measure performance against predefined benchmarks (Albrecht et al., 2015). KPIs could include metrics such as guest satisfaction scores, room occupancy rates, average revenue per available room (RevPAR), and employee attendance rates.</w:t>
      </w:r>
    </w:p>
    <w:p w14:paraId="33DB5F58"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Guest Feedback: Guest feedback, gathered through surveys, online reviews, and direct interactions, can serve as a valuable indicator of employee performance (Morrison, 2013). Positive feedback can highlight exemplary service, while negative feedback may signal areas for improvement.</w:t>
      </w:r>
    </w:p>
    <w:p w14:paraId="01E578E2" w14:textId="77777777" w:rsidR="00AA29E7" w:rsidRPr="002F4871" w:rsidRDefault="00AA29E7" w:rsidP="00FE3D75">
      <w:pPr>
        <w:spacing w:line="360" w:lineRule="auto"/>
        <w:jc w:val="both"/>
        <w:rPr>
          <w:rFonts w:ascii="Arial" w:hAnsi="Arial" w:cs="Arial"/>
          <w:sz w:val="24"/>
          <w:szCs w:val="24"/>
        </w:rPr>
      </w:pPr>
    </w:p>
    <w:p w14:paraId="0AFC74B7"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Mystery Shopper Programs: Ibis Hotels may employ mystery shoppers to anonymously assess the quality of service provided by employees (Hartline &amp; Ferrell, 1996). Mystery shopper reports can help identify areas of strength and areas needing improvement in guest interactions, cleanliness, and overall service delivery.</w:t>
      </w:r>
    </w:p>
    <w:p w14:paraId="369DAF6A"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Employee Training and Development: Monitoring employee participation in training programs and tracking their progress can help ensure that staff members are equipped with the necessary skills and knowledge to perform their duties effectively (Hameed &amp; Waheed, 2011).</w:t>
      </w:r>
    </w:p>
    <w:p w14:paraId="1570FB23"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Technology-Based Monitoring: Some Ibis Hotels may utilize technology solutions such as employee scheduling software, time and attendance tracking systems, and performance management platforms to monitor employee activities and productivity (Hartline &amp; Ferrell, 1996).</w:t>
      </w:r>
    </w:p>
    <w:p w14:paraId="44F5837E" w14:textId="77777777" w:rsidR="00AA29E7"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Team Meetings and Supervision: Regular team meetings and one-on-one sessions with supervisors provide opportunities for employees to receive guidance, address concerns, and discuss performance-related issues in a supportive environment (Albrecht et al., 2015).</w:t>
      </w:r>
    </w:p>
    <w:p w14:paraId="408657D3" w14:textId="77777777" w:rsidR="00893D6D" w:rsidRPr="00893D6D" w:rsidRDefault="004E6D3E" w:rsidP="00893D6D">
      <w:pPr>
        <w:pStyle w:val="Heading1"/>
        <w:spacing w:line="360" w:lineRule="auto"/>
        <w:jc w:val="both"/>
        <w:rPr>
          <w:rFonts w:ascii="Arial" w:hAnsi="Arial" w:cs="Arial"/>
          <w:b/>
          <w:bCs/>
          <w:color w:val="000000" w:themeColor="text1"/>
          <w:sz w:val="24"/>
          <w:szCs w:val="24"/>
        </w:rPr>
      </w:pPr>
      <w:bookmarkStart w:id="7" w:name="_Toc160443390"/>
      <w:r w:rsidRPr="00893D6D">
        <w:rPr>
          <w:rFonts w:ascii="Arial" w:hAnsi="Arial" w:cs="Arial"/>
          <w:b/>
          <w:bCs/>
          <w:color w:val="000000" w:themeColor="text1"/>
          <w:sz w:val="24"/>
          <w:szCs w:val="24"/>
        </w:rPr>
        <w:lastRenderedPageBreak/>
        <w:t>Findings:</w:t>
      </w:r>
      <w:bookmarkEnd w:id="7"/>
    </w:p>
    <w:p w14:paraId="3A1B3261" w14:textId="0E6B2C12" w:rsidR="00AA29E7" w:rsidRDefault="00AA29E7" w:rsidP="00893D6D">
      <w:pPr>
        <w:pStyle w:val="Heading1"/>
        <w:spacing w:line="360" w:lineRule="auto"/>
        <w:jc w:val="both"/>
        <w:rPr>
          <w:rFonts w:ascii="Arial" w:hAnsi="Arial" w:cs="Arial"/>
          <w:color w:val="000000" w:themeColor="text1"/>
          <w:sz w:val="24"/>
          <w:szCs w:val="24"/>
        </w:rPr>
      </w:pPr>
      <w:r w:rsidRPr="00893D6D">
        <w:rPr>
          <w:rFonts w:ascii="Arial" w:hAnsi="Arial" w:cs="Arial"/>
          <w:color w:val="000000" w:themeColor="text1"/>
          <w:sz w:val="24"/>
          <w:szCs w:val="24"/>
        </w:rPr>
        <w:t>Socio-cultural forces significantly impact employee performance management and monitoring in the hospitality industry, including factors such as organizational culture, communication styles, and employee motivation levels (Smith et al., 2019; Choi et al., 2019). Different work modes, such as hybrid, office-based, and flexi work arrangements, present unique opportunities and challenges for managing and monitoring employee performance at Ibis Hotel. Challenges associated with employee performance management include maintaining communication and collaboration in hybrid work environments, managing scheduling conflicts in office-based settings, and ensuring accountability in flexi work arrangements. Socio-cultural factors influence employee engagement, productivity, and job satisfaction across various work modes, highlighting the importance of fostering a supportive and inclusive work culture at Ibis Hotel.</w:t>
      </w:r>
    </w:p>
    <w:p w14:paraId="1BCF6219" w14:textId="77777777" w:rsidR="00893D6D" w:rsidRPr="00893D6D" w:rsidRDefault="00893D6D" w:rsidP="00893D6D"/>
    <w:p w14:paraId="63DBADCD" w14:textId="77777777" w:rsidR="00893D6D" w:rsidRPr="00893D6D" w:rsidRDefault="00AA29E7" w:rsidP="00FE3D75">
      <w:pPr>
        <w:spacing w:line="360" w:lineRule="auto"/>
        <w:jc w:val="both"/>
        <w:rPr>
          <w:rFonts w:ascii="Arial" w:hAnsi="Arial" w:cs="Arial"/>
          <w:b/>
          <w:bCs/>
          <w:color w:val="000000" w:themeColor="text1"/>
          <w:sz w:val="24"/>
          <w:szCs w:val="24"/>
        </w:rPr>
      </w:pPr>
      <w:r w:rsidRPr="00893D6D">
        <w:rPr>
          <w:rFonts w:ascii="Arial" w:hAnsi="Arial" w:cs="Arial"/>
          <w:b/>
          <w:bCs/>
          <w:color w:val="000000" w:themeColor="text1"/>
          <w:sz w:val="24"/>
          <w:szCs w:val="24"/>
        </w:rPr>
        <w:t>Implications:</w:t>
      </w:r>
      <w:r w:rsidR="00893D6D" w:rsidRPr="00893D6D">
        <w:rPr>
          <w:rFonts w:ascii="Arial" w:hAnsi="Arial" w:cs="Arial"/>
          <w:b/>
          <w:bCs/>
          <w:color w:val="000000" w:themeColor="text1"/>
          <w:sz w:val="24"/>
          <w:szCs w:val="24"/>
        </w:rPr>
        <w:t xml:space="preserve"> </w:t>
      </w:r>
    </w:p>
    <w:p w14:paraId="03136B4F" w14:textId="7A929143" w:rsidR="00AA29E7" w:rsidRPr="00893D6D" w:rsidRDefault="00AA29E7" w:rsidP="00FE3D75">
      <w:pPr>
        <w:spacing w:line="360" w:lineRule="auto"/>
        <w:jc w:val="both"/>
        <w:rPr>
          <w:rFonts w:ascii="Arial" w:hAnsi="Arial" w:cs="Arial"/>
          <w:color w:val="000000" w:themeColor="text1"/>
          <w:sz w:val="28"/>
          <w:szCs w:val="28"/>
        </w:rPr>
      </w:pPr>
      <w:r w:rsidRPr="002F4871">
        <w:rPr>
          <w:rFonts w:ascii="Arial" w:hAnsi="Arial" w:cs="Arial"/>
          <w:sz w:val="24"/>
          <w:szCs w:val="24"/>
        </w:rPr>
        <w:t>Implementing effective performance management strategies tailored to each work mode is essential for optimizing employee performance and ensuring operational excellence at Ibis Hotel. Embracing flexibility and innovation in work arrangements can help Ibis Hotel adapt to changing socio-cultural dynamics and attract and retain top talent in the hospitality industry. Prioritizing open communication, transparent performance expectations, and employee recognition programs can enhance employee engagement and satisfaction across all work modes. Investing in technology solutions and training programs to support remote work, improve scheduling efficiency, and enhance employee skills and competencies can further enhance performance management practices at Ibis Hotel.</w:t>
      </w:r>
    </w:p>
    <w:p w14:paraId="6DFD5D8C" w14:textId="5CC8D70F" w:rsidR="00E448BC" w:rsidRPr="00893D6D" w:rsidRDefault="00AA29E7" w:rsidP="00FE3D75">
      <w:pPr>
        <w:pStyle w:val="Heading1"/>
        <w:spacing w:line="360" w:lineRule="auto"/>
        <w:jc w:val="both"/>
        <w:rPr>
          <w:rFonts w:ascii="Arial" w:hAnsi="Arial" w:cs="Arial"/>
          <w:b/>
          <w:bCs/>
          <w:color w:val="000000" w:themeColor="text1"/>
          <w:sz w:val="24"/>
          <w:szCs w:val="24"/>
        </w:rPr>
      </w:pPr>
      <w:bookmarkStart w:id="8" w:name="_Toc160443391"/>
      <w:r w:rsidRPr="00893D6D">
        <w:rPr>
          <w:rFonts w:ascii="Arial" w:hAnsi="Arial" w:cs="Arial"/>
          <w:b/>
          <w:bCs/>
          <w:color w:val="000000" w:themeColor="text1"/>
          <w:sz w:val="24"/>
          <w:szCs w:val="24"/>
        </w:rPr>
        <w:t>Solutions and Recommendations:</w:t>
      </w:r>
      <w:bookmarkEnd w:id="8"/>
    </w:p>
    <w:p w14:paraId="6F3834A8" w14:textId="5F3AE3B1" w:rsidR="004E6D3E" w:rsidRPr="002F4871" w:rsidRDefault="00AA29E7" w:rsidP="00FE3D75">
      <w:pPr>
        <w:spacing w:line="360" w:lineRule="auto"/>
        <w:jc w:val="both"/>
        <w:rPr>
          <w:rFonts w:ascii="Arial" w:hAnsi="Arial" w:cs="Arial"/>
          <w:sz w:val="24"/>
          <w:szCs w:val="24"/>
        </w:rPr>
      </w:pPr>
      <w:r w:rsidRPr="002F4871">
        <w:rPr>
          <w:rFonts w:ascii="Arial" w:hAnsi="Arial" w:cs="Arial"/>
          <w:sz w:val="24"/>
          <w:szCs w:val="24"/>
        </w:rPr>
        <w:t xml:space="preserve">Develop tailored performance management policies and procedures for each work mode, considering the unique needs and challenges associated with hybrid, office-based, and </w:t>
      </w:r>
      <w:r w:rsidR="002B5DE0">
        <w:rPr>
          <w:rFonts w:ascii="Arial" w:hAnsi="Arial" w:cs="Arial"/>
          <w:sz w:val="24"/>
          <w:szCs w:val="24"/>
        </w:rPr>
        <w:t>flexible</w:t>
      </w:r>
      <w:r w:rsidRPr="002F4871">
        <w:rPr>
          <w:rFonts w:ascii="Arial" w:hAnsi="Arial" w:cs="Arial"/>
          <w:sz w:val="24"/>
          <w:szCs w:val="24"/>
        </w:rPr>
        <w:t xml:space="preserve"> work arrangements. Provide training and support to managers and supervisors to effectively manage remote teams, facilitate communication, and promote collaboration in hybrid work environments. Implement technology solutions such as employee scheduling software and performance tracking systems to </w:t>
      </w:r>
      <w:r w:rsidRPr="002F4871">
        <w:rPr>
          <w:rFonts w:ascii="Arial" w:hAnsi="Arial" w:cs="Arial"/>
          <w:sz w:val="24"/>
          <w:szCs w:val="24"/>
        </w:rPr>
        <w:lastRenderedPageBreak/>
        <w:t>streamline processes and ensure accountability across all work modes. Foster a culture of transparency, feedback, and recognition to motivate employees, reinforce positive behaviours, and drive performance improvements at Ibis Hotel. By implementing these solutions and recommendations, Ibis Hotel can enhance its performance management practices, foster a positive work environment, and achieve its business goals in the competitive hospitality industry.</w:t>
      </w:r>
    </w:p>
    <w:p w14:paraId="364D0182" w14:textId="77777777" w:rsidR="002F4871" w:rsidRDefault="002F4871" w:rsidP="002F4871">
      <w:pPr>
        <w:spacing w:line="360" w:lineRule="auto"/>
        <w:ind w:firstLine="720"/>
        <w:jc w:val="both"/>
        <w:rPr>
          <w:rFonts w:ascii="Arial" w:hAnsi="Arial" w:cs="Arial"/>
          <w:b/>
          <w:bCs/>
          <w:sz w:val="24"/>
          <w:szCs w:val="24"/>
        </w:rPr>
      </w:pPr>
    </w:p>
    <w:p w14:paraId="5A490671" w14:textId="19BD13D0" w:rsidR="004E6D3E" w:rsidRDefault="002F4871" w:rsidP="00E448BC">
      <w:pPr>
        <w:pStyle w:val="Heading1"/>
        <w:rPr>
          <w:b/>
          <w:bCs/>
        </w:rPr>
      </w:pPr>
      <w:bookmarkStart w:id="9" w:name="_Toc160443392"/>
      <w:r w:rsidRPr="00FE3D75">
        <w:rPr>
          <w:b/>
          <w:bCs/>
        </w:rPr>
        <w:t>References:</w:t>
      </w:r>
      <w:bookmarkEnd w:id="9"/>
    </w:p>
    <w:p w14:paraId="6A5D2957" w14:textId="77777777" w:rsidR="00FE3D75" w:rsidRPr="00FE3D75" w:rsidRDefault="00FE3D75" w:rsidP="00FE3D75"/>
    <w:p w14:paraId="1D9FD539" w14:textId="6E1CBE9B"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 Afsar, B., Badir, Y., &amp; Kiani, U. S. (2016). Linking spiritual leadership and employee pro-environmental </w:t>
      </w:r>
      <w:r w:rsidR="002B5DE0">
        <w:rPr>
          <w:rFonts w:ascii="Arial" w:hAnsi="Arial" w:cs="Arial"/>
          <w:sz w:val="24"/>
          <w:szCs w:val="24"/>
        </w:rPr>
        <w:t>behaviour</w:t>
      </w:r>
      <w:r w:rsidRPr="002F4871">
        <w:rPr>
          <w:rFonts w:ascii="Arial" w:hAnsi="Arial" w:cs="Arial"/>
          <w:sz w:val="24"/>
          <w:szCs w:val="24"/>
        </w:rPr>
        <w:t xml:space="preserve">: The influence of workplace spirituality, intrinsic motivation, and environmental passion. </w:t>
      </w:r>
      <w:r w:rsidRPr="002F4871">
        <w:rPr>
          <w:rFonts w:ascii="Arial" w:hAnsi="Arial" w:cs="Arial"/>
          <w:i/>
          <w:iCs/>
          <w:sz w:val="24"/>
          <w:szCs w:val="24"/>
        </w:rPr>
        <w:t>Journal of Environmental Psychology</w:t>
      </w:r>
      <w:r w:rsidRPr="002F4871">
        <w:rPr>
          <w:rFonts w:ascii="Arial" w:hAnsi="Arial" w:cs="Arial"/>
          <w:sz w:val="24"/>
          <w:szCs w:val="24"/>
        </w:rPr>
        <w:t>, 45, 79-88.</w:t>
      </w:r>
    </w:p>
    <w:p w14:paraId="4AD4F0AC" w14:textId="23FF085D"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2. Albrecht, S. L., Bakker, A. B., Gruman, J. A., Macey, W. H., &amp; Saks, A. M. (2015). Employee engagement, human resource management practices and competitive advantage: An integrated approach. </w:t>
      </w:r>
      <w:r w:rsidRPr="002F4871">
        <w:rPr>
          <w:rFonts w:ascii="Arial" w:hAnsi="Arial" w:cs="Arial"/>
          <w:i/>
          <w:iCs/>
          <w:sz w:val="24"/>
          <w:szCs w:val="24"/>
        </w:rPr>
        <w:t>Journal of Organizational Effectiveness: People and Performance</w:t>
      </w:r>
      <w:r w:rsidRPr="002F4871">
        <w:rPr>
          <w:rFonts w:ascii="Arial" w:hAnsi="Arial" w:cs="Arial"/>
          <w:sz w:val="24"/>
          <w:szCs w:val="24"/>
        </w:rPr>
        <w:t>, 2(1), 7-35.</w:t>
      </w:r>
    </w:p>
    <w:p w14:paraId="399B1953" w14:textId="6F517606"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3. Bakker, A. B., &amp; Demerouti, E. (2017). Job demands–resources theory: Taking stock and looking forward. </w:t>
      </w:r>
      <w:r w:rsidRPr="002F4871">
        <w:rPr>
          <w:rFonts w:ascii="Arial" w:hAnsi="Arial" w:cs="Arial"/>
          <w:i/>
          <w:iCs/>
          <w:sz w:val="24"/>
          <w:szCs w:val="24"/>
        </w:rPr>
        <w:t>Journal of Occupational Health Psychology</w:t>
      </w:r>
      <w:r w:rsidRPr="002F4871">
        <w:rPr>
          <w:rFonts w:ascii="Arial" w:hAnsi="Arial" w:cs="Arial"/>
          <w:sz w:val="24"/>
          <w:szCs w:val="24"/>
        </w:rPr>
        <w:t>, 22(3), 273-285.</w:t>
      </w:r>
    </w:p>
    <w:p w14:paraId="18B5F977" w14:textId="1026E5FA"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4. Choi, Y., et al. (2019). "The Impact of Remote Work Arrangements on Employee Productivity and Job Satisfaction: A Study in Hospitality Organizations." </w:t>
      </w:r>
      <w:r w:rsidRPr="002F4871">
        <w:rPr>
          <w:rFonts w:ascii="Arial" w:hAnsi="Arial" w:cs="Arial"/>
          <w:i/>
          <w:iCs/>
          <w:sz w:val="24"/>
          <w:szCs w:val="24"/>
        </w:rPr>
        <w:t>International Journal of Hospitality Management</w:t>
      </w:r>
      <w:r w:rsidRPr="002F4871">
        <w:rPr>
          <w:rFonts w:ascii="Arial" w:hAnsi="Arial" w:cs="Arial"/>
          <w:sz w:val="24"/>
          <w:szCs w:val="24"/>
        </w:rPr>
        <w:t>, 82, 109-119.</w:t>
      </w:r>
    </w:p>
    <w:p w14:paraId="03E59D46" w14:textId="24494E48"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5. Delgado-Ballester, E., &amp; Luis Muñoz-Pascual, L. (2019). The role of organizational culture in innovative success: The case of hospitality firms.</w:t>
      </w:r>
      <w:r w:rsidRPr="002F4871">
        <w:rPr>
          <w:rFonts w:ascii="Arial" w:hAnsi="Arial" w:cs="Arial"/>
          <w:i/>
          <w:iCs/>
          <w:sz w:val="24"/>
          <w:szCs w:val="24"/>
        </w:rPr>
        <w:t xml:space="preserve"> International Journal of Contemporary Hospitality Management</w:t>
      </w:r>
      <w:r w:rsidRPr="002F4871">
        <w:rPr>
          <w:rFonts w:ascii="Arial" w:hAnsi="Arial" w:cs="Arial"/>
          <w:sz w:val="24"/>
          <w:szCs w:val="24"/>
        </w:rPr>
        <w:t>, 31(1), 487-508.</w:t>
      </w:r>
    </w:p>
    <w:p w14:paraId="1CF2B3AD" w14:textId="3F064C83"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6. Ehrhart, M. G., &amp; Klein, K. J. (2001). Predicting followers’ preferences for charismatic leadership: The influence of follower values and personality. </w:t>
      </w:r>
      <w:r w:rsidRPr="002F4871">
        <w:rPr>
          <w:rFonts w:ascii="Arial" w:hAnsi="Arial" w:cs="Arial"/>
          <w:i/>
          <w:iCs/>
          <w:sz w:val="24"/>
          <w:szCs w:val="24"/>
        </w:rPr>
        <w:t>Leadership Quarterly</w:t>
      </w:r>
      <w:r w:rsidRPr="002F4871">
        <w:rPr>
          <w:rFonts w:ascii="Arial" w:hAnsi="Arial" w:cs="Arial"/>
          <w:sz w:val="24"/>
          <w:szCs w:val="24"/>
        </w:rPr>
        <w:t>, 12(2), 153-179.</w:t>
      </w:r>
    </w:p>
    <w:p w14:paraId="2D5701A1" w14:textId="1F5BFB93"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lastRenderedPageBreak/>
        <w:t xml:space="preserve">7. Garcia-Carbonell, N., et al. (2017). "The Role of Leadership Styles in Shaping Employee Performance and Satisfaction: A Study in the Hotel Industry." </w:t>
      </w:r>
      <w:r w:rsidRPr="002F4871">
        <w:rPr>
          <w:rFonts w:ascii="Arial" w:hAnsi="Arial" w:cs="Arial"/>
          <w:i/>
          <w:iCs/>
          <w:sz w:val="24"/>
          <w:szCs w:val="24"/>
        </w:rPr>
        <w:t>International Journal of Contemporary Hospitality Management</w:t>
      </w:r>
      <w:r w:rsidRPr="002F4871">
        <w:rPr>
          <w:rFonts w:ascii="Arial" w:hAnsi="Arial" w:cs="Arial"/>
          <w:sz w:val="24"/>
          <w:szCs w:val="24"/>
        </w:rPr>
        <w:t>, 29(1), 141-162.</w:t>
      </w:r>
    </w:p>
    <w:p w14:paraId="0951FBF3" w14:textId="6BBE2519"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8. Hameed, Z., &amp; Waheed, A. (2011). Employee development and its </w:t>
      </w:r>
      <w:proofErr w:type="spellStart"/>
      <w:r w:rsidRPr="002F4871">
        <w:rPr>
          <w:rFonts w:ascii="Arial" w:hAnsi="Arial" w:cs="Arial"/>
          <w:sz w:val="24"/>
          <w:szCs w:val="24"/>
        </w:rPr>
        <w:t>affect</w:t>
      </w:r>
      <w:proofErr w:type="spellEnd"/>
      <w:r w:rsidRPr="002F4871">
        <w:rPr>
          <w:rFonts w:ascii="Arial" w:hAnsi="Arial" w:cs="Arial"/>
          <w:sz w:val="24"/>
          <w:szCs w:val="24"/>
        </w:rPr>
        <w:t xml:space="preserve"> on employee performance: A conceptual framework. </w:t>
      </w:r>
      <w:r w:rsidRPr="002F4871">
        <w:rPr>
          <w:rFonts w:ascii="Arial" w:hAnsi="Arial" w:cs="Arial"/>
          <w:i/>
          <w:iCs/>
          <w:sz w:val="24"/>
          <w:szCs w:val="24"/>
        </w:rPr>
        <w:t>International Journal of Business and Social Science</w:t>
      </w:r>
      <w:r w:rsidRPr="002F4871">
        <w:rPr>
          <w:rFonts w:ascii="Arial" w:hAnsi="Arial" w:cs="Arial"/>
          <w:sz w:val="24"/>
          <w:szCs w:val="24"/>
        </w:rPr>
        <w:t>, 2(13), 224-229.</w:t>
      </w:r>
    </w:p>
    <w:p w14:paraId="62D9DB56" w14:textId="7CD923AA"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9. Hartline, M. D., &amp; Ferrell, O. C. (1996). The management of customer-contact service employees: An empirical investigation. </w:t>
      </w:r>
      <w:r w:rsidRPr="002F4871">
        <w:rPr>
          <w:rFonts w:ascii="Arial" w:hAnsi="Arial" w:cs="Arial"/>
          <w:i/>
          <w:iCs/>
          <w:sz w:val="24"/>
          <w:szCs w:val="24"/>
        </w:rPr>
        <w:t>Journal of Marketing</w:t>
      </w:r>
      <w:r w:rsidRPr="002F4871">
        <w:rPr>
          <w:rFonts w:ascii="Arial" w:hAnsi="Arial" w:cs="Arial"/>
          <w:sz w:val="24"/>
          <w:szCs w:val="24"/>
        </w:rPr>
        <w:t>, 60(4), 52-70.</w:t>
      </w:r>
    </w:p>
    <w:p w14:paraId="1FCBC0F0" w14:textId="7131FFC9"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10. Ismail, A. B., &amp; Yusuf, A. A. (2019). The impact of human resources practices on employees’ work engagement: A study of hotel workers in Malaysia. I</w:t>
      </w:r>
      <w:r w:rsidRPr="002F4871">
        <w:rPr>
          <w:rFonts w:ascii="Arial" w:hAnsi="Arial" w:cs="Arial"/>
          <w:i/>
          <w:iCs/>
          <w:sz w:val="24"/>
          <w:szCs w:val="24"/>
        </w:rPr>
        <w:t>nternational Journal of Human Resource Management</w:t>
      </w:r>
      <w:r w:rsidRPr="002F4871">
        <w:rPr>
          <w:rFonts w:ascii="Arial" w:hAnsi="Arial" w:cs="Arial"/>
          <w:sz w:val="24"/>
          <w:szCs w:val="24"/>
        </w:rPr>
        <w:t>, 30(12), 1897-1922.</w:t>
      </w:r>
    </w:p>
    <w:p w14:paraId="5D029CCD" w14:textId="6A5F5C24"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11. </w:t>
      </w:r>
      <w:proofErr w:type="spellStart"/>
      <w:r w:rsidRPr="002F4871">
        <w:rPr>
          <w:rFonts w:ascii="Arial" w:hAnsi="Arial" w:cs="Arial"/>
          <w:sz w:val="24"/>
          <w:szCs w:val="24"/>
        </w:rPr>
        <w:t>Jehanzeb</w:t>
      </w:r>
      <w:proofErr w:type="spellEnd"/>
      <w:r w:rsidRPr="002F4871">
        <w:rPr>
          <w:rFonts w:ascii="Arial" w:hAnsi="Arial" w:cs="Arial"/>
          <w:sz w:val="24"/>
          <w:szCs w:val="24"/>
        </w:rPr>
        <w:t xml:space="preserve">, K., Rasheed, A., Rasheed, M. F., &amp; Azeem, M. U. (2018). The impact of employee motivation on job satisfaction in the hospitality industry: A study of Marriott Hotel, Islamabad. </w:t>
      </w:r>
      <w:r w:rsidRPr="002F4871">
        <w:rPr>
          <w:rFonts w:ascii="Arial" w:hAnsi="Arial" w:cs="Arial"/>
          <w:i/>
          <w:iCs/>
          <w:sz w:val="24"/>
          <w:szCs w:val="24"/>
        </w:rPr>
        <w:t>Journal of Tourism, Hospitality and Sports</w:t>
      </w:r>
      <w:r w:rsidRPr="002F4871">
        <w:rPr>
          <w:rFonts w:ascii="Arial" w:hAnsi="Arial" w:cs="Arial"/>
          <w:sz w:val="24"/>
          <w:szCs w:val="24"/>
        </w:rPr>
        <w:t>, 35, 11-17.</w:t>
      </w:r>
    </w:p>
    <w:p w14:paraId="4D40ED29" w14:textId="3AF72FAF"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12. Jones, R., &amp; George, S. (2018). "Implementing Flexible Work Arrangements in Hospitality Organizations." </w:t>
      </w:r>
      <w:r w:rsidRPr="002F4871">
        <w:rPr>
          <w:rFonts w:ascii="Arial" w:hAnsi="Arial" w:cs="Arial"/>
          <w:i/>
          <w:iCs/>
          <w:sz w:val="24"/>
          <w:szCs w:val="24"/>
        </w:rPr>
        <w:t>International Journal of Contemporary Hospitality Management</w:t>
      </w:r>
      <w:r w:rsidRPr="002F4871">
        <w:rPr>
          <w:rFonts w:ascii="Arial" w:hAnsi="Arial" w:cs="Arial"/>
          <w:sz w:val="24"/>
          <w:szCs w:val="24"/>
        </w:rPr>
        <w:t>, 30(5), 2110-2127.</w:t>
      </w:r>
    </w:p>
    <w:p w14:paraId="2D62D136" w14:textId="58A48BEC"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13. </w:t>
      </w:r>
      <w:proofErr w:type="spellStart"/>
      <w:r w:rsidRPr="002F4871">
        <w:rPr>
          <w:rFonts w:ascii="Arial" w:hAnsi="Arial" w:cs="Arial"/>
          <w:sz w:val="24"/>
          <w:szCs w:val="24"/>
        </w:rPr>
        <w:t>Kusluvan</w:t>
      </w:r>
      <w:proofErr w:type="spellEnd"/>
      <w:r w:rsidRPr="002F4871">
        <w:rPr>
          <w:rFonts w:ascii="Arial" w:hAnsi="Arial" w:cs="Arial"/>
          <w:sz w:val="24"/>
          <w:szCs w:val="24"/>
        </w:rPr>
        <w:t xml:space="preserve">, S., </w:t>
      </w:r>
      <w:proofErr w:type="spellStart"/>
      <w:r w:rsidRPr="002F4871">
        <w:rPr>
          <w:rFonts w:ascii="Arial" w:hAnsi="Arial" w:cs="Arial"/>
          <w:sz w:val="24"/>
          <w:szCs w:val="24"/>
        </w:rPr>
        <w:t>Kusluvan</w:t>
      </w:r>
      <w:proofErr w:type="spellEnd"/>
      <w:r w:rsidRPr="002F4871">
        <w:rPr>
          <w:rFonts w:ascii="Arial" w:hAnsi="Arial" w:cs="Arial"/>
          <w:sz w:val="24"/>
          <w:szCs w:val="24"/>
        </w:rPr>
        <w:t xml:space="preserve">, Z., Ilhan, I., &amp; </w:t>
      </w:r>
      <w:proofErr w:type="spellStart"/>
      <w:r w:rsidRPr="002F4871">
        <w:rPr>
          <w:rFonts w:ascii="Arial" w:hAnsi="Arial" w:cs="Arial"/>
          <w:sz w:val="24"/>
          <w:szCs w:val="24"/>
        </w:rPr>
        <w:t>Buyruk</w:t>
      </w:r>
      <w:proofErr w:type="spellEnd"/>
      <w:r w:rsidRPr="002F4871">
        <w:rPr>
          <w:rFonts w:ascii="Arial" w:hAnsi="Arial" w:cs="Arial"/>
          <w:sz w:val="24"/>
          <w:szCs w:val="24"/>
        </w:rPr>
        <w:t xml:space="preserve">, L. (2010). The human dimension: A review of human resources management issues in the tourism and hospitality industry. </w:t>
      </w:r>
      <w:r w:rsidRPr="002F4871">
        <w:rPr>
          <w:rFonts w:ascii="Arial" w:hAnsi="Arial" w:cs="Arial"/>
          <w:i/>
          <w:iCs/>
          <w:sz w:val="24"/>
          <w:szCs w:val="24"/>
        </w:rPr>
        <w:t xml:space="preserve">Cornell Hospitality </w:t>
      </w:r>
      <w:proofErr w:type="gramStart"/>
      <w:r w:rsidRPr="002F4871">
        <w:rPr>
          <w:rFonts w:ascii="Arial" w:hAnsi="Arial" w:cs="Arial"/>
          <w:i/>
          <w:iCs/>
          <w:sz w:val="24"/>
          <w:szCs w:val="24"/>
        </w:rPr>
        <w:t>Quarterly</w:t>
      </w:r>
      <w:r w:rsidRPr="002F4871">
        <w:rPr>
          <w:rFonts w:ascii="Arial" w:hAnsi="Arial" w:cs="Arial"/>
          <w:sz w:val="24"/>
          <w:szCs w:val="24"/>
        </w:rPr>
        <w:t xml:space="preserve"> ,</w:t>
      </w:r>
      <w:proofErr w:type="gramEnd"/>
      <w:r w:rsidRPr="002F4871">
        <w:rPr>
          <w:rFonts w:ascii="Arial" w:hAnsi="Arial" w:cs="Arial"/>
          <w:sz w:val="24"/>
          <w:szCs w:val="24"/>
        </w:rPr>
        <w:t xml:space="preserve"> 51(2), 171-214.</w:t>
      </w:r>
    </w:p>
    <w:p w14:paraId="10C25E71" w14:textId="6D3C3017"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14. Morrison, A. M. (2013). </w:t>
      </w:r>
      <w:r w:rsidRPr="002F4871">
        <w:rPr>
          <w:rFonts w:ascii="Arial" w:hAnsi="Arial" w:cs="Arial"/>
          <w:i/>
          <w:iCs/>
          <w:sz w:val="24"/>
          <w:szCs w:val="24"/>
        </w:rPr>
        <w:t>Marketing and Managing Tourism Destinations</w:t>
      </w:r>
      <w:r w:rsidRPr="002F4871">
        <w:rPr>
          <w:rFonts w:ascii="Arial" w:hAnsi="Arial" w:cs="Arial"/>
          <w:sz w:val="24"/>
          <w:szCs w:val="24"/>
        </w:rPr>
        <w:t>. Routledge.</w:t>
      </w:r>
    </w:p>
    <w:p w14:paraId="25AAAC71" w14:textId="600D8F7E"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15. </w:t>
      </w:r>
      <w:r w:rsidRPr="002F4871">
        <w:rPr>
          <w:rFonts w:ascii="Arial" w:hAnsi="Arial" w:cs="Arial"/>
          <w:i/>
          <w:iCs/>
          <w:sz w:val="24"/>
          <w:szCs w:val="24"/>
        </w:rPr>
        <w:t>The Effects of Organizational Culture on Employee Performance: A Study of the Edge Newspape</w:t>
      </w:r>
      <w:r w:rsidRPr="002F4871">
        <w:rPr>
          <w:rFonts w:ascii="Arial" w:hAnsi="Arial" w:cs="Arial"/>
          <w:sz w:val="24"/>
          <w:szCs w:val="24"/>
        </w:rPr>
        <w:t xml:space="preserve">r. Retrieved from </w:t>
      </w:r>
      <w:proofErr w:type="gramStart"/>
      <w:r w:rsidRPr="002F4871">
        <w:rPr>
          <w:rFonts w:ascii="Arial" w:hAnsi="Arial" w:cs="Arial"/>
          <w:sz w:val="24"/>
          <w:szCs w:val="24"/>
        </w:rPr>
        <w:t>https://www.researchgate.net/publication/343991116_The_Effects_of_Organizational_Culture_on_Employee_Performance_A_Study_of_the_Edge_Newspaper</w:t>
      </w:r>
      <w:proofErr w:type="gramEnd"/>
    </w:p>
    <w:p w14:paraId="4394AB37" w14:textId="4E9375EF"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16. Sarros, J. C., Cooper, B. K., &amp; Santora, J. C. (2008). Building a climate for innovation through transformational leadership and organizational culture. </w:t>
      </w:r>
      <w:r w:rsidRPr="002F4871">
        <w:rPr>
          <w:rFonts w:ascii="Arial" w:hAnsi="Arial" w:cs="Arial"/>
          <w:i/>
          <w:iCs/>
          <w:sz w:val="24"/>
          <w:szCs w:val="24"/>
        </w:rPr>
        <w:t>Journal of Leadership &amp; Organizational Studies</w:t>
      </w:r>
      <w:r w:rsidRPr="002F4871">
        <w:rPr>
          <w:rFonts w:ascii="Arial" w:hAnsi="Arial" w:cs="Arial"/>
          <w:sz w:val="24"/>
          <w:szCs w:val="24"/>
        </w:rPr>
        <w:t>, 15(2), 145-158.</w:t>
      </w:r>
    </w:p>
    <w:p w14:paraId="78D477FF" w14:textId="0E3DECB0"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lastRenderedPageBreak/>
        <w:t xml:space="preserve">17. Schneider, B., Ehrhart, M. G., &amp; Macey, W. H. (2013). Perspectives on organizational climate and culture. In N. M. </w:t>
      </w:r>
      <w:proofErr w:type="spellStart"/>
      <w:r w:rsidRPr="002F4871">
        <w:rPr>
          <w:rFonts w:ascii="Arial" w:hAnsi="Arial" w:cs="Arial"/>
          <w:sz w:val="24"/>
          <w:szCs w:val="24"/>
        </w:rPr>
        <w:t>Ashkanasy</w:t>
      </w:r>
      <w:proofErr w:type="spellEnd"/>
      <w:r w:rsidRPr="002F4871">
        <w:rPr>
          <w:rFonts w:ascii="Arial" w:hAnsi="Arial" w:cs="Arial"/>
          <w:sz w:val="24"/>
          <w:szCs w:val="24"/>
        </w:rPr>
        <w:t xml:space="preserve">, C. P. M. </w:t>
      </w:r>
      <w:proofErr w:type="spellStart"/>
      <w:r w:rsidRPr="002F4871">
        <w:rPr>
          <w:rFonts w:ascii="Arial" w:hAnsi="Arial" w:cs="Arial"/>
          <w:sz w:val="24"/>
          <w:szCs w:val="24"/>
        </w:rPr>
        <w:t>Wilderom</w:t>
      </w:r>
      <w:proofErr w:type="spellEnd"/>
      <w:r w:rsidRPr="002F4871">
        <w:rPr>
          <w:rFonts w:ascii="Arial" w:hAnsi="Arial" w:cs="Arial"/>
          <w:sz w:val="24"/>
          <w:szCs w:val="24"/>
        </w:rPr>
        <w:t xml:space="preserve">, &amp; M. F. Peterson (Eds.), </w:t>
      </w:r>
      <w:r w:rsidRPr="002F4871">
        <w:rPr>
          <w:rFonts w:ascii="Arial" w:hAnsi="Arial" w:cs="Arial"/>
          <w:i/>
          <w:iCs/>
          <w:sz w:val="24"/>
          <w:szCs w:val="24"/>
        </w:rPr>
        <w:t>Handbook of Organizational Culture and Climate</w:t>
      </w:r>
      <w:r w:rsidRPr="002F4871">
        <w:rPr>
          <w:rFonts w:ascii="Arial" w:hAnsi="Arial" w:cs="Arial"/>
          <w:sz w:val="24"/>
          <w:szCs w:val="24"/>
        </w:rPr>
        <w:t xml:space="preserve"> (2nd ed., pp. 17-40). SAGE Publications.</w:t>
      </w:r>
    </w:p>
    <w:p w14:paraId="167E84A3" w14:textId="3F8AA0B7"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18. Smith, J., et al. (2019). "The Influence of Cultural Diversity on Team Performance in the Hospitality Industry." </w:t>
      </w:r>
      <w:r w:rsidRPr="002F4871">
        <w:rPr>
          <w:rFonts w:ascii="Arial" w:hAnsi="Arial" w:cs="Arial"/>
          <w:i/>
          <w:iCs/>
          <w:sz w:val="24"/>
          <w:szCs w:val="24"/>
        </w:rPr>
        <w:t>Journal of Hospitality &amp; Tourism Research</w:t>
      </w:r>
      <w:r w:rsidRPr="002F4871">
        <w:rPr>
          <w:rFonts w:ascii="Arial" w:hAnsi="Arial" w:cs="Arial"/>
          <w:sz w:val="24"/>
          <w:szCs w:val="24"/>
        </w:rPr>
        <w:t>, 43(2), 201-221.</w:t>
      </w:r>
    </w:p>
    <w:p w14:paraId="084FEEEA" w14:textId="0CE2C2D0" w:rsidR="002F4871"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19. Tung, A. Y. L., &amp; Chang, Y. Y. (2016). The effects of work engagement on hotel employees’ job performance: The mediating role of affective commitment. </w:t>
      </w:r>
      <w:r w:rsidRPr="002F4871">
        <w:rPr>
          <w:rFonts w:ascii="Arial" w:hAnsi="Arial" w:cs="Arial"/>
          <w:i/>
          <w:iCs/>
          <w:sz w:val="24"/>
          <w:szCs w:val="24"/>
        </w:rPr>
        <w:t>Journal of Hospitality and Tourism Management</w:t>
      </w:r>
      <w:r w:rsidRPr="002F4871">
        <w:rPr>
          <w:rFonts w:ascii="Arial" w:hAnsi="Arial" w:cs="Arial"/>
          <w:sz w:val="24"/>
          <w:szCs w:val="24"/>
        </w:rPr>
        <w:t>, 29, 10-18.</w:t>
      </w:r>
    </w:p>
    <w:p w14:paraId="3F20F302" w14:textId="429BE376" w:rsidR="00A54690" w:rsidRPr="002F4871" w:rsidRDefault="002F4871" w:rsidP="002F4871">
      <w:pPr>
        <w:spacing w:line="360" w:lineRule="auto"/>
        <w:jc w:val="both"/>
        <w:rPr>
          <w:rFonts w:ascii="Arial" w:hAnsi="Arial" w:cs="Arial"/>
          <w:sz w:val="24"/>
          <w:szCs w:val="24"/>
        </w:rPr>
      </w:pPr>
      <w:r w:rsidRPr="002F4871">
        <w:rPr>
          <w:rFonts w:ascii="Arial" w:hAnsi="Arial" w:cs="Arial"/>
          <w:sz w:val="24"/>
          <w:szCs w:val="24"/>
        </w:rPr>
        <w:t xml:space="preserve">20. Wang, L., &amp; Hu, J. (2020). "Effects of Organizational Culture on Employee Performance: A Study of Hotel Industry." </w:t>
      </w:r>
      <w:r w:rsidRPr="002F4871">
        <w:rPr>
          <w:rFonts w:ascii="Arial" w:hAnsi="Arial" w:cs="Arial"/>
          <w:i/>
          <w:iCs/>
          <w:sz w:val="24"/>
          <w:szCs w:val="24"/>
        </w:rPr>
        <w:t>International Journal of Business and Social Science</w:t>
      </w:r>
      <w:r w:rsidRPr="002F4871">
        <w:rPr>
          <w:rFonts w:ascii="Arial" w:hAnsi="Arial" w:cs="Arial"/>
          <w:sz w:val="24"/>
          <w:szCs w:val="24"/>
        </w:rPr>
        <w:t>, 11(2), 234-246.</w:t>
      </w:r>
    </w:p>
    <w:sectPr w:rsidR="00A54690" w:rsidRPr="002F4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0BE"/>
    <w:rsid w:val="000F00BE"/>
    <w:rsid w:val="002B2C83"/>
    <w:rsid w:val="002B5DE0"/>
    <w:rsid w:val="002F4871"/>
    <w:rsid w:val="004E6D3E"/>
    <w:rsid w:val="00802A30"/>
    <w:rsid w:val="00893D6D"/>
    <w:rsid w:val="00A54690"/>
    <w:rsid w:val="00AA29E7"/>
    <w:rsid w:val="00E448BC"/>
    <w:rsid w:val="00FE3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F2691"/>
  <w15:docId w15:val="{B7018160-C845-4271-9042-2FC531DF7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48B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6D3E"/>
    <w:pPr>
      <w:ind w:left="720"/>
      <w:contextualSpacing/>
    </w:pPr>
  </w:style>
  <w:style w:type="paragraph" w:styleId="NoSpacing">
    <w:name w:val="No Spacing"/>
    <w:link w:val="NoSpacingChar"/>
    <w:uiPriority w:val="1"/>
    <w:qFormat/>
    <w:rsid w:val="00E448BC"/>
    <w:pPr>
      <w:spacing w:after="0" w:line="240" w:lineRule="auto"/>
    </w:pPr>
    <w:rPr>
      <w:lang w:val="en-US" w:eastAsia="en-US"/>
    </w:rPr>
  </w:style>
  <w:style w:type="character" w:customStyle="1" w:styleId="NoSpacingChar">
    <w:name w:val="No Spacing Char"/>
    <w:basedOn w:val="DefaultParagraphFont"/>
    <w:link w:val="NoSpacing"/>
    <w:uiPriority w:val="1"/>
    <w:rsid w:val="00E448BC"/>
    <w:rPr>
      <w:lang w:val="en-US" w:eastAsia="en-US"/>
    </w:rPr>
  </w:style>
  <w:style w:type="character" w:customStyle="1" w:styleId="Heading1Char">
    <w:name w:val="Heading 1 Char"/>
    <w:basedOn w:val="DefaultParagraphFont"/>
    <w:link w:val="Heading1"/>
    <w:uiPriority w:val="9"/>
    <w:rsid w:val="00E448BC"/>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E448BC"/>
    <w:pPr>
      <w:spacing w:line="259" w:lineRule="auto"/>
      <w:outlineLvl w:val="9"/>
    </w:pPr>
    <w:rPr>
      <w:lang w:val="en-US" w:eastAsia="en-US"/>
    </w:rPr>
  </w:style>
  <w:style w:type="paragraph" w:styleId="TOC1">
    <w:name w:val="toc 1"/>
    <w:basedOn w:val="Normal"/>
    <w:next w:val="Normal"/>
    <w:autoRedefine/>
    <w:uiPriority w:val="39"/>
    <w:unhideWhenUsed/>
    <w:rsid w:val="00E448BC"/>
    <w:pPr>
      <w:spacing w:after="100"/>
    </w:pPr>
  </w:style>
  <w:style w:type="character" w:styleId="Hyperlink">
    <w:name w:val="Hyperlink"/>
    <w:basedOn w:val="DefaultParagraphFont"/>
    <w:uiPriority w:val="99"/>
    <w:unhideWhenUsed/>
    <w:rsid w:val="00E448B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68453">
      <w:bodyDiv w:val="1"/>
      <w:marLeft w:val="0"/>
      <w:marRight w:val="0"/>
      <w:marTop w:val="0"/>
      <w:marBottom w:val="0"/>
      <w:divBdr>
        <w:top w:val="none" w:sz="0" w:space="0" w:color="auto"/>
        <w:left w:val="none" w:sz="0" w:space="0" w:color="auto"/>
        <w:bottom w:val="none" w:sz="0" w:space="0" w:color="auto"/>
        <w:right w:val="none" w:sz="0" w:space="0" w:color="auto"/>
      </w:divBdr>
    </w:div>
    <w:div w:id="237639415">
      <w:bodyDiv w:val="1"/>
      <w:marLeft w:val="0"/>
      <w:marRight w:val="0"/>
      <w:marTop w:val="0"/>
      <w:marBottom w:val="0"/>
      <w:divBdr>
        <w:top w:val="none" w:sz="0" w:space="0" w:color="auto"/>
        <w:left w:val="none" w:sz="0" w:space="0" w:color="auto"/>
        <w:bottom w:val="none" w:sz="0" w:space="0" w:color="auto"/>
        <w:right w:val="none" w:sz="0" w:space="0" w:color="auto"/>
      </w:divBdr>
    </w:div>
    <w:div w:id="327095576">
      <w:bodyDiv w:val="1"/>
      <w:marLeft w:val="0"/>
      <w:marRight w:val="0"/>
      <w:marTop w:val="0"/>
      <w:marBottom w:val="0"/>
      <w:divBdr>
        <w:top w:val="none" w:sz="0" w:space="0" w:color="auto"/>
        <w:left w:val="none" w:sz="0" w:space="0" w:color="auto"/>
        <w:bottom w:val="none" w:sz="0" w:space="0" w:color="auto"/>
        <w:right w:val="none" w:sz="0" w:space="0" w:color="auto"/>
      </w:divBdr>
    </w:div>
    <w:div w:id="877283946">
      <w:bodyDiv w:val="1"/>
      <w:marLeft w:val="0"/>
      <w:marRight w:val="0"/>
      <w:marTop w:val="0"/>
      <w:marBottom w:val="0"/>
      <w:divBdr>
        <w:top w:val="none" w:sz="0" w:space="0" w:color="auto"/>
        <w:left w:val="none" w:sz="0" w:space="0" w:color="auto"/>
        <w:bottom w:val="none" w:sz="0" w:space="0" w:color="auto"/>
        <w:right w:val="none" w:sz="0" w:space="0" w:color="auto"/>
      </w:divBdr>
    </w:div>
    <w:div w:id="1114908190">
      <w:bodyDiv w:val="1"/>
      <w:marLeft w:val="0"/>
      <w:marRight w:val="0"/>
      <w:marTop w:val="0"/>
      <w:marBottom w:val="0"/>
      <w:divBdr>
        <w:top w:val="none" w:sz="0" w:space="0" w:color="auto"/>
        <w:left w:val="none" w:sz="0" w:space="0" w:color="auto"/>
        <w:bottom w:val="none" w:sz="0" w:space="0" w:color="auto"/>
        <w:right w:val="none" w:sz="0" w:space="0" w:color="auto"/>
      </w:divBdr>
    </w:div>
    <w:div w:id="1164584287">
      <w:bodyDiv w:val="1"/>
      <w:marLeft w:val="0"/>
      <w:marRight w:val="0"/>
      <w:marTop w:val="0"/>
      <w:marBottom w:val="0"/>
      <w:divBdr>
        <w:top w:val="none" w:sz="0" w:space="0" w:color="auto"/>
        <w:left w:val="none" w:sz="0" w:space="0" w:color="auto"/>
        <w:bottom w:val="none" w:sz="0" w:space="0" w:color="auto"/>
        <w:right w:val="none" w:sz="0" w:space="0" w:color="auto"/>
      </w:divBdr>
    </w:div>
    <w:div w:id="1182625528">
      <w:bodyDiv w:val="1"/>
      <w:marLeft w:val="0"/>
      <w:marRight w:val="0"/>
      <w:marTop w:val="0"/>
      <w:marBottom w:val="0"/>
      <w:divBdr>
        <w:top w:val="none" w:sz="0" w:space="0" w:color="auto"/>
        <w:left w:val="none" w:sz="0" w:space="0" w:color="auto"/>
        <w:bottom w:val="none" w:sz="0" w:space="0" w:color="auto"/>
        <w:right w:val="none" w:sz="0" w:space="0" w:color="auto"/>
      </w:divBdr>
    </w:div>
    <w:div w:id="1298996210">
      <w:bodyDiv w:val="1"/>
      <w:marLeft w:val="0"/>
      <w:marRight w:val="0"/>
      <w:marTop w:val="0"/>
      <w:marBottom w:val="0"/>
      <w:divBdr>
        <w:top w:val="none" w:sz="0" w:space="0" w:color="auto"/>
        <w:left w:val="none" w:sz="0" w:space="0" w:color="auto"/>
        <w:bottom w:val="none" w:sz="0" w:space="0" w:color="auto"/>
        <w:right w:val="none" w:sz="0" w:space="0" w:color="auto"/>
      </w:divBdr>
    </w:div>
    <w:div w:id="1310552057">
      <w:bodyDiv w:val="1"/>
      <w:marLeft w:val="0"/>
      <w:marRight w:val="0"/>
      <w:marTop w:val="0"/>
      <w:marBottom w:val="0"/>
      <w:divBdr>
        <w:top w:val="none" w:sz="0" w:space="0" w:color="auto"/>
        <w:left w:val="none" w:sz="0" w:space="0" w:color="auto"/>
        <w:bottom w:val="none" w:sz="0" w:space="0" w:color="auto"/>
        <w:right w:val="none" w:sz="0" w:space="0" w:color="auto"/>
      </w:divBdr>
    </w:div>
    <w:div w:id="1849438811">
      <w:bodyDiv w:val="1"/>
      <w:marLeft w:val="0"/>
      <w:marRight w:val="0"/>
      <w:marTop w:val="0"/>
      <w:marBottom w:val="0"/>
      <w:divBdr>
        <w:top w:val="none" w:sz="0" w:space="0" w:color="auto"/>
        <w:left w:val="none" w:sz="0" w:space="0" w:color="auto"/>
        <w:bottom w:val="none" w:sz="0" w:space="0" w:color="auto"/>
        <w:right w:val="none" w:sz="0" w:space="0" w:color="auto"/>
      </w:divBdr>
    </w:div>
    <w:div w:id="1955360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Pages>
  <Words>2603</Words>
  <Characters>16791</Characters>
  <Application>Microsoft Office Word</Application>
  <DocSecurity>0</DocSecurity>
  <Lines>326</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NAME: Mihai Alexandru  Crisan</dc:creator>
  <cp:keywords/>
  <dc:description/>
  <cp:lastModifiedBy>Beatrice Crisan</cp:lastModifiedBy>
  <cp:revision>4</cp:revision>
  <dcterms:created xsi:type="dcterms:W3CDTF">2024-03-04T22:30:00Z</dcterms:created>
  <dcterms:modified xsi:type="dcterms:W3CDTF">2024-03-04T22:42:00Z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e7884d9630d2c6ff8350a827d2ad8585f32f73c29006a27d30816456df463492</vt:lpwstr>
  </property>
</Properties>
</file>