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41B8B" w14:textId="77740494" w:rsidR="00336749" w:rsidRDefault="00336749" w:rsidP="008F2BAC">
      <w:pPr>
        <w:rPr>
          <w:b/>
        </w:rPr>
      </w:pPr>
      <w:r>
        <w:rPr>
          <w:b/>
        </w:rPr>
        <w:t>Student Number: 2031240</w:t>
      </w:r>
    </w:p>
    <w:p w14:paraId="1D2573AC" w14:textId="157F8FB1" w:rsidR="00336749" w:rsidRDefault="00336749" w:rsidP="008F2BAC">
      <w:pPr>
        <w:rPr>
          <w:b/>
        </w:rPr>
      </w:pPr>
      <w:r>
        <w:rPr>
          <w:b/>
        </w:rPr>
        <w:t>Name: Jack Fenton</w:t>
      </w:r>
    </w:p>
    <w:p w14:paraId="0BD9861A" w14:textId="5B22B307" w:rsidR="00336749" w:rsidRDefault="00336749" w:rsidP="008F2BAC">
      <w:pPr>
        <w:rPr>
          <w:b/>
        </w:rPr>
      </w:pPr>
      <w:r>
        <w:rPr>
          <w:b/>
        </w:rPr>
        <w:t xml:space="preserve">Literature Review </w:t>
      </w:r>
    </w:p>
    <w:p w14:paraId="1C50F004" w14:textId="77777777" w:rsidR="00336749" w:rsidRDefault="00336749" w:rsidP="008F2BAC">
      <w:pPr>
        <w:rPr>
          <w:b/>
        </w:rPr>
      </w:pPr>
    </w:p>
    <w:p w14:paraId="67BDDD19" w14:textId="6266C999" w:rsidR="008F2BAC" w:rsidRPr="000E7563" w:rsidRDefault="008F2BAC" w:rsidP="008F2BAC">
      <w:pPr>
        <w:rPr>
          <w:b/>
        </w:rPr>
      </w:pPr>
      <w:r w:rsidRPr="000E7563">
        <w:rPr>
          <w:b/>
        </w:rPr>
        <w:t>Introduction</w:t>
      </w:r>
    </w:p>
    <w:p w14:paraId="79D7F600" w14:textId="77777777" w:rsidR="008F2BAC" w:rsidRPr="00B22F8E" w:rsidRDefault="008F2BAC" w:rsidP="008F2BAC">
      <w:pPr>
        <w:spacing w:line="360" w:lineRule="auto"/>
        <w:jc w:val="both"/>
        <w:rPr>
          <w:rFonts w:ascii="Arial" w:hAnsi="Arial" w:cs="Arial"/>
          <w:color w:val="000000" w:themeColor="text1"/>
        </w:rPr>
      </w:pPr>
      <w:r w:rsidRPr="00B22F8E">
        <w:rPr>
          <w:rFonts w:ascii="Arial" w:hAnsi="Arial" w:cs="Arial"/>
        </w:rPr>
        <w:t xml:space="preserve">Historically, it is well recorded that policing is a highly stressful career and occupation which has multiple negative side effects on those employed by the sector, especially police officers (Morash, Haarr, Kawk, 2006; Antionette et al., 2018). This negativity is greatly affecting the Police organisation with it being recorded in 2018 that the number of officers going off work with sickness, due to mental health, has risen by 77% (The Week UK, 2018). Upon further looking into the literature research, it has also been reported that the levels of stress within police work is vastly greater in response officers (Pei-feng, Lin, 2022). Though it must be noted that this research appears to be limited and it is recognised that further detailed research is required from organisations such as College of Policing or National Police Chiefs Council. </w:t>
      </w:r>
      <w:r w:rsidRPr="00B22F8E">
        <w:rPr>
          <w:rFonts w:ascii="Arial" w:hAnsi="Arial" w:cs="Arial"/>
          <w:color w:val="000000" w:themeColor="text1"/>
        </w:rPr>
        <w:t>This research gap within the existing literature is essential to conduct, especially as it is recognised that response officers are the centre of policing, facing the public daily (College of Policing, 2023). The responsibility of such a job role is great and the inherited stress that comes with this exposure daily, the risk of confrontation, as well as the pressure from organisational stressors is leading to mental and physical health problems amongst response officers (Brown, Fielding and Grover, 1999; Collins and Gibbs, 2003</w:t>
      </w:r>
      <w:r w:rsidRPr="00B22F8E">
        <w:rPr>
          <w:rFonts w:ascii="Arial" w:hAnsi="Arial" w:cs="Arial"/>
        </w:rPr>
        <w:t>). This adverse effect ultimately can end up with officers either leaving the Response role onto a specialist unit, going off sick or quitting policing all together.</w:t>
      </w:r>
    </w:p>
    <w:p w14:paraId="6D0549BF" w14:textId="77777777" w:rsidR="008F7286" w:rsidRDefault="008F7286"/>
    <w:p w14:paraId="7EEB0604" w14:textId="77777777" w:rsidR="008F2BAC" w:rsidRPr="000E7563" w:rsidRDefault="008F2BAC" w:rsidP="008F2BAC">
      <w:pPr>
        <w:rPr>
          <w:b/>
        </w:rPr>
      </w:pPr>
      <w:r>
        <w:rPr>
          <w:b/>
        </w:rPr>
        <w:t>Stress</w:t>
      </w:r>
    </w:p>
    <w:p w14:paraId="1952BB5F" w14:textId="5A0CF4BD" w:rsidR="008F2BAC" w:rsidRDefault="008F2BAC" w:rsidP="008F2BAC">
      <w:pPr>
        <w:spacing w:line="360" w:lineRule="auto"/>
        <w:jc w:val="both"/>
      </w:pPr>
      <w:r w:rsidRPr="00B22F8E">
        <w:rPr>
          <w:rFonts w:ascii="Arial" w:hAnsi="Arial" w:cs="Arial"/>
        </w:rPr>
        <w:t>To establish how stress impacts response officers, it must first be examined what is meant by stress. Stress can be defined as our body’s natural reaction to an intense experience that makes someone feel pressured or threatened</w:t>
      </w:r>
      <w:r w:rsidR="00160312" w:rsidRPr="00B22F8E">
        <w:rPr>
          <w:rFonts w:ascii="Arial" w:hAnsi="Arial" w:cs="Arial"/>
        </w:rPr>
        <w:t xml:space="preserve"> (World Health Organization, 2023)</w:t>
      </w:r>
      <w:r w:rsidRPr="00B22F8E">
        <w:rPr>
          <w:rFonts w:ascii="Arial" w:hAnsi="Arial" w:cs="Arial"/>
        </w:rPr>
        <w:t xml:space="preserve">. Such a reaction can be brought on by any environmental or social situation where a person has little control, leading to struggles managing the situation which long term can affect physical and mental health (Mental Health Foundation, 2012; Carr, 2014; Mind, 2022; World Health Organization, 2023). Mind (2022) further expands on this definition and explains there are two types of stress; acute, considered to be minor with no long-lasting symptoms and chronic, stress that lasts over a longer period of time and begins to negatively affect physical and mental health. Mental Health Foundation (2021) and World Health Organization (2023) provides examples of medical conditions chronic stress can induce, including depression, </w:t>
      </w:r>
      <w:r w:rsidRPr="00B22F8E">
        <w:rPr>
          <w:rFonts w:ascii="Arial" w:hAnsi="Arial" w:cs="Arial"/>
        </w:rPr>
        <w:lastRenderedPageBreak/>
        <w:t>anxiety, post-traumatic stress disorder, and sadly even suicide of suicidal attempts. This highlights why stress is important to understand when exploring the demands of the role of a response officer as it allows an insight into the medical issues officers can face if the matter is not addressed. Mind (2019) concurs and states that action needs to be taken to address the poor mental health officers are currently facing. The Police Federation (2019), who provide independent representation for police officers, conducted a national survey with officers and found 79% of officers across 12-months suffered from stress and anxiety, with 94% of these stating it was caused by demand from the work. Response officers have extraordinarily difficult jobs and frequently see both the greatest and worst aspects of mankind with it being known that the stress within the police is a widespread issue (Morash, Haarr, Kawk, 2006). Though even with this being widely acknowledged, research into the burnout of officers remains rare (Kop, Eumwma, Schaufeli, 1999). Significant repercussions due to this lack of research and understanding have been identified where in 2018 the number of police officers under the rank of Sergeant who committed suicide was concluded as a staggering 186, a harsh reality portraying how deeply stress can affect people (Office of National Statistics, 2018). On reflection, stress and the health implications it brings is well researched as well as it being widely understood that policing is a demanding, stressful job. However, it is important that further specific research into organisational stress of response officers is conducted as current research pins every officer as the same, even though it is recognised a response officer’s stress levels will differ to call handler’s stress, who are removed from the actual incident and due to the demand on a response officer (Heard, Burnett and Clair-Thompson, 2018).</w:t>
      </w:r>
      <w:r>
        <w:t xml:space="preserve"> </w:t>
      </w:r>
    </w:p>
    <w:p w14:paraId="15EADEFE" w14:textId="77777777" w:rsidR="008F2BAC" w:rsidRDefault="008F2BAC"/>
    <w:p w14:paraId="6E796194" w14:textId="77777777" w:rsidR="008F2BAC" w:rsidRPr="000E7563" w:rsidRDefault="008F2BAC" w:rsidP="008F2BAC">
      <w:pPr>
        <w:rPr>
          <w:b/>
        </w:rPr>
      </w:pPr>
      <w:r>
        <w:rPr>
          <w:b/>
        </w:rPr>
        <w:t>Demand</w:t>
      </w:r>
    </w:p>
    <w:p w14:paraId="5ECA9B1E" w14:textId="4020C346" w:rsidR="008F2BAC" w:rsidRPr="00B22F8E" w:rsidRDefault="008F2BAC" w:rsidP="00160312">
      <w:pPr>
        <w:spacing w:line="360" w:lineRule="auto"/>
        <w:jc w:val="both"/>
        <w:rPr>
          <w:rFonts w:ascii="Arial" w:hAnsi="Arial" w:cs="Arial"/>
        </w:rPr>
      </w:pPr>
      <w:r w:rsidRPr="00B22F8E">
        <w:rPr>
          <w:rFonts w:ascii="Arial" w:hAnsi="Arial" w:cs="Arial"/>
        </w:rPr>
        <w:t xml:space="preserve">So what is meant by demand and why is it so important to understand the effect demand has on officers? Unfortunately, it has been stated that within policing an agreed definition amongst the combined police forces to what an officer’s demand remains inconsistent (Walley and Adams, 2019). There have been frequent attempts by police forces to record this demand over the years, with it being recorded by the volume of </w:t>
      </w:r>
      <w:r w:rsidR="00160312" w:rsidRPr="00B22F8E">
        <w:rPr>
          <w:rFonts w:ascii="Arial" w:hAnsi="Arial" w:cs="Arial"/>
        </w:rPr>
        <w:t>police. There</w:t>
      </w:r>
      <w:r w:rsidRPr="00B22F8E">
        <w:rPr>
          <w:rFonts w:ascii="Arial" w:hAnsi="Arial" w:cs="Arial"/>
        </w:rPr>
        <w:t xml:space="preserve"> have been frequent attempts by police forces to record this demand over the years (College of Policing, 2015, P.2) and it has been recorded by the volume of Police recorded crimes coming into their control centres within a year (College of Policing,2015, Walley and Adams, 2019 Office for National Statistics,2023).  However, on conducting further research this </w:t>
      </w:r>
      <w:r w:rsidR="00160312" w:rsidRPr="00B22F8E">
        <w:rPr>
          <w:rFonts w:ascii="Arial" w:hAnsi="Arial" w:cs="Arial"/>
        </w:rPr>
        <w:t xml:space="preserve">statement </w:t>
      </w:r>
      <w:r w:rsidRPr="00B22F8E">
        <w:rPr>
          <w:rFonts w:ascii="Arial" w:hAnsi="Arial" w:cs="Arial"/>
        </w:rPr>
        <w:t>is simply incorrect, the officers conduct so many different roles and work. Part of this demand isn’t recorded correctly to reflect this,</w:t>
      </w:r>
      <w:r w:rsidR="00160312" w:rsidRPr="00B22F8E">
        <w:rPr>
          <w:rFonts w:ascii="Arial" w:hAnsi="Arial" w:cs="Arial"/>
        </w:rPr>
        <w:t xml:space="preserve"> “which therefore do not appear in assessments of demand” (College of Policing, 2015, P2). O</w:t>
      </w:r>
      <w:r w:rsidRPr="00B22F8E">
        <w:rPr>
          <w:rFonts w:ascii="Arial" w:hAnsi="Arial" w:cs="Arial"/>
        </w:rPr>
        <w:t>fficers are just required to complete this extra work and the add this burden of stress of top</w:t>
      </w:r>
      <w:r w:rsidR="00160312" w:rsidRPr="00B22F8E">
        <w:rPr>
          <w:rFonts w:ascii="Arial" w:hAnsi="Arial" w:cs="Arial"/>
        </w:rPr>
        <w:t xml:space="preserve">. </w:t>
      </w:r>
      <w:r w:rsidRPr="00B22F8E">
        <w:rPr>
          <w:rFonts w:ascii="Arial" w:hAnsi="Arial" w:cs="Arial"/>
        </w:rPr>
        <w:t xml:space="preserve">The College of Policing (2015) concur and state themselves that crime </w:t>
      </w:r>
      <w:r w:rsidRPr="00B22F8E">
        <w:rPr>
          <w:rFonts w:ascii="Arial" w:hAnsi="Arial" w:cs="Arial"/>
        </w:rPr>
        <w:lastRenderedPageBreak/>
        <w:t xml:space="preserve">only represents a portion of a police officer’s workload and using recorded crime as the measurement of demand is inadequate. This makes it crucial to ensure demand is thoroughly investigated and reflected on as a whole </w:t>
      </w:r>
      <w:r w:rsidR="00537193" w:rsidRPr="00B22F8E">
        <w:rPr>
          <w:rFonts w:ascii="Arial" w:hAnsi="Arial" w:cs="Arial"/>
        </w:rPr>
        <w:t xml:space="preserve">to give a true image of the demand officers are facing. </w:t>
      </w:r>
    </w:p>
    <w:p w14:paraId="1DADAF28" w14:textId="77777777" w:rsidR="00537193" w:rsidRDefault="00537193" w:rsidP="008F2BAC">
      <w:pPr>
        <w:spacing w:line="360" w:lineRule="auto"/>
        <w:jc w:val="both"/>
      </w:pPr>
    </w:p>
    <w:p w14:paraId="2B256288" w14:textId="77777777" w:rsidR="00537193" w:rsidRDefault="00537193" w:rsidP="008F2BAC">
      <w:pPr>
        <w:spacing w:line="360" w:lineRule="auto"/>
        <w:jc w:val="both"/>
      </w:pPr>
    </w:p>
    <w:p w14:paraId="5441BC71" w14:textId="77777777" w:rsidR="002B048C" w:rsidRPr="000E7563" w:rsidRDefault="002B048C" w:rsidP="002B048C">
      <w:pPr>
        <w:rPr>
          <w:b/>
        </w:rPr>
      </w:pPr>
      <w:r>
        <w:rPr>
          <w:b/>
        </w:rPr>
        <w:t>Public Demand</w:t>
      </w:r>
    </w:p>
    <w:p w14:paraId="78E72E5D" w14:textId="02710107" w:rsidR="002B048C" w:rsidRPr="00B22F8E" w:rsidRDefault="002B048C" w:rsidP="002B048C">
      <w:pPr>
        <w:spacing w:line="360" w:lineRule="auto"/>
        <w:jc w:val="both"/>
        <w:rPr>
          <w:rFonts w:ascii="Arial" w:hAnsi="Arial" w:cs="Arial"/>
          <w:color w:val="FF0000"/>
        </w:rPr>
      </w:pPr>
      <w:r w:rsidRPr="00B22F8E">
        <w:rPr>
          <w:rFonts w:ascii="Arial" w:hAnsi="Arial" w:cs="Arial"/>
        </w:rPr>
        <w:t xml:space="preserve">When considering demand on police officers, their work can be separated into two key areas, public demand and protective demand (College of Policing, 2015, p.2). Public demand refers </w:t>
      </w:r>
      <w:r w:rsidR="00160312" w:rsidRPr="00B22F8E">
        <w:rPr>
          <w:rFonts w:ascii="Arial" w:hAnsi="Arial" w:cs="Arial"/>
        </w:rPr>
        <w:t>to “the traditional view of demand mainly covering calls for service or incidents to which police respond” (College of Policing, 2015, P2). T</w:t>
      </w:r>
      <w:r w:rsidRPr="00B22F8E">
        <w:rPr>
          <w:rFonts w:ascii="Arial" w:hAnsi="Arial" w:cs="Arial"/>
        </w:rPr>
        <w:t>he demand which arises to officers through reports made through the control room using 999 or 101, requiring officers to emergency respond</w:t>
      </w:r>
      <w:r w:rsidR="00160312" w:rsidRPr="00B22F8E">
        <w:rPr>
          <w:rFonts w:ascii="Arial" w:hAnsi="Arial" w:cs="Arial"/>
        </w:rPr>
        <w:t xml:space="preserve">. </w:t>
      </w:r>
      <w:r w:rsidRPr="00B22F8E">
        <w:rPr>
          <w:rFonts w:ascii="Arial" w:hAnsi="Arial" w:cs="Arial"/>
        </w:rPr>
        <w:t>It can be highlighted that this demand primarily affects response officers who react to this demand</w:t>
      </w:r>
      <w:r w:rsidR="00697570" w:rsidRPr="00B22F8E">
        <w:rPr>
          <w:rFonts w:ascii="Arial" w:hAnsi="Arial" w:cs="Arial"/>
        </w:rPr>
        <w:t xml:space="preserve">, by responding “to emergency and non-emergency calls from members of the public” (College of Policing, 2023) </w:t>
      </w:r>
      <w:r w:rsidRPr="00B22F8E">
        <w:rPr>
          <w:rFonts w:ascii="Arial" w:hAnsi="Arial" w:cs="Arial"/>
        </w:rPr>
        <w:t xml:space="preserve">more than other roles within the </w:t>
      </w:r>
      <w:r w:rsidR="00697570" w:rsidRPr="00B22F8E">
        <w:rPr>
          <w:rFonts w:ascii="Arial" w:hAnsi="Arial" w:cs="Arial"/>
        </w:rPr>
        <w:t>police.</w:t>
      </w:r>
      <w:r w:rsidRPr="00B22F8E">
        <w:rPr>
          <w:rFonts w:ascii="Arial" w:hAnsi="Arial" w:cs="Arial"/>
        </w:rPr>
        <w:t xml:space="preserve"> NPCC (2023) elaborate on this, identifying that a response officer is frequently the first person on the scene to assist when members of the public are in danger. Examples of these types of incidents which officers will respond to can greatly vary, from low level crimes such as shoplifting, to the extreme critical or traumatic incidents such as terrorist attacks and murders (Collins and Gibbs, 2003; Marin, 2012; NPCC, 2023). No two calls officers respond to are the same and officers must approach each emergency ready to deal with the incident whilst protecting the public as well as expecting some form of confrontation and violence day to day (Collins and Gibbs, 2003). To fully appreciate how any actual incidents are reported as an emergency The Office for National Statistics’ (2023)</w:t>
      </w:r>
      <w:r w:rsidR="00697570" w:rsidRPr="00B22F8E">
        <w:rPr>
          <w:rFonts w:ascii="Arial" w:hAnsi="Arial" w:cs="Arial"/>
        </w:rPr>
        <w:t xml:space="preserve"> ‘Crime in England and Wales: year ending in September 2022’ </w:t>
      </w:r>
      <w:r w:rsidRPr="00B22F8E">
        <w:rPr>
          <w:rFonts w:ascii="Arial" w:hAnsi="Arial" w:cs="Arial"/>
        </w:rPr>
        <w:t xml:space="preserve">can be examined for records and comparisons. Within the most recent report, a staggering 6.1million crimes were recorded in the year 2022 which was an increase of 10% in comparison to 2020 (ONS, 2023). They further identify that within this increase of incidents, 2.1million of these calls were recorded as violence against the person (ONS, 2023). Violence against the person can be identified as a range </w:t>
      </w:r>
      <w:r w:rsidR="00697570" w:rsidRPr="00B22F8E">
        <w:rPr>
          <w:rFonts w:ascii="Arial" w:hAnsi="Arial" w:cs="Arial"/>
        </w:rPr>
        <w:t xml:space="preserve">“minor offences such as harassment and common assault, to serious offences such as murder, actual bodily harm and grievous bodily harm” (Metropolitan Police, 2023), </w:t>
      </w:r>
      <w:r w:rsidRPr="00B22F8E">
        <w:rPr>
          <w:rFonts w:ascii="Arial" w:hAnsi="Arial" w:cs="Arial"/>
        </w:rPr>
        <w:t xml:space="preserve">and even </w:t>
      </w:r>
      <w:r w:rsidR="00697570" w:rsidRPr="00B22F8E">
        <w:rPr>
          <w:rFonts w:ascii="Arial" w:hAnsi="Arial" w:cs="Arial"/>
        </w:rPr>
        <w:t>“</w:t>
      </w:r>
      <w:r w:rsidRPr="00B22F8E">
        <w:rPr>
          <w:rFonts w:ascii="Arial" w:hAnsi="Arial" w:cs="Arial"/>
        </w:rPr>
        <w:t>Assault on an Emergency Worker</w:t>
      </w:r>
      <w:r w:rsidR="00697570" w:rsidRPr="00B22F8E">
        <w:rPr>
          <w:rFonts w:ascii="Arial" w:hAnsi="Arial" w:cs="Arial"/>
        </w:rPr>
        <w:t>”</w:t>
      </w:r>
      <w:r w:rsidRPr="00B22F8E">
        <w:rPr>
          <w:rFonts w:ascii="Arial" w:hAnsi="Arial" w:cs="Arial"/>
        </w:rPr>
        <w:t xml:space="preserve"> (</w:t>
      </w:r>
      <w:r w:rsidR="00697570" w:rsidRPr="00B22F8E">
        <w:rPr>
          <w:rFonts w:ascii="Arial" w:hAnsi="Arial" w:cs="Arial"/>
        </w:rPr>
        <w:t xml:space="preserve">Gov.Uk, 2022). </w:t>
      </w:r>
      <w:r w:rsidRPr="00B22F8E">
        <w:rPr>
          <w:rFonts w:ascii="Arial" w:hAnsi="Arial" w:cs="Arial"/>
          <w:color w:val="000000" w:themeColor="text1"/>
        </w:rPr>
        <w:t xml:space="preserve">In reference to assaults on Emergency Workers, </w:t>
      </w:r>
      <w:r w:rsidRPr="00B22F8E">
        <w:rPr>
          <w:rFonts w:ascii="Arial" w:hAnsi="Arial" w:cs="Arial"/>
        </w:rPr>
        <w:t xml:space="preserve">Gov.uk (2022) has completed a survey specific to violence against police officers in England and Wales where it was found that in 2021 there were 37,000 incidents of this nature, concerning as it identifies that police officers responding to calls as a part of their public demand are subject to assaults and injuries. On reflection, this leads to understanding in why stress is reported as a serious issue for officers. Officers are </w:t>
      </w:r>
      <w:r w:rsidRPr="00B22F8E">
        <w:rPr>
          <w:rFonts w:ascii="Arial" w:hAnsi="Arial" w:cs="Arial"/>
        </w:rPr>
        <w:lastRenderedPageBreak/>
        <w:t xml:space="preserve">facing an increase in public demand calls where they often face the most upset and angry members of the community and they are expected to accept a risk to their own personal safety (College of Policing, 2018). Marin (2012) emphasises simply how dangerous the response officer role can be, stating that officers exposed to these levels of incidents can be considered the </w:t>
      </w:r>
      <w:r w:rsidR="009129DB" w:rsidRPr="00B22F8E">
        <w:rPr>
          <w:rFonts w:ascii="Arial" w:hAnsi="Arial" w:cs="Arial"/>
        </w:rPr>
        <w:t>“</w:t>
      </w:r>
      <w:r w:rsidRPr="00B22F8E">
        <w:rPr>
          <w:rFonts w:ascii="Arial" w:hAnsi="Arial" w:cs="Arial"/>
        </w:rPr>
        <w:t xml:space="preserve">world’s most psychologically </w:t>
      </w:r>
      <w:r w:rsidR="009129DB" w:rsidRPr="00B22F8E">
        <w:rPr>
          <w:rFonts w:ascii="Arial" w:hAnsi="Arial" w:cs="Arial"/>
        </w:rPr>
        <w:t>dangerous</w:t>
      </w:r>
      <w:r w:rsidRPr="00B22F8E">
        <w:rPr>
          <w:rFonts w:ascii="Arial" w:hAnsi="Arial" w:cs="Arial"/>
        </w:rPr>
        <w:t xml:space="preserve"> job</w:t>
      </w:r>
      <w:r w:rsidR="009129DB" w:rsidRPr="00B22F8E">
        <w:rPr>
          <w:rFonts w:ascii="Arial" w:hAnsi="Arial" w:cs="Arial"/>
        </w:rPr>
        <w:t>” (Marin,2012).</w:t>
      </w:r>
      <w:r w:rsidRPr="00B22F8E">
        <w:rPr>
          <w:rFonts w:ascii="Arial" w:hAnsi="Arial" w:cs="Arial"/>
        </w:rPr>
        <w:t xml:space="preserve"> This can ultimately cause officer’s stress to be triggered by situations where something threatens the officers themselves (Mental Health Foundation, 2021). This psychological damage is further clouded by the stereotypical police culture that officers are heroic, invincible protectors (</w:t>
      </w:r>
      <w:proofErr w:type="spellStart"/>
      <w:r w:rsidRPr="00B22F8E">
        <w:rPr>
          <w:rFonts w:ascii="Arial" w:hAnsi="Arial" w:cs="Arial"/>
        </w:rPr>
        <w:t>Brucis</w:t>
      </w:r>
      <w:proofErr w:type="spellEnd"/>
      <w:r w:rsidRPr="00B22F8E">
        <w:rPr>
          <w:rFonts w:ascii="Arial" w:hAnsi="Arial" w:cs="Arial"/>
        </w:rPr>
        <w:t>, Cordova and Ruzek, 2017, p.121). Brown, Fielding and Grover (1999, p.312) explain that occupational stressors from responding to incidents still require further research. From the ONS (2023) statistics explored it is clear that there has been a significant increase in public demand leading on to an increase in assault of emergency workers. From this it can be suggested that the existing research is required to be more detailed in their findings on what areas of policing and their officers find themselves affected by the concept. For example, Brucia, Cordova and Ruzek (2017) state that police officers are exposed to many incidents through their career, however fails to assess how response officers are specifically affected. Though, there are works out there, highlighting that response officers are the area of the organisation mostly dealing with these public demand calls (Collins and Gibbs, 2003). All the articles are contradicting each other and not making it clear which officers are dealing with the psychological repercussion of violent incidents the most.</w:t>
      </w:r>
    </w:p>
    <w:p w14:paraId="0F063C0A" w14:textId="77777777" w:rsidR="00E416F3" w:rsidRDefault="00E416F3" w:rsidP="002B048C">
      <w:pPr>
        <w:spacing w:line="360" w:lineRule="auto"/>
        <w:jc w:val="both"/>
      </w:pPr>
    </w:p>
    <w:p w14:paraId="7D3A1403" w14:textId="0A56ED6F" w:rsidR="00E416F3" w:rsidRDefault="00E416F3" w:rsidP="002B048C">
      <w:pPr>
        <w:spacing w:line="360" w:lineRule="auto"/>
        <w:jc w:val="both"/>
        <w:rPr>
          <w:b/>
        </w:rPr>
      </w:pPr>
      <w:r>
        <w:rPr>
          <w:b/>
        </w:rPr>
        <w:t>Protective Demand</w:t>
      </w:r>
    </w:p>
    <w:p w14:paraId="6DE7EF18" w14:textId="645BCD08" w:rsidR="005A2EB8" w:rsidRPr="00B22F8E" w:rsidRDefault="00E416F3" w:rsidP="002B048C">
      <w:pPr>
        <w:spacing w:line="360" w:lineRule="auto"/>
        <w:jc w:val="both"/>
        <w:rPr>
          <w:rFonts w:ascii="Arial" w:hAnsi="Arial" w:cs="Arial"/>
        </w:rPr>
      </w:pPr>
      <w:r w:rsidRPr="00B22F8E">
        <w:rPr>
          <w:rFonts w:ascii="Arial" w:hAnsi="Arial" w:cs="Arial"/>
        </w:rPr>
        <w:t xml:space="preserve">Protective demand, or more commonly known as “Public Safety and Welfare” (College of Policing, 2015, p.9) is the second key area. Within modern policing, the complexity and nature of incidents that are reported to police are ever-changing </w:t>
      </w:r>
      <w:r w:rsidR="009129DB" w:rsidRPr="00B22F8E">
        <w:rPr>
          <w:rFonts w:ascii="Arial" w:hAnsi="Arial" w:cs="Arial"/>
        </w:rPr>
        <w:t>which leaves officers “with little control over their day-to-day activities (College of Policing,2018)</w:t>
      </w:r>
      <w:r w:rsidRPr="00B22F8E">
        <w:rPr>
          <w:rFonts w:ascii="Arial" w:hAnsi="Arial" w:cs="Arial"/>
        </w:rPr>
        <w:t xml:space="preserve">. Policing is no longer a service which focuses on solving crime, but also now has to deal with a range of threats to public order and general safety (The Police Foundation, 2020, p.5). This is highlighted by NPCC (2016) who introduce the Policing Vision 2025 which states they understand the communities which the police serve and the challenges they bring are now increasing in complexity and sophistication. This change has led to the publication of the </w:t>
      </w:r>
      <w:r w:rsidR="009129DB" w:rsidRPr="00B22F8E">
        <w:rPr>
          <w:rFonts w:ascii="Arial" w:hAnsi="Arial" w:cs="Arial"/>
        </w:rPr>
        <w:t>“</w:t>
      </w:r>
      <w:r w:rsidRPr="00B22F8E">
        <w:rPr>
          <w:rFonts w:ascii="Arial" w:hAnsi="Arial" w:cs="Arial"/>
        </w:rPr>
        <w:t xml:space="preserve">Civil Contingencies Act </w:t>
      </w:r>
      <w:r w:rsidR="009129DB" w:rsidRPr="00B22F8E">
        <w:rPr>
          <w:rFonts w:ascii="Arial" w:hAnsi="Arial" w:cs="Arial"/>
        </w:rPr>
        <w:t>2004” (College of Policing, 2015, P9)</w:t>
      </w:r>
      <w:r w:rsidRPr="00B22F8E">
        <w:rPr>
          <w:rFonts w:ascii="Arial" w:hAnsi="Arial" w:cs="Arial"/>
          <w:color w:val="FF0000"/>
        </w:rPr>
        <w:t xml:space="preserve"> </w:t>
      </w:r>
      <w:r w:rsidRPr="00B22F8E">
        <w:rPr>
          <w:rFonts w:ascii="Arial" w:hAnsi="Arial" w:cs="Arial"/>
        </w:rPr>
        <w:t xml:space="preserve">which provides emergency services with the framework for public protection in the United Kingdom which they must adhere to in order to respond to emergencies effectively (Cambridge.gov, 2004; College of Policing, 2015). Protective demand is important to highlight as it is not actually considered a requirement and </w:t>
      </w:r>
      <w:r w:rsidRPr="00B22F8E">
        <w:rPr>
          <w:rFonts w:ascii="Arial" w:hAnsi="Arial" w:cs="Arial"/>
        </w:rPr>
        <w:lastRenderedPageBreak/>
        <w:t>there is limited information recorded on the exact time police spend on this demand (College of Policing, 2015)</w:t>
      </w:r>
      <w:r w:rsidR="005A2EB8" w:rsidRPr="00B22F8E">
        <w:rPr>
          <w:rFonts w:ascii="Arial" w:hAnsi="Arial" w:cs="Arial"/>
        </w:rPr>
        <w:t xml:space="preserve">. Mental health incidents are prime example of this demand with it being well documented that the police face an increasing demand of such an incident. The Guardian (2023) document that since 2019, across the United Kingdom, some forces have experienced triple the amount of mental health incidents where officers often spend hours of their day helping people in mental health crisis. This notion is backed by College of Policing (2015) and BBC News (2023) where it has been noted that in the years 2012/2013 there were an estimated 390,000 mental health incidents with officers spending approximately 20-40% of their time dealing with these matters. Williams (2023, p.13) elaborates on police involvement with mental health incidents and states police involvement has been debated for a long time, explaining that the increase is due to the withdrawing of funding from other services and being diverted to the police instead. The Police Foundation (2020) furthers this, stating that since public service cuts, officers are responding to incidents where the involved individuals’ needs cannot be met by this single public service. Considering this, it can be suggested that this form of protective demand </w:t>
      </w:r>
      <w:r w:rsidR="000D760E" w:rsidRPr="00B22F8E">
        <w:rPr>
          <w:rFonts w:ascii="Arial" w:hAnsi="Arial" w:cs="Arial"/>
        </w:rPr>
        <w:t xml:space="preserve">causes the police a great deal of difficulty and stress simply due to the face they are no the correct service to provide the best care and support. </w:t>
      </w:r>
      <w:r w:rsidR="000F2A0A" w:rsidRPr="00B22F8E">
        <w:rPr>
          <w:rFonts w:ascii="Arial" w:hAnsi="Arial" w:cs="Arial"/>
        </w:rPr>
        <w:t>Police officers already experience stress dealing with resolving crimes, but in modern times are pressured to support the community with areas of public safety where they lack the training and resources to help (The Police Foundation, 2020). On reflection, protective demand for public safety is clearly reported to be growing greater in this modern century. As explored, through other service cuts police officers are picking up the slack and this demand is thrown on top of the already existing public demand (Williams, 2023). However, it can be noted that we are seeing similar pattern with protective demand as with public demand where this workload is being brushed off as a problem for the Police organisation to deal with</w:t>
      </w:r>
      <w:r w:rsidR="009129DB" w:rsidRPr="00B22F8E">
        <w:rPr>
          <w:rFonts w:ascii="Arial" w:hAnsi="Arial" w:cs="Arial"/>
        </w:rPr>
        <w:t>.</w:t>
      </w:r>
    </w:p>
    <w:p w14:paraId="5D50EADD" w14:textId="77777777" w:rsidR="00537193" w:rsidRDefault="00537193" w:rsidP="008F2BAC">
      <w:pPr>
        <w:spacing w:line="360" w:lineRule="auto"/>
        <w:jc w:val="both"/>
      </w:pPr>
    </w:p>
    <w:p w14:paraId="2A180483" w14:textId="084C4B0E" w:rsidR="000F2A0A" w:rsidRDefault="000F2A0A" w:rsidP="008F2BAC">
      <w:pPr>
        <w:spacing w:line="360" w:lineRule="auto"/>
        <w:jc w:val="both"/>
        <w:rPr>
          <w:b/>
        </w:rPr>
      </w:pPr>
      <w:r>
        <w:rPr>
          <w:b/>
        </w:rPr>
        <w:t>Organisational Stress</w:t>
      </w:r>
    </w:p>
    <w:p w14:paraId="7671D6D9" w14:textId="587AB940" w:rsidR="000F2A0A" w:rsidRPr="00B22F8E" w:rsidRDefault="006B57D0" w:rsidP="008F2BAC">
      <w:pPr>
        <w:spacing w:line="360" w:lineRule="auto"/>
        <w:jc w:val="both"/>
        <w:rPr>
          <w:rFonts w:ascii="Arial" w:hAnsi="Arial" w:cs="Arial"/>
        </w:rPr>
      </w:pPr>
      <w:r w:rsidRPr="00B22F8E">
        <w:rPr>
          <w:rFonts w:ascii="Arial" w:hAnsi="Arial" w:cs="Arial"/>
        </w:rPr>
        <w:t xml:space="preserve">The final area stated to cause police officers stress can be considered as Organisational Stress. </w:t>
      </w:r>
      <w:r w:rsidR="005C5250" w:rsidRPr="00B22F8E">
        <w:rPr>
          <w:rFonts w:ascii="Arial" w:hAnsi="Arial" w:cs="Arial"/>
        </w:rPr>
        <w:t xml:space="preserve">Organisational stress defined is “the level of environmental demand that can disrupt or enhance an individual’s physiological or psychological state” (Landrum, Knight and Flynn, 2013). </w:t>
      </w:r>
      <w:r w:rsidR="00C10945" w:rsidRPr="00B22F8E">
        <w:rPr>
          <w:rFonts w:ascii="Arial" w:hAnsi="Arial" w:cs="Arial"/>
        </w:rPr>
        <w:t xml:space="preserve">A crucial stressor within this general construction is the lack of police resources. Though in 2019, it was pledged by the then Prime Minister, Boris Johnson, that 20,000 additional officers would be recruited by March 2023, it has been documented that the current numbers of officers are not enough to cope with demand on the organisation (UK Parliament, 2019; Gov.uk, 2022). </w:t>
      </w:r>
      <w:r w:rsidR="00EB53DA" w:rsidRPr="00B22F8E">
        <w:rPr>
          <w:rFonts w:ascii="Arial" w:hAnsi="Arial" w:cs="Arial"/>
        </w:rPr>
        <w:t xml:space="preserve">Since 2010, the police have faced massive </w:t>
      </w:r>
      <w:r w:rsidR="008A2300" w:rsidRPr="00B22F8E">
        <w:rPr>
          <w:rFonts w:ascii="Arial" w:hAnsi="Arial" w:cs="Arial"/>
        </w:rPr>
        <w:t xml:space="preserve">cuts to its’ resources and numbering </w:t>
      </w:r>
      <w:r w:rsidR="00491FA7" w:rsidRPr="00B22F8E">
        <w:rPr>
          <w:rFonts w:ascii="Arial" w:hAnsi="Arial" w:cs="Arial"/>
        </w:rPr>
        <w:t xml:space="preserve">(RESOURCE). It was recorded that between 2010-2017 there were only 122,000 </w:t>
      </w:r>
      <w:r w:rsidR="00491FA7" w:rsidRPr="00B22F8E">
        <w:rPr>
          <w:rFonts w:ascii="Arial" w:hAnsi="Arial" w:cs="Arial"/>
        </w:rPr>
        <w:lastRenderedPageBreak/>
        <w:t xml:space="preserve">officers, with such staggering low officer numbers subsequently destroying neighbourhood policing and leading to frontline officers struggling to keep up with the demands of the public (The Week UK, 2018; The Guardian, 2019). This problem has been well documented over the years with many surveys being conducted into the effects this has on the mental health of police officers. For example, KOP, </w:t>
      </w:r>
      <w:proofErr w:type="spellStart"/>
      <w:r w:rsidR="00491FA7" w:rsidRPr="00B22F8E">
        <w:rPr>
          <w:rFonts w:ascii="Arial" w:hAnsi="Arial" w:cs="Arial"/>
        </w:rPr>
        <w:t>Euwema</w:t>
      </w:r>
      <w:proofErr w:type="spellEnd"/>
      <w:r w:rsidR="00491FA7" w:rsidRPr="00B22F8E">
        <w:rPr>
          <w:rFonts w:ascii="Arial" w:hAnsi="Arial" w:cs="Arial"/>
        </w:rPr>
        <w:t xml:space="preserve"> and Schaufeli (1999, p.327) conducted a survey where the results stated that the highest cause of stress were through organisational factors including staff shortages and inadequate resourcing. When compared with recent figures, 76.1% of officer from frontline roles were often single crewed due to minimal staffing numbers, with 9 out of 10 officers testifying that there are not enough frontline response officers to face the public’s demands (Police Federation, 2019). Reviewing this, it can be suggested that this organisational stressor will effect response officers due to expectations of officers attending dangerous and traumatic incidents single crewed due to minimal numbers, increasing the risk of harm compared to having colleagues present to support you</w:t>
      </w:r>
      <w:r w:rsidR="005C5250" w:rsidRPr="00B22F8E">
        <w:rPr>
          <w:rFonts w:ascii="Arial" w:hAnsi="Arial" w:cs="Arial"/>
        </w:rPr>
        <w:t>.</w:t>
      </w:r>
    </w:p>
    <w:p w14:paraId="5A22F377" w14:textId="77777777" w:rsidR="002E484C" w:rsidRPr="00B22F8E" w:rsidRDefault="002E484C" w:rsidP="008F2BAC">
      <w:pPr>
        <w:spacing w:line="360" w:lineRule="auto"/>
        <w:jc w:val="both"/>
        <w:rPr>
          <w:rFonts w:ascii="Arial" w:hAnsi="Arial" w:cs="Arial"/>
        </w:rPr>
      </w:pPr>
    </w:p>
    <w:p w14:paraId="4EFC17EB" w14:textId="6D7E4D06" w:rsidR="005C5250" w:rsidRDefault="00491FA7" w:rsidP="008F2BAC">
      <w:pPr>
        <w:spacing w:line="360" w:lineRule="auto"/>
        <w:jc w:val="both"/>
        <w:rPr>
          <w:rFonts w:ascii="Arial" w:hAnsi="Arial" w:cs="Arial"/>
        </w:rPr>
      </w:pPr>
      <w:r w:rsidRPr="00B22F8E">
        <w:rPr>
          <w:rFonts w:ascii="Arial" w:hAnsi="Arial" w:cs="Arial"/>
        </w:rPr>
        <w:t xml:space="preserve">In conclusion, </w:t>
      </w:r>
      <w:r w:rsidR="002E484C" w:rsidRPr="00B22F8E">
        <w:rPr>
          <w:rFonts w:ascii="Arial" w:hAnsi="Arial" w:cs="Arial"/>
        </w:rPr>
        <w:t>from reviewing the existing works into organisation stress within the police the harsh reality is that this stress can cause physical and mental implications on a response officer. It can also be suggested that there are gaps which require further research. It is well known that the nature of a police officer’s duties are stressful where their work demands and ever-growing workloads lead to mental health concerns such as depression and anxiety (</w:t>
      </w:r>
      <w:proofErr w:type="spellStart"/>
      <w:r w:rsidR="002E484C" w:rsidRPr="00B22F8E">
        <w:rPr>
          <w:rFonts w:ascii="Arial" w:hAnsi="Arial" w:cs="Arial"/>
        </w:rPr>
        <w:t>Inwald</w:t>
      </w:r>
      <w:proofErr w:type="spellEnd"/>
      <w:r w:rsidR="002E484C" w:rsidRPr="00B22F8E">
        <w:rPr>
          <w:rFonts w:ascii="Arial" w:hAnsi="Arial" w:cs="Arial"/>
        </w:rPr>
        <w:t xml:space="preserve"> and Panza, 2022; Crowe et al., 2022). Though, from exploring the literature existing in relation to this matter, it can be argued that there is a lack of work highlighting what sector or members of the police organisation are affected greatest with this growing demand and organisational stressors. This suggests that further research is required to be conducted to ascertain whether response officers, already identified as the first to react to any emergency</w:t>
      </w:r>
      <w:r w:rsidR="005C5250" w:rsidRPr="00B22F8E">
        <w:rPr>
          <w:rFonts w:ascii="Arial" w:hAnsi="Arial" w:cs="Arial"/>
        </w:rPr>
        <w:t xml:space="preserve">, </w:t>
      </w:r>
      <w:r w:rsidR="002E484C" w:rsidRPr="00B22F8E">
        <w:rPr>
          <w:rFonts w:ascii="Arial" w:hAnsi="Arial" w:cs="Arial"/>
        </w:rPr>
        <w:t xml:space="preserve">are the ones carrying the burden of the growing demand where other services cannot provide more. The role of a response officer is a really difficult one to fill and it is documented that response policing account for the highest percentage of sickness leave within the police (College of Policing, 2018). This makes it essential to full explore the response officer’s move away from simply responding to calls and the effect this has on the individual officer. </w:t>
      </w:r>
    </w:p>
    <w:p w14:paraId="0B9D161F" w14:textId="77777777" w:rsidR="00B20CB5" w:rsidRPr="00B22F8E" w:rsidRDefault="00B20CB5" w:rsidP="008F2BAC">
      <w:pPr>
        <w:spacing w:line="360" w:lineRule="auto"/>
        <w:jc w:val="both"/>
        <w:rPr>
          <w:rFonts w:ascii="Arial" w:hAnsi="Arial" w:cs="Arial"/>
        </w:rPr>
      </w:pPr>
    </w:p>
    <w:p w14:paraId="6A58AA00" w14:textId="4067E9BA" w:rsidR="005C5250" w:rsidRPr="00B22F8E" w:rsidRDefault="005C5250" w:rsidP="005C5250">
      <w:pPr>
        <w:spacing w:line="360" w:lineRule="auto"/>
        <w:jc w:val="right"/>
        <w:rPr>
          <w:rFonts w:ascii="Arial" w:hAnsi="Arial" w:cs="Arial"/>
        </w:rPr>
      </w:pPr>
      <w:r w:rsidRPr="00B22F8E">
        <w:rPr>
          <w:rFonts w:ascii="Arial" w:hAnsi="Arial" w:cs="Arial"/>
        </w:rPr>
        <w:t>Word Count: 2712</w:t>
      </w:r>
    </w:p>
    <w:p w14:paraId="27473BD5" w14:textId="77777777" w:rsidR="005C5250" w:rsidRDefault="005C5250" w:rsidP="005C5250">
      <w:pPr>
        <w:spacing w:line="360" w:lineRule="auto"/>
        <w:jc w:val="right"/>
      </w:pPr>
    </w:p>
    <w:p w14:paraId="3E38CCE3" w14:textId="77777777" w:rsidR="00B22F8E" w:rsidRDefault="00B22F8E" w:rsidP="005C5250">
      <w:pPr>
        <w:spacing w:line="360" w:lineRule="auto"/>
        <w:rPr>
          <w:b/>
          <w:bCs/>
        </w:rPr>
      </w:pPr>
    </w:p>
    <w:p w14:paraId="43B1B2F1" w14:textId="77777777" w:rsidR="00B22F8E" w:rsidRDefault="00B22F8E" w:rsidP="005C5250">
      <w:pPr>
        <w:spacing w:line="360" w:lineRule="auto"/>
        <w:rPr>
          <w:b/>
          <w:bCs/>
        </w:rPr>
      </w:pPr>
    </w:p>
    <w:p w14:paraId="6336C540" w14:textId="77777777" w:rsidR="00B22F8E" w:rsidRDefault="00B22F8E" w:rsidP="005C5250">
      <w:pPr>
        <w:spacing w:line="360" w:lineRule="auto"/>
        <w:rPr>
          <w:b/>
          <w:bCs/>
        </w:rPr>
      </w:pPr>
    </w:p>
    <w:p w14:paraId="44E2FB46" w14:textId="132A922F" w:rsidR="005C5250" w:rsidRDefault="005C5250" w:rsidP="005C5250">
      <w:pPr>
        <w:spacing w:line="360" w:lineRule="auto"/>
        <w:rPr>
          <w:b/>
          <w:bCs/>
        </w:rPr>
      </w:pPr>
      <w:r w:rsidRPr="005C5250">
        <w:rPr>
          <w:b/>
          <w:bCs/>
        </w:rPr>
        <w:t>References</w:t>
      </w:r>
    </w:p>
    <w:p w14:paraId="28BFAF10" w14:textId="77777777" w:rsidR="009058B9" w:rsidRPr="00B22F8E" w:rsidRDefault="009058B9" w:rsidP="00B22F8E">
      <w:pPr>
        <w:spacing w:line="360" w:lineRule="auto"/>
        <w:rPr>
          <w:rFonts w:ascii="Arial" w:hAnsi="Arial" w:cs="Arial"/>
          <w:sz w:val="20"/>
          <w:szCs w:val="20"/>
        </w:rPr>
      </w:pPr>
    </w:p>
    <w:p w14:paraId="75689316"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A, Crowe. P, Averett. H, Bonner. C, Franks. (2022) </w:t>
      </w:r>
      <w:r w:rsidRPr="00B22F8E">
        <w:rPr>
          <w:rFonts w:ascii="Arial" w:hAnsi="Arial" w:cs="Arial"/>
          <w:i/>
          <w:iCs/>
          <w:sz w:val="20"/>
          <w:szCs w:val="20"/>
        </w:rPr>
        <w:t>“Let them know it’s okay to get help”: Addressing the Mental Health Needs of Police Officers</w:t>
      </w:r>
      <w:r w:rsidRPr="00B22F8E">
        <w:rPr>
          <w:rFonts w:ascii="Arial" w:hAnsi="Arial" w:cs="Arial"/>
          <w:sz w:val="20"/>
          <w:szCs w:val="20"/>
        </w:rPr>
        <w:t xml:space="preserve">. Part of: Administration and Policy in Mental Health and Mental Health Services Research, 2022, Pages 613-622. Available at: </w:t>
      </w:r>
      <w:hyperlink r:id="rId5" w:history="1">
        <w:r w:rsidRPr="00B22F8E">
          <w:rPr>
            <w:rStyle w:val="Hyperlink"/>
            <w:rFonts w:ascii="Arial" w:hAnsi="Arial" w:cs="Arial"/>
            <w:sz w:val="20"/>
            <w:szCs w:val="20"/>
          </w:rPr>
          <w:t>https://link-springer-com.ezproxy.uwtsd.ac.uk/article/10.1007/s10488-022-01187-1</w:t>
        </w:r>
      </w:hyperlink>
    </w:p>
    <w:p w14:paraId="47DFAFD3" w14:textId="77777777" w:rsidR="00B22F8E" w:rsidRPr="00B22F8E" w:rsidRDefault="00B22F8E" w:rsidP="00B22F8E">
      <w:pPr>
        <w:spacing w:line="360" w:lineRule="auto"/>
        <w:ind w:left="360"/>
        <w:rPr>
          <w:rFonts w:ascii="Arial" w:hAnsi="Arial" w:cs="Arial"/>
          <w:sz w:val="20"/>
          <w:szCs w:val="20"/>
        </w:rPr>
      </w:pPr>
      <w:r>
        <w:rPr>
          <w:rFonts w:ascii="Arial" w:hAnsi="Arial" w:cs="Arial"/>
          <w:sz w:val="20"/>
          <w:szCs w:val="20"/>
        </w:rPr>
        <w:t xml:space="preserve">A, </w:t>
      </w:r>
      <w:r w:rsidRPr="00B22F8E">
        <w:rPr>
          <w:rFonts w:ascii="Arial" w:hAnsi="Arial" w:cs="Arial"/>
          <w:sz w:val="20"/>
          <w:szCs w:val="20"/>
        </w:rPr>
        <w:t>Marin</w:t>
      </w:r>
      <w:r>
        <w:rPr>
          <w:rFonts w:ascii="Arial" w:hAnsi="Arial" w:cs="Arial"/>
          <w:sz w:val="20"/>
          <w:szCs w:val="20"/>
        </w:rPr>
        <w:t>.</w:t>
      </w:r>
      <w:r w:rsidRPr="00B22F8E">
        <w:rPr>
          <w:rFonts w:ascii="Arial" w:hAnsi="Arial" w:cs="Arial"/>
          <w:sz w:val="20"/>
          <w:szCs w:val="20"/>
        </w:rPr>
        <w:t xml:space="preserve"> (2012). </w:t>
      </w:r>
      <w:r w:rsidRPr="00B22F8E">
        <w:rPr>
          <w:rFonts w:ascii="Arial" w:hAnsi="Arial" w:cs="Arial"/>
          <w:i/>
          <w:iCs/>
          <w:sz w:val="20"/>
          <w:szCs w:val="20"/>
        </w:rPr>
        <w:t>Line of duty: Investigation into how the Ontario Provincial Police and the Ministry of Community Safety and Correctional Services have addressed operational stress injuries affecting police officers</w:t>
      </w:r>
      <w:r w:rsidRPr="00B22F8E">
        <w:rPr>
          <w:rFonts w:ascii="Arial" w:hAnsi="Arial" w:cs="Arial"/>
          <w:sz w:val="20"/>
          <w:szCs w:val="20"/>
        </w:rPr>
        <w:t xml:space="preserve">, (Ombudsman Report, October 2012). </w:t>
      </w:r>
      <w:proofErr w:type="spellStart"/>
      <w:r w:rsidRPr="00B22F8E">
        <w:rPr>
          <w:rFonts w:ascii="Arial" w:hAnsi="Arial" w:cs="Arial"/>
          <w:sz w:val="20"/>
          <w:szCs w:val="20"/>
        </w:rPr>
        <w:t>Onatrio</w:t>
      </w:r>
      <w:proofErr w:type="spellEnd"/>
      <w:r w:rsidRPr="00B22F8E">
        <w:rPr>
          <w:rFonts w:ascii="Arial" w:hAnsi="Arial" w:cs="Arial"/>
          <w:sz w:val="20"/>
          <w:szCs w:val="20"/>
        </w:rPr>
        <w:t>, Canada: Andre Marin.</w:t>
      </w:r>
    </w:p>
    <w:p w14:paraId="6B68FCCE"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B, Landrum. D, Knight. P, Flynn (2013</w:t>
      </w:r>
      <w:r w:rsidRPr="00B22F8E">
        <w:rPr>
          <w:rFonts w:ascii="Arial" w:hAnsi="Arial" w:cs="Arial"/>
          <w:i/>
          <w:iCs/>
          <w:sz w:val="20"/>
          <w:szCs w:val="20"/>
        </w:rPr>
        <w:t>) The Impact of Organizational Stress and Burnout on Client Engagement. National Library of Medicine</w:t>
      </w:r>
      <w:r w:rsidRPr="00B22F8E">
        <w:rPr>
          <w:rFonts w:ascii="Arial" w:hAnsi="Arial" w:cs="Arial"/>
          <w:sz w:val="20"/>
          <w:szCs w:val="20"/>
        </w:rPr>
        <w:t xml:space="preserve">. Available at: </w:t>
      </w:r>
      <w:hyperlink r:id="rId6" w:history="1">
        <w:r w:rsidRPr="00B22F8E">
          <w:rPr>
            <w:rStyle w:val="Hyperlink"/>
            <w:rFonts w:ascii="Arial" w:hAnsi="Arial" w:cs="Arial"/>
            <w:sz w:val="20"/>
            <w:szCs w:val="20"/>
          </w:rPr>
          <w:t>https://www.ncbi.nlm.nih.gov/pmc/articles/PMC3268890/</w:t>
        </w:r>
      </w:hyperlink>
    </w:p>
    <w:p w14:paraId="35B74BCB"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BBC News (2023</w:t>
      </w:r>
      <w:r w:rsidRPr="00B22F8E">
        <w:rPr>
          <w:rFonts w:ascii="Arial" w:hAnsi="Arial" w:cs="Arial"/>
          <w:i/>
          <w:iCs/>
          <w:sz w:val="20"/>
          <w:szCs w:val="20"/>
        </w:rPr>
        <w:t>) Increase in mental Health callouts received by police over past five years</w:t>
      </w:r>
      <w:r w:rsidRPr="00B22F8E">
        <w:rPr>
          <w:rFonts w:ascii="Arial" w:hAnsi="Arial" w:cs="Arial"/>
          <w:sz w:val="20"/>
          <w:szCs w:val="20"/>
        </w:rPr>
        <w:t>. Available at: https://www.bbc.co.uk/news/uk-64891572. [Accessed:30/09/23]</w:t>
      </w:r>
    </w:p>
    <w:p w14:paraId="53E38662"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C, Pei-feng. W, Lin. (2022</w:t>
      </w:r>
      <w:r w:rsidRPr="00B22F8E">
        <w:rPr>
          <w:rFonts w:ascii="Arial" w:hAnsi="Arial" w:cs="Arial"/>
          <w:i/>
          <w:iCs/>
          <w:sz w:val="20"/>
          <w:szCs w:val="20"/>
        </w:rPr>
        <w:t>) Impact of job demand on police stress response- the roles of basic psychological needs and job autonomy</w:t>
      </w:r>
      <w:r w:rsidRPr="00B22F8E">
        <w:rPr>
          <w:rFonts w:ascii="Arial" w:hAnsi="Arial" w:cs="Arial"/>
          <w:sz w:val="20"/>
          <w:szCs w:val="20"/>
        </w:rPr>
        <w:t xml:space="preserve">. Part of: London: BioMed Central Ltd; BMC public health, 2022, Vol.22 (1). </w:t>
      </w:r>
    </w:p>
    <w:p w14:paraId="5AA73D0F"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Carr, D., </w:t>
      </w:r>
      <w:r>
        <w:rPr>
          <w:rFonts w:ascii="Arial" w:hAnsi="Arial" w:cs="Arial"/>
          <w:sz w:val="20"/>
          <w:szCs w:val="20"/>
        </w:rPr>
        <w:t>(</w:t>
      </w:r>
      <w:r w:rsidRPr="00B22F8E">
        <w:rPr>
          <w:rFonts w:ascii="Arial" w:hAnsi="Arial" w:cs="Arial"/>
          <w:sz w:val="20"/>
          <w:szCs w:val="20"/>
        </w:rPr>
        <w:t>2014</w:t>
      </w:r>
      <w:r w:rsidRPr="00B22F8E">
        <w:rPr>
          <w:rFonts w:ascii="Arial" w:hAnsi="Arial" w:cs="Arial"/>
          <w:i/>
          <w:iCs/>
          <w:sz w:val="20"/>
          <w:szCs w:val="20"/>
        </w:rPr>
        <w:t>). Worried sick: How stress hurts us and how to bounce back</w:t>
      </w:r>
      <w:r w:rsidRPr="00B22F8E">
        <w:rPr>
          <w:rFonts w:ascii="Arial" w:hAnsi="Arial" w:cs="Arial"/>
          <w:sz w:val="20"/>
          <w:szCs w:val="20"/>
        </w:rPr>
        <w:t>. Rutgers University Press.</w:t>
      </w:r>
    </w:p>
    <w:p w14:paraId="5CDE5206"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College of Policing (2015</w:t>
      </w:r>
      <w:r w:rsidRPr="00B22F8E">
        <w:rPr>
          <w:rFonts w:ascii="Arial" w:hAnsi="Arial" w:cs="Arial"/>
          <w:i/>
          <w:iCs/>
          <w:sz w:val="20"/>
          <w:szCs w:val="20"/>
        </w:rPr>
        <w:t>) College of Policing analysis: Estimating demand on the police service</w:t>
      </w:r>
      <w:r w:rsidRPr="00B22F8E">
        <w:rPr>
          <w:rFonts w:ascii="Arial" w:hAnsi="Arial" w:cs="Arial"/>
          <w:sz w:val="20"/>
          <w:szCs w:val="20"/>
        </w:rPr>
        <w:t xml:space="preserve">. Available at: </w:t>
      </w:r>
      <w:hyperlink r:id="rId7" w:history="1">
        <w:r w:rsidRPr="00B22F8E">
          <w:rPr>
            <w:rStyle w:val="Hyperlink"/>
            <w:rFonts w:ascii="Arial" w:hAnsi="Arial" w:cs="Arial"/>
            <w:sz w:val="20"/>
            <w:szCs w:val="20"/>
          </w:rPr>
          <w:t>https://assets.college.police.uk/s3fs-public/2021-03/demand-on-policing-report.pdf</w:t>
        </w:r>
      </w:hyperlink>
      <w:r>
        <w:rPr>
          <w:rFonts w:ascii="Arial" w:hAnsi="Arial" w:cs="Arial"/>
          <w:sz w:val="20"/>
          <w:szCs w:val="20"/>
        </w:rPr>
        <w:t xml:space="preserve"> </w:t>
      </w:r>
      <w:bookmarkStart w:id="0" w:name="_Hlk150065534"/>
      <w:r>
        <w:rPr>
          <w:rFonts w:ascii="Arial" w:hAnsi="Arial" w:cs="Arial"/>
          <w:sz w:val="20"/>
          <w:szCs w:val="20"/>
        </w:rPr>
        <w:t>[Accessed: 16/09/23]</w:t>
      </w:r>
      <w:bookmarkEnd w:id="0"/>
    </w:p>
    <w:p w14:paraId="57FD8765"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College of Policing (2018) </w:t>
      </w:r>
      <w:r w:rsidRPr="00B22F8E">
        <w:rPr>
          <w:rFonts w:ascii="Arial" w:hAnsi="Arial" w:cs="Arial"/>
          <w:i/>
          <w:iCs/>
          <w:sz w:val="20"/>
          <w:szCs w:val="20"/>
        </w:rPr>
        <w:t>Responding to trauma in Policing</w:t>
      </w:r>
      <w:r w:rsidRPr="00B22F8E">
        <w:rPr>
          <w:rFonts w:ascii="Arial" w:hAnsi="Arial" w:cs="Arial"/>
          <w:sz w:val="20"/>
          <w:szCs w:val="20"/>
        </w:rPr>
        <w:t xml:space="preserve">. Available at: </w:t>
      </w:r>
      <w:hyperlink r:id="rId8" w:history="1">
        <w:r w:rsidRPr="00B22F8E">
          <w:rPr>
            <w:rStyle w:val="Hyperlink"/>
            <w:rFonts w:ascii="Arial" w:hAnsi="Arial" w:cs="Arial"/>
            <w:sz w:val="20"/>
            <w:szCs w:val="20"/>
          </w:rPr>
          <w:t>https://assets.college.police.uk/s3fs-public/2021-02/responding-to-trauma-in-policing.pdf</w:t>
        </w:r>
      </w:hyperlink>
      <w:r>
        <w:rPr>
          <w:rFonts w:ascii="Arial" w:hAnsi="Arial" w:cs="Arial"/>
          <w:sz w:val="20"/>
          <w:szCs w:val="20"/>
        </w:rPr>
        <w:t xml:space="preserve"> </w:t>
      </w:r>
      <w:r w:rsidRPr="00B22F8E">
        <w:rPr>
          <w:rFonts w:ascii="Arial" w:hAnsi="Arial" w:cs="Arial"/>
          <w:sz w:val="20"/>
          <w:szCs w:val="20"/>
        </w:rPr>
        <w:t>[Accessed: 16/09/23]</w:t>
      </w:r>
    </w:p>
    <w:p w14:paraId="34401804"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College of Policing (2023</w:t>
      </w:r>
      <w:r w:rsidRPr="00B22F8E">
        <w:rPr>
          <w:rFonts w:ascii="Arial" w:hAnsi="Arial" w:cs="Arial"/>
          <w:i/>
          <w:iCs/>
          <w:sz w:val="20"/>
          <w:szCs w:val="20"/>
        </w:rPr>
        <w:t>) Response policing career pathway</w:t>
      </w:r>
      <w:r w:rsidRPr="00B22F8E">
        <w:rPr>
          <w:rFonts w:ascii="Arial" w:hAnsi="Arial" w:cs="Arial"/>
          <w:sz w:val="20"/>
          <w:szCs w:val="20"/>
        </w:rPr>
        <w:t xml:space="preserve">. Available at: </w:t>
      </w:r>
      <w:hyperlink r:id="rId9" w:history="1">
        <w:r w:rsidRPr="00B22F8E">
          <w:rPr>
            <w:rStyle w:val="Hyperlink"/>
            <w:rFonts w:ascii="Arial" w:hAnsi="Arial" w:cs="Arial"/>
            <w:sz w:val="20"/>
            <w:szCs w:val="20"/>
          </w:rPr>
          <w:t>https://www.college.police.uk/career-learning/career-development/career-pathways/response-policing</w:t>
        </w:r>
      </w:hyperlink>
      <w:r>
        <w:rPr>
          <w:rFonts w:ascii="Arial" w:hAnsi="Arial" w:cs="Arial"/>
          <w:sz w:val="20"/>
          <w:szCs w:val="20"/>
        </w:rPr>
        <w:t xml:space="preserve"> </w:t>
      </w:r>
      <w:r w:rsidRPr="00B22F8E">
        <w:rPr>
          <w:rFonts w:ascii="Arial" w:hAnsi="Arial" w:cs="Arial"/>
          <w:sz w:val="20"/>
          <w:szCs w:val="20"/>
        </w:rPr>
        <w:t>[Accessed: 16/09/23]</w:t>
      </w:r>
    </w:p>
    <w:p w14:paraId="19E621A1"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E, Brucia. M, Cordova. J, Ruzek. (2017) </w:t>
      </w:r>
      <w:r w:rsidRPr="00B22F8E">
        <w:rPr>
          <w:rFonts w:ascii="Arial" w:hAnsi="Arial" w:cs="Arial"/>
          <w:i/>
          <w:iCs/>
          <w:sz w:val="20"/>
          <w:szCs w:val="20"/>
        </w:rPr>
        <w:t>Critical Incident Interventions: Crisis Response and Debriefing</w:t>
      </w:r>
      <w:r w:rsidRPr="00B22F8E">
        <w:rPr>
          <w:rFonts w:ascii="Arial" w:hAnsi="Arial" w:cs="Arial"/>
          <w:sz w:val="20"/>
          <w:szCs w:val="20"/>
        </w:rPr>
        <w:t xml:space="preserve">. Part of: Police Psychology and Its Growing Impact on Modern Law Enforcement, 2017, Pages 119- 142. </w:t>
      </w:r>
    </w:p>
    <w:p w14:paraId="2CA4DE9A" w14:textId="77777777" w:rsidR="00B22F8E" w:rsidRPr="00B22F8E" w:rsidRDefault="00B22F8E" w:rsidP="00B22F8E">
      <w:pPr>
        <w:spacing w:line="360" w:lineRule="auto"/>
        <w:ind w:left="360"/>
        <w:rPr>
          <w:rFonts w:ascii="Arial" w:hAnsi="Arial" w:cs="Arial"/>
          <w:sz w:val="20"/>
          <w:szCs w:val="20"/>
        </w:rPr>
      </w:pPr>
      <w:r>
        <w:rPr>
          <w:rFonts w:ascii="Arial" w:hAnsi="Arial" w:cs="Arial"/>
          <w:sz w:val="20"/>
          <w:szCs w:val="20"/>
        </w:rPr>
        <w:lastRenderedPageBreak/>
        <w:t xml:space="preserve">E, </w:t>
      </w:r>
      <w:r w:rsidRPr="00B22F8E">
        <w:rPr>
          <w:rFonts w:ascii="Arial" w:hAnsi="Arial" w:cs="Arial"/>
          <w:sz w:val="20"/>
          <w:szCs w:val="20"/>
        </w:rPr>
        <w:t>Mumford</w:t>
      </w:r>
      <w:r>
        <w:rPr>
          <w:rFonts w:ascii="Arial" w:hAnsi="Arial" w:cs="Arial"/>
          <w:sz w:val="20"/>
          <w:szCs w:val="20"/>
        </w:rPr>
        <w:t xml:space="preserve">. B, </w:t>
      </w:r>
      <w:r w:rsidRPr="00B22F8E">
        <w:rPr>
          <w:rFonts w:ascii="Arial" w:hAnsi="Arial" w:cs="Arial"/>
          <w:sz w:val="20"/>
          <w:szCs w:val="20"/>
        </w:rPr>
        <w:t>Taylor.</w:t>
      </w:r>
      <w:r>
        <w:rPr>
          <w:rFonts w:ascii="Arial" w:hAnsi="Arial" w:cs="Arial"/>
          <w:sz w:val="20"/>
          <w:szCs w:val="20"/>
        </w:rPr>
        <w:t xml:space="preserve"> B</w:t>
      </w:r>
      <w:r w:rsidRPr="00B22F8E">
        <w:rPr>
          <w:rFonts w:ascii="Arial" w:hAnsi="Arial" w:cs="Arial"/>
          <w:sz w:val="20"/>
          <w:szCs w:val="20"/>
        </w:rPr>
        <w:t>,</w:t>
      </w:r>
      <w:r>
        <w:rPr>
          <w:rFonts w:ascii="Arial" w:hAnsi="Arial" w:cs="Arial"/>
          <w:sz w:val="20"/>
          <w:szCs w:val="20"/>
        </w:rPr>
        <w:t xml:space="preserve"> </w:t>
      </w:r>
      <w:r w:rsidRPr="00B22F8E">
        <w:rPr>
          <w:rFonts w:ascii="Arial" w:hAnsi="Arial" w:cs="Arial"/>
          <w:sz w:val="20"/>
          <w:szCs w:val="20"/>
        </w:rPr>
        <w:t xml:space="preserve">Kubu. (2015). </w:t>
      </w:r>
      <w:r w:rsidRPr="00B22F8E">
        <w:rPr>
          <w:rFonts w:ascii="Arial" w:hAnsi="Arial" w:cs="Arial"/>
          <w:i/>
          <w:iCs/>
          <w:sz w:val="20"/>
          <w:szCs w:val="20"/>
        </w:rPr>
        <w:t>Law enforcement officer safety and wellness</w:t>
      </w:r>
      <w:r w:rsidRPr="00B22F8E">
        <w:rPr>
          <w:rFonts w:ascii="Arial" w:hAnsi="Arial" w:cs="Arial"/>
          <w:sz w:val="20"/>
          <w:szCs w:val="20"/>
        </w:rPr>
        <w:t xml:space="preserve">. Part of: Police Quarterly, 2015,Vol.18, Pages 111–133. Available at: </w:t>
      </w:r>
      <w:hyperlink r:id="rId10" w:history="1">
        <w:r w:rsidRPr="00B22F8E">
          <w:rPr>
            <w:rStyle w:val="Hyperlink"/>
            <w:rFonts w:ascii="Arial" w:hAnsi="Arial" w:cs="Arial"/>
            <w:sz w:val="20"/>
            <w:szCs w:val="20"/>
          </w:rPr>
          <w:t>https://journals-sagepub-com.ezproxy.uwtsd.ac.uk/doi/epub/10.1177/1098611114559037</w:t>
        </w:r>
      </w:hyperlink>
      <w:r w:rsidRPr="00B22F8E">
        <w:rPr>
          <w:rFonts w:ascii="Arial" w:hAnsi="Arial" w:cs="Arial"/>
          <w:sz w:val="20"/>
          <w:szCs w:val="20"/>
        </w:rPr>
        <w:t>.</w:t>
      </w:r>
    </w:p>
    <w:p w14:paraId="4BFC8DDD"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Gov.uk (2022</w:t>
      </w:r>
      <w:r w:rsidRPr="00B22F8E">
        <w:rPr>
          <w:rFonts w:ascii="Arial" w:hAnsi="Arial" w:cs="Arial"/>
          <w:i/>
          <w:iCs/>
          <w:sz w:val="20"/>
          <w:szCs w:val="20"/>
        </w:rPr>
        <w:t>) Annex: Statistics on the number of police officers assaulted in the year ending March 2021, England and Wales</w:t>
      </w:r>
      <w:r w:rsidRPr="00B22F8E">
        <w:rPr>
          <w:rFonts w:ascii="Arial" w:hAnsi="Arial" w:cs="Arial"/>
          <w:sz w:val="20"/>
          <w:szCs w:val="20"/>
        </w:rPr>
        <w:t>. Available at: https://www.gov.uk/government/statistics/police-workforce-england-and-wales-31-march-2021/annex-statistics-on-the-number-of-police-officers-assaulted-in-the-year-ending-march-2021-england-and-wales [Accessed: 29/09/23]</w:t>
      </w:r>
    </w:p>
    <w:p w14:paraId="32DB41E9"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I, Sheard. ME, Burnett. H, Clair-Thompson (2018</w:t>
      </w:r>
      <w:r w:rsidRPr="00B22F8E">
        <w:rPr>
          <w:rFonts w:ascii="Arial" w:hAnsi="Arial" w:cs="Arial"/>
          <w:i/>
          <w:iCs/>
          <w:sz w:val="20"/>
          <w:szCs w:val="20"/>
        </w:rPr>
        <w:t>) Psychological distress constructs in police with different roles</w:t>
      </w:r>
      <w:r w:rsidRPr="00B22F8E">
        <w:rPr>
          <w:rFonts w:ascii="Arial" w:hAnsi="Arial" w:cs="Arial"/>
          <w:sz w:val="20"/>
          <w:szCs w:val="20"/>
        </w:rPr>
        <w:t xml:space="preserve">. Part of: International Journal of Emergency Services, 2018, Vol.8 Iss.3. Available at: </w:t>
      </w:r>
      <w:hyperlink r:id="rId11" w:history="1">
        <w:r w:rsidRPr="00B22F8E">
          <w:rPr>
            <w:rStyle w:val="Hyperlink"/>
            <w:rFonts w:ascii="Arial" w:hAnsi="Arial" w:cs="Arial"/>
            <w:sz w:val="20"/>
            <w:szCs w:val="20"/>
          </w:rPr>
          <w:t>https://www.proquest.com/docview/2311485176/D57F2710BF354A96PQ/5?accountid=130472</w:t>
        </w:r>
      </w:hyperlink>
    </w:p>
    <w:p w14:paraId="207C4D55"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J, Brown. J, Fielding. J, Grover (1999</w:t>
      </w:r>
      <w:r w:rsidRPr="00B22F8E">
        <w:rPr>
          <w:rFonts w:ascii="Arial" w:hAnsi="Arial" w:cs="Arial"/>
          <w:i/>
          <w:iCs/>
          <w:sz w:val="20"/>
          <w:szCs w:val="20"/>
        </w:rPr>
        <w:t>) Distinguishing traumatic, vicarious and routine operation stressor exposure and attendant adverse consequences in a sample of police officers</w:t>
      </w:r>
      <w:r w:rsidRPr="00B22F8E">
        <w:rPr>
          <w:rFonts w:ascii="Arial" w:hAnsi="Arial" w:cs="Arial"/>
          <w:sz w:val="20"/>
          <w:szCs w:val="20"/>
        </w:rPr>
        <w:t xml:space="preserve">. Part of: Work and Stress, 1999, Vol, 13, P312-325. Available at: </w:t>
      </w:r>
      <w:hyperlink r:id="rId12" w:history="1">
        <w:r w:rsidRPr="00B22F8E">
          <w:rPr>
            <w:rStyle w:val="Hyperlink"/>
            <w:rFonts w:ascii="Arial" w:hAnsi="Arial" w:cs="Arial"/>
            <w:sz w:val="20"/>
            <w:szCs w:val="20"/>
          </w:rPr>
          <w:t>https://web-s-ebscohost-com.ezproxy.uwtsd.ac.uk/ehost/pdfviewer/pdfviewer?vid=7&amp;sid=344c12b5-e966-46e4-88d0-014af8f4e998%40redis</w:t>
        </w:r>
      </w:hyperlink>
      <w:r w:rsidRPr="00B22F8E">
        <w:rPr>
          <w:rFonts w:ascii="Arial" w:hAnsi="Arial" w:cs="Arial"/>
          <w:sz w:val="20"/>
          <w:szCs w:val="20"/>
        </w:rPr>
        <w:t>.</w:t>
      </w:r>
    </w:p>
    <w:p w14:paraId="5BAF6682"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M, Morash. R, Haarr. D, Kawk. (2006) </w:t>
      </w:r>
      <w:r w:rsidRPr="00B22F8E">
        <w:rPr>
          <w:rFonts w:ascii="Arial" w:hAnsi="Arial" w:cs="Arial"/>
          <w:i/>
          <w:iCs/>
          <w:sz w:val="20"/>
          <w:szCs w:val="20"/>
        </w:rPr>
        <w:t>Multilevel Influences on Police Stress. Part of: Journal of Contemporary Criminal Justice</w:t>
      </w:r>
      <w:r>
        <w:rPr>
          <w:rFonts w:ascii="Arial" w:hAnsi="Arial" w:cs="Arial"/>
          <w:sz w:val="20"/>
          <w:szCs w:val="20"/>
        </w:rPr>
        <w:t>.</w:t>
      </w:r>
      <w:r w:rsidRPr="00B22F8E">
        <w:rPr>
          <w:rFonts w:ascii="Arial" w:hAnsi="Arial" w:cs="Arial"/>
          <w:sz w:val="20"/>
          <w:szCs w:val="20"/>
        </w:rPr>
        <w:t xml:space="preserve"> 2006, Vol.22, </w:t>
      </w:r>
      <w:proofErr w:type="spellStart"/>
      <w:r w:rsidRPr="00B22F8E">
        <w:rPr>
          <w:rFonts w:ascii="Arial" w:hAnsi="Arial" w:cs="Arial"/>
          <w:sz w:val="20"/>
          <w:szCs w:val="20"/>
        </w:rPr>
        <w:t>Iss</w:t>
      </w:r>
      <w:proofErr w:type="spellEnd"/>
      <w:r w:rsidRPr="00B22F8E">
        <w:rPr>
          <w:rFonts w:ascii="Arial" w:hAnsi="Arial" w:cs="Arial"/>
          <w:sz w:val="20"/>
          <w:szCs w:val="20"/>
        </w:rPr>
        <w:t xml:space="preserve"> 1. Available at: </w:t>
      </w:r>
      <w:hyperlink r:id="rId13" w:history="1">
        <w:r w:rsidRPr="00B22F8E">
          <w:rPr>
            <w:rStyle w:val="Hyperlink"/>
            <w:rFonts w:ascii="Arial" w:hAnsi="Arial" w:cs="Arial"/>
            <w:sz w:val="20"/>
            <w:szCs w:val="20"/>
          </w:rPr>
          <w:t>https://journals-sagepub-com.ezproxy.uwtsd.ac.uk/doi/epdf/10.1177/1043986205285055</w:t>
        </w:r>
      </w:hyperlink>
    </w:p>
    <w:p w14:paraId="72FC5EA4"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Mental Health Foundation (2021</w:t>
      </w:r>
      <w:r w:rsidRPr="00B22F8E">
        <w:rPr>
          <w:rFonts w:ascii="Arial" w:hAnsi="Arial" w:cs="Arial"/>
          <w:i/>
          <w:iCs/>
          <w:sz w:val="20"/>
          <w:szCs w:val="20"/>
        </w:rPr>
        <w:t>) Stress</w:t>
      </w:r>
      <w:r w:rsidRPr="00B22F8E">
        <w:rPr>
          <w:rFonts w:ascii="Arial" w:hAnsi="Arial" w:cs="Arial"/>
          <w:sz w:val="20"/>
          <w:szCs w:val="20"/>
        </w:rPr>
        <w:t>. Available at: https://www.mentalhealth.org.uk/explore-mental-health/a-z-topics/stress . [Accessed: 12/09/23]</w:t>
      </w:r>
    </w:p>
    <w:p w14:paraId="56C7BC7A"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Metropolitan Police (2023) </w:t>
      </w:r>
      <w:r w:rsidRPr="00B22F8E">
        <w:rPr>
          <w:rFonts w:ascii="Arial" w:hAnsi="Arial" w:cs="Arial"/>
          <w:i/>
          <w:iCs/>
          <w:sz w:val="20"/>
          <w:szCs w:val="20"/>
        </w:rPr>
        <w:t>Crime Type Definitions</w:t>
      </w:r>
      <w:r w:rsidRPr="00B22F8E">
        <w:rPr>
          <w:rFonts w:ascii="Arial" w:hAnsi="Arial" w:cs="Arial"/>
          <w:sz w:val="20"/>
          <w:szCs w:val="20"/>
        </w:rPr>
        <w:t>. Available at: https://www.met.police.uk/sd/stats-and-data/met/crime-type-definitions/ [Accessed:29/09/23]</w:t>
      </w:r>
    </w:p>
    <w:p w14:paraId="47967ABF"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Mind (2019</w:t>
      </w:r>
      <w:r w:rsidRPr="00B22F8E">
        <w:rPr>
          <w:rFonts w:ascii="Arial" w:hAnsi="Arial" w:cs="Arial"/>
          <w:i/>
          <w:iCs/>
          <w:sz w:val="20"/>
          <w:szCs w:val="20"/>
        </w:rPr>
        <w:t>) Nearly 8 in 10 police officers recently felt stressed, dins Police Federation</w:t>
      </w:r>
      <w:r w:rsidRPr="00B22F8E">
        <w:rPr>
          <w:rFonts w:ascii="Arial" w:hAnsi="Arial" w:cs="Arial"/>
          <w:sz w:val="20"/>
          <w:szCs w:val="20"/>
        </w:rPr>
        <w:t xml:space="preserve">. Available at: </w:t>
      </w:r>
      <w:hyperlink r:id="rId14" w:history="1">
        <w:r w:rsidRPr="00B22F8E">
          <w:rPr>
            <w:rStyle w:val="Hyperlink"/>
            <w:rFonts w:ascii="Arial" w:hAnsi="Arial" w:cs="Arial"/>
            <w:sz w:val="20"/>
            <w:szCs w:val="20"/>
          </w:rPr>
          <w:t>https://www.mind.org.uk/news-campaigns/news/nearly-8-in-10-police-officers-recently-felt-stressed-finds-police-federation/</w:t>
        </w:r>
      </w:hyperlink>
      <w:r w:rsidRPr="00B22F8E">
        <w:rPr>
          <w:rFonts w:ascii="Arial" w:hAnsi="Arial" w:cs="Arial"/>
          <w:sz w:val="20"/>
          <w:szCs w:val="20"/>
        </w:rPr>
        <w:t>.</w:t>
      </w:r>
      <w:r>
        <w:rPr>
          <w:rFonts w:ascii="Arial" w:hAnsi="Arial" w:cs="Arial"/>
          <w:sz w:val="20"/>
          <w:szCs w:val="20"/>
        </w:rPr>
        <w:t xml:space="preserve"> </w:t>
      </w:r>
      <w:r w:rsidRPr="00B22F8E">
        <w:rPr>
          <w:rFonts w:ascii="Arial" w:hAnsi="Arial" w:cs="Arial"/>
          <w:sz w:val="20"/>
          <w:szCs w:val="20"/>
        </w:rPr>
        <w:t>[Accessed: 16/09/23]</w:t>
      </w:r>
    </w:p>
    <w:p w14:paraId="72EFD6D6"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Mind (2022) </w:t>
      </w:r>
      <w:r w:rsidRPr="00B22F8E">
        <w:rPr>
          <w:rFonts w:ascii="Arial" w:hAnsi="Arial" w:cs="Arial"/>
          <w:i/>
          <w:iCs/>
          <w:sz w:val="20"/>
          <w:szCs w:val="20"/>
        </w:rPr>
        <w:t>Stress</w:t>
      </w:r>
      <w:r w:rsidRPr="00B22F8E">
        <w:rPr>
          <w:rFonts w:ascii="Arial" w:hAnsi="Arial" w:cs="Arial"/>
          <w:sz w:val="20"/>
          <w:szCs w:val="20"/>
        </w:rPr>
        <w:t>. Available at: https://www.mind.org.uk/information-support/types-of-mental-health-problems/stress/what-is-stress/. [Accessed: 12/09/23]</w:t>
      </w:r>
    </w:p>
    <w:p w14:paraId="7611CDB2"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N, KOP. M, </w:t>
      </w:r>
      <w:proofErr w:type="spellStart"/>
      <w:r w:rsidRPr="00B22F8E">
        <w:rPr>
          <w:rFonts w:ascii="Arial" w:hAnsi="Arial" w:cs="Arial"/>
          <w:sz w:val="20"/>
          <w:szCs w:val="20"/>
        </w:rPr>
        <w:t>Euwema</w:t>
      </w:r>
      <w:proofErr w:type="spellEnd"/>
      <w:r w:rsidRPr="00B22F8E">
        <w:rPr>
          <w:rFonts w:ascii="Arial" w:hAnsi="Arial" w:cs="Arial"/>
          <w:sz w:val="20"/>
          <w:szCs w:val="20"/>
        </w:rPr>
        <w:t>. W, Schaufeli. (1999</w:t>
      </w:r>
      <w:r w:rsidRPr="00B22F8E">
        <w:rPr>
          <w:rFonts w:ascii="Arial" w:hAnsi="Arial" w:cs="Arial"/>
          <w:i/>
          <w:iCs/>
          <w:sz w:val="20"/>
          <w:szCs w:val="20"/>
        </w:rPr>
        <w:t>) Burnout, job stress and violent behaviour among Dutch police officers.</w:t>
      </w:r>
      <w:r w:rsidRPr="00B22F8E">
        <w:rPr>
          <w:rFonts w:ascii="Arial" w:hAnsi="Arial" w:cs="Arial"/>
          <w:sz w:val="20"/>
          <w:szCs w:val="20"/>
        </w:rPr>
        <w:t xml:space="preserve"> Part of: Work and Stress, 1999, Vol, 13, P326-340. Available at: </w:t>
      </w:r>
      <w:hyperlink r:id="rId15" w:history="1">
        <w:r w:rsidRPr="00B22F8E">
          <w:rPr>
            <w:rStyle w:val="Hyperlink"/>
            <w:rFonts w:ascii="Arial" w:hAnsi="Arial" w:cs="Arial"/>
            <w:sz w:val="20"/>
            <w:szCs w:val="20"/>
          </w:rPr>
          <w:t>https://web-s-ebscohost-com.ezproxy.uwtsd.ac.uk/ehost/pdfviewer/pdfviewer?vid=7&amp;sid=344c12b5-e966-46e4-88d0-014af8f4e998%40redis</w:t>
        </w:r>
      </w:hyperlink>
    </w:p>
    <w:p w14:paraId="240D0C8B"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NPCC (2016) </w:t>
      </w:r>
      <w:r w:rsidRPr="00B22F8E">
        <w:rPr>
          <w:rFonts w:ascii="Arial" w:hAnsi="Arial" w:cs="Arial"/>
          <w:i/>
          <w:iCs/>
          <w:sz w:val="20"/>
          <w:szCs w:val="20"/>
        </w:rPr>
        <w:t>Policing Vision 2025</w:t>
      </w:r>
      <w:r w:rsidRPr="00B22F8E">
        <w:rPr>
          <w:rFonts w:ascii="Arial" w:hAnsi="Arial" w:cs="Arial"/>
          <w:sz w:val="20"/>
          <w:szCs w:val="20"/>
        </w:rPr>
        <w:t xml:space="preserve">. Available at: </w:t>
      </w:r>
      <w:hyperlink r:id="rId16" w:history="1">
        <w:r w:rsidRPr="00B22F8E">
          <w:rPr>
            <w:rStyle w:val="Hyperlink"/>
            <w:rFonts w:ascii="Arial" w:hAnsi="Arial" w:cs="Arial"/>
            <w:sz w:val="20"/>
            <w:szCs w:val="20"/>
          </w:rPr>
          <w:t>https://www.npcc.police.uk/SysSiteAssets/media/downloads/publications/policing-vision/policing-vision-2025.pdf</w:t>
        </w:r>
      </w:hyperlink>
      <w:r>
        <w:rPr>
          <w:rFonts w:ascii="Arial" w:hAnsi="Arial" w:cs="Arial"/>
          <w:sz w:val="20"/>
          <w:szCs w:val="20"/>
        </w:rPr>
        <w:t xml:space="preserve"> </w:t>
      </w:r>
      <w:r w:rsidRPr="00B22F8E">
        <w:rPr>
          <w:rFonts w:ascii="Arial" w:hAnsi="Arial" w:cs="Arial"/>
          <w:sz w:val="20"/>
          <w:szCs w:val="20"/>
        </w:rPr>
        <w:t>[Accessed: 16/09/23]</w:t>
      </w:r>
    </w:p>
    <w:p w14:paraId="23A6F31C"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lastRenderedPageBreak/>
        <w:t xml:space="preserve">NPCC (2023) </w:t>
      </w:r>
      <w:r w:rsidRPr="00B22F8E">
        <w:rPr>
          <w:rFonts w:ascii="Arial" w:hAnsi="Arial" w:cs="Arial"/>
          <w:i/>
          <w:iCs/>
          <w:sz w:val="20"/>
          <w:szCs w:val="20"/>
        </w:rPr>
        <w:t>Response Policing Week 2023</w:t>
      </w:r>
      <w:r w:rsidRPr="00B22F8E">
        <w:rPr>
          <w:rFonts w:ascii="Arial" w:hAnsi="Arial" w:cs="Arial"/>
          <w:sz w:val="20"/>
          <w:szCs w:val="20"/>
        </w:rPr>
        <w:t xml:space="preserve">. Available at: </w:t>
      </w:r>
      <w:hyperlink r:id="rId17" w:anchor=":~:text=National%20%E2%80%98Week%20of%20Action%E2%80%99%202023%20to%20highlight%20work,%E2%80%98Week%20of%20Action%E2%80%99%20%2826%20June%20%E2%80%93%202%20July%29" w:history="1">
        <w:r w:rsidRPr="00B22F8E">
          <w:rPr>
            <w:rStyle w:val="Hyperlink"/>
            <w:rFonts w:ascii="Arial" w:hAnsi="Arial" w:cs="Arial"/>
            <w:sz w:val="20"/>
            <w:szCs w:val="20"/>
          </w:rPr>
          <w:t>https://news.npcc.police.uk/releases/response-policing-week-2023#:~:text=National%20%E2%80%98Week%20of%20Action%E2%80%99%202023%20to%20highlight%20work,%E2%80%98Week%20of%20Action%E2%80%99%20%2826%20June%20%E2%80%93%202%20July%29</w:t>
        </w:r>
      </w:hyperlink>
      <w:r>
        <w:rPr>
          <w:rFonts w:ascii="Arial" w:hAnsi="Arial" w:cs="Arial"/>
          <w:sz w:val="20"/>
          <w:szCs w:val="20"/>
        </w:rPr>
        <w:t xml:space="preserve"> </w:t>
      </w:r>
      <w:r w:rsidRPr="00B22F8E">
        <w:rPr>
          <w:rFonts w:ascii="Arial" w:hAnsi="Arial" w:cs="Arial"/>
          <w:sz w:val="20"/>
          <w:szCs w:val="20"/>
        </w:rPr>
        <w:t>[Accessed: 16/09/23]</w:t>
      </w:r>
    </w:p>
    <w:p w14:paraId="56C93F01"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Office For National Statistics (2018</w:t>
      </w:r>
      <w:r w:rsidRPr="00B22F8E">
        <w:rPr>
          <w:rFonts w:ascii="Arial" w:hAnsi="Arial" w:cs="Arial"/>
          <w:i/>
          <w:iCs/>
          <w:sz w:val="20"/>
          <w:szCs w:val="20"/>
        </w:rPr>
        <w:t>) Number of suicides among police officers (sergeant and below) and senior police officers, England and Wales, 2009 to 2018</w:t>
      </w:r>
      <w:r w:rsidRPr="00B22F8E">
        <w:rPr>
          <w:rFonts w:ascii="Arial" w:hAnsi="Arial" w:cs="Arial"/>
          <w:sz w:val="20"/>
          <w:szCs w:val="20"/>
        </w:rPr>
        <w:t xml:space="preserve">. Available at: </w:t>
      </w:r>
      <w:hyperlink r:id="rId18" w:history="1">
        <w:r w:rsidRPr="00B22F8E">
          <w:rPr>
            <w:rStyle w:val="Hyperlink"/>
            <w:rFonts w:ascii="Arial" w:hAnsi="Arial" w:cs="Arial"/>
            <w:sz w:val="20"/>
            <w:szCs w:val="20"/>
          </w:rPr>
          <w:t>https://www.ons.gov.uk/peoplepopulationandcommunity/birthsdeathsandmarriages/deaths/adhocs/11211numberofsuicidesamongpoliceofficerssergeantandbelowandseniorpoliceofficersenglandandwales2009to2018</w:t>
        </w:r>
      </w:hyperlink>
      <w:r>
        <w:rPr>
          <w:rFonts w:ascii="Arial" w:hAnsi="Arial" w:cs="Arial"/>
          <w:sz w:val="20"/>
          <w:szCs w:val="20"/>
        </w:rPr>
        <w:t xml:space="preserve"> </w:t>
      </w:r>
      <w:r w:rsidRPr="00B22F8E">
        <w:rPr>
          <w:rFonts w:ascii="Arial" w:hAnsi="Arial" w:cs="Arial"/>
          <w:sz w:val="20"/>
          <w:szCs w:val="20"/>
        </w:rPr>
        <w:t>[Accessed: 16/09/23]</w:t>
      </w:r>
    </w:p>
    <w:p w14:paraId="0182EE4C"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Office for National Statistics (2023</w:t>
      </w:r>
      <w:r w:rsidRPr="00B22F8E">
        <w:rPr>
          <w:rFonts w:ascii="Arial" w:hAnsi="Arial" w:cs="Arial"/>
          <w:i/>
          <w:iCs/>
          <w:sz w:val="20"/>
          <w:szCs w:val="20"/>
        </w:rPr>
        <w:t>) Crime in England and Wales: year ending in September 2022</w:t>
      </w:r>
      <w:r w:rsidRPr="00B22F8E">
        <w:rPr>
          <w:rFonts w:ascii="Arial" w:hAnsi="Arial" w:cs="Arial"/>
          <w:sz w:val="20"/>
          <w:szCs w:val="20"/>
        </w:rPr>
        <w:t>. Available at:  https://www.ons.gov.uk/peoplepopulationandcommunity/crimeandjustice/bulletins/crimeinenglandandwales/yearendingseptember2022 . Accessed: [11/09/23]</w:t>
      </w:r>
    </w:p>
    <w:p w14:paraId="16FC806D"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P. Walley, M, Adams (2019</w:t>
      </w:r>
      <w:r w:rsidRPr="00B22F8E">
        <w:rPr>
          <w:rFonts w:ascii="Arial" w:hAnsi="Arial" w:cs="Arial"/>
          <w:i/>
          <w:iCs/>
          <w:sz w:val="20"/>
          <w:szCs w:val="20"/>
        </w:rPr>
        <w:t>) An evaluation of Demand Management Practices in UK Police Forces</w:t>
      </w:r>
      <w:r w:rsidRPr="00B22F8E">
        <w:rPr>
          <w:rFonts w:ascii="Arial" w:hAnsi="Arial" w:cs="Arial"/>
          <w:sz w:val="20"/>
          <w:szCs w:val="20"/>
        </w:rPr>
        <w:t xml:space="preserve">. Available at: </w:t>
      </w:r>
      <w:hyperlink r:id="rId19" w:history="1">
        <w:r w:rsidRPr="00B22F8E">
          <w:rPr>
            <w:rStyle w:val="Hyperlink"/>
            <w:rFonts w:ascii="Arial" w:hAnsi="Arial" w:cs="Arial"/>
            <w:sz w:val="20"/>
            <w:szCs w:val="20"/>
          </w:rPr>
          <w:t>https://www5.open.ac.uk/centres/policing/sites/www.open.ac.uk.centres.policing/files/files/Outputs/An%20Evaluation%20of%20Demand%20Management%20Practices%20in%20UK%20-%20Final%20report.pdf</w:t>
        </w:r>
      </w:hyperlink>
    </w:p>
    <w:p w14:paraId="6FD78C85"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PA, Collins. ACC, Gibbs. (2003) </w:t>
      </w:r>
      <w:r w:rsidRPr="00B22F8E">
        <w:rPr>
          <w:rFonts w:ascii="Arial" w:hAnsi="Arial" w:cs="Arial"/>
          <w:i/>
          <w:iCs/>
          <w:sz w:val="20"/>
          <w:szCs w:val="20"/>
        </w:rPr>
        <w:t>Stress in police officers: a study of the origins, prevalence and severity of stress-related symptoms within a county police force</w:t>
      </w:r>
      <w:r w:rsidRPr="00B22F8E">
        <w:rPr>
          <w:rFonts w:ascii="Arial" w:hAnsi="Arial" w:cs="Arial"/>
          <w:sz w:val="20"/>
          <w:szCs w:val="20"/>
        </w:rPr>
        <w:t xml:space="preserve">. Part of: Occupational medicine (Oxford), 2003, Vol.53 (4) Pages 256-264. Available at: </w:t>
      </w:r>
      <w:hyperlink r:id="rId20" w:history="1">
        <w:r w:rsidRPr="00B22F8E">
          <w:rPr>
            <w:rStyle w:val="Hyperlink"/>
            <w:rFonts w:ascii="Arial" w:hAnsi="Arial" w:cs="Arial"/>
            <w:sz w:val="20"/>
            <w:szCs w:val="20"/>
          </w:rPr>
          <w:t>https://academic.oup.com/occmed/article/53/4/256/1442925?login=true</w:t>
        </w:r>
      </w:hyperlink>
    </w:p>
    <w:p w14:paraId="3B36B521"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Police Federation (2019) </w:t>
      </w:r>
      <w:r w:rsidRPr="00B22F8E">
        <w:rPr>
          <w:rFonts w:ascii="Arial" w:hAnsi="Arial" w:cs="Arial"/>
          <w:i/>
          <w:iCs/>
          <w:sz w:val="20"/>
          <w:szCs w:val="20"/>
        </w:rPr>
        <w:t>Government must face facts- extreme stress in policing is real</w:t>
      </w:r>
      <w:r w:rsidRPr="00B22F8E">
        <w:rPr>
          <w:rFonts w:ascii="Arial" w:hAnsi="Arial" w:cs="Arial"/>
          <w:sz w:val="20"/>
          <w:szCs w:val="20"/>
        </w:rPr>
        <w:t xml:space="preserve">. Available at: </w:t>
      </w:r>
      <w:hyperlink r:id="rId21" w:history="1">
        <w:r w:rsidRPr="00B22F8E">
          <w:rPr>
            <w:rStyle w:val="Hyperlink"/>
            <w:rFonts w:ascii="Arial" w:hAnsi="Arial" w:cs="Arial"/>
            <w:sz w:val="20"/>
            <w:szCs w:val="20"/>
          </w:rPr>
          <w:t>https://www.polfed.org/news/latest-news/2019/government-must-face-facts-extreme-stress-in-policing-is-real/</w:t>
        </w:r>
      </w:hyperlink>
      <w:r>
        <w:rPr>
          <w:rFonts w:ascii="Arial" w:hAnsi="Arial" w:cs="Arial"/>
          <w:sz w:val="20"/>
          <w:szCs w:val="20"/>
        </w:rPr>
        <w:t xml:space="preserve"> </w:t>
      </w:r>
      <w:r w:rsidRPr="00B22F8E">
        <w:rPr>
          <w:rFonts w:ascii="Arial" w:hAnsi="Arial" w:cs="Arial"/>
          <w:sz w:val="20"/>
          <w:szCs w:val="20"/>
        </w:rPr>
        <w:t>[Accessed: 16/09/23]</w:t>
      </w:r>
    </w:p>
    <w:p w14:paraId="3CCF76F3"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Police Federation (2021</w:t>
      </w:r>
      <w:r w:rsidRPr="00B22F8E">
        <w:rPr>
          <w:rFonts w:ascii="Arial" w:hAnsi="Arial" w:cs="Arial"/>
          <w:i/>
          <w:iCs/>
          <w:sz w:val="20"/>
          <w:szCs w:val="20"/>
        </w:rPr>
        <w:t>) Response Policing in focus</w:t>
      </w:r>
      <w:r w:rsidRPr="00B22F8E">
        <w:rPr>
          <w:rFonts w:ascii="Arial" w:hAnsi="Arial" w:cs="Arial"/>
          <w:sz w:val="20"/>
          <w:szCs w:val="20"/>
        </w:rPr>
        <w:t xml:space="preserve">. Available at: </w:t>
      </w:r>
      <w:hyperlink r:id="rId22" w:history="1">
        <w:r w:rsidRPr="00B22F8E">
          <w:rPr>
            <w:rStyle w:val="Hyperlink"/>
            <w:rFonts w:ascii="Arial" w:hAnsi="Arial" w:cs="Arial"/>
            <w:sz w:val="20"/>
            <w:szCs w:val="20"/>
          </w:rPr>
          <w:t>https://www.polfed.org/humber/news/2021/response-policing-in-focus/</w:t>
        </w:r>
      </w:hyperlink>
      <w:r>
        <w:rPr>
          <w:rFonts w:ascii="Arial" w:hAnsi="Arial" w:cs="Arial"/>
          <w:sz w:val="20"/>
          <w:szCs w:val="20"/>
        </w:rPr>
        <w:t xml:space="preserve"> </w:t>
      </w:r>
      <w:r w:rsidRPr="00B22F8E">
        <w:rPr>
          <w:rFonts w:ascii="Arial" w:hAnsi="Arial" w:cs="Arial"/>
          <w:sz w:val="20"/>
          <w:szCs w:val="20"/>
        </w:rPr>
        <w:t>[Accessed: 16/09/23]</w:t>
      </w:r>
    </w:p>
    <w:p w14:paraId="7E131872"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R, </w:t>
      </w:r>
      <w:proofErr w:type="spellStart"/>
      <w:r w:rsidRPr="00B22F8E">
        <w:rPr>
          <w:rFonts w:ascii="Arial" w:hAnsi="Arial" w:cs="Arial"/>
          <w:sz w:val="20"/>
          <w:szCs w:val="20"/>
        </w:rPr>
        <w:t>Inwald</w:t>
      </w:r>
      <w:proofErr w:type="spellEnd"/>
      <w:r w:rsidRPr="00B22F8E">
        <w:rPr>
          <w:rFonts w:ascii="Arial" w:hAnsi="Arial" w:cs="Arial"/>
          <w:sz w:val="20"/>
          <w:szCs w:val="20"/>
        </w:rPr>
        <w:t>. N, Panza(2022</w:t>
      </w:r>
      <w:r w:rsidRPr="00B22F8E">
        <w:rPr>
          <w:rFonts w:ascii="Arial" w:hAnsi="Arial" w:cs="Arial"/>
          <w:i/>
          <w:iCs/>
          <w:sz w:val="20"/>
          <w:szCs w:val="20"/>
        </w:rPr>
        <w:t>) A 2021 Survey of Police &amp; Public Safety Psychologists: Proposed Guidelines for Conducting Periodic Wellness Visits (WVs) vs. Mental Health Evaluations (MHEs) with Working Police/Public Safety Officers.</w:t>
      </w:r>
      <w:r w:rsidRPr="00B22F8E">
        <w:rPr>
          <w:rFonts w:ascii="Arial" w:hAnsi="Arial" w:cs="Arial"/>
          <w:sz w:val="20"/>
          <w:szCs w:val="20"/>
        </w:rPr>
        <w:t xml:space="preserve"> Part of: Journal and Criminal Psychology, 2022, Pages: 918-938. Available at: </w:t>
      </w:r>
      <w:hyperlink r:id="rId23" w:history="1">
        <w:r w:rsidRPr="00B22F8E">
          <w:rPr>
            <w:rStyle w:val="Hyperlink"/>
            <w:rFonts w:ascii="Arial" w:hAnsi="Arial" w:cs="Arial"/>
            <w:sz w:val="20"/>
            <w:szCs w:val="20"/>
          </w:rPr>
          <w:t>https://link-springer-com.ezproxy.uwtsd.ac.uk/article/10.1007/s11896-022-09528-4</w:t>
        </w:r>
      </w:hyperlink>
      <w:r w:rsidRPr="00B22F8E">
        <w:rPr>
          <w:rFonts w:ascii="Arial" w:hAnsi="Arial" w:cs="Arial"/>
          <w:sz w:val="20"/>
          <w:szCs w:val="20"/>
        </w:rPr>
        <w:t>.</w:t>
      </w:r>
    </w:p>
    <w:p w14:paraId="3D9DDB41"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The Crown Prosecution Service (2022</w:t>
      </w:r>
      <w:r w:rsidRPr="00B22F8E">
        <w:rPr>
          <w:rFonts w:ascii="Arial" w:hAnsi="Arial" w:cs="Arial"/>
          <w:i/>
          <w:iCs/>
          <w:sz w:val="20"/>
          <w:szCs w:val="20"/>
        </w:rPr>
        <w:t>) Offences against the Person, incorporating the Charging Standard.</w:t>
      </w:r>
      <w:r w:rsidRPr="00B22F8E">
        <w:rPr>
          <w:rFonts w:ascii="Arial" w:hAnsi="Arial" w:cs="Arial"/>
          <w:sz w:val="20"/>
          <w:szCs w:val="20"/>
        </w:rPr>
        <w:t xml:space="preserve"> Available at: https://www.cps.gov.uk/legal-guidance/offences-against-person-incorporating-charging-standard [Accessed:29/09/23]</w:t>
      </w:r>
    </w:p>
    <w:p w14:paraId="6BF1209B"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lastRenderedPageBreak/>
        <w:t>The Guardian (2023</w:t>
      </w:r>
      <w:r w:rsidRPr="00B22F8E">
        <w:rPr>
          <w:rFonts w:ascii="Arial" w:hAnsi="Arial" w:cs="Arial"/>
          <w:i/>
          <w:iCs/>
          <w:sz w:val="20"/>
          <w:szCs w:val="20"/>
        </w:rPr>
        <w:t xml:space="preserve">) Police in England and Wales dealing with more mental health crisis than ever. </w:t>
      </w:r>
      <w:r w:rsidRPr="00B22F8E">
        <w:rPr>
          <w:rFonts w:ascii="Arial" w:hAnsi="Arial" w:cs="Arial"/>
          <w:sz w:val="20"/>
          <w:szCs w:val="20"/>
        </w:rPr>
        <w:t>Available at: https://www.theguardian.com/uk-news/2023/feb/21/mental-health-crises-police-england-and-wales. [Accessed: 30/09/23]</w:t>
      </w:r>
    </w:p>
    <w:p w14:paraId="1C7CCBE7"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The Police Foundation (2020</w:t>
      </w:r>
      <w:r w:rsidRPr="00B22F8E">
        <w:rPr>
          <w:rFonts w:ascii="Arial" w:hAnsi="Arial" w:cs="Arial"/>
          <w:i/>
          <w:iCs/>
          <w:sz w:val="20"/>
          <w:szCs w:val="20"/>
        </w:rPr>
        <w:t>) Public Safety and Security in the 21st Century</w:t>
      </w:r>
      <w:r w:rsidRPr="00B22F8E">
        <w:rPr>
          <w:rFonts w:ascii="Arial" w:hAnsi="Arial" w:cs="Arial"/>
          <w:sz w:val="20"/>
          <w:szCs w:val="20"/>
        </w:rPr>
        <w:t xml:space="preserve">. Available at: </w:t>
      </w:r>
      <w:hyperlink r:id="rId24" w:history="1">
        <w:r w:rsidRPr="00B22F8E">
          <w:rPr>
            <w:rStyle w:val="Hyperlink"/>
            <w:rFonts w:ascii="Arial" w:hAnsi="Arial" w:cs="Arial"/>
            <w:sz w:val="20"/>
            <w:szCs w:val="20"/>
          </w:rPr>
          <w:t>https://www.policingreview.org.uk/wp-content/uploads/phase_1_report_final-1.pdf</w:t>
        </w:r>
      </w:hyperlink>
      <w:r>
        <w:rPr>
          <w:rFonts w:ascii="Arial" w:hAnsi="Arial" w:cs="Arial"/>
          <w:sz w:val="20"/>
          <w:szCs w:val="20"/>
        </w:rPr>
        <w:t xml:space="preserve"> </w:t>
      </w:r>
      <w:r w:rsidRPr="00B22F8E">
        <w:rPr>
          <w:rFonts w:ascii="Arial" w:hAnsi="Arial" w:cs="Arial"/>
          <w:sz w:val="20"/>
          <w:szCs w:val="20"/>
        </w:rPr>
        <w:t>[Accessed: 16/09/23]</w:t>
      </w:r>
    </w:p>
    <w:p w14:paraId="7AA71E7A"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The Week (2018)</w:t>
      </w:r>
      <w:r w:rsidRPr="00B22F8E">
        <w:rPr>
          <w:rFonts w:ascii="Arial" w:hAnsi="Arial" w:cs="Arial"/>
          <w:i/>
          <w:iCs/>
          <w:sz w:val="20"/>
          <w:szCs w:val="20"/>
        </w:rPr>
        <w:t xml:space="preserve"> Why British police are so stressed</w:t>
      </w:r>
      <w:r w:rsidRPr="00B22F8E">
        <w:rPr>
          <w:rFonts w:ascii="Arial" w:hAnsi="Arial" w:cs="Arial"/>
          <w:sz w:val="20"/>
          <w:szCs w:val="20"/>
        </w:rPr>
        <w:t xml:space="preserve">. Available at: </w:t>
      </w:r>
      <w:hyperlink r:id="rId25" w:history="1">
        <w:r w:rsidRPr="00B22F8E">
          <w:rPr>
            <w:rStyle w:val="Hyperlink"/>
            <w:rFonts w:ascii="Arial" w:hAnsi="Arial" w:cs="Arial"/>
            <w:sz w:val="20"/>
            <w:szCs w:val="20"/>
          </w:rPr>
          <w:t>https://www.theweek.co.uk/94817/why-british-police-are-so-stressed</w:t>
        </w:r>
      </w:hyperlink>
      <w:r w:rsidRPr="00B22F8E">
        <w:rPr>
          <w:rFonts w:ascii="Arial" w:hAnsi="Arial" w:cs="Arial"/>
          <w:sz w:val="20"/>
          <w:szCs w:val="20"/>
        </w:rPr>
        <w:t>.</w:t>
      </w:r>
    </w:p>
    <w:p w14:paraId="78492C0C"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V, Antionette. J, Noppe. Y, Feys. E, </w:t>
      </w:r>
      <w:proofErr w:type="spellStart"/>
      <w:r w:rsidRPr="00B22F8E">
        <w:rPr>
          <w:rFonts w:ascii="Arial" w:hAnsi="Arial" w:cs="Arial"/>
          <w:sz w:val="20"/>
          <w:szCs w:val="20"/>
        </w:rPr>
        <w:t>Legedegen</w:t>
      </w:r>
      <w:proofErr w:type="spellEnd"/>
      <w:r w:rsidRPr="00B22F8E">
        <w:rPr>
          <w:rFonts w:ascii="Arial" w:hAnsi="Arial" w:cs="Arial"/>
          <w:sz w:val="20"/>
          <w:szCs w:val="20"/>
        </w:rPr>
        <w:t xml:space="preserve"> (2018) </w:t>
      </w:r>
      <w:r w:rsidRPr="00B22F8E">
        <w:rPr>
          <w:rFonts w:ascii="Arial" w:hAnsi="Arial" w:cs="Arial"/>
          <w:i/>
          <w:iCs/>
          <w:sz w:val="20"/>
          <w:szCs w:val="20"/>
        </w:rPr>
        <w:t>Force, Stress, and Decision-Making Within the Belgian Police: the Impact of Stressful Situations on Police Decision-Making</w:t>
      </w:r>
      <w:r w:rsidRPr="00B22F8E">
        <w:rPr>
          <w:rFonts w:ascii="Arial" w:hAnsi="Arial" w:cs="Arial"/>
          <w:sz w:val="20"/>
          <w:szCs w:val="20"/>
        </w:rPr>
        <w:t xml:space="preserve">. Part of: Journal of police and criminal psychology, 2018, Vol.33 (4), p.345-357. Available at: </w:t>
      </w:r>
      <w:hyperlink r:id="rId26" w:history="1">
        <w:r w:rsidRPr="00B22F8E">
          <w:rPr>
            <w:rStyle w:val="Hyperlink"/>
            <w:rFonts w:ascii="Arial" w:hAnsi="Arial" w:cs="Arial"/>
            <w:sz w:val="20"/>
            <w:szCs w:val="20"/>
          </w:rPr>
          <w:t>https://www.proquest.com/docview/2015451597?accountid=130472&amp;parentSessionId=e%2FauPeBGm9LtwlOiFEc0ogkbNnDXmstAN5B7YAykIt4%3D&amp;pq-origsite=primo</w:t>
        </w:r>
      </w:hyperlink>
    </w:p>
    <w:p w14:paraId="2A2BC0C5" w14:textId="77777777" w:rsidR="00B22F8E" w:rsidRPr="00B22F8E" w:rsidRDefault="00B22F8E" w:rsidP="00B22F8E">
      <w:pPr>
        <w:spacing w:line="360" w:lineRule="auto"/>
        <w:ind w:left="360"/>
        <w:rPr>
          <w:rFonts w:ascii="Arial" w:hAnsi="Arial" w:cs="Arial"/>
          <w:sz w:val="20"/>
          <w:szCs w:val="20"/>
        </w:rPr>
      </w:pPr>
      <w:r w:rsidRPr="00B22F8E">
        <w:rPr>
          <w:rFonts w:ascii="Arial" w:hAnsi="Arial" w:cs="Arial"/>
          <w:sz w:val="20"/>
          <w:szCs w:val="20"/>
        </w:rPr>
        <w:t xml:space="preserve">World Health Organization (2023) </w:t>
      </w:r>
      <w:r w:rsidRPr="00B22F8E">
        <w:rPr>
          <w:rFonts w:ascii="Arial" w:hAnsi="Arial" w:cs="Arial"/>
          <w:i/>
          <w:iCs/>
          <w:sz w:val="20"/>
          <w:szCs w:val="20"/>
        </w:rPr>
        <w:t>Stress</w:t>
      </w:r>
      <w:r w:rsidRPr="00B22F8E">
        <w:rPr>
          <w:rFonts w:ascii="Arial" w:hAnsi="Arial" w:cs="Arial"/>
          <w:sz w:val="20"/>
          <w:szCs w:val="20"/>
        </w:rPr>
        <w:t>. Available: https://www.who.int/news-room/questions-and-answers/item/stress [[</w:t>
      </w:r>
      <w:proofErr w:type="spellStart"/>
      <w:r w:rsidRPr="00B22F8E">
        <w:rPr>
          <w:rFonts w:ascii="Arial" w:hAnsi="Arial" w:cs="Arial"/>
          <w:sz w:val="20"/>
          <w:szCs w:val="20"/>
        </w:rPr>
        <w:t>Acessed</w:t>
      </w:r>
      <w:proofErr w:type="spellEnd"/>
      <w:r w:rsidRPr="00B22F8E">
        <w:rPr>
          <w:rFonts w:ascii="Arial" w:hAnsi="Arial" w:cs="Arial"/>
          <w:sz w:val="20"/>
          <w:szCs w:val="20"/>
        </w:rPr>
        <w:t>: 12/09/23]</w:t>
      </w:r>
    </w:p>
    <w:sectPr w:rsidR="00B22F8E" w:rsidRPr="00B22F8E" w:rsidSect="008A41B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E5DA0"/>
    <w:multiLevelType w:val="hybridMultilevel"/>
    <w:tmpl w:val="011E519A"/>
    <w:lvl w:ilvl="0" w:tplc="AA26FB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7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BAC"/>
    <w:rsid w:val="000D760E"/>
    <w:rsid w:val="000F2A0A"/>
    <w:rsid w:val="00160312"/>
    <w:rsid w:val="002B048C"/>
    <w:rsid w:val="002E484C"/>
    <w:rsid w:val="00336749"/>
    <w:rsid w:val="00491FA7"/>
    <w:rsid w:val="00537193"/>
    <w:rsid w:val="005A2EB8"/>
    <w:rsid w:val="005C5250"/>
    <w:rsid w:val="00697570"/>
    <w:rsid w:val="006B57D0"/>
    <w:rsid w:val="008A2300"/>
    <w:rsid w:val="008A41B3"/>
    <w:rsid w:val="008F2BAC"/>
    <w:rsid w:val="008F7286"/>
    <w:rsid w:val="009058B9"/>
    <w:rsid w:val="009129DB"/>
    <w:rsid w:val="00B20CB5"/>
    <w:rsid w:val="00B22F8E"/>
    <w:rsid w:val="00C10945"/>
    <w:rsid w:val="00C671C9"/>
    <w:rsid w:val="00E416F3"/>
    <w:rsid w:val="00EA76F8"/>
    <w:rsid w:val="00EB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3A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BAC"/>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250"/>
    <w:pPr>
      <w:ind w:left="720"/>
      <w:contextualSpacing/>
    </w:pPr>
  </w:style>
  <w:style w:type="character" w:styleId="Hyperlink">
    <w:name w:val="Hyperlink"/>
    <w:basedOn w:val="DefaultParagraphFont"/>
    <w:uiPriority w:val="99"/>
    <w:unhideWhenUsed/>
    <w:rsid w:val="005C5250"/>
    <w:rPr>
      <w:color w:val="0563C1" w:themeColor="hyperlink"/>
      <w:u w:val="single"/>
    </w:rPr>
  </w:style>
  <w:style w:type="character" w:styleId="UnresolvedMention">
    <w:name w:val="Unresolved Mention"/>
    <w:basedOn w:val="DefaultParagraphFont"/>
    <w:uiPriority w:val="99"/>
    <w:rsid w:val="005C5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responding-to-trauma-in-policing.pdf" TargetMode="External"/><Relationship Id="rId13" Type="http://schemas.openxmlformats.org/officeDocument/2006/relationships/hyperlink" Target="https://journals-sagepub-com.ezproxy.uwtsd.ac.uk/doi/epdf/10.1177/1043986205285055" TargetMode="External"/><Relationship Id="rId18" Type="http://schemas.openxmlformats.org/officeDocument/2006/relationships/hyperlink" Target="https://www.ons.gov.uk/peoplepopulationandcommunity/birthsdeathsandmarriages/deaths/adhocs/11211numberofsuicidesamongpoliceofficerssergeantandbelowandseniorpoliceofficersenglandandwales2009to2018" TargetMode="External"/><Relationship Id="rId26" Type="http://schemas.openxmlformats.org/officeDocument/2006/relationships/hyperlink" Target="https://www.proquest.com/docview/2015451597?accountid=130472&amp;parentSessionId=e%2FauPeBGm9LtwlOiFEc0ogkbNnDXmstAN5B7YAykIt4%3D&amp;pq-origsite=primo" TargetMode="External"/><Relationship Id="rId3" Type="http://schemas.openxmlformats.org/officeDocument/2006/relationships/settings" Target="settings.xml"/><Relationship Id="rId21" Type="http://schemas.openxmlformats.org/officeDocument/2006/relationships/hyperlink" Target="https://www.polfed.org/news/latest-news/2019/government-must-face-facts-extreme-stress-in-policing-is-real/" TargetMode="External"/><Relationship Id="rId7" Type="http://schemas.openxmlformats.org/officeDocument/2006/relationships/hyperlink" Target="https://assets.college.police.uk/s3fs-public/2021-03/demand-on-policing-report.pdf" TargetMode="External"/><Relationship Id="rId12" Type="http://schemas.openxmlformats.org/officeDocument/2006/relationships/hyperlink" Target="https://web-s-ebscohost-com.ezproxy.uwtsd.ac.uk/ehost/pdfviewer/pdfviewer?vid=7&amp;sid=344c12b5-e966-46e4-88d0-014af8f4e998%40redis" TargetMode="External"/><Relationship Id="rId17" Type="http://schemas.openxmlformats.org/officeDocument/2006/relationships/hyperlink" Target="https://news.npcc.police.uk/releases/response-policing-week-2023" TargetMode="External"/><Relationship Id="rId25" Type="http://schemas.openxmlformats.org/officeDocument/2006/relationships/hyperlink" Target="https://www.theweek.co.uk/94817/why-british-police-are-so-stressed" TargetMode="External"/><Relationship Id="rId2" Type="http://schemas.openxmlformats.org/officeDocument/2006/relationships/styles" Target="styles.xml"/><Relationship Id="rId16" Type="http://schemas.openxmlformats.org/officeDocument/2006/relationships/hyperlink" Target="https://www.npcc.police.uk/SysSiteAssets/media/downloads/publications/policing-vision/policing-vision-2025.pdf" TargetMode="External"/><Relationship Id="rId20" Type="http://schemas.openxmlformats.org/officeDocument/2006/relationships/hyperlink" Target="https://academic.oup.com/occmed/article/53/4/256/1442925?login=true" TargetMode="External"/><Relationship Id="rId1" Type="http://schemas.openxmlformats.org/officeDocument/2006/relationships/numbering" Target="numbering.xml"/><Relationship Id="rId6" Type="http://schemas.openxmlformats.org/officeDocument/2006/relationships/hyperlink" Target="https://www.ncbi.nlm.nih.gov/pmc/articles/PMC3268890/" TargetMode="External"/><Relationship Id="rId11" Type="http://schemas.openxmlformats.org/officeDocument/2006/relationships/hyperlink" Target="https://www.proquest.com/docview/2311485176/D57F2710BF354A96PQ/5?accountid=130472" TargetMode="External"/><Relationship Id="rId24" Type="http://schemas.openxmlformats.org/officeDocument/2006/relationships/hyperlink" Target="https://www.policingreview.org.uk/wp-content/uploads/phase_1_report_final-1.pdf" TargetMode="External"/><Relationship Id="rId5" Type="http://schemas.openxmlformats.org/officeDocument/2006/relationships/hyperlink" Target="https://link-springer-com.ezproxy.uwtsd.ac.uk/article/10.1007/s10488-022-01187-1" TargetMode="External"/><Relationship Id="rId15" Type="http://schemas.openxmlformats.org/officeDocument/2006/relationships/hyperlink" Target="https://web-s-ebscohost-com.ezproxy.uwtsd.ac.uk/ehost/pdfviewer/pdfviewer?vid=7&amp;sid=344c12b5-e966-46e4-88d0-014af8f4e998%40redis" TargetMode="External"/><Relationship Id="rId23" Type="http://schemas.openxmlformats.org/officeDocument/2006/relationships/hyperlink" Target="https://link-springer-com.ezproxy.uwtsd.ac.uk/article/10.1007/s11896-022-09528-4" TargetMode="External"/><Relationship Id="rId28" Type="http://schemas.openxmlformats.org/officeDocument/2006/relationships/theme" Target="theme/theme1.xml"/><Relationship Id="rId10" Type="http://schemas.openxmlformats.org/officeDocument/2006/relationships/hyperlink" Target="https://journals-sagepub-com.ezproxy.uwtsd.ac.uk/doi/epub/10.1177/1098611114559037" TargetMode="External"/><Relationship Id="rId19" Type="http://schemas.openxmlformats.org/officeDocument/2006/relationships/hyperlink" Target="https://www5.open.ac.uk/centres/policing/sites/www.open.ac.uk.centres.policing/files/files/Outputs/An%20Evaluation%20of%20Demand%20Management%20Practices%20in%20UK%20-%20Final%20report.pdf" TargetMode="External"/><Relationship Id="rId4" Type="http://schemas.openxmlformats.org/officeDocument/2006/relationships/webSettings" Target="webSettings.xml"/><Relationship Id="rId9" Type="http://schemas.openxmlformats.org/officeDocument/2006/relationships/hyperlink" Target="https://www.college.police.uk/career-learning/career-development/career-pathways/response-policing" TargetMode="External"/><Relationship Id="rId14" Type="http://schemas.openxmlformats.org/officeDocument/2006/relationships/hyperlink" Target="https://www.mind.org.uk/news-campaigns/news/nearly-8-in-10-police-officers-recently-felt-stressed-finds-police-federation/" TargetMode="External"/><Relationship Id="rId22" Type="http://schemas.openxmlformats.org/officeDocument/2006/relationships/hyperlink" Target="https://www.polfed.org/humber/news/2021/response-policing-in-focu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4267</Words>
  <Characters>24325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Seastram</dc:creator>
  <cp:keywords/>
  <dc:description/>
  <cp:lastModifiedBy>Fenton,Jack swp8004</cp:lastModifiedBy>
  <cp:revision>4</cp:revision>
  <dcterms:created xsi:type="dcterms:W3CDTF">2023-11-05T08:35:00Z</dcterms:created>
  <dcterms:modified xsi:type="dcterms:W3CDTF">2023-11-06T19:58:00Z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2023-11-05T08:35:59Z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6c83ffa9-c32b-4c62-b34d-7d408426dacc</vt:lpwstr>
  </property>
  <property fmtid="{D5CDD505-2E9C-101B-9397-08002B2CF9AE}" pid="8" name="MSIP_Label_66cf8fe5-b7b7-4df7-b38d-1c61ac2f6639_ContentBits">
    <vt:lpwstr>0</vt:lpwstr>
  </property>
</Properties>
</file>